
<file path=[Content_Types].xml><?xml version="1.0" encoding="utf-8"?>
<Types xmlns="http://schemas.openxmlformats.org/package/2006/content-types">
  <Default Extension="xlsx" ContentType="application/vnd.openxmlformats-officedocument.spreadsheetml.sheet"/>
  <Default Extension="xml" ContentType="application/xml"/>
  <Default Extension="bin" ContentType="application/vnd.openxmlformats-officedocument.oleObject"/>
  <Default Extension="png" ContentType="image/png"/>
  <Default Extension="rels" ContentType="application/vnd.openxmlformats-package.relationships+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customXml/itemProps6.xml" ContentType="application/vnd.openxmlformats-officedocument.customXmlProperties+xml"/>
  <Override PartName="/word/theme/themeOverride1.xml" ContentType="application/vnd.openxmlformats-officedocument.themeOverride+xml"/>
  <Override PartName="/word/commentsExtended.xml" ContentType="application/vnd.openxmlformats-officedocument.wordprocessingml.commentsExtended+xml"/>
  <Override PartName="/word/footer3.xml" ContentType="application/vnd.openxmlformats-officedocument.wordprocessingml.footer+xml"/>
  <Override PartName="/word/document.xml" ContentType="application/vnd.openxmlformats-officedocument.wordprocessingml.document.main+xml"/>
  <Override PartName="/word/charts/style1.xml" ContentType="application/vnd.ms-office.chartstyle+xml"/>
  <Override PartName="/customXml/itemProps1.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4.xml" ContentType="application/vnd.openxmlformats-officedocument.customXmlProperties+xml"/>
  <Override PartName="/word/charts/colors1.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docProps/core.xml" ContentType="application/vnd.openxmlformats-package.core-properties+xml"/>
  <Override PartName="/word/charts/chart1.xml" ContentType="application/vnd.openxmlformats-officedocument.drawingml.chart+xml"/>
  <Override PartName="/word/charts/style2.xml" ContentType="application/vnd.ms-office.chartstyle+xml"/>
  <Override PartName="/docProps/custom.xml" ContentType="application/vnd.openxmlformats-officedocument.custom-properties+xml"/>
  <Override PartName="/word/charts/colors2.xml" ContentType="application/vnd.ms-office.chartcolorstyle+xml"/>
  <Override PartName="/word/header2.xml" ContentType="application/vnd.openxmlformats-officedocument.wordprocessingml.header+xml"/>
  <Override PartName="/word/comments.xml" ContentType="application/vnd.openxmlformats-officedocument.wordprocessingml.comments+xml"/>
  <Override PartName="/word/charts/chart2.xml" ContentType="application/vnd.openxmlformats-officedocument.drawingml.chart+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107"/>
        <w:spacing w:before="240"/>
        <w:rPr>
          <w:sz w:val="32"/>
          <w:szCs w:val="32"/>
        </w:rPr>
      </w:pPr>
      <w:r>
        <w:rPr>
          <w:bCs/>
          <w:sz w:val="32"/>
          <w:szCs w:val="32"/>
          <w:shd w:val="clear" w:color="ffffff" w:fill="ffffff"/>
          <w:lang w:val="it-IT"/>
        </w:rPr>
        <w:t xml:space="preserve">Pembelajaran Berdiferensiasi IPAS untuk Meningkatkan Hasil Belajar siswa </w:t>
      </w:r>
    </w:p>
    <w:p>
      <w:pPr>
        <w:pStyle w:val="style0"/>
        <w:spacing w:after="100"/>
        <w:jc w:val="center"/>
        <w:rPr>
          <w:sz w:val="20"/>
          <w:szCs w:val="20"/>
        </w:rPr>
      </w:pPr>
      <w:r>
        <w:rPr>
          <w:rFonts w:ascii="Calibri" w:cs="Arial" w:hAnsi="Calibri"/>
          <w:b/>
          <w:bCs/>
          <w:sz w:val="20"/>
          <w:szCs w:val="20"/>
          <w:lang w:val="it-IT"/>
        </w:rPr>
        <w:t xml:space="preserve">Adhitheya </w:t>
      </w:r>
      <w:r>
        <w:rPr>
          <w:rFonts w:ascii="Calibri" w:cs="Arial" w:hAnsi="Calibri"/>
          <w:b/>
          <w:bCs/>
          <w:sz w:val="20"/>
          <w:szCs w:val="20"/>
          <w:lang w:val="it-IT"/>
        </w:rPr>
        <w:t>Kattika Vudha, Retno Marsitin, Ettik Irawati</w:t>
      </w:r>
    </w:p>
    <w:p>
      <w:pPr>
        <w:pStyle w:val="style4145"/>
        <w:rPr/>
      </w:pPr>
      <w:r>
        <w:t xml:space="preserve">Universitas </w:t>
      </w:r>
      <w:r>
        <w:t xml:space="preserve">PGRI </w:t>
      </w:r>
      <w:r>
        <w:t>Kanjuruhan Malang, Indonesia</w:t>
      </w:r>
    </w:p>
    <w:p>
      <w:pPr>
        <w:pStyle w:val="style0"/>
        <w:tabs>
          <w:tab w:val="center" w:leader="none" w:pos="4800"/>
          <w:tab w:val="left" w:leader="none" w:pos="7500"/>
        </w:tabs>
        <w:spacing w:after="100"/>
        <w:jc w:val="center"/>
        <w:rPr>
          <w:rFonts w:cs="Arial"/>
          <w:i/>
          <w:iCs/>
          <w:sz w:val="20"/>
          <w:szCs w:val="20"/>
        </w:rPr>
      </w:pPr>
      <w:r>
        <w:rPr/>
        <w:fldChar w:fldCharType="begin"/>
      </w:r>
      <w:r>
        <w:instrText xml:space="preserve"> HYPERLINK "mailto:Adhitheyav04@gmail.com" </w:instrText>
      </w:r>
      <w:r>
        <w:rPr/>
        <w:fldChar w:fldCharType="separate"/>
      </w:r>
      <w:r>
        <w:rPr>
          <w:rStyle w:val="style85"/>
          <w:rFonts w:ascii="Calibri" w:cs="Arial" w:hAnsi="Calibri"/>
          <w:i/>
          <w:iCs/>
          <w:sz w:val="20"/>
          <w:szCs w:val="20"/>
        </w:rPr>
        <w:t>Adhitheyav04@gmail.com</w:t>
      </w:r>
      <w:r>
        <w:rPr/>
        <w:fldChar w:fldCharType="end"/>
      </w:r>
      <w:r>
        <w:rPr>
          <w:rFonts w:ascii="Calibri" w:cs="Arial" w:hAnsi="Calibri"/>
          <w:i/>
          <w:iCs/>
          <w:sz w:val="20"/>
          <w:szCs w:val="20"/>
        </w:rPr>
        <w:t xml:space="preserve">, </w:t>
      </w:r>
      <w:r>
        <w:rPr/>
        <w:fldChar w:fldCharType="begin"/>
      </w:r>
      <w:r>
        <w:instrText xml:space="preserve"> HYPERLINK "mailto:mars_retno@unikama.ac.id" </w:instrText>
      </w:r>
      <w:r>
        <w:rPr/>
        <w:fldChar w:fldCharType="separate"/>
      </w:r>
      <w:r>
        <w:rPr>
          <w:rStyle w:val="style85"/>
          <w:rFonts w:ascii="Calibri" w:cs="Arial" w:hAnsi="Calibri"/>
          <w:i/>
          <w:iCs/>
          <w:sz w:val="20"/>
          <w:szCs w:val="20"/>
        </w:rPr>
        <w:t>mars_retno@unikama.ac.id</w:t>
      </w:r>
      <w:r>
        <w:rPr/>
        <w:fldChar w:fldCharType="end"/>
      </w:r>
      <w:r>
        <w:rPr>
          <w:rFonts w:ascii="Calibri" w:cs="Arial" w:hAnsi="Calibri"/>
          <w:i/>
          <w:iCs/>
          <w:sz w:val="20"/>
          <w:szCs w:val="20"/>
        </w:rPr>
        <w:t>, e</w:t>
      </w:r>
      <w:r>
        <w:rPr>
          <w:rFonts w:ascii="Calibri" w:cs="Arial" w:hAnsi="Calibri"/>
          <w:i/>
          <w:iCs/>
          <w:sz w:val="20"/>
          <w:szCs w:val="20"/>
        </w:rPr>
        <w:t>ttik1976@gmail.com</w:t>
      </w:r>
    </w:p>
    <w:p>
      <w:pPr>
        <w:pStyle w:val="style4145"/>
        <w:rPr/>
      </w:pPr>
    </w:p>
    <w:p>
      <w:pPr>
        <w:pStyle w:val="style0"/>
        <w:spacing w:after="0" w:lineRule="auto" w:line="240"/>
        <w:jc w:val="center"/>
        <w:rPr>
          <w:rFonts w:ascii="Calibri" w:hAnsi="Calibri"/>
          <w:sz w:val="22"/>
        </w:rPr>
      </w:pPr>
    </w:p>
    <w:p>
      <w:pPr>
        <w:pStyle w:val="style4110"/>
        <w:rPr/>
      </w:pPr>
      <w:r>
        <w:rPr>
          <w:b/>
        </w:rPr>
        <w:t>Abstract:</w:t>
      </w:r>
      <w:r>
        <w:t xml:space="preserve"> </w:t>
      </w:r>
      <w:r>
        <w:rPr>
          <w:bCs w:val="false"/>
          <w:iCs/>
        </w:rPr>
        <w:t>This article studies the effectiveness of the application of differentiated learning approaches in improving student learning outcomes in the subject of Natural and Social Sciences (IPAS) for grade 5 at SDN Bandulan 4 Malang City. Using the classroom action research method, this study involved 28 students with the KKM set by the school of 75. Data from cycle I showed that 42% of the total students had reached the level of completion, while 58% of other students had not yet achieved it, with an average score of 66.78. However, through the application of differentiated learning in cycle II, there was a significant increase. In this cycle, 92% of students had achieved or exceeded the KKM, while only 8% of students had not achieved it, with an average score of 81.07</w:t>
      </w:r>
    </w:p>
    <w:p>
      <w:pPr>
        <w:pStyle w:val="style4110"/>
        <w:rPr>
          <w:rStyle w:val="style4105"/>
          <w:szCs w:val="20"/>
          <w:lang w:eastAsia="en-US"/>
        </w:rPr>
      </w:pPr>
    </w:p>
    <w:p>
      <w:pPr>
        <w:pStyle w:val="style4103"/>
        <w:tabs>
          <w:tab w:val="left" w:leader="none" w:pos="8505"/>
        </w:tabs>
        <w:spacing w:before="0"/>
        <w:ind w:left="851" w:right="849" w:firstLine="0"/>
        <w:rPr>
          <w:rFonts w:ascii="Calibri" w:hAnsi="Calibri"/>
          <w:b w:val="false"/>
          <w:sz w:val="20"/>
          <w:szCs w:val="20"/>
        </w:rPr>
      </w:pPr>
      <w:r>
        <w:rPr>
          <w:rStyle w:val="style4105"/>
          <w:rFonts w:ascii="Calibri" w:hAnsi="Calibri"/>
          <w:i/>
          <w:sz w:val="20"/>
          <w:szCs w:val="20"/>
        </w:rPr>
        <w:t>Key Words</w:t>
      </w:r>
      <w:r>
        <w:rPr>
          <w:rStyle w:val="style4105"/>
          <w:rFonts w:ascii="Calibri" w:hAnsi="Calibri"/>
          <w:b w:val="false"/>
          <w:i/>
          <w:sz w:val="20"/>
          <w:szCs w:val="20"/>
        </w:rPr>
        <w:t>:</w:t>
      </w:r>
      <w:r>
        <w:rPr>
          <w:rFonts w:ascii="Calibri" w:hAnsi="Calibri"/>
          <w:sz w:val="20"/>
          <w:szCs w:val="20"/>
          <w:lang w:val="id-ID"/>
        </w:rPr>
        <w:t xml:space="preserve"> </w:t>
      </w:r>
      <w:r>
        <w:rPr>
          <w:rFonts w:ascii="Calibri" w:hAnsi="Calibri"/>
          <w:b w:val="false"/>
          <w:bCs w:val="false"/>
          <w:sz w:val="20"/>
          <w:szCs w:val="20"/>
          <w:lang w:val="id-ID"/>
        </w:rPr>
        <w:t>differentiated instruction</w:t>
      </w:r>
      <w:r>
        <w:rPr>
          <w:rFonts w:ascii="Calibri" w:hAnsi="Calibri"/>
          <w:b w:val="false"/>
          <w:bCs w:val="false"/>
          <w:sz w:val="20"/>
          <w:szCs w:val="20"/>
        </w:rPr>
        <w:t>;</w:t>
      </w:r>
      <w:r>
        <w:rPr>
          <w:rFonts w:ascii="Calibri" w:hAnsi="Calibri"/>
          <w:b w:val="false"/>
          <w:bCs w:val="false"/>
          <w:sz w:val="20"/>
          <w:szCs w:val="20"/>
          <w:lang w:val="id-ID"/>
        </w:rPr>
        <w:t xml:space="preserve"> learning outcomes</w:t>
      </w:r>
      <w:r>
        <w:rPr>
          <w:rFonts w:ascii="Calibri" w:hAnsi="Calibri"/>
          <w:b w:val="false"/>
          <w:bCs w:val="false"/>
          <w:sz w:val="20"/>
          <w:szCs w:val="20"/>
        </w:rPr>
        <w:t>;</w:t>
      </w:r>
      <w:r>
        <w:rPr>
          <w:rFonts w:ascii="Calibri" w:hAnsi="Calibri"/>
          <w:b w:val="false"/>
          <w:bCs w:val="false"/>
          <w:sz w:val="20"/>
          <w:szCs w:val="20"/>
          <w:lang w:val="id-ID"/>
        </w:rPr>
        <w:t xml:space="preserve"> IPAS</w:t>
      </w:r>
    </w:p>
    <w:p>
      <w:pPr>
        <w:pStyle w:val="style4103"/>
        <w:tabs>
          <w:tab w:val="left" w:leader="none" w:pos="8505"/>
        </w:tabs>
        <w:spacing w:before="0"/>
        <w:ind w:left="851" w:right="849" w:firstLine="0"/>
        <w:rPr>
          <w:rFonts w:ascii="Calibri" w:eastAsia="Calibri" w:hAnsi="Calibri"/>
          <w:b w:val="false"/>
          <w:bCs w:val="false"/>
          <w:noProof w:val="false"/>
          <w:sz w:val="20"/>
          <w:szCs w:val="20"/>
        </w:rPr>
      </w:pPr>
    </w:p>
    <w:p>
      <w:pPr>
        <w:pStyle w:val="style4110"/>
        <w:rPr>
          <w:rStyle w:val="style4146"/>
        </w:rPr>
      </w:pPr>
      <w:r>
        <w:rPr>
          <w:b/>
        </w:rPr>
        <w:t>Abstrak:</w:t>
      </w:r>
      <w:r>
        <w:t xml:space="preserve"> </w:t>
      </w:r>
      <w:r>
        <w:rPr>
          <w:bCs w:val="false"/>
          <w:iCs/>
        </w:rPr>
        <w:t>Artikel ini mempelajari tentang ke-efektivitas penerapan pendekatan pembelajaran berdiferensiasi dalam meningkatkan hasil belajar siswa pada mata pelajaran Ilmu Pengetahuan Alam dan Sosial (IPAS) kelas 5 di SDN Bandulan 4 Kota Malang. Dengan menggunakan metode penelitian tindakan kelas, Penelitian ini melibatkan 28 siswa dengan KKM yang ditetapkan sekolah sebesar 75. data dari siklus I menunjukkan bahwa 42% dari total siswa telah mencapai tingkat ketuntasan, sementara 58% siswa lainnya masih belum mencapainya, dengan nilai rata-rata sebesar 66,78. Namun, melalui penerapan pembelajaran berdiferensiasi pada siklus II, terjadi peningkatan yang signifikan. Pada siklus ini, 92% siswa telah mencapai atau melampaui KKM, sementara hanya 8% siswa yang belum mencapainya, dengan nilai rata-rata mencapai 81,07</w:t>
      </w:r>
    </w:p>
    <w:p>
      <w:pPr>
        <w:pStyle w:val="style4110"/>
        <w:rPr>
          <w:rStyle w:val="style4105"/>
          <w:b/>
          <w:i w:val="false"/>
          <w:szCs w:val="20"/>
          <w:lang w:val="it-IT"/>
        </w:rPr>
      </w:pPr>
    </w:p>
    <w:p>
      <w:pPr>
        <w:pStyle w:val="style4103"/>
        <w:tabs>
          <w:tab w:val="left" w:leader="none" w:pos="8505"/>
        </w:tabs>
        <w:spacing w:before="0"/>
        <w:ind w:left="851" w:right="849" w:firstLine="0"/>
        <w:rPr>
          <w:rFonts w:ascii="Calibri" w:hAnsi="Calibri"/>
          <w:b w:val="false"/>
          <w:bCs w:val="false"/>
          <w:sz w:val="20"/>
          <w:szCs w:val="20"/>
          <w:shd w:val="clear" w:color="ffffff" w:fill="ffffff"/>
          <w:lang w:val="it-IT"/>
        </w:rPr>
      </w:pPr>
      <w:r>
        <w:rPr>
          <w:rStyle w:val="style4105"/>
          <w:rFonts w:ascii="Calibri" w:hAnsi="Calibri"/>
          <w:sz w:val="20"/>
          <w:szCs w:val="20"/>
        </w:rPr>
        <w:t>Kata kunci:</w:t>
      </w:r>
      <w:r>
        <w:rPr>
          <w:rFonts w:ascii="Calibri" w:hAnsi="Calibri"/>
          <w:sz w:val="20"/>
          <w:szCs w:val="20"/>
          <w:lang w:val="it-IT"/>
        </w:rPr>
        <w:t xml:space="preserve"> </w:t>
      </w:r>
      <w:r>
        <w:rPr>
          <w:rFonts w:ascii="Calibri" w:hAnsi="Calibri"/>
          <w:b w:val="false"/>
          <w:bCs w:val="false"/>
          <w:sz w:val="20"/>
          <w:szCs w:val="20"/>
          <w:shd w:val="clear" w:color="ffffff" w:fill="ffffff"/>
          <w:lang w:val="it-IT"/>
        </w:rPr>
        <w:t>pembelajaran berdiferensiasi; hasil belajar; IPAS</w:t>
      </w:r>
    </w:p>
    <w:p>
      <w:pPr>
        <w:pStyle w:val="style0"/>
        <w:rPr>
          <w:lang w:val="it-IT"/>
        </w:rPr>
      </w:pPr>
    </w:p>
    <w:p>
      <w:pPr>
        <w:pStyle w:val="style4114"/>
        <w:rPr>
          <w:lang w:val="it-IT"/>
        </w:rPr>
      </w:pPr>
      <w:r>
        <w:rPr>
          <w:lang w:val="it-IT"/>
        </w:rPr>
        <w:t>Pendahuluan</w:t>
      </w:r>
    </w:p>
    <w:p>
      <w:pPr>
        <w:pStyle w:val="style0"/>
        <w:spacing w:after="0" w:lineRule="auto" w:line="360"/>
        <w:ind w:firstLine="720"/>
        <w:jc w:val="both"/>
        <w:rPr>
          <w:rFonts w:ascii="Calibri" w:cs="Calibri" w:hAnsi="Calibri"/>
          <w:szCs w:val="24"/>
        </w:rPr>
      </w:pPr>
      <w:r>
        <w:rPr>
          <w:rFonts w:ascii="Calibri" w:cs="Calibri" w:hAnsi="Calibri"/>
          <w:szCs w:val="24"/>
          <w:lang w:val="it-IT"/>
        </w:rPr>
        <w:t xml:space="preserve">Setiap individu di kelas memiliki keunikannya sendiri. Mereka membawa ke kelasnya bakat yang berbeda-beda, minat yang beragam, cara belajar yang unik, dan tingkat pemahaman yang beraneka ragam </w:t>
      </w:r>
      <w:r>
        <w:rPr>
          <w:rFonts w:ascii="Calibri" w:cs="Calibri" w:hAnsi="Calibri"/>
          <w:color w:val="000000"/>
          <w:szCs w:val="24"/>
          <w:lang w:val="it-IT"/>
        </w:rPr>
        <w:t>(Sipahutar, 2023)</w:t>
      </w:r>
      <w:r>
        <w:rPr>
          <w:rFonts w:ascii="Calibri" w:cs="Calibri" w:hAnsi="Calibri"/>
          <w:szCs w:val="24"/>
          <w:lang w:val="it-IT"/>
        </w:rPr>
        <w:t xml:space="preserve">. </w:t>
      </w:r>
      <w:r>
        <w:rPr>
          <w:rFonts w:ascii="Calibri" w:cs="Calibri" w:hAnsi="Calibri"/>
          <w:szCs w:val="24"/>
          <w:lang w:val="it-IT"/>
        </w:rPr>
        <w:t>P</w:t>
      </w:r>
      <w:r>
        <w:rPr>
          <w:rFonts w:ascii="Calibri" w:cs="Calibri" w:hAnsi="Calibri"/>
          <w:szCs w:val="24"/>
          <w:lang w:val="it-IT"/>
        </w:rPr>
        <w:t xml:space="preserve">engalaman belajar di kelas menjadi sangat beragam, dengan beberapa siswa mungkin menunjukkan kemampuan untuk menyerap materi dengan cepat, sementara yang lain mungkin membutuhkan lebih banyak waktu dan dukungan untuk mencapai pemahaman yang sama </w:t>
      </w:r>
      <w:r>
        <w:rPr>
          <w:rFonts w:ascii="Calibri" w:cs="Calibri" w:hAnsi="Calibri"/>
          <w:color w:val="000000"/>
          <w:szCs w:val="24"/>
          <w:lang w:val="it-IT"/>
        </w:rPr>
        <w:t>(Hariyati et al., 2021)</w:t>
      </w:r>
      <w:r>
        <w:rPr>
          <w:rFonts w:ascii="Calibri" w:cs="Calibri" w:hAnsi="Calibri"/>
          <w:szCs w:val="24"/>
          <w:lang w:val="it-IT"/>
        </w:rPr>
        <w:t>. Sebagai pendidik, penting untuk mengakui dan menghormati keberagaman ini, serta memberikan pendekatan pembelajaran yang mendukung semua siswa untuk mencapai potensi maksimal mereka.</w:t>
      </w:r>
    </w:p>
    <w:p>
      <w:pPr>
        <w:pStyle w:val="style0"/>
        <w:spacing w:after="0" w:lineRule="auto" w:line="360"/>
        <w:ind w:firstLine="720"/>
        <w:jc w:val="both"/>
        <w:rPr>
          <w:rFonts w:ascii="Calibri" w:cs="Calibri" w:hAnsi="Calibri"/>
          <w:szCs w:val="24"/>
        </w:rPr>
      </w:pPr>
      <w:r>
        <w:rPr>
          <w:rFonts w:ascii="Calibri" w:cs="Calibri" w:hAnsi="Calibri"/>
          <w:szCs w:val="24"/>
        </w:rPr>
        <w:t xml:space="preserve">Pendidikan tidak dapat dipisahkan dari adanya kurikulum karena peran kurikulum tersebut sangat penting dan fundamental. Kurikulum </w:t>
      </w:r>
      <w:r>
        <w:rPr>
          <w:rFonts w:ascii="Calibri" w:cs="Calibri" w:hAnsi="Calibri"/>
          <w:szCs w:val="24"/>
        </w:rPr>
        <w:t>adalah “</w:t>
      </w:r>
      <w:r>
        <w:rPr>
          <w:rFonts w:ascii="Calibri" w:cs="Calibri" w:hAnsi="Calibri"/>
          <w:szCs w:val="24"/>
        </w:rPr>
        <w:t xml:space="preserve">ruh” pendidikan yang perlu dievaluasi secara berkala untuk mengikuti perkembangan zaman dan IPTEK (Suryaman, 2020) Gunawan menyatakan bahwa kedudukan dari kurikulum sendiri termasuk sangat sentral dalam proses pendidikan, selain itu kurikulum merupakan wadah segala kebijakan pendidikan yang dilaksanakan oleh manajemen sekolah atau </w:t>
      </w:r>
      <w:r>
        <w:rPr>
          <w:rFonts w:ascii="Calibri" w:cs="Calibri" w:hAnsi="Calibri"/>
          <w:szCs w:val="24"/>
        </w:rPr>
        <w:t>pemerintah (</w:t>
      </w:r>
      <w:r>
        <w:rPr>
          <w:rFonts w:ascii="Calibri" w:cs="Calibri" w:hAnsi="Calibri"/>
          <w:szCs w:val="24"/>
        </w:rPr>
        <w:t>Santika et al., 2019). Seiring dengan perkembangan dunia pendidikan yang semakin modern, kurikulum harus mengalami pembaharuan dengan melakukan pencarian model kurikulum pendidikan yang sesuai dengan kondisi budaya negara agar tercipta proses kinerja yang optimal.</w:t>
      </w:r>
    </w:p>
    <w:p>
      <w:pPr>
        <w:pStyle w:val="style0"/>
        <w:spacing w:after="0" w:lineRule="auto" w:line="360"/>
        <w:ind w:firstLine="720"/>
        <w:jc w:val="both"/>
        <w:rPr>
          <w:rFonts w:ascii="Calibri" w:cs="Calibri" w:hAnsi="Calibri"/>
          <w:szCs w:val="24"/>
        </w:rPr>
      </w:pPr>
      <w:r>
        <w:rPr>
          <w:rFonts w:ascii="Calibri" w:cs="Calibri" w:hAnsi="Calibri"/>
          <w:szCs w:val="24"/>
        </w:rPr>
        <w:t>Pe</w:t>
      </w:r>
      <w:r>
        <w:rPr>
          <w:rFonts w:ascii="Calibri" w:cs="Calibri" w:hAnsi="Calibri"/>
          <w:szCs w:val="24"/>
        </w:rPr>
        <w:t xml:space="preserve">nerapan pembelajaran berdiferensiasi pada saat ini memegang peran penting dalam meningkatkan kualitas pendidikan di Indonesia. Di tengah keberagaman siswa, baik dalam hal gaya belajar, tingkat pemahaman, maupun minat, pendekatan ini menjadi semakin penting. Pembelajaran berdiferensiasi menciptakan suatu lingkungan belajar inklusif dimana setiap siswa, tanpa memandang perbedaan, memiliki kesempatan untuk berkembang secara optimal. Melalui penerapan pembelajaran berdiferensiasi, guru berfokus pada pemahaman mendalam terhadap kebutuhan belajar individual siswa (Umami &amp; Damayanti, 2023). Hal ini bukan hanya tentang menyesuaikan materi pembelajaran, tetapi juga merancang metode pengajaran yang sesuai dengan gaya belajar masing-masing siswa. </w:t>
      </w:r>
      <w:r>
        <w:rPr>
          <w:rFonts w:ascii="Calibri" w:cs="Calibri" w:hAnsi="Calibri"/>
          <w:szCs w:val="24"/>
        </w:rPr>
        <w:t>M</w:t>
      </w:r>
      <w:r>
        <w:rPr>
          <w:rFonts w:ascii="Calibri" w:cs="Calibri" w:hAnsi="Calibri"/>
          <w:szCs w:val="24"/>
        </w:rPr>
        <w:t>empertimbangkan berbagai kecerdasan majemuk yang dimiliki siswa, guru dapat menyajikan informasi dengan berbagai cara, meningkatkan keterlibatan dan motivasi siswa. Pentingnya penerapan pembelajaran berdiferensiasi juga terlihat dalam kontribusinya terhadap peningkatan motivasi belajar siswa. Dengan menyajikan materi yang relevan dan menantang, pembelajaran menjadi lebih menarik bagi siswa, menggugah rasa ingin tahu mereka, dan mendorong keterlibatan aktif dalam proses pembelajaran (Wibowo et al., 2023). Hasilnya, siswa cenderung lebih termotivasi untuk mencapai hasil akademis yang lebih baik.</w:t>
      </w:r>
    </w:p>
    <w:p>
      <w:pPr>
        <w:pStyle w:val="style0"/>
        <w:spacing w:after="0" w:lineRule="auto" w:line="360"/>
        <w:ind w:firstLine="720"/>
        <w:jc w:val="both"/>
        <w:rPr>
          <w:rFonts w:ascii="Calibri" w:cs="Calibri" w:hAnsi="Calibri"/>
          <w:szCs w:val="24"/>
        </w:rPr>
      </w:pPr>
      <w:r>
        <w:rPr>
          <w:rFonts w:ascii="Calibri" w:cs="Calibri" w:hAnsi="Calibri"/>
          <w:szCs w:val="24"/>
        </w:rPr>
        <w:t>Pembelajaran berdiferensiasi juga memiliki dampak positif terhadap pengembangan keterampilan sosial dan kolaboratif siswa (Elviya &amp; Sukartiningsih, 2023). Melalui kegiatan kelompok dan proyek bersama, siswa belajar untuk bekerja sama, menghargai perbedaan, dan membangun keterampilan komunikasi yang kuat (Kemendikbudristek, 2021). Hal ini tidak hanya relevan dalam konteks pendidikan, tetapi juga mempersiapkan siswa untuk menghadapi tantangan global di dunia nyata. Selain itu, pembelajaran berdiferensiasi memaksimalkan potensi setiap siswa. Dengan memberikan perhatian khusus terhadap kebutuhan dan tingkat kemampuan masing-masing individu, pendekatan ini menciptakan lingkungan di mana setiap siswa dapat mencapai prestasi yang sesuai dengan potensinya. Ini tidak hanya menguntungkan siswa yang memiliki kebutuhan khusus, tetapi juga memastikan bahwa siswa berprestasi tinggi tidak terlalu terhambat dalam pengembangan akademis mereka.</w:t>
      </w:r>
      <w:r>
        <w:rPr>
          <w:rFonts w:ascii="Calibri" w:cs="Calibri" w:hAnsi="Calibri"/>
          <w:szCs w:val="24"/>
        </w:rPr>
        <w:t xml:space="preserve"> </w:t>
      </w:r>
    </w:p>
    <w:p>
      <w:pPr>
        <w:pStyle w:val="style0"/>
        <w:spacing w:after="0" w:lineRule="auto" w:line="360"/>
        <w:ind w:firstLine="720"/>
        <w:jc w:val="both"/>
        <w:rPr>
          <w:rFonts w:ascii="Calibri" w:cs="Calibri" w:hAnsi="Calibri"/>
          <w:szCs w:val="24"/>
        </w:rPr>
      </w:pPr>
      <w:r>
        <w:rPr>
          <w:rFonts w:ascii="Calibri" w:cs="Calibri" w:hAnsi="Calibri"/>
          <w:szCs w:val="24"/>
        </w:rPr>
        <w:t>T</w:t>
      </w:r>
      <w:r>
        <w:rPr>
          <w:rFonts w:ascii="Calibri" w:cs="Calibri" w:hAnsi="Calibri"/>
          <w:szCs w:val="24"/>
        </w:rPr>
        <w:t xml:space="preserve">antangan global dan tuntutan dunia yang terus berkembang, pembelajaran berdiferensiasi bukan hanya merupakan metode pengajaran yang responsif, tetapi juga suatu keharusan. Guru dan sekolah perlu terus mengembangkan strategi pembelajaran yang dapat mengakomodasi keberagaman siswa, memastikan bahwa setiap individu siap menghadapi kompleksitas dunia modern. </w:t>
      </w:r>
      <w:r>
        <w:rPr>
          <w:rFonts w:ascii="Calibri" w:cs="Calibri" w:hAnsi="Calibri"/>
          <w:szCs w:val="24"/>
        </w:rPr>
        <w:t>M</w:t>
      </w:r>
      <w:r>
        <w:rPr>
          <w:rFonts w:ascii="Calibri" w:cs="Calibri" w:hAnsi="Calibri"/>
          <w:szCs w:val="24"/>
        </w:rPr>
        <w:t>emprioritaskan penerapan pembelajaran berdiferensiasi, pendidikan dapat menjadi</w:t>
      </w:r>
      <w:r>
        <w:rPr>
          <w:rStyle w:val="style4106"/>
          <w:rFonts w:ascii="Calibri" w:cs="Calibri" w:hAnsi="Calibri"/>
          <w:szCs w:val="24"/>
        </w:rPr>
        <w:t xml:space="preserve"> </w:t>
      </w:r>
      <w:r>
        <w:rPr>
          <w:rFonts w:ascii="Calibri" w:cs="Calibri" w:hAnsi="Calibri"/>
          <w:szCs w:val="24"/>
        </w:rPr>
        <w:t>wahana yang efektif untuk membentuk generasi yang siap menghadapi masa depan</w:t>
      </w:r>
    </w:p>
    <w:p>
      <w:pPr>
        <w:pStyle w:val="style0"/>
        <w:spacing w:after="0" w:lineRule="auto" w:line="360"/>
        <w:ind w:firstLine="720"/>
        <w:jc w:val="both"/>
        <w:rPr>
          <w:rFonts w:ascii="Calibri" w:cs="Calibri" w:hAnsi="Calibri"/>
          <w:szCs w:val="24"/>
        </w:rPr>
      </w:pPr>
      <w:r>
        <w:rPr>
          <w:rFonts w:ascii="Calibri" w:cs="Calibri" w:hAnsi="Calibri"/>
          <w:szCs w:val="24"/>
        </w:rPr>
        <w:t>Pada k</w:t>
      </w:r>
      <w:r>
        <w:rPr>
          <w:rFonts w:ascii="Calibri" w:cs="Calibri" w:hAnsi="Calibri"/>
          <w:szCs w:val="24"/>
        </w:rPr>
        <w:t xml:space="preserve">urikulum </w:t>
      </w:r>
      <w:r>
        <w:rPr>
          <w:rFonts w:ascii="Calibri" w:cs="Calibri" w:hAnsi="Calibri"/>
          <w:szCs w:val="24"/>
        </w:rPr>
        <w:t>m</w:t>
      </w:r>
      <w:r>
        <w:rPr>
          <w:rFonts w:ascii="Calibri" w:cs="Calibri" w:hAnsi="Calibri"/>
          <w:szCs w:val="24"/>
        </w:rPr>
        <w:t>erdeka, terdapat penggabungan antara mata pelajaran IPA dan IPS sehingga menjadi Ilmu Pengetahuan Alam dan Sosial (IPAS). Hal tersebut dilakukan agar siswa dapat terpacu untuk melakukan pengelolaan lingkungan dan sosial secara bersamaan. Cakupan pembelajaran dalam mata pelajaran tersebut ialah interaksi antara makhluk hidup dan makhluk tak hidup di alam semesta serta interaksinya, dan kehidupan manusia sebagai makhluk individu serta sosial yang melakukan interaksi lingkungan sekitarnya. Sehingga, terdapat peran dari pendidikan IPAS dalam perwujudan Profil Pelajar Pancasila sebagai gambaran yang ideal bagi profil siswa di Indonesia.</w:t>
      </w:r>
    </w:p>
    <w:p>
      <w:pPr>
        <w:pStyle w:val="style4114"/>
        <w:rPr>
          <w:rFonts w:ascii="Calibri" w:cs="Calibri" w:hAnsi="Calibri"/>
          <w:szCs w:val="24"/>
        </w:rPr>
      </w:pPr>
    </w:p>
    <w:p>
      <w:pPr>
        <w:pStyle w:val="style4114"/>
        <w:rPr>
          <w:rFonts w:cs="Calibri"/>
          <w:szCs w:val="24"/>
          <w:lang w:val="it-IT"/>
        </w:rPr>
      </w:pPr>
      <w:r>
        <w:rPr>
          <w:rFonts w:cs="Calibri"/>
          <w:szCs w:val="24"/>
          <w:lang w:val="it-IT"/>
        </w:rPr>
        <w:t>Metode</w:t>
      </w:r>
    </w:p>
    <w:p>
      <w:pPr>
        <w:pStyle w:val="style0"/>
        <w:spacing w:after="0" w:lineRule="auto" w:line="360"/>
        <w:ind w:firstLine="560"/>
        <w:jc w:val="both"/>
        <w:rPr>
          <w:szCs w:val="24"/>
        </w:rPr>
      </w:pPr>
      <w:r>
        <w:rPr>
          <w:rFonts w:ascii="Calibri" w:cs="Calibri" w:hAnsi="Calibri"/>
          <w:szCs w:val="24"/>
          <w:lang w:val="it-IT"/>
        </w:rPr>
        <w:t>Subjek dari penelitian tindakan kelas ini adalah murid yang berada di kelas V di SDN Bandulan 4, pada semester kedua Tahun Ajaran 2023/2024, dengan jumlah peserta sebanyak 28 siswa, terdiri dari 16 siswa perempuan dan 12 siswa laki-laki. Penelitian tindakan kelas ini terdiri dari dua siklus, yaitu siklus I dan siklus II, yang dilaksanakan pada dua pertemuan. Fokus penelitian ini mata pelajaran Ilmu Pengetahuan Alam dan Sosial (IPAS) untuk kelas 5.</w:t>
      </w:r>
      <w:r>
        <w:rPr>
          <w:rFonts w:ascii="Calibri" w:cs="Calibri" w:hAnsi="Calibri"/>
          <w:b/>
          <w:bCs/>
          <w:szCs w:val="24"/>
          <w:lang w:val="it-IT"/>
        </w:rPr>
        <w:t xml:space="preserve"> </w:t>
      </w:r>
      <w:r>
        <w:rPr>
          <w:rFonts w:ascii="Calibri" w:cs="Calibri" w:hAnsi="Calibri"/>
          <w:szCs w:val="24"/>
          <w:lang w:val="it-IT"/>
        </w:rPr>
        <w:t xml:space="preserve">PTK ini dimulai dengan empat tahapan utama yang meliputi perencanaan, eksekusi, pengamatan, dan refleksi. Berikut adalah diagram yang menunjukkan empat langkah dalam proses PTK </w:t>
      </w:r>
      <w:r>
        <w:rPr>
          <w:rFonts w:ascii="Calibri" w:cs="Calibri" w:hAnsi="Calibri"/>
          <w:szCs w:val="24"/>
          <w:lang w:val="it-IT"/>
        </w:rPr>
        <w:t>yang terlihat pada Gambar 1.</w:t>
      </w:r>
    </w:p>
    <w:p>
      <w:pPr>
        <w:pStyle w:val="style0"/>
        <w:spacing w:after="0" w:lineRule="auto" w:line="360"/>
        <w:jc w:val="center"/>
        <w:rPr>
          <w:szCs w:val="24"/>
        </w:rPr>
      </w:pPr>
      <w:r>
        <w:rPr>
          <w:b/>
          <w:bCs/>
          <w:noProof/>
          <w:szCs w:val="24"/>
        </w:rPr>
        <w:drawing>
          <wp:inline distL="0" distT="0" distB="0" distR="0">
            <wp:extent cx="1967610" cy="2141220"/>
            <wp:effectExtent l="0" t="0" r="0" b="0"/>
            <wp:docPr id="1026" name="Image1" descr="A diagram of a diagram&#10;&#10;Description automatically generated"/>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4" cstate="print"/>
                    <a:srcRect l="0" t="0" r="0" b="0"/>
                    <a:stretch/>
                  </pic:blipFill>
                  <pic:spPr>
                    <a:xfrm rot="0">
                      <a:off x="0" y="0"/>
                      <a:ext cx="1967610" cy="2141220"/>
                    </a:xfrm>
                    <a:prstGeom prst="rect"/>
                  </pic:spPr>
                </pic:pic>
              </a:graphicData>
            </a:graphic>
          </wp:inline>
        </w:drawing>
      </w:r>
    </w:p>
    <w:p>
      <w:pPr>
        <w:pStyle w:val="style0"/>
        <w:spacing w:after="0" w:lineRule="auto" w:line="360"/>
        <w:jc w:val="center"/>
        <w:rPr>
          <w:rFonts w:ascii="Calibri" w:cs="Calibri" w:hAnsi="Calibri"/>
          <w:b/>
          <w:bCs/>
          <w:szCs w:val="24"/>
          <w:lang w:val="it-IT"/>
        </w:rPr>
      </w:pPr>
      <w:r>
        <w:rPr>
          <w:rFonts w:ascii="Calibri" w:cs="Calibri" w:hAnsi="Calibri"/>
          <w:b/>
          <w:bCs/>
          <w:szCs w:val="24"/>
          <w:lang w:val="it-IT"/>
        </w:rPr>
        <w:t>Gambar 1.</w:t>
      </w:r>
      <w:r>
        <w:rPr>
          <w:rFonts w:ascii="Calibri" w:cs="Calibri" w:hAnsi="Calibri"/>
          <w:szCs w:val="24"/>
          <w:lang w:val="it-IT"/>
        </w:rPr>
        <w:t xml:space="preserve"> </w:t>
      </w:r>
      <w:r>
        <w:rPr>
          <w:rFonts w:ascii="Calibri" w:cs="Calibri" w:hAnsi="Calibri"/>
          <w:b/>
          <w:bCs/>
          <w:szCs w:val="24"/>
          <w:lang w:val="it-IT"/>
        </w:rPr>
        <w:t>Alur pelaksanaan PTK Model Kemmis dan Taggart (Trianto, 2011)</w:t>
      </w:r>
    </w:p>
    <w:p>
      <w:pPr>
        <w:pStyle w:val="style0"/>
        <w:spacing w:after="0" w:lineRule="auto" w:line="360"/>
        <w:jc w:val="center"/>
        <w:rPr>
          <w:szCs w:val="24"/>
        </w:rPr>
      </w:pPr>
    </w:p>
    <w:p>
      <w:pPr>
        <w:pStyle w:val="style0"/>
        <w:spacing w:after="0" w:lineRule="auto" w:line="360"/>
        <w:jc w:val="both"/>
        <w:rPr>
          <w:szCs w:val="24"/>
        </w:rPr>
      </w:pPr>
      <w:r>
        <w:rPr>
          <w:rFonts w:ascii="Calibri" w:cs="Calibri" w:hAnsi="Calibri"/>
          <w:szCs w:val="24"/>
          <w:lang w:val="it-IT"/>
        </w:rPr>
        <w:t xml:space="preserve">Rancangan Penelitian Tindakan Kelas yang akan dilaksanakan sebagai berikut: </w:t>
      </w:r>
      <w:r>
        <w:rPr>
          <w:rFonts w:ascii="Calibri" w:cs="Calibri" w:hAnsi="Calibri"/>
          <w:szCs w:val="24"/>
          <w:lang w:val="it-IT"/>
        </w:rPr>
        <w:t xml:space="preserve"> (1) </w:t>
      </w:r>
      <w:r>
        <w:rPr>
          <w:rFonts w:ascii="Calibri" w:cs="Calibri" w:hAnsi="Calibri"/>
          <w:szCs w:val="24"/>
          <w:lang w:val="it-IT"/>
        </w:rPr>
        <w:t>Perencanaan</w:t>
      </w:r>
      <w:r>
        <w:rPr>
          <w:rFonts w:ascii="Calibri" w:cs="Calibri" w:hAnsi="Calibri"/>
          <w:szCs w:val="24"/>
          <w:lang w:val="it-IT"/>
        </w:rPr>
        <w:t>, t</w:t>
      </w:r>
      <w:r>
        <w:rPr>
          <w:rFonts w:ascii="Calibri" w:cs="Calibri" w:hAnsi="Calibri"/>
          <w:szCs w:val="24"/>
          <w:lang w:val="it-IT"/>
        </w:rPr>
        <w:t xml:space="preserve">ahap perencanaan berfokus untuk mengidentifikasi, merumuskan, dan merencanakan solusi untuk masalah yang ada. Proses identifikasi masalah melibatkan pengamatan dan analisis mendalam terhadap situasi pembelajaran di kelas. Setelah itu, masalah tersebut dirumuskan dengan jelas dan dibuat rencana tindakan yang spesifik untuk mengatasinya </w:t>
      </w:r>
      <w:r>
        <w:rPr>
          <w:rFonts w:ascii="Calibri" w:cs="Calibri" w:hAnsi="Calibri"/>
          <w:color w:val="000000"/>
          <w:szCs w:val="24"/>
          <w:lang w:val="it-IT"/>
        </w:rPr>
        <w:t>(Septyana et al., 2023)</w:t>
      </w:r>
      <w:r>
        <w:rPr>
          <w:rFonts w:ascii="Calibri" w:cs="Calibri" w:hAnsi="Calibri"/>
          <w:szCs w:val="24"/>
          <w:lang w:val="it-IT"/>
        </w:rPr>
        <w:t xml:space="preserve">, (2) </w:t>
      </w:r>
      <w:r>
        <w:rPr>
          <w:rFonts w:ascii="Calibri" w:cs="Calibri" w:hAnsi="Calibri"/>
          <w:szCs w:val="24"/>
          <w:lang w:val="it-IT"/>
        </w:rPr>
        <w:t>Pelaksanaan</w:t>
      </w:r>
      <w:r>
        <w:rPr>
          <w:rFonts w:ascii="Calibri" w:cs="Calibri" w:hAnsi="Calibri"/>
          <w:szCs w:val="24"/>
          <w:lang w:val="it-IT"/>
        </w:rPr>
        <w:t>, t</w:t>
      </w:r>
      <w:r>
        <w:rPr>
          <w:rFonts w:ascii="Calibri" w:cs="Calibri" w:hAnsi="Calibri"/>
          <w:szCs w:val="24"/>
          <w:lang w:val="it-IT"/>
        </w:rPr>
        <w:t xml:space="preserve">ahap pelaksanaan melibatkan implementasi rencana yang telah disusun sebelumnya. Ini melibatkan penerapan tindakan yang telah direncanakan secara langsung di lingkungan kelas. Langkah-langkah yang telah ditetapkan dijalankan dengan cermat dan terukur, dengan tujuan mencapai perbaikan yang diinginkan </w:t>
      </w:r>
      <w:r>
        <w:rPr>
          <w:rFonts w:ascii="Calibri" w:cs="Calibri" w:hAnsi="Calibri"/>
          <w:color w:val="000000"/>
          <w:szCs w:val="24"/>
          <w:lang w:val="it-IT"/>
        </w:rPr>
        <w:t>(Suwartiningsih, 2021)</w:t>
      </w:r>
      <w:r>
        <w:rPr>
          <w:rFonts w:ascii="Calibri" w:cs="Calibri" w:hAnsi="Calibri"/>
          <w:szCs w:val="24"/>
          <w:lang w:val="it-IT"/>
        </w:rPr>
        <w:t xml:space="preserve">, (3) </w:t>
      </w:r>
      <w:r>
        <w:rPr>
          <w:rFonts w:ascii="Calibri" w:cs="Calibri" w:hAnsi="Calibri"/>
          <w:szCs w:val="24"/>
          <w:lang w:val="it-IT"/>
        </w:rPr>
        <w:t>Pengamatan</w:t>
      </w:r>
      <w:r>
        <w:rPr>
          <w:rFonts w:ascii="Calibri" w:cs="Calibri" w:hAnsi="Calibri"/>
          <w:szCs w:val="24"/>
          <w:lang w:val="it-IT"/>
        </w:rPr>
        <w:t>, t</w:t>
      </w:r>
      <w:r>
        <w:rPr>
          <w:rFonts w:ascii="Calibri" w:cs="Calibri" w:hAnsi="Calibri"/>
          <w:szCs w:val="24"/>
          <w:lang w:val="it-IT"/>
        </w:rPr>
        <w:t xml:space="preserve">ahap pengamatan bertujuan untuk mengumpulkan data yang diperlukan untuk mengevaluasi efektivitas tindakan yang telah dilakukan </w:t>
      </w:r>
      <w:r>
        <w:rPr>
          <w:rFonts w:ascii="Calibri" w:cs="Calibri" w:hAnsi="Calibri"/>
          <w:color w:val="000000"/>
          <w:szCs w:val="24"/>
          <w:lang w:val="it-IT"/>
        </w:rPr>
        <w:t>(Yunita et al., 2023)</w:t>
      </w:r>
      <w:r>
        <w:rPr>
          <w:rFonts w:ascii="Calibri" w:cs="Calibri" w:hAnsi="Calibri"/>
          <w:szCs w:val="24"/>
          <w:lang w:val="it-IT"/>
        </w:rPr>
        <w:t xml:space="preserve">. Data ini bisa berupa hasil tes, catatan observasi, feedback dari siswa, atau data lainnya yang relevan dengan masalah yang diidentifikasi. Pengamatan dilakukan secara sistematis untuk memahami sejauh mana tindakan yang telah dilakukan berhasil mencapai tujuan yang ditetapkan </w:t>
      </w:r>
      <w:r>
        <w:rPr>
          <w:rFonts w:ascii="Calibri" w:cs="Calibri" w:hAnsi="Calibri"/>
          <w:color w:val="000000"/>
          <w:szCs w:val="24"/>
          <w:lang w:val="it-IT"/>
        </w:rPr>
        <w:t>(Naldi et al., 2023)</w:t>
      </w:r>
      <w:r>
        <w:rPr>
          <w:rFonts w:ascii="Calibri" w:cs="Calibri" w:hAnsi="Calibri"/>
          <w:szCs w:val="24"/>
          <w:lang w:val="it-IT"/>
        </w:rPr>
        <w:t xml:space="preserve">, (4) </w:t>
      </w:r>
      <w:r>
        <w:rPr>
          <w:rFonts w:ascii="Calibri" w:cs="Calibri" w:hAnsi="Calibri"/>
          <w:szCs w:val="24"/>
          <w:lang w:val="it-IT"/>
        </w:rPr>
        <w:t>Refleksi</w:t>
      </w:r>
      <w:r>
        <w:rPr>
          <w:rFonts w:ascii="Calibri" w:cs="Calibri" w:hAnsi="Calibri"/>
          <w:szCs w:val="24"/>
          <w:lang w:val="it-IT"/>
        </w:rPr>
        <w:t xml:space="preserve">, </w:t>
      </w:r>
      <w:r>
        <w:rPr>
          <w:rFonts w:ascii="Calibri" w:cs="Calibri" w:hAnsi="Calibri"/>
          <w:szCs w:val="24"/>
          <w:lang w:val="it-IT"/>
        </w:rPr>
        <w:t xml:space="preserve">merupakan momen penting untuk mengevaluasi proses dan hasil dari tindakan yang telah </w:t>
      </w:r>
      <w:r>
        <w:rPr>
          <w:rFonts w:ascii="Calibri" w:cs="Calibri" w:hAnsi="Calibri"/>
          <w:szCs w:val="24"/>
          <w:lang w:val="it-IT"/>
        </w:rPr>
        <w:t xml:space="preserve">dilakukan </w:t>
      </w:r>
      <w:r>
        <w:rPr>
          <w:rFonts w:ascii="Calibri" w:eastAsia="Times New Roman" w:hAnsi="Calibri"/>
          <w:szCs w:val="24"/>
        </w:rPr>
        <w:t>(Rosyidatul Kholidah &amp; Anwar Badruttamam, 2023)</w:t>
      </w:r>
      <w:r>
        <w:rPr>
          <w:rFonts w:ascii="Calibri" w:cs="Calibri" w:hAnsi="Calibri"/>
          <w:szCs w:val="24"/>
          <w:lang w:val="it-IT"/>
        </w:rPr>
        <w:t>.</w:t>
      </w:r>
      <w:r>
        <w:rPr>
          <w:rFonts w:ascii="Calibri" w:cs="Calibri" w:hAnsi="Calibri"/>
          <w:szCs w:val="24"/>
          <w:lang w:val="it-IT"/>
        </w:rPr>
        <w:t xml:space="preserve"> Melalui refleksi ini, dilakukan analisis mendalam terhadap keberhasilan dan kegagalan dari tindakan yang telah dijalankan. Hal ini membantu dalam mengidentifikasi kelebihan dan kelemahan dari pendekatan yang digunakan, serta memberikan arahan untuk perbaikan di masa depan. Dengan demikian, refleksi menjadi landasan untuk merancang tindakan yang lebih efektif dan sesuai dengan kebutuhan siswa dan kondisi pembelajaran di kelas. Dalam hal ini, penelitian seolah memantulkan pengalamannya ke cermin, sehingga tampak jelas penglihatannya,</w:t>
      </w:r>
      <w:r>
        <w:rPr>
          <w:rFonts w:ascii="Calibri" w:cs="Calibri" w:hAnsi="Calibri"/>
          <w:szCs w:val="24"/>
          <w:lang w:val="it-IT"/>
        </w:rPr>
        <w:t xml:space="preserve"> </w:t>
      </w:r>
      <w:r>
        <w:rPr>
          <w:rFonts w:ascii="Calibri" w:cs="Calibri" w:hAnsi="Calibri"/>
          <w:szCs w:val="24"/>
          <w:lang w:val="it-IT"/>
        </w:rPr>
        <w:t xml:space="preserve">baik kelemahan dan kekurangannya (Suyadi, 2015:50-64). </w:t>
      </w:r>
    </w:p>
    <w:p>
      <w:pPr>
        <w:pStyle w:val="style0"/>
        <w:spacing w:after="0" w:lineRule="auto" w:line="360"/>
        <w:ind w:firstLine="720"/>
        <w:jc w:val="both"/>
        <w:rPr>
          <w:rFonts w:ascii="Calibri" w:cs="Calibri" w:hAnsi="Calibri"/>
          <w:szCs w:val="24"/>
          <w:lang w:val="it-IT"/>
        </w:rPr>
      </w:pPr>
      <w:r>
        <w:rPr>
          <w:rFonts w:ascii="Calibri" w:cs="Calibri" w:hAnsi="Calibri"/>
          <w:szCs w:val="24"/>
          <w:lang w:val="it-IT"/>
        </w:rPr>
        <w:t>Arikunto (2009), tahap refleksi ini paling tepat dilakukan setelah guru pelaksana menyelesaikan implementasi tindakan, dan mengharapkan kolaborasi dengan peneliti untuk membahas pelaksanaan rencana tindakan, mencatat data dari observasi dan kegiatan pembelajaran, mengevaluasi hasil observasi, serta menganalisis pencapaian pembelajaran. Selain itu, tahap ini juga digunakan untuk mengidentifikasi dan memperbaiki kekurangan yang muncul pada siklus pertama, guna mempersiapkan perbaikan yang lebih efektif pada siklus berikutnya.</w:t>
      </w:r>
    </w:p>
    <w:p>
      <w:pPr>
        <w:pStyle w:val="style0"/>
        <w:spacing w:after="0" w:lineRule="auto" w:line="360"/>
        <w:ind w:firstLine="284"/>
        <w:jc w:val="both"/>
        <w:rPr>
          <w:szCs w:val="24"/>
        </w:rPr>
      </w:pPr>
      <w:r>
        <w:rPr>
          <w:rFonts w:ascii="Calibri" w:cs="Calibri" w:hAnsi="Calibri"/>
          <w:szCs w:val="24"/>
          <w:lang w:val="it-IT"/>
        </w:rPr>
        <w:t>T</w:t>
      </w:r>
      <w:r>
        <w:rPr>
          <w:rFonts w:ascii="Calibri" w:cs="Calibri" w:hAnsi="Calibri"/>
          <w:szCs w:val="24"/>
          <w:lang w:val="it-IT"/>
        </w:rPr>
        <w:t>eknik Pengumpulan Data</w:t>
      </w:r>
      <w:r>
        <w:rPr>
          <w:rFonts w:ascii="Calibri" w:cs="Calibri" w:hAnsi="Calibri"/>
          <w:szCs w:val="24"/>
          <w:lang w:val="it-IT"/>
        </w:rPr>
        <w:t xml:space="preserve">, meliputi: (1) </w:t>
      </w:r>
      <w:r>
        <w:rPr>
          <w:rFonts w:ascii="Calibri" w:cs="Calibri" w:hAnsi="Calibri"/>
          <w:szCs w:val="24"/>
          <w:lang w:val="it-IT"/>
        </w:rPr>
        <w:t>Observasi</w:t>
      </w:r>
      <w:r>
        <w:rPr>
          <w:rFonts w:ascii="Calibri" w:cs="Calibri" w:hAnsi="Calibri"/>
          <w:szCs w:val="24"/>
          <w:lang w:val="it-IT"/>
        </w:rPr>
        <w:t xml:space="preserve">, </w:t>
      </w:r>
      <w:r>
        <w:rPr>
          <w:rFonts w:ascii="Calibri" w:cs="Calibri" w:hAnsi="Calibri"/>
          <w:szCs w:val="24"/>
          <w:lang w:val="it-IT"/>
        </w:rPr>
        <w:t>Menurut Margono, observasi memiliki karakteristik yang khas jika dibandingkan dengan metode wawancara. Observasi merupakan proses pengamatan dan pencatatan secara terstruktur terhadap fenomena yang terlihat pada objek penelitian. Dalam konteks penelitian ini, observasi dilakukan dengan mengamati secara langsung aktivitas siswa selama proses pembelajaran</w:t>
      </w:r>
      <w:r>
        <w:rPr>
          <w:rFonts w:ascii="Calibri" w:cs="Calibri" w:hAnsi="Calibri"/>
          <w:szCs w:val="24"/>
          <w:lang w:val="it-IT"/>
        </w:rPr>
        <w:t xml:space="preserve">, (2) </w:t>
      </w:r>
      <w:r>
        <w:rPr>
          <w:rFonts w:ascii="Calibri" w:cs="Calibri" w:hAnsi="Calibri"/>
          <w:szCs w:val="24"/>
          <w:lang w:val="it-IT"/>
        </w:rPr>
        <w:t>Tes Hasil Belajar</w:t>
      </w:r>
      <w:r>
        <w:rPr>
          <w:rFonts w:ascii="Calibri" w:cs="Calibri" w:hAnsi="Calibri"/>
          <w:szCs w:val="24"/>
          <w:lang w:val="it-IT"/>
        </w:rPr>
        <w:t>, m</w:t>
      </w:r>
      <w:r>
        <w:rPr>
          <w:rFonts w:ascii="Calibri" w:cs="Calibri" w:hAnsi="Calibri"/>
          <w:szCs w:val="24"/>
          <w:lang w:val="it-IT"/>
        </w:rPr>
        <w:t xml:space="preserve">enurut </w:t>
      </w:r>
      <w:r>
        <w:rPr>
          <w:rFonts w:ascii="Calibri" w:cs="Calibri" w:hAnsi="Calibri"/>
          <w:color w:val="000000"/>
          <w:szCs w:val="24"/>
          <w:lang w:val="it-IT"/>
        </w:rPr>
        <w:t>Sipahutar (2023)</w:t>
      </w:r>
      <w:r>
        <w:rPr>
          <w:rFonts w:ascii="Calibri" w:cs="Calibri" w:hAnsi="Calibri"/>
          <w:szCs w:val="24"/>
          <w:lang w:val="it-IT"/>
        </w:rPr>
        <w:t>, tes hasil belajar adalah alat evaluasi yang mengukur pencapaian individu dalam suatu bidang sebagai hasil dari proses belajar, yang sengaja dilakukan untuk mengukur pemahaman, pengetahuan, keterampilan, sikap, dan nilai. Tes ini digunakan untuk menilai pencapaian belajar IPA siswa kelas V dengan standar ketuntasan minimal (KKM) sebesar 75. Tes evaluasi yang dilaksanakan oleh peneliti bertujuan untuk mengukur pemahaman siswa terhadap materi IPA</w:t>
      </w:r>
      <w:r>
        <w:rPr>
          <w:rFonts w:ascii="Calibri" w:cs="Calibri" w:hAnsi="Calibri"/>
          <w:szCs w:val="24"/>
          <w:lang w:val="it-IT"/>
        </w:rPr>
        <w:t xml:space="preserve">, (3) </w:t>
      </w:r>
      <w:r>
        <w:rPr>
          <w:rFonts w:ascii="Calibri" w:cs="Calibri" w:hAnsi="Calibri"/>
          <w:szCs w:val="24"/>
          <w:lang w:val="it-IT"/>
        </w:rPr>
        <w:t>Dokumentasi</w:t>
      </w:r>
      <w:r>
        <w:rPr>
          <w:rFonts w:ascii="Calibri" w:cs="Calibri" w:hAnsi="Calibri"/>
          <w:szCs w:val="24"/>
          <w:lang w:val="it-IT"/>
        </w:rPr>
        <w:t xml:space="preserve">, </w:t>
      </w:r>
      <w:r>
        <w:rPr>
          <w:rFonts w:ascii="Calibri" w:cs="Calibri" w:hAnsi="Calibri"/>
          <w:szCs w:val="24"/>
          <w:lang w:val="it-IT"/>
        </w:rPr>
        <w:t xml:space="preserve">dokumentasi merupakan metode pengumpulan data yang melibatkan pencatatan masalah yang teridentifikasi selama proses penelitian </w:t>
      </w:r>
      <w:r>
        <w:rPr>
          <w:rFonts w:ascii="Calibri" w:cs="Calibri" w:hAnsi="Calibri"/>
          <w:color w:val="000000"/>
          <w:szCs w:val="24"/>
          <w:lang w:val="it-IT"/>
        </w:rPr>
        <w:t>(Khaningrum et al., 2023)</w:t>
      </w:r>
      <w:r>
        <w:rPr>
          <w:rFonts w:ascii="Calibri" w:cs="Calibri" w:hAnsi="Calibri"/>
          <w:szCs w:val="24"/>
          <w:lang w:val="it-IT"/>
        </w:rPr>
        <w:t xml:space="preserve">. Melalui pencatatan ini, peneliti dapat merekam secara sistematis setiap permasalahan yang muncul selama penelitian berlangsung. Dokumentasi menjadi penting karena memungkinkan peneliti untuk merekam informasi secara rinci dan akurat, sehingga memfasilitasi analisis lebih lanjut terhadap data yang terkumpul </w:t>
      </w:r>
      <w:r>
        <w:rPr>
          <w:rFonts w:ascii="Calibri" w:cs="Calibri" w:hAnsi="Calibri"/>
          <w:color w:val="000000"/>
          <w:szCs w:val="24"/>
          <w:lang w:val="it-IT"/>
        </w:rPr>
        <w:t>(Saparwadi et al., 2023)</w:t>
      </w:r>
      <w:r>
        <w:rPr>
          <w:rFonts w:ascii="Calibri" w:cs="Calibri" w:hAnsi="Calibri"/>
          <w:szCs w:val="24"/>
          <w:lang w:val="it-IT"/>
        </w:rPr>
        <w:t xml:space="preserve">. </w:t>
      </w:r>
    </w:p>
    <w:p>
      <w:pPr>
        <w:pStyle w:val="style0"/>
        <w:spacing w:after="0" w:lineRule="auto" w:line="360"/>
        <w:ind w:firstLine="560"/>
        <w:jc w:val="both"/>
        <w:rPr>
          <w:szCs w:val="24"/>
        </w:rPr>
      </w:pPr>
      <w:r>
        <w:rPr>
          <w:rFonts w:ascii="Calibri" w:cs="Calibri" w:hAnsi="Calibri"/>
          <w:szCs w:val="24"/>
          <w:lang w:val="it-IT"/>
        </w:rPr>
        <w:t>A</w:t>
      </w:r>
      <w:r>
        <w:rPr>
          <w:rFonts w:ascii="Calibri" w:cs="Calibri" w:hAnsi="Calibri"/>
          <w:szCs w:val="24"/>
          <w:lang w:val="it-IT"/>
        </w:rPr>
        <w:t xml:space="preserve">nalisis data yang diterapkan dalam penelitian ini adalah melalui data kuantitatif yang berasal dari hasil tes belajar. Proses analisis data dilakukan dengan menerapkan metode statistik sederhana guna menafsirkan hasil belajar siswa berdasarkan nilai rata-rata yang terkumpul dengan rumus: </w:t>
      </w:r>
    </w:p>
    <w:p>
      <w:pPr>
        <w:pStyle w:val="style0"/>
        <w:spacing w:after="0" w:lineRule="auto" w:line="360"/>
        <w:jc w:val="center"/>
        <w:rPr>
          <w:szCs w:val="24"/>
        </w:rPr>
      </w:pPr>
      <w:r>
        <w:rPr>
          <w:rFonts w:cs="Calibri"/>
          <w:noProof/>
          <w:szCs w:val="24"/>
          <w:lang w:val="it-IT"/>
        </w:rPr>
        <w:drawing>
          <wp:inline distL="0" distT="0" distB="0" distR="0">
            <wp:extent cx="514350" cy="304800"/>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5" cstate="print"/>
                    <a:srcRect l="0" t="0" r="0" b="0"/>
                    <a:stretch/>
                  </pic:blipFill>
                  <pic:spPr>
                    <a:xfrm rot="0">
                      <a:off x="0" y="0"/>
                      <a:ext cx="514350" cy="304800"/>
                    </a:xfrm>
                    <a:prstGeom prst="rect"/>
                  </pic:spPr>
                </pic:pic>
              </a:graphicData>
            </a:graphic>
          </wp:inline>
        </w:drawing>
      </w:r>
    </w:p>
    <w:p>
      <w:pPr>
        <w:pStyle w:val="style0"/>
        <w:spacing w:after="0" w:lineRule="auto" w:line="360"/>
        <w:rPr>
          <w:rFonts w:ascii="Calibri" w:cs="Calibri" w:hAnsi="Calibri"/>
          <w:szCs w:val="24"/>
          <w:lang w:val="it-IT"/>
        </w:rPr>
      </w:pPr>
    </w:p>
    <w:p>
      <w:pPr>
        <w:pStyle w:val="style0"/>
        <w:spacing w:after="0" w:lineRule="auto" w:line="360"/>
        <w:rPr>
          <w:szCs w:val="24"/>
        </w:rPr>
      </w:pPr>
      <w:r>
        <w:rPr>
          <w:rFonts w:ascii="Calibri" w:cs="Calibri" w:hAnsi="Calibri"/>
          <w:szCs w:val="24"/>
          <w:lang w:val="it-IT"/>
        </w:rPr>
        <w:t xml:space="preserve">Keterangan: </w:t>
      </w:r>
    </w:p>
    <w:p>
      <w:pPr>
        <w:pStyle w:val="style0"/>
        <w:spacing w:after="0" w:lineRule="auto" w:line="360"/>
        <w:rPr>
          <w:szCs w:val="24"/>
        </w:rPr>
      </w:pPr>
      <w:r>
        <w:rPr>
          <w:rFonts w:ascii="Calibri" w:cs="Calibri" w:hAnsi="Calibri"/>
          <w:szCs w:val="24"/>
          <w:lang w:val="it-IT"/>
        </w:rPr>
        <w:t xml:space="preserve">X = Rata-rata nilai </w:t>
      </w:r>
    </w:p>
    <w:p>
      <w:pPr>
        <w:pStyle w:val="style0"/>
        <w:spacing w:after="0" w:lineRule="auto" w:line="360"/>
        <w:rPr>
          <w:szCs w:val="24"/>
        </w:rPr>
      </w:pPr>
      <w:r>
        <w:rPr>
          <w:rFonts w:ascii="Calibri" w:cs="Calibri" w:hAnsi="Calibri"/>
          <w:szCs w:val="24"/>
          <w:lang w:val="it-IT"/>
        </w:rPr>
        <w:t xml:space="preserve">∑ x = Jumlah semua nilai </w:t>
      </w:r>
    </w:p>
    <w:p>
      <w:pPr>
        <w:pStyle w:val="style0"/>
        <w:spacing w:after="0" w:lineRule="auto" w:line="360"/>
        <w:rPr>
          <w:szCs w:val="24"/>
        </w:rPr>
      </w:pPr>
      <w:r>
        <w:rPr>
          <w:rFonts w:ascii="Calibri" w:cs="Calibri" w:hAnsi="Calibri"/>
          <w:szCs w:val="24"/>
          <w:lang w:val="it-IT"/>
        </w:rPr>
        <w:t>n = Jumlah Data</w:t>
      </w:r>
    </w:p>
    <w:p>
      <w:pPr>
        <w:pStyle w:val="style4123"/>
        <w:rPr>
          <w:rFonts w:ascii="Calibri" w:cs="Calibri" w:hAnsi="Calibri"/>
          <w:lang w:val="it-IT" w:eastAsia="en-US"/>
        </w:rPr>
      </w:pPr>
    </w:p>
    <w:p>
      <w:pPr>
        <w:pStyle w:val="style4114"/>
        <w:rPr/>
      </w:pPr>
      <w:r>
        <w:t xml:space="preserve">Hasil </w:t>
      </w:r>
      <w:r>
        <w:t>dan</w:t>
      </w:r>
      <w:r>
        <w:t xml:space="preserve"> Pembahasan</w:t>
      </w:r>
    </w:p>
    <w:p>
      <w:pPr>
        <w:pStyle w:val="style0"/>
        <w:ind w:firstLine="567"/>
        <w:jc w:val="both"/>
        <w:rPr>
          <w:szCs w:val="24"/>
        </w:rPr>
      </w:pPr>
      <w:r>
        <w:rPr>
          <w:rFonts w:ascii="Calibri" w:cs="Calibri" w:hAnsi="Calibri"/>
          <w:szCs w:val="24"/>
          <w:lang w:val="it-IT"/>
        </w:rPr>
        <w:t>Setelah dilakukan pembelajaran pada siklus I, berikut adalah hasil belajar siswa pada siklus I dengan tanpa penerapan pembelajaran berdiferensiasi.</w:t>
      </w:r>
      <w:r>
        <w:rPr>
          <w:rFonts w:ascii="Calibri" w:cs="Calibri" w:hAnsi="Calibri"/>
          <w:szCs w:val="24"/>
          <w:lang w:val="it-IT"/>
        </w:rPr>
        <w:t xml:space="preserve"> </w:t>
      </w:r>
      <w:r>
        <w:rPr>
          <w:rFonts w:ascii="Calibri" w:cs="Calibri" w:hAnsi="Calibri"/>
          <w:szCs w:val="24"/>
          <w:lang w:val="it-IT"/>
        </w:rPr>
        <w:t xml:space="preserve">Data Perolehan Hasil Belajar siswa Siklus </w:t>
      </w:r>
      <w:r>
        <w:rPr>
          <w:rFonts w:ascii="Calibri" w:cs="Calibri" w:hAnsi="Calibri"/>
          <w:szCs w:val="24"/>
          <w:lang w:val="it-IT"/>
        </w:rPr>
        <w:t xml:space="preserve">I </w:t>
      </w:r>
      <w:r>
        <w:rPr>
          <w:szCs w:val="24"/>
        </w:rPr>
        <w:t>terlihat pada Tabel 1.</w:t>
      </w:r>
    </w:p>
    <w:commentRangeStart w:id="1"/>
    <w:p>
      <w:pPr>
        <w:pStyle w:val="style0"/>
        <w:ind w:firstLine="280"/>
        <w:jc w:val="center"/>
        <w:rPr>
          <w:sz w:val="18"/>
          <w:szCs w:val="18"/>
        </w:rPr>
      </w:pPr>
      <w:r>
        <w:rPr>
          <w:rFonts w:ascii="Calibri" w:cs="Calibri" w:hAnsi="Calibri"/>
          <w:b/>
          <w:bCs/>
          <w:sz w:val="18"/>
          <w:szCs w:val="18"/>
          <w:lang w:val="it-IT"/>
        </w:rPr>
        <w:t>Tabel 1.</w:t>
      </w:r>
      <w:r>
        <w:rPr>
          <w:rFonts w:ascii="Calibri" w:cs="Calibri" w:hAnsi="Calibri"/>
          <w:sz w:val="18"/>
          <w:szCs w:val="18"/>
          <w:lang w:val="it-IT"/>
        </w:rPr>
        <w:t xml:space="preserve"> </w:t>
      </w:r>
      <w:r>
        <w:rPr>
          <w:rFonts w:ascii="Calibri" w:cs="Calibri" w:hAnsi="Calibri"/>
          <w:b/>
          <w:bCs/>
          <w:sz w:val="18"/>
          <w:szCs w:val="18"/>
          <w:lang w:val="it-IT"/>
        </w:rPr>
        <w:t>Data Perolehan Hasil Belajar siswa Siklus I</w:t>
      </w:r>
      <w:commentRangeEnd w:id="1"/>
      <w:r>
        <w:rPr>
          <w:rStyle w:val="style39"/>
          <w:b/>
          <w:bCs/>
          <w:sz w:val="18"/>
          <w:szCs w:val="18"/>
        </w:rPr>
        <w:commentReference w:id="1"/>
      </w:r>
    </w:p>
    <w:tbl>
      <w:tblPr>
        <w:tblW w:w="0" w:type="auto"/>
        <w:jc w:val="center"/>
        <w:tblLook w:val="04A0" w:firstRow="1" w:lastRow="0" w:firstColumn="1" w:lastColumn="0" w:noHBand="0" w:noVBand="1"/>
      </w:tblPr>
      <w:tblGrid>
        <w:gridCol w:w="504"/>
        <w:gridCol w:w="4311"/>
        <w:gridCol w:w="1276"/>
      </w:tblGrid>
      <w:tr>
        <w:trPr>
          <w:jc w:val="center"/>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b/>
                <w:bCs/>
                <w:sz w:val="18"/>
                <w:szCs w:val="18"/>
                <w:lang w:val="it-IT"/>
              </w:rPr>
              <w:t>No</w:t>
            </w:r>
          </w:p>
        </w:tc>
        <w:tc>
          <w:tcPr>
            <w:tcW w:w="43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b/>
                <w:bCs/>
                <w:sz w:val="18"/>
                <w:szCs w:val="18"/>
                <w:lang w:val="it-IT"/>
              </w:rPr>
              <w:t>Aspek</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b/>
                <w:bCs/>
                <w:sz w:val="18"/>
                <w:szCs w:val="18"/>
                <w:lang w:val="it-IT"/>
              </w:rPr>
              <w:t>Deskripsi</w:t>
            </w:r>
          </w:p>
        </w:tc>
      </w:tr>
      <w:tr>
        <w:tblPrEx/>
        <w:trPr>
          <w:jc w:val="center"/>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sz w:val="18"/>
                <w:szCs w:val="18"/>
                <w:lang w:val="it-IT"/>
              </w:rPr>
              <w:t>1</w:t>
            </w:r>
          </w:p>
        </w:tc>
        <w:tc>
          <w:tcPr>
            <w:tcW w:w="43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rPr>
                <w:sz w:val="18"/>
                <w:szCs w:val="18"/>
              </w:rPr>
            </w:pPr>
            <w:r>
              <w:rPr>
                <w:rFonts w:ascii="Calibri" w:cs="Calibri" w:hAnsi="Calibri"/>
                <w:sz w:val="18"/>
                <w:szCs w:val="18"/>
                <w:lang w:val="it-IT"/>
              </w:rPr>
              <w:t>Jumlah siswa yang mengikuti Tes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sz w:val="18"/>
                <w:szCs w:val="18"/>
                <w:lang w:val="it-IT"/>
              </w:rPr>
              <w:t>25</w:t>
            </w:r>
          </w:p>
        </w:tc>
      </w:tr>
      <w:tr>
        <w:tblPrEx/>
        <w:trPr>
          <w:jc w:val="center"/>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sz w:val="18"/>
                <w:szCs w:val="18"/>
                <w:lang w:val="it-IT"/>
              </w:rPr>
              <w:t>2</w:t>
            </w:r>
          </w:p>
        </w:tc>
        <w:tc>
          <w:tcPr>
            <w:tcW w:w="43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rPr>
                <w:sz w:val="18"/>
                <w:szCs w:val="18"/>
              </w:rPr>
            </w:pPr>
            <w:r>
              <w:rPr>
                <w:rFonts w:ascii="Calibri" w:cs="Calibri" w:hAnsi="Calibri"/>
                <w:sz w:val="18"/>
                <w:szCs w:val="18"/>
                <w:lang w:val="it-IT"/>
              </w:rPr>
              <w:t>Jumlah siswa yang Tuntas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sz w:val="18"/>
                <w:szCs w:val="18"/>
                <w:lang w:val="it-IT"/>
              </w:rPr>
              <w:t>12</w:t>
            </w:r>
          </w:p>
        </w:tc>
      </w:tr>
      <w:tr>
        <w:tblPrEx/>
        <w:trPr>
          <w:jc w:val="center"/>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sz w:val="18"/>
                <w:szCs w:val="18"/>
                <w:lang w:val="it-IT"/>
              </w:rPr>
              <w:t>3</w:t>
            </w:r>
          </w:p>
        </w:tc>
        <w:tc>
          <w:tcPr>
            <w:tcW w:w="43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rPr>
                <w:sz w:val="18"/>
                <w:szCs w:val="18"/>
              </w:rPr>
            </w:pPr>
            <w:r>
              <w:rPr>
                <w:rFonts w:ascii="Calibri" w:cs="Calibri" w:hAnsi="Calibri"/>
                <w:sz w:val="18"/>
                <w:szCs w:val="18"/>
                <w:lang w:val="it-IT"/>
              </w:rPr>
              <w:t>Jumlah siswa yang tidak Tuntas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sz w:val="18"/>
                <w:szCs w:val="18"/>
                <w:lang w:val="it-IT"/>
              </w:rPr>
              <w:t>16</w:t>
            </w:r>
          </w:p>
        </w:tc>
      </w:tr>
      <w:tr>
        <w:tblPrEx/>
        <w:trPr>
          <w:jc w:val="center"/>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sz w:val="18"/>
                <w:szCs w:val="18"/>
                <w:lang w:val="it-IT"/>
              </w:rPr>
              <w:t>4</w:t>
            </w:r>
          </w:p>
        </w:tc>
        <w:tc>
          <w:tcPr>
            <w:tcW w:w="43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rPr>
                <w:sz w:val="18"/>
                <w:szCs w:val="18"/>
              </w:rPr>
            </w:pPr>
            <w:r>
              <w:rPr>
                <w:rFonts w:ascii="Calibri" w:cs="Calibri" w:hAnsi="Calibri"/>
                <w:sz w:val="18"/>
                <w:szCs w:val="18"/>
                <w:lang w:val="it-IT"/>
              </w:rPr>
              <w:t>Jumlah Nilai</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sz w:val="18"/>
                <w:szCs w:val="18"/>
                <w:lang w:val="it-IT"/>
              </w:rPr>
              <w:t>1870</w:t>
            </w:r>
          </w:p>
        </w:tc>
      </w:tr>
      <w:tr>
        <w:tblPrEx/>
        <w:trPr>
          <w:jc w:val="center"/>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sz w:val="18"/>
                <w:szCs w:val="18"/>
                <w:lang w:val="it-IT"/>
              </w:rPr>
              <w:t>5</w:t>
            </w:r>
          </w:p>
        </w:tc>
        <w:tc>
          <w:tcPr>
            <w:tcW w:w="43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rPr>
                <w:sz w:val="18"/>
                <w:szCs w:val="18"/>
              </w:rPr>
            </w:pPr>
            <w:r>
              <w:rPr>
                <w:rFonts w:ascii="Calibri" w:cs="Calibri" w:hAnsi="Calibri"/>
                <w:sz w:val="18"/>
                <w:szCs w:val="18"/>
                <w:lang w:val="it-IT"/>
              </w:rPr>
              <w:t>Nilai Tertinggi</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sz w:val="18"/>
                <w:szCs w:val="18"/>
                <w:lang w:val="it-IT"/>
              </w:rPr>
              <w:t>85</w:t>
            </w:r>
          </w:p>
        </w:tc>
      </w:tr>
      <w:tr>
        <w:tblPrEx/>
        <w:trPr>
          <w:jc w:val="center"/>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sz w:val="18"/>
                <w:szCs w:val="18"/>
                <w:lang w:val="it-IT"/>
              </w:rPr>
              <w:t>6</w:t>
            </w:r>
          </w:p>
        </w:tc>
        <w:tc>
          <w:tcPr>
            <w:tcW w:w="43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rPr>
                <w:sz w:val="18"/>
                <w:szCs w:val="18"/>
              </w:rPr>
            </w:pPr>
            <w:r>
              <w:rPr>
                <w:rFonts w:ascii="Calibri" w:cs="Calibri" w:hAnsi="Calibri"/>
                <w:sz w:val="18"/>
                <w:szCs w:val="18"/>
                <w:lang w:val="it-IT"/>
              </w:rPr>
              <w:t>Nilai Terendah</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sz w:val="18"/>
                <w:szCs w:val="18"/>
                <w:lang w:val="it-IT"/>
              </w:rPr>
              <w:t>40</w:t>
            </w:r>
          </w:p>
        </w:tc>
      </w:tr>
      <w:tr>
        <w:tblPrEx/>
        <w:trPr>
          <w:jc w:val="center"/>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sz w:val="18"/>
                <w:szCs w:val="18"/>
                <w:lang w:val="it-IT"/>
              </w:rPr>
              <w:t>7</w:t>
            </w:r>
          </w:p>
        </w:tc>
        <w:tc>
          <w:tcPr>
            <w:tcW w:w="43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rPr>
                <w:sz w:val="18"/>
                <w:szCs w:val="18"/>
              </w:rPr>
            </w:pPr>
            <w:r>
              <w:rPr>
                <w:rFonts w:ascii="Calibri" w:cs="Calibri" w:hAnsi="Calibri"/>
                <w:sz w:val="18"/>
                <w:szCs w:val="18"/>
                <w:lang w:val="it-IT"/>
              </w:rPr>
              <w:t>Rata-Rata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sz w:val="18"/>
                <w:szCs w:val="18"/>
                <w:lang w:val="it-IT"/>
              </w:rPr>
              <w:t>66,78</w:t>
            </w:r>
          </w:p>
        </w:tc>
      </w:tr>
    </w:tbl>
    <w:p>
      <w:pPr>
        <w:pStyle w:val="style0"/>
        <w:spacing w:before="240"/>
        <w:ind w:firstLine="280"/>
        <w:jc w:val="both"/>
        <w:rPr>
          <w:szCs w:val="24"/>
        </w:rPr>
      </w:pPr>
      <w:r>
        <w:rPr>
          <w:rFonts w:ascii="Calibri" w:cs="Calibri" w:hAnsi="Calibri"/>
          <w:szCs w:val="24"/>
          <w:lang w:val="it-IT"/>
        </w:rPr>
        <w:t xml:space="preserve">Data hasil belajar siswa siklus I </w:t>
      </w:r>
      <w:r>
        <w:rPr>
          <w:rFonts w:ascii="Calibri" w:cs="Calibri" w:hAnsi="Calibri"/>
          <w:szCs w:val="24"/>
          <w:lang w:val="it-IT"/>
        </w:rPr>
        <w:t>terlihat</w:t>
      </w:r>
      <w:r>
        <w:rPr>
          <w:rFonts w:ascii="Calibri" w:cs="Calibri" w:hAnsi="Calibri"/>
          <w:szCs w:val="24"/>
          <w:lang w:val="it-IT"/>
        </w:rPr>
        <w:t xml:space="preserve"> </w:t>
      </w:r>
      <w:r>
        <w:rPr>
          <w:rFonts w:ascii="Calibri" w:cs="Calibri" w:hAnsi="Calibri"/>
          <w:szCs w:val="24"/>
          <w:lang w:val="it-IT"/>
        </w:rPr>
        <w:t>pada Gambar 2.</w:t>
      </w:r>
      <w:r>
        <w:rPr>
          <w:rFonts w:ascii="Calibri" w:cs="Calibri" w:hAnsi="Calibri"/>
          <w:szCs w:val="24"/>
          <w:lang w:val="it-IT"/>
        </w:rPr>
        <w:t xml:space="preserve">        </w:t>
      </w:r>
    </w:p>
    <w:p>
      <w:pPr>
        <w:pStyle w:val="style0"/>
        <w:spacing w:before="240"/>
        <w:jc w:val="center"/>
        <w:rPr>
          <w:szCs w:val="24"/>
        </w:rPr>
      </w:pPr>
      <w:r>
        <w:rPr>
          <w:noProof/>
        </w:rPr>
      </w:r>
      <w:r>
        <w:rPr>
          <w:noProof/>
        </w:rPr>
      </w:r>
      <w:r>
        <w:rPr>
          <w:noProof/>
        </w:rPr>
      </w:r>
      <w:r>
        <w:rPr>
          <w:noProof/>
        </w:rPr>
        <w:drawing>
          <wp:inline distL="114300" distT="0" distB="0" distR="114300">
            <wp:extent cx="3771900" cy="2124075"/>
            <wp:effectExtent l="0" t="0" r="0" b="0"/>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noProof/>
        </w:rPr>
      </w:r>
    </w:p>
    <w:p>
      <w:pPr>
        <w:pStyle w:val="style0"/>
        <w:ind w:firstLine="280"/>
        <w:jc w:val="center"/>
        <w:rPr>
          <w:rFonts w:ascii="Calibri" w:cs="Calibri" w:hAnsi="Calibri"/>
          <w:b/>
          <w:bCs/>
          <w:szCs w:val="24"/>
          <w:lang w:val="it-IT"/>
        </w:rPr>
      </w:pPr>
      <w:r>
        <w:rPr>
          <w:rFonts w:ascii="Calibri" w:cs="Calibri" w:hAnsi="Calibri"/>
          <w:b/>
          <w:bCs/>
          <w:szCs w:val="24"/>
          <w:lang w:val="it-IT"/>
        </w:rPr>
        <w:t xml:space="preserve">Gambar </w:t>
      </w:r>
      <w:r>
        <w:rPr>
          <w:rFonts w:ascii="Calibri" w:cs="Calibri" w:hAnsi="Calibri"/>
          <w:b/>
          <w:bCs/>
          <w:szCs w:val="24"/>
          <w:lang w:val="it-IT"/>
        </w:rPr>
        <w:t>2</w:t>
      </w:r>
      <w:r>
        <w:rPr>
          <w:rFonts w:ascii="Calibri" w:cs="Calibri" w:hAnsi="Calibri"/>
          <w:b/>
          <w:bCs/>
          <w:szCs w:val="24"/>
          <w:lang w:val="it-IT"/>
        </w:rPr>
        <w:t>.</w:t>
      </w:r>
      <w:r>
        <w:rPr>
          <w:rFonts w:ascii="Calibri" w:cs="Calibri" w:hAnsi="Calibri"/>
          <w:szCs w:val="24"/>
          <w:lang w:val="it-IT"/>
        </w:rPr>
        <w:t xml:space="preserve"> </w:t>
      </w:r>
      <w:r>
        <w:rPr>
          <w:rFonts w:ascii="Calibri" w:cs="Calibri" w:hAnsi="Calibri"/>
          <w:b/>
          <w:bCs/>
          <w:szCs w:val="24"/>
          <w:lang w:val="it-IT"/>
        </w:rPr>
        <w:t xml:space="preserve">Diagram </w:t>
      </w:r>
      <w:r>
        <w:rPr>
          <w:rFonts w:ascii="Calibri" w:cs="Calibri" w:hAnsi="Calibri"/>
          <w:b/>
          <w:bCs/>
          <w:szCs w:val="24"/>
          <w:lang w:val="it-IT"/>
        </w:rPr>
        <w:t>Hasil Belajar siswa Siklus</w:t>
      </w:r>
      <w:r>
        <w:rPr>
          <w:rFonts w:ascii="Calibri" w:cs="Calibri" w:hAnsi="Calibri"/>
          <w:b/>
          <w:bCs/>
          <w:szCs w:val="24"/>
          <w:lang w:val="it-IT"/>
        </w:rPr>
        <w:t xml:space="preserve"> I</w:t>
      </w:r>
    </w:p>
    <w:p>
      <w:pPr>
        <w:pStyle w:val="style0"/>
        <w:ind w:firstLine="280"/>
        <w:jc w:val="center"/>
        <w:rPr>
          <w:szCs w:val="24"/>
        </w:rPr>
      </w:pPr>
    </w:p>
    <w:p>
      <w:pPr>
        <w:pStyle w:val="style0"/>
        <w:ind w:left="284"/>
        <w:jc w:val="both"/>
        <w:rPr>
          <w:szCs w:val="24"/>
        </w:rPr>
      </w:pPr>
      <w:r>
        <w:rPr>
          <w:rFonts w:ascii="Calibri" w:cs="Calibri" w:hAnsi="Calibri"/>
          <w:szCs w:val="24"/>
          <w:lang w:val="it-IT"/>
        </w:rPr>
        <w:t>Pada gambar 2</w:t>
      </w:r>
      <w:r>
        <w:rPr>
          <w:rFonts w:ascii="Calibri" w:cs="Calibri" w:hAnsi="Calibri"/>
          <w:szCs w:val="24"/>
          <w:lang w:val="it-IT"/>
        </w:rPr>
        <w:t xml:space="preserve"> m</w:t>
      </w:r>
      <w:r>
        <w:rPr>
          <w:rFonts w:ascii="Calibri" w:cs="Calibri" w:hAnsi="Calibri"/>
          <w:szCs w:val="24"/>
          <w:lang w:val="it-IT"/>
        </w:rPr>
        <w:t>enunjukka</w:t>
      </w:r>
      <w:r>
        <w:rPr>
          <w:rFonts w:ascii="Calibri" w:cs="Calibri" w:hAnsi="Calibri"/>
          <w:szCs w:val="24"/>
          <w:lang w:val="it-IT"/>
        </w:rPr>
        <w:t xml:space="preserve">n bahwa 42% dari total siswa, yaitu 12 siswa, telah mencapai tingkat ketuntasan, sementara 58% siswa, sebanyak 16 siswa, belum mencapai tingkat tersebut. Setelah penerapan pembelajaran berdiferensiasi pada siklus kedua, hasil belajar siswa telah berubah. </w:t>
      </w:r>
      <w:r>
        <w:rPr>
          <w:rFonts w:ascii="Calibri" w:cs="Calibri" w:hAnsi="Calibri"/>
          <w:szCs w:val="24"/>
          <w:lang w:val="it-IT"/>
        </w:rPr>
        <w:t>Data Perolehan Hasil Belajar siswa Siklus II</w:t>
      </w:r>
      <w:r>
        <w:rPr>
          <w:rFonts w:ascii="Calibri" w:cs="Calibri" w:hAnsi="Calibri"/>
          <w:szCs w:val="24"/>
          <w:lang w:val="it-IT"/>
        </w:rPr>
        <w:t xml:space="preserve"> terlihat pada Tabel 3.</w:t>
      </w:r>
    </w:p>
    <w:commentRangeStart w:id="2"/>
    <w:p>
      <w:pPr>
        <w:pStyle w:val="style0"/>
        <w:jc w:val="center"/>
        <w:rPr>
          <w:b w:val="false"/>
          <w:bCs w:val="false"/>
          <w:sz w:val="18"/>
          <w:szCs w:val="18"/>
        </w:rPr>
      </w:pPr>
      <w:r>
        <w:rPr>
          <w:rFonts w:ascii="Calibri" w:cs="Calibri" w:hAnsi="Calibri"/>
          <w:b w:val="false"/>
          <w:bCs w:val="false"/>
          <w:sz w:val="18"/>
          <w:szCs w:val="18"/>
          <w:lang w:val="it-IT"/>
        </w:rPr>
        <w:t>Tabel 3. Data Perolehan Hasil Belajar siswa Siklus II</w:t>
      </w:r>
      <w:commentRangeEnd w:id="2"/>
      <w:r>
        <w:rPr>
          <w:rStyle w:val="style39"/>
          <w:b w:val="false"/>
          <w:bCs w:val="false"/>
          <w:sz w:val="18"/>
          <w:szCs w:val="18"/>
        </w:rPr>
        <w:commentReference w:id="2"/>
      </w:r>
    </w:p>
    <w:tbl>
      <w:tblPr>
        <w:tblW w:w="0" w:type="auto"/>
        <w:jc w:val="center"/>
        <w:tblLook w:val="04A0" w:firstRow="1" w:lastRow="0" w:firstColumn="1" w:lastColumn="0" w:noHBand="0" w:noVBand="1"/>
      </w:tblPr>
      <w:tblGrid>
        <w:gridCol w:w="504"/>
        <w:gridCol w:w="4217"/>
        <w:gridCol w:w="1276"/>
      </w:tblGrid>
      <w:tr>
        <w:trPr>
          <w:jc w:val="center"/>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b/>
                <w:bCs/>
                <w:sz w:val="18"/>
                <w:szCs w:val="18"/>
                <w:lang w:val="it-IT"/>
              </w:rPr>
              <w:t>No</w:t>
            </w:r>
          </w:p>
        </w:tc>
        <w:tc>
          <w:tcPr>
            <w:tcW w:w="4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b/>
                <w:bCs/>
                <w:sz w:val="18"/>
                <w:szCs w:val="18"/>
                <w:lang w:val="it-IT"/>
              </w:rPr>
              <w:t>Aspek</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b/>
                <w:bCs/>
                <w:sz w:val="18"/>
                <w:szCs w:val="18"/>
                <w:lang w:val="it-IT"/>
              </w:rPr>
              <w:t>Deskripsi</w:t>
            </w:r>
          </w:p>
        </w:tc>
      </w:tr>
      <w:tr>
        <w:tblPrEx/>
        <w:trPr>
          <w:jc w:val="center"/>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sz w:val="18"/>
                <w:szCs w:val="18"/>
                <w:lang w:val="it-IT"/>
              </w:rPr>
              <w:t>1</w:t>
            </w:r>
          </w:p>
        </w:tc>
        <w:tc>
          <w:tcPr>
            <w:tcW w:w="4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rPr>
                <w:sz w:val="18"/>
                <w:szCs w:val="18"/>
              </w:rPr>
            </w:pPr>
            <w:r>
              <w:rPr>
                <w:rFonts w:ascii="Calibri" w:cs="Calibri" w:hAnsi="Calibri"/>
                <w:sz w:val="18"/>
                <w:szCs w:val="18"/>
                <w:lang w:val="it-IT"/>
              </w:rPr>
              <w:t>Jumlah siswa yang mengikuti Tes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sz w:val="18"/>
                <w:szCs w:val="18"/>
                <w:lang w:val="it-IT"/>
              </w:rPr>
              <w:t>25</w:t>
            </w:r>
          </w:p>
        </w:tc>
      </w:tr>
      <w:tr>
        <w:tblPrEx/>
        <w:trPr>
          <w:jc w:val="center"/>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sz w:val="18"/>
                <w:szCs w:val="18"/>
                <w:lang w:val="it-IT"/>
              </w:rPr>
              <w:t>2</w:t>
            </w:r>
          </w:p>
        </w:tc>
        <w:tc>
          <w:tcPr>
            <w:tcW w:w="4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rPr>
                <w:sz w:val="18"/>
                <w:szCs w:val="18"/>
              </w:rPr>
            </w:pPr>
            <w:r>
              <w:rPr>
                <w:rFonts w:ascii="Calibri" w:cs="Calibri" w:hAnsi="Calibri"/>
                <w:sz w:val="18"/>
                <w:szCs w:val="18"/>
                <w:lang w:val="it-IT"/>
              </w:rPr>
              <w:t>Jumlah siswa yang Tuntas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sz w:val="18"/>
                <w:szCs w:val="18"/>
                <w:lang w:val="it-IT"/>
              </w:rPr>
              <w:t>26</w:t>
            </w:r>
          </w:p>
        </w:tc>
      </w:tr>
      <w:tr>
        <w:tblPrEx/>
        <w:trPr>
          <w:jc w:val="center"/>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sz w:val="18"/>
                <w:szCs w:val="18"/>
                <w:lang w:val="it-IT"/>
              </w:rPr>
              <w:t>3</w:t>
            </w:r>
          </w:p>
        </w:tc>
        <w:tc>
          <w:tcPr>
            <w:tcW w:w="4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rPr>
                <w:sz w:val="18"/>
                <w:szCs w:val="18"/>
              </w:rPr>
            </w:pPr>
            <w:r>
              <w:rPr>
                <w:rFonts w:ascii="Calibri" w:cs="Calibri" w:hAnsi="Calibri"/>
                <w:sz w:val="18"/>
                <w:szCs w:val="18"/>
                <w:lang w:val="it-IT"/>
              </w:rPr>
              <w:t>Jumlah siswa yang tidak Tuntas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sz w:val="18"/>
                <w:szCs w:val="18"/>
                <w:lang w:val="it-IT"/>
              </w:rPr>
              <w:t>2</w:t>
            </w:r>
          </w:p>
        </w:tc>
      </w:tr>
      <w:tr>
        <w:tblPrEx/>
        <w:trPr>
          <w:jc w:val="center"/>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sz w:val="18"/>
                <w:szCs w:val="18"/>
                <w:lang w:val="it-IT"/>
              </w:rPr>
              <w:t>4</w:t>
            </w:r>
          </w:p>
        </w:tc>
        <w:tc>
          <w:tcPr>
            <w:tcW w:w="4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rPr>
                <w:sz w:val="18"/>
                <w:szCs w:val="18"/>
              </w:rPr>
            </w:pPr>
            <w:r>
              <w:rPr>
                <w:rFonts w:ascii="Calibri" w:cs="Calibri" w:hAnsi="Calibri"/>
                <w:sz w:val="18"/>
                <w:szCs w:val="18"/>
                <w:lang w:val="it-IT"/>
              </w:rPr>
              <w:t>Jumlah Nilai</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sz w:val="18"/>
                <w:szCs w:val="18"/>
                <w:lang w:val="it-IT"/>
              </w:rPr>
              <w:t>2270</w:t>
            </w:r>
          </w:p>
        </w:tc>
      </w:tr>
      <w:tr>
        <w:tblPrEx/>
        <w:trPr>
          <w:jc w:val="center"/>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sz w:val="18"/>
                <w:szCs w:val="18"/>
                <w:lang w:val="it-IT"/>
              </w:rPr>
              <w:t>5</w:t>
            </w:r>
          </w:p>
        </w:tc>
        <w:tc>
          <w:tcPr>
            <w:tcW w:w="4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rPr>
                <w:sz w:val="18"/>
                <w:szCs w:val="18"/>
              </w:rPr>
            </w:pPr>
            <w:r>
              <w:rPr>
                <w:rFonts w:ascii="Calibri" w:cs="Calibri" w:hAnsi="Calibri"/>
                <w:sz w:val="18"/>
                <w:szCs w:val="18"/>
                <w:lang w:val="it-IT"/>
              </w:rPr>
              <w:t>Nilai Tertinggi</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sz w:val="18"/>
                <w:szCs w:val="18"/>
                <w:lang w:val="it-IT"/>
              </w:rPr>
              <w:t>95</w:t>
            </w:r>
          </w:p>
        </w:tc>
      </w:tr>
      <w:tr>
        <w:tblPrEx/>
        <w:trPr>
          <w:jc w:val="center"/>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sz w:val="18"/>
                <w:szCs w:val="18"/>
                <w:lang w:val="it-IT"/>
              </w:rPr>
              <w:t>6</w:t>
            </w:r>
          </w:p>
        </w:tc>
        <w:tc>
          <w:tcPr>
            <w:tcW w:w="4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rPr>
                <w:sz w:val="18"/>
                <w:szCs w:val="18"/>
              </w:rPr>
            </w:pPr>
            <w:r>
              <w:rPr>
                <w:rFonts w:ascii="Calibri" w:cs="Calibri" w:hAnsi="Calibri"/>
                <w:sz w:val="18"/>
                <w:szCs w:val="18"/>
                <w:lang w:val="it-IT"/>
              </w:rPr>
              <w:t>Nilai Terendah</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sz w:val="18"/>
                <w:szCs w:val="18"/>
                <w:lang w:val="it-IT"/>
              </w:rPr>
              <w:t>65</w:t>
            </w:r>
          </w:p>
        </w:tc>
      </w:tr>
      <w:tr>
        <w:tblPrEx/>
        <w:trPr>
          <w:jc w:val="center"/>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sz w:val="18"/>
                <w:szCs w:val="18"/>
                <w:lang w:val="it-IT"/>
              </w:rPr>
              <w:t>7</w:t>
            </w:r>
          </w:p>
        </w:tc>
        <w:tc>
          <w:tcPr>
            <w:tcW w:w="4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rPr>
                <w:sz w:val="18"/>
                <w:szCs w:val="18"/>
              </w:rPr>
            </w:pPr>
            <w:r>
              <w:rPr>
                <w:rFonts w:ascii="Calibri" w:cs="Calibri" w:hAnsi="Calibri"/>
                <w:sz w:val="18"/>
                <w:szCs w:val="18"/>
                <w:lang w:val="it-IT"/>
              </w:rPr>
              <w:t>Rata-Rata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jc w:val="center"/>
              <w:rPr>
                <w:sz w:val="18"/>
                <w:szCs w:val="18"/>
              </w:rPr>
            </w:pPr>
            <w:r>
              <w:rPr>
                <w:rFonts w:ascii="Calibri" w:cs="Calibri" w:hAnsi="Calibri"/>
                <w:sz w:val="18"/>
                <w:szCs w:val="18"/>
                <w:lang w:val="it-IT"/>
              </w:rPr>
              <w:t>81,07</w:t>
            </w:r>
          </w:p>
        </w:tc>
      </w:tr>
    </w:tbl>
    <w:p>
      <w:pPr>
        <w:pStyle w:val="style0"/>
        <w:spacing w:before="240"/>
        <w:ind w:left="284" w:firstLine="283"/>
        <w:jc w:val="both"/>
        <w:rPr>
          <w:szCs w:val="24"/>
        </w:rPr>
      </w:pPr>
      <w:r>
        <w:rPr>
          <w:rFonts w:ascii="Calibri" w:cs="Calibri" w:hAnsi="Calibri"/>
          <w:szCs w:val="24"/>
          <w:lang w:val="it-IT"/>
        </w:rPr>
        <w:t>Terdapat 25 siswa yang mengikuti tes, di mana 26 siswa telah mencapai tingkat ketuntasan dan 2 siswa belum mencapainya. Total nilai yang terkumpul adalah 2270, dengan nilai tertinggi mencapai 95 dan nilai terendah mencapai 65. Secara rata-rata, nilai yang dicapai oleh siswa adalah 81,07. Tabel ini menegaskan bahwa nilai tertinggi yang diperoleh siswa adalah 95, sedangkan nilai terendah adalah 65. Rata-rata nilai yang dicapai siswa adalah 81,07. Data hasil belajar siswa Siklus II</w:t>
      </w:r>
      <w:r>
        <w:rPr>
          <w:rFonts w:ascii="Calibri" w:cs="Calibri" w:hAnsi="Calibri"/>
          <w:szCs w:val="24"/>
          <w:lang w:val="it-IT"/>
        </w:rPr>
        <w:t xml:space="preserve"> terlihat pada </w:t>
      </w:r>
      <w:r>
        <w:rPr>
          <w:rFonts w:ascii="Calibri" w:cs="Calibri" w:hAnsi="Calibri"/>
          <w:szCs w:val="24"/>
          <w:lang w:val="it-IT"/>
        </w:rPr>
        <w:t>Gambar 3.</w:t>
      </w:r>
    </w:p>
    <w:p>
      <w:pPr>
        <w:pStyle w:val="style0"/>
        <w:spacing w:before="240"/>
        <w:jc w:val="both"/>
        <w:rPr>
          <w:szCs w:val="24"/>
        </w:rPr>
      </w:pPr>
      <w:r>
        <w:t xml:space="preserve">                       </w:t>
      </w:r>
      <w:r>
        <w:rPr>
          <w:noProof/>
        </w:rPr>
      </w:r>
      <w:r>
        <w:rPr>
          <w:noProof/>
        </w:rPr>
      </w:r>
      <w:r>
        <w:rPr>
          <w:noProof/>
        </w:rPr>
      </w:r>
      <w:r>
        <w:rPr>
          <w:noProof/>
        </w:rPr>
        <w:drawing>
          <wp:inline distL="114300" distT="0" distB="0" distR="114300">
            <wp:extent cx="3223260" cy="2152650"/>
            <wp:effectExtent l="0" t="0" r="0" b="0"/>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rPr>
      </w:r>
    </w:p>
    <w:p>
      <w:pPr>
        <w:pStyle w:val="style0"/>
        <w:ind w:left="284" w:firstLine="280"/>
        <w:jc w:val="center"/>
        <w:rPr>
          <w:rFonts w:ascii="Calibri" w:cs="Calibri" w:hAnsi="Calibri"/>
          <w:sz w:val="18"/>
          <w:szCs w:val="18"/>
          <w:lang w:val="it-IT"/>
        </w:rPr>
      </w:pPr>
      <w:r>
        <w:rPr>
          <w:rFonts w:ascii="Calibri" w:cs="Calibri" w:hAnsi="Calibri"/>
          <w:b/>
          <w:bCs/>
          <w:sz w:val="18"/>
          <w:szCs w:val="18"/>
          <w:lang w:val="it-IT"/>
        </w:rPr>
        <w:t>Gambar 4.</w:t>
      </w:r>
      <w:r>
        <w:rPr>
          <w:rFonts w:ascii="Calibri" w:cs="Calibri" w:hAnsi="Calibri"/>
          <w:sz w:val="18"/>
          <w:szCs w:val="18"/>
          <w:lang w:val="it-IT"/>
        </w:rPr>
        <w:t xml:space="preserve"> Diagram Ketuntasan Hasil Belajar siswa Siklus II</w:t>
      </w:r>
    </w:p>
    <w:p>
      <w:pPr>
        <w:pStyle w:val="style0"/>
        <w:ind w:left="284" w:firstLine="280"/>
        <w:jc w:val="center"/>
        <w:rPr>
          <w:szCs w:val="24"/>
        </w:rPr>
      </w:pPr>
    </w:p>
    <w:p>
      <w:pPr>
        <w:pStyle w:val="style0"/>
        <w:spacing w:after="0" w:lineRule="auto" w:line="360"/>
        <w:ind w:firstLine="564"/>
        <w:jc w:val="both"/>
        <w:rPr>
          <w:szCs w:val="24"/>
        </w:rPr>
      </w:pPr>
      <w:r>
        <w:rPr>
          <w:rFonts w:ascii="Calibri" w:cs="Calibri" w:hAnsi="Calibri"/>
          <w:szCs w:val="24"/>
          <w:lang w:val="it-IT"/>
        </w:rPr>
        <w:t>Pada g</w:t>
      </w:r>
      <w:r>
        <w:rPr>
          <w:rFonts w:ascii="Calibri" w:cs="Calibri" w:hAnsi="Calibri"/>
          <w:szCs w:val="24"/>
          <w:lang w:val="it-IT"/>
        </w:rPr>
        <w:t>ambar 4 mengilustrasikan hasil ketuntasan belajar siswa pada Siklus II, di mana terlihat bahwa 26 siswa telah mencapai tingkat ketuntasan, mewakili 92% dari total siswa. Sementara itu, terdapat 2 siswa yang belum mencapai tingkat ketuntasan, yang menyumbang 8% dari total siswa.</w:t>
      </w:r>
      <w:r>
        <w:rPr>
          <w:rFonts w:ascii="Calibri" w:cs="Calibri" w:hAnsi="Calibri"/>
          <w:szCs w:val="24"/>
          <w:lang w:val="it-IT"/>
        </w:rPr>
        <w:t xml:space="preserve"> P</w:t>
      </w:r>
      <w:r>
        <w:rPr>
          <w:rFonts w:ascii="Calibri" w:cs="Calibri" w:hAnsi="Calibri"/>
          <w:szCs w:val="24"/>
          <w:lang w:val="it-IT"/>
        </w:rPr>
        <w:t xml:space="preserve">enerapan pembelajaran berdiferensiasi mampu memberikan dampak positif terhadap hasil belajar siswa. Hal ini tercermin dari peningkatan signifikan pada nilai rata-rata setiap siklusnya. Pada awalnya, nilai rata-rata siswa pada siklus pertama mencapai 66,78, namun setelah menerapkan pembelajaran berdiferensiasi pada siklus kedua, nilai rata-rata tersebut meningkat secara signifikan menjadi 81,2. </w:t>
      </w:r>
      <w:r>
        <w:rPr>
          <w:rFonts w:ascii="Calibri" w:cs="Calibri" w:hAnsi="Calibri"/>
          <w:szCs w:val="24"/>
          <w:lang w:val="it-IT"/>
        </w:rPr>
        <w:t>H</w:t>
      </w:r>
      <w:r>
        <w:rPr>
          <w:rFonts w:ascii="Calibri" w:cs="Calibri" w:hAnsi="Calibri"/>
          <w:szCs w:val="24"/>
          <w:lang w:val="it-IT"/>
        </w:rPr>
        <w:t>asil penelitian dan observasi yang dilakukan, terbukti bahwa terdapat peningkatan yang berarti dalam hasil belajar siswa dari siklus pertama ke siklus kedua.</w:t>
      </w:r>
      <w:r>
        <w:rPr>
          <w:rFonts w:ascii="Calibri" w:cs="Calibri" w:hAnsi="Calibri"/>
          <w:noProof/>
          <w:szCs w:val="24"/>
        </w:rPr>
        <w:t xml:space="preserve"> </w:t>
      </w:r>
      <w:r>
        <w:rPr>
          <w:rFonts w:ascii="Calibri" w:cs="Calibri" w:hAnsi="Calibri"/>
          <w:noProof/>
          <w:szCs w:val="24"/>
        </w:rPr>
        <w:t>Proses belajar yang dilalui oleh siswa tidak sekedar membaca, mengingat, dan mengerjakan soal-soal latihan, melainkan juga melalui proses mengalami kegiatan secara langsung dalam pembelajaran (Marsitin, 201</w:t>
      </w:r>
      <w:r>
        <w:rPr>
          <w:rFonts w:ascii="Calibri" w:cs="Calibri" w:hAnsi="Calibri"/>
          <w:noProof/>
          <w:szCs w:val="24"/>
        </w:rPr>
        <w:t>8</w:t>
      </w:r>
      <w:r>
        <w:rPr>
          <w:rFonts w:ascii="Calibri" w:cs="Calibri" w:hAnsi="Calibri"/>
          <w:noProof/>
          <w:szCs w:val="24"/>
        </w:rPr>
        <w:t>).</w:t>
      </w:r>
    </w:p>
    <w:p>
      <w:pPr>
        <w:pStyle w:val="style0"/>
        <w:spacing w:after="0" w:lineRule="auto" w:line="360"/>
        <w:ind w:firstLine="564"/>
        <w:jc w:val="both"/>
        <w:rPr>
          <w:rFonts w:ascii="Calibri" w:cs="Calibri" w:hAnsi="Calibri"/>
          <w:szCs w:val="24"/>
          <w:lang w:val="it-IT"/>
        </w:rPr>
      </w:pPr>
      <w:r>
        <w:rPr>
          <w:rFonts w:ascii="Calibri" w:cs="Calibri" w:hAnsi="Calibri"/>
          <w:szCs w:val="24"/>
          <w:lang w:val="it-IT"/>
        </w:rPr>
        <w:t>Peningkatan yang terjadi dalam hasil pembelajaran pada siklus kedua juga menunjukkan bahwa penerapan pembelajaran berdiferensiasi pada mata pelajaran IPA telah berhasil mencapai tujuan yang diinginkan. Lebih jauh lagi, hasil yang lebih baik pada siklus kedua menunjukkan bahwa pemahaman siswa terhadap materi pembelajaran telah lebih baik terpenuhi. Dengan demikian, dapat disimpulkan bahwa pendekatan pembelajaran yang memperhatikan keberagaman individu dalam kelas mampu memberikan kontribusi yang positif terhadap pencapaian hasil belajar siswa. Hal ini menegaskan bahwa strategi pembelajaran yang sesuai dengan kebutuhan dan kemampuan siswa mampu meningkatkan efektivitas pembelajaran dan menciptakan lingkungan belajar yang inklusif serta responsif terhadap keberagaman individu.</w:t>
      </w:r>
    </w:p>
    <w:p>
      <w:pPr>
        <w:pStyle w:val="style0"/>
        <w:spacing w:after="0" w:lineRule="auto" w:line="360"/>
        <w:ind w:firstLine="564"/>
        <w:jc w:val="both"/>
        <w:rPr>
          <w:szCs w:val="24"/>
        </w:rPr>
      </w:pPr>
    </w:p>
    <w:p>
      <w:pPr>
        <w:pStyle w:val="style4114"/>
        <w:rPr/>
      </w:pPr>
      <w:r>
        <w:t>Kesimpulan</w:t>
      </w:r>
    </w:p>
    <w:p>
      <w:pPr>
        <w:pStyle w:val="style4118"/>
        <w:spacing w:after="0" w:lineRule="auto" w:line="360"/>
        <w:rPr>
          <w:rFonts w:ascii="Calibri" w:cs="Calibri" w:hAnsi="Calibri"/>
          <w:szCs w:val="24"/>
        </w:rPr>
      </w:pPr>
      <w:r>
        <w:rPr>
          <w:rFonts w:cs="Calibri"/>
          <w:szCs w:val="24"/>
          <w:lang w:val="it-IT"/>
        </w:rPr>
        <w:t>H</w:t>
      </w:r>
      <w:r>
        <w:rPr>
          <w:rFonts w:cs="Calibri"/>
          <w:szCs w:val="24"/>
          <w:lang w:val="it-IT"/>
        </w:rPr>
        <w:t>asil penelitian dan analisis yang telah dilakukan, dapat ditarik kesimpulan bahwa penggunaan pendekatan pembelajaran berdiferensiasi memberikan kontribusi yang signifikan terhadap peningkatan hasil belajar siswa pada mata pelajaran IPA di kelas V SDN Bandulan 4, semester genap Tahun Pelajaran 2023/2024. Penelitian ini melibatkan 28 siswa dengan KKM yang ditetapkan sekolah sebesar 75. Pada awalnya, data dari siklus I menunjukkan bahwa 42% dari total siswa telah mencapai tingkat ketuntasan, sementara 58% siswa lainnya masih belum mencapainya, dengan nilai rata-rata sebesar 66,78. Namun, melalui penerapan pembelajaran berdiferensiasi pada siklus II, terjadi peningkatan yang signifikan. Pada siklus ini, 92% siswa telah mencapai atau melampaui KKM, sementara hanya 8% siswa yang belum mencapainya, dengan nilai rata-rata mencapai 81,07.</w:t>
      </w:r>
      <w:r>
        <w:rPr>
          <w:rFonts w:cs="Calibri"/>
          <w:szCs w:val="24"/>
          <w:lang w:val="it-IT"/>
        </w:rPr>
        <w:t xml:space="preserve"> D</w:t>
      </w:r>
      <w:r>
        <w:rPr>
          <w:rFonts w:cs="Calibri"/>
          <w:szCs w:val="24"/>
          <w:lang w:val="it-IT"/>
        </w:rPr>
        <w:t>apat disimpulkan bahwa pendekatan pembelajaran berdiferensiasi efektif dalam meningkatkan pencapaian hasil belajar siswa pada mata pelajaran IPA di kelas V SDN Bandulan 4. Penerapan strategi ini memungkinkan pengakomodasian kebutuhan individual siswa, sehingga meningkatkan pemahaman dan prestasi belajar mereka secara keseluruhan. Kesimpulan ini menegaskan pentingnya pendekatan pembelajaran yang responsif terhadap keberagaman siswa dalam mencapai tujuan pembelajaran yang ditetapkan</w:t>
      </w:r>
      <w:r>
        <w:rPr>
          <w:rFonts w:ascii="Calibri" w:cs="Calibri" w:hAnsi="Calibri"/>
          <w:szCs w:val="24"/>
        </w:rPr>
        <w:t xml:space="preserve">. </w:t>
      </w:r>
    </w:p>
    <w:p>
      <w:pPr>
        <w:pStyle w:val="style4118"/>
        <w:spacing w:after="0" w:lineRule="auto" w:line="360"/>
        <w:rPr>
          <w:rFonts w:ascii="Calibri" w:cs="Calibri" w:hAnsi="Calibri"/>
          <w:szCs w:val="24"/>
        </w:rPr>
      </w:pPr>
    </w:p>
    <w:p>
      <w:pPr>
        <w:pStyle w:val="style4114"/>
        <w:rPr>
          <w:lang w:val="id-ID"/>
        </w:rPr>
      </w:pPr>
      <w:r>
        <w:t>Daftar</w:t>
      </w:r>
      <w:r>
        <w:t xml:space="preserve"> Rujukan</w:t>
      </w:r>
      <w:r>
        <w:rPr>
          <w:lang w:val="id-ID"/>
        </w:rPr>
        <w:t xml:space="preserve"> </w:t>
      </w:r>
    </w:p>
    <w:p>
      <w:pPr>
        <w:pStyle w:val="style0"/>
        <w:spacing w:after="0" w:lineRule="auto" w:line="240"/>
        <w:ind w:left="720" w:hanging="720"/>
        <w:jc w:val="both"/>
        <w:rPr>
          <w:rFonts w:ascii="Calibri" w:cs="Calibri" w:hAnsi="Calibri"/>
          <w:szCs w:val="24"/>
        </w:rPr>
      </w:pPr>
      <w:r>
        <w:rPr>
          <w:rFonts w:ascii="Calibri" w:cs="Calibri" w:hAnsi="Calibri"/>
          <w:szCs w:val="24"/>
          <w:lang w:val="it-IT"/>
        </w:rPr>
        <w:t>Andini, D. W. (2016). “Differentiated Instruction”: Solusi Pembelajaran dalam Keberagaman Siswa di Kelas Inklusif. Trihayu, 2(3), 259034.</w:t>
      </w:r>
    </w:p>
    <w:p>
      <w:pPr>
        <w:pStyle w:val="style0"/>
        <w:spacing w:after="0" w:lineRule="auto" w:line="240"/>
        <w:ind w:left="720" w:hanging="720"/>
        <w:jc w:val="both"/>
        <w:rPr>
          <w:rFonts w:ascii="Calibri" w:cs="Calibri" w:hAnsi="Calibri"/>
          <w:szCs w:val="24"/>
        </w:rPr>
      </w:pPr>
      <w:r>
        <w:rPr>
          <w:rFonts w:ascii="Calibri" w:cs="Calibri" w:hAnsi="Calibri"/>
          <w:szCs w:val="24"/>
          <w:lang w:val="it-IT"/>
        </w:rPr>
        <w:t xml:space="preserve">Dimyati dan Mudjiono. (2009). Belajar dan Pembelajaran. Jakarta: Rineka Cipta </w:t>
      </w:r>
    </w:p>
    <w:p>
      <w:pPr>
        <w:pStyle w:val="style0"/>
        <w:spacing w:after="0" w:lineRule="auto" w:line="240"/>
        <w:ind w:left="720" w:hanging="720"/>
        <w:jc w:val="both"/>
        <w:rPr>
          <w:rFonts w:ascii="Calibri" w:cs="Calibri" w:hAnsi="Calibri"/>
          <w:szCs w:val="24"/>
        </w:rPr>
      </w:pPr>
      <w:r>
        <w:rPr>
          <w:rFonts w:ascii="Calibri" w:cs="Calibri" w:hAnsi="Calibri"/>
          <w:szCs w:val="24"/>
          <w:lang w:val="it-IT"/>
        </w:rPr>
        <w:t xml:space="preserve">Ermin, E. (2021). Analisis Keterampilan Metakognisi Siswa Pada Mata Pelajaran IPA Biologi di SMP Kota Ternate. Jurnal Pendidikan dan Pembelajaran Indonesia (JPPI), 1(1), 56-60. </w:t>
      </w:r>
    </w:p>
    <w:p>
      <w:pPr>
        <w:pStyle w:val="style0"/>
        <w:spacing w:after="0" w:lineRule="auto" w:line="240"/>
        <w:ind w:left="720" w:hanging="720"/>
        <w:jc w:val="both"/>
        <w:rPr>
          <w:rFonts w:ascii="Calibri" w:cs="Calibri" w:hAnsi="Calibri"/>
          <w:szCs w:val="24"/>
        </w:rPr>
      </w:pPr>
      <w:r>
        <w:rPr>
          <w:rFonts w:ascii="Calibri" w:cs="Calibri" w:hAnsi="Calibri"/>
          <w:szCs w:val="24"/>
          <w:lang w:val="it-IT"/>
        </w:rPr>
        <w:t>Hariyati, N., Karwanto, K., Khamidi, A., &amp; Rifqi, A. (2021). Pengembangan instrumen supervisi akademik dalam penerapan pembelajaran berdiferensiasi. Jurnal Inovasi Hasil Pengabdian Masyarakat (JIPEMAS), 5(1). https://doi.org/10.33474/jipemas.v5i1.13605</w:t>
      </w:r>
    </w:p>
    <w:p>
      <w:pPr>
        <w:pStyle w:val="style0"/>
        <w:spacing w:after="0" w:lineRule="auto" w:line="240"/>
        <w:ind w:left="720" w:hanging="720"/>
        <w:jc w:val="both"/>
        <w:rPr>
          <w:rFonts w:ascii="Calibri" w:cs="Calibri" w:hAnsi="Calibri"/>
          <w:szCs w:val="24"/>
        </w:rPr>
      </w:pPr>
      <w:r>
        <w:rPr>
          <w:rFonts w:ascii="Calibri" w:cs="Calibri" w:hAnsi="Calibri"/>
          <w:szCs w:val="24"/>
          <w:lang w:val="it-IT"/>
        </w:rPr>
        <w:t>Khaningrum, N. I., Sunarti, S., Hasanah, D., &amp; ... (2023). PENERAPAN PEMBELAJARAN BERDIFERENSIASI UNTUK MENINGKATKAN HASIL BELAJAR IPA MATERI TUMBUHAN DENGAN MEDIA LINGKUNGAN. Pendas: Jurnal Ilmiah.</w:t>
      </w:r>
    </w:p>
    <w:p>
      <w:pPr>
        <w:pStyle w:val="style0"/>
        <w:spacing w:after="0" w:lineRule="auto" w:line="240"/>
        <w:ind w:left="720" w:hanging="720"/>
        <w:jc w:val="both"/>
        <w:rPr>
          <w:rFonts w:ascii="Calibri" w:cs="Calibri" w:hAnsi="Calibri"/>
          <w:szCs w:val="24"/>
        </w:rPr>
      </w:pPr>
      <w:r>
        <w:rPr>
          <w:rFonts w:ascii="Calibri" w:cs="Calibri" w:hAnsi="Calibri"/>
          <w:szCs w:val="24"/>
          <w:lang w:val="it-IT"/>
        </w:rPr>
        <w:t xml:space="preserve">LMS  Modul  2.1  PGP  (2020).  </w:t>
      </w:r>
      <w:r>
        <w:rPr/>
        <w:fldChar w:fldCharType="begin"/>
      </w:r>
      <w:r>
        <w:instrText xml:space="preserve"> HYPERLINK "https://bantuan.simpkb.id/books/simlms-pgp-%20instruktur/ch01/1-1-cara-akses-lms.html" </w:instrText>
      </w:r>
      <w:r>
        <w:rPr/>
        <w:fldChar w:fldCharType="separate"/>
      </w:r>
      <w:r>
        <w:rPr>
          <w:rStyle w:val="style85"/>
          <w:rFonts w:ascii="Calibri" w:cs="Calibri" w:hAnsi="Calibri"/>
          <w:sz w:val="24"/>
          <w:szCs w:val="24"/>
          <w:u w:val="single"/>
          <w:lang w:val="it-IT"/>
        </w:rPr>
        <w:t>https://bantuan.simpkb.id/books/simlms-pgp-</w:t>
      </w:r>
      <w:r>
        <w:rPr>
          <w:rStyle w:val="style85"/>
          <w:rFonts w:ascii="Calibri" w:cs="Calibri" w:hAnsi="Calibri"/>
          <w:sz w:val="24"/>
          <w:szCs w:val="24"/>
          <w:lang w:val="it-IT"/>
        </w:rPr>
        <w:t xml:space="preserve"> instruktur/ch01/1-1-cara-akses-lms.html</w:t>
      </w:r>
      <w:r>
        <w:rPr/>
        <w:fldChar w:fldCharType="end"/>
      </w:r>
    </w:p>
    <w:p>
      <w:pPr>
        <w:pStyle w:val="style0"/>
        <w:spacing w:after="0" w:lineRule="auto" w:line="240"/>
        <w:ind w:left="720" w:hanging="720"/>
        <w:jc w:val="both"/>
        <w:rPr>
          <w:rFonts w:ascii="Calibri" w:cs="Calibri" w:hAnsi="Calibri"/>
          <w:szCs w:val="24"/>
        </w:rPr>
      </w:pPr>
      <w:r>
        <w:rPr>
          <w:rFonts w:ascii="Calibri" w:cs="Calibri" w:hAnsi="Calibri"/>
          <w:szCs w:val="24"/>
          <w:lang w:val="it-IT"/>
        </w:rPr>
        <w:t xml:space="preserve">Naldi, W., Suryadi, S., R, G. A., Herman, T., &amp; Dwiana, R. (2023). Pembelajaran Berdiferensiasi Berbasis Rancangan Understanding by Design (UbD) terhadap Minat Belajar Siswa Sekolah Dasar. JIIP - Jurnal Ilmiah Ilmu Pendidikan, 6(7). </w:t>
      </w:r>
      <w:r>
        <w:rPr/>
        <w:fldChar w:fldCharType="begin"/>
      </w:r>
      <w:r>
        <w:instrText xml:space="preserve"> HYPERLINK "https://doi.org/10.54371/jiip.v6i7.2374" </w:instrText>
      </w:r>
      <w:r>
        <w:rPr/>
        <w:fldChar w:fldCharType="separate"/>
      </w:r>
      <w:r>
        <w:rPr>
          <w:rStyle w:val="style85"/>
          <w:rFonts w:ascii="Calibri" w:cs="Calibri" w:hAnsi="Calibri"/>
          <w:sz w:val="24"/>
          <w:szCs w:val="24"/>
          <w:u w:val="single"/>
          <w:lang w:val="it-IT"/>
        </w:rPr>
        <w:t>https://doi.org/10.54371/jiip.v6i7.2374</w:t>
      </w:r>
      <w:r>
        <w:rPr/>
        <w:fldChar w:fldCharType="end"/>
      </w:r>
    </w:p>
    <w:p>
      <w:pPr>
        <w:pStyle w:val="style0"/>
        <w:spacing w:after="0" w:lineRule="auto" w:line="240"/>
        <w:ind w:left="720" w:hanging="720"/>
        <w:jc w:val="both"/>
        <w:rPr>
          <w:rFonts w:ascii="Calibri" w:cs="Calibri" w:hAnsi="Calibri"/>
          <w:szCs w:val="24"/>
        </w:rPr>
      </w:pPr>
      <w:r>
        <w:rPr>
          <w:rFonts w:ascii="Calibri" w:cs="Calibri" w:hAnsi="Calibri"/>
          <w:szCs w:val="24"/>
          <w:lang w:val="it-IT"/>
        </w:rPr>
        <w:t>Nuriyani, R., Waluyati, S. A., &amp; Dahlia, D. (2023). Penerapan Pembelajaran Berdiferensiasi dalam Meningkatkan Keaktifan dan Kreativitas Belajar siswa. ASANKA : Journal of Social Science and Education, 4(2). https://doi.org/10.21154/asanka.v4i2.7900</w:t>
      </w:r>
    </w:p>
    <w:p>
      <w:pPr>
        <w:pStyle w:val="style0"/>
        <w:spacing w:after="0" w:lineRule="auto" w:line="240"/>
        <w:ind w:left="720" w:hanging="720"/>
        <w:jc w:val="both"/>
        <w:rPr>
          <w:rFonts w:ascii="Calibri" w:cs="Calibri" w:hAnsi="Calibri"/>
          <w:noProof/>
          <w:szCs w:val="24"/>
        </w:rPr>
      </w:pPr>
      <w:r>
        <w:rPr>
          <w:rFonts w:ascii="Calibri" w:cs="Calibri" w:hAnsi="Calibri"/>
          <w:noProof/>
          <w:szCs w:val="24"/>
        </w:rPr>
        <w:t>Retno, Marsitin. (2018). Kemampuan Penalaran Matematik d</w:t>
      </w:r>
      <w:r>
        <w:rPr>
          <w:rFonts w:ascii="Calibri" w:cs="Calibri" w:hAnsi="Calibri"/>
          <w:noProof/>
          <w:szCs w:val="24"/>
        </w:rPr>
        <w:t>alam Pembelajaran</w:t>
      </w:r>
      <w:r>
        <w:rPr>
          <w:rFonts w:ascii="Calibri" w:cs="Calibri" w:hAnsi="Calibri"/>
          <w:noProof/>
          <w:szCs w:val="24"/>
        </w:rPr>
        <w:t xml:space="preserve"> </w:t>
      </w:r>
      <w:r>
        <w:rPr>
          <w:rFonts w:ascii="Calibri" w:cs="Calibri" w:hAnsi="Calibri"/>
          <w:noProof/>
          <w:szCs w:val="24"/>
        </w:rPr>
        <w:t>Discovery</w:t>
      </w:r>
      <w:r>
        <w:rPr>
          <w:rFonts w:ascii="Calibri" w:cs="Calibri" w:hAnsi="Calibri"/>
          <w:noProof/>
          <w:szCs w:val="24"/>
        </w:rPr>
        <w:t xml:space="preserve"> </w:t>
      </w:r>
      <w:r>
        <w:rPr>
          <w:rFonts w:ascii="Calibri" w:cs="Calibri" w:hAnsi="Calibri"/>
          <w:noProof/>
          <w:szCs w:val="24"/>
        </w:rPr>
        <w:t>Berbasis Mind Map pada Fungsi Kompleks</w:t>
      </w:r>
      <w:r>
        <w:rPr>
          <w:rFonts w:ascii="Calibri" w:cs="Calibri" w:hAnsi="Calibri"/>
          <w:noProof/>
          <w:szCs w:val="24"/>
        </w:rPr>
        <w:t xml:space="preserve">. Jurnal Tadris Matematika 1(1), Juni 2018, </w:t>
      </w:r>
      <w:r>
        <w:rPr>
          <w:rFonts w:ascii="Calibri" w:cs="Calibri" w:hAnsi="Calibri"/>
          <w:noProof/>
          <w:szCs w:val="24"/>
        </w:rPr>
        <w:t>55-64</w:t>
      </w:r>
      <w:r>
        <w:rPr>
          <w:rFonts w:ascii="Calibri" w:cs="Calibri" w:hAnsi="Calibri"/>
          <w:noProof/>
          <w:szCs w:val="24"/>
        </w:rPr>
        <w:t xml:space="preserve">. </w:t>
      </w:r>
      <w:r>
        <w:rPr/>
        <w:fldChar w:fldCharType="begin"/>
      </w:r>
      <w:r>
        <w:instrText xml:space="preserve"> HYPERLINK "https://ejournal.uinsatu.ac.id/index.php/jtm/article/view/1063/pdf" </w:instrText>
      </w:r>
      <w:r>
        <w:rPr/>
        <w:fldChar w:fldCharType="separate"/>
      </w:r>
      <w:r>
        <w:rPr>
          <w:rStyle w:val="style85"/>
          <w:rFonts w:ascii="Calibri" w:cs="Calibri" w:hAnsi="Calibri"/>
          <w:noProof/>
          <w:sz w:val="24"/>
          <w:szCs w:val="24"/>
        </w:rPr>
        <w:t>https://ejournal.uinsatu.ac.id/index.php/jtm/article/view/1063/pdf</w:t>
      </w:r>
      <w:r>
        <w:rPr/>
        <w:fldChar w:fldCharType="end"/>
      </w:r>
      <w:r>
        <w:rPr>
          <w:rFonts w:ascii="Calibri" w:cs="Calibri" w:hAnsi="Calibri"/>
          <w:noProof/>
          <w:szCs w:val="24"/>
        </w:rPr>
        <w:t xml:space="preserve"> </w:t>
      </w:r>
    </w:p>
    <w:p>
      <w:pPr>
        <w:pStyle w:val="style0"/>
        <w:spacing w:after="0" w:lineRule="auto" w:line="240"/>
        <w:ind w:left="720" w:hanging="720"/>
        <w:jc w:val="both"/>
        <w:rPr>
          <w:rFonts w:ascii="Calibri" w:cs="Calibri" w:hAnsi="Calibri"/>
          <w:szCs w:val="24"/>
        </w:rPr>
      </w:pPr>
      <w:r>
        <w:rPr>
          <w:rFonts w:ascii="Calibri" w:cs="Calibri" w:hAnsi="Calibri"/>
          <w:szCs w:val="24"/>
          <w:lang w:val="it-IT"/>
        </w:rPr>
        <w:t xml:space="preserve">Rosyidatul Kholidah, D., &amp; Anwar Badruttamam, C. (2023). PENERAPAN PEMBELAJARAN DIFERENSIASI UNTUK MENINGKATKAN HASIL BELAJAR IPAS SISWA KELAS III SD/MI. Primary : Jurnal Keilmuan Dan Kependidikan Dasar, 15(2). </w:t>
      </w:r>
      <w:r>
        <w:rPr/>
        <w:fldChar w:fldCharType="begin"/>
      </w:r>
      <w:r>
        <w:instrText xml:space="preserve"> HYPERLINK "https://doi.org/10.32678/primary.v15i2.9561" </w:instrText>
      </w:r>
      <w:r>
        <w:rPr/>
        <w:fldChar w:fldCharType="separate"/>
      </w:r>
      <w:r>
        <w:rPr>
          <w:rStyle w:val="style85"/>
          <w:rFonts w:ascii="Calibri" w:cs="Calibri" w:hAnsi="Calibri"/>
          <w:sz w:val="24"/>
          <w:szCs w:val="24"/>
          <w:u w:val="single"/>
          <w:lang w:val="it-IT"/>
        </w:rPr>
        <w:t>https://doi.org/10.32678/primary.v15i2.9561</w:t>
      </w:r>
      <w:r>
        <w:rPr/>
        <w:fldChar w:fldCharType="end"/>
      </w:r>
    </w:p>
    <w:p>
      <w:pPr>
        <w:pStyle w:val="style0"/>
        <w:spacing w:after="0" w:lineRule="auto" w:line="240"/>
        <w:ind w:left="720" w:hanging="720"/>
        <w:jc w:val="both"/>
        <w:rPr>
          <w:rFonts w:ascii="Calibri" w:cs="Calibri" w:hAnsi="Calibri"/>
          <w:szCs w:val="24"/>
        </w:rPr>
      </w:pPr>
      <w:r>
        <w:rPr>
          <w:rFonts w:ascii="Calibri" w:cs="Calibri" w:hAnsi="Calibri"/>
          <w:szCs w:val="24"/>
          <w:lang w:val="it-IT"/>
        </w:rPr>
        <w:t>Saparwadi, L. R., Annafiannisa, A., Lestari, H. S., &amp; Utami, R. P. (2023). PENERAPAN PEMBELAJARAN BERDIFERENSIASI UNTUK MENINGKATKAN HASIL BELAJAR siswa PADA MATERI EKOSISTEM KELAS X MIPA PC SMAN 3 MATARAM TAHUN PELAJARAN 2022/2023. JURNAL ASIMILASI PENDIDIKAN, 1(2). https://doi.org/10.61924/jasmin.v1i2.15</w:t>
      </w:r>
    </w:p>
    <w:p>
      <w:pPr>
        <w:pStyle w:val="style0"/>
        <w:spacing w:after="0" w:lineRule="auto" w:line="240"/>
        <w:ind w:left="720" w:hanging="720"/>
        <w:jc w:val="both"/>
        <w:rPr>
          <w:rFonts w:ascii="Calibri" w:cs="Calibri" w:hAnsi="Calibri"/>
          <w:szCs w:val="24"/>
        </w:rPr>
      </w:pPr>
      <w:r>
        <w:rPr>
          <w:rFonts w:ascii="Calibri" w:cs="Calibri" w:hAnsi="Calibri"/>
          <w:szCs w:val="24"/>
          <w:lang w:val="it-IT"/>
        </w:rPr>
        <w:t>Sapriati dkk, (2009). Pembelajaran IPA di SD, Jakarta: Universitas Terbuka Slameto. (2010). Belajar dan faktor-faktor yang Mempengaruhinya. Jakarta: PT.  Rineka Cipta Amelia.</w:t>
      </w:r>
    </w:p>
    <w:p>
      <w:pPr>
        <w:pStyle w:val="style0"/>
        <w:spacing w:after="0" w:lineRule="auto" w:line="240"/>
        <w:ind w:left="720" w:hanging="720"/>
        <w:jc w:val="both"/>
        <w:rPr>
          <w:rFonts w:ascii="Calibri" w:cs="Calibri" w:hAnsi="Calibri"/>
          <w:szCs w:val="24"/>
        </w:rPr>
      </w:pPr>
      <w:r>
        <w:rPr>
          <w:rFonts w:ascii="Calibri" w:cs="Calibri" w:hAnsi="Calibri"/>
          <w:szCs w:val="24"/>
          <w:lang w:val="it-IT"/>
        </w:rPr>
        <w:t xml:space="preserve"> Septyana, E., Indriati, N. D., Indiati, I., &amp; Ariyanto, L. (2023). Penerapan Pembelajaran Berdiferensiasi untuk Meningkatkan Hasil Belajar siswa Kelas X Boga 1 SMK di Semarang pada Materi Program Linear. Jurnal Sains Dan Edukasi Sains, 6(2). </w:t>
      </w:r>
      <w:r>
        <w:rPr/>
        <w:fldChar w:fldCharType="begin"/>
      </w:r>
      <w:r>
        <w:instrText xml:space="preserve"> HYPERLINK "https://doi.org/10.24246/juses.v6i2p85-94" </w:instrText>
      </w:r>
      <w:r>
        <w:rPr/>
        <w:fldChar w:fldCharType="separate"/>
      </w:r>
      <w:r>
        <w:rPr>
          <w:rStyle w:val="style85"/>
          <w:rFonts w:ascii="Calibri" w:cs="Calibri" w:hAnsi="Calibri"/>
          <w:sz w:val="24"/>
          <w:szCs w:val="24"/>
          <w:u w:val="single"/>
          <w:lang w:val="it-IT"/>
        </w:rPr>
        <w:t>https://doi.org/10.24246/juses.v6i2p85-94</w:t>
      </w:r>
      <w:r>
        <w:rPr/>
        <w:fldChar w:fldCharType="end"/>
      </w:r>
    </w:p>
    <w:p>
      <w:pPr>
        <w:pStyle w:val="style0"/>
        <w:spacing w:after="0" w:lineRule="auto" w:line="240"/>
        <w:ind w:left="720" w:hanging="720"/>
        <w:jc w:val="both"/>
        <w:rPr>
          <w:rFonts w:ascii="Calibri" w:cs="Calibri" w:hAnsi="Calibri"/>
          <w:szCs w:val="24"/>
        </w:rPr>
      </w:pPr>
      <w:r>
        <w:rPr>
          <w:rFonts w:ascii="Calibri" w:cs="Calibri" w:hAnsi="Calibri"/>
          <w:szCs w:val="24"/>
          <w:lang w:val="it-IT"/>
        </w:rPr>
        <w:t>Sipahutar, D. (2023). PENERAPAN PEMBELAJARAN BERDIFERENSIASI UNTUK MENINGKATKAN HASIL BELAJAR SISWA PADA MATA PELAJARAN PENDIDIKAN AGAMA KRISTEN …. PROVIDENSI: Jurnal Pendidikan Dan Teologi.</w:t>
      </w:r>
    </w:p>
    <w:p>
      <w:pPr>
        <w:pStyle w:val="style0"/>
        <w:spacing w:after="0" w:lineRule="auto" w:line="240"/>
        <w:ind w:left="720" w:hanging="720"/>
        <w:jc w:val="both"/>
        <w:rPr>
          <w:rFonts w:ascii="Calibri" w:cs="Calibri" w:hAnsi="Calibri"/>
          <w:szCs w:val="24"/>
        </w:rPr>
      </w:pPr>
      <w:r>
        <w:rPr>
          <w:rFonts w:ascii="Calibri" w:cs="Calibri" w:hAnsi="Calibri"/>
          <w:szCs w:val="24"/>
          <w:lang w:val="it-IT"/>
        </w:rPr>
        <w:t xml:space="preserve">Suryosubroto. (2009). Proses Belajar Mengajar di Sekolah. Jakarta: Rhineka Cipta. Usman. User. 2008. Menjadi Guru Profesional. Bandung: PT Remaja Rosdakarya </w:t>
      </w:r>
    </w:p>
    <w:p>
      <w:pPr>
        <w:pStyle w:val="style0"/>
        <w:spacing w:after="0" w:lineRule="auto" w:line="240"/>
        <w:ind w:left="720" w:hanging="720"/>
        <w:jc w:val="both"/>
        <w:rPr>
          <w:rFonts w:ascii="Calibri" w:cs="Calibri" w:hAnsi="Calibri"/>
          <w:szCs w:val="24"/>
        </w:rPr>
      </w:pPr>
      <w:r>
        <w:rPr>
          <w:rFonts w:ascii="Calibri" w:cs="Calibri" w:hAnsi="Calibri"/>
          <w:szCs w:val="24"/>
          <w:lang w:val="it-IT"/>
        </w:rPr>
        <w:t xml:space="preserve">Sutarto &amp; Syarifuddin. (2013). Desain Pembelajaran Matematika. Yogyakarta: Samudra Biru. </w:t>
      </w:r>
    </w:p>
    <w:p>
      <w:pPr>
        <w:pStyle w:val="style0"/>
        <w:spacing w:after="0" w:lineRule="auto" w:line="240"/>
        <w:ind w:left="720" w:hanging="720"/>
        <w:jc w:val="both"/>
        <w:rPr>
          <w:rFonts w:ascii="Calibri" w:cs="Calibri" w:hAnsi="Calibri"/>
          <w:szCs w:val="24"/>
        </w:rPr>
      </w:pPr>
      <w:r>
        <w:rPr>
          <w:rFonts w:ascii="Calibri" w:cs="Calibri" w:hAnsi="Calibri"/>
          <w:szCs w:val="24"/>
          <w:lang w:val="it-IT"/>
        </w:rPr>
        <w:t>Sutrisno, L. T. (2023). Penerapan pembelajaran berdiferensiasi sebagai salah satu pemecahan masalah masih kurangnya keaktifan siswa saat proses pembelajaran berlangsung. COLLASE (Creative of Learning Students Elementary Education), 6(1). https://doi.org/10.22460/collase.v1i1.16192</w:t>
      </w:r>
    </w:p>
    <w:p>
      <w:pPr>
        <w:pStyle w:val="style0"/>
        <w:spacing w:after="0" w:lineRule="auto" w:line="240"/>
        <w:ind w:left="720" w:hanging="720"/>
        <w:jc w:val="both"/>
        <w:rPr>
          <w:rFonts w:ascii="Calibri" w:cs="Calibri" w:hAnsi="Calibri"/>
          <w:szCs w:val="24"/>
        </w:rPr>
      </w:pPr>
      <w:r>
        <w:rPr>
          <w:rFonts w:ascii="Calibri" w:cs="Calibri" w:hAnsi="Calibri"/>
          <w:szCs w:val="24"/>
          <w:lang w:val="it-IT"/>
        </w:rPr>
        <w:t>Suwartiningsih, S. (2021). Penerapan Pembelajaran Berdiferensiasi untuk Meningkatkan Hasil Belajar Siswa pada Mata Pelajaran IPA Pokok Bahasan Tanah dan Keberlangsungan Kehidupan di Kelas IXb Semester Genap SMPN 4 Monta Tahun Pelajaran 2020/2021. Jurnal Pendidikan Dan Pembelajaran Indonesia (JPPI), 1(2). https://doi.org/10.53299/jppi.v1i2.39</w:t>
      </w:r>
    </w:p>
    <w:p>
      <w:pPr>
        <w:pStyle w:val="style0"/>
        <w:spacing w:after="0" w:lineRule="auto" w:line="240"/>
        <w:ind w:left="720" w:hanging="720"/>
        <w:jc w:val="both"/>
        <w:rPr>
          <w:rFonts w:ascii="Calibri" w:cs="Calibri" w:hAnsi="Calibri"/>
          <w:szCs w:val="24"/>
        </w:rPr>
      </w:pPr>
      <w:r>
        <w:rPr>
          <w:rFonts w:ascii="Calibri" w:cs="Calibri" w:hAnsi="Calibri"/>
          <w:szCs w:val="24"/>
          <w:lang w:val="it-IT"/>
        </w:rPr>
        <w:t xml:space="preserve">Suyadi, S. (2015). Desain Kurikulum Perguruan Tinggi Mengacu Kerangka Kualifikasi Nasional Indonesia. PT. Remaja Arikunto, Suharsimi. (2009). Penelitian Tindakan Kelas. (Jakarta: Bumi Aksara) </w:t>
      </w:r>
    </w:p>
    <w:p>
      <w:pPr>
        <w:pStyle w:val="style0"/>
        <w:spacing w:after="0" w:lineRule="auto" w:line="240"/>
        <w:ind w:left="720" w:hanging="720"/>
        <w:jc w:val="both"/>
        <w:rPr>
          <w:rFonts w:ascii="Calibri" w:cs="Calibri" w:hAnsi="Calibri"/>
          <w:szCs w:val="24"/>
        </w:rPr>
      </w:pPr>
      <w:r>
        <w:rPr>
          <w:rFonts w:ascii="Calibri" w:cs="Calibri" w:hAnsi="Calibri"/>
          <w:szCs w:val="24"/>
          <w:lang w:val="it-IT"/>
        </w:rPr>
        <w:t>Tomlinson,  C.  A.  (2001). How  to  differentiate  instruction  in  mixed-ability classrooms. ASCD. Tomlinson. (Modul 2.1 PGP, 2020)</w:t>
      </w:r>
    </w:p>
    <w:p>
      <w:pPr>
        <w:pStyle w:val="style4114"/>
        <w:spacing w:lineRule="auto" w:line="240"/>
        <w:rPr>
          <w:rFonts w:ascii="Calibri" w:cs="Calibri" w:hAnsi="Calibri"/>
          <w:b w:val="false"/>
          <w:szCs w:val="24"/>
          <w:lang w:val="it-IT"/>
        </w:rPr>
      </w:pPr>
      <w:r>
        <w:rPr>
          <w:rFonts w:ascii="Calibri" w:cs="Calibri" w:hAnsi="Calibri"/>
          <w:b w:val="false"/>
          <w:szCs w:val="24"/>
          <w:lang w:val="it-IT"/>
        </w:rPr>
        <w:t>Trianto. (2011). Model Pembelajaran Terpadu Konsep, Strategi dan Implementasinya dalam Kurikulum Tingkat Satuan Pendidikan (KTSP), Jakarta : Bumi Aksara.</w:t>
      </w:r>
    </w:p>
    <w:p>
      <w:pPr>
        <w:pStyle w:val="style4114"/>
        <w:spacing w:lineRule="auto" w:line="240"/>
        <w:rPr/>
      </w:pPr>
    </w:p>
    <w:sectPr>
      <w:footerReference w:type="default" r:id="rId8"/>
      <w:headerReference w:type="first" r:id="rId9"/>
      <w:footerReference w:type="first" r:id="rId10"/>
      <w:pgSz w:w="11907" w:h="16839" w:orient="portrait" w:code="9"/>
      <w:pgMar w:top="1250" w:right="1440" w:bottom="1440" w:left="1440" w:header="283" w:footer="113" w:gutter="0"/>
      <w:cols w:space="720"/>
      <w:titlePg/>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comment w:id="1" w:author="RETNO MARS" w:date="2024-09-30T00:26:00Z" w:initials="RM">
    <w:p w14:paraId="1">
      <w:pPr>
        <w:pStyle w:val="style30"/>
        <w:rPr/>
      </w:pPr>
      <w:r>
        <w:rPr>
          <w:rStyle w:val="style39"/>
        </w:rPr>
        <w:annotationRef/>
      </w:r>
      <w:r>
        <w:t>Penulisan tabel dan garis tabel sesuaikan template</w:t>
      </w:r>
    </w:p>
  </w:comment>
  <w:comment w:id="2" w:author="RETNO MARS" w:date="2024-09-30T00:34:00Z" w:initials="RM">
    <w:p w14:paraId="2">
      <w:pPr>
        <w:pStyle w:val="style30"/>
        <w:rPr/>
      </w:pPr>
      <w:r>
        <w:rPr>
          <w:rStyle w:val="style39"/>
        </w:rPr>
        <w:annotationRef/>
      </w:r>
      <w:r>
        <w:t>Penulisan tabel dan garis tabel sesuaikan template</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Arial Unicode MS">
    <w:altName w:val="Arial Unicode MS"/>
    <w:panose1 w:val="020b0604020002020204"/>
    <w:charset w:val="80"/>
    <w:family w:val="swiss"/>
    <w:pitch w:val="variable"/>
    <w:sig w:usb0="F7FFAFFF" w:usb1="E9DFFFFF" w:usb2="0000003F" w:usb3="00000000" w:csb0="003F01FF" w:csb1="00000000"/>
  </w:font>
  <w:font w:name="Helvetica">
    <w:altName w:val="Helvetica"/>
    <w:panose1 w:val="020b0604020002020204"/>
    <w:charset w:val="00"/>
    <w:family w:val="swiss"/>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SimSun">
    <w:altName w:val="宋体"/>
    <w:panose1 w:val="02010600030001010101"/>
    <w:charset w:val="86"/>
    <w:family w:val="auto"/>
    <w:pitch w:val="variable"/>
    <w:sig w:usb0="00000203" w:usb1="288F0000" w:usb2="00000016" w:usb3="00000000" w:csb0="00040001"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t>[</w:t>
    </w:r>
    <w:r>
      <w:rPr/>
      <w:fldChar w:fldCharType="begin"/>
    </w:r>
    <w:r>
      <w:instrText xml:space="preserve"> PAGE   \* MERGEFORMAT </w:instrText>
    </w:r>
    <w:r>
      <w:rPr/>
      <w:fldChar w:fldCharType="separate"/>
    </w:r>
    <w:r>
      <w:rPr>
        <w:noProof/>
      </w:rPr>
      <w:t>4</w:t>
    </w:r>
    <w:r>
      <w:rPr>
        <w:noProof/>
      </w:rPr>
      <w:fldChar w:fldCharType="end"/>
    </w:r>
    <w:r>
      <w:t>]</w:t>
    </w:r>
  </w:p>
  <w:p>
    <w:pPr>
      <w:pStyle w:val="style32"/>
      <w:rPr/>
    </w:pPr>
  </w:p>
  <w:p>
    <w:pPr>
      <w:pStyle w:val="style0"/>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t>[</w:t>
    </w:r>
    <w:r>
      <w:rPr/>
      <w:fldChar w:fldCharType="begin"/>
    </w:r>
    <w:r>
      <w:instrText xml:space="preserve"> PAGE   \* MERGEFORMAT </w:instrText>
    </w:r>
    <w:r>
      <w:rPr/>
      <w:fldChar w:fldCharType="separate"/>
    </w:r>
    <w:r>
      <w:rPr>
        <w:noProof/>
      </w:rPr>
      <w:t>1</w:t>
    </w:r>
    <w:r>
      <w:rPr>
        <w:noProof/>
      </w:rPr>
      <w:fldChar w:fldCharType="end"/>
    </w:r>
    <w:r>
      <w:t>]</w:t>
    </w:r>
  </w:p>
  <w:p>
    <w:pPr>
      <w:pStyle w:val="style32"/>
      <w:rPr/>
    </w:pPr>
  </w:p>
</w:ft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tbl>
    <w:tblPr>
      <w:tblStyle w:val="style414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758"/>
    </w:tblGrid>
    <w:tr>
      <w:trPr/>
      <w:tc>
        <w:tcPr>
          <w:tcW w:w="7083" w:type="dxa"/>
          <w:tcBorders/>
        </w:tcPr>
        <w:p>
          <w:pPr>
            <w:pStyle w:val="style31"/>
            <w:tabs>
              <w:tab w:val="center" w:leader="none" w:pos="3329"/>
              <w:tab w:val="left" w:leader="none" w:pos="5284"/>
            </w:tabs>
            <w:rPr>
              <w:rFonts w:ascii="Calibri" w:cs="Arial" w:hAnsi="Calibri"/>
              <w:sz w:val="22"/>
            </w:rPr>
          </w:pPr>
        </w:p>
        <w:bookmarkStart w:id="0" w:name="_Hlk16672452"/>
      </w:tc>
      <w:tc>
        <w:tcPr>
          <w:tcW w:w="2551" w:type="dxa"/>
          <w:tcBorders/>
        </w:tcPr>
        <w:p>
          <w:pPr>
            <w:pStyle w:val="style4148"/>
            <w:pBdr>
              <w:left w:val="nil"/>
              <w:right w:val="nil"/>
              <w:top w:val="nil"/>
              <w:bottom w:val="nil"/>
              <w:between w:val="nil"/>
            </w:pBdr>
            <w:spacing w:after="0" w:lineRule="auto" w:line="240"/>
            <w:ind w:right="141"/>
            <w:rPr>
              <w:rFonts w:ascii="Times New Roman" w:cs="Times New Roman" w:hAnsi="Times New Roman"/>
              <w:color w:val="000000"/>
              <w:sz w:val="24"/>
              <w:szCs w:val="24"/>
            </w:rPr>
          </w:pPr>
          <w:r>
            <w:rPr>
              <w:rFonts w:ascii="Times New Roman" w:cs="Times New Roman" w:hAnsi="Times New Roman"/>
              <w:i/>
              <w:iCs/>
              <w:color w:val="000000"/>
              <w:sz w:val="24"/>
              <w:szCs w:val="24"/>
            </w:rPr>
            <w:t xml:space="preserve">Seminar Nasioanal </w:t>
          </w:r>
          <w:r>
            <w:rPr>
              <w:rFonts w:ascii="Times New Roman" w:cs="Times New Roman" w:hAnsi="Times New Roman"/>
              <w:i/>
              <w:iCs/>
              <w:color w:val="000000"/>
              <w:sz w:val="24"/>
              <w:szCs w:val="24"/>
              <w:lang w:val="en-US"/>
            </w:rPr>
            <w:t>PPG</w:t>
          </w:r>
          <w:r>
            <w:rPr>
              <w:rFonts w:ascii="Times New Roman" w:cs="Times New Roman" w:hAnsi="Times New Roman"/>
              <w:i/>
              <w:iCs/>
              <w:color w:val="000000"/>
              <w:sz w:val="24"/>
              <w:szCs w:val="24"/>
            </w:rPr>
            <w:t xml:space="preserve"> UNIKAMA </w:t>
          </w:r>
          <w:r>
            <w:rPr>
              <w:rFonts w:ascii="Times New Roman" w:cs="Times New Roman" w:hAnsi="Times New Roman"/>
              <w:color w:val="000000"/>
              <w:sz w:val="24"/>
              <w:szCs w:val="24"/>
            </w:rPr>
            <w:t>https://conference.unikama.ac.id/artikel/</w:t>
          </w:r>
        </w:p>
        <w:p>
          <w:pPr>
            <w:pStyle w:val="style31"/>
            <w:ind w:right="174"/>
            <w:jc w:val="right"/>
            <w:rPr>
              <w:rFonts w:ascii="Calibri" w:hAnsi="Calibri"/>
              <w:sz w:val="22"/>
            </w:rPr>
          </w:pPr>
          <w:r>
            <w:rPr>
              <w:i/>
              <w:iCs/>
              <w:color w:val="000000"/>
              <w:szCs w:val="24"/>
            </w:rPr>
            <w:t xml:space="preserve"> Vol. </w:t>
          </w:r>
          <w:r>
            <w:rPr>
              <w:i/>
              <w:iCs/>
              <w:color w:val="000000"/>
              <w:szCs w:val="24"/>
            </w:rPr>
            <w:t>2</w:t>
          </w:r>
          <w:r>
            <w:rPr>
              <w:i/>
              <w:iCs/>
              <w:color w:val="000000"/>
              <w:szCs w:val="24"/>
            </w:rPr>
            <w:t xml:space="preserve">, </w:t>
          </w:r>
          <w:r>
            <w:rPr>
              <w:i/>
              <w:iCs/>
              <w:color w:val="000000"/>
              <w:szCs w:val="24"/>
            </w:rPr>
            <w:t>November</w:t>
          </w:r>
          <w:r>
            <w:rPr>
              <w:i/>
              <w:iCs/>
              <w:color w:val="000000"/>
              <w:szCs w:val="24"/>
            </w:rPr>
            <w:t xml:space="preserve"> 20</w:t>
          </w:r>
          <w:bookmarkEnd w:id="0"/>
          <w:r>
            <w:rPr>
              <w:i/>
              <w:iCs/>
              <w:color w:val="000000"/>
              <w:szCs w:val="24"/>
            </w:rPr>
            <w:t>2</w:t>
          </w:r>
          <w:r>
            <w:rPr>
              <w:i/>
              <w:iCs/>
              <w:color w:val="000000"/>
              <w:szCs w:val="24"/>
            </w:rPr>
            <w:t>4</w:t>
          </w:r>
        </w:p>
      </w:tc>
    </w:tr>
  </w:tbl>
  <w:p>
    <w:pPr>
      <w:pStyle w:val="style31"/>
      <w:rPr>
        <w:rFonts w:ascii="Calibri" w:hAnsi="Calibri"/>
        <w:sz w:val="22"/>
      </w:rPr>
    </w:pPr>
    <w:r>
      <w:rPr>
        <w:i/>
        <w:iCs/>
        <w:noProof/>
        <w:color w:val="000000"/>
        <w:szCs w:val="24"/>
      </w:rPr>
      <w:object>
        <v:shapetype id="_x0000_t32" coordsize="21600,21600" o:spt="32" o:oned="t" path="m,l21600,21600e">
          <v:path arrowok="t" fillok="f" o:connecttype="none"/>
          <o:lock v:ext="edit" shapetype="t"/>
        </v:shapetype>
        <v:shape id="4097" type="#_x0000_t32" filled="f" style="position:absolute;margin-left:-67.8pt;margin-top:6.05pt;width:587.0pt;height:0.5pt;z-index:2;mso-position-horizontal-relative:text;mso-position-vertical-relative:text;mso-width-percent:0;mso-height-percent:0;mso-width-relative:page;mso-height-relative:page;mso-wrap-distance-left:0.0pt;mso-wrap-distance-right:0.0pt;visibility:visible;flip:y;">
          <v:stroke weight="2.0pt"/>
          <v:fill/>
        </v:shape>
        <o:OLEObject Type="EMBED" ProgID="Excel.Chart.8" ShapeID="4097" DrawAspect="Content" ObjectID="0" r:id="rId1"/>
      </w:object>
    </w:r>
  </w:p>
  <w:p>
    <w:pPr>
      <w:pStyle w:val="styl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129C5206"/>
    <w:lvl w:ilvl="0">
      <w:start w:val="1"/>
      <w:numFmt w:val="upperRoman"/>
      <w:pStyle w:val="style4126"/>
      <w:lvlText w:val="%1."/>
      <w:lvlJc w:val="left"/>
      <w:pPr>
        <w:tabs>
          <w:tab w:val="left" w:leader="none" w:pos="288"/>
        </w:tabs>
        <w:ind w:left="288" w:hanging="288"/>
      </w:pPr>
      <w:rPr>
        <w:rFonts w:ascii="Times New Roman" w:cs="Times New Roman" w:eastAsia="Arial Unicode MS" w:hAnsi="Times New Roman" w:hint="default"/>
        <w:b w:val="false"/>
        <w:bCs w:val="false"/>
        <w:i w:val="false"/>
        <w:iCs w:val="false"/>
        <w:caps/>
        <w:vanish w:val="false"/>
        <w:webHidden w:val="false"/>
        <w:color w:val="000000"/>
        <w:spacing w:val="0"/>
        <w:kern w:val="0"/>
        <w:position w:val="0"/>
        <w:sz w:val="20"/>
        <w:szCs w:val="20"/>
        <w:u w:val="none"/>
        <w:effect w:val="none"/>
        <w:vertAlign w:val="baseline"/>
        <w:em w:val="none"/>
        <w:specVanish w:val="false"/>
        <w14:shadow w14:blurRad="0" w14:ky="0" w14:dir="0" w14:kx="0" w14:algn="none" w14:sy="0" w14:sx="0" w14:dist="0">
          <w14:srgbClr w14:val="000000"/>
        </w14:shadow>
        <w14:textOutline>
          <w14:noFill/>
        </w14:textOutline>
      </w:rPr>
    </w:lvl>
    <w:lvl w:ilvl="1">
      <w:start w:val="1"/>
      <w:numFmt w:val="upperLetter"/>
      <w:lvlText w:val="%2."/>
      <w:lvlJc w:val="left"/>
      <w:pPr>
        <w:tabs>
          <w:tab w:val="left" w:leader="none" w:pos="288"/>
        </w:tabs>
        <w:ind w:left="288" w:hanging="288"/>
      </w:pPr>
      <w:rPr>
        <w:rFonts w:ascii="Times New Roman" w:cs="Times New Roman" w:hAnsi="Times New Roman" w:hint="default"/>
        <w:b w:val="false"/>
        <w:i w:val="false"/>
        <w:sz w:val="20"/>
      </w:rPr>
    </w:lvl>
    <w:lvl w:ilvl="2">
      <w:start w:val="1"/>
      <w:numFmt w:val="decimal"/>
      <w:lvlText w:val="%1.%2.%3"/>
      <w:lvlJc w:val="left"/>
      <w:pPr>
        <w:tabs>
          <w:tab w:val="left" w:leader="none" w:pos="720"/>
        </w:tabs>
        <w:ind w:left="720" w:hanging="720"/>
      </w:pPr>
    </w:lvl>
    <w:lvl w:ilvl="3">
      <w:start w:val="1"/>
      <w:numFmt w:val="decimal"/>
      <w:lvlText w:val="%1.%2.%3.%4"/>
      <w:lvlJc w:val="left"/>
      <w:pPr>
        <w:tabs>
          <w:tab w:val="left" w:leader="none" w:pos="864"/>
        </w:tabs>
        <w:ind w:left="864" w:hanging="864"/>
      </w:pPr>
    </w:lvl>
    <w:lvl w:ilvl="4">
      <w:start w:val="1"/>
      <w:numFmt w:val="decimal"/>
      <w:lvlText w:val="%1.%2.%3.%4.%5"/>
      <w:lvlJc w:val="left"/>
      <w:pPr>
        <w:tabs>
          <w:tab w:val="left" w:leader="none" w:pos="1008"/>
        </w:tabs>
        <w:ind w:left="1008" w:hanging="1008"/>
      </w:pPr>
    </w:lvl>
    <w:lvl w:ilvl="5">
      <w:start w:val="1"/>
      <w:numFmt w:val="decimal"/>
      <w:lvlText w:val="%1.%2.%3.%4.%5.%6"/>
      <w:lvlJc w:val="left"/>
      <w:pPr>
        <w:tabs>
          <w:tab w:val="left" w:leader="none" w:pos="1152"/>
        </w:tabs>
        <w:ind w:left="1152" w:hanging="1152"/>
      </w:pPr>
    </w:lvl>
    <w:lvl w:ilvl="6">
      <w:start w:val="1"/>
      <w:numFmt w:val="decimal"/>
      <w:lvlText w:val="%1.%2.%3.%4.%5.%6.%7"/>
      <w:lvlJc w:val="left"/>
      <w:pPr>
        <w:tabs>
          <w:tab w:val="left" w:leader="none" w:pos="1296"/>
        </w:tabs>
        <w:ind w:left="1296" w:hanging="1296"/>
      </w:pPr>
    </w:lvl>
    <w:lvl w:ilvl="7">
      <w:start w:val="1"/>
      <w:numFmt w:val="decimal"/>
      <w:lvlText w:val="%1.%2.%3.%4.%5.%6.%7.%8"/>
      <w:lvlJc w:val="left"/>
      <w:pPr>
        <w:tabs>
          <w:tab w:val="left" w:leader="none" w:pos="1440"/>
        </w:tabs>
        <w:ind w:left="1440" w:hanging="1440"/>
      </w:pPr>
    </w:lvl>
    <w:lvl w:ilvl="8">
      <w:start w:val="1"/>
      <w:numFmt w:val="decimal"/>
      <w:lvlText w:val="%1.%2.%3.%4.%5.%6.%7.%8.%9"/>
      <w:lvlJc w:val="left"/>
      <w:pPr>
        <w:tabs>
          <w:tab w:val="left" w:leader="none" w:pos="1584"/>
        </w:tabs>
        <w:ind w:left="1584" w:hanging="1584"/>
      </w:pPr>
    </w:lvl>
  </w:abstractNum>
  <w:abstractNum w:abstractNumId="1">
    <w:nsid w:val="00000001"/>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multilevel"/>
    <w:tmpl w:val="4BDCBEA6"/>
    <w:lvl w:ilvl="0">
      <w:start w:val="1"/>
      <w:numFmt w:val="decimal"/>
      <w:lvlText w:val="%1."/>
      <w:lvlJc w:val="left"/>
      <w:pPr>
        <w:ind w:left="360" w:hanging="360"/>
      </w:pPr>
    </w:lvl>
    <w:lvl w:ilvl="1">
      <w:start w:val="1"/>
      <w:numFmt w:val="decimal"/>
      <w:pStyle w:val="style412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0000005"/>
    <w:multiLevelType w:val="multilevel"/>
    <w:tmpl w:val="6380B6B8"/>
    <w:lvl w:ilvl="0">
      <w:start w:val="1"/>
      <w:numFmt w:val="decimal"/>
      <w:pStyle w:val="style4132"/>
      <w:lvlText w:val="[%1]"/>
      <w:lvlJc w:val="left"/>
      <w:pPr>
        <w:tabs>
          <w:tab w:val="left" w:leader="none" w:pos="432"/>
        </w:tabs>
        <w:ind w:left="432" w:hanging="432"/>
      </w:pPr>
    </w:lvl>
    <w:lvl w:ilvl="1">
      <w:start w:val="1"/>
      <w:numFmt w:val="decimal"/>
      <w:lvlText w:val="%1.%2)"/>
      <w:lvlJc w:val="left"/>
      <w:pPr>
        <w:tabs>
          <w:tab w:val="left" w:leader="none" w:pos="936"/>
        </w:tabs>
        <w:ind w:left="936" w:hanging="720"/>
      </w:pPr>
    </w:lvl>
    <w:lvl w:ilvl="2">
      <w:start w:val="1"/>
      <w:numFmt w:val="decimal"/>
      <w:pStyle w:val="style3"/>
      <w:lvlText w:val="%3)"/>
      <w:lvlJc w:val="left"/>
      <w:pPr>
        <w:tabs>
          <w:tab w:val="left" w:leader="none" w:pos="360"/>
        </w:tabs>
        <w:ind w:left="360" w:hanging="360"/>
      </w:pPr>
    </w:lvl>
    <w:lvl w:ilvl="3">
      <w:start w:val="1"/>
      <w:numFmt w:val="decimal"/>
      <w:lvlText w:val="%1.%2)%3.%4."/>
      <w:lvlJc w:val="left"/>
      <w:pPr>
        <w:tabs>
          <w:tab w:val="left" w:leader="none" w:pos="1296"/>
        </w:tabs>
        <w:ind w:left="1296" w:hanging="1080"/>
      </w:pPr>
    </w:lvl>
    <w:lvl w:ilvl="4">
      <w:start w:val="1"/>
      <w:numFmt w:val="decimal"/>
      <w:lvlText w:val="%1.%2)%3.%4.%5."/>
      <w:lvlJc w:val="left"/>
      <w:pPr>
        <w:tabs>
          <w:tab w:val="left" w:leader="none" w:pos="1296"/>
        </w:tabs>
        <w:ind w:left="1296" w:hanging="1080"/>
      </w:pPr>
    </w:lvl>
    <w:lvl w:ilvl="5">
      <w:start w:val="1"/>
      <w:numFmt w:val="decimal"/>
      <w:lvlText w:val="%1.%2)%3.%4.%5.%6."/>
      <w:lvlJc w:val="left"/>
      <w:pPr>
        <w:tabs>
          <w:tab w:val="left" w:leader="none" w:pos="1656"/>
        </w:tabs>
        <w:ind w:left="1656" w:hanging="1440"/>
      </w:pPr>
    </w:lvl>
    <w:lvl w:ilvl="6">
      <w:start w:val="1"/>
      <w:numFmt w:val="decimal"/>
      <w:lvlText w:val="%1.%2)%3.%4.%5.%6.%7."/>
      <w:lvlJc w:val="left"/>
      <w:pPr>
        <w:tabs>
          <w:tab w:val="left" w:leader="none" w:pos="1656"/>
        </w:tabs>
        <w:ind w:left="1656" w:hanging="1440"/>
      </w:pPr>
    </w:lvl>
    <w:lvl w:ilvl="7">
      <w:start w:val="1"/>
      <w:numFmt w:val="decimal"/>
      <w:lvlText w:val="%1.%2)%3.%4.%5.%6.%7.%8."/>
      <w:lvlJc w:val="left"/>
      <w:pPr>
        <w:tabs>
          <w:tab w:val="left" w:leader="none" w:pos="2016"/>
        </w:tabs>
        <w:ind w:left="2016" w:hanging="1800"/>
      </w:pPr>
    </w:lvl>
    <w:lvl w:ilvl="8">
      <w:start w:val="1"/>
      <w:numFmt w:val="decimal"/>
      <w:lvlText w:val="%1.%2)%3.%4.%5.%6.%7.%8.%9."/>
      <w:lvlJc w:val="left"/>
      <w:pPr>
        <w:tabs>
          <w:tab w:val="left" w:leader="none" w:pos="2016"/>
        </w:tabs>
        <w:ind w:left="2016" w:hanging="1800"/>
      </w:pPr>
    </w:lvl>
  </w:abstractNum>
  <w:abstractNum w:abstractNumId="6">
    <w:nsid w:val="00000006"/>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DCE62704"/>
    <w:lvl w:ilvl="0" w:tplc="0FEE77DA">
      <w:start w:val="1"/>
      <w:numFmt w:val="decimal"/>
      <w:lvlText w:val="%1."/>
      <w:lvlJc w:val="left"/>
      <w:pPr>
        <w:ind w:left="720" w:hanging="360"/>
      </w:pPr>
      <w:rPr>
        <w:rFonts w:ascii="Calibri" w:cs="Calibri" w:hAnsi="Calibr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multilevel"/>
    <w:tmpl w:val="F97A3E9E"/>
    <w:lvl w:ilvl="0">
      <w:start w:val="10"/>
      <w:numFmt w:val="upperLetter"/>
      <w:pStyle w:val="style4136"/>
      <w:lvlText w:val="%1."/>
      <w:lvlJc w:val="left"/>
      <w:pPr>
        <w:tabs>
          <w:tab w:val="left" w:leader="none" w:pos="288"/>
        </w:tabs>
        <w:ind w:left="288" w:hanging="288"/>
      </w:pPr>
      <w:rPr>
        <w:rFonts w:ascii="Times New Roman" w:cs="Times New Roman" w:eastAsia="Arial Unicode MS" w:hAnsi="Times New Roman" w:hint="default"/>
        <w:b w:val="false"/>
        <w:bCs/>
        <w:i/>
        <w:iCs w:val="false"/>
        <w:caps/>
        <w:vanish w:val="false"/>
        <w:color w:val="000000"/>
        <w:spacing w:val="0"/>
        <w:kern w:val="0"/>
        <w:position w:val="0"/>
        <w:sz w:val="20"/>
        <w:szCs w:val="24"/>
        <w:u w:val="none"/>
        <w:vertAlign w:val="baseline"/>
        <w:em w:val="none"/>
        <w14:shadow w14:blurRad="0" w14:ky="0" w14:dir="0" w14:kx="0" w14:algn="none" w14:sy="0" w14:sx="0" w14:dist="0">
          <w14:srgbClr w14:val="000000"/>
        </w14:shadow>
        <w14:textOutline>
          <w14:noFill/>
        </w14:textOutline>
      </w:rPr>
    </w:lvl>
    <w:lvl w:ilvl="1">
      <w:start w:val="1"/>
      <w:numFmt w:val="upperLetter"/>
      <w:lvlText w:val="%2."/>
      <w:lvlJc w:val="left"/>
      <w:pPr>
        <w:tabs>
          <w:tab w:val="left" w:leader="none" w:pos="288"/>
        </w:tabs>
        <w:ind w:left="288" w:hanging="288"/>
      </w:pPr>
      <w:rPr>
        <w:rFonts w:ascii="Times New Roman" w:hAnsi="Times New Roman" w:hint="default"/>
        <w:b w:val="false"/>
        <w:i w:val="false"/>
        <w:sz w:val="20"/>
      </w:rPr>
    </w:lvl>
    <w:lvl w:ilvl="2">
      <w:start w:val="1"/>
      <w:numFmt w:val="decimal"/>
      <w:lvlText w:val="%1.%2.%3"/>
      <w:lvlJc w:val="left"/>
      <w:pPr>
        <w:tabs>
          <w:tab w:val="left" w:leader="none" w:pos="720"/>
        </w:tabs>
        <w:ind w:left="720" w:hanging="720"/>
      </w:pPr>
      <w:rPr>
        <w:rFonts w:hint="default"/>
      </w:rPr>
    </w:lvl>
    <w:lvl w:ilvl="3">
      <w:start w:val="1"/>
      <w:numFmt w:val="decimal"/>
      <w:lvlText w:val="%1.%2.%3.%4"/>
      <w:lvlJc w:val="left"/>
      <w:pPr>
        <w:tabs>
          <w:tab w:val="left" w:leader="none" w:pos="864"/>
        </w:tabs>
        <w:ind w:left="864" w:hanging="864"/>
      </w:pPr>
      <w:rPr>
        <w:rFonts w:hint="default"/>
      </w:rPr>
    </w:lvl>
    <w:lvl w:ilvl="4">
      <w:start w:val="1"/>
      <w:numFmt w:val="decimal"/>
      <w:lvlText w:val="%1.%2.%3.%4.%5"/>
      <w:lvlJc w:val="left"/>
      <w:pPr>
        <w:tabs>
          <w:tab w:val="left" w:leader="none" w:pos="1008"/>
        </w:tabs>
        <w:ind w:left="1008" w:hanging="1008"/>
      </w:pPr>
      <w:rPr>
        <w:rFonts w:hint="default"/>
      </w:rPr>
    </w:lvl>
    <w:lvl w:ilvl="5">
      <w:start w:val="1"/>
      <w:numFmt w:val="decimal"/>
      <w:lvlText w:val="%1.%2.%3.%4.%5.%6"/>
      <w:lvlJc w:val="left"/>
      <w:pPr>
        <w:tabs>
          <w:tab w:val="left" w:leader="none" w:pos="1152"/>
        </w:tabs>
        <w:ind w:left="1152" w:hanging="1152"/>
      </w:pPr>
      <w:rPr>
        <w:rFonts w:hint="default"/>
      </w:rPr>
    </w:lvl>
    <w:lvl w:ilvl="6">
      <w:start w:val="1"/>
      <w:numFmt w:val="decimal"/>
      <w:lvlText w:val="%1.%2.%3.%4.%5.%6.%7"/>
      <w:lvlJc w:val="left"/>
      <w:pPr>
        <w:tabs>
          <w:tab w:val="left" w:leader="none" w:pos="1296"/>
        </w:tabs>
        <w:ind w:left="1296" w:hanging="1296"/>
      </w:pPr>
      <w:rPr>
        <w:rFonts w:hint="default"/>
      </w:rPr>
    </w:lvl>
    <w:lvl w:ilvl="7">
      <w:start w:val="1"/>
      <w:numFmt w:val="decimal"/>
      <w:lvlText w:val="%1.%2.%3.%4.%5.%6.%7.%8"/>
      <w:lvlJc w:val="left"/>
      <w:pPr>
        <w:tabs>
          <w:tab w:val="left" w:leader="none" w:pos="1440"/>
        </w:tabs>
        <w:ind w:left="1440" w:hanging="1440"/>
      </w:pPr>
      <w:rPr>
        <w:rFonts w:hint="default"/>
      </w:rPr>
    </w:lvl>
    <w:lvl w:ilvl="8">
      <w:start w:val="1"/>
      <w:numFmt w:val="decimal"/>
      <w:lvlText w:val="%1.%2.%3.%4.%5.%6.%7.%8.%9"/>
      <w:lvlJc w:val="left"/>
      <w:pPr>
        <w:tabs>
          <w:tab w:val="left" w:leader="none" w:pos="1584"/>
        </w:tabs>
        <w:ind w:left="1584" w:hanging="1584"/>
      </w:pPr>
      <w:rPr>
        <w:rFonts w:hint="default"/>
      </w:rPr>
    </w:lvl>
  </w:abstractNum>
  <w:abstractNum w:abstractNumId="10">
    <w:nsid w:val="0000000A"/>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72BCFD86"/>
    <w:lvl w:ilvl="0" w:tplc="98DE01CA">
      <w:start w:val="1"/>
      <w:numFmt w:val="lowerLetter"/>
      <w:lvlText w:val="%1."/>
      <w:lvlJc w:val="left"/>
      <w:pPr>
        <w:ind w:left="720" w:hanging="360"/>
      </w:pPr>
      <w:rPr>
        <w:rFonts w:ascii="Calibri" w:cs="Calibri" w:hAnsi="Calibri" w:hint="default"/>
        <w:b w:val="false"/>
        <w:bCs w:val="false"/>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num>
  <w:num w:numId="6">
    <w:abstractNumId w:val="4"/>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2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Calibri" w:hAnsi="Times New Roman"/>
        <w:lang w:val="en-US" w:bidi="ar-SA" w:eastAsia="en-US"/>
      </w:rPr>
    </w:rPrDefault>
    <w:pPrDefault>
      <w:pPr/>
    </w:pPrDefault>
  </w:docDefaults>
  <w:style w:type="paragraph" w:default="1" w:styleId="style0">
    <w:name w:val="Normal"/>
    <w:next w:val="style0"/>
    <w:qFormat/>
    <w:pPr>
      <w:spacing w:after="200" w:lineRule="auto" w:line="276"/>
    </w:pPr>
    <w:rPr>
      <w:sz w:val="24"/>
      <w:szCs w:val="22"/>
    </w:rPr>
  </w:style>
  <w:style w:type="paragraph" w:styleId="style3">
    <w:name w:val="heading 3"/>
    <w:basedOn w:val="style0"/>
    <w:next w:val="style0"/>
    <w:link w:val="style4129"/>
    <w:qFormat/>
    <w:pPr>
      <w:keepNext/>
      <w:numPr>
        <w:ilvl w:val="2"/>
        <w:numId w:val="1"/>
      </w:numPr>
      <w:spacing w:before="240" w:after="60" w:lineRule="auto" w:line="240"/>
      <w:outlineLvl w:val="2"/>
    </w:pPr>
    <w:rPr>
      <w:rFonts w:ascii="Arial" w:cs="Arial" w:eastAsia="Times New Roman" w:hAnsi="Arial"/>
      <w:b/>
      <w:bCs/>
      <w:noProof/>
      <w:sz w:val="26"/>
      <w:szCs w:val="26"/>
      <w:lang w:val="id-ID" w:eastAsia="zh-C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pPr>
      <w:tabs>
        <w:tab w:val="center" w:leader="none" w:pos="4680"/>
        <w:tab w:val="right" w:leader="none" w:pos="9360"/>
      </w:tabs>
      <w:spacing w:after="0" w:lineRule="auto" w:line="240"/>
    </w:pPr>
    <w:rPr/>
  </w:style>
  <w:style w:type="character" w:customStyle="1" w:styleId="style4097">
    <w:name w:val="Header Char_0f875a9c-632f-47fd-af32-6521445f9644"/>
    <w:basedOn w:val="style65"/>
    <w:next w:val="style4097"/>
    <w:link w:val="style31"/>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3542f8ab-cf4d-4702-aaa9-f2f00852570b"/>
    <w:basedOn w:val="style65"/>
    <w:next w:val="style4098"/>
    <w:link w:val="style32"/>
    <w:uiPriority w:val="99"/>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next w:val="style4099"/>
    <w:link w:val="style153"/>
    <w:uiPriority w:val="99"/>
    <w:rPr>
      <w:rFonts w:ascii="Tahoma" w:cs="Tahoma" w:hAnsi="Tahoma"/>
      <w:sz w:val="16"/>
      <w:szCs w:val="16"/>
    </w:rPr>
  </w:style>
  <w:style w:type="table" w:styleId="style154">
    <w:name w:val="Table Grid"/>
    <w:basedOn w:val="style105"/>
    <w:next w:val="style154"/>
    <w:uiPriority w:val="5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5">
    <w:name w:val="Hyperlink"/>
    <w:next w:val="style85"/>
    <w:rPr>
      <w:color w:val="auto"/>
      <w:sz w:val="16"/>
      <w:u w:val="none"/>
      <w:effect w:val="none"/>
    </w:rPr>
  </w:style>
  <w:style w:type="character" w:customStyle="1" w:styleId="style4100">
    <w:name w:val="short_text"/>
    <w:basedOn w:val="style65"/>
    <w:next w:val="style4100"/>
  </w:style>
  <w:style w:type="character" w:customStyle="1" w:styleId="style4101">
    <w:name w:val="IEEE Abtract Char"/>
    <w:next w:val="style4101"/>
    <w:link w:val="style4102"/>
    <w:rPr>
      <w:b/>
      <w:sz w:val="18"/>
      <w:szCs w:val="24"/>
      <w:lang w:val="en-GB" w:eastAsia="en-GB"/>
    </w:rPr>
  </w:style>
  <w:style w:type="paragraph" w:customStyle="1" w:styleId="style4102">
    <w:name w:val="IEEE Abtract"/>
    <w:basedOn w:val="style0"/>
    <w:next w:val="style0"/>
    <w:link w:val="style4101"/>
    <w:pPr>
      <w:adjustRightInd w:val="false"/>
      <w:snapToGrid w:val="false"/>
      <w:spacing w:after="0" w:lineRule="auto" w:line="240"/>
      <w:jc w:val="both"/>
    </w:pPr>
    <w:rPr>
      <w:b/>
      <w:sz w:val="18"/>
      <w:szCs w:val="24"/>
      <w:lang w:val="en-GB" w:eastAsia="en-GB"/>
    </w:rPr>
  </w:style>
  <w:style w:type="paragraph" w:customStyle="1" w:styleId="style4103">
    <w:name w:val="Abstract"/>
    <w:basedOn w:val="style0"/>
    <w:next w:val="style0"/>
    <w:link w:val="style4112"/>
    <w:pPr>
      <w:autoSpaceDE w:val="false"/>
      <w:autoSpaceDN w:val="false"/>
      <w:spacing w:before="20" w:after="0" w:lineRule="auto" w:line="240"/>
      <w:ind w:firstLine="202"/>
      <w:jc w:val="both"/>
    </w:pPr>
    <w:rPr>
      <w:rFonts w:eastAsia="Times New Roman"/>
      <w:b/>
      <w:bCs/>
      <w:noProof/>
      <w:sz w:val="18"/>
      <w:szCs w:val="18"/>
    </w:rPr>
  </w:style>
  <w:style w:type="paragraph" w:customStyle="1" w:styleId="style4104">
    <w:name w:val="IEEE Abstract Heading"/>
    <w:basedOn w:val="style0"/>
    <w:next w:val="style4104"/>
    <w:link w:val="style4105"/>
    <w:pPr>
      <w:spacing w:after="0" w:lineRule="auto" w:line="240"/>
    </w:pPr>
    <w:rPr>
      <w:rFonts w:eastAsia="SimSun"/>
      <w:noProof/>
      <w:szCs w:val="24"/>
      <w:lang w:val="id-ID" w:eastAsia="zh-CN"/>
    </w:rPr>
  </w:style>
  <w:style w:type="character" w:customStyle="1" w:styleId="style4105">
    <w:name w:val="IEEE Abstract Heading Char"/>
    <w:next w:val="style4105"/>
    <w:link w:val="style4104"/>
    <w:rPr>
      <w:rFonts w:cs="Times New Roman" w:eastAsia="SimSun"/>
      <w:noProof/>
      <w:szCs w:val="24"/>
      <w:lang w:val="id-ID" w:eastAsia="zh-CN"/>
    </w:rPr>
  </w:style>
  <w:style w:type="character" w:customStyle="1" w:styleId="style4106">
    <w:name w:val="long_text"/>
    <w:basedOn w:val="style65"/>
    <w:next w:val="style4106"/>
  </w:style>
  <w:style w:type="paragraph" w:customStyle="1" w:styleId="style4107">
    <w:name w:val="Judul Artikel"/>
    <w:basedOn w:val="style0"/>
    <w:next w:val="style4107"/>
    <w:link w:val="style4109"/>
    <w:qFormat/>
    <w:pPr>
      <w:spacing w:lineRule="auto" w:line="360"/>
      <w:jc w:val="center"/>
      <w:contextualSpacing/>
    </w:pPr>
    <w:rPr>
      <w:rFonts w:ascii="Calibri" w:hAnsi="Calibri"/>
      <w:b/>
      <w:szCs w:val="28"/>
      <w:shd w:val="clear" w:color="auto" w:fill="ffffff"/>
    </w:rPr>
  </w:style>
  <w:style w:type="paragraph" w:customStyle="1" w:styleId="style4108">
    <w:name w:val="Nama Penulis"/>
    <w:basedOn w:val="style0"/>
    <w:next w:val="style4108"/>
    <w:link w:val="style4111"/>
    <w:qFormat/>
    <w:pPr>
      <w:spacing w:after="100" w:lineRule="auto" w:line="240"/>
      <w:jc w:val="center"/>
    </w:pPr>
    <w:rPr>
      <w:rFonts w:ascii="Calibri" w:cs="Arial" w:hAnsi="Calibri"/>
      <w:b/>
      <w:sz w:val="20"/>
    </w:rPr>
  </w:style>
  <w:style w:type="character" w:customStyle="1" w:styleId="style4109">
    <w:name w:val="Judul Artikel Char"/>
    <w:next w:val="style4109"/>
    <w:link w:val="style4107"/>
    <w:rPr>
      <w:rFonts w:ascii="Calibri" w:hAnsi="Calibri"/>
      <w:b/>
      <w:sz w:val="24"/>
      <w:szCs w:val="28"/>
    </w:rPr>
  </w:style>
  <w:style w:type="paragraph" w:customStyle="1" w:styleId="style4110">
    <w:name w:val="Abstrak English"/>
    <w:basedOn w:val="style4103"/>
    <w:next w:val="style4110"/>
    <w:link w:val="style4113"/>
    <w:qFormat/>
    <w:pPr>
      <w:tabs>
        <w:tab w:val="left" w:leader="none" w:pos="8505"/>
      </w:tabs>
      <w:spacing w:before="0"/>
      <w:ind w:left="851" w:right="849" w:firstLine="0"/>
    </w:pPr>
    <w:rPr>
      <w:rFonts w:ascii="Calibri" w:hAnsi="Calibri"/>
      <w:b w:val="false"/>
      <w:i/>
      <w:sz w:val="20"/>
      <w:szCs w:val="20"/>
      <w:lang w:val="id-ID"/>
    </w:rPr>
  </w:style>
  <w:style w:type="character" w:customStyle="1" w:styleId="style4111">
    <w:name w:val="Nama Penulis Char"/>
    <w:next w:val="style4111"/>
    <w:link w:val="style4108"/>
    <w:rPr>
      <w:rFonts w:ascii="Calibri" w:cs="Arial" w:hAnsi="Calibri"/>
      <w:b/>
      <w:szCs w:val="22"/>
    </w:rPr>
  </w:style>
  <w:style w:type="paragraph" w:styleId="style179">
    <w:name w:val="List Paragraph"/>
    <w:basedOn w:val="style0"/>
    <w:next w:val="style179"/>
    <w:link w:val="style4116"/>
    <w:qFormat/>
    <w:uiPriority w:val="34"/>
    <w:pPr>
      <w:ind w:left="720"/>
      <w:contextualSpacing/>
    </w:pPr>
    <w:rPr/>
  </w:style>
  <w:style w:type="character" w:customStyle="1" w:styleId="style4112">
    <w:name w:val="Abstract Char"/>
    <w:next w:val="style4112"/>
    <w:link w:val="style4103"/>
    <w:rPr>
      <w:rFonts w:cs="Times New Roman" w:eastAsia="Times New Roman"/>
      <w:b/>
      <w:bCs/>
      <w:noProof/>
      <w:sz w:val="18"/>
      <w:szCs w:val="18"/>
    </w:rPr>
  </w:style>
  <w:style w:type="character" w:customStyle="1" w:styleId="style4113">
    <w:name w:val="Abstrak English Char"/>
    <w:next w:val="style4113"/>
    <w:link w:val="style4110"/>
    <w:rPr>
      <w:rFonts w:ascii="Calibri" w:eastAsia="Times New Roman" w:hAnsi="Calibri"/>
      <w:bCs/>
      <w:i/>
      <w:noProof/>
      <w:lang w:val="id-ID"/>
    </w:rPr>
  </w:style>
  <w:style w:type="paragraph" w:customStyle="1" w:styleId="style4114">
    <w:name w:val="Sub Judul 1"/>
    <w:basedOn w:val="style179"/>
    <w:next w:val="style4114"/>
    <w:link w:val="style4119"/>
    <w:qFormat/>
    <w:pPr>
      <w:spacing w:after="0" w:lineRule="auto" w:line="360"/>
      <w:ind w:left="0"/>
    </w:pPr>
    <w:rPr>
      <w:rFonts w:ascii="Calibri" w:hAnsi="Calibri"/>
      <w:b/>
    </w:rPr>
  </w:style>
  <w:style w:type="paragraph" w:customStyle="1" w:styleId="style4115">
    <w:name w:val="Daftar Rujukan"/>
    <w:next w:val="style4115"/>
    <w:link w:val="style4130"/>
    <w:qFormat/>
    <w:pPr>
      <w:spacing w:lineRule="auto" w:line="360"/>
    </w:pPr>
    <w:rPr>
      <w:rFonts w:ascii="Calibri" w:hAnsi="Calibri"/>
      <w:b/>
      <w:sz w:val="22"/>
      <w:szCs w:val="22"/>
    </w:rPr>
  </w:style>
  <w:style w:type="character" w:customStyle="1" w:styleId="style4116">
    <w:name w:val="List Paragraph Char"/>
    <w:basedOn w:val="style65"/>
    <w:next w:val="style4116"/>
    <w:link w:val="style179"/>
    <w:uiPriority w:val="34"/>
  </w:style>
  <w:style w:type="character" w:customStyle="1" w:styleId="style4117">
    <w:name w:val="Sub Judul 1 Char"/>
    <w:basedOn w:val="style4116"/>
    <w:next w:val="style4117"/>
  </w:style>
  <w:style w:type="paragraph" w:customStyle="1" w:styleId="style4118">
    <w:name w:val="Teks"/>
    <w:basedOn w:val="style4114"/>
    <w:next w:val="style4118"/>
    <w:link w:val="style4122"/>
    <w:qFormat/>
    <w:pPr>
      <w:spacing w:after="240" w:lineRule="auto" w:line="276"/>
      <w:ind w:firstLine="567"/>
      <w:jc w:val="both"/>
    </w:pPr>
    <w:rPr>
      <w:b w:val="false"/>
      <w:shd w:val="clear" w:color="auto" w:fill="ffffff"/>
    </w:rPr>
  </w:style>
  <w:style w:type="character" w:customStyle="1" w:styleId="style4119">
    <w:name w:val="Sub Judul 1 Char1"/>
    <w:next w:val="style4119"/>
    <w:link w:val="style4114"/>
    <w:rPr>
      <w:rFonts w:ascii="Calibri" w:hAnsi="Calibri"/>
      <w:b/>
      <w:sz w:val="24"/>
      <w:szCs w:val="22"/>
    </w:rPr>
  </w:style>
  <w:style w:type="character" w:customStyle="1" w:styleId="style4120">
    <w:name w:val="Daftar Rujukan Char"/>
    <w:next w:val="style4120"/>
    <w:rPr>
      <w:rFonts w:ascii="Calibri" w:hAnsi="Calibri"/>
      <w:b/>
      <w:sz w:val="22"/>
    </w:rPr>
  </w:style>
  <w:style w:type="character" w:customStyle="1" w:styleId="style4121">
    <w:name w:val="IEEE Paragraph Char"/>
    <w:next w:val="style4121"/>
    <w:link w:val="style4123"/>
    <w:rPr>
      <w:szCs w:val="24"/>
      <w:lang w:val="en-AU" w:eastAsia="zh-CN"/>
    </w:rPr>
  </w:style>
  <w:style w:type="character" w:customStyle="1" w:styleId="style4122">
    <w:name w:val="Teks Char"/>
    <w:next w:val="style4122"/>
    <w:link w:val="style4118"/>
    <w:rPr>
      <w:rFonts w:ascii="Calibri" w:hAnsi="Calibri"/>
      <w:b/>
      <w:sz w:val="22"/>
    </w:rPr>
  </w:style>
  <w:style w:type="paragraph" w:customStyle="1" w:styleId="style4123">
    <w:name w:val="IEEE Paragraph"/>
    <w:basedOn w:val="style0"/>
    <w:next w:val="style4123"/>
    <w:link w:val="style4121"/>
    <w:pPr>
      <w:adjustRightInd w:val="false"/>
      <w:snapToGrid w:val="false"/>
      <w:spacing w:after="0" w:lineRule="auto" w:line="240"/>
      <w:ind w:firstLine="216"/>
      <w:jc w:val="both"/>
    </w:pPr>
    <w:rPr>
      <w:szCs w:val="24"/>
      <w:lang w:val="en-AU" w:eastAsia="zh-CN"/>
    </w:rPr>
  </w:style>
  <w:style w:type="character" w:customStyle="1" w:styleId="style4124">
    <w:name w:val="medium_text"/>
    <w:basedOn w:val="style65"/>
    <w:next w:val="style4124"/>
  </w:style>
  <w:style w:type="paragraph" w:customStyle="1" w:styleId="style4125">
    <w:name w:val="Sub Judul 2"/>
    <w:basedOn w:val="style4118"/>
    <w:next w:val="style4125"/>
    <w:link w:val="style4127"/>
    <w:qFormat/>
    <w:pPr>
      <w:numPr>
        <w:ilvl w:val="1"/>
        <w:numId w:val="2"/>
      </w:numPr>
    </w:pPr>
    <w:rPr>
      <w:b/>
    </w:rPr>
  </w:style>
  <w:style w:type="paragraph" w:customStyle="1" w:styleId="style4126">
    <w:name w:val="IEEE Heading 1"/>
    <w:basedOn w:val="style0"/>
    <w:next w:val="style0"/>
    <w:pPr>
      <w:numPr>
        <w:ilvl w:val="0"/>
        <w:numId w:val="3"/>
      </w:numPr>
      <w:adjustRightInd w:val="false"/>
      <w:snapToGrid w:val="false"/>
      <w:spacing w:before="180" w:after="60" w:lineRule="auto" w:line="240"/>
      <w:ind w:left="289" w:hanging="289"/>
      <w:jc w:val="center"/>
    </w:pPr>
    <w:rPr>
      <w:rFonts w:eastAsia="SimSun"/>
      <w:smallCaps/>
      <w:noProof/>
      <w:sz w:val="20"/>
      <w:szCs w:val="24"/>
      <w:lang w:val="id-ID" w:eastAsia="zh-CN"/>
    </w:rPr>
  </w:style>
  <w:style w:type="character" w:customStyle="1" w:styleId="style4127">
    <w:name w:val="Sub Judul 2 Char"/>
    <w:next w:val="style4127"/>
    <w:link w:val="style4125"/>
    <w:rPr>
      <w:rFonts w:ascii="Calibri" w:hAnsi="Calibri"/>
      <w:b/>
      <w:sz w:val="22"/>
    </w:rPr>
  </w:style>
  <w:style w:type="paragraph" w:customStyle="1" w:styleId="style4128">
    <w:name w:val="Ucapan Terima Kasih"/>
    <w:basedOn w:val="style4115"/>
    <w:next w:val="style4128"/>
    <w:link w:val="style4131"/>
    <w:qFormat/>
    <w:pPr>
      <w:spacing w:lineRule="auto" w:line="240"/>
    </w:pPr>
    <w:rPr/>
  </w:style>
  <w:style w:type="character" w:customStyle="1" w:styleId="style4129">
    <w:name w:val="Heading 3 Char_15c73fb3-c1e3-4b8a-a6a5-031adea505b4"/>
    <w:next w:val="style4129"/>
    <w:link w:val="style3"/>
    <w:rPr>
      <w:rFonts w:ascii="Arial" w:cs="Arial" w:eastAsia="Times New Roman" w:hAnsi="Arial"/>
      <w:b/>
      <w:bCs/>
      <w:noProof/>
      <w:sz w:val="26"/>
      <w:szCs w:val="26"/>
      <w:lang w:val="id-ID" w:eastAsia="zh-CN"/>
    </w:rPr>
  </w:style>
  <w:style w:type="character" w:customStyle="1" w:styleId="style4130">
    <w:name w:val="Daftar Rujukan Char1"/>
    <w:next w:val="style4130"/>
    <w:link w:val="style4115"/>
    <w:rPr>
      <w:rFonts w:ascii="Calibri" w:hAnsi="Calibri"/>
      <w:b/>
      <w:sz w:val="22"/>
    </w:rPr>
  </w:style>
  <w:style w:type="character" w:customStyle="1" w:styleId="style4131">
    <w:name w:val="Ucapan Terima Kasih Char"/>
    <w:next w:val="style4131"/>
    <w:link w:val="style4128"/>
    <w:rPr>
      <w:rFonts w:ascii="Calibri" w:hAnsi="Calibri"/>
      <w:b/>
      <w:sz w:val="22"/>
    </w:rPr>
  </w:style>
  <w:style w:type="paragraph" w:customStyle="1" w:styleId="style4132">
    <w:name w:val="IEEE Reference Item"/>
    <w:basedOn w:val="style0"/>
    <w:next w:val="style4132"/>
    <w:link w:val="style4134"/>
    <w:pPr>
      <w:numPr>
        <w:ilvl w:val="0"/>
        <w:numId w:val="1"/>
      </w:numPr>
      <w:adjustRightInd w:val="false"/>
      <w:snapToGrid w:val="false"/>
      <w:spacing w:after="0" w:lineRule="auto" w:line="240"/>
      <w:jc w:val="both"/>
    </w:pPr>
    <w:rPr>
      <w:rFonts w:eastAsia="SimSun"/>
      <w:noProof/>
      <w:sz w:val="16"/>
      <w:szCs w:val="24"/>
      <w:lang w:eastAsia="zh-CN"/>
    </w:rPr>
  </w:style>
  <w:style w:type="paragraph" w:customStyle="1" w:styleId="style4133">
    <w:name w:val="Isi Daftar Rujukan"/>
    <w:basedOn w:val="style4132"/>
    <w:next w:val="style4133"/>
    <w:link w:val="style4135"/>
    <w:qFormat/>
    <w:pPr>
      <w:numPr>
        <w:ilvl w:val="0"/>
        <w:numId w:val="0"/>
      </w:numPr>
      <w:tabs>
        <w:tab w:val="left" w:leader="none" w:pos="720"/>
      </w:tabs>
      <w:ind w:left="567" w:hanging="567"/>
    </w:pPr>
    <w:rPr>
      <w:rFonts w:ascii="Calibri" w:hAnsi="Calibri"/>
      <w:sz w:val="22"/>
      <w:szCs w:val="22"/>
      <w:lang w:val="id-ID"/>
    </w:rPr>
  </w:style>
  <w:style w:type="paragraph" w:styleId="style157">
    <w:name w:val="No Spacing"/>
    <w:next w:val="style157"/>
    <w:qFormat/>
    <w:uiPriority w:val="1"/>
    <w:pPr/>
    <w:rPr>
      <w:sz w:val="24"/>
      <w:szCs w:val="22"/>
    </w:rPr>
  </w:style>
  <w:style w:type="character" w:customStyle="1" w:styleId="style4134">
    <w:name w:val="IEEE Reference Item Char"/>
    <w:next w:val="style4134"/>
    <w:link w:val="style4132"/>
    <w:rPr>
      <w:rFonts w:cs="Times New Roman" w:eastAsia="SimSun"/>
      <w:noProof/>
      <w:sz w:val="16"/>
      <w:szCs w:val="24"/>
      <w:lang w:eastAsia="zh-CN"/>
    </w:rPr>
  </w:style>
  <w:style w:type="character" w:customStyle="1" w:styleId="style4135">
    <w:name w:val="Isi Daftar Rujukan Char"/>
    <w:next w:val="style4135"/>
    <w:link w:val="style4133"/>
    <w:rPr>
      <w:rFonts w:cs="Times New Roman" w:eastAsia="SimSun"/>
      <w:noProof/>
      <w:sz w:val="16"/>
      <w:szCs w:val="24"/>
      <w:lang w:eastAsia="zh-CN"/>
    </w:rPr>
  </w:style>
  <w:style w:type="paragraph" w:customStyle="1" w:styleId="style4136">
    <w:name w:val="IEEE Heading 2"/>
    <w:basedOn w:val="style0"/>
    <w:next w:val="style4123"/>
    <w:pPr>
      <w:numPr>
        <w:ilvl w:val="0"/>
        <w:numId w:val="4"/>
      </w:numPr>
      <w:adjustRightInd w:val="false"/>
      <w:snapToGrid w:val="false"/>
      <w:spacing w:before="150" w:after="60" w:lineRule="auto" w:line="240"/>
    </w:pPr>
    <w:rPr>
      <w:rFonts w:eastAsia="SimSun"/>
      <w:i/>
      <w:noProof/>
      <w:sz w:val="20"/>
      <w:szCs w:val="24"/>
      <w:lang w:val="id-ID" w:eastAsia="zh-CN"/>
    </w:rPr>
  </w:style>
  <w:style w:type="paragraph" w:customStyle="1" w:styleId="style4137">
    <w:name w:val="IEEE Table Cell"/>
    <w:basedOn w:val="style4123"/>
    <w:next w:val="style4137"/>
    <w:pPr>
      <w:ind w:firstLine="0"/>
      <w:jc w:val="left"/>
    </w:pPr>
    <w:rPr>
      <w:rFonts w:eastAsia="SimSun"/>
      <w:sz w:val="18"/>
    </w:rPr>
  </w:style>
  <w:style w:type="paragraph" w:customStyle="1" w:styleId="style4138">
    <w:name w:val="IEEE Table Header Centered"/>
    <w:basedOn w:val="style4137"/>
    <w:next w:val="style4138"/>
    <w:pPr>
      <w:jc w:val="center"/>
    </w:pPr>
    <w:rPr>
      <w:b/>
      <w:bCs/>
    </w:rPr>
  </w:style>
  <w:style w:type="paragraph" w:customStyle="1" w:styleId="style4139">
    <w:name w:val="IEEE Table Header Left-Justified"/>
    <w:basedOn w:val="style4137"/>
    <w:next w:val="style4139"/>
    <w:pPr/>
    <w:rPr>
      <w:b/>
      <w:bCs/>
    </w:rPr>
  </w:style>
  <w:style w:type="paragraph" w:customStyle="1" w:styleId="style4140">
    <w:name w:val="IEEE Figure Caption Single-Line"/>
    <w:basedOn w:val="style0"/>
    <w:next w:val="style4123"/>
    <w:pPr>
      <w:spacing w:before="120" w:after="120" w:lineRule="auto" w:line="240"/>
      <w:jc w:val="center"/>
    </w:pPr>
    <w:rPr>
      <w:rFonts w:eastAsia="SimSun"/>
      <w:noProof/>
      <w:sz w:val="16"/>
      <w:szCs w:val="24"/>
      <w:lang w:val="id-ID" w:eastAsia="zh-CN"/>
    </w:rPr>
  </w:style>
  <w:style w:type="paragraph" w:customStyle="1" w:styleId="style4141">
    <w:name w:val="IEEE Figure"/>
    <w:basedOn w:val="style0"/>
    <w:next w:val="style4140"/>
    <w:pPr>
      <w:spacing w:after="0" w:lineRule="auto" w:line="240"/>
      <w:jc w:val="center"/>
    </w:pPr>
    <w:rPr>
      <w:rFonts w:eastAsia="SimSun"/>
      <w:noProof/>
      <w:szCs w:val="24"/>
      <w:lang w:val="id-ID" w:eastAsia="zh-CN"/>
    </w:rPr>
  </w:style>
  <w:style w:type="character" w:styleId="style86">
    <w:name w:val="FollowedHyperlink"/>
    <w:basedOn w:val="style65"/>
    <w:next w:val="style86"/>
    <w:uiPriority w:val="99"/>
    <w:rPr>
      <w:color w:val="954f72"/>
      <w:u w:val="single"/>
    </w:rPr>
  </w:style>
  <w:style w:type="character" w:customStyle="1" w:styleId="style4142">
    <w:name w:val="Unresolved Mention1"/>
    <w:basedOn w:val="style65"/>
    <w:next w:val="style4142"/>
    <w:uiPriority w:val="99"/>
    <w:rPr>
      <w:color w:val="605e5c"/>
      <w:shd w:val="clear" w:color="auto" w:fill="e1dfdd"/>
    </w:rPr>
  </w:style>
  <w:style w:type="table" w:customStyle="1" w:styleId="style4143">
    <w:name w:val="Table Grid Light1"/>
    <w:basedOn w:val="style105"/>
    <w:next w:val="style4143"/>
    <w:uiPriority w:val="40"/>
    <w:pP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tcBorders/>
    </w:tcPr>
  </w:style>
  <w:style w:type="paragraph" w:customStyle="1" w:styleId="style4144">
    <w:name w:val="Abstrak Bahasa"/>
    <w:basedOn w:val="style4110"/>
    <w:next w:val="style4144"/>
    <w:link w:val="style4146"/>
    <w:qFormat/>
    <w:pPr/>
  </w:style>
  <w:style w:type="paragraph" w:customStyle="1" w:styleId="style4145">
    <w:name w:val="Affiliasi"/>
    <w:basedOn w:val="style4108"/>
    <w:next w:val="style4145"/>
    <w:link w:val="style4147"/>
    <w:qFormat/>
    <w:pPr>
      <w:tabs>
        <w:tab w:val="center" w:leader="none" w:pos="4819"/>
        <w:tab w:val="left" w:leader="none" w:pos="7510"/>
      </w:tabs>
      <w:contextualSpacing/>
    </w:pPr>
    <w:rPr>
      <w:b w:val="false"/>
      <w:i/>
    </w:rPr>
  </w:style>
  <w:style w:type="character" w:customStyle="1" w:styleId="style4146">
    <w:name w:val="Abstrak Bahasa Char"/>
    <w:basedOn w:val="style4113"/>
    <w:next w:val="style4146"/>
    <w:link w:val="style4144"/>
    <w:rPr>
      <w:rFonts w:ascii="Calibri" w:eastAsia="Times New Roman" w:hAnsi="Calibri"/>
      <w:bCs/>
      <w:i/>
      <w:noProof/>
      <w:lang w:val="id-ID"/>
    </w:rPr>
  </w:style>
  <w:style w:type="character" w:customStyle="1" w:styleId="style4147">
    <w:name w:val="Affiliasi Char"/>
    <w:basedOn w:val="style4111"/>
    <w:next w:val="style4147"/>
    <w:link w:val="style4145"/>
    <w:rPr>
      <w:rFonts w:ascii="Calibri" w:cs="Arial" w:hAnsi="Calibri"/>
      <w:b w:val="false"/>
      <w:i/>
      <w:szCs w:val="22"/>
    </w:rPr>
  </w:style>
  <w:style w:type="paragraph" w:customStyle="1" w:styleId="style4148">
    <w:name w:val="Normal1"/>
    <w:next w:val="style4148"/>
    <w:pPr>
      <w:spacing w:after="200" w:lineRule="auto" w:line="360"/>
      <w:jc w:val="right"/>
    </w:pPr>
    <w:rPr>
      <w:rFonts w:ascii="Calibri" w:cs="Calibri" w:hAnsi="Calibri"/>
      <w:sz w:val="22"/>
      <w:szCs w:val="22"/>
      <w:lang w:val="id-ID" w:eastAsia="id-ID"/>
    </w:rPr>
  </w:style>
  <w:style w:type="character" w:customStyle="1" w:styleId="style4149">
    <w:name w:val="Unresolved Mention"/>
    <w:basedOn w:val="style65"/>
    <w:next w:val="style4149"/>
    <w:uiPriority w:val="99"/>
    <w:rPr>
      <w:color w:val="605e5c"/>
      <w:shd w:val="clear" w:color="auto" w:fill="e1dfdd"/>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50"/>
    <w:uiPriority w:val="99"/>
    <w:pPr>
      <w:spacing w:lineRule="auto" w:line="240"/>
    </w:pPr>
    <w:rPr>
      <w:sz w:val="20"/>
      <w:szCs w:val="20"/>
    </w:rPr>
  </w:style>
  <w:style w:type="character" w:customStyle="1" w:styleId="style4150">
    <w:name w:val="Comment Text Char"/>
    <w:basedOn w:val="style65"/>
    <w:next w:val="style4150"/>
    <w:link w:val="style30"/>
    <w:uiPriority w:val="99"/>
  </w:style>
  <w:style w:type="paragraph" w:styleId="style106">
    <w:name w:val="annotation subject"/>
    <w:basedOn w:val="style30"/>
    <w:next w:val="style30"/>
    <w:link w:val="style4151"/>
    <w:uiPriority w:val="99"/>
    <w:pPr/>
    <w:rPr>
      <w:b/>
      <w:bCs/>
    </w:rPr>
  </w:style>
  <w:style w:type="character" w:customStyle="1" w:styleId="style4151">
    <w:name w:val="Comment Subject Char"/>
    <w:basedOn w:val="style4150"/>
    <w:next w:val="style4151"/>
    <w:link w:val="style106"/>
    <w:uiPriority w:val="99"/>
    <w:rPr>
      <w:b/>
      <w:bCs/>
    </w:rPr>
  </w:style>
</w:styles>
</file>

<file path=word/_rels/document.xml.rels><?xml version="1.0" encoding="UTF-8"?>
<Relationships xmlns="http://schemas.openxmlformats.org/package/2006/relationships"><Relationship Id="rId20" Type="http://schemas.openxmlformats.org/officeDocument/2006/relationships/customXml" Target="../customXml/item6.xml"/><Relationship Id="rId11" Type="http://schemas.openxmlformats.org/officeDocument/2006/relationships/styles" Target="styles.xml"/><Relationship Id="rId10" Type="http://schemas.openxmlformats.org/officeDocument/2006/relationships/footer" Target="footer3.xml"/><Relationship Id="rId13" Type="http://schemas.openxmlformats.org/officeDocument/2006/relationships/settings" Target="settings.xml"/><Relationship Id="rId12" Type="http://schemas.openxmlformats.org/officeDocument/2006/relationships/fontTable" Target="fontTable.xml"/><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image" Target="media/image1.png"/><Relationship Id="rId9" Type="http://schemas.openxmlformats.org/officeDocument/2006/relationships/header" Target="header2.xml"/><Relationship Id="rId15" Type="http://schemas.openxmlformats.org/officeDocument/2006/relationships/customXml" Target="../customXml/item1.xml"/><Relationship Id="rId14" Type="http://schemas.openxmlformats.org/officeDocument/2006/relationships/theme" Target="theme/theme1.xml"/><Relationship Id="rId17" Type="http://schemas.openxmlformats.org/officeDocument/2006/relationships/customXml" Target="../customXml/item3.xml"/><Relationship Id="rId16" Type="http://schemas.openxmlformats.org/officeDocument/2006/relationships/customXml" Target="../customXml/item2.xml"/><Relationship Id="rId5" Type="http://schemas.openxmlformats.org/officeDocument/2006/relationships/image" Target="media/image2.png"/><Relationship Id="rId19" Type="http://schemas.openxmlformats.org/officeDocument/2006/relationships/customXml" Target="../customXml/item5.xml"/><Relationship Id="rId6" Type="http://schemas.openxmlformats.org/officeDocument/2006/relationships/chart" Target="charts/chart1.xml"/><Relationship Id="rId18" Type="http://schemas.openxmlformats.org/officeDocument/2006/relationships/customXml" Target="../customXml/item4.xml"/><Relationship Id="rId7" Type="http://schemas.openxmlformats.org/officeDocument/2006/relationships/chart" Target="charts/chart2.xml"/><Relationship Id="rId8" Type="http://schemas.openxmlformats.org/officeDocument/2006/relationships/footer" Target="footer1.xml"/></Relationships>
</file>

<file path=word/_rels/header2.xml.rels><?xml version="1.0" encoding="UTF-8"?>
<Relationships xmlns="http://schemas.openxmlformats.org/package/2006/relationships"><Relationship Id="rId1" Type="http://schemas.openxmlformats.org/officeDocument/2006/relationships/oleObject" Target="embeddings/oleObject1.bin"/></Relationships>
</file>

<file path=word/charts/_rels/chart1.xml.rels><?xml version="1.0" encoding="UTF-8"?>
<Relationships xmlns="http://schemas.openxmlformats.org/package/2006/relationships"><Relationship Id="rId1" Type="http://schemas.openxmlformats.org/officeDocument/2006/relationships/package" Target="../embeddings/Microsoft_Excel____2.xlsx"/><Relationship Id="rId2" Type="http://schemas.microsoft.com/office/2011/relationships/chartStyle" Target="style2.xml"/><Relationship Id="rId3" Type="http://schemas.microsoft.com/office/2011/relationships/chartColorStyle" Target="colors2.xml"/><Relationship Id="rId4" Type="http://schemas.openxmlformats.org/officeDocument/2006/relationships/themeOverride" Target="../theme/themeOverride2.xml"/></Relationships>
</file>

<file path=word/charts/_rels/chart2.xml.rels><?xml version="1.0" encoding="UTF-8"?>
<Relationships xmlns="http://schemas.openxmlformats.org/package/2006/relationships"><Relationship Id="rId1" Type="http://schemas.openxmlformats.org/officeDocument/2006/relationships/package" Target="../embeddings/Microsoft_Excel____1.xlsx"/><Relationship Id="rId2" Type="http://schemas.microsoft.com/office/2011/relationships/chartStyle" Target="style1.xml"/><Relationship Id="rId3" Type="http://schemas.microsoft.com/office/2011/relationships/chartColorStyle" Target="colors1.xml"/><Relationship Id="rId4"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Hasil Belajar Siswa Siklus I</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Sheet1!$A$2:$A$5</c:f>
              <c:strCache>
                <c:ptCount val="2"/>
                <c:pt idx="0">
                  <c:v>Jumlah Siswa yang Tuntas</c:v>
                </c:pt>
                <c:pt idx="1">
                  <c:v>Jumlah Siswa yang tidak Tuntas</c:v>
                </c:pt>
              </c:strCache>
            </c:strRef>
          </c:cat>
          <c:val>
            <c:numRef>
              <c:f>Sheet1!$B$2:$B$5</c:f>
              <c:numCache>
                <c:formatCode>General</c:formatCode>
                <c:ptCount val="4"/>
                <c:pt idx="0">
                  <c:v>12.0</c:v>
                </c:pt>
                <c:pt idx="1">
                  <c:v>16.0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Hasil Belajar Siswa Siklus II</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Sheet1!$A$2:$A$5</c:f>
              <c:strCache>
                <c:ptCount val="2"/>
                <c:pt idx="0">
                  <c:v>Jumlah Siswa yang Tuntas</c:v>
                </c:pt>
                <c:pt idx="1">
                  <c:v>Jumlah Siswa yang tidak Tuntas</c:v>
                </c:pt>
              </c:strCache>
            </c:strRef>
          </c:cat>
          <c:val>
            <c:numRef>
              <c:f>Sheet1!$B$2:$B$5</c:f>
              <c:numCache>
                <c:formatCode>General</c:formatCode>
                <c:ptCount val="4"/>
                <c:pt idx="0">
                  <c:v>26.0</c:v>
                </c:pt>
                <c:pt idx="1">
                  <c:v>2.0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_rels/item6.xml.rels><?xml version="1.0" encoding="UTF-8"?>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customXml/itemProps2.xml><?xml version="1.0" encoding="utf-8"?>
<ds:datastoreItem xmlns:ds="http://schemas.openxmlformats.org/officeDocument/2006/customXml" ds:itemID="{68647216-82f5-47c6-a1ca-52ad9706f6ed}">
  <ds:schemaRefs>
    <ds:schemaRef ds:uri="http://www.wps.cn/android/officeDocument/2013/mofficeCustomData"/>
  </ds:schemaRefs>
</ds:datastoreItem>
</file>

<file path=customXml/itemProps3.xml><?xml version="1.0" encoding="utf-8"?>
<ds:datastoreItem xmlns:ds="http://schemas.openxmlformats.org/officeDocument/2006/customXml" ds:itemID="{05b074e6-c665-4e46-bad5-1c047d50daad}">
  <ds:schemaRefs>
    <ds:schemaRef ds:uri="http://www.wps.cn/android/officeDocument/2013/mofficeCustomData"/>
  </ds:schemaRefs>
</ds:datastoreItem>
</file>

<file path=customXml/itemProps4.xml><?xml version="1.0" encoding="utf-8"?>
<ds:datastoreItem xmlns:ds="http://schemas.openxmlformats.org/officeDocument/2006/customXml" ds:itemID="{99022e57-cbf7-4259-ad3a-965967a96c08}">
  <ds:schemaRefs>
    <ds:schemaRef ds:uri="http://www.wps.cn/android/officeDocument/2013/mofficeCustomData"/>
  </ds:schemaRefs>
</ds:datastoreItem>
</file>

<file path=customXml/itemProps5.xml><?xml version="1.0" encoding="utf-8"?>
<ds:datastoreItem xmlns:ds="http://schemas.openxmlformats.org/officeDocument/2006/customXml" ds:itemID="{a7e6c366-227f-4b5e-9867-ef271ab133ff}">
  <ds:schemaRefs>
    <ds:schemaRef ds:uri="http://www.wps.cn/android/officeDocument/2013/mofficeCustomData"/>
  </ds:schemaRefs>
</ds:datastoreItem>
</file>

<file path=customXml/itemProps6.xml><?xml version="1.0" encoding="utf-8"?>
<ds:datastoreItem xmlns:ds="http://schemas.openxmlformats.org/officeDocument/2006/customXml" ds:itemID="{4e1bbf60-bed4-4854-a618-fac0ea646dc5}">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2761</Words>
  <Pages>10</Pages>
  <Characters>18587</Characters>
  <Application>WPS Office</Application>
  <DocSecurity>0</DocSecurity>
  <Paragraphs>161</Paragraphs>
  <ScaleCrop>false</ScaleCrop>
  <LinksUpToDate>false</LinksUpToDate>
  <CharactersWithSpaces>21297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2024-09-29T17:41:00Z</dcterms:created>
  <dc:creator>User7</dc:creator>
  <lastModifiedBy>adhitheya kattika vudha</lastModifiedBy>
  <dcterms:modified xsi:type="dcterms:W3CDTF">2024-09-29T20:20:42Z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94b860dbd59c4bc8b79744f410a1eda3</vt:lpwstr>
  </property>
</Properties>
</file>