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260F253B" w:rsidR="00A95631" w:rsidRPr="00B70EDB" w:rsidRDefault="00A55E00" w:rsidP="008178A1">
      <w:pPr>
        <w:pStyle w:val="JudulArtikel"/>
        <w:spacing w:before="240"/>
        <w:rPr>
          <w:lang w:val="it-IT"/>
        </w:rPr>
      </w:pPr>
      <w:r>
        <w:rPr>
          <w:lang w:val="it-IT"/>
        </w:rPr>
        <w:t>Peningkatan Kemampuan Hasil Belajar Pendidikan Pancasila Materi Identitas Masyarakat Di</w:t>
      </w:r>
      <w:r w:rsidR="00643B2E">
        <w:rPr>
          <w:lang w:val="it-IT"/>
        </w:rPr>
        <w:t xml:space="preserve"> Lingkungan Tempat Tinggalku </w:t>
      </w:r>
      <w:r>
        <w:rPr>
          <w:lang w:val="it-IT"/>
        </w:rPr>
        <w:t xml:space="preserve">Menggunakan </w:t>
      </w:r>
      <w:r w:rsidR="00643B2E">
        <w:rPr>
          <w:lang w:val="it-IT"/>
        </w:rPr>
        <w:t>Website</w:t>
      </w:r>
      <w:r w:rsidR="007D0D5E">
        <w:rPr>
          <w:lang w:val="it-IT"/>
        </w:rPr>
        <w:t xml:space="preserve"> Aplikasi</w:t>
      </w:r>
      <w:r w:rsidR="00643B2E">
        <w:rPr>
          <w:lang w:val="it-IT"/>
        </w:rPr>
        <w:t xml:space="preserve"> </w:t>
      </w:r>
      <w:r w:rsidR="00643B2E" w:rsidRPr="00643B2E">
        <w:rPr>
          <w:i/>
          <w:iCs/>
          <w:lang w:val="it-IT"/>
        </w:rPr>
        <w:t>Gamekit</w:t>
      </w:r>
      <w:r w:rsidR="00643B2E">
        <w:rPr>
          <w:lang w:val="it-IT"/>
        </w:rPr>
        <w:t xml:space="preserve"> </w:t>
      </w:r>
      <w:r>
        <w:rPr>
          <w:lang w:val="it-IT"/>
        </w:rPr>
        <w:t>Interaktif</w:t>
      </w:r>
      <w:r w:rsidR="00643B2E">
        <w:rPr>
          <w:lang w:val="it-IT"/>
        </w:rPr>
        <w:t xml:space="preserve"> Dan Edukatif </w:t>
      </w:r>
      <w:r>
        <w:rPr>
          <w:lang w:val="it-IT"/>
        </w:rPr>
        <w:t>Pada Siswa Kelas 4 SDN Bandulan 5 Malang</w:t>
      </w:r>
    </w:p>
    <w:p w14:paraId="377C7747" w14:textId="1638EED0" w:rsidR="00256275" w:rsidRPr="00B70EDB" w:rsidRDefault="00A813AA" w:rsidP="00462E4D">
      <w:pPr>
        <w:pStyle w:val="NamaPenulis"/>
        <w:rPr>
          <w:lang w:val="it-IT"/>
        </w:rPr>
      </w:pPr>
      <w:r w:rsidRPr="00B70EDB">
        <w:rPr>
          <w:lang w:val="it-IT"/>
        </w:rPr>
        <w:t>A</w:t>
      </w:r>
      <w:r w:rsidR="00643B2E">
        <w:rPr>
          <w:lang w:val="it-IT"/>
        </w:rPr>
        <w:t>ndrew Fatkur Rosyid Ibrahim</w:t>
      </w:r>
      <w:r w:rsidR="00643B2E" w:rsidRPr="00B70EDB">
        <w:rPr>
          <w:lang w:val="it-IT"/>
        </w:rPr>
        <w:t xml:space="preserve">, </w:t>
      </w:r>
      <w:r w:rsidR="00643B2E">
        <w:rPr>
          <w:lang w:val="it-IT"/>
        </w:rPr>
        <w:t>Lasim Muzammil</w:t>
      </w:r>
      <w:r w:rsidR="00643B2E" w:rsidRPr="00B70EDB">
        <w:rPr>
          <w:lang w:val="it-IT"/>
        </w:rPr>
        <w:t xml:space="preserve">, </w:t>
      </w:r>
      <w:r w:rsidR="00643B2E">
        <w:rPr>
          <w:lang w:val="it-IT"/>
        </w:rPr>
        <w:t>Kristin Handayani</w:t>
      </w:r>
      <w:r w:rsidR="00643B2E"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5D6814C4" w:rsidR="00AE1099" w:rsidRDefault="00000000" w:rsidP="00462E4D">
      <w:pPr>
        <w:pStyle w:val="Affiliasi"/>
      </w:pPr>
      <w:hyperlink r:id="rId8" w:history="1">
        <w:r w:rsidR="00616D4B" w:rsidRPr="00DE1C11">
          <w:rPr>
            <w:rStyle w:val="Hyperlink"/>
            <w:sz w:val="20"/>
          </w:rPr>
          <w:t>andrewfatur@gmail.com*</w:t>
        </w:r>
      </w:hyperlink>
    </w:p>
    <w:p w14:paraId="2E274719" w14:textId="0DD62072" w:rsidR="00616D4B" w:rsidRDefault="00000000" w:rsidP="00462E4D">
      <w:pPr>
        <w:pStyle w:val="Affiliasi"/>
      </w:pPr>
      <w:hyperlink r:id="rId9" w:history="1">
        <w:r w:rsidR="00616D4B" w:rsidRPr="00DE1C11">
          <w:rPr>
            <w:rStyle w:val="Hyperlink"/>
            <w:sz w:val="20"/>
          </w:rPr>
          <w:t>kristinhandayani@gmail.com</w:t>
        </w:r>
      </w:hyperlink>
      <w:r w:rsidR="00616D4B">
        <w:t>*</w:t>
      </w:r>
    </w:p>
    <w:p w14:paraId="53110346" w14:textId="77777777" w:rsidR="0084778E" w:rsidRPr="00462E4D" w:rsidRDefault="0084778E" w:rsidP="0084778E">
      <w:pPr>
        <w:pStyle w:val="Affiliasi"/>
      </w:pPr>
      <w:r>
        <w:t>muzammil_lasim@unikama.ac.id *</w:t>
      </w:r>
    </w:p>
    <w:p w14:paraId="777DE191" w14:textId="77777777" w:rsidR="00256275" w:rsidRPr="00DF74F3" w:rsidRDefault="00256275" w:rsidP="00256275">
      <w:pPr>
        <w:spacing w:after="0" w:line="240" w:lineRule="auto"/>
        <w:jc w:val="center"/>
        <w:rPr>
          <w:rFonts w:ascii="Calibri" w:hAnsi="Calibri"/>
          <w:sz w:val="22"/>
        </w:rPr>
      </w:pPr>
    </w:p>
    <w:p w14:paraId="2D5475C2" w14:textId="40C62927" w:rsidR="00531827" w:rsidRDefault="005D2579" w:rsidP="002857F1">
      <w:pPr>
        <w:pStyle w:val="AbstrakEnglish"/>
        <w:ind w:left="0" w:right="-45"/>
        <w:rPr>
          <w:bCs w:val="0"/>
        </w:rPr>
      </w:pPr>
      <w:r w:rsidRPr="00D26F67">
        <w:rPr>
          <w:b/>
        </w:rPr>
        <w:t>Abstract</w:t>
      </w:r>
      <w:r w:rsidR="002857F1">
        <w:rPr>
          <w:b/>
        </w:rPr>
        <w:t xml:space="preserve"> : </w:t>
      </w:r>
      <w:r w:rsidR="0084778E" w:rsidRPr="0084778E">
        <w:rPr>
          <w:bCs w:val="0"/>
        </w:rPr>
        <w:t>Ethnic, cultural and religious diversity is one of the things that makes life in this country better. However, many teachers face difficulties in presenting this material in an interesting and efficient manner during the learning process. Students often find conventional teaching methods uninteresting and monotonous</w:t>
      </w:r>
      <w:r w:rsidR="0084778E" w:rsidRPr="0084778E">
        <w:rPr>
          <w:bCs w:val="0"/>
        </w:rPr>
        <w:t>.</w:t>
      </w:r>
      <w:r w:rsidR="0084778E">
        <w:rPr>
          <w:b/>
        </w:rPr>
        <w:t xml:space="preserve"> </w:t>
      </w:r>
      <w:r w:rsidR="002857F1" w:rsidRPr="002857F1">
        <w:rPr>
          <w:bCs w:val="0"/>
        </w:rPr>
        <w:t>This study aims to improve the learning outcomes of fourth-grade students at SDN Bandulan 5 Malang in Pancasila Education, specifically on the subject of "Community Identity in My Living Environment." Two cycles of Classroom Action Research (CAR) were used for the research. The phases of planning, carrying out, observing, and reflecting are included in each cycle. The educational and interactive Gamekit website was used as a learning tool as part of the intervention. The study found that students' motivation to learn and participation significantly increased when Gamekit was used. The students' learning evaluation results showed this improvement, as the average learning scores increased from the pre-cycle to the second cycle. Students' comprehension of the community identity content in their living environments was also enhanced by Gamekit learning. The use of the Gamekit application as an interactive and educational learning medium is effective in improving Pancasila Education learning outcomes for students in the fourth grade at SDN Bandulan 5 Malang, according to these findings.</w:t>
      </w:r>
    </w:p>
    <w:p w14:paraId="3B6A2D7A" w14:textId="77777777" w:rsidR="002857F1" w:rsidRPr="002857F1" w:rsidRDefault="002857F1" w:rsidP="002857F1">
      <w:pPr>
        <w:pStyle w:val="AbstrakEnglish"/>
        <w:ind w:left="0" w:right="-45"/>
        <w:rPr>
          <w:rStyle w:val="IEEEAbstractHeadingChar"/>
          <w:bCs w:val="0"/>
          <w:i w:val="0"/>
          <w:szCs w:val="20"/>
        </w:rPr>
      </w:pPr>
    </w:p>
    <w:p w14:paraId="0A897DFB" w14:textId="3FEF02FE" w:rsidR="005D2579" w:rsidRPr="00DF74F3" w:rsidRDefault="005D2579" w:rsidP="00531827">
      <w:pPr>
        <w:pStyle w:val="Abstract"/>
        <w:tabs>
          <w:tab w:val="left" w:pos="8505"/>
        </w:tabs>
        <w:spacing w:before="0"/>
        <w:ind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0210FD" w:rsidRPr="000210FD">
        <w:rPr>
          <w:rFonts w:ascii="Calibri" w:hAnsi="Calibri"/>
          <w:b w:val="0"/>
          <w:bCs w:val="0"/>
          <w:sz w:val="20"/>
          <w:szCs w:val="20"/>
          <w:lang w:val="id-ID"/>
        </w:rPr>
        <w:t>Pancasila Education</w:t>
      </w:r>
      <w:r w:rsidR="000210FD">
        <w:rPr>
          <w:rFonts w:ascii="Calibri" w:hAnsi="Calibri"/>
          <w:b w:val="0"/>
          <w:bCs w:val="0"/>
          <w:sz w:val="20"/>
          <w:szCs w:val="20"/>
          <w:lang w:val="id-ID"/>
        </w:rPr>
        <w:t xml:space="preserve">, </w:t>
      </w:r>
      <w:r w:rsidR="000210FD" w:rsidRPr="000210FD">
        <w:rPr>
          <w:rFonts w:ascii="Calibri" w:hAnsi="Calibri"/>
          <w:b w:val="0"/>
          <w:bCs w:val="0"/>
          <w:sz w:val="20"/>
          <w:szCs w:val="20"/>
        </w:rPr>
        <w:t>Educational game</w:t>
      </w:r>
      <w:r w:rsidR="000210FD">
        <w:rPr>
          <w:rFonts w:ascii="Calibri" w:hAnsi="Calibri"/>
          <w:b w:val="0"/>
          <w:bCs w:val="0"/>
          <w:sz w:val="20"/>
          <w:szCs w:val="20"/>
        </w:rPr>
        <w:t xml:space="preserve">, and </w:t>
      </w:r>
      <w:r w:rsidR="000210FD" w:rsidRPr="000210FD">
        <w:rPr>
          <w:rFonts w:asciiTheme="minorHAnsi" w:hAnsiTheme="minorHAnsi" w:cstheme="minorHAnsi"/>
          <w:b w:val="0"/>
          <w:bCs w:val="0"/>
          <w:i/>
          <w:iCs/>
          <w:sz w:val="20"/>
          <w:szCs w:val="20"/>
        </w:rPr>
        <w:t>GameKit aplication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50F2E20E" w14:textId="1C7381C6" w:rsidR="00531827" w:rsidRDefault="005D2579" w:rsidP="00531827">
      <w:pPr>
        <w:jc w:val="both"/>
        <w:rPr>
          <w:rFonts w:asciiTheme="minorHAnsi" w:hAnsiTheme="minorHAnsi" w:cstheme="minorHAnsi"/>
          <w:sz w:val="20"/>
          <w:szCs w:val="20"/>
        </w:rPr>
      </w:pPr>
      <w:proofErr w:type="spellStart"/>
      <w:r w:rsidRPr="00531827">
        <w:rPr>
          <w:rFonts w:asciiTheme="minorHAnsi" w:hAnsiTheme="minorHAnsi" w:cstheme="minorHAnsi"/>
          <w:b/>
          <w:sz w:val="20"/>
          <w:szCs w:val="20"/>
        </w:rPr>
        <w:t>Abstrak</w:t>
      </w:r>
      <w:proofErr w:type="spellEnd"/>
      <w:r w:rsidRPr="00531827">
        <w:rPr>
          <w:rFonts w:asciiTheme="minorHAnsi" w:hAnsiTheme="minorHAnsi" w:cstheme="minorHAnsi"/>
          <w:b/>
          <w:sz w:val="20"/>
          <w:szCs w:val="20"/>
        </w:rPr>
        <w:t>:</w:t>
      </w:r>
      <w:r w:rsidRPr="00531827">
        <w:rPr>
          <w:rFonts w:asciiTheme="minorHAnsi" w:hAnsiTheme="minorHAnsi" w:cstheme="minorHAnsi"/>
          <w:sz w:val="20"/>
          <w:szCs w:val="20"/>
        </w:rPr>
        <w:t xml:space="preserve"> </w:t>
      </w:r>
      <w:proofErr w:type="spellStart"/>
      <w:r w:rsidR="0084778E">
        <w:rPr>
          <w:rFonts w:asciiTheme="minorHAnsi" w:hAnsiTheme="minorHAnsi" w:cstheme="minorHAnsi"/>
          <w:sz w:val="20"/>
          <w:szCs w:val="20"/>
        </w:rPr>
        <w:t>K</w:t>
      </w:r>
      <w:r w:rsidR="0084778E" w:rsidRPr="0084778E">
        <w:rPr>
          <w:rFonts w:asciiTheme="minorHAnsi" w:hAnsiTheme="minorHAnsi" w:cstheme="minorHAnsi"/>
          <w:sz w:val="20"/>
          <w:szCs w:val="20"/>
        </w:rPr>
        <w:t>eberagaman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suku</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budaya</w:t>
      </w:r>
      <w:proofErr w:type="spellEnd"/>
      <w:r w:rsidR="0084778E" w:rsidRPr="0084778E">
        <w:rPr>
          <w:rFonts w:asciiTheme="minorHAnsi" w:hAnsiTheme="minorHAnsi" w:cstheme="minorHAnsi"/>
          <w:sz w:val="20"/>
          <w:szCs w:val="20"/>
        </w:rPr>
        <w:t xml:space="preserve">, dan agama </w:t>
      </w:r>
      <w:proofErr w:type="spellStart"/>
      <w:r w:rsidR="0084778E" w:rsidRPr="0084778E">
        <w:rPr>
          <w:rFonts w:asciiTheme="minorHAnsi" w:hAnsiTheme="minorHAnsi" w:cstheme="minorHAnsi"/>
          <w:sz w:val="20"/>
          <w:szCs w:val="20"/>
        </w:rPr>
        <w:t>menjadi</w:t>
      </w:r>
      <w:proofErr w:type="spellEnd"/>
      <w:r w:rsidR="0084778E" w:rsidRPr="0084778E">
        <w:rPr>
          <w:rFonts w:asciiTheme="minorHAnsi" w:hAnsiTheme="minorHAnsi" w:cstheme="minorHAnsi"/>
          <w:sz w:val="20"/>
          <w:szCs w:val="20"/>
        </w:rPr>
        <w:t xml:space="preserve"> salah </w:t>
      </w:r>
      <w:proofErr w:type="spellStart"/>
      <w:r w:rsidR="0084778E" w:rsidRPr="0084778E">
        <w:rPr>
          <w:rFonts w:asciiTheme="minorHAnsi" w:hAnsiTheme="minorHAnsi" w:cstheme="minorHAnsi"/>
          <w:sz w:val="20"/>
          <w:szCs w:val="20"/>
        </w:rPr>
        <w:t>satu</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hal</w:t>
      </w:r>
      <w:proofErr w:type="spellEnd"/>
      <w:r w:rsidR="0084778E" w:rsidRPr="0084778E">
        <w:rPr>
          <w:rFonts w:asciiTheme="minorHAnsi" w:hAnsiTheme="minorHAnsi" w:cstheme="minorHAnsi"/>
          <w:sz w:val="20"/>
          <w:szCs w:val="20"/>
        </w:rPr>
        <w:t xml:space="preserve"> yang </w:t>
      </w:r>
      <w:proofErr w:type="spellStart"/>
      <w:r w:rsidR="0084778E" w:rsidRPr="0084778E">
        <w:rPr>
          <w:rFonts w:asciiTheme="minorHAnsi" w:hAnsiTheme="minorHAnsi" w:cstheme="minorHAnsi"/>
          <w:sz w:val="20"/>
          <w:szCs w:val="20"/>
        </w:rPr>
        <w:t>menjadikan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kehidupan</w:t>
      </w:r>
      <w:proofErr w:type="spellEnd"/>
      <w:r w:rsidR="0084778E" w:rsidRPr="0084778E">
        <w:rPr>
          <w:rFonts w:asciiTheme="minorHAnsi" w:hAnsiTheme="minorHAnsi" w:cstheme="minorHAnsi"/>
          <w:sz w:val="20"/>
          <w:szCs w:val="20"/>
        </w:rPr>
        <w:t xml:space="preserve"> di negara </w:t>
      </w:r>
      <w:proofErr w:type="spellStart"/>
      <w:r w:rsidR="0084778E" w:rsidRPr="0084778E">
        <w:rPr>
          <w:rFonts w:asciiTheme="minorHAnsi" w:hAnsiTheme="minorHAnsi" w:cstheme="minorHAnsi"/>
          <w:sz w:val="20"/>
          <w:szCs w:val="20"/>
        </w:rPr>
        <w:t>ini</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lebih</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baik</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Namun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banyak</w:t>
      </w:r>
      <w:proofErr w:type="spellEnd"/>
      <w:r w:rsidR="0084778E" w:rsidRPr="0084778E">
        <w:rPr>
          <w:rFonts w:asciiTheme="minorHAnsi" w:hAnsiTheme="minorHAnsi" w:cstheme="minorHAnsi"/>
          <w:sz w:val="20"/>
          <w:szCs w:val="20"/>
        </w:rPr>
        <w:t xml:space="preserve"> guru </w:t>
      </w:r>
      <w:proofErr w:type="spellStart"/>
      <w:r w:rsidR="0084778E" w:rsidRPr="0084778E">
        <w:rPr>
          <w:rFonts w:asciiTheme="minorHAnsi" w:hAnsiTheme="minorHAnsi" w:cstheme="minorHAnsi"/>
          <w:sz w:val="20"/>
          <w:szCs w:val="20"/>
        </w:rPr>
        <w:t>menghadapi</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kesulitan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dalam</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menyajikan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materi</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ini</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secara</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menarik</w:t>
      </w:r>
      <w:proofErr w:type="spellEnd"/>
      <w:r w:rsidR="0084778E" w:rsidRPr="0084778E">
        <w:rPr>
          <w:rFonts w:asciiTheme="minorHAnsi" w:hAnsiTheme="minorHAnsi" w:cstheme="minorHAnsi"/>
          <w:sz w:val="20"/>
          <w:szCs w:val="20"/>
        </w:rPr>
        <w:t xml:space="preserve"> dan </w:t>
      </w:r>
      <w:proofErr w:type="spellStart"/>
      <w:r w:rsidR="0084778E" w:rsidRPr="0084778E">
        <w:rPr>
          <w:rFonts w:asciiTheme="minorHAnsi" w:hAnsiTheme="minorHAnsi" w:cstheme="minorHAnsi"/>
          <w:sz w:val="20"/>
          <w:szCs w:val="20"/>
        </w:rPr>
        <w:t>efisien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selama</w:t>
      </w:r>
      <w:proofErr w:type="spellEnd"/>
      <w:r w:rsidR="0084778E" w:rsidRPr="0084778E">
        <w:rPr>
          <w:rFonts w:asciiTheme="minorHAnsi" w:hAnsiTheme="minorHAnsi" w:cstheme="minorHAnsi"/>
          <w:sz w:val="20"/>
          <w:szCs w:val="20"/>
        </w:rPr>
        <w:t xml:space="preserve"> proses </w:t>
      </w:r>
      <w:proofErr w:type="spellStart"/>
      <w:r w:rsidR="0084778E" w:rsidRPr="0084778E">
        <w:rPr>
          <w:rFonts w:asciiTheme="minorHAnsi" w:hAnsiTheme="minorHAnsi" w:cstheme="minorHAnsi"/>
          <w:sz w:val="20"/>
          <w:szCs w:val="20"/>
        </w:rPr>
        <w:t>pembelajaran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Siswa</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sering</w:t>
      </w:r>
      <w:proofErr w:type="spellEnd"/>
      <w:r w:rsidR="0084778E" w:rsidRPr="0084778E">
        <w:rPr>
          <w:rFonts w:asciiTheme="minorHAnsi" w:hAnsiTheme="minorHAnsi" w:cstheme="minorHAnsi"/>
          <w:sz w:val="20"/>
          <w:szCs w:val="20"/>
        </w:rPr>
        <w:t xml:space="preserve"> kali </w:t>
      </w:r>
      <w:proofErr w:type="spellStart"/>
      <w:r w:rsidR="0084778E" w:rsidRPr="0084778E">
        <w:rPr>
          <w:rFonts w:asciiTheme="minorHAnsi" w:hAnsiTheme="minorHAnsi" w:cstheme="minorHAnsi"/>
          <w:sz w:val="20"/>
          <w:szCs w:val="20"/>
        </w:rPr>
        <w:t>menganggap</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metode</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pengajaran</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konvensional</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tidak</w:t>
      </w:r>
      <w:proofErr w:type="spellEnd"/>
      <w:r w:rsidR="0084778E" w:rsidRPr="0084778E">
        <w:rPr>
          <w:rFonts w:asciiTheme="minorHAnsi" w:hAnsiTheme="minorHAnsi" w:cstheme="minorHAnsi"/>
          <w:sz w:val="20"/>
          <w:szCs w:val="20"/>
        </w:rPr>
        <w:t xml:space="preserve"> </w:t>
      </w:r>
      <w:proofErr w:type="spellStart"/>
      <w:r w:rsidR="0084778E" w:rsidRPr="0084778E">
        <w:rPr>
          <w:rFonts w:asciiTheme="minorHAnsi" w:hAnsiTheme="minorHAnsi" w:cstheme="minorHAnsi"/>
          <w:sz w:val="20"/>
          <w:szCs w:val="20"/>
        </w:rPr>
        <w:t>menarik</w:t>
      </w:r>
      <w:proofErr w:type="spellEnd"/>
      <w:r w:rsidR="0084778E" w:rsidRPr="0084778E">
        <w:rPr>
          <w:rFonts w:asciiTheme="minorHAnsi" w:hAnsiTheme="minorHAnsi" w:cstheme="minorHAnsi"/>
          <w:sz w:val="20"/>
          <w:szCs w:val="20"/>
        </w:rPr>
        <w:t xml:space="preserve"> dan </w:t>
      </w:r>
      <w:proofErr w:type="spellStart"/>
      <w:r w:rsidR="0084778E" w:rsidRPr="0084778E">
        <w:rPr>
          <w:rFonts w:asciiTheme="minorHAnsi" w:hAnsiTheme="minorHAnsi" w:cstheme="minorHAnsi"/>
          <w:sz w:val="20"/>
          <w:szCs w:val="20"/>
        </w:rPr>
        <w:t>monoton</w:t>
      </w:r>
      <w:proofErr w:type="spellEnd"/>
      <w:r w:rsidR="0084778E" w:rsidRPr="0084778E">
        <w:rPr>
          <w:rFonts w:asciiTheme="minorHAnsi" w:hAnsiTheme="minorHAnsi" w:cstheme="minorHAnsi"/>
          <w:sz w:val="20"/>
          <w:szCs w:val="20"/>
        </w:rPr>
        <w:t>.</w:t>
      </w:r>
      <w:r w:rsidR="0084778E">
        <w:rPr>
          <w:rFonts w:asciiTheme="minorHAnsi" w:hAnsiTheme="minorHAnsi" w:cstheme="minorHAnsi"/>
          <w:szCs w:val="24"/>
        </w:rPr>
        <w:t xml:space="preserve"> </w:t>
      </w:r>
      <w:proofErr w:type="spellStart"/>
      <w:r w:rsidR="002857F1" w:rsidRPr="002857F1">
        <w:rPr>
          <w:rFonts w:asciiTheme="minorHAnsi" w:hAnsiTheme="minorHAnsi" w:cstheme="minorHAnsi"/>
          <w:sz w:val="20"/>
          <w:szCs w:val="20"/>
        </w:rPr>
        <w:t>Penelitian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ini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bertujuan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untuk</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meningkatkan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hasil</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belajar</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siswa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kelas</w:t>
      </w:r>
      <w:proofErr w:type="spellEnd"/>
      <w:r w:rsidR="002857F1" w:rsidRPr="002857F1">
        <w:rPr>
          <w:rFonts w:asciiTheme="minorHAnsi" w:hAnsiTheme="minorHAnsi" w:cstheme="minorHAnsi"/>
          <w:sz w:val="20"/>
          <w:szCs w:val="20"/>
        </w:rPr>
        <w:t xml:space="preserve"> IV SDN </w:t>
      </w:r>
      <w:proofErr w:type="spellStart"/>
      <w:r w:rsidR="002857F1" w:rsidRPr="002857F1">
        <w:rPr>
          <w:rFonts w:asciiTheme="minorHAnsi" w:hAnsiTheme="minorHAnsi" w:cstheme="minorHAnsi"/>
          <w:sz w:val="20"/>
          <w:szCs w:val="20"/>
        </w:rPr>
        <w:t>Bandulan</w:t>
      </w:r>
      <w:proofErr w:type="spellEnd"/>
      <w:r w:rsidR="002857F1" w:rsidRPr="002857F1">
        <w:rPr>
          <w:rFonts w:asciiTheme="minorHAnsi" w:hAnsiTheme="minorHAnsi" w:cstheme="minorHAnsi"/>
          <w:sz w:val="20"/>
          <w:szCs w:val="20"/>
        </w:rPr>
        <w:t xml:space="preserve"> 5 Malang pada </w:t>
      </w:r>
      <w:proofErr w:type="spellStart"/>
      <w:r w:rsidR="002857F1" w:rsidRPr="002857F1">
        <w:rPr>
          <w:rFonts w:asciiTheme="minorHAnsi" w:hAnsiTheme="minorHAnsi" w:cstheme="minorHAnsi"/>
          <w:sz w:val="20"/>
          <w:szCs w:val="20"/>
        </w:rPr>
        <w:t>mata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pelajaran</w:t>
      </w:r>
      <w:proofErr w:type="spellEnd"/>
      <w:r w:rsidR="002857F1" w:rsidRPr="002857F1">
        <w:rPr>
          <w:rFonts w:asciiTheme="minorHAnsi" w:hAnsiTheme="minorHAnsi" w:cstheme="minorHAnsi"/>
          <w:sz w:val="20"/>
          <w:szCs w:val="20"/>
        </w:rPr>
        <w:t xml:space="preserve"> Pendidikan Pancasila </w:t>
      </w:r>
      <w:proofErr w:type="spellStart"/>
      <w:r w:rsidR="002857F1" w:rsidRPr="002857F1">
        <w:rPr>
          <w:rFonts w:asciiTheme="minorHAnsi" w:hAnsiTheme="minorHAnsi" w:cstheme="minorHAnsi"/>
          <w:sz w:val="20"/>
          <w:szCs w:val="20"/>
        </w:rPr>
        <w:t>khususnya</w:t>
      </w:r>
      <w:proofErr w:type="spellEnd"/>
      <w:r w:rsidR="002857F1" w:rsidRPr="002857F1">
        <w:rPr>
          <w:rFonts w:asciiTheme="minorHAnsi" w:hAnsiTheme="minorHAnsi" w:cstheme="minorHAnsi"/>
          <w:sz w:val="20"/>
          <w:szCs w:val="20"/>
        </w:rPr>
        <w:t xml:space="preserve"> pada </w:t>
      </w:r>
      <w:proofErr w:type="spellStart"/>
      <w:r w:rsidR="002857F1" w:rsidRPr="002857F1">
        <w:rPr>
          <w:rFonts w:asciiTheme="minorHAnsi" w:hAnsiTheme="minorHAnsi" w:cstheme="minorHAnsi"/>
          <w:sz w:val="20"/>
          <w:szCs w:val="20"/>
        </w:rPr>
        <w:t>mata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pelajaran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Identitas</w:t>
      </w:r>
      <w:proofErr w:type="spellEnd"/>
      <w:r w:rsidR="002857F1" w:rsidRPr="002857F1">
        <w:rPr>
          <w:rFonts w:asciiTheme="minorHAnsi" w:hAnsiTheme="minorHAnsi" w:cstheme="minorHAnsi"/>
          <w:sz w:val="20"/>
          <w:szCs w:val="20"/>
        </w:rPr>
        <w:t xml:space="preserve"> Masyarakat di </w:t>
      </w:r>
      <w:proofErr w:type="spellStart"/>
      <w:r w:rsidR="002857F1" w:rsidRPr="002857F1">
        <w:rPr>
          <w:rFonts w:asciiTheme="minorHAnsi" w:hAnsiTheme="minorHAnsi" w:cstheme="minorHAnsi"/>
          <w:sz w:val="20"/>
          <w:szCs w:val="20"/>
        </w:rPr>
        <w:t>Lingkungan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Hidupku</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Penelitian</w:t>
      </w:r>
      <w:proofErr w:type="spellEnd"/>
      <w:r w:rsidR="002857F1" w:rsidRPr="002857F1">
        <w:rPr>
          <w:rFonts w:asciiTheme="minorHAnsi" w:hAnsiTheme="minorHAnsi" w:cstheme="minorHAnsi"/>
          <w:sz w:val="20"/>
          <w:szCs w:val="20"/>
        </w:rPr>
        <w:t xml:space="preserve"> Tindakan </w:t>
      </w:r>
      <w:proofErr w:type="spellStart"/>
      <w:r w:rsidR="002857F1" w:rsidRPr="002857F1">
        <w:rPr>
          <w:rFonts w:asciiTheme="minorHAnsi" w:hAnsiTheme="minorHAnsi" w:cstheme="minorHAnsi"/>
          <w:sz w:val="20"/>
          <w:szCs w:val="20"/>
        </w:rPr>
        <w:t>Kelas</w:t>
      </w:r>
      <w:proofErr w:type="spellEnd"/>
      <w:r w:rsidR="002857F1" w:rsidRPr="002857F1">
        <w:rPr>
          <w:rFonts w:asciiTheme="minorHAnsi" w:hAnsiTheme="minorHAnsi" w:cstheme="minorHAnsi"/>
          <w:sz w:val="20"/>
          <w:szCs w:val="20"/>
        </w:rPr>
        <w:t xml:space="preserve"> (PTK) </w:t>
      </w:r>
      <w:proofErr w:type="spellStart"/>
      <w:r w:rsidR="002857F1" w:rsidRPr="002857F1">
        <w:rPr>
          <w:rFonts w:asciiTheme="minorHAnsi" w:hAnsiTheme="minorHAnsi" w:cstheme="minorHAnsi"/>
          <w:sz w:val="20"/>
          <w:szCs w:val="20"/>
        </w:rPr>
        <w:t>digunakan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dalam</w:t>
      </w:r>
      <w:proofErr w:type="spellEnd"/>
      <w:r w:rsidR="002857F1" w:rsidRPr="002857F1">
        <w:rPr>
          <w:rFonts w:asciiTheme="minorHAnsi" w:hAnsiTheme="minorHAnsi" w:cstheme="minorHAnsi"/>
          <w:sz w:val="20"/>
          <w:szCs w:val="20"/>
        </w:rPr>
        <w:t xml:space="preserve"> dua </w:t>
      </w:r>
      <w:proofErr w:type="spellStart"/>
      <w:r w:rsidR="002857F1" w:rsidRPr="002857F1">
        <w:rPr>
          <w:rFonts w:asciiTheme="minorHAnsi" w:hAnsiTheme="minorHAnsi" w:cstheme="minorHAnsi"/>
          <w:sz w:val="20"/>
          <w:szCs w:val="20"/>
        </w:rPr>
        <w:t>siklus</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Tahapan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perencanaan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pelaksanaan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observasi</w:t>
      </w:r>
      <w:proofErr w:type="spellEnd"/>
      <w:r w:rsidR="002857F1" w:rsidRPr="002857F1">
        <w:rPr>
          <w:rFonts w:asciiTheme="minorHAnsi" w:hAnsiTheme="minorHAnsi" w:cstheme="minorHAnsi"/>
          <w:sz w:val="20"/>
          <w:szCs w:val="20"/>
        </w:rPr>
        <w:t xml:space="preserve">, dan </w:t>
      </w:r>
      <w:proofErr w:type="spellStart"/>
      <w:r w:rsidR="002857F1" w:rsidRPr="002857F1">
        <w:rPr>
          <w:rFonts w:asciiTheme="minorHAnsi" w:hAnsiTheme="minorHAnsi" w:cstheme="minorHAnsi"/>
          <w:sz w:val="20"/>
          <w:szCs w:val="20"/>
        </w:rPr>
        <w:t>refleksi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terdapat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dalam</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setiap</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siklus</w:t>
      </w:r>
      <w:proofErr w:type="spellEnd"/>
      <w:r w:rsidR="002857F1" w:rsidRPr="002857F1">
        <w:rPr>
          <w:rFonts w:asciiTheme="minorHAnsi" w:hAnsiTheme="minorHAnsi" w:cstheme="minorHAnsi"/>
          <w:sz w:val="20"/>
          <w:szCs w:val="20"/>
        </w:rPr>
        <w:t>. Situs</w:t>
      </w:r>
      <w:r w:rsidR="00696746">
        <w:rPr>
          <w:rFonts w:asciiTheme="minorHAnsi" w:hAnsiTheme="minorHAnsi" w:cstheme="minorHAnsi"/>
          <w:sz w:val="20"/>
          <w:szCs w:val="20"/>
        </w:rPr>
        <w:t xml:space="preserve"> </w:t>
      </w:r>
      <w:proofErr w:type="spellStart"/>
      <w:r w:rsidR="00696746">
        <w:rPr>
          <w:rFonts w:asciiTheme="minorHAnsi" w:hAnsiTheme="minorHAnsi" w:cstheme="minorHAnsi"/>
          <w:sz w:val="20"/>
          <w:szCs w:val="20"/>
        </w:rPr>
        <w:t>aplikasi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Gamekit</w:t>
      </w:r>
      <w:proofErr w:type="spellEnd"/>
      <w:r w:rsidR="002857F1" w:rsidRPr="002857F1">
        <w:rPr>
          <w:rFonts w:asciiTheme="minorHAnsi" w:hAnsiTheme="minorHAnsi" w:cstheme="minorHAnsi"/>
          <w:sz w:val="20"/>
          <w:szCs w:val="20"/>
        </w:rPr>
        <w:t xml:space="preserve"> yang </w:t>
      </w:r>
      <w:proofErr w:type="spellStart"/>
      <w:r w:rsidR="002857F1" w:rsidRPr="002857F1">
        <w:rPr>
          <w:rFonts w:asciiTheme="minorHAnsi" w:hAnsiTheme="minorHAnsi" w:cstheme="minorHAnsi"/>
          <w:sz w:val="20"/>
          <w:szCs w:val="20"/>
        </w:rPr>
        <w:t>mendidik</w:t>
      </w:r>
      <w:proofErr w:type="spellEnd"/>
      <w:r w:rsidR="002857F1" w:rsidRPr="002857F1">
        <w:rPr>
          <w:rFonts w:asciiTheme="minorHAnsi" w:hAnsiTheme="minorHAnsi" w:cstheme="minorHAnsi"/>
          <w:sz w:val="20"/>
          <w:szCs w:val="20"/>
        </w:rPr>
        <w:t xml:space="preserve"> dan </w:t>
      </w:r>
      <w:proofErr w:type="spellStart"/>
      <w:r w:rsidR="002857F1" w:rsidRPr="002857F1">
        <w:rPr>
          <w:rFonts w:asciiTheme="minorHAnsi" w:hAnsiTheme="minorHAnsi" w:cstheme="minorHAnsi"/>
          <w:sz w:val="20"/>
          <w:szCs w:val="20"/>
        </w:rPr>
        <w:t>interaktif</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digunakan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sebagai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alat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pembelajaran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sebagai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bagian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dari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intervensi</w:t>
      </w:r>
      <w:proofErr w:type="spellEnd"/>
      <w:r w:rsidR="002857F1" w:rsidRPr="002857F1">
        <w:rPr>
          <w:rFonts w:asciiTheme="minorHAnsi" w:hAnsiTheme="minorHAnsi" w:cstheme="minorHAnsi"/>
          <w:sz w:val="20"/>
          <w:szCs w:val="20"/>
        </w:rPr>
        <w:t xml:space="preserve">. Studi </w:t>
      </w:r>
      <w:proofErr w:type="spellStart"/>
      <w:r w:rsidR="002857F1" w:rsidRPr="002857F1">
        <w:rPr>
          <w:rFonts w:asciiTheme="minorHAnsi" w:hAnsiTheme="minorHAnsi" w:cstheme="minorHAnsi"/>
          <w:sz w:val="20"/>
          <w:szCs w:val="20"/>
        </w:rPr>
        <w:t>ini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menemukan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bahwa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motivasi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belajar</w:t>
      </w:r>
      <w:proofErr w:type="spellEnd"/>
      <w:r w:rsidR="002857F1" w:rsidRPr="002857F1">
        <w:rPr>
          <w:rFonts w:asciiTheme="minorHAnsi" w:hAnsiTheme="minorHAnsi" w:cstheme="minorHAnsi"/>
          <w:sz w:val="20"/>
          <w:szCs w:val="20"/>
        </w:rPr>
        <w:t xml:space="preserve"> dan </w:t>
      </w:r>
      <w:proofErr w:type="spellStart"/>
      <w:r w:rsidR="002857F1" w:rsidRPr="002857F1">
        <w:rPr>
          <w:rFonts w:asciiTheme="minorHAnsi" w:hAnsiTheme="minorHAnsi" w:cstheme="minorHAnsi"/>
          <w:sz w:val="20"/>
          <w:szCs w:val="20"/>
        </w:rPr>
        <w:t>partisipasi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siswa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meningkat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secara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signifikan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ketika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Gamekit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digunakan</w:t>
      </w:r>
      <w:proofErr w:type="spellEnd"/>
      <w:r w:rsidR="002857F1" w:rsidRPr="002857F1">
        <w:rPr>
          <w:rFonts w:asciiTheme="minorHAnsi" w:hAnsiTheme="minorHAnsi" w:cstheme="minorHAnsi"/>
          <w:sz w:val="20"/>
          <w:szCs w:val="20"/>
        </w:rPr>
        <w:t xml:space="preserve">. Hasil </w:t>
      </w:r>
      <w:proofErr w:type="spellStart"/>
      <w:r w:rsidR="002857F1" w:rsidRPr="002857F1">
        <w:rPr>
          <w:rFonts w:asciiTheme="minorHAnsi" w:hAnsiTheme="minorHAnsi" w:cstheme="minorHAnsi"/>
          <w:sz w:val="20"/>
          <w:szCs w:val="20"/>
        </w:rPr>
        <w:t>evaluasi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belajar</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siswa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menunjukkan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peningkatan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tersebut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dengan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adanya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peningkatan</w:t>
      </w:r>
      <w:proofErr w:type="spellEnd"/>
      <w:r w:rsidR="002857F1" w:rsidRPr="002857F1">
        <w:rPr>
          <w:rFonts w:asciiTheme="minorHAnsi" w:hAnsiTheme="minorHAnsi" w:cstheme="minorHAnsi"/>
          <w:sz w:val="20"/>
          <w:szCs w:val="20"/>
        </w:rPr>
        <w:t xml:space="preserve"> rata-rata </w:t>
      </w:r>
      <w:proofErr w:type="spellStart"/>
      <w:r w:rsidR="002857F1" w:rsidRPr="002857F1">
        <w:rPr>
          <w:rFonts w:asciiTheme="minorHAnsi" w:hAnsiTheme="minorHAnsi" w:cstheme="minorHAnsi"/>
          <w:sz w:val="20"/>
          <w:szCs w:val="20"/>
        </w:rPr>
        <w:t>skor</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belajar</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dari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siklus</w:t>
      </w:r>
      <w:proofErr w:type="spellEnd"/>
      <w:r w:rsidR="00696746">
        <w:rPr>
          <w:rFonts w:asciiTheme="minorHAnsi" w:hAnsiTheme="minorHAnsi" w:cstheme="minorHAnsi"/>
          <w:sz w:val="20"/>
          <w:szCs w:val="20"/>
        </w:rPr>
        <w:t xml:space="preserve"> I</w:t>
      </w:r>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ke</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siklus</w:t>
      </w:r>
      <w:proofErr w:type="spellEnd"/>
      <w:r w:rsidR="002857F1" w:rsidRPr="002857F1">
        <w:rPr>
          <w:rFonts w:asciiTheme="minorHAnsi" w:hAnsiTheme="minorHAnsi" w:cstheme="minorHAnsi"/>
          <w:sz w:val="20"/>
          <w:szCs w:val="20"/>
        </w:rPr>
        <w:t xml:space="preserve"> II. </w:t>
      </w:r>
      <w:proofErr w:type="spellStart"/>
      <w:r w:rsidR="002857F1" w:rsidRPr="002857F1">
        <w:rPr>
          <w:rFonts w:asciiTheme="minorHAnsi" w:hAnsiTheme="minorHAnsi" w:cstheme="minorHAnsi"/>
          <w:sz w:val="20"/>
          <w:szCs w:val="20"/>
        </w:rPr>
        <w:t>Pemahaman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siswa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terhadap</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konten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identitas</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komunitas</w:t>
      </w:r>
      <w:proofErr w:type="spellEnd"/>
      <w:r w:rsidR="002857F1" w:rsidRPr="002857F1">
        <w:rPr>
          <w:rFonts w:asciiTheme="minorHAnsi" w:hAnsiTheme="minorHAnsi" w:cstheme="minorHAnsi"/>
          <w:sz w:val="20"/>
          <w:szCs w:val="20"/>
        </w:rPr>
        <w:t xml:space="preserve"> di </w:t>
      </w:r>
      <w:proofErr w:type="spellStart"/>
      <w:r w:rsidR="002857F1" w:rsidRPr="002857F1">
        <w:rPr>
          <w:rFonts w:asciiTheme="minorHAnsi" w:hAnsiTheme="minorHAnsi" w:cstheme="minorHAnsi"/>
          <w:sz w:val="20"/>
          <w:szCs w:val="20"/>
        </w:rPr>
        <w:t>lingkungan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tempat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tinggalnya</w:t>
      </w:r>
      <w:proofErr w:type="spellEnd"/>
      <w:r w:rsidR="002857F1" w:rsidRPr="002857F1">
        <w:rPr>
          <w:rFonts w:asciiTheme="minorHAnsi" w:hAnsiTheme="minorHAnsi" w:cstheme="minorHAnsi"/>
          <w:sz w:val="20"/>
          <w:szCs w:val="20"/>
        </w:rPr>
        <w:t xml:space="preserve"> juga </w:t>
      </w:r>
      <w:proofErr w:type="spellStart"/>
      <w:r w:rsidR="002857F1" w:rsidRPr="002857F1">
        <w:rPr>
          <w:rFonts w:asciiTheme="minorHAnsi" w:hAnsiTheme="minorHAnsi" w:cstheme="minorHAnsi"/>
          <w:sz w:val="20"/>
          <w:szCs w:val="20"/>
        </w:rPr>
        <w:t>ditingkatkan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dengan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pembelajaran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Gamekit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Berdasarkan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temuan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tersebut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penggunaan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aplikasi</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Gamekit</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sebagai</w:t>
      </w:r>
      <w:proofErr w:type="spellEnd"/>
      <w:r w:rsidR="002857F1" w:rsidRPr="002857F1">
        <w:rPr>
          <w:rFonts w:asciiTheme="minorHAnsi" w:hAnsiTheme="minorHAnsi" w:cstheme="minorHAnsi"/>
          <w:sz w:val="20"/>
          <w:szCs w:val="20"/>
        </w:rPr>
        <w:t xml:space="preserve"> media </w:t>
      </w:r>
      <w:proofErr w:type="spellStart"/>
      <w:r w:rsidR="002857F1" w:rsidRPr="002857F1">
        <w:rPr>
          <w:rFonts w:asciiTheme="minorHAnsi" w:hAnsiTheme="minorHAnsi" w:cstheme="minorHAnsi"/>
          <w:sz w:val="20"/>
          <w:szCs w:val="20"/>
        </w:rPr>
        <w:t>pembelajaran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interaktif</w:t>
      </w:r>
      <w:proofErr w:type="spellEnd"/>
      <w:r w:rsidR="002857F1" w:rsidRPr="002857F1">
        <w:rPr>
          <w:rFonts w:asciiTheme="minorHAnsi" w:hAnsiTheme="minorHAnsi" w:cstheme="minorHAnsi"/>
          <w:sz w:val="20"/>
          <w:szCs w:val="20"/>
        </w:rPr>
        <w:t xml:space="preserve"> dan </w:t>
      </w:r>
      <w:proofErr w:type="spellStart"/>
      <w:r w:rsidR="002857F1" w:rsidRPr="002857F1">
        <w:rPr>
          <w:rFonts w:asciiTheme="minorHAnsi" w:hAnsiTheme="minorHAnsi" w:cstheme="minorHAnsi"/>
          <w:sz w:val="20"/>
          <w:szCs w:val="20"/>
        </w:rPr>
        <w:t>edukatif</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efektif</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meningkatkan</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hasil</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belajar</w:t>
      </w:r>
      <w:proofErr w:type="spellEnd"/>
      <w:r w:rsidR="002857F1" w:rsidRPr="002857F1">
        <w:rPr>
          <w:rFonts w:asciiTheme="minorHAnsi" w:hAnsiTheme="minorHAnsi" w:cstheme="minorHAnsi"/>
          <w:sz w:val="20"/>
          <w:szCs w:val="20"/>
        </w:rPr>
        <w:t xml:space="preserve"> Pendidikan Pancasila </w:t>
      </w:r>
      <w:proofErr w:type="spellStart"/>
      <w:r w:rsidR="002857F1" w:rsidRPr="002857F1">
        <w:rPr>
          <w:rFonts w:asciiTheme="minorHAnsi" w:hAnsiTheme="minorHAnsi" w:cstheme="minorHAnsi"/>
          <w:sz w:val="20"/>
          <w:szCs w:val="20"/>
        </w:rPr>
        <w:t>siswa</w:t>
      </w:r>
      <w:proofErr w:type="spellEnd"/>
      <w:r w:rsidR="002857F1" w:rsidRPr="002857F1">
        <w:rPr>
          <w:rFonts w:asciiTheme="minorHAnsi" w:hAnsiTheme="minorHAnsi" w:cstheme="minorHAnsi"/>
          <w:sz w:val="20"/>
          <w:szCs w:val="20"/>
        </w:rPr>
        <w:t xml:space="preserve"> </w:t>
      </w:r>
      <w:proofErr w:type="spellStart"/>
      <w:r w:rsidR="002857F1" w:rsidRPr="002857F1">
        <w:rPr>
          <w:rFonts w:asciiTheme="minorHAnsi" w:hAnsiTheme="minorHAnsi" w:cstheme="minorHAnsi"/>
          <w:sz w:val="20"/>
          <w:szCs w:val="20"/>
        </w:rPr>
        <w:t>kelas</w:t>
      </w:r>
      <w:proofErr w:type="spellEnd"/>
      <w:r w:rsidR="002857F1" w:rsidRPr="002857F1">
        <w:rPr>
          <w:rFonts w:asciiTheme="minorHAnsi" w:hAnsiTheme="minorHAnsi" w:cstheme="minorHAnsi"/>
          <w:sz w:val="20"/>
          <w:szCs w:val="20"/>
        </w:rPr>
        <w:t xml:space="preserve"> IV SDN </w:t>
      </w:r>
      <w:proofErr w:type="spellStart"/>
      <w:r w:rsidR="002857F1" w:rsidRPr="002857F1">
        <w:rPr>
          <w:rFonts w:asciiTheme="minorHAnsi" w:hAnsiTheme="minorHAnsi" w:cstheme="minorHAnsi"/>
          <w:sz w:val="20"/>
          <w:szCs w:val="20"/>
        </w:rPr>
        <w:t>Bandulan</w:t>
      </w:r>
      <w:proofErr w:type="spellEnd"/>
      <w:r w:rsidR="002857F1" w:rsidRPr="002857F1">
        <w:rPr>
          <w:rFonts w:asciiTheme="minorHAnsi" w:hAnsiTheme="minorHAnsi" w:cstheme="minorHAnsi"/>
          <w:sz w:val="20"/>
          <w:szCs w:val="20"/>
        </w:rPr>
        <w:t xml:space="preserve"> 5 Malang.</w:t>
      </w:r>
    </w:p>
    <w:p w14:paraId="4D99A5B3" w14:textId="693B5937" w:rsidR="00616D4B" w:rsidRPr="008948E9" w:rsidRDefault="00531827" w:rsidP="008948E9">
      <w:pPr>
        <w:jc w:val="both"/>
        <w:rPr>
          <w:rFonts w:asciiTheme="minorHAnsi" w:hAnsiTheme="minorHAnsi" w:cstheme="minorHAnsi"/>
          <w:i/>
          <w:iCs/>
          <w:sz w:val="20"/>
          <w:szCs w:val="20"/>
        </w:rPr>
      </w:pPr>
      <w:r>
        <w:rPr>
          <w:rFonts w:asciiTheme="minorHAnsi" w:hAnsiTheme="minorHAnsi" w:cstheme="minorHAnsi"/>
          <w:b/>
          <w:bCs/>
          <w:sz w:val="20"/>
          <w:szCs w:val="20"/>
        </w:rPr>
        <w:t xml:space="preserve">Kata </w:t>
      </w:r>
      <w:proofErr w:type="gramStart"/>
      <w:r>
        <w:rPr>
          <w:rFonts w:asciiTheme="minorHAnsi" w:hAnsiTheme="minorHAnsi" w:cstheme="minorHAnsi"/>
          <w:b/>
          <w:bCs/>
          <w:sz w:val="20"/>
          <w:szCs w:val="20"/>
        </w:rPr>
        <w:t>Kunci :</w:t>
      </w:r>
      <w:proofErr w:type="gramEnd"/>
      <w:r>
        <w:rPr>
          <w:rFonts w:asciiTheme="minorHAnsi" w:hAnsiTheme="minorHAnsi" w:cstheme="minorHAnsi"/>
          <w:b/>
          <w:bCs/>
          <w:sz w:val="20"/>
          <w:szCs w:val="20"/>
        </w:rPr>
        <w:t xml:space="preserve"> </w:t>
      </w:r>
      <w:r>
        <w:rPr>
          <w:rFonts w:asciiTheme="minorHAnsi" w:hAnsiTheme="minorHAnsi" w:cstheme="minorHAnsi"/>
          <w:sz w:val="20"/>
          <w:szCs w:val="20"/>
        </w:rPr>
        <w:t xml:space="preserve">Pendidikan Pancasila, </w:t>
      </w:r>
      <w:proofErr w:type="spellStart"/>
      <w:r>
        <w:rPr>
          <w:rFonts w:asciiTheme="minorHAnsi" w:hAnsiTheme="minorHAnsi" w:cstheme="minorHAnsi"/>
          <w:sz w:val="20"/>
          <w:szCs w:val="20"/>
        </w:rPr>
        <w:t>permainaan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edukatif</w:t>
      </w:r>
      <w:proofErr w:type="spellEnd"/>
      <w:r>
        <w:rPr>
          <w:rFonts w:asciiTheme="minorHAnsi" w:hAnsiTheme="minorHAnsi" w:cstheme="minorHAnsi"/>
          <w:sz w:val="20"/>
          <w:szCs w:val="20"/>
        </w:rPr>
        <w:t xml:space="preserve">, dan </w:t>
      </w:r>
      <w:proofErr w:type="spellStart"/>
      <w:r>
        <w:rPr>
          <w:rFonts w:asciiTheme="minorHAnsi" w:hAnsiTheme="minorHAnsi" w:cstheme="minorHAnsi"/>
          <w:sz w:val="20"/>
          <w:szCs w:val="20"/>
        </w:rPr>
        <w:t>aplikasi</w:t>
      </w:r>
      <w:proofErr w:type="spellEnd"/>
      <w:r>
        <w:rPr>
          <w:rFonts w:asciiTheme="minorHAnsi" w:hAnsiTheme="minorHAnsi" w:cstheme="minorHAnsi"/>
          <w:sz w:val="20"/>
          <w:szCs w:val="20"/>
        </w:rPr>
        <w:t xml:space="preserve"> </w:t>
      </w:r>
      <w:proofErr w:type="spellStart"/>
      <w:r>
        <w:rPr>
          <w:rFonts w:asciiTheme="minorHAnsi" w:hAnsiTheme="minorHAnsi" w:cstheme="minorHAnsi"/>
          <w:i/>
          <w:iCs/>
          <w:sz w:val="20"/>
          <w:szCs w:val="20"/>
        </w:rPr>
        <w:t>GameKit</w:t>
      </w:r>
      <w:proofErr w:type="spellEnd"/>
    </w:p>
    <w:p w14:paraId="78CFA880" w14:textId="4CD2C9EF" w:rsidR="00D618A4" w:rsidRDefault="00D26F67" w:rsidP="004820B3">
      <w:pPr>
        <w:pStyle w:val="SubJudul1"/>
        <w:rPr>
          <w:lang w:val="it-IT"/>
        </w:rPr>
      </w:pPr>
      <w:r w:rsidRPr="00B70EDB">
        <w:rPr>
          <w:lang w:val="it-IT"/>
        </w:rPr>
        <w:t>Pendahuluan</w:t>
      </w:r>
    </w:p>
    <w:p w14:paraId="35C7868A" w14:textId="7FFC83B5" w:rsidR="002857F1" w:rsidRDefault="002857F1" w:rsidP="008948E9">
      <w:pPr>
        <w:spacing w:after="0" w:line="360" w:lineRule="auto"/>
        <w:ind w:firstLine="851"/>
        <w:jc w:val="both"/>
        <w:rPr>
          <w:rFonts w:asciiTheme="minorHAnsi" w:hAnsiTheme="minorHAnsi" w:cstheme="minorHAnsi"/>
          <w:szCs w:val="24"/>
        </w:rPr>
      </w:pPr>
      <w:r w:rsidRPr="002857F1">
        <w:rPr>
          <w:rFonts w:asciiTheme="minorHAnsi" w:hAnsiTheme="minorHAnsi" w:cstheme="minorHAnsi"/>
          <w:szCs w:val="24"/>
        </w:rPr>
        <w:t xml:space="preserve">Dalam </w:t>
      </w:r>
      <w:proofErr w:type="spellStart"/>
      <w:r w:rsidRPr="002857F1">
        <w:rPr>
          <w:rFonts w:asciiTheme="minorHAnsi" w:hAnsiTheme="minorHAnsi" w:cstheme="minorHAnsi"/>
          <w:szCs w:val="24"/>
        </w:rPr>
        <w:t>sistem</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pendidikan</w:t>
      </w:r>
      <w:proofErr w:type="spellEnd"/>
      <w:r w:rsidRPr="002857F1">
        <w:rPr>
          <w:rFonts w:asciiTheme="minorHAnsi" w:hAnsiTheme="minorHAnsi" w:cstheme="minorHAnsi"/>
          <w:szCs w:val="24"/>
        </w:rPr>
        <w:t xml:space="preserve"> Indonesia, </w:t>
      </w:r>
      <w:proofErr w:type="spellStart"/>
      <w:r w:rsidRPr="002857F1">
        <w:rPr>
          <w:rFonts w:asciiTheme="minorHAnsi" w:hAnsiTheme="minorHAnsi" w:cstheme="minorHAnsi"/>
          <w:szCs w:val="24"/>
        </w:rPr>
        <w:t>pendidikan</w:t>
      </w:r>
      <w:proofErr w:type="spellEnd"/>
      <w:r w:rsidRPr="002857F1">
        <w:rPr>
          <w:rFonts w:asciiTheme="minorHAnsi" w:hAnsiTheme="minorHAnsi" w:cstheme="minorHAnsi"/>
          <w:szCs w:val="24"/>
        </w:rPr>
        <w:t xml:space="preserve"> Pancasila </w:t>
      </w:r>
      <w:proofErr w:type="spellStart"/>
      <w:r w:rsidRPr="002857F1">
        <w:rPr>
          <w:rFonts w:asciiTheme="minorHAnsi" w:hAnsiTheme="minorHAnsi" w:cstheme="minorHAnsi"/>
          <w:szCs w:val="24"/>
        </w:rPr>
        <w:t>merupakan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landasan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penting</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bertujuan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membentuk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karakter</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generasi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muda</w:t>
      </w:r>
      <w:proofErr w:type="spellEnd"/>
      <w:r w:rsidRPr="002857F1">
        <w:rPr>
          <w:rFonts w:asciiTheme="minorHAnsi" w:hAnsiTheme="minorHAnsi" w:cstheme="minorHAnsi"/>
          <w:szCs w:val="24"/>
        </w:rPr>
        <w:t xml:space="preserve"> agar </w:t>
      </w:r>
      <w:proofErr w:type="spellStart"/>
      <w:r w:rsidRPr="002857F1">
        <w:rPr>
          <w:rFonts w:asciiTheme="minorHAnsi" w:hAnsiTheme="minorHAnsi" w:cstheme="minorHAnsi"/>
          <w:szCs w:val="24"/>
        </w:rPr>
        <w:t>memahami</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menghayati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nilai-nilai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dasar</w:t>
      </w:r>
      <w:proofErr w:type="spellEnd"/>
      <w:r w:rsidRPr="002857F1">
        <w:rPr>
          <w:rFonts w:asciiTheme="minorHAnsi" w:hAnsiTheme="minorHAnsi" w:cstheme="minorHAnsi"/>
          <w:szCs w:val="24"/>
        </w:rPr>
        <w:t xml:space="preserve"> Pancasila. Dalam </w:t>
      </w:r>
      <w:proofErr w:type="spellStart"/>
      <w:r w:rsidRPr="002857F1">
        <w:rPr>
          <w:rFonts w:asciiTheme="minorHAnsi" w:hAnsiTheme="minorHAnsi" w:cstheme="minorHAnsi"/>
          <w:szCs w:val="24"/>
        </w:rPr>
        <w:t>konteks</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pendidikan</w:t>
      </w:r>
      <w:proofErr w:type="spellEnd"/>
      <w:r w:rsidRPr="002857F1">
        <w:rPr>
          <w:rFonts w:asciiTheme="minorHAnsi" w:hAnsiTheme="minorHAnsi" w:cstheme="minorHAnsi"/>
          <w:szCs w:val="24"/>
        </w:rPr>
        <w:t xml:space="preserve"> Pancasila </w:t>
      </w:r>
      <w:proofErr w:type="spellStart"/>
      <w:r w:rsidRPr="002857F1">
        <w:rPr>
          <w:rFonts w:asciiTheme="minorHAnsi" w:hAnsiTheme="minorHAnsi" w:cstheme="minorHAnsi"/>
          <w:szCs w:val="24"/>
        </w:rPr>
        <w:t>tidak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hanya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mengajarkan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teori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tetapi</w:t>
      </w:r>
      <w:proofErr w:type="spellEnd"/>
      <w:r w:rsidRPr="002857F1">
        <w:rPr>
          <w:rFonts w:asciiTheme="minorHAnsi" w:hAnsiTheme="minorHAnsi" w:cstheme="minorHAnsi"/>
          <w:szCs w:val="24"/>
        </w:rPr>
        <w:t xml:space="preserve"> juga </w:t>
      </w:r>
      <w:proofErr w:type="spellStart"/>
      <w:r w:rsidRPr="002857F1">
        <w:rPr>
          <w:rFonts w:asciiTheme="minorHAnsi" w:hAnsiTheme="minorHAnsi" w:cstheme="minorHAnsi"/>
          <w:szCs w:val="24"/>
        </w:rPr>
        <w:t>nilai-nilai</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menjadi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pedoman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kehidupan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berbangsa</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lastRenderedPageBreak/>
        <w:t>bernegara</w:t>
      </w:r>
      <w:proofErr w:type="spellEnd"/>
      <w:r w:rsidRPr="002857F1">
        <w:rPr>
          <w:rFonts w:asciiTheme="minorHAnsi" w:hAnsiTheme="minorHAnsi" w:cstheme="minorHAnsi"/>
          <w:szCs w:val="24"/>
        </w:rPr>
        <w:t xml:space="preserve">. </w:t>
      </w:r>
      <w:r w:rsidR="00696746">
        <w:rPr>
          <w:rFonts w:asciiTheme="minorHAnsi" w:hAnsiTheme="minorHAnsi" w:cstheme="minorHAnsi"/>
          <w:szCs w:val="24"/>
        </w:rPr>
        <w:t xml:space="preserve">Materi </w:t>
      </w:r>
      <w:proofErr w:type="spellStart"/>
      <w:r w:rsidR="00696746">
        <w:rPr>
          <w:rFonts w:asciiTheme="minorHAnsi" w:hAnsiTheme="minorHAnsi" w:cstheme="minorHAnsi"/>
          <w:szCs w:val="24"/>
        </w:rPr>
        <w:t>tentang</w:t>
      </w:r>
      <w:proofErr w:type="spellEnd"/>
      <w:r w:rsidR="00696746">
        <w:rPr>
          <w:rFonts w:asciiTheme="minorHAnsi" w:hAnsiTheme="minorHAnsi" w:cstheme="minorHAnsi"/>
          <w:szCs w:val="24"/>
        </w:rPr>
        <w:t xml:space="preserve"> </w:t>
      </w:r>
      <w:r w:rsidRPr="002857F1">
        <w:rPr>
          <w:rFonts w:asciiTheme="minorHAnsi" w:hAnsiTheme="minorHAnsi" w:cstheme="minorHAnsi"/>
          <w:szCs w:val="24"/>
        </w:rPr>
        <w:t>“</w:t>
      </w:r>
      <w:proofErr w:type="spellStart"/>
      <w:r w:rsidRPr="002857F1">
        <w:rPr>
          <w:rFonts w:asciiTheme="minorHAnsi" w:hAnsiTheme="minorHAnsi" w:cstheme="minorHAnsi"/>
          <w:szCs w:val="24"/>
        </w:rPr>
        <w:t>Identitas</w:t>
      </w:r>
      <w:proofErr w:type="spellEnd"/>
      <w:r w:rsidRPr="002857F1">
        <w:rPr>
          <w:rFonts w:asciiTheme="minorHAnsi" w:hAnsiTheme="minorHAnsi" w:cstheme="minorHAnsi"/>
          <w:szCs w:val="24"/>
        </w:rPr>
        <w:t xml:space="preserve"> Masyarakat di </w:t>
      </w:r>
      <w:proofErr w:type="spellStart"/>
      <w:r w:rsidRPr="002857F1">
        <w:rPr>
          <w:rFonts w:asciiTheme="minorHAnsi" w:hAnsiTheme="minorHAnsi" w:cstheme="minorHAnsi"/>
          <w:szCs w:val="24"/>
        </w:rPr>
        <w:t>Lingkungan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Tempat</w:t>
      </w:r>
      <w:proofErr w:type="spellEnd"/>
      <w:r w:rsidRPr="002857F1">
        <w:rPr>
          <w:rFonts w:asciiTheme="minorHAnsi" w:hAnsiTheme="minorHAnsi" w:cstheme="minorHAnsi"/>
          <w:szCs w:val="24"/>
        </w:rPr>
        <w:t xml:space="preserve"> Tinggal Saya” yang </w:t>
      </w:r>
      <w:proofErr w:type="spellStart"/>
      <w:r w:rsidRPr="002857F1">
        <w:rPr>
          <w:rFonts w:asciiTheme="minorHAnsi" w:hAnsiTheme="minorHAnsi" w:cstheme="minorHAnsi"/>
          <w:szCs w:val="24"/>
        </w:rPr>
        <w:t>bertujuan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mengenalkan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siswa</w:t>
      </w:r>
      <w:proofErr w:type="spellEnd"/>
      <w:r w:rsidRPr="002857F1">
        <w:rPr>
          <w:rFonts w:asciiTheme="minorHAnsi" w:hAnsiTheme="minorHAnsi" w:cstheme="minorHAnsi"/>
          <w:szCs w:val="24"/>
        </w:rPr>
        <w:t xml:space="preserve"> pada </w:t>
      </w:r>
      <w:proofErr w:type="spellStart"/>
      <w:r w:rsidRPr="002857F1">
        <w:rPr>
          <w:rFonts w:asciiTheme="minorHAnsi" w:hAnsiTheme="minorHAnsi" w:cstheme="minorHAnsi"/>
          <w:szCs w:val="24"/>
        </w:rPr>
        <w:t>konsep</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identitas</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sosial</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budaya</w:t>
      </w:r>
      <w:proofErr w:type="spellEnd"/>
      <w:r w:rsidRPr="002857F1">
        <w:rPr>
          <w:rFonts w:asciiTheme="minorHAnsi" w:hAnsiTheme="minorHAnsi" w:cstheme="minorHAnsi"/>
          <w:szCs w:val="24"/>
        </w:rPr>
        <w:t xml:space="preserve"> di </w:t>
      </w:r>
      <w:proofErr w:type="spellStart"/>
      <w:r w:rsidRPr="002857F1">
        <w:rPr>
          <w:rFonts w:asciiTheme="minorHAnsi" w:hAnsiTheme="minorHAnsi" w:cstheme="minorHAnsi"/>
          <w:szCs w:val="24"/>
        </w:rPr>
        <w:t>lingkungan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sekitar</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mereka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Kemendikbud</w:t>
      </w:r>
      <w:proofErr w:type="spellEnd"/>
      <w:r w:rsidRPr="002857F1">
        <w:rPr>
          <w:rFonts w:asciiTheme="minorHAnsi" w:hAnsiTheme="minorHAnsi" w:cstheme="minorHAnsi"/>
          <w:szCs w:val="24"/>
        </w:rPr>
        <w:t xml:space="preserve">, 2017), </w:t>
      </w:r>
      <w:proofErr w:type="spellStart"/>
      <w:r w:rsidRPr="002857F1">
        <w:rPr>
          <w:rFonts w:asciiTheme="minorHAnsi" w:hAnsiTheme="minorHAnsi" w:cstheme="minorHAnsi"/>
          <w:szCs w:val="24"/>
        </w:rPr>
        <w:t>merupakan</w:t>
      </w:r>
      <w:proofErr w:type="spellEnd"/>
      <w:r w:rsidRPr="002857F1">
        <w:rPr>
          <w:rFonts w:asciiTheme="minorHAnsi" w:hAnsiTheme="minorHAnsi" w:cstheme="minorHAnsi"/>
          <w:szCs w:val="24"/>
        </w:rPr>
        <w:t xml:space="preserve"> salah </w:t>
      </w:r>
      <w:proofErr w:type="spellStart"/>
      <w:r w:rsidRPr="002857F1">
        <w:rPr>
          <w:rFonts w:asciiTheme="minorHAnsi" w:hAnsiTheme="minorHAnsi" w:cstheme="minorHAnsi"/>
          <w:szCs w:val="24"/>
        </w:rPr>
        <w:t>satu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materi</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diajarkan</w:t>
      </w:r>
      <w:proofErr w:type="spellEnd"/>
      <w:r w:rsidRPr="002857F1">
        <w:rPr>
          <w:rFonts w:asciiTheme="minorHAnsi" w:hAnsiTheme="minorHAnsi" w:cstheme="minorHAnsi"/>
          <w:szCs w:val="24"/>
        </w:rPr>
        <w:t xml:space="preserve"> oleh Pendidikan Pancasila. Hal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dirancang</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mengenalkan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siswa</w:t>
      </w:r>
      <w:proofErr w:type="spellEnd"/>
      <w:r w:rsidRPr="002857F1">
        <w:rPr>
          <w:rFonts w:asciiTheme="minorHAnsi" w:hAnsiTheme="minorHAnsi" w:cstheme="minorHAnsi"/>
          <w:szCs w:val="24"/>
        </w:rPr>
        <w:t xml:space="preserve"> pada </w:t>
      </w:r>
      <w:proofErr w:type="spellStart"/>
      <w:r w:rsidRPr="002857F1">
        <w:rPr>
          <w:rFonts w:asciiTheme="minorHAnsi" w:hAnsiTheme="minorHAnsi" w:cstheme="minorHAnsi"/>
          <w:szCs w:val="24"/>
        </w:rPr>
        <w:t>keragaman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sosial</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budaya</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budaya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serta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adat</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istiadat</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ada</w:t>
      </w:r>
      <w:proofErr w:type="spellEnd"/>
      <w:r w:rsidRPr="002857F1">
        <w:rPr>
          <w:rFonts w:asciiTheme="minorHAnsi" w:hAnsiTheme="minorHAnsi" w:cstheme="minorHAnsi"/>
          <w:szCs w:val="24"/>
        </w:rPr>
        <w:t xml:space="preserve"> di </w:t>
      </w:r>
      <w:proofErr w:type="spellStart"/>
      <w:r w:rsidRPr="002857F1">
        <w:rPr>
          <w:rFonts w:asciiTheme="minorHAnsi" w:hAnsiTheme="minorHAnsi" w:cstheme="minorHAnsi"/>
          <w:szCs w:val="24"/>
        </w:rPr>
        <w:t>lingkungan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sekitar</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mereka</w:t>
      </w:r>
      <w:proofErr w:type="spellEnd"/>
      <w:r w:rsidRPr="002857F1">
        <w:rPr>
          <w:rFonts w:asciiTheme="minorHAnsi" w:hAnsiTheme="minorHAnsi" w:cstheme="minorHAnsi"/>
          <w:szCs w:val="24"/>
        </w:rPr>
        <w:t xml:space="preserve">. Selain </w:t>
      </w:r>
      <w:proofErr w:type="spellStart"/>
      <w:r w:rsidRPr="002857F1">
        <w:rPr>
          <w:rFonts w:asciiTheme="minorHAnsi" w:hAnsiTheme="minorHAnsi" w:cstheme="minorHAnsi"/>
          <w:szCs w:val="24"/>
        </w:rPr>
        <w:t>memberikan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informasi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tentang</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keberagaman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pengenalan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secara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sistematis</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bertujuan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meningkatkan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kesadaran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siswa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akan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pentingnya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memahami</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menghargai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perbedaan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dalam</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masyarakat</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majemuk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Siswa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dapat</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memupuk</w:t>
      </w:r>
      <w:proofErr w:type="spellEnd"/>
      <w:r w:rsidRPr="002857F1">
        <w:rPr>
          <w:rFonts w:asciiTheme="minorHAnsi" w:hAnsiTheme="minorHAnsi" w:cstheme="minorHAnsi"/>
          <w:szCs w:val="24"/>
        </w:rPr>
        <w:t xml:space="preserve"> rasa </w:t>
      </w:r>
      <w:proofErr w:type="spellStart"/>
      <w:r w:rsidRPr="002857F1">
        <w:rPr>
          <w:rFonts w:asciiTheme="minorHAnsi" w:hAnsiTheme="minorHAnsi" w:cstheme="minorHAnsi"/>
          <w:szCs w:val="24"/>
        </w:rPr>
        <w:t>toleransi</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tinggi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mampu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menghargai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perbedaan</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berperan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aktif</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dalam</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memperkuat</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persatuan</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kesatuan</w:t>
      </w:r>
      <w:proofErr w:type="spellEnd"/>
      <w:r w:rsidRPr="002857F1">
        <w:rPr>
          <w:rFonts w:asciiTheme="minorHAnsi" w:hAnsiTheme="minorHAnsi" w:cstheme="minorHAnsi"/>
          <w:szCs w:val="24"/>
        </w:rPr>
        <w:t xml:space="preserve"> di </w:t>
      </w:r>
      <w:proofErr w:type="spellStart"/>
      <w:r w:rsidRPr="002857F1">
        <w:rPr>
          <w:rFonts w:asciiTheme="minorHAnsi" w:hAnsiTheme="minorHAnsi" w:cstheme="minorHAnsi"/>
          <w:szCs w:val="24"/>
        </w:rPr>
        <w:t>tengah</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keberagaman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dengan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memahami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jati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diri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masyarakat</w:t>
      </w:r>
      <w:proofErr w:type="spellEnd"/>
      <w:r w:rsidRPr="002857F1">
        <w:rPr>
          <w:rFonts w:asciiTheme="minorHAnsi" w:hAnsiTheme="minorHAnsi" w:cstheme="minorHAnsi"/>
          <w:szCs w:val="24"/>
        </w:rPr>
        <w:t xml:space="preserve"> di </w:t>
      </w:r>
      <w:proofErr w:type="spellStart"/>
      <w:r w:rsidRPr="002857F1">
        <w:rPr>
          <w:rFonts w:asciiTheme="minorHAnsi" w:hAnsiTheme="minorHAnsi" w:cstheme="minorHAnsi"/>
          <w:szCs w:val="24"/>
        </w:rPr>
        <w:t>lingkungannya</w:t>
      </w:r>
      <w:proofErr w:type="spellEnd"/>
      <w:r w:rsidRPr="002857F1">
        <w:rPr>
          <w:rFonts w:asciiTheme="minorHAnsi" w:hAnsiTheme="minorHAnsi" w:cstheme="minorHAnsi"/>
          <w:szCs w:val="24"/>
        </w:rPr>
        <w:t xml:space="preserve">. </w:t>
      </w:r>
    </w:p>
    <w:p w14:paraId="594EB6F0" w14:textId="75107C6F" w:rsidR="006D2D86" w:rsidRDefault="002857F1" w:rsidP="008948E9">
      <w:pPr>
        <w:spacing w:after="0" w:line="360" w:lineRule="auto"/>
        <w:ind w:firstLine="851"/>
        <w:jc w:val="both"/>
        <w:rPr>
          <w:rFonts w:asciiTheme="minorHAnsi" w:hAnsiTheme="minorHAnsi" w:cstheme="minorHAnsi"/>
          <w:szCs w:val="24"/>
        </w:rPr>
      </w:pPr>
      <w:r w:rsidRPr="002857F1">
        <w:rPr>
          <w:rFonts w:asciiTheme="minorHAnsi" w:hAnsiTheme="minorHAnsi" w:cstheme="minorHAnsi"/>
          <w:szCs w:val="24"/>
        </w:rPr>
        <w:t xml:space="preserve">Hal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sangat </w:t>
      </w:r>
      <w:proofErr w:type="spellStart"/>
      <w:r w:rsidRPr="002857F1">
        <w:rPr>
          <w:rFonts w:asciiTheme="minorHAnsi" w:hAnsiTheme="minorHAnsi" w:cstheme="minorHAnsi"/>
          <w:szCs w:val="24"/>
        </w:rPr>
        <w:t>penting</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diingat</w:t>
      </w:r>
      <w:proofErr w:type="spellEnd"/>
      <w:r w:rsidRPr="002857F1">
        <w:rPr>
          <w:rFonts w:asciiTheme="minorHAnsi" w:hAnsiTheme="minorHAnsi" w:cstheme="minorHAnsi"/>
          <w:szCs w:val="24"/>
        </w:rPr>
        <w:t xml:space="preserve"> di Indonesia, </w:t>
      </w:r>
      <w:proofErr w:type="spellStart"/>
      <w:r w:rsidRPr="002857F1">
        <w:rPr>
          <w:rFonts w:asciiTheme="minorHAnsi" w:hAnsiTheme="minorHAnsi" w:cstheme="minorHAnsi"/>
          <w:szCs w:val="24"/>
        </w:rPr>
        <w:t>dimana</w:t>
      </w:r>
      <w:proofErr w:type="spellEnd"/>
      <w:r w:rsidRPr="002857F1">
        <w:rPr>
          <w:rFonts w:asciiTheme="minorHAnsi" w:hAnsiTheme="minorHAnsi" w:cstheme="minorHAnsi"/>
          <w:szCs w:val="24"/>
        </w:rPr>
        <w:t xml:space="preserve"> </w:t>
      </w:r>
      <w:bookmarkStart w:id="0" w:name="_Hlk176617600"/>
      <w:proofErr w:type="spellStart"/>
      <w:r w:rsidRPr="002857F1">
        <w:rPr>
          <w:rFonts w:asciiTheme="minorHAnsi" w:hAnsiTheme="minorHAnsi" w:cstheme="minorHAnsi"/>
          <w:szCs w:val="24"/>
        </w:rPr>
        <w:t>keberagaman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suku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budaya</w:t>
      </w:r>
      <w:proofErr w:type="spellEnd"/>
      <w:r w:rsidRPr="002857F1">
        <w:rPr>
          <w:rFonts w:asciiTheme="minorHAnsi" w:hAnsiTheme="minorHAnsi" w:cstheme="minorHAnsi"/>
          <w:szCs w:val="24"/>
        </w:rPr>
        <w:t xml:space="preserve">, dan agama </w:t>
      </w:r>
      <w:proofErr w:type="spellStart"/>
      <w:r w:rsidRPr="002857F1">
        <w:rPr>
          <w:rFonts w:asciiTheme="minorHAnsi" w:hAnsiTheme="minorHAnsi" w:cstheme="minorHAnsi"/>
          <w:szCs w:val="24"/>
        </w:rPr>
        <w:t>menjadi</w:t>
      </w:r>
      <w:proofErr w:type="spellEnd"/>
      <w:r w:rsidRPr="002857F1">
        <w:rPr>
          <w:rFonts w:asciiTheme="minorHAnsi" w:hAnsiTheme="minorHAnsi" w:cstheme="minorHAnsi"/>
          <w:szCs w:val="24"/>
        </w:rPr>
        <w:t xml:space="preserve"> salah </w:t>
      </w:r>
      <w:proofErr w:type="spellStart"/>
      <w:r w:rsidRPr="002857F1">
        <w:rPr>
          <w:rFonts w:asciiTheme="minorHAnsi" w:hAnsiTheme="minorHAnsi" w:cstheme="minorHAnsi"/>
          <w:szCs w:val="24"/>
        </w:rPr>
        <w:t>satu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hal</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menjadikan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kehidupan</w:t>
      </w:r>
      <w:proofErr w:type="spellEnd"/>
      <w:r w:rsidRPr="002857F1">
        <w:rPr>
          <w:rFonts w:asciiTheme="minorHAnsi" w:hAnsiTheme="minorHAnsi" w:cstheme="minorHAnsi"/>
          <w:szCs w:val="24"/>
        </w:rPr>
        <w:t xml:space="preserve"> di negara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lebih</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baik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Namun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banyak</w:t>
      </w:r>
      <w:proofErr w:type="spellEnd"/>
      <w:r w:rsidRPr="002857F1">
        <w:rPr>
          <w:rFonts w:asciiTheme="minorHAnsi" w:hAnsiTheme="minorHAnsi" w:cstheme="minorHAnsi"/>
          <w:szCs w:val="24"/>
        </w:rPr>
        <w:t xml:space="preserve"> guru </w:t>
      </w:r>
      <w:proofErr w:type="spellStart"/>
      <w:r w:rsidRPr="002857F1">
        <w:rPr>
          <w:rFonts w:asciiTheme="minorHAnsi" w:hAnsiTheme="minorHAnsi" w:cstheme="minorHAnsi"/>
          <w:szCs w:val="24"/>
        </w:rPr>
        <w:t>menghadapi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kesulitan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dalam</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menyajikan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materi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secara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menarik</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efisien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selama</w:t>
      </w:r>
      <w:proofErr w:type="spellEnd"/>
      <w:r w:rsidRPr="002857F1">
        <w:rPr>
          <w:rFonts w:asciiTheme="minorHAnsi" w:hAnsiTheme="minorHAnsi" w:cstheme="minorHAnsi"/>
          <w:szCs w:val="24"/>
        </w:rPr>
        <w:t xml:space="preserve"> proses </w:t>
      </w:r>
      <w:proofErr w:type="spellStart"/>
      <w:r w:rsidRPr="002857F1">
        <w:rPr>
          <w:rFonts w:asciiTheme="minorHAnsi" w:hAnsiTheme="minorHAnsi" w:cstheme="minorHAnsi"/>
          <w:szCs w:val="24"/>
        </w:rPr>
        <w:t>pembelajaran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Siswa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sering</w:t>
      </w:r>
      <w:proofErr w:type="spellEnd"/>
      <w:r w:rsidRPr="002857F1">
        <w:rPr>
          <w:rFonts w:asciiTheme="minorHAnsi" w:hAnsiTheme="minorHAnsi" w:cstheme="minorHAnsi"/>
          <w:szCs w:val="24"/>
        </w:rPr>
        <w:t xml:space="preserve"> kali </w:t>
      </w:r>
      <w:proofErr w:type="spellStart"/>
      <w:r w:rsidRPr="002857F1">
        <w:rPr>
          <w:rFonts w:asciiTheme="minorHAnsi" w:hAnsiTheme="minorHAnsi" w:cstheme="minorHAnsi"/>
          <w:szCs w:val="24"/>
        </w:rPr>
        <w:t>menganggap</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metode</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pengajaran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konvensional</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tidak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menarik</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monoton</w:t>
      </w:r>
      <w:bookmarkEnd w:id="0"/>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Teknologi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pendidikan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tampaknya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menjadi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pendekatan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baru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meningkatkan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kualitas</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pembelajaran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dalam</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konteks</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Pemanfaatan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aplikasi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berbasis</w:t>
      </w:r>
      <w:proofErr w:type="spellEnd"/>
      <w:r w:rsidRPr="002857F1">
        <w:rPr>
          <w:rFonts w:asciiTheme="minorHAnsi" w:hAnsiTheme="minorHAnsi" w:cstheme="minorHAnsi"/>
          <w:szCs w:val="24"/>
        </w:rPr>
        <w:t xml:space="preserve"> website </w:t>
      </w:r>
      <w:proofErr w:type="spellStart"/>
      <w:r w:rsidRPr="002857F1">
        <w:rPr>
          <w:rFonts w:asciiTheme="minorHAnsi" w:hAnsiTheme="minorHAnsi" w:cstheme="minorHAnsi"/>
          <w:szCs w:val="24"/>
        </w:rPr>
        <w:t>seperti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Gamekit</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dibuat</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untuk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menyajikan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materi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pembelajaran</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secara</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interaktif</w:t>
      </w:r>
      <w:proofErr w:type="spellEnd"/>
      <w:r w:rsidRPr="002857F1">
        <w:rPr>
          <w:rFonts w:asciiTheme="minorHAnsi" w:hAnsiTheme="minorHAnsi" w:cstheme="minorHAnsi"/>
          <w:szCs w:val="24"/>
        </w:rPr>
        <w:t xml:space="preserve"> dan </w:t>
      </w:r>
      <w:proofErr w:type="spellStart"/>
      <w:r w:rsidRPr="002857F1">
        <w:rPr>
          <w:rFonts w:asciiTheme="minorHAnsi" w:hAnsiTheme="minorHAnsi" w:cstheme="minorHAnsi"/>
          <w:szCs w:val="24"/>
        </w:rPr>
        <w:t>edukatif</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merupakan</w:t>
      </w:r>
      <w:proofErr w:type="spellEnd"/>
      <w:r w:rsidRPr="002857F1">
        <w:rPr>
          <w:rFonts w:asciiTheme="minorHAnsi" w:hAnsiTheme="minorHAnsi" w:cstheme="minorHAnsi"/>
          <w:szCs w:val="24"/>
        </w:rPr>
        <w:t xml:space="preserve"> salah </w:t>
      </w:r>
      <w:proofErr w:type="spellStart"/>
      <w:r w:rsidRPr="002857F1">
        <w:rPr>
          <w:rFonts w:asciiTheme="minorHAnsi" w:hAnsiTheme="minorHAnsi" w:cstheme="minorHAnsi"/>
          <w:szCs w:val="24"/>
        </w:rPr>
        <w:t>satu</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teknologi</w:t>
      </w:r>
      <w:proofErr w:type="spellEnd"/>
      <w:r w:rsidRPr="002857F1">
        <w:rPr>
          <w:rFonts w:asciiTheme="minorHAnsi" w:hAnsiTheme="minorHAnsi" w:cstheme="minorHAnsi"/>
          <w:szCs w:val="24"/>
        </w:rPr>
        <w:t xml:space="preserve"> yang </w:t>
      </w:r>
      <w:proofErr w:type="spellStart"/>
      <w:r w:rsidRPr="002857F1">
        <w:rPr>
          <w:rFonts w:asciiTheme="minorHAnsi" w:hAnsiTheme="minorHAnsi" w:cstheme="minorHAnsi"/>
          <w:szCs w:val="24"/>
        </w:rPr>
        <w:t>memiliki</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banyak</w:t>
      </w:r>
      <w:proofErr w:type="spellEnd"/>
      <w:r w:rsidRPr="002857F1">
        <w:rPr>
          <w:rFonts w:asciiTheme="minorHAnsi" w:hAnsiTheme="minorHAnsi" w:cstheme="minorHAnsi"/>
          <w:szCs w:val="24"/>
        </w:rPr>
        <w:t xml:space="preserve"> </w:t>
      </w:r>
      <w:proofErr w:type="spellStart"/>
      <w:r w:rsidRPr="002857F1">
        <w:rPr>
          <w:rFonts w:asciiTheme="minorHAnsi" w:hAnsiTheme="minorHAnsi" w:cstheme="minorHAnsi"/>
          <w:szCs w:val="24"/>
        </w:rPr>
        <w:t>potensi</w:t>
      </w:r>
      <w:proofErr w:type="spellEnd"/>
      <w:r w:rsidRPr="002857F1">
        <w:rPr>
          <w:rFonts w:asciiTheme="minorHAnsi" w:hAnsiTheme="minorHAnsi" w:cstheme="minorHAnsi"/>
          <w:szCs w:val="24"/>
        </w:rPr>
        <w:t>.</w:t>
      </w:r>
      <w:r>
        <w:rPr>
          <w:rFonts w:asciiTheme="minorHAnsi" w:hAnsiTheme="minorHAnsi" w:cstheme="minorHAnsi"/>
          <w:szCs w:val="24"/>
        </w:rPr>
        <w:t xml:space="preserve"> </w:t>
      </w:r>
    </w:p>
    <w:p w14:paraId="4F3293F3" w14:textId="77777777" w:rsidR="006D2D86" w:rsidRPr="006D2D86" w:rsidRDefault="006D2D86" w:rsidP="008948E9">
      <w:pPr>
        <w:spacing w:after="0" w:line="360" w:lineRule="auto"/>
        <w:ind w:firstLine="851"/>
        <w:jc w:val="both"/>
        <w:rPr>
          <w:rFonts w:asciiTheme="minorHAnsi" w:hAnsiTheme="minorHAnsi" w:cstheme="minorHAnsi"/>
          <w:szCs w:val="24"/>
        </w:rPr>
      </w:pPr>
      <w:proofErr w:type="spellStart"/>
      <w:r w:rsidRPr="006D2D86">
        <w:rPr>
          <w:rFonts w:asciiTheme="minorHAnsi" w:hAnsiTheme="minorHAnsi" w:cstheme="minorHAnsi"/>
          <w:szCs w:val="24"/>
        </w:rPr>
        <w:t>Contoh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aplikasi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berbasis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bersifat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interaktif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sekaligus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mendidik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adalah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Gamekit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Aplikasi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dimaksudkan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untuk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menyajikan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berbagai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topik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metodologi</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menyenangkan</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sesuai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perkembangan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terkini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Menurut</w:t>
      </w:r>
      <w:proofErr w:type="spellEnd"/>
      <w:r w:rsidRPr="006D2D86">
        <w:rPr>
          <w:rFonts w:asciiTheme="minorHAnsi" w:hAnsiTheme="minorHAnsi" w:cstheme="minorHAnsi"/>
          <w:szCs w:val="24"/>
        </w:rPr>
        <w:t xml:space="preserve"> Hidayat &amp; Siregar (2020), </w:t>
      </w:r>
      <w:proofErr w:type="spellStart"/>
      <w:r w:rsidRPr="006D2D86">
        <w:rPr>
          <w:rFonts w:asciiTheme="minorHAnsi" w:hAnsiTheme="minorHAnsi" w:cstheme="minorHAnsi"/>
          <w:szCs w:val="24"/>
        </w:rPr>
        <w:t>pemanfaatan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aplikasi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diharapkan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memberikan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kontribusi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terhadap</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peningkatan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hasil</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khususnya</w:t>
      </w:r>
      <w:proofErr w:type="spellEnd"/>
      <w:r w:rsidRPr="006D2D86">
        <w:rPr>
          <w:rFonts w:asciiTheme="minorHAnsi" w:hAnsiTheme="minorHAnsi" w:cstheme="minorHAnsi"/>
          <w:szCs w:val="24"/>
        </w:rPr>
        <w:t xml:space="preserve"> pada </w:t>
      </w:r>
      <w:proofErr w:type="spellStart"/>
      <w:r w:rsidRPr="006D2D86">
        <w:rPr>
          <w:rFonts w:asciiTheme="minorHAnsi" w:hAnsiTheme="minorHAnsi" w:cstheme="minorHAnsi"/>
          <w:szCs w:val="24"/>
        </w:rPr>
        <w:t>mata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pelajaran</w:t>
      </w:r>
      <w:proofErr w:type="spellEnd"/>
      <w:r w:rsidRPr="006D2D86">
        <w:rPr>
          <w:rFonts w:asciiTheme="minorHAnsi" w:hAnsiTheme="minorHAnsi" w:cstheme="minorHAnsi"/>
          <w:szCs w:val="24"/>
        </w:rPr>
        <w:t xml:space="preserve"> Pendidikan Pancasila. </w:t>
      </w:r>
    </w:p>
    <w:p w14:paraId="62629E74" w14:textId="77777777" w:rsidR="006D2D86" w:rsidRPr="006D2D86" w:rsidRDefault="006D2D86" w:rsidP="008948E9">
      <w:pPr>
        <w:spacing w:after="0" w:line="360" w:lineRule="auto"/>
        <w:ind w:firstLine="851"/>
        <w:jc w:val="both"/>
        <w:rPr>
          <w:rFonts w:asciiTheme="minorHAnsi" w:hAnsiTheme="minorHAnsi" w:cstheme="minorHAnsi"/>
          <w:szCs w:val="24"/>
        </w:rPr>
      </w:pP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sambil</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bermain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pendekatan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berbasis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ditawarkan</w:t>
      </w:r>
      <w:proofErr w:type="spellEnd"/>
      <w:r w:rsidRPr="006D2D86">
        <w:rPr>
          <w:rFonts w:asciiTheme="minorHAnsi" w:hAnsiTheme="minorHAnsi" w:cstheme="minorHAnsi"/>
          <w:szCs w:val="24"/>
        </w:rPr>
        <w:t xml:space="preserve"> oleh website </w:t>
      </w:r>
      <w:proofErr w:type="spellStart"/>
      <w:r w:rsidRPr="006D2D86">
        <w:rPr>
          <w:rFonts w:asciiTheme="minorHAnsi" w:hAnsiTheme="minorHAnsi" w:cstheme="minorHAnsi"/>
          <w:szCs w:val="24"/>
        </w:rPr>
        <w:t>aplikasi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Gamekit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menggunakan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Gamekit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cara</w:t>
      </w:r>
      <w:proofErr w:type="spellEnd"/>
      <w:r w:rsidRPr="006D2D86">
        <w:rPr>
          <w:rFonts w:asciiTheme="minorHAnsi" w:hAnsiTheme="minorHAnsi" w:cstheme="minorHAnsi"/>
          <w:szCs w:val="24"/>
        </w:rPr>
        <w:t xml:space="preserve"> yang sangat </w:t>
      </w:r>
      <w:proofErr w:type="spellStart"/>
      <w:r w:rsidRPr="006D2D86">
        <w:rPr>
          <w:rFonts w:asciiTheme="minorHAnsi" w:hAnsiTheme="minorHAnsi" w:cstheme="minorHAnsi"/>
          <w:szCs w:val="24"/>
        </w:rPr>
        <w:t>menarik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sehingga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membangun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inspirasi</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hasil</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belajarnya</w:t>
      </w:r>
      <w:proofErr w:type="spellEnd"/>
      <w:r w:rsidRPr="006D2D86">
        <w:rPr>
          <w:rFonts w:asciiTheme="minorHAnsi" w:hAnsiTheme="minorHAnsi" w:cstheme="minorHAnsi"/>
          <w:szCs w:val="24"/>
        </w:rPr>
        <w:t xml:space="preserve">. “Media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interaktif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berbasis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mampu</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hasil</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karena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memfasilitasi</w:t>
      </w:r>
      <w:proofErr w:type="spellEnd"/>
      <w:r w:rsidRPr="006D2D86">
        <w:rPr>
          <w:rFonts w:asciiTheme="minorHAnsi" w:hAnsiTheme="minorHAnsi" w:cstheme="minorHAnsi"/>
          <w:szCs w:val="24"/>
        </w:rPr>
        <w:t xml:space="preserve"> proses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lebih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menarik</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partisipatif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menurut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Setyaningsih</w:t>
      </w:r>
      <w:proofErr w:type="spellEnd"/>
      <w:r w:rsidRPr="006D2D86">
        <w:rPr>
          <w:rFonts w:asciiTheme="minorHAnsi" w:hAnsiTheme="minorHAnsi" w:cstheme="minorHAnsi"/>
          <w:szCs w:val="24"/>
        </w:rPr>
        <w:t xml:space="preserve"> dan Nugroho (2020). </w:t>
      </w:r>
    </w:p>
    <w:p w14:paraId="1C2310EC" w14:textId="7B86E286" w:rsidR="006D2D86" w:rsidRDefault="006D2D86" w:rsidP="008948E9">
      <w:pPr>
        <w:spacing w:after="0" w:line="360" w:lineRule="auto"/>
        <w:ind w:firstLine="851"/>
        <w:jc w:val="both"/>
        <w:rPr>
          <w:rFonts w:asciiTheme="minorHAnsi" w:hAnsiTheme="minorHAnsi" w:cstheme="minorHAnsi"/>
          <w:szCs w:val="24"/>
        </w:rPr>
      </w:pPr>
      <w:proofErr w:type="spellStart"/>
      <w:r w:rsidRPr="006D2D86">
        <w:rPr>
          <w:rFonts w:asciiTheme="minorHAnsi" w:hAnsiTheme="minorHAnsi" w:cstheme="minorHAnsi"/>
          <w:szCs w:val="24"/>
        </w:rPr>
        <w:t>Menurut</w:t>
      </w:r>
      <w:proofErr w:type="spellEnd"/>
      <w:r w:rsidRPr="006D2D86">
        <w:rPr>
          <w:rFonts w:asciiTheme="minorHAnsi" w:hAnsiTheme="minorHAnsi" w:cstheme="minorHAnsi"/>
          <w:szCs w:val="24"/>
        </w:rPr>
        <w:t xml:space="preserve"> Wulandari dan </w:t>
      </w:r>
      <w:proofErr w:type="spellStart"/>
      <w:r w:rsidRPr="006D2D86">
        <w:rPr>
          <w:rFonts w:asciiTheme="minorHAnsi" w:hAnsiTheme="minorHAnsi" w:cstheme="minorHAnsi"/>
          <w:szCs w:val="24"/>
        </w:rPr>
        <w:t>Pratama</w:t>
      </w:r>
      <w:proofErr w:type="spellEnd"/>
      <w:r w:rsidRPr="006D2D86">
        <w:rPr>
          <w:rFonts w:asciiTheme="minorHAnsi" w:hAnsiTheme="minorHAnsi" w:cstheme="minorHAnsi"/>
          <w:szCs w:val="24"/>
        </w:rPr>
        <w:t xml:space="preserve"> (2019), “</w:t>
      </w:r>
      <w:proofErr w:type="spellStart"/>
      <w:r w:rsidRPr="006D2D86">
        <w:rPr>
          <w:rFonts w:asciiTheme="minorHAnsi" w:hAnsiTheme="minorHAnsi" w:cstheme="minorHAnsi"/>
          <w:szCs w:val="24"/>
        </w:rPr>
        <w:t>penggunaan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edukatif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dalam</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Pendidikan </w:t>
      </w:r>
      <w:proofErr w:type="spellStart"/>
      <w:r w:rsidRPr="006D2D86">
        <w:rPr>
          <w:rFonts w:asciiTheme="minorHAnsi" w:hAnsiTheme="minorHAnsi" w:cstheme="minorHAnsi"/>
          <w:szCs w:val="24"/>
        </w:rPr>
        <w:t>Kewarganegaraan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pemahaman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terhadap</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konsep-konsep</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diajarkan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serta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mendorong</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keterlibatannya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dalam</w:t>
      </w:r>
      <w:proofErr w:type="spellEnd"/>
      <w:r w:rsidRPr="006D2D86">
        <w:rPr>
          <w:rFonts w:asciiTheme="minorHAnsi" w:hAnsiTheme="minorHAnsi" w:cstheme="minorHAnsi"/>
          <w:szCs w:val="24"/>
        </w:rPr>
        <w:t xml:space="preserve"> proses </w:t>
      </w:r>
      <w:proofErr w:type="spellStart"/>
      <w:r w:rsidRPr="006D2D86">
        <w:rPr>
          <w:rFonts w:asciiTheme="minorHAnsi" w:hAnsiTheme="minorHAnsi" w:cstheme="minorHAnsi"/>
          <w:szCs w:val="24"/>
        </w:rPr>
        <w:lastRenderedPageBreak/>
        <w:t>pembelajaran</w:t>
      </w:r>
      <w:proofErr w:type="spellEnd"/>
      <w:r w:rsidRPr="006D2D86">
        <w:rPr>
          <w:rFonts w:asciiTheme="minorHAnsi" w:hAnsiTheme="minorHAnsi" w:cstheme="minorHAnsi"/>
          <w:szCs w:val="24"/>
        </w:rPr>
        <w:t xml:space="preserve">”, strategi </w:t>
      </w:r>
      <w:proofErr w:type="spellStart"/>
      <w:r w:rsidRPr="006D2D86">
        <w:rPr>
          <w:rFonts w:asciiTheme="minorHAnsi" w:hAnsiTheme="minorHAnsi" w:cstheme="minorHAnsi"/>
          <w:szCs w:val="24"/>
        </w:rPr>
        <w:t>tersebut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sejalan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mereka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Setyaningsih</w:t>
      </w:r>
      <w:proofErr w:type="spellEnd"/>
      <w:r w:rsidRPr="006D2D86">
        <w:rPr>
          <w:rFonts w:asciiTheme="minorHAnsi" w:hAnsiTheme="minorHAnsi" w:cstheme="minorHAnsi"/>
          <w:szCs w:val="24"/>
        </w:rPr>
        <w:t xml:space="preserve"> &amp; Nugroho (2020) </w:t>
      </w:r>
      <w:proofErr w:type="spellStart"/>
      <w:r w:rsidRPr="006D2D86">
        <w:rPr>
          <w:rFonts w:asciiTheme="minorHAnsi" w:hAnsiTheme="minorHAnsi" w:cstheme="minorHAnsi"/>
          <w:szCs w:val="24"/>
        </w:rPr>
        <w:t>mengatakan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bahwa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penggunaan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materi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interaktif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berbasis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hasil</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belajar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secara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signifikan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karena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menjadikan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lebih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menyenangkan</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menarik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bagi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lain yang </w:t>
      </w:r>
      <w:proofErr w:type="spellStart"/>
      <w:r w:rsidRPr="006D2D86">
        <w:rPr>
          <w:rFonts w:asciiTheme="minorHAnsi" w:hAnsiTheme="minorHAnsi" w:cstheme="minorHAnsi"/>
          <w:szCs w:val="24"/>
        </w:rPr>
        <w:t>dilakukan</w:t>
      </w:r>
      <w:proofErr w:type="spellEnd"/>
      <w:r w:rsidRPr="006D2D86">
        <w:rPr>
          <w:rFonts w:asciiTheme="minorHAnsi" w:hAnsiTheme="minorHAnsi" w:cstheme="minorHAnsi"/>
          <w:szCs w:val="24"/>
        </w:rPr>
        <w:t xml:space="preserve"> Wulandari dan </w:t>
      </w:r>
      <w:proofErr w:type="spellStart"/>
      <w:r w:rsidRPr="006D2D86">
        <w:rPr>
          <w:rFonts w:asciiTheme="minorHAnsi" w:hAnsiTheme="minorHAnsi" w:cstheme="minorHAnsi"/>
          <w:szCs w:val="24"/>
        </w:rPr>
        <w:t>Pratama</w:t>
      </w:r>
      <w:proofErr w:type="spellEnd"/>
      <w:r w:rsidRPr="006D2D86">
        <w:rPr>
          <w:rFonts w:asciiTheme="minorHAnsi" w:hAnsiTheme="minorHAnsi" w:cstheme="minorHAnsi"/>
          <w:szCs w:val="24"/>
        </w:rPr>
        <w:t xml:space="preserve"> (2019) juga </w:t>
      </w:r>
      <w:proofErr w:type="spellStart"/>
      <w:r w:rsidRPr="006D2D86">
        <w:rPr>
          <w:rFonts w:asciiTheme="minorHAnsi" w:hAnsiTheme="minorHAnsi" w:cstheme="minorHAnsi"/>
          <w:szCs w:val="24"/>
        </w:rPr>
        <w:t>menunjukkan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bahwa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edukatif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dalam</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r w:rsidR="009B25F2">
        <w:rPr>
          <w:rFonts w:asciiTheme="minorHAnsi" w:hAnsiTheme="minorHAnsi" w:cstheme="minorHAnsi"/>
          <w:szCs w:val="24"/>
        </w:rPr>
        <w:t xml:space="preserve">Pendidikan </w:t>
      </w:r>
      <w:proofErr w:type="spellStart"/>
      <w:r w:rsidRPr="006D2D86">
        <w:rPr>
          <w:rFonts w:asciiTheme="minorHAnsi" w:hAnsiTheme="minorHAnsi" w:cstheme="minorHAnsi"/>
          <w:szCs w:val="24"/>
        </w:rPr>
        <w:t>Kewarganegaraan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dukungan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dinamis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memudahkan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mereka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memahami</w:t>
      </w:r>
      <w:proofErr w:type="spellEnd"/>
      <w:r w:rsidRPr="006D2D86">
        <w:rPr>
          <w:rFonts w:asciiTheme="minorHAnsi" w:hAnsiTheme="minorHAnsi" w:cstheme="minorHAnsi"/>
          <w:szCs w:val="24"/>
        </w:rPr>
        <w:t xml:space="preserve"> ide-ide yang </w:t>
      </w:r>
      <w:proofErr w:type="spellStart"/>
      <w:r w:rsidRPr="006D2D86">
        <w:rPr>
          <w:rFonts w:asciiTheme="minorHAnsi" w:hAnsiTheme="minorHAnsi" w:cstheme="minorHAnsi"/>
          <w:szCs w:val="24"/>
        </w:rPr>
        <w:t>diajarkan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Sementara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itu</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Nugraha</w:t>
      </w:r>
      <w:proofErr w:type="spellEnd"/>
      <w:r w:rsidRPr="006D2D86">
        <w:rPr>
          <w:rFonts w:asciiTheme="minorHAnsi" w:hAnsiTheme="minorHAnsi" w:cstheme="minorHAnsi"/>
          <w:szCs w:val="24"/>
        </w:rPr>
        <w:t xml:space="preserve"> &amp; Dewi (2022) </w:t>
      </w:r>
      <w:proofErr w:type="spellStart"/>
      <w:r w:rsidRPr="006D2D86">
        <w:rPr>
          <w:rFonts w:asciiTheme="minorHAnsi" w:hAnsiTheme="minorHAnsi" w:cstheme="minorHAnsi"/>
          <w:szCs w:val="24"/>
        </w:rPr>
        <w:t>menemukan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bahwa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memasukkan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berbasis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permainan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dalam</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pendidikan</w:t>
      </w:r>
      <w:proofErr w:type="spellEnd"/>
      <w:r w:rsidRPr="006D2D86">
        <w:rPr>
          <w:rFonts w:asciiTheme="minorHAnsi" w:hAnsiTheme="minorHAnsi" w:cstheme="minorHAnsi"/>
          <w:szCs w:val="24"/>
        </w:rPr>
        <w:t xml:space="preserve"> Pancasila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keterlibatan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pemahaman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mereka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terhadap</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nilai-nilai</w:t>
      </w:r>
      <w:proofErr w:type="spellEnd"/>
      <w:r w:rsidRPr="006D2D86">
        <w:rPr>
          <w:rFonts w:asciiTheme="minorHAnsi" w:hAnsiTheme="minorHAnsi" w:cstheme="minorHAnsi"/>
          <w:szCs w:val="24"/>
        </w:rPr>
        <w:t xml:space="preserve"> Pancasila.</w:t>
      </w:r>
    </w:p>
    <w:p w14:paraId="2F261DBB" w14:textId="3E12AF8F" w:rsidR="001041A4" w:rsidRDefault="006D2D86" w:rsidP="008948E9">
      <w:pPr>
        <w:pStyle w:val="SubJudul1"/>
        <w:ind w:firstLine="720"/>
        <w:jc w:val="both"/>
        <w:rPr>
          <w:rFonts w:asciiTheme="minorHAnsi" w:hAnsiTheme="minorHAnsi" w:cstheme="minorHAnsi"/>
          <w:b w:val="0"/>
          <w:szCs w:val="24"/>
        </w:rPr>
      </w:pPr>
      <w:r w:rsidRPr="006D2D86">
        <w:rPr>
          <w:rFonts w:asciiTheme="minorHAnsi" w:hAnsiTheme="minorHAnsi" w:cstheme="minorHAnsi"/>
          <w:b w:val="0"/>
          <w:szCs w:val="24"/>
        </w:rPr>
        <w:t xml:space="preserve">Tujuan </w:t>
      </w:r>
      <w:proofErr w:type="spellStart"/>
      <w:r w:rsidRPr="006D2D86">
        <w:rPr>
          <w:rFonts w:asciiTheme="minorHAnsi" w:hAnsiTheme="minorHAnsi" w:cstheme="minorHAnsi"/>
          <w:b w:val="0"/>
          <w:szCs w:val="24"/>
        </w:rPr>
        <w:t>dari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Penelitian</w:t>
      </w:r>
      <w:proofErr w:type="spellEnd"/>
      <w:r w:rsidRPr="006D2D86">
        <w:rPr>
          <w:rFonts w:asciiTheme="minorHAnsi" w:hAnsiTheme="minorHAnsi" w:cstheme="minorHAnsi"/>
          <w:b w:val="0"/>
          <w:szCs w:val="24"/>
        </w:rPr>
        <w:t xml:space="preserve"> Tindakan </w:t>
      </w:r>
      <w:proofErr w:type="spellStart"/>
      <w:r w:rsidRPr="006D2D86">
        <w:rPr>
          <w:rFonts w:asciiTheme="minorHAnsi" w:hAnsiTheme="minorHAnsi" w:cstheme="minorHAnsi"/>
          <w:b w:val="0"/>
          <w:szCs w:val="24"/>
        </w:rPr>
        <w:t>Kelas</w:t>
      </w:r>
      <w:proofErr w:type="spellEnd"/>
      <w:r w:rsidRPr="006D2D86">
        <w:rPr>
          <w:rFonts w:asciiTheme="minorHAnsi" w:hAnsiTheme="minorHAnsi" w:cstheme="minorHAnsi"/>
          <w:b w:val="0"/>
          <w:szCs w:val="24"/>
        </w:rPr>
        <w:t xml:space="preserve"> (PTK) </w:t>
      </w:r>
      <w:proofErr w:type="spellStart"/>
      <w:r w:rsidRPr="006D2D86">
        <w:rPr>
          <w:rFonts w:asciiTheme="minorHAnsi" w:hAnsiTheme="minorHAnsi" w:cstheme="minorHAnsi"/>
          <w:b w:val="0"/>
          <w:szCs w:val="24"/>
        </w:rPr>
        <w:t>ini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adalah</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untuk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mengetahui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apakah</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hasil</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belajar</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siswa</w:t>
      </w:r>
      <w:proofErr w:type="spellEnd"/>
      <w:r w:rsidRPr="006D2D86">
        <w:rPr>
          <w:rFonts w:asciiTheme="minorHAnsi" w:hAnsiTheme="minorHAnsi" w:cstheme="minorHAnsi"/>
          <w:b w:val="0"/>
          <w:szCs w:val="24"/>
        </w:rPr>
        <w:t xml:space="preserve"> pada </w:t>
      </w:r>
      <w:proofErr w:type="spellStart"/>
      <w:r w:rsidRPr="006D2D86">
        <w:rPr>
          <w:rFonts w:asciiTheme="minorHAnsi" w:hAnsiTheme="minorHAnsi" w:cstheme="minorHAnsi"/>
          <w:b w:val="0"/>
          <w:szCs w:val="24"/>
        </w:rPr>
        <w:t>mata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pelajaran</w:t>
      </w:r>
      <w:proofErr w:type="spellEnd"/>
      <w:r w:rsidRPr="006D2D86">
        <w:rPr>
          <w:rFonts w:asciiTheme="minorHAnsi" w:hAnsiTheme="minorHAnsi" w:cstheme="minorHAnsi"/>
          <w:b w:val="0"/>
          <w:szCs w:val="24"/>
        </w:rPr>
        <w:t xml:space="preserve"> Pendidikan Pancasila </w:t>
      </w:r>
      <w:proofErr w:type="spellStart"/>
      <w:r w:rsidRPr="006D2D86">
        <w:rPr>
          <w:rFonts w:asciiTheme="minorHAnsi" w:hAnsiTheme="minorHAnsi" w:cstheme="minorHAnsi"/>
          <w:b w:val="0"/>
          <w:szCs w:val="24"/>
        </w:rPr>
        <w:t>khususnya</w:t>
      </w:r>
      <w:proofErr w:type="spellEnd"/>
      <w:r w:rsidRPr="006D2D86">
        <w:rPr>
          <w:rFonts w:asciiTheme="minorHAnsi" w:hAnsiTheme="minorHAnsi" w:cstheme="minorHAnsi"/>
          <w:b w:val="0"/>
          <w:szCs w:val="24"/>
        </w:rPr>
        <w:t xml:space="preserve"> pada </w:t>
      </w:r>
      <w:proofErr w:type="spellStart"/>
      <w:r w:rsidRPr="006D2D86">
        <w:rPr>
          <w:rFonts w:asciiTheme="minorHAnsi" w:hAnsiTheme="minorHAnsi" w:cstheme="minorHAnsi"/>
          <w:b w:val="0"/>
          <w:szCs w:val="24"/>
        </w:rPr>
        <w:t>muatan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identitas</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masyarakat</w:t>
      </w:r>
      <w:proofErr w:type="spellEnd"/>
      <w:r w:rsidRPr="006D2D86">
        <w:rPr>
          <w:rFonts w:asciiTheme="minorHAnsi" w:hAnsiTheme="minorHAnsi" w:cstheme="minorHAnsi"/>
          <w:b w:val="0"/>
          <w:szCs w:val="24"/>
        </w:rPr>
        <w:t xml:space="preserve"> di </w:t>
      </w:r>
      <w:proofErr w:type="spellStart"/>
      <w:r w:rsidRPr="006D2D86">
        <w:rPr>
          <w:rFonts w:asciiTheme="minorHAnsi" w:hAnsiTheme="minorHAnsi" w:cstheme="minorHAnsi"/>
          <w:b w:val="0"/>
          <w:szCs w:val="24"/>
        </w:rPr>
        <w:t>lingkungan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hidup</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dapat</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ditingkatkan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atau</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tidak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dengan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memanfaatkan</w:t>
      </w:r>
      <w:proofErr w:type="spellEnd"/>
      <w:r w:rsidRPr="006D2D86">
        <w:rPr>
          <w:rFonts w:asciiTheme="minorHAnsi" w:hAnsiTheme="minorHAnsi" w:cstheme="minorHAnsi"/>
          <w:b w:val="0"/>
          <w:szCs w:val="24"/>
        </w:rPr>
        <w:t xml:space="preserve"> website </w:t>
      </w:r>
      <w:proofErr w:type="spellStart"/>
      <w:r w:rsidRPr="006D2D86">
        <w:rPr>
          <w:rFonts w:asciiTheme="minorHAnsi" w:hAnsiTheme="minorHAnsi" w:cstheme="minorHAnsi"/>
          <w:b w:val="0"/>
          <w:szCs w:val="24"/>
        </w:rPr>
        <w:t>aplikasi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Gamekit</w:t>
      </w:r>
      <w:proofErr w:type="spellEnd"/>
      <w:r w:rsidRPr="006D2D86">
        <w:rPr>
          <w:rFonts w:asciiTheme="minorHAnsi" w:hAnsiTheme="minorHAnsi" w:cstheme="minorHAnsi"/>
          <w:b w:val="0"/>
          <w:szCs w:val="24"/>
        </w:rPr>
        <w:t xml:space="preserve">. </w:t>
      </w:r>
      <w:proofErr w:type="spellStart"/>
      <w:r w:rsidR="004C0503">
        <w:rPr>
          <w:rFonts w:asciiTheme="minorHAnsi" w:hAnsiTheme="minorHAnsi" w:cstheme="minorHAnsi"/>
          <w:b w:val="0"/>
          <w:szCs w:val="24"/>
        </w:rPr>
        <w:t>Penelitian</w:t>
      </w:r>
      <w:proofErr w:type="spellEnd"/>
      <w:r w:rsidR="004C0503">
        <w:rPr>
          <w:rFonts w:asciiTheme="minorHAnsi" w:hAnsiTheme="minorHAnsi" w:cstheme="minorHAnsi"/>
          <w:b w:val="0"/>
          <w:szCs w:val="24"/>
        </w:rPr>
        <w:t xml:space="preserve"> </w:t>
      </w:r>
      <w:proofErr w:type="spellStart"/>
      <w:r w:rsidR="004C0503">
        <w:rPr>
          <w:rFonts w:asciiTheme="minorHAnsi" w:hAnsiTheme="minorHAnsi" w:cstheme="minorHAnsi"/>
          <w:b w:val="0"/>
          <w:szCs w:val="24"/>
        </w:rPr>
        <w:t>terdahulu</w:t>
      </w:r>
      <w:proofErr w:type="spellEnd"/>
      <w:r w:rsidR="004C0503">
        <w:rPr>
          <w:rFonts w:asciiTheme="minorHAnsi" w:hAnsiTheme="minorHAnsi" w:cstheme="minorHAnsi"/>
          <w:b w:val="0"/>
          <w:szCs w:val="24"/>
        </w:rPr>
        <w:t xml:space="preserve"> yang </w:t>
      </w:r>
      <w:proofErr w:type="spellStart"/>
      <w:r w:rsidR="004C0503">
        <w:rPr>
          <w:rFonts w:asciiTheme="minorHAnsi" w:hAnsiTheme="minorHAnsi" w:cstheme="minorHAnsi"/>
          <w:b w:val="0"/>
          <w:szCs w:val="24"/>
        </w:rPr>
        <w:t>terkait</w:t>
      </w:r>
      <w:proofErr w:type="spellEnd"/>
      <w:r w:rsidR="004C0503">
        <w:rPr>
          <w:rFonts w:asciiTheme="minorHAnsi" w:hAnsiTheme="minorHAnsi" w:cstheme="minorHAnsi"/>
          <w:b w:val="0"/>
          <w:szCs w:val="24"/>
        </w:rPr>
        <w:t xml:space="preserve"> </w:t>
      </w:r>
      <w:proofErr w:type="spellStart"/>
      <w:r w:rsidR="004C0503">
        <w:rPr>
          <w:rFonts w:asciiTheme="minorHAnsi" w:hAnsiTheme="minorHAnsi" w:cstheme="minorHAnsi"/>
          <w:b w:val="0"/>
          <w:szCs w:val="24"/>
        </w:rPr>
        <w:t>adalah</w:t>
      </w:r>
      <w:proofErr w:type="spellEnd"/>
      <w:r w:rsidR="004C0503">
        <w:rPr>
          <w:rFonts w:asciiTheme="minorHAnsi" w:hAnsiTheme="minorHAnsi" w:cstheme="minorHAnsi"/>
          <w:b w:val="0"/>
          <w:szCs w:val="24"/>
        </w:rPr>
        <w:t xml:space="preserve"> </w:t>
      </w:r>
      <w:proofErr w:type="spellStart"/>
      <w:r w:rsidR="004C0503">
        <w:rPr>
          <w:rFonts w:asciiTheme="minorHAnsi" w:hAnsiTheme="minorHAnsi" w:cstheme="minorHAnsi"/>
          <w:b w:val="0"/>
          <w:szCs w:val="24"/>
        </w:rPr>
        <w:t>penelitian</w:t>
      </w:r>
      <w:proofErr w:type="spellEnd"/>
      <w:r w:rsidR="004C0503">
        <w:rPr>
          <w:rFonts w:asciiTheme="minorHAnsi" w:hAnsiTheme="minorHAnsi" w:cstheme="minorHAnsi"/>
          <w:b w:val="0"/>
          <w:szCs w:val="24"/>
        </w:rPr>
        <w:t xml:space="preserve"> </w:t>
      </w:r>
      <w:r w:rsidR="004C0503" w:rsidRPr="004C0503">
        <w:rPr>
          <w:rFonts w:asciiTheme="minorHAnsi" w:hAnsiTheme="minorHAnsi" w:cstheme="minorHAnsi"/>
          <w:b w:val="0"/>
          <w:szCs w:val="24"/>
        </w:rPr>
        <w:t xml:space="preserve">Sari, N., &amp; </w:t>
      </w:r>
      <w:proofErr w:type="spellStart"/>
      <w:r w:rsidR="004C0503" w:rsidRPr="004C0503">
        <w:rPr>
          <w:rFonts w:asciiTheme="minorHAnsi" w:hAnsiTheme="minorHAnsi" w:cstheme="minorHAnsi"/>
          <w:b w:val="0"/>
          <w:szCs w:val="24"/>
        </w:rPr>
        <w:t>Kurniawati</w:t>
      </w:r>
      <w:proofErr w:type="spellEnd"/>
      <w:r w:rsidR="004C0503" w:rsidRPr="004C0503">
        <w:rPr>
          <w:rFonts w:asciiTheme="minorHAnsi" w:hAnsiTheme="minorHAnsi" w:cstheme="minorHAnsi"/>
          <w:b w:val="0"/>
          <w:szCs w:val="24"/>
        </w:rPr>
        <w:t>, S. (2022)</w:t>
      </w:r>
      <w:r w:rsidR="004C0503">
        <w:rPr>
          <w:rFonts w:asciiTheme="minorHAnsi" w:hAnsiTheme="minorHAnsi" w:cstheme="minorHAnsi"/>
          <w:b w:val="0"/>
          <w:szCs w:val="24"/>
        </w:rPr>
        <w:t xml:space="preserve"> “</w:t>
      </w:r>
      <w:proofErr w:type="spellStart"/>
      <w:r w:rsidR="004C0503" w:rsidRPr="004C0503">
        <w:rPr>
          <w:rFonts w:asciiTheme="minorHAnsi" w:hAnsiTheme="minorHAnsi" w:cstheme="minorHAnsi"/>
          <w:b w:val="0"/>
          <w:i/>
          <w:iCs/>
          <w:szCs w:val="24"/>
        </w:rPr>
        <w:t>Pengaruh</w:t>
      </w:r>
      <w:proofErr w:type="spellEnd"/>
      <w:r w:rsidR="004C0503" w:rsidRPr="004C0503">
        <w:rPr>
          <w:rFonts w:asciiTheme="minorHAnsi" w:hAnsiTheme="minorHAnsi" w:cstheme="minorHAnsi"/>
          <w:b w:val="0"/>
          <w:i/>
          <w:iCs/>
          <w:szCs w:val="24"/>
        </w:rPr>
        <w:t xml:space="preserve"> Media Digital </w:t>
      </w:r>
      <w:proofErr w:type="spellStart"/>
      <w:r w:rsidR="004C0503" w:rsidRPr="004C0503">
        <w:rPr>
          <w:rFonts w:asciiTheme="minorHAnsi" w:hAnsiTheme="minorHAnsi" w:cstheme="minorHAnsi"/>
          <w:b w:val="0"/>
          <w:i/>
          <w:iCs/>
          <w:szCs w:val="24"/>
        </w:rPr>
        <w:t>Berbasis</w:t>
      </w:r>
      <w:proofErr w:type="spellEnd"/>
      <w:r w:rsidR="004C0503" w:rsidRPr="004C0503">
        <w:rPr>
          <w:rFonts w:asciiTheme="minorHAnsi" w:hAnsiTheme="minorHAnsi" w:cstheme="minorHAnsi"/>
          <w:b w:val="0"/>
          <w:i/>
          <w:iCs/>
          <w:szCs w:val="24"/>
        </w:rPr>
        <w:t xml:space="preserve"> Game </w:t>
      </w:r>
      <w:proofErr w:type="spellStart"/>
      <w:r w:rsidR="004C0503" w:rsidRPr="004C0503">
        <w:rPr>
          <w:rFonts w:asciiTheme="minorHAnsi" w:hAnsiTheme="minorHAnsi" w:cstheme="minorHAnsi"/>
          <w:b w:val="0"/>
          <w:i/>
          <w:iCs/>
          <w:szCs w:val="24"/>
        </w:rPr>
        <w:t>terhadap</w:t>
      </w:r>
      <w:proofErr w:type="spellEnd"/>
      <w:r w:rsidR="004C0503" w:rsidRPr="004C0503">
        <w:rPr>
          <w:rFonts w:asciiTheme="minorHAnsi" w:hAnsiTheme="minorHAnsi" w:cstheme="minorHAnsi"/>
          <w:b w:val="0"/>
          <w:i/>
          <w:iCs/>
          <w:szCs w:val="24"/>
        </w:rPr>
        <w:t xml:space="preserve"> </w:t>
      </w:r>
      <w:proofErr w:type="spellStart"/>
      <w:r w:rsidR="004C0503" w:rsidRPr="004C0503">
        <w:rPr>
          <w:rFonts w:asciiTheme="minorHAnsi" w:hAnsiTheme="minorHAnsi" w:cstheme="minorHAnsi"/>
          <w:b w:val="0"/>
          <w:i/>
          <w:iCs/>
          <w:szCs w:val="24"/>
        </w:rPr>
        <w:t>Motivasi</w:t>
      </w:r>
      <w:proofErr w:type="spellEnd"/>
      <w:r w:rsidR="004C0503" w:rsidRPr="004C0503">
        <w:rPr>
          <w:rFonts w:asciiTheme="minorHAnsi" w:hAnsiTheme="minorHAnsi" w:cstheme="minorHAnsi"/>
          <w:b w:val="0"/>
          <w:i/>
          <w:iCs/>
          <w:szCs w:val="24"/>
        </w:rPr>
        <w:t xml:space="preserve"> dan Hasil </w:t>
      </w:r>
      <w:proofErr w:type="spellStart"/>
      <w:r w:rsidR="004C0503" w:rsidRPr="004C0503">
        <w:rPr>
          <w:rFonts w:asciiTheme="minorHAnsi" w:hAnsiTheme="minorHAnsi" w:cstheme="minorHAnsi"/>
          <w:b w:val="0"/>
          <w:i/>
          <w:iCs/>
          <w:szCs w:val="24"/>
        </w:rPr>
        <w:t>Belajar</w:t>
      </w:r>
      <w:proofErr w:type="spellEnd"/>
      <w:r w:rsidR="004C0503" w:rsidRPr="004C0503">
        <w:rPr>
          <w:rFonts w:asciiTheme="minorHAnsi" w:hAnsiTheme="minorHAnsi" w:cstheme="minorHAnsi"/>
          <w:b w:val="0"/>
          <w:i/>
          <w:iCs/>
          <w:szCs w:val="24"/>
        </w:rPr>
        <w:t xml:space="preserve"> </w:t>
      </w:r>
      <w:proofErr w:type="spellStart"/>
      <w:r w:rsidR="004C0503" w:rsidRPr="004C0503">
        <w:rPr>
          <w:rFonts w:asciiTheme="minorHAnsi" w:hAnsiTheme="minorHAnsi" w:cstheme="minorHAnsi"/>
          <w:b w:val="0"/>
          <w:i/>
          <w:iCs/>
          <w:szCs w:val="24"/>
        </w:rPr>
        <w:t>Siswa</w:t>
      </w:r>
      <w:proofErr w:type="spellEnd"/>
      <w:r w:rsidR="004C0503" w:rsidRPr="004C0503">
        <w:rPr>
          <w:rFonts w:asciiTheme="minorHAnsi" w:hAnsiTheme="minorHAnsi" w:cstheme="minorHAnsi"/>
          <w:b w:val="0"/>
          <w:i/>
          <w:iCs/>
          <w:szCs w:val="24"/>
        </w:rPr>
        <w:t xml:space="preserve"> </w:t>
      </w:r>
      <w:proofErr w:type="spellStart"/>
      <w:r w:rsidR="004C0503" w:rsidRPr="004C0503">
        <w:rPr>
          <w:rFonts w:asciiTheme="minorHAnsi" w:hAnsiTheme="minorHAnsi" w:cstheme="minorHAnsi"/>
          <w:b w:val="0"/>
          <w:i/>
          <w:iCs/>
          <w:szCs w:val="24"/>
        </w:rPr>
        <w:t>dalam</w:t>
      </w:r>
      <w:proofErr w:type="spellEnd"/>
      <w:r w:rsidR="004C0503" w:rsidRPr="004C0503">
        <w:rPr>
          <w:rFonts w:asciiTheme="minorHAnsi" w:hAnsiTheme="minorHAnsi" w:cstheme="minorHAnsi"/>
          <w:b w:val="0"/>
          <w:i/>
          <w:iCs/>
          <w:szCs w:val="24"/>
        </w:rPr>
        <w:t xml:space="preserve"> Pendidikan Pancasila dan </w:t>
      </w:r>
      <w:proofErr w:type="spellStart"/>
      <w:r w:rsidR="004C0503" w:rsidRPr="004C0503">
        <w:rPr>
          <w:rFonts w:asciiTheme="minorHAnsi" w:hAnsiTheme="minorHAnsi" w:cstheme="minorHAnsi"/>
          <w:b w:val="0"/>
          <w:i/>
          <w:iCs/>
          <w:szCs w:val="24"/>
        </w:rPr>
        <w:t>Kewarganegaraan</w:t>
      </w:r>
      <w:proofErr w:type="spellEnd"/>
      <w:proofErr w:type="gramStart"/>
      <w:r w:rsidR="004C0503">
        <w:rPr>
          <w:rFonts w:asciiTheme="minorHAnsi" w:hAnsiTheme="minorHAnsi" w:cstheme="minorHAnsi"/>
          <w:b w:val="0"/>
          <w:i/>
          <w:iCs/>
          <w:szCs w:val="24"/>
        </w:rPr>
        <w:t xml:space="preserve">” </w:t>
      </w:r>
      <w:r w:rsidR="004C0503" w:rsidRPr="004C0503">
        <w:rPr>
          <w:rFonts w:asciiTheme="minorHAnsi" w:hAnsiTheme="minorHAnsi" w:cstheme="minorHAnsi"/>
          <w:b w:val="0"/>
          <w:szCs w:val="24"/>
        </w:rPr>
        <w:t>.</w:t>
      </w:r>
      <w:proofErr w:type="gramEnd"/>
      <w:r w:rsidR="004C0503">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Penggunaan</w:t>
      </w:r>
      <w:proofErr w:type="spellEnd"/>
      <w:r w:rsidR="004C0503">
        <w:rPr>
          <w:rFonts w:asciiTheme="minorHAnsi" w:hAnsiTheme="minorHAnsi" w:cstheme="minorHAnsi"/>
          <w:b w:val="0"/>
          <w:szCs w:val="24"/>
        </w:rPr>
        <w:t xml:space="preserve"> </w:t>
      </w:r>
      <w:proofErr w:type="spellStart"/>
      <w:r w:rsidR="004C0503">
        <w:rPr>
          <w:rFonts w:asciiTheme="minorHAnsi" w:hAnsiTheme="minorHAnsi" w:cstheme="minorHAnsi"/>
          <w:b w:val="0"/>
          <w:szCs w:val="24"/>
        </w:rPr>
        <w:t>aplikasi</w:t>
      </w:r>
      <w:proofErr w:type="spellEnd"/>
      <w:r w:rsidR="004C0503">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Gamekit</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diharapkan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dapat</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memberikan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pengalaman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belajar</w:t>
      </w:r>
      <w:proofErr w:type="spellEnd"/>
      <w:r w:rsidRPr="006D2D86">
        <w:rPr>
          <w:rFonts w:asciiTheme="minorHAnsi" w:hAnsiTheme="minorHAnsi" w:cstheme="minorHAnsi"/>
          <w:b w:val="0"/>
          <w:szCs w:val="24"/>
        </w:rPr>
        <w:t xml:space="preserve"> yang </w:t>
      </w:r>
      <w:proofErr w:type="spellStart"/>
      <w:r w:rsidRPr="006D2D86">
        <w:rPr>
          <w:rFonts w:asciiTheme="minorHAnsi" w:hAnsiTheme="minorHAnsi" w:cstheme="minorHAnsi"/>
          <w:b w:val="0"/>
          <w:szCs w:val="24"/>
        </w:rPr>
        <w:t>lebih</w:t>
      </w:r>
      <w:proofErr w:type="spellEnd"/>
      <w:r w:rsidRPr="006D2D86">
        <w:rPr>
          <w:rFonts w:asciiTheme="minorHAnsi" w:hAnsiTheme="minorHAnsi" w:cstheme="minorHAnsi"/>
          <w:b w:val="0"/>
          <w:szCs w:val="24"/>
        </w:rPr>
        <w:t xml:space="preserve"> kaya dan </w:t>
      </w:r>
      <w:proofErr w:type="spellStart"/>
      <w:r w:rsidRPr="006D2D86">
        <w:rPr>
          <w:rFonts w:asciiTheme="minorHAnsi" w:hAnsiTheme="minorHAnsi" w:cstheme="minorHAnsi"/>
          <w:b w:val="0"/>
          <w:szCs w:val="24"/>
        </w:rPr>
        <w:t>mendalam</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kepada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siswa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sehingga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meningkatkan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pemahaman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mereka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terhadap</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materi</w:t>
      </w:r>
      <w:proofErr w:type="spellEnd"/>
      <w:r w:rsidRPr="006D2D86">
        <w:rPr>
          <w:rFonts w:asciiTheme="minorHAnsi" w:hAnsiTheme="minorHAnsi" w:cstheme="minorHAnsi"/>
          <w:b w:val="0"/>
          <w:szCs w:val="24"/>
        </w:rPr>
        <w:t xml:space="preserve"> yang </w:t>
      </w:r>
      <w:proofErr w:type="spellStart"/>
      <w:r w:rsidRPr="006D2D86">
        <w:rPr>
          <w:rFonts w:asciiTheme="minorHAnsi" w:hAnsiTheme="minorHAnsi" w:cstheme="minorHAnsi"/>
          <w:b w:val="0"/>
          <w:szCs w:val="24"/>
        </w:rPr>
        <w:t>diajarkan</w:t>
      </w:r>
      <w:proofErr w:type="spellEnd"/>
      <w:r w:rsidRPr="006D2D86">
        <w:rPr>
          <w:rFonts w:asciiTheme="minorHAnsi" w:hAnsiTheme="minorHAnsi" w:cstheme="minorHAnsi"/>
          <w:b w:val="0"/>
          <w:szCs w:val="24"/>
        </w:rPr>
        <w:t xml:space="preserve"> dan </w:t>
      </w:r>
      <w:proofErr w:type="spellStart"/>
      <w:r w:rsidRPr="006D2D86">
        <w:rPr>
          <w:rFonts w:asciiTheme="minorHAnsi" w:hAnsiTheme="minorHAnsi" w:cstheme="minorHAnsi"/>
          <w:b w:val="0"/>
          <w:szCs w:val="24"/>
        </w:rPr>
        <w:t>mendorong</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mereka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untuk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berpartisipasi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lebih</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aktif</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dalam</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pembelajaran</w:t>
      </w:r>
      <w:proofErr w:type="spellEnd"/>
      <w:r w:rsidRPr="006D2D86">
        <w:rPr>
          <w:rFonts w:asciiTheme="minorHAnsi" w:hAnsiTheme="minorHAnsi" w:cstheme="minorHAnsi"/>
          <w:b w:val="0"/>
          <w:szCs w:val="24"/>
        </w:rPr>
        <w:t xml:space="preserve">. Selain </w:t>
      </w:r>
      <w:proofErr w:type="spellStart"/>
      <w:r w:rsidRPr="006D2D86">
        <w:rPr>
          <w:rFonts w:asciiTheme="minorHAnsi" w:hAnsiTheme="minorHAnsi" w:cstheme="minorHAnsi"/>
          <w:b w:val="0"/>
          <w:szCs w:val="24"/>
        </w:rPr>
        <w:t>itu</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penelitian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ini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diharapkan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dapat</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membantu</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mengembangkan</w:t>
      </w:r>
      <w:proofErr w:type="spellEnd"/>
      <w:r w:rsidRPr="006D2D86">
        <w:rPr>
          <w:rFonts w:asciiTheme="minorHAnsi" w:hAnsiTheme="minorHAnsi" w:cstheme="minorHAnsi"/>
          <w:b w:val="0"/>
          <w:szCs w:val="24"/>
        </w:rPr>
        <w:t xml:space="preserve"> strategi </w:t>
      </w:r>
      <w:proofErr w:type="spellStart"/>
      <w:r w:rsidRPr="006D2D86">
        <w:rPr>
          <w:rFonts w:asciiTheme="minorHAnsi" w:hAnsiTheme="minorHAnsi" w:cstheme="minorHAnsi"/>
          <w:b w:val="0"/>
          <w:szCs w:val="24"/>
        </w:rPr>
        <w:t>pembelajaran</w:t>
      </w:r>
      <w:proofErr w:type="spellEnd"/>
      <w:r w:rsidRPr="006D2D86">
        <w:rPr>
          <w:rFonts w:asciiTheme="minorHAnsi" w:hAnsiTheme="minorHAnsi" w:cstheme="minorHAnsi"/>
          <w:b w:val="0"/>
          <w:szCs w:val="24"/>
        </w:rPr>
        <w:t xml:space="preserve"> yang </w:t>
      </w:r>
      <w:proofErr w:type="spellStart"/>
      <w:r w:rsidRPr="006D2D86">
        <w:rPr>
          <w:rFonts w:asciiTheme="minorHAnsi" w:hAnsiTheme="minorHAnsi" w:cstheme="minorHAnsi"/>
          <w:b w:val="0"/>
          <w:szCs w:val="24"/>
        </w:rPr>
        <w:t>lebih</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inovatif</w:t>
      </w:r>
      <w:proofErr w:type="spellEnd"/>
      <w:r w:rsidRPr="006D2D86">
        <w:rPr>
          <w:rFonts w:asciiTheme="minorHAnsi" w:hAnsiTheme="minorHAnsi" w:cstheme="minorHAnsi"/>
          <w:b w:val="0"/>
          <w:szCs w:val="24"/>
        </w:rPr>
        <w:t xml:space="preserve"> dan </w:t>
      </w:r>
      <w:proofErr w:type="spellStart"/>
      <w:r w:rsidRPr="006D2D86">
        <w:rPr>
          <w:rFonts w:asciiTheme="minorHAnsi" w:hAnsiTheme="minorHAnsi" w:cstheme="minorHAnsi"/>
          <w:b w:val="0"/>
          <w:szCs w:val="24"/>
        </w:rPr>
        <w:t>sejalan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dengan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kebutuhan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pendidikan</w:t>
      </w:r>
      <w:proofErr w:type="spellEnd"/>
      <w:r w:rsidRPr="006D2D86">
        <w:rPr>
          <w:rFonts w:asciiTheme="minorHAnsi" w:hAnsiTheme="minorHAnsi" w:cstheme="minorHAnsi"/>
          <w:b w:val="0"/>
          <w:szCs w:val="24"/>
        </w:rPr>
        <w:t xml:space="preserve"> di era digital. </w:t>
      </w:r>
      <w:proofErr w:type="spellStart"/>
      <w:r w:rsidRPr="006D2D86">
        <w:rPr>
          <w:rFonts w:asciiTheme="minorHAnsi" w:hAnsiTheme="minorHAnsi" w:cstheme="minorHAnsi"/>
          <w:b w:val="0"/>
          <w:szCs w:val="24"/>
        </w:rPr>
        <w:t>Untuk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menjamin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perbaikan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berkelanjutan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dalam</w:t>
      </w:r>
      <w:proofErr w:type="spellEnd"/>
      <w:r w:rsidRPr="006D2D86">
        <w:rPr>
          <w:rFonts w:asciiTheme="minorHAnsi" w:hAnsiTheme="minorHAnsi" w:cstheme="minorHAnsi"/>
          <w:b w:val="0"/>
          <w:szCs w:val="24"/>
        </w:rPr>
        <w:t xml:space="preserve"> proses </w:t>
      </w:r>
      <w:proofErr w:type="spellStart"/>
      <w:r w:rsidRPr="006D2D86">
        <w:rPr>
          <w:rFonts w:asciiTheme="minorHAnsi" w:hAnsiTheme="minorHAnsi" w:cstheme="minorHAnsi"/>
          <w:b w:val="0"/>
          <w:szCs w:val="24"/>
        </w:rPr>
        <w:t>pembelajaran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digunakan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metode</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Penelitian</w:t>
      </w:r>
      <w:proofErr w:type="spellEnd"/>
      <w:r w:rsidRPr="006D2D86">
        <w:rPr>
          <w:rFonts w:asciiTheme="minorHAnsi" w:hAnsiTheme="minorHAnsi" w:cstheme="minorHAnsi"/>
          <w:b w:val="0"/>
          <w:szCs w:val="24"/>
        </w:rPr>
        <w:t xml:space="preserve"> Tindakan </w:t>
      </w:r>
      <w:proofErr w:type="spellStart"/>
      <w:r w:rsidRPr="006D2D86">
        <w:rPr>
          <w:rFonts w:asciiTheme="minorHAnsi" w:hAnsiTheme="minorHAnsi" w:cstheme="minorHAnsi"/>
          <w:b w:val="0"/>
          <w:szCs w:val="24"/>
        </w:rPr>
        <w:t>Kelas</w:t>
      </w:r>
      <w:proofErr w:type="spellEnd"/>
      <w:r w:rsidRPr="006D2D86">
        <w:rPr>
          <w:rFonts w:asciiTheme="minorHAnsi" w:hAnsiTheme="minorHAnsi" w:cstheme="minorHAnsi"/>
          <w:b w:val="0"/>
          <w:szCs w:val="24"/>
        </w:rPr>
        <w:t xml:space="preserve"> (PTK). </w:t>
      </w:r>
      <w:proofErr w:type="spellStart"/>
      <w:r w:rsidRPr="006D2D86">
        <w:rPr>
          <w:rFonts w:asciiTheme="minorHAnsi" w:hAnsiTheme="minorHAnsi" w:cstheme="minorHAnsi"/>
          <w:b w:val="0"/>
          <w:szCs w:val="24"/>
        </w:rPr>
        <w:t>Untuk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meningkatkan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hasil</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belajar</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siswa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kelas</w:t>
      </w:r>
      <w:proofErr w:type="spellEnd"/>
      <w:r w:rsidRPr="006D2D86">
        <w:rPr>
          <w:rFonts w:asciiTheme="minorHAnsi" w:hAnsiTheme="minorHAnsi" w:cstheme="minorHAnsi"/>
          <w:b w:val="0"/>
          <w:szCs w:val="24"/>
        </w:rPr>
        <w:t xml:space="preserve"> IV SDN </w:t>
      </w:r>
      <w:proofErr w:type="spellStart"/>
      <w:r w:rsidRPr="006D2D86">
        <w:rPr>
          <w:rFonts w:asciiTheme="minorHAnsi" w:hAnsiTheme="minorHAnsi" w:cstheme="minorHAnsi"/>
          <w:b w:val="0"/>
          <w:szCs w:val="24"/>
        </w:rPr>
        <w:t>Bandulan</w:t>
      </w:r>
      <w:proofErr w:type="spellEnd"/>
      <w:r w:rsidRPr="006D2D86">
        <w:rPr>
          <w:rFonts w:asciiTheme="minorHAnsi" w:hAnsiTheme="minorHAnsi" w:cstheme="minorHAnsi"/>
          <w:b w:val="0"/>
          <w:szCs w:val="24"/>
        </w:rPr>
        <w:t xml:space="preserve"> 5 </w:t>
      </w:r>
      <w:proofErr w:type="spellStart"/>
      <w:r w:rsidRPr="006D2D86">
        <w:rPr>
          <w:rFonts w:asciiTheme="minorHAnsi" w:hAnsiTheme="minorHAnsi" w:cstheme="minorHAnsi"/>
          <w:b w:val="0"/>
          <w:szCs w:val="24"/>
        </w:rPr>
        <w:t>kota</w:t>
      </w:r>
      <w:proofErr w:type="spellEnd"/>
      <w:r w:rsidRPr="006D2D86">
        <w:rPr>
          <w:rFonts w:asciiTheme="minorHAnsi" w:hAnsiTheme="minorHAnsi" w:cstheme="minorHAnsi"/>
          <w:b w:val="0"/>
          <w:szCs w:val="24"/>
        </w:rPr>
        <w:t xml:space="preserve"> Malang </w:t>
      </w:r>
      <w:proofErr w:type="spellStart"/>
      <w:r w:rsidRPr="006D2D86">
        <w:rPr>
          <w:rFonts w:asciiTheme="minorHAnsi" w:hAnsiTheme="minorHAnsi" w:cstheme="minorHAnsi"/>
          <w:b w:val="0"/>
          <w:szCs w:val="24"/>
        </w:rPr>
        <w:t>digunakan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observasi</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angket</w:t>
      </w:r>
      <w:proofErr w:type="spellEnd"/>
      <w:r w:rsidRPr="006D2D86">
        <w:rPr>
          <w:rFonts w:asciiTheme="minorHAnsi" w:hAnsiTheme="minorHAnsi" w:cstheme="minorHAnsi"/>
          <w:b w:val="0"/>
          <w:szCs w:val="24"/>
        </w:rPr>
        <w:t xml:space="preserve">, dan </w:t>
      </w:r>
      <w:proofErr w:type="spellStart"/>
      <w:r w:rsidRPr="006D2D86">
        <w:rPr>
          <w:rFonts w:asciiTheme="minorHAnsi" w:hAnsiTheme="minorHAnsi" w:cstheme="minorHAnsi"/>
          <w:b w:val="0"/>
          <w:szCs w:val="24"/>
        </w:rPr>
        <w:t>wawancara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untuk</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mengumpulkan</w:t>
      </w:r>
      <w:proofErr w:type="spellEnd"/>
      <w:r w:rsidRPr="006D2D86">
        <w:rPr>
          <w:rFonts w:asciiTheme="minorHAnsi" w:hAnsiTheme="minorHAnsi" w:cstheme="minorHAnsi"/>
          <w:b w:val="0"/>
          <w:szCs w:val="24"/>
        </w:rPr>
        <w:t xml:space="preserve"> data, yang </w:t>
      </w:r>
      <w:proofErr w:type="spellStart"/>
      <w:r w:rsidRPr="006D2D86">
        <w:rPr>
          <w:rFonts w:asciiTheme="minorHAnsi" w:hAnsiTheme="minorHAnsi" w:cstheme="minorHAnsi"/>
          <w:b w:val="0"/>
          <w:szCs w:val="24"/>
        </w:rPr>
        <w:t>kemudian</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dianalisis</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secara</w:t>
      </w:r>
      <w:proofErr w:type="spellEnd"/>
      <w:r w:rsidRPr="006D2D86">
        <w:rPr>
          <w:rFonts w:asciiTheme="minorHAnsi" w:hAnsiTheme="minorHAnsi" w:cstheme="minorHAnsi"/>
          <w:b w:val="0"/>
          <w:szCs w:val="24"/>
        </w:rPr>
        <w:t xml:space="preserve"> </w:t>
      </w:r>
      <w:proofErr w:type="spellStart"/>
      <w:r w:rsidRPr="006D2D86">
        <w:rPr>
          <w:rFonts w:asciiTheme="minorHAnsi" w:hAnsiTheme="minorHAnsi" w:cstheme="minorHAnsi"/>
          <w:b w:val="0"/>
          <w:szCs w:val="24"/>
        </w:rPr>
        <w:t>deskriptif</w:t>
      </w:r>
      <w:proofErr w:type="spellEnd"/>
      <w:r w:rsidRPr="006D2D86">
        <w:rPr>
          <w:rFonts w:asciiTheme="minorHAnsi" w:hAnsiTheme="minorHAnsi" w:cstheme="minorHAnsi"/>
          <w:b w:val="0"/>
          <w:szCs w:val="24"/>
        </w:rPr>
        <w:t>.</w:t>
      </w:r>
    </w:p>
    <w:p w14:paraId="20EE67CA" w14:textId="77777777" w:rsidR="006D2D86" w:rsidRPr="00616D4B" w:rsidRDefault="006D2D86" w:rsidP="008948E9">
      <w:pPr>
        <w:pStyle w:val="SubJudul1"/>
        <w:ind w:firstLine="720"/>
        <w:jc w:val="both"/>
        <w:rPr>
          <w:rFonts w:asciiTheme="minorHAnsi" w:hAnsiTheme="minorHAnsi" w:cstheme="minorHAnsi"/>
          <w:szCs w:val="24"/>
        </w:rPr>
      </w:pPr>
    </w:p>
    <w:p w14:paraId="3D273B81" w14:textId="06F9906B" w:rsidR="00D618A4" w:rsidRPr="00616D4B" w:rsidRDefault="00D26F67" w:rsidP="008948E9">
      <w:pPr>
        <w:pStyle w:val="SubJudul1"/>
        <w:jc w:val="both"/>
        <w:rPr>
          <w:rFonts w:asciiTheme="minorHAnsi" w:hAnsiTheme="minorHAnsi" w:cstheme="minorHAnsi"/>
          <w:szCs w:val="24"/>
          <w:lang w:val="it-IT"/>
        </w:rPr>
      </w:pPr>
      <w:r w:rsidRPr="00616D4B">
        <w:rPr>
          <w:rFonts w:asciiTheme="minorHAnsi" w:hAnsiTheme="minorHAnsi" w:cstheme="minorHAnsi"/>
          <w:szCs w:val="24"/>
          <w:lang w:val="it-IT"/>
        </w:rPr>
        <w:t>Metode</w:t>
      </w:r>
    </w:p>
    <w:p w14:paraId="79948F78" w14:textId="1C1BC709" w:rsidR="006D2D86" w:rsidRPr="006D2D86" w:rsidRDefault="006D2D86" w:rsidP="008948E9">
      <w:pPr>
        <w:spacing w:after="0" w:line="360" w:lineRule="auto"/>
        <w:ind w:firstLine="851"/>
        <w:jc w:val="both"/>
        <w:rPr>
          <w:rFonts w:asciiTheme="minorHAnsi" w:hAnsiTheme="minorHAnsi" w:cstheme="minorHAnsi"/>
          <w:szCs w:val="24"/>
        </w:rPr>
      </w:pPr>
      <w:proofErr w:type="spellStart"/>
      <w:r w:rsidRPr="006D2D86">
        <w:rPr>
          <w:rFonts w:asciiTheme="minorHAnsi" w:hAnsiTheme="minorHAnsi" w:cstheme="minorHAnsi"/>
          <w:szCs w:val="24"/>
        </w:rPr>
        <w:t>Pemeriksaan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dilakukan</w:t>
      </w:r>
      <w:proofErr w:type="spellEnd"/>
      <w:r w:rsidRPr="006D2D86">
        <w:rPr>
          <w:rFonts w:asciiTheme="minorHAnsi" w:hAnsiTheme="minorHAnsi" w:cstheme="minorHAnsi"/>
          <w:szCs w:val="24"/>
        </w:rPr>
        <w:t xml:space="preserve"> di SDN </w:t>
      </w:r>
      <w:proofErr w:type="spellStart"/>
      <w:r w:rsidRPr="006D2D86">
        <w:rPr>
          <w:rFonts w:asciiTheme="minorHAnsi" w:hAnsiTheme="minorHAnsi" w:cstheme="minorHAnsi"/>
          <w:szCs w:val="24"/>
        </w:rPr>
        <w:t>Bandulan</w:t>
      </w:r>
      <w:proofErr w:type="spellEnd"/>
      <w:r w:rsidRPr="006D2D86">
        <w:rPr>
          <w:rFonts w:asciiTheme="minorHAnsi" w:hAnsiTheme="minorHAnsi" w:cstheme="minorHAnsi"/>
          <w:szCs w:val="24"/>
        </w:rPr>
        <w:t xml:space="preserve"> 5 Kota Malang yang </w:t>
      </w:r>
      <w:proofErr w:type="spellStart"/>
      <w:r w:rsidRPr="006D2D86">
        <w:rPr>
          <w:rFonts w:asciiTheme="minorHAnsi" w:hAnsiTheme="minorHAnsi" w:cstheme="minorHAnsi"/>
          <w:szCs w:val="24"/>
        </w:rPr>
        <w:t>terletak</w:t>
      </w:r>
      <w:proofErr w:type="spellEnd"/>
      <w:r w:rsidRPr="006D2D86">
        <w:rPr>
          <w:rFonts w:asciiTheme="minorHAnsi" w:hAnsiTheme="minorHAnsi" w:cstheme="minorHAnsi"/>
          <w:szCs w:val="24"/>
        </w:rPr>
        <w:t xml:space="preserve"> di Jalan </w:t>
      </w:r>
      <w:proofErr w:type="spellStart"/>
      <w:r w:rsidRPr="006D2D86">
        <w:rPr>
          <w:rFonts w:asciiTheme="minorHAnsi" w:hAnsiTheme="minorHAnsi" w:cstheme="minorHAnsi"/>
          <w:szCs w:val="24"/>
        </w:rPr>
        <w:t>Bandulan</w:t>
      </w:r>
      <w:proofErr w:type="spellEnd"/>
      <w:r w:rsidRPr="006D2D86">
        <w:rPr>
          <w:rFonts w:asciiTheme="minorHAnsi" w:hAnsiTheme="minorHAnsi" w:cstheme="minorHAnsi"/>
          <w:szCs w:val="24"/>
        </w:rPr>
        <w:t xml:space="preserve"> Baru </w:t>
      </w:r>
      <w:proofErr w:type="spellStart"/>
      <w:r w:rsidRPr="006D2D86">
        <w:rPr>
          <w:rFonts w:asciiTheme="minorHAnsi" w:hAnsiTheme="minorHAnsi" w:cstheme="minorHAnsi"/>
          <w:szCs w:val="24"/>
        </w:rPr>
        <w:t>Nomor</w:t>
      </w:r>
      <w:proofErr w:type="spellEnd"/>
      <w:r w:rsidRPr="006D2D86">
        <w:rPr>
          <w:rFonts w:asciiTheme="minorHAnsi" w:hAnsiTheme="minorHAnsi" w:cstheme="minorHAnsi"/>
          <w:szCs w:val="24"/>
        </w:rPr>
        <w:t xml:space="preserve"> 251 A </w:t>
      </w:r>
      <w:proofErr w:type="spellStart"/>
      <w:r w:rsidRPr="006D2D86">
        <w:rPr>
          <w:rFonts w:asciiTheme="minorHAnsi" w:hAnsiTheme="minorHAnsi" w:cstheme="minorHAnsi"/>
          <w:szCs w:val="24"/>
        </w:rPr>
        <w:t>Bandulan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Kecamatan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Sukun</w:t>
      </w:r>
      <w:proofErr w:type="spellEnd"/>
      <w:r w:rsidRPr="006D2D86">
        <w:rPr>
          <w:rFonts w:asciiTheme="minorHAnsi" w:hAnsiTheme="minorHAnsi" w:cstheme="minorHAnsi"/>
          <w:szCs w:val="24"/>
        </w:rPr>
        <w:t xml:space="preserve"> Kota Malang. </w:t>
      </w:r>
      <w:proofErr w:type="spellStart"/>
      <w:r w:rsidRPr="006D2D86">
        <w:rPr>
          <w:rFonts w:asciiTheme="minorHAnsi" w:hAnsiTheme="minorHAnsi" w:cstheme="minorHAnsi"/>
          <w:szCs w:val="24"/>
        </w:rPr>
        <w:t>Subjek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adalah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IV SDN </w:t>
      </w:r>
      <w:proofErr w:type="spellStart"/>
      <w:r w:rsidRPr="006D2D86">
        <w:rPr>
          <w:rFonts w:asciiTheme="minorHAnsi" w:hAnsiTheme="minorHAnsi" w:cstheme="minorHAnsi"/>
          <w:szCs w:val="24"/>
        </w:rPr>
        <w:t>Bandulan</w:t>
      </w:r>
      <w:proofErr w:type="spellEnd"/>
      <w:r w:rsidRPr="006D2D86">
        <w:rPr>
          <w:rFonts w:asciiTheme="minorHAnsi" w:hAnsiTheme="minorHAnsi" w:cstheme="minorHAnsi"/>
          <w:szCs w:val="24"/>
        </w:rPr>
        <w:t xml:space="preserve"> 5 Kota Malang.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terdaftar</w:t>
      </w:r>
      <w:proofErr w:type="spellEnd"/>
      <w:r w:rsidRPr="006D2D86">
        <w:rPr>
          <w:rFonts w:asciiTheme="minorHAnsi" w:hAnsiTheme="minorHAnsi" w:cstheme="minorHAnsi"/>
          <w:szCs w:val="24"/>
        </w:rPr>
        <w:t xml:space="preserve"> pada </w:t>
      </w:r>
      <w:proofErr w:type="spellStart"/>
      <w:r w:rsidRPr="006D2D86">
        <w:rPr>
          <w:rFonts w:asciiTheme="minorHAnsi" w:hAnsiTheme="minorHAnsi" w:cstheme="minorHAnsi"/>
          <w:szCs w:val="24"/>
        </w:rPr>
        <w:t>tahun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ajaran</w:t>
      </w:r>
      <w:proofErr w:type="spellEnd"/>
      <w:r w:rsidRPr="006D2D86">
        <w:rPr>
          <w:rFonts w:asciiTheme="minorHAnsi" w:hAnsiTheme="minorHAnsi" w:cstheme="minorHAnsi"/>
          <w:szCs w:val="24"/>
        </w:rPr>
        <w:t xml:space="preserve"> 2024/25 </w:t>
      </w:r>
      <w:proofErr w:type="spellStart"/>
      <w:r w:rsidRPr="006D2D86">
        <w:rPr>
          <w:rFonts w:asciiTheme="minorHAnsi" w:hAnsiTheme="minorHAnsi" w:cstheme="minorHAnsi"/>
          <w:szCs w:val="24"/>
        </w:rPr>
        <w:t>berjumlah</w:t>
      </w:r>
      <w:proofErr w:type="spellEnd"/>
      <w:r w:rsidRPr="006D2D86">
        <w:rPr>
          <w:rFonts w:asciiTheme="minorHAnsi" w:hAnsiTheme="minorHAnsi" w:cstheme="minorHAnsi"/>
          <w:szCs w:val="24"/>
        </w:rPr>
        <w:t xml:space="preserve"> 28 orang, 14 orang </w:t>
      </w:r>
      <w:proofErr w:type="spellStart"/>
      <w:r w:rsidRPr="006D2D86">
        <w:rPr>
          <w:rFonts w:asciiTheme="minorHAnsi" w:hAnsiTheme="minorHAnsi" w:cstheme="minorHAnsi"/>
          <w:szCs w:val="24"/>
        </w:rPr>
        <w:t>diantaranya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laki-laki</w:t>
      </w:r>
      <w:proofErr w:type="spellEnd"/>
      <w:r w:rsidRPr="006D2D86">
        <w:rPr>
          <w:rFonts w:asciiTheme="minorHAnsi" w:hAnsiTheme="minorHAnsi" w:cstheme="minorHAnsi"/>
          <w:szCs w:val="24"/>
        </w:rPr>
        <w:t xml:space="preserve"> dan 14 orang </w:t>
      </w:r>
      <w:proofErr w:type="spellStart"/>
      <w:r w:rsidRPr="006D2D86">
        <w:rPr>
          <w:rFonts w:asciiTheme="minorHAnsi" w:hAnsiTheme="minorHAnsi" w:cstheme="minorHAnsi"/>
          <w:szCs w:val="24"/>
        </w:rPr>
        <w:t>perempuan</w:t>
      </w:r>
      <w:proofErr w:type="spellEnd"/>
      <w:r w:rsidRPr="006D2D86">
        <w:rPr>
          <w:rFonts w:asciiTheme="minorHAnsi" w:hAnsiTheme="minorHAnsi" w:cstheme="minorHAnsi"/>
          <w:szCs w:val="24"/>
        </w:rPr>
        <w:t xml:space="preserve">. Guru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berperan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sebagai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pengamat</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peneliti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berperan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sebagai</w:t>
      </w:r>
      <w:proofErr w:type="spellEnd"/>
      <w:r w:rsidRPr="006D2D86">
        <w:rPr>
          <w:rFonts w:asciiTheme="minorHAnsi" w:hAnsiTheme="minorHAnsi" w:cstheme="minorHAnsi"/>
          <w:szCs w:val="24"/>
        </w:rPr>
        <w:t xml:space="preserve"> guru </w:t>
      </w:r>
      <w:proofErr w:type="spellStart"/>
      <w:r w:rsidRPr="006D2D86">
        <w:rPr>
          <w:rFonts w:asciiTheme="minorHAnsi" w:hAnsiTheme="minorHAnsi" w:cstheme="minorHAnsi"/>
          <w:szCs w:val="24"/>
        </w:rPr>
        <w:t>praktik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Siswa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IV </w:t>
      </w:r>
      <w:r w:rsidRPr="006D2D86">
        <w:rPr>
          <w:rFonts w:asciiTheme="minorHAnsi" w:hAnsiTheme="minorHAnsi" w:cstheme="minorHAnsi"/>
          <w:szCs w:val="24"/>
        </w:rPr>
        <w:lastRenderedPageBreak/>
        <w:t xml:space="preserve">SDN </w:t>
      </w:r>
      <w:proofErr w:type="spellStart"/>
      <w:r w:rsidRPr="006D2D86">
        <w:rPr>
          <w:rFonts w:asciiTheme="minorHAnsi" w:hAnsiTheme="minorHAnsi" w:cstheme="minorHAnsi"/>
          <w:szCs w:val="24"/>
        </w:rPr>
        <w:t>Bandulan</w:t>
      </w:r>
      <w:proofErr w:type="spellEnd"/>
      <w:r w:rsidRPr="006D2D86">
        <w:rPr>
          <w:rFonts w:asciiTheme="minorHAnsi" w:hAnsiTheme="minorHAnsi" w:cstheme="minorHAnsi"/>
          <w:szCs w:val="24"/>
        </w:rPr>
        <w:t xml:space="preserve"> 5 Kota Malang </w:t>
      </w:r>
      <w:proofErr w:type="spellStart"/>
      <w:r w:rsidRPr="006D2D86">
        <w:rPr>
          <w:rFonts w:asciiTheme="minorHAnsi" w:hAnsiTheme="minorHAnsi" w:cstheme="minorHAnsi"/>
          <w:szCs w:val="24"/>
        </w:rPr>
        <w:t>mengikuti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untuk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mempelajari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cara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menulis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laporan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w:t>
      </w:r>
      <w:r w:rsidR="008659E0">
        <w:rPr>
          <w:rFonts w:asciiTheme="minorHAnsi" w:hAnsiTheme="minorHAnsi" w:cstheme="minorHAnsi"/>
          <w:szCs w:val="24"/>
        </w:rPr>
        <w:t>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ilmiah</w:t>
      </w:r>
      <w:proofErr w:type="spellEnd"/>
      <w:r w:rsidRPr="006D2D86">
        <w:rPr>
          <w:rFonts w:asciiTheme="minorHAnsi" w:hAnsiTheme="minorHAnsi" w:cstheme="minorHAnsi"/>
          <w:szCs w:val="24"/>
        </w:rPr>
        <w:t xml:space="preserve">. </w:t>
      </w:r>
    </w:p>
    <w:p w14:paraId="4C9DCE64" w14:textId="59E5B08C" w:rsidR="006D2D86" w:rsidRDefault="006D2D86" w:rsidP="008948E9">
      <w:pPr>
        <w:spacing w:after="0" w:line="360" w:lineRule="auto"/>
        <w:ind w:firstLine="851"/>
        <w:jc w:val="both"/>
        <w:rPr>
          <w:rFonts w:asciiTheme="minorHAnsi" w:hAnsiTheme="minorHAnsi" w:cstheme="minorHAnsi"/>
          <w:szCs w:val="24"/>
        </w:rPr>
      </w:pPr>
      <w:r w:rsidRPr="006D2D86">
        <w:rPr>
          <w:rFonts w:asciiTheme="minorHAnsi" w:hAnsiTheme="minorHAnsi" w:cstheme="minorHAnsi"/>
          <w:szCs w:val="24"/>
        </w:rPr>
        <w:t xml:space="preserve">Metode </w:t>
      </w:r>
      <w:proofErr w:type="spellStart"/>
      <w:r w:rsidRPr="006D2D86">
        <w:rPr>
          <w:rFonts w:asciiTheme="minorHAnsi" w:hAnsiTheme="minorHAnsi" w:cstheme="minorHAnsi"/>
          <w:szCs w:val="24"/>
        </w:rPr>
        <w:t>pemeriksaan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informasi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dalam</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eksplorasi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merupakan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prosedur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penyelidikan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menarik</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melibatkan</w:t>
      </w:r>
      <w:proofErr w:type="spellEnd"/>
      <w:r w:rsidRPr="006D2D86">
        <w:rPr>
          <w:rFonts w:asciiTheme="minorHAnsi" w:hAnsiTheme="minorHAnsi" w:cstheme="minorHAnsi"/>
          <w:szCs w:val="24"/>
        </w:rPr>
        <w:t xml:space="preserve"> strategi </w:t>
      </w:r>
      <w:proofErr w:type="spellStart"/>
      <w:r w:rsidRPr="006D2D86">
        <w:rPr>
          <w:rFonts w:asciiTheme="minorHAnsi" w:hAnsiTheme="minorHAnsi" w:cstheme="minorHAnsi"/>
          <w:szCs w:val="24"/>
        </w:rPr>
        <w:t>pengumpulan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informasi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seperti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persepsi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pertemuan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penilaian</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dokumentasi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bermaksud</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memberikan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gambaran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secara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rinci</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spesifik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mengenai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penyajian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fakta</w:t>
      </w:r>
      <w:proofErr w:type="spellEnd"/>
      <w:r w:rsidRPr="006D2D86">
        <w:rPr>
          <w:rFonts w:asciiTheme="minorHAnsi" w:hAnsiTheme="minorHAnsi" w:cstheme="minorHAnsi"/>
          <w:szCs w:val="24"/>
        </w:rPr>
        <w:t xml:space="preserve"> data </w:t>
      </w:r>
      <w:proofErr w:type="spellStart"/>
      <w:r w:rsidRPr="006D2D86">
        <w:rPr>
          <w:rFonts w:asciiTheme="minorHAnsi" w:hAnsiTheme="minorHAnsi" w:cstheme="minorHAnsi"/>
          <w:szCs w:val="24"/>
        </w:rPr>
        <w:t>melalui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penggunaan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metode</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deskriptif</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kualitatif</w:t>
      </w:r>
      <w:proofErr w:type="spellEnd"/>
      <w:r w:rsidRPr="006D2D86">
        <w:rPr>
          <w:rFonts w:asciiTheme="minorHAnsi" w:hAnsiTheme="minorHAnsi" w:cstheme="minorHAnsi"/>
          <w:szCs w:val="24"/>
        </w:rPr>
        <w:t xml:space="preserve">. Data yang </w:t>
      </w:r>
      <w:proofErr w:type="spellStart"/>
      <w:r w:rsidRPr="006D2D86">
        <w:rPr>
          <w:rFonts w:asciiTheme="minorHAnsi" w:hAnsiTheme="minorHAnsi" w:cstheme="minorHAnsi"/>
          <w:szCs w:val="24"/>
        </w:rPr>
        <w:t>diperoleh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melalui</w:t>
      </w:r>
      <w:proofErr w:type="spellEnd"/>
      <w:r w:rsidRPr="006D2D86">
        <w:rPr>
          <w:rFonts w:asciiTheme="minorHAnsi" w:hAnsiTheme="minorHAnsi" w:cstheme="minorHAnsi"/>
          <w:szCs w:val="24"/>
        </w:rPr>
        <w:t xml:space="preserve"> data </w:t>
      </w:r>
      <w:proofErr w:type="spellStart"/>
      <w:r w:rsidR="008659E0">
        <w:rPr>
          <w:rFonts w:asciiTheme="minorHAnsi" w:hAnsiTheme="minorHAnsi" w:cstheme="minorHAnsi"/>
          <w:szCs w:val="24"/>
        </w:rPr>
        <w:t>pengumpulan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memberikan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jawaban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terhadap</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tujuan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ini</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dijelaskan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secara</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rinci</w:t>
      </w:r>
      <w:proofErr w:type="spellEnd"/>
      <w:r w:rsidRPr="006D2D86">
        <w:rPr>
          <w:rFonts w:asciiTheme="minorHAnsi" w:hAnsiTheme="minorHAnsi" w:cstheme="minorHAnsi"/>
          <w:szCs w:val="24"/>
        </w:rPr>
        <w:t>.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tindakan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merupakan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penelitian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tindakan</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dilaksanakan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tujuan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untuk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kualitas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praktik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di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ungkap</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Kunandar</w:t>
      </w:r>
      <w:proofErr w:type="spellEnd"/>
      <w:r w:rsidRPr="006D2D86">
        <w:rPr>
          <w:rFonts w:asciiTheme="minorHAnsi" w:hAnsiTheme="minorHAnsi" w:cstheme="minorHAnsi"/>
          <w:szCs w:val="24"/>
        </w:rPr>
        <w:t xml:space="preserve"> (2008:45). Dari </w:t>
      </w:r>
      <w:proofErr w:type="spellStart"/>
      <w:r w:rsidRPr="006D2D86">
        <w:rPr>
          <w:rFonts w:asciiTheme="minorHAnsi" w:hAnsiTheme="minorHAnsi" w:cstheme="minorHAnsi"/>
          <w:szCs w:val="24"/>
        </w:rPr>
        <w:t>sudut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pandang</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Kunandar</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dapat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baik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diartikan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bahwa</w:t>
      </w:r>
      <w:proofErr w:type="spellEnd"/>
      <w:r w:rsidRPr="006D2D86">
        <w:rPr>
          <w:rFonts w:asciiTheme="minorHAnsi" w:hAnsiTheme="minorHAnsi" w:cstheme="minorHAnsi"/>
          <w:szCs w:val="24"/>
        </w:rPr>
        <w:t xml:space="preserve"> PTK </w:t>
      </w:r>
      <w:proofErr w:type="spellStart"/>
      <w:r w:rsidRPr="006D2D86">
        <w:rPr>
          <w:rFonts w:asciiTheme="minorHAnsi" w:hAnsiTheme="minorHAnsi" w:cstheme="minorHAnsi"/>
          <w:szCs w:val="24"/>
        </w:rPr>
        <w:t>merupakan</w:t>
      </w:r>
      <w:proofErr w:type="spellEnd"/>
      <w:r w:rsidRPr="006D2D86">
        <w:rPr>
          <w:rFonts w:asciiTheme="minorHAnsi" w:hAnsiTheme="minorHAnsi" w:cstheme="minorHAnsi"/>
          <w:szCs w:val="24"/>
        </w:rPr>
        <w:t xml:space="preserve"> salah </w:t>
      </w:r>
      <w:proofErr w:type="spellStart"/>
      <w:r w:rsidRPr="006D2D86">
        <w:rPr>
          <w:rFonts w:asciiTheme="minorHAnsi" w:hAnsiTheme="minorHAnsi" w:cstheme="minorHAnsi"/>
          <w:szCs w:val="24"/>
        </w:rPr>
        <w:t>satu</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jenis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eksplorasi</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bersifat</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cerdas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melakukan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kegiatan-kegiatan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tertentu</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untuk</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memperbaiki</w:t>
      </w:r>
      <w:proofErr w:type="spellEnd"/>
      <w:r w:rsidRPr="006D2D86">
        <w:rPr>
          <w:rFonts w:asciiTheme="minorHAnsi" w:hAnsiTheme="minorHAnsi" w:cstheme="minorHAnsi"/>
          <w:szCs w:val="24"/>
        </w:rPr>
        <w:t xml:space="preserve"> dan </w:t>
      </w:r>
      <w:proofErr w:type="spellStart"/>
      <w:r w:rsidRPr="006D2D86">
        <w:rPr>
          <w:rFonts w:asciiTheme="minorHAnsi" w:hAnsiTheme="minorHAnsi" w:cstheme="minorHAnsi"/>
          <w:szCs w:val="24"/>
        </w:rPr>
        <w:t>meningkatkan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latihan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pembelajaran</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dilakukan</w:t>
      </w:r>
      <w:proofErr w:type="spellEnd"/>
      <w:r w:rsidRPr="006D2D86">
        <w:rPr>
          <w:rFonts w:asciiTheme="minorHAnsi" w:hAnsiTheme="minorHAnsi" w:cstheme="minorHAnsi"/>
          <w:szCs w:val="24"/>
        </w:rPr>
        <w:t xml:space="preserve"> di </w:t>
      </w:r>
      <w:proofErr w:type="spellStart"/>
      <w:r w:rsidRPr="006D2D86">
        <w:rPr>
          <w:rFonts w:asciiTheme="minorHAnsi" w:hAnsiTheme="minorHAnsi" w:cstheme="minorHAnsi"/>
          <w:szCs w:val="24"/>
        </w:rPr>
        <w:t>wali</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kelas</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dengan</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cara</w:t>
      </w:r>
      <w:proofErr w:type="spellEnd"/>
      <w:r w:rsidRPr="006D2D86">
        <w:rPr>
          <w:rFonts w:asciiTheme="minorHAnsi" w:hAnsiTheme="minorHAnsi" w:cstheme="minorHAnsi"/>
          <w:szCs w:val="24"/>
        </w:rPr>
        <w:t xml:space="preserve"> yang </w:t>
      </w:r>
      <w:proofErr w:type="spellStart"/>
      <w:r w:rsidRPr="006D2D86">
        <w:rPr>
          <w:rFonts w:asciiTheme="minorHAnsi" w:hAnsiTheme="minorHAnsi" w:cstheme="minorHAnsi"/>
          <w:szCs w:val="24"/>
        </w:rPr>
        <w:t>lebih</w:t>
      </w:r>
      <w:proofErr w:type="spellEnd"/>
      <w:r w:rsidRPr="006D2D86">
        <w:rPr>
          <w:rFonts w:asciiTheme="minorHAnsi" w:hAnsiTheme="minorHAnsi" w:cstheme="minorHAnsi"/>
          <w:szCs w:val="24"/>
        </w:rPr>
        <w:t xml:space="preserve"> </w:t>
      </w:r>
      <w:proofErr w:type="spellStart"/>
      <w:r w:rsidRPr="006D2D86">
        <w:rPr>
          <w:rFonts w:asciiTheme="minorHAnsi" w:hAnsiTheme="minorHAnsi" w:cstheme="minorHAnsi"/>
          <w:szCs w:val="24"/>
        </w:rPr>
        <w:t>ahli</w:t>
      </w:r>
      <w:proofErr w:type="spellEnd"/>
      <w:r w:rsidRPr="006D2D86">
        <w:rPr>
          <w:rFonts w:asciiTheme="minorHAnsi" w:hAnsiTheme="minorHAnsi" w:cstheme="minorHAnsi"/>
          <w:szCs w:val="24"/>
        </w:rPr>
        <w:t>.</w:t>
      </w:r>
    </w:p>
    <w:p w14:paraId="3C5C06AF" w14:textId="35D31085" w:rsidR="00C82F2E" w:rsidRPr="00C82F2E" w:rsidRDefault="00C82F2E" w:rsidP="008948E9">
      <w:pPr>
        <w:spacing w:after="0" w:line="360" w:lineRule="auto"/>
        <w:ind w:firstLine="851"/>
        <w:jc w:val="both"/>
        <w:rPr>
          <w:rFonts w:asciiTheme="minorHAnsi" w:hAnsiTheme="minorHAnsi" w:cstheme="minorHAnsi"/>
          <w:szCs w:val="24"/>
        </w:rPr>
      </w:pPr>
      <w:r w:rsidRPr="00C82F2E">
        <w:rPr>
          <w:rFonts w:asciiTheme="minorHAnsi" w:hAnsiTheme="minorHAnsi" w:cstheme="minorHAnsi"/>
          <w:szCs w:val="24"/>
        </w:rPr>
        <w:t xml:space="preserve">Model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dikembangkan</w:t>
      </w:r>
      <w:proofErr w:type="spellEnd"/>
      <w:r w:rsidRPr="00C82F2E">
        <w:rPr>
          <w:rFonts w:asciiTheme="minorHAnsi" w:hAnsiTheme="minorHAnsi" w:cstheme="minorHAnsi"/>
          <w:szCs w:val="24"/>
        </w:rPr>
        <w:t xml:space="preserve"> Kemmis dan Taggart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Wiriaatmadja</w:t>
      </w:r>
      <w:proofErr w:type="spellEnd"/>
      <w:r w:rsidRPr="00C82F2E">
        <w:rPr>
          <w:rFonts w:asciiTheme="minorHAnsi" w:hAnsiTheme="minorHAnsi" w:cstheme="minorHAnsi"/>
          <w:szCs w:val="24"/>
        </w:rPr>
        <w:t xml:space="preserve">, 2012:66) </w:t>
      </w:r>
      <w:proofErr w:type="spellStart"/>
      <w:r w:rsidRPr="00C82F2E">
        <w:rPr>
          <w:rFonts w:asciiTheme="minorHAnsi" w:hAnsiTheme="minorHAnsi" w:cstheme="minorHAnsi"/>
          <w:szCs w:val="24"/>
        </w:rPr>
        <w:t>digunakan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penelitian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tindakan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kelas</w:t>
      </w:r>
      <w:proofErr w:type="spellEnd"/>
      <w:r w:rsidRPr="00C82F2E">
        <w:rPr>
          <w:rFonts w:asciiTheme="minorHAnsi" w:hAnsiTheme="minorHAnsi" w:cstheme="minorHAnsi"/>
          <w:szCs w:val="24"/>
        </w:rPr>
        <w:t xml:space="preserve">. Model </w:t>
      </w:r>
      <w:proofErr w:type="spellStart"/>
      <w:r w:rsidRPr="00C82F2E">
        <w:rPr>
          <w:rFonts w:asciiTheme="minorHAnsi" w:hAnsiTheme="minorHAnsi" w:cstheme="minorHAnsi"/>
          <w:szCs w:val="24"/>
        </w:rPr>
        <w:t>ini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memiliki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empat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tahapan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perencanaan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tindakan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observasi</w:t>
      </w:r>
      <w:proofErr w:type="spellEnd"/>
      <w:r w:rsidRPr="00C82F2E">
        <w:rPr>
          <w:rFonts w:asciiTheme="minorHAnsi" w:hAnsiTheme="minorHAnsi" w:cstheme="minorHAnsi"/>
          <w:szCs w:val="24"/>
        </w:rPr>
        <w:t xml:space="preserve">, dan </w:t>
      </w:r>
      <w:proofErr w:type="spellStart"/>
      <w:r w:rsidRPr="00C82F2E">
        <w:rPr>
          <w:rFonts w:asciiTheme="minorHAnsi" w:hAnsiTheme="minorHAnsi" w:cstheme="minorHAnsi"/>
          <w:szCs w:val="24"/>
        </w:rPr>
        <w:t>refleksi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Penelitian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ini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dilaksanakan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dua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yaitu</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I dan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II. </w:t>
      </w:r>
      <w:proofErr w:type="spellStart"/>
      <w:r w:rsidRPr="00C82F2E">
        <w:rPr>
          <w:rFonts w:asciiTheme="minorHAnsi" w:hAnsiTheme="minorHAnsi" w:cstheme="minorHAnsi"/>
          <w:szCs w:val="24"/>
        </w:rPr>
        <w:t>Peneliti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menggunakan</w:t>
      </w:r>
      <w:proofErr w:type="spellEnd"/>
      <w:r w:rsidRPr="00C82F2E">
        <w:rPr>
          <w:rFonts w:asciiTheme="minorHAnsi" w:hAnsiTheme="minorHAnsi" w:cstheme="minorHAnsi"/>
          <w:szCs w:val="24"/>
        </w:rPr>
        <w:t xml:space="preserve"> dua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untuk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mengumpulkan</w:t>
      </w:r>
      <w:proofErr w:type="spellEnd"/>
      <w:r w:rsidRPr="00C82F2E">
        <w:rPr>
          <w:rFonts w:asciiTheme="minorHAnsi" w:hAnsiTheme="minorHAnsi" w:cstheme="minorHAnsi"/>
          <w:szCs w:val="24"/>
        </w:rPr>
        <w:t xml:space="preserve"> data, </w:t>
      </w:r>
      <w:proofErr w:type="spellStart"/>
      <w:r w:rsidRPr="00C82F2E">
        <w:rPr>
          <w:rFonts w:asciiTheme="minorHAnsi" w:hAnsiTheme="minorHAnsi" w:cstheme="minorHAnsi"/>
          <w:szCs w:val="24"/>
        </w:rPr>
        <w:t>yaitu</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1 yang </w:t>
      </w:r>
      <w:proofErr w:type="spellStart"/>
      <w:r w:rsidRPr="00C82F2E">
        <w:rPr>
          <w:rFonts w:asciiTheme="minorHAnsi" w:hAnsiTheme="minorHAnsi" w:cstheme="minorHAnsi"/>
          <w:szCs w:val="24"/>
        </w:rPr>
        <w:t>dilaksanakan</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saat</w:t>
      </w:r>
      <w:proofErr w:type="spellEnd"/>
      <w:r w:rsidRPr="00C82F2E">
        <w:rPr>
          <w:rFonts w:asciiTheme="minorHAnsi" w:hAnsiTheme="minorHAnsi" w:cstheme="minorHAnsi"/>
          <w:szCs w:val="24"/>
        </w:rPr>
        <w:t xml:space="preserve"> PPL II, dan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2</w:t>
      </w:r>
      <w:r w:rsidR="008659E0">
        <w:rPr>
          <w:rFonts w:asciiTheme="minorHAnsi" w:hAnsiTheme="minorHAnsi" w:cstheme="minorHAnsi"/>
          <w:szCs w:val="24"/>
        </w:rPr>
        <w:t xml:space="preserve"> </w:t>
      </w:r>
      <w:r w:rsidR="008659E0" w:rsidRPr="00C82F2E">
        <w:rPr>
          <w:rFonts w:asciiTheme="minorHAnsi" w:hAnsiTheme="minorHAnsi" w:cstheme="minorHAnsi"/>
          <w:szCs w:val="24"/>
        </w:rPr>
        <w:t xml:space="preserve">yang </w:t>
      </w:r>
      <w:proofErr w:type="spellStart"/>
      <w:r w:rsidR="008659E0" w:rsidRPr="00C82F2E">
        <w:rPr>
          <w:rFonts w:asciiTheme="minorHAnsi" w:hAnsiTheme="minorHAnsi" w:cstheme="minorHAnsi"/>
          <w:szCs w:val="24"/>
        </w:rPr>
        <w:t>dilaksanakan</w:t>
      </w:r>
      <w:proofErr w:type="spellEnd"/>
      <w:r w:rsidR="008659E0" w:rsidRPr="00C82F2E">
        <w:rPr>
          <w:rFonts w:asciiTheme="minorHAnsi" w:hAnsiTheme="minorHAnsi" w:cstheme="minorHAnsi"/>
          <w:szCs w:val="24"/>
        </w:rPr>
        <w:t xml:space="preserve"> pada </w:t>
      </w:r>
      <w:proofErr w:type="spellStart"/>
      <w:r w:rsidR="008659E0" w:rsidRPr="00C82F2E">
        <w:rPr>
          <w:rFonts w:asciiTheme="minorHAnsi" w:hAnsiTheme="minorHAnsi" w:cstheme="minorHAnsi"/>
          <w:szCs w:val="24"/>
        </w:rPr>
        <w:t>saat</w:t>
      </w:r>
      <w:proofErr w:type="spellEnd"/>
      <w:r w:rsidR="008659E0" w:rsidRPr="00C82F2E">
        <w:rPr>
          <w:rFonts w:asciiTheme="minorHAnsi" w:hAnsiTheme="minorHAnsi" w:cstheme="minorHAnsi"/>
          <w:szCs w:val="24"/>
        </w:rPr>
        <w:t xml:space="preserve"> PPL II</w:t>
      </w:r>
      <w:r w:rsidRPr="00C82F2E">
        <w:rPr>
          <w:rFonts w:asciiTheme="minorHAnsi" w:hAnsiTheme="minorHAnsi" w:cstheme="minorHAnsi"/>
          <w:szCs w:val="24"/>
        </w:rPr>
        <w:t xml:space="preserve">. </w:t>
      </w:r>
    </w:p>
    <w:p w14:paraId="7F33F26A" w14:textId="3179344D" w:rsidR="00616D4B" w:rsidRPr="00616D4B" w:rsidRDefault="00C82F2E" w:rsidP="008948E9">
      <w:pPr>
        <w:spacing w:after="0" w:line="360" w:lineRule="auto"/>
        <w:ind w:firstLine="851"/>
        <w:jc w:val="both"/>
        <w:rPr>
          <w:rFonts w:asciiTheme="minorHAnsi" w:hAnsiTheme="minorHAnsi" w:cstheme="minorHAnsi"/>
          <w:szCs w:val="24"/>
        </w:rPr>
      </w:pPr>
      <w:proofErr w:type="spellStart"/>
      <w:r w:rsidRPr="00C82F2E">
        <w:rPr>
          <w:rFonts w:asciiTheme="minorHAnsi" w:hAnsiTheme="minorHAnsi" w:cstheme="minorHAnsi"/>
          <w:szCs w:val="24"/>
        </w:rPr>
        <w:t>berdasarkan</w:t>
      </w:r>
      <w:proofErr w:type="spellEnd"/>
      <w:r w:rsidRPr="00C82F2E">
        <w:rPr>
          <w:rFonts w:asciiTheme="minorHAnsi" w:hAnsiTheme="minorHAnsi" w:cstheme="minorHAnsi"/>
          <w:szCs w:val="24"/>
        </w:rPr>
        <w:t xml:space="preserve"> dua </w:t>
      </w:r>
      <w:proofErr w:type="spellStart"/>
      <w:r w:rsidRPr="00C82F2E">
        <w:rPr>
          <w:rFonts w:asciiTheme="minorHAnsi" w:hAnsiTheme="minorHAnsi" w:cstheme="minorHAnsi"/>
          <w:szCs w:val="24"/>
        </w:rPr>
        <w:t>praktik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pembelajaran</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telah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digunakan</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setiap</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siklusnya</w:t>
      </w:r>
      <w:proofErr w:type="spellEnd"/>
      <w:r w:rsidRPr="00C82F2E">
        <w:rPr>
          <w:rFonts w:asciiTheme="minorHAnsi" w:hAnsiTheme="minorHAnsi" w:cstheme="minorHAnsi"/>
          <w:szCs w:val="24"/>
        </w:rPr>
        <w:t xml:space="preserve">. Dalam </w:t>
      </w:r>
      <w:proofErr w:type="spellStart"/>
      <w:r w:rsidRPr="00C82F2E">
        <w:rPr>
          <w:rFonts w:asciiTheme="minorHAnsi" w:hAnsiTheme="minorHAnsi" w:cstheme="minorHAnsi"/>
          <w:szCs w:val="24"/>
        </w:rPr>
        <w:t>penelitian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ini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digunakan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teknik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triangulasi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untuk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metode</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keabsahan</w:t>
      </w:r>
      <w:proofErr w:type="spellEnd"/>
      <w:r w:rsidRPr="00C82F2E">
        <w:rPr>
          <w:rFonts w:asciiTheme="minorHAnsi" w:hAnsiTheme="minorHAnsi" w:cstheme="minorHAnsi"/>
          <w:szCs w:val="24"/>
        </w:rPr>
        <w:t xml:space="preserve"> data. </w:t>
      </w:r>
      <w:proofErr w:type="spellStart"/>
      <w:r w:rsidRPr="00C82F2E">
        <w:rPr>
          <w:rFonts w:asciiTheme="minorHAnsi" w:hAnsiTheme="minorHAnsi" w:cstheme="minorHAnsi"/>
          <w:szCs w:val="24"/>
        </w:rPr>
        <w:t>Menurut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Sugyono</w:t>
      </w:r>
      <w:proofErr w:type="spellEnd"/>
      <w:r w:rsidRPr="00C82F2E">
        <w:rPr>
          <w:rFonts w:asciiTheme="minorHAnsi" w:hAnsiTheme="minorHAnsi" w:cstheme="minorHAnsi"/>
          <w:szCs w:val="24"/>
        </w:rPr>
        <w:t xml:space="preserve"> (2018): 189, </w:t>
      </w:r>
      <w:proofErr w:type="spellStart"/>
      <w:r w:rsidRPr="00C82F2E">
        <w:rPr>
          <w:rFonts w:asciiTheme="minorHAnsi" w:hAnsiTheme="minorHAnsi" w:cstheme="minorHAnsi"/>
          <w:szCs w:val="24"/>
        </w:rPr>
        <w:t>triangulasi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teknis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diartikan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sebagai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perpaduan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berbagai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metode</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atau</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teknik</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diterapkan</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sumber</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sama</w:t>
      </w:r>
      <w:proofErr w:type="spellEnd"/>
      <w:r w:rsidRPr="00C82F2E">
        <w:rPr>
          <w:rFonts w:asciiTheme="minorHAnsi" w:hAnsiTheme="minorHAnsi" w:cstheme="minorHAnsi"/>
          <w:szCs w:val="24"/>
        </w:rPr>
        <w:t xml:space="preserve">. Tanda </w:t>
      </w:r>
      <w:proofErr w:type="spellStart"/>
      <w:r w:rsidRPr="00C82F2E">
        <w:rPr>
          <w:rFonts w:asciiTheme="minorHAnsi" w:hAnsiTheme="minorHAnsi" w:cstheme="minorHAnsi"/>
          <w:szCs w:val="24"/>
        </w:rPr>
        <w:t>tangan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responden</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transkrip</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nilainya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berfungsi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sebagai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konfirmasi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langsung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atas</w:t>
      </w:r>
      <w:proofErr w:type="spellEnd"/>
      <w:r w:rsidRPr="00C82F2E">
        <w:rPr>
          <w:rFonts w:asciiTheme="minorHAnsi" w:hAnsiTheme="minorHAnsi" w:cstheme="minorHAnsi"/>
          <w:szCs w:val="24"/>
        </w:rPr>
        <w:t xml:space="preserve"> data yang </w:t>
      </w:r>
      <w:proofErr w:type="spellStart"/>
      <w:r w:rsidRPr="00C82F2E">
        <w:rPr>
          <w:rFonts w:asciiTheme="minorHAnsi" w:hAnsiTheme="minorHAnsi" w:cstheme="minorHAnsi"/>
          <w:szCs w:val="24"/>
        </w:rPr>
        <w:t>diperoleh</w:t>
      </w:r>
      <w:proofErr w:type="spellEnd"/>
      <w:r w:rsidRPr="00C82F2E">
        <w:rPr>
          <w:rFonts w:asciiTheme="minorHAnsi" w:hAnsiTheme="minorHAnsi" w:cstheme="minorHAnsi"/>
          <w:szCs w:val="24"/>
        </w:rPr>
        <w:t>.</w:t>
      </w:r>
    </w:p>
    <w:p w14:paraId="1B9C52F3" w14:textId="77777777" w:rsidR="00616D4B" w:rsidRDefault="00616D4B" w:rsidP="00616D4B">
      <w:pPr>
        <w:spacing w:after="0" w:line="360" w:lineRule="auto"/>
        <w:ind w:firstLine="851"/>
        <w:jc w:val="center"/>
        <w:rPr>
          <w:szCs w:val="24"/>
        </w:rPr>
      </w:pPr>
      <w:r>
        <w:rPr>
          <w:noProof/>
        </w:rPr>
        <w:drawing>
          <wp:inline distT="0" distB="0" distL="0" distR="0" wp14:anchorId="27EB70BE" wp14:editId="2A06648B">
            <wp:extent cx="2027208" cy="2031967"/>
            <wp:effectExtent l="0" t="0" r="0" b="6985"/>
            <wp:docPr id="541837394" name="Picture 1" descr="GAMBAR 1. MODEL SPIRAL DARI KEMMIS DAN MC. TAGGAR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MODEL SPIRAL DARI KEMMIS DAN MC. TAGGART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126" cy="2048925"/>
                    </a:xfrm>
                    <a:prstGeom prst="rect">
                      <a:avLst/>
                    </a:prstGeom>
                    <a:noFill/>
                    <a:ln>
                      <a:noFill/>
                    </a:ln>
                  </pic:spPr>
                </pic:pic>
              </a:graphicData>
            </a:graphic>
          </wp:inline>
        </w:drawing>
      </w:r>
    </w:p>
    <w:p w14:paraId="5726FF81" w14:textId="77777777" w:rsidR="00616D4B" w:rsidRPr="00616D4B" w:rsidRDefault="00616D4B" w:rsidP="00616D4B">
      <w:pPr>
        <w:spacing w:after="0" w:line="360" w:lineRule="auto"/>
        <w:ind w:firstLine="851"/>
        <w:jc w:val="center"/>
        <w:rPr>
          <w:rFonts w:asciiTheme="minorHAnsi" w:hAnsiTheme="minorHAnsi" w:cstheme="minorHAnsi"/>
          <w:b/>
          <w:bCs/>
          <w:sz w:val="20"/>
          <w:szCs w:val="20"/>
        </w:rPr>
      </w:pPr>
      <w:r w:rsidRPr="00616D4B">
        <w:rPr>
          <w:rFonts w:asciiTheme="minorHAnsi" w:hAnsiTheme="minorHAnsi" w:cstheme="minorHAnsi"/>
          <w:b/>
          <w:bCs/>
          <w:sz w:val="20"/>
          <w:szCs w:val="20"/>
        </w:rPr>
        <w:t xml:space="preserve">Gambar 1 </w:t>
      </w:r>
      <w:proofErr w:type="spellStart"/>
      <w:r w:rsidRPr="00616D4B">
        <w:rPr>
          <w:rFonts w:asciiTheme="minorHAnsi" w:hAnsiTheme="minorHAnsi" w:cstheme="minorHAnsi"/>
          <w:b/>
          <w:bCs/>
          <w:sz w:val="20"/>
          <w:szCs w:val="20"/>
        </w:rPr>
        <w:t>siklus</w:t>
      </w:r>
      <w:proofErr w:type="spellEnd"/>
      <w:r w:rsidRPr="00616D4B">
        <w:rPr>
          <w:rFonts w:asciiTheme="minorHAnsi" w:hAnsiTheme="minorHAnsi" w:cstheme="minorHAnsi"/>
          <w:b/>
          <w:bCs/>
          <w:sz w:val="20"/>
          <w:szCs w:val="20"/>
        </w:rPr>
        <w:t xml:space="preserve"> PTK </w:t>
      </w:r>
      <w:proofErr w:type="spellStart"/>
      <w:r w:rsidRPr="00616D4B">
        <w:rPr>
          <w:rFonts w:asciiTheme="minorHAnsi" w:hAnsiTheme="minorHAnsi" w:cstheme="minorHAnsi"/>
          <w:b/>
          <w:bCs/>
          <w:sz w:val="20"/>
          <w:szCs w:val="20"/>
        </w:rPr>
        <w:t>menurut</w:t>
      </w:r>
      <w:proofErr w:type="spellEnd"/>
      <w:r w:rsidRPr="00616D4B">
        <w:rPr>
          <w:rFonts w:asciiTheme="minorHAnsi" w:hAnsiTheme="minorHAnsi" w:cstheme="minorHAnsi"/>
          <w:b/>
          <w:bCs/>
          <w:sz w:val="20"/>
          <w:szCs w:val="20"/>
        </w:rPr>
        <w:t xml:space="preserve"> Kemmis dan Taggart</w:t>
      </w:r>
    </w:p>
    <w:p w14:paraId="0E24DFCB" w14:textId="77777777" w:rsidR="00616D4B" w:rsidRPr="00616D4B" w:rsidRDefault="00616D4B" w:rsidP="00616D4B">
      <w:pPr>
        <w:spacing w:after="0" w:line="360" w:lineRule="auto"/>
        <w:rPr>
          <w:rFonts w:asciiTheme="minorHAnsi" w:hAnsiTheme="minorHAnsi" w:cstheme="minorHAnsi"/>
          <w:szCs w:val="24"/>
        </w:rPr>
      </w:pPr>
      <w:proofErr w:type="spellStart"/>
      <w:r w:rsidRPr="00616D4B">
        <w:rPr>
          <w:rFonts w:asciiTheme="minorHAnsi" w:hAnsiTheme="minorHAnsi" w:cstheme="minorHAnsi"/>
          <w:szCs w:val="24"/>
        </w:rPr>
        <w:t>Analisis</w:t>
      </w:r>
      <w:proofErr w:type="spellEnd"/>
      <w:r w:rsidRPr="00616D4B">
        <w:rPr>
          <w:rFonts w:asciiTheme="minorHAnsi" w:hAnsiTheme="minorHAnsi" w:cstheme="minorHAnsi"/>
          <w:szCs w:val="24"/>
        </w:rPr>
        <w:t xml:space="preserve"> </w:t>
      </w:r>
      <w:proofErr w:type="spellStart"/>
      <w:r w:rsidRPr="00616D4B">
        <w:rPr>
          <w:rFonts w:asciiTheme="minorHAnsi" w:hAnsiTheme="minorHAnsi" w:cstheme="minorHAnsi"/>
          <w:szCs w:val="24"/>
        </w:rPr>
        <w:t>hasil</w:t>
      </w:r>
      <w:proofErr w:type="spellEnd"/>
      <w:r w:rsidRPr="00616D4B">
        <w:rPr>
          <w:rFonts w:asciiTheme="minorHAnsi" w:hAnsiTheme="minorHAnsi" w:cstheme="minorHAnsi"/>
          <w:szCs w:val="24"/>
        </w:rPr>
        <w:t xml:space="preserve"> </w:t>
      </w:r>
      <w:proofErr w:type="spellStart"/>
      <w:r w:rsidRPr="00616D4B">
        <w:rPr>
          <w:rFonts w:asciiTheme="minorHAnsi" w:hAnsiTheme="minorHAnsi" w:cstheme="minorHAnsi"/>
          <w:szCs w:val="24"/>
        </w:rPr>
        <w:t>belajar</w:t>
      </w:r>
      <w:proofErr w:type="spellEnd"/>
    </w:p>
    <w:p w14:paraId="37AA1FC0" w14:textId="77777777" w:rsidR="00616D4B" w:rsidRPr="00616D4B" w:rsidRDefault="00616D4B" w:rsidP="00616D4B">
      <w:pPr>
        <w:spacing w:after="0" w:line="360" w:lineRule="auto"/>
        <w:rPr>
          <w:rFonts w:asciiTheme="minorHAnsi" w:eastAsiaTheme="minorEastAsia" w:hAnsiTheme="minorHAnsi" w:cstheme="minorHAnsi"/>
          <w:szCs w:val="24"/>
        </w:rPr>
      </w:pPr>
      <w:r w:rsidRPr="00616D4B">
        <w:rPr>
          <w:rFonts w:asciiTheme="minorHAnsi" w:hAnsiTheme="minorHAnsi" w:cstheme="minorHAnsi"/>
          <w:szCs w:val="24"/>
        </w:rPr>
        <w:lastRenderedPageBreak/>
        <w:tab/>
        <w:t xml:space="preserve">Nilai = </w:t>
      </w:r>
      <m:oMath>
        <m:f>
          <m:fPr>
            <m:ctrlPr>
              <w:rPr>
                <w:rFonts w:ascii="Cambria Math" w:hAnsi="Cambria Math" w:cstheme="minorHAnsi"/>
                <w:i/>
                <w:szCs w:val="24"/>
              </w:rPr>
            </m:ctrlPr>
          </m:fPr>
          <m:num>
            <m:r>
              <w:rPr>
                <w:rFonts w:ascii="Cambria Math" w:hAnsi="Cambria Math" w:cstheme="minorHAnsi"/>
                <w:szCs w:val="24"/>
              </w:rPr>
              <m:t>Jumlah jawaban benar</m:t>
            </m:r>
          </m:num>
          <m:den>
            <m:r>
              <w:rPr>
                <w:rFonts w:ascii="Cambria Math" w:hAnsi="Cambria Math" w:cstheme="minorHAnsi"/>
                <w:szCs w:val="24"/>
              </w:rPr>
              <m:t>Jumlah semua jawaban</m:t>
            </m:r>
          </m:den>
        </m:f>
      </m:oMath>
      <w:r w:rsidRPr="00616D4B">
        <w:rPr>
          <w:rFonts w:asciiTheme="minorHAnsi" w:eastAsiaTheme="minorEastAsia" w:hAnsiTheme="minorHAnsi" w:cstheme="minorHAnsi"/>
          <w:szCs w:val="24"/>
        </w:rPr>
        <w:t xml:space="preserve">  x 100% </w:t>
      </w:r>
    </w:p>
    <w:p w14:paraId="1490DAA6" w14:textId="77777777" w:rsidR="00616D4B" w:rsidRPr="00616D4B" w:rsidRDefault="00616D4B" w:rsidP="00616D4B">
      <w:pPr>
        <w:spacing w:after="0" w:line="360" w:lineRule="auto"/>
        <w:rPr>
          <w:rFonts w:asciiTheme="minorHAnsi" w:eastAsiaTheme="minorEastAsia" w:hAnsiTheme="minorHAnsi" w:cstheme="minorHAnsi"/>
          <w:szCs w:val="24"/>
        </w:rPr>
      </w:pPr>
      <w:r w:rsidRPr="00616D4B">
        <w:rPr>
          <w:rFonts w:asciiTheme="minorHAnsi" w:eastAsiaTheme="minorEastAsia" w:hAnsiTheme="minorHAnsi" w:cstheme="minorHAnsi"/>
          <w:szCs w:val="24"/>
        </w:rPr>
        <w:t xml:space="preserve">Skor </w:t>
      </w:r>
      <w:proofErr w:type="spellStart"/>
      <w:r w:rsidRPr="00616D4B">
        <w:rPr>
          <w:rFonts w:asciiTheme="minorHAnsi" w:eastAsiaTheme="minorEastAsia" w:hAnsiTheme="minorHAnsi" w:cstheme="minorHAnsi"/>
          <w:szCs w:val="24"/>
        </w:rPr>
        <w:t>kriteria</w:t>
      </w:r>
      <w:proofErr w:type="spellEnd"/>
      <w:r w:rsidRPr="00616D4B">
        <w:rPr>
          <w:rFonts w:asciiTheme="minorHAnsi" w:eastAsiaTheme="minorEastAsia" w:hAnsiTheme="minorHAnsi" w:cstheme="minorHAnsi"/>
          <w:szCs w:val="24"/>
        </w:rPr>
        <w:t xml:space="preserve"> </w:t>
      </w:r>
      <w:proofErr w:type="spellStart"/>
      <w:r w:rsidRPr="00616D4B">
        <w:rPr>
          <w:rFonts w:asciiTheme="minorHAnsi" w:eastAsiaTheme="minorEastAsia" w:hAnsiTheme="minorHAnsi" w:cstheme="minorHAnsi"/>
          <w:szCs w:val="24"/>
        </w:rPr>
        <w:t>ketuntasan</w:t>
      </w:r>
      <w:proofErr w:type="spellEnd"/>
      <w:r w:rsidRPr="00616D4B">
        <w:rPr>
          <w:rFonts w:asciiTheme="minorHAnsi" w:eastAsiaTheme="minorEastAsia" w:hAnsiTheme="minorHAnsi" w:cstheme="minorHAnsi"/>
          <w:szCs w:val="24"/>
        </w:rPr>
        <w:t xml:space="preserve"> </w:t>
      </w:r>
      <w:proofErr w:type="spellStart"/>
      <w:r w:rsidRPr="00616D4B">
        <w:rPr>
          <w:rFonts w:asciiTheme="minorHAnsi" w:eastAsiaTheme="minorEastAsia" w:hAnsiTheme="minorHAnsi" w:cstheme="minorHAnsi"/>
          <w:szCs w:val="24"/>
        </w:rPr>
        <w:t>hasil</w:t>
      </w:r>
      <w:proofErr w:type="spellEnd"/>
      <w:r w:rsidRPr="00616D4B">
        <w:rPr>
          <w:rFonts w:asciiTheme="minorHAnsi" w:eastAsiaTheme="minorEastAsia" w:hAnsiTheme="minorHAnsi" w:cstheme="minorHAnsi"/>
          <w:szCs w:val="24"/>
        </w:rPr>
        <w:t xml:space="preserve"> </w:t>
      </w:r>
      <w:proofErr w:type="spellStart"/>
      <w:r w:rsidRPr="00616D4B">
        <w:rPr>
          <w:rFonts w:asciiTheme="minorHAnsi" w:eastAsiaTheme="minorEastAsia" w:hAnsiTheme="minorHAnsi" w:cstheme="minorHAnsi"/>
          <w:szCs w:val="24"/>
        </w:rPr>
        <w:t>belajar</w:t>
      </w:r>
      <w:proofErr w:type="spellEnd"/>
    </w:p>
    <w:p w14:paraId="1420DA3D" w14:textId="0AEDFCB1" w:rsidR="00616D4B" w:rsidRPr="00616D4B" w:rsidRDefault="00616D4B" w:rsidP="00616D4B">
      <w:pPr>
        <w:spacing w:after="0" w:line="360" w:lineRule="auto"/>
        <w:jc w:val="center"/>
        <w:rPr>
          <w:rFonts w:asciiTheme="minorHAnsi" w:hAnsiTheme="minorHAnsi" w:cstheme="minorHAnsi"/>
          <w:b/>
          <w:bCs/>
          <w:sz w:val="20"/>
          <w:szCs w:val="20"/>
        </w:rPr>
      </w:pPr>
      <w:r w:rsidRPr="00616D4B">
        <w:rPr>
          <w:rFonts w:asciiTheme="minorHAnsi" w:hAnsiTheme="minorHAnsi" w:cstheme="minorHAnsi"/>
          <w:b/>
          <w:bCs/>
          <w:sz w:val="20"/>
          <w:szCs w:val="20"/>
        </w:rPr>
        <w:t xml:space="preserve">Table 1 </w:t>
      </w:r>
      <w:proofErr w:type="spellStart"/>
      <w:r w:rsidRPr="00616D4B">
        <w:rPr>
          <w:rFonts w:asciiTheme="minorHAnsi" w:hAnsiTheme="minorHAnsi" w:cstheme="minorHAnsi"/>
          <w:b/>
          <w:bCs/>
          <w:sz w:val="20"/>
          <w:szCs w:val="20"/>
        </w:rPr>
        <w:t>Kriteria</w:t>
      </w:r>
      <w:proofErr w:type="spellEnd"/>
      <w:r w:rsidRPr="00616D4B">
        <w:rPr>
          <w:rFonts w:asciiTheme="minorHAnsi" w:hAnsiTheme="minorHAnsi" w:cstheme="minorHAnsi"/>
          <w:b/>
          <w:bCs/>
          <w:sz w:val="20"/>
          <w:szCs w:val="20"/>
        </w:rPr>
        <w:t xml:space="preserve"> </w:t>
      </w:r>
      <w:proofErr w:type="spellStart"/>
      <w:r w:rsidRPr="00616D4B">
        <w:rPr>
          <w:rFonts w:asciiTheme="minorHAnsi" w:hAnsiTheme="minorHAnsi" w:cstheme="minorHAnsi"/>
          <w:b/>
          <w:bCs/>
          <w:sz w:val="20"/>
          <w:szCs w:val="20"/>
        </w:rPr>
        <w:t>Ketuntasan</w:t>
      </w:r>
      <w:proofErr w:type="spellEnd"/>
      <w:r w:rsidRPr="00616D4B">
        <w:rPr>
          <w:rFonts w:asciiTheme="minorHAnsi" w:hAnsiTheme="minorHAnsi" w:cstheme="minorHAnsi"/>
          <w:b/>
          <w:bCs/>
          <w:sz w:val="20"/>
          <w:szCs w:val="20"/>
        </w:rPr>
        <w:t xml:space="preserve"> Hasil </w:t>
      </w:r>
      <w:proofErr w:type="spellStart"/>
      <w:r w:rsidRPr="00616D4B">
        <w:rPr>
          <w:rFonts w:asciiTheme="minorHAnsi" w:hAnsiTheme="minorHAnsi" w:cstheme="minorHAnsi"/>
          <w:b/>
          <w:bCs/>
          <w:sz w:val="20"/>
          <w:szCs w:val="20"/>
        </w:rPr>
        <w:t>Belajar</w:t>
      </w:r>
      <w:proofErr w:type="spellEnd"/>
    </w:p>
    <w:tbl>
      <w:tblPr>
        <w:tblStyle w:val="PlainTable2"/>
        <w:tblW w:w="0" w:type="auto"/>
        <w:jc w:val="center"/>
        <w:tblLook w:val="04A0" w:firstRow="1" w:lastRow="0" w:firstColumn="1" w:lastColumn="0" w:noHBand="0" w:noVBand="1"/>
      </w:tblPr>
      <w:tblGrid>
        <w:gridCol w:w="725"/>
        <w:gridCol w:w="3631"/>
        <w:gridCol w:w="2905"/>
      </w:tblGrid>
      <w:tr w:rsidR="00616D4B" w:rsidRPr="00616D4B" w14:paraId="25C1C2F2" w14:textId="77777777" w:rsidTr="00BE64FD">
        <w:trPr>
          <w:cnfStyle w:val="100000000000" w:firstRow="1" w:lastRow="0" w:firstColumn="0" w:lastColumn="0" w:oddVBand="0" w:evenVBand="0" w:oddHBand="0"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725" w:type="dxa"/>
          </w:tcPr>
          <w:p w14:paraId="4B611806" w14:textId="77777777" w:rsidR="00616D4B" w:rsidRPr="00616D4B" w:rsidRDefault="00616D4B" w:rsidP="00A40AE2">
            <w:pPr>
              <w:spacing w:after="0" w:line="240" w:lineRule="auto"/>
              <w:jc w:val="center"/>
              <w:rPr>
                <w:rFonts w:cstheme="minorHAnsi"/>
                <w:sz w:val="20"/>
                <w:szCs w:val="20"/>
              </w:rPr>
            </w:pPr>
            <w:r w:rsidRPr="00616D4B">
              <w:rPr>
                <w:rFonts w:cstheme="minorHAnsi"/>
                <w:sz w:val="20"/>
                <w:szCs w:val="20"/>
              </w:rPr>
              <w:t>No</w:t>
            </w:r>
          </w:p>
        </w:tc>
        <w:tc>
          <w:tcPr>
            <w:tcW w:w="3631" w:type="dxa"/>
          </w:tcPr>
          <w:p w14:paraId="3D8EDFDD" w14:textId="49B8C0AF" w:rsidR="00616D4B" w:rsidRPr="00616D4B" w:rsidRDefault="00616D4B"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16D4B">
              <w:rPr>
                <w:rStyle w:val="fontstyle01"/>
                <w:rFonts w:asciiTheme="minorHAnsi" w:hAnsiTheme="minorHAnsi" w:cstheme="minorHAnsi"/>
                <w:sz w:val="20"/>
                <w:szCs w:val="20"/>
              </w:rPr>
              <w:t xml:space="preserve">Skor </w:t>
            </w:r>
            <w:proofErr w:type="spellStart"/>
            <w:r w:rsidRPr="00616D4B">
              <w:rPr>
                <w:rStyle w:val="fontstyle01"/>
                <w:rFonts w:asciiTheme="minorHAnsi" w:hAnsiTheme="minorHAnsi" w:cstheme="minorHAnsi"/>
                <w:sz w:val="20"/>
                <w:szCs w:val="20"/>
              </w:rPr>
              <w:t>Kriteria</w:t>
            </w:r>
            <w:proofErr w:type="spellEnd"/>
            <w:r w:rsidRPr="00616D4B">
              <w:rPr>
                <w:rStyle w:val="fontstyle01"/>
                <w:rFonts w:asciiTheme="minorHAnsi" w:hAnsiTheme="minorHAnsi" w:cstheme="minorHAnsi"/>
                <w:sz w:val="20"/>
                <w:szCs w:val="20"/>
              </w:rPr>
              <w:t xml:space="preserve"> </w:t>
            </w:r>
            <w:proofErr w:type="spellStart"/>
            <w:r w:rsidRPr="00616D4B">
              <w:rPr>
                <w:rStyle w:val="fontstyle01"/>
                <w:rFonts w:asciiTheme="minorHAnsi" w:hAnsiTheme="minorHAnsi" w:cstheme="minorHAnsi"/>
                <w:sz w:val="20"/>
                <w:szCs w:val="20"/>
              </w:rPr>
              <w:t>Ketuntasan</w:t>
            </w:r>
            <w:proofErr w:type="spellEnd"/>
            <w:r w:rsidRPr="00616D4B">
              <w:rPr>
                <w:rStyle w:val="fontstyle01"/>
                <w:rFonts w:asciiTheme="minorHAnsi" w:hAnsiTheme="minorHAnsi" w:cstheme="minorHAnsi"/>
                <w:sz w:val="20"/>
                <w:szCs w:val="20"/>
              </w:rPr>
              <w:t xml:space="preserve"> Hasil </w:t>
            </w:r>
            <w:proofErr w:type="spellStart"/>
            <w:proofErr w:type="gramStart"/>
            <w:r w:rsidRPr="00616D4B">
              <w:rPr>
                <w:rStyle w:val="fontstyle01"/>
                <w:rFonts w:asciiTheme="minorHAnsi" w:hAnsiTheme="minorHAnsi" w:cstheme="minorHAnsi"/>
                <w:sz w:val="20"/>
                <w:szCs w:val="20"/>
              </w:rPr>
              <w:t>Belajar</w:t>
            </w:r>
            <w:proofErr w:type="spellEnd"/>
            <w:r w:rsidRPr="00616D4B">
              <w:rPr>
                <w:rStyle w:val="fontstyle01"/>
                <w:rFonts w:asciiTheme="minorHAnsi" w:hAnsiTheme="minorHAnsi" w:cstheme="minorHAnsi"/>
                <w:sz w:val="20"/>
                <w:szCs w:val="20"/>
              </w:rPr>
              <w:t>(</w:t>
            </w:r>
            <w:proofErr w:type="gramEnd"/>
            <w:r w:rsidRPr="00616D4B">
              <w:rPr>
                <w:rStyle w:val="fontstyle01"/>
                <w:rFonts w:asciiTheme="minorHAnsi" w:hAnsiTheme="minorHAnsi" w:cstheme="minorHAnsi"/>
                <w:sz w:val="20"/>
                <w:szCs w:val="20"/>
              </w:rPr>
              <w:t>%)</w:t>
            </w:r>
          </w:p>
        </w:tc>
        <w:tc>
          <w:tcPr>
            <w:tcW w:w="2905" w:type="dxa"/>
          </w:tcPr>
          <w:p w14:paraId="7BEF489E" w14:textId="4FC4D882" w:rsidR="00616D4B" w:rsidRPr="00616D4B" w:rsidRDefault="00616D4B"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proofErr w:type="spellStart"/>
            <w:r w:rsidRPr="00616D4B">
              <w:rPr>
                <w:rStyle w:val="fontstyle01"/>
                <w:rFonts w:asciiTheme="minorHAnsi" w:hAnsiTheme="minorHAnsi" w:cstheme="minorHAnsi"/>
                <w:sz w:val="20"/>
                <w:szCs w:val="20"/>
              </w:rPr>
              <w:t>Kategori</w:t>
            </w:r>
            <w:proofErr w:type="spellEnd"/>
            <w:r w:rsidRPr="00616D4B">
              <w:rPr>
                <w:rStyle w:val="fontstyle01"/>
                <w:rFonts w:asciiTheme="minorHAnsi" w:hAnsiTheme="minorHAnsi" w:cstheme="minorHAnsi"/>
                <w:sz w:val="20"/>
                <w:szCs w:val="20"/>
              </w:rPr>
              <w:t xml:space="preserve"> </w:t>
            </w:r>
            <w:proofErr w:type="spellStart"/>
            <w:r w:rsidRPr="00616D4B">
              <w:rPr>
                <w:rStyle w:val="fontstyle01"/>
                <w:rFonts w:asciiTheme="minorHAnsi" w:hAnsiTheme="minorHAnsi" w:cstheme="minorHAnsi"/>
                <w:sz w:val="20"/>
                <w:szCs w:val="20"/>
              </w:rPr>
              <w:t>Penilaian</w:t>
            </w:r>
            <w:proofErr w:type="spellEnd"/>
          </w:p>
        </w:tc>
      </w:tr>
      <w:tr w:rsidR="00616D4B" w:rsidRPr="00616D4B" w14:paraId="74EBCCF2" w14:textId="77777777" w:rsidTr="00BE64FD">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25" w:type="dxa"/>
          </w:tcPr>
          <w:p w14:paraId="156086F9" w14:textId="77777777" w:rsidR="00616D4B" w:rsidRPr="00616D4B" w:rsidRDefault="00616D4B" w:rsidP="00A40AE2">
            <w:pPr>
              <w:spacing w:after="0" w:line="240" w:lineRule="auto"/>
              <w:jc w:val="center"/>
              <w:rPr>
                <w:rFonts w:cstheme="minorHAnsi"/>
                <w:b w:val="0"/>
                <w:bCs w:val="0"/>
                <w:sz w:val="20"/>
                <w:szCs w:val="20"/>
              </w:rPr>
            </w:pPr>
            <w:r w:rsidRPr="00616D4B">
              <w:rPr>
                <w:rFonts w:cstheme="minorHAnsi"/>
                <w:b w:val="0"/>
                <w:bCs w:val="0"/>
                <w:sz w:val="20"/>
                <w:szCs w:val="20"/>
              </w:rPr>
              <w:t>1</w:t>
            </w:r>
          </w:p>
        </w:tc>
        <w:tc>
          <w:tcPr>
            <w:tcW w:w="3631" w:type="dxa"/>
          </w:tcPr>
          <w:p w14:paraId="3326B5C1" w14:textId="77777777"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6D4B">
              <w:rPr>
                <w:rFonts w:cstheme="minorHAnsi"/>
                <w:sz w:val="20"/>
                <w:szCs w:val="20"/>
              </w:rPr>
              <w:t>85 – 100</w:t>
            </w:r>
          </w:p>
        </w:tc>
        <w:tc>
          <w:tcPr>
            <w:tcW w:w="2905" w:type="dxa"/>
          </w:tcPr>
          <w:p w14:paraId="6F1788E6" w14:textId="35530A05"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6D4B">
              <w:rPr>
                <w:rFonts w:cstheme="minorHAnsi"/>
                <w:sz w:val="20"/>
                <w:szCs w:val="20"/>
              </w:rPr>
              <w:t>Sangat Tinggi</w:t>
            </w:r>
          </w:p>
        </w:tc>
      </w:tr>
      <w:tr w:rsidR="00616D4B" w:rsidRPr="00616D4B" w14:paraId="73C04A5A" w14:textId="77777777" w:rsidTr="00BE64FD">
        <w:trPr>
          <w:trHeight w:val="381"/>
          <w:jc w:val="center"/>
        </w:trPr>
        <w:tc>
          <w:tcPr>
            <w:cnfStyle w:val="001000000000" w:firstRow="0" w:lastRow="0" w:firstColumn="1" w:lastColumn="0" w:oddVBand="0" w:evenVBand="0" w:oddHBand="0" w:evenHBand="0" w:firstRowFirstColumn="0" w:firstRowLastColumn="0" w:lastRowFirstColumn="0" w:lastRowLastColumn="0"/>
            <w:tcW w:w="725" w:type="dxa"/>
          </w:tcPr>
          <w:p w14:paraId="1522679D" w14:textId="77777777" w:rsidR="00616D4B" w:rsidRPr="00616D4B" w:rsidRDefault="00616D4B" w:rsidP="00A40AE2">
            <w:pPr>
              <w:spacing w:after="0" w:line="240" w:lineRule="auto"/>
              <w:jc w:val="center"/>
              <w:rPr>
                <w:rFonts w:cstheme="minorHAnsi"/>
                <w:b w:val="0"/>
                <w:bCs w:val="0"/>
                <w:sz w:val="20"/>
                <w:szCs w:val="20"/>
              </w:rPr>
            </w:pPr>
            <w:r w:rsidRPr="00616D4B">
              <w:rPr>
                <w:rFonts w:cstheme="minorHAnsi"/>
                <w:b w:val="0"/>
                <w:bCs w:val="0"/>
                <w:sz w:val="20"/>
                <w:szCs w:val="20"/>
              </w:rPr>
              <w:t>2</w:t>
            </w:r>
          </w:p>
        </w:tc>
        <w:tc>
          <w:tcPr>
            <w:tcW w:w="3631" w:type="dxa"/>
          </w:tcPr>
          <w:p w14:paraId="63EDA3B6" w14:textId="77777777" w:rsidR="00616D4B" w:rsidRPr="00616D4B" w:rsidRDefault="00616D4B"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6D4B">
              <w:rPr>
                <w:rFonts w:cstheme="minorHAnsi"/>
                <w:sz w:val="20"/>
                <w:szCs w:val="20"/>
              </w:rPr>
              <w:t>75 – 79,9</w:t>
            </w:r>
          </w:p>
        </w:tc>
        <w:tc>
          <w:tcPr>
            <w:tcW w:w="2905" w:type="dxa"/>
          </w:tcPr>
          <w:p w14:paraId="2EAE675E" w14:textId="77777777" w:rsidR="00616D4B" w:rsidRPr="00616D4B" w:rsidRDefault="00616D4B"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6D4B">
              <w:rPr>
                <w:rFonts w:cstheme="minorHAnsi"/>
                <w:sz w:val="20"/>
                <w:szCs w:val="20"/>
              </w:rPr>
              <w:t>Tinggi</w:t>
            </w:r>
          </w:p>
        </w:tc>
      </w:tr>
      <w:tr w:rsidR="00616D4B" w:rsidRPr="00616D4B" w14:paraId="5B9F9E7B" w14:textId="77777777" w:rsidTr="00BE64FD">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725" w:type="dxa"/>
          </w:tcPr>
          <w:p w14:paraId="32F14A4B" w14:textId="77777777" w:rsidR="00616D4B" w:rsidRPr="00616D4B" w:rsidRDefault="00616D4B" w:rsidP="00A40AE2">
            <w:pPr>
              <w:spacing w:after="0" w:line="240" w:lineRule="auto"/>
              <w:jc w:val="center"/>
              <w:rPr>
                <w:rFonts w:cstheme="minorHAnsi"/>
                <w:b w:val="0"/>
                <w:bCs w:val="0"/>
                <w:sz w:val="20"/>
                <w:szCs w:val="20"/>
              </w:rPr>
            </w:pPr>
            <w:r w:rsidRPr="00616D4B">
              <w:rPr>
                <w:rFonts w:cstheme="minorHAnsi"/>
                <w:b w:val="0"/>
                <w:bCs w:val="0"/>
                <w:sz w:val="20"/>
                <w:szCs w:val="20"/>
              </w:rPr>
              <w:t>3</w:t>
            </w:r>
          </w:p>
        </w:tc>
        <w:tc>
          <w:tcPr>
            <w:tcW w:w="3631" w:type="dxa"/>
          </w:tcPr>
          <w:p w14:paraId="6DBBF2CA" w14:textId="77777777"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6D4B">
              <w:rPr>
                <w:rFonts w:cstheme="minorHAnsi"/>
                <w:sz w:val="20"/>
                <w:szCs w:val="20"/>
              </w:rPr>
              <w:t>70 – 74,9</w:t>
            </w:r>
          </w:p>
        </w:tc>
        <w:tc>
          <w:tcPr>
            <w:tcW w:w="2905" w:type="dxa"/>
          </w:tcPr>
          <w:p w14:paraId="5E5E1D87" w14:textId="77777777"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616D4B">
              <w:rPr>
                <w:rFonts w:cstheme="minorHAnsi"/>
                <w:sz w:val="20"/>
                <w:szCs w:val="20"/>
              </w:rPr>
              <w:t>Cukup</w:t>
            </w:r>
            <w:proofErr w:type="spellEnd"/>
          </w:p>
        </w:tc>
      </w:tr>
      <w:tr w:rsidR="00616D4B" w:rsidRPr="00616D4B" w14:paraId="3870DD29" w14:textId="77777777" w:rsidTr="00BE64FD">
        <w:trPr>
          <w:trHeight w:val="381"/>
          <w:jc w:val="center"/>
        </w:trPr>
        <w:tc>
          <w:tcPr>
            <w:cnfStyle w:val="001000000000" w:firstRow="0" w:lastRow="0" w:firstColumn="1" w:lastColumn="0" w:oddVBand="0" w:evenVBand="0" w:oddHBand="0" w:evenHBand="0" w:firstRowFirstColumn="0" w:firstRowLastColumn="0" w:lastRowFirstColumn="0" w:lastRowLastColumn="0"/>
            <w:tcW w:w="725" w:type="dxa"/>
          </w:tcPr>
          <w:p w14:paraId="158FB7BE" w14:textId="77777777" w:rsidR="00616D4B" w:rsidRPr="00616D4B" w:rsidRDefault="00616D4B" w:rsidP="00A40AE2">
            <w:pPr>
              <w:spacing w:after="0" w:line="240" w:lineRule="auto"/>
              <w:jc w:val="center"/>
              <w:rPr>
                <w:rFonts w:cstheme="minorHAnsi"/>
                <w:b w:val="0"/>
                <w:bCs w:val="0"/>
                <w:sz w:val="20"/>
                <w:szCs w:val="20"/>
              </w:rPr>
            </w:pPr>
            <w:r w:rsidRPr="00616D4B">
              <w:rPr>
                <w:rFonts w:cstheme="minorHAnsi"/>
                <w:b w:val="0"/>
                <w:bCs w:val="0"/>
                <w:sz w:val="20"/>
                <w:szCs w:val="20"/>
              </w:rPr>
              <w:t>4</w:t>
            </w:r>
          </w:p>
        </w:tc>
        <w:tc>
          <w:tcPr>
            <w:tcW w:w="3631" w:type="dxa"/>
          </w:tcPr>
          <w:p w14:paraId="4588AC72" w14:textId="77777777" w:rsidR="00616D4B" w:rsidRPr="00616D4B" w:rsidRDefault="00616D4B"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6D4B">
              <w:rPr>
                <w:rFonts w:cstheme="minorHAnsi"/>
                <w:sz w:val="20"/>
                <w:szCs w:val="20"/>
              </w:rPr>
              <w:t>60 – 69,9</w:t>
            </w:r>
          </w:p>
        </w:tc>
        <w:tc>
          <w:tcPr>
            <w:tcW w:w="2905" w:type="dxa"/>
          </w:tcPr>
          <w:p w14:paraId="274C62A3" w14:textId="77777777" w:rsidR="00616D4B" w:rsidRPr="00616D4B" w:rsidRDefault="00616D4B"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616D4B">
              <w:rPr>
                <w:rFonts w:cstheme="minorHAnsi"/>
                <w:sz w:val="20"/>
                <w:szCs w:val="20"/>
              </w:rPr>
              <w:t>Rendah</w:t>
            </w:r>
            <w:proofErr w:type="spellEnd"/>
          </w:p>
        </w:tc>
      </w:tr>
      <w:tr w:rsidR="00616D4B" w:rsidRPr="00616D4B" w14:paraId="3F1CEDF1" w14:textId="77777777" w:rsidTr="00BE64FD">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25" w:type="dxa"/>
          </w:tcPr>
          <w:p w14:paraId="5CE12E7B" w14:textId="77777777" w:rsidR="00616D4B" w:rsidRPr="00616D4B" w:rsidRDefault="00616D4B" w:rsidP="00A40AE2">
            <w:pPr>
              <w:spacing w:after="0" w:line="240" w:lineRule="auto"/>
              <w:jc w:val="center"/>
              <w:rPr>
                <w:rFonts w:cstheme="minorHAnsi"/>
                <w:b w:val="0"/>
                <w:bCs w:val="0"/>
                <w:sz w:val="20"/>
                <w:szCs w:val="20"/>
              </w:rPr>
            </w:pPr>
            <w:r w:rsidRPr="00616D4B">
              <w:rPr>
                <w:rFonts w:cstheme="minorHAnsi"/>
                <w:b w:val="0"/>
                <w:bCs w:val="0"/>
                <w:sz w:val="20"/>
                <w:szCs w:val="20"/>
              </w:rPr>
              <w:t>5</w:t>
            </w:r>
          </w:p>
        </w:tc>
        <w:tc>
          <w:tcPr>
            <w:tcW w:w="3631" w:type="dxa"/>
          </w:tcPr>
          <w:p w14:paraId="45C1148D" w14:textId="77777777"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6D4B">
              <w:rPr>
                <w:rFonts w:cstheme="minorHAnsi"/>
                <w:sz w:val="20"/>
                <w:szCs w:val="20"/>
              </w:rPr>
              <w:t>0 – 59,9</w:t>
            </w:r>
          </w:p>
        </w:tc>
        <w:tc>
          <w:tcPr>
            <w:tcW w:w="2905" w:type="dxa"/>
          </w:tcPr>
          <w:p w14:paraId="1B3E4655" w14:textId="16CEA8CB" w:rsidR="00616D4B" w:rsidRPr="00616D4B" w:rsidRDefault="00616D4B"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6D4B">
              <w:rPr>
                <w:rFonts w:cstheme="minorHAnsi"/>
                <w:sz w:val="20"/>
                <w:szCs w:val="20"/>
              </w:rPr>
              <w:t xml:space="preserve">Sangat </w:t>
            </w:r>
            <w:proofErr w:type="spellStart"/>
            <w:r w:rsidRPr="00616D4B">
              <w:rPr>
                <w:rFonts w:cstheme="minorHAnsi"/>
                <w:sz w:val="20"/>
                <w:szCs w:val="20"/>
              </w:rPr>
              <w:t>Rendah</w:t>
            </w:r>
            <w:proofErr w:type="spellEnd"/>
          </w:p>
        </w:tc>
      </w:tr>
    </w:tbl>
    <w:p w14:paraId="4ACFFBE6" w14:textId="5DEAE578" w:rsidR="00616D4B" w:rsidRPr="00A40AE2" w:rsidRDefault="00616D4B" w:rsidP="00A40AE2">
      <w:pPr>
        <w:spacing w:after="0" w:line="360" w:lineRule="auto"/>
        <w:jc w:val="center"/>
        <w:rPr>
          <w:rFonts w:asciiTheme="minorHAnsi" w:hAnsiTheme="minorHAnsi" w:cstheme="minorHAnsi"/>
          <w:b/>
          <w:bCs/>
          <w:sz w:val="20"/>
          <w:szCs w:val="20"/>
        </w:rPr>
      </w:pPr>
      <w:r w:rsidRPr="00616D4B">
        <w:rPr>
          <w:rFonts w:asciiTheme="minorHAnsi" w:hAnsiTheme="minorHAnsi" w:cstheme="minorHAnsi"/>
          <w:b/>
          <w:bCs/>
          <w:sz w:val="20"/>
          <w:szCs w:val="20"/>
        </w:rPr>
        <w:t>(</w:t>
      </w:r>
      <w:proofErr w:type="spellStart"/>
      <w:r w:rsidRPr="00616D4B">
        <w:rPr>
          <w:rFonts w:asciiTheme="minorHAnsi" w:hAnsiTheme="minorHAnsi" w:cstheme="minorHAnsi"/>
          <w:b/>
          <w:bCs/>
          <w:sz w:val="20"/>
          <w:szCs w:val="20"/>
        </w:rPr>
        <w:t>Pradilasari</w:t>
      </w:r>
      <w:proofErr w:type="spellEnd"/>
      <w:r w:rsidRPr="00616D4B">
        <w:rPr>
          <w:rFonts w:asciiTheme="minorHAnsi" w:hAnsiTheme="minorHAnsi" w:cstheme="minorHAnsi"/>
          <w:b/>
          <w:bCs/>
          <w:sz w:val="20"/>
          <w:szCs w:val="20"/>
        </w:rPr>
        <w:t>, Gani, and Khaldun 2019)</w:t>
      </w:r>
    </w:p>
    <w:p w14:paraId="1A30D8A5" w14:textId="77777777" w:rsidR="00036635" w:rsidRPr="00036635" w:rsidRDefault="00036635" w:rsidP="00616D4B">
      <w:pPr>
        <w:pStyle w:val="IEEEParagraph"/>
        <w:ind w:firstLine="0"/>
        <w:rPr>
          <w:lang w:val="id-ID"/>
        </w:rPr>
      </w:pPr>
    </w:p>
    <w:p w14:paraId="7D446D6B" w14:textId="0008748A" w:rsidR="00D26F67" w:rsidRDefault="00D26F67" w:rsidP="001041A4">
      <w:pPr>
        <w:pStyle w:val="SubJudul1"/>
      </w:pPr>
      <w:r>
        <w:t xml:space="preserve">Hasil </w:t>
      </w:r>
      <w:r w:rsidRPr="001041A4">
        <w:t>dan</w:t>
      </w:r>
      <w:r>
        <w:t xml:space="preserve"> </w:t>
      </w:r>
      <w:proofErr w:type="spellStart"/>
      <w:r>
        <w:t>Pembahasan</w:t>
      </w:r>
      <w:proofErr w:type="spellEnd"/>
    </w:p>
    <w:p w14:paraId="5B4FE7DC" w14:textId="4BB1CB8B" w:rsidR="00C82F2E" w:rsidRPr="008948E9" w:rsidRDefault="0084778E" w:rsidP="0084778E">
      <w:pPr>
        <w:spacing w:after="0" w:line="360" w:lineRule="auto"/>
        <w:ind w:left="142"/>
        <w:rPr>
          <w:rFonts w:asciiTheme="minorHAnsi" w:hAnsiTheme="minorHAnsi" w:cstheme="minorHAnsi"/>
          <w:b/>
          <w:bCs/>
          <w:szCs w:val="24"/>
        </w:rPr>
      </w:pPr>
      <w:r w:rsidRPr="008948E9">
        <w:rPr>
          <w:rFonts w:asciiTheme="minorHAnsi" w:hAnsiTheme="minorHAnsi" w:cstheme="minorHAnsi"/>
          <w:b/>
          <w:bCs/>
          <w:szCs w:val="24"/>
        </w:rPr>
        <w:t>Hasil</w:t>
      </w:r>
    </w:p>
    <w:p w14:paraId="2E01A43D" w14:textId="21AF40A6" w:rsidR="00C82F2E" w:rsidRPr="00C82F2E" w:rsidRDefault="00C82F2E" w:rsidP="008948E9">
      <w:pPr>
        <w:spacing w:after="0" w:line="360" w:lineRule="auto"/>
        <w:ind w:firstLine="720"/>
        <w:jc w:val="both"/>
        <w:rPr>
          <w:rFonts w:asciiTheme="minorHAnsi" w:hAnsiTheme="minorHAnsi" w:cstheme="minorHAnsi"/>
          <w:szCs w:val="24"/>
        </w:rPr>
      </w:pPr>
      <w:r w:rsidRPr="00C82F2E">
        <w:rPr>
          <w:rFonts w:asciiTheme="minorHAnsi" w:hAnsiTheme="minorHAnsi" w:cstheme="minorHAnsi"/>
          <w:szCs w:val="24"/>
        </w:rPr>
        <w:t xml:space="preserve">Pada PPL II, </w:t>
      </w:r>
      <w:proofErr w:type="spellStart"/>
      <w:r w:rsidRPr="00C82F2E">
        <w:rPr>
          <w:rFonts w:asciiTheme="minorHAnsi" w:hAnsiTheme="minorHAnsi" w:cstheme="minorHAnsi"/>
          <w:szCs w:val="24"/>
        </w:rPr>
        <w:t>observasi</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dilakukan</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saat</w:t>
      </w:r>
      <w:proofErr w:type="spellEnd"/>
      <w:r w:rsidRPr="00C82F2E">
        <w:rPr>
          <w:rFonts w:asciiTheme="minorHAnsi" w:hAnsiTheme="minorHAnsi" w:cstheme="minorHAnsi"/>
          <w:szCs w:val="24"/>
        </w:rPr>
        <w:t xml:space="preserve"> pretest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1 dan 2 </w:t>
      </w:r>
      <w:proofErr w:type="spellStart"/>
      <w:r w:rsidRPr="00C82F2E">
        <w:rPr>
          <w:rFonts w:asciiTheme="minorHAnsi" w:hAnsiTheme="minorHAnsi" w:cstheme="minorHAnsi"/>
          <w:szCs w:val="24"/>
        </w:rPr>
        <w:t>menunjukkan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adanya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perbandingan</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signifikan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antara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kedua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Nilai </w:t>
      </w:r>
      <w:proofErr w:type="spellStart"/>
      <w:r w:rsidRPr="00C82F2E">
        <w:rPr>
          <w:rFonts w:asciiTheme="minorHAnsi" w:hAnsiTheme="minorHAnsi" w:cstheme="minorHAnsi"/>
          <w:szCs w:val="24"/>
        </w:rPr>
        <w:t>evaluasi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tertinggi</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saat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praktik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pembelajaran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I </w:t>
      </w:r>
      <w:proofErr w:type="spellStart"/>
      <w:r w:rsidRPr="00C82F2E">
        <w:rPr>
          <w:rFonts w:asciiTheme="minorHAnsi" w:hAnsiTheme="minorHAnsi" w:cstheme="minorHAnsi"/>
          <w:szCs w:val="24"/>
        </w:rPr>
        <w:t>sebesar</w:t>
      </w:r>
      <w:proofErr w:type="spellEnd"/>
      <w:r w:rsidRPr="00C82F2E">
        <w:rPr>
          <w:rFonts w:asciiTheme="minorHAnsi" w:hAnsiTheme="minorHAnsi" w:cstheme="minorHAnsi"/>
          <w:szCs w:val="24"/>
        </w:rPr>
        <w:t xml:space="preserve"> 85, </w:t>
      </w:r>
      <w:proofErr w:type="spellStart"/>
      <w:r w:rsidRPr="00C82F2E">
        <w:rPr>
          <w:rFonts w:asciiTheme="minorHAnsi" w:hAnsiTheme="minorHAnsi" w:cstheme="minorHAnsi"/>
          <w:szCs w:val="24"/>
        </w:rPr>
        <w:t>sedangkan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terendah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sebesar</w:t>
      </w:r>
      <w:proofErr w:type="spellEnd"/>
      <w:r w:rsidRPr="00C82F2E">
        <w:rPr>
          <w:rFonts w:asciiTheme="minorHAnsi" w:hAnsiTheme="minorHAnsi" w:cstheme="minorHAnsi"/>
          <w:szCs w:val="24"/>
        </w:rPr>
        <w:t xml:space="preserve"> 60. </w:t>
      </w:r>
      <w:proofErr w:type="spellStart"/>
      <w:r w:rsidRPr="00C82F2E">
        <w:rPr>
          <w:rFonts w:asciiTheme="minorHAnsi" w:hAnsiTheme="minorHAnsi" w:cstheme="minorHAnsi"/>
          <w:szCs w:val="24"/>
        </w:rPr>
        <w:t>Sedangkan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evaluasi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tertinggi</w:t>
      </w:r>
      <w:proofErr w:type="spellEnd"/>
      <w:r w:rsidRPr="00C82F2E">
        <w:rPr>
          <w:rFonts w:asciiTheme="minorHAnsi" w:hAnsiTheme="minorHAnsi" w:cstheme="minorHAnsi"/>
          <w:szCs w:val="24"/>
        </w:rPr>
        <w:t xml:space="preserve"> pada </w:t>
      </w:r>
      <w:proofErr w:type="spellStart"/>
      <w:r w:rsidRPr="00C82F2E">
        <w:rPr>
          <w:rFonts w:asciiTheme="minorHAnsi" w:hAnsiTheme="minorHAnsi" w:cstheme="minorHAnsi"/>
          <w:szCs w:val="24"/>
        </w:rPr>
        <w:t>praktik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pembelajaran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siklus</w:t>
      </w:r>
      <w:proofErr w:type="spellEnd"/>
      <w:r w:rsidRPr="00C82F2E">
        <w:rPr>
          <w:rFonts w:asciiTheme="minorHAnsi" w:hAnsiTheme="minorHAnsi" w:cstheme="minorHAnsi"/>
          <w:szCs w:val="24"/>
        </w:rPr>
        <w:t xml:space="preserve"> II </w:t>
      </w:r>
      <w:proofErr w:type="spellStart"/>
      <w:r w:rsidRPr="00C82F2E">
        <w:rPr>
          <w:rFonts w:asciiTheme="minorHAnsi" w:hAnsiTheme="minorHAnsi" w:cstheme="minorHAnsi"/>
          <w:szCs w:val="24"/>
        </w:rPr>
        <w:t>sebesar</w:t>
      </w:r>
      <w:proofErr w:type="spellEnd"/>
      <w:r w:rsidRPr="00C82F2E">
        <w:rPr>
          <w:rFonts w:asciiTheme="minorHAnsi" w:hAnsiTheme="minorHAnsi" w:cstheme="minorHAnsi"/>
          <w:szCs w:val="24"/>
        </w:rPr>
        <w:t xml:space="preserve"> 100, </w:t>
      </w:r>
      <w:proofErr w:type="spellStart"/>
      <w:r w:rsidRPr="00C82F2E">
        <w:rPr>
          <w:rFonts w:asciiTheme="minorHAnsi" w:hAnsiTheme="minorHAnsi" w:cstheme="minorHAnsi"/>
          <w:szCs w:val="24"/>
        </w:rPr>
        <w:t>sedangkan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terendah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sebesar</w:t>
      </w:r>
      <w:proofErr w:type="spellEnd"/>
      <w:r w:rsidRPr="00C82F2E">
        <w:rPr>
          <w:rFonts w:asciiTheme="minorHAnsi" w:hAnsiTheme="minorHAnsi" w:cstheme="minorHAnsi"/>
          <w:szCs w:val="24"/>
        </w:rPr>
        <w:t xml:space="preserve"> 72. Data rata-</w:t>
      </w:r>
      <w:proofErr w:type="spellStart"/>
      <w:r w:rsidRPr="00C82F2E">
        <w:rPr>
          <w:rFonts w:asciiTheme="minorHAnsi" w:hAnsiTheme="minorHAnsi" w:cstheme="minorHAnsi"/>
          <w:szCs w:val="24"/>
        </w:rPr>
        <w:t>ratanya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adalah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sebagai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berikut</w:t>
      </w:r>
      <w:proofErr w:type="spellEnd"/>
      <w:r w:rsidRPr="00C82F2E">
        <w:rPr>
          <w:rFonts w:asciiTheme="minorHAnsi" w:hAnsiTheme="minorHAnsi" w:cstheme="minorHAnsi"/>
          <w:szCs w:val="24"/>
        </w:rPr>
        <w:t xml:space="preserve">: Nilai rata-rata </w:t>
      </w:r>
      <w:proofErr w:type="spellStart"/>
      <w:r w:rsidRPr="00C82F2E">
        <w:rPr>
          <w:rFonts w:asciiTheme="minorHAnsi" w:hAnsiTheme="minorHAnsi" w:cstheme="minorHAnsi"/>
          <w:szCs w:val="24"/>
        </w:rPr>
        <w:t>hasil</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evaluasi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disajikan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bentuk</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tabel</w:t>
      </w:r>
      <w:proofErr w:type="spellEnd"/>
      <w:r w:rsidRPr="00C82F2E">
        <w:rPr>
          <w:rFonts w:asciiTheme="minorHAnsi" w:hAnsiTheme="minorHAnsi" w:cstheme="minorHAnsi"/>
          <w:szCs w:val="24"/>
        </w:rPr>
        <w:t>.</w:t>
      </w:r>
      <w:r w:rsidRPr="00C82F2E">
        <w:rPr>
          <w:rFonts w:asciiTheme="minorHAnsi" w:hAnsiTheme="minorHAnsi" w:cstheme="minorHAnsi"/>
          <w:szCs w:val="24"/>
        </w:rPr>
        <w:tab/>
      </w:r>
    </w:p>
    <w:p w14:paraId="52CB579A" w14:textId="77777777" w:rsidR="00C82F2E" w:rsidRPr="007B2C66" w:rsidRDefault="00C82F2E" w:rsidP="00C82F2E">
      <w:pPr>
        <w:spacing w:after="0" w:line="360" w:lineRule="auto"/>
        <w:ind w:firstLine="720"/>
        <w:rPr>
          <w:szCs w:val="24"/>
        </w:rPr>
      </w:pPr>
    </w:p>
    <w:p w14:paraId="2CD03BA5" w14:textId="63C21B42" w:rsidR="00A40AE2" w:rsidRPr="00A40AE2" w:rsidRDefault="00A40AE2" w:rsidP="00A40AE2">
      <w:pPr>
        <w:spacing w:after="0" w:line="360" w:lineRule="auto"/>
        <w:jc w:val="center"/>
        <w:rPr>
          <w:rFonts w:asciiTheme="minorHAnsi" w:hAnsiTheme="minorHAnsi" w:cstheme="minorHAnsi"/>
          <w:b/>
          <w:bCs/>
          <w:sz w:val="20"/>
          <w:szCs w:val="20"/>
        </w:rPr>
      </w:pPr>
      <w:r w:rsidRPr="00A40AE2">
        <w:rPr>
          <w:rFonts w:asciiTheme="minorHAnsi" w:hAnsiTheme="minorHAnsi" w:cstheme="minorHAnsi"/>
          <w:b/>
          <w:bCs/>
          <w:sz w:val="20"/>
          <w:szCs w:val="20"/>
        </w:rPr>
        <w:t xml:space="preserve">Table 2 Data Rata-Rata Skor Hasil </w:t>
      </w:r>
      <w:proofErr w:type="spellStart"/>
      <w:r w:rsidRPr="00A40AE2">
        <w:rPr>
          <w:rFonts w:asciiTheme="minorHAnsi" w:hAnsiTheme="minorHAnsi" w:cstheme="minorHAnsi"/>
          <w:b/>
          <w:bCs/>
          <w:sz w:val="20"/>
          <w:szCs w:val="20"/>
        </w:rPr>
        <w:t>Evaluasi</w:t>
      </w:r>
      <w:proofErr w:type="spellEnd"/>
      <w:r w:rsidRPr="00A40AE2">
        <w:rPr>
          <w:rFonts w:asciiTheme="minorHAnsi" w:hAnsiTheme="minorHAnsi" w:cstheme="minorHAnsi"/>
          <w:b/>
          <w:bCs/>
          <w:sz w:val="20"/>
          <w:szCs w:val="20"/>
        </w:rPr>
        <w:t xml:space="preserve"> </w:t>
      </w:r>
      <w:proofErr w:type="spellStart"/>
      <w:r w:rsidRPr="00A40AE2">
        <w:rPr>
          <w:rFonts w:asciiTheme="minorHAnsi" w:hAnsiTheme="minorHAnsi" w:cstheme="minorHAnsi"/>
          <w:b/>
          <w:bCs/>
          <w:sz w:val="20"/>
          <w:szCs w:val="20"/>
        </w:rPr>
        <w:t>Pembelajaran</w:t>
      </w:r>
      <w:proofErr w:type="spellEnd"/>
    </w:p>
    <w:tbl>
      <w:tblPr>
        <w:tblStyle w:val="PlainTable2"/>
        <w:tblW w:w="0" w:type="auto"/>
        <w:tblLook w:val="04A0" w:firstRow="1" w:lastRow="0" w:firstColumn="1" w:lastColumn="0" w:noHBand="0" w:noVBand="1"/>
      </w:tblPr>
      <w:tblGrid>
        <w:gridCol w:w="595"/>
        <w:gridCol w:w="3904"/>
        <w:gridCol w:w="1600"/>
        <w:gridCol w:w="1464"/>
        <w:gridCol w:w="1464"/>
      </w:tblGrid>
      <w:tr w:rsidR="00A40AE2" w:rsidRPr="00A40AE2" w14:paraId="38C59569" w14:textId="77777777" w:rsidTr="00BE64FD">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vMerge w:val="restart"/>
          </w:tcPr>
          <w:p w14:paraId="4B8CF36B" w14:textId="77777777" w:rsidR="00A40AE2" w:rsidRPr="00A40AE2" w:rsidRDefault="00A40AE2" w:rsidP="00A40AE2">
            <w:pPr>
              <w:spacing w:after="0" w:line="240" w:lineRule="auto"/>
              <w:jc w:val="center"/>
              <w:rPr>
                <w:rFonts w:cstheme="minorHAnsi"/>
                <w:b w:val="0"/>
                <w:bCs w:val="0"/>
                <w:sz w:val="20"/>
                <w:szCs w:val="20"/>
              </w:rPr>
            </w:pPr>
            <w:r w:rsidRPr="00A40AE2">
              <w:rPr>
                <w:rFonts w:cstheme="minorHAnsi"/>
                <w:sz w:val="20"/>
                <w:szCs w:val="20"/>
              </w:rPr>
              <w:t>No</w:t>
            </w:r>
          </w:p>
        </w:tc>
        <w:tc>
          <w:tcPr>
            <w:tcW w:w="4069" w:type="dxa"/>
            <w:vMerge w:val="restart"/>
          </w:tcPr>
          <w:p w14:paraId="79633ED6"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Nama</w:t>
            </w:r>
          </w:p>
        </w:tc>
        <w:tc>
          <w:tcPr>
            <w:tcW w:w="1653" w:type="dxa"/>
            <w:vMerge w:val="restart"/>
          </w:tcPr>
          <w:p w14:paraId="6F6E9851"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 xml:space="preserve">Nilai </w:t>
            </w:r>
            <w:proofErr w:type="spellStart"/>
            <w:r w:rsidRPr="00A40AE2">
              <w:rPr>
                <w:rFonts w:cstheme="minorHAnsi"/>
                <w:sz w:val="20"/>
                <w:szCs w:val="20"/>
              </w:rPr>
              <w:t>pretes</w:t>
            </w:r>
            <w:proofErr w:type="spellEnd"/>
          </w:p>
        </w:tc>
        <w:tc>
          <w:tcPr>
            <w:tcW w:w="3024" w:type="dxa"/>
            <w:gridSpan w:val="2"/>
          </w:tcPr>
          <w:p w14:paraId="00D64FF2"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 xml:space="preserve">Nilai </w:t>
            </w:r>
            <w:proofErr w:type="spellStart"/>
            <w:r w:rsidRPr="00A40AE2">
              <w:rPr>
                <w:rFonts w:cstheme="minorHAnsi"/>
                <w:sz w:val="20"/>
                <w:szCs w:val="20"/>
              </w:rPr>
              <w:t>Evaluasi</w:t>
            </w:r>
            <w:proofErr w:type="spellEnd"/>
            <w:r w:rsidRPr="00A40AE2">
              <w:rPr>
                <w:rFonts w:cstheme="minorHAnsi"/>
                <w:sz w:val="20"/>
                <w:szCs w:val="20"/>
              </w:rPr>
              <w:t xml:space="preserve"> Rata-Rata</w:t>
            </w:r>
          </w:p>
        </w:tc>
      </w:tr>
      <w:tr w:rsidR="00A40AE2" w:rsidRPr="00A40AE2" w14:paraId="5EF47838"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vMerge/>
          </w:tcPr>
          <w:p w14:paraId="0F01B437" w14:textId="77777777" w:rsidR="00A40AE2" w:rsidRPr="00A40AE2" w:rsidRDefault="00A40AE2" w:rsidP="00A40AE2">
            <w:pPr>
              <w:spacing w:after="0" w:line="240" w:lineRule="auto"/>
              <w:jc w:val="center"/>
              <w:rPr>
                <w:rFonts w:cstheme="minorHAnsi"/>
                <w:b w:val="0"/>
                <w:bCs w:val="0"/>
                <w:sz w:val="20"/>
                <w:szCs w:val="20"/>
              </w:rPr>
            </w:pPr>
          </w:p>
        </w:tc>
        <w:tc>
          <w:tcPr>
            <w:tcW w:w="4069" w:type="dxa"/>
            <w:vMerge/>
          </w:tcPr>
          <w:p w14:paraId="4F6B6378"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1653" w:type="dxa"/>
            <w:vMerge/>
          </w:tcPr>
          <w:p w14:paraId="65D3C2F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1512" w:type="dxa"/>
          </w:tcPr>
          <w:p w14:paraId="07EC604B"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A40AE2">
              <w:rPr>
                <w:rFonts w:cstheme="minorHAnsi"/>
                <w:b/>
                <w:bCs/>
                <w:sz w:val="20"/>
                <w:szCs w:val="20"/>
              </w:rPr>
              <w:t>Siklus</w:t>
            </w:r>
            <w:proofErr w:type="spellEnd"/>
            <w:r w:rsidRPr="00A40AE2">
              <w:rPr>
                <w:rFonts w:cstheme="minorHAnsi"/>
                <w:b/>
                <w:bCs/>
                <w:sz w:val="20"/>
                <w:szCs w:val="20"/>
              </w:rPr>
              <w:t xml:space="preserve"> 1</w:t>
            </w:r>
          </w:p>
        </w:tc>
        <w:tc>
          <w:tcPr>
            <w:tcW w:w="1512" w:type="dxa"/>
          </w:tcPr>
          <w:p w14:paraId="1236E4CE"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A40AE2">
              <w:rPr>
                <w:rFonts w:cstheme="minorHAnsi"/>
                <w:b/>
                <w:bCs/>
                <w:sz w:val="20"/>
                <w:szCs w:val="20"/>
              </w:rPr>
              <w:t>Siklus</w:t>
            </w:r>
            <w:proofErr w:type="spellEnd"/>
            <w:r w:rsidRPr="00A40AE2">
              <w:rPr>
                <w:rFonts w:cstheme="minorHAnsi"/>
                <w:b/>
                <w:bCs/>
                <w:sz w:val="20"/>
                <w:szCs w:val="20"/>
              </w:rPr>
              <w:t xml:space="preserve"> 2</w:t>
            </w:r>
          </w:p>
        </w:tc>
      </w:tr>
      <w:tr w:rsidR="00A40AE2" w:rsidRPr="00A40AE2" w14:paraId="54C16AF9"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63B4DDD3"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w:t>
            </w:r>
          </w:p>
        </w:tc>
        <w:tc>
          <w:tcPr>
            <w:tcW w:w="4069" w:type="dxa"/>
          </w:tcPr>
          <w:p w14:paraId="2CAECD8E"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Achmad Ibra </w:t>
            </w:r>
            <w:proofErr w:type="spellStart"/>
            <w:r w:rsidRPr="00A40AE2">
              <w:rPr>
                <w:rFonts w:cstheme="minorHAnsi"/>
                <w:sz w:val="20"/>
                <w:szCs w:val="20"/>
              </w:rPr>
              <w:t>Ilnie</w:t>
            </w:r>
            <w:proofErr w:type="spellEnd"/>
            <w:r w:rsidRPr="00A40AE2">
              <w:rPr>
                <w:rFonts w:cstheme="minorHAnsi"/>
                <w:sz w:val="20"/>
                <w:szCs w:val="20"/>
              </w:rPr>
              <w:t xml:space="preserve"> Azzami</w:t>
            </w:r>
          </w:p>
        </w:tc>
        <w:tc>
          <w:tcPr>
            <w:tcW w:w="1653" w:type="dxa"/>
          </w:tcPr>
          <w:p w14:paraId="49109BA0"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1D2F1734"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3299E3B5"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r>
      <w:tr w:rsidR="00A40AE2" w:rsidRPr="00A40AE2" w14:paraId="2E163B82"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1B31B298"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w:t>
            </w:r>
          </w:p>
        </w:tc>
        <w:tc>
          <w:tcPr>
            <w:tcW w:w="4069" w:type="dxa"/>
          </w:tcPr>
          <w:p w14:paraId="5C9D266B"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Adib </w:t>
            </w:r>
            <w:proofErr w:type="spellStart"/>
            <w:r w:rsidRPr="00A40AE2">
              <w:rPr>
                <w:rFonts w:cstheme="minorHAnsi"/>
                <w:sz w:val="20"/>
                <w:szCs w:val="20"/>
              </w:rPr>
              <w:t>Dirgam</w:t>
            </w:r>
            <w:proofErr w:type="spellEnd"/>
            <w:r w:rsidRPr="00A40AE2">
              <w:rPr>
                <w:rFonts w:cstheme="minorHAnsi"/>
                <w:sz w:val="20"/>
                <w:szCs w:val="20"/>
              </w:rPr>
              <w:t xml:space="preserve"> Putra </w:t>
            </w:r>
            <w:proofErr w:type="spellStart"/>
            <w:r w:rsidRPr="00A40AE2">
              <w:rPr>
                <w:rFonts w:cstheme="minorHAnsi"/>
                <w:sz w:val="20"/>
                <w:szCs w:val="20"/>
              </w:rPr>
              <w:t>Hariatmoko</w:t>
            </w:r>
            <w:proofErr w:type="spellEnd"/>
          </w:p>
        </w:tc>
        <w:tc>
          <w:tcPr>
            <w:tcW w:w="1653" w:type="dxa"/>
          </w:tcPr>
          <w:p w14:paraId="13D7AF5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55</w:t>
            </w:r>
          </w:p>
        </w:tc>
        <w:tc>
          <w:tcPr>
            <w:tcW w:w="1512" w:type="dxa"/>
          </w:tcPr>
          <w:p w14:paraId="546F4A1E"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4C7B37B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78</w:t>
            </w:r>
          </w:p>
        </w:tc>
      </w:tr>
      <w:tr w:rsidR="00A40AE2" w:rsidRPr="00A40AE2" w14:paraId="10394CFD"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25F5A8A5"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3</w:t>
            </w:r>
          </w:p>
        </w:tc>
        <w:tc>
          <w:tcPr>
            <w:tcW w:w="4069" w:type="dxa"/>
          </w:tcPr>
          <w:p w14:paraId="5C53812E"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Adibah Azzahra </w:t>
            </w:r>
            <w:proofErr w:type="spellStart"/>
            <w:r w:rsidRPr="00A40AE2">
              <w:rPr>
                <w:rFonts w:cstheme="minorHAnsi"/>
                <w:sz w:val="20"/>
                <w:szCs w:val="20"/>
              </w:rPr>
              <w:t>Cantika</w:t>
            </w:r>
            <w:proofErr w:type="spellEnd"/>
            <w:r w:rsidRPr="00A40AE2">
              <w:rPr>
                <w:rFonts w:cstheme="minorHAnsi"/>
                <w:sz w:val="20"/>
                <w:szCs w:val="20"/>
              </w:rPr>
              <w:t xml:space="preserve"> Chandra</w:t>
            </w:r>
          </w:p>
        </w:tc>
        <w:tc>
          <w:tcPr>
            <w:tcW w:w="1653" w:type="dxa"/>
          </w:tcPr>
          <w:p w14:paraId="0A8FA73E"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440FADB8"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28884E87"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95</w:t>
            </w:r>
          </w:p>
        </w:tc>
      </w:tr>
      <w:tr w:rsidR="00A40AE2" w:rsidRPr="00A40AE2" w14:paraId="1A6DE3F6"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014B4561"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4</w:t>
            </w:r>
          </w:p>
        </w:tc>
        <w:tc>
          <w:tcPr>
            <w:tcW w:w="4069" w:type="dxa"/>
          </w:tcPr>
          <w:p w14:paraId="3FB147F2"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Afdhal </w:t>
            </w:r>
            <w:proofErr w:type="spellStart"/>
            <w:r w:rsidRPr="00A40AE2">
              <w:rPr>
                <w:rFonts w:cstheme="minorHAnsi"/>
                <w:sz w:val="20"/>
                <w:szCs w:val="20"/>
              </w:rPr>
              <w:t>Gilang</w:t>
            </w:r>
            <w:proofErr w:type="spellEnd"/>
            <w:r w:rsidRPr="00A40AE2">
              <w:rPr>
                <w:rFonts w:cstheme="minorHAnsi"/>
                <w:sz w:val="20"/>
                <w:szCs w:val="20"/>
              </w:rPr>
              <w:t xml:space="preserve"> Aditya</w:t>
            </w:r>
          </w:p>
        </w:tc>
        <w:tc>
          <w:tcPr>
            <w:tcW w:w="1653" w:type="dxa"/>
          </w:tcPr>
          <w:p w14:paraId="0F21E11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55</w:t>
            </w:r>
          </w:p>
        </w:tc>
        <w:tc>
          <w:tcPr>
            <w:tcW w:w="1512" w:type="dxa"/>
          </w:tcPr>
          <w:p w14:paraId="21C5DE71"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3EF364C6"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r>
      <w:tr w:rsidR="00A40AE2" w:rsidRPr="00A40AE2" w14:paraId="03DC71A5"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04CF1AA7"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5</w:t>
            </w:r>
          </w:p>
        </w:tc>
        <w:tc>
          <w:tcPr>
            <w:tcW w:w="4069" w:type="dxa"/>
          </w:tcPr>
          <w:p w14:paraId="183E3AAF"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Alif Rizky Kamalan</w:t>
            </w:r>
          </w:p>
        </w:tc>
        <w:tc>
          <w:tcPr>
            <w:tcW w:w="1653" w:type="dxa"/>
          </w:tcPr>
          <w:p w14:paraId="265E0007"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7F33C5B6"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0034C7AA"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r>
      <w:tr w:rsidR="00A40AE2" w:rsidRPr="00A40AE2" w14:paraId="66EFF9CE"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3B0072DA"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6</w:t>
            </w:r>
          </w:p>
        </w:tc>
        <w:tc>
          <w:tcPr>
            <w:tcW w:w="4069" w:type="dxa"/>
          </w:tcPr>
          <w:p w14:paraId="1B42E7FB"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Anisa </w:t>
            </w:r>
            <w:proofErr w:type="spellStart"/>
            <w:r w:rsidRPr="00A40AE2">
              <w:rPr>
                <w:rFonts w:cstheme="minorHAnsi"/>
                <w:sz w:val="20"/>
                <w:szCs w:val="20"/>
              </w:rPr>
              <w:t>Aulya</w:t>
            </w:r>
            <w:proofErr w:type="spellEnd"/>
            <w:r w:rsidRPr="00A40AE2">
              <w:rPr>
                <w:rFonts w:cstheme="minorHAnsi"/>
                <w:sz w:val="20"/>
                <w:szCs w:val="20"/>
              </w:rPr>
              <w:t xml:space="preserve"> </w:t>
            </w:r>
            <w:proofErr w:type="spellStart"/>
            <w:r w:rsidRPr="00A40AE2">
              <w:rPr>
                <w:rFonts w:cstheme="minorHAnsi"/>
                <w:sz w:val="20"/>
                <w:szCs w:val="20"/>
              </w:rPr>
              <w:t>Priwahyudi</w:t>
            </w:r>
            <w:proofErr w:type="spellEnd"/>
            <w:r w:rsidRPr="00A40AE2">
              <w:rPr>
                <w:rFonts w:cstheme="minorHAnsi"/>
                <w:sz w:val="20"/>
                <w:szCs w:val="20"/>
              </w:rPr>
              <w:t xml:space="preserve"> </w:t>
            </w:r>
          </w:p>
        </w:tc>
        <w:tc>
          <w:tcPr>
            <w:tcW w:w="1653" w:type="dxa"/>
          </w:tcPr>
          <w:p w14:paraId="70CA402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1A0C0C4F"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5B40FB2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88</w:t>
            </w:r>
          </w:p>
        </w:tc>
      </w:tr>
      <w:tr w:rsidR="00A40AE2" w:rsidRPr="00A40AE2" w14:paraId="41F01491"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1F4F5098"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7</w:t>
            </w:r>
          </w:p>
        </w:tc>
        <w:tc>
          <w:tcPr>
            <w:tcW w:w="4069" w:type="dxa"/>
          </w:tcPr>
          <w:p w14:paraId="40D39B41"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Aprilia </w:t>
            </w:r>
            <w:proofErr w:type="spellStart"/>
            <w:r w:rsidRPr="00A40AE2">
              <w:rPr>
                <w:rFonts w:cstheme="minorHAnsi"/>
                <w:sz w:val="20"/>
                <w:szCs w:val="20"/>
              </w:rPr>
              <w:t>Rurin</w:t>
            </w:r>
            <w:proofErr w:type="spellEnd"/>
            <w:r w:rsidRPr="00A40AE2">
              <w:rPr>
                <w:rFonts w:cstheme="minorHAnsi"/>
                <w:sz w:val="20"/>
                <w:szCs w:val="20"/>
              </w:rPr>
              <w:t xml:space="preserve"> </w:t>
            </w:r>
            <w:proofErr w:type="spellStart"/>
            <w:r w:rsidRPr="00A40AE2">
              <w:rPr>
                <w:rFonts w:cstheme="minorHAnsi"/>
                <w:sz w:val="20"/>
                <w:szCs w:val="20"/>
              </w:rPr>
              <w:t>Zevanya</w:t>
            </w:r>
            <w:proofErr w:type="spellEnd"/>
          </w:p>
        </w:tc>
        <w:tc>
          <w:tcPr>
            <w:tcW w:w="1653" w:type="dxa"/>
          </w:tcPr>
          <w:p w14:paraId="10F7E3C2"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10E94679"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c>
          <w:tcPr>
            <w:tcW w:w="1512" w:type="dxa"/>
          </w:tcPr>
          <w:p w14:paraId="60413DE3"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82</w:t>
            </w:r>
          </w:p>
        </w:tc>
      </w:tr>
      <w:tr w:rsidR="00A40AE2" w:rsidRPr="00A40AE2" w14:paraId="2F11FA47"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3251D61E"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8</w:t>
            </w:r>
          </w:p>
        </w:tc>
        <w:tc>
          <w:tcPr>
            <w:tcW w:w="4069" w:type="dxa"/>
          </w:tcPr>
          <w:p w14:paraId="089015C4"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Aqila </w:t>
            </w:r>
            <w:proofErr w:type="spellStart"/>
            <w:r w:rsidRPr="00A40AE2">
              <w:rPr>
                <w:rFonts w:cstheme="minorHAnsi"/>
                <w:sz w:val="20"/>
                <w:szCs w:val="20"/>
              </w:rPr>
              <w:t>Anazahwa</w:t>
            </w:r>
            <w:proofErr w:type="spellEnd"/>
          </w:p>
        </w:tc>
        <w:tc>
          <w:tcPr>
            <w:tcW w:w="1653" w:type="dxa"/>
          </w:tcPr>
          <w:p w14:paraId="1A9FC40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7E2F8FB0"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01A842A9"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95</w:t>
            </w:r>
          </w:p>
        </w:tc>
      </w:tr>
      <w:tr w:rsidR="00A40AE2" w:rsidRPr="00A40AE2" w14:paraId="791A8BAB"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5FBB4810"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9</w:t>
            </w:r>
          </w:p>
        </w:tc>
        <w:tc>
          <w:tcPr>
            <w:tcW w:w="4069" w:type="dxa"/>
          </w:tcPr>
          <w:p w14:paraId="2EC88417"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Bintang Putri Ayu</w:t>
            </w:r>
          </w:p>
        </w:tc>
        <w:tc>
          <w:tcPr>
            <w:tcW w:w="1653" w:type="dxa"/>
          </w:tcPr>
          <w:p w14:paraId="5D80224C"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17B0A371"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c>
          <w:tcPr>
            <w:tcW w:w="1512" w:type="dxa"/>
          </w:tcPr>
          <w:p w14:paraId="6E7AD3C1"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r>
      <w:tr w:rsidR="00A40AE2" w:rsidRPr="00A40AE2" w14:paraId="70F4C5AD"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0A6D295E"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10</w:t>
            </w:r>
          </w:p>
        </w:tc>
        <w:tc>
          <w:tcPr>
            <w:tcW w:w="4069" w:type="dxa"/>
          </w:tcPr>
          <w:p w14:paraId="18D8B392"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40AE2">
              <w:rPr>
                <w:rFonts w:cstheme="minorHAnsi"/>
                <w:sz w:val="20"/>
                <w:szCs w:val="20"/>
              </w:rPr>
              <w:t>Cantika</w:t>
            </w:r>
            <w:proofErr w:type="spellEnd"/>
            <w:r w:rsidRPr="00A40AE2">
              <w:rPr>
                <w:rFonts w:cstheme="minorHAnsi"/>
                <w:sz w:val="20"/>
                <w:szCs w:val="20"/>
              </w:rPr>
              <w:t xml:space="preserve"> Zahro Dewi Kirana</w:t>
            </w:r>
          </w:p>
        </w:tc>
        <w:tc>
          <w:tcPr>
            <w:tcW w:w="1653" w:type="dxa"/>
          </w:tcPr>
          <w:p w14:paraId="4C6DB943"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28691549"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c>
          <w:tcPr>
            <w:tcW w:w="1512" w:type="dxa"/>
          </w:tcPr>
          <w:p w14:paraId="6262521B"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r>
      <w:tr w:rsidR="00A40AE2" w:rsidRPr="00A40AE2" w14:paraId="68CE0D11"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79505EF4"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11</w:t>
            </w:r>
          </w:p>
        </w:tc>
        <w:tc>
          <w:tcPr>
            <w:tcW w:w="4069" w:type="dxa"/>
          </w:tcPr>
          <w:p w14:paraId="1B57A011"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Dias Eka </w:t>
            </w:r>
            <w:proofErr w:type="spellStart"/>
            <w:r w:rsidRPr="00A40AE2">
              <w:rPr>
                <w:rFonts w:cstheme="minorHAnsi"/>
                <w:sz w:val="20"/>
                <w:szCs w:val="20"/>
              </w:rPr>
              <w:t>Pratama</w:t>
            </w:r>
            <w:proofErr w:type="spellEnd"/>
          </w:p>
        </w:tc>
        <w:tc>
          <w:tcPr>
            <w:tcW w:w="1653" w:type="dxa"/>
          </w:tcPr>
          <w:p w14:paraId="0BA47589"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45</w:t>
            </w:r>
          </w:p>
        </w:tc>
        <w:tc>
          <w:tcPr>
            <w:tcW w:w="1512" w:type="dxa"/>
          </w:tcPr>
          <w:p w14:paraId="3F3DB594"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3D6BBA12"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r>
      <w:tr w:rsidR="00A40AE2" w:rsidRPr="00A40AE2" w14:paraId="654E6C09"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43D83EC9"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12</w:t>
            </w:r>
          </w:p>
        </w:tc>
        <w:tc>
          <w:tcPr>
            <w:tcW w:w="4069" w:type="dxa"/>
          </w:tcPr>
          <w:p w14:paraId="59ED774A"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40AE2">
              <w:rPr>
                <w:rFonts w:cstheme="minorHAnsi"/>
                <w:sz w:val="20"/>
                <w:szCs w:val="20"/>
              </w:rPr>
              <w:t>Firly</w:t>
            </w:r>
            <w:proofErr w:type="spellEnd"/>
            <w:r w:rsidRPr="00A40AE2">
              <w:rPr>
                <w:rFonts w:cstheme="minorHAnsi"/>
                <w:sz w:val="20"/>
                <w:szCs w:val="20"/>
              </w:rPr>
              <w:t xml:space="preserve"> Sherin </w:t>
            </w:r>
            <w:proofErr w:type="spellStart"/>
            <w:r w:rsidRPr="00A40AE2">
              <w:rPr>
                <w:rFonts w:cstheme="minorHAnsi"/>
                <w:sz w:val="20"/>
                <w:szCs w:val="20"/>
              </w:rPr>
              <w:t>Quinnisa</w:t>
            </w:r>
            <w:proofErr w:type="spellEnd"/>
          </w:p>
        </w:tc>
        <w:tc>
          <w:tcPr>
            <w:tcW w:w="1653" w:type="dxa"/>
          </w:tcPr>
          <w:p w14:paraId="06063CA9"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3851CCA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c>
          <w:tcPr>
            <w:tcW w:w="1512" w:type="dxa"/>
          </w:tcPr>
          <w:p w14:paraId="3524F16B"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100</w:t>
            </w:r>
          </w:p>
        </w:tc>
      </w:tr>
      <w:tr w:rsidR="00A40AE2" w:rsidRPr="00A40AE2" w14:paraId="4DD50974"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0C939121"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13</w:t>
            </w:r>
          </w:p>
        </w:tc>
        <w:tc>
          <w:tcPr>
            <w:tcW w:w="4069" w:type="dxa"/>
          </w:tcPr>
          <w:p w14:paraId="14335C22"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Galang Putra </w:t>
            </w:r>
            <w:proofErr w:type="spellStart"/>
            <w:r w:rsidRPr="00A40AE2">
              <w:rPr>
                <w:rFonts w:cstheme="minorHAnsi"/>
                <w:sz w:val="20"/>
                <w:szCs w:val="20"/>
              </w:rPr>
              <w:t>Astama</w:t>
            </w:r>
            <w:proofErr w:type="spellEnd"/>
          </w:p>
        </w:tc>
        <w:tc>
          <w:tcPr>
            <w:tcW w:w="1653" w:type="dxa"/>
          </w:tcPr>
          <w:p w14:paraId="11624039"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01468335"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09243A16"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82</w:t>
            </w:r>
          </w:p>
        </w:tc>
      </w:tr>
      <w:tr w:rsidR="00A40AE2" w:rsidRPr="00A40AE2" w14:paraId="3158F484"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00D8739C"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14</w:t>
            </w:r>
          </w:p>
        </w:tc>
        <w:tc>
          <w:tcPr>
            <w:tcW w:w="4069" w:type="dxa"/>
          </w:tcPr>
          <w:p w14:paraId="0AD7D5FB"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Harvey </w:t>
            </w:r>
            <w:proofErr w:type="spellStart"/>
            <w:r w:rsidRPr="00A40AE2">
              <w:rPr>
                <w:rFonts w:cstheme="minorHAnsi"/>
                <w:sz w:val="20"/>
                <w:szCs w:val="20"/>
              </w:rPr>
              <w:t>Sukmo</w:t>
            </w:r>
            <w:proofErr w:type="spellEnd"/>
            <w:r w:rsidRPr="00A40AE2">
              <w:rPr>
                <w:rFonts w:cstheme="minorHAnsi"/>
                <w:sz w:val="20"/>
                <w:szCs w:val="20"/>
              </w:rPr>
              <w:t xml:space="preserve"> </w:t>
            </w:r>
            <w:proofErr w:type="spellStart"/>
            <w:r w:rsidRPr="00A40AE2">
              <w:rPr>
                <w:rFonts w:cstheme="minorHAnsi"/>
                <w:sz w:val="20"/>
                <w:szCs w:val="20"/>
              </w:rPr>
              <w:t>Legowo</w:t>
            </w:r>
            <w:proofErr w:type="spellEnd"/>
          </w:p>
        </w:tc>
        <w:tc>
          <w:tcPr>
            <w:tcW w:w="1653" w:type="dxa"/>
          </w:tcPr>
          <w:p w14:paraId="1538BB6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3C7A2CC2"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3613D180"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r>
      <w:tr w:rsidR="00A40AE2" w:rsidRPr="00A40AE2" w14:paraId="45286C0B"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3CA93DB3"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15</w:t>
            </w:r>
          </w:p>
        </w:tc>
        <w:tc>
          <w:tcPr>
            <w:tcW w:w="4069" w:type="dxa"/>
          </w:tcPr>
          <w:p w14:paraId="43B0DC63"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Hilal </w:t>
            </w:r>
            <w:proofErr w:type="spellStart"/>
            <w:r w:rsidRPr="00A40AE2">
              <w:rPr>
                <w:rFonts w:cstheme="minorHAnsi"/>
                <w:sz w:val="20"/>
                <w:szCs w:val="20"/>
              </w:rPr>
              <w:t>Rorythama</w:t>
            </w:r>
            <w:proofErr w:type="spellEnd"/>
            <w:r w:rsidRPr="00A40AE2">
              <w:rPr>
                <w:rFonts w:cstheme="minorHAnsi"/>
                <w:sz w:val="20"/>
                <w:szCs w:val="20"/>
              </w:rPr>
              <w:t xml:space="preserve"> Wijaya</w:t>
            </w:r>
          </w:p>
        </w:tc>
        <w:tc>
          <w:tcPr>
            <w:tcW w:w="1653" w:type="dxa"/>
          </w:tcPr>
          <w:p w14:paraId="73038C11"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6A215AAA"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1CA01A94"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r>
      <w:tr w:rsidR="00A40AE2" w:rsidRPr="00A40AE2" w14:paraId="7B75BC2A"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3AC5B864"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16</w:t>
            </w:r>
          </w:p>
        </w:tc>
        <w:tc>
          <w:tcPr>
            <w:tcW w:w="4069" w:type="dxa"/>
          </w:tcPr>
          <w:p w14:paraId="4E3F985D"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Kanza Nur </w:t>
            </w:r>
            <w:proofErr w:type="spellStart"/>
            <w:r w:rsidRPr="00A40AE2">
              <w:rPr>
                <w:rFonts w:cstheme="minorHAnsi"/>
                <w:sz w:val="20"/>
                <w:szCs w:val="20"/>
              </w:rPr>
              <w:t>Hijriah</w:t>
            </w:r>
            <w:proofErr w:type="spellEnd"/>
          </w:p>
        </w:tc>
        <w:tc>
          <w:tcPr>
            <w:tcW w:w="1653" w:type="dxa"/>
          </w:tcPr>
          <w:p w14:paraId="78C4FEEC"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3874AD7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6F2F0F95"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100</w:t>
            </w:r>
          </w:p>
        </w:tc>
      </w:tr>
      <w:tr w:rsidR="00A40AE2" w:rsidRPr="00A40AE2" w14:paraId="1D60AFC1"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6EC08CF8"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17</w:t>
            </w:r>
          </w:p>
        </w:tc>
        <w:tc>
          <w:tcPr>
            <w:tcW w:w="4069" w:type="dxa"/>
          </w:tcPr>
          <w:p w14:paraId="6BECEDB8"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40AE2">
              <w:rPr>
                <w:rFonts w:cstheme="minorHAnsi"/>
                <w:sz w:val="20"/>
                <w:szCs w:val="20"/>
              </w:rPr>
              <w:t>Krisno</w:t>
            </w:r>
            <w:proofErr w:type="spellEnd"/>
            <w:r w:rsidRPr="00A40AE2">
              <w:rPr>
                <w:rFonts w:cstheme="minorHAnsi"/>
                <w:sz w:val="20"/>
                <w:szCs w:val="20"/>
              </w:rPr>
              <w:t xml:space="preserve"> Purnomo</w:t>
            </w:r>
          </w:p>
        </w:tc>
        <w:tc>
          <w:tcPr>
            <w:tcW w:w="1653" w:type="dxa"/>
          </w:tcPr>
          <w:p w14:paraId="7B688DC6"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7513CE5A"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13E0426B"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83</w:t>
            </w:r>
          </w:p>
        </w:tc>
      </w:tr>
      <w:tr w:rsidR="00A40AE2" w:rsidRPr="00A40AE2" w14:paraId="77881957"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21435163"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18</w:t>
            </w:r>
          </w:p>
        </w:tc>
        <w:tc>
          <w:tcPr>
            <w:tcW w:w="4069" w:type="dxa"/>
          </w:tcPr>
          <w:p w14:paraId="2E960760"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Mohammad </w:t>
            </w:r>
            <w:proofErr w:type="spellStart"/>
            <w:r w:rsidRPr="00A40AE2">
              <w:rPr>
                <w:rFonts w:cstheme="minorHAnsi"/>
                <w:sz w:val="20"/>
                <w:szCs w:val="20"/>
              </w:rPr>
              <w:t>Nauval</w:t>
            </w:r>
            <w:proofErr w:type="spellEnd"/>
            <w:r w:rsidRPr="00A40AE2">
              <w:rPr>
                <w:rFonts w:cstheme="minorHAnsi"/>
                <w:sz w:val="20"/>
                <w:szCs w:val="20"/>
              </w:rPr>
              <w:t xml:space="preserve"> </w:t>
            </w:r>
            <w:proofErr w:type="spellStart"/>
            <w:r w:rsidRPr="00A40AE2">
              <w:rPr>
                <w:rFonts w:cstheme="minorHAnsi"/>
                <w:sz w:val="20"/>
                <w:szCs w:val="20"/>
              </w:rPr>
              <w:t>Atharis</w:t>
            </w:r>
            <w:proofErr w:type="spellEnd"/>
          </w:p>
        </w:tc>
        <w:tc>
          <w:tcPr>
            <w:tcW w:w="1653" w:type="dxa"/>
          </w:tcPr>
          <w:p w14:paraId="4CA5C17F"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55</w:t>
            </w:r>
          </w:p>
        </w:tc>
        <w:tc>
          <w:tcPr>
            <w:tcW w:w="1512" w:type="dxa"/>
          </w:tcPr>
          <w:p w14:paraId="0DFCF3E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3C2521A2"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r>
      <w:tr w:rsidR="00A40AE2" w:rsidRPr="00A40AE2" w14:paraId="067F3593"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3B412879"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lastRenderedPageBreak/>
              <w:t>19</w:t>
            </w:r>
          </w:p>
        </w:tc>
        <w:tc>
          <w:tcPr>
            <w:tcW w:w="4069" w:type="dxa"/>
          </w:tcPr>
          <w:p w14:paraId="4DBA8C30"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Muhammad Habibi Al </w:t>
            </w:r>
            <w:proofErr w:type="spellStart"/>
            <w:r w:rsidRPr="00A40AE2">
              <w:rPr>
                <w:rFonts w:cstheme="minorHAnsi"/>
                <w:sz w:val="20"/>
                <w:szCs w:val="20"/>
              </w:rPr>
              <w:t>Baihaki</w:t>
            </w:r>
            <w:proofErr w:type="spellEnd"/>
          </w:p>
        </w:tc>
        <w:tc>
          <w:tcPr>
            <w:tcW w:w="1653" w:type="dxa"/>
          </w:tcPr>
          <w:p w14:paraId="08A0EC4D"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55</w:t>
            </w:r>
          </w:p>
        </w:tc>
        <w:tc>
          <w:tcPr>
            <w:tcW w:w="1512" w:type="dxa"/>
          </w:tcPr>
          <w:p w14:paraId="2095F7CD"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3450454C"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r>
      <w:tr w:rsidR="00A40AE2" w:rsidRPr="00A40AE2" w14:paraId="04D4EE33"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59370E62"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20</w:t>
            </w:r>
          </w:p>
        </w:tc>
        <w:tc>
          <w:tcPr>
            <w:tcW w:w="4069" w:type="dxa"/>
          </w:tcPr>
          <w:p w14:paraId="302FB878"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40AE2">
              <w:rPr>
                <w:rFonts w:cstheme="minorHAnsi"/>
                <w:sz w:val="20"/>
                <w:szCs w:val="20"/>
              </w:rPr>
              <w:t>Nugraha</w:t>
            </w:r>
            <w:proofErr w:type="spellEnd"/>
            <w:r w:rsidRPr="00A40AE2">
              <w:rPr>
                <w:rFonts w:cstheme="minorHAnsi"/>
                <w:sz w:val="20"/>
                <w:szCs w:val="20"/>
              </w:rPr>
              <w:t xml:space="preserve"> Ramadhan Adika Putra</w:t>
            </w:r>
          </w:p>
        </w:tc>
        <w:tc>
          <w:tcPr>
            <w:tcW w:w="1653" w:type="dxa"/>
          </w:tcPr>
          <w:p w14:paraId="31C4988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5E1C511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7F5F448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r>
      <w:tr w:rsidR="00A40AE2" w:rsidRPr="00A40AE2" w14:paraId="34005625"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77C2D771"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21</w:t>
            </w:r>
          </w:p>
        </w:tc>
        <w:tc>
          <w:tcPr>
            <w:tcW w:w="4069" w:type="dxa"/>
          </w:tcPr>
          <w:p w14:paraId="08CFFDBE"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40AE2">
              <w:rPr>
                <w:rFonts w:cstheme="minorHAnsi"/>
                <w:sz w:val="20"/>
                <w:szCs w:val="20"/>
              </w:rPr>
              <w:t>Oktadika</w:t>
            </w:r>
            <w:proofErr w:type="spellEnd"/>
            <w:r w:rsidRPr="00A40AE2">
              <w:rPr>
                <w:rFonts w:cstheme="minorHAnsi"/>
                <w:sz w:val="20"/>
                <w:szCs w:val="20"/>
              </w:rPr>
              <w:t xml:space="preserve"> </w:t>
            </w:r>
            <w:proofErr w:type="spellStart"/>
            <w:r w:rsidRPr="00A40AE2">
              <w:rPr>
                <w:rFonts w:cstheme="minorHAnsi"/>
                <w:sz w:val="20"/>
                <w:szCs w:val="20"/>
              </w:rPr>
              <w:t>Fatuh</w:t>
            </w:r>
            <w:proofErr w:type="spellEnd"/>
            <w:r w:rsidRPr="00A40AE2">
              <w:rPr>
                <w:rFonts w:cstheme="minorHAnsi"/>
                <w:sz w:val="20"/>
                <w:szCs w:val="20"/>
              </w:rPr>
              <w:t xml:space="preserve"> Reza</w:t>
            </w:r>
          </w:p>
        </w:tc>
        <w:tc>
          <w:tcPr>
            <w:tcW w:w="1653" w:type="dxa"/>
          </w:tcPr>
          <w:p w14:paraId="2E4626E2"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544E832B"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630AE502"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r>
      <w:tr w:rsidR="00A40AE2" w:rsidRPr="00A40AE2" w14:paraId="6ECC2278"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0BF589CF"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22</w:t>
            </w:r>
          </w:p>
        </w:tc>
        <w:tc>
          <w:tcPr>
            <w:tcW w:w="4069" w:type="dxa"/>
          </w:tcPr>
          <w:p w14:paraId="65B47ECC"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Salwa </w:t>
            </w:r>
            <w:proofErr w:type="spellStart"/>
            <w:r w:rsidRPr="00A40AE2">
              <w:rPr>
                <w:rFonts w:cstheme="minorHAnsi"/>
                <w:sz w:val="20"/>
                <w:szCs w:val="20"/>
              </w:rPr>
              <w:t>Faizatun</w:t>
            </w:r>
            <w:proofErr w:type="spellEnd"/>
            <w:r w:rsidRPr="00A40AE2">
              <w:rPr>
                <w:rFonts w:cstheme="minorHAnsi"/>
                <w:sz w:val="20"/>
                <w:szCs w:val="20"/>
              </w:rPr>
              <w:t xml:space="preserve"> Nisah</w:t>
            </w:r>
          </w:p>
        </w:tc>
        <w:tc>
          <w:tcPr>
            <w:tcW w:w="1653" w:type="dxa"/>
          </w:tcPr>
          <w:p w14:paraId="5871459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0C872712"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37F28B05"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100</w:t>
            </w:r>
          </w:p>
        </w:tc>
      </w:tr>
      <w:tr w:rsidR="00A40AE2" w:rsidRPr="00A40AE2" w14:paraId="03511C42"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285345C3"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23</w:t>
            </w:r>
          </w:p>
        </w:tc>
        <w:tc>
          <w:tcPr>
            <w:tcW w:w="4069" w:type="dxa"/>
          </w:tcPr>
          <w:p w14:paraId="1DA82089"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Tri </w:t>
            </w:r>
            <w:proofErr w:type="spellStart"/>
            <w:r w:rsidRPr="00A40AE2">
              <w:rPr>
                <w:rFonts w:cstheme="minorHAnsi"/>
                <w:sz w:val="20"/>
                <w:szCs w:val="20"/>
              </w:rPr>
              <w:t>Purboretno</w:t>
            </w:r>
            <w:proofErr w:type="spellEnd"/>
          </w:p>
        </w:tc>
        <w:tc>
          <w:tcPr>
            <w:tcW w:w="1653" w:type="dxa"/>
          </w:tcPr>
          <w:p w14:paraId="55F4E150"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2E74A716"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90</w:t>
            </w:r>
          </w:p>
        </w:tc>
        <w:tc>
          <w:tcPr>
            <w:tcW w:w="1512" w:type="dxa"/>
          </w:tcPr>
          <w:p w14:paraId="4C3AB57B"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92</w:t>
            </w:r>
          </w:p>
        </w:tc>
      </w:tr>
      <w:tr w:rsidR="00A40AE2" w:rsidRPr="00A40AE2" w14:paraId="37DFAB45"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59B5CB05"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24</w:t>
            </w:r>
          </w:p>
        </w:tc>
        <w:tc>
          <w:tcPr>
            <w:tcW w:w="4069" w:type="dxa"/>
          </w:tcPr>
          <w:p w14:paraId="2E3A5DC1"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Vania Marwah </w:t>
            </w:r>
            <w:proofErr w:type="spellStart"/>
            <w:r w:rsidRPr="00A40AE2">
              <w:rPr>
                <w:rFonts w:cstheme="minorHAnsi"/>
                <w:sz w:val="20"/>
                <w:szCs w:val="20"/>
              </w:rPr>
              <w:t>Rahmadhani</w:t>
            </w:r>
            <w:proofErr w:type="spellEnd"/>
          </w:p>
        </w:tc>
        <w:tc>
          <w:tcPr>
            <w:tcW w:w="1653" w:type="dxa"/>
          </w:tcPr>
          <w:p w14:paraId="102B84EA"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70</w:t>
            </w:r>
          </w:p>
        </w:tc>
        <w:tc>
          <w:tcPr>
            <w:tcW w:w="1512" w:type="dxa"/>
          </w:tcPr>
          <w:p w14:paraId="7096C9A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80</w:t>
            </w:r>
          </w:p>
        </w:tc>
        <w:tc>
          <w:tcPr>
            <w:tcW w:w="1512" w:type="dxa"/>
          </w:tcPr>
          <w:p w14:paraId="63C2811A"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90</w:t>
            </w:r>
          </w:p>
        </w:tc>
      </w:tr>
      <w:tr w:rsidR="00A40AE2" w:rsidRPr="00A40AE2" w14:paraId="55CA9A23"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1ABA5454"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25</w:t>
            </w:r>
          </w:p>
        </w:tc>
        <w:tc>
          <w:tcPr>
            <w:tcW w:w="4069" w:type="dxa"/>
          </w:tcPr>
          <w:p w14:paraId="7941E152"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Zaidah Talita Hasna </w:t>
            </w:r>
            <w:proofErr w:type="spellStart"/>
            <w:r w:rsidRPr="00A40AE2">
              <w:rPr>
                <w:rFonts w:cstheme="minorHAnsi"/>
                <w:sz w:val="20"/>
                <w:szCs w:val="20"/>
              </w:rPr>
              <w:t>Dhabitah</w:t>
            </w:r>
            <w:proofErr w:type="spellEnd"/>
          </w:p>
        </w:tc>
        <w:tc>
          <w:tcPr>
            <w:tcW w:w="1653" w:type="dxa"/>
          </w:tcPr>
          <w:p w14:paraId="6F6DF994"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690C8718"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c>
          <w:tcPr>
            <w:tcW w:w="1512" w:type="dxa"/>
          </w:tcPr>
          <w:p w14:paraId="20A785F4"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90</w:t>
            </w:r>
          </w:p>
        </w:tc>
      </w:tr>
      <w:tr w:rsidR="00A40AE2" w:rsidRPr="00A40AE2" w14:paraId="2B118C5D"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588808E7"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26</w:t>
            </w:r>
          </w:p>
        </w:tc>
        <w:tc>
          <w:tcPr>
            <w:tcW w:w="4069" w:type="dxa"/>
          </w:tcPr>
          <w:p w14:paraId="75CA7E1A"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Zidan </w:t>
            </w:r>
            <w:proofErr w:type="spellStart"/>
            <w:r w:rsidRPr="00A40AE2">
              <w:rPr>
                <w:rFonts w:cstheme="minorHAnsi"/>
                <w:sz w:val="20"/>
                <w:szCs w:val="20"/>
              </w:rPr>
              <w:t>Anggara</w:t>
            </w:r>
            <w:proofErr w:type="spellEnd"/>
            <w:r w:rsidRPr="00A40AE2">
              <w:rPr>
                <w:rFonts w:cstheme="minorHAnsi"/>
                <w:sz w:val="20"/>
                <w:szCs w:val="20"/>
              </w:rPr>
              <w:t xml:space="preserve"> Putra</w:t>
            </w:r>
          </w:p>
        </w:tc>
        <w:tc>
          <w:tcPr>
            <w:tcW w:w="1653" w:type="dxa"/>
          </w:tcPr>
          <w:p w14:paraId="745492C5"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60</w:t>
            </w:r>
          </w:p>
        </w:tc>
        <w:tc>
          <w:tcPr>
            <w:tcW w:w="1512" w:type="dxa"/>
          </w:tcPr>
          <w:p w14:paraId="6B8F7BFC"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7A946C7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90</w:t>
            </w:r>
          </w:p>
        </w:tc>
      </w:tr>
      <w:tr w:rsidR="00A40AE2" w:rsidRPr="00A40AE2" w14:paraId="79DD1CAC"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604" w:type="dxa"/>
          </w:tcPr>
          <w:p w14:paraId="5B4286C1"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27</w:t>
            </w:r>
          </w:p>
        </w:tc>
        <w:tc>
          <w:tcPr>
            <w:tcW w:w="4069" w:type="dxa"/>
          </w:tcPr>
          <w:p w14:paraId="22387215" w14:textId="77777777" w:rsidR="00A40AE2" w:rsidRPr="00A40AE2" w:rsidRDefault="00A40AE2" w:rsidP="00A40AE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 xml:space="preserve">Fatir Alvaro </w:t>
            </w:r>
            <w:proofErr w:type="spellStart"/>
            <w:r w:rsidRPr="00A40AE2">
              <w:rPr>
                <w:rFonts w:cstheme="minorHAnsi"/>
                <w:sz w:val="20"/>
                <w:szCs w:val="20"/>
              </w:rPr>
              <w:t>anwar</w:t>
            </w:r>
            <w:proofErr w:type="spellEnd"/>
          </w:p>
        </w:tc>
        <w:tc>
          <w:tcPr>
            <w:tcW w:w="1653" w:type="dxa"/>
          </w:tcPr>
          <w:p w14:paraId="6A7D4C8B"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55</w:t>
            </w:r>
          </w:p>
        </w:tc>
        <w:tc>
          <w:tcPr>
            <w:tcW w:w="1512" w:type="dxa"/>
          </w:tcPr>
          <w:p w14:paraId="63EE642F"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65</w:t>
            </w:r>
          </w:p>
        </w:tc>
        <w:tc>
          <w:tcPr>
            <w:tcW w:w="1512" w:type="dxa"/>
          </w:tcPr>
          <w:p w14:paraId="4B864A4C"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85</w:t>
            </w:r>
          </w:p>
        </w:tc>
      </w:tr>
      <w:tr w:rsidR="00A40AE2" w:rsidRPr="00A40AE2" w14:paraId="73589C47" w14:textId="77777777" w:rsidTr="00BE64F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04" w:type="dxa"/>
          </w:tcPr>
          <w:p w14:paraId="32A1F53C" w14:textId="77777777" w:rsidR="00A40AE2" w:rsidRPr="00A40AE2" w:rsidRDefault="00A40AE2" w:rsidP="00A40AE2">
            <w:pPr>
              <w:spacing w:after="0" w:line="240" w:lineRule="auto"/>
              <w:rPr>
                <w:rFonts w:cstheme="minorHAnsi"/>
                <w:sz w:val="20"/>
                <w:szCs w:val="20"/>
              </w:rPr>
            </w:pPr>
            <w:r w:rsidRPr="00A40AE2">
              <w:rPr>
                <w:rFonts w:cstheme="minorHAnsi"/>
                <w:sz w:val="20"/>
                <w:szCs w:val="20"/>
              </w:rPr>
              <w:t>28</w:t>
            </w:r>
          </w:p>
        </w:tc>
        <w:tc>
          <w:tcPr>
            <w:tcW w:w="4069" w:type="dxa"/>
          </w:tcPr>
          <w:p w14:paraId="0A49D74A" w14:textId="77777777" w:rsidR="00A40AE2" w:rsidRPr="00A40AE2" w:rsidRDefault="00A40AE2" w:rsidP="00A40AE2">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 xml:space="preserve">Raissa Ika </w:t>
            </w:r>
            <w:proofErr w:type="spellStart"/>
            <w:r w:rsidRPr="00A40AE2">
              <w:rPr>
                <w:rFonts w:cstheme="minorHAnsi"/>
                <w:sz w:val="20"/>
                <w:szCs w:val="20"/>
              </w:rPr>
              <w:t>Dyah</w:t>
            </w:r>
            <w:proofErr w:type="spellEnd"/>
            <w:r w:rsidRPr="00A40AE2">
              <w:rPr>
                <w:rFonts w:cstheme="minorHAnsi"/>
                <w:sz w:val="20"/>
                <w:szCs w:val="20"/>
              </w:rPr>
              <w:t xml:space="preserve"> A</w:t>
            </w:r>
          </w:p>
        </w:tc>
        <w:tc>
          <w:tcPr>
            <w:tcW w:w="1653" w:type="dxa"/>
          </w:tcPr>
          <w:p w14:paraId="4DD4F937"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7E6989D2"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75</w:t>
            </w:r>
          </w:p>
        </w:tc>
        <w:tc>
          <w:tcPr>
            <w:tcW w:w="1512" w:type="dxa"/>
          </w:tcPr>
          <w:p w14:paraId="31D92B23"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t>100</w:t>
            </w:r>
          </w:p>
        </w:tc>
      </w:tr>
      <w:tr w:rsidR="00A40AE2" w:rsidRPr="00A40AE2" w14:paraId="32FFA9EE" w14:textId="77777777" w:rsidTr="00BE64FD">
        <w:trPr>
          <w:trHeight w:val="210"/>
        </w:trPr>
        <w:tc>
          <w:tcPr>
            <w:cnfStyle w:val="001000000000" w:firstRow="0" w:lastRow="0" w:firstColumn="1" w:lastColumn="0" w:oddVBand="0" w:evenVBand="0" w:oddHBand="0" w:evenHBand="0" w:firstRowFirstColumn="0" w:firstRowLastColumn="0" w:lastRowFirstColumn="0" w:lastRowLastColumn="0"/>
            <w:tcW w:w="4673" w:type="dxa"/>
            <w:gridSpan w:val="2"/>
          </w:tcPr>
          <w:p w14:paraId="29704356" w14:textId="77777777" w:rsidR="00A40AE2" w:rsidRPr="00A40AE2" w:rsidRDefault="00A40AE2" w:rsidP="00A40AE2">
            <w:pPr>
              <w:spacing w:after="0" w:line="240" w:lineRule="auto"/>
              <w:jc w:val="center"/>
              <w:rPr>
                <w:rFonts w:cstheme="minorHAnsi"/>
                <w:sz w:val="20"/>
                <w:szCs w:val="20"/>
              </w:rPr>
            </w:pPr>
            <w:proofErr w:type="spellStart"/>
            <w:r w:rsidRPr="00A40AE2">
              <w:rPr>
                <w:rFonts w:cstheme="minorHAnsi"/>
                <w:sz w:val="20"/>
                <w:szCs w:val="20"/>
              </w:rPr>
              <w:t>Jumlah</w:t>
            </w:r>
            <w:proofErr w:type="spellEnd"/>
          </w:p>
        </w:tc>
        <w:tc>
          <w:tcPr>
            <w:tcW w:w="1653" w:type="dxa"/>
          </w:tcPr>
          <w:p w14:paraId="52D3F150"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fldChar w:fldCharType="begin"/>
            </w:r>
            <w:r w:rsidRPr="00A40AE2">
              <w:rPr>
                <w:rFonts w:cstheme="minorHAnsi"/>
                <w:color w:val="000000"/>
                <w:sz w:val="20"/>
                <w:szCs w:val="20"/>
              </w:rPr>
              <w:instrText xml:space="preserve"> =SUM(ABOVE) </w:instrText>
            </w:r>
            <w:r w:rsidRPr="00A40AE2">
              <w:rPr>
                <w:rFonts w:cstheme="minorHAnsi"/>
                <w:color w:val="000000"/>
                <w:sz w:val="20"/>
                <w:szCs w:val="20"/>
              </w:rPr>
              <w:fldChar w:fldCharType="separate"/>
            </w:r>
            <w:r w:rsidRPr="00A40AE2">
              <w:rPr>
                <w:rFonts w:cstheme="minorHAnsi"/>
                <w:noProof/>
                <w:color w:val="000000"/>
                <w:sz w:val="20"/>
                <w:szCs w:val="20"/>
              </w:rPr>
              <w:t>1830</w:t>
            </w:r>
            <w:r w:rsidRPr="00A40AE2">
              <w:rPr>
                <w:rFonts w:cstheme="minorHAnsi"/>
                <w:color w:val="000000"/>
                <w:sz w:val="20"/>
                <w:szCs w:val="20"/>
              </w:rPr>
              <w:fldChar w:fldCharType="end"/>
            </w:r>
          </w:p>
        </w:tc>
        <w:tc>
          <w:tcPr>
            <w:tcW w:w="1512" w:type="dxa"/>
          </w:tcPr>
          <w:p w14:paraId="27DD774F"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fldChar w:fldCharType="begin"/>
            </w:r>
            <w:r w:rsidRPr="00A40AE2">
              <w:rPr>
                <w:rFonts w:cstheme="minorHAnsi"/>
                <w:color w:val="000000"/>
                <w:sz w:val="20"/>
                <w:szCs w:val="20"/>
              </w:rPr>
              <w:instrText xml:space="preserve"> =SUM(ABOVE) </w:instrText>
            </w:r>
            <w:r w:rsidRPr="00A40AE2">
              <w:rPr>
                <w:rFonts w:cstheme="minorHAnsi"/>
                <w:color w:val="000000"/>
                <w:sz w:val="20"/>
                <w:szCs w:val="20"/>
              </w:rPr>
              <w:fldChar w:fldCharType="separate"/>
            </w:r>
            <w:r w:rsidRPr="00A40AE2">
              <w:rPr>
                <w:rFonts w:cstheme="minorHAnsi"/>
                <w:noProof/>
                <w:color w:val="000000"/>
                <w:sz w:val="20"/>
                <w:szCs w:val="20"/>
              </w:rPr>
              <w:t>2075</w:t>
            </w:r>
            <w:r w:rsidRPr="00A40AE2">
              <w:rPr>
                <w:rFonts w:cstheme="minorHAnsi"/>
                <w:color w:val="000000"/>
                <w:sz w:val="20"/>
                <w:szCs w:val="20"/>
              </w:rPr>
              <w:fldChar w:fldCharType="end"/>
            </w:r>
          </w:p>
        </w:tc>
        <w:tc>
          <w:tcPr>
            <w:tcW w:w="1512" w:type="dxa"/>
          </w:tcPr>
          <w:p w14:paraId="7636E517"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40AE2">
              <w:rPr>
                <w:rFonts w:cstheme="minorHAnsi"/>
                <w:color w:val="000000"/>
                <w:sz w:val="20"/>
                <w:szCs w:val="20"/>
              </w:rPr>
              <w:fldChar w:fldCharType="begin"/>
            </w:r>
            <w:r w:rsidRPr="00A40AE2">
              <w:rPr>
                <w:rFonts w:cstheme="minorHAnsi"/>
                <w:color w:val="000000"/>
                <w:sz w:val="20"/>
                <w:szCs w:val="20"/>
              </w:rPr>
              <w:instrText xml:space="preserve"> =SUM(ABOVE) </w:instrText>
            </w:r>
            <w:r w:rsidRPr="00A40AE2">
              <w:rPr>
                <w:rFonts w:cstheme="minorHAnsi"/>
                <w:color w:val="000000"/>
                <w:sz w:val="20"/>
                <w:szCs w:val="20"/>
              </w:rPr>
              <w:fldChar w:fldCharType="separate"/>
            </w:r>
            <w:r w:rsidRPr="00A40AE2">
              <w:rPr>
                <w:rFonts w:cstheme="minorHAnsi"/>
                <w:noProof/>
                <w:color w:val="000000"/>
                <w:sz w:val="20"/>
                <w:szCs w:val="20"/>
              </w:rPr>
              <w:t>2410</w:t>
            </w:r>
            <w:r w:rsidRPr="00A40AE2">
              <w:rPr>
                <w:rFonts w:cstheme="minorHAnsi"/>
                <w:color w:val="000000"/>
                <w:sz w:val="20"/>
                <w:szCs w:val="20"/>
              </w:rPr>
              <w:fldChar w:fldCharType="end"/>
            </w:r>
          </w:p>
        </w:tc>
      </w:tr>
    </w:tbl>
    <w:p w14:paraId="1526CBA2" w14:textId="77777777" w:rsidR="00A40AE2" w:rsidRPr="00890821" w:rsidRDefault="00A40AE2" w:rsidP="00A40AE2">
      <w:pPr>
        <w:spacing w:after="0" w:line="360" w:lineRule="auto"/>
        <w:rPr>
          <w:rFonts w:asciiTheme="minorHAnsi" w:hAnsiTheme="minorHAnsi" w:cstheme="minorHAnsi"/>
          <w:szCs w:val="24"/>
        </w:rPr>
      </w:pPr>
    </w:p>
    <w:p w14:paraId="0C5EB3DC" w14:textId="77777777" w:rsidR="00A40AE2" w:rsidRPr="00C82F2E" w:rsidRDefault="00A40AE2" w:rsidP="008948E9">
      <w:pPr>
        <w:pStyle w:val="ListParagraph"/>
        <w:numPr>
          <w:ilvl w:val="0"/>
          <w:numId w:val="16"/>
        </w:numPr>
        <w:spacing w:after="0" w:line="360" w:lineRule="auto"/>
        <w:jc w:val="both"/>
        <w:rPr>
          <w:rFonts w:asciiTheme="minorHAnsi" w:hAnsiTheme="minorHAnsi" w:cstheme="minorHAnsi"/>
          <w:szCs w:val="24"/>
        </w:rPr>
      </w:pPr>
      <w:proofErr w:type="spellStart"/>
      <w:r w:rsidRPr="00C82F2E">
        <w:rPr>
          <w:rFonts w:asciiTheme="minorHAnsi" w:hAnsiTheme="minorHAnsi" w:cstheme="minorHAnsi"/>
          <w:szCs w:val="24"/>
        </w:rPr>
        <w:t>Menghitung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rata-rata</w:t>
      </w:r>
    </w:p>
    <w:p w14:paraId="2826C6A1" w14:textId="0089ABCF" w:rsidR="00A40AE2" w:rsidRPr="00C82F2E" w:rsidRDefault="00C82F2E" w:rsidP="008948E9">
      <w:pPr>
        <w:pStyle w:val="ListParagraph"/>
        <w:spacing w:after="0" w:line="360" w:lineRule="auto"/>
        <w:jc w:val="both"/>
        <w:rPr>
          <w:rFonts w:asciiTheme="minorHAnsi" w:hAnsiTheme="minorHAnsi" w:cstheme="minorHAnsi"/>
          <w:szCs w:val="24"/>
        </w:rPr>
      </w:pPr>
      <w:bookmarkStart w:id="1" w:name="_Hlk176609316"/>
      <w:proofErr w:type="spellStart"/>
      <w:r w:rsidRPr="00C82F2E">
        <w:rPr>
          <w:rFonts w:asciiTheme="minorHAnsi" w:hAnsiTheme="minorHAnsi" w:cstheme="minorHAnsi"/>
          <w:szCs w:val="24"/>
        </w:rPr>
        <w:t>Memastikan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tipikal</w:t>
      </w:r>
      <w:proofErr w:type="spellEnd"/>
      <w:r w:rsidRPr="00C82F2E">
        <w:rPr>
          <w:rFonts w:asciiTheme="minorHAnsi" w:hAnsiTheme="minorHAnsi" w:cstheme="minorHAnsi"/>
          <w:szCs w:val="24"/>
        </w:rPr>
        <w:t xml:space="preserve"> Nilai </w:t>
      </w:r>
      <w:proofErr w:type="spellStart"/>
      <w:r w:rsidRPr="00C82F2E">
        <w:rPr>
          <w:rFonts w:asciiTheme="minorHAnsi" w:hAnsiTheme="minorHAnsi" w:cstheme="minorHAnsi"/>
          <w:szCs w:val="24"/>
        </w:rPr>
        <w:t>ketuntasan</w:t>
      </w:r>
      <w:proofErr w:type="spellEnd"/>
      <w:r w:rsidRPr="00C82F2E">
        <w:rPr>
          <w:rFonts w:asciiTheme="minorHAnsi" w:hAnsiTheme="minorHAnsi" w:cstheme="minorHAnsi"/>
          <w:szCs w:val="24"/>
        </w:rPr>
        <w:t xml:space="preserve"> minimal </w:t>
      </w:r>
      <w:proofErr w:type="spellStart"/>
      <w:r w:rsidRPr="00C82F2E">
        <w:rPr>
          <w:rFonts w:asciiTheme="minorHAnsi" w:hAnsiTheme="minorHAnsi" w:cstheme="minorHAnsi"/>
          <w:szCs w:val="24"/>
        </w:rPr>
        <w:t>seorang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dihitung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membagi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total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jumlah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seluruh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Berdasarkan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rumus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berikut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Didipu</w:t>
      </w:r>
      <w:proofErr w:type="spellEnd"/>
      <w:r w:rsidRPr="00C82F2E">
        <w:rPr>
          <w:rFonts w:asciiTheme="minorHAnsi" w:hAnsiTheme="minorHAnsi" w:cstheme="minorHAnsi"/>
          <w:szCs w:val="24"/>
        </w:rPr>
        <w:t xml:space="preserve"> et al., 2019), </w:t>
      </w:r>
      <w:proofErr w:type="spellStart"/>
      <w:r w:rsidRPr="00C82F2E">
        <w:rPr>
          <w:rFonts w:asciiTheme="minorHAnsi" w:hAnsiTheme="minorHAnsi" w:cstheme="minorHAnsi"/>
          <w:szCs w:val="24"/>
        </w:rPr>
        <w:t>rumus</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digunakan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adalah</w:t>
      </w:r>
      <w:bookmarkEnd w:id="1"/>
      <w:proofErr w:type="spellEnd"/>
      <w:r w:rsidR="00A40AE2" w:rsidRPr="00C82F2E">
        <w:rPr>
          <w:rFonts w:asciiTheme="minorHAnsi" w:hAnsiTheme="minorHAnsi" w:cstheme="minorHAnsi"/>
          <w:szCs w:val="24"/>
        </w:rPr>
        <w:t>:</w:t>
      </w:r>
    </w:p>
    <w:p w14:paraId="729EE1CE" w14:textId="77777777" w:rsidR="00A40AE2" w:rsidRPr="00C82F2E" w:rsidRDefault="00A40AE2" w:rsidP="008948E9">
      <w:pPr>
        <w:pStyle w:val="ListParagraph"/>
        <w:spacing w:after="0" w:line="360" w:lineRule="auto"/>
        <w:jc w:val="both"/>
        <w:rPr>
          <w:rFonts w:asciiTheme="minorHAnsi" w:hAnsiTheme="minorHAnsi" w:cstheme="minorHAnsi"/>
          <w:szCs w:val="24"/>
        </w:rPr>
      </w:pPr>
      <w:r w:rsidRPr="00C82F2E">
        <w:rPr>
          <w:rFonts w:asciiTheme="minorHAnsi" w:hAnsiTheme="minorHAnsi" w:cstheme="minorHAnsi"/>
          <w:szCs w:val="24"/>
        </w:rPr>
        <w:tab/>
        <w:t xml:space="preserve">M = </w:t>
      </w:r>
      <m:oMath>
        <m:f>
          <m:fPr>
            <m:ctrlPr>
              <w:rPr>
                <w:rFonts w:ascii="Cambria Math" w:hAnsi="Cambria Math" w:cstheme="minorHAnsi"/>
                <w:i/>
                <w:szCs w:val="24"/>
              </w:rPr>
            </m:ctrlPr>
          </m:fPr>
          <m:num>
            <m:r>
              <w:rPr>
                <w:rFonts w:ascii="Cambria Math" w:hAnsi="Cambria Math" w:cstheme="minorHAnsi"/>
                <w:szCs w:val="24"/>
              </w:rPr>
              <m:t>jumlah nilai seluruh siswa</m:t>
            </m:r>
          </m:num>
          <m:den>
            <m:r>
              <w:rPr>
                <w:rFonts w:ascii="Cambria Math" w:hAnsi="Cambria Math" w:cstheme="minorHAnsi"/>
                <w:szCs w:val="24"/>
              </w:rPr>
              <m:t>jumlah siswa</m:t>
            </m:r>
          </m:den>
        </m:f>
      </m:oMath>
      <w:r w:rsidRPr="00C82F2E">
        <w:rPr>
          <w:rFonts w:asciiTheme="minorHAnsi" w:eastAsiaTheme="minorEastAsia" w:hAnsiTheme="minorHAnsi" w:cstheme="minorHAnsi"/>
          <w:szCs w:val="24"/>
        </w:rPr>
        <w:t xml:space="preserve"> </w:t>
      </w:r>
    </w:p>
    <w:p w14:paraId="54499B70" w14:textId="77777777" w:rsidR="00A40AE2" w:rsidRPr="00C82F2E" w:rsidRDefault="00A40AE2" w:rsidP="008948E9">
      <w:pPr>
        <w:pStyle w:val="ListParagraph"/>
        <w:numPr>
          <w:ilvl w:val="0"/>
          <w:numId w:val="16"/>
        </w:numPr>
        <w:spacing w:after="0" w:line="360" w:lineRule="auto"/>
        <w:jc w:val="both"/>
        <w:rPr>
          <w:rFonts w:asciiTheme="minorHAnsi" w:hAnsiTheme="minorHAnsi" w:cstheme="minorHAnsi"/>
          <w:szCs w:val="24"/>
        </w:rPr>
      </w:pPr>
      <w:proofErr w:type="spellStart"/>
      <w:r w:rsidRPr="00C82F2E">
        <w:rPr>
          <w:rFonts w:asciiTheme="minorHAnsi" w:hAnsiTheme="minorHAnsi" w:cstheme="minorHAnsi"/>
          <w:szCs w:val="24"/>
        </w:rPr>
        <w:t>Menghitung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persentase</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ketuntasan</w:t>
      </w:r>
      <w:proofErr w:type="spellEnd"/>
      <w:r w:rsidRPr="00C82F2E">
        <w:rPr>
          <w:rFonts w:asciiTheme="minorHAnsi" w:hAnsiTheme="minorHAnsi" w:cstheme="minorHAnsi"/>
          <w:szCs w:val="24"/>
        </w:rPr>
        <w:t xml:space="preserve"> </w:t>
      </w:r>
    </w:p>
    <w:p w14:paraId="26DCFE6B" w14:textId="72FF5356" w:rsidR="00A40AE2" w:rsidRPr="00C82F2E" w:rsidRDefault="00C82F2E" w:rsidP="008948E9">
      <w:pPr>
        <w:pStyle w:val="ListParagraph"/>
        <w:spacing w:after="0" w:line="360" w:lineRule="auto"/>
        <w:jc w:val="both"/>
        <w:rPr>
          <w:rFonts w:asciiTheme="minorHAnsi" w:hAnsiTheme="minorHAnsi" w:cstheme="minorHAnsi"/>
          <w:szCs w:val="24"/>
        </w:rPr>
      </w:pPr>
      <w:proofErr w:type="spellStart"/>
      <w:r w:rsidRPr="00C82F2E">
        <w:rPr>
          <w:rFonts w:asciiTheme="minorHAnsi" w:hAnsiTheme="minorHAnsi" w:cstheme="minorHAnsi"/>
          <w:szCs w:val="24"/>
        </w:rPr>
        <w:t>Tentukan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tingkat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penyelesaian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persentase</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Seluruh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berjumlah</w:t>
      </w:r>
      <w:proofErr w:type="spellEnd"/>
      <w:r w:rsidRPr="00C82F2E">
        <w:rPr>
          <w:rFonts w:asciiTheme="minorHAnsi" w:hAnsiTheme="minorHAnsi" w:cstheme="minorHAnsi"/>
          <w:szCs w:val="24"/>
        </w:rPr>
        <w:t xml:space="preserve"> 28 orang </w:t>
      </w:r>
      <w:proofErr w:type="spellStart"/>
      <w:r w:rsidRPr="00C82F2E">
        <w:rPr>
          <w:rFonts w:asciiTheme="minorHAnsi" w:hAnsiTheme="minorHAnsi" w:cstheme="minorHAnsi"/>
          <w:szCs w:val="24"/>
        </w:rPr>
        <w:t>telah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memperoleh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nilai</w:t>
      </w:r>
      <w:proofErr w:type="spellEnd"/>
      <w:r w:rsidRPr="00C82F2E">
        <w:rPr>
          <w:rFonts w:asciiTheme="minorHAnsi" w:hAnsiTheme="minorHAnsi" w:cstheme="minorHAnsi"/>
          <w:szCs w:val="24"/>
        </w:rPr>
        <w:t xml:space="preserve"> 70 (</w:t>
      </w:r>
      <w:proofErr w:type="spellStart"/>
      <w:r w:rsidRPr="00C82F2E">
        <w:rPr>
          <w:rFonts w:asciiTheme="minorHAnsi" w:hAnsiTheme="minorHAnsi" w:cstheme="minorHAnsi"/>
          <w:szCs w:val="24"/>
        </w:rPr>
        <w:t>telah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tuntas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atau</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memenuhi</w:t>
      </w:r>
      <w:proofErr w:type="spellEnd"/>
      <w:r w:rsidRPr="00C82F2E">
        <w:rPr>
          <w:rFonts w:asciiTheme="minorHAnsi" w:hAnsiTheme="minorHAnsi" w:cstheme="minorHAnsi"/>
          <w:szCs w:val="24"/>
        </w:rPr>
        <w:t xml:space="preserve"> KKM).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menggunakan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rumus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berikut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hal</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ini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dapat</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ditentukan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membagi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jumlah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jumlah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siswa</w:t>
      </w:r>
      <w:proofErr w:type="spellEnd"/>
      <w:r w:rsidRPr="00C82F2E">
        <w:rPr>
          <w:rFonts w:asciiTheme="minorHAnsi" w:hAnsiTheme="minorHAnsi" w:cstheme="minorHAnsi"/>
          <w:szCs w:val="24"/>
        </w:rPr>
        <w:t xml:space="preserve">: </w:t>
      </w:r>
    </w:p>
    <w:p w14:paraId="07190379" w14:textId="77777777" w:rsidR="00A40AE2" w:rsidRPr="00C82F2E" w:rsidRDefault="00A40AE2" w:rsidP="008948E9">
      <w:pPr>
        <w:pStyle w:val="ListParagraph"/>
        <w:spacing w:after="0" w:line="360" w:lineRule="auto"/>
        <w:jc w:val="both"/>
        <w:rPr>
          <w:rFonts w:asciiTheme="minorHAnsi" w:hAnsiTheme="minorHAnsi" w:cstheme="minorHAnsi"/>
          <w:szCs w:val="24"/>
        </w:rPr>
      </w:pPr>
      <w:r w:rsidRPr="00C82F2E">
        <w:rPr>
          <w:rFonts w:asciiTheme="minorHAnsi" w:hAnsiTheme="minorHAnsi" w:cstheme="minorHAnsi"/>
          <w:szCs w:val="24"/>
        </w:rPr>
        <w:tab/>
        <w:t xml:space="preserve">%Nilai = </w:t>
      </w:r>
      <m:oMath>
        <m:f>
          <m:fPr>
            <m:ctrlPr>
              <w:rPr>
                <w:rFonts w:ascii="Cambria Math" w:hAnsi="Cambria Math" w:cstheme="minorHAnsi"/>
                <w:i/>
                <w:szCs w:val="24"/>
              </w:rPr>
            </m:ctrlPr>
          </m:fPr>
          <m:num>
            <m:r>
              <w:rPr>
                <w:rFonts w:ascii="Cambria Math" w:hAnsi="Cambria Math" w:cstheme="minorHAnsi"/>
                <w:szCs w:val="24"/>
              </w:rPr>
              <m:t>jumlah siswa yang tuntas</m:t>
            </m:r>
          </m:num>
          <m:den>
            <m:r>
              <w:rPr>
                <w:rFonts w:ascii="Cambria Math" w:hAnsi="Cambria Math" w:cstheme="minorHAnsi"/>
                <w:szCs w:val="24"/>
              </w:rPr>
              <m:t>jumlah seluruh siswa</m:t>
            </m:r>
          </m:den>
        </m:f>
      </m:oMath>
      <w:r w:rsidRPr="00C82F2E">
        <w:rPr>
          <w:rFonts w:asciiTheme="minorHAnsi" w:eastAsiaTheme="minorEastAsia" w:hAnsiTheme="minorHAnsi" w:cstheme="minorHAnsi"/>
          <w:szCs w:val="24"/>
        </w:rPr>
        <w:t xml:space="preserve"> x 100</w:t>
      </w:r>
    </w:p>
    <w:p w14:paraId="011C3E94" w14:textId="77777777" w:rsidR="00C82F2E" w:rsidRPr="00C82F2E" w:rsidRDefault="00C82F2E" w:rsidP="008948E9">
      <w:pPr>
        <w:spacing w:after="0" w:line="360" w:lineRule="auto"/>
        <w:ind w:firstLine="720"/>
        <w:jc w:val="both"/>
        <w:rPr>
          <w:rFonts w:asciiTheme="minorHAnsi" w:hAnsiTheme="minorHAnsi" w:cstheme="minorHAnsi"/>
          <w:szCs w:val="24"/>
        </w:rPr>
      </w:pPr>
      <w:proofErr w:type="spellStart"/>
      <w:r w:rsidRPr="00C82F2E">
        <w:rPr>
          <w:rFonts w:asciiTheme="minorHAnsi" w:hAnsiTheme="minorHAnsi" w:cstheme="minorHAnsi"/>
          <w:szCs w:val="24"/>
        </w:rPr>
        <w:t>Penelitian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kegiatan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ruang</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belajar</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ini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telah</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melaksanakan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pembelajaran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melalui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aplikasi</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permainan</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instruktif</w:t>
      </w:r>
      <w:proofErr w:type="spellEnd"/>
      <w:r w:rsidRPr="00C82F2E">
        <w:rPr>
          <w:rFonts w:asciiTheme="minorHAnsi" w:hAnsiTheme="minorHAnsi" w:cstheme="minorHAnsi"/>
          <w:szCs w:val="24"/>
        </w:rPr>
        <w:t xml:space="preserve"> dan </w:t>
      </w:r>
      <w:proofErr w:type="spellStart"/>
      <w:r w:rsidRPr="00C82F2E">
        <w:rPr>
          <w:rFonts w:asciiTheme="minorHAnsi" w:hAnsiTheme="minorHAnsi" w:cstheme="minorHAnsi"/>
          <w:szCs w:val="24"/>
        </w:rPr>
        <w:t>cerdas</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dengan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pencapaian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pelaksanaan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pembelajaran</w:t>
      </w:r>
      <w:proofErr w:type="spellEnd"/>
      <w:r w:rsidRPr="00C82F2E">
        <w:rPr>
          <w:rFonts w:asciiTheme="minorHAnsi" w:hAnsiTheme="minorHAnsi" w:cstheme="minorHAnsi"/>
          <w:szCs w:val="24"/>
        </w:rPr>
        <w:t xml:space="preserve"> yang </w:t>
      </w:r>
      <w:proofErr w:type="spellStart"/>
      <w:r w:rsidRPr="00C82F2E">
        <w:rPr>
          <w:rFonts w:asciiTheme="minorHAnsi" w:hAnsiTheme="minorHAnsi" w:cstheme="minorHAnsi"/>
          <w:szCs w:val="24"/>
        </w:rPr>
        <w:t>diselesaikan</w:t>
      </w:r>
      <w:proofErr w:type="spellEnd"/>
      <w:r w:rsidRPr="00C82F2E">
        <w:rPr>
          <w:rFonts w:asciiTheme="minorHAnsi" w:hAnsiTheme="minorHAnsi" w:cstheme="minorHAnsi"/>
          <w:szCs w:val="24"/>
        </w:rPr>
        <w:t xml:space="preserve"> oleh para </w:t>
      </w:r>
      <w:proofErr w:type="spellStart"/>
      <w:r w:rsidRPr="00C82F2E">
        <w:rPr>
          <w:rFonts w:asciiTheme="minorHAnsi" w:hAnsiTheme="minorHAnsi" w:cstheme="minorHAnsi"/>
          <w:szCs w:val="24"/>
        </w:rPr>
        <w:t>ilmuwan</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dirangkum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dalam</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tabel</w:t>
      </w:r>
      <w:proofErr w:type="spellEnd"/>
      <w:r w:rsidRPr="00C82F2E">
        <w:rPr>
          <w:rFonts w:asciiTheme="minorHAnsi" w:hAnsiTheme="minorHAnsi" w:cstheme="minorHAnsi"/>
          <w:szCs w:val="24"/>
        </w:rPr>
        <w:t xml:space="preserve"> </w:t>
      </w:r>
      <w:proofErr w:type="spellStart"/>
      <w:r w:rsidRPr="00C82F2E">
        <w:rPr>
          <w:rFonts w:asciiTheme="minorHAnsi" w:hAnsiTheme="minorHAnsi" w:cstheme="minorHAnsi"/>
          <w:szCs w:val="24"/>
        </w:rPr>
        <w:t>terlampir</w:t>
      </w:r>
      <w:proofErr w:type="spellEnd"/>
      <w:r w:rsidRPr="00C82F2E">
        <w:rPr>
          <w:rFonts w:asciiTheme="minorHAnsi" w:hAnsiTheme="minorHAnsi" w:cstheme="minorHAnsi"/>
          <w:szCs w:val="24"/>
        </w:rPr>
        <w:t>.</w:t>
      </w:r>
    </w:p>
    <w:p w14:paraId="442E8502" w14:textId="77777777" w:rsidR="00C82F2E" w:rsidRPr="00AD462E" w:rsidRDefault="00C82F2E" w:rsidP="00C82F2E">
      <w:pPr>
        <w:spacing w:after="0" w:line="360" w:lineRule="auto"/>
        <w:ind w:firstLine="720"/>
        <w:rPr>
          <w:szCs w:val="24"/>
        </w:rPr>
      </w:pPr>
    </w:p>
    <w:p w14:paraId="52BA4E1D" w14:textId="77777777" w:rsidR="00A40AE2" w:rsidRPr="00A40AE2" w:rsidRDefault="00A40AE2" w:rsidP="00A40AE2">
      <w:pPr>
        <w:spacing w:after="0" w:line="360" w:lineRule="auto"/>
        <w:jc w:val="center"/>
        <w:rPr>
          <w:rFonts w:asciiTheme="minorHAnsi" w:hAnsiTheme="minorHAnsi" w:cstheme="minorHAnsi"/>
          <w:b/>
          <w:bCs/>
          <w:sz w:val="20"/>
          <w:szCs w:val="20"/>
        </w:rPr>
      </w:pPr>
      <w:r w:rsidRPr="00A40AE2">
        <w:rPr>
          <w:rFonts w:asciiTheme="minorHAnsi" w:hAnsiTheme="minorHAnsi" w:cstheme="minorHAnsi"/>
          <w:b/>
          <w:bCs/>
          <w:sz w:val="20"/>
          <w:szCs w:val="20"/>
        </w:rPr>
        <w:t xml:space="preserve">Table 3 </w:t>
      </w:r>
      <w:proofErr w:type="spellStart"/>
      <w:r w:rsidRPr="00A40AE2">
        <w:rPr>
          <w:rFonts w:asciiTheme="minorHAnsi" w:hAnsiTheme="minorHAnsi" w:cstheme="minorHAnsi"/>
          <w:b/>
          <w:bCs/>
          <w:sz w:val="20"/>
          <w:szCs w:val="20"/>
        </w:rPr>
        <w:t>rekapitulasi</w:t>
      </w:r>
      <w:proofErr w:type="spellEnd"/>
      <w:r w:rsidRPr="00A40AE2">
        <w:rPr>
          <w:rFonts w:asciiTheme="minorHAnsi" w:hAnsiTheme="minorHAnsi" w:cstheme="minorHAnsi"/>
          <w:b/>
          <w:bCs/>
          <w:sz w:val="20"/>
          <w:szCs w:val="20"/>
        </w:rPr>
        <w:t xml:space="preserve"> </w:t>
      </w:r>
      <w:proofErr w:type="spellStart"/>
      <w:r w:rsidRPr="00A40AE2">
        <w:rPr>
          <w:rFonts w:asciiTheme="minorHAnsi" w:hAnsiTheme="minorHAnsi" w:cstheme="minorHAnsi"/>
          <w:b/>
          <w:bCs/>
          <w:sz w:val="20"/>
          <w:szCs w:val="20"/>
        </w:rPr>
        <w:t>ketercapaian</w:t>
      </w:r>
      <w:proofErr w:type="spellEnd"/>
      <w:r w:rsidRPr="00A40AE2">
        <w:rPr>
          <w:rFonts w:asciiTheme="minorHAnsi" w:hAnsiTheme="minorHAnsi" w:cstheme="minorHAnsi"/>
          <w:b/>
          <w:bCs/>
          <w:sz w:val="20"/>
          <w:szCs w:val="20"/>
        </w:rPr>
        <w:t xml:space="preserve"> </w:t>
      </w:r>
      <w:proofErr w:type="spellStart"/>
      <w:r w:rsidRPr="00A40AE2">
        <w:rPr>
          <w:rFonts w:asciiTheme="minorHAnsi" w:hAnsiTheme="minorHAnsi" w:cstheme="minorHAnsi"/>
          <w:b/>
          <w:bCs/>
          <w:sz w:val="20"/>
          <w:szCs w:val="20"/>
        </w:rPr>
        <w:t>pelaksaan</w:t>
      </w:r>
      <w:proofErr w:type="spellEnd"/>
      <w:r w:rsidRPr="00A40AE2">
        <w:rPr>
          <w:rFonts w:asciiTheme="minorHAnsi" w:hAnsiTheme="minorHAnsi" w:cstheme="minorHAnsi"/>
          <w:b/>
          <w:bCs/>
          <w:sz w:val="20"/>
          <w:szCs w:val="20"/>
        </w:rPr>
        <w:t xml:space="preserve"> </w:t>
      </w:r>
      <w:proofErr w:type="spellStart"/>
      <w:r w:rsidRPr="00A40AE2">
        <w:rPr>
          <w:rFonts w:asciiTheme="minorHAnsi" w:hAnsiTheme="minorHAnsi" w:cstheme="minorHAnsi"/>
          <w:b/>
          <w:bCs/>
          <w:sz w:val="20"/>
          <w:szCs w:val="20"/>
        </w:rPr>
        <w:t>hasil</w:t>
      </w:r>
      <w:proofErr w:type="spellEnd"/>
      <w:r w:rsidRPr="00A40AE2">
        <w:rPr>
          <w:rFonts w:asciiTheme="minorHAnsi" w:hAnsiTheme="minorHAnsi" w:cstheme="minorHAnsi"/>
          <w:b/>
          <w:bCs/>
          <w:sz w:val="20"/>
          <w:szCs w:val="20"/>
        </w:rPr>
        <w:t xml:space="preserve"> </w:t>
      </w:r>
      <w:proofErr w:type="spellStart"/>
      <w:r w:rsidRPr="00A40AE2">
        <w:rPr>
          <w:rFonts w:asciiTheme="minorHAnsi" w:hAnsiTheme="minorHAnsi" w:cstheme="minorHAnsi"/>
          <w:b/>
          <w:bCs/>
          <w:sz w:val="20"/>
          <w:szCs w:val="20"/>
        </w:rPr>
        <w:t>pembelajaran</w:t>
      </w:r>
      <w:proofErr w:type="spellEnd"/>
    </w:p>
    <w:tbl>
      <w:tblPr>
        <w:tblStyle w:val="PlainTable2"/>
        <w:tblW w:w="0" w:type="auto"/>
        <w:jc w:val="center"/>
        <w:tblLook w:val="04A0" w:firstRow="1" w:lastRow="0" w:firstColumn="1" w:lastColumn="0" w:noHBand="0" w:noVBand="1"/>
      </w:tblPr>
      <w:tblGrid>
        <w:gridCol w:w="689"/>
        <w:gridCol w:w="2898"/>
        <w:gridCol w:w="1796"/>
        <w:gridCol w:w="1818"/>
        <w:gridCol w:w="1826"/>
      </w:tblGrid>
      <w:tr w:rsidR="00A40AE2" w:rsidRPr="00A40AE2" w14:paraId="0422CD5E" w14:textId="77777777" w:rsidTr="00BE64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50538261" w14:textId="77777777" w:rsidR="00A40AE2" w:rsidRPr="00A40AE2" w:rsidRDefault="00A40AE2" w:rsidP="00A40AE2">
            <w:pPr>
              <w:spacing w:after="0" w:line="240" w:lineRule="auto"/>
              <w:jc w:val="center"/>
              <w:rPr>
                <w:rFonts w:cstheme="minorHAnsi"/>
                <w:b w:val="0"/>
                <w:bCs w:val="0"/>
                <w:sz w:val="20"/>
                <w:szCs w:val="20"/>
              </w:rPr>
            </w:pPr>
            <w:r w:rsidRPr="00A40AE2">
              <w:rPr>
                <w:rFonts w:cstheme="minorHAnsi"/>
                <w:sz w:val="20"/>
                <w:szCs w:val="20"/>
              </w:rPr>
              <w:t>No</w:t>
            </w:r>
          </w:p>
        </w:tc>
        <w:tc>
          <w:tcPr>
            <w:tcW w:w="3036" w:type="dxa"/>
          </w:tcPr>
          <w:p w14:paraId="2EBDA6E5"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Data</w:t>
            </w:r>
          </w:p>
        </w:tc>
        <w:tc>
          <w:tcPr>
            <w:tcW w:w="1870" w:type="dxa"/>
          </w:tcPr>
          <w:p w14:paraId="3CB868FF"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Skor Rata-Rata</w:t>
            </w:r>
          </w:p>
        </w:tc>
        <w:tc>
          <w:tcPr>
            <w:tcW w:w="1870" w:type="dxa"/>
          </w:tcPr>
          <w:p w14:paraId="09A0D542"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A40AE2">
              <w:rPr>
                <w:rFonts w:cstheme="minorHAnsi"/>
                <w:sz w:val="20"/>
                <w:szCs w:val="20"/>
              </w:rPr>
              <w:t xml:space="preserve">Skor </w:t>
            </w:r>
            <w:proofErr w:type="spellStart"/>
            <w:r w:rsidRPr="00A40AE2">
              <w:rPr>
                <w:rFonts w:cstheme="minorHAnsi"/>
                <w:sz w:val="20"/>
                <w:szCs w:val="20"/>
              </w:rPr>
              <w:t>Maksimal</w:t>
            </w:r>
            <w:proofErr w:type="spellEnd"/>
          </w:p>
        </w:tc>
        <w:tc>
          <w:tcPr>
            <w:tcW w:w="1870" w:type="dxa"/>
          </w:tcPr>
          <w:p w14:paraId="7A21F78D" w14:textId="77777777" w:rsidR="00A40AE2" w:rsidRPr="00A40AE2" w:rsidRDefault="00A40AE2" w:rsidP="00A40A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roofErr w:type="spellStart"/>
            <w:r w:rsidRPr="00A40AE2">
              <w:rPr>
                <w:rFonts w:cstheme="minorHAnsi"/>
                <w:sz w:val="20"/>
                <w:szCs w:val="20"/>
              </w:rPr>
              <w:t>Persetase</w:t>
            </w:r>
            <w:proofErr w:type="spellEnd"/>
            <w:r w:rsidRPr="00A40AE2">
              <w:rPr>
                <w:rFonts w:cstheme="minorHAnsi"/>
                <w:sz w:val="20"/>
                <w:szCs w:val="20"/>
              </w:rPr>
              <w:t xml:space="preserve"> </w:t>
            </w:r>
            <w:proofErr w:type="spellStart"/>
            <w:r w:rsidRPr="00A40AE2">
              <w:rPr>
                <w:rFonts w:cstheme="minorHAnsi"/>
                <w:sz w:val="20"/>
                <w:szCs w:val="20"/>
              </w:rPr>
              <w:t>Ketuntasan</w:t>
            </w:r>
            <w:proofErr w:type="spellEnd"/>
          </w:p>
        </w:tc>
      </w:tr>
      <w:tr w:rsidR="00A40AE2" w:rsidRPr="00A40AE2" w14:paraId="3475C5A8" w14:textId="77777777" w:rsidTr="00BE64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462D4D6A" w14:textId="77777777" w:rsidR="00A40AE2" w:rsidRPr="00A40AE2" w:rsidRDefault="00A40AE2" w:rsidP="00A40AE2">
            <w:pPr>
              <w:spacing w:after="0" w:line="240" w:lineRule="auto"/>
              <w:jc w:val="center"/>
              <w:rPr>
                <w:rFonts w:cstheme="minorHAnsi"/>
                <w:sz w:val="20"/>
                <w:szCs w:val="20"/>
              </w:rPr>
            </w:pPr>
            <w:r w:rsidRPr="00A40AE2">
              <w:rPr>
                <w:rFonts w:cstheme="minorHAnsi"/>
                <w:sz w:val="20"/>
                <w:szCs w:val="20"/>
              </w:rPr>
              <w:t>1</w:t>
            </w:r>
          </w:p>
        </w:tc>
        <w:tc>
          <w:tcPr>
            <w:tcW w:w="3036" w:type="dxa"/>
          </w:tcPr>
          <w:p w14:paraId="52FFB32C"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Pretest</w:t>
            </w:r>
          </w:p>
        </w:tc>
        <w:tc>
          <w:tcPr>
            <w:tcW w:w="1870" w:type="dxa"/>
          </w:tcPr>
          <w:p w14:paraId="36898CC1"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65,35</w:t>
            </w:r>
          </w:p>
        </w:tc>
        <w:tc>
          <w:tcPr>
            <w:tcW w:w="1870" w:type="dxa"/>
          </w:tcPr>
          <w:p w14:paraId="55E9A5EC"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100</w:t>
            </w:r>
          </w:p>
        </w:tc>
        <w:tc>
          <w:tcPr>
            <w:tcW w:w="1870" w:type="dxa"/>
          </w:tcPr>
          <w:p w14:paraId="7F8F3874"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46,42%</w:t>
            </w:r>
          </w:p>
        </w:tc>
      </w:tr>
      <w:tr w:rsidR="00A40AE2" w:rsidRPr="00A40AE2" w14:paraId="0C7B980E" w14:textId="77777777" w:rsidTr="00BE64FD">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252CA044" w14:textId="77777777" w:rsidR="00A40AE2" w:rsidRPr="00A40AE2" w:rsidRDefault="00A40AE2" w:rsidP="00A40AE2">
            <w:pPr>
              <w:spacing w:after="0" w:line="240" w:lineRule="auto"/>
              <w:jc w:val="center"/>
              <w:rPr>
                <w:rFonts w:cstheme="minorHAnsi"/>
                <w:sz w:val="20"/>
                <w:szCs w:val="20"/>
              </w:rPr>
            </w:pPr>
            <w:r w:rsidRPr="00A40AE2">
              <w:rPr>
                <w:rFonts w:cstheme="minorHAnsi"/>
                <w:sz w:val="20"/>
                <w:szCs w:val="20"/>
              </w:rPr>
              <w:t>2</w:t>
            </w:r>
          </w:p>
        </w:tc>
        <w:tc>
          <w:tcPr>
            <w:tcW w:w="3036" w:type="dxa"/>
          </w:tcPr>
          <w:p w14:paraId="3C0D0933"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A40AE2">
              <w:rPr>
                <w:rFonts w:cstheme="minorHAnsi"/>
                <w:sz w:val="20"/>
                <w:szCs w:val="20"/>
              </w:rPr>
              <w:t>Siklus</w:t>
            </w:r>
            <w:proofErr w:type="spellEnd"/>
            <w:r w:rsidRPr="00A40AE2">
              <w:rPr>
                <w:rFonts w:cstheme="minorHAnsi"/>
                <w:sz w:val="20"/>
                <w:szCs w:val="20"/>
              </w:rPr>
              <w:t xml:space="preserve"> 1</w:t>
            </w:r>
          </w:p>
        </w:tc>
        <w:tc>
          <w:tcPr>
            <w:tcW w:w="1870" w:type="dxa"/>
          </w:tcPr>
          <w:p w14:paraId="5B26C1B7"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74,10</w:t>
            </w:r>
          </w:p>
        </w:tc>
        <w:tc>
          <w:tcPr>
            <w:tcW w:w="1870" w:type="dxa"/>
          </w:tcPr>
          <w:p w14:paraId="78E281AA"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100</w:t>
            </w:r>
          </w:p>
        </w:tc>
        <w:tc>
          <w:tcPr>
            <w:tcW w:w="1870" w:type="dxa"/>
          </w:tcPr>
          <w:p w14:paraId="24953E16" w14:textId="77777777" w:rsidR="00A40AE2" w:rsidRPr="00A40AE2" w:rsidRDefault="00A40AE2" w:rsidP="00A40A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0AE2">
              <w:rPr>
                <w:rFonts w:cstheme="minorHAnsi"/>
                <w:sz w:val="20"/>
                <w:szCs w:val="20"/>
              </w:rPr>
              <w:t>78.57%</w:t>
            </w:r>
          </w:p>
        </w:tc>
      </w:tr>
      <w:tr w:rsidR="00A40AE2" w:rsidRPr="00A40AE2" w14:paraId="77130778" w14:textId="77777777" w:rsidTr="00BE64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7C84FE30" w14:textId="77777777" w:rsidR="00A40AE2" w:rsidRPr="00A40AE2" w:rsidRDefault="00A40AE2" w:rsidP="00A40AE2">
            <w:pPr>
              <w:spacing w:after="0" w:line="240" w:lineRule="auto"/>
              <w:jc w:val="center"/>
              <w:rPr>
                <w:rFonts w:cstheme="minorHAnsi"/>
                <w:sz w:val="20"/>
                <w:szCs w:val="20"/>
              </w:rPr>
            </w:pPr>
            <w:r w:rsidRPr="00A40AE2">
              <w:rPr>
                <w:rFonts w:cstheme="minorHAnsi"/>
                <w:sz w:val="20"/>
                <w:szCs w:val="20"/>
              </w:rPr>
              <w:t>3</w:t>
            </w:r>
          </w:p>
        </w:tc>
        <w:tc>
          <w:tcPr>
            <w:tcW w:w="3036" w:type="dxa"/>
          </w:tcPr>
          <w:p w14:paraId="151884FB"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40AE2">
              <w:rPr>
                <w:rFonts w:cstheme="minorHAnsi"/>
                <w:sz w:val="20"/>
                <w:szCs w:val="20"/>
              </w:rPr>
              <w:t>Siklus</w:t>
            </w:r>
            <w:proofErr w:type="spellEnd"/>
            <w:r w:rsidRPr="00A40AE2">
              <w:rPr>
                <w:rFonts w:cstheme="minorHAnsi"/>
                <w:sz w:val="20"/>
                <w:szCs w:val="20"/>
              </w:rPr>
              <w:t xml:space="preserve"> 2</w:t>
            </w:r>
          </w:p>
        </w:tc>
        <w:tc>
          <w:tcPr>
            <w:tcW w:w="1870" w:type="dxa"/>
          </w:tcPr>
          <w:p w14:paraId="68B2494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86,07</w:t>
            </w:r>
          </w:p>
        </w:tc>
        <w:tc>
          <w:tcPr>
            <w:tcW w:w="1870" w:type="dxa"/>
          </w:tcPr>
          <w:p w14:paraId="1AB3110D"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100</w:t>
            </w:r>
          </w:p>
        </w:tc>
        <w:tc>
          <w:tcPr>
            <w:tcW w:w="1870" w:type="dxa"/>
          </w:tcPr>
          <w:p w14:paraId="62A1DFC9" w14:textId="77777777" w:rsidR="00A40AE2" w:rsidRPr="00A40AE2" w:rsidRDefault="00A40AE2" w:rsidP="00A40A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0AE2">
              <w:rPr>
                <w:rFonts w:cstheme="minorHAnsi"/>
                <w:sz w:val="20"/>
                <w:szCs w:val="20"/>
              </w:rPr>
              <w:t>100%</w:t>
            </w:r>
          </w:p>
        </w:tc>
      </w:tr>
    </w:tbl>
    <w:p w14:paraId="3012848D" w14:textId="77777777" w:rsidR="00A40AE2" w:rsidRPr="00890821" w:rsidRDefault="00A40AE2" w:rsidP="00A40AE2">
      <w:pPr>
        <w:spacing w:after="0" w:line="360" w:lineRule="auto"/>
        <w:jc w:val="center"/>
        <w:rPr>
          <w:rFonts w:asciiTheme="minorHAnsi" w:hAnsiTheme="minorHAnsi" w:cstheme="minorHAnsi"/>
          <w:szCs w:val="24"/>
        </w:rPr>
      </w:pPr>
    </w:p>
    <w:p w14:paraId="12F081C6" w14:textId="68B47F05" w:rsidR="0084778E" w:rsidRPr="0084778E" w:rsidRDefault="0084778E" w:rsidP="0084778E">
      <w:pPr>
        <w:spacing w:after="0" w:line="360" w:lineRule="auto"/>
        <w:rPr>
          <w:rFonts w:asciiTheme="minorHAnsi" w:hAnsiTheme="minorHAnsi" w:cstheme="minorHAnsi"/>
          <w:b/>
          <w:bCs/>
          <w:szCs w:val="24"/>
        </w:rPr>
      </w:pPr>
      <w:proofErr w:type="spellStart"/>
      <w:r w:rsidRPr="0084778E">
        <w:rPr>
          <w:rFonts w:asciiTheme="minorHAnsi" w:hAnsiTheme="minorHAnsi" w:cstheme="minorHAnsi"/>
          <w:b/>
          <w:bCs/>
          <w:szCs w:val="24"/>
        </w:rPr>
        <w:t>Pembahasan</w:t>
      </w:r>
      <w:proofErr w:type="spellEnd"/>
    </w:p>
    <w:p w14:paraId="29930976" w14:textId="4BD058EE" w:rsidR="00D900D6" w:rsidRDefault="00D900D6" w:rsidP="008948E9">
      <w:pPr>
        <w:spacing w:after="0" w:line="360" w:lineRule="auto"/>
        <w:ind w:firstLine="720"/>
        <w:jc w:val="both"/>
        <w:rPr>
          <w:rFonts w:asciiTheme="minorHAnsi" w:hAnsiTheme="minorHAnsi" w:cstheme="minorHAnsi"/>
          <w:szCs w:val="24"/>
        </w:rPr>
      </w:pPr>
      <w:proofErr w:type="spellStart"/>
      <w:r w:rsidRPr="00D900D6">
        <w:rPr>
          <w:rFonts w:asciiTheme="minorHAnsi" w:hAnsiTheme="minorHAnsi" w:cstheme="minorHAnsi"/>
          <w:szCs w:val="24"/>
        </w:rPr>
        <w:t>Permasalahan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utama</w:t>
      </w:r>
      <w:proofErr w:type="spellEnd"/>
      <w:r w:rsidRPr="00D900D6">
        <w:rPr>
          <w:rFonts w:asciiTheme="minorHAnsi" w:hAnsiTheme="minorHAnsi" w:cstheme="minorHAnsi"/>
          <w:szCs w:val="24"/>
        </w:rPr>
        <w:t xml:space="preserve"> pada Materi </w:t>
      </w:r>
      <w:proofErr w:type="spellStart"/>
      <w:r w:rsidRPr="00D900D6">
        <w:rPr>
          <w:rFonts w:asciiTheme="minorHAnsi" w:hAnsiTheme="minorHAnsi" w:cstheme="minorHAnsi"/>
          <w:szCs w:val="24"/>
        </w:rPr>
        <w:t>Identitas</w:t>
      </w:r>
      <w:proofErr w:type="spellEnd"/>
      <w:r w:rsidRPr="00D900D6">
        <w:rPr>
          <w:rFonts w:asciiTheme="minorHAnsi" w:hAnsiTheme="minorHAnsi" w:cstheme="minorHAnsi"/>
          <w:szCs w:val="24"/>
        </w:rPr>
        <w:t xml:space="preserve"> Masyarakat di </w:t>
      </w:r>
      <w:proofErr w:type="spellStart"/>
      <w:r w:rsidRPr="00D900D6">
        <w:rPr>
          <w:rFonts w:asciiTheme="minorHAnsi" w:hAnsiTheme="minorHAnsi" w:cstheme="minorHAnsi"/>
          <w:szCs w:val="24"/>
        </w:rPr>
        <w:t>Kelas</w:t>
      </w:r>
      <w:proofErr w:type="spellEnd"/>
      <w:r w:rsidRPr="00D900D6">
        <w:rPr>
          <w:rFonts w:asciiTheme="minorHAnsi" w:hAnsiTheme="minorHAnsi" w:cstheme="minorHAnsi"/>
          <w:szCs w:val="24"/>
        </w:rPr>
        <w:t xml:space="preserve"> IV SD </w:t>
      </w:r>
      <w:proofErr w:type="spellStart"/>
      <w:r w:rsidRPr="00D900D6">
        <w:rPr>
          <w:rFonts w:asciiTheme="minorHAnsi" w:hAnsiTheme="minorHAnsi" w:cstheme="minorHAnsi"/>
          <w:szCs w:val="24"/>
        </w:rPr>
        <w:t>Negeriku</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adalah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kurangnya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keterlibatan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dalam</w:t>
      </w:r>
      <w:proofErr w:type="spellEnd"/>
      <w:r w:rsidRPr="00D900D6">
        <w:rPr>
          <w:rFonts w:asciiTheme="minorHAnsi" w:hAnsiTheme="minorHAnsi" w:cstheme="minorHAnsi"/>
          <w:szCs w:val="24"/>
        </w:rPr>
        <w:t xml:space="preserve"> proses </w:t>
      </w:r>
      <w:proofErr w:type="spellStart"/>
      <w:r w:rsidRPr="00D900D6">
        <w:rPr>
          <w:rFonts w:asciiTheme="minorHAnsi" w:hAnsiTheme="minorHAnsi" w:cstheme="minorHAnsi"/>
          <w:szCs w:val="24"/>
        </w:rPr>
        <w:t>pembelajaran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sehingga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turut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menyebabkan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rendahnya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pada </w:t>
      </w:r>
      <w:proofErr w:type="spellStart"/>
      <w:r w:rsidRPr="00D900D6">
        <w:rPr>
          <w:rFonts w:asciiTheme="minorHAnsi" w:hAnsiTheme="minorHAnsi" w:cstheme="minorHAnsi"/>
          <w:szCs w:val="24"/>
        </w:rPr>
        <w:t>mata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pelajaran</w:t>
      </w:r>
      <w:proofErr w:type="spellEnd"/>
      <w:r w:rsidRPr="00D900D6">
        <w:rPr>
          <w:rFonts w:asciiTheme="minorHAnsi" w:hAnsiTheme="minorHAnsi" w:cstheme="minorHAnsi"/>
          <w:szCs w:val="24"/>
        </w:rPr>
        <w:t xml:space="preserve"> Pendidikan Pancasila. </w:t>
      </w:r>
      <w:proofErr w:type="spellStart"/>
      <w:r w:rsidRPr="00D900D6">
        <w:rPr>
          <w:rFonts w:asciiTheme="minorHAnsi" w:hAnsiTheme="minorHAnsi" w:cstheme="minorHAnsi"/>
          <w:szCs w:val="24"/>
        </w:rPr>
        <w:t>Penelitian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ini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lastRenderedPageBreak/>
        <w:t>dilatarbelakangi</w:t>
      </w:r>
      <w:proofErr w:type="spellEnd"/>
      <w:r w:rsidRPr="00D900D6">
        <w:rPr>
          <w:rFonts w:asciiTheme="minorHAnsi" w:hAnsiTheme="minorHAnsi" w:cstheme="minorHAnsi"/>
          <w:szCs w:val="24"/>
        </w:rPr>
        <w:t xml:space="preserve"> oleh </w:t>
      </w:r>
      <w:proofErr w:type="spellStart"/>
      <w:r w:rsidRPr="00D900D6">
        <w:rPr>
          <w:rFonts w:asciiTheme="minorHAnsi" w:hAnsiTheme="minorHAnsi" w:cstheme="minorHAnsi"/>
          <w:szCs w:val="24"/>
        </w:rPr>
        <w:t>permasalahan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tersebut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Penerapan</w:t>
      </w:r>
      <w:proofErr w:type="spellEnd"/>
      <w:r w:rsidRPr="00D900D6">
        <w:rPr>
          <w:rFonts w:asciiTheme="minorHAnsi" w:hAnsiTheme="minorHAnsi" w:cstheme="minorHAnsi"/>
          <w:szCs w:val="24"/>
        </w:rPr>
        <w:t xml:space="preserve"> media </w:t>
      </w:r>
      <w:proofErr w:type="spellStart"/>
      <w:r w:rsidRPr="00D900D6">
        <w:rPr>
          <w:rFonts w:asciiTheme="minorHAnsi" w:hAnsiTheme="minorHAnsi" w:cstheme="minorHAnsi"/>
          <w:szCs w:val="24"/>
        </w:rPr>
        <w:t>permainan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edukatif</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berbasis</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aplikasi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GameKit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sesuai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dengan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materi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pelajaran</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akan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dipelajari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selama</w:t>
      </w:r>
      <w:proofErr w:type="spellEnd"/>
      <w:r w:rsidRPr="00D900D6">
        <w:rPr>
          <w:rFonts w:asciiTheme="minorHAnsi" w:hAnsiTheme="minorHAnsi" w:cstheme="minorHAnsi"/>
          <w:szCs w:val="24"/>
        </w:rPr>
        <w:t xml:space="preserve"> proses </w:t>
      </w:r>
      <w:proofErr w:type="spellStart"/>
      <w:r w:rsidRPr="00D900D6">
        <w:rPr>
          <w:rFonts w:asciiTheme="minorHAnsi" w:hAnsiTheme="minorHAnsi" w:cstheme="minorHAnsi"/>
          <w:szCs w:val="24"/>
        </w:rPr>
        <w:t>pembelajaran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merupakan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solusi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dari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permasalahan</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ada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saat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ini</w:t>
      </w:r>
      <w:proofErr w:type="spellEnd"/>
      <w:r w:rsidRPr="00D900D6">
        <w:rPr>
          <w:rFonts w:asciiTheme="minorHAnsi" w:hAnsiTheme="minorHAnsi" w:cstheme="minorHAnsi"/>
          <w:szCs w:val="24"/>
        </w:rPr>
        <w:t xml:space="preserve">. Fakta </w:t>
      </w:r>
      <w:proofErr w:type="spellStart"/>
      <w:r w:rsidRPr="00D900D6">
        <w:rPr>
          <w:rFonts w:asciiTheme="minorHAnsi" w:hAnsiTheme="minorHAnsi" w:cstheme="minorHAnsi"/>
          <w:szCs w:val="24"/>
        </w:rPr>
        <w:t>bahwa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permainan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edukatif</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menantang</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memungkinkan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untuk</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bermain</w:t>
      </w:r>
      <w:proofErr w:type="spellEnd"/>
      <w:r w:rsidRPr="00D900D6">
        <w:rPr>
          <w:rFonts w:asciiTheme="minorHAnsi" w:hAnsiTheme="minorHAnsi" w:cstheme="minorHAnsi"/>
          <w:szCs w:val="24"/>
        </w:rPr>
        <w:t xml:space="preserve">, dan </w:t>
      </w:r>
      <w:proofErr w:type="spellStart"/>
      <w:r w:rsidRPr="00D900D6">
        <w:rPr>
          <w:rFonts w:asciiTheme="minorHAnsi" w:hAnsiTheme="minorHAnsi" w:cstheme="minorHAnsi"/>
          <w:szCs w:val="24"/>
        </w:rPr>
        <w:t>memahami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materi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sehingga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meningkatkan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menjadi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alasan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mengapa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permainan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edukatif</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dipilih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sebagai</w:t>
      </w:r>
      <w:proofErr w:type="spellEnd"/>
      <w:r w:rsidRPr="00D900D6">
        <w:rPr>
          <w:rFonts w:asciiTheme="minorHAnsi" w:hAnsiTheme="minorHAnsi" w:cstheme="minorHAnsi"/>
          <w:szCs w:val="24"/>
        </w:rPr>
        <w:t xml:space="preserve"> media </w:t>
      </w:r>
      <w:proofErr w:type="spellStart"/>
      <w:r w:rsidRPr="00D900D6">
        <w:rPr>
          <w:rFonts w:asciiTheme="minorHAnsi" w:hAnsiTheme="minorHAnsi" w:cstheme="minorHAnsi"/>
          <w:szCs w:val="24"/>
        </w:rPr>
        <w:t>pembelajaran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Peningkatan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pada </w:t>
      </w:r>
      <w:proofErr w:type="spellStart"/>
      <w:r w:rsidRPr="00D900D6">
        <w:rPr>
          <w:rFonts w:asciiTheme="minorHAnsi" w:hAnsiTheme="minorHAnsi" w:cstheme="minorHAnsi"/>
          <w:szCs w:val="24"/>
        </w:rPr>
        <w:t>siklus</w:t>
      </w:r>
      <w:proofErr w:type="spellEnd"/>
      <w:r w:rsidRPr="00D900D6">
        <w:rPr>
          <w:rFonts w:asciiTheme="minorHAnsi" w:hAnsiTheme="minorHAnsi" w:cstheme="minorHAnsi"/>
          <w:szCs w:val="24"/>
        </w:rPr>
        <w:t xml:space="preserve"> I </w:t>
      </w:r>
      <w:proofErr w:type="spellStart"/>
      <w:r w:rsidRPr="00D900D6">
        <w:rPr>
          <w:rFonts w:asciiTheme="minorHAnsi" w:hAnsiTheme="minorHAnsi" w:cstheme="minorHAnsi"/>
          <w:szCs w:val="24"/>
        </w:rPr>
        <w:t>dicapai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dengan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penerapan</w:t>
      </w:r>
      <w:proofErr w:type="spellEnd"/>
      <w:r w:rsidRPr="00D900D6">
        <w:rPr>
          <w:rFonts w:asciiTheme="minorHAnsi" w:hAnsiTheme="minorHAnsi" w:cstheme="minorHAnsi"/>
          <w:szCs w:val="24"/>
        </w:rPr>
        <w:t xml:space="preserve"> media </w:t>
      </w:r>
      <w:proofErr w:type="spellStart"/>
      <w:r w:rsidRPr="00D900D6">
        <w:rPr>
          <w:rFonts w:asciiTheme="minorHAnsi" w:hAnsiTheme="minorHAnsi" w:cstheme="minorHAnsi"/>
          <w:szCs w:val="24"/>
        </w:rPr>
        <w:t>permainan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edukatif</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berbasis</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aplikasi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GameKit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dalam</w:t>
      </w:r>
      <w:proofErr w:type="spellEnd"/>
      <w:r w:rsidRPr="00D900D6">
        <w:rPr>
          <w:rFonts w:asciiTheme="minorHAnsi" w:hAnsiTheme="minorHAnsi" w:cstheme="minorHAnsi"/>
          <w:szCs w:val="24"/>
        </w:rPr>
        <w:t xml:space="preserve"> proses </w:t>
      </w:r>
      <w:proofErr w:type="spellStart"/>
      <w:r w:rsidRPr="00D900D6">
        <w:rPr>
          <w:rFonts w:asciiTheme="minorHAnsi" w:hAnsiTheme="minorHAnsi" w:cstheme="minorHAnsi"/>
          <w:szCs w:val="24"/>
        </w:rPr>
        <w:t>pembelajaran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mata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pelajaran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pendidikan</w:t>
      </w:r>
      <w:proofErr w:type="spellEnd"/>
      <w:r w:rsidRPr="00D900D6">
        <w:rPr>
          <w:rFonts w:asciiTheme="minorHAnsi" w:hAnsiTheme="minorHAnsi" w:cstheme="minorHAnsi"/>
          <w:szCs w:val="24"/>
        </w:rPr>
        <w:t xml:space="preserve"> Pancasila </w:t>
      </w:r>
      <w:proofErr w:type="spellStart"/>
      <w:r w:rsidRPr="00D900D6">
        <w:rPr>
          <w:rFonts w:asciiTheme="minorHAnsi" w:hAnsiTheme="minorHAnsi" w:cstheme="minorHAnsi"/>
          <w:szCs w:val="24"/>
        </w:rPr>
        <w:t>materi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Identitas</w:t>
      </w:r>
      <w:proofErr w:type="spellEnd"/>
      <w:r w:rsidRPr="00D900D6">
        <w:rPr>
          <w:rFonts w:asciiTheme="minorHAnsi" w:hAnsiTheme="minorHAnsi" w:cstheme="minorHAnsi"/>
          <w:szCs w:val="24"/>
        </w:rPr>
        <w:t xml:space="preserve"> Masyarakat di </w:t>
      </w:r>
      <w:proofErr w:type="spellStart"/>
      <w:r w:rsidRPr="00D900D6">
        <w:rPr>
          <w:rFonts w:asciiTheme="minorHAnsi" w:hAnsiTheme="minorHAnsi" w:cstheme="minorHAnsi"/>
          <w:szCs w:val="24"/>
        </w:rPr>
        <w:t>Lingkungan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Tempat</w:t>
      </w:r>
      <w:proofErr w:type="spellEnd"/>
      <w:r w:rsidRPr="00D900D6">
        <w:rPr>
          <w:rFonts w:asciiTheme="minorHAnsi" w:hAnsiTheme="minorHAnsi" w:cstheme="minorHAnsi"/>
          <w:szCs w:val="24"/>
        </w:rPr>
        <w:t xml:space="preserve"> Tinggal Saya, </w:t>
      </w:r>
      <w:proofErr w:type="spellStart"/>
      <w:r w:rsidRPr="00D900D6">
        <w:rPr>
          <w:rFonts w:asciiTheme="minorHAnsi" w:hAnsiTheme="minorHAnsi" w:cstheme="minorHAnsi"/>
          <w:szCs w:val="24"/>
        </w:rPr>
        <w:t>namun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masih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belum</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mencapai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nilai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ketuntasan</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telah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ditentukan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Hasilnya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tindakan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siklus</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kedua</w:t>
      </w:r>
      <w:proofErr w:type="spellEnd"/>
      <w:r w:rsidRPr="00D900D6">
        <w:rPr>
          <w:rFonts w:asciiTheme="minorHAnsi" w:hAnsiTheme="minorHAnsi" w:cstheme="minorHAnsi"/>
          <w:szCs w:val="24"/>
        </w:rPr>
        <w:t xml:space="preserve"> pun </w:t>
      </w:r>
      <w:proofErr w:type="spellStart"/>
      <w:r w:rsidRPr="00D900D6">
        <w:rPr>
          <w:rFonts w:asciiTheme="minorHAnsi" w:hAnsiTheme="minorHAnsi" w:cstheme="minorHAnsi"/>
          <w:szCs w:val="24"/>
        </w:rPr>
        <w:t>berlanjut</w:t>
      </w:r>
      <w:proofErr w:type="spellEnd"/>
      <w:r w:rsidRPr="00D900D6">
        <w:rPr>
          <w:rFonts w:asciiTheme="minorHAnsi" w:hAnsiTheme="minorHAnsi" w:cstheme="minorHAnsi"/>
          <w:szCs w:val="24"/>
        </w:rPr>
        <w:t xml:space="preserve">. Pada </w:t>
      </w:r>
      <w:proofErr w:type="spellStart"/>
      <w:r w:rsidRPr="00D900D6">
        <w:rPr>
          <w:rFonts w:asciiTheme="minorHAnsi" w:hAnsiTheme="minorHAnsi" w:cstheme="minorHAnsi"/>
          <w:szCs w:val="24"/>
        </w:rPr>
        <w:t>siklus</w:t>
      </w:r>
      <w:proofErr w:type="spellEnd"/>
      <w:r w:rsidRPr="00D900D6">
        <w:rPr>
          <w:rFonts w:asciiTheme="minorHAnsi" w:hAnsiTheme="minorHAnsi" w:cstheme="minorHAnsi"/>
          <w:szCs w:val="24"/>
        </w:rPr>
        <w:t xml:space="preserve"> II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meningkat</w:t>
      </w:r>
      <w:proofErr w:type="spellEnd"/>
      <w:r w:rsidRPr="00D900D6">
        <w:rPr>
          <w:rFonts w:asciiTheme="minorHAnsi" w:hAnsiTheme="minorHAnsi" w:cstheme="minorHAnsi"/>
          <w:szCs w:val="24"/>
        </w:rPr>
        <w:t xml:space="preserve"> dan </w:t>
      </w:r>
      <w:proofErr w:type="spellStart"/>
      <w:r w:rsidRPr="00D900D6">
        <w:rPr>
          <w:rFonts w:asciiTheme="minorHAnsi" w:hAnsiTheme="minorHAnsi" w:cstheme="minorHAnsi"/>
          <w:szCs w:val="24"/>
        </w:rPr>
        <w:t>mencapai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nilai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ketuntasan</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ditentukan</w:t>
      </w:r>
      <w:proofErr w:type="spellEnd"/>
      <w:r w:rsidRPr="00D900D6">
        <w:rPr>
          <w:rFonts w:asciiTheme="minorHAnsi" w:hAnsiTheme="minorHAnsi" w:cstheme="minorHAnsi"/>
          <w:szCs w:val="24"/>
        </w:rPr>
        <w:t xml:space="preserve">. Hasil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diperoleh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peneliti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dengan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mengolah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soal-soal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evaluasi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siklus</w:t>
      </w:r>
      <w:proofErr w:type="spellEnd"/>
      <w:r w:rsidRPr="00D900D6">
        <w:rPr>
          <w:rFonts w:asciiTheme="minorHAnsi" w:hAnsiTheme="minorHAnsi" w:cstheme="minorHAnsi"/>
          <w:szCs w:val="24"/>
        </w:rPr>
        <w:t xml:space="preserve"> I dan II pada </w:t>
      </w:r>
      <w:proofErr w:type="spellStart"/>
      <w:r w:rsidRPr="00D900D6">
        <w:rPr>
          <w:rFonts w:asciiTheme="minorHAnsi" w:hAnsiTheme="minorHAnsi" w:cstheme="minorHAnsi"/>
          <w:szCs w:val="24"/>
        </w:rPr>
        <w:t>pertemuan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kedua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serta</w:t>
      </w:r>
      <w:proofErr w:type="spellEnd"/>
      <w:r w:rsidRPr="00D900D6">
        <w:rPr>
          <w:rFonts w:asciiTheme="minorHAnsi" w:hAnsiTheme="minorHAnsi" w:cstheme="minorHAnsi"/>
          <w:szCs w:val="24"/>
        </w:rPr>
        <w:t xml:space="preserve"> data </w:t>
      </w:r>
      <w:proofErr w:type="spellStart"/>
      <w:r w:rsidRPr="00D900D6">
        <w:rPr>
          <w:rFonts w:asciiTheme="minorHAnsi" w:hAnsiTheme="minorHAnsi" w:cstheme="minorHAnsi"/>
          <w:szCs w:val="24"/>
        </w:rPr>
        <w:t>nilai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diperoleh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dari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angket</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diisi</w:t>
      </w:r>
      <w:proofErr w:type="spellEnd"/>
      <w:r w:rsidRPr="00D900D6">
        <w:rPr>
          <w:rFonts w:asciiTheme="minorHAnsi" w:hAnsiTheme="minorHAnsi" w:cstheme="minorHAnsi"/>
          <w:szCs w:val="24"/>
        </w:rPr>
        <w:t xml:space="preserve"> oleh guru </w:t>
      </w:r>
      <w:proofErr w:type="spellStart"/>
      <w:r w:rsidRPr="00D900D6">
        <w:rPr>
          <w:rFonts w:asciiTheme="minorHAnsi" w:hAnsiTheme="minorHAnsi" w:cstheme="minorHAnsi"/>
          <w:szCs w:val="24"/>
        </w:rPr>
        <w:t>mata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pelajaran</w:t>
      </w:r>
      <w:proofErr w:type="spellEnd"/>
      <w:r w:rsidRPr="00D900D6">
        <w:rPr>
          <w:rFonts w:asciiTheme="minorHAnsi" w:hAnsiTheme="minorHAnsi" w:cstheme="minorHAnsi"/>
          <w:szCs w:val="24"/>
        </w:rPr>
        <w:t xml:space="preserve">. Selain </w:t>
      </w:r>
      <w:proofErr w:type="spellStart"/>
      <w:r w:rsidRPr="00D900D6">
        <w:rPr>
          <w:rFonts w:asciiTheme="minorHAnsi" w:hAnsiTheme="minorHAnsi" w:cstheme="minorHAnsi"/>
          <w:szCs w:val="24"/>
        </w:rPr>
        <w:t>itu</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temuan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penelitian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ini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menunjukkan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adanya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peningkatan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Nilai </w:t>
      </w:r>
      <w:proofErr w:type="spellStart"/>
      <w:r w:rsidRPr="00D900D6">
        <w:rPr>
          <w:rFonts w:asciiTheme="minorHAnsi" w:hAnsiTheme="minorHAnsi" w:cstheme="minorHAnsi"/>
          <w:szCs w:val="24"/>
        </w:rPr>
        <w:t>hasil</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meningkat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hingga</w:t>
      </w:r>
      <w:proofErr w:type="spellEnd"/>
      <w:r w:rsidRPr="00D900D6">
        <w:rPr>
          <w:rFonts w:asciiTheme="minorHAnsi" w:hAnsiTheme="minorHAnsi" w:cstheme="minorHAnsi"/>
          <w:szCs w:val="24"/>
        </w:rPr>
        <w:t xml:space="preserve"> 100</w:t>
      </w:r>
      <w:r w:rsidR="008659E0">
        <w:rPr>
          <w:rFonts w:asciiTheme="minorHAnsi" w:hAnsiTheme="minorHAnsi" w:cstheme="minorHAnsi"/>
          <w:szCs w:val="24"/>
        </w:rPr>
        <w:t>%</w:t>
      </w:r>
      <w:r w:rsidRPr="00D900D6">
        <w:rPr>
          <w:rFonts w:asciiTheme="minorHAnsi" w:hAnsiTheme="minorHAnsi" w:cstheme="minorHAnsi"/>
          <w:szCs w:val="24"/>
        </w:rPr>
        <w:t xml:space="preserve"> pada </w:t>
      </w:r>
      <w:proofErr w:type="spellStart"/>
      <w:r w:rsidRPr="00D900D6">
        <w:rPr>
          <w:rFonts w:asciiTheme="minorHAnsi" w:hAnsiTheme="minorHAnsi" w:cstheme="minorHAnsi"/>
          <w:szCs w:val="24"/>
        </w:rPr>
        <w:t>siklus</w:t>
      </w:r>
      <w:proofErr w:type="spellEnd"/>
      <w:r w:rsidRPr="00D900D6">
        <w:rPr>
          <w:rFonts w:asciiTheme="minorHAnsi" w:hAnsiTheme="minorHAnsi" w:cstheme="minorHAnsi"/>
          <w:szCs w:val="24"/>
        </w:rPr>
        <w:t xml:space="preserve"> II. </w:t>
      </w:r>
      <w:proofErr w:type="spellStart"/>
      <w:r w:rsidRPr="00D900D6">
        <w:rPr>
          <w:rFonts w:asciiTheme="minorHAnsi" w:hAnsiTheme="minorHAnsi" w:cstheme="minorHAnsi"/>
          <w:szCs w:val="24"/>
        </w:rPr>
        <w:t>Menurut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Kunandar</w:t>
      </w:r>
      <w:proofErr w:type="spellEnd"/>
      <w:r w:rsidRPr="00D900D6">
        <w:rPr>
          <w:rFonts w:asciiTheme="minorHAnsi" w:hAnsiTheme="minorHAnsi" w:cstheme="minorHAnsi"/>
          <w:szCs w:val="24"/>
        </w:rPr>
        <w:t xml:space="preserve"> (2010), </w:t>
      </w:r>
      <w:proofErr w:type="spellStart"/>
      <w:r w:rsidRPr="00D900D6">
        <w:rPr>
          <w:rFonts w:asciiTheme="minorHAnsi" w:hAnsiTheme="minorHAnsi" w:cstheme="minorHAnsi"/>
          <w:szCs w:val="24"/>
        </w:rPr>
        <w:t>kegiatan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adalah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partisipasi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siswa</w:t>
      </w:r>
      <w:proofErr w:type="spellEnd"/>
      <w:r w:rsidRPr="00D900D6">
        <w:rPr>
          <w:rFonts w:asciiTheme="minorHAnsi" w:hAnsiTheme="minorHAnsi" w:cstheme="minorHAnsi"/>
          <w:szCs w:val="24"/>
        </w:rPr>
        <w:t xml:space="preserve"> yang </w:t>
      </w:r>
      <w:proofErr w:type="spellStart"/>
      <w:r w:rsidRPr="00D900D6">
        <w:rPr>
          <w:rFonts w:asciiTheme="minorHAnsi" w:hAnsiTheme="minorHAnsi" w:cstheme="minorHAnsi"/>
          <w:szCs w:val="24"/>
        </w:rPr>
        <w:t>berupa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sikap</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minat</w:t>
      </w:r>
      <w:proofErr w:type="spellEnd"/>
      <w:r w:rsidRPr="00D900D6">
        <w:rPr>
          <w:rFonts w:asciiTheme="minorHAnsi" w:hAnsiTheme="minorHAnsi" w:cstheme="minorHAnsi"/>
          <w:szCs w:val="24"/>
        </w:rPr>
        <w:t xml:space="preserve">, dan </w:t>
      </w:r>
      <w:proofErr w:type="spellStart"/>
      <w:r w:rsidRPr="00D900D6">
        <w:rPr>
          <w:rFonts w:asciiTheme="minorHAnsi" w:hAnsiTheme="minorHAnsi" w:cstheme="minorHAnsi"/>
          <w:szCs w:val="24"/>
        </w:rPr>
        <w:t>kegiatan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guna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menunjang</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keberhasilan</w:t>
      </w:r>
      <w:proofErr w:type="spellEnd"/>
      <w:r w:rsidRPr="00D900D6">
        <w:rPr>
          <w:rFonts w:asciiTheme="minorHAnsi" w:hAnsiTheme="minorHAnsi" w:cstheme="minorHAnsi"/>
          <w:szCs w:val="24"/>
        </w:rPr>
        <w:t xml:space="preserve"> proses </w:t>
      </w:r>
      <w:proofErr w:type="spellStart"/>
      <w:r w:rsidRPr="00D900D6">
        <w:rPr>
          <w:rFonts w:asciiTheme="minorHAnsi" w:hAnsiTheme="minorHAnsi" w:cstheme="minorHAnsi"/>
          <w:szCs w:val="24"/>
        </w:rPr>
        <w:t>belajar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mengajar</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serta</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memperoleh</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manfaat</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dari</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kegiatan</w:t>
      </w:r>
      <w:proofErr w:type="spellEnd"/>
      <w:r w:rsidRPr="00D900D6">
        <w:rPr>
          <w:rFonts w:asciiTheme="minorHAnsi" w:hAnsiTheme="minorHAnsi" w:cstheme="minorHAnsi"/>
          <w:szCs w:val="24"/>
        </w:rPr>
        <w:t xml:space="preserve"> </w:t>
      </w:r>
      <w:proofErr w:type="spellStart"/>
      <w:r w:rsidRPr="00D900D6">
        <w:rPr>
          <w:rFonts w:asciiTheme="minorHAnsi" w:hAnsiTheme="minorHAnsi" w:cstheme="minorHAnsi"/>
          <w:szCs w:val="24"/>
        </w:rPr>
        <w:t>tersebut</w:t>
      </w:r>
      <w:proofErr w:type="spellEnd"/>
      <w:r w:rsidRPr="00D900D6">
        <w:rPr>
          <w:rFonts w:asciiTheme="minorHAnsi" w:hAnsiTheme="minorHAnsi" w:cstheme="minorHAnsi"/>
          <w:szCs w:val="24"/>
        </w:rPr>
        <w:t>.</w:t>
      </w:r>
    </w:p>
    <w:p w14:paraId="1D154A1E" w14:textId="468808D7" w:rsidR="004D5D9A" w:rsidRDefault="00D900D6" w:rsidP="008659E0">
      <w:pPr>
        <w:pStyle w:val="Teks"/>
        <w:spacing w:after="0" w:line="360" w:lineRule="auto"/>
        <w:rPr>
          <w:rFonts w:asciiTheme="minorHAnsi" w:hAnsiTheme="minorHAnsi" w:cstheme="minorHAnsi"/>
          <w:szCs w:val="24"/>
          <w:shd w:val="clear" w:color="auto" w:fill="auto"/>
        </w:rPr>
      </w:pPr>
      <w:proofErr w:type="spellStart"/>
      <w:r w:rsidRPr="00D900D6">
        <w:rPr>
          <w:rFonts w:asciiTheme="minorHAnsi" w:hAnsiTheme="minorHAnsi" w:cstheme="minorHAnsi"/>
          <w:szCs w:val="24"/>
          <w:shd w:val="clear" w:color="auto" w:fill="auto"/>
        </w:rPr>
        <w:t>Sebaliknya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Hamalik</w:t>
      </w:r>
      <w:proofErr w:type="spellEnd"/>
      <w:r w:rsidRPr="00D900D6">
        <w:rPr>
          <w:rFonts w:asciiTheme="minorHAnsi" w:hAnsiTheme="minorHAnsi" w:cstheme="minorHAnsi"/>
          <w:szCs w:val="24"/>
          <w:shd w:val="clear" w:color="auto" w:fill="auto"/>
        </w:rPr>
        <w:t xml:space="preserve"> (2009) </w:t>
      </w:r>
      <w:proofErr w:type="spellStart"/>
      <w:r w:rsidRPr="00D900D6">
        <w:rPr>
          <w:rFonts w:asciiTheme="minorHAnsi" w:hAnsiTheme="minorHAnsi" w:cstheme="minorHAnsi"/>
          <w:szCs w:val="24"/>
          <w:shd w:val="clear" w:color="auto" w:fill="auto"/>
        </w:rPr>
        <w:t>mengartikan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kegiatan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adalah</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kegiatan</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diikuti</w:t>
      </w:r>
      <w:proofErr w:type="spellEnd"/>
      <w:r w:rsidRPr="00D900D6">
        <w:rPr>
          <w:rFonts w:asciiTheme="minorHAnsi" w:hAnsiTheme="minorHAnsi" w:cstheme="minorHAnsi"/>
          <w:szCs w:val="24"/>
          <w:shd w:val="clear" w:color="auto" w:fill="auto"/>
        </w:rPr>
        <w:t xml:space="preserve"> oleh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Dengan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demikian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cenderung</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beralasan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bahwa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latihan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memajukan</w:t>
      </w:r>
      <w:proofErr w:type="spellEnd"/>
      <w:r w:rsidRPr="00D900D6">
        <w:rPr>
          <w:rFonts w:asciiTheme="minorHAnsi" w:hAnsiTheme="minorHAnsi" w:cstheme="minorHAnsi"/>
          <w:szCs w:val="24"/>
          <w:shd w:val="clear" w:color="auto" w:fill="auto"/>
        </w:rPr>
        <w:t xml:space="preserve"> juga </w:t>
      </w:r>
      <w:proofErr w:type="spellStart"/>
      <w:r w:rsidRPr="00D900D6">
        <w:rPr>
          <w:rFonts w:asciiTheme="minorHAnsi" w:hAnsiTheme="minorHAnsi" w:cstheme="minorHAnsi"/>
          <w:szCs w:val="24"/>
          <w:shd w:val="clear" w:color="auto" w:fill="auto"/>
        </w:rPr>
        <w:t>berdampak</w:t>
      </w:r>
      <w:proofErr w:type="spellEnd"/>
      <w:r w:rsidRPr="00D900D6">
        <w:rPr>
          <w:rFonts w:asciiTheme="minorHAnsi" w:hAnsiTheme="minorHAnsi" w:cstheme="minorHAnsi"/>
          <w:szCs w:val="24"/>
          <w:shd w:val="clear" w:color="auto" w:fill="auto"/>
        </w:rPr>
        <w:t xml:space="preserve"> pada </w:t>
      </w:r>
      <w:proofErr w:type="spellStart"/>
      <w:r w:rsidRPr="00D900D6">
        <w:rPr>
          <w:rFonts w:asciiTheme="minorHAnsi" w:hAnsiTheme="minorHAnsi" w:cstheme="minorHAnsi"/>
          <w:szCs w:val="24"/>
          <w:shd w:val="clear" w:color="auto" w:fill="auto"/>
        </w:rPr>
        <w:t>peningkatan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hasil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Selain </w:t>
      </w:r>
      <w:proofErr w:type="spellStart"/>
      <w:r w:rsidRPr="00D900D6">
        <w:rPr>
          <w:rFonts w:asciiTheme="minorHAnsi" w:hAnsiTheme="minorHAnsi" w:cstheme="minorHAnsi"/>
          <w:szCs w:val="24"/>
          <w:shd w:val="clear" w:color="auto" w:fill="auto"/>
        </w:rPr>
        <w:t>penyajian</w:t>
      </w:r>
      <w:proofErr w:type="spellEnd"/>
      <w:r w:rsidRPr="00D900D6">
        <w:rPr>
          <w:rFonts w:asciiTheme="minorHAnsi" w:hAnsiTheme="minorHAnsi" w:cstheme="minorHAnsi"/>
          <w:szCs w:val="24"/>
          <w:shd w:val="clear" w:color="auto" w:fill="auto"/>
        </w:rPr>
        <w:t xml:space="preserve"> media </w:t>
      </w:r>
      <w:proofErr w:type="spellStart"/>
      <w:r w:rsidRPr="00D900D6">
        <w:rPr>
          <w:rFonts w:asciiTheme="minorHAnsi" w:hAnsiTheme="minorHAnsi" w:cstheme="minorHAnsi"/>
          <w:szCs w:val="24"/>
          <w:shd w:val="clear" w:color="auto" w:fill="auto"/>
        </w:rPr>
        <w:t>pembelajaran</w:t>
      </w:r>
      <w:proofErr w:type="spellEnd"/>
      <w:r w:rsidRPr="00D900D6">
        <w:rPr>
          <w:rFonts w:asciiTheme="minorHAnsi" w:hAnsiTheme="minorHAnsi" w:cstheme="minorHAnsi"/>
          <w:szCs w:val="24"/>
          <w:shd w:val="clear" w:color="auto" w:fill="auto"/>
        </w:rPr>
        <w:t xml:space="preserve"> game </w:t>
      </w:r>
      <w:proofErr w:type="spellStart"/>
      <w:r w:rsidRPr="00D900D6">
        <w:rPr>
          <w:rFonts w:asciiTheme="minorHAnsi" w:hAnsiTheme="minorHAnsi" w:cstheme="minorHAnsi"/>
          <w:szCs w:val="24"/>
          <w:shd w:val="clear" w:color="auto" w:fill="auto"/>
        </w:rPr>
        <w:t>edukasi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berbasis</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GameKit</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ringkas</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menarik</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juga </w:t>
      </w:r>
      <w:proofErr w:type="spellStart"/>
      <w:r w:rsidRPr="00D900D6">
        <w:rPr>
          <w:rFonts w:asciiTheme="minorHAnsi" w:hAnsiTheme="minorHAnsi" w:cstheme="minorHAnsi"/>
          <w:szCs w:val="24"/>
          <w:shd w:val="clear" w:color="auto" w:fill="auto"/>
        </w:rPr>
        <w:t>dapat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menikmati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gaya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tidak</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hanya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monoton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Pengaruh</w:t>
      </w:r>
      <w:proofErr w:type="spellEnd"/>
      <w:r w:rsidRPr="00D900D6">
        <w:rPr>
          <w:rFonts w:asciiTheme="minorHAnsi" w:hAnsiTheme="minorHAnsi" w:cstheme="minorHAnsi"/>
          <w:szCs w:val="24"/>
          <w:shd w:val="clear" w:color="auto" w:fill="auto"/>
        </w:rPr>
        <w:t xml:space="preserve"> media </w:t>
      </w:r>
      <w:proofErr w:type="spellStart"/>
      <w:r w:rsidRPr="00D900D6">
        <w:rPr>
          <w:rFonts w:asciiTheme="minorHAnsi" w:hAnsiTheme="minorHAnsi" w:cstheme="minorHAnsi"/>
          <w:szCs w:val="24"/>
          <w:shd w:val="clear" w:color="auto" w:fill="auto"/>
        </w:rPr>
        <w:t>pembelajaran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permainan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edukatif</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terhadap</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minat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kemampuan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memahami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meningkat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juga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lebih</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dominan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pengalaman</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berkembang</w:t>
      </w:r>
      <w:proofErr w:type="spellEnd"/>
      <w:r w:rsidRPr="00D900D6">
        <w:rPr>
          <w:rFonts w:asciiTheme="minorHAnsi" w:hAnsiTheme="minorHAnsi" w:cstheme="minorHAnsi"/>
          <w:szCs w:val="24"/>
          <w:shd w:val="clear" w:color="auto" w:fill="auto"/>
        </w:rPr>
        <w:t xml:space="preserve"> di </w:t>
      </w:r>
      <w:proofErr w:type="spellStart"/>
      <w:r w:rsidRPr="00D900D6">
        <w:rPr>
          <w:rFonts w:asciiTheme="minorHAnsi" w:hAnsiTheme="minorHAnsi" w:cstheme="minorHAnsi"/>
          <w:szCs w:val="24"/>
          <w:shd w:val="clear" w:color="auto" w:fill="auto"/>
        </w:rPr>
        <w:t>kelas</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karena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permainan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instruktif</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berbasis</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GameKit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digunakan</w:t>
      </w:r>
      <w:proofErr w:type="spellEnd"/>
      <w:r w:rsidRPr="00D900D6">
        <w:rPr>
          <w:rFonts w:asciiTheme="minorHAnsi" w:hAnsiTheme="minorHAnsi" w:cstheme="minorHAnsi"/>
          <w:szCs w:val="24"/>
          <w:shd w:val="clear" w:color="auto" w:fill="auto"/>
        </w:rPr>
        <w:t xml:space="preserve"> oleh </w:t>
      </w:r>
      <w:proofErr w:type="spellStart"/>
      <w:r w:rsidRPr="00D900D6">
        <w:rPr>
          <w:rFonts w:asciiTheme="minorHAnsi" w:hAnsiTheme="minorHAnsi" w:cstheme="minorHAnsi"/>
          <w:szCs w:val="24"/>
          <w:shd w:val="clear" w:color="auto" w:fill="auto"/>
        </w:rPr>
        <w:t>setiap</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di </w:t>
      </w:r>
      <w:proofErr w:type="spellStart"/>
      <w:r w:rsidRPr="00D900D6">
        <w:rPr>
          <w:rFonts w:asciiTheme="minorHAnsi" w:hAnsiTheme="minorHAnsi" w:cstheme="minorHAnsi"/>
          <w:szCs w:val="24"/>
          <w:shd w:val="clear" w:color="auto" w:fill="auto"/>
        </w:rPr>
        <w:t>ponsel</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stasiun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kerja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mereka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Mereka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dapat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membaca</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mencari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tahu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sendiri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dengan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membaca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kembali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penjelasan</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ada</w:t>
      </w:r>
      <w:proofErr w:type="spellEnd"/>
      <w:r w:rsidRPr="00D900D6">
        <w:rPr>
          <w:rFonts w:asciiTheme="minorHAnsi" w:hAnsiTheme="minorHAnsi" w:cstheme="minorHAnsi"/>
          <w:szCs w:val="24"/>
          <w:shd w:val="clear" w:color="auto" w:fill="auto"/>
        </w:rPr>
        <w:t xml:space="preserve"> di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game </w:t>
      </w:r>
      <w:proofErr w:type="spellStart"/>
      <w:r w:rsidRPr="00D900D6">
        <w:rPr>
          <w:rFonts w:asciiTheme="minorHAnsi" w:hAnsiTheme="minorHAnsi" w:cstheme="minorHAnsi"/>
          <w:szCs w:val="24"/>
          <w:shd w:val="clear" w:color="auto" w:fill="auto"/>
        </w:rPr>
        <w:t>jika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masih</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belum</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memahami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pertanyaan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atau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fungsi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fitur-fitur</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ada</w:t>
      </w:r>
      <w:proofErr w:type="spellEnd"/>
      <w:r w:rsidRPr="00D900D6">
        <w:rPr>
          <w:rFonts w:asciiTheme="minorHAnsi" w:hAnsiTheme="minorHAnsi" w:cstheme="minorHAnsi"/>
          <w:szCs w:val="24"/>
          <w:shd w:val="clear" w:color="auto" w:fill="auto"/>
        </w:rPr>
        <w:t xml:space="preserve"> di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game. Hal </w:t>
      </w:r>
      <w:proofErr w:type="spellStart"/>
      <w:r w:rsidRPr="00D900D6">
        <w:rPr>
          <w:rFonts w:asciiTheme="minorHAnsi" w:hAnsiTheme="minorHAnsi" w:cstheme="minorHAnsi"/>
          <w:szCs w:val="24"/>
          <w:shd w:val="clear" w:color="auto" w:fill="auto"/>
        </w:rPr>
        <w:t>ini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dikarenakan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ada</w:t>
      </w:r>
      <w:proofErr w:type="spellEnd"/>
      <w:r w:rsidRPr="00D900D6">
        <w:rPr>
          <w:rFonts w:asciiTheme="minorHAnsi" w:hAnsiTheme="minorHAnsi" w:cstheme="minorHAnsi"/>
          <w:szCs w:val="24"/>
          <w:shd w:val="clear" w:color="auto" w:fill="auto"/>
        </w:rPr>
        <w:t xml:space="preserve"> di media </w:t>
      </w:r>
      <w:proofErr w:type="spellStart"/>
      <w:r w:rsidRPr="00D900D6">
        <w:rPr>
          <w:rFonts w:asciiTheme="minorHAnsi" w:hAnsiTheme="minorHAnsi" w:cstheme="minorHAnsi"/>
          <w:szCs w:val="24"/>
          <w:shd w:val="clear" w:color="auto" w:fill="auto"/>
        </w:rPr>
        <w:t>sesuai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dengan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diajarkan</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soal-soal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dibuat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berdasarkan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diberikan</w:t>
      </w:r>
      <w:proofErr w:type="spellEnd"/>
      <w:r w:rsidRPr="00D900D6">
        <w:rPr>
          <w:rFonts w:asciiTheme="minorHAnsi" w:hAnsiTheme="minorHAnsi" w:cstheme="minorHAnsi"/>
          <w:szCs w:val="24"/>
          <w:shd w:val="clear" w:color="auto" w:fill="auto"/>
        </w:rPr>
        <w:t xml:space="preserve">. Hal </w:t>
      </w:r>
      <w:proofErr w:type="spellStart"/>
      <w:r w:rsidRPr="00D900D6">
        <w:rPr>
          <w:rFonts w:asciiTheme="minorHAnsi" w:hAnsiTheme="minorHAnsi" w:cstheme="minorHAnsi"/>
          <w:szCs w:val="24"/>
          <w:shd w:val="clear" w:color="auto" w:fill="auto"/>
        </w:rPr>
        <w:t>ini</w:t>
      </w:r>
      <w:proofErr w:type="spellEnd"/>
      <w:r w:rsidRPr="00D900D6">
        <w:rPr>
          <w:rFonts w:asciiTheme="minorHAnsi" w:hAnsiTheme="minorHAnsi" w:cstheme="minorHAnsi"/>
          <w:szCs w:val="24"/>
          <w:shd w:val="clear" w:color="auto" w:fill="auto"/>
        </w:rPr>
        <w:t xml:space="preserve"> juga </w:t>
      </w:r>
      <w:proofErr w:type="spellStart"/>
      <w:r w:rsidRPr="00D900D6">
        <w:rPr>
          <w:rFonts w:asciiTheme="minorHAnsi" w:hAnsiTheme="minorHAnsi" w:cstheme="minorHAnsi"/>
          <w:szCs w:val="24"/>
          <w:shd w:val="clear" w:color="auto" w:fill="auto"/>
        </w:rPr>
        <w:t>sejalan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dengan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kurikulum</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diterapkan</w:t>
      </w:r>
      <w:proofErr w:type="spellEnd"/>
      <w:r w:rsidRPr="00D900D6">
        <w:rPr>
          <w:rFonts w:asciiTheme="minorHAnsi" w:hAnsiTheme="minorHAnsi" w:cstheme="minorHAnsi"/>
          <w:szCs w:val="24"/>
          <w:shd w:val="clear" w:color="auto" w:fill="auto"/>
        </w:rPr>
        <w:t xml:space="preserve"> di SDN </w:t>
      </w:r>
      <w:proofErr w:type="spellStart"/>
      <w:r w:rsidRPr="00D900D6">
        <w:rPr>
          <w:rFonts w:asciiTheme="minorHAnsi" w:hAnsiTheme="minorHAnsi" w:cstheme="minorHAnsi"/>
          <w:szCs w:val="24"/>
          <w:shd w:val="clear" w:color="auto" w:fill="auto"/>
        </w:rPr>
        <w:t>Bandulan</w:t>
      </w:r>
      <w:proofErr w:type="spellEnd"/>
      <w:r w:rsidRPr="00D900D6">
        <w:rPr>
          <w:rFonts w:asciiTheme="minorHAnsi" w:hAnsiTheme="minorHAnsi" w:cstheme="minorHAnsi"/>
          <w:szCs w:val="24"/>
          <w:shd w:val="clear" w:color="auto" w:fill="auto"/>
        </w:rPr>
        <w:t xml:space="preserve"> 5 Malang </w:t>
      </w:r>
      <w:proofErr w:type="spellStart"/>
      <w:r w:rsidRPr="00D900D6">
        <w:rPr>
          <w:rFonts w:asciiTheme="minorHAnsi" w:hAnsiTheme="minorHAnsi" w:cstheme="minorHAnsi"/>
          <w:szCs w:val="24"/>
          <w:shd w:val="clear" w:color="auto" w:fill="auto"/>
        </w:rPr>
        <w:t>yaitu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Kurikulum</w:t>
      </w:r>
      <w:proofErr w:type="spellEnd"/>
      <w:r w:rsidRPr="00D900D6">
        <w:rPr>
          <w:rFonts w:asciiTheme="minorHAnsi" w:hAnsiTheme="minorHAnsi" w:cstheme="minorHAnsi"/>
          <w:szCs w:val="24"/>
          <w:shd w:val="clear" w:color="auto" w:fill="auto"/>
        </w:rPr>
        <w:t xml:space="preserve"> Merdeka. Jika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soal</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sama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berulang-ulang</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tanpa</w:t>
      </w:r>
      <w:proofErr w:type="spellEnd"/>
      <w:r w:rsidRPr="00D900D6">
        <w:rPr>
          <w:rFonts w:asciiTheme="minorHAnsi" w:hAnsiTheme="minorHAnsi" w:cstheme="minorHAnsi"/>
          <w:szCs w:val="24"/>
          <w:shd w:val="clear" w:color="auto" w:fill="auto"/>
        </w:rPr>
        <w:t xml:space="preserve"> media </w:t>
      </w:r>
      <w:proofErr w:type="spellStart"/>
      <w:r w:rsidRPr="00D900D6">
        <w:rPr>
          <w:rFonts w:asciiTheme="minorHAnsi" w:hAnsiTheme="minorHAnsi" w:cstheme="minorHAnsi"/>
          <w:szCs w:val="24"/>
          <w:shd w:val="clear" w:color="auto" w:fill="auto"/>
        </w:rPr>
        <w:t>apapun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mereka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tidak</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mampu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memahami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isi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selanjutnya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ketika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disajikan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lastRenderedPageBreak/>
        <w:t>bersama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mereka</w:t>
      </w:r>
      <w:proofErr w:type="spellEnd"/>
      <w:r w:rsidRPr="00D900D6">
        <w:rPr>
          <w:rFonts w:asciiTheme="minorHAnsi" w:hAnsiTheme="minorHAnsi" w:cstheme="minorHAnsi"/>
          <w:szCs w:val="24"/>
          <w:shd w:val="clear" w:color="auto" w:fill="auto"/>
        </w:rPr>
        <w:t xml:space="preserve">. Hasil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meningkat</w:t>
      </w:r>
      <w:proofErr w:type="spellEnd"/>
      <w:r w:rsidRPr="00D900D6">
        <w:rPr>
          <w:rFonts w:asciiTheme="minorHAnsi" w:hAnsiTheme="minorHAnsi" w:cstheme="minorHAnsi"/>
          <w:szCs w:val="24"/>
          <w:shd w:val="clear" w:color="auto" w:fill="auto"/>
        </w:rPr>
        <w:t xml:space="preserve"> pula </w:t>
      </w:r>
      <w:proofErr w:type="spellStart"/>
      <w:r w:rsidRPr="00D900D6">
        <w:rPr>
          <w:rFonts w:asciiTheme="minorHAnsi" w:hAnsiTheme="minorHAnsi" w:cstheme="minorHAnsi"/>
          <w:szCs w:val="24"/>
          <w:shd w:val="clear" w:color="auto" w:fill="auto"/>
        </w:rPr>
        <w:t>jika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diberikan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soal</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sama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berulang</w:t>
      </w:r>
      <w:proofErr w:type="spellEnd"/>
      <w:r w:rsidRPr="00D900D6">
        <w:rPr>
          <w:rFonts w:asciiTheme="minorHAnsi" w:hAnsiTheme="minorHAnsi" w:cstheme="minorHAnsi"/>
          <w:szCs w:val="24"/>
          <w:shd w:val="clear" w:color="auto" w:fill="auto"/>
        </w:rPr>
        <w:t xml:space="preserve"> kali. </w:t>
      </w:r>
      <w:proofErr w:type="spellStart"/>
      <w:r w:rsidRPr="00D900D6">
        <w:rPr>
          <w:rFonts w:asciiTheme="minorHAnsi" w:hAnsiTheme="minorHAnsi" w:cstheme="minorHAnsi"/>
          <w:szCs w:val="24"/>
          <w:shd w:val="clear" w:color="auto" w:fill="auto"/>
        </w:rPr>
        <w:t>Mereka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sudah</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memahami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beberapa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Kurangi </w:t>
      </w:r>
      <w:proofErr w:type="spellStart"/>
      <w:r w:rsidRPr="00D900D6">
        <w:rPr>
          <w:rFonts w:asciiTheme="minorHAnsi" w:hAnsiTheme="minorHAnsi" w:cstheme="minorHAnsi"/>
          <w:szCs w:val="24"/>
          <w:shd w:val="clear" w:color="auto" w:fill="auto"/>
        </w:rPr>
        <w:t>kesalahan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menjawab</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pertanyaan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sebelumnya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seminimal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mungkin</w:t>
      </w:r>
      <w:proofErr w:type="spellEnd"/>
      <w:r w:rsidRPr="00D900D6">
        <w:rPr>
          <w:rFonts w:asciiTheme="minorHAnsi" w:hAnsiTheme="minorHAnsi" w:cstheme="minorHAnsi"/>
          <w:szCs w:val="24"/>
          <w:shd w:val="clear" w:color="auto" w:fill="auto"/>
        </w:rPr>
        <w:t xml:space="preserve">. Karena </w:t>
      </w:r>
      <w:proofErr w:type="spellStart"/>
      <w:r w:rsidRPr="00D900D6">
        <w:rPr>
          <w:rFonts w:asciiTheme="minorHAnsi" w:hAnsiTheme="minorHAnsi" w:cstheme="minorHAnsi"/>
          <w:szCs w:val="24"/>
          <w:shd w:val="clear" w:color="auto" w:fill="auto"/>
        </w:rPr>
        <w:t>soal-soalnya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berdasarkan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materi</w:t>
      </w:r>
      <w:proofErr w:type="spellEnd"/>
      <w:r w:rsidRPr="00D900D6">
        <w:rPr>
          <w:rFonts w:asciiTheme="minorHAnsi" w:hAnsiTheme="minorHAnsi" w:cstheme="minorHAnsi"/>
          <w:szCs w:val="24"/>
          <w:shd w:val="clear" w:color="auto" w:fill="auto"/>
        </w:rPr>
        <w:t xml:space="preserve"> yang </w:t>
      </w:r>
      <w:proofErr w:type="spellStart"/>
      <w:r w:rsidRPr="00D900D6">
        <w:rPr>
          <w:rFonts w:asciiTheme="minorHAnsi" w:hAnsiTheme="minorHAnsi" w:cstheme="minorHAnsi"/>
          <w:szCs w:val="24"/>
          <w:shd w:val="clear" w:color="auto" w:fill="auto"/>
        </w:rPr>
        <w:t>sama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maka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hasil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belajar</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naik. Di </w:t>
      </w:r>
      <w:proofErr w:type="spellStart"/>
      <w:r w:rsidRPr="00D900D6">
        <w:rPr>
          <w:rFonts w:asciiTheme="minorHAnsi" w:hAnsiTheme="minorHAnsi" w:cstheme="minorHAnsi"/>
          <w:szCs w:val="24"/>
          <w:shd w:val="clear" w:color="auto" w:fill="auto"/>
        </w:rPr>
        <w:t>sisi</w:t>
      </w:r>
      <w:proofErr w:type="spellEnd"/>
      <w:r w:rsidRPr="00D900D6">
        <w:rPr>
          <w:rFonts w:asciiTheme="minorHAnsi" w:hAnsiTheme="minorHAnsi" w:cstheme="minorHAnsi"/>
          <w:szCs w:val="24"/>
          <w:shd w:val="clear" w:color="auto" w:fill="auto"/>
        </w:rPr>
        <w:t xml:space="preserve"> lain, guru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lebih</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berperan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dalam</w:t>
      </w:r>
      <w:proofErr w:type="spellEnd"/>
      <w:r w:rsidRPr="00D900D6">
        <w:rPr>
          <w:rFonts w:asciiTheme="minorHAnsi" w:hAnsiTheme="minorHAnsi" w:cstheme="minorHAnsi"/>
          <w:szCs w:val="24"/>
          <w:shd w:val="clear" w:color="auto" w:fill="auto"/>
        </w:rPr>
        <w:t xml:space="preserve"> proses </w:t>
      </w:r>
      <w:proofErr w:type="spellStart"/>
      <w:r w:rsidRPr="00D900D6">
        <w:rPr>
          <w:rFonts w:asciiTheme="minorHAnsi" w:hAnsiTheme="minorHAnsi" w:cstheme="minorHAnsi"/>
          <w:szCs w:val="24"/>
          <w:shd w:val="clear" w:color="auto" w:fill="auto"/>
        </w:rPr>
        <w:t>pembelajaran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Akibatnya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siswa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semakin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kecil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kemungkinannya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untuk</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mengeksplorasi</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kemampuannya</w:t>
      </w:r>
      <w:proofErr w:type="spellEnd"/>
      <w:r w:rsidRPr="00D900D6">
        <w:rPr>
          <w:rFonts w:asciiTheme="minorHAnsi" w:hAnsiTheme="minorHAnsi" w:cstheme="minorHAnsi"/>
          <w:szCs w:val="24"/>
          <w:shd w:val="clear" w:color="auto" w:fill="auto"/>
        </w:rPr>
        <w:t xml:space="preserve"> dan </w:t>
      </w:r>
      <w:proofErr w:type="spellStart"/>
      <w:r w:rsidRPr="00D900D6">
        <w:rPr>
          <w:rFonts w:asciiTheme="minorHAnsi" w:hAnsiTheme="minorHAnsi" w:cstheme="minorHAnsi"/>
          <w:szCs w:val="24"/>
          <w:shd w:val="clear" w:color="auto" w:fill="auto"/>
        </w:rPr>
        <w:t>akan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semakin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ingin</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tahu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atau</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bersemangat</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untuk</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mencoba</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hal-hal</w:t>
      </w:r>
      <w:proofErr w:type="spellEnd"/>
      <w:r w:rsidRPr="00D900D6">
        <w:rPr>
          <w:rFonts w:asciiTheme="minorHAnsi" w:hAnsiTheme="minorHAnsi" w:cstheme="minorHAnsi"/>
          <w:szCs w:val="24"/>
          <w:shd w:val="clear" w:color="auto" w:fill="auto"/>
        </w:rPr>
        <w:t xml:space="preserve"> </w:t>
      </w:r>
      <w:proofErr w:type="spellStart"/>
      <w:r w:rsidRPr="00D900D6">
        <w:rPr>
          <w:rFonts w:asciiTheme="minorHAnsi" w:hAnsiTheme="minorHAnsi" w:cstheme="minorHAnsi"/>
          <w:szCs w:val="24"/>
          <w:shd w:val="clear" w:color="auto" w:fill="auto"/>
        </w:rPr>
        <w:t>baru</w:t>
      </w:r>
      <w:proofErr w:type="spellEnd"/>
      <w:r w:rsidRPr="00D900D6">
        <w:rPr>
          <w:rFonts w:asciiTheme="minorHAnsi" w:hAnsiTheme="minorHAnsi" w:cstheme="minorHAnsi"/>
          <w:szCs w:val="24"/>
          <w:shd w:val="clear" w:color="auto" w:fill="auto"/>
        </w:rPr>
        <w:t>.</w:t>
      </w:r>
    </w:p>
    <w:p w14:paraId="04159D4F" w14:textId="77777777" w:rsidR="008659E0" w:rsidRPr="00B70EDB" w:rsidRDefault="008659E0" w:rsidP="008659E0">
      <w:pPr>
        <w:pStyle w:val="Teks"/>
        <w:spacing w:after="0" w:line="360" w:lineRule="auto"/>
        <w:rPr>
          <w:rStyle w:val="mediumtext"/>
          <w:lang w:val="it-IT"/>
        </w:rPr>
      </w:pPr>
    </w:p>
    <w:p w14:paraId="62FA6B58" w14:textId="524BEE8E" w:rsidR="00A40AE2" w:rsidRPr="008948E9" w:rsidRDefault="00B609FC" w:rsidP="008948E9">
      <w:pPr>
        <w:pStyle w:val="SubJudul1"/>
      </w:pPr>
      <w:r w:rsidRPr="001041A4">
        <w:t>Kesimpulan</w:t>
      </w:r>
    </w:p>
    <w:p w14:paraId="26A7591D" w14:textId="1BC1E1C8" w:rsidR="00696746" w:rsidRPr="008948E9" w:rsidRDefault="008948E9" w:rsidP="008948E9">
      <w:pPr>
        <w:spacing w:after="0" w:line="360" w:lineRule="auto"/>
        <w:ind w:firstLine="720"/>
        <w:jc w:val="both"/>
        <w:rPr>
          <w:rFonts w:asciiTheme="minorHAnsi" w:hAnsiTheme="minorHAnsi" w:cstheme="minorHAnsi"/>
          <w:szCs w:val="24"/>
        </w:rPr>
      </w:pPr>
      <w:proofErr w:type="spellStart"/>
      <w:r w:rsidRPr="008948E9">
        <w:rPr>
          <w:rFonts w:asciiTheme="minorHAnsi" w:hAnsiTheme="minorHAnsi" w:cstheme="minorHAnsi"/>
          <w:szCs w:val="24"/>
        </w:rPr>
        <w:t>Penelitian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berhasil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menunjukkan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bahwa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penggunaan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aplikasi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Gamekit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interaktif</w:t>
      </w:r>
      <w:proofErr w:type="spellEnd"/>
      <w:r w:rsidRPr="008948E9">
        <w:rPr>
          <w:rFonts w:asciiTheme="minorHAnsi" w:hAnsiTheme="minorHAnsi" w:cstheme="minorHAnsi"/>
          <w:szCs w:val="24"/>
        </w:rPr>
        <w:t xml:space="preserve"> dan </w:t>
      </w:r>
      <w:proofErr w:type="spellStart"/>
      <w:r w:rsidRPr="008948E9">
        <w:rPr>
          <w:rFonts w:asciiTheme="minorHAnsi" w:hAnsiTheme="minorHAnsi" w:cstheme="minorHAnsi"/>
          <w:szCs w:val="24"/>
        </w:rPr>
        <w:t>edukatif</w:t>
      </w:r>
      <w:proofErr w:type="spellEnd"/>
      <w:r w:rsidRPr="008948E9">
        <w:rPr>
          <w:rFonts w:asciiTheme="minorHAnsi" w:hAnsiTheme="minorHAnsi" w:cstheme="minorHAnsi"/>
          <w:szCs w:val="24"/>
        </w:rPr>
        <w:t xml:space="preserve"> pada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kelas</w:t>
      </w:r>
      <w:proofErr w:type="spellEnd"/>
      <w:r w:rsidRPr="008948E9">
        <w:rPr>
          <w:rFonts w:asciiTheme="minorHAnsi" w:hAnsiTheme="minorHAnsi" w:cstheme="minorHAnsi"/>
          <w:szCs w:val="24"/>
        </w:rPr>
        <w:t xml:space="preserve"> IV SDN </w:t>
      </w:r>
      <w:proofErr w:type="spellStart"/>
      <w:r w:rsidRPr="008948E9">
        <w:rPr>
          <w:rFonts w:asciiTheme="minorHAnsi" w:hAnsiTheme="minorHAnsi" w:cstheme="minorHAnsi"/>
          <w:szCs w:val="24"/>
        </w:rPr>
        <w:t>Bandulan</w:t>
      </w:r>
      <w:proofErr w:type="spellEnd"/>
      <w:r w:rsidRPr="008948E9">
        <w:rPr>
          <w:rFonts w:asciiTheme="minorHAnsi" w:hAnsiTheme="minorHAnsi" w:cstheme="minorHAnsi"/>
          <w:szCs w:val="24"/>
        </w:rPr>
        <w:t xml:space="preserve"> 5 Malang </w:t>
      </w:r>
      <w:proofErr w:type="spellStart"/>
      <w:r w:rsidRPr="008948E9">
        <w:rPr>
          <w:rFonts w:asciiTheme="minorHAnsi" w:hAnsiTheme="minorHAnsi" w:cstheme="minorHAnsi"/>
          <w:szCs w:val="24"/>
        </w:rPr>
        <w:t>meningkatkan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hasil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belajar</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mereka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secara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signifikan</w:t>
      </w:r>
      <w:proofErr w:type="spellEnd"/>
      <w:r w:rsidRPr="008948E9">
        <w:rPr>
          <w:rFonts w:asciiTheme="minorHAnsi" w:hAnsiTheme="minorHAnsi" w:cstheme="minorHAnsi"/>
          <w:szCs w:val="24"/>
        </w:rPr>
        <w:t xml:space="preserve"> pada </w:t>
      </w:r>
      <w:proofErr w:type="spellStart"/>
      <w:r w:rsidRPr="008948E9">
        <w:rPr>
          <w:rFonts w:asciiTheme="minorHAnsi" w:hAnsiTheme="minorHAnsi" w:cstheme="minorHAnsi"/>
          <w:szCs w:val="24"/>
        </w:rPr>
        <w:t>mata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pelajaran</w:t>
      </w:r>
      <w:proofErr w:type="spellEnd"/>
      <w:r w:rsidRPr="008948E9">
        <w:rPr>
          <w:rFonts w:asciiTheme="minorHAnsi" w:hAnsiTheme="minorHAnsi" w:cstheme="minorHAnsi"/>
          <w:szCs w:val="24"/>
        </w:rPr>
        <w:t xml:space="preserve"> Pendidikan Pancasila </w:t>
      </w:r>
      <w:proofErr w:type="spellStart"/>
      <w:r w:rsidRPr="008948E9">
        <w:rPr>
          <w:rFonts w:asciiTheme="minorHAnsi" w:hAnsiTheme="minorHAnsi" w:cstheme="minorHAnsi"/>
          <w:szCs w:val="24"/>
        </w:rPr>
        <w:t>khususnya</w:t>
      </w:r>
      <w:proofErr w:type="spellEnd"/>
      <w:r w:rsidRPr="008948E9">
        <w:rPr>
          <w:rFonts w:asciiTheme="minorHAnsi" w:hAnsiTheme="minorHAnsi" w:cstheme="minorHAnsi"/>
          <w:szCs w:val="24"/>
        </w:rPr>
        <w:t xml:space="preserve"> pada </w:t>
      </w:r>
      <w:proofErr w:type="spellStart"/>
      <w:r w:rsidRPr="008948E9">
        <w:rPr>
          <w:rFonts w:asciiTheme="minorHAnsi" w:hAnsiTheme="minorHAnsi" w:cstheme="minorHAnsi"/>
          <w:szCs w:val="24"/>
        </w:rPr>
        <w:t>materi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Identitas</w:t>
      </w:r>
      <w:proofErr w:type="spellEnd"/>
      <w:r w:rsidRPr="008948E9">
        <w:rPr>
          <w:rFonts w:asciiTheme="minorHAnsi" w:hAnsiTheme="minorHAnsi" w:cstheme="minorHAnsi"/>
          <w:szCs w:val="24"/>
        </w:rPr>
        <w:t xml:space="preserve"> Masyarakat di </w:t>
      </w:r>
      <w:proofErr w:type="spellStart"/>
      <w:r w:rsidRPr="008948E9">
        <w:rPr>
          <w:rFonts w:asciiTheme="minorHAnsi" w:hAnsiTheme="minorHAnsi" w:cstheme="minorHAnsi"/>
          <w:szCs w:val="24"/>
        </w:rPr>
        <w:t>Lingkunganku</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Setelah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dilakukan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intervensi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pembelajaran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berbasis</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aplikasi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Gamekit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penelitian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tindakan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kelas</w:t>
      </w:r>
      <w:proofErr w:type="spellEnd"/>
      <w:r w:rsidRPr="008948E9">
        <w:rPr>
          <w:rFonts w:asciiTheme="minorHAnsi" w:hAnsiTheme="minorHAnsi" w:cstheme="minorHAnsi"/>
          <w:szCs w:val="24"/>
        </w:rPr>
        <w:t xml:space="preserve"> dua </w:t>
      </w:r>
      <w:proofErr w:type="spellStart"/>
      <w:r w:rsidRPr="008948E9">
        <w:rPr>
          <w:rFonts w:asciiTheme="minorHAnsi" w:hAnsiTheme="minorHAnsi" w:cstheme="minorHAnsi"/>
          <w:szCs w:val="24"/>
        </w:rPr>
        <w:t>siklus</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menunjukkan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adanya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peningkatan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motivasi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belajar</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partisipasi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dan </w:t>
      </w:r>
      <w:proofErr w:type="spellStart"/>
      <w:r w:rsidRPr="008948E9">
        <w:rPr>
          <w:rFonts w:asciiTheme="minorHAnsi" w:hAnsiTheme="minorHAnsi" w:cstheme="minorHAnsi"/>
          <w:szCs w:val="24"/>
        </w:rPr>
        <w:t>pemahaman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materi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Peningkatan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skor</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evaluasi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belajar</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antara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siklus</w:t>
      </w:r>
      <w:proofErr w:type="spellEnd"/>
      <w:r w:rsidRPr="008948E9">
        <w:rPr>
          <w:rFonts w:asciiTheme="minorHAnsi" w:hAnsiTheme="minorHAnsi" w:cstheme="minorHAnsi"/>
          <w:szCs w:val="24"/>
        </w:rPr>
        <w:t xml:space="preserve"> I dan </w:t>
      </w:r>
      <w:proofErr w:type="spellStart"/>
      <w:r w:rsidRPr="008948E9">
        <w:rPr>
          <w:rFonts w:asciiTheme="minorHAnsi" w:hAnsiTheme="minorHAnsi" w:cstheme="minorHAnsi"/>
          <w:szCs w:val="24"/>
        </w:rPr>
        <w:t>siklus</w:t>
      </w:r>
      <w:proofErr w:type="spellEnd"/>
      <w:r w:rsidRPr="008948E9">
        <w:rPr>
          <w:rFonts w:asciiTheme="minorHAnsi" w:hAnsiTheme="minorHAnsi" w:cstheme="minorHAnsi"/>
          <w:szCs w:val="24"/>
        </w:rPr>
        <w:t xml:space="preserve"> II </w:t>
      </w:r>
      <w:proofErr w:type="spellStart"/>
      <w:r w:rsidRPr="008948E9">
        <w:rPr>
          <w:rFonts w:asciiTheme="minorHAnsi" w:hAnsiTheme="minorHAnsi" w:cstheme="minorHAnsi"/>
          <w:szCs w:val="24"/>
        </w:rPr>
        <w:t>mencerminkan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hal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tersebut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Penggunaan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teknologi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dalam</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bentuk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aplikasi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berbasis</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permainan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telah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terbukti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merupakan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cara</w:t>
      </w:r>
      <w:proofErr w:type="spellEnd"/>
      <w:r w:rsidRPr="008948E9">
        <w:rPr>
          <w:rFonts w:asciiTheme="minorHAnsi" w:hAnsiTheme="minorHAnsi" w:cstheme="minorHAnsi"/>
          <w:szCs w:val="24"/>
        </w:rPr>
        <w:t xml:space="preserve"> yang </w:t>
      </w:r>
      <w:proofErr w:type="spellStart"/>
      <w:r w:rsidRPr="008948E9">
        <w:rPr>
          <w:rFonts w:asciiTheme="minorHAnsi" w:hAnsiTheme="minorHAnsi" w:cstheme="minorHAnsi"/>
          <w:szCs w:val="24"/>
        </w:rPr>
        <w:t>baik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untuk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membuat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lebih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terlibat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dalam</w:t>
      </w:r>
      <w:proofErr w:type="spellEnd"/>
      <w:r w:rsidRPr="008948E9">
        <w:rPr>
          <w:rFonts w:asciiTheme="minorHAnsi" w:hAnsiTheme="minorHAnsi" w:cstheme="minorHAnsi"/>
          <w:szCs w:val="24"/>
        </w:rPr>
        <w:t xml:space="preserve"> proses </w:t>
      </w:r>
      <w:proofErr w:type="spellStart"/>
      <w:r w:rsidRPr="008948E9">
        <w:rPr>
          <w:rFonts w:asciiTheme="minorHAnsi" w:hAnsiTheme="minorHAnsi" w:cstheme="minorHAnsi"/>
          <w:szCs w:val="24"/>
        </w:rPr>
        <w:t>pembelajaran</w:t>
      </w:r>
      <w:proofErr w:type="spellEnd"/>
      <w:r w:rsidRPr="008948E9">
        <w:rPr>
          <w:rFonts w:asciiTheme="minorHAnsi" w:hAnsiTheme="minorHAnsi" w:cstheme="minorHAnsi"/>
          <w:szCs w:val="24"/>
        </w:rPr>
        <w:t xml:space="preserve">. Selain </w:t>
      </w:r>
      <w:proofErr w:type="spellStart"/>
      <w:r w:rsidRPr="008948E9">
        <w:rPr>
          <w:rFonts w:asciiTheme="minorHAnsi" w:hAnsiTheme="minorHAnsi" w:cstheme="minorHAnsi"/>
          <w:szCs w:val="24"/>
        </w:rPr>
        <w:t>itu</w:t>
      </w:r>
      <w:proofErr w:type="spellEnd"/>
      <w:r w:rsidRPr="008948E9">
        <w:rPr>
          <w:rFonts w:asciiTheme="minorHAnsi" w:hAnsiTheme="minorHAnsi" w:cstheme="minorHAnsi"/>
          <w:szCs w:val="24"/>
        </w:rPr>
        <w:t xml:space="preserve">, strategi </w:t>
      </w:r>
      <w:proofErr w:type="spellStart"/>
      <w:r w:rsidRPr="008948E9">
        <w:rPr>
          <w:rFonts w:asciiTheme="minorHAnsi" w:hAnsiTheme="minorHAnsi" w:cstheme="minorHAnsi"/>
          <w:szCs w:val="24"/>
        </w:rPr>
        <w:t>ini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membantu</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dalam</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memahami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gagasan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tentang</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identitas</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masyarakat</w:t>
      </w:r>
      <w:proofErr w:type="spellEnd"/>
      <w:r w:rsidRPr="008948E9">
        <w:rPr>
          <w:rFonts w:asciiTheme="minorHAnsi" w:hAnsiTheme="minorHAnsi" w:cstheme="minorHAnsi"/>
          <w:szCs w:val="24"/>
        </w:rPr>
        <w:t xml:space="preserve"> di </w:t>
      </w:r>
      <w:proofErr w:type="spellStart"/>
      <w:r w:rsidRPr="008948E9">
        <w:rPr>
          <w:rFonts w:asciiTheme="minorHAnsi" w:hAnsiTheme="minorHAnsi" w:cstheme="minorHAnsi"/>
          <w:szCs w:val="24"/>
        </w:rPr>
        <w:t>lingkungan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sekitarnya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secara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lebih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menarik</w:t>
      </w:r>
      <w:proofErr w:type="spellEnd"/>
      <w:r w:rsidRPr="008948E9">
        <w:rPr>
          <w:rFonts w:asciiTheme="minorHAnsi" w:hAnsiTheme="minorHAnsi" w:cstheme="minorHAnsi"/>
          <w:szCs w:val="24"/>
        </w:rPr>
        <w:t xml:space="preserve"> dan </w:t>
      </w:r>
      <w:proofErr w:type="spellStart"/>
      <w:r w:rsidRPr="008948E9">
        <w:rPr>
          <w:rFonts w:asciiTheme="minorHAnsi" w:hAnsiTheme="minorHAnsi" w:cstheme="minorHAnsi"/>
          <w:szCs w:val="24"/>
        </w:rPr>
        <w:t>relevan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Berdasarkan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hasil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tersebut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maka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aplikasi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Gamekit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dapat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disarankan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sebagai</w:t>
      </w:r>
      <w:proofErr w:type="spellEnd"/>
      <w:r w:rsidRPr="008948E9">
        <w:rPr>
          <w:rFonts w:asciiTheme="minorHAnsi" w:hAnsiTheme="minorHAnsi" w:cstheme="minorHAnsi"/>
          <w:szCs w:val="24"/>
        </w:rPr>
        <w:t xml:space="preserve"> media </w:t>
      </w:r>
      <w:proofErr w:type="spellStart"/>
      <w:r w:rsidRPr="008948E9">
        <w:rPr>
          <w:rFonts w:asciiTheme="minorHAnsi" w:hAnsiTheme="minorHAnsi" w:cstheme="minorHAnsi"/>
          <w:szCs w:val="24"/>
        </w:rPr>
        <w:t>pembelajaran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intuitif</w:t>
      </w:r>
      <w:proofErr w:type="spellEnd"/>
      <w:r w:rsidRPr="008948E9">
        <w:rPr>
          <w:rFonts w:asciiTheme="minorHAnsi" w:hAnsiTheme="minorHAnsi" w:cstheme="minorHAnsi"/>
          <w:szCs w:val="24"/>
        </w:rPr>
        <w:t xml:space="preserve"> yang </w:t>
      </w:r>
      <w:proofErr w:type="spellStart"/>
      <w:r w:rsidRPr="008948E9">
        <w:rPr>
          <w:rFonts w:asciiTheme="minorHAnsi" w:hAnsiTheme="minorHAnsi" w:cstheme="minorHAnsi"/>
          <w:szCs w:val="24"/>
        </w:rPr>
        <w:t>menarik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untuk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lebih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mengembangkan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hasil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pembelajaran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khususnya</w:t>
      </w:r>
      <w:proofErr w:type="spellEnd"/>
      <w:r w:rsidRPr="008948E9">
        <w:rPr>
          <w:rFonts w:asciiTheme="minorHAnsi" w:hAnsiTheme="minorHAnsi" w:cstheme="minorHAnsi"/>
          <w:szCs w:val="24"/>
        </w:rPr>
        <w:t xml:space="preserve"> pada </w:t>
      </w:r>
      <w:proofErr w:type="spellStart"/>
      <w:r w:rsidRPr="008948E9">
        <w:rPr>
          <w:rFonts w:asciiTheme="minorHAnsi" w:hAnsiTheme="minorHAnsi" w:cstheme="minorHAnsi"/>
          <w:szCs w:val="24"/>
        </w:rPr>
        <w:t>mata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pelajaran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Pembinaan</w:t>
      </w:r>
      <w:proofErr w:type="spellEnd"/>
      <w:r w:rsidRPr="008948E9">
        <w:rPr>
          <w:rFonts w:asciiTheme="minorHAnsi" w:hAnsiTheme="minorHAnsi" w:cstheme="minorHAnsi"/>
          <w:szCs w:val="24"/>
        </w:rPr>
        <w:t xml:space="preserve"> Pancasila di </w:t>
      </w:r>
      <w:proofErr w:type="spellStart"/>
      <w:r w:rsidRPr="008948E9">
        <w:rPr>
          <w:rFonts w:asciiTheme="minorHAnsi" w:hAnsiTheme="minorHAnsi" w:cstheme="minorHAnsi"/>
          <w:szCs w:val="24"/>
        </w:rPr>
        <w:t>sekolah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dasar</w:t>
      </w:r>
      <w:proofErr w:type="spellEnd"/>
      <w:r w:rsidRPr="008948E9">
        <w:rPr>
          <w:rFonts w:asciiTheme="minorHAnsi" w:hAnsiTheme="minorHAnsi" w:cstheme="minorHAnsi"/>
          <w:szCs w:val="24"/>
        </w:rPr>
        <w:t xml:space="preserve">. Oleh </w:t>
      </w:r>
      <w:proofErr w:type="spellStart"/>
      <w:r w:rsidRPr="008948E9">
        <w:rPr>
          <w:rFonts w:asciiTheme="minorHAnsi" w:hAnsiTheme="minorHAnsi" w:cstheme="minorHAnsi"/>
          <w:szCs w:val="24"/>
        </w:rPr>
        <w:t>karena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itu</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penelitian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menunjukkan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bahwa</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inovasi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teknologi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dalam</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pendidikan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dapat</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menjadi</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alat</w:t>
      </w:r>
      <w:proofErr w:type="spellEnd"/>
      <w:r w:rsidRPr="008948E9">
        <w:rPr>
          <w:rFonts w:asciiTheme="minorHAnsi" w:hAnsiTheme="minorHAnsi" w:cstheme="minorHAnsi"/>
          <w:szCs w:val="24"/>
        </w:rPr>
        <w:t xml:space="preserve"> yang </w:t>
      </w:r>
      <w:proofErr w:type="spellStart"/>
      <w:r w:rsidRPr="008948E9">
        <w:rPr>
          <w:rFonts w:asciiTheme="minorHAnsi" w:hAnsiTheme="minorHAnsi" w:cstheme="minorHAnsi"/>
          <w:szCs w:val="24"/>
        </w:rPr>
        <w:t>ampuh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untuk</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meningkatkan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kualitas</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hasil</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belajar</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siswa</w:t>
      </w:r>
      <w:proofErr w:type="spellEnd"/>
      <w:r w:rsidRPr="008948E9">
        <w:rPr>
          <w:rFonts w:asciiTheme="minorHAnsi" w:hAnsiTheme="minorHAnsi" w:cstheme="minorHAnsi"/>
          <w:szCs w:val="24"/>
        </w:rPr>
        <w:t xml:space="preserve"> dan </w:t>
      </w:r>
      <w:proofErr w:type="spellStart"/>
      <w:r w:rsidRPr="008948E9">
        <w:rPr>
          <w:rFonts w:asciiTheme="minorHAnsi" w:hAnsiTheme="minorHAnsi" w:cstheme="minorHAnsi"/>
          <w:szCs w:val="24"/>
        </w:rPr>
        <w:t>menciptakan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pengalaman</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belajar</w:t>
      </w:r>
      <w:proofErr w:type="spellEnd"/>
      <w:r w:rsidRPr="008948E9">
        <w:rPr>
          <w:rFonts w:asciiTheme="minorHAnsi" w:hAnsiTheme="minorHAnsi" w:cstheme="minorHAnsi"/>
          <w:szCs w:val="24"/>
        </w:rPr>
        <w:t xml:space="preserve"> yang </w:t>
      </w:r>
      <w:proofErr w:type="spellStart"/>
      <w:r w:rsidRPr="008948E9">
        <w:rPr>
          <w:rFonts w:asciiTheme="minorHAnsi" w:hAnsiTheme="minorHAnsi" w:cstheme="minorHAnsi"/>
          <w:szCs w:val="24"/>
        </w:rPr>
        <w:t>lebih</w:t>
      </w:r>
      <w:proofErr w:type="spellEnd"/>
      <w:r w:rsidRPr="008948E9">
        <w:rPr>
          <w:rFonts w:asciiTheme="minorHAnsi" w:hAnsiTheme="minorHAnsi" w:cstheme="minorHAnsi"/>
          <w:szCs w:val="24"/>
        </w:rPr>
        <w:t xml:space="preserve"> </w:t>
      </w:r>
      <w:proofErr w:type="spellStart"/>
      <w:r w:rsidRPr="008948E9">
        <w:rPr>
          <w:rFonts w:asciiTheme="minorHAnsi" w:hAnsiTheme="minorHAnsi" w:cstheme="minorHAnsi"/>
          <w:szCs w:val="24"/>
        </w:rPr>
        <w:t>bermakna</w:t>
      </w:r>
      <w:proofErr w:type="spellEnd"/>
      <w:r w:rsidRPr="008948E9">
        <w:rPr>
          <w:rFonts w:asciiTheme="minorHAnsi" w:hAnsiTheme="minorHAnsi" w:cstheme="minorHAnsi"/>
          <w:szCs w:val="24"/>
        </w:rPr>
        <w:t>.</w:t>
      </w:r>
    </w:p>
    <w:p w14:paraId="1E3CFA55" w14:textId="77777777" w:rsidR="008948E9" w:rsidRPr="00A40AE2" w:rsidRDefault="008948E9" w:rsidP="00A40AE2">
      <w:pPr>
        <w:spacing w:after="0" w:line="360" w:lineRule="auto"/>
        <w:rPr>
          <w:szCs w:val="24"/>
        </w:rPr>
      </w:pPr>
    </w:p>
    <w:p w14:paraId="33EC6D04" w14:textId="460B910E" w:rsidR="00A40AE2" w:rsidRPr="008948E9" w:rsidRDefault="00736355" w:rsidP="001041A4">
      <w:pPr>
        <w:pStyle w:val="SubJudul1"/>
        <w:rPr>
          <w:lang w:val="id-ID"/>
        </w:rPr>
      </w:pPr>
      <w:r w:rsidRPr="00D8740D">
        <w:t>Daftar</w:t>
      </w:r>
      <w:r>
        <w:t xml:space="preserve"> </w:t>
      </w:r>
      <w:proofErr w:type="spellStart"/>
      <w:r>
        <w:t>Rujukan</w:t>
      </w:r>
      <w:proofErr w:type="spellEnd"/>
      <w:r w:rsidR="0030491C">
        <w:rPr>
          <w:lang w:val="id-ID"/>
        </w:rPr>
        <w:t xml:space="preserve"> </w:t>
      </w:r>
    </w:p>
    <w:p w14:paraId="3BF41907"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Didipu</w:t>
      </w:r>
      <w:proofErr w:type="spellEnd"/>
      <w:r w:rsidRPr="008948E9">
        <w:rPr>
          <w:rFonts w:asciiTheme="minorHAnsi" w:eastAsia="Calibri" w:hAnsiTheme="minorHAnsi" w:cstheme="minorHAnsi"/>
          <w:noProof w:val="0"/>
          <w:sz w:val="24"/>
          <w:szCs w:val="24"/>
          <w:lang w:val="en-US" w:eastAsia="en-US"/>
        </w:rPr>
        <w:t xml:space="preserve">, L., Abdullah, H., &amp; Jusuf, R. (2019). </w:t>
      </w:r>
      <w:proofErr w:type="spellStart"/>
      <w:r w:rsidRPr="008948E9">
        <w:rPr>
          <w:rFonts w:asciiTheme="minorHAnsi" w:eastAsia="Calibri" w:hAnsiTheme="minorHAnsi" w:cstheme="minorHAnsi"/>
          <w:noProof w:val="0"/>
          <w:sz w:val="24"/>
          <w:szCs w:val="24"/>
          <w:lang w:val="en-US" w:eastAsia="en-US"/>
        </w:rPr>
        <w:t>Dokumen</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kurikulum</w:t>
      </w:r>
      <w:proofErr w:type="spellEnd"/>
      <w:r w:rsidRPr="008948E9">
        <w:rPr>
          <w:rFonts w:asciiTheme="minorHAnsi" w:eastAsia="Calibri" w:hAnsiTheme="minorHAnsi" w:cstheme="minorHAnsi"/>
          <w:noProof w:val="0"/>
          <w:sz w:val="24"/>
          <w:szCs w:val="24"/>
          <w:lang w:val="en-US" w:eastAsia="en-US"/>
        </w:rPr>
        <w:t xml:space="preserve"> SMAN 1 Telaga. Gorontalo: SMAN 1 Telaga.</w:t>
      </w:r>
    </w:p>
    <w:p w14:paraId="1E70FF21"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Hamalik</w:t>
      </w:r>
      <w:proofErr w:type="spellEnd"/>
      <w:r w:rsidRPr="008948E9">
        <w:rPr>
          <w:rFonts w:asciiTheme="minorHAnsi" w:eastAsia="Calibri" w:hAnsiTheme="minorHAnsi" w:cstheme="minorHAnsi"/>
          <w:noProof w:val="0"/>
          <w:sz w:val="24"/>
          <w:szCs w:val="24"/>
          <w:lang w:val="en-US" w:eastAsia="en-US"/>
        </w:rPr>
        <w:t xml:space="preserve">, O. (2009). </w:t>
      </w:r>
      <w:r w:rsidRPr="00BE64FD">
        <w:rPr>
          <w:rFonts w:asciiTheme="minorHAnsi" w:eastAsia="Calibri" w:hAnsiTheme="minorHAnsi" w:cstheme="minorHAnsi"/>
          <w:i/>
          <w:iCs/>
          <w:noProof w:val="0"/>
          <w:sz w:val="24"/>
          <w:szCs w:val="24"/>
          <w:lang w:val="en-US" w:eastAsia="en-US"/>
        </w:rPr>
        <w:t xml:space="preserve">Proses </w:t>
      </w:r>
      <w:proofErr w:type="spellStart"/>
      <w:r w:rsidRPr="00BE64FD">
        <w:rPr>
          <w:rFonts w:asciiTheme="minorHAnsi" w:eastAsia="Calibri" w:hAnsiTheme="minorHAnsi" w:cstheme="minorHAnsi"/>
          <w:i/>
          <w:iCs/>
          <w:noProof w:val="0"/>
          <w:sz w:val="24"/>
          <w:szCs w:val="24"/>
          <w:lang w:val="en-US" w:eastAsia="en-US"/>
        </w:rPr>
        <w:t>belajar</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mengajar</w:t>
      </w:r>
      <w:proofErr w:type="spellEnd"/>
      <w:r w:rsidRPr="008948E9">
        <w:rPr>
          <w:rFonts w:asciiTheme="minorHAnsi" w:eastAsia="Calibri" w:hAnsiTheme="minorHAnsi" w:cstheme="minorHAnsi"/>
          <w:noProof w:val="0"/>
          <w:sz w:val="24"/>
          <w:szCs w:val="24"/>
          <w:lang w:val="en-US" w:eastAsia="en-US"/>
        </w:rPr>
        <w:t>. Jakarta: PT Bumi Aksara.</w:t>
      </w:r>
    </w:p>
    <w:p w14:paraId="6FF869CE"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r w:rsidRPr="008948E9">
        <w:rPr>
          <w:rFonts w:asciiTheme="minorHAnsi" w:eastAsia="Calibri" w:hAnsiTheme="minorHAnsi" w:cstheme="minorHAnsi"/>
          <w:noProof w:val="0"/>
          <w:sz w:val="24"/>
          <w:szCs w:val="24"/>
          <w:lang w:val="en-US" w:eastAsia="en-US"/>
        </w:rPr>
        <w:t xml:space="preserve">Hidayat, R., &amp; Siregar, L. (2020). </w:t>
      </w:r>
      <w:proofErr w:type="spellStart"/>
      <w:r w:rsidRPr="00BE64FD">
        <w:rPr>
          <w:rFonts w:asciiTheme="minorHAnsi" w:eastAsia="Calibri" w:hAnsiTheme="minorHAnsi" w:cstheme="minorHAnsi"/>
          <w:i/>
          <w:iCs/>
          <w:noProof w:val="0"/>
          <w:sz w:val="24"/>
          <w:szCs w:val="24"/>
          <w:lang w:val="en-US" w:eastAsia="en-US"/>
        </w:rPr>
        <w:t>Pengaruh</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penggunaan</w:t>
      </w:r>
      <w:proofErr w:type="spellEnd"/>
      <w:r w:rsidRPr="00BE64FD">
        <w:rPr>
          <w:rFonts w:asciiTheme="minorHAnsi" w:eastAsia="Calibri" w:hAnsiTheme="minorHAnsi" w:cstheme="minorHAnsi"/>
          <w:i/>
          <w:iCs/>
          <w:noProof w:val="0"/>
          <w:sz w:val="24"/>
          <w:szCs w:val="24"/>
          <w:lang w:val="en-US" w:eastAsia="en-US"/>
        </w:rPr>
        <w:t xml:space="preserve"> media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interaktif</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berbasis</w:t>
      </w:r>
      <w:proofErr w:type="spellEnd"/>
      <w:r w:rsidRPr="00BE64FD">
        <w:rPr>
          <w:rFonts w:asciiTheme="minorHAnsi" w:eastAsia="Calibri" w:hAnsiTheme="minorHAnsi" w:cstheme="minorHAnsi"/>
          <w:i/>
          <w:iCs/>
          <w:noProof w:val="0"/>
          <w:sz w:val="24"/>
          <w:szCs w:val="24"/>
          <w:lang w:val="en-US" w:eastAsia="en-US"/>
        </w:rPr>
        <w:t xml:space="preserve"> game </w:t>
      </w:r>
      <w:proofErr w:type="spellStart"/>
      <w:r w:rsidRPr="00BE64FD">
        <w:rPr>
          <w:rFonts w:asciiTheme="minorHAnsi" w:eastAsia="Calibri" w:hAnsiTheme="minorHAnsi" w:cstheme="minorHAnsi"/>
          <w:i/>
          <w:iCs/>
          <w:noProof w:val="0"/>
          <w:sz w:val="24"/>
          <w:szCs w:val="24"/>
          <w:lang w:val="en-US" w:eastAsia="en-US"/>
        </w:rPr>
        <w:t>terhadap</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hasil</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belajar</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siswa</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Jurnal</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Teknologi</w:t>
      </w:r>
      <w:proofErr w:type="spellEnd"/>
      <w:r w:rsidRPr="008948E9">
        <w:rPr>
          <w:rFonts w:asciiTheme="minorHAnsi" w:eastAsia="Calibri" w:hAnsiTheme="minorHAnsi" w:cstheme="minorHAnsi"/>
          <w:noProof w:val="0"/>
          <w:sz w:val="24"/>
          <w:szCs w:val="24"/>
          <w:lang w:val="en-US" w:eastAsia="en-US"/>
        </w:rPr>
        <w:t xml:space="preserve"> Pendidikan, 8(2), 145-153.</w:t>
      </w:r>
    </w:p>
    <w:p w14:paraId="27FFF55B"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Kemendikbud</w:t>
      </w:r>
      <w:proofErr w:type="spellEnd"/>
      <w:r w:rsidRPr="008948E9">
        <w:rPr>
          <w:rFonts w:asciiTheme="minorHAnsi" w:eastAsia="Calibri" w:hAnsiTheme="minorHAnsi" w:cstheme="minorHAnsi"/>
          <w:noProof w:val="0"/>
          <w:sz w:val="24"/>
          <w:szCs w:val="24"/>
          <w:lang w:val="en-US" w:eastAsia="en-US"/>
        </w:rPr>
        <w:t xml:space="preserve">. (2017). </w:t>
      </w:r>
      <w:r w:rsidRPr="00BE64FD">
        <w:rPr>
          <w:rFonts w:asciiTheme="minorHAnsi" w:eastAsia="Calibri" w:hAnsiTheme="minorHAnsi" w:cstheme="minorHAnsi"/>
          <w:i/>
          <w:iCs/>
          <w:noProof w:val="0"/>
          <w:sz w:val="24"/>
          <w:szCs w:val="24"/>
          <w:lang w:val="en-US" w:eastAsia="en-US"/>
        </w:rPr>
        <w:t xml:space="preserve">Panduan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pendidikan</w:t>
      </w:r>
      <w:proofErr w:type="spellEnd"/>
      <w:r w:rsidRPr="00BE64FD">
        <w:rPr>
          <w:rFonts w:asciiTheme="minorHAnsi" w:eastAsia="Calibri" w:hAnsiTheme="minorHAnsi" w:cstheme="minorHAnsi"/>
          <w:i/>
          <w:iCs/>
          <w:noProof w:val="0"/>
          <w:sz w:val="24"/>
          <w:szCs w:val="24"/>
          <w:lang w:val="en-US" w:eastAsia="en-US"/>
        </w:rPr>
        <w:t xml:space="preserve"> Pancasila</w:t>
      </w:r>
      <w:r w:rsidRPr="008948E9">
        <w:rPr>
          <w:rFonts w:asciiTheme="minorHAnsi" w:eastAsia="Calibri" w:hAnsiTheme="minorHAnsi" w:cstheme="minorHAnsi"/>
          <w:noProof w:val="0"/>
          <w:sz w:val="24"/>
          <w:szCs w:val="24"/>
          <w:lang w:val="en-US" w:eastAsia="en-US"/>
        </w:rPr>
        <w:t xml:space="preserve">. Jakarta: Kementerian Pendidikan dan </w:t>
      </w:r>
      <w:proofErr w:type="spellStart"/>
      <w:r w:rsidRPr="008948E9">
        <w:rPr>
          <w:rFonts w:asciiTheme="minorHAnsi" w:eastAsia="Calibri" w:hAnsiTheme="minorHAnsi" w:cstheme="minorHAnsi"/>
          <w:noProof w:val="0"/>
          <w:sz w:val="24"/>
          <w:szCs w:val="24"/>
          <w:lang w:val="en-US" w:eastAsia="en-US"/>
        </w:rPr>
        <w:t>Kebudayaan</w:t>
      </w:r>
      <w:proofErr w:type="spellEnd"/>
      <w:r w:rsidRPr="008948E9">
        <w:rPr>
          <w:rFonts w:asciiTheme="minorHAnsi" w:eastAsia="Calibri" w:hAnsiTheme="minorHAnsi" w:cstheme="minorHAnsi"/>
          <w:noProof w:val="0"/>
          <w:sz w:val="24"/>
          <w:szCs w:val="24"/>
          <w:lang w:val="en-US" w:eastAsia="en-US"/>
        </w:rPr>
        <w:t>.</w:t>
      </w:r>
    </w:p>
    <w:p w14:paraId="21745EBB"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lastRenderedPageBreak/>
        <w:t>Kunandar</w:t>
      </w:r>
      <w:proofErr w:type="spellEnd"/>
      <w:r w:rsidRPr="008948E9">
        <w:rPr>
          <w:rFonts w:asciiTheme="minorHAnsi" w:eastAsia="Calibri" w:hAnsiTheme="minorHAnsi" w:cstheme="minorHAnsi"/>
          <w:noProof w:val="0"/>
          <w:sz w:val="24"/>
          <w:szCs w:val="24"/>
          <w:lang w:val="en-US" w:eastAsia="en-US"/>
        </w:rPr>
        <w:t xml:space="preserve">. (2010). </w:t>
      </w:r>
      <w:r w:rsidRPr="00BE64FD">
        <w:rPr>
          <w:rFonts w:asciiTheme="minorHAnsi" w:eastAsia="Calibri" w:hAnsiTheme="minorHAnsi" w:cstheme="minorHAnsi"/>
          <w:i/>
          <w:iCs/>
          <w:noProof w:val="0"/>
          <w:sz w:val="24"/>
          <w:szCs w:val="24"/>
          <w:lang w:val="en-US" w:eastAsia="en-US"/>
        </w:rPr>
        <w:t xml:space="preserve">Langkah </w:t>
      </w:r>
      <w:proofErr w:type="spellStart"/>
      <w:r w:rsidRPr="00BE64FD">
        <w:rPr>
          <w:rFonts w:asciiTheme="minorHAnsi" w:eastAsia="Calibri" w:hAnsiTheme="minorHAnsi" w:cstheme="minorHAnsi"/>
          <w:i/>
          <w:iCs/>
          <w:noProof w:val="0"/>
          <w:sz w:val="24"/>
          <w:szCs w:val="24"/>
          <w:lang w:val="en-US" w:eastAsia="en-US"/>
        </w:rPr>
        <w:t>mudah</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penelitian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tindakan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kelas</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sebagai</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pengembangan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profesi</w:t>
      </w:r>
      <w:proofErr w:type="spellEnd"/>
      <w:r w:rsidRPr="008948E9">
        <w:rPr>
          <w:rFonts w:asciiTheme="minorHAnsi" w:eastAsia="Calibri" w:hAnsiTheme="minorHAnsi" w:cstheme="minorHAnsi"/>
          <w:noProof w:val="0"/>
          <w:sz w:val="24"/>
          <w:szCs w:val="24"/>
          <w:lang w:val="en-US" w:eastAsia="en-US"/>
        </w:rPr>
        <w:t xml:space="preserve">. Jakarta: PT Raja </w:t>
      </w:r>
      <w:proofErr w:type="spellStart"/>
      <w:r w:rsidRPr="008948E9">
        <w:rPr>
          <w:rFonts w:asciiTheme="minorHAnsi" w:eastAsia="Calibri" w:hAnsiTheme="minorHAnsi" w:cstheme="minorHAnsi"/>
          <w:noProof w:val="0"/>
          <w:sz w:val="24"/>
          <w:szCs w:val="24"/>
          <w:lang w:val="en-US" w:eastAsia="en-US"/>
        </w:rPr>
        <w:t>Grafindo</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Persada</w:t>
      </w:r>
      <w:proofErr w:type="spellEnd"/>
      <w:r w:rsidRPr="008948E9">
        <w:rPr>
          <w:rFonts w:asciiTheme="minorHAnsi" w:eastAsia="Calibri" w:hAnsiTheme="minorHAnsi" w:cstheme="minorHAnsi"/>
          <w:noProof w:val="0"/>
          <w:sz w:val="24"/>
          <w:szCs w:val="24"/>
          <w:lang w:val="en-US" w:eastAsia="en-US"/>
        </w:rPr>
        <w:t>.</w:t>
      </w:r>
    </w:p>
    <w:p w14:paraId="0862E808"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Nugraha</w:t>
      </w:r>
      <w:proofErr w:type="spellEnd"/>
      <w:r w:rsidRPr="008948E9">
        <w:rPr>
          <w:rFonts w:asciiTheme="minorHAnsi" w:eastAsia="Calibri" w:hAnsiTheme="minorHAnsi" w:cstheme="minorHAnsi"/>
          <w:noProof w:val="0"/>
          <w:sz w:val="24"/>
          <w:szCs w:val="24"/>
          <w:lang w:val="en-US" w:eastAsia="en-US"/>
        </w:rPr>
        <w:t xml:space="preserve">, Y., &amp; Dewi, L. K. (2022). </w:t>
      </w:r>
      <w:proofErr w:type="spellStart"/>
      <w:r w:rsidRPr="00BE64FD">
        <w:rPr>
          <w:rFonts w:asciiTheme="minorHAnsi" w:eastAsia="Calibri" w:hAnsiTheme="minorHAnsi" w:cstheme="minorHAnsi"/>
          <w:i/>
          <w:iCs/>
          <w:noProof w:val="0"/>
          <w:sz w:val="24"/>
          <w:szCs w:val="24"/>
          <w:lang w:val="en-US" w:eastAsia="en-US"/>
        </w:rPr>
        <w:t>Implementasi</w:t>
      </w:r>
      <w:proofErr w:type="spellEnd"/>
      <w:r w:rsidRPr="00BE64FD">
        <w:rPr>
          <w:rFonts w:asciiTheme="minorHAnsi" w:eastAsia="Calibri" w:hAnsiTheme="minorHAnsi" w:cstheme="minorHAnsi"/>
          <w:i/>
          <w:iCs/>
          <w:noProof w:val="0"/>
          <w:sz w:val="24"/>
          <w:szCs w:val="24"/>
          <w:lang w:val="en-US" w:eastAsia="en-US"/>
        </w:rPr>
        <w:t xml:space="preserve"> game-based learning pada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pendidikan</w:t>
      </w:r>
      <w:proofErr w:type="spellEnd"/>
      <w:r w:rsidRPr="00BE64FD">
        <w:rPr>
          <w:rFonts w:asciiTheme="minorHAnsi" w:eastAsia="Calibri" w:hAnsiTheme="minorHAnsi" w:cstheme="minorHAnsi"/>
          <w:i/>
          <w:iCs/>
          <w:noProof w:val="0"/>
          <w:sz w:val="24"/>
          <w:szCs w:val="24"/>
          <w:lang w:val="en-US" w:eastAsia="en-US"/>
        </w:rPr>
        <w:t xml:space="preserve"> Pancasila </w:t>
      </w:r>
      <w:proofErr w:type="spellStart"/>
      <w:r w:rsidRPr="00BE64FD">
        <w:rPr>
          <w:rFonts w:asciiTheme="minorHAnsi" w:eastAsia="Calibri" w:hAnsiTheme="minorHAnsi" w:cstheme="minorHAnsi"/>
          <w:i/>
          <w:iCs/>
          <w:noProof w:val="0"/>
          <w:sz w:val="24"/>
          <w:szCs w:val="24"/>
          <w:lang w:val="en-US" w:eastAsia="en-US"/>
        </w:rPr>
        <w:t>untuk</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meningkatkan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keterlibatan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siswa</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Jurnal</w:t>
      </w:r>
      <w:proofErr w:type="spellEnd"/>
      <w:r w:rsidRPr="008948E9">
        <w:rPr>
          <w:rFonts w:asciiTheme="minorHAnsi" w:eastAsia="Calibri" w:hAnsiTheme="minorHAnsi" w:cstheme="minorHAnsi"/>
          <w:noProof w:val="0"/>
          <w:sz w:val="24"/>
          <w:szCs w:val="24"/>
          <w:lang w:val="en-US" w:eastAsia="en-US"/>
        </w:rPr>
        <w:t xml:space="preserve"> Pendidikan Pancasila dan </w:t>
      </w:r>
      <w:proofErr w:type="spellStart"/>
      <w:r w:rsidRPr="008948E9">
        <w:rPr>
          <w:rFonts w:asciiTheme="minorHAnsi" w:eastAsia="Calibri" w:hAnsiTheme="minorHAnsi" w:cstheme="minorHAnsi"/>
          <w:noProof w:val="0"/>
          <w:sz w:val="24"/>
          <w:szCs w:val="24"/>
          <w:lang w:val="en-US" w:eastAsia="en-US"/>
        </w:rPr>
        <w:t>Kewarganegaraan</w:t>
      </w:r>
      <w:proofErr w:type="spellEnd"/>
      <w:r w:rsidRPr="008948E9">
        <w:rPr>
          <w:rFonts w:asciiTheme="minorHAnsi" w:eastAsia="Calibri" w:hAnsiTheme="minorHAnsi" w:cstheme="minorHAnsi"/>
          <w:noProof w:val="0"/>
          <w:sz w:val="24"/>
          <w:szCs w:val="24"/>
          <w:lang w:val="en-US" w:eastAsia="en-US"/>
        </w:rPr>
        <w:t>, 17(4), 123-132.</w:t>
      </w:r>
    </w:p>
    <w:p w14:paraId="556C21F1" w14:textId="75A1E6D2" w:rsid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Pradilasari</w:t>
      </w:r>
      <w:proofErr w:type="spellEnd"/>
      <w:r w:rsidRPr="008948E9">
        <w:rPr>
          <w:rFonts w:asciiTheme="minorHAnsi" w:eastAsia="Calibri" w:hAnsiTheme="minorHAnsi" w:cstheme="minorHAnsi"/>
          <w:noProof w:val="0"/>
          <w:sz w:val="24"/>
          <w:szCs w:val="24"/>
          <w:lang w:val="en-US" w:eastAsia="en-US"/>
        </w:rPr>
        <w:t xml:space="preserve">, L., Gani, A., &amp; Khaldun, I. (2019). </w:t>
      </w:r>
      <w:proofErr w:type="spellStart"/>
      <w:r w:rsidRPr="00BE64FD">
        <w:rPr>
          <w:rFonts w:asciiTheme="minorHAnsi" w:eastAsia="Calibri" w:hAnsiTheme="minorHAnsi" w:cstheme="minorHAnsi"/>
          <w:i/>
          <w:iCs/>
          <w:noProof w:val="0"/>
          <w:sz w:val="24"/>
          <w:szCs w:val="24"/>
          <w:lang w:val="en-US" w:eastAsia="en-US"/>
        </w:rPr>
        <w:t>Pengembangan</w:t>
      </w:r>
      <w:proofErr w:type="spellEnd"/>
      <w:r w:rsidRPr="00BE64FD">
        <w:rPr>
          <w:rFonts w:asciiTheme="minorHAnsi" w:eastAsia="Calibri" w:hAnsiTheme="minorHAnsi" w:cstheme="minorHAnsi"/>
          <w:i/>
          <w:iCs/>
          <w:noProof w:val="0"/>
          <w:sz w:val="24"/>
          <w:szCs w:val="24"/>
          <w:lang w:val="en-US" w:eastAsia="en-US"/>
        </w:rPr>
        <w:t xml:space="preserve"> media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berbasis</w:t>
      </w:r>
      <w:proofErr w:type="spellEnd"/>
      <w:r w:rsidRPr="00BE64FD">
        <w:rPr>
          <w:rFonts w:asciiTheme="minorHAnsi" w:eastAsia="Calibri" w:hAnsiTheme="minorHAnsi" w:cstheme="minorHAnsi"/>
          <w:i/>
          <w:iCs/>
          <w:noProof w:val="0"/>
          <w:sz w:val="24"/>
          <w:szCs w:val="24"/>
          <w:lang w:val="en-US" w:eastAsia="en-US"/>
        </w:rPr>
        <w:t xml:space="preserve"> audio visual pada </w:t>
      </w:r>
      <w:proofErr w:type="spellStart"/>
      <w:r w:rsidRPr="00BE64FD">
        <w:rPr>
          <w:rFonts w:asciiTheme="minorHAnsi" w:eastAsia="Calibri" w:hAnsiTheme="minorHAnsi" w:cstheme="minorHAnsi"/>
          <w:i/>
          <w:iCs/>
          <w:noProof w:val="0"/>
          <w:sz w:val="24"/>
          <w:szCs w:val="24"/>
          <w:lang w:val="en-US" w:eastAsia="en-US"/>
        </w:rPr>
        <w:t>materi</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koloid</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untuk</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meningkatkan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motivasi</w:t>
      </w:r>
      <w:proofErr w:type="spellEnd"/>
      <w:r w:rsidRPr="00BE64FD">
        <w:rPr>
          <w:rFonts w:asciiTheme="minorHAnsi" w:eastAsia="Calibri" w:hAnsiTheme="minorHAnsi" w:cstheme="minorHAnsi"/>
          <w:i/>
          <w:iCs/>
          <w:noProof w:val="0"/>
          <w:sz w:val="24"/>
          <w:szCs w:val="24"/>
          <w:lang w:val="en-US" w:eastAsia="en-US"/>
        </w:rPr>
        <w:t xml:space="preserve"> dan </w:t>
      </w:r>
      <w:proofErr w:type="spellStart"/>
      <w:r w:rsidRPr="00BE64FD">
        <w:rPr>
          <w:rFonts w:asciiTheme="minorHAnsi" w:eastAsia="Calibri" w:hAnsiTheme="minorHAnsi" w:cstheme="minorHAnsi"/>
          <w:i/>
          <w:iCs/>
          <w:noProof w:val="0"/>
          <w:sz w:val="24"/>
          <w:szCs w:val="24"/>
          <w:lang w:val="en-US" w:eastAsia="en-US"/>
        </w:rPr>
        <w:t>hasil</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belajar</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siswa</w:t>
      </w:r>
      <w:proofErr w:type="spellEnd"/>
      <w:r w:rsidRPr="008948E9">
        <w:rPr>
          <w:rFonts w:asciiTheme="minorHAnsi" w:eastAsia="Calibri" w:hAnsiTheme="minorHAnsi" w:cstheme="minorHAnsi"/>
          <w:noProof w:val="0"/>
          <w:sz w:val="24"/>
          <w:szCs w:val="24"/>
          <w:lang w:val="en-US" w:eastAsia="en-US"/>
        </w:rPr>
        <w:t xml:space="preserve"> SMA. </w:t>
      </w:r>
      <w:proofErr w:type="spellStart"/>
      <w:r w:rsidRPr="008948E9">
        <w:rPr>
          <w:rFonts w:asciiTheme="minorHAnsi" w:eastAsia="Calibri" w:hAnsiTheme="minorHAnsi" w:cstheme="minorHAnsi"/>
          <w:noProof w:val="0"/>
          <w:sz w:val="24"/>
          <w:szCs w:val="24"/>
          <w:lang w:val="en-US" w:eastAsia="en-US"/>
        </w:rPr>
        <w:t>Jurnal</w:t>
      </w:r>
      <w:proofErr w:type="spellEnd"/>
      <w:r w:rsidRPr="008948E9">
        <w:rPr>
          <w:rFonts w:asciiTheme="minorHAnsi" w:eastAsia="Calibri" w:hAnsiTheme="minorHAnsi" w:cstheme="minorHAnsi"/>
          <w:noProof w:val="0"/>
          <w:sz w:val="24"/>
          <w:szCs w:val="24"/>
          <w:lang w:val="en-US" w:eastAsia="en-US"/>
        </w:rPr>
        <w:t xml:space="preserve"> Pendidikan Sains Indonesia, 7(1), 9-15. </w:t>
      </w:r>
      <w:hyperlink r:id="rId11" w:history="1">
        <w:r w:rsidR="00BE64FD" w:rsidRPr="00F03ACD">
          <w:rPr>
            <w:rStyle w:val="Hyperlink"/>
            <w:rFonts w:asciiTheme="minorHAnsi" w:eastAsia="Calibri" w:hAnsiTheme="minorHAnsi" w:cstheme="minorHAnsi"/>
            <w:noProof w:val="0"/>
            <w:sz w:val="24"/>
            <w:szCs w:val="24"/>
            <w:lang w:val="en-US" w:eastAsia="en-US"/>
          </w:rPr>
          <w:t>https://doi.org/10.24815/jpsi.v7i1.13293</w:t>
        </w:r>
      </w:hyperlink>
    </w:p>
    <w:p w14:paraId="528D487C" w14:textId="3F83EB95" w:rsidR="00BE64FD" w:rsidRPr="008948E9" w:rsidRDefault="00BE64FD" w:rsidP="008948E9">
      <w:pPr>
        <w:pStyle w:val="IsiDaftarRujukan"/>
        <w:rPr>
          <w:rFonts w:asciiTheme="minorHAnsi" w:eastAsia="Calibri" w:hAnsiTheme="minorHAnsi" w:cstheme="minorHAnsi"/>
          <w:noProof w:val="0"/>
          <w:sz w:val="24"/>
          <w:szCs w:val="24"/>
          <w:lang w:val="en-US" w:eastAsia="en-US"/>
        </w:rPr>
      </w:pPr>
      <w:r w:rsidRPr="00BE64FD">
        <w:rPr>
          <w:rFonts w:asciiTheme="minorHAnsi" w:eastAsia="Calibri" w:hAnsiTheme="minorHAnsi" w:cstheme="minorHAnsi"/>
          <w:noProof w:val="0"/>
          <w:sz w:val="24"/>
          <w:szCs w:val="24"/>
          <w:lang w:val="en-US" w:eastAsia="en-US"/>
        </w:rPr>
        <w:t xml:space="preserve">Sari, N., &amp; </w:t>
      </w:r>
      <w:proofErr w:type="spellStart"/>
      <w:r w:rsidRPr="00BE64FD">
        <w:rPr>
          <w:rFonts w:asciiTheme="minorHAnsi" w:eastAsia="Calibri" w:hAnsiTheme="minorHAnsi" w:cstheme="minorHAnsi"/>
          <w:noProof w:val="0"/>
          <w:sz w:val="24"/>
          <w:szCs w:val="24"/>
          <w:lang w:val="en-US" w:eastAsia="en-US"/>
        </w:rPr>
        <w:t>Kurniawati</w:t>
      </w:r>
      <w:proofErr w:type="spellEnd"/>
      <w:r w:rsidRPr="00BE64FD">
        <w:rPr>
          <w:rFonts w:asciiTheme="minorHAnsi" w:eastAsia="Calibri" w:hAnsiTheme="minorHAnsi" w:cstheme="minorHAnsi"/>
          <w:noProof w:val="0"/>
          <w:sz w:val="24"/>
          <w:szCs w:val="24"/>
          <w:lang w:val="en-US" w:eastAsia="en-US"/>
        </w:rPr>
        <w:t xml:space="preserve">, S. (2022). </w:t>
      </w:r>
      <w:proofErr w:type="spellStart"/>
      <w:r w:rsidRPr="00BE64FD">
        <w:rPr>
          <w:rFonts w:asciiTheme="minorHAnsi" w:eastAsia="Calibri" w:hAnsiTheme="minorHAnsi" w:cstheme="minorHAnsi"/>
          <w:i/>
          <w:iCs/>
          <w:noProof w:val="0"/>
          <w:sz w:val="24"/>
          <w:szCs w:val="24"/>
          <w:lang w:val="en-US" w:eastAsia="en-US"/>
        </w:rPr>
        <w:t>Pengaruh</w:t>
      </w:r>
      <w:proofErr w:type="spellEnd"/>
      <w:r w:rsidRPr="00BE64FD">
        <w:rPr>
          <w:rFonts w:asciiTheme="minorHAnsi" w:eastAsia="Calibri" w:hAnsiTheme="minorHAnsi" w:cstheme="minorHAnsi"/>
          <w:i/>
          <w:iCs/>
          <w:noProof w:val="0"/>
          <w:sz w:val="24"/>
          <w:szCs w:val="24"/>
          <w:lang w:val="en-US" w:eastAsia="en-US"/>
        </w:rPr>
        <w:t xml:space="preserve"> Media Digital </w:t>
      </w:r>
      <w:proofErr w:type="spellStart"/>
      <w:r w:rsidRPr="00BE64FD">
        <w:rPr>
          <w:rFonts w:asciiTheme="minorHAnsi" w:eastAsia="Calibri" w:hAnsiTheme="minorHAnsi" w:cstheme="minorHAnsi"/>
          <w:i/>
          <w:iCs/>
          <w:noProof w:val="0"/>
          <w:sz w:val="24"/>
          <w:szCs w:val="24"/>
          <w:lang w:val="en-US" w:eastAsia="en-US"/>
        </w:rPr>
        <w:t>Berbasis</w:t>
      </w:r>
      <w:proofErr w:type="spellEnd"/>
      <w:r w:rsidRPr="00BE64FD">
        <w:rPr>
          <w:rFonts w:asciiTheme="minorHAnsi" w:eastAsia="Calibri" w:hAnsiTheme="minorHAnsi" w:cstheme="minorHAnsi"/>
          <w:i/>
          <w:iCs/>
          <w:noProof w:val="0"/>
          <w:sz w:val="24"/>
          <w:szCs w:val="24"/>
          <w:lang w:val="en-US" w:eastAsia="en-US"/>
        </w:rPr>
        <w:t xml:space="preserve"> Game </w:t>
      </w:r>
      <w:proofErr w:type="spellStart"/>
      <w:r w:rsidRPr="00BE64FD">
        <w:rPr>
          <w:rFonts w:asciiTheme="minorHAnsi" w:eastAsia="Calibri" w:hAnsiTheme="minorHAnsi" w:cstheme="minorHAnsi"/>
          <w:i/>
          <w:iCs/>
          <w:noProof w:val="0"/>
          <w:sz w:val="24"/>
          <w:szCs w:val="24"/>
          <w:lang w:val="en-US" w:eastAsia="en-US"/>
        </w:rPr>
        <w:t>terhadap</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Motivasi</w:t>
      </w:r>
      <w:proofErr w:type="spellEnd"/>
      <w:r w:rsidRPr="00BE64FD">
        <w:rPr>
          <w:rFonts w:asciiTheme="minorHAnsi" w:eastAsia="Calibri" w:hAnsiTheme="minorHAnsi" w:cstheme="minorHAnsi"/>
          <w:i/>
          <w:iCs/>
          <w:noProof w:val="0"/>
          <w:sz w:val="24"/>
          <w:szCs w:val="24"/>
          <w:lang w:val="en-US" w:eastAsia="en-US"/>
        </w:rPr>
        <w:t xml:space="preserve"> dan Hasil </w:t>
      </w:r>
      <w:proofErr w:type="spellStart"/>
      <w:r w:rsidRPr="00BE64FD">
        <w:rPr>
          <w:rFonts w:asciiTheme="minorHAnsi" w:eastAsia="Calibri" w:hAnsiTheme="minorHAnsi" w:cstheme="minorHAnsi"/>
          <w:i/>
          <w:iCs/>
          <w:noProof w:val="0"/>
          <w:sz w:val="24"/>
          <w:szCs w:val="24"/>
          <w:lang w:val="en-US" w:eastAsia="en-US"/>
        </w:rPr>
        <w:t>Belajar</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Siswa</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dalam</w:t>
      </w:r>
      <w:proofErr w:type="spellEnd"/>
      <w:r w:rsidRPr="00BE64FD">
        <w:rPr>
          <w:rFonts w:asciiTheme="minorHAnsi" w:eastAsia="Calibri" w:hAnsiTheme="minorHAnsi" w:cstheme="minorHAnsi"/>
          <w:i/>
          <w:iCs/>
          <w:noProof w:val="0"/>
          <w:sz w:val="24"/>
          <w:szCs w:val="24"/>
          <w:lang w:val="en-US" w:eastAsia="en-US"/>
        </w:rPr>
        <w:t xml:space="preserve"> Pendidikan Pancasila dan </w:t>
      </w:r>
      <w:proofErr w:type="spellStart"/>
      <w:r w:rsidRPr="00BE64FD">
        <w:rPr>
          <w:rFonts w:asciiTheme="minorHAnsi" w:eastAsia="Calibri" w:hAnsiTheme="minorHAnsi" w:cstheme="minorHAnsi"/>
          <w:i/>
          <w:iCs/>
          <w:noProof w:val="0"/>
          <w:sz w:val="24"/>
          <w:szCs w:val="24"/>
          <w:lang w:val="en-US" w:eastAsia="en-US"/>
        </w:rPr>
        <w:t>Kewarganegaraan</w:t>
      </w:r>
      <w:proofErr w:type="spellEnd"/>
      <w:r w:rsidRPr="00BE64FD">
        <w:rPr>
          <w:rFonts w:asciiTheme="minorHAnsi" w:eastAsia="Calibri" w:hAnsiTheme="minorHAnsi" w:cstheme="minorHAnsi"/>
          <w:noProof w:val="0"/>
          <w:sz w:val="24"/>
          <w:szCs w:val="24"/>
          <w:lang w:val="en-US" w:eastAsia="en-US"/>
        </w:rPr>
        <w:t>. [</w:t>
      </w:r>
      <w:proofErr w:type="spellStart"/>
      <w:r w:rsidRPr="00BE64FD">
        <w:rPr>
          <w:rFonts w:asciiTheme="minorHAnsi" w:eastAsia="Calibri" w:hAnsiTheme="minorHAnsi" w:cstheme="minorHAnsi"/>
          <w:noProof w:val="0"/>
          <w:sz w:val="24"/>
          <w:szCs w:val="24"/>
          <w:lang w:val="en-US" w:eastAsia="en-US"/>
        </w:rPr>
        <w:t>Jurnal</w:t>
      </w:r>
      <w:proofErr w:type="spellEnd"/>
      <w:r w:rsidRPr="00BE64FD">
        <w:rPr>
          <w:rFonts w:asciiTheme="minorHAnsi" w:eastAsia="Calibri" w:hAnsiTheme="minorHAnsi" w:cstheme="minorHAnsi"/>
          <w:noProof w:val="0"/>
          <w:sz w:val="24"/>
          <w:szCs w:val="24"/>
          <w:lang w:val="en-US" w:eastAsia="en-US"/>
        </w:rPr>
        <w:t xml:space="preserve"> Pendidikan Digital].</w:t>
      </w:r>
    </w:p>
    <w:p w14:paraId="305F0CBE"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Sugiyono</w:t>
      </w:r>
      <w:proofErr w:type="spellEnd"/>
      <w:r w:rsidRPr="008948E9">
        <w:rPr>
          <w:rFonts w:asciiTheme="minorHAnsi" w:eastAsia="Calibri" w:hAnsiTheme="minorHAnsi" w:cstheme="minorHAnsi"/>
          <w:noProof w:val="0"/>
          <w:sz w:val="24"/>
          <w:szCs w:val="24"/>
          <w:lang w:val="en-US" w:eastAsia="en-US"/>
        </w:rPr>
        <w:t xml:space="preserve">. (2018). </w:t>
      </w:r>
      <w:r w:rsidRPr="00BE64FD">
        <w:rPr>
          <w:rFonts w:asciiTheme="minorHAnsi" w:eastAsia="Calibri" w:hAnsiTheme="minorHAnsi" w:cstheme="minorHAnsi"/>
          <w:i/>
          <w:iCs/>
          <w:noProof w:val="0"/>
          <w:sz w:val="24"/>
          <w:szCs w:val="24"/>
          <w:lang w:val="en-US" w:eastAsia="en-US"/>
        </w:rPr>
        <w:t xml:space="preserve">Metode </w:t>
      </w:r>
      <w:proofErr w:type="spellStart"/>
      <w:r w:rsidRPr="00BE64FD">
        <w:rPr>
          <w:rFonts w:asciiTheme="minorHAnsi" w:eastAsia="Calibri" w:hAnsiTheme="minorHAnsi" w:cstheme="minorHAnsi"/>
          <w:i/>
          <w:iCs/>
          <w:noProof w:val="0"/>
          <w:sz w:val="24"/>
          <w:szCs w:val="24"/>
          <w:lang w:val="en-US" w:eastAsia="en-US"/>
        </w:rPr>
        <w:t>penelitian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kuantitatif</w:t>
      </w:r>
      <w:proofErr w:type="spellEnd"/>
      <w:r w:rsidRPr="008948E9">
        <w:rPr>
          <w:rFonts w:asciiTheme="minorHAnsi" w:eastAsia="Calibri" w:hAnsiTheme="minorHAnsi" w:cstheme="minorHAnsi"/>
          <w:noProof w:val="0"/>
          <w:sz w:val="24"/>
          <w:szCs w:val="24"/>
          <w:lang w:val="en-US" w:eastAsia="en-US"/>
        </w:rPr>
        <w:t xml:space="preserve">. Bandung: </w:t>
      </w:r>
      <w:proofErr w:type="spellStart"/>
      <w:r w:rsidRPr="008948E9">
        <w:rPr>
          <w:rFonts w:asciiTheme="minorHAnsi" w:eastAsia="Calibri" w:hAnsiTheme="minorHAnsi" w:cstheme="minorHAnsi"/>
          <w:noProof w:val="0"/>
          <w:sz w:val="24"/>
          <w:szCs w:val="24"/>
          <w:lang w:val="en-US" w:eastAsia="en-US"/>
        </w:rPr>
        <w:t>Alfabeta</w:t>
      </w:r>
      <w:proofErr w:type="spellEnd"/>
      <w:r w:rsidRPr="008948E9">
        <w:rPr>
          <w:rFonts w:asciiTheme="minorHAnsi" w:eastAsia="Calibri" w:hAnsiTheme="minorHAnsi" w:cstheme="minorHAnsi"/>
          <w:noProof w:val="0"/>
          <w:sz w:val="24"/>
          <w:szCs w:val="24"/>
          <w:lang w:val="en-US" w:eastAsia="en-US"/>
        </w:rPr>
        <w:t>.</w:t>
      </w:r>
    </w:p>
    <w:p w14:paraId="4978A7F8"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Setyaningsih</w:t>
      </w:r>
      <w:proofErr w:type="spellEnd"/>
      <w:r w:rsidRPr="008948E9">
        <w:rPr>
          <w:rFonts w:asciiTheme="minorHAnsi" w:eastAsia="Calibri" w:hAnsiTheme="minorHAnsi" w:cstheme="minorHAnsi"/>
          <w:noProof w:val="0"/>
          <w:sz w:val="24"/>
          <w:szCs w:val="24"/>
          <w:lang w:val="en-US" w:eastAsia="en-US"/>
        </w:rPr>
        <w:t xml:space="preserve">, E., &amp; Nugroho, S. E. (2020). </w:t>
      </w:r>
      <w:proofErr w:type="spellStart"/>
      <w:r w:rsidRPr="00BE64FD">
        <w:rPr>
          <w:rFonts w:asciiTheme="minorHAnsi" w:eastAsia="Calibri" w:hAnsiTheme="minorHAnsi" w:cstheme="minorHAnsi"/>
          <w:i/>
          <w:iCs/>
          <w:noProof w:val="0"/>
          <w:sz w:val="24"/>
          <w:szCs w:val="24"/>
          <w:lang w:val="en-US" w:eastAsia="en-US"/>
        </w:rPr>
        <w:t>Pengembangan</w:t>
      </w:r>
      <w:proofErr w:type="spellEnd"/>
      <w:r w:rsidRPr="00BE64FD">
        <w:rPr>
          <w:rFonts w:asciiTheme="minorHAnsi" w:eastAsia="Calibri" w:hAnsiTheme="minorHAnsi" w:cstheme="minorHAnsi"/>
          <w:i/>
          <w:iCs/>
          <w:noProof w:val="0"/>
          <w:sz w:val="24"/>
          <w:szCs w:val="24"/>
          <w:lang w:val="en-US" w:eastAsia="en-US"/>
        </w:rPr>
        <w:t xml:space="preserve"> media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interaktif</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berbasis</w:t>
      </w:r>
      <w:proofErr w:type="spellEnd"/>
      <w:r w:rsidRPr="00BE64FD">
        <w:rPr>
          <w:rFonts w:asciiTheme="minorHAnsi" w:eastAsia="Calibri" w:hAnsiTheme="minorHAnsi" w:cstheme="minorHAnsi"/>
          <w:i/>
          <w:iCs/>
          <w:noProof w:val="0"/>
          <w:sz w:val="24"/>
          <w:szCs w:val="24"/>
          <w:lang w:val="en-US" w:eastAsia="en-US"/>
        </w:rPr>
        <w:t xml:space="preserve"> game </w:t>
      </w:r>
      <w:proofErr w:type="spellStart"/>
      <w:r w:rsidRPr="00BE64FD">
        <w:rPr>
          <w:rFonts w:asciiTheme="minorHAnsi" w:eastAsia="Calibri" w:hAnsiTheme="minorHAnsi" w:cstheme="minorHAnsi"/>
          <w:i/>
          <w:iCs/>
          <w:noProof w:val="0"/>
          <w:sz w:val="24"/>
          <w:szCs w:val="24"/>
          <w:lang w:val="en-US" w:eastAsia="en-US"/>
        </w:rPr>
        <w:t>untuk</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meningkatkan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hasil</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belajar</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siswa</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Jurnal</w:t>
      </w:r>
      <w:proofErr w:type="spellEnd"/>
      <w:r w:rsidRPr="008948E9">
        <w:rPr>
          <w:rFonts w:asciiTheme="minorHAnsi" w:eastAsia="Calibri" w:hAnsiTheme="minorHAnsi" w:cstheme="minorHAnsi"/>
          <w:noProof w:val="0"/>
          <w:sz w:val="24"/>
          <w:szCs w:val="24"/>
          <w:lang w:val="en-US" w:eastAsia="en-US"/>
        </w:rPr>
        <w:t xml:space="preserve"> Pendidikan </w:t>
      </w:r>
      <w:proofErr w:type="spellStart"/>
      <w:r w:rsidRPr="008948E9">
        <w:rPr>
          <w:rFonts w:asciiTheme="minorHAnsi" w:eastAsia="Calibri" w:hAnsiTheme="minorHAnsi" w:cstheme="minorHAnsi"/>
          <w:noProof w:val="0"/>
          <w:sz w:val="24"/>
          <w:szCs w:val="24"/>
          <w:lang w:val="en-US" w:eastAsia="en-US"/>
        </w:rPr>
        <w:t>Teknologi</w:t>
      </w:r>
      <w:proofErr w:type="spellEnd"/>
      <w:r w:rsidRPr="008948E9">
        <w:rPr>
          <w:rFonts w:asciiTheme="minorHAnsi" w:eastAsia="Calibri" w:hAnsiTheme="minorHAnsi" w:cstheme="minorHAnsi"/>
          <w:noProof w:val="0"/>
          <w:sz w:val="24"/>
          <w:szCs w:val="24"/>
          <w:lang w:val="en-US" w:eastAsia="en-US"/>
        </w:rPr>
        <w:t xml:space="preserve"> dan </w:t>
      </w:r>
      <w:proofErr w:type="spellStart"/>
      <w:r w:rsidRPr="008948E9">
        <w:rPr>
          <w:rFonts w:asciiTheme="minorHAnsi" w:eastAsia="Calibri" w:hAnsiTheme="minorHAnsi" w:cstheme="minorHAnsi"/>
          <w:noProof w:val="0"/>
          <w:sz w:val="24"/>
          <w:szCs w:val="24"/>
          <w:lang w:val="en-US" w:eastAsia="en-US"/>
        </w:rPr>
        <w:t>Kejuruan</w:t>
      </w:r>
      <w:proofErr w:type="spellEnd"/>
      <w:r w:rsidRPr="008948E9">
        <w:rPr>
          <w:rFonts w:asciiTheme="minorHAnsi" w:eastAsia="Calibri" w:hAnsiTheme="minorHAnsi" w:cstheme="minorHAnsi"/>
          <w:noProof w:val="0"/>
          <w:sz w:val="24"/>
          <w:szCs w:val="24"/>
          <w:lang w:val="en-US" w:eastAsia="en-US"/>
        </w:rPr>
        <w:t>, 12(1), 56-65.</w:t>
      </w:r>
    </w:p>
    <w:p w14:paraId="34D0B1DB" w14:textId="77777777" w:rsidR="008948E9" w:rsidRPr="008948E9" w:rsidRDefault="008948E9" w:rsidP="008948E9">
      <w:pPr>
        <w:pStyle w:val="IsiDaftarRujukan"/>
        <w:rPr>
          <w:rFonts w:asciiTheme="minorHAnsi" w:eastAsia="Calibri" w:hAnsiTheme="minorHAnsi" w:cstheme="minorHAnsi"/>
          <w:noProof w:val="0"/>
          <w:sz w:val="24"/>
          <w:szCs w:val="24"/>
          <w:lang w:val="en-US" w:eastAsia="en-US"/>
        </w:rPr>
      </w:pPr>
      <w:proofErr w:type="spellStart"/>
      <w:r w:rsidRPr="008948E9">
        <w:rPr>
          <w:rFonts w:asciiTheme="minorHAnsi" w:eastAsia="Calibri" w:hAnsiTheme="minorHAnsi" w:cstheme="minorHAnsi"/>
          <w:noProof w:val="0"/>
          <w:sz w:val="24"/>
          <w:szCs w:val="24"/>
          <w:lang w:val="en-US" w:eastAsia="en-US"/>
        </w:rPr>
        <w:t>Wiriaatmadja</w:t>
      </w:r>
      <w:proofErr w:type="spellEnd"/>
      <w:r w:rsidRPr="008948E9">
        <w:rPr>
          <w:rFonts w:asciiTheme="minorHAnsi" w:eastAsia="Calibri" w:hAnsiTheme="minorHAnsi" w:cstheme="minorHAnsi"/>
          <w:noProof w:val="0"/>
          <w:sz w:val="24"/>
          <w:szCs w:val="24"/>
          <w:lang w:val="en-US" w:eastAsia="en-US"/>
        </w:rPr>
        <w:t xml:space="preserve">, R. (2012). </w:t>
      </w:r>
      <w:r w:rsidRPr="00BE64FD">
        <w:rPr>
          <w:rFonts w:asciiTheme="minorHAnsi" w:eastAsia="Calibri" w:hAnsiTheme="minorHAnsi" w:cstheme="minorHAnsi"/>
          <w:i/>
          <w:iCs/>
          <w:noProof w:val="0"/>
          <w:sz w:val="24"/>
          <w:szCs w:val="24"/>
          <w:lang w:val="en-US" w:eastAsia="en-US"/>
        </w:rPr>
        <w:t xml:space="preserve">Metode </w:t>
      </w:r>
      <w:proofErr w:type="spellStart"/>
      <w:r w:rsidRPr="00BE64FD">
        <w:rPr>
          <w:rFonts w:asciiTheme="minorHAnsi" w:eastAsia="Calibri" w:hAnsiTheme="minorHAnsi" w:cstheme="minorHAnsi"/>
          <w:i/>
          <w:iCs/>
          <w:noProof w:val="0"/>
          <w:sz w:val="24"/>
          <w:szCs w:val="24"/>
          <w:lang w:val="en-US" w:eastAsia="en-US"/>
        </w:rPr>
        <w:t>penelitian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tindakan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kelas</w:t>
      </w:r>
      <w:proofErr w:type="spellEnd"/>
      <w:r w:rsidRPr="008948E9">
        <w:rPr>
          <w:rFonts w:asciiTheme="minorHAnsi" w:eastAsia="Calibri" w:hAnsiTheme="minorHAnsi" w:cstheme="minorHAnsi"/>
          <w:noProof w:val="0"/>
          <w:sz w:val="24"/>
          <w:szCs w:val="24"/>
          <w:lang w:val="en-US" w:eastAsia="en-US"/>
        </w:rPr>
        <w:t xml:space="preserve">. Bandung: PT </w:t>
      </w:r>
      <w:proofErr w:type="spellStart"/>
      <w:r w:rsidRPr="008948E9">
        <w:rPr>
          <w:rFonts w:asciiTheme="minorHAnsi" w:eastAsia="Calibri" w:hAnsiTheme="minorHAnsi" w:cstheme="minorHAnsi"/>
          <w:noProof w:val="0"/>
          <w:sz w:val="24"/>
          <w:szCs w:val="24"/>
          <w:lang w:val="en-US" w:eastAsia="en-US"/>
        </w:rPr>
        <w:t>Remaja</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Rosdakarya</w:t>
      </w:r>
      <w:proofErr w:type="spellEnd"/>
      <w:r w:rsidRPr="008948E9">
        <w:rPr>
          <w:rFonts w:asciiTheme="minorHAnsi" w:eastAsia="Calibri" w:hAnsiTheme="minorHAnsi" w:cstheme="minorHAnsi"/>
          <w:noProof w:val="0"/>
          <w:sz w:val="24"/>
          <w:szCs w:val="24"/>
          <w:lang w:val="en-US" w:eastAsia="en-US"/>
        </w:rPr>
        <w:t>.</w:t>
      </w:r>
    </w:p>
    <w:p w14:paraId="5FC0CF8A" w14:textId="4543F374" w:rsidR="00DD76AE" w:rsidRPr="008948E9" w:rsidRDefault="008948E9" w:rsidP="008948E9">
      <w:pPr>
        <w:pStyle w:val="IsiDaftarRujukan"/>
        <w:rPr>
          <w:rFonts w:asciiTheme="minorHAnsi" w:hAnsiTheme="minorHAnsi" w:cstheme="minorHAnsi"/>
        </w:rPr>
      </w:pPr>
      <w:r w:rsidRPr="008948E9">
        <w:rPr>
          <w:rFonts w:asciiTheme="minorHAnsi" w:eastAsia="Calibri" w:hAnsiTheme="minorHAnsi" w:cstheme="minorHAnsi"/>
          <w:noProof w:val="0"/>
          <w:sz w:val="24"/>
          <w:szCs w:val="24"/>
          <w:lang w:val="en-US" w:eastAsia="en-US"/>
        </w:rPr>
        <w:t xml:space="preserve">Wulandari, R., &amp; </w:t>
      </w:r>
      <w:proofErr w:type="spellStart"/>
      <w:r w:rsidRPr="008948E9">
        <w:rPr>
          <w:rFonts w:asciiTheme="minorHAnsi" w:eastAsia="Calibri" w:hAnsiTheme="minorHAnsi" w:cstheme="minorHAnsi"/>
          <w:noProof w:val="0"/>
          <w:sz w:val="24"/>
          <w:szCs w:val="24"/>
          <w:lang w:val="en-US" w:eastAsia="en-US"/>
        </w:rPr>
        <w:t>Pratama</w:t>
      </w:r>
      <w:proofErr w:type="spellEnd"/>
      <w:r w:rsidRPr="008948E9">
        <w:rPr>
          <w:rFonts w:asciiTheme="minorHAnsi" w:eastAsia="Calibri" w:hAnsiTheme="minorHAnsi" w:cstheme="minorHAnsi"/>
          <w:noProof w:val="0"/>
          <w:sz w:val="24"/>
          <w:szCs w:val="24"/>
          <w:lang w:val="en-US" w:eastAsia="en-US"/>
        </w:rPr>
        <w:t xml:space="preserve">, I. R. (2019). </w:t>
      </w:r>
      <w:proofErr w:type="spellStart"/>
      <w:r w:rsidRPr="00BE64FD">
        <w:rPr>
          <w:rFonts w:asciiTheme="minorHAnsi" w:eastAsia="Calibri" w:hAnsiTheme="minorHAnsi" w:cstheme="minorHAnsi"/>
          <w:i/>
          <w:iCs/>
          <w:noProof w:val="0"/>
          <w:sz w:val="24"/>
          <w:szCs w:val="24"/>
          <w:lang w:val="en-US" w:eastAsia="en-US"/>
        </w:rPr>
        <w:t>Efektivitas</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penggunaan</w:t>
      </w:r>
      <w:proofErr w:type="spellEnd"/>
      <w:r w:rsidRPr="00BE64FD">
        <w:rPr>
          <w:rFonts w:asciiTheme="minorHAnsi" w:eastAsia="Calibri" w:hAnsiTheme="minorHAnsi" w:cstheme="minorHAnsi"/>
          <w:i/>
          <w:iCs/>
          <w:noProof w:val="0"/>
          <w:sz w:val="24"/>
          <w:szCs w:val="24"/>
          <w:lang w:val="en-US" w:eastAsia="en-US"/>
        </w:rPr>
        <w:t xml:space="preserve"> game </w:t>
      </w:r>
      <w:proofErr w:type="spellStart"/>
      <w:r w:rsidRPr="00BE64FD">
        <w:rPr>
          <w:rFonts w:asciiTheme="minorHAnsi" w:eastAsia="Calibri" w:hAnsiTheme="minorHAnsi" w:cstheme="minorHAnsi"/>
          <w:i/>
          <w:iCs/>
          <w:noProof w:val="0"/>
          <w:sz w:val="24"/>
          <w:szCs w:val="24"/>
          <w:lang w:val="en-US" w:eastAsia="en-US"/>
        </w:rPr>
        <w:t>edukasi</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dalam</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pembelajaran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pendidikan</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kewarganegaraan</w:t>
      </w:r>
      <w:proofErr w:type="spellEnd"/>
      <w:r w:rsidRPr="00BE64FD">
        <w:rPr>
          <w:rFonts w:asciiTheme="minorHAnsi" w:eastAsia="Calibri" w:hAnsiTheme="minorHAnsi" w:cstheme="minorHAnsi"/>
          <w:i/>
          <w:iCs/>
          <w:noProof w:val="0"/>
          <w:sz w:val="24"/>
          <w:szCs w:val="24"/>
          <w:lang w:val="en-US" w:eastAsia="en-US"/>
        </w:rPr>
        <w:t xml:space="preserve"> di </w:t>
      </w:r>
      <w:proofErr w:type="spellStart"/>
      <w:r w:rsidRPr="00BE64FD">
        <w:rPr>
          <w:rFonts w:asciiTheme="minorHAnsi" w:eastAsia="Calibri" w:hAnsiTheme="minorHAnsi" w:cstheme="minorHAnsi"/>
          <w:i/>
          <w:iCs/>
          <w:noProof w:val="0"/>
          <w:sz w:val="24"/>
          <w:szCs w:val="24"/>
          <w:lang w:val="en-US" w:eastAsia="en-US"/>
        </w:rPr>
        <w:t>sekolah</w:t>
      </w:r>
      <w:proofErr w:type="spellEnd"/>
      <w:r w:rsidRPr="00BE64FD">
        <w:rPr>
          <w:rFonts w:asciiTheme="minorHAnsi" w:eastAsia="Calibri" w:hAnsiTheme="minorHAnsi" w:cstheme="minorHAnsi"/>
          <w:i/>
          <w:iCs/>
          <w:noProof w:val="0"/>
          <w:sz w:val="24"/>
          <w:szCs w:val="24"/>
          <w:lang w:val="en-US" w:eastAsia="en-US"/>
        </w:rPr>
        <w:t xml:space="preserve"> </w:t>
      </w:r>
      <w:proofErr w:type="spellStart"/>
      <w:r w:rsidRPr="00BE64FD">
        <w:rPr>
          <w:rFonts w:asciiTheme="minorHAnsi" w:eastAsia="Calibri" w:hAnsiTheme="minorHAnsi" w:cstheme="minorHAnsi"/>
          <w:i/>
          <w:iCs/>
          <w:noProof w:val="0"/>
          <w:sz w:val="24"/>
          <w:szCs w:val="24"/>
          <w:lang w:val="en-US" w:eastAsia="en-US"/>
        </w:rPr>
        <w:t>dasar</w:t>
      </w:r>
      <w:proofErr w:type="spellEnd"/>
      <w:r w:rsidRPr="008948E9">
        <w:rPr>
          <w:rFonts w:asciiTheme="minorHAnsi" w:eastAsia="Calibri" w:hAnsiTheme="minorHAnsi" w:cstheme="minorHAnsi"/>
          <w:noProof w:val="0"/>
          <w:sz w:val="24"/>
          <w:szCs w:val="24"/>
          <w:lang w:val="en-US" w:eastAsia="en-US"/>
        </w:rPr>
        <w:t xml:space="preserve">. </w:t>
      </w:r>
      <w:proofErr w:type="spellStart"/>
      <w:r w:rsidRPr="008948E9">
        <w:rPr>
          <w:rFonts w:asciiTheme="minorHAnsi" w:eastAsia="Calibri" w:hAnsiTheme="minorHAnsi" w:cstheme="minorHAnsi"/>
          <w:noProof w:val="0"/>
          <w:sz w:val="24"/>
          <w:szCs w:val="24"/>
          <w:lang w:val="en-US" w:eastAsia="en-US"/>
        </w:rPr>
        <w:t>Jurnal</w:t>
      </w:r>
      <w:proofErr w:type="spellEnd"/>
      <w:r w:rsidRPr="008948E9">
        <w:rPr>
          <w:rFonts w:asciiTheme="minorHAnsi" w:eastAsia="Calibri" w:hAnsiTheme="minorHAnsi" w:cstheme="minorHAnsi"/>
          <w:noProof w:val="0"/>
          <w:sz w:val="24"/>
          <w:szCs w:val="24"/>
          <w:lang w:val="en-US" w:eastAsia="en-US"/>
        </w:rPr>
        <w:t xml:space="preserve"> Pendidikan Dasar, 11(2), 75-89.</w:t>
      </w:r>
    </w:p>
    <w:sectPr w:rsidR="00DD76AE" w:rsidRPr="008948E9"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9F1F" w14:textId="77777777" w:rsidR="0003597C" w:rsidRDefault="0003597C" w:rsidP="00401D3E">
      <w:pPr>
        <w:spacing w:after="0" w:line="240" w:lineRule="auto"/>
      </w:pPr>
      <w:r>
        <w:separator/>
      </w:r>
    </w:p>
  </w:endnote>
  <w:endnote w:type="continuationSeparator" w:id="0">
    <w:p w14:paraId="67C9A3AA" w14:textId="77777777" w:rsidR="0003597C" w:rsidRDefault="0003597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F000" w14:textId="77777777" w:rsidR="0003597C" w:rsidRDefault="0003597C" w:rsidP="00401D3E">
      <w:pPr>
        <w:spacing w:after="0" w:line="240" w:lineRule="auto"/>
      </w:pPr>
      <w:r>
        <w:separator/>
      </w:r>
    </w:p>
  </w:footnote>
  <w:footnote w:type="continuationSeparator" w:id="0">
    <w:p w14:paraId="55EDD266" w14:textId="77777777" w:rsidR="0003597C" w:rsidRDefault="0003597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1EC5876"/>
    <w:multiLevelType w:val="hybridMultilevel"/>
    <w:tmpl w:val="6BD07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3"/>
  </w:num>
  <w:num w:numId="9" w16cid:durableId="1715155275">
    <w:abstractNumId w:val="2"/>
    <w:lvlOverride w:ilvl="0">
      <w:startOverride w:val="1"/>
    </w:lvlOverride>
  </w:num>
  <w:num w:numId="10" w16cid:durableId="2135247649">
    <w:abstractNumId w:val="1"/>
  </w:num>
  <w:num w:numId="11" w16cid:durableId="1774745272">
    <w:abstractNumId w:val="9"/>
  </w:num>
  <w:num w:numId="12" w16cid:durableId="1478837248">
    <w:abstractNumId w:val="3"/>
  </w:num>
  <w:num w:numId="13" w16cid:durableId="229577549">
    <w:abstractNumId w:val="12"/>
  </w:num>
  <w:num w:numId="14" w16cid:durableId="1078092935">
    <w:abstractNumId w:val="7"/>
  </w:num>
  <w:num w:numId="15" w16cid:durableId="92674804">
    <w:abstractNumId w:val="11"/>
  </w:num>
  <w:num w:numId="16" w16cid:durableId="1605114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10FD"/>
    <w:rsid w:val="0003597C"/>
    <w:rsid w:val="00036635"/>
    <w:rsid w:val="00077E14"/>
    <w:rsid w:val="00084246"/>
    <w:rsid w:val="00095AF0"/>
    <w:rsid w:val="000A58CE"/>
    <w:rsid w:val="000E3E0B"/>
    <w:rsid w:val="0010076A"/>
    <w:rsid w:val="0010319A"/>
    <w:rsid w:val="001041A4"/>
    <w:rsid w:val="00112804"/>
    <w:rsid w:val="00133B97"/>
    <w:rsid w:val="0015622D"/>
    <w:rsid w:val="001B5199"/>
    <w:rsid w:val="00256275"/>
    <w:rsid w:val="00265CB5"/>
    <w:rsid w:val="002857F1"/>
    <w:rsid w:val="002B0BBF"/>
    <w:rsid w:val="002E7E79"/>
    <w:rsid w:val="0030491C"/>
    <w:rsid w:val="00323B11"/>
    <w:rsid w:val="00345F47"/>
    <w:rsid w:val="00353BD4"/>
    <w:rsid w:val="00355488"/>
    <w:rsid w:val="0037411C"/>
    <w:rsid w:val="003A326E"/>
    <w:rsid w:val="003B627B"/>
    <w:rsid w:val="003D6398"/>
    <w:rsid w:val="003E1E3E"/>
    <w:rsid w:val="003F0229"/>
    <w:rsid w:val="00401D3E"/>
    <w:rsid w:val="00417743"/>
    <w:rsid w:val="0042634A"/>
    <w:rsid w:val="00462E4D"/>
    <w:rsid w:val="004820B3"/>
    <w:rsid w:val="00490F76"/>
    <w:rsid w:val="00495B4D"/>
    <w:rsid w:val="004B2A9B"/>
    <w:rsid w:val="004C0503"/>
    <w:rsid w:val="004D5D9A"/>
    <w:rsid w:val="005040FB"/>
    <w:rsid w:val="00522582"/>
    <w:rsid w:val="00531827"/>
    <w:rsid w:val="00542623"/>
    <w:rsid w:val="0054485B"/>
    <w:rsid w:val="005612D1"/>
    <w:rsid w:val="00584DAB"/>
    <w:rsid w:val="005C1639"/>
    <w:rsid w:val="005D2579"/>
    <w:rsid w:val="005F3EE4"/>
    <w:rsid w:val="00603094"/>
    <w:rsid w:val="00616D4B"/>
    <w:rsid w:val="00643B2E"/>
    <w:rsid w:val="006769DD"/>
    <w:rsid w:val="006812FB"/>
    <w:rsid w:val="006879EB"/>
    <w:rsid w:val="00696746"/>
    <w:rsid w:val="006A660B"/>
    <w:rsid w:val="006D2D86"/>
    <w:rsid w:val="006E561C"/>
    <w:rsid w:val="006E61D2"/>
    <w:rsid w:val="00705C5D"/>
    <w:rsid w:val="00736355"/>
    <w:rsid w:val="0074582E"/>
    <w:rsid w:val="007643D6"/>
    <w:rsid w:val="007C4631"/>
    <w:rsid w:val="007D0D5E"/>
    <w:rsid w:val="007E3B22"/>
    <w:rsid w:val="00814D84"/>
    <w:rsid w:val="008178A1"/>
    <w:rsid w:val="008363B5"/>
    <w:rsid w:val="0084778E"/>
    <w:rsid w:val="008659E0"/>
    <w:rsid w:val="00875ED7"/>
    <w:rsid w:val="008948E9"/>
    <w:rsid w:val="0093644D"/>
    <w:rsid w:val="009707EB"/>
    <w:rsid w:val="009B25F2"/>
    <w:rsid w:val="009C1EC5"/>
    <w:rsid w:val="009F587A"/>
    <w:rsid w:val="00A40AE2"/>
    <w:rsid w:val="00A43213"/>
    <w:rsid w:val="00A55E00"/>
    <w:rsid w:val="00A66F31"/>
    <w:rsid w:val="00A813AA"/>
    <w:rsid w:val="00A95631"/>
    <w:rsid w:val="00AB7F09"/>
    <w:rsid w:val="00AD4BE8"/>
    <w:rsid w:val="00AE1099"/>
    <w:rsid w:val="00B2432F"/>
    <w:rsid w:val="00B502AB"/>
    <w:rsid w:val="00B56D75"/>
    <w:rsid w:val="00B609FC"/>
    <w:rsid w:val="00B70EDB"/>
    <w:rsid w:val="00B91069"/>
    <w:rsid w:val="00BA239C"/>
    <w:rsid w:val="00BB719C"/>
    <w:rsid w:val="00BE64FD"/>
    <w:rsid w:val="00BF5D17"/>
    <w:rsid w:val="00C745D5"/>
    <w:rsid w:val="00C82F2E"/>
    <w:rsid w:val="00C97952"/>
    <w:rsid w:val="00CC2C71"/>
    <w:rsid w:val="00D26F67"/>
    <w:rsid w:val="00D274D1"/>
    <w:rsid w:val="00D455A2"/>
    <w:rsid w:val="00D47266"/>
    <w:rsid w:val="00D57934"/>
    <w:rsid w:val="00D618A4"/>
    <w:rsid w:val="00D71537"/>
    <w:rsid w:val="00D83F94"/>
    <w:rsid w:val="00D8740D"/>
    <w:rsid w:val="00D900D6"/>
    <w:rsid w:val="00DD76AE"/>
    <w:rsid w:val="00DF6129"/>
    <w:rsid w:val="00DF620A"/>
    <w:rsid w:val="00DF74F3"/>
    <w:rsid w:val="00E01BDA"/>
    <w:rsid w:val="00E17616"/>
    <w:rsid w:val="00E24784"/>
    <w:rsid w:val="00E54579"/>
    <w:rsid w:val="00E843F3"/>
    <w:rsid w:val="00E92363"/>
    <w:rsid w:val="00E926DC"/>
    <w:rsid w:val="00EB1FD7"/>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616D4B"/>
    <w:rPr>
      <w:color w:val="605E5C"/>
      <w:shd w:val="clear" w:color="auto" w:fill="E1DFDD"/>
    </w:rPr>
  </w:style>
  <w:style w:type="table" w:styleId="PlainTable2">
    <w:name w:val="Plain Table 2"/>
    <w:basedOn w:val="TableNormal"/>
    <w:uiPriority w:val="42"/>
    <w:rsid w:val="00616D4B"/>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616D4B"/>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76390342">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5929308">
      <w:bodyDiv w:val="1"/>
      <w:marLeft w:val="0"/>
      <w:marRight w:val="0"/>
      <w:marTop w:val="0"/>
      <w:marBottom w:val="0"/>
      <w:divBdr>
        <w:top w:val="none" w:sz="0" w:space="0" w:color="auto"/>
        <w:left w:val="none" w:sz="0" w:space="0" w:color="auto"/>
        <w:bottom w:val="none" w:sz="0" w:space="0" w:color="auto"/>
        <w:right w:val="none" w:sz="0" w:space="0" w:color="auto"/>
      </w:divBdr>
    </w:div>
    <w:div w:id="1388459311">
      <w:bodyDiv w:val="1"/>
      <w:marLeft w:val="0"/>
      <w:marRight w:val="0"/>
      <w:marTop w:val="0"/>
      <w:marBottom w:val="0"/>
      <w:divBdr>
        <w:top w:val="none" w:sz="0" w:space="0" w:color="auto"/>
        <w:left w:val="none" w:sz="0" w:space="0" w:color="auto"/>
        <w:bottom w:val="none" w:sz="0" w:space="0" w:color="auto"/>
        <w:right w:val="none" w:sz="0" w:space="0" w:color="auto"/>
      </w:divBdr>
    </w:div>
    <w:div w:id="1532912015">
      <w:bodyDiv w:val="1"/>
      <w:marLeft w:val="0"/>
      <w:marRight w:val="0"/>
      <w:marTop w:val="0"/>
      <w:marBottom w:val="0"/>
      <w:divBdr>
        <w:top w:val="none" w:sz="0" w:space="0" w:color="auto"/>
        <w:left w:val="none" w:sz="0" w:space="0" w:color="auto"/>
        <w:bottom w:val="none" w:sz="0" w:space="0" w:color="auto"/>
        <w:right w:val="none" w:sz="0" w:space="0" w:color="auto"/>
      </w:divBdr>
    </w:div>
    <w:div w:id="15648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fatu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815/jpsi.v7i1.132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ristinhandayan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D6F8-715D-435A-B86A-44B890FD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9</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andrew fatkur</cp:lastModifiedBy>
  <cp:revision>16</cp:revision>
  <dcterms:created xsi:type="dcterms:W3CDTF">2020-09-01T06:02:00Z</dcterms:created>
  <dcterms:modified xsi:type="dcterms:W3CDTF">2024-09-07T10:00:00Z</dcterms:modified>
</cp:coreProperties>
</file>