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6345469B" w:rsidR="00A95631" w:rsidRPr="00843721" w:rsidRDefault="00816EBE" w:rsidP="008178A1">
      <w:pPr>
        <w:pStyle w:val="JudulArtikel"/>
        <w:spacing w:before="240"/>
        <w:rPr>
          <w:lang w:val="it-IT"/>
        </w:rPr>
      </w:pPr>
      <w:bookmarkStart w:id="0" w:name="_Hlk176790465"/>
      <w:bookmarkEnd w:id="0"/>
      <w:r w:rsidRPr="00843721">
        <w:rPr>
          <w:lang w:val="it-IT"/>
        </w:rPr>
        <w:t xml:space="preserve">Penerapan </w:t>
      </w:r>
      <w:r w:rsidR="00AC3DBD">
        <w:rPr>
          <w:lang w:val="it-IT"/>
        </w:rPr>
        <w:t>M</w:t>
      </w:r>
      <w:r w:rsidRPr="00843721">
        <w:rPr>
          <w:lang w:val="it-IT"/>
        </w:rPr>
        <w:t xml:space="preserve">odel </w:t>
      </w:r>
      <w:r w:rsidR="00AC3DBD">
        <w:rPr>
          <w:lang w:val="it-IT"/>
        </w:rPr>
        <w:t>P</w:t>
      </w:r>
      <w:r w:rsidRPr="00843721">
        <w:rPr>
          <w:lang w:val="it-IT"/>
        </w:rPr>
        <w:t xml:space="preserve">embelajaran </w:t>
      </w:r>
      <w:r w:rsidR="0004653E" w:rsidRPr="00843721">
        <w:rPr>
          <w:i/>
          <w:iCs/>
          <w:lang w:val="it-IT"/>
        </w:rPr>
        <w:t xml:space="preserve">Kooperative </w:t>
      </w:r>
      <w:r w:rsidR="0004653E" w:rsidRPr="00843721">
        <w:rPr>
          <w:lang w:val="it-IT"/>
        </w:rPr>
        <w:t>tipe</w:t>
      </w:r>
      <w:r w:rsidRPr="00843721">
        <w:rPr>
          <w:lang w:val="it-IT"/>
        </w:rPr>
        <w:t xml:space="preserve">TGT </w:t>
      </w:r>
      <w:r w:rsidRPr="00843721">
        <w:rPr>
          <w:i/>
          <w:iCs/>
          <w:lang w:val="it-IT"/>
        </w:rPr>
        <w:t xml:space="preserve">(Team </w:t>
      </w:r>
      <w:r w:rsidR="003468CB">
        <w:rPr>
          <w:i/>
          <w:iCs/>
          <w:lang w:val="it-IT"/>
        </w:rPr>
        <w:t>Games</w:t>
      </w:r>
      <w:r w:rsidRPr="00843721">
        <w:rPr>
          <w:i/>
          <w:iCs/>
          <w:lang w:val="it-IT"/>
        </w:rPr>
        <w:t xml:space="preserve"> Tournament</w:t>
      </w:r>
      <w:r w:rsidRPr="00843721">
        <w:rPr>
          <w:lang w:val="it-IT"/>
        </w:rPr>
        <w:t xml:space="preserve">) pada </w:t>
      </w:r>
      <w:r w:rsidR="00AC3DBD" w:rsidRPr="00843721">
        <w:rPr>
          <w:lang w:val="it-IT"/>
        </w:rPr>
        <w:t xml:space="preserve">Mata Pelajaran </w:t>
      </w:r>
      <w:r w:rsidRPr="00843721">
        <w:rPr>
          <w:lang w:val="it-IT"/>
        </w:rPr>
        <w:t xml:space="preserve">IPAS </w:t>
      </w:r>
      <w:r w:rsidR="00AC3DBD" w:rsidRPr="00843721">
        <w:rPr>
          <w:lang w:val="it-IT"/>
        </w:rPr>
        <w:t xml:space="preserve">Materi Gaya </w:t>
      </w:r>
      <w:r w:rsidR="00AC3DBD">
        <w:rPr>
          <w:lang w:val="it-IT"/>
        </w:rPr>
        <w:t>u</w:t>
      </w:r>
      <w:r w:rsidR="00AC3DBD" w:rsidRPr="00843721">
        <w:rPr>
          <w:lang w:val="it-IT"/>
        </w:rPr>
        <w:t xml:space="preserve">ntuk Meningkatkan Hasil Belajar Siswa Kelas </w:t>
      </w:r>
      <w:r w:rsidRPr="00843721">
        <w:rPr>
          <w:lang w:val="it-IT"/>
        </w:rPr>
        <w:t>IV SDN Karangbesuki 2 Kota Malang</w:t>
      </w:r>
    </w:p>
    <w:p w14:paraId="377C7747" w14:textId="05F8E662" w:rsidR="00256275" w:rsidRPr="00843721" w:rsidRDefault="00816EBE" w:rsidP="00462E4D">
      <w:pPr>
        <w:pStyle w:val="NamaPenulis"/>
        <w:rPr>
          <w:lang w:val="it-IT"/>
        </w:rPr>
      </w:pPr>
      <w:r w:rsidRPr="00843721">
        <w:rPr>
          <w:lang w:val="it-IT"/>
        </w:rPr>
        <w:t>Adila Rizki Nursinta Maharani,</w:t>
      </w:r>
      <w:r w:rsidR="003265DF" w:rsidRPr="00843721">
        <w:rPr>
          <w:lang w:val="it-IT"/>
        </w:rPr>
        <w:t xml:space="preserve"> Ninik Indawati, Viddya Urdiana</w:t>
      </w:r>
    </w:p>
    <w:p w14:paraId="18D28882" w14:textId="7322F8C5" w:rsidR="00345F47" w:rsidRPr="00843721" w:rsidRDefault="00345F47" w:rsidP="00462E4D">
      <w:pPr>
        <w:pStyle w:val="Affiliasi"/>
      </w:pPr>
      <w:r w:rsidRPr="00843721">
        <w:t xml:space="preserve">Universitas </w:t>
      </w:r>
      <w:r w:rsidR="00F216A0" w:rsidRPr="00843721">
        <w:t xml:space="preserve">PGRI </w:t>
      </w:r>
      <w:proofErr w:type="spellStart"/>
      <w:r w:rsidRPr="00843721">
        <w:t>Kanjuruhan</w:t>
      </w:r>
      <w:proofErr w:type="spellEnd"/>
      <w:r w:rsidRPr="00843721">
        <w:t xml:space="preserve"> Malang, </w:t>
      </w:r>
      <w:r w:rsidR="003468CB">
        <w:t xml:space="preserve">SDN </w:t>
      </w:r>
      <w:proofErr w:type="spellStart"/>
      <w:r w:rsidR="003468CB">
        <w:t>Karangbesuki</w:t>
      </w:r>
      <w:proofErr w:type="spellEnd"/>
      <w:r w:rsidR="003468CB">
        <w:t xml:space="preserve"> 2 Kota Malang, </w:t>
      </w:r>
      <w:r w:rsidRPr="00843721">
        <w:t>Indonesia</w:t>
      </w:r>
    </w:p>
    <w:p w14:paraId="2C73F4AA" w14:textId="3C4927C3" w:rsidR="00AE1099" w:rsidRPr="00843721" w:rsidRDefault="00000000" w:rsidP="00462E4D">
      <w:pPr>
        <w:pStyle w:val="Affiliasi"/>
      </w:pPr>
      <w:hyperlink r:id="rId8" w:history="1">
        <w:r w:rsidR="009B33C9" w:rsidRPr="00843721">
          <w:rPr>
            <w:rStyle w:val="Hyperlink"/>
            <w:sz w:val="20"/>
          </w:rPr>
          <w:t>ppg.adilamaharani94730@program.belajar.id</w:t>
        </w:r>
      </w:hyperlink>
      <w:r w:rsidR="00DA107C" w:rsidRPr="00843721">
        <w:t xml:space="preserve">, </w:t>
      </w:r>
      <w:hyperlink r:id="rId9" w:history="1">
        <w:r w:rsidR="00DA107C" w:rsidRPr="00843721">
          <w:rPr>
            <w:rStyle w:val="Hyperlink"/>
            <w:sz w:val="20"/>
          </w:rPr>
          <w:t>ninikberty@unikama.ac.id</w:t>
        </w:r>
      </w:hyperlink>
      <w:r w:rsidR="00DA107C" w:rsidRPr="00843721">
        <w:t>, viddyaurdiana13@guru.sd.belajar.id</w:t>
      </w:r>
    </w:p>
    <w:p w14:paraId="777DE191" w14:textId="77777777" w:rsidR="00256275" w:rsidRPr="00843721" w:rsidRDefault="00256275" w:rsidP="00256275">
      <w:pPr>
        <w:spacing w:after="0" w:line="240" w:lineRule="auto"/>
        <w:jc w:val="center"/>
        <w:rPr>
          <w:rFonts w:ascii="Calibri" w:hAnsi="Calibri"/>
          <w:sz w:val="22"/>
        </w:rPr>
      </w:pPr>
    </w:p>
    <w:p w14:paraId="3F5F55D2" w14:textId="4ABAFB2D" w:rsidR="009B33C9" w:rsidRDefault="005D2579" w:rsidP="009B33C9">
      <w:pPr>
        <w:pStyle w:val="AbstrakEnglish"/>
        <w:rPr>
          <w:rFonts w:asciiTheme="minorHAnsi" w:hAnsiTheme="minorHAnsi" w:cstheme="minorHAnsi"/>
          <w:lang w:val="en-US"/>
        </w:rPr>
      </w:pPr>
      <w:r w:rsidRPr="00703DBA">
        <w:rPr>
          <w:rFonts w:asciiTheme="minorHAnsi" w:hAnsiTheme="minorHAnsi" w:cstheme="minorHAnsi"/>
          <w:b/>
        </w:rPr>
        <w:t>Abstract:</w:t>
      </w:r>
      <w:r w:rsidRPr="00703DBA">
        <w:rPr>
          <w:rFonts w:asciiTheme="minorHAnsi" w:hAnsiTheme="minorHAnsi" w:cstheme="minorHAnsi"/>
        </w:rPr>
        <w:t xml:space="preserve"> </w:t>
      </w:r>
      <w:r w:rsidR="00ED5ECC" w:rsidRPr="00ED5ECC">
        <w:rPr>
          <w:rFonts w:asciiTheme="minorHAnsi" w:hAnsiTheme="minorHAnsi" w:cstheme="minorHAnsi"/>
          <w:lang w:val="en-US"/>
        </w:rPr>
        <w:t>This study aims to determine the difference between the application of the Team Games Tournament (TGT) cooperative learning model and direct instruction, as seen from students' learning outcomes in cognitive skills in the Science subject for fourth-grade students. This research is a classroom action research conducted in two cycles. The subjects of this research were fourth-grade students at SDN Karangbesuki 2, Kota Malang. The results showed 20.60% student mastery, then the results in the first cycle showed 62.06% of students who passed. In the second cycle, it showed that 82.75% of students passed. These results indicate that the Team Games Tournament (TGT) learning model can improve students' learning outcomes in the Science subject for fourth-grade students at SDN Karangbesuki 2, Kota Malang. This study used a pretest-posttest design and also used a group learning method. The sampling technique used a random sample. The instruments used were pretest questions, posttest questions, and observation sheets.</w:t>
      </w:r>
    </w:p>
    <w:p w14:paraId="6C279436" w14:textId="77777777" w:rsidR="00ED5ECC" w:rsidRPr="00703DBA" w:rsidRDefault="00ED5ECC" w:rsidP="009B33C9">
      <w:pPr>
        <w:pStyle w:val="AbstrakEnglish"/>
        <w:rPr>
          <w:rStyle w:val="IEEEAbstractHeadingChar"/>
          <w:rFonts w:asciiTheme="minorHAnsi" w:hAnsiTheme="minorHAnsi" w:cstheme="minorHAnsi"/>
          <w:szCs w:val="20"/>
          <w:lang w:eastAsia="en-US"/>
        </w:rPr>
      </w:pPr>
    </w:p>
    <w:p w14:paraId="476C38D3" w14:textId="24D3353E" w:rsidR="009B33C9" w:rsidRPr="00703DBA" w:rsidRDefault="009B33C9" w:rsidP="009B33C9">
      <w:pPr>
        <w:pStyle w:val="Abstract"/>
        <w:tabs>
          <w:tab w:val="left" w:pos="8505"/>
        </w:tabs>
        <w:spacing w:before="0"/>
        <w:ind w:left="851" w:right="849" w:firstLine="0"/>
        <w:rPr>
          <w:rFonts w:asciiTheme="minorHAnsi" w:hAnsiTheme="minorHAnsi" w:cstheme="minorHAnsi"/>
          <w:b w:val="0"/>
          <w:sz w:val="20"/>
          <w:szCs w:val="20"/>
        </w:rPr>
      </w:pPr>
      <w:r w:rsidRPr="00703DBA">
        <w:rPr>
          <w:rStyle w:val="IEEEAbstractHeadingChar"/>
          <w:rFonts w:asciiTheme="minorHAnsi" w:hAnsiTheme="minorHAnsi" w:cstheme="minorHAnsi"/>
          <w:i/>
          <w:sz w:val="20"/>
          <w:szCs w:val="20"/>
        </w:rPr>
        <w:t>Key Words</w:t>
      </w:r>
      <w:r w:rsidRPr="00703DBA">
        <w:rPr>
          <w:rStyle w:val="IEEEAbstractHeadingChar"/>
          <w:rFonts w:asciiTheme="minorHAnsi" w:hAnsiTheme="minorHAnsi" w:cstheme="minorHAnsi"/>
          <w:b w:val="0"/>
          <w:i/>
          <w:sz w:val="20"/>
          <w:szCs w:val="20"/>
        </w:rPr>
        <w:t>:</w:t>
      </w:r>
      <w:r w:rsidRPr="00703DBA">
        <w:rPr>
          <w:rFonts w:asciiTheme="minorHAnsi" w:hAnsiTheme="minorHAnsi" w:cstheme="minorHAnsi"/>
          <w:sz w:val="20"/>
          <w:szCs w:val="20"/>
          <w:lang w:val="id-ID"/>
        </w:rPr>
        <w:t xml:space="preserve"> </w:t>
      </w:r>
      <w:r w:rsidRPr="00703DBA">
        <w:rPr>
          <w:rFonts w:asciiTheme="minorHAnsi" w:hAnsiTheme="minorHAnsi" w:cstheme="minorHAnsi"/>
          <w:b w:val="0"/>
          <w:i/>
          <w:iCs/>
          <w:sz w:val="20"/>
          <w:szCs w:val="20"/>
          <w:lang w:val="id-ID"/>
        </w:rPr>
        <w:t xml:space="preserve">Team </w:t>
      </w:r>
      <w:r w:rsidR="003468CB">
        <w:rPr>
          <w:rFonts w:asciiTheme="minorHAnsi" w:hAnsiTheme="minorHAnsi" w:cstheme="minorHAnsi"/>
          <w:b w:val="0"/>
          <w:i/>
          <w:iCs/>
          <w:sz w:val="20"/>
          <w:szCs w:val="20"/>
          <w:lang w:val="id-ID"/>
        </w:rPr>
        <w:t>Games</w:t>
      </w:r>
      <w:r w:rsidRPr="00703DBA">
        <w:rPr>
          <w:rFonts w:asciiTheme="minorHAnsi" w:hAnsiTheme="minorHAnsi" w:cstheme="minorHAnsi"/>
          <w:b w:val="0"/>
          <w:i/>
          <w:iCs/>
          <w:sz w:val="20"/>
          <w:szCs w:val="20"/>
          <w:lang w:val="id-ID"/>
        </w:rPr>
        <w:t xml:space="preserve"> tournament </w:t>
      </w:r>
      <w:r w:rsidRPr="00703DBA">
        <w:rPr>
          <w:rFonts w:asciiTheme="minorHAnsi" w:hAnsiTheme="minorHAnsi" w:cstheme="minorHAnsi"/>
          <w:b w:val="0"/>
          <w:sz w:val="20"/>
          <w:szCs w:val="20"/>
          <w:lang w:val="id-ID"/>
        </w:rPr>
        <w:t>(TGT) type of cooperative learning,  result of the study, science.</w:t>
      </w:r>
    </w:p>
    <w:p w14:paraId="57B2AB1F" w14:textId="1DCCC0D5" w:rsidR="005D2579" w:rsidRPr="00703DBA" w:rsidRDefault="005D2579" w:rsidP="009B33C9">
      <w:pPr>
        <w:pStyle w:val="AbstrakEnglish"/>
        <w:rPr>
          <w:rFonts w:asciiTheme="minorHAnsi" w:eastAsia="Calibri" w:hAnsiTheme="minorHAnsi" w:cstheme="minorHAnsi"/>
          <w:b/>
          <w:bCs w:val="0"/>
          <w:noProof w:val="0"/>
        </w:rPr>
      </w:pPr>
    </w:p>
    <w:p w14:paraId="4ADCD58A" w14:textId="5930965E" w:rsidR="009B33C9" w:rsidRPr="00703DBA" w:rsidRDefault="005D2579" w:rsidP="009B33C9">
      <w:pPr>
        <w:pStyle w:val="TableParagraph"/>
        <w:spacing w:line="276" w:lineRule="auto"/>
        <w:ind w:left="851" w:right="947"/>
        <w:jc w:val="both"/>
        <w:rPr>
          <w:rFonts w:asciiTheme="minorHAnsi" w:hAnsiTheme="minorHAnsi" w:cstheme="minorHAnsi"/>
          <w:sz w:val="20"/>
          <w:szCs w:val="20"/>
        </w:rPr>
      </w:pPr>
      <w:proofErr w:type="spellStart"/>
      <w:r w:rsidRPr="00703DBA">
        <w:rPr>
          <w:rFonts w:asciiTheme="minorHAnsi" w:hAnsiTheme="minorHAnsi" w:cstheme="minorHAnsi"/>
          <w:b/>
          <w:sz w:val="20"/>
          <w:szCs w:val="20"/>
        </w:rPr>
        <w:t>Abstrak</w:t>
      </w:r>
      <w:proofErr w:type="spellEnd"/>
      <w:r w:rsidRPr="00703DBA">
        <w:rPr>
          <w:rFonts w:asciiTheme="minorHAnsi" w:hAnsiTheme="minorHAnsi" w:cstheme="minorHAnsi"/>
          <w:b/>
          <w:sz w:val="20"/>
          <w:szCs w:val="20"/>
        </w:rPr>
        <w:t>:</w:t>
      </w:r>
      <w:r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Penelitian</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ini</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bertujuan</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untuk</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mengetahui</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perbedaan</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antara</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penerapan</w:t>
      </w:r>
      <w:proofErr w:type="spellEnd"/>
      <w:r w:rsidR="009B33C9" w:rsidRPr="00703DBA">
        <w:rPr>
          <w:rFonts w:asciiTheme="minorHAnsi" w:hAnsiTheme="minorHAnsi" w:cstheme="minorHAnsi"/>
          <w:sz w:val="20"/>
          <w:szCs w:val="20"/>
        </w:rPr>
        <w:t xml:space="preserve"> model </w:t>
      </w:r>
      <w:proofErr w:type="spellStart"/>
      <w:r w:rsidR="009B33C9" w:rsidRPr="00703DBA">
        <w:rPr>
          <w:rFonts w:asciiTheme="minorHAnsi" w:hAnsiTheme="minorHAnsi" w:cstheme="minorHAnsi"/>
          <w:sz w:val="20"/>
          <w:szCs w:val="20"/>
        </w:rPr>
        <w:t>pembelajaran</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kooperatif</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tipe</w:t>
      </w:r>
      <w:proofErr w:type="spellEnd"/>
      <w:r w:rsidR="009B33C9" w:rsidRPr="00703DBA">
        <w:rPr>
          <w:rFonts w:asciiTheme="minorHAnsi" w:hAnsiTheme="minorHAnsi" w:cstheme="minorHAnsi"/>
          <w:sz w:val="20"/>
          <w:szCs w:val="20"/>
        </w:rPr>
        <w:t xml:space="preserve"> </w:t>
      </w:r>
      <w:r w:rsidR="009B33C9" w:rsidRPr="00703DBA">
        <w:rPr>
          <w:rFonts w:asciiTheme="minorHAnsi" w:hAnsiTheme="minorHAnsi" w:cstheme="minorHAnsi"/>
          <w:i/>
          <w:iCs/>
          <w:sz w:val="20"/>
          <w:szCs w:val="20"/>
        </w:rPr>
        <w:t xml:space="preserve">Team </w:t>
      </w:r>
      <w:r w:rsidR="003468CB">
        <w:rPr>
          <w:rFonts w:asciiTheme="minorHAnsi" w:hAnsiTheme="minorHAnsi" w:cstheme="minorHAnsi"/>
          <w:i/>
          <w:iCs/>
          <w:sz w:val="20"/>
          <w:szCs w:val="20"/>
        </w:rPr>
        <w:t>Games</w:t>
      </w:r>
      <w:r w:rsidR="009B33C9" w:rsidRPr="00703DBA">
        <w:rPr>
          <w:rFonts w:asciiTheme="minorHAnsi" w:hAnsiTheme="minorHAnsi" w:cstheme="minorHAnsi"/>
          <w:i/>
          <w:iCs/>
          <w:sz w:val="20"/>
          <w:szCs w:val="20"/>
        </w:rPr>
        <w:t xml:space="preserve"> </w:t>
      </w:r>
      <w:proofErr w:type="gramStart"/>
      <w:r w:rsidR="009B33C9" w:rsidRPr="00703DBA">
        <w:rPr>
          <w:rFonts w:asciiTheme="minorHAnsi" w:hAnsiTheme="minorHAnsi" w:cstheme="minorHAnsi"/>
          <w:i/>
          <w:iCs/>
          <w:sz w:val="20"/>
          <w:szCs w:val="20"/>
        </w:rPr>
        <w:t>Tournament</w:t>
      </w:r>
      <w:r w:rsidR="009B33C9" w:rsidRPr="00703DBA">
        <w:rPr>
          <w:rFonts w:asciiTheme="minorHAnsi" w:hAnsiTheme="minorHAnsi" w:cstheme="minorHAnsi"/>
          <w:sz w:val="20"/>
          <w:szCs w:val="20"/>
        </w:rPr>
        <w:t xml:space="preserve">  (</w:t>
      </w:r>
      <w:proofErr w:type="gramEnd"/>
      <w:r w:rsidR="009B33C9" w:rsidRPr="00703DBA">
        <w:rPr>
          <w:rFonts w:asciiTheme="minorHAnsi" w:hAnsiTheme="minorHAnsi" w:cstheme="minorHAnsi"/>
          <w:sz w:val="20"/>
          <w:szCs w:val="20"/>
        </w:rPr>
        <w:t xml:space="preserve">TGT) </w:t>
      </w:r>
      <w:proofErr w:type="spellStart"/>
      <w:r w:rsidR="009B33C9" w:rsidRPr="00703DBA">
        <w:rPr>
          <w:rFonts w:asciiTheme="minorHAnsi" w:hAnsiTheme="minorHAnsi" w:cstheme="minorHAnsi"/>
          <w:sz w:val="20"/>
          <w:szCs w:val="20"/>
        </w:rPr>
        <w:t>dengan</w:t>
      </w:r>
      <w:proofErr w:type="spellEnd"/>
      <w:r w:rsidR="009B33C9" w:rsidRPr="00703DBA">
        <w:rPr>
          <w:rFonts w:asciiTheme="minorHAnsi" w:hAnsiTheme="minorHAnsi" w:cstheme="minorHAnsi"/>
          <w:sz w:val="20"/>
          <w:szCs w:val="20"/>
        </w:rPr>
        <w:t xml:space="preserve"> model </w:t>
      </w:r>
      <w:proofErr w:type="spellStart"/>
      <w:r w:rsidR="009B33C9" w:rsidRPr="00703DBA">
        <w:rPr>
          <w:rFonts w:asciiTheme="minorHAnsi" w:hAnsiTheme="minorHAnsi" w:cstheme="minorHAnsi"/>
          <w:sz w:val="20"/>
          <w:szCs w:val="20"/>
        </w:rPr>
        <w:t>pembelajaran</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langsung</w:t>
      </w:r>
      <w:proofErr w:type="spellEnd"/>
      <w:r w:rsidR="009B33C9" w:rsidRPr="00703DBA">
        <w:rPr>
          <w:rFonts w:asciiTheme="minorHAnsi" w:hAnsiTheme="minorHAnsi" w:cstheme="minorHAnsi"/>
          <w:sz w:val="20"/>
          <w:szCs w:val="20"/>
        </w:rPr>
        <w:t xml:space="preserve"> yang </w:t>
      </w:r>
      <w:proofErr w:type="spellStart"/>
      <w:r w:rsidR="009B33C9" w:rsidRPr="00703DBA">
        <w:rPr>
          <w:rFonts w:asciiTheme="minorHAnsi" w:hAnsiTheme="minorHAnsi" w:cstheme="minorHAnsi"/>
          <w:sz w:val="20"/>
          <w:szCs w:val="20"/>
        </w:rPr>
        <w:t>dilihat</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dari</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hasil</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belajar</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peserta</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didik</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dalam</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keterampilan</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kognitif</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peserta</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didik</w:t>
      </w:r>
      <w:proofErr w:type="spellEnd"/>
      <w:r w:rsidR="009B33C9" w:rsidRPr="00703DBA">
        <w:rPr>
          <w:rFonts w:asciiTheme="minorHAnsi" w:hAnsiTheme="minorHAnsi" w:cstheme="minorHAnsi"/>
          <w:sz w:val="20"/>
          <w:szCs w:val="20"/>
        </w:rPr>
        <w:t xml:space="preserve"> pada </w:t>
      </w:r>
      <w:proofErr w:type="spellStart"/>
      <w:r w:rsidR="009B33C9" w:rsidRPr="00703DBA">
        <w:rPr>
          <w:rFonts w:asciiTheme="minorHAnsi" w:hAnsiTheme="minorHAnsi" w:cstheme="minorHAnsi"/>
          <w:sz w:val="20"/>
          <w:szCs w:val="20"/>
        </w:rPr>
        <w:t>mata</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pelajaran</w:t>
      </w:r>
      <w:proofErr w:type="spellEnd"/>
      <w:r w:rsidR="009B33C9" w:rsidRPr="00703DBA">
        <w:rPr>
          <w:rFonts w:asciiTheme="minorHAnsi" w:hAnsiTheme="minorHAnsi" w:cstheme="minorHAnsi"/>
          <w:sz w:val="20"/>
          <w:szCs w:val="20"/>
        </w:rPr>
        <w:t xml:space="preserve"> IPAS di </w:t>
      </w:r>
      <w:proofErr w:type="spellStart"/>
      <w:r w:rsidR="009B33C9" w:rsidRPr="00703DBA">
        <w:rPr>
          <w:rFonts w:asciiTheme="minorHAnsi" w:hAnsiTheme="minorHAnsi" w:cstheme="minorHAnsi"/>
          <w:sz w:val="20"/>
          <w:szCs w:val="20"/>
        </w:rPr>
        <w:t>kelas</w:t>
      </w:r>
      <w:proofErr w:type="spellEnd"/>
      <w:r w:rsidR="009B33C9" w:rsidRPr="00703DBA">
        <w:rPr>
          <w:rFonts w:asciiTheme="minorHAnsi" w:hAnsiTheme="minorHAnsi" w:cstheme="minorHAnsi"/>
          <w:sz w:val="20"/>
          <w:szCs w:val="20"/>
        </w:rPr>
        <w:t xml:space="preserve"> IV. </w:t>
      </w:r>
      <w:proofErr w:type="spellStart"/>
      <w:r w:rsidR="009B33C9" w:rsidRPr="00703DBA">
        <w:rPr>
          <w:rFonts w:asciiTheme="minorHAnsi" w:hAnsiTheme="minorHAnsi" w:cstheme="minorHAnsi"/>
          <w:sz w:val="20"/>
          <w:szCs w:val="20"/>
        </w:rPr>
        <w:t>Penelitian</w:t>
      </w:r>
      <w:proofErr w:type="spellEnd"/>
      <w:r w:rsidR="009B33C9" w:rsidRPr="00703DBA">
        <w:rPr>
          <w:rFonts w:asciiTheme="minorHAnsi" w:hAnsiTheme="minorHAnsi" w:cstheme="minorHAnsi"/>
          <w:spacing w:val="23"/>
          <w:sz w:val="20"/>
          <w:szCs w:val="20"/>
        </w:rPr>
        <w:t xml:space="preserve"> </w:t>
      </w:r>
      <w:proofErr w:type="spellStart"/>
      <w:r w:rsidR="009B33C9" w:rsidRPr="00703DBA">
        <w:rPr>
          <w:rFonts w:asciiTheme="minorHAnsi" w:hAnsiTheme="minorHAnsi" w:cstheme="minorHAnsi"/>
          <w:sz w:val="20"/>
          <w:szCs w:val="20"/>
        </w:rPr>
        <w:t>ini</w:t>
      </w:r>
      <w:proofErr w:type="spellEnd"/>
      <w:r w:rsidR="009B33C9" w:rsidRPr="00703DBA">
        <w:rPr>
          <w:rFonts w:asciiTheme="minorHAnsi" w:hAnsiTheme="minorHAnsi" w:cstheme="minorHAnsi"/>
          <w:spacing w:val="20"/>
          <w:sz w:val="20"/>
          <w:szCs w:val="20"/>
        </w:rPr>
        <w:t xml:space="preserve"> </w:t>
      </w:r>
      <w:proofErr w:type="spellStart"/>
      <w:r w:rsidR="009B33C9" w:rsidRPr="00703DBA">
        <w:rPr>
          <w:rFonts w:asciiTheme="minorHAnsi" w:hAnsiTheme="minorHAnsi" w:cstheme="minorHAnsi"/>
          <w:sz w:val="20"/>
          <w:szCs w:val="20"/>
        </w:rPr>
        <w:t>merupakan</w:t>
      </w:r>
      <w:proofErr w:type="spellEnd"/>
      <w:r w:rsidR="009B33C9" w:rsidRPr="00703DBA">
        <w:rPr>
          <w:rFonts w:asciiTheme="minorHAnsi" w:hAnsiTheme="minorHAnsi" w:cstheme="minorHAnsi"/>
          <w:spacing w:val="20"/>
          <w:sz w:val="20"/>
          <w:szCs w:val="20"/>
        </w:rPr>
        <w:t xml:space="preserve"> </w:t>
      </w:r>
      <w:proofErr w:type="spellStart"/>
      <w:r w:rsidR="009B33C9" w:rsidRPr="00703DBA">
        <w:rPr>
          <w:rFonts w:asciiTheme="minorHAnsi" w:hAnsiTheme="minorHAnsi" w:cstheme="minorHAnsi"/>
          <w:sz w:val="20"/>
          <w:szCs w:val="20"/>
        </w:rPr>
        <w:t>penelitian</w:t>
      </w:r>
      <w:proofErr w:type="spellEnd"/>
      <w:r w:rsidR="009B33C9" w:rsidRPr="00703DBA">
        <w:rPr>
          <w:rFonts w:asciiTheme="minorHAnsi" w:hAnsiTheme="minorHAnsi" w:cstheme="minorHAnsi"/>
          <w:spacing w:val="23"/>
          <w:sz w:val="20"/>
          <w:szCs w:val="20"/>
        </w:rPr>
        <w:t xml:space="preserve"> </w:t>
      </w:r>
      <w:proofErr w:type="spellStart"/>
      <w:r w:rsidR="009B33C9" w:rsidRPr="00703DBA">
        <w:rPr>
          <w:rFonts w:asciiTheme="minorHAnsi" w:hAnsiTheme="minorHAnsi" w:cstheme="minorHAnsi"/>
          <w:sz w:val="20"/>
          <w:szCs w:val="20"/>
        </w:rPr>
        <w:t>tindakan</w:t>
      </w:r>
      <w:proofErr w:type="spellEnd"/>
      <w:r w:rsidR="009B33C9" w:rsidRPr="00703DBA">
        <w:rPr>
          <w:rFonts w:asciiTheme="minorHAnsi" w:hAnsiTheme="minorHAnsi" w:cstheme="minorHAnsi"/>
          <w:spacing w:val="20"/>
          <w:sz w:val="20"/>
          <w:szCs w:val="20"/>
        </w:rPr>
        <w:t xml:space="preserve"> </w:t>
      </w:r>
      <w:proofErr w:type="spellStart"/>
      <w:r w:rsidR="009B33C9" w:rsidRPr="00703DBA">
        <w:rPr>
          <w:rFonts w:asciiTheme="minorHAnsi" w:hAnsiTheme="minorHAnsi" w:cstheme="minorHAnsi"/>
          <w:sz w:val="20"/>
          <w:szCs w:val="20"/>
        </w:rPr>
        <w:t>kelas</w:t>
      </w:r>
      <w:proofErr w:type="spellEnd"/>
      <w:r w:rsidR="009B33C9" w:rsidRPr="00703DBA">
        <w:rPr>
          <w:rFonts w:asciiTheme="minorHAnsi" w:hAnsiTheme="minorHAnsi" w:cstheme="minorHAnsi"/>
          <w:spacing w:val="24"/>
          <w:sz w:val="20"/>
          <w:szCs w:val="20"/>
        </w:rPr>
        <w:t xml:space="preserve"> </w:t>
      </w:r>
      <w:r w:rsidR="009B33C9" w:rsidRPr="00703DBA">
        <w:rPr>
          <w:rFonts w:asciiTheme="minorHAnsi" w:hAnsiTheme="minorHAnsi" w:cstheme="minorHAnsi"/>
          <w:sz w:val="20"/>
          <w:szCs w:val="20"/>
        </w:rPr>
        <w:t>yang</w:t>
      </w:r>
      <w:r w:rsidR="009B33C9" w:rsidRPr="00703DBA">
        <w:rPr>
          <w:rFonts w:asciiTheme="minorHAnsi" w:hAnsiTheme="minorHAnsi" w:cstheme="minorHAnsi"/>
          <w:spacing w:val="23"/>
          <w:sz w:val="20"/>
          <w:szCs w:val="20"/>
        </w:rPr>
        <w:t xml:space="preserve"> </w:t>
      </w:r>
      <w:proofErr w:type="spellStart"/>
      <w:r w:rsidR="009B33C9" w:rsidRPr="00703DBA">
        <w:rPr>
          <w:rFonts w:asciiTheme="minorHAnsi" w:hAnsiTheme="minorHAnsi" w:cstheme="minorHAnsi"/>
          <w:sz w:val="20"/>
          <w:szCs w:val="20"/>
        </w:rPr>
        <w:t>dilaksanakan</w:t>
      </w:r>
      <w:proofErr w:type="spellEnd"/>
      <w:r w:rsidR="009B33C9" w:rsidRPr="00703DBA">
        <w:rPr>
          <w:rFonts w:asciiTheme="minorHAnsi" w:hAnsiTheme="minorHAnsi" w:cstheme="minorHAnsi"/>
          <w:spacing w:val="21"/>
          <w:sz w:val="20"/>
          <w:szCs w:val="20"/>
        </w:rPr>
        <w:t xml:space="preserve"> </w:t>
      </w:r>
      <w:proofErr w:type="spellStart"/>
      <w:r w:rsidR="009B33C9" w:rsidRPr="00703DBA">
        <w:rPr>
          <w:rFonts w:asciiTheme="minorHAnsi" w:hAnsiTheme="minorHAnsi" w:cstheme="minorHAnsi"/>
          <w:sz w:val="20"/>
          <w:szCs w:val="20"/>
        </w:rPr>
        <w:t>dalam</w:t>
      </w:r>
      <w:proofErr w:type="spellEnd"/>
      <w:r w:rsidR="009B33C9" w:rsidRPr="00703DBA">
        <w:rPr>
          <w:rFonts w:asciiTheme="minorHAnsi" w:hAnsiTheme="minorHAnsi" w:cstheme="minorHAnsi"/>
          <w:spacing w:val="25"/>
          <w:sz w:val="20"/>
          <w:szCs w:val="20"/>
        </w:rPr>
        <w:t xml:space="preserve"> </w:t>
      </w:r>
      <w:r w:rsidR="009B33C9" w:rsidRPr="00703DBA">
        <w:rPr>
          <w:rFonts w:asciiTheme="minorHAnsi" w:hAnsiTheme="minorHAnsi" w:cstheme="minorHAnsi"/>
          <w:sz w:val="20"/>
          <w:szCs w:val="20"/>
        </w:rPr>
        <w:t>dua</w:t>
      </w:r>
      <w:r w:rsidR="009B33C9" w:rsidRPr="00703DBA">
        <w:rPr>
          <w:rFonts w:asciiTheme="minorHAnsi" w:hAnsiTheme="minorHAnsi" w:cstheme="minorHAnsi"/>
          <w:spacing w:val="21"/>
          <w:sz w:val="20"/>
          <w:szCs w:val="20"/>
        </w:rPr>
        <w:t xml:space="preserve"> </w:t>
      </w:r>
      <w:proofErr w:type="spellStart"/>
      <w:r w:rsidR="009B33C9" w:rsidRPr="00703DBA">
        <w:rPr>
          <w:rFonts w:asciiTheme="minorHAnsi" w:hAnsiTheme="minorHAnsi" w:cstheme="minorHAnsi"/>
          <w:sz w:val="20"/>
          <w:szCs w:val="20"/>
        </w:rPr>
        <w:t>siklus</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Subjek</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penelitian</w:t>
      </w:r>
      <w:proofErr w:type="spellEnd"/>
      <w:r w:rsidR="009B33C9" w:rsidRPr="00703DBA">
        <w:rPr>
          <w:rFonts w:asciiTheme="minorHAnsi" w:hAnsiTheme="minorHAnsi" w:cstheme="minorHAnsi"/>
          <w:spacing w:val="27"/>
          <w:sz w:val="20"/>
          <w:szCs w:val="20"/>
        </w:rPr>
        <w:t xml:space="preserve"> </w:t>
      </w:r>
      <w:proofErr w:type="spellStart"/>
      <w:r w:rsidR="009B33C9" w:rsidRPr="00703DBA">
        <w:rPr>
          <w:rFonts w:asciiTheme="minorHAnsi" w:hAnsiTheme="minorHAnsi" w:cstheme="minorHAnsi"/>
          <w:sz w:val="20"/>
          <w:szCs w:val="20"/>
        </w:rPr>
        <w:t>ini</w:t>
      </w:r>
      <w:proofErr w:type="spellEnd"/>
      <w:r w:rsidR="009B33C9" w:rsidRPr="00703DBA">
        <w:rPr>
          <w:rFonts w:asciiTheme="minorHAnsi" w:hAnsiTheme="minorHAnsi" w:cstheme="minorHAnsi"/>
          <w:spacing w:val="22"/>
          <w:sz w:val="20"/>
          <w:szCs w:val="20"/>
        </w:rPr>
        <w:t xml:space="preserve"> </w:t>
      </w:r>
      <w:proofErr w:type="spellStart"/>
      <w:r w:rsidR="009B33C9" w:rsidRPr="00703DBA">
        <w:rPr>
          <w:rFonts w:asciiTheme="minorHAnsi" w:hAnsiTheme="minorHAnsi" w:cstheme="minorHAnsi"/>
          <w:sz w:val="20"/>
          <w:szCs w:val="20"/>
        </w:rPr>
        <w:t>adalah</w:t>
      </w:r>
      <w:proofErr w:type="spellEnd"/>
      <w:r w:rsidR="009B33C9" w:rsidRPr="00703DBA">
        <w:rPr>
          <w:rFonts w:asciiTheme="minorHAnsi" w:hAnsiTheme="minorHAnsi" w:cstheme="minorHAnsi"/>
          <w:spacing w:val="24"/>
          <w:sz w:val="20"/>
          <w:szCs w:val="20"/>
        </w:rPr>
        <w:t xml:space="preserve"> </w:t>
      </w:r>
      <w:proofErr w:type="spellStart"/>
      <w:r w:rsidR="009B33C9" w:rsidRPr="00703DBA">
        <w:rPr>
          <w:rFonts w:asciiTheme="minorHAnsi" w:hAnsiTheme="minorHAnsi" w:cstheme="minorHAnsi"/>
          <w:sz w:val="20"/>
          <w:szCs w:val="20"/>
        </w:rPr>
        <w:t>siswa</w:t>
      </w:r>
      <w:proofErr w:type="spellEnd"/>
      <w:r w:rsidR="009B33C9" w:rsidRPr="00703DBA">
        <w:rPr>
          <w:rFonts w:asciiTheme="minorHAnsi" w:hAnsiTheme="minorHAnsi" w:cstheme="minorHAnsi"/>
          <w:spacing w:val="24"/>
          <w:sz w:val="20"/>
          <w:szCs w:val="20"/>
        </w:rPr>
        <w:t xml:space="preserve"> </w:t>
      </w:r>
      <w:proofErr w:type="spellStart"/>
      <w:r w:rsidR="009B33C9" w:rsidRPr="00703DBA">
        <w:rPr>
          <w:rFonts w:asciiTheme="minorHAnsi" w:hAnsiTheme="minorHAnsi" w:cstheme="minorHAnsi"/>
          <w:sz w:val="20"/>
          <w:szCs w:val="20"/>
        </w:rPr>
        <w:t>kelas</w:t>
      </w:r>
      <w:proofErr w:type="spellEnd"/>
      <w:r w:rsidR="009B33C9" w:rsidRPr="00703DBA">
        <w:rPr>
          <w:rFonts w:asciiTheme="minorHAnsi" w:hAnsiTheme="minorHAnsi" w:cstheme="minorHAnsi"/>
          <w:spacing w:val="25"/>
          <w:sz w:val="20"/>
          <w:szCs w:val="20"/>
        </w:rPr>
        <w:t xml:space="preserve"> </w:t>
      </w:r>
      <w:r w:rsidR="009B33C9" w:rsidRPr="00703DBA">
        <w:rPr>
          <w:rFonts w:asciiTheme="minorHAnsi" w:hAnsiTheme="minorHAnsi" w:cstheme="minorHAnsi"/>
          <w:sz w:val="20"/>
          <w:szCs w:val="20"/>
        </w:rPr>
        <w:t>IV</w:t>
      </w:r>
      <w:r w:rsidR="009B33C9" w:rsidRPr="00703DBA">
        <w:rPr>
          <w:rFonts w:asciiTheme="minorHAnsi" w:hAnsiTheme="minorHAnsi" w:cstheme="minorHAnsi"/>
          <w:spacing w:val="25"/>
          <w:sz w:val="20"/>
          <w:szCs w:val="20"/>
        </w:rPr>
        <w:t xml:space="preserve"> </w:t>
      </w:r>
      <w:r w:rsidR="009B33C9" w:rsidRPr="00703DBA">
        <w:rPr>
          <w:rFonts w:asciiTheme="minorHAnsi" w:hAnsiTheme="minorHAnsi" w:cstheme="minorHAnsi"/>
          <w:sz w:val="20"/>
          <w:szCs w:val="20"/>
        </w:rPr>
        <w:t>di</w:t>
      </w:r>
      <w:r w:rsidR="009B33C9" w:rsidRPr="00703DBA">
        <w:rPr>
          <w:rFonts w:asciiTheme="minorHAnsi" w:hAnsiTheme="minorHAnsi" w:cstheme="minorHAnsi"/>
          <w:spacing w:val="26"/>
          <w:sz w:val="20"/>
          <w:szCs w:val="20"/>
        </w:rPr>
        <w:t xml:space="preserve"> </w:t>
      </w:r>
      <w:r w:rsidR="009B33C9" w:rsidRPr="00703DBA">
        <w:rPr>
          <w:rFonts w:asciiTheme="minorHAnsi" w:hAnsiTheme="minorHAnsi" w:cstheme="minorHAnsi"/>
          <w:sz w:val="20"/>
          <w:szCs w:val="20"/>
        </w:rPr>
        <w:t>SDN</w:t>
      </w:r>
      <w:r w:rsidR="009B33C9" w:rsidRPr="00703DBA">
        <w:rPr>
          <w:rFonts w:asciiTheme="minorHAnsi" w:hAnsiTheme="minorHAnsi" w:cstheme="minorHAnsi"/>
          <w:spacing w:val="25"/>
          <w:sz w:val="20"/>
          <w:szCs w:val="20"/>
        </w:rPr>
        <w:t xml:space="preserve"> </w:t>
      </w:r>
      <w:proofErr w:type="spellStart"/>
      <w:r w:rsidR="009B33C9" w:rsidRPr="00703DBA">
        <w:rPr>
          <w:rFonts w:asciiTheme="minorHAnsi" w:hAnsiTheme="minorHAnsi" w:cstheme="minorHAnsi"/>
          <w:sz w:val="20"/>
          <w:szCs w:val="20"/>
        </w:rPr>
        <w:t>Karangbesuki</w:t>
      </w:r>
      <w:proofErr w:type="spellEnd"/>
      <w:r w:rsidR="009B33C9" w:rsidRPr="00703DBA">
        <w:rPr>
          <w:rFonts w:asciiTheme="minorHAnsi" w:hAnsiTheme="minorHAnsi" w:cstheme="minorHAnsi"/>
          <w:sz w:val="20"/>
          <w:szCs w:val="20"/>
        </w:rPr>
        <w:t xml:space="preserve"> 2 Kota Malang. </w:t>
      </w:r>
      <w:r w:rsidR="00ED5ECC" w:rsidRPr="00703DBA">
        <w:rPr>
          <w:rFonts w:asciiTheme="minorHAnsi" w:hAnsiTheme="minorHAnsi" w:cstheme="minorHAnsi"/>
          <w:sz w:val="20"/>
          <w:szCs w:val="20"/>
        </w:rPr>
        <w:t>Hasil</w:t>
      </w:r>
      <w:r w:rsidR="00ED5ECC" w:rsidRPr="00703DBA">
        <w:rPr>
          <w:rFonts w:asciiTheme="minorHAnsi" w:hAnsiTheme="minorHAnsi" w:cstheme="minorHAnsi"/>
          <w:spacing w:val="8"/>
          <w:sz w:val="20"/>
          <w:szCs w:val="20"/>
        </w:rPr>
        <w:t xml:space="preserve"> </w:t>
      </w:r>
      <w:proofErr w:type="spellStart"/>
      <w:r w:rsidR="00ED5ECC" w:rsidRPr="00703DBA">
        <w:rPr>
          <w:rFonts w:asciiTheme="minorHAnsi" w:hAnsiTheme="minorHAnsi" w:cstheme="minorHAnsi"/>
          <w:sz w:val="20"/>
          <w:szCs w:val="20"/>
        </w:rPr>
        <w:t>penelitian</w:t>
      </w:r>
      <w:proofErr w:type="spellEnd"/>
      <w:r w:rsidR="00ED5ECC" w:rsidRPr="00703DBA">
        <w:rPr>
          <w:rFonts w:asciiTheme="minorHAnsi" w:hAnsiTheme="minorHAnsi" w:cstheme="minorHAnsi"/>
          <w:spacing w:val="9"/>
          <w:sz w:val="20"/>
          <w:szCs w:val="20"/>
        </w:rPr>
        <w:t xml:space="preserve"> </w:t>
      </w:r>
      <w:proofErr w:type="spellStart"/>
      <w:r w:rsidR="00ED5ECC" w:rsidRPr="00703DBA">
        <w:rPr>
          <w:rFonts w:asciiTheme="minorHAnsi" w:hAnsiTheme="minorHAnsi" w:cstheme="minorHAnsi"/>
          <w:sz w:val="20"/>
          <w:szCs w:val="20"/>
        </w:rPr>
        <w:t>menunjukkan</w:t>
      </w:r>
      <w:proofErr w:type="spellEnd"/>
      <w:r w:rsidR="00ED5ECC" w:rsidRPr="00703DBA">
        <w:rPr>
          <w:rFonts w:asciiTheme="minorHAnsi" w:hAnsiTheme="minorHAnsi" w:cstheme="minorHAnsi"/>
          <w:sz w:val="20"/>
          <w:szCs w:val="20"/>
        </w:rPr>
        <w:t xml:space="preserve"> 20,60% </w:t>
      </w:r>
      <w:proofErr w:type="spellStart"/>
      <w:r w:rsidR="00ED5ECC" w:rsidRPr="00703DBA">
        <w:rPr>
          <w:rFonts w:asciiTheme="minorHAnsi" w:hAnsiTheme="minorHAnsi" w:cstheme="minorHAnsi"/>
          <w:sz w:val="20"/>
          <w:szCs w:val="20"/>
        </w:rPr>
        <w:t>ketuntasan</w:t>
      </w:r>
      <w:proofErr w:type="spellEnd"/>
      <w:r w:rsidR="00ED5ECC" w:rsidRPr="00703DBA">
        <w:rPr>
          <w:rFonts w:asciiTheme="minorHAnsi" w:hAnsiTheme="minorHAnsi" w:cstheme="minorHAnsi"/>
          <w:sz w:val="20"/>
          <w:szCs w:val="20"/>
        </w:rPr>
        <w:t xml:space="preserve"> </w:t>
      </w:r>
      <w:proofErr w:type="spellStart"/>
      <w:r w:rsidR="00ED5ECC" w:rsidRPr="00703DBA">
        <w:rPr>
          <w:rFonts w:asciiTheme="minorHAnsi" w:hAnsiTheme="minorHAnsi" w:cstheme="minorHAnsi"/>
          <w:sz w:val="20"/>
          <w:szCs w:val="20"/>
        </w:rPr>
        <w:t>siswa</w:t>
      </w:r>
      <w:proofErr w:type="spellEnd"/>
      <w:r w:rsidR="00ED5ECC" w:rsidRPr="00703DBA">
        <w:rPr>
          <w:rFonts w:asciiTheme="minorHAnsi" w:hAnsiTheme="minorHAnsi" w:cstheme="minorHAnsi"/>
          <w:sz w:val="20"/>
          <w:szCs w:val="20"/>
        </w:rPr>
        <w:t xml:space="preserve">, </w:t>
      </w:r>
      <w:proofErr w:type="spellStart"/>
      <w:r w:rsidR="00ED5ECC" w:rsidRPr="00703DBA">
        <w:rPr>
          <w:rFonts w:asciiTheme="minorHAnsi" w:hAnsiTheme="minorHAnsi" w:cstheme="minorHAnsi"/>
          <w:sz w:val="20"/>
          <w:szCs w:val="20"/>
        </w:rPr>
        <w:t>kemudian</w:t>
      </w:r>
      <w:proofErr w:type="spellEnd"/>
      <w:r w:rsidR="00ED5ECC" w:rsidRPr="00703DBA">
        <w:rPr>
          <w:rFonts w:asciiTheme="minorHAnsi" w:hAnsiTheme="minorHAnsi" w:cstheme="minorHAnsi"/>
          <w:sz w:val="20"/>
          <w:szCs w:val="20"/>
        </w:rPr>
        <w:t xml:space="preserve"> </w:t>
      </w:r>
      <w:proofErr w:type="spellStart"/>
      <w:r w:rsidR="00ED5ECC" w:rsidRPr="00703DBA">
        <w:rPr>
          <w:rFonts w:asciiTheme="minorHAnsi" w:hAnsiTheme="minorHAnsi" w:cstheme="minorHAnsi"/>
          <w:sz w:val="20"/>
          <w:szCs w:val="20"/>
        </w:rPr>
        <w:t>hasil</w:t>
      </w:r>
      <w:proofErr w:type="spellEnd"/>
      <w:r w:rsidR="00ED5ECC" w:rsidRPr="00703DBA">
        <w:rPr>
          <w:rFonts w:asciiTheme="minorHAnsi" w:hAnsiTheme="minorHAnsi" w:cstheme="minorHAnsi"/>
          <w:sz w:val="20"/>
          <w:szCs w:val="20"/>
        </w:rPr>
        <w:t xml:space="preserve"> pada</w:t>
      </w:r>
      <w:r w:rsidR="00ED5ECC" w:rsidRPr="00703DBA">
        <w:rPr>
          <w:rFonts w:asciiTheme="minorHAnsi" w:hAnsiTheme="minorHAnsi" w:cstheme="minorHAnsi"/>
          <w:spacing w:val="9"/>
          <w:sz w:val="20"/>
          <w:szCs w:val="20"/>
        </w:rPr>
        <w:t xml:space="preserve"> </w:t>
      </w:r>
      <w:proofErr w:type="spellStart"/>
      <w:r w:rsidR="00ED5ECC" w:rsidRPr="00703DBA">
        <w:rPr>
          <w:rFonts w:asciiTheme="minorHAnsi" w:hAnsiTheme="minorHAnsi" w:cstheme="minorHAnsi"/>
          <w:sz w:val="20"/>
          <w:szCs w:val="20"/>
        </w:rPr>
        <w:t>siklus</w:t>
      </w:r>
      <w:proofErr w:type="spellEnd"/>
      <w:r w:rsidR="00ED5ECC" w:rsidRPr="00703DBA">
        <w:rPr>
          <w:rFonts w:asciiTheme="minorHAnsi" w:hAnsiTheme="minorHAnsi" w:cstheme="minorHAnsi"/>
          <w:spacing w:val="9"/>
          <w:sz w:val="20"/>
          <w:szCs w:val="20"/>
        </w:rPr>
        <w:t xml:space="preserve"> </w:t>
      </w:r>
      <w:r w:rsidR="00ED5ECC" w:rsidRPr="00703DBA">
        <w:rPr>
          <w:rFonts w:asciiTheme="minorHAnsi" w:hAnsiTheme="minorHAnsi" w:cstheme="minorHAnsi"/>
          <w:sz w:val="20"/>
          <w:szCs w:val="20"/>
        </w:rPr>
        <w:t>I</w:t>
      </w:r>
      <w:r w:rsidR="00ED5ECC" w:rsidRPr="00703DBA">
        <w:rPr>
          <w:rFonts w:asciiTheme="minorHAnsi" w:hAnsiTheme="minorHAnsi" w:cstheme="minorHAnsi"/>
          <w:spacing w:val="6"/>
          <w:sz w:val="20"/>
          <w:szCs w:val="20"/>
        </w:rPr>
        <w:t xml:space="preserve"> </w:t>
      </w:r>
      <w:proofErr w:type="spellStart"/>
      <w:proofErr w:type="gramStart"/>
      <w:r w:rsidR="00ED5ECC" w:rsidRPr="00703DBA">
        <w:rPr>
          <w:rFonts w:asciiTheme="minorHAnsi" w:hAnsiTheme="minorHAnsi" w:cstheme="minorHAnsi"/>
          <w:sz w:val="20"/>
          <w:szCs w:val="20"/>
        </w:rPr>
        <w:t>menunjukkan</w:t>
      </w:r>
      <w:proofErr w:type="spellEnd"/>
      <w:r w:rsidR="00ED5ECC" w:rsidRPr="00703DBA">
        <w:rPr>
          <w:rFonts w:asciiTheme="minorHAnsi" w:hAnsiTheme="minorHAnsi" w:cstheme="minorHAnsi"/>
          <w:sz w:val="20"/>
          <w:szCs w:val="20"/>
        </w:rPr>
        <w:t xml:space="preserve"> </w:t>
      </w:r>
      <w:r w:rsidR="00ED5ECC" w:rsidRPr="00703DBA">
        <w:rPr>
          <w:rFonts w:asciiTheme="minorHAnsi" w:hAnsiTheme="minorHAnsi" w:cstheme="minorHAnsi"/>
          <w:spacing w:val="-53"/>
          <w:sz w:val="20"/>
          <w:szCs w:val="20"/>
        </w:rPr>
        <w:t xml:space="preserve"> </w:t>
      </w:r>
      <w:proofErr w:type="spellStart"/>
      <w:r w:rsidR="00ED5ECC" w:rsidRPr="00703DBA">
        <w:rPr>
          <w:rFonts w:asciiTheme="minorHAnsi" w:hAnsiTheme="minorHAnsi" w:cstheme="minorHAnsi"/>
          <w:sz w:val="20"/>
          <w:szCs w:val="20"/>
        </w:rPr>
        <w:t>siswa</w:t>
      </w:r>
      <w:proofErr w:type="spellEnd"/>
      <w:proofErr w:type="gramEnd"/>
      <w:r w:rsidR="00ED5ECC" w:rsidRPr="00703DBA">
        <w:rPr>
          <w:rFonts w:asciiTheme="minorHAnsi" w:hAnsiTheme="minorHAnsi" w:cstheme="minorHAnsi"/>
          <w:spacing w:val="14"/>
          <w:sz w:val="20"/>
          <w:szCs w:val="20"/>
        </w:rPr>
        <w:t xml:space="preserve"> </w:t>
      </w:r>
      <w:r w:rsidR="00ED5ECC" w:rsidRPr="00703DBA">
        <w:rPr>
          <w:rFonts w:asciiTheme="minorHAnsi" w:hAnsiTheme="minorHAnsi" w:cstheme="minorHAnsi"/>
          <w:sz w:val="20"/>
          <w:szCs w:val="20"/>
        </w:rPr>
        <w:t>yang</w:t>
      </w:r>
      <w:r w:rsidR="00ED5ECC" w:rsidRPr="00703DBA">
        <w:rPr>
          <w:rFonts w:asciiTheme="minorHAnsi" w:hAnsiTheme="minorHAnsi" w:cstheme="minorHAnsi"/>
          <w:spacing w:val="9"/>
          <w:sz w:val="20"/>
          <w:szCs w:val="20"/>
        </w:rPr>
        <w:t xml:space="preserve"> </w:t>
      </w:r>
      <w:proofErr w:type="spellStart"/>
      <w:r w:rsidR="00ED5ECC" w:rsidRPr="00703DBA">
        <w:rPr>
          <w:rFonts w:asciiTheme="minorHAnsi" w:hAnsiTheme="minorHAnsi" w:cstheme="minorHAnsi"/>
          <w:sz w:val="20"/>
          <w:szCs w:val="20"/>
        </w:rPr>
        <w:t>tuntas</w:t>
      </w:r>
      <w:proofErr w:type="spellEnd"/>
      <w:r w:rsidR="00ED5ECC" w:rsidRPr="00703DBA">
        <w:rPr>
          <w:rFonts w:asciiTheme="minorHAnsi" w:hAnsiTheme="minorHAnsi" w:cstheme="minorHAnsi"/>
          <w:spacing w:val="12"/>
          <w:sz w:val="20"/>
          <w:szCs w:val="20"/>
        </w:rPr>
        <w:t xml:space="preserve"> </w:t>
      </w:r>
      <w:proofErr w:type="spellStart"/>
      <w:r w:rsidR="00ED5ECC" w:rsidRPr="00703DBA">
        <w:rPr>
          <w:rFonts w:asciiTheme="minorHAnsi" w:hAnsiTheme="minorHAnsi" w:cstheme="minorHAnsi"/>
          <w:sz w:val="20"/>
          <w:szCs w:val="20"/>
        </w:rPr>
        <w:t>sebesar</w:t>
      </w:r>
      <w:proofErr w:type="spellEnd"/>
      <w:r w:rsidR="00ED5ECC" w:rsidRPr="00703DBA">
        <w:rPr>
          <w:rFonts w:asciiTheme="minorHAnsi" w:hAnsiTheme="minorHAnsi" w:cstheme="minorHAnsi"/>
          <w:spacing w:val="12"/>
          <w:sz w:val="20"/>
          <w:szCs w:val="20"/>
        </w:rPr>
        <w:t xml:space="preserve"> </w:t>
      </w:r>
      <w:r w:rsidR="00ED5ECC" w:rsidRPr="00703DBA">
        <w:rPr>
          <w:rFonts w:asciiTheme="minorHAnsi" w:hAnsiTheme="minorHAnsi" w:cstheme="minorHAnsi"/>
          <w:sz w:val="20"/>
          <w:szCs w:val="20"/>
        </w:rPr>
        <w:t>62,06%.</w:t>
      </w:r>
      <w:r w:rsidR="00ED5ECC" w:rsidRPr="00703DBA">
        <w:rPr>
          <w:rFonts w:asciiTheme="minorHAnsi" w:hAnsiTheme="minorHAnsi" w:cstheme="minorHAnsi"/>
          <w:spacing w:val="17"/>
          <w:sz w:val="20"/>
          <w:szCs w:val="20"/>
        </w:rPr>
        <w:t xml:space="preserve"> </w:t>
      </w:r>
      <w:r w:rsidR="00ED5ECC" w:rsidRPr="00703DBA">
        <w:rPr>
          <w:rFonts w:asciiTheme="minorHAnsi" w:hAnsiTheme="minorHAnsi" w:cstheme="minorHAnsi"/>
          <w:sz w:val="20"/>
          <w:szCs w:val="20"/>
        </w:rPr>
        <w:t>Pada</w:t>
      </w:r>
      <w:r w:rsidR="00ED5ECC" w:rsidRPr="00703DBA">
        <w:rPr>
          <w:rFonts w:asciiTheme="minorHAnsi" w:hAnsiTheme="minorHAnsi" w:cstheme="minorHAnsi"/>
          <w:spacing w:val="9"/>
          <w:sz w:val="20"/>
          <w:szCs w:val="20"/>
        </w:rPr>
        <w:t xml:space="preserve"> </w:t>
      </w:r>
      <w:proofErr w:type="spellStart"/>
      <w:r w:rsidR="00ED5ECC" w:rsidRPr="00703DBA">
        <w:rPr>
          <w:rFonts w:asciiTheme="minorHAnsi" w:hAnsiTheme="minorHAnsi" w:cstheme="minorHAnsi"/>
          <w:sz w:val="20"/>
          <w:szCs w:val="20"/>
        </w:rPr>
        <w:t>siklus</w:t>
      </w:r>
      <w:proofErr w:type="spellEnd"/>
      <w:r w:rsidR="00ED5ECC" w:rsidRPr="00703DBA">
        <w:rPr>
          <w:rFonts w:asciiTheme="minorHAnsi" w:hAnsiTheme="minorHAnsi" w:cstheme="minorHAnsi"/>
          <w:spacing w:val="9"/>
          <w:sz w:val="20"/>
          <w:szCs w:val="20"/>
        </w:rPr>
        <w:t xml:space="preserve"> </w:t>
      </w:r>
      <w:r w:rsidR="00ED5ECC" w:rsidRPr="00703DBA">
        <w:rPr>
          <w:rFonts w:asciiTheme="minorHAnsi" w:hAnsiTheme="minorHAnsi" w:cstheme="minorHAnsi"/>
          <w:sz w:val="20"/>
          <w:szCs w:val="20"/>
        </w:rPr>
        <w:t>II</w:t>
      </w:r>
      <w:r w:rsidR="00ED5ECC" w:rsidRPr="00703DBA">
        <w:rPr>
          <w:rFonts w:asciiTheme="minorHAnsi" w:hAnsiTheme="minorHAnsi" w:cstheme="minorHAnsi"/>
          <w:spacing w:val="11"/>
          <w:sz w:val="20"/>
          <w:szCs w:val="20"/>
        </w:rPr>
        <w:t xml:space="preserve"> </w:t>
      </w:r>
      <w:proofErr w:type="spellStart"/>
      <w:r w:rsidR="00ED5ECC" w:rsidRPr="00703DBA">
        <w:rPr>
          <w:rFonts w:asciiTheme="minorHAnsi" w:hAnsiTheme="minorHAnsi" w:cstheme="minorHAnsi"/>
          <w:sz w:val="20"/>
          <w:szCs w:val="20"/>
        </w:rPr>
        <w:t>menunjukkan</w:t>
      </w:r>
      <w:proofErr w:type="spellEnd"/>
      <w:r w:rsidR="00ED5ECC" w:rsidRPr="00703DBA">
        <w:rPr>
          <w:rFonts w:asciiTheme="minorHAnsi" w:hAnsiTheme="minorHAnsi" w:cstheme="minorHAnsi"/>
          <w:spacing w:val="8"/>
          <w:sz w:val="20"/>
          <w:szCs w:val="20"/>
        </w:rPr>
        <w:t xml:space="preserve"> </w:t>
      </w:r>
      <w:proofErr w:type="spellStart"/>
      <w:r w:rsidR="00ED5ECC" w:rsidRPr="00703DBA">
        <w:rPr>
          <w:rFonts w:asciiTheme="minorHAnsi" w:hAnsiTheme="minorHAnsi" w:cstheme="minorHAnsi"/>
          <w:sz w:val="20"/>
          <w:szCs w:val="20"/>
        </w:rPr>
        <w:t>siswa</w:t>
      </w:r>
      <w:proofErr w:type="spellEnd"/>
      <w:r w:rsidR="00ED5ECC" w:rsidRPr="00703DBA">
        <w:rPr>
          <w:rFonts w:asciiTheme="minorHAnsi" w:hAnsiTheme="minorHAnsi" w:cstheme="minorHAnsi"/>
          <w:spacing w:val="12"/>
          <w:sz w:val="20"/>
          <w:szCs w:val="20"/>
        </w:rPr>
        <w:t xml:space="preserve"> </w:t>
      </w:r>
      <w:r w:rsidR="00ED5ECC" w:rsidRPr="00703DBA">
        <w:rPr>
          <w:rFonts w:asciiTheme="minorHAnsi" w:hAnsiTheme="minorHAnsi" w:cstheme="minorHAnsi"/>
          <w:sz w:val="20"/>
          <w:szCs w:val="20"/>
        </w:rPr>
        <w:t>yang</w:t>
      </w:r>
      <w:r w:rsidR="00ED5ECC" w:rsidRPr="00703DBA">
        <w:rPr>
          <w:rFonts w:asciiTheme="minorHAnsi" w:hAnsiTheme="minorHAnsi" w:cstheme="minorHAnsi"/>
          <w:spacing w:val="10"/>
          <w:sz w:val="20"/>
          <w:szCs w:val="20"/>
        </w:rPr>
        <w:t xml:space="preserve"> </w:t>
      </w:r>
      <w:proofErr w:type="spellStart"/>
      <w:r w:rsidR="00ED5ECC" w:rsidRPr="00703DBA">
        <w:rPr>
          <w:rFonts w:asciiTheme="minorHAnsi" w:hAnsiTheme="minorHAnsi" w:cstheme="minorHAnsi"/>
          <w:sz w:val="20"/>
          <w:szCs w:val="20"/>
        </w:rPr>
        <w:t>tuntas</w:t>
      </w:r>
      <w:proofErr w:type="spellEnd"/>
      <w:r w:rsidR="00ED5ECC" w:rsidRPr="00703DBA">
        <w:rPr>
          <w:rFonts w:asciiTheme="minorHAnsi" w:hAnsiTheme="minorHAnsi" w:cstheme="minorHAnsi"/>
          <w:spacing w:val="12"/>
          <w:sz w:val="20"/>
          <w:szCs w:val="20"/>
        </w:rPr>
        <w:t xml:space="preserve"> </w:t>
      </w:r>
      <w:proofErr w:type="spellStart"/>
      <w:r w:rsidR="00ED5ECC" w:rsidRPr="00703DBA">
        <w:rPr>
          <w:rFonts w:asciiTheme="minorHAnsi" w:hAnsiTheme="minorHAnsi" w:cstheme="minorHAnsi"/>
          <w:sz w:val="20"/>
          <w:szCs w:val="20"/>
        </w:rPr>
        <w:t>sebesar</w:t>
      </w:r>
      <w:proofErr w:type="spellEnd"/>
      <w:r w:rsidR="00ED5ECC" w:rsidRPr="00703DBA">
        <w:rPr>
          <w:rFonts w:asciiTheme="minorHAnsi" w:hAnsiTheme="minorHAnsi" w:cstheme="minorHAnsi"/>
          <w:spacing w:val="9"/>
          <w:sz w:val="20"/>
          <w:szCs w:val="20"/>
        </w:rPr>
        <w:t xml:space="preserve"> </w:t>
      </w:r>
      <w:r w:rsidR="00ED5ECC" w:rsidRPr="00703DBA">
        <w:rPr>
          <w:rFonts w:asciiTheme="minorHAnsi" w:hAnsiTheme="minorHAnsi" w:cstheme="minorHAnsi"/>
          <w:sz w:val="20"/>
          <w:szCs w:val="20"/>
        </w:rPr>
        <w:t>82,75%.  Hasil</w:t>
      </w:r>
      <w:r w:rsidR="00ED5ECC" w:rsidRPr="00703DBA">
        <w:rPr>
          <w:rFonts w:asciiTheme="minorHAnsi" w:hAnsiTheme="minorHAnsi" w:cstheme="minorHAnsi"/>
          <w:spacing w:val="15"/>
          <w:sz w:val="20"/>
          <w:szCs w:val="20"/>
        </w:rPr>
        <w:t xml:space="preserve"> </w:t>
      </w:r>
      <w:proofErr w:type="spellStart"/>
      <w:r w:rsidR="00ED5ECC" w:rsidRPr="00703DBA">
        <w:rPr>
          <w:rFonts w:asciiTheme="minorHAnsi" w:hAnsiTheme="minorHAnsi" w:cstheme="minorHAnsi"/>
          <w:sz w:val="20"/>
          <w:szCs w:val="20"/>
        </w:rPr>
        <w:t>ini</w:t>
      </w:r>
      <w:proofErr w:type="spellEnd"/>
      <w:r w:rsidR="00ED5ECC" w:rsidRPr="00703DBA">
        <w:rPr>
          <w:rFonts w:asciiTheme="minorHAnsi" w:hAnsiTheme="minorHAnsi" w:cstheme="minorHAnsi"/>
          <w:spacing w:val="12"/>
          <w:sz w:val="20"/>
          <w:szCs w:val="20"/>
        </w:rPr>
        <w:t xml:space="preserve"> </w:t>
      </w:r>
      <w:proofErr w:type="spellStart"/>
      <w:r w:rsidR="00ED5ECC" w:rsidRPr="00703DBA">
        <w:rPr>
          <w:rFonts w:asciiTheme="minorHAnsi" w:hAnsiTheme="minorHAnsi" w:cstheme="minorHAnsi"/>
          <w:sz w:val="20"/>
          <w:szCs w:val="20"/>
        </w:rPr>
        <w:t>menunjukan</w:t>
      </w:r>
      <w:proofErr w:type="spellEnd"/>
      <w:r w:rsidR="00ED5ECC" w:rsidRPr="00703DBA">
        <w:rPr>
          <w:rFonts w:asciiTheme="minorHAnsi" w:hAnsiTheme="minorHAnsi" w:cstheme="minorHAnsi"/>
          <w:spacing w:val="13"/>
          <w:sz w:val="20"/>
          <w:szCs w:val="20"/>
        </w:rPr>
        <w:t xml:space="preserve"> </w:t>
      </w:r>
      <w:proofErr w:type="spellStart"/>
      <w:r w:rsidR="00ED5ECC" w:rsidRPr="00703DBA">
        <w:rPr>
          <w:rFonts w:asciiTheme="minorHAnsi" w:hAnsiTheme="minorHAnsi" w:cstheme="minorHAnsi"/>
          <w:sz w:val="20"/>
          <w:szCs w:val="20"/>
        </w:rPr>
        <w:t>bahwa</w:t>
      </w:r>
      <w:proofErr w:type="spellEnd"/>
      <w:r w:rsidR="00ED5ECC" w:rsidRPr="00703DBA">
        <w:rPr>
          <w:rFonts w:asciiTheme="minorHAnsi" w:hAnsiTheme="minorHAnsi" w:cstheme="minorHAnsi"/>
          <w:spacing w:val="13"/>
          <w:sz w:val="20"/>
          <w:szCs w:val="20"/>
        </w:rPr>
        <w:t xml:space="preserve"> </w:t>
      </w:r>
      <w:r w:rsidR="00ED5ECC" w:rsidRPr="00703DBA">
        <w:rPr>
          <w:rFonts w:asciiTheme="minorHAnsi" w:hAnsiTheme="minorHAnsi" w:cstheme="minorHAnsi"/>
          <w:sz w:val="20"/>
          <w:szCs w:val="20"/>
        </w:rPr>
        <w:t>model</w:t>
      </w:r>
      <w:r w:rsidR="00ED5ECC" w:rsidRPr="00703DBA">
        <w:rPr>
          <w:rFonts w:asciiTheme="minorHAnsi" w:hAnsiTheme="minorHAnsi" w:cstheme="minorHAnsi"/>
          <w:spacing w:val="12"/>
          <w:sz w:val="20"/>
          <w:szCs w:val="20"/>
        </w:rPr>
        <w:t xml:space="preserve"> </w:t>
      </w:r>
      <w:proofErr w:type="spellStart"/>
      <w:r w:rsidR="00ED5ECC" w:rsidRPr="00703DBA">
        <w:rPr>
          <w:rFonts w:asciiTheme="minorHAnsi" w:hAnsiTheme="minorHAnsi" w:cstheme="minorHAnsi"/>
          <w:sz w:val="20"/>
          <w:szCs w:val="20"/>
        </w:rPr>
        <w:t>pembelajaran</w:t>
      </w:r>
      <w:proofErr w:type="spellEnd"/>
      <w:r w:rsidR="00ED5ECC" w:rsidRPr="00703DBA">
        <w:rPr>
          <w:rFonts w:asciiTheme="minorHAnsi" w:hAnsiTheme="minorHAnsi" w:cstheme="minorHAnsi"/>
          <w:spacing w:val="15"/>
          <w:sz w:val="20"/>
          <w:szCs w:val="20"/>
        </w:rPr>
        <w:t xml:space="preserve"> </w:t>
      </w:r>
      <w:r w:rsidR="00ED5ECC" w:rsidRPr="00703DBA">
        <w:rPr>
          <w:rFonts w:asciiTheme="minorHAnsi" w:hAnsiTheme="minorHAnsi" w:cstheme="minorHAnsi"/>
          <w:i/>
          <w:iCs/>
          <w:sz w:val="20"/>
          <w:szCs w:val="20"/>
        </w:rPr>
        <w:t xml:space="preserve">Team </w:t>
      </w:r>
      <w:r w:rsidR="00ED5ECC">
        <w:rPr>
          <w:rFonts w:asciiTheme="minorHAnsi" w:hAnsiTheme="minorHAnsi" w:cstheme="minorHAnsi"/>
          <w:i/>
          <w:iCs/>
          <w:sz w:val="20"/>
          <w:szCs w:val="20"/>
        </w:rPr>
        <w:t>Games</w:t>
      </w:r>
      <w:r w:rsidR="00ED5ECC" w:rsidRPr="00703DBA">
        <w:rPr>
          <w:rFonts w:asciiTheme="minorHAnsi" w:hAnsiTheme="minorHAnsi" w:cstheme="minorHAnsi"/>
          <w:i/>
          <w:iCs/>
          <w:sz w:val="20"/>
          <w:szCs w:val="20"/>
        </w:rPr>
        <w:t xml:space="preserve"> </w:t>
      </w:r>
      <w:proofErr w:type="spellStart"/>
      <w:r w:rsidR="00ED5ECC" w:rsidRPr="00703DBA">
        <w:rPr>
          <w:rFonts w:asciiTheme="minorHAnsi" w:hAnsiTheme="minorHAnsi" w:cstheme="minorHAnsi"/>
          <w:i/>
          <w:iCs/>
          <w:sz w:val="20"/>
          <w:szCs w:val="20"/>
        </w:rPr>
        <w:t>Tounament</w:t>
      </w:r>
      <w:proofErr w:type="spellEnd"/>
      <w:r w:rsidR="00ED5ECC" w:rsidRPr="00703DBA">
        <w:rPr>
          <w:rFonts w:asciiTheme="minorHAnsi" w:hAnsiTheme="minorHAnsi" w:cstheme="minorHAnsi"/>
          <w:spacing w:val="13"/>
          <w:sz w:val="20"/>
          <w:szCs w:val="20"/>
        </w:rPr>
        <w:t xml:space="preserve"> </w:t>
      </w:r>
      <w:r w:rsidR="00ED5ECC" w:rsidRPr="00703DBA">
        <w:rPr>
          <w:rFonts w:asciiTheme="minorHAnsi" w:hAnsiTheme="minorHAnsi" w:cstheme="minorHAnsi"/>
          <w:sz w:val="20"/>
          <w:szCs w:val="20"/>
        </w:rPr>
        <w:t>(TGT)</w:t>
      </w:r>
      <w:r w:rsidR="00ED5ECC" w:rsidRPr="00703DBA">
        <w:rPr>
          <w:rFonts w:asciiTheme="minorHAnsi" w:hAnsiTheme="minorHAnsi" w:cstheme="minorHAnsi"/>
          <w:spacing w:val="14"/>
          <w:sz w:val="20"/>
          <w:szCs w:val="20"/>
        </w:rPr>
        <w:t xml:space="preserve"> </w:t>
      </w:r>
      <w:proofErr w:type="spellStart"/>
      <w:proofErr w:type="gramStart"/>
      <w:r w:rsidR="00ED5ECC" w:rsidRPr="00703DBA">
        <w:rPr>
          <w:rFonts w:asciiTheme="minorHAnsi" w:hAnsiTheme="minorHAnsi" w:cstheme="minorHAnsi"/>
          <w:sz w:val="20"/>
          <w:szCs w:val="20"/>
        </w:rPr>
        <w:t>dapat</w:t>
      </w:r>
      <w:proofErr w:type="spellEnd"/>
      <w:r w:rsidR="00ED5ECC" w:rsidRPr="00703DBA">
        <w:rPr>
          <w:rFonts w:asciiTheme="minorHAnsi" w:hAnsiTheme="minorHAnsi" w:cstheme="minorHAnsi"/>
          <w:sz w:val="20"/>
          <w:szCs w:val="20"/>
        </w:rPr>
        <w:t xml:space="preserve"> </w:t>
      </w:r>
      <w:r w:rsidR="00ED5ECC" w:rsidRPr="00703DBA">
        <w:rPr>
          <w:rFonts w:asciiTheme="minorHAnsi" w:hAnsiTheme="minorHAnsi" w:cstheme="minorHAnsi"/>
          <w:spacing w:val="-53"/>
          <w:sz w:val="20"/>
          <w:szCs w:val="20"/>
        </w:rPr>
        <w:t xml:space="preserve"> </w:t>
      </w:r>
      <w:proofErr w:type="spellStart"/>
      <w:r w:rsidR="00ED5ECC" w:rsidRPr="00703DBA">
        <w:rPr>
          <w:rFonts w:asciiTheme="minorHAnsi" w:hAnsiTheme="minorHAnsi" w:cstheme="minorHAnsi"/>
          <w:sz w:val="20"/>
          <w:szCs w:val="20"/>
        </w:rPr>
        <w:t>meningkatkan</w:t>
      </w:r>
      <w:proofErr w:type="spellEnd"/>
      <w:proofErr w:type="gramEnd"/>
      <w:r w:rsidR="00ED5ECC" w:rsidRPr="00703DBA">
        <w:rPr>
          <w:rFonts w:asciiTheme="minorHAnsi" w:hAnsiTheme="minorHAnsi" w:cstheme="minorHAnsi"/>
          <w:spacing w:val="46"/>
          <w:sz w:val="20"/>
          <w:szCs w:val="20"/>
        </w:rPr>
        <w:t xml:space="preserve"> </w:t>
      </w:r>
      <w:proofErr w:type="spellStart"/>
      <w:r w:rsidR="00ED5ECC" w:rsidRPr="00703DBA">
        <w:rPr>
          <w:rFonts w:asciiTheme="minorHAnsi" w:hAnsiTheme="minorHAnsi" w:cstheme="minorHAnsi"/>
          <w:sz w:val="20"/>
          <w:szCs w:val="20"/>
        </w:rPr>
        <w:t>hasil</w:t>
      </w:r>
      <w:proofErr w:type="spellEnd"/>
      <w:r w:rsidR="00ED5ECC" w:rsidRPr="00703DBA">
        <w:rPr>
          <w:rFonts w:asciiTheme="minorHAnsi" w:hAnsiTheme="minorHAnsi" w:cstheme="minorHAnsi"/>
          <w:spacing w:val="49"/>
          <w:sz w:val="20"/>
          <w:szCs w:val="20"/>
        </w:rPr>
        <w:t xml:space="preserve"> </w:t>
      </w:r>
      <w:proofErr w:type="spellStart"/>
      <w:r w:rsidR="00ED5ECC" w:rsidRPr="00703DBA">
        <w:rPr>
          <w:rFonts w:asciiTheme="minorHAnsi" w:hAnsiTheme="minorHAnsi" w:cstheme="minorHAnsi"/>
          <w:sz w:val="20"/>
          <w:szCs w:val="20"/>
        </w:rPr>
        <w:t>belajar</w:t>
      </w:r>
      <w:proofErr w:type="spellEnd"/>
      <w:r w:rsidR="00ED5ECC" w:rsidRPr="00703DBA">
        <w:rPr>
          <w:rFonts w:asciiTheme="minorHAnsi" w:hAnsiTheme="minorHAnsi" w:cstheme="minorHAnsi"/>
          <w:spacing w:val="48"/>
          <w:sz w:val="20"/>
          <w:szCs w:val="20"/>
        </w:rPr>
        <w:t xml:space="preserve"> </w:t>
      </w:r>
      <w:proofErr w:type="spellStart"/>
      <w:r w:rsidR="00ED5ECC" w:rsidRPr="00703DBA">
        <w:rPr>
          <w:rFonts w:asciiTheme="minorHAnsi" w:hAnsiTheme="minorHAnsi" w:cstheme="minorHAnsi"/>
          <w:sz w:val="20"/>
          <w:szCs w:val="20"/>
        </w:rPr>
        <w:t>siswa</w:t>
      </w:r>
      <w:proofErr w:type="spellEnd"/>
      <w:r w:rsidR="00ED5ECC" w:rsidRPr="00703DBA">
        <w:rPr>
          <w:rFonts w:asciiTheme="minorHAnsi" w:hAnsiTheme="minorHAnsi" w:cstheme="minorHAnsi"/>
          <w:spacing w:val="47"/>
          <w:sz w:val="20"/>
          <w:szCs w:val="20"/>
        </w:rPr>
        <w:t xml:space="preserve"> </w:t>
      </w:r>
      <w:r w:rsidR="00ED5ECC" w:rsidRPr="00703DBA">
        <w:rPr>
          <w:rFonts w:asciiTheme="minorHAnsi" w:hAnsiTheme="minorHAnsi" w:cstheme="minorHAnsi"/>
          <w:sz w:val="20"/>
          <w:szCs w:val="20"/>
        </w:rPr>
        <w:t>pada</w:t>
      </w:r>
      <w:r w:rsidR="00ED5ECC" w:rsidRPr="00703DBA">
        <w:rPr>
          <w:rFonts w:asciiTheme="minorHAnsi" w:hAnsiTheme="minorHAnsi" w:cstheme="minorHAnsi"/>
          <w:spacing w:val="49"/>
          <w:sz w:val="20"/>
          <w:szCs w:val="20"/>
        </w:rPr>
        <w:t xml:space="preserve"> </w:t>
      </w:r>
      <w:proofErr w:type="spellStart"/>
      <w:r w:rsidR="00ED5ECC" w:rsidRPr="00703DBA">
        <w:rPr>
          <w:rFonts w:asciiTheme="minorHAnsi" w:hAnsiTheme="minorHAnsi" w:cstheme="minorHAnsi"/>
          <w:sz w:val="20"/>
          <w:szCs w:val="20"/>
        </w:rPr>
        <w:t>mapel</w:t>
      </w:r>
      <w:proofErr w:type="spellEnd"/>
      <w:r w:rsidR="00ED5ECC" w:rsidRPr="00703DBA">
        <w:rPr>
          <w:rFonts w:asciiTheme="minorHAnsi" w:hAnsiTheme="minorHAnsi" w:cstheme="minorHAnsi"/>
          <w:spacing w:val="49"/>
          <w:sz w:val="20"/>
          <w:szCs w:val="20"/>
        </w:rPr>
        <w:t xml:space="preserve"> </w:t>
      </w:r>
      <w:r w:rsidR="00ED5ECC" w:rsidRPr="00703DBA">
        <w:rPr>
          <w:rFonts w:asciiTheme="minorHAnsi" w:hAnsiTheme="minorHAnsi" w:cstheme="minorHAnsi"/>
          <w:sz w:val="20"/>
          <w:szCs w:val="20"/>
        </w:rPr>
        <w:t>IPAS</w:t>
      </w:r>
      <w:r w:rsidR="00ED5ECC" w:rsidRPr="00703DBA">
        <w:rPr>
          <w:rFonts w:asciiTheme="minorHAnsi" w:hAnsiTheme="minorHAnsi" w:cstheme="minorHAnsi"/>
          <w:spacing w:val="49"/>
          <w:sz w:val="20"/>
          <w:szCs w:val="20"/>
        </w:rPr>
        <w:t xml:space="preserve"> </w:t>
      </w:r>
      <w:proofErr w:type="spellStart"/>
      <w:r w:rsidR="00ED5ECC" w:rsidRPr="00703DBA">
        <w:rPr>
          <w:rFonts w:asciiTheme="minorHAnsi" w:hAnsiTheme="minorHAnsi" w:cstheme="minorHAnsi"/>
          <w:sz w:val="20"/>
          <w:szCs w:val="20"/>
        </w:rPr>
        <w:t>Kelas</w:t>
      </w:r>
      <w:proofErr w:type="spellEnd"/>
      <w:r w:rsidR="00ED5ECC" w:rsidRPr="00703DBA">
        <w:rPr>
          <w:rFonts w:asciiTheme="minorHAnsi" w:hAnsiTheme="minorHAnsi" w:cstheme="minorHAnsi"/>
          <w:spacing w:val="48"/>
          <w:sz w:val="20"/>
          <w:szCs w:val="20"/>
        </w:rPr>
        <w:t xml:space="preserve"> </w:t>
      </w:r>
      <w:r w:rsidR="00ED5ECC" w:rsidRPr="00703DBA">
        <w:rPr>
          <w:rFonts w:asciiTheme="minorHAnsi" w:hAnsiTheme="minorHAnsi" w:cstheme="minorHAnsi"/>
          <w:sz w:val="20"/>
          <w:szCs w:val="20"/>
        </w:rPr>
        <w:t>IV</w:t>
      </w:r>
      <w:r w:rsidR="00ED5ECC" w:rsidRPr="00703DBA">
        <w:rPr>
          <w:rFonts w:asciiTheme="minorHAnsi" w:hAnsiTheme="minorHAnsi" w:cstheme="minorHAnsi"/>
          <w:spacing w:val="46"/>
          <w:sz w:val="20"/>
          <w:szCs w:val="20"/>
        </w:rPr>
        <w:t xml:space="preserve"> </w:t>
      </w:r>
      <w:r w:rsidR="00ED5ECC" w:rsidRPr="00703DBA">
        <w:rPr>
          <w:rFonts w:asciiTheme="minorHAnsi" w:hAnsiTheme="minorHAnsi" w:cstheme="minorHAnsi"/>
          <w:sz w:val="20"/>
          <w:szCs w:val="20"/>
        </w:rPr>
        <w:t>di</w:t>
      </w:r>
      <w:r w:rsidR="00ED5ECC" w:rsidRPr="00703DBA">
        <w:rPr>
          <w:rFonts w:asciiTheme="minorHAnsi" w:hAnsiTheme="minorHAnsi" w:cstheme="minorHAnsi"/>
          <w:spacing w:val="49"/>
          <w:sz w:val="20"/>
          <w:szCs w:val="20"/>
        </w:rPr>
        <w:t xml:space="preserve"> </w:t>
      </w:r>
      <w:r w:rsidR="00ED5ECC" w:rsidRPr="00703DBA">
        <w:rPr>
          <w:rFonts w:asciiTheme="minorHAnsi" w:hAnsiTheme="minorHAnsi" w:cstheme="minorHAnsi"/>
          <w:sz w:val="20"/>
          <w:szCs w:val="20"/>
        </w:rPr>
        <w:t>SDN</w:t>
      </w:r>
      <w:r w:rsidR="00ED5ECC" w:rsidRPr="00703DBA">
        <w:rPr>
          <w:rFonts w:asciiTheme="minorHAnsi" w:hAnsiTheme="minorHAnsi" w:cstheme="minorHAnsi"/>
          <w:spacing w:val="51"/>
          <w:sz w:val="20"/>
          <w:szCs w:val="20"/>
        </w:rPr>
        <w:t xml:space="preserve"> </w:t>
      </w:r>
      <w:proofErr w:type="spellStart"/>
      <w:r w:rsidR="00ED5ECC" w:rsidRPr="00703DBA">
        <w:rPr>
          <w:rFonts w:asciiTheme="minorHAnsi" w:hAnsiTheme="minorHAnsi" w:cstheme="minorHAnsi"/>
          <w:sz w:val="20"/>
          <w:szCs w:val="20"/>
        </w:rPr>
        <w:t>Karangbesuki</w:t>
      </w:r>
      <w:proofErr w:type="spellEnd"/>
      <w:r w:rsidR="00ED5ECC" w:rsidRPr="00703DBA">
        <w:rPr>
          <w:rFonts w:asciiTheme="minorHAnsi" w:hAnsiTheme="minorHAnsi" w:cstheme="minorHAnsi"/>
          <w:sz w:val="20"/>
          <w:szCs w:val="20"/>
        </w:rPr>
        <w:t xml:space="preserve"> 2 Kota Malang.</w:t>
      </w:r>
      <w:r w:rsidR="00ED5ECC">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Penelitian</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ini</w:t>
      </w:r>
      <w:proofErr w:type="spellEnd"/>
      <w:r w:rsidR="009B33C9" w:rsidRPr="00703DBA">
        <w:rPr>
          <w:rFonts w:asciiTheme="minorHAnsi" w:hAnsiTheme="minorHAnsi" w:cstheme="minorHAnsi"/>
          <w:sz w:val="20"/>
          <w:szCs w:val="20"/>
        </w:rPr>
        <w:t xml:space="preserve"> </w:t>
      </w:r>
      <w:proofErr w:type="spellStart"/>
      <w:proofErr w:type="gramStart"/>
      <w:r w:rsidR="009B33C9" w:rsidRPr="00703DBA">
        <w:rPr>
          <w:rFonts w:asciiTheme="minorHAnsi" w:hAnsiTheme="minorHAnsi" w:cstheme="minorHAnsi"/>
          <w:sz w:val="20"/>
          <w:szCs w:val="20"/>
        </w:rPr>
        <w:t>menggunakan</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desain</w:t>
      </w:r>
      <w:proofErr w:type="spellEnd"/>
      <w:proofErr w:type="gramEnd"/>
      <w:r w:rsidR="009B33C9" w:rsidRPr="00703DBA">
        <w:rPr>
          <w:rFonts w:asciiTheme="minorHAnsi" w:hAnsiTheme="minorHAnsi" w:cstheme="minorHAnsi"/>
          <w:sz w:val="20"/>
          <w:szCs w:val="20"/>
        </w:rPr>
        <w:t xml:space="preserve"> pretest-posttest dan juga </w:t>
      </w:r>
      <w:proofErr w:type="spellStart"/>
      <w:r w:rsidR="009B33C9" w:rsidRPr="00703DBA">
        <w:rPr>
          <w:rFonts w:asciiTheme="minorHAnsi" w:hAnsiTheme="minorHAnsi" w:cstheme="minorHAnsi"/>
          <w:sz w:val="20"/>
          <w:szCs w:val="20"/>
        </w:rPr>
        <w:t>menggunakan</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metode</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belajar</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berkelompok</w:t>
      </w:r>
      <w:proofErr w:type="spellEnd"/>
      <w:r w:rsidR="009B33C9" w:rsidRPr="00703DBA">
        <w:rPr>
          <w:rFonts w:asciiTheme="minorHAnsi" w:hAnsiTheme="minorHAnsi" w:cstheme="minorHAnsi"/>
          <w:sz w:val="20"/>
          <w:szCs w:val="20"/>
        </w:rPr>
        <w:t xml:space="preserve">. Teknik </w:t>
      </w:r>
      <w:proofErr w:type="spellStart"/>
      <w:r w:rsidR="009B33C9" w:rsidRPr="00703DBA">
        <w:rPr>
          <w:rFonts w:asciiTheme="minorHAnsi" w:hAnsiTheme="minorHAnsi" w:cstheme="minorHAnsi"/>
          <w:sz w:val="20"/>
          <w:szCs w:val="20"/>
        </w:rPr>
        <w:t>pengambilan</w:t>
      </w:r>
      <w:proofErr w:type="spellEnd"/>
      <w:r w:rsidR="009B33C9" w:rsidRPr="00703DBA">
        <w:rPr>
          <w:rFonts w:asciiTheme="minorHAnsi" w:hAnsiTheme="minorHAnsi" w:cstheme="minorHAnsi"/>
          <w:sz w:val="20"/>
          <w:szCs w:val="20"/>
        </w:rPr>
        <w:t xml:space="preserve"> sample </w:t>
      </w:r>
      <w:proofErr w:type="spellStart"/>
      <w:r w:rsidR="009B33C9" w:rsidRPr="00703DBA">
        <w:rPr>
          <w:rFonts w:asciiTheme="minorHAnsi" w:hAnsiTheme="minorHAnsi" w:cstheme="minorHAnsi"/>
          <w:sz w:val="20"/>
          <w:szCs w:val="20"/>
        </w:rPr>
        <w:t>menggunakan</w:t>
      </w:r>
      <w:proofErr w:type="spellEnd"/>
      <w:r w:rsidR="009B33C9" w:rsidRPr="00703DBA">
        <w:rPr>
          <w:rFonts w:asciiTheme="minorHAnsi" w:hAnsiTheme="minorHAnsi" w:cstheme="minorHAnsi"/>
          <w:sz w:val="20"/>
          <w:szCs w:val="20"/>
        </w:rPr>
        <w:t xml:space="preserve"> sample </w:t>
      </w:r>
      <w:proofErr w:type="spellStart"/>
      <w:r w:rsidR="009B33C9" w:rsidRPr="00703DBA">
        <w:rPr>
          <w:rFonts w:asciiTheme="minorHAnsi" w:hAnsiTheme="minorHAnsi" w:cstheme="minorHAnsi"/>
          <w:sz w:val="20"/>
          <w:szCs w:val="20"/>
        </w:rPr>
        <w:t>acak</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Instrumen</w:t>
      </w:r>
      <w:proofErr w:type="spellEnd"/>
      <w:r w:rsidR="009B33C9" w:rsidRPr="00703DBA">
        <w:rPr>
          <w:rFonts w:asciiTheme="minorHAnsi" w:hAnsiTheme="minorHAnsi" w:cstheme="minorHAnsi"/>
          <w:sz w:val="20"/>
          <w:szCs w:val="20"/>
        </w:rPr>
        <w:t xml:space="preserve"> yang </w:t>
      </w:r>
      <w:proofErr w:type="spellStart"/>
      <w:r w:rsidR="009B33C9" w:rsidRPr="00703DBA">
        <w:rPr>
          <w:rFonts w:asciiTheme="minorHAnsi" w:hAnsiTheme="minorHAnsi" w:cstheme="minorHAnsi"/>
          <w:sz w:val="20"/>
          <w:szCs w:val="20"/>
        </w:rPr>
        <w:t>digunakan</w:t>
      </w:r>
      <w:proofErr w:type="spellEnd"/>
      <w:r w:rsidR="009B33C9" w:rsidRPr="00703DBA">
        <w:rPr>
          <w:rFonts w:asciiTheme="minorHAnsi" w:hAnsiTheme="minorHAnsi" w:cstheme="minorHAnsi"/>
          <w:sz w:val="20"/>
          <w:szCs w:val="20"/>
        </w:rPr>
        <w:t xml:space="preserve"> </w:t>
      </w:r>
      <w:proofErr w:type="spellStart"/>
      <w:proofErr w:type="gramStart"/>
      <w:r w:rsidR="009B33C9" w:rsidRPr="00703DBA">
        <w:rPr>
          <w:rFonts w:asciiTheme="minorHAnsi" w:hAnsiTheme="minorHAnsi" w:cstheme="minorHAnsi"/>
          <w:sz w:val="20"/>
          <w:szCs w:val="20"/>
        </w:rPr>
        <w:t>adalah</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soal</w:t>
      </w:r>
      <w:proofErr w:type="spellEnd"/>
      <w:proofErr w:type="gramEnd"/>
      <w:r w:rsidR="009B33C9" w:rsidRPr="00703DBA">
        <w:rPr>
          <w:rFonts w:asciiTheme="minorHAnsi" w:hAnsiTheme="minorHAnsi" w:cstheme="minorHAnsi"/>
          <w:sz w:val="20"/>
          <w:szCs w:val="20"/>
        </w:rPr>
        <w:t xml:space="preserve"> pretest, </w:t>
      </w:r>
      <w:proofErr w:type="spellStart"/>
      <w:r w:rsidR="009B33C9" w:rsidRPr="00703DBA">
        <w:rPr>
          <w:rFonts w:asciiTheme="minorHAnsi" w:hAnsiTheme="minorHAnsi" w:cstheme="minorHAnsi"/>
          <w:sz w:val="20"/>
          <w:szCs w:val="20"/>
        </w:rPr>
        <w:t>soal</w:t>
      </w:r>
      <w:proofErr w:type="spellEnd"/>
      <w:r w:rsidR="009B33C9" w:rsidRPr="00703DBA">
        <w:rPr>
          <w:rFonts w:asciiTheme="minorHAnsi" w:hAnsiTheme="minorHAnsi" w:cstheme="minorHAnsi"/>
          <w:sz w:val="20"/>
          <w:szCs w:val="20"/>
        </w:rPr>
        <w:t xml:space="preserve"> posttest, dan </w:t>
      </w:r>
      <w:proofErr w:type="spellStart"/>
      <w:r w:rsidR="009B33C9" w:rsidRPr="00703DBA">
        <w:rPr>
          <w:rFonts w:asciiTheme="minorHAnsi" w:hAnsiTheme="minorHAnsi" w:cstheme="minorHAnsi"/>
          <w:sz w:val="20"/>
          <w:szCs w:val="20"/>
        </w:rPr>
        <w:t>lembar</w:t>
      </w:r>
      <w:proofErr w:type="spellEnd"/>
      <w:r w:rsidR="009B33C9" w:rsidRPr="00703DBA">
        <w:rPr>
          <w:rFonts w:asciiTheme="minorHAnsi" w:hAnsiTheme="minorHAnsi" w:cstheme="minorHAnsi"/>
          <w:sz w:val="20"/>
          <w:szCs w:val="20"/>
        </w:rPr>
        <w:t xml:space="preserve"> </w:t>
      </w:r>
      <w:proofErr w:type="spellStart"/>
      <w:r w:rsidR="009B33C9" w:rsidRPr="00703DBA">
        <w:rPr>
          <w:rFonts w:asciiTheme="minorHAnsi" w:hAnsiTheme="minorHAnsi" w:cstheme="minorHAnsi"/>
          <w:sz w:val="20"/>
          <w:szCs w:val="20"/>
        </w:rPr>
        <w:t>observasi</w:t>
      </w:r>
      <w:proofErr w:type="spellEnd"/>
      <w:r w:rsidR="009B33C9" w:rsidRPr="00703DBA">
        <w:rPr>
          <w:rFonts w:asciiTheme="minorHAnsi" w:hAnsiTheme="minorHAnsi" w:cstheme="minorHAnsi"/>
          <w:sz w:val="20"/>
          <w:szCs w:val="20"/>
        </w:rPr>
        <w:t xml:space="preserve">. </w:t>
      </w:r>
    </w:p>
    <w:p w14:paraId="14F8E168" w14:textId="77777777" w:rsidR="009B33C9" w:rsidRPr="00703DBA" w:rsidRDefault="009B33C9" w:rsidP="009B33C9">
      <w:pPr>
        <w:pStyle w:val="TableParagraph"/>
        <w:spacing w:before="6"/>
        <w:ind w:left="0"/>
        <w:rPr>
          <w:rFonts w:asciiTheme="minorHAnsi" w:hAnsiTheme="minorHAnsi" w:cstheme="minorHAnsi"/>
          <w:sz w:val="20"/>
          <w:szCs w:val="20"/>
        </w:rPr>
      </w:pPr>
    </w:p>
    <w:p w14:paraId="2AEC1731" w14:textId="77777777" w:rsidR="009B33C9" w:rsidRPr="00843721" w:rsidRDefault="009B33C9" w:rsidP="009B33C9">
      <w:pPr>
        <w:pStyle w:val="AbstrakEnglish"/>
        <w:rPr>
          <w:rStyle w:val="IEEEAbstractHeadingChar"/>
          <w:b/>
          <w:i w:val="0"/>
          <w:szCs w:val="20"/>
          <w:lang w:val="it-IT"/>
        </w:rPr>
      </w:pPr>
    </w:p>
    <w:p w14:paraId="3E42866C" w14:textId="48A69ED9" w:rsidR="009B33C9" w:rsidRPr="00843721" w:rsidRDefault="009B33C9" w:rsidP="009B33C9">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843721">
        <w:rPr>
          <w:rStyle w:val="IEEEAbstractHeadingChar"/>
          <w:rFonts w:ascii="Calibri" w:hAnsi="Calibri"/>
          <w:sz w:val="20"/>
          <w:szCs w:val="20"/>
        </w:rPr>
        <w:t>Kata kunci:</w:t>
      </w:r>
      <w:r w:rsidRPr="00843721">
        <w:rPr>
          <w:rFonts w:ascii="Calibri" w:hAnsi="Calibri"/>
          <w:sz w:val="20"/>
          <w:szCs w:val="20"/>
          <w:lang w:val="it-IT"/>
        </w:rPr>
        <w:t xml:space="preserve"> </w:t>
      </w:r>
      <w:r w:rsidRPr="00843721">
        <w:rPr>
          <w:rStyle w:val="shorttext"/>
          <w:rFonts w:ascii="Calibri" w:hAnsi="Calibri"/>
          <w:b w:val="0"/>
          <w:sz w:val="20"/>
          <w:szCs w:val="20"/>
          <w:shd w:val="clear" w:color="auto" w:fill="FFFFFF"/>
          <w:lang w:val="it-IT"/>
        </w:rPr>
        <w:t>Pembelajaran kooperatif</w:t>
      </w:r>
      <w:r w:rsidR="00872879" w:rsidRPr="00843721">
        <w:rPr>
          <w:rStyle w:val="shorttext"/>
          <w:rFonts w:ascii="Calibri" w:hAnsi="Calibri"/>
          <w:b w:val="0"/>
          <w:sz w:val="20"/>
          <w:szCs w:val="20"/>
          <w:shd w:val="clear" w:color="auto" w:fill="FFFFFF"/>
          <w:lang w:val="it-IT"/>
        </w:rPr>
        <w:t xml:space="preserve">, </w:t>
      </w:r>
      <w:r w:rsidRPr="00843721">
        <w:rPr>
          <w:rStyle w:val="shorttext"/>
          <w:rFonts w:ascii="Calibri" w:hAnsi="Calibri"/>
          <w:b w:val="0"/>
          <w:sz w:val="20"/>
          <w:szCs w:val="20"/>
          <w:shd w:val="clear" w:color="auto" w:fill="FFFFFF"/>
          <w:lang w:val="it-IT"/>
        </w:rPr>
        <w:t>TGT (</w:t>
      </w:r>
      <w:r w:rsidRPr="00843721">
        <w:rPr>
          <w:rStyle w:val="shorttext"/>
          <w:rFonts w:ascii="Calibri" w:hAnsi="Calibri"/>
          <w:b w:val="0"/>
          <w:i/>
          <w:iCs/>
          <w:sz w:val="20"/>
          <w:szCs w:val="20"/>
          <w:shd w:val="clear" w:color="auto" w:fill="FFFFFF"/>
          <w:lang w:val="it-IT"/>
        </w:rPr>
        <w:t xml:space="preserve">Team </w:t>
      </w:r>
      <w:r w:rsidR="003468CB">
        <w:rPr>
          <w:rStyle w:val="shorttext"/>
          <w:rFonts w:ascii="Calibri" w:hAnsi="Calibri"/>
          <w:b w:val="0"/>
          <w:i/>
          <w:iCs/>
          <w:sz w:val="20"/>
          <w:szCs w:val="20"/>
          <w:shd w:val="clear" w:color="auto" w:fill="FFFFFF"/>
          <w:lang w:val="it-IT"/>
        </w:rPr>
        <w:t>Games</w:t>
      </w:r>
      <w:r w:rsidRPr="00843721">
        <w:rPr>
          <w:rStyle w:val="shorttext"/>
          <w:rFonts w:ascii="Calibri" w:hAnsi="Calibri"/>
          <w:b w:val="0"/>
          <w:i/>
          <w:iCs/>
          <w:sz w:val="20"/>
          <w:szCs w:val="20"/>
          <w:shd w:val="clear" w:color="auto" w:fill="FFFFFF"/>
          <w:lang w:val="it-IT"/>
        </w:rPr>
        <w:t xml:space="preserve"> Tournament)</w:t>
      </w:r>
      <w:r w:rsidRPr="00843721">
        <w:rPr>
          <w:rStyle w:val="shorttext"/>
          <w:rFonts w:ascii="Calibri" w:hAnsi="Calibri"/>
          <w:b w:val="0"/>
          <w:sz w:val="20"/>
          <w:szCs w:val="20"/>
          <w:shd w:val="clear" w:color="auto" w:fill="FFFFFF"/>
          <w:lang w:val="it-IT"/>
        </w:rPr>
        <w:t>, hasil belajar, IPAS</w:t>
      </w:r>
    </w:p>
    <w:p w14:paraId="7DB08AF4" w14:textId="192BABFD" w:rsidR="00BA239C" w:rsidRPr="00843721" w:rsidRDefault="00BA239C" w:rsidP="009B33C9">
      <w:pPr>
        <w:pStyle w:val="AbstrakEnglish"/>
        <w:rPr>
          <w:lang w:val="it-IT"/>
        </w:rPr>
      </w:pPr>
    </w:p>
    <w:p w14:paraId="78CFA880" w14:textId="77777777" w:rsidR="00D618A4" w:rsidRPr="00891DC4" w:rsidRDefault="00D26F67" w:rsidP="004820B3">
      <w:pPr>
        <w:pStyle w:val="SubJudul1"/>
        <w:rPr>
          <w:rFonts w:ascii="Times New Roman" w:hAnsi="Times New Roman"/>
          <w:szCs w:val="24"/>
          <w:lang w:val="it-IT"/>
        </w:rPr>
      </w:pPr>
      <w:r w:rsidRPr="00891DC4">
        <w:rPr>
          <w:rFonts w:ascii="Times New Roman" w:hAnsi="Times New Roman"/>
          <w:szCs w:val="24"/>
          <w:lang w:val="it-IT"/>
        </w:rPr>
        <w:t>Pendahuluan</w:t>
      </w:r>
    </w:p>
    <w:p w14:paraId="543CDC1E" w14:textId="77777777" w:rsidR="009B33C9" w:rsidRPr="00891DC4" w:rsidRDefault="009B33C9" w:rsidP="004820B3">
      <w:pPr>
        <w:pStyle w:val="SubJudul1"/>
        <w:rPr>
          <w:rFonts w:ascii="Times New Roman" w:hAnsi="Times New Roman"/>
          <w:szCs w:val="24"/>
          <w:lang w:val="it-IT"/>
        </w:rPr>
      </w:pPr>
    </w:p>
    <w:p w14:paraId="0C91E1B8" w14:textId="4E95913B" w:rsidR="009B33C9" w:rsidRPr="00891DC4" w:rsidRDefault="009B33C9" w:rsidP="009B33C9">
      <w:pPr>
        <w:pStyle w:val="BodyText"/>
        <w:spacing w:line="360" w:lineRule="auto"/>
        <w:ind w:right="38" w:firstLine="720"/>
      </w:pPr>
      <w:r w:rsidRPr="00891DC4">
        <w:t>Pada kegiatan pembelajaran terdapat tiga ranah yang perlu dikembangkan, yaitu ranah kognitif (pengetahuan), ranah psikomotor (keterampilan) dan ranah afektif (sikap).</w:t>
      </w:r>
      <w:r w:rsidR="007C45FC">
        <w:t xml:space="preserve"> Karakteristik serta sifat-sifat peserta didik pada umumnya heterogen datang dari keadaan </w:t>
      </w:r>
      <w:r w:rsidR="007C45FC">
        <w:lastRenderedPageBreak/>
        <w:t>ekonomi yang bebeda, sehingga membuat kemampuan intelektualnya juga berbeda(Dameria, 2023).</w:t>
      </w:r>
      <w:r w:rsidRPr="00891DC4">
        <w:t xml:space="preserve"> Ranah kognitif lebih mengedepankan kemampuan berpikir, hasil belajar kognitif pada mata pelajaran IPAS merupakan indikator dari tingkat keberhasilan proses pembelajaran IPA(Noviastri et al, 2015). IPA adalah mata pelajaran yang mengkaji fenoma-fenomena alam. (Wisudawati et al, 2014) menjelaskan bahwa IPA merupakan rumpun ilmu, memiliki karakteristik khusus  yaitu mempelajari fenomena  alam yang faktual (</w:t>
      </w:r>
      <w:r w:rsidRPr="00891DC4">
        <w:rPr>
          <w:i/>
          <w:iCs/>
        </w:rPr>
        <w:t>factual</w:t>
      </w:r>
      <w:r w:rsidRPr="00891DC4">
        <w:t>), berupa kenyataan (</w:t>
      </w:r>
      <w:r w:rsidRPr="00891DC4">
        <w:rPr>
          <w:i/>
          <w:iCs/>
        </w:rPr>
        <w:t>reality</w:t>
      </w:r>
      <w:r w:rsidRPr="00891DC4">
        <w:t>) atau kejadian (</w:t>
      </w:r>
      <w:r w:rsidRPr="00891DC4">
        <w:rPr>
          <w:i/>
          <w:iCs/>
        </w:rPr>
        <w:t>events</w:t>
      </w:r>
      <w:r w:rsidRPr="00891DC4">
        <w:t>) dan h</w:t>
      </w:r>
      <w:r w:rsidR="000C60B4" w:rsidRPr="00891DC4">
        <w:t>u</w:t>
      </w:r>
      <w:r w:rsidRPr="00891DC4">
        <w:t>b</w:t>
      </w:r>
      <w:r w:rsidR="000C60B4" w:rsidRPr="00891DC4">
        <w:t>u</w:t>
      </w:r>
      <w:r w:rsidRPr="00891DC4">
        <w:t xml:space="preserve">ngan sebab akibatnya.  Dari hal tersebut dapat diartikan bahwa dalam pembelajaran IPA siswa dituntut untuk dapat membangun pengetahuan secara mandiri agar pengetahuan yang dimiliki siswa lebih bermakna. </w:t>
      </w:r>
    </w:p>
    <w:p w14:paraId="728B8988" w14:textId="7B26A3C2" w:rsidR="00DE4C0E" w:rsidRPr="00891DC4" w:rsidRDefault="009B33C9" w:rsidP="00DE4C0E">
      <w:pPr>
        <w:pStyle w:val="BodyText"/>
        <w:spacing w:before="134" w:line="360" w:lineRule="auto"/>
        <w:ind w:right="41" w:firstLine="720"/>
      </w:pPr>
      <w:r w:rsidRPr="00891DC4">
        <w:t>Berdasarkan</w:t>
      </w:r>
      <w:r w:rsidRPr="00891DC4">
        <w:rPr>
          <w:spacing w:val="-8"/>
        </w:rPr>
        <w:t xml:space="preserve"> </w:t>
      </w:r>
      <w:r w:rsidRPr="00891DC4">
        <w:t>observasi</w:t>
      </w:r>
      <w:r w:rsidRPr="00891DC4">
        <w:rPr>
          <w:spacing w:val="-8"/>
        </w:rPr>
        <w:t xml:space="preserve"> </w:t>
      </w:r>
      <w:r w:rsidRPr="00891DC4">
        <w:t>di</w:t>
      </w:r>
      <w:r w:rsidRPr="00891DC4">
        <w:rPr>
          <w:spacing w:val="-8"/>
        </w:rPr>
        <w:t xml:space="preserve"> </w:t>
      </w:r>
      <w:r w:rsidRPr="00891DC4">
        <w:t>kelas</w:t>
      </w:r>
      <w:r w:rsidR="002C15B3" w:rsidRPr="00891DC4">
        <w:t xml:space="preserve"> IV SDN Karangbesuki 2 Kota Malang</w:t>
      </w:r>
      <w:r w:rsidRPr="00891DC4">
        <w:t xml:space="preserve"> diketahui bahwa ada beberapa permasalahan yang ditemukan antara lain karakteristik peserta didik yang berbeda-beda, kurangnya partisipasi dalam berdiskusi kelompok, kurangnya keterampilan bekerja sama, serta tanggung jawab individual terhadap kelompok masih</w:t>
      </w:r>
      <w:r w:rsidR="0004653E" w:rsidRPr="00891DC4">
        <w:t xml:space="preserve"> </w:t>
      </w:r>
      <w:r w:rsidRPr="00891DC4">
        <w:t>belum maksimal. Hal tersebut menunjukkan bahwa dalam belajar berkelompok yang dilakukan belum memunculkan keterampilan kooperatif yang menekankan pada kerjasama dan keterampilan-keterampilan sosial di dalamnya. Selain itu, permasalahan juga</w:t>
      </w:r>
      <w:r w:rsidRPr="00891DC4">
        <w:rPr>
          <w:spacing w:val="80"/>
        </w:rPr>
        <w:t xml:space="preserve"> </w:t>
      </w:r>
      <w:r w:rsidRPr="00891DC4">
        <w:t>ditemukan dari hasil belajar kognitif IPA yang kurang maksimal.</w:t>
      </w:r>
      <w:r w:rsidR="00DE4C0E" w:rsidRPr="00891DC4">
        <w:t xml:space="preserve"> Berdasarkan kasus yang ditemukan dari kelas IV, maka dibutuhkan adanya </w:t>
      </w:r>
      <w:r w:rsidR="008F541F">
        <w:t xml:space="preserve">inovasi </w:t>
      </w:r>
      <w:r w:rsidR="00DE4C0E" w:rsidRPr="00891DC4">
        <w:t xml:space="preserve">pembelajaran dalam pembelajaran IPAS agar tujuan dalam pembelajaran IPAS dapat tercapai secara maksimal. </w:t>
      </w:r>
      <w:r w:rsidR="008F541F">
        <w:t xml:space="preserve">Proses belajar mengajar dibutuhkan kemampuan strategis dan inovatif, khususnya dilakukan oleh pengajar agar capaian pembelajaran dapat tercapai dengan maksimal (Afriana, 2023). </w:t>
      </w:r>
      <w:r w:rsidR="00DE4C0E" w:rsidRPr="00891DC4">
        <w:t xml:space="preserve">Salah satu upaya untuk perbaikan proses pembelajaran IPAS adalah dengan menerapkan model pembelajaran kooperatif tipe </w:t>
      </w:r>
      <w:r w:rsidR="00DE4C0E" w:rsidRPr="00891DC4">
        <w:rPr>
          <w:i/>
          <w:iCs/>
        </w:rPr>
        <w:t xml:space="preserve">Team </w:t>
      </w:r>
      <w:r w:rsidR="003468CB" w:rsidRPr="00891DC4">
        <w:rPr>
          <w:i/>
          <w:iCs/>
        </w:rPr>
        <w:t>Games</w:t>
      </w:r>
      <w:r w:rsidR="00DE4C0E" w:rsidRPr="00891DC4">
        <w:rPr>
          <w:i/>
          <w:iCs/>
        </w:rPr>
        <w:t xml:space="preserve"> Tournament </w:t>
      </w:r>
      <w:r w:rsidR="00DE4C0E" w:rsidRPr="00891DC4">
        <w:t xml:space="preserve">(TGT)   Wisudawati dan Sulistiyowati (Wisudawati et al, 2014) menjelaskan bahwa konsep IPA untuk sebagian peserta didik merupakan konsep yang sulit. </w:t>
      </w:r>
      <w:proofErr w:type="spellStart"/>
      <w:r w:rsidR="00891DC4" w:rsidRPr="00891DC4">
        <w:rPr>
          <w:lang w:val="en-US"/>
        </w:rPr>
        <w:t>Suksesnya</w:t>
      </w:r>
      <w:proofErr w:type="spellEnd"/>
      <w:r w:rsidR="00891DC4" w:rsidRPr="00891DC4">
        <w:rPr>
          <w:lang w:val="en-US"/>
        </w:rPr>
        <w:t xml:space="preserve"> </w:t>
      </w:r>
      <w:proofErr w:type="spellStart"/>
      <w:r w:rsidR="00891DC4" w:rsidRPr="00891DC4">
        <w:rPr>
          <w:lang w:val="en-US"/>
        </w:rPr>
        <w:t>seorang</w:t>
      </w:r>
      <w:proofErr w:type="spellEnd"/>
      <w:r w:rsidR="00891DC4" w:rsidRPr="00891DC4">
        <w:rPr>
          <w:lang w:val="en-US"/>
        </w:rPr>
        <w:t xml:space="preserve"> guru IPAS </w:t>
      </w:r>
      <w:proofErr w:type="spellStart"/>
      <w:r w:rsidR="00891DC4" w:rsidRPr="00891DC4">
        <w:rPr>
          <w:lang w:val="en-US"/>
        </w:rPr>
        <w:t>dapat</w:t>
      </w:r>
      <w:proofErr w:type="spellEnd"/>
      <w:r w:rsidR="00891DC4" w:rsidRPr="00891DC4">
        <w:rPr>
          <w:lang w:val="en-US"/>
        </w:rPr>
        <w:t xml:space="preserve"> </w:t>
      </w:r>
      <w:proofErr w:type="spellStart"/>
      <w:r w:rsidR="00891DC4" w:rsidRPr="00891DC4">
        <w:rPr>
          <w:lang w:val="en-US"/>
        </w:rPr>
        <w:t>dilihat</w:t>
      </w:r>
      <w:proofErr w:type="spellEnd"/>
      <w:r w:rsidR="00891DC4" w:rsidRPr="00891DC4">
        <w:rPr>
          <w:lang w:val="en-US"/>
        </w:rPr>
        <w:t xml:space="preserve"> </w:t>
      </w:r>
      <w:proofErr w:type="spellStart"/>
      <w:r w:rsidR="00891DC4" w:rsidRPr="00891DC4">
        <w:rPr>
          <w:lang w:val="en-US"/>
        </w:rPr>
        <w:t>dari</w:t>
      </w:r>
      <w:proofErr w:type="spellEnd"/>
      <w:r w:rsidR="00891DC4" w:rsidRPr="00891DC4">
        <w:rPr>
          <w:lang w:val="en-US"/>
        </w:rPr>
        <w:t xml:space="preserve"> </w:t>
      </w:r>
      <w:proofErr w:type="spellStart"/>
      <w:r w:rsidR="00891DC4" w:rsidRPr="00891DC4">
        <w:rPr>
          <w:lang w:val="en-US"/>
        </w:rPr>
        <w:t>kemampuannya</w:t>
      </w:r>
      <w:proofErr w:type="spellEnd"/>
      <w:r w:rsidR="00891DC4" w:rsidRPr="00891DC4">
        <w:rPr>
          <w:lang w:val="en-US"/>
        </w:rPr>
        <w:t xml:space="preserve"> </w:t>
      </w:r>
      <w:proofErr w:type="spellStart"/>
      <w:r w:rsidR="00891DC4" w:rsidRPr="00891DC4">
        <w:rPr>
          <w:lang w:val="en-US"/>
        </w:rPr>
        <w:t>dalam</w:t>
      </w:r>
      <w:proofErr w:type="spellEnd"/>
      <w:r w:rsidR="00891DC4" w:rsidRPr="00891DC4">
        <w:rPr>
          <w:lang w:val="en-US"/>
        </w:rPr>
        <w:t xml:space="preserve"> </w:t>
      </w:r>
      <w:proofErr w:type="spellStart"/>
      <w:r w:rsidR="00891DC4" w:rsidRPr="00891DC4">
        <w:rPr>
          <w:lang w:val="en-US"/>
        </w:rPr>
        <w:t>mentransformasi</w:t>
      </w:r>
      <w:proofErr w:type="spellEnd"/>
      <w:r w:rsidR="00891DC4" w:rsidRPr="00891DC4">
        <w:rPr>
          <w:lang w:val="en-US"/>
        </w:rPr>
        <w:t xml:space="preserve"> </w:t>
      </w:r>
      <w:proofErr w:type="spellStart"/>
      <w:r w:rsidR="00891DC4" w:rsidRPr="00891DC4">
        <w:rPr>
          <w:lang w:val="en-US"/>
        </w:rPr>
        <w:t>pembelajaran</w:t>
      </w:r>
      <w:proofErr w:type="spellEnd"/>
      <w:r w:rsidR="00891DC4" w:rsidRPr="00891DC4">
        <w:rPr>
          <w:lang w:val="en-US"/>
        </w:rPr>
        <w:t xml:space="preserve"> IPAS </w:t>
      </w:r>
      <w:proofErr w:type="spellStart"/>
      <w:r w:rsidR="00891DC4" w:rsidRPr="00891DC4">
        <w:rPr>
          <w:lang w:val="en-US"/>
        </w:rPr>
        <w:t>dari</w:t>
      </w:r>
      <w:proofErr w:type="spellEnd"/>
      <w:r w:rsidR="00891DC4" w:rsidRPr="00891DC4">
        <w:rPr>
          <w:lang w:val="en-US"/>
        </w:rPr>
        <w:t xml:space="preserve"> yang </w:t>
      </w:r>
      <w:proofErr w:type="spellStart"/>
      <w:r w:rsidR="00891DC4" w:rsidRPr="00891DC4">
        <w:rPr>
          <w:lang w:val="en-US"/>
        </w:rPr>
        <w:t>kompleks</w:t>
      </w:r>
      <w:proofErr w:type="spellEnd"/>
      <w:r w:rsidR="00891DC4" w:rsidRPr="00891DC4">
        <w:rPr>
          <w:lang w:val="en-US"/>
        </w:rPr>
        <w:t xml:space="preserve"> </w:t>
      </w:r>
      <w:proofErr w:type="spellStart"/>
      <w:r w:rsidR="00891DC4" w:rsidRPr="00891DC4">
        <w:rPr>
          <w:lang w:val="en-US"/>
        </w:rPr>
        <w:t>menjadi</w:t>
      </w:r>
      <w:proofErr w:type="spellEnd"/>
      <w:r w:rsidR="00891DC4" w:rsidRPr="00891DC4">
        <w:rPr>
          <w:lang w:val="en-US"/>
        </w:rPr>
        <w:t xml:space="preserve"> </w:t>
      </w:r>
      <w:proofErr w:type="spellStart"/>
      <w:r w:rsidR="00891DC4" w:rsidRPr="00891DC4">
        <w:rPr>
          <w:lang w:val="en-US"/>
        </w:rPr>
        <w:t>sederhana</w:t>
      </w:r>
      <w:proofErr w:type="spellEnd"/>
      <w:r w:rsidR="00891DC4" w:rsidRPr="00891DC4">
        <w:rPr>
          <w:lang w:val="en-US"/>
        </w:rPr>
        <w:t xml:space="preserve">, </w:t>
      </w:r>
      <w:proofErr w:type="spellStart"/>
      <w:r w:rsidR="00891DC4" w:rsidRPr="00891DC4">
        <w:rPr>
          <w:lang w:val="en-US"/>
        </w:rPr>
        <w:t>dari</w:t>
      </w:r>
      <w:proofErr w:type="spellEnd"/>
      <w:r w:rsidR="00891DC4" w:rsidRPr="00891DC4">
        <w:rPr>
          <w:lang w:val="en-US"/>
        </w:rPr>
        <w:t xml:space="preserve"> yang </w:t>
      </w:r>
      <w:proofErr w:type="spellStart"/>
      <w:r w:rsidR="00891DC4" w:rsidRPr="00891DC4">
        <w:rPr>
          <w:lang w:val="en-US"/>
        </w:rPr>
        <w:t>membosankan</w:t>
      </w:r>
      <w:proofErr w:type="spellEnd"/>
      <w:r w:rsidR="00891DC4" w:rsidRPr="00891DC4">
        <w:rPr>
          <w:lang w:val="en-US"/>
        </w:rPr>
        <w:t xml:space="preserve"> </w:t>
      </w:r>
      <w:proofErr w:type="spellStart"/>
      <w:r w:rsidR="00891DC4" w:rsidRPr="00891DC4">
        <w:rPr>
          <w:lang w:val="en-US"/>
        </w:rPr>
        <w:t>menjadi</w:t>
      </w:r>
      <w:proofErr w:type="spellEnd"/>
      <w:r w:rsidR="00891DC4" w:rsidRPr="00891DC4">
        <w:rPr>
          <w:lang w:val="en-US"/>
        </w:rPr>
        <w:t xml:space="preserve"> </w:t>
      </w:r>
      <w:proofErr w:type="spellStart"/>
      <w:r w:rsidR="00891DC4" w:rsidRPr="00891DC4">
        <w:rPr>
          <w:lang w:val="en-US"/>
        </w:rPr>
        <w:t>menarik</w:t>
      </w:r>
      <w:proofErr w:type="spellEnd"/>
      <w:r w:rsidR="00891DC4" w:rsidRPr="00891DC4">
        <w:rPr>
          <w:lang w:val="en-US"/>
        </w:rPr>
        <w:t xml:space="preserve">, dan </w:t>
      </w:r>
      <w:proofErr w:type="spellStart"/>
      <w:r w:rsidR="00891DC4" w:rsidRPr="00891DC4">
        <w:rPr>
          <w:lang w:val="en-US"/>
        </w:rPr>
        <w:t>dari</w:t>
      </w:r>
      <w:proofErr w:type="spellEnd"/>
      <w:r w:rsidR="00891DC4" w:rsidRPr="00891DC4">
        <w:rPr>
          <w:lang w:val="en-US"/>
        </w:rPr>
        <w:t xml:space="preserve"> yang </w:t>
      </w:r>
      <w:proofErr w:type="spellStart"/>
      <w:r w:rsidR="00891DC4" w:rsidRPr="00891DC4">
        <w:rPr>
          <w:lang w:val="en-US"/>
        </w:rPr>
        <w:t>tidak</w:t>
      </w:r>
      <w:proofErr w:type="spellEnd"/>
      <w:r w:rsidR="00891DC4" w:rsidRPr="00891DC4">
        <w:rPr>
          <w:lang w:val="en-US"/>
        </w:rPr>
        <w:t xml:space="preserve"> </w:t>
      </w:r>
      <w:proofErr w:type="spellStart"/>
      <w:r w:rsidR="00891DC4" w:rsidRPr="00891DC4">
        <w:rPr>
          <w:lang w:val="en-US"/>
        </w:rPr>
        <w:t>relevan</w:t>
      </w:r>
      <w:proofErr w:type="spellEnd"/>
      <w:r w:rsidR="00891DC4" w:rsidRPr="00891DC4">
        <w:rPr>
          <w:lang w:val="en-US"/>
        </w:rPr>
        <w:t xml:space="preserve"> </w:t>
      </w:r>
      <w:proofErr w:type="spellStart"/>
      <w:r w:rsidR="00891DC4" w:rsidRPr="00891DC4">
        <w:rPr>
          <w:lang w:val="en-US"/>
        </w:rPr>
        <w:t>menjadi</w:t>
      </w:r>
      <w:proofErr w:type="spellEnd"/>
      <w:r w:rsidR="00891DC4" w:rsidRPr="00891DC4">
        <w:rPr>
          <w:lang w:val="en-US"/>
        </w:rPr>
        <w:t xml:space="preserve"> </w:t>
      </w:r>
      <w:proofErr w:type="spellStart"/>
      <w:r w:rsidR="00891DC4" w:rsidRPr="00891DC4">
        <w:rPr>
          <w:lang w:val="en-US"/>
        </w:rPr>
        <w:t>relevan</w:t>
      </w:r>
      <w:proofErr w:type="spellEnd"/>
      <w:r w:rsidR="00891DC4" w:rsidRPr="00891DC4">
        <w:rPr>
          <w:lang w:val="en-US"/>
        </w:rPr>
        <w:t xml:space="preserve"> </w:t>
      </w:r>
      <w:proofErr w:type="spellStart"/>
      <w:r w:rsidR="00891DC4" w:rsidRPr="00891DC4">
        <w:rPr>
          <w:lang w:val="en-US"/>
        </w:rPr>
        <w:t>bagi</w:t>
      </w:r>
      <w:proofErr w:type="spellEnd"/>
      <w:r w:rsidR="00891DC4" w:rsidRPr="00891DC4">
        <w:rPr>
          <w:lang w:val="en-US"/>
        </w:rPr>
        <w:t xml:space="preserve"> </w:t>
      </w:r>
      <w:proofErr w:type="spellStart"/>
      <w:r w:rsidR="00891DC4" w:rsidRPr="00891DC4">
        <w:rPr>
          <w:lang w:val="en-US"/>
        </w:rPr>
        <w:t>siswa</w:t>
      </w:r>
      <w:proofErr w:type="spellEnd"/>
      <w:r w:rsidR="00891DC4" w:rsidRPr="00891DC4">
        <w:rPr>
          <w:lang w:val="en-US"/>
        </w:rPr>
        <w:t xml:space="preserve">, </w:t>
      </w:r>
      <w:proofErr w:type="spellStart"/>
      <w:r w:rsidR="00891DC4" w:rsidRPr="00891DC4">
        <w:rPr>
          <w:lang w:val="en-US"/>
        </w:rPr>
        <w:t>sehingga</w:t>
      </w:r>
      <w:proofErr w:type="spellEnd"/>
      <w:r w:rsidR="00891DC4" w:rsidRPr="00891DC4">
        <w:rPr>
          <w:lang w:val="en-US"/>
        </w:rPr>
        <w:t xml:space="preserve"> </w:t>
      </w:r>
      <w:proofErr w:type="spellStart"/>
      <w:r w:rsidR="00891DC4" w:rsidRPr="00891DC4">
        <w:rPr>
          <w:lang w:val="en-US"/>
        </w:rPr>
        <w:t>pembelajaran</w:t>
      </w:r>
      <w:proofErr w:type="spellEnd"/>
      <w:r w:rsidR="00891DC4" w:rsidRPr="00891DC4">
        <w:rPr>
          <w:lang w:val="en-US"/>
        </w:rPr>
        <w:t xml:space="preserve"> IPAS </w:t>
      </w:r>
      <w:proofErr w:type="spellStart"/>
      <w:r w:rsidR="00891DC4" w:rsidRPr="00891DC4">
        <w:rPr>
          <w:lang w:val="en-US"/>
        </w:rPr>
        <w:t>menjadi</w:t>
      </w:r>
      <w:proofErr w:type="spellEnd"/>
      <w:r w:rsidR="00891DC4" w:rsidRPr="00891DC4">
        <w:rPr>
          <w:lang w:val="en-US"/>
        </w:rPr>
        <w:t xml:space="preserve"> </w:t>
      </w:r>
      <w:proofErr w:type="spellStart"/>
      <w:r w:rsidR="00891DC4" w:rsidRPr="00891DC4">
        <w:rPr>
          <w:lang w:val="en-US"/>
        </w:rPr>
        <w:t>kebutuhan</w:t>
      </w:r>
      <w:proofErr w:type="spellEnd"/>
      <w:r w:rsidR="00891DC4" w:rsidRPr="00891DC4">
        <w:rPr>
          <w:lang w:val="en-US"/>
        </w:rPr>
        <w:t xml:space="preserve"> </w:t>
      </w:r>
      <w:proofErr w:type="spellStart"/>
      <w:r w:rsidR="00891DC4" w:rsidRPr="00891DC4">
        <w:rPr>
          <w:lang w:val="en-US"/>
        </w:rPr>
        <w:t>intrinsik</w:t>
      </w:r>
      <w:proofErr w:type="spellEnd"/>
      <w:r w:rsidR="00891DC4" w:rsidRPr="00891DC4">
        <w:rPr>
          <w:lang w:val="en-US"/>
        </w:rPr>
        <w:t xml:space="preserve"> </w:t>
      </w:r>
      <w:proofErr w:type="spellStart"/>
      <w:r w:rsidR="00891DC4" w:rsidRPr="00891DC4">
        <w:rPr>
          <w:lang w:val="en-US"/>
        </w:rPr>
        <w:t>bagi</w:t>
      </w:r>
      <w:proofErr w:type="spellEnd"/>
      <w:r w:rsidR="00891DC4" w:rsidRPr="00891DC4">
        <w:rPr>
          <w:lang w:val="en-US"/>
        </w:rPr>
        <w:t xml:space="preserve"> </w:t>
      </w:r>
      <w:proofErr w:type="spellStart"/>
      <w:proofErr w:type="gramStart"/>
      <w:r w:rsidR="00891DC4" w:rsidRPr="00891DC4">
        <w:rPr>
          <w:lang w:val="en-US"/>
        </w:rPr>
        <w:t>siswa</w:t>
      </w:r>
      <w:proofErr w:type="spellEnd"/>
      <w:r w:rsidR="00891DC4" w:rsidRPr="00891DC4">
        <w:rPr>
          <w:lang w:val="en-US"/>
        </w:rPr>
        <w:t>.</w:t>
      </w:r>
      <w:r w:rsidR="00DE4C0E" w:rsidRPr="00891DC4">
        <w:t>.</w:t>
      </w:r>
      <w:proofErr w:type="gramEnd"/>
      <w:r w:rsidR="00DE4C0E" w:rsidRPr="00891DC4">
        <w:t xml:space="preserve">  </w:t>
      </w:r>
    </w:p>
    <w:p w14:paraId="538D1680" w14:textId="6E2817B2" w:rsidR="009B33C9" w:rsidRPr="00891DC4" w:rsidRDefault="009B33C9" w:rsidP="009B33C9">
      <w:pPr>
        <w:pStyle w:val="BodyText"/>
        <w:spacing w:line="360" w:lineRule="auto"/>
        <w:ind w:right="38" w:firstLine="720"/>
      </w:pPr>
    </w:p>
    <w:p w14:paraId="66A5115A" w14:textId="496B2013" w:rsidR="009B33C9" w:rsidRPr="00891DC4" w:rsidRDefault="000C60B4" w:rsidP="005214C8">
      <w:pPr>
        <w:pStyle w:val="BodyText"/>
        <w:spacing w:line="360" w:lineRule="auto"/>
        <w:ind w:right="38" w:firstLine="720"/>
      </w:pPr>
      <w:r w:rsidRPr="00891DC4">
        <w:t>Be</w:t>
      </w:r>
      <w:r w:rsidR="00D91732" w:rsidRPr="00891DC4">
        <w:t xml:space="preserve">lajar adalah </w:t>
      </w:r>
      <w:r w:rsidR="007C5DCF" w:rsidRPr="00891DC4">
        <w:t>latihan yang ditujukan untuk mengalami perubahan</w:t>
      </w:r>
      <w:r w:rsidR="00314066" w:rsidRPr="00891DC4">
        <w:t>. Menurut</w:t>
      </w:r>
      <w:r w:rsidR="00D91732" w:rsidRPr="00891DC4">
        <w:t xml:space="preserve"> (</w:t>
      </w:r>
      <w:r w:rsidR="004B3D27" w:rsidRPr="00891DC4">
        <w:t>Ariani, et.al</w:t>
      </w:r>
      <w:r w:rsidR="00D91732" w:rsidRPr="00891DC4">
        <w:t>, 2022)</w:t>
      </w:r>
      <w:r w:rsidR="00F67AB5">
        <w:t>. Pembelajaran merupakan sebuah interaksi antara guru, siswa dengan lingkungan kelas atau sekolah (Lola, et al, 2023).</w:t>
      </w:r>
      <w:r w:rsidR="00D91732" w:rsidRPr="00891DC4">
        <w:t xml:space="preserve"> Pembelajaran adalah proses</w:t>
      </w:r>
      <w:r w:rsidR="007C5DCF" w:rsidRPr="00891DC4">
        <w:t xml:space="preserve"> yang dilakukan peserta didik berinteraksi dengan lingkungan, interaksi tersebut diharapkan membawa perubahan ke arah yang lebih baik. peran guru hanya sebagai fasilitator (</w:t>
      </w:r>
      <w:r w:rsidR="004B3D27" w:rsidRPr="00891DC4">
        <w:t>Ariani, et al</w:t>
      </w:r>
      <w:r w:rsidR="007B105F" w:rsidRPr="00891DC4">
        <w:t>. 2022)</w:t>
      </w:r>
      <w:r w:rsidR="003D1053" w:rsidRPr="00891DC4">
        <w:t>.</w:t>
      </w:r>
      <w:r w:rsidR="005706D7">
        <w:t xml:space="preserve"> </w:t>
      </w:r>
      <w:r w:rsidR="0065202E">
        <w:t xml:space="preserve">Pembelajaran </w:t>
      </w:r>
      <w:r w:rsidR="0065202E">
        <w:lastRenderedPageBreak/>
        <w:t>adalah proses kompleks dimana individu memperoleh pengetahuan, keterampilan, sikap dan pemahaman baru melalui interaksi dengan lingkungan mereka (sehan, et al. 2024).</w:t>
      </w:r>
      <w:r w:rsidR="00F03E5A">
        <w:t xml:space="preserve"> Pembelajaran dapat diartikan proses membelajarkan siswa atau membuat siswa belajar(Helmiati, 2014).</w:t>
      </w:r>
      <w:r w:rsidR="0065202E">
        <w:t xml:space="preserve"> </w:t>
      </w:r>
      <w:r w:rsidR="005706D7">
        <w:t>Model pembelajaran merupakan tingkatan yang tertinggi dalam kerangka pembelajaran, alasannya adalah karena mencakup keseluruhan tingkatan (</w:t>
      </w:r>
      <w:r w:rsidR="000B5885">
        <w:t>Rani, et al. 2024).</w:t>
      </w:r>
      <w:r w:rsidR="003D1053" w:rsidRPr="00891DC4">
        <w:t xml:space="preserve"> Model pembelajaran adalah suatu pola khusus yang digunakan dalam proses pembelajaran, pola itu direncanakan sejak awal sebelum pembelajaran (</w:t>
      </w:r>
      <w:r w:rsidR="004B3D27" w:rsidRPr="00891DC4">
        <w:t>Sulistio&amp;Haryanti</w:t>
      </w:r>
      <w:r w:rsidR="003D1053" w:rsidRPr="00891DC4">
        <w:t xml:space="preserve">, 2022). </w:t>
      </w:r>
      <w:r w:rsidR="004F6940">
        <w:t>Sedangkan menurut nasarudin, dkk (2024) model pembelajaran adalah gambaran representatif sebuah pembelajaran dalam bentuk kerangka konseptual dan pola yang dijadikan sebagai pedoman dalam mendesain dan mengelola pembelajaran yang efektof dalam mencapai tujuan pembelajaran.</w:t>
      </w:r>
      <w:r w:rsidR="003D1053" w:rsidRPr="00891DC4">
        <w:t xml:space="preserve"> Model pembelajaran Kooperatif adalah suatu proses belajar dimana melibatkan kerjasama antar anggota, yang lebih bisa mengajari yang belum bisa dengan mengandalkan kelebihan masing-masing. Sehingga terjadi kelompok belajar yang solid serta memiliki hasil belajar yang ba</w:t>
      </w:r>
      <w:r w:rsidR="005214C8" w:rsidRPr="00891DC4">
        <w:t>ik</w:t>
      </w:r>
      <w:r w:rsidR="003D1053" w:rsidRPr="00891DC4">
        <w:t xml:space="preserve"> dan merata</w:t>
      </w:r>
      <w:r w:rsidR="005214C8" w:rsidRPr="00891DC4">
        <w:t xml:space="preserve"> </w:t>
      </w:r>
      <w:r w:rsidR="003D1053" w:rsidRPr="00891DC4">
        <w:t>(</w:t>
      </w:r>
      <w:r w:rsidR="00AA4D9B" w:rsidRPr="00891DC4">
        <w:t>Simammora</w:t>
      </w:r>
      <w:r w:rsidR="005214C8" w:rsidRPr="00891DC4">
        <w:t>, 2022).</w:t>
      </w:r>
    </w:p>
    <w:p w14:paraId="597291E5" w14:textId="13923D77" w:rsidR="005214C8" w:rsidRPr="00891DC4" w:rsidRDefault="005214C8" w:rsidP="005214C8">
      <w:pPr>
        <w:pStyle w:val="BodyText"/>
        <w:spacing w:line="360" w:lineRule="auto"/>
        <w:ind w:right="38" w:firstLine="720"/>
      </w:pPr>
      <w:r w:rsidRPr="00891DC4">
        <w:t xml:space="preserve">Model pembelajaran Kooperatif memiliki beberapa tipe, salah satunya adalah tipe TGT (Teams </w:t>
      </w:r>
      <w:r w:rsidR="003468CB" w:rsidRPr="00891DC4">
        <w:t>Games</w:t>
      </w:r>
      <w:r w:rsidRPr="00891DC4">
        <w:t xml:space="preserve"> Tournament). </w:t>
      </w:r>
      <w:r w:rsidR="0010355A" w:rsidRPr="00891DC4">
        <w:rPr>
          <w:lang w:val="en-US"/>
        </w:rPr>
        <w:t>(</w:t>
      </w:r>
      <w:proofErr w:type="spellStart"/>
      <w:r w:rsidR="0010355A" w:rsidRPr="00891DC4">
        <w:rPr>
          <w:lang w:val="en-US"/>
        </w:rPr>
        <w:t>Silaban</w:t>
      </w:r>
      <w:proofErr w:type="spellEnd"/>
      <w:r w:rsidR="0010355A" w:rsidRPr="00891DC4">
        <w:rPr>
          <w:lang w:val="en-US"/>
        </w:rPr>
        <w:t xml:space="preserve">, et al. 2024) </w:t>
      </w:r>
      <w:proofErr w:type="spellStart"/>
      <w:r w:rsidR="0010355A" w:rsidRPr="00891DC4">
        <w:rPr>
          <w:lang w:val="en-US"/>
        </w:rPr>
        <w:t>menyebutkan</w:t>
      </w:r>
      <w:proofErr w:type="spellEnd"/>
      <w:r w:rsidR="0010355A" w:rsidRPr="00891DC4">
        <w:rPr>
          <w:lang w:val="en-US"/>
        </w:rPr>
        <w:t xml:space="preserve"> </w:t>
      </w:r>
      <w:proofErr w:type="spellStart"/>
      <w:r w:rsidR="0010355A" w:rsidRPr="00891DC4">
        <w:rPr>
          <w:lang w:val="en-US"/>
        </w:rPr>
        <w:t>bahwa</w:t>
      </w:r>
      <w:proofErr w:type="spellEnd"/>
      <w:r w:rsidR="0010355A" w:rsidRPr="00891DC4">
        <w:rPr>
          <w:lang w:val="en-US"/>
        </w:rPr>
        <w:t xml:space="preserve"> m</w:t>
      </w:r>
      <w:r w:rsidR="002C3AE3" w:rsidRPr="00891DC4">
        <w:rPr>
          <w:lang w:val="en-US"/>
        </w:rPr>
        <w:t xml:space="preserve">odel </w:t>
      </w:r>
      <w:proofErr w:type="spellStart"/>
      <w:r w:rsidR="002C3AE3" w:rsidRPr="00891DC4">
        <w:rPr>
          <w:lang w:val="en-US"/>
        </w:rPr>
        <w:t>pembelajaran</w:t>
      </w:r>
      <w:proofErr w:type="spellEnd"/>
      <w:r w:rsidR="002C3AE3" w:rsidRPr="00891DC4">
        <w:rPr>
          <w:lang w:val="en-US"/>
        </w:rPr>
        <w:t xml:space="preserve"> </w:t>
      </w:r>
      <w:proofErr w:type="spellStart"/>
      <w:r w:rsidR="002C3AE3" w:rsidRPr="00891DC4">
        <w:rPr>
          <w:lang w:val="en-US"/>
        </w:rPr>
        <w:t>kooperatif</w:t>
      </w:r>
      <w:proofErr w:type="spellEnd"/>
      <w:r w:rsidR="002C3AE3" w:rsidRPr="00891DC4">
        <w:rPr>
          <w:lang w:val="en-US"/>
        </w:rPr>
        <w:t xml:space="preserve"> </w:t>
      </w:r>
      <w:proofErr w:type="spellStart"/>
      <w:r w:rsidR="002C3AE3" w:rsidRPr="00891DC4">
        <w:rPr>
          <w:lang w:val="en-US"/>
        </w:rPr>
        <w:t>tipe</w:t>
      </w:r>
      <w:proofErr w:type="spellEnd"/>
      <w:r w:rsidR="002C3AE3" w:rsidRPr="00891DC4">
        <w:rPr>
          <w:lang w:val="en-US"/>
        </w:rPr>
        <w:t xml:space="preserve"> TGT </w:t>
      </w:r>
      <w:proofErr w:type="spellStart"/>
      <w:r w:rsidR="002C3AE3" w:rsidRPr="00891DC4">
        <w:rPr>
          <w:lang w:val="en-US"/>
        </w:rPr>
        <w:t>merupakan</w:t>
      </w:r>
      <w:proofErr w:type="spellEnd"/>
      <w:r w:rsidR="002C3AE3" w:rsidRPr="00891DC4">
        <w:rPr>
          <w:lang w:val="en-US"/>
        </w:rPr>
        <w:t xml:space="preserve"> </w:t>
      </w:r>
      <w:proofErr w:type="spellStart"/>
      <w:r w:rsidR="002C3AE3" w:rsidRPr="00891DC4">
        <w:rPr>
          <w:lang w:val="en-US"/>
        </w:rPr>
        <w:t>pembelajaran</w:t>
      </w:r>
      <w:proofErr w:type="spellEnd"/>
      <w:r w:rsidR="002C3AE3" w:rsidRPr="00891DC4">
        <w:rPr>
          <w:lang w:val="en-US"/>
        </w:rPr>
        <w:t xml:space="preserve"> </w:t>
      </w:r>
      <w:proofErr w:type="spellStart"/>
      <w:r w:rsidR="002C3AE3" w:rsidRPr="00891DC4">
        <w:rPr>
          <w:lang w:val="en-US"/>
        </w:rPr>
        <w:t>kooperatif</w:t>
      </w:r>
      <w:proofErr w:type="spellEnd"/>
      <w:r w:rsidR="002C3AE3" w:rsidRPr="00891DC4">
        <w:rPr>
          <w:lang w:val="en-US"/>
        </w:rPr>
        <w:t xml:space="preserve"> yang </w:t>
      </w:r>
      <w:proofErr w:type="spellStart"/>
      <w:r w:rsidR="002C3AE3" w:rsidRPr="00891DC4">
        <w:rPr>
          <w:lang w:val="en-US"/>
        </w:rPr>
        <w:t>menggunakan</w:t>
      </w:r>
      <w:proofErr w:type="spellEnd"/>
      <w:r w:rsidR="002C3AE3" w:rsidRPr="00891DC4">
        <w:rPr>
          <w:lang w:val="en-US"/>
        </w:rPr>
        <w:t xml:space="preserve"> </w:t>
      </w:r>
      <w:proofErr w:type="spellStart"/>
      <w:r w:rsidR="002C3AE3" w:rsidRPr="00891DC4">
        <w:rPr>
          <w:lang w:val="en-US"/>
        </w:rPr>
        <w:t>turnamen</w:t>
      </w:r>
      <w:proofErr w:type="spellEnd"/>
      <w:r w:rsidR="002C3AE3" w:rsidRPr="00891DC4">
        <w:rPr>
          <w:lang w:val="en-US"/>
        </w:rPr>
        <w:t xml:space="preserve"> </w:t>
      </w:r>
      <w:proofErr w:type="spellStart"/>
      <w:r w:rsidR="002C3AE3" w:rsidRPr="00891DC4">
        <w:rPr>
          <w:lang w:val="en-US"/>
        </w:rPr>
        <w:t>akademik</w:t>
      </w:r>
      <w:proofErr w:type="spellEnd"/>
      <w:r w:rsidR="002C3AE3" w:rsidRPr="00891DC4">
        <w:rPr>
          <w:lang w:val="en-US"/>
        </w:rPr>
        <w:t xml:space="preserve">, dan </w:t>
      </w:r>
      <w:proofErr w:type="spellStart"/>
      <w:r w:rsidR="002C3AE3" w:rsidRPr="00891DC4">
        <w:rPr>
          <w:lang w:val="en-US"/>
        </w:rPr>
        <w:t>menggunakan</w:t>
      </w:r>
      <w:proofErr w:type="spellEnd"/>
      <w:r w:rsidR="002C3AE3" w:rsidRPr="00891DC4">
        <w:rPr>
          <w:lang w:val="en-US"/>
        </w:rPr>
        <w:t xml:space="preserve"> </w:t>
      </w:r>
      <w:proofErr w:type="spellStart"/>
      <w:r w:rsidR="002C3AE3" w:rsidRPr="00891DC4">
        <w:rPr>
          <w:lang w:val="en-US"/>
        </w:rPr>
        <w:t>kuiskuis</w:t>
      </w:r>
      <w:proofErr w:type="spellEnd"/>
      <w:r w:rsidR="002C3AE3" w:rsidRPr="00891DC4">
        <w:rPr>
          <w:lang w:val="en-US"/>
        </w:rPr>
        <w:t xml:space="preserve"> dan </w:t>
      </w:r>
      <w:proofErr w:type="spellStart"/>
      <w:r w:rsidR="002C3AE3" w:rsidRPr="00891DC4">
        <w:rPr>
          <w:lang w:val="en-US"/>
        </w:rPr>
        <w:t>sistem</w:t>
      </w:r>
      <w:proofErr w:type="spellEnd"/>
      <w:r w:rsidR="002C3AE3" w:rsidRPr="00891DC4">
        <w:rPr>
          <w:lang w:val="en-US"/>
        </w:rPr>
        <w:t xml:space="preserve"> </w:t>
      </w:r>
      <w:proofErr w:type="spellStart"/>
      <w:r w:rsidR="002C3AE3" w:rsidRPr="00891DC4">
        <w:rPr>
          <w:lang w:val="en-US"/>
        </w:rPr>
        <w:t>skor</w:t>
      </w:r>
      <w:proofErr w:type="spellEnd"/>
      <w:r w:rsidR="002C3AE3" w:rsidRPr="00891DC4">
        <w:rPr>
          <w:lang w:val="en-US"/>
        </w:rPr>
        <w:t xml:space="preserve"> </w:t>
      </w:r>
      <w:proofErr w:type="spellStart"/>
      <w:r w:rsidR="002C3AE3" w:rsidRPr="00891DC4">
        <w:rPr>
          <w:lang w:val="en-US"/>
        </w:rPr>
        <w:t>kemajuan</w:t>
      </w:r>
      <w:proofErr w:type="spellEnd"/>
      <w:r w:rsidR="002C3AE3" w:rsidRPr="00891DC4">
        <w:rPr>
          <w:lang w:val="en-US"/>
        </w:rPr>
        <w:t xml:space="preserve"> </w:t>
      </w:r>
      <w:proofErr w:type="spellStart"/>
      <w:r w:rsidR="002C3AE3" w:rsidRPr="00891DC4">
        <w:rPr>
          <w:lang w:val="en-US"/>
        </w:rPr>
        <w:t>individu</w:t>
      </w:r>
      <w:proofErr w:type="spellEnd"/>
      <w:r w:rsidR="002C3AE3" w:rsidRPr="00891DC4">
        <w:rPr>
          <w:lang w:val="en-US"/>
        </w:rPr>
        <w:t xml:space="preserve">, di mana </w:t>
      </w:r>
      <w:proofErr w:type="spellStart"/>
      <w:r w:rsidR="002C3AE3" w:rsidRPr="00891DC4">
        <w:rPr>
          <w:lang w:val="en-US"/>
        </w:rPr>
        <w:t>peserta</w:t>
      </w:r>
      <w:proofErr w:type="spellEnd"/>
      <w:r w:rsidR="002C3AE3" w:rsidRPr="00891DC4">
        <w:rPr>
          <w:lang w:val="en-US"/>
        </w:rPr>
        <w:t xml:space="preserve"> </w:t>
      </w:r>
      <w:proofErr w:type="spellStart"/>
      <w:r w:rsidR="002C3AE3" w:rsidRPr="00891DC4">
        <w:rPr>
          <w:lang w:val="en-US"/>
        </w:rPr>
        <w:t>didik</w:t>
      </w:r>
      <w:proofErr w:type="spellEnd"/>
      <w:r w:rsidR="002C3AE3" w:rsidRPr="00891DC4">
        <w:rPr>
          <w:lang w:val="en-US"/>
        </w:rPr>
        <w:t xml:space="preserve"> </w:t>
      </w:r>
      <w:proofErr w:type="spellStart"/>
      <w:r w:rsidR="002C3AE3" w:rsidRPr="00891DC4">
        <w:rPr>
          <w:lang w:val="en-US"/>
        </w:rPr>
        <w:t>berkompetensi</w:t>
      </w:r>
      <w:proofErr w:type="spellEnd"/>
      <w:r w:rsidR="002C3AE3" w:rsidRPr="00891DC4">
        <w:rPr>
          <w:lang w:val="en-US"/>
        </w:rPr>
        <w:t xml:space="preserve"> </w:t>
      </w:r>
      <w:proofErr w:type="spellStart"/>
      <w:r w:rsidR="002C3AE3" w:rsidRPr="00891DC4">
        <w:rPr>
          <w:lang w:val="en-US"/>
        </w:rPr>
        <w:t>sebagai</w:t>
      </w:r>
      <w:proofErr w:type="spellEnd"/>
      <w:r w:rsidR="002C3AE3" w:rsidRPr="00891DC4">
        <w:rPr>
          <w:lang w:val="en-US"/>
        </w:rPr>
        <w:t xml:space="preserve"> wakil </w:t>
      </w:r>
      <w:proofErr w:type="spellStart"/>
      <w:r w:rsidR="002C3AE3" w:rsidRPr="00891DC4">
        <w:rPr>
          <w:lang w:val="en-US"/>
        </w:rPr>
        <w:t>dari</w:t>
      </w:r>
      <w:proofErr w:type="spellEnd"/>
      <w:r w:rsidR="002C3AE3" w:rsidRPr="00891DC4">
        <w:rPr>
          <w:lang w:val="en-US"/>
        </w:rPr>
        <w:t xml:space="preserve"> </w:t>
      </w:r>
      <w:proofErr w:type="spellStart"/>
      <w:r w:rsidR="002C3AE3" w:rsidRPr="00891DC4">
        <w:rPr>
          <w:lang w:val="en-US"/>
        </w:rPr>
        <w:t>tim</w:t>
      </w:r>
      <w:proofErr w:type="spellEnd"/>
      <w:r w:rsidR="002C3AE3" w:rsidRPr="00891DC4">
        <w:rPr>
          <w:lang w:val="en-US"/>
        </w:rPr>
        <w:t xml:space="preserve"> </w:t>
      </w:r>
      <w:proofErr w:type="spellStart"/>
      <w:r w:rsidR="002C3AE3" w:rsidRPr="00891DC4">
        <w:rPr>
          <w:lang w:val="en-US"/>
        </w:rPr>
        <w:t>mereka</w:t>
      </w:r>
      <w:proofErr w:type="spellEnd"/>
      <w:r w:rsidR="002C3AE3" w:rsidRPr="00891DC4">
        <w:rPr>
          <w:lang w:val="en-US"/>
        </w:rPr>
        <w:t xml:space="preserve"> </w:t>
      </w:r>
      <w:proofErr w:type="spellStart"/>
      <w:r w:rsidR="002C3AE3" w:rsidRPr="00891DC4">
        <w:rPr>
          <w:lang w:val="en-US"/>
        </w:rPr>
        <w:t>dengan</w:t>
      </w:r>
      <w:proofErr w:type="spellEnd"/>
      <w:r w:rsidR="002C3AE3" w:rsidRPr="00891DC4">
        <w:rPr>
          <w:lang w:val="en-US"/>
        </w:rPr>
        <w:t xml:space="preserve"> </w:t>
      </w:r>
      <w:proofErr w:type="spellStart"/>
      <w:r w:rsidR="002C3AE3" w:rsidRPr="00891DC4">
        <w:rPr>
          <w:lang w:val="en-US"/>
        </w:rPr>
        <w:t>anggota</w:t>
      </w:r>
      <w:proofErr w:type="spellEnd"/>
      <w:r w:rsidR="002C3AE3" w:rsidRPr="00891DC4">
        <w:rPr>
          <w:lang w:val="en-US"/>
        </w:rPr>
        <w:t xml:space="preserve"> </w:t>
      </w:r>
      <w:proofErr w:type="spellStart"/>
      <w:r w:rsidR="002C3AE3" w:rsidRPr="00891DC4">
        <w:rPr>
          <w:lang w:val="en-US"/>
        </w:rPr>
        <w:t>tim</w:t>
      </w:r>
      <w:proofErr w:type="spellEnd"/>
      <w:r w:rsidR="002C3AE3" w:rsidRPr="00891DC4">
        <w:rPr>
          <w:lang w:val="en-US"/>
        </w:rPr>
        <w:t xml:space="preserve"> lain yang </w:t>
      </w:r>
      <w:proofErr w:type="spellStart"/>
      <w:r w:rsidR="002C3AE3" w:rsidRPr="00891DC4">
        <w:rPr>
          <w:lang w:val="en-US"/>
        </w:rPr>
        <w:t>kinerja</w:t>
      </w:r>
      <w:proofErr w:type="spellEnd"/>
      <w:r w:rsidR="002C3AE3" w:rsidRPr="00891DC4">
        <w:rPr>
          <w:lang w:val="en-US"/>
        </w:rPr>
        <w:t xml:space="preserve"> </w:t>
      </w:r>
      <w:proofErr w:type="spellStart"/>
      <w:r w:rsidR="002C3AE3" w:rsidRPr="00891DC4">
        <w:rPr>
          <w:lang w:val="en-US"/>
        </w:rPr>
        <w:t>akademik</w:t>
      </w:r>
      <w:proofErr w:type="spellEnd"/>
      <w:r w:rsidR="002C3AE3" w:rsidRPr="00891DC4">
        <w:rPr>
          <w:lang w:val="en-US"/>
        </w:rPr>
        <w:t xml:space="preserve"> </w:t>
      </w:r>
      <w:proofErr w:type="spellStart"/>
      <w:r w:rsidR="002C3AE3" w:rsidRPr="00891DC4">
        <w:rPr>
          <w:lang w:val="en-US"/>
        </w:rPr>
        <w:t>sebelumnya</w:t>
      </w:r>
      <w:proofErr w:type="spellEnd"/>
      <w:r w:rsidR="002C3AE3" w:rsidRPr="00891DC4">
        <w:rPr>
          <w:lang w:val="en-US"/>
        </w:rPr>
        <w:t xml:space="preserve"> </w:t>
      </w:r>
      <w:proofErr w:type="spellStart"/>
      <w:r w:rsidR="002C3AE3" w:rsidRPr="00891DC4">
        <w:rPr>
          <w:lang w:val="en-US"/>
        </w:rPr>
        <w:t>setara</w:t>
      </w:r>
      <w:proofErr w:type="spellEnd"/>
      <w:r w:rsidR="002C3AE3" w:rsidRPr="00891DC4">
        <w:rPr>
          <w:lang w:val="en-US"/>
        </w:rPr>
        <w:t xml:space="preserve"> </w:t>
      </w:r>
      <w:proofErr w:type="spellStart"/>
      <w:r w:rsidR="002C3AE3" w:rsidRPr="00891DC4">
        <w:rPr>
          <w:lang w:val="en-US"/>
        </w:rPr>
        <w:t>mereka</w:t>
      </w:r>
      <w:proofErr w:type="spellEnd"/>
      <w:r w:rsidR="002C3AE3" w:rsidRPr="00891DC4">
        <w:rPr>
          <w:lang w:val="en-US"/>
        </w:rPr>
        <w:t xml:space="preserve"> </w:t>
      </w:r>
      <w:r w:rsidR="005D13CA" w:rsidRPr="00891DC4">
        <w:t>(Sulistio&amp;Haryanti, 2022</w:t>
      </w:r>
      <w:r w:rsidR="002C3AE3" w:rsidRPr="00891DC4">
        <w:t>)</w:t>
      </w:r>
      <w:r w:rsidR="002C3AE3" w:rsidRPr="00891DC4">
        <w:rPr>
          <w:lang w:val="en-US"/>
        </w:rPr>
        <w:t>.</w:t>
      </w:r>
      <w:r w:rsidR="007D6186" w:rsidRPr="00891DC4">
        <w:t xml:space="preserve"> Kemudian membuat tournament dari semua kelompok yang ada dan pemenang dari tournament akan mendapatkan reward (</w:t>
      </w:r>
      <w:r w:rsidR="00B244AF" w:rsidRPr="00891DC4">
        <w:t>Silaban</w:t>
      </w:r>
      <w:r w:rsidR="00325B31" w:rsidRPr="00891DC4">
        <w:t>, 2022).</w:t>
      </w:r>
    </w:p>
    <w:p w14:paraId="30E67FE6" w14:textId="45D7703F" w:rsidR="0024704C" w:rsidRPr="00891DC4" w:rsidRDefault="0024704C" w:rsidP="005214C8">
      <w:pPr>
        <w:pStyle w:val="BodyText"/>
        <w:spacing w:line="360" w:lineRule="auto"/>
        <w:ind w:right="38" w:firstLine="720"/>
      </w:pPr>
      <w:r w:rsidRPr="00891DC4">
        <w:t xml:space="preserve">Dalam penelitian terdahulu </w:t>
      </w:r>
      <w:r w:rsidR="005D13CA" w:rsidRPr="00891DC4">
        <w:t>yang dilakukan oleh Nurhayati</w:t>
      </w:r>
      <w:r w:rsidR="00442165" w:rsidRPr="00891DC4">
        <w:t xml:space="preserve"> pada tahun </w:t>
      </w:r>
      <w:r w:rsidR="005D13CA" w:rsidRPr="00891DC4">
        <w:t>2018 tentang pembelajaran kooperatif tipe TGT untuk meningkatkan pembelajaran siswa SD</w:t>
      </w:r>
      <w:r w:rsidR="00221DBE" w:rsidRPr="00891DC4">
        <w:t xml:space="preserve"> hasil yang diperoleh bahwa penerapan model pembelajaran kooperatif menggunakan tipe TGT  dapat meningkatkan motivasi belajar siswa</w:t>
      </w:r>
      <w:r w:rsidR="00E57D04" w:rsidRPr="00891DC4">
        <w:t xml:space="preserve"> (Nurhayati, et. al, 2018)</w:t>
      </w:r>
      <w:r w:rsidR="00221DBE" w:rsidRPr="00891DC4">
        <w:t xml:space="preserve">. </w:t>
      </w:r>
      <w:r w:rsidR="00AA6D36" w:rsidRPr="00891DC4">
        <w:t xml:space="preserve">Penelitian lain oleh </w:t>
      </w:r>
      <w:r w:rsidR="00442165" w:rsidRPr="00891DC4">
        <w:t>Wahyudi tahun</w:t>
      </w:r>
      <w:r w:rsidR="00AA6D36" w:rsidRPr="00891DC4">
        <w:t xml:space="preserve"> 20</w:t>
      </w:r>
      <w:r w:rsidR="00442165" w:rsidRPr="00891DC4">
        <w:t>22</w:t>
      </w:r>
      <w:r w:rsidR="00AA6D36" w:rsidRPr="00891DC4">
        <w:t xml:space="preserve"> tentang </w:t>
      </w:r>
      <w:proofErr w:type="spellStart"/>
      <w:r w:rsidR="00442165" w:rsidRPr="00891DC4">
        <w:rPr>
          <w:lang w:val="en-US"/>
        </w:rPr>
        <w:t>Penerapan</w:t>
      </w:r>
      <w:proofErr w:type="spellEnd"/>
      <w:r w:rsidR="00442165" w:rsidRPr="00891DC4">
        <w:rPr>
          <w:lang w:val="en-US"/>
        </w:rPr>
        <w:t xml:space="preserve"> Model </w:t>
      </w:r>
      <w:proofErr w:type="spellStart"/>
      <w:r w:rsidR="00442165" w:rsidRPr="00891DC4">
        <w:rPr>
          <w:lang w:val="en-US"/>
        </w:rPr>
        <w:t>Pembelajaran</w:t>
      </w:r>
      <w:proofErr w:type="spellEnd"/>
      <w:r w:rsidR="00442165" w:rsidRPr="00891DC4">
        <w:rPr>
          <w:lang w:val="en-US"/>
        </w:rPr>
        <w:t xml:space="preserve"> </w:t>
      </w:r>
      <w:proofErr w:type="spellStart"/>
      <w:r w:rsidR="00442165" w:rsidRPr="00891DC4">
        <w:rPr>
          <w:lang w:val="en-US"/>
        </w:rPr>
        <w:t>Kooperatif</w:t>
      </w:r>
      <w:proofErr w:type="spellEnd"/>
      <w:r w:rsidR="00442165" w:rsidRPr="00891DC4">
        <w:rPr>
          <w:lang w:val="en-US"/>
        </w:rPr>
        <w:t xml:space="preserve"> </w:t>
      </w:r>
      <w:proofErr w:type="spellStart"/>
      <w:r w:rsidR="00442165" w:rsidRPr="00891DC4">
        <w:rPr>
          <w:lang w:val="en-US"/>
        </w:rPr>
        <w:t>Tipe</w:t>
      </w:r>
      <w:proofErr w:type="spellEnd"/>
      <w:r w:rsidR="00442165" w:rsidRPr="00891DC4">
        <w:rPr>
          <w:lang w:val="en-US"/>
        </w:rPr>
        <w:t xml:space="preserve"> TGT </w:t>
      </w:r>
      <w:proofErr w:type="spellStart"/>
      <w:r w:rsidR="00442165" w:rsidRPr="00891DC4">
        <w:rPr>
          <w:lang w:val="en-US"/>
        </w:rPr>
        <w:t>untuk</w:t>
      </w:r>
      <w:proofErr w:type="spellEnd"/>
      <w:r w:rsidR="00442165" w:rsidRPr="00891DC4">
        <w:rPr>
          <w:lang w:val="en-US"/>
        </w:rPr>
        <w:t xml:space="preserve"> </w:t>
      </w:r>
      <w:proofErr w:type="spellStart"/>
      <w:r w:rsidR="00442165" w:rsidRPr="00891DC4">
        <w:rPr>
          <w:lang w:val="en-US"/>
        </w:rPr>
        <w:t>Meningkatkan</w:t>
      </w:r>
      <w:proofErr w:type="spellEnd"/>
      <w:r w:rsidR="00442165" w:rsidRPr="00891DC4">
        <w:rPr>
          <w:lang w:val="en-US"/>
        </w:rPr>
        <w:t xml:space="preserve"> </w:t>
      </w:r>
      <w:proofErr w:type="spellStart"/>
      <w:r w:rsidR="00442165" w:rsidRPr="00891DC4">
        <w:rPr>
          <w:lang w:val="en-US"/>
        </w:rPr>
        <w:t>Keaktifan</w:t>
      </w:r>
      <w:proofErr w:type="spellEnd"/>
      <w:r w:rsidR="00442165" w:rsidRPr="00891DC4">
        <w:rPr>
          <w:lang w:val="en-US"/>
        </w:rPr>
        <w:t xml:space="preserve"> dan </w:t>
      </w:r>
      <w:proofErr w:type="spellStart"/>
      <w:r w:rsidR="00442165" w:rsidRPr="00891DC4">
        <w:rPr>
          <w:lang w:val="en-US"/>
        </w:rPr>
        <w:t>Prestasi</w:t>
      </w:r>
      <w:proofErr w:type="spellEnd"/>
      <w:r w:rsidR="00442165" w:rsidRPr="00891DC4">
        <w:rPr>
          <w:lang w:val="en-US"/>
        </w:rPr>
        <w:t xml:space="preserve"> </w:t>
      </w:r>
      <w:proofErr w:type="spellStart"/>
      <w:r w:rsidR="00442165" w:rsidRPr="00891DC4">
        <w:rPr>
          <w:lang w:val="en-US"/>
        </w:rPr>
        <w:t>Siswa</w:t>
      </w:r>
      <w:proofErr w:type="spellEnd"/>
      <w:r w:rsidR="00442165" w:rsidRPr="00891DC4">
        <w:rPr>
          <w:lang w:val="en-US"/>
        </w:rPr>
        <w:t xml:space="preserve"> </w:t>
      </w:r>
      <w:proofErr w:type="spellStart"/>
      <w:r w:rsidR="00442165" w:rsidRPr="00891DC4">
        <w:rPr>
          <w:lang w:val="en-US"/>
        </w:rPr>
        <w:t>Kelas</w:t>
      </w:r>
      <w:proofErr w:type="spellEnd"/>
      <w:r w:rsidR="00442165" w:rsidRPr="00891DC4">
        <w:rPr>
          <w:lang w:val="en-US"/>
        </w:rPr>
        <w:t xml:space="preserve"> V</w:t>
      </w:r>
      <w:r w:rsidR="00AA6D36" w:rsidRPr="00891DC4">
        <w:rPr>
          <w:lang w:val="en-US"/>
        </w:rPr>
        <w:t xml:space="preserve"> </w:t>
      </w:r>
      <w:proofErr w:type="spellStart"/>
      <w:r w:rsidR="00AA6D36" w:rsidRPr="00891DC4">
        <w:rPr>
          <w:lang w:val="en-US"/>
        </w:rPr>
        <w:t>menunjukkan</w:t>
      </w:r>
      <w:proofErr w:type="spellEnd"/>
      <w:r w:rsidR="00AA6D36" w:rsidRPr="00891DC4">
        <w:rPr>
          <w:lang w:val="en-US"/>
        </w:rPr>
        <w:t xml:space="preserve">  </w:t>
      </w:r>
      <w:proofErr w:type="spellStart"/>
      <w:r w:rsidR="00AA6D36" w:rsidRPr="00891DC4">
        <w:rPr>
          <w:lang w:val="en-US"/>
        </w:rPr>
        <w:t>hasil</w:t>
      </w:r>
      <w:proofErr w:type="spellEnd"/>
      <w:r w:rsidR="00AA6D36" w:rsidRPr="00891DC4">
        <w:rPr>
          <w:lang w:val="en-US"/>
        </w:rPr>
        <w:t xml:space="preserve"> </w:t>
      </w:r>
      <w:proofErr w:type="spellStart"/>
      <w:r w:rsidR="00442165" w:rsidRPr="00891DC4">
        <w:rPr>
          <w:lang w:val="en-US"/>
        </w:rPr>
        <w:t>bahwa</w:t>
      </w:r>
      <w:proofErr w:type="spellEnd"/>
      <w:r w:rsidR="00442165" w:rsidRPr="00891DC4">
        <w:rPr>
          <w:lang w:val="en-US"/>
        </w:rPr>
        <w:t xml:space="preserve"> </w:t>
      </w:r>
      <w:proofErr w:type="spellStart"/>
      <w:r w:rsidR="00442165" w:rsidRPr="00891DC4">
        <w:rPr>
          <w:lang w:val="en-US"/>
        </w:rPr>
        <w:t>prestasi</w:t>
      </w:r>
      <w:proofErr w:type="spellEnd"/>
      <w:r w:rsidR="00442165" w:rsidRPr="00891DC4">
        <w:rPr>
          <w:lang w:val="en-US"/>
        </w:rPr>
        <w:t xml:space="preserve"> </w:t>
      </w:r>
      <w:proofErr w:type="spellStart"/>
      <w:r w:rsidR="00442165" w:rsidRPr="00891DC4">
        <w:rPr>
          <w:lang w:val="en-US"/>
        </w:rPr>
        <w:t>belajar</w:t>
      </w:r>
      <w:proofErr w:type="spellEnd"/>
      <w:r w:rsidR="00442165" w:rsidRPr="00891DC4">
        <w:rPr>
          <w:lang w:val="en-US"/>
        </w:rPr>
        <w:t xml:space="preserve"> </w:t>
      </w:r>
      <w:proofErr w:type="spellStart"/>
      <w:r w:rsidR="00442165" w:rsidRPr="00891DC4">
        <w:rPr>
          <w:lang w:val="en-US"/>
        </w:rPr>
        <w:t>peserta</w:t>
      </w:r>
      <w:proofErr w:type="spellEnd"/>
      <w:r w:rsidR="00442165" w:rsidRPr="00891DC4">
        <w:rPr>
          <w:lang w:val="en-US"/>
        </w:rPr>
        <w:t xml:space="preserve"> </w:t>
      </w:r>
      <w:proofErr w:type="spellStart"/>
      <w:r w:rsidR="00442165" w:rsidRPr="00891DC4">
        <w:rPr>
          <w:lang w:val="en-US"/>
        </w:rPr>
        <w:t>didik</w:t>
      </w:r>
      <w:proofErr w:type="spellEnd"/>
      <w:r w:rsidR="00442165" w:rsidRPr="00891DC4">
        <w:rPr>
          <w:lang w:val="en-US"/>
        </w:rPr>
        <w:t xml:space="preserve"> </w:t>
      </w:r>
      <w:proofErr w:type="spellStart"/>
      <w:r w:rsidR="00442165" w:rsidRPr="00891DC4">
        <w:rPr>
          <w:lang w:val="en-US"/>
        </w:rPr>
        <w:t>dapat</w:t>
      </w:r>
      <w:proofErr w:type="spellEnd"/>
      <w:r w:rsidR="00442165" w:rsidRPr="00891DC4">
        <w:rPr>
          <w:lang w:val="en-US"/>
        </w:rPr>
        <w:t xml:space="preserve"> </w:t>
      </w:r>
      <w:proofErr w:type="spellStart"/>
      <w:r w:rsidR="00442165" w:rsidRPr="00891DC4">
        <w:rPr>
          <w:lang w:val="en-US"/>
        </w:rPr>
        <w:t>ditingkatkan</w:t>
      </w:r>
      <w:proofErr w:type="spellEnd"/>
      <w:r w:rsidR="00442165" w:rsidRPr="00891DC4">
        <w:rPr>
          <w:lang w:val="en-US"/>
        </w:rPr>
        <w:t xml:space="preserve"> </w:t>
      </w:r>
      <w:proofErr w:type="spellStart"/>
      <w:r w:rsidR="00442165" w:rsidRPr="00891DC4">
        <w:rPr>
          <w:lang w:val="en-US"/>
        </w:rPr>
        <w:t>dengan</w:t>
      </w:r>
      <w:proofErr w:type="spellEnd"/>
      <w:r w:rsidR="00442165" w:rsidRPr="00891DC4">
        <w:rPr>
          <w:lang w:val="en-US"/>
        </w:rPr>
        <w:t xml:space="preserve"> </w:t>
      </w:r>
      <w:proofErr w:type="spellStart"/>
      <w:r w:rsidR="00442165" w:rsidRPr="00891DC4">
        <w:rPr>
          <w:lang w:val="en-US"/>
        </w:rPr>
        <w:t>menerapkan</w:t>
      </w:r>
      <w:proofErr w:type="spellEnd"/>
      <w:r w:rsidR="00442165" w:rsidRPr="00891DC4">
        <w:rPr>
          <w:lang w:val="en-US"/>
        </w:rPr>
        <w:t xml:space="preserve"> model </w:t>
      </w:r>
      <w:proofErr w:type="spellStart"/>
      <w:r w:rsidR="00442165" w:rsidRPr="00891DC4">
        <w:rPr>
          <w:lang w:val="en-US"/>
        </w:rPr>
        <w:t>pembelajaran</w:t>
      </w:r>
      <w:proofErr w:type="spellEnd"/>
      <w:r w:rsidR="00442165" w:rsidRPr="00891DC4">
        <w:rPr>
          <w:lang w:val="en-US"/>
        </w:rPr>
        <w:t xml:space="preserve"> </w:t>
      </w:r>
      <w:proofErr w:type="spellStart"/>
      <w:r w:rsidR="00442165" w:rsidRPr="00891DC4">
        <w:rPr>
          <w:lang w:val="en-US"/>
        </w:rPr>
        <w:t>tipe</w:t>
      </w:r>
      <w:proofErr w:type="spellEnd"/>
      <w:r w:rsidR="00442165" w:rsidRPr="00891DC4">
        <w:rPr>
          <w:lang w:val="en-US"/>
        </w:rPr>
        <w:t xml:space="preserve"> TGT (Wahyudi &amp; </w:t>
      </w:r>
      <w:proofErr w:type="spellStart"/>
      <w:r w:rsidR="00442165" w:rsidRPr="00891DC4">
        <w:rPr>
          <w:lang w:val="en-US"/>
        </w:rPr>
        <w:t>Maigina</w:t>
      </w:r>
      <w:proofErr w:type="spellEnd"/>
      <w:r w:rsidR="00442165" w:rsidRPr="00891DC4">
        <w:rPr>
          <w:lang w:val="en-US"/>
        </w:rPr>
        <w:t>, 2022)</w:t>
      </w:r>
      <w:r w:rsidR="00442165" w:rsidRPr="00891DC4">
        <w:rPr>
          <w:color w:val="FF0000"/>
          <w:lang w:val="en-US"/>
        </w:rPr>
        <w:t>.</w:t>
      </w:r>
      <w:r w:rsidR="002D6B37" w:rsidRPr="00891DC4">
        <w:rPr>
          <w:lang w:val="en-US"/>
        </w:rPr>
        <w:t xml:space="preserve"> </w:t>
      </w:r>
      <w:proofErr w:type="spellStart"/>
      <w:r w:rsidR="00E57D04" w:rsidRPr="00891DC4">
        <w:rPr>
          <w:lang w:val="en-US"/>
        </w:rPr>
        <w:t>Penelitian</w:t>
      </w:r>
      <w:proofErr w:type="spellEnd"/>
      <w:r w:rsidR="00E57D04" w:rsidRPr="00891DC4">
        <w:rPr>
          <w:lang w:val="en-US"/>
        </w:rPr>
        <w:t xml:space="preserve"> oleh </w:t>
      </w:r>
      <w:proofErr w:type="spellStart"/>
      <w:r w:rsidR="00E57D04" w:rsidRPr="00891DC4">
        <w:rPr>
          <w:lang w:val="en-US"/>
        </w:rPr>
        <w:t>Septikasari</w:t>
      </w:r>
      <w:proofErr w:type="spellEnd"/>
      <w:r w:rsidR="00E57D04" w:rsidRPr="00891DC4">
        <w:rPr>
          <w:lang w:val="en-US"/>
        </w:rPr>
        <w:t xml:space="preserve"> </w:t>
      </w:r>
      <w:proofErr w:type="spellStart"/>
      <w:r w:rsidR="00E57D04" w:rsidRPr="00891DC4">
        <w:rPr>
          <w:lang w:val="en-US"/>
        </w:rPr>
        <w:t>tahun</w:t>
      </w:r>
      <w:proofErr w:type="spellEnd"/>
      <w:r w:rsidR="00E57D04" w:rsidRPr="00891DC4">
        <w:rPr>
          <w:lang w:val="en-US"/>
        </w:rPr>
        <w:t xml:space="preserve"> 2019 </w:t>
      </w:r>
      <w:proofErr w:type="spellStart"/>
      <w:r w:rsidR="00E57D04" w:rsidRPr="00891DC4">
        <w:rPr>
          <w:lang w:val="en-US"/>
        </w:rPr>
        <w:t>tentang</w:t>
      </w:r>
      <w:proofErr w:type="spellEnd"/>
      <w:r w:rsidR="00E57D04" w:rsidRPr="00891DC4">
        <w:rPr>
          <w:lang w:val="en-US"/>
        </w:rPr>
        <w:t xml:space="preserve"> </w:t>
      </w:r>
      <w:proofErr w:type="spellStart"/>
      <w:r w:rsidR="00E57D04" w:rsidRPr="00891DC4">
        <w:rPr>
          <w:lang w:val="en-US"/>
        </w:rPr>
        <w:t>Penerapan</w:t>
      </w:r>
      <w:proofErr w:type="spellEnd"/>
      <w:r w:rsidR="00E57D04" w:rsidRPr="00891DC4">
        <w:rPr>
          <w:lang w:val="en-US"/>
        </w:rPr>
        <w:t xml:space="preserve"> Metode Team Games Tournament (TGT) Pada Mata Pelajaran IPA </w:t>
      </w:r>
      <w:proofErr w:type="spellStart"/>
      <w:r w:rsidR="00E57D04" w:rsidRPr="00891DC4">
        <w:rPr>
          <w:lang w:val="en-US"/>
        </w:rPr>
        <w:t>dalam</w:t>
      </w:r>
      <w:proofErr w:type="spellEnd"/>
      <w:r w:rsidR="00E57D04" w:rsidRPr="00891DC4">
        <w:rPr>
          <w:lang w:val="en-US"/>
        </w:rPr>
        <w:t xml:space="preserve"> </w:t>
      </w:r>
      <w:proofErr w:type="spellStart"/>
      <w:r w:rsidR="00E57D04" w:rsidRPr="00891DC4">
        <w:rPr>
          <w:lang w:val="en-US"/>
        </w:rPr>
        <w:t>Meningkatkan</w:t>
      </w:r>
      <w:proofErr w:type="spellEnd"/>
      <w:r w:rsidR="00E57D04" w:rsidRPr="00891DC4">
        <w:rPr>
          <w:lang w:val="en-US"/>
        </w:rPr>
        <w:t xml:space="preserve"> </w:t>
      </w:r>
      <w:proofErr w:type="spellStart"/>
      <w:r w:rsidR="00E57D04" w:rsidRPr="00891DC4">
        <w:rPr>
          <w:lang w:val="en-US"/>
        </w:rPr>
        <w:t>Prestasi</w:t>
      </w:r>
      <w:proofErr w:type="spellEnd"/>
      <w:r w:rsidR="00E57D04" w:rsidRPr="00891DC4">
        <w:rPr>
          <w:lang w:val="en-US"/>
        </w:rPr>
        <w:t xml:space="preserve"> </w:t>
      </w:r>
      <w:proofErr w:type="spellStart"/>
      <w:r w:rsidR="00E57D04" w:rsidRPr="00891DC4">
        <w:rPr>
          <w:lang w:val="en-US"/>
        </w:rPr>
        <w:t>Belajar</w:t>
      </w:r>
      <w:proofErr w:type="spellEnd"/>
      <w:r w:rsidR="00E57D04" w:rsidRPr="00891DC4">
        <w:rPr>
          <w:lang w:val="en-US"/>
        </w:rPr>
        <w:t xml:space="preserve"> </w:t>
      </w:r>
      <w:proofErr w:type="spellStart"/>
      <w:r w:rsidR="00E57D04" w:rsidRPr="00891DC4">
        <w:rPr>
          <w:lang w:val="en-US"/>
        </w:rPr>
        <w:t>Siswa</w:t>
      </w:r>
      <w:proofErr w:type="spellEnd"/>
      <w:r w:rsidR="00E57D04" w:rsidRPr="00891DC4">
        <w:rPr>
          <w:lang w:val="en-US"/>
        </w:rPr>
        <w:t xml:space="preserve"> </w:t>
      </w:r>
      <w:proofErr w:type="spellStart"/>
      <w:r w:rsidR="00E57D04" w:rsidRPr="00891DC4">
        <w:rPr>
          <w:lang w:val="en-US"/>
        </w:rPr>
        <w:t>menunjukkan</w:t>
      </w:r>
      <w:proofErr w:type="spellEnd"/>
      <w:r w:rsidR="00E57D04" w:rsidRPr="00891DC4">
        <w:rPr>
          <w:lang w:val="en-US"/>
        </w:rPr>
        <w:t xml:space="preserve"> </w:t>
      </w:r>
      <w:proofErr w:type="spellStart"/>
      <w:r w:rsidR="00E57D04" w:rsidRPr="00891DC4">
        <w:rPr>
          <w:lang w:val="en-US"/>
        </w:rPr>
        <w:t>bahwa</w:t>
      </w:r>
      <w:proofErr w:type="spellEnd"/>
      <w:r w:rsidR="00E57D04" w:rsidRPr="00891DC4">
        <w:rPr>
          <w:lang w:val="en-US"/>
        </w:rPr>
        <w:t xml:space="preserve"> </w:t>
      </w:r>
      <w:proofErr w:type="spellStart"/>
      <w:r w:rsidR="00E57D04" w:rsidRPr="00891DC4">
        <w:rPr>
          <w:lang w:val="en-US"/>
        </w:rPr>
        <w:t>enerapan</w:t>
      </w:r>
      <w:proofErr w:type="spellEnd"/>
      <w:r w:rsidR="00E57D04" w:rsidRPr="00891DC4">
        <w:rPr>
          <w:lang w:val="en-US"/>
        </w:rPr>
        <w:t xml:space="preserve"> </w:t>
      </w:r>
      <w:proofErr w:type="spellStart"/>
      <w:r w:rsidR="00E57D04" w:rsidRPr="00891DC4">
        <w:rPr>
          <w:lang w:val="en-US"/>
        </w:rPr>
        <w:t>metode</w:t>
      </w:r>
      <w:proofErr w:type="spellEnd"/>
      <w:r w:rsidR="00E57D04" w:rsidRPr="00891DC4">
        <w:rPr>
          <w:lang w:val="en-US"/>
        </w:rPr>
        <w:t xml:space="preserve"> Team Games Tournament pada </w:t>
      </w:r>
      <w:proofErr w:type="spellStart"/>
      <w:r w:rsidR="00E57D04" w:rsidRPr="00891DC4">
        <w:rPr>
          <w:lang w:val="en-US"/>
        </w:rPr>
        <w:t>mata</w:t>
      </w:r>
      <w:proofErr w:type="spellEnd"/>
      <w:r w:rsidR="00E57D04" w:rsidRPr="00891DC4">
        <w:rPr>
          <w:lang w:val="en-US"/>
        </w:rPr>
        <w:t xml:space="preserve"> </w:t>
      </w:r>
      <w:proofErr w:type="spellStart"/>
      <w:r w:rsidR="00E57D04" w:rsidRPr="00891DC4">
        <w:rPr>
          <w:lang w:val="en-US"/>
        </w:rPr>
        <w:t>pelajaran</w:t>
      </w:r>
      <w:proofErr w:type="spellEnd"/>
      <w:r w:rsidR="00E57D04" w:rsidRPr="00891DC4">
        <w:rPr>
          <w:lang w:val="en-US"/>
        </w:rPr>
        <w:t xml:space="preserve"> IPA </w:t>
      </w:r>
      <w:proofErr w:type="spellStart"/>
      <w:r w:rsidR="00E57D04" w:rsidRPr="00891DC4">
        <w:rPr>
          <w:lang w:val="en-US"/>
        </w:rPr>
        <w:t>materi</w:t>
      </w:r>
      <w:proofErr w:type="spellEnd"/>
      <w:r w:rsidR="00E57D04" w:rsidRPr="00891DC4">
        <w:rPr>
          <w:lang w:val="en-US"/>
        </w:rPr>
        <w:t xml:space="preserve"> </w:t>
      </w:r>
      <w:proofErr w:type="spellStart"/>
      <w:r w:rsidR="00E57D04" w:rsidRPr="00891DC4">
        <w:rPr>
          <w:lang w:val="en-US"/>
        </w:rPr>
        <w:t>perubahan</w:t>
      </w:r>
      <w:proofErr w:type="spellEnd"/>
      <w:r w:rsidR="00E57D04" w:rsidRPr="00891DC4">
        <w:rPr>
          <w:lang w:val="en-US"/>
        </w:rPr>
        <w:t xml:space="preserve"> </w:t>
      </w:r>
      <w:proofErr w:type="spellStart"/>
      <w:r w:rsidR="00E57D04" w:rsidRPr="00891DC4">
        <w:rPr>
          <w:lang w:val="en-US"/>
        </w:rPr>
        <w:t>sifat</w:t>
      </w:r>
      <w:proofErr w:type="spellEnd"/>
      <w:r w:rsidR="00E57D04" w:rsidRPr="00891DC4">
        <w:rPr>
          <w:lang w:val="en-US"/>
        </w:rPr>
        <w:t xml:space="preserve"> </w:t>
      </w:r>
      <w:proofErr w:type="spellStart"/>
      <w:r w:rsidR="00E57D04" w:rsidRPr="00891DC4">
        <w:rPr>
          <w:lang w:val="en-US"/>
        </w:rPr>
        <w:t>benda</w:t>
      </w:r>
      <w:proofErr w:type="spellEnd"/>
      <w:r w:rsidR="00E57D04" w:rsidRPr="00891DC4">
        <w:rPr>
          <w:lang w:val="en-US"/>
        </w:rPr>
        <w:t xml:space="preserve"> </w:t>
      </w:r>
      <w:proofErr w:type="spellStart"/>
      <w:r w:rsidR="00E57D04" w:rsidRPr="00891DC4">
        <w:rPr>
          <w:lang w:val="en-US"/>
        </w:rPr>
        <w:t>dapat</w:t>
      </w:r>
      <w:proofErr w:type="spellEnd"/>
      <w:r w:rsidR="00E57D04" w:rsidRPr="00891DC4">
        <w:rPr>
          <w:lang w:val="en-US"/>
        </w:rPr>
        <w:t xml:space="preserve"> </w:t>
      </w:r>
      <w:proofErr w:type="spellStart"/>
      <w:r w:rsidR="00E57D04" w:rsidRPr="00891DC4">
        <w:rPr>
          <w:lang w:val="en-US"/>
        </w:rPr>
        <w:t>meningkatkan</w:t>
      </w:r>
      <w:proofErr w:type="spellEnd"/>
      <w:r w:rsidR="00E57D04" w:rsidRPr="00891DC4">
        <w:rPr>
          <w:lang w:val="en-US"/>
        </w:rPr>
        <w:t xml:space="preserve"> </w:t>
      </w:r>
      <w:proofErr w:type="spellStart"/>
      <w:r w:rsidR="00E57D04" w:rsidRPr="00891DC4">
        <w:rPr>
          <w:lang w:val="en-US"/>
        </w:rPr>
        <w:t>prestasi</w:t>
      </w:r>
      <w:proofErr w:type="spellEnd"/>
      <w:r w:rsidR="00E57D04" w:rsidRPr="00891DC4">
        <w:rPr>
          <w:lang w:val="en-US"/>
        </w:rPr>
        <w:t xml:space="preserve"> </w:t>
      </w:r>
      <w:proofErr w:type="spellStart"/>
      <w:r w:rsidR="00E57D04" w:rsidRPr="00891DC4">
        <w:rPr>
          <w:lang w:val="en-US"/>
        </w:rPr>
        <w:t>belajar</w:t>
      </w:r>
      <w:proofErr w:type="spellEnd"/>
      <w:r w:rsidR="00E57D04" w:rsidRPr="00891DC4">
        <w:rPr>
          <w:lang w:val="en-US"/>
        </w:rPr>
        <w:t xml:space="preserve"> </w:t>
      </w:r>
      <w:proofErr w:type="spellStart"/>
      <w:r w:rsidR="00E57D04" w:rsidRPr="00891DC4">
        <w:rPr>
          <w:lang w:val="en-US"/>
        </w:rPr>
        <w:t>siswa</w:t>
      </w:r>
      <w:proofErr w:type="spellEnd"/>
      <w:r w:rsidR="00E57D04" w:rsidRPr="00891DC4">
        <w:rPr>
          <w:lang w:val="en-US"/>
        </w:rPr>
        <w:t xml:space="preserve">  (</w:t>
      </w:r>
      <w:proofErr w:type="spellStart"/>
      <w:r w:rsidR="00E57D04" w:rsidRPr="00891DC4">
        <w:rPr>
          <w:lang w:val="en-US"/>
        </w:rPr>
        <w:t>Septikasari</w:t>
      </w:r>
      <w:proofErr w:type="spellEnd"/>
      <w:r w:rsidR="00E57D04" w:rsidRPr="00891DC4">
        <w:rPr>
          <w:lang w:val="en-US"/>
        </w:rPr>
        <w:t xml:space="preserve">, 2019)  </w:t>
      </w:r>
      <w:r w:rsidR="00117148" w:rsidRPr="00891DC4">
        <w:t xml:space="preserve">Peneliti memandang perlunya melakukan penelitian ini demi </w:t>
      </w:r>
      <w:r w:rsidR="00117148" w:rsidRPr="00891DC4">
        <w:lastRenderedPageBreak/>
        <w:t>mendapatkan hasil dari</w:t>
      </w:r>
      <w:r w:rsidR="002D6B37" w:rsidRPr="00891DC4">
        <w:t xml:space="preserve"> penerapan model pembelajaran kooperatif tipe </w:t>
      </w:r>
      <w:r w:rsidR="002D6B37" w:rsidRPr="00891DC4">
        <w:rPr>
          <w:i/>
          <w:iCs/>
        </w:rPr>
        <w:t xml:space="preserve">Team </w:t>
      </w:r>
      <w:r w:rsidR="003468CB" w:rsidRPr="00891DC4">
        <w:rPr>
          <w:i/>
          <w:iCs/>
        </w:rPr>
        <w:t>Games</w:t>
      </w:r>
      <w:r w:rsidR="002D6B37" w:rsidRPr="00891DC4">
        <w:rPr>
          <w:i/>
          <w:iCs/>
        </w:rPr>
        <w:t xml:space="preserve"> Tournament </w:t>
      </w:r>
      <w:r w:rsidR="002D6B37" w:rsidRPr="00891DC4">
        <w:t xml:space="preserve">pada mata pelajaran IPAS kepada </w:t>
      </w:r>
      <w:r w:rsidR="00117148" w:rsidRPr="00891DC4">
        <w:t xml:space="preserve"> peserta didik</w:t>
      </w:r>
      <w:r w:rsidR="002D6B37" w:rsidRPr="00891DC4">
        <w:t xml:space="preserve"> kelas IV di SDN Karangbesuki 2 Kota Malang</w:t>
      </w:r>
      <w:r w:rsidR="00117148" w:rsidRPr="00891DC4">
        <w:t>.</w:t>
      </w:r>
    </w:p>
    <w:p w14:paraId="4F629E45" w14:textId="1924B52F" w:rsidR="0057670B" w:rsidRPr="00891DC4" w:rsidRDefault="00F83BD4" w:rsidP="005214C8">
      <w:pPr>
        <w:pStyle w:val="BodyText"/>
        <w:spacing w:line="360" w:lineRule="auto"/>
        <w:ind w:right="38" w:firstLine="720"/>
      </w:pPr>
      <w:r w:rsidRPr="00891DC4">
        <w:t>Tujuan penelitian ini adalah untuk mengetahui hasil belajar peserta didik ketika menggunakan model pembelajaran kooperatif tipe TGT dalam mata pelajaran IPAS. Peneliti berharap dengan menggunakan model pembelajaran tersebut hasil belajar peserta didik meningkat, selain itu juga menambah skill guru dalam melaksanakan proses pembelajaran terutama dalam menggunakan model pembelajaran kooperatif tipe TGT.</w:t>
      </w:r>
    </w:p>
    <w:p w14:paraId="24071E40" w14:textId="77777777" w:rsidR="00117148" w:rsidRPr="00891DC4" w:rsidRDefault="00117148" w:rsidP="005214C8">
      <w:pPr>
        <w:pStyle w:val="BodyText"/>
        <w:spacing w:line="360" w:lineRule="auto"/>
        <w:ind w:right="38" w:firstLine="720"/>
      </w:pPr>
    </w:p>
    <w:p w14:paraId="3D273B81" w14:textId="06F9906B" w:rsidR="00D618A4" w:rsidRPr="00891DC4" w:rsidRDefault="00D26F67" w:rsidP="00D618A4">
      <w:pPr>
        <w:pStyle w:val="SubJudul1"/>
        <w:rPr>
          <w:rFonts w:ascii="Times New Roman" w:hAnsi="Times New Roman"/>
          <w:szCs w:val="24"/>
          <w:lang w:val="it-IT"/>
        </w:rPr>
      </w:pPr>
      <w:r w:rsidRPr="00891DC4">
        <w:rPr>
          <w:rFonts w:ascii="Times New Roman" w:hAnsi="Times New Roman"/>
          <w:szCs w:val="24"/>
          <w:lang w:val="it-IT"/>
        </w:rPr>
        <w:t>Metode</w:t>
      </w:r>
    </w:p>
    <w:p w14:paraId="716F8C2F" w14:textId="6A6DEF7B" w:rsidR="009B33C9" w:rsidRPr="00891DC4" w:rsidRDefault="00546170" w:rsidP="009B33C9">
      <w:pPr>
        <w:pStyle w:val="Teks"/>
        <w:spacing w:after="0" w:line="360" w:lineRule="auto"/>
        <w:rPr>
          <w:rFonts w:ascii="Times New Roman" w:hAnsi="Times New Roman"/>
          <w:szCs w:val="24"/>
        </w:rPr>
      </w:pPr>
      <w:r w:rsidRPr="00891DC4">
        <w:rPr>
          <w:rFonts w:ascii="Times New Roman" w:hAnsi="Times New Roman"/>
          <w:szCs w:val="24"/>
        </w:rPr>
        <w:t xml:space="preserve">Metode yang </w:t>
      </w:r>
      <w:proofErr w:type="spellStart"/>
      <w:r w:rsidRPr="00891DC4">
        <w:rPr>
          <w:rFonts w:ascii="Times New Roman" w:hAnsi="Times New Roman"/>
          <w:szCs w:val="24"/>
        </w:rPr>
        <w:t>digunakan</w:t>
      </w:r>
      <w:proofErr w:type="spellEnd"/>
      <w:r w:rsidRPr="00891DC4">
        <w:rPr>
          <w:rFonts w:ascii="Times New Roman" w:hAnsi="Times New Roman"/>
          <w:szCs w:val="24"/>
        </w:rPr>
        <w:t xml:space="preserve"> </w:t>
      </w:r>
      <w:proofErr w:type="spellStart"/>
      <w:r w:rsidRPr="00891DC4">
        <w:rPr>
          <w:rFonts w:ascii="Times New Roman" w:hAnsi="Times New Roman"/>
          <w:szCs w:val="24"/>
        </w:rPr>
        <w:t>dalam</w:t>
      </w:r>
      <w:proofErr w:type="spellEnd"/>
      <w:r w:rsidRPr="00891DC4">
        <w:rPr>
          <w:rFonts w:ascii="Times New Roman" w:hAnsi="Times New Roman"/>
          <w:szCs w:val="24"/>
        </w:rPr>
        <w:t xml:space="preserve"> </w:t>
      </w:r>
      <w:proofErr w:type="spellStart"/>
      <w:r w:rsidRPr="00891DC4">
        <w:rPr>
          <w:rFonts w:ascii="Times New Roman" w:hAnsi="Times New Roman"/>
          <w:szCs w:val="24"/>
        </w:rPr>
        <w:t>p</w:t>
      </w:r>
      <w:r w:rsidR="009B33C9" w:rsidRPr="00891DC4">
        <w:rPr>
          <w:rFonts w:ascii="Times New Roman" w:hAnsi="Times New Roman"/>
          <w:szCs w:val="24"/>
        </w:rPr>
        <w:t>enelitian</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ini</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adalah</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penelitian</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tindakan</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kelas</w:t>
      </w:r>
      <w:proofErr w:type="spellEnd"/>
      <w:r w:rsidR="009B33C9" w:rsidRPr="00891DC4">
        <w:rPr>
          <w:rFonts w:ascii="Times New Roman" w:hAnsi="Times New Roman"/>
          <w:szCs w:val="24"/>
        </w:rPr>
        <w:t xml:space="preserve">. </w:t>
      </w:r>
      <w:r w:rsidR="00271D91" w:rsidRPr="00891DC4">
        <w:rPr>
          <w:rFonts w:ascii="Times New Roman" w:hAnsi="Times New Roman"/>
          <w:szCs w:val="24"/>
        </w:rPr>
        <w:t xml:space="preserve">Tujuan </w:t>
      </w:r>
      <w:proofErr w:type="spellStart"/>
      <w:r w:rsidR="00271D91" w:rsidRPr="00891DC4">
        <w:rPr>
          <w:rFonts w:ascii="Times New Roman" w:hAnsi="Times New Roman"/>
          <w:szCs w:val="24"/>
        </w:rPr>
        <w:t>penelitian</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ini</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adalah</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untuk</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mengetahui</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hasil</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belajar</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peserta</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didik</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ketika</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menggunakan</w:t>
      </w:r>
      <w:proofErr w:type="spellEnd"/>
      <w:r w:rsidR="00271D91" w:rsidRPr="00891DC4">
        <w:rPr>
          <w:rFonts w:ascii="Times New Roman" w:hAnsi="Times New Roman"/>
          <w:szCs w:val="24"/>
        </w:rPr>
        <w:t xml:space="preserve"> model </w:t>
      </w:r>
      <w:proofErr w:type="spellStart"/>
      <w:r w:rsidR="00271D91" w:rsidRPr="00891DC4">
        <w:rPr>
          <w:rFonts w:ascii="Times New Roman" w:hAnsi="Times New Roman"/>
          <w:szCs w:val="24"/>
        </w:rPr>
        <w:t>pembelajaran</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kooperatif</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tipe</w:t>
      </w:r>
      <w:proofErr w:type="spellEnd"/>
      <w:r w:rsidR="00271D91" w:rsidRPr="00891DC4">
        <w:rPr>
          <w:rFonts w:ascii="Times New Roman" w:hAnsi="Times New Roman"/>
          <w:szCs w:val="24"/>
        </w:rPr>
        <w:t xml:space="preserve"> TGT </w:t>
      </w:r>
      <w:proofErr w:type="spellStart"/>
      <w:r w:rsidR="00271D91" w:rsidRPr="00891DC4">
        <w:rPr>
          <w:rFonts w:ascii="Times New Roman" w:hAnsi="Times New Roman"/>
          <w:szCs w:val="24"/>
        </w:rPr>
        <w:t>dalam</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mata</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pelajaran</w:t>
      </w:r>
      <w:proofErr w:type="spellEnd"/>
      <w:r w:rsidR="00271D91" w:rsidRPr="00891DC4">
        <w:rPr>
          <w:rFonts w:ascii="Times New Roman" w:hAnsi="Times New Roman"/>
          <w:szCs w:val="24"/>
        </w:rPr>
        <w:t xml:space="preserve"> IPAS.</w:t>
      </w:r>
      <w:r w:rsidR="008772FF">
        <w:rPr>
          <w:rFonts w:ascii="Times New Roman" w:hAnsi="Times New Roman"/>
          <w:szCs w:val="24"/>
        </w:rPr>
        <w:t xml:space="preserve"> </w:t>
      </w:r>
      <w:proofErr w:type="spellStart"/>
      <w:r w:rsidR="008772FF">
        <w:rPr>
          <w:rFonts w:ascii="Times New Roman" w:hAnsi="Times New Roman"/>
          <w:szCs w:val="24"/>
        </w:rPr>
        <w:t>Menurut</w:t>
      </w:r>
      <w:proofErr w:type="spellEnd"/>
      <w:r w:rsidR="008772FF">
        <w:rPr>
          <w:rFonts w:ascii="Times New Roman" w:hAnsi="Times New Roman"/>
          <w:szCs w:val="24"/>
        </w:rPr>
        <w:t xml:space="preserve"> </w:t>
      </w:r>
      <w:proofErr w:type="spellStart"/>
      <w:r w:rsidR="008772FF">
        <w:rPr>
          <w:rFonts w:ascii="Times New Roman" w:hAnsi="Times New Roman"/>
          <w:szCs w:val="24"/>
        </w:rPr>
        <w:t>Desmita</w:t>
      </w:r>
      <w:proofErr w:type="spellEnd"/>
      <w:r w:rsidR="008772FF">
        <w:rPr>
          <w:rFonts w:ascii="Times New Roman" w:hAnsi="Times New Roman"/>
          <w:szCs w:val="24"/>
        </w:rPr>
        <w:t xml:space="preserve"> </w:t>
      </w:r>
      <w:proofErr w:type="spellStart"/>
      <w:r w:rsidR="008772FF">
        <w:rPr>
          <w:rFonts w:ascii="Times New Roman" w:hAnsi="Times New Roman"/>
          <w:szCs w:val="24"/>
        </w:rPr>
        <w:t>didalam</w:t>
      </w:r>
      <w:proofErr w:type="spellEnd"/>
      <w:r w:rsidR="008772FF">
        <w:rPr>
          <w:rFonts w:ascii="Times New Roman" w:hAnsi="Times New Roman"/>
          <w:szCs w:val="24"/>
        </w:rPr>
        <w:t xml:space="preserve"> </w:t>
      </w:r>
      <w:r w:rsidR="001F7C29">
        <w:rPr>
          <w:rFonts w:ascii="Times New Roman" w:hAnsi="Times New Roman"/>
          <w:szCs w:val="24"/>
        </w:rPr>
        <w:t xml:space="preserve">(Ni Made et al, 2022) pada </w:t>
      </w:r>
      <w:proofErr w:type="spellStart"/>
      <w:r w:rsidR="001F7C29">
        <w:rPr>
          <w:rFonts w:ascii="Times New Roman" w:hAnsi="Times New Roman"/>
          <w:szCs w:val="24"/>
        </w:rPr>
        <w:t>anak</w:t>
      </w:r>
      <w:proofErr w:type="spellEnd"/>
      <w:r w:rsidR="001F7C29">
        <w:rPr>
          <w:rFonts w:ascii="Times New Roman" w:hAnsi="Times New Roman"/>
          <w:szCs w:val="24"/>
        </w:rPr>
        <w:t xml:space="preserve"> </w:t>
      </w:r>
      <w:proofErr w:type="spellStart"/>
      <w:r w:rsidR="001F7C29">
        <w:rPr>
          <w:rFonts w:ascii="Times New Roman" w:hAnsi="Times New Roman"/>
          <w:szCs w:val="24"/>
        </w:rPr>
        <w:t>usia</w:t>
      </w:r>
      <w:proofErr w:type="spellEnd"/>
      <w:r w:rsidR="001F7C29">
        <w:rPr>
          <w:rFonts w:ascii="Times New Roman" w:hAnsi="Times New Roman"/>
          <w:szCs w:val="24"/>
        </w:rPr>
        <w:t xml:space="preserve"> </w:t>
      </w:r>
      <w:proofErr w:type="spellStart"/>
      <w:r w:rsidR="001F7C29">
        <w:rPr>
          <w:rFonts w:ascii="Times New Roman" w:hAnsi="Times New Roman"/>
          <w:szCs w:val="24"/>
        </w:rPr>
        <w:t>sekolah</w:t>
      </w:r>
      <w:proofErr w:type="spellEnd"/>
      <w:r w:rsidR="001F7C29">
        <w:rPr>
          <w:rFonts w:ascii="Times New Roman" w:hAnsi="Times New Roman"/>
          <w:szCs w:val="24"/>
        </w:rPr>
        <w:t xml:space="preserve"> </w:t>
      </w:r>
      <w:proofErr w:type="spellStart"/>
      <w:r w:rsidR="001F7C29">
        <w:rPr>
          <w:rFonts w:ascii="Times New Roman" w:hAnsi="Times New Roman"/>
          <w:szCs w:val="24"/>
        </w:rPr>
        <w:t>dasar</w:t>
      </w:r>
      <w:proofErr w:type="spellEnd"/>
      <w:r w:rsidR="001F7C29">
        <w:rPr>
          <w:rFonts w:ascii="Times New Roman" w:hAnsi="Times New Roman"/>
          <w:szCs w:val="24"/>
        </w:rPr>
        <w:t xml:space="preserve"> </w:t>
      </w:r>
      <w:proofErr w:type="spellStart"/>
      <w:r w:rsidR="001F7C29">
        <w:rPr>
          <w:rFonts w:ascii="Times New Roman" w:hAnsi="Times New Roman"/>
          <w:szCs w:val="24"/>
        </w:rPr>
        <w:t>memiliki</w:t>
      </w:r>
      <w:proofErr w:type="spellEnd"/>
      <w:r w:rsidR="001F7C29">
        <w:rPr>
          <w:rFonts w:ascii="Times New Roman" w:hAnsi="Times New Roman"/>
          <w:szCs w:val="24"/>
        </w:rPr>
        <w:t xml:space="preserve"> </w:t>
      </w:r>
      <w:proofErr w:type="spellStart"/>
      <w:r w:rsidR="001F7C29">
        <w:rPr>
          <w:rFonts w:ascii="Times New Roman" w:hAnsi="Times New Roman"/>
          <w:szCs w:val="24"/>
        </w:rPr>
        <w:t>ciri</w:t>
      </w:r>
      <w:proofErr w:type="spellEnd"/>
      <w:r w:rsidR="001F7C29">
        <w:rPr>
          <w:rFonts w:ascii="Times New Roman" w:hAnsi="Times New Roman"/>
          <w:szCs w:val="24"/>
        </w:rPr>
        <w:t xml:space="preserve"> </w:t>
      </w:r>
      <w:proofErr w:type="spellStart"/>
      <w:r w:rsidR="001F7C29">
        <w:rPr>
          <w:rFonts w:ascii="Times New Roman" w:hAnsi="Times New Roman"/>
          <w:szCs w:val="24"/>
        </w:rPr>
        <w:t>khas</w:t>
      </w:r>
      <w:proofErr w:type="spellEnd"/>
      <w:r w:rsidR="001F7C29">
        <w:rPr>
          <w:rFonts w:ascii="Times New Roman" w:hAnsi="Times New Roman"/>
          <w:szCs w:val="24"/>
        </w:rPr>
        <w:t xml:space="preserve"> </w:t>
      </w:r>
      <w:proofErr w:type="spellStart"/>
      <w:r w:rsidR="001F7C29">
        <w:rPr>
          <w:rFonts w:ascii="Times New Roman" w:hAnsi="Times New Roman"/>
          <w:szCs w:val="24"/>
        </w:rPr>
        <w:t>yaitu</w:t>
      </w:r>
      <w:proofErr w:type="spellEnd"/>
      <w:r w:rsidR="001F7C29">
        <w:rPr>
          <w:rFonts w:ascii="Times New Roman" w:hAnsi="Times New Roman"/>
          <w:szCs w:val="24"/>
        </w:rPr>
        <w:t xml:space="preserve"> </w:t>
      </w:r>
      <w:proofErr w:type="spellStart"/>
      <w:r w:rsidR="001F7C29">
        <w:rPr>
          <w:rFonts w:ascii="Times New Roman" w:hAnsi="Times New Roman"/>
          <w:szCs w:val="24"/>
        </w:rPr>
        <w:t>senang</w:t>
      </w:r>
      <w:proofErr w:type="spellEnd"/>
      <w:r w:rsidR="001F7C29">
        <w:rPr>
          <w:rFonts w:ascii="Times New Roman" w:hAnsi="Times New Roman"/>
          <w:szCs w:val="24"/>
        </w:rPr>
        <w:t xml:space="preserve"> </w:t>
      </w:r>
      <w:proofErr w:type="spellStart"/>
      <w:r w:rsidR="001F7C29">
        <w:rPr>
          <w:rFonts w:ascii="Times New Roman" w:hAnsi="Times New Roman"/>
          <w:szCs w:val="24"/>
        </w:rPr>
        <w:t>bermain</w:t>
      </w:r>
      <w:proofErr w:type="spellEnd"/>
      <w:r w:rsidR="001F7C29">
        <w:rPr>
          <w:rFonts w:ascii="Times New Roman" w:hAnsi="Times New Roman"/>
          <w:szCs w:val="24"/>
        </w:rPr>
        <w:t xml:space="preserve">, </w:t>
      </w:r>
      <w:proofErr w:type="spellStart"/>
      <w:r w:rsidR="001F7C29">
        <w:rPr>
          <w:rFonts w:ascii="Times New Roman" w:hAnsi="Times New Roman"/>
          <w:szCs w:val="24"/>
        </w:rPr>
        <w:t>bergerak</w:t>
      </w:r>
      <w:proofErr w:type="spellEnd"/>
      <w:r w:rsidR="001F7C29">
        <w:rPr>
          <w:rFonts w:ascii="Times New Roman" w:hAnsi="Times New Roman"/>
          <w:szCs w:val="24"/>
        </w:rPr>
        <w:t xml:space="preserve"> dan </w:t>
      </w:r>
      <w:proofErr w:type="spellStart"/>
      <w:r w:rsidR="001F7C29">
        <w:rPr>
          <w:rFonts w:ascii="Times New Roman" w:hAnsi="Times New Roman"/>
          <w:szCs w:val="24"/>
        </w:rPr>
        <w:t>mengerjakan</w:t>
      </w:r>
      <w:proofErr w:type="spellEnd"/>
      <w:r w:rsidR="001F7C29">
        <w:rPr>
          <w:rFonts w:ascii="Times New Roman" w:hAnsi="Times New Roman"/>
          <w:szCs w:val="24"/>
        </w:rPr>
        <w:t xml:space="preserve"> </w:t>
      </w:r>
      <w:proofErr w:type="spellStart"/>
      <w:r w:rsidR="001F7C29">
        <w:rPr>
          <w:rFonts w:ascii="Times New Roman" w:hAnsi="Times New Roman"/>
          <w:szCs w:val="24"/>
        </w:rPr>
        <w:t>tugas</w:t>
      </w:r>
      <w:proofErr w:type="spellEnd"/>
      <w:r w:rsidR="001F7C29">
        <w:rPr>
          <w:rFonts w:ascii="Times New Roman" w:hAnsi="Times New Roman"/>
          <w:szCs w:val="24"/>
        </w:rPr>
        <w:t xml:space="preserve"> </w:t>
      </w:r>
      <w:proofErr w:type="spellStart"/>
      <w:r w:rsidR="001F7C29">
        <w:rPr>
          <w:rFonts w:ascii="Times New Roman" w:hAnsi="Times New Roman"/>
          <w:szCs w:val="24"/>
        </w:rPr>
        <w:t>secara</w:t>
      </w:r>
      <w:proofErr w:type="spellEnd"/>
      <w:r w:rsidR="001F7C29">
        <w:rPr>
          <w:rFonts w:ascii="Times New Roman" w:hAnsi="Times New Roman"/>
          <w:szCs w:val="24"/>
        </w:rPr>
        <w:t xml:space="preserve"> </w:t>
      </w:r>
      <w:proofErr w:type="spellStart"/>
      <w:r w:rsidR="001F7C29">
        <w:rPr>
          <w:rFonts w:ascii="Times New Roman" w:hAnsi="Times New Roman"/>
          <w:szCs w:val="24"/>
        </w:rPr>
        <w:t>berkelompok</w:t>
      </w:r>
      <w:proofErr w:type="spellEnd"/>
      <w:r w:rsidR="001F7C29">
        <w:rPr>
          <w:rFonts w:ascii="Times New Roman" w:hAnsi="Times New Roman"/>
          <w:szCs w:val="24"/>
        </w:rPr>
        <w:t xml:space="preserve"> </w:t>
      </w:r>
      <w:proofErr w:type="spellStart"/>
      <w:r w:rsidR="001F7C29">
        <w:rPr>
          <w:rFonts w:ascii="Times New Roman" w:hAnsi="Times New Roman"/>
          <w:szCs w:val="24"/>
        </w:rPr>
        <w:t>serta</w:t>
      </w:r>
      <w:proofErr w:type="spellEnd"/>
      <w:r w:rsidR="001F7C29">
        <w:rPr>
          <w:rFonts w:ascii="Times New Roman" w:hAnsi="Times New Roman"/>
          <w:szCs w:val="24"/>
        </w:rPr>
        <w:t xml:space="preserve"> </w:t>
      </w:r>
      <w:proofErr w:type="spellStart"/>
      <w:r w:rsidR="001F7C29">
        <w:rPr>
          <w:rFonts w:ascii="Times New Roman" w:hAnsi="Times New Roman"/>
          <w:szCs w:val="24"/>
        </w:rPr>
        <w:t>senang</w:t>
      </w:r>
      <w:proofErr w:type="spellEnd"/>
      <w:r w:rsidR="001F7C29">
        <w:rPr>
          <w:rFonts w:ascii="Times New Roman" w:hAnsi="Times New Roman"/>
          <w:szCs w:val="24"/>
        </w:rPr>
        <w:t xml:space="preserve"> </w:t>
      </w:r>
      <w:proofErr w:type="spellStart"/>
      <w:r w:rsidR="001F7C29">
        <w:rPr>
          <w:rFonts w:ascii="Times New Roman" w:hAnsi="Times New Roman"/>
          <w:szCs w:val="24"/>
        </w:rPr>
        <w:t>mengerjakan</w:t>
      </w:r>
      <w:proofErr w:type="spellEnd"/>
      <w:r w:rsidR="001F7C29">
        <w:rPr>
          <w:rFonts w:ascii="Times New Roman" w:hAnsi="Times New Roman"/>
          <w:szCs w:val="24"/>
        </w:rPr>
        <w:t xml:space="preserve"> </w:t>
      </w:r>
      <w:proofErr w:type="spellStart"/>
      <w:r w:rsidR="001F7C29">
        <w:rPr>
          <w:rFonts w:ascii="Times New Roman" w:hAnsi="Times New Roman"/>
          <w:szCs w:val="24"/>
        </w:rPr>
        <w:t>segala</w:t>
      </w:r>
      <w:proofErr w:type="spellEnd"/>
      <w:r w:rsidR="001F7C29">
        <w:rPr>
          <w:rFonts w:ascii="Times New Roman" w:hAnsi="Times New Roman"/>
          <w:szCs w:val="24"/>
        </w:rPr>
        <w:t xml:space="preserve"> </w:t>
      </w:r>
      <w:proofErr w:type="spellStart"/>
      <w:r w:rsidR="001F7C29">
        <w:rPr>
          <w:rFonts w:ascii="Times New Roman" w:hAnsi="Times New Roman"/>
          <w:szCs w:val="24"/>
        </w:rPr>
        <w:t>sesuatu</w:t>
      </w:r>
      <w:proofErr w:type="spellEnd"/>
      <w:r w:rsidR="001F7C29">
        <w:rPr>
          <w:rFonts w:ascii="Times New Roman" w:hAnsi="Times New Roman"/>
          <w:szCs w:val="24"/>
        </w:rPr>
        <w:t xml:space="preserve"> </w:t>
      </w:r>
      <w:proofErr w:type="spellStart"/>
      <w:r w:rsidR="001F7C29">
        <w:rPr>
          <w:rFonts w:ascii="Times New Roman" w:hAnsi="Times New Roman"/>
          <w:szCs w:val="24"/>
        </w:rPr>
        <w:t>sesuatu</w:t>
      </w:r>
      <w:proofErr w:type="spellEnd"/>
      <w:r w:rsidR="001F7C29">
        <w:rPr>
          <w:rFonts w:ascii="Times New Roman" w:hAnsi="Times New Roman"/>
          <w:szCs w:val="24"/>
        </w:rPr>
        <w:t xml:space="preserve"> </w:t>
      </w:r>
      <w:proofErr w:type="spellStart"/>
      <w:r w:rsidR="001F7C29">
        <w:rPr>
          <w:rFonts w:ascii="Times New Roman" w:hAnsi="Times New Roman"/>
          <w:szCs w:val="24"/>
        </w:rPr>
        <w:t>dengan</w:t>
      </w:r>
      <w:proofErr w:type="spellEnd"/>
      <w:r w:rsidR="001F7C29">
        <w:rPr>
          <w:rFonts w:ascii="Times New Roman" w:hAnsi="Times New Roman"/>
          <w:szCs w:val="24"/>
        </w:rPr>
        <w:t xml:space="preserve"> </w:t>
      </w:r>
      <w:proofErr w:type="spellStart"/>
      <w:r w:rsidR="001F7C29">
        <w:rPr>
          <w:rFonts w:ascii="Times New Roman" w:hAnsi="Times New Roman"/>
          <w:szCs w:val="24"/>
        </w:rPr>
        <w:t>merasakan</w:t>
      </w:r>
      <w:proofErr w:type="spellEnd"/>
      <w:r w:rsidR="001F7C29">
        <w:rPr>
          <w:rFonts w:ascii="Times New Roman" w:hAnsi="Times New Roman"/>
          <w:szCs w:val="24"/>
        </w:rPr>
        <w:t xml:space="preserve"> </w:t>
      </w:r>
      <w:proofErr w:type="spellStart"/>
      <w:r w:rsidR="001F7C29">
        <w:rPr>
          <w:rFonts w:ascii="Times New Roman" w:hAnsi="Times New Roman"/>
          <w:szCs w:val="24"/>
        </w:rPr>
        <w:t>secara</w:t>
      </w:r>
      <w:proofErr w:type="spellEnd"/>
      <w:r w:rsidR="001F7C29">
        <w:rPr>
          <w:rFonts w:ascii="Times New Roman" w:hAnsi="Times New Roman"/>
          <w:szCs w:val="24"/>
        </w:rPr>
        <w:t xml:space="preserve"> </w:t>
      </w:r>
      <w:proofErr w:type="spellStart"/>
      <w:r w:rsidR="001F7C29">
        <w:rPr>
          <w:rFonts w:ascii="Times New Roman" w:hAnsi="Times New Roman"/>
          <w:szCs w:val="24"/>
        </w:rPr>
        <w:t>langsung</w:t>
      </w:r>
      <w:proofErr w:type="spellEnd"/>
      <w:r w:rsidR="001F7C29">
        <w:rPr>
          <w:rFonts w:ascii="Times New Roman" w:hAnsi="Times New Roman"/>
          <w:szCs w:val="24"/>
        </w:rPr>
        <w:t xml:space="preserve">. </w:t>
      </w:r>
      <w:proofErr w:type="spellStart"/>
      <w:r w:rsidR="001F7C29">
        <w:rPr>
          <w:rFonts w:ascii="Times New Roman" w:hAnsi="Times New Roman"/>
          <w:szCs w:val="24"/>
        </w:rPr>
        <w:t>Sehingga</w:t>
      </w:r>
      <w:proofErr w:type="spellEnd"/>
      <w:r w:rsidR="001F7C29">
        <w:rPr>
          <w:rFonts w:ascii="Times New Roman" w:hAnsi="Times New Roman"/>
          <w:szCs w:val="24"/>
        </w:rPr>
        <w:t xml:space="preserve"> </w:t>
      </w:r>
      <w:proofErr w:type="spellStart"/>
      <w:r w:rsidR="001F7C29">
        <w:rPr>
          <w:rFonts w:ascii="Times New Roman" w:hAnsi="Times New Roman"/>
          <w:szCs w:val="24"/>
        </w:rPr>
        <w:t>peneliti</w:t>
      </w:r>
      <w:proofErr w:type="spellEnd"/>
      <w:r w:rsidR="001F7C29">
        <w:rPr>
          <w:rFonts w:ascii="Times New Roman" w:hAnsi="Times New Roman"/>
          <w:szCs w:val="24"/>
        </w:rPr>
        <w:t xml:space="preserve"> </w:t>
      </w:r>
      <w:proofErr w:type="spellStart"/>
      <w:r w:rsidR="001F7C29">
        <w:rPr>
          <w:rFonts w:ascii="Times New Roman" w:hAnsi="Times New Roman"/>
          <w:szCs w:val="24"/>
        </w:rPr>
        <w:t>memilih</w:t>
      </w:r>
      <w:proofErr w:type="spellEnd"/>
      <w:r w:rsidR="001F7C29">
        <w:rPr>
          <w:rFonts w:ascii="Times New Roman" w:hAnsi="Times New Roman"/>
          <w:szCs w:val="24"/>
        </w:rPr>
        <w:t xml:space="preserve"> </w:t>
      </w:r>
      <w:proofErr w:type="spellStart"/>
      <w:r w:rsidR="001F7C29">
        <w:rPr>
          <w:rFonts w:ascii="Times New Roman" w:hAnsi="Times New Roman"/>
          <w:szCs w:val="24"/>
        </w:rPr>
        <w:t>melaksanakan</w:t>
      </w:r>
      <w:proofErr w:type="spellEnd"/>
      <w:r w:rsidR="001F7C29">
        <w:rPr>
          <w:rFonts w:ascii="Times New Roman" w:hAnsi="Times New Roman"/>
          <w:szCs w:val="24"/>
        </w:rPr>
        <w:t xml:space="preserve"> </w:t>
      </w:r>
      <w:proofErr w:type="spellStart"/>
      <w:r w:rsidR="00271D91" w:rsidRPr="00891DC4">
        <w:rPr>
          <w:rFonts w:ascii="Times New Roman" w:hAnsi="Times New Roman"/>
          <w:szCs w:val="24"/>
        </w:rPr>
        <w:t>Penelitian</w:t>
      </w:r>
      <w:proofErr w:type="spellEnd"/>
      <w:r w:rsidR="001F7C29">
        <w:rPr>
          <w:rFonts w:ascii="Times New Roman" w:hAnsi="Times New Roman"/>
          <w:szCs w:val="24"/>
        </w:rPr>
        <w:t xml:space="preserve"> </w:t>
      </w:r>
      <w:proofErr w:type="spellStart"/>
      <w:r w:rsidR="001F7C29">
        <w:rPr>
          <w:rFonts w:ascii="Times New Roman" w:hAnsi="Times New Roman"/>
          <w:szCs w:val="24"/>
        </w:rPr>
        <w:t>dengan</w:t>
      </w:r>
      <w:proofErr w:type="spellEnd"/>
      <w:r w:rsidR="001F7C29">
        <w:rPr>
          <w:rFonts w:ascii="Times New Roman" w:hAnsi="Times New Roman"/>
          <w:szCs w:val="24"/>
        </w:rPr>
        <w:t xml:space="preserve"> model </w:t>
      </w:r>
      <w:proofErr w:type="spellStart"/>
      <w:r w:rsidR="001F7C29">
        <w:rPr>
          <w:rFonts w:ascii="Times New Roman" w:hAnsi="Times New Roman"/>
          <w:szCs w:val="24"/>
        </w:rPr>
        <w:t>pembelajaran</w:t>
      </w:r>
      <w:proofErr w:type="spellEnd"/>
      <w:r w:rsidR="001F7C29">
        <w:rPr>
          <w:rFonts w:ascii="Times New Roman" w:hAnsi="Times New Roman"/>
          <w:szCs w:val="24"/>
        </w:rPr>
        <w:t xml:space="preserve"> </w:t>
      </w:r>
      <w:proofErr w:type="spellStart"/>
      <w:r w:rsidR="001F7C29">
        <w:rPr>
          <w:rFonts w:ascii="Times New Roman" w:hAnsi="Times New Roman"/>
          <w:szCs w:val="24"/>
        </w:rPr>
        <w:t>kooperatif</w:t>
      </w:r>
      <w:proofErr w:type="spellEnd"/>
      <w:r w:rsidR="001F7C29">
        <w:rPr>
          <w:rFonts w:ascii="Times New Roman" w:hAnsi="Times New Roman"/>
          <w:szCs w:val="24"/>
        </w:rPr>
        <w:t xml:space="preserve"> </w:t>
      </w:r>
      <w:proofErr w:type="spellStart"/>
      <w:r w:rsidR="001F7C29">
        <w:rPr>
          <w:rFonts w:ascii="Times New Roman" w:hAnsi="Times New Roman"/>
          <w:szCs w:val="24"/>
        </w:rPr>
        <w:t>tipe</w:t>
      </w:r>
      <w:proofErr w:type="spellEnd"/>
      <w:r w:rsidR="001F7C29">
        <w:rPr>
          <w:rFonts w:ascii="Times New Roman" w:hAnsi="Times New Roman"/>
          <w:szCs w:val="24"/>
        </w:rPr>
        <w:t xml:space="preserve"> TGT. </w:t>
      </w:r>
      <w:proofErr w:type="spellStart"/>
      <w:r w:rsidR="001F7C29">
        <w:rPr>
          <w:rFonts w:ascii="Times New Roman" w:hAnsi="Times New Roman"/>
          <w:szCs w:val="24"/>
        </w:rPr>
        <w:t>Penelitian</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ini</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dilaksanakan</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dengan</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membentuk</w:t>
      </w:r>
      <w:proofErr w:type="spellEnd"/>
      <w:r w:rsidR="00271D91" w:rsidRPr="00891DC4">
        <w:rPr>
          <w:rFonts w:ascii="Times New Roman" w:hAnsi="Times New Roman"/>
          <w:szCs w:val="24"/>
        </w:rPr>
        <w:t xml:space="preserve"> model </w:t>
      </w:r>
      <w:proofErr w:type="spellStart"/>
      <w:r w:rsidR="00271D91" w:rsidRPr="00891DC4">
        <w:rPr>
          <w:rFonts w:ascii="Times New Roman" w:hAnsi="Times New Roman"/>
          <w:szCs w:val="24"/>
        </w:rPr>
        <w:t>pembelajaran</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kooperatif</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tipe</w:t>
      </w:r>
      <w:proofErr w:type="spellEnd"/>
      <w:r w:rsidR="00271D91" w:rsidRPr="00891DC4">
        <w:rPr>
          <w:rFonts w:ascii="Times New Roman" w:hAnsi="Times New Roman"/>
          <w:szCs w:val="24"/>
        </w:rPr>
        <w:t xml:space="preserve"> TGT (</w:t>
      </w:r>
      <w:r w:rsidR="00271D91" w:rsidRPr="00891DC4">
        <w:rPr>
          <w:rFonts w:ascii="Times New Roman" w:hAnsi="Times New Roman"/>
          <w:i/>
          <w:iCs/>
          <w:szCs w:val="24"/>
        </w:rPr>
        <w:t xml:space="preserve">Team </w:t>
      </w:r>
      <w:r w:rsidR="003468CB" w:rsidRPr="00891DC4">
        <w:rPr>
          <w:rFonts w:ascii="Times New Roman" w:hAnsi="Times New Roman"/>
          <w:i/>
          <w:iCs/>
          <w:szCs w:val="24"/>
        </w:rPr>
        <w:t>Games</w:t>
      </w:r>
      <w:r w:rsidR="00271D91" w:rsidRPr="00891DC4">
        <w:rPr>
          <w:rFonts w:ascii="Times New Roman" w:hAnsi="Times New Roman"/>
          <w:i/>
          <w:iCs/>
          <w:szCs w:val="24"/>
        </w:rPr>
        <w:t xml:space="preserve"> Tournament</w:t>
      </w:r>
      <w:r w:rsidR="00271D91" w:rsidRPr="00891DC4">
        <w:rPr>
          <w:rFonts w:ascii="Times New Roman" w:hAnsi="Times New Roman"/>
          <w:szCs w:val="24"/>
        </w:rPr>
        <w:t xml:space="preserve">) pada </w:t>
      </w:r>
      <w:proofErr w:type="spellStart"/>
      <w:r w:rsidR="00271D91" w:rsidRPr="00891DC4">
        <w:rPr>
          <w:rFonts w:ascii="Times New Roman" w:hAnsi="Times New Roman"/>
          <w:szCs w:val="24"/>
        </w:rPr>
        <w:t>kelas</w:t>
      </w:r>
      <w:proofErr w:type="spellEnd"/>
      <w:r w:rsidR="00271D91" w:rsidRPr="00891DC4">
        <w:rPr>
          <w:rFonts w:ascii="Times New Roman" w:hAnsi="Times New Roman"/>
          <w:szCs w:val="24"/>
        </w:rPr>
        <w:t xml:space="preserve"> IV SDN </w:t>
      </w:r>
      <w:proofErr w:type="spellStart"/>
      <w:r w:rsidR="00271D91" w:rsidRPr="00891DC4">
        <w:rPr>
          <w:rFonts w:ascii="Times New Roman" w:hAnsi="Times New Roman"/>
          <w:szCs w:val="24"/>
        </w:rPr>
        <w:t>karangbesuki</w:t>
      </w:r>
      <w:proofErr w:type="spellEnd"/>
      <w:r w:rsidR="00271D91" w:rsidRPr="00891DC4">
        <w:rPr>
          <w:rFonts w:ascii="Times New Roman" w:hAnsi="Times New Roman"/>
          <w:szCs w:val="24"/>
        </w:rPr>
        <w:t xml:space="preserve"> 2 Kota Malang </w:t>
      </w:r>
      <w:proofErr w:type="spellStart"/>
      <w:r w:rsidR="00271D91" w:rsidRPr="00891DC4">
        <w:rPr>
          <w:rFonts w:ascii="Times New Roman" w:hAnsi="Times New Roman"/>
          <w:szCs w:val="24"/>
        </w:rPr>
        <w:t>dengan</w:t>
      </w:r>
      <w:proofErr w:type="spellEnd"/>
      <w:r w:rsidR="00271D91" w:rsidRPr="00891DC4">
        <w:rPr>
          <w:rFonts w:ascii="Times New Roman" w:hAnsi="Times New Roman"/>
          <w:szCs w:val="24"/>
        </w:rPr>
        <w:t xml:space="preserve"> </w:t>
      </w:r>
      <w:proofErr w:type="spellStart"/>
      <w:r w:rsidR="00271D91" w:rsidRPr="00891DC4">
        <w:rPr>
          <w:rFonts w:ascii="Times New Roman" w:hAnsi="Times New Roman"/>
          <w:szCs w:val="24"/>
        </w:rPr>
        <w:t>penggunaan</w:t>
      </w:r>
      <w:proofErr w:type="spellEnd"/>
      <w:r w:rsidR="00271D91" w:rsidRPr="00891DC4">
        <w:rPr>
          <w:rFonts w:ascii="Times New Roman" w:hAnsi="Times New Roman"/>
          <w:szCs w:val="24"/>
        </w:rPr>
        <w:t xml:space="preserve"> </w:t>
      </w:r>
      <w:r w:rsidR="00CB4E45" w:rsidRPr="00891DC4">
        <w:rPr>
          <w:rFonts w:ascii="Times New Roman" w:hAnsi="Times New Roman"/>
          <w:szCs w:val="24"/>
        </w:rPr>
        <w:t xml:space="preserve">media </w:t>
      </w:r>
      <w:proofErr w:type="spellStart"/>
      <w:r w:rsidR="00CB4E45" w:rsidRPr="00891DC4">
        <w:rPr>
          <w:rFonts w:ascii="Times New Roman" w:hAnsi="Times New Roman"/>
          <w:szCs w:val="24"/>
        </w:rPr>
        <w:t>soal</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tempel</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guna</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meningkatkan</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motivasi</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belajar</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peserta</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didik</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untuk</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meningkatkan</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hasil</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belajar</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peserta</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didik</w:t>
      </w:r>
      <w:proofErr w:type="spellEnd"/>
      <w:r w:rsidR="00CB4E45" w:rsidRPr="00891DC4">
        <w:rPr>
          <w:rFonts w:ascii="Times New Roman" w:hAnsi="Times New Roman"/>
          <w:szCs w:val="24"/>
        </w:rPr>
        <w:t>.</w:t>
      </w:r>
      <w:r w:rsidR="00271D91" w:rsidRPr="00891DC4">
        <w:rPr>
          <w:rFonts w:ascii="Times New Roman" w:hAnsi="Times New Roman"/>
          <w:szCs w:val="24"/>
        </w:rPr>
        <w:t xml:space="preserve"> </w:t>
      </w:r>
      <w:r w:rsidR="009B33C9" w:rsidRPr="00891DC4">
        <w:rPr>
          <w:rFonts w:ascii="Times New Roman" w:hAnsi="Times New Roman"/>
          <w:szCs w:val="24"/>
        </w:rPr>
        <w:t xml:space="preserve">Adapun </w:t>
      </w:r>
      <w:proofErr w:type="spellStart"/>
      <w:r w:rsidR="009B33C9" w:rsidRPr="00891DC4">
        <w:rPr>
          <w:rFonts w:ascii="Times New Roman" w:hAnsi="Times New Roman"/>
          <w:szCs w:val="24"/>
        </w:rPr>
        <w:t>subjek</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penelitian</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ini</w:t>
      </w:r>
      <w:proofErr w:type="spellEnd"/>
      <w:r w:rsidR="009B33C9" w:rsidRPr="00891DC4">
        <w:rPr>
          <w:rFonts w:ascii="Times New Roman" w:hAnsi="Times New Roman"/>
          <w:spacing w:val="1"/>
          <w:szCs w:val="24"/>
        </w:rPr>
        <w:t xml:space="preserve"> </w:t>
      </w:r>
      <w:proofErr w:type="spellStart"/>
      <w:proofErr w:type="gramStart"/>
      <w:r w:rsidR="009B33C9" w:rsidRPr="00891DC4">
        <w:rPr>
          <w:rFonts w:ascii="Times New Roman" w:hAnsi="Times New Roman"/>
          <w:szCs w:val="24"/>
        </w:rPr>
        <w:t>adalah</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siswa</w:t>
      </w:r>
      <w:proofErr w:type="spellEnd"/>
      <w:proofErr w:type="gramEnd"/>
      <w:r w:rsidR="009B33C9" w:rsidRPr="00891DC4">
        <w:rPr>
          <w:rFonts w:ascii="Times New Roman" w:hAnsi="Times New Roman"/>
          <w:szCs w:val="24"/>
        </w:rPr>
        <w:t xml:space="preserve"> </w:t>
      </w:r>
      <w:proofErr w:type="spellStart"/>
      <w:r w:rsidR="009B33C9" w:rsidRPr="00891DC4">
        <w:rPr>
          <w:rFonts w:ascii="Times New Roman" w:hAnsi="Times New Roman"/>
          <w:szCs w:val="24"/>
        </w:rPr>
        <w:t>kelas</w:t>
      </w:r>
      <w:proofErr w:type="spellEnd"/>
      <w:r w:rsidR="009B33C9" w:rsidRPr="00891DC4">
        <w:rPr>
          <w:rFonts w:ascii="Times New Roman" w:hAnsi="Times New Roman"/>
          <w:szCs w:val="24"/>
        </w:rPr>
        <w:t xml:space="preserve"> IV SDN </w:t>
      </w:r>
      <w:proofErr w:type="spellStart"/>
      <w:r w:rsidR="009B33C9" w:rsidRPr="00891DC4">
        <w:rPr>
          <w:rFonts w:ascii="Times New Roman" w:hAnsi="Times New Roman"/>
          <w:szCs w:val="24"/>
        </w:rPr>
        <w:t>Karangbesuki</w:t>
      </w:r>
      <w:proofErr w:type="spellEnd"/>
      <w:r w:rsidR="009B33C9" w:rsidRPr="00891DC4">
        <w:rPr>
          <w:rFonts w:ascii="Times New Roman" w:hAnsi="Times New Roman"/>
          <w:szCs w:val="24"/>
        </w:rPr>
        <w:t xml:space="preserve"> 2 Kota Malang yang </w:t>
      </w:r>
      <w:proofErr w:type="spellStart"/>
      <w:r w:rsidR="009B33C9" w:rsidRPr="00891DC4">
        <w:rPr>
          <w:rFonts w:ascii="Times New Roman" w:hAnsi="Times New Roman"/>
          <w:szCs w:val="24"/>
        </w:rPr>
        <w:t>berjumlah</w:t>
      </w:r>
      <w:proofErr w:type="spellEnd"/>
      <w:r w:rsidR="009B33C9" w:rsidRPr="00891DC4">
        <w:rPr>
          <w:rFonts w:ascii="Times New Roman" w:hAnsi="Times New Roman"/>
          <w:spacing w:val="1"/>
          <w:szCs w:val="24"/>
        </w:rPr>
        <w:t xml:space="preserve"> </w:t>
      </w:r>
      <w:r w:rsidR="009B33C9" w:rsidRPr="00891DC4">
        <w:rPr>
          <w:rFonts w:ascii="Times New Roman" w:hAnsi="Times New Roman"/>
          <w:szCs w:val="24"/>
        </w:rPr>
        <w:t xml:space="preserve">29 </w:t>
      </w:r>
      <w:proofErr w:type="spellStart"/>
      <w:r w:rsidR="009B33C9" w:rsidRPr="00891DC4">
        <w:rPr>
          <w:rFonts w:ascii="Times New Roman" w:hAnsi="Times New Roman"/>
          <w:szCs w:val="24"/>
        </w:rPr>
        <w:t>siswa</w:t>
      </w:r>
      <w:proofErr w:type="spellEnd"/>
      <w:r w:rsidR="009B33C9" w:rsidRPr="00891DC4">
        <w:rPr>
          <w:rFonts w:ascii="Times New Roman" w:hAnsi="Times New Roman"/>
          <w:szCs w:val="24"/>
        </w:rPr>
        <w:t>.</w:t>
      </w:r>
      <w:r w:rsidR="009B33C9" w:rsidRPr="00891DC4">
        <w:rPr>
          <w:rFonts w:ascii="Times New Roman" w:hAnsi="Times New Roman"/>
          <w:spacing w:val="1"/>
          <w:szCs w:val="24"/>
        </w:rPr>
        <w:t xml:space="preserve"> </w:t>
      </w:r>
      <w:r w:rsidR="00DD07D9">
        <w:rPr>
          <w:rFonts w:ascii="Times New Roman" w:hAnsi="Times New Roman"/>
          <w:spacing w:val="1"/>
          <w:szCs w:val="24"/>
        </w:rPr>
        <w:t xml:space="preserve">(Winda, 2022) </w:t>
      </w:r>
      <w:proofErr w:type="spellStart"/>
      <w:r w:rsidR="00DD07D9">
        <w:rPr>
          <w:rFonts w:ascii="Times New Roman" w:hAnsi="Times New Roman"/>
          <w:spacing w:val="1"/>
          <w:szCs w:val="24"/>
        </w:rPr>
        <w:t>sebuah</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tim</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kecil</w:t>
      </w:r>
      <w:proofErr w:type="spellEnd"/>
      <w:r w:rsidR="00DD07D9">
        <w:rPr>
          <w:rFonts w:ascii="Times New Roman" w:hAnsi="Times New Roman"/>
          <w:spacing w:val="1"/>
          <w:szCs w:val="24"/>
        </w:rPr>
        <w:t xml:space="preserve"> yang </w:t>
      </w:r>
      <w:proofErr w:type="spellStart"/>
      <w:r w:rsidR="00DD07D9">
        <w:rPr>
          <w:rFonts w:ascii="Times New Roman" w:hAnsi="Times New Roman"/>
          <w:spacing w:val="1"/>
          <w:szCs w:val="24"/>
        </w:rPr>
        <w:t>terdiri</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dari</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empat</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sampai</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enam</w:t>
      </w:r>
      <w:proofErr w:type="spellEnd"/>
      <w:r w:rsidR="00DD07D9">
        <w:rPr>
          <w:rFonts w:ascii="Times New Roman" w:hAnsi="Times New Roman"/>
          <w:spacing w:val="1"/>
          <w:szCs w:val="24"/>
        </w:rPr>
        <w:t xml:space="preserve"> orang </w:t>
      </w:r>
      <w:proofErr w:type="spellStart"/>
      <w:r w:rsidR="00DD07D9">
        <w:rPr>
          <w:rFonts w:ascii="Times New Roman" w:hAnsi="Times New Roman"/>
          <w:spacing w:val="1"/>
          <w:szCs w:val="24"/>
        </w:rPr>
        <w:t>dengan</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berbagai</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latar</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belakang</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heterogen</w:t>
      </w:r>
      <w:proofErr w:type="spellEnd"/>
      <w:r w:rsidR="00DD07D9">
        <w:rPr>
          <w:rFonts w:ascii="Times New Roman" w:hAnsi="Times New Roman"/>
          <w:spacing w:val="1"/>
          <w:szCs w:val="24"/>
        </w:rPr>
        <w:t xml:space="preserve">). </w:t>
      </w:r>
      <w:r w:rsidR="00E4379A">
        <w:rPr>
          <w:rFonts w:ascii="Times New Roman" w:hAnsi="Times New Roman"/>
          <w:spacing w:val="1"/>
          <w:szCs w:val="24"/>
        </w:rPr>
        <w:t xml:space="preserve">TGT </w:t>
      </w:r>
      <w:proofErr w:type="spellStart"/>
      <w:r w:rsidR="00E4379A">
        <w:rPr>
          <w:rFonts w:ascii="Times New Roman" w:hAnsi="Times New Roman"/>
          <w:spacing w:val="1"/>
          <w:szCs w:val="24"/>
        </w:rPr>
        <w:t>adalah</w:t>
      </w:r>
      <w:proofErr w:type="spellEnd"/>
      <w:r w:rsidR="00E4379A">
        <w:rPr>
          <w:rFonts w:ascii="Times New Roman" w:hAnsi="Times New Roman"/>
          <w:spacing w:val="1"/>
          <w:szCs w:val="24"/>
        </w:rPr>
        <w:t xml:space="preserve"> salah </w:t>
      </w:r>
      <w:proofErr w:type="spellStart"/>
      <w:r w:rsidR="00E4379A">
        <w:rPr>
          <w:rFonts w:ascii="Times New Roman" w:hAnsi="Times New Roman"/>
          <w:spacing w:val="1"/>
          <w:szCs w:val="24"/>
        </w:rPr>
        <w:t>satu</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pembelajaran</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kooperatif</w:t>
      </w:r>
      <w:proofErr w:type="spellEnd"/>
      <w:r w:rsidR="00E4379A">
        <w:rPr>
          <w:rFonts w:ascii="Times New Roman" w:hAnsi="Times New Roman"/>
          <w:spacing w:val="1"/>
          <w:szCs w:val="24"/>
        </w:rPr>
        <w:t xml:space="preserve"> yang </w:t>
      </w:r>
      <w:proofErr w:type="spellStart"/>
      <w:r w:rsidR="00E4379A">
        <w:rPr>
          <w:rFonts w:ascii="Times New Roman" w:hAnsi="Times New Roman"/>
          <w:spacing w:val="1"/>
          <w:szCs w:val="24"/>
        </w:rPr>
        <w:t>menempatkan</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siswa</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dalam</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kelompok</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kelompok</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belajar</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beranggotakan</w:t>
      </w:r>
      <w:proofErr w:type="spellEnd"/>
      <w:r w:rsidR="00E4379A">
        <w:rPr>
          <w:rFonts w:ascii="Times New Roman" w:hAnsi="Times New Roman"/>
          <w:spacing w:val="1"/>
          <w:szCs w:val="24"/>
        </w:rPr>
        <w:t xml:space="preserve"> 5 </w:t>
      </w:r>
      <w:proofErr w:type="spellStart"/>
      <w:r w:rsidR="00E4379A">
        <w:rPr>
          <w:rFonts w:ascii="Times New Roman" w:hAnsi="Times New Roman"/>
          <w:spacing w:val="1"/>
          <w:szCs w:val="24"/>
        </w:rPr>
        <w:t>sampai</w:t>
      </w:r>
      <w:proofErr w:type="spellEnd"/>
      <w:r w:rsidR="00E4379A">
        <w:rPr>
          <w:rFonts w:ascii="Times New Roman" w:hAnsi="Times New Roman"/>
          <w:spacing w:val="1"/>
          <w:szCs w:val="24"/>
        </w:rPr>
        <w:t xml:space="preserve"> 6 orang </w:t>
      </w:r>
      <w:proofErr w:type="spellStart"/>
      <w:r w:rsidR="00E4379A">
        <w:rPr>
          <w:rFonts w:ascii="Times New Roman" w:hAnsi="Times New Roman"/>
          <w:spacing w:val="1"/>
          <w:szCs w:val="24"/>
        </w:rPr>
        <w:t>siswa</w:t>
      </w:r>
      <w:proofErr w:type="spellEnd"/>
      <w:r w:rsidR="00E4379A">
        <w:rPr>
          <w:rFonts w:ascii="Times New Roman" w:hAnsi="Times New Roman"/>
          <w:spacing w:val="1"/>
          <w:szCs w:val="24"/>
        </w:rPr>
        <w:t xml:space="preserve"> yang </w:t>
      </w:r>
      <w:proofErr w:type="spellStart"/>
      <w:r w:rsidR="00E4379A">
        <w:rPr>
          <w:rFonts w:ascii="Times New Roman" w:hAnsi="Times New Roman"/>
          <w:spacing w:val="1"/>
          <w:szCs w:val="24"/>
        </w:rPr>
        <w:t>memiliki</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kemampuan</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jenis</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kelamin</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suku</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atau</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ras</w:t>
      </w:r>
      <w:proofErr w:type="spellEnd"/>
      <w:r w:rsidR="00E4379A">
        <w:rPr>
          <w:rFonts w:ascii="Times New Roman" w:hAnsi="Times New Roman"/>
          <w:spacing w:val="1"/>
          <w:szCs w:val="24"/>
        </w:rPr>
        <w:t xml:space="preserve"> yang </w:t>
      </w:r>
      <w:proofErr w:type="spellStart"/>
      <w:r w:rsidR="00E4379A">
        <w:rPr>
          <w:rFonts w:ascii="Times New Roman" w:hAnsi="Times New Roman"/>
          <w:spacing w:val="1"/>
          <w:szCs w:val="24"/>
        </w:rPr>
        <w:t>berbeda</w:t>
      </w:r>
      <w:proofErr w:type="spellEnd"/>
      <w:r w:rsidR="00E4379A">
        <w:rPr>
          <w:rFonts w:ascii="Times New Roman" w:hAnsi="Times New Roman"/>
          <w:spacing w:val="1"/>
          <w:szCs w:val="24"/>
        </w:rPr>
        <w:t xml:space="preserve"> (</w:t>
      </w:r>
      <w:proofErr w:type="spellStart"/>
      <w:r w:rsidR="00E4379A">
        <w:rPr>
          <w:rFonts w:ascii="Times New Roman" w:hAnsi="Times New Roman"/>
          <w:spacing w:val="1"/>
          <w:szCs w:val="24"/>
        </w:rPr>
        <w:t>Nurdyansyah</w:t>
      </w:r>
      <w:proofErr w:type="spellEnd"/>
      <w:r w:rsidR="00E4379A">
        <w:rPr>
          <w:rFonts w:ascii="Times New Roman" w:hAnsi="Times New Roman"/>
          <w:spacing w:val="1"/>
          <w:szCs w:val="24"/>
        </w:rPr>
        <w:t xml:space="preserve"> &amp; Eny, 2016). </w:t>
      </w:r>
      <w:proofErr w:type="spellStart"/>
      <w:r w:rsidR="00DD07D9">
        <w:rPr>
          <w:rFonts w:ascii="Times New Roman" w:hAnsi="Times New Roman"/>
          <w:spacing w:val="1"/>
          <w:szCs w:val="24"/>
        </w:rPr>
        <w:t>Sehingga</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peneliti</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membentuk</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kelompok</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dengan</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anggota</w:t>
      </w:r>
      <w:proofErr w:type="spellEnd"/>
      <w:r w:rsidR="00DD07D9">
        <w:rPr>
          <w:rFonts w:ascii="Times New Roman" w:hAnsi="Times New Roman"/>
          <w:spacing w:val="1"/>
          <w:szCs w:val="24"/>
        </w:rPr>
        <w:t xml:space="preserve"> 5-6 orang </w:t>
      </w:r>
      <w:proofErr w:type="spellStart"/>
      <w:r w:rsidR="00DD07D9">
        <w:rPr>
          <w:rFonts w:ascii="Times New Roman" w:hAnsi="Times New Roman"/>
          <w:spacing w:val="1"/>
          <w:szCs w:val="24"/>
        </w:rPr>
        <w:t>secara</w:t>
      </w:r>
      <w:proofErr w:type="spellEnd"/>
      <w:r w:rsidR="00DD07D9">
        <w:rPr>
          <w:rFonts w:ascii="Times New Roman" w:hAnsi="Times New Roman"/>
          <w:spacing w:val="1"/>
          <w:szCs w:val="24"/>
        </w:rPr>
        <w:t xml:space="preserve"> </w:t>
      </w:r>
      <w:proofErr w:type="spellStart"/>
      <w:r w:rsidR="00DD07D9">
        <w:rPr>
          <w:rFonts w:ascii="Times New Roman" w:hAnsi="Times New Roman"/>
          <w:spacing w:val="1"/>
          <w:szCs w:val="24"/>
        </w:rPr>
        <w:t>heterogen</w:t>
      </w:r>
      <w:proofErr w:type="spellEnd"/>
      <w:r w:rsidR="00DD07D9">
        <w:rPr>
          <w:rFonts w:ascii="Times New Roman" w:hAnsi="Times New Roman"/>
          <w:spacing w:val="1"/>
          <w:szCs w:val="24"/>
        </w:rPr>
        <w:t xml:space="preserve">. </w:t>
      </w:r>
      <w:proofErr w:type="spellStart"/>
      <w:r w:rsidR="009B33C9" w:rsidRPr="00891DC4">
        <w:rPr>
          <w:rFonts w:ascii="Times New Roman" w:hAnsi="Times New Roman"/>
          <w:szCs w:val="24"/>
        </w:rPr>
        <w:t>Penelitian</w:t>
      </w:r>
      <w:proofErr w:type="spellEnd"/>
      <w:r w:rsidR="009B33C9" w:rsidRPr="00891DC4">
        <w:rPr>
          <w:rFonts w:ascii="Times New Roman" w:hAnsi="Times New Roman"/>
          <w:spacing w:val="1"/>
          <w:szCs w:val="24"/>
        </w:rPr>
        <w:t xml:space="preserve"> </w:t>
      </w:r>
      <w:proofErr w:type="spellStart"/>
      <w:r w:rsidR="009B33C9" w:rsidRPr="00891DC4">
        <w:rPr>
          <w:rFonts w:ascii="Times New Roman" w:hAnsi="Times New Roman"/>
          <w:szCs w:val="24"/>
        </w:rPr>
        <w:t>ini</w:t>
      </w:r>
      <w:proofErr w:type="spellEnd"/>
      <w:r w:rsidR="009B33C9" w:rsidRPr="00891DC4">
        <w:rPr>
          <w:rFonts w:ascii="Times New Roman" w:hAnsi="Times New Roman"/>
          <w:spacing w:val="1"/>
          <w:szCs w:val="24"/>
        </w:rPr>
        <w:t xml:space="preserve"> </w:t>
      </w:r>
      <w:proofErr w:type="spellStart"/>
      <w:r w:rsidR="009B33C9" w:rsidRPr="00891DC4">
        <w:rPr>
          <w:rFonts w:ascii="Times New Roman" w:hAnsi="Times New Roman"/>
          <w:szCs w:val="24"/>
        </w:rPr>
        <w:t>dilaksanakan</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selama</w:t>
      </w:r>
      <w:proofErr w:type="spellEnd"/>
      <w:r w:rsidR="009B33C9" w:rsidRPr="00891DC4">
        <w:rPr>
          <w:rFonts w:ascii="Times New Roman" w:hAnsi="Times New Roman"/>
          <w:spacing w:val="1"/>
          <w:szCs w:val="24"/>
        </w:rPr>
        <w:t xml:space="preserve"> </w:t>
      </w:r>
      <w:r w:rsidR="009B33C9" w:rsidRPr="00891DC4">
        <w:rPr>
          <w:rFonts w:ascii="Times New Roman" w:hAnsi="Times New Roman"/>
          <w:szCs w:val="24"/>
        </w:rPr>
        <w:t xml:space="preserve">dua </w:t>
      </w:r>
      <w:proofErr w:type="spellStart"/>
      <w:r w:rsidR="009B33C9" w:rsidRPr="00891DC4">
        <w:rPr>
          <w:rFonts w:ascii="Times New Roman" w:hAnsi="Times New Roman"/>
          <w:szCs w:val="24"/>
        </w:rPr>
        <w:t>siklus</w:t>
      </w:r>
      <w:proofErr w:type="spellEnd"/>
      <w:r w:rsidR="009B33C9" w:rsidRPr="00891DC4">
        <w:rPr>
          <w:rFonts w:ascii="Times New Roman" w:hAnsi="Times New Roman"/>
          <w:spacing w:val="1"/>
          <w:szCs w:val="24"/>
        </w:rPr>
        <w:t xml:space="preserve"> </w:t>
      </w:r>
      <w:r w:rsidR="009B33C9" w:rsidRPr="00891DC4">
        <w:rPr>
          <w:rFonts w:ascii="Times New Roman" w:hAnsi="Times New Roman"/>
          <w:szCs w:val="24"/>
        </w:rPr>
        <w:t xml:space="preserve">dan </w:t>
      </w:r>
      <w:proofErr w:type="spellStart"/>
      <w:r w:rsidR="009B33C9" w:rsidRPr="00891DC4">
        <w:rPr>
          <w:rFonts w:ascii="Times New Roman" w:hAnsi="Times New Roman"/>
          <w:szCs w:val="24"/>
        </w:rPr>
        <w:t>dilaksanakan</w:t>
      </w:r>
      <w:proofErr w:type="spellEnd"/>
      <w:r w:rsidR="009B33C9" w:rsidRPr="00891DC4">
        <w:rPr>
          <w:rFonts w:ascii="Times New Roman" w:hAnsi="Times New Roman"/>
          <w:szCs w:val="24"/>
        </w:rPr>
        <w:t xml:space="preserve"> dua </w:t>
      </w:r>
      <w:proofErr w:type="spellStart"/>
      <w:r w:rsidR="009B33C9" w:rsidRPr="00891DC4">
        <w:rPr>
          <w:rFonts w:ascii="Times New Roman" w:hAnsi="Times New Roman"/>
          <w:szCs w:val="24"/>
        </w:rPr>
        <w:t>pertemuan</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disetiap</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siklusnya</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Siklus</w:t>
      </w:r>
      <w:proofErr w:type="spellEnd"/>
      <w:r w:rsidR="009B33C9" w:rsidRPr="00891DC4">
        <w:rPr>
          <w:rFonts w:ascii="Times New Roman" w:hAnsi="Times New Roman"/>
          <w:szCs w:val="24"/>
        </w:rPr>
        <w:t xml:space="preserve"> I </w:t>
      </w:r>
      <w:proofErr w:type="spellStart"/>
      <w:r w:rsidR="009B33C9" w:rsidRPr="00891DC4">
        <w:rPr>
          <w:rFonts w:ascii="Times New Roman" w:hAnsi="Times New Roman"/>
          <w:szCs w:val="24"/>
        </w:rPr>
        <w:t>dilaksanakan</w:t>
      </w:r>
      <w:proofErr w:type="spellEnd"/>
      <w:r w:rsidR="009B33C9" w:rsidRPr="00891DC4">
        <w:rPr>
          <w:rFonts w:ascii="Times New Roman" w:hAnsi="Times New Roman"/>
          <w:spacing w:val="1"/>
          <w:szCs w:val="24"/>
        </w:rPr>
        <w:t xml:space="preserve"> </w:t>
      </w:r>
      <w:r w:rsidR="009B33C9" w:rsidRPr="00891DC4">
        <w:rPr>
          <w:rFonts w:ascii="Times New Roman" w:hAnsi="Times New Roman"/>
          <w:szCs w:val="24"/>
        </w:rPr>
        <w:t xml:space="preserve">pada </w:t>
      </w:r>
      <w:r w:rsidR="007B757A" w:rsidRPr="00891DC4">
        <w:rPr>
          <w:rFonts w:ascii="Times New Roman" w:hAnsi="Times New Roman"/>
          <w:szCs w:val="24"/>
        </w:rPr>
        <w:t xml:space="preserve">semester 1 </w:t>
      </w:r>
      <w:proofErr w:type="spellStart"/>
      <w:r w:rsidR="007B757A" w:rsidRPr="00891DC4">
        <w:rPr>
          <w:rFonts w:ascii="Times New Roman" w:hAnsi="Times New Roman"/>
          <w:szCs w:val="24"/>
        </w:rPr>
        <w:t>tahun</w:t>
      </w:r>
      <w:proofErr w:type="spellEnd"/>
      <w:r w:rsidR="007B757A" w:rsidRPr="00891DC4">
        <w:rPr>
          <w:rFonts w:ascii="Times New Roman" w:hAnsi="Times New Roman"/>
          <w:szCs w:val="24"/>
        </w:rPr>
        <w:t xml:space="preserve"> </w:t>
      </w:r>
      <w:proofErr w:type="spellStart"/>
      <w:r w:rsidR="007B757A" w:rsidRPr="00891DC4">
        <w:rPr>
          <w:rFonts w:ascii="Times New Roman" w:hAnsi="Times New Roman"/>
          <w:szCs w:val="24"/>
        </w:rPr>
        <w:t>ajaran</w:t>
      </w:r>
      <w:proofErr w:type="spellEnd"/>
      <w:r w:rsidR="009B33C9" w:rsidRPr="00891DC4">
        <w:rPr>
          <w:rFonts w:ascii="Times New Roman" w:hAnsi="Times New Roman"/>
          <w:szCs w:val="24"/>
        </w:rPr>
        <w:t xml:space="preserve"> 2024</w:t>
      </w:r>
      <w:r w:rsidR="007B757A" w:rsidRPr="00891DC4">
        <w:rPr>
          <w:rFonts w:ascii="Times New Roman" w:hAnsi="Times New Roman"/>
          <w:szCs w:val="24"/>
        </w:rPr>
        <w:t>/2025</w:t>
      </w:r>
      <w:r w:rsidR="009B33C9" w:rsidRPr="00891DC4">
        <w:rPr>
          <w:rFonts w:ascii="Times New Roman" w:hAnsi="Times New Roman"/>
          <w:szCs w:val="24"/>
        </w:rPr>
        <w:t xml:space="preserve">. </w:t>
      </w:r>
      <w:proofErr w:type="spellStart"/>
      <w:r w:rsidR="009B33C9" w:rsidRPr="00891DC4">
        <w:rPr>
          <w:rFonts w:ascii="Times New Roman" w:hAnsi="Times New Roman"/>
          <w:szCs w:val="24"/>
        </w:rPr>
        <w:t>Siklus</w:t>
      </w:r>
      <w:proofErr w:type="spellEnd"/>
      <w:r w:rsidR="009B33C9" w:rsidRPr="00891DC4">
        <w:rPr>
          <w:rFonts w:ascii="Times New Roman" w:hAnsi="Times New Roman"/>
          <w:szCs w:val="24"/>
        </w:rPr>
        <w:t xml:space="preserve"> II </w:t>
      </w:r>
      <w:proofErr w:type="spellStart"/>
      <w:r w:rsidR="009B33C9" w:rsidRPr="00891DC4">
        <w:rPr>
          <w:rFonts w:ascii="Times New Roman" w:hAnsi="Times New Roman"/>
          <w:szCs w:val="24"/>
        </w:rPr>
        <w:t>dilaksanakan</w:t>
      </w:r>
      <w:proofErr w:type="spellEnd"/>
      <w:r w:rsidR="009B33C9" w:rsidRPr="00891DC4">
        <w:rPr>
          <w:rFonts w:ascii="Times New Roman" w:hAnsi="Times New Roman"/>
          <w:szCs w:val="24"/>
        </w:rPr>
        <w:t xml:space="preserve"> pada </w:t>
      </w:r>
      <w:r w:rsidR="007B757A" w:rsidRPr="00891DC4">
        <w:rPr>
          <w:rFonts w:ascii="Times New Roman" w:hAnsi="Times New Roman"/>
          <w:szCs w:val="24"/>
        </w:rPr>
        <w:t xml:space="preserve">semester 1 </w:t>
      </w:r>
      <w:proofErr w:type="spellStart"/>
      <w:r w:rsidR="007B757A" w:rsidRPr="00891DC4">
        <w:rPr>
          <w:rFonts w:ascii="Times New Roman" w:hAnsi="Times New Roman"/>
          <w:szCs w:val="24"/>
        </w:rPr>
        <w:t>tahun</w:t>
      </w:r>
      <w:proofErr w:type="spellEnd"/>
      <w:r w:rsidR="007B757A" w:rsidRPr="00891DC4">
        <w:rPr>
          <w:rFonts w:ascii="Times New Roman" w:hAnsi="Times New Roman"/>
          <w:szCs w:val="24"/>
        </w:rPr>
        <w:t xml:space="preserve"> </w:t>
      </w:r>
      <w:proofErr w:type="spellStart"/>
      <w:r w:rsidR="007B757A" w:rsidRPr="00891DC4">
        <w:rPr>
          <w:rFonts w:ascii="Times New Roman" w:hAnsi="Times New Roman"/>
          <w:szCs w:val="24"/>
        </w:rPr>
        <w:t>ajaran</w:t>
      </w:r>
      <w:proofErr w:type="spellEnd"/>
      <w:r w:rsidR="009B33C9" w:rsidRPr="00891DC4">
        <w:rPr>
          <w:rFonts w:ascii="Times New Roman" w:hAnsi="Times New Roman"/>
          <w:szCs w:val="24"/>
        </w:rPr>
        <w:t xml:space="preserve"> 2024</w:t>
      </w:r>
      <w:r w:rsidR="007B757A" w:rsidRPr="00891DC4">
        <w:rPr>
          <w:rFonts w:ascii="Times New Roman" w:hAnsi="Times New Roman"/>
          <w:szCs w:val="24"/>
        </w:rPr>
        <w:t>/2025</w:t>
      </w:r>
      <w:r w:rsidR="009B33C9" w:rsidRPr="00891DC4">
        <w:rPr>
          <w:rFonts w:ascii="Times New Roman" w:hAnsi="Times New Roman"/>
          <w:szCs w:val="24"/>
        </w:rPr>
        <w:t xml:space="preserve">.  </w:t>
      </w:r>
      <w:proofErr w:type="spellStart"/>
      <w:r w:rsidR="00CB4E45" w:rsidRPr="00891DC4">
        <w:rPr>
          <w:rFonts w:ascii="Times New Roman" w:hAnsi="Times New Roman"/>
          <w:szCs w:val="24"/>
        </w:rPr>
        <w:t>Sebanyak</w:t>
      </w:r>
      <w:proofErr w:type="spellEnd"/>
      <w:r w:rsidR="00CB4E45" w:rsidRPr="00891DC4">
        <w:rPr>
          <w:rFonts w:ascii="Times New Roman" w:hAnsi="Times New Roman"/>
          <w:szCs w:val="24"/>
        </w:rPr>
        <w:t xml:space="preserve"> 29 </w:t>
      </w:r>
      <w:proofErr w:type="spellStart"/>
      <w:r w:rsidR="00CB4E45" w:rsidRPr="00891DC4">
        <w:rPr>
          <w:rFonts w:ascii="Times New Roman" w:hAnsi="Times New Roman"/>
          <w:szCs w:val="24"/>
        </w:rPr>
        <w:t>siswa</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kelas</w:t>
      </w:r>
      <w:proofErr w:type="spellEnd"/>
      <w:r w:rsidR="00CB4E45" w:rsidRPr="00891DC4">
        <w:rPr>
          <w:rFonts w:ascii="Times New Roman" w:hAnsi="Times New Roman"/>
          <w:szCs w:val="24"/>
        </w:rPr>
        <w:t xml:space="preserve"> IV SDN </w:t>
      </w:r>
      <w:proofErr w:type="spellStart"/>
      <w:r w:rsidR="00CB4E45" w:rsidRPr="00891DC4">
        <w:rPr>
          <w:rFonts w:ascii="Times New Roman" w:hAnsi="Times New Roman"/>
          <w:szCs w:val="24"/>
        </w:rPr>
        <w:t>Karangbesuki</w:t>
      </w:r>
      <w:proofErr w:type="spellEnd"/>
      <w:r w:rsidR="00CB4E45" w:rsidRPr="00891DC4">
        <w:rPr>
          <w:rFonts w:ascii="Times New Roman" w:hAnsi="Times New Roman"/>
          <w:szCs w:val="24"/>
        </w:rPr>
        <w:t xml:space="preserve"> 2 Kota Malang, </w:t>
      </w:r>
      <w:proofErr w:type="spellStart"/>
      <w:r w:rsidR="00CB4E45" w:rsidRPr="00891DC4">
        <w:rPr>
          <w:rFonts w:ascii="Times New Roman" w:hAnsi="Times New Roman"/>
          <w:szCs w:val="24"/>
        </w:rPr>
        <w:t>terdiri</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dari</w:t>
      </w:r>
      <w:proofErr w:type="spellEnd"/>
      <w:r w:rsidR="00CB4E45" w:rsidRPr="00891DC4">
        <w:rPr>
          <w:rFonts w:ascii="Times New Roman" w:hAnsi="Times New Roman"/>
          <w:szCs w:val="24"/>
        </w:rPr>
        <w:t xml:space="preserve"> 13 </w:t>
      </w:r>
      <w:proofErr w:type="spellStart"/>
      <w:r w:rsidR="00CB4E45" w:rsidRPr="00891DC4">
        <w:rPr>
          <w:rFonts w:ascii="Times New Roman" w:hAnsi="Times New Roman"/>
          <w:szCs w:val="24"/>
        </w:rPr>
        <w:t>siswa</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laki-laki</w:t>
      </w:r>
      <w:proofErr w:type="spellEnd"/>
      <w:r w:rsidR="00CB4E45" w:rsidRPr="00891DC4">
        <w:rPr>
          <w:rFonts w:ascii="Times New Roman" w:hAnsi="Times New Roman"/>
          <w:szCs w:val="24"/>
        </w:rPr>
        <w:t xml:space="preserve"> dan 16 </w:t>
      </w:r>
      <w:proofErr w:type="spellStart"/>
      <w:r w:rsidR="00CB4E45" w:rsidRPr="00891DC4">
        <w:rPr>
          <w:rFonts w:ascii="Times New Roman" w:hAnsi="Times New Roman"/>
          <w:szCs w:val="24"/>
        </w:rPr>
        <w:t>siswa</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perempuan</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menjadi</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peserta</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dalam</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penelitian</w:t>
      </w:r>
      <w:proofErr w:type="spellEnd"/>
      <w:r w:rsidR="00CB4E45" w:rsidRPr="00891DC4">
        <w:rPr>
          <w:rFonts w:ascii="Times New Roman" w:hAnsi="Times New Roman"/>
          <w:szCs w:val="24"/>
        </w:rPr>
        <w:t xml:space="preserve"> </w:t>
      </w:r>
      <w:proofErr w:type="spellStart"/>
      <w:r w:rsidR="00CB4E45" w:rsidRPr="00891DC4">
        <w:rPr>
          <w:rFonts w:ascii="Times New Roman" w:hAnsi="Times New Roman"/>
          <w:szCs w:val="24"/>
        </w:rPr>
        <w:t>ini</w:t>
      </w:r>
      <w:proofErr w:type="spellEnd"/>
      <w:r w:rsidR="00CB4E45" w:rsidRPr="00891DC4">
        <w:rPr>
          <w:rFonts w:ascii="Times New Roman" w:hAnsi="Times New Roman"/>
          <w:szCs w:val="24"/>
        </w:rPr>
        <w:t xml:space="preserve">. </w:t>
      </w:r>
      <w:proofErr w:type="gramStart"/>
      <w:r w:rsidR="009B33C9" w:rsidRPr="00891DC4">
        <w:rPr>
          <w:rFonts w:ascii="Times New Roman" w:hAnsi="Times New Roman"/>
          <w:szCs w:val="24"/>
        </w:rPr>
        <w:t>Jenis</w:t>
      </w:r>
      <w:proofErr w:type="gramEnd"/>
      <w:r w:rsidR="009B33C9" w:rsidRPr="00891DC4">
        <w:rPr>
          <w:rFonts w:ascii="Times New Roman" w:hAnsi="Times New Roman"/>
          <w:szCs w:val="24"/>
        </w:rPr>
        <w:t xml:space="preserve"> data pada </w:t>
      </w:r>
      <w:proofErr w:type="spellStart"/>
      <w:r w:rsidR="009B33C9" w:rsidRPr="00891DC4">
        <w:rPr>
          <w:rFonts w:ascii="Times New Roman" w:hAnsi="Times New Roman"/>
          <w:szCs w:val="24"/>
        </w:rPr>
        <w:t>penelitian</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ini</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adalah</w:t>
      </w:r>
      <w:proofErr w:type="spellEnd"/>
      <w:r w:rsidR="009B33C9" w:rsidRPr="00891DC4">
        <w:rPr>
          <w:rFonts w:ascii="Times New Roman" w:hAnsi="Times New Roman"/>
          <w:szCs w:val="24"/>
        </w:rPr>
        <w:t xml:space="preserve"> data </w:t>
      </w:r>
      <w:proofErr w:type="spellStart"/>
      <w:r w:rsidR="009B33C9" w:rsidRPr="00891DC4">
        <w:rPr>
          <w:rFonts w:ascii="Times New Roman" w:hAnsi="Times New Roman"/>
          <w:szCs w:val="24"/>
        </w:rPr>
        <w:t>kuantitatif</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berupa</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hasil</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tes</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siswa</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dalam</w:t>
      </w:r>
      <w:proofErr w:type="spellEnd"/>
      <w:r w:rsidR="009B33C9" w:rsidRPr="00891DC4">
        <w:rPr>
          <w:rFonts w:ascii="Times New Roman" w:hAnsi="Times New Roman"/>
          <w:spacing w:val="1"/>
          <w:szCs w:val="24"/>
        </w:rPr>
        <w:t xml:space="preserve"> </w:t>
      </w:r>
      <w:proofErr w:type="spellStart"/>
      <w:r w:rsidR="009B33C9" w:rsidRPr="00891DC4">
        <w:rPr>
          <w:rFonts w:ascii="Times New Roman" w:hAnsi="Times New Roman"/>
          <w:szCs w:val="24"/>
        </w:rPr>
        <w:t>muatan</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pelajaran</w:t>
      </w:r>
      <w:proofErr w:type="spellEnd"/>
      <w:r w:rsidR="009B33C9" w:rsidRPr="00891DC4">
        <w:rPr>
          <w:rFonts w:ascii="Times New Roman" w:hAnsi="Times New Roman"/>
          <w:szCs w:val="24"/>
        </w:rPr>
        <w:t xml:space="preserve"> IPA</w:t>
      </w:r>
      <w:r w:rsidR="00B83620" w:rsidRPr="00891DC4">
        <w:rPr>
          <w:rFonts w:ascii="Times New Roman" w:hAnsi="Times New Roman"/>
          <w:szCs w:val="24"/>
        </w:rPr>
        <w:t>S</w:t>
      </w:r>
      <w:r w:rsidR="009B33C9" w:rsidRPr="00891DC4">
        <w:rPr>
          <w:rFonts w:ascii="Times New Roman" w:hAnsi="Times New Roman"/>
          <w:szCs w:val="24"/>
        </w:rPr>
        <w:t xml:space="preserve">. </w:t>
      </w:r>
      <w:proofErr w:type="spellStart"/>
      <w:r w:rsidR="009B33C9" w:rsidRPr="00891DC4">
        <w:rPr>
          <w:rFonts w:ascii="Times New Roman" w:hAnsi="Times New Roman"/>
          <w:szCs w:val="24"/>
        </w:rPr>
        <w:t>Sumber</w:t>
      </w:r>
      <w:proofErr w:type="spellEnd"/>
      <w:r w:rsidR="009B33C9" w:rsidRPr="00891DC4">
        <w:rPr>
          <w:rFonts w:ascii="Times New Roman" w:hAnsi="Times New Roman"/>
          <w:szCs w:val="24"/>
        </w:rPr>
        <w:t xml:space="preserve"> data </w:t>
      </w:r>
      <w:proofErr w:type="spellStart"/>
      <w:r w:rsidR="009B33C9" w:rsidRPr="00891DC4">
        <w:rPr>
          <w:rFonts w:ascii="Times New Roman" w:hAnsi="Times New Roman"/>
          <w:szCs w:val="24"/>
        </w:rPr>
        <w:t>dalam</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penelitian</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ini</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yaitu</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siswa</w:t>
      </w:r>
      <w:proofErr w:type="spellEnd"/>
      <w:r w:rsidR="009B33C9" w:rsidRPr="00891DC4">
        <w:rPr>
          <w:rFonts w:ascii="Times New Roman" w:hAnsi="Times New Roman"/>
          <w:szCs w:val="24"/>
        </w:rPr>
        <w:t>. Teknik</w:t>
      </w:r>
      <w:r w:rsidR="009B33C9" w:rsidRPr="00891DC4">
        <w:rPr>
          <w:rFonts w:ascii="Times New Roman" w:hAnsi="Times New Roman"/>
          <w:spacing w:val="1"/>
          <w:szCs w:val="24"/>
        </w:rPr>
        <w:t xml:space="preserve"> </w:t>
      </w:r>
      <w:proofErr w:type="spellStart"/>
      <w:r w:rsidR="009B33C9" w:rsidRPr="00891DC4">
        <w:rPr>
          <w:rFonts w:ascii="Times New Roman" w:hAnsi="Times New Roman"/>
          <w:szCs w:val="24"/>
        </w:rPr>
        <w:t>pengumpulan</w:t>
      </w:r>
      <w:proofErr w:type="spellEnd"/>
      <w:r w:rsidR="009B33C9" w:rsidRPr="00891DC4">
        <w:rPr>
          <w:rFonts w:ascii="Times New Roman" w:hAnsi="Times New Roman"/>
          <w:spacing w:val="1"/>
          <w:szCs w:val="24"/>
        </w:rPr>
        <w:t xml:space="preserve"> </w:t>
      </w:r>
      <w:r w:rsidR="009B33C9" w:rsidRPr="00891DC4">
        <w:rPr>
          <w:rFonts w:ascii="Times New Roman" w:hAnsi="Times New Roman"/>
          <w:szCs w:val="24"/>
        </w:rPr>
        <w:t>data</w:t>
      </w:r>
      <w:r w:rsidR="009B33C9" w:rsidRPr="00891DC4">
        <w:rPr>
          <w:rFonts w:ascii="Times New Roman" w:hAnsi="Times New Roman"/>
          <w:spacing w:val="1"/>
          <w:szCs w:val="24"/>
        </w:rPr>
        <w:t xml:space="preserve"> </w:t>
      </w:r>
      <w:proofErr w:type="spellStart"/>
      <w:r w:rsidR="009B33C9" w:rsidRPr="00891DC4">
        <w:rPr>
          <w:rFonts w:ascii="Times New Roman" w:hAnsi="Times New Roman"/>
          <w:szCs w:val="24"/>
        </w:rPr>
        <w:t>menggunakan</w:t>
      </w:r>
      <w:proofErr w:type="spellEnd"/>
      <w:r w:rsidR="009B33C9" w:rsidRPr="00891DC4">
        <w:rPr>
          <w:rFonts w:ascii="Times New Roman" w:hAnsi="Times New Roman"/>
          <w:spacing w:val="1"/>
          <w:szCs w:val="24"/>
        </w:rPr>
        <w:t xml:space="preserve"> pretest, posttest, dan </w:t>
      </w:r>
      <w:proofErr w:type="spellStart"/>
      <w:r w:rsidR="009B33C9" w:rsidRPr="00891DC4">
        <w:rPr>
          <w:rFonts w:ascii="Times New Roman" w:hAnsi="Times New Roman"/>
          <w:szCs w:val="24"/>
        </w:rPr>
        <w:t>observasi</w:t>
      </w:r>
      <w:proofErr w:type="spellEnd"/>
      <w:r w:rsidR="009B33C9" w:rsidRPr="00891DC4">
        <w:rPr>
          <w:rFonts w:ascii="Times New Roman" w:hAnsi="Times New Roman"/>
          <w:szCs w:val="24"/>
        </w:rPr>
        <w:t xml:space="preserve">. </w:t>
      </w:r>
      <w:r w:rsidR="009B33C9" w:rsidRPr="00891DC4">
        <w:rPr>
          <w:rFonts w:ascii="Times New Roman" w:hAnsi="Times New Roman"/>
          <w:spacing w:val="1"/>
          <w:szCs w:val="24"/>
        </w:rPr>
        <w:t xml:space="preserve"> </w:t>
      </w:r>
      <w:proofErr w:type="spellStart"/>
      <w:r w:rsidR="009B33C9" w:rsidRPr="00891DC4">
        <w:rPr>
          <w:rFonts w:ascii="Times New Roman" w:hAnsi="Times New Roman"/>
          <w:szCs w:val="24"/>
        </w:rPr>
        <w:t>Analisis</w:t>
      </w:r>
      <w:proofErr w:type="spellEnd"/>
      <w:r w:rsidR="009B33C9" w:rsidRPr="00891DC4">
        <w:rPr>
          <w:rFonts w:ascii="Times New Roman" w:hAnsi="Times New Roman"/>
          <w:szCs w:val="24"/>
        </w:rPr>
        <w:t xml:space="preserve"> data </w:t>
      </w:r>
      <w:proofErr w:type="spellStart"/>
      <w:r w:rsidR="009B33C9" w:rsidRPr="00891DC4">
        <w:rPr>
          <w:rFonts w:ascii="Times New Roman" w:hAnsi="Times New Roman"/>
          <w:szCs w:val="24"/>
        </w:rPr>
        <w:t>penelitian</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meliputi</w:t>
      </w:r>
      <w:proofErr w:type="spellEnd"/>
      <w:r w:rsidR="009B33C9" w:rsidRPr="00891DC4">
        <w:rPr>
          <w:rFonts w:ascii="Times New Roman" w:hAnsi="Times New Roman"/>
          <w:szCs w:val="24"/>
        </w:rPr>
        <w:t xml:space="preserve"> </w:t>
      </w:r>
      <w:proofErr w:type="spellStart"/>
      <w:proofErr w:type="gramStart"/>
      <w:r w:rsidR="009B33C9" w:rsidRPr="00891DC4">
        <w:rPr>
          <w:rFonts w:ascii="Times New Roman" w:hAnsi="Times New Roman"/>
          <w:szCs w:val="24"/>
        </w:rPr>
        <w:t>kegiatan</w:t>
      </w:r>
      <w:proofErr w:type="spellEnd"/>
      <w:r w:rsidR="009B33C9" w:rsidRPr="00891DC4">
        <w:rPr>
          <w:rFonts w:ascii="Times New Roman" w:hAnsi="Times New Roman"/>
          <w:szCs w:val="24"/>
        </w:rPr>
        <w:t xml:space="preserve">  </w:t>
      </w:r>
      <w:proofErr w:type="spellStart"/>
      <w:r w:rsidR="009B33C9" w:rsidRPr="00891DC4">
        <w:rPr>
          <w:rFonts w:ascii="Times New Roman" w:hAnsi="Times New Roman"/>
          <w:szCs w:val="24"/>
        </w:rPr>
        <w:t>penyajian</w:t>
      </w:r>
      <w:proofErr w:type="spellEnd"/>
      <w:proofErr w:type="gramEnd"/>
      <w:r w:rsidR="009B33C9" w:rsidRPr="00891DC4">
        <w:rPr>
          <w:rFonts w:ascii="Times New Roman" w:hAnsi="Times New Roman"/>
          <w:spacing w:val="1"/>
          <w:szCs w:val="24"/>
        </w:rPr>
        <w:t xml:space="preserve"> </w:t>
      </w:r>
      <w:r w:rsidR="009B33C9" w:rsidRPr="00891DC4">
        <w:rPr>
          <w:rFonts w:ascii="Times New Roman" w:hAnsi="Times New Roman"/>
          <w:szCs w:val="24"/>
        </w:rPr>
        <w:t>data</w:t>
      </w:r>
      <w:r w:rsidR="009B33C9" w:rsidRPr="00891DC4">
        <w:rPr>
          <w:rFonts w:ascii="Times New Roman" w:hAnsi="Times New Roman"/>
          <w:spacing w:val="-2"/>
          <w:szCs w:val="24"/>
        </w:rPr>
        <w:t xml:space="preserve"> </w:t>
      </w:r>
      <w:r w:rsidR="009B33C9" w:rsidRPr="00891DC4">
        <w:rPr>
          <w:rFonts w:ascii="Times New Roman" w:hAnsi="Times New Roman"/>
          <w:szCs w:val="24"/>
        </w:rPr>
        <w:t xml:space="preserve">dan </w:t>
      </w:r>
      <w:proofErr w:type="spellStart"/>
      <w:r w:rsidR="009B33C9" w:rsidRPr="00891DC4">
        <w:rPr>
          <w:rFonts w:ascii="Times New Roman" w:hAnsi="Times New Roman"/>
          <w:szCs w:val="24"/>
        </w:rPr>
        <w:t>penarikan</w:t>
      </w:r>
      <w:proofErr w:type="spellEnd"/>
      <w:r w:rsidR="009B33C9" w:rsidRPr="00891DC4">
        <w:rPr>
          <w:rFonts w:ascii="Times New Roman" w:hAnsi="Times New Roman"/>
          <w:spacing w:val="-2"/>
          <w:szCs w:val="24"/>
        </w:rPr>
        <w:t xml:space="preserve"> </w:t>
      </w:r>
      <w:proofErr w:type="spellStart"/>
      <w:r w:rsidR="009B33C9" w:rsidRPr="00891DC4">
        <w:rPr>
          <w:rFonts w:ascii="Times New Roman" w:hAnsi="Times New Roman"/>
          <w:szCs w:val="24"/>
        </w:rPr>
        <w:t>kesimpulan</w:t>
      </w:r>
      <w:proofErr w:type="spellEnd"/>
      <w:r w:rsidR="009B33C9" w:rsidRPr="00891DC4">
        <w:rPr>
          <w:rFonts w:ascii="Times New Roman" w:hAnsi="Times New Roman"/>
          <w:szCs w:val="24"/>
        </w:rPr>
        <w:t>.</w:t>
      </w:r>
      <w:r w:rsidR="001849AB" w:rsidRPr="00891DC4">
        <w:rPr>
          <w:rFonts w:ascii="Times New Roman" w:hAnsi="Times New Roman"/>
          <w:szCs w:val="24"/>
        </w:rPr>
        <w:t xml:space="preserve"> </w:t>
      </w:r>
    </w:p>
    <w:p w14:paraId="0D473E8D" w14:textId="2EB3CB08" w:rsidR="00CB4E45" w:rsidRPr="00891DC4" w:rsidRDefault="001A62B3" w:rsidP="009B33C9">
      <w:pPr>
        <w:pStyle w:val="Teks"/>
        <w:spacing w:after="0" w:line="360" w:lineRule="auto"/>
        <w:rPr>
          <w:rFonts w:ascii="Times New Roman" w:hAnsi="Times New Roman"/>
          <w:szCs w:val="24"/>
        </w:rPr>
      </w:pPr>
      <w:proofErr w:type="spellStart"/>
      <w:r w:rsidRPr="00891DC4">
        <w:rPr>
          <w:rFonts w:ascii="Times New Roman" w:hAnsi="Times New Roman"/>
          <w:szCs w:val="24"/>
        </w:rPr>
        <w:lastRenderedPageBreak/>
        <w:t>Analisis</w:t>
      </w:r>
      <w:proofErr w:type="spellEnd"/>
      <w:r w:rsidRPr="00891DC4">
        <w:rPr>
          <w:rFonts w:ascii="Times New Roman" w:hAnsi="Times New Roman"/>
          <w:szCs w:val="24"/>
        </w:rPr>
        <w:t xml:space="preserve"> data </w:t>
      </w:r>
      <w:proofErr w:type="spellStart"/>
      <w:r w:rsidRPr="00891DC4">
        <w:rPr>
          <w:rFonts w:ascii="Times New Roman" w:hAnsi="Times New Roman"/>
          <w:szCs w:val="24"/>
        </w:rPr>
        <w:t>adalah</w:t>
      </w:r>
      <w:proofErr w:type="spellEnd"/>
      <w:r w:rsidRPr="00891DC4">
        <w:rPr>
          <w:rFonts w:ascii="Times New Roman" w:hAnsi="Times New Roman"/>
          <w:szCs w:val="24"/>
        </w:rPr>
        <w:t xml:space="preserve"> salah </w:t>
      </w:r>
      <w:proofErr w:type="spellStart"/>
      <w:r w:rsidRPr="00891DC4">
        <w:rPr>
          <w:rFonts w:ascii="Times New Roman" w:hAnsi="Times New Roman"/>
          <w:szCs w:val="24"/>
        </w:rPr>
        <w:t>satu</w:t>
      </w:r>
      <w:proofErr w:type="spellEnd"/>
      <w:r w:rsidRPr="00891DC4">
        <w:rPr>
          <w:rFonts w:ascii="Times New Roman" w:hAnsi="Times New Roman"/>
          <w:szCs w:val="24"/>
        </w:rPr>
        <w:t xml:space="preserve"> proses </w:t>
      </w:r>
      <w:proofErr w:type="spellStart"/>
      <w:r w:rsidRPr="00891DC4">
        <w:rPr>
          <w:rFonts w:ascii="Times New Roman" w:hAnsi="Times New Roman"/>
          <w:szCs w:val="24"/>
        </w:rPr>
        <w:t>penelitian</w:t>
      </w:r>
      <w:proofErr w:type="spellEnd"/>
      <w:r w:rsidRPr="00891DC4">
        <w:rPr>
          <w:rFonts w:ascii="Times New Roman" w:hAnsi="Times New Roman"/>
          <w:szCs w:val="24"/>
        </w:rPr>
        <w:t xml:space="preserve"> yang </w:t>
      </w:r>
      <w:proofErr w:type="spellStart"/>
      <w:r w:rsidRPr="00891DC4">
        <w:rPr>
          <w:rFonts w:ascii="Times New Roman" w:hAnsi="Times New Roman"/>
          <w:szCs w:val="24"/>
        </w:rPr>
        <w:t>dilakukan</w:t>
      </w:r>
      <w:proofErr w:type="spellEnd"/>
      <w:r w:rsidRPr="00891DC4">
        <w:rPr>
          <w:rFonts w:ascii="Times New Roman" w:hAnsi="Times New Roman"/>
          <w:szCs w:val="24"/>
        </w:rPr>
        <w:t xml:space="preserve"> </w:t>
      </w:r>
      <w:proofErr w:type="spellStart"/>
      <w:r w:rsidRPr="00891DC4">
        <w:rPr>
          <w:rFonts w:ascii="Times New Roman" w:hAnsi="Times New Roman"/>
          <w:szCs w:val="24"/>
        </w:rPr>
        <w:t>setelah</w:t>
      </w:r>
      <w:proofErr w:type="spellEnd"/>
      <w:r w:rsidRPr="00891DC4">
        <w:rPr>
          <w:rFonts w:ascii="Times New Roman" w:hAnsi="Times New Roman"/>
          <w:szCs w:val="24"/>
        </w:rPr>
        <w:t xml:space="preserve"> </w:t>
      </w:r>
      <w:proofErr w:type="spellStart"/>
      <w:r w:rsidRPr="00891DC4">
        <w:rPr>
          <w:rFonts w:ascii="Times New Roman" w:hAnsi="Times New Roman"/>
          <w:szCs w:val="24"/>
        </w:rPr>
        <w:t>semua</w:t>
      </w:r>
      <w:proofErr w:type="spellEnd"/>
      <w:r w:rsidRPr="00891DC4">
        <w:rPr>
          <w:rFonts w:ascii="Times New Roman" w:hAnsi="Times New Roman"/>
          <w:szCs w:val="24"/>
        </w:rPr>
        <w:t xml:space="preserve"> </w:t>
      </w:r>
      <w:proofErr w:type="spellStart"/>
      <w:r w:rsidRPr="00891DC4">
        <w:rPr>
          <w:rFonts w:ascii="Times New Roman" w:hAnsi="Times New Roman"/>
          <w:szCs w:val="24"/>
        </w:rPr>
        <w:t>informasi</w:t>
      </w:r>
      <w:proofErr w:type="spellEnd"/>
      <w:r w:rsidRPr="00891DC4">
        <w:rPr>
          <w:rFonts w:ascii="Times New Roman" w:hAnsi="Times New Roman"/>
          <w:szCs w:val="24"/>
        </w:rPr>
        <w:t xml:space="preserve"> yang </w:t>
      </w:r>
      <w:proofErr w:type="spellStart"/>
      <w:r w:rsidRPr="00891DC4">
        <w:rPr>
          <w:rFonts w:ascii="Times New Roman" w:hAnsi="Times New Roman"/>
          <w:szCs w:val="24"/>
        </w:rPr>
        <w:t>diperlukan</w:t>
      </w:r>
      <w:proofErr w:type="spellEnd"/>
      <w:r w:rsidRPr="00891DC4">
        <w:rPr>
          <w:rFonts w:ascii="Times New Roman" w:hAnsi="Times New Roman"/>
          <w:szCs w:val="24"/>
        </w:rPr>
        <w:t xml:space="preserve"> </w:t>
      </w:r>
      <w:proofErr w:type="spellStart"/>
      <w:r w:rsidRPr="00891DC4">
        <w:rPr>
          <w:rFonts w:ascii="Times New Roman" w:hAnsi="Times New Roman"/>
          <w:szCs w:val="24"/>
        </w:rPr>
        <w:t>untuk</w:t>
      </w:r>
      <w:proofErr w:type="spellEnd"/>
      <w:r w:rsidRPr="00891DC4">
        <w:rPr>
          <w:rFonts w:ascii="Times New Roman" w:hAnsi="Times New Roman"/>
          <w:szCs w:val="24"/>
        </w:rPr>
        <w:t xml:space="preserve"> </w:t>
      </w:r>
      <w:proofErr w:type="spellStart"/>
      <w:r w:rsidRPr="00891DC4">
        <w:rPr>
          <w:rFonts w:ascii="Times New Roman" w:hAnsi="Times New Roman"/>
          <w:szCs w:val="24"/>
        </w:rPr>
        <w:t>memecahkan</w:t>
      </w:r>
      <w:proofErr w:type="spellEnd"/>
      <w:r w:rsidRPr="00891DC4">
        <w:rPr>
          <w:rFonts w:ascii="Times New Roman" w:hAnsi="Times New Roman"/>
          <w:szCs w:val="24"/>
        </w:rPr>
        <w:t xml:space="preserve"> </w:t>
      </w:r>
      <w:proofErr w:type="spellStart"/>
      <w:r w:rsidRPr="00891DC4">
        <w:rPr>
          <w:rFonts w:ascii="Times New Roman" w:hAnsi="Times New Roman"/>
          <w:szCs w:val="24"/>
        </w:rPr>
        <w:t>masalah</w:t>
      </w:r>
      <w:proofErr w:type="spellEnd"/>
      <w:r w:rsidRPr="00891DC4">
        <w:rPr>
          <w:rFonts w:ascii="Times New Roman" w:hAnsi="Times New Roman"/>
          <w:szCs w:val="24"/>
        </w:rPr>
        <w:t xml:space="preserve"> yang </w:t>
      </w:r>
      <w:proofErr w:type="spellStart"/>
      <w:r w:rsidRPr="00891DC4">
        <w:rPr>
          <w:rFonts w:ascii="Times New Roman" w:hAnsi="Times New Roman"/>
          <w:szCs w:val="24"/>
        </w:rPr>
        <w:t>diteliti</w:t>
      </w:r>
      <w:proofErr w:type="spellEnd"/>
      <w:r w:rsidRPr="00891DC4">
        <w:rPr>
          <w:rFonts w:ascii="Times New Roman" w:hAnsi="Times New Roman"/>
          <w:szCs w:val="24"/>
        </w:rPr>
        <w:t xml:space="preserve"> </w:t>
      </w:r>
      <w:proofErr w:type="spellStart"/>
      <w:r w:rsidRPr="00891DC4">
        <w:rPr>
          <w:rFonts w:ascii="Times New Roman" w:hAnsi="Times New Roman"/>
          <w:szCs w:val="24"/>
        </w:rPr>
        <w:t>tersedia</w:t>
      </w:r>
      <w:proofErr w:type="spellEnd"/>
      <w:r w:rsidRPr="00891DC4">
        <w:rPr>
          <w:rFonts w:ascii="Times New Roman" w:hAnsi="Times New Roman"/>
          <w:szCs w:val="24"/>
        </w:rPr>
        <w:t xml:space="preserve"> </w:t>
      </w:r>
      <w:proofErr w:type="spellStart"/>
      <w:proofErr w:type="gramStart"/>
      <w:r w:rsidRPr="00891DC4">
        <w:rPr>
          <w:rFonts w:ascii="Times New Roman" w:hAnsi="Times New Roman"/>
          <w:szCs w:val="24"/>
        </w:rPr>
        <w:t>sepenuhnya</w:t>
      </w:r>
      <w:proofErr w:type="spellEnd"/>
      <w:r w:rsidRPr="00891DC4">
        <w:rPr>
          <w:rFonts w:ascii="Times New Roman" w:hAnsi="Times New Roman"/>
          <w:szCs w:val="24"/>
        </w:rPr>
        <w:t>(</w:t>
      </w:r>
      <w:proofErr w:type="gramEnd"/>
      <w:r w:rsidR="009C71AE" w:rsidRPr="00891DC4">
        <w:rPr>
          <w:rFonts w:ascii="Times New Roman" w:hAnsi="Times New Roman"/>
          <w:szCs w:val="24"/>
        </w:rPr>
        <w:t>Purwanto</w:t>
      </w:r>
      <w:r w:rsidRPr="00891DC4">
        <w:rPr>
          <w:rFonts w:ascii="Times New Roman" w:hAnsi="Times New Roman"/>
          <w:szCs w:val="24"/>
        </w:rPr>
        <w:t>, 2023). (</w:t>
      </w:r>
      <w:proofErr w:type="spellStart"/>
      <w:r w:rsidR="00732FD4" w:rsidRPr="00891DC4">
        <w:rPr>
          <w:rFonts w:ascii="Times New Roman" w:hAnsi="Times New Roman"/>
          <w:szCs w:val="24"/>
        </w:rPr>
        <w:t>Menurut</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Mu’alimin</w:t>
      </w:r>
      <w:proofErr w:type="spellEnd"/>
      <w:r w:rsidR="00732FD4" w:rsidRPr="00891DC4">
        <w:rPr>
          <w:rFonts w:ascii="Times New Roman" w:hAnsi="Times New Roman"/>
          <w:szCs w:val="24"/>
        </w:rPr>
        <w:t xml:space="preserve">, 2014) Data </w:t>
      </w:r>
      <w:proofErr w:type="spellStart"/>
      <w:r w:rsidR="00732FD4" w:rsidRPr="00891DC4">
        <w:rPr>
          <w:rFonts w:ascii="Times New Roman" w:hAnsi="Times New Roman"/>
          <w:szCs w:val="24"/>
        </w:rPr>
        <w:t>dikumpulkan</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dengan</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berbagai</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teknik</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yaitu</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observasi</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wawancara</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angket</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catatan</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harian</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rekaman</w:t>
      </w:r>
      <w:proofErr w:type="spellEnd"/>
      <w:r w:rsidR="00732FD4" w:rsidRPr="00891DC4">
        <w:rPr>
          <w:rFonts w:ascii="Times New Roman" w:hAnsi="Times New Roman"/>
          <w:szCs w:val="24"/>
        </w:rPr>
        <w:t xml:space="preserve">, dan </w:t>
      </w:r>
      <w:proofErr w:type="spellStart"/>
      <w:r w:rsidR="00732FD4" w:rsidRPr="00891DC4">
        <w:rPr>
          <w:rFonts w:ascii="Times New Roman" w:hAnsi="Times New Roman"/>
          <w:szCs w:val="24"/>
        </w:rPr>
        <w:t>sebagainya</w:t>
      </w:r>
      <w:proofErr w:type="spellEnd"/>
      <w:r w:rsidR="00732FD4" w:rsidRPr="00891DC4">
        <w:rPr>
          <w:rFonts w:ascii="Times New Roman" w:hAnsi="Times New Roman"/>
          <w:szCs w:val="24"/>
        </w:rPr>
        <w:t xml:space="preserve">. Dalam </w:t>
      </w:r>
      <w:proofErr w:type="spellStart"/>
      <w:r w:rsidR="00732FD4" w:rsidRPr="00891DC4">
        <w:rPr>
          <w:rFonts w:ascii="Times New Roman" w:hAnsi="Times New Roman"/>
          <w:szCs w:val="24"/>
        </w:rPr>
        <w:t>penelitian</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ini</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penulis</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menggunakan</w:t>
      </w:r>
      <w:proofErr w:type="spellEnd"/>
      <w:r w:rsidR="00732FD4" w:rsidRPr="00891DC4">
        <w:rPr>
          <w:rFonts w:ascii="Times New Roman" w:hAnsi="Times New Roman"/>
          <w:szCs w:val="24"/>
        </w:rPr>
        <w:t xml:space="preserve"> </w:t>
      </w:r>
      <w:proofErr w:type="spellStart"/>
      <w:r w:rsidR="00732FD4" w:rsidRPr="00891DC4">
        <w:rPr>
          <w:rFonts w:ascii="Times New Roman" w:hAnsi="Times New Roman"/>
          <w:szCs w:val="24"/>
        </w:rPr>
        <w:t>observasi</w:t>
      </w:r>
      <w:proofErr w:type="spellEnd"/>
      <w:r w:rsidR="00732FD4" w:rsidRPr="00891DC4">
        <w:rPr>
          <w:rFonts w:ascii="Times New Roman" w:hAnsi="Times New Roman"/>
          <w:szCs w:val="24"/>
        </w:rPr>
        <w:t xml:space="preserve"> dan </w:t>
      </w:r>
      <w:proofErr w:type="spellStart"/>
      <w:r w:rsidR="00732FD4" w:rsidRPr="00891DC4">
        <w:rPr>
          <w:rFonts w:ascii="Times New Roman" w:hAnsi="Times New Roman"/>
          <w:szCs w:val="24"/>
        </w:rPr>
        <w:t>catatan</w:t>
      </w:r>
      <w:proofErr w:type="spellEnd"/>
      <w:r w:rsidR="00732FD4" w:rsidRPr="00891DC4">
        <w:rPr>
          <w:rFonts w:ascii="Times New Roman" w:hAnsi="Times New Roman"/>
          <w:szCs w:val="24"/>
        </w:rPr>
        <w:t xml:space="preserve">. </w:t>
      </w:r>
      <w:r w:rsidR="002666D3" w:rsidRPr="00891DC4">
        <w:rPr>
          <w:rFonts w:ascii="Times New Roman" w:hAnsi="Times New Roman"/>
          <w:szCs w:val="24"/>
        </w:rPr>
        <w:t xml:space="preserve">(Saraswati, 2021) </w:t>
      </w:r>
      <w:proofErr w:type="spellStart"/>
      <w:r w:rsidR="002666D3" w:rsidRPr="00891DC4">
        <w:rPr>
          <w:rFonts w:ascii="Times New Roman" w:hAnsi="Times New Roman"/>
          <w:szCs w:val="24"/>
        </w:rPr>
        <w:t>menyebutkan</w:t>
      </w:r>
      <w:proofErr w:type="spellEnd"/>
      <w:r w:rsidR="002666D3" w:rsidRPr="00891DC4">
        <w:rPr>
          <w:rFonts w:ascii="Times New Roman" w:hAnsi="Times New Roman"/>
          <w:szCs w:val="24"/>
        </w:rPr>
        <w:t xml:space="preserve"> </w:t>
      </w:r>
      <w:proofErr w:type="spellStart"/>
      <w:r w:rsidR="002666D3" w:rsidRPr="00891DC4">
        <w:rPr>
          <w:rFonts w:ascii="Times New Roman" w:hAnsi="Times New Roman"/>
          <w:szCs w:val="24"/>
        </w:rPr>
        <w:t>bahwa</w:t>
      </w:r>
      <w:proofErr w:type="spellEnd"/>
      <w:r w:rsidR="002666D3" w:rsidRPr="00891DC4">
        <w:rPr>
          <w:rFonts w:ascii="Times New Roman" w:hAnsi="Times New Roman"/>
          <w:szCs w:val="24"/>
        </w:rPr>
        <w:t xml:space="preserve"> </w:t>
      </w:r>
      <w:proofErr w:type="spellStart"/>
      <w:r w:rsidR="002666D3" w:rsidRPr="00891DC4">
        <w:rPr>
          <w:rFonts w:ascii="Times New Roman" w:hAnsi="Times New Roman"/>
          <w:szCs w:val="24"/>
        </w:rPr>
        <w:t>siklus</w:t>
      </w:r>
      <w:proofErr w:type="spellEnd"/>
      <w:r w:rsidR="002666D3" w:rsidRPr="00891DC4">
        <w:rPr>
          <w:rFonts w:ascii="Times New Roman" w:hAnsi="Times New Roman"/>
          <w:szCs w:val="24"/>
        </w:rPr>
        <w:t xml:space="preserve"> </w:t>
      </w:r>
      <w:proofErr w:type="spellStart"/>
      <w:r w:rsidR="002666D3" w:rsidRPr="00891DC4">
        <w:rPr>
          <w:rFonts w:ascii="Times New Roman" w:hAnsi="Times New Roman"/>
          <w:szCs w:val="24"/>
        </w:rPr>
        <w:t>atau</w:t>
      </w:r>
      <w:proofErr w:type="spellEnd"/>
      <w:r w:rsidR="002666D3" w:rsidRPr="00891DC4">
        <w:rPr>
          <w:rFonts w:ascii="Times New Roman" w:hAnsi="Times New Roman"/>
          <w:szCs w:val="24"/>
        </w:rPr>
        <w:t xml:space="preserve"> proses </w:t>
      </w:r>
      <w:proofErr w:type="spellStart"/>
      <w:r w:rsidR="002666D3" w:rsidRPr="00891DC4">
        <w:rPr>
          <w:rFonts w:ascii="Times New Roman" w:hAnsi="Times New Roman"/>
          <w:szCs w:val="24"/>
        </w:rPr>
        <w:t>berulang</w:t>
      </w:r>
      <w:proofErr w:type="spellEnd"/>
      <w:r w:rsidR="002666D3" w:rsidRPr="00891DC4">
        <w:rPr>
          <w:rFonts w:ascii="Times New Roman" w:hAnsi="Times New Roman"/>
          <w:szCs w:val="24"/>
        </w:rPr>
        <w:t xml:space="preserve"> </w:t>
      </w:r>
      <w:proofErr w:type="spellStart"/>
      <w:r w:rsidR="002666D3" w:rsidRPr="00891DC4">
        <w:rPr>
          <w:rFonts w:ascii="Times New Roman" w:hAnsi="Times New Roman"/>
          <w:szCs w:val="24"/>
        </w:rPr>
        <w:t>dalam</w:t>
      </w:r>
      <w:proofErr w:type="spellEnd"/>
      <w:r w:rsidR="002666D3" w:rsidRPr="00891DC4">
        <w:rPr>
          <w:rFonts w:ascii="Times New Roman" w:hAnsi="Times New Roman"/>
          <w:szCs w:val="24"/>
        </w:rPr>
        <w:t xml:space="preserve"> </w:t>
      </w:r>
      <w:proofErr w:type="spellStart"/>
      <w:r w:rsidR="002666D3" w:rsidRPr="00891DC4">
        <w:rPr>
          <w:rFonts w:ascii="Times New Roman" w:hAnsi="Times New Roman"/>
          <w:szCs w:val="24"/>
        </w:rPr>
        <w:t>kegiatan</w:t>
      </w:r>
      <w:proofErr w:type="spellEnd"/>
      <w:r w:rsidR="002666D3" w:rsidRPr="00891DC4">
        <w:rPr>
          <w:rFonts w:ascii="Times New Roman" w:hAnsi="Times New Roman"/>
          <w:szCs w:val="24"/>
        </w:rPr>
        <w:t xml:space="preserve"> </w:t>
      </w:r>
      <w:proofErr w:type="spellStart"/>
      <w:r w:rsidR="002666D3" w:rsidRPr="00891DC4">
        <w:rPr>
          <w:rFonts w:ascii="Times New Roman" w:hAnsi="Times New Roman"/>
          <w:szCs w:val="24"/>
        </w:rPr>
        <w:t>penelitian</w:t>
      </w:r>
      <w:proofErr w:type="spellEnd"/>
      <w:r w:rsidR="002666D3" w:rsidRPr="00891DC4">
        <w:rPr>
          <w:rFonts w:ascii="Times New Roman" w:hAnsi="Times New Roman"/>
          <w:szCs w:val="24"/>
        </w:rPr>
        <w:t xml:space="preserve"> </w:t>
      </w:r>
      <w:proofErr w:type="spellStart"/>
      <w:r w:rsidR="002666D3" w:rsidRPr="00891DC4">
        <w:rPr>
          <w:rFonts w:ascii="Times New Roman" w:hAnsi="Times New Roman"/>
          <w:szCs w:val="24"/>
        </w:rPr>
        <w:t>tindakan</w:t>
      </w:r>
      <w:proofErr w:type="spellEnd"/>
      <w:r w:rsidR="002666D3" w:rsidRPr="00891DC4">
        <w:rPr>
          <w:rFonts w:ascii="Times New Roman" w:hAnsi="Times New Roman"/>
          <w:szCs w:val="24"/>
        </w:rPr>
        <w:t xml:space="preserve"> </w:t>
      </w:r>
      <w:proofErr w:type="spellStart"/>
      <w:r w:rsidR="002666D3" w:rsidRPr="00891DC4">
        <w:rPr>
          <w:rFonts w:ascii="Times New Roman" w:hAnsi="Times New Roman"/>
          <w:szCs w:val="24"/>
        </w:rPr>
        <w:t>digambarkan</w:t>
      </w:r>
      <w:proofErr w:type="spellEnd"/>
      <w:r w:rsidR="002666D3" w:rsidRPr="00891DC4">
        <w:rPr>
          <w:rFonts w:ascii="Times New Roman" w:hAnsi="Times New Roman"/>
          <w:szCs w:val="24"/>
        </w:rPr>
        <w:t xml:space="preserve"> </w:t>
      </w:r>
      <w:proofErr w:type="spellStart"/>
      <w:r w:rsidR="002666D3" w:rsidRPr="00891DC4">
        <w:rPr>
          <w:rFonts w:ascii="Times New Roman" w:hAnsi="Times New Roman"/>
          <w:szCs w:val="24"/>
        </w:rPr>
        <w:t>sebagai</w:t>
      </w:r>
      <w:proofErr w:type="spellEnd"/>
      <w:r w:rsidR="002666D3" w:rsidRPr="00891DC4">
        <w:rPr>
          <w:rFonts w:ascii="Times New Roman" w:hAnsi="Times New Roman"/>
          <w:szCs w:val="24"/>
        </w:rPr>
        <w:t xml:space="preserve"> </w:t>
      </w:r>
      <w:proofErr w:type="spellStart"/>
      <w:r w:rsidR="002666D3" w:rsidRPr="00891DC4">
        <w:rPr>
          <w:rFonts w:ascii="Times New Roman" w:hAnsi="Times New Roman"/>
          <w:szCs w:val="24"/>
        </w:rPr>
        <w:t>berikut</w:t>
      </w:r>
      <w:proofErr w:type="spellEnd"/>
      <w:r w:rsidR="009E1037" w:rsidRPr="00891DC4">
        <w:rPr>
          <w:rFonts w:ascii="Times New Roman" w:hAnsi="Times New Roman"/>
          <w:szCs w:val="24"/>
        </w:rPr>
        <w:t>:</w:t>
      </w:r>
    </w:p>
    <w:p w14:paraId="5D60C63F" w14:textId="0354B213" w:rsidR="009E1037" w:rsidRPr="00891DC4" w:rsidRDefault="009E1037" w:rsidP="00314066">
      <w:pPr>
        <w:pStyle w:val="Teks"/>
        <w:spacing w:after="0" w:line="360" w:lineRule="auto"/>
        <w:jc w:val="center"/>
        <w:rPr>
          <w:rFonts w:ascii="Times New Roman" w:hAnsi="Times New Roman"/>
          <w:szCs w:val="24"/>
        </w:rPr>
      </w:pPr>
      <w:r w:rsidRPr="00891DC4">
        <w:rPr>
          <w:rFonts w:ascii="Times New Roman" w:hAnsi="Times New Roman"/>
          <w:noProof/>
          <w:szCs w:val="24"/>
        </w:rPr>
        <w:drawing>
          <wp:inline distT="0" distB="0" distL="0" distR="0" wp14:anchorId="63404164" wp14:editId="51F51C7A">
            <wp:extent cx="3087584" cy="2985142"/>
            <wp:effectExtent l="0" t="0" r="0" b="5715"/>
            <wp:docPr id="1898839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39019" name=""/>
                    <pic:cNvPicPr/>
                  </pic:nvPicPr>
                  <pic:blipFill>
                    <a:blip r:embed="rId10"/>
                    <a:stretch>
                      <a:fillRect/>
                    </a:stretch>
                  </pic:blipFill>
                  <pic:spPr>
                    <a:xfrm>
                      <a:off x="0" y="0"/>
                      <a:ext cx="3108135" cy="3005012"/>
                    </a:xfrm>
                    <a:prstGeom prst="rect">
                      <a:avLst/>
                    </a:prstGeom>
                  </pic:spPr>
                </pic:pic>
              </a:graphicData>
            </a:graphic>
          </wp:inline>
        </w:drawing>
      </w:r>
    </w:p>
    <w:p w14:paraId="37219999" w14:textId="47907590" w:rsidR="009E1037" w:rsidRPr="00891DC4" w:rsidRDefault="009E1037" w:rsidP="00314066">
      <w:pPr>
        <w:pStyle w:val="Teks"/>
        <w:spacing w:after="0" w:line="360" w:lineRule="auto"/>
        <w:jc w:val="center"/>
        <w:rPr>
          <w:rFonts w:ascii="Times New Roman" w:hAnsi="Times New Roman"/>
          <w:szCs w:val="24"/>
        </w:rPr>
      </w:pPr>
      <w:r w:rsidRPr="00891DC4">
        <w:rPr>
          <w:rFonts w:ascii="Times New Roman" w:hAnsi="Times New Roman"/>
          <w:szCs w:val="24"/>
        </w:rPr>
        <w:t xml:space="preserve">Gambar 1.1 </w:t>
      </w:r>
      <w:proofErr w:type="spellStart"/>
      <w:r w:rsidRPr="00891DC4">
        <w:rPr>
          <w:rFonts w:ascii="Times New Roman" w:hAnsi="Times New Roman"/>
          <w:szCs w:val="24"/>
        </w:rPr>
        <w:t>Siklus</w:t>
      </w:r>
      <w:proofErr w:type="spellEnd"/>
      <w:r w:rsidRPr="00891DC4">
        <w:rPr>
          <w:rFonts w:ascii="Times New Roman" w:hAnsi="Times New Roman"/>
          <w:szCs w:val="24"/>
        </w:rPr>
        <w:t xml:space="preserve"> PTK</w:t>
      </w:r>
    </w:p>
    <w:p w14:paraId="7FB1C08D" w14:textId="7D22E15D" w:rsidR="00B83620" w:rsidRPr="00891DC4" w:rsidRDefault="00B83620" w:rsidP="00B83620">
      <w:pPr>
        <w:pStyle w:val="Teks"/>
        <w:spacing w:after="0"/>
        <w:rPr>
          <w:rFonts w:ascii="Times New Roman" w:hAnsi="Times New Roman"/>
          <w:szCs w:val="24"/>
          <w:lang w:val="it-IT"/>
        </w:rPr>
      </w:pPr>
    </w:p>
    <w:p w14:paraId="5A418232" w14:textId="1E2CA124" w:rsidR="00546170" w:rsidRPr="00891DC4" w:rsidRDefault="00D26F67" w:rsidP="001041A4">
      <w:pPr>
        <w:pStyle w:val="SubJudul1"/>
        <w:rPr>
          <w:rFonts w:ascii="Times New Roman" w:hAnsi="Times New Roman"/>
          <w:szCs w:val="24"/>
        </w:rPr>
      </w:pPr>
      <w:r w:rsidRPr="00891DC4">
        <w:rPr>
          <w:rFonts w:ascii="Times New Roman" w:hAnsi="Times New Roman"/>
          <w:szCs w:val="24"/>
        </w:rPr>
        <w:t xml:space="preserve">Hasil dan </w:t>
      </w:r>
      <w:proofErr w:type="spellStart"/>
      <w:r w:rsidRPr="00891DC4">
        <w:rPr>
          <w:rFonts w:ascii="Times New Roman" w:hAnsi="Times New Roman"/>
          <w:szCs w:val="24"/>
        </w:rPr>
        <w:t>Pembahasan</w:t>
      </w:r>
      <w:proofErr w:type="spellEnd"/>
    </w:p>
    <w:p w14:paraId="2DAFB22F" w14:textId="71DEA873" w:rsidR="009C7B37" w:rsidRPr="00891DC4" w:rsidRDefault="009E1037" w:rsidP="002C15B3">
      <w:pPr>
        <w:pStyle w:val="SubJudul1"/>
        <w:jc w:val="both"/>
        <w:rPr>
          <w:rFonts w:ascii="Times New Roman" w:hAnsi="Times New Roman"/>
          <w:b w:val="0"/>
          <w:bCs/>
          <w:szCs w:val="24"/>
        </w:rPr>
      </w:pPr>
      <w:proofErr w:type="spellStart"/>
      <w:r w:rsidRPr="00891DC4">
        <w:rPr>
          <w:rFonts w:ascii="Times New Roman" w:hAnsi="Times New Roman"/>
          <w:b w:val="0"/>
          <w:bCs/>
          <w:szCs w:val="24"/>
        </w:rPr>
        <w:t>Berdasarkan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pelaksanaan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penelitian</w:t>
      </w:r>
      <w:proofErr w:type="spellEnd"/>
      <w:r w:rsidRPr="00891DC4">
        <w:rPr>
          <w:rFonts w:ascii="Times New Roman" w:hAnsi="Times New Roman"/>
          <w:b w:val="0"/>
          <w:bCs/>
          <w:szCs w:val="24"/>
        </w:rPr>
        <w:t xml:space="preserve"> Tindakan </w:t>
      </w:r>
      <w:proofErr w:type="spellStart"/>
      <w:r w:rsidRPr="00891DC4">
        <w:rPr>
          <w:rFonts w:ascii="Times New Roman" w:hAnsi="Times New Roman"/>
          <w:b w:val="0"/>
          <w:bCs/>
          <w:szCs w:val="24"/>
        </w:rPr>
        <w:t>kelas</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selama</w:t>
      </w:r>
      <w:proofErr w:type="spellEnd"/>
      <w:r w:rsidRPr="00891DC4">
        <w:rPr>
          <w:rFonts w:ascii="Times New Roman" w:hAnsi="Times New Roman"/>
          <w:b w:val="0"/>
          <w:bCs/>
          <w:szCs w:val="24"/>
        </w:rPr>
        <w:t xml:space="preserve"> 2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yang </w:t>
      </w:r>
      <w:proofErr w:type="spellStart"/>
      <w:r w:rsidRPr="00891DC4">
        <w:rPr>
          <w:rFonts w:ascii="Times New Roman" w:hAnsi="Times New Roman"/>
          <w:b w:val="0"/>
          <w:bCs/>
          <w:szCs w:val="24"/>
        </w:rPr>
        <w:t>dilakukan</w:t>
      </w:r>
      <w:proofErr w:type="spellEnd"/>
      <w:r w:rsidRPr="00891DC4">
        <w:rPr>
          <w:rFonts w:ascii="Times New Roman" w:hAnsi="Times New Roman"/>
          <w:b w:val="0"/>
          <w:bCs/>
          <w:szCs w:val="24"/>
        </w:rPr>
        <w:t xml:space="preserve"> oleh </w:t>
      </w:r>
      <w:proofErr w:type="spellStart"/>
      <w:r w:rsidRPr="00891DC4">
        <w:rPr>
          <w:rFonts w:ascii="Times New Roman" w:hAnsi="Times New Roman"/>
          <w:b w:val="0"/>
          <w:bCs/>
          <w:szCs w:val="24"/>
        </w:rPr>
        <w:t>peneliti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sebanyak</w:t>
      </w:r>
      <w:proofErr w:type="spellEnd"/>
      <w:r w:rsidR="00F343BF">
        <w:rPr>
          <w:rFonts w:ascii="Times New Roman" w:hAnsi="Times New Roman"/>
          <w:b w:val="0"/>
          <w:bCs/>
          <w:szCs w:val="24"/>
        </w:rPr>
        <w:t xml:space="preserve"> </w:t>
      </w:r>
      <w:r w:rsidRPr="00891DC4">
        <w:rPr>
          <w:rFonts w:ascii="Times New Roman" w:hAnsi="Times New Roman"/>
          <w:b w:val="0"/>
          <w:bCs/>
          <w:szCs w:val="24"/>
        </w:rPr>
        <w:t xml:space="preserve">4 kali </w:t>
      </w:r>
      <w:proofErr w:type="spellStart"/>
      <w:r w:rsidRPr="00891DC4">
        <w:rPr>
          <w:rFonts w:ascii="Times New Roman" w:hAnsi="Times New Roman"/>
          <w:b w:val="0"/>
          <w:bCs/>
          <w:szCs w:val="24"/>
        </w:rPr>
        <w:t>pertemuan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diperoleh</w:t>
      </w:r>
      <w:proofErr w:type="spellEnd"/>
      <w:r w:rsidRPr="00891DC4">
        <w:rPr>
          <w:rFonts w:ascii="Times New Roman" w:hAnsi="Times New Roman"/>
          <w:b w:val="0"/>
          <w:bCs/>
          <w:szCs w:val="24"/>
        </w:rPr>
        <w:t xml:space="preserve"> </w:t>
      </w:r>
      <w:proofErr w:type="gramStart"/>
      <w:r w:rsidRPr="00891DC4">
        <w:rPr>
          <w:rFonts w:ascii="Times New Roman" w:hAnsi="Times New Roman"/>
          <w:b w:val="0"/>
          <w:bCs/>
          <w:szCs w:val="24"/>
        </w:rPr>
        <w:t xml:space="preserve">data  </w:t>
      </w:r>
      <w:proofErr w:type="spellStart"/>
      <w:r w:rsidRPr="00891DC4">
        <w:rPr>
          <w:rFonts w:ascii="Times New Roman" w:hAnsi="Times New Roman"/>
          <w:b w:val="0"/>
          <w:bCs/>
          <w:szCs w:val="24"/>
        </w:rPr>
        <w:t>hasil</w:t>
      </w:r>
      <w:proofErr w:type="spellEnd"/>
      <w:proofErr w:type="gramEnd"/>
      <w:r w:rsidRPr="00891DC4">
        <w:rPr>
          <w:rFonts w:ascii="Times New Roman" w:hAnsi="Times New Roman"/>
          <w:b w:val="0"/>
          <w:bCs/>
          <w:szCs w:val="24"/>
        </w:rPr>
        <w:t xml:space="preserve"> </w:t>
      </w:r>
      <w:proofErr w:type="spellStart"/>
      <w:r w:rsidRPr="00891DC4">
        <w:rPr>
          <w:rFonts w:ascii="Times New Roman" w:hAnsi="Times New Roman"/>
          <w:b w:val="0"/>
          <w:bCs/>
          <w:szCs w:val="24"/>
        </w:rPr>
        <w:t>belajar</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siswa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kelas</w:t>
      </w:r>
      <w:proofErr w:type="spellEnd"/>
      <w:r w:rsidRPr="00891DC4">
        <w:rPr>
          <w:rFonts w:ascii="Times New Roman" w:hAnsi="Times New Roman"/>
          <w:b w:val="0"/>
          <w:bCs/>
          <w:szCs w:val="24"/>
        </w:rPr>
        <w:t xml:space="preserve"> IV SDN </w:t>
      </w:r>
      <w:proofErr w:type="spellStart"/>
      <w:r w:rsidRPr="00891DC4">
        <w:rPr>
          <w:rFonts w:ascii="Times New Roman" w:hAnsi="Times New Roman"/>
          <w:b w:val="0"/>
          <w:bCs/>
          <w:szCs w:val="24"/>
        </w:rPr>
        <w:t>Karangbesuki</w:t>
      </w:r>
      <w:proofErr w:type="spellEnd"/>
      <w:r w:rsidRPr="00891DC4">
        <w:rPr>
          <w:rFonts w:ascii="Times New Roman" w:hAnsi="Times New Roman"/>
          <w:b w:val="0"/>
          <w:bCs/>
          <w:szCs w:val="24"/>
        </w:rPr>
        <w:t xml:space="preserve"> 2 Kota Malang </w:t>
      </w:r>
      <w:proofErr w:type="spellStart"/>
      <w:r w:rsidRPr="00891DC4">
        <w:rPr>
          <w:rFonts w:ascii="Times New Roman" w:hAnsi="Times New Roman"/>
          <w:b w:val="0"/>
          <w:bCs/>
          <w:szCs w:val="24"/>
        </w:rPr>
        <w:t>bahwa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terdapat</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peningkatan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hasil</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belajar</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peserta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didik.Peningkatan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hasil</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belajar</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peserta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didik</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dengan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menerapkan</w:t>
      </w:r>
      <w:proofErr w:type="spellEnd"/>
      <w:r w:rsidRPr="00891DC4">
        <w:rPr>
          <w:rFonts w:ascii="Times New Roman" w:hAnsi="Times New Roman"/>
          <w:b w:val="0"/>
          <w:bCs/>
          <w:szCs w:val="24"/>
        </w:rPr>
        <w:t xml:space="preserve"> model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kooperatif</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tipe</w:t>
      </w:r>
      <w:proofErr w:type="spellEnd"/>
      <w:r w:rsidRPr="00891DC4">
        <w:rPr>
          <w:rFonts w:ascii="Times New Roman" w:hAnsi="Times New Roman"/>
          <w:b w:val="0"/>
          <w:bCs/>
          <w:szCs w:val="24"/>
        </w:rPr>
        <w:t xml:space="preserve"> TGT (</w:t>
      </w:r>
      <w:r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Pr="00891DC4">
        <w:rPr>
          <w:rFonts w:ascii="Times New Roman" w:hAnsi="Times New Roman"/>
          <w:b w:val="0"/>
          <w:bCs/>
          <w:i/>
          <w:iCs/>
          <w:szCs w:val="24"/>
        </w:rPr>
        <w:t xml:space="preserve"> Tournament</w:t>
      </w:r>
      <w:r w:rsidRPr="00891DC4">
        <w:rPr>
          <w:rFonts w:ascii="Times New Roman" w:hAnsi="Times New Roman"/>
          <w:b w:val="0"/>
          <w:bCs/>
          <w:szCs w:val="24"/>
        </w:rPr>
        <w:t xml:space="preserve">) </w:t>
      </w:r>
      <w:proofErr w:type="spellStart"/>
      <w:r w:rsidRPr="00891DC4">
        <w:rPr>
          <w:rFonts w:ascii="Times New Roman" w:hAnsi="Times New Roman"/>
          <w:b w:val="0"/>
          <w:bCs/>
          <w:szCs w:val="24"/>
        </w:rPr>
        <w:t>dapat</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dilihat</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dalam</w:t>
      </w:r>
      <w:proofErr w:type="spellEnd"/>
      <w:r w:rsidRPr="00891DC4">
        <w:rPr>
          <w:rFonts w:ascii="Times New Roman" w:hAnsi="Times New Roman"/>
          <w:b w:val="0"/>
          <w:bCs/>
          <w:szCs w:val="24"/>
        </w:rPr>
        <w:t xml:space="preserve"> diagram </w:t>
      </w:r>
      <w:proofErr w:type="spellStart"/>
      <w:r w:rsidRPr="00891DC4">
        <w:rPr>
          <w:rFonts w:ascii="Times New Roman" w:hAnsi="Times New Roman"/>
          <w:b w:val="0"/>
          <w:bCs/>
          <w:szCs w:val="24"/>
        </w:rPr>
        <w:t>berikut</w:t>
      </w:r>
      <w:proofErr w:type="spellEnd"/>
      <w:r w:rsidRPr="00891DC4">
        <w:rPr>
          <w:rFonts w:ascii="Times New Roman" w:hAnsi="Times New Roman"/>
          <w:b w:val="0"/>
          <w:bCs/>
          <w:szCs w:val="24"/>
        </w:rPr>
        <w:t>:</w:t>
      </w:r>
    </w:p>
    <w:p w14:paraId="495465ED" w14:textId="0900E549" w:rsidR="0081076F" w:rsidRPr="00891DC4" w:rsidRDefault="0081076F" w:rsidP="0081076F">
      <w:pPr>
        <w:pStyle w:val="SubJudul1"/>
        <w:jc w:val="center"/>
        <w:rPr>
          <w:rFonts w:ascii="Times New Roman" w:hAnsi="Times New Roman"/>
          <w:b w:val="0"/>
          <w:bCs/>
          <w:szCs w:val="24"/>
        </w:rPr>
      </w:pPr>
      <w:r w:rsidRPr="00891DC4">
        <w:rPr>
          <w:rFonts w:ascii="Times New Roman" w:hAnsi="Times New Roman"/>
          <w:b w:val="0"/>
          <w:bCs/>
          <w:szCs w:val="24"/>
        </w:rPr>
        <w:t xml:space="preserve">Tabel 1. </w:t>
      </w:r>
      <w:proofErr w:type="spellStart"/>
      <w:r w:rsidRPr="00891DC4">
        <w:rPr>
          <w:rFonts w:ascii="Times New Roman" w:hAnsi="Times New Roman"/>
          <w:b w:val="0"/>
          <w:bCs/>
          <w:szCs w:val="24"/>
        </w:rPr>
        <w:t>Perbandingan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observasi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hasil</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belajar</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peserta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didik</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menggunakan</w:t>
      </w:r>
      <w:proofErr w:type="spellEnd"/>
      <w:r w:rsidRPr="00891DC4">
        <w:rPr>
          <w:rFonts w:ascii="Times New Roman" w:hAnsi="Times New Roman"/>
          <w:b w:val="0"/>
          <w:bCs/>
          <w:szCs w:val="24"/>
        </w:rPr>
        <w:t xml:space="preserve"> model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w:t>
      </w:r>
      <w:r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Pr="00891DC4">
        <w:rPr>
          <w:rFonts w:ascii="Times New Roman" w:hAnsi="Times New Roman"/>
          <w:b w:val="0"/>
          <w:bCs/>
          <w:i/>
          <w:iCs/>
          <w:szCs w:val="24"/>
        </w:rPr>
        <w:t xml:space="preserve"> Tournament</w:t>
      </w:r>
      <w:r w:rsidRPr="00891DC4">
        <w:rPr>
          <w:rFonts w:ascii="Times New Roman" w:hAnsi="Times New Roman"/>
          <w:b w:val="0"/>
          <w:bCs/>
          <w:szCs w:val="24"/>
        </w:rPr>
        <w:t xml:space="preserve">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 dan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II</w:t>
      </w:r>
    </w:p>
    <w:tbl>
      <w:tblPr>
        <w:tblStyle w:val="TableGrid"/>
        <w:tblW w:w="0" w:type="auto"/>
        <w:jc w:val="center"/>
        <w:tblLook w:val="04A0" w:firstRow="1" w:lastRow="0" w:firstColumn="1" w:lastColumn="0" w:noHBand="0" w:noVBand="1"/>
      </w:tblPr>
      <w:tblGrid>
        <w:gridCol w:w="3520"/>
        <w:gridCol w:w="3425"/>
      </w:tblGrid>
      <w:tr w:rsidR="00843721" w:rsidRPr="00891DC4" w14:paraId="14D607C5" w14:textId="77777777" w:rsidTr="00B06926">
        <w:trPr>
          <w:jc w:val="center"/>
        </w:trPr>
        <w:tc>
          <w:tcPr>
            <w:tcW w:w="6945" w:type="dxa"/>
            <w:gridSpan w:val="2"/>
          </w:tcPr>
          <w:p w14:paraId="7E0805DE" w14:textId="1DD348DC" w:rsidR="009E1037" w:rsidRPr="00891DC4" w:rsidRDefault="009E1037" w:rsidP="00B06926">
            <w:pPr>
              <w:pStyle w:val="SubJudul1"/>
              <w:jc w:val="center"/>
              <w:rPr>
                <w:rFonts w:ascii="Times New Roman" w:hAnsi="Times New Roman"/>
                <w:b w:val="0"/>
                <w:bCs/>
                <w:szCs w:val="24"/>
              </w:rPr>
            </w:pPr>
            <w:r w:rsidRPr="00891DC4">
              <w:rPr>
                <w:rFonts w:ascii="Times New Roman" w:hAnsi="Times New Roman"/>
                <w:b w:val="0"/>
                <w:bCs/>
                <w:szCs w:val="24"/>
              </w:rPr>
              <w:t xml:space="preserve">Hasil </w:t>
            </w:r>
            <w:proofErr w:type="spellStart"/>
            <w:r w:rsidRPr="00891DC4">
              <w:rPr>
                <w:rFonts w:ascii="Times New Roman" w:hAnsi="Times New Roman"/>
                <w:b w:val="0"/>
                <w:bCs/>
                <w:szCs w:val="24"/>
              </w:rPr>
              <w:t>belajar</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peserta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didik</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menggunakan</w:t>
            </w:r>
            <w:proofErr w:type="spellEnd"/>
            <w:r w:rsidRPr="00891DC4">
              <w:rPr>
                <w:rFonts w:ascii="Times New Roman" w:hAnsi="Times New Roman"/>
                <w:b w:val="0"/>
                <w:bCs/>
                <w:szCs w:val="24"/>
              </w:rPr>
              <w:t xml:space="preserve"> model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kooperatif</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tipe</w:t>
            </w:r>
            <w:proofErr w:type="spellEnd"/>
            <w:r w:rsidRPr="00891DC4">
              <w:rPr>
                <w:rFonts w:ascii="Times New Roman" w:hAnsi="Times New Roman"/>
                <w:b w:val="0"/>
                <w:bCs/>
                <w:szCs w:val="24"/>
              </w:rPr>
              <w:t xml:space="preserve"> TGT</w:t>
            </w:r>
          </w:p>
        </w:tc>
      </w:tr>
      <w:tr w:rsidR="00843721" w:rsidRPr="00891DC4" w14:paraId="12B32FCB" w14:textId="77777777" w:rsidTr="00B06926">
        <w:trPr>
          <w:jc w:val="center"/>
        </w:trPr>
        <w:tc>
          <w:tcPr>
            <w:tcW w:w="3520" w:type="dxa"/>
          </w:tcPr>
          <w:p w14:paraId="71F4C1CB" w14:textId="04F04C51" w:rsidR="009E1037" w:rsidRPr="00891DC4" w:rsidRDefault="009E1037" w:rsidP="00B06926">
            <w:pPr>
              <w:pStyle w:val="SubJudul1"/>
              <w:jc w:val="center"/>
              <w:rPr>
                <w:rFonts w:ascii="Times New Roman" w:hAnsi="Times New Roman"/>
                <w:b w:val="0"/>
                <w:bCs/>
                <w:szCs w:val="24"/>
              </w:rPr>
            </w:pP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w:t>
            </w:r>
          </w:p>
        </w:tc>
        <w:tc>
          <w:tcPr>
            <w:tcW w:w="3425" w:type="dxa"/>
          </w:tcPr>
          <w:p w14:paraId="55BB6F8C" w14:textId="52EF3818" w:rsidR="009E1037" w:rsidRPr="00891DC4" w:rsidRDefault="009E1037" w:rsidP="00B06926">
            <w:pPr>
              <w:pStyle w:val="SubJudul1"/>
              <w:jc w:val="center"/>
              <w:rPr>
                <w:rFonts w:ascii="Times New Roman" w:hAnsi="Times New Roman"/>
                <w:b w:val="0"/>
                <w:bCs/>
                <w:szCs w:val="24"/>
              </w:rPr>
            </w:pP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II</w:t>
            </w:r>
          </w:p>
        </w:tc>
      </w:tr>
      <w:tr w:rsidR="00843721" w:rsidRPr="00891DC4" w14:paraId="2B6BB012" w14:textId="77777777" w:rsidTr="00B06926">
        <w:trPr>
          <w:jc w:val="center"/>
        </w:trPr>
        <w:tc>
          <w:tcPr>
            <w:tcW w:w="3520" w:type="dxa"/>
          </w:tcPr>
          <w:p w14:paraId="7F3D41BA" w14:textId="6A740341" w:rsidR="009E1037" w:rsidRPr="00891DC4" w:rsidRDefault="003058A0" w:rsidP="00B06926">
            <w:pPr>
              <w:pStyle w:val="SubJudul1"/>
              <w:jc w:val="center"/>
              <w:rPr>
                <w:rFonts w:ascii="Times New Roman" w:hAnsi="Times New Roman"/>
                <w:b w:val="0"/>
                <w:bCs/>
                <w:szCs w:val="24"/>
              </w:rPr>
            </w:pPr>
            <w:r w:rsidRPr="00891DC4">
              <w:rPr>
                <w:rFonts w:ascii="Times New Roman" w:hAnsi="Times New Roman"/>
                <w:b w:val="0"/>
                <w:bCs/>
                <w:szCs w:val="24"/>
              </w:rPr>
              <w:t>6</w:t>
            </w:r>
            <w:r w:rsidR="002806C8" w:rsidRPr="00891DC4">
              <w:rPr>
                <w:rFonts w:ascii="Times New Roman" w:hAnsi="Times New Roman"/>
                <w:b w:val="0"/>
                <w:bCs/>
                <w:szCs w:val="24"/>
              </w:rPr>
              <w:t>2</w:t>
            </w:r>
            <w:r w:rsidRPr="00891DC4">
              <w:rPr>
                <w:rFonts w:ascii="Times New Roman" w:hAnsi="Times New Roman"/>
                <w:b w:val="0"/>
                <w:bCs/>
                <w:szCs w:val="24"/>
              </w:rPr>
              <w:t>,</w:t>
            </w:r>
            <w:r w:rsidR="002806C8" w:rsidRPr="00891DC4">
              <w:rPr>
                <w:rFonts w:ascii="Times New Roman" w:hAnsi="Times New Roman"/>
                <w:b w:val="0"/>
                <w:bCs/>
                <w:szCs w:val="24"/>
              </w:rPr>
              <w:t>06</w:t>
            </w:r>
            <w:r w:rsidR="002D096B" w:rsidRPr="00891DC4">
              <w:rPr>
                <w:rFonts w:ascii="Times New Roman" w:hAnsi="Times New Roman"/>
                <w:b w:val="0"/>
                <w:bCs/>
                <w:szCs w:val="24"/>
              </w:rPr>
              <w:t>%</w:t>
            </w:r>
          </w:p>
        </w:tc>
        <w:tc>
          <w:tcPr>
            <w:tcW w:w="3425" w:type="dxa"/>
          </w:tcPr>
          <w:p w14:paraId="6C0F8B9B" w14:textId="57703162" w:rsidR="009E1037" w:rsidRPr="00891DC4" w:rsidRDefault="002D096B" w:rsidP="00B06926">
            <w:pPr>
              <w:pStyle w:val="SubJudul1"/>
              <w:jc w:val="center"/>
              <w:rPr>
                <w:rFonts w:ascii="Times New Roman" w:hAnsi="Times New Roman"/>
                <w:b w:val="0"/>
                <w:bCs/>
                <w:szCs w:val="24"/>
              </w:rPr>
            </w:pPr>
            <w:r w:rsidRPr="00891DC4">
              <w:rPr>
                <w:rFonts w:ascii="Times New Roman" w:hAnsi="Times New Roman"/>
                <w:b w:val="0"/>
                <w:bCs/>
                <w:szCs w:val="24"/>
              </w:rPr>
              <w:t>8</w:t>
            </w:r>
            <w:r w:rsidR="002806C8" w:rsidRPr="00891DC4">
              <w:rPr>
                <w:rFonts w:ascii="Times New Roman" w:hAnsi="Times New Roman"/>
                <w:b w:val="0"/>
                <w:bCs/>
                <w:szCs w:val="24"/>
              </w:rPr>
              <w:t>2,75</w:t>
            </w:r>
            <w:r w:rsidRPr="00891DC4">
              <w:rPr>
                <w:rFonts w:ascii="Times New Roman" w:hAnsi="Times New Roman"/>
                <w:b w:val="0"/>
                <w:bCs/>
                <w:szCs w:val="24"/>
              </w:rPr>
              <w:t>%</w:t>
            </w:r>
          </w:p>
        </w:tc>
      </w:tr>
      <w:tr w:rsidR="009E1037" w:rsidRPr="00891DC4" w14:paraId="31E62381" w14:textId="77777777" w:rsidTr="00B06926">
        <w:trPr>
          <w:jc w:val="center"/>
        </w:trPr>
        <w:tc>
          <w:tcPr>
            <w:tcW w:w="3520" w:type="dxa"/>
          </w:tcPr>
          <w:p w14:paraId="5D4E78A1" w14:textId="10D3D3E8" w:rsidR="009E1037" w:rsidRPr="00891DC4" w:rsidRDefault="002D096B" w:rsidP="00B06926">
            <w:pPr>
              <w:pStyle w:val="SubJudul1"/>
              <w:jc w:val="center"/>
              <w:rPr>
                <w:rFonts w:ascii="Times New Roman" w:hAnsi="Times New Roman"/>
                <w:b w:val="0"/>
                <w:bCs/>
                <w:szCs w:val="24"/>
              </w:rPr>
            </w:pPr>
            <w:r w:rsidRPr="00891DC4">
              <w:rPr>
                <w:rFonts w:ascii="Times New Roman" w:hAnsi="Times New Roman"/>
                <w:b w:val="0"/>
                <w:bCs/>
                <w:szCs w:val="24"/>
              </w:rPr>
              <w:t>Baik</w:t>
            </w:r>
          </w:p>
        </w:tc>
        <w:tc>
          <w:tcPr>
            <w:tcW w:w="3425" w:type="dxa"/>
          </w:tcPr>
          <w:p w14:paraId="2676AD61" w14:textId="087AD837" w:rsidR="009E1037" w:rsidRPr="00891DC4" w:rsidRDefault="002D096B" w:rsidP="00B06926">
            <w:pPr>
              <w:pStyle w:val="SubJudul1"/>
              <w:jc w:val="center"/>
              <w:rPr>
                <w:rFonts w:ascii="Times New Roman" w:hAnsi="Times New Roman"/>
                <w:b w:val="0"/>
                <w:bCs/>
                <w:szCs w:val="24"/>
              </w:rPr>
            </w:pPr>
            <w:r w:rsidRPr="00891DC4">
              <w:rPr>
                <w:rFonts w:ascii="Times New Roman" w:hAnsi="Times New Roman"/>
                <w:b w:val="0"/>
                <w:bCs/>
                <w:szCs w:val="24"/>
              </w:rPr>
              <w:t xml:space="preserve">Sangat </w:t>
            </w:r>
            <w:proofErr w:type="spellStart"/>
            <w:r w:rsidRPr="00891DC4">
              <w:rPr>
                <w:rFonts w:ascii="Times New Roman" w:hAnsi="Times New Roman"/>
                <w:b w:val="0"/>
                <w:bCs/>
                <w:szCs w:val="24"/>
              </w:rPr>
              <w:t>baik</w:t>
            </w:r>
            <w:proofErr w:type="spellEnd"/>
          </w:p>
        </w:tc>
      </w:tr>
    </w:tbl>
    <w:p w14:paraId="149BB52B" w14:textId="77777777" w:rsidR="009E1037" w:rsidRPr="00891DC4" w:rsidRDefault="009E1037" w:rsidP="001041A4">
      <w:pPr>
        <w:pStyle w:val="SubJudul1"/>
        <w:rPr>
          <w:rFonts w:ascii="Times New Roman" w:hAnsi="Times New Roman"/>
          <w:b w:val="0"/>
          <w:bCs/>
          <w:szCs w:val="24"/>
        </w:rPr>
      </w:pPr>
    </w:p>
    <w:p w14:paraId="62B5AEBA" w14:textId="09729B50" w:rsidR="002C15B3" w:rsidRPr="00891DC4" w:rsidRDefault="002C15B3" w:rsidP="002C15B3">
      <w:pPr>
        <w:pStyle w:val="SubJudul1"/>
        <w:jc w:val="center"/>
        <w:rPr>
          <w:rFonts w:ascii="Times New Roman" w:hAnsi="Times New Roman"/>
          <w:b w:val="0"/>
          <w:bCs/>
          <w:szCs w:val="24"/>
        </w:rPr>
      </w:pPr>
      <w:r w:rsidRPr="00891DC4">
        <w:rPr>
          <w:rFonts w:ascii="Times New Roman" w:hAnsi="Times New Roman"/>
          <w:b w:val="0"/>
          <w:bCs/>
          <w:szCs w:val="24"/>
        </w:rPr>
        <w:lastRenderedPageBreak/>
        <w:t xml:space="preserve">Diagram 1. </w:t>
      </w:r>
      <w:proofErr w:type="spellStart"/>
      <w:r w:rsidRPr="00891DC4">
        <w:rPr>
          <w:rFonts w:ascii="Times New Roman" w:hAnsi="Times New Roman"/>
          <w:b w:val="0"/>
          <w:bCs/>
          <w:szCs w:val="24"/>
        </w:rPr>
        <w:t>Perbandingan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observasi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hasil</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belajar</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peserta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didik</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menggunakan</w:t>
      </w:r>
      <w:proofErr w:type="spellEnd"/>
      <w:r w:rsidRPr="00891DC4">
        <w:rPr>
          <w:rFonts w:ascii="Times New Roman" w:hAnsi="Times New Roman"/>
          <w:b w:val="0"/>
          <w:bCs/>
          <w:szCs w:val="24"/>
        </w:rPr>
        <w:t xml:space="preserve"> model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kooperatif</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tipe</w:t>
      </w:r>
      <w:proofErr w:type="spellEnd"/>
      <w:r w:rsidRPr="00891DC4">
        <w:rPr>
          <w:rFonts w:ascii="Times New Roman" w:hAnsi="Times New Roman"/>
          <w:b w:val="0"/>
          <w:bCs/>
          <w:szCs w:val="24"/>
        </w:rPr>
        <w:t xml:space="preserve"> TGT (</w:t>
      </w:r>
      <w:r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Pr="00891DC4">
        <w:rPr>
          <w:rFonts w:ascii="Times New Roman" w:hAnsi="Times New Roman"/>
          <w:b w:val="0"/>
          <w:bCs/>
          <w:i/>
          <w:iCs/>
          <w:szCs w:val="24"/>
        </w:rPr>
        <w:t xml:space="preserve"> Tournament</w:t>
      </w:r>
      <w:r w:rsidRPr="00891DC4">
        <w:rPr>
          <w:rFonts w:ascii="Times New Roman" w:hAnsi="Times New Roman"/>
          <w:b w:val="0"/>
          <w:bCs/>
          <w:szCs w:val="24"/>
        </w:rPr>
        <w:t xml:space="preserve">) </w:t>
      </w:r>
      <w:proofErr w:type="spellStart"/>
      <w:r w:rsidRPr="00891DC4">
        <w:rPr>
          <w:rFonts w:ascii="Times New Roman" w:hAnsi="Times New Roman"/>
          <w:b w:val="0"/>
          <w:bCs/>
          <w:szCs w:val="24"/>
        </w:rPr>
        <w:t>pra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II</w:t>
      </w:r>
    </w:p>
    <w:p w14:paraId="0FBD0D58" w14:textId="77777777" w:rsidR="002C15B3" w:rsidRPr="00891DC4" w:rsidRDefault="002C15B3" w:rsidP="001041A4">
      <w:pPr>
        <w:pStyle w:val="SubJudul1"/>
        <w:rPr>
          <w:rFonts w:ascii="Times New Roman" w:hAnsi="Times New Roman"/>
          <w:b w:val="0"/>
          <w:bCs/>
          <w:szCs w:val="24"/>
        </w:rPr>
      </w:pPr>
    </w:p>
    <w:p w14:paraId="7105FD49" w14:textId="40EB85F1" w:rsidR="002D096B" w:rsidRPr="00891DC4" w:rsidRDefault="002614D4" w:rsidP="002614D4">
      <w:pPr>
        <w:pStyle w:val="SubJudul1"/>
        <w:jc w:val="center"/>
        <w:rPr>
          <w:rFonts w:ascii="Times New Roman" w:hAnsi="Times New Roman"/>
          <w:b w:val="0"/>
          <w:bCs/>
          <w:szCs w:val="24"/>
        </w:rPr>
      </w:pPr>
      <w:r w:rsidRPr="00891DC4">
        <w:rPr>
          <w:rFonts w:ascii="Times New Roman" w:hAnsi="Times New Roman"/>
          <w:b w:val="0"/>
          <w:bCs/>
          <w:noProof/>
          <w:szCs w:val="24"/>
        </w:rPr>
        <w:drawing>
          <wp:inline distT="0" distB="0" distL="0" distR="0" wp14:anchorId="267E4E63" wp14:editId="2168D136">
            <wp:extent cx="4072270" cy="2349795"/>
            <wp:effectExtent l="0" t="0" r="4445" b="12700"/>
            <wp:docPr id="12123497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66AAFD" w14:textId="77777777" w:rsidR="002614D4" w:rsidRPr="00891DC4" w:rsidRDefault="002614D4" w:rsidP="002614D4">
      <w:pPr>
        <w:pStyle w:val="SubJudul1"/>
        <w:jc w:val="center"/>
        <w:rPr>
          <w:rFonts w:ascii="Times New Roman" w:hAnsi="Times New Roman"/>
          <w:b w:val="0"/>
          <w:bCs/>
          <w:szCs w:val="24"/>
        </w:rPr>
      </w:pPr>
    </w:p>
    <w:p w14:paraId="1E56C662" w14:textId="4C395C0E" w:rsidR="0081076F" w:rsidRPr="00891DC4" w:rsidRDefault="002614D4" w:rsidP="00FF62B3">
      <w:pPr>
        <w:pStyle w:val="SubJudul1"/>
        <w:jc w:val="both"/>
        <w:rPr>
          <w:rFonts w:ascii="Times New Roman" w:hAnsi="Times New Roman"/>
          <w:b w:val="0"/>
          <w:bCs/>
          <w:szCs w:val="24"/>
        </w:rPr>
      </w:pPr>
      <w:proofErr w:type="spellStart"/>
      <w:r w:rsidRPr="00891DC4">
        <w:rPr>
          <w:rFonts w:ascii="Times New Roman" w:hAnsi="Times New Roman"/>
          <w:b w:val="0"/>
          <w:bCs/>
          <w:szCs w:val="24"/>
        </w:rPr>
        <w:t>Berdasarkan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tabel</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diatas</w:t>
      </w:r>
      <w:proofErr w:type="spellEnd"/>
      <w:r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menunjukkan</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bahwa</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penerapan</w:t>
      </w:r>
      <w:proofErr w:type="spellEnd"/>
      <w:r w:rsidR="00FF62B3" w:rsidRPr="00891DC4">
        <w:rPr>
          <w:rFonts w:ascii="Times New Roman" w:hAnsi="Times New Roman"/>
          <w:b w:val="0"/>
          <w:bCs/>
          <w:szCs w:val="24"/>
        </w:rPr>
        <w:t xml:space="preserve"> model </w:t>
      </w:r>
      <w:proofErr w:type="spellStart"/>
      <w:r w:rsidR="00FF62B3" w:rsidRPr="00891DC4">
        <w:rPr>
          <w:rFonts w:ascii="Times New Roman" w:hAnsi="Times New Roman"/>
          <w:b w:val="0"/>
          <w:bCs/>
          <w:szCs w:val="24"/>
        </w:rPr>
        <w:t>pembelajaran</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kooperatif</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tipe</w:t>
      </w:r>
      <w:proofErr w:type="spellEnd"/>
      <w:r w:rsidR="00FF62B3" w:rsidRPr="00891DC4">
        <w:rPr>
          <w:rFonts w:ascii="Times New Roman" w:hAnsi="Times New Roman"/>
          <w:b w:val="0"/>
          <w:bCs/>
          <w:szCs w:val="24"/>
        </w:rPr>
        <w:t xml:space="preserve"> </w:t>
      </w:r>
      <w:r w:rsidR="00FF62B3"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00FF62B3" w:rsidRPr="00891DC4">
        <w:rPr>
          <w:rFonts w:ascii="Times New Roman" w:hAnsi="Times New Roman"/>
          <w:b w:val="0"/>
          <w:bCs/>
          <w:i/>
          <w:iCs/>
          <w:szCs w:val="24"/>
        </w:rPr>
        <w:t xml:space="preserve"> Tournament</w:t>
      </w:r>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terbukti</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efektif</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dalam</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meningkatkan</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hasil</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belajar</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siswa</w:t>
      </w:r>
      <w:proofErr w:type="spellEnd"/>
      <w:r w:rsidR="00FF62B3" w:rsidRPr="00891DC4">
        <w:rPr>
          <w:rFonts w:ascii="Times New Roman" w:hAnsi="Times New Roman"/>
          <w:b w:val="0"/>
          <w:bCs/>
          <w:szCs w:val="24"/>
        </w:rPr>
        <w:t xml:space="preserve">. Data </w:t>
      </w:r>
      <w:proofErr w:type="spellStart"/>
      <w:r w:rsidR="00FF62B3" w:rsidRPr="00891DC4">
        <w:rPr>
          <w:rFonts w:ascii="Times New Roman" w:hAnsi="Times New Roman"/>
          <w:b w:val="0"/>
          <w:bCs/>
          <w:szCs w:val="24"/>
        </w:rPr>
        <w:t>observasi</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menunjukkan</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bahwa</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persentase</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siswa</w:t>
      </w:r>
      <w:proofErr w:type="spellEnd"/>
      <w:r w:rsidR="00FF62B3" w:rsidRPr="00891DC4">
        <w:rPr>
          <w:rFonts w:ascii="Times New Roman" w:hAnsi="Times New Roman"/>
          <w:b w:val="0"/>
          <w:bCs/>
          <w:szCs w:val="24"/>
        </w:rPr>
        <w:t xml:space="preserve"> yang </w:t>
      </w:r>
      <w:proofErr w:type="spellStart"/>
      <w:r w:rsidR="00FF62B3" w:rsidRPr="00891DC4">
        <w:rPr>
          <w:rFonts w:ascii="Times New Roman" w:hAnsi="Times New Roman"/>
          <w:b w:val="0"/>
          <w:bCs/>
          <w:szCs w:val="24"/>
        </w:rPr>
        <w:t>mencapai</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kriteria</w:t>
      </w:r>
      <w:proofErr w:type="spellEnd"/>
      <w:r w:rsidR="00FF62B3" w:rsidRPr="00891DC4">
        <w:rPr>
          <w:rFonts w:ascii="Times New Roman" w:hAnsi="Times New Roman"/>
          <w:b w:val="0"/>
          <w:bCs/>
          <w:szCs w:val="24"/>
        </w:rPr>
        <w:t xml:space="preserve"> sangat </w:t>
      </w:r>
      <w:proofErr w:type="spellStart"/>
      <w:r w:rsidR="00FF62B3" w:rsidRPr="00891DC4">
        <w:rPr>
          <w:rFonts w:ascii="Times New Roman" w:hAnsi="Times New Roman"/>
          <w:b w:val="0"/>
          <w:bCs/>
          <w:szCs w:val="24"/>
        </w:rPr>
        <w:t>baik</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meningkat</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dari</w:t>
      </w:r>
      <w:proofErr w:type="spellEnd"/>
      <w:r w:rsidR="00FF62B3" w:rsidRPr="00891DC4">
        <w:rPr>
          <w:rFonts w:ascii="Times New Roman" w:hAnsi="Times New Roman"/>
          <w:b w:val="0"/>
          <w:bCs/>
          <w:szCs w:val="24"/>
        </w:rPr>
        <w:t xml:space="preserve"> </w:t>
      </w:r>
      <w:r w:rsidR="00AF301A" w:rsidRPr="00891DC4">
        <w:rPr>
          <w:rFonts w:ascii="Times New Roman" w:hAnsi="Times New Roman"/>
          <w:b w:val="0"/>
          <w:bCs/>
          <w:szCs w:val="24"/>
        </w:rPr>
        <w:t>62,06</w:t>
      </w:r>
      <w:r w:rsidR="00FF62B3" w:rsidRPr="00891DC4">
        <w:rPr>
          <w:rFonts w:ascii="Times New Roman" w:hAnsi="Times New Roman"/>
          <w:b w:val="0"/>
          <w:bCs/>
          <w:szCs w:val="24"/>
        </w:rPr>
        <w:t xml:space="preserve">% pada </w:t>
      </w:r>
      <w:proofErr w:type="spellStart"/>
      <w:r w:rsidR="00FF62B3" w:rsidRPr="00891DC4">
        <w:rPr>
          <w:rFonts w:ascii="Times New Roman" w:hAnsi="Times New Roman"/>
          <w:b w:val="0"/>
          <w:bCs/>
          <w:szCs w:val="24"/>
        </w:rPr>
        <w:t>siklus</w:t>
      </w:r>
      <w:proofErr w:type="spellEnd"/>
      <w:r w:rsidR="00FF62B3" w:rsidRPr="00891DC4">
        <w:rPr>
          <w:rFonts w:ascii="Times New Roman" w:hAnsi="Times New Roman"/>
          <w:b w:val="0"/>
          <w:bCs/>
          <w:szCs w:val="24"/>
        </w:rPr>
        <w:t xml:space="preserve"> I </w:t>
      </w:r>
      <w:proofErr w:type="spellStart"/>
      <w:r w:rsidR="00FF62B3" w:rsidRPr="00891DC4">
        <w:rPr>
          <w:rFonts w:ascii="Times New Roman" w:hAnsi="Times New Roman"/>
          <w:b w:val="0"/>
          <w:bCs/>
          <w:szCs w:val="24"/>
        </w:rPr>
        <w:t>menjadi</w:t>
      </w:r>
      <w:proofErr w:type="spellEnd"/>
      <w:r w:rsidR="00FF62B3" w:rsidRPr="00891DC4">
        <w:rPr>
          <w:rFonts w:ascii="Times New Roman" w:hAnsi="Times New Roman"/>
          <w:b w:val="0"/>
          <w:bCs/>
          <w:szCs w:val="24"/>
        </w:rPr>
        <w:t xml:space="preserve"> </w:t>
      </w:r>
      <w:r w:rsidR="00AF301A" w:rsidRPr="00891DC4">
        <w:rPr>
          <w:rFonts w:ascii="Times New Roman" w:hAnsi="Times New Roman"/>
          <w:b w:val="0"/>
          <w:bCs/>
          <w:szCs w:val="24"/>
        </w:rPr>
        <w:t>82,75</w:t>
      </w:r>
      <w:r w:rsidR="00FF62B3" w:rsidRPr="00891DC4">
        <w:rPr>
          <w:rFonts w:ascii="Times New Roman" w:hAnsi="Times New Roman"/>
          <w:b w:val="0"/>
          <w:bCs/>
          <w:szCs w:val="24"/>
        </w:rPr>
        <w:t xml:space="preserve">% pada </w:t>
      </w:r>
      <w:proofErr w:type="spellStart"/>
      <w:r w:rsidR="00FF62B3" w:rsidRPr="00891DC4">
        <w:rPr>
          <w:rFonts w:ascii="Times New Roman" w:hAnsi="Times New Roman"/>
          <w:b w:val="0"/>
          <w:bCs/>
          <w:szCs w:val="24"/>
        </w:rPr>
        <w:t>siklus</w:t>
      </w:r>
      <w:proofErr w:type="spellEnd"/>
      <w:r w:rsidR="00FF62B3" w:rsidRPr="00891DC4">
        <w:rPr>
          <w:rFonts w:ascii="Times New Roman" w:hAnsi="Times New Roman"/>
          <w:b w:val="0"/>
          <w:bCs/>
          <w:szCs w:val="24"/>
        </w:rPr>
        <w:t xml:space="preserve"> II. </w:t>
      </w:r>
      <w:proofErr w:type="spellStart"/>
      <w:r w:rsidR="00FF62B3" w:rsidRPr="00891DC4">
        <w:rPr>
          <w:rFonts w:ascii="Times New Roman" w:hAnsi="Times New Roman"/>
          <w:b w:val="0"/>
          <w:bCs/>
          <w:szCs w:val="24"/>
        </w:rPr>
        <w:t>Kenaikan</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sebesar</w:t>
      </w:r>
      <w:proofErr w:type="spellEnd"/>
      <w:r w:rsidR="00FF62B3" w:rsidRPr="00891DC4">
        <w:rPr>
          <w:rFonts w:ascii="Times New Roman" w:hAnsi="Times New Roman"/>
          <w:b w:val="0"/>
          <w:bCs/>
          <w:szCs w:val="24"/>
        </w:rPr>
        <w:t xml:space="preserve"> 20,7</w:t>
      </w:r>
      <w:r w:rsidR="00AF301A" w:rsidRPr="00891DC4">
        <w:rPr>
          <w:rFonts w:ascii="Times New Roman" w:hAnsi="Times New Roman"/>
          <w:b w:val="0"/>
          <w:bCs/>
          <w:szCs w:val="24"/>
        </w:rPr>
        <w:t>3</w:t>
      </w:r>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ini</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mengindikasikan</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bahwa</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melalui</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kerja</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sama</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dalam</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tim</w:t>
      </w:r>
      <w:proofErr w:type="spellEnd"/>
      <w:r w:rsidR="00FF62B3" w:rsidRPr="00891DC4">
        <w:rPr>
          <w:rFonts w:ascii="Times New Roman" w:hAnsi="Times New Roman"/>
          <w:b w:val="0"/>
          <w:bCs/>
          <w:szCs w:val="24"/>
        </w:rPr>
        <w:t xml:space="preserve"> dan </w:t>
      </w:r>
      <w:proofErr w:type="spellStart"/>
      <w:r w:rsidR="00FF62B3" w:rsidRPr="00891DC4">
        <w:rPr>
          <w:rFonts w:ascii="Times New Roman" w:hAnsi="Times New Roman"/>
          <w:b w:val="0"/>
          <w:bCs/>
          <w:szCs w:val="24"/>
        </w:rPr>
        <w:t>kompetisi</w:t>
      </w:r>
      <w:proofErr w:type="spellEnd"/>
      <w:r w:rsidR="00FF62B3" w:rsidRPr="00891DC4">
        <w:rPr>
          <w:rFonts w:ascii="Times New Roman" w:hAnsi="Times New Roman"/>
          <w:b w:val="0"/>
          <w:bCs/>
          <w:szCs w:val="24"/>
        </w:rPr>
        <w:t xml:space="preserve"> yang </w:t>
      </w:r>
      <w:proofErr w:type="spellStart"/>
      <w:r w:rsidR="00FF62B3" w:rsidRPr="00891DC4">
        <w:rPr>
          <w:rFonts w:ascii="Times New Roman" w:hAnsi="Times New Roman"/>
          <w:b w:val="0"/>
          <w:bCs/>
          <w:szCs w:val="24"/>
        </w:rPr>
        <w:t>sehat</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siswa</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mampu</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mencapai</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pemahaman</w:t>
      </w:r>
      <w:proofErr w:type="spellEnd"/>
      <w:r w:rsidR="00FF62B3" w:rsidRPr="00891DC4">
        <w:rPr>
          <w:rFonts w:ascii="Times New Roman" w:hAnsi="Times New Roman"/>
          <w:b w:val="0"/>
          <w:bCs/>
          <w:szCs w:val="24"/>
        </w:rPr>
        <w:t xml:space="preserve"> yang </w:t>
      </w:r>
      <w:proofErr w:type="spellStart"/>
      <w:r w:rsidR="00FF62B3" w:rsidRPr="00891DC4">
        <w:rPr>
          <w:rFonts w:ascii="Times New Roman" w:hAnsi="Times New Roman"/>
          <w:b w:val="0"/>
          <w:bCs/>
          <w:szCs w:val="24"/>
        </w:rPr>
        <w:t>lebih</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baik</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terhadap</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materi</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pelajaran</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Peningkatan</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hasil</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belajar</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peserta</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didik</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diketahui</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dari</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hasil</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evaluasi</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peserta</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didik</w:t>
      </w:r>
      <w:proofErr w:type="spellEnd"/>
      <w:r w:rsidR="00FF62B3" w:rsidRPr="00891DC4">
        <w:rPr>
          <w:rFonts w:ascii="Times New Roman" w:hAnsi="Times New Roman"/>
          <w:b w:val="0"/>
          <w:bCs/>
          <w:szCs w:val="24"/>
        </w:rPr>
        <w:t xml:space="preserve"> pada </w:t>
      </w:r>
      <w:proofErr w:type="spellStart"/>
      <w:r w:rsidR="00FF62B3" w:rsidRPr="00891DC4">
        <w:rPr>
          <w:rFonts w:ascii="Times New Roman" w:hAnsi="Times New Roman"/>
          <w:b w:val="0"/>
          <w:bCs/>
          <w:szCs w:val="24"/>
        </w:rPr>
        <w:t>siklus</w:t>
      </w:r>
      <w:proofErr w:type="spellEnd"/>
      <w:r w:rsidR="00FF62B3" w:rsidRPr="00891DC4">
        <w:rPr>
          <w:rFonts w:ascii="Times New Roman" w:hAnsi="Times New Roman"/>
          <w:b w:val="0"/>
          <w:bCs/>
          <w:szCs w:val="24"/>
        </w:rPr>
        <w:t xml:space="preserve"> I dan II </w:t>
      </w:r>
      <w:proofErr w:type="spellStart"/>
      <w:r w:rsidR="00FF62B3" w:rsidRPr="00891DC4">
        <w:rPr>
          <w:rFonts w:ascii="Times New Roman" w:hAnsi="Times New Roman"/>
          <w:b w:val="0"/>
          <w:bCs/>
          <w:szCs w:val="24"/>
        </w:rPr>
        <w:t>sebagai</w:t>
      </w:r>
      <w:proofErr w:type="spellEnd"/>
      <w:r w:rsidR="00FF62B3" w:rsidRPr="00891DC4">
        <w:rPr>
          <w:rFonts w:ascii="Times New Roman" w:hAnsi="Times New Roman"/>
          <w:b w:val="0"/>
          <w:bCs/>
          <w:szCs w:val="24"/>
        </w:rPr>
        <w:t xml:space="preserve"> </w:t>
      </w:r>
      <w:proofErr w:type="spellStart"/>
      <w:r w:rsidR="00FF62B3" w:rsidRPr="00891DC4">
        <w:rPr>
          <w:rFonts w:ascii="Times New Roman" w:hAnsi="Times New Roman"/>
          <w:b w:val="0"/>
          <w:bCs/>
          <w:szCs w:val="24"/>
        </w:rPr>
        <w:t>berikut</w:t>
      </w:r>
      <w:proofErr w:type="spellEnd"/>
      <w:r w:rsidR="00FF62B3" w:rsidRPr="00891DC4">
        <w:rPr>
          <w:rFonts w:ascii="Times New Roman" w:hAnsi="Times New Roman"/>
          <w:b w:val="0"/>
          <w:bCs/>
          <w:szCs w:val="24"/>
        </w:rPr>
        <w:t>:</w:t>
      </w:r>
    </w:p>
    <w:p w14:paraId="110C7D94" w14:textId="24ED34EC" w:rsidR="002614D4" w:rsidRPr="00891DC4" w:rsidRDefault="0081076F" w:rsidP="0081076F">
      <w:pPr>
        <w:pStyle w:val="SubJudul1"/>
        <w:jc w:val="center"/>
        <w:rPr>
          <w:rFonts w:ascii="Times New Roman" w:hAnsi="Times New Roman"/>
          <w:b w:val="0"/>
          <w:bCs/>
          <w:szCs w:val="24"/>
        </w:rPr>
      </w:pPr>
      <w:r w:rsidRPr="00891DC4">
        <w:rPr>
          <w:rFonts w:ascii="Times New Roman" w:hAnsi="Times New Roman"/>
          <w:b w:val="0"/>
          <w:bCs/>
          <w:szCs w:val="24"/>
        </w:rPr>
        <w:t xml:space="preserve">Table 2. data </w:t>
      </w:r>
      <w:proofErr w:type="spellStart"/>
      <w:r w:rsidRPr="00891DC4">
        <w:rPr>
          <w:rFonts w:ascii="Times New Roman" w:hAnsi="Times New Roman"/>
          <w:b w:val="0"/>
          <w:bCs/>
          <w:szCs w:val="24"/>
        </w:rPr>
        <w:t>hasil</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evaluasi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peserta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didik</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 dan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II</w:t>
      </w:r>
    </w:p>
    <w:tbl>
      <w:tblPr>
        <w:tblStyle w:val="TableGrid"/>
        <w:tblW w:w="0" w:type="auto"/>
        <w:tblLook w:val="04A0" w:firstRow="1" w:lastRow="0" w:firstColumn="1" w:lastColumn="0" w:noHBand="0" w:noVBand="1"/>
      </w:tblPr>
      <w:tblGrid>
        <w:gridCol w:w="3005"/>
        <w:gridCol w:w="3006"/>
        <w:gridCol w:w="3006"/>
      </w:tblGrid>
      <w:tr w:rsidR="00843721" w:rsidRPr="00891DC4" w14:paraId="1F096765" w14:textId="77777777" w:rsidTr="003A6798">
        <w:tc>
          <w:tcPr>
            <w:tcW w:w="3005" w:type="dxa"/>
            <w:vMerge w:val="restart"/>
          </w:tcPr>
          <w:p w14:paraId="460CD7A0" w14:textId="0378C745" w:rsidR="0081076F" w:rsidRPr="00891DC4" w:rsidRDefault="0081076F" w:rsidP="0081076F">
            <w:pPr>
              <w:pStyle w:val="SubJudul1"/>
              <w:jc w:val="center"/>
              <w:rPr>
                <w:rFonts w:ascii="Times New Roman" w:hAnsi="Times New Roman"/>
                <w:b w:val="0"/>
                <w:bCs/>
                <w:szCs w:val="24"/>
              </w:rPr>
            </w:pPr>
            <w:proofErr w:type="spellStart"/>
            <w:r w:rsidRPr="00891DC4">
              <w:rPr>
                <w:rFonts w:ascii="Times New Roman" w:hAnsi="Times New Roman"/>
                <w:b w:val="0"/>
                <w:bCs/>
                <w:szCs w:val="24"/>
              </w:rPr>
              <w:t>Keterangan</w:t>
            </w:r>
            <w:proofErr w:type="spellEnd"/>
            <w:r w:rsidRPr="00891DC4">
              <w:rPr>
                <w:rFonts w:ascii="Times New Roman" w:hAnsi="Times New Roman"/>
                <w:b w:val="0"/>
                <w:bCs/>
                <w:szCs w:val="24"/>
              </w:rPr>
              <w:t xml:space="preserve"> </w:t>
            </w:r>
          </w:p>
        </w:tc>
        <w:tc>
          <w:tcPr>
            <w:tcW w:w="6012" w:type="dxa"/>
            <w:gridSpan w:val="2"/>
          </w:tcPr>
          <w:p w14:paraId="51F0D432" w14:textId="44FFF1B5" w:rsidR="0081076F" w:rsidRPr="00891DC4" w:rsidRDefault="0081076F" w:rsidP="0081076F">
            <w:pPr>
              <w:pStyle w:val="SubJudul1"/>
              <w:jc w:val="center"/>
              <w:rPr>
                <w:rFonts w:ascii="Times New Roman" w:hAnsi="Times New Roman"/>
                <w:b w:val="0"/>
                <w:bCs/>
                <w:szCs w:val="24"/>
              </w:rPr>
            </w:pPr>
            <w:r w:rsidRPr="00891DC4">
              <w:rPr>
                <w:rFonts w:ascii="Times New Roman" w:hAnsi="Times New Roman"/>
                <w:b w:val="0"/>
                <w:bCs/>
                <w:szCs w:val="24"/>
              </w:rPr>
              <w:t>Nilai</w:t>
            </w:r>
          </w:p>
        </w:tc>
      </w:tr>
      <w:tr w:rsidR="00843721" w:rsidRPr="00891DC4" w14:paraId="431CB29A" w14:textId="77777777" w:rsidTr="000B264B">
        <w:tc>
          <w:tcPr>
            <w:tcW w:w="3005" w:type="dxa"/>
            <w:vMerge/>
          </w:tcPr>
          <w:p w14:paraId="46D05061" w14:textId="77777777" w:rsidR="0081076F" w:rsidRPr="00891DC4" w:rsidRDefault="0081076F" w:rsidP="00FF62B3">
            <w:pPr>
              <w:pStyle w:val="SubJudul1"/>
              <w:jc w:val="both"/>
              <w:rPr>
                <w:rFonts w:ascii="Times New Roman" w:hAnsi="Times New Roman"/>
                <w:b w:val="0"/>
                <w:bCs/>
                <w:szCs w:val="24"/>
              </w:rPr>
            </w:pPr>
          </w:p>
        </w:tc>
        <w:tc>
          <w:tcPr>
            <w:tcW w:w="3006" w:type="dxa"/>
          </w:tcPr>
          <w:p w14:paraId="40A8660A" w14:textId="37D5E211" w:rsidR="0081076F" w:rsidRPr="00891DC4" w:rsidRDefault="0081076F" w:rsidP="00FF62B3">
            <w:pPr>
              <w:pStyle w:val="SubJudul1"/>
              <w:jc w:val="both"/>
              <w:rPr>
                <w:rFonts w:ascii="Times New Roman" w:hAnsi="Times New Roman"/>
                <w:b w:val="0"/>
                <w:bCs/>
                <w:szCs w:val="24"/>
              </w:rPr>
            </w:pP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w:t>
            </w:r>
          </w:p>
        </w:tc>
        <w:tc>
          <w:tcPr>
            <w:tcW w:w="3006" w:type="dxa"/>
          </w:tcPr>
          <w:p w14:paraId="175F6E71" w14:textId="10631BED" w:rsidR="0081076F" w:rsidRPr="00891DC4" w:rsidRDefault="0081076F" w:rsidP="00FF62B3">
            <w:pPr>
              <w:pStyle w:val="SubJudul1"/>
              <w:jc w:val="both"/>
              <w:rPr>
                <w:rFonts w:ascii="Times New Roman" w:hAnsi="Times New Roman"/>
                <w:b w:val="0"/>
                <w:bCs/>
                <w:szCs w:val="24"/>
              </w:rPr>
            </w:pP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II</w:t>
            </w:r>
          </w:p>
        </w:tc>
      </w:tr>
      <w:tr w:rsidR="00843721" w:rsidRPr="00891DC4" w14:paraId="6B0FEA52" w14:textId="77777777" w:rsidTr="000B264B">
        <w:tc>
          <w:tcPr>
            <w:tcW w:w="3005" w:type="dxa"/>
          </w:tcPr>
          <w:p w14:paraId="3EFC97B6" w14:textId="16C8EEE0" w:rsidR="000B264B" w:rsidRPr="00891DC4" w:rsidRDefault="000B264B" w:rsidP="00FF62B3">
            <w:pPr>
              <w:pStyle w:val="SubJudul1"/>
              <w:jc w:val="both"/>
              <w:rPr>
                <w:rFonts w:ascii="Times New Roman" w:hAnsi="Times New Roman"/>
                <w:b w:val="0"/>
                <w:bCs/>
                <w:szCs w:val="24"/>
              </w:rPr>
            </w:pPr>
            <w:proofErr w:type="spellStart"/>
            <w:r w:rsidRPr="00891DC4">
              <w:rPr>
                <w:rFonts w:ascii="Times New Roman" w:hAnsi="Times New Roman"/>
                <w:b w:val="0"/>
                <w:bCs/>
                <w:szCs w:val="24"/>
              </w:rPr>
              <w:t>Jumlah</w:t>
            </w:r>
            <w:proofErr w:type="spellEnd"/>
            <w:r w:rsidRPr="00891DC4">
              <w:rPr>
                <w:rFonts w:ascii="Times New Roman" w:hAnsi="Times New Roman"/>
                <w:b w:val="0"/>
                <w:bCs/>
                <w:szCs w:val="24"/>
              </w:rPr>
              <w:t xml:space="preserve"> </w:t>
            </w:r>
          </w:p>
        </w:tc>
        <w:tc>
          <w:tcPr>
            <w:tcW w:w="3006" w:type="dxa"/>
          </w:tcPr>
          <w:p w14:paraId="7B54EBD1" w14:textId="1096FC92" w:rsidR="000B264B" w:rsidRPr="00891DC4" w:rsidRDefault="00397A07" w:rsidP="00FF62B3">
            <w:pPr>
              <w:pStyle w:val="SubJudul1"/>
              <w:jc w:val="both"/>
              <w:rPr>
                <w:rFonts w:ascii="Times New Roman" w:hAnsi="Times New Roman"/>
                <w:b w:val="0"/>
                <w:bCs/>
                <w:szCs w:val="24"/>
              </w:rPr>
            </w:pPr>
            <w:r w:rsidRPr="00891DC4">
              <w:rPr>
                <w:rFonts w:ascii="Times New Roman" w:hAnsi="Times New Roman"/>
                <w:b w:val="0"/>
                <w:bCs/>
                <w:szCs w:val="24"/>
              </w:rPr>
              <w:t>1</w:t>
            </w:r>
            <w:r w:rsidR="001D5DBB" w:rsidRPr="00891DC4">
              <w:rPr>
                <w:rFonts w:ascii="Times New Roman" w:hAnsi="Times New Roman"/>
                <w:b w:val="0"/>
                <w:bCs/>
                <w:szCs w:val="24"/>
              </w:rPr>
              <w:t>9</w:t>
            </w:r>
            <w:r w:rsidRPr="00891DC4">
              <w:rPr>
                <w:rFonts w:ascii="Times New Roman" w:hAnsi="Times New Roman"/>
                <w:b w:val="0"/>
                <w:bCs/>
                <w:szCs w:val="24"/>
              </w:rPr>
              <w:t>50</w:t>
            </w:r>
          </w:p>
        </w:tc>
        <w:tc>
          <w:tcPr>
            <w:tcW w:w="3006" w:type="dxa"/>
          </w:tcPr>
          <w:p w14:paraId="03E7B4CE" w14:textId="1D066532" w:rsidR="000B264B" w:rsidRPr="00891DC4" w:rsidRDefault="00397A07" w:rsidP="00FF62B3">
            <w:pPr>
              <w:pStyle w:val="SubJudul1"/>
              <w:jc w:val="both"/>
              <w:rPr>
                <w:rFonts w:ascii="Times New Roman" w:hAnsi="Times New Roman"/>
                <w:b w:val="0"/>
                <w:bCs/>
                <w:szCs w:val="24"/>
              </w:rPr>
            </w:pPr>
            <w:r w:rsidRPr="00891DC4">
              <w:rPr>
                <w:rFonts w:ascii="Times New Roman" w:hAnsi="Times New Roman"/>
                <w:b w:val="0"/>
                <w:bCs/>
                <w:szCs w:val="24"/>
              </w:rPr>
              <w:t>2</w:t>
            </w:r>
            <w:r w:rsidR="001D5DBB" w:rsidRPr="00891DC4">
              <w:rPr>
                <w:rFonts w:ascii="Times New Roman" w:hAnsi="Times New Roman"/>
                <w:b w:val="0"/>
                <w:bCs/>
                <w:szCs w:val="24"/>
              </w:rPr>
              <w:t>1</w:t>
            </w:r>
            <w:r w:rsidRPr="00891DC4">
              <w:rPr>
                <w:rFonts w:ascii="Times New Roman" w:hAnsi="Times New Roman"/>
                <w:b w:val="0"/>
                <w:bCs/>
                <w:szCs w:val="24"/>
              </w:rPr>
              <w:t>60</w:t>
            </w:r>
          </w:p>
        </w:tc>
      </w:tr>
      <w:tr w:rsidR="00843721" w:rsidRPr="00891DC4" w14:paraId="1E7CCEC1" w14:textId="77777777" w:rsidTr="000B264B">
        <w:tc>
          <w:tcPr>
            <w:tcW w:w="3005" w:type="dxa"/>
          </w:tcPr>
          <w:p w14:paraId="5C9D416D" w14:textId="0A0C38B5" w:rsidR="000B264B" w:rsidRPr="00891DC4" w:rsidRDefault="000B264B" w:rsidP="00FF62B3">
            <w:pPr>
              <w:pStyle w:val="SubJudul1"/>
              <w:jc w:val="both"/>
              <w:rPr>
                <w:rFonts w:ascii="Times New Roman" w:hAnsi="Times New Roman"/>
                <w:b w:val="0"/>
                <w:bCs/>
                <w:szCs w:val="24"/>
              </w:rPr>
            </w:pPr>
            <w:r w:rsidRPr="00891DC4">
              <w:rPr>
                <w:rFonts w:ascii="Times New Roman" w:hAnsi="Times New Roman"/>
                <w:b w:val="0"/>
                <w:bCs/>
                <w:szCs w:val="24"/>
              </w:rPr>
              <w:t>Rata-rata</w:t>
            </w:r>
          </w:p>
        </w:tc>
        <w:tc>
          <w:tcPr>
            <w:tcW w:w="3006" w:type="dxa"/>
          </w:tcPr>
          <w:p w14:paraId="17E3D355" w14:textId="68DC4E15" w:rsidR="000B264B" w:rsidRPr="00891DC4" w:rsidRDefault="001D5DBB" w:rsidP="00FF62B3">
            <w:pPr>
              <w:pStyle w:val="SubJudul1"/>
              <w:jc w:val="both"/>
              <w:rPr>
                <w:rFonts w:ascii="Times New Roman" w:hAnsi="Times New Roman"/>
                <w:b w:val="0"/>
                <w:bCs/>
                <w:szCs w:val="24"/>
              </w:rPr>
            </w:pPr>
            <w:r w:rsidRPr="00891DC4">
              <w:rPr>
                <w:rFonts w:ascii="Times New Roman" w:hAnsi="Times New Roman"/>
                <w:b w:val="0"/>
                <w:bCs/>
                <w:szCs w:val="24"/>
              </w:rPr>
              <w:t>67,24</w:t>
            </w:r>
          </w:p>
        </w:tc>
        <w:tc>
          <w:tcPr>
            <w:tcW w:w="3006" w:type="dxa"/>
          </w:tcPr>
          <w:p w14:paraId="1A2F2A77" w14:textId="1CF5555B" w:rsidR="000B264B" w:rsidRPr="00891DC4" w:rsidRDefault="001D5DBB" w:rsidP="00FF62B3">
            <w:pPr>
              <w:pStyle w:val="SubJudul1"/>
              <w:jc w:val="both"/>
              <w:rPr>
                <w:rFonts w:ascii="Times New Roman" w:hAnsi="Times New Roman"/>
                <w:b w:val="0"/>
                <w:bCs/>
                <w:szCs w:val="24"/>
              </w:rPr>
            </w:pPr>
            <w:r w:rsidRPr="00891DC4">
              <w:rPr>
                <w:rFonts w:ascii="Times New Roman" w:hAnsi="Times New Roman"/>
                <w:b w:val="0"/>
                <w:bCs/>
                <w:szCs w:val="24"/>
              </w:rPr>
              <w:t>74,48</w:t>
            </w:r>
          </w:p>
        </w:tc>
      </w:tr>
      <w:tr w:rsidR="00843721" w:rsidRPr="00891DC4" w14:paraId="48D20D8B" w14:textId="77777777" w:rsidTr="000B264B">
        <w:tc>
          <w:tcPr>
            <w:tcW w:w="3005" w:type="dxa"/>
          </w:tcPr>
          <w:p w14:paraId="35148C71" w14:textId="7E0875D8" w:rsidR="000B264B" w:rsidRPr="00891DC4" w:rsidRDefault="000B264B" w:rsidP="00FF62B3">
            <w:pPr>
              <w:pStyle w:val="SubJudul1"/>
              <w:jc w:val="both"/>
              <w:rPr>
                <w:rFonts w:ascii="Times New Roman" w:hAnsi="Times New Roman"/>
                <w:b w:val="0"/>
                <w:bCs/>
                <w:szCs w:val="24"/>
              </w:rPr>
            </w:pPr>
            <w:proofErr w:type="spellStart"/>
            <w:r w:rsidRPr="00891DC4">
              <w:rPr>
                <w:rFonts w:ascii="Times New Roman" w:hAnsi="Times New Roman"/>
                <w:b w:val="0"/>
                <w:bCs/>
                <w:szCs w:val="24"/>
              </w:rPr>
              <w:t>Tuntas</w:t>
            </w:r>
            <w:proofErr w:type="spellEnd"/>
            <w:r w:rsidRPr="00891DC4">
              <w:rPr>
                <w:rFonts w:ascii="Times New Roman" w:hAnsi="Times New Roman"/>
                <w:b w:val="0"/>
                <w:bCs/>
                <w:szCs w:val="24"/>
              </w:rPr>
              <w:t xml:space="preserve"> KKM</w:t>
            </w:r>
          </w:p>
        </w:tc>
        <w:tc>
          <w:tcPr>
            <w:tcW w:w="3006" w:type="dxa"/>
          </w:tcPr>
          <w:p w14:paraId="705CAC15" w14:textId="61BC69FD" w:rsidR="000B264B" w:rsidRPr="00891DC4" w:rsidRDefault="00B21051" w:rsidP="00FF62B3">
            <w:pPr>
              <w:pStyle w:val="SubJudul1"/>
              <w:jc w:val="both"/>
              <w:rPr>
                <w:rFonts w:ascii="Times New Roman" w:hAnsi="Times New Roman"/>
                <w:b w:val="0"/>
                <w:bCs/>
                <w:szCs w:val="24"/>
              </w:rPr>
            </w:pPr>
            <w:r w:rsidRPr="00891DC4">
              <w:rPr>
                <w:rFonts w:ascii="Times New Roman" w:hAnsi="Times New Roman"/>
                <w:b w:val="0"/>
                <w:bCs/>
                <w:szCs w:val="24"/>
              </w:rPr>
              <w:t>18</w:t>
            </w:r>
          </w:p>
        </w:tc>
        <w:tc>
          <w:tcPr>
            <w:tcW w:w="3006" w:type="dxa"/>
          </w:tcPr>
          <w:p w14:paraId="2E428416" w14:textId="33225DDF" w:rsidR="000B264B" w:rsidRPr="00891DC4" w:rsidRDefault="00B21051" w:rsidP="00FF62B3">
            <w:pPr>
              <w:pStyle w:val="SubJudul1"/>
              <w:jc w:val="both"/>
              <w:rPr>
                <w:rFonts w:ascii="Times New Roman" w:hAnsi="Times New Roman"/>
                <w:b w:val="0"/>
                <w:bCs/>
                <w:szCs w:val="24"/>
              </w:rPr>
            </w:pPr>
            <w:r w:rsidRPr="00891DC4">
              <w:rPr>
                <w:rFonts w:ascii="Times New Roman" w:hAnsi="Times New Roman"/>
                <w:b w:val="0"/>
                <w:bCs/>
                <w:szCs w:val="24"/>
              </w:rPr>
              <w:t>24</w:t>
            </w:r>
          </w:p>
        </w:tc>
      </w:tr>
      <w:tr w:rsidR="00843721" w:rsidRPr="00891DC4" w14:paraId="7A562013" w14:textId="77777777" w:rsidTr="000B264B">
        <w:tc>
          <w:tcPr>
            <w:tcW w:w="3005" w:type="dxa"/>
          </w:tcPr>
          <w:p w14:paraId="3D5E6743" w14:textId="5C7A2EB9" w:rsidR="000B264B" w:rsidRPr="00891DC4" w:rsidRDefault="000B264B" w:rsidP="00FF62B3">
            <w:pPr>
              <w:pStyle w:val="SubJudul1"/>
              <w:jc w:val="both"/>
              <w:rPr>
                <w:rFonts w:ascii="Times New Roman" w:hAnsi="Times New Roman"/>
                <w:b w:val="0"/>
                <w:bCs/>
                <w:szCs w:val="24"/>
              </w:rPr>
            </w:pPr>
            <w:r w:rsidRPr="00891DC4">
              <w:rPr>
                <w:rFonts w:ascii="Times New Roman" w:hAnsi="Times New Roman"/>
                <w:b w:val="0"/>
                <w:bCs/>
                <w:szCs w:val="24"/>
              </w:rPr>
              <w:t xml:space="preserve">Belum </w:t>
            </w:r>
            <w:proofErr w:type="spellStart"/>
            <w:r w:rsidRPr="00891DC4">
              <w:rPr>
                <w:rFonts w:ascii="Times New Roman" w:hAnsi="Times New Roman"/>
                <w:b w:val="0"/>
                <w:bCs/>
                <w:szCs w:val="24"/>
              </w:rPr>
              <w:t>Tuntas</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KKm</w:t>
            </w:r>
            <w:proofErr w:type="spellEnd"/>
          </w:p>
        </w:tc>
        <w:tc>
          <w:tcPr>
            <w:tcW w:w="3006" w:type="dxa"/>
          </w:tcPr>
          <w:p w14:paraId="69AC400B" w14:textId="1F9BABE1" w:rsidR="000B264B" w:rsidRPr="00891DC4" w:rsidRDefault="00B21051" w:rsidP="00FF62B3">
            <w:pPr>
              <w:pStyle w:val="SubJudul1"/>
              <w:jc w:val="both"/>
              <w:rPr>
                <w:rFonts w:ascii="Times New Roman" w:hAnsi="Times New Roman"/>
                <w:b w:val="0"/>
                <w:bCs/>
                <w:szCs w:val="24"/>
              </w:rPr>
            </w:pPr>
            <w:r w:rsidRPr="00891DC4">
              <w:rPr>
                <w:rFonts w:ascii="Times New Roman" w:hAnsi="Times New Roman"/>
                <w:b w:val="0"/>
                <w:bCs/>
                <w:szCs w:val="24"/>
              </w:rPr>
              <w:t>11</w:t>
            </w:r>
          </w:p>
        </w:tc>
        <w:tc>
          <w:tcPr>
            <w:tcW w:w="3006" w:type="dxa"/>
          </w:tcPr>
          <w:p w14:paraId="1021C383" w14:textId="48780250" w:rsidR="000B264B" w:rsidRPr="00891DC4" w:rsidRDefault="00B21051" w:rsidP="00FF62B3">
            <w:pPr>
              <w:pStyle w:val="SubJudul1"/>
              <w:jc w:val="both"/>
              <w:rPr>
                <w:rFonts w:ascii="Times New Roman" w:hAnsi="Times New Roman"/>
                <w:b w:val="0"/>
                <w:bCs/>
                <w:szCs w:val="24"/>
              </w:rPr>
            </w:pPr>
            <w:r w:rsidRPr="00891DC4">
              <w:rPr>
                <w:rFonts w:ascii="Times New Roman" w:hAnsi="Times New Roman"/>
                <w:b w:val="0"/>
                <w:bCs/>
                <w:szCs w:val="24"/>
              </w:rPr>
              <w:t>5</w:t>
            </w:r>
          </w:p>
        </w:tc>
      </w:tr>
      <w:tr w:rsidR="000B264B" w:rsidRPr="00891DC4" w14:paraId="070F5853" w14:textId="77777777" w:rsidTr="000B264B">
        <w:tc>
          <w:tcPr>
            <w:tcW w:w="3005" w:type="dxa"/>
          </w:tcPr>
          <w:p w14:paraId="55196E8A" w14:textId="7AAD73FA" w:rsidR="000B264B" w:rsidRPr="00891DC4" w:rsidRDefault="000B264B" w:rsidP="00FF62B3">
            <w:pPr>
              <w:pStyle w:val="SubJudul1"/>
              <w:jc w:val="both"/>
              <w:rPr>
                <w:rFonts w:ascii="Times New Roman" w:hAnsi="Times New Roman"/>
                <w:b w:val="0"/>
                <w:bCs/>
                <w:szCs w:val="24"/>
              </w:rPr>
            </w:pPr>
            <w:proofErr w:type="spellStart"/>
            <w:r w:rsidRPr="00891DC4">
              <w:rPr>
                <w:rFonts w:ascii="Times New Roman" w:hAnsi="Times New Roman"/>
                <w:b w:val="0"/>
                <w:bCs/>
                <w:szCs w:val="24"/>
              </w:rPr>
              <w:t>P</w:t>
            </w:r>
            <w:r w:rsidR="00CF4F86">
              <w:rPr>
                <w:rFonts w:ascii="Times New Roman" w:hAnsi="Times New Roman"/>
                <w:b w:val="0"/>
                <w:bCs/>
                <w:szCs w:val="24"/>
              </w:rPr>
              <w:t>er</w:t>
            </w:r>
            <w:r w:rsidRPr="00891DC4">
              <w:rPr>
                <w:rFonts w:ascii="Times New Roman" w:hAnsi="Times New Roman"/>
                <w:b w:val="0"/>
                <w:bCs/>
                <w:szCs w:val="24"/>
              </w:rPr>
              <w:t>sentase</w:t>
            </w:r>
            <w:proofErr w:type="spellEnd"/>
            <w:r w:rsidRPr="00891DC4">
              <w:rPr>
                <w:rFonts w:ascii="Times New Roman" w:hAnsi="Times New Roman"/>
                <w:b w:val="0"/>
                <w:bCs/>
                <w:szCs w:val="24"/>
              </w:rPr>
              <w:t xml:space="preserve"> </w:t>
            </w:r>
            <w:proofErr w:type="spellStart"/>
            <w:r w:rsidR="003D7E64" w:rsidRPr="00891DC4">
              <w:rPr>
                <w:rFonts w:ascii="Times New Roman" w:hAnsi="Times New Roman"/>
                <w:b w:val="0"/>
                <w:bCs/>
                <w:szCs w:val="24"/>
              </w:rPr>
              <w:t>ketuntasan</w:t>
            </w:r>
            <w:proofErr w:type="spellEnd"/>
          </w:p>
        </w:tc>
        <w:tc>
          <w:tcPr>
            <w:tcW w:w="3006" w:type="dxa"/>
          </w:tcPr>
          <w:p w14:paraId="4BB284DD" w14:textId="78664EC9" w:rsidR="000B264B" w:rsidRPr="00891DC4" w:rsidRDefault="003D7E64" w:rsidP="00FF62B3">
            <w:pPr>
              <w:pStyle w:val="SubJudul1"/>
              <w:jc w:val="both"/>
              <w:rPr>
                <w:rFonts w:ascii="Times New Roman" w:hAnsi="Times New Roman"/>
                <w:b w:val="0"/>
                <w:bCs/>
                <w:szCs w:val="24"/>
              </w:rPr>
            </w:pPr>
            <w:r w:rsidRPr="00891DC4">
              <w:rPr>
                <w:rFonts w:ascii="Times New Roman" w:hAnsi="Times New Roman"/>
                <w:b w:val="0"/>
                <w:bCs/>
                <w:szCs w:val="24"/>
              </w:rPr>
              <w:t>62,06%</w:t>
            </w:r>
          </w:p>
        </w:tc>
        <w:tc>
          <w:tcPr>
            <w:tcW w:w="3006" w:type="dxa"/>
          </w:tcPr>
          <w:p w14:paraId="1A9FFF3C" w14:textId="46DEC312" w:rsidR="000B264B" w:rsidRPr="00891DC4" w:rsidRDefault="003D7E64" w:rsidP="00FF62B3">
            <w:pPr>
              <w:pStyle w:val="SubJudul1"/>
              <w:jc w:val="both"/>
              <w:rPr>
                <w:rFonts w:ascii="Times New Roman" w:hAnsi="Times New Roman"/>
                <w:b w:val="0"/>
                <w:bCs/>
                <w:szCs w:val="24"/>
              </w:rPr>
            </w:pPr>
            <w:r w:rsidRPr="00891DC4">
              <w:rPr>
                <w:rFonts w:ascii="Times New Roman" w:hAnsi="Times New Roman"/>
                <w:b w:val="0"/>
                <w:bCs/>
                <w:szCs w:val="24"/>
              </w:rPr>
              <w:t>82,75%</w:t>
            </w:r>
          </w:p>
        </w:tc>
      </w:tr>
    </w:tbl>
    <w:p w14:paraId="7CD88DCF" w14:textId="77777777" w:rsidR="000B264B" w:rsidRPr="00891DC4" w:rsidRDefault="000B264B" w:rsidP="00FF62B3">
      <w:pPr>
        <w:pStyle w:val="SubJudul1"/>
        <w:jc w:val="both"/>
        <w:rPr>
          <w:rFonts w:ascii="Times New Roman" w:hAnsi="Times New Roman"/>
          <w:b w:val="0"/>
          <w:bCs/>
          <w:szCs w:val="24"/>
        </w:rPr>
      </w:pPr>
    </w:p>
    <w:p w14:paraId="6B36F420" w14:textId="5980F4EA" w:rsidR="002D096B" w:rsidRPr="00891DC4" w:rsidRDefault="008A2F33" w:rsidP="008A2F33">
      <w:pPr>
        <w:pStyle w:val="SubJudul1"/>
        <w:jc w:val="both"/>
        <w:rPr>
          <w:rFonts w:ascii="Times New Roman" w:hAnsi="Times New Roman"/>
          <w:b w:val="0"/>
          <w:bCs/>
          <w:szCs w:val="24"/>
        </w:rPr>
      </w:pPr>
      <w:proofErr w:type="spellStart"/>
      <w:r w:rsidRPr="00891DC4">
        <w:rPr>
          <w:rFonts w:ascii="Times New Roman" w:hAnsi="Times New Roman"/>
          <w:b w:val="0"/>
          <w:bCs/>
          <w:szCs w:val="24"/>
        </w:rPr>
        <w:t>Berdasarkan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penelitian</w:t>
      </w:r>
      <w:proofErr w:type="spellEnd"/>
      <w:r w:rsidRPr="00891DC4">
        <w:rPr>
          <w:rFonts w:ascii="Times New Roman" w:hAnsi="Times New Roman"/>
          <w:b w:val="0"/>
          <w:bCs/>
          <w:szCs w:val="24"/>
        </w:rPr>
        <w:t xml:space="preserve"> yang </w:t>
      </w:r>
      <w:proofErr w:type="spellStart"/>
      <w:r w:rsidRPr="00891DC4">
        <w:rPr>
          <w:rFonts w:ascii="Times New Roman" w:hAnsi="Times New Roman"/>
          <w:b w:val="0"/>
          <w:bCs/>
          <w:szCs w:val="24"/>
        </w:rPr>
        <w:t>dilakukan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dapat</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dilihat</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bahwa</w:t>
      </w:r>
      <w:proofErr w:type="spellEnd"/>
      <w:r w:rsidRPr="00891DC4">
        <w:rPr>
          <w:rFonts w:ascii="Times New Roman" w:hAnsi="Times New Roman"/>
          <w:b w:val="0"/>
          <w:bCs/>
          <w:szCs w:val="24"/>
        </w:rPr>
        <w:t xml:space="preserve"> model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w:t>
      </w:r>
      <w:r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Pr="00891DC4">
        <w:rPr>
          <w:rFonts w:ascii="Times New Roman" w:hAnsi="Times New Roman"/>
          <w:b w:val="0"/>
          <w:bCs/>
          <w:i/>
          <w:iCs/>
          <w:szCs w:val="24"/>
        </w:rPr>
        <w:t xml:space="preserve"> Tournament</w:t>
      </w:r>
      <w:r w:rsidRPr="00891DC4">
        <w:rPr>
          <w:rFonts w:ascii="Times New Roman" w:hAnsi="Times New Roman"/>
          <w:b w:val="0"/>
          <w:bCs/>
          <w:szCs w:val="24"/>
        </w:rPr>
        <w:t xml:space="preserve"> </w:t>
      </w:r>
      <w:proofErr w:type="spellStart"/>
      <w:r w:rsidRPr="00891DC4">
        <w:rPr>
          <w:rFonts w:ascii="Times New Roman" w:hAnsi="Times New Roman"/>
          <w:b w:val="0"/>
          <w:bCs/>
          <w:szCs w:val="24"/>
        </w:rPr>
        <w:t>efektif</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dalam</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meningkatkan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prestasi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belajar</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siswa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dalam</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mata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pelajaran</w:t>
      </w:r>
      <w:proofErr w:type="spellEnd"/>
      <w:r w:rsidRPr="00891DC4">
        <w:rPr>
          <w:rFonts w:ascii="Times New Roman" w:hAnsi="Times New Roman"/>
          <w:b w:val="0"/>
          <w:bCs/>
          <w:szCs w:val="24"/>
        </w:rPr>
        <w:t xml:space="preserve"> IPAS. </w:t>
      </w:r>
      <w:proofErr w:type="spellStart"/>
      <w:r w:rsidRPr="00891DC4">
        <w:rPr>
          <w:rFonts w:ascii="Times New Roman" w:hAnsi="Times New Roman"/>
          <w:b w:val="0"/>
          <w:bCs/>
          <w:szCs w:val="24"/>
        </w:rPr>
        <w:t>Terdapat</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peningkatan</w:t>
      </w:r>
      <w:proofErr w:type="spellEnd"/>
      <w:r w:rsidRPr="00891DC4">
        <w:rPr>
          <w:rFonts w:ascii="Times New Roman" w:hAnsi="Times New Roman"/>
          <w:b w:val="0"/>
          <w:bCs/>
          <w:szCs w:val="24"/>
        </w:rPr>
        <w:t xml:space="preserve"> rata-rata </w:t>
      </w:r>
      <w:proofErr w:type="spellStart"/>
      <w:r w:rsidRPr="00891DC4">
        <w:rPr>
          <w:rFonts w:ascii="Times New Roman" w:hAnsi="Times New Roman"/>
          <w:b w:val="0"/>
          <w:bCs/>
          <w:szCs w:val="24"/>
        </w:rPr>
        <w:t>nilai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siswa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dari</w:t>
      </w:r>
      <w:proofErr w:type="spellEnd"/>
      <w:r w:rsidRPr="00891DC4">
        <w:rPr>
          <w:rFonts w:ascii="Times New Roman" w:hAnsi="Times New Roman"/>
          <w:b w:val="0"/>
          <w:bCs/>
          <w:szCs w:val="24"/>
        </w:rPr>
        <w:t xml:space="preserve"> 67,24 pada </w:t>
      </w:r>
      <w:proofErr w:type="spellStart"/>
      <w:r w:rsidRPr="00891DC4">
        <w:rPr>
          <w:rFonts w:ascii="Times New Roman" w:hAnsi="Times New Roman"/>
          <w:b w:val="0"/>
          <w:bCs/>
          <w:szCs w:val="24"/>
        </w:rPr>
        <w:t>tahap</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awal</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 </w:t>
      </w:r>
      <w:proofErr w:type="spellStart"/>
      <w:r w:rsidRPr="00891DC4">
        <w:rPr>
          <w:rFonts w:ascii="Times New Roman" w:hAnsi="Times New Roman"/>
          <w:b w:val="0"/>
          <w:bCs/>
          <w:szCs w:val="24"/>
        </w:rPr>
        <w:t>menjadi</w:t>
      </w:r>
      <w:proofErr w:type="spellEnd"/>
      <w:r w:rsidRPr="00891DC4">
        <w:rPr>
          <w:rFonts w:ascii="Times New Roman" w:hAnsi="Times New Roman"/>
          <w:b w:val="0"/>
          <w:bCs/>
          <w:szCs w:val="24"/>
        </w:rPr>
        <w:t xml:space="preserve"> 74,48 pada </w:t>
      </w:r>
      <w:proofErr w:type="spellStart"/>
      <w:r w:rsidRPr="00891DC4">
        <w:rPr>
          <w:rFonts w:ascii="Times New Roman" w:hAnsi="Times New Roman"/>
          <w:b w:val="0"/>
          <w:bCs/>
          <w:szCs w:val="24"/>
        </w:rPr>
        <w:t>tahap</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akhir</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II). Selain </w:t>
      </w:r>
      <w:proofErr w:type="spellStart"/>
      <w:r w:rsidRPr="00891DC4">
        <w:rPr>
          <w:rFonts w:ascii="Times New Roman" w:hAnsi="Times New Roman"/>
          <w:b w:val="0"/>
          <w:bCs/>
          <w:szCs w:val="24"/>
        </w:rPr>
        <w:t>itu</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persentase</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siswa</w:t>
      </w:r>
      <w:proofErr w:type="spellEnd"/>
      <w:r w:rsidRPr="00891DC4">
        <w:rPr>
          <w:rFonts w:ascii="Times New Roman" w:hAnsi="Times New Roman"/>
          <w:b w:val="0"/>
          <w:bCs/>
          <w:szCs w:val="24"/>
        </w:rPr>
        <w:t xml:space="preserve"> yang </w:t>
      </w:r>
      <w:proofErr w:type="spellStart"/>
      <w:r w:rsidRPr="00891DC4">
        <w:rPr>
          <w:rFonts w:ascii="Times New Roman" w:hAnsi="Times New Roman"/>
          <w:b w:val="0"/>
          <w:bCs/>
          <w:szCs w:val="24"/>
        </w:rPr>
        <w:t>memenuhi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kriteria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kelulusan</w:t>
      </w:r>
      <w:proofErr w:type="spellEnd"/>
      <w:r w:rsidRPr="00891DC4">
        <w:rPr>
          <w:rFonts w:ascii="Times New Roman" w:hAnsi="Times New Roman"/>
          <w:b w:val="0"/>
          <w:bCs/>
          <w:szCs w:val="24"/>
        </w:rPr>
        <w:t xml:space="preserve"> </w:t>
      </w:r>
      <w:r w:rsidRPr="00891DC4">
        <w:rPr>
          <w:rFonts w:ascii="Times New Roman" w:hAnsi="Times New Roman"/>
          <w:b w:val="0"/>
          <w:bCs/>
          <w:szCs w:val="24"/>
        </w:rPr>
        <w:lastRenderedPageBreak/>
        <w:t xml:space="preserve">minimum (KKM) juga </w:t>
      </w:r>
      <w:proofErr w:type="spellStart"/>
      <w:r w:rsidRPr="00891DC4">
        <w:rPr>
          <w:rFonts w:ascii="Times New Roman" w:hAnsi="Times New Roman"/>
          <w:b w:val="0"/>
          <w:bCs/>
          <w:szCs w:val="24"/>
        </w:rPr>
        <w:t>mengalami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peningkatan</w:t>
      </w:r>
      <w:proofErr w:type="spellEnd"/>
      <w:r w:rsidRPr="00891DC4">
        <w:rPr>
          <w:rFonts w:ascii="Times New Roman" w:hAnsi="Times New Roman"/>
          <w:b w:val="0"/>
          <w:bCs/>
          <w:szCs w:val="24"/>
        </w:rPr>
        <w:t xml:space="preserve"> yang </w:t>
      </w:r>
      <w:proofErr w:type="spellStart"/>
      <w:r w:rsidRPr="00891DC4">
        <w:rPr>
          <w:rFonts w:ascii="Times New Roman" w:hAnsi="Times New Roman"/>
          <w:b w:val="0"/>
          <w:bCs/>
          <w:szCs w:val="24"/>
        </w:rPr>
        <w:t>cukup</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signifikan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yaitu</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dari</w:t>
      </w:r>
      <w:proofErr w:type="spellEnd"/>
      <w:r w:rsidRPr="00891DC4">
        <w:rPr>
          <w:rFonts w:ascii="Times New Roman" w:hAnsi="Times New Roman"/>
          <w:b w:val="0"/>
          <w:bCs/>
          <w:szCs w:val="24"/>
        </w:rPr>
        <w:t xml:space="preserve"> 62,06% </w:t>
      </w:r>
      <w:proofErr w:type="spellStart"/>
      <w:r w:rsidRPr="00891DC4">
        <w:rPr>
          <w:rFonts w:ascii="Times New Roman" w:hAnsi="Times New Roman"/>
          <w:b w:val="0"/>
          <w:bCs/>
          <w:szCs w:val="24"/>
        </w:rPr>
        <w:t>menjadi</w:t>
      </w:r>
      <w:proofErr w:type="spellEnd"/>
      <w:r w:rsidRPr="00891DC4">
        <w:rPr>
          <w:rFonts w:ascii="Times New Roman" w:hAnsi="Times New Roman"/>
          <w:b w:val="0"/>
          <w:bCs/>
          <w:szCs w:val="24"/>
        </w:rPr>
        <w:t xml:space="preserve"> 82,75%. </w:t>
      </w:r>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Pencapaian</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hasil</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belajar</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peserta</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didik</w:t>
      </w:r>
      <w:proofErr w:type="spellEnd"/>
      <w:r w:rsidR="00DF1D58" w:rsidRPr="00891DC4">
        <w:rPr>
          <w:rFonts w:ascii="Times New Roman" w:hAnsi="Times New Roman"/>
          <w:b w:val="0"/>
          <w:bCs/>
          <w:szCs w:val="24"/>
        </w:rPr>
        <w:t xml:space="preserve"> pada </w:t>
      </w:r>
      <w:proofErr w:type="spellStart"/>
      <w:r w:rsidR="00DF1D58" w:rsidRPr="00891DC4">
        <w:rPr>
          <w:rFonts w:ascii="Times New Roman" w:hAnsi="Times New Roman"/>
          <w:b w:val="0"/>
          <w:bCs/>
          <w:szCs w:val="24"/>
        </w:rPr>
        <w:t>siklus</w:t>
      </w:r>
      <w:proofErr w:type="spellEnd"/>
      <w:r w:rsidR="00DF1D58" w:rsidRPr="00891DC4">
        <w:rPr>
          <w:rFonts w:ascii="Times New Roman" w:hAnsi="Times New Roman"/>
          <w:b w:val="0"/>
          <w:bCs/>
          <w:szCs w:val="24"/>
        </w:rPr>
        <w:t xml:space="preserve"> II </w:t>
      </w:r>
      <w:proofErr w:type="spellStart"/>
      <w:r w:rsidR="00DF1D58" w:rsidRPr="00891DC4">
        <w:rPr>
          <w:rFonts w:ascii="Times New Roman" w:hAnsi="Times New Roman"/>
          <w:b w:val="0"/>
          <w:bCs/>
          <w:szCs w:val="24"/>
        </w:rPr>
        <w:t>sudah</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mencapai</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indikator</w:t>
      </w:r>
      <w:proofErr w:type="spellEnd"/>
      <w:r w:rsidR="00DF1D58" w:rsidRPr="00891DC4">
        <w:rPr>
          <w:rFonts w:ascii="Times New Roman" w:hAnsi="Times New Roman"/>
          <w:b w:val="0"/>
          <w:bCs/>
          <w:szCs w:val="24"/>
        </w:rPr>
        <w:t xml:space="preserve"> </w:t>
      </w:r>
      <w:proofErr w:type="spellStart"/>
      <w:proofErr w:type="gramStart"/>
      <w:r w:rsidR="00DF1D58" w:rsidRPr="00891DC4">
        <w:rPr>
          <w:rFonts w:ascii="Times New Roman" w:hAnsi="Times New Roman"/>
          <w:b w:val="0"/>
          <w:bCs/>
          <w:szCs w:val="24"/>
        </w:rPr>
        <w:t>keberhasilan</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karena</w:t>
      </w:r>
      <w:proofErr w:type="spellEnd"/>
      <w:proofErr w:type="gram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peserta</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didik</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mengalami</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ketuntasan</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belajar</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diatas</w:t>
      </w:r>
      <w:proofErr w:type="spellEnd"/>
      <w:r w:rsidR="00DF1D58" w:rsidRPr="00891DC4">
        <w:rPr>
          <w:rFonts w:ascii="Times New Roman" w:hAnsi="Times New Roman"/>
          <w:b w:val="0"/>
          <w:bCs/>
          <w:szCs w:val="24"/>
        </w:rPr>
        <w:t xml:space="preserve"> </w:t>
      </w:r>
      <w:proofErr w:type="spellStart"/>
      <w:r w:rsidR="00DF1D58" w:rsidRPr="00891DC4">
        <w:rPr>
          <w:rFonts w:ascii="Times New Roman" w:hAnsi="Times New Roman"/>
          <w:b w:val="0"/>
          <w:bCs/>
          <w:szCs w:val="24"/>
        </w:rPr>
        <w:t>nilai</w:t>
      </w:r>
      <w:proofErr w:type="spellEnd"/>
      <w:r w:rsidR="00DF1D58" w:rsidRPr="00891DC4">
        <w:rPr>
          <w:rFonts w:ascii="Times New Roman" w:hAnsi="Times New Roman"/>
          <w:b w:val="0"/>
          <w:bCs/>
          <w:szCs w:val="24"/>
        </w:rPr>
        <w:t xml:space="preserve"> KKM.</w:t>
      </w:r>
      <w:r w:rsidR="0081076F" w:rsidRPr="00891DC4">
        <w:rPr>
          <w:rFonts w:ascii="Times New Roman" w:hAnsi="Times New Roman"/>
          <w:b w:val="0"/>
          <w:bCs/>
          <w:szCs w:val="24"/>
        </w:rPr>
        <w:t xml:space="preserve"> Hasil </w:t>
      </w:r>
      <w:proofErr w:type="spellStart"/>
      <w:r w:rsidR="0081076F" w:rsidRPr="00891DC4">
        <w:rPr>
          <w:rFonts w:ascii="Times New Roman" w:hAnsi="Times New Roman"/>
          <w:b w:val="0"/>
          <w:bCs/>
          <w:szCs w:val="24"/>
        </w:rPr>
        <w:t>observasi</w:t>
      </w:r>
      <w:proofErr w:type="spellEnd"/>
      <w:r w:rsidR="0081076F" w:rsidRPr="00891DC4">
        <w:rPr>
          <w:rFonts w:ascii="Times New Roman" w:hAnsi="Times New Roman"/>
          <w:b w:val="0"/>
          <w:bCs/>
          <w:szCs w:val="24"/>
        </w:rPr>
        <w:t xml:space="preserve"> </w:t>
      </w:r>
      <w:proofErr w:type="spellStart"/>
      <w:r w:rsidR="0081076F" w:rsidRPr="00891DC4">
        <w:rPr>
          <w:rFonts w:ascii="Times New Roman" w:hAnsi="Times New Roman"/>
          <w:b w:val="0"/>
          <w:bCs/>
          <w:szCs w:val="24"/>
        </w:rPr>
        <w:t>aktivitas</w:t>
      </w:r>
      <w:proofErr w:type="spellEnd"/>
      <w:r w:rsidR="0081076F" w:rsidRPr="00891DC4">
        <w:rPr>
          <w:rFonts w:ascii="Times New Roman" w:hAnsi="Times New Roman"/>
          <w:b w:val="0"/>
          <w:bCs/>
          <w:szCs w:val="24"/>
        </w:rPr>
        <w:t xml:space="preserve"> guru </w:t>
      </w:r>
      <w:proofErr w:type="spellStart"/>
      <w:r w:rsidR="0081076F" w:rsidRPr="00891DC4">
        <w:rPr>
          <w:rFonts w:ascii="Times New Roman" w:hAnsi="Times New Roman"/>
          <w:b w:val="0"/>
          <w:bCs/>
          <w:szCs w:val="24"/>
        </w:rPr>
        <w:t>menggunakan</w:t>
      </w:r>
      <w:proofErr w:type="spellEnd"/>
      <w:r w:rsidR="0081076F" w:rsidRPr="00891DC4">
        <w:rPr>
          <w:rFonts w:ascii="Times New Roman" w:hAnsi="Times New Roman"/>
          <w:b w:val="0"/>
          <w:bCs/>
          <w:szCs w:val="24"/>
        </w:rPr>
        <w:t xml:space="preserve"> model </w:t>
      </w:r>
      <w:proofErr w:type="spellStart"/>
      <w:r w:rsidR="0081076F" w:rsidRPr="00891DC4">
        <w:rPr>
          <w:rFonts w:ascii="Times New Roman" w:hAnsi="Times New Roman"/>
          <w:b w:val="0"/>
          <w:bCs/>
          <w:szCs w:val="24"/>
        </w:rPr>
        <w:t>pembelajaran</w:t>
      </w:r>
      <w:proofErr w:type="spellEnd"/>
      <w:r w:rsidR="0081076F" w:rsidRPr="00891DC4">
        <w:rPr>
          <w:rFonts w:ascii="Times New Roman" w:hAnsi="Times New Roman"/>
          <w:b w:val="0"/>
          <w:bCs/>
          <w:szCs w:val="24"/>
        </w:rPr>
        <w:t xml:space="preserve"> </w:t>
      </w:r>
      <w:proofErr w:type="spellStart"/>
      <w:r w:rsidR="0081076F" w:rsidRPr="00891DC4">
        <w:rPr>
          <w:rFonts w:ascii="Times New Roman" w:hAnsi="Times New Roman"/>
          <w:b w:val="0"/>
          <w:bCs/>
          <w:szCs w:val="24"/>
        </w:rPr>
        <w:t>kooperatif</w:t>
      </w:r>
      <w:proofErr w:type="spellEnd"/>
      <w:r w:rsidR="0081076F" w:rsidRPr="00891DC4">
        <w:rPr>
          <w:rFonts w:ascii="Times New Roman" w:hAnsi="Times New Roman"/>
          <w:b w:val="0"/>
          <w:bCs/>
          <w:szCs w:val="24"/>
        </w:rPr>
        <w:t xml:space="preserve"> </w:t>
      </w:r>
      <w:proofErr w:type="spellStart"/>
      <w:r w:rsidR="0081076F" w:rsidRPr="00891DC4">
        <w:rPr>
          <w:rFonts w:ascii="Times New Roman" w:hAnsi="Times New Roman"/>
          <w:b w:val="0"/>
          <w:bCs/>
          <w:szCs w:val="24"/>
        </w:rPr>
        <w:t>tipe</w:t>
      </w:r>
      <w:proofErr w:type="spellEnd"/>
      <w:r w:rsidR="0081076F" w:rsidRPr="00891DC4">
        <w:rPr>
          <w:rFonts w:ascii="Times New Roman" w:hAnsi="Times New Roman"/>
          <w:b w:val="0"/>
          <w:bCs/>
          <w:szCs w:val="24"/>
        </w:rPr>
        <w:t xml:space="preserve"> </w:t>
      </w:r>
      <w:r w:rsidR="0081076F"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0081076F" w:rsidRPr="00891DC4">
        <w:rPr>
          <w:rFonts w:ascii="Times New Roman" w:hAnsi="Times New Roman"/>
          <w:b w:val="0"/>
          <w:bCs/>
          <w:i/>
          <w:iCs/>
          <w:szCs w:val="24"/>
        </w:rPr>
        <w:t xml:space="preserve"> </w:t>
      </w:r>
      <w:proofErr w:type="gramStart"/>
      <w:r w:rsidR="0081076F" w:rsidRPr="00891DC4">
        <w:rPr>
          <w:rFonts w:ascii="Times New Roman" w:hAnsi="Times New Roman"/>
          <w:b w:val="0"/>
          <w:bCs/>
          <w:i/>
          <w:iCs/>
          <w:szCs w:val="24"/>
        </w:rPr>
        <w:t xml:space="preserve">Tournament </w:t>
      </w:r>
      <w:r w:rsidR="0081076F" w:rsidRPr="00891DC4">
        <w:rPr>
          <w:rFonts w:ascii="Times New Roman" w:hAnsi="Times New Roman"/>
          <w:b w:val="0"/>
          <w:bCs/>
          <w:szCs w:val="24"/>
        </w:rPr>
        <w:t xml:space="preserve"> pada</w:t>
      </w:r>
      <w:proofErr w:type="gramEnd"/>
      <w:r w:rsidR="0081076F" w:rsidRPr="00891DC4">
        <w:rPr>
          <w:rFonts w:ascii="Times New Roman" w:hAnsi="Times New Roman"/>
          <w:b w:val="0"/>
          <w:bCs/>
          <w:szCs w:val="24"/>
        </w:rPr>
        <w:t xml:space="preserve"> </w:t>
      </w:r>
      <w:proofErr w:type="spellStart"/>
      <w:r w:rsidR="0081076F" w:rsidRPr="00891DC4">
        <w:rPr>
          <w:rFonts w:ascii="Times New Roman" w:hAnsi="Times New Roman"/>
          <w:b w:val="0"/>
          <w:bCs/>
          <w:szCs w:val="24"/>
        </w:rPr>
        <w:t>siklus</w:t>
      </w:r>
      <w:proofErr w:type="spellEnd"/>
      <w:r w:rsidR="0081076F" w:rsidRPr="00891DC4">
        <w:rPr>
          <w:rFonts w:ascii="Times New Roman" w:hAnsi="Times New Roman"/>
          <w:b w:val="0"/>
          <w:bCs/>
          <w:szCs w:val="24"/>
        </w:rPr>
        <w:t xml:space="preserve"> I dan II </w:t>
      </w:r>
      <w:proofErr w:type="spellStart"/>
      <w:r w:rsidR="0081076F" w:rsidRPr="00891DC4">
        <w:rPr>
          <w:rFonts w:ascii="Times New Roman" w:hAnsi="Times New Roman"/>
          <w:b w:val="0"/>
          <w:bCs/>
          <w:szCs w:val="24"/>
        </w:rPr>
        <w:t>disajikan</w:t>
      </w:r>
      <w:proofErr w:type="spellEnd"/>
      <w:r w:rsidR="0081076F" w:rsidRPr="00891DC4">
        <w:rPr>
          <w:rFonts w:ascii="Times New Roman" w:hAnsi="Times New Roman"/>
          <w:b w:val="0"/>
          <w:bCs/>
          <w:szCs w:val="24"/>
        </w:rPr>
        <w:t xml:space="preserve"> </w:t>
      </w:r>
      <w:proofErr w:type="spellStart"/>
      <w:r w:rsidR="0081076F" w:rsidRPr="00891DC4">
        <w:rPr>
          <w:rFonts w:ascii="Times New Roman" w:hAnsi="Times New Roman"/>
          <w:b w:val="0"/>
          <w:bCs/>
          <w:szCs w:val="24"/>
        </w:rPr>
        <w:t>dalam</w:t>
      </w:r>
      <w:proofErr w:type="spellEnd"/>
      <w:r w:rsidR="0081076F" w:rsidRPr="00891DC4">
        <w:rPr>
          <w:rFonts w:ascii="Times New Roman" w:hAnsi="Times New Roman"/>
          <w:b w:val="0"/>
          <w:bCs/>
          <w:szCs w:val="24"/>
        </w:rPr>
        <w:t xml:space="preserve"> table </w:t>
      </w:r>
      <w:proofErr w:type="spellStart"/>
      <w:r w:rsidR="0081076F" w:rsidRPr="00891DC4">
        <w:rPr>
          <w:rFonts w:ascii="Times New Roman" w:hAnsi="Times New Roman"/>
          <w:b w:val="0"/>
          <w:bCs/>
          <w:szCs w:val="24"/>
        </w:rPr>
        <w:t>berikut</w:t>
      </w:r>
      <w:proofErr w:type="spellEnd"/>
      <w:r w:rsidR="0081076F" w:rsidRPr="00891DC4">
        <w:rPr>
          <w:rFonts w:ascii="Times New Roman" w:hAnsi="Times New Roman"/>
          <w:b w:val="0"/>
          <w:bCs/>
          <w:szCs w:val="24"/>
        </w:rPr>
        <w:t xml:space="preserve"> </w:t>
      </w:r>
      <w:proofErr w:type="spellStart"/>
      <w:r w:rsidR="0081076F" w:rsidRPr="00891DC4">
        <w:rPr>
          <w:rFonts w:ascii="Times New Roman" w:hAnsi="Times New Roman"/>
          <w:b w:val="0"/>
          <w:bCs/>
          <w:szCs w:val="24"/>
        </w:rPr>
        <w:t>ini</w:t>
      </w:r>
      <w:proofErr w:type="spellEnd"/>
      <w:r w:rsidR="0081076F" w:rsidRPr="00891DC4">
        <w:rPr>
          <w:rFonts w:ascii="Times New Roman" w:hAnsi="Times New Roman"/>
          <w:b w:val="0"/>
          <w:bCs/>
          <w:szCs w:val="24"/>
        </w:rPr>
        <w:t>:</w:t>
      </w:r>
    </w:p>
    <w:p w14:paraId="0811C606" w14:textId="20FC7241" w:rsidR="0081076F" w:rsidRPr="00891DC4" w:rsidRDefault="0081076F" w:rsidP="0081076F">
      <w:pPr>
        <w:pStyle w:val="SubJudul1"/>
        <w:jc w:val="center"/>
        <w:rPr>
          <w:rFonts w:ascii="Times New Roman" w:hAnsi="Times New Roman"/>
          <w:b w:val="0"/>
          <w:bCs/>
          <w:szCs w:val="24"/>
        </w:rPr>
      </w:pPr>
      <w:r w:rsidRPr="00891DC4">
        <w:rPr>
          <w:rFonts w:ascii="Times New Roman" w:hAnsi="Times New Roman"/>
          <w:b w:val="0"/>
          <w:bCs/>
          <w:szCs w:val="24"/>
        </w:rPr>
        <w:t xml:space="preserve">Table 3. </w:t>
      </w:r>
      <w:proofErr w:type="spellStart"/>
      <w:r w:rsidRPr="00891DC4">
        <w:rPr>
          <w:rFonts w:ascii="Times New Roman" w:hAnsi="Times New Roman"/>
          <w:b w:val="0"/>
          <w:bCs/>
          <w:szCs w:val="24"/>
        </w:rPr>
        <w:t>perbandingan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observasi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aktivitas</w:t>
      </w:r>
      <w:proofErr w:type="spellEnd"/>
      <w:r w:rsidRPr="00891DC4">
        <w:rPr>
          <w:rFonts w:ascii="Times New Roman" w:hAnsi="Times New Roman"/>
          <w:b w:val="0"/>
          <w:bCs/>
          <w:szCs w:val="24"/>
        </w:rPr>
        <w:t xml:space="preserve"> guru </w:t>
      </w:r>
      <w:proofErr w:type="spellStart"/>
      <w:r w:rsidRPr="00891DC4">
        <w:rPr>
          <w:rFonts w:ascii="Times New Roman" w:hAnsi="Times New Roman"/>
          <w:b w:val="0"/>
          <w:bCs/>
          <w:szCs w:val="24"/>
        </w:rPr>
        <w:t>dalam</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menggunakan</w:t>
      </w:r>
      <w:proofErr w:type="spellEnd"/>
      <w:r w:rsidRPr="00891DC4">
        <w:rPr>
          <w:rFonts w:ascii="Times New Roman" w:hAnsi="Times New Roman"/>
          <w:b w:val="0"/>
          <w:bCs/>
          <w:szCs w:val="24"/>
        </w:rPr>
        <w:t xml:space="preserve"> model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kooperatif</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tipe</w:t>
      </w:r>
      <w:proofErr w:type="spellEnd"/>
      <w:r w:rsidRPr="00891DC4">
        <w:rPr>
          <w:rFonts w:ascii="Times New Roman" w:hAnsi="Times New Roman"/>
          <w:b w:val="0"/>
          <w:bCs/>
          <w:szCs w:val="24"/>
        </w:rPr>
        <w:t xml:space="preserve"> </w:t>
      </w:r>
      <w:r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Pr="00891DC4">
        <w:rPr>
          <w:rFonts w:ascii="Times New Roman" w:hAnsi="Times New Roman"/>
          <w:b w:val="0"/>
          <w:bCs/>
          <w:i/>
          <w:iCs/>
          <w:szCs w:val="24"/>
        </w:rPr>
        <w:t xml:space="preserve"> Tournament</w:t>
      </w:r>
      <w:r w:rsidRPr="00891DC4">
        <w:rPr>
          <w:rFonts w:ascii="Times New Roman" w:hAnsi="Times New Roman"/>
          <w:b w:val="0"/>
          <w:bCs/>
          <w:szCs w:val="24"/>
        </w:rPr>
        <w:t xml:space="preserve">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 dan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II</w:t>
      </w:r>
    </w:p>
    <w:tbl>
      <w:tblPr>
        <w:tblStyle w:val="TableGrid"/>
        <w:tblW w:w="0" w:type="auto"/>
        <w:tblLook w:val="04A0" w:firstRow="1" w:lastRow="0" w:firstColumn="1" w:lastColumn="0" w:noHBand="0" w:noVBand="1"/>
      </w:tblPr>
      <w:tblGrid>
        <w:gridCol w:w="2254"/>
        <w:gridCol w:w="2254"/>
        <w:gridCol w:w="2254"/>
        <w:gridCol w:w="2255"/>
      </w:tblGrid>
      <w:tr w:rsidR="00843721" w:rsidRPr="00891DC4" w14:paraId="23CA7766" w14:textId="77777777" w:rsidTr="003638C8">
        <w:tc>
          <w:tcPr>
            <w:tcW w:w="9017" w:type="dxa"/>
            <w:gridSpan w:val="4"/>
          </w:tcPr>
          <w:p w14:paraId="474100DA" w14:textId="1C682701" w:rsidR="0081076F" w:rsidRPr="00891DC4" w:rsidRDefault="0081076F" w:rsidP="0081076F">
            <w:pPr>
              <w:pStyle w:val="SubJudul1"/>
              <w:jc w:val="center"/>
              <w:rPr>
                <w:rFonts w:ascii="Times New Roman" w:hAnsi="Times New Roman"/>
                <w:b w:val="0"/>
                <w:bCs/>
                <w:szCs w:val="24"/>
              </w:rPr>
            </w:pPr>
            <w:proofErr w:type="spellStart"/>
            <w:r w:rsidRPr="00891DC4">
              <w:rPr>
                <w:rFonts w:ascii="Times New Roman" w:hAnsi="Times New Roman"/>
                <w:b w:val="0"/>
                <w:bCs/>
                <w:szCs w:val="24"/>
              </w:rPr>
              <w:t>Aktivitas</w:t>
            </w:r>
            <w:proofErr w:type="spellEnd"/>
            <w:r w:rsidRPr="00891DC4">
              <w:rPr>
                <w:rFonts w:ascii="Times New Roman" w:hAnsi="Times New Roman"/>
                <w:b w:val="0"/>
                <w:bCs/>
                <w:szCs w:val="24"/>
              </w:rPr>
              <w:t xml:space="preserve"> guru </w:t>
            </w:r>
            <w:proofErr w:type="spellStart"/>
            <w:r w:rsidRPr="00891DC4">
              <w:rPr>
                <w:rFonts w:ascii="Times New Roman" w:hAnsi="Times New Roman"/>
                <w:b w:val="0"/>
                <w:bCs/>
                <w:szCs w:val="24"/>
              </w:rPr>
              <w:t>menggunakan</w:t>
            </w:r>
            <w:proofErr w:type="spellEnd"/>
            <w:r w:rsidRPr="00891DC4">
              <w:rPr>
                <w:rFonts w:ascii="Times New Roman" w:hAnsi="Times New Roman"/>
                <w:b w:val="0"/>
                <w:bCs/>
                <w:szCs w:val="24"/>
              </w:rPr>
              <w:t xml:space="preserve"> model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kooperatif</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tipe</w:t>
            </w:r>
            <w:proofErr w:type="spellEnd"/>
            <w:r w:rsidRPr="00891DC4">
              <w:rPr>
                <w:rFonts w:ascii="Times New Roman" w:hAnsi="Times New Roman"/>
                <w:b w:val="0"/>
                <w:bCs/>
                <w:szCs w:val="24"/>
              </w:rPr>
              <w:t xml:space="preserve"> </w:t>
            </w:r>
            <w:r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Pr="00891DC4">
              <w:rPr>
                <w:rFonts w:ascii="Times New Roman" w:hAnsi="Times New Roman"/>
                <w:b w:val="0"/>
                <w:bCs/>
                <w:i/>
                <w:iCs/>
                <w:szCs w:val="24"/>
              </w:rPr>
              <w:t xml:space="preserve"> Tournament</w:t>
            </w:r>
          </w:p>
        </w:tc>
      </w:tr>
      <w:tr w:rsidR="00843721" w:rsidRPr="00891DC4" w14:paraId="75FBE92E" w14:textId="77777777" w:rsidTr="009D521A">
        <w:tc>
          <w:tcPr>
            <w:tcW w:w="4508" w:type="dxa"/>
            <w:gridSpan w:val="2"/>
          </w:tcPr>
          <w:p w14:paraId="7CB65DD6" w14:textId="01622A41" w:rsidR="0081076F" w:rsidRPr="00891DC4" w:rsidRDefault="0081076F" w:rsidP="0081076F">
            <w:pPr>
              <w:pStyle w:val="SubJudul1"/>
              <w:jc w:val="center"/>
              <w:rPr>
                <w:rFonts w:ascii="Times New Roman" w:hAnsi="Times New Roman"/>
                <w:b w:val="0"/>
                <w:bCs/>
                <w:szCs w:val="24"/>
              </w:rPr>
            </w:pP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w:t>
            </w:r>
          </w:p>
        </w:tc>
        <w:tc>
          <w:tcPr>
            <w:tcW w:w="4509" w:type="dxa"/>
            <w:gridSpan w:val="2"/>
          </w:tcPr>
          <w:p w14:paraId="1B786D0A" w14:textId="3A6BA173" w:rsidR="0081076F" w:rsidRPr="00891DC4" w:rsidRDefault="0081076F" w:rsidP="0081076F">
            <w:pPr>
              <w:pStyle w:val="SubJudul1"/>
              <w:jc w:val="center"/>
              <w:rPr>
                <w:rFonts w:ascii="Times New Roman" w:hAnsi="Times New Roman"/>
                <w:b w:val="0"/>
                <w:bCs/>
                <w:szCs w:val="24"/>
              </w:rPr>
            </w:pP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II</w:t>
            </w:r>
          </w:p>
        </w:tc>
      </w:tr>
      <w:tr w:rsidR="00843721" w:rsidRPr="00891DC4" w14:paraId="19FA8309" w14:textId="77777777" w:rsidTr="0081076F">
        <w:tc>
          <w:tcPr>
            <w:tcW w:w="2254" w:type="dxa"/>
          </w:tcPr>
          <w:p w14:paraId="5C2D6DAA" w14:textId="3FD75EE3" w:rsidR="0081076F" w:rsidRPr="00891DC4" w:rsidRDefault="0081076F" w:rsidP="0081076F">
            <w:pPr>
              <w:pStyle w:val="SubJudul1"/>
              <w:jc w:val="center"/>
              <w:rPr>
                <w:rFonts w:ascii="Times New Roman" w:hAnsi="Times New Roman"/>
                <w:b w:val="0"/>
                <w:bCs/>
                <w:szCs w:val="24"/>
              </w:rPr>
            </w:pPr>
            <w:proofErr w:type="spellStart"/>
            <w:r w:rsidRPr="00891DC4">
              <w:rPr>
                <w:rFonts w:ascii="Times New Roman" w:hAnsi="Times New Roman"/>
                <w:b w:val="0"/>
                <w:bCs/>
                <w:szCs w:val="24"/>
              </w:rPr>
              <w:t>Pertemuan</w:t>
            </w:r>
            <w:proofErr w:type="spellEnd"/>
            <w:r w:rsidRPr="00891DC4">
              <w:rPr>
                <w:rFonts w:ascii="Times New Roman" w:hAnsi="Times New Roman"/>
                <w:b w:val="0"/>
                <w:bCs/>
                <w:szCs w:val="24"/>
              </w:rPr>
              <w:t xml:space="preserve"> I</w:t>
            </w:r>
          </w:p>
        </w:tc>
        <w:tc>
          <w:tcPr>
            <w:tcW w:w="2254" w:type="dxa"/>
          </w:tcPr>
          <w:p w14:paraId="55D4F896" w14:textId="4ECDEFFF" w:rsidR="0081076F" w:rsidRPr="00891DC4" w:rsidRDefault="0081076F" w:rsidP="0081076F">
            <w:pPr>
              <w:pStyle w:val="SubJudul1"/>
              <w:jc w:val="center"/>
              <w:rPr>
                <w:rFonts w:ascii="Times New Roman" w:hAnsi="Times New Roman"/>
                <w:b w:val="0"/>
                <w:bCs/>
                <w:szCs w:val="24"/>
              </w:rPr>
            </w:pPr>
            <w:proofErr w:type="spellStart"/>
            <w:r w:rsidRPr="00891DC4">
              <w:rPr>
                <w:rFonts w:ascii="Times New Roman" w:hAnsi="Times New Roman"/>
                <w:b w:val="0"/>
                <w:bCs/>
                <w:szCs w:val="24"/>
              </w:rPr>
              <w:t>Pertemuan</w:t>
            </w:r>
            <w:proofErr w:type="spellEnd"/>
            <w:r w:rsidRPr="00891DC4">
              <w:rPr>
                <w:rFonts w:ascii="Times New Roman" w:hAnsi="Times New Roman"/>
                <w:b w:val="0"/>
                <w:bCs/>
                <w:szCs w:val="24"/>
              </w:rPr>
              <w:t xml:space="preserve"> II</w:t>
            </w:r>
          </w:p>
        </w:tc>
        <w:tc>
          <w:tcPr>
            <w:tcW w:w="2254" w:type="dxa"/>
          </w:tcPr>
          <w:p w14:paraId="6651668F" w14:textId="25CC91BF" w:rsidR="0081076F" w:rsidRPr="00891DC4" w:rsidRDefault="0081076F" w:rsidP="0081076F">
            <w:pPr>
              <w:pStyle w:val="SubJudul1"/>
              <w:jc w:val="center"/>
              <w:rPr>
                <w:rFonts w:ascii="Times New Roman" w:hAnsi="Times New Roman"/>
                <w:b w:val="0"/>
                <w:bCs/>
                <w:szCs w:val="24"/>
              </w:rPr>
            </w:pPr>
            <w:proofErr w:type="spellStart"/>
            <w:r w:rsidRPr="00891DC4">
              <w:rPr>
                <w:rFonts w:ascii="Times New Roman" w:hAnsi="Times New Roman"/>
                <w:b w:val="0"/>
                <w:bCs/>
                <w:szCs w:val="24"/>
              </w:rPr>
              <w:t>Pertemuan</w:t>
            </w:r>
            <w:proofErr w:type="spellEnd"/>
            <w:r w:rsidRPr="00891DC4">
              <w:rPr>
                <w:rFonts w:ascii="Times New Roman" w:hAnsi="Times New Roman"/>
                <w:b w:val="0"/>
                <w:bCs/>
                <w:szCs w:val="24"/>
              </w:rPr>
              <w:t xml:space="preserve"> I</w:t>
            </w:r>
          </w:p>
        </w:tc>
        <w:tc>
          <w:tcPr>
            <w:tcW w:w="2255" w:type="dxa"/>
          </w:tcPr>
          <w:p w14:paraId="5BD87482" w14:textId="1F422D10" w:rsidR="0081076F" w:rsidRPr="00891DC4" w:rsidRDefault="0081076F" w:rsidP="0081076F">
            <w:pPr>
              <w:pStyle w:val="SubJudul1"/>
              <w:jc w:val="center"/>
              <w:rPr>
                <w:rFonts w:ascii="Times New Roman" w:hAnsi="Times New Roman"/>
                <w:b w:val="0"/>
                <w:bCs/>
                <w:szCs w:val="24"/>
              </w:rPr>
            </w:pPr>
            <w:proofErr w:type="spellStart"/>
            <w:r w:rsidRPr="00891DC4">
              <w:rPr>
                <w:rFonts w:ascii="Times New Roman" w:hAnsi="Times New Roman"/>
                <w:b w:val="0"/>
                <w:bCs/>
                <w:szCs w:val="24"/>
              </w:rPr>
              <w:t>Pertemuan</w:t>
            </w:r>
            <w:proofErr w:type="spellEnd"/>
            <w:r w:rsidRPr="00891DC4">
              <w:rPr>
                <w:rFonts w:ascii="Times New Roman" w:hAnsi="Times New Roman"/>
                <w:b w:val="0"/>
                <w:bCs/>
                <w:szCs w:val="24"/>
              </w:rPr>
              <w:t xml:space="preserve"> II</w:t>
            </w:r>
          </w:p>
        </w:tc>
      </w:tr>
      <w:tr w:rsidR="0081076F" w:rsidRPr="00891DC4" w14:paraId="12D5484D" w14:textId="77777777" w:rsidTr="0081076F">
        <w:tc>
          <w:tcPr>
            <w:tcW w:w="2254" w:type="dxa"/>
          </w:tcPr>
          <w:p w14:paraId="3A81A1A6" w14:textId="0D942F42" w:rsidR="0081076F" w:rsidRPr="00891DC4" w:rsidRDefault="0081076F" w:rsidP="0081076F">
            <w:pPr>
              <w:pStyle w:val="SubJudul1"/>
              <w:jc w:val="center"/>
              <w:rPr>
                <w:rFonts w:ascii="Times New Roman" w:hAnsi="Times New Roman"/>
                <w:b w:val="0"/>
                <w:bCs/>
                <w:szCs w:val="24"/>
              </w:rPr>
            </w:pPr>
            <w:r w:rsidRPr="00891DC4">
              <w:rPr>
                <w:rFonts w:ascii="Times New Roman" w:hAnsi="Times New Roman"/>
                <w:b w:val="0"/>
                <w:bCs/>
                <w:szCs w:val="24"/>
              </w:rPr>
              <w:t>80%</w:t>
            </w:r>
          </w:p>
        </w:tc>
        <w:tc>
          <w:tcPr>
            <w:tcW w:w="2254" w:type="dxa"/>
          </w:tcPr>
          <w:p w14:paraId="1A232BAF" w14:textId="263E0F44" w:rsidR="0081076F" w:rsidRPr="00891DC4" w:rsidRDefault="0081076F" w:rsidP="0081076F">
            <w:pPr>
              <w:pStyle w:val="SubJudul1"/>
              <w:jc w:val="center"/>
              <w:rPr>
                <w:rFonts w:ascii="Times New Roman" w:hAnsi="Times New Roman"/>
                <w:b w:val="0"/>
                <w:bCs/>
                <w:szCs w:val="24"/>
              </w:rPr>
            </w:pPr>
            <w:r w:rsidRPr="00891DC4">
              <w:rPr>
                <w:rFonts w:ascii="Times New Roman" w:hAnsi="Times New Roman"/>
                <w:b w:val="0"/>
                <w:bCs/>
                <w:szCs w:val="24"/>
              </w:rPr>
              <w:t>85%</w:t>
            </w:r>
          </w:p>
        </w:tc>
        <w:tc>
          <w:tcPr>
            <w:tcW w:w="2254" w:type="dxa"/>
          </w:tcPr>
          <w:p w14:paraId="524F8BE6" w14:textId="61563BEC" w:rsidR="0081076F" w:rsidRPr="00891DC4" w:rsidRDefault="0081076F" w:rsidP="0081076F">
            <w:pPr>
              <w:pStyle w:val="SubJudul1"/>
              <w:jc w:val="center"/>
              <w:rPr>
                <w:rFonts w:ascii="Times New Roman" w:hAnsi="Times New Roman"/>
                <w:b w:val="0"/>
                <w:bCs/>
                <w:szCs w:val="24"/>
              </w:rPr>
            </w:pPr>
            <w:r w:rsidRPr="00891DC4">
              <w:rPr>
                <w:rFonts w:ascii="Times New Roman" w:hAnsi="Times New Roman"/>
                <w:b w:val="0"/>
                <w:bCs/>
                <w:szCs w:val="24"/>
              </w:rPr>
              <w:t>100%</w:t>
            </w:r>
          </w:p>
        </w:tc>
        <w:tc>
          <w:tcPr>
            <w:tcW w:w="2255" w:type="dxa"/>
          </w:tcPr>
          <w:p w14:paraId="50B6E0A7" w14:textId="1929D144" w:rsidR="0081076F" w:rsidRPr="00891DC4" w:rsidRDefault="0081076F" w:rsidP="0081076F">
            <w:pPr>
              <w:pStyle w:val="SubJudul1"/>
              <w:jc w:val="center"/>
              <w:rPr>
                <w:rFonts w:ascii="Times New Roman" w:hAnsi="Times New Roman"/>
                <w:b w:val="0"/>
                <w:bCs/>
                <w:szCs w:val="24"/>
              </w:rPr>
            </w:pPr>
            <w:r w:rsidRPr="00891DC4">
              <w:rPr>
                <w:rFonts w:ascii="Times New Roman" w:hAnsi="Times New Roman"/>
                <w:b w:val="0"/>
                <w:bCs/>
                <w:szCs w:val="24"/>
              </w:rPr>
              <w:t>100%</w:t>
            </w:r>
          </w:p>
        </w:tc>
      </w:tr>
    </w:tbl>
    <w:p w14:paraId="3775C010" w14:textId="77777777" w:rsidR="0081076F" w:rsidRPr="00891DC4" w:rsidRDefault="0081076F" w:rsidP="0081076F">
      <w:pPr>
        <w:pStyle w:val="SubJudul1"/>
        <w:jc w:val="center"/>
        <w:rPr>
          <w:rFonts w:ascii="Times New Roman" w:hAnsi="Times New Roman"/>
          <w:b w:val="0"/>
          <w:bCs/>
          <w:szCs w:val="24"/>
        </w:rPr>
      </w:pPr>
    </w:p>
    <w:p w14:paraId="74D9CC2B" w14:textId="29E3297F" w:rsidR="002D096B" w:rsidRPr="00891DC4" w:rsidRDefault="00E3434E" w:rsidP="00442165">
      <w:pPr>
        <w:pStyle w:val="SubJudul1"/>
        <w:ind w:firstLine="720"/>
        <w:jc w:val="both"/>
        <w:rPr>
          <w:rFonts w:ascii="Times New Roman" w:hAnsi="Times New Roman"/>
          <w:b w:val="0"/>
          <w:bCs/>
          <w:szCs w:val="24"/>
        </w:rPr>
      </w:pPr>
      <w:r w:rsidRPr="00891DC4">
        <w:rPr>
          <w:rFonts w:ascii="Times New Roman" w:hAnsi="Times New Roman"/>
          <w:b w:val="0"/>
          <w:bCs/>
          <w:szCs w:val="24"/>
        </w:rPr>
        <w:t xml:space="preserve">Hasil </w:t>
      </w:r>
      <w:proofErr w:type="spellStart"/>
      <w:r w:rsidRPr="00891DC4">
        <w:rPr>
          <w:rFonts w:ascii="Times New Roman" w:hAnsi="Times New Roman"/>
          <w:b w:val="0"/>
          <w:bCs/>
          <w:szCs w:val="24"/>
        </w:rPr>
        <w:t>pengamatan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terhadap</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keterampilan</w:t>
      </w:r>
      <w:proofErr w:type="spellEnd"/>
      <w:r w:rsidRPr="00891DC4">
        <w:rPr>
          <w:rFonts w:ascii="Times New Roman" w:hAnsi="Times New Roman"/>
          <w:b w:val="0"/>
          <w:bCs/>
          <w:szCs w:val="24"/>
        </w:rPr>
        <w:t xml:space="preserve"> guru </w:t>
      </w:r>
      <w:proofErr w:type="spellStart"/>
      <w:r w:rsidRPr="00891DC4">
        <w:rPr>
          <w:rFonts w:ascii="Times New Roman" w:hAnsi="Times New Roman"/>
          <w:b w:val="0"/>
          <w:bCs/>
          <w:szCs w:val="24"/>
        </w:rPr>
        <w:t>menunjukkan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adanya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peningkatan</w:t>
      </w:r>
      <w:proofErr w:type="spellEnd"/>
      <w:r w:rsidRPr="00891DC4">
        <w:rPr>
          <w:rFonts w:ascii="Times New Roman" w:hAnsi="Times New Roman"/>
          <w:b w:val="0"/>
          <w:bCs/>
          <w:szCs w:val="24"/>
        </w:rPr>
        <w:t xml:space="preserve"> yang </w:t>
      </w:r>
      <w:proofErr w:type="spellStart"/>
      <w:r w:rsidRPr="00891DC4">
        <w:rPr>
          <w:rFonts w:ascii="Times New Roman" w:hAnsi="Times New Roman"/>
          <w:b w:val="0"/>
          <w:bCs/>
          <w:szCs w:val="24"/>
        </w:rPr>
        <w:t>terus-menerus</w:t>
      </w:r>
      <w:proofErr w:type="spellEnd"/>
      <w:r w:rsidRPr="00891DC4">
        <w:rPr>
          <w:rFonts w:ascii="Times New Roman" w:hAnsi="Times New Roman"/>
          <w:b w:val="0"/>
          <w:bCs/>
          <w:szCs w:val="24"/>
        </w:rPr>
        <w:t xml:space="preserve">. Pada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 </w:t>
      </w:r>
      <w:proofErr w:type="spellStart"/>
      <w:r w:rsidRPr="00891DC4">
        <w:rPr>
          <w:rFonts w:ascii="Times New Roman" w:hAnsi="Times New Roman"/>
          <w:b w:val="0"/>
          <w:bCs/>
          <w:szCs w:val="24"/>
        </w:rPr>
        <w:t>pertemuan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pertama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persentase</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keberhasilan</w:t>
      </w:r>
      <w:proofErr w:type="spellEnd"/>
      <w:r w:rsidRPr="00891DC4">
        <w:rPr>
          <w:rFonts w:ascii="Times New Roman" w:hAnsi="Times New Roman"/>
          <w:b w:val="0"/>
          <w:bCs/>
          <w:szCs w:val="24"/>
        </w:rPr>
        <w:t xml:space="preserve"> guru </w:t>
      </w:r>
      <w:proofErr w:type="spellStart"/>
      <w:r w:rsidRPr="00891DC4">
        <w:rPr>
          <w:rFonts w:ascii="Times New Roman" w:hAnsi="Times New Roman"/>
          <w:b w:val="0"/>
          <w:bCs/>
          <w:szCs w:val="24"/>
        </w:rPr>
        <w:t>mencapai</w:t>
      </w:r>
      <w:proofErr w:type="spellEnd"/>
      <w:r w:rsidRPr="00891DC4">
        <w:rPr>
          <w:rFonts w:ascii="Times New Roman" w:hAnsi="Times New Roman"/>
          <w:b w:val="0"/>
          <w:bCs/>
          <w:szCs w:val="24"/>
        </w:rPr>
        <w:t xml:space="preserve"> 80%. Angka </w:t>
      </w:r>
      <w:proofErr w:type="spellStart"/>
      <w:r w:rsidRPr="00891DC4">
        <w:rPr>
          <w:rFonts w:ascii="Times New Roman" w:hAnsi="Times New Roman"/>
          <w:b w:val="0"/>
          <w:bCs/>
          <w:szCs w:val="24"/>
        </w:rPr>
        <w:t>ini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meningkat</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menjadi</w:t>
      </w:r>
      <w:proofErr w:type="spellEnd"/>
      <w:r w:rsidRPr="00891DC4">
        <w:rPr>
          <w:rFonts w:ascii="Times New Roman" w:hAnsi="Times New Roman"/>
          <w:b w:val="0"/>
          <w:bCs/>
          <w:szCs w:val="24"/>
        </w:rPr>
        <w:t xml:space="preserve"> 85% pada </w:t>
      </w:r>
      <w:proofErr w:type="spellStart"/>
      <w:r w:rsidRPr="00891DC4">
        <w:rPr>
          <w:rFonts w:ascii="Times New Roman" w:hAnsi="Times New Roman"/>
          <w:b w:val="0"/>
          <w:bCs/>
          <w:szCs w:val="24"/>
        </w:rPr>
        <w:t>pertemuan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kedua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 </w:t>
      </w:r>
      <w:r w:rsidR="00CF4F86">
        <w:rPr>
          <w:rFonts w:ascii="Times New Roman" w:hAnsi="Times New Roman"/>
          <w:b w:val="0"/>
          <w:bCs/>
          <w:szCs w:val="24"/>
        </w:rPr>
        <w:t>P</w:t>
      </w:r>
      <w:r w:rsidRPr="00891DC4">
        <w:rPr>
          <w:rFonts w:ascii="Times New Roman" w:hAnsi="Times New Roman"/>
          <w:b w:val="0"/>
          <w:bCs/>
          <w:szCs w:val="24"/>
        </w:rPr>
        <w:t xml:space="preserve">ada </w:t>
      </w:r>
      <w:proofErr w:type="spellStart"/>
      <w:r w:rsidRPr="00891DC4">
        <w:rPr>
          <w:rFonts w:ascii="Times New Roman" w:hAnsi="Times New Roman"/>
          <w:b w:val="0"/>
          <w:bCs/>
          <w:szCs w:val="24"/>
        </w:rPr>
        <w:t>kedua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pertemuan</w:t>
      </w:r>
      <w:proofErr w:type="spellEnd"/>
      <w:r w:rsidRPr="00891DC4">
        <w:rPr>
          <w:rFonts w:ascii="Times New Roman" w:hAnsi="Times New Roman"/>
          <w:b w:val="0"/>
          <w:bCs/>
          <w:szCs w:val="24"/>
        </w:rPr>
        <w:t xml:space="preserve"> di </w:t>
      </w:r>
      <w:proofErr w:type="spellStart"/>
      <w:r w:rsidRPr="00891DC4">
        <w:rPr>
          <w:rFonts w:ascii="Times New Roman" w:hAnsi="Times New Roman"/>
          <w:b w:val="0"/>
          <w:bCs/>
          <w:szCs w:val="24"/>
        </w:rPr>
        <w:t>siklus</w:t>
      </w:r>
      <w:proofErr w:type="spellEnd"/>
      <w:r w:rsidRPr="00891DC4">
        <w:rPr>
          <w:rFonts w:ascii="Times New Roman" w:hAnsi="Times New Roman"/>
          <w:b w:val="0"/>
          <w:bCs/>
          <w:szCs w:val="24"/>
        </w:rPr>
        <w:t xml:space="preserve"> II, guru </w:t>
      </w:r>
      <w:proofErr w:type="spellStart"/>
      <w:r w:rsidRPr="00891DC4">
        <w:rPr>
          <w:rFonts w:ascii="Times New Roman" w:hAnsi="Times New Roman"/>
          <w:b w:val="0"/>
          <w:bCs/>
          <w:szCs w:val="24"/>
        </w:rPr>
        <w:t>berhasil</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mencapai</w:t>
      </w:r>
      <w:proofErr w:type="spellEnd"/>
      <w:r w:rsidRPr="00891DC4">
        <w:rPr>
          <w:rFonts w:ascii="Times New Roman" w:hAnsi="Times New Roman"/>
          <w:b w:val="0"/>
          <w:bCs/>
          <w:szCs w:val="24"/>
        </w:rPr>
        <w:t xml:space="preserve"> 100% </w:t>
      </w:r>
      <w:proofErr w:type="spellStart"/>
      <w:r w:rsidRPr="00891DC4">
        <w:rPr>
          <w:rFonts w:ascii="Times New Roman" w:hAnsi="Times New Roman"/>
          <w:b w:val="0"/>
          <w:bCs/>
          <w:szCs w:val="24"/>
        </w:rPr>
        <w:t>keberhasilan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Peningkatan</w:t>
      </w:r>
      <w:proofErr w:type="spellEnd"/>
      <w:r w:rsidRPr="00891DC4">
        <w:rPr>
          <w:rFonts w:ascii="Times New Roman" w:hAnsi="Times New Roman"/>
          <w:b w:val="0"/>
          <w:bCs/>
          <w:szCs w:val="24"/>
        </w:rPr>
        <w:t xml:space="preserve"> yang </w:t>
      </w:r>
      <w:proofErr w:type="spellStart"/>
      <w:r w:rsidRPr="00891DC4">
        <w:rPr>
          <w:rFonts w:ascii="Times New Roman" w:hAnsi="Times New Roman"/>
          <w:b w:val="0"/>
          <w:bCs/>
          <w:szCs w:val="24"/>
        </w:rPr>
        <w:t>signifikan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ini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disebabkan</w:t>
      </w:r>
      <w:proofErr w:type="spellEnd"/>
      <w:r w:rsidRPr="00891DC4">
        <w:rPr>
          <w:rFonts w:ascii="Times New Roman" w:hAnsi="Times New Roman"/>
          <w:b w:val="0"/>
          <w:bCs/>
          <w:szCs w:val="24"/>
        </w:rPr>
        <w:t xml:space="preserve"> oleh </w:t>
      </w:r>
      <w:proofErr w:type="spellStart"/>
      <w:r w:rsidRPr="00891DC4">
        <w:rPr>
          <w:rFonts w:ascii="Times New Roman" w:hAnsi="Times New Roman"/>
          <w:b w:val="0"/>
          <w:bCs/>
          <w:szCs w:val="24"/>
        </w:rPr>
        <w:t>upaya</w:t>
      </w:r>
      <w:proofErr w:type="spellEnd"/>
      <w:r w:rsidRPr="00891DC4">
        <w:rPr>
          <w:rFonts w:ascii="Times New Roman" w:hAnsi="Times New Roman"/>
          <w:b w:val="0"/>
          <w:bCs/>
          <w:szCs w:val="24"/>
        </w:rPr>
        <w:t xml:space="preserve"> guru </w:t>
      </w:r>
      <w:proofErr w:type="spellStart"/>
      <w:r w:rsidRPr="00891DC4">
        <w:rPr>
          <w:rFonts w:ascii="Times New Roman" w:hAnsi="Times New Roman"/>
          <w:b w:val="0"/>
          <w:bCs/>
          <w:szCs w:val="24"/>
        </w:rPr>
        <w:t>dalam</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memperbaiki</w:t>
      </w:r>
      <w:proofErr w:type="spellEnd"/>
      <w:r w:rsidRPr="00891DC4">
        <w:rPr>
          <w:rFonts w:ascii="Times New Roman" w:hAnsi="Times New Roman"/>
          <w:b w:val="0"/>
          <w:bCs/>
          <w:szCs w:val="24"/>
        </w:rPr>
        <w:t xml:space="preserve"> dan </w:t>
      </w:r>
      <w:proofErr w:type="spellStart"/>
      <w:r w:rsidRPr="00891DC4">
        <w:rPr>
          <w:rFonts w:ascii="Times New Roman" w:hAnsi="Times New Roman"/>
          <w:b w:val="0"/>
          <w:bCs/>
          <w:szCs w:val="24"/>
        </w:rPr>
        <w:t>menyempurnakan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setiap</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langkah</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w:t>
      </w:r>
    </w:p>
    <w:p w14:paraId="6139CAA5" w14:textId="6D8BC7CA" w:rsidR="00E3434E" w:rsidRPr="00891DC4" w:rsidRDefault="00E3434E" w:rsidP="00C762E6">
      <w:pPr>
        <w:pStyle w:val="SubJudul1"/>
        <w:ind w:firstLine="720"/>
        <w:jc w:val="both"/>
        <w:rPr>
          <w:rFonts w:ascii="Times New Roman" w:hAnsi="Times New Roman"/>
          <w:b w:val="0"/>
          <w:bCs/>
          <w:szCs w:val="24"/>
        </w:rPr>
      </w:pPr>
      <w:proofErr w:type="spellStart"/>
      <w:r w:rsidRPr="00891DC4">
        <w:rPr>
          <w:rFonts w:ascii="Times New Roman" w:hAnsi="Times New Roman"/>
          <w:b w:val="0"/>
          <w:bCs/>
          <w:szCs w:val="24"/>
        </w:rPr>
        <w:t>Penggunaan</w:t>
      </w:r>
      <w:proofErr w:type="spellEnd"/>
      <w:r w:rsidRPr="00891DC4">
        <w:rPr>
          <w:rFonts w:ascii="Times New Roman" w:hAnsi="Times New Roman"/>
          <w:b w:val="0"/>
          <w:bCs/>
          <w:szCs w:val="24"/>
        </w:rPr>
        <w:t xml:space="preserve"> model</w:t>
      </w:r>
      <w:r w:rsidR="00CF4F86">
        <w:rPr>
          <w:rFonts w:ascii="Times New Roman" w:hAnsi="Times New Roman"/>
          <w:b w:val="0"/>
          <w:bCs/>
          <w:szCs w:val="24"/>
        </w:rPr>
        <w:t xml:space="preserve">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kooperatif</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tipe</w:t>
      </w:r>
      <w:proofErr w:type="spellEnd"/>
      <w:r w:rsidRPr="00891DC4">
        <w:rPr>
          <w:rFonts w:ascii="Times New Roman" w:hAnsi="Times New Roman"/>
          <w:b w:val="0"/>
          <w:bCs/>
          <w:szCs w:val="24"/>
        </w:rPr>
        <w:t xml:space="preserve"> </w:t>
      </w:r>
      <w:r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Pr="00891DC4">
        <w:rPr>
          <w:rFonts w:ascii="Times New Roman" w:hAnsi="Times New Roman"/>
          <w:b w:val="0"/>
          <w:bCs/>
          <w:i/>
          <w:iCs/>
          <w:szCs w:val="24"/>
        </w:rPr>
        <w:t xml:space="preserve"> Tournament</w:t>
      </w:r>
      <w:r w:rsidRPr="00891DC4">
        <w:rPr>
          <w:rFonts w:ascii="Times New Roman" w:hAnsi="Times New Roman"/>
          <w:b w:val="0"/>
          <w:bCs/>
          <w:szCs w:val="24"/>
        </w:rPr>
        <w:t xml:space="preserve"> </w:t>
      </w:r>
      <w:proofErr w:type="spellStart"/>
      <w:r w:rsidRPr="00891DC4">
        <w:rPr>
          <w:rFonts w:ascii="Times New Roman" w:hAnsi="Times New Roman"/>
          <w:b w:val="0"/>
          <w:bCs/>
          <w:szCs w:val="24"/>
        </w:rPr>
        <w:t>dalam</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IPAS </w:t>
      </w:r>
      <w:proofErr w:type="spellStart"/>
      <w:r w:rsidRPr="00891DC4">
        <w:rPr>
          <w:rFonts w:ascii="Times New Roman" w:hAnsi="Times New Roman"/>
          <w:b w:val="0"/>
          <w:bCs/>
          <w:szCs w:val="24"/>
        </w:rPr>
        <w:t>membantu</w:t>
      </w:r>
      <w:proofErr w:type="spellEnd"/>
      <w:r w:rsidRPr="00891DC4">
        <w:rPr>
          <w:rFonts w:ascii="Times New Roman" w:hAnsi="Times New Roman"/>
          <w:b w:val="0"/>
          <w:bCs/>
          <w:szCs w:val="24"/>
        </w:rPr>
        <w:t xml:space="preserve"> proses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IPAS </w:t>
      </w:r>
      <w:proofErr w:type="spellStart"/>
      <w:r w:rsidRPr="00891DC4">
        <w:rPr>
          <w:rFonts w:ascii="Times New Roman" w:hAnsi="Times New Roman"/>
          <w:b w:val="0"/>
          <w:bCs/>
          <w:szCs w:val="24"/>
        </w:rPr>
        <w:t>menjadi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lebih</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menyenangkan</w:t>
      </w:r>
      <w:proofErr w:type="spellEnd"/>
      <w:r w:rsidRPr="00891DC4">
        <w:rPr>
          <w:rFonts w:ascii="Times New Roman" w:hAnsi="Times New Roman"/>
          <w:b w:val="0"/>
          <w:bCs/>
          <w:szCs w:val="24"/>
        </w:rPr>
        <w:t xml:space="preserve"> dan </w:t>
      </w:r>
      <w:proofErr w:type="spellStart"/>
      <w:r w:rsidRPr="00891DC4">
        <w:rPr>
          <w:rFonts w:ascii="Times New Roman" w:hAnsi="Times New Roman"/>
          <w:b w:val="0"/>
          <w:bCs/>
          <w:szCs w:val="24"/>
        </w:rPr>
        <w:t>bermakna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karena</w:t>
      </w:r>
      <w:proofErr w:type="spellEnd"/>
      <w:r w:rsidRPr="00891DC4">
        <w:rPr>
          <w:rFonts w:ascii="Times New Roman" w:hAnsi="Times New Roman"/>
          <w:b w:val="0"/>
          <w:bCs/>
          <w:szCs w:val="24"/>
        </w:rPr>
        <w:t xml:space="preserve"> model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kooperatif</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tipe</w:t>
      </w:r>
      <w:proofErr w:type="spellEnd"/>
      <w:r w:rsidRPr="00891DC4">
        <w:rPr>
          <w:rFonts w:ascii="Times New Roman" w:hAnsi="Times New Roman"/>
          <w:b w:val="0"/>
          <w:bCs/>
          <w:szCs w:val="24"/>
        </w:rPr>
        <w:t xml:space="preserve"> </w:t>
      </w:r>
      <w:r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Pr="00891DC4">
        <w:rPr>
          <w:rFonts w:ascii="Times New Roman" w:hAnsi="Times New Roman"/>
          <w:b w:val="0"/>
          <w:bCs/>
          <w:i/>
          <w:iCs/>
          <w:szCs w:val="24"/>
        </w:rPr>
        <w:t xml:space="preserve"> Tournament</w:t>
      </w:r>
      <w:r w:rsidRPr="00891DC4">
        <w:rPr>
          <w:rFonts w:ascii="Times New Roman" w:hAnsi="Times New Roman"/>
          <w:b w:val="0"/>
          <w:bCs/>
          <w:szCs w:val="24"/>
        </w:rPr>
        <w:t xml:space="preserve"> </w:t>
      </w:r>
      <w:proofErr w:type="spellStart"/>
      <w:r w:rsidRPr="00891DC4">
        <w:rPr>
          <w:rFonts w:ascii="Times New Roman" w:hAnsi="Times New Roman"/>
          <w:b w:val="0"/>
          <w:bCs/>
          <w:szCs w:val="24"/>
        </w:rPr>
        <w:t>melibatkan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peserta</w:t>
      </w:r>
      <w:proofErr w:type="spellEnd"/>
      <w:r w:rsidRPr="00891DC4">
        <w:rPr>
          <w:rFonts w:ascii="Times New Roman" w:hAnsi="Times New Roman"/>
          <w:b w:val="0"/>
          <w:bCs/>
          <w:szCs w:val="24"/>
        </w:rPr>
        <w:t xml:space="preserve"> </w:t>
      </w:r>
      <w:proofErr w:type="spellStart"/>
      <w:proofErr w:type="gramStart"/>
      <w:r w:rsidRPr="00891DC4">
        <w:rPr>
          <w:rFonts w:ascii="Times New Roman" w:hAnsi="Times New Roman"/>
          <w:b w:val="0"/>
          <w:bCs/>
          <w:szCs w:val="24"/>
        </w:rPr>
        <w:t>didik</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berperan</w:t>
      </w:r>
      <w:proofErr w:type="spellEnd"/>
      <w:proofErr w:type="gramEnd"/>
      <w:r w:rsidRPr="00891DC4">
        <w:rPr>
          <w:rFonts w:ascii="Times New Roman" w:hAnsi="Times New Roman"/>
          <w:b w:val="0"/>
          <w:bCs/>
          <w:szCs w:val="24"/>
        </w:rPr>
        <w:t xml:space="preserve"> </w:t>
      </w:r>
      <w:proofErr w:type="spellStart"/>
      <w:r w:rsidRPr="00891DC4">
        <w:rPr>
          <w:rFonts w:ascii="Times New Roman" w:hAnsi="Times New Roman"/>
          <w:b w:val="0"/>
          <w:bCs/>
          <w:szCs w:val="24"/>
        </w:rPr>
        <w:t>aktif</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dalam</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menemukan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jawaban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dari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suatu</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permasalahn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melalui</w:t>
      </w:r>
      <w:proofErr w:type="spellEnd"/>
      <w:r w:rsidRPr="00891DC4">
        <w:rPr>
          <w:rFonts w:ascii="Times New Roman" w:hAnsi="Times New Roman"/>
          <w:b w:val="0"/>
          <w:bCs/>
          <w:szCs w:val="24"/>
        </w:rPr>
        <w:t xml:space="preserve"> proses </w:t>
      </w:r>
      <w:proofErr w:type="spellStart"/>
      <w:r w:rsidRPr="00891DC4">
        <w:rPr>
          <w:rFonts w:ascii="Times New Roman" w:hAnsi="Times New Roman"/>
          <w:b w:val="0"/>
          <w:bCs/>
          <w:szCs w:val="24"/>
        </w:rPr>
        <w:t>berpikir</w:t>
      </w:r>
      <w:proofErr w:type="spellEnd"/>
      <w:r w:rsidRPr="00891DC4">
        <w:rPr>
          <w:rFonts w:ascii="Times New Roman" w:hAnsi="Times New Roman"/>
          <w:b w:val="0"/>
          <w:bCs/>
          <w:szCs w:val="24"/>
        </w:rPr>
        <w:t xml:space="preserve"> dan </w:t>
      </w:r>
      <w:proofErr w:type="spellStart"/>
      <w:r w:rsidRPr="00891DC4">
        <w:rPr>
          <w:rFonts w:ascii="Times New Roman" w:hAnsi="Times New Roman"/>
          <w:b w:val="0"/>
          <w:bCs/>
          <w:szCs w:val="24"/>
        </w:rPr>
        <w:t>diskusi</w:t>
      </w:r>
      <w:proofErr w:type="spellEnd"/>
      <w:r w:rsidRPr="00891DC4">
        <w:rPr>
          <w:rFonts w:ascii="Times New Roman" w:hAnsi="Times New Roman"/>
          <w:b w:val="0"/>
          <w:bCs/>
          <w:szCs w:val="24"/>
        </w:rPr>
        <w:t xml:space="preserve">. </w:t>
      </w:r>
      <w:r w:rsidR="00AA4D9B" w:rsidRPr="00891DC4">
        <w:rPr>
          <w:rFonts w:ascii="Times New Roman" w:hAnsi="Times New Roman"/>
          <w:b w:val="0"/>
          <w:bCs/>
          <w:szCs w:val="24"/>
        </w:rPr>
        <w:t xml:space="preserve">Model </w:t>
      </w:r>
      <w:proofErr w:type="spellStart"/>
      <w:r w:rsidR="00AA4D9B" w:rsidRPr="00891DC4">
        <w:rPr>
          <w:rFonts w:ascii="Times New Roman" w:hAnsi="Times New Roman"/>
          <w:b w:val="0"/>
          <w:bCs/>
          <w:szCs w:val="24"/>
        </w:rPr>
        <w:t>pembelajara</w:t>
      </w:r>
      <w:proofErr w:type="spellEnd"/>
      <w:r w:rsidR="00AA4D9B" w:rsidRPr="00891DC4">
        <w:rPr>
          <w:rFonts w:ascii="Times New Roman" w:hAnsi="Times New Roman"/>
          <w:b w:val="0"/>
          <w:bCs/>
          <w:szCs w:val="24"/>
        </w:rPr>
        <w:t xml:space="preserve"> </w:t>
      </w:r>
      <w:proofErr w:type="spellStart"/>
      <w:proofErr w:type="gramStart"/>
      <w:r w:rsidR="00AA4D9B" w:rsidRPr="00891DC4">
        <w:rPr>
          <w:rFonts w:ascii="Times New Roman" w:hAnsi="Times New Roman"/>
          <w:b w:val="0"/>
          <w:bCs/>
          <w:szCs w:val="24"/>
        </w:rPr>
        <w:t>kooperatif</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tipe</w:t>
      </w:r>
      <w:proofErr w:type="spellEnd"/>
      <w:proofErr w:type="gramEnd"/>
      <w:r w:rsidR="00AA4D9B" w:rsidRPr="00891DC4">
        <w:rPr>
          <w:rFonts w:ascii="Times New Roman" w:hAnsi="Times New Roman"/>
          <w:b w:val="0"/>
          <w:bCs/>
          <w:szCs w:val="24"/>
        </w:rPr>
        <w:t xml:space="preserve"> </w:t>
      </w:r>
      <w:r w:rsidR="00AA4D9B"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00AA4D9B" w:rsidRPr="00891DC4">
        <w:rPr>
          <w:rFonts w:ascii="Times New Roman" w:hAnsi="Times New Roman"/>
          <w:b w:val="0"/>
          <w:bCs/>
          <w:i/>
          <w:iCs/>
          <w:szCs w:val="24"/>
        </w:rPr>
        <w:t xml:space="preserve"> Tournament </w:t>
      </w:r>
      <w:proofErr w:type="spellStart"/>
      <w:r w:rsidR="00AA4D9B" w:rsidRPr="00891DC4">
        <w:rPr>
          <w:rFonts w:ascii="Times New Roman" w:hAnsi="Times New Roman"/>
          <w:b w:val="0"/>
          <w:bCs/>
          <w:szCs w:val="24"/>
        </w:rPr>
        <w:t>menuntut</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siswa</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berperan</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aktif</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secara</w:t>
      </w:r>
      <w:proofErr w:type="spellEnd"/>
      <w:r w:rsidR="00AA4D9B" w:rsidRPr="00891DC4">
        <w:rPr>
          <w:rFonts w:ascii="Times New Roman" w:hAnsi="Times New Roman"/>
          <w:b w:val="0"/>
          <w:bCs/>
          <w:szCs w:val="24"/>
        </w:rPr>
        <w:t xml:space="preserve"> mental </w:t>
      </w:r>
      <w:proofErr w:type="spellStart"/>
      <w:r w:rsidR="00AA4D9B" w:rsidRPr="00891DC4">
        <w:rPr>
          <w:rFonts w:ascii="Times New Roman" w:hAnsi="Times New Roman"/>
          <w:b w:val="0"/>
          <w:bCs/>
          <w:szCs w:val="24"/>
        </w:rPr>
        <w:t>maupun</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fisik</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Aktivitas</w:t>
      </w:r>
      <w:proofErr w:type="spellEnd"/>
      <w:r w:rsidR="00AA4D9B" w:rsidRPr="00891DC4">
        <w:rPr>
          <w:rFonts w:ascii="Times New Roman" w:hAnsi="Times New Roman"/>
          <w:b w:val="0"/>
          <w:bCs/>
          <w:szCs w:val="24"/>
        </w:rPr>
        <w:t xml:space="preserve"> mental </w:t>
      </w:r>
      <w:proofErr w:type="spellStart"/>
      <w:r w:rsidR="00AA4D9B" w:rsidRPr="00891DC4">
        <w:rPr>
          <w:rFonts w:ascii="Times New Roman" w:hAnsi="Times New Roman"/>
          <w:b w:val="0"/>
          <w:bCs/>
          <w:szCs w:val="24"/>
        </w:rPr>
        <w:t>seperti</w:t>
      </w:r>
      <w:proofErr w:type="spellEnd"/>
      <w:r w:rsidR="00AA4D9B" w:rsidRPr="00891DC4">
        <w:rPr>
          <w:rFonts w:ascii="Times New Roman" w:hAnsi="Times New Roman"/>
          <w:b w:val="0"/>
          <w:bCs/>
          <w:szCs w:val="24"/>
        </w:rPr>
        <w:t xml:space="preserve"> </w:t>
      </w:r>
      <w:proofErr w:type="spellStart"/>
      <w:proofErr w:type="gramStart"/>
      <w:r w:rsidR="00AA4D9B" w:rsidRPr="00891DC4">
        <w:rPr>
          <w:rFonts w:ascii="Times New Roman" w:hAnsi="Times New Roman"/>
          <w:b w:val="0"/>
          <w:bCs/>
          <w:szCs w:val="24"/>
        </w:rPr>
        <w:t>perlombaan</w:t>
      </w:r>
      <w:proofErr w:type="spellEnd"/>
      <w:r w:rsidR="00AA4D9B" w:rsidRPr="00891DC4">
        <w:rPr>
          <w:rFonts w:ascii="Times New Roman" w:hAnsi="Times New Roman"/>
          <w:b w:val="0"/>
          <w:bCs/>
          <w:szCs w:val="24"/>
        </w:rPr>
        <w:t xml:space="preserve">  yang</w:t>
      </w:r>
      <w:proofErr w:type="gram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dilakukan</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dalam</w:t>
      </w:r>
      <w:proofErr w:type="spellEnd"/>
      <w:r w:rsidR="00AA4D9B" w:rsidRPr="00891DC4">
        <w:rPr>
          <w:rFonts w:ascii="Times New Roman" w:hAnsi="Times New Roman"/>
          <w:b w:val="0"/>
          <w:bCs/>
          <w:szCs w:val="24"/>
        </w:rPr>
        <w:t xml:space="preserve"> model </w:t>
      </w:r>
      <w:proofErr w:type="spellStart"/>
      <w:r w:rsidR="00AA4D9B" w:rsidRPr="00891DC4">
        <w:rPr>
          <w:rFonts w:ascii="Times New Roman" w:hAnsi="Times New Roman"/>
          <w:b w:val="0"/>
          <w:bCs/>
          <w:szCs w:val="24"/>
        </w:rPr>
        <w:t>pembelajaran</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kooperatif</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tipe</w:t>
      </w:r>
      <w:proofErr w:type="spellEnd"/>
      <w:r w:rsidR="00AA4D9B" w:rsidRPr="00891DC4">
        <w:rPr>
          <w:rFonts w:ascii="Times New Roman" w:hAnsi="Times New Roman"/>
          <w:b w:val="0"/>
          <w:bCs/>
          <w:szCs w:val="24"/>
        </w:rPr>
        <w:t xml:space="preserve"> </w:t>
      </w:r>
      <w:r w:rsidR="00AA4D9B"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00AA4D9B" w:rsidRPr="00891DC4">
        <w:rPr>
          <w:rFonts w:ascii="Times New Roman" w:hAnsi="Times New Roman"/>
          <w:b w:val="0"/>
          <w:bCs/>
          <w:i/>
          <w:iCs/>
          <w:szCs w:val="24"/>
        </w:rPr>
        <w:t xml:space="preserve"> </w:t>
      </w:r>
      <w:r w:rsidR="00F343BF">
        <w:rPr>
          <w:rFonts w:ascii="Times New Roman" w:hAnsi="Times New Roman"/>
          <w:b w:val="0"/>
          <w:bCs/>
          <w:i/>
          <w:iCs/>
          <w:szCs w:val="24"/>
        </w:rPr>
        <w:t>T</w:t>
      </w:r>
      <w:r w:rsidR="00AA4D9B" w:rsidRPr="00891DC4">
        <w:rPr>
          <w:rFonts w:ascii="Times New Roman" w:hAnsi="Times New Roman"/>
          <w:b w:val="0"/>
          <w:bCs/>
          <w:i/>
          <w:iCs/>
          <w:szCs w:val="24"/>
        </w:rPr>
        <w:t>ournament</w:t>
      </w:r>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dapat</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membuat</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peserta</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didikmemiliki</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daya</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saing</w:t>
      </w:r>
      <w:proofErr w:type="spellEnd"/>
      <w:r w:rsidR="00AA4D9B" w:rsidRPr="00891DC4">
        <w:rPr>
          <w:rFonts w:ascii="Times New Roman" w:hAnsi="Times New Roman"/>
          <w:b w:val="0"/>
          <w:bCs/>
          <w:szCs w:val="24"/>
        </w:rPr>
        <w:t xml:space="preserve"> yang </w:t>
      </w:r>
      <w:proofErr w:type="spellStart"/>
      <w:r w:rsidR="00AA4D9B" w:rsidRPr="00891DC4">
        <w:rPr>
          <w:rFonts w:ascii="Times New Roman" w:hAnsi="Times New Roman"/>
          <w:b w:val="0"/>
          <w:bCs/>
          <w:szCs w:val="24"/>
        </w:rPr>
        <w:t>lebih</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untuk</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mendapatkan</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skor</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penilaian</w:t>
      </w:r>
      <w:proofErr w:type="spellEnd"/>
      <w:r w:rsidR="00AA4D9B" w:rsidRPr="00891DC4">
        <w:rPr>
          <w:rFonts w:ascii="Times New Roman" w:hAnsi="Times New Roman"/>
          <w:b w:val="0"/>
          <w:bCs/>
          <w:szCs w:val="24"/>
        </w:rPr>
        <w:t xml:space="preserve"> </w:t>
      </w:r>
      <w:proofErr w:type="spellStart"/>
      <w:r w:rsidR="00AA4D9B" w:rsidRPr="00891DC4">
        <w:rPr>
          <w:rFonts w:ascii="Times New Roman" w:hAnsi="Times New Roman"/>
          <w:b w:val="0"/>
          <w:bCs/>
          <w:szCs w:val="24"/>
        </w:rPr>
        <w:t>tertinggi</w:t>
      </w:r>
      <w:proofErr w:type="spellEnd"/>
      <w:r w:rsidR="00AA4D9B" w:rsidRPr="00891DC4">
        <w:rPr>
          <w:rFonts w:ascii="Times New Roman" w:hAnsi="Times New Roman"/>
          <w:b w:val="0"/>
          <w:bCs/>
          <w:szCs w:val="24"/>
        </w:rPr>
        <w:t>.</w:t>
      </w:r>
      <w:r w:rsidR="0010355A" w:rsidRPr="00891DC4">
        <w:rPr>
          <w:rFonts w:ascii="Times New Roman" w:hAnsi="Times New Roman"/>
          <w:b w:val="0"/>
          <w:bCs/>
          <w:szCs w:val="24"/>
        </w:rPr>
        <w:t xml:space="preserve">  Hal </w:t>
      </w:r>
      <w:proofErr w:type="spellStart"/>
      <w:r w:rsidR="0010355A" w:rsidRPr="00891DC4">
        <w:rPr>
          <w:rFonts w:ascii="Times New Roman" w:hAnsi="Times New Roman"/>
          <w:b w:val="0"/>
          <w:bCs/>
          <w:szCs w:val="24"/>
        </w:rPr>
        <w:t>ini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didukung</w:t>
      </w:r>
      <w:proofErr w:type="spellEnd"/>
      <w:r w:rsidR="0010355A" w:rsidRPr="00891DC4">
        <w:rPr>
          <w:rFonts w:ascii="Times New Roman" w:hAnsi="Times New Roman"/>
          <w:b w:val="0"/>
          <w:bCs/>
          <w:szCs w:val="24"/>
        </w:rPr>
        <w:t xml:space="preserve"> oleh </w:t>
      </w:r>
      <w:proofErr w:type="spellStart"/>
      <w:r w:rsidR="0010355A" w:rsidRPr="00891DC4">
        <w:rPr>
          <w:rFonts w:ascii="Times New Roman" w:hAnsi="Times New Roman"/>
          <w:b w:val="0"/>
          <w:bCs/>
          <w:szCs w:val="24"/>
        </w:rPr>
        <w:t>pendapat</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Silaban</w:t>
      </w:r>
      <w:proofErr w:type="spellEnd"/>
      <w:r w:rsidR="0010355A" w:rsidRPr="00891DC4">
        <w:rPr>
          <w:rFonts w:ascii="Times New Roman" w:hAnsi="Times New Roman"/>
          <w:b w:val="0"/>
          <w:bCs/>
          <w:szCs w:val="24"/>
        </w:rPr>
        <w:t xml:space="preserve">, et.al., 2024) yang </w:t>
      </w:r>
      <w:proofErr w:type="spellStart"/>
      <w:r w:rsidR="0010355A" w:rsidRPr="00891DC4">
        <w:rPr>
          <w:rFonts w:ascii="Times New Roman" w:hAnsi="Times New Roman"/>
          <w:b w:val="0"/>
          <w:bCs/>
          <w:szCs w:val="24"/>
        </w:rPr>
        <w:t>menyatakan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bahwa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ada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beberapa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kelebihan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dari</w:t>
      </w:r>
      <w:proofErr w:type="spellEnd"/>
      <w:r w:rsidR="0010355A" w:rsidRPr="00891DC4">
        <w:rPr>
          <w:rFonts w:ascii="Times New Roman" w:hAnsi="Times New Roman"/>
          <w:b w:val="0"/>
          <w:bCs/>
          <w:szCs w:val="24"/>
        </w:rPr>
        <w:t xml:space="preserve"> model </w:t>
      </w:r>
      <w:proofErr w:type="spellStart"/>
      <w:r w:rsidR="0010355A" w:rsidRPr="00891DC4">
        <w:rPr>
          <w:rFonts w:ascii="Times New Roman" w:hAnsi="Times New Roman"/>
          <w:b w:val="0"/>
          <w:bCs/>
          <w:szCs w:val="24"/>
        </w:rPr>
        <w:t>pembelajaran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kooperatif</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tipe</w:t>
      </w:r>
      <w:proofErr w:type="spellEnd"/>
      <w:r w:rsidR="0010355A" w:rsidRPr="00891DC4">
        <w:rPr>
          <w:rFonts w:ascii="Times New Roman" w:hAnsi="Times New Roman"/>
          <w:b w:val="0"/>
          <w:bCs/>
          <w:szCs w:val="24"/>
        </w:rPr>
        <w:t xml:space="preserve"> </w:t>
      </w:r>
      <w:r w:rsidR="0010355A"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0010355A" w:rsidRPr="00891DC4">
        <w:rPr>
          <w:rFonts w:ascii="Times New Roman" w:hAnsi="Times New Roman"/>
          <w:b w:val="0"/>
          <w:bCs/>
          <w:i/>
          <w:iCs/>
          <w:szCs w:val="24"/>
        </w:rPr>
        <w:t xml:space="preserve"> </w:t>
      </w:r>
      <w:r w:rsidR="00F343BF">
        <w:rPr>
          <w:rFonts w:ascii="Times New Roman" w:hAnsi="Times New Roman"/>
          <w:b w:val="0"/>
          <w:bCs/>
          <w:i/>
          <w:iCs/>
          <w:szCs w:val="24"/>
        </w:rPr>
        <w:t>T</w:t>
      </w:r>
      <w:r w:rsidR="0010355A" w:rsidRPr="00891DC4">
        <w:rPr>
          <w:rFonts w:ascii="Times New Roman" w:hAnsi="Times New Roman"/>
          <w:b w:val="0"/>
          <w:bCs/>
          <w:i/>
          <w:iCs/>
          <w:szCs w:val="24"/>
        </w:rPr>
        <w:t>ournament</w:t>
      </w:r>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sebagai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berikut</w:t>
      </w:r>
      <w:proofErr w:type="spellEnd"/>
      <w:r w:rsidR="0010355A" w:rsidRPr="00891DC4">
        <w:rPr>
          <w:rFonts w:ascii="Times New Roman" w:hAnsi="Times New Roman"/>
          <w:b w:val="0"/>
          <w:bCs/>
          <w:szCs w:val="24"/>
        </w:rPr>
        <w:t xml:space="preserve">: Model TGT </w:t>
      </w:r>
      <w:proofErr w:type="spellStart"/>
      <w:r w:rsidR="0010355A" w:rsidRPr="00891DC4">
        <w:rPr>
          <w:rFonts w:ascii="Times New Roman" w:hAnsi="Times New Roman"/>
          <w:b w:val="0"/>
          <w:bCs/>
          <w:szCs w:val="24"/>
        </w:rPr>
        <w:t>tidak</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hanya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membuat</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peserta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didik</w:t>
      </w:r>
      <w:proofErr w:type="spellEnd"/>
      <w:r w:rsidR="0010355A" w:rsidRPr="00891DC4">
        <w:rPr>
          <w:rFonts w:ascii="Times New Roman" w:hAnsi="Times New Roman"/>
          <w:b w:val="0"/>
          <w:bCs/>
          <w:szCs w:val="24"/>
        </w:rPr>
        <w:t xml:space="preserve"> yang </w:t>
      </w:r>
      <w:proofErr w:type="spellStart"/>
      <w:r w:rsidR="0010355A" w:rsidRPr="00891DC4">
        <w:rPr>
          <w:rFonts w:ascii="Times New Roman" w:hAnsi="Times New Roman"/>
          <w:b w:val="0"/>
          <w:bCs/>
          <w:szCs w:val="24"/>
        </w:rPr>
        <w:t>cerdas</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berkemampuan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akademis</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tinggi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lebih</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menonjol</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dalam</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pembelajaran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tetapi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peserta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didik</w:t>
      </w:r>
      <w:proofErr w:type="spellEnd"/>
      <w:r w:rsidR="0010355A" w:rsidRPr="00891DC4">
        <w:rPr>
          <w:rFonts w:ascii="Times New Roman" w:hAnsi="Times New Roman"/>
          <w:b w:val="0"/>
          <w:bCs/>
          <w:szCs w:val="24"/>
        </w:rPr>
        <w:t xml:space="preserve"> yang </w:t>
      </w:r>
      <w:proofErr w:type="spellStart"/>
      <w:r w:rsidR="0010355A" w:rsidRPr="00891DC4">
        <w:rPr>
          <w:rFonts w:ascii="Times New Roman" w:hAnsi="Times New Roman"/>
          <w:b w:val="0"/>
          <w:bCs/>
          <w:szCs w:val="24"/>
        </w:rPr>
        <w:t>berkemampuan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akademi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lebih</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rendah</w:t>
      </w:r>
      <w:proofErr w:type="spellEnd"/>
      <w:r w:rsidR="0010355A" w:rsidRPr="00891DC4">
        <w:rPr>
          <w:rFonts w:ascii="Times New Roman" w:hAnsi="Times New Roman"/>
          <w:b w:val="0"/>
          <w:bCs/>
          <w:szCs w:val="24"/>
        </w:rPr>
        <w:t xml:space="preserve"> juga </w:t>
      </w:r>
      <w:proofErr w:type="spellStart"/>
      <w:r w:rsidR="0010355A" w:rsidRPr="00891DC4">
        <w:rPr>
          <w:rFonts w:ascii="Times New Roman" w:hAnsi="Times New Roman"/>
          <w:b w:val="0"/>
          <w:bCs/>
          <w:szCs w:val="24"/>
        </w:rPr>
        <w:t>ikut</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aktif</w:t>
      </w:r>
      <w:proofErr w:type="spellEnd"/>
      <w:r w:rsidR="0010355A" w:rsidRPr="00891DC4">
        <w:rPr>
          <w:rFonts w:ascii="Times New Roman" w:hAnsi="Times New Roman"/>
          <w:b w:val="0"/>
          <w:bCs/>
          <w:szCs w:val="24"/>
        </w:rPr>
        <w:t xml:space="preserve"> dan </w:t>
      </w:r>
      <w:proofErr w:type="spellStart"/>
      <w:r w:rsidR="0010355A" w:rsidRPr="00891DC4">
        <w:rPr>
          <w:rFonts w:ascii="Times New Roman" w:hAnsi="Times New Roman"/>
          <w:b w:val="0"/>
          <w:bCs/>
          <w:szCs w:val="24"/>
        </w:rPr>
        <w:t>mempunyai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peranan</w:t>
      </w:r>
      <w:proofErr w:type="spellEnd"/>
      <w:r w:rsidR="0010355A" w:rsidRPr="00891DC4">
        <w:rPr>
          <w:rFonts w:ascii="Times New Roman" w:hAnsi="Times New Roman"/>
          <w:b w:val="0"/>
          <w:bCs/>
          <w:szCs w:val="24"/>
        </w:rPr>
        <w:t xml:space="preserve"> yang </w:t>
      </w:r>
      <w:proofErr w:type="spellStart"/>
      <w:r w:rsidR="0010355A" w:rsidRPr="00891DC4">
        <w:rPr>
          <w:rFonts w:ascii="Times New Roman" w:hAnsi="Times New Roman"/>
          <w:b w:val="0"/>
          <w:bCs/>
          <w:szCs w:val="24"/>
        </w:rPr>
        <w:t>penting</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dalam</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kelompoknya</w:t>
      </w:r>
      <w:proofErr w:type="spellEnd"/>
      <w:r w:rsidR="0010355A" w:rsidRPr="00891DC4">
        <w:rPr>
          <w:rFonts w:ascii="Times New Roman" w:hAnsi="Times New Roman"/>
          <w:b w:val="0"/>
          <w:bCs/>
          <w:szCs w:val="24"/>
        </w:rPr>
        <w:t xml:space="preserve">. b. </w:t>
      </w:r>
      <w:proofErr w:type="spellStart"/>
      <w:r w:rsidR="0010355A" w:rsidRPr="00891DC4">
        <w:rPr>
          <w:rFonts w:ascii="Times New Roman" w:hAnsi="Times New Roman"/>
          <w:b w:val="0"/>
          <w:bCs/>
          <w:szCs w:val="24"/>
        </w:rPr>
        <w:t>Dengan</w:t>
      </w:r>
      <w:proofErr w:type="spellEnd"/>
      <w:r w:rsidR="0010355A" w:rsidRPr="00891DC4">
        <w:rPr>
          <w:rFonts w:ascii="Times New Roman" w:hAnsi="Times New Roman"/>
          <w:b w:val="0"/>
          <w:bCs/>
          <w:szCs w:val="24"/>
        </w:rPr>
        <w:t xml:space="preserve"> model </w:t>
      </w:r>
      <w:proofErr w:type="spellStart"/>
      <w:r w:rsidR="0010355A" w:rsidRPr="00891DC4">
        <w:rPr>
          <w:rFonts w:ascii="Times New Roman" w:hAnsi="Times New Roman"/>
          <w:b w:val="0"/>
          <w:bCs/>
          <w:szCs w:val="24"/>
        </w:rPr>
        <w:t>pembelajaran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ini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akan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menumbuhkan</w:t>
      </w:r>
      <w:proofErr w:type="spellEnd"/>
      <w:r w:rsidR="0010355A" w:rsidRPr="00891DC4">
        <w:rPr>
          <w:rFonts w:ascii="Times New Roman" w:hAnsi="Times New Roman"/>
          <w:b w:val="0"/>
          <w:bCs/>
          <w:szCs w:val="24"/>
        </w:rPr>
        <w:t xml:space="preserve"> rasa </w:t>
      </w:r>
      <w:proofErr w:type="spellStart"/>
      <w:r w:rsidR="0010355A" w:rsidRPr="00891DC4">
        <w:rPr>
          <w:rFonts w:ascii="Times New Roman" w:hAnsi="Times New Roman"/>
          <w:b w:val="0"/>
          <w:bCs/>
          <w:szCs w:val="24"/>
        </w:rPr>
        <w:t>kebersamaan</w:t>
      </w:r>
      <w:proofErr w:type="spellEnd"/>
      <w:r w:rsidR="0010355A" w:rsidRPr="00891DC4">
        <w:rPr>
          <w:rFonts w:ascii="Times New Roman" w:hAnsi="Times New Roman"/>
          <w:b w:val="0"/>
          <w:bCs/>
          <w:szCs w:val="24"/>
        </w:rPr>
        <w:t xml:space="preserve"> dan </w:t>
      </w:r>
      <w:proofErr w:type="spellStart"/>
      <w:r w:rsidR="0010355A" w:rsidRPr="00891DC4">
        <w:rPr>
          <w:rFonts w:ascii="Times New Roman" w:hAnsi="Times New Roman"/>
          <w:b w:val="0"/>
          <w:bCs/>
          <w:szCs w:val="24"/>
        </w:rPr>
        <w:t>saling</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menghargai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sesama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anggota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kelompoknya</w:t>
      </w:r>
      <w:proofErr w:type="spellEnd"/>
      <w:r w:rsidR="0010355A" w:rsidRPr="00891DC4">
        <w:rPr>
          <w:rFonts w:ascii="Times New Roman" w:hAnsi="Times New Roman"/>
          <w:b w:val="0"/>
          <w:bCs/>
          <w:szCs w:val="24"/>
        </w:rPr>
        <w:t xml:space="preserve">. c. Dalam model </w:t>
      </w:r>
      <w:proofErr w:type="spellStart"/>
      <w:r w:rsidR="0010355A" w:rsidRPr="00891DC4">
        <w:rPr>
          <w:rFonts w:ascii="Times New Roman" w:hAnsi="Times New Roman"/>
          <w:b w:val="0"/>
          <w:bCs/>
          <w:szCs w:val="24"/>
        </w:rPr>
        <w:t>pembelajaran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ini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membuat</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peserta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didik</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lebih</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lastRenderedPageBreak/>
        <w:t>bersemangat</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dalam</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mengikuti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pelajaran</w:t>
      </w:r>
      <w:proofErr w:type="spellEnd"/>
      <w:r w:rsidR="0010355A" w:rsidRPr="00891DC4">
        <w:rPr>
          <w:rFonts w:ascii="Times New Roman" w:hAnsi="Times New Roman"/>
          <w:b w:val="0"/>
          <w:bCs/>
          <w:szCs w:val="24"/>
        </w:rPr>
        <w:t xml:space="preserve">. Karena </w:t>
      </w:r>
      <w:proofErr w:type="spellStart"/>
      <w:r w:rsidR="0010355A" w:rsidRPr="00891DC4">
        <w:rPr>
          <w:rFonts w:ascii="Times New Roman" w:hAnsi="Times New Roman"/>
          <w:b w:val="0"/>
          <w:bCs/>
          <w:szCs w:val="24"/>
        </w:rPr>
        <w:t>dalam</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pembelajaran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ini</w:t>
      </w:r>
      <w:proofErr w:type="spellEnd"/>
      <w:r w:rsidR="0010355A" w:rsidRPr="00891DC4">
        <w:rPr>
          <w:rFonts w:ascii="Times New Roman" w:hAnsi="Times New Roman"/>
          <w:b w:val="0"/>
          <w:bCs/>
          <w:szCs w:val="24"/>
        </w:rPr>
        <w:t xml:space="preserve">, guru </w:t>
      </w:r>
      <w:proofErr w:type="spellStart"/>
      <w:r w:rsidR="0010355A" w:rsidRPr="00891DC4">
        <w:rPr>
          <w:rFonts w:ascii="Times New Roman" w:hAnsi="Times New Roman"/>
          <w:b w:val="0"/>
          <w:bCs/>
          <w:szCs w:val="24"/>
        </w:rPr>
        <w:t>menjanjikan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sebuah</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penghargaan</w:t>
      </w:r>
      <w:proofErr w:type="spellEnd"/>
      <w:r w:rsidR="0010355A" w:rsidRPr="00891DC4">
        <w:rPr>
          <w:rFonts w:ascii="Times New Roman" w:hAnsi="Times New Roman"/>
          <w:b w:val="0"/>
          <w:bCs/>
          <w:szCs w:val="24"/>
        </w:rPr>
        <w:t xml:space="preserve"> pada </w:t>
      </w:r>
      <w:proofErr w:type="spellStart"/>
      <w:r w:rsidR="0010355A" w:rsidRPr="00891DC4">
        <w:rPr>
          <w:rFonts w:ascii="Times New Roman" w:hAnsi="Times New Roman"/>
          <w:b w:val="0"/>
          <w:bCs/>
          <w:szCs w:val="24"/>
        </w:rPr>
        <w:t>peserta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didik</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atau</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kelompok</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terbaik</w:t>
      </w:r>
      <w:proofErr w:type="spellEnd"/>
      <w:r w:rsidR="0010355A" w:rsidRPr="00891DC4">
        <w:rPr>
          <w:rFonts w:ascii="Times New Roman" w:hAnsi="Times New Roman"/>
          <w:b w:val="0"/>
          <w:bCs/>
          <w:szCs w:val="24"/>
        </w:rPr>
        <w:t xml:space="preserve">. d. Dalam </w:t>
      </w:r>
      <w:proofErr w:type="spellStart"/>
      <w:r w:rsidR="0010355A" w:rsidRPr="00891DC4">
        <w:rPr>
          <w:rFonts w:ascii="Times New Roman" w:hAnsi="Times New Roman"/>
          <w:b w:val="0"/>
          <w:bCs/>
          <w:szCs w:val="24"/>
        </w:rPr>
        <w:t>pembelajaran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peserta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didik</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ini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membuat</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peserta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didik</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menjadi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lebih</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senang</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dalam</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mengikuti</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pelajaran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karena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ada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kegiatan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permainan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berupa</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tournamen</w:t>
      </w:r>
      <w:proofErr w:type="spellEnd"/>
      <w:r w:rsidR="0010355A" w:rsidRPr="00891DC4">
        <w:rPr>
          <w:rFonts w:ascii="Times New Roman" w:hAnsi="Times New Roman"/>
          <w:b w:val="0"/>
          <w:bCs/>
          <w:szCs w:val="24"/>
        </w:rPr>
        <w:t xml:space="preserve"> </w:t>
      </w:r>
      <w:proofErr w:type="spellStart"/>
      <w:r w:rsidR="0010355A" w:rsidRPr="00891DC4">
        <w:rPr>
          <w:rFonts w:ascii="Times New Roman" w:hAnsi="Times New Roman"/>
          <w:b w:val="0"/>
          <w:bCs/>
          <w:szCs w:val="24"/>
        </w:rPr>
        <w:t>dalam</w:t>
      </w:r>
      <w:proofErr w:type="spellEnd"/>
      <w:r w:rsidR="0010355A" w:rsidRPr="00891DC4">
        <w:rPr>
          <w:rFonts w:ascii="Times New Roman" w:hAnsi="Times New Roman"/>
          <w:b w:val="0"/>
          <w:bCs/>
          <w:szCs w:val="24"/>
        </w:rPr>
        <w:t xml:space="preserve"> model </w:t>
      </w:r>
      <w:proofErr w:type="spellStart"/>
      <w:r w:rsidR="0010355A" w:rsidRPr="00891DC4">
        <w:rPr>
          <w:rFonts w:ascii="Times New Roman" w:hAnsi="Times New Roman"/>
          <w:b w:val="0"/>
          <w:bCs/>
          <w:szCs w:val="24"/>
        </w:rPr>
        <w:t>ini</w:t>
      </w:r>
      <w:proofErr w:type="spellEnd"/>
      <w:r w:rsidR="0010355A" w:rsidRPr="00891DC4">
        <w:rPr>
          <w:rFonts w:ascii="Times New Roman" w:hAnsi="Times New Roman"/>
          <w:b w:val="0"/>
          <w:bCs/>
          <w:szCs w:val="24"/>
        </w:rPr>
        <w:t>.</w:t>
      </w:r>
    </w:p>
    <w:p w14:paraId="6693E4FE" w14:textId="77777777" w:rsidR="00E3434E" w:rsidRPr="00891DC4" w:rsidRDefault="00E3434E" w:rsidP="00E3434E">
      <w:pPr>
        <w:pStyle w:val="SubJudul1"/>
        <w:rPr>
          <w:rFonts w:ascii="Times New Roman" w:hAnsi="Times New Roman"/>
          <w:b w:val="0"/>
          <w:bCs/>
          <w:szCs w:val="24"/>
        </w:rPr>
      </w:pPr>
    </w:p>
    <w:p w14:paraId="6FEFE2BB" w14:textId="354BC6E8" w:rsidR="00F23BE2" w:rsidRPr="00891DC4" w:rsidRDefault="00B609FC" w:rsidP="001041A4">
      <w:pPr>
        <w:pStyle w:val="SubJudul1"/>
        <w:rPr>
          <w:rFonts w:ascii="Times New Roman" w:hAnsi="Times New Roman"/>
          <w:szCs w:val="24"/>
        </w:rPr>
      </w:pPr>
      <w:r w:rsidRPr="00891DC4">
        <w:rPr>
          <w:rFonts w:ascii="Times New Roman" w:hAnsi="Times New Roman"/>
          <w:szCs w:val="24"/>
        </w:rPr>
        <w:t>Kesimpulan</w:t>
      </w:r>
    </w:p>
    <w:p w14:paraId="5EC36250" w14:textId="48047716" w:rsidR="00B2224E" w:rsidRPr="00891DC4" w:rsidRDefault="00B2224E" w:rsidP="002C15B3">
      <w:pPr>
        <w:pStyle w:val="SubJudul1"/>
        <w:jc w:val="both"/>
        <w:rPr>
          <w:rFonts w:ascii="Times New Roman" w:hAnsi="Times New Roman"/>
          <w:b w:val="0"/>
          <w:bCs/>
          <w:szCs w:val="24"/>
        </w:rPr>
      </w:pPr>
      <w:r w:rsidRPr="00891DC4">
        <w:rPr>
          <w:rFonts w:ascii="Times New Roman" w:hAnsi="Times New Roman"/>
          <w:b w:val="0"/>
          <w:bCs/>
          <w:szCs w:val="24"/>
        </w:rPr>
        <w:tab/>
      </w:r>
      <w:proofErr w:type="spellStart"/>
      <w:r w:rsidRPr="00891DC4">
        <w:rPr>
          <w:rFonts w:ascii="Times New Roman" w:hAnsi="Times New Roman"/>
          <w:b w:val="0"/>
          <w:bCs/>
          <w:szCs w:val="24"/>
        </w:rPr>
        <w:t>Berdasarkan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hasil</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penelitian</w:t>
      </w:r>
      <w:proofErr w:type="spellEnd"/>
      <w:r w:rsidRPr="00891DC4">
        <w:rPr>
          <w:rFonts w:ascii="Times New Roman" w:hAnsi="Times New Roman"/>
          <w:b w:val="0"/>
          <w:bCs/>
          <w:szCs w:val="24"/>
        </w:rPr>
        <w:t xml:space="preserve"> yang </w:t>
      </w:r>
      <w:proofErr w:type="spellStart"/>
      <w:r w:rsidRPr="00891DC4">
        <w:rPr>
          <w:rFonts w:ascii="Times New Roman" w:hAnsi="Times New Roman"/>
          <w:b w:val="0"/>
          <w:bCs/>
          <w:szCs w:val="24"/>
        </w:rPr>
        <w:t>telah</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dilaksanakan</w:t>
      </w:r>
      <w:proofErr w:type="spellEnd"/>
      <w:r w:rsidRPr="00891DC4">
        <w:rPr>
          <w:rFonts w:ascii="Times New Roman" w:hAnsi="Times New Roman"/>
          <w:b w:val="0"/>
          <w:bCs/>
          <w:szCs w:val="24"/>
        </w:rPr>
        <w:t xml:space="preserve"> oleh </w:t>
      </w:r>
      <w:proofErr w:type="spellStart"/>
      <w:r w:rsidRPr="00891DC4">
        <w:rPr>
          <w:rFonts w:ascii="Times New Roman" w:hAnsi="Times New Roman"/>
          <w:b w:val="0"/>
          <w:bCs/>
          <w:szCs w:val="24"/>
        </w:rPr>
        <w:t>peneliti</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maka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dapat</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disimpulkan</w:t>
      </w:r>
      <w:proofErr w:type="spellEnd"/>
      <w:r w:rsidRPr="00891DC4">
        <w:rPr>
          <w:rFonts w:ascii="Times New Roman" w:hAnsi="Times New Roman"/>
          <w:b w:val="0"/>
          <w:bCs/>
          <w:szCs w:val="24"/>
        </w:rPr>
        <w:t xml:space="preserve"> </w:t>
      </w:r>
      <w:proofErr w:type="spellStart"/>
      <w:proofErr w:type="gramStart"/>
      <w:r w:rsidRPr="00891DC4">
        <w:rPr>
          <w:rFonts w:ascii="Times New Roman" w:hAnsi="Times New Roman"/>
          <w:b w:val="0"/>
          <w:bCs/>
          <w:szCs w:val="24"/>
        </w:rPr>
        <w:t>bahwa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penerapan</w:t>
      </w:r>
      <w:proofErr w:type="spellEnd"/>
      <w:proofErr w:type="gramEnd"/>
      <w:r w:rsidRPr="00891DC4">
        <w:rPr>
          <w:rFonts w:ascii="Times New Roman" w:hAnsi="Times New Roman"/>
          <w:b w:val="0"/>
          <w:bCs/>
          <w:szCs w:val="24"/>
        </w:rPr>
        <w:t xml:space="preserve"> model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kooperatif</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tipe</w:t>
      </w:r>
      <w:proofErr w:type="spellEnd"/>
      <w:r w:rsidRPr="00891DC4">
        <w:rPr>
          <w:rFonts w:ascii="Times New Roman" w:hAnsi="Times New Roman"/>
          <w:b w:val="0"/>
          <w:bCs/>
          <w:szCs w:val="24"/>
        </w:rPr>
        <w:t xml:space="preserve"> </w:t>
      </w:r>
      <w:r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Pr="00891DC4">
        <w:rPr>
          <w:rFonts w:ascii="Times New Roman" w:hAnsi="Times New Roman"/>
          <w:b w:val="0"/>
          <w:bCs/>
          <w:i/>
          <w:iCs/>
          <w:szCs w:val="24"/>
        </w:rPr>
        <w:t xml:space="preserve"> Tournament</w:t>
      </w:r>
      <w:r w:rsidRPr="00891DC4">
        <w:rPr>
          <w:rFonts w:ascii="Times New Roman" w:hAnsi="Times New Roman"/>
          <w:b w:val="0"/>
          <w:bCs/>
          <w:szCs w:val="24"/>
        </w:rPr>
        <w:t xml:space="preserve"> </w:t>
      </w:r>
      <w:proofErr w:type="spellStart"/>
      <w:r w:rsidRPr="00891DC4">
        <w:rPr>
          <w:rFonts w:ascii="Times New Roman" w:hAnsi="Times New Roman"/>
          <w:b w:val="0"/>
          <w:bCs/>
          <w:szCs w:val="24"/>
        </w:rPr>
        <w:t>dalam</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pembelajaran</w:t>
      </w:r>
      <w:proofErr w:type="spellEnd"/>
      <w:r w:rsidRPr="00891DC4">
        <w:rPr>
          <w:rFonts w:ascii="Times New Roman" w:hAnsi="Times New Roman"/>
          <w:b w:val="0"/>
          <w:bCs/>
          <w:szCs w:val="24"/>
        </w:rPr>
        <w:t xml:space="preserve"> IPAS di </w:t>
      </w:r>
      <w:proofErr w:type="spellStart"/>
      <w:r w:rsidRPr="00891DC4">
        <w:rPr>
          <w:rFonts w:ascii="Times New Roman" w:hAnsi="Times New Roman"/>
          <w:b w:val="0"/>
          <w:bCs/>
          <w:szCs w:val="24"/>
        </w:rPr>
        <w:t>kelas</w:t>
      </w:r>
      <w:proofErr w:type="spellEnd"/>
      <w:r w:rsidRPr="00891DC4">
        <w:rPr>
          <w:rFonts w:ascii="Times New Roman" w:hAnsi="Times New Roman"/>
          <w:b w:val="0"/>
          <w:bCs/>
          <w:szCs w:val="24"/>
        </w:rPr>
        <w:t xml:space="preserve"> IV SDN </w:t>
      </w:r>
      <w:proofErr w:type="spellStart"/>
      <w:r w:rsidRPr="00891DC4">
        <w:rPr>
          <w:rFonts w:ascii="Times New Roman" w:hAnsi="Times New Roman"/>
          <w:b w:val="0"/>
          <w:bCs/>
          <w:szCs w:val="24"/>
        </w:rPr>
        <w:t>Karangbesuki</w:t>
      </w:r>
      <w:proofErr w:type="spellEnd"/>
      <w:r w:rsidRPr="00891DC4">
        <w:rPr>
          <w:rFonts w:ascii="Times New Roman" w:hAnsi="Times New Roman"/>
          <w:b w:val="0"/>
          <w:bCs/>
          <w:szCs w:val="24"/>
        </w:rPr>
        <w:t xml:space="preserve"> 2 Kota Malang pada </w:t>
      </w:r>
      <w:proofErr w:type="spellStart"/>
      <w:r w:rsidRPr="00891DC4">
        <w:rPr>
          <w:rFonts w:ascii="Times New Roman" w:hAnsi="Times New Roman"/>
          <w:b w:val="0"/>
          <w:bCs/>
          <w:szCs w:val="24"/>
        </w:rPr>
        <w:t>tahun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ajaran</w:t>
      </w:r>
      <w:proofErr w:type="spellEnd"/>
      <w:r w:rsidRPr="00891DC4">
        <w:rPr>
          <w:rFonts w:ascii="Times New Roman" w:hAnsi="Times New Roman"/>
          <w:b w:val="0"/>
          <w:bCs/>
          <w:szCs w:val="24"/>
        </w:rPr>
        <w:t xml:space="preserve"> 2024/2025 </w:t>
      </w:r>
      <w:proofErr w:type="spellStart"/>
      <w:r w:rsidRPr="00891DC4">
        <w:rPr>
          <w:rFonts w:ascii="Times New Roman" w:hAnsi="Times New Roman"/>
          <w:b w:val="0"/>
          <w:bCs/>
          <w:szCs w:val="24"/>
        </w:rPr>
        <w:t>dapat</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meningkatkan</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hasil</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belajar</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peserta</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didik</w:t>
      </w:r>
      <w:proofErr w:type="spellEnd"/>
      <w:r w:rsidRPr="00891DC4">
        <w:rPr>
          <w:rFonts w:ascii="Times New Roman" w:hAnsi="Times New Roman"/>
          <w:b w:val="0"/>
          <w:bCs/>
          <w:szCs w:val="24"/>
        </w:rPr>
        <w:t xml:space="preserve">. </w:t>
      </w:r>
      <w:proofErr w:type="spellStart"/>
      <w:r w:rsidRPr="00891DC4">
        <w:rPr>
          <w:rFonts w:ascii="Times New Roman" w:hAnsi="Times New Roman"/>
          <w:b w:val="0"/>
          <w:bCs/>
          <w:szCs w:val="24"/>
        </w:rPr>
        <w:t>Pelaksanaan</w:t>
      </w:r>
      <w:proofErr w:type="spellEnd"/>
      <w:r w:rsidRPr="00891DC4">
        <w:rPr>
          <w:rFonts w:ascii="Times New Roman" w:hAnsi="Times New Roman"/>
          <w:b w:val="0"/>
          <w:bCs/>
          <w:szCs w:val="24"/>
        </w:rPr>
        <w:t xml:space="preserve"> model </w:t>
      </w:r>
      <w:proofErr w:type="spellStart"/>
      <w:r w:rsidRPr="00891DC4">
        <w:rPr>
          <w:rFonts w:ascii="Times New Roman" w:hAnsi="Times New Roman"/>
          <w:b w:val="0"/>
          <w:bCs/>
          <w:szCs w:val="24"/>
        </w:rPr>
        <w:t>pembelajaran</w:t>
      </w:r>
      <w:proofErr w:type="spellEnd"/>
      <w:r w:rsidR="007B77C0" w:rsidRPr="00891DC4">
        <w:rPr>
          <w:rFonts w:ascii="Times New Roman" w:hAnsi="Times New Roman"/>
          <w:b w:val="0"/>
          <w:bCs/>
          <w:szCs w:val="24"/>
        </w:rPr>
        <w:t xml:space="preserve"> </w:t>
      </w:r>
      <w:proofErr w:type="spellStart"/>
      <w:r w:rsidR="007B77C0" w:rsidRPr="00891DC4">
        <w:rPr>
          <w:rFonts w:ascii="Times New Roman" w:hAnsi="Times New Roman"/>
          <w:b w:val="0"/>
          <w:bCs/>
          <w:szCs w:val="24"/>
        </w:rPr>
        <w:t>kooperatif</w:t>
      </w:r>
      <w:proofErr w:type="spellEnd"/>
      <w:r w:rsidR="007B77C0" w:rsidRPr="00891DC4">
        <w:rPr>
          <w:rFonts w:ascii="Times New Roman" w:hAnsi="Times New Roman"/>
          <w:b w:val="0"/>
          <w:bCs/>
          <w:szCs w:val="24"/>
        </w:rPr>
        <w:t xml:space="preserve"> </w:t>
      </w:r>
      <w:proofErr w:type="spellStart"/>
      <w:r w:rsidR="007B77C0" w:rsidRPr="00891DC4">
        <w:rPr>
          <w:rFonts w:ascii="Times New Roman" w:hAnsi="Times New Roman"/>
          <w:b w:val="0"/>
          <w:bCs/>
          <w:szCs w:val="24"/>
        </w:rPr>
        <w:t>tipe</w:t>
      </w:r>
      <w:proofErr w:type="spellEnd"/>
      <w:r w:rsidRPr="00891DC4">
        <w:rPr>
          <w:rFonts w:ascii="Times New Roman" w:hAnsi="Times New Roman"/>
          <w:b w:val="0"/>
          <w:bCs/>
          <w:szCs w:val="24"/>
        </w:rPr>
        <w:t xml:space="preserve"> </w:t>
      </w:r>
      <w:r w:rsidRPr="00891DC4">
        <w:rPr>
          <w:rFonts w:ascii="Times New Roman" w:hAnsi="Times New Roman"/>
          <w:b w:val="0"/>
          <w:bCs/>
          <w:i/>
          <w:iCs/>
          <w:szCs w:val="24"/>
        </w:rPr>
        <w:t xml:space="preserve">Team </w:t>
      </w:r>
      <w:r w:rsidR="003468CB" w:rsidRPr="00891DC4">
        <w:rPr>
          <w:rFonts w:ascii="Times New Roman" w:hAnsi="Times New Roman"/>
          <w:b w:val="0"/>
          <w:bCs/>
          <w:i/>
          <w:iCs/>
          <w:szCs w:val="24"/>
        </w:rPr>
        <w:t>Games</w:t>
      </w:r>
      <w:r w:rsidRPr="00891DC4">
        <w:rPr>
          <w:rFonts w:ascii="Times New Roman" w:hAnsi="Times New Roman"/>
          <w:b w:val="0"/>
          <w:bCs/>
          <w:i/>
          <w:iCs/>
          <w:szCs w:val="24"/>
        </w:rPr>
        <w:t xml:space="preserve"> </w:t>
      </w:r>
      <w:proofErr w:type="gramStart"/>
      <w:r w:rsidRPr="00891DC4">
        <w:rPr>
          <w:rFonts w:ascii="Times New Roman" w:hAnsi="Times New Roman"/>
          <w:b w:val="0"/>
          <w:bCs/>
          <w:i/>
          <w:iCs/>
          <w:szCs w:val="24"/>
        </w:rPr>
        <w:t xml:space="preserve">Tournament </w:t>
      </w:r>
      <w:r w:rsidRPr="00891DC4">
        <w:rPr>
          <w:rFonts w:ascii="Times New Roman" w:hAnsi="Times New Roman"/>
          <w:b w:val="0"/>
          <w:bCs/>
          <w:szCs w:val="24"/>
        </w:rPr>
        <w:t xml:space="preserve"> </w:t>
      </w:r>
      <w:proofErr w:type="spellStart"/>
      <w:r w:rsidR="007B77C0" w:rsidRPr="00891DC4">
        <w:rPr>
          <w:rFonts w:ascii="Times New Roman" w:hAnsi="Times New Roman"/>
          <w:b w:val="0"/>
          <w:bCs/>
          <w:szCs w:val="24"/>
        </w:rPr>
        <w:t>mengalami</w:t>
      </w:r>
      <w:proofErr w:type="spellEnd"/>
      <w:proofErr w:type="gramEnd"/>
      <w:r w:rsidR="007B77C0" w:rsidRPr="00891DC4">
        <w:rPr>
          <w:rFonts w:ascii="Times New Roman" w:hAnsi="Times New Roman"/>
          <w:b w:val="0"/>
          <w:bCs/>
          <w:szCs w:val="24"/>
        </w:rPr>
        <w:t xml:space="preserve"> </w:t>
      </w:r>
      <w:proofErr w:type="spellStart"/>
      <w:r w:rsidR="007B77C0" w:rsidRPr="00891DC4">
        <w:rPr>
          <w:rFonts w:ascii="Times New Roman" w:hAnsi="Times New Roman"/>
          <w:b w:val="0"/>
          <w:bCs/>
          <w:szCs w:val="24"/>
        </w:rPr>
        <w:t>peningkatan</w:t>
      </w:r>
      <w:proofErr w:type="spellEnd"/>
      <w:r w:rsidR="007B77C0" w:rsidRPr="00891DC4">
        <w:rPr>
          <w:rFonts w:ascii="Times New Roman" w:hAnsi="Times New Roman"/>
          <w:b w:val="0"/>
          <w:bCs/>
          <w:szCs w:val="24"/>
        </w:rPr>
        <w:t xml:space="preserve">. </w:t>
      </w:r>
      <w:proofErr w:type="spellStart"/>
      <w:r w:rsidR="00B66A21" w:rsidRPr="00891DC4">
        <w:rPr>
          <w:rFonts w:ascii="Times New Roman" w:hAnsi="Times New Roman"/>
          <w:b w:val="0"/>
          <w:bCs/>
          <w:szCs w:val="24"/>
        </w:rPr>
        <w:t>Persentase</w:t>
      </w:r>
      <w:proofErr w:type="spellEnd"/>
      <w:r w:rsidR="00B66A21" w:rsidRPr="00891DC4">
        <w:rPr>
          <w:rFonts w:ascii="Times New Roman" w:hAnsi="Times New Roman"/>
          <w:b w:val="0"/>
          <w:bCs/>
          <w:szCs w:val="24"/>
        </w:rPr>
        <w:t xml:space="preserve"> </w:t>
      </w:r>
      <w:proofErr w:type="spellStart"/>
      <w:r w:rsidR="00B66A21" w:rsidRPr="00891DC4">
        <w:rPr>
          <w:rFonts w:ascii="Times New Roman" w:hAnsi="Times New Roman"/>
          <w:b w:val="0"/>
          <w:bCs/>
          <w:szCs w:val="24"/>
        </w:rPr>
        <w:t>hasil</w:t>
      </w:r>
      <w:proofErr w:type="spellEnd"/>
      <w:r w:rsidR="00B66A21" w:rsidRPr="00891DC4">
        <w:rPr>
          <w:rFonts w:ascii="Times New Roman" w:hAnsi="Times New Roman"/>
          <w:b w:val="0"/>
          <w:bCs/>
          <w:szCs w:val="24"/>
        </w:rPr>
        <w:t xml:space="preserve"> </w:t>
      </w:r>
      <w:proofErr w:type="spellStart"/>
      <w:r w:rsidR="00B66A21" w:rsidRPr="00891DC4">
        <w:rPr>
          <w:rFonts w:ascii="Times New Roman" w:hAnsi="Times New Roman"/>
          <w:b w:val="0"/>
          <w:bCs/>
          <w:szCs w:val="24"/>
        </w:rPr>
        <w:t>belajar</w:t>
      </w:r>
      <w:proofErr w:type="spellEnd"/>
      <w:r w:rsidR="00B66A21" w:rsidRPr="00891DC4">
        <w:rPr>
          <w:rFonts w:ascii="Times New Roman" w:hAnsi="Times New Roman"/>
          <w:b w:val="0"/>
          <w:bCs/>
          <w:szCs w:val="24"/>
        </w:rPr>
        <w:t xml:space="preserve"> </w:t>
      </w:r>
      <w:proofErr w:type="spellStart"/>
      <w:r w:rsidR="00B66A21" w:rsidRPr="00891DC4">
        <w:rPr>
          <w:rFonts w:ascii="Times New Roman" w:hAnsi="Times New Roman"/>
          <w:b w:val="0"/>
          <w:bCs/>
          <w:szCs w:val="24"/>
        </w:rPr>
        <w:t>peserta</w:t>
      </w:r>
      <w:proofErr w:type="spellEnd"/>
      <w:r w:rsidR="00B66A21" w:rsidRPr="00891DC4">
        <w:rPr>
          <w:rFonts w:ascii="Times New Roman" w:hAnsi="Times New Roman"/>
          <w:b w:val="0"/>
          <w:bCs/>
          <w:szCs w:val="24"/>
        </w:rPr>
        <w:t xml:space="preserve"> </w:t>
      </w:r>
      <w:proofErr w:type="spellStart"/>
      <w:r w:rsidR="00B66A21" w:rsidRPr="00891DC4">
        <w:rPr>
          <w:rFonts w:ascii="Times New Roman" w:hAnsi="Times New Roman"/>
          <w:b w:val="0"/>
          <w:bCs/>
          <w:szCs w:val="24"/>
        </w:rPr>
        <w:t>didik</w:t>
      </w:r>
      <w:proofErr w:type="spellEnd"/>
      <w:r w:rsidR="00B66A21" w:rsidRPr="00891DC4">
        <w:rPr>
          <w:rFonts w:ascii="Times New Roman" w:hAnsi="Times New Roman"/>
          <w:b w:val="0"/>
          <w:bCs/>
          <w:szCs w:val="24"/>
        </w:rPr>
        <w:t xml:space="preserve"> pada </w:t>
      </w:r>
      <w:proofErr w:type="spellStart"/>
      <w:r w:rsidR="00B66A21" w:rsidRPr="00891DC4">
        <w:rPr>
          <w:rFonts w:ascii="Times New Roman" w:hAnsi="Times New Roman"/>
          <w:b w:val="0"/>
          <w:bCs/>
          <w:szCs w:val="24"/>
        </w:rPr>
        <w:t>pra</w:t>
      </w:r>
      <w:proofErr w:type="spellEnd"/>
      <w:r w:rsidR="00B66A21" w:rsidRPr="00891DC4">
        <w:rPr>
          <w:rFonts w:ascii="Times New Roman" w:hAnsi="Times New Roman"/>
          <w:b w:val="0"/>
          <w:bCs/>
          <w:szCs w:val="24"/>
        </w:rPr>
        <w:t xml:space="preserve"> </w:t>
      </w:r>
      <w:proofErr w:type="spellStart"/>
      <w:r w:rsidR="00B66A21" w:rsidRPr="00891DC4">
        <w:rPr>
          <w:rFonts w:ascii="Times New Roman" w:hAnsi="Times New Roman"/>
          <w:b w:val="0"/>
          <w:bCs/>
          <w:szCs w:val="24"/>
        </w:rPr>
        <w:t>siklus</w:t>
      </w:r>
      <w:proofErr w:type="spellEnd"/>
      <w:r w:rsidR="00B66A21" w:rsidRPr="00891DC4">
        <w:rPr>
          <w:rFonts w:ascii="Times New Roman" w:hAnsi="Times New Roman"/>
          <w:b w:val="0"/>
          <w:bCs/>
          <w:szCs w:val="24"/>
        </w:rPr>
        <w:t xml:space="preserve"> </w:t>
      </w:r>
      <w:proofErr w:type="spellStart"/>
      <w:r w:rsidR="00B66A21" w:rsidRPr="00891DC4">
        <w:rPr>
          <w:rFonts w:ascii="Times New Roman" w:hAnsi="Times New Roman"/>
          <w:b w:val="0"/>
          <w:bCs/>
          <w:szCs w:val="24"/>
        </w:rPr>
        <w:t>adalah</w:t>
      </w:r>
      <w:proofErr w:type="spellEnd"/>
      <w:r w:rsidR="00B66A21" w:rsidRPr="00891DC4">
        <w:rPr>
          <w:rFonts w:ascii="Times New Roman" w:hAnsi="Times New Roman"/>
          <w:b w:val="0"/>
          <w:bCs/>
          <w:szCs w:val="24"/>
        </w:rPr>
        <w:t xml:space="preserve"> </w:t>
      </w:r>
      <w:r w:rsidR="002975F9" w:rsidRPr="00891DC4">
        <w:rPr>
          <w:rFonts w:ascii="Times New Roman" w:hAnsi="Times New Roman"/>
          <w:b w:val="0"/>
          <w:bCs/>
          <w:szCs w:val="24"/>
        </w:rPr>
        <w:t xml:space="preserve">yang pada </w:t>
      </w:r>
      <w:proofErr w:type="spellStart"/>
      <w:r w:rsidR="002975F9" w:rsidRPr="00891DC4">
        <w:rPr>
          <w:rFonts w:ascii="Times New Roman" w:hAnsi="Times New Roman"/>
          <w:b w:val="0"/>
          <w:bCs/>
          <w:szCs w:val="24"/>
        </w:rPr>
        <w:t>awalnya</w:t>
      </w:r>
      <w:proofErr w:type="spellEnd"/>
      <w:r w:rsidR="002975F9" w:rsidRPr="00891DC4">
        <w:rPr>
          <w:rFonts w:ascii="Times New Roman" w:hAnsi="Times New Roman"/>
          <w:b w:val="0"/>
          <w:bCs/>
          <w:szCs w:val="24"/>
        </w:rPr>
        <w:t xml:space="preserve"> </w:t>
      </w:r>
      <w:proofErr w:type="spellStart"/>
      <w:r w:rsidR="002975F9" w:rsidRPr="00891DC4">
        <w:rPr>
          <w:rFonts w:ascii="Times New Roman" w:hAnsi="Times New Roman"/>
          <w:b w:val="0"/>
          <w:bCs/>
          <w:szCs w:val="24"/>
        </w:rPr>
        <w:t>mendapat</w:t>
      </w:r>
      <w:proofErr w:type="spellEnd"/>
      <w:r w:rsidR="002975F9" w:rsidRPr="00891DC4">
        <w:rPr>
          <w:rFonts w:ascii="Times New Roman" w:hAnsi="Times New Roman"/>
          <w:b w:val="0"/>
          <w:bCs/>
          <w:szCs w:val="24"/>
        </w:rPr>
        <w:t xml:space="preserve"> </w:t>
      </w:r>
      <w:proofErr w:type="spellStart"/>
      <w:r w:rsidR="002975F9" w:rsidRPr="00891DC4">
        <w:rPr>
          <w:rFonts w:ascii="Times New Roman" w:hAnsi="Times New Roman"/>
          <w:b w:val="0"/>
          <w:bCs/>
          <w:szCs w:val="24"/>
        </w:rPr>
        <w:t>nilai</w:t>
      </w:r>
      <w:proofErr w:type="spellEnd"/>
      <w:r w:rsidR="002975F9" w:rsidRPr="00891DC4">
        <w:rPr>
          <w:rFonts w:ascii="Times New Roman" w:hAnsi="Times New Roman"/>
          <w:b w:val="0"/>
          <w:bCs/>
          <w:szCs w:val="24"/>
        </w:rPr>
        <w:t xml:space="preserve"> yang </w:t>
      </w:r>
      <w:proofErr w:type="spellStart"/>
      <w:proofErr w:type="gramStart"/>
      <w:r w:rsidR="002975F9" w:rsidRPr="00891DC4">
        <w:rPr>
          <w:rFonts w:ascii="Times New Roman" w:hAnsi="Times New Roman"/>
          <w:b w:val="0"/>
          <w:bCs/>
          <w:szCs w:val="24"/>
        </w:rPr>
        <w:t>kurang</w:t>
      </w:r>
      <w:proofErr w:type="spellEnd"/>
      <w:r w:rsidR="002975F9" w:rsidRPr="00891DC4">
        <w:rPr>
          <w:rFonts w:ascii="Times New Roman" w:hAnsi="Times New Roman"/>
          <w:b w:val="0"/>
          <w:bCs/>
          <w:szCs w:val="24"/>
        </w:rPr>
        <w:t xml:space="preserve"> </w:t>
      </w:r>
      <w:r w:rsidR="00B66A21" w:rsidRPr="00891DC4">
        <w:rPr>
          <w:rFonts w:ascii="Times New Roman" w:hAnsi="Times New Roman"/>
          <w:b w:val="0"/>
          <w:bCs/>
          <w:szCs w:val="24"/>
        </w:rPr>
        <w:t xml:space="preserve"> </w:t>
      </w:r>
      <w:proofErr w:type="spellStart"/>
      <w:r w:rsidR="00B66A21" w:rsidRPr="00891DC4">
        <w:rPr>
          <w:rFonts w:ascii="Times New Roman" w:hAnsi="Times New Roman"/>
          <w:b w:val="0"/>
          <w:bCs/>
          <w:szCs w:val="24"/>
        </w:rPr>
        <w:t>kemudian</w:t>
      </w:r>
      <w:proofErr w:type="spellEnd"/>
      <w:proofErr w:type="gramEnd"/>
      <w:r w:rsidR="00B66A21" w:rsidRPr="00891DC4">
        <w:rPr>
          <w:rFonts w:ascii="Times New Roman" w:hAnsi="Times New Roman"/>
          <w:b w:val="0"/>
          <w:bCs/>
          <w:szCs w:val="24"/>
        </w:rPr>
        <w:t xml:space="preserve"> </w:t>
      </w:r>
      <w:proofErr w:type="spellStart"/>
      <w:r w:rsidR="00B66A21" w:rsidRPr="00891DC4">
        <w:rPr>
          <w:rFonts w:ascii="Times New Roman" w:hAnsi="Times New Roman"/>
          <w:b w:val="0"/>
          <w:bCs/>
          <w:szCs w:val="24"/>
        </w:rPr>
        <w:t>hasil</w:t>
      </w:r>
      <w:proofErr w:type="spellEnd"/>
      <w:r w:rsidR="00B66A21" w:rsidRPr="00891DC4">
        <w:rPr>
          <w:rFonts w:ascii="Times New Roman" w:hAnsi="Times New Roman"/>
          <w:b w:val="0"/>
          <w:bCs/>
          <w:szCs w:val="24"/>
        </w:rPr>
        <w:t xml:space="preserve"> </w:t>
      </w:r>
      <w:proofErr w:type="spellStart"/>
      <w:r w:rsidR="00B66A21" w:rsidRPr="00891DC4">
        <w:rPr>
          <w:rFonts w:ascii="Times New Roman" w:hAnsi="Times New Roman"/>
          <w:b w:val="0"/>
          <w:bCs/>
          <w:szCs w:val="24"/>
        </w:rPr>
        <w:t>belajar</w:t>
      </w:r>
      <w:proofErr w:type="spellEnd"/>
      <w:r w:rsidR="00B66A21" w:rsidRPr="00891DC4">
        <w:rPr>
          <w:rFonts w:ascii="Times New Roman" w:hAnsi="Times New Roman"/>
          <w:b w:val="0"/>
          <w:bCs/>
          <w:szCs w:val="24"/>
        </w:rPr>
        <w:t xml:space="preserve"> pada </w:t>
      </w:r>
      <w:proofErr w:type="spellStart"/>
      <w:r w:rsidR="00B66A21" w:rsidRPr="00891DC4">
        <w:rPr>
          <w:rFonts w:ascii="Times New Roman" w:hAnsi="Times New Roman"/>
          <w:b w:val="0"/>
          <w:bCs/>
          <w:szCs w:val="24"/>
        </w:rPr>
        <w:t>siklus</w:t>
      </w:r>
      <w:proofErr w:type="spellEnd"/>
      <w:r w:rsidR="00B66A21" w:rsidRPr="00891DC4">
        <w:rPr>
          <w:rFonts w:ascii="Times New Roman" w:hAnsi="Times New Roman"/>
          <w:b w:val="0"/>
          <w:bCs/>
          <w:szCs w:val="24"/>
        </w:rPr>
        <w:t xml:space="preserve"> I </w:t>
      </w:r>
      <w:proofErr w:type="spellStart"/>
      <w:r w:rsidR="00B66A21" w:rsidRPr="00891DC4">
        <w:rPr>
          <w:rFonts w:ascii="Times New Roman" w:hAnsi="Times New Roman"/>
          <w:b w:val="0"/>
          <w:bCs/>
          <w:szCs w:val="24"/>
        </w:rPr>
        <w:t>menunjukkan</w:t>
      </w:r>
      <w:proofErr w:type="spellEnd"/>
      <w:r w:rsidR="00B66A21" w:rsidRPr="00891DC4">
        <w:rPr>
          <w:rFonts w:ascii="Times New Roman" w:hAnsi="Times New Roman"/>
          <w:b w:val="0"/>
          <w:bCs/>
          <w:szCs w:val="24"/>
        </w:rPr>
        <w:t xml:space="preserve"> </w:t>
      </w:r>
      <w:r w:rsidR="002975F9" w:rsidRPr="00891DC4">
        <w:rPr>
          <w:rFonts w:ascii="Times New Roman" w:hAnsi="Times New Roman"/>
          <w:b w:val="0"/>
          <w:bCs/>
          <w:szCs w:val="24"/>
        </w:rPr>
        <w:t xml:space="preserve"> </w:t>
      </w:r>
      <w:proofErr w:type="spellStart"/>
      <w:r w:rsidR="002975F9" w:rsidRPr="00891DC4">
        <w:rPr>
          <w:rFonts w:ascii="Times New Roman" w:hAnsi="Times New Roman"/>
          <w:b w:val="0"/>
          <w:bCs/>
          <w:szCs w:val="24"/>
        </w:rPr>
        <w:t>kenaikan</w:t>
      </w:r>
      <w:proofErr w:type="spellEnd"/>
      <w:r w:rsidR="002975F9" w:rsidRPr="00891DC4">
        <w:rPr>
          <w:rFonts w:ascii="Times New Roman" w:hAnsi="Times New Roman"/>
          <w:b w:val="0"/>
          <w:bCs/>
          <w:szCs w:val="24"/>
        </w:rPr>
        <w:t xml:space="preserve"> dan </w:t>
      </w:r>
      <w:proofErr w:type="spellStart"/>
      <w:r w:rsidR="002975F9" w:rsidRPr="00891DC4">
        <w:rPr>
          <w:rFonts w:ascii="Times New Roman" w:hAnsi="Times New Roman"/>
          <w:b w:val="0"/>
          <w:bCs/>
          <w:szCs w:val="24"/>
        </w:rPr>
        <w:t>dapat</w:t>
      </w:r>
      <w:proofErr w:type="spellEnd"/>
      <w:r w:rsidR="002975F9" w:rsidRPr="00891DC4">
        <w:rPr>
          <w:rFonts w:ascii="Times New Roman" w:hAnsi="Times New Roman"/>
          <w:b w:val="0"/>
          <w:bCs/>
          <w:szCs w:val="24"/>
        </w:rPr>
        <w:t xml:space="preserve"> </w:t>
      </w:r>
      <w:proofErr w:type="spellStart"/>
      <w:r w:rsidR="002975F9" w:rsidRPr="00891DC4">
        <w:rPr>
          <w:rFonts w:ascii="Times New Roman" w:hAnsi="Times New Roman"/>
          <w:b w:val="0"/>
          <w:bCs/>
          <w:szCs w:val="24"/>
        </w:rPr>
        <w:t>dikatakan</w:t>
      </w:r>
      <w:proofErr w:type="spellEnd"/>
      <w:r w:rsidR="002975F9" w:rsidRPr="00891DC4">
        <w:rPr>
          <w:rFonts w:ascii="Times New Roman" w:hAnsi="Times New Roman"/>
          <w:b w:val="0"/>
          <w:bCs/>
          <w:szCs w:val="24"/>
        </w:rPr>
        <w:t xml:space="preserve"> </w:t>
      </w:r>
      <w:proofErr w:type="spellStart"/>
      <w:r w:rsidR="002975F9" w:rsidRPr="00891DC4">
        <w:rPr>
          <w:rFonts w:ascii="Times New Roman" w:hAnsi="Times New Roman"/>
          <w:b w:val="0"/>
          <w:bCs/>
          <w:szCs w:val="24"/>
        </w:rPr>
        <w:t>masuk</w:t>
      </w:r>
      <w:proofErr w:type="spellEnd"/>
      <w:r w:rsidR="002975F9" w:rsidRPr="00891DC4">
        <w:rPr>
          <w:rFonts w:ascii="Times New Roman" w:hAnsi="Times New Roman"/>
          <w:b w:val="0"/>
          <w:bCs/>
          <w:szCs w:val="24"/>
        </w:rPr>
        <w:t xml:space="preserve"> </w:t>
      </w:r>
      <w:proofErr w:type="spellStart"/>
      <w:r w:rsidR="002975F9" w:rsidRPr="00891DC4">
        <w:rPr>
          <w:rFonts w:ascii="Times New Roman" w:hAnsi="Times New Roman"/>
          <w:b w:val="0"/>
          <w:bCs/>
          <w:szCs w:val="24"/>
        </w:rPr>
        <w:t>dalam</w:t>
      </w:r>
      <w:proofErr w:type="spellEnd"/>
      <w:r w:rsidR="002975F9" w:rsidRPr="00891DC4">
        <w:rPr>
          <w:rFonts w:ascii="Times New Roman" w:hAnsi="Times New Roman"/>
          <w:b w:val="0"/>
          <w:bCs/>
          <w:szCs w:val="24"/>
        </w:rPr>
        <w:t xml:space="preserve"> </w:t>
      </w:r>
      <w:proofErr w:type="spellStart"/>
      <w:r w:rsidR="002975F9" w:rsidRPr="00891DC4">
        <w:rPr>
          <w:rFonts w:ascii="Times New Roman" w:hAnsi="Times New Roman"/>
          <w:b w:val="0"/>
          <w:bCs/>
          <w:szCs w:val="24"/>
        </w:rPr>
        <w:t>katergori</w:t>
      </w:r>
      <w:proofErr w:type="spellEnd"/>
      <w:r w:rsidR="002975F9" w:rsidRPr="00891DC4">
        <w:rPr>
          <w:rFonts w:ascii="Times New Roman" w:hAnsi="Times New Roman"/>
          <w:b w:val="0"/>
          <w:bCs/>
          <w:szCs w:val="24"/>
        </w:rPr>
        <w:t xml:space="preserve"> </w:t>
      </w:r>
      <w:proofErr w:type="spellStart"/>
      <w:r w:rsidR="002975F9" w:rsidRPr="00891DC4">
        <w:rPr>
          <w:rFonts w:ascii="Times New Roman" w:hAnsi="Times New Roman"/>
          <w:b w:val="0"/>
          <w:bCs/>
          <w:szCs w:val="24"/>
        </w:rPr>
        <w:t>baik</w:t>
      </w:r>
      <w:proofErr w:type="spellEnd"/>
      <w:r w:rsidR="002975F9" w:rsidRPr="00891DC4">
        <w:rPr>
          <w:rFonts w:ascii="Times New Roman" w:hAnsi="Times New Roman"/>
          <w:b w:val="0"/>
          <w:bCs/>
          <w:szCs w:val="24"/>
        </w:rPr>
        <w:t xml:space="preserve">. </w:t>
      </w:r>
      <w:r w:rsidR="00F241E2" w:rsidRPr="00891DC4">
        <w:rPr>
          <w:rFonts w:ascii="Times New Roman" w:hAnsi="Times New Roman"/>
          <w:b w:val="0"/>
          <w:bCs/>
          <w:szCs w:val="24"/>
        </w:rPr>
        <w:t xml:space="preserve">Pada </w:t>
      </w:r>
      <w:proofErr w:type="spellStart"/>
      <w:r w:rsidR="00F241E2" w:rsidRPr="00891DC4">
        <w:rPr>
          <w:rFonts w:ascii="Times New Roman" w:hAnsi="Times New Roman"/>
          <w:b w:val="0"/>
          <w:bCs/>
          <w:szCs w:val="24"/>
        </w:rPr>
        <w:t>penerapan</w:t>
      </w:r>
      <w:proofErr w:type="spellEnd"/>
      <w:r w:rsidR="00F241E2" w:rsidRPr="00891DC4">
        <w:rPr>
          <w:rFonts w:ascii="Times New Roman" w:hAnsi="Times New Roman"/>
          <w:b w:val="0"/>
          <w:bCs/>
          <w:szCs w:val="24"/>
        </w:rPr>
        <w:t xml:space="preserve"> model </w:t>
      </w:r>
      <w:proofErr w:type="spellStart"/>
      <w:r w:rsidR="00F241E2" w:rsidRPr="00891DC4">
        <w:rPr>
          <w:rFonts w:ascii="Times New Roman" w:hAnsi="Times New Roman"/>
          <w:b w:val="0"/>
          <w:bCs/>
          <w:szCs w:val="24"/>
        </w:rPr>
        <w:t>pembelajaran</w:t>
      </w:r>
      <w:proofErr w:type="spellEnd"/>
      <w:r w:rsidR="00F241E2" w:rsidRPr="00891DC4">
        <w:rPr>
          <w:rFonts w:ascii="Times New Roman" w:hAnsi="Times New Roman"/>
          <w:b w:val="0"/>
          <w:bCs/>
          <w:szCs w:val="24"/>
        </w:rPr>
        <w:t xml:space="preserve"> </w:t>
      </w:r>
      <w:proofErr w:type="spellStart"/>
      <w:r w:rsidR="00F241E2" w:rsidRPr="00891DC4">
        <w:rPr>
          <w:rFonts w:ascii="Times New Roman" w:hAnsi="Times New Roman"/>
          <w:b w:val="0"/>
          <w:bCs/>
          <w:szCs w:val="24"/>
        </w:rPr>
        <w:t>siklus</w:t>
      </w:r>
      <w:proofErr w:type="spellEnd"/>
      <w:r w:rsidR="00F241E2" w:rsidRPr="00891DC4">
        <w:rPr>
          <w:rFonts w:ascii="Times New Roman" w:hAnsi="Times New Roman"/>
          <w:b w:val="0"/>
          <w:bCs/>
          <w:szCs w:val="24"/>
        </w:rPr>
        <w:t xml:space="preserve"> I </w:t>
      </w:r>
      <w:proofErr w:type="spellStart"/>
      <w:r w:rsidR="00F241E2" w:rsidRPr="00891DC4">
        <w:rPr>
          <w:rFonts w:ascii="Times New Roman" w:hAnsi="Times New Roman"/>
          <w:b w:val="0"/>
          <w:bCs/>
          <w:szCs w:val="24"/>
        </w:rPr>
        <w:t>menujukkan</w:t>
      </w:r>
      <w:proofErr w:type="spellEnd"/>
      <w:r w:rsidR="00F241E2" w:rsidRPr="00891DC4">
        <w:rPr>
          <w:rFonts w:ascii="Times New Roman" w:hAnsi="Times New Roman"/>
          <w:b w:val="0"/>
          <w:bCs/>
          <w:szCs w:val="24"/>
        </w:rPr>
        <w:t xml:space="preserve"> </w:t>
      </w:r>
      <w:proofErr w:type="spellStart"/>
      <w:r w:rsidR="00F241E2" w:rsidRPr="00891DC4">
        <w:rPr>
          <w:rFonts w:ascii="Times New Roman" w:hAnsi="Times New Roman"/>
          <w:b w:val="0"/>
          <w:bCs/>
          <w:szCs w:val="24"/>
        </w:rPr>
        <w:t>adanya</w:t>
      </w:r>
      <w:proofErr w:type="spellEnd"/>
      <w:r w:rsidR="00F241E2" w:rsidRPr="00891DC4">
        <w:rPr>
          <w:rFonts w:ascii="Times New Roman" w:hAnsi="Times New Roman"/>
          <w:b w:val="0"/>
          <w:bCs/>
          <w:szCs w:val="24"/>
        </w:rPr>
        <w:t xml:space="preserve"> </w:t>
      </w:r>
      <w:proofErr w:type="spellStart"/>
      <w:r w:rsidR="00F241E2" w:rsidRPr="00891DC4">
        <w:rPr>
          <w:rFonts w:ascii="Times New Roman" w:hAnsi="Times New Roman"/>
          <w:b w:val="0"/>
          <w:bCs/>
          <w:szCs w:val="24"/>
        </w:rPr>
        <w:t>kekurangan</w:t>
      </w:r>
      <w:proofErr w:type="spellEnd"/>
      <w:r w:rsidR="00F241E2" w:rsidRPr="00891DC4">
        <w:rPr>
          <w:rFonts w:ascii="Times New Roman" w:hAnsi="Times New Roman"/>
          <w:b w:val="0"/>
          <w:bCs/>
          <w:szCs w:val="24"/>
        </w:rPr>
        <w:t xml:space="preserve"> </w:t>
      </w:r>
      <w:proofErr w:type="spellStart"/>
      <w:r w:rsidR="00F241E2" w:rsidRPr="00891DC4">
        <w:rPr>
          <w:rFonts w:ascii="Times New Roman" w:hAnsi="Times New Roman"/>
          <w:b w:val="0"/>
          <w:bCs/>
          <w:szCs w:val="24"/>
        </w:rPr>
        <w:t>sehingga</w:t>
      </w:r>
      <w:proofErr w:type="spellEnd"/>
      <w:r w:rsidR="00F241E2" w:rsidRPr="00891DC4">
        <w:rPr>
          <w:rFonts w:ascii="Times New Roman" w:hAnsi="Times New Roman"/>
          <w:b w:val="0"/>
          <w:bCs/>
          <w:szCs w:val="24"/>
        </w:rPr>
        <w:t xml:space="preserve"> </w:t>
      </w:r>
      <w:proofErr w:type="spellStart"/>
      <w:r w:rsidR="00F241E2" w:rsidRPr="00891DC4">
        <w:rPr>
          <w:rFonts w:ascii="Times New Roman" w:hAnsi="Times New Roman"/>
          <w:b w:val="0"/>
          <w:bCs/>
          <w:szCs w:val="24"/>
        </w:rPr>
        <w:t>diperlukan</w:t>
      </w:r>
      <w:proofErr w:type="spellEnd"/>
      <w:r w:rsidR="00F241E2" w:rsidRPr="00891DC4">
        <w:rPr>
          <w:rFonts w:ascii="Times New Roman" w:hAnsi="Times New Roman"/>
          <w:b w:val="0"/>
          <w:bCs/>
          <w:szCs w:val="24"/>
        </w:rPr>
        <w:t xml:space="preserve"> </w:t>
      </w:r>
      <w:proofErr w:type="spellStart"/>
      <w:r w:rsidR="00F241E2" w:rsidRPr="00891DC4">
        <w:rPr>
          <w:rFonts w:ascii="Times New Roman" w:hAnsi="Times New Roman"/>
          <w:b w:val="0"/>
          <w:bCs/>
          <w:szCs w:val="24"/>
        </w:rPr>
        <w:t>perbaikan</w:t>
      </w:r>
      <w:proofErr w:type="spellEnd"/>
      <w:r w:rsidR="00F241E2" w:rsidRPr="00891DC4">
        <w:rPr>
          <w:rFonts w:ascii="Times New Roman" w:hAnsi="Times New Roman"/>
          <w:b w:val="0"/>
          <w:bCs/>
          <w:szCs w:val="24"/>
        </w:rPr>
        <w:t xml:space="preserve"> pada </w:t>
      </w:r>
      <w:proofErr w:type="spellStart"/>
      <w:r w:rsidR="00F241E2" w:rsidRPr="00891DC4">
        <w:rPr>
          <w:rFonts w:ascii="Times New Roman" w:hAnsi="Times New Roman"/>
          <w:b w:val="0"/>
          <w:bCs/>
          <w:szCs w:val="24"/>
        </w:rPr>
        <w:t>siklus</w:t>
      </w:r>
      <w:proofErr w:type="spellEnd"/>
      <w:r w:rsidR="00F241E2" w:rsidRPr="00891DC4">
        <w:rPr>
          <w:rFonts w:ascii="Times New Roman" w:hAnsi="Times New Roman"/>
          <w:b w:val="0"/>
          <w:bCs/>
          <w:szCs w:val="24"/>
        </w:rPr>
        <w:t xml:space="preserve"> </w:t>
      </w:r>
      <w:proofErr w:type="spellStart"/>
      <w:proofErr w:type="gramStart"/>
      <w:r w:rsidR="00F241E2" w:rsidRPr="00891DC4">
        <w:rPr>
          <w:rFonts w:ascii="Times New Roman" w:hAnsi="Times New Roman"/>
          <w:b w:val="0"/>
          <w:bCs/>
          <w:szCs w:val="24"/>
        </w:rPr>
        <w:t>II.</w:t>
      </w:r>
      <w:r w:rsidR="00B66A21" w:rsidRPr="00891DC4">
        <w:rPr>
          <w:rFonts w:ascii="Times New Roman" w:hAnsi="Times New Roman"/>
          <w:b w:val="0"/>
          <w:bCs/>
          <w:szCs w:val="24"/>
        </w:rPr>
        <w:t>setelah</w:t>
      </w:r>
      <w:proofErr w:type="spellEnd"/>
      <w:proofErr w:type="gramEnd"/>
      <w:r w:rsidR="00B66A21" w:rsidRPr="00891DC4">
        <w:rPr>
          <w:rFonts w:ascii="Times New Roman" w:hAnsi="Times New Roman"/>
          <w:b w:val="0"/>
          <w:bCs/>
          <w:szCs w:val="24"/>
        </w:rPr>
        <w:t xml:space="preserve"> </w:t>
      </w:r>
      <w:proofErr w:type="spellStart"/>
      <w:r w:rsidR="00B66A21" w:rsidRPr="00891DC4">
        <w:rPr>
          <w:rFonts w:ascii="Times New Roman" w:hAnsi="Times New Roman"/>
          <w:b w:val="0"/>
          <w:bCs/>
          <w:szCs w:val="24"/>
        </w:rPr>
        <w:t>dilakukan</w:t>
      </w:r>
      <w:proofErr w:type="spellEnd"/>
      <w:r w:rsidR="00B66A21" w:rsidRPr="00891DC4">
        <w:rPr>
          <w:rFonts w:ascii="Times New Roman" w:hAnsi="Times New Roman"/>
          <w:b w:val="0"/>
          <w:bCs/>
          <w:szCs w:val="24"/>
        </w:rPr>
        <w:t xml:space="preserve"> </w:t>
      </w:r>
      <w:proofErr w:type="spellStart"/>
      <w:r w:rsidR="00B66A21" w:rsidRPr="00891DC4">
        <w:rPr>
          <w:rFonts w:ascii="Times New Roman" w:hAnsi="Times New Roman"/>
          <w:b w:val="0"/>
          <w:bCs/>
          <w:szCs w:val="24"/>
        </w:rPr>
        <w:t>siklus</w:t>
      </w:r>
      <w:proofErr w:type="spellEnd"/>
      <w:r w:rsidR="00B66A21" w:rsidRPr="00891DC4">
        <w:rPr>
          <w:rFonts w:ascii="Times New Roman" w:hAnsi="Times New Roman"/>
          <w:b w:val="0"/>
          <w:bCs/>
          <w:szCs w:val="24"/>
        </w:rPr>
        <w:t xml:space="preserve"> II dan </w:t>
      </w:r>
      <w:proofErr w:type="spellStart"/>
      <w:r w:rsidR="00B66A21" w:rsidRPr="00891DC4">
        <w:rPr>
          <w:rFonts w:ascii="Times New Roman" w:hAnsi="Times New Roman"/>
          <w:b w:val="0"/>
          <w:bCs/>
          <w:szCs w:val="24"/>
        </w:rPr>
        <w:t>mendapatkan</w:t>
      </w:r>
      <w:proofErr w:type="spellEnd"/>
      <w:r w:rsidR="00F241E2" w:rsidRPr="00891DC4">
        <w:rPr>
          <w:rFonts w:ascii="Times New Roman" w:hAnsi="Times New Roman"/>
          <w:b w:val="0"/>
          <w:bCs/>
          <w:szCs w:val="24"/>
        </w:rPr>
        <w:t xml:space="preserve"> </w:t>
      </w:r>
      <w:proofErr w:type="spellStart"/>
      <w:r w:rsidR="00F241E2" w:rsidRPr="00891DC4">
        <w:rPr>
          <w:rFonts w:ascii="Times New Roman" w:hAnsi="Times New Roman"/>
          <w:b w:val="0"/>
          <w:bCs/>
          <w:szCs w:val="24"/>
        </w:rPr>
        <w:t>peningkatan</w:t>
      </w:r>
      <w:proofErr w:type="spellEnd"/>
      <w:r w:rsidR="00F241E2" w:rsidRPr="00891DC4">
        <w:rPr>
          <w:rFonts w:ascii="Times New Roman" w:hAnsi="Times New Roman"/>
          <w:b w:val="0"/>
          <w:bCs/>
          <w:szCs w:val="24"/>
        </w:rPr>
        <w:t xml:space="preserve"> </w:t>
      </w:r>
      <w:proofErr w:type="spellStart"/>
      <w:r w:rsidR="00F241E2" w:rsidRPr="00891DC4">
        <w:rPr>
          <w:rFonts w:ascii="Times New Roman" w:hAnsi="Times New Roman"/>
          <w:b w:val="0"/>
          <w:bCs/>
          <w:szCs w:val="24"/>
        </w:rPr>
        <w:t>hasil</w:t>
      </w:r>
      <w:proofErr w:type="spellEnd"/>
      <w:r w:rsidR="00F241E2" w:rsidRPr="00891DC4">
        <w:rPr>
          <w:rFonts w:ascii="Times New Roman" w:hAnsi="Times New Roman"/>
          <w:b w:val="0"/>
          <w:bCs/>
          <w:szCs w:val="24"/>
        </w:rPr>
        <w:t xml:space="preserve"> </w:t>
      </w:r>
      <w:proofErr w:type="spellStart"/>
      <w:r w:rsidR="00F241E2" w:rsidRPr="00891DC4">
        <w:rPr>
          <w:rFonts w:ascii="Times New Roman" w:hAnsi="Times New Roman"/>
          <w:b w:val="0"/>
          <w:bCs/>
          <w:szCs w:val="24"/>
        </w:rPr>
        <w:t>belajar</w:t>
      </w:r>
      <w:proofErr w:type="spellEnd"/>
      <w:r w:rsidR="00F241E2" w:rsidRPr="00891DC4">
        <w:rPr>
          <w:rFonts w:ascii="Times New Roman" w:hAnsi="Times New Roman"/>
          <w:b w:val="0"/>
          <w:bCs/>
          <w:szCs w:val="24"/>
        </w:rPr>
        <w:t xml:space="preserve"> </w:t>
      </w:r>
      <w:proofErr w:type="spellStart"/>
      <w:r w:rsidR="00F241E2" w:rsidRPr="00891DC4">
        <w:rPr>
          <w:rFonts w:ascii="Times New Roman" w:hAnsi="Times New Roman"/>
          <w:b w:val="0"/>
          <w:bCs/>
          <w:szCs w:val="24"/>
        </w:rPr>
        <w:t>peserta</w:t>
      </w:r>
      <w:proofErr w:type="spellEnd"/>
      <w:r w:rsidR="00F241E2" w:rsidRPr="00891DC4">
        <w:rPr>
          <w:rFonts w:ascii="Times New Roman" w:hAnsi="Times New Roman"/>
          <w:b w:val="0"/>
          <w:bCs/>
          <w:szCs w:val="24"/>
        </w:rPr>
        <w:t xml:space="preserve"> </w:t>
      </w:r>
      <w:proofErr w:type="spellStart"/>
      <w:r w:rsidR="00F241E2" w:rsidRPr="00891DC4">
        <w:rPr>
          <w:rFonts w:ascii="Times New Roman" w:hAnsi="Times New Roman"/>
          <w:b w:val="0"/>
          <w:bCs/>
          <w:szCs w:val="24"/>
        </w:rPr>
        <w:t>didik</w:t>
      </w:r>
      <w:proofErr w:type="spellEnd"/>
      <w:r w:rsidR="00F241E2" w:rsidRPr="00891DC4">
        <w:rPr>
          <w:rFonts w:ascii="Times New Roman" w:hAnsi="Times New Roman"/>
          <w:b w:val="0"/>
          <w:bCs/>
          <w:szCs w:val="24"/>
        </w:rPr>
        <w:t xml:space="preserve"> </w:t>
      </w:r>
      <w:r w:rsidR="002975F9" w:rsidRPr="00891DC4">
        <w:rPr>
          <w:rFonts w:ascii="Times New Roman" w:hAnsi="Times New Roman"/>
          <w:b w:val="0"/>
          <w:bCs/>
          <w:szCs w:val="24"/>
        </w:rPr>
        <w:t xml:space="preserve">dan </w:t>
      </w:r>
      <w:proofErr w:type="spellStart"/>
      <w:r w:rsidR="002975F9" w:rsidRPr="00891DC4">
        <w:rPr>
          <w:rFonts w:ascii="Times New Roman" w:hAnsi="Times New Roman"/>
          <w:b w:val="0"/>
          <w:bCs/>
          <w:szCs w:val="24"/>
        </w:rPr>
        <w:t>masuk</w:t>
      </w:r>
      <w:proofErr w:type="spellEnd"/>
      <w:r w:rsidR="002975F9" w:rsidRPr="00891DC4">
        <w:rPr>
          <w:rFonts w:ascii="Times New Roman" w:hAnsi="Times New Roman"/>
          <w:b w:val="0"/>
          <w:bCs/>
          <w:szCs w:val="24"/>
        </w:rPr>
        <w:t xml:space="preserve"> </w:t>
      </w:r>
      <w:proofErr w:type="spellStart"/>
      <w:r w:rsidR="002975F9" w:rsidRPr="00891DC4">
        <w:rPr>
          <w:rFonts w:ascii="Times New Roman" w:hAnsi="Times New Roman"/>
          <w:b w:val="0"/>
          <w:bCs/>
          <w:szCs w:val="24"/>
        </w:rPr>
        <w:t>dalam</w:t>
      </w:r>
      <w:proofErr w:type="spellEnd"/>
      <w:r w:rsidR="002975F9" w:rsidRPr="00891DC4">
        <w:rPr>
          <w:rFonts w:ascii="Times New Roman" w:hAnsi="Times New Roman"/>
          <w:b w:val="0"/>
          <w:bCs/>
          <w:szCs w:val="24"/>
        </w:rPr>
        <w:t xml:space="preserve"> </w:t>
      </w:r>
      <w:proofErr w:type="spellStart"/>
      <w:r w:rsidR="002975F9" w:rsidRPr="00891DC4">
        <w:rPr>
          <w:rFonts w:ascii="Times New Roman" w:hAnsi="Times New Roman"/>
          <w:b w:val="0"/>
          <w:bCs/>
          <w:szCs w:val="24"/>
        </w:rPr>
        <w:t>kategori</w:t>
      </w:r>
      <w:proofErr w:type="spellEnd"/>
      <w:r w:rsidR="002975F9" w:rsidRPr="00891DC4">
        <w:rPr>
          <w:rFonts w:ascii="Times New Roman" w:hAnsi="Times New Roman"/>
          <w:b w:val="0"/>
          <w:bCs/>
          <w:szCs w:val="24"/>
        </w:rPr>
        <w:t xml:space="preserve"> sangat </w:t>
      </w:r>
      <w:proofErr w:type="spellStart"/>
      <w:r w:rsidR="002975F9" w:rsidRPr="00891DC4">
        <w:rPr>
          <w:rFonts w:ascii="Times New Roman" w:hAnsi="Times New Roman"/>
          <w:b w:val="0"/>
          <w:bCs/>
          <w:szCs w:val="24"/>
        </w:rPr>
        <w:t>baik</w:t>
      </w:r>
      <w:proofErr w:type="spellEnd"/>
      <w:r w:rsidR="002975F9" w:rsidRPr="00891DC4">
        <w:rPr>
          <w:rFonts w:ascii="Times New Roman" w:hAnsi="Times New Roman"/>
          <w:b w:val="0"/>
          <w:bCs/>
          <w:szCs w:val="24"/>
        </w:rPr>
        <w:t>.</w:t>
      </w:r>
      <w:r w:rsidR="00B66A21" w:rsidRPr="00891DC4">
        <w:rPr>
          <w:rFonts w:ascii="Times New Roman" w:hAnsi="Times New Roman"/>
          <w:b w:val="0"/>
          <w:bCs/>
          <w:szCs w:val="24"/>
        </w:rPr>
        <w:t xml:space="preserve"> </w:t>
      </w:r>
      <w:r w:rsidR="00D83BD8" w:rsidRPr="00891DC4">
        <w:rPr>
          <w:rFonts w:ascii="Times New Roman" w:hAnsi="Times New Roman"/>
          <w:b w:val="0"/>
          <w:bCs/>
          <w:szCs w:val="24"/>
        </w:rPr>
        <w:t xml:space="preserve">Maka </w:t>
      </w:r>
      <w:proofErr w:type="spellStart"/>
      <w:r w:rsidR="00D83BD8" w:rsidRPr="00891DC4">
        <w:rPr>
          <w:rFonts w:ascii="Times New Roman" w:hAnsi="Times New Roman"/>
          <w:b w:val="0"/>
          <w:bCs/>
          <w:szCs w:val="24"/>
        </w:rPr>
        <w:t>dari</w:t>
      </w:r>
      <w:proofErr w:type="spellEnd"/>
      <w:r w:rsidR="00D83BD8" w:rsidRPr="00891DC4">
        <w:rPr>
          <w:rFonts w:ascii="Times New Roman" w:hAnsi="Times New Roman"/>
          <w:b w:val="0"/>
          <w:bCs/>
          <w:szCs w:val="24"/>
        </w:rPr>
        <w:t xml:space="preserve"> </w:t>
      </w:r>
      <w:proofErr w:type="spellStart"/>
      <w:r w:rsidR="00D83BD8" w:rsidRPr="00891DC4">
        <w:rPr>
          <w:rFonts w:ascii="Times New Roman" w:hAnsi="Times New Roman"/>
          <w:b w:val="0"/>
          <w:bCs/>
          <w:szCs w:val="24"/>
        </w:rPr>
        <w:t>itu</w:t>
      </w:r>
      <w:proofErr w:type="spellEnd"/>
      <w:r w:rsidR="00D83BD8" w:rsidRPr="00891DC4">
        <w:rPr>
          <w:rFonts w:ascii="Times New Roman" w:hAnsi="Times New Roman"/>
          <w:b w:val="0"/>
          <w:bCs/>
          <w:szCs w:val="24"/>
        </w:rPr>
        <w:t xml:space="preserve">, </w:t>
      </w:r>
      <w:proofErr w:type="spellStart"/>
      <w:r w:rsidR="00D83BD8" w:rsidRPr="00891DC4">
        <w:rPr>
          <w:rFonts w:ascii="Times New Roman" w:hAnsi="Times New Roman"/>
          <w:b w:val="0"/>
          <w:bCs/>
          <w:szCs w:val="24"/>
        </w:rPr>
        <w:t>hal</w:t>
      </w:r>
      <w:proofErr w:type="spellEnd"/>
      <w:r w:rsidR="00D83BD8" w:rsidRPr="00891DC4">
        <w:rPr>
          <w:rFonts w:ascii="Times New Roman" w:hAnsi="Times New Roman"/>
          <w:b w:val="0"/>
          <w:bCs/>
          <w:szCs w:val="24"/>
        </w:rPr>
        <w:t xml:space="preserve"> </w:t>
      </w:r>
      <w:proofErr w:type="spellStart"/>
      <w:proofErr w:type="gramStart"/>
      <w:r w:rsidR="00D83BD8" w:rsidRPr="00891DC4">
        <w:rPr>
          <w:rFonts w:ascii="Times New Roman" w:hAnsi="Times New Roman"/>
          <w:b w:val="0"/>
          <w:bCs/>
          <w:szCs w:val="24"/>
        </w:rPr>
        <w:t>ini</w:t>
      </w:r>
      <w:proofErr w:type="spellEnd"/>
      <w:r w:rsidR="00D83BD8" w:rsidRPr="00891DC4">
        <w:rPr>
          <w:rFonts w:ascii="Times New Roman" w:hAnsi="Times New Roman"/>
          <w:b w:val="0"/>
          <w:bCs/>
          <w:szCs w:val="24"/>
        </w:rPr>
        <w:t xml:space="preserve">  </w:t>
      </w:r>
      <w:proofErr w:type="spellStart"/>
      <w:r w:rsidR="00D83BD8" w:rsidRPr="00891DC4">
        <w:rPr>
          <w:rFonts w:ascii="Times New Roman" w:hAnsi="Times New Roman"/>
          <w:b w:val="0"/>
          <w:bCs/>
          <w:szCs w:val="24"/>
        </w:rPr>
        <w:t>menunjukkan</w:t>
      </w:r>
      <w:proofErr w:type="spellEnd"/>
      <w:proofErr w:type="gramEnd"/>
      <w:r w:rsidR="00D83BD8" w:rsidRPr="00891DC4">
        <w:rPr>
          <w:rFonts w:ascii="Times New Roman" w:hAnsi="Times New Roman"/>
          <w:b w:val="0"/>
          <w:bCs/>
          <w:szCs w:val="24"/>
        </w:rPr>
        <w:t xml:space="preserve"> </w:t>
      </w:r>
      <w:proofErr w:type="spellStart"/>
      <w:r w:rsidR="00D83BD8" w:rsidRPr="00891DC4">
        <w:rPr>
          <w:rFonts w:ascii="Times New Roman" w:hAnsi="Times New Roman"/>
          <w:b w:val="0"/>
          <w:bCs/>
          <w:szCs w:val="24"/>
        </w:rPr>
        <w:t>bahwa</w:t>
      </w:r>
      <w:proofErr w:type="spellEnd"/>
      <w:r w:rsidR="00D83BD8" w:rsidRPr="00891DC4">
        <w:rPr>
          <w:rFonts w:ascii="Times New Roman" w:hAnsi="Times New Roman"/>
          <w:b w:val="0"/>
          <w:bCs/>
          <w:szCs w:val="24"/>
        </w:rPr>
        <w:t xml:space="preserve"> </w:t>
      </w:r>
      <w:proofErr w:type="spellStart"/>
      <w:r w:rsidR="00D83BD8" w:rsidRPr="00891DC4">
        <w:rPr>
          <w:rFonts w:ascii="Times New Roman" w:hAnsi="Times New Roman"/>
          <w:b w:val="0"/>
          <w:bCs/>
          <w:szCs w:val="24"/>
        </w:rPr>
        <w:t>hasil</w:t>
      </w:r>
      <w:proofErr w:type="spellEnd"/>
      <w:r w:rsidR="00D83BD8" w:rsidRPr="00891DC4">
        <w:rPr>
          <w:rFonts w:ascii="Times New Roman" w:hAnsi="Times New Roman"/>
          <w:b w:val="0"/>
          <w:bCs/>
          <w:szCs w:val="24"/>
        </w:rPr>
        <w:t xml:space="preserve"> </w:t>
      </w:r>
      <w:proofErr w:type="spellStart"/>
      <w:r w:rsidR="00D83BD8" w:rsidRPr="00891DC4">
        <w:rPr>
          <w:rFonts w:ascii="Times New Roman" w:hAnsi="Times New Roman"/>
          <w:b w:val="0"/>
          <w:bCs/>
          <w:szCs w:val="24"/>
        </w:rPr>
        <w:t>belajar</w:t>
      </w:r>
      <w:proofErr w:type="spellEnd"/>
      <w:r w:rsidR="00D83BD8" w:rsidRPr="00891DC4">
        <w:rPr>
          <w:rFonts w:ascii="Times New Roman" w:hAnsi="Times New Roman"/>
          <w:b w:val="0"/>
          <w:bCs/>
          <w:szCs w:val="24"/>
        </w:rPr>
        <w:t xml:space="preserve"> </w:t>
      </w:r>
      <w:proofErr w:type="spellStart"/>
      <w:r w:rsidR="00D83BD8" w:rsidRPr="00891DC4">
        <w:rPr>
          <w:rFonts w:ascii="Times New Roman" w:hAnsi="Times New Roman"/>
          <w:b w:val="0"/>
          <w:bCs/>
          <w:szCs w:val="24"/>
        </w:rPr>
        <w:t>peserta</w:t>
      </w:r>
      <w:proofErr w:type="spellEnd"/>
      <w:r w:rsidR="00D83BD8" w:rsidRPr="00891DC4">
        <w:rPr>
          <w:rFonts w:ascii="Times New Roman" w:hAnsi="Times New Roman"/>
          <w:b w:val="0"/>
          <w:bCs/>
          <w:szCs w:val="24"/>
        </w:rPr>
        <w:t xml:space="preserve"> </w:t>
      </w:r>
      <w:proofErr w:type="spellStart"/>
      <w:r w:rsidR="00D83BD8" w:rsidRPr="00891DC4">
        <w:rPr>
          <w:rFonts w:ascii="Times New Roman" w:hAnsi="Times New Roman"/>
          <w:b w:val="0"/>
          <w:bCs/>
          <w:szCs w:val="24"/>
        </w:rPr>
        <w:t>didik</w:t>
      </w:r>
      <w:proofErr w:type="spellEnd"/>
      <w:r w:rsidR="00D83BD8" w:rsidRPr="00891DC4">
        <w:rPr>
          <w:rFonts w:ascii="Times New Roman" w:hAnsi="Times New Roman"/>
          <w:b w:val="0"/>
          <w:bCs/>
          <w:szCs w:val="24"/>
        </w:rPr>
        <w:t xml:space="preserve"> di </w:t>
      </w:r>
      <w:proofErr w:type="spellStart"/>
      <w:r w:rsidR="00D83BD8" w:rsidRPr="00891DC4">
        <w:rPr>
          <w:rFonts w:ascii="Times New Roman" w:hAnsi="Times New Roman"/>
          <w:b w:val="0"/>
          <w:bCs/>
          <w:szCs w:val="24"/>
        </w:rPr>
        <w:t>kelas</w:t>
      </w:r>
      <w:proofErr w:type="spellEnd"/>
      <w:r w:rsidR="00D83BD8" w:rsidRPr="00891DC4">
        <w:rPr>
          <w:rFonts w:ascii="Times New Roman" w:hAnsi="Times New Roman"/>
          <w:b w:val="0"/>
          <w:bCs/>
          <w:szCs w:val="24"/>
        </w:rPr>
        <w:t xml:space="preserve"> IV </w:t>
      </w:r>
      <w:proofErr w:type="spellStart"/>
      <w:r w:rsidR="00D83BD8" w:rsidRPr="00891DC4">
        <w:rPr>
          <w:rFonts w:ascii="Times New Roman" w:hAnsi="Times New Roman"/>
          <w:b w:val="0"/>
          <w:bCs/>
          <w:szCs w:val="24"/>
        </w:rPr>
        <w:t>sekolah</w:t>
      </w:r>
      <w:proofErr w:type="spellEnd"/>
      <w:r w:rsidR="00D83BD8" w:rsidRPr="00891DC4">
        <w:rPr>
          <w:rFonts w:ascii="Times New Roman" w:hAnsi="Times New Roman"/>
          <w:b w:val="0"/>
          <w:bCs/>
          <w:szCs w:val="24"/>
        </w:rPr>
        <w:t xml:space="preserve"> </w:t>
      </w:r>
      <w:proofErr w:type="spellStart"/>
      <w:r w:rsidR="00D83BD8" w:rsidRPr="00891DC4">
        <w:rPr>
          <w:rFonts w:ascii="Times New Roman" w:hAnsi="Times New Roman"/>
          <w:b w:val="0"/>
          <w:bCs/>
          <w:szCs w:val="24"/>
        </w:rPr>
        <w:t>dasar</w:t>
      </w:r>
      <w:proofErr w:type="spellEnd"/>
      <w:r w:rsidR="00D83BD8" w:rsidRPr="00891DC4">
        <w:rPr>
          <w:rFonts w:ascii="Times New Roman" w:hAnsi="Times New Roman"/>
          <w:b w:val="0"/>
          <w:bCs/>
          <w:szCs w:val="24"/>
        </w:rPr>
        <w:t xml:space="preserve"> </w:t>
      </w:r>
      <w:proofErr w:type="spellStart"/>
      <w:r w:rsidR="00725D81" w:rsidRPr="00891DC4">
        <w:rPr>
          <w:rFonts w:ascii="Times New Roman" w:hAnsi="Times New Roman"/>
          <w:b w:val="0"/>
          <w:bCs/>
          <w:szCs w:val="24"/>
        </w:rPr>
        <w:t>ini</w:t>
      </w:r>
      <w:proofErr w:type="spellEnd"/>
      <w:r w:rsidR="00725D81" w:rsidRPr="00891DC4">
        <w:rPr>
          <w:rFonts w:ascii="Times New Roman" w:hAnsi="Times New Roman"/>
          <w:b w:val="0"/>
          <w:bCs/>
          <w:szCs w:val="24"/>
        </w:rPr>
        <w:t xml:space="preserve"> </w:t>
      </w:r>
      <w:proofErr w:type="spellStart"/>
      <w:r w:rsidR="00725D81" w:rsidRPr="00891DC4">
        <w:rPr>
          <w:rFonts w:ascii="Times New Roman" w:hAnsi="Times New Roman"/>
          <w:b w:val="0"/>
          <w:bCs/>
          <w:szCs w:val="24"/>
        </w:rPr>
        <w:t>dapat</w:t>
      </w:r>
      <w:proofErr w:type="spellEnd"/>
      <w:r w:rsidR="00725D81" w:rsidRPr="00891DC4">
        <w:rPr>
          <w:rFonts w:ascii="Times New Roman" w:hAnsi="Times New Roman"/>
          <w:b w:val="0"/>
          <w:bCs/>
          <w:szCs w:val="24"/>
        </w:rPr>
        <w:t xml:space="preserve"> </w:t>
      </w:r>
      <w:proofErr w:type="spellStart"/>
      <w:r w:rsidR="00725D81" w:rsidRPr="00891DC4">
        <w:rPr>
          <w:rFonts w:ascii="Times New Roman" w:hAnsi="Times New Roman"/>
          <w:b w:val="0"/>
          <w:bCs/>
          <w:szCs w:val="24"/>
        </w:rPr>
        <w:t>ditingkatkan</w:t>
      </w:r>
      <w:proofErr w:type="spellEnd"/>
      <w:r w:rsidR="00725D81" w:rsidRPr="00891DC4">
        <w:rPr>
          <w:rFonts w:ascii="Times New Roman" w:hAnsi="Times New Roman"/>
          <w:b w:val="0"/>
          <w:bCs/>
          <w:szCs w:val="24"/>
        </w:rPr>
        <w:t xml:space="preserve"> </w:t>
      </w:r>
      <w:proofErr w:type="spellStart"/>
      <w:r w:rsidR="00725D81" w:rsidRPr="00891DC4">
        <w:rPr>
          <w:rFonts w:ascii="Times New Roman" w:hAnsi="Times New Roman"/>
          <w:b w:val="0"/>
          <w:bCs/>
          <w:szCs w:val="24"/>
        </w:rPr>
        <w:t>dengan</w:t>
      </w:r>
      <w:proofErr w:type="spellEnd"/>
      <w:r w:rsidR="00725D81" w:rsidRPr="00891DC4">
        <w:rPr>
          <w:rFonts w:ascii="Times New Roman" w:hAnsi="Times New Roman"/>
          <w:b w:val="0"/>
          <w:bCs/>
          <w:szCs w:val="24"/>
        </w:rPr>
        <w:t xml:space="preserve"> </w:t>
      </w:r>
      <w:proofErr w:type="spellStart"/>
      <w:r w:rsidR="00725D81" w:rsidRPr="00891DC4">
        <w:rPr>
          <w:rFonts w:ascii="Times New Roman" w:hAnsi="Times New Roman"/>
          <w:b w:val="0"/>
          <w:bCs/>
          <w:szCs w:val="24"/>
        </w:rPr>
        <w:t>menerapkan</w:t>
      </w:r>
      <w:proofErr w:type="spellEnd"/>
      <w:r w:rsidR="00725D81" w:rsidRPr="00891DC4">
        <w:rPr>
          <w:rFonts w:ascii="Times New Roman" w:hAnsi="Times New Roman"/>
          <w:b w:val="0"/>
          <w:bCs/>
          <w:szCs w:val="24"/>
        </w:rPr>
        <w:t xml:space="preserve"> </w:t>
      </w:r>
      <w:proofErr w:type="spellStart"/>
      <w:r w:rsidR="00725D81" w:rsidRPr="00891DC4">
        <w:rPr>
          <w:rFonts w:ascii="Times New Roman" w:hAnsi="Times New Roman"/>
          <w:b w:val="0"/>
          <w:bCs/>
          <w:szCs w:val="24"/>
        </w:rPr>
        <w:t>pembelajaran</w:t>
      </w:r>
      <w:proofErr w:type="spellEnd"/>
      <w:r w:rsidR="00725D81" w:rsidRPr="00891DC4">
        <w:rPr>
          <w:rFonts w:ascii="Times New Roman" w:hAnsi="Times New Roman"/>
          <w:b w:val="0"/>
          <w:bCs/>
          <w:szCs w:val="24"/>
        </w:rPr>
        <w:t xml:space="preserve"> model </w:t>
      </w:r>
      <w:proofErr w:type="spellStart"/>
      <w:r w:rsidR="00725D81" w:rsidRPr="00891DC4">
        <w:rPr>
          <w:rFonts w:ascii="Times New Roman" w:hAnsi="Times New Roman"/>
          <w:b w:val="0"/>
          <w:bCs/>
          <w:szCs w:val="24"/>
        </w:rPr>
        <w:t>pembelajaran</w:t>
      </w:r>
      <w:proofErr w:type="spellEnd"/>
      <w:r w:rsidR="00725D81" w:rsidRPr="00891DC4">
        <w:rPr>
          <w:rFonts w:ascii="Times New Roman" w:hAnsi="Times New Roman"/>
          <w:b w:val="0"/>
          <w:bCs/>
          <w:szCs w:val="24"/>
        </w:rPr>
        <w:t xml:space="preserve"> </w:t>
      </w:r>
      <w:proofErr w:type="spellStart"/>
      <w:r w:rsidR="00725D81" w:rsidRPr="00891DC4">
        <w:rPr>
          <w:rFonts w:ascii="Times New Roman" w:hAnsi="Times New Roman"/>
          <w:b w:val="0"/>
          <w:bCs/>
          <w:szCs w:val="24"/>
        </w:rPr>
        <w:t>kooperatif</w:t>
      </w:r>
      <w:proofErr w:type="spellEnd"/>
      <w:r w:rsidR="00725D81" w:rsidRPr="00891DC4">
        <w:rPr>
          <w:rFonts w:ascii="Times New Roman" w:hAnsi="Times New Roman"/>
          <w:b w:val="0"/>
          <w:bCs/>
          <w:szCs w:val="24"/>
        </w:rPr>
        <w:t xml:space="preserve"> </w:t>
      </w:r>
      <w:proofErr w:type="spellStart"/>
      <w:r w:rsidR="00725D81" w:rsidRPr="00891DC4">
        <w:rPr>
          <w:rFonts w:ascii="Times New Roman" w:hAnsi="Times New Roman"/>
          <w:b w:val="0"/>
          <w:bCs/>
          <w:szCs w:val="24"/>
        </w:rPr>
        <w:t>tipe</w:t>
      </w:r>
      <w:proofErr w:type="spellEnd"/>
      <w:r w:rsidR="00725D81" w:rsidRPr="00891DC4">
        <w:rPr>
          <w:rFonts w:ascii="Times New Roman" w:hAnsi="Times New Roman"/>
          <w:b w:val="0"/>
          <w:bCs/>
          <w:szCs w:val="24"/>
        </w:rPr>
        <w:t xml:space="preserve"> TGT </w:t>
      </w:r>
      <w:r w:rsidR="00725D81" w:rsidRPr="00891DC4">
        <w:rPr>
          <w:rFonts w:ascii="Times New Roman" w:hAnsi="Times New Roman"/>
          <w:b w:val="0"/>
          <w:bCs/>
          <w:i/>
          <w:iCs/>
          <w:szCs w:val="24"/>
        </w:rPr>
        <w:t>(Team Games Tournament)</w:t>
      </w:r>
      <w:r w:rsidR="00725D81" w:rsidRPr="00891DC4">
        <w:rPr>
          <w:rFonts w:ascii="Times New Roman" w:hAnsi="Times New Roman"/>
          <w:b w:val="0"/>
          <w:bCs/>
          <w:szCs w:val="24"/>
        </w:rPr>
        <w:t>.</w:t>
      </w:r>
    </w:p>
    <w:p w14:paraId="085C1D03" w14:textId="77777777" w:rsidR="00AA6D36" w:rsidRDefault="00AA6D36" w:rsidP="001041A4">
      <w:pPr>
        <w:pStyle w:val="SubJudul1"/>
        <w:rPr>
          <w:b w:val="0"/>
          <w:bCs/>
        </w:rPr>
      </w:pPr>
    </w:p>
    <w:p w14:paraId="2DDDDFA1" w14:textId="77777777" w:rsidR="00BA12BC" w:rsidRPr="00843721" w:rsidRDefault="00BA12BC" w:rsidP="001041A4">
      <w:pPr>
        <w:pStyle w:val="SubJudul1"/>
        <w:rPr>
          <w:b w:val="0"/>
          <w:bCs/>
        </w:rPr>
      </w:pPr>
    </w:p>
    <w:p w14:paraId="4EFF622C" w14:textId="6104A305" w:rsidR="00732FD4" w:rsidRPr="00BA12BC" w:rsidRDefault="00736355" w:rsidP="00BA12BC">
      <w:pPr>
        <w:pStyle w:val="SubJudul1"/>
      </w:pPr>
      <w:r w:rsidRPr="00843721">
        <w:t xml:space="preserve">Daftar </w:t>
      </w:r>
      <w:proofErr w:type="spellStart"/>
      <w:r w:rsidRPr="00843721">
        <w:t>Rujukan</w:t>
      </w:r>
      <w:proofErr w:type="spellEnd"/>
      <w:r w:rsidR="0030491C" w:rsidRPr="00843721">
        <w:rPr>
          <w:lang w:val="id-ID"/>
        </w:rPr>
        <w:t xml:space="preserve"> </w:t>
      </w:r>
    </w:p>
    <w:p w14:paraId="30C664E4" w14:textId="747E7C11" w:rsidR="008B4969" w:rsidRDefault="008B4969" w:rsidP="00004887">
      <w:pPr>
        <w:pStyle w:val="IsiDaftarRujukan"/>
        <w:rPr>
          <w:bCs/>
          <w:sz w:val="24"/>
          <w:szCs w:val="24"/>
          <w:lang w:val="en-US"/>
        </w:rPr>
      </w:pPr>
      <w:r>
        <w:rPr>
          <w:bCs/>
          <w:sz w:val="24"/>
          <w:szCs w:val="24"/>
          <w:lang w:val="en-US"/>
        </w:rPr>
        <w:t xml:space="preserve">Amalia, L. 2023. </w:t>
      </w:r>
      <w:r>
        <w:rPr>
          <w:bCs/>
          <w:i/>
          <w:iCs/>
          <w:sz w:val="24"/>
          <w:szCs w:val="24"/>
          <w:lang w:val="en-US"/>
        </w:rPr>
        <w:t>Model Pembelajaran Kooperatif</w:t>
      </w:r>
      <w:r>
        <w:rPr>
          <w:bCs/>
          <w:sz w:val="24"/>
          <w:szCs w:val="24"/>
          <w:lang w:val="en-US"/>
        </w:rPr>
        <w:t xml:space="preserve">. Penerbit Cahaya Ghani Recovery.    </w:t>
      </w:r>
    </w:p>
    <w:p w14:paraId="1B1136B0" w14:textId="1FD652D6" w:rsidR="00C40DFB" w:rsidRPr="00C40DFB" w:rsidRDefault="00C40DFB" w:rsidP="00004887">
      <w:pPr>
        <w:pStyle w:val="IsiDaftarRujukan"/>
        <w:rPr>
          <w:bCs/>
          <w:sz w:val="24"/>
          <w:szCs w:val="24"/>
          <w:lang w:val="en-US"/>
        </w:rPr>
      </w:pPr>
      <w:r>
        <w:rPr>
          <w:bCs/>
          <w:sz w:val="24"/>
          <w:szCs w:val="24"/>
          <w:lang w:val="en-US"/>
        </w:rPr>
        <w:t xml:space="preserve">Afriana. 2023. </w:t>
      </w:r>
      <w:r>
        <w:rPr>
          <w:bCs/>
          <w:i/>
          <w:iCs/>
          <w:sz w:val="24"/>
          <w:szCs w:val="24"/>
          <w:lang w:val="en-US"/>
        </w:rPr>
        <w:t>Inovasi Pendidikan dan Pembelajaran.</w:t>
      </w:r>
      <w:r>
        <w:rPr>
          <w:bCs/>
          <w:sz w:val="24"/>
          <w:szCs w:val="24"/>
          <w:lang w:val="en-US"/>
        </w:rPr>
        <w:t xml:space="preserve"> </w:t>
      </w:r>
      <w:r w:rsidRPr="00C40DFB">
        <w:rPr>
          <w:bCs/>
          <w:sz w:val="24"/>
          <w:szCs w:val="24"/>
          <w:lang w:val="en-US"/>
        </w:rPr>
        <w:t>CV. Gita Lentera Redaksi: Perm. Permata hijau regency blok F/1 kelurahan Pisang kecamatan Pauh kota Padang, Sumatera Barat</w:t>
      </w:r>
      <w:r>
        <w:rPr>
          <w:bCs/>
          <w:sz w:val="24"/>
          <w:szCs w:val="24"/>
          <w:lang w:val="en-US"/>
        </w:rPr>
        <w:t>.</w:t>
      </w:r>
    </w:p>
    <w:p w14:paraId="77CB7008" w14:textId="74C47B98" w:rsidR="00314066" w:rsidRDefault="004B3D27" w:rsidP="00004887">
      <w:pPr>
        <w:pStyle w:val="IsiDaftarRujukan"/>
        <w:rPr>
          <w:bCs/>
          <w:sz w:val="24"/>
          <w:szCs w:val="24"/>
          <w:lang w:val="en-US"/>
        </w:rPr>
      </w:pPr>
      <w:r w:rsidRPr="00843721">
        <w:rPr>
          <w:bCs/>
          <w:sz w:val="24"/>
          <w:szCs w:val="24"/>
          <w:lang w:val="en-US"/>
        </w:rPr>
        <w:t xml:space="preserve">Ariani, N., Msruro, Z., Saragih, S.N. Hasibuan, R., </w:t>
      </w:r>
      <w:r w:rsidR="00B244AF" w:rsidRPr="00843721">
        <w:rPr>
          <w:bCs/>
          <w:sz w:val="24"/>
          <w:szCs w:val="24"/>
          <w:lang w:val="en-US"/>
        </w:rPr>
        <w:t>et. al,.</w:t>
      </w:r>
      <w:r w:rsidRPr="00843721">
        <w:rPr>
          <w:bCs/>
          <w:sz w:val="24"/>
          <w:szCs w:val="24"/>
          <w:lang w:val="en-US"/>
        </w:rPr>
        <w:t xml:space="preserve"> (2022). B</w:t>
      </w:r>
      <w:r w:rsidRPr="00843721">
        <w:rPr>
          <w:bCs/>
          <w:i/>
          <w:iCs/>
          <w:sz w:val="24"/>
          <w:szCs w:val="24"/>
          <w:lang w:val="en-US"/>
        </w:rPr>
        <w:t>uku Ajar Belajara dan Pembelajaran</w:t>
      </w:r>
      <w:r w:rsidRPr="00843721">
        <w:rPr>
          <w:bCs/>
          <w:sz w:val="24"/>
          <w:szCs w:val="24"/>
          <w:lang w:val="en-US"/>
        </w:rPr>
        <w:t>. Widina Bhakti Persada Bandung (Grup CV. Widina Media</w:t>
      </w:r>
      <w:r w:rsidR="005D13CA" w:rsidRPr="00843721">
        <w:rPr>
          <w:bCs/>
          <w:sz w:val="24"/>
          <w:szCs w:val="24"/>
          <w:lang w:val="en-US"/>
        </w:rPr>
        <w:t>)</w:t>
      </w:r>
      <w:r w:rsidRPr="00843721">
        <w:rPr>
          <w:bCs/>
          <w:sz w:val="24"/>
          <w:szCs w:val="24"/>
          <w:lang w:val="en-US"/>
        </w:rPr>
        <w:t xml:space="preserve"> </w:t>
      </w:r>
    </w:p>
    <w:p w14:paraId="4B101300" w14:textId="3AAE0B71" w:rsidR="008B4969" w:rsidRDefault="008B4969" w:rsidP="00004887">
      <w:pPr>
        <w:pStyle w:val="IsiDaftarRujukan"/>
        <w:rPr>
          <w:bCs/>
          <w:sz w:val="24"/>
          <w:szCs w:val="24"/>
          <w:lang w:val="en-US"/>
        </w:rPr>
      </w:pPr>
      <w:r>
        <w:rPr>
          <w:bCs/>
          <w:sz w:val="24"/>
          <w:szCs w:val="24"/>
          <w:lang w:val="en-US"/>
        </w:rPr>
        <w:t xml:space="preserve">Hartini, N. M. S. A. 2022. </w:t>
      </w:r>
      <w:r>
        <w:rPr>
          <w:bCs/>
          <w:i/>
          <w:iCs/>
          <w:sz w:val="24"/>
          <w:szCs w:val="24"/>
          <w:lang w:val="en-US"/>
        </w:rPr>
        <w:t>Metode dan Teknik Pembelajaran</w:t>
      </w:r>
      <w:r>
        <w:rPr>
          <w:bCs/>
          <w:sz w:val="24"/>
          <w:szCs w:val="24"/>
          <w:lang w:val="en-US"/>
        </w:rPr>
        <w:t xml:space="preserve">. </w:t>
      </w:r>
      <w:r w:rsidR="00C40DFB" w:rsidRPr="00C40DFB">
        <w:rPr>
          <w:bCs/>
          <w:sz w:val="24"/>
          <w:szCs w:val="24"/>
          <w:lang w:val="en-US"/>
        </w:rPr>
        <w:t>PT Galiono Digdaya Kawthar Anggota IKAPI Jalan Mampang Prapatan Raya No 73A, Jakarta Selatan</w:t>
      </w:r>
      <w:r w:rsidR="00C40DFB">
        <w:rPr>
          <w:bCs/>
          <w:sz w:val="24"/>
          <w:szCs w:val="24"/>
          <w:lang w:val="en-US"/>
        </w:rPr>
        <w:t>.</w:t>
      </w:r>
    </w:p>
    <w:p w14:paraId="72A0417D" w14:textId="3F0EF7B8" w:rsidR="00392426" w:rsidRPr="00392426" w:rsidRDefault="00392426" w:rsidP="00004887">
      <w:pPr>
        <w:pStyle w:val="IsiDaftarRujukan"/>
        <w:rPr>
          <w:bCs/>
          <w:sz w:val="24"/>
          <w:szCs w:val="24"/>
          <w:lang w:val="en-US"/>
        </w:rPr>
      </w:pPr>
      <w:r>
        <w:rPr>
          <w:bCs/>
          <w:sz w:val="24"/>
          <w:szCs w:val="24"/>
          <w:lang w:val="en-US"/>
        </w:rPr>
        <w:t xml:space="preserve">Helmiati. 2014. </w:t>
      </w:r>
      <w:r>
        <w:rPr>
          <w:bCs/>
          <w:i/>
          <w:iCs/>
          <w:sz w:val="24"/>
          <w:szCs w:val="24"/>
          <w:lang w:val="en-US"/>
        </w:rPr>
        <w:t>Model Pembelajaran.</w:t>
      </w:r>
      <w:r>
        <w:rPr>
          <w:bCs/>
          <w:sz w:val="24"/>
          <w:szCs w:val="24"/>
          <w:lang w:val="en-US"/>
        </w:rPr>
        <w:t xml:space="preserve"> </w:t>
      </w:r>
      <w:r w:rsidRPr="00392426">
        <w:rPr>
          <w:bCs/>
          <w:sz w:val="24"/>
          <w:szCs w:val="24"/>
          <w:lang w:val="en-US"/>
        </w:rPr>
        <w:t>Aswaja Pressindo Jl. Plosokuning V No. 73 Minomartani, Ngaglik, Sleman Yogyakarta</w:t>
      </w:r>
      <w:r>
        <w:rPr>
          <w:bCs/>
          <w:sz w:val="24"/>
          <w:szCs w:val="24"/>
          <w:lang w:val="en-US"/>
        </w:rPr>
        <w:t>.</w:t>
      </w:r>
    </w:p>
    <w:p w14:paraId="2F9608CC" w14:textId="0DAEB1B2" w:rsidR="005604D7" w:rsidRPr="00843721" w:rsidRDefault="005604D7" w:rsidP="00004887">
      <w:pPr>
        <w:pStyle w:val="IsiDaftarRujukan"/>
        <w:rPr>
          <w:bCs/>
          <w:sz w:val="24"/>
          <w:szCs w:val="24"/>
          <w:lang w:val="en-US"/>
        </w:rPr>
      </w:pPr>
      <w:r w:rsidRPr="00843721">
        <w:rPr>
          <w:bCs/>
          <w:sz w:val="24"/>
          <w:szCs w:val="24"/>
          <w:lang w:val="en-US"/>
        </w:rPr>
        <w:t xml:space="preserve">Herdinawati, N., et al,. 2018. </w:t>
      </w:r>
      <w:r w:rsidRPr="00843721">
        <w:rPr>
          <w:bCs/>
          <w:i/>
          <w:iCs/>
          <w:sz w:val="24"/>
          <w:szCs w:val="24"/>
          <w:lang w:val="en-US"/>
        </w:rPr>
        <w:t xml:space="preserve">Efektivitas Model Kooperatif Tipe Team </w:t>
      </w:r>
      <w:r w:rsidR="003468CB">
        <w:rPr>
          <w:bCs/>
          <w:i/>
          <w:iCs/>
          <w:sz w:val="24"/>
          <w:szCs w:val="24"/>
          <w:lang w:val="en-US"/>
        </w:rPr>
        <w:t>Games</w:t>
      </w:r>
      <w:r w:rsidRPr="00843721">
        <w:rPr>
          <w:bCs/>
          <w:i/>
          <w:iCs/>
          <w:sz w:val="24"/>
          <w:szCs w:val="24"/>
          <w:lang w:val="en-US"/>
        </w:rPr>
        <w:t xml:space="preserve"> Tournament (Tgt) Ditinjau Dari Keterampilan Kooperatif Dan Hasil Belajar. </w:t>
      </w:r>
      <w:r w:rsidRPr="00843721">
        <w:rPr>
          <w:bCs/>
          <w:sz w:val="24"/>
          <w:szCs w:val="24"/>
          <w:lang w:val="en-US"/>
        </w:rPr>
        <w:t>431 E-Journal Pendidikan IPA Volume 7 No 8 Tahun 2018.</w:t>
      </w:r>
    </w:p>
    <w:p w14:paraId="5515F240" w14:textId="0DC5EA4D" w:rsidR="00306451" w:rsidRPr="00843721" w:rsidRDefault="00306451" w:rsidP="00004887">
      <w:pPr>
        <w:pStyle w:val="IsiDaftarRujukan"/>
        <w:rPr>
          <w:bCs/>
          <w:sz w:val="24"/>
          <w:szCs w:val="24"/>
          <w:lang w:val="en-US"/>
        </w:rPr>
      </w:pPr>
      <w:r w:rsidRPr="00843721">
        <w:rPr>
          <w:bCs/>
          <w:sz w:val="24"/>
          <w:szCs w:val="24"/>
          <w:lang w:val="en-US"/>
        </w:rPr>
        <w:t xml:space="preserve">Larasati, I. 2021. </w:t>
      </w:r>
      <w:r w:rsidRPr="00843721">
        <w:rPr>
          <w:bCs/>
          <w:i/>
          <w:iCs/>
          <w:sz w:val="24"/>
          <w:szCs w:val="24"/>
          <w:lang w:val="en-US"/>
        </w:rPr>
        <w:t xml:space="preserve">Penerapan Model Pembelajaran Problem Based Learning untuk Meningkatkan Hasil Belajar IPA Materi gaya kelas IV. </w:t>
      </w:r>
      <w:r w:rsidRPr="00843721">
        <w:rPr>
          <w:bCs/>
          <w:sz w:val="24"/>
          <w:szCs w:val="24"/>
          <w:lang w:val="en-US"/>
        </w:rPr>
        <w:t>Kalam Cendekia: Jurnal Ilmu Kependidikan Volume 9 Nomor 11 Tahun 2021.</w:t>
      </w:r>
    </w:p>
    <w:p w14:paraId="73AA87DB" w14:textId="702AD7AA" w:rsidR="005D13CA" w:rsidRPr="00843721" w:rsidRDefault="003058A0" w:rsidP="005604D7">
      <w:pPr>
        <w:pStyle w:val="DaftarRujukan"/>
        <w:jc w:val="both"/>
        <w:rPr>
          <w:rFonts w:cs="Calibri"/>
          <w:b w:val="0"/>
          <w:bCs/>
          <w:sz w:val="24"/>
          <w:szCs w:val="24"/>
        </w:rPr>
      </w:pPr>
      <w:proofErr w:type="spellStart"/>
      <w:r w:rsidRPr="00843721">
        <w:rPr>
          <w:rFonts w:cs="Calibri"/>
          <w:b w:val="0"/>
          <w:bCs/>
          <w:sz w:val="24"/>
          <w:szCs w:val="24"/>
        </w:rPr>
        <w:t>Mu’alimin</w:t>
      </w:r>
      <w:proofErr w:type="spellEnd"/>
      <w:r w:rsidRPr="00843721">
        <w:rPr>
          <w:rFonts w:cs="Calibri"/>
          <w:b w:val="0"/>
          <w:bCs/>
          <w:sz w:val="24"/>
          <w:szCs w:val="24"/>
        </w:rPr>
        <w:t xml:space="preserve">. (2014). </w:t>
      </w:r>
      <w:proofErr w:type="spellStart"/>
      <w:r w:rsidRPr="00843721">
        <w:rPr>
          <w:rFonts w:cs="Calibri"/>
          <w:b w:val="0"/>
          <w:bCs/>
          <w:i/>
          <w:iCs/>
          <w:sz w:val="24"/>
          <w:szCs w:val="24"/>
        </w:rPr>
        <w:t>Penelitian</w:t>
      </w:r>
      <w:proofErr w:type="spellEnd"/>
      <w:r w:rsidRPr="00843721">
        <w:rPr>
          <w:rFonts w:cs="Calibri"/>
          <w:b w:val="0"/>
          <w:bCs/>
          <w:i/>
          <w:iCs/>
          <w:sz w:val="24"/>
          <w:szCs w:val="24"/>
        </w:rPr>
        <w:t xml:space="preserve"> Tindakan </w:t>
      </w:r>
      <w:proofErr w:type="spellStart"/>
      <w:r w:rsidRPr="00843721">
        <w:rPr>
          <w:rFonts w:cs="Calibri"/>
          <w:b w:val="0"/>
          <w:bCs/>
          <w:i/>
          <w:iCs/>
          <w:sz w:val="24"/>
          <w:szCs w:val="24"/>
        </w:rPr>
        <w:t>Kelas</w:t>
      </w:r>
      <w:proofErr w:type="spellEnd"/>
      <w:r w:rsidRPr="00843721">
        <w:rPr>
          <w:rFonts w:cs="Calibri"/>
          <w:b w:val="0"/>
          <w:bCs/>
          <w:i/>
          <w:iCs/>
          <w:sz w:val="24"/>
          <w:szCs w:val="24"/>
        </w:rPr>
        <w:t xml:space="preserve"> Teori dan </w:t>
      </w:r>
      <w:proofErr w:type="spellStart"/>
      <w:r w:rsidRPr="00843721">
        <w:rPr>
          <w:rFonts w:cs="Calibri"/>
          <w:b w:val="0"/>
          <w:bCs/>
          <w:i/>
          <w:iCs/>
          <w:sz w:val="24"/>
          <w:szCs w:val="24"/>
        </w:rPr>
        <w:t>Praktik</w:t>
      </w:r>
      <w:proofErr w:type="spellEnd"/>
      <w:r w:rsidRPr="00843721">
        <w:rPr>
          <w:rFonts w:cs="Calibri"/>
          <w:b w:val="0"/>
          <w:bCs/>
          <w:sz w:val="24"/>
          <w:szCs w:val="24"/>
        </w:rPr>
        <w:t xml:space="preserve">. </w:t>
      </w:r>
      <w:proofErr w:type="spellStart"/>
      <w:r w:rsidRPr="00843721">
        <w:rPr>
          <w:rFonts w:cs="Calibri"/>
          <w:b w:val="0"/>
          <w:bCs/>
          <w:sz w:val="24"/>
          <w:szCs w:val="24"/>
        </w:rPr>
        <w:t>Pasuruan</w:t>
      </w:r>
      <w:proofErr w:type="spellEnd"/>
      <w:r w:rsidR="005D13CA" w:rsidRPr="00843721">
        <w:rPr>
          <w:rFonts w:cs="Calibri"/>
          <w:b w:val="0"/>
          <w:bCs/>
          <w:sz w:val="24"/>
          <w:szCs w:val="24"/>
        </w:rPr>
        <w:t>.</w:t>
      </w:r>
    </w:p>
    <w:p w14:paraId="2F221EBE" w14:textId="77777777" w:rsidR="00392426" w:rsidRDefault="00392426" w:rsidP="005604D7">
      <w:pPr>
        <w:pStyle w:val="DaftarRujukan"/>
        <w:ind w:left="567" w:hanging="567"/>
        <w:jc w:val="both"/>
        <w:rPr>
          <w:rFonts w:cs="Calibri"/>
          <w:b w:val="0"/>
          <w:bCs/>
          <w:sz w:val="24"/>
          <w:szCs w:val="24"/>
        </w:rPr>
      </w:pPr>
    </w:p>
    <w:p w14:paraId="4E195F59" w14:textId="70BA3188" w:rsidR="00392426" w:rsidRPr="00392426" w:rsidRDefault="00392426" w:rsidP="00392426">
      <w:pPr>
        <w:pStyle w:val="IsiDaftarRujukan"/>
        <w:rPr>
          <w:bCs/>
          <w:sz w:val="24"/>
          <w:szCs w:val="24"/>
          <w:lang w:val="en-US"/>
        </w:rPr>
      </w:pPr>
      <w:r>
        <w:rPr>
          <w:bCs/>
          <w:sz w:val="24"/>
          <w:szCs w:val="24"/>
          <w:lang w:val="en-US"/>
        </w:rPr>
        <w:t xml:space="preserve">Nasarudin. 2024. </w:t>
      </w:r>
      <w:r>
        <w:rPr>
          <w:bCs/>
          <w:i/>
          <w:iCs/>
          <w:sz w:val="24"/>
          <w:szCs w:val="24"/>
          <w:lang w:val="en-US"/>
        </w:rPr>
        <w:t xml:space="preserve">Model Pembelajaran. </w:t>
      </w:r>
      <w:r w:rsidRPr="00392426">
        <w:rPr>
          <w:bCs/>
          <w:sz w:val="24"/>
          <w:szCs w:val="24"/>
          <w:lang w:val="en-US"/>
        </w:rPr>
        <w:t>CV. Afasa Pustaka Perumahan Pasaman Baru Garden Blok B Nomor 8 Katimaha, Lingkuang Aua, Kecamatan Pasaman Simpang Empat Pasaman Barat 26566 Sumatera Barat, Indonesia.</w:t>
      </w:r>
    </w:p>
    <w:p w14:paraId="175840BD" w14:textId="2FB8581F" w:rsidR="00392426" w:rsidRDefault="00392426" w:rsidP="00392426">
      <w:pPr>
        <w:pStyle w:val="IsiDaftarRujukan"/>
        <w:rPr>
          <w:bCs/>
          <w:sz w:val="24"/>
          <w:szCs w:val="24"/>
          <w:lang w:val="en-US"/>
        </w:rPr>
      </w:pPr>
      <w:r w:rsidRPr="00843721">
        <w:rPr>
          <w:bCs/>
          <w:sz w:val="24"/>
          <w:szCs w:val="24"/>
          <w:lang w:val="en-US"/>
        </w:rPr>
        <w:t xml:space="preserve">Noviastri H., et al,. 2015. </w:t>
      </w:r>
      <w:r w:rsidRPr="00843721">
        <w:rPr>
          <w:bCs/>
          <w:i/>
          <w:iCs/>
          <w:sz w:val="24"/>
          <w:szCs w:val="24"/>
          <w:lang w:val="en-US"/>
        </w:rPr>
        <w:t xml:space="preserve">Efektivitas Model Kooperatif Tipe Team </w:t>
      </w:r>
      <w:r>
        <w:rPr>
          <w:bCs/>
          <w:i/>
          <w:iCs/>
          <w:sz w:val="24"/>
          <w:szCs w:val="24"/>
          <w:lang w:val="en-US"/>
        </w:rPr>
        <w:t>Games</w:t>
      </w:r>
      <w:r w:rsidRPr="00843721">
        <w:rPr>
          <w:bCs/>
          <w:i/>
          <w:iCs/>
          <w:sz w:val="24"/>
          <w:szCs w:val="24"/>
          <w:lang w:val="en-US"/>
        </w:rPr>
        <w:t xml:space="preserve"> Tournament (Tgt) Ditinjau Dari Keterampilan Kooperatif Dan Hasil Belajar. </w:t>
      </w:r>
      <w:r w:rsidRPr="00843721">
        <w:rPr>
          <w:bCs/>
          <w:sz w:val="24"/>
          <w:szCs w:val="24"/>
          <w:lang w:val="en-US"/>
        </w:rPr>
        <w:t>431 E-Journal Pendidikan IPA Volume 7 No 8 Tahun 2015.</w:t>
      </w:r>
    </w:p>
    <w:p w14:paraId="4E61341F" w14:textId="29CCA6B8" w:rsidR="00392426" w:rsidRPr="00392426" w:rsidRDefault="00392426" w:rsidP="00392426">
      <w:pPr>
        <w:pStyle w:val="IsiDaftarRujukan"/>
        <w:rPr>
          <w:rFonts w:asciiTheme="majorHAnsi" w:eastAsiaTheme="majorEastAsia" w:hAnsiTheme="majorHAnsi" w:cstheme="majorBidi"/>
          <w:sz w:val="32"/>
          <w:szCs w:val="32"/>
        </w:rPr>
      </w:pPr>
      <w:r>
        <w:rPr>
          <w:bCs/>
          <w:sz w:val="24"/>
          <w:szCs w:val="24"/>
          <w:lang w:val="en-US"/>
        </w:rPr>
        <w:t xml:space="preserve">Nurdyansyah &amp; Eni F.F. 2016. </w:t>
      </w:r>
      <w:r>
        <w:rPr>
          <w:bCs/>
          <w:i/>
          <w:iCs/>
          <w:sz w:val="24"/>
          <w:szCs w:val="24"/>
          <w:lang w:val="en-US"/>
        </w:rPr>
        <w:t>Inovasi Model Pembelajaran.</w:t>
      </w:r>
      <w:r>
        <w:rPr>
          <w:bCs/>
          <w:sz w:val="24"/>
          <w:szCs w:val="24"/>
          <w:lang w:val="en-US"/>
        </w:rPr>
        <w:t xml:space="preserve"> </w:t>
      </w:r>
      <w:r w:rsidRPr="00392426">
        <w:rPr>
          <w:bCs/>
          <w:sz w:val="24"/>
          <w:szCs w:val="24"/>
          <w:lang w:val="en-US"/>
        </w:rPr>
        <w:t>Nizamia Learning Center Sidoarjo</w:t>
      </w:r>
      <w:r>
        <w:rPr>
          <w:bCs/>
          <w:sz w:val="24"/>
          <w:szCs w:val="24"/>
          <w:lang w:val="en-US"/>
        </w:rPr>
        <w:t>.</w:t>
      </w:r>
    </w:p>
    <w:p w14:paraId="294AC4A9" w14:textId="4B02186B" w:rsidR="005D13CA" w:rsidRDefault="005D13CA" w:rsidP="00CF4F86">
      <w:pPr>
        <w:pStyle w:val="DaftarRujukan"/>
        <w:spacing w:line="240" w:lineRule="auto"/>
        <w:ind w:left="567" w:hanging="567"/>
        <w:jc w:val="both"/>
        <w:rPr>
          <w:rFonts w:cs="Calibri"/>
          <w:b w:val="0"/>
          <w:bCs/>
          <w:sz w:val="24"/>
          <w:szCs w:val="24"/>
        </w:rPr>
      </w:pPr>
      <w:r w:rsidRPr="00843721">
        <w:rPr>
          <w:rFonts w:cs="Calibri"/>
          <w:b w:val="0"/>
          <w:bCs/>
          <w:sz w:val="24"/>
          <w:szCs w:val="24"/>
        </w:rPr>
        <w:t xml:space="preserve">Nurhayati, H., </w:t>
      </w:r>
      <w:proofErr w:type="spellStart"/>
      <w:r w:rsidRPr="00843721">
        <w:rPr>
          <w:rFonts w:cs="Calibri"/>
          <w:b w:val="0"/>
          <w:bCs/>
          <w:sz w:val="24"/>
          <w:szCs w:val="24"/>
        </w:rPr>
        <w:t>Robandi</w:t>
      </w:r>
      <w:proofErr w:type="spellEnd"/>
      <w:r w:rsidRPr="00843721">
        <w:rPr>
          <w:rFonts w:cs="Calibri"/>
          <w:b w:val="0"/>
          <w:bCs/>
          <w:sz w:val="24"/>
          <w:szCs w:val="24"/>
        </w:rPr>
        <w:t xml:space="preserve">, B., </w:t>
      </w:r>
      <w:proofErr w:type="spellStart"/>
      <w:r w:rsidRPr="00843721">
        <w:rPr>
          <w:rFonts w:cs="Calibri"/>
          <w:b w:val="0"/>
          <w:bCs/>
          <w:sz w:val="24"/>
          <w:szCs w:val="24"/>
        </w:rPr>
        <w:t>Mulyasari</w:t>
      </w:r>
      <w:proofErr w:type="spellEnd"/>
      <w:r w:rsidRPr="00843721">
        <w:rPr>
          <w:rFonts w:cs="Calibri"/>
          <w:b w:val="0"/>
          <w:bCs/>
          <w:sz w:val="24"/>
          <w:szCs w:val="24"/>
        </w:rPr>
        <w:t xml:space="preserve">, E. (2018). </w:t>
      </w:r>
      <w:proofErr w:type="spellStart"/>
      <w:r w:rsidRPr="00843721">
        <w:rPr>
          <w:rFonts w:cs="Calibri"/>
          <w:b w:val="0"/>
          <w:bCs/>
          <w:i/>
          <w:iCs/>
          <w:sz w:val="24"/>
          <w:szCs w:val="24"/>
        </w:rPr>
        <w:t>Penerapan</w:t>
      </w:r>
      <w:proofErr w:type="spellEnd"/>
      <w:r w:rsidRPr="00843721">
        <w:rPr>
          <w:rFonts w:cs="Calibri"/>
          <w:b w:val="0"/>
          <w:bCs/>
          <w:i/>
          <w:iCs/>
          <w:sz w:val="24"/>
          <w:szCs w:val="24"/>
        </w:rPr>
        <w:t xml:space="preserve"> Model </w:t>
      </w:r>
      <w:proofErr w:type="spellStart"/>
      <w:r w:rsidRPr="00843721">
        <w:rPr>
          <w:rFonts w:cs="Calibri"/>
          <w:b w:val="0"/>
          <w:bCs/>
          <w:i/>
          <w:iCs/>
          <w:sz w:val="24"/>
          <w:szCs w:val="24"/>
        </w:rPr>
        <w:t>Pembelajaran</w:t>
      </w:r>
      <w:proofErr w:type="spellEnd"/>
      <w:r w:rsidRPr="00843721">
        <w:rPr>
          <w:rFonts w:cs="Calibri"/>
          <w:b w:val="0"/>
          <w:bCs/>
          <w:i/>
          <w:iCs/>
          <w:sz w:val="24"/>
          <w:szCs w:val="24"/>
        </w:rPr>
        <w:t xml:space="preserve"> </w:t>
      </w:r>
      <w:proofErr w:type="spellStart"/>
      <w:r w:rsidRPr="00843721">
        <w:rPr>
          <w:rFonts w:cs="Calibri"/>
          <w:b w:val="0"/>
          <w:bCs/>
          <w:i/>
          <w:iCs/>
          <w:sz w:val="24"/>
          <w:szCs w:val="24"/>
        </w:rPr>
        <w:t>Kooperatif</w:t>
      </w:r>
      <w:proofErr w:type="spellEnd"/>
      <w:r w:rsidRPr="00843721">
        <w:rPr>
          <w:rFonts w:cs="Calibri"/>
          <w:b w:val="0"/>
          <w:bCs/>
          <w:i/>
          <w:iCs/>
          <w:sz w:val="24"/>
          <w:szCs w:val="24"/>
        </w:rPr>
        <w:t xml:space="preserve"> </w:t>
      </w:r>
      <w:proofErr w:type="spellStart"/>
      <w:r w:rsidRPr="00843721">
        <w:rPr>
          <w:rFonts w:cs="Calibri"/>
          <w:b w:val="0"/>
          <w:bCs/>
          <w:i/>
          <w:iCs/>
          <w:sz w:val="24"/>
          <w:szCs w:val="24"/>
        </w:rPr>
        <w:t>Tipe</w:t>
      </w:r>
      <w:proofErr w:type="spellEnd"/>
      <w:r w:rsidRPr="00843721">
        <w:rPr>
          <w:rFonts w:cs="Calibri"/>
          <w:b w:val="0"/>
          <w:bCs/>
          <w:i/>
          <w:iCs/>
          <w:sz w:val="24"/>
          <w:szCs w:val="24"/>
        </w:rPr>
        <w:t xml:space="preserve"> </w:t>
      </w:r>
      <w:proofErr w:type="gramStart"/>
      <w:r w:rsidR="00B244AF" w:rsidRPr="00843721">
        <w:rPr>
          <w:rFonts w:cs="Calibri"/>
          <w:b w:val="0"/>
          <w:bCs/>
          <w:i/>
          <w:iCs/>
          <w:sz w:val="24"/>
          <w:szCs w:val="24"/>
        </w:rPr>
        <w:t xml:space="preserve">TGT </w:t>
      </w:r>
      <w:r w:rsidRPr="00843721">
        <w:rPr>
          <w:rFonts w:cs="Calibri"/>
          <w:b w:val="0"/>
          <w:bCs/>
          <w:i/>
          <w:iCs/>
          <w:sz w:val="24"/>
          <w:szCs w:val="24"/>
        </w:rPr>
        <w:t xml:space="preserve"> </w:t>
      </w:r>
      <w:proofErr w:type="spellStart"/>
      <w:r w:rsidRPr="00843721">
        <w:rPr>
          <w:rFonts w:cs="Calibri"/>
          <w:b w:val="0"/>
          <w:bCs/>
          <w:i/>
          <w:iCs/>
          <w:sz w:val="24"/>
          <w:szCs w:val="24"/>
        </w:rPr>
        <w:t>Untuk</w:t>
      </w:r>
      <w:proofErr w:type="spellEnd"/>
      <w:proofErr w:type="gramEnd"/>
      <w:r w:rsidRPr="00843721">
        <w:rPr>
          <w:rFonts w:cs="Calibri"/>
          <w:b w:val="0"/>
          <w:bCs/>
          <w:i/>
          <w:iCs/>
          <w:sz w:val="24"/>
          <w:szCs w:val="24"/>
        </w:rPr>
        <w:t xml:space="preserve"> </w:t>
      </w:r>
      <w:proofErr w:type="spellStart"/>
      <w:r w:rsidRPr="00843721">
        <w:rPr>
          <w:rFonts w:cs="Calibri"/>
          <w:b w:val="0"/>
          <w:bCs/>
          <w:i/>
          <w:iCs/>
          <w:sz w:val="24"/>
          <w:szCs w:val="24"/>
        </w:rPr>
        <w:t>Meningkatkan</w:t>
      </w:r>
      <w:proofErr w:type="spellEnd"/>
      <w:r w:rsidRPr="00843721">
        <w:rPr>
          <w:rFonts w:cs="Calibri"/>
          <w:b w:val="0"/>
          <w:bCs/>
          <w:i/>
          <w:iCs/>
          <w:sz w:val="24"/>
          <w:szCs w:val="24"/>
        </w:rPr>
        <w:t xml:space="preserve"> </w:t>
      </w:r>
      <w:proofErr w:type="spellStart"/>
      <w:r w:rsidRPr="00843721">
        <w:rPr>
          <w:rFonts w:cs="Calibri"/>
          <w:b w:val="0"/>
          <w:bCs/>
          <w:i/>
          <w:iCs/>
          <w:sz w:val="24"/>
          <w:szCs w:val="24"/>
        </w:rPr>
        <w:t>Motivasi</w:t>
      </w:r>
      <w:proofErr w:type="spellEnd"/>
      <w:r w:rsidRPr="00843721">
        <w:rPr>
          <w:rFonts w:cs="Calibri"/>
          <w:b w:val="0"/>
          <w:bCs/>
          <w:i/>
          <w:iCs/>
          <w:sz w:val="24"/>
          <w:szCs w:val="24"/>
        </w:rPr>
        <w:t xml:space="preserve"> </w:t>
      </w:r>
      <w:proofErr w:type="spellStart"/>
      <w:r w:rsidRPr="00843721">
        <w:rPr>
          <w:rFonts w:cs="Calibri"/>
          <w:b w:val="0"/>
          <w:bCs/>
          <w:i/>
          <w:iCs/>
          <w:sz w:val="24"/>
          <w:szCs w:val="24"/>
        </w:rPr>
        <w:t>Belajar</w:t>
      </w:r>
      <w:proofErr w:type="spellEnd"/>
      <w:r w:rsidRPr="00843721">
        <w:rPr>
          <w:rFonts w:cs="Calibri"/>
          <w:b w:val="0"/>
          <w:bCs/>
          <w:i/>
          <w:iCs/>
          <w:sz w:val="24"/>
          <w:szCs w:val="24"/>
        </w:rPr>
        <w:t xml:space="preserve"> </w:t>
      </w:r>
      <w:proofErr w:type="spellStart"/>
      <w:r w:rsidRPr="00843721">
        <w:rPr>
          <w:rFonts w:cs="Calibri"/>
          <w:b w:val="0"/>
          <w:bCs/>
          <w:i/>
          <w:iCs/>
          <w:sz w:val="24"/>
          <w:szCs w:val="24"/>
        </w:rPr>
        <w:t>Siswa</w:t>
      </w:r>
      <w:proofErr w:type="spellEnd"/>
      <w:r w:rsidRPr="00843721">
        <w:rPr>
          <w:rFonts w:cs="Calibri"/>
          <w:b w:val="0"/>
          <w:bCs/>
          <w:i/>
          <w:iCs/>
          <w:sz w:val="24"/>
          <w:szCs w:val="24"/>
        </w:rPr>
        <w:t xml:space="preserve"> SD</w:t>
      </w:r>
      <w:r w:rsidRPr="00843721">
        <w:rPr>
          <w:rFonts w:cs="Calibri"/>
          <w:b w:val="0"/>
          <w:bCs/>
          <w:sz w:val="24"/>
          <w:szCs w:val="24"/>
        </w:rPr>
        <w:t xml:space="preserve">. </w:t>
      </w:r>
      <w:proofErr w:type="spellStart"/>
      <w:r w:rsidRPr="00843721">
        <w:rPr>
          <w:rFonts w:cs="Calibri"/>
          <w:b w:val="0"/>
          <w:bCs/>
          <w:sz w:val="24"/>
          <w:szCs w:val="24"/>
        </w:rPr>
        <w:t>Jurnal</w:t>
      </w:r>
      <w:proofErr w:type="spellEnd"/>
      <w:r w:rsidRPr="00843721">
        <w:rPr>
          <w:rFonts w:cs="Calibri"/>
          <w:b w:val="0"/>
          <w:bCs/>
          <w:sz w:val="24"/>
          <w:szCs w:val="24"/>
        </w:rPr>
        <w:t xml:space="preserve"> Pendidikan Guru </w:t>
      </w:r>
      <w:proofErr w:type="spellStart"/>
      <w:r w:rsidRPr="00843721">
        <w:rPr>
          <w:rFonts w:cs="Calibri"/>
          <w:b w:val="0"/>
          <w:bCs/>
          <w:sz w:val="24"/>
          <w:szCs w:val="24"/>
        </w:rPr>
        <w:t>Sekolah</w:t>
      </w:r>
      <w:proofErr w:type="spellEnd"/>
      <w:r w:rsidRPr="00843721">
        <w:rPr>
          <w:rFonts w:cs="Calibri"/>
          <w:b w:val="0"/>
          <w:bCs/>
          <w:sz w:val="24"/>
          <w:szCs w:val="24"/>
        </w:rPr>
        <w:t xml:space="preserve"> Dasar, Vol. III No. I, April 2018, </w:t>
      </w:r>
      <w:proofErr w:type="spellStart"/>
      <w:r w:rsidRPr="00843721">
        <w:rPr>
          <w:rFonts w:cs="Calibri"/>
          <w:b w:val="0"/>
          <w:bCs/>
          <w:sz w:val="24"/>
          <w:szCs w:val="24"/>
        </w:rPr>
        <w:t>hlm</w:t>
      </w:r>
      <w:proofErr w:type="spellEnd"/>
      <w:r w:rsidRPr="00843721">
        <w:rPr>
          <w:rFonts w:cs="Calibri"/>
          <w:b w:val="0"/>
          <w:bCs/>
          <w:sz w:val="24"/>
          <w:szCs w:val="24"/>
        </w:rPr>
        <w:t>. 1-12</w:t>
      </w:r>
    </w:p>
    <w:p w14:paraId="1B796D4B" w14:textId="0B2AF29C" w:rsidR="008B4969" w:rsidRPr="008B4969" w:rsidRDefault="008B4969" w:rsidP="008B4969">
      <w:pPr>
        <w:pStyle w:val="IsiDaftarRujukan"/>
        <w:rPr>
          <w:bCs/>
          <w:sz w:val="24"/>
          <w:szCs w:val="24"/>
          <w:lang w:val="en-US"/>
        </w:rPr>
      </w:pPr>
      <w:r>
        <w:rPr>
          <w:bCs/>
          <w:sz w:val="24"/>
          <w:szCs w:val="24"/>
          <w:lang w:val="en-US"/>
        </w:rPr>
        <w:t xml:space="preserve">Novianti, W. 2022. </w:t>
      </w:r>
      <w:r>
        <w:rPr>
          <w:bCs/>
          <w:i/>
          <w:iCs/>
          <w:sz w:val="24"/>
          <w:szCs w:val="24"/>
          <w:lang w:val="en-US"/>
        </w:rPr>
        <w:t>Model-Model Pembelajaran.</w:t>
      </w:r>
      <w:r>
        <w:rPr>
          <w:bCs/>
          <w:sz w:val="24"/>
          <w:szCs w:val="24"/>
          <w:lang w:val="en-US"/>
        </w:rPr>
        <w:t xml:space="preserve"> </w:t>
      </w:r>
      <w:r w:rsidRPr="00A32647">
        <w:rPr>
          <w:bCs/>
          <w:sz w:val="24"/>
          <w:szCs w:val="24"/>
          <w:lang w:val="en-US"/>
        </w:rPr>
        <w:t>Penerbit Pt Sada Kurnia Pustaka Jl. Warung Selikur Km.6 Sukajaya – Carenang, Kab. Serang Banten</w:t>
      </w:r>
      <w:r>
        <w:rPr>
          <w:bCs/>
          <w:sz w:val="24"/>
          <w:szCs w:val="24"/>
          <w:lang w:val="en-US"/>
        </w:rPr>
        <w:t>.</w:t>
      </w:r>
    </w:p>
    <w:p w14:paraId="779AF81D" w14:textId="71020D71" w:rsidR="005604D7" w:rsidRPr="00843721" w:rsidRDefault="005604D7" w:rsidP="00CF4F86">
      <w:pPr>
        <w:pStyle w:val="DaftarRujukan"/>
        <w:spacing w:line="240" w:lineRule="auto"/>
        <w:ind w:left="567" w:hanging="567"/>
        <w:jc w:val="both"/>
        <w:rPr>
          <w:rFonts w:cs="Calibri"/>
          <w:b w:val="0"/>
          <w:bCs/>
          <w:sz w:val="24"/>
          <w:szCs w:val="24"/>
        </w:rPr>
      </w:pPr>
      <w:r w:rsidRPr="00843721">
        <w:rPr>
          <w:rFonts w:cs="Calibri"/>
          <w:b w:val="0"/>
          <w:bCs/>
          <w:sz w:val="24"/>
          <w:szCs w:val="24"/>
        </w:rPr>
        <w:t xml:space="preserve">Praditya, C., R.2020. </w:t>
      </w:r>
      <w:proofErr w:type="spellStart"/>
      <w:r w:rsidRPr="00843721">
        <w:rPr>
          <w:rFonts w:cs="Calibri"/>
          <w:b w:val="0"/>
          <w:bCs/>
          <w:i/>
          <w:iCs/>
          <w:sz w:val="24"/>
          <w:szCs w:val="24"/>
        </w:rPr>
        <w:t>Peningkatan</w:t>
      </w:r>
      <w:proofErr w:type="spellEnd"/>
      <w:r w:rsidRPr="00843721">
        <w:rPr>
          <w:rFonts w:cs="Calibri"/>
          <w:b w:val="0"/>
          <w:bCs/>
          <w:i/>
          <w:iCs/>
          <w:sz w:val="24"/>
          <w:szCs w:val="24"/>
        </w:rPr>
        <w:t xml:space="preserve"> Hasil </w:t>
      </w:r>
      <w:proofErr w:type="spellStart"/>
      <w:r w:rsidRPr="00843721">
        <w:rPr>
          <w:rFonts w:cs="Calibri"/>
          <w:b w:val="0"/>
          <w:bCs/>
          <w:i/>
          <w:iCs/>
          <w:sz w:val="24"/>
          <w:szCs w:val="24"/>
        </w:rPr>
        <w:t>Belajar</w:t>
      </w:r>
      <w:proofErr w:type="spellEnd"/>
      <w:r w:rsidRPr="00843721">
        <w:rPr>
          <w:rFonts w:cs="Calibri"/>
          <w:b w:val="0"/>
          <w:bCs/>
          <w:i/>
          <w:iCs/>
          <w:sz w:val="24"/>
          <w:szCs w:val="24"/>
        </w:rPr>
        <w:t xml:space="preserve"> </w:t>
      </w:r>
      <w:proofErr w:type="spellStart"/>
      <w:r w:rsidRPr="00843721">
        <w:rPr>
          <w:rFonts w:cs="Calibri"/>
          <w:b w:val="0"/>
          <w:bCs/>
          <w:i/>
          <w:iCs/>
          <w:sz w:val="24"/>
          <w:szCs w:val="24"/>
        </w:rPr>
        <w:t>Siswa</w:t>
      </w:r>
      <w:proofErr w:type="spellEnd"/>
      <w:r w:rsidRPr="00843721">
        <w:rPr>
          <w:rFonts w:cs="Calibri"/>
          <w:b w:val="0"/>
          <w:bCs/>
          <w:i/>
          <w:iCs/>
          <w:sz w:val="24"/>
          <w:szCs w:val="24"/>
        </w:rPr>
        <w:t xml:space="preserve"> </w:t>
      </w:r>
      <w:proofErr w:type="spellStart"/>
      <w:r w:rsidRPr="00843721">
        <w:rPr>
          <w:rFonts w:cs="Calibri"/>
          <w:b w:val="0"/>
          <w:bCs/>
          <w:i/>
          <w:iCs/>
          <w:sz w:val="24"/>
          <w:szCs w:val="24"/>
        </w:rPr>
        <w:t>Melalui</w:t>
      </w:r>
      <w:proofErr w:type="spellEnd"/>
      <w:r w:rsidRPr="00843721">
        <w:rPr>
          <w:rFonts w:cs="Calibri"/>
          <w:b w:val="0"/>
          <w:bCs/>
          <w:i/>
          <w:iCs/>
          <w:sz w:val="24"/>
          <w:szCs w:val="24"/>
        </w:rPr>
        <w:t xml:space="preserve"> Model </w:t>
      </w:r>
      <w:proofErr w:type="spellStart"/>
      <w:r w:rsidRPr="00843721">
        <w:rPr>
          <w:rFonts w:cs="Calibri"/>
          <w:b w:val="0"/>
          <w:bCs/>
          <w:i/>
          <w:iCs/>
          <w:sz w:val="24"/>
          <w:szCs w:val="24"/>
        </w:rPr>
        <w:t>Pembelajaran</w:t>
      </w:r>
      <w:proofErr w:type="spellEnd"/>
      <w:r w:rsidRPr="00843721">
        <w:rPr>
          <w:rFonts w:cs="Calibri"/>
          <w:b w:val="0"/>
          <w:bCs/>
          <w:i/>
          <w:iCs/>
          <w:sz w:val="24"/>
          <w:szCs w:val="24"/>
        </w:rPr>
        <w:t xml:space="preserve"> </w:t>
      </w:r>
      <w:proofErr w:type="spellStart"/>
      <w:r w:rsidRPr="00843721">
        <w:rPr>
          <w:rFonts w:cs="Calibri"/>
          <w:b w:val="0"/>
          <w:bCs/>
          <w:i/>
          <w:iCs/>
          <w:sz w:val="24"/>
          <w:szCs w:val="24"/>
        </w:rPr>
        <w:t>Kooperatif</w:t>
      </w:r>
      <w:proofErr w:type="spellEnd"/>
      <w:r w:rsidRPr="00843721">
        <w:rPr>
          <w:rFonts w:cs="Calibri"/>
          <w:b w:val="0"/>
          <w:bCs/>
          <w:i/>
          <w:iCs/>
          <w:sz w:val="24"/>
          <w:szCs w:val="24"/>
        </w:rPr>
        <w:t xml:space="preserve"> </w:t>
      </w:r>
      <w:proofErr w:type="spellStart"/>
      <w:r w:rsidRPr="00843721">
        <w:rPr>
          <w:rFonts w:cs="Calibri"/>
          <w:b w:val="0"/>
          <w:bCs/>
          <w:i/>
          <w:iCs/>
          <w:sz w:val="24"/>
          <w:szCs w:val="24"/>
        </w:rPr>
        <w:t>Tipe</w:t>
      </w:r>
      <w:proofErr w:type="spellEnd"/>
      <w:r w:rsidRPr="00843721">
        <w:rPr>
          <w:rFonts w:cs="Calibri"/>
          <w:b w:val="0"/>
          <w:bCs/>
          <w:i/>
          <w:iCs/>
          <w:sz w:val="24"/>
          <w:szCs w:val="24"/>
        </w:rPr>
        <w:t xml:space="preserve"> Think Pair Share (TPS) di SMK Negeri 1 </w:t>
      </w:r>
      <w:proofErr w:type="spellStart"/>
      <w:r w:rsidRPr="00843721">
        <w:rPr>
          <w:rFonts w:cs="Calibri"/>
          <w:b w:val="0"/>
          <w:bCs/>
          <w:i/>
          <w:iCs/>
          <w:sz w:val="24"/>
          <w:szCs w:val="24"/>
        </w:rPr>
        <w:t>Magelang</w:t>
      </w:r>
      <w:proofErr w:type="spellEnd"/>
      <w:r w:rsidRPr="00843721">
        <w:rPr>
          <w:rFonts w:cs="Calibri"/>
          <w:b w:val="0"/>
          <w:bCs/>
          <w:i/>
          <w:iCs/>
          <w:sz w:val="24"/>
          <w:szCs w:val="24"/>
        </w:rPr>
        <w:t>.</w:t>
      </w:r>
      <w:r w:rsidRPr="00843721">
        <w:rPr>
          <w:rFonts w:cs="Calibri"/>
          <w:b w:val="0"/>
          <w:bCs/>
          <w:sz w:val="24"/>
          <w:szCs w:val="24"/>
        </w:rPr>
        <w:t xml:space="preserve"> </w:t>
      </w:r>
      <w:proofErr w:type="spellStart"/>
      <w:r w:rsidRPr="00843721">
        <w:rPr>
          <w:rFonts w:cs="Calibri"/>
          <w:b w:val="0"/>
          <w:bCs/>
          <w:sz w:val="24"/>
          <w:szCs w:val="24"/>
        </w:rPr>
        <w:t>Jurnal</w:t>
      </w:r>
      <w:proofErr w:type="spellEnd"/>
      <w:r w:rsidRPr="00843721">
        <w:rPr>
          <w:rFonts w:cs="Calibri"/>
          <w:b w:val="0"/>
          <w:bCs/>
          <w:sz w:val="24"/>
          <w:szCs w:val="24"/>
        </w:rPr>
        <w:t xml:space="preserve"> Pendidikan </w:t>
      </w:r>
      <w:proofErr w:type="spellStart"/>
      <w:r w:rsidRPr="00843721">
        <w:rPr>
          <w:rFonts w:cs="Calibri"/>
          <w:b w:val="0"/>
          <w:bCs/>
          <w:sz w:val="24"/>
          <w:szCs w:val="24"/>
        </w:rPr>
        <w:t>Vokasi</w:t>
      </w:r>
      <w:proofErr w:type="spellEnd"/>
      <w:r w:rsidRPr="00843721">
        <w:rPr>
          <w:rFonts w:cs="Calibri"/>
          <w:b w:val="0"/>
          <w:bCs/>
          <w:sz w:val="24"/>
          <w:szCs w:val="24"/>
        </w:rPr>
        <w:t xml:space="preserve"> </w:t>
      </w:r>
      <w:proofErr w:type="spellStart"/>
      <w:r w:rsidRPr="00843721">
        <w:rPr>
          <w:rFonts w:cs="Calibri"/>
          <w:b w:val="0"/>
          <w:bCs/>
          <w:sz w:val="24"/>
          <w:szCs w:val="24"/>
        </w:rPr>
        <w:t>Otomotif</w:t>
      </w:r>
      <w:proofErr w:type="spellEnd"/>
      <w:r w:rsidRPr="00843721">
        <w:rPr>
          <w:rFonts w:cs="Calibri"/>
          <w:b w:val="0"/>
          <w:bCs/>
          <w:sz w:val="24"/>
          <w:szCs w:val="24"/>
        </w:rPr>
        <w:t xml:space="preserve">, Vol 3, </w:t>
      </w:r>
      <w:proofErr w:type="spellStart"/>
      <w:r w:rsidRPr="00843721">
        <w:rPr>
          <w:rFonts w:cs="Calibri"/>
          <w:b w:val="0"/>
          <w:bCs/>
          <w:sz w:val="24"/>
          <w:szCs w:val="24"/>
        </w:rPr>
        <w:t>Nomor</w:t>
      </w:r>
      <w:proofErr w:type="spellEnd"/>
      <w:r w:rsidRPr="00843721">
        <w:rPr>
          <w:rFonts w:cs="Calibri"/>
          <w:b w:val="0"/>
          <w:bCs/>
          <w:sz w:val="24"/>
          <w:szCs w:val="24"/>
        </w:rPr>
        <w:t xml:space="preserve"> 1, November 2020</w:t>
      </w:r>
    </w:p>
    <w:p w14:paraId="30A91444" w14:textId="41F9CBF0" w:rsidR="004B3D27" w:rsidRDefault="004B3D27" w:rsidP="005604D7">
      <w:pPr>
        <w:pStyle w:val="IsiDaftarRujukan"/>
        <w:rPr>
          <w:bCs/>
          <w:sz w:val="24"/>
          <w:szCs w:val="24"/>
          <w:lang w:val="en-US"/>
        </w:rPr>
      </w:pPr>
      <w:r w:rsidRPr="00843721">
        <w:rPr>
          <w:bCs/>
          <w:sz w:val="24"/>
          <w:szCs w:val="24"/>
        </w:rPr>
        <w:t xml:space="preserve">Purwanto, E.S. (2023).  </w:t>
      </w:r>
      <w:r w:rsidRPr="00843721">
        <w:rPr>
          <w:bCs/>
          <w:i/>
          <w:iCs/>
          <w:sz w:val="24"/>
          <w:szCs w:val="24"/>
        </w:rPr>
        <w:t>Penelitian Tindakan Kelas</w:t>
      </w:r>
      <w:r w:rsidRPr="00843721">
        <w:rPr>
          <w:bCs/>
          <w:sz w:val="24"/>
          <w:szCs w:val="24"/>
        </w:rPr>
        <w:t xml:space="preserve">. </w:t>
      </w:r>
      <w:r w:rsidRPr="00843721">
        <w:rPr>
          <w:bCs/>
          <w:sz w:val="24"/>
          <w:szCs w:val="24"/>
          <w:lang w:val="en-US"/>
        </w:rPr>
        <w:t>Eureka Media Aksara, November 2023 Anggota Ikapi Jawa Tengah No. 225/Jte/2021</w:t>
      </w:r>
      <w:r w:rsidR="00C40DFB">
        <w:rPr>
          <w:bCs/>
          <w:sz w:val="24"/>
          <w:szCs w:val="24"/>
          <w:lang w:val="en-US"/>
        </w:rPr>
        <w:t>.</w:t>
      </w:r>
    </w:p>
    <w:p w14:paraId="657C28FC" w14:textId="0667440D" w:rsidR="00C40DFB" w:rsidRPr="00C40DFB" w:rsidRDefault="00C40DFB" w:rsidP="005604D7">
      <w:pPr>
        <w:pStyle w:val="IsiDaftarRujukan"/>
        <w:rPr>
          <w:bCs/>
          <w:sz w:val="24"/>
          <w:szCs w:val="24"/>
          <w:lang w:val="en-US"/>
        </w:rPr>
      </w:pPr>
      <w:r>
        <w:rPr>
          <w:bCs/>
          <w:sz w:val="24"/>
          <w:szCs w:val="24"/>
          <w:lang w:val="en-US"/>
        </w:rPr>
        <w:t xml:space="preserve">Rifky, S. 2024. </w:t>
      </w:r>
      <w:r>
        <w:rPr>
          <w:bCs/>
          <w:i/>
          <w:iCs/>
          <w:sz w:val="24"/>
          <w:szCs w:val="24"/>
          <w:lang w:val="en-US"/>
        </w:rPr>
        <w:t>Model dan Strategi Pembelajaran.</w:t>
      </w:r>
      <w:r>
        <w:rPr>
          <w:bCs/>
          <w:sz w:val="24"/>
          <w:szCs w:val="24"/>
          <w:lang w:val="en-US"/>
        </w:rPr>
        <w:t xml:space="preserve"> Jambi. </w:t>
      </w:r>
      <w:r w:rsidRPr="00C40DFB">
        <w:rPr>
          <w:bCs/>
          <w:sz w:val="24"/>
          <w:szCs w:val="24"/>
          <w:lang w:val="en-US"/>
        </w:rPr>
        <w:t>Penerbit : PT. Sonpedia Publishing Indonesia</w:t>
      </w:r>
      <w:r>
        <w:rPr>
          <w:bCs/>
          <w:sz w:val="24"/>
          <w:szCs w:val="24"/>
          <w:lang w:val="en-US"/>
        </w:rPr>
        <w:t>.</w:t>
      </w:r>
    </w:p>
    <w:p w14:paraId="353CC16F" w14:textId="215C9B8B" w:rsidR="00E57D04" w:rsidRPr="00843721" w:rsidRDefault="00E57D04" w:rsidP="005604D7">
      <w:pPr>
        <w:pStyle w:val="IsiDaftarRujukan"/>
        <w:rPr>
          <w:bCs/>
          <w:sz w:val="24"/>
          <w:szCs w:val="24"/>
          <w:lang w:val="en-US"/>
        </w:rPr>
      </w:pPr>
      <w:r>
        <w:rPr>
          <w:bCs/>
          <w:sz w:val="24"/>
          <w:szCs w:val="24"/>
          <w:lang w:val="en-US"/>
        </w:rPr>
        <w:t xml:space="preserve">Septikasari, R. 2019. </w:t>
      </w:r>
      <w:r w:rsidRPr="00E57D04">
        <w:rPr>
          <w:bCs/>
          <w:i/>
          <w:iCs/>
          <w:sz w:val="24"/>
          <w:szCs w:val="24"/>
          <w:lang w:val="en-US"/>
        </w:rPr>
        <w:t>Penerapan Metode Team Games Tournament (TGT) Pada Mata Pelajaran IPA Dalam Meningkatkan Prestasi Belajar Siswa</w:t>
      </w:r>
      <w:r>
        <w:rPr>
          <w:bCs/>
          <w:sz w:val="24"/>
          <w:szCs w:val="24"/>
          <w:lang w:val="en-US"/>
        </w:rPr>
        <w:t xml:space="preserve">. </w:t>
      </w:r>
      <w:r w:rsidRPr="00E57D04">
        <w:rPr>
          <w:bCs/>
          <w:sz w:val="24"/>
          <w:szCs w:val="24"/>
          <w:lang w:val="en-US"/>
        </w:rPr>
        <w:t>Jemari: Jurnal Edukasi Madrasah Ibtidaiyah, Vol. 01, No. 01, Halaman: 21 – 29, Januari, 2019</w:t>
      </w:r>
    </w:p>
    <w:p w14:paraId="7B89BDD6" w14:textId="3D819CB0" w:rsidR="00AA4D9B" w:rsidRPr="00843721" w:rsidRDefault="0010355A" w:rsidP="005604D7">
      <w:pPr>
        <w:pStyle w:val="IsiDaftarRujukan"/>
        <w:rPr>
          <w:bCs/>
          <w:sz w:val="24"/>
          <w:szCs w:val="24"/>
          <w:lang w:val="en-US"/>
        </w:rPr>
      </w:pPr>
      <w:r w:rsidRPr="00843721">
        <w:rPr>
          <w:bCs/>
          <w:sz w:val="24"/>
          <w:szCs w:val="24"/>
          <w:lang w:val="en-US"/>
        </w:rPr>
        <w:t>Silaban, W</w:t>
      </w:r>
      <w:r w:rsidR="00B244AF" w:rsidRPr="00843721">
        <w:rPr>
          <w:bCs/>
          <w:sz w:val="24"/>
          <w:szCs w:val="24"/>
          <w:lang w:val="en-US"/>
        </w:rPr>
        <w:t xml:space="preserve">., </w:t>
      </w:r>
      <w:r w:rsidR="004A542F" w:rsidRPr="00843721">
        <w:rPr>
          <w:bCs/>
          <w:sz w:val="24"/>
          <w:szCs w:val="24"/>
          <w:lang w:val="en-US"/>
        </w:rPr>
        <w:t>Panjaitan, M.B., Manalu, A., et al. (2024)</w:t>
      </w:r>
      <w:r w:rsidR="00B244AF" w:rsidRPr="00843721">
        <w:rPr>
          <w:bCs/>
          <w:sz w:val="24"/>
          <w:szCs w:val="24"/>
          <w:lang w:val="en-US"/>
        </w:rPr>
        <w:t>.</w:t>
      </w:r>
      <w:r w:rsidR="004A542F" w:rsidRPr="00843721">
        <w:rPr>
          <w:bCs/>
          <w:sz w:val="24"/>
          <w:szCs w:val="24"/>
          <w:lang w:val="en-US"/>
        </w:rPr>
        <w:t xml:space="preserve"> </w:t>
      </w:r>
      <w:r w:rsidR="004A542F" w:rsidRPr="00843721">
        <w:rPr>
          <w:bCs/>
          <w:i/>
          <w:iCs/>
          <w:sz w:val="24"/>
          <w:szCs w:val="24"/>
          <w:lang w:val="en-US"/>
        </w:rPr>
        <w:t>Model Pembelajaran Kooperatif</w:t>
      </w:r>
      <w:r w:rsidR="004A542F" w:rsidRPr="00843721">
        <w:rPr>
          <w:bCs/>
          <w:sz w:val="24"/>
          <w:szCs w:val="24"/>
          <w:lang w:val="en-US"/>
        </w:rPr>
        <w:t xml:space="preserve">. Perkumpulan Rumah Cemerlang Indonesia </w:t>
      </w:r>
      <w:r w:rsidR="00AA6D36" w:rsidRPr="00843721">
        <w:rPr>
          <w:bCs/>
          <w:sz w:val="24"/>
          <w:szCs w:val="24"/>
          <w:lang w:val="en-US"/>
        </w:rPr>
        <w:t>Anggota</w:t>
      </w:r>
      <w:r w:rsidR="004A542F" w:rsidRPr="00843721">
        <w:rPr>
          <w:bCs/>
          <w:sz w:val="24"/>
          <w:szCs w:val="24"/>
          <w:lang w:val="en-US"/>
        </w:rPr>
        <w:t xml:space="preserve"> IKAPI </w:t>
      </w:r>
      <w:r w:rsidR="00AA6D36" w:rsidRPr="00843721">
        <w:rPr>
          <w:bCs/>
          <w:sz w:val="24"/>
          <w:szCs w:val="24"/>
          <w:lang w:val="en-US"/>
        </w:rPr>
        <w:t>Jawa Barat</w:t>
      </w:r>
      <w:r w:rsidR="004A542F" w:rsidRPr="00843721">
        <w:rPr>
          <w:bCs/>
          <w:sz w:val="24"/>
          <w:szCs w:val="24"/>
          <w:lang w:val="en-US"/>
        </w:rPr>
        <w:t>.</w:t>
      </w:r>
    </w:p>
    <w:p w14:paraId="4ADB6BC3" w14:textId="37BE90DF" w:rsidR="009C71AE" w:rsidRPr="00843721" w:rsidRDefault="004B3D27" w:rsidP="005604D7">
      <w:pPr>
        <w:pStyle w:val="IsiDaftarRujukan"/>
        <w:rPr>
          <w:bCs/>
          <w:sz w:val="24"/>
          <w:szCs w:val="24"/>
          <w:lang w:val="en-US"/>
        </w:rPr>
      </w:pPr>
      <w:r w:rsidRPr="00843721">
        <w:rPr>
          <w:bCs/>
          <w:sz w:val="24"/>
          <w:szCs w:val="24"/>
          <w:lang w:val="en-US"/>
        </w:rPr>
        <w:t xml:space="preserve">Sulistio, A., Haryanti, N. (2022). </w:t>
      </w:r>
      <w:r w:rsidRPr="00843721">
        <w:rPr>
          <w:bCs/>
          <w:i/>
          <w:iCs/>
          <w:sz w:val="24"/>
          <w:szCs w:val="24"/>
          <w:lang w:val="en-US"/>
        </w:rPr>
        <w:t>Model Pembelajaran Kooperatif (Cooperative Learning Model).</w:t>
      </w:r>
      <w:r w:rsidRPr="00843721">
        <w:rPr>
          <w:bCs/>
          <w:sz w:val="24"/>
          <w:szCs w:val="24"/>
          <w:lang w:val="en-US"/>
        </w:rPr>
        <w:t xml:space="preserve"> Eureka Media Aksara, April 2022 Anggota Ikapi Jawa Tengah No. 225/JTE/2021.</w:t>
      </w:r>
    </w:p>
    <w:p w14:paraId="66805371" w14:textId="77777777" w:rsidR="005604D7" w:rsidRPr="00843721" w:rsidRDefault="005604D7" w:rsidP="005604D7">
      <w:pPr>
        <w:pStyle w:val="IsiDaftarRujukan"/>
        <w:rPr>
          <w:bCs/>
          <w:sz w:val="24"/>
          <w:szCs w:val="24"/>
          <w:lang w:val="en-US"/>
        </w:rPr>
      </w:pPr>
      <w:r w:rsidRPr="00843721">
        <w:rPr>
          <w:bCs/>
          <w:sz w:val="24"/>
          <w:szCs w:val="24"/>
          <w:lang w:val="en-US"/>
        </w:rPr>
        <w:t xml:space="preserve">Simammora, A.B., et al. (2024). </w:t>
      </w:r>
      <w:r w:rsidRPr="00843721">
        <w:rPr>
          <w:bCs/>
          <w:i/>
          <w:iCs/>
          <w:sz w:val="24"/>
          <w:szCs w:val="24"/>
          <w:lang w:val="en-US"/>
        </w:rPr>
        <w:t>Model Pembelajaran Kooperatif</w:t>
      </w:r>
      <w:r w:rsidRPr="00843721">
        <w:rPr>
          <w:bCs/>
          <w:sz w:val="24"/>
          <w:szCs w:val="24"/>
          <w:lang w:val="en-US"/>
        </w:rPr>
        <w:t>. Perkumpulan Rumah Cemerlang Indonesia Anggota IKAPI Jawa Barat</w:t>
      </w:r>
    </w:p>
    <w:p w14:paraId="640DFA87" w14:textId="77777777" w:rsidR="005604D7" w:rsidRDefault="005604D7" w:rsidP="005604D7">
      <w:pPr>
        <w:pStyle w:val="IsiDaftarRujukan"/>
        <w:rPr>
          <w:bCs/>
          <w:sz w:val="24"/>
          <w:szCs w:val="24"/>
          <w:lang w:val="en-US"/>
        </w:rPr>
      </w:pPr>
      <w:r w:rsidRPr="00843721">
        <w:rPr>
          <w:bCs/>
          <w:sz w:val="24"/>
          <w:szCs w:val="24"/>
          <w:lang w:val="en-US"/>
        </w:rPr>
        <w:t>Simamora, S.S, Tono. (2022). B</w:t>
      </w:r>
      <w:r w:rsidRPr="00843721">
        <w:rPr>
          <w:bCs/>
          <w:i/>
          <w:iCs/>
          <w:sz w:val="24"/>
          <w:szCs w:val="24"/>
          <w:lang w:val="en-US"/>
        </w:rPr>
        <w:t>uku Ajar Belajara dan Pembelajaran</w:t>
      </w:r>
      <w:r w:rsidRPr="00843721">
        <w:rPr>
          <w:bCs/>
          <w:sz w:val="24"/>
          <w:szCs w:val="24"/>
          <w:lang w:val="en-US"/>
        </w:rPr>
        <w:t>. Widina Bhakti Persada Bandung (Grup CV. Widina Media)</w:t>
      </w:r>
    </w:p>
    <w:p w14:paraId="25D498B1" w14:textId="249C03CC" w:rsidR="00BA12BC" w:rsidRPr="00BA12BC" w:rsidRDefault="00BA12BC" w:rsidP="005604D7">
      <w:pPr>
        <w:pStyle w:val="IsiDaftarRujukan"/>
        <w:rPr>
          <w:bCs/>
          <w:sz w:val="24"/>
          <w:szCs w:val="24"/>
          <w:lang w:val="en-US"/>
        </w:rPr>
      </w:pPr>
      <w:r>
        <w:rPr>
          <w:bCs/>
          <w:sz w:val="24"/>
          <w:szCs w:val="24"/>
          <w:lang w:val="en-US"/>
        </w:rPr>
        <w:t xml:space="preserve">Sinaga, D. 2023. </w:t>
      </w:r>
      <w:r>
        <w:rPr>
          <w:bCs/>
          <w:i/>
          <w:iCs/>
          <w:sz w:val="24"/>
          <w:szCs w:val="24"/>
          <w:lang w:val="en-US"/>
        </w:rPr>
        <w:t xml:space="preserve">Model-Model Pembelajaran. </w:t>
      </w:r>
      <w:r w:rsidRPr="00BA12BC">
        <w:rPr>
          <w:bCs/>
          <w:sz w:val="24"/>
          <w:szCs w:val="24"/>
          <w:lang w:val="en-US"/>
        </w:rPr>
        <w:t>Cetakan I Jakarta: UKI Press.</w:t>
      </w:r>
    </w:p>
    <w:p w14:paraId="555CF2E0" w14:textId="28661F69" w:rsidR="00AA6D36" w:rsidRDefault="00AA6D36" w:rsidP="00D8740D">
      <w:pPr>
        <w:pStyle w:val="IsiDaftarRujukan"/>
        <w:rPr>
          <w:bCs/>
          <w:sz w:val="24"/>
          <w:szCs w:val="24"/>
          <w:lang w:val="en-US"/>
        </w:rPr>
      </w:pPr>
      <w:r w:rsidRPr="00843721">
        <w:rPr>
          <w:bCs/>
          <w:sz w:val="24"/>
          <w:szCs w:val="24"/>
          <w:lang w:val="en-US"/>
        </w:rPr>
        <w:t xml:space="preserve">Sugiata, I.W. 2018. </w:t>
      </w:r>
      <w:r w:rsidRPr="00843721">
        <w:rPr>
          <w:bCs/>
          <w:i/>
          <w:iCs/>
          <w:sz w:val="24"/>
          <w:szCs w:val="24"/>
          <w:lang w:val="en-US"/>
        </w:rPr>
        <w:t>Penerapan Model Pembelajaran Team Game Tournament (</w:t>
      </w:r>
      <w:r w:rsidR="00E57D04" w:rsidRPr="00843721">
        <w:rPr>
          <w:bCs/>
          <w:i/>
          <w:iCs/>
          <w:sz w:val="24"/>
          <w:szCs w:val="24"/>
          <w:lang w:val="en-US"/>
        </w:rPr>
        <w:t>TGT</w:t>
      </w:r>
      <w:r w:rsidRPr="00843721">
        <w:rPr>
          <w:bCs/>
          <w:i/>
          <w:iCs/>
          <w:sz w:val="24"/>
          <w:szCs w:val="24"/>
          <w:lang w:val="en-US"/>
        </w:rPr>
        <w:t xml:space="preserve">) Untuk Meningkatkan Hasil Belajar. </w:t>
      </w:r>
      <w:r w:rsidRPr="00843721">
        <w:rPr>
          <w:bCs/>
          <w:sz w:val="24"/>
          <w:szCs w:val="24"/>
          <w:lang w:val="en-US"/>
        </w:rPr>
        <w:t>Jurnal Pendidikan Kimia Indonesia. Volume 2, Number 2, 2018, pp. 78-87.</w:t>
      </w:r>
    </w:p>
    <w:p w14:paraId="5E5B8853" w14:textId="3E1715E8" w:rsidR="00442165" w:rsidRDefault="00442165" w:rsidP="00D8740D">
      <w:pPr>
        <w:pStyle w:val="IsiDaftarRujukan"/>
        <w:rPr>
          <w:bCs/>
          <w:sz w:val="24"/>
          <w:szCs w:val="24"/>
          <w:lang w:val="en-US"/>
        </w:rPr>
      </w:pPr>
      <w:r>
        <w:rPr>
          <w:bCs/>
          <w:sz w:val="24"/>
          <w:szCs w:val="24"/>
          <w:lang w:val="en-US"/>
        </w:rPr>
        <w:t xml:space="preserve">Wahyudi, A. B. E., Maigina, A. 2022. </w:t>
      </w:r>
      <w:r w:rsidRPr="00442165">
        <w:rPr>
          <w:bCs/>
          <w:i/>
          <w:iCs/>
          <w:sz w:val="24"/>
          <w:szCs w:val="24"/>
          <w:lang w:val="en-US"/>
        </w:rPr>
        <w:t>Penerapan Model Pembelajaran Kooperatif Tipe TGT untuk Meningkatkan Keaktifan dan Prestasi Siswa Kelas V</w:t>
      </w:r>
      <w:r>
        <w:rPr>
          <w:bCs/>
          <w:sz w:val="24"/>
          <w:szCs w:val="24"/>
          <w:lang w:val="en-US"/>
        </w:rPr>
        <w:t xml:space="preserve">. </w:t>
      </w:r>
      <w:r w:rsidRPr="00442165">
        <w:rPr>
          <w:bCs/>
          <w:sz w:val="24"/>
          <w:szCs w:val="24"/>
          <w:lang w:val="en-US"/>
        </w:rPr>
        <w:t>Kalam Cendekia: Jurnal Ilmiah Kependidikan</w:t>
      </w:r>
      <w:r>
        <w:rPr>
          <w:bCs/>
          <w:sz w:val="24"/>
          <w:szCs w:val="24"/>
          <w:lang w:val="en-US"/>
        </w:rPr>
        <w:t xml:space="preserve"> </w:t>
      </w:r>
      <w:r w:rsidRPr="00442165">
        <w:rPr>
          <w:bCs/>
          <w:sz w:val="24"/>
          <w:szCs w:val="24"/>
          <w:lang w:val="en-US"/>
        </w:rPr>
        <w:t>Volume 10 Nomor 1 Tahun 2022</w:t>
      </w:r>
      <w:r>
        <w:rPr>
          <w:bCs/>
          <w:sz w:val="24"/>
          <w:szCs w:val="24"/>
          <w:lang w:val="en-US"/>
        </w:rPr>
        <w:t>.</w:t>
      </w:r>
    </w:p>
    <w:p w14:paraId="4F4DA9CF" w14:textId="04C0DEBC" w:rsidR="009C71AE" w:rsidRPr="008B4969" w:rsidRDefault="008B4969" w:rsidP="001605D5">
      <w:pPr>
        <w:pStyle w:val="IsiDaftarRujukan"/>
        <w:rPr>
          <w:bCs/>
          <w:sz w:val="24"/>
          <w:szCs w:val="24"/>
          <w:lang w:val="en-US"/>
        </w:rPr>
      </w:pPr>
      <w:r>
        <w:rPr>
          <w:bCs/>
          <w:sz w:val="24"/>
          <w:szCs w:val="24"/>
          <w:lang w:val="en-US"/>
        </w:rPr>
        <w:t xml:space="preserve">Wahyuni, R.S. 2024. </w:t>
      </w:r>
      <w:r>
        <w:rPr>
          <w:bCs/>
          <w:i/>
          <w:iCs/>
          <w:sz w:val="24"/>
          <w:szCs w:val="24"/>
          <w:lang w:val="en-US"/>
        </w:rPr>
        <w:t>Model-Model Pembelajaran.</w:t>
      </w:r>
      <w:r>
        <w:rPr>
          <w:bCs/>
          <w:sz w:val="24"/>
          <w:szCs w:val="24"/>
          <w:lang w:val="en-US"/>
        </w:rPr>
        <w:t xml:space="preserve"> </w:t>
      </w:r>
      <w:r w:rsidRPr="008B4969">
        <w:rPr>
          <w:bCs/>
          <w:sz w:val="24"/>
          <w:szCs w:val="24"/>
          <w:lang w:val="en-US"/>
        </w:rPr>
        <w:t>Widina Media Utama Komplek Puri Melia Asri Blok C3 No. 17 Desa Bojong Emas Kec. Solokan Jeruk Kabupaten Bandung, Provinsi Jawa Barat</w:t>
      </w:r>
    </w:p>
    <w:p w14:paraId="2D0AEE7D" w14:textId="77777777" w:rsidR="009C71AE" w:rsidRPr="00843721" w:rsidRDefault="009C71AE" w:rsidP="00D8740D">
      <w:pPr>
        <w:pStyle w:val="IsiDaftarRujukan"/>
        <w:rPr>
          <w:bCs/>
          <w:sz w:val="24"/>
          <w:szCs w:val="24"/>
        </w:rPr>
      </w:pPr>
    </w:p>
    <w:p w14:paraId="2B5DE14A" w14:textId="77777777" w:rsidR="00456F4D" w:rsidRPr="00843721" w:rsidRDefault="00456F4D" w:rsidP="001041A4">
      <w:pPr>
        <w:pStyle w:val="IsiDaftarRujukan"/>
        <w:rPr>
          <w:b/>
          <w:sz w:val="24"/>
          <w:szCs w:val="24"/>
        </w:rPr>
      </w:pPr>
    </w:p>
    <w:p w14:paraId="0F68F52E" w14:textId="7AA8C0E4" w:rsidR="00456F4D" w:rsidRPr="00843721" w:rsidRDefault="00456F4D" w:rsidP="00F005CA">
      <w:pPr>
        <w:pStyle w:val="IsiDaftarRujukan"/>
        <w:ind w:left="0" w:firstLine="0"/>
      </w:pPr>
    </w:p>
    <w:sectPr w:rsidR="00456F4D" w:rsidRPr="00843721"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97E99" w14:textId="77777777" w:rsidR="00F37B9E" w:rsidRDefault="00F37B9E" w:rsidP="00401D3E">
      <w:pPr>
        <w:spacing w:after="0" w:line="240" w:lineRule="auto"/>
      </w:pPr>
      <w:r>
        <w:separator/>
      </w:r>
    </w:p>
  </w:endnote>
  <w:endnote w:type="continuationSeparator" w:id="0">
    <w:p w14:paraId="0379A6C5" w14:textId="77777777" w:rsidR="00F37B9E" w:rsidRDefault="00F37B9E"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09955" w14:textId="77777777" w:rsidR="00F37B9E" w:rsidRDefault="00F37B9E" w:rsidP="00401D3E">
      <w:pPr>
        <w:spacing w:after="0" w:line="240" w:lineRule="auto"/>
      </w:pPr>
      <w:r>
        <w:separator/>
      </w:r>
    </w:p>
  </w:footnote>
  <w:footnote w:type="continuationSeparator" w:id="0">
    <w:p w14:paraId="4C2B3B62" w14:textId="77777777" w:rsidR="00F37B9E" w:rsidRDefault="00F37B9E"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4887"/>
    <w:rsid w:val="00036635"/>
    <w:rsid w:val="0004653E"/>
    <w:rsid w:val="000467E2"/>
    <w:rsid w:val="00077E14"/>
    <w:rsid w:val="00084246"/>
    <w:rsid w:val="00095AF0"/>
    <w:rsid w:val="000A58CE"/>
    <w:rsid w:val="000B264B"/>
    <w:rsid w:val="000B5885"/>
    <w:rsid w:val="000C60B4"/>
    <w:rsid w:val="000E3E0B"/>
    <w:rsid w:val="000E5C91"/>
    <w:rsid w:val="000F2A33"/>
    <w:rsid w:val="0010076A"/>
    <w:rsid w:val="0010355A"/>
    <w:rsid w:val="001041A4"/>
    <w:rsid w:val="00117148"/>
    <w:rsid w:val="0015622D"/>
    <w:rsid w:val="0015780F"/>
    <w:rsid w:val="001605D5"/>
    <w:rsid w:val="001849AB"/>
    <w:rsid w:val="001A62B3"/>
    <w:rsid w:val="001B5199"/>
    <w:rsid w:val="001B66A3"/>
    <w:rsid w:val="001D5DBB"/>
    <w:rsid w:val="001F7C29"/>
    <w:rsid w:val="00221DBE"/>
    <w:rsid w:val="00230558"/>
    <w:rsid w:val="0024704C"/>
    <w:rsid w:val="00256275"/>
    <w:rsid w:val="002614D4"/>
    <w:rsid w:val="002666D3"/>
    <w:rsid w:val="00271D91"/>
    <w:rsid w:val="002806C8"/>
    <w:rsid w:val="00282B73"/>
    <w:rsid w:val="002975F9"/>
    <w:rsid w:val="002B0BBF"/>
    <w:rsid w:val="002C15B3"/>
    <w:rsid w:val="002C3AE3"/>
    <w:rsid w:val="002D096B"/>
    <w:rsid w:val="002D6B37"/>
    <w:rsid w:val="002E7E79"/>
    <w:rsid w:val="002F517B"/>
    <w:rsid w:val="0030491C"/>
    <w:rsid w:val="003055C0"/>
    <w:rsid w:val="003058A0"/>
    <w:rsid w:val="00306451"/>
    <w:rsid w:val="00314066"/>
    <w:rsid w:val="00323B11"/>
    <w:rsid w:val="00325B31"/>
    <w:rsid w:val="003265DF"/>
    <w:rsid w:val="00345F47"/>
    <w:rsid w:val="003468CB"/>
    <w:rsid w:val="00355488"/>
    <w:rsid w:val="00367F23"/>
    <w:rsid w:val="0037411C"/>
    <w:rsid w:val="00392426"/>
    <w:rsid w:val="00397A07"/>
    <w:rsid w:val="003A326E"/>
    <w:rsid w:val="003A6E9A"/>
    <w:rsid w:val="003B627B"/>
    <w:rsid w:val="003D1053"/>
    <w:rsid w:val="003D6398"/>
    <w:rsid w:val="003D7E64"/>
    <w:rsid w:val="003E1E3E"/>
    <w:rsid w:val="003F0229"/>
    <w:rsid w:val="00401A1E"/>
    <w:rsid w:val="00401D3E"/>
    <w:rsid w:val="00410D22"/>
    <w:rsid w:val="00417743"/>
    <w:rsid w:val="0042634A"/>
    <w:rsid w:val="00442165"/>
    <w:rsid w:val="00456F4D"/>
    <w:rsid w:val="00462E4D"/>
    <w:rsid w:val="004820B3"/>
    <w:rsid w:val="00490F76"/>
    <w:rsid w:val="004A542F"/>
    <w:rsid w:val="004B0B4A"/>
    <w:rsid w:val="004B3D27"/>
    <w:rsid w:val="004D5D9A"/>
    <w:rsid w:val="004F6940"/>
    <w:rsid w:val="005214C8"/>
    <w:rsid w:val="00542623"/>
    <w:rsid w:val="0054485B"/>
    <w:rsid w:val="00546170"/>
    <w:rsid w:val="005604D7"/>
    <w:rsid w:val="005706D7"/>
    <w:rsid w:val="0057670B"/>
    <w:rsid w:val="00584DAB"/>
    <w:rsid w:val="00597319"/>
    <w:rsid w:val="005C1639"/>
    <w:rsid w:val="005D13CA"/>
    <w:rsid w:val="005D2579"/>
    <w:rsid w:val="005F3EE4"/>
    <w:rsid w:val="005F515A"/>
    <w:rsid w:val="0060216C"/>
    <w:rsid w:val="00603094"/>
    <w:rsid w:val="00626BE7"/>
    <w:rsid w:val="0065202E"/>
    <w:rsid w:val="00666622"/>
    <w:rsid w:val="00675359"/>
    <w:rsid w:val="006769DD"/>
    <w:rsid w:val="00680CC1"/>
    <w:rsid w:val="0068585B"/>
    <w:rsid w:val="006879EB"/>
    <w:rsid w:val="006A660B"/>
    <w:rsid w:val="006A7B0E"/>
    <w:rsid w:val="006B116D"/>
    <w:rsid w:val="006E561C"/>
    <w:rsid w:val="006E61D2"/>
    <w:rsid w:val="00703DBA"/>
    <w:rsid w:val="00725D81"/>
    <w:rsid w:val="00732FD4"/>
    <w:rsid w:val="00734E3E"/>
    <w:rsid w:val="00736355"/>
    <w:rsid w:val="0074582E"/>
    <w:rsid w:val="00771691"/>
    <w:rsid w:val="007B105F"/>
    <w:rsid w:val="007B757A"/>
    <w:rsid w:val="007B77C0"/>
    <w:rsid w:val="007C45FC"/>
    <w:rsid w:val="007C4631"/>
    <w:rsid w:val="007C5DCF"/>
    <w:rsid w:val="007D6186"/>
    <w:rsid w:val="007E4AEB"/>
    <w:rsid w:val="0081076F"/>
    <w:rsid w:val="00814D84"/>
    <w:rsid w:val="00816EBE"/>
    <w:rsid w:val="008178A1"/>
    <w:rsid w:val="00827DB9"/>
    <w:rsid w:val="008363B5"/>
    <w:rsid w:val="00843721"/>
    <w:rsid w:val="00872879"/>
    <w:rsid w:val="00875ED7"/>
    <w:rsid w:val="008772FF"/>
    <w:rsid w:val="008909DB"/>
    <w:rsid w:val="00891DC4"/>
    <w:rsid w:val="008A2F33"/>
    <w:rsid w:val="008B4969"/>
    <w:rsid w:val="008F3913"/>
    <w:rsid w:val="008F541F"/>
    <w:rsid w:val="0093644D"/>
    <w:rsid w:val="00957D76"/>
    <w:rsid w:val="00963431"/>
    <w:rsid w:val="009707EB"/>
    <w:rsid w:val="00994667"/>
    <w:rsid w:val="009B2978"/>
    <w:rsid w:val="009B33C9"/>
    <w:rsid w:val="009C0012"/>
    <w:rsid w:val="009C71AE"/>
    <w:rsid w:val="009C7B37"/>
    <w:rsid w:val="009E1037"/>
    <w:rsid w:val="009F587A"/>
    <w:rsid w:val="00A252E6"/>
    <w:rsid w:val="00A30DEB"/>
    <w:rsid w:val="00A32647"/>
    <w:rsid w:val="00A813AA"/>
    <w:rsid w:val="00A95631"/>
    <w:rsid w:val="00A95EE1"/>
    <w:rsid w:val="00AA47EB"/>
    <w:rsid w:val="00AA4D9B"/>
    <w:rsid w:val="00AA592C"/>
    <w:rsid w:val="00AA6D36"/>
    <w:rsid w:val="00AA7426"/>
    <w:rsid w:val="00AB7F09"/>
    <w:rsid w:val="00AC2F06"/>
    <w:rsid w:val="00AC3DBD"/>
    <w:rsid w:val="00AD4BE8"/>
    <w:rsid w:val="00AE1099"/>
    <w:rsid w:val="00AF301A"/>
    <w:rsid w:val="00B06926"/>
    <w:rsid w:val="00B16446"/>
    <w:rsid w:val="00B21051"/>
    <w:rsid w:val="00B2224E"/>
    <w:rsid w:val="00B244AF"/>
    <w:rsid w:val="00B56D75"/>
    <w:rsid w:val="00B609FC"/>
    <w:rsid w:val="00B66A21"/>
    <w:rsid w:val="00B70EDB"/>
    <w:rsid w:val="00B83620"/>
    <w:rsid w:val="00BA12BC"/>
    <w:rsid w:val="00BA239C"/>
    <w:rsid w:val="00BB719C"/>
    <w:rsid w:val="00C273F4"/>
    <w:rsid w:val="00C40DFB"/>
    <w:rsid w:val="00C6483A"/>
    <w:rsid w:val="00C745D5"/>
    <w:rsid w:val="00C762E6"/>
    <w:rsid w:val="00C8016C"/>
    <w:rsid w:val="00C97952"/>
    <w:rsid w:val="00CB4E45"/>
    <w:rsid w:val="00CB52F3"/>
    <w:rsid w:val="00CD7623"/>
    <w:rsid w:val="00CE0277"/>
    <w:rsid w:val="00CF4F86"/>
    <w:rsid w:val="00D14F90"/>
    <w:rsid w:val="00D26F67"/>
    <w:rsid w:val="00D47266"/>
    <w:rsid w:val="00D575D1"/>
    <w:rsid w:val="00D57934"/>
    <w:rsid w:val="00D618A4"/>
    <w:rsid w:val="00D71537"/>
    <w:rsid w:val="00D83BD8"/>
    <w:rsid w:val="00D83F94"/>
    <w:rsid w:val="00D8740D"/>
    <w:rsid w:val="00D91732"/>
    <w:rsid w:val="00DA107C"/>
    <w:rsid w:val="00DC2FC4"/>
    <w:rsid w:val="00DC7FFB"/>
    <w:rsid w:val="00DD07D9"/>
    <w:rsid w:val="00DD76AE"/>
    <w:rsid w:val="00DE4C0E"/>
    <w:rsid w:val="00DF1D58"/>
    <w:rsid w:val="00DF620A"/>
    <w:rsid w:val="00DF74F3"/>
    <w:rsid w:val="00E01BDA"/>
    <w:rsid w:val="00E24784"/>
    <w:rsid w:val="00E3434E"/>
    <w:rsid w:val="00E4379A"/>
    <w:rsid w:val="00E54579"/>
    <w:rsid w:val="00E57D04"/>
    <w:rsid w:val="00E843F3"/>
    <w:rsid w:val="00E92363"/>
    <w:rsid w:val="00E93A6E"/>
    <w:rsid w:val="00EA26A0"/>
    <w:rsid w:val="00EA3B21"/>
    <w:rsid w:val="00EC61EF"/>
    <w:rsid w:val="00ED15F2"/>
    <w:rsid w:val="00ED5ECC"/>
    <w:rsid w:val="00F005CA"/>
    <w:rsid w:val="00F03E5A"/>
    <w:rsid w:val="00F124BD"/>
    <w:rsid w:val="00F216A0"/>
    <w:rsid w:val="00F23BE2"/>
    <w:rsid w:val="00F241E2"/>
    <w:rsid w:val="00F343BF"/>
    <w:rsid w:val="00F353EC"/>
    <w:rsid w:val="00F374B1"/>
    <w:rsid w:val="00F37B9E"/>
    <w:rsid w:val="00F56D45"/>
    <w:rsid w:val="00F67AB5"/>
    <w:rsid w:val="00F83BD4"/>
    <w:rsid w:val="00FB7722"/>
    <w:rsid w:val="00FD769B"/>
    <w:rsid w:val="00FF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31406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DA107C"/>
    <w:rPr>
      <w:color w:val="605E5C"/>
      <w:shd w:val="clear" w:color="auto" w:fill="E1DFDD"/>
    </w:rPr>
  </w:style>
  <w:style w:type="paragraph" w:customStyle="1" w:styleId="TableParagraph">
    <w:name w:val="Table Paragraph"/>
    <w:basedOn w:val="Normal"/>
    <w:uiPriority w:val="1"/>
    <w:qFormat/>
    <w:rsid w:val="009B33C9"/>
    <w:pPr>
      <w:widowControl w:val="0"/>
      <w:autoSpaceDE w:val="0"/>
      <w:autoSpaceDN w:val="0"/>
      <w:spacing w:after="0" w:line="240" w:lineRule="auto"/>
      <w:ind w:left="115"/>
    </w:pPr>
    <w:rPr>
      <w:rFonts w:ascii="Arial MT" w:eastAsia="Arial MT" w:hAnsi="Arial MT" w:cs="Arial MT"/>
      <w:sz w:val="22"/>
    </w:rPr>
  </w:style>
  <w:style w:type="paragraph" w:styleId="BodyText">
    <w:name w:val="Body Text"/>
    <w:basedOn w:val="Normal"/>
    <w:link w:val="BodyTextChar"/>
    <w:uiPriority w:val="1"/>
    <w:qFormat/>
    <w:rsid w:val="009B33C9"/>
    <w:pPr>
      <w:widowControl w:val="0"/>
      <w:autoSpaceDE w:val="0"/>
      <w:autoSpaceDN w:val="0"/>
      <w:spacing w:after="0" w:line="240" w:lineRule="auto"/>
      <w:ind w:left="120"/>
      <w:jc w:val="both"/>
    </w:pPr>
    <w:rPr>
      <w:rFonts w:eastAsia="Times New Roman"/>
      <w:szCs w:val="24"/>
      <w:lang w:val="id"/>
    </w:rPr>
  </w:style>
  <w:style w:type="character" w:customStyle="1" w:styleId="BodyTextChar">
    <w:name w:val="Body Text Char"/>
    <w:basedOn w:val="DefaultParagraphFont"/>
    <w:link w:val="BodyText"/>
    <w:uiPriority w:val="1"/>
    <w:rsid w:val="009B33C9"/>
    <w:rPr>
      <w:rFonts w:eastAsia="Times New Roman"/>
      <w:sz w:val="24"/>
      <w:szCs w:val="24"/>
      <w:lang w:val="id"/>
    </w:rPr>
  </w:style>
  <w:style w:type="character" w:customStyle="1" w:styleId="Heading1Char">
    <w:name w:val="Heading 1 Char"/>
    <w:basedOn w:val="DefaultParagraphFont"/>
    <w:link w:val="Heading1"/>
    <w:uiPriority w:val="9"/>
    <w:rsid w:val="00314066"/>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AA4D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302470636">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53078283">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67371425">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50377015">
      <w:bodyDiv w:val="1"/>
      <w:marLeft w:val="0"/>
      <w:marRight w:val="0"/>
      <w:marTop w:val="0"/>
      <w:marBottom w:val="0"/>
      <w:divBdr>
        <w:top w:val="none" w:sz="0" w:space="0" w:color="auto"/>
        <w:left w:val="none" w:sz="0" w:space="0" w:color="auto"/>
        <w:bottom w:val="none" w:sz="0" w:space="0" w:color="auto"/>
        <w:right w:val="none" w:sz="0" w:space="0" w:color="auto"/>
      </w:divBdr>
    </w:div>
    <w:div w:id="1670064330">
      <w:bodyDiv w:val="1"/>
      <w:marLeft w:val="0"/>
      <w:marRight w:val="0"/>
      <w:marTop w:val="0"/>
      <w:marBottom w:val="0"/>
      <w:divBdr>
        <w:top w:val="none" w:sz="0" w:space="0" w:color="auto"/>
        <w:left w:val="none" w:sz="0" w:space="0" w:color="auto"/>
        <w:bottom w:val="none" w:sz="0" w:space="0" w:color="auto"/>
        <w:right w:val="none" w:sz="0" w:space="0" w:color="auto"/>
      </w:divBdr>
    </w:div>
    <w:div w:id="20097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g.adilamaharani94730@program.belajar.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nikberty@unikama.ac.id"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en-ID" sz="1200"/>
              <a:t>Tabel Hasil belajar siswa pre-test, postest siklus 1 dan post-test siklus 2</a:t>
            </a:r>
          </a:p>
        </c:rich>
      </c:tx>
      <c:layout>
        <c:manualLayout>
          <c:xMode val="edge"/>
          <c:yMode val="edge"/>
          <c:x val="0.12513692241150201"/>
          <c:y val="4.365090802917522E-2"/>
        </c:manualLayout>
      </c:layout>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8.1753230089962436E-2"/>
          <c:y val="0.3456756756756757"/>
          <c:w val="0.88394145258585233"/>
          <c:h val="0.52892828261332203"/>
        </c:manualLayout>
      </c:layout>
      <c:barChart>
        <c:barDir val="col"/>
        <c:grouping val="clustered"/>
        <c:varyColors val="0"/>
        <c:ser>
          <c:idx val="0"/>
          <c:order val="0"/>
          <c:tx>
            <c:strRef>
              <c:f>Sheet1!$B$1</c:f>
              <c:strCache>
                <c:ptCount val="1"/>
                <c:pt idx="0">
                  <c:v>Column1</c:v>
                </c:pt>
              </c:strCache>
            </c:strRef>
          </c:tx>
          <c:spPr>
            <a:pattFill prst="narHorz">
              <a:fgClr>
                <a:schemeClr val="accent6">
                  <a:tint val="65000"/>
                </a:schemeClr>
              </a:fgClr>
              <a:bgClr>
                <a:schemeClr val="accent6">
                  <a:tint val="65000"/>
                  <a:lumMod val="20000"/>
                  <a:lumOff val="80000"/>
                </a:schemeClr>
              </a:bgClr>
            </a:pattFill>
            <a:ln>
              <a:noFill/>
            </a:ln>
            <a:effectLst>
              <a:innerShdw blurRad="114300">
                <a:schemeClr val="accent6">
                  <a:tint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Pre-test</c:v>
                </c:pt>
                <c:pt idx="1">
                  <c:v>post-test Siklus 1</c:v>
                </c:pt>
                <c:pt idx="2">
                  <c:v>Post-test Siklus 2</c:v>
                </c:pt>
              </c:strCache>
            </c:strRef>
          </c:cat>
          <c:val>
            <c:numRef>
              <c:f>Sheet1!$B$2:$B$5</c:f>
              <c:numCache>
                <c:formatCode>General</c:formatCode>
                <c:ptCount val="4"/>
              </c:numCache>
            </c:numRef>
          </c:val>
          <c:extLst>
            <c:ext xmlns:c16="http://schemas.microsoft.com/office/drawing/2014/chart" uri="{C3380CC4-5D6E-409C-BE32-E72D297353CC}">
              <c16:uniqueId val="{00000000-DD42-45FC-B693-69218A38E3D2}"/>
            </c:ext>
          </c:extLst>
        </c:ser>
        <c:ser>
          <c:idx val="1"/>
          <c:order val="1"/>
          <c:tx>
            <c:strRef>
              <c:f>Sheet1!$C$1</c:f>
              <c:strCache>
                <c:ptCount val="1"/>
                <c:pt idx="0">
                  <c:v>Column2</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Pre-test</c:v>
                </c:pt>
                <c:pt idx="1">
                  <c:v>post-test Siklus 1</c:v>
                </c:pt>
                <c:pt idx="2">
                  <c:v>Post-test Siklus 2</c:v>
                </c:pt>
              </c:strCache>
            </c:strRef>
          </c:cat>
          <c:val>
            <c:numRef>
              <c:f>Sheet1!$C$2:$C$5</c:f>
              <c:numCache>
                <c:formatCode>0.00%</c:formatCode>
                <c:ptCount val="4"/>
                <c:pt idx="0">
                  <c:v>0.20599999999999999</c:v>
                </c:pt>
                <c:pt idx="1">
                  <c:v>0.62060000000000004</c:v>
                </c:pt>
                <c:pt idx="2">
                  <c:v>0.82750000000000001</c:v>
                </c:pt>
              </c:numCache>
            </c:numRef>
          </c:val>
          <c:extLst>
            <c:ext xmlns:c16="http://schemas.microsoft.com/office/drawing/2014/chart" uri="{C3380CC4-5D6E-409C-BE32-E72D297353CC}">
              <c16:uniqueId val="{00000001-DD42-45FC-B693-69218A38E3D2}"/>
            </c:ext>
          </c:extLst>
        </c:ser>
        <c:ser>
          <c:idx val="2"/>
          <c:order val="2"/>
          <c:tx>
            <c:strRef>
              <c:f>Sheet1!$D$1</c:f>
              <c:strCache>
                <c:ptCount val="1"/>
                <c:pt idx="0">
                  <c:v>Column3</c:v>
                </c:pt>
              </c:strCache>
            </c:strRef>
          </c:tx>
          <c:spPr>
            <a:pattFill prst="narHorz">
              <a:fgClr>
                <a:schemeClr val="accent6">
                  <a:shade val="65000"/>
                </a:schemeClr>
              </a:fgClr>
              <a:bgClr>
                <a:schemeClr val="accent6">
                  <a:shade val="65000"/>
                  <a:lumMod val="20000"/>
                  <a:lumOff val="80000"/>
                </a:schemeClr>
              </a:bgClr>
            </a:pattFill>
            <a:ln>
              <a:noFill/>
            </a:ln>
            <a:effectLst>
              <a:innerShdw blurRad="114300">
                <a:schemeClr val="accent6">
                  <a:shade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Pre-test</c:v>
                </c:pt>
                <c:pt idx="1">
                  <c:v>post-test Siklus 1</c:v>
                </c:pt>
                <c:pt idx="2">
                  <c:v>Post-test Siklus 2</c:v>
                </c:pt>
              </c:strCache>
            </c:strRef>
          </c:cat>
          <c:val>
            <c:numRef>
              <c:f>Sheet1!$D$2:$D$5</c:f>
              <c:numCache>
                <c:formatCode>General</c:formatCode>
                <c:ptCount val="4"/>
              </c:numCache>
            </c:numRef>
          </c:val>
          <c:extLst>
            <c:ext xmlns:c16="http://schemas.microsoft.com/office/drawing/2014/chart" uri="{C3380CC4-5D6E-409C-BE32-E72D297353CC}">
              <c16:uniqueId val="{00000002-DD42-45FC-B693-69218A38E3D2}"/>
            </c:ext>
          </c:extLst>
        </c:ser>
        <c:dLbls>
          <c:dLblPos val="outEnd"/>
          <c:showLegendKey val="0"/>
          <c:showVal val="1"/>
          <c:showCatName val="0"/>
          <c:showSerName val="0"/>
          <c:showPercent val="0"/>
          <c:showBubbleSize val="0"/>
        </c:dLbls>
        <c:gapWidth val="164"/>
        <c:overlap val="-22"/>
        <c:axId val="1170368352"/>
        <c:axId val="1170368832"/>
      </c:barChart>
      <c:catAx>
        <c:axId val="11703683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0368832"/>
        <c:crosses val="autoZero"/>
        <c:auto val="1"/>
        <c:lblAlgn val="ctr"/>
        <c:lblOffset val="100"/>
        <c:noMultiLvlLbl val="0"/>
      </c:catAx>
      <c:valAx>
        <c:axId val="11703688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0368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F9495C-7891-4B4A-8874-0527CC2BA1C6}">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ari</b:Tag>
    <b:SourceType>Book</b:SourceType>
    <b:Guid>{9A6E3CEF-9130-492C-8943-522A05E4B555}</b:Guid>
    <b:Author>
      <b:Author>
        <b:NameList>
          <b:Person>
            <b:Last>ariani</b:Last>
          </b:Person>
        </b:NameList>
      </b:Author>
    </b:Author>
    <b:RefOrder>2</b:RefOrder>
  </b:Source>
  <b:Source>
    <b:Tag>sim</b:Tag>
    <b:SourceType>Book</b:SourceType>
    <b:Guid>{5F5F7B07-6384-41BC-B7B8-7E21D6D61871}</b:Guid>
    <b:Author>
      <b:Author>
        <b:NameList>
          <b:Person>
            <b:Last>simammora</b:Last>
          </b:Person>
        </b:NameList>
      </b:Author>
    </b:Author>
    <b:RefOrder>1</b:RefOrder>
  </b:Source>
</b:Sources>
</file>

<file path=customXml/itemProps1.xml><?xml version="1.0" encoding="utf-8"?>
<ds:datastoreItem xmlns:ds="http://schemas.openxmlformats.org/officeDocument/2006/customXml" ds:itemID="{5C2BF464-830D-4B4D-8E27-AFA4F1AB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9</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adila rizki nursinta maharani</cp:lastModifiedBy>
  <cp:revision>45</cp:revision>
  <cp:lastPrinted>2024-09-09T23:26:00Z</cp:lastPrinted>
  <dcterms:created xsi:type="dcterms:W3CDTF">2024-08-28T12:41:00Z</dcterms:created>
  <dcterms:modified xsi:type="dcterms:W3CDTF">2024-09-16T00:09:00Z</dcterms:modified>
</cp:coreProperties>
</file>