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492E1A8" w:rsidR="00A95631" w:rsidRPr="00AA1E3F" w:rsidRDefault="00425579" w:rsidP="00425579">
      <w:pPr>
        <w:pStyle w:val="JudulArtikel"/>
        <w:spacing w:before="240"/>
        <w:rPr>
          <w:rFonts w:ascii="Times New Roman" w:hAnsi="Times New Roman"/>
          <w:lang w:val="it-IT"/>
        </w:rPr>
      </w:pPr>
      <w:bookmarkStart w:id="0" w:name="_Hlk175732172"/>
      <w:bookmarkStart w:id="1" w:name="_Hlk176462655"/>
      <w:r w:rsidRPr="00AA1E3F">
        <w:rPr>
          <w:rFonts w:ascii="Times New Roman" w:hAnsi="Times New Roman"/>
        </w:rPr>
        <w:t xml:space="preserve">PENERAPAN MODEL ASSURE </w:t>
      </w:r>
      <w:r w:rsidRPr="00AA1E3F">
        <w:rPr>
          <w:rFonts w:ascii="Times New Roman" w:hAnsi="Times New Roman"/>
          <w:lang w:val="it-IT"/>
        </w:rPr>
        <w:t>MELALUI APLIKASI "ISOLATOR CARE" GUNA MENINGKATAN HASIL BELAJAR SISWA MATA PELAJARAN IPAS KELAS IV SDN CIPTOMULYO 1</w:t>
      </w:r>
      <w:bookmarkEnd w:id="0"/>
      <w:r w:rsidRPr="00AA1E3F">
        <w:rPr>
          <w:rFonts w:ascii="Times New Roman" w:hAnsi="Times New Roman"/>
          <w:lang w:val="it-IT"/>
        </w:rPr>
        <w:t xml:space="preserve"> KOTA MALANG</w:t>
      </w:r>
    </w:p>
    <w:bookmarkEnd w:id="1"/>
    <w:p w14:paraId="377C7747" w14:textId="6418A997" w:rsidR="00256275" w:rsidRPr="00AA1E3F" w:rsidRDefault="00425579" w:rsidP="00462E4D">
      <w:pPr>
        <w:pStyle w:val="NamaPenulis"/>
        <w:rPr>
          <w:rFonts w:ascii="Times New Roman" w:hAnsi="Times New Roman" w:cs="Times New Roman"/>
          <w:lang w:val="it-IT"/>
        </w:rPr>
      </w:pPr>
      <w:r w:rsidRPr="00AA1E3F">
        <w:rPr>
          <w:rFonts w:ascii="Times New Roman" w:hAnsi="Times New Roman" w:cs="Times New Roman"/>
          <w:lang w:val="it-IT"/>
        </w:rPr>
        <w:t>Dwi Novitasari</w:t>
      </w:r>
      <w:r w:rsidRPr="00AA1E3F">
        <w:rPr>
          <w:rFonts w:ascii="Times New Roman" w:hAnsi="Times New Roman" w:cs="Times New Roman"/>
          <w:vertAlign w:val="superscript"/>
          <w:lang w:val="it-IT"/>
        </w:rPr>
        <w:t>1</w:t>
      </w:r>
      <w:r w:rsidR="00256275" w:rsidRPr="00AA1E3F">
        <w:rPr>
          <w:rFonts w:ascii="Times New Roman" w:hAnsi="Times New Roman" w:cs="Times New Roman"/>
          <w:lang w:val="it-IT"/>
        </w:rPr>
        <w:t>,</w:t>
      </w:r>
      <w:r w:rsidRPr="00AA1E3F">
        <w:rPr>
          <w:rFonts w:ascii="Times New Roman" w:hAnsi="Times New Roman" w:cs="Times New Roman"/>
          <w:lang w:val="it-IT"/>
        </w:rPr>
        <w:t>Cicilia Ika Rahayu Nita</w:t>
      </w:r>
      <w:r w:rsidRPr="00AA1E3F">
        <w:rPr>
          <w:rFonts w:ascii="Times New Roman" w:hAnsi="Times New Roman" w:cs="Times New Roman"/>
          <w:vertAlign w:val="superscript"/>
          <w:lang w:val="it-IT"/>
        </w:rPr>
        <w:t>2</w:t>
      </w:r>
      <w:r w:rsidR="00A95631" w:rsidRPr="00AA1E3F">
        <w:rPr>
          <w:rFonts w:ascii="Times New Roman" w:hAnsi="Times New Roman" w:cs="Times New Roman"/>
          <w:lang w:val="it-IT"/>
        </w:rPr>
        <w:t>,</w:t>
      </w:r>
      <w:r w:rsidRPr="00AA1E3F">
        <w:rPr>
          <w:rFonts w:ascii="Times New Roman" w:hAnsi="Times New Roman" w:cs="Times New Roman"/>
          <w:lang w:val="it-IT"/>
        </w:rPr>
        <w:t>Lutvia Nindya Putri</w:t>
      </w:r>
      <w:r w:rsidRPr="00AA1E3F">
        <w:rPr>
          <w:rFonts w:ascii="Times New Roman" w:hAnsi="Times New Roman" w:cs="Times New Roman"/>
          <w:vertAlign w:val="superscript"/>
          <w:lang w:val="it-IT"/>
        </w:rPr>
        <w:t>3</w:t>
      </w:r>
    </w:p>
    <w:p w14:paraId="18D28882" w14:textId="13B6B092" w:rsidR="00345F47" w:rsidRPr="00AA1E3F" w:rsidRDefault="00345F47" w:rsidP="00462E4D">
      <w:pPr>
        <w:pStyle w:val="Affiliasi"/>
        <w:rPr>
          <w:rFonts w:ascii="Times New Roman" w:hAnsi="Times New Roman" w:cs="Times New Roman"/>
        </w:rPr>
      </w:pPr>
      <w:r w:rsidRPr="00AA1E3F">
        <w:rPr>
          <w:rFonts w:ascii="Times New Roman" w:hAnsi="Times New Roman" w:cs="Times New Roman"/>
        </w:rPr>
        <w:t xml:space="preserve">Universitas </w:t>
      </w:r>
      <w:r w:rsidR="00F216A0" w:rsidRPr="00AA1E3F">
        <w:rPr>
          <w:rFonts w:ascii="Times New Roman" w:hAnsi="Times New Roman" w:cs="Times New Roman"/>
        </w:rPr>
        <w:t xml:space="preserve">PGRI </w:t>
      </w:r>
      <w:r w:rsidRPr="00AA1E3F">
        <w:rPr>
          <w:rFonts w:ascii="Times New Roman" w:hAnsi="Times New Roman" w:cs="Times New Roman"/>
        </w:rPr>
        <w:t>Kanjuruhan Malang,</w:t>
      </w:r>
      <w:r w:rsidR="00425579" w:rsidRPr="00AA1E3F">
        <w:rPr>
          <w:rFonts w:ascii="Times New Roman" w:hAnsi="Times New Roman" w:cs="Times New Roman"/>
        </w:rPr>
        <w:t xml:space="preserve"> JL. S.Supriadi No. 48, Malang, Jawa Timur, 65148, Indonesia</w:t>
      </w:r>
    </w:p>
    <w:p w14:paraId="420E78E0" w14:textId="47DBEDDF" w:rsidR="00425579" w:rsidRPr="00AA1E3F" w:rsidRDefault="00425579" w:rsidP="00462E4D">
      <w:pPr>
        <w:pStyle w:val="Affiliasi"/>
        <w:rPr>
          <w:rFonts w:ascii="Times New Roman" w:hAnsi="Times New Roman" w:cs="Times New Roman"/>
        </w:rPr>
      </w:pPr>
      <w:r w:rsidRPr="00AA1E3F">
        <w:rPr>
          <w:rFonts w:ascii="Times New Roman" w:hAnsi="Times New Roman" w:cs="Times New Roman"/>
        </w:rPr>
        <w:t>SD Negeri Ciptomulyo 1 Jl. Sartono S.H No. 4, Ciptomulyo, Kec. Sukun, Kota Malang, Jawa Timur 65147</w:t>
      </w:r>
    </w:p>
    <w:p w14:paraId="2C73F4AA" w14:textId="2293ACDC" w:rsidR="00AE1099" w:rsidRPr="00AA1E3F" w:rsidRDefault="00425579" w:rsidP="00462E4D">
      <w:pPr>
        <w:pStyle w:val="Affiliasi"/>
        <w:rPr>
          <w:rFonts w:ascii="Times New Roman" w:hAnsi="Times New Roman" w:cs="Times New Roman"/>
        </w:rPr>
      </w:pPr>
      <w:r w:rsidRPr="00AA1E3F">
        <w:rPr>
          <w:rFonts w:ascii="Times New Roman" w:hAnsi="Times New Roman" w:cs="Times New Roman"/>
          <w:vertAlign w:val="superscript"/>
        </w:rPr>
        <w:t>1</w:t>
      </w:r>
      <w:r w:rsidRPr="00AA1E3F">
        <w:rPr>
          <w:rFonts w:ascii="Times New Roman" w:hAnsi="Times New Roman" w:cs="Times New Roman"/>
        </w:rPr>
        <w:t xml:space="preserve"> ppg.dwinovitasari98128@program.belajar.id</w:t>
      </w:r>
    </w:p>
    <w:p w14:paraId="777DE191" w14:textId="77777777" w:rsidR="00256275" w:rsidRPr="00AA1E3F" w:rsidRDefault="00256275" w:rsidP="00256275">
      <w:pPr>
        <w:spacing w:after="0" w:line="240" w:lineRule="auto"/>
        <w:jc w:val="center"/>
        <w:rPr>
          <w:sz w:val="22"/>
        </w:rPr>
      </w:pPr>
    </w:p>
    <w:p w14:paraId="51ACC646" w14:textId="4124A127" w:rsidR="003F0229" w:rsidRPr="00AA1E3F" w:rsidRDefault="005D2579" w:rsidP="003F0229">
      <w:pPr>
        <w:pStyle w:val="AbstrakEnglish"/>
        <w:rPr>
          <w:rStyle w:val="IEEEAbstractHeadingChar"/>
          <w:rFonts w:ascii="Times New Roman" w:hAnsi="Times New Roman"/>
          <w:szCs w:val="20"/>
          <w:lang w:eastAsia="en-US"/>
        </w:rPr>
      </w:pPr>
      <w:r w:rsidRPr="00AA1E3F">
        <w:rPr>
          <w:rFonts w:ascii="Times New Roman" w:hAnsi="Times New Roman"/>
          <w:b/>
        </w:rPr>
        <w:t>Abstract:</w:t>
      </w:r>
      <w:r w:rsidRPr="00AA1E3F">
        <w:rPr>
          <w:rFonts w:ascii="Times New Roman" w:hAnsi="Times New Roman"/>
        </w:rPr>
        <w:t xml:space="preserve"> </w:t>
      </w:r>
      <w:r w:rsidR="00E31D19" w:rsidRPr="00AA1E3F">
        <w:rPr>
          <w:rFonts w:ascii="Times New Roman" w:hAnsi="Times New Roman"/>
        </w:rPr>
        <w:t>Learning outcomes are important in measuring students' understanding of the subject matter that has been taught. This study was conducted to see the effectiveness of the Isolator Care application in improving the learning outcomes of fourth grade students at SDN Ciptomulyo 1 Malang City. This study is a type of Classroom Action Research or also called PTK by combining the ASSURE model that integrates digital technology, namely smartphones. The research that has been carried out with 2 cycles showed results of 65% in the first cycle and 100% in the second cycle and was declared complete. It can be concluded that the Isolator Care application helps in improving learning outcomes of science subject matter.</w:t>
      </w:r>
    </w:p>
    <w:p w14:paraId="2DCF4DFD" w14:textId="04EFC093" w:rsidR="00E31D19" w:rsidRPr="00AA1E3F" w:rsidRDefault="005D2579" w:rsidP="00E31D19">
      <w:pPr>
        <w:pStyle w:val="Abstract"/>
        <w:tabs>
          <w:tab w:val="left" w:pos="8505"/>
        </w:tabs>
        <w:spacing w:before="0"/>
        <w:ind w:left="851" w:right="849" w:firstLine="0"/>
        <w:rPr>
          <w:b w:val="0"/>
          <w:sz w:val="20"/>
          <w:szCs w:val="20"/>
          <w:lang w:val="id-ID"/>
        </w:rPr>
      </w:pPr>
      <w:r w:rsidRPr="00AA1E3F">
        <w:rPr>
          <w:rStyle w:val="IEEEAbstractHeadingChar"/>
          <w:i/>
          <w:sz w:val="20"/>
          <w:szCs w:val="20"/>
        </w:rPr>
        <w:t>Key Words</w:t>
      </w:r>
      <w:r w:rsidRPr="00AA1E3F">
        <w:rPr>
          <w:rStyle w:val="IEEEAbstractHeadingChar"/>
          <w:b w:val="0"/>
          <w:i/>
          <w:sz w:val="20"/>
          <w:szCs w:val="20"/>
        </w:rPr>
        <w:t>:</w:t>
      </w:r>
      <w:r w:rsidRPr="00AA1E3F">
        <w:rPr>
          <w:sz w:val="20"/>
          <w:szCs w:val="20"/>
          <w:lang w:val="id-ID"/>
        </w:rPr>
        <w:t xml:space="preserve"> </w:t>
      </w:r>
      <w:r w:rsidR="00E31D19" w:rsidRPr="00AA1E3F">
        <w:rPr>
          <w:b w:val="0"/>
          <w:sz w:val="20"/>
          <w:szCs w:val="20"/>
          <w:lang w:val="id-ID"/>
        </w:rPr>
        <w:t>Learning Outcomes, Science, Isolator Care</w:t>
      </w:r>
    </w:p>
    <w:p w14:paraId="3FB0980C" w14:textId="77777777" w:rsidR="00E31D19" w:rsidRPr="00AA1E3F" w:rsidRDefault="00E31D19" w:rsidP="003F0229">
      <w:pPr>
        <w:pStyle w:val="AbstrakEnglish"/>
        <w:rPr>
          <w:rFonts w:ascii="Times New Roman" w:hAnsi="Times New Roman"/>
          <w:b/>
        </w:rPr>
      </w:pPr>
    </w:p>
    <w:p w14:paraId="1DB228A0" w14:textId="74C5E5B0" w:rsidR="003F0229" w:rsidRPr="00AA1E3F" w:rsidRDefault="005D2579" w:rsidP="00E31D19">
      <w:pPr>
        <w:pStyle w:val="AbstrakEnglish"/>
        <w:rPr>
          <w:rStyle w:val="IEEEAbstractHeadingChar"/>
          <w:rFonts w:ascii="Times New Roman" w:eastAsia="Times New Roman" w:hAnsi="Times New Roman"/>
          <w:bCs w:val="0"/>
          <w:i w:val="0"/>
          <w:szCs w:val="20"/>
          <w:lang w:eastAsia="en-US"/>
        </w:rPr>
      </w:pPr>
      <w:r w:rsidRPr="00AA1E3F">
        <w:rPr>
          <w:rFonts w:ascii="Times New Roman" w:hAnsi="Times New Roman"/>
          <w:b/>
        </w:rPr>
        <w:t>Abstrak:</w:t>
      </w:r>
      <w:r w:rsidRPr="00AA1E3F">
        <w:rPr>
          <w:rFonts w:ascii="Times New Roman" w:hAnsi="Times New Roman"/>
        </w:rPr>
        <w:t xml:space="preserve"> </w:t>
      </w:r>
      <w:r w:rsidR="00A95DFA" w:rsidRPr="00AA1E3F">
        <w:rPr>
          <w:rFonts w:ascii="Times New Roman" w:hAnsi="Times New Roman"/>
        </w:rPr>
        <w:t>Hasil belajar merupakan hal penting dalam mengukur pemahaman siswa terhadap materi pelajaran yang telah diajarkan. Penelitian ini dilakukan guna melihat efektifitas aplikasi Isolator Care dalam meningkatkan hasil belajar siswa kelas IV SDN Ciptomulyo 1 Kota Malang. Penelitian ini adalah jenis Penelitian Tindakan Kelas atau disebut juga dengan PTK dengan mengkombinasikan model ASSURE yang mengintegrasikan teknologi digital yaitu smartphone. Penelitian yang sudah dilakukan dengan 2 siklus menujukkan hasil 65% pada siklus pertama dan 100% pada siklus kedua dan dinyatakan tuntas. Dapat disimpulkan bahwa aplikasi Isolator Care membantu dalam meningkatkan hasil belajar materi pelajaran IPAS.</w:t>
      </w:r>
    </w:p>
    <w:p w14:paraId="202D1CA4" w14:textId="49839574" w:rsidR="00D26F67" w:rsidRPr="00AA1E3F" w:rsidRDefault="005D2579" w:rsidP="00BA239C">
      <w:pPr>
        <w:pStyle w:val="Abstract"/>
        <w:tabs>
          <w:tab w:val="left" w:pos="8505"/>
        </w:tabs>
        <w:spacing w:before="0"/>
        <w:ind w:left="851" w:right="849" w:firstLine="0"/>
        <w:rPr>
          <w:rStyle w:val="shorttext"/>
          <w:b w:val="0"/>
          <w:sz w:val="20"/>
          <w:szCs w:val="20"/>
          <w:shd w:val="clear" w:color="auto" w:fill="FFFFFF"/>
          <w:lang w:val="it-IT"/>
        </w:rPr>
      </w:pPr>
      <w:r w:rsidRPr="00AA1E3F">
        <w:rPr>
          <w:rStyle w:val="IEEEAbstractHeadingChar"/>
          <w:sz w:val="20"/>
          <w:szCs w:val="20"/>
        </w:rPr>
        <w:t>Kata kunci:</w:t>
      </w:r>
      <w:r w:rsidRPr="00AA1E3F">
        <w:rPr>
          <w:sz w:val="20"/>
          <w:szCs w:val="20"/>
          <w:lang w:val="it-IT"/>
        </w:rPr>
        <w:t xml:space="preserve"> </w:t>
      </w:r>
      <w:r w:rsidR="00A95DFA" w:rsidRPr="00AA1E3F">
        <w:rPr>
          <w:b w:val="0"/>
          <w:bCs w:val="0"/>
          <w:sz w:val="20"/>
          <w:szCs w:val="20"/>
          <w:lang w:val="it-IT"/>
        </w:rPr>
        <w:t>Hasil Belajar, IPAS, Isolator Care</w:t>
      </w:r>
    </w:p>
    <w:p w14:paraId="7DB08AF4" w14:textId="77777777" w:rsidR="00BA239C" w:rsidRPr="00AA1E3F" w:rsidRDefault="00BA239C" w:rsidP="00BA239C">
      <w:pPr>
        <w:rPr>
          <w:lang w:val="it-IT"/>
        </w:rPr>
      </w:pPr>
    </w:p>
    <w:p w14:paraId="78CFA880" w14:textId="77777777" w:rsidR="00D618A4" w:rsidRPr="00AA1E3F" w:rsidRDefault="00D26F67" w:rsidP="004820B3">
      <w:pPr>
        <w:pStyle w:val="SubJudul1"/>
        <w:rPr>
          <w:rFonts w:ascii="Times New Roman" w:hAnsi="Times New Roman"/>
          <w:lang w:val="it-IT"/>
        </w:rPr>
      </w:pPr>
      <w:r w:rsidRPr="00AA1E3F">
        <w:rPr>
          <w:rFonts w:ascii="Times New Roman" w:hAnsi="Times New Roman"/>
          <w:lang w:val="it-IT"/>
        </w:rPr>
        <w:t>Pendahuluan</w:t>
      </w:r>
    </w:p>
    <w:p w14:paraId="74502D48" w14:textId="02A3F6F1" w:rsidR="00BE466B" w:rsidRPr="00447FAD" w:rsidRDefault="00AA1E3F" w:rsidP="00E91709">
      <w:pPr>
        <w:pStyle w:val="SubJudul1"/>
        <w:ind w:firstLine="720"/>
        <w:jc w:val="both"/>
        <w:rPr>
          <w:rFonts w:ascii="Times New Roman" w:hAnsi="Times New Roman"/>
          <w:b w:val="0"/>
          <w:bCs/>
          <w:szCs w:val="24"/>
        </w:rPr>
      </w:pPr>
      <w:r w:rsidRPr="00AA1E3F">
        <w:rPr>
          <w:rFonts w:ascii="Times New Roman" w:hAnsi="Times New Roman"/>
          <w:b w:val="0"/>
          <w:bCs/>
          <w:szCs w:val="24"/>
        </w:rPr>
        <w:t>Salah satu</w:t>
      </w:r>
      <w:r>
        <w:rPr>
          <w:rFonts w:ascii="Times New Roman" w:hAnsi="Times New Roman"/>
          <w:b w:val="0"/>
          <w:bCs/>
          <w:szCs w:val="24"/>
        </w:rPr>
        <w:t xml:space="preserve"> </w:t>
      </w:r>
      <w:r w:rsidR="008457BD">
        <w:rPr>
          <w:rFonts w:ascii="Times New Roman" w:hAnsi="Times New Roman"/>
          <w:b w:val="0"/>
          <w:bCs/>
          <w:szCs w:val="24"/>
        </w:rPr>
        <w:t xml:space="preserve">faktor yang dapat cukup mempengaruhi kehidupan manusia adalah pendidikan. Melalui pendidikan dapat membantu individu dalam menentukan pengembangan dirinya ke depan dan dapat mendorong proses pengembangan kehidupan sosial dan berbagai bidang seperti budaya, sosial maupun kehidupan berpolitik. (Karina et al.,2017). Persiapan suatu Sumber Daya Manusia yang kompeten maka adanya suatu pendidikan dapat dikatakan penting sebagai bekal dalam berkehidupan di masa mendatang tidak hanya itu pendidikan juga erat kaitannya dengan </w:t>
      </w:r>
      <w:r w:rsidR="00E91709">
        <w:rPr>
          <w:rFonts w:ascii="Times New Roman" w:hAnsi="Times New Roman"/>
          <w:b w:val="0"/>
          <w:bCs/>
          <w:szCs w:val="24"/>
        </w:rPr>
        <w:t>k</w:t>
      </w:r>
      <w:r w:rsidR="00E91709" w:rsidRPr="00E91709">
        <w:rPr>
          <w:rFonts w:ascii="Times New Roman" w:hAnsi="Times New Roman"/>
          <w:b w:val="0"/>
          <w:bCs/>
          <w:szCs w:val="24"/>
        </w:rPr>
        <w:t>emajuan teknologi bukan tanpa kontribusi manusia (Fauji, M.M. et al., 2020). Hasil pembelajaran adalah salah satu jenis penilaian yang dapat digunakan untuk menentukan efektivitas instruksi guru. Sebagai hasil belajar, pembahasan melihat perilaku siswa yang telah mengambil keuntungan yang berdampak pada peningkatan pengetahuan dan kemampuan untuk melihat kompetensi tujuan pembelajaran. Pada tahun 2016. Yanuarti dan Sobandi.</w:t>
      </w:r>
      <w:r w:rsidR="00E91709">
        <w:rPr>
          <w:rFonts w:ascii="Times New Roman" w:hAnsi="Times New Roman"/>
          <w:b w:val="0"/>
          <w:bCs/>
          <w:szCs w:val="24"/>
        </w:rPr>
        <w:t xml:space="preserve"> </w:t>
      </w:r>
      <w:r w:rsidR="00603A02">
        <w:rPr>
          <w:rFonts w:ascii="Times New Roman" w:hAnsi="Times New Roman"/>
          <w:b w:val="0"/>
          <w:bCs/>
          <w:szCs w:val="24"/>
        </w:rPr>
        <w:t xml:space="preserve">Angka atau skor yang didapat oleh siswa pada setiap tes kompetensi yang dilakukan </w:t>
      </w:r>
      <w:r w:rsidR="00603A02">
        <w:rPr>
          <w:rFonts w:ascii="Times New Roman" w:hAnsi="Times New Roman"/>
          <w:b w:val="0"/>
          <w:bCs/>
          <w:szCs w:val="24"/>
        </w:rPr>
        <w:lastRenderedPageBreak/>
        <w:t xml:space="preserve">dapat diartikan juga sebagai hasil belajar. Penguasaan materi siswa dapat dilihat melalui kegiatan penilaian yang dilakukan guru sehingga </w:t>
      </w:r>
      <w:r w:rsidR="00BE466B">
        <w:rPr>
          <w:rFonts w:ascii="Times New Roman" w:hAnsi="Times New Roman"/>
          <w:b w:val="0"/>
          <w:bCs/>
          <w:szCs w:val="24"/>
        </w:rPr>
        <w:t xml:space="preserve">dapat dijadikan patokan yang biasa disebut dengan nilai. (Setianingrum &amp; Wardani, 2018). Tentunya bukan hal yang asing mengenai hasil belajar di dunia pendidikan. Tujuan dari adanya suatu penilaian tidak lain adalah untuk melihat dan mengetahui kemampuan siswa dalam belajar dan sebagai penyesuaian </w:t>
      </w:r>
      <w:r w:rsidR="00E91709" w:rsidRPr="00E91709">
        <w:rPr>
          <w:rFonts w:ascii="Times New Roman" w:hAnsi="Times New Roman"/>
          <w:b w:val="0"/>
          <w:bCs/>
          <w:szCs w:val="24"/>
        </w:rPr>
        <w:t>dengan tujuan pembelajaran yang telah ditetapkan sebelumnya. (Karina dkk., 2017). Tidak hanya itu, tetapi juga perilaku siswa terhadap hasil pembelajaran dapat dicirikan sebagai hal yang penting. Dengan melihat pencapaian siswa dari hasil pembelajaran yang dimaksudkan, pemahaman ini akan mendorong siswa untuk bekerja keras untuk meningkatkan hasil belajar mereka setelah memeriksa hasil pembelajaran mereka sebelumnya. MM Fauji dan rekannya, 2020). Berdasarkan hasil pengamatan yang dilakukan oleh peneliti atau siswa PPG dengan mengamati hasil pembelajaran dari kelas empat yang terkait dengan hasil pembelajaran,</w:t>
      </w:r>
      <w:r w:rsidR="00BE466B">
        <w:rPr>
          <w:rFonts w:ascii="Times New Roman" w:hAnsi="Times New Roman"/>
          <w:b w:val="0"/>
          <w:bCs/>
          <w:szCs w:val="24"/>
        </w:rPr>
        <w:t xml:space="preserve"> peneliti atau mahasiswa PPG menyimpulkan </w:t>
      </w:r>
      <w:r w:rsidR="00976F20">
        <w:rPr>
          <w:rFonts w:ascii="Times New Roman" w:hAnsi="Times New Roman"/>
          <w:b w:val="0"/>
          <w:bCs/>
          <w:szCs w:val="24"/>
        </w:rPr>
        <w:t xml:space="preserve">bahwa hasil belajar tanpa menggunakan media atau hanya menggunakan buku dinilai cukup kurang karena peneliti mengganggap siswa kurang berperan aktif dalam pembelajaran. Hal ini terlihat dari hasil belajar berupa evaluasi yang diterima siswa dan juga terlihat kurang tertariknya siswa dalam pembelajaran terkait materi yang diajarkan. </w:t>
      </w:r>
      <w:r w:rsidR="0099676F">
        <w:rPr>
          <w:rFonts w:ascii="Times New Roman" w:hAnsi="Times New Roman"/>
          <w:b w:val="0"/>
          <w:bCs/>
          <w:szCs w:val="24"/>
        </w:rPr>
        <w:t xml:space="preserve">Hal inilah yang membuat peneliti atau mahasiswa PPG </w:t>
      </w:r>
      <w:r w:rsidR="00941237">
        <w:rPr>
          <w:rFonts w:ascii="Times New Roman" w:hAnsi="Times New Roman"/>
          <w:b w:val="0"/>
          <w:bCs/>
          <w:szCs w:val="24"/>
        </w:rPr>
        <w:t xml:space="preserve">dapat mengubah atau mengkombinasikan sistem pembelajaran yang semula konvensional dengan pembelajaran yang berbasis teknologi. Ketika peneliti atau mahasiswa PPG </w:t>
      </w:r>
      <w:r w:rsidR="00AA4999">
        <w:rPr>
          <w:rFonts w:ascii="Times New Roman" w:hAnsi="Times New Roman"/>
          <w:b w:val="0"/>
          <w:bCs/>
          <w:szCs w:val="24"/>
        </w:rPr>
        <w:t xml:space="preserve">melakukan kegiatan Praktik Pengalaman Lapangan (PPL) di SDN Ciptomulyo 1 Kota Malang di kelas IV ditemukan bahwa ketika pembelajaran berlangsung siswa kurang tertarik apabila hanya menggunakan buku sebagai media pembelajaran. Hasil belajar siswa di kelas IV A pun dirasa kurang memuaskan tanpa adanya pendampingan dari guru. Kegiatan tanya jawa juga tidak terlalu terlihat selama proses pembelajaran. Hal ini dapat dimungkinkan karena kurangnya penggunaan teknologi </w:t>
      </w:r>
      <w:r w:rsidR="001A520B">
        <w:rPr>
          <w:rFonts w:ascii="Times New Roman" w:hAnsi="Times New Roman"/>
          <w:b w:val="0"/>
          <w:bCs/>
          <w:szCs w:val="24"/>
        </w:rPr>
        <w:t xml:space="preserve">selama kegiatan berlangsung di kelas IV A, teknologi yang digunakan di kelas IV A adalah proyektor yang biasanya menampilkan ppt yang dirasa pembelajaran berlangsung hanya satu arah atau siswa kurang terlibat aktif dalam pembelajaran. </w:t>
      </w:r>
      <w:r w:rsidR="00DC0A2D">
        <w:rPr>
          <w:rFonts w:ascii="Times New Roman" w:hAnsi="Times New Roman"/>
          <w:b w:val="0"/>
          <w:bCs/>
          <w:szCs w:val="24"/>
        </w:rPr>
        <w:t xml:space="preserve">Beberapa siswa ada yang memperhatikan penjelasan dari guru akan tetapi adapula siswa yang lebih sibuk dengan kegiatan mereka sendiri. Permendikbud No. 22 Tahun 2016 mengisyaratkan bahwa dalam pendidikan dan proses pembelajaran sebisa mungkin dapat dilaksanakan secara interaktif, inspiratif, </w:t>
      </w:r>
      <w:r w:rsidR="001E44D9">
        <w:rPr>
          <w:rFonts w:ascii="Times New Roman" w:hAnsi="Times New Roman"/>
          <w:b w:val="0"/>
          <w:bCs/>
          <w:szCs w:val="24"/>
        </w:rPr>
        <w:t>menantang, memotivasi dan menyenangkan agar siswa dapat ikut serta aktif dalam memberikan kesempatan siswa dalam mengembangkan kemandirian belajar, kreativitas, serta bakat dan minat yang dimiliki siswa. Peneliti menggunakan model ASSURE dalam mengembangkan desain pembelajaran yang berinovasi dengan berbabis teknologi</w:t>
      </w:r>
      <w:r w:rsidR="00A94169">
        <w:rPr>
          <w:rFonts w:ascii="Times New Roman" w:hAnsi="Times New Roman"/>
          <w:b w:val="0"/>
          <w:bCs/>
          <w:szCs w:val="24"/>
        </w:rPr>
        <w:t xml:space="preserve">, pemilihan </w:t>
      </w:r>
      <w:r w:rsidR="00E91709">
        <w:rPr>
          <w:rFonts w:ascii="Times New Roman" w:hAnsi="Times New Roman"/>
          <w:b w:val="0"/>
          <w:bCs/>
          <w:szCs w:val="24"/>
        </w:rPr>
        <w:lastRenderedPageBreak/>
        <w:t>d</w:t>
      </w:r>
      <w:r w:rsidR="00E91709" w:rsidRPr="00E91709">
        <w:rPr>
          <w:rFonts w:ascii="Times New Roman" w:hAnsi="Times New Roman"/>
          <w:b w:val="0"/>
          <w:bCs/>
          <w:szCs w:val="24"/>
        </w:rPr>
        <w:t>iantisipasi bahwa model ASSURE akan dapat menilai karakteristik siswa sebelum dimulainya pengajaran, serta menentukan tujuan yang akan dilakukan selama pengajaran, memilih media yang sesuai, dan mengajarkan mata pelajaran yang tidak sepenuhnya diajarkan. Setelah instruksi selesai, akan dimungkinkan untuk melakukan evaluasi dan revisi yang selaras dengan kegiatan pengajaran yang sebenarnya. Para peneliti dapat menggunakan model ASSURE untuk mengidentifikasi karakteristik siswa dan membantu siswa dalam memahami tujuan pembelajaran. Media yang tepat, strategi instruksional, dan materi dapat memaksimalkan hasil pembelajaran siswa dan membantu siswa memahami kompetensi belajar mereka. Metode, media, dan media yang inovatif dan menarik akan memungkinkan pembelajaran berjalan dengan lancar dan menyenangkan. Salah satu metode pengajaran alternatif yang dapat diimplementasikan adalah menggunakan aplikasi yang dapat diimplementasikan menggunakan model ASSURE; Namun, penting untuk memastikan bahwa itu selaras dengan kondisi sekolah.</w:t>
      </w:r>
      <w:r w:rsidR="00E91709">
        <w:rPr>
          <w:rFonts w:ascii="Times New Roman" w:hAnsi="Times New Roman"/>
          <w:b w:val="0"/>
          <w:bCs/>
          <w:szCs w:val="24"/>
        </w:rPr>
        <w:t xml:space="preserve"> </w:t>
      </w:r>
      <w:r w:rsidR="005721EF">
        <w:rPr>
          <w:rFonts w:ascii="Times New Roman" w:hAnsi="Times New Roman"/>
          <w:b w:val="0"/>
          <w:bCs/>
          <w:szCs w:val="24"/>
        </w:rPr>
        <w:t xml:space="preserve">Hal penting pula aplikasi yang digunakan dapat mudah dipahami dan dipraktikkan oleh guru maupun siswa yang disesuaikan dengan tujuan pembelajaran. Pada kegiatan penelitian peneliti atau mahasiswa PPG pada kegiatan pembelajaran IPAS bagian-bagian tumbuhan menggunakan aplikasi yang dapat terpasang pada </w:t>
      </w:r>
      <w:r w:rsidR="005721EF" w:rsidRPr="005721EF">
        <w:rPr>
          <w:rFonts w:ascii="Times New Roman" w:hAnsi="Times New Roman"/>
          <w:b w:val="0"/>
          <w:bCs/>
          <w:i/>
          <w:iCs/>
          <w:szCs w:val="24"/>
        </w:rPr>
        <w:t>smartphone</w:t>
      </w:r>
      <w:r w:rsidR="005721EF">
        <w:rPr>
          <w:rFonts w:ascii="Times New Roman" w:hAnsi="Times New Roman"/>
          <w:b w:val="0"/>
          <w:bCs/>
          <w:i/>
          <w:iCs/>
          <w:szCs w:val="24"/>
        </w:rPr>
        <w:t xml:space="preserve"> </w:t>
      </w:r>
      <w:r w:rsidR="005721EF">
        <w:rPr>
          <w:rFonts w:ascii="Times New Roman" w:hAnsi="Times New Roman"/>
          <w:b w:val="0"/>
          <w:bCs/>
          <w:szCs w:val="24"/>
        </w:rPr>
        <w:t xml:space="preserve">yaitu aplikasi </w:t>
      </w:r>
      <w:r w:rsidR="005721EF" w:rsidRPr="005721EF">
        <w:rPr>
          <w:rFonts w:ascii="Times New Roman" w:hAnsi="Times New Roman"/>
          <w:b w:val="0"/>
          <w:bCs/>
          <w:i/>
          <w:iCs/>
          <w:szCs w:val="24"/>
        </w:rPr>
        <w:t>Isolator Care</w:t>
      </w:r>
      <w:r w:rsidR="005721EF">
        <w:rPr>
          <w:rFonts w:ascii="Times New Roman" w:hAnsi="Times New Roman"/>
          <w:b w:val="0"/>
          <w:bCs/>
          <w:szCs w:val="24"/>
        </w:rPr>
        <w:t xml:space="preserve">. Aplikasi </w:t>
      </w:r>
      <w:r w:rsidR="005721EF" w:rsidRPr="00447FAD">
        <w:rPr>
          <w:rFonts w:ascii="Times New Roman" w:hAnsi="Times New Roman"/>
          <w:b w:val="0"/>
          <w:bCs/>
          <w:i/>
          <w:iCs/>
          <w:szCs w:val="24"/>
        </w:rPr>
        <w:t>Isolator Care</w:t>
      </w:r>
      <w:r w:rsidR="005721EF">
        <w:rPr>
          <w:rFonts w:ascii="Times New Roman" w:hAnsi="Times New Roman"/>
          <w:b w:val="0"/>
          <w:bCs/>
          <w:szCs w:val="24"/>
        </w:rPr>
        <w:t xml:space="preserve"> sendiri adalah aplikasi pembelajaran yang semula berupa </w:t>
      </w:r>
      <w:r w:rsidR="00447FAD">
        <w:rPr>
          <w:rFonts w:ascii="Times New Roman" w:hAnsi="Times New Roman"/>
          <w:b w:val="0"/>
          <w:bCs/>
          <w:szCs w:val="24"/>
        </w:rPr>
        <w:t xml:space="preserve">ppt interaktif yang diubah menjadi aplikasi menggunakan </w:t>
      </w:r>
      <w:r w:rsidR="00447FAD" w:rsidRPr="00447FAD">
        <w:rPr>
          <w:rFonts w:ascii="Times New Roman" w:hAnsi="Times New Roman"/>
          <w:b w:val="0"/>
          <w:bCs/>
          <w:i/>
          <w:iCs/>
          <w:szCs w:val="24"/>
        </w:rPr>
        <w:t>html 5</w:t>
      </w:r>
      <w:r w:rsidR="00447FAD">
        <w:rPr>
          <w:rFonts w:ascii="Times New Roman" w:hAnsi="Times New Roman"/>
          <w:b w:val="0"/>
          <w:bCs/>
          <w:szCs w:val="24"/>
        </w:rPr>
        <w:t xml:space="preserve"> dan </w:t>
      </w:r>
      <w:r w:rsidR="00447FAD" w:rsidRPr="00447FAD">
        <w:rPr>
          <w:rFonts w:ascii="Times New Roman" w:hAnsi="Times New Roman"/>
          <w:b w:val="0"/>
          <w:bCs/>
          <w:i/>
          <w:iCs/>
          <w:szCs w:val="24"/>
        </w:rPr>
        <w:t>i spring suite</w:t>
      </w:r>
      <w:r w:rsidR="00447FAD">
        <w:rPr>
          <w:rFonts w:ascii="Times New Roman" w:hAnsi="Times New Roman"/>
          <w:b w:val="0"/>
          <w:bCs/>
          <w:i/>
          <w:iCs/>
          <w:szCs w:val="24"/>
        </w:rPr>
        <w:t xml:space="preserve">. </w:t>
      </w:r>
      <w:r w:rsidR="00447FAD">
        <w:rPr>
          <w:rFonts w:ascii="Times New Roman" w:hAnsi="Times New Roman"/>
          <w:b w:val="0"/>
          <w:bCs/>
          <w:szCs w:val="24"/>
        </w:rPr>
        <w:t xml:space="preserve">Aplikasi Isolator Care dapat diakses secara umum melalui link yang dibagikan peneliti nantinya. </w:t>
      </w:r>
      <w:r w:rsidR="00FE7C23">
        <w:rPr>
          <w:rFonts w:ascii="Times New Roman" w:hAnsi="Times New Roman"/>
          <w:b w:val="0"/>
          <w:bCs/>
          <w:szCs w:val="24"/>
        </w:rPr>
        <w:t>Peneliti juga menyiapkan gambar yang cukup besar pada kertas manila berupa gambar bagian-bagian tumbuhan guna memudahkan siswa dalam memahami materi bagian-bagian tumbuhan</w:t>
      </w:r>
      <w:r w:rsidR="006B0081">
        <w:rPr>
          <w:rFonts w:ascii="Times New Roman" w:hAnsi="Times New Roman"/>
          <w:b w:val="0"/>
          <w:bCs/>
          <w:szCs w:val="24"/>
        </w:rPr>
        <w:t xml:space="preserve">, tidak hanya itu peneliti juga mengajak siswa untuk berkeliling di halaman sekolah untuk mengerjakan LKPD yang disesuaikan dengan materi bagian-bagian tumbuhan. Maksud dari pembelajaran yang dilakukan di luar kelas atau dapat disebut pengalaman langsung (outdoor study) dapat dilaksanakan dengan sebagai contoh adalah dengan kegiatan pengamatan atau observasi. Tentunya kegiatan ini juga berhubungan dengan model ASSURE yaitu memahami karakteristik siswa sekolah dasar. Observasi sendiri memiliki beberapa kelebihan, yaitu: “(1) siswa dapat terlibat langsung dalam pengalaman pembelajaran yang ada; (2) pengetahuan dapat dikatakan lebih bermakna karena siswa akan menemukan pemahaman sendiri; dan (3) keinginan untuk belajar menjadi lebih tinggi karena siswa diberikan kebebasan dan aktif selama pembelajaran berlangsung”. </w:t>
      </w:r>
      <w:r w:rsidR="00F0382D">
        <w:rPr>
          <w:rFonts w:ascii="Times New Roman" w:hAnsi="Times New Roman"/>
          <w:b w:val="0"/>
          <w:bCs/>
          <w:szCs w:val="24"/>
        </w:rPr>
        <w:t xml:space="preserve">(Johnson, 1990:20). Dengan menggunakan aplikasi </w:t>
      </w:r>
      <w:r w:rsidR="00F0382D" w:rsidRPr="00EB573E">
        <w:rPr>
          <w:rFonts w:ascii="Times New Roman" w:hAnsi="Times New Roman"/>
          <w:b w:val="0"/>
          <w:bCs/>
          <w:i/>
          <w:iCs/>
          <w:szCs w:val="24"/>
        </w:rPr>
        <w:t>Isolator Care</w:t>
      </w:r>
      <w:r w:rsidR="00F0382D">
        <w:rPr>
          <w:rFonts w:ascii="Times New Roman" w:hAnsi="Times New Roman"/>
          <w:b w:val="0"/>
          <w:bCs/>
          <w:szCs w:val="24"/>
        </w:rPr>
        <w:t xml:space="preserve"> siswa diharapkan pula dapat mengkontruksikan pengetahuan sendiri dengan bantuan dari guru dalam penggunaannya. Aplikasi </w:t>
      </w:r>
      <w:r w:rsidR="00F0382D" w:rsidRPr="00EB573E">
        <w:rPr>
          <w:rFonts w:ascii="Times New Roman" w:hAnsi="Times New Roman"/>
          <w:b w:val="0"/>
          <w:bCs/>
          <w:i/>
          <w:iCs/>
          <w:szCs w:val="24"/>
        </w:rPr>
        <w:t>Isolator Care</w:t>
      </w:r>
      <w:r w:rsidR="00F0382D">
        <w:rPr>
          <w:rFonts w:ascii="Times New Roman" w:hAnsi="Times New Roman"/>
          <w:b w:val="0"/>
          <w:bCs/>
          <w:szCs w:val="24"/>
        </w:rPr>
        <w:t xml:space="preserve"> pada tampilan awal terlihat dashboard yang memperlihatkan nama aplikasi, nama materi yang hendak dipelajari, tombol </w:t>
      </w:r>
      <w:r w:rsidR="00F0382D">
        <w:rPr>
          <w:rFonts w:ascii="Times New Roman" w:hAnsi="Times New Roman"/>
          <w:b w:val="0"/>
          <w:bCs/>
          <w:szCs w:val="24"/>
        </w:rPr>
        <w:lastRenderedPageBreak/>
        <w:t>berdoa terlebih dahulu, tombol mulai, nama kelas dan tombol petunjuk</w:t>
      </w:r>
      <w:r w:rsidR="009F0CE5">
        <w:rPr>
          <w:rFonts w:ascii="Times New Roman" w:hAnsi="Times New Roman"/>
          <w:b w:val="0"/>
          <w:bCs/>
          <w:szCs w:val="24"/>
        </w:rPr>
        <w:t>. Pada halaman berikutnya adalah doa sebelum belajar yang menurut saya sangat penting dilakukan sebelum pembelajaran dimulai. Kemudian ada halaman menu terdapat tombol petunjuk, tombol kompetensi, tombol materi, tombol latihan soal, tombol game (masih dalam perbaikan),</w:t>
      </w:r>
      <w:r w:rsidR="002D03FC">
        <w:rPr>
          <w:rFonts w:ascii="Times New Roman" w:hAnsi="Times New Roman"/>
          <w:b w:val="0"/>
          <w:bCs/>
          <w:szCs w:val="24"/>
        </w:rPr>
        <w:t xml:space="preserve"> dan tombol profil. Kemudian selanjutnya adalah ada petunjuk tombol ke menu, tombol sebelumnya, tombol selanjutnya, dan tombol keluar, pada petunjuk penggunaan aplikasi (1) berdoalah terlebih dahulu, (2) setelah itu klik tombol “mulai”, (3) akan tetapi berbagai menu tombol “petunjuk” untuk melihat cara penggunaan aplikasi, (4) menu “kompetensi” untuk melihat kompetensi dasar materi, (5) bacalah isi pembelajaran pada menu “materi”, (6) coba kerjakan soal pada menu “Latihan soal”, (7)</w:t>
      </w:r>
      <w:r w:rsidR="003E37AD">
        <w:rPr>
          <w:rFonts w:ascii="Times New Roman" w:hAnsi="Times New Roman"/>
          <w:b w:val="0"/>
          <w:bCs/>
          <w:szCs w:val="24"/>
        </w:rPr>
        <w:t xml:space="preserve"> menu “Profil” berisi identitas pengembang.</w:t>
      </w:r>
      <w:r w:rsidR="00047112">
        <w:rPr>
          <w:rFonts w:ascii="Times New Roman" w:hAnsi="Times New Roman"/>
          <w:b w:val="0"/>
          <w:bCs/>
          <w:szCs w:val="24"/>
        </w:rPr>
        <w:t xml:space="preserve"> Pada kompetensi tertulis untuk mata Pelajaran IPAS peserta didik mampu menyebutkan bagian-bagian tumbuhan dan menjelaskan fungsi bagian-bagian tumbuhan. Pada bagian materi dituliskan “apa manfaat dari </w:t>
      </w:r>
      <w:r w:rsidR="00E73EAB">
        <w:rPr>
          <w:rFonts w:ascii="Times New Roman" w:hAnsi="Times New Roman"/>
          <w:b w:val="0"/>
          <w:bCs/>
          <w:szCs w:val="24"/>
        </w:rPr>
        <w:t xml:space="preserve">tumbuhan bagi kita, bahkan setiap bagian-bagian tumbuhan memiliki fungsi masing-masing?”. Terdapat pilihan permainan akan tetapi masih dalam tahapan revisi. Kemudian ada bagian latihan soal dengan materi bagian-bagian </w:t>
      </w:r>
      <w:r w:rsidR="003D4901">
        <w:rPr>
          <w:rFonts w:ascii="Times New Roman" w:hAnsi="Times New Roman"/>
          <w:b w:val="0"/>
          <w:bCs/>
          <w:szCs w:val="24"/>
        </w:rPr>
        <w:t xml:space="preserve">tumbuhan dengan menggunakan menu </w:t>
      </w:r>
      <w:r w:rsidR="003D4901" w:rsidRPr="006B6DDA">
        <w:rPr>
          <w:rFonts w:ascii="Times New Roman" w:hAnsi="Times New Roman"/>
          <w:b w:val="0"/>
          <w:bCs/>
          <w:i/>
          <w:iCs/>
          <w:szCs w:val="24"/>
        </w:rPr>
        <w:t>trigger</w:t>
      </w:r>
      <w:r w:rsidR="003D4901">
        <w:rPr>
          <w:rFonts w:ascii="Times New Roman" w:hAnsi="Times New Roman"/>
          <w:b w:val="0"/>
          <w:bCs/>
          <w:szCs w:val="24"/>
        </w:rPr>
        <w:t xml:space="preserve"> sehingga dapat menarik karena siswa lebih mengetahui benar dan salah. </w:t>
      </w:r>
      <w:r w:rsidR="00EB573E">
        <w:rPr>
          <w:rFonts w:ascii="Times New Roman" w:hAnsi="Times New Roman"/>
          <w:b w:val="0"/>
          <w:bCs/>
          <w:szCs w:val="24"/>
        </w:rPr>
        <w:t xml:space="preserve">Penggunaan aplikasi </w:t>
      </w:r>
      <w:r w:rsidR="00EB573E" w:rsidRPr="00B148F5">
        <w:rPr>
          <w:rFonts w:ascii="Times New Roman" w:hAnsi="Times New Roman"/>
          <w:b w:val="0"/>
          <w:bCs/>
          <w:i/>
          <w:iCs/>
          <w:szCs w:val="24"/>
        </w:rPr>
        <w:t>Isolator Care</w:t>
      </w:r>
      <w:r w:rsidR="00EB573E">
        <w:rPr>
          <w:rFonts w:ascii="Times New Roman" w:hAnsi="Times New Roman"/>
          <w:b w:val="0"/>
          <w:bCs/>
          <w:szCs w:val="24"/>
        </w:rPr>
        <w:t xml:space="preserve"> diharapkan dapat meningkatkan hasil belajar dan ketertarikan siswa dalam menemukan pengetahuannya sendiri. Berdasarkan keterangan yang sudah di uraikan diatas, maka peneliti atau mahasiswa PPG melakukan penelitian dengan judul “</w:t>
      </w:r>
      <w:r w:rsidR="00EB573E" w:rsidRPr="00EB573E">
        <w:rPr>
          <w:rFonts w:ascii="Times New Roman" w:hAnsi="Times New Roman"/>
          <w:b w:val="0"/>
          <w:bCs/>
          <w:szCs w:val="24"/>
        </w:rPr>
        <w:t xml:space="preserve">Penerapan Model ASSURE Melalui Aplikasi "Isolator Care" Guna Meningkatan Hasil Belajar Siswa Mata Pelajaran </w:t>
      </w:r>
      <w:r w:rsidR="00EA3A0C" w:rsidRPr="00EB573E">
        <w:rPr>
          <w:rFonts w:ascii="Times New Roman" w:hAnsi="Times New Roman"/>
          <w:b w:val="0"/>
          <w:bCs/>
          <w:szCs w:val="24"/>
        </w:rPr>
        <w:t xml:space="preserve">IPAS </w:t>
      </w:r>
      <w:r w:rsidR="00EB573E" w:rsidRPr="00EB573E">
        <w:rPr>
          <w:rFonts w:ascii="Times New Roman" w:hAnsi="Times New Roman"/>
          <w:b w:val="0"/>
          <w:bCs/>
          <w:szCs w:val="24"/>
        </w:rPr>
        <w:t>Kelas I</w:t>
      </w:r>
      <w:r w:rsidR="00EB573E">
        <w:rPr>
          <w:rFonts w:ascii="Times New Roman" w:hAnsi="Times New Roman"/>
          <w:b w:val="0"/>
          <w:bCs/>
          <w:szCs w:val="24"/>
        </w:rPr>
        <w:t>V</w:t>
      </w:r>
      <w:r w:rsidR="00EB573E" w:rsidRPr="00EB573E">
        <w:rPr>
          <w:rFonts w:ascii="Times New Roman" w:hAnsi="Times New Roman"/>
          <w:b w:val="0"/>
          <w:bCs/>
          <w:szCs w:val="24"/>
        </w:rPr>
        <w:t xml:space="preserve"> SDN Ciptomulyo 1 Kota Malang</w:t>
      </w:r>
      <w:r w:rsidR="00EB573E">
        <w:rPr>
          <w:rFonts w:ascii="Times New Roman" w:hAnsi="Times New Roman"/>
          <w:b w:val="0"/>
          <w:bCs/>
          <w:szCs w:val="24"/>
        </w:rPr>
        <w:t>”</w:t>
      </w:r>
      <w:r w:rsidR="00B148F5">
        <w:rPr>
          <w:rFonts w:ascii="Times New Roman" w:hAnsi="Times New Roman"/>
          <w:b w:val="0"/>
          <w:bCs/>
          <w:szCs w:val="24"/>
        </w:rPr>
        <w:t xml:space="preserve">. Harapan dari peneliti atau mahasiswa PPG pada materi IPAS bagian-bagian tumbuhan siswa dapat memahami mata </w:t>
      </w:r>
      <w:r w:rsidR="001872AA">
        <w:rPr>
          <w:rFonts w:ascii="Times New Roman" w:hAnsi="Times New Roman"/>
          <w:b w:val="0"/>
          <w:bCs/>
          <w:szCs w:val="24"/>
        </w:rPr>
        <w:t>p</w:t>
      </w:r>
      <w:r w:rsidR="00B148F5">
        <w:rPr>
          <w:rFonts w:ascii="Times New Roman" w:hAnsi="Times New Roman"/>
          <w:b w:val="0"/>
          <w:bCs/>
          <w:szCs w:val="24"/>
        </w:rPr>
        <w:t>elajaran yang disampaikan dan diharapkan pula hasil belajar yang baik</w:t>
      </w:r>
      <w:r w:rsidR="00EA3A0C">
        <w:rPr>
          <w:rFonts w:ascii="Times New Roman" w:hAnsi="Times New Roman"/>
          <w:b w:val="0"/>
          <w:bCs/>
          <w:szCs w:val="24"/>
        </w:rPr>
        <w:t xml:space="preserve">. Melihat latar belakang yang sudah dipaparkan, maka perlu diadakannya penelitian ini untuk tujuan dalam mendeskripsikan pengaruh media tersebut dan model ASSURE yang digunakan dalam meningkatkan hasil belajar siswa di kelas IVA SDN Ciptomulyo 1. </w:t>
      </w:r>
      <w:r w:rsidR="00B148F5">
        <w:rPr>
          <w:rFonts w:ascii="Times New Roman" w:hAnsi="Times New Roman"/>
          <w:b w:val="0"/>
          <w:bCs/>
          <w:szCs w:val="24"/>
        </w:rPr>
        <w:t xml:space="preserve"> </w:t>
      </w:r>
    </w:p>
    <w:p w14:paraId="1A30D8A5" w14:textId="7927872A" w:rsidR="00036635" w:rsidRDefault="00D26F67" w:rsidP="00EA3A0C">
      <w:pPr>
        <w:pStyle w:val="SubJudul1"/>
        <w:rPr>
          <w:rFonts w:ascii="Times New Roman" w:hAnsi="Times New Roman"/>
          <w:szCs w:val="24"/>
          <w:lang w:val="it-IT"/>
        </w:rPr>
      </w:pPr>
      <w:r w:rsidRPr="00AA1E3F">
        <w:rPr>
          <w:rFonts w:ascii="Times New Roman" w:hAnsi="Times New Roman"/>
          <w:szCs w:val="24"/>
          <w:lang w:val="it-IT"/>
        </w:rPr>
        <w:t>Metode</w:t>
      </w:r>
      <w:r w:rsidR="005721EF">
        <w:rPr>
          <w:rFonts w:ascii="Times New Roman" w:hAnsi="Times New Roman"/>
          <w:szCs w:val="24"/>
          <w:lang w:val="it-IT"/>
        </w:rPr>
        <w:t xml:space="preserve"> </w:t>
      </w:r>
      <w:r w:rsidR="003E37AD">
        <w:rPr>
          <w:rFonts w:ascii="Times New Roman" w:hAnsi="Times New Roman"/>
          <w:szCs w:val="24"/>
          <w:lang w:val="it-IT"/>
        </w:rPr>
        <w:t xml:space="preserve"> </w:t>
      </w:r>
    </w:p>
    <w:p w14:paraId="529E2527" w14:textId="40D18CBC" w:rsidR="00EA3A0C" w:rsidRDefault="00EA3A0C" w:rsidP="00B1247E">
      <w:pPr>
        <w:pStyle w:val="SubJudul1"/>
        <w:ind w:firstLine="720"/>
        <w:jc w:val="both"/>
        <w:rPr>
          <w:rFonts w:ascii="Times New Roman" w:hAnsi="Times New Roman"/>
          <w:b w:val="0"/>
          <w:bCs/>
          <w:szCs w:val="24"/>
          <w:lang w:val="it-IT"/>
        </w:rPr>
      </w:pPr>
      <w:r w:rsidRPr="00EA3A0C">
        <w:rPr>
          <w:rFonts w:ascii="Times New Roman" w:hAnsi="Times New Roman"/>
          <w:b w:val="0"/>
          <w:bCs/>
          <w:szCs w:val="24"/>
          <w:lang w:val="it-IT"/>
        </w:rPr>
        <w:t>Jenis penelitian yang dilak</w:t>
      </w:r>
      <w:r>
        <w:rPr>
          <w:rFonts w:ascii="Times New Roman" w:hAnsi="Times New Roman"/>
          <w:b w:val="0"/>
          <w:bCs/>
          <w:szCs w:val="24"/>
          <w:lang w:val="it-IT"/>
        </w:rPr>
        <w:t xml:space="preserve">sanakan </w:t>
      </w:r>
      <w:r w:rsidR="001872AA">
        <w:rPr>
          <w:rFonts w:ascii="Times New Roman" w:hAnsi="Times New Roman"/>
          <w:b w:val="0"/>
          <w:bCs/>
          <w:szCs w:val="24"/>
          <w:lang w:val="it-IT"/>
        </w:rPr>
        <w:t xml:space="preserve">oleh peneliti atau mahasiswa PPG adalah penelitian tindakan kelas atau bisa disebut PTK. Tempat pelaksanaan yang akan dilakukan oleh peneliti atau mahasiswa PPG berada di SDN Ciptomulyo 1 pada kelas IV A yang berjumlah kurang lebih 25 siswa dalam satu kelas. Penelitian yang akan dilaksanakan peniliti atau mahasiswa PPG pada semester ganjil tahun ajaran 2024/2025, pada tanggal 6 bulan Agustus. </w:t>
      </w:r>
      <w:r w:rsidR="00CB32A0">
        <w:rPr>
          <w:rFonts w:ascii="Times New Roman" w:hAnsi="Times New Roman"/>
          <w:b w:val="0"/>
          <w:bCs/>
          <w:szCs w:val="24"/>
          <w:lang w:val="it-IT"/>
        </w:rPr>
        <w:t xml:space="preserve">Objek yang diharapkan oleh peneliti atau mahasiswa PPG adalah hasil belajar siswa kelas IV A pada materi </w:t>
      </w:r>
      <w:r w:rsidR="00CB32A0">
        <w:rPr>
          <w:rFonts w:ascii="Times New Roman" w:hAnsi="Times New Roman"/>
          <w:b w:val="0"/>
          <w:bCs/>
          <w:szCs w:val="24"/>
          <w:lang w:val="it-IT"/>
        </w:rPr>
        <w:lastRenderedPageBreak/>
        <w:t xml:space="preserve">bagian-bagian tumbuhan. Teknik pengumpulan data menggunakan </w:t>
      </w:r>
      <w:r w:rsidR="006428EC">
        <w:rPr>
          <w:rFonts w:ascii="Times New Roman" w:hAnsi="Times New Roman"/>
          <w:b w:val="0"/>
          <w:bCs/>
          <w:szCs w:val="24"/>
          <w:lang w:val="it-IT"/>
        </w:rPr>
        <w:t>pengisian asesmen diagnostik dan pengerjaan soal evaluasi</w:t>
      </w:r>
      <w:r w:rsidR="00B1247E">
        <w:rPr>
          <w:rFonts w:ascii="Times New Roman" w:hAnsi="Times New Roman"/>
          <w:b w:val="0"/>
          <w:bCs/>
          <w:szCs w:val="24"/>
          <w:lang w:val="it-IT"/>
        </w:rPr>
        <w:t xml:space="preserve">. Nantinya data analisis yang sudah ada akan di deskripsikan dan disajikan dalam bentuk tabel. Menurut (Taggart 2010) suatu penilitian dapat dikatakan penelitian tindakan kelas apabila secara reflektif dan kolektif yang dilakukan peserta dimana ini adalah siswa dalam situasi sebenarnya dalam upaya peningkatan pemahaman dan penalaran terhadap pengalaman belajar yang akan dilaksanakan. Sedangkan menurut O’Brien dalam (Mulyatiningsih 2011) ketika sekumpulan orang atau siswa mampu mengidentifikasi permasalahan, dan seorang peneliti yang disini adalah mahasiswa PPG melakukan tindakan untuk dapat mengatasi masalah maka dapat disebut dengan penelitian tindakan kelas. </w:t>
      </w:r>
      <w:r w:rsidR="008B4674" w:rsidRPr="008B4674">
        <w:rPr>
          <w:rFonts w:ascii="Times New Roman" w:hAnsi="Times New Roman"/>
          <w:b w:val="0"/>
          <w:bCs/>
          <w:szCs w:val="24"/>
          <w:lang w:val="it-IT"/>
        </w:rPr>
        <w:t>Sebagaimana dinyatakan dalam (Aqib 2011), dapat juga dinyatakan bahwa studi tindakan kelas dilakukan oleh seorang guru atau peneliti dalam kasus PPG mahasiswa. Penelitian ini dilakukan melalui latihan reflektif yang dilakukan dengan tujuan meningkatkan latihan sehingga hasil belajar siswa dapat dinyatakan meningkat. Tujuan dari penelitian PTK ini adalah untuk meningkatkan kualitas proses pembelajaran dan hasil pembelajaran yang diharapkan. Prosedur yang digunakan dalam eksekusi PTK antara lain sebagai berikut:</w:t>
      </w:r>
    </w:p>
    <w:p w14:paraId="3D5CCD90" w14:textId="4BE05B90" w:rsidR="00E3516D" w:rsidRDefault="00E3516D" w:rsidP="00E3516D">
      <w:pPr>
        <w:pStyle w:val="SubJudul1"/>
        <w:ind w:firstLine="720"/>
        <w:jc w:val="center"/>
        <w:rPr>
          <w:rFonts w:ascii="Times New Roman" w:hAnsi="Times New Roman"/>
          <w:b w:val="0"/>
          <w:bCs/>
          <w:szCs w:val="24"/>
          <w:lang w:val="it-IT"/>
        </w:rPr>
      </w:pPr>
      <w:r>
        <w:rPr>
          <w:rFonts w:ascii="Times New Roman" w:hAnsi="Times New Roman"/>
          <w:b w:val="0"/>
          <w:bCs/>
          <w:noProof/>
          <w:szCs w:val="24"/>
        </w:rPr>
        <w:drawing>
          <wp:inline distT="0" distB="0" distL="0" distR="0" wp14:anchorId="79257C79" wp14:editId="311A045F">
            <wp:extent cx="2284061" cy="1846580"/>
            <wp:effectExtent l="0" t="0" r="2540" b="1270"/>
            <wp:docPr id="1516448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48164" name="Picture 15164481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653" cy="1851101"/>
                    </a:xfrm>
                    <a:prstGeom prst="rect">
                      <a:avLst/>
                    </a:prstGeom>
                  </pic:spPr>
                </pic:pic>
              </a:graphicData>
            </a:graphic>
          </wp:inline>
        </w:drawing>
      </w:r>
    </w:p>
    <w:p w14:paraId="55466EAC" w14:textId="77777777" w:rsidR="00E3516D" w:rsidRPr="0028184E" w:rsidRDefault="00E3516D" w:rsidP="00E3516D">
      <w:pPr>
        <w:pStyle w:val="IEEEFigureCaptionSingle-Line"/>
        <w:spacing w:before="0" w:after="0" w:line="360" w:lineRule="auto"/>
        <w:outlineLvl w:val="0"/>
        <w:rPr>
          <w:b/>
          <w:sz w:val="20"/>
          <w:szCs w:val="20"/>
        </w:rPr>
      </w:pPr>
      <w:r w:rsidRPr="0028184E">
        <w:rPr>
          <w:b/>
          <w:sz w:val="20"/>
          <w:szCs w:val="20"/>
        </w:rPr>
        <w:t xml:space="preserve">Gambar 1.  </w:t>
      </w:r>
      <w:r>
        <w:rPr>
          <w:b/>
          <w:sz w:val="20"/>
          <w:szCs w:val="20"/>
        </w:rPr>
        <w:t>Prosedur Penelitian PTK</w:t>
      </w:r>
    </w:p>
    <w:p w14:paraId="70C22A49" w14:textId="110FE70F" w:rsidR="00E3516D" w:rsidRPr="00D35DD1" w:rsidRDefault="00D35DD1" w:rsidP="00D35DD1">
      <w:pPr>
        <w:pStyle w:val="SubJudul1"/>
        <w:jc w:val="both"/>
        <w:rPr>
          <w:rFonts w:ascii="Times New Roman" w:hAnsi="Times New Roman"/>
          <w:b w:val="0"/>
          <w:bCs/>
          <w:szCs w:val="24"/>
          <w:lang w:val="it-IT"/>
        </w:rPr>
      </w:pPr>
      <w:r>
        <w:rPr>
          <w:rFonts w:ascii="Times New Roman" w:hAnsi="Times New Roman"/>
          <w:b w:val="0"/>
          <w:bCs/>
          <w:szCs w:val="24"/>
          <w:lang w:val="it-IT"/>
        </w:rPr>
        <w:t xml:space="preserve">Gambar 1. Berikut adalah </w:t>
      </w:r>
      <w:r w:rsidR="008B4674">
        <w:rPr>
          <w:rFonts w:ascii="Times New Roman" w:hAnsi="Times New Roman"/>
          <w:b w:val="0"/>
          <w:bCs/>
          <w:szCs w:val="24"/>
          <w:lang w:val="it-IT"/>
        </w:rPr>
        <w:t>eksekusi</w:t>
      </w:r>
      <w:r>
        <w:rPr>
          <w:rFonts w:ascii="Times New Roman" w:hAnsi="Times New Roman"/>
          <w:b w:val="0"/>
          <w:bCs/>
          <w:szCs w:val="24"/>
          <w:lang w:val="it-IT"/>
        </w:rPr>
        <w:t xml:space="preserve"> penelitian tindakan kelas PTK </w:t>
      </w:r>
      <w:r w:rsidR="008B4674">
        <w:rPr>
          <w:rFonts w:ascii="Times New Roman" w:hAnsi="Times New Roman"/>
          <w:b w:val="0"/>
          <w:bCs/>
          <w:szCs w:val="24"/>
          <w:lang w:val="it-IT"/>
        </w:rPr>
        <w:t xml:space="preserve">dengan melihat </w:t>
      </w:r>
      <w:r>
        <w:rPr>
          <w:rFonts w:ascii="Times New Roman" w:hAnsi="Times New Roman"/>
          <w:b w:val="0"/>
          <w:bCs/>
          <w:szCs w:val="24"/>
          <w:lang w:val="it-IT"/>
        </w:rPr>
        <w:t>(Adopsi Kemmis &amp; Tanggart) pada tahap</w:t>
      </w:r>
      <w:r w:rsidR="008B4674">
        <w:rPr>
          <w:rFonts w:ascii="Times New Roman" w:hAnsi="Times New Roman"/>
          <w:b w:val="0"/>
          <w:bCs/>
          <w:szCs w:val="24"/>
          <w:lang w:val="it-IT"/>
        </w:rPr>
        <w:t xml:space="preserve"> salah satunya</w:t>
      </w:r>
      <w:r>
        <w:rPr>
          <w:rFonts w:ascii="Times New Roman" w:hAnsi="Times New Roman"/>
          <w:b w:val="0"/>
          <w:bCs/>
          <w:szCs w:val="24"/>
          <w:lang w:val="it-IT"/>
        </w:rPr>
        <w:t xml:space="preserve"> perencanaan dituliskan ada cangkupan beberapa kegiatan antara lain yang mengemukakan bahwa ada spesifikasi sementara dalam upaya peningkatan hasil belajar kemudian menyusun rencana pelaksanaan dan juga tindakan, kemudian menyusun instrumen dalam penelitian, membuat rencana pelaksanaan pembelajaran. Tahap ini dilaksanakan apabila sudah terlihat gambaran kelas yang akan dilakukan penelitian, kondisi siswa, dan sarana belajar yang digunakan. Tindakan itu dilaksanakan dengan pemanfaatan aplikasi </w:t>
      </w:r>
      <w:r w:rsidRPr="00D35DD1">
        <w:rPr>
          <w:rFonts w:ascii="Times New Roman" w:hAnsi="Times New Roman"/>
          <w:b w:val="0"/>
          <w:bCs/>
          <w:i/>
          <w:iCs/>
          <w:szCs w:val="24"/>
          <w:lang w:val="it-IT"/>
        </w:rPr>
        <w:t>Isolator Care</w:t>
      </w:r>
      <w:r>
        <w:rPr>
          <w:rFonts w:ascii="Times New Roman" w:hAnsi="Times New Roman"/>
          <w:b w:val="0"/>
          <w:bCs/>
          <w:i/>
          <w:iCs/>
          <w:szCs w:val="24"/>
          <w:lang w:val="it-IT"/>
        </w:rPr>
        <w:t xml:space="preserve"> </w:t>
      </w:r>
      <w:r>
        <w:rPr>
          <w:rFonts w:ascii="Times New Roman" w:hAnsi="Times New Roman"/>
          <w:b w:val="0"/>
          <w:bCs/>
          <w:szCs w:val="24"/>
          <w:lang w:val="it-IT"/>
        </w:rPr>
        <w:t xml:space="preserve">sebagai sarana media pembelajaran digital dengan menggunakan </w:t>
      </w:r>
      <w:r w:rsidRPr="00D35DD1">
        <w:rPr>
          <w:rFonts w:ascii="Times New Roman" w:hAnsi="Times New Roman"/>
          <w:b w:val="0"/>
          <w:bCs/>
          <w:i/>
          <w:iCs/>
          <w:szCs w:val="24"/>
          <w:lang w:val="it-IT"/>
        </w:rPr>
        <w:t>smartphone</w:t>
      </w:r>
      <w:r>
        <w:rPr>
          <w:rFonts w:ascii="Times New Roman" w:hAnsi="Times New Roman"/>
          <w:b w:val="0"/>
          <w:bCs/>
          <w:szCs w:val="24"/>
          <w:lang w:val="it-IT"/>
        </w:rPr>
        <w:t xml:space="preserve"> untuk memudahkan siswa dalam memahami mata pelajaran IPAS materi bagian-bagian tumbuhan. Kemudian pada tahap observasi yang dilakukan dengan pelaksanaan tindakan kelas adalah dengan melakukan asesmen diagnostik berupa lembar </w:t>
      </w:r>
      <w:r>
        <w:rPr>
          <w:rFonts w:ascii="Times New Roman" w:hAnsi="Times New Roman"/>
          <w:b w:val="0"/>
          <w:bCs/>
          <w:szCs w:val="24"/>
          <w:lang w:val="it-IT"/>
        </w:rPr>
        <w:lastRenderedPageBreak/>
        <w:t xml:space="preserve">“semua tentang diriku” dimana siswa diminta menuliskan data dirinya serta gaya belajar yang lebih disukai. Asesmen diagnostik juga berguna dalam mengetahui kebutuhan awal belajar siswa. Sedangkan pada tahap refleksi menggunakan soal evaluasi untuk dapat mengukur </w:t>
      </w:r>
      <w:r w:rsidR="004E2EB7">
        <w:rPr>
          <w:rFonts w:ascii="Times New Roman" w:hAnsi="Times New Roman"/>
          <w:b w:val="0"/>
          <w:bCs/>
          <w:szCs w:val="24"/>
          <w:lang w:val="it-IT"/>
        </w:rPr>
        <w:t xml:space="preserve">keberhasilan belajar pada setiap siklus dengan melihat hasil belajar siswa. Kegiatan ini pula dapat melihat keberhasilan dan kelemahan dari penggunaan media yang digunakan peneliti atau mahasiswa PPG guna pelaksaana yang lebih baik pada siklus yang diharapkan. Refleksi juga menjadi titik acuan dalam menentukan perbaikan yang akan dilakukan oleh peneliti atau mahasiswa PPG dalam penerapan pembelajaran yang lain. Menurut (Ridwan 2012) suatu teknik pengumpulan data dapat dikatakan sebagai langkah yang strategis dengan tujuan yang diharapkan. Pada penelitian ini diharapkan dapat mendapatkan data dengan cara yang sudah dilaksanakan. </w:t>
      </w:r>
      <w:r w:rsidR="005E00B8">
        <w:rPr>
          <w:rFonts w:ascii="Times New Roman" w:hAnsi="Times New Roman"/>
          <w:b w:val="0"/>
          <w:bCs/>
          <w:szCs w:val="24"/>
          <w:lang w:val="it-IT"/>
        </w:rPr>
        <w:t xml:space="preserve">Diantaranya yaitu: melalui oleh lembar soal evaluasi yang dapat dikatakan sebagai hasil belajar siswa mata pelajaran IPAS bagian-bagian tumbuhan melalui aplikasi </w:t>
      </w:r>
      <w:r w:rsidR="005E00B8" w:rsidRPr="005F276C">
        <w:rPr>
          <w:rFonts w:ascii="Times New Roman" w:hAnsi="Times New Roman"/>
          <w:b w:val="0"/>
          <w:bCs/>
          <w:i/>
          <w:iCs/>
          <w:szCs w:val="24"/>
          <w:lang w:val="it-IT"/>
        </w:rPr>
        <w:t>Isolator Care</w:t>
      </w:r>
      <w:r w:rsidR="00E17FEF">
        <w:rPr>
          <w:rFonts w:ascii="Times New Roman" w:hAnsi="Times New Roman"/>
          <w:b w:val="0"/>
          <w:bCs/>
          <w:szCs w:val="24"/>
          <w:lang w:val="it-IT"/>
        </w:rPr>
        <w:t xml:space="preserve">. Kegiatan observasi dengan mengumpulkan data dengan menggunakan asesmen diagnostik awal. Penelitian ini memiliki menggunakan teknik analisis </w:t>
      </w:r>
      <w:r w:rsidR="00502BD1">
        <w:rPr>
          <w:rFonts w:ascii="Times New Roman" w:hAnsi="Times New Roman"/>
          <w:b w:val="0"/>
          <w:bCs/>
          <w:szCs w:val="24"/>
          <w:lang w:val="it-IT"/>
        </w:rPr>
        <w:t xml:space="preserve">Miles (Sugiyono 2018) yang memiliki 4 tahapan yang semestinya dilaksanakan </w:t>
      </w:r>
      <w:r w:rsidR="003A0DC3">
        <w:rPr>
          <w:rFonts w:ascii="Times New Roman" w:hAnsi="Times New Roman"/>
          <w:b w:val="0"/>
          <w:bCs/>
          <w:szCs w:val="24"/>
          <w:lang w:val="it-IT"/>
        </w:rPr>
        <w:t xml:space="preserve">yaitu perencanaan, melakukan tindakan, kemudian observasi, dan melakukan refleksi. Dengan memperhatikan hasil belajar siswa dilaksanakan secara </w:t>
      </w:r>
      <w:r w:rsidR="006058DD">
        <w:rPr>
          <w:rFonts w:ascii="Times New Roman" w:hAnsi="Times New Roman"/>
          <w:b w:val="0"/>
          <w:bCs/>
          <w:szCs w:val="24"/>
          <w:lang w:val="it-IT"/>
        </w:rPr>
        <w:t>deskripstif komperatif yaitu dengan cara membandingkan nilai dari soal evaluasi baik pada siklus 1 maupun siklus 2. Dalam praktik pembelajaran PTK di SDN Ciptomulyo 1, pengembangan mata pelajaran IPAS bagian-bagian tumbuhan</w:t>
      </w:r>
      <w:r w:rsidR="006007A3">
        <w:rPr>
          <w:rFonts w:ascii="Times New Roman" w:hAnsi="Times New Roman"/>
          <w:b w:val="0"/>
          <w:bCs/>
          <w:szCs w:val="24"/>
          <w:lang w:val="it-IT"/>
        </w:rPr>
        <w:t xml:space="preserve"> ini dilaksanakan dengan menggunakan model ASSURE yang dikenalkan Sharon E. Smaldino. 35. Model ASSURE adalah salah model yang dirasa cocok dalam perencaan peneliti atau mahasiswa PPG dalam merencanakan, menngidentifikasi siswa, menentukan tujuan, kemudian memilih metode, serta bahan dan media lalu evaluasi. Model ASSURE dengan menggunakan aplikasi Isolator Care diharapkan dapat menjadi rujukan bagi guru ataupun peneliti dalam upaya meningkatkan hasil belajar siswa dengan perencanaan yang sistematis dengan tidak lupa mengintegrasikan teknologi dan media </w:t>
      </w:r>
      <w:r w:rsidR="00E152D3">
        <w:rPr>
          <w:rFonts w:ascii="Times New Roman" w:hAnsi="Times New Roman"/>
          <w:b w:val="0"/>
          <w:bCs/>
          <w:szCs w:val="24"/>
          <w:lang w:val="it-IT"/>
        </w:rPr>
        <w:t>sehingga diharapkan pembelajaran berjalan secara efektif dan lebih bermakna bagi siswa kelas IV SDN Ciptomulyo 1.</w:t>
      </w:r>
    </w:p>
    <w:p w14:paraId="7D446D6B" w14:textId="0008748A" w:rsidR="00D26F67" w:rsidRDefault="00D26F67" w:rsidP="001041A4">
      <w:pPr>
        <w:pStyle w:val="SubJudul1"/>
        <w:rPr>
          <w:rFonts w:ascii="Times New Roman" w:hAnsi="Times New Roman"/>
        </w:rPr>
      </w:pPr>
      <w:r w:rsidRPr="00AA1E3F">
        <w:rPr>
          <w:rFonts w:ascii="Times New Roman" w:hAnsi="Times New Roman"/>
        </w:rPr>
        <w:t>Hasil dan Pembahasan</w:t>
      </w:r>
    </w:p>
    <w:p w14:paraId="487502A8" w14:textId="0D6B812A" w:rsidR="00E152D3" w:rsidRDefault="00E152D3" w:rsidP="00E152D3">
      <w:pPr>
        <w:pStyle w:val="SubJudul1"/>
        <w:ind w:firstLine="720"/>
        <w:jc w:val="both"/>
        <w:rPr>
          <w:rFonts w:ascii="Times New Roman" w:hAnsi="Times New Roman"/>
          <w:b w:val="0"/>
          <w:bCs/>
        </w:rPr>
      </w:pPr>
      <w:r w:rsidRPr="00E152D3">
        <w:rPr>
          <w:rFonts w:ascii="Times New Roman" w:hAnsi="Times New Roman"/>
          <w:b w:val="0"/>
          <w:bCs/>
        </w:rPr>
        <w:t xml:space="preserve">Penelitian ini </w:t>
      </w:r>
      <w:r>
        <w:rPr>
          <w:rFonts w:ascii="Times New Roman" w:hAnsi="Times New Roman"/>
          <w:b w:val="0"/>
          <w:bCs/>
        </w:rPr>
        <w:t>yang dilakukan peneliti atau mahasiswa PPG untuk dapat mengoptimalkan ketuntasan hasil belajar</w:t>
      </w:r>
      <w:r w:rsidR="008F1FCF">
        <w:rPr>
          <w:rFonts w:ascii="Times New Roman" w:hAnsi="Times New Roman"/>
          <w:b w:val="0"/>
          <w:bCs/>
        </w:rPr>
        <w:t xml:space="preserve"> yang dilaksanakan dengan 2 siklus, yaitu siklus 1 dan siklus 2 dan masing-masing siklus</w:t>
      </w:r>
      <w:r w:rsidR="00B62D43">
        <w:rPr>
          <w:rFonts w:ascii="Times New Roman" w:hAnsi="Times New Roman"/>
          <w:b w:val="0"/>
          <w:bCs/>
        </w:rPr>
        <w:t xml:space="preserve"> yang terdiri dari 4 siklus diantaranya: yaitu ada tahap perencanaan, ada tahap pelaksanaan, ada tahap observasi dan ada tahap refleksi. Kedua siklus tersebut menggunakan aplikasi Isolator Care mata Pelajaran IPAS bagian-bagian tumbuhan. Pengumpulan data siswa dilakukan asesmen diagnostik awal untuk mengetahui kebutuhan dan </w:t>
      </w:r>
      <w:r w:rsidR="00B62D43">
        <w:rPr>
          <w:rFonts w:ascii="Times New Roman" w:hAnsi="Times New Roman"/>
          <w:b w:val="0"/>
          <w:bCs/>
        </w:rPr>
        <w:lastRenderedPageBreak/>
        <w:t xml:space="preserve">mengetahui karakteristik siswa selama pembelajaran berlangsung dan dalam kegiatan penelitian. Peneliti atau mahasiswa PPG menyiapkan asesmen diagnostik awal diisi siswa di awal pembelajaran. Sedangkan untuk mengetahui dan mengukur hasil belajar siswa, peneliti atau mahasiswa PPG untuk membuat </w:t>
      </w:r>
      <w:r w:rsidR="00C074E7">
        <w:rPr>
          <w:rFonts w:ascii="Times New Roman" w:hAnsi="Times New Roman"/>
          <w:b w:val="0"/>
          <w:bCs/>
        </w:rPr>
        <w:t xml:space="preserve">suatu alat evaluasi berupa soal pilihan ganda maupun uraian, pada pilihan ganda Kahoot dan untuk soal uraian dengan berupa soal essay melalui lembaran yang diberikan pada setiap siswa. Penelitian yang dilakukan peneliti atau mahasiswa PPG. Suatu penelitian dapat dikatakan berhasil apabila ada kentuntasan hasil belajar siswa secara konvensional apabila mencapai minimal 70% dan kentuntasan setiap siswa yaitu 75%, </w:t>
      </w:r>
      <w:r w:rsidR="002C3209">
        <w:rPr>
          <w:rFonts w:ascii="Times New Roman" w:hAnsi="Times New Roman"/>
          <w:b w:val="0"/>
          <w:bCs/>
        </w:rPr>
        <w:t xml:space="preserve">Pada pelaksanaan tindakan kelas pada siklus 1 yaitu dengan melakukan beberapa tahap yaitu perencanaan, dilakukan dengan permohonan izin kepada guru pamong dan guru kelas kemudian berdiskusi dengan teman-teman PPL dan menyusun perangkat pembelajaran dan lembar penilian. Peneliti atau mahasiswa PPG mulai melakukan perencanaan beberapa proses yaitu memilih mata pelajaran IPAS bagian-bagian tumbuhan, kemudian membuat modul ajar, bahan ajar, dan media berupa aplikasi </w:t>
      </w:r>
      <w:r w:rsidR="002C3209" w:rsidRPr="002C3209">
        <w:rPr>
          <w:rFonts w:ascii="Times New Roman" w:hAnsi="Times New Roman"/>
          <w:b w:val="0"/>
          <w:bCs/>
          <w:i/>
          <w:iCs/>
        </w:rPr>
        <w:t>Isolator Care</w:t>
      </w:r>
      <w:r w:rsidR="002C3209">
        <w:rPr>
          <w:rFonts w:ascii="Times New Roman" w:hAnsi="Times New Roman"/>
          <w:b w:val="0"/>
          <w:bCs/>
        </w:rPr>
        <w:t xml:space="preserve">, dan juga menyusun soal evaluasi. Kemudian tahap selanjutnya adalah dengan pelaksanaan tindakan kelas yaitu </w:t>
      </w:r>
      <w:r w:rsidR="00E1226E">
        <w:rPr>
          <w:rFonts w:ascii="Times New Roman" w:hAnsi="Times New Roman"/>
          <w:b w:val="0"/>
          <w:bCs/>
        </w:rPr>
        <w:t xml:space="preserve">pelaksanaan pembelajaran yaitu peneliti atau mahasiswa PPG melakukan pembelajaran di kelas sesuai materi yang sudah di pilih. Pembelajaran dimulai dengan salam, berdoa, kemudian pendahuluan pembelajaran mengungkapkan tujuan pembelajaran, tidak lupa memperkenalkan diri, pada kegiatan inti peneliti atau mahasiswa PPG juga mulai menjelaskan materi dengan materi ppt yang menarik melalui proyektor dan juga penggunaan aplikasi </w:t>
      </w:r>
      <w:r w:rsidR="00E1226E" w:rsidRPr="00E1226E">
        <w:rPr>
          <w:rFonts w:ascii="Times New Roman" w:hAnsi="Times New Roman"/>
          <w:b w:val="0"/>
          <w:bCs/>
          <w:i/>
          <w:iCs/>
        </w:rPr>
        <w:t>Isolator Care</w:t>
      </w:r>
      <w:r w:rsidR="00E1226E">
        <w:rPr>
          <w:rFonts w:ascii="Times New Roman" w:hAnsi="Times New Roman"/>
          <w:b w:val="0"/>
          <w:bCs/>
          <w:i/>
          <w:iCs/>
        </w:rPr>
        <w:t xml:space="preserve"> </w:t>
      </w:r>
      <w:r w:rsidR="00E1226E">
        <w:rPr>
          <w:rFonts w:ascii="Times New Roman" w:hAnsi="Times New Roman"/>
          <w:b w:val="0"/>
          <w:bCs/>
        </w:rPr>
        <w:t xml:space="preserve">peneliti atau mahasiswa PPG juga mengajak siswa untuk melakukan tanya jawab yang diajukan guru tentunya menggunakan ppt interaktif aplikasi </w:t>
      </w:r>
      <w:r w:rsidR="00E1226E" w:rsidRPr="00E1226E">
        <w:rPr>
          <w:rFonts w:ascii="Times New Roman" w:hAnsi="Times New Roman"/>
          <w:b w:val="0"/>
          <w:bCs/>
          <w:i/>
          <w:iCs/>
        </w:rPr>
        <w:t>Isolator Care</w:t>
      </w:r>
      <w:r w:rsidR="00E1226E">
        <w:rPr>
          <w:rFonts w:ascii="Times New Roman" w:hAnsi="Times New Roman"/>
          <w:b w:val="0"/>
          <w:bCs/>
          <w:i/>
          <w:iCs/>
        </w:rPr>
        <w:t xml:space="preserve">. </w:t>
      </w:r>
      <w:r w:rsidR="00E1226E">
        <w:rPr>
          <w:rFonts w:ascii="Times New Roman" w:hAnsi="Times New Roman"/>
          <w:b w:val="0"/>
          <w:bCs/>
        </w:rPr>
        <w:t>Setelah kegiatan pembelajaran selesai guru memberikan soal evaluasi untuk mengetahui hasil belajar siswa pada setiap siklus.</w:t>
      </w:r>
      <w:r w:rsidR="005E318A">
        <w:rPr>
          <w:rFonts w:ascii="Times New Roman" w:hAnsi="Times New Roman"/>
          <w:b w:val="0"/>
          <w:bCs/>
        </w:rPr>
        <w:t xml:space="preserve"> Pada Langkah-langkah model ASSURE yang dilakukan sebagai</w:t>
      </w:r>
      <w:r w:rsidR="00796117">
        <w:rPr>
          <w:rFonts w:ascii="Times New Roman" w:hAnsi="Times New Roman"/>
          <w:b w:val="0"/>
          <w:bCs/>
        </w:rPr>
        <w:t>mana</w:t>
      </w:r>
      <w:r w:rsidR="005E318A">
        <w:rPr>
          <w:rFonts w:ascii="Times New Roman" w:hAnsi="Times New Roman"/>
          <w:b w:val="0"/>
          <w:bCs/>
        </w:rPr>
        <w:t xml:space="preserve"> berikut: (1) </w:t>
      </w:r>
      <w:r w:rsidR="00796117" w:rsidRPr="00796117">
        <w:rPr>
          <w:rFonts w:ascii="Times New Roman" w:hAnsi="Times New Roman"/>
          <w:b w:val="0"/>
          <w:bCs/>
          <w:i/>
          <w:iCs/>
        </w:rPr>
        <w:t>Analyze Learner</w:t>
      </w:r>
      <w:r w:rsidR="00796117">
        <w:rPr>
          <w:rFonts w:ascii="Times New Roman" w:hAnsi="Times New Roman"/>
          <w:b w:val="0"/>
          <w:bCs/>
          <w:i/>
          <w:iCs/>
        </w:rPr>
        <w:t xml:space="preserve"> </w:t>
      </w:r>
      <w:r w:rsidR="00796117">
        <w:rPr>
          <w:rFonts w:ascii="Times New Roman" w:hAnsi="Times New Roman"/>
          <w:b w:val="0"/>
          <w:bCs/>
        </w:rPr>
        <w:t>yaitu pada langkah awal yang dilakukan oleh peneliti atau mahasiswa PPG</w:t>
      </w:r>
      <w:r w:rsidR="0051242B">
        <w:rPr>
          <w:rFonts w:ascii="Times New Roman" w:hAnsi="Times New Roman"/>
          <w:b w:val="0"/>
          <w:bCs/>
        </w:rPr>
        <w:t xml:space="preserve"> adalah mengembangkan media pembelajaran mata Pelajaran IPAS bagian-bagian tumbuhan dengan terlebih dahulu membagikan asesmen diagnostic awal untuk mengetahui karakteristik dan kebutuhan belajar siswa. (2) </w:t>
      </w:r>
      <w:r w:rsidR="0051242B" w:rsidRPr="0051242B">
        <w:rPr>
          <w:rFonts w:ascii="Times New Roman" w:hAnsi="Times New Roman"/>
          <w:b w:val="0"/>
          <w:bCs/>
          <w:i/>
          <w:iCs/>
        </w:rPr>
        <w:t>State Objective</w:t>
      </w:r>
      <w:r w:rsidR="0051242B">
        <w:rPr>
          <w:rFonts w:ascii="Times New Roman" w:hAnsi="Times New Roman"/>
          <w:b w:val="0"/>
          <w:bCs/>
          <w:i/>
          <w:iCs/>
        </w:rPr>
        <w:t xml:space="preserve">s </w:t>
      </w:r>
      <w:r w:rsidR="0051242B">
        <w:rPr>
          <w:rFonts w:ascii="Times New Roman" w:hAnsi="Times New Roman"/>
          <w:b w:val="0"/>
          <w:bCs/>
        </w:rPr>
        <w:t>dengan melihat hasil dari asesmen diagnosti</w:t>
      </w:r>
      <w:r w:rsidR="00322EEB">
        <w:rPr>
          <w:rFonts w:ascii="Times New Roman" w:hAnsi="Times New Roman"/>
          <w:b w:val="0"/>
          <w:bCs/>
        </w:rPr>
        <w:t>k</w:t>
      </w:r>
      <w:r w:rsidR="0051242B">
        <w:rPr>
          <w:rFonts w:ascii="Times New Roman" w:hAnsi="Times New Roman"/>
          <w:b w:val="0"/>
          <w:bCs/>
        </w:rPr>
        <w:t xml:space="preserve"> awal tadi peneliti atau mahasiswa PPG dapat merumuskan secara spesifik pengetahuan, ketrampilan, gaya belajar yang dapat dijadikan asesmen awal peneliti. (3) </w:t>
      </w:r>
      <w:r w:rsidR="0051242B" w:rsidRPr="0051242B">
        <w:rPr>
          <w:rFonts w:ascii="Times New Roman" w:hAnsi="Times New Roman"/>
          <w:b w:val="0"/>
          <w:bCs/>
          <w:i/>
          <w:iCs/>
        </w:rPr>
        <w:t xml:space="preserve">Select Materials, Methods, and Media, </w:t>
      </w:r>
      <w:r w:rsidR="0051242B">
        <w:rPr>
          <w:rFonts w:ascii="Times New Roman" w:hAnsi="Times New Roman"/>
          <w:b w:val="0"/>
          <w:bCs/>
        </w:rPr>
        <w:t xml:space="preserve">pada tahap </w:t>
      </w:r>
      <w:r w:rsidR="00916992">
        <w:rPr>
          <w:rFonts w:ascii="Times New Roman" w:hAnsi="Times New Roman"/>
          <w:b w:val="0"/>
          <w:bCs/>
        </w:rPr>
        <w:t xml:space="preserve">ini peneliti atau mahasiswa PPG memilih materi IPAS bagian-bagian tumbuhan dengan menggunakan model ASSURE melalui aplikasi </w:t>
      </w:r>
      <w:r w:rsidR="00916992" w:rsidRPr="00916992">
        <w:rPr>
          <w:rFonts w:ascii="Times New Roman" w:hAnsi="Times New Roman"/>
          <w:b w:val="0"/>
          <w:bCs/>
          <w:i/>
          <w:iCs/>
        </w:rPr>
        <w:t>Isolator Care</w:t>
      </w:r>
      <w:r w:rsidR="00916992">
        <w:rPr>
          <w:rFonts w:ascii="Times New Roman" w:hAnsi="Times New Roman"/>
          <w:b w:val="0"/>
          <w:bCs/>
          <w:i/>
          <w:iCs/>
        </w:rPr>
        <w:t xml:space="preserve">. </w:t>
      </w:r>
      <w:r w:rsidR="00916992">
        <w:rPr>
          <w:rFonts w:ascii="Times New Roman" w:hAnsi="Times New Roman"/>
          <w:b w:val="0"/>
          <w:bCs/>
        </w:rPr>
        <w:t xml:space="preserve">(4) </w:t>
      </w:r>
      <w:r w:rsidR="00916992" w:rsidRPr="00916992">
        <w:rPr>
          <w:rFonts w:ascii="Times New Roman" w:hAnsi="Times New Roman"/>
          <w:b w:val="0"/>
          <w:bCs/>
          <w:i/>
          <w:iCs/>
        </w:rPr>
        <w:t>Utilizie Materials and Media</w:t>
      </w:r>
      <w:r w:rsidR="00916992">
        <w:rPr>
          <w:rFonts w:ascii="Times New Roman" w:hAnsi="Times New Roman"/>
          <w:b w:val="0"/>
          <w:bCs/>
        </w:rPr>
        <w:t xml:space="preserve"> adalah merancang aplikasi </w:t>
      </w:r>
      <w:r w:rsidR="00916992" w:rsidRPr="00916992">
        <w:rPr>
          <w:rFonts w:ascii="Times New Roman" w:hAnsi="Times New Roman"/>
          <w:b w:val="0"/>
          <w:bCs/>
          <w:i/>
          <w:iCs/>
        </w:rPr>
        <w:t>Isolator Care</w:t>
      </w:r>
      <w:r w:rsidR="00916992">
        <w:rPr>
          <w:rFonts w:ascii="Times New Roman" w:hAnsi="Times New Roman"/>
          <w:b w:val="0"/>
          <w:bCs/>
          <w:i/>
          <w:iCs/>
        </w:rPr>
        <w:t xml:space="preserve"> </w:t>
      </w:r>
      <w:r w:rsidR="00916992">
        <w:rPr>
          <w:rFonts w:ascii="Times New Roman" w:hAnsi="Times New Roman"/>
          <w:b w:val="0"/>
          <w:bCs/>
        </w:rPr>
        <w:t xml:space="preserve">dengan melakukan diharapkan melakukan “5P” yaitu mengkaji bahan ajar “preview the materials”, siapkan bahan </w:t>
      </w:r>
      <w:r w:rsidR="00916992">
        <w:rPr>
          <w:rFonts w:ascii="Times New Roman" w:hAnsi="Times New Roman"/>
          <w:b w:val="0"/>
          <w:bCs/>
        </w:rPr>
        <w:lastRenderedPageBreak/>
        <w:t>ajar “prepare the ma</w:t>
      </w:r>
      <w:r w:rsidR="00322EEB">
        <w:rPr>
          <w:rFonts w:ascii="Times New Roman" w:hAnsi="Times New Roman"/>
          <w:b w:val="0"/>
          <w:bCs/>
        </w:rPr>
        <w:t>terials”, kemudian siapkan lingkungan “prepare environment”, siapkan pembelajar “prepare the learners”, tentukan pengalaman belajar “provide the learning experience”</w:t>
      </w:r>
      <w:r w:rsidR="00440CEB">
        <w:rPr>
          <w:rFonts w:ascii="Times New Roman" w:hAnsi="Times New Roman"/>
          <w:b w:val="0"/>
          <w:bCs/>
        </w:rPr>
        <w:t xml:space="preserve">. Selanjutnya (5) Require Learner Partcipation yaitu peneliti atau mahasiswa PPG dapat mencari cara agar siswa berkeinginan mengikuti kegiatan belajar sesuai dengan yang telah direncanakan. (6) Evaluate and Revise, yaitu dilakukan peneliti atau mahasiswa PPG untuk dapat memiliki gambaran jelas tentang evaluasi baik itu terhadap proses, metode, maupuun media yang digunakan. Peneliti atau mahasiswa PPG juga mengharapkan adanya hasil yang baik dari ketercapaian kompetensi dan tujuan pembelajaran untuk siswa. Dengan demikian peneliti atau mahasiswa PPG dapat </w:t>
      </w:r>
      <w:r w:rsidR="003D75D3">
        <w:rPr>
          <w:rFonts w:ascii="Times New Roman" w:hAnsi="Times New Roman"/>
          <w:b w:val="0"/>
          <w:bCs/>
        </w:rPr>
        <w:t xml:space="preserve">mengerti pemahaman siswa dengan mata Pelajaran IPAS bagian-bagian tumbuhan yang disampaikan. Kemudian kegiatan selanjutnya adalah tahap refleksi terhadap keseluruhan rangkaian proses yang telah dilakukan peneliti atau mahasiswa PPG. Hal tersebut tidak hanya dilakukan pada siklus 1 akan tetapi juga siklus 2. Jadi dapat dikatakan proses tersebut dilakukan pada 2 siklus. Siklus 1 dilaksanakan pada hari Kamis 1 Agustus 2024 dengan materi bagian-bagian tumbuhan. Kegiatan atau proses pembelajaran dilaksanakan secara offline atau tatap muka dengan 4 tahap kegiatan yaitu tahap perencanaan, tahap pelaksanaan tindakan, tahap observasi, dan tahap refleksi atau evaluasi. Selanjutnya </w:t>
      </w:r>
      <w:r w:rsidR="00E20C8F">
        <w:rPr>
          <w:rFonts w:ascii="Times New Roman" w:hAnsi="Times New Roman"/>
          <w:b w:val="0"/>
          <w:bCs/>
        </w:rPr>
        <w:t xml:space="preserve">pelaksanaan siklus 2 di SDN Ciptomulyo 1 dilaksanakan pada hari Selasa 6 Agustus 2024 dengan tindakan dan perlakuan yang sedikit berbeda dengan siklus 1 dengan perbaikan dengan melihat kekurangan yang ada pada siklus 1. Hasil dari evaluasi dan refleksi berdasarkan hasil belajar yang </w:t>
      </w:r>
      <w:r w:rsidR="00B20A75">
        <w:rPr>
          <w:rFonts w:ascii="Times New Roman" w:hAnsi="Times New Roman"/>
          <w:b w:val="0"/>
          <w:bCs/>
        </w:rPr>
        <w:t xml:space="preserve">dikatakan cukup baik. Dengan rata-rata nilai pada siklus pertama 75% dimana beberapa siswa dikatakan tuntas (65%) dan beberapa dikatakan belum tuntas (35%). Hasil dari nilai soal evaluasi dapat dikatakan baik pada siklus 2. Ketuntasan hasil belajar pada siklus 2 kurang lebih mencapai 95% dimana hampir keseluruhan siswa </w:t>
      </w:r>
      <w:r w:rsidR="009A6C9B">
        <w:rPr>
          <w:rFonts w:ascii="Times New Roman" w:hAnsi="Times New Roman"/>
          <w:b w:val="0"/>
          <w:bCs/>
        </w:rPr>
        <w:t xml:space="preserve">100% atau dapat dikatakan tuntas. Setelah diterapkannya aplikasi </w:t>
      </w:r>
      <w:r w:rsidR="009A6C9B" w:rsidRPr="009A6C9B">
        <w:rPr>
          <w:rFonts w:ascii="Times New Roman" w:hAnsi="Times New Roman"/>
          <w:b w:val="0"/>
          <w:bCs/>
          <w:i/>
          <w:iCs/>
        </w:rPr>
        <w:t>Isolator Care</w:t>
      </w:r>
      <w:r w:rsidR="009A6C9B">
        <w:rPr>
          <w:rFonts w:ascii="Times New Roman" w:hAnsi="Times New Roman"/>
          <w:b w:val="0"/>
          <w:bCs/>
          <w:i/>
          <w:iCs/>
        </w:rPr>
        <w:t xml:space="preserve"> </w:t>
      </w:r>
      <w:r w:rsidR="009A6C9B">
        <w:rPr>
          <w:rFonts w:ascii="Times New Roman" w:hAnsi="Times New Roman"/>
          <w:b w:val="0"/>
          <w:bCs/>
        </w:rPr>
        <w:t xml:space="preserve">pada mata Pelajaran IPAS bagian-bagian tumbuhan dengan dilaksanakan 2 siklus dan hasil dari proses tersebut adalah: Tabel 1. Data Hasil Belajar </w:t>
      </w:r>
      <w:r w:rsidR="00622E0E">
        <w:rPr>
          <w:rFonts w:ascii="Times New Roman" w:hAnsi="Times New Roman"/>
          <w:b w:val="0"/>
          <w:bCs/>
        </w:rPr>
        <w:t>pada proses kegiatan siklus 1 dan siklus 2. Pada siklus 1 secara klasikal dan penalaran bahwa ketercapaian hasil belajar yaitu 65% dan pada siklus 2 dapat dikatakan 100%. Berdasarkan hasil belajar tersebut menujukkan adanya peningkatakan hasil belajar yang dilaksanakan pada pelaksanaan penelitian tindakan kelas ini.</w:t>
      </w:r>
    </w:p>
    <w:p w14:paraId="79D8C5A1" w14:textId="77777777" w:rsidR="00622E0E" w:rsidRDefault="00622E0E" w:rsidP="00622E0E">
      <w:pPr>
        <w:pStyle w:val="SubJudul1"/>
        <w:ind w:firstLine="720"/>
        <w:jc w:val="center"/>
        <w:rPr>
          <w:rFonts w:ascii="Times New Roman" w:hAnsi="Times New Roman"/>
          <w:b w:val="0"/>
          <w:bCs/>
        </w:rPr>
      </w:pPr>
      <w:r>
        <w:rPr>
          <w:rFonts w:ascii="Times New Roman" w:hAnsi="Times New Roman"/>
          <w:b w:val="0"/>
          <w:bCs/>
        </w:rPr>
        <w:t>Tabel 1. Data Hasil Belajar</w:t>
      </w:r>
    </w:p>
    <w:tbl>
      <w:tblPr>
        <w:tblStyle w:val="TableGrid"/>
        <w:tblW w:w="0" w:type="auto"/>
        <w:tblLook w:val="04A0" w:firstRow="1" w:lastRow="0" w:firstColumn="1" w:lastColumn="0" w:noHBand="0" w:noVBand="1"/>
      </w:tblPr>
      <w:tblGrid>
        <w:gridCol w:w="704"/>
        <w:gridCol w:w="3804"/>
        <w:gridCol w:w="2254"/>
        <w:gridCol w:w="2255"/>
      </w:tblGrid>
      <w:tr w:rsidR="00622E0E" w14:paraId="345BE959" w14:textId="77777777" w:rsidTr="009138AF">
        <w:trPr>
          <w:trHeight w:val="236"/>
        </w:trPr>
        <w:tc>
          <w:tcPr>
            <w:tcW w:w="704" w:type="dxa"/>
            <w:tcBorders>
              <w:left w:val="nil"/>
              <w:bottom w:val="single" w:sz="4" w:space="0" w:color="auto"/>
              <w:right w:val="nil"/>
            </w:tcBorders>
          </w:tcPr>
          <w:p w14:paraId="0C229D8A" w14:textId="77777777" w:rsidR="00622E0E" w:rsidRDefault="00622E0E" w:rsidP="009138AF">
            <w:pPr>
              <w:pStyle w:val="SubJudul1"/>
              <w:jc w:val="both"/>
              <w:rPr>
                <w:rFonts w:ascii="Times New Roman" w:hAnsi="Times New Roman"/>
                <w:b w:val="0"/>
                <w:bCs/>
              </w:rPr>
            </w:pPr>
            <w:r>
              <w:rPr>
                <w:rFonts w:ascii="Times New Roman" w:hAnsi="Times New Roman"/>
                <w:b w:val="0"/>
                <w:bCs/>
              </w:rPr>
              <w:t>No.</w:t>
            </w:r>
          </w:p>
        </w:tc>
        <w:tc>
          <w:tcPr>
            <w:tcW w:w="3804" w:type="dxa"/>
            <w:tcBorders>
              <w:left w:val="nil"/>
              <w:bottom w:val="single" w:sz="4" w:space="0" w:color="auto"/>
              <w:right w:val="nil"/>
            </w:tcBorders>
          </w:tcPr>
          <w:p w14:paraId="270267EA" w14:textId="77777777" w:rsidR="00622E0E" w:rsidRDefault="00622E0E" w:rsidP="009138AF">
            <w:pPr>
              <w:pStyle w:val="SubJudul1"/>
              <w:jc w:val="both"/>
              <w:rPr>
                <w:rFonts w:ascii="Times New Roman" w:hAnsi="Times New Roman"/>
                <w:b w:val="0"/>
                <w:bCs/>
              </w:rPr>
            </w:pPr>
            <w:r>
              <w:rPr>
                <w:rFonts w:ascii="Times New Roman" w:hAnsi="Times New Roman"/>
                <w:b w:val="0"/>
                <w:bCs/>
              </w:rPr>
              <w:t>Kegiatan Hasil Belajar</w:t>
            </w:r>
          </w:p>
        </w:tc>
        <w:tc>
          <w:tcPr>
            <w:tcW w:w="2254" w:type="dxa"/>
            <w:tcBorders>
              <w:left w:val="nil"/>
              <w:bottom w:val="single" w:sz="4" w:space="0" w:color="auto"/>
              <w:right w:val="nil"/>
            </w:tcBorders>
          </w:tcPr>
          <w:p w14:paraId="22593900" w14:textId="77777777" w:rsidR="00622E0E" w:rsidRDefault="00622E0E" w:rsidP="009138AF">
            <w:pPr>
              <w:pStyle w:val="SubJudul1"/>
              <w:jc w:val="both"/>
              <w:rPr>
                <w:rFonts w:ascii="Times New Roman" w:hAnsi="Times New Roman"/>
                <w:b w:val="0"/>
                <w:bCs/>
              </w:rPr>
            </w:pPr>
            <w:r>
              <w:rPr>
                <w:rFonts w:ascii="Times New Roman" w:hAnsi="Times New Roman"/>
                <w:b w:val="0"/>
                <w:bCs/>
              </w:rPr>
              <w:t xml:space="preserve">Siklus </w:t>
            </w:r>
            <w:r w:rsidRPr="00D81C7A">
              <w:rPr>
                <w:rFonts w:ascii="Times New Roman" w:hAnsi="Times New Roman"/>
                <w:b w:val="0"/>
                <w:bCs/>
              </w:rPr>
              <w:t>I</w:t>
            </w:r>
          </w:p>
        </w:tc>
        <w:tc>
          <w:tcPr>
            <w:tcW w:w="2255" w:type="dxa"/>
            <w:tcBorders>
              <w:left w:val="nil"/>
              <w:bottom w:val="single" w:sz="4" w:space="0" w:color="auto"/>
              <w:right w:val="nil"/>
            </w:tcBorders>
          </w:tcPr>
          <w:p w14:paraId="53EC894B" w14:textId="77777777" w:rsidR="00622E0E" w:rsidRDefault="00622E0E" w:rsidP="009138AF">
            <w:pPr>
              <w:pStyle w:val="SubJudul1"/>
              <w:jc w:val="both"/>
              <w:rPr>
                <w:rFonts w:ascii="Times New Roman" w:hAnsi="Times New Roman"/>
                <w:b w:val="0"/>
                <w:bCs/>
              </w:rPr>
            </w:pPr>
            <w:r>
              <w:rPr>
                <w:rFonts w:ascii="Times New Roman" w:hAnsi="Times New Roman"/>
                <w:b w:val="0"/>
                <w:bCs/>
              </w:rPr>
              <w:t xml:space="preserve">Siklus </w:t>
            </w:r>
            <w:r w:rsidRPr="00D81C7A">
              <w:rPr>
                <w:rFonts w:ascii="Times New Roman" w:hAnsi="Times New Roman"/>
                <w:b w:val="0"/>
                <w:bCs/>
              </w:rPr>
              <w:t>II</w:t>
            </w:r>
          </w:p>
        </w:tc>
      </w:tr>
      <w:tr w:rsidR="00622E0E" w14:paraId="07AF1FD1" w14:textId="77777777" w:rsidTr="009138AF">
        <w:tc>
          <w:tcPr>
            <w:tcW w:w="704" w:type="dxa"/>
            <w:tcBorders>
              <w:left w:val="nil"/>
              <w:bottom w:val="single" w:sz="4" w:space="0" w:color="auto"/>
              <w:right w:val="nil"/>
            </w:tcBorders>
          </w:tcPr>
          <w:p w14:paraId="4513D2C6" w14:textId="77777777" w:rsidR="00622E0E" w:rsidRDefault="00622E0E" w:rsidP="009138AF">
            <w:pPr>
              <w:pStyle w:val="SubJudul1"/>
              <w:jc w:val="both"/>
              <w:rPr>
                <w:rFonts w:ascii="Times New Roman" w:hAnsi="Times New Roman"/>
                <w:b w:val="0"/>
                <w:bCs/>
              </w:rPr>
            </w:pPr>
            <w:r>
              <w:rPr>
                <w:rFonts w:ascii="Times New Roman" w:hAnsi="Times New Roman"/>
                <w:b w:val="0"/>
                <w:bCs/>
              </w:rPr>
              <w:t>1.</w:t>
            </w:r>
          </w:p>
        </w:tc>
        <w:tc>
          <w:tcPr>
            <w:tcW w:w="3804" w:type="dxa"/>
            <w:tcBorders>
              <w:left w:val="nil"/>
              <w:bottom w:val="single" w:sz="4" w:space="0" w:color="auto"/>
              <w:right w:val="nil"/>
            </w:tcBorders>
          </w:tcPr>
          <w:p w14:paraId="2489CECC" w14:textId="62E2E464" w:rsidR="00622E0E" w:rsidRDefault="00E91709" w:rsidP="009138AF">
            <w:pPr>
              <w:pStyle w:val="SubJudul1"/>
              <w:jc w:val="both"/>
              <w:rPr>
                <w:rFonts w:ascii="Times New Roman" w:hAnsi="Times New Roman"/>
                <w:b w:val="0"/>
                <w:bCs/>
              </w:rPr>
            </w:pPr>
            <w:r>
              <w:rPr>
                <w:rFonts w:ascii="Times New Roman" w:hAnsi="Times New Roman"/>
                <w:b w:val="0"/>
                <w:bCs/>
              </w:rPr>
              <w:t>Siswa yang terlibat</w:t>
            </w:r>
          </w:p>
        </w:tc>
        <w:tc>
          <w:tcPr>
            <w:tcW w:w="2254" w:type="dxa"/>
            <w:tcBorders>
              <w:left w:val="nil"/>
              <w:bottom w:val="single" w:sz="4" w:space="0" w:color="auto"/>
              <w:right w:val="nil"/>
            </w:tcBorders>
          </w:tcPr>
          <w:p w14:paraId="55CF2BEB" w14:textId="69CE89B5" w:rsidR="00622E0E" w:rsidRDefault="00622E0E" w:rsidP="009138AF">
            <w:pPr>
              <w:pStyle w:val="SubJudul1"/>
              <w:jc w:val="both"/>
              <w:rPr>
                <w:rFonts w:ascii="Times New Roman" w:hAnsi="Times New Roman"/>
                <w:b w:val="0"/>
                <w:bCs/>
              </w:rPr>
            </w:pPr>
            <w:r>
              <w:rPr>
                <w:rFonts w:ascii="Times New Roman" w:hAnsi="Times New Roman"/>
                <w:b w:val="0"/>
                <w:bCs/>
              </w:rPr>
              <w:t>17</w:t>
            </w:r>
          </w:p>
        </w:tc>
        <w:tc>
          <w:tcPr>
            <w:tcW w:w="2255" w:type="dxa"/>
            <w:tcBorders>
              <w:left w:val="nil"/>
              <w:bottom w:val="single" w:sz="4" w:space="0" w:color="auto"/>
              <w:right w:val="nil"/>
            </w:tcBorders>
          </w:tcPr>
          <w:p w14:paraId="07D4BEFA" w14:textId="2DE7B3A4" w:rsidR="00622E0E" w:rsidRDefault="00622E0E" w:rsidP="009138AF">
            <w:pPr>
              <w:pStyle w:val="SubJudul1"/>
              <w:jc w:val="both"/>
              <w:rPr>
                <w:rFonts w:ascii="Times New Roman" w:hAnsi="Times New Roman"/>
                <w:b w:val="0"/>
                <w:bCs/>
              </w:rPr>
            </w:pPr>
            <w:r>
              <w:rPr>
                <w:rFonts w:ascii="Times New Roman" w:hAnsi="Times New Roman"/>
                <w:b w:val="0"/>
                <w:bCs/>
              </w:rPr>
              <w:t>25</w:t>
            </w:r>
          </w:p>
        </w:tc>
      </w:tr>
      <w:tr w:rsidR="00622E0E" w14:paraId="09C9FBF3" w14:textId="77777777" w:rsidTr="009138AF">
        <w:tc>
          <w:tcPr>
            <w:tcW w:w="704" w:type="dxa"/>
            <w:tcBorders>
              <w:left w:val="nil"/>
              <w:bottom w:val="single" w:sz="4" w:space="0" w:color="auto"/>
              <w:right w:val="nil"/>
            </w:tcBorders>
          </w:tcPr>
          <w:p w14:paraId="646441BB" w14:textId="77777777" w:rsidR="00622E0E" w:rsidRDefault="00622E0E" w:rsidP="009138AF">
            <w:pPr>
              <w:pStyle w:val="SubJudul1"/>
              <w:jc w:val="both"/>
              <w:rPr>
                <w:rFonts w:ascii="Times New Roman" w:hAnsi="Times New Roman"/>
                <w:b w:val="0"/>
                <w:bCs/>
              </w:rPr>
            </w:pPr>
            <w:r>
              <w:rPr>
                <w:rFonts w:ascii="Times New Roman" w:hAnsi="Times New Roman"/>
                <w:b w:val="0"/>
                <w:bCs/>
              </w:rPr>
              <w:t>2.</w:t>
            </w:r>
          </w:p>
        </w:tc>
        <w:tc>
          <w:tcPr>
            <w:tcW w:w="3804" w:type="dxa"/>
            <w:tcBorders>
              <w:left w:val="nil"/>
              <w:bottom w:val="single" w:sz="4" w:space="0" w:color="auto"/>
              <w:right w:val="nil"/>
            </w:tcBorders>
          </w:tcPr>
          <w:p w14:paraId="753A9499" w14:textId="7E5229C9" w:rsidR="00622E0E" w:rsidRDefault="00622E0E" w:rsidP="009138AF">
            <w:pPr>
              <w:pStyle w:val="SubJudul1"/>
              <w:jc w:val="both"/>
              <w:rPr>
                <w:rFonts w:ascii="Times New Roman" w:hAnsi="Times New Roman"/>
                <w:b w:val="0"/>
                <w:bCs/>
              </w:rPr>
            </w:pPr>
            <w:r>
              <w:rPr>
                <w:rFonts w:ascii="Times New Roman" w:hAnsi="Times New Roman"/>
                <w:b w:val="0"/>
                <w:bCs/>
              </w:rPr>
              <w:t>P</w:t>
            </w:r>
            <w:r w:rsidR="00E91709">
              <w:rPr>
                <w:rFonts w:ascii="Times New Roman" w:hAnsi="Times New Roman"/>
                <w:b w:val="0"/>
                <w:bCs/>
              </w:rPr>
              <w:t>enalaran presentasi</w:t>
            </w:r>
          </w:p>
        </w:tc>
        <w:tc>
          <w:tcPr>
            <w:tcW w:w="2254" w:type="dxa"/>
            <w:tcBorders>
              <w:left w:val="nil"/>
              <w:bottom w:val="single" w:sz="4" w:space="0" w:color="auto"/>
              <w:right w:val="nil"/>
            </w:tcBorders>
          </w:tcPr>
          <w:p w14:paraId="6363A079" w14:textId="000D7C30" w:rsidR="00622E0E" w:rsidRDefault="00622E0E" w:rsidP="009138AF">
            <w:pPr>
              <w:pStyle w:val="SubJudul1"/>
              <w:jc w:val="both"/>
              <w:rPr>
                <w:rFonts w:ascii="Times New Roman" w:hAnsi="Times New Roman"/>
                <w:b w:val="0"/>
                <w:bCs/>
              </w:rPr>
            </w:pPr>
            <w:r>
              <w:rPr>
                <w:rFonts w:ascii="Times New Roman" w:hAnsi="Times New Roman"/>
                <w:b w:val="0"/>
                <w:bCs/>
              </w:rPr>
              <w:t>65%</w:t>
            </w:r>
          </w:p>
        </w:tc>
        <w:tc>
          <w:tcPr>
            <w:tcW w:w="2255" w:type="dxa"/>
            <w:tcBorders>
              <w:left w:val="nil"/>
              <w:bottom w:val="single" w:sz="4" w:space="0" w:color="auto"/>
              <w:right w:val="nil"/>
            </w:tcBorders>
          </w:tcPr>
          <w:p w14:paraId="00103B92" w14:textId="69D0C2FB" w:rsidR="00622E0E" w:rsidRDefault="00622E0E" w:rsidP="009138AF">
            <w:pPr>
              <w:pStyle w:val="SubJudul1"/>
              <w:jc w:val="both"/>
              <w:rPr>
                <w:rFonts w:ascii="Times New Roman" w:hAnsi="Times New Roman"/>
                <w:b w:val="0"/>
                <w:bCs/>
              </w:rPr>
            </w:pPr>
            <w:r>
              <w:rPr>
                <w:rFonts w:ascii="Times New Roman" w:hAnsi="Times New Roman"/>
                <w:b w:val="0"/>
                <w:bCs/>
              </w:rPr>
              <w:t>100%</w:t>
            </w:r>
          </w:p>
        </w:tc>
      </w:tr>
      <w:tr w:rsidR="00622E0E" w14:paraId="7CD83F23" w14:textId="77777777" w:rsidTr="009138AF">
        <w:tc>
          <w:tcPr>
            <w:tcW w:w="704" w:type="dxa"/>
            <w:tcBorders>
              <w:left w:val="nil"/>
              <w:right w:val="nil"/>
            </w:tcBorders>
          </w:tcPr>
          <w:p w14:paraId="24D35DB1" w14:textId="77777777" w:rsidR="00622E0E" w:rsidRDefault="00622E0E" w:rsidP="009138AF">
            <w:pPr>
              <w:pStyle w:val="SubJudul1"/>
              <w:jc w:val="both"/>
              <w:rPr>
                <w:rFonts w:ascii="Times New Roman" w:hAnsi="Times New Roman"/>
                <w:b w:val="0"/>
                <w:bCs/>
              </w:rPr>
            </w:pPr>
            <w:r>
              <w:rPr>
                <w:rFonts w:ascii="Times New Roman" w:hAnsi="Times New Roman"/>
                <w:b w:val="0"/>
                <w:bCs/>
              </w:rPr>
              <w:t>3.</w:t>
            </w:r>
          </w:p>
        </w:tc>
        <w:tc>
          <w:tcPr>
            <w:tcW w:w="3804" w:type="dxa"/>
            <w:tcBorders>
              <w:left w:val="nil"/>
              <w:right w:val="nil"/>
            </w:tcBorders>
          </w:tcPr>
          <w:p w14:paraId="5BBE0A36" w14:textId="7813940F" w:rsidR="00622E0E" w:rsidRDefault="00622E0E" w:rsidP="009138AF">
            <w:pPr>
              <w:pStyle w:val="SubJudul1"/>
              <w:jc w:val="both"/>
              <w:rPr>
                <w:rFonts w:ascii="Times New Roman" w:hAnsi="Times New Roman"/>
                <w:b w:val="0"/>
                <w:bCs/>
              </w:rPr>
            </w:pPr>
            <w:r>
              <w:rPr>
                <w:rFonts w:ascii="Times New Roman" w:hAnsi="Times New Roman"/>
                <w:b w:val="0"/>
                <w:bCs/>
              </w:rPr>
              <w:t>Rata-rata</w:t>
            </w:r>
            <w:r w:rsidR="00E91709">
              <w:rPr>
                <w:rFonts w:ascii="Times New Roman" w:hAnsi="Times New Roman"/>
                <w:b w:val="0"/>
                <w:bCs/>
              </w:rPr>
              <w:t xml:space="preserve"> Nilai</w:t>
            </w:r>
          </w:p>
        </w:tc>
        <w:tc>
          <w:tcPr>
            <w:tcW w:w="2254" w:type="dxa"/>
            <w:tcBorders>
              <w:left w:val="nil"/>
              <w:right w:val="nil"/>
            </w:tcBorders>
          </w:tcPr>
          <w:p w14:paraId="249AA91D" w14:textId="30FC0BA9" w:rsidR="00622E0E" w:rsidRDefault="00622E0E" w:rsidP="009138AF">
            <w:pPr>
              <w:pStyle w:val="SubJudul1"/>
              <w:jc w:val="both"/>
              <w:rPr>
                <w:rFonts w:ascii="Times New Roman" w:hAnsi="Times New Roman"/>
                <w:b w:val="0"/>
                <w:bCs/>
              </w:rPr>
            </w:pPr>
            <w:r>
              <w:rPr>
                <w:rFonts w:ascii="Times New Roman" w:hAnsi="Times New Roman"/>
                <w:b w:val="0"/>
                <w:bCs/>
              </w:rPr>
              <w:t>75%</w:t>
            </w:r>
          </w:p>
        </w:tc>
        <w:tc>
          <w:tcPr>
            <w:tcW w:w="2255" w:type="dxa"/>
            <w:tcBorders>
              <w:left w:val="nil"/>
              <w:right w:val="nil"/>
            </w:tcBorders>
            <w:shd w:val="clear" w:color="auto" w:fill="auto"/>
          </w:tcPr>
          <w:p w14:paraId="5C567BCD" w14:textId="2257D924" w:rsidR="00622E0E" w:rsidRDefault="00622E0E" w:rsidP="009138AF">
            <w:pPr>
              <w:pStyle w:val="SubJudul1"/>
              <w:jc w:val="both"/>
              <w:rPr>
                <w:rFonts w:ascii="Times New Roman" w:hAnsi="Times New Roman"/>
                <w:b w:val="0"/>
                <w:bCs/>
              </w:rPr>
            </w:pPr>
            <w:r>
              <w:rPr>
                <w:rFonts w:ascii="Times New Roman" w:hAnsi="Times New Roman"/>
                <w:b w:val="0"/>
                <w:bCs/>
              </w:rPr>
              <w:t>95%</w:t>
            </w:r>
          </w:p>
        </w:tc>
      </w:tr>
    </w:tbl>
    <w:p w14:paraId="6EB8E79F" w14:textId="77777777" w:rsidR="00622E0E" w:rsidRDefault="00622E0E" w:rsidP="00622E0E">
      <w:pPr>
        <w:pStyle w:val="SubJudul1"/>
        <w:jc w:val="both"/>
        <w:rPr>
          <w:rFonts w:ascii="Times New Roman" w:hAnsi="Times New Roman"/>
          <w:b w:val="0"/>
          <w:bCs/>
        </w:rPr>
      </w:pPr>
    </w:p>
    <w:p w14:paraId="37F36E9E" w14:textId="745789F8" w:rsidR="00622E0E" w:rsidRPr="009A6C9B" w:rsidRDefault="00622E0E" w:rsidP="00622E0E">
      <w:pPr>
        <w:pStyle w:val="SubJudul1"/>
        <w:jc w:val="both"/>
        <w:rPr>
          <w:rFonts w:ascii="Times New Roman" w:hAnsi="Times New Roman"/>
          <w:b w:val="0"/>
          <w:bCs/>
        </w:rPr>
      </w:pPr>
      <w:r>
        <w:rPr>
          <w:rFonts w:ascii="Times New Roman" w:hAnsi="Times New Roman"/>
          <w:b w:val="0"/>
          <w:bCs/>
        </w:rPr>
        <w:t xml:space="preserve">Penggunaan aplikasi </w:t>
      </w:r>
      <w:r w:rsidRPr="00622E0E">
        <w:rPr>
          <w:rFonts w:ascii="Times New Roman" w:hAnsi="Times New Roman"/>
          <w:b w:val="0"/>
          <w:bCs/>
          <w:i/>
          <w:iCs/>
        </w:rPr>
        <w:t>Isolator Care</w:t>
      </w:r>
      <w:r>
        <w:rPr>
          <w:rFonts w:ascii="Times New Roman" w:hAnsi="Times New Roman"/>
          <w:b w:val="0"/>
          <w:bCs/>
        </w:rPr>
        <w:t xml:space="preserve"> dapat dikatakan dapat membantu dalam peningkatan hasil belajar siswa. Dan terlihat siswa lebih antusias mengikuti pembelajaran di kelas. Penelitian ini pun sependapat dengan penelitian yang pernah dilakukan oleh Dwi Novitasari di Blitar dengan siswa kelas V materi memelihara kesehatan organ pernapasan dan diujikan dan dikatakan masuk dalam kategori sangat menarik dan sangat praktis dan dapat digunakan tanpa revisi. </w:t>
      </w:r>
    </w:p>
    <w:p w14:paraId="7D5204C6" w14:textId="4E8E2AA0" w:rsidR="00622E0E" w:rsidRDefault="00B609FC" w:rsidP="001041A4">
      <w:pPr>
        <w:pStyle w:val="SubJudul1"/>
        <w:rPr>
          <w:rFonts w:ascii="Times New Roman" w:hAnsi="Times New Roman"/>
        </w:rPr>
      </w:pPr>
      <w:r w:rsidRPr="00AA1E3F">
        <w:rPr>
          <w:rFonts w:ascii="Times New Roman" w:hAnsi="Times New Roman"/>
        </w:rPr>
        <w:t>Kesimpulan</w:t>
      </w:r>
    </w:p>
    <w:p w14:paraId="22690828" w14:textId="53EBD0DF" w:rsidR="00A73923" w:rsidRDefault="00622E0E" w:rsidP="00A73923">
      <w:pPr>
        <w:pStyle w:val="SubJudul1"/>
        <w:ind w:firstLine="720"/>
        <w:jc w:val="both"/>
        <w:rPr>
          <w:rFonts w:ascii="Times New Roman" w:hAnsi="Times New Roman"/>
          <w:b w:val="0"/>
          <w:bCs/>
        </w:rPr>
      </w:pPr>
      <w:r w:rsidRPr="002220E6">
        <w:rPr>
          <w:rFonts w:ascii="Times New Roman" w:hAnsi="Times New Roman"/>
          <w:b w:val="0"/>
          <w:bCs/>
        </w:rPr>
        <w:t xml:space="preserve">Penelitian ini dapat </w:t>
      </w:r>
      <w:r w:rsidR="002220E6" w:rsidRPr="002220E6">
        <w:rPr>
          <w:rFonts w:ascii="Times New Roman" w:hAnsi="Times New Roman"/>
          <w:b w:val="0"/>
          <w:bCs/>
        </w:rPr>
        <w:t>disimpulkan bahwa yang dilakukan oleh peneliti atau mahasiswa PPG dengan menggunakan aplikasi Isolator Care dan dapat dikatakan meningkatkan hasil belajar</w:t>
      </w:r>
      <w:r w:rsidR="002220E6">
        <w:rPr>
          <w:rFonts w:ascii="Times New Roman" w:hAnsi="Times New Roman"/>
          <w:b w:val="0"/>
          <w:bCs/>
        </w:rPr>
        <w:t xml:space="preserve">. Hal tersebut dapat disimpulkan karena melihat pada pelaksanaan proses pembelajaran siklus 1 dan siklus 2. </w:t>
      </w:r>
      <w:r w:rsidR="00F31CAF">
        <w:rPr>
          <w:rFonts w:ascii="Times New Roman" w:hAnsi="Times New Roman"/>
          <w:b w:val="0"/>
          <w:bCs/>
        </w:rPr>
        <w:t xml:space="preserve">Hasil belajar siswa dapat dinalarkan pada siklus 1 mencapai 65% dan pada siklus 2 mencapai 100%. Sehingga dapat dikatakan penelitian tindakan kelas dengan model ASSURE melalui aplikasi </w:t>
      </w:r>
      <w:r w:rsidR="00F31CAF" w:rsidRPr="00F31CAF">
        <w:rPr>
          <w:rFonts w:ascii="Times New Roman" w:hAnsi="Times New Roman"/>
          <w:b w:val="0"/>
          <w:bCs/>
          <w:i/>
          <w:iCs/>
        </w:rPr>
        <w:t>Isolator Care</w:t>
      </w:r>
      <w:r w:rsidR="00F31CAF">
        <w:rPr>
          <w:rFonts w:ascii="Times New Roman" w:hAnsi="Times New Roman"/>
          <w:b w:val="0"/>
          <w:bCs/>
          <w:i/>
          <w:iCs/>
        </w:rPr>
        <w:t xml:space="preserve"> </w:t>
      </w:r>
      <w:r w:rsidR="00F31CAF">
        <w:rPr>
          <w:rFonts w:ascii="Times New Roman" w:hAnsi="Times New Roman"/>
          <w:b w:val="0"/>
          <w:bCs/>
        </w:rPr>
        <w:t>dikatakan tuntas.</w:t>
      </w:r>
    </w:p>
    <w:p w14:paraId="3B5EB58A" w14:textId="77777777" w:rsidR="00A73923" w:rsidRPr="00A73923" w:rsidRDefault="00A73923" w:rsidP="00A73923">
      <w:pPr>
        <w:pStyle w:val="SubJudul1"/>
        <w:jc w:val="both"/>
        <w:rPr>
          <w:rFonts w:ascii="Times New Roman" w:hAnsi="Times New Roman"/>
        </w:rPr>
      </w:pPr>
      <w:r w:rsidRPr="00A73923">
        <w:rPr>
          <w:rFonts w:ascii="Times New Roman" w:hAnsi="Times New Roman"/>
        </w:rPr>
        <w:t>Daftar Rujukan</w:t>
      </w:r>
    </w:p>
    <w:p w14:paraId="3B6750B1" w14:textId="77777777" w:rsidR="00A73923" w:rsidRPr="00A73923" w:rsidRDefault="00A73923" w:rsidP="00A73923">
      <w:pPr>
        <w:pStyle w:val="SubJudul1"/>
        <w:jc w:val="both"/>
        <w:rPr>
          <w:rFonts w:ascii="Times New Roman" w:hAnsi="Times New Roman"/>
          <w:b w:val="0"/>
          <w:bCs/>
        </w:rPr>
      </w:pPr>
      <w:r w:rsidRPr="00A73923">
        <w:rPr>
          <w:rFonts w:ascii="Times New Roman" w:hAnsi="Times New Roman"/>
          <w:b w:val="0"/>
          <w:bCs/>
        </w:rPr>
        <w:t>Akbar Dedia (2012). Bagian-bagian tumbuhan.  Jakarta : Universitas Terbuka.</w:t>
      </w:r>
    </w:p>
    <w:p w14:paraId="56760E96"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Arikunto, Suhardjono dan Supardi (2010). Penelitian Tindakan kelas. Jakarta: PT Bumi Aksara.</w:t>
      </w:r>
    </w:p>
    <w:p w14:paraId="3F71C845"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Djuanda, D. (2008). Studi Tentang Penerapan Pendekatan Komunikatif Dan Pendekatan Terpadu Dalam Pembelajaran Bahasa Indonesia Di Kelas VI SD Negeri Sukamaju Kabupaten Sumedang. Jurnal Pendidikan Dasar, Nomor 10.</w:t>
      </w:r>
    </w:p>
    <w:p w14:paraId="5FD7FA45"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 xml:space="preserve">Fauji, M.M., D. A. S., Tohari, M.Si., A., Linawati, M. S., Nurdiwati, M.S.A., D., Agus Sumantri, M.M., B., </w:t>
      </w:r>
    </w:p>
    <w:p w14:paraId="59F86C4E" w14:textId="5931868D"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 xml:space="preserve">Hormansyah,  D.  S.,  &amp;  Utama,  Y.  P.  (2018).  Aplikasi  Chatbot Berbasis  Web  Pada  Sistem Informasi  Layanan  Publik  Kesehatan  Di  Malang  Dengan  Menggunakan  Metode  Tf-Idf. Jurnal Informatika Polinema, 4(3), 224. </w:t>
      </w:r>
      <w:hyperlink r:id="rId9" w:history="1">
        <w:r w:rsidRPr="00265AA5">
          <w:rPr>
            <w:rStyle w:val="Hyperlink"/>
            <w:rFonts w:ascii="Times New Roman" w:hAnsi="Times New Roman"/>
            <w:b w:val="0"/>
            <w:bCs/>
            <w:sz w:val="24"/>
          </w:rPr>
          <w:t>https://doi.org/10.33795/jip.v4i3.211</w:t>
        </w:r>
      </w:hyperlink>
    </w:p>
    <w:p w14:paraId="596E1C5E"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Lukiani, M.Pd., D. E. R. M., &amp; Purnomo, M.M., H. (2020). Restrukturisasi Ekonomi Dan Bisnis Di Era Covid 19. In D. A. S.</w:t>
      </w:r>
    </w:p>
    <w:p w14:paraId="528D9587"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Fauji, M.M (2020), Buku Seminar (Ed., P. 22). Fakultas Ekonomi.</w:t>
      </w:r>
    </w:p>
    <w:p w14:paraId="46E53B17"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Julian, R. (2019). Analisis Kebutuhan E-Lkpd Untuk Menstimulasi Kemampuan Berpikir Kritis Dalam Memecahkan Masalah. 1(1), 238–243.</w:t>
      </w:r>
    </w:p>
    <w:p w14:paraId="2DB828ED"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Karina, R. M., Syafrina, A., &amp; Habibah, S. (2017). Hubungan Antara Minat Belajar Dengan Hasil Belajar Siswa Dalam Mata Pelajaran Ipa Pada Kelas V SD Negeri Garot Ceuceu Aceh Besar. 2, 61–77.</w:t>
      </w:r>
    </w:p>
    <w:p w14:paraId="29C56828"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lastRenderedPageBreak/>
        <w:t>Mawarti, D. (2019). Analisis Buku Teks Siswa Kelas V Tema 9 Benda- Benda Di Sekitar Kita Terbitan Kementrian Pendidikan Dan Kebudayaan Tahun 2018.</w:t>
      </w:r>
    </w:p>
    <w:p w14:paraId="4E8C46B5"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 xml:space="preserve">Novitasari, (2023). Pengembangan Aplikasi Android Isolator Care Pada Subtema 3 Memelihara Kesehatan Organ Pernapasan Manusia Penguatan Karakter Mandiri Siswa Kelas V SDN Kepanjenkidul 2 Kota Blitar. Universitas Negeri Malang </w:t>
      </w:r>
    </w:p>
    <w:p w14:paraId="484FEB82"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Sawitri, D. (2020). Penggunaan Google Meet Untuk Work From Home Di Era Pandemi Coronavirus Disease 2019 ( Covid-19 ). 2019(April), 13–21.</w:t>
      </w:r>
    </w:p>
    <w:p w14:paraId="03478F05"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Setianingrum, S., &amp; Wardani, N. S. (2018). Upaya Peningkatan Hasil Belajar Tematik Melalui Discovery Learning Siswa Kelas 1 Sekolah Dasar. Jurnal Pendidikan Dasar, 9(2), 149–158.</w:t>
      </w:r>
    </w:p>
    <w:p w14:paraId="73E361C7"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Simatupang, J. (2019). Perancangan Sistem Informasi Pemesanan Tiket Bus Pada  Po.  Handoyo  Berbasis  Online  Julianto. Simatupang,  Julianto  Sianturi, Setiawan, 3(2), 11–25.</w:t>
      </w:r>
    </w:p>
    <w:p w14:paraId="6F32465B"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Sujana, Atep.a (2009). Metode Pembelajaran IPA di Sekolah Dasar. Bandung: Universitas Pendidikan Indonesia.</w:t>
      </w:r>
    </w:p>
    <w:p w14:paraId="4A5F3696" w14:textId="5D87ADA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 xml:space="preserve">Rodiawati,  H.,  &amp;  Komarudin,  K.  (2018).  Pengembangan  E-Learning  Melalui  Modul  Interaktif Berbasis   Learning   Content   Development   System. Jurnal   Tatsqif, 16(2),   172–185. </w:t>
      </w:r>
      <w:hyperlink r:id="rId10" w:history="1">
        <w:r w:rsidRPr="00265AA5">
          <w:rPr>
            <w:rStyle w:val="Hyperlink"/>
            <w:rFonts w:ascii="Times New Roman" w:hAnsi="Times New Roman"/>
            <w:b w:val="0"/>
            <w:bCs/>
            <w:sz w:val="24"/>
          </w:rPr>
          <w:t>https://doi.org/10.20414/jtq.v16i2.190</w:t>
        </w:r>
      </w:hyperlink>
    </w:p>
    <w:p w14:paraId="0D8606A8"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Rusman (2012). Model-model Pembelajaran Mengembangkan Profesionalisme Guru. Jakarta: Raja Grafindo Persada.</w:t>
      </w:r>
    </w:p>
    <w:p w14:paraId="7111A2C9"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Utaya, S., Cholifah, T. N., &amp; Degeng, I. N. S. (2016). Pengaruh Latar Belakang Tingkat Pendidikan Orangtua Dan Gaya Belajar Terhadap Hasil Belajar Siswa. Jurnal Pendidikan, 1(3), 486–491.</w:t>
      </w:r>
    </w:p>
    <w:p w14:paraId="7ED2898A"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Wibawa, S. (1993). Penelitian Tindakan Kelas Oleh Sutrisna Wibawa (Fbs Uny). 1970.</w:t>
      </w:r>
    </w:p>
    <w:p w14:paraId="5C8C3F2F" w14:textId="77777777" w:rsidR="00A73923"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Yanuarti, A., &amp; Sobandi, A. (2016). Model Pembelajaran Quantum Teaching ( Efforts To Improve Student Learning Through Application Of Models Of Quantum Learning Teaching ). 1(1), 11–18.</w:t>
      </w:r>
    </w:p>
    <w:p w14:paraId="07151200" w14:textId="2E99C7A1" w:rsidR="00A73923" w:rsidRPr="00E91709" w:rsidRDefault="00A73923" w:rsidP="00A73923">
      <w:pPr>
        <w:pStyle w:val="SubJudul1"/>
        <w:ind w:left="709" w:hanging="709"/>
        <w:jc w:val="both"/>
        <w:rPr>
          <w:rFonts w:ascii="Times New Roman" w:hAnsi="Times New Roman"/>
          <w:b w:val="0"/>
          <w:bCs/>
        </w:rPr>
      </w:pPr>
      <w:r w:rsidRPr="00A73923">
        <w:rPr>
          <w:rFonts w:ascii="Times New Roman" w:hAnsi="Times New Roman"/>
          <w:b w:val="0"/>
          <w:bCs/>
        </w:rPr>
        <w:t>Zahroh, D. A.,  &amp;  Yuliani. (2021).  Pengembangan E-Lkpd  Berbasis  Literasi  Sains 10, 605–616. Retrieved from https://ejournal.unesa.ac.id/index.php/bioedu</w:t>
      </w:r>
    </w:p>
    <w:sectPr w:rsidR="00A73923" w:rsidRPr="00E91709"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CCA5" w14:textId="77777777" w:rsidR="00C41016" w:rsidRDefault="00C41016" w:rsidP="00401D3E">
      <w:pPr>
        <w:spacing w:after="0" w:line="240" w:lineRule="auto"/>
      </w:pPr>
      <w:r>
        <w:separator/>
      </w:r>
    </w:p>
  </w:endnote>
  <w:endnote w:type="continuationSeparator" w:id="0">
    <w:p w14:paraId="1E2D0680" w14:textId="77777777" w:rsidR="00C41016" w:rsidRDefault="00C4101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BAB8" w14:textId="77777777" w:rsidR="00C41016" w:rsidRDefault="00C41016" w:rsidP="00401D3E">
      <w:pPr>
        <w:spacing w:after="0" w:line="240" w:lineRule="auto"/>
      </w:pPr>
      <w:r>
        <w:separator/>
      </w:r>
    </w:p>
  </w:footnote>
  <w:footnote w:type="continuationSeparator" w:id="0">
    <w:p w14:paraId="3671BD12" w14:textId="77777777" w:rsidR="00C41016" w:rsidRDefault="00C4101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1D72"/>
    <w:rsid w:val="00036635"/>
    <w:rsid w:val="00047112"/>
    <w:rsid w:val="00070C34"/>
    <w:rsid w:val="00077E14"/>
    <w:rsid w:val="00084246"/>
    <w:rsid w:val="00095AF0"/>
    <w:rsid w:val="000A58CE"/>
    <w:rsid w:val="000C5C71"/>
    <w:rsid w:val="000E3E0B"/>
    <w:rsid w:val="0010076A"/>
    <w:rsid w:val="001041A4"/>
    <w:rsid w:val="0015622D"/>
    <w:rsid w:val="001872AA"/>
    <w:rsid w:val="001A1160"/>
    <w:rsid w:val="001A520B"/>
    <w:rsid w:val="001B5199"/>
    <w:rsid w:val="001C3357"/>
    <w:rsid w:val="001E06E9"/>
    <w:rsid w:val="001E44D9"/>
    <w:rsid w:val="00200CE7"/>
    <w:rsid w:val="002220E6"/>
    <w:rsid w:val="00256275"/>
    <w:rsid w:val="00284E79"/>
    <w:rsid w:val="002B0BBF"/>
    <w:rsid w:val="002C3209"/>
    <w:rsid w:val="002D03FC"/>
    <w:rsid w:val="002E7E79"/>
    <w:rsid w:val="0030491C"/>
    <w:rsid w:val="00322EEB"/>
    <w:rsid w:val="00323B11"/>
    <w:rsid w:val="00345F47"/>
    <w:rsid w:val="00355488"/>
    <w:rsid w:val="0037411C"/>
    <w:rsid w:val="003A0DC3"/>
    <w:rsid w:val="003A326E"/>
    <w:rsid w:val="003B3196"/>
    <w:rsid w:val="003B627B"/>
    <w:rsid w:val="003D386F"/>
    <w:rsid w:val="003D4901"/>
    <w:rsid w:val="003D6398"/>
    <w:rsid w:val="003D75D3"/>
    <w:rsid w:val="003E1E3E"/>
    <w:rsid w:val="003E37AD"/>
    <w:rsid w:val="003F0229"/>
    <w:rsid w:val="003F198C"/>
    <w:rsid w:val="00401D3E"/>
    <w:rsid w:val="00417743"/>
    <w:rsid w:val="00425579"/>
    <w:rsid w:val="0042634A"/>
    <w:rsid w:val="00440CEB"/>
    <w:rsid w:val="00447FAD"/>
    <w:rsid w:val="00462E4D"/>
    <w:rsid w:val="004820B3"/>
    <w:rsid w:val="00490F76"/>
    <w:rsid w:val="004D5D9A"/>
    <w:rsid w:val="004E2EB7"/>
    <w:rsid w:val="004F5540"/>
    <w:rsid w:val="00501F66"/>
    <w:rsid w:val="00502BD1"/>
    <w:rsid w:val="0051242B"/>
    <w:rsid w:val="00541300"/>
    <w:rsid w:val="00542623"/>
    <w:rsid w:val="0054485B"/>
    <w:rsid w:val="00547CD4"/>
    <w:rsid w:val="0057000C"/>
    <w:rsid w:val="005721EF"/>
    <w:rsid w:val="00584DAB"/>
    <w:rsid w:val="005C1639"/>
    <w:rsid w:val="005D2579"/>
    <w:rsid w:val="005E00B8"/>
    <w:rsid w:val="005E1A92"/>
    <w:rsid w:val="005E318A"/>
    <w:rsid w:val="005F276C"/>
    <w:rsid w:val="005F3EE4"/>
    <w:rsid w:val="005F4A24"/>
    <w:rsid w:val="006007A3"/>
    <w:rsid w:val="00603094"/>
    <w:rsid w:val="00603A02"/>
    <w:rsid w:val="006058DD"/>
    <w:rsid w:val="00622E0E"/>
    <w:rsid w:val="006428EC"/>
    <w:rsid w:val="006769DD"/>
    <w:rsid w:val="0068294F"/>
    <w:rsid w:val="006879EB"/>
    <w:rsid w:val="006A660B"/>
    <w:rsid w:val="006B0081"/>
    <w:rsid w:val="006B6DDA"/>
    <w:rsid w:val="006E561C"/>
    <w:rsid w:val="006E61D2"/>
    <w:rsid w:val="006F20E9"/>
    <w:rsid w:val="00720DAE"/>
    <w:rsid w:val="00733D67"/>
    <w:rsid w:val="00736355"/>
    <w:rsid w:val="0074582E"/>
    <w:rsid w:val="00773CE4"/>
    <w:rsid w:val="00796117"/>
    <w:rsid w:val="007B2D43"/>
    <w:rsid w:val="007B4AF3"/>
    <w:rsid w:val="007C4631"/>
    <w:rsid w:val="007E3BAF"/>
    <w:rsid w:val="00814809"/>
    <w:rsid w:val="00814D84"/>
    <w:rsid w:val="008178A1"/>
    <w:rsid w:val="008363B5"/>
    <w:rsid w:val="008457BD"/>
    <w:rsid w:val="00875ED7"/>
    <w:rsid w:val="008A45B1"/>
    <w:rsid w:val="008B4674"/>
    <w:rsid w:val="008D6168"/>
    <w:rsid w:val="008F1FCF"/>
    <w:rsid w:val="00916992"/>
    <w:rsid w:val="0093644D"/>
    <w:rsid w:val="00941237"/>
    <w:rsid w:val="00964940"/>
    <w:rsid w:val="009707EB"/>
    <w:rsid w:val="00976F20"/>
    <w:rsid w:val="0099676F"/>
    <w:rsid w:val="009A6C9B"/>
    <w:rsid w:val="009F0CE5"/>
    <w:rsid w:val="009F587A"/>
    <w:rsid w:val="00A27792"/>
    <w:rsid w:val="00A73923"/>
    <w:rsid w:val="00A813AA"/>
    <w:rsid w:val="00A81D48"/>
    <w:rsid w:val="00A94169"/>
    <w:rsid w:val="00A95631"/>
    <w:rsid w:val="00A95DFA"/>
    <w:rsid w:val="00AA1E3F"/>
    <w:rsid w:val="00AA4132"/>
    <w:rsid w:val="00AA4999"/>
    <w:rsid w:val="00AB7F09"/>
    <w:rsid w:val="00AC6828"/>
    <w:rsid w:val="00AD4BE8"/>
    <w:rsid w:val="00AE1099"/>
    <w:rsid w:val="00AF65FD"/>
    <w:rsid w:val="00B1247E"/>
    <w:rsid w:val="00B148F5"/>
    <w:rsid w:val="00B20A75"/>
    <w:rsid w:val="00B27A34"/>
    <w:rsid w:val="00B373B8"/>
    <w:rsid w:val="00B56D75"/>
    <w:rsid w:val="00B609FC"/>
    <w:rsid w:val="00B62D43"/>
    <w:rsid w:val="00B70EDB"/>
    <w:rsid w:val="00BA239C"/>
    <w:rsid w:val="00BB719C"/>
    <w:rsid w:val="00BC33FB"/>
    <w:rsid w:val="00BC6140"/>
    <w:rsid w:val="00BD7538"/>
    <w:rsid w:val="00BE466B"/>
    <w:rsid w:val="00BF03BA"/>
    <w:rsid w:val="00C074E7"/>
    <w:rsid w:val="00C41016"/>
    <w:rsid w:val="00C745D5"/>
    <w:rsid w:val="00C97952"/>
    <w:rsid w:val="00CB32A0"/>
    <w:rsid w:val="00D26F67"/>
    <w:rsid w:val="00D35DD1"/>
    <w:rsid w:val="00D47266"/>
    <w:rsid w:val="00D57934"/>
    <w:rsid w:val="00D618A4"/>
    <w:rsid w:val="00D71537"/>
    <w:rsid w:val="00D83F94"/>
    <w:rsid w:val="00D8740D"/>
    <w:rsid w:val="00DB6328"/>
    <w:rsid w:val="00DC0A2D"/>
    <w:rsid w:val="00DD76AE"/>
    <w:rsid w:val="00DF620A"/>
    <w:rsid w:val="00DF74F3"/>
    <w:rsid w:val="00E01BDA"/>
    <w:rsid w:val="00E1226E"/>
    <w:rsid w:val="00E152D3"/>
    <w:rsid w:val="00E1791A"/>
    <w:rsid w:val="00E17FEF"/>
    <w:rsid w:val="00E20C8F"/>
    <w:rsid w:val="00E24784"/>
    <w:rsid w:val="00E31D19"/>
    <w:rsid w:val="00E3516D"/>
    <w:rsid w:val="00E54579"/>
    <w:rsid w:val="00E60545"/>
    <w:rsid w:val="00E60D04"/>
    <w:rsid w:val="00E73EAB"/>
    <w:rsid w:val="00E843F3"/>
    <w:rsid w:val="00E91709"/>
    <w:rsid w:val="00E92363"/>
    <w:rsid w:val="00E92461"/>
    <w:rsid w:val="00EA3A0C"/>
    <w:rsid w:val="00EB573E"/>
    <w:rsid w:val="00F0382D"/>
    <w:rsid w:val="00F216A0"/>
    <w:rsid w:val="00F23BE2"/>
    <w:rsid w:val="00F31CAF"/>
    <w:rsid w:val="00F353EC"/>
    <w:rsid w:val="00F374B1"/>
    <w:rsid w:val="00F56D45"/>
    <w:rsid w:val="00F733F0"/>
    <w:rsid w:val="00FD769B"/>
    <w:rsid w:val="00FE7C23"/>
    <w:rsid w:val="00FF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E60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425579"/>
    <w:rPr>
      <w:color w:val="666666"/>
    </w:rPr>
  </w:style>
  <w:style w:type="character" w:customStyle="1" w:styleId="Heading1Char">
    <w:name w:val="Heading 1 Char"/>
    <w:basedOn w:val="DefaultParagraphFont"/>
    <w:link w:val="Heading1"/>
    <w:uiPriority w:val="9"/>
    <w:rsid w:val="00E6054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F6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3816244">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26256358">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10682579">
      <w:bodyDiv w:val="1"/>
      <w:marLeft w:val="0"/>
      <w:marRight w:val="0"/>
      <w:marTop w:val="0"/>
      <w:marBottom w:val="0"/>
      <w:divBdr>
        <w:top w:val="none" w:sz="0" w:space="0" w:color="auto"/>
        <w:left w:val="none" w:sz="0" w:space="0" w:color="auto"/>
        <w:bottom w:val="none" w:sz="0" w:space="0" w:color="auto"/>
        <w:right w:val="none" w:sz="0" w:space="0" w:color="auto"/>
      </w:divBdr>
    </w:div>
    <w:div w:id="1058356822">
      <w:bodyDiv w:val="1"/>
      <w:marLeft w:val="0"/>
      <w:marRight w:val="0"/>
      <w:marTop w:val="0"/>
      <w:marBottom w:val="0"/>
      <w:divBdr>
        <w:top w:val="none" w:sz="0" w:space="0" w:color="auto"/>
        <w:left w:val="none" w:sz="0" w:space="0" w:color="auto"/>
        <w:bottom w:val="none" w:sz="0" w:space="0" w:color="auto"/>
        <w:right w:val="none" w:sz="0" w:space="0" w:color="auto"/>
      </w:divBdr>
      <w:divsChild>
        <w:div w:id="570426876">
          <w:marLeft w:val="180"/>
          <w:marRight w:val="180"/>
          <w:marTop w:val="18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32754756">
      <w:bodyDiv w:val="1"/>
      <w:marLeft w:val="0"/>
      <w:marRight w:val="0"/>
      <w:marTop w:val="0"/>
      <w:marBottom w:val="0"/>
      <w:divBdr>
        <w:top w:val="none" w:sz="0" w:space="0" w:color="auto"/>
        <w:left w:val="none" w:sz="0" w:space="0" w:color="auto"/>
        <w:bottom w:val="none" w:sz="0" w:space="0" w:color="auto"/>
        <w:right w:val="none" w:sz="0" w:space="0" w:color="auto"/>
      </w:divBdr>
      <w:divsChild>
        <w:div w:id="49614943">
          <w:marLeft w:val="180"/>
          <w:marRight w:val="180"/>
          <w:marTop w:val="180"/>
          <w:marBottom w:val="0"/>
          <w:divBdr>
            <w:top w:val="none" w:sz="0" w:space="0" w:color="auto"/>
            <w:left w:val="none" w:sz="0" w:space="0" w:color="auto"/>
            <w:bottom w:val="none" w:sz="0" w:space="0" w:color="auto"/>
            <w:right w:val="none" w:sz="0" w:space="0" w:color="auto"/>
          </w:divBdr>
        </w:div>
      </w:divsChild>
    </w:div>
    <w:div w:id="1487892155">
      <w:bodyDiv w:val="1"/>
      <w:marLeft w:val="0"/>
      <w:marRight w:val="0"/>
      <w:marTop w:val="0"/>
      <w:marBottom w:val="0"/>
      <w:divBdr>
        <w:top w:val="none" w:sz="0" w:space="0" w:color="auto"/>
        <w:left w:val="none" w:sz="0" w:space="0" w:color="auto"/>
        <w:bottom w:val="none" w:sz="0" w:space="0" w:color="auto"/>
        <w:right w:val="none" w:sz="0" w:space="0" w:color="auto"/>
      </w:divBdr>
    </w:div>
    <w:div w:id="1852521862">
      <w:bodyDiv w:val="1"/>
      <w:marLeft w:val="0"/>
      <w:marRight w:val="0"/>
      <w:marTop w:val="0"/>
      <w:marBottom w:val="0"/>
      <w:divBdr>
        <w:top w:val="none" w:sz="0" w:space="0" w:color="auto"/>
        <w:left w:val="none" w:sz="0" w:space="0" w:color="auto"/>
        <w:bottom w:val="none" w:sz="0" w:space="0" w:color="auto"/>
        <w:right w:val="none" w:sz="0" w:space="0" w:color="auto"/>
      </w:divBdr>
      <w:divsChild>
        <w:div w:id="1141266027">
          <w:marLeft w:val="0"/>
          <w:marRight w:val="0"/>
          <w:marTop w:val="0"/>
          <w:marBottom w:val="0"/>
          <w:divBdr>
            <w:top w:val="none" w:sz="0" w:space="0" w:color="auto"/>
            <w:left w:val="none" w:sz="0" w:space="0" w:color="auto"/>
            <w:bottom w:val="none" w:sz="0" w:space="0" w:color="auto"/>
            <w:right w:val="none" w:sz="0" w:space="0" w:color="auto"/>
          </w:divBdr>
        </w:div>
        <w:div w:id="1978490801">
          <w:marLeft w:val="0"/>
          <w:marRight w:val="0"/>
          <w:marTop w:val="0"/>
          <w:marBottom w:val="0"/>
          <w:divBdr>
            <w:top w:val="none" w:sz="0" w:space="0" w:color="auto"/>
            <w:left w:val="none" w:sz="0" w:space="0" w:color="auto"/>
            <w:bottom w:val="none" w:sz="0" w:space="0" w:color="auto"/>
            <w:right w:val="none" w:sz="0" w:space="0" w:color="auto"/>
          </w:divBdr>
        </w:div>
        <w:div w:id="968316143">
          <w:marLeft w:val="0"/>
          <w:marRight w:val="0"/>
          <w:marTop w:val="0"/>
          <w:marBottom w:val="0"/>
          <w:divBdr>
            <w:top w:val="none" w:sz="0" w:space="0" w:color="auto"/>
            <w:left w:val="none" w:sz="0" w:space="0" w:color="auto"/>
            <w:bottom w:val="none" w:sz="0" w:space="0" w:color="auto"/>
            <w:right w:val="none" w:sz="0" w:space="0" w:color="auto"/>
          </w:divBdr>
        </w:div>
        <w:div w:id="2067757955">
          <w:marLeft w:val="0"/>
          <w:marRight w:val="0"/>
          <w:marTop w:val="0"/>
          <w:marBottom w:val="0"/>
          <w:divBdr>
            <w:top w:val="none" w:sz="0" w:space="0" w:color="auto"/>
            <w:left w:val="none" w:sz="0" w:space="0" w:color="auto"/>
            <w:bottom w:val="none" w:sz="0" w:space="0" w:color="auto"/>
            <w:right w:val="none" w:sz="0" w:space="0" w:color="auto"/>
          </w:divBdr>
        </w:div>
        <w:div w:id="2021616236">
          <w:marLeft w:val="0"/>
          <w:marRight w:val="0"/>
          <w:marTop w:val="0"/>
          <w:marBottom w:val="0"/>
          <w:divBdr>
            <w:top w:val="none" w:sz="0" w:space="0" w:color="auto"/>
            <w:left w:val="none" w:sz="0" w:space="0" w:color="auto"/>
            <w:bottom w:val="none" w:sz="0" w:space="0" w:color="auto"/>
            <w:right w:val="none" w:sz="0" w:space="0" w:color="auto"/>
          </w:divBdr>
        </w:div>
        <w:div w:id="1754356558">
          <w:marLeft w:val="0"/>
          <w:marRight w:val="0"/>
          <w:marTop w:val="0"/>
          <w:marBottom w:val="0"/>
          <w:divBdr>
            <w:top w:val="none" w:sz="0" w:space="0" w:color="auto"/>
            <w:left w:val="none" w:sz="0" w:space="0" w:color="auto"/>
            <w:bottom w:val="none" w:sz="0" w:space="0" w:color="auto"/>
            <w:right w:val="none" w:sz="0" w:space="0" w:color="auto"/>
          </w:divBdr>
        </w:div>
        <w:div w:id="1604143127">
          <w:marLeft w:val="0"/>
          <w:marRight w:val="0"/>
          <w:marTop w:val="0"/>
          <w:marBottom w:val="0"/>
          <w:divBdr>
            <w:top w:val="none" w:sz="0" w:space="0" w:color="auto"/>
            <w:left w:val="none" w:sz="0" w:space="0" w:color="auto"/>
            <w:bottom w:val="none" w:sz="0" w:space="0" w:color="auto"/>
            <w:right w:val="none" w:sz="0" w:space="0" w:color="auto"/>
          </w:divBdr>
        </w:div>
        <w:div w:id="835654612">
          <w:marLeft w:val="0"/>
          <w:marRight w:val="0"/>
          <w:marTop w:val="0"/>
          <w:marBottom w:val="0"/>
          <w:divBdr>
            <w:top w:val="none" w:sz="0" w:space="0" w:color="auto"/>
            <w:left w:val="none" w:sz="0" w:space="0" w:color="auto"/>
            <w:bottom w:val="none" w:sz="0" w:space="0" w:color="auto"/>
            <w:right w:val="none" w:sz="0" w:space="0" w:color="auto"/>
          </w:divBdr>
        </w:div>
        <w:div w:id="882641765">
          <w:marLeft w:val="0"/>
          <w:marRight w:val="0"/>
          <w:marTop w:val="0"/>
          <w:marBottom w:val="0"/>
          <w:divBdr>
            <w:top w:val="none" w:sz="0" w:space="0" w:color="auto"/>
            <w:left w:val="none" w:sz="0" w:space="0" w:color="auto"/>
            <w:bottom w:val="none" w:sz="0" w:space="0" w:color="auto"/>
            <w:right w:val="none" w:sz="0" w:space="0" w:color="auto"/>
          </w:divBdr>
        </w:div>
        <w:div w:id="842667542">
          <w:marLeft w:val="0"/>
          <w:marRight w:val="0"/>
          <w:marTop w:val="0"/>
          <w:marBottom w:val="0"/>
          <w:divBdr>
            <w:top w:val="none" w:sz="0" w:space="0" w:color="auto"/>
            <w:left w:val="none" w:sz="0" w:space="0" w:color="auto"/>
            <w:bottom w:val="none" w:sz="0" w:space="0" w:color="auto"/>
            <w:right w:val="none" w:sz="0" w:space="0" w:color="auto"/>
          </w:divBdr>
        </w:div>
        <w:div w:id="1730028695">
          <w:marLeft w:val="0"/>
          <w:marRight w:val="0"/>
          <w:marTop w:val="0"/>
          <w:marBottom w:val="0"/>
          <w:divBdr>
            <w:top w:val="none" w:sz="0" w:space="0" w:color="auto"/>
            <w:left w:val="none" w:sz="0" w:space="0" w:color="auto"/>
            <w:bottom w:val="none" w:sz="0" w:space="0" w:color="auto"/>
            <w:right w:val="none" w:sz="0" w:space="0" w:color="auto"/>
          </w:divBdr>
        </w:div>
        <w:div w:id="1299262174">
          <w:marLeft w:val="0"/>
          <w:marRight w:val="0"/>
          <w:marTop w:val="0"/>
          <w:marBottom w:val="0"/>
          <w:divBdr>
            <w:top w:val="none" w:sz="0" w:space="0" w:color="auto"/>
            <w:left w:val="none" w:sz="0" w:space="0" w:color="auto"/>
            <w:bottom w:val="none" w:sz="0" w:space="0" w:color="auto"/>
            <w:right w:val="none" w:sz="0" w:space="0" w:color="auto"/>
          </w:divBdr>
        </w:div>
        <w:div w:id="518277108">
          <w:marLeft w:val="0"/>
          <w:marRight w:val="0"/>
          <w:marTop w:val="0"/>
          <w:marBottom w:val="0"/>
          <w:divBdr>
            <w:top w:val="none" w:sz="0" w:space="0" w:color="auto"/>
            <w:left w:val="none" w:sz="0" w:space="0" w:color="auto"/>
            <w:bottom w:val="none" w:sz="0" w:space="0" w:color="auto"/>
            <w:right w:val="none" w:sz="0" w:space="0" w:color="auto"/>
          </w:divBdr>
        </w:div>
        <w:div w:id="2049447403">
          <w:marLeft w:val="0"/>
          <w:marRight w:val="0"/>
          <w:marTop w:val="0"/>
          <w:marBottom w:val="0"/>
          <w:divBdr>
            <w:top w:val="none" w:sz="0" w:space="0" w:color="auto"/>
            <w:left w:val="none" w:sz="0" w:space="0" w:color="auto"/>
            <w:bottom w:val="none" w:sz="0" w:space="0" w:color="auto"/>
            <w:right w:val="none" w:sz="0" w:space="0" w:color="auto"/>
          </w:divBdr>
        </w:div>
        <w:div w:id="1454009720">
          <w:marLeft w:val="0"/>
          <w:marRight w:val="0"/>
          <w:marTop w:val="0"/>
          <w:marBottom w:val="0"/>
          <w:divBdr>
            <w:top w:val="none" w:sz="0" w:space="0" w:color="auto"/>
            <w:left w:val="none" w:sz="0" w:space="0" w:color="auto"/>
            <w:bottom w:val="none" w:sz="0" w:space="0" w:color="auto"/>
            <w:right w:val="none" w:sz="0" w:space="0" w:color="auto"/>
          </w:divBdr>
        </w:div>
        <w:div w:id="922182342">
          <w:marLeft w:val="0"/>
          <w:marRight w:val="0"/>
          <w:marTop w:val="0"/>
          <w:marBottom w:val="0"/>
          <w:divBdr>
            <w:top w:val="none" w:sz="0" w:space="0" w:color="auto"/>
            <w:left w:val="none" w:sz="0" w:space="0" w:color="auto"/>
            <w:bottom w:val="none" w:sz="0" w:space="0" w:color="auto"/>
            <w:right w:val="none" w:sz="0" w:space="0" w:color="auto"/>
          </w:divBdr>
        </w:div>
        <w:div w:id="1716200299">
          <w:marLeft w:val="0"/>
          <w:marRight w:val="0"/>
          <w:marTop w:val="0"/>
          <w:marBottom w:val="0"/>
          <w:divBdr>
            <w:top w:val="none" w:sz="0" w:space="0" w:color="auto"/>
            <w:left w:val="none" w:sz="0" w:space="0" w:color="auto"/>
            <w:bottom w:val="none" w:sz="0" w:space="0" w:color="auto"/>
            <w:right w:val="none" w:sz="0" w:space="0" w:color="auto"/>
          </w:divBdr>
        </w:div>
        <w:div w:id="1129204165">
          <w:marLeft w:val="0"/>
          <w:marRight w:val="0"/>
          <w:marTop w:val="0"/>
          <w:marBottom w:val="0"/>
          <w:divBdr>
            <w:top w:val="none" w:sz="0" w:space="0" w:color="auto"/>
            <w:left w:val="none" w:sz="0" w:space="0" w:color="auto"/>
            <w:bottom w:val="none" w:sz="0" w:space="0" w:color="auto"/>
            <w:right w:val="none" w:sz="0" w:space="0" w:color="auto"/>
          </w:divBdr>
        </w:div>
        <w:div w:id="524028044">
          <w:marLeft w:val="0"/>
          <w:marRight w:val="0"/>
          <w:marTop w:val="0"/>
          <w:marBottom w:val="0"/>
          <w:divBdr>
            <w:top w:val="none" w:sz="0" w:space="0" w:color="auto"/>
            <w:left w:val="none" w:sz="0" w:space="0" w:color="auto"/>
            <w:bottom w:val="none" w:sz="0" w:space="0" w:color="auto"/>
            <w:right w:val="none" w:sz="0" w:space="0" w:color="auto"/>
          </w:divBdr>
        </w:div>
        <w:div w:id="1631781507">
          <w:marLeft w:val="0"/>
          <w:marRight w:val="0"/>
          <w:marTop w:val="0"/>
          <w:marBottom w:val="0"/>
          <w:divBdr>
            <w:top w:val="none" w:sz="0" w:space="0" w:color="auto"/>
            <w:left w:val="none" w:sz="0" w:space="0" w:color="auto"/>
            <w:bottom w:val="none" w:sz="0" w:space="0" w:color="auto"/>
            <w:right w:val="none" w:sz="0" w:space="0" w:color="auto"/>
          </w:divBdr>
        </w:div>
        <w:div w:id="1824619190">
          <w:marLeft w:val="0"/>
          <w:marRight w:val="0"/>
          <w:marTop w:val="0"/>
          <w:marBottom w:val="0"/>
          <w:divBdr>
            <w:top w:val="none" w:sz="0" w:space="0" w:color="auto"/>
            <w:left w:val="none" w:sz="0" w:space="0" w:color="auto"/>
            <w:bottom w:val="none" w:sz="0" w:space="0" w:color="auto"/>
            <w:right w:val="none" w:sz="0" w:space="0" w:color="auto"/>
          </w:divBdr>
        </w:div>
        <w:div w:id="1169177251">
          <w:marLeft w:val="0"/>
          <w:marRight w:val="0"/>
          <w:marTop w:val="0"/>
          <w:marBottom w:val="0"/>
          <w:divBdr>
            <w:top w:val="none" w:sz="0" w:space="0" w:color="auto"/>
            <w:left w:val="none" w:sz="0" w:space="0" w:color="auto"/>
            <w:bottom w:val="none" w:sz="0" w:space="0" w:color="auto"/>
            <w:right w:val="none" w:sz="0" w:space="0" w:color="auto"/>
          </w:divBdr>
        </w:div>
        <w:div w:id="325210557">
          <w:marLeft w:val="0"/>
          <w:marRight w:val="0"/>
          <w:marTop w:val="0"/>
          <w:marBottom w:val="0"/>
          <w:divBdr>
            <w:top w:val="none" w:sz="0" w:space="0" w:color="auto"/>
            <w:left w:val="none" w:sz="0" w:space="0" w:color="auto"/>
            <w:bottom w:val="none" w:sz="0" w:space="0" w:color="auto"/>
            <w:right w:val="none" w:sz="0" w:space="0" w:color="auto"/>
          </w:divBdr>
        </w:div>
        <w:div w:id="1359699182">
          <w:marLeft w:val="0"/>
          <w:marRight w:val="0"/>
          <w:marTop w:val="0"/>
          <w:marBottom w:val="0"/>
          <w:divBdr>
            <w:top w:val="none" w:sz="0" w:space="0" w:color="auto"/>
            <w:left w:val="none" w:sz="0" w:space="0" w:color="auto"/>
            <w:bottom w:val="none" w:sz="0" w:space="0" w:color="auto"/>
            <w:right w:val="none" w:sz="0" w:space="0" w:color="auto"/>
          </w:divBdr>
        </w:div>
        <w:div w:id="1131166375">
          <w:marLeft w:val="0"/>
          <w:marRight w:val="0"/>
          <w:marTop w:val="0"/>
          <w:marBottom w:val="0"/>
          <w:divBdr>
            <w:top w:val="none" w:sz="0" w:space="0" w:color="auto"/>
            <w:left w:val="none" w:sz="0" w:space="0" w:color="auto"/>
            <w:bottom w:val="none" w:sz="0" w:space="0" w:color="auto"/>
            <w:right w:val="none" w:sz="0" w:space="0" w:color="auto"/>
          </w:divBdr>
        </w:div>
        <w:div w:id="647631771">
          <w:marLeft w:val="0"/>
          <w:marRight w:val="0"/>
          <w:marTop w:val="0"/>
          <w:marBottom w:val="0"/>
          <w:divBdr>
            <w:top w:val="none" w:sz="0" w:space="0" w:color="auto"/>
            <w:left w:val="none" w:sz="0" w:space="0" w:color="auto"/>
            <w:bottom w:val="none" w:sz="0" w:space="0" w:color="auto"/>
            <w:right w:val="none" w:sz="0" w:space="0" w:color="auto"/>
          </w:divBdr>
        </w:div>
        <w:div w:id="1085302133">
          <w:marLeft w:val="0"/>
          <w:marRight w:val="0"/>
          <w:marTop w:val="0"/>
          <w:marBottom w:val="0"/>
          <w:divBdr>
            <w:top w:val="none" w:sz="0" w:space="0" w:color="auto"/>
            <w:left w:val="none" w:sz="0" w:space="0" w:color="auto"/>
            <w:bottom w:val="none" w:sz="0" w:space="0" w:color="auto"/>
            <w:right w:val="none" w:sz="0" w:space="0" w:color="auto"/>
          </w:divBdr>
        </w:div>
      </w:divsChild>
    </w:div>
    <w:div w:id="1956061547">
      <w:bodyDiv w:val="1"/>
      <w:marLeft w:val="0"/>
      <w:marRight w:val="0"/>
      <w:marTop w:val="0"/>
      <w:marBottom w:val="0"/>
      <w:divBdr>
        <w:top w:val="none" w:sz="0" w:space="0" w:color="auto"/>
        <w:left w:val="none" w:sz="0" w:space="0" w:color="auto"/>
        <w:bottom w:val="none" w:sz="0" w:space="0" w:color="auto"/>
        <w:right w:val="none" w:sz="0" w:space="0" w:color="auto"/>
      </w:divBdr>
      <w:divsChild>
        <w:div w:id="1467165627">
          <w:marLeft w:val="180"/>
          <w:marRight w:val="180"/>
          <w:marTop w:val="180"/>
          <w:marBottom w:val="0"/>
          <w:divBdr>
            <w:top w:val="none" w:sz="0" w:space="0" w:color="auto"/>
            <w:left w:val="none" w:sz="0" w:space="0" w:color="auto"/>
            <w:bottom w:val="none" w:sz="0" w:space="0" w:color="auto"/>
            <w:right w:val="none" w:sz="0" w:space="0" w:color="auto"/>
          </w:divBdr>
        </w:div>
      </w:divsChild>
    </w:div>
    <w:div w:id="2097896423">
      <w:bodyDiv w:val="1"/>
      <w:marLeft w:val="0"/>
      <w:marRight w:val="0"/>
      <w:marTop w:val="0"/>
      <w:marBottom w:val="0"/>
      <w:divBdr>
        <w:top w:val="none" w:sz="0" w:space="0" w:color="auto"/>
        <w:left w:val="none" w:sz="0" w:space="0" w:color="auto"/>
        <w:bottom w:val="none" w:sz="0" w:space="0" w:color="auto"/>
        <w:right w:val="none" w:sz="0" w:space="0" w:color="auto"/>
      </w:divBdr>
      <w:divsChild>
        <w:div w:id="1363287422">
          <w:marLeft w:val="180"/>
          <w:marRight w:val="180"/>
          <w:marTop w:val="180"/>
          <w:marBottom w:val="0"/>
          <w:divBdr>
            <w:top w:val="none" w:sz="0" w:space="0" w:color="auto"/>
            <w:left w:val="none" w:sz="0" w:space="0" w:color="auto"/>
            <w:bottom w:val="none" w:sz="0" w:space="0" w:color="auto"/>
            <w:right w:val="none" w:sz="0" w:space="0" w:color="auto"/>
          </w:divBdr>
        </w:div>
      </w:divsChild>
    </w:div>
    <w:div w:id="2113896280">
      <w:bodyDiv w:val="1"/>
      <w:marLeft w:val="0"/>
      <w:marRight w:val="0"/>
      <w:marTop w:val="0"/>
      <w:marBottom w:val="0"/>
      <w:divBdr>
        <w:top w:val="none" w:sz="0" w:space="0" w:color="auto"/>
        <w:left w:val="none" w:sz="0" w:space="0" w:color="auto"/>
        <w:bottom w:val="none" w:sz="0" w:space="0" w:color="auto"/>
        <w:right w:val="none" w:sz="0" w:space="0" w:color="auto"/>
      </w:divBdr>
      <w:divsChild>
        <w:div w:id="969171163">
          <w:marLeft w:val="0"/>
          <w:marRight w:val="0"/>
          <w:marTop w:val="0"/>
          <w:marBottom w:val="0"/>
          <w:divBdr>
            <w:top w:val="none" w:sz="0" w:space="0" w:color="auto"/>
            <w:left w:val="none" w:sz="0" w:space="0" w:color="auto"/>
            <w:bottom w:val="none" w:sz="0" w:space="0" w:color="auto"/>
            <w:right w:val="none" w:sz="0" w:space="0" w:color="auto"/>
          </w:divBdr>
        </w:div>
        <w:div w:id="1759670821">
          <w:marLeft w:val="0"/>
          <w:marRight w:val="0"/>
          <w:marTop w:val="0"/>
          <w:marBottom w:val="0"/>
          <w:divBdr>
            <w:top w:val="none" w:sz="0" w:space="0" w:color="auto"/>
            <w:left w:val="none" w:sz="0" w:space="0" w:color="auto"/>
            <w:bottom w:val="none" w:sz="0" w:space="0" w:color="auto"/>
            <w:right w:val="none" w:sz="0" w:space="0" w:color="auto"/>
          </w:divBdr>
        </w:div>
        <w:div w:id="537012386">
          <w:marLeft w:val="0"/>
          <w:marRight w:val="0"/>
          <w:marTop w:val="0"/>
          <w:marBottom w:val="0"/>
          <w:divBdr>
            <w:top w:val="none" w:sz="0" w:space="0" w:color="auto"/>
            <w:left w:val="none" w:sz="0" w:space="0" w:color="auto"/>
            <w:bottom w:val="none" w:sz="0" w:space="0" w:color="auto"/>
            <w:right w:val="none" w:sz="0" w:space="0" w:color="auto"/>
          </w:divBdr>
        </w:div>
        <w:div w:id="1764837798">
          <w:marLeft w:val="0"/>
          <w:marRight w:val="0"/>
          <w:marTop w:val="0"/>
          <w:marBottom w:val="0"/>
          <w:divBdr>
            <w:top w:val="none" w:sz="0" w:space="0" w:color="auto"/>
            <w:left w:val="none" w:sz="0" w:space="0" w:color="auto"/>
            <w:bottom w:val="none" w:sz="0" w:space="0" w:color="auto"/>
            <w:right w:val="none" w:sz="0" w:space="0" w:color="auto"/>
          </w:divBdr>
        </w:div>
        <w:div w:id="88737994">
          <w:marLeft w:val="0"/>
          <w:marRight w:val="0"/>
          <w:marTop w:val="0"/>
          <w:marBottom w:val="0"/>
          <w:divBdr>
            <w:top w:val="none" w:sz="0" w:space="0" w:color="auto"/>
            <w:left w:val="none" w:sz="0" w:space="0" w:color="auto"/>
            <w:bottom w:val="none" w:sz="0" w:space="0" w:color="auto"/>
            <w:right w:val="none" w:sz="0" w:space="0" w:color="auto"/>
          </w:divBdr>
        </w:div>
        <w:div w:id="1081564794">
          <w:marLeft w:val="0"/>
          <w:marRight w:val="0"/>
          <w:marTop w:val="0"/>
          <w:marBottom w:val="0"/>
          <w:divBdr>
            <w:top w:val="none" w:sz="0" w:space="0" w:color="auto"/>
            <w:left w:val="none" w:sz="0" w:space="0" w:color="auto"/>
            <w:bottom w:val="none" w:sz="0" w:space="0" w:color="auto"/>
            <w:right w:val="none" w:sz="0" w:space="0" w:color="auto"/>
          </w:divBdr>
        </w:div>
        <w:div w:id="601187781">
          <w:marLeft w:val="0"/>
          <w:marRight w:val="0"/>
          <w:marTop w:val="0"/>
          <w:marBottom w:val="0"/>
          <w:divBdr>
            <w:top w:val="none" w:sz="0" w:space="0" w:color="auto"/>
            <w:left w:val="none" w:sz="0" w:space="0" w:color="auto"/>
            <w:bottom w:val="none" w:sz="0" w:space="0" w:color="auto"/>
            <w:right w:val="none" w:sz="0" w:space="0" w:color="auto"/>
          </w:divBdr>
        </w:div>
        <w:div w:id="1871675132">
          <w:marLeft w:val="0"/>
          <w:marRight w:val="0"/>
          <w:marTop w:val="0"/>
          <w:marBottom w:val="0"/>
          <w:divBdr>
            <w:top w:val="none" w:sz="0" w:space="0" w:color="auto"/>
            <w:left w:val="none" w:sz="0" w:space="0" w:color="auto"/>
            <w:bottom w:val="none" w:sz="0" w:space="0" w:color="auto"/>
            <w:right w:val="none" w:sz="0" w:space="0" w:color="auto"/>
          </w:divBdr>
        </w:div>
        <w:div w:id="1199465910">
          <w:marLeft w:val="0"/>
          <w:marRight w:val="0"/>
          <w:marTop w:val="0"/>
          <w:marBottom w:val="0"/>
          <w:divBdr>
            <w:top w:val="none" w:sz="0" w:space="0" w:color="auto"/>
            <w:left w:val="none" w:sz="0" w:space="0" w:color="auto"/>
            <w:bottom w:val="none" w:sz="0" w:space="0" w:color="auto"/>
            <w:right w:val="none" w:sz="0" w:space="0" w:color="auto"/>
          </w:divBdr>
        </w:div>
        <w:div w:id="435055297">
          <w:marLeft w:val="0"/>
          <w:marRight w:val="0"/>
          <w:marTop w:val="0"/>
          <w:marBottom w:val="0"/>
          <w:divBdr>
            <w:top w:val="none" w:sz="0" w:space="0" w:color="auto"/>
            <w:left w:val="none" w:sz="0" w:space="0" w:color="auto"/>
            <w:bottom w:val="none" w:sz="0" w:space="0" w:color="auto"/>
            <w:right w:val="none" w:sz="0" w:space="0" w:color="auto"/>
          </w:divBdr>
        </w:div>
        <w:div w:id="607011362">
          <w:marLeft w:val="0"/>
          <w:marRight w:val="0"/>
          <w:marTop w:val="0"/>
          <w:marBottom w:val="0"/>
          <w:divBdr>
            <w:top w:val="none" w:sz="0" w:space="0" w:color="auto"/>
            <w:left w:val="none" w:sz="0" w:space="0" w:color="auto"/>
            <w:bottom w:val="none" w:sz="0" w:space="0" w:color="auto"/>
            <w:right w:val="none" w:sz="0" w:space="0" w:color="auto"/>
          </w:divBdr>
        </w:div>
        <w:div w:id="548036800">
          <w:marLeft w:val="0"/>
          <w:marRight w:val="0"/>
          <w:marTop w:val="0"/>
          <w:marBottom w:val="0"/>
          <w:divBdr>
            <w:top w:val="none" w:sz="0" w:space="0" w:color="auto"/>
            <w:left w:val="none" w:sz="0" w:space="0" w:color="auto"/>
            <w:bottom w:val="none" w:sz="0" w:space="0" w:color="auto"/>
            <w:right w:val="none" w:sz="0" w:space="0" w:color="auto"/>
          </w:divBdr>
        </w:div>
        <w:div w:id="1075320624">
          <w:marLeft w:val="0"/>
          <w:marRight w:val="0"/>
          <w:marTop w:val="0"/>
          <w:marBottom w:val="0"/>
          <w:divBdr>
            <w:top w:val="none" w:sz="0" w:space="0" w:color="auto"/>
            <w:left w:val="none" w:sz="0" w:space="0" w:color="auto"/>
            <w:bottom w:val="none" w:sz="0" w:space="0" w:color="auto"/>
            <w:right w:val="none" w:sz="0" w:space="0" w:color="auto"/>
          </w:divBdr>
        </w:div>
        <w:div w:id="694382597">
          <w:marLeft w:val="0"/>
          <w:marRight w:val="0"/>
          <w:marTop w:val="0"/>
          <w:marBottom w:val="0"/>
          <w:divBdr>
            <w:top w:val="none" w:sz="0" w:space="0" w:color="auto"/>
            <w:left w:val="none" w:sz="0" w:space="0" w:color="auto"/>
            <w:bottom w:val="none" w:sz="0" w:space="0" w:color="auto"/>
            <w:right w:val="none" w:sz="0" w:space="0" w:color="auto"/>
          </w:divBdr>
        </w:div>
        <w:div w:id="172183207">
          <w:marLeft w:val="0"/>
          <w:marRight w:val="0"/>
          <w:marTop w:val="0"/>
          <w:marBottom w:val="0"/>
          <w:divBdr>
            <w:top w:val="none" w:sz="0" w:space="0" w:color="auto"/>
            <w:left w:val="none" w:sz="0" w:space="0" w:color="auto"/>
            <w:bottom w:val="none" w:sz="0" w:space="0" w:color="auto"/>
            <w:right w:val="none" w:sz="0" w:space="0" w:color="auto"/>
          </w:divBdr>
        </w:div>
        <w:div w:id="1970546684">
          <w:marLeft w:val="0"/>
          <w:marRight w:val="0"/>
          <w:marTop w:val="0"/>
          <w:marBottom w:val="0"/>
          <w:divBdr>
            <w:top w:val="none" w:sz="0" w:space="0" w:color="auto"/>
            <w:left w:val="none" w:sz="0" w:space="0" w:color="auto"/>
            <w:bottom w:val="none" w:sz="0" w:space="0" w:color="auto"/>
            <w:right w:val="none" w:sz="0" w:space="0" w:color="auto"/>
          </w:divBdr>
        </w:div>
        <w:div w:id="1944796290">
          <w:marLeft w:val="0"/>
          <w:marRight w:val="0"/>
          <w:marTop w:val="0"/>
          <w:marBottom w:val="0"/>
          <w:divBdr>
            <w:top w:val="none" w:sz="0" w:space="0" w:color="auto"/>
            <w:left w:val="none" w:sz="0" w:space="0" w:color="auto"/>
            <w:bottom w:val="none" w:sz="0" w:space="0" w:color="auto"/>
            <w:right w:val="none" w:sz="0" w:space="0" w:color="auto"/>
          </w:divBdr>
        </w:div>
        <w:div w:id="1364556059">
          <w:marLeft w:val="0"/>
          <w:marRight w:val="0"/>
          <w:marTop w:val="0"/>
          <w:marBottom w:val="0"/>
          <w:divBdr>
            <w:top w:val="none" w:sz="0" w:space="0" w:color="auto"/>
            <w:left w:val="none" w:sz="0" w:space="0" w:color="auto"/>
            <w:bottom w:val="none" w:sz="0" w:space="0" w:color="auto"/>
            <w:right w:val="none" w:sz="0" w:space="0" w:color="auto"/>
          </w:divBdr>
        </w:div>
        <w:div w:id="874777468">
          <w:marLeft w:val="0"/>
          <w:marRight w:val="0"/>
          <w:marTop w:val="0"/>
          <w:marBottom w:val="0"/>
          <w:divBdr>
            <w:top w:val="none" w:sz="0" w:space="0" w:color="auto"/>
            <w:left w:val="none" w:sz="0" w:space="0" w:color="auto"/>
            <w:bottom w:val="none" w:sz="0" w:space="0" w:color="auto"/>
            <w:right w:val="none" w:sz="0" w:space="0" w:color="auto"/>
          </w:divBdr>
        </w:div>
        <w:div w:id="665090085">
          <w:marLeft w:val="0"/>
          <w:marRight w:val="0"/>
          <w:marTop w:val="0"/>
          <w:marBottom w:val="0"/>
          <w:divBdr>
            <w:top w:val="none" w:sz="0" w:space="0" w:color="auto"/>
            <w:left w:val="none" w:sz="0" w:space="0" w:color="auto"/>
            <w:bottom w:val="none" w:sz="0" w:space="0" w:color="auto"/>
            <w:right w:val="none" w:sz="0" w:space="0" w:color="auto"/>
          </w:divBdr>
        </w:div>
        <w:div w:id="1074162231">
          <w:marLeft w:val="0"/>
          <w:marRight w:val="0"/>
          <w:marTop w:val="0"/>
          <w:marBottom w:val="0"/>
          <w:divBdr>
            <w:top w:val="none" w:sz="0" w:space="0" w:color="auto"/>
            <w:left w:val="none" w:sz="0" w:space="0" w:color="auto"/>
            <w:bottom w:val="none" w:sz="0" w:space="0" w:color="auto"/>
            <w:right w:val="none" w:sz="0" w:space="0" w:color="auto"/>
          </w:divBdr>
        </w:div>
        <w:div w:id="2044789882">
          <w:marLeft w:val="0"/>
          <w:marRight w:val="0"/>
          <w:marTop w:val="0"/>
          <w:marBottom w:val="0"/>
          <w:divBdr>
            <w:top w:val="none" w:sz="0" w:space="0" w:color="auto"/>
            <w:left w:val="none" w:sz="0" w:space="0" w:color="auto"/>
            <w:bottom w:val="none" w:sz="0" w:space="0" w:color="auto"/>
            <w:right w:val="none" w:sz="0" w:space="0" w:color="auto"/>
          </w:divBdr>
        </w:div>
        <w:div w:id="1351566193">
          <w:marLeft w:val="0"/>
          <w:marRight w:val="0"/>
          <w:marTop w:val="0"/>
          <w:marBottom w:val="0"/>
          <w:divBdr>
            <w:top w:val="none" w:sz="0" w:space="0" w:color="auto"/>
            <w:left w:val="none" w:sz="0" w:space="0" w:color="auto"/>
            <w:bottom w:val="none" w:sz="0" w:space="0" w:color="auto"/>
            <w:right w:val="none" w:sz="0" w:space="0" w:color="auto"/>
          </w:divBdr>
        </w:div>
        <w:div w:id="1364743445">
          <w:marLeft w:val="0"/>
          <w:marRight w:val="0"/>
          <w:marTop w:val="0"/>
          <w:marBottom w:val="0"/>
          <w:divBdr>
            <w:top w:val="none" w:sz="0" w:space="0" w:color="auto"/>
            <w:left w:val="none" w:sz="0" w:space="0" w:color="auto"/>
            <w:bottom w:val="none" w:sz="0" w:space="0" w:color="auto"/>
            <w:right w:val="none" w:sz="0" w:space="0" w:color="auto"/>
          </w:divBdr>
        </w:div>
        <w:div w:id="867790653">
          <w:marLeft w:val="0"/>
          <w:marRight w:val="0"/>
          <w:marTop w:val="0"/>
          <w:marBottom w:val="0"/>
          <w:divBdr>
            <w:top w:val="none" w:sz="0" w:space="0" w:color="auto"/>
            <w:left w:val="none" w:sz="0" w:space="0" w:color="auto"/>
            <w:bottom w:val="none" w:sz="0" w:space="0" w:color="auto"/>
            <w:right w:val="none" w:sz="0" w:space="0" w:color="auto"/>
          </w:divBdr>
        </w:div>
        <w:div w:id="686178561">
          <w:marLeft w:val="0"/>
          <w:marRight w:val="0"/>
          <w:marTop w:val="0"/>
          <w:marBottom w:val="0"/>
          <w:divBdr>
            <w:top w:val="none" w:sz="0" w:space="0" w:color="auto"/>
            <w:left w:val="none" w:sz="0" w:space="0" w:color="auto"/>
            <w:bottom w:val="none" w:sz="0" w:space="0" w:color="auto"/>
            <w:right w:val="none" w:sz="0" w:space="0" w:color="auto"/>
          </w:divBdr>
        </w:div>
        <w:div w:id="1780099812">
          <w:marLeft w:val="0"/>
          <w:marRight w:val="0"/>
          <w:marTop w:val="0"/>
          <w:marBottom w:val="0"/>
          <w:divBdr>
            <w:top w:val="none" w:sz="0" w:space="0" w:color="auto"/>
            <w:left w:val="none" w:sz="0" w:space="0" w:color="auto"/>
            <w:bottom w:val="none" w:sz="0" w:space="0" w:color="auto"/>
            <w:right w:val="none" w:sz="0" w:space="0" w:color="auto"/>
          </w:divBdr>
        </w:div>
      </w:divsChild>
    </w:div>
    <w:div w:id="2119445813">
      <w:bodyDiv w:val="1"/>
      <w:marLeft w:val="0"/>
      <w:marRight w:val="0"/>
      <w:marTop w:val="0"/>
      <w:marBottom w:val="0"/>
      <w:divBdr>
        <w:top w:val="none" w:sz="0" w:space="0" w:color="auto"/>
        <w:left w:val="none" w:sz="0" w:space="0" w:color="auto"/>
        <w:bottom w:val="none" w:sz="0" w:space="0" w:color="auto"/>
        <w:right w:val="none" w:sz="0" w:space="0" w:color="auto"/>
      </w:divBdr>
    </w:div>
    <w:div w:id="21464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0414/jtq.v16i2.190" TargetMode="External"/><Relationship Id="rId4" Type="http://schemas.openxmlformats.org/officeDocument/2006/relationships/settings" Target="settings.xml"/><Relationship Id="rId9" Type="http://schemas.openxmlformats.org/officeDocument/2006/relationships/hyperlink" Target="https://doi.org/10.33795/jip.v4i3.2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linaoktaviana801@guru.sd.belajar.id</cp:lastModifiedBy>
  <cp:revision>45</cp:revision>
  <dcterms:created xsi:type="dcterms:W3CDTF">2020-09-01T06:02:00Z</dcterms:created>
  <dcterms:modified xsi:type="dcterms:W3CDTF">2024-09-07T16:02:00Z</dcterms:modified>
</cp:coreProperties>
</file>