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BA3CB" w14:textId="06AF0669" w:rsidR="00A95631" w:rsidRPr="00383954" w:rsidRDefault="00A82320" w:rsidP="008178A1">
      <w:pPr>
        <w:pStyle w:val="JudulArtikel"/>
        <w:spacing w:before="240"/>
        <w:rPr>
          <w:noProof/>
          <w:lang w:val="id-ID"/>
        </w:rPr>
      </w:pPr>
      <w:r w:rsidRPr="00383954">
        <w:rPr>
          <w:noProof/>
          <w:lang w:val="id-ID"/>
        </w:rPr>
        <w:t xml:space="preserve">Penerapan Model Pembelajaran </w:t>
      </w:r>
      <w:r w:rsidRPr="00AA41B9">
        <w:rPr>
          <w:i/>
          <w:noProof/>
          <w:lang w:val="id-ID"/>
        </w:rPr>
        <w:t xml:space="preserve">Problem Based Learning </w:t>
      </w:r>
      <w:r w:rsidRPr="00383954">
        <w:rPr>
          <w:noProof/>
          <w:lang w:val="id-ID"/>
        </w:rPr>
        <w:t>Berbantu Brosur untuk Meningkatkan Kemampuan Berpikir Kritis Peserta Didik pada Materi Teks Laporan</w:t>
      </w:r>
    </w:p>
    <w:p w14:paraId="377C7747" w14:textId="0500B558" w:rsidR="00256275" w:rsidRPr="00383954" w:rsidRDefault="00A82320" w:rsidP="00462E4D">
      <w:pPr>
        <w:pStyle w:val="NamaPenulis"/>
        <w:rPr>
          <w:noProof/>
          <w:lang w:val="id-ID"/>
        </w:rPr>
      </w:pPr>
      <w:r w:rsidRPr="00383954">
        <w:rPr>
          <w:noProof/>
          <w:lang w:val="id-ID"/>
        </w:rPr>
        <w:t>Ridhiyah May Yulviana</w:t>
      </w:r>
      <w:r w:rsidR="00256275" w:rsidRPr="00383954">
        <w:rPr>
          <w:noProof/>
          <w:lang w:val="id-ID"/>
        </w:rPr>
        <w:t xml:space="preserve">, </w:t>
      </w:r>
      <w:r w:rsidRPr="00383954">
        <w:rPr>
          <w:noProof/>
          <w:lang w:val="id-ID"/>
        </w:rPr>
        <w:t>Gatot Sarmidi</w:t>
      </w:r>
      <w:r w:rsidR="00A95631" w:rsidRPr="00383954">
        <w:rPr>
          <w:noProof/>
          <w:lang w:val="id-ID"/>
        </w:rPr>
        <w:t xml:space="preserve">, </w:t>
      </w:r>
      <w:r w:rsidRPr="00383954">
        <w:rPr>
          <w:noProof/>
          <w:lang w:val="id-ID"/>
        </w:rPr>
        <w:t>Sriamah</w:t>
      </w:r>
      <w:r w:rsidR="00256275" w:rsidRPr="00383954">
        <w:rPr>
          <w:noProof/>
          <w:lang w:val="id-ID"/>
        </w:rPr>
        <w:t>*</w:t>
      </w:r>
    </w:p>
    <w:p w14:paraId="18D28882" w14:textId="3EC5811C" w:rsidR="00345F47" w:rsidRPr="00383954" w:rsidRDefault="00345F47" w:rsidP="00462E4D">
      <w:pPr>
        <w:pStyle w:val="Affiliasi"/>
        <w:rPr>
          <w:noProof/>
          <w:lang w:val="id-ID"/>
        </w:rPr>
      </w:pPr>
      <w:r w:rsidRPr="00383954">
        <w:rPr>
          <w:noProof/>
          <w:lang w:val="id-ID"/>
        </w:rPr>
        <w:t xml:space="preserve">Universitas </w:t>
      </w:r>
      <w:r w:rsidR="00F216A0" w:rsidRPr="00383954">
        <w:rPr>
          <w:noProof/>
          <w:lang w:val="id-ID"/>
        </w:rPr>
        <w:t xml:space="preserve">PGRI </w:t>
      </w:r>
      <w:r w:rsidRPr="00383954">
        <w:rPr>
          <w:noProof/>
          <w:lang w:val="id-ID"/>
        </w:rPr>
        <w:t>Kanjuruhan Malang, Indonesia</w:t>
      </w:r>
    </w:p>
    <w:p w14:paraId="2C73F4AA" w14:textId="0D0E5B17" w:rsidR="00AE1099" w:rsidRPr="00383954" w:rsidRDefault="00F751E6" w:rsidP="00462E4D">
      <w:pPr>
        <w:pStyle w:val="Affiliasi"/>
        <w:rPr>
          <w:noProof/>
          <w:lang w:val="id-ID"/>
        </w:rPr>
      </w:pPr>
      <w:r>
        <w:rPr>
          <w:noProof/>
        </w:rPr>
        <w:t>r</w:t>
      </w:r>
      <w:r w:rsidR="00A82320" w:rsidRPr="00383954">
        <w:rPr>
          <w:noProof/>
          <w:lang w:val="id-ID"/>
        </w:rPr>
        <w:t>idhiyahmayy06@gmail.com</w:t>
      </w:r>
      <w:r w:rsidR="00077E14" w:rsidRPr="00383954">
        <w:rPr>
          <w:noProof/>
          <w:lang w:val="id-ID"/>
        </w:rPr>
        <w:t>*</w:t>
      </w:r>
    </w:p>
    <w:p w14:paraId="777DE191" w14:textId="77777777" w:rsidR="00256275" w:rsidRPr="00383954" w:rsidRDefault="00256275" w:rsidP="00256275">
      <w:pPr>
        <w:spacing w:after="0" w:line="240" w:lineRule="auto"/>
        <w:jc w:val="center"/>
        <w:rPr>
          <w:rFonts w:ascii="Calibri" w:hAnsi="Calibri"/>
          <w:noProof/>
          <w:sz w:val="22"/>
          <w:lang w:val="id-ID"/>
        </w:rPr>
      </w:pPr>
    </w:p>
    <w:p w14:paraId="51ACC646" w14:textId="48D869E3" w:rsidR="003F0229" w:rsidRDefault="005D2579" w:rsidP="003F0229">
      <w:pPr>
        <w:pStyle w:val="AbstrakEnglish"/>
        <w:rPr>
          <w:lang w:val="en-US"/>
        </w:rPr>
      </w:pPr>
      <w:r w:rsidRPr="00383954">
        <w:rPr>
          <w:b/>
        </w:rPr>
        <w:t>Abstract:</w:t>
      </w:r>
      <w:r w:rsidRPr="00383954">
        <w:t xml:space="preserve"> </w:t>
      </w:r>
      <w:r w:rsidR="00383954" w:rsidRPr="00383954">
        <w:t>Critical thinking ability is a much needed competency. However, there are still many students who have difficulty analyzing the information in the report text. The PBL learning model with brochures as media can enrich the learning process and actively involve students in solving problems that are relevant to everyday life. This research aims to improve the critical thinking skills of class IX-A students at SMPN 7 Malang in analyzing report texts. This research uses the Classroom Action Research (PTK) method which is carried out in two cycles with 4 stages, namely planning, action, observation and reflection. Data was collected using test methods and analyzed using quantitative data. The research results show that the PBL learning model using brochure media can increase the percentage of critical thinking skills from cycle 1 (62.5%) and cycle 2 to (87.5%). Based on the percentage results exceeding 80%, it can be concluded that the innovative PBL learning model assisted by brochure media for class IX-A students at SMPN 7 Malang can improve critical thinking skills in report text material.</w:t>
      </w:r>
    </w:p>
    <w:p w14:paraId="3162FF8F" w14:textId="77777777" w:rsidR="00383954" w:rsidRPr="00383954" w:rsidRDefault="00383954" w:rsidP="003F0229">
      <w:pPr>
        <w:pStyle w:val="AbstrakEnglish"/>
        <w:rPr>
          <w:rStyle w:val="IEEEAbstractHeadingChar"/>
          <w:szCs w:val="20"/>
          <w:lang w:val="en-US" w:eastAsia="en-US"/>
        </w:rPr>
      </w:pPr>
    </w:p>
    <w:p w14:paraId="0A897DFB" w14:textId="5EC0AC24" w:rsidR="005D2579" w:rsidRPr="00383954" w:rsidRDefault="005D2579" w:rsidP="005D2579">
      <w:pPr>
        <w:pStyle w:val="Abstract"/>
        <w:tabs>
          <w:tab w:val="left" w:pos="8505"/>
        </w:tabs>
        <w:spacing w:before="0"/>
        <w:ind w:left="851" w:right="849" w:firstLine="0"/>
        <w:rPr>
          <w:rFonts w:ascii="Calibri" w:hAnsi="Calibri"/>
          <w:b w:val="0"/>
          <w:sz w:val="20"/>
          <w:szCs w:val="20"/>
          <w:lang w:val="id-ID"/>
        </w:rPr>
      </w:pPr>
      <w:r w:rsidRPr="00383954">
        <w:rPr>
          <w:rStyle w:val="IEEEAbstractHeadingChar"/>
          <w:rFonts w:ascii="Calibri" w:hAnsi="Calibri"/>
          <w:i/>
          <w:sz w:val="20"/>
          <w:szCs w:val="20"/>
        </w:rPr>
        <w:t>Key Words</w:t>
      </w:r>
      <w:r w:rsidRPr="00383954">
        <w:rPr>
          <w:rStyle w:val="IEEEAbstractHeadingChar"/>
          <w:rFonts w:ascii="Calibri" w:hAnsi="Calibri"/>
          <w:b w:val="0"/>
          <w:i/>
          <w:sz w:val="20"/>
          <w:szCs w:val="20"/>
        </w:rPr>
        <w:t>:</w:t>
      </w:r>
      <w:r w:rsidRPr="00383954">
        <w:rPr>
          <w:rFonts w:ascii="Calibri" w:hAnsi="Calibri"/>
          <w:sz w:val="20"/>
          <w:szCs w:val="20"/>
          <w:lang w:val="id-ID"/>
        </w:rPr>
        <w:t xml:space="preserve"> </w:t>
      </w:r>
      <w:r w:rsidR="00383954">
        <w:rPr>
          <w:rFonts w:asciiTheme="minorHAnsi" w:hAnsiTheme="minorHAnsi" w:cstheme="minorHAnsi"/>
          <w:b w:val="0"/>
          <w:i/>
        </w:rPr>
        <w:t>c</w:t>
      </w:r>
      <w:r w:rsidR="00383954" w:rsidRPr="00383954">
        <w:rPr>
          <w:rFonts w:asciiTheme="minorHAnsi" w:hAnsiTheme="minorHAnsi" w:cstheme="minorHAnsi"/>
          <w:b w:val="0"/>
          <w:i/>
        </w:rPr>
        <w:t>ritical thinking</w:t>
      </w:r>
      <w:r w:rsidR="00383954">
        <w:rPr>
          <w:rFonts w:asciiTheme="minorHAnsi" w:hAnsiTheme="minorHAnsi" w:cstheme="minorHAnsi"/>
          <w:b w:val="0"/>
          <w:i/>
        </w:rPr>
        <w:t xml:space="preserve">; brochure; </w:t>
      </w:r>
      <w:r w:rsidR="00383954" w:rsidRPr="00383954">
        <w:rPr>
          <w:rFonts w:asciiTheme="minorHAnsi" w:hAnsiTheme="minorHAnsi" w:cstheme="minorHAnsi"/>
          <w:b w:val="0"/>
          <w:i/>
        </w:rPr>
        <w:t>PBL learning model</w:t>
      </w:r>
    </w:p>
    <w:p w14:paraId="57B2AB1F" w14:textId="77777777" w:rsidR="005D2579" w:rsidRPr="00383954" w:rsidRDefault="005D2579" w:rsidP="005D2579">
      <w:pPr>
        <w:pStyle w:val="Abstract"/>
        <w:tabs>
          <w:tab w:val="left" w:pos="8505"/>
        </w:tabs>
        <w:spacing w:before="0"/>
        <w:ind w:left="851" w:right="849" w:firstLine="0"/>
        <w:rPr>
          <w:rFonts w:ascii="Calibri" w:eastAsia="Calibri" w:hAnsi="Calibri"/>
          <w:b w:val="0"/>
          <w:bCs w:val="0"/>
          <w:sz w:val="20"/>
          <w:szCs w:val="20"/>
          <w:lang w:val="id-ID"/>
        </w:rPr>
      </w:pPr>
    </w:p>
    <w:p w14:paraId="64F4D8C6" w14:textId="1E2A7A8A" w:rsidR="005D2579" w:rsidRPr="00383954" w:rsidRDefault="005D2579" w:rsidP="003F0229">
      <w:pPr>
        <w:pStyle w:val="AbstrakEnglish"/>
        <w:rPr>
          <w:rStyle w:val="AbstrakBahasaChar"/>
        </w:rPr>
      </w:pPr>
      <w:r w:rsidRPr="00383954">
        <w:rPr>
          <w:b/>
        </w:rPr>
        <w:t>Abstrak:</w:t>
      </w:r>
      <w:r w:rsidRPr="00383954">
        <w:t xml:space="preserve"> </w:t>
      </w:r>
      <w:r w:rsidR="00A82320" w:rsidRPr="00383954">
        <w:rPr>
          <w:rStyle w:val="AbstrakBahasaChar"/>
        </w:rPr>
        <w:t>Kemampuan berpikir kritis merupakan kompetensi yang sangat dibutuhkan. Namun, masih banyak peserta didik yang kesulitan saat menganalisis informasi dalam teks laporan. Model pembelajaran PBL dengan brosur sebagai media dapat memperkaya proses pembelajaran dan keterlibatan aktif peserta didik dalam memecahkan masalah yang relevan dengan kehidupan sehari-hari. Penelitian ini bertujuan untuk meningkatkan kemampuan berpikir kritis peserta didik kelas IX-A SMPN 7 Malang dalam menganalisis teks laporan. Penelitian ini menggunakan metode Penelitian Tindakan Kelas (PTK) yang dilakukan dalam dua siklus dengan 4 tahapan yaitu perencanaan, tindakan, pengamatan, dan refleksi. Pengumpulan data dengan metode tes dan dianalisis menggunakan data kuantitatif. Hasil penelitian menunjukkan bahwa model pembelajaran PBL dengan media brosur dapat meningkatkan persentase kemampuan berpikir kritis dari siklus 1 (62,5%) dan siklus 2 menjadi (87,5%). Berdasarkan hasil persentase melebihi 80%, maka dapat disimpulkan bahwa inovasi model pembelajaran PBL berbantu media brosur terhadap peserta didik kelas IX-A SMPN 7 Malang dapat meningkatkan kemampuan berpikir kritis pada materi teks laporan.</w:t>
      </w:r>
    </w:p>
    <w:p w14:paraId="1DB228A0" w14:textId="77777777" w:rsidR="003F0229" w:rsidRPr="00383954" w:rsidRDefault="003F0229" w:rsidP="003F0229">
      <w:pPr>
        <w:pStyle w:val="AbstrakEnglish"/>
        <w:rPr>
          <w:rStyle w:val="IEEEAbstractHeadingChar"/>
          <w:b/>
          <w:i w:val="0"/>
          <w:szCs w:val="20"/>
        </w:rPr>
      </w:pPr>
    </w:p>
    <w:p w14:paraId="202D1CA4" w14:textId="59C68010" w:rsidR="00D26F67" w:rsidRPr="00383954"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d-ID"/>
        </w:rPr>
      </w:pPr>
      <w:r w:rsidRPr="00383954">
        <w:rPr>
          <w:rStyle w:val="IEEEAbstractHeadingChar"/>
          <w:rFonts w:ascii="Calibri" w:hAnsi="Calibri"/>
          <w:sz w:val="20"/>
          <w:szCs w:val="20"/>
        </w:rPr>
        <w:t>Kata kunci:</w:t>
      </w:r>
      <w:r w:rsidRPr="00383954">
        <w:rPr>
          <w:rFonts w:ascii="Calibri" w:hAnsi="Calibri"/>
          <w:sz w:val="20"/>
          <w:szCs w:val="20"/>
          <w:lang w:val="id-ID"/>
        </w:rPr>
        <w:t xml:space="preserve"> </w:t>
      </w:r>
      <w:r w:rsidR="00A82320" w:rsidRPr="00383954">
        <w:rPr>
          <w:rStyle w:val="shorttext"/>
          <w:rFonts w:ascii="Calibri" w:hAnsi="Calibri"/>
          <w:b w:val="0"/>
          <w:sz w:val="20"/>
          <w:szCs w:val="20"/>
          <w:shd w:val="clear" w:color="auto" w:fill="FFFFFF"/>
          <w:lang w:val="id-ID"/>
        </w:rPr>
        <w:t>berpikir kritis; brosur; model PBL</w:t>
      </w:r>
    </w:p>
    <w:p w14:paraId="7DB08AF4" w14:textId="77777777" w:rsidR="00BA239C" w:rsidRPr="00383954" w:rsidRDefault="00BA239C" w:rsidP="00BA239C">
      <w:pPr>
        <w:rPr>
          <w:noProof/>
          <w:lang w:val="id-ID"/>
        </w:rPr>
      </w:pPr>
    </w:p>
    <w:p w14:paraId="78CFA880" w14:textId="6B8F9571" w:rsidR="00D618A4" w:rsidRPr="00383954" w:rsidRDefault="005D6342" w:rsidP="004820B3">
      <w:pPr>
        <w:pStyle w:val="SubJudul1"/>
        <w:rPr>
          <w:noProof/>
          <w:lang w:val="id-ID"/>
        </w:rPr>
      </w:pPr>
      <w:r w:rsidRPr="00383954">
        <w:rPr>
          <w:noProof/>
          <w:lang w:val="id-ID"/>
        </w:rPr>
        <w:t xml:space="preserve">1. </w:t>
      </w:r>
      <w:r w:rsidR="00D26F67" w:rsidRPr="00383954">
        <w:rPr>
          <w:noProof/>
          <w:lang w:val="id-ID"/>
        </w:rPr>
        <w:t>Pendahuluan</w:t>
      </w:r>
    </w:p>
    <w:p w14:paraId="4F0AAE63" w14:textId="48300F88" w:rsidR="00A82320" w:rsidRPr="00383954" w:rsidRDefault="00A82320" w:rsidP="00383954">
      <w:pPr>
        <w:jc w:val="both"/>
        <w:rPr>
          <w:rFonts w:asciiTheme="minorHAnsi" w:hAnsiTheme="minorHAnsi" w:cstheme="minorHAnsi"/>
          <w:noProof/>
          <w:szCs w:val="24"/>
          <w:lang w:val="id-ID"/>
        </w:rPr>
      </w:pPr>
      <w:r w:rsidRPr="00383954">
        <w:rPr>
          <w:rFonts w:asciiTheme="minorHAnsi" w:hAnsiTheme="minorHAnsi" w:cstheme="minorHAnsi"/>
          <w:noProof/>
          <w:szCs w:val="24"/>
          <w:lang w:val="id-ID"/>
        </w:rPr>
        <w:tab/>
        <w:t xml:space="preserve">Pendidikan merupakan langkah awal menciptakan peserta didik yang berkompeten dengan keterampilan yang tentunya dibutuhkan untuk menghadapi masa depan dan kehidupan sehari-hari. Pendidikan sendiri dapat mendorong peserta didik untuk dapat memiliki kemampuan berpikir kritis sehingga mampu menghasilkan ide-ide baru, kreatif, dan inovatif. Sejalan dengan pernyataan tersebut, Hartati (2023: 13) menjelaskan bahwa berpikir kritis dapat dianggap sebagai seni karena melibatkan proses berpikir secara kreatif </w:t>
      </w:r>
      <w:r w:rsidRPr="00383954">
        <w:rPr>
          <w:rFonts w:asciiTheme="minorHAnsi" w:hAnsiTheme="minorHAnsi" w:cstheme="minorHAnsi"/>
          <w:noProof/>
          <w:szCs w:val="24"/>
          <w:lang w:val="id-ID"/>
        </w:rPr>
        <w:lastRenderedPageBreak/>
        <w:t xml:space="preserve">dan analisis karena melalui dua hal tersebut peserta didik dapat mengeksplorasi dan menciptakan ide-ide baru dengan melihat masalah dari sudut pandang yang berbeda. </w:t>
      </w:r>
    </w:p>
    <w:p w14:paraId="67D0D924" w14:textId="77777777" w:rsidR="00A82320" w:rsidRPr="00383954" w:rsidRDefault="00A82320" w:rsidP="00383954">
      <w:pPr>
        <w:jc w:val="both"/>
        <w:rPr>
          <w:rFonts w:asciiTheme="minorHAnsi" w:hAnsiTheme="minorHAnsi" w:cstheme="minorHAnsi"/>
          <w:noProof/>
          <w:szCs w:val="24"/>
          <w:lang w:val="id-ID"/>
        </w:rPr>
      </w:pPr>
      <w:r w:rsidRPr="00383954">
        <w:rPr>
          <w:rFonts w:asciiTheme="minorHAnsi" w:hAnsiTheme="minorHAnsi" w:cstheme="minorHAnsi"/>
          <w:noProof/>
          <w:szCs w:val="24"/>
          <w:lang w:val="id-ID"/>
        </w:rPr>
        <w:tab/>
        <w:t xml:space="preserve">Berpikir kritis merupakan bagian dari elemen Profil Pelajar Pancasila yang memiliki kedudukan tinggi sebagai referensi utama dalam dunia pendidikan. Adapun beberapa elemen dalam Profil Pelajar Pancasila yaitu 1) Beriman, bertakwa kepada Tuhan Yang Maha Esa, dan berakhlak Mulia; 2) Berkebhinekaan Global; 3) Bergotong Royong; 4) Mandiri; 5) Bernalar Kritis; dan 6) Kreatif (Budiwiyono, 2022). Kemampuan berpikir kritis dapat mendukung daya saing pembelajaran Abad-21. Hal ini sejalan dengan pembelajaran yang coba diterapkan guru di dalam kelas yang memaksimalkan pendidikan yang berpusat pada peserta didik atau yang biasa disebut </w:t>
      </w:r>
      <w:r w:rsidRPr="00383954">
        <w:rPr>
          <w:rFonts w:asciiTheme="minorHAnsi" w:hAnsiTheme="minorHAnsi" w:cstheme="minorHAnsi"/>
          <w:i/>
          <w:noProof/>
          <w:szCs w:val="24"/>
          <w:lang w:val="id-ID"/>
        </w:rPr>
        <w:t>Student Centered Learning (SCL)</w:t>
      </w:r>
      <w:r w:rsidRPr="00383954">
        <w:rPr>
          <w:rFonts w:asciiTheme="minorHAnsi" w:hAnsiTheme="minorHAnsi" w:cstheme="minorHAnsi"/>
          <w:noProof/>
          <w:szCs w:val="24"/>
          <w:lang w:val="id-ID"/>
        </w:rPr>
        <w:t>. Berkaitan dengan kemampuan berpikir kritis Abad-21, (Masrinah, dkk., 2019) menjelaskan bahwa ada lima keterampilan yang perlu dikembangkan peserta didik yaitu komunikasi (</w:t>
      </w:r>
      <w:r w:rsidRPr="00383954">
        <w:rPr>
          <w:rFonts w:asciiTheme="minorHAnsi" w:hAnsiTheme="minorHAnsi" w:cstheme="minorHAnsi"/>
          <w:i/>
          <w:noProof/>
          <w:szCs w:val="24"/>
          <w:lang w:val="id-ID"/>
        </w:rPr>
        <w:t>communication</w:t>
      </w:r>
      <w:r w:rsidRPr="00383954">
        <w:rPr>
          <w:rFonts w:asciiTheme="minorHAnsi" w:hAnsiTheme="minorHAnsi" w:cstheme="minorHAnsi"/>
          <w:noProof/>
          <w:szCs w:val="24"/>
          <w:lang w:val="id-ID"/>
        </w:rPr>
        <w:t>), kolaborasi (</w:t>
      </w:r>
      <w:r w:rsidRPr="00383954">
        <w:rPr>
          <w:rFonts w:asciiTheme="minorHAnsi" w:hAnsiTheme="minorHAnsi" w:cstheme="minorHAnsi"/>
          <w:i/>
          <w:noProof/>
          <w:szCs w:val="24"/>
          <w:lang w:val="id-ID"/>
        </w:rPr>
        <w:t>colaboration</w:t>
      </w:r>
      <w:r w:rsidRPr="00383954">
        <w:rPr>
          <w:rFonts w:asciiTheme="minorHAnsi" w:hAnsiTheme="minorHAnsi" w:cstheme="minorHAnsi"/>
          <w:noProof/>
          <w:szCs w:val="24"/>
          <w:lang w:val="id-ID"/>
        </w:rPr>
        <w:t>), berpikir kritis (</w:t>
      </w:r>
      <w:r w:rsidRPr="00383954">
        <w:rPr>
          <w:rFonts w:asciiTheme="minorHAnsi" w:hAnsiTheme="minorHAnsi" w:cstheme="minorHAnsi"/>
          <w:i/>
          <w:noProof/>
          <w:szCs w:val="24"/>
          <w:lang w:val="id-ID"/>
        </w:rPr>
        <w:t>critical thinking</w:t>
      </w:r>
      <w:r w:rsidRPr="00383954">
        <w:rPr>
          <w:rFonts w:asciiTheme="minorHAnsi" w:hAnsiTheme="minorHAnsi" w:cstheme="minorHAnsi"/>
          <w:noProof/>
          <w:szCs w:val="24"/>
          <w:lang w:val="id-ID"/>
        </w:rPr>
        <w:t>), pemecahan masalah (</w:t>
      </w:r>
      <w:r w:rsidRPr="00383954">
        <w:rPr>
          <w:rFonts w:asciiTheme="minorHAnsi" w:hAnsiTheme="minorHAnsi" w:cstheme="minorHAnsi"/>
          <w:i/>
          <w:noProof/>
          <w:szCs w:val="24"/>
          <w:lang w:val="id-ID"/>
        </w:rPr>
        <w:t>problem solving</w:t>
      </w:r>
      <w:r w:rsidRPr="00383954">
        <w:rPr>
          <w:rFonts w:asciiTheme="minorHAnsi" w:hAnsiTheme="minorHAnsi" w:cstheme="minorHAnsi"/>
          <w:noProof/>
          <w:szCs w:val="24"/>
          <w:lang w:val="id-ID"/>
        </w:rPr>
        <w:t>), serta kreatif dan inovatif (</w:t>
      </w:r>
      <w:r w:rsidRPr="00383954">
        <w:rPr>
          <w:rFonts w:asciiTheme="minorHAnsi" w:hAnsiTheme="minorHAnsi" w:cstheme="minorHAnsi"/>
          <w:i/>
          <w:noProof/>
          <w:szCs w:val="24"/>
          <w:lang w:val="id-ID"/>
        </w:rPr>
        <w:t>creativity and innovation</w:t>
      </w:r>
      <w:r w:rsidRPr="00383954">
        <w:rPr>
          <w:rFonts w:asciiTheme="minorHAnsi" w:hAnsiTheme="minorHAnsi" w:cstheme="minorHAnsi"/>
          <w:noProof/>
          <w:szCs w:val="24"/>
          <w:lang w:val="id-ID"/>
        </w:rPr>
        <w:t xml:space="preserve">). </w:t>
      </w:r>
    </w:p>
    <w:p w14:paraId="5227175D" w14:textId="77777777" w:rsidR="00A82320" w:rsidRPr="00383954" w:rsidRDefault="00A82320" w:rsidP="00383954">
      <w:pPr>
        <w:spacing w:after="0"/>
        <w:ind w:firstLine="567"/>
        <w:jc w:val="both"/>
        <w:rPr>
          <w:rFonts w:asciiTheme="minorHAnsi" w:hAnsiTheme="minorHAnsi" w:cstheme="minorHAnsi"/>
          <w:noProof/>
          <w:szCs w:val="24"/>
          <w:lang w:val="id-ID"/>
        </w:rPr>
      </w:pPr>
      <w:r w:rsidRPr="00383954">
        <w:rPr>
          <w:rFonts w:asciiTheme="minorHAnsi" w:hAnsiTheme="minorHAnsi" w:cstheme="minorHAnsi"/>
          <w:noProof/>
          <w:szCs w:val="24"/>
          <w:lang w:val="id-ID"/>
        </w:rPr>
        <w:t xml:space="preserve">Sehubungan dengan lima keterampilan yang perlu dikembangkan peserta didik maka menjadi suatu tantangan bagi guru untuk dapat menerapkan strategi pembelajaran yang berpusat pada peserta didik. Oleh sebab itu, model pembelajaran yang dapat menjawab tantangan tersebut salah satunya adalah model pembelajaran </w:t>
      </w:r>
      <w:r w:rsidRPr="00383954">
        <w:rPr>
          <w:rFonts w:asciiTheme="minorHAnsi" w:hAnsiTheme="minorHAnsi" w:cstheme="minorHAnsi"/>
          <w:i/>
          <w:iCs/>
          <w:noProof/>
          <w:szCs w:val="24"/>
          <w:lang w:val="id-ID"/>
        </w:rPr>
        <w:t>Problem Based Learning</w:t>
      </w:r>
      <w:r w:rsidRPr="00383954">
        <w:rPr>
          <w:rFonts w:asciiTheme="minorHAnsi" w:hAnsiTheme="minorHAnsi" w:cstheme="minorHAnsi"/>
          <w:noProof/>
          <w:szCs w:val="24"/>
          <w:lang w:val="id-ID"/>
        </w:rPr>
        <w:t xml:space="preserve">. Model pembelajaran tersebut dapat memberikan pengalaman belajar yang nyata dan autentik dengan memotivasi peserta didik agar dapat belajar aktif, mengontruksi pengetahuan, serta mengintegrasikan konteks belajar di kehidupan nyata atau sehari-hari secara alamiah. (Abidin, 2014). </w:t>
      </w:r>
    </w:p>
    <w:p w14:paraId="40B82A18" w14:textId="77777777" w:rsidR="00A82320" w:rsidRPr="00383954" w:rsidRDefault="00A82320" w:rsidP="00383954">
      <w:pPr>
        <w:spacing w:after="0"/>
        <w:ind w:firstLine="567"/>
        <w:jc w:val="both"/>
        <w:rPr>
          <w:rFonts w:asciiTheme="minorHAnsi" w:hAnsiTheme="minorHAnsi" w:cstheme="minorHAnsi"/>
          <w:noProof/>
          <w:szCs w:val="24"/>
          <w:lang w:val="id-ID"/>
        </w:rPr>
      </w:pPr>
      <w:r w:rsidRPr="00383954">
        <w:rPr>
          <w:rFonts w:asciiTheme="minorHAnsi" w:hAnsiTheme="minorHAnsi" w:cstheme="minorHAnsi"/>
          <w:noProof/>
          <w:szCs w:val="24"/>
          <w:lang w:val="id-ID"/>
        </w:rPr>
        <w:t xml:space="preserve">Berdasarkan observasi yang dilakukan di kelas IX-A SMPN 7 Malang saat siklus asistensi mengajar, guru sudah cukup baik dalam melaksanakan pembelajaran. Namun, saat di tinjau lebih cermat ada beberapa peserta didik yang belum belajar secara maksimal sehingga tingkat kemampuannya dalam menganalisis informasi dalam teks laporan masih tergolong rendah yakni hanya 59,3%. Pusparini (2017) menjelaskan bahwa kemampuan berpikir kritis peserta didik kurang diasah karena tidak semua sekolah mengajarkan peserta didik untuk berpikir secara kritis karena mereka terkadang hanya dituntut untuk memberikan jawaban yang dianggap benar dan tidak terdorong untuk memunculkan ide-ide baru mereka. Dengan demikian ada kemungkinan bahwa kemampuan berpikir kritis yang dimiliki peserta didik tersebut masih dapat ditingkatkan lagi dengan memberikan strategi pembelajaran yang berbeda dari sebelumnya. Oleh sebab itu, perlu adanya inovasi dalam pembelajaran, salah satunya dengan menerapkan model pembelajaran </w:t>
      </w:r>
      <w:r w:rsidRPr="00383954">
        <w:rPr>
          <w:rFonts w:asciiTheme="minorHAnsi" w:hAnsiTheme="minorHAnsi" w:cstheme="minorHAnsi"/>
          <w:i/>
          <w:noProof/>
          <w:szCs w:val="24"/>
          <w:lang w:val="id-ID"/>
        </w:rPr>
        <w:t xml:space="preserve">Problem Based Learning </w:t>
      </w:r>
      <w:r w:rsidRPr="00383954">
        <w:rPr>
          <w:rFonts w:asciiTheme="minorHAnsi" w:hAnsiTheme="minorHAnsi" w:cstheme="minorHAnsi"/>
          <w:noProof/>
          <w:szCs w:val="24"/>
          <w:lang w:val="id-ID"/>
        </w:rPr>
        <w:t xml:space="preserve">yang dibantu dengan poster sebagai media pembelajaran. </w:t>
      </w:r>
    </w:p>
    <w:p w14:paraId="7433B65A" w14:textId="77777777" w:rsidR="00A82320" w:rsidRPr="00383954" w:rsidRDefault="00A82320" w:rsidP="00383954">
      <w:pPr>
        <w:ind w:firstLine="567"/>
        <w:jc w:val="both"/>
        <w:rPr>
          <w:rFonts w:asciiTheme="minorHAnsi" w:hAnsiTheme="minorHAnsi" w:cstheme="minorHAnsi"/>
          <w:noProof/>
          <w:szCs w:val="24"/>
          <w:lang w:val="id-ID"/>
        </w:rPr>
      </w:pPr>
      <w:r w:rsidRPr="00383954">
        <w:rPr>
          <w:rFonts w:asciiTheme="minorHAnsi" w:hAnsiTheme="minorHAnsi" w:cstheme="minorHAnsi"/>
          <w:noProof/>
          <w:szCs w:val="24"/>
          <w:lang w:val="id-ID"/>
        </w:rPr>
        <w:t xml:space="preserve">Penerapan model pembelajaran </w:t>
      </w:r>
      <w:r w:rsidRPr="00383954">
        <w:rPr>
          <w:rFonts w:asciiTheme="minorHAnsi" w:hAnsiTheme="minorHAnsi" w:cstheme="minorHAnsi"/>
          <w:i/>
          <w:noProof/>
          <w:szCs w:val="24"/>
          <w:lang w:val="id-ID"/>
        </w:rPr>
        <w:t>Problem Based Learning (PBL)</w:t>
      </w:r>
      <w:r w:rsidRPr="00383954">
        <w:rPr>
          <w:rFonts w:asciiTheme="minorHAnsi" w:hAnsiTheme="minorHAnsi" w:cstheme="minorHAnsi"/>
          <w:noProof/>
          <w:szCs w:val="24"/>
          <w:lang w:val="id-ID"/>
        </w:rPr>
        <w:t xml:space="preserve"> dapat melibatkan pengetahuan peserta didik untuk dapat memecahkan masalah yang berhubungan dengan kehidupan sehari-hari dan menambah pengetahuan baru untuk meningkatkan keterampilan peserta didik dalam memecahkan masalah (Tung, 2015: 228). Oleh sebab itu, model pembelajaran </w:t>
      </w:r>
      <w:r w:rsidRPr="00383954">
        <w:rPr>
          <w:rFonts w:asciiTheme="minorHAnsi" w:hAnsiTheme="minorHAnsi" w:cstheme="minorHAnsi"/>
          <w:i/>
          <w:noProof/>
          <w:szCs w:val="24"/>
          <w:lang w:val="id-ID"/>
        </w:rPr>
        <w:t>Problem Based Learning (PBL)</w:t>
      </w:r>
      <w:r w:rsidRPr="00383954">
        <w:rPr>
          <w:rFonts w:asciiTheme="minorHAnsi" w:hAnsiTheme="minorHAnsi" w:cstheme="minorHAnsi"/>
          <w:noProof/>
          <w:szCs w:val="24"/>
          <w:lang w:val="id-ID"/>
        </w:rPr>
        <w:t xml:space="preserve"> dapat diterapkan untuk mengetahui </w:t>
      </w:r>
      <w:r w:rsidRPr="00383954">
        <w:rPr>
          <w:rFonts w:asciiTheme="minorHAnsi" w:hAnsiTheme="minorHAnsi" w:cstheme="minorHAnsi"/>
          <w:noProof/>
          <w:szCs w:val="24"/>
          <w:lang w:val="id-ID"/>
        </w:rPr>
        <w:lastRenderedPageBreak/>
        <w:t xml:space="preserve">pengaruhnya terhadap kemampuan berpikir kritis peserta didik pada materi analisis informasi dalam teks laporan. Sintaks model pembelajaran </w:t>
      </w:r>
      <w:r w:rsidRPr="00383954">
        <w:rPr>
          <w:rFonts w:asciiTheme="minorHAnsi" w:hAnsiTheme="minorHAnsi" w:cstheme="minorHAnsi"/>
          <w:i/>
          <w:noProof/>
          <w:szCs w:val="24"/>
          <w:lang w:val="id-ID"/>
        </w:rPr>
        <w:t xml:space="preserve">Problem Based Learning </w:t>
      </w:r>
      <w:r w:rsidRPr="00383954">
        <w:rPr>
          <w:rFonts w:asciiTheme="minorHAnsi" w:hAnsiTheme="minorHAnsi" w:cstheme="minorHAnsi"/>
          <w:noProof/>
          <w:szCs w:val="24"/>
          <w:lang w:val="id-ID"/>
        </w:rPr>
        <w:t>(PBL) terlihat pada Tabel 1. dibawah ini:</w:t>
      </w:r>
    </w:p>
    <w:p w14:paraId="7EE7A084" w14:textId="77777777" w:rsidR="00A82320" w:rsidRPr="00383954" w:rsidRDefault="00A82320" w:rsidP="004D3308">
      <w:pPr>
        <w:pStyle w:val="Paragraph"/>
        <w:spacing w:line="360" w:lineRule="auto"/>
        <w:ind w:left="900" w:hanging="540"/>
        <w:jc w:val="center"/>
        <w:rPr>
          <w:rFonts w:asciiTheme="minorHAnsi" w:hAnsiTheme="minorHAnsi" w:cstheme="minorHAnsi"/>
          <w:b/>
          <w:noProof/>
          <w:lang w:val="id-ID"/>
        </w:rPr>
      </w:pPr>
      <w:r w:rsidRPr="00383954">
        <w:rPr>
          <w:rFonts w:asciiTheme="minorHAnsi" w:hAnsiTheme="minorHAnsi" w:cstheme="minorHAnsi"/>
          <w:b/>
          <w:noProof/>
          <w:lang w:val="id-ID"/>
        </w:rPr>
        <w:t>Tabel 1. Kategori Tingkat Kemampuan Berpikir Kritis</w:t>
      </w:r>
    </w:p>
    <w:tbl>
      <w:tblPr>
        <w:tblStyle w:val="TableGrid"/>
        <w:tblW w:w="0" w:type="auto"/>
        <w:tblInd w:w="1242" w:type="dxa"/>
        <w:tblLook w:val="04A0" w:firstRow="1" w:lastRow="0" w:firstColumn="1" w:lastColumn="0" w:noHBand="0" w:noVBand="1"/>
      </w:tblPr>
      <w:tblGrid>
        <w:gridCol w:w="1560"/>
        <w:gridCol w:w="5386"/>
      </w:tblGrid>
      <w:tr w:rsidR="00A82320" w:rsidRPr="00383954" w14:paraId="093424F5" w14:textId="77777777" w:rsidTr="00213FED">
        <w:tc>
          <w:tcPr>
            <w:tcW w:w="1560" w:type="dxa"/>
            <w:tcBorders>
              <w:left w:val="nil"/>
              <w:bottom w:val="single" w:sz="4" w:space="0" w:color="auto"/>
              <w:right w:val="nil"/>
            </w:tcBorders>
          </w:tcPr>
          <w:p w14:paraId="1705D1AE" w14:textId="77777777" w:rsidR="00A82320" w:rsidRPr="00383954" w:rsidRDefault="00A82320" w:rsidP="00213FED">
            <w:pPr>
              <w:pStyle w:val="Paragraph"/>
              <w:ind w:firstLine="0"/>
              <w:jc w:val="center"/>
              <w:rPr>
                <w:rFonts w:asciiTheme="minorHAnsi" w:hAnsiTheme="minorHAnsi" w:cstheme="minorHAnsi"/>
                <w:b/>
                <w:noProof/>
                <w:lang w:val="id-ID"/>
              </w:rPr>
            </w:pPr>
            <w:r w:rsidRPr="00383954">
              <w:rPr>
                <w:rFonts w:asciiTheme="minorHAnsi" w:hAnsiTheme="minorHAnsi" w:cstheme="minorHAnsi"/>
                <w:b/>
                <w:noProof/>
                <w:lang w:val="id-ID"/>
              </w:rPr>
              <w:t>Fase</w:t>
            </w:r>
          </w:p>
        </w:tc>
        <w:tc>
          <w:tcPr>
            <w:tcW w:w="5386" w:type="dxa"/>
            <w:tcBorders>
              <w:left w:val="nil"/>
              <w:bottom w:val="single" w:sz="4" w:space="0" w:color="auto"/>
              <w:right w:val="nil"/>
            </w:tcBorders>
          </w:tcPr>
          <w:p w14:paraId="5549BF13" w14:textId="77777777" w:rsidR="00A82320" w:rsidRPr="00383954" w:rsidRDefault="00A82320" w:rsidP="00213FED">
            <w:pPr>
              <w:pStyle w:val="Paragraph"/>
              <w:ind w:firstLine="0"/>
              <w:jc w:val="center"/>
              <w:rPr>
                <w:rFonts w:asciiTheme="minorHAnsi" w:hAnsiTheme="minorHAnsi" w:cstheme="minorHAnsi"/>
                <w:b/>
                <w:noProof/>
                <w:lang w:val="id-ID"/>
              </w:rPr>
            </w:pPr>
            <w:r w:rsidRPr="00383954">
              <w:rPr>
                <w:rFonts w:asciiTheme="minorHAnsi" w:hAnsiTheme="minorHAnsi" w:cstheme="minorHAnsi"/>
                <w:b/>
                <w:noProof/>
                <w:lang w:val="id-ID"/>
              </w:rPr>
              <w:t>Kegiatan</w:t>
            </w:r>
          </w:p>
        </w:tc>
      </w:tr>
      <w:tr w:rsidR="00A82320" w:rsidRPr="00383954" w14:paraId="264BB179" w14:textId="77777777" w:rsidTr="00213FED">
        <w:tc>
          <w:tcPr>
            <w:tcW w:w="1560" w:type="dxa"/>
            <w:tcBorders>
              <w:left w:val="nil"/>
              <w:bottom w:val="nil"/>
              <w:right w:val="nil"/>
            </w:tcBorders>
          </w:tcPr>
          <w:p w14:paraId="307A7172" w14:textId="77777777" w:rsidR="00A82320" w:rsidRPr="00383954" w:rsidRDefault="00A82320" w:rsidP="00213FED">
            <w:pPr>
              <w:pStyle w:val="Paragraph"/>
              <w:ind w:firstLine="0"/>
              <w:jc w:val="center"/>
              <w:rPr>
                <w:rFonts w:asciiTheme="minorHAnsi" w:hAnsiTheme="minorHAnsi" w:cstheme="minorHAnsi"/>
                <w:noProof/>
                <w:lang w:val="id-ID"/>
              </w:rPr>
            </w:pPr>
            <w:r w:rsidRPr="00383954">
              <w:rPr>
                <w:rFonts w:asciiTheme="minorHAnsi" w:hAnsiTheme="minorHAnsi" w:cstheme="minorHAnsi"/>
                <w:noProof/>
                <w:lang w:val="id-ID"/>
              </w:rPr>
              <w:t>Fase 1</w:t>
            </w:r>
          </w:p>
        </w:tc>
        <w:tc>
          <w:tcPr>
            <w:tcW w:w="5386" w:type="dxa"/>
            <w:tcBorders>
              <w:left w:val="nil"/>
              <w:bottom w:val="nil"/>
              <w:right w:val="nil"/>
            </w:tcBorders>
          </w:tcPr>
          <w:p w14:paraId="645EDCDB" w14:textId="77777777" w:rsidR="00A82320" w:rsidRPr="00383954" w:rsidRDefault="00A82320" w:rsidP="00213FED">
            <w:pPr>
              <w:pStyle w:val="Paragraph"/>
              <w:ind w:firstLine="0"/>
              <w:jc w:val="left"/>
              <w:rPr>
                <w:rFonts w:asciiTheme="minorHAnsi" w:hAnsiTheme="minorHAnsi" w:cstheme="minorHAnsi"/>
                <w:noProof/>
                <w:lang w:val="id-ID"/>
              </w:rPr>
            </w:pPr>
            <w:r w:rsidRPr="00383954">
              <w:rPr>
                <w:rFonts w:asciiTheme="minorHAnsi" w:hAnsiTheme="minorHAnsi" w:cstheme="minorHAnsi"/>
                <w:noProof/>
                <w:lang w:val="id-ID"/>
              </w:rPr>
              <w:t>Orientasi peserta didik pada masalah</w:t>
            </w:r>
          </w:p>
        </w:tc>
      </w:tr>
      <w:tr w:rsidR="00A82320" w:rsidRPr="00383954" w14:paraId="30BDE728" w14:textId="77777777" w:rsidTr="00213FED">
        <w:tc>
          <w:tcPr>
            <w:tcW w:w="1560" w:type="dxa"/>
            <w:tcBorders>
              <w:top w:val="nil"/>
              <w:left w:val="nil"/>
              <w:bottom w:val="nil"/>
              <w:right w:val="nil"/>
            </w:tcBorders>
          </w:tcPr>
          <w:p w14:paraId="40E448B9" w14:textId="77777777" w:rsidR="00A82320" w:rsidRPr="00383954" w:rsidRDefault="00A82320" w:rsidP="00213FED">
            <w:pPr>
              <w:pStyle w:val="Paragraph"/>
              <w:ind w:firstLine="0"/>
              <w:jc w:val="center"/>
              <w:rPr>
                <w:rFonts w:asciiTheme="minorHAnsi" w:hAnsiTheme="minorHAnsi" w:cstheme="minorHAnsi"/>
                <w:noProof/>
                <w:lang w:val="id-ID"/>
              </w:rPr>
            </w:pPr>
            <w:r w:rsidRPr="00383954">
              <w:rPr>
                <w:rFonts w:asciiTheme="minorHAnsi" w:hAnsiTheme="minorHAnsi" w:cstheme="minorHAnsi"/>
                <w:noProof/>
                <w:lang w:val="id-ID"/>
              </w:rPr>
              <w:t>Fase 2</w:t>
            </w:r>
          </w:p>
        </w:tc>
        <w:tc>
          <w:tcPr>
            <w:tcW w:w="5386" w:type="dxa"/>
            <w:tcBorders>
              <w:top w:val="nil"/>
              <w:left w:val="nil"/>
              <w:bottom w:val="nil"/>
              <w:right w:val="nil"/>
            </w:tcBorders>
          </w:tcPr>
          <w:p w14:paraId="10C6ABEA" w14:textId="77777777" w:rsidR="00A82320" w:rsidRPr="00383954" w:rsidRDefault="00A82320" w:rsidP="00213FED">
            <w:pPr>
              <w:pStyle w:val="Paragraph"/>
              <w:ind w:firstLine="0"/>
              <w:jc w:val="left"/>
              <w:rPr>
                <w:rFonts w:asciiTheme="minorHAnsi" w:hAnsiTheme="minorHAnsi" w:cstheme="minorHAnsi"/>
                <w:noProof/>
                <w:lang w:val="id-ID"/>
              </w:rPr>
            </w:pPr>
            <w:r w:rsidRPr="00383954">
              <w:rPr>
                <w:rFonts w:asciiTheme="minorHAnsi" w:hAnsiTheme="minorHAnsi" w:cstheme="minorHAnsi"/>
                <w:noProof/>
                <w:lang w:val="id-ID"/>
              </w:rPr>
              <w:t>Mengorganisasikan peserta didik</w:t>
            </w:r>
          </w:p>
        </w:tc>
      </w:tr>
      <w:tr w:rsidR="00A82320" w:rsidRPr="00383954" w14:paraId="146AE6F6" w14:textId="77777777" w:rsidTr="00213FED">
        <w:tc>
          <w:tcPr>
            <w:tcW w:w="1560" w:type="dxa"/>
            <w:tcBorders>
              <w:top w:val="nil"/>
              <w:left w:val="nil"/>
              <w:bottom w:val="nil"/>
              <w:right w:val="nil"/>
            </w:tcBorders>
          </w:tcPr>
          <w:p w14:paraId="0059B763" w14:textId="77777777" w:rsidR="00A82320" w:rsidRPr="00383954" w:rsidRDefault="00A82320" w:rsidP="00213FED">
            <w:pPr>
              <w:pStyle w:val="Paragraph"/>
              <w:ind w:firstLine="0"/>
              <w:jc w:val="center"/>
              <w:rPr>
                <w:rFonts w:asciiTheme="minorHAnsi" w:hAnsiTheme="minorHAnsi" w:cstheme="minorHAnsi"/>
                <w:noProof/>
                <w:lang w:val="id-ID"/>
              </w:rPr>
            </w:pPr>
            <w:r w:rsidRPr="00383954">
              <w:rPr>
                <w:rFonts w:asciiTheme="minorHAnsi" w:hAnsiTheme="minorHAnsi" w:cstheme="minorHAnsi"/>
                <w:noProof/>
                <w:lang w:val="id-ID"/>
              </w:rPr>
              <w:t>Fase 3</w:t>
            </w:r>
          </w:p>
        </w:tc>
        <w:tc>
          <w:tcPr>
            <w:tcW w:w="5386" w:type="dxa"/>
            <w:tcBorders>
              <w:top w:val="nil"/>
              <w:left w:val="nil"/>
              <w:bottom w:val="nil"/>
              <w:right w:val="nil"/>
            </w:tcBorders>
          </w:tcPr>
          <w:p w14:paraId="0CDCF9E1" w14:textId="77777777" w:rsidR="00A82320" w:rsidRPr="00383954" w:rsidRDefault="00A82320" w:rsidP="00213FED">
            <w:pPr>
              <w:pStyle w:val="Paragraph"/>
              <w:ind w:firstLine="0"/>
              <w:jc w:val="left"/>
              <w:rPr>
                <w:rFonts w:asciiTheme="minorHAnsi" w:hAnsiTheme="minorHAnsi" w:cstheme="minorHAnsi"/>
                <w:noProof/>
                <w:lang w:val="id-ID"/>
              </w:rPr>
            </w:pPr>
            <w:r w:rsidRPr="00383954">
              <w:rPr>
                <w:rFonts w:asciiTheme="minorHAnsi" w:hAnsiTheme="minorHAnsi" w:cstheme="minorHAnsi"/>
                <w:noProof/>
                <w:lang w:val="id-ID"/>
              </w:rPr>
              <w:t>Membimbing penyelidikan individual/kelompok</w:t>
            </w:r>
          </w:p>
        </w:tc>
      </w:tr>
      <w:tr w:rsidR="00A82320" w:rsidRPr="00383954" w14:paraId="6C9EC0A3" w14:textId="77777777" w:rsidTr="00213FED">
        <w:tc>
          <w:tcPr>
            <w:tcW w:w="1560" w:type="dxa"/>
            <w:tcBorders>
              <w:top w:val="nil"/>
              <w:left w:val="nil"/>
              <w:bottom w:val="nil"/>
              <w:right w:val="nil"/>
            </w:tcBorders>
          </w:tcPr>
          <w:p w14:paraId="642B3263" w14:textId="77777777" w:rsidR="00A82320" w:rsidRPr="00383954" w:rsidRDefault="00A82320" w:rsidP="00213FED">
            <w:pPr>
              <w:pStyle w:val="Paragraph"/>
              <w:ind w:firstLine="0"/>
              <w:jc w:val="center"/>
              <w:rPr>
                <w:rFonts w:asciiTheme="minorHAnsi" w:hAnsiTheme="minorHAnsi" w:cstheme="minorHAnsi"/>
                <w:noProof/>
                <w:lang w:val="id-ID"/>
              </w:rPr>
            </w:pPr>
            <w:r w:rsidRPr="00383954">
              <w:rPr>
                <w:rFonts w:asciiTheme="minorHAnsi" w:hAnsiTheme="minorHAnsi" w:cstheme="minorHAnsi"/>
                <w:noProof/>
                <w:lang w:val="id-ID"/>
              </w:rPr>
              <w:t>Fase 4</w:t>
            </w:r>
          </w:p>
        </w:tc>
        <w:tc>
          <w:tcPr>
            <w:tcW w:w="5386" w:type="dxa"/>
            <w:tcBorders>
              <w:top w:val="nil"/>
              <w:left w:val="nil"/>
              <w:bottom w:val="nil"/>
              <w:right w:val="nil"/>
            </w:tcBorders>
          </w:tcPr>
          <w:p w14:paraId="6838F869" w14:textId="77777777" w:rsidR="00A82320" w:rsidRPr="00383954" w:rsidRDefault="00A82320" w:rsidP="00213FED">
            <w:pPr>
              <w:pStyle w:val="Paragraph"/>
              <w:ind w:firstLine="0"/>
              <w:jc w:val="left"/>
              <w:rPr>
                <w:rFonts w:asciiTheme="minorHAnsi" w:hAnsiTheme="minorHAnsi" w:cstheme="minorHAnsi"/>
                <w:noProof/>
                <w:lang w:val="id-ID"/>
              </w:rPr>
            </w:pPr>
            <w:r w:rsidRPr="00383954">
              <w:rPr>
                <w:rFonts w:asciiTheme="minorHAnsi" w:hAnsiTheme="minorHAnsi" w:cstheme="minorHAnsi"/>
                <w:noProof/>
                <w:lang w:val="id-ID"/>
              </w:rPr>
              <w:t>Mengembangkan dan mempresentasikan hasil</w:t>
            </w:r>
          </w:p>
        </w:tc>
      </w:tr>
      <w:tr w:rsidR="00A82320" w:rsidRPr="00383954" w14:paraId="592463E1" w14:textId="77777777" w:rsidTr="00213FED">
        <w:tc>
          <w:tcPr>
            <w:tcW w:w="1560" w:type="dxa"/>
            <w:tcBorders>
              <w:top w:val="nil"/>
              <w:left w:val="nil"/>
              <w:right w:val="nil"/>
            </w:tcBorders>
          </w:tcPr>
          <w:p w14:paraId="21512E05" w14:textId="77777777" w:rsidR="00A82320" w:rsidRPr="00383954" w:rsidRDefault="00A82320" w:rsidP="00213FED">
            <w:pPr>
              <w:pStyle w:val="Paragraph"/>
              <w:ind w:firstLine="0"/>
              <w:jc w:val="center"/>
              <w:rPr>
                <w:rFonts w:asciiTheme="minorHAnsi" w:hAnsiTheme="minorHAnsi" w:cstheme="minorHAnsi"/>
                <w:noProof/>
                <w:lang w:val="id-ID"/>
              </w:rPr>
            </w:pPr>
            <w:r w:rsidRPr="00383954">
              <w:rPr>
                <w:rFonts w:asciiTheme="minorHAnsi" w:hAnsiTheme="minorHAnsi" w:cstheme="minorHAnsi"/>
                <w:noProof/>
                <w:lang w:val="id-ID"/>
              </w:rPr>
              <w:t>Fase 5</w:t>
            </w:r>
          </w:p>
        </w:tc>
        <w:tc>
          <w:tcPr>
            <w:tcW w:w="5386" w:type="dxa"/>
            <w:tcBorders>
              <w:top w:val="nil"/>
              <w:left w:val="nil"/>
              <w:right w:val="nil"/>
            </w:tcBorders>
          </w:tcPr>
          <w:p w14:paraId="425F3295" w14:textId="77777777" w:rsidR="00A82320" w:rsidRPr="00383954" w:rsidRDefault="00A82320" w:rsidP="00213FED">
            <w:pPr>
              <w:pStyle w:val="Paragraph"/>
              <w:ind w:firstLine="0"/>
              <w:jc w:val="left"/>
              <w:rPr>
                <w:rFonts w:asciiTheme="minorHAnsi" w:hAnsiTheme="minorHAnsi" w:cstheme="minorHAnsi"/>
                <w:noProof/>
                <w:lang w:val="id-ID"/>
              </w:rPr>
            </w:pPr>
            <w:r w:rsidRPr="00383954">
              <w:rPr>
                <w:rFonts w:asciiTheme="minorHAnsi" w:hAnsiTheme="minorHAnsi" w:cstheme="minorHAnsi"/>
                <w:noProof/>
                <w:lang w:val="id-ID"/>
              </w:rPr>
              <w:t>Menganalisis dan mengevaluasi masalah</w:t>
            </w:r>
          </w:p>
        </w:tc>
      </w:tr>
    </w:tbl>
    <w:p w14:paraId="6418A233" w14:textId="77777777" w:rsidR="00A82320" w:rsidRPr="00383954" w:rsidRDefault="00A82320" w:rsidP="00A82320">
      <w:pPr>
        <w:spacing w:after="0" w:line="360" w:lineRule="auto"/>
        <w:ind w:firstLine="567"/>
        <w:jc w:val="both"/>
        <w:rPr>
          <w:rFonts w:asciiTheme="minorHAnsi" w:hAnsiTheme="minorHAnsi" w:cstheme="minorHAnsi"/>
          <w:noProof/>
          <w:sz w:val="20"/>
          <w:szCs w:val="20"/>
          <w:lang w:val="id-ID"/>
        </w:rPr>
      </w:pPr>
    </w:p>
    <w:p w14:paraId="20137B36" w14:textId="1B390198" w:rsidR="00A82320" w:rsidRPr="00383954" w:rsidRDefault="004D3308" w:rsidP="00383954">
      <w:pPr>
        <w:jc w:val="both"/>
        <w:rPr>
          <w:rFonts w:asciiTheme="minorHAnsi" w:hAnsiTheme="minorHAnsi" w:cstheme="minorHAnsi"/>
          <w:noProof/>
          <w:szCs w:val="24"/>
          <w:lang w:val="id-ID"/>
        </w:rPr>
      </w:pPr>
      <w:r w:rsidRPr="00383954">
        <w:rPr>
          <w:rFonts w:asciiTheme="minorHAnsi" w:hAnsiTheme="minorHAnsi" w:cstheme="minorHAnsi"/>
          <w:noProof/>
          <w:szCs w:val="24"/>
          <w:lang w:val="id-ID"/>
        </w:rPr>
        <w:tab/>
      </w:r>
      <w:r w:rsidR="00A82320" w:rsidRPr="00383954">
        <w:rPr>
          <w:rFonts w:asciiTheme="minorHAnsi" w:hAnsiTheme="minorHAnsi" w:cstheme="minorHAnsi"/>
          <w:noProof/>
          <w:szCs w:val="24"/>
          <w:lang w:val="id-ID"/>
        </w:rPr>
        <w:t xml:space="preserve">Penerapan model pembelajaran </w:t>
      </w:r>
      <w:r w:rsidR="00A82320" w:rsidRPr="00383954">
        <w:rPr>
          <w:rFonts w:asciiTheme="minorHAnsi" w:hAnsiTheme="minorHAnsi" w:cstheme="minorHAnsi"/>
          <w:i/>
          <w:noProof/>
          <w:szCs w:val="24"/>
          <w:lang w:val="id-ID"/>
        </w:rPr>
        <w:t xml:space="preserve">Problem Bsed Learning </w:t>
      </w:r>
      <w:r w:rsidR="00A82320" w:rsidRPr="00383954">
        <w:rPr>
          <w:rFonts w:asciiTheme="minorHAnsi" w:hAnsiTheme="minorHAnsi" w:cstheme="minorHAnsi"/>
          <w:noProof/>
          <w:szCs w:val="24"/>
          <w:lang w:val="id-ID"/>
        </w:rPr>
        <w:t xml:space="preserve">(PBL) akan dibantu dengan Brosur sebagai media pembelajaran. Brosur sebagai media pembelajaran dapat digunakan sebagai salah satu alternatif bahan ajar yang dapat meningkatkan ketuntasan belajar klasikal peserta didik jika brosur dibuat dengan pemilihan dan pengelompokkan gambar yang tepat disertai dengan aktivitas peserta didik berkelompok layaknya diskusi saat pembelajaran berlangsung (Sari, dkk: 2014). Penggunaan brosur sebagai media pembelajaran diharapkan mampu meningkatkan kemampuan berpikir kritis peserta didik karena dapat menarik perhatian mereka untuk fokus terhadap informasi-informasi serta gambar yang ada dalam brosur sehingga dapat menarik kesimpulan dari brosur yang telah dibaca. Penyampaian informasi melalui brosur dapat membuat minat peserta didik menjadi lebih tinggi dan proses pembelajaran menjadi lebih kondusif karena brosur bukan hanya berisi teks melainkan gambar dan berbagai informasi. Hal tersebut sejalan dengan pendapat Soima dan Surur (2021) yang menjelaskan bahwa peningkatan kemampuan berpikir kritis peserta didik juga dipengaruhi oleh informasi yang mereka ambil, semakin dalam dan luas informasi yang mereka temukan maka semakin meningkat pula kemampuan berpikir kritis mereka. </w:t>
      </w:r>
    </w:p>
    <w:p w14:paraId="2F261DBB" w14:textId="74FEDE96" w:rsidR="001041A4" w:rsidRPr="00383954" w:rsidRDefault="004D3308" w:rsidP="00383954">
      <w:pPr>
        <w:jc w:val="both"/>
        <w:rPr>
          <w:rFonts w:asciiTheme="minorHAnsi" w:hAnsiTheme="minorHAnsi" w:cstheme="minorHAnsi"/>
          <w:noProof/>
          <w:szCs w:val="24"/>
          <w:lang w:val="id-ID"/>
        </w:rPr>
      </w:pPr>
      <w:r w:rsidRPr="00383954">
        <w:rPr>
          <w:rFonts w:asciiTheme="minorHAnsi" w:hAnsiTheme="minorHAnsi" w:cstheme="minorHAnsi"/>
          <w:noProof/>
          <w:szCs w:val="24"/>
          <w:lang w:val="id-ID"/>
        </w:rPr>
        <w:tab/>
      </w:r>
      <w:r w:rsidR="00A82320" w:rsidRPr="00383954">
        <w:rPr>
          <w:rFonts w:asciiTheme="minorHAnsi" w:hAnsiTheme="minorHAnsi" w:cstheme="minorHAnsi"/>
          <w:noProof/>
          <w:szCs w:val="24"/>
          <w:lang w:val="id-ID"/>
        </w:rPr>
        <w:t xml:space="preserve">Berdasarkan penelitian yang dilakukan oleh Zuhannisa dkk., (2023) menyimpulkan bahwa model pembelajaran </w:t>
      </w:r>
      <w:r w:rsidR="00A82320" w:rsidRPr="00383954">
        <w:rPr>
          <w:rFonts w:asciiTheme="minorHAnsi" w:hAnsiTheme="minorHAnsi" w:cstheme="minorHAnsi"/>
          <w:i/>
          <w:noProof/>
          <w:szCs w:val="24"/>
          <w:lang w:val="id-ID"/>
        </w:rPr>
        <w:t xml:space="preserve">Problem Based Learning </w:t>
      </w:r>
      <w:r w:rsidR="00A82320" w:rsidRPr="00383954">
        <w:rPr>
          <w:rFonts w:asciiTheme="minorHAnsi" w:hAnsiTheme="minorHAnsi" w:cstheme="minorHAnsi"/>
          <w:noProof/>
          <w:szCs w:val="24"/>
          <w:lang w:val="id-ID"/>
        </w:rPr>
        <w:t xml:space="preserve">(PBL) dapat meningkatkan kemampuan berpikir kritis dan pemecahan masalah dari teks yang dibaca peserta didik dengan menghubungkannya dengan materi pelajaran. Penelitian yang dilakukan oleh Ratna dkk., (2014), menunjukkan bahwa dengan bantuan media brosur sebagai perangkat pembelajaran dapat memberikan pengaruh baik terhadap minat dan pemahaman peserta didik terhadap materi pembelajaran serta meningkatkan kemampuan berpikir kritis peserta didik karena dikreasi dengan memberikan masalah di dalamnya. Oleh sebab itu, untuk dapat meningkatkan kemampuan berpikir kritis peserta didik pada pembelajaran analisis informasi dalam teks laporan, penelitian ini dilakukan dengan menerapkan model pembelajaran </w:t>
      </w:r>
      <w:r w:rsidR="00A82320" w:rsidRPr="00383954">
        <w:rPr>
          <w:rFonts w:asciiTheme="minorHAnsi" w:hAnsiTheme="minorHAnsi" w:cstheme="minorHAnsi"/>
          <w:i/>
          <w:noProof/>
          <w:szCs w:val="24"/>
          <w:lang w:val="id-ID"/>
        </w:rPr>
        <w:t xml:space="preserve">Problem Based Learning </w:t>
      </w:r>
      <w:r w:rsidR="00A82320" w:rsidRPr="00383954">
        <w:rPr>
          <w:rFonts w:asciiTheme="minorHAnsi" w:hAnsiTheme="minorHAnsi" w:cstheme="minorHAnsi"/>
          <w:noProof/>
          <w:szCs w:val="24"/>
          <w:lang w:val="id-ID"/>
        </w:rPr>
        <w:t>(PBL) dengan menggunakan bantuan media Brosur.</w:t>
      </w:r>
    </w:p>
    <w:p w14:paraId="3D273B81" w14:textId="3C46388C" w:rsidR="00D618A4" w:rsidRPr="00383954" w:rsidRDefault="004D3308" w:rsidP="00D618A4">
      <w:pPr>
        <w:pStyle w:val="SubJudul1"/>
        <w:rPr>
          <w:rFonts w:cs="Calibri"/>
          <w:noProof/>
          <w:szCs w:val="24"/>
          <w:lang w:val="id-ID"/>
        </w:rPr>
      </w:pPr>
      <w:r w:rsidRPr="00383954">
        <w:rPr>
          <w:rFonts w:cs="Calibri"/>
          <w:noProof/>
          <w:szCs w:val="24"/>
          <w:lang w:val="id-ID"/>
        </w:rPr>
        <w:t xml:space="preserve">2. </w:t>
      </w:r>
      <w:r w:rsidR="00D26F67" w:rsidRPr="00383954">
        <w:rPr>
          <w:rFonts w:cs="Calibri"/>
          <w:noProof/>
          <w:szCs w:val="24"/>
          <w:lang w:val="id-ID"/>
        </w:rPr>
        <w:t>Metode</w:t>
      </w:r>
    </w:p>
    <w:p w14:paraId="4EAD1082" w14:textId="6CF42E6B" w:rsidR="004D3308" w:rsidRPr="00383954" w:rsidRDefault="004D3308" w:rsidP="004D3308">
      <w:pPr>
        <w:spacing w:after="0" w:line="360" w:lineRule="auto"/>
        <w:jc w:val="both"/>
        <w:rPr>
          <w:rFonts w:asciiTheme="minorHAnsi" w:hAnsiTheme="minorHAnsi" w:cstheme="minorHAnsi"/>
          <w:b/>
          <w:noProof/>
          <w:szCs w:val="24"/>
          <w:lang w:val="id-ID"/>
        </w:rPr>
      </w:pPr>
      <w:r w:rsidRPr="00383954">
        <w:rPr>
          <w:rFonts w:asciiTheme="minorHAnsi" w:hAnsiTheme="minorHAnsi" w:cstheme="minorHAnsi"/>
          <w:b/>
          <w:noProof/>
          <w:szCs w:val="24"/>
          <w:lang w:val="id-ID"/>
        </w:rPr>
        <w:t>2.1. Jenis Penelitian</w:t>
      </w:r>
    </w:p>
    <w:p w14:paraId="2F38F71E" w14:textId="01AEBE6F" w:rsidR="004D3308" w:rsidRPr="00383954" w:rsidRDefault="004D3308" w:rsidP="00F751E6">
      <w:pPr>
        <w:ind w:firstLine="567"/>
        <w:jc w:val="both"/>
        <w:rPr>
          <w:rFonts w:asciiTheme="minorHAnsi" w:hAnsiTheme="minorHAnsi" w:cstheme="minorHAnsi"/>
          <w:noProof/>
          <w:szCs w:val="24"/>
          <w:lang w:val="id-ID"/>
        </w:rPr>
      </w:pPr>
      <w:r w:rsidRPr="00383954">
        <w:rPr>
          <w:rFonts w:asciiTheme="minorHAnsi" w:hAnsiTheme="minorHAnsi" w:cstheme="minorHAnsi"/>
          <w:noProof/>
          <w:szCs w:val="24"/>
          <w:lang w:val="id-ID"/>
        </w:rPr>
        <w:t xml:space="preserve">Penelitian ini menggunakan jenis Penelitian Tindakan Kelas (PTK) atau </w:t>
      </w:r>
      <w:r w:rsidRPr="00383954">
        <w:rPr>
          <w:rFonts w:asciiTheme="minorHAnsi" w:hAnsiTheme="minorHAnsi" w:cstheme="minorHAnsi"/>
          <w:i/>
          <w:noProof/>
          <w:szCs w:val="24"/>
          <w:lang w:val="id-ID"/>
        </w:rPr>
        <w:t>Classroom Action Research</w:t>
      </w:r>
      <w:r w:rsidRPr="00383954">
        <w:rPr>
          <w:rFonts w:asciiTheme="minorHAnsi" w:hAnsiTheme="minorHAnsi" w:cstheme="minorHAnsi"/>
          <w:noProof/>
          <w:szCs w:val="24"/>
          <w:lang w:val="id-ID"/>
        </w:rPr>
        <w:t xml:space="preserve">, dengan hasil kolaborasi antara guru praktikan dengan guru Bahasa </w:t>
      </w:r>
      <w:r w:rsidRPr="00383954">
        <w:rPr>
          <w:rFonts w:asciiTheme="minorHAnsi" w:hAnsiTheme="minorHAnsi" w:cstheme="minorHAnsi"/>
          <w:noProof/>
          <w:szCs w:val="24"/>
          <w:lang w:val="id-ID"/>
        </w:rPr>
        <w:lastRenderedPageBreak/>
        <w:t>Indonesia di SMPN 7 Malang. Penelitian Tindakan Kelas merupakan penelitian yang efektif untuk mengkaji masalah-masalah di dalam kelas yang dihadapi guru sehingga guru dapat melakukan tindakan kedepannya untuk memperbaiki permasalahan dala proses belajar mengajar (Farhana dan Muttaqien, 2019: 6-7). Sejalan dengan pernytaan tersebut, Kemmis dan Taggart (dalam Abdillah dkk, 2016: 108) menjelaskan bahwa Penelitian Tindakan Kelas memiliki beberapa siklus yang terdiri dari empat tahap di antaranya yaitu: perencanaan (</w:t>
      </w:r>
      <w:r w:rsidRPr="00383954">
        <w:rPr>
          <w:rFonts w:asciiTheme="minorHAnsi" w:hAnsiTheme="minorHAnsi" w:cstheme="minorHAnsi"/>
          <w:i/>
          <w:noProof/>
          <w:szCs w:val="24"/>
          <w:lang w:val="id-ID"/>
        </w:rPr>
        <w:t>plan</w:t>
      </w:r>
      <w:r w:rsidRPr="00383954">
        <w:rPr>
          <w:rFonts w:asciiTheme="minorHAnsi" w:hAnsiTheme="minorHAnsi" w:cstheme="minorHAnsi"/>
          <w:noProof/>
          <w:szCs w:val="24"/>
          <w:lang w:val="id-ID"/>
        </w:rPr>
        <w:t>), tindakan (</w:t>
      </w:r>
      <w:r w:rsidRPr="00383954">
        <w:rPr>
          <w:rFonts w:asciiTheme="minorHAnsi" w:hAnsiTheme="minorHAnsi" w:cstheme="minorHAnsi"/>
          <w:i/>
          <w:noProof/>
          <w:szCs w:val="24"/>
          <w:lang w:val="id-ID"/>
        </w:rPr>
        <w:t>action</w:t>
      </w:r>
      <w:r w:rsidRPr="00383954">
        <w:rPr>
          <w:rFonts w:asciiTheme="minorHAnsi" w:hAnsiTheme="minorHAnsi" w:cstheme="minorHAnsi"/>
          <w:noProof/>
          <w:szCs w:val="24"/>
          <w:lang w:val="id-ID"/>
        </w:rPr>
        <w:t>), pengamatan (</w:t>
      </w:r>
      <w:r w:rsidRPr="00383954">
        <w:rPr>
          <w:rFonts w:asciiTheme="minorHAnsi" w:hAnsiTheme="minorHAnsi" w:cstheme="minorHAnsi"/>
          <w:i/>
          <w:noProof/>
          <w:szCs w:val="24"/>
          <w:lang w:val="id-ID"/>
        </w:rPr>
        <w:t>observation</w:t>
      </w:r>
      <w:r w:rsidRPr="00383954">
        <w:rPr>
          <w:rFonts w:asciiTheme="minorHAnsi" w:hAnsiTheme="minorHAnsi" w:cstheme="minorHAnsi"/>
          <w:noProof/>
          <w:szCs w:val="24"/>
          <w:lang w:val="id-ID"/>
        </w:rPr>
        <w:t>), dan refleksi (</w:t>
      </w:r>
      <w:r w:rsidRPr="00383954">
        <w:rPr>
          <w:rFonts w:asciiTheme="minorHAnsi" w:hAnsiTheme="minorHAnsi" w:cstheme="minorHAnsi"/>
          <w:i/>
          <w:noProof/>
          <w:szCs w:val="24"/>
          <w:lang w:val="id-ID"/>
        </w:rPr>
        <w:t>reflection</w:t>
      </w:r>
      <w:r w:rsidRPr="00383954">
        <w:rPr>
          <w:rFonts w:asciiTheme="minorHAnsi" w:hAnsiTheme="minorHAnsi" w:cstheme="minorHAnsi"/>
          <w:noProof/>
          <w:szCs w:val="24"/>
          <w:lang w:val="id-ID"/>
        </w:rPr>
        <w:t xml:space="preserve">). </w:t>
      </w:r>
    </w:p>
    <w:p w14:paraId="15E222CC" w14:textId="77777777" w:rsidR="004D3308" w:rsidRPr="00383954" w:rsidRDefault="004D3308" w:rsidP="004D3308">
      <w:pPr>
        <w:spacing w:after="0" w:line="360" w:lineRule="auto"/>
        <w:jc w:val="both"/>
        <w:rPr>
          <w:rFonts w:asciiTheme="minorHAnsi" w:hAnsiTheme="minorHAnsi" w:cstheme="minorHAnsi"/>
          <w:b/>
          <w:noProof/>
          <w:szCs w:val="24"/>
          <w:lang w:val="id-ID"/>
        </w:rPr>
      </w:pPr>
      <w:r w:rsidRPr="00383954">
        <w:rPr>
          <w:rFonts w:asciiTheme="minorHAnsi" w:hAnsiTheme="minorHAnsi" w:cstheme="minorHAnsi"/>
          <w:b/>
          <w:noProof/>
          <w:szCs w:val="24"/>
          <w:lang w:val="id-ID"/>
        </w:rPr>
        <w:t>2.2. Waktu dan Tempat Penelitian</w:t>
      </w:r>
    </w:p>
    <w:p w14:paraId="376D0859" w14:textId="0B7233D5" w:rsidR="004D3308" w:rsidRPr="00383954" w:rsidRDefault="00BD70AF" w:rsidP="00F751E6">
      <w:pPr>
        <w:jc w:val="both"/>
        <w:rPr>
          <w:rFonts w:asciiTheme="minorHAnsi" w:hAnsiTheme="minorHAnsi" w:cstheme="minorHAnsi"/>
          <w:noProof/>
          <w:szCs w:val="24"/>
          <w:lang w:val="id-ID"/>
        </w:rPr>
      </w:pPr>
      <w:r w:rsidRPr="00383954">
        <w:rPr>
          <w:rFonts w:asciiTheme="minorHAnsi" w:hAnsiTheme="minorHAnsi" w:cstheme="minorHAnsi"/>
          <w:noProof/>
          <w:szCs w:val="24"/>
          <w:lang w:val="id-ID"/>
        </w:rPr>
        <w:tab/>
      </w:r>
      <w:r w:rsidR="004D3308" w:rsidRPr="00383954">
        <w:rPr>
          <w:rFonts w:asciiTheme="minorHAnsi" w:hAnsiTheme="minorHAnsi" w:cstheme="minorHAnsi"/>
          <w:noProof/>
          <w:szCs w:val="24"/>
          <w:lang w:val="id-ID"/>
        </w:rPr>
        <w:t xml:space="preserve">Penelitian dilakukan </w:t>
      </w:r>
      <w:r w:rsidRPr="00383954">
        <w:rPr>
          <w:rFonts w:asciiTheme="minorHAnsi" w:hAnsiTheme="minorHAnsi" w:cstheme="minorHAnsi"/>
          <w:noProof/>
          <w:szCs w:val="24"/>
          <w:lang w:val="id-ID"/>
        </w:rPr>
        <w:t xml:space="preserve">dengan mengumpulkan data mulai </w:t>
      </w:r>
      <w:r w:rsidR="004D3308" w:rsidRPr="00383954">
        <w:rPr>
          <w:rFonts w:asciiTheme="minorHAnsi" w:hAnsiTheme="minorHAnsi" w:cstheme="minorHAnsi"/>
          <w:noProof/>
          <w:szCs w:val="24"/>
          <w:lang w:val="id-ID"/>
        </w:rPr>
        <w:t xml:space="preserve">dari tanggal 31 Juli - 14 Agustus 2024, </w:t>
      </w:r>
      <w:r w:rsidRPr="00383954">
        <w:rPr>
          <w:rFonts w:asciiTheme="minorHAnsi" w:hAnsiTheme="minorHAnsi" w:cstheme="minorHAnsi"/>
          <w:noProof/>
          <w:szCs w:val="24"/>
          <w:lang w:val="id-ID"/>
        </w:rPr>
        <w:t>yang dilakukan di</w:t>
      </w:r>
      <w:r w:rsidR="004D3308" w:rsidRPr="00383954">
        <w:rPr>
          <w:rFonts w:asciiTheme="minorHAnsi" w:hAnsiTheme="minorHAnsi" w:cstheme="minorHAnsi"/>
          <w:noProof/>
          <w:szCs w:val="24"/>
          <w:lang w:val="id-ID"/>
        </w:rPr>
        <w:t xml:space="preserve"> SMPN 7 Malang</w:t>
      </w:r>
      <w:r w:rsidRPr="00383954">
        <w:rPr>
          <w:rFonts w:asciiTheme="minorHAnsi" w:hAnsiTheme="minorHAnsi" w:cstheme="minorHAnsi"/>
          <w:noProof/>
          <w:szCs w:val="24"/>
          <w:lang w:val="id-ID"/>
        </w:rPr>
        <w:t>. Penelitian ini dilasanakan</w:t>
      </w:r>
      <w:r w:rsidR="004C0284" w:rsidRPr="00383954">
        <w:rPr>
          <w:rFonts w:asciiTheme="minorHAnsi" w:hAnsiTheme="minorHAnsi" w:cstheme="minorHAnsi"/>
          <w:noProof/>
          <w:szCs w:val="24"/>
          <w:lang w:val="id-ID"/>
        </w:rPr>
        <w:t xml:space="preserve"> pada semester ganjil</w:t>
      </w:r>
      <w:r w:rsidR="004D3308" w:rsidRPr="00383954">
        <w:rPr>
          <w:rFonts w:asciiTheme="minorHAnsi" w:hAnsiTheme="minorHAnsi" w:cstheme="minorHAnsi"/>
          <w:noProof/>
          <w:szCs w:val="24"/>
          <w:lang w:val="id-ID"/>
        </w:rPr>
        <w:t xml:space="preserve"> tahun ajaran 2024/2025. </w:t>
      </w:r>
      <w:r w:rsidR="004C0284" w:rsidRPr="00383954">
        <w:rPr>
          <w:rFonts w:asciiTheme="minorHAnsi" w:hAnsiTheme="minorHAnsi" w:cstheme="minorHAnsi"/>
          <w:noProof/>
          <w:szCs w:val="24"/>
          <w:lang w:val="id-ID"/>
        </w:rPr>
        <w:t>Data dikumpulkan seminggu satu kali peretmuan untuk 2 Jam Pelajaran (JP) dengan implementasi kurikulum Merdeka.</w:t>
      </w:r>
    </w:p>
    <w:p w14:paraId="21350E4C" w14:textId="373B2B07" w:rsidR="004C0284" w:rsidRPr="00383954" w:rsidRDefault="004C0284" w:rsidP="004C0284">
      <w:pPr>
        <w:spacing w:after="0" w:line="360" w:lineRule="auto"/>
        <w:jc w:val="both"/>
        <w:rPr>
          <w:rFonts w:asciiTheme="minorHAnsi" w:hAnsiTheme="minorHAnsi" w:cstheme="minorHAnsi"/>
          <w:b/>
          <w:noProof/>
          <w:szCs w:val="24"/>
          <w:lang w:val="id-ID"/>
        </w:rPr>
      </w:pPr>
      <w:r w:rsidRPr="00383954">
        <w:rPr>
          <w:rFonts w:asciiTheme="minorHAnsi" w:hAnsiTheme="minorHAnsi" w:cstheme="minorHAnsi"/>
          <w:b/>
          <w:noProof/>
          <w:szCs w:val="24"/>
          <w:lang w:val="id-ID"/>
        </w:rPr>
        <w:t>2.3. Subjek Penelitian</w:t>
      </w:r>
    </w:p>
    <w:p w14:paraId="6AFE5827" w14:textId="44B471CF" w:rsidR="004C0284" w:rsidRPr="00383954" w:rsidRDefault="004C0284" w:rsidP="00F751E6">
      <w:pPr>
        <w:jc w:val="both"/>
        <w:rPr>
          <w:rFonts w:asciiTheme="minorHAnsi" w:hAnsiTheme="minorHAnsi" w:cstheme="minorHAnsi"/>
          <w:noProof/>
          <w:szCs w:val="24"/>
          <w:lang w:val="id-ID"/>
        </w:rPr>
      </w:pPr>
      <w:r w:rsidRPr="00383954">
        <w:rPr>
          <w:rFonts w:asciiTheme="minorHAnsi" w:hAnsiTheme="minorHAnsi" w:cstheme="minorHAnsi"/>
          <w:noProof/>
          <w:szCs w:val="24"/>
          <w:lang w:val="id-ID"/>
        </w:rPr>
        <w:t>Subjek penelitian ini yaitu Kelas IX-A SMPN 7 Malang dengan jumlah peserta didik sebanyak 32 orang yang terdiri dari 15 laki-laki dan 17 perempuan.</w:t>
      </w:r>
    </w:p>
    <w:p w14:paraId="074735C3" w14:textId="07C3FE53" w:rsidR="004C0284" w:rsidRPr="00383954" w:rsidRDefault="004C0284" w:rsidP="004C0284">
      <w:pPr>
        <w:spacing w:after="0" w:line="360" w:lineRule="auto"/>
        <w:jc w:val="both"/>
        <w:rPr>
          <w:rFonts w:asciiTheme="minorHAnsi" w:hAnsiTheme="minorHAnsi" w:cstheme="minorHAnsi"/>
          <w:b/>
          <w:noProof/>
          <w:szCs w:val="24"/>
          <w:lang w:val="id-ID"/>
        </w:rPr>
      </w:pPr>
      <w:r w:rsidRPr="00383954">
        <w:rPr>
          <w:rFonts w:asciiTheme="minorHAnsi" w:hAnsiTheme="minorHAnsi" w:cstheme="minorHAnsi"/>
          <w:b/>
          <w:noProof/>
          <w:szCs w:val="24"/>
          <w:lang w:val="id-ID"/>
        </w:rPr>
        <w:t>2.4. Teknik Pengumpulan Data</w:t>
      </w:r>
    </w:p>
    <w:p w14:paraId="6F1AB7DE" w14:textId="32381BEC" w:rsidR="004C0284" w:rsidRPr="00383954" w:rsidRDefault="004C0284" w:rsidP="00F751E6">
      <w:pPr>
        <w:jc w:val="both"/>
        <w:rPr>
          <w:rFonts w:asciiTheme="minorHAnsi" w:hAnsiTheme="minorHAnsi" w:cstheme="minorHAnsi"/>
          <w:noProof/>
          <w:szCs w:val="24"/>
          <w:lang w:val="id-ID"/>
        </w:rPr>
      </w:pPr>
      <w:r w:rsidRPr="00383954">
        <w:rPr>
          <w:rFonts w:asciiTheme="minorHAnsi" w:hAnsiTheme="minorHAnsi" w:cstheme="minorHAnsi"/>
          <w:noProof/>
          <w:szCs w:val="24"/>
          <w:lang w:val="id-ID"/>
        </w:rPr>
        <w:tab/>
        <w:t xml:space="preserve">Teknik dalam mengumpulkan data yang digunakan adalah teknik tes dan non tes. Penggunaan tes dalam upaya penulis mengetahui seberapa jauh tingkat kemampuan yang dicapai peserta didik ketika penerapan model pembelajaran Problem Based Learning berbantu media Brosur. Bentuk instrumen menggunakan Lembar Kerja Peserta Didik (LKPD) dengan berisi soal tes essai. </w:t>
      </w:r>
    </w:p>
    <w:p w14:paraId="54E279FB" w14:textId="1B5266EC" w:rsidR="004C0284" w:rsidRPr="00383954" w:rsidRDefault="004C0284" w:rsidP="004C0284">
      <w:pPr>
        <w:spacing w:after="0" w:line="360" w:lineRule="auto"/>
        <w:jc w:val="both"/>
        <w:rPr>
          <w:rFonts w:asciiTheme="minorHAnsi" w:hAnsiTheme="minorHAnsi" w:cstheme="minorHAnsi"/>
          <w:b/>
          <w:noProof/>
          <w:szCs w:val="24"/>
          <w:lang w:val="id-ID"/>
        </w:rPr>
      </w:pPr>
      <w:r w:rsidRPr="00383954">
        <w:rPr>
          <w:rFonts w:asciiTheme="minorHAnsi" w:hAnsiTheme="minorHAnsi" w:cstheme="minorHAnsi"/>
          <w:b/>
          <w:noProof/>
          <w:szCs w:val="24"/>
          <w:lang w:val="id-ID"/>
        </w:rPr>
        <w:t>2.5. Teknik Analisis Data</w:t>
      </w:r>
    </w:p>
    <w:p w14:paraId="427FEDF2" w14:textId="77777777" w:rsidR="004C0284" w:rsidRPr="00383954" w:rsidRDefault="004C0284" w:rsidP="00F751E6">
      <w:pPr>
        <w:spacing w:after="0"/>
        <w:jc w:val="both"/>
        <w:rPr>
          <w:rFonts w:asciiTheme="minorHAnsi" w:hAnsiTheme="minorHAnsi" w:cstheme="minorHAnsi"/>
          <w:noProof/>
          <w:szCs w:val="24"/>
          <w:lang w:val="id-ID"/>
        </w:rPr>
      </w:pPr>
      <w:r w:rsidRPr="00383954">
        <w:rPr>
          <w:rFonts w:asciiTheme="minorHAnsi" w:hAnsiTheme="minorHAnsi" w:cstheme="minorHAnsi"/>
          <w:noProof/>
          <w:szCs w:val="24"/>
          <w:lang w:val="id-ID"/>
        </w:rPr>
        <w:tab/>
        <w:t>Analisis data menggunakan analisis kuantitatif, yang mana teknik analisis dilakukan dengan penentuan skor dari setiap item soal dan mengakumulasi total perolehan nilai yang dimiliki setiap peserta didik. Indikator keberhasilan penelitian berdasar pada hasil pengerjaan LKPD yang didapati peserta didik setelah proses pembelajaran dengan didasarkan oleh Ketuntasan Belajar Klasikal (KBK) yang dapat diperoleh dengan menggunakan rumus:</w:t>
      </w:r>
    </w:p>
    <w:p w14:paraId="7ECA204E" w14:textId="77777777" w:rsidR="005D6342" w:rsidRPr="00383954" w:rsidRDefault="005D6342" w:rsidP="005D6342">
      <w:pPr>
        <w:pStyle w:val="Paragraph"/>
        <w:spacing w:before="120" w:after="120" w:line="360" w:lineRule="auto"/>
        <w:ind w:left="1843" w:firstLine="0"/>
        <w:rPr>
          <w:rFonts w:asciiTheme="minorHAnsi" w:hAnsiTheme="minorHAnsi" w:cstheme="minorHAnsi"/>
          <w:i/>
          <w:noProof/>
          <w:lang w:val="id-ID"/>
        </w:rPr>
      </w:pPr>
      <w:r w:rsidRPr="00383954">
        <w:rPr>
          <w:rFonts w:asciiTheme="minorHAnsi" w:hAnsiTheme="minorHAnsi" w:cstheme="minorHAnsi"/>
          <w:i/>
          <w:noProof/>
          <w:lang w:val="id-ID"/>
        </w:rPr>
        <w:t xml:space="preserve">KBK  = </w:t>
      </w:r>
      <m:oMath>
        <m:f>
          <m:fPr>
            <m:ctrlPr>
              <w:rPr>
                <w:rFonts w:ascii="Cambria Math" w:hAnsi="Cambria Math" w:cstheme="minorHAnsi"/>
                <w:i/>
                <w:noProof/>
                <w:lang w:val="id-ID"/>
              </w:rPr>
            </m:ctrlPr>
          </m:fPr>
          <m:num>
            <m:r>
              <w:rPr>
                <w:rFonts w:ascii="Cambria Math" w:hAnsi="Cambria Math" w:cstheme="minorHAnsi"/>
                <w:noProof/>
                <w:lang w:val="id-ID"/>
              </w:rPr>
              <m:t>X</m:t>
            </m:r>
          </m:num>
          <m:den>
            <m:r>
              <w:rPr>
                <w:rFonts w:ascii="Cambria Math" w:hAnsi="Cambria Math" w:cstheme="minorHAnsi"/>
                <w:noProof/>
                <w:lang w:val="id-ID"/>
              </w:rPr>
              <m:t>A</m:t>
            </m:r>
          </m:den>
        </m:f>
      </m:oMath>
      <w:r w:rsidRPr="00383954">
        <w:rPr>
          <w:rFonts w:asciiTheme="minorHAnsi" w:hAnsiTheme="minorHAnsi" w:cstheme="minorHAnsi"/>
          <w:i/>
          <w:noProof/>
          <w:lang w:val="id-ID"/>
        </w:rPr>
        <w:t xml:space="preserve"> </w:t>
      </w:r>
      <m:oMath>
        <m:r>
          <w:rPr>
            <w:rFonts w:ascii="Cambria Math" w:hAnsi="Cambria Math" w:cstheme="minorHAnsi"/>
            <w:noProof/>
            <w:lang w:val="id-ID"/>
          </w:rPr>
          <m:t xml:space="preserve">X </m:t>
        </m:r>
      </m:oMath>
      <w:r w:rsidRPr="00383954">
        <w:rPr>
          <w:rFonts w:asciiTheme="minorHAnsi" w:hAnsiTheme="minorHAnsi" w:cstheme="minorHAnsi"/>
          <w:i/>
          <w:noProof/>
          <w:lang w:val="id-ID"/>
        </w:rPr>
        <w:t>100%</w:t>
      </w:r>
    </w:p>
    <w:p w14:paraId="42675D12" w14:textId="77777777" w:rsidR="005D6342" w:rsidRPr="00383954" w:rsidRDefault="005D6342" w:rsidP="005D6342">
      <w:pPr>
        <w:pStyle w:val="Paragraph"/>
        <w:spacing w:line="276" w:lineRule="auto"/>
        <w:ind w:firstLine="0"/>
        <w:rPr>
          <w:rFonts w:asciiTheme="minorHAnsi" w:hAnsiTheme="minorHAnsi" w:cstheme="minorHAnsi"/>
          <w:b/>
          <w:noProof/>
          <w:lang w:val="id-ID"/>
        </w:rPr>
      </w:pPr>
      <w:r w:rsidRPr="00383954">
        <w:rPr>
          <w:rFonts w:asciiTheme="minorHAnsi" w:hAnsiTheme="minorHAnsi" w:cstheme="minorHAnsi"/>
          <w:b/>
          <w:noProof/>
          <w:lang w:val="id-ID"/>
        </w:rPr>
        <w:t>Keterangan:</w:t>
      </w:r>
    </w:p>
    <w:p w14:paraId="126A5A40" w14:textId="77777777" w:rsidR="005D6342" w:rsidRPr="00383954" w:rsidRDefault="005D6342" w:rsidP="005D6342">
      <w:pPr>
        <w:pStyle w:val="Paragraph"/>
        <w:ind w:firstLine="0"/>
        <w:rPr>
          <w:rFonts w:asciiTheme="minorHAnsi" w:hAnsiTheme="minorHAnsi" w:cstheme="minorHAnsi"/>
          <w:noProof/>
          <w:lang w:val="id-ID"/>
        </w:rPr>
      </w:pPr>
      <w:r w:rsidRPr="00383954">
        <w:rPr>
          <w:rFonts w:asciiTheme="minorHAnsi" w:hAnsiTheme="minorHAnsi" w:cstheme="minorHAnsi"/>
          <w:noProof/>
          <w:lang w:val="id-ID"/>
        </w:rPr>
        <w:t>KBK</w:t>
      </w:r>
      <w:r w:rsidRPr="00383954">
        <w:rPr>
          <w:rFonts w:asciiTheme="minorHAnsi" w:hAnsiTheme="minorHAnsi" w:cstheme="minorHAnsi"/>
          <w:noProof/>
          <w:lang w:val="id-ID"/>
        </w:rPr>
        <w:tab/>
        <w:t>= Ketuntasan Belajar Klasikal</w:t>
      </w:r>
    </w:p>
    <w:p w14:paraId="15151382" w14:textId="7F8D32FD" w:rsidR="005D6342" w:rsidRPr="00383954" w:rsidRDefault="005D6342" w:rsidP="005D6342">
      <w:pPr>
        <w:pStyle w:val="Paragraph"/>
        <w:ind w:firstLine="0"/>
        <w:rPr>
          <w:rFonts w:asciiTheme="minorHAnsi" w:hAnsiTheme="minorHAnsi" w:cstheme="minorHAnsi"/>
          <w:noProof/>
          <w:lang w:val="id-ID"/>
        </w:rPr>
      </w:pPr>
      <w:r w:rsidRPr="00383954">
        <w:rPr>
          <w:rFonts w:asciiTheme="minorHAnsi" w:hAnsiTheme="minorHAnsi" w:cstheme="minorHAnsi"/>
          <w:noProof/>
          <w:lang w:val="id-ID"/>
        </w:rPr>
        <w:t>X</w:t>
      </w:r>
      <w:r w:rsidRPr="00383954">
        <w:rPr>
          <w:rFonts w:asciiTheme="minorHAnsi" w:hAnsiTheme="minorHAnsi" w:cstheme="minorHAnsi"/>
          <w:noProof/>
          <w:lang w:val="id-ID"/>
        </w:rPr>
        <w:tab/>
        <w:t>= Jumlah peserta didik yang memperoleh nilai &gt;78</w:t>
      </w:r>
    </w:p>
    <w:p w14:paraId="649A15ED" w14:textId="3DC1C652" w:rsidR="005D6342" w:rsidRPr="00383954" w:rsidRDefault="005D6342" w:rsidP="005D6342">
      <w:pPr>
        <w:pStyle w:val="Paragraph"/>
        <w:spacing w:after="240"/>
        <w:ind w:firstLine="0"/>
        <w:rPr>
          <w:rFonts w:asciiTheme="minorHAnsi" w:hAnsiTheme="minorHAnsi" w:cstheme="minorHAnsi"/>
          <w:noProof/>
          <w:lang w:val="id-ID"/>
        </w:rPr>
      </w:pPr>
      <w:r w:rsidRPr="00383954">
        <w:rPr>
          <w:rFonts w:asciiTheme="minorHAnsi" w:hAnsiTheme="minorHAnsi" w:cstheme="minorHAnsi"/>
          <w:noProof/>
          <w:lang w:val="id-ID"/>
        </w:rPr>
        <w:t>A</w:t>
      </w:r>
      <w:r w:rsidRPr="00383954">
        <w:rPr>
          <w:rFonts w:asciiTheme="minorHAnsi" w:hAnsiTheme="minorHAnsi" w:cstheme="minorHAnsi"/>
          <w:noProof/>
          <w:lang w:val="id-ID"/>
        </w:rPr>
        <w:tab/>
        <w:t>= Jumlah seluruh peserta didik</w:t>
      </w:r>
    </w:p>
    <w:p w14:paraId="06480BAE" w14:textId="77777777" w:rsidR="005D6342" w:rsidRPr="00383954" w:rsidRDefault="005D6342" w:rsidP="005D6342">
      <w:pPr>
        <w:pStyle w:val="Paragraph"/>
        <w:spacing w:line="276" w:lineRule="auto"/>
        <w:ind w:firstLine="0"/>
        <w:rPr>
          <w:rFonts w:asciiTheme="minorHAnsi" w:hAnsiTheme="minorHAnsi" w:cstheme="minorHAnsi"/>
          <w:b/>
          <w:noProof/>
          <w:lang w:val="id-ID"/>
        </w:rPr>
      </w:pPr>
      <w:r w:rsidRPr="00383954">
        <w:rPr>
          <w:rFonts w:asciiTheme="minorHAnsi" w:hAnsiTheme="minorHAnsi" w:cstheme="minorHAnsi"/>
          <w:b/>
          <w:noProof/>
          <w:lang w:val="id-ID"/>
        </w:rPr>
        <w:t xml:space="preserve">Kriteria ketuntasan klasikal hasil belajar: </w:t>
      </w:r>
    </w:p>
    <w:p w14:paraId="14F4B8E0" w14:textId="77777777" w:rsidR="005D6342" w:rsidRPr="00383954" w:rsidRDefault="005D6342" w:rsidP="005D6342">
      <w:pPr>
        <w:pStyle w:val="Paragraph"/>
        <w:ind w:firstLine="0"/>
        <w:rPr>
          <w:rFonts w:asciiTheme="minorHAnsi" w:hAnsiTheme="minorHAnsi" w:cstheme="minorHAnsi"/>
          <w:noProof/>
          <w:lang w:val="id-ID"/>
        </w:rPr>
      </w:pPr>
      <w:r w:rsidRPr="00383954">
        <w:rPr>
          <w:rFonts w:asciiTheme="minorHAnsi" w:hAnsiTheme="minorHAnsi" w:cstheme="minorHAnsi"/>
          <w:noProof/>
          <w:lang w:val="id-ID"/>
        </w:rPr>
        <w:t xml:space="preserve">Tuntas </w:t>
      </w:r>
      <w:r w:rsidRPr="00383954">
        <w:rPr>
          <w:rFonts w:asciiTheme="minorHAnsi" w:hAnsiTheme="minorHAnsi" w:cstheme="minorHAnsi"/>
          <w:noProof/>
          <w:lang w:val="id-ID"/>
        </w:rPr>
        <w:tab/>
      </w:r>
      <w:r w:rsidRPr="00383954">
        <w:rPr>
          <w:rFonts w:asciiTheme="minorHAnsi" w:hAnsiTheme="minorHAnsi" w:cstheme="minorHAnsi"/>
          <w:noProof/>
          <w:lang w:val="id-ID"/>
        </w:rPr>
        <w:tab/>
        <w:t xml:space="preserve">: Ketuntasan klasikal ≥ 80% </w:t>
      </w:r>
    </w:p>
    <w:p w14:paraId="1A43F1AE" w14:textId="77777777" w:rsidR="005D6342" w:rsidRPr="00383954" w:rsidRDefault="005D6342" w:rsidP="005D6342">
      <w:pPr>
        <w:pStyle w:val="Paragraph"/>
        <w:spacing w:after="240" w:line="360" w:lineRule="auto"/>
        <w:ind w:firstLine="0"/>
        <w:rPr>
          <w:rFonts w:asciiTheme="minorHAnsi" w:hAnsiTheme="minorHAnsi" w:cstheme="minorHAnsi"/>
          <w:noProof/>
          <w:lang w:val="id-ID"/>
        </w:rPr>
      </w:pPr>
      <w:r w:rsidRPr="00383954">
        <w:rPr>
          <w:rFonts w:asciiTheme="minorHAnsi" w:hAnsiTheme="minorHAnsi" w:cstheme="minorHAnsi"/>
          <w:noProof/>
          <w:lang w:val="id-ID"/>
        </w:rPr>
        <w:t xml:space="preserve">Tidak tuntas </w:t>
      </w:r>
      <w:r w:rsidRPr="00383954">
        <w:rPr>
          <w:rFonts w:asciiTheme="minorHAnsi" w:hAnsiTheme="minorHAnsi" w:cstheme="minorHAnsi"/>
          <w:noProof/>
          <w:lang w:val="id-ID"/>
        </w:rPr>
        <w:tab/>
        <w:t xml:space="preserve">: Ketuntasan klasikal &lt; 80%  </w:t>
      </w:r>
    </w:p>
    <w:p w14:paraId="368FB52F" w14:textId="4C837CC0" w:rsidR="005D6342" w:rsidRPr="00383954" w:rsidRDefault="005D6342" w:rsidP="005B7529">
      <w:pPr>
        <w:pStyle w:val="Paragraph"/>
        <w:spacing w:line="276" w:lineRule="auto"/>
        <w:ind w:firstLine="0"/>
        <w:jc w:val="center"/>
        <w:rPr>
          <w:rFonts w:asciiTheme="minorHAnsi" w:hAnsiTheme="minorHAnsi" w:cstheme="minorHAnsi"/>
          <w:noProof/>
          <w:sz w:val="24"/>
          <w:szCs w:val="24"/>
          <w:lang w:val="id-ID"/>
        </w:rPr>
      </w:pPr>
      <w:r w:rsidRPr="00383954">
        <w:rPr>
          <w:rFonts w:asciiTheme="minorHAnsi" w:hAnsiTheme="minorHAnsi" w:cstheme="minorHAnsi"/>
          <w:noProof/>
          <w:sz w:val="24"/>
          <w:szCs w:val="24"/>
          <w:lang w:val="id-ID"/>
        </w:rPr>
        <w:lastRenderedPageBreak/>
        <w:t>Tingkat kemampuan berpikir kritis peserta didik dilihat dan diukur melalui soal esai dari LKPD yang telah disusun. Penelitian ini bertujuan untuk mengukur kemampuan berpikir kritis peserta didik secara kuantitatif. Setiap butir soal yang mewakili satu indikator dinilai dengan skala 0-20. Setelah data terkumpul, dilakukan perhitungan persentase untuk mengetahui sejauh mana setiap indikator berpikir kritis dikuasai oleh peserta didik.</w:t>
      </w:r>
    </w:p>
    <w:p w14:paraId="42269AF9" w14:textId="77777777" w:rsidR="005D6342" w:rsidRPr="00383954" w:rsidRDefault="005D6342" w:rsidP="005D6342">
      <w:pPr>
        <w:pStyle w:val="Paragraph"/>
        <w:spacing w:before="120" w:after="120" w:line="360" w:lineRule="auto"/>
        <w:ind w:left="1843" w:firstLine="0"/>
        <w:rPr>
          <w:rFonts w:asciiTheme="minorHAnsi" w:hAnsiTheme="minorHAnsi" w:cstheme="minorHAnsi"/>
          <w:i/>
          <w:noProof/>
          <w:lang w:val="id-ID"/>
        </w:rPr>
      </w:pPr>
      <w:r w:rsidRPr="00383954">
        <w:rPr>
          <w:rFonts w:asciiTheme="minorHAnsi" w:hAnsiTheme="minorHAnsi" w:cstheme="minorHAnsi"/>
          <w:i/>
          <w:noProof/>
          <w:lang w:val="id-ID"/>
        </w:rPr>
        <w:t xml:space="preserve">Nilai Persentase  = </w:t>
      </w:r>
      <m:oMath>
        <m:f>
          <m:fPr>
            <m:ctrlPr>
              <w:rPr>
                <w:rFonts w:ascii="Cambria Math" w:hAnsi="Cambria Math" w:cstheme="minorHAnsi"/>
                <w:i/>
                <w:noProof/>
                <w:lang w:val="id-ID"/>
              </w:rPr>
            </m:ctrlPr>
          </m:fPr>
          <m:num>
            <m:r>
              <w:rPr>
                <w:rFonts w:ascii="Cambria Math" w:hAnsi="Cambria Math" w:cstheme="minorHAnsi"/>
                <w:noProof/>
                <w:lang w:val="id-ID"/>
              </w:rPr>
              <m:t>Skor</m:t>
            </m:r>
          </m:num>
          <m:den>
            <m:r>
              <w:rPr>
                <w:rFonts w:ascii="Cambria Math" w:hAnsi="Cambria Math" w:cstheme="minorHAnsi"/>
                <w:noProof/>
                <w:lang w:val="id-ID"/>
              </w:rPr>
              <m:t>Skor Maksimum</m:t>
            </m:r>
          </m:den>
        </m:f>
      </m:oMath>
      <w:r w:rsidRPr="00383954">
        <w:rPr>
          <w:rFonts w:asciiTheme="minorHAnsi" w:hAnsiTheme="minorHAnsi" w:cstheme="minorHAnsi"/>
          <w:i/>
          <w:noProof/>
          <w:lang w:val="id-ID"/>
        </w:rPr>
        <w:t xml:space="preserve"> </w:t>
      </w:r>
      <m:oMath>
        <m:r>
          <w:rPr>
            <w:rFonts w:ascii="Cambria Math" w:hAnsi="Cambria Math" w:cstheme="minorHAnsi"/>
            <w:noProof/>
            <w:lang w:val="id-ID"/>
          </w:rPr>
          <m:t xml:space="preserve">X </m:t>
        </m:r>
      </m:oMath>
      <w:r w:rsidRPr="00383954">
        <w:rPr>
          <w:rFonts w:asciiTheme="minorHAnsi" w:hAnsiTheme="minorHAnsi" w:cstheme="minorHAnsi"/>
          <w:i/>
          <w:noProof/>
          <w:lang w:val="id-ID"/>
        </w:rPr>
        <w:t>100</w:t>
      </w:r>
    </w:p>
    <w:p w14:paraId="0B198602" w14:textId="40D7319F" w:rsidR="00383954" w:rsidRPr="00383954" w:rsidRDefault="005D6342" w:rsidP="00F751E6">
      <w:pPr>
        <w:pStyle w:val="Paragraph"/>
        <w:spacing w:after="240" w:line="276" w:lineRule="auto"/>
        <w:ind w:firstLine="0"/>
        <w:rPr>
          <w:rFonts w:asciiTheme="minorHAnsi" w:hAnsiTheme="minorHAnsi" w:cstheme="minorHAnsi"/>
          <w:noProof/>
          <w:sz w:val="24"/>
          <w:szCs w:val="24"/>
        </w:rPr>
      </w:pPr>
      <w:r w:rsidRPr="00383954">
        <w:rPr>
          <w:rFonts w:asciiTheme="minorHAnsi" w:hAnsiTheme="minorHAnsi" w:cstheme="minorHAnsi"/>
          <w:noProof/>
          <w:sz w:val="24"/>
          <w:szCs w:val="24"/>
          <w:lang w:val="id-ID"/>
        </w:rPr>
        <w:tab/>
        <w:t>Pusparini (2017) menjelaskan bahwa tingkat kemampuan berpikir kritis peserta didik dapat dilihat melalui nilai presentase yang dihasilkan dengan diurutkan berdasarkan kategori dalam Tabel 2. berikut ini:</w:t>
      </w:r>
    </w:p>
    <w:p w14:paraId="28E58B91" w14:textId="77777777" w:rsidR="005D6342" w:rsidRPr="00383954" w:rsidRDefault="005D6342" w:rsidP="005D6342">
      <w:pPr>
        <w:pStyle w:val="Paragraph"/>
        <w:spacing w:line="360" w:lineRule="auto"/>
        <w:ind w:left="900" w:hanging="540"/>
        <w:jc w:val="center"/>
        <w:rPr>
          <w:rFonts w:asciiTheme="minorHAnsi" w:hAnsiTheme="minorHAnsi" w:cstheme="minorHAnsi"/>
          <w:b/>
          <w:noProof/>
          <w:lang w:val="id-ID"/>
        </w:rPr>
      </w:pPr>
      <w:r w:rsidRPr="00383954">
        <w:rPr>
          <w:rFonts w:asciiTheme="minorHAnsi" w:hAnsiTheme="minorHAnsi" w:cstheme="minorHAnsi"/>
          <w:b/>
          <w:noProof/>
          <w:lang w:val="id-ID"/>
        </w:rPr>
        <w:t>Tabel 2. Kategori Tingkat Kemampuan Berpikir Kritis</w:t>
      </w:r>
    </w:p>
    <w:tbl>
      <w:tblPr>
        <w:tblStyle w:val="TableGrid"/>
        <w:tblW w:w="0" w:type="auto"/>
        <w:jc w:val="center"/>
        <w:tblInd w:w="2518" w:type="dxa"/>
        <w:tblLook w:val="04A0" w:firstRow="1" w:lastRow="0" w:firstColumn="1" w:lastColumn="0" w:noHBand="0" w:noVBand="1"/>
      </w:tblPr>
      <w:tblGrid>
        <w:gridCol w:w="2534"/>
        <w:gridCol w:w="2853"/>
      </w:tblGrid>
      <w:tr w:rsidR="005D6342" w:rsidRPr="00383954" w14:paraId="0123C58D" w14:textId="77777777" w:rsidTr="005B7529">
        <w:trPr>
          <w:jc w:val="center"/>
        </w:trPr>
        <w:tc>
          <w:tcPr>
            <w:tcW w:w="2534" w:type="dxa"/>
            <w:tcBorders>
              <w:left w:val="nil"/>
              <w:bottom w:val="single" w:sz="4" w:space="0" w:color="auto"/>
              <w:right w:val="nil"/>
            </w:tcBorders>
          </w:tcPr>
          <w:p w14:paraId="092814DE" w14:textId="77777777" w:rsidR="005D6342" w:rsidRPr="00383954" w:rsidRDefault="005D6342" w:rsidP="00213FED">
            <w:pPr>
              <w:pStyle w:val="Paragraph"/>
              <w:ind w:firstLine="0"/>
              <w:jc w:val="center"/>
              <w:rPr>
                <w:rFonts w:asciiTheme="minorHAnsi" w:hAnsiTheme="minorHAnsi" w:cstheme="minorHAnsi"/>
                <w:b/>
                <w:noProof/>
                <w:lang w:val="id-ID"/>
              </w:rPr>
            </w:pPr>
            <w:r w:rsidRPr="00383954">
              <w:rPr>
                <w:rFonts w:asciiTheme="minorHAnsi" w:hAnsiTheme="minorHAnsi" w:cstheme="minorHAnsi"/>
                <w:b/>
                <w:noProof/>
                <w:lang w:val="id-ID"/>
              </w:rPr>
              <w:t>Skor (%)</w:t>
            </w:r>
          </w:p>
        </w:tc>
        <w:tc>
          <w:tcPr>
            <w:tcW w:w="2853" w:type="dxa"/>
            <w:tcBorders>
              <w:left w:val="nil"/>
              <w:bottom w:val="single" w:sz="4" w:space="0" w:color="auto"/>
              <w:right w:val="nil"/>
            </w:tcBorders>
          </w:tcPr>
          <w:p w14:paraId="61B53E4C" w14:textId="77777777" w:rsidR="005D6342" w:rsidRPr="00383954" w:rsidRDefault="005D6342" w:rsidP="00213FED">
            <w:pPr>
              <w:pStyle w:val="Paragraph"/>
              <w:ind w:firstLine="0"/>
              <w:jc w:val="center"/>
              <w:rPr>
                <w:rFonts w:asciiTheme="minorHAnsi" w:hAnsiTheme="minorHAnsi" w:cstheme="minorHAnsi"/>
                <w:b/>
                <w:noProof/>
                <w:lang w:val="id-ID"/>
              </w:rPr>
            </w:pPr>
            <w:r w:rsidRPr="00383954">
              <w:rPr>
                <w:rFonts w:asciiTheme="minorHAnsi" w:hAnsiTheme="minorHAnsi" w:cstheme="minorHAnsi"/>
                <w:b/>
                <w:noProof/>
                <w:lang w:val="id-ID"/>
              </w:rPr>
              <w:t>Kategori</w:t>
            </w:r>
          </w:p>
        </w:tc>
      </w:tr>
      <w:tr w:rsidR="005D6342" w:rsidRPr="00383954" w14:paraId="24B3B5FD" w14:textId="77777777" w:rsidTr="005B7529">
        <w:trPr>
          <w:jc w:val="center"/>
        </w:trPr>
        <w:tc>
          <w:tcPr>
            <w:tcW w:w="2534" w:type="dxa"/>
            <w:tcBorders>
              <w:left w:val="nil"/>
              <w:bottom w:val="nil"/>
              <w:right w:val="nil"/>
            </w:tcBorders>
          </w:tcPr>
          <w:p w14:paraId="545E60D4" w14:textId="77777777" w:rsidR="005D6342" w:rsidRPr="00383954" w:rsidRDefault="005D6342" w:rsidP="00213FED">
            <w:pPr>
              <w:pStyle w:val="Paragraph"/>
              <w:ind w:firstLine="0"/>
              <w:jc w:val="center"/>
              <w:rPr>
                <w:rFonts w:asciiTheme="minorHAnsi" w:hAnsiTheme="minorHAnsi" w:cstheme="minorHAnsi"/>
                <w:noProof/>
                <w:lang w:val="id-ID"/>
              </w:rPr>
            </w:pPr>
            <w:r w:rsidRPr="00383954">
              <w:rPr>
                <w:rFonts w:asciiTheme="minorHAnsi" w:hAnsiTheme="minorHAnsi" w:cstheme="minorHAnsi"/>
                <w:noProof/>
                <w:lang w:val="id-ID"/>
              </w:rPr>
              <w:t>81-100</w:t>
            </w:r>
          </w:p>
        </w:tc>
        <w:tc>
          <w:tcPr>
            <w:tcW w:w="2853" w:type="dxa"/>
            <w:tcBorders>
              <w:left w:val="nil"/>
              <w:bottom w:val="nil"/>
              <w:right w:val="nil"/>
            </w:tcBorders>
          </w:tcPr>
          <w:p w14:paraId="43B57E1B" w14:textId="77777777" w:rsidR="005D6342" w:rsidRPr="00383954" w:rsidRDefault="005D6342" w:rsidP="00213FED">
            <w:pPr>
              <w:pStyle w:val="Paragraph"/>
              <w:ind w:firstLine="0"/>
              <w:jc w:val="center"/>
              <w:rPr>
                <w:rFonts w:asciiTheme="minorHAnsi" w:hAnsiTheme="minorHAnsi" w:cstheme="minorHAnsi"/>
                <w:noProof/>
                <w:lang w:val="id-ID"/>
              </w:rPr>
            </w:pPr>
            <w:r w:rsidRPr="00383954">
              <w:rPr>
                <w:rFonts w:asciiTheme="minorHAnsi" w:hAnsiTheme="minorHAnsi" w:cstheme="minorHAnsi"/>
                <w:noProof/>
                <w:lang w:val="id-ID"/>
              </w:rPr>
              <w:t>Sangat Baik</w:t>
            </w:r>
          </w:p>
        </w:tc>
      </w:tr>
      <w:tr w:rsidR="005D6342" w:rsidRPr="00383954" w14:paraId="74BE81D2" w14:textId="77777777" w:rsidTr="005B7529">
        <w:trPr>
          <w:jc w:val="center"/>
        </w:trPr>
        <w:tc>
          <w:tcPr>
            <w:tcW w:w="2534" w:type="dxa"/>
            <w:tcBorders>
              <w:top w:val="nil"/>
              <w:left w:val="nil"/>
              <w:bottom w:val="nil"/>
              <w:right w:val="nil"/>
            </w:tcBorders>
          </w:tcPr>
          <w:p w14:paraId="1D597F22" w14:textId="77777777" w:rsidR="005D6342" w:rsidRPr="00383954" w:rsidRDefault="005D6342" w:rsidP="00213FED">
            <w:pPr>
              <w:pStyle w:val="Paragraph"/>
              <w:ind w:firstLine="0"/>
              <w:jc w:val="center"/>
              <w:rPr>
                <w:rFonts w:asciiTheme="minorHAnsi" w:hAnsiTheme="minorHAnsi" w:cstheme="minorHAnsi"/>
                <w:noProof/>
                <w:lang w:val="id-ID"/>
              </w:rPr>
            </w:pPr>
            <w:r w:rsidRPr="00383954">
              <w:rPr>
                <w:rFonts w:asciiTheme="minorHAnsi" w:hAnsiTheme="minorHAnsi" w:cstheme="minorHAnsi"/>
                <w:noProof/>
                <w:lang w:val="id-ID"/>
              </w:rPr>
              <w:t>61-80</w:t>
            </w:r>
          </w:p>
        </w:tc>
        <w:tc>
          <w:tcPr>
            <w:tcW w:w="2853" w:type="dxa"/>
            <w:tcBorders>
              <w:top w:val="nil"/>
              <w:left w:val="nil"/>
              <w:bottom w:val="nil"/>
              <w:right w:val="nil"/>
            </w:tcBorders>
          </w:tcPr>
          <w:p w14:paraId="0D6EF520" w14:textId="77777777" w:rsidR="005D6342" w:rsidRPr="00383954" w:rsidRDefault="005D6342" w:rsidP="00213FED">
            <w:pPr>
              <w:pStyle w:val="Paragraph"/>
              <w:ind w:firstLine="0"/>
              <w:jc w:val="center"/>
              <w:rPr>
                <w:rFonts w:asciiTheme="minorHAnsi" w:hAnsiTheme="minorHAnsi" w:cstheme="minorHAnsi"/>
                <w:noProof/>
                <w:lang w:val="id-ID"/>
              </w:rPr>
            </w:pPr>
            <w:r w:rsidRPr="00383954">
              <w:rPr>
                <w:rFonts w:asciiTheme="minorHAnsi" w:hAnsiTheme="minorHAnsi" w:cstheme="minorHAnsi"/>
                <w:noProof/>
                <w:lang w:val="id-ID"/>
              </w:rPr>
              <w:t>Baik</w:t>
            </w:r>
          </w:p>
        </w:tc>
      </w:tr>
      <w:tr w:rsidR="005D6342" w:rsidRPr="00383954" w14:paraId="0B4620A5" w14:textId="77777777" w:rsidTr="005B7529">
        <w:trPr>
          <w:jc w:val="center"/>
        </w:trPr>
        <w:tc>
          <w:tcPr>
            <w:tcW w:w="2534" w:type="dxa"/>
            <w:tcBorders>
              <w:top w:val="nil"/>
              <w:left w:val="nil"/>
              <w:bottom w:val="nil"/>
              <w:right w:val="nil"/>
            </w:tcBorders>
          </w:tcPr>
          <w:p w14:paraId="4B875424" w14:textId="77777777" w:rsidR="005D6342" w:rsidRPr="00383954" w:rsidRDefault="005D6342" w:rsidP="00213FED">
            <w:pPr>
              <w:pStyle w:val="Paragraph"/>
              <w:ind w:firstLine="0"/>
              <w:jc w:val="center"/>
              <w:rPr>
                <w:rFonts w:asciiTheme="minorHAnsi" w:hAnsiTheme="minorHAnsi" w:cstheme="minorHAnsi"/>
                <w:noProof/>
                <w:lang w:val="id-ID"/>
              </w:rPr>
            </w:pPr>
            <w:r w:rsidRPr="00383954">
              <w:rPr>
                <w:rFonts w:asciiTheme="minorHAnsi" w:hAnsiTheme="minorHAnsi" w:cstheme="minorHAnsi"/>
                <w:noProof/>
                <w:lang w:val="id-ID"/>
              </w:rPr>
              <w:t>41-60</w:t>
            </w:r>
          </w:p>
        </w:tc>
        <w:tc>
          <w:tcPr>
            <w:tcW w:w="2853" w:type="dxa"/>
            <w:tcBorders>
              <w:top w:val="nil"/>
              <w:left w:val="nil"/>
              <w:bottom w:val="nil"/>
              <w:right w:val="nil"/>
            </w:tcBorders>
          </w:tcPr>
          <w:p w14:paraId="21B3D6DA" w14:textId="77777777" w:rsidR="005D6342" w:rsidRPr="00383954" w:rsidRDefault="005D6342" w:rsidP="00213FED">
            <w:pPr>
              <w:pStyle w:val="Paragraph"/>
              <w:ind w:firstLine="0"/>
              <w:jc w:val="center"/>
              <w:rPr>
                <w:rFonts w:asciiTheme="minorHAnsi" w:hAnsiTheme="minorHAnsi" w:cstheme="minorHAnsi"/>
                <w:noProof/>
                <w:lang w:val="id-ID"/>
              </w:rPr>
            </w:pPr>
            <w:r w:rsidRPr="00383954">
              <w:rPr>
                <w:rFonts w:asciiTheme="minorHAnsi" w:hAnsiTheme="minorHAnsi" w:cstheme="minorHAnsi"/>
                <w:noProof/>
                <w:lang w:val="id-ID"/>
              </w:rPr>
              <w:t>Cukup</w:t>
            </w:r>
          </w:p>
        </w:tc>
      </w:tr>
      <w:tr w:rsidR="005D6342" w:rsidRPr="00383954" w14:paraId="3582C5B5" w14:textId="77777777" w:rsidTr="005B7529">
        <w:trPr>
          <w:jc w:val="center"/>
        </w:trPr>
        <w:tc>
          <w:tcPr>
            <w:tcW w:w="2534" w:type="dxa"/>
            <w:tcBorders>
              <w:top w:val="nil"/>
              <w:left w:val="nil"/>
              <w:bottom w:val="nil"/>
              <w:right w:val="nil"/>
            </w:tcBorders>
          </w:tcPr>
          <w:p w14:paraId="1C5F1D4E" w14:textId="77777777" w:rsidR="005D6342" w:rsidRPr="00383954" w:rsidRDefault="005D6342" w:rsidP="00213FED">
            <w:pPr>
              <w:pStyle w:val="Paragraph"/>
              <w:ind w:firstLine="0"/>
              <w:jc w:val="center"/>
              <w:rPr>
                <w:rFonts w:asciiTheme="minorHAnsi" w:hAnsiTheme="minorHAnsi" w:cstheme="minorHAnsi"/>
                <w:noProof/>
                <w:lang w:val="id-ID"/>
              </w:rPr>
            </w:pPr>
            <w:r w:rsidRPr="00383954">
              <w:rPr>
                <w:rFonts w:asciiTheme="minorHAnsi" w:hAnsiTheme="minorHAnsi" w:cstheme="minorHAnsi"/>
                <w:noProof/>
                <w:lang w:val="id-ID"/>
              </w:rPr>
              <w:t>21-40</w:t>
            </w:r>
          </w:p>
        </w:tc>
        <w:tc>
          <w:tcPr>
            <w:tcW w:w="2853" w:type="dxa"/>
            <w:tcBorders>
              <w:top w:val="nil"/>
              <w:left w:val="nil"/>
              <w:bottom w:val="nil"/>
              <w:right w:val="nil"/>
            </w:tcBorders>
          </w:tcPr>
          <w:p w14:paraId="07F3F821" w14:textId="77777777" w:rsidR="005D6342" w:rsidRPr="00383954" w:rsidRDefault="005D6342" w:rsidP="00213FED">
            <w:pPr>
              <w:pStyle w:val="Paragraph"/>
              <w:ind w:firstLine="0"/>
              <w:jc w:val="center"/>
              <w:rPr>
                <w:rFonts w:asciiTheme="minorHAnsi" w:hAnsiTheme="minorHAnsi" w:cstheme="minorHAnsi"/>
                <w:noProof/>
                <w:lang w:val="id-ID"/>
              </w:rPr>
            </w:pPr>
            <w:r w:rsidRPr="00383954">
              <w:rPr>
                <w:rFonts w:asciiTheme="minorHAnsi" w:hAnsiTheme="minorHAnsi" w:cstheme="minorHAnsi"/>
                <w:noProof/>
                <w:lang w:val="id-ID"/>
              </w:rPr>
              <w:t>Kurang</w:t>
            </w:r>
          </w:p>
        </w:tc>
      </w:tr>
      <w:tr w:rsidR="005D6342" w:rsidRPr="00383954" w14:paraId="2D9F5D4E" w14:textId="77777777" w:rsidTr="005B7529">
        <w:trPr>
          <w:jc w:val="center"/>
        </w:trPr>
        <w:tc>
          <w:tcPr>
            <w:tcW w:w="2534" w:type="dxa"/>
            <w:tcBorders>
              <w:top w:val="nil"/>
              <w:left w:val="nil"/>
              <w:right w:val="nil"/>
            </w:tcBorders>
          </w:tcPr>
          <w:p w14:paraId="74E781AC" w14:textId="77777777" w:rsidR="005D6342" w:rsidRPr="00383954" w:rsidRDefault="005D6342" w:rsidP="00213FED">
            <w:pPr>
              <w:pStyle w:val="Paragraph"/>
              <w:ind w:firstLine="0"/>
              <w:jc w:val="center"/>
              <w:rPr>
                <w:rFonts w:asciiTheme="minorHAnsi" w:hAnsiTheme="minorHAnsi" w:cstheme="minorHAnsi"/>
                <w:noProof/>
                <w:lang w:val="id-ID"/>
              </w:rPr>
            </w:pPr>
            <w:r w:rsidRPr="00383954">
              <w:rPr>
                <w:rFonts w:asciiTheme="minorHAnsi" w:hAnsiTheme="minorHAnsi" w:cstheme="minorHAnsi"/>
                <w:noProof/>
                <w:lang w:val="id-ID"/>
              </w:rPr>
              <w:t>0-20</w:t>
            </w:r>
          </w:p>
        </w:tc>
        <w:tc>
          <w:tcPr>
            <w:tcW w:w="2853" w:type="dxa"/>
            <w:tcBorders>
              <w:top w:val="nil"/>
              <w:left w:val="nil"/>
              <w:right w:val="nil"/>
            </w:tcBorders>
          </w:tcPr>
          <w:p w14:paraId="7066AA47" w14:textId="77777777" w:rsidR="005D6342" w:rsidRPr="00383954" w:rsidRDefault="005D6342" w:rsidP="00213FED">
            <w:pPr>
              <w:pStyle w:val="Paragraph"/>
              <w:ind w:firstLine="0"/>
              <w:jc w:val="center"/>
              <w:rPr>
                <w:rFonts w:asciiTheme="minorHAnsi" w:hAnsiTheme="minorHAnsi" w:cstheme="minorHAnsi"/>
                <w:noProof/>
                <w:lang w:val="id-ID"/>
              </w:rPr>
            </w:pPr>
            <w:r w:rsidRPr="00383954">
              <w:rPr>
                <w:rFonts w:asciiTheme="minorHAnsi" w:hAnsiTheme="minorHAnsi" w:cstheme="minorHAnsi"/>
                <w:noProof/>
                <w:lang w:val="id-ID"/>
              </w:rPr>
              <w:t>Sangat Kurang</w:t>
            </w:r>
          </w:p>
        </w:tc>
      </w:tr>
    </w:tbl>
    <w:p w14:paraId="1A30D8A5" w14:textId="77777777" w:rsidR="00036635" w:rsidRPr="00383954" w:rsidRDefault="00036635" w:rsidP="005D6342">
      <w:pPr>
        <w:pStyle w:val="IEEEParagraph"/>
        <w:ind w:firstLine="0"/>
        <w:rPr>
          <w:noProof/>
          <w:lang w:val="id-ID"/>
        </w:rPr>
      </w:pPr>
    </w:p>
    <w:p w14:paraId="7D446D6B" w14:textId="7217C4A0" w:rsidR="00D26F67" w:rsidRPr="00383954" w:rsidRDefault="005D6342" w:rsidP="001041A4">
      <w:pPr>
        <w:pStyle w:val="SubJudul1"/>
        <w:rPr>
          <w:noProof/>
          <w:lang w:val="id-ID"/>
        </w:rPr>
      </w:pPr>
      <w:r w:rsidRPr="00383954">
        <w:rPr>
          <w:noProof/>
          <w:lang w:val="id-ID"/>
        </w:rPr>
        <w:t xml:space="preserve">3. </w:t>
      </w:r>
      <w:r w:rsidR="00D26F67" w:rsidRPr="00383954">
        <w:rPr>
          <w:noProof/>
          <w:lang w:val="id-ID"/>
        </w:rPr>
        <w:t>Hasil dan Pembahasan</w:t>
      </w:r>
    </w:p>
    <w:p w14:paraId="14DF1142" w14:textId="4CA5D071" w:rsidR="005D6342" w:rsidRPr="00383954" w:rsidRDefault="005D6342" w:rsidP="001041A4">
      <w:pPr>
        <w:pStyle w:val="SubJudul1"/>
        <w:rPr>
          <w:noProof/>
          <w:lang w:val="id-ID"/>
        </w:rPr>
      </w:pPr>
      <w:r w:rsidRPr="00383954">
        <w:rPr>
          <w:noProof/>
          <w:lang w:val="id-ID"/>
        </w:rPr>
        <w:t>3.1. Hasil</w:t>
      </w:r>
    </w:p>
    <w:p w14:paraId="02F52A9F" w14:textId="682FF93C" w:rsidR="005D6342" w:rsidRPr="00383954" w:rsidRDefault="00213FED" w:rsidP="00F751E6">
      <w:pPr>
        <w:pStyle w:val="SubJudul1"/>
        <w:spacing w:line="276" w:lineRule="auto"/>
        <w:jc w:val="both"/>
        <w:rPr>
          <w:b w:val="0"/>
          <w:noProof/>
          <w:lang w:val="id-ID"/>
        </w:rPr>
      </w:pPr>
      <w:r w:rsidRPr="00383954">
        <w:rPr>
          <w:b w:val="0"/>
          <w:noProof/>
          <w:lang w:val="id-ID"/>
        </w:rPr>
        <w:tab/>
      </w:r>
      <w:r w:rsidR="005D6342" w:rsidRPr="00383954">
        <w:rPr>
          <w:b w:val="0"/>
          <w:noProof/>
          <w:lang w:val="id-ID"/>
        </w:rPr>
        <w:t xml:space="preserve">Kegiatan penelitian yang telah dilasanakan menghasilkan 3 macam data yakni hasil observasi peserta didik </w:t>
      </w:r>
      <w:r w:rsidR="0024741D" w:rsidRPr="00383954">
        <w:rPr>
          <w:b w:val="0"/>
          <w:noProof/>
          <w:lang w:val="id-ID"/>
        </w:rPr>
        <w:t xml:space="preserve">(Prasiklus) </w:t>
      </w:r>
      <w:r w:rsidR="005D6342" w:rsidRPr="00383954">
        <w:rPr>
          <w:b w:val="0"/>
          <w:noProof/>
          <w:lang w:val="id-ID"/>
        </w:rPr>
        <w:t>dan data yang diperoleh dari hasil evaluasi belajar</w:t>
      </w:r>
      <w:r w:rsidR="0024741D" w:rsidRPr="00383954">
        <w:rPr>
          <w:b w:val="0"/>
          <w:noProof/>
          <w:lang w:val="id-ID"/>
        </w:rPr>
        <w:t xml:space="preserve"> Siklus 1 dan Siklus 2</w:t>
      </w:r>
      <w:r w:rsidR="005D6342" w:rsidRPr="00383954">
        <w:rPr>
          <w:b w:val="0"/>
          <w:noProof/>
          <w:lang w:val="id-ID"/>
        </w:rPr>
        <w:t xml:space="preserve"> peserta didik mengenai kemampuan berpikir kritis</w:t>
      </w:r>
      <w:r w:rsidR="0024741D" w:rsidRPr="00383954">
        <w:rPr>
          <w:b w:val="0"/>
          <w:noProof/>
          <w:lang w:val="id-ID"/>
        </w:rPr>
        <w:t xml:space="preserve">. Hasil tes kemampuan berpikir kritis ketiga Siklus disajikan pada Tabel 3. </w:t>
      </w:r>
    </w:p>
    <w:p w14:paraId="70F5BF2D" w14:textId="206EB828" w:rsidR="0024741D" w:rsidRPr="00383954" w:rsidRDefault="0024741D" w:rsidP="00213FED">
      <w:pPr>
        <w:pStyle w:val="SubJudul1"/>
        <w:spacing w:before="120"/>
        <w:contextualSpacing w:val="0"/>
        <w:jc w:val="center"/>
        <w:rPr>
          <w:noProof/>
          <w:sz w:val="20"/>
          <w:szCs w:val="20"/>
          <w:lang w:val="id-ID"/>
        </w:rPr>
      </w:pPr>
      <w:r w:rsidRPr="00383954">
        <w:rPr>
          <w:noProof/>
          <w:sz w:val="20"/>
          <w:szCs w:val="20"/>
          <w:lang w:val="id-ID"/>
        </w:rPr>
        <w:t>Tabel 3. Rekapitulasi Kemampuan Berpikir Kritis Peserta Didik berdasarkan KBK</w:t>
      </w:r>
    </w:p>
    <w:tbl>
      <w:tblPr>
        <w:tblStyle w:val="TableGrid"/>
        <w:tblW w:w="0" w:type="auto"/>
        <w:jc w:val="center"/>
        <w:tblInd w:w="250" w:type="dxa"/>
        <w:tblLayout w:type="fixed"/>
        <w:tblLook w:val="04A0" w:firstRow="1" w:lastRow="0" w:firstColumn="1" w:lastColumn="0" w:noHBand="0" w:noVBand="1"/>
      </w:tblPr>
      <w:tblGrid>
        <w:gridCol w:w="644"/>
        <w:gridCol w:w="1164"/>
        <w:gridCol w:w="602"/>
        <w:gridCol w:w="850"/>
        <w:gridCol w:w="1134"/>
        <w:gridCol w:w="851"/>
        <w:gridCol w:w="1134"/>
        <w:gridCol w:w="850"/>
        <w:gridCol w:w="1134"/>
      </w:tblGrid>
      <w:tr w:rsidR="0024741D" w:rsidRPr="00383954" w14:paraId="2C6294E8" w14:textId="77777777" w:rsidTr="00213FED">
        <w:trPr>
          <w:jc w:val="center"/>
        </w:trPr>
        <w:tc>
          <w:tcPr>
            <w:tcW w:w="644" w:type="dxa"/>
            <w:vMerge w:val="restart"/>
            <w:vAlign w:val="center"/>
          </w:tcPr>
          <w:p w14:paraId="10F2FC93" w14:textId="337C4A83" w:rsidR="0024741D" w:rsidRPr="00383954" w:rsidRDefault="0024741D" w:rsidP="00F751E6">
            <w:pPr>
              <w:pStyle w:val="SubJudul1"/>
              <w:spacing w:line="276" w:lineRule="auto"/>
              <w:jc w:val="center"/>
              <w:rPr>
                <w:noProof/>
                <w:sz w:val="20"/>
                <w:szCs w:val="20"/>
                <w:lang w:val="id-ID"/>
              </w:rPr>
            </w:pPr>
            <w:r w:rsidRPr="00383954">
              <w:rPr>
                <w:noProof/>
                <w:sz w:val="20"/>
                <w:szCs w:val="20"/>
                <w:lang w:val="id-ID"/>
              </w:rPr>
              <w:t>No.</w:t>
            </w:r>
          </w:p>
        </w:tc>
        <w:tc>
          <w:tcPr>
            <w:tcW w:w="1164" w:type="dxa"/>
            <w:vMerge w:val="restart"/>
            <w:vAlign w:val="center"/>
          </w:tcPr>
          <w:p w14:paraId="54D04A40" w14:textId="2D94F470" w:rsidR="0024741D" w:rsidRPr="00383954" w:rsidRDefault="0024741D" w:rsidP="00F751E6">
            <w:pPr>
              <w:pStyle w:val="SubJudul1"/>
              <w:spacing w:line="276" w:lineRule="auto"/>
              <w:jc w:val="center"/>
              <w:rPr>
                <w:noProof/>
                <w:sz w:val="20"/>
                <w:szCs w:val="20"/>
                <w:lang w:val="id-ID"/>
              </w:rPr>
            </w:pPr>
            <w:r w:rsidRPr="00383954">
              <w:rPr>
                <w:noProof/>
                <w:sz w:val="20"/>
                <w:szCs w:val="20"/>
                <w:lang w:val="id-ID"/>
              </w:rPr>
              <w:t>Ketuntasan Belajar</w:t>
            </w:r>
          </w:p>
        </w:tc>
        <w:tc>
          <w:tcPr>
            <w:tcW w:w="602" w:type="dxa"/>
            <w:vMerge w:val="restart"/>
            <w:vAlign w:val="center"/>
          </w:tcPr>
          <w:p w14:paraId="55BD5197" w14:textId="24375233" w:rsidR="0024741D" w:rsidRPr="00383954" w:rsidRDefault="0024741D" w:rsidP="00F751E6">
            <w:pPr>
              <w:pStyle w:val="SubJudul1"/>
              <w:spacing w:line="276" w:lineRule="auto"/>
              <w:jc w:val="center"/>
              <w:rPr>
                <w:noProof/>
                <w:sz w:val="20"/>
                <w:szCs w:val="20"/>
                <w:lang w:val="id-ID"/>
              </w:rPr>
            </w:pPr>
            <w:r w:rsidRPr="00383954">
              <w:rPr>
                <w:noProof/>
                <w:sz w:val="20"/>
                <w:szCs w:val="20"/>
                <w:lang w:val="id-ID"/>
              </w:rPr>
              <w:t>(X)</w:t>
            </w:r>
          </w:p>
        </w:tc>
        <w:tc>
          <w:tcPr>
            <w:tcW w:w="1984" w:type="dxa"/>
            <w:gridSpan w:val="2"/>
            <w:vAlign w:val="center"/>
          </w:tcPr>
          <w:p w14:paraId="417B7F1F" w14:textId="4A6317CB" w:rsidR="0024741D" w:rsidRPr="00383954" w:rsidRDefault="0024741D" w:rsidP="00F751E6">
            <w:pPr>
              <w:pStyle w:val="SubJudul1"/>
              <w:spacing w:line="276" w:lineRule="auto"/>
              <w:jc w:val="center"/>
              <w:rPr>
                <w:noProof/>
                <w:sz w:val="20"/>
                <w:szCs w:val="20"/>
                <w:lang w:val="id-ID"/>
              </w:rPr>
            </w:pPr>
            <w:r w:rsidRPr="00383954">
              <w:rPr>
                <w:noProof/>
                <w:sz w:val="20"/>
                <w:szCs w:val="20"/>
                <w:lang w:val="id-ID"/>
              </w:rPr>
              <w:t>Prasiklus</w:t>
            </w:r>
          </w:p>
        </w:tc>
        <w:tc>
          <w:tcPr>
            <w:tcW w:w="1985" w:type="dxa"/>
            <w:gridSpan w:val="2"/>
            <w:vAlign w:val="center"/>
          </w:tcPr>
          <w:p w14:paraId="5E229218" w14:textId="67B799E0" w:rsidR="0024741D" w:rsidRPr="00383954" w:rsidRDefault="0024741D" w:rsidP="00F751E6">
            <w:pPr>
              <w:pStyle w:val="SubJudul1"/>
              <w:spacing w:line="276" w:lineRule="auto"/>
              <w:jc w:val="center"/>
              <w:rPr>
                <w:noProof/>
                <w:sz w:val="20"/>
                <w:szCs w:val="20"/>
                <w:lang w:val="id-ID"/>
              </w:rPr>
            </w:pPr>
            <w:r w:rsidRPr="00383954">
              <w:rPr>
                <w:noProof/>
                <w:sz w:val="20"/>
                <w:szCs w:val="20"/>
                <w:lang w:val="id-ID"/>
              </w:rPr>
              <w:t>Siklus 1</w:t>
            </w:r>
          </w:p>
        </w:tc>
        <w:tc>
          <w:tcPr>
            <w:tcW w:w="1984" w:type="dxa"/>
            <w:gridSpan w:val="2"/>
            <w:vAlign w:val="center"/>
          </w:tcPr>
          <w:p w14:paraId="4026D267" w14:textId="09971F76" w:rsidR="0024741D" w:rsidRPr="00383954" w:rsidRDefault="0024741D" w:rsidP="00F751E6">
            <w:pPr>
              <w:pStyle w:val="SubJudul1"/>
              <w:spacing w:line="276" w:lineRule="auto"/>
              <w:jc w:val="center"/>
              <w:rPr>
                <w:noProof/>
                <w:sz w:val="20"/>
                <w:szCs w:val="20"/>
                <w:lang w:val="id-ID"/>
              </w:rPr>
            </w:pPr>
            <w:r w:rsidRPr="00383954">
              <w:rPr>
                <w:noProof/>
                <w:sz w:val="20"/>
                <w:szCs w:val="20"/>
                <w:lang w:val="id-ID"/>
              </w:rPr>
              <w:t>Siklus 2</w:t>
            </w:r>
          </w:p>
        </w:tc>
      </w:tr>
      <w:tr w:rsidR="0024741D" w:rsidRPr="00383954" w14:paraId="66DEFFB0" w14:textId="77777777" w:rsidTr="00213FED">
        <w:trPr>
          <w:jc w:val="center"/>
        </w:trPr>
        <w:tc>
          <w:tcPr>
            <w:tcW w:w="644" w:type="dxa"/>
            <w:vMerge/>
            <w:vAlign w:val="center"/>
          </w:tcPr>
          <w:p w14:paraId="5CF759CD" w14:textId="77777777" w:rsidR="0024741D" w:rsidRPr="00383954" w:rsidRDefault="0024741D" w:rsidP="00F751E6">
            <w:pPr>
              <w:pStyle w:val="SubJudul1"/>
              <w:spacing w:line="276" w:lineRule="auto"/>
              <w:jc w:val="center"/>
              <w:rPr>
                <w:b w:val="0"/>
                <w:noProof/>
                <w:sz w:val="20"/>
                <w:szCs w:val="20"/>
                <w:lang w:val="id-ID"/>
              </w:rPr>
            </w:pPr>
          </w:p>
        </w:tc>
        <w:tc>
          <w:tcPr>
            <w:tcW w:w="1164" w:type="dxa"/>
            <w:vMerge/>
            <w:vAlign w:val="center"/>
          </w:tcPr>
          <w:p w14:paraId="183CFF4B" w14:textId="77777777" w:rsidR="0024741D" w:rsidRPr="00383954" w:rsidRDefault="0024741D" w:rsidP="00F751E6">
            <w:pPr>
              <w:pStyle w:val="SubJudul1"/>
              <w:spacing w:line="276" w:lineRule="auto"/>
              <w:jc w:val="center"/>
              <w:rPr>
                <w:b w:val="0"/>
                <w:noProof/>
                <w:sz w:val="20"/>
                <w:szCs w:val="20"/>
                <w:lang w:val="id-ID"/>
              </w:rPr>
            </w:pPr>
          </w:p>
        </w:tc>
        <w:tc>
          <w:tcPr>
            <w:tcW w:w="602" w:type="dxa"/>
            <w:vMerge/>
            <w:vAlign w:val="center"/>
          </w:tcPr>
          <w:p w14:paraId="771A9059" w14:textId="77777777" w:rsidR="0024741D" w:rsidRPr="00383954" w:rsidRDefault="0024741D" w:rsidP="00F751E6">
            <w:pPr>
              <w:pStyle w:val="SubJudul1"/>
              <w:spacing w:line="276" w:lineRule="auto"/>
              <w:jc w:val="center"/>
              <w:rPr>
                <w:b w:val="0"/>
                <w:noProof/>
                <w:sz w:val="20"/>
                <w:szCs w:val="20"/>
                <w:lang w:val="id-ID"/>
              </w:rPr>
            </w:pPr>
          </w:p>
        </w:tc>
        <w:tc>
          <w:tcPr>
            <w:tcW w:w="850" w:type="dxa"/>
            <w:vAlign w:val="center"/>
          </w:tcPr>
          <w:p w14:paraId="512097B3" w14:textId="795924C6" w:rsidR="0024741D" w:rsidRPr="00383954" w:rsidRDefault="0024741D" w:rsidP="00F751E6">
            <w:pPr>
              <w:pStyle w:val="SubJudul1"/>
              <w:spacing w:line="276" w:lineRule="auto"/>
              <w:jc w:val="center"/>
              <w:rPr>
                <w:noProof/>
                <w:sz w:val="20"/>
                <w:szCs w:val="20"/>
                <w:lang w:val="id-ID"/>
              </w:rPr>
            </w:pPr>
            <w:r w:rsidRPr="00383954">
              <w:rPr>
                <w:noProof/>
                <w:sz w:val="20"/>
                <w:szCs w:val="20"/>
                <w:lang w:val="id-ID"/>
              </w:rPr>
              <w:t>Jumlah</w:t>
            </w:r>
          </w:p>
        </w:tc>
        <w:tc>
          <w:tcPr>
            <w:tcW w:w="1134" w:type="dxa"/>
            <w:vAlign w:val="center"/>
          </w:tcPr>
          <w:p w14:paraId="6A68811F" w14:textId="6BE4AD3F" w:rsidR="0024741D" w:rsidRPr="00383954" w:rsidRDefault="0024741D" w:rsidP="00F751E6">
            <w:pPr>
              <w:pStyle w:val="SubJudul1"/>
              <w:spacing w:line="276" w:lineRule="auto"/>
              <w:jc w:val="center"/>
              <w:rPr>
                <w:noProof/>
                <w:sz w:val="20"/>
                <w:szCs w:val="20"/>
                <w:lang w:val="id-ID"/>
              </w:rPr>
            </w:pPr>
            <w:r w:rsidRPr="00383954">
              <w:rPr>
                <w:noProof/>
                <w:sz w:val="20"/>
                <w:szCs w:val="20"/>
                <w:lang w:val="id-ID"/>
              </w:rPr>
              <w:t>Persentase</w:t>
            </w:r>
          </w:p>
        </w:tc>
        <w:tc>
          <w:tcPr>
            <w:tcW w:w="851" w:type="dxa"/>
            <w:vAlign w:val="center"/>
          </w:tcPr>
          <w:p w14:paraId="462E6CF6" w14:textId="3ED74AB0" w:rsidR="0024741D" w:rsidRPr="00383954" w:rsidRDefault="0024741D" w:rsidP="00F751E6">
            <w:pPr>
              <w:pStyle w:val="SubJudul1"/>
              <w:spacing w:line="276" w:lineRule="auto"/>
              <w:jc w:val="center"/>
              <w:rPr>
                <w:noProof/>
                <w:sz w:val="20"/>
                <w:szCs w:val="20"/>
                <w:lang w:val="id-ID"/>
              </w:rPr>
            </w:pPr>
            <w:r w:rsidRPr="00383954">
              <w:rPr>
                <w:noProof/>
                <w:sz w:val="20"/>
                <w:szCs w:val="20"/>
                <w:lang w:val="id-ID"/>
              </w:rPr>
              <w:t>Jumlah</w:t>
            </w:r>
          </w:p>
        </w:tc>
        <w:tc>
          <w:tcPr>
            <w:tcW w:w="1134" w:type="dxa"/>
            <w:vAlign w:val="center"/>
          </w:tcPr>
          <w:p w14:paraId="7E16E604" w14:textId="64592511" w:rsidR="0024741D" w:rsidRPr="00383954" w:rsidRDefault="0024741D" w:rsidP="00F751E6">
            <w:pPr>
              <w:pStyle w:val="SubJudul1"/>
              <w:spacing w:line="276" w:lineRule="auto"/>
              <w:jc w:val="center"/>
              <w:rPr>
                <w:noProof/>
                <w:sz w:val="20"/>
                <w:szCs w:val="20"/>
                <w:lang w:val="id-ID"/>
              </w:rPr>
            </w:pPr>
            <w:r w:rsidRPr="00383954">
              <w:rPr>
                <w:noProof/>
                <w:sz w:val="20"/>
                <w:szCs w:val="20"/>
                <w:lang w:val="id-ID"/>
              </w:rPr>
              <w:t>Persentase</w:t>
            </w:r>
          </w:p>
        </w:tc>
        <w:tc>
          <w:tcPr>
            <w:tcW w:w="850" w:type="dxa"/>
            <w:vAlign w:val="center"/>
          </w:tcPr>
          <w:p w14:paraId="4F8320B0" w14:textId="4AEFE2EE" w:rsidR="0024741D" w:rsidRPr="00383954" w:rsidRDefault="0024741D" w:rsidP="00F751E6">
            <w:pPr>
              <w:pStyle w:val="SubJudul1"/>
              <w:spacing w:line="276" w:lineRule="auto"/>
              <w:jc w:val="center"/>
              <w:rPr>
                <w:noProof/>
                <w:sz w:val="20"/>
                <w:szCs w:val="20"/>
                <w:lang w:val="id-ID"/>
              </w:rPr>
            </w:pPr>
            <w:r w:rsidRPr="00383954">
              <w:rPr>
                <w:noProof/>
                <w:sz w:val="20"/>
                <w:szCs w:val="20"/>
                <w:lang w:val="id-ID"/>
              </w:rPr>
              <w:t>Jumlah</w:t>
            </w:r>
          </w:p>
        </w:tc>
        <w:tc>
          <w:tcPr>
            <w:tcW w:w="1134" w:type="dxa"/>
            <w:vAlign w:val="center"/>
          </w:tcPr>
          <w:p w14:paraId="7489D5E1" w14:textId="6FE1918F" w:rsidR="0024741D" w:rsidRPr="00383954" w:rsidRDefault="0024741D" w:rsidP="00F751E6">
            <w:pPr>
              <w:pStyle w:val="SubJudul1"/>
              <w:spacing w:line="276" w:lineRule="auto"/>
              <w:jc w:val="center"/>
              <w:rPr>
                <w:noProof/>
                <w:sz w:val="20"/>
                <w:szCs w:val="20"/>
                <w:lang w:val="id-ID"/>
              </w:rPr>
            </w:pPr>
            <w:r w:rsidRPr="00383954">
              <w:rPr>
                <w:noProof/>
                <w:sz w:val="20"/>
                <w:szCs w:val="20"/>
                <w:lang w:val="id-ID"/>
              </w:rPr>
              <w:t>Persentase</w:t>
            </w:r>
          </w:p>
        </w:tc>
      </w:tr>
      <w:tr w:rsidR="00213FED" w:rsidRPr="00383954" w14:paraId="6DAA4A80" w14:textId="77777777" w:rsidTr="00213FED">
        <w:trPr>
          <w:jc w:val="center"/>
        </w:trPr>
        <w:tc>
          <w:tcPr>
            <w:tcW w:w="644" w:type="dxa"/>
            <w:vAlign w:val="center"/>
          </w:tcPr>
          <w:p w14:paraId="1403F2F5" w14:textId="543CF370" w:rsidR="0024741D" w:rsidRPr="00383954" w:rsidRDefault="0024741D" w:rsidP="00F751E6">
            <w:pPr>
              <w:pStyle w:val="SubJudul1"/>
              <w:spacing w:line="276" w:lineRule="auto"/>
              <w:jc w:val="center"/>
              <w:rPr>
                <w:b w:val="0"/>
                <w:noProof/>
                <w:sz w:val="20"/>
                <w:szCs w:val="20"/>
                <w:lang w:val="id-ID"/>
              </w:rPr>
            </w:pPr>
            <w:r w:rsidRPr="00383954">
              <w:rPr>
                <w:b w:val="0"/>
                <w:noProof/>
                <w:sz w:val="20"/>
                <w:szCs w:val="20"/>
                <w:lang w:val="id-ID"/>
              </w:rPr>
              <w:t>1.</w:t>
            </w:r>
          </w:p>
        </w:tc>
        <w:tc>
          <w:tcPr>
            <w:tcW w:w="1164" w:type="dxa"/>
            <w:vAlign w:val="center"/>
          </w:tcPr>
          <w:p w14:paraId="768C69AE" w14:textId="4F34E38B" w:rsidR="0024741D" w:rsidRPr="00383954" w:rsidRDefault="0024741D" w:rsidP="00F751E6">
            <w:pPr>
              <w:pStyle w:val="SubJudul1"/>
              <w:spacing w:line="276" w:lineRule="auto"/>
              <w:jc w:val="center"/>
              <w:rPr>
                <w:b w:val="0"/>
                <w:noProof/>
                <w:sz w:val="20"/>
                <w:szCs w:val="20"/>
                <w:lang w:val="id-ID"/>
              </w:rPr>
            </w:pPr>
            <w:r w:rsidRPr="00383954">
              <w:rPr>
                <w:b w:val="0"/>
                <w:noProof/>
                <w:sz w:val="20"/>
                <w:szCs w:val="20"/>
                <w:lang w:val="id-ID"/>
              </w:rPr>
              <w:t>Belum Tuntas</w:t>
            </w:r>
          </w:p>
        </w:tc>
        <w:tc>
          <w:tcPr>
            <w:tcW w:w="602" w:type="dxa"/>
            <w:vAlign w:val="center"/>
          </w:tcPr>
          <w:p w14:paraId="03BF3FC3" w14:textId="13779DA6" w:rsidR="0024741D" w:rsidRPr="00383954" w:rsidRDefault="0024741D" w:rsidP="00F751E6">
            <w:pPr>
              <w:pStyle w:val="SubJudul1"/>
              <w:spacing w:line="276" w:lineRule="auto"/>
              <w:jc w:val="center"/>
              <w:rPr>
                <w:b w:val="0"/>
                <w:noProof/>
                <w:sz w:val="20"/>
                <w:szCs w:val="20"/>
                <w:lang w:val="id-ID"/>
              </w:rPr>
            </w:pPr>
            <w:r w:rsidRPr="00383954">
              <w:rPr>
                <w:b w:val="0"/>
                <w:noProof/>
                <w:sz w:val="20"/>
                <w:szCs w:val="20"/>
                <w:lang w:val="id-ID"/>
              </w:rPr>
              <w:t>&lt;76</w:t>
            </w:r>
          </w:p>
        </w:tc>
        <w:tc>
          <w:tcPr>
            <w:tcW w:w="850" w:type="dxa"/>
            <w:vAlign w:val="center"/>
          </w:tcPr>
          <w:p w14:paraId="5AFDBF94" w14:textId="685F1FA3" w:rsidR="0024741D" w:rsidRPr="00383954" w:rsidRDefault="00213FED" w:rsidP="00F751E6">
            <w:pPr>
              <w:pStyle w:val="SubJudul1"/>
              <w:spacing w:line="276" w:lineRule="auto"/>
              <w:jc w:val="center"/>
              <w:rPr>
                <w:b w:val="0"/>
                <w:noProof/>
                <w:sz w:val="20"/>
                <w:szCs w:val="20"/>
                <w:lang w:val="id-ID"/>
              </w:rPr>
            </w:pPr>
            <w:r w:rsidRPr="00383954">
              <w:rPr>
                <w:b w:val="0"/>
                <w:noProof/>
                <w:sz w:val="20"/>
                <w:szCs w:val="20"/>
                <w:lang w:val="id-ID"/>
              </w:rPr>
              <w:t>13</w:t>
            </w:r>
          </w:p>
        </w:tc>
        <w:tc>
          <w:tcPr>
            <w:tcW w:w="1134" w:type="dxa"/>
            <w:vAlign w:val="center"/>
          </w:tcPr>
          <w:p w14:paraId="53AB8341" w14:textId="3F4E8675" w:rsidR="0024741D" w:rsidRPr="00383954" w:rsidRDefault="0024741D" w:rsidP="00F751E6">
            <w:pPr>
              <w:pStyle w:val="SubJudul1"/>
              <w:spacing w:line="276" w:lineRule="auto"/>
              <w:jc w:val="center"/>
              <w:rPr>
                <w:b w:val="0"/>
                <w:noProof/>
                <w:sz w:val="20"/>
                <w:szCs w:val="20"/>
                <w:lang w:val="id-ID"/>
              </w:rPr>
            </w:pPr>
            <w:r w:rsidRPr="00383954">
              <w:rPr>
                <w:b w:val="0"/>
                <w:noProof/>
                <w:sz w:val="20"/>
                <w:szCs w:val="20"/>
                <w:lang w:val="id-ID"/>
              </w:rPr>
              <w:t>28,4%</w:t>
            </w:r>
          </w:p>
        </w:tc>
        <w:tc>
          <w:tcPr>
            <w:tcW w:w="851" w:type="dxa"/>
            <w:vAlign w:val="center"/>
          </w:tcPr>
          <w:p w14:paraId="75D7436E" w14:textId="4288FE5C" w:rsidR="0024741D" w:rsidRPr="00383954" w:rsidRDefault="0024741D" w:rsidP="00F751E6">
            <w:pPr>
              <w:pStyle w:val="SubJudul1"/>
              <w:spacing w:line="276" w:lineRule="auto"/>
              <w:jc w:val="center"/>
              <w:rPr>
                <w:b w:val="0"/>
                <w:noProof/>
                <w:sz w:val="20"/>
                <w:szCs w:val="20"/>
                <w:lang w:val="id-ID"/>
              </w:rPr>
            </w:pPr>
            <w:r w:rsidRPr="00383954">
              <w:rPr>
                <w:b w:val="0"/>
                <w:noProof/>
                <w:sz w:val="20"/>
                <w:szCs w:val="20"/>
                <w:lang w:val="id-ID"/>
              </w:rPr>
              <w:t>12</w:t>
            </w:r>
          </w:p>
        </w:tc>
        <w:tc>
          <w:tcPr>
            <w:tcW w:w="1134" w:type="dxa"/>
            <w:vAlign w:val="center"/>
          </w:tcPr>
          <w:p w14:paraId="5E42C59A" w14:textId="580425FB" w:rsidR="0024741D" w:rsidRPr="00383954" w:rsidRDefault="0024741D" w:rsidP="00F751E6">
            <w:pPr>
              <w:pStyle w:val="SubJudul1"/>
              <w:spacing w:line="276" w:lineRule="auto"/>
              <w:jc w:val="center"/>
              <w:rPr>
                <w:b w:val="0"/>
                <w:noProof/>
                <w:sz w:val="20"/>
                <w:szCs w:val="20"/>
                <w:lang w:val="id-ID"/>
              </w:rPr>
            </w:pPr>
            <w:r w:rsidRPr="00383954">
              <w:rPr>
                <w:b w:val="0"/>
                <w:noProof/>
                <w:sz w:val="20"/>
                <w:szCs w:val="20"/>
                <w:lang w:val="id-ID"/>
              </w:rPr>
              <w:t>26,8%</w:t>
            </w:r>
          </w:p>
        </w:tc>
        <w:tc>
          <w:tcPr>
            <w:tcW w:w="850" w:type="dxa"/>
            <w:vAlign w:val="center"/>
          </w:tcPr>
          <w:p w14:paraId="42A37B7D" w14:textId="0CC57E11" w:rsidR="0024741D" w:rsidRPr="00383954" w:rsidRDefault="00B625F9" w:rsidP="00F751E6">
            <w:pPr>
              <w:pStyle w:val="SubJudul1"/>
              <w:spacing w:line="276" w:lineRule="auto"/>
              <w:jc w:val="center"/>
              <w:rPr>
                <w:b w:val="0"/>
                <w:noProof/>
                <w:sz w:val="20"/>
                <w:szCs w:val="20"/>
                <w:lang w:val="id-ID"/>
              </w:rPr>
            </w:pPr>
            <w:r w:rsidRPr="00383954">
              <w:rPr>
                <w:b w:val="0"/>
                <w:noProof/>
                <w:sz w:val="20"/>
                <w:szCs w:val="20"/>
                <w:lang w:val="id-ID"/>
              </w:rPr>
              <w:t>4</w:t>
            </w:r>
          </w:p>
        </w:tc>
        <w:tc>
          <w:tcPr>
            <w:tcW w:w="1134" w:type="dxa"/>
            <w:vAlign w:val="center"/>
          </w:tcPr>
          <w:p w14:paraId="14C53C62" w14:textId="46E0DCFD" w:rsidR="0024741D" w:rsidRPr="00383954" w:rsidRDefault="00B625F9" w:rsidP="00F751E6">
            <w:pPr>
              <w:pStyle w:val="SubJudul1"/>
              <w:spacing w:line="276" w:lineRule="auto"/>
              <w:jc w:val="center"/>
              <w:rPr>
                <w:b w:val="0"/>
                <w:noProof/>
                <w:sz w:val="20"/>
                <w:szCs w:val="20"/>
                <w:lang w:val="id-ID"/>
              </w:rPr>
            </w:pPr>
            <w:r w:rsidRPr="00383954">
              <w:rPr>
                <w:b w:val="0"/>
                <w:noProof/>
                <w:sz w:val="20"/>
                <w:szCs w:val="20"/>
                <w:lang w:val="id-ID"/>
              </w:rPr>
              <w:t>9,6%</w:t>
            </w:r>
          </w:p>
        </w:tc>
      </w:tr>
      <w:tr w:rsidR="00213FED" w:rsidRPr="00383954" w14:paraId="30BBE63C" w14:textId="77777777" w:rsidTr="00213FED">
        <w:trPr>
          <w:jc w:val="center"/>
        </w:trPr>
        <w:tc>
          <w:tcPr>
            <w:tcW w:w="644" w:type="dxa"/>
            <w:vAlign w:val="center"/>
          </w:tcPr>
          <w:p w14:paraId="38F8F49B" w14:textId="41540447" w:rsidR="0024741D" w:rsidRPr="00383954" w:rsidRDefault="0024741D" w:rsidP="00F751E6">
            <w:pPr>
              <w:pStyle w:val="SubJudul1"/>
              <w:spacing w:line="276" w:lineRule="auto"/>
              <w:jc w:val="center"/>
              <w:rPr>
                <w:b w:val="0"/>
                <w:noProof/>
                <w:sz w:val="20"/>
                <w:szCs w:val="20"/>
                <w:lang w:val="id-ID"/>
              </w:rPr>
            </w:pPr>
            <w:r w:rsidRPr="00383954">
              <w:rPr>
                <w:b w:val="0"/>
                <w:noProof/>
                <w:sz w:val="20"/>
                <w:szCs w:val="20"/>
                <w:lang w:val="id-ID"/>
              </w:rPr>
              <w:t>2.</w:t>
            </w:r>
          </w:p>
        </w:tc>
        <w:tc>
          <w:tcPr>
            <w:tcW w:w="1164" w:type="dxa"/>
            <w:vAlign w:val="center"/>
          </w:tcPr>
          <w:p w14:paraId="41CCAB8F" w14:textId="3B0A3DD6" w:rsidR="0024741D" w:rsidRPr="00383954" w:rsidRDefault="0024741D" w:rsidP="00F751E6">
            <w:pPr>
              <w:pStyle w:val="SubJudul1"/>
              <w:spacing w:line="276" w:lineRule="auto"/>
              <w:jc w:val="center"/>
              <w:rPr>
                <w:b w:val="0"/>
                <w:noProof/>
                <w:sz w:val="20"/>
                <w:szCs w:val="20"/>
                <w:lang w:val="id-ID"/>
              </w:rPr>
            </w:pPr>
            <w:r w:rsidRPr="00383954">
              <w:rPr>
                <w:b w:val="0"/>
                <w:noProof/>
                <w:sz w:val="20"/>
                <w:szCs w:val="20"/>
                <w:lang w:val="id-ID"/>
              </w:rPr>
              <w:t>Tuntas</w:t>
            </w:r>
          </w:p>
        </w:tc>
        <w:tc>
          <w:tcPr>
            <w:tcW w:w="602" w:type="dxa"/>
            <w:vAlign w:val="center"/>
          </w:tcPr>
          <w:p w14:paraId="63DE7134" w14:textId="12F31BA1" w:rsidR="0024741D" w:rsidRPr="00383954" w:rsidRDefault="0024741D" w:rsidP="00F751E6">
            <w:pPr>
              <w:pStyle w:val="SubJudul1"/>
              <w:spacing w:line="276" w:lineRule="auto"/>
              <w:jc w:val="center"/>
              <w:rPr>
                <w:b w:val="0"/>
                <w:noProof/>
                <w:sz w:val="20"/>
                <w:szCs w:val="20"/>
                <w:lang w:val="id-ID"/>
              </w:rPr>
            </w:pPr>
            <w:r w:rsidRPr="00383954">
              <w:rPr>
                <w:b w:val="0"/>
                <w:noProof/>
                <w:sz w:val="20"/>
                <w:szCs w:val="20"/>
                <w:lang w:val="id-ID"/>
              </w:rPr>
              <w:t>&gt;76</w:t>
            </w:r>
          </w:p>
        </w:tc>
        <w:tc>
          <w:tcPr>
            <w:tcW w:w="850" w:type="dxa"/>
            <w:vAlign w:val="center"/>
          </w:tcPr>
          <w:p w14:paraId="67A9B314" w14:textId="5FD05B2A" w:rsidR="0024741D" w:rsidRPr="00383954" w:rsidRDefault="0024741D" w:rsidP="00F751E6">
            <w:pPr>
              <w:pStyle w:val="SubJudul1"/>
              <w:spacing w:line="276" w:lineRule="auto"/>
              <w:jc w:val="center"/>
              <w:rPr>
                <w:b w:val="0"/>
                <w:noProof/>
                <w:sz w:val="20"/>
                <w:szCs w:val="20"/>
                <w:lang w:val="id-ID"/>
              </w:rPr>
            </w:pPr>
            <w:r w:rsidRPr="00383954">
              <w:rPr>
                <w:b w:val="0"/>
                <w:noProof/>
                <w:sz w:val="20"/>
                <w:szCs w:val="20"/>
                <w:lang w:val="id-ID"/>
              </w:rPr>
              <w:t>19</w:t>
            </w:r>
          </w:p>
        </w:tc>
        <w:tc>
          <w:tcPr>
            <w:tcW w:w="1134" w:type="dxa"/>
            <w:vAlign w:val="center"/>
          </w:tcPr>
          <w:p w14:paraId="7447E246" w14:textId="57464EEC" w:rsidR="0024741D" w:rsidRPr="00383954" w:rsidRDefault="0024741D" w:rsidP="00F751E6">
            <w:pPr>
              <w:pStyle w:val="SubJudul1"/>
              <w:spacing w:line="276" w:lineRule="auto"/>
              <w:jc w:val="center"/>
              <w:rPr>
                <w:b w:val="0"/>
                <w:noProof/>
                <w:sz w:val="20"/>
                <w:szCs w:val="20"/>
                <w:lang w:val="id-ID"/>
              </w:rPr>
            </w:pPr>
            <w:r w:rsidRPr="00383954">
              <w:rPr>
                <w:b w:val="0"/>
                <w:noProof/>
                <w:sz w:val="20"/>
                <w:szCs w:val="20"/>
                <w:lang w:val="id-ID"/>
              </w:rPr>
              <w:t>59,3%</w:t>
            </w:r>
          </w:p>
        </w:tc>
        <w:tc>
          <w:tcPr>
            <w:tcW w:w="851" w:type="dxa"/>
            <w:vAlign w:val="center"/>
          </w:tcPr>
          <w:p w14:paraId="04C099BC" w14:textId="1C92F0AE" w:rsidR="0024741D" w:rsidRPr="00383954" w:rsidRDefault="0024741D" w:rsidP="00F751E6">
            <w:pPr>
              <w:pStyle w:val="SubJudul1"/>
              <w:spacing w:line="276" w:lineRule="auto"/>
              <w:jc w:val="center"/>
              <w:rPr>
                <w:b w:val="0"/>
                <w:noProof/>
                <w:sz w:val="20"/>
                <w:szCs w:val="20"/>
                <w:lang w:val="id-ID"/>
              </w:rPr>
            </w:pPr>
            <w:r w:rsidRPr="00383954">
              <w:rPr>
                <w:b w:val="0"/>
                <w:noProof/>
                <w:sz w:val="20"/>
                <w:szCs w:val="20"/>
                <w:lang w:val="id-ID"/>
              </w:rPr>
              <w:t>20</w:t>
            </w:r>
          </w:p>
        </w:tc>
        <w:tc>
          <w:tcPr>
            <w:tcW w:w="1134" w:type="dxa"/>
            <w:vAlign w:val="center"/>
          </w:tcPr>
          <w:p w14:paraId="6BD66FFA" w14:textId="4C281435" w:rsidR="0024741D" w:rsidRPr="00383954" w:rsidRDefault="0024741D" w:rsidP="00F751E6">
            <w:pPr>
              <w:pStyle w:val="SubJudul1"/>
              <w:spacing w:line="276" w:lineRule="auto"/>
              <w:jc w:val="center"/>
              <w:rPr>
                <w:b w:val="0"/>
                <w:noProof/>
                <w:sz w:val="20"/>
                <w:szCs w:val="20"/>
                <w:lang w:val="id-ID"/>
              </w:rPr>
            </w:pPr>
            <w:r w:rsidRPr="00383954">
              <w:rPr>
                <w:b w:val="0"/>
                <w:noProof/>
                <w:sz w:val="20"/>
                <w:szCs w:val="20"/>
                <w:lang w:val="id-ID"/>
              </w:rPr>
              <w:t>62%</w:t>
            </w:r>
          </w:p>
        </w:tc>
        <w:tc>
          <w:tcPr>
            <w:tcW w:w="850" w:type="dxa"/>
            <w:vAlign w:val="center"/>
          </w:tcPr>
          <w:p w14:paraId="1C92A9E2" w14:textId="0F81F745" w:rsidR="0024741D" w:rsidRPr="00383954" w:rsidRDefault="00B625F9" w:rsidP="00F751E6">
            <w:pPr>
              <w:pStyle w:val="SubJudul1"/>
              <w:spacing w:line="276" w:lineRule="auto"/>
              <w:jc w:val="center"/>
              <w:rPr>
                <w:b w:val="0"/>
                <w:noProof/>
                <w:sz w:val="20"/>
                <w:szCs w:val="20"/>
                <w:lang w:val="id-ID"/>
              </w:rPr>
            </w:pPr>
            <w:r w:rsidRPr="00383954">
              <w:rPr>
                <w:b w:val="0"/>
                <w:noProof/>
                <w:sz w:val="20"/>
                <w:szCs w:val="20"/>
                <w:lang w:val="id-ID"/>
              </w:rPr>
              <w:t>28</w:t>
            </w:r>
          </w:p>
        </w:tc>
        <w:tc>
          <w:tcPr>
            <w:tcW w:w="1134" w:type="dxa"/>
            <w:vAlign w:val="center"/>
          </w:tcPr>
          <w:p w14:paraId="418BF17B" w14:textId="07F7C22D" w:rsidR="0024741D" w:rsidRPr="00383954" w:rsidRDefault="00B625F9" w:rsidP="00F751E6">
            <w:pPr>
              <w:pStyle w:val="SubJudul1"/>
              <w:spacing w:line="276" w:lineRule="auto"/>
              <w:jc w:val="center"/>
              <w:rPr>
                <w:b w:val="0"/>
                <w:noProof/>
                <w:sz w:val="20"/>
                <w:szCs w:val="20"/>
                <w:lang w:val="id-ID"/>
              </w:rPr>
            </w:pPr>
            <w:r w:rsidRPr="00383954">
              <w:rPr>
                <w:b w:val="0"/>
                <w:noProof/>
                <w:sz w:val="20"/>
                <w:szCs w:val="20"/>
                <w:lang w:val="id-ID"/>
              </w:rPr>
              <w:t>87,5%</w:t>
            </w:r>
          </w:p>
        </w:tc>
      </w:tr>
      <w:tr w:rsidR="00B625F9" w:rsidRPr="00383954" w14:paraId="6FAAAD8C" w14:textId="77777777" w:rsidTr="00213FED">
        <w:trPr>
          <w:jc w:val="center"/>
        </w:trPr>
        <w:tc>
          <w:tcPr>
            <w:tcW w:w="2410" w:type="dxa"/>
            <w:gridSpan w:val="3"/>
            <w:vAlign w:val="center"/>
          </w:tcPr>
          <w:p w14:paraId="28819ABF" w14:textId="2784B54A" w:rsidR="00B625F9" w:rsidRPr="00383954" w:rsidRDefault="00B625F9" w:rsidP="00F751E6">
            <w:pPr>
              <w:pStyle w:val="SubJudul1"/>
              <w:spacing w:line="276" w:lineRule="auto"/>
              <w:jc w:val="center"/>
              <w:rPr>
                <w:noProof/>
                <w:sz w:val="20"/>
                <w:szCs w:val="20"/>
                <w:lang w:val="id-ID"/>
              </w:rPr>
            </w:pPr>
            <w:r w:rsidRPr="00383954">
              <w:rPr>
                <w:noProof/>
                <w:sz w:val="20"/>
                <w:szCs w:val="20"/>
                <w:lang w:val="id-ID"/>
              </w:rPr>
              <w:t>Total</w:t>
            </w:r>
          </w:p>
        </w:tc>
        <w:tc>
          <w:tcPr>
            <w:tcW w:w="850" w:type="dxa"/>
            <w:vAlign w:val="center"/>
          </w:tcPr>
          <w:p w14:paraId="0F1A5247" w14:textId="292B98C6" w:rsidR="00B625F9" w:rsidRPr="00383954" w:rsidRDefault="00B625F9" w:rsidP="00F751E6">
            <w:pPr>
              <w:pStyle w:val="SubJudul1"/>
              <w:spacing w:line="276" w:lineRule="auto"/>
              <w:jc w:val="center"/>
              <w:rPr>
                <w:b w:val="0"/>
                <w:noProof/>
                <w:sz w:val="20"/>
                <w:szCs w:val="20"/>
                <w:lang w:val="id-ID"/>
              </w:rPr>
            </w:pPr>
            <w:r w:rsidRPr="00383954">
              <w:rPr>
                <w:b w:val="0"/>
                <w:noProof/>
                <w:sz w:val="20"/>
                <w:szCs w:val="20"/>
                <w:lang w:val="id-ID"/>
              </w:rPr>
              <w:t>32</w:t>
            </w:r>
          </w:p>
        </w:tc>
        <w:tc>
          <w:tcPr>
            <w:tcW w:w="1134" w:type="dxa"/>
            <w:vAlign w:val="center"/>
          </w:tcPr>
          <w:p w14:paraId="7FD32CCE" w14:textId="0890A2F3" w:rsidR="00B625F9" w:rsidRPr="00383954" w:rsidRDefault="00B625F9" w:rsidP="00F751E6">
            <w:pPr>
              <w:pStyle w:val="SubJudul1"/>
              <w:spacing w:line="276" w:lineRule="auto"/>
              <w:jc w:val="center"/>
              <w:rPr>
                <w:b w:val="0"/>
                <w:noProof/>
                <w:sz w:val="20"/>
                <w:szCs w:val="20"/>
                <w:lang w:val="id-ID"/>
              </w:rPr>
            </w:pPr>
            <w:r w:rsidRPr="00383954">
              <w:rPr>
                <w:b w:val="0"/>
                <w:noProof/>
                <w:sz w:val="20"/>
                <w:szCs w:val="20"/>
                <w:lang w:val="id-ID"/>
              </w:rPr>
              <w:t>100%</w:t>
            </w:r>
          </w:p>
        </w:tc>
        <w:tc>
          <w:tcPr>
            <w:tcW w:w="851" w:type="dxa"/>
            <w:vAlign w:val="center"/>
          </w:tcPr>
          <w:p w14:paraId="636AD1D2" w14:textId="2FC7EE8A" w:rsidR="00B625F9" w:rsidRPr="00383954" w:rsidRDefault="00B625F9" w:rsidP="00F751E6">
            <w:pPr>
              <w:pStyle w:val="SubJudul1"/>
              <w:spacing w:line="276" w:lineRule="auto"/>
              <w:jc w:val="center"/>
              <w:rPr>
                <w:b w:val="0"/>
                <w:noProof/>
                <w:sz w:val="20"/>
                <w:szCs w:val="20"/>
                <w:lang w:val="id-ID"/>
              </w:rPr>
            </w:pPr>
            <w:r w:rsidRPr="00383954">
              <w:rPr>
                <w:b w:val="0"/>
                <w:noProof/>
                <w:sz w:val="20"/>
                <w:szCs w:val="20"/>
                <w:lang w:val="id-ID"/>
              </w:rPr>
              <w:t>32</w:t>
            </w:r>
          </w:p>
        </w:tc>
        <w:tc>
          <w:tcPr>
            <w:tcW w:w="1134" w:type="dxa"/>
            <w:vAlign w:val="center"/>
          </w:tcPr>
          <w:p w14:paraId="14005037" w14:textId="2416E8B2" w:rsidR="00B625F9" w:rsidRPr="00383954" w:rsidRDefault="00B625F9" w:rsidP="00F751E6">
            <w:pPr>
              <w:pStyle w:val="SubJudul1"/>
              <w:spacing w:line="276" w:lineRule="auto"/>
              <w:jc w:val="center"/>
              <w:rPr>
                <w:b w:val="0"/>
                <w:noProof/>
                <w:sz w:val="20"/>
                <w:szCs w:val="20"/>
                <w:lang w:val="id-ID"/>
              </w:rPr>
            </w:pPr>
            <w:r w:rsidRPr="00383954">
              <w:rPr>
                <w:b w:val="0"/>
                <w:noProof/>
                <w:sz w:val="20"/>
                <w:szCs w:val="20"/>
                <w:lang w:val="id-ID"/>
              </w:rPr>
              <w:t>100%</w:t>
            </w:r>
          </w:p>
        </w:tc>
        <w:tc>
          <w:tcPr>
            <w:tcW w:w="850" w:type="dxa"/>
            <w:vAlign w:val="center"/>
          </w:tcPr>
          <w:p w14:paraId="6B12092C" w14:textId="1DE9AFDC" w:rsidR="00B625F9" w:rsidRPr="00383954" w:rsidRDefault="00B625F9" w:rsidP="00F751E6">
            <w:pPr>
              <w:pStyle w:val="SubJudul1"/>
              <w:spacing w:line="276" w:lineRule="auto"/>
              <w:jc w:val="center"/>
              <w:rPr>
                <w:b w:val="0"/>
                <w:noProof/>
                <w:sz w:val="20"/>
                <w:szCs w:val="20"/>
                <w:lang w:val="id-ID"/>
              </w:rPr>
            </w:pPr>
            <w:r w:rsidRPr="00383954">
              <w:rPr>
                <w:b w:val="0"/>
                <w:noProof/>
                <w:sz w:val="20"/>
                <w:szCs w:val="20"/>
                <w:lang w:val="id-ID"/>
              </w:rPr>
              <w:t>32</w:t>
            </w:r>
          </w:p>
        </w:tc>
        <w:tc>
          <w:tcPr>
            <w:tcW w:w="1134" w:type="dxa"/>
            <w:vAlign w:val="center"/>
          </w:tcPr>
          <w:p w14:paraId="2DF6C9DB" w14:textId="290C516E" w:rsidR="00B625F9" w:rsidRPr="00383954" w:rsidRDefault="00B625F9" w:rsidP="00F751E6">
            <w:pPr>
              <w:pStyle w:val="SubJudul1"/>
              <w:spacing w:line="276" w:lineRule="auto"/>
              <w:jc w:val="center"/>
              <w:rPr>
                <w:b w:val="0"/>
                <w:noProof/>
                <w:sz w:val="20"/>
                <w:szCs w:val="20"/>
                <w:lang w:val="id-ID"/>
              </w:rPr>
            </w:pPr>
            <w:r w:rsidRPr="00383954">
              <w:rPr>
                <w:b w:val="0"/>
                <w:noProof/>
                <w:sz w:val="20"/>
                <w:szCs w:val="20"/>
                <w:lang w:val="id-ID"/>
              </w:rPr>
              <w:t>100%</w:t>
            </w:r>
          </w:p>
        </w:tc>
      </w:tr>
      <w:tr w:rsidR="0024741D" w:rsidRPr="00383954" w14:paraId="76089435" w14:textId="77777777" w:rsidTr="00213FED">
        <w:trPr>
          <w:jc w:val="center"/>
        </w:trPr>
        <w:tc>
          <w:tcPr>
            <w:tcW w:w="2410" w:type="dxa"/>
            <w:gridSpan w:val="3"/>
            <w:vAlign w:val="center"/>
          </w:tcPr>
          <w:p w14:paraId="71AE30EA" w14:textId="78585FAA" w:rsidR="0024741D" w:rsidRPr="00383954" w:rsidRDefault="0024741D" w:rsidP="00F751E6">
            <w:pPr>
              <w:pStyle w:val="SubJudul1"/>
              <w:spacing w:line="276" w:lineRule="auto"/>
              <w:jc w:val="center"/>
              <w:rPr>
                <w:noProof/>
                <w:sz w:val="20"/>
                <w:szCs w:val="20"/>
                <w:lang w:val="id-ID"/>
              </w:rPr>
            </w:pPr>
            <w:r w:rsidRPr="00383954">
              <w:rPr>
                <w:noProof/>
                <w:sz w:val="20"/>
                <w:szCs w:val="20"/>
                <w:lang w:val="id-ID"/>
              </w:rPr>
              <w:t>Rata-Rata</w:t>
            </w:r>
          </w:p>
        </w:tc>
        <w:tc>
          <w:tcPr>
            <w:tcW w:w="1984" w:type="dxa"/>
            <w:gridSpan w:val="2"/>
            <w:vAlign w:val="center"/>
          </w:tcPr>
          <w:p w14:paraId="429772AD" w14:textId="1079E931" w:rsidR="0024741D" w:rsidRPr="00383954" w:rsidRDefault="00B625F9" w:rsidP="00F751E6">
            <w:pPr>
              <w:pStyle w:val="SubJudul1"/>
              <w:spacing w:line="276" w:lineRule="auto"/>
              <w:jc w:val="center"/>
              <w:rPr>
                <w:b w:val="0"/>
                <w:noProof/>
                <w:sz w:val="20"/>
                <w:szCs w:val="20"/>
                <w:lang w:val="id-ID"/>
              </w:rPr>
            </w:pPr>
            <w:r w:rsidRPr="00383954">
              <w:rPr>
                <w:b w:val="0"/>
                <w:noProof/>
                <w:sz w:val="20"/>
                <w:szCs w:val="20"/>
                <w:lang w:val="id-ID"/>
              </w:rPr>
              <w:t>75,8</w:t>
            </w:r>
          </w:p>
        </w:tc>
        <w:tc>
          <w:tcPr>
            <w:tcW w:w="1985" w:type="dxa"/>
            <w:gridSpan w:val="2"/>
            <w:vAlign w:val="center"/>
          </w:tcPr>
          <w:p w14:paraId="47171F74" w14:textId="589CBFE0" w:rsidR="0024741D" w:rsidRPr="00383954" w:rsidRDefault="00B625F9" w:rsidP="00F751E6">
            <w:pPr>
              <w:pStyle w:val="SubJudul1"/>
              <w:spacing w:line="276" w:lineRule="auto"/>
              <w:jc w:val="center"/>
              <w:rPr>
                <w:b w:val="0"/>
                <w:noProof/>
                <w:sz w:val="20"/>
                <w:szCs w:val="20"/>
                <w:lang w:val="id-ID"/>
              </w:rPr>
            </w:pPr>
            <w:r w:rsidRPr="00383954">
              <w:rPr>
                <w:b w:val="0"/>
                <w:noProof/>
                <w:sz w:val="20"/>
                <w:szCs w:val="20"/>
                <w:lang w:val="id-ID"/>
              </w:rPr>
              <w:t>76,2</w:t>
            </w:r>
          </w:p>
        </w:tc>
        <w:tc>
          <w:tcPr>
            <w:tcW w:w="1984" w:type="dxa"/>
            <w:gridSpan w:val="2"/>
            <w:vAlign w:val="center"/>
          </w:tcPr>
          <w:p w14:paraId="5D1E7F5A" w14:textId="2FF3B719" w:rsidR="0024741D" w:rsidRPr="00383954" w:rsidRDefault="00B625F9" w:rsidP="00F751E6">
            <w:pPr>
              <w:pStyle w:val="SubJudul1"/>
              <w:spacing w:line="276" w:lineRule="auto"/>
              <w:jc w:val="center"/>
              <w:rPr>
                <w:b w:val="0"/>
                <w:noProof/>
                <w:sz w:val="20"/>
                <w:szCs w:val="20"/>
                <w:lang w:val="id-ID"/>
              </w:rPr>
            </w:pPr>
            <w:r w:rsidRPr="00383954">
              <w:rPr>
                <w:b w:val="0"/>
                <w:noProof/>
                <w:sz w:val="20"/>
                <w:szCs w:val="20"/>
                <w:lang w:val="id-ID"/>
              </w:rPr>
              <w:t>85,4</w:t>
            </w:r>
          </w:p>
        </w:tc>
      </w:tr>
      <w:tr w:rsidR="0024741D" w:rsidRPr="00383954" w14:paraId="4CFAC5FE" w14:textId="77777777" w:rsidTr="00213FED">
        <w:trPr>
          <w:jc w:val="center"/>
        </w:trPr>
        <w:tc>
          <w:tcPr>
            <w:tcW w:w="2410" w:type="dxa"/>
            <w:gridSpan w:val="3"/>
            <w:vAlign w:val="center"/>
          </w:tcPr>
          <w:p w14:paraId="431B7587" w14:textId="4B8A71D2" w:rsidR="0024741D" w:rsidRPr="00383954" w:rsidRDefault="0024741D" w:rsidP="00F751E6">
            <w:pPr>
              <w:pStyle w:val="SubJudul1"/>
              <w:spacing w:line="276" w:lineRule="auto"/>
              <w:jc w:val="center"/>
              <w:rPr>
                <w:noProof/>
                <w:sz w:val="20"/>
                <w:szCs w:val="20"/>
                <w:lang w:val="id-ID"/>
              </w:rPr>
            </w:pPr>
            <w:r w:rsidRPr="00383954">
              <w:rPr>
                <w:noProof/>
                <w:sz w:val="20"/>
                <w:szCs w:val="20"/>
                <w:lang w:val="id-ID"/>
              </w:rPr>
              <w:t>Nilai Tertinggi</w:t>
            </w:r>
          </w:p>
        </w:tc>
        <w:tc>
          <w:tcPr>
            <w:tcW w:w="1984" w:type="dxa"/>
            <w:gridSpan w:val="2"/>
            <w:vAlign w:val="center"/>
          </w:tcPr>
          <w:p w14:paraId="0F789AAE" w14:textId="33C3F9B2" w:rsidR="0024741D" w:rsidRPr="00383954" w:rsidRDefault="00B625F9" w:rsidP="00F751E6">
            <w:pPr>
              <w:pStyle w:val="SubJudul1"/>
              <w:spacing w:line="276" w:lineRule="auto"/>
              <w:jc w:val="center"/>
              <w:rPr>
                <w:b w:val="0"/>
                <w:noProof/>
                <w:sz w:val="20"/>
                <w:szCs w:val="20"/>
                <w:lang w:val="id-ID"/>
              </w:rPr>
            </w:pPr>
            <w:r w:rsidRPr="00383954">
              <w:rPr>
                <w:b w:val="0"/>
                <w:noProof/>
                <w:sz w:val="20"/>
                <w:szCs w:val="20"/>
                <w:lang w:val="id-ID"/>
              </w:rPr>
              <w:t>86</w:t>
            </w:r>
          </w:p>
        </w:tc>
        <w:tc>
          <w:tcPr>
            <w:tcW w:w="1985" w:type="dxa"/>
            <w:gridSpan w:val="2"/>
            <w:vAlign w:val="center"/>
          </w:tcPr>
          <w:p w14:paraId="20D2C880" w14:textId="724CA770" w:rsidR="0024741D" w:rsidRPr="00383954" w:rsidRDefault="00B625F9" w:rsidP="00F751E6">
            <w:pPr>
              <w:pStyle w:val="SubJudul1"/>
              <w:spacing w:line="276" w:lineRule="auto"/>
              <w:jc w:val="center"/>
              <w:rPr>
                <w:b w:val="0"/>
                <w:noProof/>
                <w:sz w:val="20"/>
                <w:szCs w:val="20"/>
                <w:lang w:val="id-ID"/>
              </w:rPr>
            </w:pPr>
            <w:r w:rsidRPr="00383954">
              <w:rPr>
                <w:b w:val="0"/>
                <w:noProof/>
                <w:sz w:val="20"/>
                <w:szCs w:val="20"/>
                <w:lang w:val="id-ID"/>
              </w:rPr>
              <w:t>91</w:t>
            </w:r>
          </w:p>
        </w:tc>
        <w:tc>
          <w:tcPr>
            <w:tcW w:w="1984" w:type="dxa"/>
            <w:gridSpan w:val="2"/>
            <w:vAlign w:val="center"/>
          </w:tcPr>
          <w:p w14:paraId="51628E52" w14:textId="4B06219B" w:rsidR="0024741D" w:rsidRPr="00383954" w:rsidRDefault="00B625F9" w:rsidP="00F751E6">
            <w:pPr>
              <w:pStyle w:val="SubJudul1"/>
              <w:spacing w:line="276" w:lineRule="auto"/>
              <w:jc w:val="center"/>
              <w:rPr>
                <w:b w:val="0"/>
                <w:noProof/>
                <w:sz w:val="20"/>
                <w:szCs w:val="20"/>
                <w:lang w:val="id-ID"/>
              </w:rPr>
            </w:pPr>
            <w:r w:rsidRPr="00383954">
              <w:rPr>
                <w:b w:val="0"/>
                <w:noProof/>
                <w:sz w:val="20"/>
                <w:szCs w:val="20"/>
                <w:lang w:val="id-ID"/>
              </w:rPr>
              <w:t>91</w:t>
            </w:r>
          </w:p>
        </w:tc>
      </w:tr>
      <w:tr w:rsidR="0024741D" w:rsidRPr="00383954" w14:paraId="753CA92E" w14:textId="77777777" w:rsidTr="00213FED">
        <w:trPr>
          <w:jc w:val="center"/>
        </w:trPr>
        <w:tc>
          <w:tcPr>
            <w:tcW w:w="2410" w:type="dxa"/>
            <w:gridSpan w:val="3"/>
            <w:vAlign w:val="center"/>
          </w:tcPr>
          <w:p w14:paraId="7826D273" w14:textId="333332E9" w:rsidR="0024741D" w:rsidRPr="00383954" w:rsidRDefault="0024741D" w:rsidP="00F751E6">
            <w:pPr>
              <w:pStyle w:val="SubJudul1"/>
              <w:spacing w:line="276" w:lineRule="auto"/>
              <w:jc w:val="center"/>
              <w:rPr>
                <w:noProof/>
                <w:sz w:val="20"/>
                <w:szCs w:val="20"/>
                <w:lang w:val="id-ID"/>
              </w:rPr>
            </w:pPr>
            <w:r w:rsidRPr="00383954">
              <w:rPr>
                <w:noProof/>
                <w:sz w:val="20"/>
                <w:szCs w:val="20"/>
                <w:lang w:val="id-ID"/>
              </w:rPr>
              <w:t>Nilai Terendah</w:t>
            </w:r>
          </w:p>
        </w:tc>
        <w:tc>
          <w:tcPr>
            <w:tcW w:w="1984" w:type="dxa"/>
            <w:gridSpan w:val="2"/>
            <w:vAlign w:val="center"/>
          </w:tcPr>
          <w:p w14:paraId="04648B14" w14:textId="004F03AD" w:rsidR="0024741D" w:rsidRPr="00383954" w:rsidRDefault="00B625F9" w:rsidP="00F751E6">
            <w:pPr>
              <w:pStyle w:val="SubJudul1"/>
              <w:spacing w:line="276" w:lineRule="auto"/>
              <w:jc w:val="center"/>
              <w:rPr>
                <w:b w:val="0"/>
                <w:noProof/>
                <w:sz w:val="20"/>
                <w:szCs w:val="20"/>
                <w:lang w:val="id-ID"/>
              </w:rPr>
            </w:pPr>
            <w:r w:rsidRPr="00383954">
              <w:rPr>
                <w:b w:val="0"/>
                <w:noProof/>
                <w:sz w:val="20"/>
                <w:szCs w:val="20"/>
                <w:lang w:val="id-ID"/>
              </w:rPr>
              <w:t>70</w:t>
            </w:r>
          </w:p>
        </w:tc>
        <w:tc>
          <w:tcPr>
            <w:tcW w:w="1985" w:type="dxa"/>
            <w:gridSpan w:val="2"/>
            <w:vAlign w:val="center"/>
          </w:tcPr>
          <w:p w14:paraId="20383723" w14:textId="01C0583F" w:rsidR="0024741D" w:rsidRPr="00383954" w:rsidRDefault="00B625F9" w:rsidP="00F751E6">
            <w:pPr>
              <w:pStyle w:val="SubJudul1"/>
              <w:spacing w:line="276" w:lineRule="auto"/>
              <w:jc w:val="center"/>
              <w:rPr>
                <w:b w:val="0"/>
                <w:noProof/>
                <w:sz w:val="20"/>
                <w:szCs w:val="20"/>
                <w:lang w:val="id-ID"/>
              </w:rPr>
            </w:pPr>
            <w:r w:rsidRPr="00383954">
              <w:rPr>
                <w:b w:val="0"/>
                <w:noProof/>
                <w:sz w:val="20"/>
                <w:szCs w:val="20"/>
                <w:lang w:val="id-ID"/>
              </w:rPr>
              <w:t>70</w:t>
            </w:r>
          </w:p>
        </w:tc>
        <w:tc>
          <w:tcPr>
            <w:tcW w:w="1984" w:type="dxa"/>
            <w:gridSpan w:val="2"/>
            <w:vAlign w:val="center"/>
          </w:tcPr>
          <w:p w14:paraId="27A80E63" w14:textId="45442468" w:rsidR="0024741D" w:rsidRPr="00383954" w:rsidRDefault="00B625F9" w:rsidP="00F751E6">
            <w:pPr>
              <w:pStyle w:val="SubJudul1"/>
              <w:spacing w:line="276" w:lineRule="auto"/>
              <w:jc w:val="center"/>
              <w:rPr>
                <w:b w:val="0"/>
                <w:noProof/>
                <w:sz w:val="20"/>
                <w:szCs w:val="20"/>
                <w:lang w:val="id-ID"/>
              </w:rPr>
            </w:pPr>
            <w:r w:rsidRPr="00383954">
              <w:rPr>
                <w:b w:val="0"/>
                <w:noProof/>
                <w:sz w:val="20"/>
                <w:szCs w:val="20"/>
                <w:lang w:val="id-ID"/>
              </w:rPr>
              <w:t>75</w:t>
            </w:r>
          </w:p>
        </w:tc>
      </w:tr>
    </w:tbl>
    <w:p w14:paraId="529BA1D5" w14:textId="5379528B" w:rsidR="0024741D" w:rsidRPr="00383954" w:rsidRDefault="00213FED" w:rsidP="00F751E6">
      <w:pPr>
        <w:pStyle w:val="SubJudul1"/>
        <w:spacing w:before="240" w:after="120" w:line="276" w:lineRule="auto"/>
        <w:contextualSpacing w:val="0"/>
        <w:jc w:val="both"/>
        <w:rPr>
          <w:b w:val="0"/>
          <w:noProof/>
          <w:szCs w:val="24"/>
          <w:lang w:val="id-ID"/>
        </w:rPr>
      </w:pPr>
      <w:r w:rsidRPr="00383954">
        <w:rPr>
          <w:b w:val="0"/>
          <w:noProof/>
          <w:sz w:val="20"/>
          <w:szCs w:val="20"/>
          <w:lang w:val="id-ID"/>
        </w:rPr>
        <w:tab/>
      </w:r>
      <w:r w:rsidR="00B625F9" w:rsidRPr="00383954">
        <w:rPr>
          <w:b w:val="0"/>
          <w:noProof/>
          <w:szCs w:val="24"/>
          <w:lang w:val="id-ID"/>
        </w:rPr>
        <w:t xml:space="preserve">Berdasarkan Tabel 3. tersebut, dapat diketahui bahwa terjadi peningkatan kemampuan berpikir kritis peserta didik yang ditinjau dari hasil Ketuntasan Belajar Klasikal yang mengalami kenaikan setiap siklusnya.Nilai tertinggi pada Prasiklus hanya sebesar 86, dimana terdapat 3 orang, dimana ada 13 peserta didik yang masih belum tuntas. Peserta didik dikatakan tuntas jika sudah mencapai batas minimal nilai 76. Pada Siklus 1 terdapat </w:t>
      </w:r>
      <w:r w:rsidRPr="00383954">
        <w:rPr>
          <w:b w:val="0"/>
          <w:noProof/>
          <w:szCs w:val="24"/>
          <w:lang w:val="id-ID"/>
        </w:rPr>
        <w:t>20 peserta didik yang tuntas. Sedangkan Siklus 2 peserta didik yang belum tuntas hanya 4 orang dan sebanyak 28 orang berhasil mendapatkan nilai minimal 76 dan dikataan tuntas. Ketuntasan Belajar Klasikal (KBK) pada Sikl</w:t>
      </w:r>
      <w:r w:rsidR="001B0B3F">
        <w:rPr>
          <w:b w:val="0"/>
          <w:noProof/>
          <w:szCs w:val="24"/>
        </w:rPr>
        <w:t>u</w:t>
      </w:r>
      <w:r w:rsidRPr="00383954">
        <w:rPr>
          <w:b w:val="0"/>
          <w:noProof/>
          <w:szCs w:val="24"/>
          <w:lang w:val="id-ID"/>
        </w:rPr>
        <w:t>s 2 meningkat menjadi 87,5%.</w:t>
      </w:r>
    </w:p>
    <w:p w14:paraId="01E400AE" w14:textId="7AA1AB19" w:rsidR="0024741D" w:rsidRPr="00383954" w:rsidRDefault="00213FED" w:rsidP="00213FED">
      <w:pPr>
        <w:pStyle w:val="SubJudul1"/>
        <w:rPr>
          <w:noProof/>
          <w:szCs w:val="24"/>
          <w:lang w:val="id-ID"/>
        </w:rPr>
      </w:pPr>
      <w:r w:rsidRPr="00383954">
        <w:rPr>
          <w:noProof/>
          <w:szCs w:val="24"/>
          <w:lang w:val="id-ID"/>
        </w:rPr>
        <w:lastRenderedPageBreak/>
        <w:t>3.2. Pembahasan</w:t>
      </w:r>
    </w:p>
    <w:p w14:paraId="5C6DBBA1" w14:textId="77777777" w:rsidR="00213FED" w:rsidRPr="00383954" w:rsidRDefault="00213FED" w:rsidP="00F751E6">
      <w:pPr>
        <w:spacing w:after="0"/>
        <w:ind w:firstLine="567"/>
        <w:jc w:val="both"/>
        <w:rPr>
          <w:rFonts w:asciiTheme="minorHAnsi" w:hAnsiTheme="minorHAnsi" w:cstheme="minorHAnsi"/>
          <w:noProof/>
          <w:color w:val="000000" w:themeColor="text1"/>
          <w:szCs w:val="24"/>
          <w:lang w:val="id-ID"/>
        </w:rPr>
      </w:pPr>
      <w:r w:rsidRPr="00383954">
        <w:rPr>
          <w:rFonts w:asciiTheme="minorHAnsi" w:hAnsiTheme="minorHAnsi" w:cstheme="minorHAnsi"/>
          <w:noProof/>
          <w:color w:val="000000" w:themeColor="text1"/>
          <w:szCs w:val="24"/>
          <w:lang w:val="id-ID"/>
        </w:rPr>
        <w:t xml:space="preserve">Pembelajaran Bahasa Indonesia tepatnya pada materi Teks Laporan pada prasiklus ini menerapkan model pembelajaran </w:t>
      </w:r>
      <w:r w:rsidRPr="00383954">
        <w:rPr>
          <w:rFonts w:asciiTheme="minorHAnsi" w:hAnsiTheme="minorHAnsi" w:cstheme="minorHAnsi"/>
          <w:i/>
          <w:iCs/>
          <w:noProof/>
          <w:color w:val="000000" w:themeColor="text1"/>
          <w:szCs w:val="24"/>
          <w:lang w:val="id-ID"/>
        </w:rPr>
        <w:t>Discovery Learning</w:t>
      </w:r>
      <w:r w:rsidRPr="00383954">
        <w:rPr>
          <w:rFonts w:asciiTheme="minorHAnsi" w:hAnsiTheme="minorHAnsi" w:cstheme="minorHAnsi"/>
          <w:noProof/>
          <w:color w:val="000000" w:themeColor="text1"/>
          <w:szCs w:val="24"/>
          <w:lang w:val="id-ID"/>
        </w:rPr>
        <w:t xml:space="preserve"> dan tidak menggunakan variasi strategi pembelajaran lain. Pembelajaran berjalan dengan baik meskipun masih terdapat beberapa peserta didik yang masih terlihat kurang termotivasi dalam belajar. Meski begitu pembelajaran dengan model </w:t>
      </w:r>
      <w:r w:rsidRPr="00383954">
        <w:rPr>
          <w:rFonts w:asciiTheme="minorHAnsi" w:hAnsiTheme="minorHAnsi" w:cstheme="minorHAnsi"/>
          <w:i/>
          <w:iCs/>
          <w:noProof/>
          <w:color w:val="000000" w:themeColor="text1"/>
          <w:szCs w:val="24"/>
          <w:lang w:val="id-ID"/>
        </w:rPr>
        <w:t>Discovery Learning</w:t>
      </w:r>
      <w:r w:rsidRPr="00383954">
        <w:rPr>
          <w:rFonts w:asciiTheme="minorHAnsi" w:hAnsiTheme="minorHAnsi" w:cstheme="minorHAnsi"/>
          <w:noProof/>
          <w:color w:val="000000" w:themeColor="text1"/>
          <w:szCs w:val="24"/>
          <w:lang w:val="id-ID"/>
        </w:rPr>
        <w:t xml:space="preserve"> ini mampu mengakomodir peserta didik untuk belajar dengan baik namun belum mampu meningkatkan kemampuan berpikir kritis mereka.</w:t>
      </w:r>
    </w:p>
    <w:p w14:paraId="78C3EF52" w14:textId="77777777" w:rsidR="00213FED" w:rsidRPr="00383954" w:rsidRDefault="00213FED" w:rsidP="00F751E6">
      <w:pPr>
        <w:spacing w:after="0"/>
        <w:ind w:firstLine="567"/>
        <w:jc w:val="both"/>
        <w:rPr>
          <w:rFonts w:asciiTheme="minorHAnsi" w:hAnsiTheme="minorHAnsi" w:cstheme="minorHAnsi"/>
          <w:noProof/>
          <w:color w:val="000000" w:themeColor="text1"/>
          <w:szCs w:val="24"/>
          <w:lang w:val="id-ID"/>
        </w:rPr>
      </w:pPr>
      <w:r w:rsidRPr="00383954">
        <w:rPr>
          <w:rFonts w:asciiTheme="minorHAnsi" w:hAnsiTheme="minorHAnsi" w:cstheme="minorHAnsi"/>
          <w:noProof/>
          <w:color w:val="000000" w:themeColor="text1"/>
          <w:szCs w:val="24"/>
          <w:lang w:val="id-ID"/>
        </w:rPr>
        <w:t>Selama pembelajaran, peserta didik terlihat aktif dalam mengikuti pembelajaran. namun, hanya sekedar aktif sebagai tugas mereka belajar, belum sampai pada mendorong kemampuan minat belajar yang tinggi dari peserta didik untuk mendalami materi pembelajaran. Hal ini ternyata juga berdampak pada rata-rata hasil kemampuan berpikir kritis mereka dengan angka ketuntasan belajar 76 dengan 13 diantaranya masih dibawah KKM. Hal ini menunjukkan presentase ketuntasan belajar dalam kelas yang masih rendah yakni  59,3%.</w:t>
      </w:r>
    </w:p>
    <w:p w14:paraId="0FC102D8" w14:textId="77777777" w:rsidR="00213FED" w:rsidRPr="00383954" w:rsidRDefault="00213FED" w:rsidP="00F751E6">
      <w:pPr>
        <w:ind w:firstLine="567"/>
        <w:jc w:val="both"/>
        <w:rPr>
          <w:rFonts w:asciiTheme="minorHAnsi" w:hAnsiTheme="minorHAnsi" w:cstheme="minorHAnsi"/>
          <w:noProof/>
          <w:color w:val="000000" w:themeColor="text1"/>
          <w:szCs w:val="24"/>
          <w:lang w:val="id-ID"/>
        </w:rPr>
      </w:pPr>
      <w:r w:rsidRPr="00383954">
        <w:rPr>
          <w:rFonts w:asciiTheme="minorHAnsi" w:hAnsiTheme="minorHAnsi" w:cstheme="minorHAnsi"/>
          <w:noProof/>
          <w:color w:val="000000" w:themeColor="text1"/>
          <w:szCs w:val="24"/>
          <w:lang w:val="id-ID"/>
        </w:rPr>
        <w:t>Hasil analisis yang telah dilakukan, didapati bahwa Kriteria Ketuntasan Minimal (KKM) pada muatan pelajaran Bahasa Indonesia disekolah ini adalah (≥76). Data perolehan hasil belajar kognitif prasiklus dilihat dari hasil nilai tes terakhir. Berikut ini adalah sebaran data yang diperoleh pada fase prasiklus yang telah peneliti rangkum dalam table dibawah ini :</w:t>
      </w:r>
    </w:p>
    <w:p w14:paraId="7A96DB3A" w14:textId="2E7D6965" w:rsidR="00213FED" w:rsidRPr="00383954" w:rsidRDefault="00213FED" w:rsidP="00213FED">
      <w:pPr>
        <w:spacing w:after="0" w:line="360" w:lineRule="auto"/>
        <w:ind w:firstLine="567"/>
        <w:jc w:val="center"/>
        <w:rPr>
          <w:rFonts w:asciiTheme="minorHAnsi" w:hAnsiTheme="minorHAnsi" w:cstheme="minorHAnsi"/>
          <w:b/>
          <w:bCs/>
          <w:noProof/>
          <w:color w:val="000000" w:themeColor="text1"/>
          <w:sz w:val="20"/>
          <w:szCs w:val="20"/>
          <w:lang w:val="id-ID"/>
        </w:rPr>
      </w:pPr>
      <w:r w:rsidRPr="00383954">
        <w:rPr>
          <w:rFonts w:asciiTheme="minorHAnsi" w:hAnsiTheme="minorHAnsi" w:cstheme="minorHAnsi"/>
          <w:b/>
          <w:bCs/>
          <w:noProof/>
          <w:color w:val="000000" w:themeColor="text1"/>
          <w:sz w:val="20"/>
          <w:szCs w:val="20"/>
          <w:lang w:val="id-ID"/>
        </w:rPr>
        <w:t>Tabel 4. Rekapitulasi Kemampuan Berpikir Kritis Peserta Didik Prasiklus</w:t>
      </w:r>
    </w:p>
    <w:tbl>
      <w:tblPr>
        <w:tblStyle w:val="TableGrid"/>
        <w:tblW w:w="0" w:type="auto"/>
        <w:tblInd w:w="1384" w:type="dxa"/>
        <w:tblLook w:val="04A0" w:firstRow="1" w:lastRow="0" w:firstColumn="1" w:lastColumn="0" w:noHBand="0" w:noVBand="1"/>
      </w:tblPr>
      <w:tblGrid>
        <w:gridCol w:w="570"/>
        <w:gridCol w:w="3116"/>
        <w:gridCol w:w="1701"/>
        <w:gridCol w:w="1562"/>
      </w:tblGrid>
      <w:tr w:rsidR="00213FED" w:rsidRPr="00383954" w14:paraId="614E6D5D" w14:textId="77777777" w:rsidTr="00213FED">
        <w:tc>
          <w:tcPr>
            <w:tcW w:w="570" w:type="dxa"/>
          </w:tcPr>
          <w:p w14:paraId="08653A35" w14:textId="77777777" w:rsidR="00213FED" w:rsidRPr="00383954" w:rsidRDefault="00213FED" w:rsidP="00213FED">
            <w:pPr>
              <w:spacing w:after="0" w:line="240" w:lineRule="auto"/>
              <w:jc w:val="center"/>
              <w:rPr>
                <w:rFonts w:asciiTheme="minorHAnsi" w:hAnsiTheme="minorHAnsi" w:cstheme="minorHAnsi"/>
                <w:b/>
                <w:bCs/>
                <w:noProof/>
                <w:color w:val="000000" w:themeColor="text1"/>
                <w:sz w:val="20"/>
                <w:szCs w:val="20"/>
                <w:lang w:val="id-ID"/>
              </w:rPr>
            </w:pPr>
            <w:r w:rsidRPr="00383954">
              <w:rPr>
                <w:rFonts w:asciiTheme="minorHAnsi" w:hAnsiTheme="minorHAnsi" w:cstheme="minorHAnsi"/>
                <w:b/>
                <w:bCs/>
                <w:noProof/>
                <w:color w:val="000000" w:themeColor="text1"/>
                <w:sz w:val="20"/>
                <w:szCs w:val="20"/>
                <w:lang w:val="id-ID"/>
              </w:rPr>
              <w:t>No.</w:t>
            </w:r>
          </w:p>
        </w:tc>
        <w:tc>
          <w:tcPr>
            <w:tcW w:w="3116" w:type="dxa"/>
          </w:tcPr>
          <w:p w14:paraId="2E76B9BA" w14:textId="77777777" w:rsidR="00213FED" w:rsidRPr="00383954" w:rsidRDefault="00213FED" w:rsidP="00213FED">
            <w:pPr>
              <w:spacing w:after="0" w:line="240" w:lineRule="auto"/>
              <w:jc w:val="center"/>
              <w:rPr>
                <w:rFonts w:asciiTheme="minorHAnsi" w:hAnsiTheme="minorHAnsi" w:cstheme="minorHAnsi"/>
                <w:b/>
                <w:bCs/>
                <w:noProof/>
                <w:color w:val="000000" w:themeColor="text1"/>
                <w:sz w:val="20"/>
                <w:szCs w:val="20"/>
                <w:lang w:val="id-ID"/>
              </w:rPr>
            </w:pPr>
            <w:r w:rsidRPr="00383954">
              <w:rPr>
                <w:rFonts w:asciiTheme="minorHAnsi" w:hAnsiTheme="minorHAnsi" w:cstheme="minorHAnsi"/>
                <w:b/>
                <w:bCs/>
                <w:noProof/>
                <w:color w:val="000000" w:themeColor="text1"/>
                <w:sz w:val="20"/>
                <w:szCs w:val="20"/>
                <w:lang w:val="id-ID"/>
              </w:rPr>
              <w:t>Nilai</w:t>
            </w:r>
          </w:p>
        </w:tc>
        <w:tc>
          <w:tcPr>
            <w:tcW w:w="1701" w:type="dxa"/>
          </w:tcPr>
          <w:p w14:paraId="1BBFF06F" w14:textId="77777777" w:rsidR="00213FED" w:rsidRPr="00383954" w:rsidRDefault="00213FED" w:rsidP="00213FED">
            <w:pPr>
              <w:spacing w:after="0" w:line="240" w:lineRule="auto"/>
              <w:jc w:val="center"/>
              <w:rPr>
                <w:rFonts w:asciiTheme="minorHAnsi" w:hAnsiTheme="minorHAnsi" w:cstheme="minorHAnsi"/>
                <w:b/>
                <w:bCs/>
                <w:noProof/>
                <w:color w:val="000000" w:themeColor="text1"/>
                <w:sz w:val="20"/>
                <w:szCs w:val="20"/>
                <w:lang w:val="id-ID"/>
              </w:rPr>
            </w:pPr>
            <w:r w:rsidRPr="00383954">
              <w:rPr>
                <w:rFonts w:asciiTheme="minorHAnsi" w:hAnsiTheme="minorHAnsi" w:cstheme="minorHAnsi"/>
                <w:b/>
                <w:bCs/>
                <w:noProof/>
                <w:color w:val="000000" w:themeColor="text1"/>
                <w:sz w:val="20"/>
                <w:szCs w:val="20"/>
                <w:lang w:val="id-ID"/>
              </w:rPr>
              <w:t>Frekuensi</w:t>
            </w:r>
          </w:p>
        </w:tc>
        <w:tc>
          <w:tcPr>
            <w:tcW w:w="1562" w:type="dxa"/>
          </w:tcPr>
          <w:p w14:paraId="2D77A053" w14:textId="77777777" w:rsidR="00213FED" w:rsidRPr="00383954" w:rsidRDefault="00213FED" w:rsidP="00213FED">
            <w:pPr>
              <w:spacing w:after="0" w:line="240" w:lineRule="auto"/>
              <w:jc w:val="center"/>
              <w:rPr>
                <w:rFonts w:asciiTheme="minorHAnsi" w:hAnsiTheme="minorHAnsi" w:cstheme="minorHAnsi"/>
                <w:b/>
                <w:bCs/>
                <w:noProof/>
                <w:color w:val="000000" w:themeColor="text1"/>
                <w:sz w:val="20"/>
                <w:szCs w:val="20"/>
                <w:lang w:val="id-ID"/>
              </w:rPr>
            </w:pPr>
            <w:r w:rsidRPr="00383954">
              <w:rPr>
                <w:rFonts w:asciiTheme="minorHAnsi" w:hAnsiTheme="minorHAnsi" w:cstheme="minorHAnsi"/>
                <w:b/>
                <w:bCs/>
                <w:noProof/>
                <w:color w:val="000000" w:themeColor="text1"/>
                <w:sz w:val="20"/>
                <w:szCs w:val="20"/>
                <w:lang w:val="id-ID"/>
              </w:rPr>
              <w:t>Persentase</w:t>
            </w:r>
          </w:p>
        </w:tc>
      </w:tr>
      <w:tr w:rsidR="00213FED" w:rsidRPr="00383954" w14:paraId="4B685FF1" w14:textId="77777777" w:rsidTr="00213FED">
        <w:tc>
          <w:tcPr>
            <w:tcW w:w="570" w:type="dxa"/>
          </w:tcPr>
          <w:p w14:paraId="18C66121"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1.</w:t>
            </w:r>
          </w:p>
        </w:tc>
        <w:tc>
          <w:tcPr>
            <w:tcW w:w="3116" w:type="dxa"/>
          </w:tcPr>
          <w:p w14:paraId="0D88E863"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 xml:space="preserve">100 – 96 </w:t>
            </w:r>
          </w:p>
        </w:tc>
        <w:tc>
          <w:tcPr>
            <w:tcW w:w="1701" w:type="dxa"/>
          </w:tcPr>
          <w:p w14:paraId="5847D6AF"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0</w:t>
            </w:r>
          </w:p>
        </w:tc>
        <w:tc>
          <w:tcPr>
            <w:tcW w:w="1562" w:type="dxa"/>
          </w:tcPr>
          <w:p w14:paraId="5703E4AB"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0%</w:t>
            </w:r>
          </w:p>
        </w:tc>
      </w:tr>
      <w:tr w:rsidR="00213FED" w:rsidRPr="00383954" w14:paraId="0785ED30" w14:textId="77777777" w:rsidTr="00213FED">
        <w:tc>
          <w:tcPr>
            <w:tcW w:w="570" w:type="dxa"/>
          </w:tcPr>
          <w:p w14:paraId="7E3588FF"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2.</w:t>
            </w:r>
          </w:p>
        </w:tc>
        <w:tc>
          <w:tcPr>
            <w:tcW w:w="3116" w:type="dxa"/>
          </w:tcPr>
          <w:p w14:paraId="66D5A6C8"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 xml:space="preserve">95 – 91 </w:t>
            </w:r>
          </w:p>
        </w:tc>
        <w:tc>
          <w:tcPr>
            <w:tcW w:w="1701" w:type="dxa"/>
          </w:tcPr>
          <w:p w14:paraId="2D6C2225"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0</w:t>
            </w:r>
          </w:p>
        </w:tc>
        <w:tc>
          <w:tcPr>
            <w:tcW w:w="1562" w:type="dxa"/>
          </w:tcPr>
          <w:p w14:paraId="2866B6F7"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0%</w:t>
            </w:r>
          </w:p>
        </w:tc>
      </w:tr>
      <w:tr w:rsidR="00213FED" w:rsidRPr="00383954" w14:paraId="7BAEE521" w14:textId="77777777" w:rsidTr="00213FED">
        <w:tc>
          <w:tcPr>
            <w:tcW w:w="570" w:type="dxa"/>
          </w:tcPr>
          <w:p w14:paraId="37E8FA8B"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3.</w:t>
            </w:r>
          </w:p>
        </w:tc>
        <w:tc>
          <w:tcPr>
            <w:tcW w:w="3116" w:type="dxa"/>
          </w:tcPr>
          <w:p w14:paraId="7FE0717F"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90 – 86</w:t>
            </w:r>
          </w:p>
        </w:tc>
        <w:tc>
          <w:tcPr>
            <w:tcW w:w="1701" w:type="dxa"/>
          </w:tcPr>
          <w:p w14:paraId="606F0E85"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3 (86)</w:t>
            </w:r>
          </w:p>
        </w:tc>
        <w:tc>
          <w:tcPr>
            <w:tcW w:w="1562" w:type="dxa"/>
          </w:tcPr>
          <w:p w14:paraId="1F8CE80C"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8%</w:t>
            </w:r>
          </w:p>
        </w:tc>
      </w:tr>
      <w:tr w:rsidR="00213FED" w:rsidRPr="00383954" w14:paraId="682308A2" w14:textId="77777777" w:rsidTr="00213FED">
        <w:tc>
          <w:tcPr>
            <w:tcW w:w="570" w:type="dxa"/>
          </w:tcPr>
          <w:p w14:paraId="7F991BD8"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4.</w:t>
            </w:r>
          </w:p>
        </w:tc>
        <w:tc>
          <w:tcPr>
            <w:tcW w:w="3116" w:type="dxa"/>
          </w:tcPr>
          <w:p w14:paraId="2FCE2D39"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 xml:space="preserve">85 – 81 </w:t>
            </w:r>
          </w:p>
        </w:tc>
        <w:tc>
          <w:tcPr>
            <w:tcW w:w="1701" w:type="dxa"/>
          </w:tcPr>
          <w:p w14:paraId="13A9B203"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6 (83)</w:t>
            </w:r>
          </w:p>
        </w:tc>
        <w:tc>
          <w:tcPr>
            <w:tcW w:w="1562" w:type="dxa"/>
          </w:tcPr>
          <w:p w14:paraId="701EC972"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15,5%</w:t>
            </w:r>
          </w:p>
        </w:tc>
      </w:tr>
      <w:tr w:rsidR="00213FED" w:rsidRPr="00383954" w14:paraId="698DBF19" w14:textId="77777777" w:rsidTr="00213FED">
        <w:tc>
          <w:tcPr>
            <w:tcW w:w="570" w:type="dxa"/>
          </w:tcPr>
          <w:p w14:paraId="230F102F"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5.</w:t>
            </w:r>
          </w:p>
        </w:tc>
        <w:tc>
          <w:tcPr>
            <w:tcW w:w="3116" w:type="dxa"/>
          </w:tcPr>
          <w:p w14:paraId="13ECB30B"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 xml:space="preserve">80 – 76 </w:t>
            </w:r>
          </w:p>
        </w:tc>
        <w:tc>
          <w:tcPr>
            <w:tcW w:w="1701" w:type="dxa"/>
          </w:tcPr>
          <w:p w14:paraId="7A9D69E9"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10 (76)</w:t>
            </w:r>
          </w:p>
        </w:tc>
        <w:tc>
          <w:tcPr>
            <w:tcW w:w="1562" w:type="dxa"/>
          </w:tcPr>
          <w:p w14:paraId="03F50356"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23,7%</w:t>
            </w:r>
          </w:p>
        </w:tc>
      </w:tr>
      <w:tr w:rsidR="00213FED" w:rsidRPr="00383954" w14:paraId="771ED467" w14:textId="77777777" w:rsidTr="00213FED">
        <w:tc>
          <w:tcPr>
            <w:tcW w:w="570" w:type="dxa"/>
          </w:tcPr>
          <w:p w14:paraId="7DE91F82"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6.</w:t>
            </w:r>
          </w:p>
        </w:tc>
        <w:tc>
          <w:tcPr>
            <w:tcW w:w="3116" w:type="dxa"/>
          </w:tcPr>
          <w:p w14:paraId="736AC0F9"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&lt;76</w:t>
            </w:r>
          </w:p>
        </w:tc>
        <w:tc>
          <w:tcPr>
            <w:tcW w:w="1701" w:type="dxa"/>
          </w:tcPr>
          <w:p w14:paraId="617A0F4F"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13 (70)</w:t>
            </w:r>
          </w:p>
        </w:tc>
        <w:tc>
          <w:tcPr>
            <w:tcW w:w="1562" w:type="dxa"/>
          </w:tcPr>
          <w:p w14:paraId="22AA3779"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28,4%</w:t>
            </w:r>
          </w:p>
        </w:tc>
      </w:tr>
      <w:tr w:rsidR="00213FED" w:rsidRPr="00383954" w14:paraId="414F02A3" w14:textId="77777777" w:rsidTr="00213FED">
        <w:tc>
          <w:tcPr>
            <w:tcW w:w="3686" w:type="dxa"/>
            <w:gridSpan w:val="2"/>
          </w:tcPr>
          <w:p w14:paraId="74C75D24" w14:textId="77777777" w:rsidR="00213FED" w:rsidRPr="00383954" w:rsidRDefault="00213FED" w:rsidP="00213FED">
            <w:pPr>
              <w:spacing w:after="0" w:line="240" w:lineRule="auto"/>
              <w:jc w:val="right"/>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Total</w:t>
            </w:r>
          </w:p>
        </w:tc>
        <w:tc>
          <w:tcPr>
            <w:tcW w:w="1701" w:type="dxa"/>
          </w:tcPr>
          <w:p w14:paraId="1F4D134F"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32</w:t>
            </w:r>
          </w:p>
        </w:tc>
        <w:tc>
          <w:tcPr>
            <w:tcW w:w="1562" w:type="dxa"/>
          </w:tcPr>
          <w:p w14:paraId="6AEA8075"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100%</w:t>
            </w:r>
          </w:p>
        </w:tc>
      </w:tr>
      <w:tr w:rsidR="00213FED" w:rsidRPr="00383954" w14:paraId="561C427E" w14:textId="77777777" w:rsidTr="00213FED">
        <w:tc>
          <w:tcPr>
            <w:tcW w:w="3686" w:type="dxa"/>
            <w:gridSpan w:val="2"/>
          </w:tcPr>
          <w:p w14:paraId="0F25040E" w14:textId="77777777" w:rsidR="00213FED" w:rsidRPr="00383954" w:rsidRDefault="00213FED" w:rsidP="00213FED">
            <w:pPr>
              <w:spacing w:after="0" w:line="240" w:lineRule="auto"/>
              <w:jc w:val="right"/>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Rata-Rata</w:t>
            </w:r>
          </w:p>
        </w:tc>
        <w:tc>
          <w:tcPr>
            <w:tcW w:w="3263" w:type="dxa"/>
            <w:gridSpan w:val="2"/>
          </w:tcPr>
          <w:p w14:paraId="1A194296"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75,8</w:t>
            </w:r>
          </w:p>
        </w:tc>
      </w:tr>
      <w:tr w:rsidR="00213FED" w:rsidRPr="00383954" w14:paraId="24E2AB3A" w14:textId="77777777" w:rsidTr="00213FED">
        <w:tc>
          <w:tcPr>
            <w:tcW w:w="3686" w:type="dxa"/>
            <w:gridSpan w:val="2"/>
          </w:tcPr>
          <w:p w14:paraId="152FB8FD" w14:textId="77777777" w:rsidR="00213FED" w:rsidRPr="00383954" w:rsidRDefault="00213FED" w:rsidP="00213FED">
            <w:pPr>
              <w:spacing w:after="0" w:line="240" w:lineRule="auto"/>
              <w:jc w:val="right"/>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Nilai Tertinggi</w:t>
            </w:r>
          </w:p>
        </w:tc>
        <w:tc>
          <w:tcPr>
            <w:tcW w:w="3263" w:type="dxa"/>
            <w:gridSpan w:val="2"/>
          </w:tcPr>
          <w:p w14:paraId="62D873E3"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86</w:t>
            </w:r>
          </w:p>
        </w:tc>
      </w:tr>
      <w:tr w:rsidR="00213FED" w:rsidRPr="00383954" w14:paraId="0B962625" w14:textId="77777777" w:rsidTr="00213FED">
        <w:tc>
          <w:tcPr>
            <w:tcW w:w="3686" w:type="dxa"/>
            <w:gridSpan w:val="2"/>
          </w:tcPr>
          <w:p w14:paraId="26CF88CB" w14:textId="77777777" w:rsidR="00213FED" w:rsidRPr="00383954" w:rsidRDefault="00213FED" w:rsidP="00213FED">
            <w:pPr>
              <w:spacing w:after="0" w:line="240" w:lineRule="auto"/>
              <w:jc w:val="right"/>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Nilai Terendah</w:t>
            </w:r>
          </w:p>
        </w:tc>
        <w:tc>
          <w:tcPr>
            <w:tcW w:w="3263" w:type="dxa"/>
            <w:gridSpan w:val="2"/>
          </w:tcPr>
          <w:p w14:paraId="02BF9A7C"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70</w:t>
            </w:r>
          </w:p>
        </w:tc>
      </w:tr>
      <w:tr w:rsidR="00213FED" w:rsidRPr="00383954" w14:paraId="74A3F562" w14:textId="77777777" w:rsidTr="00213FED">
        <w:tc>
          <w:tcPr>
            <w:tcW w:w="3686" w:type="dxa"/>
            <w:gridSpan w:val="2"/>
          </w:tcPr>
          <w:p w14:paraId="1A421B88" w14:textId="77777777" w:rsidR="00213FED" w:rsidRPr="00383954" w:rsidRDefault="00213FED" w:rsidP="00213FED">
            <w:pPr>
              <w:spacing w:after="0" w:line="240" w:lineRule="auto"/>
              <w:jc w:val="right"/>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Jumlah peserta didik</w:t>
            </w:r>
          </w:p>
        </w:tc>
        <w:tc>
          <w:tcPr>
            <w:tcW w:w="3263" w:type="dxa"/>
            <w:gridSpan w:val="2"/>
          </w:tcPr>
          <w:p w14:paraId="752702D1"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32 orang</w:t>
            </w:r>
          </w:p>
        </w:tc>
      </w:tr>
      <w:tr w:rsidR="00213FED" w:rsidRPr="00383954" w14:paraId="603B3F85" w14:textId="77777777" w:rsidTr="00213FED">
        <w:tc>
          <w:tcPr>
            <w:tcW w:w="3686" w:type="dxa"/>
            <w:gridSpan w:val="2"/>
          </w:tcPr>
          <w:p w14:paraId="5109B6F3" w14:textId="77777777" w:rsidR="00213FED" w:rsidRPr="00383954" w:rsidRDefault="00213FED" w:rsidP="00213FED">
            <w:pPr>
              <w:spacing w:after="0" w:line="240" w:lineRule="auto"/>
              <w:jc w:val="right"/>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Peserta didik yang tuntas</w:t>
            </w:r>
          </w:p>
        </w:tc>
        <w:tc>
          <w:tcPr>
            <w:tcW w:w="3263" w:type="dxa"/>
            <w:gridSpan w:val="2"/>
          </w:tcPr>
          <w:p w14:paraId="7CBC55F9"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19 orang</w:t>
            </w:r>
          </w:p>
        </w:tc>
      </w:tr>
      <w:tr w:rsidR="00213FED" w:rsidRPr="00383954" w14:paraId="3292316A" w14:textId="77777777" w:rsidTr="00213FED">
        <w:tc>
          <w:tcPr>
            <w:tcW w:w="3686" w:type="dxa"/>
            <w:gridSpan w:val="2"/>
          </w:tcPr>
          <w:p w14:paraId="5C00BA24" w14:textId="77777777" w:rsidR="00213FED" w:rsidRPr="00383954" w:rsidRDefault="00213FED" w:rsidP="00213FED">
            <w:pPr>
              <w:spacing w:after="0" w:line="240" w:lineRule="auto"/>
              <w:jc w:val="right"/>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Peserta didik yang belum tuntas</w:t>
            </w:r>
          </w:p>
        </w:tc>
        <w:tc>
          <w:tcPr>
            <w:tcW w:w="3263" w:type="dxa"/>
            <w:gridSpan w:val="2"/>
          </w:tcPr>
          <w:p w14:paraId="22F1D557"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13 orang</w:t>
            </w:r>
          </w:p>
        </w:tc>
      </w:tr>
      <w:tr w:rsidR="00213FED" w:rsidRPr="00383954" w14:paraId="14C00E54" w14:textId="77777777" w:rsidTr="00213FED">
        <w:tc>
          <w:tcPr>
            <w:tcW w:w="3686" w:type="dxa"/>
            <w:gridSpan w:val="2"/>
          </w:tcPr>
          <w:p w14:paraId="2D7E7BF0" w14:textId="77777777" w:rsidR="00213FED" w:rsidRPr="00383954" w:rsidRDefault="00213FED" w:rsidP="00213FED">
            <w:pPr>
              <w:spacing w:after="0" w:line="240" w:lineRule="auto"/>
              <w:jc w:val="right"/>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Ketuntasan Belajar Klasikal (KBK)</w:t>
            </w:r>
          </w:p>
        </w:tc>
        <w:tc>
          <w:tcPr>
            <w:tcW w:w="3263" w:type="dxa"/>
            <w:gridSpan w:val="2"/>
          </w:tcPr>
          <w:p w14:paraId="68656427"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59,3%</w:t>
            </w:r>
          </w:p>
        </w:tc>
      </w:tr>
    </w:tbl>
    <w:p w14:paraId="3B0EA84F" w14:textId="77777777" w:rsidR="00213FED" w:rsidRPr="00383954" w:rsidRDefault="00213FED" w:rsidP="00F751E6">
      <w:pPr>
        <w:spacing w:before="240" w:after="0"/>
        <w:ind w:firstLine="567"/>
        <w:jc w:val="both"/>
        <w:rPr>
          <w:rFonts w:asciiTheme="minorHAnsi" w:hAnsiTheme="minorHAnsi" w:cstheme="minorHAnsi"/>
          <w:noProof/>
          <w:color w:val="000000" w:themeColor="text1"/>
          <w:szCs w:val="24"/>
          <w:lang w:val="id-ID"/>
        </w:rPr>
      </w:pPr>
      <w:r w:rsidRPr="00383954">
        <w:rPr>
          <w:rFonts w:asciiTheme="minorHAnsi" w:hAnsiTheme="minorHAnsi" w:cstheme="minorHAnsi"/>
          <w:noProof/>
          <w:color w:val="000000" w:themeColor="text1"/>
          <w:szCs w:val="24"/>
          <w:lang w:val="id-ID"/>
        </w:rPr>
        <w:t xml:space="preserve">Rekapitulasi kemampuan berpikir kritis peserta didik prasiklus dari hasil analisis informasi dalam Teks Laporan diatas, menunjukkan bahwa masih belum terdapat peserta didik yang mampu mencapai nilai dengan frekuensi 91 – 100. Nilai tertinggi ada pada angka 86 dengan jumlah 3 peserta didik yang memberikan persentase 8%. Begitu juga dengan peserta didik dengan angka distribusi nilai 81 – 85 yang dicapai oleh 6 peserta didik dengan persentase 15,5%. Sedangkan nilai 76 – 80 lebih dominan didapatkan oleh peserta didik, yaitu dengan total 10 peserta didik dengan persentase 28,4% dari seluruh nilai dalam kelas. Adapun peserta didik dengan nilai dibawah KKM (&lt;76) masih ada 13 peserta didik dengan nilai dibawah 76, dengan presentase sebanyak 28,4%. </w:t>
      </w:r>
    </w:p>
    <w:p w14:paraId="3C5BB026" w14:textId="77777777" w:rsidR="00213FED" w:rsidRPr="00383954" w:rsidRDefault="00213FED" w:rsidP="00F751E6">
      <w:pPr>
        <w:ind w:firstLine="567"/>
        <w:jc w:val="both"/>
        <w:rPr>
          <w:rFonts w:asciiTheme="minorHAnsi" w:hAnsiTheme="minorHAnsi" w:cstheme="minorHAnsi"/>
          <w:noProof/>
          <w:color w:val="000000" w:themeColor="text1"/>
          <w:szCs w:val="24"/>
          <w:lang w:val="id-ID"/>
        </w:rPr>
      </w:pPr>
      <w:r w:rsidRPr="00383954">
        <w:rPr>
          <w:rFonts w:asciiTheme="minorHAnsi" w:hAnsiTheme="minorHAnsi" w:cstheme="minorHAnsi"/>
          <w:noProof/>
          <w:color w:val="000000" w:themeColor="text1"/>
          <w:szCs w:val="24"/>
          <w:lang w:val="id-ID"/>
        </w:rPr>
        <w:lastRenderedPageBreak/>
        <w:t>Namun, ini menjadi suatu kesempatan bagi guru untuk tertantangan dalam upaya meningkatkan kemampuan berpikir kritis peserta didik, yang mana peserta didik dengan nilai dibawah KKM tersebut memiliki angka capaian yang tidak terlalu jauh dari KKM, yaitu dengan kisaran angka 70 – 75, yang dalam hal ini menjadi faktor bahwa rata-rata nilai kelas prasiklus ini berada pada angka 75,8%.</w:t>
      </w:r>
    </w:p>
    <w:p w14:paraId="2481664B" w14:textId="77777777" w:rsidR="00213FED" w:rsidRPr="00383954" w:rsidRDefault="00213FED" w:rsidP="00213FED">
      <w:pPr>
        <w:pStyle w:val="Heading3"/>
        <w:keepLines/>
        <w:numPr>
          <w:ilvl w:val="0"/>
          <w:numId w:val="0"/>
        </w:numPr>
        <w:spacing w:before="40" w:after="0" w:line="360" w:lineRule="auto"/>
        <w:ind w:left="360" w:hanging="360"/>
        <w:rPr>
          <w:rFonts w:asciiTheme="minorHAnsi" w:hAnsiTheme="minorHAnsi" w:cstheme="minorHAnsi"/>
          <w:bCs w:val="0"/>
          <w:sz w:val="24"/>
          <w:szCs w:val="24"/>
        </w:rPr>
      </w:pPr>
      <w:bookmarkStart w:id="0" w:name="_Toc144017272"/>
      <w:r w:rsidRPr="00383954">
        <w:rPr>
          <w:rFonts w:asciiTheme="minorHAnsi" w:hAnsiTheme="minorHAnsi" w:cstheme="minorHAnsi"/>
          <w:sz w:val="24"/>
          <w:szCs w:val="24"/>
        </w:rPr>
        <w:t>Siklus I</w:t>
      </w:r>
      <w:bookmarkEnd w:id="0"/>
    </w:p>
    <w:p w14:paraId="133DFF79" w14:textId="77777777" w:rsidR="00213FED" w:rsidRPr="00383954" w:rsidRDefault="00213FED" w:rsidP="00F751E6">
      <w:pPr>
        <w:spacing w:after="0"/>
        <w:ind w:firstLine="567"/>
        <w:jc w:val="both"/>
        <w:rPr>
          <w:rFonts w:asciiTheme="minorHAnsi" w:hAnsiTheme="minorHAnsi" w:cstheme="minorHAnsi"/>
          <w:noProof/>
          <w:color w:val="000000" w:themeColor="text1"/>
          <w:szCs w:val="24"/>
          <w:lang w:val="id-ID"/>
        </w:rPr>
      </w:pPr>
      <w:r w:rsidRPr="00383954">
        <w:rPr>
          <w:rFonts w:asciiTheme="minorHAnsi" w:hAnsiTheme="minorHAnsi" w:cstheme="minorHAnsi"/>
          <w:noProof/>
          <w:color w:val="000000" w:themeColor="text1"/>
          <w:szCs w:val="24"/>
          <w:lang w:val="id-ID"/>
        </w:rPr>
        <w:t>Setelah melalui tahap pengumpulan informasi terkait penelitian tindakan kelas yang akan diterapkan pada prasiklus diatas, selanjutnya adalah penerapan tindakan kelas pada Siklus 1 sebagai salah satu upaya peneliti dalam meningkatkan kualitas pembelajaran yang lebih baik.</w:t>
      </w:r>
    </w:p>
    <w:p w14:paraId="4C7E8F96" w14:textId="77777777" w:rsidR="00213FED" w:rsidRPr="00383954" w:rsidRDefault="00213FED" w:rsidP="00F751E6">
      <w:pPr>
        <w:ind w:firstLine="567"/>
        <w:jc w:val="both"/>
        <w:rPr>
          <w:rFonts w:asciiTheme="minorHAnsi" w:hAnsiTheme="minorHAnsi" w:cstheme="minorHAnsi"/>
          <w:noProof/>
          <w:color w:val="000000" w:themeColor="text1"/>
          <w:szCs w:val="24"/>
          <w:lang w:val="id-ID"/>
        </w:rPr>
      </w:pPr>
      <w:r w:rsidRPr="00383954">
        <w:rPr>
          <w:rFonts w:asciiTheme="minorHAnsi" w:hAnsiTheme="minorHAnsi" w:cstheme="minorHAnsi"/>
          <w:noProof/>
          <w:color w:val="000000" w:themeColor="text1"/>
          <w:szCs w:val="24"/>
          <w:lang w:val="id-ID"/>
        </w:rPr>
        <w:t xml:space="preserve">Siklus 1 dilakukan dengan diterapkannya model pembelajaran </w:t>
      </w:r>
      <w:r w:rsidRPr="00383954">
        <w:rPr>
          <w:rFonts w:asciiTheme="minorHAnsi" w:hAnsiTheme="minorHAnsi" w:cstheme="minorHAnsi"/>
          <w:i/>
          <w:noProof/>
          <w:color w:val="000000" w:themeColor="text1"/>
          <w:szCs w:val="24"/>
          <w:lang w:val="id-ID"/>
        </w:rPr>
        <w:t>Problem Based Learning</w:t>
      </w:r>
      <w:r w:rsidRPr="00383954">
        <w:rPr>
          <w:rFonts w:asciiTheme="minorHAnsi" w:hAnsiTheme="minorHAnsi" w:cstheme="minorHAnsi"/>
          <w:noProof/>
          <w:color w:val="000000" w:themeColor="text1"/>
          <w:szCs w:val="24"/>
          <w:lang w:val="id-ID"/>
        </w:rPr>
        <w:t xml:space="preserve"> dengan objek yang ada di buku paket peserta didik. Siklus 1 dilaksanakan 1 kali pertemuan dengan durasi 2 JP (Jam Pelajaran) dimana peserta didik mengerjakan LKPD yang telah disusun oleh guru dengan memasukkan komponen indikator berpikir kritis. Siklus 1 diperoleh data hasil analisis informasi dalam Teks Laporan menunjukkan indikator kemampuan berpikir kritis yang tersebar dalam tabel di bawah ini:</w:t>
      </w:r>
    </w:p>
    <w:p w14:paraId="2E574409" w14:textId="1FB21A19" w:rsidR="00213FED" w:rsidRPr="00383954" w:rsidRDefault="00213FED" w:rsidP="00213FED">
      <w:pPr>
        <w:spacing w:after="0" w:line="360" w:lineRule="auto"/>
        <w:ind w:firstLine="567"/>
        <w:jc w:val="center"/>
        <w:rPr>
          <w:rFonts w:asciiTheme="minorHAnsi" w:hAnsiTheme="minorHAnsi" w:cstheme="minorHAnsi"/>
          <w:b/>
          <w:bCs/>
          <w:noProof/>
          <w:color w:val="000000" w:themeColor="text1"/>
          <w:sz w:val="20"/>
          <w:szCs w:val="20"/>
          <w:lang w:val="id-ID"/>
        </w:rPr>
      </w:pPr>
      <w:r w:rsidRPr="00383954">
        <w:rPr>
          <w:rFonts w:asciiTheme="minorHAnsi" w:hAnsiTheme="minorHAnsi" w:cstheme="minorHAnsi"/>
          <w:b/>
          <w:bCs/>
          <w:noProof/>
          <w:color w:val="000000" w:themeColor="text1"/>
          <w:sz w:val="20"/>
          <w:szCs w:val="20"/>
          <w:lang w:val="id-ID"/>
        </w:rPr>
        <w:t>Tabel 5. Rekapitulasi Kemampuan Berpikir Kritis Peserta Didik Siklus I</w:t>
      </w:r>
    </w:p>
    <w:tbl>
      <w:tblPr>
        <w:tblStyle w:val="TableGrid"/>
        <w:tblpPr w:leftFromText="180" w:rightFromText="180" w:vertAnchor="text" w:tblpY="1"/>
        <w:tblOverlap w:val="never"/>
        <w:tblW w:w="0" w:type="auto"/>
        <w:tblInd w:w="1384" w:type="dxa"/>
        <w:tblLook w:val="04A0" w:firstRow="1" w:lastRow="0" w:firstColumn="1" w:lastColumn="0" w:noHBand="0" w:noVBand="1"/>
      </w:tblPr>
      <w:tblGrid>
        <w:gridCol w:w="570"/>
        <w:gridCol w:w="3116"/>
        <w:gridCol w:w="1701"/>
        <w:gridCol w:w="1562"/>
      </w:tblGrid>
      <w:tr w:rsidR="00213FED" w:rsidRPr="00383954" w14:paraId="7BBDEACF" w14:textId="77777777" w:rsidTr="00213FED">
        <w:tc>
          <w:tcPr>
            <w:tcW w:w="570" w:type="dxa"/>
          </w:tcPr>
          <w:p w14:paraId="64D9DF3D" w14:textId="77777777" w:rsidR="00213FED" w:rsidRPr="00383954" w:rsidRDefault="00213FED" w:rsidP="00213FED">
            <w:pPr>
              <w:spacing w:after="0" w:line="240" w:lineRule="auto"/>
              <w:jc w:val="center"/>
              <w:rPr>
                <w:rFonts w:asciiTheme="minorHAnsi" w:hAnsiTheme="minorHAnsi" w:cstheme="minorHAnsi"/>
                <w:b/>
                <w:bCs/>
                <w:noProof/>
                <w:color w:val="000000" w:themeColor="text1"/>
                <w:sz w:val="20"/>
                <w:szCs w:val="20"/>
                <w:lang w:val="id-ID"/>
              </w:rPr>
            </w:pPr>
            <w:r w:rsidRPr="00383954">
              <w:rPr>
                <w:rFonts w:asciiTheme="minorHAnsi" w:hAnsiTheme="minorHAnsi" w:cstheme="minorHAnsi"/>
                <w:b/>
                <w:bCs/>
                <w:noProof/>
                <w:color w:val="000000" w:themeColor="text1"/>
                <w:sz w:val="20"/>
                <w:szCs w:val="20"/>
                <w:lang w:val="id-ID"/>
              </w:rPr>
              <w:t>No.</w:t>
            </w:r>
          </w:p>
        </w:tc>
        <w:tc>
          <w:tcPr>
            <w:tcW w:w="3116" w:type="dxa"/>
          </w:tcPr>
          <w:p w14:paraId="15561C6D" w14:textId="77777777" w:rsidR="00213FED" w:rsidRPr="00383954" w:rsidRDefault="00213FED" w:rsidP="00213FED">
            <w:pPr>
              <w:spacing w:after="0" w:line="240" w:lineRule="auto"/>
              <w:jc w:val="center"/>
              <w:rPr>
                <w:rFonts w:asciiTheme="minorHAnsi" w:hAnsiTheme="minorHAnsi" w:cstheme="minorHAnsi"/>
                <w:b/>
                <w:bCs/>
                <w:noProof/>
                <w:color w:val="000000" w:themeColor="text1"/>
                <w:sz w:val="20"/>
                <w:szCs w:val="20"/>
                <w:lang w:val="id-ID"/>
              </w:rPr>
            </w:pPr>
            <w:r w:rsidRPr="00383954">
              <w:rPr>
                <w:rFonts w:asciiTheme="minorHAnsi" w:hAnsiTheme="minorHAnsi" w:cstheme="minorHAnsi"/>
                <w:b/>
                <w:bCs/>
                <w:noProof/>
                <w:color w:val="000000" w:themeColor="text1"/>
                <w:sz w:val="20"/>
                <w:szCs w:val="20"/>
                <w:lang w:val="id-ID"/>
              </w:rPr>
              <w:t>Nilai</w:t>
            </w:r>
          </w:p>
        </w:tc>
        <w:tc>
          <w:tcPr>
            <w:tcW w:w="1701" w:type="dxa"/>
          </w:tcPr>
          <w:p w14:paraId="238D3F57" w14:textId="77777777" w:rsidR="00213FED" w:rsidRPr="00383954" w:rsidRDefault="00213FED" w:rsidP="00213FED">
            <w:pPr>
              <w:spacing w:after="0" w:line="240" w:lineRule="auto"/>
              <w:jc w:val="center"/>
              <w:rPr>
                <w:rFonts w:asciiTheme="minorHAnsi" w:hAnsiTheme="minorHAnsi" w:cstheme="minorHAnsi"/>
                <w:b/>
                <w:bCs/>
                <w:noProof/>
                <w:color w:val="000000" w:themeColor="text1"/>
                <w:sz w:val="20"/>
                <w:szCs w:val="20"/>
                <w:lang w:val="id-ID"/>
              </w:rPr>
            </w:pPr>
            <w:r w:rsidRPr="00383954">
              <w:rPr>
                <w:rFonts w:asciiTheme="minorHAnsi" w:hAnsiTheme="minorHAnsi" w:cstheme="minorHAnsi"/>
                <w:b/>
                <w:bCs/>
                <w:noProof/>
                <w:color w:val="000000" w:themeColor="text1"/>
                <w:sz w:val="20"/>
                <w:szCs w:val="20"/>
                <w:lang w:val="id-ID"/>
              </w:rPr>
              <w:t>Frekuensi</w:t>
            </w:r>
          </w:p>
        </w:tc>
        <w:tc>
          <w:tcPr>
            <w:tcW w:w="1562" w:type="dxa"/>
          </w:tcPr>
          <w:p w14:paraId="7CC3B9DA" w14:textId="77777777" w:rsidR="00213FED" w:rsidRPr="00383954" w:rsidRDefault="00213FED" w:rsidP="00213FED">
            <w:pPr>
              <w:spacing w:after="0" w:line="240" w:lineRule="auto"/>
              <w:jc w:val="center"/>
              <w:rPr>
                <w:rFonts w:asciiTheme="minorHAnsi" w:hAnsiTheme="minorHAnsi" w:cstheme="minorHAnsi"/>
                <w:b/>
                <w:bCs/>
                <w:noProof/>
                <w:color w:val="000000" w:themeColor="text1"/>
                <w:sz w:val="20"/>
                <w:szCs w:val="20"/>
                <w:lang w:val="id-ID"/>
              </w:rPr>
            </w:pPr>
            <w:r w:rsidRPr="00383954">
              <w:rPr>
                <w:rFonts w:asciiTheme="minorHAnsi" w:hAnsiTheme="minorHAnsi" w:cstheme="minorHAnsi"/>
                <w:b/>
                <w:bCs/>
                <w:noProof/>
                <w:color w:val="000000" w:themeColor="text1"/>
                <w:sz w:val="20"/>
                <w:szCs w:val="20"/>
                <w:lang w:val="id-ID"/>
              </w:rPr>
              <w:t>Persentase</w:t>
            </w:r>
          </w:p>
        </w:tc>
      </w:tr>
      <w:tr w:rsidR="00213FED" w:rsidRPr="00383954" w14:paraId="285DAE30" w14:textId="77777777" w:rsidTr="00213FED">
        <w:tc>
          <w:tcPr>
            <w:tcW w:w="570" w:type="dxa"/>
          </w:tcPr>
          <w:p w14:paraId="3FE608E7"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1.</w:t>
            </w:r>
          </w:p>
        </w:tc>
        <w:tc>
          <w:tcPr>
            <w:tcW w:w="3116" w:type="dxa"/>
          </w:tcPr>
          <w:p w14:paraId="76F04993"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 xml:space="preserve">100 – 96 </w:t>
            </w:r>
          </w:p>
        </w:tc>
        <w:tc>
          <w:tcPr>
            <w:tcW w:w="1701" w:type="dxa"/>
          </w:tcPr>
          <w:p w14:paraId="7B438D6D"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0</w:t>
            </w:r>
          </w:p>
        </w:tc>
        <w:tc>
          <w:tcPr>
            <w:tcW w:w="1562" w:type="dxa"/>
          </w:tcPr>
          <w:p w14:paraId="699586B5"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0%</w:t>
            </w:r>
          </w:p>
        </w:tc>
      </w:tr>
      <w:tr w:rsidR="00213FED" w:rsidRPr="00383954" w14:paraId="679ABC7D" w14:textId="77777777" w:rsidTr="00213FED">
        <w:tc>
          <w:tcPr>
            <w:tcW w:w="570" w:type="dxa"/>
          </w:tcPr>
          <w:p w14:paraId="2CF03883"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2.</w:t>
            </w:r>
          </w:p>
        </w:tc>
        <w:tc>
          <w:tcPr>
            <w:tcW w:w="3116" w:type="dxa"/>
          </w:tcPr>
          <w:p w14:paraId="16B4C199"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 xml:space="preserve">95 – 91 </w:t>
            </w:r>
          </w:p>
        </w:tc>
        <w:tc>
          <w:tcPr>
            <w:tcW w:w="1701" w:type="dxa"/>
          </w:tcPr>
          <w:p w14:paraId="2F73D36A"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1 (91)</w:t>
            </w:r>
          </w:p>
        </w:tc>
        <w:tc>
          <w:tcPr>
            <w:tcW w:w="1562" w:type="dxa"/>
          </w:tcPr>
          <w:p w14:paraId="09825244"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2,9%</w:t>
            </w:r>
          </w:p>
        </w:tc>
      </w:tr>
      <w:tr w:rsidR="00213FED" w:rsidRPr="00383954" w14:paraId="7508FFB9" w14:textId="77777777" w:rsidTr="00213FED">
        <w:tc>
          <w:tcPr>
            <w:tcW w:w="570" w:type="dxa"/>
          </w:tcPr>
          <w:p w14:paraId="363DF3AF"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3.</w:t>
            </w:r>
          </w:p>
        </w:tc>
        <w:tc>
          <w:tcPr>
            <w:tcW w:w="3116" w:type="dxa"/>
          </w:tcPr>
          <w:p w14:paraId="01BA461D"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90 – 86</w:t>
            </w:r>
          </w:p>
        </w:tc>
        <w:tc>
          <w:tcPr>
            <w:tcW w:w="1701" w:type="dxa"/>
          </w:tcPr>
          <w:p w14:paraId="6220693A"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4 (86)</w:t>
            </w:r>
          </w:p>
        </w:tc>
        <w:tc>
          <w:tcPr>
            <w:tcW w:w="1562" w:type="dxa"/>
          </w:tcPr>
          <w:p w14:paraId="1071B3BC"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11%</w:t>
            </w:r>
          </w:p>
        </w:tc>
      </w:tr>
      <w:tr w:rsidR="00213FED" w:rsidRPr="00383954" w14:paraId="7F3EC43E" w14:textId="77777777" w:rsidTr="00213FED">
        <w:tc>
          <w:tcPr>
            <w:tcW w:w="570" w:type="dxa"/>
          </w:tcPr>
          <w:p w14:paraId="75474088"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4.</w:t>
            </w:r>
          </w:p>
        </w:tc>
        <w:tc>
          <w:tcPr>
            <w:tcW w:w="3116" w:type="dxa"/>
          </w:tcPr>
          <w:p w14:paraId="4983AA00"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 xml:space="preserve">85 – 81 </w:t>
            </w:r>
          </w:p>
        </w:tc>
        <w:tc>
          <w:tcPr>
            <w:tcW w:w="1701" w:type="dxa"/>
          </w:tcPr>
          <w:p w14:paraId="5B1DA0EF"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5 (81)</w:t>
            </w:r>
          </w:p>
        </w:tc>
        <w:tc>
          <w:tcPr>
            <w:tcW w:w="1562" w:type="dxa"/>
          </w:tcPr>
          <w:p w14:paraId="1AB3CFFC"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12,9%</w:t>
            </w:r>
          </w:p>
        </w:tc>
      </w:tr>
      <w:tr w:rsidR="00213FED" w:rsidRPr="00383954" w14:paraId="411F3DD0" w14:textId="77777777" w:rsidTr="00213FED">
        <w:tc>
          <w:tcPr>
            <w:tcW w:w="570" w:type="dxa"/>
          </w:tcPr>
          <w:p w14:paraId="25FB8C97"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5.</w:t>
            </w:r>
          </w:p>
        </w:tc>
        <w:tc>
          <w:tcPr>
            <w:tcW w:w="3116" w:type="dxa"/>
          </w:tcPr>
          <w:p w14:paraId="3E4D3F51"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 xml:space="preserve">80 – 76 </w:t>
            </w:r>
          </w:p>
        </w:tc>
        <w:tc>
          <w:tcPr>
            <w:tcW w:w="1701" w:type="dxa"/>
          </w:tcPr>
          <w:p w14:paraId="3482E4B0"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10 (76)</w:t>
            </w:r>
          </w:p>
        </w:tc>
        <w:tc>
          <w:tcPr>
            <w:tcW w:w="1562" w:type="dxa"/>
          </w:tcPr>
          <w:p w14:paraId="1C8BFABF"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24,3%</w:t>
            </w:r>
          </w:p>
        </w:tc>
      </w:tr>
      <w:tr w:rsidR="00213FED" w:rsidRPr="00383954" w14:paraId="5E7E6972" w14:textId="77777777" w:rsidTr="00213FED">
        <w:tc>
          <w:tcPr>
            <w:tcW w:w="570" w:type="dxa"/>
          </w:tcPr>
          <w:p w14:paraId="669338E4"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6.</w:t>
            </w:r>
          </w:p>
        </w:tc>
        <w:tc>
          <w:tcPr>
            <w:tcW w:w="3116" w:type="dxa"/>
          </w:tcPr>
          <w:p w14:paraId="38FA64FC"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&lt;76</w:t>
            </w:r>
          </w:p>
        </w:tc>
        <w:tc>
          <w:tcPr>
            <w:tcW w:w="1701" w:type="dxa"/>
          </w:tcPr>
          <w:p w14:paraId="7900EF6F"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12 (70)</w:t>
            </w:r>
          </w:p>
        </w:tc>
        <w:tc>
          <w:tcPr>
            <w:tcW w:w="1562" w:type="dxa"/>
          </w:tcPr>
          <w:p w14:paraId="33EE7800"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26,8%</w:t>
            </w:r>
          </w:p>
        </w:tc>
      </w:tr>
      <w:tr w:rsidR="00213FED" w:rsidRPr="00383954" w14:paraId="0D5E86E7" w14:textId="77777777" w:rsidTr="00213FED">
        <w:tc>
          <w:tcPr>
            <w:tcW w:w="3686" w:type="dxa"/>
            <w:gridSpan w:val="2"/>
          </w:tcPr>
          <w:p w14:paraId="32A02543" w14:textId="77777777" w:rsidR="00213FED" w:rsidRPr="00383954" w:rsidRDefault="00213FED" w:rsidP="00213FED">
            <w:pPr>
              <w:spacing w:after="0" w:line="240" w:lineRule="auto"/>
              <w:jc w:val="right"/>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Total</w:t>
            </w:r>
          </w:p>
        </w:tc>
        <w:tc>
          <w:tcPr>
            <w:tcW w:w="1701" w:type="dxa"/>
          </w:tcPr>
          <w:p w14:paraId="44C255EE"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32</w:t>
            </w:r>
          </w:p>
        </w:tc>
        <w:tc>
          <w:tcPr>
            <w:tcW w:w="1562" w:type="dxa"/>
          </w:tcPr>
          <w:p w14:paraId="6E675616"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100%</w:t>
            </w:r>
          </w:p>
        </w:tc>
      </w:tr>
      <w:tr w:rsidR="00213FED" w:rsidRPr="00383954" w14:paraId="115B9FB3" w14:textId="77777777" w:rsidTr="00213FED">
        <w:tc>
          <w:tcPr>
            <w:tcW w:w="3686" w:type="dxa"/>
            <w:gridSpan w:val="2"/>
          </w:tcPr>
          <w:p w14:paraId="7E69F799" w14:textId="77777777" w:rsidR="00213FED" w:rsidRPr="00383954" w:rsidRDefault="00213FED" w:rsidP="00213FED">
            <w:pPr>
              <w:spacing w:after="0" w:line="240" w:lineRule="auto"/>
              <w:jc w:val="right"/>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Rata-Rata</w:t>
            </w:r>
          </w:p>
        </w:tc>
        <w:tc>
          <w:tcPr>
            <w:tcW w:w="3263" w:type="dxa"/>
            <w:gridSpan w:val="2"/>
          </w:tcPr>
          <w:p w14:paraId="424CA4D0"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76,2</w:t>
            </w:r>
          </w:p>
        </w:tc>
      </w:tr>
      <w:tr w:rsidR="00213FED" w:rsidRPr="00383954" w14:paraId="15BF03A6" w14:textId="77777777" w:rsidTr="00213FED">
        <w:tc>
          <w:tcPr>
            <w:tcW w:w="3686" w:type="dxa"/>
            <w:gridSpan w:val="2"/>
          </w:tcPr>
          <w:p w14:paraId="030A4B3B" w14:textId="77777777" w:rsidR="00213FED" w:rsidRPr="00383954" w:rsidRDefault="00213FED" w:rsidP="00213FED">
            <w:pPr>
              <w:spacing w:after="0" w:line="240" w:lineRule="auto"/>
              <w:jc w:val="right"/>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Nilai Tertinggi</w:t>
            </w:r>
          </w:p>
        </w:tc>
        <w:tc>
          <w:tcPr>
            <w:tcW w:w="3263" w:type="dxa"/>
            <w:gridSpan w:val="2"/>
          </w:tcPr>
          <w:p w14:paraId="3CF4C890"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91</w:t>
            </w:r>
          </w:p>
        </w:tc>
      </w:tr>
      <w:tr w:rsidR="00213FED" w:rsidRPr="00383954" w14:paraId="322BBCB7" w14:textId="77777777" w:rsidTr="00213FED">
        <w:tc>
          <w:tcPr>
            <w:tcW w:w="3686" w:type="dxa"/>
            <w:gridSpan w:val="2"/>
          </w:tcPr>
          <w:p w14:paraId="5BFBBEC9" w14:textId="77777777" w:rsidR="00213FED" w:rsidRPr="00383954" w:rsidRDefault="00213FED" w:rsidP="00213FED">
            <w:pPr>
              <w:spacing w:after="0" w:line="240" w:lineRule="auto"/>
              <w:jc w:val="right"/>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Nilai Terendah</w:t>
            </w:r>
          </w:p>
        </w:tc>
        <w:tc>
          <w:tcPr>
            <w:tcW w:w="3263" w:type="dxa"/>
            <w:gridSpan w:val="2"/>
          </w:tcPr>
          <w:p w14:paraId="63D309CC"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70</w:t>
            </w:r>
          </w:p>
        </w:tc>
      </w:tr>
      <w:tr w:rsidR="00213FED" w:rsidRPr="00383954" w14:paraId="355BB82E" w14:textId="77777777" w:rsidTr="00213FED">
        <w:tc>
          <w:tcPr>
            <w:tcW w:w="3686" w:type="dxa"/>
            <w:gridSpan w:val="2"/>
          </w:tcPr>
          <w:p w14:paraId="52F377A5" w14:textId="77777777" w:rsidR="00213FED" w:rsidRPr="00383954" w:rsidRDefault="00213FED" w:rsidP="00213FED">
            <w:pPr>
              <w:spacing w:after="0" w:line="240" w:lineRule="auto"/>
              <w:jc w:val="right"/>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Jumlah peserta didik</w:t>
            </w:r>
          </w:p>
        </w:tc>
        <w:tc>
          <w:tcPr>
            <w:tcW w:w="3263" w:type="dxa"/>
            <w:gridSpan w:val="2"/>
          </w:tcPr>
          <w:p w14:paraId="6141D380"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32 orang</w:t>
            </w:r>
          </w:p>
        </w:tc>
      </w:tr>
      <w:tr w:rsidR="00213FED" w:rsidRPr="00383954" w14:paraId="1FD5983A" w14:textId="77777777" w:rsidTr="00213FED">
        <w:tc>
          <w:tcPr>
            <w:tcW w:w="3686" w:type="dxa"/>
            <w:gridSpan w:val="2"/>
          </w:tcPr>
          <w:p w14:paraId="1AB59F05" w14:textId="77777777" w:rsidR="00213FED" w:rsidRPr="00383954" w:rsidRDefault="00213FED" w:rsidP="00213FED">
            <w:pPr>
              <w:spacing w:after="0" w:line="240" w:lineRule="auto"/>
              <w:jc w:val="right"/>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Peserta didik yang tuntas</w:t>
            </w:r>
          </w:p>
        </w:tc>
        <w:tc>
          <w:tcPr>
            <w:tcW w:w="3263" w:type="dxa"/>
            <w:gridSpan w:val="2"/>
          </w:tcPr>
          <w:p w14:paraId="44A24248"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20 orang</w:t>
            </w:r>
          </w:p>
        </w:tc>
      </w:tr>
      <w:tr w:rsidR="00213FED" w:rsidRPr="00383954" w14:paraId="080169F9" w14:textId="77777777" w:rsidTr="00213FED">
        <w:tc>
          <w:tcPr>
            <w:tcW w:w="3686" w:type="dxa"/>
            <w:gridSpan w:val="2"/>
          </w:tcPr>
          <w:p w14:paraId="603DBB44" w14:textId="77777777" w:rsidR="00213FED" w:rsidRPr="00383954" w:rsidRDefault="00213FED" w:rsidP="00213FED">
            <w:pPr>
              <w:spacing w:after="0" w:line="240" w:lineRule="auto"/>
              <w:jc w:val="right"/>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Peserta didik yang belum tuntas</w:t>
            </w:r>
          </w:p>
        </w:tc>
        <w:tc>
          <w:tcPr>
            <w:tcW w:w="3263" w:type="dxa"/>
            <w:gridSpan w:val="2"/>
          </w:tcPr>
          <w:p w14:paraId="3B460382"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12 orang</w:t>
            </w:r>
          </w:p>
        </w:tc>
      </w:tr>
      <w:tr w:rsidR="00213FED" w:rsidRPr="00383954" w14:paraId="1C4BDA42" w14:textId="77777777" w:rsidTr="00213FED">
        <w:tc>
          <w:tcPr>
            <w:tcW w:w="3686" w:type="dxa"/>
            <w:gridSpan w:val="2"/>
          </w:tcPr>
          <w:p w14:paraId="394B1D78" w14:textId="77777777" w:rsidR="00213FED" w:rsidRPr="00383954" w:rsidRDefault="00213FED" w:rsidP="00213FED">
            <w:pPr>
              <w:spacing w:after="0" w:line="240" w:lineRule="auto"/>
              <w:jc w:val="right"/>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Ketuntasan Belajar Klasikal (KBK)</w:t>
            </w:r>
          </w:p>
        </w:tc>
        <w:tc>
          <w:tcPr>
            <w:tcW w:w="3263" w:type="dxa"/>
            <w:gridSpan w:val="2"/>
          </w:tcPr>
          <w:p w14:paraId="11B65E49"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62,5%</w:t>
            </w:r>
          </w:p>
        </w:tc>
      </w:tr>
    </w:tbl>
    <w:p w14:paraId="2500D13F" w14:textId="77777777" w:rsidR="00213FED" w:rsidRPr="00383954" w:rsidRDefault="00213FED" w:rsidP="00213FED">
      <w:pPr>
        <w:spacing w:line="360" w:lineRule="auto"/>
        <w:ind w:firstLine="567"/>
        <w:jc w:val="center"/>
        <w:rPr>
          <w:rFonts w:asciiTheme="minorHAnsi" w:hAnsiTheme="minorHAnsi" w:cstheme="minorHAnsi"/>
          <w:b/>
          <w:bCs/>
          <w:noProof/>
          <w:color w:val="000000" w:themeColor="text1"/>
          <w:szCs w:val="24"/>
          <w:lang w:val="id-ID"/>
        </w:rPr>
      </w:pPr>
    </w:p>
    <w:p w14:paraId="2B682B5D" w14:textId="77777777" w:rsidR="00213FED" w:rsidRPr="00383954" w:rsidRDefault="00213FED" w:rsidP="00213FED">
      <w:pPr>
        <w:spacing w:line="360" w:lineRule="auto"/>
        <w:ind w:firstLine="567"/>
        <w:jc w:val="center"/>
        <w:rPr>
          <w:rFonts w:asciiTheme="minorHAnsi" w:hAnsiTheme="minorHAnsi" w:cstheme="minorHAnsi"/>
          <w:b/>
          <w:bCs/>
          <w:noProof/>
          <w:color w:val="000000" w:themeColor="text1"/>
          <w:szCs w:val="24"/>
          <w:lang w:val="id-ID"/>
        </w:rPr>
      </w:pPr>
    </w:p>
    <w:p w14:paraId="56546194" w14:textId="77777777" w:rsidR="00213FED" w:rsidRPr="00383954" w:rsidRDefault="00213FED" w:rsidP="00213FED">
      <w:pPr>
        <w:spacing w:line="360" w:lineRule="auto"/>
        <w:ind w:firstLine="567"/>
        <w:jc w:val="center"/>
        <w:rPr>
          <w:rFonts w:asciiTheme="minorHAnsi" w:hAnsiTheme="minorHAnsi" w:cstheme="minorHAnsi"/>
          <w:b/>
          <w:bCs/>
          <w:noProof/>
          <w:color w:val="000000" w:themeColor="text1"/>
          <w:szCs w:val="24"/>
          <w:lang w:val="id-ID"/>
        </w:rPr>
      </w:pPr>
    </w:p>
    <w:p w14:paraId="7E305FF3" w14:textId="77777777" w:rsidR="00213FED" w:rsidRPr="00383954" w:rsidRDefault="00213FED" w:rsidP="00213FED">
      <w:pPr>
        <w:spacing w:line="360" w:lineRule="auto"/>
        <w:ind w:firstLine="567"/>
        <w:jc w:val="center"/>
        <w:rPr>
          <w:rFonts w:asciiTheme="minorHAnsi" w:hAnsiTheme="minorHAnsi" w:cstheme="minorHAnsi"/>
          <w:b/>
          <w:bCs/>
          <w:noProof/>
          <w:color w:val="000000" w:themeColor="text1"/>
          <w:szCs w:val="24"/>
          <w:lang w:val="id-ID"/>
        </w:rPr>
      </w:pPr>
    </w:p>
    <w:p w14:paraId="20DDF0C7" w14:textId="77777777" w:rsidR="00213FED" w:rsidRPr="00383954" w:rsidRDefault="00213FED" w:rsidP="00213FED">
      <w:pPr>
        <w:spacing w:line="360" w:lineRule="auto"/>
        <w:ind w:firstLine="567"/>
        <w:jc w:val="center"/>
        <w:rPr>
          <w:rFonts w:asciiTheme="minorHAnsi" w:hAnsiTheme="minorHAnsi" w:cstheme="minorHAnsi"/>
          <w:b/>
          <w:bCs/>
          <w:noProof/>
          <w:color w:val="000000" w:themeColor="text1"/>
          <w:szCs w:val="24"/>
          <w:lang w:val="id-ID"/>
        </w:rPr>
      </w:pPr>
    </w:p>
    <w:p w14:paraId="5BD029F7" w14:textId="77777777" w:rsidR="00213FED" w:rsidRPr="00383954" w:rsidRDefault="00213FED" w:rsidP="00213FED">
      <w:pPr>
        <w:spacing w:line="360" w:lineRule="auto"/>
        <w:rPr>
          <w:rFonts w:asciiTheme="minorHAnsi" w:hAnsiTheme="minorHAnsi" w:cstheme="minorHAnsi"/>
          <w:b/>
          <w:bCs/>
          <w:noProof/>
          <w:color w:val="000000" w:themeColor="text1"/>
          <w:szCs w:val="24"/>
          <w:lang w:val="id-ID"/>
        </w:rPr>
      </w:pPr>
    </w:p>
    <w:p w14:paraId="5BE6C14B" w14:textId="77777777" w:rsidR="00213FED" w:rsidRPr="00383954" w:rsidRDefault="00213FED" w:rsidP="00F751E6">
      <w:pPr>
        <w:spacing w:before="360" w:after="0"/>
        <w:ind w:firstLine="567"/>
        <w:jc w:val="both"/>
        <w:rPr>
          <w:rFonts w:asciiTheme="minorHAnsi" w:hAnsiTheme="minorHAnsi" w:cstheme="minorHAnsi"/>
          <w:noProof/>
          <w:color w:val="000000" w:themeColor="text1"/>
          <w:szCs w:val="24"/>
          <w:lang w:val="id-ID"/>
        </w:rPr>
      </w:pPr>
      <w:r w:rsidRPr="00383954">
        <w:rPr>
          <w:rFonts w:asciiTheme="minorHAnsi" w:hAnsiTheme="minorHAnsi" w:cstheme="minorHAnsi"/>
          <w:noProof/>
          <w:color w:val="000000" w:themeColor="text1"/>
          <w:szCs w:val="24"/>
          <w:lang w:val="id-ID"/>
        </w:rPr>
        <w:t xml:space="preserve">Perolehan data Siklus 1 diatas ditemukan bahwa nilai dengan frekuensi tertinggi berada pada angka 91-95 dengan 1 peserta didik yang mampu mencapainya. Sedangkan distribusi nilai 86-90 diperoleh sebanyak 4 peserta didik dengan presentase nilai kelas 11%. Nilai 81-85 terlihat beberapa peserta didik mengalami peningkatan dari prasiklus dengan 5 peserta didik dengan persentase nilai kelas </w:t>
      </w:r>
      <w:r w:rsidRPr="00383954">
        <w:rPr>
          <w:rFonts w:asciiTheme="minorHAnsi" w:hAnsiTheme="minorHAnsi" w:cstheme="minorHAnsi"/>
          <w:bCs/>
          <w:noProof/>
          <w:color w:val="000000" w:themeColor="text1"/>
          <w:szCs w:val="24"/>
          <w:lang w:val="id-ID"/>
        </w:rPr>
        <w:t>12,9%</w:t>
      </w:r>
      <w:r w:rsidRPr="00383954">
        <w:rPr>
          <w:rFonts w:asciiTheme="minorHAnsi" w:hAnsiTheme="minorHAnsi" w:cstheme="minorHAnsi"/>
          <w:noProof/>
          <w:color w:val="000000" w:themeColor="text1"/>
          <w:szCs w:val="24"/>
          <w:lang w:val="id-ID"/>
        </w:rPr>
        <w:t xml:space="preserve">. Nilai 76-80 dengan total frekuensi </w:t>
      </w:r>
      <w:r w:rsidRPr="00383954">
        <w:rPr>
          <w:rFonts w:asciiTheme="minorHAnsi" w:hAnsiTheme="minorHAnsi" w:cstheme="minorHAnsi"/>
          <w:bCs/>
          <w:noProof/>
          <w:color w:val="000000" w:themeColor="text1"/>
          <w:szCs w:val="24"/>
          <w:lang w:val="id-ID"/>
        </w:rPr>
        <w:t xml:space="preserve">24,3% </w:t>
      </w:r>
      <w:r w:rsidRPr="00383954">
        <w:rPr>
          <w:rFonts w:asciiTheme="minorHAnsi" w:hAnsiTheme="minorHAnsi" w:cstheme="minorHAnsi"/>
          <w:noProof/>
          <w:color w:val="000000" w:themeColor="text1"/>
          <w:szCs w:val="24"/>
          <w:lang w:val="id-ID"/>
        </w:rPr>
        <w:t xml:space="preserve">masih terbilang banyak didapati oleh 10 peserta didik. Angka pada Siklus 1 ini juga mengalami peningkatan pada rekapitulasi frekuensi nilai peserta didik yang sebelumnya mendapati nilai dibawah KKM (&lt;76). Terdapat 12 yang sebelumnya 13 peserta didik yang masuk kategori tidak tuntas KKM, dengan presentase </w:t>
      </w:r>
      <w:r w:rsidRPr="00383954">
        <w:rPr>
          <w:rFonts w:asciiTheme="minorHAnsi" w:hAnsiTheme="minorHAnsi" w:cstheme="minorHAnsi"/>
          <w:bCs/>
          <w:noProof/>
          <w:color w:val="000000" w:themeColor="text1"/>
          <w:szCs w:val="24"/>
          <w:lang w:val="id-ID"/>
        </w:rPr>
        <w:t xml:space="preserve">26,8% </w:t>
      </w:r>
      <w:r w:rsidRPr="00383954">
        <w:rPr>
          <w:rFonts w:asciiTheme="minorHAnsi" w:hAnsiTheme="minorHAnsi" w:cstheme="minorHAnsi"/>
          <w:noProof/>
          <w:color w:val="000000" w:themeColor="text1"/>
          <w:szCs w:val="24"/>
          <w:lang w:val="id-ID"/>
        </w:rPr>
        <w:t xml:space="preserve">dari keseluruhan rekapitulasi nilai dalam kelas. Hal ini berarti ada penurunan presentase nilai dibawah KKM yang dicapai pada Siklus 1 ini dengan kisaran 3%. Selain itu, bukti bahwa Siklus 1 memiliki kenaikan hasil </w:t>
      </w:r>
      <w:r w:rsidRPr="00383954">
        <w:rPr>
          <w:rFonts w:asciiTheme="minorHAnsi" w:hAnsiTheme="minorHAnsi" w:cstheme="minorHAnsi"/>
          <w:noProof/>
          <w:color w:val="000000" w:themeColor="text1"/>
          <w:szCs w:val="24"/>
          <w:lang w:val="id-ID"/>
        </w:rPr>
        <w:lastRenderedPageBreak/>
        <w:t>kemampuan berpikir kritis juga terdapat pada ketuntasan belajar klasikal peserta didik dengan angka 62,5% yaitu 3,2% lebih baik dari nilai prasiklus.</w:t>
      </w:r>
    </w:p>
    <w:p w14:paraId="3E924EE9" w14:textId="77777777" w:rsidR="00213FED" w:rsidRPr="00383954" w:rsidRDefault="00213FED" w:rsidP="00F751E6">
      <w:pPr>
        <w:ind w:firstLine="567"/>
        <w:jc w:val="both"/>
        <w:rPr>
          <w:rFonts w:asciiTheme="minorHAnsi" w:hAnsiTheme="minorHAnsi" w:cstheme="minorHAnsi"/>
          <w:noProof/>
          <w:color w:val="000000" w:themeColor="text1"/>
          <w:szCs w:val="24"/>
          <w:lang w:val="id-ID"/>
        </w:rPr>
      </w:pPr>
      <w:r w:rsidRPr="00383954">
        <w:rPr>
          <w:rFonts w:asciiTheme="minorHAnsi" w:hAnsiTheme="minorHAnsi" w:cstheme="minorHAnsi"/>
          <w:noProof/>
          <w:color w:val="000000" w:themeColor="text1"/>
          <w:szCs w:val="24"/>
          <w:lang w:val="id-ID"/>
        </w:rPr>
        <w:t xml:space="preserve">Berdasarkan sebaran data yang didapatkan dari hasil Siklus 1 PTK diatas, maka dapat diketahui bahwa terdapat adanya peningkatan kemampuan berpikir kritis dari segi hasil pengerjaan LKPD peserta didik. Hal ini semakin memperkuat bahwa penerapan model pembelajaran </w:t>
      </w:r>
      <w:r w:rsidRPr="00383954">
        <w:rPr>
          <w:rFonts w:asciiTheme="minorHAnsi" w:hAnsiTheme="minorHAnsi" w:cstheme="minorHAnsi"/>
          <w:i/>
          <w:noProof/>
          <w:color w:val="000000" w:themeColor="text1"/>
          <w:szCs w:val="24"/>
          <w:lang w:val="id-ID"/>
        </w:rPr>
        <w:t>Problem Based Learning</w:t>
      </w:r>
      <w:r w:rsidRPr="00383954">
        <w:rPr>
          <w:rFonts w:asciiTheme="minorHAnsi" w:hAnsiTheme="minorHAnsi" w:cstheme="minorHAnsi"/>
          <w:noProof/>
          <w:color w:val="000000" w:themeColor="text1"/>
          <w:szCs w:val="24"/>
          <w:lang w:val="id-ID"/>
        </w:rPr>
        <w:t xml:space="preserve"> adalah salah satu model yang efektif dalam meningkatkan kemampuan berpikir kritis peserta didik. </w:t>
      </w:r>
    </w:p>
    <w:p w14:paraId="0DEA135E" w14:textId="77777777" w:rsidR="00213FED" w:rsidRPr="00383954" w:rsidRDefault="00213FED" w:rsidP="00F751E6">
      <w:pPr>
        <w:ind w:firstLine="567"/>
        <w:jc w:val="both"/>
        <w:rPr>
          <w:rFonts w:asciiTheme="minorHAnsi" w:hAnsiTheme="minorHAnsi" w:cstheme="minorHAnsi"/>
          <w:noProof/>
          <w:color w:val="000000" w:themeColor="text1"/>
          <w:szCs w:val="24"/>
          <w:lang w:val="id-ID"/>
        </w:rPr>
      </w:pPr>
      <w:r w:rsidRPr="00383954">
        <w:rPr>
          <w:rFonts w:asciiTheme="minorHAnsi" w:hAnsiTheme="minorHAnsi" w:cstheme="minorHAnsi"/>
          <w:noProof/>
          <w:color w:val="000000" w:themeColor="text1"/>
          <w:szCs w:val="24"/>
          <w:lang w:val="id-ID"/>
        </w:rPr>
        <w:t>Adapun pencapaian kemampuan berpikir kritis peserta didik pada Siklus 1 dapat dilihat berdasarkan kategori indikator yang dapat dilihat pada tabel berikut ini:</w:t>
      </w:r>
    </w:p>
    <w:p w14:paraId="67F5C501" w14:textId="0BBFD6F8" w:rsidR="00213FED" w:rsidRPr="00383954" w:rsidRDefault="00213FED" w:rsidP="00213FED">
      <w:pPr>
        <w:spacing w:after="0" w:line="360" w:lineRule="auto"/>
        <w:ind w:firstLine="567"/>
        <w:jc w:val="center"/>
        <w:rPr>
          <w:rFonts w:asciiTheme="minorHAnsi" w:hAnsiTheme="minorHAnsi" w:cstheme="minorHAnsi"/>
          <w:b/>
          <w:noProof/>
          <w:color w:val="000000" w:themeColor="text1"/>
          <w:sz w:val="22"/>
          <w:szCs w:val="24"/>
          <w:lang w:val="id-ID"/>
        </w:rPr>
      </w:pPr>
      <w:r w:rsidRPr="00383954">
        <w:rPr>
          <w:rFonts w:asciiTheme="minorHAnsi" w:hAnsiTheme="minorHAnsi" w:cstheme="minorHAnsi"/>
          <w:b/>
          <w:noProof/>
          <w:color w:val="000000" w:themeColor="text1"/>
          <w:sz w:val="22"/>
          <w:szCs w:val="24"/>
          <w:lang w:val="id-ID"/>
        </w:rPr>
        <w:t>Tabel 6. Persentase Indikator Berpikir Kritis Siklus 1</w:t>
      </w:r>
    </w:p>
    <w:tbl>
      <w:tblPr>
        <w:tblStyle w:val="TableGrid"/>
        <w:tblW w:w="0" w:type="auto"/>
        <w:jc w:val="center"/>
        <w:tblInd w:w="900" w:type="dxa"/>
        <w:tblLook w:val="04A0" w:firstRow="1" w:lastRow="0" w:firstColumn="1" w:lastColumn="0" w:noHBand="0" w:noVBand="1"/>
      </w:tblPr>
      <w:tblGrid>
        <w:gridCol w:w="694"/>
        <w:gridCol w:w="3759"/>
        <w:gridCol w:w="1418"/>
        <w:gridCol w:w="1275"/>
      </w:tblGrid>
      <w:tr w:rsidR="00213FED" w:rsidRPr="00383954" w14:paraId="22ED0FAF" w14:textId="77777777" w:rsidTr="001B0B3F">
        <w:trPr>
          <w:jc w:val="center"/>
        </w:trPr>
        <w:tc>
          <w:tcPr>
            <w:tcW w:w="694" w:type="dxa"/>
            <w:tcBorders>
              <w:left w:val="nil"/>
              <w:bottom w:val="single" w:sz="4" w:space="0" w:color="auto"/>
              <w:right w:val="nil"/>
            </w:tcBorders>
          </w:tcPr>
          <w:p w14:paraId="5A93989E" w14:textId="77777777" w:rsidR="00213FED" w:rsidRPr="00383954" w:rsidRDefault="00213FED" w:rsidP="00213FED">
            <w:pPr>
              <w:pStyle w:val="Paragraph"/>
              <w:ind w:firstLine="0"/>
              <w:jc w:val="center"/>
              <w:rPr>
                <w:rFonts w:asciiTheme="minorHAnsi" w:hAnsiTheme="minorHAnsi" w:cstheme="minorHAnsi"/>
                <w:b/>
                <w:noProof/>
                <w:sz w:val="22"/>
                <w:szCs w:val="24"/>
                <w:lang w:val="id-ID"/>
              </w:rPr>
            </w:pPr>
            <w:r w:rsidRPr="00383954">
              <w:rPr>
                <w:rFonts w:asciiTheme="minorHAnsi" w:hAnsiTheme="minorHAnsi" w:cstheme="minorHAnsi"/>
                <w:b/>
                <w:noProof/>
                <w:sz w:val="22"/>
                <w:szCs w:val="24"/>
                <w:lang w:val="id-ID"/>
              </w:rPr>
              <w:t>No.</w:t>
            </w:r>
          </w:p>
        </w:tc>
        <w:tc>
          <w:tcPr>
            <w:tcW w:w="3759" w:type="dxa"/>
            <w:tcBorders>
              <w:left w:val="nil"/>
              <w:bottom w:val="single" w:sz="4" w:space="0" w:color="auto"/>
              <w:right w:val="nil"/>
            </w:tcBorders>
          </w:tcPr>
          <w:p w14:paraId="6B52DCC2" w14:textId="77777777" w:rsidR="00213FED" w:rsidRPr="00383954" w:rsidRDefault="00213FED" w:rsidP="00213FED">
            <w:pPr>
              <w:pStyle w:val="Paragraph"/>
              <w:ind w:firstLine="0"/>
              <w:jc w:val="center"/>
              <w:rPr>
                <w:rFonts w:asciiTheme="minorHAnsi" w:hAnsiTheme="minorHAnsi" w:cstheme="minorHAnsi"/>
                <w:b/>
                <w:noProof/>
                <w:sz w:val="22"/>
                <w:szCs w:val="24"/>
                <w:lang w:val="id-ID"/>
              </w:rPr>
            </w:pPr>
            <w:r w:rsidRPr="00383954">
              <w:rPr>
                <w:rFonts w:asciiTheme="minorHAnsi" w:hAnsiTheme="minorHAnsi" w:cstheme="minorHAnsi"/>
                <w:b/>
                <w:noProof/>
                <w:sz w:val="22"/>
                <w:szCs w:val="24"/>
                <w:lang w:val="id-ID"/>
              </w:rPr>
              <w:t>Skor (%)</w:t>
            </w:r>
          </w:p>
        </w:tc>
        <w:tc>
          <w:tcPr>
            <w:tcW w:w="1418" w:type="dxa"/>
            <w:tcBorders>
              <w:left w:val="nil"/>
              <w:bottom w:val="single" w:sz="4" w:space="0" w:color="auto"/>
              <w:right w:val="nil"/>
            </w:tcBorders>
          </w:tcPr>
          <w:p w14:paraId="64EBE5E0" w14:textId="77777777" w:rsidR="00213FED" w:rsidRPr="00383954" w:rsidRDefault="00213FED" w:rsidP="00213FED">
            <w:pPr>
              <w:pStyle w:val="Paragraph"/>
              <w:ind w:firstLine="0"/>
              <w:jc w:val="center"/>
              <w:rPr>
                <w:rFonts w:asciiTheme="minorHAnsi" w:hAnsiTheme="minorHAnsi" w:cstheme="minorHAnsi"/>
                <w:b/>
                <w:noProof/>
                <w:sz w:val="22"/>
                <w:szCs w:val="24"/>
                <w:lang w:val="id-ID"/>
              </w:rPr>
            </w:pPr>
            <w:r w:rsidRPr="00383954">
              <w:rPr>
                <w:rFonts w:asciiTheme="minorHAnsi" w:hAnsiTheme="minorHAnsi" w:cstheme="minorHAnsi"/>
                <w:b/>
                <w:noProof/>
                <w:sz w:val="22"/>
                <w:szCs w:val="24"/>
                <w:lang w:val="id-ID"/>
              </w:rPr>
              <w:t>Persentase</w:t>
            </w:r>
          </w:p>
        </w:tc>
        <w:tc>
          <w:tcPr>
            <w:tcW w:w="1275" w:type="dxa"/>
            <w:tcBorders>
              <w:left w:val="nil"/>
              <w:bottom w:val="single" w:sz="4" w:space="0" w:color="auto"/>
              <w:right w:val="nil"/>
            </w:tcBorders>
          </w:tcPr>
          <w:p w14:paraId="48DEB5B0" w14:textId="77777777" w:rsidR="00213FED" w:rsidRPr="00383954" w:rsidRDefault="00213FED" w:rsidP="00213FED">
            <w:pPr>
              <w:pStyle w:val="Paragraph"/>
              <w:ind w:firstLine="0"/>
              <w:jc w:val="center"/>
              <w:rPr>
                <w:rFonts w:asciiTheme="minorHAnsi" w:hAnsiTheme="minorHAnsi" w:cstheme="minorHAnsi"/>
                <w:b/>
                <w:noProof/>
                <w:sz w:val="22"/>
                <w:szCs w:val="24"/>
                <w:lang w:val="id-ID"/>
              </w:rPr>
            </w:pPr>
            <w:r w:rsidRPr="00383954">
              <w:rPr>
                <w:rFonts w:asciiTheme="minorHAnsi" w:hAnsiTheme="minorHAnsi" w:cstheme="minorHAnsi"/>
                <w:b/>
                <w:noProof/>
                <w:sz w:val="22"/>
                <w:szCs w:val="24"/>
                <w:lang w:val="id-ID"/>
              </w:rPr>
              <w:t>Kategori</w:t>
            </w:r>
          </w:p>
        </w:tc>
      </w:tr>
      <w:tr w:rsidR="00213FED" w:rsidRPr="00383954" w14:paraId="1C9F2E22" w14:textId="77777777" w:rsidTr="001B0B3F">
        <w:trPr>
          <w:jc w:val="center"/>
        </w:trPr>
        <w:tc>
          <w:tcPr>
            <w:tcW w:w="694" w:type="dxa"/>
            <w:tcBorders>
              <w:left w:val="nil"/>
              <w:bottom w:val="nil"/>
              <w:right w:val="nil"/>
            </w:tcBorders>
          </w:tcPr>
          <w:p w14:paraId="7B7F71E1" w14:textId="77777777" w:rsidR="00213FED" w:rsidRPr="00383954" w:rsidRDefault="00213FED" w:rsidP="00213FED">
            <w:pPr>
              <w:pStyle w:val="Paragraph"/>
              <w:ind w:firstLine="0"/>
              <w:jc w:val="center"/>
              <w:rPr>
                <w:rFonts w:asciiTheme="minorHAnsi" w:hAnsiTheme="minorHAnsi" w:cstheme="minorHAnsi"/>
                <w:noProof/>
                <w:sz w:val="22"/>
                <w:szCs w:val="24"/>
                <w:lang w:val="id-ID"/>
              </w:rPr>
            </w:pPr>
            <w:r w:rsidRPr="00383954">
              <w:rPr>
                <w:rFonts w:asciiTheme="minorHAnsi" w:hAnsiTheme="minorHAnsi" w:cstheme="minorHAnsi"/>
                <w:noProof/>
                <w:sz w:val="22"/>
                <w:szCs w:val="24"/>
                <w:lang w:val="id-ID"/>
              </w:rPr>
              <w:t>1</w:t>
            </w:r>
          </w:p>
        </w:tc>
        <w:tc>
          <w:tcPr>
            <w:tcW w:w="3759" w:type="dxa"/>
            <w:tcBorders>
              <w:left w:val="nil"/>
              <w:bottom w:val="nil"/>
              <w:right w:val="nil"/>
            </w:tcBorders>
          </w:tcPr>
          <w:p w14:paraId="6340C59D" w14:textId="77777777" w:rsidR="00213FED" w:rsidRPr="00383954" w:rsidRDefault="00213FED" w:rsidP="00213FED">
            <w:pPr>
              <w:pStyle w:val="Paragraph"/>
              <w:ind w:firstLine="0"/>
              <w:jc w:val="left"/>
              <w:rPr>
                <w:rFonts w:asciiTheme="minorHAnsi" w:hAnsiTheme="minorHAnsi" w:cstheme="minorHAnsi"/>
                <w:noProof/>
                <w:sz w:val="22"/>
                <w:szCs w:val="24"/>
                <w:lang w:val="id-ID"/>
              </w:rPr>
            </w:pPr>
            <w:r w:rsidRPr="00383954">
              <w:rPr>
                <w:rFonts w:asciiTheme="minorHAnsi" w:hAnsiTheme="minorHAnsi" w:cstheme="minorHAnsi"/>
                <w:noProof/>
                <w:sz w:val="22"/>
                <w:szCs w:val="24"/>
                <w:lang w:val="id-ID"/>
              </w:rPr>
              <w:t>Memberikan penjelasan sederhana</w:t>
            </w:r>
          </w:p>
        </w:tc>
        <w:tc>
          <w:tcPr>
            <w:tcW w:w="1418" w:type="dxa"/>
            <w:tcBorders>
              <w:left w:val="nil"/>
              <w:bottom w:val="nil"/>
              <w:right w:val="nil"/>
            </w:tcBorders>
          </w:tcPr>
          <w:p w14:paraId="46EA020F" w14:textId="77777777" w:rsidR="00213FED" w:rsidRPr="00383954" w:rsidRDefault="00213FED" w:rsidP="00213FED">
            <w:pPr>
              <w:pStyle w:val="Paragraph"/>
              <w:ind w:firstLine="0"/>
              <w:jc w:val="center"/>
              <w:rPr>
                <w:rFonts w:asciiTheme="minorHAnsi" w:hAnsiTheme="minorHAnsi" w:cstheme="minorHAnsi"/>
                <w:noProof/>
                <w:sz w:val="22"/>
                <w:szCs w:val="24"/>
                <w:lang w:val="id-ID"/>
              </w:rPr>
            </w:pPr>
            <w:r w:rsidRPr="00383954">
              <w:rPr>
                <w:rFonts w:asciiTheme="minorHAnsi" w:hAnsiTheme="minorHAnsi" w:cstheme="minorHAnsi"/>
                <w:noProof/>
                <w:sz w:val="22"/>
                <w:szCs w:val="24"/>
                <w:lang w:val="id-ID"/>
              </w:rPr>
              <w:t>80%</w:t>
            </w:r>
          </w:p>
        </w:tc>
        <w:tc>
          <w:tcPr>
            <w:tcW w:w="1275" w:type="dxa"/>
            <w:tcBorders>
              <w:left w:val="nil"/>
              <w:bottom w:val="nil"/>
              <w:right w:val="nil"/>
            </w:tcBorders>
          </w:tcPr>
          <w:p w14:paraId="1A5DD41D" w14:textId="77777777" w:rsidR="00213FED" w:rsidRPr="00383954" w:rsidRDefault="00213FED" w:rsidP="00213FED">
            <w:pPr>
              <w:pStyle w:val="Paragraph"/>
              <w:ind w:firstLine="0"/>
              <w:jc w:val="center"/>
              <w:rPr>
                <w:rFonts w:asciiTheme="minorHAnsi" w:hAnsiTheme="minorHAnsi" w:cstheme="minorHAnsi"/>
                <w:noProof/>
                <w:sz w:val="22"/>
                <w:szCs w:val="24"/>
                <w:lang w:val="id-ID"/>
              </w:rPr>
            </w:pPr>
            <w:r w:rsidRPr="00383954">
              <w:rPr>
                <w:rFonts w:asciiTheme="minorHAnsi" w:hAnsiTheme="minorHAnsi" w:cstheme="minorHAnsi"/>
                <w:noProof/>
                <w:sz w:val="22"/>
                <w:szCs w:val="24"/>
                <w:lang w:val="id-ID"/>
              </w:rPr>
              <w:t>Baik</w:t>
            </w:r>
          </w:p>
        </w:tc>
      </w:tr>
      <w:tr w:rsidR="00213FED" w:rsidRPr="00383954" w14:paraId="01FF0C2D" w14:textId="77777777" w:rsidTr="001B0B3F">
        <w:trPr>
          <w:jc w:val="center"/>
        </w:trPr>
        <w:tc>
          <w:tcPr>
            <w:tcW w:w="694" w:type="dxa"/>
            <w:tcBorders>
              <w:top w:val="nil"/>
              <w:left w:val="nil"/>
              <w:bottom w:val="nil"/>
              <w:right w:val="nil"/>
            </w:tcBorders>
          </w:tcPr>
          <w:p w14:paraId="21B9A0C6" w14:textId="77777777" w:rsidR="00213FED" w:rsidRPr="00383954" w:rsidRDefault="00213FED" w:rsidP="00213FED">
            <w:pPr>
              <w:pStyle w:val="Paragraph"/>
              <w:ind w:firstLine="0"/>
              <w:jc w:val="center"/>
              <w:rPr>
                <w:rFonts w:asciiTheme="minorHAnsi" w:hAnsiTheme="minorHAnsi" w:cstheme="minorHAnsi"/>
                <w:noProof/>
                <w:sz w:val="22"/>
                <w:szCs w:val="24"/>
                <w:lang w:val="id-ID"/>
              </w:rPr>
            </w:pPr>
            <w:r w:rsidRPr="00383954">
              <w:rPr>
                <w:rFonts w:asciiTheme="minorHAnsi" w:hAnsiTheme="minorHAnsi" w:cstheme="minorHAnsi"/>
                <w:noProof/>
                <w:sz w:val="22"/>
                <w:szCs w:val="24"/>
                <w:lang w:val="id-ID"/>
              </w:rPr>
              <w:t>2</w:t>
            </w:r>
          </w:p>
        </w:tc>
        <w:tc>
          <w:tcPr>
            <w:tcW w:w="3759" w:type="dxa"/>
            <w:tcBorders>
              <w:top w:val="nil"/>
              <w:left w:val="nil"/>
              <w:bottom w:val="nil"/>
              <w:right w:val="nil"/>
            </w:tcBorders>
          </w:tcPr>
          <w:p w14:paraId="69599E46" w14:textId="77777777" w:rsidR="00213FED" w:rsidRPr="00383954" w:rsidRDefault="00213FED" w:rsidP="00213FED">
            <w:pPr>
              <w:pStyle w:val="Paragraph"/>
              <w:ind w:firstLine="0"/>
              <w:jc w:val="left"/>
              <w:rPr>
                <w:rFonts w:asciiTheme="minorHAnsi" w:hAnsiTheme="minorHAnsi" w:cstheme="minorHAnsi"/>
                <w:noProof/>
                <w:sz w:val="22"/>
                <w:szCs w:val="24"/>
                <w:lang w:val="id-ID"/>
              </w:rPr>
            </w:pPr>
            <w:r w:rsidRPr="00383954">
              <w:rPr>
                <w:rFonts w:asciiTheme="minorHAnsi" w:hAnsiTheme="minorHAnsi" w:cstheme="minorHAnsi"/>
                <w:noProof/>
                <w:sz w:val="22"/>
                <w:szCs w:val="24"/>
                <w:lang w:val="id-ID"/>
              </w:rPr>
              <w:t>Mengajukan pertanyaan</w:t>
            </w:r>
          </w:p>
        </w:tc>
        <w:tc>
          <w:tcPr>
            <w:tcW w:w="1418" w:type="dxa"/>
            <w:tcBorders>
              <w:top w:val="nil"/>
              <w:left w:val="nil"/>
              <w:bottom w:val="nil"/>
              <w:right w:val="nil"/>
            </w:tcBorders>
          </w:tcPr>
          <w:p w14:paraId="2E19D52C" w14:textId="77777777" w:rsidR="00213FED" w:rsidRPr="00383954" w:rsidRDefault="00213FED" w:rsidP="00213FED">
            <w:pPr>
              <w:pStyle w:val="Paragraph"/>
              <w:ind w:firstLine="0"/>
              <w:jc w:val="center"/>
              <w:rPr>
                <w:rFonts w:asciiTheme="minorHAnsi" w:hAnsiTheme="minorHAnsi" w:cstheme="minorHAnsi"/>
                <w:noProof/>
                <w:sz w:val="22"/>
                <w:szCs w:val="24"/>
                <w:lang w:val="id-ID"/>
              </w:rPr>
            </w:pPr>
            <w:r w:rsidRPr="00383954">
              <w:rPr>
                <w:rFonts w:asciiTheme="minorHAnsi" w:hAnsiTheme="minorHAnsi" w:cstheme="minorHAnsi"/>
                <w:noProof/>
                <w:sz w:val="22"/>
                <w:szCs w:val="24"/>
                <w:lang w:val="id-ID"/>
              </w:rPr>
              <w:t>88%</w:t>
            </w:r>
          </w:p>
        </w:tc>
        <w:tc>
          <w:tcPr>
            <w:tcW w:w="1275" w:type="dxa"/>
            <w:tcBorders>
              <w:top w:val="nil"/>
              <w:left w:val="nil"/>
              <w:bottom w:val="nil"/>
              <w:right w:val="nil"/>
            </w:tcBorders>
          </w:tcPr>
          <w:p w14:paraId="3013C87C" w14:textId="77777777" w:rsidR="00213FED" w:rsidRPr="00383954" w:rsidRDefault="00213FED" w:rsidP="00213FED">
            <w:pPr>
              <w:pStyle w:val="Paragraph"/>
              <w:ind w:firstLine="0"/>
              <w:jc w:val="center"/>
              <w:rPr>
                <w:rFonts w:asciiTheme="minorHAnsi" w:hAnsiTheme="minorHAnsi" w:cstheme="minorHAnsi"/>
                <w:noProof/>
                <w:sz w:val="22"/>
                <w:szCs w:val="24"/>
                <w:lang w:val="id-ID"/>
              </w:rPr>
            </w:pPr>
            <w:r w:rsidRPr="00383954">
              <w:rPr>
                <w:rFonts w:asciiTheme="minorHAnsi" w:hAnsiTheme="minorHAnsi" w:cstheme="minorHAnsi"/>
                <w:noProof/>
                <w:sz w:val="22"/>
                <w:szCs w:val="24"/>
                <w:lang w:val="id-ID"/>
              </w:rPr>
              <w:t>Sangat Baik</w:t>
            </w:r>
          </w:p>
        </w:tc>
      </w:tr>
      <w:tr w:rsidR="00213FED" w:rsidRPr="00383954" w14:paraId="09EE75F9" w14:textId="77777777" w:rsidTr="001B0B3F">
        <w:trPr>
          <w:jc w:val="center"/>
        </w:trPr>
        <w:tc>
          <w:tcPr>
            <w:tcW w:w="694" w:type="dxa"/>
            <w:tcBorders>
              <w:top w:val="nil"/>
              <w:left w:val="nil"/>
              <w:bottom w:val="nil"/>
              <w:right w:val="nil"/>
            </w:tcBorders>
          </w:tcPr>
          <w:p w14:paraId="3082C6A2" w14:textId="77777777" w:rsidR="00213FED" w:rsidRPr="00383954" w:rsidRDefault="00213FED" w:rsidP="00213FED">
            <w:pPr>
              <w:pStyle w:val="Paragraph"/>
              <w:ind w:firstLine="0"/>
              <w:jc w:val="center"/>
              <w:rPr>
                <w:rFonts w:asciiTheme="minorHAnsi" w:hAnsiTheme="minorHAnsi" w:cstheme="minorHAnsi"/>
                <w:noProof/>
                <w:sz w:val="22"/>
                <w:szCs w:val="24"/>
                <w:lang w:val="id-ID"/>
              </w:rPr>
            </w:pPr>
            <w:r w:rsidRPr="00383954">
              <w:rPr>
                <w:rFonts w:asciiTheme="minorHAnsi" w:hAnsiTheme="minorHAnsi" w:cstheme="minorHAnsi"/>
                <w:noProof/>
                <w:sz w:val="22"/>
                <w:szCs w:val="24"/>
                <w:lang w:val="id-ID"/>
              </w:rPr>
              <w:t>3</w:t>
            </w:r>
          </w:p>
        </w:tc>
        <w:tc>
          <w:tcPr>
            <w:tcW w:w="3759" w:type="dxa"/>
            <w:tcBorders>
              <w:top w:val="nil"/>
              <w:left w:val="nil"/>
              <w:bottom w:val="nil"/>
              <w:right w:val="nil"/>
            </w:tcBorders>
          </w:tcPr>
          <w:p w14:paraId="240AF5BE" w14:textId="77777777" w:rsidR="00213FED" w:rsidRPr="00383954" w:rsidRDefault="00213FED" w:rsidP="00213FED">
            <w:pPr>
              <w:pStyle w:val="Paragraph"/>
              <w:ind w:firstLine="0"/>
              <w:jc w:val="left"/>
              <w:rPr>
                <w:rFonts w:asciiTheme="minorHAnsi" w:hAnsiTheme="minorHAnsi" w:cstheme="minorHAnsi"/>
                <w:noProof/>
                <w:sz w:val="22"/>
                <w:szCs w:val="24"/>
                <w:lang w:val="id-ID"/>
              </w:rPr>
            </w:pPr>
            <w:r w:rsidRPr="00383954">
              <w:rPr>
                <w:rFonts w:asciiTheme="minorHAnsi" w:hAnsiTheme="minorHAnsi" w:cstheme="minorHAnsi"/>
                <w:noProof/>
                <w:sz w:val="22"/>
                <w:szCs w:val="24"/>
                <w:lang w:val="id-ID"/>
              </w:rPr>
              <w:t>Memberikan pendapat</w:t>
            </w:r>
          </w:p>
        </w:tc>
        <w:tc>
          <w:tcPr>
            <w:tcW w:w="1418" w:type="dxa"/>
            <w:tcBorders>
              <w:top w:val="nil"/>
              <w:left w:val="nil"/>
              <w:bottom w:val="nil"/>
              <w:right w:val="nil"/>
            </w:tcBorders>
          </w:tcPr>
          <w:p w14:paraId="5382500A" w14:textId="77777777" w:rsidR="00213FED" w:rsidRPr="00383954" w:rsidRDefault="00213FED" w:rsidP="00213FED">
            <w:pPr>
              <w:pStyle w:val="Paragraph"/>
              <w:ind w:firstLine="0"/>
              <w:jc w:val="center"/>
              <w:rPr>
                <w:rFonts w:asciiTheme="minorHAnsi" w:hAnsiTheme="minorHAnsi" w:cstheme="minorHAnsi"/>
                <w:noProof/>
                <w:sz w:val="22"/>
                <w:szCs w:val="24"/>
                <w:lang w:val="id-ID"/>
              </w:rPr>
            </w:pPr>
            <w:r w:rsidRPr="00383954">
              <w:rPr>
                <w:rFonts w:asciiTheme="minorHAnsi" w:hAnsiTheme="minorHAnsi" w:cstheme="minorHAnsi"/>
                <w:noProof/>
                <w:sz w:val="22"/>
                <w:szCs w:val="24"/>
                <w:lang w:val="id-ID"/>
              </w:rPr>
              <w:t>70%</w:t>
            </w:r>
          </w:p>
        </w:tc>
        <w:tc>
          <w:tcPr>
            <w:tcW w:w="1275" w:type="dxa"/>
            <w:tcBorders>
              <w:top w:val="nil"/>
              <w:left w:val="nil"/>
              <w:bottom w:val="nil"/>
              <w:right w:val="nil"/>
            </w:tcBorders>
          </w:tcPr>
          <w:p w14:paraId="49457D8D" w14:textId="77777777" w:rsidR="00213FED" w:rsidRPr="00383954" w:rsidRDefault="00213FED" w:rsidP="00213FED">
            <w:pPr>
              <w:pStyle w:val="Paragraph"/>
              <w:ind w:firstLine="0"/>
              <w:jc w:val="center"/>
              <w:rPr>
                <w:rFonts w:asciiTheme="minorHAnsi" w:hAnsiTheme="minorHAnsi" w:cstheme="minorHAnsi"/>
                <w:noProof/>
                <w:sz w:val="22"/>
                <w:szCs w:val="24"/>
                <w:lang w:val="id-ID"/>
              </w:rPr>
            </w:pPr>
            <w:r w:rsidRPr="00383954">
              <w:rPr>
                <w:rFonts w:asciiTheme="minorHAnsi" w:hAnsiTheme="minorHAnsi" w:cstheme="minorHAnsi"/>
                <w:noProof/>
                <w:sz w:val="22"/>
                <w:szCs w:val="24"/>
                <w:lang w:val="id-ID"/>
              </w:rPr>
              <w:t>Baik</w:t>
            </w:r>
          </w:p>
        </w:tc>
      </w:tr>
      <w:tr w:rsidR="00213FED" w:rsidRPr="00383954" w14:paraId="4AE2CE75" w14:textId="77777777" w:rsidTr="001B0B3F">
        <w:trPr>
          <w:jc w:val="center"/>
        </w:trPr>
        <w:tc>
          <w:tcPr>
            <w:tcW w:w="694" w:type="dxa"/>
            <w:tcBorders>
              <w:top w:val="nil"/>
              <w:left w:val="nil"/>
              <w:bottom w:val="nil"/>
              <w:right w:val="nil"/>
            </w:tcBorders>
          </w:tcPr>
          <w:p w14:paraId="1C308C94" w14:textId="77777777" w:rsidR="00213FED" w:rsidRPr="00383954" w:rsidRDefault="00213FED" w:rsidP="00213FED">
            <w:pPr>
              <w:pStyle w:val="Paragraph"/>
              <w:ind w:firstLine="0"/>
              <w:jc w:val="center"/>
              <w:rPr>
                <w:rFonts w:asciiTheme="minorHAnsi" w:hAnsiTheme="minorHAnsi" w:cstheme="minorHAnsi"/>
                <w:noProof/>
                <w:sz w:val="22"/>
                <w:szCs w:val="24"/>
                <w:lang w:val="id-ID"/>
              </w:rPr>
            </w:pPr>
            <w:r w:rsidRPr="00383954">
              <w:rPr>
                <w:rFonts w:asciiTheme="minorHAnsi" w:hAnsiTheme="minorHAnsi" w:cstheme="minorHAnsi"/>
                <w:noProof/>
                <w:sz w:val="22"/>
                <w:szCs w:val="24"/>
                <w:lang w:val="id-ID"/>
              </w:rPr>
              <w:t>4</w:t>
            </w:r>
          </w:p>
        </w:tc>
        <w:tc>
          <w:tcPr>
            <w:tcW w:w="3759" w:type="dxa"/>
            <w:tcBorders>
              <w:top w:val="nil"/>
              <w:left w:val="nil"/>
              <w:bottom w:val="nil"/>
              <w:right w:val="nil"/>
            </w:tcBorders>
          </w:tcPr>
          <w:p w14:paraId="0D8DC94F" w14:textId="77777777" w:rsidR="00213FED" w:rsidRPr="00383954" w:rsidRDefault="00213FED" w:rsidP="00213FED">
            <w:pPr>
              <w:pStyle w:val="Paragraph"/>
              <w:ind w:firstLine="0"/>
              <w:jc w:val="left"/>
              <w:rPr>
                <w:rFonts w:asciiTheme="minorHAnsi" w:hAnsiTheme="minorHAnsi" w:cstheme="minorHAnsi"/>
                <w:noProof/>
                <w:sz w:val="22"/>
                <w:szCs w:val="24"/>
                <w:lang w:val="id-ID"/>
              </w:rPr>
            </w:pPr>
            <w:r w:rsidRPr="00383954">
              <w:rPr>
                <w:rFonts w:asciiTheme="minorHAnsi" w:hAnsiTheme="minorHAnsi" w:cstheme="minorHAnsi"/>
                <w:noProof/>
                <w:sz w:val="22"/>
                <w:szCs w:val="24"/>
                <w:lang w:val="id-ID"/>
              </w:rPr>
              <w:t>Membuat kesimpulan</w:t>
            </w:r>
          </w:p>
        </w:tc>
        <w:tc>
          <w:tcPr>
            <w:tcW w:w="1418" w:type="dxa"/>
            <w:tcBorders>
              <w:top w:val="nil"/>
              <w:left w:val="nil"/>
              <w:bottom w:val="nil"/>
              <w:right w:val="nil"/>
            </w:tcBorders>
          </w:tcPr>
          <w:p w14:paraId="13709060" w14:textId="77777777" w:rsidR="00213FED" w:rsidRPr="00383954" w:rsidRDefault="00213FED" w:rsidP="00213FED">
            <w:pPr>
              <w:pStyle w:val="Paragraph"/>
              <w:ind w:firstLine="0"/>
              <w:jc w:val="center"/>
              <w:rPr>
                <w:rFonts w:asciiTheme="minorHAnsi" w:hAnsiTheme="minorHAnsi" w:cstheme="minorHAnsi"/>
                <w:noProof/>
                <w:sz w:val="22"/>
                <w:szCs w:val="24"/>
                <w:lang w:val="id-ID"/>
              </w:rPr>
            </w:pPr>
            <w:r w:rsidRPr="00383954">
              <w:rPr>
                <w:rFonts w:asciiTheme="minorHAnsi" w:hAnsiTheme="minorHAnsi" w:cstheme="minorHAnsi"/>
                <w:noProof/>
                <w:sz w:val="22"/>
                <w:szCs w:val="24"/>
                <w:lang w:val="id-ID"/>
              </w:rPr>
              <w:t>75%</w:t>
            </w:r>
          </w:p>
        </w:tc>
        <w:tc>
          <w:tcPr>
            <w:tcW w:w="1275" w:type="dxa"/>
            <w:tcBorders>
              <w:top w:val="nil"/>
              <w:left w:val="nil"/>
              <w:bottom w:val="nil"/>
              <w:right w:val="nil"/>
            </w:tcBorders>
          </w:tcPr>
          <w:p w14:paraId="605F80F3" w14:textId="77777777" w:rsidR="00213FED" w:rsidRPr="00383954" w:rsidRDefault="00213FED" w:rsidP="00213FED">
            <w:pPr>
              <w:pStyle w:val="Paragraph"/>
              <w:ind w:firstLine="0"/>
              <w:jc w:val="center"/>
              <w:rPr>
                <w:rFonts w:asciiTheme="minorHAnsi" w:hAnsiTheme="minorHAnsi" w:cstheme="minorHAnsi"/>
                <w:noProof/>
                <w:sz w:val="22"/>
                <w:szCs w:val="24"/>
                <w:lang w:val="id-ID"/>
              </w:rPr>
            </w:pPr>
            <w:r w:rsidRPr="00383954">
              <w:rPr>
                <w:rFonts w:asciiTheme="minorHAnsi" w:hAnsiTheme="minorHAnsi" w:cstheme="minorHAnsi"/>
                <w:noProof/>
                <w:sz w:val="22"/>
                <w:szCs w:val="24"/>
                <w:lang w:val="id-ID"/>
              </w:rPr>
              <w:t>Baik</w:t>
            </w:r>
          </w:p>
        </w:tc>
      </w:tr>
      <w:tr w:rsidR="00213FED" w:rsidRPr="00383954" w14:paraId="191C07C3" w14:textId="77777777" w:rsidTr="001B0B3F">
        <w:trPr>
          <w:jc w:val="center"/>
        </w:trPr>
        <w:tc>
          <w:tcPr>
            <w:tcW w:w="694" w:type="dxa"/>
            <w:tcBorders>
              <w:top w:val="nil"/>
              <w:left w:val="nil"/>
              <w:bottom w:val="single" w:sz="4" w:space="0" w:color="auto"/>
              <w:right w:val="nil"/>
            </w:tcBorders>
          </w:tcPr>
          <w:p w14:paraId="7A1732B8" w14:textId="77777777" w:rsidR="00213FED" w:rsidRPr="00383954" w:rsidRDefault="00213FED" w:rsidP="00213FED">
            <w:pPr>
              <w:pStyle w:val="Paragraph"/>
              <w:ind w:firstLine="0"/>
              <w:jc w:val="center"/>
              <w:rPr>
                <w:rFonts w:asciiTheme="minorHAnsi" w:hAnsiTheme="minorHAnsi" w:cstheme="minorHAnsi"/>
                <w:noProof/>
                <w:sz w:val="22"/>
                <w:szCs w:val="24"/>
                <w:lang w:val="id-ID"/>
              </w:rPr>
            </w:pPr>
            <w:r w:rsidRPr="00383954">
              <w:rPr>
                <w:rFonts w:asciiTheme="minorHAnsi" w:hAnsiTheme="minorHAnsi" w:cstheme="minorHAnsi"/>
                <w:noProof/>
                <w:sz w:val="22"/>
                <w:szCs w:val="24"/>
                <w:lang w:val="id-ID"/>
              </w:rPr>
              <w:t>5</w:t>
            </w:r>
          </w:p>
        </w:tc>
        <w:tc>
          <w:tcPr>
            <w:tcW w:w="3759" w:type="dxa"/>
            <w:tcBorders>
              <w:top w:val="nil"/>
              <w:left w:val="nil"/>
              <w:bottom w:val="single" w:sz="4" w:space="0" w:color="auto"/>
              <w:right w:val="nil"/>
            </w:tcBorders>
          </w:tcPr>
          <w:p w14:paraId="6701C357" w14:textId="77777777" w:rsidR="00213FED" w:rsidRPr="00383954" w:rsidRDefault="00213FED" w:rsidP="00213FED">
            <w:pPr>
              <w:pStyle w:val="Paragraph"/>
              <w:ind w:firstLine="0"/>
              <w:jc w:val="left"/>
              <w:rPr>
                <w:rFonts w:asciiTheme="minorHAnsi" w:hAnsiTheme="minorHAnsi" w:cstheme="minorHAnsi"/>
                <w:noProof/>
                <w:sz w:val="22"/>
                <w:szCs w:val="24"/>
                <w:lang w:val="id-ID"/>
              </w:rPr>
            </w:pPr>
            <w:r w:rsidRPr="00383954">
              <w:rPr>
                <w:rFonts w:asciiTheme="minorHAnsi" w:hAnsiTheme="minorHAnsi" w:cstheme="minorHAnsi"/>
                <w:noProof/>
                <w:sz w:val="22"/>
                <w:szCs w:val="24"/>
                <w:lang w:val="id-ID"/>
              </w:rPr>
              <w:t>Memutuskan solusi dan tindakan</w:t>
            </w:r>
          </w:p>
        </w:tc>
        <w:tc>
          <w:tcPr>
            <w:tcW w:w="1418" w:type="dxa"/>
            <w:tcBorders>
              <w:top w:val="nil"/>
              <w:left w:val="nil"/>
              <w:bottom w:val="single" w:sz="4" w:space="0" w:color="auto"/>
              <w:right w:val="nil"/>
            </w:tcBorders>
          </w:tcPr>
          <w:p w14:paraId="49AFBC3E" w14:textId="77777777" w:rsidR="00213FED" w:rsidRPr="00383954" w:rsidRDefault="00213FED" w:rsidP="00213FED">
            <w:pPr>
              <w:pStyle w:val="Paragraph"/>
              <w:ind w:firstLine="0"/>
              <w:jc w:val="center"/>
              <w:rPr>
                <w:rFonts w:asciiTheme="minorHAnsi" w:hAnsiTheme="minorHAnsi" w:cstheme="minorHAnsi"/>
                <w:noProof/>
                <w:sz w:val="22"/>
                <w:szCs w:val="24"/>
                <w:lang w:val="id-ID"/>
              </w:rPr>
            </w:pPr>
            <w:r w:rsidRPr="00383954">
              <w:rPr>
                <w:rFonts w:asciiTheme="minorHAnsi" w:hAnsiTheme="minorHAnsi" w:cstheme="minorHAnsi"/>
                <w:noProof/>
                <w:sz w:val="22"/>
                <w:szCs w:val="24"/>
                <w:lang w:val="id-ID"/>
              </w:rPr>
              <w:t>40%</w:t>
            </w:r>
          </w:p>
        </w:tc>
        <w:tc>
          <w:tcPr>
            <w:tcW w:w="1275" w:type="dxa"/>
            <w:tcBorders>
              <w:top w:val="nil"/>
              <w:left w:val="nil"/>
              <w:bottom w:val="single" w:sz="4" w:space="0" w:color="auto"/>
              <w:right w:val="nil"/>
            </w:tcBorders>
          </w:tcPr>
          <w:p w14:paraId="75D575FB" w14:textId="77777777" w:rsidR="00213FED" w:rsidRPr="00383954" w:rsidRDefault="00213FED" w:rsidP="00213FED">
            <w:pPr>
              <w:pStyle w:val="Paragraph"/>
              <w:ind w:firstLine="0"/>
              <w:jc w:val="center"/>
              <w:rPr>
                <w:rFonts w:asciiTheme="minorHAnsi" w:hAnsiTheme="minorHAnsi" w:cstheme="minorHAnsi"/>
                <w:noProof/>
                <w:sz w:val="22"/>
                <w:szCs w:val="24"/>
                <w:lang w:val="id-ID"/>
              </w:rPr>
            </w:pPr>
            <w:r w:rsidRPr="00383954">
              <w:rPr>
                <w:rFonts w:asciiTheme="minorHAnsi" w:hAnsiTheme="minorHAnsi" w:cstheme="minorHAnsi"/>
                <w:noProof/>
                <w:sz w:val="22"/>
                <w:szCs w:val="24"/>
                <w:lang w:val="id-ID"/>
              </w:rPr>
              <w:t>Kurang</w:t>
            </w:r>
          </w:p>
        </w:tc>
      </w:tr>
      <w:tr w:rsidR="00213FED" w:rsidRPr="00383954" w14:paraId="2AFCB448" w14:textId="77777777" w:rsidTr="001B0B3F">
        <w:trPr>
          <w:jc w:val="center"/>
        </w:trPr>
        <w:tc>
          <w:tcPr>
            <w:tcW w:w="694" w:type="dxa"/>
            <w:tcBorders>
              <w:top w:val="single" w:sz="4" w:space="0" w:color="auto"/>
              <w:left w:val="nil"/>
              <w:right w:val="nil"/>
            </w:tcBorders>
          </w:tcPr>
          <w:p w14:paraId="636274C4" w14:textId="77777777" w:rsidR="00213FED" w:rsidRPr="00383954" w:rsidRDefault="00213FED" w:rsidP="00213FED">
            <w:pPr>
              <w:pStyle w:val="Paragraph"/>
              <w:ind w:firstLine="0"/>
              <w:jc w:val="center"/>
              <w:rPr>
                <w:rFonts w:asciiTheme="minorHAnsi" w:hAnsiTheme="minorHAnsi" w:cstheme="minorHAnsi"/>
                <w:noProof/>
                <w:sz w:val="22"/>
                <w:szCs w:val="24"/>
                <w:lang w:val="id-ID"/>
              </w:rPr>
            </w:pPr>
          </w:p>
        </w:tc>
        <w:tc>
          <w:tcPr>
            <w:tcW w:w="3759" w:type="dxa"/>
            <w:tcBorders>
              <w:top w:val="single" w:sz="4" w:space="0" w:color="auto"/>
              <w:left w:val="nil"/>
              <w:right w:val="nil"/>
            </w:tcBorders>
          </w:tcPr>
          <w:p w14:paraId="5326747E" w14:textId="77777777" w:rsidR="00213FED" w:rsidRPr="00383954" w:rsidRDefault="00213FED" w:rsidP="00213FED">
            <w:pPr>
              <w:pStyle w:val="Paragraph"/>
              <w:ind w:firstLine="0"/>
              <w:jc w:val="left"/>
              <w:rPr>
                <w:rFonts w:asciiTheme="minorHAnsi" w:hAnsiTheme="minorHAnsi" w:cstheme="minorHAnsi"/>
                <w:noProof/>
                <w:sz w:val="22"/>
                <w:szCs w:val="24"/>
                <w:lang w:val="id-ID"/>
              </w:rPr>
            </w:pPr>
            <w:r w:rsidRPr="00383954">
              <w:rPr>
                <w:rFonts w:asciiTheme="minorHAnsi" w:hAnsiTheme="minorHAnsi" w:cstheme="minorHAnsi"/>
                <w:noProof/>
                <w:sz w:val="22"/>
                <w:szCs w:val="24"/>
                <w:lang w:val="id-ID"/>
              </w:rPr>
              <w:t>Skor Rata-Rata</w:t>
            </w:r>
          </w:p>
        </w:tc>
        <w:tc>
          <w:tcPr>
            <w:tcW w:w="1418" w:type="dxa"/>
            <w:tcBorders>
              <w:top w:val="single" w:sz="4" w:space="0" w:color="auto"/>
              <w:left w:val="nil"/>
              <w:right w:val="nil"/>
            </w:tcBorders>
          </w:tcPr>
          <w:p w14:paraId="054FF831" w14:textId="77777777" w:rsidR="00213FED" w:rsidRPr="00383954" w:rsidRDefault="00213FED" w:rsidP="00213FED">
            <w:pPr>
              <w:pStyle w:val="Paragraph"/>
              <w:ind w:firstLine="0"/>
              <w:jc w:val="center"/>
              <w:rPr>
                <w:rFonts w:asciiTheme="minorHAnsi" w:hAnsiTheme="minorHAnsi" w:cstheme="minorHAnsi"/>
                <w:noProof/>
                <w:sz w:val="22"/>
                <w:szCs w:val="24"/>
                <w:lang w:val="id-ID"/>
              </w:rPr>
            </w:pPr>
            <w:r w:rsidRPr="00383954">
              <w:rPr>
                <w:rFonts w:asciiTheme="minorHAnsi" w:hAnsiTheme="minorHAnsi" w:cstheme="minorHAnsi"/>
                <w:noProof/>
                <w:sz w:val="22"/>
                <w:szCs w:val="24"/>
                <w:lang w:val="id-ID"/>
              </w:rPr>
              <w:t>70,6%</w:t>
            </w:r>
          </w:p>
        </w:tc>
        <w:tc>
          <w:tcPr>
            <w:tcW w:w="1275" w:type="dxa"/>
            <w:tcBorders>
              <w:top w:val="single" w:sz="4" w:space="0" w:color="auto"/>
              <w:left w:val="nil"/>
              <w:right w:val="nil"/>
            </w:tcBorders>
          </w:tcPr>
          <w:p w14:paraId="67F13149" w14:textId="77777777" w:rsidR="00213FED" w:rsidRPr="00383954" w:rsidRDefault="00213FED" w:rsidP="00213FED">
            <w:pPr>
              <w:pStyle w:val="Paragraph"/>
              <w:ind w:firstLine="0"/>
              <w:jc w:val="center"/>
              <w:rPr>
                <w:rFonts w:asciiTheme="minorHAnsi" w:hAnsiTheme="minorHAnsi" w:cstheme="minorHAnsi"/>
                <w:noProof/>
                <w:sz w:val="22"/>
                <w:szCs w:val="24"/>
                <w:lang w:val="id-ID"/>
              </w:rPr>
            </w:pPr>
            <w:r w:rsidRPr="00383954">
              <w:rPr>
                <w:rFonts w:asciiTheme="minorHAnsi" w:hAnsiTheme="minorHAnsi" w:cstheme="minorHAnsi"/>
                <w:noProof/>
                <w:sz w:val="22"/>
                <w:szCs w:val="24"/>
                <w:lang w:val="id-ID"/>
              </w:rPr>
              <w:t>Baik</w:t>
            </w:r>
          </w:p>
        </w:tc>
      </w:tr>
    </w:tbl>
    <w:p w14:paraId="3B9D042D" w14:textId="77777777" w:rsidR="00213FED" w:rsidRPr="00383954" w:rsidRDefault="00213FED" w:rsidP="00213FED">
      <w:pPr>
        <w:spacing w:after="0" w:line="360" w:lineRule="auto"/>
        <w:ind w:firstLine="567"/>
        <w:jc w:val="both"/>
        <w:rPr>
          <w:rFonts w:asciiTheme="minorHAnsi" w:hAnsiTheme="minorHAnsi" w:cstheme="minorHAnsi"/>
          <w:noProof/>
          <w:color w:val="FF0000"/>
          <w:szCs w:val="24"/>
          <w:lang w:val="id-ID"/>
        </w:rPr>
      </w:pPr>
      <w:r w:rsidRPr="00383954">
        <w:rPr>
          <w:rFonts w:asciiTheme="minorHAnsi" w:hAnsiTheme="minorHAnsi" w:cstheme="minorHAnsi"/>
          <w:noProof/>
          <w:color w:val="000000" w:themeColor="text1"/>
          <w:szCs w:val="24"/>
          <w:lang w:val="id-ID"/>
        </w:rPr>
        <w:t xml:space="preserve"> </w:t>
      </w:r>
    </w:p>
    <w:p w14:paraId="11B5F9E8" w14:textId="68DE93DF" w:rsidR="00213FED" w:rsidRPr="00383954" w:rsidRDefault="00213FED" w:rsidP="00F751E6">
      <w:pPr>
        <w:ind w:firstLine="567"/>
        <w:jc w:val="both"/>
        <w:rPr>
          <w:rFonts w:asciiTheme="minorHAnsi" w:hAnsiTheme="minorHAnsi" w:cstheme="minorHAnsi"/>
          <w:noProof/>
          <w:szCs w:val="24"/>
          <w:lang w:val="id-ID"/>
        </w:rPr>
      </w:pPr>
      <w:r w:rsidRPr="00383954">
        <w:rPr>
          <w:rFonts w:asciiTheme="minorHAnsi" w:hAnsiTheme="minorHAnsi" w:cstheme="minorHAnsi"/>
          <w:noProof/>
          <w:szCs w:val="24"/>
          <w:lang w:val="id-ID"/>
        </w:rPr>
        <w:t xml:space="preserve">Berdasarkan Tabel 6. dapat terlihat bahwa skor rata-rata yang didapatkan pada </w:t>
      </w:r>
      <w:r w:rsidRPr="00383954">
        <w:rPr>
          <w:rFonts w:asciiTheme="minorHAnsi" w:hAnsiTheme="minorHAnsi" w:cstheme="minorHAnsi"/>
          <w:noProof/>
          <w:color w:val="000000" w:themeColor="text1"/>
          <w:szCs w:val="24"/>
          <w:lang w:val="id-ID"/>
        </w:rPr>
        <w:t xml:space="preserve">Siklus </w:t>
      </w:r>
      <w:r w:rsidRPr="00383954">
        <w:rPr>
          <w:rFonts w:asciiTheme="minorHAnsi" w:hAnsiTheme="minorHAnsi" w:cstheme="minorHAnsi"/>
          <w:noProof/>
          <w:szCs w:val="24"/>
          <w:lang w:val="id-ID"/>
        </w:rPr>
        <w:t xml:space="preserve">1 dari penilaian setiap indikator berpikir kritis yakni sebesar 70,6% dengan kategori baik. Indikator berpikir kritis dengan hasil paling baik yakni mengajukan pertanyaan sebesar 88%, sedangkan yang kurang dikuasai peserta didik adalah memutuskan solusi dan tindakan yaitu sebesar 40% dengan kategori kurang. </w:t>
      </w:r>
    </w:p>
    <w:p w14:paraId="0D40FEAB" w14:textId="77777777" w:rsidR="00213FED" w:rsidRPr="00383954" w:rsidRDefault="00213FED" w:rsidP="00F751E6">
      <w:pPr>
        <w:ind w:firstLine="567"/>
        <w:jc w:val="both"/>
        <w:rPr>
          <w:rFonts w:asciiTheme="minorHAnsi" w:hAnsiTheme="minorHAnsi" w:cstheme="minorHAnsi"/>
          <w:noProof/>
          <w:szCs w:val="24"/>
          <w:lang w:val="id-ID"/>
        </w:rPr>
      </w:pPr>
      <w:r w:rsidRPr="00383954">
        <w:rPr>
          <w:rFonts w:asciiTheme="minorHAnsi" w:hAnsiTheme="minorHAnsi" w:cstheme="minorHAnsi"/>
          <w:noProof/>
          <w:szCs w:val="24"/>
          <w:lang w:val="id-ID"/>
        </w:rPr>
        <w:t xml:space="preserve">Berdasarkan hasil rekapitulasi kemampuan dan persentase indikator berpikir kritis pada materi analisis teks laporan peserta didik menunjukkan bahwa pengerjaan LKPD yang telah dilakukan masih tergolong rendah. Hal ini menjadi bahan evaluasi dan refleks bagi penulis untuk dapat meningkatkan setiap indikator berpikir kritis, terutama kemampuan dalam memutuskan solusi dan tindakan dari masalah yang ada di dalam teks laporan yang telah dibaca terhadap </w:t>
      </w:r>
      <w:r w:rsidRPr="00383954">
        <w:rPr>
          <w:rFonts w:asciiTheme="minorHAnsi" w:hAnsiTheme="minorHAnsi" w:cstheme="minorHAnsi"/>
          <w:noProof/>
          <w:color w:val="000000" w:themeColor="text1"/>
          <w:szCs w:val="24"/>
          <w:lang w:val="id-ID"/>
        </w:rPr>
        <w:t xml:space="preserve">Siklus 2 </w:t>
      </w:r>
      <w:r w:rsidRPr="00383954">
        <w:rPr>
          <w:rFonts w:asciiTheme="minorHAnsi" w:hAnsiTheme="minorHAnsi" w:cstheme="minorHAnsi"/>
          <w:noProof/>
          <w:szCs w:val="24"/>
          <w:lang w:val="id-ID"/>
        </w:rPr>
        <w:t xml:space="preserve">yang akan dilaksanakan. </w:t>
      </w:r>
    </w:p>
    <w:p w14:paraId="1176A13E" w14:textId="77777777" w:rsidR="00213FED" w:rsidRPr="00383954" w:rsidRDefault="00213FED" w:rsidP="00213FED">
      <w:pPr>
        <w:pStyle w:val="Heading3"/>
        <w:keepLines/>
        <w:numPr>
          <w:ilvl w:val="0"/>
          <w:numId w:val="0"/>
        </w:numPr>
        <w:spacing w:before="40" w:after="0" w:line="360" w:lineRule="auto"/>
        <w:ind w:left="360" w:hanging="360"/>
        <w:rPr>
          <w:rFonts w:asciiTheme="minorHAnsi" w:hAnsiTheme="minorHAnsi" w:cstheme="minorHAnsi"/>
          <w:bCs w:val="0"/>
          <w:sz w:val="24"/>
          <w:szCs w:val="24"/>
        </w:rPr>
      </w:pPr>
      <w:bookmarkStart w:id="1" w:name="_Toc144017273"/>
      <w:r w:rsidRPr="00383954">
        <w:rPr>
          <w:rFonts w:asciiTheme="minorHAnsi" w:hAnsiTheme="minorHAnsi" w:cstheme="minorHAnsi"/>
          <w:sz w:val="24"/>
          <w:szCs w:val="24"/>
        </w:rPr>
        <w:t xml:space="preserve">Siklus </w:t>
      </w:r>
      <w:bookmarkEnd w:id="1"/>
      <w:r w:rsidRPr="00383954">
        <w:rPr>
          <w:rFonts w:asciiTheme="minorHAnsi" w:hAnsiTheme="minorHAnsi" w:cstheme="minorHAnsi"/>
          <w:sz w:val="24"/>
          <w:szCs w:val="24"/>
        </w:rPr>
        <w:t>2</w:t>
      </w:r>
    </w:p>
    <w:p w14:paraId="0F148711" w14:textId="184489B4" w:rsidR="00213FED" w:rsidRPr="00383954" w:rsidRDefault="00213FED" w:rsidP="00F751E6">
      <w:pPr>
        <w:ind w:firstLine="567"/>
        <w:jc w:val="both"/>
        <w:rPr>
          <w:rFonts w:asciiTheme="minorHAnsi" w:hAnsiTheme="minorHAnsi" w:cstheme="minorHAnsi"/>
          <w:noProof/>
          <w:color w:val="000000" w:themeColor="text1"/>
          <w:szCs w:val="24"/>
          <w:lang w:val="id-ID"/>
        </w:rPr>
      </w:pPr>
      <w:r w:rsidRPr="00383954">
        <w:rPr>
          <w:rFonts w:asciiTheme="minorHAnsi" w:hAnsiTheme="minorHAnsi" w:cstheme="minorHAnsi"/>
          <w:noProof/>
          <w:color w:val="000000" w:themeColor="text1"/>
          <w:szCs w:val="24"/>
          <w:lang w:val="id-ID"/>
        </w:rPr>
        <w:t>Melihat hasil yang diperoleh pada Siklus 1 diatas, maka hal ini menjadi motivasi peneliti untuk melanjutkan kegiatan penelitian pada Siklus 2 untuk meningkatkan kemampuan berpikir kritis peserta didik. Bedanya, peneliti melakukan inovasi pembelajaran dengan memberikan media pembelajaran berupa brosur wisata pantai Malang untuk meningkatkan keaktifan dan meningkatkan kemampuan berpikir kritis peserta didik. Penerapan media brosur ini dianggap peneliti baik karena dilatarbelakangi pada hasil observasi Siklus 1 yaitu terjadi beberapa kekurangan dan kendala, seperti: peserta didik kesulitan saat memberikan penjelasan sederhana terkait informasi yang ada di dalam teks, kesulitan saat memberikan pendapat mengenai informasi yang ditemukan, serta memutuskan solusi dan tindakan dari masalah yang ditemukan.</w:t>
      </w:r>
    </w:p>
    <w:p w14:paraId="218E4BDA" w14:textId="7D329329" w:rsidR="00213FED" w:rsidRPr="00383954" w:rsidRDefault="00213FED" w:rsidP="00F751E6">
      <w:pPr>
        <w:ind w:firstLine="567"/>
        <w:jc w:val="both"/>
        <w:rPr>
          <w:rFonts w:asciiTheme="minorHAnsi" w:hAnsiTheme="minorHAnsi" w:cstheme="minorHAnsi"/>
          <w:noProof/>
          <w:color w:val="000000" w:themeColor="text1"/>
          <w:szCs w:val="24"/>
          <w:lang w:val="id-ID"/>
        </w:rPr>
      </w:pPr>
      <w:r w:rsidRPr="00383954">
        <w:rPr>
          <w:rFonts w:asciiTheme="minorHAnsi" w:hAnsiTheme="minorHAnsi" w:cstheme="minorHAnsi"/>
          <w:noProof/>
          <w:color w:val="000000" w:themeColor="text1"/>
          <w:szCs w:val="24"/>
          <w:lang w:val="id-ID"/>
        </w:rPr>
        <w:lastRenderedPageBreak/>
        <w:t>Pembeda antara Siklus 1 dan Siklus 2 adalah penerapan media pembelajaran berupa Brosur Wisata Pantai Malang. Siklus 2 diperoleh data hasil analisis informasi dalam Teks Laporan menunjukkan indikator kemampuan berpikir kritis yang tersebar dalam tabel di bawah ini:</w:t>
      </w:r>
    </w:p>
    <w:p w14:paraId="6B00B845" w14:textId="23CAD521" w:rsidR="00213FED" w:rsidRPr="00383954" w:rsidRDefault="00213FED" w:rsidP="00213FED">
      <w:pPr>
        <w:spacing w:after="0" w:line="360" w:lineRule="auto"/>
        <w:ind w:firstLine="567"/>
        <w:jc w:val="center"/>
        <w:rPr>
          <w:rFonts w:asciiTheme="minorHAnsi" w:hAnsiTheme="minorHAnsi" w:cstheme="minorHAnsi"/>
          <w:b/>
          <w:bCs/>
          <w:noProof/>
          <w:color w:val="000000" w:themeColor="text1"/>
          <w:sz w:val="20"/>
          <w:szCs w:val="20"/>
          <w:lang w:val="id-ID"/>
        </w:rPr>
      </w:pPr>
      <w:r w:rsidRPr="00383954">
        <w:rPr>
          <w:rFonts w:asciiTheme="minorHAnsi" w:hAnsiTheme="minorHAnsi" w:cstheme="minorHAnsi"/>
          <w:b/>
          <w:bCs/>
          <w:noProof/>
          <w:color w:val="000000" w:themeColor="text1"/>
          <w:sz w:val="20"/>
          <w:szCs w:val="20"/>
          <w:lang w:val="id-ID"/>
        </w:rPr>
        <w:t>Tabel 7. Rekapitulasi Kemampuan Berpikir Kritis Peserta Didik Siklus 2</w:t>
      </w:r>
    </w:p>
    <w:tbl>
      <w:tblPr>
        <w:tblStyle w:val="TableGrid"/>
        <w:tblpPr w:leftFromText="180" w:rightFromText="180" w:vertAnchor="text" w:tblpY="1"/>
        <w:tblOverlap w:val="never"/>
        <w:tblW w:w="0" w:type="auto"/>
        <w:tblInd w:w="1384" w:type="dxa"/>
        <w:tblLook w:val="04A0" w:firstRow="1" w:lastRow="0" w:firstColumn="1" w:lastColumn="0" w:noHBand="0" w:noVBand="1"/>
      </w:tblPr>
      <w:tblGrid>
        <w:gridCol w:w="570"/>
        <w:gridCol w:w="3116"/>
        <w:gridCol w:w="1701"/>
        <w:gridCol w:w="1562"/>
      </w:tblGrid>
      <w:tr w:rsidR="00213FED" w:rsidRPr="00383954" w14:paraId="20BB554E" w14:textId="77777777" w:rsidTr="00213FED">
        <w:tc>
          <w:tcPr>
            <w:tcW w:w="570" w:type="dxa"/>
          </w:tcPr>
          <w:p w14:paraId="15AA1340" w14:textId="77777777" w:rsidR="00213FED" w:rsidRPr="00383954" w:rsidRDefault="00213FED" w:rsidP="00213FED">
            <w:pPr>
              <w:spacing w:after="0" w:line="240" w:lineRule="auto"/>
              <w:jc w:val="center"/>
              <w:rPr>
                <w:rFonts w:asciiTheme="minorHAnsi" w:hAnsiTheme="minorHAnsi" w:cstheme="minorHAnsi"/>
                <w:b/>
                <w:bCs/>
                <w:noProof/>
                <w:color w:val="000000" w:themeColor="text1"/>
                <w:sz w:val="20"/>
                <w:szCs w:val="20"/>
                <w:lang w:val="id-ID"/>
              </w:rPr>
            </w:pPr>
            <w:r w:rsidRPr="00383954">
              <w:rPr>
                <w:rFonts w:asciiTheme="minorHAnsi" w:hAnsiTheme="minorHAnsi" w:cstheme="minorHAnsi"/>
                <w:b/>
                <w:bCs/>
                <w:noProof/>
                <w:color w:val="000000" w:themeColor="text1"/>
                <w:sz w:val="20"/>
                <w:szCs w:val="20"/>
                <w:lang w:val="id-ID"/>
              </w:rPr>
              <w:t>No.</w:t>
            </w:r>
          </w:p>
        </w:tc>
        <w:tc>
          <w:tcPr>
            <w:tcW w:w="3116" w:type="dxa"/>
          </w:tcPr>
          <w:p w14:paraId="38B12C2F" w14:textId="77777777" w:rsidR="00213FED" w:rsidRPr="00383954" w:rsidRDefault="00213FED" w:rsidP="00213FED">
            <w:pPr>
              <w:spacing w:after="0" w:line="240" w:lineRule="auto"/>
              <w:jc w:val="center"/>
              <w:rPr>
                <w:rFonts w:asciiTheme="minorHAnsi" w:hAnsiTheme="minorHAnsi" w:cstheme="minorHAnsi"/>
                <w:b/>
                <w:bCs/>
                <w:noProof/>
                <w:color w:val="000000" w:themeColor="text1"/>
                <w:sz w:val="20"/>
                <w:szCs w:val="20"/>
                <w:lang w:val="id-ID"/>
              </w:rPr>
            </w:pPr>
            <w:r w:rsidRPr="00383954">
              <w:rPr>
                <w:rFonts w:asciiTheme="minorHAnsi" w:hAnsiTheme="minorHAnsi" w:cstheme="minorHAnsi"/>
                <w:b/>
                <w:bCs/>
                <w:noProof/>
                <w:color w:val="000000" w:themeColor="text1"/>
                <w:sz w:val="20"/>
                <w:szCs w:val="20"/>
                <w:lang w:val="id-ID"/>
              </w:rPr>
              <w:t>Nilai</w:t>
            </w:r>
          </w:p>
        </w:tc>
        <w:tc>
          <w:tcPr>
            <w:tcW w:w="1701" w:type="dxa"/>
          </w:tcPr>
          <w:p w14:paraId="7FF8C7CF" w14:textId="77777777" w:rsidR="00213FED" w:rsidRPr="00383954" w:rsidRDefault="00213FED" w:rsidP="00213FED">
            <w:pPr>
              <w:spacing w:after="0" w:line="240" w:lineRule="auto"/>
              <w:jc w:val="center"/>
              <w:rPr>
                <w:rFonts w:asciiTheme="minorHAnsi" w:hAnsiTheme="minorHAnsi" w:cstheme="minorHAnsi"/>
                <w:b/>
                <w:bCs/>
                <w:noProof/>
                <w:color w:val="000000" w:themeColor="text1"/>
                <w:sz w:val="20"/>
                <w:szCs w:val="20"/>
                <w:lang w:val="id-ID"/>
              </w:rPr>
            </w:pPr>
            <w:r w:rsidRPr="00383954">
              <w:rPr>
                <w:rFonts w:asciiTheme="minorHAnsi" w:hAnsiTheme="minorHAnsi" w:cstheme="minorHAnsi"/>
                <w:b/>
                <w:bCs/>
                <w:noProof/>
                <w:color w:val="000000" w:themeColor="text1"/>
                <w:sz w:val="20"/>
                <w:szCs w:val="20"/>
                <w:lang w:val="id-ID"/>
              </w:rPr>
              <w:t>Frekuensi</w:t>
            </w:r>
          </w:p>
        </w:tc>
        <w:tc>
          <w:tcPr>
            <w:tcW w:w="1562" w:type="dxa"/>
          </w:tcPr>
          <w:p w14:paraId="06164E02" w14:textId="77777777" w:rsidR="00213FED" w:rsidRPr="00383954" w:rsidRDefault="00213FED" w:rsidP="00213FED">
            <w:pPr>
              <w:spacing w:after="0" w:line="240" w:lineRule="auto"/>
              <w:jc w:val="center"/>
              <w:rPr>
                <w:rFonts w:asciiTheme="minorHAnsi" w:hAnsiTheme="minorHAnsi" w:cstheme="minorHAnsi"/>
                <w:b/>
                <w:bCs/>
                <w:noProof/>
                <w:color w:val="000000" w:themeColor="text1"/>
                <w:sz w:val="20"/>
                <w:szCs w:val="20"/>
                <w:lang w:val="id-ID"/>
              </w:rPr>
            </w:pPr>
            <w:r w:rsidRPr="00383954">
              <w:rPr>
                <w:rFonts w:asciiTheme="minorHAnsi" w:hAnsiTheme="minorHAnsi" w:cstheme="minorHAnsi"/>
                <w:b/>
                <w:bCs/>
                <w:noProof/>
                <w:color w:val="000000" w:themeColor="text1"/>
                <w:sz w:val="20"/>
                <w:szCs w:val="20"/>
                <w:lang w:val="id-ID"/>
              </w:rPr>
              <w:t>Persentase</w:t>
            </w:r>
          </w:p>
        </w:tc>
      </w:tr>
      <w:tr w:rsidR="00213FED" w:rsidRPr="00383954" w14:paraId="24A5DBC5" w14:textId="77777777" w:rsidTr="00213FED">
        <w:tc>
          <w:tcPr>
            <w:tcW w:w="570" w:type="dxa"/>
          </w:tcPr>
          <w:p w14:paraId="4DC45C1D"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1.</w:t>
            </w:r>
          </w:p>
        </w:tc>
        <w:tc>
          <w:tcPr>
            <w:tcW w:w="3116" w:type="dxa"/>
          </w:tcPr>
          <w:p w14:paraId="010EA905"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 xml:space="preserve">100 – 96 </w:t>
            </w:r>
          </w:p>
        </w:tc>
        <w:tc>
          <w:tcPr>
            <w:tcW w:w="1701" w:type="dxa"/>
          </w:tcPr>
          <w:p w14:paraId="2A76C82F"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0</w:t>
            </w:r>
          </w:p>
        </w:tc>
        <w:tc>
          <w:tcPr>
            <w:tcW w:w="1562" w:type="dxa"/>
          </w:tcPr>
          <w:p w14:paraId="29EA82BA"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0%</w:t>
            </w:r>
          </w:p>
        </w:tc>
      </w:tr>
      <w:tr w:rsidR="00213FED" w:rsidRPr="00383954" w14:paraId="0A17642B" w14:textId="77777777" w:rsidTr="00213FED">
        <w:tc>
          <w:tcPr>
            <w:tcW w:w="570" w:type="dxa"/>
          </w:tcPr>
          <w:p w14:paraId="09ECED9F"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2.</w:t>
            </w:r>
          </w:p>
        </w:tc>
        <w:tc>
          <w:tcPr>
            <w:tcW w:w="3116" w:type="dxa"/>
          </w:tcPr>
          <w:p w14:paraId="6164AECF"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 xml:space="preserve">95 – 91 </w:t>
            </w:r>
          </w:p>
        </w:tc>
        <w:tc>
          <w:tcPr>
            <w:tcW w:w="1701" w:type="dxa"/>
          </w:tcPr>
          <w:p w14:paraId="6E932CAD"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13 (91)</w:t>
            </w:r>
          </w:p>
        </w:tc>
        <w:tc>
          <w:tcPr>
            <w:tcW w:w="1562" w:type="dxa"/>
          </w:tcPr>
          <w:p w14:paraId="1F25D98B"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37,8%</w:t>
            </w:r>
          </w:p>
        </w:tc>
      </w:tr>
      <w:tr w:rsidR="00213FED" w:rsidRPr="00383954" w14:paraId="6DDAFA8A" w14:textId="77777777" w:rsidTr="00213FED">
        <w:tc>
          <w:tcPr>
            <w:tcW w:w="570" w:type="dxa"/>
          </w:tcPr>
          <w:p w14:paraId="3E6A81B7"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3.</w:t>
            </w:r>
          </w:p>
        </w:tc>
        <w:tc>
          <w:tcPr>
            <w:tcW w:w="3116" w:type="dxa"/>
          </w:tcPr>
          <w:p w14:paraId="16FF16E2"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90 – 86</w:t>
            </w:r>
          </w:p>
        </w:tc>
        <w:tc>
          <w:tcPr>
            <w:tcW w:w="1701" w:type="dxa"/>
          </w:tcPr>
          <w:p w14:paraId="531DA7EE"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9 (86)</w:t>
            </w:r>
          </w:p>
        </w:tc>
        <w:tc>
          <w:tcPr>
            <w:tcW w:w="1562" w:type="dxa"/>
          </w:tcPr>
          <w:p w14:paraId="33C02868"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24,7%</w:t>
            </w:r>
          </w:p>
        </w:tc>
      </w:tr>
      <w:tr w:rsidR="00213FED" w:rsidRPr="00383954" w14:paraId="16DE78C3" w14:textId="77777777" w:rsidTr="00213FED">
        <w:tc>
          <w:tcPr>
            <w:tcW w:w="570" w:type="dxa"/>
          </w:tcPr>
          <w:p w14:paraId="04CA7B65"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4.</w:t>
            </w:r>
          </w:p>
        </w:tc>
        <w:tc>
          <w:tcPr>
            <w:tcW w:w="3116" w:type="dxa"/>
          </w:tcPr>
          <w:p w14:paraId="66EC7D86"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 xml:space="preserve">85 – 81 </w:t>
            </w:r>
          </w:p>
        </w:tc>
        <w:tc>
          <w:tcPr>
            <w:tcW w:w="1701" w:type="dxa"/>
          </w:tcPr>
          <w:p w14:paraId="1998617D"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4 (81)</w:t>
            </w:r>
          </w:p>
        </w:tc>
        <w:tc>
          <w:tcPr>
            <w:tcW w:w="1562" w:type="dxa"/>
          </w:tcPr>
          <w:p w14:paraId="05E0A9CB"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10,3%</w:t>
            </w:r>
          </w:p>
        </w:tc>
      </w:tr>
      <w:tr w:rsidR="00213FED" w:rsidRPr="00383954" w14:paraId="05191CF7" w14:textId="77777777" w:rsidTr="00213FED">
        <w:tc>
          <w:tcPr>
            <w:tcW w:w="570" w:type="dxa"/>
          </w:tcPr>
          <w:p w14:paraId="6FCB842A"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5.</w:t>
            </w:r>
          </w:p>
        </w:tc>
        <w:tc>
          <w:tcPr>
            <w:tcW w:w="3116" w:type="dxa"/>
          </w:tcPr>
          <w:p w14:paraId="6D9A295B"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 xml:space="preserve">80 – 76 </w:t>
            </w:r>
          </w:p>
        </w:tc>
        <w:tc>
          <w:tcPr>
            <w:tcW w:w="1701" w:type="dxa"/>
          </w:tcPr>
          <w:p w14:paraId="4E3169B1"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2 (76)</w:t>
            </w:r>
          </w:p>
        </w:tc>
        <w:tc>
          <w:tcPr>
            <w:tcW w:w="1562" w:type="dxa"/>
          </w:tcPr>
          <w:p w14:paraId="58B078DA"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4,8%</w:t>
            </w:r>
          </w:p>
        </w:tc>
      </w:tr>
      <w:tr w:rsidR="00213FED" w:rsidRPr="00383954" w14:paraId="43A62F6E" w14:textId="77777777" w:rsidTr="00213FED">
        <w:tc>
          <w:tcPr>
            <w:tcW w:w="570" w:type="dxa"/>
          </w:tcPr>
          <w:p w14:paraId="2F78D412"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6.</w:t>
            </w:r>
          </w:p>
        </w:tc>
        <w:tc>
          <w:tcPr>
            <w:tcW w:w="3116" w:type="dxa"/>
          </w:tcPr>
          <w:p w14:paraId="496C940D"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&lt;76</w:t>
            </w:r>
          </w:p>
        </w:tc>
        <w:tc>
          <w:tcPr>
            <w:tcW w:w="1701" w:type="dxa"/>
          </w:tcPr>
          <w:p w14:paraId="65788492"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4 (75)</w:t>
            </w:r>
          </w:p>
        </w:tc>
        <w:tc>
          <w:tcPr>
            <w:tcW w:w="1562" w:type="dxa"/>
          </w:tcPr>
          <w:p w14:paraId="5B82CAAD"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9,6%</w:t>
            </w:r>
          </w:p>
        </w:tc>
      </w:tr>
      <w:tr w:rsidR="00213FED" w:rsidRPr="00383954" w14:paraId="77E60D98" w14:textId="77777777" w:rsidTr="00213FED">
        <w:tc>
          <w:tcPr>
            <w:tcW w:w="3686" w:type="dxa"/>
            <w:gridSpan w:val="2"/>
          </w:tcPr>
          <w:p w14:paraId="59766DF8" w14:textId="77777777" w:rsidR="00213FED" w:rsidRPr="00383954" w:rsidRDefault="00213FED" w:rsidP="00213FED">
            <w:pPr>
              <w:spacing w:after="0" w:line="240" w:lineRule="auto"/>
              <w:jc w:val="right"/>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Total</w:t>
            </w:r>
          </w:p>
        </w:tc>
        <w:tc>
          <w:tcPr>
            <w:tcW w:w="1701" w:type="dxa"/>
          </w:tcPr>
          <w:p w14:paraId="2F65A939"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32</w:t>
            </w:r>
          </w:p>
        </w:tc>
        <w:tc>
          <w:tcPr>
            <w:tcW w:w="1562" w:type="dxa"/>
          </w:tcPr>
          <w:p w14:paraId="6A19B949"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100%</w:t>
            </w:r>
          </w:p>
        </w:tc>
      </w:tr>
      <w:tr w:rsidR="00213FED" w:rsidRPr="00383954" w14:paraId="18A29EED" w14:textId="77777777" w:rsidTr="00213FED">
        <w:tc>
          <w:tcPr>
            <w:tcW w:w="3686" w:type="dxa"/>
            <w:gridSpan w:val="2"/>
          </w:tcPr>
          <w:p w14:paraId="4FA46585" w14:textId="77777777" w:rsidR="00213FED" w:rsidRPr="00383954" w:rsidRDefault="00213FED" w:rsidP="00213FED">
            <w:pPr>
              <w:spacing w:after="0" w:line="240" w:lineRule="auto"/>
              <w:jc w:val="right"/>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Rata-Rata</w:t>
            </w:r>
          </w:p>
        </w:tc>
        <w:tc>
          <w:tcPr>
            <w:tcW w:w="3263" w:type="dxa"/>
            <w:gridSpan w:val="2"/>
          </w:tcPr>
          <w:p w14:paraId="70D78F55"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85,4</w:t>
            </w:r>
          </w:p>
        </w:tc>
      </w:tr>
      <w:tr w:rsidR="00213FED" w:rsidRPr="00383954" w14:paraId="7183295B" w14:textId="77777777" w:rsidTr="00213FED">
        <w:tc>
          <w:tcPr>
            <w:tcW w:w="3686" w:type="dxa"/>
            <w:gridSpan w:val="2"/>
          </w:tcPr>
          <w:p w14:paraId="31B7A511" w14:textId="77777777" w:rsidR="00213FED" w:rsidRPr="00383954" w:rsidRDefault="00213FED" w:rsidP="00213FED">
            <w:pPr>
              <w:spacing w:after="0" w:line="240" w:lineRule="auto"/>
              <w:jc w:val="right"/>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Nilai Tertinggi</w:t>
            </w:r>
          </w:p>
        </w:tc>
        <w:tc>
          <w:tcPr>
            <w:tcW w:w="3263" w:type="dxa"/>
            <w:gridSpan w:val="2"/>
          </w:tcPr>
          <w:p w14:paraId="6D445524"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91</w:t>
            </w:r>
          </w:p>
        </w:tc>
      </w:tr>
      <w:tr w:rsidR="00213FED" w:rsidRPr="00383954" w14:paraId="5F363680" w14:textId="77777777" w:rsidTr="00213FED">
        <w:tc>
          <w:tcPr>
            <w:tcW w:w="3686" w:type="dxa"/>
            <w:gridSpan w:val="2"/>
          </w:tcPr>
          <w:p w14:paraId="4FD67BD2" w14:textId="77777777" w:rsidR="00213FED" w:rsidRPr="00383954" w:rsidRDefault="00213FED" w:rsidP="00213FED">
            <w:pPr>
              <w:spacing w:after="0" w:line="240" w:lineRule="auto"/>
              <w:jc w:val="right"/>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Nilai Terendah</w:t>
            </w:r>
          </w:p>
        </w:tc>
        <w:tc>
          <w:tcPr>
            <w:tcW w:w="3263" w:type="dxa"/>
            <w:gridSpan w:val="2"/>
          </w:tcPr>
          <w:p w14:paraId="7259198D"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75</w:t>
            </w:r>
          </w:p>
        </w:tc>
      </w:tr>
      <w:tr w:rsidR="00213FED" w:rsidRPr="00383954" w14:paraId="07E4C3F0" w14:textId="77777777" w:rsidTr="00213FED">
        <w:tc>
          <w:tcPr>
            <w:tcW w:w="3686" w:type="dxa"/>
            <w:gridSpan w:val="2"/>
          </w:tcPr>
          <w:p w14:paraId="3DD5A524" w14:textId="77777777" w:rsidR="00213FED" w:rsidRPr="00383954" w:rsidRDefault="00213FED" w:rsidP="00213FED">
            <w:pPr>
              <w:spacing w:after="0" w:line="240" w:lineRule="auto"/>
              <w:jc w:val="right"/>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Jumlah peserta didik</w:t>
            </w:r>
          </w:p>
        </w:tc>
        <w:tc>
          <w:tcPr>
            <w:tcW w:w="3263" w:type="dxa"/>
            <w:gridSpan w:val="2"/>
          </w:tcPr>
          <w:p w14:paraId="482D2B59"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32 orang</w:t>
            </w:r>
          </w:p>
        </w:tc>
      </w:tr>
      <w:tr w:rsidR="00213FED" w:rsidRPr="00383954" w14:paraId="220CA91F" w14:textId="77777777" w:rsidTr="00213FED">
        <w:tc>
          <w:tcPr>
            <w:tcW w:w="3686" w:type="dxa"/>
            <w:gridSpan w:val="2"/>
          </w:tcPr>
          <w:p w14:paraId="6E3D700D" w14:textId="77777777" w:rsidR="00213FED" w:rsidRPr="00383954" w:rsidRDefault="00213FED" w:rsidP="00213FED">
            <w:pPr>
              <w:spacing w:after="0" w:line="240" w:lineRule="auto"/>
              <w:jc w:val="right"/>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Peserta didik yang tuntas</w:t>
            </w:r>
          </w:p>
        </w:tc>
        <w:tc>
          <w:tcPr>
            <w:tcW w:w="3263" w:type="dxa"/>
            <w:gridSpan w:val="2"/>
          </w:tcPr>
          <w:p w14:paraId="4600A6D2"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28 orang</w:t>
            </w:r>
          </w:p>
        </w:tc>
      </w:tr>
      <w:tr w:rsidR="00213FED" w:rsidRPr="00383954" w14:paraId="707EBC93" w14:textId="77777777" w:rsidTr="00213FED">
        <w:tc>
          <w:tcPr>
            <w:tcW w:w="3686" w:type="dxa"/>
            <w:gridSpan w:val="2"/>
          </w:tcPr>
          <w:p w14:paraId="5AC0D424" w14:textId="77777777" w:rsidR="00213FED" w:rsidRPr="00383954" w:rsidRDefault="00213FED" w:rsidP="00213FED">
            <w:pPr>
              <w:spacing w:after="0" w:line="240" w:lineRule="auto"/>
              <w:jc w:val="right"/>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Peserta didik yang belum tuntas</w:t>
            </w:r>
          </w:p>
        </w:tc>
        <w:tc>
          <w:tcPr>
            <w:tcW w:w="3263" w:type="dxa"/>
            <w:gridSpan w:val="2"/>
          </w:tcPr>
          <w:p w14:paraId="329746AA"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4 orang</w:t>
            </w:r>
          </w:p>
        </w:tc>
      </w:tr>
      <w:tr w:rsidR="00213FED" w:rsidRPr="00383954" w14:paraId="700B6DDF" w14:textId="77777777" w:rsidTr="00213FED">
        <w:tc>
          <w:tcPr>
            <w:tcW w:w="3686" w:type="dxa"/>
            <w:gridSpan w:val="2"/>
          </w:tcPr>
          <w:p w14:paraId="491544EB" w14:textId="77777777" w:rsidR="00213FED" w:rsidRPr="00383954" w:rsidRDefault="00213FED" w:rsidP="00213FED">
            <w:pPr>
              <w:spacing w:after="0" w:line="240" w:lineRule="auto"/>
              <w:jc w:val="right"/>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Ketuntasan Belajar Klasikal (KBK)</w:t>
            </w:r>
          </w:p>
        </w:tc>
        <w:tc>
          <w:tcPr>
            <w:tcW w:w="3263" w:type="dxa"/>
            <w:gridSpan w:val="2"/>
          </w:tcPr>
          <w:p w14:paraId="5001CC67" w14:textId="77777777" w:rsidR="00213FED" w:rsidRPr="00383954" w:rsidRDefault="00213FED" w:rsidP="00213FED">
            <w:pPr>
              <w:spacing w:after="0" w:line="240" w:lineRule="auto"/>
              <w:jc w:val="center"/>
              <w:rPr>
                <w:rFonts w:asciiTheme="minorHAnsi" w:hAnsiTheme="minorHAnsi" w:cstheme="minorHAnsi"/>
                <w:bCs/>
                <w:noProof/>
                <w:color w:val="000000" w:themeColor="text1"/>
                <w:sz w:val="20"/>
                <w:szCs w:val="20"/>
                <w:lang w:val="id-ID"/>
              </w:rPr>
            </w:pPr>
            <w:r w:rsidRPr="00383954">
              <w:rPr>
                <w:rFonts w:asciiTheme="minorHAnsi" w:hAnsiTheme="minorHAnsi" w:cstheme="minorHAnsi"/>
                <w:bCs/>
                <w:noProof/>
                <w:color w:val="000000" w:themeColor="text1"/>
                <w:sz w:val="20"/>
                <w:szCs w:val="20"/>
                <w:lang w:val="id-ID"/>
              </w:rPr>
              <w:t>87,5%</w:t>
            </w:r>
          </w:p>
        </w:tc>
      </w:tr>
    </w:tbl>
    <w:p w14:paraId="0182F7C8" w14:textId="77777777" w:rsidR="00213FED" w:rsidRPr="00383954" w:rsidRDefault="00213FED" w:rsidP="00213FED">
      <w:pPr>
        <w:spacing w:after="0" w:line="360" w:lineRule="auto"/>
        <w:rPr>
          <w:rFonts w:asciiTheme="minorHAnsi" w:hAnsiTheme="minorHAnsi" w:cstheme="minorHAnsi"/>
          <w:noProof/>
          <w:color w:val="000000" w:themeColor="text1"/>
          <w:szCs w:val="24"/>
          <w:lang w:val="id-ID"/>
        </w:rPr>
      </w:pPr>
    </w:p>
    <w:p w14:paraId="18685933" w14:textId="77777777" w:rsidR="00213FED" w:rsidRPr="00383954" w:rsidRDefault="00213FED" w:rsidP="00213FED">
      <w:pPr>
        <w:spacing w:after="0" w:line="360" w:lineRule="auto"/>
        <w:rPr>
          <w:rFonts w:asciiTheme="minorHAnsi" w:hAnsiTheme="minorHAnsi" w:cstheme="minorHAnsi"/>
          <w:noProof/>
          <w:color w:val="000000" w:themeColor="text1"/>
          <w:szCs w:val="24"/>
          <w:lang w:val="id-ID"/>
        </w:rPr>
      </w:pPr>
    </w:p>
    <w:p w14:paraId="5D89C96B" w14:textId="77777777" w:rsidR="00213FED" w:rsidRPr="00383954" w:rsidRDefault="00213FED" w:rsidP="00213FED">
      <w:pPr>
        <w:spacing w:line="360" w:lineRule="auto"/>
        <w:ind w:firstLine="567"/>
        <w:jc w:val="both"/>
        <w:rPr>
          <w:rFonts w:asciiTheme="minorHAnsi" w:hAnsiTheme="minorHAnsi" w:cstheme="minorHAnsi"/>
          <w:noProof/>
          <w:color w:val="000000" w:themeColor="text1"/>
          <w:szCs w:val="24"/>
          <w:lang w:val="id-ID"/>
        </w:rPr>
      </w:pPr>
    </w:p>
    <w:p w14:paraId="0A0102C3" w14:textId="77777777" w:rsidR="00213FED" w:rsidRPr="00383954" w:rsidRDefault="00213FED" w:rsidP="00213FED">
      <w:pPr>
        <w:spacing w:line="360" w:lineRule="auto"/>
        <w:ind w:firstLine="567"/>
        <w:jc w:val="both"/>
        <w:rPr>
          <w:rFonts w:asciiTheme="minorHAnsi" w:hAnsiTheme="minorHAnsi" w:cstheme="minorHAnsi"/>
          <w:noProof/>
          <w:color w:val="000000" w:themeColor="text1"/>
          <w:szCs w:val="24"/>
          <w:lang w:val="id-ID"/>
        </w:rPr>
      </w:pPr>
    </w:p>
    <w:p w14:paraId="63D3B41A" w14:textId="77777777" w:rsidR="00213FED" w:rsidRPr="00383954" w:rsidRDefault="00213FED" w:rsidP="00213FED">
      <w:pPr>
        <w:spacing w:line="360" w:lineRule="auto"/>
        <w:ind w:firstLine="567"/>
        <w:jc w:val="both"/>
        <w:rPr>
          <w:rFonts w:asciiTheme="minorHAnsi" w:hAnsiTheme="minorHAnsi" w:cstheme="minorHAnsi"/>
          <w:noProof/>
          <w:color w:val="000000" w:themeColor="text1"/>
          <w:szCs w:val="24"/>
          <w:lang w:val="id-ID"/>
        </w:rPr>
      </w:pPr>
    </w:p>
    <w:p w14:paraId="4BB12B4D" w14:textId="77777777" w:rsidR="00213FED" w:rsidRPr="00383954" w:rsidRDefault="00213FED" w:rsidP="00213FED">
      <w:pPr>
        <w:spacing w:line="360" w:lineRule="auto"/>
        <w:ind w:firstLine="567"/>
        <w:jc w:val="both"/>
        <w:rPr>
          <w:rFonts w:asciiTheme="minorHAnsi" w:hAnsiTheme="minorHAnsi" w:cstheme="minorHAnsi"/>
          <w:noProof/>
          <w:color w:val="000000" w:themeColor="text1"/>
          <w:szCs w:val="24"/>
          <w:lang w:val="id-ID"/>
        </w:rPr>
      </w:pPr>
    </w:p>
    <w:p w14:paraId="66D70B5A" w14:textId="77777777" w:rsidR="00213FED" w:rsidRPr="00383954" w:rsidRDefault="00213FED" w:rsidP="00213FED">
      <w:pPr>
        <w:spacing w:line="360" w:lineRule="auto"/>
        <w:ind w:firstLine="567"/>
        <w:jc w:val="both"/>
        <w:rPr>
          <w:rFonts w:asciiTheme="minorHAnsi" w:hAnsiTheme="minorHAnsi" w:cstheme="minorHAnsi"/>
          <w:noProof/>
          <w:color w:val="000000" w:themeColor="text1"/>
          <w:szCs w:val="24"/>
          <w:lang w:val="id-ID"/>
        </w:rPr>
      </w:pPr>
    </w:p>
    <w:p w14:paraId="7632AD14" w14:textId="77777777" w:rsidR="00213FED" w:rsidRPr="00383954" w:rsidRDefault="00213FED" w:rsidP="00F751E6">
      <w:pPr>
        <w:spacing w:after="120"/>
        <w:ind w:firstLine="567"/>
        <w:jc w:val="both"/>
        <w:rPr>
          <w:rFonts w:asciiTheme="minorHAnsi" w:hAnsiTheme="minorHAnsi" w:cstheme="minorHAnsi"/>
          <w:noProof/>
          <w:color w:val="000000" w:themeColor="text1"/>
          <w:szCs w:val="24"/>
          <w:lang w:val="id-ID"/>
        </w:rPr>
      </w:pPr>
      <w:r w:rsidRPr="00383954">
        <w:rPr>
          <w:rFonts w:asciiTheme="minorHAnsi" w:hAnsiTheme="minorHAnsi" w:cstheme="minorHAnsi"/>
          <w:noProof/>
          <w:color w:val="000000" w:themeColor="text1"/>
          <w:szCs w:val="24"/>
          <w:lang w:val="id-ID"/>
        </w:rPr>
        <w:t xml:space="preserve">Perolehan data Siklus 2 sudah cukup meningkat meskipun distribusi frekuensi 96-100 masih belum didapati oleh peserta didik. Sebaran data pada Siklus 2 dapat terlihat adanya peningkatan bahwa nilai tertinggi terdapat pada distribusi frekuensi 91-95 dengan jumlah 13 peserta didik yang mampu mencapainya, 12 peserta didik dengan peningkatan nilai pada Siklus 1. Memberikan sumbangsih sebesar 35% dari presentase nilai keseluruhan dalam kelas. Nilai 86-90 didapati oleh 9 peserta didik dengan presentase </w:t>
      </w:r>
      <w:r w:rsidRPr="00383954">
        <w:rPr>
          <w:rFonts w:asciiTheme="minorHAnsi" w:hAnsiTheme="minorHAnsi" w:cstheme="minorHAnsi"/>
          <w:bCs/>
          <w:noProof/>
          <w:color w:val="000000" w:themeColor="text1"/>
          <w:szCs w:val="24"/>
          <w:lang w:val="id-ID"/>
        </w:rPr>
        <w:t>24,7%</w:t>
      </w:r>
      <w:r w:rsidRPr="00383954">
        <w:rPr>
          <w:rFonts w:asciiTheme="minorHAnsi" w:hAnsiTheme="minorHAnsi" w:cstheme="minorHAnsi"/>
          <w:noProof/>
          <w:color w:val="000000" w:themeColor="text1"/>
          <w:szCs w:val="24"/>
          <w:lang w:val="id-ID"/>
        </w:rPr>
        <w:t>. Sementara itu, sebaran data nilai 76-80 mengalami penurunan menjadi 8 peserta didik karena beberapa peserta didik mengalamipenaikan nilai.  Data nilai &lt;76 atau tidak mencapai KKM hanya terdapat 4 peserta didik. Data pada Siklus 2 memberikan pembuktian adanya peningkatan kemampuan berpikir kritis peserta didik setelah penerapan Siklus 2. Selain itu, peningkatan hasil belajar juga terlihat dari rata-rata nilai yang mencapai 87,5% dan nilai terendah yang berada pada angka 75. Hal ini memiliki arti bahwa penerapan Siklus 2 telah mengalami peningkatan.</w:t>
      </w:r>
    </w:p>
    <w:p w14:paraId="1126BC69" w14:textId="77777777" w:rsidR="00213FED" w:rsidRPr="00383954" w:rsidRDefault="00213FED" w:rsidP="00F751E6">
      <w:pPr>
        <w:ind w:firstLine="567"/>
        <w:jc w:val="both"/>
        <w:rPr>
          <w:rFonts w:asciiTheme="minorHAnsi" w:hAnsiTheme="minorHAnsi" w:cstheme="minorHAnsi"/>
          <w:noProof/>
          <w:color w:val="000000" w:themeColor="text1"/>
          <w:szCs w:val="24"/>
          <w:lang w:val="id-ID"/>
        </w:rPr>
      </w:pPr>
      <w:r w:rsidRPr="00383954">
        <w:rPr>
          <w:rFonts w:asciiTheme="minorHAnsi" w:hAnsiTheme="minorHAnsi" w:cstheme="minorHAnsi"/>
          <w:noProof/>
          <w:color w:val="000000" w:themeColor="text1"/>
          <w:szCs w:val="24"/>
          <w:lang w:val="id-ID"/>
        </w:rPr>
        <w:t>Adapun pencapaian kemampuan berpikir kritis peserta didik pada Siklus 2 dapat dilihat berdasarkan kategori indikator yang dapat dilihat pada tabel berikut ini:</w:t>
      </w:r>
    </w:p>
    <w:p w14:paraId="1616C5D0" w14:textId="6E16BCDA" w:rsidR="00213FED" w:rsidRPr="00383954" w:rsidRDefault="00213FED" w:rsidP="00445BFD">
      <w:pPr>
        <w:spacing w:after="0" w:line="360" w:lineRule="auto"/>
        <w:ind w:firstLine="567"/>
        <w:jc w:val="center"/>
        <w:rPr>
          <w:rFonts w:asciiTheme="minorHAnsi" w:hAnsiTheme="minorHAnsi" w:cstheme="minorHAnsi"/>
          <w:b/>
          <w:noProof/>
          <w:color w:val="000000" w:themeColor="text1"/>
          <w:sz w:val="20"/>
          <w:szCs w:val="24"/>
          <w:lang w:val="id-ID"/>
        </w:rPr>
      </w:pPr>
      <w:r w:rsidRPr="00383954">
        <w:rPr>
          <w:rFonts w:asciiTheme="minorHAnsi" w:hAnsiTheme="minorHAnsi" w:cstheme="minorHAnsi"/>
          <w:b/>
          <w:noProof/>
          <w:color w:val="000000" w:themeColor="text1"/>
          <w:sz w:val="20"/>
          <w:szCs w:val="24"/>
          <w:lang w:val="id-ID"/>
        </w:rPr>
        <w:t>T</w:t>
      </w:r>
      <w:r w:rsidR="00445BFD" w:rsidRPr="00383954">
        <w:rPr>
          <w:rFonts w:asciiTheme="minorHAnsi" w:hAnsiTheme="minorHAnsi" w:cstheme="minorHAnsi"/>
          <w:b/>
          <w:noProof/>
          <w:color w:val="000000" w:themeColor="text1"/>
          <w:sz w:val="20"/>
          <w:szCs w:val="24"/>
          <w:lang w:val="id-ID"/>
        </w:rPr>
        <w:t>abel 8</w:t>
      </w:r>
      <w:r w:rsidRPr="00383954">
        <w:rPr>
          <w:rFonts w:asciiTheme="minorHAnsi" w:hAnsiTheme="minorHAnsi" w:cstheme="minorHAnsi"/>
          <w:b/>
          <w:noProof/>
          <w:color w:val="000000" w:themeColor="text1"/>
          <w:sz w:val="20"/>
          <w:szCs w:val="24"/>
          <w:lang w:val="id-ID"/>
        </w:rPr>
        <w:t>. Persentase Ind</w:t>
      </w:r>
      <w:r w:rsidR="00445BFD" w:rsidRPr="00383954">
        <w:rPr>
          <w:rFonts w:asciiTheme="minorHAnsi" w:hAnsiTheme="minorHAnsi" w:cstheme="minorHAnsi"/>
          <w:b/>
          <w:noProof/>
          <w:color w:val="000000" w:themeColor="text1"/>
          <w:sz w:val="20"/>
          <w:szCs w:val="24"/>
          <w:lang w:val="id-ID"/>
        </w:rPr>
        <w:t>ikator Berpikir Kritis Siklus 2</w:t>
      </w:r>
    </w:p>
    <w:tbl>
      <w:tblPr>
        <w:tblStyle w:val="TableGrid"/>
        <w:tblW w:w="0" w:type="auto"/>
        <w:tblInd w:w="900" w:type="dxa"/>
        <w:tblLook w:val="04A0" w:firstRow="1" w:lastRow="0" w:firstColumn="1" w:lastColumn="0" w:noHBand="0" w:noVBand="1"/>
      </w:tblPr>
      <w:tblGrid>
        <w:gridCol w:w="694"/>
        <w:gridCol w:w="3476"/>
        <w:gridCol w:w="1559"/>
        <w:gridCol w:w="1559"/>
      </w:tblGrid>
      <w:tr w:rsidR="00213FED" w:rsidRPr="00383954" w14:paraId="61086EC6" w14:textId="77777777" w:rsidTr="00445BFD">
        <w:tc>
          <w:tcPr>
            <w:tcW w:w="694" w:type="dxa"/>
            <w:tcBorders>
              <w:left w:val="nil"/>
              <w:bottom w:val="single" w:sz="4" w:space="0" w:color="auto"/>
              <w:right w:val="nil"/>
            </w:tcBorders>
          </w:tcPr>
          <w:p w14:paraId="02AF82D9" w14:textId="77777777" w:rsidR="00213FED" w:rsidRPr="00383954" w:rsidRDefault="00213FED" w:rsidP="00213FED">
            <w:pPr>
              <w:pStyle w:val="Paragraph"/>
              <w:ind w:firstLine="0"/>
              <w:jc w:val="center"/>
              <w:rPr>
                <w:rFonts w:asciiTheme="minorHAnsi" w:hAnsiTheme="minorHAnsi" w:cstheme="minorHAnsi"/>
                <w:b/>
                <w:noProof/>
                <w:szCs w:val="24"/>
                <w:lang w:val="id-ID"/>
              </w:rPr>
            </w:pPr>
            <w:r w:rsidRPr="00383954">
              <w:rPr>
                <w:rFonts w:asciiTheme="minorHAnsi" w:hAnsiTheme="minorHAnsi" w:cstheme="minorHAnsi"/>
                <w:b/>
                <w:noProof/>
                <w:szCs w:val="24"/>
                <w:lang w:val="id-ID"/>
              </w:rPr>
              <w:t>No.</w:t>
            </w:r>
          </w:p>
        </w:tc>
        <w:tc>
          <w:tcPr>
            <w:tcW w:w="3476" w:type="dxa"/>
            <w:tcBorders>
              <w:left w:val="nil"/>
              <w:bottom w:val="single" w:sz="4" w:space="0" w:color="auto"/>
              <w:right w:val="nil"/>
            </w:tcBorders>
          </w:tcPr>
          <w:p w14:paraId="223B80D9" w14:textId="77777777" w:rsidR="00213FED" w:rsidRPr="00383954" w:rsidRDefault="00213FED" w:rsidP="00213FED">
            <w:pPr>
              <w:pStyle w:val="Paragraph"/>
              <w:ind w:firstLine="0"/>
              <w:jc w:val="center"/>
              <w:rPr>
                <w:rFonts w:asciiTheme="minorHAnsi" w:hAnsiTheme="minorHAnsi" w:cstheme="minorHAnsi"/>
                <w:b/>
                <w:noProof/>
                <w:szCs w:val="24"/>
                <w:lang w:val="id-ID"/>
              </w:rPr>
            </w:pPr>
            <w:r w:rsidRPr="00383954">
              <w:rPr>
                <w:rFonts w:asciiTheme="minorHAnsi" w:hAnsiTheme="minorHAnsi" w:cstheme="minorHAnsi"/>
                <w:b/>
                <w:noProof/>
                <w:szCs w:val="24"/>
                <w:lang w:val="id-ID"/>
              </w:rPr>
              <w:t>Skor (%)</w:t>
            </w:r>
          </w:p>
        </w:tc>
        <w:tc>
          <w:tcPr>
            <w:tcW w:w="1559" w:type="dxa"/>
            <w:tcBorders>
              <w:left w:val="nil"/>
              <w:bottom w:val="single" w:sz="4" w:space="0" w:color="auto"/>
              <w:right w:val="nil"/>
            </w:tcBorders>
          </w:tcPr>
          <w:p w14:paraId="5FCAB948" w14:textId="77777777" w:rsidR="00213FED" w:rsidRPr="00383954" w:rsidRDefault="00213FED" w:rsidP="00213FED">
            <w:pPr>
              <w:pStyle w:val="Paragraph"/>
              <w:ind w:firstLine="0"/>
              <w:jc w:val="center"/>
              <w:rPr>
                <w:rFonts w:asciiTheme="minorHAnsi" w:hAnsiTheme="minorHAnsi" w:cstheme="minorHAnsi"/>
                <w:b/>
                <w:noProof/>
                <w:szCs w:val="24"/>
                <w:lang w:val="id-ID"/>
              </w:rPr>
            </w:pPr>
            <w:r w:rsidRPr="00383954">
              <w:rPr>
                <w:rFonts w:asciiTheme="minorHAnsi" w:hAnsiTheme="minorHAnsi" w:cstheme="minorHAnsi"/>
                <w:b/>
                <w:noProof/>
                <w:szCs w:val="24"/>
                <w:lang w:val="id-ID"/>
              </w:rPr>
              <w:t>Persentase</w:t>
            </w:r>
          </w:p>
        </w:tc>
        <w:tc>
          <w:tcPr>
            <w:tcW w:w="1559" w:type="dxa"/>
            <w:tcBorders>
              <w:left w:val="nil"/>
              <w:bottom w:val="single" w:sz="4" w:space="0" w:color="auto"/>
              <w:right w:val="nil"/>
            </w:tcBorders>
          </w:tcPr>
          <w:p w14:paraId="7F32F5B0" w14:textId="77777777" w:rsidR="00213FED" w:rsidRPr="00383954" w:rsidRDefault="00213FED" w:rsidP="00213FED">
            <w:pPr>
              <w:pStyle w:val="Paragraph"/>
              <w:ind w:firstLine="0"/>
              <w:jc w:val="center"/>
              <w:rPr>
                <w:rFonts w:asciiTheme="minorHAnsi" w:hAnsiTheme="minorHAnsi" w:cstheme="minorHAnsi"/>
                <w:b/>
                <w:noProof/>
                <w:szCs w:val="24"/>
                <w:lang w:val="id-ID"/>
              </w:rPr>
            </w:pPr>
            <w:r w:rsidRPr="00383954">
              <w:rPr>
                <w:rFonts w:asciiTheme="minorHAnsi" w:hAnsiTheme="minorHAnsi" w:cstheme="minorHAnsi"/>
                <w:b/>
                <w:noProof/>
                <w:szCs w:val="24"/>
                <w:lang w:val="id-ID"/>
              </w:rPr>
              <w:t>Kategori</w:t>
            </w:r>
          </w:p>
        </w:tc>
      </w:tr>
      <w:tr w:rsidR="00213FED" w:rsidRPr="00383954" w14:paraId="0340BBAE" w14:textId="77777777" w:rsidTr="00445BFD">
        <w:tc>
          <w:tcPr>
            <w:tcW w:w="694" w:type="dxa"/>
            <w:tcBorders>
              <w:left w:val="nil"/>
              <w:bottom w:val="nil"/>
              <w:right w:val="nil"/>
            </w:tcBorders>
          </w:tcPr>
          <w:p w14:paraId="1B8E9C4A" w14:textId="77777777" w:rsidR="00213FED" w:rsidRPr="00383954" w:rsidRDefault="00213FED" w:rsidP="00213FED">
            <w:pPr>
              <w:pStyle w:val="Paragraph"/>
              <w:ind w:firstLine="0"/>
              <w:jc w:val="center"/>
              <w:rPr>
                <w:rFonts w:asciiTheme="minorHAnsi" w:hAnsiTheme="minorHAnsi" w:cstheme="minorHAnsi"/>
                <w:noProof/>
                <w:szCs w:val="24"/>
                <w:lang w:val="id-ID"/>
              </w:rPr>
            </w:pPr>
            <w:r w:rsidRPr="00383954">
              <w:rPr>
                <w:rFonts w:asciiTheme="minorHAnsi" w:hAnsiTheme="minorHAnsi" w:cstheme="minorHAnsi"/>
                <w:noProof/>
                <w:szCs w:val="24"/>
                <w:lang w:val="id-ID"/>
              </w:rPr>
              <w:t>1</w:t>
            </w:r>
          </w:p>
        </w:tc>
        <w:tc>
          <w:tcPr>
            <w:tcW w:w="3476" w:type="dxa"/>
            <w:tcBorders>
              <w:left w:val="nil"/>
              <w:bottom w:val="nil"/>
              <w:right w:val="nil"/>
            </w:tcBorders>
          </w:tcPr>
          <w:p w14:paraId="490E8E1C" w14:textId="77777777" w:rsidR="00213FED" w:rsidRPr="00383954" w:rsidRDefault="00213FED" w:rsidP="00213FED">
            <w:pPr>
              <w:pStyle w:val="Paragraph"/>
              <w:ind w:firstLine="0"/>
              <w:jc w:val="left"/>
              <w:rPr>
                <w:rFonts w:asciiTheme="minorHAnsi" w:hAnsiTheme="minorHAnsi" w:cstheme="minorHAnsi"/>
                <w:noProof/>
                <w:szCs w:val="24"/>
                <w:lang w:val="id-ID"/>
              </w:rPr>
            </w:pPr>
            <w:r w:rsidRPr="00383954">
              <w:rPr>
                <w:rFonts w:asciiTheme="minorHAnsi" w:hAnsiTheme="minorHAnsi" w:cstheme="minorHAnsi"/>
                <w:noProof/>
                <w:szCs w:val="24"/>
                <w:lang w:val="id-ID"/>
              </w:rPr>
              <w:t>Memberikan penjelasan sederhana</w:t>
            </w:r>
          </w:p>
        </w:tc>
        <w:tc>
          <w:tcPr>
            <w:tcW w:w="1559" w:type="dxa"/>
            <w:tcBorders>
              <w:left w:val="nil"/>
              <w:bottom w:val="nil"/>
              <w:right w:val="nil"/>
            </w:tcBorders>
          </w:tcPr>
          <w:p w14:paraId="4E6EB019" w14:textId="77777777" w:rsidR="00213FED" w:rsidRPr="00383954" w:rsidRDefault="00213FED" w:rsidP="00213FED">
            <w:pPr>
              <w:pStyle w:val="Paragraph"/>
              <w:ind w:firstLine="0"/>
              <w:jc w:val="center"/>
              <w:rPr>
                <w:rFonts w:asciiTheme="minorHAnsi" w:hAnsiTheme="minorHAnsi" w:cstheme="minorHAnsi"/>
                <w:noProof/>
                <w:szCs w:val="24"/>
                <w:lang w:val="id-ID"/>
              </w:rPr>
            </w:pPr>
            <w:r w:rsidRPr="00383954">
              <w:rPr>
                <w:rFonts w:asciiTheme="minorHAnsi" w:hAnsiTheme="minorHAnsi" w:cstheme="minorHAnsi"/>
                <w:noProof/>
                <w:szCs w:val="24"/>
                <w:lang w:val="id-ID"/>
              </w:rPr>
              <w:t>85%</w:t>
            </w:r>
          </w:p>
        </w:tc>
        <w:tc>
          <w:tcPr>
            <w:tcW w:w="1559" w:type="dxa"/>
            <w:tcBorders>
              <w:left w:val="nil"/>
              <w:bottom w:val="nil"/>
              <w:right w:val="nil"/>
            </w:tcBorders>
          </w:tcPr>
          <w:p w14:paraId="07668674" w14:textId="77777777" w:rsidR="00213FED" w:rsidRPr="00383954" w:rsidRDefault="00213FED" w:rsidP="00213FED">
            <w:pPr>
              <w:pStyle w:val="Paragraph"/>
              <w:ind w:firstLine="0"/>
              <w:jc w:val="center"/>
              <w:rPr>
                <w:rFonts w:asciiTheme="minorHAnsi" w:hAnsiTheme="minorHAnsi" w:cstheme="minorHAnsi"/>
                <w:noProof/>
                <w:szCs w:val="24"/>
                <w:lang w:val="id-ID"/>
              </w:rPr>
            </w:pPr>
            <w:r w:rsidRPr="00383954">
              <w:rPr>
                <w:rFonts w:asciiTheme="minorHAnsi" w:hAnsiTheme="minorHAnsi" w:cstheme="minorHAnsi"/>
                <w:noProof/>
                <w:szCs w:val="24"/>
                <w:lang w:val="id-ID"/>
              </w:rPr>
              <w:t>Sangat Baik</w:t>
            </w:r>
          </w:p>
        </w:tc>
      </w:tr>
      <w:tr w:rsidR="00213FED" w:rsidRPr="00383954" w14:paraId="47765EA1" w14:textId="77777777" w:rsidTr="00445BFD">
        <w:tc>
          <w:tcPr>
            <w:tcW w:w="694" w:type="dxa"/>
            <w:tcBorders>
              <w:top w:val="nil"/>
              <w:left w:val="nil"/>
              <w:bottom w:val="nil"/>
              <w:right w:val="nil"/>
            </w:tcBorders>
          </w:tcPr>
          <w:p w14:paraId="656CA3C7" w14:textId="77777777" w:rsidR="00213FED" w:rsidRPr="00383954" w:rsidRDefault="00213FED" w:rsidP="00213FED">
            <w:pPr>
              <w:pStyle w:val="Paragraph"/>
              <w:ind w:firstLine="0"/>
              <w:jc w:val="center"/>
              <w:rPr>
                <w:rFonts w:asciiTheme="minorHAnsi" w:hAnsiTheme="minorHAnsi" w:cstheme="minorHAnsi"/>
                <w:noProof/>
                <w:szCs w:val="24"/>
                <w:lang w:val="id-ID"/>
              </w:rPr>
            </w:pPr>
            <w:r w:rsidRPr="00383954">
              <w:rPr>
                <w:rFonts w:asciiTheme="minorHAnsi" w:hAnsiTheme="minorHAnsi" w:cstheme="minorHAnsi"/>
                <w:noProof/>
                <w:szCs w:val="24"/>
                <w:lang w:val="id-ID"/>
              </w:rPr>
              <w:t>2</w:t>
            </w:r>
          </w:p>
        </w:tc>
        <w:tc>
          <w:tcPr>
            <w:tcW w:w="3476" w:type="dxa"/>
            <w:tcBorders>
              <w:top w:val="nil"/>
              <w:left w:val="nil"/>
              <w:bottom w:val="nil"/>
              <w:right w:val="nil"/>
            </w:tcBorders>
          </w:tcPr>
          <w:p w14:paraId="13D3F186" w14:textId="77777777" w:rsidR="00213FED" w:rsidRPr="00383954" w:rsidRDefault="00213FED" w:rsidP="00213FED">
            <w:pPr>
              <w:pStyle w:val="Paragraph"/>
              <w:ind w:firstLine="0"/>
              <w:jc w:val="left"/>
              <w:rPr>
                <w:rFonts w:asciiTheme="minorHAnsi" w:hAnsiTheme="minorHAnsi" w:cstheme="minorHAnsi"/>
                <w:noProof/>
                <w:szCs w:val="24"/>
                <w:lang w:val="id-ID"/>
              </w:rPr>
            </w:pPr>
            <w:r w:rsidRPr="00383954">
              <w:rPr>
                <w:rFonts w:asciiTheme="minorHAnsi" w:hAnsiTheme="minorHAnsi" w:cstheme="minorHAnsi"/>
                <w:noProof/>
                <w:szCs w:val="24"/>
                <w:lang w:val="id-ID"/>
              </w:rPr>
              <w:t>Mengajukan pertanyaan</w:t>
            </w:r>
          </w:p>
        </w:tc>
        <w:tc>
          <w:tcPr>
            <w:tcW w:w="1559" w:type="dxa"/>
            <w:tcBorders>
              <w:top w:val="nil"/>
              <w:left w:val="nil"/>
              <w:bottom w:val="nil"/>
              <w:right w:val="nil"/>
            </w:tcBorders>
          </w:tcPr>
          <w:p w14:paraId="44E55F32" w14:textId="77777777" w:rsidR="00213FED" w:rsidRPr="00383954" w:rsidRDefault="00213FED" w:rsidP="00213FED">
            <w:pPr>
              <w:pStyle w:val="Paragraph"/>
              <w:ind w:firstLine="0"/>
              <w:jc w:val="center"/>
              <w:rPr>
                <w:rFonts w:asciiTheme="minorHAnsi" w:hAnsiTheme="minorHAnsi" w:cstheme="minorHAnsi"/>
                <w:noProof/>
                <w:szCs w:val="24"/>
                <w:lang w:val="id-ID"/>
              </w:rPr>
            </w:pPr>
            <w:r w:rsidRPr="00383954">
              <w:rPr>
                <w:rFonts w:asciiTheme="minorHAnsi" w:hAnsiTheme="minorHAnsi" w:cstheme="minorHAnsi"/>
                <w:noProof/>
                <w:szCs w:val="24"/>
                <w:lang w:val="id-ID"/>
              </w:rPr>
              <w:t>88%</w:t>
            </w:r>
          </w:p>
        </w:tc>
        <w:tc>
          <w:tcPr>
            <w:tcW w:w="1559" w:type="dxa"/>
            <w:tcBorders>
              <w:top w:val="nil"/>
              <w:left w:val="nil"/>
              <w:bottom w:val="nil"/>
              <w:right w:val="nil"/>
            </w:tcBorders>
          </w:tcPr>
          <w:p w14:paraId="2E81DFE0" w14:textId="77777777" w:rsidR="00213FED" w:rsidRPr="00383954" w:rsidRDefault="00213FED" w:rsidP="00213FED">
            <w:pPr>
              <w:pStyle w:val="Paragraph"/>
              <w:ind w:firstLine="0"/>
              <w:jc w:val="center"/>
              <w:rPr>
                <w:rFonts w:asciiTheme="minorHAnsi" w:hAnsiTheme="minorHAnsi" w:cstheme="minorHAnsi"/>
                <w:noProof/>
                <w:szCs w:val="24"/>
                <w:lang w:val="id-ID"/>
              </w:rPr>
            </w:pPr>
            <w:r w:rsidRPr="00383954">
              <w:rPr>
                <w:rFonts w:asciiTheme="minorHAnsi" w:hAnsiTheme="minorHAnsi" w:cstheme="minorHAnsi"/>
                <w:noProof/>
                <w:szCs w:val="24"/>
                <w:lang w:val="id-ID"/>
              </w:rPr>
              <w:t>Sangat Baik</w:t>
            </w:r>
          </w:p>
        </w:tc>
      </w:tr>
      <w:tr w:rsidR="00213FED" w:rsidRPr="00383954" w14:paraId="0C3C0576" w14:textId="77777777" w:rsidTr="00445BFD">
        <w:tc>
          <w:tcPr>
            <w:tcW w:w="694" w:type="dxa"/>
            <w:tcBorders>
              <w:top w:val="nil"/>
              <w:left w:val="nil"/>
              <w:bottom w:val="nil"/>
              <w:right w:val="nil"/>
            </w:tcBorders>
          </w:tcPr>
          <w:p w14:paraId="2319208E" w14:textId="77777777" w:rsidR="00213FED" w:rsidRPr="00383954" w:rsidRDefault="00213FED" w:rsidP="00213FED">
            <w:pPr>
              <w:pStyle w:val="Paragraph"/>
              <w:ind w:firstLine="0"/>
              <w:jc w:val="center"/>
              <w:rPr>
                <w:rFonts w:asciiTheme="minorHAnsi" w:hAnsiTheme="minorHAnsi" w:cstheme="minorHAnsi"/>
                <w:noProof/>
                <w:szCs w:val="24"/>
                <w:lang w:val="id-ID"/>
              </w:rPr>
            </w:pPr>
            <w:r w:rsidRPr="00383954">
              <w:rPr>
                <w:rFonts w:asciiTheme="minorHAnsi" w:hAnsiTheme="minorHAnsi" w:cstheme="minorHAnsi"/>
                <w:noProof/>
                <w:szCs w:val="24"/>
                <w:lang w:val="id-ID"/>
              </w:rPr>
              <w:t>3</w:t>
            </w:r>
          </w:p>
        </w:tc>
        <w:tc>
          <w:tcPr>
            <w:tcW w:w="3476" w:type="dxa"/>
            <w:tcBorders>
              <w:top w:val="nil"/>
              <w:left w:val="nil"/>
              <w:bottom w:val="nil"/>
              <w:right w:val="nil"/>
            </w:tcBorders>
          </w:tcPr>
          <w:p w14:paraId="1602A7CD" w14:textId="77777777" w:rsidR="00213FED" w:rsidRPr="00383954" w:rsidRDefault="00213FED" w:rsidP="00213FED">
            <w:pPr>
              <w:pStyle w:val="Paragraph"/>
              <w:ind w:firstLine="0"/>
              <w:jc w:val="left"/>
              <w:rPr>
                <w:rFonts w:asciiTheme="minorHAnsi" w:hAnsiTheme="minorHAnsi" w:cstheme="minorHAnsi"/>
                <w:noProof/>
                <w:szCs w:val="24"/>
                <w:lang w:val="id-ID"/>
              </w:rPr>
            </w:pPr>
            <w:r w:rsidRPr="00383954">
              <w:rPr>
                <w:rFonts w:asciiTheme="minorHAnsi" w:hAnsiTheme="minorHAnsi" w:cstheme="minorHAnsi"/>
                <w:noProof/>
                <w:szCs w:val="24"/>
                <w:lang w:val="id-ID"/>
              </w:rPr>
              <w:t>Memberikan pendapat</w:t>
            </w:r>
          </w:p>
        </w:tc>
        <w:tc>
          <w:tcPr>
            <w:tcW w:w="1559" w:type="dxa"/>
            <w:tcBorders>
              <w:top w:val="nil"/>
              <w:left w:val="nil"/>
              <w:bottom w:val="nil"/>
              <w:right w:val="nil"/>
            </w:tcBorders>
          </w:tcPr>
          <w:p w14:paraId="7EEC307F" w14:textId="77777777" w:rsidR="00213FED" w:rsidRPr="00383954" w:rsidRDefault="00213FED" w:rsidP="00213FED">
            <w:pPr>
              <w:pStyle w:val="Paragraph"/>
              <w:ind w:firstLine="0"/>
              <w:jc w:val="center"/>
              <w:rPr>
                <w:rFonts w:asciiTheme="minorHAnsi" w:hAnsiTheme="minorHAnsi" w:cstheme="minorHAnsi"/>
                <w:noProof/>
                <w:szCs w:val="24"/>
                <w:lang w:val="id-ID"/>
              </w:rPr>
            </w:pPr>
            <w:r w:rsidRPr="00383954">
              <w:rPr>
                <w:rFonts w:asciiTheme="minorHAnsi" w:hAnsiTheme="minorHAnsi" w:cstheme="minorHAnsi"/>
                <w:noProof/>
                <w:szCs w:val="24"/>
                <w:lang w:val="id-ID"/>
              </w:rPr>
              <w:t>80%</w:t>
            </w:r>
          </w:p>
        </w:tc>
        <w:tc>
          <w:tcPr>
            <w:tcW w:w="1559" w:type="dxa"/>
            <w:tcBorders>
              <w:top w:val="nil"/>
              <w:left w:val="nil"/>
              <w:bottom w:val="nil"/>
              <w:right w:val="nil"/>
            </w:tcBorders>
          </w:tcPr>
          <w:p w14:paraId="460D6DD9" w14:textId="77777777" w:rsidR="00213FED" w:rsidRPr="00383954" w:rsidRDefault="00213FED" w:rsidP="00213FED">
            <w:pPr>
              <w:pStyle w:val="Paragraph"/>
              <w:ind w:firstLine="0"/>
              <w:jc w:val="center"/>
              <w:rPr>
                <w:rFonts w:asciiTheme="minorHAnsi" w:hAnsiTheme="minorHAnsi" w:cstheme="minorHAnsi"/>
                <w:noProof/>
                <w:szCs w:val="24"/>
                <w:lang w:val="id-ID"/>
              </w:rPr>
            </w:pPr>
            <w:r w:rsidRPr="00383954">
              <w:rPr>
                <w:rFonts w:asciiTheme="minorHAnsi" w:hAnsiTheme="minorHAnsi" w:cstheme="minorHAnsi"/>
                <w:noProof/>
                <w:szCs w:val="24"/>
                <w:lang w:val="id-ID"/>
              </w:rPr>
              <w:t>Baik</w:t>
            </w:r>
          </w:p>
        </w:tc>
      </w:tr>
      <w:tr w:rsidR="00213FED" w:rsidRPr="00383954" w14:paraId="35710FEA" w14:textId="77777777" w:rsidTr="00445BFD">
        <w:tc>
          <w:tcPr>
            <w:tcW w:w="694" w:type="dxa"/>
            <w:tcBorders>
              <w:top w:val="nil"/>
              <w:left w:val="nil"/>
              <w:bottom w:val="nil"/>
              <w:right w:val="nil"/>
            </w:tcBorders>
          </w:tcPr>
          <w:p w14:paraId="75AA3B5B" w14:textId="77777777" w:rsidR="00213FED" w:rsidRPr="00383954" w:rsidRDefault="00213FED" w:rsidP="00213FED">
            <w:pPr>
              <w:pStyle w:val="Paragraph"/>
              <w:ind w:firstLine="0"/>
              <w:jc w:val="center"/>
              <w:rPr>
                <w:rFonts w:asciiTheme="minorHAnsi" w:hAnsiTheme="minorHAnsi" w:cstheme="minorHAnsi"/>
                <w:noProof/>
                <w:szCs w:val="24"/>
                <w:lang w:val="id-ID"/>
              </w:rPr>
            </w:pPr>
            <w:r w:rsidRPr="00383954">
              <w:rPr>
                <w:rFonts w:asciiTheme="minorHAnsi" w:hAnsiTheme="minorHAnsi" w:cstheme="minorHAnsi"/>
                <w:noProof/>
                <w:szCs w:val="24"/>
                <w:lang w:val="id-ID"/>
              </w:rPr>
              <w:t>4</w:t>
            </w:r>
          </w:p>
        </w:tc>
        <w:tc>
          <w:tcPr>
            <w:tcW w:w="3476" w:type="dxa"/>
            <w:tcBorders>
              <w:top w:val="nil"/>
              <w:left w:val="nil"/>
              <w:bottom w:val="nil"/>
              <w:right w:val="nil"/>
            </w:tcBorders>
          </w:tcPr>
          <w:p w14:paraId="1EB41ACE" w14:textId="77777777" w:rsidR="00213FED" w:rsidRPr="00383954" w:rsidRDefault="00213FED" w:rsidP="00213FED">
            <w:pPr>
              <w:pStyle w:val="Paragraph"/>
              <w:ind w:firstLine="0"/>
              <w:jc w:val="left"/>
              <w:rPr>
                <w:rFonts w:asciiTheme="minorHAnsi" w:hAnsiTheme="minorHAnsi" w:cstheme="minorHAnsi"/>
                <w:noProof/>
                <w:szCs w:val="24"/>
                <w:lang w:val="id-ID"/>
              </w:rPr>
            </w:pPr>
            <w:r w:rsidRPr="00383954">
              <w:rPr>
                <w:rFonts w:asciiTheme="minorHAnsi" w:hAnsiTheme="minorHAnsi" w:cstheme="minorHAnsi"/>
                <w:noProof/>
                <w:szCs w:val="24"/>
                <w:lang w:val="id-ID"/>
              </w:rPr>
              <w:t>Membuat kesimpulan</w:t>
            </w:r>
          </w:p>
        </w:tc>
        <w:tc>
          <w:tcPr>
            <w:tcW w:w="1559" w:type="dxa"/>
            <w:tcBorders>
              <w:top w:val="nil"/>
              <w:left w:val="nil"/>
              <w:bottom w:val="nil"/>
              <w:right w:val="nil"/>
            </w:tcBorders>
          </w:tcPr>
          <w:p w14:paraId="7E751757" w14:textId="77777777" w:rsidR="00213FED" w:rsidRPr="00383954" w:rsidRDefault="00213FED" w:rsidP="00213FED">
            <w:pPr>
              <w:pStyle w:val="Paragraph"/>
              <w:ind w:firstLine="0"/>
              <w:jc w:val="center"/>
              <w:rPr>
                <w:rFonts w:asciiTheme="minorHAnsi" w:hAnsiTheme="minorHAnsi" w:cstheme="minorHAnsi"/>
                <w:noProof/>
                <w:szCs w:val="24"/>
                <w:lang w:val="id-ID"/>
              </w:rPr>
            </w:pPr>
            <w:r w:rsidRPr="00383954">
              <w:rPr>
                <w:rFonts w:asciiTheme="minorHAnsi" w:hAnsiTheme="minorHAnsi" w:cstheme="minorHAnsi"/>
                <w:noProof/>
                <w:szCs w:val="24"/>
                <w:lang w:val="id-ID"/>
              </w:rPr>
              <w:t>85%</w:t>
            </w:r>
          </w:p>
        </w:tc>
        <w:tc>
          <w:tcPr>
            <w:tcW w:w="1559" w:type="dxa"/>
            <w:tcBorders>
              <w:top w:val="nil"/>
              <w:left w:val="nil"/>
              <w:bottom w:val="nil"/>
              <w:right w:val="nil"/>
            </w:tcBorders>
          </w:tcPr>
          <w:p w14:paraId="6D0D61E2" w14:textId="77777777" w:rsidR="00213FED" w:rsidRPr="00383954" w:rsidRDefault="00213FED" w:rsidP="00213FED">
            <w:pPr>
              <w:pStyle w:val="Paragraph"/>
              <w:ind w:firstLine="0"/>
              <w:jc w:val="center"/>
              <w:rPr>
                <w:rFonts w:asciiTheme="minorHAnsi" w:hAnsiTheme="minorHAnsi" w:cstheme="minorHAnsi"/>
                <w:noProof/>
                <w:szCs w:val="24"/>
                <w:lang w:val="id-ID"/>
              </w:rPr>
            </w:pPr>
            <w:r w:rsidRPr="00383954">
              <w:rPr>
                <w:rFonts w:asciiTheme="minorHAnsi" w:hAnsiTheme="minorHAnsi" w:cstheme="minorHAnsi"/>
                <w:noProof/>
                <w:szCs w:val="24"/>
                <w:lang w:val="id-ID"/>
              </w:rPr>
              <w:t>Sangat Baik</w:t>
            </w:r>
          </w:p>
        </w:tc>
      </w:tr>
      <w:tr w:rsidR="00213FED" w:rsidRPr="00383954" w14:paraId="4E0CA1CE" w14:textId="77777777" w:rsidTr="00445BFD">
        <w:tc>
          <w:tcPr>
            <w:tcW w:w="694" w:type="dxa"/>
            <w:tcBorders>
              <w:top w:val="nil"/>
              <w:left w:val="nil"/>
              <w:bottom w:val="single" w:sz="4" w:space="0" w:color="auto"/>
              <w:right w:val="nil"/>
            </w:tcBorders>
          </w:tcPr>
          <w:p w14:paraId="4D7C64BD" w14:textId="77777777" w:rsidR="00213FED" w:rsidRPr="00383954" w:rsidRDefault="00213FED" w:rsidP="00213FED">
            <w:pPr>
              <w:pStyle w:val="Paragraph"/>
              <w:ind w:firstLine="0"/>
              <w:jc w:val="center"/>
              <w:rPr>
                <w:rFonts w:asciiTheme="minorHAnsi" w:hAnsiTheme="minorHAnsi" w:cstheme="minorHAnsi"/>
                <w:noProof/>
                <w:szCs w:val="24"/>
                <w:lang w:val="id-ID"/>
              </w:rPr>
            </w:pPr>
            <w:r w:rsidRPr="00383954">
              <w:rPr>
                <w:rFonts w:asciiTheme="minorHAnsi" w:hAnsiTheme="minorHAnsi" w:cstheme="minorHAnsi"/>
                <w:noProof/>
                <w:szCs w:val="24"/>
                <w:lang w:val="id-ID"/>
              </w:rPr>
              <w:t>5</w:t>
            </w:r>
          </w:p>
        </w:tc>
        <w:tc>
          <w:tcPr>
            <w:tcW w:w="3476" w:type="dxa"/>
            <w:tcBorders>
              <w:top w:val="nil"/>
              <w:left w:val="nil"/>
              <w:bottom w:val="single" w:sz="4" w:space="0" w:color="auto"/>
              <w:right w:val="nil"/>
            </w:tcBorders>
          </w:tcPr>
          <w:p w14:paraId="3831939B" w14:textId="77777777" w:rsidR="00213FED" w:rsidRPr="00383954" w:rsidRDefault="00213FED" w:rsidP="00213FED">
            <w:pPr>
              <w:pStyle w:val="Paragraph"/>
              <w:ind w:firstLine="0"/>
              <w:jc w:val="left"/>
              <w:rPr>
                <w:rFonts w:asciiTheme="minorHAnsi" w:hAnsiTheme="minorHAnsi" w:cstheme="minorHAnsi"/>
                <w:noProof/>
                <w:szCs w:val="24"/>
                <w:lang w:val="id-ID"/>
              </w:rPr>
            </w:pPr>
            <w:r w:rsidRPr="00383954">
              <w:rPr>
                <w:rFonts w:asciiTheme="minorHAnsi" w:hAnsiTheme="minorHAnsi" w:cstheme="minorHAnsi"/>
                <w:noProof/>
                <w:szCs w:val="24"/>
                <w:lang w:val="id-ID"/>
              </w:rPr>
              <w:t>Memutuskan solusi dan tindakan</w:t>
            </w:r>
          </w:p>
        </w:tc>
        <w:tc>
          <w:tcPr>
            <w:tcW w:w="1559" w:type="dxa"/>
            <w:tcBorders>
              <w:top w:val="nil"/>
              <w:left w:val="nil"/>
              <w:bottom w:val="single" w:sz="4" w:space="0" w:color="auto"/>
              <w:right w:val="nil"/>
            </w:tcBorders>
          </w:tcPr>
          <w:p w14:paraId="60F87F31" w14:textId="77777777" w:rsidR="00213FED" w:rsidRPr="00383954" w:rsidRDefault="00213FED" w:rsidP="00213FED">
            <w:pPr>
              <w:pStyle w:val="Paragraph"/>
              <w:ind w:firstLine="0"/>
              <w:jc w:val="center"/>
              <w:rPr>
                <w:rFonts w:asciiTheme="minorHAnsi" w:hAnsiTheme="minorHAnsi" w:cstheme="minorHAnsi"/>
                <w:noProof/>
                <w:szCs w:val="24"/>
                <w:lang w:val="id-ID"/>
              </w:rPr>
            </w:pPr>
            <w:r w:rsidRPr="00383954">
              <w:rPr>
                <w:rFonts w:asciiTheme="minorHAnsi" w:hAnsiTheme="minorHAnsi" w:cstheme="minorHAnsi"/>
                <w:noProof/>
                <w:szCs w:val="24"/>
                <w:lang w:val="id-ID"/>
              </w:rPr>
              <w:t>80%</w:t>
            </w:r>
          </w:p>
        </w:tc>
        <w:tc>
          <w:tcPr>
            <w:tcW w:w="1559" w:type="dxa"/>
            <w:tcBorders>
              <w:top w:val="nil"/>
              <w:left w:val="nil"/>
              <w:bottom w:val="single" w:sz="4" w:space="0" w:color="auto"/>
              <w:right w:val="nil"/>
            </w:tcBorders>
          </w:tcPr>
          <w:p w14:paraId="38346B7E" w14:textId="77777777" w:rsidR="00213FED" w:rsidRPr="00383954" w:rsidRDefault="00213FED" w:rsidP="00213FED">
            <w:pPr>
              <w:pStyle w:val="Paragraph"/>
              <w:ind w:firstLine="0"/>
              <w:jc w:val="center"/>
              <w:rPr>
                <w:rFonts w:asciiTheme="minorHAnsi" w:hAnsiTheme="minorHAnsi" w:cstheme="minorHAnsi"/>
                <w:noProof/>
                <w:szCs w:val="24"/>
                <w:lang w:val="id-ID"/>
              </w:rPr>
            </w:pPr>
            <w:r w:rsidRPr="00383954">
              <w:rPr>
                <w:rFonts w:asciiTheme="minorHAnsi" w:hAnsiTheme="minorHAnsi" w:cstheme="minorHAnsi"/>
                <w:noProof/>
                <w:szCs w:val="24"/>
                <w:lang w:val="id-ID"/>
              </w:rPr>
              <w:t>Baik</w:t>
            </w:r>
          </w:p>
        </w:tc>
      </w:tr>
      <w:tr w:rsidR="00213FED" w:rsidRPr="00383954" w14:paraId="7AA17B5E" w14:textId="77777777" w:rsidTr="00445BFD">
        <w:tc>
          <w:tcPr>
            <w:tcW w:w="694" w:type="dxa"/>
            <w:tcBorders>
              <w:top w:val="single" w:sz="4" w:space="0" w:color="auto"/>
              <w:left w:val="nil"/>
              <w:right w:val="nil"/>
            </w:tcBorders>
          </w:tcPr>
          <w:p w14:paraId="55A83E4A" w14:textId="77777777" w:rsidR="00213FED" w:rsidRPr="00383954" w:rsidRDefault="00213FED" w:rsidP="00213FED">
            <w:pPr>
              <w:pStyle w:val="Paragraph"/>
              <w:ind w:firstLine="0"/>
              <w:jc w:val="center"/>
              <w:rPr>
                <w:rFonts w:asciiTheme="minorHAnsi" w:hAnsiTheme="minorHAnsi" w:cstheme="minorHAnsi"/>
                <w:noProof/>
                <w:szCs w:val="24"/>
                <w:lang w:val="id-ID"/>
              </w:rPr>
            </w:pPr>
          </w:p>
        </w:tc>
        <w:tc>
          <w:tcPr>
            <w:tcW w:w="3476" w:type="dxa"/>
            <w:tcBorders>
              <w:top w:val="single" w:sz="4" w:space="0" w:color="auto"/>
              <w:left w:val="nil"/>
              <w:right w:val="nil"/>
            </w:tcBorders>
          </w:tcPr>
          <w:p w14:paraId="326A90A6" w14:textId="77777777" w:rsidR="00213FED" w:rsidRPr="00383954" w:rsidRDefault="00213FED" w:rsidP="00213FED">
            <w:pPr>
              <w:pStyle w:val="Paragraph"/>
              <w:ind w:firstLine="0"/>
              <w:jc w:val="left"/>
              <w:rPr>
                <w:rFonts w:asciiTheme="minorHAnsi" w:hAnsiTheme="minorHAnsi" w:cstheme="minorHAnsi"/>
                <w:noProof/>
                <w:szCs w:val="24"/>
                <w:lang w:val="id-ID"/>
              </w:rPr>
            </w:pPr>
            <w:r w:rsidRPr="00383954">
              <w:rPr>
                <w:rFonts w:asciiTheme="minorHAnsi" w:hAnsiTheme="minorHAnsi" w:cstheme="minorHAnsi"/>
                <w:noProof/>
                <w:szCs w:val="24"/>
                <w:lang w:val="id-ID"/>
              </w:rPr>
              <w:t>Skor Rata-Rata</w:t>
            </w:r>
          </w:p>
        </w:tc>
        <w:tc>
          <w:tcPr>
            <w:tcW w:w="1559" w:type="dxa"/>
            <w:tcBorders>
              <w:top w:val="single" w:sz="4" w:space="0" w:color="auto"/>
              <w:left w:val="nil"/>
              <w:right w:val="nil"/>
            </w:tcBorders>
          </w:tcPr>
          <w:p w14:paraId="3D3BFC22" w14:textId="77777777" w:rsidR="00213FED" w:rsidRPr="00383954" w:rsidRDefault="00213FED" w:rsidP="00213FED">
            <w:pPr>
              <w:pStyle w:val="Paragraph"/>
              <w:ind w:firstLine="0"/>
              <w:jc w:val="center"/>
              <w:rPr>
                <w:rFonts w:asciiTheme="minorHAnsi" w:hAnsiTheme="minorHAnsi" w:cstheme="minorHAnsi"/>
                <w:noProof/>
                <w:szCs w:val="24"/>
                <w:lang w:val="id-ID"/>
              </w:rPr>
            </w:pPr>
            <w:r w:rsidRPr="00383954">
              <w:rPr>
                <w:rFonts w:asciiTheme="minorHAnsi" w:hAnsiTheme="minorHAnsi" w:cstheme="minorHAnsi"/>
                <w:noProof/>
                <w:szCs w:val="24"/>
                <w:lang w:val="id-ID"/>
              </w:rPr>
              <w:t>83,6%</w:t>
            </w:r>
          </w:p>
        </w:tc>
        <w:tc>
          <w:tcPr>
            <w:tcW w:w="1559" w:type="dxa"/>
            <w:tcBorders>
              <w:top w:val="single" w:sz="4" w:space="0" w:color="auto"/>
              <w:left w:val="nil"/>
              <w:right w:val="nil"/>
            </w:tcBorders>
          </w:tcPr>
          <w:p w14:paraId="4144774C" w14:textId="77777777" w:rsidR="00213FED" w:rsidRPr="00383954" w:rsidRDefault="00213FED" w:rsidP="00213FED">
            <w:pPr>
              <w:pStyle w:val="Paragraph"/>
              <w:ind w:firstLine="0"/>
              <w:jc w:val="center"/>
              <w:rPr>
                <w:rFonts w:asciiTheme="minorHAnsi" w:hAnsiTheme="minorHAnsi" w:cstheme="minorHAnsi"/>
                <w:noProof/>
                <w:szCs w:val="24"/>
                <w:lang w:val="id-ID"/>
              </w:rPr>
            </w:pPr>
            <w:r w:rsidRPr="00383954">
              <w:rPr>
                <w:rFonts w:asciiTheme="minorHAnsi" w:hAnsiTheme="minorHAnsi" w:cstheme="minorHAnsi"/>
                <w:noProof/>
                <w:szCs w:val="24"/>
                <w:lang w:val="id-ID"/>
              </w:rPr>
              <w:t>Sangat Baik</w:t>
            </w:r>
          </w:p>
        </w:tc>
      </w:tr>
    </w:tbl>
    <w:p w14:paraId="2006C068" w14:textId="77777777" w:rsidR="00213FED" w:rsidRPr="00383954" w:rsidRDefault="00213FED" w:rsidP="00213FED">
      <w:pPr>
        <w:spacing w:after="0" w:line="360" w:lineRule="auto"/>
        <w:ind w:firstLine="567"/>
        <w:jc w:val="both"/>
        <w:rPr>
          <w:rFonts w:asciiTheme="minorHAnsi" w:hAnsiTheme="minorHAnsi" w:cstheme="minorHAnsi"/>
          <w:noProof/>
          <w:color w:val="000000" w:themeColor="text1"/>
          <w:szCs w:val="24"/>
          <w:lang w:val="id-ID"/>
        </w:rPr>
      </w:pPr>
      <w:r w:rsidRPr="00383954">
        <w:rPr>
          <w:rFonts w:asciiTheme="minorHAnsi" w:hAnsiTheme="minorHAnsi" w:cstheme="minorHAnsi"/>
          <w:noProof/>
          <w:color w:val="000000" w:themeColor="text1"/>
          <w:szCs w:val="24"/>
          <w:lang w:val="id-ID"/>
        </w:rPr>
        <w:t xml:space="preserve"> </w:t>
      </w:r>
    </w:p>
    <w:p w14:paraId="3E1027FA" w14:textId="5633138E" w:rsidR="00213FED" w:rsidRPr="00383954" w:rsidRDefault="00445BFD" w:rsidP="00F751E6">
      <w:pPr>
        <w:spacing w:after="120"/>
        <w:ind w:firstLine="567"/>
        <w:jc w:val="both"/>
        <w:rPr>
          <w:rFonts w:asciiTheme="minorHAnsi" w:hAnsiTheme="minorHAnsi" w:cstheme="minorHAnsi"/>
          <w:noProof/>
          <w:szCs w:val="24"/>
          <w:lang w:val="id-ID"/>
        </w:rPr>
      </w:pPr>
      <w:r w:rsidRPr="00383954">
        <w:rPr>
          <w:rFonts w:asciiTheme="minorHAnsi" w:hAnsiTheme="minorHAnsi" w:cstheme="minorHAnsi"/>
          <w:noProof/>
          <w:szCs w:val="24"/>
          <w:lang w:val="id-ID"/>
        </w:rPr>
        <w:lastRenderedPageBreak/>
        <w:t>Berdasarkan Tabel 8</w:t>
      </w:r>
      <w:r w:rsidR="00213FED" w:rsidRPr="00383954">
        <w:rPr>
          <w:rFonts w:asciiTheme="minorHAnsi" w:hAnsiTheme="minorHAnsi" w:cstheme="minorHAnsi"/>
          <w:noProof/>
          <w:szCs w:val="24"/>
          <w:lang w:val="id-ID"/>
        </w:rPr>
        <w:t>.  Dapat terlihat bahwa skor rata-rata yang didapatkan pada Siklus 2 dari penilaian setiap indikator berpikir kritis yakni sebesar 83,6% dengan kategori sangat baik. Indikator berpikir kritis dengan hasil paling baik yakni mengajukan pertanyaan sebesar 88%, sedangkan yang kurang dikuasai peserta didik adalah memberikan pendapat serta memutuskan solusi dan tindakan yaitu sebesar 80% namun sudah masuk dalam ketegori baik. Pencapaian hasil yang sangat baik juga dapat dilihat dari ketuntasan belajar klasikal peserta didik pada Siklus 2</w:t>
      </w:r>
      <w:r w:rsidRPr="00383954">
        <w:rPr>
          <w:rFonts w:asciiTheme="minorHAnsi" w:hAnsiTheme="minorHAnsi" w:cstheme="minorHAnsi"/>
          <w:noProof/>
          <w:szCs w:val="24"/>
          <w:lang w:val="id-ID"/>
        </w:rPr>
        <w:t xml:space="preserve"> yang dapat dilihat pada tabel 5</w:t>
      </w:r>
      <w:r w:rsidR="00213FED" w:rsidRPr="00383954">
        <w:rPr>
          <w:rFonts w:asciiTheme="minorHAnsi" w:hAnsiTheme="minorHAnsi" w:cstheme="minorHAnsi"/>
          <w:noProof/>
          <w:szCs w:val="24"/>
          <w:lang w:val="id-ID"/>
        </w:rPr>
        <w:t xml:space="preserve">. menunjukkan bahwa ketuntasan belajar klasikal peserta didik sebesar 87,5%. Hal tersebut menunjukkan bahwa kemampuan berpikir kritis peserta didik sudah mengalami kenaikan karena sudah mencapai 85% peserta didik yang mendapatkan nilai &gt;76. </w:t>
      </w:r>
    </w:p>
    <w:p w14:paraId="0CDA85A1" w14:textId="77777777" w:rsidR="00213FED" w:rsidRPr="00383954" w:rsidRDefault="00213FED" w:rsidP="00F751E6">
      <w:pPr>
        <w:ind w:firstLine="567"/>
        <w:jc w:val="both"/>
        <w:rPr>
          <w:rFonts w:asciiTheme="minorHAnsi" w:hAnsiTheme="minorHAnsi" w:cstheme="minorHAnsi"/>
          <w:noProof/>
          <w:szCs w:val="24"/>
          <w:lang w:val="id-ID"/>
        </w:rPr>
      </w:pPr>
      <w:r w:rsidRPr="00383954">
        <w:rPr>
          <w:rFonts w:asciiTheme="minorHAnsi" w:hAnsiTheme="minorHAnsi" w:cstheme="minorHAnsi"/>
          <w:noProof/>
          <w:szCs w:val="24"/>
          <w:lang w:val="id-ID"/>
        </w:rPr>
        <w:t xml:space="preserve">Hasil evaluasi dan refleksi yang dilakukan pada </w:t>
      </w:r>
      <w:r w:rsidRPr="00383954">
        <w:rPr>
          <w:rFonts w:asciiTheme="minorHAnsi" w:hAnsiTheme="minorHAnsi" w:cstheme="minorHAnsi"/>
          <w:noProof/>
          <w:color w:val="000000" w:themeColor="text1"/>
          <w:szCs w:val="24"/>
          <w:lang w:val="id-ID"/>
        </w:rPr>
        <w:t xml:space="preserve">Siklus 1 dan Siklus 2 </w:t>
      </w:r>
      <w:r w:rsidRPr="00383954">
        <w:rPr>
          <w:rFonts w:asciiTheme="minorHAnsi" w:hAnsiTheme="minorHAnsi" w:cstheme="minorHAnsi"/>
          <w:noProof/>
          <w:szCs w:val="24"/>
          <w:lang w:val="id-ID"/>
        </w:rPr>
        <w:t xml:space="preserve">menunjukkan bahwa kemampuan berpikir kritis peserta didik meningkat. Penerapan model pembelajaran </w:t>
      </w:r>
      <w:r w:rsidRPr="00383954">
        <w:rPr>
          <w:rFonts w:asciiTheme="minorHAnsi" w:hAnsiTheme="minorHAnsi" w:cstheme="minorHAnsi"/>
          <w:i/>
          <w:noProof/>
          <w:szCs w:val="24"/>
          <w:lang w:val="id-ID"/>
        </w:rPr>
        <w:t>Problem Based Learning (PBL)</w:t>
      </w:r>
      <w:r w:rsidRPr="00383954">
        <w:rPr>
          <w:rFonts w:asciiTheme="minorHAnsi" w:hAnsiTheme="minorHAnsi" w:cstheme="minorHAnsi"/>
          <w:noProof/>
          <w:szCs w:val="24"/>
          <w:lang w:val="id-ID"/>
        </w:rPr>
        <w:t xml:space="preserve"> dengan bantuan media Brosur Wisata Pantai Malang mampu meningkatkan setiap indikator berpikir kritis peserta pada saat menganalisis informasi dalam Teks Laporan. Hal tersebut dapat dilihat pada grafik berikut: </w:t>
      </w:r>
    </w:p>
    <w:p w14:paraId="364522DE" w14:textId="77777777" w:rsidR="00213FED" w:rsidRPr="00383954" w:rsidRDefault="00213FED" w:rsidP="00213FED">
      <w:pPr>
        <w:spacing w:after="0" w:line="360" w:lineRule="auto"/>
        <w:ind w:firstLine="567"/>
        <w:jc w:val="center"/>
        <w:rPr>
          <w:rFonts w:asciiTheme="minorHAnsi" w:hAnsiTheme="minorHAnsi" w:cstheme="minorHAnsi"/>
          <w:noProof/>
          <w:szCs w:val="24"/>
          <w:lang w:val="id-ID"/>
        </w:rPr>
      </w:pPr>
      <w:r w:rsidRPr="00383954">
        <w:rPr>
          <w:rFonts w:asciiTheme="minorHAnsi" w:hAnsiTheme="minorHAnsi" w:cstheme="minorHAnsi"/>
          <w:noProof/>
          <w:szCs w:val="24"/>
          <w14:ligatures w14:val="standardContextual"/>
        </w:rPr>
        <w:drawing>
          <wp:inline distT="0" distB="0" distL="0" distR="0" wp14:anchorId="724DD268" wp14:editId="66ED379A">
            <wp:extent cx="3710763" cy="1871330"/>
            <wp:effectExtent l="95250" t="38100" r="42545" b="91440"/>
            <wp:docPr id="1" name="Chart 1" title="I"/>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576D07" w14:textId="77777777" w:rsidR="00213FED" w:rsidRPr="00383954" w:rsidRDefault="00213FED" w:rsidP="00445BFD">
      <w:pPr>
        <w:spacing w:after="0" w:line="360" w:lineRule="auto"/>
        <w:ind w:firstLine="567"/>
        <w:jc w:val="center"/>
        <w:rPr>
          <w:rFonts w:asciiTheme="minorHAnsi" w:hAnsiTheme="minorHAnsi" w:cstheme="minorHAnsi"/>
          <w:b/>
          <w:noProof/>
          <w:color w:val="000000" w:themeColor="text1"/>
          <w:szCs w:val="24"/>
          <w:lang w:val="id-ID"/>
        </w:rPr>
      </w:pPr>
      <w:r w:rsidRPr="00383954">
        <w:rPr>
          <w:rFonts w:asciiTheme="minorHAnsi" w:hAnsiTheme="minorHAnsi" w:cstheme="minorHAnsi"/>
          <w:b/>
          <w:noProof/>
          <w:color w:val="000000" w:themeColor="text1"/>
          <w:sz w:val="20"/>
          <w:szCs w:val="24"/>
          <w:lang w:val="id-ID"/>
        </w:rPr>
        <w:t>Gambar 1. Pencapaian indikator kemampuan berpikir kritis dari Siklus 1 dan Siklus 2</w:t>
      </w:r>
    </w:p>
    <w:p w14:paraId="55FE58DE" w14:textId="77777777" w:rsidR="00213FED" w:rsidRPr="00383954" w:rsidRDefault="00213FED" w:rsidP="00213FED">
      <w:pPr>
        <w:spacing w:after="0" w:line="240" w:lineRule="auto"/>
        <w:ind w:firstLine="567"/>
        <w:rPr>
          <w:rFonts w:asciiTheme="minorHAnsi" w:hAnsiTheme="minorHAnsi" w:cstheme="minorHAnsi"/>
          <w:noProof/>
          <w:color w:val="000000" w:themeColor="text1"/>
          <w:sz w:val="20"/>
          <w:szCs w:val="24"/>
          <w:lang w:val="id-ID"/>
        </w:rPr>
      </w:pPr>
      <w:r w:rsidRPr="00383954">
        <w:rPr>
          <w:rFonts w:asciiTheme="minorHAnsi" w:hAnsiTheme="minorHAnsi" w:cstheme="minorHAnsi"/>
          <w:noProof/>
          <w:color w:val="000000" w:themeColor="text1"/>
          <w:sz w:val="20"/>
          <w:szCs w:val="24"/>
          <w:lang w:val="id-ID"/>
        </w:rPr>
        <w:t>Keterangan:</w:t>
      </w:r>
    </w:p>
    <w:p w14:paraId="19A426C0" w14:textId="7FC5F371" w:rsidR="00213FED" w:rsidRPr="00383954" w:rsidRDefault="00213FED" w:rsidP="00213FED">
      <w:pPr>
        <w:spacing w:after="0" w:line="240" w:lineRule="auto"/>
        <w:ind w:firstLine="567"/>
        <w:rPr>
          <w:rFonts w:asciiTheme="minorHAnsi" w:hAnsiTheme="minorHAnsi" w:cstheme="minorHAnsi"/>
          <w:noProof/>
          <w:color w:val="000000" w:themeColor="text1"/>
          <w:sz w:val="20"/>
          <w:szCs w:val="24"/>
          <w:lang w:val="id-ID"/>
        </w:rPr>
      </w:pPr>
      <w:r w:rsidRPr="00383954">
        <w:rPr>
          <w:rFonts w:asciiTheme="minorHAnsi" w:hAnsiTheme="minorHAnsi" w:cstheme="minorHAnsi"/>
          <w:noProof/>
          <w:color w:val="000000" w:themeColor="text1"/>
          <w:sz w:val="20"/>
          <w:szCs w:val="24"/>
          <w:lang w:val="id-ID"/>
        </w:rPr>
        <w:t>A</w:t>
      </w:r>
      <w:r w:rsidRPr="00383954">
        <w:rPr>
          <w:rFonts w:asciiTheme="minorHAnsi" w:hAnsiTheme="minorHAnsi" w:cstheme="minorHAnsi"/>
          <w:noProof/>
          <w:color w:val="000000" w:themeColor="text1"/>
          <w:sz w:val="20"/>
          <w:szCs w:val="24"/>
          <w:lang w:val="id-ID"/>
        </w:rPr>
        <w:tab/>
      </w:r>
      <w:r w:rsidR="00445BFD" w:rsidRPr="00383954">
        <w:rPr>
          <w:rFonts w:asciiTheme="minorHAnsi" w:hAnsiTheme="minorHAnsi" w:cstheme="minorHAnsi"/>
          <w:noProof/>
          <w:color w:val="000000" w:themeColor="text1"/>
          <w:sz w:val="20"/>
          <w:szCs w:val="24"/>
          <w:lang w:val="id-ID"/>
        </w:rPr>
        <w:tab/>
      </w:r>
      <w:r w:rsidRPr="00383954">
        <w:rPr>
          <w:rFonts w:asciiTheme="minorHAnsi" w:hAnsiTheme="minorHAnsi" w:cstheme="minorHAnsi"/>
          <w:noProof/>
          <w:color w:val="000000" w:themeColor="text1"/>
          <w:sz w:val="20"/>
          <w:szCs w:val="24"/>
          <w:lang w:val="id-ID"/>
        </w:rPr>
        <w:t>= Memberikan penjelasan sederhana</w:t>
      </w:r>
    </w:p>
    <w:p w14:paraId="496F4F05" w14:textId="65EAE7A8" w:rsidR="00213FED" w:rsidRPr="00383954" w:rsidRDefault="00213FED" w:rsidP="00213FED">
      <w:pPr>
        <w:spacing w:after="0" w:line="240" w:lineRule="auto"/>
        <w:ind w:firstLine="567"/>
        <w:rPr>
          <w:rFonts w:asciiTheme="minorHAnsi" w:hAnsiTheme="minorHAnsi" w:cstheme="minorHAnsi"/>
          <w:noProof/>
          <w:color w:val="000000" w:themeColor="text1"/>
          <w:sz w:val="20"/>
          <w:szCs w:val="24"/>
          <w:lang w:val="id-ID"/>
        </w:rPr>
      </w:pPr>
      <w:r w:rsidRPr="00383954">
        <w:rPr>
          <w:rFonts w:asciiTheme="minorHAnsi" w:hAnsiTheme="minorHAnsi" w:cstheme="minorHAnsi"/>
          <w:noProof/>
          <w:color w:val="000000" w:themeColor="text1"/>
          <w:sz w:val="20"/>
          <w:szCs w:val="24"/>
          <w:lang w:val="id-ID"/>
        </w:rPr>
        <w:t>B</w:t>
      </w:r>
      <w:r w:rsidR="00445BFD" w:rsidRPr="00383954">
        <w:rPr>
          <w:rFonts w:asciiTheme="minorHAnsi" w:hAnsiTheme="minorHAnsi" w:cstheme="minorHAnsi"/>
          <w:noProof/>
          <w:color w:val="000000" w:themeColor="text1"/>
          <w:sz w:val="20"/>
          <w:szCs w:val="24"/>
          <w:lang w:val="id-ID"/>
        </w:rPr>
        <w:tab/>
      </w:r>
      <w:r w:rsidRPr="00383954">
        <w:rPr>
          <w:rFonts w:asciiTheme="minorHAnsi" w:hAnsiTheme="minorHAnsi" w:cstheme="minorHAnsi"/>
          <w:noProof/>
          <w:color w:val="000000" w:themeColor="text1"/>
          <w:sz w:val="20"/>
          <w:szCs w:val="24"/>
          <w:lang w:val="id-ID"/>
        </w:rPr>
        <w:tab/>
        <w:t>= Mengajukan pertanyaan</w:t>
      </w:r>
    </w:p>
    <w:p w14:paraId="4E37404B" w14:textId="1B6DFF61" w:rsidR="00213FED" w:rsidRPr="00383954" w:rsidRDefault="00213FED" w:rsidP="00213FED">
      <w:pPr>
        <w:spacing w:after="0" w:line="240" w:lineRule="auto"/>
        <w:ind w:firstLine="567"/>
        <w:rPr>
          <w:rFonts w:asciiTheme="minorHAnsi" w:hAnsiTheme="minorHAnsi" w:cstheme="minorHAnsi"/>
          <w:noProof/>
          <w:color w:val="000000" w:themeColor="text1"/>
          <w:sz w:val="20"/>
          <w:szCs w:val="24"/>
          <w:lang w:val="id-ID"/>
        </w:rPr>
      </w:pPr>
      <w:r w:rsidRPr="00383954">
        <w:rPr>
          <w:rFonts w:asciiTheme="minorHAnsi" w:hAnsiTheme="minorHAnsi" w:cstheme="minorHAnsi"/>
          <w:noProof/>
          <w:color w:val="000000" w:themeColor="text1"/>
          <w:sz w:val="20"/>
          <w:szCs w:val="24"/>
          <w:lang w:val="id-ID"/>
        </w:rPr>
        <w:t>C</w:t>
      </w:r>
      <w:r w:rsidR="00445BFD" w:rsidRPr="00383954">
        <w:rPr>
          <w:rFonts w:asciiTheme="minorHAnsi" w:hAnsiTheme="minorHAnsi" w:cstheme="minorHAnsi"/>
          <w:noProof/>
          <w:color w:val="000000" w:themeColor="text1"/>
          <w:sz w:val="20"/>
          <w:szCs w:val="24"/>
          <w:lang w:val="id-ID"/>
        </w:rPr>
        <w:tab/>
      </w:r>
      <w:r w:rsidRPr="00383954">
        <w:rPr>
          <w:rFonts w:asciiTheme="minorHAnsi" w:hAnsiTheme="minorHAnsi" w:cstheme="minorHAnsi"/>
          <w:noProof/>
          <w:color w:val="000000" w:themeColor="text1"/>
          <w:sz w:val="20"/>
          <w:szCs w:val="24"/>
          <w:lang w:val="id-ID"/>
        </w:rPr>
        <w:tab/>
        <w:t>= Memberikan pendapat</w:t>
      </w:r>
    </w:p>
    <w:p w14:paraId="38AA500B" w14:textId="2B0289D2" w:rsidR="00213FED" w:rsidRPr="00383954" w:rsidRDefault="00213FED" w:rsidP="00213FED">
      <w:pPr>
        <w:spacing w:after="0" w:line="240" w:lineRule="auto"/>
        <w:ind w:firstLine="567"/>
        <w:rPr>
          <w:rFonts w:asciiTheme="minorHAnsi" w:hAnsiTheme="minorHAnsi" w:cstheme="minorHAnsi"/>
          <w:noProof/>
          <w:color w:val="000000" w:themeColor="text1"/>
          <w:sz w:val="20"/>
          <w:szCs w:val="24"/>
          <w:lang w:val="id-ID"/>
        </w:rPr>
      </w:pPr>
      <w:r w:rsidRPr="00383954">
        <w:rPr>
          <w:rFonts w:asciiTheme="minorHAnsi" w:hAnsiTheme="minorHAnsi" w:cstheme="minorHAnsi"/>
          <w:noProof/>
          <w:color w:val="000000" w:themeColor="text1"/>
          <w:sz w:val="20"/>
          <w:szCs w:val="24"/>
          <w:lang w:val="id-ID"/>
        </w:rPr>
        <w:t>D</w:t>
      </w:r>
      <w:r w:rsidRPr="00383954">
        <w:rPr>
          <w:rFonts w:asciiTheme="minorHAnsi" w:hAnsiTheme="minorHAnsi" w:cstheme="minorHAnsi"/>
          <w:noProof/>
          <w:color w:val="000000" w:themeColor="text1"/>
          <w:sz w:val="20"/>
          <w:szCs w:val="24"/>
          <w:lang w:val="id-ID"/>
        </w:rPr>
        <w:tab/>
      </w:r>
      <w:r w:rsidR="00445BFD" w:rsidRPr="00383954">
        <w:rPr>
          <w:rFonts w:asciiTheme="minorHAnsi" w:hAnsiTheme="minorHAnsi" w:cstheme="minorHAnsi"/>
          <w:noProof/>
          <w:color w:val="000000" w:themeColor="text1"/>
          <w:sz w:val="20"/>
          <w:szCs w:val="24"/>
          <w:lang w:val="id-ID"/>
        </w:rPr>
        <w:tab/>
      </w:r>
      <w:r w:rsidRPr="00383954">
        <w:rPr>
          <w:rFonts w:asciiTheme="minorHAnsi" w:hAnsiTheme="minorHAnsi" w:cstheme="minorHAnsi"/>
          <w:noProof/>
          <w:color w:val="000000" w:themeColor="text1"/>
          <w:sz w:val="20"/>
          <w:szCs w:val="24"/>
          <w:lang w:val="id-ID"/>
        </w:rPr>
        <w:t>= Membuat kesimpulan</w:t>
      </w:r>
    </w:p>
    <w:p w14:paraId="78CD84D1" w14:textId="681926F7" w:rsidR="00213FED" w:rsidRPr="00383954" w:rsidRDefault="00445BFD" w:rsidP="00213FED">
      <w:pPr>
        <w:spacing w:after="0" w:line="240" w:lineRule="auto"/>
        <w:ind w:firstLine="567"/>
        <w:rPr>
          <w:rFonts w:asciiTheme="minorHAnsi" w:hAnsiTheme="minorHAnsi" w:cstheme="minorHAnsi"/>
          <w:noProof/>
          <w:color w:val="000000" w:themeColor="text1"/>
          <w:sz w:val="20"/>
          <w:szCs w:val="24"/>
          <w:lang w:val="id-ID"/>
        </w:rPr>
      </w:pPr>
      <w:r w:rsidRPr="00383954">
        <w:rPr>
          <w:rFonts w:asciiTheme="minorHAnsi" w:hAnsiTheme="minorHAnsi" w:cstheme="minorHAnsi"/>
          <w:noProof/>
          <w:color w:val="000000" w:themeColor="text1"/>
          <w:sz w:val="20"/>
          <w:szCs w:val="24"/>
          <w:lang w:val="id-ID"/>
        </w:rPr>
        <w:t>E</w:t>
      </w:r>
      <w:r w:rsidRPr="00383954">
        <w:rPr>
          <w:rFonts w:asciiTheme="minorHAnsi" w:hAnsiTheme="minorHAnsi" w:cstheme="minorHAnsi"/>
          <w:noProof/>
          <w:color w:val="000000" w:themeColor="text1"/>
          <w:sz w:val="20"/>
          <w:szCs w:val="24"/>
          <w:lang w:val="id-ID"/>
        </w:rPr>
        <w:tab/>
      </w:r>
      <w:r w:rsidRPr="00383954">
        <w:rPr>
          <w:rFonts w:asciiTheme="minorHAnsi" w:hAnsiTheme="minorHAnsi" w:cstheme="minorHAnsi"/>
          <w:noProof/>
          <w:color w:val="000000" w:themeColor="text1"/>
          <w:sz w:val="20"/>
          <w:szCs w:val="24"/>
          <w:lang w:val="id-ID"/>
        </w:rPr>
        <w:tab/>
      </w:r>
      <w:r w:rsidR="00213FED" w:rsidRPr="00383954">
        <w:rPr>
          <w:rFonts w:asciiTheme="minorHAnsi" w:hAnsiTheme="minorHAnsi" w:cstheme="minorHAnsi"/>
          <w:noProof/>
          <w:color w:val="000000" w:themeColor="text1"/>
          <w:sz w:val="20"/>
          <w:szCs w:val="24"/>
          <w:lang w:val="id-ID"/>
        </w:rPr>
        <w:t>= Memutuskan solusi dan tindakan</w:t>
      </w:r>
    </w:p>
    <w:p w14:paraId="7F6D496C" w14:textId="77777777" w:rsidR="00213FED" w:rsidRPr="00383954" w:rsidRDefault="00213FED" w:rsidP="00213FED">
      <w:pPr>
        <w:spacing w:after="0" w:line="240" w:lineRule="auto"/>
        <w:ind w:firstLine="567"/>
        <w:rPr>
          <w:rFonts w:asciiTheme="minorHAnsi" w:hAnsiTheme="minorHAnsi" w:cstheme="minorHAnsi"/>
          <w:noProof/>
          <w:color w:val="000000" w:themeColor="text1"/>
          <w:szCs w:val="24"/>
          <w:lang w:val="id-ID"/>
        </w:rPr>
      </w:pPr>
    </w:p>
    <w:p w14:paraId="7B230CEA" w14:textId="39F1A4DF" w:rsidR="00213FED" w:rsidRPr="00383954" w:rsidRDefault="00213FED" w:rsidP="00F751E6">
      <w:pPr>
        <w:spacing w:after="0"/>
        <w:ind w:firstLine="567"/>
        <w:jc w:val="both"/>
        <w:rPr>
          <w:rFonts w:asciiTheme="minorHAnsi" w:hAnsiTheme="minorHAnsi" w:cstheme="minorHAnsi"/>
          <w:noProof/>
          <w:color w:val="000000" w:themeColor="text1"/>
          <w:szCs w:val="24"/>
        </w:rPr>
      </w:pPr>
      <w:r w:rsidRPr="00383954">
        <w:rPr>
          <w:rFonts w:asciiTheme="minorHAnsi" w:hAnsiTheme="minorHAnsi" w:cstheme="minorHAnsi"/>
          <w:noProof/>
          <w:color w:val="000000" w:themeColor="text1"/>
          <w:szCs w:val="24"/>
          <w:lang w:val="id-ID"/>
        </w:rPr>
        <w:t xml:space="preserve">Penerapan model pembelajaran </w:t>
      </w:r>
      <w:r w:rsidRPr="00383954">
        <w:rPr>
          <w:rFonts w:asciiTheme="minorHAnsi" w:hAnsiTheme="minorHAnsi" w:cstheme="minorHAnsi"/>
          <w:i/>
          <w:noProof/>
          <w:color w:val="000000" w:themeColor="text1"/>
          <w:szCs w:val="24"/>
          <w:lang w:val="id-ID"/>
        </w:rPr>
        <w:t>Problem Based Larning (PBL)</w:t>
      </w:r>
      <w:r w:rsidRPr="00383954">
        <w:rPr>
          <w:rFonts w:asciiTheme="minorHAnsi" w:hAnsiTheme="minorHAnsi" w:cstheme="minorHAnsi"/>
          <w:noProof/>
          <w:color w:val="000000" w:themeColor="text1"/>
          <w:szCs w:val="24"/>
          <w:lang w:val="id-ID"/>
        </w:rPr>
        <w:t xml:space="preserve"> dibantu dengan media Brosur Wisata Pantai Malang terbukti dapat meningkatkan kemampuan berpikir kritis peserta didik yang dapat dilihat dari setiap kenaikan indikator berpikir kritis pada Siklus 1 dan Siklus 2 di atas. Peningkatan paling signifikan terlihat pada indikator dalam memutuskan solusi dan tindakan. Dimana pada Siklus 1 masih berkategori kurang dengan persentase 40% mengalami kenaikan sebesar 40% sehingga berkategori baik menjadi 80%. Peserta didik mampu memutuskan solusi dan tindakannya mengenai permasalahan yang ada dalam Teks Laporan yang diberikan dengan menggunakan bantuan media Brosur Wisata Pantai Malang karena terlihat bahwa indikator tersebut mengalami kenaikan. Brosur yang digunakan dapat memberikan gambaran secara langsung mengenai apa yang dipelajari. Selain itu, </w:t>
      </w:r>
      <w:r w:rsidRPr="00383954">
        <w:rPr>
          <w:rFonts w:asciiTheme="minorHAnsi" w:hAnsiTheme="minorHAnsi" w:cstheme="minorHAnsi"/>
          <w:noProof/>
          <w:color w:val="000000" w:themeColor="text1"/>
          <w:szCs w:val="24"/>
          <w:lang w:val="id-ID"/>
        </w:rPr>
        <w:lastRenderedPageBreak/>
        <w:t xml:space="preserve">penggunaan brosur dengan objek lingkungan sekitar peserta didik akan mendorong mereka untuk berpikir kritis saat menangani masalah-masalah yang ada di sekitar mereka. Selain itu, permasalahan yang ada dalam brosur adalah masalah yang </w:t>
      </w:r>
      <w:r w:rsidRPr="00383954">
        <w:rPr>
          <w:rFonts w:asciiTheme="minorHAnsi" w:hAnsiTheme="minorHAnsi" w:cstheme="minorHAnsi"/>
          <w:bCs/>
          <w:noProof/>
          <w:szCs w:val="24"/>
          <w:lang w:val="id-ID"/>
        </w:rPr>
        <w:t>relevan dengan kehidupan sehari-hari.</w:t>
      </w:r>
      <w:r w:rsidR="00383954">
        <w:rPr>
          <w:rFonts w:asciiTheme="minorHAnsi" w:hAnsiTheme="minorHAnsi" w:cstheme="minorHAnsi"/>
          <w:noProof/>
          <w:color w:val="000000" w:themeColor="text1"/>
          <w:szCs w:val="24"/>
          <w:lang w:val="id-ID"/>
        </w:rPr>
        <w:t xml:space="preserve"> </w:t>
      </w:r>
    </w:p>
    <w:p w14:paraId="0AB374EE" w14:textId="77777777" w:rsidR="00213FED" w:rsidRPr="00383954" w:rsidRDefault="00213FED" w:rsidP="00F751E6">
      <w:pPr>
        <w:ind w:firstLine="567"/>
        <w:rPr>
          <w:rFonts w:asciiTheme="minorHAnsi" w:hAnsiTheme="minorHAnsi" w:cstheme="minorHAnsi"/>
          <w:noProof/>
          <w:color w:val="000000" w:themeColor="text1"/>
          <w:szCs w:val="24"/>
          <w:lang w:val="id-ID"/>
        </w:rPr>
      </w:pPr>
      <w:r w:rsidRPr="00383954">
        <w:rPr>
          <w:rFonts w:asciiTheme="minorHAnsi" w:hAnsiTheme="minorHAnsi" w:cstheme="minorHAnsi"/>
          <w:noProof/>
          <w:color w:val="000000" w:themeColor="text1"/>
          <w:szCs w:val="24"/>
          <w:lang w:val="id-ID"/>
        </w:rPr>
        <w:t>Peningkatan kemampuan berpikir kritis peserta didik pada Siklus 1 dan Siklus 2 dilihat dari ketuntasan belajar klasikal dapat dilihat pada Gambar 2 berikut:</w:t>
      </w:r>
    </w:p>
    <w:p w14:paraId="1BFA84C1" w14:textId="63E049E4" w:rsidR="00213FED" w:rsidRPr="00F751E6" w:rsidRDefault="00213FED" w:rsidP="00F751E6">
      <w:pPr>
        <w:tabs>
          <w:tab w:val="left" w:pos="2835"/>
        </w:tabs>
        <w:spacing w:after="0" w:line="240" w:lineRule="auto"/>
        <w:ind w:firstLine="567"/>
        <w:jc w:val="center"/>
        <w:rPr>
          <w:rFonts w:asciiTheme="minorHAnsi" w:hAnsiTheme="minorHAnsi" w:cstheme="minorHAnsi"/>
          <w:noProof/>
          <w:color w:val="000000" w:themeColor="text1"/>
          <w:szCs w:val="24"/>
        </w:rPr>
      </w:pPr>
      <w:r w:rsidRPr="00383954">
        <w:rPr>
          <w:rFonts w:asciiTheme="minorHAnsi" w:hAnsiTheme="minorHAnsi" w:cstheme="minorHAnsi"/>
          <w:noProof/>
          <w:color w:val="000000" w:themeColor="text1"/>
          <w:szCs w:val="24"/>
          <w14:ligatures w14:val="standardContextual"/>
        </w:rPr>
        <w:drawing>
          <wp:inline distT="0" distB="0" distL="0" distR="0" wp14:anchorId="1055C0A6" wp14:editId="5FD98386">
            <wp:extent cx="3508745" cy="1711842"/>
            <wp:effectExtent l="0" t="0" r="15875" b="222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C3A651" w14:textId="77777777" w:rsidR="00213FED" w:rsidRPr="00383954" w:rsidRDefault="00213FED" w:rsidP="00213FED">
      <w:pPr>
        <w:spacing w:line="360" w:lineRule="auto"/>
        <w:ind w:firstLine="567"/>
        <w:jc w:val="center"/>
        <w:rPr>
          <w:rFonts w:asciiTheme="minorHAnsi" w:hAnsiTheme="minorHAnsi" w:cstheme="minorHAnsi"/>
          <w:b/>
          <w:noProof/>
          <w:color w:val="000000" w:themeColor="text1"/>
          <w:sz w:val="20"/>
          <w:szCs w:val="24"/>
          <w:lang w:val="id-ID"/>
        </w:rPr>
      </w:pPr>
      <w:r w:rsidRPr="00383954">
        <w:rPr>
          <w:rFonts w:asciiTheme="minorHAnsi" w:hAnsiTheme="minorHAnsi" w:cstheme="minorHAnsi"/>
          <w:b/>
          <w:noProof/>
          <w:color w:val="000000" w:themeColor="text1"/>
          <w:sz w:val="20"/>
          <w:szCs w:val="24"/>
          <w:lang w:val="id-ID"/>
        </w:rPr>
        <w:t>Gambar 2. Ketuntasan belajar klasikal Siklus 1 dan Siklus 2</w:t>
      </w:r>
    </w:p>
    <w:p w14:paraId="10D07933" w14:textId="77777777" w:rsidR="00213FED" w:rsidRPr="00383954" w:rsidRDefault="00213FED" w:rsidP="00F751E6">
      <w:pPr>
        <w:ind w:firstLine="567"/>
        <w:jc w:val="both"/>
        <w:rPr>
          <w:rFonts w:asciiTheme="minorHAnsi" w:hAnsiTheme="minorHAnsi" w:cstheme="minorHAnsi"/>
          <w:noProof/>
          <w:color w:val="000000" w:themeColor="text1"/>
          <w:szCs w:val="24"/>
          <w:lang w:val="id-ID"/>
        </w:rPr>
      </w:pPr>
      <w:r w:rsidRPr="00383954">
        <w:rPr>
          <w:rFonts w:asciiTheme="minorHAnsi" w:hAnsiTheme="minorHAnsi" w:cstheme="minorHAnsi"/>
          <w:noProof/>
          <w:color w:val="000000" w:themeColor="text1"/>
          <w:szCs w:val="24"/>
          <w:lang w:val="id-ID"/>
        </w:rPr>
        <w:t xml:space="preserve">Berdasarkan Gambar 2. terlihat adanya peningkatan ketuntasan belajar klasikal peserta didik dari Siklus 1 sebesar 62.5% ke Siklus 2 menjadi 87%. Persentase ketuntasan belajar peserta didik dalam kemampuan berpikir kritis meningkat sebesar 25%. Hal ini menunjukkan bahwa kemampuan berpikir kritis peserta didik mengalami peningkatan dengan diterapkannya model pembelajaran </w:t>
      </w:r>
      <w:r w:rsidRPr="00383954">
        <w:rPr>
          <w:rFonts w:asciiTheme="minorHAnsi" w:hAnsiTheme="minorHAnsi" w:cstheme="minorHAnsi"/>
          <w:i/>
          <w:noProof/>
          <w:color w:val="000000" w:themeColor="text1"/>
          <w:szCs w:val="24"/>
          <w:lang w:val="id-ID"/>
        </w:rPr>
        <w:t>Problem Based Learning (PBL)</w:t>
      </w:r>
      <w:r w:rsidRPr="00383954">
        <w:rPr>
          <w:rFonts w:asciiTheme="minorHAnsi" w:hAnsiTheme="minorHAnsi" w:cstheme="minorHAnsi"/>
          <w:noProof/>
          <w:color w:val="000000" w:themeColor="text1"/>
          <w:szCs w:val="24"/>
          <w:lang w:val="id-ID"/>
        </w:rPr>
        <w:t xml:space="preserve"> dengan bantuan media Brosur Wisata Pantai Malang seperti yang terlihat juga pada rata-rata hanya sebesar 70% dengan kategori baik meningkat pada Siklus 2 menjadi 83% dengan kategori sangat baik. Peningkatan rata-rata kemampuan berpikir kritis peserta didik dari Siklus 1 ke Siklus 2 meningkat sebesar 13% seperti yang dapat dilihat pada Gambar 3. berikut ini:</w:t>
      </w:r>
    </w:p>
    <w:p w14:paraId="28C6521A" w14:textId="77777777" w:rsidR="00213FED" w:rsidRPr="00383954" w:rsidRDefault="00213FED" w:rsidP="00F751E6">
      <w:pPr>
        <w:spacing w:after="0" w:line="360" w:lineRule="auto"/>
        <w:ind w:firstLine="567"/>
        <w:jc w:val="center"/>
        <w:rPr>
          <w:rFonts w:asciiTheme="minorHAnsi" w:hAnsiTheme="minorHAnsi" w:cstheme="minorHAnsi"/>
          <w:noProof/>
          <w:color w:val="000000" w:themeColor="text1"/>
          <w:szCs w:val="24"/>
          <w:lang w:val="id-ID"/>
        </w:rPr>
      </w:pPr>
      <w:r w:rsidRPr="00383954">
        <w:rPr>
          <w:rFonts w:asciiTheme="minorHAnsi" w:hAnsiTheme="minorHAnsi" w:cstheme="minorHAnsi"/>
          <w:noProof/>
          <w:color w:val="000000" w:themeColor="text1"/>
          <w:szCs w:val="24"/>
          <w14:ligatures w14:val="standardContextual"/>
        </w:rPr>
        <w:drawing>
          <wp:inline distT="0" distB="0" distL="0" distR="0" wp14:anchorId="6BE82626" wp14:editId="5558C12F">
            <wp:extent cx="3423683" cy="2041451"/>
            <wp:effectExtent l="0" t="0" r="24765"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48683D" w14:textId="77777777" w:rsidR="00213FED" w:rsidRPr="00383954" w:rsidRDefault="00213FED" w:rsidP="00213FED">
      <w:pPr>
        <w:spacing w:line="360" w:lineRule="auto"/>
        <w:ind w:firstLine="567"/>
        <w:jc w:val="center"/>
        <w:rPr>
          <w:rFonts w:asciiTheme="minorHAnsi" w:hAnsiTheme="minorHAnsi" w:cstheme="minorHAnsi"/>
          <w:b/>
          <w:noProof/>
          <w:color w:val="000000" w:themeColor="text1"/>
          <w:sz w:val="20"/>
          <w:szCs w:val="24"/>
          <w:lang w:val="id-ID"/>
        </w:rPr>
      </w:pPr>
      <w:r w:rsidRPr="00383954">
        <w:rPr>
          <w:rFonts w:asciiTheme="minorHAnsi" w:hAnsiTheme="minorHAnsi" w:cstheme="minorHAnsi"/>
          <w:b/>
          <w:noProof/>
          <w:color w:val="000000" w:themeColor="text1"/>
          <w:sz w:val="20"/>
          <w:szCs w:val="24"/>
          <w:lang w:val="id-ID"/>
        </w:rPr>
        <w:t>Gambar 3. Peningkatan kemampuan berpikir kritis peserta didik Siklus 1 dan Siklus 2</w:t>
      </w:r>
    </w:p>
    <w:p w14:paraId="059D95C6" w14:textId="09878521" w:rsidR="00F751E6" w:rsidRPr="00F751E6" w:rsidRDefault="00213FED" w:rsidP="00F751E6">
      <w:pPr>
        <w:ind w:firstLine="567"/>
        <w:jc w:val="both"/>
        <w:rPr>
          <w:rFonts w:asciiTheme="minorHAnsi" w:hAnsiTheme="minorHAnsi" w:cstheme="minorHAnsi"/>
          <w:noProof/>
          <w:szCs w:val="24"/>
        </w:rPr>
      </w:pPr>
      <w:r w:rsidRPr="00383954">
        <w:rPr>
          <w:rFonts w:asciiTheme="minorHAnsi" w:hAnsiTheme="minorHAnsi" w:cstheme="minorHAnsi"/>
          <w:noProof/>
          <w:szCs w:val="24"/>
          <w:lang w:val="id-ID"/>
        </w:rPr>
        <w:t xml:space="preserve">Adanya media berupa Brosur Wisata Pantai Malang sebagai alat untuk menyampaikan informasi tertulis mengenai suatu masalah dari teks laporan yang dapat dianalisis peserta didik. Penggunaan media brosur dapat menarik ketertarikan dan keterlibatan peserta dalam mengikuti proses pembelajaran dalam kelas karena berisi keterangan singkat dan jelas </w:t>
      </w:r>
      <w:r w:rsidRPr="00383954">
        <w:rPr>
          <w:rFonts w:asciiTheme="minorHAnsi" w:hAnsiTheme="minorHAnsi" w:cstheme="minorHAnsi"/>
          <w:noProof/>
          <w:szCs w:val="24"/>
          <w:lang w:val="id-ID"/>
        </w:rPr>
        <w:lastRenderedPageBreak/>
        <w:t xml:space="preserve">disertai dengan gambar yang menarik, sehingga dapat menigkatkan kemamppuan berpikir kritis peserta didik saat menangani suatu masalah. Hasil kemampuan berpikir kritis juga didukung dengan penerapan model pembelajaran </w:t>
      </w:r>
      <w:r w:rsidRPr="00383954">
        <w:rPr>
          <w:rFonts w:asciiTheme="minorHAnsi" w:hAnsiTheme="minorHAnsi" w:cstheme="minorHAnsi"/>
          <w:i/>
          <w:noProof/>
          <w:szCs w:val="24"/>
          <w:lang w:val="id-ID"/>
        </w:rPr>
        <w:t>Problem Based Learning (PBL)</w:t>
      </w:r>
      <w:r w:rsidRPr="00383954">
        <w:rPr>
          <w:rFonts w:asciiTheme="minorHAnsi" w:hAnsiTheme="minorHAnsi" w:cstheme="minorHAnsi"/>
          <w:noProof/>
          <w:szCs w:val="24"/>
          <w:lang w:val="id-ID"/>
        </w:rPr>
        <w:t xml:space="preserve"> yang dapat meningkatkan kemampuan berpikir kritis peserta didik karena dapat mengatasi masalah (Murdiyanti, 2020). Hal tersebut ditunjukkan dengan adanya peningkatan hasil rata-rata nilai kemampuan berpikir kritis dari Siklus 1 yakni  70% meningkat sebesar 13% pada Siklus 2 menjadi 83%. Penelitian yang dilakukan oleh (Siregar dkk., 2022) juga menjelaskan bahwa pengaruh media brosur dapat meningkatkan kemampuan menulis. Hal tersebut sejalan dengan penelitian ini bahwa peserta didik memiliki kemampuan menulis lima komponen berpikir kritis yang didukung dengan model pembelajaran PBL. Pernyataan tersebut ditunjukkan dengan perolehan ketuntasan belajar klasikal meningkat signifikan dari Siklus 1 yang hanya 62,5% menjadi 87,5% pada Siklus 2. Terjadinya peningkatan sebesar 25% menunjukkan bahwa model pembelajaran PBL dengan bantuan media brosur sangat efektif untuk meningkatkan kemampuan berpikir peserta didik dalam pembelajaran Bahasa Indonesia khususnya pada materi analisis informasi dalam Teks Laporan.</w:t>
      </w:r>
    </w:p>
    <w:p w14:paraId="6FEFE2BB" w14:textId="3541164A" w:rsidR="00F23BE2" w:rsidRPr="00383954" w:rsidRDefault="00445BFD" w:rsidP="001041A4">
      <w:pPr>
        <w:pStyle w:val="SubJudul1"/>
        <w:rPr>
          <w:noProof/>
          <w:lang w:val="id-ID"/>
        </w:rPr>
      </w:pPr>
      <w:r w:rsidRPr="00383954">
        <w:rPr>
          <w:noProof/>
          <w:lang w:val="id-ID"/>
        </w:rPr>
        <w:t>4. K</w:t>
      </w:r>
      <w:r w:rsidR="00B609FC" w:rsidRPr="00383954">
        <w:rPr>
          <w:noProof/>
          <w:lang w:val="id-ID"/>
        </w:rPr>
        <w:t>esimpulan</w:t>
      </w:r>
    </w:p>
    <w:p w14:paraId="3A217090" w14:textId="77777777" w:rsidR="00445BFD" w:rsidRPr="00383954" w:rsidRDefault="00445BFD" w:rsidP="00F751E6">
      <w:pPr>
        <w:ind w:firstLine="567"/>
        <w:jc w:val="both"/>
        <w:rPr>
          <w:rFonts w:asciiTheme="minorHAnsi" w:hAnsiTheme="minorHAnsi" w:cstheme="minorHAnsi"/>
          <w:noProof/>
          <w:szCs w:val="24"/>
          <w:lang w:val="id-ID"/>
        </w:rPr>
      </w:pPr>
      <w:r w:rsidRPr="00383954">
        <w:rPr>
          <w:rFonts w:asciiTheme="minorHAnsi" w:hAnsiTheme="minorHAnsi" w:cstheme="minorHAnsi"/>
          <w:noProof/>
          <w:szCs w:val="24"/>
          <w:lang w:val="id-ID"/>
        </w:rPr>
        <w:t xml:space="preserve">Berdasarkan hasil dan pembahasan tersebut, dapat disimpulkan bahwa penerapan model pembelajaran </w:t>
      </w:r>
      <w:r w:rsidRPr="00383954">
        <w:rPr>
          <w:rFonts w:asciiTheme="minorHAnsi" w:hAnsiTheme="minorHAnsi" w:cstheme="minorHAnsi"/>
          <w:i/>
          <w:noProof/>
          <w:szCs w:val="24"/>
          <w:lang w:val="id-ID"/>
        </w:rPr>
        <w:t xml:space="preserve">Problem Based Learning </w:t>
      </w:r>
      <w:r w:rsidRPr="00383954">
        <w:rPr>
          <w:rFonts w:asciiTheme="minorHAnsi" w:hAnsiTheme="minorHAnsi" w:cstheme="minorHAnsi"/>
          <w:noProof/>
          <w:szCs w:val="24"/>
          <w:lang w:val="id-ID"/>
        </w:rPr>
        <w:t>(PBL) berbantu media Brosur dapat meningkatkan kemampuan berpikir kritis peserta didik kelas IX-A SMPN 7 Malang pada materi analisis informasi dalam teks laporan semester ganjil tahun ajaran 2024/2025. Hal ini ditunjukkan dengan adanya peningkatan kemampuan berpikir kritis peserta didik berdasarkan indikator berpikir kritis yang awalnya pada Siklus 1 yang rata-rata hanya sebesar 70,6% dengan kategori baik meningkat pada Siklus 2 menjadi 83,6% dengan kategori sangat baik.</w:t>
      </w:r>
    </w:p>
    <w:p w14:paraId="75660245" w14:textId="633A0D15" w:rsidR="00F23BE2" w:rsidRDefault="00445BFD" w:rsidP="00F751E6">
      <w:pPr>
        <w:ind w:firstLine="567"/>
        <w:jc w:val="both"/>
        <w:rPr>
          <w:rFonts w:asciiTheme="minorHAnsi" w:hAnsiTheme="minorHAnsi" w:cstheme="minorHAnsi"/>
          <w:noProof/>
          <w:szCs w:val="24"/>
        </w:rPr>
      </w:pPr>
      <w:r w:rsidRPr="00383954">
        <w:rPr>
          <w:rFonts w:asciiTheme="minorHAnsi" w:hAnsiTheme="minorHAnsi" w:cstheme="minorHAnsi"/>
          <w:noProof/>
          <w:szCs w:val="24"/>
          <w:lang w:val="id-ID"/>
        </w:rPr>
        <w:t xml:space="preserve">Dilihat dari ketuntasan belajar peserta didik, pada Siklus 1 jumlahpeserta didik yang tuntas sebanyak 20 orang, sedangkan pada Siklus 2 jumlah peserta didik hampir semuanya tuntas yakni sebanyak 28 orang. Kemampuan berpikir kritis peserta didik meningkat dengan ketuntasan belajar klasikal dimana dari Siklus 1 sebesar 62,3% meningkat menjadi 87,5% pada Siklus 2. Persentase ketuntasan belajar klasikal peserta didik dari Siklus 1 ke Siklus 2 meningkat sebanyak 25%. Melalui penelitian ini, peneliti memberikan kesimpulan bahwa inovasi terhadap </w:t>
      </w:r>
      <w:bookmarkStart w:id="2" w:name="_GoBack"/>
      <w:r w:rsidRPr="00383954">
        <w:rPr>
          <w:rFonts w:asciiTheme="minorHAnsi" w:hAnsiTheme="minorHAnsi" w:cstheme="minorHAnsi"/>
          <w:noProof/>
          <w:szCs w:val="24"/>
          <w:lang w:val="id-ID"/>
        </w:rPr>
        <w:t>penggunaan model pembelajaran PBL dibantu dengan penerapan media Brosur dapat menjadi opsi guru dalam upaya peningkatan kegiatan pembelajaran yang lebih menarik dan tentunya mampu meningkatkan kemampuan berpikir kritis peserta didik yang dilatarbelakangi konteks yang relevan dengan kehidupan peserta didik.</w:t>
      </w:r>
      <w:r w:rsidR="00F23BE2" w:rsidRPr="00383954">
        <w:rPr>
          <w:rFonts w:asciiTheme="minorHAnsi" w:hAnsiTheme="minorHAnsi" w:cstheme="minorHAnsi"/>
          <w:noProof/>
          <w:szCs w:val="24"/>
          <w:lang w:val="id-ID"/>
        </w:rPr>
        <w:t xml:space="preserve"> </w:t>
      </w:r>
      <w:bookmarkEnd w:id="2"/>
    </w:p>
    <w:p w14:paraId="2F0AFF4F" w14:textId="77777777" w:rsidR="00F751E6" w:rsidRDefault="00F751E6" w:rsidP="00F751E6">
      <w:pPr>
        <w:ind w:firstLine="567"/>
        <w:jc w:val="both"/>
        <w:rPr>
          <w:rFonts w:asciiTheme="minorHAnsi" w:hAnsiTheme="minorHAnsi" w:cstheme="minorHAnsi"/>
          <w:noProof/>
          <w:szCs w:val="24"/>
        </w:rPr>
      </w:pPr>
    </w:p>
    <w:p w14:paraId="53F135A4" w14:textId="77777777" w:rsidR="00F751E6" w:rsidRDefault="00F751E6" w:rsidP="00F751E6">
      <w:pPr>
        <w:ind w:firstLine="567"/>
        <w:jc w:val="both"/>
        <w:rPr>
          <w:rFonts w:asciiTheme="minorHAnsi" w:hAnsiTheme="minorHAnsi" w:cstheme="minorHAnsi"/>
          <w:noProof/>
          <w:szCs w:val="24"/>
        </w:rPr>
      </w:pPr>
    </w:p>
    <w:p w14:paraId="67A3BA67" w14:textId="77777777" w:rsidR="00F751E6" w:rsidRDefault="00F751E6" w:rsidP="00F751E6">
      <w:pPr>
        <w:ind w:firstLine="567"/>
        <w:jc w:val="both"/>
        <w:rPr>
          <w:rFonts w:asciiTheme="minorHAnsi" w:hAnsiTheme="minorHAnsi" w:cstheme="minorHAnsi"/>
          <w:noProof/>
          <w:szCs w:val="24"/>
        </w:rPr>
      </w:pPr>
    </w:p>
    <w:p w14:paraId="0F32FBDB" w14:textId="77777777" w:rsidR="00F751E6" w:rsidRPr="00F751E6" w:rsidRDefault="00F751E6" w:rsidP="00F751E6">
      <w:pPr>
        <w:ind w:firstLine="567"/>
        <w:jc w:val="both"/>
        <w:rPr>
          <w:rFonts w:asciiTheme="minorHAnsi" w:hAnsiTheme="minorHAnsi" w:cstheme="minorHAnsi"/>
          <w:noProof/>
          <w:szCs w:val="24"/>
        </w:rPr>
      </w:pPr>
    </w:p>
    <w:p w14:paraId="4BF9511E" w14:textId="0303AC4A" w:rsidR="00383954" w:rsidRPr="00383954" w:rsidRDefault="00445BFD" w:rsidP="00383954">
      <w:pPr>
        <w:pStyle w:val="SubJudul1"/>
        <w:rPr>
          <w:noProof/>
          <w:lang w:val="id-ID"/>
        </w:rPr>
      </w:pPr>
      <w:r w:rsidRPr="00383954">
        <w:rPr>
          <w:noProof/>
          <w:lang w:val="id-ID"/>
        </w:rPr>
        <w:lastRenderedPageBreak/>
        <w:t xml:space="preserve">5. </w:t>
      </w:r>
      <w:r w:rsidR="00736355" w:rsidRPr="00383954">
        <w:rPr>
          <w:noProof/>
          <w:lang w:val="id-ID"/>
        </w:rPr>
        <w:t>Daftar Rujukan</w:t>
      </w:r>
      <w:r w:rsidR="0030491C" w:rsidRPr="00383954">
        <w:rPr>
          <w:noProof/>
          <w:lang w:val="id-ID"/>
        </w:rPr>
        <w:t xml:space="preserve"> </w:t>
      </w:r>
    </w:p>
    <w:p w14:paraId="36A9BF72" w14:textId="02878DCF" w:rsidR="00383954" w:rsidRPr="00383954" w:rsidRDefault="00383954" w:rsidP="00383954">
      <w:pPr>
        <w:jc w:val="both"/>
        <w:rPr>
          <w:rFonts w:asciiTheme="minorHAnsi" w:hAnsiTheme="minorHAnsi" w:cstheme="minorHAnsi"/>
          <w:noProof/>
          <w:lang w:val="id-ID"/>
        </w:rPr>
      </w:pPr>
      <w:r w:rsidRPr="00383954">
        <w:rPr>
          <w:rFonts w:asciiTheme="minorHAnsi" w:hAnsiTheme="minorHAnsi" w:cstheme="minorHAnsi"/>
          <w:noProof/>
          <w:lang w:val="id-ID"/>
        </w:rPr>
        <w:t xml:space="preserve">Abdilla, Leon A., dkk. (2021). </w:t>
      </w:r>
      <w:r w:rsidRPr="00383954">
        <w:rPr>
          <w:rFonts w:asciiTheme="minorHAnsi" w:hAnsiTheme="minorHAnsi" w:cstheme="minorHAnsi"/>
          <w:i/>
          <w:noProof/>
          <w:lang w:val="id-ID"/>
        </w:rPr>
        <w:t>Penelitian Tindakan Kelas</w:t>
      </w:r>
      <w:r w:rsidRPr="00383954">
        <w:rPr>
          <w:rFonts w:asciiTheme="minorHAnsi" w:hAnsiTheme="minorHAnsi" w:cstheme="minorHAnsi"/>
          <w:noProof/>
          <w:lang w:val="id-ID"/>
        </w:rPr>
        <w:t xml:space="preserve">: Teori dan Penerapannya. </w:t>
      </w:r>
      <w:r w:rsidRPr="00383954">
        <w:rPr>
          <w:rFonts w:asciiTheme="minorHAnsi" w:hAnsiTheme="minorHAnsi" w:cstheme="minorHAnsi"/>
          <w:noProof/>
        </w:rPr>
        <w:tab/>
      </w:r>
      <w:r w:rsidRPr="00383954">
        <w:rPr>
          <w:rFonts w:asciiTheme="minorHAnsi" w:hAnsiTheme="minorHAnsi" w:cstheme="minorHAnsi"/>
          <w:noProof/>
          <w:lang w:val="id-ID"/>
        </w:rPr>
        <w:t>Indramayu: Adanu Abimata.</w:t>
      </w:r>
    </w:p>
    <w:p w14:paraId="29224032" w14:textId="77777777" w:rsidR="00383954" w:rsidRPr="00383954" w:rsidRDefault="00383954" w:rsidP="00383954">
      <w:pPr>
        <w:jc w:val="both"/>
        <w:rPr>
          <w:rFonts w:asciiTheme="minorHAnsi" w:hAnsiTheme="minorHAnsi" w:cstheme="minorHAnsi"/>
          <w:noProof/>
          <w:szCs w:val="24"/>
          <w:lang w:val="id-ID"/>
        </w:rPr>
      </w:pPr>
      <w:r w:rsidRPr="00383954">
        <w:rPr>
          <w:rFonts w:asciiTheme="minorHAnsi" w:hAnsiTheme="minorHAnsi" w:cstheme="minorHAnsi"/>
          <w:noProof/>
          <w:szCs w:val="24"/>
          <w:lang w:val="id-ID"/>
        </w:rPr>
        <w:t xml:space="preserve">Arikunto, S., Suhardjono, &amp; Supardi. (2021). </w:t>
      </w:r>
      <w:r w:rsidRPr="00383954">
        <w:rPr>
          <w:rFonts w:asciiTheme="minorHAnsi" w:hAnsiTheme="minorHAnsi" w:cstheme="minorHAnsi"/>
          <w:i/>
          <w:iCs/>
          <w:noProof/>
          <w:szCs w:val="24"/>
          <w:lang w:val="id-ID"/>
        </w:rPr>
        <w:t>Penelitian Tindakan Kelas</w:t>
      </w:r>
      <w:r w:rsidRPr="00383954">
        <w:rPr>
          <w:rFonts w:asciiTheme="minorHAnsi" w:hAnsiTheme="minorHAnsi" w:cstheme="minorHAnsi"/>
          <w:noProof/>
          <w:szCs w:val="24"/>
          <w:lang w:val="id-ID"/>
        </w:rPr>
        <w:t>. Bumi Aksara.</w:t>
      </w:r>
    </w:p>
    <w:p w14:paraId="22059874" w14:textId="373BC9EA" w:rsidR="00383954" w:rsidRPr="00383954" w:rsidRDefault="00383954" w:rsidP="00383954">
      <w:pPr>
        <w:jc w:val="both"/>
        <w:rPr>
          <w:rFonts w:asciiTheme="minorHAnsi" w:hAnsiTheme="minorHAnsi" w:cstheme="minorHAnsi"/>
          <w:noProof/>
          <w:lang w:val="id-ID"/>
        </w:rPr>
      </w:pPr>
      <w:r w:rsidRPr="00383954">
        <w:rPr>
          <w:rFonts w:asciiTheme="minorHAnsi" w:hAnsiTheme="minorHAnsi" w:cstheme="minorHAnsi"/>
          <w:noProof/>
          <w:lang w:val="id-ID"/>
        </w:rPr>
        <w:t xml:space="preserve">Budiwiyono, T. (2022). Penerapan Model Problem Based Learning untuk Meningkatkan </w:t>
      </w:r>
      <w:r w:rsidRPr="00383954">
        <w:rPr>
          <w:rFonts w:asciiTheme="minorHAnsi" w:hAnsiTheme="minorHAnsi" w:cstheme="minorHAnsi"/>
          <w:noProof/>
        </w:rPr>
        <w:tab/>
      </w:r>
      <w:r w:rsidRPr="00383954">
        <w:rPr>
          <w:rFonts w:asciiTheme="minorHAnsi" w:hAnsiTheme="minorHAnsi" w:cstheme="minorHAnsi"/>
          <w:noProof/>
          <w:lang w:val="id-ID"/>
        </w:rPr>
        <w:t xml:space="preserve">Kemampuan Berpikir Kritis Peserta Didik Kelas XI SMK Negeri 3 Tanjungpinang. </w:t>
      </w:r>
      <w:r w:rsidRPr="00383954">
        <w:rPr>
          <w:rFonts w:asciiTheme="minorHAnsi" w:hAnsiTheme="minorHAnsi" w:cstheme="minorHAnsi"/>
          <w:noProof/>
        </w:rPr>
        <w:tab/>
      </w:r>
      <w:r w:rsidRPr="00383954">
        <w:rPr>
          <w:rFonts w:asciiTheme="minorHAnsi" w:hAnsiTheme="minorHAnsi" w:cstheme="minorHAnsi"/>
          <w:i/>
          <w:noProof/>
          <w:lang w:val="id-ID"/>
        </w:rPr>
        <w:t xml:space="preserve">Jurnal Pendidikn dan Profesi Keguruan, </w:t>
      </w:r>
      <w:r w:rsidRPr="00383954">
        <w:rPr>
          <w:rFonts w:asciiTheme="minorHAnsi" w:hAnsiTheme="minorHAnsi" w:cstheme="minorHAnsi"/>
          <w:noProof/>
          <w:lang w:val="id-ID"/>
        </w:rPr>
        <w:t>2(1), 21-34.</w:t>
      </w:r>
    </w:p>
    <w:p w14:paraId="4BB66F42" w14:textId="77777777" w:rsidR="00383954" w:rsidRPr="00383954" w:rsidRDefault="00383954" w:rsidP="00383954">
      <w:pPr>
        <w:jc w:val="both"/>
        <w:rPr>
          <w:rFonts w:asciiTheme="minorHAnsi" w:hAnsiTheme="minorHAnsi" w:cstheme="minorHAnsi"/>
          <w:noProof/>
          <w:lang w:val="id-ID"/>
        </w:rPr>
      </w:pPr>
      <w:r w:rsidRPr="00383954">
        <w:rPr>
          <w:rFonts w:asciiTheme="minorHAnsi" w:hAnsiTheme="minorHAnsi" w:cstheme="minorHAnsi"/>
          <w:noProof/>
          <w:lang w:val="id-ID"/>
        </w:rPr>
        <w:t xml:space="preserve">Farhana, H., &amp; Muttaqien, M. (2019). </w:t>
      </w:r>
      <w:r w:rsidRPr="00383954">
        <w:rPr>
          <w:rFonts w:asciiTheme="minorHAnsi" w:hAnsiTheme="minorHAnsi" w:cstheme="minorHAnsi"/>
          <w:i/>
          <w:noProof/>
          <w:lang w:val="id-ID"/>
        </w:rPr>
        <w:t>Penelitian Tindakan Kelas</w:t>
      </w:r>
      <w:r w:rsidRPr="00383954">
        <w:rPr>
          <w:rFonts w:asciiTheme="minorHAnsi" w:hAnsiTheme="minorHAnsi" w:cstheme="minorHAnsi"/>
          <w:noProof/>
          <w:lang w:val="id-ID"/>
        </w:rPr>
        <w:t>. Jakarta: Harapan Cerdas.</w:t>
      </w:r>
    </w:p>
    <w:p w14:paraId="30D71E01" w14:textId="0FAFF4A1" w:rsidR="00383954" w:rsidRPr="00383954" w:rsidRDefault="00383954" w:rsidP="00383954">
      <w:pPr>
        <w:jc w:val="both"/>
        <w:rPr>
          <w:rFonts w:asciiTheme="minorHAnsi" w:hAnsiTheme="minorHAnsi" w:cstheme="minorHAnsi"/>
          <w:noProof/>
          <w:szCs w:val="24"/>
          <w:lang w:val="id-ID"/>
        </w:rPr>
      </w:pPr>
      <w:r w:rsidRPr="00383954">
        <w:rPr>
          <w:rFonts w:asciiTheme="minorHAnsi" w:hAnsiTheme="minorHAnsi" w:cstheme="minorHAnsi"/>
          <w:noProof/>
          <w:szCs w:val="24"/>
          <w:lang w:val="id-ID"/>
        </w:rPr>
        <w:t xml:space="preserve">Hartati, Tatat, Nurzaman, I., Febriyanto, B., Suhendra, I., Yuliawati, Anggraeni, S. W., </w:t>
      </w:r>
      <w:r w:rsidRPr="00383954">
        <w:rPr>
          <w:rFonts w:asciiTheme="minorHAnsi" w:hAnsiTheme="minorHAnsi" w:cstheme="minorHAnsi"/>
          <w:noProof/>
          <w:szCs w:val="24"/>
        </w:rPr>
        <w:tab/>
      </w:r>
      <w:r w:rsidRPr="00383954">
        <w:rPr>
          <w:rFonts w:asciiTheme="minorHAnsi" w:hAnsiTheme="minorHAnsi" w:cstheme="minorHAnsi"/>
          <w:noProof/>
          <w:szCs w:val="24"/>
          <w:lang w:val="id-ID"/>
        </w:rPr>
        <w:t xml:space="preserve">Nurhada,A., &amp; Fatonah, N. (2023). </w:t>
      </w:r>
      <w:r w:rsidRPr="00383954">
        <w:rPr>
          <w:rFonts w:asciiTheme="minorHAnsi" w:hAnsiTheme="minorHAnsi" w:cstheme="minorHAnsi"/>
          <w:i/>
          <w:noProof/>
          <w:szCs w:val="24"/>
          <w:lang w:val="id-ID"/>
        </w:rPr>
        <w:t xml:space="preserve">Panduan Berpikir Kritis dan Kreatif dalam </w:t>
      </w:r>
      <w:r w:rsidRPr="00383954">
        <w:rPr>
          <w:rFonts w:asciiTheme="minorHAnsi" w:hAnsiTheme="minorHAnsi" w:cstheme="minorHAnsi"/>
          <w:i/>
          <w:noProof/>
          <w:szCs w:val="24"/>
        </w:rPr>
        <w:tab/>
      </w:r>
      <w:r w:rsidRPr="00383954">
        <w:rPr>
          <w:rFonts w:asciiTheme="minorHAnsi" w:hAnsiTheme="minorHAnsi" w:cstheme="minorHAnsi"/>
          <w:i/>
          <w:noProof/>
          <w:szCs w:val="24"/>
          <w:lang w:val="id-ID"/>
        </w:rPr>
        <w:t>Pembelajaran Bahasa Indonesia Bagi Guru</w:t>
      </w:r>
      <w:r w:rsidRPr="00383954">
        <w:rPr>
          <w:rFonts w:asciiTheme="minorHAnsi" w:hAnsiTheme="minorHAnsi" w:cstheme="minorHAnsi"/>
          <w:noProof/>
          <w:szCs w:val="24"/>
          <w:lang w:val="id-ID"/>
        </w:rPr>
        <w:t xml:space="preserve">. Cahaya Smart Nusantara. </w:t>
      </w:r>
    </w:p>
    <w:p w14:paraId="47A6DCD6" w14:textId="6C4880A7" w:rsidR="00383954" w:rsidRPr="00383954" w:rsidRDefault="00383954" w:rsidP="00383954">
      <w:pPr>
        <w:jc w:val="both"/>
        <w:rPr>
          <w:rFonts w:asciiTheme="minorHAnsi" w:hAnsiTheme="minorHAnsi" w:cstheme="minorHAnsi"/>
          <w:noProof/>
          <w:lang w:val="id-ID"/>
        </w:rPr>
      </w:pPr>
      <w:r w:rsidRPr="00383954">
        <w:rPr>
          <w:rFonts w:asciiTheme="minorHAnsi" w:hAnsiTheme="minorHAnsi" w:cstheme="minorHAnsi"/>
          <w:noProof/>
          <w:lang w:val="id-ID"/>
        </w:rPr>
        <w:t xml:space="preserve">Masrinah, E. N., dkk. (2019). Problem Based Learning (PBL) untuk Meningkatkan </w:t>
      </w:r>
      <w:r w:rsidRPr="00383954">
        <w:rPr>
          <w:rFonts w:asciiTheme="minorHAnsi" w:hAnsiTheme="minorHAnsi" w:cstheme="minorHAnsi"/>
          <w:noProof/>
        </w:rPr>
        <w:tab/>
      </w:r>
      <w:r w:rsidRPr="00383954">
        <w:rPr>
          <w:rFonts w:asciiTheme="minorHAnsi" w:hAnsiTheme="minorHAnsi" w:cstheme="minorHAnsi"/>
          <w:noProof/>
          <w:lang w:val="id-ID"/>
        </w:rPr>
        <w:t xml:space="preserve">Keterampilan Berpikir Kritis. </w:t>
      </w:r>
      <w:r w:rsidRPr="00383954">
        <w:rPr>
          <w:rFonts w:asciiTheme="minorHAnsi" w:hAnsiTheme="minorHAnsi" w:cstheme="minorHAnsi"/>
          <w:i/>
          <w:noProof/>
          <w:lang w:val="id-ID"/>
        </w:rPr>
        <w:t xml:space="preserve">Seminar Nasional Pendidikan, </w:t>
      </w:r>
      <w:r w:rsidRPr="00383954">
        <w:rPr>
          <w:rFonts w:asciiTheme="minorHAnsi" w:hAnsiTheme="minorHAnsi" w:cstheme="minorHAnsi"/>
          <w:noProof/>
          <w:lang w:val="id-ID"/>
        </w:rPr>
        <w:t>924-932.</w:t>
      </w:r>
    </w:p>
    <w:p w14:paraId="6772DABA" w14:textId="277D1447" w:rsidR="00383954" w:rsidRPr="00383954" w:rsidRDefault="00383954" w:rsidP="00383954">
      <w:pPr>
        <w:jc w:val="both"/>
        <w:rPr>
          <w:rFonts w:asciiTheme="minorHAnsi" w:hAnsiTheme="minorHAnsi" w:cstheme="minorHAnsi"/>
          <w:noProof/>
          <w:lang w:val="id-ID"/>
        </w:rPr>
      </w:pPr>
      <w:r w:rsidRPr="00383954">
        <w:rPr>
          <w:rFonts w:asciiTheme="minorHAnsi" w:hAnsiTheme="minorHAnsi" w:cstheme="minorHAnsi"/>
          <w:noProof/>
          <w:lang w:val="id-ID"/>
        </w:rPr>
        <w:t xml:space="preserve">Pusparini, Dini. (2017). Meningkatkan Hasil Belajar dan Keterampilan Berfikir Kritis Siswa </w:t>
      </w:r>
      <w:r w:rsidRPr="00383954">
        <w:rPr>
          <w:rFonts w:asciiTheme="minorHAnsi" w:hAnsiTheme="minorHAnsi" w:cstheme="minorHAnsi"/>
          <w:noProof/>
        </w:rPr>
        <w:tab/>
      </w:r>
      <w:r w:rsidRPr="00383954">
        <w:rPr>
          <w:rFonts w:asciiTheme="minorHAnsi" w:hAnsiTheme="minorHAnsi" w:cstheme="minorHAnsi"/>
          <w:noProof/>
          <w:lang w:val="id-ID"/>
        </w:rPr>
        <w:t xml:space="preserve">melalui Pendekatan Inkuiri pada Konsep Ekosistem Kelas VII A SMP Negeri 3 Kusan </w:t>
      </w:r>
      <w:r w:rsidRPr="00383954">
        <w:rPr>
          <w:rFonts w:asciiTheme="minorHAnsi" w:hAnsiTheme="minorHAnsi" w:cstheme="minorHAnsi"/>
          <w:noProof/>
        </w:rPr>
        <w:tab/>
      </w:r>
      <w:r w:rsidRPr="00383954">
        <w:rPr>
          <w:rFonts w:asciiTheme="minorHAnsi" w:hAnsiTheme="minorHAnsi" w:cstheme="minorHAnsi"/>
          <w:noProof/>
          <w:lang w:val="id-ID"/>
        </w:rPr>
        <w:t xml:space="preserve">Hilir. </w:t>
      </w:r>
      <w:r w:rsidRPr="00383954">
        <w:rPr>
          <w:rFonts w:asciiTheme="minorHAnsi" w:hAnsiTheme="minorHAnsi" w:cstheme="minorHAnsi"/>
          <w:i/>
          <w:noProof/>
          <w:lang w:val="id-ID"/>
        </w:rPr>
        <w:t>Jurnal Pembelajaran Biologi</w:t>
      </w:r>
      <w:r w:rsidRPr="00383954">
        <w:rPr>
          <w:rFonts w:asciiTheme="minorHAnsi" w:hAnsiTheme="minorHAnsi" w:cstheme="minorHAnsi"/>
          <w:noProof/>
          <w:lang w:val="id-ID"/>
        </w:rPr>
        <w:t>, 6(2), 29-35.</w:t>
      </w:r>
    </w:p>
    <w:p w14:paraId="3C3DFB5F" w14:textId="047FA2B1" w:rsidR="00383954" w:rsidRPr="00383954" w:rsidRDefault="00383954" w:rsidP="00383954">
      <w:pPr>
        <w:jc w:val="both"/>
        <w:rPr>
          <w:rFonts w:asciiTheme="minorHAnsi" w:hAnsiTheme="minorHAnsi" w:cstheme="minorHAnsi"/>
          <w:noProof/>
          <w:szCs w:val="24"/>
          <w:lang w:val="id-ID"/>
        </w:rPr>
      </w:pPr>
      <w:r w:rsidRPr="00383954">
        <w:rPr>
          <w:rFonts w:asciiTheme="minorHAnsi" w:hAnsiTheme="minorHAnsi" w:cstheme="minorHAnsi"/>
          <w:noProof/>
          <w:szCs w:val="24"/>
          <w:lang w:val="id-ID"/>
        </w:rPr>
        <w:t xml:space="preserve">Pusparini, S. T. R. I. (2017). </w:t>
      </w:r>
      <w:r w:rsidRPr="00383954">
        <w:rPr>
          <w:rFonts w:asciiTheme="minorHAnsi" w:hAnsiTheme="minorHAnsi" w:cstheme="minorHAnsi"/>
          <w:i/>
          <w:noProof/>
          <w:szCs w:val="24"/>
          <w:lang w:val="id-ID"/>
        </w:rPr>
        <w:t xml:space="preserve">Pengaruh Model Pembelajaran Problem Based Learning (PBL) </w:t>
      </w:r>
      <w:r w:rsidRPr="00383954">
        <w:rPr>
          <w:rFonts w:asciiTheme="minorHAnsi" w:hAnsiTheme="minorHAnsi" w:cstheme="minorHAnsi"/>
          <w:i/>
          <w:noProof/>
          <w:szCs w:val="24"/>
        </w:rPr>
        <w:tab/>
      </w:r>
      <w:r w:rsidRPr="00383954">
        <w:rPr>
          <w:rFonts w:asciiTheme="minorHAnsi" w:hAnsiTheme="minorHAnsi" w:cstheme="minorHAnsi"/>
          <w:i/>
          <w:noProof/>
          <w:szCs w:val="24"/>
          <w:lang w:val="id-ID"/>
        </w:rPr>
        <w:t>Terhadap Kemampuan Berpikir Kritis Siswa Pada Materi Sistem</w:t>
      </w:r>
      <w:r w:rsidRPr="00383954">
        <w:rPr>
          <w:rFonts w:asciiTheme="minorHAnsi" w:hAnsiTheme="minorHAnsi" w:cstheme="minorHAnsi"/>
          <w:noProof/>
          <w:szCs w:val="24"/>
          <w:lang w:val="id-ID"/>
        </w:rPr>
        <w:t>.</w:t>
      </w:r>
    </w:p>
    <w:p w14:paraId="30E13145" w14:textId="6A5D5A39" w:rsidR="00383954" w:rsidRPr="00383954" w:rsidRDefault="00383954" w:rsidP="00383954">
      <w:pPr>
        <w:jc w:val="both"/>
        <w:rPr>
          <w:rFonts w:asciiTheme="minorHAnsi" w:hAnsiTheme="minorHAnsi" w:cstheme="minorHAnsi"/>
          <w:noProof/>
          <w:lang w:val="id-ID"/>
        </w:rPr>
      </w:pPr>
      <w:r w:rsidRPr="00383954">
        <w:rPr>
          <w:rFonts w:asciiTheme="minorHAnsi" w:hAnsiTheme="minorHAnsi" w:cstheme="minorHAnsi"/>
          <w:noProof/>
          <w:lang w:val="id-ID"/>
        </w:rPr>
        <w:t xml:space="preserve">Sari, Martina Krista Ratna, Tri Jalmo, dan Rini Rita T. Marpaung. (2014). Pengaruh </w:t>
      </w:r>
      <w:r w:rsidRPr="00383954">
        <w:rPr>
          <w:rFonts w:asciiTheme="minorHAnsi" w:hAnsiTheme="minorHAnsi" w:cstheme="minorHAnsi"/>
          <w:noProof/>
        </w:rPr>
        <w:tab/>
      </w:r>
      <w:r w:rsidRPr="00383954">
        <w:rPr>
          <w:rFonts w:asciiTheme="minorHAnsi" w:hAnsiTheme="minorHAnsi" w:cstheme="minorHAnsi"/>
          <w:noProof/>
          <w:lang w:val="id-ID"/>
        </w:rPr>
        <w:t xml:space="preserve">Penggunaan Bahan Ajar Brosur Terhadap Keterampilan Berpikir Kritis Siswa. </w:t>
      </w:r>
      <w:r w:rsidRPr="00383954">
        <w:rPr>
          <w:rFonts w:asciiTheme="minorHAnsi" w:hAnsiTheme="minorHAnsi" w:cstheme="minorHAnsi"/>
          <w:i/>
          <w:noProof/>
          <w:lang w:val="id-ID"/>
        </w:rPr>
        <w:t xml:space="preserve">Jurnal </w:t>
      </w:r>
      <w:r w:rsidRPr="00383954">
        <w:rPr>
          <w:rFonts w:asciiTheme="minorHAnsi" w:hAnsiTheme="minorHAnsi" w:cstheme="minorHAnsi"/>
          <w:i/>
          <w:noProof/>
        </w:rPr>
        <w:tab/>
      </w:r>
      <w:r w:rsidRPr="00383954">
        <w:rPr>
          <w:rFonts w:asciiTheme="minorHAnsi" w:hAnsiTheme="minorHAnsi" w:cstheme="minorHAnsi"/>
          <w:i/>
          <w:noProof/>
          <w:lang w:val="id-ID"/>
        </w:rPr>
        <w:t>Bioterdidik: Wahana Ekspresi Ilmiah</w:t>
      </w:r>
      <w:r w:rsidRPr="00383954">
        <w:rPr>
          <w:rFonts w:asciiTheme="minorHAnsi" w:hAnsiTheme="minorHAnsi" w:cstheme="minorHAnsi"/>
          <w:noProof/>
          <w:lang w:val="id-ID"/>
        </w:rPr>
        <w:t>, 2(4)</w:t>
      </w:r>
    </w:p>
    <w:p w14:paraId="4A2C0207" w14:textId="374E1E90" w:rsidR="00383954" w:rsidRPr="00383954" w:rsidRDefault="00383954" w:rsidP="00383954">
      <w:pPr>
        <w:jc w:val="both"/>
        <w:rPr>
          <w:rFonts w:asciiTheme="minorHAnsi" w:hAnsiTheme="minorHAnsi" w:cstheme="minorHAnsi"/>
          <w:noProof/>
          <w:lang w:val="id-ID"/>
        </w:rPr>
      </w:pPr>
      <w:r w:rsidRPr="00383954">
        <w:rPr>
          <w:rFonts w:asciiTheme="minorHAnsi" w:hAnsiTheme="minorHAnsi" w:cstheme="minorHAnsi"/>
          <w:noProof/>
          <w:lang w:val="id-ID"/>
        </w:rPr>
        <w:t xml:space="preserve">Siregar, M. F., Panggabean, Sarma., dan Simanjuntak, H. (2022). Pengaruh Penggunaan </w:t>
      </w:r>
      <w:r w:rsidRPr="00383954">
        <w:rPr>
          <w:rFonts w:asciiTheme="minorHAnsi" w:hAnsiTheme="minorHAnsi" w:cstheme="minorHAnsi"/>
          <w:noProof/>
        </w:rPr>
        <w:tab/>
      </w:r>
      <w:r w:rsidRPr="00383954">
        <w:rPr>
          <w:rFonts w:asciiTheme="minorHAnsi" w:hAnsiTheme="minorHAnsi" w:cstheme="minorHAnsi"/>
          <w:noProof/>
          <w:lang w:val="id-ID"/>
        </w:rPr>
        <w:t xml:space="preserve">Media Brosur terhadap Kemampuan Siswa Menulis Teks Prosedur Kela XI SMA </w:t>
      </w:r>
      <w:r w:rsidRPr="00383954">
        <w:rPr>
          <w:rFonts w:asciiTheme="minorHAnsi" w:hAnsiTheme="minorHAnsi" w:cstheme="minorHAnsi"/>
          <w:noProof/>
        </w:rPr>
        <w:tab/>
      </w:r>
      <w:r w:rsidRPr="00383954">
        <w:rPr>
          <w:rFonts w:asciiTheme="minorHAnsi" w:hAnsiTheme="minorHAnsi" w:cstheme="minorHAnsi"/>
          <w:noProof/>
          <w:lang w:val="id-ID"/>
        </w:rPr>
        <w:t xml:space="preserve">Swasta Hosana Medan. </w:t>
      </w:r>
      <w:r w:rsidRPr="00383954">
        <w:rPr>
          <w:rFonts w:asciiTheme="minorHAnsi" w:hAnsiTheme="minorHAnsi" w:cstheme="minorHAnsi"/>
          <w:i/>
          <w:noProof/>
          <w:lang w:val="id-ID"/>
        </w:rPr>
        <w:t>Jurnal Pendidikan Tambusai,</w:t>
      </w:r>
      <w:r w:rsidRPr="00383954">
        <w:rPr>
          <w:rFonts w:asciiTheme="minorHAnsi" w:hAnsiTheme="minorHAnsi" w:cstheme="minorHAnsi"/>
          <w:noProof/>
          <w:lang w:val="id-ID"/>
        </w:rPr>
        <w:t xml:space="preserve"> 6(3).</w:t>
      </w:r>
    </w:p>
    <w:p w14:paraId="155697D8" w14:textId="77777777" w:rsidR="00383954" w:rsidRPr="00383954" w:rsidRDefault="00383954" w:rsidP="00383954">
      <w:pPr>
        <w:jc w:val="both"/>
        <w:rPr>
          <w:rFonts w:asciiTheme="minorHAnsi" w:hAnsiTheme="minorHAnsi" w:cstheme="minorHAnsi"/>
          <w:noProof/>
          <w:lang w:val="id-ID"/>
        </w:rPr>
      </w:pPr>
      <w:r w:rsidRPr="00383954">
        <w:rPr>
          <w:rFonts w:asciiTheme="minorHAnsi" w:hAnsiTheme="minorHAnsi" w:cstheme="minorHAnsi"/>
          <w:noProof/>
          <w:lang w:val="id-ID"/>
        </w:rPr>
        <w:t xml:space="preserve">Tung, K. Y. (2015). </w:t>
      </w:r>
      <w:r w:rsidRPr="00383954">
        <w:rPr>
          <w:rFonts w:asciiTheme="minorHAnsi" w:hAnsiTheme="minorHAnsi" w:cstheme="minorHAnsi"/>
          <w:i/>
          <w:noProof/>
          <w:lang w:val="id-ID"/>
        </w:rPr>
        <w:t>Pembelajaran dan Perkembangan Belajar</w:t>
      </w:r>
      <w:r w:rsidRPr="00383954">
        <w:rPr>
          <w:rFonts w:asciiTheme="minorHAnsi" w:hAnsiTheme="minorHAnsi" w:cstheme="minorHAnsi"/>
          <w:noProof/>
          <w:lang w:val="id-ID"/>
        </w:rPr>
        <w:t>. Jakarta Barat: Indeks</w:t>
      </w:r>
    </w:p>
    <w:p w14:paraId="360BF004" w14:textId="4FE21474" w:rsidR="00383954" w:rsidRPr="00383954" w:rsidRDefault="00383954" w:rsidP="00383954">
      <w:pPr>
        <w:jc w:val="both"/>
        <w:rPr>
          <w:rFonts w:asciiTheme="minorHAnsi" w:hAnsiTheme="minorHAnsi" w:cstheme="minorHAnsi"/>
          <w:noProof/>
          <w:lang w:val="id-ID"/>
        </w:rPr>
      </w:pPr>
      <w:r w:rsidRPr="00383954">
        <w:rPr>
          <w:rFonts w:asciiTheme="minorHAnsi" w:hAnsiTheme="minorHAnsi" w:cstheme="minorHAnsi"/>
          <w:noProof/>
          <w:lang w:val="id-ID"/>
        </w:rPr>
        <w:t xml:space="preserve">Zuhannisa, Shoofitri., Jufriadi, Achmad., dan Budianto, Hari. (2023). Penerapan Model </w:t>
      </w:r>
      <w:r w:rsidRPr="00383954">
        <w:rPr>
          <w:rFonts w:asciiTheme="minorHAnsi" w:hAnsiTheme="minorHAnsi" w:cstheme="minorHAnsi"/>
          <w:noProof/>
        </w:rPr>
        <w:tab/>
      </w:r>
      <w:r w:rsidRPr="00383954">
        <w:rPr>
          <w:rFonts w:asciiTheme="minorHAnsi" w:hAnsiTheme="minorHAnsi" w:cstheme="minorHAnsi"/>
          <w:noProof/>
          <w:lang w:val="id-ID"/>
        </w:rPr>
        <w:t xml:space="preserve">Pembelajaran Problem Based Learning (PBL) Berbantu Video untuk Meningkatkan </w:t>
      </w:r>
      <w:r w:rsidRPr="00383954">
        <w:rPr>
          <w:rFonts w:asciiTheme="minorHAnsi" w:hAnsiTheme="minorHAnsi" w:cstheme="minorHAnsi"/>
          <w:noProof/>
        </w:rPr>
        <w:tab/>
      </w:r>
      <w:r w:rsidRPr="00383954">
        <w:rPr>
          <w:rFonts w:asciiTheme="minorHAnsi" w:hAnsiTheme="minorHAnsi" w:cstheme="minorHAnsi"/>
          <w:noProof/>
          <w:lang w:val="id-ID"/>
        </w:rPr>
        <w:t xml:space="preserve">Kemampuan Berpikir Kritis Peserta Didik pada Materi Pemanasan Global. </w:t>
      </w:r>
      <w:r w:rsidRPr="00383954">
        <w:rPr>
          <w:rFonts w:asciiTheme="minorHAnsi" w:hAnsiTheme="minorHAnsi" w:cstheme="minorHAnsi"/>
          <w:i/>
          <w:noProof/>
          <w:lang w:val="id-ID"/>
        </w:rPr>
        <w:t xml:space="preserve">Jurnal </w:t>
      </w:r>
      <w:r w:rsidRPr="00383954">
        <w:rPr>
          <w:rFonts w:asciiTheme="minorHAnsi" w:hAnsiTheme="minorHAnsi" w:cstheme="minorHAnsi"/>
          <w:i/>
          <w:noProof/>
        </w:rPr>
        <w:tab/>
      </w:r>
      <w:r w:rsidRPr="00383954">
        <w:rPr>
          <w:rFonts w:asciiTheme="minorHAnsi" w:hAnsiTheme="minorHAnsi" w:cstheme="minorHAnsi"/>
          <w:i/>
          <w:noProof/>
          <w:lang w:val="id-ID"/>
        </w:rPr>
        <w:t>Pembelajaran, Bimbingan, dan Pengelolaan Pendidikan</w:t>
      </w:r>
      <w:r w:rsidRPr="00383954">
        <w:rPr>
          <w:rFonts w:asciiTheme="minorHAnsi" w:hAnsiTheme="minorHAnsi" w:cstheme="minorHAnsi"/>
          <w:noProof/>
          <w:lang w:val="id-ID"/>
        </w:rPr>
        <w:t>. 3(6), 473-483.</w:t>
      </w:r>
    </w:p>
    <w:sectPr w:rsidR="00383954" w:rsidRPr="00383954" w:rsidSect="00E843F3">
      <w:footerReference w:type="default" r:id="rId12"/>
      <w:headerReference w:type="first" r:id="rId13"/>
      <w:footerReference w:type="first" r:id="rId14"/>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85AED" w14:textId="77777777" w:rsidR="00E46A37" w:rsidRDefault="00E46A37" w:rsidP="00401D3E">
      <w:pPr>
        <w:spacing w:after="0" w:line="240" w:lineRule="auto"/>
      </w:pPr>
      <w:r>
        <w:separator/>
      </w:r>
    </w:p>
  </w:endnote>
  <w:endnote w:type="continuationSeparator" w:id="0">
    <w:p w14:paraId="0AF01798" w14:textId="77777777" w:rsidR="00E46A37" w:rsidRDefault="00E46A37"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213FED" w:rsidRDefault="00E46A37">
    <w:pPr>
      <w:pStyle w:val="Footer"/>
      <w:jc w:val="center"/>
    </w:pPr>
    <w:sdt>
      <w:sdtPr>
        <w:id w:val="171999317"/>
        <w:docPartObj>
          <w:docPartGallery w:val="Page Numbers (Bottom of Page)"/>
          <w:docPartUnique/>
        </w:docPartObj>
      </w:sdtPr>
      <w:sdtEndPr/>
      <w:sdtContent>
        <w:r w:rsidR="00213FED">
          <w:t>[</w:t>
        </w:r>
        <w:r w:rsidR="00213FED">
          <w:fldChar w:fldCharType="begin"/>
        </w:r>
        <w:r w:rsidR="00213FED">
          <w:instrText xml:space="preserve"> PAGE   \* MERGEFORMAT </w:instrText>
        </w:r>
        <w:r w:rsidR="00213FED">
          <w:fldChar w:fldCharType="separate"/>
        </w:r>
        <w:r w:rsidR="00321646">
          <w:rPr>
            <w:noProof/>
          </w:rPr>
          <w:t>12</w:t>
        </w:r>
        <w:r w:rsidR="00213FED">
          <w:rPr>
            <w:noProof/>
          </w:rPr>
          <w:fldChar w:fldCharType="end"/>
        </w:r>
        <w:r w:rsidR="00213FED">
          <w:t>]</w:t>
        </w:r>
      </w:sdtContent>
    </w:sdt>
  </w:p>
  <w:p w14:paraId="3180702A" w14:textId="6C809AAB" w:rsidR="00213FED" w:rsidRPr="00B56D75" w:rsidRDefault="00213FED"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213FED" w:rsidRDefault="00213FED">
        <w:pPr>
          <w:pStyle w:val="Footer"/>
          <w:jc w:val="center"/>
        </w:pPr>
        <w:r>
          <w:t>[</w:t>
        </w:r>
        <w:r>
          <w:fldChar w:fldCharType="begin"/>
        </w:r>
        <w:r>
          <w:instrText xml:space="preserve"> PAGE   \* MERGEFORMAT </w:instrText>
        </w:r>
        <w:r>
          <w:fldChar w:fldCharType="separate"/>
        </w:r>
        <w:r w:rsidR="001B0B3F">
          <w:rPr>
            <w:noProof/>
          </w:rPr>
          <w:t>1</w:t>
        </w:r>
        <w:r>
          <w:rPr>
            <w:noProof/>
          </w:rPr>
          <w:fldChar w:fldCharType="end"/>
        </w:r>
        <w:r>
          <w:t>]</w:t>
        </w:r>
      </w:p>
    </w:sdtContent>
  </w:sdt>
  <w:p w14:paraId="107B501C" w14:textId="22ABA519" w:rsidR="00213FED" w:rsidRPr="00F56D45" w:rsidRDefault="00213FED"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F6C54" w14:textId="77777777" w:rsidR="00E46A37" w:rsidRDefault="00E46A37" w:rsidP="00401D3E">
      <w:pPr>
        <w:spacing w:after="0" w:line="240" w:lineRule="auto"/>
      </w:pPr>
      <w:r>
        <w:separator/>
      </w:r>
    </w:p>
  </w:footnote>
  <w:footnote w:type="continuationSeparator" w:id="0">
    <w:p w14:paraId="6CB4520A" w14:textId="77777777" w:rsidR="00E46A37" w:rsidRDefault="00E46A37"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213FED" w:rsidRPr="00DF74F3" w14:paraId="57F2AAF3" w14:textId="657538B4" w:rsidTr="008178A1">
      <w:tc>
        <w:tcPr>
          <w:tcW w:w="7083" w:type="dxa"/>
        </w:tcPr>
        <w:p w14:paraId="5C3E2A89" w14:textId="3075FCA4" w:rsidR="00213FED" w:rsidRPr="00B56D75" w:rsidRDefault="00213FED" w:rsidP="00C745D5">
          <w:pPr>
            <w:pStyle w:val="Header"/>
            <w:tabs>
              <w:tab w:val="center" w:pos="3329"/>
              <w:tab w:val="left" w:pos="5284"/>
            </w:tabs>
            <w:rPr>
              <w:rFonts w:ascii="Calibri" w:hAnsi="Calibri" w:cs="Arial"/>
              <w:sz w:val="22"/>
            </w:rPr>
          </w:pPr>
        </w:p>
      </w:tc>
      <w:tc>
        <w:tcPr>
          <w:tcW w:w="2551" w:type="dxa"/>
        </w:tcPr>
        <w:p w14:paraId="19C5E407" w14:textId="528979C9" w:rsidR="00213FED" w:rsidRPr="00684F3F" w:rsidRDefault="00213FE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3" w:name="_Hlk16672452"/>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213FED" w:rsidRPr="00084246" w:rsidRDefault="00213FED"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3"/>
          <w:r>
            <w:rPr>
              <w:i/>
              <w:iCs/>
              <w:color w:val="000000"/>
              <w:szCs w:val="24"/>
            </w:rPr>
            <w:t>24</w:t>
          </w:r>
        </w:p>
      </w:tc>
    </w:tr>
  </w:tbl>
  <w:p w14:paraId="5A79B7A4" w14:textId="10B46433" w:rsidR="00213FED" w:rsidRPr="00DF74F3" w:rsidRDefault="00213FE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58E43CA2">
              <wp:simplePos x="0" y="0"/>
              <wp:positionH relativeFrom="column">
                <wp:posOffset>-861060</wp:posOffset>
              </wp:positionH>
              <wp:positionV relativeFrom="paragraph">
                <wp:posOffset>181610</wp:posOffset>
              </wp:positionV>
              <wp:extent cx="7454900" cy="6350"/>
              <wp:effectExtent l="0" t="0" r="12700" b="317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7.8pt;margin-top:14.3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94077"/>
    <w:multiLevelType w:val="multilevel"/>
    <w:tmpl w:val="18D893FE"/>
    <w:lvl w:ilvl="0">
      <w:start w:val="1"/>
      <w:numFmt w:val="decimal"/>
      <w:lvlText w:val="%1"/>
      <w:lvlJc w:val="left"/>
      <w:pPr>
        <w:ind w:left="360" w:hanging="360"/>
      </w:pPr>
      <w:rPr>
        <w:rFonts w:hint="default"/>
      </w:rPr>
    </w:lvl>
    <w:lvl w:ilvl="1">
      <w:start w:val="1"/>
      <w:numFmt w:val="decimal"/>
      <w:pStyle w:val="Heading2"/>
      <w:lvlText w:val="%1.%2"/>
      <w:lvlJc w:val="left"/>
      <w:pPr>
        <w:ind w:left="720" w:hanging="360"/>
      </w:pPr>
      <w:rPr>
        <w:rFonts w:ascii="Times New Roman" w:hAnsi="Times New Roman" w:cs="Times New Roman" w:hint="default"/>
        <w:b/>
        <w:bCs/>
        <w:color w:val="000000" w:themeColor="text1"/>
        <w:sz w:val="24"/>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3"/>
  </w:num>
  <w:num w:numId="9">
    <w:abstractNumId w:val="3"/>
    <w:lvlOverride w:ilvl="0">
      <w:startOverride w:val="1"/>
    </w:lvlOverride>
  </w:num>
  <w:num w:numId="10">
    <w:abstractNumId w:val="1"/>
  </w:num>
  <w:num w:numId="11">
    <w:abstractNumId w:val="9"/>
  </w:num>
  <w:num w:numId="12">
    <w:abstractNumId w:val="4"/>
  </w:num>
  <w:num w:numId="13">
    <w:abstractNumId w:val="12"/>
  </w:num>
  <w:num w:numId="14">
    <w:abstractNumId w:val="7"/>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36635"/>
    <w:rsid w:val="00077E14"/>
    <w:rsid w:val="00084246"/>
    <w:rsid w:val="00095AF0"/>
    <w:rsid w:val="000A58CE"/>
    <w:rsid w:val="000E3E0B"/>
    <w:rsid w:val="0010076A"/>
    <w:rsid w:val="001041A4"/>
    <w:rsid w:val="0015622D"/>
    <w:rsid w:val="001B0B3F"/>
    <w:rsid w:val="001B5199"/>
    <w:rsid w:val="00213FED"/>
    <w:rsid w:val="0024741D"/>
    <w:rsid w:val="00256275"/>
    <w:rsid w:val="002B0BBF"/>
    <w:rsid w:val="002E477C"/>
    <w:rsid w:val="002E7E79"/>
    <w:rsid w:val="0030491C"/>
    <w:rsid w:val="00321646"/>
    <w:rsid w:val="00323B11"/>
    <w:rsid w:val="00345F47"/>
    <w:rsid w:val="00355488"/>
    <w:rsid w:val="0037411C"/>
    <w:rsid w:val="00383954"/>
    <w:rsid w:val="003A326E"/>
    <w:rsid w:val="003B627B"/>
    <w:rsid w:val="003D6398"/>
    <w:rsid w:val="003E1E3E"/>
    <w:rsid w:val="003F0229"/>
    <w:rsid w:val="00401D3E"/>
    <w:rsid w:val="00417743"/>
    <w:rsid w:val="0042634A"/>
    <w:rsid w:val="00445BFD"/>
    <w:rsid w:val="00462E4D"/>
    <w:rsid w:val="004820B3"/>
    <w:rsid w:val="00490F76"/>
    <w:rsid w:val="004C0284"/>
    <w:rsid w:val="004D3308"/>
    <w:rsid w:val="004D5D9A"/>
    <w:rsid w:val="00542623"/>
    <w:rsid w:val="0054485B"/>
    <w:rsid w:val="00563034"/>
    <w:rsid w:val="00584DAB"/>
    <w:rsid w:val="0059381E"/>
    <w:rsid w:val="005B7529"/>
    <w:rsid w:val="005C1639"/>
    <w:rsid w:val="005D2579"/>
    <w:rsid w:val="005D6342"/>
    <w:rsid w:val="005F3EE4"/>
    <w:rsid w:val="00603094"/>
    <w:rsid w:val="006769DD"/>
    <w:rsid w:val="006879EB"/>
    <w:rsid w:val="006A660B"/>
    <w:rsid w:val="006E561C"/>
    <w:rsid w:val="006E61D2"/>
    <w:rsid w:val="00736355"/>
    <w:rsid w:val="0074582E"/>
    <w:rsid w:val="007905B7"/>
    <w:rsid w:val="007C4631"/>
    <w:rsid w:val="00814D84"/>
    <w:rsid w:val="008178A1"/>
    <w:rsid w:val="00821FE6"/>
    <w:rsid w:val="008363B5"/>
    <w:rsid w:val="00875ED7"/>
    <w:rsid w:val="0093644D"/>
    <w:rsid w:val="009707EB"/>
    <w:rsid w:val="009F587A"/>
    <w:rsid w:val="00A813AA"/>
    <w:rsid w:val="00A82320"/>
    <w:rsid w:val="00A95631"/>
    <w:rsid w:val="00AA41B9"/>
    <w:rsid w:val="00AB7F09"/>
    <w:rsid w:val="00AD4BE8"/>
    <w:rsid w:val="00AE1099"/>
    <w:rsid w:val="00B56D75"/>
    <w:rsid w:val="00B609FC"/>
    <w:rsid w:val="00B625F9"/>
    <w:rsid w:val="00B70EDB"/>
    <w:rsid w:val="00BA239C"/>
    <w:rsid w:val="00BB719C"/>
    <w:rsid w:val="00BD70AF"/>
    <w:rsid w:val="00C62059"/>
    <w:rsid w:val="00C745D5"/>
    <w:rsid w:val="00C97952"/>
    <w:rsid w:val="00D26F67"/>
    <w:rsid w:val="00D47266"/>
    <w:rsid w:val="00D57934"/>
    <w:rsid w:val="00D618A4"/>
    <w:rsid w:val="00D71537"/>
    <w:rsid w:val="00D83F94"/>
    <w:rsid w:val="00D8740D"/>
    <w:rsid w:val="00DD76AE"/>
    <w:rsid w:val="00DF620A"/>
    <w:rsid w:val="00DF74F3"/>
    <w:rsid w:val="00E01BDA"/>
    <w:rsid w:val="00E24784"/>
    <w:rsid w:val="00E46A37"/>
    <w:rsid w:val="00E54579"/>
    <w:rsid w:val="00E843F3"/>
    <w:rsid w:val="00E92363"/>
    <w:rsid w:val="00F216A0"/>
    <w:rsid w:val="00F23BE2"/>
    <w:rsid w:val="00F353EC"/>
    <w:rsid w:val="00F374B1"/>
    <w:rsid w:val="00F56D45"/>
    <w:rsid w:val="00F751E6"/>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2">
    <w:name w:val="heading 2"/>
    <w:basedOn w:val="Normal"/>
    <w:next w:val="Normal"/>
    <w:link w:val="Heading2Char"/>
    <w:uiPriority w:val="9"/>
    <w:unhideWhenUsed/>
    <w:qFormat/>
    <w:rsid w:val="00213FED"/>
    <w:pPr>
      <w:keepNext/>
      <w:keepLines/>
      <w:numPr>
        <w:ilvl w:val="1"/>
        <w:numId w:val="16"/>
      </w:numPr>
      <w:spacing w:before="40" w:after="0" w:line="360" w:lineRule="auto"/>
      <w:ind w:left="567" w:hanging="567"/>
      <w:outlineLvl w:val="1"/>
    </w:pPr>
    <w:rPr>
      <w:rFonts w:eastAsiaTheme="majorEastAsia"/>
      <w:b/>
      <w:bCs/>
      <w:color w:val="000000" w:themeColor="text1"/>
      <w:szCs w:val="24"/>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customStyle="1" w:styleId="Paragraph">
    <w:name w:val="Paragraph"/>
    <w:basedOn w:val="Normal"/>
    <w:rsid w:val="00A82320"/>
    <w:pPr>
      <w:spacing w:after="0" w:line="240" w:lineRule="auto"/>
      <w:ind w:firstLine="284"/>
      <w:jc w:val="both"/>
    </w:pPr>
    <w:rPr>
      <w:rFonts w:eastAsia="Times New Roman"/>
      <w:sz w:val="20"/>
      <w:szCs w:val="20"/>
    </w:rPr>
  </w:style>
  <w:style w:type="character" w:customStyle="1" w:styleId="Heading2Char">
    <w:name w:val="Heading 2 Char"/>
    <w:basedOn w:val="DefaultParagraphFont"/>
    <w:link w:val="Heading2"/>
    <w:uiPriority w:val="9"/>
    <w:rsid w:val="00213FED"/>
    <w:rPr>
      <w:rFonts w:eastAsiaTheme="majorEastAsia"/>
      <w:b/>
      <w:b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2">
    <w:name w:val="heading 2"/>
    <w:basedOn w:val="Normal"/>
    <w:next w:val="Normal"/>
    <w:link w:val="Heading2Char"/>
    <w:uiPriority w:val="9"/>
    <w:unhideWhenUsed/>
    <w:qFormat/>
    <w:rsid w:val="00213FED"/>
    <w:pPr>
      <w:keepNext/>
      <w:keepLines/>
      <w:numPr>
        <w:ilvl w:val="1"/>
        <w:numId w:val="16"/>
      </w:numPr>
      <w:spacing w:before="40" w:after="0" w:line="360" w:lineRule="auto"/>
      <w:ind w:left="567" w:hanging="567"/>
      <w:outlineLvl w:val="1"/>
    </w:pPr>
    <w:rPr>
      <w:rFonts w:eastAsiaTheme="majorEastAsia"/>
      <w:b/>
      <w:bCs/>
      <w:color w:val="000000" w:themeColor="text1"/>
      <w:szCs w:val="24"/>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customStyle="1" w:styleId="Paragraph">
    <w:name w:val="Paragraph"/>
    <w:basedOn w:val="Normal"/>
    <w:rsid w:val="00A82320"/>
    <w:pPr>
      <w:spacing w:after="0" w:line="240" w:lineRule="auto"/>
      <w:ind w:firstLine="284"/>
      <w:jc w:val="both"/>
    </w:pPr>
    <w:rPr>
      <w:rFonts w:eastAsia="Times New Roman"/>
      <w:sz w:val="20"/>
      <w:szCs w:val="20"/>
    </w:rPr>
  </w:style>
  <w:style w:type="character" w:customStyle="1" w:styleId="Heading2Char">
    <w:name w:val="Heading 2 Char"/>
    <w:basedOn w:val="DefaultParagraphFont"/>
    <w:link w:val="Heading2"/>
    <w:uiPriority w:val="9"/>
    <w:rsid w:val="00213FED"/>
    <w:rPr>
      <w:rFonts w:eastAsiaTheme="majorEastAsia"/>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Indikator Berpikir</a:t>
            </a:r>
            <a:r>
              <a:rPr lang="en-US" sz="1000" baseline="0"/>
              <a:t> Kritis</a:t>
            </a:r>
            <a:endParaRPr lang="en-US" sz="1000"/>
          </a:p>
        </c:rich>
      </c:tx>
      <c:overlay val="0"/>
    </c:title>
    <c:autoTitleDeleted val="0"/>
    <c:plotArea>
      <c:layout/>
      <c:barChart>
        <c:barDir val="col"/>
        <c:grouping val="clustered"/>
        <c:varyColors val="0"/>
        <c:ser>
          <c:idx val="0"/>
          <c:order val="0"/>
          <c:tx>
            <c:strRef>
              <c:f>Sheet1!$B$1</c:f>
              <c:strCache>
                <c:ptCount val="1"/>
                <c:pt idx="0">
                  <c:v>Siklus 1</c:v>
                </c:pt>
              </c:strCache>
            </c:strRef>
          </c:tx>
          <c:invertIfNegative val="0"/>
          <c:dLbls>
            <c:showLegendKey val="0"/>
            <c:showVal val="1"/>
            <c:showCatName val="0"/>
            <c:showSerName val="0"/>
            <c:showPercent val="0"/>
            <c:showBubbleSize val="0"/>
            <c:showLeaderLines val="0"/>
          </c:dLbls>
          <c:cat>
            <c:strRef>
              <c:f>Sheet1!$A$2:$A$6</c:f>
              <c:strCache>
                <c:ptCount val="5"/>
                <c:pt idx="0">
                  <c:v>A</c:v>
                </c:pt>
                <c:pt idx="1">
                  <c:v>B</c:v>
                </c:pt>
                <c:pt idx="2">
                  <c:v>C</c:v>
                </c:pt>
                <c:pt idx="3">
                  <c:v>D</c:v>
                </c:pt>
                <c:pt idx="4">
                  <c:v>E</c:v>
                </c:pt>
              </c:strCache>
            </c:strRef>
          </c:cat>
          <c:val>
            <c:numRef>
              <c:f>Sheet1!$B$2:$B$6</c:f>
              <c:numCache>
                <c:formatCode>0%</c:formatCode>
                <c:ptCount val="5"/>
                <c:pt idx="0">
                  <c:v>0.8</c:v>
                </c:pt>
                <c:pt idx="1">
                  <c:v>0.88</c:v>
                </c:pt>
                <c:pt idx="2">
                  <c:v>0.7</c:v>
                </c:pt>
                <c:pt idx="3">
                  <c:v>0.75</c:v>
                </c:pt>
                <c:pt idx="4">
                  <c:v>0.4</c:v>
                </c:pt>
              </c:numCache>
            </c:numRef>
          </c:val>
        </c:ser>
        <c:ser>
          <c:idx val="1"/>
          <c:order val="1"/>
          <c:tx>
            <c:strRef>
              <c:f>Sheet1!$C$1</c:f>
              <c:strCache>
                <c:ptCount val="1"/>
                <c:pt idx="0">
                  <c:v>Siklus 2</c:v>
                </c:pt>
              </c:strCache>
            </c:strRef>
          </c:tx>
          <c:invertIfNegative val="0"/>
          <c:dLbls>
            <c:showLegendKey val="0"/>
            <c:showVal val="1"/>
            <c:showCatName val="0"/>
            <c:showSerName val="0"/>
            <c:showPercent val="0"/>
            <c:showBubbleSize val="0"/>
            <c:showLeaderLines val="0"/>
          </c:dLbls>
          <c:cat>
            <c:strRef>
              <c:f>Sheet1!$A$2:$A$6</c:f>
              <c:strCache>
                <c:ptCount val="5"/>
                <c:pt idx="0">
                  <c:v>A</c:v>
                </c:pt>
                <c:pt idx="1">
                  <c:v>B</c:v>
                </c:pt>
                <c:pt idx="2">
                  <c:v>C</c:v>
                </c:pt>
                <c:pt idx="3">
                  <c:v>D</c:v>
                </c:pt>
                <c:pt idx="4">
                  <c:v>E</c:v>
                </c:pt>
              </c:strCache>
            </c:strRef>
          </c:cat>
          <c:val>
            <c:numRef>
              <c:f>Sheet1!$C$2:$C$6</c:f>
              <c:numCache>
                <c:formatCode>0%</c:formatCode>
                <c:ptCount val="5"/>
                <c:pt idx="0">
                  <c:v>0.85</c:v>
                </c:pt>
                <c:pt idx="1">
                  <c:v>0.88</c:v>
                </c:pt>
                <c:pt idx="2">
                  <c:v>0.8</c:v>
                </c:pt>
                <c:pt idx="3">
                  <c:v>0.85</c:v>
                </c:pt>
                <c:pt idx="4">
                  <c:v>0.8</c:v>
                </c:pt>
              </c:numCache>
            </c:numRef>
          </c:val>
        </c:ser>
        <c:dLbls>
          <c:showLegendKey val="0"/>
          <c:showVal val="0"/>
          <c:showCatName val="0"/>
          <c:showSerName val="0"/>
          <c:showPercent val="0"/>
          <c:showBubbleSize val="0"/>
        </c:dLbls>
        <c:gapWidth val="150"/>
        <c:axId val="240595968"/>
        <c:axId val="162564928"/>
      </c:barChart>
      <c:catAx>
        <c:axId val="240595968"/>
        <c:scaling>
          <c:orientation val="minMax"/>
        </c:scaling>
        <c:delete val="0"/>
        <c:axPos val="b"/>
        <c:majorTickMark val="none"/>
        <c:minorTickMark val="none"/>
        <c:tickLblPos val="nextTo"/>
        <c:crossAx val="162564928"/>
        <c:crosses val="autoZero"/>
        <c:auto val="1"/>
        <c:lblAlgn val="ctr"/>
        <c:lblOffset val="100"/>
        <c:noMultiLvlLbl val="0"/>
      </c:catAx>
      <c:valAx>
        <c:axId val="162564928"/>
        <c:scaling>
          <c:orientation val="minMax"/>
        </c:scaling>
        <c:delete val="0"/>
        <c:axPos val="l"/>
        <c:majorGridlines/>
        <c:numFmt formatCode="0%" sourceLinked="1"/>
        <c:majorTickMark val="none"/>
        <c:minorTickMark val="none"/>
        <c:tickLblPos val="nextTo"/>
        <c:crossAx val="240595968"/>
        <c:crosses val="autoZero"/>
        <c:crossBetween val="between"/>
      </c:valAx>
      <c:spPr>
        <a:effectLst>
          <a:outerShdw blurRad="50800" dist="38100" dir="8100000" algn="tr" rotWithShape="0">
            <a:prstClr val="black">
              <a:alpha val="40000"/>
            </a:prstClr>
          </a:outerShdw>
        </a:effectLst>
      </c:spPr>
    </c:plotArea>
    <c:legend>
      <c:legendPos val="r"/>
      <c:overlay val="0"/>
    </c:legend>
    <c:plotVisOnly val="1"/>
    <c:dispBlanksAs val="gap"/>
    <c:showDLblsOverMax val="0"/>
  </c:chart>
  <c:spPr>
    <a:effectLst>
      <a:outerShdw blurRad="50800" dist="38100" dir="8100000" algn="tr" rotWithShape="0">
        <a:prstClr val="black">
          <a:alpha val="40000"/>
        </a:prstClr>
      </a:outerShdw>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000"/>
          </a:pPr>
          <a:endParaRPr lang="en-US"/>
        </a:p>
      </c:txPr>
    </c:title>
    <c:autoTitleDeleted val="0"/>
    <c:view3D>
      <c:rotX val="0"/>
      <c:rotY val="0"/>
      <c:rAngAx val="0"/>
      <c:perspective val="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Ketuntasan Belajar Klasikal</c:v>
                </c:pt>
              </c:strCache>
            </c:strRef>
          </c:tx>
          <c:spPr>
            <a:solidFill>
              <a:srgbClr val="92D050"/>
            </a:solidFill>
          </c:spPr>
          <c:invertIfNegative val="0"/>
          <c:dLbls>
            <c:showLegendKey val="0"/>
            <c:showVal val="1"/>
            <c:showCatName val="0"/>
            <c:showSerName val="0"/>
            <c:showPercent val="0"/>
            <c:showBubbleSize val="0"/>
            <c:showLeaderLines val="0"/>
          </c:dLbls>
          <c:cat>
            <c:strRef>
              <c:f>Sheet1!$A$2:$A$3</c:f>
              <c:strCache>
                <c:ptCount val="2"/>
                <c:pt idx="0">
                  <c:v>Siklus 1</c:v>
                </c:pt>
                <c:pt idx="1">
                  <c:v>Siklus 2</c:v>
                </c:pt>
              </c:strCache>
            </c:strRef>
          </c:cat>
          <c:val>
            <c:numRef>
              <c:f>Sheet1!$B$2:$B$3</c:f>
              <c:numCache>
                <c:formatCode>0%</c:formatCode>
                <c:ptCount val="2"/>
                <c:pt idx="0">
                  <c:v>0.62</c:v>
                </c:pt>
                <c:pt idx="1">
                  <c:v>0.87</c:v>
                </c:pt>
              </c:numCache>
            </c:numRef>
          </c:val>
        </c:ser>
        <c:dLbls>
          <c:showLegendKey val="0"/>
          <c:showVal val="0"/>
          <c:showCatName val="0"/>
          <c:showSerName val="0"/>
          <c:showPercent val="0"/>
          <c:showBubbleSize val="0"/>
        </c:dLbls>
        <c:gapWidth val="150"/>
        <c:shape val="cylinder"/>
        <c:axId val="236690944"/>
        <c:axId val="162566080"/>
        <c:axId val="0"/>
      </c:bar3DChart>
      <c:catAx>
        <c:axId val="236690944"/>
        <c:scaling>
          <c:orientation val="minMax"/>
        </c:scaling>
        <c:delete val="0"/>
        <c:axPos val="b"/>
        <c:majorTickMark val="out"/>
        <c:minorTickMark val="none"/>
        <c:tickLblPos val="nextTo"/>
        <c:crossAx val="162566080"/>
        <c:crosses val="autoZero"/>
        <c:auto val="1"/>
        <c:lblAlgn val="ctr"/>
        <c:lblOffset val="100"/>
        <c:noMultiLvlLbl val="0"/>
      </c:catAx>
      <c:valAx>
        <c:axId val="162566080"/>
        <c:scaling>
          <c:orientation val="minMax"/>
        </c:scaling>
        <c:delete val="0"/>
        <c:axPos val="l"/>
        <c:majorGridlines>
          <c:spPr>
            <a:effectLst/>
          </c:spPr>
        </c:majorGridlines>
        <c:numFmt formatCode="0%" sourceLinked="1"/>
        <c:majorTickMark val="out"/>
        <c:minorTickMark val="none"/>
        <c:tickLblPos val="nextTo"/>
        <c:crossAx val="23669094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Siklus 1</c:v>
                </c:pt>
              </c:strCache>
            </c:strRef>
          </c:tx>
          <c:spPr>
            <a:solidFill>
              <a:schemeClr val="accent6">
                <a:lumMod val="75000"/>
              </a:schemeClr>
            </a:solidFill>
          </c:spPr>
          <c:invertIfNegative val="0"/>
          <c:dLbls>
            <c:showLegendKey val="0"/>
            <c:showVal val="1"/>
            <c:showCatName val="0"/>
            <c:showSerName val="0"/>
            <c:showPercent val="0"/>
            <c:showBubbleSize val="0"/>
            <c:showLeaderLines val="0"/>
          </c:dLbls>
          <c:cat>
            <c:strRef>
              <c:f>Sheet1!$A$2:$A$3</c:f>
              <c:strCache>
                <c:ptCount val="2"/>
                <c:pt idx="0">
                  <c:v>Rata-Rata Nilai Kemampuan Berpikir Kritis</c:v>
                </c:pt>
                <c:pt idx="1">
                  <c:v>Ketuntasan Belajar Klasikal</c:v>
                </c:pt>
              </c:strCache>
            </c:strRef>
          </c:cat>
          <c:val>
            <c:numRef>
              <c:f>Sheet1!$B$2:$B$3</c:f>
              <c:numCache>
                <c:formatCode>0%</c:formatCode>
                <c:ptCount val="2"/>
                <c:pt idx="0">
                  <c:v>0.7</c:v>
                </c:pt>
                <c:pt idx="1">
                  <c:v>0.62</c:v>
                </c:pt>
              </c:numCache>
            </c:numRef>
          </c:val>
        </c:ser>
        <c:ser>
          <c:idx val="1"/>
          <c:order val="1"/>
          <c:tx>
            <c:strRef>
              <c:f>Sheet1!$C$1</c:f>
              <c:strCache>
                <c:ptCount val="1"/>
                <c:pt idx="0">
                  <c:v>Siklus 2</c:v>
                </c:pt>
              </c:strCache>
            </c:strRef>
          </c:tx>
          <c:spPr>
            <a:solidFill>
              <a:schemeClr val="accent4">
                <a:lumMod val="60000"/>
                <a:lumOff val="40000"/>
              </a:schemeClr>
            </a:solidFill>
          </c:spPr>
          <c:invertIfNegative val="0"/>
          <c:dLbls>
            <c:showLegendKey val="0"/>
            <c:showVal val="1"/>
            <c:showCatName val="0"/>
            <c:showSerName val="0"/>
            <c:showPercent val="0"/>
            <c:showBubbleSize val="0"/>
            <c:showLeaderLines val="0"/>
          </c:dLbls>
          <c:cat>
            <c:strRef>
              <c:f>Sheet1!$A$2:$A$3</c:f>
              <c:strCache>
                <c:ptCount val="2"/>
                <c:pt idx="0">
                  <c:v>Rata-Rata Nilai Kemampuan Berpikir Kritis</c:v>
                </c:pt>
                <c:pt idx="1">
                  <c:v>Ketuntasan Belajar Klasikal</c:v>
                </c:pt>
              </c:strCache>
            </c:strRef>
          </c:cat>
          <c:val>
            <c:numRef>
              <c:f>Sheet1!$C$2:$C$3</c:f>
              <c:numCache>
                <c:formatCode>0%</c:formatCode>
                <c:ptCount val="2"/>
                <c:pt idx="0">
                  <c:v>0.83</c:v>
                </c:pt>
                <c:pt idx="1">
                  <c:v>0.87</c:v>
                </c:pt>
              </c:numCache>
            </c:numRef>
          </c:val>
        </c:ser>
        <c:dLbls>
          <c:showLegendKey val="0"/>
          <c:showVal val="0"/>
          <c:showCatName val="0"/>
          <c:showSerName val="0"/>
          <c:showPercent val="0"/>
          <c:showBubbleSize val="0"/>
        </c:dLbls>
        <c:gapWidth val="150"/>
        <c:shape val="cone"/>
        <c:axId val="240597504"/>
        <c:axId val="162567808"/>
        <c:axId val="0"/>
      </c:bar3DChart>
      <c:catAx>
        <c:axId val="240597504"/>
        <c:scaling>
          <c:orientation val="minMax"/>
        </c:scaling>
        <c:delete val="0"/>
        <c:axPos val="b"/>
        <c:majorTickMark val="out"/>
        <c:minorTickMark val="none"/>
        <c:tickLblPos val="nextTo"/>
        <c:txPr>
          <a:bodyPr/>
          <a:lstStyle/>
          <a:p>
            <a:pPr>
              <a:defRPr b="1"/>
            </a:pPr>
            <a:endParaRPr lang="en-US"/>
          </a:p>
        </c:txPr>
        <c:crossAx val="162567808"/>
        <c:crosses val="autoZero"/>
        <c:auto val="1"/>
        <c:lblAlgn val="ctr"/>
        <c:lblOffset val="100"/>
        <c:noMultiLvlLbl val="0"/>
      </c:catAx>
      <c:valAx>
        <c:axId val="162567808"/>
        <c:scaling>
          <c:orientation val="minMax"/>
        </c:scaling>
        <c:delete val="0"/>
        <c:axPos val="l"/>
        <c:majorGridlines/>
        <c:numFmt formatCode="0%" sourceLinked="1"/>
        <c:majorTickMark val="out"/>
        <c:minorTickMark val="none"/>
        <c:tickLblPos val="nextTo"/>
        <c:crossAx val="2405975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6128B-617B-4921-9D75-50FA5F12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13</Pages>
  <Words>4905</Words>
  <Characters>27960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32800</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ADMIN</cp:lastModifiedBy>
  <cp:revision>15</cp:revision>
  <dcterms:created xsi:type="dcterms:W3CDTF">2020-09-01T06:02:00Z</dcterms:created>
  <dcterms:modified xsi:type="dcterms:W3CDTF">2024-09-29T00:58:00Z</dcterms:modified>
</cp:coreProperties>
</file>