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BA3CB" w14:textId="75DF7035" w:rsidR="00A95631" w:rsidRPr="000C5C46" w:rsidRDefault="00171A26" w:rsidP="008178A1">
      <w:pPr>
        <w:pStyle w:val="JudulArtikel"/>
        <w:spacing w:before="240"/>
        <w:rPr>
          <w:rFonts w:asciiTheme="minorHAnsi" w:hAnsiTheme="minorHAnsi" w:cstheme="minorHAnsi"/>
          <w:lang w:val="it-IT"/>
        </w:rPr>
      </w:pPr>
      <w:r w:rsidRPr="000C5C46">
        <w:rPr>
          <w:rFonts w:asciiTheme="minorHAnsi" w:hAnsiTheme="minorHAnsi" w:cstheme="minorHAnsi"/>
          <w:lang w:val="it-IT"/>
        </w:rPr>
        <w:t xml:space="preserve">PENERAPAN </w:t>
      </w:r>
      <w:bookmarkStart w:id="0" w:name="_Hlk174851530"/>
      <w:r w:rsidRPr="000C5C46">
        <w:rPr>
          <w:rFonts w:asciiTheme="minorHAnsi" w:hAnsiTheme="minorHAnsi" w:cstheme="minorHAnsi"/>
          <w:lang w:val="it-IT"/>
        </w:rPr>
        <w:t>MODEL PEMBELAJARAN KOOPERATIF TIPE TEAM GAMES TOURNAMENT DENGAN MENGGUNAKAN MEDIA WORDWALL UNTUK MENINGKATKAN HASIL BELAJAR MATEMATIKA KELAS 3 SDN CIPTOMULYO 2 MALANG</w:t>
      </w:r>
    </w:p>
    <w:bookmarkEnd w:id="0"/>
    <w:p w14:paraId="377C7747" w14:textId="45D0ED5A" w:rsidR="00256275" w:rsidRPr="000C5C46" w:rsidRDefault="00116ED5" w:rsidP="00462E4D">
      <w:pPr>
        <w:pStyle w:val="NamaPenulis"/>
        <w:rPr>
          <w:rFonts w:asciiTheme="minorHAnsi" w:hAnsiTheme="minorHAnsi" w:cstheme="minorHAnsi"/>
          <w:lang w:val="it-IT"/>
        </w:rPr>
      </w:pPr>
      <w:r w:rsidRPr="000C5C46">
        <w:rPr>
          <w:rFonts w:asciiTheme="minorHAnsi" w:hAnsiTheme="minorHAnsi" w:cstheme="minorHAnsi"/>
          <w:lang w:val="it-IT"/>
        </w:rPr>
        <w:t>Yulia Siti Nur Alima*</w:t>
      </w:r>
      <w:r w:rsidR="00A95631" w:rsidRPr="000C5C46">
        <w:rPr>
          <w:rFonts w:asciiTheme="minorHAnsi" w:hAnsiTheme="minorHAnsi" w:cstheme="minorHAnsi"/>
          <w:lang w:val="it-IT"/>
        </w:rPr>
        <w:t xml:space="preserve">, </w:t>
      </w:r>
      <w:r w:rsidRPr="000C5C46">
        <w:rPr>
          <w:rFonts w:asciiTheme="minorHAnsi" w:hAnsiTheme="minorHAnsi" w:cstheme="minorHAnsi"/>
          <w:lang w:val="it-IT"/>
        </w:rPr>
        <w:t>Prihatin Sulistyowati</w:t>
      </w:r>
    </w:p>
    <w:p w14:paraId="18D28882" w14:textId="3EC5811C" w:rsidR="00345F47" w:rsidRPr="000C5C46" w:rsidRDefault="00345F47" w:rsidP="00462E4D">
      <w:pPr>
        <w:pStyle w:val="Affiliasi"/>
        <w:rPr>
          <w:rFonts w:asciiTheme="minorHAnsi" w:hAnsiTheme="minorHAnsi" w:cstheme="minorHAnsi"/>
        </w:rPr>
      </w:pPr>
      <w:r w:rsidRPr="000C5C46">
        <w:rPr>
          <w:rFonts w:asciiTheme="minorHAnsi" w:hAnsiTheme="minorHAnsi" w:cstheme="minorHAnsi"/>
        </w:rPr>
        <w:t xml:space="preserve">Universitas </w:t>
      </w:r>
      <w:r w:rsidR="00F216A0" w:rsidRPr="000C5C46">
        <w:rPr>
          <w:rFonts w:asciiTheme="minorHAnsi" w:hAnsiTheme="minorHAnsi" w:cstheme="minorHAnsi"/>
        </w:rPr>
        <w:t xml:space="preserve">PGRI </w:t>
      </w:r>
      <w:proofErr w:type="spellStart"/>
      <w:r w:rsidRPr="000C5C46">
        <w:rPr>
          <w:rFonts w:asciiTheme="minorHAnsi" w:hAnsiTheme="minorHAnsi" w:cstheme="minorHAnsi"/>
        </w:rPr>
        <w:t>Kanjuruhan</w:t>
      </w:r>
      <w:proofErr w:type="spellEnd"/>
      <w:r w:rsidRPr="000C5C46">
        <w:rPr>
          <w:rFonts w:asciiTheme="minorHAnsi" w:hAnsiTheme="minorHAnsi" w:cstheme="minorHAnsi"/>
        </w:rPr>
        <w:t xml:space="preserve"> Malang, Indonesia</w:t>
      </w:r>
    </w:p>
    <w:p w14:paraId="1C229E89" w14:textId="1ACB345C" w:rsidR="00AC225C" w:rsidRPr="000C5C46" w:rsidRDefault="00116ED5" w:rsidP="00AC225C">
      <w:pPr>
        <w:pStyle w:val="Affiliasi"/>
        <w:rPr>
          <w:rFonts w:asciiTheme="minorHAnsi" w:hAnsiTheme="minorHAnsi" w:cstheme="minorHAnsi"/>
        </w:rPr>
      </w:pPr>
      <w:r w:rsidRPr="000C5C46">
        <w:rPr>
          <w:rFonts w:asciiTheme="minorHAnsi" w:hAnsiTheme="minorHAnsi" w:cstheme="minorHAnsi"/>
        </w:rPr>
        <w:t>Yuliasitinuralima3@gmail.com</w:t>
      </w:r>
      <w:r w:rsidR="00077E14" w:rsidRPr="000C5C46">
        <w:rPr>
          <w:rFonts w:asciiTheme="minorHAnsi" w:hAnsiTheme="minorHAnsi" w:cstheme="minorHAnsi"/>
        </w:rPr>
        <w:t>*</w:t>
      </w:r>
    </w:p>
    <w:p w14:paraId="777DE191" w14:textId="77777777" w:rsidR="00256275" w:rsidRPr="000C5C46" w:rsidRDefault="00256275" w:rsidP="00256275">
      <w:pPr>
        <w:spacing w:after="0" w:line="240" w:lineRule="auto"/>
        <w:jc w:val="center"/>
        <w:rPr>
          <w:rFonts w:asciiTheme="minorHAnsi" w:hAnsiTheme="minorHAnsi" w:cstheme="minorHAnsi"/>
          <w:sz w:val="22"/>
        </w:rPr>
      </w:pPr>
    </w:p>
    <w:p w14:paraId="4C9DB09A" w14:textId="4F0A1936" w:rsidR="00864674" w:rsidRPr="000C5C46" w:rsidRDefault="005D2579" w:rsidP="00A56459">
      <w:pPr>
        <w:pStyle w:val="AbstrakEnglish"/>
        <w:rPr>
          <w:rFonts w:asciiTheme="minorHAnsi" w:hAnsiTheme="minorHAnsi" w:cstheme="minorHAnsi"/>
        </w:rPr>
      </w:pPr>
      <w:r w:rsidRPr="000C5C46">
        <w:rPr>
          <w:rFonts w:asciiTheme="minorHAnsi" w:hAnsiTheme="minorHAnsi" w:cstheme="minorHAnsi"/>
          <w:b/>
        </w:rPr>
        <w:t>Abstract:</w:t>
      </w:r>
      <w:r w:rsidRPr="000C5C46">
        <w:rPr>
          <w:rFonts w:asciiTheme="minorHAnsi" w:hAnsiTheme="minorHAnsi" w:cstheme="minorHAnsi"/>
        </w:rPr>
        <w:t xml:space="preserve"> </w:t>
      </w:r>
      <w:r w:rsidR="00A56459" w:rsidRPr="000C5C46">
        <w:rPr>
          <w:rFonts w:asciiTheme="minorHAnsi" w:hAnsiTheme="minorHAnsi" w:cstheme="minorHAnsi"/>
        </w:rPr>
        <w:t xml:space="preserve"> </w:t>
      </w:r>
      <w:r w:rsidR="00A0499C" w:rsidRPr="000C5C46">
        <w:rPr>
          <w:rFonts w:asciiTheme="minorHAnsi" w:hAnsiTheme="minorHAnsi" w:cstheme="minorHAnsi"/>
        </w:rPr>
        <w:t>The teaching methods used so far have not employed innovative models or media to actively engage and motivate students, leading to boredom and a lack of enthusiasm in the learning process. This study aims to improve the mathematics learning outcomes of third-grade students at SDN Ciptomulyo 2 Malang by implementing the Team Games Tournament (TGT) cooperative learning model and Wordwall media. This research is a Classroom Action Research (CAR) conducted over 2 cycles, each consisting of 2 meetings. The research instruments include observation, tests, and documentation. Data analysis involves using questionnaires to collect both qualitative and quantitative data. The subjects of this study are 21 third-grade students, focusing on mathematics. The research was conducted in the second semester of the 2023/2024 academic year. The results show an improvement in the average cognitive assessment scores of students from the pre-cycle (57.61) to cycle 1 (75.23), reaching 83.33 in cycle 2. The percentage of students achieving mastery increased from 28.57% in the pre-cycle to 61.90% in cycle 1, and 80.95% in cycle 2. Thus, the results of cycle 2 show an average increase of 8.1 and a mastery percentage increase of 19.05% compared to cycle 1. The implementation of the TGT cooperative learning model with Wordwall media has proven effective in improving the mathematics learning outcomes of third-grade students.</w:t>
      </w:r>
    </w:p>
    <w:p w14:paraId="57B2AB1F" w14:textId="769F6DE6" w:rsidR="005D2579" w:rsidRPr="000C5C46" w:rsidRDefault="005D2579" w:rsidP="00864674">
      <w:pPr>
        <w:pStyle w:val="Abstract"/>
        <w:tabs>
          <w:tab w:val="left" w:pos="8505"/>
        </w:tabs>
        <w:spacing w:before="0"/>
        <w:ind w:left="851" w:right="849" w:firstLine="0"/>
        <w:rPr>
          <w:rFonts w:asciiTheme="minorHAnsi" w:hAnsiTheme="minorHAnsi" w:cstheme="minorHAnsi"/>
          <w:b w:val="0"/>
          <w:sz w:val="20"/>
          <w:szCs w:val="20"/>
          <w:lang w:val="id-ID"/>
        </w:rPr>
      </w:pPr>
      <w:r w:rsidRPr="000C5C46">
        <w:rPr>
          <w:rStyle w:val="IEEEAbstractHeadingChar"/>
          <w:rFonts w:asciiTheme="minorHAnsi" w:hAnsiTheme="minorHAnsi" w:cstheme="minorHAnsi"/>
          <w:i/>
          <w:sz w:val="20"/>
          <w:szCs w:val="20"/>
        </w:rPr>
        <w:t>Key Words</w:t>
      </w:r>
      <w:r w:rsidRPr="000C5C46">
        <w:rPr>
          <w:rStyle w:val="IEEEAbstractHeadingChar"/>
          <w:rFonts w:asciiTheme="minorHAnsi" w:hAnsiTheme="minorHAnsi" w:cstheme="minorHAnsi"/>
          <w:b w:val="0"/>
          <w:i/>
          <w:sz w:val="20"/>
          <w:szCs w:val="20"/>
        </w:rPr>
        <w:t>:</w:t>
      </w:r>
      <w:r w:rsidRPr="000C5C46">
        <w:rPr>
          <w:rFonts w:asciiTheme="minorHAnsi" w:hAnsiTheme="minorHAnsi" w:cstheme="minorHAnsi"/>
          <w:sz w:val="20"/>
          <w:szCs w:val="20"/>
          <w:lang w:val="id-ID"/>
        </w:rPr>
        <w:t xml:space="preserve"> </w:t>
      </w:r>
      <w:r w:rsidR="00864674" w:rsidRPr="000C5C46">
        <w:rPr>
          <w:rFonts w:asciiTheme="minorHAnsi" w:hAnsiTheme="minorHAnsi" w:cstheme="minorHAnsi"/>
          <w:b w:val="0"/>
          <w:i/>
          <w:iCs/>
          <w:sz w:val="20"/>
          <w:szCs w:val="20"/>
          <w:lang w:val="id-ID"/>
        </w:rPr>
        <w:t>Team Games Tournament; Wordwall; Math Learning Outcomes</w:t>
      </w:r>
    </w:p>
    <w:p w14:paraId="7292AB1D" w14:textId="77777777" w:rsidR="00864674" w:rsidRPr="000C5C46" w:rsidRDefault="00864674" w:rsidP="00864674">
      <w:pPr>
        <w:spacing w:after="0"/>
        <w:rPr>
          <w:rFonts w:asciiTheme="minorHAnsi" w:hAnsiTheme="minorHAnsi" w:cstheme="minorHAnsi"/>
          <w:lang w:val="id-ID"/>
        </w:rPr>
      </w:pPr>
    </w:p>
    <w:p w14:paraId="1DB228A0" w14:textId="6A62A6E7" w:rsidR="003F0229" w:rsidRPr="000C5C46" w:rsidRDefault="005D2579" w:rsidP="00A0499C">
      <w:pPr>
        <w:pStyle w:val="AbstrakEnglish"/>
        <w:rPr>
          <w:rStyle w:val="IEEEAbstractHeadingChar"/>
          <w:rFonts w:asciiTheme="minorHAnsi" w:eastAsia="Times New Roman" w:hAnsiTheme="minorHAnsi" w:cstheme="minorHAnsi"/>
          <w:bCs w:val="0"/>
          <w:i w:val="0"/>
          <w:iCs/>
          <w:szCs w:val="20"/>
          <w:lang w:eastAsia="en-US"/>
        </w:rPr>
      </w:pPr>
      <w:r w:rsidRPr="000C5C46">
        <w:rPr>
          <w:rFonts w:asciiTheme="minorHAnsi" w:hAnsiTheme="minorHAnsi" w:cstheme="minorHAnsi"/>
          <w:b/>
        </w:rPr>
        <w:t>Abstrak:</w:t>
      </w:r>
      <w:r w:rsidRPr="000C5C46">
        <w:rPr>
          <w:rFonts w:asciiTheme="minorHAnsi" w:hAnsiTheme="minorHAnsi" w:cstheme="minorHAnsi"/>
        </w:rPr>
        <w:t xml:space="preserve"> </w:t>
      </w:r>
      <w:r w:rsidR="00E85395" w:rsidRPr="000C5C46">
        <w:rPr>
          <w:rFonts w:asciiTheme="minorHAnsi" w:hAnsiTheme="minorHAnsi" w:cstheme="minorHAnsi"/>
          <w:i w:val="0"/>
          <w:iCs/>
        </w:rPr>
        <w:t>P</w:t>
      </w:r>
      <w:r w:rsidR="00B7194E" w:rsidRPr="000C5C46">
        <w:rPr>
          <w:rFonts w:asciiTheme="minorHAnsi" w:hAnsiTheme="minorHAnsi" w:cstheme="minorHAnsi"/>
          <w:i w:val="0"/>
          <w:iCs/>
        </w:rPr>
        <w:t>embelaj</w:t>
      </w:r>
      <w:r w:rsidR="00E85395" w:rsidRPr="000C5C46">
        <w:rPr>
          <w:rFonts w:asciiTheme="minorHAnsi" w:hAnsiTheme="minorHAnsi" w:cstheme="minorHAnsi"/>
          <w:i w:val="0"/>
          <w:iCs/>
        </w:rPr>
        <w:t>a</w:t>
      </w:r>
      <w:r w:rsidR="00B7194E" w:rsidRPr="000C5C46">
        <w:rPr>
          <w:rFonts w:asciiTheme="minorHAnsi" w:hAnsiTheme="minorHAnsi" w:cstheme="minorHAnsi"/>
          <w:i w:val="0"/>
          <w:iCs/>
        </w:rPr>
        <w:t xml:space="preserve">ran yang berlangsung selama ini belum menggunakan model/media </w:t>
      </w:r>
      <w:r w:rsidR="00E85395" w:rsidRPr="000C5C46">
        <w:rPr>
          <w:rFonts w:asciiTheme="minorHAnsi" w:hAnsiTheme="minorHAnsi" w:cstheme="minorHAnsi"/>
          <w:i w:val="0"/>
          <w:iCs/>
        </w:rPr>
        <w:t xml:space="preserve">pembelajran </w:t>
      </w:r>
      <w:r w:rsidR="00B7194E" w:rsidRPr="000C5C46">
        <w:rPr>
          <w:rFonts w:asciiTheme="minorHAnsi" w:hAnsiTheme="minorHAnsi" w:cstheme="minorHAnsi"/>
          <w:i w:val="0"/>
          <w:iCs/>
        </w:rPr>
        <w:t xml:space="preserve">yang </w:t>
      </w:r>
      <w:r w:rsidR="00E85395" w:rsidRPr="000C5C46">
        <w:rPr>
          <w:rFonts w:asciiTheme="minorHAnsi" w:hAnsiTheme="minorHAnsi" w:cstheme="minorHAnsi"/>
          <w:i w:val="0"/>
          <w:iCs/>
        </w:rPr>
        <w:t>ber</w:t>
      </w:r>
      <w:r w:rsidR="00B7194E" w:rsidRPr="000C5C46">
        <w:rPr>
          <w:rFonts w:asciiTheme="minorHAnsi" w:hAnsiTheme="minorHAnsi" w:cstheme="minorHAnsi"/>
          <w:i w:val="0"/>
          <w:iCs/>
        </w:rPr>
        <w:t>inovatif untuk membuat siswa aktif</w:t>
      </w:r>
      <w:r w:rsidR="00E85395" w:rsidRPr="000C5C46">
        <w:rPr>
          <w:rFonts w:asciiTheme="minorHAnsi" w:hAnsiTheme="minorHAnsi" w:cstheme="minorHAnsi"/>
          <w:i w:val="0"/>
          <w:iCs/>
        </w:rPr>
        <w:t xml:space="preserve"> dan termotivasi dalam proses pembelajaran,</w:t>
      </w:r>
      <w:r w:rsidR="00B7194E" w:rsidRPr="000C5C46">
        <w:rPr>
          <w:rFonts w:asciiTheme="minorHAnsi" w:hAnsiTheme="minorHAnsi" w:cstheme="minorHAnsi"/>
          <w:i w:val="0"/>
          <w:iCs/>
        </w:rPr>
        <w:t xml:space="preserve"> sehingga siswa </w:t>
      </w:r>
      <w:r w:rsidR="00FE4FC7" w:rsidRPr="000C5C46">
        <w:rPr>
          <w:rFonts w:asciiTheme="minorHAnsi" w:hAnsiTheme="minorHAnsi" w:cstheme="minorHAnsi"/>
          <w:i w:val="0"/>
          <w:iCs/>
        </w:rPr>
        <w:t xml:space="preserve">merasa jenuh dan </w:t>
      </w:r>
      <w:r w:rsidR="00E85395" w:rsidRPr="000C5C46">
        <w:rPr>
          <w:rFonts w:asciiTheme="minorHAnsi" w:hAnsiTheme="minorHAnsi" w:cstheme="minorHAnsi"/>
          <w:i w:val="0"/>
          <w:iCs/>
        </w:rPr>
        <w:t>kurang</w:t>
      </w:r>
      <w:r w:rsidR="00FE4FC7" w:rsidRPr="000C5C46">
        <w:rPr>
          <w:rFonts w:asciiTheme="minorHAnsi" w:hAnsiTheme="minorHAnsi" w:cstheme="minorHAnsi"/>
          <w:i w:val="0"/>
          <w:iCs/>
        </w:rPr>
        <w:t xml:space="preserve"> bersemangat dalam mengikuti proses pembelajaran</w:t>
      </w:r>
      <w:r w:rsidR="000D43F5" w:rsidRPr="000C5C46">
        <w:rPr>
          <w:rFonts w:asciiTheme="minorHAnsi" w:hAnsiTheme="minorHAnsi" w:cstheme="minorHAnsi"/>
          <w:i w:val="0"/>
          <w:iCs/>
        </w:rPr>
        <w:t>. Tujuan penelitian ini adalah untuk meningkatkan hasil belajar matematika kelas 3 SDN Ciptomulyo 2 Malang dengan menerapkan model pembelajaran kooperatif tipe Team Games Tournament dan media Wordwall</w:t>
      </w:r>
      <w:r w:rsidR="000D43F5" w:rsidRPr="000C5C46">
        <w:rPr>
          <w:rFonts w:asciiTheme="minorHAnsi" w:hAnsiTheme="minorHAnsi" w:cstheme="minorHAnsi"/>
        </w:rPr>
        <w:t xml:space="preserve">. </w:t>
      </w:r>
      <w:r w:rsidR="000D43F5" w:rsidRPr="000C5C46">
        <w:rPr>
          <w:rFonts w:asciiTheme="minorHAnsi" w:hAnsiTheme="minorHAnsi" w:cstheme="minorHAnsi"/>
          <w:i w:val="0"/>
          <w:iCs/>
        </w:rPr>
        <w:t>Penelitian ini adalah Penelitian Tindakan Kelas (PTK) yang dilaksanakan dalam 2 siklus, dengan masing-masing siklus terdiri dari 2 pertemuan</w:t>
      </w:r>
      <w:r w:rsidR="000D43F5" w:rsidRPr="000C5C46">
        <w:rPr>
          <w:rFonts w:asciiTheme="minorHAnsi" w:hAnsiTheme="minorHAnsi" w:cstheme="minorHAnsi"/>
        </w:rPr>
        <w:t xml:space="preserve">. </w:t>
      </w:r>
      <w:r w:rsidR="000D43F5" w:rsidRPr="000C5C46">
        <w:rPr>
          <w:rFonts w:asciiTheme="minorHAnsi" w:hAnsiTheme="minorHAnsi" w:cstheme="minorHAnsi"/>
          <w:i w:val="0"/>
          <w:iCs/>
        </w:rPr>
        <w:t>Instrumen penelitian ini meliputi observasi, tes, dan dokumentasi</w:t>
      </w:r>
      <w:r w:rsidR="005F36A0" w:rsidRPr="000C5C46">
        <w:rPr>
          <w:rStyle w:val="AbstrakBahasaChar"/>
          <w:rFonts w:asciiTheme="minorHAnsi" w:hAnsiTheme="minorHAnsi" w:cstheme="minorHAnsi"/>
          <w:iCs/>
        </w:rPr>
        <w:t>.</w:t>
      </w:r>
      <w:r w:rsidR="000D43F5" w:rsidRPr="000C5C46">
        <w:rPr>
          <w:rFonts w:asciiTheme="minorHAnsi" w:hAnsiTheme="minorHAnsi" w:cstheme="minorHAnsi"/>
        </w:rPr>
        <w:t xml:space="preserve"> </w:t>
      </w:r>
      <w:r w:rsidR="000D43F5" w:rsidRPr="000C5C46">
        <w:rPr>
          <w:rStyle w:val="AbstrakBahasaChar"/>
          <w:rFonts w:asciiTheme="minorHAnsi" w:hAnsiTheme="minorHAnsi" w:cstheme="minorHAnsi"/>
          <w:iCs/>
        </w:rPr>
        <w:t>Analisis data menggunakan angket kuesioner untuk mengumpulkan data kualitatif dan kuantitatif.</w:t>
      </w:r>
      <w:r w:rsidR="000D43F5" w:rsidRPr="000C5C46">
        <w:rPr>
          <w:rFonts w:asciiTheme="minorHAnsi" w:hAnsiTheme="minorHAnsi" w:cstheme="minorHAnsi"/>
        </w:rPr>
        <w:t xml:space="preserve"> </w:t>
      </w:r>
      <w:r w:rsidR="000D43F5" w:rsidRPr="000C5C46">
        <w:rPr>
          <w:rStyle w:val="AbstrakBahasaChar"/>
          <w:rFonts w:asciiTheme="minorHAnsi" w:hAnsiTheme="minorHAnsi" w:cstheme="minorHAnsi"/>
          <w:iCs/>
        </w:rPr>
        <w:t xml:space="preserve">Subyek penelitian ini adalah kelas III yang terdiri dari 21 siswa, fokus pada mata pelajaran matematik. </w:t>
      </w:r>
      <w:r w:rsidR="000D43F5" w:rsidRPr="000C5C46">
        <w:rPr>
          <w:rFonts w:asciiTheme="minorHAnsi" w:hAnsiTheme="minorHAnsi" w:cstheme="minorHAnsi"/>
        </w:rPr>
        <w:t xml:space="preserve"> </w:t>
      </w:r>
      <w:r w:rsidR="000D43F5" w:rsidRPr="000C5C46">
        <w:rPr>
          <w:rStyle w:val="AbstrakBahasaChar"/>
          <w:rFonts w:asciiTheme="minorHAnsi" w:hAnsiTheme="minorHAnsi" w:cstheme="minorHAnsi"/>
          <w:iCs/>
        </w:rPr>
        <w:t>Penelitian ini dilaksanakan pada semester genap tahun ajaran 2023/2024</w:t>
      </w:r>
      <w:r w:rsidR="00D4619E" w:rsidRPr="000C5C46">
        <w:rPr>
          <w:rStyle w:val="AbstrakBahasaChar"/>
          <w:rFonts w:asciiTheme="minorHAnsi" w:hAnsiTheme="minorHAnsi" w:cstheme="minorHAnsi"/>
          <w:iCs/>
        </w:rPr>
        <w:t xml:space="preserve">. </w:t>
      </w:r>
      <w:r w:rsidR="00A0499C" w:rsidRPr="000C5C46">
        <w:rPr>
          <w:rStyle w:val="AbstrakBahasaChar"/>
          <w:rFonts w:asciiTheme="minorHAnsi" w:hAnsiTheme="minorHAnsi" w:cstheme="minorHAnsi"/>
          <w:iCs/>
        </w:rPr>
        <w:t>Hasil penelitian menunjukkan peningkatan rata-rata penilaian kognitif peserta didik dari pra siklus (57,61) ke siklus 1 (75,23), dan mencapai 83,33 pada siklus 2</w:t>
      </w:r>
      <w:r w:rsidR="00A0499C" w:rsidRPr="000C5C46">
        <w:rPr>
          <w:rFonts w:asciiTheme="minorHAnsi" w:hAnsiTheme="minorHAnsi" w:cstheme="minorHAnsi"/>
        </w:rPr>
        <w:t xml:space="preserve">. </w:t>
      </w:r>
      <w:r w:rsidR="00A0499C" w:rsidRPr="000C5C46">
        <w:rPr>
          <w:rStyle w:val="AbstrakBahasaChar"/>
          <w:rFonts w:asciiTheme="minorHAnsi" w:hAnsiTheme="minorHAnsi" w:cstheme="minorHAnsi"/>
          <w:iCs/>
        </w:rPr>
        <w:t>Persentase ketuntasan belajar meningkat dari 28,57% pada pra siklus, menjadi 61,90% pada siklus 1, dan mencapai 80,95% pada siklus 2.Dengan hal ini,</w:t>
      </w:r>
      <w:r w:rsidR="00A0499C" w:rsidRPr="000C5C46">
        <w:rPr>
          <w:rFonts w:asciiTheme="minorHAnsi" w:hAnsiTheme="minorHAnsi" w:cstheme="minorHAnsi"/>
        </w:rPr>
        <w:t xml:space="preserve"> </w:t>
      </w:r>
      <w:r w:rsidR="00A0499C" w:rsidRPr="000C5C46">
        <w:rPr>
          <w:rStyle w:val="AbstrakBahasaChar"/>
          <w:rFonts w:asciiTheme="minorHAnsi" w:hAnsiTheme="minorHAnsi" w:cstheme="minorHAnsi"/>
          <w:iCs/>
        </w:rPr>
        <w:t>asil siklus 2 menunjukkan peningkatan rata-rata sebesar 8,1 dan persentase ketuntasan sebesar 19,05% dibandingkan dengan siklus 1</w:t>
      </w:r>
      <w:r w:rsidR="00D4619E" w:rsidRPr="000C5C46">
        <w:rPr>
          <w:rStyle w:val="AbstrakBahasaChar"/>
          <w:rFonts w:asciiTheme="minorHAnsi" w:hAnsiTheme="minorHAnsi" w:cstheme="minorHAnsi"/>
          <w:iCs/>
        </w:rPr>
        <w:t xml:space="preserve">. </w:t>
      </w:r>
      <w:r w:rsidR="00A0499C" w:rsidRPr="000C5C46">
        <w:rPr>
          <w:rStyle w:val="AbstrakBahasaChar"/>
          <w:rFonts w:asciiTheme="minorHAnsi" w:hAnsiTheme="minorHAnsi" w:cstheme="minorHAnsi"/>
          <w:iCs/>
        </w:rPr>
        <w:t>Penerapan model pembelajaran kooperatif TGT dengan media Wordwall terbukti efektif dalam meningkatkan hasil belajar matematika siswa kelas 3.</w:t>
      </w:r>
    </w:p>
    <w:p w14:paraId="72DE5149" w14:textId="2781884D" w:rsidR="00350303" w:rsidRPr="000C5C46" w:rsidRDefault="005D2579" w:rsidP="00543B3F">
      <w:pPr>
        <w:pStyle w:val="Abstract"/>
        <w:tabs>
          <w:tab w:val="left" w:pos="8505"/>
        </w:tabs>
        <w:spacing w:before="0"/>
        <w:ind w:left="851" w:right="849" w:firstLine="0"/>
        <w:rPr>
          <w:rFonts w:asciiTheme="minorHAnsi" w:hAnsiTheme="minorHAnsi" w:cstheme="minorHAnsi"/>
          <w:b w:val="0"/>
          <w:sz w:val="20"/>
          <w:szCs w:val="20"/>
          <w:shd w:val="clear" w:color="auto" w:fill="FFFFFF"/>
          <w:lang w:val="it-IT"/>
        </w:rPr>
      </w:pPr>
      <w:r w:rsidRPr="000C5C46">
        <w:rPr>
          <w:rStyle w:val="IEEEAbstractHeadingChar"/>
          <w:rFonts w:asciiTheme="minorHAnsi" w:hAnsiTheme="minorHAnsi" w:cstheme="minorHAnsi"/>
          <w:sz w:val="20"/>
          <w:szCs w:val="20"/>
        </w:rPr>
        <w:t>Kata kunci:</w:t>
      </w:r>
      <w:r w:rsidRPr="000C5C46">
        <w:rPr>
          <w:rFonts w:asciiTheme="minorHAnsi" w:hAnsiTheme="minorHAnsi" w:cstheme="minorHAnsi"/>
          <w:sz w:val="20"/>
          <w:szCs w:val="20"/>
          <w:lang w:val="it-IT"/>
        </w:rPr>
        <w:t xml:space="preserve"> </w:t>
      </w:r>
      <w:bookmarkStart w:id="1" w:name="_Hlk176163904"/>
      <w:r w:rsidR="00D4619E" w:rsidRPr="000C5C46">
        <w:rPr>
          <w:rStyle w:val="shorttext"/>
          <w:rFonts w:asciiTheme="minorHAnsi" w:hAnsiTheme="minorHAnsi" w:cstheme="minorHAnsi"/>
          <w:b w:val="0"/>
          <w:sz w:val="20"/>
          <w:szCs w:val="20"/>
          <w:shd w:val="clear" w:color="auto" w:fill="FFFFFF"/>
          <w:lang w:val="it-IT"/>
        </w:rPr>
        <w:t xml:space="preserve">Team Games Tournament; Wordwall; </w:t>
      </w:r>
      <w:bookmarkEnd w:id="1"/>
      <w:r w:rsidR="00D4619E" w:rsidRPr="000C5C46">
        <w:rPr>
          <w:rStyle w:val="shorttext"/>
          <w:rFonts w:asciiTheme="minorHAnsi" w:hAnsiTheme="minorHAnsi" w:cstheme="minorHAnsi"/>
          <w:b w:val="0"/>
          <w:sz w:val="20"/>
          <w:szCs w:val="20"/>
          <w:shd w:val="clear" w:color="auto" w:fill="FFFFFF"/>
          <w:lang w:val="it-IT"/>
        </w:rPr>
        <w:t>Hasil Belajar Matematika</w:t>
      </w:r>
    </w:p>
    <w:p w14:paraId="08E76B67" w14:textId="77777777" w:rsidR="00543B3F" w:rsidRPr="000C5C46" w:rsidRDefault="00543B3F" w:rsidP="009D5342">
      <w:pPr>
        <w:pStyle w:val="SubJudul1"/>
        <w:spacing w:line="276" w:lineRule="auto"/>
        <w:rPr>
          <w:rFonts w:asciiTheme="minorHAnsi" w:hAnsiTheme="minorHAnsi" w:cstheme="minorHAnsi"/>
          <w:lang w:val="it-IT"/>
        </w:rPr>
      </w:pPr>
    </w:p>
    <w:p w14:paraId="4DD5037C" w14:textId="77777777" w:rsidR="00543B3F" w:rsidRPr="000C5C46" w:rsidRDefault="00543B3F" w:rsidP="009D5342">
      <w:pPr>
        <w:pStyle w:val="SubJudul1"/>
        <w:spacing w:line="276" w:lineRule="auto"/>
        <w:rPr>
          <w:rFonts w:asciiTheme="minorHAnsi" w:hAnsiTheme="minorHAnsi" w:cstheme="minorHAnsi"/>
          <w:lang w:val="it-IT"/>
        </w:rPr>
      </w:pPr>
    </w:p>
    <w:p w14:paraId="16B616BB" w14:textId="77777777" w:rsidR="00864674" w:rsidRPr="000C5C46" w:rsidRDefault="00864674" w:rsidP="009D5342">
      <w:pPr>
        <w:pStyle w:val="SubJudul1"/>
        <w:spacing w:line="276" w:lineRule="auto"/>
        <w:rPr>
          <w:rFonts w:asciiTheme="minorHAnsi" w:hAnsiTheme="minorHAnsi" w:cstheme="minorHAnsi"/>
          <w:lang w:val="it-IT"/>
        </w:rPr>
      </w:pPr>
    </w:p>
    <w:p w14:paraId="35645CD9" w14:textId="77777777" w:rsidR="00864674" w:rsidRPr="000C5C46" w:rsidRDefault="00864674" w:rsidP="009D5342">
      <w:pPr>
        <w:pStyle w:val="SubJudul1"/>
        <w:spacing w:line="276" w:lineRule="auto"/>
        <w:rPr>
          <w:rFonts w:asciiTheme="minorHAnsi" w:hAnsiTheme="minorHAnsi" w:cstheme="minorHAnsi"/>
          <w:lang w:val="it-IT"/>
        </w:rPr>
      </w:pPr>
    </w:p>
    <w:p w14:paraId="78CFA880" w14:textId="310FFFCC" w:rsidR="00D618A4" w:rsidRPr="000C5C46" w:rsidRDefault="00D26F67" w:rsidP="009D5342">
      <w:pPr>
        <w:pStyle w:val="SubJudul1"/>
        <w:spacing w:line="276" w:lineRule="auto"/>
        <w:rPr>
          <w:rFonts w:asciiTheme="minorHAnsi" w:hAnsiTheme="minorHAnsi" w:cstheme="minorHAnsi"/>
          <w:lang w:val="it-IT"/>
        </w:rPr>
      </w:pPr>
      <w:r w:rsidRPr="000C5C46">
        <w:rPr>
          <w:rFonts w:asciiTheme="minorHAnsi" w:hAnsiTheme="minorHAnsi" w:cstheme="minorHAnsi"/>
          <w:lang w:val="it-IT"/>
        </w:rPr>
        <w:lastRenderedPageBreak/>
        <w:t>Pendahuluan</w:t>
      </w:r>
    </w:p>
    <w:p w14:paraId="2A58DC55" w14:textId="363BF868" w:rsidR="000D27B1" w:rsidRPr="000C5C46" w:rsidRDefault="000D27B1" w:rsidP="000D27B1">
      <w:pPr>
        <w:pStyle w:val="Teks"/>
        <w:spacing w:after="0"/>
        <w:rPr>
          <w:rStyle w:val="longtext"/>
          <w:rFonts w:asciiTheme="minorHAnsi" w:hAnsiTheme="minorHAnsi" w:cstheme="minorHAnsi"/>
          <w:szCs w:val="24"/>
          <w:lang w:val="it-IT"/>
        </w:rPr>
      </w:pPr>
      <w:r w:rsidRPr="000C5C46">
        <w:rPr>
          <w:rStyle w:val="longtext"/>
          <w:rFonts w:asciiTheme="minorHAnsi" w:hAnsiTheme="minorHAnsi" w:cstheme="minorHAnsi"/>
          <w:szCs w:val="24"/>
          <w:lang w:val="it-IT"/>
        </w:rPr>
        <w:t xml:space="preserve">Pembelajaran matematika sering dianggap sulit dan menakutkan pada peserta didik. </w:t>
      </w:r>
      <w:r w:rsidR="007B2557" w:rsidRPr="000C5C46">
        <w:rPr>
          <w:rStyle w:val="longtext"/>
          <w:rFonts w:asciiTheme="minorHAnsi" w:hAnsiTheme="minorHAnsi" w:cstheme="minorHAnsi"/>
          <w:szCs w:val="24"/>
          <w:lang w:val="it-IT"/>
        </w:rPr>
        <w:t xml:space="preserve">Peserta didik sering menganggap materi matematika rumit dan penuh rumus yang harus dihafal, menyebabkan kecemasan dan frustrasi saat belajar. </w:t>
      </w:r>
      <w:r w:rsidRPr="000C5C46">
        <w:rPr>
          <w:rStyle w:val="longtext"/>
          <w:rFonts w:asciiTheme="minorHAnsi" w:hAnsiTheme="minorHAnsi" w:cstheme="minorHAnsi"/>
          <w:szCs w:val="24"/>
          <w:lang w:val="it-IT"/>
        </w:rPr>
        <w:t>Selain itu</w:t>
      </w:r>
      <w:r w:rsidR="007B2557" w:rsidRPr="000C5C46">
        <w:rPr>
          <w:rStyle w:val="longtext"/>
          <w:rFonts w:asciiTheme="minorHAnsi" w:hAnsiTheme="minorHAnsi" w:cstheme="minorHAnsi"/>
          <w:szCs w:val="24"/>
          <w:lang w:val="it-IT"/>
        </w:rPr>
        <w:t xml:space="preserve"> Matematika diajarkan di sekolah dengan jumlah jam pelajaran lebih banyak dibandingkan mata pelajaran lainnya</w:t>
      </w:r>
      <w:r w:rsidRPr="000C5C46">
        <w:rPr>
          <w:rStyle w:val="longtext"/>
          <w:rFonts w:asciiTheme="minorHAnsi" w:hAnsiTheme="minorHAnsi" w:cstheme="minorHAnsi"/>
          <w:szCs w:val="24"/>
          <w:lang w:val="it-IT"/>
        </w:rPr>
        <w:t xml:space="preserve">. Namun kenyataannya, </w:t>
      </w:r>
      <w:r w:rsidR="007B2557" w:rsidRPr="000C5C46">
        <w:rPr>
          <w:rStyle w:val="longtext"/>
          <w:rFonts w:asciiTheme="minorHAnsi" w:hAnsiTheme="minorHAnsi" w:cstheme="minorHAnsi"/>
          <w:szCs w:val="24"/>
          <w:lang w:val="it-IT"/>
        </w:rPr>
        <w:t xml:space="preserve">Matematika sering dianggap siswa sebagai mata pelajaran yang sulit dan menakutkan </w:t>
      </w:r>
      <w:r w:rsidR="00821064" w:rsidRPr="000C5C46">
        <w:rPr>
          <w:rStyle w:val="longtext"/>
          <w:rFonts w:asciiTheme="minorHAnsi" w:hAnsiTheme="minorHAnsi" w:cstheme="minorHAnsi"/>
          <w:color w:val="004E9A"/>
          <w:szCs w:val="24"/>
          <w:lang w:val="it-IT"/>
        </w:rPr>
        <w:fldChar w:fldCharType="begin" w:fldLock="1"/>
      </w:r>
      <w:r w:rsidR="00821064" w:rsidRPr="000C5C46">
        <w:rPr>
          <w:rStyle w:val="longtext"/>
          <w:rFonts w:asciiTheme="minorHAnsi" w:hAnsiTheme="minorHAnsi" w:cstheme="minorHAnsi"/>
          <w:color w:val="004E9A"/>
          <w:szCs w:val="24"/>
          <w:lang w:val="it-IT"/>
        </w:rPr>
        <w:instrText>ADDIN CSL_CITATION {"citationItems":[{"id":"ITEM-1","itemData":{"author":[{"dropping-particle":"","family":"Oktaviasari, H., Pratiwi, D. E., &amp; Hastungkoro","given":"H. N. A","non-dropping-particle":"","parse-names":false,"suffix":""}],"container-title":"Journal of Science and Education Research","id":"ITEM-1","issue":"2","issued":{"date-parts":[["2024"]]},"page":"30-36","title":"Penerapan Media Wordwall Untuk Meningkatkan Hasil Belajar Siswa Materi Konsep Penjumlahan Matematika Pada Kelas 1 SDN Putat Jaya IV-380 Surabaya","type":"article-journal","volume":"3"},"uris":["http://www.mendeley.com/documents/?uuid=9bf833ba-daab-42f5-a823-2cb25ff26b1a"]}],"mendeley":{"formattedCitation":"(Oktaviasari, H., Pratiwi, D. E., &amp; Hastungkoro, 2024)","manualFormatting":"(Oktaviasari, 2024)","plainTextFormattedCitation":"(Oktaviasari, H., Pratiwi, D. E., &amp; Hastungkoro, 2024)","previouslyFormattedCitation":"(Oktaviasari, H., Pratiwi, D. E., &amp; Hastungkoro, 2024)"},"properties":{"noteIndex":0},"schema":"https://github.com/citation-style-language/schema/raw/master/csl-citation.json"}</w:instrText>
      </w:r>
      <w:r w:rsidR="00821064" w:rsidRPr="000C5C46">
        <w:rPr>
          <w:rStyle w:val="longtext"/>
          <w:rFonts w:asciiTheme="minorHAnsi" w:hAnsiTheme="minorHAnsi" w:cstheme="minorHAnsi"/>
          <w:color w:val="004E9A"/>
          <w:szCs w:val="24"/>
          <w:lang w:val="it-IT"/>
        </w:rPr>
        <w:fldChar w:fldCharType="separate"/>
      </w:r>
      <w:r w:rsidR="00821064" w:rsidRPr="000C5C46">
        <w:rPr>
          <w:rStyle w:val="longtext"/>
          <w:rFonts w:asciiTheme="minorHAnsi" w:hAnsiTheme="minorHAnsi" w:cstheme="minorHAnsi"/>
          <w:noProof/>
          <w:color w:val="004E9A"/>
          <w:szCs w:val="24"/>
          <w:lang w:val="it-IT"/>
        </w:rPr>
        <w:t>(Oktaviasari, 2024)</w:t>
      </w:r>
      <w:r w:rsidR="00821064" w:rsidRPr="000C5C46">
        <w:rPr>
          <w:rStyle w:val="longtext"/>
          <w:rFonts w:asciiTheme="minorHAnsi" w:hAnsiTheme="minorHAnsi" w:cstheme="minorHAnsi"/>
          <w:color w:val="004E9A"/>
          <w:szCs w:val="24"/>
          <w:lang w:val="it-IT"/>
        </w:rPr>
        <w:fldChar w:fldCharType="end"/>
      </w:r>
      <w:r w:rsidR="00821064" w:rsidRPr="000C5C46">
        <w:rPr>
          <w:rStyle w:val="longtext"/>
          <w:rFonts w:asciiTheme="minorHAnsi" w:hAnsiTheme="minorHAnsi" w:cstheme="minorHAnsi"/>
          <w:color w:val="004E9A"/>
          <w:szCs w:val="24"/>
          <w:lang w:val="it-IT"/>
        </w:rPr>
        <w:t>.</w:t>
      </w:r>
      <w:r w:rsidR="0020334C" w:rsidRPr="000C5C46">
        <w:rPr>
          <w:rFonts w:asciiTheme="minorHAnsi" w:hAnsiTheme="minorHAnsi" w:cstheme="minorHAnsi"/>
        </w:rPr>
        <w:t xml:space="preserve"> </w:t>
      </w:r>
      <w:r w:rsidR="0020334C" w:rsidRPr="000C5C46">
        <w:rPr>
          <w:rStyle w:val="longtext"/>
          <w:rFonts w:asciiTheme="minorHAnsi" w:hAnsiTheme="minorHAnsi" w:cstheme="minorHAnsi"/>
          <w:szCs w:val="24"/>
          <w:lang w:val="it-IT"/>
        </w:rPr>
        <w:t>Proses belajar matematika saat ini terasa kaku dan membosankan</w:t>
      </w:r>
      <w:r w:rsidRPr="000C5C46">
        <w:rPr>
          <w:rStyle w:val="longtext"/>
          <w:rFonts w:asciiTheme="minorHAnsi" w:hAnsiTheme="minorHAnsi" w:cstheme="minorHAnsi"/>
          <w:color w:val="004E9A"/>
          <w:szCs w:val="24"/>
          <w:lang w:val="it-IT"/>
        </w:rPr>
        <w:t xml:space="preserve"> </w:t>
      </w:r>
      <w:r w:rsidR="00821064" w:rsidRPr="000C5C46">
        <w:rPr>
          <w:rStyle w:val="longtext"/>
          <w:rFonts w:asciiTheme="minorHAnsi" w:hAnsiTheme="minorHAnsi" w:cstheme="minorHAnsi"/>
          <w:color w:val="004E9A"/>
          <w:szCs w:val="24"/>
          <w:lang w:val="it-IT"/>
        </w:rPr>
        <w:fldChar w:fldCharType="begin" w:fldLock="1"/>
      </w:r>
      <w:r w:rsidR="00821064" w:rsidRPr="000C5C46">
        <w:rPr>
          <w:rStyle w:val="longtext"/>
          <w:rFonts w:asciiTheme="minorHAnsi" w:hAnsiTheme="minorHAnsi" w:cstheme="minorHAnsi"/>
          <w:color w:val="004E9A"/>
          <w:szCs w:val="24"/>
          <w:lang w:val="it-IT"/>
        </w:rPr>
        <w:instrText>ADDIN CSL_CITATION {"citationItems":[{"id":"ITEM-1","itemData":{"DOI":"10.53624/ptk.v2i2.52","ISSN":"2747-1977","abstract":"Berdasarkan hasil observasi yang dilakukan di SDN Medowo 1 oleh peneliti bahwa dalam pembelajaran matematika guru masih menggunakan metode ceramah yang membuat siswa jenuh dan kurang antusias untuk mengikuti kegiatan pembelajaran. Dari 23 siswa yang mengikuti pembelajaran, hanya 26,08% atau 6 siswa yang hasil belajarnya diatas kriteria ketuntasan minimum yang ditetapkan sekolah. Pelaksanaan pembelajaran melalui penelitian tindakan kelas. Peneliti bertindak sebagai guru yang terlibat langsung dalam proses perencanaan, pelaksanaan, pengamatan, dan refleksi. Pada siklus 1, hasil pengamatan memperlihatkan bahwa kinerja guru sudah baik tetapi masih ada kekurangan-kekurangan yang harus diperbaiki, keaktifan siswa masih kurang maksimal, dan hasil evaluasi belajar siswa yang mencapai nilai ketuntasan ada 14 anak dengan prosentase ketuntasan klasikal 58,33%. Siklus 2, hasil pengamatan memperlihatkan kinerja guru sudah baik, kekurangan-kekurangan yang ada pada siklus 1 sudah tidak nampak lagi, siswa aktif dalam mengikuti proses pembelajaran, dan siswa yang mencapai nilai ketuntasan ada 21 anak dengan prosentase klasikal 87,50%. Ketuntasan belajar meningkat dari 58,33% menjadi 87,50%. Jadi, dapat disimpulkan bahwa penerapan media papan perkalian pada materi perkalian memberi dampak positif dalam meningkatkan hasil belajar siswa.","author":[{"dropping-particle":"","family":"Kurniawati","given":"Lailita Nurfi","non-dropping-particle":"","parse-names":false,"suffix":""}],"container-title":"PTK: Jurnal Tindakan Kelas","id":"ITEM-1","issue":"2","issued":{"date-parts":[["2022"]]},"page":"113-119","title":"Meningkatkan Hasil Belajar Siswa pada Materi Perkalian Menggunakan Papan Perkalian","type":"article-journal","volume":"2"},"uris":["http://www.mendeley.com/documents/?uuid=f7f52d20-8f3f-4aca-805e-47cd34b09e02"]}],"mendeley":{"formattedCitation":"(Kurniawati, 2022)","plainTextFormattedCitation":"(Kurniawati, 2022)","previouslyFormattedCitation":"(Kurniawati, 2022)"},"properties":{"noteIndex":0},"schema":"https://github.com/citation-style-language/schema/raw/master/csl-citation.json"}</w:instrText>
      </w:r>
      <w:r w:rsidR="00821064" w:rsidRPr="000C5C46">
        <w:rPr>
          <w:rStyle w:val="longtext"/>
          <w:rFonts w:asciiTheme="minorHAnsi" w:hAnsiTheme="minorHAnsi" w:cstheme="minorHAnsi"/>
          <w:color w:val="004E9A"/>
          <w:szCs w:val="24"/>
          <w:lang w:val="it-IT"/>
        </w:rPr>
        <w:fldChar w:fldCharType="separate"/>
      </w:r>
      <w:r w:rsidR="00821064" w:rsidRPr="000C5C46">
        <w:rPr>
          <w:rStyle w:val="longtext"/>
          <w:rFonts w:asciiTheme="minorHAnsi" w:hAnsiTheme="minorHAnsi" w:cstheme="minorHAnsi"/>
          <w:noProof/>
          <w:color w:val="004E9A"/>
          <w:szCs w:val="24"/>
          <w:lang w:val="it-IT"/>
        </w:rPr>
        <w:t>(Kurniawati, 2022)</w:t>
      </w:r>
      <w:r w:rsidR="00821064" w:rsidRPr="000C5C46">
        <w:rPr>
          <w:rStyle w:val="longtext"/>
          <w:rFonts w:asciiTheme="minorHAnsi" w:hAnsiTheme="minorHAnsi" w:cstheme="minorHAnsi"/>
          <w:color w:val="004E9A"/>
          <w:szCs w:val="24"/>
          <w:lang w:val="it-IT"/>
        </w:rPr>
        <w:fldChar w:fldCharType="end"/>
      </w:r>
      <w:r w:rsidR="00821064" w:rsidRPr="000C5C46">
        <w:rPr>
          <w:rStyle w:val="longtext"/>
          <w:rFonts w:asciiTheme="minorHAnsi" w:hAnsiTheme="minorHAnsi" w:cstheme="minorHAnsi"/>
          <w:szCs w:val="24"/>
          <w:lang w:val="it-IT"/>
        </w:rPr>
        <w:t>.</w:t>
      </w:r>
    </w:p>
    <w:p w14:paraId="6FE1E585" w14:textId="578DC8F4" w:rsidR="00FE5F38" w:rsidRPr="000C5C46" w:rsidRDefault="0020334C" w:rsidP="00FE5F38">
      <w:pPr>
        <w:pStyle w:val="Teks"/>
        <w:spacing w:after="0"/>
        <w:rPr>
          <w:rStyle w:val="longtext"/>
          <w:rFonts w:asciiTheme="minorHAnsi" w:hAnsiTheme="minorHAnsi" w:cstheme="minorHAnsi"/>
          <w:color w:val="FF0000"/>
          <w:szCs w:val="24"/>
          <w:lang w:val="it-IT"/>
        </w:rPr>
      </w:pPr>
      <w:r w:rsidRPr="000C5C46">
        <w:rPr>
          <w:rStyle w:val="longtext"/>
          <w:rFonts w:asciiTheme="minorHAnsi" w:hAnsiTheme="minorHAnsi" w:cstheme="minorHAnsi"/>
          <w:szCs w:val="24"/>
          <w:lang w:val="it-IT"/>
        </w:rPr>
        <w:t>Pembelajaran yang kurang menarik dapat memengaruhi hasil belajar peserta didik</w:t>
      </w:r>
      <w:r w:rsidR="00E14E45" w:rsidRPr="000C5C46">
        <w:rPr>
          <w:rStyle w:val="longtext"/>
          <w:rFonts w:asciiTheme="minorHAnsi" w:hAnsiTheme="minorHAnsi" w:cstheme="minorHAnsi"/>
          <w:szCs w:val="24"/>
          <w:lang w:val="it-IT"/>
        </w:rPr>
        <w:t>.</w:t>
      </w:r>
      <w:r w:rsidRPr="000C5C46">
        <w:rPr>
          <w:rFonts w:asciiTheme="minorHAnsi" w:hAnsiTheme="minorHAnsi" w:cstheme="minorHAnsi"/>
        </w:rPr>
        <w:t xml:space="preserve"> </w:t>
      </w:r>
      <w:r w:rsidRPr="000C5C46">
        <w:rPr>
          <w:rStyle w:val="longtext"/>
          <w:rFonts w:asciiTheme="minorHAnsi" w:hAnsiTheme="minorHAnsi" w:cstheme="minorHAnsi"/>
          <w:szCs w:val="24"/>
          <w:lang w:val="it-IT"/>
        </w:rPr>
        <w:t>Peserta didik yang merasa bosan dan kurang memperhatikan selama pembelajaran akan kehilangan semangat, sehingga tujuan pembelajaran tidak tercapai</w:t>
      </w:r>
      <w:r w:rsidR="00B40BD3" w:rsidRPr="000C5C46">
        <w:rPr>
          <w:rStyle w:val="longtext"/>
          <w:rFonts w:asciiTheme="minorHAnsi" w:hAnsiTheme="minorHAnsi" w:cstheme="minorHAnsi"/>
          <w:szCs w:val="24"/>
          <w:lang w:val="it-IT"/>
        </w:rPr>
        <w:t xml:space="preserve">. </w:t>
      </w:r>
      <w:r w:rsidRPr="000C5C46">
        <w:rPr>
          <w:rStyle w:val="longtext"/>
          <w:rFonts w:asciiTheme="minorHAnsi" w:hAnsiTheme="minorHAnsi" w:cstheme="minorHAnsi"/>
          <w:szCs w:val="24"/>
          <w:lang w:val="it-IT"/>
        </w:rPr>
        <w:t xml:space="preserve">Pembelajaran yang bermakna melibatkan peserta didik secara langsung, memungkinkan mereka menemukan dan memahami pengetahuan secara langsung. </w:t>
      </w:r>
      <w:r w:rsidR="0007229A" w:rsidRPr="000C5C46">
        <w:rPr>
          <w:rStyle w:val="longtext"/>
          <w:rFonts w:asciiTheme="minorHAnsi" w:hAnsiTheme="minorHAnsi" w:cstheme="minorHAnsi"/>
          <w:color w:val="004E9A"/>
          <w:szCs w:val="24"/>
          <w:lang w:val="it-IT"/>
        </w:rPr>
        <w:fldChar w:fldCharType="begin" w:fldLock="1"/>
      </w:r>
      <w:r w:rsidR="00B15B4D" w:rsidRPr="000C5C46">
        <w:rPr>
          <w:rStyle w:val="longtext"/>
          <w:rFonts w:asciiTheme="minorHAnsi" w:hAnsiTheme="minorHAnsi" w:cstheme="minorHAnsi"/>
          <w:color w:val="004E9A"/>
          <w:szCs w:val="24"/>
          <w:lang w:val="it-IT"/>
        </w:rPr>
        <w:instrText>ADDIN CSL_CITATION {"citationItems":[{"id":"ITEM-1","itemData":{"DOI":"10.21009/JPD.062.10","ISSN":"2549-5801","abstract":"The aim of the research is to determine the relationship between critical thinking, self-concept and Civic Education learning outcomes of Grade 5 students in the State Elementary School 01 Mempawah, Mempawah District of West Borneo province, the amount of students are 30 students. The technique used to analyze the data is the statistical technique of regression and correlation. The research result showed that there was a positive correlation between (1) Critical thinking and learning outcomes Civic Education (2) Self-Concept and Civic Education learning outcomes (3) critical thinking, self-concept and learning outcomes of Civic Education. It can be concluded there is relationship between critical thinking, self-concept and Civic Education learning outcomes. Keyword: Critical thinking, self-concept, civic education, learning outcomes. Penelitin ini bertujuan untuk mengetahui hubungan kemampuan berpikir kritis dan konsep diri dengan hasil belajar Pendidikan Kewarganegaraan Siswa Kelas V Sekolah Dasar Negeri 01 Mempawah Kabupaten Mempawah Provinsi Kalimantan Barat, dengan jumlah siswa sebanyak 30 orang siswa. Teknik yang digunakan untuk menganalisis data adalah teknik statistik regresi dan korelasi Hasil penelitian menunjukan bahwa ada korelasi positif antara (1) Berpikir kritis dengan hasil belajar Pendidikan Kewarganegaraan (2) Konsep Diri dengan Hasil Belajar Pendidikan Kewarganegaraan (3) berpikir kritis dan konsep diri dengan hasil belajar Pendidikan Kewarganegaraan. Berarti hasil penelitian, dapat disimpulkan bahwa terdapat hubungan antara berpikir kritis dan konsep diri dengan hasil belajar pendidikan kewarganegaraan. Kata kunci: Kemampuan berfikir kritis, Konsep Diri dan Hasil Belajar Pendidikan Kewarganegaraan.","author":[{"dropping-particle":"","family":"Rachmadtullah","given":"Reza","non-dropping-particle":"","parse-names":false,"suffix":""}],"container-title":"Jurnal Pendidikan Dasar","id":"ITEM-1","issue":"2","issued":{"date-parts":[["2015","12","30"]]},"page":"287","title":"KEMAMPUAN BERPIKIR KRITIS DAN KONSEP DIRI DENGAN HASIL BELAJAR PENDIDIKAN KEWARGANEGARAAN SISWA KELAS V SEKOLAH DASAR","type":"article-journal","volume":"6"},"uris":["http://www.mendeley.com/documents/?uuid=ed26794e-8af2-4c3f-b3f7-c6914e081418"]}],"mendeley":{"formattedCitation":"(Rachmadtullah, 2015)","plainTextFormattedCitation":"(Rachmadtullah, 2015)","previouslyFormattedCitation":"(Rachmadtullah, 2015)"},"properties":{"noteIndex":0},"schema":"https://github.com/citation-style-language/schema/raw/master/csl-citation.json"}</w:instrText>
      </w:r>
      <w:r w:rsidR="0007229A" w:rsidRPr="000C5C46">
        <w:rPr>
          <w:rStyle w:val="longtext"/>
          <w:rFonts w:asciiTheme="minorHAnsi" w:hAnsiTheme="minorHAnsi" w:cstheme="minorHAnsi"/>
          <w:color w:val="004E9A"/>
          <w:szCs w:val="24"/>
          <w:lang w:val="it-IT"/>
        </w:rPr>
        <w:fldChar w:fldCharType="separate"/>
      </w:r>
      <w:r w:rsidR="0007229A" w:rsidRPr="000C5C46">
        <w:rPr>
          <w:rStyle w:val="longtext"/>
          <w:rFonts w:asciiTheme="minorHAnsi" w:hAnsiTheme="minorHAnsi" w:cstheme="minorHAnsi"/>
          <w:noProof/>
          <w:color w:val="004E9A"/>
          <w:szCs w:val="24"/>
          <w:lang w:val="it-IT"/>
        </w:rPr>
        <w:t>(Rachmadtullah, 2015)</w:t>
      </w:r>
      <w:r w:rsidR="0007229A" w:rsidRPr="000C5C46">
        <w:rPr>
          <w:rStyle w:val="longtext"/>
          <w:rFonts w:asciiTheme="minorHAnsi" w:hAnsiTheme="minorHAnsi" w:cstheme="minorHAnsi"/>
          <w:color w:val="004E9A"/>
          <w:szCs w:val="24"/>
          <w:lang w:val="it-IT"/>
        </w:rPr>
        <w:fldChar w:fldCharType="end"/>
      </w:r>
      <w:r w:rsidR="0007229A" w:rsidRPr="000C5C46">
        <w:rPr>
          <w:rStyle w:val="longtext"/>
          <w:rFonts w:asciiTheme="minorHAnsi" w:hAnsiTheme="minorHAnsi" w:cstheme="minorHAnsi"/>
          <w:color w:val="004E9A"/>
          <w:szCs w:val="24"/>
          <w:lang w:val="it-IT"/>
        </w:rPr>
        <w:t>.</w:t>
      </w:r>
      <w:r w:rsidR="00B7194E" w:rsidRPr="000C5C46">
        <w:rPr>
          <w:rStyle w:val="longtext"/>
          <w:rFonts w:asciiTheme="minorHAnsi" w:hAnsiTheme="minorHAnsi" w:cstheme="minorHAnsi"/>
          <w:color w:val="004E9A"/>
          <w:szCs w:val="24"/>
          <w:lang w:val="it-IT"/>
        </w:rPr>
        <w:t xml:space="preserve"> </w:t>
      </w:r>
    </w:p>
    <w:p w14:paraId="6ECB74F6" w14:textId="44C173A1" w:rsidR="000841A9" w:rsidRPr="000C5C46" w:rsidRDefault="0020334C" w:rsidP="00AF6155">
      <w:pPr>
        <w:pStyle w:val="Teks"/>
        <w:spacing w:after="0"/>
        <w:rPr>
          <w:rStyle w:val="longtext"/>
          <w:rFonts w:asciiTheme="minorHAnsi" w:hAnsiTheme="minorHAnsi" w:cstheme="minorHAnsi"/>
          <w:szCs w:val="24"/>
          <w:lang w:val="it-IT"/>
        </w:rPr>
      </w:pPr>
      <w:r w:rsidRPr="000C5C46">
        <w:rPr>
          <w:rStyle w:val="longtext"/>
          <w:rFonts w:asciiTheme="minorHAnsi" w:hAnsiTheme="minorHAnsi" w:cstheme="minorHAnsi"/>
          <w:szCs w:val="24"/>
          <w:lang w:val="it-IT"/>
        </w:rPr>
        <w:t xml:space="preserve">Model dan media pembelajaran penting untuk menarik perhatian peserta didik dan meningkatkan hasil belajar mereka. Pemilihan model dan media yang tepat memudahkan peserta didik memahami materi dan meningkatkan semangat belajar mereka. Metode dan model pembelajaran yang tepat dan menyenangkan dapat mengubah pandangan siswa terhadap Matematika dari yang abstrak dan sulit menjadi sesuatu yang mereka cintai </w:t>
      </w:r>
      <w:r w:rsidR="00821064" w:rsidRPr="000C5C46">
        <w:rPr>
          <w:rStyle w:val="longtext"/>
          <w:rFonts w:asciiTheme="minorHAnsi" w:hAnsiTheme="minorHAnsi" w:cstheme="minorHAnsi"/>
          <w:color w:val="004E9A"/>
          <w:szCs w:val="24"/>
          <w:lang w:val="it-IT"/>
        </w:rPr>
        <w:fldChar w:fldCharType="begin" w:fldLock="1"/>
      </w:r>
      <w:r w:rsidR="00715090" w:rsidRPr="000C5C46">
        <w:rPr>
          <w:rStyle w:val="longtext"/>
          <w:rFonts w:asciiTheme="minorHAnsi" w:hAnsiTheme="minorHAnsi" w:cstheme="minorHAnsi"/>
          <w:color w:val="004E9A"/>
          <w:szCs w:val="24"/>
          <w:lang w:val="it-IT"/>
        </w:rPr>
        <w:instrText>ADDIN CSL_CITATION {"citationItems":[{"id":"ITEM-1","itemData":{"ISSN":"2745-8628","abstract":"Abstrak Berdasarkan observasi dan wawancara ditemukan bahwa kompetensi pengetahuan Matematika siswa kelas V SD masih rendah. Penelitian ini bertujuan untuk menganalisis pengaruh model kooperatif tipe Team Games Tournament berbantuan media Wordwall terhadap kompetensi pengetahuan Matematika siswa kelas V sekolah dasar. Penelitian ini menggunakan desain penelitian eksperimen semu dengan rancangan desain penelitian non-equivalent control group design. Populasi penelitian sebanyak 118 siswa, seluruh populasi disetarakan dengan uji anava, dan penentuan sampel menggunakan teknik cluster random sampling. Metode pengumpulan data dalam penelitian ini adalah metode tes, dengan jenis tes pilihan ganda biasa. Analisis data dalam penelitian ini menggunakan teknik analisis statistik deskriptif dan analisis statistik inferensial. Pengujian hipotesis pada penelitian ini menggunakan Uji-t Polled Varians. Hasil penelitian menunjukkan bahwa thitung = 10,242 lebih besar daripada ttabel = 2,014, nilai ini menunjukkan bahwa terdapat pengaruh yang signifikan model pembelajaran Kooperatif tipe Team Games Tournament berbantuan Media Wordwall berpengaruh terhadap kompetensi pengetahuan Matematika siswa kelas V sekolah dasar. Abstract Based on observations and interviews, it was found that the Mathematics knowledge competency of fifth grade elementary school students was still low. This research aims to analyze the influence of the Team Games Tournament type cooperative model assisted by Wordwall media on the Mathematics knowledge competency of fifth grade elementary school students. This research uses a quasi-experimental research design with a non-equivalent control group design. The research population was 118 students, the entire population was equalized using the ANOVA test, and the sample was determined using the cluster random sampling technique. The data collection method in this research is a test method, with the usual multiple choice test type. Data analysis in this research uses descriptive statistical analysis techniques and inferential statistical analysis. Hypothesis testing in this research uses the Polled Variance t-test. The research results show that tcount = 10.242 is greater than ttable = 2.014, this value shows that there is a significant influence of the Team Games Tournament type Cooperative learning model assisted by Wordwall Media on the Mathematics knowledge competency of fifth grade elementary school students.","author":[{"dropping-particle":"","family":"Wayan","given":"I","non-dropping-particle":"","parse-names":false,"suffix":""},{"dropping-particle":"","family":"Prasetya","given":"Swadika","non-dropping-particle":"","parse-names":false,"suffix":""},{"dropping-particle":"","family":"Ngurah","given":"Gusti","non-dropping-particle":"","parse-names":false,"suffix":""},{"dropping-particle":"","family":"Agustika","given":"Sastra","non-dropping-particle":"","parse-names":false,"suffix":""}],"container-title":"Indonesian Journal of Instruction","id":"ITEM-1","issue":"3","issued":{"date-parts":[["2023"]]},"page":"163-172","title":"Model Pembelajaran Kooperatif Tipe TGT Berbantuan Wordwall: Solusi Meningkatkan Kompetensi Pengetahuan Matematika Siswa Sekolah Dasar","type":"article-journal","volume":"4"},"uris":["http://www.mendeley.com/documents/?uuid=d54a2526-ac78-47ee-b655-c10b7cdc086a"]}],"mendeley":{"formattedCitation":"(Wayan et al., 2023)","plainTextFormattedCitation":"(Wayan et al., 2023)","previouslyFormattedCitation":"(Wayan et al., 2023)"},"properties":{"noteIndex":0},"schema":"https://github.com/citation-style-language/schema/raw/master/csl-citation.json"}</w:instrText>
      </w:r>
      <w:r w:rsidR="00821064" w:rsidRPr="000C5C46">
        <w:rPr>
          <w:rStyle w:val="longtext"/>
          <w:rFonts w:asciiTheme="minorHAnsi" w:hAnsiTheme="minorHAnsi" w:cstheme="minorHAnsi"/>
          <w:color w:val="004E9A"/>
          <w:szCs w:val="24"/>
          <w:lang w:val="it-IT"/>
        </w:rPr>
        <w:fldChar w:fldCharType="separate"/>
      </w:r>
      <w:r w:rsidR="00821064" w:rsidRPr="000C5C46">
        <w:rPr>
          <w:rStyle w:val="longtext"/>
          <w:rFonts w:asciiTheme="minorHAnsi" w:hAnsiTheme="minorHAnsi" w:cstheme="minorHAnsi"/>
          <w:noProof/>
          <w:color w:val="004E9A"/>
          <w:szCs w:val="24"/>
          <w:lang w:val="it-IT"/>
        </w:rPr>
        <w:t>(Wayan et al., 2023)</w:t>
      </w:r>
      <w:r w:rsidR="00821064" w:rsidRPr="000C5C46">
        <w:rPr>
          <w:rStyle w:val="longtext"/>
          <w:rFonts w:asciiTheme="minorHAnsi" w:hAnsiTheme="minorHAnsi" w:cstheme="minorHAnsi"/>
          <w:color w:val="004E9A"/>
          <w:szCs w:val="24"/>
          <w:lang w:val="it-IT"/>
        </w:rPr>
        <w:fldChar w:fldCharType="end"/>
      </w:r>
      <w:r w:rsidR="00821064" w:rsidRPr="000C5C46">
        <w:rPr>
          <w:rStyle w:val="longtext"/>
          <w:rFonts w:asciiTheme="minorHAnsi" w:hAnsiTheme="minorHAnsi" w:cstheme="minorHAnsi"/>
          <w:color w:val="4472C4" w:themeColor="accent1"/>
          <w:szCs w:val="24"/>
          <w:lang w:val="it-IT"/>
        </w:rPr>
        <w:t>.</w:t>
      </w:r>
      <w:r w:rsidR="00DB1CF9" w:rsidRPr="000C5C46">
        <w:rPr>
          <w:rStyle w:val="longtext"/>
          <w:rFonts w:asciiTheme="minorHAnsi" w:hAnsiTheme="minorHAnsi" w:cstheme="minorHAnsi"/>
          <w:szCs w:val="24"/>
          <w:lang w:val="it-IT"/>
        </w:rPr>
        <w:t xml:space="preserve"> </w:t>
      </w:r>
    </w:p>
    <w:p w14:paraId="013CD038" w14:textId="61937A5D" w:rsidR="00273107" w:rsidRPr="000C5C46" w:rsidRDefault="0020334C" w:rsidP="00492F5A">
      <w:pPr>
        <w:pStyle w:val="Teks"/>
        <w:spacing w:after="0"/>
        <w:rPr>
          <w:rStyle w:val="longtext"/>
          <w:rFonts w:asciiTheme="minorHAnsi" w:hAnsiTheme="minorHAnsi" w:cstheme="minorHAnsi"/>
          <w:color w:val="004E9A"/>
          <w:szCs w:val="24"/>
          <w:lang w:val="it-IT"/>
        </w:rPr>
      </w:pPr>
      <w:r w:rsidRPr="000C5C46">
        <w:rPr>
          <w:rStyle w:val="longtext"/>
          <w:rFonts w:asciiTheme="minorHAnsi" w:hAnsiTheme="minorHAnsi" w:cstheme="minorHAnsi"/>
          <w:szCs w:val="24"/>
          <w:lang w:val="it-IT"/>
        </w:rPr>
        <w:t xml:space="preserve">Model pembelajaran kooperatif tipe Team Games Tournament adalah salah satu metode yang dapat diterapkan. </w:t>
      </w:r>
      <w:r w:rsidR="002542B0" w:rsidRPr="000C5C46">
        <w:rPr>
          <w:rStyle w:val="longtext"/>
          <w:rFonts w:asciiTheme="minorHAnsi" w:hAnsiTheme="minorHAnsi" w:cstheme="minorHAnsi"/>
          <w:szCs w:val="24"/>
          <w:lang w:val="it-IT"/>
        </w:rPr>
        <w:t xml:space="preserve">Model pembelajaran kooperatif </w:t>
      </w:r>
      <w:r w:rsidR="00135153" w:rsidRPr="000C5C46">
        <w:rPr>
          <w:rStyle w:val="longtext"/>
          <w:rFonts w:asciiTheme="minorHAnsi" w:hAnsiTheme="minorHAnsi" w:cstheme="minorHAnsi"/>
          <w:szCs w:val="24"/>
          <w:lang w:val="it-IT"/>
        </w:rPr>
        <w:t>T</w:t>
      </w:r>
      <w:r w:rsidR="002542B0" w:rsidRPr="000C5C46">
        <w:rPr>
          <w:rStyle w:val="longtext"/>
          <w:rFonts w:asciiTheme="minorHAnsi" w:hAnsiTheme="minorHAnsi" w:cstheme="minorHAnsi"/>
          <w:szCs w:val="24"/>
          <w:lang w:val="it-IT"/>
        </w:rPr>
        <w:t xml:space="preserve">ipe Team Games Tournament melibatkan kerja sama antar siswa dalam kelompok kecil untuk memecahkan masalah dan mencapai tujuan pembelajaran melalui tugas yang diberikan oleh guru </w:t>
      </w:r>
      <w:r w:rsidR="00715090" w:rsidRPr="000C5C46">
        <w:rPr>
          <w:rStyle w:val="longtext"/>
          <w:rFonts w:asciiTheme="minorHAnsi" w:hAnsiTheme="minorHAnsi" w:cstheme="minorHAnsi"/>
          <w:color w:val="004E9A"/>
          <w:szCs w:val="24"/>
          <w:lang w:val="it-IT"/>
        </w:rPr>
        <w:fldChar w:fldCharType="begin" w:fldLock="1"/>
      </w:r>
      <w:r w:rsidR="00715090" w:rsidRPr="000C5C46">
        <w:rPr>
          <w:rStyle w:val="longtext"/>
          <w:rFonts w:asciiTheme="minorHAnsi" w:hAnsiTheme="minorHAnsi" w:cstheme="minorHAnsi"/>
          <w:color w:val="004E9A"/>
          <w:szCs w:val="24"/>
          <w:lang w:val="it-IT"/>
        </w:rPr>
        <w:instrText>ADDIN CSL_CITATION {"citationItems":[{"id":"ITEM-1","itemData":{"DOI":"10.17509/tegar.v1i2.11732","abstract":"Tujuan penelitian ini adalah untuk mengetahui dampak penerapan model kooperatif tipe TGT terhadap keterampilan bermain dan kerjasama dalam pembelajaran bola besar berorientasi sepak takraw. Metode penelitian yang digunakan adalah penelitian tindakan kelas (PTK) dengan memanfaatkan instrumen lembar observasi GPAI (game performance assestment instrument), catatan lapangan, dan dokumentasi penelitian. Partisipan penelitian ini adalah 30 siswa kelas V SDN Gegerkalong 1-2, Kota Bandung. Hasil analisis keterampilan bermain menunjukkan terjadinya kenaikan persentase dari observasi awal (15,55%) sampai tes siklus II tindakan II (75,83%). Tes kerjasama menunjukkan peningkatan persentase dari observasi awal (24,44%) sampai ke tes siklus II tindakan II (75,56%). Sehingga dapat disimpulkan bahwa aplikasi model pembelajaran kooperatif tipe TGT dalam pembelajaran bola besar berorientasi permainan sepak takraw dapat meningkatkan keterampilan bermain dan kerjasama  siswa kelas V SDN Gegerkalong 1-2 Kota Bandung. AbstrackThe aim of this study is to find out the impact of Cooperative Learning type TGT on students’ cooperation and skill in playing sepak takraw. The method used in this research was classroom action research (PTK) by using GPAI (game performance assestment instrument) observation sheets, field notes, and documentation as the instruments. The participants of the study were 30 fifthgrade students of SDN Gegerkalong 1-2, Bandung. The result of the skill analysis showed the improvement of the initial observation percentage (15,55%) to cycle II action II  percentage (75,83%). Meanwhile, the cooperation test showed that there was improvement on initial observation percentage (24,44%) to cycle II action II (75,56%). It concludes that the application of cooperative learning model type TGT in sepak takraw could improve students’ cooperation and skill in SDN Gegerkalong 1-2 Kota Bandung. ","author":[{"dropping-particle":"","family":"Wahyudi","given":"Widi","non-dropping-particle":"","parse-names":false,"suffix":""},{"dropping-particle":"","family":"Budiman","given":"Didin","non-dropping-particle":"","parse-names":false,"suffix":""},{"dropping-particle":"","family":"Saepudin","given":"Endang","non-dropping-particle":"","parse-names":false,"suffix":""}],"container-title":"TEGAR: Journal of Teaching Physical Education in Elementary School","id":"ITEM-1","issue":"2","issued":{"date-parts":[["2018"]]},"page":"1","title":"Penerapan Model Pembelajaran Kooperatif Tipe TGT dalam Pembelajaran Permainan Bola Besar Berorientasi Sepak Takraw untuk Meningkatkan Kerjasama dan Keterampilan Bermain","type":"article-journal","volume":"1"},"uris":["http://www.mendeley.com/documents/?uuid=9391e5dc-f698-4d98-9ff7-267f4c11753b"]}],"mendeley":{"formattedCitation":"(Wahyudi et al., 2018)","plainTextFormattedCitation":"(Wahyudi et al., 2018)","previouslyFormattedCitation":"(Wahyudi et al., 2018)"},"properties":{"noteIndex":0},"schema":"https://github.com/citation-style-language/schema/raw/master/csl-citation.json"}</w:instrText>
      </w:r>
      <w:r w:rsidR="00715090" w:rsidRPr="000C5C46">
        <w:rPr>
          <w:rStyle w:val="longtext"/>
          <w:rFonts w:asciiTheme="minorHAnsi" w:hAnsiTheme="minorHAnsi" w:cstheme="minorHAnsi"/>
          <w:color w:val="004E9A"/>
          <w:szCs w:val="24"/>
          <w:lang w:val="it-IT"/>
        </w:rPr>
        <w:fldChar w:fldCharType="separate"/>
      </w:r>
      <w:r w:rsidR="00715090" w:rsidRPr="000C5C46">
        <w:rPr>
          <w:rStyle w:val="longtext"/>
          <w:rFonts w:asciiTheme="minorHAnsi" w:hAnsiTheme="minorHAnsi" w:cstheme="minorHAnsi"/>
          <w:noProof/>
          <w:color w:val="004E9A"/>
          <w:szCs w:val="24"/>
          <w:lang w:val="it-IT"/>
        </w:rPr>
        <w:t>(Wahyudi et al., 2018)</w:t>
      </w:r>
      <w:r w:rsidR="00715090" w:rsidRPr="000C5C46">
        <w:rPr>
          <w:rStyle w:val="longtext"/>
          <w:rFonts w:asciiTheme="minorHAnsi" w:hAnsiTheme="minorHAnsi" w:cstheme="minorHAnsi"/>
          <w:color w:val="004E9A"/>
          <w:szCs w:val="24"/>
          <w:lang w:val="it-IT"/>
        </w:rPr>
        <w:fldChar w:fldCharType="end"/>
      </w:r>
      <w:r w:rsidR="00715090" w:rsidRPr="000C5C46">
        <w:rPr>
          <w:rStyle w:val="longtext"/>
          <w:rFonts w:asciiTheme="minorHAnsi" w:hAnsiTheme="minorHAnsi" w:cstheme="minorHAnsi"/>
          <w:color w:val="4472C4" w:themeColor="accent1"/>
          <w:szCs w:val="24"/>
          <w:lang w:val="it-IT"/>
        </w:rPr>
        <w:t>.</w:t>
      </w:r>
      <w:r w:rsidR="000841A9" w:rsidRPr="000C5C46">
        <w:rPr>
          <w:rStyle w:val="longtext"/>
          <w:rFonts w:asciiTheme="minorHAnsi" w:hAnsiTheme="minorHAnsi" w:cstheme="minorHAnsi"/>
          <w:szCs w:val="24"/>
          <w:lang w:val="it-IT"/>
        </w:rPr>
        <w:t xml:space="preserve"> </w:t>
      </w:r>
      <w:r w:rsidR="002542B0" w:rsidRPr="000C5C46">
        <w:rPr>
          <w:rStyle w:val="longtext"/>
          <w:rFonts w:asciiTheme="minorHAnsi" w:hAnsiTheme="minorHAnsi" w:cstheme="minorHAnsi"/>
          <w:szCs w:val="24"/>
          <w:lang w:val="it-IT"/>
        </w:rPr>
        <w:t xml:space="preserve">Model pembelajaran Kooperatif tipe Team Games Tournament adalah metode yang mudah diterapkan dan melibatkan seluruh siswa sebagai pusat pembelajaran </w:t>
      </w:r>
      <w:r w:rsidR="00715090" w:rsidRPr="000C5C46">
        <w:rPr>
          <w:rStyle w:val="longtext"/>
          <w:rFonts w:asciiTheme="minorHAnsi" w:hAnsiTheme="minorHAnsi" w:cstheme="minorHAnsi"/>
          <w:color w:val="004E9A"/>
          <w:szCs w:val="24"/>
          <w:lang w:val="it-IT"/>
        </w:rPr>
        <w:fldChar w:fldCharType="begin" w:fldLock="1"/>
      </w:r>
      <w:r w:rsidR="00715090" w:rsidRPr="000C5C46">
        <w:rPr>
          <w:rStyle w:val="longtext"/>
          <w:rFonts w:asciiTheme="minorHAnsi" w:hAnsiTheme="minorHAnsi" w:cstheme="minorHAnsi"/>
          <w:color w:val="004E9A"/>
          <w:szCs w:val="24"/>
          <w:lang w:val="it-IT"/>
        </w:rPr>
        <w:instrText>ADDIN CSL_CITATION {"citationItems":[{"id":"ITEM-1","itemData":{"DOI":"10.31004/cendekia.v2i1.41","ISSN":"2614-3038","abstract":"Penelitian ini dilatarbelakangi oleh rendahnya hasil belajar Matematika diperoleh siswa kelas V secara klasikal masih berada di bawah ketuntasan yang ditetapkan yaitu 85%. Berdasarkan observasi awal yang dilakukan di Sekolah Dasar Negeri 003 Bangkinang dijumpai gejala-gejala seperti: 1) Hasil tes pada siswa kelas V Sekolah Dasar Negeri 003 Bangkinang diperoleh fakta tentang hasil belajar Matematika dari 33 siswa ternyata yang mencapai KKM yang ditetapkan sekolah yaitu 70 sebanyak 13 orang siswa (39.39%) dan yang tidak mencapai KKM sebanyak 20 siswa (59,4%) dengan nilai rata-rata 67,5. 2) Siswa cenderung bosan dalam mengikuti pelajaran Matematika, 3) Kurangnya keingintahuan siswa terhadap pelajaran yang disampaikan oleh guru di kelas, dan 4) Selama ini guru cenderung menjelaskan materi, memberikan contoh soal dan memberi latihan dengan cara yang monoton. Penelitian ini bertujuan untuk mengetahui peningkatan hasil belajar Matematika pada materi pecahan siswa kelas V Sekolah Dasar Negeri 003 Bangkinang melalui penerapan model pembelajaran kooperatif tipe Team Games Tournament (TGT).\r Penelitian ini merupakan penelitian tindakan kelas.penelitian tindakan kelas merupakan suatu pencermatan terhadap kegiatan belajar berupa sebuah tindakan yang sengaja dimunculkan dan terjadi dalam sebuah kelas secara bersama. Tindakan tersebut diberikan oleh guru atau dengan arahan dari guru yang dilakukan oleh siswa.Penelian ini telah dilaksanakan di kelas V Sekolah Dasar Negeri 003.\r Berdasarkan hasil penelitian, maka dapat diketahui bahwa Ketuntasan belajar siswa meningkat pada siklus I dari 33 orang siswa, yang mencapai ketuntasan berjumlah 20 orang siswa (60.6%) dan siswa yang tidak tuntas 13 orang (39.4%). Sedangkan pada siklus II siswa yang dikatakan tuntas 29 orang (87.9%) dan siswa yang tidak tuntas 4 orang (12.1%). Sedangkan nilai rata-rata peningkatan hasil belajar siswa dari data awal ke siklus I sebesar 5.5 dan dari siklus I ke siklus II juga mengalami peningkatan sebesar 10,30.","author":[{"dropping-particle":"","family":"Surya","given":"Yenni Fitra","non-dropping-particle":"","parse-names":false,"suffix":""}],"container-title":"Jurnal Cendekia : Jurnal Pendidikan Matematika","id":"ITEM-1","issue":"1","issued":{"date-parts":[["2018"]]},"page":"154-163","title":"Penerapan Model Pembelajaran Kooperatif Tipe Team Gamestournament (Tgt) Untuk Meningkatkan Hasil Belajarmatematika Siswa Kelas V Sekolah Dasar Negeri 003 Bangkinang Kota","type":"article-journal","volume":"2"},"uris":["http://www.mendeley.com/documents/?uuid=31863cef-589b-4cc0-a8b8-433706f11002"]}],"mendeley":{"formattedCitation":"(Surya, 2018)","plainTextFormattedCitation":"(Surya, 2018)","previouslyFormattedCitation":"(Surya, 2018)"},"properties":{"noteIndex":0},"schema":"https://github.com/citation-style-language/schema/raw/master/csl-citation.json"}</w:instrText>
      </w:r>
      <w:r w:rsidR="00715090" w:rsidRPr="000C5C46">
        <w:rPr>
          <w:rStyle w:val="longtext"/>
          <w:rFonts w:asciiTheme="minorHAnsi" w:hAnsiTheme="minorHAnsi" w:cstheme="minorHAnsi"/>
          <w:color w:val="004E9A"/>
          <w:szCs w:val="24"/>
          <w:lang w:val="it-IT"/>
        </w:rPr>
        <w:fldChar w:fldCharType="separate"/>
      </w:r>
      <w:r w:rsidR="00715090" w:rsidRPr="000C5C46">
        <w:rPr>
          <w:rStyle w:val="longtext"/>
          <w:rFonts w:asciiTheme="minorHAnsi" w:hAnsiTheme="minorHAnsi" w:cstheme="minorHAnsi"/>
          <w:noProof/>
          <w:color w:val="004E9A"/>
          <w:szCs w:val="24"/>
          <w:lang w:val="it-IT"/>
        </w:rPr>
        <w:t>(Surya, 2018)</w:t>
      </w:r>
      <w:r w:rsidR="00715090" w:rsidRPr="000C5C46">
        <w:rPr>
          <w:rStyle w:val="longtext"/>
          <w:rFonts w:asciiTheme="minorHAnsi" w:hAnsiTheme="minorHAnsi" w:cstheme="minorHAnsi"/>
          <w:color w:val="004E9A"/>
          <w:szCs w:val="24"/>
          <w:lang w:val="it-IT"/>
        </w:rPr>
        <w:fldChar w:fldCharType="end"/>
      </w:r>
      <w:r w:rsidR="00492F5A" w:rsidRPr="000C5C46">
        <w:rPr>
          <w:rFonts w:asciiTheme="minorHAnsi" w:hAnsiTheme="minorHAnsi" w:cstheme="minorHAnsi"/>
        </w:rPr>
        <w:t xml:space="preserve">. </w:t>
      </w:r>
      <w:r w:rsidR="00492F5A" w:rsidRPr="000C5C46">
        <w:rPr>
          <w:rStyle w:val="longtext"/>
          <w:rFonts w:asciiTheme="minorHAnsi" w:hAnsiTheme="minorHAnsi" w:cstheme="minorHAnsi"/>
          <w:szCs w:val="24"/>
          <w:lang w:val="it-IT"/>
        </w:rPr>
        <w:t>Model Team Games Tournament adalah model pembelajaran kooperatif yang menggunakan permainan akademik, melibatkan kelompok 5-6 siswa yang bersaing untuk mendapatkan poin sebanyak-banyaknya.</w:t>
      </w:r>
      <w:r w:rsidR="00A503D1" w:rsidRPr="000C5C46">
        <w:rPr>
          <w:rStyle w:val="longtext"/>
          <w:rFonts w:asciiTheme="minorHAnsi" w:hAnsiTheme="minorHAnsi" w:cstheme="minorHAnsi"/>
          <w:szCs w:val="24"/>
          <w:lang w:val="it-IT"/>
        </w:rPr>
        <w:t xml:space="preserve"> </w:t>
      </w:r>
      <w:r w:rsidR="00492F5A" w:rsidRPr="000C5C46">
        <w:rPr>
          <w:rStyle w:val="longtext"/>
          <w:rFonts w:asciiTheme="minorHAnsi" w:hAnsiTheme="minorHAnsi" w:cstheme="minorHAnsi"/>
          <w:szCs w:val="24"/>
          <w:lang w:val="it-IT"/>
        </w:rPr>
        <w:t xml:space="preserve">Model pembelajaran ini mengabaikan perbedaan status dan peran siswa, menjadikannya tutor sebaya </w:t>
      </w:r>
      <w:r w:rsidR="00357CC5" w:rsidRPr="000C5C46">
        <w:rPr>
          <w:rStyle w:val="longtext"/>
          <w:rFonts w:asciiTheme="minorHAnsi" w:hAnsiTheme="minorHAnsi" w:cstheme="minorHAnsi"/>
          <w:color w:val="004E9A"/>
          <w:szCs w:val="24"/>
          <w:lang w:val="it-IT"/>
        </w:rPr>
        <w:fldChar w:fldCharType="begin" w:fldLock="1"/>
      </w:r>
      <w:r w:rsidR="00357CC5" w:rsidRPr="000C5C46">
        <w:rPr>
          <w:rStyle w:val="longtext"/>
          <w:rFonts w:asciiTheme="minorHAnsi" w:hAnsiTheme="minorHAnsi" w:cstheme="minorHAnsi"/>
          <w:color w:val="004E9A"/>
          <w:szCs w:val="24"/>
          <w:lang w:val="it-IT"/>
        </w:rPr>
        <w:instrText>ADDIN CSL_CITATION {"citationItems":[{"id":"ITEM-1","itemData":{"author":[{"dropping-particle":"","family":"Putri, A. E., Murniati, N. A. N., &amp; Sofiati","given":"R. N","non-dropping-particle":"","parse-names":false,"suffix":""}],"container-title":"Innovative: Journal Of Social Science Research","id":"ITEM-1","issue":"3","issued":{"date-parts":[["2024"]]},"page":"8309-8320","title":"Peningkatan Hasil Belajar Matematika Melalui Model Kooperatif Tipe Teams Games Tournament (TGT) Berbantuan Media Wordwall Di Kelas IVB SD Supriyadi 02 Semarang","type":"article-journal","volume":"4"},"uris":["http://www.mendeley.com/documents/?uuid=e5d459f0-61c3-465d-8b40-cc10d8156a14"]}],"mendeley":{"formattedCitation":"(Putri, A. E., Murniati, N. A. N., &amp; Sofiati, 2024)","manualFormatting":"(Putri, 2024)","plainTextFormattedCitation":"(Putri, A. E., Murniati, N. A. N., &amp; Sofiati, 2024)","previouslyFormattedCitation":"(Putri, A. E., Murniati, N. A. N., &amp; Sofiati, 2024)"},"properties":{"noteIndex":0},"schema":"https://github.com/citation-style-language/schema/raw/master/csl-citation.json"}</w:instrText>
      </w:r>
      <w:r w:rsidR="00357CC5" w:rsidRPr="000C5C46">
        <w:rPr>
          <w:rStyle w:val="longtext"/>
          <w:rFonts w:asciiTheme="minorHAnsi" w:hAnsiTheme="minorHAnsi" w:cstheme="minorHAnsi"/>
          <w:color w:val="004E9A"/>
          <w:szCs w:val="24"/>
          <w:lang w:val="it-IT"/>
        </w:rPr>
        <w:fldChar w:fldCharType="separate"/>
      </w:r>
      <w:r w:rsidR="00357CC5" w:rsidRPr="000C5C46">
        <w:rPr>
          <w:rStyle w:val="longtext"/>
          <w:rFonts w:asciiTheme="minorHAnsi" w:hAnsiTheme="minorHAnsi" w:cstheme="minorHAnsi"/>
          <w:noProof/>
          <w:color w:val="004E9A"/>
          <w:szCs w:val="24"/>
          <w:lang w:val="it-IT"/>
        </w:rPr>
        <w:t>(Putri, 2024)</w:t>
      </w:r>
      <w:r w:rsidR="00357CC5" w:rsidRPr="000C5C46">
        <w:rPr>
          <w:rStyle w:val="longtext"/>
          <w:rFonts w:asciiTheme="minorHAnsi" w:hAnsiTheme="minorHAnsi" w:cstheme="minorHAnsi"/>
          <w:color w:val="004E9A"/>
          <w:szCs w:val="24"/>
          <w:lang w:val="it-IT"/>
        </w:rPr>
        <w:fldChar w:fldCharType="end"/>
      </w:r>
      <w:r w:rsidR="00492F5A" w:rsidRPr="000C5C46">
        <w:rPr>
          <w:rStyle w:val="longtext"/>
          <w:rFonts w:asciiTheme="minorHAnsi" w:hAnsiTheme="minorHAnsi" w:cstheme="minorHAnsi"/>
          <w:color w:val="004E9A"/>
          <w:szCs w:val="24"/>
          <w:lang w:val="it-IT"/>
        </w:rPr>
        <w:t xml:space="preserve">. </w:t>
      </w:r>
      <w:r w:rsidR="00492F5A" w:rsidRPr="000C5C46">
        <w:rPr>
          <w:rStyle w:val="longtext"/>
          <w:rFonts w:asciiTheme="minorHAnsi" w:hAnsiTheme="minorHAnsi" w:cstheme="minorHAnsi"/>
          <w:szCs w:val="24"/>
          <w:lang w:val="it-IT"/>
        </w:rPr>
        <w:t>Model pembelajaran Kooperatif tipe Team Games Tournament cocok diterapkan di kelas III karena dapat meningkatkan kompetensi pengetahuan matematika siswa</w:t>
      </w:r>
      <w:r w:rsidR="00492F5A" w:rsidRPr="000C5C46">
        <w:rPr>
          <w:rStyle w:val="longtext"/>
          <w:rFonts w:asciiTheme="minorHAnsi" w:hAnsiTheme="minorHAnsi" w:cstheme="minorHAnsi"/>
          <w:color w:val="004E9A"/>
          <w:szCs w:val="24"/>
          <w:lang w:val="it-IT"/>
        </w:rPr>
        <w:t xml:space="preserve"> </w:t>
      </w:r>
      <w:r w:rsidR="00715090" w:rsidRPr="000C5C46">
        <w:rPr>
          <w:rStyle w:val="longtext"/>
          <w:rFonts w:asciiTheme="minorHAnsi" w:hAnsiTheme="minorHAnsi" w:cstheme="minorHAnsi"/>
          <w:color w:val="004E9A"/>
          <w:szCs w:val="24"/>
          <w:lang w:val="it-IT"/>
        </w:rPr>
        <w:fldChar w:fldCharType="begin" w:fldLock="1"/>
      </w:r>
      <w:r w:rsidR="00715090" w:rsidRPr="000C5C46">
        <w:rPr>
          <w:rStyle w:val="longtext"/>
          <w:rFonts w:asciiTheme="minorHAnsi" w:hAnsiTheme="minorHAnsi" w:cstheme="minorHAnsi"/>
          <w:color w:val="004E9A"/>
          <w:szCs w:val="24"/>
          <w:lang w:val="it-IT"/>
        </w:rPr>
        <w:instrText>ADDIN CSL_CITATION {"citationItems":[{"id":"ITEM-1","itemData":{"DOI":"10.31004/basicedu.v4i2.386","ISSN":"2580-1147","abstract":"Abstrak Pembelajaran saintifik menekankan pada proses pencarian pengetahuan dari pada transfer pengetahuan, peserta didik dipandang sebagai subjek pembelajar yang perlu dilibatkan secara aktif dalam proses pembelajaran. Model Team Games Tournament melibatkan peserta didik sebagi tutor sebaya, mengandung unsur permainan yang bisa meningkatkan semangat belajar. Tujuan penelitian ini adalah untuk menguji perbedaan motivasi belajar peserta didik menggunakan model pembelajaran Saintifik dan Team Games Tournament (TGT). Jenis penelitian ini adalah penelitian eksperimen dengan menggunakan desain eksperimen semu (quasi eksperimental research). Penelitian dilaksanakan di SD Mukiran 03 dan SD Mukiran 04, Kecamatan Kaliwungu, Kabupaten Semarang pada Semester 2 tahun pelajaran 2019 - 2020. Pelaksanaan eksperimen dilakukan di kelas 4, dengan masing – masing sampel sebesar 20 peserta didik. Uji Beda dilakukan dengan metode independent t test untuk mengetahui secara komparatif perbedaan mean rata – rata bermakna antara 2 kelompok. Nilai signifikansi dari kesamaan varians yang diasumsikan dan kesamaan varians yang tidak diasumsikan memperoleh nilai &lt; nilai alpha (0,000 &lt; 0,050). Hasil tersebut menunjukkan bahwa kelompok yang diberi perlakuan menggunakan model pembelajaran saintifik (SDN Mukiran 03) memiliki perbedaan signifikan dengan kelas yang diberi perlakuan menggunakan model pembelajaran team games tournament (SDN Mukiran 04).","author":[{"dropping-particle":"","family":"Hermawan","given":"Albertus","non-dropping-particle":"","parse-names":false,"suffix":""},{"dropping-particle":"","family":"Rahayu","given":"Theresia Sri","non-dropping-particle":"","parse-names":false,"suffix":""}],"container-title":"Jurnal Basicedu","id":"ITEM-1","issue":"2","issued":{"date-parts":[["2020","4","16"]]},"page":"467-475","title":"Penerapan Pendekatan Saintifik dan Model Team Games Tournament Terhadap Motivasi Belajar Siswa Sekolah Dasar","type":"article-journal","volume":"4"},"uris":["http://www.mendeley.com/documents/?uuid=6616e923-fd4c-4311-bf20-543f9fff70d5"]}],"mendeley":{"formattedCitation":"(Hermawan &amp; Rahayu, 2020)","plainTextFormattedCitation":"(Hermawan &amp; Rahayu, 2020)","previouslyFormattedCitation":"(Hermawan &amp; Rahayu, 2020)"},"properties":{"noteIndex":0},"schema":"https://github.com/citation-style-language/schema/raw/master/csl-citation.json"}</w:instrText>
      </w:r>
      <w:r w:rsidR="00715090" w:rsidRPr="000C5C46">
        <w:rPr>
          <w:rStyle w:val="longtext"/>
          <w:rFonts w:asciiTheme="minorHAnsi" w:hAnsiTheme="minorHAnsi" w:cstheme="minorHAnsi"/>
          <w:color w:val="004E9A"/>
          <w:szCs w:val="24"/>
          <w:lang w:val="it-IT"/>
        </w:rPr>
        <w:fldChar w:fldCharType="separate"/>
      </w:r>
      <w:r w:rsidR="00715090" w:rsidRPr="000C5C46">
        <w:rPr>
          <w:rStyle w:val="longtext"/>
          <w:rFonts w:asciiTheme="minorHAnsi" w:hAnsiTheme="minorHAnsi" w:cstheme="minorHAnsi"/>
          <w:noProof/>
          <w:color w:val="004E9A"/>
          <w:szCs w:val="24"/>
          <w:lang w:val="it-IT"/>
        </w:rPr>
        <w:t>(Hermawan &amp; Rahayu, 2020)</w:t>
      </w:r>
      <w:r w:rsidR="00715090" w:rsidRPr="000C5C46">
        <w:rPr>
          <w:rStyle w:val="longtext"/>
          <w:rFonts w:asciiTheme="minorHAnsi" w:hAnsiTheme="minorHAnsi" w:cstheme="minorHAnsi"/>
          <w:color w:val="004E9A"/>
          <w:szCs w:val="24"/>
          <w:lang w:val="it-IT"/>
        </w:rPr>
        <w:fldChar w:fldCharType="end"/>
      </w:r>
      <w:r w:rsidR="00492F5A" w:rsidRPr="000C5C46">
        <w:rPr>
          <w:rFonts w:asciiTheme="minorHAnsi" w:hAnsiTheme="minorHAnsi" w:cstheme="minorHAnsi"/>
        </w:rPr>
        <w:t xml:space="preserve">. </w:t>
      </w:r>
      <w:r w:rsidR="00492F5A" w:rsidRPr="000C5C46">
        <w:rPr>
          <w:rStyle w:val="longtext"/>
          <w:rFonts w:asciiTheme="minorHAnsi" w:hAnsiTheme="minorHAnsi" w:cstheme="minorHAnsi"/>
          <w:szCs w:val="24"/>
          <w:lang w:val="it-IT"/>
        </w:rPr>
        <w:t>Penerapan TGT akan lebih efektif jika dipadukan dengan media pembelajaran yang tepat, seperti media Wordwall.</w:t>
      </w:r>
    </w:p>
    <w:p w14:paraId="591554A2" w14:textId="467FB38D" w:rsidR="00DB1CF9" w:rsidRPr="000C5C46" w:rsidRDefault="00B01245" w:rsidP="00A50E52">
      <w:pPr>
        <w:pStyle w:val="Teks"/>
        <w:spacing w:after="0"/>
        <w:rPr>
          <w:rStyle w:val="longtext"/>
          <w:rFonts w:asciiTheme="minorHAnsi" w:hAnsiTheme="minorHAnsi" w:cstheme="minorHAnsi"/>
          <w:szCs w:val="24"/>
          <w:lang w:val="it-IT"/>
        </w:rPr>
      </w:pPr>
      <w:r w:rsidRPr="000C5C46">
        <w:rPr>
          <w:rStyle w:val="longtext"/>
          <w:rFonts w:asciiTheme="minorHAnsi" w:hAnsiTheme="minorHAnsi" w:cstheme="minorHAnsi"/>
          <w:szCs w:val="24"/>
          <w:lang w:val="it-IT"/>
        </w:rPr>
        <w:t xml:space="preserve">Media Wordwall adalah </w:t>
      </w:r>
      <w:r w:rsidR="00740D69" w:rsidRPr="000C5C46">
        <w:rPr>
          <w:rStyle w:val="longtext"/>
          <w:rFonts w:asciiTheme="minorHAnsi" w:hAnsiTheme="minorHAnsi" w:cstheme="minorHAnsi"/>
          <w:szCs w:val="24"/>
          <w:lang w:val="it-IT"/>
        </w:rPr>
        <w:t xml:space="preserve">aplikasi berbasis web yang membantu guru untuk merancang pembelajaran dengan menyediakan materi yang menarik dan interaktif bagi peserta didik </w:t>
      </w:r>
      <w:r w:rsidR="00715090" w:rsidRPr="000C5C46">
        <w:rPr>
          <w:rStyle w:val="longtext"/>
          <w:rFonts w:asciiTheme="minorHAnsi" w:hAnsiTheme="minorHAnsi" w:cstheme="minorHAnsi"/>
          <w:color w:val="004E9A"/>
          <w:szCs w:val="24"/>
          <w:lang w:val="it-IT"/>
        </w:rPr>
        <w:fldChar w:fldCharType="begin" w:fldLock="1"/>
      </w:r>
      <w:r w:rsidR="00715090" w:rsidRPr="000C5C46">
        <w:rPr>
          <w:rStyle w:val="longtext"/>
          <w:rFonts w:asciiTheme="minorHAnsi" w:hAnsiTheme="minorHAnsi" w:cstheme="minorHAnsi"/>
          <w:color w:val="004E9A"/>
          <w:szCs w:val="24"/>
          <w:lang w:val="it-IT"/>
        </w:rPr>
        <w:instrText>ADDIN CSL_CITATION {"citationItems":[{"id":"ITEM-1","itemData":{"DOI":"10.47747/jnpm.v2i2.574","ISSN":"2774-9983","abstract":"The Covid-19 pandemic has changed face-to-face (offline) learning into online learning. This requires teachers to be able to adapt to utilizing technology-based learning media. Meanwhile, at the same time, teachers are not used to and have not been able to use various technology-based media in learning. One of the media that could be used is the wordwall application. This application is considered suitable because the appearance and operation are quite simple. In addition, this application can also be used as a learning media, a learning resource, and an assessment instrument. Therefore, training activities and mentoring in the implementation of wordwall applications in learning mathematics is one of the important and urgent needs for teachers today, especially in SD Inpres Maulafa, East Nusa Tenggara. This activity is carried out in training and mentoring through the material presentation, discussion, demonstrations and simulations, working in the group, and assistance. This activity showed that the participants were enthusiastic, active, and participative in participating in the training and mentoring. In addition, this activity can help participants overcome problems in designing thematic lessons. This activity can also increase teachers' knowledge about the application of technology to create learning media in the form of innovative elementary mathematics online learning media, namely through technical training in making learning media with wordwall applications in mathematics learning for teachers. Furthermore, this activity has also been able to increase the insight and ability of teachers to implement media in learning activities, namely through assistance in making learning designs using wordwall applications and assistance in implementing (strategy) learning using wordwall media","author":[{"dropping-particle":"","family":"Nenohai","given":"Juliana M. H.","non-dropping-particle":"","parse-names":false,"suffix":""},{"dropping-particle":"","family":"Garak","given":"Siprianus S.","non-dropping-particle":"","parse-names":false,"suffix":""},{"dropping-particle":"","family":"Ekowati","given":"Christine K.","non-dropping-particle":"","parse-names":false,"suffix":""},{"dropping-particle":"","family":"Udil","given":"Patrisius Afrisno","non-dropping-particle":"","parse-names":false,"suffix":""}],"container-title":"Jurnal Nasional Pengabdian Masyarakat","id":"ITEM-1","issue":"2","issued":{"date-parts":[["2021","12","8"]]},"page":"101-110","title":"Pelatihan dan Pendampingan Implementasi Aplikasi Wordwall dalam Pembelajaran Matematika Bagi Guru Kelas Rendah Sekolah Dasar Inpres Maulafa Kota Kupang","type":"article-journal","volume":"2"},"uris":["http://www.mendeley.com/documents/?uuid=1c1da458-d3b4-4071-8380-3c8a9c6ba68a"]}],"mendeley":{"formattedCitation":"(Nenohai et al., 2021)","plainTextFormattedCitation":"(Nenohai et al., 2021)","previouslyFormattedCitation":"(Nenohai et al., 2021)"},"properties":{"noteIndex":0},"schema":"https://github.com/citation-style-language/schema/raw/master/csl-citation.json"}</w:instrText>
      </w:r>
      <w:r w:rsidR="00715090" w:rsidRPr="000C5C46">
        <w:rPr>
          <w:rStyle w:val="longtext"/>
          <w:rFonts w:asciiTheme="minorHAnsi" w:hAnsiTheme="minorHAnsi" w:cstheme="minorHAnsi"/>
          <w:color w:val="004E9A"/>
          <w:szCs w:val="24"/>
          <w:lang w:val="it-IT"/>
        </w:rPr>
        <w:fldChar w:fldCharType="separate"/>
      </w:r>
      <w:r w:rsidR="00715090" w:rsidRPr="000C5C46">
        <w:rPr>
          <w:rStyle w:val="longtext"/>
          <w:rFonts w:asciiTheme="minorHAnsi" w:hAnsiTheme="minorHAnsi" w:cstheme="minorHAnsi"/>
          <w:noProof/>
          <w:color w:val="004E9A"/>
          <w:szCs w:val="24"/>
          <w:lang w:val="it-IT"/>
        </w:rPr>
        <w:t>(Nenohai et al., 2021)</w:t>
      </w:r>
      <w:r w:rsidR="00715090" w:rsidRPr="000C5C46">
        <w:rPr>
          <w:rStyle w:val="longtext"/>
          <w:rFonts w:asciiTheme="minorHAnsi" w:hAnsiTheme="minorHAnsi" w:cstheme="minorHAnsi"/>
          <w:color w:val="004E9A"/>
          <w:szCs w:val="24"/>
          <w:lang w:val="it-IT"/>
        </w:rPr>
        <w:fldChar w:fldCharType="end"/>
      </w:r>
      <w:r w:rsidR="00715090" w:rsidRPr="000C5C46">
        <w:rPr>
          <w:rStyle w:val="longtext"/>
          <w:rFonts w:asciiTheme="minorHAnsi" w:hAnsiTheme="minorHAnsi" w:cstheme="minorHAnsi"/>
          <w:szCs w:val="24"/>
          <w:lang w:val="it-IT"/>
        </w:rPr>
        <w:t>.</w:t>
      </w:r>
      <w:r w:rsidRPr="000C5C46">
        <w:rPr>
          <w:rStyle w:val="longtext"/>
          <w:rFonts w:asciiTheme="minorHAnsi" w:hAnsiTheme="minorHAnsi" w:cstheme="minorHAnsi"/>
          <w:szCs w:val="24"/>
          <w:lang w:val="it-IT"/>
        </w:rPr>
        <w:t xml:space="preserve"> Media Wordwall dapat</w:t>
      </w:r>
      <w:r w:rsidR="00740D69" w:rsidRPr="000C5C46">
        <w:rPr>
          <w:rStyle w:val="longtext"/>
          <w:rFonts w:asciiTheme="minorHAnsi" w:hAnsiTheme="minorHAnsi" w:cstheme="minorHAnsi"/>
          <w:szCs w:val="24"/>
          <w:lang w:val="it-IT"/>
        </w:rPr>
        <w:t xml:space="preserve"> meningkatkan efektivitas belajar siswa dengan menyediakan template game yang menarik, memungkinkan interaksi langsung dan komunikasi dua arah, serta membantu siswa fokus pada pembelajaran</w:t>
      </w:r>
      <w:r w:rsidR="00A149D1" w:rsidRPr="000C5C46">
        <w:rPr>
          <w:rStyle w:val="longtext"/>
          <w:rFonts w:asciiTheme="minorHAnsi" w:hAnsiTheme="minorHAnsi" w:cstheme="minorHAnsi"/>
          <w:szCs w:val="24"/>
          <w:lang w:val="it-IT"/>
        </w:rPr>
        <w:t>.</w:t>
      </w:r>
      <w:r w:rsidR="00740D69" w:rsidRPr="000C5C46">
        <w:rPr>
          <w:rFonts w:asciiTheme="minorHAnsi" w:hAnsiTheme="minorHAnsi" w:cstheme="minorHAnsi"/>
        </w:rPr>
        <w:t xml:space="preserve"> </w:t>
      </w:r>
      <w:r w:rsidR="00740D69" w:rsidRPr="000C5C46">
        <w:rPr>
          <w:rStyle w:val="longtext"/>
          <w:rFonts w:asciiTheme="minorHAnsi" w:hAnsiTheme="minorHAnsi" w:cstheme="minorHAnsi"/>
          <w:szCs w:val="24"/>
          <w:lang w:val="it-IT"/>
        </w:rPr>
        <w:t>Pemanfaatan media Wordwall membuat pembelajaran di kelas lebih menarik dan menyenangkan bagi siswa</w:t>
      </w:r>
      <w:r w:rsidR="00A149D1" w:rsidRPr="000C5C46">
        <w:rPr>
          <w:rStyle w:val="longtext"/>
          <w:rFonts w:asciiTheme="minorHAnsi" w:hAnsiTheme="minorHAnsi" w:cstheme="minorHAnsi"/>
          <w:szCs w:val="24"/>
          <w:lang w:val="it-IT"/>
        </w:rPr>
        <w:t xml:space="preserve"> </w:t>
      </w:r>
      <w:r w:rsidR="00715090" w:rsidRPr="000C5C46">
        <w:rPr>
          <w:rStyle w:val="longtext"/>
          <w:rFonts w:asciiTheme="minorHAnsi" w:hAnsiTheme="minorHAnsi" w:cstheme="minorHAnsi"/>
          <w:color w:val="004E9A"/>
          <w:szCs w:val="24"/>
          <w:lang w:val="it-IT"/>
        </w:rPr>
        <w:fldChar w:fldCharType="begin" w:fldLock="1"/>
      </w:r>
      <w:r w:rsidR="00715090" w:rsidRPr="000C5C46">
        <w:rPr>
          <w:rStyle w:val="longtext"/>
          <w:rFonts w:asciiTheme="minorHAnsi" w:hAnsiTheme="minorHAnsi" w:cstheme="minorHAnsi"/>
          <w:color w:val="004E9A"/>
          <w:szCs w:val="24"/>
          <w:lang w:val="it-IT"/>
        </w:rPr>
        <w:instrText>ADDIN CSL_CITATION {"citationItems":[{"id":"ITEM-1","itemData":{"DOI":"10.29210/022035jpgi0005","ISSN":"2541-3317","abstract":"Penelitian ini bertujuan untuk mengetahui pengaruh penggunaan &lt;em&gt;game &lt;/em&gt;edukasi berbasis &lt;em&gt;wordwall &lt;/em&gt;dalam pembelajaran matematika terhadap motivasi belajar siswa kelas V C di SDN Kapuk Muara 03. Penelitian ini merupakan penelitian kuantitatif dengan menggunakan metode survey. Populasi dalam penelitian ini ialah siswa kelas V yang berjumlah 186 siswa dengan sampel yaitu siswa kelas V C yang berjumlah 31 siswa. Teknik pengumpulan data pada penelitian ini ialah dengan menggunakan angket. Informasi yang didapat dari responden dengan menggunakan angket ini digunakan untuk menemukan pengaruh penggunaan &lt;em&gt;game &lt;/em&gt;edukasi berbasis &lt;em&gt;wordwall &lt;/em&gt;terhadap motivasi belajar. Penelitian ini menggunakan uji parsial (uji t) untuk menentukan hipotesis. Hasil hipotesis yang diperoleh berdasarkan pengujian parsial (uji t) yaitu 11.796 (t&lt;sub&gt;hitung&lt;/sub&gt;) &amp;gt; 2.045 (t&lt;sub&gt;tabel&lt;/sub&gt;) dengan signifikan 0,000 &amp;lt; 0,05. Hasil tersebut menunjukkan bahwa H₁ diterima dan H₀ ditolak yang artinya ada pengaruh positif dan signifikan antara &lt;em&gt;game &lt;/em&gt;edukasi berbasis &lt;em&gt;wordwall &lt;/em&gt;terhadap motivasi belajar dalam pembelajaran matematika siswa kelas V C di SDN Kapuk Muara 03.","author":[{"dropping-particle":"","family":"Nisa","given":"Mahwar Alfan","non-dropping-particle":"","parse-names":false,"suffix":""},{"dropping-particle":"","family":"Susanto","given":"Ratnawati","non-dropping-particle":"","parse-names":false,"suffix":""}],"container-title":"JPGI (Jurnal Penelitian Guru Indonesia)","id":"ITEM-1","issue":"1","issued":{"date-parts":[["2022","8","14"]]},"page":"140","title":"Pengaruh Penggunaan Game Edukasi Berbasis Wordwall Dalam Pembelajaran Matematika Terhadap Motivasi Belajar","type":"article-journal","volume":"7"},"uris":["http://www.mendeley.com/documents/?uuid=f6756c33-84b2-43f7-b18c-200eb216698e"]}],"mendeley":{"formattedCitation":"(Nisa &amp; Susanto, 2022)","plainTextFormattedCitation":"(Nisa &amp; Susanto, 2022)","previouslyFormattedCitation":"(Nisa &amp; Susanto, 2022)"},"properties":{"noteIndex":0},"schema":"https://github.com/citation-style-language/schema/raw/master/csl-citation.json"}</w:instrText>
      </w:r>
      <w:r w:rsidR="00715090" w:rsidRPr="000C5C46">
        <w:rPr>
          <w:rStyle w:val="longtext"/>
          <w:rFonts w:asciiTheme="minorHAnsi" w:hAnsiTheme="minorHAnsi" w:cstheme="minorHAnsi"/>
          <w:color w:val="004E9A"/>
          <w:szCs w:val="24"/>
          <w:lang w:val="it-IT"/>
        </w:rPr>
        <w:fldChar w:fldCharType="separate"/>
      </w:r>
      <w:r w:rsidR="00715090" w:rsidRPr="000C5C46">
        <w:rPr>
          <w:rStyle w:val="longtext"/>
          <w:rFonts w:asciiTheme="minorHAnsi" w:hAnsiTheme="minorHAnsi" w:cstheme="minorHAnsi"/>
          <w:noProof/>
          <w:color w:val="004E9A"/>
          <w:szCs w:val="24"/>
          <w:lang w:val="it-IT"/>
        </w:rPr>
        <w:t>(Nisa &amp; Susanto, 2022)</w:t>
      </w:r>
      <w:r w:rsidR="00715090" w:rsidRPr="000C5C46">
        <w:rPr>
          <w:rStyle w:val="longtext"/>
          <w:rFonts w:asciiTheme="minorHAnsi" w:hAnsiTheme="minorHAnsi" w:cstheme="minorHAnsi"/>
          <w:color w:val="004E9A"/>
          <w:szCs w:val="24"/>
          <w:lang w:val="it-IT"/>
        </w:rPr>
        <w:fldChar w:fldCharType="end"/>
      </w:r>
      <w:r w:rsidR="00715090" w:rsidRPr="000C5C46">
        <w:rPr>
          <w:rStyle w:val="longtext"/>
          <w:rFonts w:asciiTheme="minorHAnsi" w:hAnsiTheme="minorHAnsi" w:cstheme="minorHAnsi"/>
          <w:szCs w:val="24"/>
          <w:lang w:val="it-IT"/>
        </w:rPr>
        <w:t>.</w:t>
      </w:r>
    </w:p>
    <w:p w14:paraId="1650B073" w14:textId="651427E2" w:rsidR="00B7194E" w:rsidRPr="000C5C46" w:rsidRDefault="00A50E52" w:rsidP="00BD3A95">
      <w:pPr>
        <w:pStyle w:val="Teks"/>
        <w:spacing w:after="0"/>
        <w:rPr>
          <w:rStyle w:val="longtext"/>
          <w:rFonts w:asciiTheme="minorHAnsi" w:hAnsiTheme="minorHAnsi" w:cstheme="minorHAnsi"/>
          <w:szCs w:val="24"/>
          <w:lang w:val="it-IT"/>
        </w:rPr>
      </w:pPr>
      <w:r w:rsidRPr="000C5C46">
        <w:rPr>
          <w:rStyle w:val="longtext"/>
          <w:rFonts w:asciiTheme="minorHAnsi" w:hAnsiTheme="minorHAnsi" w:cstheme="minorHAnsi"/>
          <w:szCs w:val="24"/>
          <w:lang w:val="it-IT"/>
        </w:rPr>
        <w:t>Berdasarkan hasil observasi di kelas III SD Negeri Ciptomulyo 2 Malang ketika proses pembelajaran dapat diketahui bahwa m</w:t>
      </w:r>
      <w:r w:rsidR="00B7194E" w:rsidRPr="000C5C46">
        <w:rPr>
          <w:rStyle w:val="longtext"/>
          <w:rFonts w:asciiTheme="minorHAnsi" w:hAnsiTheme="minorHAnsi" w:cstheme="minorHAnsi"/>
          <w:szCs w:val="24"/>
          <w:lang w:val="it-IT"/>
        </w:rPr>
        <w:t>odel</w:t>
      </w:r>
      <w:r w:rsidRPr="000C5C46">
        <w:rPr>
          <w:rStyle w:val="longtext"/>
          <w:rFonts w:asciiTheme="minorHAnsi" w:hAnsiTheme="minorHAnsi" w:cstheme="minorHAnsi"/>
          <w:szCs w:val="24"/>
          <w:lang w:val="it-IT"/>
        </w:rPr>
        <w:t xml:space="preserve"> pembelajaran selama ini </w:t>
      </w:r>
      <w:r w:rsidR="00696072" w:rsidRPr="000C5C46">
        <w:rPr>
          <w:rStyle w:val="longtext"/>
          <w:rFonts w:asciiTheme="minorHAnsi" w:hAnsiTheme="minorHAnsi" w:cstheme="minorHAnsi"/>
          <w:szCs w:val="24"/>
          <w:lang w:val="it-IT"/>
        </w:rPr>
        <w:t xml:space="preserve">yang </w:t>
      </w:r>
      <w:r w:rsidRPr="000C5C46">
        <w:rPr>
          <w:rStyle w:val="longtext"/>
          <w:rFonts w:asciiTheme="minorHAnsi" w:hAnsiTheme="minorHAnsi" w:cstheme="minorHAnsi"/>
          <w:szCs w:val="24"/>
          <w:lang w:val="it-IT"/>
        </w:rPr>
        <w:t xml:space="preserve">diterapkan oleh </w:t>
      </w:r>
      <w:r w:rsidRPr="000C5C46">
        <w:rPr>
          <w:rStyle w:val="longtext"/>
          <w:rFonts w:asciiTheme="minorHAnsi" w:hAnsiTheme="minorHAnsi" w:cstheme="minorHAnsi"/>
          <w:szCs w:val="24"/>
          <w:lang w:val="it-IT"/>
        </w:rPr>
        <w:lastRenderedPageBreak/>
        <w:t xml:space="preserve">guru </w:t>
      </w:r>
      <w:r w:rsidR="00696072" w:rsidRPr="000C5C46">
        <w:rPr>
          <w:rStyle w:val="longtext"/>
          <w:rFonts w:asciiTheme="minorHAnsi" w:hAnsiTheme="minorHAnsi" w:cstheme="minorHAnsi"/>
          <w:szCs w:val="24"/>
          <w:lang w:val="it-IT"/>
        </w:rPr>
        <w:t xml:space="preserve">belum bervariatif sebab guru belum memakai model pembelajaran, dan ketika mengajar guru hanya menggunakan </w:t>
      </w:r>
      <w:r w:rsidRPr="000C5C46">
        <w:rPr>
          <w:rStyle w:val="longtext"/>
          <w:rFonts w:asciiTheme="minorHAnsi" w:hAnsiTheme="minorHAnsi" w:cstheme="minorHAnsi"/>
          <w:szCs w:val="24"/>
          <w:lang w:val="it-IT"/>
        </w:rPr>
        <w:t>metode ceramah, diskusi</w:t>
      </w:r>
      <w:r w:rsidR="00033810" w:rsidRPr="000C5C46">
        <w:rPr>
          <w:rStyle w:val="longtext"/>
          <w:rFonts w:asciiTheme="minorHAnsi" w:hAnsiTheme="minorHAnsi" w:cstheme="minorHAnsi"/>
          <w:szCs w:val="24"/>
          <w:lang w:val="it-IT"/>
        </w:rPr>
        <w:t>,</w:t>
      </w:r>
      <w:r w:rsidRPr="000C5C46">
        <w:rPr>
          <w:rStyle w:val="longtext"/>
          <w:rFonts w:asciiTheme="minorHAnsi" w:hAnsiTheme="minorHAnsi" w:cstheme="minorHAnsi"/>
          <w:szCs w:val="24"/>
          <w:lang w:val="it-IT"/>
        </w:rPr>
        <w:t xml:space="preserve"> dan tanya jawab. </w:t>
      </w:r>
      <w:r w:rsidR="006C4676" w:rsidRPr="000C5C46">
        <w:rPr>
          <w:rStyle w:val="longtext"/>
          <w:rFonts w:asciiTheme="minorHAnsi" w:hAnsiTheme="minorHAnsi" w:cstheme="minorHAnsi"/>
          <w:szCs w:val="24"/>
          <w:lang w:val="it-IT"/>
        </w:rPr>
        <w:t xml:space="preserve">Selain itu, </w:t>
      </w:r>
      <w:r w:rsidR="00740D69" w:rsidRPr="000C5C46">
        <w:rPr>
          <w:rStyle w:val="longtext"/>
          <w:rFonts w:asciiTheme="minorHAnsi" w:hAnsiTheme="minorHAnsi" w:cstheme="minorHAnsi"/>
          <w:szCs w:val="24"/>
          <w:lang w:val="it-IT"/>
        </w:rPr>
        <w:t xml:space="preserve">guru belum menggunakan media pembelajaran, sehingga proses pembelajaran didominasi oleh pengajaran langsung dari guru. </w:t>
      </w:r>
      <w:r w:rsidRPr="000C5C46">
        <w:rPr>
          <w:rStyle w:val="longtext"/>
          <w:rFonts w:asciiTheme="minorHAnsi" w:hAnsiTheme="minorHAnsi" w:cstheme="minorHAnsi"/>
          <w:szCs w:val="24"/>
          <w:lang w:val="it-IT"/>
        </w:rPr>
        <w:t>Peserta didik cenderung pasif</w:t>
      </w:r>
      <w:r w:rsidR="003C182C" w:rsidRPr="000C5C46">
        <w:rPr>
          <w:rStyle w:val="longtext"/>
          <w:rFonts w:asciiTheme="minorHAnsi" w:hAnsiTheme="minorHAnsi" w:cstheme="minorHAnsi"/>
          <w:szCs w:val="24"/>
          <w:lang w:val="it-IT"/>
        </w:rPr>
        <w:t>, terlihat ketika</w:t>
      </w:r>
      <w:r w:rsidRPr="000C5C46">
        <w:rPr>
          <w:rStyle w:val="longtext"/>
          <w:rFonts w:asciiTheme="minorHAnsi" w:hAnsiTheme="minorHAnsi" w:cstheme="minorHAnsi"/>
          <w:szCs w:val="24"/>
          <w:lang w:val="it-IT"/>
        </w:rPr>
        <w:t xml:space="preserve"> guru </w:t>
      </w:r>
      <w:r w:rsidR="003C182C" w:rsidRPr="000C5C46">
        <w:rPr>
          <w:rStyle w:val="longtext"/>
          <w:rFonts w:asciiTheme="minorHAnsi" w:hAnsiTheme="minorHAnsi" w:cstheme="minorHAnsi"/>
          <w:szCs w:val="24"/>
          <w:lang w:val="it-IT"/>
        </w:rPr>
        <w:t xml:space="preserve">sedang </w:t>
      </w:r>
      <w:r w:rsidRPr="000C5C46">
        <w:rPr>
          <w:rStyle w:val="longtext"/>
          <w:rFonts w:asciiTheme="minorHAnsi" w:hAnsiTheme="minorHAnsi" w:cstheme="minorHAnsi"/>
          <w:szCs w:val="24"/>
          <w:lang w:val="it-IT"/>
        </w:rPr>
        <w:t>menjelaskan materi pembelajaran</w:t>
      </w:r>
      <w:r w:rsidR="0061337B" w:rsidRPr="000C5C46">
        <w:rPr>
          <w:rStyle w:val="longtext"/>
          <w:rFonts w:asciiTheme="minorHAnsi" w:hAnsiTheme="minorHAnsi" w:cstheme="minorHAnsi"/>
          <w:szCs w:val="24"/>
          <w:lang w:val="it-IT"/>
        </w:rPr>
        <w:t xml:space="preserve"> </w:t>
      </w:r>
      <w:r w:rsidR="003C182C" w:rsidRPr="000C5C46">
        <w:rPr>
          <w:rStyle w:val="longtext"/>
          <w:rFonts w:asciiTheme="minorHAnsi" w:hAnsiTheme="minorHAnsi" w:cstheme="minorHAnsi"/>
          <w:szCs w:val="24"/>
          <w:lang w:val="it-IT"/>
        </w:rPr>
        <w:t xml:space="preserve">banyak dari peserta didik yang tidak memperhatikan </w:t>
      </w:r>
      <w:r w:rsidR="0061337B" w:rsidRPr="000C5C46">
        <w:rPr>
          <w:rStyle w:val="longtext"/>
          <w:rFonts w:asciiTheme="minorHAnsi" w:hAnsiTheme="minorHAnsi" w:cstheme="minorHAnsi"/>
          <w:szCs w:val="24"/>
          <w:lang w:val="it-IT"/>
        </w:rPr>
        <w:t xml:space="preserve">yaitu </w:t>
      </w:r>
      <w:r w:rsidR="003C182C" w:rsidRPr="000C5C46">
        <w:rPr>
          <w:rStyle w:val="longtext"/>
          <w:rFonts w:asciiTheme="minorHAnsi" w:hAnsiTheme="minorHAnsi" w:cstheme="minorHAnsi"/>
          <w:szCs w:val="24"/>
          <w:lang w:val="it-IT"/>
        </w:rPr>
        <w:t xml:space="preserve">dengan bermain sendiri seperti memainkan </w:t>
      </w:r>
      <w:r w:rsidR="0061337B" w:rsidRPr="000C5C46">
        <w:rPr>
          <w:rStyle w:val="longtext"/>
          <w:rFonts w:asciiTheme="minorHAnsi" w:hAnsiTheme="minorHAnsi" w:cstheme="minorHAnsi"/>
          <w:szCs w:val="24"/>
          <w:lang w:val="it-IT"/>
        </w:rPr>
        <w:t>pensil atau alat tulis lainnya</w:t>
      </w:r>
      <w:r w:rsidR="00CD79B4" w:rsidRPr="000C5C46">
        <w:rPr>
          <w:rStyle w:val="longtext"/>
          <w:rFonts w:asciiTheme="minorHAnsi" w:hAnsiTheme="minorHAnsi" w:cstheme="minorHAnsi"/>
          <w:szCs w:val="24"/>
          <w:lang w:val="it-IT"/>
        </w:rPr>
        <w:t>,</w:t>
      </w:r>
      <w:r w:rsidR="0061337B" w:rsidRPr="000C5C46">
        <w:rPr>
          <w:rStyle w:val="longtext"/>
          <w:rFonts w:asciiTheme="minorHAnsi" w:hAnsiTheme="minorHAnsi" w:cstheme="minorHAnsi"/>
          <w:szCs w:val="24"/>
          <w:lang w:val="it-IT"/>
        </w:rPr>
        <w:t xml:space="preserve"> bahkan ada yang berbicara sendiri dengan temannya, peserta didik terlihat mengantuk dan bosan. </w:t>
      </w:r>
      <w:r w:rsidR="00740D69" w:rsidRPr="000C5C46">
        <w:rPr>
          <w:rStyle w:val="longtext"/>
          <w:rFonts w:asciiTheme="minorHAnsi" w:hAnsiTheme="minorHAnsi" w:cstheme="minorHAnsi"/>
          <w:szCs w:val="24"/>
          <w:lang w:val="it-IT"/>
        </w:rPr>
        <w:t xml:space="preserve">Kegiatan pembelajaran yang pasif menghambat pengembangan berpikir kognitif peserta didik ke tingkat yang lebih tinggi. Untuk mengatasi masalah tersebut, guru memainkan peranan penting dalam meningkatkan kualitas pendidikan </w:t>
      </w:r>
      <w:r w:rsidR="0022149C" w:rsidRPr="000C5C46">
        <w:rPr>
          <w:rStyle w:val="longtext"/>
          <w:rFonts w:asciiTheme="minorHAnsi" w:hAnsiTheme="minorHAnsi" w:cstheme="minorHAnsi"/>
          <w:color w:val="004E9A"/>
          <w:szCs w:val="24"/>
          <w:lang w:val="it-IT"/>
        </w:rPr>
        <w:fldChar w:fldCharType="begin" w:fldLock="1"/>
      </w:r>
      <w:r w:rsidR="0022149C" w:rsidRPr="000C5C46">
        <w:rPr>
          <w:rStyle w:val="longtext"/>
          <w:rFonts w:asciiTheme="minorHAnsi" w:hAnsiTheme="minorHAnsi" w:cstheme="minorHAnsi"/>
          <w:color w:val="004E9A"/>
          <w:szCs w:val="24"/>
          <w:lang w:val="it-IT"/>
        </w:rPr>
        <w:instrText>ADDIN CSL_CITATION {"citationItems":[{"id":"ITEM-1","itemData":{"author":[{"dropping-particle":"","family":"Jan, H., &amp; Jrf","given":"N.","non-dropping-particle":"","parse-names":false,"suffix":""}],"container-title":"Century: Characteristics and Development","id":"ITEM-1","issue":"9","issued":{"date-parts":[["2017"]]},"page":"2225–0484","title":"Teacher of 21 st","type":"article-journal","volume":"7"},"uris":["http://www.mendeley.com/documents/?uuid=264d10d0-fe94-418b-9164-aabf6e2a8637"]}],"mendeley":{"formattedCitation":"(Jan, H., &amp; Jrf, 2017)","plainTextFormattedCitation":"(Jan, H., &amp; Jrf, 2017)","previouslyFormattedCitation":"(Jan, H., &amp; Jrf, 2017)"},"properties":{"noteIndex":0},"schema":"https://github.com/citation-style-language/schema/raw/master/csl-citation.json"}</w:instrText>
      </w:r>
      <w:r w:rsidR="0022149C" w:rsidRPr="000C5C46">
        <w:rPr>
          <w:rStyle w:val="longtext"/>
          <w:rFonts w:asciiTheme="minorHAnsi" w:hAnsiTheme="minorHAnsi" w:cstheme="minorHAnsi"/>
          <w:color w:val="004E9A"/>
          <w:szCs w:val="24"/>
          <w:lang w:val="it-IT"/>
        </w:rPr>
        <w:fldChar w:fldCharType="separate"/>
      </w:r>
      <w:r w:rsidR="0022149C" w:rsidRPr="000C5C46">
        <w:rPr>
          <w:rStyle w:val="longtext"/>
          <w:rFonts w:asciiTheme="minorHAnsi" w:hAnsiTheme="minorHAnsi" w:cstheme="minorHAnsi"/>
          <w:noProof/>
          <w:color w:val="004E9A"/>
          <w:szCs w:val="24"/>
          <w:lang w:val="it-IT"/>
        </w:rPr>
        <w:t>(Jan, H., &amp; Jrf, 2017)</w:t>
      </w:r>
      <w:r w:rsidR="0022149C" w:rsidRPr="000C5C46">
        <w:rPr>
          <w:rStyle w:val="longtext"/>
          <w:rFonts w:asciiTheme="minorHAnsi" w:hAnsiTheme="minorHAnsi" w:cstheme="minorHAnsi"/>
          <w:color w:val="004E9A"/>
          <w:szCs w:val="24"/>
          <w:lang w:val="it-IT"/>
        </w:rPr>
        <w:fldChar w:fldCharType="end"/>
      </w:r>
      <w:r w:rsidR="00005E92" w:rsidRPr="000C5C46">
        <w:rPr>
          <w:rStyle w:val="longtext"/>
          <w:rFonts w:asciiTheme="minorHAnsi" w:hAnsiTheme="minorHAnsi" w:cstheme="minorHAnsi"/>
          <w:szCs w:val="24"/>
          <w:lang w:val="it-IT"/>
        </w:rPr>
        <w:t xml:space="preserve">. </w:t>
      </w:r>
      <w:r w:rsidR="00740D69" w:rsidRPr="000C5C46">
        <w:rPr>
          <w:rStyle w:val="longtext"/>
          <w:rFonts w:asciiTheme="minorHAnsi" w:hAnsiTheme="minorHAnsi" w:cstheme="minorHAnsi"/>
          <w:szCs w:val="24"/>
          <w:lang w:val="it-IT"/>
        </w:rPr>
        <w:t xml:space="preserve">Guru harus menciptakan suasana belajar yang menyenangkan dengan memilih metode dan model pembelajaran yang sesuai dengan karakteristik peserta didik </w:t>
      </w:r>
      <w:r w:rsidR="0022149C" w:rsidRPr="000C5C46">
        <w:rPr>
          <w:rStyle w:val="longtext"/>
          <w:rFonts w:asciiTheme="minorHAnsi" w:hAnsiTheme="minorHAnsi" w:cstheme="minorHAnsi"/>
          <w:color w:val="004E9A"/>
          <w:szCs w:val="24"/>
          <w:lang w:val="it-IT"/>
        </w:rPr>
        <w:fldChar w:fldCharType="begin" w:fldLock="1"/>
      </w:r>
      <w:r w:rsidR="0022149C" w:rsidRPr="000C5C46">
        <w:rPr>
          <w:rStyle w:val="longtext"/>
          <w:rFonts w:asciiTheme="minorHAnsi" w:hAnsiTheme="minorHAnsi" w:cstheme="minorHAnsi"/>
          <w:color w:val="004E9A"/>
          <w:szCs w:val="24"/>
          <w:lang w:val="it-IT"/>
        </w:rPr>
        <w:instrText>ADDIN CSL_CITATION {"citationItems":[{"id":"ITEM-1","itemData":{"DOI":"10.26858/publikan.v10i2.13846","ISSN":"2088-2092","abstract":"Pelaksanaan pembelajaran yang baik akan menunjang tercapainya tujuan pembelajaran, kondisi ini tentuya menjadi fokus oleh setiap instansi pendidikan untuk menciptakan proses pembelajaran yang efektif dan sesuai kebutuhan. Namun sayangnya upaya tersebut belum maksimal di SDN 10 Melakos, dengan demikian dilakukan program pendampingan untuk merancang pembelajaran sehingga mampu mencapai tujuan pembelajaran yang ditetapkan. SDN 10 Melakos yang berlokasi di Kecamatan Sungai Betung Kabupaten Bengkayang merupakan salah satu SD yang dapat dikatakan berlokasi di perbatasan mengingat Kabupaten Bengkayang merupakan wilayah yang berbatasan dengan Malaysia. Berdiri di wilayah perbatasan membuat para guru di SDN 10 Melakos terus berjuang terlebih lagi kondisi sekolah yang masih tergolong SD Mini yang berarti masih dalam tahap perkembangan tentunya memberi tantangan tersendiri. Program Pengabdian yang diberikan dengan fokus pelatihan pemilihan model pembelajaran sekaligus mengembangkan dan membuat bahan ajar menjadi salah satu solusi dalam meningkatkan kualitas pembelajaran di SDN 10 Sungai Betung. Program Pengabdian yang dilakukan dalam beberapa tahapan yakni diskusi, tutoria, dan observasi-evaluasi memberikan dampak positif. Program ini dapat berjalan dan berakhir dengan baik dengan hasil meningkatnya pemahaman guru terkait penggunaan model pembelajaran serta pemanfaatan bahan ajar. Dengan demikian proses pembelajaran dapat lebih bervariatif dan berujung pada meningkatnya kualitas pembelajaran di SDN 10 Melakos.","author":[{"dropping-particle":"","family":"Purnasari","given":"Pebria Dheni","non-dropping-particle":"","parse-names":false,"suffix":""},{"dropping-particle":"","family":"Sadewo","given":"Yosua Damas","non-dropping-particle":"","parse-names":false,"suffix":""}],"container-title":"Publikasi Pendidikan","id":"ITEM-1","issue":"2","issued":{"date-parts":[["2020"]]},"page":"125","title":"Perbaikan Kualitas Pembelajaran Melalui Pelatihan Pemilihan Model Pembelajaran Dan Pemanfaatan Media Ajar Di Sekolah Dasar Wilayah Perbatasan","type":"article-journal","volume":"10"},"uris":["http://www.mendeley.com/documents/?uuid=0efd52cd-45e6-48af-8e84-f532eb7a1955"]}],"mendeley":{"formattedCitation":"(Purnasari &amp; Sadewo, 2020)","plainTextFormattedCitation":"(Purnasari &amp; Sadewo, 2020)"},"properties":{"noteIndex":0},"schema":"https://github.com/citation-style-language/schema/raw/master/csl-citation.json"}</w:instrText>
      </w:r>
      <w:r w:rsidR="0022149C" w:rsidRPr="000C5C46">
        <w:rPr>
          <w:rStyle w:val="longtext"/>
          <w:rFonts w:asciiTheme="minorHAnsi" w:hAnsiTheme="minorHAnsi" w:cstheme="minorHAnsi"/>
          <w:color w:val="004E9A"/>
          <w:szCs w:val="24"/>
          <w:lang w:val="it-IT"/>
        </w:rPr>
        <w:fldChar w:fldCharType="separate"/>
      </w:r>
      <w:r w:rsidR="0022149C" w:rsidRPr="000C5C46">
        <w:rPr>
          <w:rStyle w:val="longtext"/>
          <w:rFonts w:asciiTheme="minorHAnsi" w:hAnsiTheme="minorHAnsi" w:cstheme="minorHAnsi"/>
          <w:noProof/>
          <w:color w:val="004E9A"/>
          <w:szCs w:val="24"/>
          <w:lang w:val="it-IT"/>
        </w:rPr>
        <w:t>(Purnasari &amp; Sadewo, 2020)</w:t>
      </w:r>
      <w:r w:rsidR="0022149C" w:rsidRPr="000C5C46">
        <w:rPr>
          <w:rStyle w:val="longtext"/>
          <w:rFonts w:asciiTheme="minorHAnsi" w:hAnsiTheme="minorHAnsi" w:cstheme="minorHAnsi"/>
          <w:color w:val="004E9A"/>
          <w:szCs w:val="24"/>
          <w:lang w:val="it-IT"/>
        </w:rPr>
        <w:fldChar w:fldCharType="end"/>
      </w:r>
      <w:r w:rsidR="00005E92" w:rsidRPr="000C5C46">
        <w:rPr>
          <w:rStyle w:val="longtext"/>
          <w:rFonts w:asciiTheme="minorHAnsi" w:hAnsiTheme="minorHAnsi" w:cstheme="minorHAnsi"/>
          <w:szCs w:val="24"/>
          <w:lang w:val="it-IT"/>
        </w:rPr>
        <w:t>.</w:t>
      </w:r>
      <w:r w:rsidR="00B7194E" w:rsidRPr="000C5C46">
        <w:rPr>
          <w:rStyle w:val="longtext"/>
          <w:rFonts w:asciiTheme="minorHAnsi" w:hAnsiTheme="minorHAnsi" w:cstheme="minorHAnsi"/>
          <w:szCs w:val="24"/>
          <w:lang w:val="it-IT"/>
        </w:rPr>
        <w:t xml:space="preserve"> </w:t>
      </w:r>
      <w:r w:rsidR="00BD3A95" w:rsidRPr="000C5C46">
        <w:rPr>
          <w:rStyle w:val="longtext"/>
          <w:rFonts w:asciiTheme="minorHAnsi" w:hAnsiTheme="minorHAnsi" w:cstheme="minorHAnsi"/>
          <w:szCs w:val="24"/>
          <w:lang w:val="it-IT"/>
        </w:rPr>
        <w:t>Menurut</w:t>
      </w:r>
      <w:r w:rsidR="00BD3A95" w:rsidRPr="000C5C46">
        <w:rPr>
          <w:rStyle w:val="longtext"/>
          <w:rFonts w:asciiTheme="minorHAnsi" w:hAnsiTheme="minorHAnsi" w:cstheme="minorHAnsi"/>
          <w:color w:val="4472C4" w:themeColor="accent1"/>
          <w:szCs w:val="24"/>
          <w:lang w:val="it-IT"/>
        </w:rPr>
        <w:t xml:space="preserve"> </w:t>
      </w:r>
      <w:r w:rsidR="0022149C" w:rsidRPr="000C5C46">
        <w:rPr>
          <w:rStyle w:val="longtext"/>
          <w:rFonts w:asciiTheme="minorHAnsi" w:hAnsiTheme="minorHAnsi" w:cstheme="minorHAnsi"/>
          <w:color w:val="004E9A"/>
          <w:szCs w:val="24"/>
          <w:lang w:val="it-IT"/>
        </w:rPr>
        <w:fldChar w:fldCharType="begin" w:fldLock="1"/>
      </w:r>
      <w:r w:rsidR="0022149C" w:rsidRPr="000C5C46">
        <w:rPr>
          <w:rStyle w:val="longtext"/>
          <w:rFonts w:asciiTheme="minorHAnsi" w:hAnsiTheme="minorHAnsi" w:cstheme="minorHAnsi"/>
          <w:color w:val="004E9A"/>
          <w:szCs w:val="24"/>
          <w:lang w:val="it-IT"/>
        </w:rPr>
        <w:instrText>ADDIN CSL_CITATION {"citationItems":[{"id":"ITEM-1","itemData":{"abstract":"Learning media is a tool to facilitate teaching and learning. With the media, it can also increase student interest in learning during a pandemic. Students are also more active and not only students, teachers also participate actively and creatively in teaching, because behind good and easy-to-understand learning media there are teachers who are active and creative in making learning media. The development of various learning media is in line with the increasingly rapid technological advances. The dynamics of today's technology is achieving tremendous acceleration. The technology learned several years ago began to be replaced with new technology, including various conventional learning systems. The form of information technology development that can be used as a learning medium is using e-learning.","author":[{"dropping-particle":"","family":"Nurfadhillah","given":"Septy","non-dropping-particle":"","parse-names":false,"suffix":""},{"dropping-particle":"","family":"Ningsih","given":"Dwi Aulia","non-dropping-particle":"","parse-names":false,"suffix":""},{"dropping-particle":"","family":"Ramadhania","given":"Putri Rizky","non-dropping-particle":"","parse-names":false,"suffix":""},{"dropping-particle":"","family":"Sifa","given":"Umi Nur","non-dropping-particle":"","parse-names":false,"suffix":""}],"container-title":"PENSA : Jurnal Pendidikan dan Ilmu Sosial","id":"ITEM-1","issue":"2","issued":{"date-parts":[["2021"]]},"page":"243-255","title":"Peranan Media Pembelajaran Dalam Meningkatkan Minat Belajar Siswa Sd Negeri Kohod Iii","type":"article-journal","volume":"3"},"uris":["http://www.mendeley.com/documents/?uuid=ada398c5-7d58-423b-8e56-373e1cdce962"]}],"mendeley":{"formattedCitation":"(Nurfadhillah et al., 2021)","plainTextFormattedCitation":"(Nurfadhillah et al., 2021)","previouslyFormattedCitation":"(Nurfadhillah et al., 2021)"},"properties":{"noteIndex":0},"schema":"https://github.com/citation-style-language/schema/raw/master/csl-citation.json"}</w:instrText>
      </w:r>
      <w:r w:rsidR="0022149C" w:rsidRPr="000C5C46">
        <w:rPr>
          <w:rStyle w:val="longtext"/>
          <w:rFonts w:asciiTheme="minorHAnsi" w:hAnsiTheme="minorHAnsi" w:cstheme="minorHAnsi"/>
          <w:color w:val="004E9A"/>
          <w:szCs w:val="24"/>
          <w:lang w:val="it-IT"/>
        </w:rPr>
        <w:fldChar w:fldCharType="separate"/>
      </w:r>
      <w:r w:rsidR="0022149C" w:rsidRPr="000C5C46">
        <w:rPr>
          <w:rStyle w:val="longtext"/>
          <w:rFonts w:asciiTheme="minorHAnsi" w:hAnsiTheme="minorHAnsi" w:cstheme="minorHAnsi"/>
          <w:noProof/>
          <w:color w:val="004E9A"/>
          <w:szCs w:val="24"/>
          <w:lang w:val="it-IT"/>
        </w:rPr>
        <w:t>(Nurfadhillah et al., 2021)</w:t>
      </w:r>
      <w:r w:rsidR="0022149C" w:rsidRPr="000C5C46">
        <w:rPr>
          <w:rStyle w:val="longtext"/>
          <w:rFonts w:asciiTheme="minorHAnsi" w:hAnsiTheme="minorHAnsi" w:cstheme="minorHAnsi"/>
          <w:color w:val="004E9A"/>
          <w:szCs w:val="24"/>
          <w:lang w:val="it-IT"/>
        </w:rPr>
        <w:fldChar w:fldCharType="end"/>
      </w:r>
      <w:r w:rsidR="0022149C" w:rsidRPr="000C5C46">
        <w:rPr>
          <w:rStyle w:val="longtext"/>
          <w:rFonts w:asciiTheme="minorHAnsi" w:hAnsiTheme="minorHAnsi" w:cstheme="minorHAnsi"/>
          <w:color w:val="004E9A"/>
          <w:szCs w:val="24"/>
          <w:lang w:val="it-IT"/>
        </w:rPr>
        <w:t xml:space="preserve"> </w:t>
      </w:r>
      <w:r w:rsidR="00740D69" w:rsidRPr="000C5C46">
        <w:rPr>
          <w:rStyle w:val="longtext"/>
          <w:rFonts w:asciiTheme="minorHAnsi" w:hAnsiTheme="minorHAnsi" w:cstheme="minorHAnsi"/>
          <w:szCs w:val="24"/>
          <w:lang w:val="it-IT"/>
        </w:rPr>
        <w:t>media pembelajaran membantu guru meningkatkan aktivitas dan motivasi belajar siswa dengan menyediakan alat bantu yang dikembangkan secara nyata.</w:t>
      </w:r>
    </w:p>
    <w:p w14:paraId="4CCF97CF" w14:textId="41B0102E" w:rsidR="00112A7D" w:rsidRPr="000C5C46" w:rsidRDefault="00A50E52" w:rsidP="00CB1653">
      <w:pPr>
        <w:pStyle w:val="Teks"/>
        <w:spacing w:after="0"/>
        <w:rPr>
          <w:rStyle w:val="longtext"/>
          <w:rFonts w:asciiTheme="minorHAnsi" w:hAnsiTheme="minorHAnsi" w:cstheme="minorHAnsi"/>
          <w:szCs w:val="24"/>
          <w:lang w:val="it-IT"/>
        </w:rPr>
      </w:pPr>
      <w:r w:rsidRPr="000C5C46">
        <w:rPr>
          <w:rStyle w:val="longtext"/>
          <w:rFonts w:asciiTheme="minorHAnsi" w:hAnsiTheme="minorHAnsi" w:cstheme="minorHAnsi"/>
          <w:szCs w:val="24"/>
          <w:lang w:val="it-IT"/>
        </w:rPr>
        <w:t xml:space="preserve">Berdasarkan </w:t>
      </w:r>
      <w:r w:rsidR="00CD79B4" w:rsidRPr="000C5C46">
        <w:rPr>
          <w:rStyle w:val="longtext"/>
          <w:rFonts w:asciiTheme="minorHAnsi" w:hAnsiTheme="minorHAnsi" w:cstheme="minorHAnsi"/>
          <w:szCs w:val="24"/>
          <w:lang w:val="it-IT"/>
        </w:rPr>
        <w:t>o</w:t>
      </w:r>
      <w:r w:rsidR="00E35864" w:rsidRPr="000C5C46">
        <w:rPr>
          <w:rStyle w:val="longtext"/>
          <w:rFonts w:asciiTheme="minorHAnsi" w:hAnsiTheme="minorHAnsi" w:cstheme="minorHAnsi"/>
          <w:szCs w:val="24"/>
          <w:lang w:val="it-IT"/>
        </w:rPr>
        <w:t>beservasi</w:t>
      </w:r>
      <w:r w:rsidR="00CD79B4" w:rsidRPr="000C5C46">
        <w:rPr>
          <w:rStyle w:val="longtext"/>
          <w:rFonts w:asciiTheme="minorHAnsi" w:hAnsiTheme="minorHAnsi" w:cstheme="minorHAnsi"/>
          <w:szCs w:val="24"/>
          <w:lang w:val="it-IT"/>
        </w:rPr>
        <w:t xml:space="preserve"> yang </w:t>
      </w:r>
      <w:r w:rsidR="00882657" w:rsidRPr="000C5C46">
        <w:rPr>
          <w:rStyle w:val="longtext"/>
          <w:rFonts w:asciiTheme="minorHAnsi" w:hAnsiTheme="minorHAnsi" w:cstheme="minorHAnsi"/>
          <w:szCs w:val="24"/>
          <w:lang w:val="it-IT"/>
        </w:rPr>
        <w:t xml:space="preserve">telah </w:t>
      </w:r>
      <w:r w:rsidR="00CD79B4" w:rsidRPr="000C5C46">
        <w:rPr>
          <w:rStyle w:val="longtext"/>
          <w:rFonts w:asciiTheme="minorHAnsi" w:hAnsiTheme="minorHAnsi" w:cstheme="minorHAnsi"/>
          <w:szCs w:val="24"/>
          <w:lang w:val="it-IT"/>
        </w:rPr>
        <w:t>dilakukan</w:t>
      </w:r>
      <w:r w:rsidRPr="000C5C46">
        <w:rPr>
          <w:rStyle w:val="longtext"/>
          <w:rFonts w:asciiTheme="minorHAnsi" w:hAnsiTheme="minorHAnsi" w:cstheme="minorHAnsi"/>
          <w:szCs w:val="24"/>
          <w:lang w:val="it-IT"/>
        </w:rPr>
        <w:t xml:space="preserve">, </w:t>
      </w:r>
      <w:r w:rsidR="00CB1653" w:rsidRPr="000C5C46">
        <w:rPr>
          <w:rStyle w:val="longtext"/>
          <w:rFonts w:asciiTheme="minorHAnsi" w:hAnsiTheme="minorHAnsi" w:cstheme="minorHAnsi"/>
          <w:szCs w:val="24"/>
          <w:lang w:val="it-IT"/>
        </w:rPr>
        <w:t xml:space="preserve">Salah satu alternatif pemecahan masalah pembelajaran adalah menerapkan model kooperatif tipe Team Game Tournament (TGT) dengan media Wordwall untuk meningkatkan hasil belajar peserta didik. TGT adalah model pembelajaran berbasis game yang menciptakan suasana menyenangkan, mendorong peserta didik untuk lebih aktif dan menikmati kegiatan belajar </w:t>
      </w:r>
      <w:r w:rsidR="00942C16" w:rsidRPr="000C5C46">
        <w:rPr>
          <w:rStyle w:val="longtext"/>
          <w:rFonts w:asciiTheme="minorHAnsi" w:hAnsiTheme="minorHAnsi" w:cstheme="minorHAnsi"/>
          <w:color w:val="4472C4" w:themeColor="accent1"/>
          <w:szCs w:val="24"/>
          <w:lang w:val="it-IT"/>
        </w:rPr>
        <w:t>(Nurhayati et al., 2022)</w:t>
      </w:r>
      <w:r w:rsidR="00005E92" w:rsidRPr="000C5C46">
        <w:rPr>
          <w:rStyle w:val="longtext"/>
          <w:rFonts w:asciiTheme="minorHAnsi" w:hAnsiTheme="minorHAnsi" w:cstheme="minorHAnsi"/>
          <w:szCs w:val="24"/>
          <w:lang w:val="it-IT"/>
        </w:rPr>
        <w:t xml:space="preserve">. </w:t>
      </w:r>
      <w:r w:rsidR="00CB1653" w:rsidRPr="000C5C46">
        <w:rPr>
          <w:rStyle w:val="longtext"/>
          <w:rFonts w:asciiTheme="minorHAnsi" w:hAnsiTheme="minorHAnsi" w:cstheme="minorHAnsi"/>
          <w:szCs w:val="24"/>
          <w:lang w:val="it-IT"/>
        </w:rPr>
        <w:t>Media Wordwall dapat digunakan sebagai bahan ajar, sumber belajar, atau instrumen penilaian melalui berbagai template game yang menarik.</w:t>
      </w:r>
      <w:r w:rsidR="00CB1653" w:rsidRPr="000C5C46">
        <w:rPr>
          <w:rFonts w:asciiTheme="minorHAnsi" w:hAnsiTheme="minorHAnsi" w:cstheme="minorHAnsi"/>
        </w:rPr>
        <w:t xml:space="preserve"> </w:t>
      </w:r>
      <w:r w:rsidR="00CB1653" w:rsidRPr="000C5C46">
        <w:rPr>
          <w:rStyle w:val="longtext"/>
          <w:rFonts w:asciiTheme="minorHAnsi" w:hAnsiTheme="minorHAnsi" w:cstheme="minorHAnsi"/>
          <w:szCs w:val="24"/>
          <w:lang w:val="it-IT"/>
        </w:rPr>
        <w:t xml:space="preserve">Media pembelajaran berbasis teknologi mempermudah siswa dalam memperoleh pengetahuan, keterampilan, dan sikap </w:t>
      </w:r>
      <w:r w:rsidR="00715090" w:rsidRPr="000C5C46">
        <w:rPr>
          <w:rStyle w:val="longtext"/>
          <w:rFonts w:asciiTheme="minorHAnsi" w:hAnsiTheme="minorHAnsi" w:cstheme="minorHAnsi"/>
          <w:color w:val="004E9A"/>
          <w:szCs w:val="24"/>
          <w:lang w:val="it-IT"/>
        </w:rPr>
        <w:fldChar w:fldCharType="begin" w:fldLock="1"/>
      </w:r>
      <w:r w:rsidR="00715090" w:rsidRPr="000C5C46">
        <w:rPr>
          <w:rStyle w:val="longtext"/>
          <w:rFonts w:asciiTheme="minorHAnsi" w:hAnsiTheme="minorHAnsi" w:cstheme="minorHAnsi"/>
          <w:color w:val="004E9A"/>
          <w:szCs w:val="24"/>
          <w:lang w:val="it-IT"/>
        </w:rPr>
        <w:instrText>ADDIN CSL_CITATION {"citationItems":[{"id":"ITEM-1","itemData":{"author":[{"dropping-particle":"","family":"Jauhar, S., Nur, N.","given":"&amp; Sudirman","non-dropping-particle":"","parse-names":false,"suffix":""}],"container-title":"Teaching Professional","id":"ITEM-1","issue":"3","issued":{"date-parts":[["2022"]]},"page":"371–378","title":"Analisis Penggunaan Media Pembelajaran Wordwall Berbasis TPACK pada Pembelajaran IPS Siswa Kelas V SDS IT Rabbani Kecamatan Tanete Riattang Kabupaten Bone","type":"article-journal","volume":"1"},"uris":["http://www.mendeley.com/documents/?uuid=e13f4574-749b-4917-bfc6-c4d555c694d4"]}],"mendeley":{"formattedCitation":"(Jauhar, S., Nur, N., 2022)","plainTextFormattedCitation":"(Jauhar, S., Nur, N., 2022)","previouslyFormattedCitation":"(Jauhar, S., Nur, N., 2022)"},"properties":{"noteIndex":0},"schema":"https://github.com/citation-style-language/schema/raw/master/csl-citation.json"}</w:instrText>
      </w:r>
      <w:r w:rsidR="00715090" w:rsidRPr="000C5C46">
        <w:rPr>
          <w:rStyle w:val="longtext"/>
          <w:rFonts w:asciiTheme="minorHAnsi" w:hAnsiTheme="minorHAnsi" w:cstheme="minorHAnsi"/>
          <w:color w:val="004E9A"/>
          <w:szCs w:val="24"/>
          <w:lang w:val="it-IT"/>
        </w:rPr>
        <w:fldChar w:fldCharType="separate"/>
      </w:r>
      <w:r w:rsidR="00715090" w:rsidRPr="000C5C46">
        <w:rPr>
          <w:rStyle w:val="longtext"/>
          <w:rFonts w:asciiTheme="minorHAnsi" w:hAnsiTheme="minorHAnsi" w:cstheme="minorHAnsi"/>
          <w:noProof/>
          <w:color w:val="004E9A"/>
          <w:szCs w:val="24"/>
          <w:lang w:val="it-IT"/>
        </w:rPr>
        <w:t>(Jauhar, S., Nur, N., 2022)</w:t>
      </w:r>
      <w:r w:rsidR="00715090" w:rsidRPr="000C5C46">
        <w:rPr>
          <w:rStyle w:val="longtext"/>
          <w:rFonts w:asciiTheme="minorHAnsi" w:hAnsiTheme="minorHAnsi" w:cstheme="minorHAnsi"/>
          <w:color w:val="004E9A"/>
          <w:szCs w:val="24"/>
          <w:lang w:val="it-IT"/>
        </w:rPr>
        <w:fldChar w:fldCharType="end"/>
      </w:r>
      <w:r w:rsidR="00715090" w:rsidRPr="000C5C46">
        <w:rPr>
          <w:rStyle w:val="longtext"/>
          <w:rFonts w:asciiTheme="minorHAnsi" w:hAnsiTheme="minorHAnsi" w:cstheme="minorHAnsi"/>
          <w:color w:val="004E9A"/>
          <w:szCs w:val="24"/>
          <w:lang w:val="it-IT"/>
        </w:rPr>
        <w:t>.</w:t>
      </w:r>
      <w:r w:rsidR="00882657" w:rsidRPr="000C5C46">
        <w:rPr>
          <w:rStyle w:val="longtext"/>
          <w:rFonts w:asciiTheme="minorHAnsi" w:hAnsiTheme="minorHAnsi" w:cstheme="minorHAnsi"/>
          <w:color w:val="004E9A"/>
          <w:szCs w:val="24"/>
          <w:lang w:val="it-IT"/>
        </w:rPr>
        <w:t xml:space="preserve"> </w:t>
      </w:r>
    </w:p>
    <w:p w14:paraId="164E5D2D" w14:textId="5624C1DF" w:rsidR="00EB3533" w:rsidRPr="000C5C46" w:rsidRDefault="00112A7D" w:rsidP="00112A7D">
      <w:pPr>
        <w:pStyle w:val="Teks"/>
        <w:spacing w:after="0"/>
        <w:rPr>
          <w:rStyle w:val="longtext"/>
          <w:rFonts w:asciiTheme="minorHAnsi" w:hAnsiTheme="minorHAnsi" w:cstheme="minorHAnsi"/>
          <w:szCs w:val="24"/>
          <w:lang w:val="it-IT"/>
        </w:rPr>
      </w:pPr>
      <w:r w:rsidRPr="000C5C46">
        <w:rPr>
          <w:rStyle w:val="longtext"/>
          <w:rFonts w:asciiTheme="minorHAnsi" w:hAnsiTheme="minorHAnsi" w:cstheme="minorHAnsi"/>
          <w:szCs w:val="24"/>
          <w:lang w:val="it-IT"/>
        </w:rPr>
        <w:t xml:space="preserve">Beberapa penelitian yang telah dilakukan sebelumnya </w:t>
      </w:r>
      <w:r w:rsidR="00CB1653" w:rsidRPr="000C5C46">
        <w:rPr>
          <w:rStyle w:val="longtext"/>
          <w:rFonts w:asciiTheme="minorHAnsi" w:hAnsiTheme="minorHAnsi" w:cstheme="minorHAnsi"/>
          <w:szCs w:val="24"/>
          <w:lang w:val="it-IT"/>
        </w:rPr>
        <w:t xml:space="preserve">penerapan model pembelajaran kooperatif tipe TGT pada siswa kelas VI SD dapat secara signifikan meningkatkan hasil belajar IPS </w:t>
      </w:r>
      <w:r w:rsidRPr="000C5C46">
        <w:rPr>
          <w:rStyle w:val="longtext"/>
          <w:rFonts w:asciiTheme="minorHAnsi" w:hAnsiTheme="minorHAnsi" w:cstheme="minorHAnsi"/>
          <w:color w:val="4472C4" w:themeColor="accent1"/>
          <w:szCs w:val="24"/>
          <w:lang w:val="it-IT"/>
        </w:rPr>
        <w:t>(Armidi, 2022)</w:t>
      </w:r>
      <w:r w:rsidRPr="000C5C46">
        <w:rPr>
          <w:rStyle w:val="longtext"/>
          <w:rFonts w:asciiTheme="minorHAnsi" w:hAnsiTheme="minorHAnsi" w:cstheme="minorHAnsi"/>
          <w:szCs w:val="24"/>
          <w:lang w:val="it-IT"/>
        </w:rPr>
        <w:t xml:space="preserve">. </w:t>
      </w:r>
      <w:r w:rsidR="00CB1653" w:rsidRPr="000C5C46">
        <w:rPr>
          <w:rStyle w:val="longtext"/>
          <w:rFonts w:asciiTheme="minorHAnsi" w:hAnsiTheme="minorHAnsi" w:cstheme="minorHAnsi"/>
          <w:szCs w:val="24"/>
          <w:lang w:val="it-IT"/>
        </w:rPr>
        <w:t xml:space="preserve">Hasil penelitian selanjutnya menunjukkan bahwa penerapan model Team Game Tournament (TGT) meningkatkan hasil belajar peserta didik, terbukti dari peningkatan hasil belajar di setiap siklus penelitian </w:t>
      </w:r>
      <w:r w:rsidRPr="000C5C46">
        <w:rPr>
          <w:rStyle w:val="longtext"/>
          <w:rFonts w:asciiTheme="minorHAnsi" w:hAnsiTheme="minorHAnsi" w:cstheme="minorHAnsi"/>
          <w:color w:val="4472C4" w:themeColor="accent1"/>
          <w:szCs w:val="24"/>
          <w:lang w:val="it-IT"/>
        </w:rPr>
        <w:t>(Sugiata, 2019)</w:t>
      </w:r>
      <w:r w:rsidRPr="000C5C46">
        <w:rPr>
          <w:rStyle w:val="longtext"/>
          <w:rFonts w:asciiTheme="minorHAnsi" w:hAnsiTheme="minorHAnsi" w:cstheme="minorHAnsi"/>
          <w:szCs w:val="24"/>
          <w:lang w:val="it-IT"/>
        </w:rPr>
        <w:t xml:space="preserve">. Hasil penelitian lainnya  </w:t>
      </w:r>
      <w:r w:rsidR="00CB1653" w:rsidRPr="000C5C46">
        <w:rPr>
          <w:rStyle w:val="longtext"/>
          <w:rFonts w:asciiTheme="minorHAnsi" w:hAnsiTheme="minorHAnsi" w:cstheme="minorHAnsi"/>
          <w:szCs w:val="24"/>
          <w:lang w:val="it-IT"/>
        </w:rPr>
        <w:t xml:space="preserve">mengungkapkan bahwa model pembelajaran TGT direkomendasikan sebagai alternatif untuk meningkatkan pemahaman konsep matematika peserta didik SD </w:t>
      </w:r>
      <w:r w:rsidRPr="000C5C46">
        <w:rPr>
          <w:rStyle w:val="longtext"/>
          <w:rFonts w:asciiTheme="minorHAnsi" w:hAnsiTheme="minorHAnsi" w:cstheme="minorHAnsi"/>
          <w:color w:val="4472C4" w:themeColor="accent1"/>
          <w:szCs w:val="24"/>
          <w:lang w:val="it-IT"/>
        </w:rPr>
        <w:t>(Aulia &amp; Handayani, 2018)</w:t>
      </w:r>
      <w:r w:rsidRPr="000C5C46">
        <w:rPr>
          <w:rStyle w:val="longtext"/>
          <w:rFonts w:asciiTheme="minorHAnsi" w:hAnsiTheme="minorHAnsi" w:cstheme="minorHAnsi"/>
          <w:szCs w:val="24"/>
          <w:lang w:val="it-IT"/>
        </w:rPr>
        <w:t xml:space="preserve">. </w:t>
      </w:r>
      <w:r w:rsidR="00EB3533" w:rsidRPr="000C5C46">
        <w:rPr>
          <w:rStyle w:val="longtext"/>
          <w:rFonts w:asciiTheme="minorHAnsi" w:hAnsiTheme="minorHAnsi" w:cstheme="minorHAnsi"/>
          <w:szCs w:val="24"/>
          <w:lang w:val="it-IT"/>
        </w:rPr>
        <w:t>Pada penelitian sebelumnya hanya membahas tentang hasil belajar siswa,</w:t>
      </w:r>
      <w:r w:rsidR="000F7222" w:rsidRPr="000C5C46">
        <w:rPr>
          <w:rFonts w:asciiTheme="minorHAnsi" w:hAnsiTheme="minorHAnsi" w:cstheme="minorHAnsi"/>
        </w:rPr>
        <w:t xml:space="preserve"> </w:t>
      </w:r>
      <w:r w:rsidR="000F7222" w:rsidRPr="000C5C46">
        <w:rPr>
          <w:rStyle w:val="longtext"/>
          <w:rFonts w:asciiTheme="minorHAnsi" w:hAnsiTheme="minorHAnsi" w:cstheme="minorHAnsi"/>
          <w:szCs w:val="24"/>
          <w:lang w:val="it-IT"/>
        </w:rPr>
        <w:t>Penelitian ini bertujuan untuk mengetahui pengaruh model Kooperatif tipe Team Games Tournament dan media Wordwall terhadap kompetensi pengetahuan Matematika siswa kelas III SD.</w:t>
      </w:r>
      <w:r w:rsidR="00791605" w:rsidRPr="000C5C46">
        <w:rPr>
          <w:rStyle w:val="longtext"/>
          <w:rFonts w:asciiTheme="minorHAnsi" w:hAnsiTheme="minorHAnsi" w:cstheme="minorHAnsi"/>
          <w:szCs w:val="24"/>
          <w:lang w:val="it-IT"/>
        </w:rPr>
        <w:t xml:space="preserve"> </w:t>
      </w:r>
      <w:r w:rsidR="00791605" w:rsidRPr="000C5C46">
        <w:rPr>
          <w:rStyle w:val="longtext"/>
          <w:rFonts w:asciiTheme="minorHAnsi" w:hAnsiTheme="minorHAnsi" w:cstheme="minorHAnsi"/>
          <w:color w:val="4472C4" w:themeColor="accent1"/>
          <w:szCs w:val="24"/>
          <w:lang w:val="it-IT"/>
        </w:rPr>
        <w:t xml:space="preserve">Fitria dkk (2023) </w:t>
      </w:r>
      <w:r w:rsidR="00791605" w:rsidRPr="000C5C46">
        <w:rPr>
          <w:rStyle w:val="longtext"/>
          <w:rFonts w:asciiTheme="minorHAnsi" w:hAnsiTheme="minorHAnsi" w:cstheme="minorHAnsi"/>
          <w:szCs w:val="24"/>
          <w:lang w:val="it-IT"/>
        </w:rPr>
        <w:t>juga melakukan</w:t>
      </w:r>
      <w:r w:rsidR="000F7222" w:rsidRPr="000C5C46">
        <w:rPr>
          <w:rFonts w:asciiTheme="minorHAnsi" w:hAnsiTheme="minorHAnsi" w:cstheme="minorHAnsi"/>
        </w:rPr>
        <w:t xml:space="preserve"> </w:t>
      </w:r>
      <w:r w:rsidR="000F7222" w:rsidRPr="000C5C46">
        <w:rPr>
          <w:rStyle w:val="longtext"/>
          <w:rFonts w:asciiTheme="minorHAnsi" w:hAnsiTheme="minorHAnsi" w:cstheme="minorHAnsi"/>
          <w:szCs w:val="24"/>
          <w:lang w:val="it-IT"/>
        </w:rPr>
        <w:t>penelitian berjudul Model Pembelajaran Kooperatif Tipe TGT Berbantuan Media Group Card untuk Meningkatkan Keaktifan Belajar Siswa Sekolah Dasar menunjukkan bahwa model TGT dengan media Group Card dapat meningkatkan keaktifan belajar siswa.</w:t>
      </w:r>
      <w:r w:rsidR="00791605" w:rsidRPr="000C5C46">
        <w:rPr>
          <w:rStyle w:val="longtext"/>
          <w:rFonts w:asciiTheme="minorHAnsi" w:hAnsiTheme="minorHAnsi" w:cstheme="minorHAnsi"/>
          <w:szCs w:val="24"/>
          <w:lang w:val="it-IT"/>
        </w:rPr>
        <w:t>.</w:t>
      </w:r>
    </w:p>
    <w:p w14:paraId="78AABD3B" w14:textId="3D59BCE0" w:rsidR="005E56BD" w:rsidRPr="000C5C46" w:rsidRDefault="000F7222" w:rsidP="00965D7C">
      <w:pPr>
        <w:pStyle w:val="Teks"/>
        <w:spacing w:after="0"/>
        <w:rPr>
          <w:rStyle w:val="longtext"/>
          <w:rFonts w:asciiTheme="minorHAnsi" w:hAnsiTheme="minorHAnsi" w:cstheme="minorHAnsi"/>
          <w:szCs w:val="24"/>
          <w:lang w:val="it-IT"/>
        </w:rPr>
      </w:pPr>
      <w:r w:rsidRPr="000C5C46">
        <w:rPr>
          <w:rStyle w:val="longtext"/>
          <w:rFonts w:asciiTheme="minorHAnsi" w:hAnsiTheme="minorHAnsi" w:cstheme="minorHAnsi"/>
          <w:szCs w:val="24"/>
          <w:lang w:val="it-IT"/>
        </w:rPr>
        <w:t>Pemilihan Media Wordwall untuk meningkatkan minat belajar siswa didasarkan pada penelitian yang menunjukkan bahwa media ini efektif dalam meningkatkan minat belajar</w:t>
      </w:r>
      <w:r w:rsidR="00A00EF8" w:rsidRPr="000C5C46">
        <w:rPr>
          <w:rStyle w:val="longtext"/>
          <w:rFonts w:asciiTheme="minorHAnsi" w:hAnsiTheme="minorHAnsi" w:cstheme="minorHAnsi"/>
          <w:szCs w:val="24"/>
          <w:lang w:val="it-IT"/>
        </w:rPr>
        <w:t xml:space="preserve">. Pada penelitian </w:t>
      </w:r>
      <w:r w:rsidR="00A00EF8" w:rsidRPr="000C5C46">
        <w:rPr>
          <w:rStyle w:val="longtext"/>
          <w:rFonts w:asciiTheme="minorHAnsi" w:hAnsiTheme="minorHAnsi" w:cstheme="minorHAnsi"/>
          <w:color w:val="4472C4" w:themeColor="accent1"/>
          <w:szCs w:val="24"/>
          <w:lang w:val="it-IT"/>
        </w:rPr>
        <w:t>Shofiya Launin et al. (2022)</w:t>
      </w:r>
      <w:r w:rsidR="00A00EF8" w:rsidRPr="000C5C46">
        <w:rPr>
          <w:rStyle w:val="longtext"/>
          <w:rFonts w:asciiTheme="minorHAnsi" w:hAnsiTheme="minorHAnsi" w:cstheme="minorHAnsi"/>
          <w:szCs w:val="24"/>
          <w:lang w:val="it-IT"/>
        </w:rPr>
        <w:t xml:space="preserve"> </w:t>
      </w:r>
      <w:r w:rsidRPr="000C5C46">
        <w:rPr>
          <w:rStyle w:val="longtext"/>
          <w:rFonts w:asciiTheme="minorHAnsi" w:hAnsiTheme="minorHAnsi" w:cstheme="minorHAnsi"/>
          <w:szCs w:val="24"/>
          <w:lang w:val="it-IT"/>
        </w:rPr>
        <w:t xml:space="preserve">hasil angket menunjukkan peningkatan 6,35 dalam penggunaan media game online Wordwall, membuktikan efektivitasnya dalam </w:t>
      </w:r>
      <w:r w:rsidRPr="000C5C46">
        <w:rPr>
          <w:rStyle w:val="longtext"/>
          <w:rFonts w:asciiTheme="minorHAnsi" w:hAnsiTheme="minorHAnsi" w:cstheme="minorHAnsi"/>
          <w:szCs w:val="24"/>
          <w:lang w:val="it-IT"/>
        </w:rPr>
        <w:lastRenderedPageBreak/>
        <w:t xml:space="preserve">meningkatkan minat belajar siswa. </w:t>
      </w:r>
      <w:r w:rsidR="00A00EF8" w:rsidRPr="000C5C46">
        <w:rPr>
          <w:rStyle w:val="longtext"/>
          <w:rFonts w:asciiTheme="minorHAnsi" w:hAnsiTheme="minorHAnsi" w:cstheme="minorHAnsi"/>
          <w:szCs w:val="24"/>
          <w:lang w:val="it-IT"/>
        </w:rPr>
        <w:t xml:space="preserve">Sejalan dengan hal tersebut dalam penelitian </w:t>
      </w:r>
      <w:r w:rsidR="00A00EF8" w:rsidRPr="000C5C46">
        <w:rPr>
          <w:rStyle w:val="longtext"/>
          <w:rFonts w:asciiTheme="minorHAnsi" w:hAnsiTheme="minorHAnsi" w:cstheme="minorHAnsi"/>
          <w:color w:val="4472C4" w:themeColor="accent1"/>
          <w:szCs w:val="24"/>
          <w:lang w:val="it-IT"/>
        </w:rPr>
        <w:t xml:space="preserve">Malewa &amp; Muh (2023) </w:t>
      </w:r>
      <w:r w:rsidR="00A00EF8" w:rsidRPr="000C5C46">
        <w:rPr>
          <w:rStyle w:val="longtext"/>
          <w:rFonts w:asciiTheme="minorHAnsi" w:hAnsiTheme="minorHAnsi" w:cstheme="minorHAnsi"/>
          <w:szCs w:val="24"/>
          <w:lang w:val="it-IT"/>
        </w:rPr>
        <w:t>diperoleh</w:t>
      </w:r>
      <w:r w:rsidRPr="000C5C46">
        <w:rPr>
          <w:rStyle w:val="longtext"/>
          <w:rFonts w:asciiTheme="minorHAnsi" w:hAnsiTheme="minorHAnsi" w:cstheme="minorHAnsi"/>
          <w:szCs w:val="24"/>
          <w:lang w:val="it-IT"/>
        </w:rPr>
        <w:t xml:space="preserve"> kesimpulan menunjukkan bahwa aplikasi Wordwall meningkatkan minat belajar, khususnya pada materi zakat, di UPTD SD Negeri 65 Barru</w:t>
      </w:r>
      <w:r w:rsidR="00A00EF8" w:rsidRPr="000C5C46">
        <w:rPr>
          <w:rStyle w:val="longtext"/>
          <w:rFonts w:asciiTheme="minorHAnsi" w:hAnsiTheme="minorHAnsi" w:cstheme="minorHAnsi"/>
          <w:szCs w:val="24"/>
          <w:lang w:val="it-IT"/>
        </w:rPr>
        <w:t xml:space="preserve">. </w:t>
      </w:r>
      <w:r w:rsidRPr="000C5C46">
        <w:rPr>
          <w:rStyle w:val="longtext"/>
          <w:rFonts w:asciiTheme="minorHAnsi" w:hAnsiTheme="minorHAnsi" w:cstheme="minorHAnsi"/>
          <w:szCs w:val="24"/>
          <w:lang w:val="it-IT"/>
        </w:rPr>
        <w:t xml:space="preserve">Penelitian lain juga menunjukkan peningkatan minat belajar siswa setelah guru menggunakan media Wordwall dalam pembelajaran </w:t>
      </w:r>
      <w:r w:rsidR="00A00EF8" w:rsidRPr="000C5C46">
        <w:rPr>
          <w:rStyle w:val="longtext"/>
          <w:rFonts w:asciiTheme="minorHAnsi" w:hAnsiTheme="minorHAnsi" w:cstheme="minorHAnsi"/>
          <w:color w:val="4472C4" w:themeColor="accent1"/>
          <w:szCs w:val="24"/>
          <w:lang w:val="it-IT"/>
        </w:rPr>
        <w:t>(Nissa &amp; Renoningtyas, 2021; Pradani, 2022; Setyorini et al., 2023)</w:t>
      </w:r>
      <w:r w:rsidR="00A00EF8" w:rsidRPr="000C5C46">
        <w:rPr>
          <w:rStyle w:val="longtext"/>
          <w:rFonts w:asciiTheme="minorHAnsi" w:hAnsiTheme="minorHAnsi" w:cstheme="minorHAnsi"/>
          <w:szCs w:val="24"/>
          <w:lang w:val="it-IT"/>
        </w:rPr>
        <w:t>.</w:t>
      </w:r>
      <w:r w:rsidRPr="000C5C46">
        <w:rPr>
          <w:rFonts w:asciiTheme="minorHAnsi" w:hAnsiTheme="minorHAnsi" w:cstheme="minorHAnsi"/>
        </w:rPr>
        <w:t xml:space="preserve"> </w:t>
      </w:r>
      <w:r w:rsidRPr="000C5C46">
        <w:rPr>
          <w:rStyle w:val="longtext"/>
          <w:rFonts w:asciiTheme="minorHAnsi" w:hAnsiTheme="minorHAnsi" w:cstheme="minorHAnsi"/>
          <w:szCs w:val="24"/>
          <w:lang w:val="it-IT"/>
        </w:rPr>
        <w:t>Pemanfaatan Media Wordwall diharapkan dapat meningkatkan hasil belajar matematika siswa dalam ranah kognitif</w:t>
      </w:r>
      <w:r w:rsidRPr="000C5C46">
        <w:rPr>
          <w:rFonts w:asciiTheme="minorHAnsi" w:hAnsiTheme="minorHAnsi" w:cstheme="minorHAnsi"/>
        </w:rPr>
        <w:t xml:space="preserve">. </w:t>
      </w:r>
      <w:r w:rsidRPr="000C5C46">
        <w:rPr>
          <w:rStyle w:val="longtext"/>
          <w:rFonts w:asciiTheme="minorHAnsi" w:hAnsiTheme="minorHAnsi" w:cstheme="minorHAnsi"/>
          <w:szCs w:val="24"/>
          <w:lang w:val="it-IT"/>
        </w:rPr>
        <w:t>Penelitian ini bertujuan untuk meningkatkan hasil belajar matematika pada siswa kelas III SDN Ciptomulyo 2 Malang</w:t>
      </w:r>
      <w:r w:rsidR="00DB14EC" w:rsidRPr="000C5C46">
        <w:rPr>
          <w:rStyle w:val="longtext"/>
          <w:rFonts w:asciiTheme="minorHAnsi" w:hAnsiTheme="minorHAnsi" w:cstheme="minorHAnsi"/>
          <w:szCs w:val="24"/>
          <w:lang w:val="it-IT"/>
        </w:rPr>
        <w:t>.</w:t>
      </w:r>
    </w:p>
    <w:p w14:paraId="2AA2E61B" w14:textId="77777777" w:rsidR="00543B3F" w:rsidRPr="000C5C46" w:rsidRDefault="00543B3F" w:rsidP="00823349">
      <w:pPr>
        <w:tabs>
          <w:tab w:val="left" w:pos="3589"/>
        </w:tabs>
        <w:spacing w:after="0"/>
        <w:rPr>
          <w:rStyle w:val="longtext"/>
          <w:rFonts w:asciiTheme="minorHAnsi" w:hAnsiTheme="minorHAnsi" w:cstheme="minorHAnsi"/>
          <w:b/>
          <w:bCs/>
          <w:szCs w:val="24"/>
          <w:lang w:val="it-IT"/>
        </w:rPr>
      </w:pPr>
    </w:p>
    <w:p w14:paraId="4DF4C6C4" w14:textId="597CFA80" w:rsidR="00D0493F" w:rsidRPr="000C5C46" w:rsidRDefault="00D0493F" w:rsidP="00823349">
      <w:pPr>
        <w:tabs>
          <w:tab w:val="left" w:pos="3589"/>
        </w:tabs>
        <w:spacing w:after="0"/>
        <w:rPr>
          <w:rStyle w:val="longtext"/>
          <w:rFonts w:asciiTheme="minorHAnsi" w:hAnsiTheme="minorHAnsi" w:cstheme="minorHAnsi"/>
          <w:b/>
          <w:bCs/>
          <w:szCs w:val="24"/>
          <w:lang w:val="it-IT"/>
        </w:rPr>
      </w:pPr>
      <w:r w:rsidRPr="000C5C46">
        <w:rPr>
          <w:rStyle w:val="longtext"/>
          <w:rFonts w:asciiTheme="minorHAnsi" w:hAnsiTheme="minorHAnsi" w:cstheme="minorHAnsi"/>
          <w:b/>
          <w:bCs/>
          <w:szCs w:val="24"/>
          <w:lang w:val="it-IT"/>
        </w:rPr>
        <w:t>Metode</w:t>
      </w:r>
    </w:p>
    <w:p w14:paraId="427A20AC" w14:textId="373F1CE7" w:rsidR="00D0493F" w:rsidRPr="000C5C46" w:rsidRDefault="000F7222" w:rsidP="00583367">
      <w:pPr>
        <w:tabs>
          <w:tab w:val="left" w:pos="3589"/>
        </w:tabs>
        <w:spacing w:after="0"/>
        <w:ind w:firstLine="851"/>
        <w:jc w:val="both"/>
        <w:rPr>
          <w:rStyle w:val="longtext"/>
          <w:rFonts w:asciiTheme="minorHAnsi" w:hAnsiTheme="minorHAnsi" w:cstheme="minorHAnsi"/>
          <w:szCs w:val="24"/>
          <w:lang w:val="it-IT"/>
        </w:rPr>
      </w:pPr>
      <w:r w:rsidRPr="000C5C46">
        <w:rPr>
          <w:rStyle w:val="longtext"/>
          <w:rFonts w:asciiTheme="minorHAnsi" w:hAnsiTheme="minorHAnsi" w:cstheme="minorHAnsi"/>
          <w:szCs w:val="24"/>
          <w:lang w:val="it-IT"/>
        </w:rPr>
        <w:t>Jenis penelitian ini adalah Penelitian Tindakan Kelas (PTK)</w:t>
      </w:r>
      <w:r w:rsidR="00D0493F" w:rsidRPr="000C5C46">
        <w:rPr>
          <w:rStyle w:val="longtext"/>
          <w:rFonts w:asciiTheme="minorHAnsi" w:hAnsiTheme="minorHAnsi" w:cstheme="minorHAnsi"/>
          <w:szCs w:val="24"/>
          <w:lang w:val="it-IT"/>
        </w:rPr>
        <w:t>.</w:t>
      </w:r>
      <w:r w:rsidR="00583367" w:rsidRPr="000C5C46">
        <w:rPr>
          <w:rFonts w:asciiTheme="minorHAnsi" w:hAnsiTheme="minorHAnsi" w:cstheme="minorHAnsi"/>
        </w:rPr>
        <w:t xml:space="preserve"> </w:t>
      </w:r>
      <w:r w:rsidR="00357CC5" w:rsidRPr="000C5C46">
        <w:rPr>
          <w:rFonts w:asciiTheme="minorHAnsi" w:hAnsiTheme="minorHAnsi" w:cstheme="minorHAnsi"/>
          <w:color w:val="004E9A"/>
        </w:rPr>
        <w:fldChar w:fldCharType="begin" w:fldLock="1"/>
      </w:r>
      <w:r w:rsidR="00357CC5" w:rsidRPr="000C5C46">
        <w:rPr>
          <w:rFonts w:asciiTheme="minorHAnsi" w:hAnsiTheme="minorHAnsi" w:cstheme="minorHAnsi"/>
          <w:color w:val="004E9A"/>
        </w:rPr>
        <w:instrText>ADDIN CSL_CITATION {"citationItems":[{"id":"ITEM-1","itemData":{"author":[{"dropping-particle":"","family":"Arikunto","given":"S","non-dropping-particle":"","parse-names":false,"suffix":""}],"container-title":"Edisi revisi. Bumi Aksara","id":"ITEM-1","issued":{"date-parts":[["2021"]]},"title":"Penelitian tindakan kelas","type":"article-journal"},"uris":["http://www.mendeley.com/documents/?uuid=0210fa0f-ff6e-423c-9e0f-88b205b12ba4"]}],"mendeley":{"formattedCitation":"(Arikunto, 2021)","plainTextFormattedCitation":"(Arikunto, 2021)","previouslyFormattedCitation":"(Arikunto, 2021)"},"properties":{"noteIndex":0},"schema":"https://github.com/citation-style-language/schema/raw/master/csl-citation.json"}</w:instrText>
      </w:r>
      <w:r w:rsidR="00357CC5" w:rsidRPr="000C5C46">
        <w:rPr>
          <w:rFonts w:asciiTheme="minorHAnsi" w:hAnsiTheme="minorHAnsi" w:cstheme="minorHAnsi"/>
          <w:color w:val="004E9A"/>
        </w:rPr>
        <w:fldChar w:fldCharType="separate"/>
      </w:r>
      <w:r w:rsidR="00357CC5" w:rsidRPr="000C5C46">
        <w:rPr>
          <w:rFonts w:asciiTheme="minorHAnsi" w:hAnsiTheme="minorHAnsi" w:cstheme="minorHAnsi"/>
          <w:noProof/>
          <w:color w:val="004E9A"/>
        </w:rPr>
        <w:t>(Arikunto, 2021)</w:t>
      </w:r>
      <w:r w:rsidR="00357CC5" w:rsidRPr="000C5C46">
        <w:rPr>
          <w:rFonts w:asciiTheme="minorHAnsi" w:hAnsiTheme="minorHAnsi" w:cstheme="minorHAnsi"/>
          <w:color w:val="004E9A"/>
        </w:rPr>
        <w:fldChar w:fldCharType="end"/>
      </w:r>
      <w:r w:rsidR="00357CC5" w:rsidRPr="000C5C46">
        <w:rPr>
          <w:rFonts w:asciiTheme="minorHAnsi" w:hAnsiTheme="minorHAnsi" w:cstheme="minorHAnsi"/>
          <w:color w:val="004E9A"/>
        </w:rPr>
        <w:t xml:space="preserve"> </w:t>
      </w:r>
      <w:proofErr w:type="spellStart"/>
      <w:r w:rsidRPr="000C5C46">
        <w:rPr>
          <w:rFonts w:asciiTheme="minorHAnsi" w:hAnsiTheme="minorHAnsi" w:cstheme="minorHAnsi"/>
        </w:rPr>
        <w:t>Penelitian</w:t>
      </w:r>
      <w:proofErr w:type="spellEnd"/>
      <w:r w:rsidRPr="000C5C46">
        <w:rPr>
          <w:rFonts w:asciiTheme="minorHAnsi" w:hAnsiTheme="minorHAnsi" w:cstheme="minorHAnsi"/>
        </w:rPr>
        <w:t xml:space="preserve"> Tindakan </w:t>
      </w:r>
      <w:proofErr w:type="spellStart"/>
      <w:r w:rsidRPr="000C5C46">
        <w:rPr>
          <w:rFonts w:asciiTheme="minorHAnsi" w:hAnsiTheme="minorHAnsi" w:cstheme="minorHAnsi"/>
        </w:rPr>
        <w:t>Kelas</w:t>
      </w:r>
      <w:proofErr w:type="spellEnd"/>
      <w:r w:rsidRPr="000C5C46">
        <w:rPr>
          <w:rFonts w:asciiTheme="minorHAnsi" w:hAnsiTheme="minorHAnsi" w:cstheme="minorHAnsi"/>
        </w:rPr>
        <w:t xml:space="preserve"> (PTK) </w:t>
      </w:r>
      <w:proofErr w:type="spellStart"/>
      <w:r w:rsidRPr="000C5C46">
        <w:rPr>
          <w:rFonts w:asciiTheme="minorHAnsi" w:hAnsiTheme="minorHAnsi" w:cstheme="minorHAnsi"/>
        </w:rPr>
        <w:t>adalah</w:t>
      </w:r>
      <w:proofErr w:type="spellEnd"/>
      <w:r w:rsidRPr="000C5C46">
        <w:rPr>
          <w:rFonts w:asciiTheme="minorHAnsi" w:hAnsiTheme="minorHAnsi" w:cstheme="minorHAnsi"/>
        </w:rPr>
        <w:t xml:space="preserve"> </w:t>
      </w:r>
      <w:proofErr w:type="spellStart"/>
      <w:r w:rsidRPr="000C5C46">
        <w:rPr>
          <w:rFonts w:asciiTheme="minorHAnsi" w:hAnsiTheme="minorHAnsi" w:cstheme="minorHAnsi"/>
        </w:rPr>
        <w:t>penelitian</w:t>
      </w:r>
      <w:proofErr w:type="spellEnd"/>
      <w:r w:rsidRPr="000C5C46">
        <w:rPr>
          <w:rFonts w:asciiTheme="minorHAnsi" w:hAnsiTheme="minorHAnsi" w:cstheme="minorHAnsi"/>
        </w:rPr>
        <w:t xml:space="preserve"> yang </w:t>
      </w:r>
      <w:proofErr w:type="spellStart"/>
      <w:r w:rsidRPr="000C5C46">
        <w:rPr>
          <w:rFonts w:asciiTheme="minorHAnsi" w:hAnsiTheme="minorHAnsi" w:cstheme="minorHAnsi"/>
        </w:rPr>
        <w:t>bertujuan</w:t>
      </w:r>
      <w:proofErr w:type="spellEnd"/>
      <w:r w:rsidRPr="000C5C46">
        <w:rPr>
          <w:rFonts w:asciiTheme="minorHAnsi" w:hAnsiTheme="minorHAnsi" w:cstheme="minorHAnsi"/>
        </w:rPr>
        <w:t xml:space="preserve"> </w:t>
      </w:r>
      <w:proofErr w:type="spellStart"/>
      <w:r w:rsidRPr="000C5C46">
        <w:rPr>
          <w:rFonts w:asciiTheme="minorHAnsi" w:hAnsiTheme="minorHAnsi" w:cstheme="minorHAnsi"/>
        </w:rPr>
        <w:t>memperbaiki</w:t>
      </w:r>
      <w:proofErr w:type="spellEnd"/>
      <w:r w:rsidRPr="000C5C46">
        <w:rPr>
          <w:rFonts w:asciiTheme="minorHAnsi" w:hAnsiTheme="minorHAnsi" w:cstheme="minorHAnsi"/>
        </w:rPr>
        <w:t xml:space="preserve"> </w:t>
      </w:r>
      <w:proofErr w:type="spellStart"/>
      <w:r w:rsidRPr="000C5C46">
        <w:rPr>
          <w:rFonts w:asciiTheme="minorHAnsi" w:hAnsiTheme="minorHAnsi" w:cstheme="minorHAnsi"/>
        </w:rPr>
        <w:t>mutu</w:t>
      </w:r>
      <w:proofErr w:type="spellEnd"/>
      <w:r w:rsidRPr="000C5C46">
        <w:rPr>
          <w:rFonts w:asciiTheme="minorHAnsi" w:hAnsiTheme="minorHAnsi" w:cstheme="minorHAnsi"/>
        </w:rPr>
        <w:t xml:space="preserve"> </w:t>
      </w:r>
      <w:proofErr w:type="spellStart"/>
      <w:r w:rsidRPr="000C5C46">
        <w:rPr>
          <w:rFonts w:asciiTheme="minorHAnsi" w:hAnsiTheme="minorHAnsi" w:cstheme="minorHAnsi"/>
        </w:rPr>
        <w:t>praktik</w:t>
      </w:r>
      <w:proofErr w:type="spellEnd"/>
      <w:r w:rsidRPr="000C5C46">
        <w:rPr>
          <w:rFonts w:asciiTheme="minorHAnsi" w:hAnsiTheme="minorHAnsi" w:cstheme="minorHAnsi"/>
        </w:rPr>
        <w:t xml:space="preserve"> </w:t>
      </w:r>
      <w:proofErr w:type="spellStart"/>
      <w:r w:rsidRPr="000C5C46">
        <w:rPr>
          <w:rFonts w:asciiTheme="minorHAnsi" w:hAnsiTheme="minorHAnsi" w:cstheme="minorHAnsi"/>
        </w:rPr>
        <w:t>pembelajaran</w:t>
      </w:r>
      <w:proofErr w:type="spellEnd"/>
      <w:r w:rsidRPr="000C5C46">
        <w:rPr>
          <w:rFonts w:asciiTheme="minorHAnsi" w:hAnsiTheme="minorHAnsi" w:cstheme="minorHAnsi"/>
        </w:rPr>
        <w:t xml:space="preserve"> di </w:t>
      </w:r>
      <w:proofErr w:type="spellStart"/>
      <w:r w:rsidRPr="000C5C46">
        <w:rPr>
          <w:rFonts w:asciiTheme="minorHAnsi" w:hAnsiTheme="minorHAnsi" w:cstheme="minorHAnsi"/>
        </w:rPr>
        <w:t>kelas</w:t>
      </w:r>
      <w:proofErr w:type="spellEnd"/>
      <w:r w:rsidRPr="000C5C46">
        <w:rPr>
          <w:rFonts w:asciiTheme="minorHAnsi" w:hAnsiTheme="minorHAnsi" w:cstheme="minorHAnsi"/>
        </w:rPr>
        <w:t xml:space="preserve">. </w:t>
      </w:r>
      <w:proofErr w:type="spellStart"/>
      <w:r w:rsidRPr="000C5C46">
        <w:rPr>
          <w:rFonts w:asciiTheme="minorHAnsi" w:hAnsiTheme="minorHAnsi" w:cstheme="minorHAnsi"/>
        </w:rPr>
        <w:t>Peneliti</w:t>
      </w:r>
      <w:proofErr w:type="spellEnd"/>
      <w:r w:rsidRPr="000C5C46">
        <w:rPr>
          <w:rFonts w:asciiTheme="minorHAnsi" w:hAnsiTheme="minorHAnsi" w:cstheme="minorHAnsi"/>
        </w:rPr>
        <w:t xml:space="preserve"> </w:t>
      </w:r>
      <w:proofErr w:type="spellStart"/>
      <w:r w:rsidRPr="000C5C46">
        <w:rPr>
          <w:rFonts w:asciiTheme="minorHAnsi" w:hAnsiTheme="minorHAnsi" w:cstheme="minorHAnsi"/>
        </w:rPr>
        <w:t>memilih</w:t>
      </w:r>
      <w:proofErr w:type="spellEnd"/>
      <w:r w:rsidRPr="000C5C46">
        <w:rPr>
          <w:rFonts w:asciiTheme="minorHAnsi" w:hAnsiTheme="minorHAnsi" w:cstheme="minorHAnsi"/>
        </w:rPr>
        <w:t xml:space="preserve"> </w:t>
      </w:r>
      <w:proofErr w:type="spellStart"/>
      <w:r w:rsidRPr="000C5C46">
        <w:rPr>
          <w:rFonts w:asciiTheme="minorHAnsi" w:hAnsiTheme="minorHAnsi" w:cstheme="minorHAnsi"/>
        </w:rPr>
        <w:t>metode</w:t>
      </w:r>
      <w:proofErr w:type="spellEnd"/>
      <w:r w:rsidRPr="000C5C46">
        <w:rPr>
          <w:rFonts w:asciiTheme="minorHAnsi" w:hAnsiTheme="minorHAnsi" w:cstheme="minorHAnsi"/>
        </w:rPr>
        <w:t xml:space="preserve"> </w:t>
      </w:r>
      <w:proofErr w:type="spellStart"/>
      <w:r w:rsidRPr="000C5C46">
        <w:rPr>
          <w:rFonts w:asciiTheme="minorHAnsi" w:hAnsiTheme="minorHAnsi" w:cstheme="minorHAnsi"/>
        </w:rPr>
        <w:t>Penelitian</w:t>
      </w:r>
      <w:proofErr w:type="spellEnd"/>
      <w:r w:rsidRPr="000C5C46">
        <w:rPr>
          <w:rFonts w:asciiTheme="minorHAnsi" w:hAnsiTheme="minorHAnsi" w:cstheme="minorHAnsi"/>
        </w:rPr>
        <w:t xml:space="preserve"> Tindakan </w:t>
      </w:r>
      <w:proofErr w:type="spellStart"/>
      <w:r w:rsidRPr="000C5C46">
        <w:rPr>
          <w:rFonts w:asciiTheme="minorHAnsi" w:hAnsiTheme="minorHAnsi" w:cstheme="minorHAnsi"/>
        </w:rPr>
        <w:t>Kelas</w:t>
      </w:r>
      <w:proofErr w:type="spellEnd"/>
      <w:r w:rsidRPr="000C5C46">
        <w:rPr>
          <w:rFonts w:asciiTheme="minorHAnsi" w:hAnsiTheme="minorHAnsi" w:cstheme="minorHAnsi"/>
        </w:rPr>
        <w:t xml:space="preserve"> </w:t>
      </w:r>
      <w:proofErr w:type="spellStart"/>
      <w:r w:rsidRPr="000C5C46">
        <w:rPr>
          <w:rFonts w:asciiTheme="minorHAnsi" w:hAnsiTheme="minorHAnsi" w:cstheme="minorHAnsi"/>
        </w:rPr>
        <w:t>untuk</w:t>
      </w:r>
      <w:proofErr w:type="spellEnd"/>
      <w:r w:rsidRPr="000C5C46">
        <w:rPr>
          <w:rFonts w:asciiTheme="minorHAnsi" w:hAnsiTheme="minorHAnsi" w:cstheme="minorHAnsi"/>
        </w:rPr>
        <w:t xml:space="preserve"> </w:t>
      </w:r>
      <w:proofErr w:type="spellStart"/>
      <w:r w:rsidRPr="000C5C46">
        <w:rPr>
          <w:rFonts w:asciiTheme="minorHAnsi" w:hAnsiTheme="minorHAnsi" w:cstheme="minorHAnsi"/>
        </w:rPr>
        <w:t>meningkatkan</w:t>
      </w:r>
      <w:proofErr w:type="spellEnd"/>
      <w:r w:rsidRPr="000C5C46">
        <w:rPr>
          <w:rFonts w:asciiTheme="minorHAnsi" w:hAnsiTheme="minorHAnsi" w:cstheme="minorHAnsi"/>
        </w:rPr>
        <w:t xml:space="preserve"> </w:t>
      </w:r>
      <w:proofErr w:type="spellStart"/>
      <w:r w:rsidRPr="000C5C46">
        <w:rPr>
          <w:rFonts w:asciiTheme="minorHAnsi" w:hAnsiTheme="minorHAnsi" w:cstheme="minorHAnsi"/>
        </w:rPr>
        <w:t>hasil</w:t>
      </w:r>
      <w:proofErr w:type="spellEnd"/>
      <w:r w:rsidRPr="000C5C46">
        <w:rPr>
          <w:rFonts w:asciiTheme="minorHAnsi" w:hAnsiTheme="minorHAnsi" w:cstheme="minorHAnsi"/>
        </w:rPr>
        <w:t xml:space="preserve"> </w:t>
      </w:r>
      <w:proofErr w:type="spellStart"/>
      <w:r w:rsidRPr="000C5C46">
        <w:rPr>
          <w:rFonts w:asciiTheme="minorHAnsi" w:hAnsiTheme="minorHAnsi" w:cstheme="minorHAnsi"/>
        </w:rPr>
        <w:t>belajar</w:t>
      </w:r>
      <w:proofErr w:type="spellEnd"/>
      <w:r w:rsidRPr="000C5C46">
        <w:rPr>
          <w:rFonts w:asciiTheme="minorHAnsi" w:hAnsiTheme="minorHAnsi" w:cstheme="minorHAnsi"/>
        </w:rPr>
        <w:t xml:space="preserve"> </w:t>
      </w:r>
      <w:proofErr w:type="spellStart"/>
      <w:r w:rsidRPr="000C5C46">
        <w:rPr>
          <w:rFonts w:asciiTheme="minorHAnsi" w:hAnsiTheme="minorHAnsi" w:cstheme="minorHAnsi"/>
        </w:rPr>
        <w:t>matematika</w:t>
      </w:r>
      <w:proofErr w:type="spellEnd"/>
      <w:r w:rsidRPr="000C5C46">
        <w:rPr>
          <w:rFonts w:asciiTheme="minorHAnsi" w:hAnsiTheme="minorHAnsi" w:cstheme="minorHAnsi"/>
        </w:rPr>
        <w:t xml:space="preserve"> </w:t>
      </w:r>
      <w:proofErr w:type="spellStart"/>
      <w:r w:rsidRPr="000C5C46">
        <w:rPr>
          <w:rFonts w:asciiTheme="minorHAnsi" w:hAnsiTheme="minorHAnsi" w:cstheme="minorHAnsi"/>
        </w:rPr>
        <w:t>dengan</w:t>
      </w:r>
      <w:proofErr w:type="spellEnd"/>
      <w:r w:rsidRPr="000C5C46">
        <w:rPr>
          <w:rFonts w:asciiTheme="minorHAnsi" w:hAnsiTheme="minorHAnsi" w:cstheme="minorHAnsi"/>
        </w:rPr>
        <w:t xml:space="preserve"> model TGT dan media </w:t>
      </w:r>
      <w:proofErr w:type="spellStart"/>
      <w:r w:rsidRPr="000C5C46">
        <w:rPr>
          <w:rFonts w:asciiTheme="minorHAnsi" w:hAnsiTheme="minorHAnsi" w:cstheme="minorHAnsi"/>
        </w:rPr>
        <w:t>Wordwall</w:t>
      </w:r>
      <w:proofErr w:type="spellEnd"/>
      <w:r w:rsidR="00D0493F" w:rsidRPr="000C5C46">
        <w:rPr>
          <w:rStyle w:val="longtext"/>
          <w:rFonts w:asciiTheme="minorHAnsi" w:hAnsiTheme="minorHAnsi" w:cstheme="minorHAnsi"/>
          <w:szCs w:val="24"/>
          <w:lang w:val="it-IT"/>
        </w:rPr>
        <w:t>.</w:t>
      </w:r>
    </w:p>
    <w:p w14:paraId="62444DA9" w14:textId="0D80EB5D" w:rsidR="00D0493F" w:rsidRPr="000C5C46" w:rsidRDefault="00DF4218" w:rsidP="00DC0642">
      <w:pPr>
        <w:tabs>
          <w:tab w:val="left" w:pos="3589"/>
        </w:tabs>
        <w:spacing w:after="0"/>
        <w:ind w:firstLine="851"/>
        <w:jc w:val="both"/>
        <w:rPr>
          <w:rStyle w:val="longtext"/>
          <w:rFonts w:asciiTheme="minorHAnsi" w:hAnsiTheme="minorHAnsi" w:cstheme="minorHAnsi"/>
          <w:szCs w:val="24"/>
          <w:lang w:val="it-IT"/>
        </w:rPr>
      </w:pPr>
      <w:r w:rsidRPr="000C5C46">
        <w:rPr>
          <w:rStyle w:val="longtext"/>
          <w:rFonts w:asciiTheme="minorHAnsi" w:hAnsiTheme="minorHAnsi" w:cstheme="minorHAnsi"/>
          <w:szCs w:val="24"/>
          <w:lang w:val="it-IT"/>
        </w:rPr>
        <w:t xml:space="preserve">Desain tindakan kelas mengikuti model </w:t>
      </w:r>
      <w:r w:rsidRPr="000C5C46">
        <w:rPr>
          <w:rStyle w:val="longtext"/>
          <w:rFonts w:asciiTheme="minorHAnsi" w:hAnsiTheme="minorHAnsi" w:cstheme="minorHAnsi"/>
          <w:color w:val="4472C4" w:themeColor="accent1"/>
          <w:szCs w:val="24"/>
          <w:lang w:val="it-IT"/>
        </w:rPr>
        <w:t xml:space="preserve">Kemmis dan McTaggart (2014) </w:t>
      </w:r>
      <w:r w:rsidRPr="000C5C46">
        <w:rPr>
          <w:rStyle w:val="longtext"/>
          <w:rFonts w:asciiTheme="minorHAnsi" w:hAnsiTheme="minorHAnsi" w:cstheme="minorHAnsi"/>
          <w:szCs w:val="24"/>
          <w:lang w:val="it-IT"/>
        </w:rPr>
        <w:t>yang terdiri dari 2 siklus</w:t>
      </w:r>
      <w:r w:rsidR="00DC0642" w:rsidRPr="000C5C46">
        <w:rPr>
          <w:rStyle w:val="longtext"/>
          <w:rFonts w:asciiTheme="minorHAnsi" w:hAnsiTheme="minorHAnsi" w:cstheme="minorHAnsi"/>
          <w:szCs w:val="24"/>
          <w:lang w:val="it-IT"/>
        </w:rPr>
        <w:t>.</w:t>
      </w:r>
      <w:r w:rsidRPr="000C5C46">
        <w:rPr>
          <w:rFonts w:asciiTheme="minorHAnsi" w:hAnsiTheme="minorHAnsi" w:cstheme="minorHAnsi"/>
        </w:rPr>
        <w:t xml:space="preserve"> </w:t>
      </w:r>
      <w:r w:rsidRPr="000C5C46">
        <w:rPr>
          <w:rStyle w:val="longtext"/>
          <w:rFonts w:asciiTheme="minorHAnsi" w:hAnsiTheme="minorHAnsi" w:cstheme="minorHAnsi"/>
          <w:szCs w:val="24"/>
          <w:lang w:val="it-IT"/>
        </w:rPr>
        <w:t>Langkah-langkah penelitian meliputi: (1) perencanaan, (2) tindakan, (3) pengamatan, dan (4) refleksi</w:t>
      </w:r>
      <w:r w:rsidR="00DC0642" w:rsidRPr="000C5C46">
        <w:rPr>
          <w:rStyle w:val="longtext"/>
          <w:rFonts w:asciiTheme="minorHAnsi" w:hAnsiTheme="minorHAnsi" w:cstheme="minorHAnsi"/>
          <w:szCs w:val="24"/>
          <w:lang w:val="it-IT"/>
        </w:rPr>
        <w:t xml:space="preserve"> </w:t>
      </w:r>
      <w:r w:rsidR="00357CC5" w:rsidRPr="000C5C46">
        <w:rPr>
          <w:rStyle w:val="longtext"/>
          <w:rFonts w:asciiTheme="minorHAnsi" w:hAnsiTheme="minorHAnsi" w:cstheme="minorHAnsi"/>
          <w:color w:val="004E9A"/>
          <w:szCs w:val="24"/>
          <w:lang w:val="it-IT"/>
        </w:rPr>
        <w:fldChar w:fldCharType="begin" w:fldLock="1"/>
      </w:r>
      <w:r w:rsidR="0022149C" w:rsidRPr="000C5C46">
        <w:rPr>
          <w:rStyle w:val="longtext"/>
          <w:rFonts w:asciiTheme="minorHAnsi" w:hAnsiTheme="minorHAnsi" w:cstheme="minorHAnsi"/>
          <w:color w:val="004E9A"/>
          <w:szCs w:val="24"/>
          <w:lang w:val="it-IT"/>
        </w:rPr>
        <w:instrText>ADDIN CSL_CITATION {"citationItems":[{"id":"ITEM-1","itemData":{"author":[{"dropping-particle":"","family":"Kemmis, S., McTaggart, R., Nixon, R., Kemmis, S., McTaggart, R., &amp; Nixon","given":"R","non-dropping-particle":"","parse-names":false,"suffix":""}],"container-title":"The Action Research Planner: Doing Critical Participatory Action Research","id":"ITEM-1","issued":{"date-parts":[["2014"]]},"page":"1–31.","title":"Introducing critical participatory action research.","type":"article-journal"},"uris":["http://www.mendeley.com/documents/?uuid=49964c34-46ec-4215-a7ce-de3454d6f91b"]}],"mendeley":{"formattedCitation":"(Kemmis, S., McTaggart, R., Nixon, R., Kemmis, S., McTaggart, R., &amp; Nixon, 2014)","manualFormatting":"(Kemmis, S., McTaggart,  2014)","plainTextFormattedCitation":"(Kemmis, S., McTaggart, R., Nixon, R., Kemmis, S., McTaggart, R., &amp; Nixon, 2014)","previouslyFormattedCitation":"(Kemmis, S., McTaggart, R., Nixon, R., Kemmis, S., McTaggart, R., &amp; Nixon, 2014)"},"properties":{"noteIndex":0},"schema":"https://github.com/citation-style-language/schema/raw/master/csl-citation.json"}</w:instrText>
      </w:r>
      <w:r w:rsidR="00357CC5" w:rsidRPr="000C5C46">
        <w:rPr>
          <w:rStyle w:val="longtext"/>
          <w:rFonts w:asciiTheme="minorHAnsi" w:hAnsiTheme="minorHAnsi" w:cstheme="minorHAnsi"/>
          <w:color w:val="004E9A"/>
          <w:szCs w:val="24"/>
          <w:lang w:val="it-IT"/>
        </w:rPr>
        <w:fldChar w:fldCharType="separate"/>
      </w:r>
      <w:r w:rsidR="00357CC5" w:rsidRPr="000C5C46">
        <w:rPr>
          <w:rStyle w:val="longtext"/>
          <w:rFonts w:asciiTheme="minorHAnsi" w:hAnsiTheme="minorHAnsi" w:cstheme="minorHAnsi"/>
          <w:noProof/>
          <w:color w:val="004E9A"/>
          <w:szCs w:val="24"/>
          <w:lang w:val="it-IT"/>
        </w:rPr>
        <w:t>(Kemmis, S., McTaggart,  2014)</w:t>
      </w:r>
      <w:r w:rsidR="00357CC5" w:rsidRPr="000C5C46">
        <w:rPr>
          <w:rStyle w:val="longtext"/>
          <w:rFonts w:asciiTheme="minorHAnsi" w:hAnsiTheme="minorHAnsi" w:cstheme="minorHAnsi"/>
          <w:color w:val="004E9A"/>
          <w:szCs w:val="24"/>
          <w:lang w:val="it-IT"/>
        </w:rPr>
        <w:fldChar w:fldCharType="end"/>
      </w:r>
      <w:r w:rsidRPr="000C5C46">
        <w:rPr>
          <w:rStyle w:val="longtext"/>
          <w:rFonts w:asciiTheme="minorHAnsi" w:hAnsiTheme="minorHAnsi" w:cstheme="minorHAnsi"/>
          <w:color w:val="004E9A"/>
          <w:szCs w:val="24"/>
          <w:lang w:val="it-IT"/>
        </w:rPr>
        <w:t>.</w:t>
      </w:r>
      <w:r w:rsidRPr="000C5C46">
        <w:rPr>
          <w:rFonts w:asciiTheme="minorHAnsi" w:hAnsiTheme="minorHAnsi" w:cstheme="minorHAnsi"/>
        </w:rPr>
        <w:t xml:space="preserve"> </w:t>
      </w:r>
      <w:r w:rsidRPr="000C5C46">
        <w:rPr>
          <w:rStyle w:val="longtext"/>
          <w:rFonts w:asciiTheme="minorHAnsi" w:hAnsiTheme="minorHAnsi" w:cstheme="minorHAnsi"/>
          <w:szCs w:val="24"/>
          <w:lang w:val="it-IT"/>
        </w:rPr>
        <w:t>Pada tahap perencanaan, peneliti mengorganisasi kegiatan penelitian dengan menyusun modul, mempersiapkan bahan ajar, LKPD, media, alat mengajar, serta instrumen penelitian seperti lembar observasi, skala, dan soal evaluasi</w:t>
      </w:r>
      <w:r w:rsidRPr="000C5C46">
        <w:rPr>
          <w:rFonts w:asciiTheme="minorHAnsi" w:hAnsiTheme="minorHAnsi" w:cstheme="minorHAnsi"/>
        </w:rPr>
        <w:t xml:space="preserve">. </w:t>
      </w:r>
      <w:r w:rsidRPr="000C5C46">
        <w:rPr>
          <w:rStyle w:val="longtext"/>
          <w:rFonts w:asciiTheme="minorHAnsi" w:hAnsiTheme="minorHAnsi" w:cstheme="minorHAnsi"/>
          <w:szCs w:val="24"/>
          <w:lang w:val="it-IT"/>
        </w:rPr>
        <w:t>Pada tahap pelaksanaan, guru dan siswa melaksanakan pembelajaran matematika dengan model TGT dan media Wordwall</w:t>
      </w:r>
      <w:r w:rsidR="003B61B6" w:rsidRPr="000C5C46">
        <w:rPr>
          <w:rStyle w:val="longtext"/>
          <w:rFonts w:asciiTheme="minorHAnsi" w:hAnsiTheme="minorHAnsi" w:cstheme="minorHAnsi"/>
          <w:szCs w:val="24"/>
          <w:lang w:val="it-IT"/>
        </w:rPr>
        <w:t>.</w:t>
      </w:r>
      <w:r w:rsidRPr="000C5C46">
        <w:rPr>
          <w:rFonts w:asciiTheme="minorHAnsi" w:hAnsiTheme="minorHAnsi" w:cstheme="minorHAnsi"/>
        </w:rPr>
        <w:t xml:space="preserve"> </w:t>
      </w:r>
      <w:r w:rsidRPr="000C5C46">
        <w:rPr>
          <w:rStyle w:val="longtext"/>
          <w:rFonts w:asciiTheme="minorHAnsi" w:hAnsiTheme="minorHAnsi" w:cstheme="minorHAnsi"/>
          <w:szCs w:val="24"/>
          <w:lang w:val="it-IT"/>
        </w:rPr>
        <w:t>Pada tahap pengamatan, dilakukan untuk mencatat aspek-aspek menarik selama proses pembelajaran</w:t>
      </w:r>
      <w:r w:rsidR="003B61B6" w:rsidRPr="000C5C46">
        <w:rPr>
          <w:rStyle w:val="longtext"/>
          <w:rFonts w:asciiTheme="minorHAnsi" w:hAnsiTheme="minorHAnsi" w:cstheme="minorHAnsi"/>
          <w:szCs w:val="24"/>
          <w:lang w:val="it-IT"/>
        </w:rPr>
        <w:t>.</w:t>
      </w:r>
      <w:r w:rsidRPr="000C5C46">
        <w:rPr>
          <w:rFonts w:asciiTheme="minorHAnsi" w:hAnsiTheme="minorHAnsi" w:cstheme="minorHAnsi"/>
        </w:rPr>
        <w:t xml:space="preserve"> </w:t>
      </w:r>
      <w:r w:rsidRPr="000C5C46">
        <w:rPr>
          <w:rStyle w:val="longtext"/>
          <w:rFonts w:asciiTheme="minorHAnsi" w:hAnsiTheme="minorHAnsi" w:cstheme="minorHAnsi"/>
          <w:szCs w:val="24"/>
          <w:lang w:val="it-IT"/>
        </w:rPr>
        <w:t>Aspek yang diamati meliputi respon siswa terhadap media pembelajaran, keaktifan dan hasil belajar, ketertarikan siswa terhadap tugas, pemahaman melalui soal evaluasi, dan kemampuan menyimpulkan materi</w:t>
      </w:r>
      <w:r w:rsidRPr="000C5C46">
        <w:rPr>
          <w:rFonts w:asciiTheme="minorHAnsi" w:hAnsiTheme="minorHAnsi" w:cstheme="minorHAnsi"/>
        </w:rPr>
        <w:t xml:space="preserve">. </w:t>
      </w:r>
      <w:r w:rsidRPr="000C5C46">
        <w:rPr>
          <w:rStyle w:val="longtext"/>
          <w:rFonts w:asciiTheme="minorHAnsi" w:hAnsiTheme="minorHAnsi" w:cstheme="minorHAnsi"/>
          <w:szCs w:val="24"/>
          <w:lang w:val="it-IT"/>
        </w:rPr>
        <w:t>Pada tahap refleksi, peneliti mengevaluasi semua tahapan yang telah dilaksanakan</w:t>
      </w:r>
      <w:r w:rsidR="003B61B6" w:rsidRPr="000C5C46">
        <w:rPr>
          <w:rStyle w:val="longtext"/>
          <w:rFonts w:asciiTheme="minorHAnsi" w:hAnsiTheme="minorHAnsi" w:cstheme="minorHAnsi"/>
          <w:szCs w:val="24"/>
          <w:lang w:val="it-IT"/>
        </w:rPr>
        <w:t>.</w:t>
      </w:r>
      <w:r w:rsidRPr="000C5C46">
        <w:rPr>
          <w:rFonts w:asciiTheme="minorHAnsi" w:hAnsiTheme="minorHAnsi" w:cstheme="minorHAnsi"/>
        </w:rPr>
        <w:t xml:space="preserve"> P</w:t>
      </w:r>
      <w:r w:rsidRPr="000C5C46">
        <w:rPr>
          <w:rStyle w:val="longtext"/>
          <w:rFonts w:asciiTheme="minorHAnsi" w:hAnsiTheme="minorHAnsi" w:cstheme="minorHAnsi"/>
          <w:szCs w:val="24"/>
          <w:lang w:val="it-IT"/>
        </w:rPr>
        <w:t>ada tahap ini, data dari pengamatan dan evaluasi siswa digunakan untuk menilai apakah siswa telah memenuhi indikator yang ditentukan</w:t>
      </w:r>
      <w:r w:rsidR="003B61B6" w:rsidRPr="000C5C46">
        <w:rPr>
          <w:rStyle w:val="longtext"/>
          <w:rFonts w:asciiTheme="minorHAnsi" w:hAnsiTheme="minorHAnsi" w:cstheme="minorHAnsi"/>
          <w:szCs w:val="24"/>
          <w:lang w:val="it-IT"/>
        </w:rPr>
        <w:t>.</w:t>
      </w:r>
      <w:r w:rsidR="006C0265" w:rsidRPr="000C5C46">
        <w:rPr>
          <w:rFonts w:asciiTheme="minorHAnsi" w:hAnsiTheme="minorHAnsi" w:cstheme="minorHAnsi"/>
        </w:rPr>
        <w:t xml:space="preserve"> H</w:t>
      </w:r>
      <w:r w:rsidR="006C0265" w:rsidRPr="000C5C46">
        <w:rPr>
          <w:rStyle w:val="longtext"/>
          <w:rFonts w:asciiTheme="minorHAnsi" w:hAnsiTheme="minorHAnsi" w:cstheme="minorHAnsi"/>
          <w:szCs w:val="24"/>
          <w:lang w:val="it-IT"/>
        </w:rPr>
        <w:t>asil data digunakan untuk merencanakan siklus berikutnya</w:t>
      </w:r>
      <w:r w:rsidR="003B61B6" w:rsidRPr="000C5C46">
        <w:rPr>
          <w:rStyle w:val="longtext"/>
          <w:rFonts w:asciiTheme="minorHAnsi" w:hAnsiTheme="minorHAnsi" w:cstheme="minorHAnsi"/>
          <w:szCs w:val="24"/>
          <w:lang w:val="it-IT"/>
        </w:rPr>
        <w:t xml:space="preserve">. </w:t>
      </w:r>
      <w:r w:rsidR="006C0265" w:rsidRPr="000C5C46">
        <w:rPr>
          <w:rStyle w:val="longtext"/>
          <w:rFonts w:asciiTheme="minorHAnsi" w:hAnsiTheme="minorHAnsi" w:cstheme="minorHAnsi"/>
          <w:szCs w:val="24"/>
          <w:lang w:val="it-IT"/>
        </w:rPr>
        <w:t>Berikut gambar yang menjelaskan strategi pelaksanaan PTK :</w:t>
      </w:r>
    </w:p>
    <w:p w14:paraId="7C3C76BE" w14:textId="7AE763A7" w:rsidR="00351AA3" w:rsidRPr="000C5C46" w:rsidRDefault="00351AA3" w:rsidP="00DC0642">
      <w:pPr>
        <w:tabs>
          <w:tab w:val="left" w:pos="3589"/>
        </w:tabs>
        <w:spacing w:after="0"/>
        <w:ind w:firstLine="851"/>
        <w:jc w:val="both"/>
        <w:rPr>
          <w:rStyle w:val="longtext"/>
          <w:rFonts w:asciiTheme="minorHAnsi" w:hAnsiTheme="minorHAnsi" w:cstheme="minorHAnsi"/>
          <w:szCs w:val="24"/>
          <w:lang w:val="it-IT"/>
        </w:rPr>
      </w:pPr>
      <w:r w:rsidRPr="000C5C46">
        <w:rPr>
          <w:rFonts w:asciiTheme="minorHAnsi" w:hAnsiTheme="minorHAnsi" w:cstheme="minorHAnsi"/>
          <w:noProof/>
        </w:rPr>
        <w:drawing>
          <wp:anchor distT="0" distB="0" distL="0" distR="0" simplePos="0" relativeHeight="251661312" behindDoc="0" locked="0" layoutInCell="1" allowOverlap="1" wp14:anchorId="3AF10950" wp14:editId="3F758040">
            <wp:simplePos x="0" y="0"/>
            <wp:positionH relativeFrom="page">
              <wp:posOffset>2695575</wp:posOffset>
            </wp:positionH>
            <wp:positionV relativeFrom="paragraph">
              <wp:posOffset>24653</wp:posOffset>
            </wp:positionV>
            <wp:extent cx="2207260" cy="2426335"/>
            <wp:effectExtent l="0" t="0" r="2540" b="0"/>
            <wp:wrapNone/>
            <wp:docPr id="146" name="Imag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 name="Image 146"/>
                    <pic:cNvPicPr/>
                  </pic:nvPicPr>
                  <pic:blipFill>
                    <a:blip r:embed="rId8" cstate="print"/>
                    <a:stretch>
                      <a:fillRect/>
                    </a:stretch>
                  </pic:blipFill>
                  <pic:spPr>
                    <a:xfrm>
                      <a:off x="0" y="0"/>
                      <a:ext cx="2207260" cy="2426335"/>
                    </a:xfrm>
                    <a:prstGeom prst="rect">
                      <a:avLst/>
                    </a:prstGeom>
                  </pic:spPr>
                </pic:pic>
              </a:graphicData>
            </a:graphic>
            <wp14:sizeRelH relativeFrom="margin">
              <wp14:pctWidth>0</wp14:pctWidth>
            </wp14:sizeRelH>
            <wp14:sizeRelV relativeFrom="margin">
              <wp14:pctHeight>0</wp14:pctHeight>
            </wp14:sizeRelV>
          </wp:anchor>
        </w:drawing>
      </w:r>
    </w:p>
    <w:p w14:paraId="5AE98FD9" w14:textId="28A27175" w:rsidR="00351AA3" w:rsidRPr="000C5C46" w:rsidRDefault="00351AA3" w:rsidP="00DC0642">
      <w:pPr>
        <w:tabs>
          <w:tab w:val="left" w:pos="3589"/>
        </w:tabs>
        <w:spacing w:after="0"/>
        <w:ind w:firstLine="851"/>
        <w:jc w:val="both"/>
        <w:rPr>
          <w:rStyle w:val="longtext"/>
          <w:rFonts w:asciiTheme="minorHAnsi" w:hAnsiTheme="minorHAnsi" w:cstheme="minorHAnsi"/>
          <w:szCs w:val="24"/>
          <w:lang w:val="it-IT"/>
        </w:rPr>
      </w:pPr>
    </w:p>
    <w:p w14:paraId="3ACE7F86" w14:textId="77777777" w:rsidR="00351AA3" w:rsidRPr="000C5C46" w:rsidRDefault="00351AA3" w:rsidP="00DC0642">
      <w:pPr>
        <w:tabs>
          <w:tab w:val="left" w:pos="3589"/>
        </w:tabs>
        <w:spacing w:after="0"/>
        <w:ind w:firstLine="851"/>
        <w:jc w:val="both"/>
        <w:rPr>
          <w:rStyle w:val="longtext"/>
          <w:rFonts w:asciiTheme="minorHAnsi" w:hAnsiTheme="minorHAnsi" w:cstheme="minorHAnsi"/>
          <w:szCs w:val="24"/>
          <w:lang w:val="it-IT"/>
        </w:rPr>
      </w:pPr>
    </w:p>
    <w:p w14:paraId="38C05EF7" w14:textId="67141CB4" w:rsidR="00351AA3" w:rsidRPr="000C5C46" w:rsidRDefault="00351AA3" w:rsidP="00DC0642">
      <w:pPr>
        <w:tabs>
          <w:tab w:val="left" w:pos="3589"/>
        </w:tabs>
        <w:spacing w:after="0"/>
        <w:ind w:firstLine="851"/>
        <w:jc w:val="both"/>
        <w:rPr>
          <w:rStyle w:val="longtext"/>
          <w:rFonts w:asciiTheme="minorHAnsi" w:hAnsiTheme="minorHAnsi" w:cstheme="minorHAnsi"/>
          <w:szCs w:val="24"/>
          <w:lang w:val="it-IT"/>
        </w:rPr>
      </w:pPr>
    </w:p>
    <w:p w14:paraId="1907EF04" w14:textId="77777777" w:rsidR="00351AA3" w:rsidRPr="000C5C46" w:rsidRDefault="00351AA3" w:rsidP="00DC0642">
      <w:pPr>
        <w:tabs>
          <w:tab w:val="left" w:pos="3589"/>
        </w:tabs>
        <w:spacing w:after="0"/>
        <w:ind w:firstLine="851"/>
        <w:jc w:val="both"/>
        <w:rPr>
          <w:rStyle w:val="longtext"/>
          <w:rFonts w:asciiTheme="minorHAnsi" w:hAnsiTheme="minorHAnsi" w:cstheme="minorHAnsi"/>
          <w:szCs w:val="24"/>
          <w:lang w:val="it-IT"/>
        </w:rPr>
      </w:pPr>
    </w:p>
    <w:p w14:paraId="3E3C8524" w14:textId="77777777" w:rsidR="00351AA3" w:rsidRPr="000C5C46" w:rsidRDefault="00351AA3" w:rsidP="00DC0642">
      <w:pPr>
        <w:tabs>
          <w:tab w:val="left" w:pos="3589"/>
        </w:tabs>
        <w:spacing w:after="0"/>
        <w:ind w:firstLine="851"/>
        <w:jc w:val="both"/>
        <w:rPr>
          <w:rStyle w:val="longtext"/>
          <w:rFonts w:asciiTheme="minorHAnsi" w:hAnsiTheme="minorHAnsi" w:cstheme="minorHAnsi"/>
          <w:szCs w:val="24"/>
          <w:lang w:val="it-IT"/>
        </w:rPr>
      </w:pPr>
    </w:p>
    <w:p w14:paraId="6941C401" w14:textId="77777777" w:rsidR="00351AA3" w:rsidRPr="000C5C46" w:rsidRDefault="00351AA3" w:rsidP="00DC0642">
      <w:pPr>
        <w:tabs>
          <w:tab w:val="left" w:pos="3589"/>
        </w:tabs>
        <w:spacing w:after="0"/>
        <w:ind w:firstLine="851"/>
        <w:jc w:val="both"/>
        <w:rPr>
          <w:rStyle w:val="longtext"/>
          <w:rFonts w:asciiTheme="minorHAnsi" w:hAnsiTheme="minorHAnsi" w:cstheme="minorHAnsi"/>
          <w:szCs w:val="24"/>
          <w:lang w:val="it-IT"/>
        </w:rPr>
      </w:pPr>
    </w:p>
    <w:p w14:paraId="4680CEB1" w14:textId="77777777" w:rsidR="00351AA3" w:rsidRPr="000C5C46" w:rsidRDefault="00351AA3" w:rsidP="00DC0642">
      <w:pPr>
        <w:tabs>
          <w:tab w:val="left" w:pos="3589"/>
        </w:tabs>
        <w:spacing w:after="0"/>
        <w:ind w:firstLine="851"/>
        <w:jc w:val="both"/>
        <w:rPr>
          <w:rStyle w:val="longtext"/>
          <w:rFonts w:asciiTheme="minorHAnsi" w:hAnsiTheme="minorHAnsi" w:cstheme="minorHAnsi"/>
          <w:szCs w:val="24"/>
          <w:lang w:val="it-IT"/>
        </w:rPr>
      </w:pPr>
    </w:p>
    <w:p w14:paraId="1D6616DF" w14:textId="77777777" w:rsidR="00351AA3" w:rsidRPr="000C5C46" w:rsidRDefault="00351AA3" w:rsidP="00DC0642">
      <w:pPr>
        <w:tabs>
          <w:tab w:val="left" w:pos="3589"/>
        </w:tabs>
        <w:spacing w:after="0"/>
        <w:ind w:firstLine="851"/>
        <w:jc w:val="both"/>
        <w:rPr>
          <w:rStyle w:val="longtext"/>
          <w:rFonts w:asciiTheme="minorHAnsi" w:hAnsiTheme="minorHAnsi" w:cstheme="minorHAnsi"/>
          <w:szCs w:val="24"/>
          <w:lang w:val="it-IT"/>
        </w:rPr>
      </w:pPr>
    </w:p>
    <w:p w14:paraId="320FE0B2" w14:textId="77777777" w:rsidR="00351AA3" w:rsidRPr="000C5C46" w:rsidRDefault="00351AA3" w:rsidP="00DC0642">
      <w:pPr>
        <w:tabs>
          <w:tab w:val="left" w:pos="3589"/>
        </w:tabs>
        <w:spacing w:after="0"/>
        <w:ind w:firstLine="851"/>
        <w:jc w:val="both"/>
        <w:rPr>
          <w:rStyle w:val="longtext"/>
          <w:rFonts w:asciiTheme="minorHAnsi" w:hAnsiTheme="minorHAnsi" w:cstheme="minorHAnsi"/>
          <w:szCs w:val="24"/>
          <w:lang w:val="it-IT"/>
        </w:rPr>
      </w:pPr>
    </w:p>
    <w:p w14:paraId="1EE7281E" w14:textId="77777777" w:rsidR="00351AA3" w:rsidRPr="000C5C46" w:rsidRDefault="00351AA3" w:rsidP="00DC0642">
      <w:pPr>
        <w:tabs>
          <w:tab w:val="left" w:pos="3589"/>
        </w:tabs>
        <w:spacing w:after="0"/>
        <w:ind w:firstLine="851"/>
        <w:jc w:val="both"/>
        <w:rPr>
          <w:rStyle w:val="longtext"/>
          <w:rFonts w:asciiTheme="minorHAnsi" w:hAnsiTheme="minorHAnsi" w:cstheme="minorHAnsi"/>
          <w:szCs w:val="24"/>
          <w:lang w:val="it-IT"/>
        </w:rPr>
      </w:pPr>
    </w:p>
    <w:p w14:paraId="7D08B69A" w14:textId="77777777" w:rsidR="00351AA3" w:rsidRPr="000C5C46" w:rsidRDefault="00351AA3" w:rsidP="00DC0642">
      <w:pPr>
        <w:tabs>
          <w:tab w:val="left" w:pos="3589"/>
        </w:tabs>
        <w:spacing w:after="0"/>
        <w:ind w:firstLine="851"/>
        <w:jc w:val="both"/>
        <w:rPr>
          <w:rStyle w:val="longtext"/>
          <w:rFonts w:asciiTheme="minorHAnsi" w:hAnsiTheme="minorHAnsi" w:cstheme="minorHAnsi"/>
          <w:szCs w:val="24"/>
          <w:lang w:val="it-IT"/>
        </w:rPr>
      </w:pPr>
    </w:p>
    <w:p w14:paraId="5E237EF6" w14:textId="1FA1BE1B" w:rsidR="00DC0642" w:rsidRPr="000C5C46" w:rsidRDefault="00DC0642" w:rsidP="00DC0642">
      <w:pPr>
        <w:tabs>
          <w:tab w:val="left" w:pos="3589"/>
        </w:tabs>
        <w:spacing w:after="0"/>
        <w:jc w:val="center"/>
        <w:rPr>
          <w:rStyle w:val="longtext"/>
          <w:rFonts w:asciiTheme="minorHAnsi" w:hAnsiTheme="minorHAnsi" w:cstheme="minorHAnsi"/>
          <w:b/>
          <w:bCs/>
          <w:szCs w:val="24"/>
          <w:lang w:val="it-IT"/>
        </w:rPr>
      </w:pPr>
      <w:r w:rsidRPr="000C5C46">
        <w:rPr>
          <w:rStyle w:val="longtext"/>
          <w:rFonts w:asciiTheme="minorHAnsi" w:hAnsiTheme="minorHAnsi" w:cstheme="minorHAnsi"/>
          <w:b/>
          <w:bCs/>
          <w:szCs w:val="24"/>
          <w:lang w:val="it-IT"/>
        </w:rPr>
        <w:t xml:space="preserve">Gambar 1. </w:t>
      </w:r>
      <w:r w:rsidR="006C0265" w:rsidRPr="000C5C46">
        <w:rPr>
          <w:rStyle w:val="longtext"/>
          <w:rFonts w:asciiTheme="minorHAnsi" w:hAnsiTheme="minorHAnsi" w:cstheme="minorHAnsi"/>
          <w:b/>
          <w:bCs/>
          <w:szCs w:val="24"/>
          <w:lang w:val="it-IT"/>
        </w:rPr>
        <w:t xml:space="preserve">Menunjukkan </w:t>
      </w:r>
      <w:r w:rsidR="00D07851" w:rsidRPr="000C5C46">
        <w:rPr>
          <w:rStyle w:val="longtext"/>
          <w:rFonts w:asciiTheme="minorHAnsi" w:hAnsiTheme="minorHAnsi" w:cstheme="minorHAnsi"/>
          <w:b/>
          <w:bCs/>
          <w:szCs w:val="24"/>
          <w:lang w:val="it-IT"/>
        </w:rPr>
        <w:t xml:space="preserve">Alur Pelaksanaan </w:t>
      </w:r>
      <w:r w:rsidR="006C0265" w:rsidRPr="000C5C46">
        <w:rPr>
          <w:rStyle w:val="longtext"/>
          <w:rFonts w:asciiTheme="minorHAnsi" w:hAnsiTheme="minorHAnsi" w:cstheme="minorHAnsi"/>
          <w:b/>
          <w:bCs/>
          <w:szCs w:val="24"/>
          <w:lang w:val="it-IT"/>
        </w:rPr>
        <w:t xml:space="preserve">PTK </w:t>
      </w:r>
      <w:r w:rsidR="00D07851" w:rsidRPr="000C5C46">
        <w:rPr>
          <w:rStyle w:val="longtext"/>
          <w:rFonts w:asciiTheme="minorHAnsi" w:hAnsiTheme="minorHAnsi" w:cstheme="minorHAnsi"/>
          <w:b/>
          <w:bCs/>
          <w:szCs w:val="24"/>
          <w:lang w:val="it-IT"/>
        </w:rPr>
        <w:t xml:space="preserve">Menurut Model </w:t>
      </w:r>
      <w:r w:rsidR="006C0265" w:rsidRPr="000C5C46">
        <w:rPr>
          <w:rStyle w:val="longtext"/>
          <w:rFonts w:asciiTheme="minorHAnsi" w:hAnsiTheme="minorHAnsi" w:cstheme="minorHAnsi"/>
          <w:b/>
          <w:bCs/>
          <w:szCs w:val="24"/>
          <w:lang w:val="it-IT"/>
        </w:rPr>
        <w:t>Kemmis dan McTaggart</w:t>
      </w:r>
      <w:r w:rsidRPr="000C5C46">
        <w:rPr>
          <w:rStyle w:val="longtext"/>
          <w:rFonts w:asciiTheme="minorHAnsi" w:hAnsiTheme="minorHAnsi" w:cstheme="minorHAnsi"/>
          <w:b/>
          <w:bCs/>
          <w:color w:val="004E9A"/>
          <w:szCs w:val="24"/>
          <w:lang w:val="it-IT"/>
        </w:rPr>
        <w:fldChar w:fldCharType="begin" w:fldLock="1"/>
      </w:r>
      <w:r w:rsidRPr="000C5C46">
        <w:rPr>
          <w:rStyle w:val="longtext"/>
          <w:rFonts w:asciiTheme="minorHAnsi" w:hAnsiTheme="minorHAnsi" w:cstheme="minorHAnsi"/>
          <w:b/>
          <w:bCs/>
          <w:color w:val="004E9A"/>
          <w:szCs w:val="24"/>
          <w:lang w:val="it-IT"/>
        </w:rPr>
        <w:instrText>ADDIN CSL_CITATION {"citationItems":[{"id":"ITEM-1","itemData":{"author":[{"dropping-particle":"","family":"Kemmis, S., McTaggart, R., Nixon, R., Kemmis, S., McTaggart, R., &amp; Nixon","given":"R","non-dropping-particle":"","parse-names":false,"suffix":""}],"container-title":"The Action Research Planner: Doing Critical Participatory Action Research","id":"ITEM-1","issued":{"date-parts":[["2014"]]},"page":"1–31.","title":"Introducing critical participatory action research.","type":"article-journal"},"uris":["http://www.mendeley.com/documents/?uuid=49964c34-46ec-4215-a7ce-de3454d6f91b"]}],"mendeley":{"formattedCitation":"(Kemmis, S., McTaggart, R., Nixon, R., Kemmis, S., McTaggart, R., &amp; Nixon, 2014)","manualFormatting":"(Kemmis et al., 2014)","plainTextFormattedCitation":"(Kemmis, S., McTaggart, R., Nixon, R., Kemmis, S., McTaggart, R., &amp; Nixon, 2014)","previouslyFormattedCitation":"(Kemmis, S., McTaggart, R., Nixon, R., Kemmis, S., McTaggart, R., &amp; Nixon, 2014)"},"properties":{"noteIndex":0},"schema":"https://github.com/citation-style-language/schema/raw/master/csl-citation.json"}</w:instrText>
      </w:r>
      <w:r w:rsidRPr="000C5C46">
        <w:rPr>
          <w:rStyle w:val="longtext"/>
          <w:rFonts w:asciiTheme="minorHAnsi" w:hAnsiTheme="minorHAnsi" w:cstheme="minorHAnsi"/>
          <w:b/>
          <w:bCs/>
          <w:color w:val="004E9A"/>
          <w:szCs w:val="24"/>
          <w:lang w:val="it-IT"/>
        </w:rPr>
        <w:fldChar w:fldCharType="separate"/>
      </w:r>
      <w:r w:rsidRPr="000C5C46">
        <w:rPr>
          <w:rStyle w:val="longtext"/>
          <w:rFonts w:asciiTheme="minorHAnsi" w:hAnsiTheme="minorHAnsi" w:cstheme="minorHAnsi"/>
          <w:bCs/>
          <w:noProof/>
          <w:color w:val="004E9A"/>
          <w:szCs w:val="24"/>
          <w:lang w:val="it-IT"/>
        </w:rPr>
        <w:t>(Kemmis et al., 2014)</w:t>
      </w:r>
      <w:r w:rsidRPr="000C5C46">
        <w:rPr>
          <w:rStyle w:val="longtext"/>
          <w:rFonts w:asciiTheme="minorHAnsi" w:hAnsiTheme="minorHAnsi" w:cstheme="minorHAnsi"/>
          <w:b/>
          <w:bCs/>
          <w:color w:val="004E9A"/>
          <w:szCs w:val="24"/>
          <w:lang w:val="it-IT"/>
        </w:rPr>
        <w:fldChar w:fldCharType="end"/>
      </w:r>
    </w:p>
    <w:p w14:paraId="5A7361EB" w14:textId="3059E4EA" w:rsidR="00823349" w:rsidRPr="000C5C46" w:rsidRDefault="00D07851" w:rsidP="00816784">
      <w:pPr>
        <w:tabs>
          <w:tab w:val="left" w:pos="3589"/>
        </w:tabs>
        <w:spacing w:after="0"/>
        <w:ind w:firstLine="567"/>
        <w:jc w:val="both"/>
        <w:rPr>
          <w:rStyle w:val="longtext"/>
          <w:rFonts w:asciiTheme="minorHAnsi" w:hAnsiTheme="minorHAnsi" w:cstheme="minorHAnsi"/>
          <w:szCs w:val="24"/>
          <w:lang w:val="it-IT"/>
        </w:rPr>
      </w:pPr>
      <w:r w:rsidRPr="000C5C46">
        <w:rPr>
          <w:rStyle w:val="longtext"/>
          <w:rFonts w:asciiTheme="minorHAnsi" w:hAnsiTheme="minorHAnsi" w:cstheme="minorHAnsi"/>
          <w:szCs w:val="24"/>
          <w:lang w:val="it-IT"/>
        </w:rPr>
        <w:lastRenderedPageBreak/>
        <w:t>Penelitian ini dilakukan di kelas III SD Negeri Ciptomulyo 2 Malang pada tahun ajaran 2024/2025, melibatkan 21 siswa (14 laki-laki dan 7 perempuan)</w:t>
      </w:r>
      <w:r w:rsidR="00965D7C" w:rsidRPr="000C5C46">
        <w:rPr>
          <w:rStyle w:val="longtext"/>
          <w:rFonts w:asciiTheme="minorHAnsi" w:hAnsiTheme="minorHAnsi" w:cstheme="minorHAnsi"/>
          <w:szCs w:val="24"/>
          <w:lang w:val="it-IT"/>
        </w:rPr>
        <w:t>.</w:t>
      </w:r>
      <w:r w:rsidRPr="000C5C46">
        <w:rPr>
          <w:rFonts w:asciiTheme="minorHAnsi" w:hAnsiTheme="minorHAnsi" w:cstheme="minorHAnsi"/>
        </w:rPr>
        <w:t xml:space="preserve"> </w:t>
      </w:r>
      <w:r w:rsidRPr="000C5C46">
        <w:rPr>
          <w:rStyle w:val="longtext"/>
          <w:rFonts w:asciiTheme="minorHAnsi" w:hAnsiTheme="minorHAnsi" w:cstheme="minorHAnsi"/>
          <w:szCs w:val="24"/>
          <w:lang w:val="it-IT"/>
        </w:rPr>
        <w:t>Penelitian dilakukan karena siswa mengalami masalah dalam pembelajaran matematika materi pengukuran panjang dan berat, yang tercermin dari rendahnya hasil belajar mereka</w:t>
      </w:r>
      <w:r w:rsidR="001438F9" w:rsidRPr="000C5C46">
        <w:rPr>
          <w:rStyle w:val="longtext"/>
          <w:rFonts w:asciiTheme="minorHAnsi" w:hAnsiTheme="minorHAnsi" w:cstheme="minorHAnsi"/>
          <w:szCs w:val="24"/>
          <w:lang w:val="it-IT"/>
        </w:rPr>
        <w:t xml:space="preserve">. </w:t>
      </w:r>
    </w:p>
    <w:p w14:paraId="481AE783" w14:textId="3DCE5DD3" w:rsidR="00823349" w:rsidRPr="000C5C46" w:rsidRDefault="00D07851" w:rsidP="00D07851">
      <w:pPr>
        <w:tabs>
          <w:tab w:val="left" w:pos="3589"/>
        </w:tabs>
        <w:spacing w:after="0"/>
        <w:ind w:firstLine="567"/>
        <w:jc w:val="both"/>
        <w:rPr>
          <w:rStyle w:val="longtext"/>
          <w:rFonts w:asciiTheme="minorHAnsi" w:hAnsiTheme="minorHAnsi" w:cstheme="minorHAnsi"/>
          <w:szCs w:val="24"/>
          <w:lang w:val="it-IT"/>
        </w:rPr>
      </w:pPr>
      <w:bookmarkStart w:id="2" w:name="_Hlk176429566"/>
      <w:r w:rsidRPr="000C5C46">
        <w:rPr>
          <w:rStyle w:val="longtext"/>
          <w:rFonts w:asciiTheme="minorHAnsi" w:hAnsiTheme="minorHAnsi" w:cstheme="minorHAnsi"/>
          <w:szCs w:val="24"/>
          <w:lang w:val="it-IT"/>
        </w:rPr>
        <w:t>Instrumen penelitian yang dilakukan yait meliputi observasi, tes, dan dokumentasi</w:t>
      </w:r>
      <w:r w:rsidR="005677ED" w:rsidRPr="000C5C46">
        <w:rPr>
          <w:rStyle w:val="longtext"/>
          <w:rFonts w:asciiTheme="minorHAnsi" w:hAnsiTheme="minorHAnsi" w:cstheme="minorHAnsi"/>
          <w:szCs w:val="24"/>
          <w:lang w:val="it-IT"/>
        </w:rPr>
        <w:t xml:space="preserve">. </w:t>
      </w:r>
      <w:bookmarkEnd w:id="2"/>
      <w:r w:rsidRPr="000C5C46">
        <w:rPr>
          <w:rStyle w:val="longtext"/>
          <w:rFonts w:asciiTheme="minorHAnsi" w:hAnsiTheme="minorHAnsi" w:cstheme="minorHAnsi"/>
          <w:szCs w:val="24"/>
          <w:lang w:val="it-IT"/>
        </w:rPr>
        <w:t xml:space="preserve">Observasi adalah metode pengumpulan data melalui pengamatan langsung dan pencatatan terhadap keadaan atau perilaku objek di lokasi penelitian </w:t>
      </w:r>
      <w:r w:rsidR="00A4289C" w:rsidRPr="000C5C46">
        <w:rPr>
          <w:rStyle w:val="longtext"/>
          <w:rFonts w:asciiTheme="minorHAnsi" w:hAnsiTheme="minorHAnsi" w:cstheme="minorHAnsi"/>
          <w:color w:val="4472C4" w:themeColor="accent1"/>
          <w:szCs w:val="24"/>
          <w:lang w:val="it-IT"/>
        </w:rPr>
        <w:t>(Sidiq &amp; Choiri, 2019).</w:t>
      </w:r>
      <w:r w:rsidRPr="000C5C46">
        <w:rPr>
          <w:rFonts w:asciiTheme="minorHAnsi" w:hAnsiTheme="minorHAnsi" w:cstheme="minorHAnsi"/>
        </w:rPr>
        <w:t xml:space="preserve"> </w:t>
      </w:r>
      <w:r w:rsidRPr="000C5C46">
        <w:rPr>
          <w:rStyle w:val="longtext"/>
          <w:rFonts w:asciiTheme="minorHAnsi" w:hAnsiTheme="minorHAnsi" w:cstheme="minorHAnsi"/>
          <w:szCs w:val="24"/>
          <w:lang w:val="it-IT"/>
        </w:rPr>
        <w:t>Observasi dilakukan dengan mengamati langsung objek dan aktivitas siswa selama pembelajaran menggunakan media Wordwall, dengan peneliti sebagai pengamat</w:t>
      </w:r>
      <w:r w:rsidRPr="000C5C46">
        <w:rPr>
          <w:rFonts w:asciiTheme="minorHAnsi" w:hAnsiTheme="minorHAnsi" w:cstheme="minorHAnsi"/>
        </w:rPr>
        <w:t xml:space="preserve">. </w:t>
      </w:r>
      <w:r w:rsidRPr="000C5C46">
        <w:rPr>
          <w:rStyle w:val="longtext"/>
          <w:rFonts w:asciiTheme="minorHAnsi" w:hAnsiTheme="minorHAnsi" w:cstheme="minorHAnsi"/>
          <w:szCs w:val="24"/>
          <w:lang w:val="it-IT"/>
        </w:rPr>
        <w:t>Observasi dilakukan dengan mengamati aktivitas siswa selama proses mengajar</w:t>
      </w:r>
      <w:r w:rsidRPr="000C5C46">
        <w:rPr>
          <w:rFonts w:asciiTheme="minorHAnsi" w:hAnsiTheme="minorHAnsi" w:cstheme="minorHAnsi"/>
        </w:rPr>
        <w:t xml:space="preserve">. </w:t>
      </w:r>
      <w:r w:rsidRPr="000C5C46">
        <w:rPr>
          <w:rStyle w:val="longtext"/>
          <w:rFonts w:asciiTheme="minorHAnsi" w:hAnsiTheme="minorHAnsi" w:cstheme="minorHAnsi"/>
          <w:szCs w:val="24"/>
          <w:lang w:val="it-IT"/>
        </w:rPr>
        <w:t>Tes adalah kegiatan yang dilakukan peneliti untuk mengukur kemampuan siswa dalam proses pembelajaran</w:t>
      </w:r>
      <w:r w:rsidR="00CD1F79" w:rsidRPr="000C5C46">
        <w:rPr>
          <w:rStyle w:val="longtext"/>
          <w:rFonts w:asciiTheme="minorHAnsi" w:hAnsiTheme="minorHAnsi" w:cstheme="minorHAnsi"/>
          <w:szCs w:val="24"/>
          <w:lang w:val="it-IT"/>
        </w:rPr>
        <w:t xml:space="preserve">. </w:t>
      </w:r>
      <w:r w:rsidRPr="000C5C46">
        <w:rPr>
          <w:rStyle w:val="longtext"/>
          <w:rFonts w:asciiTheme="minorHAnsi" w:hAnsiTheme="minorHAnsi" w:cstheme="minorHAnsi"/>
          <w:szCs w:val="24"/>
          <w:lang w:val="it-IT"/>
        </w:rPr>
        <w:t xml:space="preserve">Tes digunakan untuk mengukur hasil belajar siswa </w:t>
      </w:r>
      <w:r w:rsidR="00A4289C" w:rsidRPr="000C5C46">
        <w:rPr>
          <w:rStyle w:val="longtext"/>
          <w:rFonts w:asciiTheme="minorHAnsi" w:hAnsiTheme="minorHAnsi" w:cstheme="minorHAnsi"/>
          <w:szCs w:val="24"/>
          <w:lang w:val="it-IT"/>
        </w:rPr>
        <w:t>menurut</w:t>
      </w:r>
      <w:r w:rsidRPr="000C5C46">
        <w:rPr>
          <w:rStyle w:val="longtext"/>
          <w:rFonts w:asciiTheme="minorHAnsi" w:hAnsiTheme="minorHAnsi" w:cstheme="minorHAnsi"/>
          <w:szCs w:val="24"/>
          <w:lang w:val="it-IT"/>
        </w:rPr>
        <w:t xml:space="preserve"> </w:t>
      </w:r>
      <w:r w:rsidRPr="000C5C46">
        <w:rPr>
          <w:rStyle w:val="longtext"/>
          <w:rFonts w:asciiTheme="minorHAnsi" w:hAnsiTheme="minorHAnsi" w:cstheme="minorHAnsi"/>
          <w:color w:val="4472C4" w:themeColor="accent1"/>
          <w:szCs w:val="24"/>
          <w:lang w:val="it-IT"/>
        </w:rPr>
        <w:t>(I</w:t>
      </w:r>
      <w:r w:rsidR="00A4289C" w:rsidRPr="000C5C46">
        <w:rPr>
          <w:rStyle w:val="longtext"/>
          <w:rFonts w:asciiTheme="minorHAnsi" w:hAnsiTheme="minorHAnsi" w:cstheme="minorHAnsi"/>
          <w:color w:val="4472C4" w:themeColor="accent1"/>
          <w:szCs w:val="24"/>
          <w:lang w:val="it-IT"/>
        </w:rPr>
        <w:t>slami et al., 2021)</w:t>
      </w:r>
      <w:r w:rsidR="00A4289C" w:rsidRPr="000C5C46">
        <w:rPr>
          <w:rStyle w:val="longtext"/>
          <w:rFonts w:asciiTheme="minorHAnsi" w:hAnsiTheme="minorHAnsi" w:cstheme="minorHAnsi"/>
          <w:szCs w:val="24"/>
          <w:lang w:val="it-IT"/>
        </w:rPr>
        <w:t>.</w:t>
      </w:r>
      <w:r w:rsidRPr="000C5C46">
        <w:rPr>
          <w:rFonts w:asciiTheme="minorHAnsi" w:hAnsiTheme="minorHAnsi" w:cstheme="minorHAnsi"/>
        </w:rPr>
        <w:t xml:space="preserve"> </w:t>
      </w:r>
      <w:r w:rsidRPr="000C5C46">
        <w:rPr>
          <w:rStyle w:val="longtext"/>
          <w:rFonts w:asciiTheme="minorHAnsi" w:hAnsiTheme="minorHAnsi" w:cstheme="minorHAnsi"/>
          <w:szCs w:val="24"/>
          <w:lang w:val="it-IT"/>
        </w:rPr>
        <w:t>Dokumentasi yaitu mencakup data KKM, foto atau gambar media Wordwall, sebagai pelengkap dari observasi yang telah dilakukan</w:t>
      </w:r>
      <w:r w:rsidR="00CD1F79" w:rsidRPr="000C5C46">
        <w:rPr>
          <w:rStyle w:val="longtext"/>
          <w:rFonts w:asciiTheme="minorHAnsi" w:hAnsiTheme="minorHAnsi" w:cstheme="minorHAnsi"/>
          <w:szCs w:val="24"/>
          <w:lang w:val="it-IT"/>
        </w:rPr>
        <w:t>.</w:t>
      </w:r>
      <w:r w:rsidRPr="000C5C46">
        <w:rPr>
          <w:rFonts w:asciiTheme="minorHAnsi" w:hAnsiTheme="minorHAnsi" w:cstheme="minorHAnsi"/>
        </w:rPr>
        <w:t xml:space="preserve"> </w:t>
      </w:r>
      <w:r w:rsidRPr="000C5C46">
        <w:rPr>
          <w:rStyle w:val="longtext"/>
          <w:rFonts w:asciiTheme="minorHAnsi" w:hAnsiTheme="minorHAnsi" w:cstheme="minorHAnsi"/>
          <w:szCs w:val="24"/>
          <w:lang w:val="it-IT"/>
        </w:rPr>
        <w:t>Dokumentasi mencakup hasil nilai siswa dan foto kegiatan pembelajaran dari awal hingga akhir</w:t>
      </w:r>
      <w:r w:rsidR="00CD1F79" w:rsidRPr="000C5C46">
        <w:rPr>
          <w:rStyle w:val="longtext"/>
          <w:rFonts w:asciiTheme="minorHAnsi" w:hAnsiTheme="minorHAnsi" w:cstheme="minorHAnsi"/>
          <w:szCs w:val="24"/>
          <w:lang w:val="it-IT"/>
        </w:rPr>
        <w:t>.</w:t>
      </w:r>
      <w:r w:rsidR="00A4289C" w:rsidRPr="000C5C46">
        <w:rPr>
          <w:rStyle w:val="longtext"/>
          <w:rFonts w:asciiTheme="minorHAnsi" w:hAnsiTheme="minorHAnsi" w:cstheme="minorHAnsi"/>
          <w:szCs w:val="24"/>
          <w:lang w:val="it-IT"/>
        </w:rPr>
        <w:t xml:space="preserve"> </w:t>
      </w:r>
      <w:r w:rsidR="00BD28EE" w:rsidRPr="000C5C46">
        <w:rPr>
          <w:rStyle w:val="longtext"/>
          <w:rFonts w:asciiTheme="minorHAnsi" w:hAnsiTheme="minorHAnsi" w:cstheme="minorHAnsi"/>
          <w:szCs w:val="24"/>
          <w:lang w:val="it-IT"/>
        </w:rPr>
        <w:t xml:space="preserve">Menurut </w:t>
      </w:r>
      <w:r w:rsidR="00BD28EE" w:rsidRPr="000C5C46">
        <w:rPr>
          <w:rStyle w:val="longtext"/>
          <w:rFonts w:asciiTheme="minorHAnsi" w:hAnsiTheme="minorHAnsi" w:cstheme="minorHAnsi"/>
          <w:color w:val="4472C4" w:themeColor="accent1"/>
          <w:szCs w:val="24"/>
          <w:lang w:val="it-IT"/>
        </w:rPr>
        <w:t xml:space="preserve">Sugiyono (2021), </w:t>
      </w:r>
      <w:r w:rsidR="00BD28EE" w:rsidRPr="000C5C46">
        <w:rPr>
          <w:rStyle w:val="longtext"/>
          <w:rFonts w:asciiTheme="minorHAnsi" w:hAnsiTheme="minorHAnsi" w:cstheme="minorHAnsi"/>
          <w:szCs w:val="24"/>
          <w:lang w:val="it-IT"/>
        </w:rPr>
        <w:t>studi dokumentasi adalah pelengkap bagi metode penelitian lainnya.</w:t>
      </w:r>
    </w:p>
    <w:p w14:paraId="169EBEDE" w14:textId="6CA026E2" w:rsidR="00CE4DAA" w:rsidRPr="000C5C46" w:rsidRDefault="00BD28EE" w:rsidP="00816784">
      <w:pPr>
        <w:tabs>
          <w:tab w:val="left" w:pos="3589"/>
        </w:tabs>
        <w:spacing w:after="0"/>
        <w:ind w:firstLine="567"/>
        <w:jc w:val="both"/>
        <w:rPr>
          <w:rFonts w:asciiTheme="minorHAnsi" w:hAnsiTheme="minorHAnsi" w:cstheme="minorHAnsi"/>
          <w:szCs w:val="24"/>
          <w:lang w:val="it-IT"/>
        </w:rPr>
      </w:pPr>
      <w:r w:rsidRPr="000C5C46">
        <w:rPr>
          <w:rFonts w:asciiTheme="minorHAnsi" w:hAnsiTheme="minorHAnsi" w:cstheme="minorHAnsi"/>
          <w:color w:val="000000" w:themeColor="text1"/>
          <w:szCs w:val="24"/>
          <w:lang w:val="it-IT"/>
        </w:rPr>
        <w:t>Menurut Sanjaya (2010: 106), analisis data dalam PTK dapat dilakukan melalui analisis kualitatif dan kuantitatif</w:t>
      </w:r>
      <w:r w:rsidR="004107C0" w:rsidRPr="000C5C46">
        <w:rPr>
          <w:rFonts w:asciiTheme="minorHAnsi" w:hAnsiTheme="minorHAnsi" w:cstheme="minorHAnsi"/>
          <w:color w:val="000000" w:themeColor="text1"/>
          <w:szCs w:val="24"/>
          <w:lang w:val="it-IT"/>
        </w:rPr>
        <w:t>.</w:t>
      </w:r>
      <w:r w:rsidRPr="000C5C46">
        <w:rPr>
          <w:rFonts w:asciiTheme="minorHAnsi" w:hAnsiTheme="minorHAnsi" w:cstheme="minorHAnsi"/>
        </w:rPr>
        <w:t xml:space="preserve"> </w:t>
      </w:r>
      <w:r w:rsidRPr="000C5C46">
        <w:rPr>
          <w:rFonts w:asciiTheme="minorHAnsi" w:hAnsiTheme="minorHAnsi" w:cstheme="minorHAnsi"/>
          <w:color w:val="000000" w:themeColor="text1"/>
          <w:szCs w:val="24"/>
          <w:lang w:val="it-IT"/>
        </w:rPr>
        <w:t>Data kualitatif diperoleh dari aktivitas selama proses pembelajaran terkait variabel proses penelitian</w:t>
      </w:r>
      <w:r w:rsidR="00CE4DAA" w:rsidRPr="000C5C46">
        <w:rPr>
          <w:rFonts w:asciiTheme="minorHAnsi" w:hAnsiTheme="minorHAnsi" w:cstheme="minorHAnsi"/>
          <w:szCs w:val="24"/>
          <w:lang w:val="it-IT"/>
        </w:rPr>
        <w:t>.</w:t>
      </w:r>
      <w:r w:rsidRPr="000C5C46">
        <w:rPr>
          <w:rFonts w:asciiTheme="minorHAnsi" w:hAnsiTheme="minorHAnsi" w:cstheme="minorHAnsi"/>
        </w:rPr>
        <w:t xml:space="preserve"> </w:t>
      </w:r>
      <w:r w:rsidRPr="000C5C46">
        <w:rPr>
          <w:rFonts w:asciiTheme="minorHAnsi" w:hAnsiTheme="minorHAnsi" w:cstheme="minorHAnsi"/>
          <w:szCs w:val="24"/>
          <w:lang w:val="it-IT"/>
        </w:rPr>
        <w:t>Data dianalisis melalui reduksi data, penyajian data, dan penarikan kesimpulan untuk memahami makna yang terkandung dalam penelitian</w:t>
      </w:r>
      <w:r w:rsidR="00CE4DAA" w:rsidRPr="000C5C46">
        <w:rPr>
          <w:rFonts w:asciiTheme="minorHAnsi" w:hAnsiTheme="minorHAnsi" w:cstheme="minorHAnsi"/>
          <w:szCs w:val="24"/>
          <w:lang w:val="it-IT"/>
        </w:rPr>
        <w:t>.</w:t>
      </w:r>
      <w:r w:rsidRPr="000C5C46">
        <w:rPr>
          <w:rFonts w:asciiTheme="minorHAnsi" w:hAnsiTheme="minorHAnsi" w:cstheme="minorHAnsi"/>
        </w:rPr>
        <w:t xml:space="preserve"> </w:t>
      </w:r>
      <w:r w:rsidRPr="000C5C46">
        <w:rPr>
          <w:rFonts w:asciiTheme="minorHAnsi" w:hAnsiTheme="minorHAnsi" w:cstheme="minorHAnsi"/>
          <w:szCs w:val="24"/>
          <w:lang w:val="it-IT"/>
        </w:rPr>
        <w:t>Teknik analisis data kualitatif digunakan untuk menggambarkan keberhasilan yang diperoleh</w:t>
      </w:r>
      <w:r w:rsidR="0089310B" w:rsidRPr="000C5C46">
        <w:rPr>
          <w:rFonts w:asciiTheme="minorHAnsi" w:hAnsiTheme="minorHAnsi" w:cstheme="minorHAnsi"/>
          <w:szCs w:val="24"/>
          <w:lang w:val="it-IT"/>
        </w:rPr>
        <w:t>.</w:t>
      </w:r>
      <w:r w:rsidR="000225BF" w:rsidRPr="000C5C46">
        <w:rPr>
          <w:rFonts w:asciiTheme="minorHAnsi" w:hAnsiTheme="minorHAnsi" w:cstheme="minorHAnsi"/>
          <w:szCs w:val="24"/>
          <w:lang w:val="it-IT"/>
        </w:rPr>
        <w:t xml:space="preserve"> </w:t>
      </w:r>
      <w:r w:rsidRPr="000C5C46">
        <w:rPr>
          <w:rFonts w:asciiTheme="minorHAnsi" w:hAnsiTheme="minorHAnsi" w:cstheme="minorHAnsi"/>
          <w:szCs w:val="24"/>
          <w:lang w:val="it-IT"/>
        </w:rPr>
        <w:t xml:space="preserve">Teknik pengumpulan data dalam penelitian deskriptif kualitatif menggunakan metode induktif dengan pendekatan kualitatif sederhana </w:t>
      </w:r>
      <w:r w:rsidR="000225BF" w:rsidRPr="000C5C46">
        <w:rPr>
          <w:rFonts w:asciiTheme="minorHAnsi" w:hAnsiTheme="minorHAnsi" w:cstheme="minorHAnsi"/>
          <w:color w:val="4472C4" w:themeColor="accent1"/>
          <w:szCs w:val="24"/>
          <w:lang w:val="it-IT"/>
        </w:rPr>
        <w:t>(Nurmalasari and Erdiantoro 2020)</w:t>
      </w:r>
      <w:r w:rsidR="000225BF" w:rsidRPr="000C5C46">
        <w:rPr>
          <w:rFonts w:asciiTheme="minorHAnsi" w:hAnsiTheme="minorHAnsi" w:cstheme="minorHAnsi"/>
          <w:szCs w:val="24"/>
          <w:lang w:val="it-IT"/>
        </w:rPr>
        <w:t>.</w:t>
      </w:r>
      <w:r w:rsidR="00CE4DAA" w:rsidRPr="000C5C46">
        <w:rPr>
          <w:rFonts w:asciiTheme="minorHAnsi" w:hAnsiTheme="minorHAnsi" w:cstheme="minorHAnsi"/>
          <w:szCs w:val="24"/>
          <w:lang w:val="it-IT"/>
        </w:rPr>
        <w:t xml:space="preserve"> </w:t>
      </w:r>
      <w:r w:rsidR="0089310B" w:rsidRPr="000C5C46">
        <w:rPr>
          <w:rFonts w:asciiTheme="minorHAnsi" w:hAnsiTheme="minorHAnsi" w:cstheme="minorHAnsi"/>
          <w:szCs w:val="24"/>
          <w:lang w:val="it-IT"/>
        </w:rPr>
        <w:t>Sedangkan</w:t>
      </w:r>
      <w:r w:rsidRPr="000C5C46">
        <w:rPr>
          <w:rFonts w:asciiTheme="minorHAnsi" w:hAnsiTheme="minorHAnsi" w:cstheme="minorHAnsi"/>
          <w:szCs w:val="24"/>
          <w:lang w:val="it-IT"/>
        </w:rPr>
        <w:t xml:space="preserve"> teknik analisis data kuantitatif mengukur peningkatan hasil belajar peserta didik dalam setiap siklus proses pembelajaran</w:t>
      </w:r>
      <w:r w:rsidR="0089310B" w:rsidRPr="000C5C46">
        <w:rPr>
          <w:rFonts w:asciiTheme="minorHAnsi" w:hAnsiTheme="minorHAnsi" w:cstheme="minorHAnsi"/>
          <w:szCs w:val="24"/>
          <w:lang w:val="it-IT"/>
        </w:rPr>
        <w:t>.</w:t>
      </w:r>
      <w:r w:rsidRPr="000C5C46">
        <w:rPr>
          <w:rFonts w:asciiTheme="minorHAnsi" w:hAnsiTheme="minorHAnsi" w:cstheme="minorHAnsi"/>
        </w:rPr>
        <w:t xml:space="preserve"> </w:t>
      </w:r>
      <w:r w:rsidRPr="000C5C46">
        <w:rPr>
          <w:rFonts w:asciiTheme="minorHAnsi" w:hAnsiTheme="minorHAnsi" w:cstheme="minorHAnsi"/>
          <w:szCs w:val="24"/>
          <w:lang w:val="it-IT"/>
        </w:rPr>
        <w:t>Peningkatan hasil belajar diukur dari rata-rata nilai tes setiap siklus dan persentase peserta didik yang mencapai batas KKM</w:t>
      </w:r>
      <w:r w:rsidR="0089310B" w:rsidRPr="000C5C46">
        <w:rPr>
          <w:rFonts w:asciiTheme="minorHAnsi" w:hAnsiTheme="minorHAnsi" w:cstheme="minorHAnsi"/>
          <w:szCs w:val="24"/>
          <w:lang w:val="it-IT"/>
        </w:rPr>
        <w:t xml:space="preserve">. </w:t>
      </w:r>
      <w:r w:rsidRPr="000C5C46">
        <w:rPr>
          <w:rFonts w:asciiTheme="minorHAnsi" w:hAnsiTheme="minorHAnsi" w:cstheme="minorHAnsi"/>
          <w:szCs w:val="24"/>
          <w:lang w:val="it-IT"/>
        </w:rPr>
        <w:t xml:space="preserve">Hasil analisis dideskripsikan dan diukur untuk setiap tingkat peningkatan hasil belajar. </w:t>
      </w:r>
      <w:r w:rsidR="001B223F" w:rsidRPr="000C5C46">
        <w:rPr>
          <w:rFonts w:asciiTheme="minorHAnsi" w:hAnsiTheme="minorHAnsi" w:cstheme="minorHAnsi"/>
          <w:szCs w:val="24"/>
          <w:lang w:val="it-IT"/>
        </w:rPr>
        <w:t xml:space="preserve">Menurut </w:t>
      </w:r>
      <w:r w:rsidR="001B223F" w:rsidRPr="000C5C46">
        <w:rPr>
          <w:rFonts w:asciiTheme="minorHAnsi" w:hAnsiTheme="minorHAnsi" w:cstheme="minorHAnsi"/>
          <w:color w:val="4472C4" w:themeColor="accent1"/>
          <w:szCs w:val="24"/>
          <w:lang w:val="it-IT"/>
        </w:rPr>
        <w:t>Sina, I. (2024)</w:t>
      </w:r>
      <w:r w:rsidR="001B223F" w:rsidRPr="000C5C46">
        <w:rPr>
          <w:rFonts w:asciiTheme="minorHAnsi" w:hAnsiTheme="minorHAnsi" w:cstheme="minorHAnsi"/>
          <w:color w:val="4472C4" w:themeColor="accent1"/>
        </w:rPr>
        <w:t xml:space="preserve"> </w:t>
      </w:r>
      <w:proofErr w:type="spellStart"/>
      <w:r w:rsidRPr="000C5C46">
        <w:rPr>
          <w:rFonts w:asciiTheme="minorHAnsi" w:hAnsiTheme="minorHAnsi" w:cstheme="minorHAnsi"/>
        </w:rPr>
        <w:t>Pendekatan</w:t>
      </w:r>
      <w:proofErr w:type="spellEnd"/>
      <w:r w:rsidRPr="000C5C46">
        <w:rPr>
          <w:rFonts w:asciiTheme="minorHAnsi" w:hAnsiTheme="minorHAnsi" w:cstheme="minorHAnsi"/>
        </w:rPr>
        <w:t xml:space="preserve"> </w:t>
      </w:r>
      <w:proofErr w:type="spellStart"/>
      <w:r w:rsidRPr="000C5C46">
        <w:rPr>
          <w:rFonts w:asciiTheme="minorHAnsi" w:hAnsiTheme="minorHAnsi" w:cstheme="minorHAnsi"/>
        </w:rPr>
        <w:t>ini</w:t>
      </w:r>
      <w:proofErr w:type="spellEnd"/>
      <w:r w:rsidRPr="000C5C46">
        <w:rPr>
          <w:rFonts w:asciiTheme="minorHAnsi" w:hAnsiTheme="minorHAnsi" w:cstheme="minorHAnsi"/>
        </w:rPr>
        <w:t xml:space="preserve"> </w:t>
      </w:r>
      <w:proofErr w:type="spellStart"/>
      <w:r w:rsidRPr="000C5C46">
        <w:rPr>
          <w:rFonts w:asciiTheme="minorHAnsi" w:hAnsiTheme="minorHAnsi" w:cstheme="minorHAnsi"/>
        </w:rPr>
        <w:t>fokus</w:t>
      </w:r>
      <w:proofErr w:type="spellEnd"/>
      <w:r w:rsidRPr="000C5C46">
        <w:rPr>
          <w:rFonts w:asciiTheme="minorHAnsi" w:hAnsiTheme="minorHAnsi" w:cstheme="minorHAnsi"/>
        </w:rPr>
        <w:t xml:space="preserve"> pada </w:t>
      </w:r>
      <w:proofErr w:type="spellStart"/>
      <w:r w:rsidRPr="000C5C46">
        <w:rPr>
          <w:rFonts w:asciiTheme="minorHAnsi" w:hAnsiTheme="minorHAnsi" w:cstheme="minorHAnsi"/>
        </w:rPr>
        <w:t>penggunaan</w:t>
      </w:r>
      <w:proofErr w:type="spellEnd"/>
      <w:r w:rsidRPr="000C5C46">
        <w:rPr>
          <w:rFonts w:asciiTheme="minorHAnsi" w:hAnsiTheme="minorHAnsi" w:cstheme="minorHAnsi"/>
        </w:rPr>
        <w:t xml:space="preserve"> data </w:t>
      </w:r>
      <w:proofErr w:type="spellStart"/>
      <w:r w:rsidRPr="000C5C46">
        <w:rPr>
          <w:rFonts w:asciiTheme="minorHAnsi" w:hAnsiTheme="minorHAnsi" w:cstheme="minorHAnsi"/>
        </w:rPr>
        <w:t>terukur</w:t>
      </w:r>
      <w:proofErr w:type="spellEnd"/>
      <w:r w:rsidRPr="000C5C46">
        <w:rPr>
          <w:rFonts w:asciiTheme="minorHAnsi" w:hAnsiTheme="minorHAnsi" w:cstheme="minorHAnsi"/>
        </w:rPr>
        <w:t xml:space="preserve">, </w:t>
      </w:r>
      <w:proofErr w:type="spellStart"/>
      <w:r w:rsidRPr="000C5C46">
        <w:rPr>
          <w:rFonts w:asciiTheme="minorHAnsi" w:hAnsiTheme="minorHAnsi" w:cstheme="minorHAnsi"/>
        </w:rPr>
        <w:t>seperti</w:t>
      </w:r>
      <w:proofErr w:type="spellEnd"/>
      <w:r w:rsidRPr="000C5C46">
        <w:rPr>
          <w:rFonts w:asciiTheme="minorHAnsi" w:hAnsiTheme="minorHAnsi" w:cstheme="minorHAnsi"/>
        </w:rPr>
        <w:t xml:space="preserve"> </w:t>
      </w:r>
      <w:proofErr w:type="spellStart"/>
      <w:r w:rsidRPr="000C5C46">
        <w:rPr>
          <w:rFonts w:asciiTheme="minorHAnsi" w:hAnsiTheme="minorHAnsi" w:cstheme="minorHAnsi"/>
        </w:rPr>
        <w:t>angka</w:t>
      </w:r>
      <w:proofErr w:type="spellEnd"/>
      <w:r w:rsidRPr="000C5C46">
        <w:rPr>
          <w:rFonts w:asciiTheme="minorHAnsi" w:hAnsiTheme="minorHAnsi" w:cstheme="minorHAnsi"/>
        </w:rPr>
        <w:t xml:space="preserve"> </w:t>
      </w:r>
      <w:proofErr w:type="spellStart"/>
      <w:r w:rsidRPr="000C5C46">
        <w:rPr>
          <w:rFonts w:asciiTheme="minorHAnsi" w:hAnsiTheme="minorHAnsi" w:cstheme="minorHAnsi"/>
        </w:rPr>
        <w:t>atau</w:t>
      </w:r>
      <w:proofErr w:type="spellEnd"/>
      <w:r w:rsidRPr="000C5C46">
        <w:rPr>
          <w:rFonts w:asciiTheme="minorHAnsi" w:hAnsiTheme="minorHAnsi" w:cstheme="minorHAnsi"/>
        </w:rPr>
        <w:t xml:space="preserve"> </w:t>
      </w:r>
      <w:proofErr w:type="spellStart"/>
      <w:r w:rsidRPr="000C5C46">
        <w:rPr>
          <w:rFonts w:asciiTheme="minorHAnsi" w:hAnsiTheme="minorHAnsi" w:cstheme="minorHAnsi"/>
        </w:rPr>
        <w:t>nilai</w:t>
      </w:r>
      <w:proofErr w:type="spellEnd"/>
      <w:r w:rsidRPr="000C5C46">
        <w:rPr>
          <w:rFonts w:asciiTheme="minorHAnsi" w:hAnsiTheme="minorHAnsi" w:cstheme="minorHAnsi"/>
        </w:rPr>
        <w:t xml:space="preserve"> </w:t>
      </w:r>
      <w:proofErr w:type="spellStart"/>
      <w:r w:rsidRPr="000C5C46">
        <w:rPr>
          <w:rFonts w:asciiTheme="minorHAnsi" w:hAnsiTheme="minorHAnsi" w:cstheme="minorHAnsi"/>
        </w:rPr>
        <w:t>numerik</w:t>
      </w:r>
      <w:proofErr w:type="spellEnd"/>
      <w:r w:rsidRPr="000C5C46">
        <w:rPr>
          <w:rFonts w:asciiTheme="minorHAnsi" w:hAnsiTheme="minorHAnsi" w:cstheme="minorHAnsi"/>
        </w:rPr>
        <w:t xml:space="preserve">, </w:t>
      </w:r>
      <w:proofErr w:type="spellStart"/>
      <w:r w:rsidRPr="000C5C46">
        <w:rPr>
          <w:rFonts w:asciiTheme="minorHAnsi" w:hAnsiTheme="minorHAnsi" w:cstheme="minorHAnsi"/>
        </w:rPr>
        <w:t>untuk</w:t>
      </w:r>
      <w:proofErr w:type="spellEnd"/>
      <w:r w:rsidRPr="000C5C46">
        <w:rPr>
          <w:rFonts w:asciiTheme="minorHAnsi" w:hAnsiTheme="minorHAnsi" w:cstheme="minorHAnsi"/>
        </w:rPr>
        <w:t xml:space="preserve"> </w:t>
      </w:r>
      <w:proofErr w:type="spellStart"/>
      <w:r w:rsidRPr="000C5C46">
        <w:rPr>
          <w:rFonts w:asciiTheme="minorHAnsi" w:hAnsiTheme="minorHAnsi" w:cstheme="minorHAnsi"/>
        </w:rPr>
        <w:t>menghasilkan</w:t>
      </w:r>
      <w:proofErr w:type="spellEnd"/>
      <w:r w:rsidRPr="000C5C46">
        <w:rPr>
          <w:rFonts w:asciiTheme="minorHAnsi" w:hAnsiTheme="minorHAnsi" w:cstheme="minorHAnsi"/>
        </w:rPr>
        <w:t xml:space="preserve"> </w:t>
      </w:r>
      <w:proofErr w:type="spellStart"/>
      <w:r w:rsidRPr="000C5C46">
        <w:rPr>
          <w:rFonts w:asciiTheme="minorHAnsi" w:hAnsiTheme="minorHAnsi" w:cstheme="minorHAnsi"/>
        </w:rPr>
        <w:t>temuan</w:t>
      </w:r>
      <w:proofErr w:type="spellEnd"/>
      <w:r w:rsidRPr="000C5C46">
        <w:rPr>
          <w:rFonts w:asciiTheme="minorHAnsi" w:hAnsiTheme="minorHAnsi" w:cstheme="minorHAnsi"/>
        </w:rPr>
        <w:t xml:space="preserve"> yang </w:t>
      </w:r>
      <w:proofErr w:type="spellStart"/>
      <w:r w:rsidRPr="000C5C46">
        <w:rPr>
          <w:rFonts w:asciiTheme="minorHAnsi" w:hAnsiTheme="minorHAnsi" w:cstheme="minorHAnsi"/>
        </w:rPr>
        <w:t>objektif</w:t>
      </w:r>
      <w:proofErr w:type="spellEnd"/>
      <w:r w:rsidRPr="000C5C46">
        <w:rPr>
          <w:rFonts w:asciiTheme="minorHAnsi" w:hAnsiTheme="minorHAnsi" w:cstheme="minorHAnsi"/>
        </w:rPr>
        <w:t xml:space="preserve"> dan </w:t>
      </w:r>
      <w:proofErr w:type="spellStart"/>
      <w:r w:rsidRPr="000C5C46">
        <w:rPr>
          <w:rFonts w:asciiTheme="minorHAnsi" w:hAnsiTheme="minorHAnsi" w:cstheme="minorHAnsi"/>
        </w:rPr>
        <w:t>dapat</w:t>
      </w:r>
      <w:proofErr w:type="spellEnd"/>
      <w:r w:rsidRPr="000C5C46">
        <w:rPr>
          <w:rFonts w:asciiTheme="minorHAnsi" w:hAnsiTheme="minorHAnsi" w:cstheme="minorHAnsi"/>
        </w:rPr>
        <w:t xml:space="preserve"> </w:t>
      </w:r>
      <w:proofErr w:type="spellStart"/>
      <w:r w:rsidRPr="000C5C46">
        <w:rPr>
          <w:rFonts w:asciiTheme="minorHAnsi" w:hAnsiTheme="minorHAnsi" w:cstheme="minorHAnsi"/>
        </w:rPr>
        <w:t>diuji</w:t>
      </w:r>
      <w:proofErr w:type="spellEnd"/>
      <w:r w:rsidRPr="000C5C46">
        <w:rPr>
          <w:rFonts w:asciiTheme="minorHAnsi" w:hAnsiTheme="minorHAnsi" w:cstheme="minorHAnsi"/>
        </w:rPr>
        <w:t xml:space="preserve"> </w:t>
      </w:r>
      <w:proofErr w:type="spellStart"/>
      <w:r w:rsidRPr="000C5C46">
        <w:rPr>
          <w:rFonts w:asciiTheme="minorHAnsi" w:hAnsiTheme="minorHAnsi" w:cstheme="minorHAnsi"/>
        </w:rPr>
        <w:t>secara</w:t>
      </w:r>
      <w:proofErr w:type="spellEnd"/>
      <w:r w:rsidRPr="000C5C46">
        <w:rPr>
          <w:rFonts w:asciiTheme="minorHAnsi" w:hAnsiTheme="minorHAnsi" w:cstheme="minorHAnsi"/>
        </w:rPr>
        <w:t xml:space="preserve"> </w:t>
      </w:r>
      <w:proofErr w:type="spellStart"/>
      <w:r w:rsidRPr="000C5C46">
        <w:rPr>
          <w:rFonts w:asciiTheme="minorHAnsi" w:hAnsiTheme="minorHAnsi" w:cstheme="minorHAnsi"/>
        </w:rPr>
        <w:t>statistik</w:t>
      </w:r>
      <w:proofErr w:type="spellEnd"/>
      <w:r w:rsidRPr="000C5C46">
        <w:rPr>
          <w:rFonts w:asciiTheme="minorHAnsi" w:hAnsiTheme="minorHAnsi" w:cstheme="minorHAnsi"/>
        </w:rPr>
        <w:t>.</w:t>
      </w:r>
    </w:p>
    <w:p w14:paraId="10C7A3C4" w14:textId="26B68784" w:rsidR="001B223F" w:rsidRPr="000C5C46" w:rsidRDefault="00BD28EE" w:rsidP="00CE4DAA">
      <w:pPr>
        <w:tabs>
          <w:tab w:val="left" w:pos="3589"/>
        </w:tabs>
        <w:spacing w:after="0"/>
        <w:ind w:firstLine="567"/>
        <w:jc w:val="both"/>
        <w:rPr>
          <w:rFonts w:asciiTheme="minorHAnsi" w:hAnsiTheme="minorHAnsi" w:cstheme="minorHAnsi"/>
          <w:szCs w:val="24"/>
          <w:lang w:val="it-IT"/>
        </w:rPr>
      </w:pPr>
      <w:r w:rsidRPr="000C5C46">
        <w:rPr>
          <w:rFonts w:asciiTheme="minorHAnsi" w:hAnsiTheme="minorHAnsi" w:cstheme="minorHAnsi"/>
          <w:szCs w:val="24"/>
          <w:lang w:val="it-IT"/>
        </w:rPr>
        <w:t>Analisis data dalam penelitian ini melibatkan analisis deskriptif kualitatif dan kuantitatif</w:t>
      </w:r>
      <w:r w:rsidR="00D1366A" w:rsidRPr="000C5C46">
        <w:rPr>
          <w:rFonts w:asciiTheme="minorHAnsi" w:hAnsiTheme="minorHAnsi" w:cstheme="minorHAnsi"/>
          <w:szCs w:val="24"/>
          <w:lang w:val="it-IT"/>
        </w:rPr>
        <w:t xml:space="preserve">. </w:t>
      </w:r>
      <w:r w:rsidRPr="000C5C46">
        <w:rPr>
          <w:rFonts w:asciiTheme="minorHAnsi" w:hAnsiTheme="minorHAnsi" w:cstheme="minorHAnsi"/>
          <w:szCs w:val="24"/>
          <w:lang w:val="it-IT"/>
        </w:rPr>
        <w:t xml:space="preserve">Hasil tes siswa pada setiap pertemuan dianalisis secara deskriptif kuantitatif untuk menentukan rata-rata menggunakan rumus berikut </w:t>
      </w:r>
      <w:r w:rsidR="00D80A18" w:rsidRPr="000C5C46">
        <w:rPr>
          <w:rFonts w:asciiTheme="minorHAnsi" w:hAnsiTheme="minorHAnsi" w:cstheme="minorHAnsi"/>
          <w:color w:val="004E9A"/>
          <w:szCs w:val="24"/>
          <w:lang w:val="it-IT"/>
        </w:rPr>
        <w:fldChar w:fldCharType="begin" w:fldLock="1"/>
      </w:r>
      <w:r w:rsidR="00821064" w:rsidRPr="000C5C46">
        <w:rPr>
          <w:rFonts w:asciiTheme="minorHAnsi" w:hAnsiTheme="minorHAnsi" w:cstheme="minorHAnsi"/>
          <w:color w:val="004E9A"/>
          <w:szCs w:val="24"/>
          <w:lang w:val="it-IT"/>
        </w:rPr>
        <w:instrText>ADDIN CSL_CITATION {"citationItems":[{"id":"ITEM-1","itemData":{"author":[{"dropping-particle":"","family":"Arikunto","given":"S","non-dropping-particle":"","parse-names":false,"suffix":""}],"container-title":"Edisi revisi. Bumi Aksara","id":"ITEM-1","issued":{"date-parts":[["2021"]]},"title":"Penelitian tindakan kelas","type":"article-journal"},"uris":["http://www.mendeley.com/documents/?uuid=0210fa0f-ff6e-423c-9e0f-88b205b12ba4"]}],"mendeley":{"formattedCitation":"(Arikunto, 2021)","manualFormatting":"Arikunto (2021)","plainTextFormattedCitation":"(Arikunto, 2021)","previouslyFormattedCitation":"(Arikunto, 2021)"},"properties":{"noteIndex":0},"schema":"https://github.com/citation-style-language/schema/raw/master/csl-citation.json"}</w:instrText>
      </w:r>
      <w:r w:rsidR="00D80A18" w:rsidRPr="000C5C46">
        <w:rPr>
          <w:rFonts w:asciiTheme="minorHAnsi" w:hAnsiTheme="minorHAnsi" w:cstheme="minorHAnsi"/>
          <w:color w:val="004E9A"/>
          <w:szCs w:val="24"/>
          <w:lang w:val="it-IT"/>
        </w:rPr>
        <w:fldChar w:fldCharType="separate"/>
      </w:r>
      <w:r w:rsidR="00D80A18" w:rsidRPr="000C5C46">
        <w:rPr>
          <w:rFonts w:asciiTheme="minorHAnsi" w:hAnsiTheme="minorHAnsi" w:cstheme="minorHAnsi"/>
          <w:noProof/>
          <w:color w:val="004E9A"/>
          <w:szCs w:val="24"/>
          <w:lang w:val="it-IT"/>
        </w:rPr>
        <w:t xml:space="preserve">Arikunto </w:t>
      </w:r>
      <w:r w:rsidR="004B1DFF" w:rsidRPr="000C5C46">
        <w:rPr>
          <w:rFonts w:asciiTheme="minorHAnsi" w:hAnsiTheme="minorHAnsi" w:cstheme="minorHAnsi"/>
          <w:noProof/>
          <w:color w:val="004E9A"/>
          <w:szCs w:val="24"/>
          <w:lang w:val="it-IT"/>
        </w:rPr>
        <w:t>(</w:t>
      </w:r>
      <w:r w:rsidR="00D80A18" w:rsidRPr="000C5C46">
        <w:rPr>
          <w:rFonts w:asciiTheme="minorHAnsi" w:hAnsiTheme="minorHAnsi" w:cstheme="minorHAnsi"/>
          <w:noProof/>
          <w:color w:val="004E9A"/>
          <w:szCs w:val="24"/>
          <w:lang w:val="it-IT"/>
        </w:rPr>
        <w:t>2021)</w:t>
      </w:r>
      <w:r w:rsidR="00D80A18" w:rsidRPr="000C5C46">
        <w:rPr>
          <w:rFonts w:asciiTheme="minorHAnsi" w:hAnsiTheme="minorHAnsi" w:cstheme="minorHAnsi"/>
          <w:color w:val="004E9A"/>
          <w:szCs w:val="24"/>
          <w:lang w:val="it-IT"/>
        </w:rPr>
        <w:fldChar w:fldCharType="end"/>
      </w:r>
      <w:r w:rsidR="00D1366A" w:rsidRPr="000C5C46">
        <w:rPr>
          <w:rFonts w:asciiTheme="minorHAnsi" w:hAnsiTheme="minorHAnsi" w:cstheme="minorHAnsi"/>
          <w:color w:val="004E9A"/>
          <w:szCs w:val="24"/>
          <w:lang w:val="it-IT"/>
        </w:rPr>
        <w:t xml:space="preserve"> </w:t>
      </w:r>
      <w:r w:rsidR="004B1DFF" w:rsidRPr="000C5C46">
        <w:rPr>
          <w:rFonts w:asciiTheme="minorHAnsi" w:hAnsiTheme="minorHAnsi" w:cstheme="minorHAnsi"/>
          <w:color w:val="004E9A"/>
          <w:szCs w:val="24"/>
          <w:lang w:val="it-IT"/>
        </w:rPr>
        <w:t>:</w:t>
      </w:r>
      <w:r w:rsidR="00D1366A" w:rsidRPr="000C5C46">
        <w:rPr>
          <w:rFonts w:asciiTheme="minorHAnsi" w:hAnsiTheme="minorHAnsi" w:cstheme="minorHAnsi"/>
          <w:szCs w:val="24"/>
          <w:lang w:val="it-IT"/>
        </w:rPr>
        <w:t xml:space="preserve"> </w:t>
      </w:r>
    </w:p>
    <w:p w14:paraId="6795AE56" w14:textId="47D53DC7" w:rsidR="001B223F" w:rsidRPr="000C5C46" w:rsidRDefault="001B223F" w:rsidP="00740930">
      <w:pPr>
        <w:tabs>
          <w:tab w:val="left" w:pos="3589"/>
        </w:tabs>
        <w:spacing w:after="0"/>
        <w:ind w:firstLine="567"/>
        <w:rPr>
          <w:rFonts w:asciiTheme="minorHAnsi" w:hAnsiTheme="minorHAnsi" w:cstheme="minorHAnsi"/>
          <w:sz w:val="28"/>
          <w:szCs w:val="28"/>
          <w:lang w:val="it-IT"/>
        </w:rPr>
      </w:pPr>
      <w:r w:rsidRPr="000C5C46">
        <w:rPr>
          <w:rFonts w:asciiTheme="minorHAnsi" w:hAnsiTheme="minorHAnsi" w:cstheme="minorHAnsi"/>
          <w:i/>
          <w:iCs/>
          <w:sz w:val="28"/>
          <w:szCs w:val="28"/>
          <w:lang w:val="it-IT"/>
        </w:rPr>
        <w:t>M</w:t>
      </w:r>
      <w:r w:rsidRPr="000C5C46">
        <w:rPr>
          <w:rFonts w:asciiTheme="minorHAnsi" w:hAnsiTheme="minorHAnsi" w:cstheme="minorHAnsi"/>
          <w:sz w:val="28"/>
          <w:szCs w:val="28"/>
          <w:lang w:val="it-IT"/>
        </w:rPr>
        <w:t xml:space="preserve">=  </w:t>
      </w:r>
      <m:oMath>
        <m:f>
          <m:fPr>
            <m:ctrlPr>
              <w:rPr>
                <w:rFonts w:ascii="Cambria Math" w:hAnsi="Cambria Math" w:cstheme="minorHAnsi"/>
                <w:i/>
                <w:sz w:val="28"/>
                <w:szCs w:val="28"/>
                <w:lang w:val="it-IT"/>
              </w:rPr>
            </m:ctrlPr>
          </m:fPr>
          <m:num>
            <m:r>
              <m:rPr>
                <m:sty m:val="p"/>
              </m:rPr>
              <w:rPr>
                <w:rFonts w:ascii="Cambria Math" w:hAnsi="Cambria Math" w:cstheme="minorHAnsi"/>
                <w:sz w:val="28"/>
                <w:szCs w:val="28"/>
                <w:lang w:val="it-IT"/>
              </w:rPr>
              <m:t xml:space="preserve">ΣX </m:t>
            </m:r>
          </m:num>
          <m:den>
            <m:r>
              <w:rPr>
                <w:rFonts w:ascii="Cambria Math" w:hAnsi="Cambria Math" w:cstheme="minorHAnsi"/>
                <w:sz w:val="28"/>
                <w:szCs w:val="28"/>
                <w:lang w:val="it-IT"/>
              </w:rPr>
              <m:t>N</m:t>
            </m:r>
          </m:den>
        </m:f>
      </m:oMath>
    </w:p>
    <w:p w14:paraId="04A0E6A4" w14:textId="13DF210E" w:rsidR="004B1DFF" w:rsidRPr="000C5C46" w:rsidRDefault="004B1DFF" w:rsidP="004B1DFF">
      <w:pPr>
        <w:tabs>
          <w:tab w:val="left" w:pos="3589"/>
        </w:tabs>
        <w:spacing w:after="0"/>
        <w:jc w:val="both"/>
        <w:rPr>
          <w:rFonts w:asciiTheme="minorHAnsi" w:hAnsiTheme="minorHAnsi" w:cstheme="minorHAnsi"/>
          <w:szCs w:val="24"/>
          <w:lang w:val="it-IT"/>
        </w:rPr>
      </w:pPr>
      <w:r w:rsidRPr="000C5C46">
        <w:rPr>
          <w:rFonts w:asciiTheme="minorHAnsi" w:hAnsiTheme="minorHAnsi" w:cstheme="minorHAnsi"/>
          <w:szCs w:val="24"/>
          <w:lang w:val="it-IT"/>
        </w:rPr>
        <w:t>Keterangan :</w:t>
      </w:r>
    </w:p>
    <w:p w14:paraId="16BD0676" w14:textId="5A70C7DB" w:rsidR="004B1DFF" w:rsidRPr="000C5C46" w:rsidRDefault="004B1DFF" w:rsidP="004B1DFF">
      <w:pPr>
        <w:tabs>
          <w:tab w:val="left" w:pos="3589"/>
        </w:tabs>
        <w:spacing w:after="0"/>
        <w:jc w:val="both"/>
        <w:rPr>
          <w:rFonts w:asciiTheme="minorHAnsi" w:hAnsiTheme="minorHAnsi" w:cstheme="minorHAnsi"/>
          <w:szCs w:val="24"/>
          <w:lang w:val="it-IT"/>
        </w:rPr>
      </w:pPr>
      <w:r w:rsidRPr="000C5C46">
        <w:rPr>
          <w:rFonts w:asciiTheme="minorHAnsi" w:hAnsiTheme="minorHAnsi" w:cstheme="minorHAnsi"/>
          <w:szCs w:val="24"/>
          <w:lang w:val="it-IT"/>
        </w:rPr>
        <w:t xml:space="preserve">M </w:t>
      </w:r>
      <w:r w:rsidRPr="000C5C46">
        <w:rPr>
          <w:rFonts w:asciiTheme="minorHAnsi" w:hAnsiTheme="minorHAnsi" w:cstheme="minorHAnsi"/>
          <w:szCs w:val="24"/>
          <w:lang w:val="it-IT"/>
        </w:rPr>
        <w:tab/>
        <w:t>= Menentukan nilai rata-rata kelas</w:t>
      </w:r>
    </w:p>
    <w:p w14:paraId="40A14B7C" w14:textId="7CC1E111" w:rsidR="004B1DFF" w:rsidRPr="000C5C46" w:rsidRDefault="004B1DFF" w:rsidP="004B1DFF">
      <w:pPr>
        <w:tabs>
          <w:tab w:val="left" w:pos="3589"/>
        </w:tabs>
        <w:spacing w:after="0"/>
        <w:jc w:val="both"/>
        <w:rPr>
          <w:rFonts w:asciiTheme="minorHAnsi" w:hAnsiTheme="minorHAnsi" w:cstheme="minorHAnsi"/>
          <w:szCs w:val="24"/>
          <w:lang w:val="it-IT"/>
        </w:rPr>
      </w:pPr>
      <w:r w:rsidRPr="000C5C46">
        <w:rPr>
          <w:rFonts w:asciiTheme="minorHAnsi" w:hAnsiTheme="minorHAnsi" w:cstheme="minorHAnsi"/>
          <w:szCs w:val="24"/>
          <w:lang w:val="it-IT"/>
        </w:rPr>
        <w:t>ΣX</w:t>
      </w:r>
      <w:r w:rsidRPr="000C5C46">
        <w:rPr>
          <w:rFonts w:asciiTheme="minorHAnsi" w:hAnsiTheme="minorHAnsi" w:cstheme="minorHAnsi"/>
          <w:szCs w:val="24"/>
          <w:lang w:val="it-IT"/>
        </w:rPr>
        <w:tab/>
        <w:t>= Jumlah nilai akhir</w:t>
      </w:r>
    </w:p>
    <w:p w14:paraId="36A8EB80" w14:textId="373061B5" w:rsidR="004B1DFF" w:rsidRPr="000C5C46" w:rsidRDefault="004B1DFF" w:rsidP="004B1DFF">
      <w:pPr>
        <w:tabs>
          <w:tab w:val="left" w:pos="3589"/>
        </w:tabs>
        <w:spacing w:after="0"/>
        <w:jc w:val="both"/>
        <w:rPr>
          <w:rFonts w:asciiTheme="minorHAnsi" w:hAnsiTheme="minorHAnsi" w:cstheme="minorHAnsi"/>
          <w:szCs w:val="24"/>
          <w:lang w:val="it-IT"/>
        </w:rPr>
      </w:pPr>
      <w:r w:rsidRPr="000C5C46">
        <w:rPr>
          <w:rFonts w:asciiTheme="minorHAnsi" w:hAnsiTheme="minorHAnsi" w:cstheme="minorHAnsi"/>
          <w:szCs w:val="24"/>
          <w:lang w:val="it-IT"/>
        </w:rPr>
        <w:t>N</w:t>
      </w:r>
      <w:r w:rsidRPr="000C5C46">
        <w:rPr>
          <w:rFonts w:asciiTheme="minorHAnsi" w:hAnsiTheme="minorHAnsi" w:cstheme="minorHAnsi"/>
          <w:szCs w:val="24"/>
          <w:lang w:val="it-IT"/>
        </w:rPr>
        <w:tab/>
        <w:t>= Jumlah Siswa</w:t>
      </w:r>
    </w:p>
    <w:p w14:paraId="1119E1FF" w14:textId="021B7660" w:rsidR="004B1DFF" w:rsidRPr="000C5C46" w:rsidRDefault="0007024A" w:rsidP="0007024A">
      <w:pPr>
        <w:tabs>
          <w:tab w:val="left" w:pos="3589"/>
        </w:tabs>
        <w:spacing w:after="0"/>
        <w:ind w:firstLine="567"/>
        <w:jc w:val="both"/>
        <w:rPr>
          <w:rFonts w:asciiTheme="minorHAnsi" w:hAnsiTheme="minorHAnsi" w:cstheme="minorHAnsi"/>
          <w:szCs w:val="24"/>
          <w:lang w:val="it-IT"/>
        </w:rPr>
      </w:pPr>
      <w:r w:rsidRPr="000C5C46">
        <w:rPr>
          <w:rFonts w:asciiTheme="minorHAnsi" w:hAnsiTheme="minorHAnsi" w:cstheme="minorHAnsi"/>
          <w:szCs w:val="24"/>
          <w:lang w:val="it-IT"/>
        </w:rPr>
        <w:t>Rumus untuk menghitung persentase keberhasilan siswa dalam pembelajaran adalah sebagai berikut</w:t>
      </w:r>
      <w:r w:rsidR="00D1366A" w:rsidRPr="000C5C46">
        <w:rPr>
          <w:rFonts w:asciiTheme="minorHAnsi" w:hAnsiTheme="minorHAnsi" w:cstheme="minorHAnsi"/>
          <w:szCs w:val="24"/>
          <w:lang w:val="it-IT"/>
        </w:rPr>
        <w:t xml:space="preserve"> (Sudijono, 2006: 43): Untuk menentukan P = Angka Persentase yaitu dengan mengetahui f = Jumlah siswa yang mencapai nilai ≥ KKM kemudian dibagi dengan N = Jumlah siswa dikalikan 100%</w:t>
      </w:r>
      <w:r w:rsidRPr="000C5C46">
        <w:rPr>
          <w:rFonts w:asciiTheme="minorHAnsi" w:hAnsiTheme="minorHAnsi" w:cstheme="minorHAnsi"/>
          <w:szCs w:val="24"/>
          <w:lang w:val="it-IT"/>
        </w:rPr>
        <w:t xml:space="preserve">. Hasil data persentase dikategorikan sebagai berikut: 0%-25% (Sangat </w:t>
      </w:r>
      <w:r w:rsidRPr="000C5C46">
        <w:rPr>
          <w:rFonts w:asciiTheme="minorHAnsi" w:hAnsiTheme="minorHAnsi" w:cstheme="minorHAnsi"/>
          <w:szCs w:val="24"/>
          <w:lang w:val="it-IT"/>
        </w:rPr>
        <w:lastRenderedPageBreak/>
        <w:t>Kurang), 26%-54% (Kurang), 55%-69% (Cukup), 70%-84% (Baik), dan 85%-100% (Sangat Baik) menurut Kusumah &amp; Dwitagama (2010)</w:t>
      </w:r>
      <w:r w:rsidR="00D1366A" w:rsidRPr="000C5C46">
        <w:rPr>
          <w:rFonts w:asciiTheme="minorHAnsi" w:hAnsiTheme="minorHAnsi" w:cstheme="minorHAnsi"/>
          <w:szCs w:val="24"/>
          <w:lang w:val="it-IT"/>
        </w:rPr>
        <w:t>.</w:t>
      </w:r>
      <w:r w:rsidR="004B1DFF" w:rsidRPr="000C5C46">
        <w:rPr>
          <w:rFonts w:asciiTheme="minorHAnsi" w:hAnsiTheme="minorHAnsi" w:cstheme="minorHAnsi"/>
          <w:szCs w:val="24"/>
          <w:lang w:val="it-IT"/>
        </w:rPr>
        <w:t xml:space="preserve"> Berikut adalah Jadwal pengambilan data penelitian :</w:t>
      </w:r>
    </w:p>
    <w:p w14:paraId="3F5E325D" w14:textId="77777777" w:rsidR="00E97DDF" w:rsidRPr="000C5C46" w:rsidRDefault="00E97DDF" w:rsidP="00E97DDF">
      <w:pPr>
        <w:spacing w:after="0"/>
        <w:contextualSpacing/>
        <w:jc w:val="center"/>
        <w:rPr>
          <w:rFonts w:asciiTheme="minorHAnsi" w:hAnsiTheme="minorHAnsi" w:cstheme="minorHAnsi"/>
          <w:b/>
          <w:sz w:val="20"/>
          <w:szCs w:val="20"/>
          <w:lang w:val="it-IT"/>
        </w:rPr>
      </w:pPr>
      <w:r w:rsidRPr="000C5C46">
        <w:rPr>
          <w:rFonts w:asciiTheme="minorHAnsi" w:hAnsiTheme="minorHAnsi" w:cstheme="minorHAnsi"/>
          <w:b/>
          <w:sz w:val="20"/>
          <w:szCs w:val="20"/>
          <w:lang w:val="it-IT"/>
        </w:rPr>
        <w:t>Tabel 1. Jadwal pengambilan data penelitian</w:t>
      </w:r>
    </w:p>
    <w:tbl>
      <w:tblPr>
        <w:tblStyle w:val="TableGrid"/>
        <w:tblW w:w="0" w:type="auto"/>
        <w:jc w:val="center"/>
        <w:tblLook w:val="04A0" w:firstRow="1" w:lastRow="0" w:firstColumn="1" w:lastColumn="0" w:noHBand="0" w:noVBand="1"/>
      </w:tblPr>
      <w:tblGrid>
        <w:gridCol w:w="1413"/>
        <w:gridCol w:w="2268"/>
        <w:gridCol w:w="2414"/>
        <w:gridCol w:w="2405"/>
      </w:tblGrid>
      <w:tr w:rsidR="00E97DDF" w:rsidRPr="000C5C46" w14:paraId="31965286" w14:textId="77777777" w:rsidTr="00C56E35">
        <w:trPr>
          <w:jc w:val="center"/>
        </w:trPr>
        <w:tc>
          <w:tcPr>
            <w:tcW w:w="1413" w:type="dxa"/>
            <w:tcBorders>
              <w:top w:val="single" w:sz="4" w:space="0" w:color="auto"/>
              <w:left w:val="nil"/>
              <w:bottom w:val="single" w:sz="4" w:space="0" w:color="auto"/>
              <w:right w:val="nil"/>
            </w:tcBorders>
            <w:vAlign w:val="center"/>
            <w:hideMark/>
          </w:tcPr>
          <w:p w14:paraId="1BBEE4A4" w14:textId="77777777" w:rsidR="00E97DDF" w:rsidRPr="000C5C46" w:rsidRDefault="00E97DDF" w:rsidP="00C56E35">
            <w:pPr>
              <w:spacing w:after="0"/>
              <w:contextualSpacing/>
              <w:jc w:val="center"/>
              <w:rPr>
                <w:rFonts w:asciiTheme="minorHAnsi" w:hAnsiTheme="minorHAnsi" w:cstheme="minorHAnsi"/>
                <w:bCs/>
                <w:sz w:val="20"/>
                <w:szCs w:val="20"/>
                <w:lang w:val="it-IT"/>
              </w:rPr>
            </w:pPr>
            <w:r w:rsidRPr="000C5C46">
              <w:rPr>
                <w:rFonts w:asciiTheme="minorHAnsi" w:hAnsiTheme="minorHAnsi" w:cstheme="minorHAnsi"/>
                <w:bCs/>
                <w:sz w:val="20"/>
                <w:szCs w:val="20"/>
                <w:lang w:val="it-IT"/>
              </w:rPr>
              <w:t>Kegiatan</w:t>
            </w:r>
          </w:p>
        </w:tc>
        <w:tc>
          <w:tcPr>
            <w:tcW w:w="2268" w:type="dxa"/>
            <w:tcBorders>
              <w:top w:val="single" w:sz="4" w:space="0" w:color="auto"/>
              <w:left w:val="nil"/>
              <w:bottom w:val="single" w:sz="4" w:space="0" w:color="auto"/>
              <w:right w:val="nil"/>
            </w:tcBorders>
            <w:vAlign w:val="center"/>
            <w:hideMark/>
          </w:tcPr>
          <w:p w14:paraId="05562CAA" w14:textId="77777777" w:rsidR="00E97DDF" w:rsidRPr="000C5C46" w:rsidRDefault="00E97DDF" w:rsidP="00C56E35">
            <w:pPr>
              <w:spacing w:after="0"/>
              <w:contextualSpacing/>
              <w:jc w:val="center"/>
              <w:rPr>
                <w:rFonts w:asciiTheme="minorHAnsi" w:hAnsiTheme="minorHAnsi" w:cstheme="minorHAnsi"/>
                <w:bCs/>
                <w:i/>
                <w:iCs/>
                <w:sz w:val="20"/>
                <w:szCs w:val="20"/>
                <w:lang w:val="it-IT"/>
              </w:rPr>
            </w:pPr>
            <w:r w:rsidRPr="000C5C46">
              <w:rPr>
                <w:rFonts w:asciiTheme="minorHAnsi" w:hAnsiTheme="minorHAnsi" w:cstheme="minorHAnsi"/>
                <w:bCs/>
                <w:i/>
                <w:iCs/>
                <w:sz w:val="20"/>
                <w:szCs w:val="20"/>
                <w:lang w:val="it-IT"/>
              </w:rPr>
              <w:t>Pretest</w:t>
            </w:r>
          </w:p>
        </w:tc>
        <w:tc>
          <w:tcPr>
            <w:tcW w:w="2414" w:type="dxa"/>
            <w:tcBorders>
              <w:top w:val="single" w:sz="4" w:space="0" w:color="auto"/>
              <w:left w:val="nil"/>
              <w:bottom w:val="single" w:sz="4" w:space="0" w:color="auto"/>
              <w:right w:val="nil"/>
            </w:tcBorders>
            <w:vAlign w:val="center"/>
            <w:hideMark/>
          </w:tcPr>
          <w:p w14:paraId="55FC3B5D" w14:textId="77777777" w:rsidR="00E97DDF" w:rsidRPr="000C5C46" w:rsidRDefault="00E97DDF" w:rsidP="00C56E35">
            <w:pPr>
              <w:spacing w:after="0"/>
              <w:contextualSpacing/>
              <w:jc w:val="center"/>
              <w:rPr>
                <w:rFonts w:asciiTheme="minorHAnsi" w:hAnsiTheme="minorHAnsi" w:cstheme="minorHAnsi"/>
                <w:bCs/>
                <w:sz w:val="20"/>
                <w:szCs w:val="20"/>
                <w:lang w:val="it-IT"/>
              </w:rPr>
            </w:pPr>
            <w:r w:rsidRPr="000C5C46">
              <w:rPr>
                <w:rFonts w:asciiTheme="minorHAnsi" w:hAnsiTheme="minorHAnsi" w:cstheme="minorHAnsi"/>
                <w:bCs/>
                <w:sz w:val="20"/>
                <w:szCs w:val="20"/>
                <w:lang w:val="it-IT"/>
              </w:rPr>
              <w:t xml:space="preserve">Siklus I </w:t>
            </w:r>
            <w:r w:rsidRPr="000C5C46">
              <w:rPr>
                <w:rFonts w:asciiTheme="minorHAnsi" w:hAnsiTheme="minorHAnsi" w:cstheme="minorHAnsi"/>
                <w:bCs/>
                <w:i/>
                <w:iCs/>
                <w:sz w:val="20"/>
                <w:szCs w:val="20"/>
                <w:lang w:val="it-IT"/>
              </w:rPr>
              <w:t>Posttest</w:t>
            </w:r>
            <w:r w:rsidRPr="000C5C46">
              <w:rPr>
                <w:rFonts w:asciiTheme="minorHAnsi" w:hAnsiTheme="minorHAnsi" w:cstheme="minorHAnsi"/>
                <w:bCs/>
                <w:sz w:val="20"/>
                <w:szCs w:val="20"/>
                <w:lang w:val="it-IT"/>
              </w:rPr>
              <w:t xml:space="preserve"> I</w:t>
            </w:r>
          </w:p>
        </w:tc>
        <w:tc>
          <w:tcPr>
            <w:tcW w:w="2405" w:type="dxa"/>
            <w:tcBorders>
              <w:top w:val="single" w:sz="4" w:space="0" w:color="auto"/>
              <w:left w:val="nil"/>
              <w:bottom w:val="single" w:sz="4" w:space="0" w:color="auto"/>
              <w:right w:val="nil"/>
            </w:tcBorders>
            <w:vAlign w:val="center"/>
            <w:hideMark/>
          </w:tcPr>
          <w:p w14:paraId="487E552C" w14:textId="77777777" w:rsidR="00E97DDF" w:rsidRPr="000C5C46" w:rsidRDefault="00E97DDF" w:rsidP="00C56E35">
            <w:pPr>
              <w:spacing w:after="0"/>
              <w:contextualSpacing/>
              <w:jc w:val="center"/>
              <w:rPr>
                <w:rFonts w:asciiTheme="minorHAnsi" w:hAnsiTheme="minorHAnsi" w:cstheme="minorHAnsi"/>
                <w:bCs/>
                <w:sz w:val="20"/>
                <w:szCs w:val="20"/>
                <w:lang w:val="it-IT"/>
              </w:rPr>
            </w:pPr>
            <w:r w:rsidRPr="000C5C46">
              <w:rPr>
                <w:rFonts w:asciiTheme="minorHAnsi" w:hAnsiTheme="minorHAnsi" w:cstheme="minorHAnsi"/>
                <w:bCs/>
                <w:sz w:val="20"/>
                <w:szCs w:val="20"/>
                <w:lang w:val="it-IT"/>
              </w:rPr>
              <w:t xml:space="preserve">Siklus II </w:t>
            </w:r>
            <w:r w:rsidRPr="000C5C46">
              <w:rPr>
                <w:rFonts w:asciiTheme="minorHAnsi" w:hAnsiTheme="minorHAnsi" w:cstheme="minorHAnsi"/>
                <w:bCs/>
                <w:i/>
                <w:iCs/>
                <w:sz w:val="20"/>
                <w:szCs w:val="20"/>
                <w:lang w:val="it-IT"/>
              </w:rPr>
              <w:t>Posttest</w:t>
            </w:r>
            <w:r w:rsidRPr="000C5C46">
              <w:rPr>
                <w:rFonts w:asciiTheme="minorHAnsi" w:hAnsiTheme="minorHAnsi" w:cstheme="minorHAnsi"/>
                <w:bCs/>
                <w:sz w:val="20"/>
                <w:szCs w:val="20"/>
                <w:lang w:val="it-IT"/>
              </w:rPr>
              <w:t xml:space="preserve"> II</w:t>
            </w:r>
          </w:p>
        </w:tc>
      </w:tr>
      <w:tr w:rsidR="00E97DDF" w:rsidRPr="000C5C46" w14:paraId="61028998" w14:textId="77777777" w:rsidTr="00C56E35">
        <w:trPr>
          <w:jc w:val="center"/>
        </w:trPr>
        <w:tc>
          <w:tcPr>
            <w:tcW w:w="1413" w:type="dxa"/>
            <w:tcBorders>
              <w:top w:val="single" w:sz="4" w:space="0" w:color="auto"/>
              <w:left w:val="nil"/>
              <w:bottom w:val="single" w:sz="4" w:space="0" w:color="auto"/>
              <w:right w:val="nil"/>
            </w:tcBorders>
            <w:vAlign w:val="center"/>
            <w:hideMark/>
          </w:tcPr>
          <w:p w14:paraId="6EE8BAD7" w14:textId="77777777" w:rsidR="00E97DDF" w:rsidRPr="000C5C46" w:rsidRDefault="00E97DDF" w:rsidP="00C56E35">
            <w:pPr>
              <w:spacing w:after="0"/>
              <w:contextualSpacing/>
              <w:jc w:val="center"/>
              <w:rPr>
                <w:rFonts w:asciiTheme="minorHAnsi" w:hAnsiTheme="minorHAnsi" w:cstheme="minorHAnsi"/>
                <w:bCs/>
                <w:sz w:val="20"/>
                <w:szCs w:val="20"/>
                <w:lang w:val="it-IT"/>
              </w:rPr>
            </w:pPr>
            <w:r w:rsidRPr="000C5C46">
              <w:rPr>
                <w:rFonts w:asciiTheme="minorHAnsi" w:hAnsiTheme="minorHAnsi" w:cstheme="minorHAnsi"/>
                <w:bCs/>
                <w:sz w:val="20"/>
                <w:szCs w:val="20"/>
                <w:lang w:val="it-IT"/>
              </w:rPr>
              <w:t>Hari/Tanggal</w:t>
            </w:r>
          </w:p>
        </w:tc>
        <w:tc>
          <w:tcPr>
            <w:tcW w:w="2268" w:type="dxa"/>
            <w:tcBorders>
              <w:top w:val="single" w:sz="4" w:space="0" w:color="auto"/>
              <w:left w:val="nil"/>
              <w:bottom w:val="single" w:sz="4" w:space="0" w:color="auto"/>
              <w:right w:val="nil"/>
            </w:tcBorders>
            <w:vAlign w:val="center"/>
            <w:hideMark/>
          </w:tcPr>
          <w:p w14:paraId="7154B3FA" w14:textId="77777777" w:rsidR="00E97DDF" w:rsidRPr="000C5C46" w:rsidRDefault="00E97DDF" w:rsidP="00C56E35">
            <w:pPr>
              <w:spacing w:after="0"/>
              <w:contextualSpacing/>
              <w:jc w:val="center"/>
              <w:rPr>
                <w:rFonts w:asciiTheme="minorHAnsi" w:hAnsiTheme="minorHAnsi" w:cstheme="minorHAnsi"/>
                <w:bCs/>
                <w:sz w:val="20"/>
                <w:szCs w:val="20"/>
                <w:lang w:val="it-IT"/>
              </w:rPr>
            </w:pPr>
            <w:r w:rsidRPr="000C5C46">
              <w:rPr>
                <w:rFonts w:asciiTheme="minorHAnsi" w:hAnsiTheme="minorHAnsi" w:cstheme="minorHAnsi"/>
                <w:bCs/>
                <w:sz w:val="20"/>
                <w:szCs w:val="20"/>
                <w:lang w:val="it-IT"/>
              </w:rPr>
              <w:t>Kamis, 1` Agustus 2024</w:t>
            </w:r>
          </w:p>
        </w:tc>
        <w:tc>
          <w:tcPr>
            <w:tcW w:w="2414" w:type="dxa"/>
            <w:tcBorders>
              <w:top w:val="single" w:sz="4" w:space="0" w:color="auto"/>
              <w:left w:val="nil"/>
              <w:bottom w:val="single" w:sz="4" w:space="0" w:color="auto"/>
              <w:right w:val="nil"/>
            </w:tcBorders>
            <w:vAlign w:val="center"/>
            <w:hideMark/>
          </w:tcPr>
          <w:p w14:paraId="598970FC" w14:textId="77777777" w:rsidR="00E97DDF" w:rsidRPr="000C5C46" w:rsidRDefault="00E97DDF" w:rsidP="00C56E35">
            <w:pPr>
              <w:spacing w:after="0"/>
              <w:contextualSpacing/>
              <w:jc w:val="center"/>
              <w:rPr>
                <w:rFonts w:asciiTheme="minorHAnsi" w:hAnsiTheme="minorHAnsi" w:cstheme="minorHAnsi"/>
                <w:bCs/>
                <w:sz w:val="20"/>
                <w:szCs w:val="20"/>
                <w:lang w:val="it-IT"/>
              </w:rPr>
            </w:pPr>
            <w:r w:rsidRPr="000C5C46">
              <w:rPr>
                <w:rFonts w:asciiTheme="minorHAnsi" w:hAnsiTheme="minorHAnsi" w:cstheme="minorHAnsi"/>
                <w:bCs/>
                <w:sz w:val="20"/>
                <w:szCs w:val="20"/>
                <w:lang w:val="it-IT"/>
              </w:rPr>
              <w:t>Kamis, 1 Agustus 2024</w:t>
            </w:r>
          </w:p>
          <w:p w14:paraId="08C0546F" w14:textId="77777777" w:rsidR="00E97DDF" w:rsidRPr="000C5C46" w:rsidRDefault="00E97DDF" w:rsidP="00C56E35">
            <w:pPr>
              <w:spacing w:after="0"/>
              <w:contextualSpacing/>
              <w:jc w:val="center"/>
              <w:rPr>
                <w:rFonts w:asciiTheme="minorHAnsi" w:hAnsiTheme="minorHAnsi" w:cstheme="minorHAnsi"/>
                <w:bCs/>
                <w:sz w:val="20"/>
                <w:szCs w:val="20"/>
                <w:lang w:val="it-IT"/>
              </w:rPr>
            </w:pPr>
            <w:r w:rsidRPr="000C5C46">
              <w:rPr>
                <w:rFonts w:asciiTheme="minorHAnsi" w:hAnsiTheme="minorHAnsi" w:cstheme="minorHAnsi"/>
                <w:bCs/>
                <w:sz w:val="20"/>
                <w:szCs w:val="20"/>
                <w:lang w:val="it-IT"/>
              </w:rPr>
              <w:t>Senin, 5 Agustus 2024</w:t>
            </w:r>
          </w:p>
        </w:tc>
        <w:tc>
          <w:tcPr>
            <w:tcW w:w="2405" w:type="dxa"/>
            <w:tcBorders>
              <w:top w:val="single" w:sz="4" w:space="0" w:color="auto"/>
              <w:left w:val="nil"/>
              <w:bottom w:val="single" w:sz="4" w:space="0" w:color="auto"/>
              <w:right w:val="nil"/>
            </w:tcBorders>
            <w:vAlign w:val="center"/>
            <w:hideMark/>
          </w:tcPr>
          <w:p w14:paraId="5573D47B" w14:textId="77777777" w:rsidR="00E97DDF" w:rsidRPr="000C5C46" w:rsidRDefault="00E97DDF" w:rsidP="00C56E35">
            <w:pPr>
              <w:spacing w:after="0"/>
              <w:contextualSpacing/>
              <w:jc w:val="center"/>
              <w:rPr>
                <w:rFonts w:asciiTheme="minorHAnsi" w:hAnsiTheme="minorHAnsi" w:cstheme="minorHAnsi"/>
                <w:bCs/>
                <w:sz w:val="20"/>
                <w:szCs w:val="20"/>
                <w:lang w:val="it-IT"/>
              </w:rPr>
            </w:pPr>
            <w:r w:rsidRPr="000C5C46">
              <w:rPr>
                <w:rFonts w:asciiTheme="minorHAnsi" w:hAnsiTheme="minorHAnsi" w:cstheme="minorHAnsi"/>
                <w:bCs/>
                <w:sz w:val="20"/>
                <w:szCs w:val="20"/>
                <w:lang w:val="it-IT"/>
              </w:rPr>
              <w:t>Rabu, 7 Agustus 2024</w:t>
            </w:r>
          </w:p>
          <w:p w14:paraId="57AB4853" w14:textId="77777777" w:rsidR="00E97DDF" w:rsidRPr="000C5C46" w:rsidRDefault="00E97DDF" w:rsidP="00C56E35">
            <w:pPr>
              <w:spacing w:after="0"/>
              <w:contextualSpacing/>
              <w:jc w:val="center"/>
              <w:rPr>
                <w:rFonts w:asciiTheme="minorHAnsi" w:hAnsiTheme="minorHAnsi" w:cstheme="minorHAnsi"/>
                <w:bCs/>
                <w:sz w:val="20"/>
                <w:szCs w:val="20"/>
                <w:lang w:val="it-IT"/>
              </w:rPr>
            </w:pPr>
            <w:r w:rsidRPr="000C5C46">
              <w:rPr>
                <w:rFonts w:asciiTheme="minorHAnsi" w:hAnsiTheme="minorHAnsi" w:cstheme="minorHAnsi"/>
                <w:bCs/>
                <w:sz w:val="20"/>
                <w:szCs w:val="20"/>
                <w:lang w:val="it-IT"/>
              </w:rPr>
              <w:t>Jumat, 9 Agustus 2024</w:t>
            </w:r>
          </w:p>
        </w:tc>
      </w:tr>
    </w:tbl>
    <w:p w14:paraId="39656635" w14:textId="77777777" w:rsidR="00E97DDF" w:rsidRPr="000C5C46" w:rsidRDefault="00E97DDF" w:rsidP="00E97DDF">
      <w:pPr>
        <w:tabs>
          <w:tab w:val="left" w:pos="3589"/>
        </w:tabs>
        <w:spacing w:after="0"/>
        <w:jc w:val="both"/>
        <w:rPr>
          <w:rStyle w:val="longtext"/>
          <w:rFonts w:asciiTheme="minorHAnsi" w:hAnsiTheme="minorHAnsi" w:cstheme="minorHAnsi"/>
          <w:sz w:val="10"/>
          <w:szCs w:val="10"/>
          <w:lang w:val="it-IT"/>
        </w:rPr>
      </w:pPr>
    </w:p>
    <w:p w14:paraId="70381D57" w14:textId="77777777" w:rsidR="004107C0" w:rsidRPr="000C5C46" w:rsidRDefault="004107C0" w:rsidP="00823349">
      <w:pPr>
        <w:tabs>
          <w:tab w:val="left" w:pos="3589"/>
        </w:tabs>
        <w:spacing w:after="0"/>
        <w:jc w:val="both"/>
        <w:rPr>
          <w:rFonts w:asciiTheme="minorHAnsi" w:hAnsiTheme="minorHAnsi" w:cstheme="minorHAnsi"/>
          <w:szCs w:val="24"/>
          <w:lang w:val="it-IT"/>
        </w:rPr>
      </w:pPr>
    </w:p>
    <w:p w14:paraId="7CDF2769" w14:textId="7D56E630" w:rsidR="004107C0" w:rsidRPr="000C5C46" w:rsidRDefault="004107C0" w:rsidP="00823349">
      <w:pPr>
        <w:tabs>
          <w:tab w:val="left" w:pos="3589"/>
        </w:tabs>
        <w:spacing w:after="0"/>
        <w:jc w:val="both"/>
        <w:rPr>
          <w:rFonts w:asciiTheme="minorHAnsi" w:hAnsiTheme="minorHAnsi" w:cstheme="minorHAnsi"/>
          <w:b/>
          <w:bCs/>
          <w:szCs w:val="24"/>
          <w:lang w:val="it-IT"/>
        </w:rPr>
      </w:pPr>
      <w:r w:rsidRPr="000C5C46">
        <w:rPr>
          <w:rFonts w:asciiTheme="minorHAnsi" w:hAnsiTheme="minorHAnsi" w:cstheme="minorHAnsi"/>
          <w:b/>
          <w:bCs/>
          <w:szCs w:val="24"/>
          <w:lang w:val="it-IT"/>
        </w:rPr>
        <w:t>Hasil dan pembahasan</w:t>
      </w:r>
    </w:p>
    <w:p w14:paraId="7D78E1E1" w14:textId="7A02F717" w:rsidR="000B2D99" w:rsidRPr="000C5C46" w:rsidRDefault="0007024A" w:rsidP="0007024A">
      <w:pPr>
        <w:tabs>
          <w:tab w:val="left" w:pos="3589"/>
        </w:tabs>
        <w:spacing w:after="0"/>
        <w:ind w:firstLine="567"/>
        <w:jc w:val="both"/>
        <w:rPr>
          <w:rFonts w:asciiTheme="minorHAnsi" w:hAnsiTheme="minorHAnsi" w:cstheme="minorHAnsi"/>
          <w:szCs w:val="24"/>
          <w:lang w:val="it-IT"/>
        </w:rPr>
      </w:pPr>
      <w:r w:rsidRPr="000C5C46">
        <w:rPr>
          <w:rFonts w:asciiTheme="minorHAnsi" w:hAnsiTheme="minorHAnsi" w:cstheme="minorHAnsi"/>
          <w:szCs w:val="24"/>
          <w:lang w:val="it-IT"/>
        </w:rPr>
        <w:t>Penelitian ini dilaksanakan dalam dua siklus, dimulai dengan pra-siklus sebelum siklus pertama</w:t>
      </w:r>
      <w:r w:rsidR="000B2D99" w:rsidRPr="000C5C46">
        <w:rPr>
          <w:rFonts w:asciiTheme="minorHAnsi" w:hAnsiTheme="minorHAnsi" w:cstheme="minorHAnsi"/>
          <w:szCs w:val="24"/>
          <w:lang w:val="it-IT"/>
        </w:rPr>
        <w:t>.</w:t>
      </w:r>
      <w:r w:rsidRPr="000C5C46">
        <w:rPr>
          <w:rFonts w:asciiTheme="minorHAnsi" w:hAnsiTheme="minorHAnsi" w:cstheme="minorHAnsi"/>
        </w:rPr>
        <w:t xml:space="preserve"> </w:t>
      </w:r>
      <w:r w:rsidRPr="000C5C46">
        <w:rPr>
          <w:rFonts w:asciiTheme="minorHAnsi" w:hAnsiTheme="minorHAnsi" w:cstheme="minorHAnsi"/>
          <w:szCs w:val="24"/>
          <w:lang w:val="it-IT"/>
        </w:rPr>
        <w:t>Pra-siklus dilakukan dengan observasi awal terhadap proses pembelajaran Matematika di kelas III SDN Ciptomulyo 2 Malang</w:t>
      </w:r>
      <w:r w:rsidR="00965F7D" w:rsidRPr="000C5C46">
        <w:rPr>
          <w:rFonts w:asciiTheme="minorHAnsi" w:hAnsiTheme="minorHAnsi" w:cstheme="minorHAnsi"/>
          <w:szCs w:val="24"/>
          <w:lang w:val="it-IT"/>
        </w:rPr>
        <w:t>.</w:t>
      </w:r>
      <w:r w:rsidRPr="000C5C46">
        <w:rPr>
          <w:rFonts w:asciiTheme="minorHAnsi" w:hAnsiTheme="minorHAnsi" w:cstheme="minorHAnsi"/>
          <w:szCs w:val="24"/>
          <w:lang w:val="it-IT"/>
        </w:rPr>
        <w:t xml:space="preserve"> Hasil observasi di kelas III SDN Ciptomulyo 2 Malang pada Semester 1 Tahun 2024/2025 menunjukkan bahwa hasil belajar matematika siswa rendah</w:t>
      </w:r>
      <w:r w:rsidR="00965F7D" w:rsidRPr="000C5C46">
        <w:rPr>
          <w:rFonts w:asciiTheme="minorHAnsi" w:hAnsiTheme="minorHAnsi" w:cstheme="minorHAnsi"/>
          <w:szCs w:val="24"/>
          <w:lang w:val="it-IT"/>
        </w:rPr>
        <w:t>.</w:t>
      </w:r>
      <w:r w:rsidRPr="000C5C46">
        <w:rPr>
          <w:rFonts w:asciiTheme="minorHAnsi" w:hAnsiTheme="minorHAnsi" w:cstheme="minorHAnsi"/>
        </w:rPr>
        <w:t xml:space="preserve"> </w:t>
      </w:r>
      <w:r w:rsidRPr="000C5C46">
        <w:rPr>
          <w:rFonts w:asciiTheme="minorHAnsi" w:hAnsiTheme="minorHAnsi" w:cstheme="minorHAnsi"/>
          <w:szCs w:val="24"/>
          <w:lang w:val="it-IT"/>
        </w:rPr>
        <w:t>Proses pembelajaran yang monoton, tanpa media dan model yang bervariasi, menyebabkan siswa kurang termotivasi dan hasil belajar rendah</w:t>
      </w:r>
      <w:r w:rsidR="00ED5E97" w:rsidRPr="000C5C46">
        <w:rPr>
          <w:rFonts w:asciiTheme="minorHAnsi" w:hAnsiTheme="minorHAnsi" w:cstheme="minorHAnsi"/>
          <w:szCs w:val="24"/>
          <w:lang w:val="it-IT"/>
        </w:rPr>
        <w:t xml:space="preserve">. </w:t>
      </w:r>
      <w:r w:rsidRPr="000C5C46">
        <w:rPr>
          <w:rFonts w:asciiTheme="minorHAnsi" w:hAnsiTheme="minorHAnsi" w:cstheme="minorHAnsi"/>
          <w:szCs w:val="24"/>
          <w:lang w:val="it-IT"/>
        </w:rPr>
        <w:t>Hasil pretest menunjukkan banyak siswa memperoleh nilai di bawah 75. Data hasil belajar siswa pada Pra-Siklus di kelas III disajikan sebagai berikut.</w:t>
      </w:r>
    </w:p>
    <w:p w14:paraId="3AE83291" w14:textId="11A00B05" w:rsidR="00716F82" w:rsidRPr="000C5C46" w:rsidRDefault="00716F82" w:rsidP="00716F82">
      <w:pPr>
        <w:pStyle w:val="SubJudul1"/>
        <w:spacing w:line="240" w:lineRule="auto"/>
        <w:jc w:val="center"/>
        <w:rPr>
          <w:rFonts w:asciiTheme="minorHAnsi" w:hAnsiTheme="minorHAnsi" w:cstheme="minorHAnsi"/>
          <w:bCs/>
          <w:sz w:val="22"/>
          <w:shd w:val="clear" w:color="auto" w:fill="FFFFFF"/>
        </w:rPr>
      </w:pPr>
      <w:bookmarkStart w:id="3" w:name="_Hlk176430468"/>
      <w:r w:rsidRPr="000C5C46">
        <w:rPr>
          <w:rFonts w:asciiTheme="minorHAnsi" w:hAnsiTheme="minorHAnsi" w:cstheme="minorHAnsi"/>
          <w:bCs/>
          <w:sz w:val="22"/>
          <w:shd w:val="clear" w:color="auto" w:fill="FFFFFF"/>
        </w:rPr>
        <w:t xml:space="preserve">Tabel </w:t>
      </w:r>
      <w:r w:rsidR="001944A8" w:rsidRPr="000C5C46">
        <w:rPr>
          <w:rFonts w:asciiTheme="minorHAnsi" w:hAnsiTheme="minorHAnsi" w:cstheme="minorHAnsi"/>
          <w:bCs/>
          <w:sz w:val="22"/>
          <w:shd w:val="clear" w:color="auto" w:fill="FFFFFF"/>
        </w:rPr>
        <w:t>2</w:t>
      </w:r>
      <w:r w:rsidRPr="000C5C46">
        <w:rPr>
          <w:rFonts w:asciiTheme="minorHAnsi" w:hAnsiTheme="minorHAnsi" w:cstheme="minorHAnsi"/>
          <w:bCs/>
          <w:sz w:val="22"/>
          <w:shd w:val="clear" w:color="auto" w:fill="FFFFFF"/>
        </w:rPr>
        <w:t xml:space="preserve">. </w:t>
      </w:r>
      <w:proofErr w:type="spellStart"/>
      <w:r w:rsidRPr="000C5C46">
        <w:rPr>
          <w:rFonts w:asciiTheme="minorHAnsi" w:hAnsiTheme="minorHAnsi" w:cstheme="minorHAnsi"/>
          <w:bCs/>
          <w:sz w:val="22"/>
          <w:shd w:val="clear" w:color="auto" w:fill="FFFFFF"/>
        </w:rPr>
        <w:t>Rekapitulasi</w:t>
      </w:r>
      <w:proofErr w:type="spellEnd"/>
      <w:r w:rsidRPr="000C5C46">
        <w:rPr>
          <w:rFonts w:asciiTheme="minorHAnsi" w:hAnsiTheme="minorHAnsi" w:cstheme="minorHAnsi"/>
          <w:bCs/>
          <w:sz w:val="22"/>
          <w:shd w:val="clear" w:color="auto" w:fill="FFFFFF"/>
        </w:rPr>
        <w:t xml:space="preserve"> Hasil </w:t>
      </w:r>
      <w:proofErr w:type="spellStart"/>
      <w:r w:rsidRPr="000C5C46">
        <w:rPr>
          <w:rFonts w:asciiTheme="minorHAnsi" w:hAnsiTheme="minorHAnsi" w:cstheme="minorHAnsi"/>
          <w:bCs/>
          <w:sz w:val="22"/>
          <w:shd w:val="clear" w:color="auto" w:fill="FFFFFF"/>
        </w:rPr>
        <w:t>Belajar</w:t>
      </w:r>
      <w:proofErr w:type="spellEnd"/>
      <w:r w:rsidRPr="000C5C46">
        <w:rPr>
          <w:rFonts w:asciiTheme="minorHAnsi" w:hAnsiTheme="minorHAnsi" w:cstheme="minorHAnsi"/>
          <w:bCs/>
          <w:sz w:val="22"/>
          <w:shd w:val="clear" w:color="auto" w:fill="FFFFFF"/>
        </w:rPr>
        <w:t xml:space="preserve"> </w:t>
      </w:r>
      <w:proofErr w:type="spellStart"/>
      <w:r w:rsidRPr="000C5C46">
        <w:rPr>
          <w:rFonts w:asciiTheme="minorHAnsi" w:hAnsiTheme="minorHAnsi" w:cstheme="minorHAnsi"/>
          <w:bCs/>
          <w:sz w:val="22"/>
          <w:shd w:val="clear" w:color="auto" w:fill="FFFFFF"/>
        </w:rPr>
        <w:t>Pra</w:t>
      </w:r>
      <w:proofErr w:type="spellEnd"/>
      <w:r w:rsidRPr="000C5C46">
        <w:rPr>
          <w:rFonts w:asciiTheme="minorHAnsi" w:hAnsiTheme="minorHAnsi" w:cstheme="minorHAnsi"/>
          <w:bCs/>
          <w:sz w:val="22"/>
          <w:shd w:val="clear" w:color="auto" w:fill="FFFFFF"/>
        </w:rPr>
        <w:t xml:space="preserve"> </w:t>
      </w:r>
      <w:proofErr w:type="spellStart"/>
      <w:r w:rsidRPr="000C5C46">
        <w:rPr>
          <w:rFonts w:asciiTheme="minorHAnsi" w:hAnsiTheme="minorHAnsi" w:cstheme="minorHAnsi"/>
          <w:bCs/>
          <w:sz w:val="22"/>
          <w:shd w:val="clear" w:color="auto" w:fill="FFFFFF"/>
        </w:rPr>
        <w:t>Siklus</w:t>
      </w:r>
      <w:proofErr w:type="spellEnd"/>
    </w:p>
    <w:tbl>
      <w:tblPr>
        <w:tblStyle w:val="TableGrid"/>
        <w:tblW w:w="0" w:type="auto"/>
        <w:jc w:val="center"/>
        <w:tblLook w:val="04A0" w:firstRow="1" w:lastRow="0" w:firstColumn="1" w:lastColumn="0" w:noHBand="0" w:noVBand="1"/>
      </w:tblPr>
      <w:tblGrid>
        <w:gridCol w:w="511"/>
        <w:gridCol w:w="2966"/>
        <w:gridCol w:w="1854"/>
        <w:gridCol w:w="2602"/>
      </w:tblGrid>
      <w:tr w:rsidR="00716F82" w:rsidRPr="000C5C46" w14:paraId="2EB1DCFA" w14:textId="77777777">
        <w:trPr>
          <w:jc w:val="center"/>
        </w:trPr>
        <w:tc>
          <w:tcPr>
            <w:tcW w:w="511" w:type="dxa"/>
            <w:tcBorders>
              <w:left w:val="nil"/>
              <w:bottom w:val="single" w:sz="4" w:space="0" w:color="auto"/>
              <w:right w:val="nil"/>
            </w:tcBorders>
          </w:tcPr>
          <w:bookmarkEnd w:id="3"/>
          <w:p w14:paraId="78E8CB06" w14:textId="77777777" w:rsidR="00716F82" w:rsidRPr="000C5C46" w:rsidRDefault="00716F82">
            <w:pPr>
              <w:spacing w:after="0" w:line="240" w:lineRule="auto"/>
              <w:jc w:val="center"/>
              <w:rPr>
                <w:rFonts w:asciiTheme="minorHAnsi" w:hAnsiTheme="minorHAnsi" w:cstheme="minorHAnsi"/>
                <w:b/>
                <w:sz w:val="22"/>
              </w:rPr>
            </w:pPr>
            <w:r w:rsidRPr="000C5C46">
              <w:rPr>
                <w:rFonts w:asciiTheme="minorHAnsi" w:hAnsiTheme="minorHAnsi" w:cstheme="minorHAnsi"/>
                <w:b/>
                <w:sz w:val="22"/>
              </w:rPr>
              <w:t>No</w:t>
            </w:r>
          </w:p>
        </w:tc>
        <w:tc>
          <w:tcPr>
            <w:tcW w:w="2966" w:type="dxa"/>
            <w:tcBorders>
              <w:left w:val="nil"/>
              <w:bottom w:val="single" w:sz="4" w:space="0" w:color="auto"/>
              <w:right w:val="nil"/>
            </w:tcBorders>
          </w:tcPr>
          <w:p w14:paraId="15C1AA08" w14:textId="77777777" w:rsidR="00716F82" w:rsidRPr="000C5C46" w:rsidRDefault="00716F82">
            <w:pPr>
              <w:spacing w:after="0" w:line="240" w:lineRule="auto"/>
              <w:jc w:val="center"/>
              <w:rPr>
                <w:rFonts w:asciiTheme="minorHAnsi" w:hAnsiTheme="minorHAnsi" w:cstheme="minorHAnsi"/>
                <w:b/>
                <w:sz w:val="22"/>
              </w:rPr>
            </w:pPr>
            <w:r w:rsidRPr="000C5C46">
              <w:rPr>
                <w:rFonts w:asciiTheme="minorHAnsi" w:hAnsiTheme="minorHAnsi" w:cstheme="minorHAnsi"/>
                <w:b/>
                <w:sz w:val="22"/>
              </w:rPr>
              <w:t xml:space="preserve">Nilai yang di </w:t>
            </w:r>
            <w:proofErr w:type="spellStart"/>
            <w:r w:rsidRPr="000C5C46">
              <w:rPr>
                <w:rFonts w:asciiTheme="minorHAnsi" w:hAnsiTheme="minorHAnsi" w:cstheme="minorHAnsi"/>
                <w:b/>
                <w:sz w:val="22"/>
              </w:rPr>
              <w:t>dapat</w:t>
            </w:r>
            <w:proofErr w:type="spellEnd"/>
            <w:r w:rsidRPr="000C5C46">
              <w:rPr>
                <w:rFonts w:asciiTheme="minorHAnsi" w:hAnsiTheme="minorHAnsi" w:cstheme="minorHAnsi"/>
                <w:b/>
                <w:sz w:val="22"/>
              </w:rPr>
              <w:t xml:space="preserve"> </w:t>
            </w:r>
            <w:proofErr w:type="spellStart"/>
            <w:r w:rsidRPr="000C5C46">
              <w:rPr>
                <w:rFonts w:asciiTheme="minorHAnsi" w:hAnsiTheme="minorHAnsi" w:cstheme="minorHAnsi"/>
                <w:b/>
                <w:sz w:val="22"/>
              </w:rPr>
              <w:t>siswa</w:t>
            </w:r>
            <w:proofErr w:type="spellEnd"/>
          </w:p>
        </w:tc>
        <w:tc>
          <w:tcPr>
            <w:tcW w:w="1854" w:type="dxa"/>
            <w:tcBorders>
              <w:left w:val="nil"/>
              <w:bottom w:val="single" w:sz="4" w:space="0" w:color="auto"/>
              <w:right w:val="nil"/>
            </w:tcBorders>
          </w:tcPr>
          <w:p w14:paraId="41A4AA55" w14:textId="77777777" w:rsidR="00716F82" w:rsidRPr="000C5C46" w:rsidRDefault="00716F82">
            <w:pPr>
              <w:spacing w:after="0" w:line="240" w:lineRule="auto"/>
              <w:jc w:val="center"/>
              <w:rPr>
                <w:rFonts w:asciiTheme="minorHAnsi" w:hAnsiTheme="minorHAnsi" w:cstheme="minorHAnsi"/>
                <w:b/>
                <w:sz w:val="22"/>
              </w:rPr>
            </w:pPr>
            <w:proofErr w:type="spellStart"/>
            <w:r w:rsidRPr="000C5C46">
              <w:rPr>
                <w:rFonts w:asciiTheme="minorHAnsi" w:hAnsiTheme="minorHAnsi" w:cstheme="minorHAnsi"/>
                <w:b/>
                <w:sz w:val="22"/>
              </w:rPr>
              <w:t>Jumlah</w:t>
            </w:r>
            <w:proofErr w:type="spellEnd"/>
            <w:r w:rsidRPr="000C5C46">
              <w:rPr>
                <w:rFonts w:asciiTheme="minorHAnsi" w:hAnsiTheme="minorHAnsi" w:cstheme="minorHAnsi"/>
                <w:b/>
                <w:sz w:val="22"/>
              </w:rPr>
              <w:t xml:space="preserve"> </w:t>
            </w:r>
            <w:proofErr w:type="spellStart"/>
            <w:r w:rsidRPr="000C5C46">
              <w:rPr>
                <w:rFonts w:asciiTheme="minorHAnsi" w:hAnsiTheme="minorHAnsi" w:cstheme="minorHAnsi"/>
                <w:b/>
                <w:sz w:val="22"/>
              </w:rPr>
              <w:t>siswa</w:t>
            </w:r>
            <w:proofErr w:type="spellEnd"/>
          </w:p>
        </w:tc>
        <w:tc>
          <w:tcPr>
            <w:tcW w:w="2602" w:type="dxa"/>
            <w:tcBorders>
              <w:left w:val="nil"/>
              <w:bottom w:val="single" w:sz="4" w:space="0" w:color="auto"/>
              <w:right w:val="nil"/>
            </w:tcBorders>
          </w:tcPr>
          <w:p w14:paraId="652745E9" w14:textId="77777777" w:rsidR="00716F82" w:rsidRPr="000C5C46" w:rsidRDefault="00716F82">
            <w:pPr>
              <w:spacing w:after="0" w:line="240" w:lineRule="auto"/>
              <w:jc w:val="center"/>
              <w:rPr>
                <w:rFonts w:asciiTheme="minorHAnsi" w:hAnsiTheme="minorHAnsi" w:cstheme="minorHAnsi"/>
                <w:b/>
                <w:sz w:val="22"/>
              </w:rPr>
            </w:pPr>
            <w:proofErr w:type="spellStart"/>
            <w:r w:rsidRPr="000C5C46">
              <w:rPr>
                <w:rFonts w:asciiTheme="minorHAnsi" w:hAnsiTheme="minorHAnsi" w:cstheme="minorHAnsi"/>
                <w:b/>
                <w:sz w:val="22"/>
              </w:rPr>
              <w:t>Jumlah</w:t>
            </w:r>
            <w:proofErr w:type="spellEnd"/>
            <w:r w:rsidRPr="000C5C46">
              <w:rPr>
                <w:rFonts w:asciiTheme="minorHAnsi" w:hAnsiTheme="minorHAnsi" w:cstheme="minorHAnsi"/>
                <w:b/>
                <w:sz w:val="22"/>
              </w:rPr>
              <w:t xml:space="preserve"> </w:t>
            </w:r>
            <w:proofErr w:type="spellStart"/>
            <w:r w:rsidRPr="000C5C46">
              <w:rPr>
                <w:rFonts w:asciiTheme="minorHAnsi" w:hAnsiTheme="minorHAnsi" w:cstheme="minorHAnsi"/>
                <w:b/>
                <w:sz w:val="22"/>
              </w:rPr>
              <w:t>seluruh</w:t>
            </w:r>
            <w:proofErr w:type="spellEnd"/>
            <w:r w:rsidRPr="000C5C46">
              <w:rPr>
                <w:rFonts w:asciiTheme="minorHAnsi" w:hAnsiTheme="minorHAnsi" w:cstheme="minorHAnsi"/>
                <w:b/>
                <w:sz w:val="22"/>
              </w:rPr>
              <w:t xml:space="preserve"> </w:t>
            </w:r>
            <w:proofErr w:type="spellStart"/>
            <w:r w:rsidRPr="000C5C46">
              <w:rPr>
                <w:rFonts w:asciiTheme="minorHAnsi" w:hAnsiTheme="minorHAnsi" w:cstheme="minorHAnsi"/>
                <w:b/>
                <w:sz w:val="22"/>
              </w:rPr>
              <w:t>nilai</w:t>
            </w:r>
            <w:proofErr w:type="spellEnd"/>
          </w:p>
        </w:tc>
      </w:tr>
      <w:tr w:rsidR="00E959D8" w:rsidRPr="000C5C46" w14:paraId="7D463555" w14:textId="77777777">
        <w:trPr>
          <w:jc w:val="center"/>
        </w:trPr>
        <w:tc>
          <w:tcPr>
            <w:tcW w:w="511" w:type="dxa"/>
            <w:tcBorders>
              <w:left w:val="nil"/>
              <w:bottom w:val="nil"/>
              <w:right w:val="nil"/>
            </w:tcBorders>
          </w:tcPr>
          <w:p w14:paraId="78773AC8" w14:textId="77777777" w:rsidR="00E959D8" w:rsidRPr="000C5C46" w:rsidRDefault="00E959D8" w:rsidP="00E959D8">
            <w:pPr>
              <w:spacing w:after="0" w:line="240" w:lineRule="auto"/>
              <w:jc w:val="center"/>
              <w:rPr>
                <w:rFonts w:asciiTheme="minorHAnsi" w:hAnsiTheme="minorHAnsi" w:cstheme="minorHAnsi"/>
                <w:bCs/>
                <w:sz w:val="22"/>
              </w:rPr>
            </w:pPr>
            <w:r w:rsidRPr="000C5C46">
              <w:rPr>
                <w:rFonts w:asciiTheme="minorHAnsi" w:hAnsiTheme="minorHAnsi" w:cstheme="minorHAnsi"/>
                <w:bCs/>
                <w:sz w:val="22"/>
              </w:rPr>
              <w:t>1.</w:t>
            </w:r>
          </w:p>
        </w:tc>
        <w:tc>
          <w:tcPr>
            <w:tcW w:w="2966" w:type="dxa"/>
            <w:tcBorders>
              <w:top w:val="single" w:sz="4" w:space="0" w:color="auto"/>
              <w:left w:val="nil"/>
              <w:bottom w:val="nil"/>
              <w:right w:val="nil"/>
            </w:tcBorders>
          </w:tcPr>
          <w:p w14:paraId="1117144D" w14:textId="17D7EC41" w:rsidR="00E959D8" w:rsidRPr="000C5C46" w:rsidRDefault="00E959D8" w:rsidP="00E959D8">
            <w:pPr>
              <w:spacing w:after="0" w:line="240" w:lineRule="auto"/>
              <w:jc w:val="center"/>
              <w:rPr>
                <w:rFonts w:asciiTheme="minorHAnsi" w:hAnsiTheme="minorHAnsi" w:cstheme="minorHAnsi"/>
                <w:bCs/>
                <w:color w:val="FF0000"/>
                <w:sz w:val="22"/>
              </w:rPr>
            </w:pPr>
            <w:r w:rsidRPr="000C5C46">
              <w:rPr>
                <w:rFonts w:asciiTheme="minorHAnsi" w:hAnsiTheme="minorHAnsi" w:cstheme="minorHAnsi"/>
              </w:rPr>
              <w:t>90</w:t>
            </w:r>
          </w:p>
        </w:tc>
        <w:tc>
          <w:tcPr>
            <w:tcW w:w="1854" w:type="dxa"/>
            <w:tcBorders>
              <w:top w:val="single" w:sz="4" w:space="0" w:color="auto"/>
              <w:left w:val="nil"/>
              <w:bottom w:val="nil"/>
              <w:right w:val="nil"/>
            </w:tcBorders>
            <w:shd w:val="clear" w:color="auto" w:fill="auto"/>
          </w:tcPr>
          <w:p w14:paraId="3D729B60" w14:textId="7E56EACA" w:rsidR="00E959D8" w:rsidRPr="000C5C46" w:rsidRDefault="00E959D8" w:rsidP="00E959D8">
            <w:pPr>
              <w:spacing w:after="0" w:line="240" w:lineRule="auto"/>
              <w:jc w:val="center"/>
              <w:rPr>
                <w:rFonts w:asciiTheme="minorHAnsi" w:hAnsiTheme="minorHAnsi" w:cstheme="minorHAnsi"/>
                <w:bCs/>
                <w:color w:val="FF0000"/>
                <w:sz w:val="22"/>
              </w:rPr>
            </w:pPr>
            <w:r w:rsidRPr="000C5C46">
              <w:rPr>
                <w:rFonts w:asciiTheme="minorHAnsi" w:hAnsiTheme="minorHAnsi" w:cstheme="minorHAnsi"/>
              </w:rPr>
              <w:t>2</w:t>
            </w:r>
          </w:p>
        </w:tc>
        <w:tc>
          <w:tcPr>
            <w:tcW w:w="2602" w:type="dxa"/>
            <w:tcBorders>
              <w:top w:val="single" w:sz="4" w:space="0" w:color="auto"/>
              <w:left w:val="nil"/>
              <w:bottom w:val="nil"/>
              <w:right w:val="nil"/>
            </w:tcBorders>
            <w:shd w:val="clear" w:color="auto" w:fill="auto"/>
          </w:tcPr>
          <w:p w14:paraId="70BF7DB3" w14:textId="583041CA" w:rsidR="00E959D8" w:rsidRPr="000C5C46" w:rsidRDefault="00E959D8" w:rsidP="00E959D8">
            <w:pPr>
              <w:spacing w:after="0" w:line="240" w:lineRule="auto"/>
              <w:jc w:val="center"/>
              <w:rPr>
                <w:rFonts w:asciiTheme="minorHAnsi" w:hAnsiTheme="minorHAnsi" w:cstheme="minorHAnsi"/>
                <w:bCs/>
                <w:color w:val="FF0000"/>
                <w:sz w:val="22"/>
              </w:rPr>
            </w:pPr>
            <w:r w:rsidRPr="000C5C46">
              <w:rPr>
                <w:rFonts w:asciiTheme="minorHAnsi" w:hAnsiTheme="minorHAnsi" w:cstheme="minorHAnsi"/>
              </w:rPr>
              <w:t>180</w:t>
            </w:r>
          </w:p>
        </w:tc>
      </w:tr>
      <w:tr w:rsidR="00E959D8" w:rsidRPr="000C5C46" w14:paraId="5BE43ECE" w14:textId="77777777">
        <w:trPr>
          <w:jc w:val="center"/>
        </w:trPr>
        <w:tc>
          <w:tcPr>
            <w:tcW w:w="511" w:type="dxa"/>
            <w:tcBorders>
              <w:top w:val="nil"/>
              <w:left w:val="nil"/>
              <w:bottom w:val="nil"/>
              <w:right w:val="nil"/>
            </w:tcBorders>
          </w:tcPr>
          <w:p w14:paraId="09790115" w14:textId="77777777" w:rsidR="00E959D8" w:rsidRPr="000C5C46" w:rsidRDefault="00E959D8" w:rsidP="00E959D8">
            <w:pPr>
              <w:spacing w:after="0" w:line="240" w:lineRule="auto"/>
              <w:jc w:val="center"/>
              <w:rPr>
                <w:rFonts w:asciiTheme="minorHAnsi" w:hAnsiTheme="minorHAnsi" w:cstheme="minorHAnsi"/>
                <w:bCs/>
                <w:sz w:val="22"/>
              </w:rPr>
            </w:pPr>
            <w:r w:rsidRPr="000C5C46">
              <w:rPr>
                <w:rFonts w:asciiTheme="minorHAnsi" w:hAnsiTheme="minorHAnsi" w:cstheme="minorHAnsi"/>
                <w:bCs/>
                <w:sz w:val="22"/>
              </w:rPr>
              <w:t>2.</w:t>
            </w:r>
          </w:p>
        </w:tc>
        <w:tc>
          <w:tcPr>
            <w:tcW w:w="2966" w:type="dxa"/>
            <w:tcBorders>
              <w:top w:val="nil"/>
              <w:left w:val="nil"/>
              <w:bottom w:val="nil"/>
              <w:right w:val="nil"/>
            </w:tcBorders>
          </w:tcPr>
          <w:p w14:paraId="022B3835" w14:textId="3D8744E3" w:rsidR="00E959D8" w:rsidRPr="000C5C46" w:rsidRDefault="00E959D8" w:rsidP="00E959D8">
            <w:pPr>
              <w:spacing w:after="0" w:line="240" w:lineRule="auto"/>
              <w:jc w:val="center"/>
              <w:rPr>
                <w:rFonts w:asciiTheme="minorHAnsi" w:hAnsiTheme="minorHAnsi" w:cstheme="minorHAnsi"/>
                <w:bCs/>
                <w:color w:val="FF0000"/>
                <w:sz w:val="22"/>
              </w:rPr>
            </w:pPr>
            <w:r w:rsidRPr="000C5C46">
              <w:rPr>
                <w:rFonts w:asciiTheme="minorHAnsi" w:hAnsiTheme="minorHAnsi" w:cstheme="minorHAnsi"/>
              </w:rPr>
              <w:t>80</w:t>
            </w:r>
          </w:p>
        </w:tc>
        <w:tc>
          <w:tcPr>
            <w:tcW w:w="1854" w:type="dxa"/>
            <w:tcBorders>
              <w:top w:val="nil"/>
              <w:left w:val="nil"/>
              <w:bottom w:val="nil"/>
              <w:right w:val="nil"/>
            </w:tcBorders>
            <w:shd w:val="clear" w:color="auto" w:fill="auto"/>
          </w:tcPr>
          <w:p w14:paraId="4F17F7DC" w14:textId="58FCE630" w:rsidR="00E959D8" w:rsidRPr="000C5C46" w:rsidRDefault="00E959D8" w:rsidP="00E959D8">
            <w:pPr>
              <w:spacing w:after="0" w:line="240" w:lineRule="auto"/>
              <w:jc w:val="center"/>
              <w:rPr>
                <w:rFonts w:asciiTheme="minorHAnsi" w:hAnsiTheme="minorHAnsi" w:cstheme="minorHAnsi"/>
                <w:bCs/>
                <w:color w:val="FF0000"/>
                <w:sz w:val="22"/>
              </w:rPr>
            </w:pPr>
            <w:r w:rsidRPr="000C5C46">
              <w:rPr>
                <w:rFonts w:asciiTheme="minorHAnsi" w:hAnsiTheme="minorHAnsi" w:cstheme="minorHAnsi"/>
              </w:rPr>
              <w:t>4</w:t>
            </w:r>
          </w:p>
        </w:tc>
        <w:tc>
          <w:tcPr>
            <w:tcW w:w="2602" w:type="dxa"/>
            <w:tcBorders>
              <w:top w:val="nil"/>
              <w:left w:val="nil"/>
              <w:bottom w:val="nil"/>
              <w:right w:val="nil"/>
            </w:tcBorders>
            <w:shd w:val="clear" w:color="auto" w:fill="auto"/>
          </w:tcPr>
          <w:p w14:paraId="658C8C03" w14:textId="1A432040" w:rsidR="00E959D8" w:rsidRPr="000C5C46" w:rsidRDefault="00E959D8" w:rsidP="00E959D8">
            <w:pPr>
              <w:spacing w:after="0" w:line="240" w:lineRule="auto"/>
              <w:jc w:val="center"/>
              <w:rPr>
                <w:rFonts w:asciiTheme="minorHAnsi" w:hAnsiTheme="minorHAnsi" w:cstheme="minorHAnsi"/>
                <w:bCs/>
                <w:color w:val="FF0000"/>
                <w:sz w:val="22"/>
              </w:rPr>
            </w:pPr>
            <w:r w:rsidRPr="000C5C46">
              <w:rPr>
                <w:rFonts w:asciiTheme="minorHAnsi" w:hAnsiTheme="minorHAnsi" w:cstheme="minorHAnsi"/>
              </w:rPr>
              <w:t>320</w:t>
            </w:r>
          </w:p>
        </w:tc>
      </w:tr>
      <w:tr w:rsidR="00E959D8" w:rsidRPr="000C5C46" w14:paraId="520CF205" w14:textId="77777777">
        <w:trPr>
          <w:jc w:val="center"/>
        </w:trPr>
        <w:tc>
          <w:tcPr>
            <w:tcW w:w="511" w:type="dxa"/>
            <w:tcBorders>
              <w:top w:val="nil"/>
              <w:left w:val="nil"/>
              <w:bottom w:val="nil"/>
              <w:right w:val="nil"/>
            </w:tcBorders>
          </w:tcPr>
          <w:p w14:paraId="5E4A5E5E" w14:textId="77777777" w:rsidR="00E959D8" w:rsidRPr="000C5C46" w:rsidRDefault="00E959D8" w:rsidP="00E959D8">
            <w:pPr>
              <w:spacing w:after="0" w:line="240" w:lineRule="auto"/>
              <w:jc w:val="center"/>
              <w:rPr>
                <w:rFonts w:asciiTheme="minorHAnsi" w:hAnsiTheme="minorHAnsi" w:cstheme="minorHAnsi"/>
                <w:bCs/>
                <w:sz w:val="22"/>
              </w:rPr>
            </w:pPr>
            <w:r w:rsidRPr="000C5C46">
              <w:rPr>
                <w:rFonts w:asciiTheme="minorHAnsi" w:hAnsiTheme="minorHAnsi" w:cstheme="minorHAnsi"/>
                <w:bCs/>
                <w:sz w:val="22"/>
              </w:rPr>
              <w:t>3.</w:t>
            </w:r>
          </w:p>
        </w:tc>
        <w:tc>
          <w:tcPr>
            <w:tcW w:w="2966" w:type="dxa"/>
            <w:tcBorders>
              <w:top w:val="nil"/>
              <w:left w:val="nil"/>
              <w:bottom w:val="nil"/>
              <w:right w:val="nil"/>
            </w:tcBorders>
          </w:tcPr>
          <w:p w14:paraId="66132DD0" w14:textId="517751E0" w:rsidR="00E959D8" w:rsidRPr="000C5C46" w:rsidRDefault="00E959D8" w:rsidP="00E959D8">
            <w:pPr>
              <w:spacing w:after="0" w:line="240" w:lineRule="auto"/>
              <w:jc w:val="center"/>
              <w:rPr>
                <w:rFonts w:asciiTheme="minorHAnsi" w:hAnsiTheme="minorHAnsi" w:cstheme="minorHAnsi"/>
                <w:bCs/>
                <w:color w:val="FF0000"/>
                <w:sz w:val="22"/>
              </w:rPr>
            </w:pPr>
            <w:r w:rsidRPr="000C5C46">
              <w:rPr>
                <w:rFonts w:asciiTheme="minorHAnsi" w:hAnsiTheme="minorHAnsi" w:cstheme="minorHAnsi"/>
              </w:rPr>
              <w:t>70</w:t>
            </w:r>
          </w:p>
        </w:tc>
        <w:tc>
          <w:tcPr>
            <w:tcW w:w="1854" w:type="dxa"/>
            <w:tcBorders>
              <w:top w:val="nil"/>
              <w:left w:val="nil"/>
              <w:bottom w:val="nil"/>
              <w:right w:val="nil"/>
            </w:tcBorders>
            <w:shd w:val="clear" w:color="auto" w:fill="auto"/>
          </w:tcPr>
          <w:p w14:paraId="08D17376" w14:textId="5CE1F58C" w:rsidR="00E959D8" w:rsidRPr="000C5C46" w:rsidRDefault="00E959D8" w:rsidP="00E959D8">
            <w:pPr>
              <w:spacing w:after="0" w:line="240" w:lineRule="auto"/>
              <w:jc w:val="center"/>
              <w:rPr>
                <w:rFonts w:asciiTheme="minorHAnsi" w:hAnsiTheme="minorHAnsi" w:cstheme="minorHAnsi"/>
                <w:bCs/>
                <w:color w:val="FF0000"/>
                <w:sz w:val="22"/>
              </w:rPr>
            </w:pPr>
            <w:r w:rsidRPr="000C5C46">
              <w:rPr>
                <w:rFonts w:asciiTheme="minorHAnsi" w:hAnsiTheme="minorHAnsi" w:cstheme="minorHAnsi"/>
              </w:rPr>
              <w:t>3</w:t>
            </w:r>
          </w:p>
        </w:tc>
        <w:tc>
          <w:tcPr>
            <w:tcW w:w="2602" w:type="dxa"/>
            <w:tcBorders>
              <w:top w:val="nil"/>
              <w:left w:val="nil"/>
              <w:bottom w:val="nil"/>
              <w:right w:val="nil"/>
            </w:tcBorders>
            <w:shd w:val="clear" w:color="auto" w:fill="auto"/>
          </w:tcPr>
          <w:p w14:paraId="664722BF" w14:textId="05E94911" w:rsidR="00E959D8" w:rsidRPr="000C5C46" w:rsidRDefault="00E959D8" w:rsidP="00E959D8">
            <w:pPr>
              <w:spacing w:after="0" w:line="240" w:lineRule="auto"/>
              <w:jc w:val="center"/>
              <w:rPr>
                <w:rFonts w:asciiTheme="minorHAnsi" w:hAnsiTheme="minorHAnsi" w:cstheme="minorHAnsi"/>
                <w:bCs/>
                <w:color w:val="FF0000"/>
                <w:sz w:val="22"/>
              </w:rPr>
            </w:pPr>
            <w:r w:rsidRPr="000C5C46">
              <w:rPr>
                <w:rFonts w:asciiTheme="minorHAnsi" w:hAnsiTheme="minorHAnsi" w:cstheme="minorHAnsi"/>
              </w:rPr>
              <w:t>210</w:t>
            </w:r>
          </w:p>
        </w:tc>
      </w:tr>
      <w:tr w:rsidR="00E959D8" w:rsidRPr="000C5C46" w14:paraId="45F6641E" w14:textId="77777777">
        <w:trPr>
          <w:jc w:val="center"/>
        </w:trPr>
        <w:tc>
          <w:tcPr>
            <w:tcW w:w="511" w:type="dxa"/>
            <w:tcBorders>
              <w:top w:val="nil"/>
              <w:left w:val="nil"/>
              <w:bottom w:val="nil"/>
              <w:right w:val="nil"/>
            </w:tcBorders>
          </w:tcPr>
          <w:p w14:paraId="55AD9497" w14:textId="77777777" w:rsidR="00E959D8" w:rsidRPr="000C5C46" w:rsidRDefault="00E959D8" w:rsidP="00E959D8">
            <w:pPr>
              <w:spacing w:after="0" w:line="240" w:lineRule="auto"/>
              <w:jc w:val="center"/>
              <w:rPr>
                <w:rFonts w:asciiTheme="minorHAnsi" w:hAnsiTheme="minorHAnsi" w:cstheme="minorHAnsi"/>
                <w:bCs/>
                <w:sz w:val="22"/>
              </w:rPr>
            </w:pPr>
            <w:r w:rsidRPr="000C5C46">
              <w:rPr>
                <w:rFonts w:asciiTheme="minorHAnsi" w:hAnsiTheme="minorHAnsi" w:cstheme="minorHAnsi"/>
                <w:bCs/>
                <w:sz w:val="22"/>
              </w:rPr>
              <w:t>4.</w:t>
            </w:r>
          </w:p>
        </w:tc>
        <w:tc>
          <w:tcPr>
            <w:tcW w:w="2966" w:type="dxa"/>
            <w:tcBorders>
              <w:top w:val="nil"/>
              <w:left w:val="nil"/>
              <w:bottom w:val="nil"/>
              <w:right w:val="nil"/>
            </w:tcBorders>
          </w:tcPr>
          <w:p w14:paraId="7F2A3879" w14:textId="07D71AD4" w:rsidR="00E959D8" w:rsidRPr="000C5C46" w:rsidRDefault="00E959D8" w:rsidP="00E959D8">
            <w:pPr>
              <w:spacing w:after="0" w:line="240" w:lineRule="auto"/>
              <w:jc w:val="center"/>
              <w:rPr>
                <w:rFonts w:asciiTheme="minorHAnsi" w:hAnsiTheme="minorHAnsi" w:cstheme="minorHAnsi"/>
                <w:bCs/>
                <w:color w:val="FF0000"/>
                <w:sz w:val="22"/>
              </w:rPr>
            </w:pPr>
            <w:r w:rsidRPr="000C5C46">
              <w:rPr>
                <w:rFonts w:asciiTheme="minorHAnsi" w:hAnsiTheme="minorHAnsi" w:cstheme="minorHAnsi"/>
              </w:rPr>
              <w:t>60</w:t>
            </w:r>
          </w:p>
        </w:tc>
        <w:tc>
          <w:tcPr>
            <w:tcW w:w="1854" w:type="dxa"/>
            <w:tcBorders>
              <w:top w:val="nil"/>
              <w:left w:val="nil"/>
              <w:bottom w:val="nil"/>
              <w:right w:val="nil"/>
            </w:tcBorders>
            <w:shd w:val="clear" w:color="auto" w:fill="auto"/>
          </w:tcPr>
          <w:p w14:paraId="11C56F13" w14:textId="70497426" w:rsidR="00E959D8" w:rsidRPr="000C5C46" w:rsidRDefault="00E959D8" w:rsidP="00E959D8">
            <w:pPr>
              <w:spacing w:after="0" w:line="240" w:lineRule="auto"/>
              <w:jc w:val="center"/>
              <w:rPr>
                <w:rFonts w:asciiTheme="minorHAnsi" w:hAnsiTheme="minorHAnsi" w:cstheme="minorHAnsi"/>
                <w:bCs/>
                <w:color w:val="FF0000"/>
                <w:sz w:val="22"/>
              </w:rPr>
            </w:pPr>
            <w:r w:rsidRPr="000C5C46">
              <w:rPr>
                <w:rFonts w:asciiTheme="minorHAnsi" w:hAnsiTheme="minorHAnsi" w:cstheme="minorHAnsi"/>
              </w:rPr>
              <w:t>2</w:t>
            </w:r>
          </w:p>
        </w:tc>
        <w:tc>
          <w:tcPr>
            <w:tcW w:w="2602" w:type="dxa"/>
            <w:tcBorders>
              <w:top w:val="nil"/>
              <w:left w:val="nil"/>
              <w:bottom w:val="nil"/>
              <w:right w:val="nil"/>
            </w:tcBorders>
            <w:shd w:val="clear" w:color="auto" w:fill="auto"/>
          </w:tcPr>
          <w:p w14:paraId="5E42DBC8" w14:textId="2715622A" w:rsidR="00E959D8" w:rsidRPr="000C5C46" w:rsidRDefault="00E959D8" w:rsidP="00E959D8">
            <w:pPr>
              <w:spacing w:after="0" w:line="240" w:lineRule="auto"/>
              <w:jc w:val="center"/>
              <w:rPr>
                <w:rFonts w:asciiTheme="minorHAnsi" w:hAnsiTheme="minorHAnsi" w:cstheme="minorHAnsi"/>
                <w:bCs/>
                <w:color w:val="FF0000"/>
                <w:sz w:val="22"/>
              </w:rPr>
            </w:pPr>
            <w:r w:rsidRPr="000C5C46">
              <w:rPr>
                <w:rFonts w:asciiTheme="minorHAnsi" w:hAnsiTheme="minorHAnsi" w:cstheme="minorHAnsi"/>
              </w:rPr>
              <w:t>120</w:t>
            </w:r>
          </w:p>
        </w:tc>
      </w:tr>
      <w:tr w:rsidR="00E959D8" w:rsidRPr="000C5C46" w14:paraId="7B5D813F" w14:textId="77777777">
        <w:trPr>
          <w:jc w:val="center"/>
        </w:trPr>
        <w:tc>
          <w:tcPr>
            <w:tcW w:w="511" w:type="dxa"/>
            <w:tcBorders>
              <w:top w:val="nil"/>
              <w:left w:val="nil"/>
              <w:bottom w:val="nil"/>
              <w:right w:val="nil"/>
            </w:tcBorders>
          </w:tcPr>
          <w:p w14:paraId="186BB249" w14:textId="77777777" w:rsidR="00E959D8" w:rsidRPr="000C5C46" w:rsidRDefault="00E959D8" w:rsidP="00E959D8">
            <w:pPr>
              <w:spacing w:after="0" w:line="240" w:lineRule="auto"/>
              <w:jc w:val="center"/>
              <w:rPr>
                <w:rFonts w:asciiTheme="minorHAnsi" w:hAnsiTheme="minorHAnsi" w:cstheme="minorHAnsi"/>
                <w:bCs/>
                <w:sz w:val="22"/>
              </w:rPr>
            </w:pPr>
            <w:r w:rsidRPr="000C5C46">
              <w:rPr>
                <w:rFonts w:asciiTheme="minorHAnsi" w:hAnsiTheme="minorHAnsi" w:cstheme="minorHAnsi"/>
                <w:bCs/>
                <w:sz w:val="22"/>
              </w:rPr>
              <w:t>5.</w:t>
            </w:r>
          </w:p>
        </w:tc>
        <w:tc>
          <w:tcPr>
            <w:tcW w:w="2966" w:type="dxa"/>
            <w:tcBorders>
              <w:top w:val="nil"/>
              <w:left w:val="nil"/>
              <w:bottom w:val="nil"/>
              <w:right w:val="nil"/>
            </w:tcBorders>
          </w:tcPr>
          <w:p w14:paraId="76A356C2" w14:textId="5F0E9A9B" w:rsidR="00E959D8" w:rsidRPr="000C5C46" w:rsidRDefault="00E959D8" w:rsidP="00E959D8">
            <w:pPr>
              <w:spacing w:after="0" w:line="240" w:lineRule="auto"/>
              <w:jc w:val="center"/>
              <w:rPr>
                <w:rFonts w:asciiTheme="minorHAnsi" w:hAnsiTheme="minorHAnsi" w:cstheme="minorHAnsi"/>
                <w:bCs/>
                <w:color w:val="FF0000"/>
                <w:sz w:val="22"/>
              </w:rPr>
            </w:pPr>
            <w:r w:rsidRPr="000C5C46">
              <w:rPr>
                <w:rFonts w:asciiTheme="minorHAnsi" w:hAnsiTheme="minorHAnsi" w:cstheme="minorHAnsi"/>
              </w:rPr>
              <w:t>50</w:t>
            </w:r>
          </w:p>
        </w:tc>
        <w:tc>
          <w:tcPr>
            <w:tcW w:w="1854" w:type="dxa"/>
            <w:tcBorders>
              <w:top w:val="nil"/>
              <w:left w:val="nil"/>
              <w:bottom w:val="nil"/>
              <w:right w:val="nil"/>
            </w:tcBorders>
            <w:shd w:val="clear" w:color="auto" w:fill="auto"/>
          </w:tcPr>
          <w:p w14:paraId="7344522D" w14:textId="263CC437" w:rsidR="00E959D8" w:rsidRPr="000C5C46" w:rsidRDefault="00E959D8" w:rsidP="00E959D8">
            <w:pPr>
              <w:spacing w:after="0" w:line="240" w:lineRule="auto"/>
              <w:jc w:val="center"/>
              <w:rPr>
                <w:rFonts w:asciiTheme="minorHAnsi" w:hAnsiTheme="minorHAnsi" w:cstheme="minorHAnsi"/>
                <w:bCs/>
                <w:color w:val="FF0000"/>
                <w:sz w:val="22"/>
              </w:rPr>
            </w:pPr>
            <w:r w:rsidRPr="000C5C46">
              <w:rPr>
                <w:rFonts w:asciiTheme="minorHAnsi" w:hAnsiTheme="minorHAnsi" w:cstheme="minorHAnsi"/>
              </w:rPr>
              <w:t>2</w:t>
            </w:r>
          </w:p>
        </w:tc>
        <w:tc>
          <w:tcPr>
            <w:tcW w:w="2602" w:type="dxa"/>
            <w:tcBorders>
              <w:top w:val="nil"/>
              <w:left w:val="nil"/>
              <w:bottom w:val="nil"/>
              <w:right w:val="nil"/>
            </w:tcBorders>
            <w:shd w:val="clear" w:color="auto" w:fill="auto"/>
          </w:tcPr>
          <w:p w14:paraId="1F117260" w14:textId="2E28B150" w:rsidR="00E959D8" w:rsidRPr="000C5C46" w:rsidRDefault="00E959D8" w:rsidP="00E959D8">
            <w:pPr>
              <w:spacing w:after="0" w:line="240" w:lineRule="auto"/>
              <w:jc w:val="center"/>
              <w:rPr>
                <w:rFonts w:asciiTheme="minorHAnsi" w:hAnsiTheme="minorHAnsi" w:cstheme="minorHAnsi"/>
                <w:bCs/>
                <w:color w:val="FF0000"/>
                <w:sz w:val="22"/>
              </w:rPr>
            </w:pPr>
            <w:r w:rsidRPr="000C5C46">
              <w:rPr>
                <w:rFonts w:asciiTheme="minorHAnsi" w:hAnsiTheme="minorHAnsi" w:cstheme="minorHAnsi"/>
              </w:rPr>
              <w:t>100</w:t>
            </w:r>
          </w:p>
        </w:tc>
      </w:tr>
      <w:tr w:rsidR="00E959D8" w:rsidRPr="000C5C46" w14:paraId="3FBDA3AF" w14:textId="77777777" w:rsidTr="00E959D8">
        <w:trPr>
          <w:jc w:val="center"/>
        </w:trPr>
        <w:tc>
          <w:tcPr>
            <w:tcW w:w="511" w:type="dxa"/>
            <w:tcBorders>
              <w:top w:val="nil"/>
              <w:left w:val="nil"/>
              <w:bottom w:val="nil"/>
              <w:right w:val="nil"/>
            </w:tcBorders>
          </w:tcPr>
          <w:p w14:paraId="4D344CD1" w14:textId="77777777" w:rsidR="00E959D8" w:rsidRPr="000C5C46" w:rsidRDefault="00E959D8" w:rsidP="00E959D8">
            <w:pPr>
              <w:spacing w:after="0" w:line="240" w:lineRule="auto"/>
              <w:jc w:val="center"/>
              <w:rPr>
                <w:rFonts w:asciiTheme="minorHAnsi" w:hAnsiTheme="minorHAnsi" w:cstheme="minorHAnsi"/>
                <w:bCs/>
                <w:sz w:val="22"/>
              </w:rPr>
            </w:pPr>
            <w:r w:rsidRPr="000C5C46">
              <w:rPr>
                <w:rFonts w:asciiTheme="minorHAnsi" w:hAnsiTheme="minorHAnsi" w:cstheme="minorHAnsi"/>
                <w:bCs/>
                <w:sz w:val="22"/>
              </w:rPr>
              <w:t>6.</w:t>
            </w:r>
          </w:p>
        </w:tc>
        <w:tc>
          <w:tcPr>
            <w:tcW w:w="2966" w:type="dxa"/>
            <w:tcBorders>
              <w:top w:val="nil"/>
              <w:left w:val="nil"/>
              <w:bottom w:val="nil"/>
              <w:right w:val="nil"/>
            </w:tcBorders>
          </w:tcPr>
          <w:p w14:paraId="6A73BC60" w14:textId="77BF076F" w:rsidR="00E959D8" w:rsidRPr="000C5C46" w:rsidRDefault="00E959D8" w:rsidP="00E959D8">
            <w:pPr>
              <w:spacing w:after="0" w:line="240" w:lineRule="auto"/>
              <w:jc w:val="center"/>
              <w:rPr>
                <w:rFonts w:asciiTheme="minorHAnsi" w:hAnsiTheme="minorHAnsi" w:cstheme="minorHAnsi"/>
                <w:bCs/>
                <w:color w:val="FF0000"/>
                <w:sz w:val="22"/>
              </w:rPr>
            </w:pPr>
            <w:r w:rsidRPr="000C5C46">
              <w:rPr>
                <w:rFonts w:asciiTheme="minorHAnsi" w:hAnsiTheme="minorHAnsi" w:cstheme="minorHAnsi"/>
              </w:rPr>
              <w:t>40</w:t>
            </w:r>
          </w:p>
        </w:tc>
        <w:tc>
          <w:tcPr>
            <w:tcW w:w="1854" w:type="dxa"/>
            <w:tcBorders>
              <w:top w:val="nil"/>
              <w:left w:val="nil"/>
              <w:bottom w:val="nil"/>
              <w:right w:val="nil"/>
            </w:tcBorders>
            <w:shd w:val="clear" w:color="auto" w:fill="auto"/>
          </w:tcPr>
          <w:p w14:paraId="750E8F88" w14:textId="22AAD3B0" w:rsidR="00E959D8" w:rsidRPr="000C5C46" w:rsidRDefault="00E959D8" w:rsidP="00E959D8">
            <w:pPr>
              <w:spacing w:after="0" w:line="240" w:lineRule="auto"/>
              <w:jc w:val="center"/>
              <w:rPr>
                <w:rFonts w:asciiTheme="minorHAnsi" w:hAnsiTheme="minorHAnsi" w:cstheme="minorHAnsi"/>
                <w:bCs/>
                <w:color w:val="FF0000"/>
                <w:sz w:val="22"/>
              </w:rPr>
            </w:pPr>
            <w:r w:rsidRPr="000C5C46">
              <w:rPr>
                <w:rFonts w:asciiTheme="minorHAnsi" w:hAnsiTheme="minorHAnsi" w:cstheme="minorHAnsi"/>
              </w:rPr>
              <w:t>6</w:t>
            </w:r>
          </w:p>
        </w:tc>
        <w:tc>
          <w:tcPr>
            <w:tcW w:w="2602" w:type="dxa"/>
            <w:tcBorders>
              <w:top w:val="nil"/>
              <w:left w:val="nil"/>
              <w:bottom w:val="nil"/>
              <w:right w:val="nil"/>
            </w:tcBorders>
            <w:shd w:val="clear" w:color="auto" w:fill="auto"/>
          </w:tcPr>
          <w:p w14:paraId="4AA53A62" w14:textId="08CABD64" w:rsidR="00E959D8" w:rsidRPr="000C5C46" w:rsidRDefault="00E959D8" w:rsidP="00E959D8">
            <w:pPr>
              <w:spacing w:after="0" w:line="240" w:lineRule="auto"/>
              <w:jc w:val="center"/>
              <w:rPr>
                <w:rFonts w:asciiTheme="minorHAnsi" w:hAnsiTheme="minorHAnsi" w:cstheme="minorHAnsi"/>
                <w:bCs/>
                <w:color w:val="FF0000"/>
                <w:sz w:val="22"/>
              </w:rPr>
            </w:pPr>
            <w:r w:rsidRPr="000C5C46">
              <w:rPr>
                <w:rFonts w:asciiTheme="minorHAnsi" w:hAnsiTheme="minorHAnsi" w:cstheme="minorHAnsi"/>
              </w:rPr>
              <w:t>240</w:t>
            </w:r>
          </w:p>
        </w:tc>
      </w:tr>
      <w:tr w:rsidR="00E959D8" w:rsidRPr="000C5C46" w14:paraId="11D05812" w14:textId="77777777" w:rsidTr="00E959D8">
        <w:trPr>
          <w:jc w:val="center"/>
        </w:trPr>
        <w:tc>
          <w:tcPr>
            <w:tcW w:w="511" w:type="dxa"/>
            <w:tcBorders>
              <w:top w:val="nil"/>
              <w:left w:val="nil"/>
              <w:bottom w:val="single" w:sz="4" w:space="0" w:color="auto"/>
              <w:right w:val="nil"/>
            </w:tcBorders>
          </w:tcPr>
          <w:p w14:paraId="693D417F" w14:textId="77777777" w:rsidR="00E959D8" w:rsidRPr="000C5C46" w:rsidRDefault="00E959D8" w:rsidP="00E959D8">
            <w:pPr>
              <w:spacing w:after="0" w:line="240" w:lineRule="auto"/>
              <w:jc w:val="center"/>
              <w:rPr>
                <w:rFonts w:asciiTheme="minorHAnsi" w:hAnsiTheme="minorHAnsi" w:cstheme="minorHAnsi"/>
                <w:bCs/>
                <w:sz w:val="22"/>
              </w:rPr>
            </w:pPr>
            <w:r w:rsidRPr="000C5C46">
              <w:rPr>
                <w:rFonts w:asciiTheme="minorHAnsi" w:hAnsiTheme="minorHAnsi" w:cstheme="minorHAnsi"/>
                <w:bCs/>
                <w:sz w:val="22"/>
              </w:rPr>
              <w:t>7.</w:t>
            </w:r>
          </w:p>
        </w:tc>
        <w:tc>
          <w:tcPr>
            <w:tcW w:w="2966" w:type="dxa"/>
            <w:tcBorders>
              <w:top w:val="nil"/>
              <w:left w:val="nil"/>
              <w:bottom w:val="single" w:sz="4" w:space="0" w:color="auto"/>
              <w:right w:val="nil"/>
            </w:tcBorders>
          </w:tcPr>
          <w:p w14:paraId="6E068591" w14:textId="2619FD76" w:rsidR="00E959D8" w:rsidRPr="000C5C46" w:rsidRDefault="00E959D8" w:rsidP="00E959D8">
            <w:pPr>
              <w:spacing w:after="0" w:line="240" w:lineRule="auto"/>
              <w:jc w:val="center"/>
              <w:rPr>
                <w:rFonts w:asciiTheme="minorHAnsi" w:hAnsiTheme="minorHAnsi" w:cstheme="minorHAnsi"/>
                <w:bCs/>
                <w:color w:val="FF0000"/>
                <w:sz w:val="22"/>
              </w:rPr>
            </w:pPr>
            <w:r w:rsidRPr="000C5C46">
              <w:rPr>
                <w:rFonts w:asciiTheme="minorHAnsi" w:hAnsiTheme="minorHAnsi" w:cstheme="minorHAnsi"/>
              </w:rPr>
              <w:t>20</w:t>
            </w:r>
          </w:p>
        </w:tc>
        <w:tc>
          <w:tcPr>
            <w:tcW w:w="1854" w:type="dxa"/>
            <w:tcBorders>
              <w:top w:val="nil"/>
              <w:left w:val="nil"/>
              <w:bottom w:val="single" w:sz="4" w:space="0" w:color="auto"/>
              <w:right w:val="nil"/>
            </w:tcBorders>
            <w:shd w:val="clear" w:color="auto" w:fill="auto"/>
          </w:tcPr>
          <w:p w14:paraId="0B3F031D" w14:textId="571F26C6" w:rsidR="00E959D8" w:rsidRPr="000C5C46" w:rsidRDefault="00E959D8" w:rsidP="00E959D8">
            <w:pPr>
              <w:spacing w:after="0" w:line="240" w:lineRule="auto"/>
              <w:jc w:val="center"/>
              <w:rPr>
                <w:rFonts w:asciiTheme="minorHAnsi" w:hAnsiTheme="minorHAnsi" w:cstheme="minorHAnsi"/>
                <w:bCs/>
                <w:color w:val="FF0000"/>
                <w:sz w:val="22"/>
              </w:rPr>
            </w:pPr>
            <w:r w:rsidRPr="000C5C46">
              <w:rPr>
                <w:rFonts w:asciiTheme="minorHAnsi" w:hAnsiTheme="minorHAnsi" w:cstheme="minorHAnsi"/>
              </w:rPr>
              <w:t>2</w:t>
            </w:r>
          </w:p>
        </w:tc>
        <w:tc>
          <w:tcPr>
            <w:tcW w:w="2602" w:type="dxa"/>
            <w:tcBorders>
              <w:top w:val="nil"/>
              <w:left w:val="nil"/>
              <w:bottom w:val="single" w:sz="4" w:space="0" w:color="auto"/>
              <w:right w:val="nil"/>
            </w:tcBorders>
            <w:shd w:val="clear" w:color="auto" w:fill="auto"/>
          </w:tcPr>
          <w:p w14:paraId="0B6737B2" w14:textId="0CC31CE0" w:rsidR="00E959D8" w:rsidRPr="000C5C46" w:rsidRDefault="00E959D8" w:rsidP="00E959D8">
            <w:pPr>
              <w:spacing w:after="0" w:line="240" w:lineRule="auto"/>
              <w:jc w:val="center"/>
              <w:rPr>
                <w:rFonts w:asciiTheme="minorHAnsi" w:hAnsiTheme="minorHAnsi" w:cstheme="minorHAnsi"/>
                <w:bCs/>
                <w:color w:val="FF0000"/>
                <w:sz w:val="22"/>
              </w:rPr>
            </w:pPr>
            <w:r w:rsidRPr="000C5C46">
              <w:rPr>
                <w:rFonts w:asciiTheme="minorHAnsi" w:hAnsiTheme="minorHAnsi" w:cstheme="minorHAnsi"/>
              </w:rPr>
              <w:t>40</w:t>
            </w:r>
          </w:p>
        </w:tc>
      </w:tr>
    </w:tbl>
    <w:p w14:paraId="5997D4CE" w14:textId="30E7FF1B" w:rsidR="00351AA3" w:rsidRPr="000C5C46" w:rsidRDefault="00351AA3" w:rsidP="00351AA3">
      <w:pPr>
        <w:pStyle w:val="SubJudul1"/>
        <w:spacing w:line="276" w:lineRule="auto"/>
        <w:ind w:right="238" w:firstLine="720"/>
        <w:jc w:val="right"/>
        <w:rPr>
          <w:rFonts w:asciiTheme="minorHAnsi" w:hAnsiTheme="minorHAnsi" w:cstheme="minorHAnsi"/>
          <w:sz w:val="22"/>
          <w:lang w:val="it-IT"/>
        </w:rPr>
      </w:pPr>
      <w:r w:rsidRPr="000C5C46">
        <w:rPr>
          <w:rFonts w:asciiTheme="minorHAnsi" w:hAnsiTheme="minorHAnsi" w:cstheme="minorHAnsi"/>
          <w:sz w:val="22"/>
          <w:lang w:val="it-IT"/>
        </w:rPr>
        <w:t>Dimodifikasi dari</w:t>
      </w:r>
      <w:r w:rsidRPr="000C5C46">
        <w:rPr>
          <w:rFonts w:asciiTheme="minorHAnsi" w:hAnsiTheme="minorHAnsi" w:cstheme="minorHAnsi"/>
          <w:b w:val="0"/>
          <w:bCs/>
          <w:color w:val="004E9A"/>
          <w:sz w:val="22"/>
          <w:lang w:val="it-IT"/>
        </w:rPr>
        <w:t xml:space="preserve"> </w:t>
      </w:r>
      <w:r w:rsidR="00715090" w:rsidRPr="000C5C46">
        <w:rPr>
          <w:rFonts w:asciiTheme="minorHAnsi" w:hAnsiTheme="minorHAnsi" w:cstheme="minorHAnsi"/>
          <w:b w:val="0"/>
          <w:bCs/>
          <w:color w:val="004E9A"/>
          <w:sz w:val="22"/>
          <w:lang w:val="it-IT"/>
        </w:rPr>
        <w:fldChar w:fldCharType="begin" w:fldLock="1"/>
      </w:r>
      <w:r w:rsidR="00715090" w:rsidRPr="000C5C46">
        <w:rPr>
          <w:rFonts w:asciiTheme="minorHAnsi" w:hAnsiTheme="minorHAnsi" w:cstheme="minorHAnsi"/>
          <w:b w:val="0"/>
          <w:bCs/>
          <w:color w:val="004E9A"/>
          <w:sz w:val="22"/>
          <w:lang w:val="it-IT"/>
        </w:rPr>
        <w:instrText>ADDIN CSL_CITATION {"citationItems":[{"id":"ITEM-1","itemData":{"abstract":"Penelitian ini bertujuan untuk meningkatkan hasil belajar siswa pada mata pelajaran matematika dengan menggunakan media kantong bilangan. Jenis penelitian ini adalah Penelitian Tindakan Kelas (PTK), menggunakan model Kemmis dan McTaggart. Subjek dalam penelitian ini adalah siswa kelas I di SD Negeri I Karangsari, Pengasih, Kulon Progo yang berjumlah 27 siswa. Teknik pengumpulan menggunakan observasi, tes, dan dokumentasi. Data dianalisis secara kuantitatif dan kualitatif. Hasil penelitian menunjukkan bahwa penerapan media kantong bilangan pada mata pelajaran matematika dapat meningkatkan hasil belajar siswa kelas I. Berdasarkan kegiatan tindakan siklus I terjadi peningkatan, 55,56% dan siklus II meningkat 85,19%. Nilai ratarata hasil belajar dari siklus I dan siklus II mengalami peningkatan yaitu dari 62,94 menjadi 82,96","author":[{"dropping-particle":"","family":"Pratama","given":"Aditya","non-dropping-particle":"","parse-names":false,"suffix":""}],"container-title":"Jurnal Pendidikan Guru Sekolah Dasar","id":"ITEM-1","issue":"22","issued":{"date-parts":[["2019"]]},"page":"2.183-2.189","title":"Upaya Meningkatkan Hasil Belajar Matematika Menggunakan Media Kantong Bilangan","type":"article-journal","volume":"8"},"uris":["http://www.mendeley.com/documents/?uuid=e32b2fc1-2d8d-41e6-8f7a-1880e46f9b33"]}],"mendeley":{"formattedCitation":"(Pratama, 2019)","plainTextFormattedCitation":"(Pratama, 2019)","previouslyFormattedCitation":"(Pratama, 2019)"},"properties":{"noteIndex":0},"schema":"https://github.com/citation-style-language/schema/raw/master/csl-citation.json"}</w:instrText>
      </w:r>
      <w:r w:rsidR="00715090" w:rsidRPr="000C5C46">
        <w:rPr>
          <w:rFonts w:asciiTheme="minorHAnsi" w:hAnsiTheme="minorHAnsi" w:cstheme="minorHAnsi"/>
          <w:b w:val="0"/>
          <w:bCs/>
          <w:color w:val="004E9A"/>
          <w:sz w:val="22"/>
          <w:lang w:val="it-IT"/>
        </w:rPr>
        <w:fldChar w:fldCharType="separate"/>
      </w:r>
      <w:r w:rsidR="00715090" w:rsidRPr="000C5C46">
        <w:rPr>
          <w:rFonts w:asciiTheme="minorHAnsi" w:hAnsiTheme="minorHAnsi" w:cstheme="minorHAnsi"/>
          <w:b w:val="0"/>
          <w:bCs/>
          <w:noProof/>
          <w:color w:val="004E9A"/>
          <w:sz w:val="22"/>
          <w:lang w:val="it-IT"/>
        </w:rPr>
        <w:t>(Pratama, 2019)</w:t>
      </w:r>
      <w:r w:rsidR="00715090" w:rsidRPr="000C5C46">
        <w:rPr>
          <w:rFonts w:asciiTheme="minorHAnsi" w:hAnsiTheme="minorHAnsi" w:cstheme="minorHAnsi"/>
          <w:b w:val="0"/>
          <w:bCs/>
          <w:color w:val="004E9A"/>
          <w:sz w:val="22"/>
          <w:lang w:val="it-IT"/>
        </w:rPr>
        <w:fldChar w:fldCharType="end"/>
      </w:r>
    </w:p>
    <w:p w14:paraId="6C3AFF2D" w14:textId="1411DD84" w:rsidR="00B23C96" w:rsidRPr="000C5C46" w:rsidRDefault="0007024A" w:rsidP="00194551">
      <w:pPr>
        <w:pStyle w:val="SubJudul1"/>
        <w:spacing w:line="240" w:lineRule="auto"/>
        <w:ind w:firstLine="567"/>
        <w:jc w:val="both"/>
        <w:rPr>
          <w:rFonts w:asciiTheme="minorHAnsi" w:hAnsiTheme="minorHAnsi" w:cstheme="minorHAnsi"/>
          <w:b w:val="0"/>
          <w:szCs w:val="24"/>
          <w:shd w:val="clear" w:color="auto" w:fill="FFFFFF"/>
        </w:rPr>
      </w:pPr>
      <w:bookmarkStart w:id="4" w:name="_Hlk176545555"/>
      <w:bookmarkStart w:id="5" w:name="_Hlk176437807"/>
      <w:r w:rsidRPr="000C5C46">
        <w:rPr>
          <w:rFonts w:asciiTheme="minorHAnsi" w:hAnsiTheme="minorHAnsi" w:cstheme="minorHAnsi"/>
          <w:b w:val="0"/>
          <w:szCs w:val="24"/>
          <w:shd w:val="clear" w:color="auto" w:fill="FFFFFF"/>
        </w:rPr>
        <w:t xml:space="preserve">Dari </w:t>
      </w:r>
      <w:proofErr w:type="spellStart"/>
      <w:r w:rsidRPr="000C5C46">
        <w:rPr>
          <w:rFonts w:asciiTheme="minorHAnsi" w:hAnsiTheme="minorHAnsi" w:cstheme="minorHAnsi"/>
          <w:b w:val="0"/>
          <w:szCs w:val="24"/>
          <w:shd w:val="clear" w:color="auto" w:fill="FFFFFF"/>
        </w:rPr>
        <w:t>tabel</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tersebut</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diketahui</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bahwa</w:t>
      </w:r>
      <w:proofErr w:type="spellEnd"/>
      <w:r w:rsidRPr="000C5C46">
        <w:rPr>
          <w:rFonts w:asciiTheme="minorHAnsi" w:hAnsiTheme="minorHAnsi" w:cstheme="minorHAnsi"/>
          <w:b w:val="0"/>
          <w:szCs w:val="24"/>
          <w:shd w:val="clear" w:color="auto" w:fill="FFFFFF"/>
        </w:rPr>
        <w:t xml:space="preserve"> 6 </w:t>
      </w:r>
      <w:proofErr w:type="spellStart"/>
      <w:r w:rsidRPr="000C5C46">
        <w:rPr>
          <w:rFonts w:asciiTheme="minorHAnsi" w:hAnsiTheme="minorHAnsi" w:cstheme="minorHAnsi"/>
          <w:b w:val="0"/>
          <w:szCs w:val="24"/>
          <w:shd w:val="clear" w:color="auto" w:fill="FFFFFF"/>
        </w:rPr>
        <w:t>siswa</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dengan</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nilai</w:t>
      </w:r>
      <w:proofErr w:type="spellEnd"/>
      <w:r w:rsidRPr="000C5C46">
        <w:rPr>
          <w:rFonts w:asciiTheme="minorHAnsi" w:hAnsiTheme="minorHAnsi" w:cstheme="minorHAnsi"/>
          <w:b w:val="0"/>
          <w:szCs w:val="24"/>
          <w:shd w:val="clear" w:color="auto" w:fill="FFFFFF"/>
        </w:rPr>
        <w:t xml:space="preserve"> 90 dan 80 </w:t>
      </w:r>
      <w:proofErr w:type="spellStart"/>
      <w:r w:rsidRPr="000C5C46">
        <w:rPr>
          <w:rFonts w:asciiTheme="minorHAnsi" w:hAnsiTheme="minorHAnsi" w:cstheme="minorHAnsi"/>
          <w:b w:val="0"/>
          <w:szCs w:val="24"/>
          <w:shd w:val="clear" w:color="auto" w:fill="FFFFFF"/>
        </w:rPr>
        <w:t>termasuk</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dalam</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kategori</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pemahaman</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materi</w:t>
      </w:r>
      <w:proofErr w:type="spellEnd"/>
      <w:r w:rsidRPr="000C5C46">
        <w:rPr>
          <w:rFonts w:asciiTheme="minorHAnsi" w:hAnsiTheme="minorHAnsi" w:cstheme="minorHAnsi"/>
          <w:b w:val="0"/>
          <w:szCs w:val="24"/>
          <w:shd w:val="clear" w:color="auto" w:fill="FFFFFF"/>
        </w:rPr>
        <w:t xml:space="preserve"> yang </w:t>
      </w:r>
      <w:proofErr w:type="spellStart"/>
      <w:r w:rsidRPr="000C5C46">
        <w:rPr>
          <w:rFonts w:asciiTheme="minorHAnsi" w:hAnsiTheme="minorHAnsi" w:cstheme="minorHAnsi"/>
          <w:b w:val="0"/>
          <w:szCs w:val="24"/>
          <w:shd w:val="clear" w:color="auto" w:fill="FFFFFF"/>
        </w:rPr>
        <w:t>baik</w:t>
      </w:r>
      <w:proofErr w:type="spellEnd"/>
      <w:r w:rsidR="00B23C96" w:rsidRPr="000C5C46">
        <w:rPr>
          <w:rFonts w:asciiTheme="minorHAnsi" w:hAnsiTheme="minorHAnsi" w:cstheme="minorHAnsi"/>
          <w:b w:val="0"/>
          <w:szCs w:val="24"/>
          <w:shd w:val="clear" w:color="auto" w:fill="FFFFFF"/>
        </w:rPr>
        <w:t xml:space="preserve">. </w:t>
      </w:r>
      <w:r w:rsidR="00965D7C" w:rsidRPr="000C5C46">
        <w:rPr>
          <w:rFonts w:asciiTheme="minorHAnsi" w:hAnsiTheme="minorHAnsi" w:cstheme="minorHAnsi"/>
          <w:b w:val="0"/>
          <w:szCs w:val="24"/>
          <w:shd w:val="clear" w:color="auto" w:fill="FFFFFF"/>
        </w:rPr>
        <w:t>5</w:t>
      </w:r>
      <w:r w:rsidR="00B23C96" w:rsidRPr="000C5C46">
        <w:rPr>
          <w:rFonts w:asciiTheme="minorHAnsi" w:hAnsiTheme="minorHAnsi" w:cstheme="minorHAnsi"/>
          <w:b w:val="0"/>
          <w:szCs w:val="24"/>
          <w:shd w:val="clear" w:color="auto" w:fill="FFFFFF"/>
        </w:rPr>
        <w:t xml:space="preserve"> </w:t>
      </w:r>
      <w:proofErr w:type="spellStart"/>
      <w:r w:rsidR="00B23C96" w:rsidRPr="000C5C46">
        <w:rPr>
          <w:rFonts w:asciiTheme="minorHAnsi" w:hAnsiTheme="minorHAnsi" w:cstheme="minorHAnsi"/>
          <w:b w:val="0"/>
          <w:szCs w:val="24"/>
          <w:shd w:val="clear" w:color="auto" w:fill="FFFFFF"/>
        </w:rPr>
        <w:t>siswa</w:t>
      </w:r>
      <w:proofErr w:type="spellEnd"/>
      <w:r w:rsidR="00B23C96" w:rsidRPr="000C5C46">
        <w:rPr>
          <w:rFonts w:asciiTheme="minorHAnsi" w:hAnsiTheme="minorHAnsi" w:cstheme="minorHAnsi"/>
          <w:b w:val="0"/>
          <w:szCs w:val="24"/>
          <w:shd w:val="clear" w:color="auto" w:fill="FFFFFF"/>
        </w:rPr>
        <w:t xml:space="preserve"> </w:t>
      </w:r>
      <w:proofErr w:type="spellStart"/>
      <w:r w:rsidR="00B23C96" w:rsidRPr="000C5C46">
        <w:rPr>
          <w:rFonts w:asciiTheme="minorHAnsi" w:hAnsiTheme="minorHAnsi" w:cstheme="minorHAnsi"/>
          <w:b w:val="0"/>
          <w:szCs w:val="24"/>
          <w:shd w:val="clear" w:color="auto" w:fill="FFFFFF"/>
        </w:rPr>
        <w:t>dengan</w:t>
      </w:r>
      <w:proofErr w:type="spellEnd"/>
      <w:r w:rsidR="00B23C96" w:rsidRPr="000C5C46">
        <w:rPr>
          <w:rFonts w:asciiTheme="minorHAnsi" w:hAnsiTheme="minorHAnsi" w:cstheme="minorHAnsi"/>
          <w:b w:val="0"/>
          <w:szCs w:val="24"/>
          <w:shd w:val="clear" w:color="auto" w:fill="FFFFFF"/>
        </w:rPr>
        <w:t xml:space="preserve"> </w:t>
      </w:r>
      <w:proofErr w:type="spellStart"/>
      <w:r w:rsidR="00B23C96" w:rsidRPr="000C5C46">
        <w:rPr>
          <w:rFonts w:asciiTheme="minorHAnsi" w:hAnsiTheme="minorHAnsi" w:cstheme="minorHAnsi"/>
          <w:b w:val="0"/>
          <w:szCs w:val="24"/>
          <w:shd w:val="clear" w:color="auto" w:fill="FFFFFF"/>
        </w:rPr>
        <w:t>nilai</w:t>
      </w:r>
      <w:proofErr w:type="spellEnd"/>
      <w:r w:rsidR="00B23C96" w:rsidRPr="000C5C46">
        <w:rPr>
          <w:rFonts w:asciiTheme="minorHAnsi" w:hAnsiTheme="minorHAnsi" w:cstheme="minorHAnsi"/>
          <w:b w:val="0"/>
          <w:szCs w:val="24"/>
          <w:shd w:val="clear" w:color="auto" w:fill="FFFFFF"/>
        </w:rPr>
        <w:t xml:space="preserve"> </w:t>
      </w:r>
      <w:r w:rsidR="00965D7C" w:rsidRPr="000C5C46">
        <w:rPr>
          <w:rFonts w:asciiTheme="minorHAnsi" w:hAnsiTheme="minorHAnsi" w:cstheme="minorHAnsi"/>
          <w:b w:val="0"/>
          <w:szCs w:val="24"/>
          <w:shd w:val="clear" w:color="auto" w:fill="FFFFFF"/>
        </w:rPr>
        <w:t>70 dan 6</w:t>
      </w:r>
      <w:r w:rsidR="00B23C96" w:rsidRPr="000C5C46">
        <w:rPr>
          <w:rFonts w:asciiTheme="minorHAnsi" w:hAnsiTheme="minorHAnsi" w:cstheme="minorHAnsi"/>
          <w:b w:val="0"/>
          <w:szCs w:val="24"/>
          <w:shd w:val="clear" w:color="auto" w:fill="FFFFFF"/>
        </w:rPr>
        <w:t xml:space="preserve">0 </w:t>
      </w:r>
      <w:proofErr w:type="spellStart"/>
      <w:r w:rsidR="00B23C96" w:rsidRPr="000C5C46">
        <w:rPr>
          <w:rFonts w:asciiTheme="minorHAnsi" w:hAnsiTheme="minorHAnsi" w:cstheme="minorHAnsi"/>
          <w:b w:val="0"/>
          <w:szCs w:val="24"/>
          <w:shd w:val="clear" w:color="auto" w:fill="FFFFFF"/>
        </w:rPr>
        <w:t>merupakan</w:t>
      </w:r>
      <w:proofErr w:type="spellEnd"/>
      <w:r w:rsidR="00B23C96" w:rsidRPr="000C5C46">
        <w:rPr>
          <w:rFonts w:asciiTheme="minorHAnsi" w:hAnsiTheme="minorHAnsi" w:cstheme="minorHAnsi"/>
          <w:b w:val="0"/>
          <w:szCs w:val="24"/>
          <w:shd w:val="clear" w:color="auto" w:fill="FFFFFF"/>
        </w:rPr>
        <w:t xml:space="preserve"> </w:t>
      </w:r>
      <w:proofErr w:type="spellStart"/>
      <w:r w:rsidR="00B23C96" w:rsidRPr="000C5C46">
        <w:rPr>
          <w:rFonts w:asciiTheme="minorHAnsi" w:hAnsiTheme="minorHAnsi" w:cstheme="minorHAnsi"/>
          <w:b w:val="0"/>
          <w:szCs w:val="24"/>
          <w:shd w:val="clear" w:color="auto" w:fill="FFFFFF"/>
        </w:rPr>
        <w:t>siswa</w:t>
      </w:r>
      <w:proofErr w:type="spellEnd"/>
      <w:r w:rsidR="00B23C96" w:rsidRPr="000C5C46">
        <w:rPr>
          <w:rFonts w:asciiTheme="minorHAnsi" w:hAnsiTheme="minorHAnsi" w:cstheme="minorHAnsi"/>
          <w:b w:val="0"/>
          <w:szCs w:val="24"/>
          <w:shd w:val="clear" w:color="auto" w:fill="FFFFFF"/>
        </w:rPr>
        <w:t xml:space="preserve"> yang </w:t>
      </w:r>
      <w:proofErr w:type="spellStart"/>
      <w:r w:rsidR="00A164F2" w:rsidRPr="000C5C46">
        <w:rPr>
          <w:rFonts w:asciiTheme="minorHAnsi" w:hAnsiTheme="minorHAnsi" w:cstheme="minorHAnsi"/>
          <w:b w:val="0"/>
          <w:szCs w:val="24"/>
          <w:shd w:val="clear" w:color="auto" w:fill="FFFFFF"/>
        </w:rPr>
        <w:t>menunjukkan</w:t>
      </w:r>
      <w:proofErr w:type="spellEnd"/>
      <w:r w:rsidR="00A164F2" w:rsidRPr="000C5C46">
        <w:rPr>
          <w:rFonts w:asciiTheme="minorHAnsi" w:hAnsiTheme="minorHAnsi" w:cstheme="minorHAnsi"/>
          <w:b w:val="0"/>
          <w:szCs w:val="24"/>
          <w:shd w:val="clear" w:color="auto" w:fill="FFFFFF"/>
        </w:rPr>
        <w:t xml:space="preserve"> </w:t>
      </w:r>
      <w:proofErr w:type="spellStart"/>
      <w:r w:rsidR="00A164F2" w:rsidRPr="000C5C46">
        <w:rPr>
          <w:rFonts w:asciiTheme="minorHAnsi" w:hAnsiTheme="minorHAnsi" w:cstheme="minorHAnsi"/>
          <w:b w:val="0"/>
          <w:szCs w:val="24"/>
          <w:shd w:val="clear" w:color="auto" w:fill="FFFFFF"/>
        </w:rPr>
        <w:t>kategori</w:t>
      </w:r>
      <w:proofErr w:type="spellEnd"/>
      <w:r w:rsidR="00A164F2" w:rsidRPr="000C5C46">
        <w:rPr>
          <w:rFonts w:asciiTheme="minorHAnsi" w:hAnsiTheme="minorHAnsi" w:cstheme="minorHAnsi"/>
          <w:b w:val="0"/>
          <w:szCs w:val="24"/>
          <w:shd w:val="clear" w:color="auto" w:fill="FFFFFF"/>
        </w:rPr>
        <w:t xml:space="preserve"> </w:t>
      </w:r>
      <w:proofErr w:type="spellStart"/>
      <w:r w:rsidR="00B23C96" w:rsidRPr="000C5C46">
        <w:rPr>
          <w:rFonts w:asciiTheme="minorHAnsi" w:hAnsiTheme="minorHAnsi" w:cstheme="minorHAnsi"/>
          <w:b w:val="0"/>
          <w:szCs w:val="24"/>
          <w:shd w:val="clear" w:color="auto" w:fill="FFFFFF"/>
        </w:rPr>
        <w:t>sebagian</w:t>
      </w:r>
      <w:proofErr w:type="spellEnd"/>
      <w:r w:rsidR="00B23C96" w:rsidRPr="000C5C46">
        <w:rPr>
          <w:rFonts w:asciiTheme="minorHAnsi" w:hAnsiTheme="minorHAnsi" w:cstheme="minorHAnsi"/>
          <w:b w:val="0"/>
          <w:szCs w:val="24"/>
          <w:shd w:val="clear" w:color="auto" w:fill="FFFFFF"/>
        </w:rPr>
        <w:t xml:space="preserve"> </w:t>
      </w:r>
      <w:proofErr w:type="spellStart"/>
      <w:r w:rsidR="00B23C96" w:rsidRPr="000C5C46">
        <w:rPr>
          <w:rFonts w:asciiTheme="minorHAnsi" w:hAnsiTheme="minorHAnsi" w:cstheme="minorHAnsi"/>
          <w:b w:val="0"/>
          <w:szCs w:val="24"/>
          <w:shd w:val="clear" w:color="auto" w:fill="FFFFFF"/>
        </w:rPr>
        <w:t>besar</w:t>
      </w:r>
      <w:proofErr w:type="spellEnd"/>
      <w:r w:rsidR="00B23C96" w:rsidRPr="000C5C46">
        <w:rPr>
          <w:rFonts w:asciiTheme="minorHAnsi" w:hAnsiTheme="minorHAnsi" w:cstheme="minorHAnsi"/>
          <w:b w:val="0"/>
          <w:szCs w:val="24"/>
          <w:shd w:val="clear" w:color="auto" w:fill="FFFFFF"/>
        </w:rPr>
        <w:t xml:space="preserve"> </w:t>
      </w:r>
      <w:proofErr w:type="spellStart"/>
      <w:r w:rsidR="00B23C96" w:rsidRPr="000C5C46">
        <w:rPr>
          <w:rFonts w:asciiTheme="minorHAnsi" w:hAnsiTheme="minorHAnsi" w:cstheme="minorHAnsi"/>
          <w:b w:val="0"/>
          <w:szCs w:val="24"/>
          <w:shd w:val="clear" w:color="auto" w:fill="FFFFFF"/>
        </w:rPr>
        <w:t>sudah</w:t>
      </w:r>
      <w:proofErr w:type="spellEnd"/>
      <w:r w:rsidR="00B23C96" w:rsidRPr="000C5C46">
        <w:rPr>
          <w:rFonts w:asciiTheme="minorHAnsi" w:hAnsiTheme="minorHAnsi" w:cstheme="minorHAnsi"/>
          <w:b w:val="0"/>
          <w:szCs w:val="24"/>
          <w:shd w:val="clear" w:color="auto" w:fill="FFFFFF"/>
        </w:rPr>
        <w:t xml:space="preserve"> </w:t>
      </w:r>
      <w:proofErr w:type="spellStart"/>
      <w:r w:rsidR="00B23C96" w:rsidRPr="000C5C46">
        <w:rPr>
          <w:rFonts w:asciiTheme="minorHAnsi" w:hAnsiTheme="minorHAnsi" w:cstheme="minorHAnsi"/>
          <w:b w:val="0"/>
          <w:szCs w:val="24"/>
          <w:shd w:val="clear" w:color="auto" w:fill="FFFFFF"/>
        </w:rPr>
        <w:t>paham</w:t>
      </w:r>
      <w:proofErr w:type="spellEnd"/>
      <w:r w:rsidR="00B23C96" w:rsidRPr="000C5C46">
        <w:rPr>
          <w:rFonts w:asciiTheme="minorHAnsi" w:hAnsiTheme="minorHAnsi" w:cstheme="minorHAnsi"/>
          <w:b w:val="0"/>
          <w:szCs w:val="24"/>
          <w:shd w:val="clear" w:color="auto" w:fill="FFFFFF"/>
        </w:rPr>
        <w:t xml:space="preserve"> </w:t>
      </w:r>
      <w:proofErr w:type="spellStart"/>
      <w:r w:rsidR="00B23C96" w:rsidRPr="000C5C46">
        <w:rPr>
          <w:rFonts w:asciiTheme="minorHAnsi" w:hAnsiTheme="minorHAnsi" w:cstheme="minorHAnsi"/>
          <w:b w:val="0"/>
          <w:szCs w:val="24"/>
          <w:shd w:val="clear" w:color="auto" w:fill="FFFFFF"/>
        </w:rPr>
        <w:t>materi</w:t>
      </w:r>
      <w:proofErr w:type="spellEnd"/>
      <w:r w:rsidR="00B23C96" w:rsidRPr="000C5C46">
        <w:rPr>
          <w:rFonts w:asciiTheme="minorHAnsi" w:hAnsiTheme="minorHAnsi" w:cstheme="minorHAnsi"/>
          <w:b w:val="0"/>
          <w:szCs w:val="24"/>
          <w:shd w:val="clear" w:color="auto" w:fill="FFFFFF"/>
        </w:rPr>
        <w:t xml:space="preserve"> </w:t>
      </w:r>
      <w:proofErr w:type="spellStart"/>
      <w:r w:rsidR="00B23C96" w:rsidRPr="000C5C46">
        <w:rPr>
          <w:rFonts w:asciiTheme="minorHAnsi" w:hAnsiTheme="minorHAnsi" w:cstheme="minorHAnsi"/>
          <w:b w:val="0"/>
          <w:szCs w:val="24"/>
          <w:shd w:val="clear" w:color="auto" w:fill="FFFFFF"/>
        </w:rPr>
        <w:t>akan</w:t>
      </w:r>
      <w:proofErr w:type="spellEnd"/>
      <w:r w:rsidR="00B23C96" w:rsidRPr="000C5C46">
        <w:rPr>
          <w:rFonts w:asciiTheme="minorHAnsi" w:hAnsiTheme="minorHAnsi" w:cstheme="minorHAnsi"/>
          <w:b w:val="0"/>
          <w:szCs w:val="24"/>
          <w:shd w:val="clear" w:color="auto" w:fill="FFFFFF"/>
        </w:rPr>
        <w:t xml:space="preserve"> </w:t>
      </w:r>
      <w:proofErr w:type="spellStart"/>
      <w:r w:rsidR="00B23C96" w:rsidRPr="000C5C46">
        <w:rPr>
          <w:rFonts w:asciiTheme="minorHAnsi" w:hAnsiTheme="minorHAnsi" w:cstheme="minorHAnsi"/>
          <w:b w:val="0"/>
          <w:szCs w:val="24"/>
          <w:shd w:val="clear" w:color="auto" w:fill="FFFFFF"/>
        </w:rPr>
        <w:t>tetapi</w:t>
      </w:r>
      <w:proofErr w:type="spellEnd"/>
      <w:r w:rsidR="00B23C96" w:rsidRPr="000C5C46">
        <w:rPr>
          <w:rFonts w:asciiTheme="minorHAnsi" w:hAnsiTheme="minorHAnsi" w:cstheme="minorHAnsi"/>
          <w:b w:val="0"/>
          <w:szCs w:val="24"/>
          <w:shd w:val="clear" w:color="auto" w:fill="FFFFFF"/>
        </w:rPr>
        <w:t xml:space="preserve"> </w:t>
      </w:r>
      <w:proofErr w:type="spellStart"/>
      <w:r w:rsidR="00B23C96" w:rsidRPr="000C5C46">
        <w:rPr>
          <w:rFonts w:asciiTheme="minorHAnsi" w:hAnsiTheme="minorHAnsi" w:cstheme="minorHAnsi"/>
          <w:b w:val="0"/>
          <w:szCs w:val="24"/>
          <w:shd w:val="clear" w:color="auto" w:fill="FFFFFF"/>
        </w:rPr>
        <w:t>ada</w:t>
      </w:r>
      <w:proofErr w:type="spellEnd"/>
      <w:r w:rsidR="00B23C96" w:rsidRPr="000C5C46">
        <w:rPr>
          <w:rFonts w:asciiTheme="minorHAnsi" w:hAnsiTheme="minorHAnsi" w:cstheme="minorHAnsi"/>
          <w:b w:val="0"/>
          <w:szCs w:val="24"/>
          <w:shd w:val="clear" w:color="auto" w:fill="FFFFFF"/>
        </w:rPr>
        <w:t xml:space="preserve"> </w:t>
      </w:r>
      <w:proofErr w:type="spellStart"/>
      <w:r w:rsidR="00B23C96" w:rsidRPr="000C5C46">
        <w:rPr>
          <w:rFonts w:asciiTheme="minorHAnsi" w:hAnsiTheme="minorHAnsi" w:cstheme="minorHAnsi"/>
          <w:b w:val="0"/>
          <w:szCs w:val="24"/>
          <w:shd w:val="clear" w:color="auto" w:fill="FFFFFF"/>
        </w:rPr>
        <w:t>beberapa</w:t>
      </w:r>
      <w:proofErr w:type="spellEnd"/>
      <w:r w:rsidR="00B23C96" w:rsidRPr="000C5C46">
        <w:rPr>
          <w:rFonts w:asciiTheme="minorHAnsi" w:hAnsiTheme="minorHAnsi" w:cstheme="minorHAnsi"/>
          <w:b w:val="0"/>
          <w:szCs w:val="24"/>
          <w:shd w:val="clear" w:color="auto" w:fill="FFFFFF"/>
        </w:rPr>
        <w:t xml:space="preserve"> </w:t>
      </w:r>
      <w:proofErr w:type="spellStart"/>
      <w:r w:rsidR="00B23C96" w:rsidRPr="000C5C46">
        <w:rPr>
          <w:rFonts w:asciiTheme="minorHAnsi" w:hAnsiTheme="minorHAnsi" w:cstheme="minorHAnsi"/>
          <w:b w:val="0"/>
          <w:szCs w:val="24"/>
          <w:shd w:val="clear" w:color="auto" w:fill="FFFFFF"/>
        </w:rPr>
        <w:t>materi</w:t>
      </w:r>
      <w:proofErr w:type="spellEnd"/>
      <w:r w:rsidR="00B23C96" w:rsidRPr="000C5C46">
        <w:rPr>
          <w:rFonts w:asciiTheme="minorHAnsi" w:hAnsiTheme="minorHAnsi" w:cstheme="minorHAnsi"/>
          <w:b w:val="0"/>
          <w:szCs w:val="24"/>
          <w:shd w:val="clear" w:color="auto" w:fill="FFFFFF"/>
        </w:rPr>
        <w:t xml:space="preserve"> yang </w:t>
      </w:r>
      <w:proofErr w:type="spellStart"/>
      <w:r w:rsidR="00B23C96" w:rsidRPr="000C5C46">
        <w:rPr>
          <w:rFonts w:asciiTheme="minorHAnsi" w:hAnsiTheme="minorHAnsi" w:cstheme="minorHAnsi"/>
          <w:b w:val="0"/>
          <w:szCs w:val="24"/>
          <w:shd w:val="clear" w:color="auto" w:fill="FFFFFF"/>
        </w:rPr>
        <w:t>belum</w:t>
      </w:r>
      <w:proofErr w:type="spellEnd"/>
      <w:r w:rsidR="00B23C96" w:rsidRPr="000C5C46">
        <w:rPr>
          <w:rFonts w:asciiTheme="minorHAnsi" w:hAnsiTheme="minorHAnsi" w:cstheme="minorHAnsi"/>
          <w:b w:val="0"/>
          <w:szCs w:val="24"/>
          <w:shd w:val="clear" w:color="auto" w:fill="FFFFFF"/>
        </w:rPr>
        <w:t xml:space="preserve"> </w:t>
      </w:r>
      <w:proofErr w:type="spellStart"/>
      <w:r w:rsidR="00B23C96" w:rsidRPr="000C5C46">
        <w:rPr>
          <w:rFonts w:asciiTheme="minorHAnsi" w:hAnsiTheme="minorHAnsi" w:cstheme="minorHAnsi"/>
          <w:b w:val="0"/>
          <w:szCs w:val="24"/>
          <w:shd w:val="clear" w:color="auto" w:fill="FFFFFF"/>
        </w:rPr>
        <w:t>diketahuinya</w:t>
      </w:r>
      <w:proofErr w:type="spellEnd"/>
      <w:r w:rsidR="00B23C96" w:rsidRPr="000C5C46">
        <w:rPr>
          <w:rFonts w:asciiTheme="minorHAnsi" w:hAnsiTheme="minorHAnsi" w:cstheme="minorHAnsi"/>
          <w:b w:val="0"/>
          <w:szCs w:val="24"/>
          <w:shd w:val="clear" w:color="auto" w:fill="FFFFFF"/>
        </w:rPr>
        <w:t xml:space="preserve">. </w:t>
      </w:r>
      <w:bookmarkStart w:id="6" w:name="_Hlk176438141"/>
      <w:r w:rsidR="00A164F2" w:rsidRPr="000C5C46">
        <w:rPr>
          <w:rFonts w:asciiTheme="minorHAnsi" w:hAnsiTheme="minorHAnsi" w:cstheme="minorHAnsi"/>
          <w:b w:val="0"/>
          <w:szCs w:val="24"/>
          <w:shd w:val="clear" w:color="auto" w:fill="FFFFFF"/>
        </w:rPr>
        <w:t xml:space="preserve">2 </w:t>
      </w:r>
      <w:proofErr w:type="spellStart"/>
      <w:r w:rsidR="00A164F2" w:rsidRPr="000C5C46">
        <w:rPr>
          <w:rFonts w:asciiTheme="minorHAnsi" w:hAnsiTheme="minorHAnsi" w:cstheme="minorHAnsi"/>
          <w:b w:val="0"/>
          <w:szCs w:val="24"/>
          <w:shd w:val="clear" w:color="auto" w:fill="FFFFFF"/>
        </w:rPr>
        <w:t>siswa</w:t>
      </w:r>
      <w:proofErr w:type="spellEnd"/>
      <w:r w:rsidR="00A164F2" w:rsidRPr="000C5C46">
        <w:rPr>
          <w:rFonts w:asciiTheme="minorHAnsi" w:hAnsiTheme="minorHAnsi" w:cstheme="minorHAnsi"/>
          <w:b w:val="0"/>
          <w:szCs w:val="24"/>
          <w:shd w:val="clear" w:color="auto" w:fill="FFFFFF"/>
        </w:rPr>
        <w:t xml:space="preserve"> </w:t>
      </w:r>
      <w:proofErr w:type="spellStart"/>
      <w:r w:rsidR="00A164F2" w:rsidRPr="000C5C46">
        <w:rPr>
          <w:rFonts w:asciiTheme="minorHAnsi" w:hAnsiTheme="minorHAnsi" w:cstheme="minorHAnsi"/>
          <w:b w:val="0"/>
          <w:szCs w:val="24"/>
          <w:shd w:val="clear" w:color="auto" w:fill="FFFFFF"/>
        </w:rPr>
        <w:t>dengan</w:t>
      </w:r>
      <w:proofErr w:type="spellEnd"/>
      <w:r w:rsidR="00A164F2" w:rsidRPr="000C5C46">
        <w:rPr>
          <w:rFonts w:asciiTheme="minorHAnsi" w:hAnsiTheme="minorHAnsi" w:cstheme="minorHAnsi"/>
          <w:b w:val="0"/>
          <w:szCs w:val="24"/>
          <w:shd w:val="clear" w:color="auto" w:fill="FFFFFF"/>
        </w:rPr>
        <w:t xml:space="preserve"> </w:t>
      </w:r>
      <w:proofErr w:type="spellStart"/>
      <w:r w:rsidR="00A164F2" w:rsidRPr="000C5C46">
        <w:rPr>
          <w:rFonts w:asciiTheme="minorHAnsi" w:hAnsiTheme="minorHAnsi" w:cstheme="minorHAnsi"/>
          <w:b w:val="0"/>
          <w:szCs w:val="24"/>
          <w:shd w:val="clear" w:color="auto" w:fill="FFFFFF"/>
        </w:rPr>
        <w:t>nilai</w:t>
      </w:r>
      <w:proofErr w:type="spellEnd"/>
      <w:r w:rsidR="00A164F2" w:rsidRPr="000C5C46">
        <w:rPr>
          <w:rFonts w:asciiTheme="minorHAnsi" w:hAnsiTheme="minorHAnsi" w:cstheme="minorHAnsi"/>
          <w:b w:val="0"/>
          <w:szCs w:val="24"/>
          <w:shd w:val="clear" w:color="auto" w:fill="FFFFFF"/>
        </w:rPr>
        <w:t xml:space="preserve"> 50 </w:t>
      </w:r>
      <w:proofErr w:type="spellStart"/>
      <w:r w:rsidR="00A164F2" w:rsidRPr="000C5C46">
        <w:rPr>
          <w:rFonts w:asciiTheme="minorHAnsi" w:hAnsiTheme="minorHAnsi" w:cstheme="minorHAnsi"/>
          <w:b w:val="0"/>
          <w:szCs w:val="24"/>
          <w:shd w:val="clear" w:color="auto" w:fill="FFFFFF"/>
        </w:rPr>
        <w:t>merupakan</w:t>
      </w:r>
      <w:proofErr w:type="spellEnd"/>
      <w:r w:rsidR="00A164F2" w:rsidRPr="000C5C46">
        <w:rPr>
          <w:rFonts w:asciiTheme="minorHAnsi" w:hAnsiTheme="minorHAnsi" w:cstheme="minorHAnsi"/>
          <w:b w:val="0"/>
          <w:szCs w:val="24"/>
          <w:shd w:val="clear" w:color="auto" w:fill="FFFFFF"/>
        </w:rPr>
        <w:t xml:space="preserve"> </w:t>
      </w:r>
      <w:proofErr w:type="spellStart"/>
      <w:r w:rsidR="00A164F2" w:rsidRPr="000C5C46">
        <w:rPr>
          <w:rFonts w:asciiTheme="minorHAnsi" w:hAnsiTheme="minorHAnsi" w:cstheme="minorHAnsi"/>
          <w:b w:val="0"/>
          <w:szCs w:val="24"/>
          <w:shd w:val="clear" w:color="auto" w:fill="FFFFFF"/>
        </w:rPr>
        <w:t>siswa</w:t>
      </w:r>
      <w:proofErr w:type="spellEnd"/>
      <w:r w:rsidR="00A164F2" w:rsidRPr="000C5C46">
        <w:rPr>
          <w:rFonts w:asciiTheme="minorHAnsi" w:hAnsiTheme="minorHAnsi" w:cstheme="minorHAnsi"/>
          <w:b w:val="0"/>
          <w:szCs w:val="24"/>
          <w:shd w:val="clear" w:color="auto" w:fill="FFFFFF"/>
        </w:rPr>
        <w:t xml:space="preserve"> yang </w:t>
      </w:r>
      <w:proofErr w:type="spellStart"/>
      <w:r w:rsidR="00A164F2" w:rsidRPr="000C5C46">
        <w:rPr>
          <w:rFonts w:asciiTheme="minorHAnsi" w:hAnsiTheme="minorHAnsi" w:cstheme="minorHAnsi"/>
          <w:b w:val="0"/>
          <w:szCs w:val="24"/>
          <w:shd w:val="clear" w:color="auto" w:fill="FFFFFF"/>
        </w:rPr>
        <w:t>menunjukkan</w:t>
      </w:r>
      <w:proofErr w:type="spellEnd"/>
      <w:r w:rsidR="00A164F2" w:rsidRPr="000C5C46">
        <w:rPr>
          <w:rFonts w:asciiTheme="minorHAnsi" w:hAnsiTheme="minorHAnsi" w:cstheme="minorHAnsi"/>
          <w:b w:val="0"/>
          <w:szCs w:val="24"/>
          <w:shd w:val="clear" w:color="auto" w:fill="FFFFFF"/>
        </w:rPr>
        <w:t xml:space="preserve"> </w:t>
      </w:r>
      <w:proofErr w:type="spellStart"/>
      <w:r w:rsidR="00A164F2" w:rsidRPr="000C5C46">
        <w:rPr>
          <w:rFonts w:asciiTheme="minorHAnsi" w:hAnsiTheme="minorHAnsi" w:cstheme="minorHAnsi"/>
          <w:b w:val="0"/>
          <w:szCs w:val="24"/>
          <w:shd w:val="clear" w:color="auto" w:fill="FFFFFF"/>
        </w:rPr>
        <w:t>kategori</w:t>
      </w:r>
      <w:proofErr w:type="spellEnd"/>
      <w:r w:rsidR="00A164F2" w:rsidRPr="000C5C46">
        <w:rPr>
          <w:rFonts w:asciiTheme="minorHAnsi" w:hAnsiTheme="minorHAnsi" w:cstheme="minorHAnsi"/>
          <w:b w:val="0"/>
          <w:szCs w:val="24"/>
          <w:shd w:val="clear" w:color="auto" w:fill="FFFFFF"/>
        </w:rPr>
        <w:t xml:space="preserve"> </w:t>
      </w:r>
      <w:proofErr w:type="spellStart"/>
      <w:r w:rsidR="00A164F2" w:rsidRPr="000C5C46">
        <w:rPr>
          <w:rFonts w:asciiTheme="minorHAnsi" w:hAnsiTheme="minorHAnsi" w:cstheme="minorHAnsi"/>
          <w:b w:val="0"/>
          <w:szCs w:val="24"/>
          <w:shd w:val="clear" w:color="auto" w:fill="FFFFFF"/>
        </w:rPr>
        <w:t>belum</w:t>
      </w:r>
      <w:proofErr w:type="spellEnd"/>
      <w:r w:rsidR="00A164F2" w:rsidRPr="000C5C46">
        <w:rPr>
          <w:rFonts w:asciiTheme="minorHAnsi" w:hAnsiTheme="minorHAnsi" w:cstheme="minorHAnsi"/>
          <w:b w:val="0"/>
          <w:szCs w:val="24"/>
          <w:shd w:val="clear" w:color="auto" w:fill="FFFFFF"/>
        </w:rPr>
        <w:t xml:space="preserve"> </w:t>
      </w:r>
      <w:proofErr w:type="spellStart"/>
      <w:r w:rsidR="00A164F2" w:rsidRPr="000C5C46">
        <w:rPr>
          <w:rFonts w:asciiTheme="minorHAnsi" w:hAnsiTheme="minorHAnsi" w:cstheme="minorHAnsi"/>
          <w:b w:val="0"/>
          <w:szCs w:val="24"/>
          <w:shd w:val="clear" w:color="auto" w:fill="FFFFFF"/>
        </w:rPr>
        <w:t>memahami</w:t>
      </w:r>
      <w:proofErr w:type="spellEnd"/>
      <w:r w:rsidR="00A164F2" w:rsidRPr="000C5C46">
        <w:rPr>
          <w:rFonts w:asciiTheme="minorHAnsi" w:hAnsiTheme="minorHAnsi" w:cstheme="minorHAnsi"/>
          <w:b w:val="0"/>
          <w:szCs w:val="24"/>
          <w:shd w:val="clear" w:color="auto" w:fill="FFFFFF"/>
        </w:rPr>
        <w:t xml:space="preserve"> </w:t>
      </w:r>
      <w:proofErr w:type="spellStart"/>
      <w:r w:rsidR="00A164F2" w:rsidRPr="000C5C46">
        <w:rPr>
          <w:rFonts w:asciiTheme="minorHAnsi" w:hAnsiTheme="minorHAnsi" w:cstheme="minorHAnsi"/>
          <w:b w:val="0"/>
          <w:szCs w:val="24"/>
          <w:shd w:val="clear" w:color="auto" w:fill="FFFFFF"/>
        </w:rPr>
        <w:t>materi</w:t>
      </w:r>
      <w:proofErr w:type="spellEnd"/>
      <w:r w:rsidR="00965D7C" w:rsidRPr="000C5C46">
        <w:rPr>
          <w:rFonts w:asciiTheme="minorHAnsi" w:hAnsiTheme="minorHAnsi" w:cstheme="minorHAnsi"/>
          <w:b w:val="0"/>
          <w:szCs w:val="24"/>
          <w:shd w:val="clear" w:color="auto" w:fill="FFFFFF"/>
        </w:rPr>
        <w:t xml:space="preserve"> </w:t>
      </w:r>
      <w:proofErr w:type="spellStart"/>
      <w:r w:rsidR="00965D7C" w:rsidRPr="000C5C46">
        <w:rPr>
          <w:rFonts w:asciiTheme="minorHAnsi" w:hAnsiTheme="minorHAnsi" w:cstheme="minorHAnsi"/>
          <w:b w:val="0"/>
          <w:szCs w:val="24"/>
          <w:shd w:val="clear" w:color="auto" w:fill="FFFFFF"/>
        </w:rPr>
        <w:t>tentang</w:t>
      </w:r>
      <w:proofErr w:type="spellEnd"/>
      <w:r w:rsidR="00965D7C" w:rsidRPr="000C5C46">
        <w:rPr>
          <w:rFonts w:asciiTheme="minorHAnsi" w:hAnsiTheme="minorHAnsi" w:cstheme="minorHAnsi"/>
          <w:b w:val="0"/>
          <w:szCs w:val="24"/>
          <w:shd w:val="clear" w:color="auto" w:fill="FFFFFF"/>
        </w:rPr>
        <w:t xml:space="preserve"> </w:t>
      </w:r>
      <w:proofErr w:type="spellStart"/>
      <w:r w:rsidR="00965D7C" w:rsidRPr="000C5C46">
        <w:rPr>
          <w:rFonts w:asciiTheme="minorHAnsi" w:hAnsiTheme="minorHAnsi" w:cstheme="minorHAnsi"/>
          <w:b w:val="0"/>
          <w:szCs w:val="24"/>
          <w:shd w:val="clear" w:color="auto" w:fill="FFFFFF"/>
        </w:rPr>
        <w:t>fungsi</w:t>
      </w:r>
      <w:proofErr w:type="spellEnd"/>
      <w:r w:rsidR="00965D7C" w:rsidRPr="000C5C46">
        <w:rPr>
          <w:rFonts w:asciiTheme="minorHAnsi" w:hAnsiTheme="minorHAnsi" w:cstheme="minorHAnsi"/>
          <w:b w:val="0"/>
          <w:szCs w:val="24"/>
          <w:shd w:val="clear" w:color="auto" w:fill="FFFFFF"/>
        </w:rPr>
        <w:t xml:space="preserve"> </w:t>
      </w:r>
      <w:proofErr w:type="spellStart"/>
      <w:r w:rsidR="00965D7C" w:rsidRPr="000C5C46">
        <w:rPr>
          <w:rFonts w:asciiTheme="minorHAnsi" w:hAnsiTheme="minorHAnsi" w:cstheme="minorHAnsi"/>
          <w:b w:val="0"/>
          <w:szCs w:val="24"/>
          <w:shd w:val="clear" w:color="auto" w:fill="FFFFFF"/>
        </w:rPr>
        <w:t>alat</w:t>
      </w:r>
      <w:proofErr w:type="spellEnd"/>
      <w:r w:rsidR="00965D7C" w:rsidRPr="000C5C46">
        <w:rPr>
          <w:rFonts w:asciiTheme="minorHAnsi" w:hAnsiTheme="minorHAnsi" w:cstheme="minorHAnsi"/>
          <w:b w:val="0"/>
          <w:szCs w:val="24"/>
          <w:shd w:val="clear" w:color="auto" w:fill="FFFFFF"/>
        </w:rPr>
        <w:t xml:space="preserve"> </w:t>
      </w:r>
      <w:proofErr w:type="spellStart"/>
      <w:r w:rsidR="00965D7C" w:rsidRPr="000C5C46">
        <w:rPr>
          <w:rFonts w:asciiTheme="minorHAnsi" w:hAnsiTheme="minorHAnsi" w:cstheme="minorHAnsi"/>
          <w:b w:val="0"/>
          <w:szCs w:val="24"/>
          <w:shd w:val="clear" w:color="auto" w:fill="FFFFFF"/>
        </w:rPr>
        <w:t>ukur</w:t>
      </w:r>
      <w:proofErr w:type="spellEnd"/>
      <w:r w:rsidR="00965D7C" w:rsidRPr="000C5C46">
        <w:rPr>
          <w:rFonts w:asciiTheme="minorHAnsi" w:hAnsiTheme="minorHAnsi" w:cstheme="minorHAnsi"/>
          <w:b w:val="0"/>
          <w:szCs w:val="24"/>
          <w:shd w:val="clear" w:color="auto" w:fill="FFFFFF"/>
        </w:rPr>
        <w:t xml:space="preserve"> </w:t>
      </w:r>
      <w:proofErr w:type="spellStart"/>
      <w:r w:rsidR="00965D7C" w:rsidRPr="000C5C46">
        <w:rPr>
          <w:rFonts w:asciiTheme="minorHAnsi" w:hAnsiTheme="minorHAnsi" w:cstheme="minorHAnsi"/>
          <w:b w:val="0"/>
          <w:szCs w:val="24"/>
          <w:shd w:val="clear" w:color="auto" w:fill="FFFFFF"/>
        </w:rPr>
        <w:t>satuan</w:t>
      </w:r>
      <w:proofErr w:type="spellEnd"/>
      <w:r w:rsidR="00965D7C" w:rsidRPr="000C5C46">
        <w:rPr>
          <w:rFonts w:asciiTheme="minorHAnsi" w:hAnsiTheme="minorHAnsi" w:cstheme="minorHAnsi"/>
          <w:b w:val="0"/>
          <w:szCs w:val="24"/>
          <w:shd w:val="clear" w:color="auto" w:fill="FFFFFF"/>
        </w:rPr>
        <w:t xml:space="preserve"> </w:t>
      </w:r>
      <w:proofErr w:type="spellStart"/>
      <w:r w:rsidR="00965D7C" w:rsidRPr="000C5C46">
        <w:rPr>
          <w:rFonts w:asciiTheme="minorHAnsi" w:hAnsiTheme="minorHAnsi" w:cstheme="minorHAnsi"/>
          <w:b w:val="0"/>
          <w:szCs w:val="24"/>
          <w:shd w:val="clear" w:color="auto" w:fill="FFFFFF"/>
        </w:rPr>
        <w:t>baku</w:t>
      </w:r>
      <w:proofErr w:type="spellEnd"/>
      <w:r w:rsidR="007A79C8" w:rsidRPr="000C5C46">
        <w:rPr>
          <w:rFonts w:asciiTheme="minorHAnsi" w:hAnsiTheme="minorHAnsi" w:cstheme="minorHAnsi"/>
          <w:b w:val="0"/>
          <w:szCs w:val="24"/>
          <w:shd w:val="clear" w:color="auto" w:fill="FFFFFF"/>
        </w:rPr>
        <w:t xml:space="preserve">, </w:t>
      </w:r>
      <w:proofErr w:type="spellStart"/>
      <w:r w:rsidR="00965D7C" w:rsidRPr="000C5C46">
        <w:rPr>
          <w:rFonts w:asciiTheme="minorHAnsi" w:hAnsiTheme="minorHAnsi" w:cstheme="minorHAnsi"/>
          <w:b w:val="0"/>
          <w:szCs w:val="24"/>
          <w:shd w:val="clear" w:color="auto" w:fill="FFFFFF"/>
        </w:rPr>
        <w:t>karena</w:t>
      </w:r>
      <w:proofErr w:type="spellEnd"/>
      <w:r w:rsidR="00965D7C" w:rsidRPr="000C5C46">
        <w:rPr>
          <w:rFonts w:asciiTheme="minorHAnsi" w:hAnsiTheme="minorHAnsi" w:cstheme="minorHAnsi"/>
          <w:b w:val="0"/>
          <w:szCs w:val="24"/>
          <w:shd w:val="clear" w:color="auto" w:fill="FFFFFF"/>
        </w:rPr>
        <w:t xml:space="preserve"> </w:t>
      </w:r>
      <w:proofErr w:type="spellStart"/>
      <w:r w:rsidR="00965D7C" w:rsidRPr="000C5C46">
        <w:rPr>
          <w:rFonts w:asciiTheme="minorHAnsi" w:hAnsiTheme="minorHAnsi" w:cstheme="minorHAnsi"/>
          <w:b w:val="0"/>
          <w:szCs w:val="24"/>
          <w:shd w:val="clear" w:color="auto" w:fill="FFFFFF"/>
        </w:rPr>
        <w:t>siswa</w:t>
      </w:r>
      <w:proofErr w:type="spellEnd"/>
      <w:r w:rsidR="00965D7C" w:rsidRPr="000C5C46">
        <w:rPr>
          <w:rFonts w:asciiTheme="minorHAnsi" w:hAnsiTheme="minorHAnsi" w:cstheme="minorHAnsi"/>
          <w:b w:val="0"/>
          <w:szCs w:val="24"/>
          <w:shd w:val="clear" w:color="auto" w:fill="FFFFFF"/>
        </w:rPr>
        <w:t xml:space="preserve"> </w:t>
      </w:r>
      <w:proofErr w:type="spellStart"/>
      <w:r w:rsidR="00965D7C" w:rsidRPr="000C5C46">
        <w:rPr>
          <w:rFonts w:asciiTheme="minorHAnsi" w:hAnsiTheme="minorHAnsi" w:cstheme="minorHAnsi"/>
          <w:b w:val="0"/>
          <w:szCs w:val="24"/>
          <w:shd w:val="clear" w:color="auto" w:fill="FFFFFF"/>
        </w:rPr>
        <w:t>kesulitan</w:t>
      </w:r>
      <w:proofErr w:type="spellEnd"/>
      <w:r w:rsidR="00965D7C" w:rsidRPr="000C5C46">
        <w:rPr>
          <w:rFonts w:asciiTheme="minorHAnsi" w:hAnsiTheme="minorHAnsi" w:cstheme="minorHAnsi"/>
          <w:b w:val="0"/>
          <w:szCs w:val="24"/>
          <w:shd w:val="clear" w:color="auto" w:fill="FFFFFF"/>
        </w:rPr>
        <w:t xml:space="preserve"> </w:t>
      </w:r>
      <w:proofErr w:type="spellStart"/>
      <w:r w:rsidR="007A79C8" w:rsidRPr="000C5C46">
        <w:rPr>
          <w:rFonts w:asciiTheme="minorHAnsi" w:hAnsiTheme="minorHAnsi" w:cstheme="minorHAnsi"/>
          <w:b w:val="0"/>
          <w:szCs w:val="24"/>
          <w:shd w:val="clear" w:color="auto" w:fill="FFFFFF"/>
        </w:rPr>
        <w:t>dalam</w:t>
      </w:r>
      <w:proofErr w:type="spellEnd"/>
      <w:r w:rsidR="007A79C8" w:rsidRPr="000C5C46">
        <w:rPr>
          <w:rFonts w:asciiTheme="minorHAnsi" w:hAnsiTheme="minorHAnsi" w:cstheme="minorHAnsi"/>
          <w:b w:val="0"/>
          <w:szCs w:val="24"/>
          <w:shd w:val="clear" w:color="auto" w:fill="FFFFFF"/>
        </w:rPr>
        <w:t xml:space="preserve"> </w:t>
      </w:r>
      <w:proofErr w:type="spellStart"/>
      <w:r w:rsidR="007A79C8" w:rsidRPr="000C5C46">
        <w:rPr>
          <w:rFonts w:asciiTheme="minorHAnsi" w:hAnsiTheme="minorHAnsi" w:cstheme="minorHAnsi"/>
          <w:b w:val="0"/>
          <w:szCs w:val="24"/>
          <w:shd w:val="clear" w:color="auto" w:fill="FFFFFF"/>
        </w:rPr>
        <w:t>membedakan</w:t>
      </w:r>
      <w:proofErr w:type="spellEnd"/>
      <w:r w:rsidR="007A79C8" w:rsidRPr="000C5C46">
        <w:rPr>
          <w:rFonts w:asciiTheme="minorHAnsi" w:hAnsiTheme="minorHAnsi" w:cstheme="minorHAnsi"/>
          <w:b w:val="0"/>
          <w:szCs w:val="24"/>
          <w:shd w:val="clear" w:color="auto" w:fill="FFFFFF"/>
        </w:rPr>
        <w:t xml:space="preserve"> </w:t>
      </w:r>
      <w:proofErr w:type="spellStart"/>
      <w:r w:rsidR="007A79C8" w:rsidRPr="000C5C46">
        <w:rPr>
          <w:rFonts w:asciiTheme="minorHAnsi" w:hAnsiTheme="minorHAnsi" w:cstheme="minorHAnsi"/>
          <w:b w:val="0"/>
          <w:szCs w:val="24"/>
          <w:shd w:val="clear" w:color="auto" w:fill="FFFFFF"/>
        </w:rPr>
        <w:t>alat</w:t>
      </w:r>
      <w:proofErr w:type="spellEnd"/>
      <w:r w:rsidR="007A79C8" w:rsidRPr="000C5C46">
        <w:rPr>
          <w:rFonts w:asciiTheme="minorHAnsi" w:hAnsiTheme="minorHAnsi" w:cstheme="minorHAnsi"/>
          <w:b w:val="0"/>
          <w:szCs w:val="24"/>
          <w:shd w:val="clear" w:color="auto" w:fill="FFFFFF"/>
        </w:rPr>
        <w:t xml:space="preserve"> </w:t>
      </w:r>
      <w:proofErr w:type="spellStart"/>
      <w:r w:rsidR="007A79C8" w:rsidRPr="000C5C46">
        <w:rPr>
          <w:rFonts w:asciiTheme="minorHAnsi" w:hAnsiTheme="minorHAnsi" w:cstheme="minorHAnsi"/>
          <w:b w:val="0"/>
          <w:szCs w:val="24"/>
          <w:shd w:val="clear" w:color="auto" w:fill="FFFFFF"/>
        </w:rPr>
        <w:t>ukur</w:t>
      </w:r>
      <w:proofErr w:type="spellEnd"/>
      <w:r w:rsidR="007A79C8" w:rsidRPr="000C5C46">
        <w:rPr>
          <w:rFonts w:asciiTheme="minorHAnsi" w:hAnsiTheme="minorHAnsi" w:cstheme="minorHAnsi"/>
          <w:b w:val="0"/>
          <w:szCs w:val="24"/>
          <w:shd w:val="clear" w:color="auto" w:fill="FFFFFF"/>
        </w:rPr>
        <w:t xml:space="preserve"> yang </w:t>
      </w:r>
      <w:proofErr w:type="spellStart"/>
      <w:r w:rsidR="007A79C8" w:rsidRPr="000C5C46">
        <w:rPr>
          <w:rFonts w:asciiTheme="minorHAnsi" w:hAnsiTheme="minorHAnsi" w:cstheme="minorHAnsi"/>
          <w:b w:val="0"/>
          <w:szCs w:val="24"/>
          <w:shd w:val="clear" w:color="auto" w:fill="FFFFFF"/>
        </w:rPr>
        <w:t>digunakan</w:t>
      </w:r>
      <w:proofErr w:type="spellEnd"/>
      <w:r w:rsidR="007A79C8" w:rsidRPr="000C5C46">
        <w:rPr>
          <w:rFonts w:asciiTheme="minorHAnsi" w:hAnsiTheme="minorHAnsi" w:cstheme="minorHAnsi"/>
          <w:b w:val="0"/>
          <w:szCs w:val="24"/>
          <w:shd w:val="clear" w:color="auto" w:fill="FFFFFF"/>
        </w:rPr>
        <w:t xml:space="preserve"> pada </w:t>
      </w:r>
      <w:proofErr w:type="spellStart"/>
      <w:r w:rsidR="007A79C8" w:rsidRPr="000C5C46">
        <w:rPr>
          <w:rFonts w:asciiTheme="minorHAnsi" w:hAnsiTheme="minorHAnsi" w:cstheme="minorHAnsi"/>
          <w:b w:val="0"/>
          <w:szCs w:val="24"/>
          <w:shd w:val="clear" w:color="auto" w:fill="FFFFFF"/>
        </w:rPr>
        <w:t>benda</w:t>
      </w:r>
      <w:proofErr w:type="spellEnd"/>
      <w:r w:rsidR="007A79C8" w:rsidRPr="000C5C46">
        <w:rPr>
          <w:rFonts w:asciiTheme="minorHAnsi" w:hAnsiTheme="minorHAnsi" w:cstheme="minorHAnsi"/>
          <w:b w:val="0"/>
          <w:szCs w:val="24"/>
          <w:shd w:val="clear" w:color="auto" w:fill="FFFFFF"/>
        </w:rPr>
        <w:t xml:space="preserve"> </w:t>
      </w:r>
      <w:proofErr w:type="spellStart"/>
      <w:r w:rsidR="007A79C8" w:rsidRPr="000C5C46">
        <w:rPr>
          <w:rFonts w:asciiTheme="minorHAnsi" w:hAnsiTheme="minorHAnsi" w:cstheme="minorHAnsi"/>
          <w:b w:val="0"/>
          <w:szCs w:val="24"/>
          <w:shd w:val="clear" w:color="auto" w:fill="FFFFFF"/>
        </w:rPr>
        <w:t>sehari-hari</w:t>
      </w:r>
      <w:proofErr w:type="spellEnd"/>
      <w:r w:rsidR="00A164F2" w:rsidRPr="000C5C46">
        <w:rPr>
          <w:rFonts w:asciiTheme="minorHAnsi" w:hAnsiTheme="minorHAnsi" w:cstheme="minorHAnsi"/>
          <w:b w:val="0"/>
          <w:szCs w:val="24"/>
          <w:shd w:val="clear" w:color="auto" w:fill="FFFFFF"/>
        </w:rPr>
        <w:t xml:space="preserve">. </w:t>
      </w:r>
      <w:r w:rsidR="00965D7C" w:rsidRPr="000C5C46">
        <w:rPr>
          <w:rFonts w:asciiTheme="minorHAnsi" w:hAnsiTheme="minorHAnsi" w:cstheme="minorHAnsi"/>
          <w:b w:val="0"/>
          <w:szCs w:val="24"/>
          <w:shd w:val="clear" w:color="auto" w:fill="FFFFFF"/>
        </w:rPr>
        <w:t>8</w:t>
      </w:r>
      <w:r w:rsidR="00A164F2" w:rsidRPr="000C5C46">
        <w:rPr>
          <w:rFonts w:asciiTheme="minorHAnsi" w:hAnsiTheme="minorHAnsi" w:cstheme="minorHAnsi"/>
          <w:b w:val="0"/>
          <w:szCs w:val="24"/>
          <w:shd w:val="clear" w:color="auto" w:fill="FFFFFF"/>
        </w:rPr>
        <w:t xml:space="preserve"> </w:t>
      </w:r>
      <w:proofErr w:type="spellStart"/>
      <w:r w:rsidR="00A164F2" w:rsidRPr="000C5C46">
        <w:rPr>
          <w:rFonts w:asciiTheme="minorHAnsi" w:hAnsiTheme="minorHAnsi" w:cstheme="minorHAnsi"/>
          <w:b w:val="0"/>
          <w:szCs w:val="24"/>
          <w:shd w:val="clear" w:color="auto" w:fill="FFFFFF"/>
        </w:rPr>
        <w:t>siswa</w:t>
      </w:r>
      <w:proofErr w:type="spellEnd"/>
      <w:r w:rsidR="00A164F2" w:rsidRPr="000C5C46">
        <w:rPr>
          <w:rFonts w:asciiTheme="minorHAnsi" w:hAnsiTheme="minorHAnsi" w:cstheme="minorHAnsi"/>
          <w:b w:val="0"/>
          <w:szCs w:val="24"/>
          <w:shd w:val="clear" w:color="auto" w:fill="FFFFFF"/>
        </w:rPr>
        <w:t xml:space="preserve"> </w:t>
      </w:r>
      <w:proofErr w:type="spellStart"/>
      <w:r w:rsidR="00A164F2" w:rsidRPr="000C5C46">
        <w:rPr>
          <w:rFonts w:asciiTheme="minorHAnsi" w:hAnsiTheme="minorHAnsi" w:cstheme="minorHAnsi"/>
          <w:b w:val="0"/>
          <w:szCs w:val="24"/>
          <w:shd w:val="clear" w:color="auto" w:fill="FFFFFF"/>
        </w:rPr>
        <w:t>dengan</w:t>
      </w:r>
      <w:proofErr w:type="spellEnd"/>
      <w:r w:rsidR="00A164F2" w:rsidRPr="000C5C46">
        <w:rPr>
          <w:rFonts w:asciiTheme="minorHAnsi" w:hAnsiTheme="minorHAnsi" w:cstheme="minorHAnsi"/>
          <w:b w:val="0"/>
          <w:szCs w:val="24"/>
          <w:shd w:val="clear" w:color="auto" w:fill="FFFFFF"/>
        </w:rPr>
        <w:t xml:space="preserve"> </w:t>
      </w:r>
      <w:proofErr w:type="spellStart"/>
      <w:r w:rsidR="00A164F2" w:rsidRPr="000C5C46">
        <w:rPr>
          <w:rFonts w:asciiTheme="minorHAnsi" w:hAnsiTheme="minorHAnsi" w:cstheme="minorHAnsi"/>
          <w:b w:val="0"/>
          <w:szCs w:val="24"/>
          <w:shd w:val="clear" w:color="auto" w:fill="FFFFFF"/>
        </w:rPr>
        <w:t>nilai</w:t>
      </w:r>
      <w:proofErr w:type="spellEnd"/>
      <w:r w:rsidR="00A164F2" w:rsidRPr="000C5C46">
        <w:rPr>
          <w:rFonts w:asciiTheme="minorHAnsi" w:hAnsiTheme="minorHAnsi" w:cstheme="minorHAnsi"/>
          <w:b w:val="0"/>
          <w:szCs w:val="24"/>
          <w:shd w:val="clear" w:color="auto" w:fill="FFFFFF"/>
        </w:rPr>
        <w:t xml:space="preserve"> 40</w:t>
      </w:r>
      <w:r w:rsidR="00965D7C" w:rsidRPr="000C5C46">
        <w:rPr>
          <w:rFonts w:asciiTheme="minorHAnsi" w:hAnsiTheme="minorHAnsi" w:cstheme="minorHAnsi"/>
          <w:b w:val="0"/>
          <w:szCs w:val="24"/>
          <w:shd w:val="clear" w:color="auto" w:fill="FFFFFF"/>
        </w:rPr>
        <w:t xml:space="preserve"> dan 20</w:t>
      </w:r>
      <w:r w:rsidR="00A164F2" w:rsidRPr="000C5C46">
        <w:rPr>
          <w:rFonts w:asciiTheme="minorHAnsi" w:hAnsiTheme="minorHAnsi" w:cstheme="minorHAnsi"/>
          <w:b w:val="0"/>
          <w:szCs w:val="24"/>
          <w:shd w:val="clear" w:color="auto" w:fill="FFFFFF"/>
        </w:rPr>
        <w:t xml:space="preserve"> </w:t>
      </w:r>
      <w:proofErr w:type="spellStart"/>
      <w:r w:rsidR="00A164F2" w:rsidRPr="000C5C46">
        <w:rPr>
          <w:rFonts w:asciiTheme="minorHAnsi" w:hAnsiTheme="minorHAnsi" w:cstheme="minorHAnsi"/>
          <w:b w:val="0"/>
          <w:szCs w:val="24"/>
          <w:shd w:val="clear" w:color="auto" w:fill="FFFFFF"/>
        </w:rPr>
        <w:t>merupakan</w:t>
      </w:r>
      <w:proofErr w:type="spellEnd"/>
      <w:r w:rsidR="00A164F2" w:rsidRPr="000C5C46">
        <w:rPr>
          <w:rFonts w:asciiTheme="minorHAnsi" w:hAnsiTheme="minorHAnsi" w:cstheme="minorHAnsi"/>
          <w:b w:val="0"/>
          <w:szCs w:val="24"/>
          <w:shd w:val="clear" w:color="auto" w:fill="FFFFFF"/>
        </w:rPr>
        <w:t xml:space="preserve"> </w:t>
      </w:r>
      <w:proofErr w:type="spellStart"/>
      <w:r w:rsidR="00A164F2" w:rsidRPr="000C5C46">
        <w:rPr>
          <w:rFonts w:asciiTheme="minorHAnsi" w:hAnsiTheme="minorHAnsi" w:cstheme="minorHAnsi"/>
          <w:b w:val="0"/>
          <w:szCs w:val="24"/>
          <w:shd w:val="clear" w:color="auto" w:fill="FFFFFF"/>
        </w:rPr>
        <w:t>siswa</w:t>
      </w:r>
      <w:proofErr w:type="spellEnd"/>
      <w:r w:rsidR="00A164F2" w:rsidRPr="000C5C46">
        <w:rPr>
          <w:rFonts w:asciiTheme="minorHAnsi" w:hAnsiTheme="minorHAnsi" w:cstheme="minorHAnsi"/>
          <w:b w:val="0"/>
          <w:szCs w:val="24"/>
          <w:shd w:val="clear" w:color="auto" w:fill="FFFFFF"/>
        </w:rPr>
        <w:t xml:space="preserve"> yang </w:t>
      </w:r>
      <w:proofErr w:type="spellStart"/>
      <w:r w:rsidR="00A164F2" w:rsidRPr="000C5C46">
        <w:rPr>
          <w:rFonts w:asciiTheme="minorHAnsi" w:hAnsiTheme="minorHAnsi" w:cstheme="minorHAnsi"/>
          <w:b w:val="0"/>
          <w:szCs w:val="24"/>
          <w:shd w:val="clear" w:color="auto" w:fill="FFFFFF"/>
        </w:rPr>
        <w:t>menunjukkan</w:t>
      </w:r>
      <w:proofErr w:type="spellEnd"/>
      <w:r w:rsidR="00A164F2" w:rsidRPr="000C5C46">
        <w:rPr>
          <w:rFonts w:asciiTheme="minorHAnsi" w:hAnsiTheme="minorHAnsi" w:cstheme="minorHAnsi"/>
          <w:b w:val="0"/>
          <w:szCs w:val="24"/>
          <w:shd w:val="clear" w:color="auto" w:fill="FFFFFF"/>
        </w:rPr>
        <w:t xml:space="preserve"> </w:t>
      </w:r>
      <w:proofErr w:type="spellStart"/>
      <w:r w:rsidR="00A164F2" w:rsidRPr="000C5C46">
        <w:rPr>
          <w:rFonts w:asciiTheme="minorHAnsi" w:hAnsiTheme="minorHAnsi" w:cstheme="minorHAnsi"/>
          <w:b w:val="0"/>
          <w:szCs w:val="24"/>
          <w:shd w:val="clear" w:color="auto" w:fill="FFFFFF"/>
        </w:rPr>
        <w:t>kategori</w:t>
      </w:r>
      <w:proofErr w:type="spellEnd"/>
      <w:r w:rsidR="00A164F2" w:rsidRPr="000C5C46">
        <w:rPr>
          <w:rFonts w:asciiTheme="minorHAnsi" w:hAnsiTheme="minorHAnsi" w:cstheme="minorHAnsi"/>
          <w:b w:val="0"/>
          <w:szCs w:val="24"/>
          <w:shd w:val="clear" w:color="auto" w:fill="FFFFFF"/>
        </w:rPr>
        <w:t xml:space="preserve"> </w:t>
      </w:r>
      <w:proofErr w:type="spellStart"/>
      <w:r w:rsidR="00194551" w:rsidRPr="000C5C46">
        <w:rPr>
          <w:rFonts w:asciiTheme="minorHAnsi" w:hAnsiTheme="minorHAnsi" w:cstheme="minorHAnsi"/>
          <w:b w:val="0"/>
          <w:szCs w:val="24"/>
          <w:shd w:val="clear" w:color="auto" w:fill="FFFFFF"/>
        </w:rPr>
        <w:t>sulit</w:t>
      </w:r>
      <w:proofErr w:type="spellEnd"/>
      <w:r w:rsidR="00194551" w:rsidRPr="000C5C46">
        <w:rPr>
          <w:rFonts w:asciiTheme="minorHAnsi" w:hAnsiTheme="minorHAnsi" w:cstheme="minorHAnsi"/>
          <w:b w:val="0"/>
          <w:szCs w:val="24"/>
          <w:shd w:val="clear" w:color="auto" w:fill="FFFFFF"/>
        </w:rPr>
        <w:t xml:space="preserve"> </w:t>
      </w:r>
      <w:proofErr w:type="spellStart"/>
      <w:r w:rsidR="00194551" w:rsidRPr="000C5C46">
        <w:rPr>
          <w:rFonts w:asciiTheme="minorHAnsi" w:hAnsiTheme="minorHAnsi" w:cstheme="minorHAnsi"/>
          <w:b w:val="0"/>
          <w:szCs w:val="24"/>
          <w:shd w:val="clear" w:color="auto" w:fill="FFFFFF"/>
        </w:rPr>
        <w:t>memahami</w:t>
      </w:r>
      <w:proofErr w:type="spellEnd"/>
      <w:r w:rsidR="00194551" w:rsidRPr="000C5C46">
        <w:rPr>
          <w:rFonts w:asciiTheme="minorHAnsi" w:hAnsiTheme="minorHAnsi" w:cstheme="minorHAnsi"/>
          <w:b w:val="0"/>
          <w:szCs w:val="24"/>
          <w:shd w:val="clear" w:color="auto" w:fill="FFFFFF"/>
        </w:rPr>
        <w:t xml:space="preserve"> </w:t>
      </w:r>
      <w:proofErr w:type="spellStart"/>
      <w:r w:rsidR="00194551" w:rsidRPr="000C5C46">
        <w:rPr>
          <w:rFonts w:asciiTheme="minorHAnsi" w:hAnsiTheme="minorHAnsi" w:cstheme="minorHAnsi"/>
          <w:b w:val="0"/>
          <w:szCs w:val="24"/>
          <w:shd w:val="clear" w:color="auto" w:fill="FFFFFF"/>
        </w:rPr>
        <w:t>materi</w:t>
      </w:r>
      <w:proofErr w:type="spellEnd"/>
      <w:r w:rsidR="00965D7C" w:rsidRPr="000C5C46">
        <w:rPr>
          <w:rFonts w:asciiTheme="minorHAnsi" w:hAnsiTheme="minorHAnsi" w:cstheme="minorHAnsi"/>
          <w:b w:val="0"/>
          <w:szCs w:val="24"/>
          <w:shd w:val="clear" w:color="auto" w:fill="FFFFFF"/>
        </w:rPr>
        <w:t xml:space="preserve"> </w:t>
      </w:r>
      <w:proofErr w:type="spellStart"/>
      <w:r w:rsidR="00965D7C" w:rsidRPr="000C5C46">
        <w:rPr>
          <w:rFonts w:asciiTheme="minorHAnsi" w:hAnsiTheme="minorHAnsi" w:cstheme="minorHAnsi"/>
          <w:b w:val="0"/>
          <w:szCs w:val="24"/>
          <w:shd w:val="clear" w:color="auto" w:fill="FFFFFF"/>
        </w:rPr>
        <w:t>tentang</w:t>
      </w:r>
      <w:proofErr w:type="spellEnd"/>
      <w:r w:rsidR="00965D7C" w:rsidRPr="000C5C46">
        <w:rPr>
          <w:rFonts w:asciiTheme="minorHAnsi" w:hAnsiTheme="minorHAnsi" w:cstheme="minorHAnsi"/>
          <w:b w:val="0"/>
          <w:szCs w:val="24"/>
          <w:shd w:val="clear" w:color="auto" w:fill="FFFFFF"/>
        </w:rPr>
        <w:t xml:space="preserve"> </w:t>
      </w:r>
      <w:bookmarkEnd w:id="6"/>
      <w:proofErr w:type="spellStart"/>
      <w:r w:rsidR="007A79C8" w:rsidRPr="000C5C46">
        <w:rPr>
          <w:rFonts w:asciiTheme="minorHAnsi" w:hAnsiTheme="minorHAnsi" w:cstheme="minorHAnsi"/>
          <w:b w:val="0"/>
          <w:szCs w:val="24"/>
          <w:shd w:val="clear" w:color="auto" w:fill="FFFFFF"/>
        </w:rPr>
        <w:t>fungsi</w:t>
      </w:r>
      <w:proofErr w:type="spellEnd"/>
      <w:r w:rsidR="007A79C8" w:rsidRPr="000C5C46">
        <w:rPr>
          <w:rFonts w:asciiTheme="minorHAnsi" w:hAnsiTheme="minorHAnsi" w:cstheme="minorHAnsi"/>
          <w:b w:val="0"/>
          <w:szCs w:val="24"/>
          <w:shd w:val="clear" w:color="auto" w:fill="FFFFFF"/>
        </w:rPr>
        <w:t xml:space="preserve"> </w:t>
      </w:r>
      <w:proofErr w:type="spellStart"/>
      <w:r w:rsidR="007A79C8" w:rsidRPr="000C5C46">
        <w:rPr>
          <w:rFonts w:asciiTheme="minorHAnsi" w:hAnsiTheme="minorHAnsi" w:cstheme="minorHAnsi"/>
          <w:b w:val="0"/>
          <w:szCs w:val="24"/>
          <w:shd w:val="clear" w:color="auto" w:fill="FFFFFF"/>
        </w:rPr>
        <w:t>alat</w:t>
      </w:r>
      <w:proofErr w:type="spellEnd"/>
      <w:r w:rsidR="007A79C8" w:rsidRPr="000C5C46">
        <w:rPr>
          <w:rFonts w:asciiTheme="minorHAnsi" w:hAnsiTheme="minorHAnsi" w:cstheme="minorHAnsi"/>
          <w:b w:val="0"/>
          <w:szCs w:val="24"/>
          <w:shd w:val="clear" w:color="auto" w:fill="FFFFFF"/>
        </w:rPr>
        <w:t xml:space="preserve"> </w:t>
      </w:r>
      <w:proofErr w:type="spellStart"/>
      <w:r w:rsidR="007A79C8" w:rsidRPr="000C5C46">
        <w:rPr>
          <w:rFonts w:asciiTheme="minorHAnsi" w:hAnsiTheme="minorHAnsi" w:cstheme="minorHAnsi"/>
          <w:b w:val="0"/>
          <w:szCs w:val="24"/>
          <w:shd w:val="clear" w:color="auto" w:fill="FFFFFF"/>
        </w:rPr>
        <w:t>ukur</w:t>
      </w:r>
      <w:proofErr w:type="spellEnd"/>
      <w:r w:rsidR="007A79C8" w:rsidRPr="000C5C46">
        <w:rPr>
          <w:rFonts w:asciiTheme="minorHAnsi" w:hAnsiTheme="minorHAnsi" w:cstheme="minorHAnsi"/>
          <w:b w:val="0"/>
          <w:szCs w:val="24"/>
          <w:shd w:val="clear" w:color="auto" w:fill="FFFFFF"/>
        </w:rPr>
        <w:t xml:space="preserve"> </w:t>
      </w:r>
      <w:proofErr w:type="spellStart"/>
      <w:r w:rsidR="007A79C8" w:rsidRPr="000C5C46">
        <w:rPr>
          <w:rFonts w:asciiTheme="minorHAnsi" w:hAnsiTheme="minorHAnsi" w:cstheme="minorHAnsi"/>
          <w:b w:val="0"/>
          <w:szCs w:val="24"/>
          <w:shd w:val="clear" w:color="auto" w:fill="FFFFFF"/>
        </w:rPr>
        <w:t>satuan</w:t>
      </w:r>
      <w:proofErr w:type="spellEnd"/>
      <w:r w:rsidR="007A79C8" w:rsidRPr="000C5C46">
        <w:rPr>
          <w:rFonts w:asciiTheme="minorHAnsi" w:hAnsiTheme="minorHAnsi" w:cstheme="minorHAnsi"/>
          <w:b w:val="0"/>
          <w:szCs w:val="24"/>
          <w:shd w:val="clear" w:color="auto" w:fill="FFFFFF"/>
        </w:rPr>
        <w:t xml:space="preserve"> </w:t>
      </w:r>
      <w:proofErr w:type="spellStart"/>
      <w:r w:rsidR="007A79C8" w:rsidRPr="000C5C46">
        <w:rPr>
          <w:rFonts w:asciiTheme="minorHAnsi" w:hAnsiTheme="minorHAnsi" w:cstheme="minorHAnsi"/>
          <w:b w:val="0"/>
          <w:szCs w:val="24"/>
          <w:shd w:val="clear" w:color="auto" w:fill="FFFFFF"/>
        </w:rPr>
        <w:t>baku</w:t>
      </w:r>
      <w:proofErr w:type="spellEnd"/>
      <w:r w:rsidR="007A79C8" w:rsidRPr="000C5C46">
        <w:rPr>
          <w:rFonts w:asciiTheme="minorHAnsi" w:hAnsiTheme="minorHAnsi" w:cstheme="minorHAnsi"/>
          <w:b w:val="0"/>
          <w:szCs w:val="24"/>
          <w:shd w:val="clear" w:color="auto" w:fill="FFFFFF"/>
        </w:rPr>
        <w:t xml:space="preserve"> dan </w:t>
      </w:r>
      <w:proofErr w:type="spellStart"/>
      <w:r w:rsidR="007A79C8" w:rsidRPr="000C5C46">
        <w:rPr>
          <w:rFonts w:asciiTheme="minorHAnsi" w:hAnsiTheme="minorHAnsi" w:cstheme="minorHAnsi"/>
          <w:b w:val="0"/>
          <w:szCs w:val="24"/>
          <w:shd w:val="clear" w:color="auto" w:fill="FFFFFF"/>
        </w:rPr>
        <w:t>hubungan</w:t>
      </w:r>
      <w:proofErr w:type="spellEnd"/>
      <w:r w:rsidR="007A79C8" w:rsidRPr="000C5C46">
        <w:rPr>
          <w:rFonts w:asciiTheme="minorHAnsi" w:hAnsiTheme="minorHAnsi" w:cstheme="minorHAnsi"/>
          <w:b w:val="0"/>
          <w:szCs w:val="24"/>
          <w:shd w:val="clear" w:color="auto" w:fill="FFFFFF"/>
        </w:rPr>
        <w:t xml:space="preserve"> </w:t>
      </w:r>
      <w:proofErr w:type="spellStart"/>
      <w:r w:rsidR="007A79C8" w:rsidRPr="000C5C46">
        <w:rPr>
          <w:rFonts w:asciiTheme="minorHAnsi" w:hAnsiTheme="minorHAnsi" w:cstheme="minorHAnsi"/>
          <w:b w:val="0"/>
          <w:szCs w:val="24"/>
          <w:shd w:val="clear" w:color="auto" w:fill="FFFFFF"/>
        </w:rPr>
        <w:t>satuan</w:t>
      </w:r>
      <w:proofErr w:type="spellEnd"/>
      <w:r w:rsidR="007A79C8" w:rsidRPr="000C5C46">
        <w:rPr>
          <w:rFonts w:asciiTheme="minorHAnsi" w:hAnsiTheme="minorHAnsi" w:cstheme="minorHAnsi"/>
          <w:b w:val="0"/>
          <w:szCs w:val="24"/>
          <w:shd w:val="clear" w:color="auto" w:fill="FFFFFF"/>
        </w:rPr>
        <w:t xml:space="preserve"> </w:t>
      </w:r>
      <w:proofErr w:type="spellStart"/>
      <w:r w:rsidR="007A79C8" w:rsidRPr="000C5C46">
        <w:rPr>
          <w:rFonts w:asciiTheme="minorHAnsi" w:hAnsiTheme="minorHAnsi" w:cstheme="minorHAnsi"/>
          <w:b w:val="0"/>
          <w:szCs w:val="24"/>
          <w:shd w:val="clear" w:color="auto" w:fill="FFFFFF"/>
        </w:rPr>
        <w:t>baku</w:t>
      </w:r>
      <w:proofErr w:type="spellEnd"/>
      <w:r w:rsidR="007A79C8" w:rsidRPr="000C5C46">
        <w:rPr>
          <w:rFonts w:asciiTheme="minorHAnsi" w:hAnsiTheme="minorHAnsi" w:cstheme="minorHAnsi"/>
          <w:b w:val="0"/>
          <w:szCs w:val="24"/>
          <w:shd w:val="clear" w:color="auto" w:fill="FFFFFF"/>
        </w:rPr>
        <w:t xml:space="preserve">, </w:t>
      </w:r>
      <w:proofErr w:type="spellStart"/>
      <w:r w:rsidR="007A79C8" w:rsidRPr="000C5C46">
        <w:rPr>
          <w:rFonts w:asciiTheme="minorHAnsi" w:hAnsiTheme="minorHAnsi" w:cstheme="minorHAnsi"/>
          <w:b w:val="0"/>
          <w:szCs w:val="24"/>
          <w:shd w:val="clear" w:color="auto" w:fill="FFFFFF"/>
        </w:rPr>
        <w:t>karena</w:t>
      </w:r>
      <w:proofErr w:type="spellEnd"/>
      <w:r w:rsidR="007A79C8" w:rsidRPr="000C5C46">
        <w:rPr>
          <w:rFonts w:asciiTheme="minorHAnsi" w:hAnsiTheme="minorHAnsi" w:cstheme="minorHAnsi"/>
          <w:b w:val="0"/>
          <w:szCs w:val="24"/>
          <w:shd w:val="clear" w:color="auto" w:fill="FFFFFF"/>
        </w:rPr>
        <w:t xml:space="preserve"> </w:t>
      </w:r>
      <w:proofErr w:type="spellStart"/>
      <w:r w:rsidR="007A79C8" w:rsidRPr="000C5C46">
        <w:rPr>
          <w:rFonts w:asciiTheme="minorHAnsi" w:hAnsiTheme="minorHAnsi" w:cstheme="minorHAnsi"/>
          <w:b w:val="0"/>
          <w:szCs w:val="24"/>
          <w:shd w:val="clear" w:color="auto" w:fill="FFFFFF"/>
        </w:rPr>
        <w:t>siswa</w:t>
      </w:r>
      <w:proofErr w:type="spellEnd"/>
      <w:r w:rsidR="007A79C8" w:rsidRPr="000C5C46">
        <w:rPr>
          <w:rFonts w:asciiTheme="minorHAnsi" w:hAnsiTheme="minorHAnsi" w:cstheme="minorHAnsi"/>
          <w:b w:val="0"/>
          <w:szCs w:val="24"/>
          <w:shd w:val="clear" w:color="auto" w:fill="FFFFFF"/>
        </w:rPr>
        <w:t xml:space="preserve"> </w:t>
      </w:r>
      <w:proofErr w:type="spellStart"/>
      <w:r w:rsidR="007A79C8" w:rsidRPr="000C5C46">
        <w:rPr>
          <w:rFonts w:asciiTheme="minorHAnsi" w:hAnsiTheme="minorHAnsi" w:cstheme="minorHAnsi"/>
          <w:b w:val="0"/>
          <w:szCs w:val="24"/>
          <w:shd w:val="clear" w:color="auto" w:fill="FFFFFF"/>
        </w:rPr>
        <w:t>sulit</w:t>
      </w:r>
      <w:proofErr w:type="spellEnd"/>
      <w:r w:rsidR="007A79C8" w:rsidRPr="000C5C46">
        <w:rPr>
          <w:rFonts w:asciiTheme="minorHAnsi" w:hAnsiTheme="minorHAnsi" w:cstheme="minorHAnsi"/>
          <w:b w:val="0"/>
          <w:szCs w:val="24"/>
          <w:shd w:val="clear" w:color="auto" w:fill="FFFFFF"/>
        </w:rPr>
        <w:t xml:space="preserve"> </w:t>
      </w:r>
      <w:proofErr w:type="spellStart"/>
      <w:r w:rsidR="007A79C8" w:rsidRPr="000C5C46">
        <w:rPr>
          <w:rFonts w:asciiTheme="minorHAnsi" w:hAnsiTheme="minorHAnsi" w:cstheme="minorHAnsi"/>
          <w:b w:val="0"/>
          <w:szCs w:val="24"/>
          <w:shd w:val="clear" w:color="auto" w:fill="FFFFFF"/>
        </w:rPr>
        <w:t>fokus</w:t>
      </w:r>
      <w:proofErr w:type="spellEnd"/>
      <w:r w:rsidR="007A79C8" w:rsidRPr="000C5C46">
        <w:rPr>
          <w:rFonts w:asciiTheme="minorHAnsi" w:hAnsiTheme="minorHAnsi" w:cstheme="minorHAnsi"/>
          <w:b w:val="0"/>
          <w:szCs w:val="24"/>
          <w:shd w:val="clear" w:color="auto" w:fill="FFFFFF"/>
        </w:rPr>
        <w:t xml:space="preserve"> </w:t>
      </w:r>
      <w:proofErr w:type="spellStart"/>
      <w:r w:rsidR="007A79C8" w:rsidRPr="000C5C46">
        <w:rPr>
          <w:rFonts w:asciiTheme="minorHAnsi" w:hAnsiTheme="minorHAnsi" w:cstheme="minorHAnsi"/>
          <w:b w:val="0"/>
          <w:szCs w:val="24"/>
          <w:shd w:val="clear" w:color="auto" w:fill="FFFFFF"/>
        </w:rPr>
        <w:t>saat</w:t>
      </w:r>
      <w:proofErr w:type="spellEnd"/>
      <w:r w:rsidR="007A79C8" w:rsidRPr="000C5C46">
        <w:rPr>
          <w:rFonts w:asciiTheme="minorHAnsi" w:hAnsiTheme="minorHAnsi" w:cstheme="minorHAnsi"/>
          <w:b w:val="0"/>
          <w:szCs w:val="24"/>
          <w:shd w:val="clear" w:color="auto" w:fill="FFFFFF"/>
        </w:rPr>
        <w:t xml:space="preserve"> proses </w:t>
      </w:r>
      <w:proofErr w:type="spellStart"/>
      <w:r w:rsidR="007A79C8" w:rsidRPr="000C5C46">
        <w:rPr>
          <w:rFonts w:asciiTheme="minorHAnsi" w:hAnsiTheme="minorHAnsi" w:cstheme="minorHAnsi"/>
          <w:b w:val="0"/>
          <w:szCs w:val="24"/>
          <w:shd w:val="clear" w:color="auto" w:fill="FFFFFF"/>
        </w:rPr>
        <w:t>pembelajaran</w:t>
      </w:r>
      <w:proofErr w:type="spellEnd"/>
      <w:r w:rsidR="007A79C8" w:rsidRPr="000C5C46">
        <w:rPr>
          <w:rFonts w:asciiTheme="minorHAnsi" w:hAnsiTheme="minorHAnsi" w:cstheme="minorHAnsi"/>
          <w:b w:val="0"/>
          <w:szCs w:val="24"/>
          <w:shd w:val="clear" w:color="auto" w:fill="FFFFFF"/>
        </w:rPr>
        <w:t>.</w:t>
      </w:r>
    </w:p>
    <w:p w14:paraId="7EC2CB82" w14:textId="563BD343" w:rsidR="0081059E" w:rsidRPr="000C5C46" w:rsidRDefault="0081059E" w:rsidP="0081059E">
      <w:pPr>
        <w:pStyle w:val="SubJudul1"/>
        <w:spacing w:line="240" w:lineRule="auto"/>
        <w:jc w:val="center"/>
        <w:rPr>
          <w:rFonts w:asciiTheme="minorHAnsi" w:hAnsiTheme="minorHAnsi" w:cstheme="minorHAnsi"/>
          <w:bCs/>
          <w:sz w:val="22"/>
          <w:shd w:val="clear" w:color="auto" w:fill="FFFFFF"/>
        </w:rPr>
      </w:pPr>
      <w:bookmarkStart w:id="7" w:name="_Hlk176438401"/>
      <w:bookmarkEnd w:id="4"/>
      <w:bookmarkEnd w:id="5"/>
      <w:r w:rsidRPr="000C5C46">
        <w:rPr>
          <w:rFonts w:asciiTheme="minorHAnsi" w:hAnsiTheme="minorHAnsi" w:cstheme="minorHAnsi"/>
          <w:bCs/>
          <w:sz w:val="22"/>
          <w:shd w:val="clear" w:color="auto" w:fill="FFFFFF"/>
        </w:rPr>
        <w:t xml:space="preserve">Tabel 3. </w:t>
      </w:r>
      <w:proofErr w:type="spellStart"/>
      <w:r w:rsidRPr="000C5C46">
        <w:rPr>
          <w:rFonts w:asciiTheme="minorHAnsi" w:hAnsiTheme="minorHAnsi" w:cstheme="minorHAnsi"/>
          <w:bCs/>
          <w:sz w:val="22"/>
          <w:shd w:val="clear" w:color="auto" w:fill="FFFFFF"/>
        </w:rPr>
        <w:t>Klasifikasi</w:t>
      </w:r>
      <w:proofErr w:type="spellEnd"/>
      <w:r w:rsidRPr="000C5C46">
        <w:rPr>
          <w:rFonts w:asciiTheme="minorHAnsi" w:hAnsiTheme="minorHAnsi" w:cstheme="minorHAnsi"/>
          <w:bCs/>
          <w:sz w:val="22"/>
          <w:shd w:val="clear" w:color="auto" w:fill="FFFFFF"/>
        </w:rPr>
        <w:t xml:space="preserve"> </w:t>
      </w:r>
      <w:proofErr w:type="spellStart"/>
      <w:r w:rsidRPr="000C5C46">
        <w:rPr>
          <w:rFonts w:asciiTheme="minorHAnsi" w:hAnsiTheme="minorHAnsi" w:cstheme="minorHAnsi"/>
          <w:bCs/>
          <w:sz w:val="22"/>
          <w:shd w:val="clear" w:color="auto" w:fill="FFFFFF"/>
        </w:rPr>
        <w:t>tingkat</w:t>
      </w:r>
      <w:proofErr w:type="spellEnd"/>
      <w:r w:rsidRPr="000C5C46">
        <w:rPr>
          <w:rFonts w:asciiTheme="minorHAnsi" w:hAnsiTheme="minorHAnsi" w:cstheme="minorHAnsi"/>
          <w:bCs/>
          <w:sz w:val="22"/>
          <w:shd w:val="clear" w:color="auto" w:fill="FFFFFF"/>
        </w:rPr>
        <w:t xml:space="preserve"> </w:t>
      </w:r>
      <w:proofErr w:type="spellStart"/>
      <w:r w:rsidRPr="000C5C46">
        <w:rPr>
          <w:rFonts w:asciiTheme="minorHAnsi" w:hAnsiTheme="minorHAnsi" w:cstheme="minorHAnsi"/>
          <w:bCs/>
          <w:sz w:val="22"/>
          <w:shd w:val="clear" w:color="auto" w:fill="FFFFFF"/>
        </w:rPr>
        <w:t>keberhasilan</w:t>
      </w:r>
      <w:proofErr w:type="spellEnd"/>
      <w:r w:rsidRPr="000C5C46">
        <w:rPr>
          <w:rFonts w:asciiTheme="minorHAnsi" w:hAnsiTheme="minorHAnsi" w:cstheme="minorHAnsi"/>
          <w:bCs/>
          <w:sz w:val="22"/>
          <w:shd w:val="clear" w:color="auto" w:fill="FFFFFF"/>
        </w:rPr>
        <w:t xml:space="preserve"> </w:t>
      </w:r>
      <w:proofErr w:type="spellStart"/>
      <w:r w:rsidRPr="000C5C46">
        <w:rPr>
          <w:rFonts w:asciiTheme="minorHAnsi" w:hAnsiTheme="minorHAnsi" w:cstheme="minorHAnsi"/>
          <w:bCs/>
          <w:sz w:val="22"/>
          <w:shd w:val="clear" w:color="auto" w:fill="FFFFFF"/>
        </w:rPr>
        <w:t>siswa</w:t>
      </w:r>
      <w:proofErr w:type="spellEnd"/>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10"/>
        <w:gridCol w:w="3014"/>
        <w:gridCol w:w="1881"/>
      </w:tblGrid>
      <w:tr w:rsidR="00885E53" w:rsidRPr="000C5C46" w14:paraId="2C838D7A" w14:textId="77777777">
        <w:trPr>
          <w:jc w:val="center"/>
        </w:trPr>
        <w:tc>
          <w:tcPr>
            <w:tcW w:w="510" w:type="dxa"/>
            <w:tcBorders>
              <w:bottom w:val="single" w:sz="4" w:space="0" w:color="auto"/>
            </w:tcBorders>
          </w:tcPr>
          <w:bookmarkEnd w:id="7"/>
          <w:p w14:paraId="6FC3F3B0" w14:textId="77777777" w:rsidR="00716F82" w:rsidRPr="000C5C46" w:rsidRDefault="00716F82">
            <w:pPr>
              <w:spacing w:after="0" w:line="240" w:lineRule="auto"/>
              <w:jc w:val="center"/>
              <w:rPr>
                <w:rFonts w:asciiTheme="minorHAnsi" w:hAnsiTheme="minorHAnsi" w:cstheme="minorHAnsi"/>
                <w:b/>
                <w:sz w:val="22"/>
              </w:rPr>
            </w:pPr>
            <w:r w:rsidRPr="000C5C46">
              <w:rPr>
                <w:rFonts w:asciiTheme="minorHAnsi" w:hAnsiTheme="minorHAnsi" w:cstheme="minorHAnsi"/>
                <w:b/>
                <w:sz w:val="22"/>
              </w:rPr>
              <w:t>No</w:t>
            </w:r>
          </w:p>
        </w:tc>
        <w:tc>
          <w:tcPr>
            <w:tcW w:w="3014" w:type="dxa"/>
            <w:tcBorders>
              <w:bottom w:val="single" w:sz="4" w:space="0" w:color="auto"/>
            </w:tcBorders>
          </w:tcPr>
          <w:p w14:paraId="4B68A365" w14:textId="77777777" w:rsidR="00716F82" w:rsidRPr="000C5C46" w:rsidRDefault="00716F82">
            <w:pPr>
              <w:spacing w:after="0" w:line="240" w:lineRule="auto"/>
              <w:jc w:val="center"/>
              <w:rPr>
                <w:rFonts w:asciiTheme="minorHAnsi" w:hAnsiTheme="minorHAnsi" w:cstheme="minorHAnsi"/>
                <w:b/>
                <w:sz w:val="22"/>
              </w:rPr>
            </w:pPr>
            <w:proofErr w:type="spellStart"/>
            <w:r w:rsidRPr="000C5C46">
              <w:rPr>
                <w:rFonts w:asciiTheme="minorHAnsi" w:hAnsiTheme="minorHAnsi" w:cstheme="minorHAnsi"/>
                <w:b/>
                <w:sz w:val="22"/>
              </w:rPr>
              <w:t>Aspek</w:t>
            </w:r>
            <w:proofErr w:type="spellEnd"/>
          </w:p>
        </w:tc>
        <w:tc>
          <w:tcPr>
            <w:tcW w:w="1881" w:type="dxa"/>
            <w:tcBorders>
              <w:bottom w:val="single" w:sz="4" w:space="0" w:color="auto"/>
            </w:tcBorders>
          </w:tcPr>
          <w:p w14:paraId="0851284B" w14:textId="77777777" w:rsidR="00716F82" w:rsidRPr="000C5C46" w:rsidRDefault="00716F82">
            <w:pPr>
              <w:spacing w:after="0" w:line="240" w:lineRule="auto"/>
              <w:jc w:val="center"/>
              <w:rPr>
                <w:rFonts w:asciiTheme="minorHAnsi" w:hAnsiTheme="minorHAnsi" w:cstheme="minorHAnsi"/>
                <w:b/>
                <w:sz w:val="22"/>
              </w:rPr>
            </w:pPr>
            <w:proofErr w:type="spellStart"/>
            <w:r w:rsidRPr="000C5C46">
              <w:rPr>
                <w:rFonts w:asciiTheme="minorHAnsi" w:hAnsiTheme="minorHAnsi" w:cstheme="minorHAnsi"/>
                <w:b/>
                <w:sz w:val="22"/>
              </w:rPr>
              <w:t>Pra</w:t>
            </w:r>
            <w:proofErr w:type="spellEnd"/>
            <w:r w:rsidRPr="000C5C46">
              <w:rPr>
                <w:rFonts w:asciiTheme="minorHAnsi" w:hAnsiTheme="minorHAnsi" w:cstheme="minorHAnsi"/>
                <w:b/>
                <w:sz w:val="22"/>
              </w:rPr>
              <w:t xml:space="preserve"> </w:t>
            </w:r>
            <w:proofErr w:type="spellStart"/>
            <w:r w:rsidRPr="000C5C46">
              <w:rPr>
                <w:rFonts w:asciiTheme="minorHAnsi" w:hAnsiTheme="minorHAnsi" w:cstheme="minorHAnsi"/>
                <w:b/>
                <w:sz w:val="22"/>
              </w:rPr>
              <w:t>Siklus</w:t>
            </w:r>
            <w:proofErr w:type="spellEnd"/>
          </w:p>
        </w:tc>
      </w:tr>
      <w:tr w:rsidR="00885E53" w:rsidRPr="000C5C46" w14:paraId="54E555F2" w14:textId="77777777">
        <w:trPr>
          <w:jc w:val="center"/>
        </w:trPr>
        <w:tc>
          <w:tcPr>
            <w:tcW w:w="510" w:type="dxa"/>
            <w:tcBorders>
              <w:top w:val="single" w:sz="4" w:space="0" w:color="auto"/>
              <w:bottom w:val="nil"/>
              <w:right w:val="nil"/>
            </w:tcBorders>
          </w:tcPr>
          <w:p w14:paraId="4DD75F0E" w14:textId="77777777" w:rsidR="00716F82" w:rsidRPr="000C5C46" w:rsidRDefault="00716F82">
            <w:pPr>
              <w:spacing w:after="0" w:line="240" w:lineRule="auto"/>
              <w:jc w:val="center"/>
              <w:rPr>
                <w:rFonts w:asciiTheme="minorHAnsi" w:hAnsiTheme="minorHAnsi" w:cstheme="minorHAnsi"/>
                <w:sz w:val="22"/>
              </w:rPr>
            </w:pPr>
            <w:r w:rsidRPr="000C5C46">
              <w:rPr>
                <w:rFonts w:asciiTheme="minorHAnsi" w:hAnsiTheme="minorHAnsi" w:cstheme="minorHAnsi"/>
                <w:sz w:val="22"/>
              </w:rPr>
              <w:t>1.</w:t>
            </w:r>
          </w:p>
        </w:tc>
        <w:tc>
          <w:tcPr>
            <w:tcW w:w="3014" w:type="dxa"/>
            <w:tcBorders>
              <w:top w:val="single" w:sz="4" w:space="0" w:color="auto"/>
              <w:left w:val="nil"/>
              <w:bottom w:val="nil"/>
              <w:right w:val="nil"/>
            </w:tcBorders>
          </w:tcPr>
          <w:p w14:paraId="5A667ED7" w14:textId="77777777" w:rsidR="00716F82" w:rsidRPr="000C5C46" w:rsidRDefault="00716F82">
            <w:pPr>
              <w:spacing w:after="0" w:line="240" w:lineRule="auto"/>
              <w:rPr>
                <w:rFonts w:asciiTheme="minorHAnsi" w:hAnsiTheme="minorHAnsi" w:cstheme="minorHAnsi"/>
                <w:sz w:val="22"/>
              </w:rPr>
            </w:pPr>
            <w:proofErr w:type="spellStart"/>
            <w:r w:rsidRPr="000C5C46">
              <w:rPr>
                <w:rFonts w:asciiTheme="minorHAnsi" w:hAnsiTheme="minorHAnsi" w:cstheme="minorHAnsi"/>
                <w:sz w:val="22"/>
              </w:rPr>
              <w:t>Jumlah</w:t>
            </w:r>
            <w:proofErr w:type="spellEnd"/>
            <w:r w:rsidRPr="000C5C46">
              <w:rPr>
                <w:rFonts w:asciiTheme="minorHAnsi" w:hAnsiTheme="minorHAnsi" w:cstheme="minorHAnsi"/>
                <w:sz w:val="22"/>
              </w:rPr>
              <w:t xml:space="preserve"> </w:t>
            </w:r>
            <w:proofErr w:type="spellStart"/>
            <w:r w:rsidRPr="000C5C46">
              <w:rPr>
                <w:rFonts w:asciiTheme="minorHAnsi" w:hAnsiTheme="minorHAnsi" w:cstheme="minorHAnsi"/>
                <w:sz w:val="22"/>
              </w:rPr>
              <w:t>seluruh</w:t>
            </w:r>
            <w:proofErr w:type="spellEnd"/>
            <w:r w:rsidRPr="000C5C46">
              <w:rPr>
                <w:rFonts w:asciiTheme="minorHAnsi" w:hAnsiTheme="minorHAnsi" w:cstheme="minorHAnsi"/>
                <w:sz w:val="22"/>
              </w:rPr>
              <w:t xml:space="preserve"> </w:t>
            </w:r>
            <w:proofErr w:type="spellStart"/>
            <w:r w:rsidRPr="000C5C46">
              <w:rPr>
                <w:rFonts w:asciiTheme="minorHAnsi" w:hAnsiTheme="minorHAnsi" w:cstheme="minorHAnsi"/>
                <w:sz w:val="22"/>
              </w:rPr>
              <w:t>siswa</w:t>
            </w:r>
            <w:proofErr w:type="spellEnd"/>
          </w:p>
        </w:tc>
        <w:tc>
          <w:tcPr>
            <w:tcW w:w="1881" w:type="dxa"/>
            <w:tcBorders>
              <w:top w:val="single" w:sz="4" w:space="0" w:color="auto"/>
              <w:left w:val="nil"/>
              <w:bottom w:val="nil"/>
              <w:right w:val="nil"/>
            </w:tcBorders>
          </w:tcPr>
          <w:p w14:paraId="291CE762" w14:textId="77777777" w:rsidR="00716F82" w:rsidRPr="000C5C46" w:rsidRDefault="00716F82">
            <w:pPr>
              <w:spacing w:after="0" w:line="240" w:lineRule="auto"/>
              <w:jc w:val="center"/>
              <w:rPr>
                <w:rFonts w:asciiTheme="minorHAnsi" w:hAnsiTheme="minorHAnsi" w:cstheme="minorHAnsi"/>
                <w:sz w:val="22"/>
              </w:rPr>
            </w:pPr>
            <w:r w:rsidRPr="000C5C46">
              <w:rPr>
                <w:rFonts w:asciiTheme="minorHAnsi" w:hAnsiTheme="minorHAnsi" w:cstheme="minorHAnsi"/>
                <w:sz w:val="22"/>
              </w:rPr>
              <w:t>21</w:t>
            </w:r>
          </w:p>
        </w:tc>
      </w:tr>
      <w:tr w:rsidR="00885E53" w:rsidRPr="000C5C46" w14:paraId="16712E84" w14:textId="77777777">
        <w:trPr>
          <w:jc w:val="center"/>
        </w:trPr>
        <w:tc>
          <w:tcPr>
            <w:tcW w:w="510" w:type="dxa"/>
            <w:tcBorders>
              <w:top w:val="nil"/>
              <w:bottom w:val="nil"/>
              <w:right w:val="nil"/>
            </w:tcBorders>
          </w:tcPr>
          <w:p w14:paraId="7D1EF95B" w14:textId="77777777" w:rsidR="00716F82" w:rsidRPr="000C5C46" w:rsidRDefault="00716F82">
            <w:pPr>
              <w:spacing w:after="0" w:line="240" w:lineRule="auto"/>
              <w:jc w:val="center"/>
              <w:rPr>
                <w:rFonts w:asciiTheme="minorHAnsi" w:hAnsiTheme="minorHAnsi" w:cstheme="minorHAnsi"/>
                <w:sz w:val="22"/>
              </w:rPr>
            </w:pPr>
            <w:r w:rsidRPr="000C5C46">
              <w:rPr>
                <w:rFonts w:asciiTheme="minorHAnsi" w:hAnsiTheme="minorHAnsi" w:cstheme="minorHAnsi"/>
                <w:sz w:val="22"/>
              </w:rPr>
              <w:t>2.</w:t>
            </w:r>
          </w:p>
        </w:tc>
        <w:tc>
          <w:tcPr>
            <w:tcW w:w="3014" w:type="dxa"/>
            <w:tcBorders>
              <w:top w:val="nil"/>
              <w:left w:val="nil"/>
              <w:bottom w:val="nil"/>
              <w:right w:val="nil"/>
            </w:tcBorders>
          </w:tcPr>
          <w:p w14:paraId="28510D19" w14:textId="77777777" w:rsidR="00716F82" w:rsidRPr="000C5C46" w:rsidRDefault="00716F82">
            <w:pPr>
              <w:spacing w:after="0" w:line="240" w:lineRule="auto"/>
              <w:rPr>
                <w:rFonts w:asciiTheme="minorHAnsi" w:hAnsiTheme="minorHAnsi" w:cstheme="minorHAnsi"/>
                <w:sz w:val="22"/>
              </w:rPr>
            </w:pPr>
            <w:r w:rsidRPr="000C5C46">
              <w:rPr>
                <w:rFonts w:asciiTheme="minorHAnsi" w:hAnsiTheme="minorHAnsi" w:cstheme="minorHAnsi"/>
                <w:sz w:val="22"/>
              </w:rPr>
              <w:t>KKM</w:t>
            </w:r>
          </w:p>
        </w:tc>
        <w:tc>
          <w:tcPr>
            <w:tcW w:w="1881" w:type="dxa"/>
            <w:tcBorders>
              <w:top w:val="nil"/>
              <w:left w:val="nil"/>
              <w:bottom w:val="nil"/>
              <w:right w:val="nil"/>
            </w:tcBorders>
          </w:tcPr>
          <w:p w14:paraId="4870476E" w14:textId="77777777" w:rsidR="00716F82" w:rsidRPr="000C5C46" w:rsidRDefault="00716F82">
            <w:pPr>
              <w:spacing w:after="0" w:line="240" w:lineRule="auto"/>
              <w:jc w:val="center"/>
              <w:rPr>
                <w:rFonts w:asciiTheme="minorHAnsi" w:hAnsiTheme="minorHAnsi" w:cstheme="minorHAnsi"/>
                <w:sz w:val="22"/>
              </w:rPr>
            </w:pPr>
            <w:r w:rsidRPr="000C5C46">
              <w:rPr>
                <w:rFonts w:asciiTheme="minorHAnsi" w:hAnsiTheme="minorHAnsi" w:cstheme="minorHAnsi"/>
                <w:sz w:val="22"/>
              </w:rPr>
              <w:t>75</w:t>
            </w:r>
          </w:p>
        </w:tc>
      </w:tr>
      <w:tr w:rsidR="00885E53" w:rsidRPr="000C5C46" w14:paraId="6BFC8596" w14:textId="77777777">
        <w:trPr>
          <w:jc w:val="center"/>
        </w:trPr>
        <w:tc>
          <w:tcPr>
            <w:tcW w:w="510" w:type="dxa"/>
            <w:tcBorders>
              <w:top w:val="nil"/>
              <w:bottom w:val="nil"/>
              <w:right w:val="nil"/>
            </w:tcBorders>
          </w:tcPr>
          <w:p w14:paraId="0F12327B" w14:textId="77777777" w:rsidR="00716F82" w:rsidRPr="000C5C46" w:rsidRDefault="00716F82">
            <w:pPr>
              <w:spacing w:after="0" w:line="240" w:lineRule="auto"/>
              <w:jc w:val="center"/>
              <w:rPr>
                <w:rFonts w:asciiTheme="minorHAnsi" w:hAnsiTheme="minorHAnsi" w:cstheme="minorHAnsi"/>
                <w:sz w:val="22"/>
              </w:rPr>
            </w:pPr>
            <w:r w:rsidRPr="000C5C46">
              <w:rPr>
                <w:rFonts w:asciiTheme="minorHAnsi" w:hAnsiTheme="minorHAnsi" w:cstheme="minorHAnsi"/>
                <w:sz w:val="22"/>
              </w:rPr>
              <w:t>3.</w:t>
            </w:r>
          </w:p>
        </w:tc>
        <w:tc>
          <w:tcPr>
            <w:tcW w:w="3014" w:type="dxa"/>
            <w:tcBorders>
              <w:top w:val="nil"/>
              <w:left w:val="nil"/>
              <w:bottom w:val="nil"/>
              <w:right w:val="nil"/>
            </w:tcBorders>
          </w:tcPr>
          <w:p w14:paraId="482758D2" w14:textId="77777777" w:rsidR="00716F82" w:rsidRPr="000C5C46" w:rsidRDefault="00716F82">
            <w:pPr>
              <w:spacing w:after="0" w:line="240" w:lineRule="auto"/>
              <w:rPr>
                <w:rFonts w:asciiTheme="minorHAnsi" w:hAnsiTheme="minorHAnsi" w:cstheme="minorHAnsi"/>
                <w:sz w:val="22"/>
              </w:rPr>
            </w:pPr>
            <w:proofErr w:type="spellStart"/>
            <w:r w:rsidRPr="000C5C46">
              <w:rPr>
                <w:rFonts w:asciiTheme="minorHAnsi" w:hAnsiTheme="minorHAnsi" w:cstheme="minorHAnsi"/>
                <w:sz w:val="22"/>
              </w:rPr>
              <w:t>Jumlah</w:t>
            </w:r>
            <w:proofErr w:type="spellEnd"/>
            <w:r w:rsidRPr="000C5C46">
              <w:rPr>
                <w:rFonts w:asciiTheme="minorHAnsi" w:hAnsiTheme="minorHAnsi" w:cstheme="minorHAnsi"/>
                <w:sz w:val="22"/>
              </w:rPr>
              <w:t xml:space="preserve"> </w:t>
            </w:r>
            <w:proofErr w:type="spellStart"/>
            <w:r w:rsidRPr="000C5C46">
              <w:rPr>
                <w:rFonts w:asciiTheme="minorHAnsi" w:hAnsiTheme="minorHAnsi" w:cstheme="minorHAnsi"/>
                <w:sz w:val="22"/>
              </w:rPr>
              <w:t>seluruh</w:t>
            </w:r>
            <w:proofErr w:type="spellEnd"/>
            <w:r w:rsidRPr="000C5C46">
              <w:rPr>
                <w:rFonts w:asciiTheme="minorHAnsi" w:hAnsiTheme="minorHAnsi" w:cstheme="minorHAnsi"/>
                <w:sz w:val="22"/>
              </w:rPr>
              <w:t xml:space="preserve"> </w:t>
            </w:r>
            <w:proofErr w:type="spellStart"/>
            <w:r w:rsidRPr="000C5C46">
              <w:rPr>
                <w:rFonts w:asciiTheme="minorHAnsi" w:hAnsiTheme="minorHAnsi" w:cstheme="minorHAnsi"/>
                <w:sz w:val="22"/>
              </w:rPr>
              <w:t>nilai</w:t>
            </w:r>
            <w:proofErr w:type="spellEnd"/>
          </w:p>
        </w:tc>
        <w:tc>
          <w:tcPr>
            <w:tcW w:w="1881" w:type="dxa"/>
            <w:tcBorders>
              <w:top w:val="nil"/>
              <w:left w:val="nil"/>
              <w:bottom w:val="nil"/>
              <w:right w:val="nil"/>
            </w:tcBorders>
          </w:tcPr>
          <w:p w14:paraId="28875CB6" w14:textId="2A6EFB5C" w:rsidR="00716F82" w:rsidRPr="000C5C46" w:rsidRDefault="00716F82">
            <w:pPr>
              <w:spacing w:after="0" w:line="240" w:lineRule="auto"/>
              <w:jc w:val="center"/>
              <w:rPr>
                <w:rFonts w:asciiTheme="minorHAnsi" w:hAnsiTheme="minorHAnsi" w:cstheme="minorHAnsi"/>
                <w:sz w:val="22"/>
              </w:rPr>
            </w:pPr>
            <w:r w:rsidRPr="000C5C46">
              <w:rPr>
                <w:rFonts w:asciiTheme="minorHAnsi" w:hAnsiTheme="minorHAnsi" w:cstheme="minorHAnsi"/>
                <w:sz w:val="22"/>
              </w:rPr>
              <w:t>1.</w:t>
            </w:r>
            <w:r w:rsidR="00885E53" w:rsidRPr="000C5C46">
              <w:rPr>
                <w:rFonts w:asciiTheme="minorHAnsi" w:hAnsiTheme="minorHAnsi" w:cstheme="minorHAnsi"/>
                <w:sz w:val="22"/>
              </w:rPr>
              <w:t>210</w:t>
            </w:r>
          </w:p>
        </w:tc>
      </w:tr>
      <w:tr w:rsidR="00885E53" w:rsidRPr="000C5C46" w14:paraId="11D10C3F" w14:textId="77777777">
        <w:trPr>
          <w:jc w:val="center"/>
        </w:trPr>
        <w:tc>
          <w:tcPr>
            <w:tcW w:w="510" w:type="dxa"/>
            <w:tcBorders>
              <w:top w:val="nil"/>
              <w:bottom w:val="nil"/>
              <w:right w:val="nil"/>
            </w:tcBorders>
          </w:tcPr>
          <w:p w14:paraId="519DB2AB" w14:textId="77777777" w:rsidR="00716F82" w:rsidRPr="000C5C46" w:rsidRDefault="00716F82">
            <w:pPr>
              <w:spacing w:after="0" w:line="240" w:lineRule="auto"/>
              <w:jc w:val="center"/>
              <w:rPr>
                <w:rFonts w:asciiTheme="minorHAnsi" w:hAnsiTheme="minorHAnsi" w:cstheme="minorHAnsi"/>
                <w:sz w:val="22"/>
              </w:rPr>
            </w:pPr>
            <w:r w:rsidRPr="000C5C46">
              <w:rPr>
                <w:rFonts w:asciiTheme="minorHAnsi" w:hAnsiTheme="minorHAnsi" w:cstheme="minorHAnsi"/>
                <w:sz w:val="22"/>
              </w:rPr>
              <w:t>4.</w:t>
            </w:r>
          </w:p>
        </w:tc>
        <w:tc>
          <w:tcPr>
            <w:tcW w:w="3014" w:type="dxa"/>
            <w:tcBorders>
              <w:top w:val="nil"/>
              <w:left w:val="nil"/>
              <w:bottom w:val="nil"/>
              <w:right w:val="nil"/>
            </w:tcBorders>
          </w:tcPr>
          <w:p w14:paraId="29DC289B" w14:textId="77777777" w:rsidR="00716F82" w:rsidRPr="000C5C46" w:rsidRDefault="00716F82">
            <w:pPr>
              <w:spacing w:after="0" w:line="240" w:lineRule="auto"/>
              <w:rPr>
                <w:rFonts w:asciiTheme="minorHAnsi" w:hAnsiTheme="minorHAnsi" w:cstheme="minorHAnsi"/>
                <w:sz w:val="22"/>
              </w:rPr>
            </w:pPr>
            <w:r w:rsidRPr="000C5C46">
              <w:rPr>
                <w:rFonts w:asciiTheme="minorHAnsi" w:hAnsiTheme="minorHAnsi" w:cstheme="minorHAnsi"/>
                <w:sz w:val="22"/>
              </w:rPr>
              <w:t>Nilai rata-rata</w:t>
            </w:r>
          </w:p>
        </w:tc>
        <w:tc>
          <w:tcPr>
            <w:tcW w:w="1881" w:type="dxa"/>
            <w:tcBorders>
              <w:top w:val="nil"/>
              <w:left w:val="nil"/>
              <w:bottom w:val="nil"/>
              <w:right w:val="nil"/>
            </w:tcBorders>
          </w:tcPr>
          <w:p w14:paraId="7E0E9E04" w14:textId="6A126C6B" w:rsidR="00716F82" w:rsidRPr="000C5C46" w:rsidRDefault="00885E53">
            <w:pPr>
              <w:spacing w:after="0" w:line="240" w:lineRule="auto"/>
              <w:jc w:val="center"/>
              <w:rPr>
                <w:rFonts w:asciiTheme="minorHAnsi" w:hAnsiTheme="minorHAnsi" w:cstheme="minorHAnsi"/>
                <w:sz w:val="22"/>
              </w:rPr>
            </w:pPr>
            <w:bookmarkStart w:id="8" w:name="_Hlk175839680"/>
            <w:r w:rsidRPr="000C5C46">
              <w:rPr>
                <w:rFonts w:asciiTheme="minorHAnsi" w:hAnsiTheme="minorHAnsi" w:cstheme="minorHAnsi"/>
                <w:sz w:val="22"/>
              </w:rPr>
              <w:t>5</w:t>
            </w:r>
            <w:r w:rsidR="00716F82" w:rsidRPr="000C5C46">
              <w:rPr>
                <w:rFonts w:asciiTheme="minorHAnsi" w:hAnsiTheme="minorHAnsi" w:cstheme="minorHAnsi"/>
                <w:sz w:val="22"/>
              </w:rPr>
              <w:t>7,61</w:t>
            </w:r>
            <w:bookmarkEnd w:id="8"/>
          </w:p>
        </w:tc>
      </w:tr>
      <w:tr w:rsidR="00885E53" w:rsidRPr="000C5C46" w14:paraId="28AB450D" w14:textId="77777777">
        <w:trPr>
          <w:jc w:val="center"/>
        </w:trPr>
        <w:tc>
          <w:tcPr>
            <w:tcW w:w="510" w:type="dxa"/>
            <w:tcBorders>
              <w:top w:val="nil"/>
              <w:bottom w:val="nil"/>
              <w:right w:val="nil"/>
            </w:tcBorders>
          </w:tcPr>
          <w:p w14:paraId="1BCF8C0E" w14:textId="77777777" w:rsidR="00716F82" w:rsidRPr="000C5C46" w:rsidRDefault="00716F82">
            <w:pPr>
              <w:spacing w:after="0" w:line="240" w:lineRule="auto"/>
              <w:jc w:val="center"/>
              <w:rPr>
                <w:rFonts w:asciiTheme="minorHAnsi" w:hAnsiTheme="minorHAnsi" w:cstheme="minorHAnsi"/>
                <w:sz w:val="22"/>
              </w:rPr>
            </w:pPr>
            <w:r w:rsidRPr="000C5C46">
              <w:rPr>
                <w:rFonts w:asciiTheme="minorHAnsi" w:hAnsiTheme="minorHAnsi" w:cstheme="minorHAnsi"/>
                <w:sz w:val="22"/>
              </w:rPr>
              <w:t>5.</w:t>
            </w:r>
          </w:p>
        </w:tc>
        <w:tc>
          <w:tcPr>
            <w:tcW w:w="3014" w:type="dxa"/>
            <w:tcBorders>
              <w:top w:val="nil"/>
              <w:left w:val="nil"/>
              <w:bottom w:val="nil"/>
              <w:right w:val="nil"/>
            </w:tcBorders>
          </w:tcPr>
          <w:p w14:paraId="043CAD49" w14:textId="77777777" w:rsidR="00716F82" w:rsidRPr="000C5C46" w:rsidRDefault="00716F82">
            <w:pPr>
              <w:spacing w:after="0" w:line="240" w:lineRule="auto"/>
              <w:rPr>
                <w:rFonts w:asciiTheme="minorHAnsi" w:hAnsiTheme="minorHAnsi" w:cstheme="minorHAnsi"/>
                <w:sz w:val="22"/>
              </w:rPr>
            </w:pPr>
            <w:proofErr w:type="spellStart"/>
            <w:r w:rsidRPr="000C5C46">
              <w:rPr>
                <w:rFonts w:asciiTheme="minorHAnsi" w:hAnsiTheme="minorHAnsi" w:cstheme="minorHAnsi"/>
                <w:sz w:val="22"/>
              </w:rPr>
              <w:t>Jumlah</w:t>
            </w:r>
            <w:proofErr w:type="spellEnd"/>
            <w:r w:rsidRPr="000C5C46">
              <w:rPr>
                <w:rFonts w:asciiTheme="minorHAnsi" w:hAnsiTheme="minorHAnsi" w:cstheme="minorHAnsi"/>
                <w:sz w:val="22"/>
              </w:rPr>
              <w:t xml:space="preserve"> </w:t>
            </w:r>
            <w:proofErr w:type="spellStart"/>
            <w:r w:rsidRPr="000C5C46">
              <w:rPr>
                <w:rFonts w:asciiTheme="minorHAnsi" w:hAnsiTheme="minorHAnsi" w:cstheme="minorHAnsi"/>
                <w:sz w:val="22"/>
              </w:rPr>
              <w:t>siswa</w:t>
            </w:r>
            <w:proofErr w:type="spellEnd"/>
            <w:r w:rsidRPr="000C5C46">
              <w:rPr>
                <w:rFonts w:asciiTheme="minorHAnsi" w:hAnsiTheme="minorHAnsi" w:cstheme="minorHAnsi"/>
                <w:sz w:val="22"/>
              </w:rPr>
              <w:t xml:space="preserve"> </w:t>
            </w:r>
            <w:proofErr w:type="spellStart"/>
            <w:r w:rsidRPr="000C5C46">
              <w:rPr>
                <w:rFonts w:asciiTheme="minorHAnsi" w:hAnsiTheme="minorHAnsi" w:cstheme="minorHAnsi"/>
                <w:sz w:val="22"/>
              </w:rPr>
              <w:t>tuntas</w:t>
            </w:r>
            <w:proofErr w:type="spellEnd"/>
          </w:p>
        </w:tc>
        <w:tc>
          <w:tcPr>
            <w:tcW w:w="1881" w:type="dxa"/>
            <w:tcBorders>
              <w:top w:val="nil"/>
              <w:left w:val="nil"/>
              <w:bottom w:val="nil"/>
              <w:right w:val="nil"/>
            </w:tcBorders>
          </w:tcPr>
          <w:p w14:paraId="26D085D7" w14:textId="3989828F" w:rsidR="00716F82" w:rsidRPr="000C5C46" w:rsidRDefault="00885E53">
            <w:pPr>
              <w:spacing w:after="0" w:line="240" w:lineRule="auto"/>
              <w:jc w:val="center"/>
              <w:rPr>
                <w:rFonts w:asciiTheme="minorHAnsi" w:hAnsiTheme="minorHAnsi" w:cstheme="minorHAnsi"/>
                <w:sz w:val="22"/>
              </w:rPr>
            </w:pPr>
            <w:r w:rsidRPr="000C5C46">
              <w:rPr>
                <w:rFonts w:asciiTheme="minorHAnsi" w:hAnsiTheme="minorHAnsi" w:cstheme="minorHAnsi"/>
                <w:sz w:val="22"/>
              </w:rPr>
              <w:t>6</w:t>
            </w:r>
          </w:p>
        </w:tc>
      </w:tr>
      <w:tr w:rsidR="00885E53" w:rsidRPr="000C5C46" w14:paraId="7B9FC81C" w14:textId="77777777">
        <w:trPr>
          <w:jc w:val="center"/>
        </w:trPr>
        <w:tc>
          <w:tcPr>
            <w:tcW w:w="510" w:type="dxa"/>
            <w:tcBorders>
              <w:top w:val="nil"/>
              <w:bottom w:val="nil"/>
              <w:right w:val="nil"/>
            </w:tcBorders>
          </w:tcPr>
          <w:p w14:paraId="4D84C330" w14:textId="77777777" w:rsidR="00716F82" w:rsidRPr="000C5C46" w:rsidRDefault="00716F82">
            <w:pPr>
              <w:spacing w:after="0" w:line="240" w:lineRule="auto"/>
              <w:jc w:val="center"/>
              <w:rPr>
                <w:rFonts w:asciiTheme="minorHAnsi" w:hAnsiTheme="minorHAnsi" w:cstheme="minorHAnsi"/>
                <w:sz w:val="22"/>
              </w:rPr>
            </w:pPr>
            <w:r w:rsidRPr="000C5C46">
              <w:rPr>
                <w:rFonts w:asciiTheme="minorHAnsi" w:hAnsiTheme="minorHAnsi" w:cstheme="minorHAnsi"/>
                <w:sz w:val="22"/>
              </w:rPr>
              <w:t>6.</w:t>
            </w:r>
          </w:p>
        </w:tc>
        <w:tc>
          <w:tcPr>
            <w:tcW w:w="3014" w:type="dxa"/>
            <w:tcBorders>
              <w:top w:val="nil"/>
              <w:left w:val="nil"/>
              <w:bottom w:val="nil"/>
              <w:right w:val="nil"/>
            </w:tcBorders>
          </w:tcPr>
          <w:p w14:paraId="7940DC81" w14:textId="77777777" w:rsidR="00716F82" w:rsidRPr="000C5C46" w:rsidRDefault="00716F82">
            <w:pPr>
              <w:spacing w:after="0" w:line="240" w:lineRule="auto"/>
              <w:rPr>
                <w:rFonts w:asciiTheme="minorHAnsi" w:hAnsiTheme="minorHAnsi" w:cstheme="minorHAnsi"/>
                <w:sz w:val="22"/>
              </w:rPr>
            </w:pPr>
            <w:proofErr w:type="spellStart"/>
            <w:r w:rsidRPr="000C5C46">
              <w:rPr>
                <w:rFonts w:asciiTheme="minorHAnsi" w:hAnsiTheme="minorHAnsi" w:cstheme="minorHAnsi"/>
                <w:sz w:val="22"/>
              </w:rPr>
              <w:t>Persentase</w:t>
            </w:r>
            <w:proofErr w:type="spellEnd"/>
            <w:r w:rsidRPr="000C5C46">
              <w:rPr>
                <w:rFonts w:asciiTheme="minorHAnsi" w:hAnsiTheme="minorHAnsi" w:cstheme="minorHAnsi"/>
                <w:sz w:val="22"/>
              </w:rPr>
              <w:t xml:space="preserve"> </w:t>
            </w:r>
            <w:proofErr w:type="spellStart"/>
            <w:r w:rsidRPr="000C5C46">
              <w:rPr>
                <w:rFonts w:asciiTheme="minorHAnsi" w:hAnsiTheme="minorHAnsi" w:cstheme="minorHAnsi"/>
                <w:sz w:val="22"/>
              </w:rPr>
              <w:t>Ketuntasan</w:t>
            </w:r>
            <w:proofErr w:type="spellEnd"/>
          </w:p>
        </w:tc>
        <w:tc>
          <w:tcPr>
            <w:tcW w:w="1881" w:type="dxa"/>
            <w:tcBorders>
              <w:top w:val="nil"/>
              <w:left w:val="nil"/>
              <w:bottom w:val="nil"/>
              <w:right w:val="nil"/>
            </w:tcBorders>
          </w:tcPr>
          <w:p w14:paraId="4858396C" w14:textId="2DA6AA30" w:rsidR="00716F82" w:rsidRPr="000C5C46" w:rsidRDefault="00885E53">
            <w:pPr>
              <w:spacing w:after="0" w:line="240" w:lineRule="auto"/>
              <w:jc w:val="center"/>
              <w:rPr>
                <w:rFonts w:asciiTheme="minorHAnsi" w:hAnsiTheme="minorHAnsi" w:cstheme="minorHAnsi"/>
                <w:sz w:val="22"/>
              </w:rPr>
            </w:pPr>
            <w:r w:rsidRPr="000C5C46">
              <w:rPr>
                <w:rFonts w:asciiTheme="minorHAnsi" w:hAnsiTheme="minorHAnsi" w:cstheme="minorHAnsi"/>
                <w:sz w:val="22"/>
              </w:rPr>
              <w:t>28,57</w:t>
            </w:r>
            <w:r w:rsidR="00D42589" w:rsidRPr="000C5C46">
              <w:rPr>
                <w:rFonts w:asciiTheme="minorHAnsi" w:hAnsiTheme="minorHAnsi" w:cstheme="minorHAnsi"/>
                <w:sz w:val="22"/>
              </w:rPr>
              <w:t>%</w:t>
            </w:r>
          </w:p>
        </w:tc>
      </w:tr>
      <w:tr w:rsidR="00885E53" w:rsidRPr="000C5C46" w14:paraId="5F48DCA7" w14:textId="77777777">
        <w:trPr>
          <w:jc w:val="center"/>
        </w:trPr>
        <w:tc>
          <w:tcPr>
            <w:tcW w:w="510" w:type="dxa"/>
            <w:tcBorders>
              <w:top w:val="nil"/>
              <w:bottom w:val="nil"/>
              <w:right w:val="nil"/>
            </w:tcBorders>
          </w:tcPr>
          <w:p w14:paraId="3BCCDF3F" w14:textId="77777777" w:rsidR="00716F82" w:rsidRPr="000C5C46" w:rsidRDefault="00716F82">
            <w:pPr>
              <w:spacing w:after="0" w:line="240" w:lineRule="auto"/>
              <w:jc w:val="center"/>
              <w:rPr>
                <w:rFonts w:asciiTheme="minorHAnsi" w:hAnsiTheme="minorHAnsi" w:cstheme="minorHAnsi"/>
                <w:sz w:val="22"/>
              </w:rPr>
            </w:pPr>
            <w:r w:rsidRPr="000C5C46">
              <w:rPr>
                <w:rFonts w:asciiTheme="minorHAnsi" w:hAnsiTheme="minorHAnsi" w:cstheme="minorHAnsi"/>
                <w:sz w:val="22"/>
              </w:rPr>
              <w:t>7.</w:t>
            </w:r>
          </w:p>
        </w:tc>
        <w:tc>
          <w:tcPr>
            <w:tcW w:w="3014" w:type="dxa"/>
            <w:tcBorders>
              <w:top w:val="nil"/>
              <w:left w:val="nil"/>
              <w:bottom w:val="nil"/>
              <w:right w:val="nil"/>
            </w:tcBorders>
          </w:tcPr>
          <w:p w14:paraId="3D9D3E24" w14:textId="77777777" w:rsidR="00716F82" w:rsidRPr="000C5C46" w:rsidRDefault="00716F82">
            <w:pPr>
              <w:spacing w:after="0" w:line="240" w:lineRule="auto"/>
              <w:rPr>
                <w:rFonts w:asciiTheme="minorHAnsi" w:hAnsiTheme="minorHAnsi" w:cstheme="minorHAnsi"/>
                <w:sz w:val="22"/>
              </w:rPr>
            </w:pPr>
            <w:proofErr w:type="spellStart"/>
            <w:r w:rsidRPr="000C5C46">
              <w:rPr>
                <w:rFonts w:asciiTheme="minorHAnsi" w:hAnsiTheme="minorHAnsi" w:cstheme="minorHAnsi"/>
                <w:sz w:val="22"/>
              </w:rPr>
              <w:t>Jumlah</w:t>
            </w:r>
            <w:proofErr w:type="spellEnd"/>
            <w:r w:rsidRPr="000C5C46">
              <w:rPr>
                <w:rFonts w:asciiTheme="minorHAnsi" w:hAnsiTheme="minorHAnsi" w:cstheme="minorHAnsi"/>
                <w:sz w:val="22"/>
              </w:rPr>
              <w:t xml:space="preserve"> </w:t>
            </w:r>
            <w:proofErr w:type="spellStart"/>
            <w:r w:rsidRPr="000C5C46">
              <w:rPr>
                <w:rFonts w:asciiTheme="minorHAnsi" w:hAnsiTheme="minorHAnsi" w:cstheme="minorHAnsi"/>
                <w:sz w:val="22"/>
              </w:rPr>
              <w:t>siswa</w:t>
            </w:r>
            <w:proofErr w:type="spellEnd"/>
            <w:r w:rsidRPr="000C5C46">
              <w:rPr>
                <w:rFonts w:asciiTheme="minorHAnsi" w:hAnsiTheme="minorHAnsi" w:cstheme="minorHAnsi"/>
                <w:sz w:val="22"/>
              </w:rPr>
              <w:t xml:space="preserve"> </w:t>
            </w:r>
            <w:proofErr w:type="spellStart"/>
            <w:r w:rsidRPr="000C5C46">
              <w:rPr>
                <w:rFonts w:asciiTheme="minorHAnsi" w:hAnsiTheme="minorHAnsi" w:cstheme="minorHAnsi"/>
                <w:sz w:val="22"/>
              </w:rPr>
              <w:t>belum</w:t>
            </w:r>
            <w:proofErr w:type="spellEnd"/>
            <w:r w:rsidRPr="000C5C46">
              <w:rPr>
                <w:rFonts w:asciiTheme="minorHAnsi" w:hAnsiTheme="minorHAnsi" w:cstheme="minorHAnsi"/>
                <w:sz w:val="22"/>
              </w:rPr>
              <w:t xml:space="preserve"> </w:t>
            </w:r>
            <w:proofErr w:type="spellStart"/>
            <w:r w:rsidRPr="000C5C46">
              <w:rPr>
                <w:rFonts w:asciiTheme="minorHAnsi" w:hAnsiTheme="minorHAnsi" w:cstheme="minorHAnsi"/>
                <w:sz w:val="22"/>
              </w:rPr>
              <w:t>tuntas</w:t>
            </w:r>
            <w:proofErr w:type="spellEnd"/>
          </w:p>
        </w:tc>
        <w:tc>
          <w:tcPr>
            <w:tcW w:w="1881" w:type="dxa"/>
            <w:tcBorders>
              <w:top w:val="nil"/>
              <w:left w:val="nil"/>
              <w:bottom w:val="nil"/>
              <w:right w:val="nil"/>
            </w:tcBorders>
          </w:tcPr>
          <w:p w14:paraId="5465C524" w14:textId="679B5A59" w:rsidR="00716F82" w:rsidRPr="000C5C46" w:rsidRDefault="00716F82">
            <w:pPr>
              <w:spacing w:after="0" w:line="240" w:lineRule="auto"/>
              <w:jc w:val="center"/>
              <w:rPr>
                <w:rFonts w:asciiTheme="minorHAnsi" w:hAnsiTheme="minorHAnsi" w:cstheme="minorHAnsi"/>
                <w:sz w:val="22"/>
              </w:rPr>
            </w:pPr>
            <w:r w:rsidRPr="000C5C46">
              <w:rPr>
                <w:rFonts w:asciiTheme="minorHAnsi" w:hAnsiTheme="minorHAnsi" w:cstheme="minorHAnsi"/>
                <w:sz w:val="22"/>
              </w:rPr>
              <w:t>1</w:t>
            </w:r>
            <w:r w:rsidR="00885E53" w:rsidRPr="000C5C46">
              <w:rPr>
                <w:rFonts w:asciiTheme="minorHAnsi" w:hAnsiTheme="minorHAnsi" w:cstheme="minorHAnsi"/>
                <w:sz w:val="22"/>
              </w:rPr>
              <w:t>5</w:t>
            </w:r>
          </w:p>
        </w:tc>
      </w:tr>
      <w:tr w:rsidR="00885E53" w:rsidRPr="000C5C46" w14:paraId="181C9F49" w14:textId="77777777">
        <w:trPr>
          <w:jc w:val="center"/>
        </w:trPr>
        <w:tc>
          <w:tcPr>
            <w:tcW w:w="510" w:type="dxa"/>
            <w:tcBorders>
              <w:top w:val="nil"/>
              <w:bottom w:val="single" w:sz="4" w:space="0" w:color="auto"/>
              <w:right w:val="nil"/>
            </w:tcBorders>
          </w:tcPr>
          <w:p w14:paraId="0945E610" w14:textId="77777777" w:rsidR="00716F82" w:rsidRPr="000C5C46" w:rsidRDefault="00716F82">
            <w:pPr>
              <w:spacing w:after="0" w:line="240" w:lineRule="auto"/>
              <w:jc w:val="center"/>
              <w:rPr>
                <w:rFonts w:asciiTheme="minorHAnsi" w:hAnsiTheme="minorHAnsi" w:cstheme="minorHAnsi"/>
                <w:sz w:val="22"/>
              </w:rPr>
            </w:pPr>
            <w:r w:rsidRPr="000C5C46">
              <w:rPr>
                <w:rFonts w:asciiTheme="minorHAnsi" w:hAnsiTheme="minorHAnsi" w:cstheme="minorHAnsi"/>
                <w:sz w:val="22"/>
              </w:rPr>
              <w:t>8.</w:t>
            </w:r>
          </w:p>
        </w:tc>
        <w:tc>
          <w:tcPr>
            <w:tcW w:w="3014" w:type="dxa"/>
            <w:tcBorders>
              <w:top w:val="nil"/>
              <w:left w:val="nil"/>
              <w:bottom w:val="single" w:sz="4" w:space="0" w:color="auto"/>
              <w:right w:val="nil"/>
            </w:tcBorders>
          </w:tcPr>
          <w:p w14:paraId="59979CCC" w14:textId="41A07677" w:rsidR="00716F82" w:rsidRPr="000C5C46" w:rsidRDefault="00716F82">
            <w:pPr>
              <w:spacing w:after="0" w:line="240" w:lineRule="auto"/>
              <w:rPr>
                <w:rFonts w:asciiTheme="minorHAnsi" w:hAnsiTheme="minorHAnsi" w:cstheme="minorHAnsi"/>
                <w:sz w:val="22"/>
              </w:rPr>
            </w:pPr>
            <w:proofErr w:type="spellStart"/>
            <w:r w:rsidRPr="000C5C46">
              <w:rPr>
                <w:rFonts w:asciiTheme="minorHAnsi" w:hAnsiTheme="minorHAnsi" w:cstheme="minorHAnsi"/>
                <w:sz w:val="22"/>
              </w:rPr>
              <w:t>Persentase</w:t>
            </w:r>
            <w:proofErr w:type="spellEnd"/>
            <w:r w:rsidRPr="000C5C46">
              <w:rPr>
                <w:rFonts w:asciiTheme="minorHAnsi" w:hAnsiTheme="minorHAnsi" w:cstheme="minorHAnsi"/>
                <w:sz w:val="22"/>
              </w:rPr>
              <w:t xml:space="preserve"> </w:t>
            </w:r>
            <w:proofErr w:type="spellStart"/>
            <w:r w:rsidRPr="000C5C46">
              <w:rPr>
                <w:rFonts w:asciiTheme="minorHAnsi" w:hAnsiTheme="minorHAnsi" w:cstheme="minorHAnsi"/>
                <w:sz w:val="22"/>
              </w:rPr>
              <w:t>Ketidak</w:t>
            </w:r>
            <w:proofErr w:type="spellEnd"/>
            <w:r w:rsidR="00D42589" w:rsidRPr="000C5C46">
              <w:rPr>
                <w:rFonts w:asciiTheme="minorHAnsi" w:hAnsiTheme="minorHAnsi" w:cstheme="minorHAnsi"/>
                <w:sz w:val="22"/>
              </w:rPr>
              <w:t xml:space="preserve"> </w:t>
            </w:r>
            <w:proofErr w:type="spellStart"/>
            <w:r w:rsidRPr="000C5C46">
              <w:rPr>
                <w:rFonts w:asciiTheme="minorHAnsi" w:hAnsiTheme="minorHAnsi" w:cstheme="minorHAnsi"/>
                <w:sz w:val="22"/>
              </w:rPr>
              <w:t>tuntasan</w:t>
            </w:r>
            <w:proofErr w:type="spellEnd"/>
          </w:p>
        </w:tc>
        <w:tc>
          <w:tcPr>
            <w:tcW w:w="1881" w:type="dxa"/>
            <w:tcBorders>
              <w:top w:val="nil"/>
              <w:left w:val="nil"/>
              <w:bottom w:val="single" w:sz="4" w:space="0" w:color="auto"/>
              <w:right w:val="nil"/>
            </w:tcBorders>
          </w:tcPr>
          <w:p w14:paraId="286725A9" w14:textId="364A9006" w:rsidR="00716F82" w:rsidRPr="000C5C46" w:rsidRDefault="00885E53">
            <w:pPr>
              <w:spacing w:after="0" w:line="240" w:lineRule="auto"/>
              <w:jc w:val="center"/>
              <w:rPr>
                <w:rFonts w:asciiTheme="minorHAnsi" w:hAnsiTheme="minorHAnsi" w:cstheme="minorHAnsi"/>
                <w:sz w:val="22"/>
              </w:rPr>
            </w:pPr>
            <w:r w:rsidRPr="000C5C46">
              <w:rPr>
                <w:rFonts w:asciiTheme="minorHAnsi" w:hAnsiTheme="minorHAnsi" w:cstheme="minorHAnsi"/>
                <w:sz w:val="22"/>
              </w:rPr>
              <w:t>71,42</w:t>
            </w:r>
            <w:r w:rsidR="00716F82" w:rsidRPr="000C5C46">
              <w:rPr>
                <w:rFonts w:asciiTheme="minorHAnsi" w:hAnsiTheme="minorHAnsi" w:cstheme="minorHAnsi"/>
                <w:sz w:val="22"/>
              </w:rPr>
              <w:t>%</w:t>
            </w:r>
          </w:p>
        </w:tc>
      </w:tr>
    </w:tbl>
    <w:p w14:paraId="560A9E85" w14:textId="77777777" w:rsidR="00B95F91" w:rsidRPr="000C5C46" w:rsidRDefault="00194551" w:rsidP="00B95F91">
      <w:pPr>
        <w:tabs>
          <w:tab w:val="left" w:pos="3589"/>
        </w:tabs>
        <w:spacing w:after="0"/>
        <w:ind w:firstLine="567"/>
        <w:jc w:val="both"/>
        <w:rPr>
          <w:rFonts w:asciiTheme="minorHAnsi" w:hAnsiTheme="minorHAnsi" w:cstheme="minorHAnsi"/>
          <w:szCs w:val="24"/>
          <w:lang w:val="it-IT"/>
        </w:rPr>
      </w:pPr>
      <w:r w:rsidRPr="000C5C46">
        <w:rPr>
          <w:rFonts w:asciiTheme="minorHAnsi" w:hAnsiTheme="minorHAnsi" w:cstheme="minorHAnsi"/>
          <w:szCs w:val="24"/>
          <w:lang w:val="it-IT"/>
        </w:rPr>
        <w:lastRenderedPageBreak/>
        <w:t xml:space="preserve">Dari tabel tingkat keberhasilan siswa menunjukkan bahwa </w:t>
      </w:r>
      <w:r w:rsidR="00BB18B2" w:rsidRPr="000C5C46">
        <w:rPr>
          <w:rFonts w:asciiTheme="minorHAnsi" w:hAnsiTheme="minorHAnsi" w:cstheme="minorHAnsi"/>
          <w:szCs w:val="24"/>
          <w:lang w:val="it-IT"/>
        </w:rPr>
        <w:t>dari jumlah 21 siswa dengan KKM 75, siswa mendapatkan nilai rata-rata 57,61 dari jumlah seluruh nilai 1.210.</w:t>
      </w:r>
      <w:r w:rsidR="00B95F91" w:rsidRPr="000C5C46">
        <w:rPr>
          <w:rFonts w:asciiTheme="minorHAnsi" w:hAnsiTheme="minorHAnsi" w:cstheme="minorHAnsi"/>
          <w:szCs w:val="24"/>
          <w:lang w:val="it-IT"/>
        </w:rPr>
        <w:t xml:space="preserve"> Jumlah siswa tuntas yaitu 6 dengan presentase ketuntasan 28,57%, sedangkan jumlah siswa yang belum tuntas yaitu 15 dengan presentase ketidaktuntasan 71,42%. </w:t>
      </w:r>
    </w:p>
    <w:p w14:paraId="0BDFF3BA" w14:textId="6114177D" w:rsidR="0044565C" w:rsidRPr="000C5C46" w:rsidRDefault="0007024A" w:rsidP="00BD3A95">
      <w:pPr>
        <w:tabs>
          <w:tab w:val="left" w:pos="3589"/>
        </w:tabs>
        <w:spacing w:after="0"/>
        <w:ind w:firstLine="567"/>
        <w:jc w:val="both"/>
        <w:rPr>
          <w:rFonts w:asciiTheme="minorHAnsi" w:hAnsiTheme="minorHAnsi" w:cstheme="minorHAnsi"/>
          <w:szCs w:val="24"/>
          <w:lang w:val="it-IT"/>
        </w:rPr>
      </w:pPr>
      <w:bookmarkStart w:id="9" w:name="_Hlk176438547"/>
      <w:r w:rsidRPr="000C5C46">
        <w:rPr>
          <w:rFonts w:asciiTheme="minorHAnsi" w:hAnsiTheme="minorHAnsi" w:cstheme="minorHAnsi"/>
          <w:szCs w:val="24"/>
          <w:lang w:val="it-IT"/>
        </w:rPr>
        <w:t>Dari hasil data pra-siklus menunjukkan bahwa hasil belajar belum mencapai kriteria ketuntasan minimum (KKM) sebesar 75</w:t>
      </w:r>
      <w:r w:rsidRPr="000C5C46">
        <w:rPr>
          <w:rFonts w:asciiTheme="minorHAnsi" w:hAnsiTheme="minorHAnsi" w:cstheme="minorHAnsi"/>
        </w:rPr>
        <w:t xml:space="preserve">. </w:t>
      </w:r>
      <w:r w:rsidRPr="000C5C46">
        <w:rPr>
          <w:rFonts w:asciiTheme="minorHAnsi" w:hAnsiTheme="minorHAnsi" w:cstheme="minorHAnsi"/>
          <w:szCs w:val="24"/>
          <w:lang w:val="it-IT"/>
        </w:rPr>
        <w:t>Hal ini disebabkan karena guru hanya menggunakan metode ceramah dan tanya jawab selama pembelajaran</w:t>
      </w:r>
      <w:r w:rsidR="005E7D8A" w:rsidRPr="000C5C46">
        <w:rPr>
          <w:rFonts w:asciiTheme="minorHAnsi" w:hAnsiTheme="minorHAnsi" w:cstheme="minorHAnsi"/>
          <w:szCs w:val="24"/>
          <w:lang w:val="it-IT"/>
        </w:rPr>
        <w:t>.</w:t>
      </w:r>
      <w:r w:rsidRPr="000C5C46">
        <w:rPr>
          <w:rFonts w:asciiTheme="minorHAnsi" w:hAnsiTheme="minorHAnsi" w:cstheme="minorHAnsi"/>
        </w:rPr>
        <w:t xml:space="preserve"> </w:t>
      </w:r>
      <w:r w:rsidRPr="000C5C46">
        <w:rPr>
          <w:rFonts w:asciiTheme="minorHAnsi" w:hAnsiTheme="minorHAnsi" w:cstheme="minorHAnsi"/>
          <w:szCs w:val="24"/>
          <w:lang w:val="it-IT"/>
        </w:rPr>
        <w:t>Guru tidak menggunakan media pembelajaran yang menarik, sehingga siswa kurang memperhatikan saat materi disampaikan</w:t>
      </w:r>
      <w:r w:rsidR="005E7D8A" w:rsidRPr="000C5C46">
        <w:rPr>
          <w:rFonts w:asciiTheme="minorHAnsi" w:hAnsiTheme="minorHAnsi" w:cstheme="minorHAnsi"/>
          <w:szCs w:val="24"/>
          <w:lang w:val="it-IT"/>
        </w:rPr>
        <w:t>.</w:t>
      </w:r>
      <w:r w:rsidR="0044565C" w:rsidRPr="000C5C46">
        <w:rPr>
          <w:rFonts w:asciiTheme="minorHAnsi" w:hAnsiTheme="minorHAnsi" w:cstheme="minorHAnsi"/>
          <w:szCs w:val="24"/>
          <w:lang w:val="it-IT"/>
        </w:rPr>
        <w:t xml:space="preserve"> Dari hal tersebut</w:t>
      </w:r>
      <w:r w:rsidR="00677E44" w:rsidRPr="000C5C46">
        <w:rPr>
          <w:rFonts w:asciiTheme="minorHAnsi" w:hAnsiTheme="minorHAnsi" w:cstheme="minorHAnsi"/>
          <w:szCs w:val="24"/>
          <w:lang w:val="it-IT"/>
        </w:rPr>
        <w:t xml:space="preserve"> guru seharusnya memilih model pembelajaran yang sesuai, berpusat pada peserta didik, dan menggunakan media penunjang untuk meningkatkan minat dan antusiasme siswa</w:t>
      </w:r>
      <w:r w:rsidR="0044565C" w:rsidRPr="000C5C46">
        <w:rPr>
          <w:rFonts w:asciiTheme="minorHAnsi" w:hAnsiTheme="minorHAnsi" w:cstheme="minorHAnsi"/>
          <w:szCs w:val="24"/>
          <w:lang w:val="it-IT"/>
        </w:rPr>
        <w:t xml:space="preserve">. Hal tersebut selaras dengan pendapat </w:t>
      </w:r>
      <w:r w:rsidR="0044565C" w:rsidRPr="000C5C46">
        <w:rPr>
          <w:rFonts w:asciiTheme="minorHAnsi" w:hAnsiTheme="minorHAnsi" w:cstheme="minorHAnsi"/>
          <w:color w:val="4472C4" w:themeColor="accent1"/>
          <w:szCs w:val="24"/>
          <w:lang w:val="it-IT"/>
        </w:rPr>
        <w:t xml:space="preserve">Rikaeati &amp; Sitinjak (2020) </w:t>
      </w:r>
      <w:r w:rsidR="0044565C" w:rsidRPr="000C5C46">
        <w:rPr>
          <w:rFonts w:asciiTheme="minorHAnsi" w:hAnsiTheme="minorHAnsi" w:cstheme="minorHAnsi"/>
          <w:szCs w:val="24"/>
          <w:lang w:val="it-IT"/>
        </w:rPr>
        <w:t>yang berpendapat bahwa</w:t>
      </w:r>
      <w:r w:rsidR="00677E44" w:rsidRPr="000C5C46">
        <w:rPr>
          <w:rFonts w:asciiTheme="minorHAnsi" w:hAnsiTheme="minorHAnsi" w:cstheme="minorHAnsi"/>
        </w:rPr>
        <w:t xml:space="preserve"> </w:t>
      </w:r>
      <w:r w:rsidR="00677E44" w:rsidRPr="000C5C46">
        <w:rPr>
          <w:rFonts w:asciiTheme="minorHAnsi" w:hAnsiTheme="minorHAnsi" w:cstheme="minorHAnsi"/>
          <w:szCs w:val="24"/>
          <w:lang w:val="it-IT"/>
        </w:rPr>
        <w:t>keaktifan siswa meningkat dan mereka menjadi antusias jika proses pembelajaran menarik</w:t>
      </w:r>
      <w:r w:rsidR="0044565C" w:rsidRPr="000C5C46">
        <w:rPr>
          <w:rFonts w:asciiTheme="minorHAnsi" w:hAnsiTheme="minorHAnsi" w:cstheme="minorHAnsi"/>
          <w:szCs w:val="24"/>
          <w:lang w:val="it-IT"/>
        </w:rPr>
        <w:t xml:space="preserve">. </w:t>
      </w:r>
      <w:bookmarkEnd w:id="9"/>
      <w:r w:rsidR="00BD3A95" w:rsidRPr="000C5C46">
        <w:rPr>
          <w:rFonts w:asciiTheme="minorHAnsi" w:hAnsiTheme="minorHAnsi" w:cstheme="minorHAnsi"/>
          <w:color w:val="4472C4" w:themeColor="accent1"/>
          <w:szCs w:val="24"/>
          <w:lang w:val="it-IT"/>
        </w:rPr>
        <w:t xml:space="preserve">Menurut Hamid (2020) </w:t>
      </w:r>
      <w:r w:rsidR="00677E44" w:rsidRPr="000C5C46">
        <w:rPr>
          <w:rFonts w:asciiTheme="minorHAnsi" w:hAnsiTheme="minorHAnsi" w:cstheme="minorHAnsi"/>
          <w:szCs w:val="24"/>
          <w:lang w:val="it-IT"/>
        </w:rPr>
        <w:t>media pembelajaran yang menarik, baik, dan efektif dapat merangsang minat siswa, mendorong mereka untuk aktif dalam proses pembelajaran.</w:t>
      </w:r>
    </w:p>
    <w:p w14:paraId="260C3E92" w14:textId="3AF63409" w:rsidR="00C212C4" w:rsidRPr="000C5C46" w:rsidRDefault="00B2042E" w:rsidP="00137680">
      <w:pPr>
        <w:tabs>
          <w:tab w:val="left" w:pos="3589"/>
        </w:tabs>
        <w:spacing w:after="0"/>
        <w:ind w:firstLine="567"/>
        <w:jc w:val="both"/>
        <w:rPr>
          <w:rFonts w:asciiTheme="minorHAnsi" w:hAnsiTheme="minorHAnsi" w:cstheme="minorHAnsi"/>
          <w:szCs w:val="24"/>
          <w:lang w:val="it-IT"/>
        </w:rPr>
      </w:pPr>
      <w:r w:rsidRPr="000C5C46">
        <w:rPr>
          <w:rFonts w:asciiTheme="minorHAnsi" w:hAnsiTheme="minorHAnsi" w:cstheme="minorHAnsi"/>
          <w:szCs w:val="24"/>
          <w:lang w:val="it-IT"/>
        </w:rPr>
        <w:t>Peneliti memperbaiki proses pembelajaran dengan menerapkan Model Kooperatif Tipe Team Games Tournament dan media Wordwall untuk meningkatkan hasil belajar matematika kelas 3 SDN Ciptomulyo 2 Malang</w:t>
      </w:r>
      <w:r w:rsidR="008F78F5" w:rsidRPr="000C5C46">
        <w:rPr>
          <w:rFonts w:asciiTheme="minorHAnsi" w:hAnsiTheme="minorHAnsi" w:cstheme="minorHAnsi"/>
          <w:szCs w:val="24"/>
          <w:lang w:val="it-IT"/>
        </w:rPr>
        <w:t>.</w:t>
      </w:r>
      <w:r w:rsidRPr="000C5C46">
        <w:rPr>
          <w:rFonts w:asciiTheme="minorHAnsi" w:hAnsiTheme="minorHAnsi" w:cstheme="minorHAnsi"/>
        </w:rPr>
        <w:t xml:space="preserve"> </w:t>
      </w:r>
      <w:r w:rsidRPr="000C5C46">
        <w:rPr>
          <w:rFonts w:asciiTheme="minorHAnsi" w:hAnsiTheme="minorHAnsi" w:cstheme="minorHAnsi"/>
          <w:szCs w:val="24"/>
          <w:lang w:val="it-IT"/>
        </w:rPr>
        <w:t>Pada siklus 1, setelah perbaikan dilakukan, diikuti oleh 21 siswa</w:t>
      </w:r>
      <w:r w:rsidR="00C212C4" w:rsidRPr="000C5C46">
        <w:rPr>
          <w:rFonts w:asciiTheme="minorHAnsi" w:hAnsiTheme="minorHAnsi" w:cstheme="minorHAnsi"/>
          <w:szCs w:val="24"/>
          <w:lang w:val="it-IT"/>
        </w:rPr>
        <w:t>.</w:t>
      </w:r>
      <w:r w:rsidRPr="000C5C46">
        <w:rPr>
          <w:rFonts w:asciiTheme="minorHAnsi" w:hAnsiTheme="minorHAnsi" w:cstheme="minorHAnsi"/>
        </w:rPr>
        <w:t xml:space="preserve"> </w:t>
      </w:r>
      <w:r w:rsidRPr="000C5C46">
        <w:rPr>
          <w:rFonts w:asciiTheme="minorHAnsi" w:hAnsiTheme="minorHAnsi" w:cstheme="minorHAnsi"/>
          <w:szCs w:val="24"/>
          <w:lang w:val="it-IT"/>
        </w:rPr>
        <w:t>Pembelajaran dilaksanakan dengan model Team Games Tournament (TGT) menggunakan media Wordwall</w:t>
      </w:r>
      <w:r w:rsidR="00C212C4" w:rsidRPr="000C5C46">
        <w:rPr>
          <w:rFonts w:asciiTheme="minorHAnsi" w:hAnsiTheme="minorHAnsi" w:cstheme="minorHAnsi"/>
          <w:szCs w:val="24"/>
          <w:lang w:val="it-IT"/>
        </w:rPr>
        <w:t>.</w:t>
      </w:r>
      <w:r w:rsidRPr="000C5C46">
        <w:rPr>
          <w:rFonts w:asciiTheme="minorHAnsi" w:hAnsiTheme="minorHAnsi" w:cstheme="minorHAnsi"/>
        </w:rPr>
        <w:t xml:space="preserve"> </w:t>
      </w:r>
      <w:r w:rsidRPr="000C5C46">
        <w:rPr>
          <w:rFonts w:asciiTheme="minorHAnsi" w:hAnsiTheme="minorHAnsi" w:cstheme="minorHAnsi"/>
          <w:szCs w:val="24"/>
          <w:lang w:val="it-IT"/>
        </w:rPr>
        <w:t>Dengan dilakukan observasi dalam menerapkan model dan media pembelajaran yang dipilih, siswa dapat termotivasi ketika melaksanakan proses pembelajaran, karena siswa lebih tertarik untuk memperhatikan dan mengikuti arahan guru dalam proses kegiatan belajar, sehingga saat proses kegiatan pembelajaran dapat tercipta suasana belajar yang menyenangkan dan berantusias saat melaksanakan proses kegiatan pembelajara. Pendapat Yunita &amp; Tristiantari (2019) menguatkan solusi bahwa model pembelajaran tipe Teams Game Tournament dapat meningkatkan keaktifan siswa serta interaksi dan kerjasama antara siswa dan guru</w:t>
      </w:r>
      <w:r w:rsidR="009E7B66" w:rsidRPr="000C5C46">
        <w:rPr>
          <w:rFonts w:asciiTheme="minorHAnsi" w:hAnsiTheme="minorHAnsi" w:cstheme="minorHAnsi"/>
          <w:szCs w:val="24"/>
          <w:lang w:val="it-IT"/>
        </w:rPr>
        <w:t xml:space="preserve">. Selain itu, </w:t>
      </w:r>
      <w:r w:rsidRPr="000C5C46">
        <w:rPr>
          <w:rFonts w:asciiTheme="minorHAnsi" w:hAnsiTheme="minorHAnsi" w:cstheme="minorHAnsi"/>
          <w:szCs w:val="24"/>
          <w:lang w:val="it-IT"/>
        </w:rPr>
        <w:t xml:space="preserve">Model pembelajaran tipe TGT memotivasi siswa untuk aktif dalam kegiatan pembelajaran </w:t>
      </w:r>
      <w:r w:rsidR="009E7B66" w:rsidRPr="000C5C46">
        <w:rPr>
          <w:rFonts w:asciiTheme="minorHAnsi" w:hAnsiTheme="minorHAnsi" w:cstheme="minorHAnsi"/>
          <w:color w:val="4472C4" w:themeColor="accent1"/>
          <w:szCs w:val="24"/>
          <w:lang w:val="it-IT"/>
        </w:rPr>
        <w:t>(Endah, 2017).</w:t>
      </w:r>
      <w:r w:rsidR="009E7B66" w:rsidRPr="000C5C46">
        <w:rPr>
          <w:rFonts w:asciiTheme="minorHAnsi" w:hAnsiTheme="minorHAnsi" w:cstheme="minorHAnsi"/>
          <w:szCs w:val="24"/>
          <w:lang w:val="it-IT"/>
        </w:rPr>
        <w:t xml:space="preserve"> </w:t>
      </w:r>
      <w:r w:rsidR="005C4A16" w:rsidRPr="000C5C46">
        <w:rPr>
          <w:rFonts w:asciiTheme="minorHAnsi" w:hAnsiTheme="minorHAnsi" w:cstheme="minorHAnsi"/>
          <w:szCs w:val="24"/>
          <w:lang w:val="it-IT"/>
        </w:rPr>
        <w:t>Hasil yang didapat pada pelaksanaan yaitu meningkatknya hasil belajar kognitif siswa</w:t>
      </w:r>
      <w:r w:rsidR="006165B7" w:rsidRPr="000C5C46">
        <w:rPr>
          <w:rFonts w:asciiTheme="minorHAnsi" w:hAnsiTheme="minorHAnsi" w:cstheme="minorHAnsi"/>
          <w:szCs w:val="24"/>
          <w:lang w:val="it-IT"/>
        </w:rPr>
        <w:t>. Penilaian kognitif ini menjadi nilai hasil belajar siswa dan sebagai bahan evaluasi siswa tahap siklus berikutnya.</w:t>
      </w:r>
      <w:r w:rsidRPr="000C5C46">
        <w:rPr>
          <w:rFonts w:asciiTheme="minorHAnsi" w:hAnsiTheme="minorHAnsi" w:cstheme="minorHAnsi"/>
        </w:rPr>
        <w:t xml:space="preserve"> </w:t>
      </w:r>
      <w:r w:rsidRPr="000C5C46">
        <w:rPr>
          <w:rFonts w:asciiTheme="minorHAnsi" w:hAnsiTheme="minorHAnsi" w:cstheme="minorHAnsi"/>
          <w:szCs w:val="24"/>
          <w:lang w:val="it-IT"/>
        </w:rPr>
        <w:t>Hasil data dari pelaksanaan siklus 1 adalah sebagai berikut:</w:t>
      </w:r>
      <w:r w:rsidR="006165B7" w:rsidRPr="000C5C46">
        <w:rPr>
          <w:rFonts w:asciiTheme="minorHAnsi" w:hAnsiTheme="minorHAnsi" w:cstheme="minorHAnsi"/>
          <w:szCs w:val="24"/>
          <w:lang w:val="it-IT"/>
        </w:rPr>
        <w:t xml:space="preserve"> </w:t>
      </w:r>
      <w:bookmarkStart w:id="10" w:name="_Hlk174856828"/>
    </w:p>
    <w:bookmarkEnd w:id="10"/>
    <w:p w14:paraId="02C92A79" w14:textId="2F23D2C6" w:rsidR="006165B7" w:rsidRPr="000C5C46" w:rsidRDefault="006165B7" w:rsidP="006165B7">
      <w:pPr>
        <w:pStyle w:val="SubJudul1"/>
        <w:spacing w:line="240" w:lineRule="auto"/>
        <w:jc w:val="center"/>
        <w:rPr>
          <w:rFonts w:asciiTheme="minorHAnsi" w:hAnsiTheme="minorHAnsi" w:cstheme="minorHAnsi"/>
          <w:bCs/>
          <w:sz w:val="22"/>
          <w:shd w:val="clear" w:color="auto" w:fill="FFFFFF"/>
        </w:rPr>
      </w:pPr>
      <w:r w:rsidRPr="000C5C46">
        <w:rPr>
          <w:rFonts w:asciiTheme="minorHAnsi" w:hAnsiTheme="minorHAnsi" w:cstheme="minorHAnsi"/>
          <w:bCs/>
          <w:sz w:val="22"/>
          <w:shd w:val="clear" w:color="auto" w:fill="FFFFFF"/>
        </w:rPr>
        <w:t xml:space="preserve">Tabel </w:t>
      </w:r>
      <w:r w:rsidR="008B3E6F" w:rsidRPr="000C5C46">
        <w:rPr>
          <w:rFonts w:asciiTheme="minorHAnsi" w:hAnsiTheme="minorHAnsi" w:cstheme="minorHAnsi"/>
          <w:bCs/>
          <w:sz w:val="22"/>
          <w:shd w:val="clear" w:color="auto" w:fill="FFFFFF"/>
        </w:rPr>
        <w:t>4</w:t>
      </w:r>
      <w:r w:rsidRPr="000C5C46">
        <w:rPr>
          <w:rFonts w:asciiTheme="minorHAnsi" w:hAnsiTheme="minorHAnsi" w:cstheme="minorHAnsi"/>
          <w:bCs/>
          <w:sz w:val="22"/>
          <w:shd w:val="clear" w:color="auto" w:fill="FFFFFF"/>
        </w:rPr>
        <w:t xml:space="preserve">. </w:t>
      </w:r>
      <w:proofErr w:type="spellStart"/>
      <w:r w:rsidRPr="000C5C46">
        <w:rPr>
          <w:rFonts w:asciiTheme="minorHAnsi" w:hAnsiTheme="minorHAnsi" w:cstheme="minorHAnsi"/>
          <w:bCs/>
          <w:sz w:val="22"/>
          <w:shd w:val="clear" w:color="auto" w:fill="FFFFFF"/>
        </w:rPr>
        <w:t>Rekapitulasi</w:t>
      </w:r>
      <w:proofErr w:type="spellEnd"/>
      <w:r w:rsidRPr="000C5C46">
        <w:rPr>
          <w:rFonts w:asciiTheme="minorHAnsi" w:hAnsiTheme="minorHAnsi" w:cstheme="minorHAnsi"/>
          <w:bCs/>
          <w:sz w:val="22"/>
          <w:shd w:val="clear" w:color="auto" w:fill="FFFFFF"/>
        </w:rPr>
        <w:t xml:space="preserve"> Hasil </w:t>
      </w:r>
      <w:proofErr w:type="spellStart"/>
      <w:r w:rsidRPr="000C5C46">
        <w:rPr>
          <w:rFonts w:asciiTheme="minorHAnsi" w:hAnsiTheme="minorHAnsi" w:cstheme="minorHAnsi"/>
          <w:bCs/>
          <w:sz w:val="22"/>
          <w:shd w:val="clear" w:color="auto" w:fill="FFFFFF"/>
        </w:rPr>
        <w:t>Belajar</w:t>
      </w:r>
      <w:proofErr w:type="spellEnd"/>
      <w:r w:rsidRPr="000C5C46">
        <w:rPr>
          <w:rFonts w:asciiTheme="minorHAnsi" w:hAnsiTheme="minorHAnsi" w:cstheme="minorHAnsi"/>
          <w:bCs/>
          <w:sz w:val="22"/>
          <w:shd w:val="clear" w:color="auto" w:fill="FFFFFF"/>
        </w:rPr>
        <w:t xml:space="preserve"> </w:t>
      </w:r>
      <w:proofErr w:type="spellStart"/>
      <w:r w:rsidRPr="000C5C46">
        <w:rPr>
          <w:rFonts w:asciiTheme="minorHAnsi" w:hAnsiTheme="minorHAnsi" w:cstheme="minorHAnsi"/>
          <w:bCs/>
          <w:sz w:val="22"/>
          <w:shd w:val="clear" w:color="auto" w:fill="FFFFFF"/>
        </w:rPr>
        <w:t>Siklus</w:t>
      </w:r>
      <w:proofErr w:type="spellEnd"/>
      <w:r w:rsidRPr="000C5C46">
        <w:rPr>
          <w:rFonts w:asciiTheme="minorHAnsi" w:hAnsiTheme="minorHAnsi" w:cstheme="minorHAnsi"/>
          <w:bCs/>
          <w:sz w:val="22"/>
          <w:shd w:val="clear" w:color="auto" w:fill="FFFFFF"/>
        </w:rPr>
        <w:t xml:space="preserve"> </w:t>
      </w:r>
      <w:r w:rsidR="00D83FD6" w:rsidRPr="000C5C46">
        <w:rPr>
          <w:rFonts w:asciiTheme="minorHAnsi" w:hAnsiTheme="minorHAnsi" w:cstheme="minorHAnsi"/>
          <w:bCs/>
          <w:sz w:val="22"/>
          <w:shd w:val="clear" w:color="auto" w:fill="FFFFFF"/>
        </w:rPr>
        <w:t>I</w:t>
      </w:r>
    </w:p>
    <w:tbl>
      <w:tblPr>
        <w:tblStyle w:val="TableGrid"/>
        <w:tblW w:w="0" w:type="auto"/>
        <w:jc w:val="center"/>
        <w:tblLook w:val="04A0" w:firstRow="1" w:lastRow="0" w:firstColumn="1" w:lastColumn="0" w:noHBand="0" w:noVBand="1"/>
      </w:tblPr>
      <w:tblGrid>
        <w:gridCol w:w="511"/>
        <w:gridCol w:w="2966"/>
        <w:gridCol w:w="1854"/>
        <w:gridCol w:w="2602"/>
      </w:tblGrid>
      <w:tr w:rsidR="008406D8" w:rsidRPr="000C5C46" w14:paraId="40957829" w14:textId="77777777">
        <w:trPr>
          <w:jc w:val="center"/>
        </w:trPr>
        <w:tc>
          <w:tcPr>
            <w:tcW w:w="511" w:type="dxa"/>
            <w:tcBorders>
              <w:left w:val="nil"/>
              <w:bottom w:val="single" w:sz="4" w:space="0" w:color="auto"/>
              <w:right w:val="nil"/>
            </w:tcBorders>
          </w:tcPr>
          <w:p w14:paraId="7A6F23B8" w14:textId="77777777" w:rsidR="006165B7" w:rsidRPr="000C5C46" w:rsidRDefault="006165B7">
            <w:pPr>
              <w:spacing w:after="0" w:line="240" w:lineRule="auto"/>
              <w:jc w:val="center"/>
              <w:rPr>
                <w:rFonts w:asciiTheme="minorHAnsi" w:hAnsiTheme="minorHAnsi" w:cstheme="minorHAnsi"/>
                <w:b/>
                <w:bCs/>
                <w:sz w:val="22"/>
              </w:rPr>
            </w:pPr>
            <w:r w:rsidRPr="000C5C46">
              <w:rPr>
                <w:rFonts w:asciiTheme="minorHAnsi" w:hAnsiTheme="minorHAnsi" w:cstheme="minorHAnsi"/>
                <w:b/>
                <w:bCs/>
                <w:sz w:val="22"/>
              </w:rPr>
              <w:t>No</w:t>
            </w:r>
          </w:p>
        </w:tc>
        <w:tc>
          <w:tcPr>
            <w:tcW w:w="2966" w:type="dxa"/>
            <w:tcBorders>
              <w:left w:val="nil"/>
              <w:bottom w:val="single" w:sz="4" w:space="0" w:color="auto"/>
              <w:right w:val="nil"/>
            </w:tcBorders>
          </w:tcPr>
          <w:p w14:paraId="14BA39CB" w14:textId="77777777" w:rsidR="006165B7" w:rsidRPr="000C5C46" w:rsidRDefault="006165B7">
            <w:pPr>
              <w:spacing w:after="0" w:line="240" w:lineRule="auto"/>
              <w:jc w:val="center"/>
              <w:rPr>
                <w:rFonts w:asciiTheme="minorHAnsi" w:hAnsiTheme="minorHAnsi" w:cstheme="minorHAnsi"/>
                <w:b/>
                <w:bCs/>
                <w:sz w:val="22"/>
              </w:rPr>
            </w:pPr>
            <w:r w:rsidRPr="000C5C46">
              <w:rPr>
                <w:rFonts w:asciiTheme="minorHAnsi" w:hAnsiTheme="minorHAnsi" w:cstheme="minorHAnsi"/>
                <w:b/>
                <w:bCs/>
                <w:sz w:val="22"/>
              </w:rPr>
              <w:t xml:space="preserve">Nilai yang di </w:t>
            </w:r>
            <w:proofErr w:type="spellStart"/>
            <w:r w:rsidRPr="000C5C46">
              <w:rPr>
                <w:rFonts w:asciiTheme="minorHAnsi" w:hAnsiTheme="minorHAnsi" w:cstheme="minorHAnsi"/>
                <w:b/>
                <w:bCs/>
                <w:sz w:val="22"/>
              </w:rPr>
              <w:t>dapat</w:t>
            </w:r>
            <w:proofErr w:type="spellEnd"/>
            <w:r w:rsidRPr="000C5C46">
              <w:rPr>
                <w:rFonts w:asciiTheme="minorHAnsi" w:hAnsiTheme="minorHAnsi" w:cstheme="minorHAnsi"/>
                <w:b/>
                <w:bCs/>
                <w:sz w:val="22"/>
              </w:rPr>
              <w:t xml:space="preserve"> </w:t>
            </w:r>
            <w:proofErr w:type="spellStart"/>
            <w:r w:rsidRPr="000C5C46">
              <w:rPr>
                <w:rFonts w:asciiTheme="minorHAnsi" w:hAnsiTheme="minorHAnsi" w:cstheme="minorHAnsi"/>
                <w:b/>
                <w:bCs/>
                <w:sz w:val="22"/>
              </w:rPr>
              <w:t>siswa</w:t>
            </w:r>
            <w:proofErr w:type="spellEnd"/>
          </w:p>
        </w:tc>
        <w:tc>
          <w:tcPr>
            <w:tcW w:w="1854" w:type="dxa"/>
            <w:tcBorders>
              <w:left w:val="nil"/>
              <w:bottom w:val="single" w:sz="4" w:space="0" w:color="auto"/>
              <w:right w:val="nil"/>
            </w:tcBorders>
          </w:tcPr>
          <w:p w14:paraId="4747D32C" w14:textId="77777777" w:rsidR="006165B7" w:rsidRPr="000C5C46" w:rsidRDefault="006165B7">
            <w:pPr>
              <w:spacing w:after="0" w:line="240" w:lineRule="auto"/>
              <w:jc w:val="center"/>
              <w:rPr>
                <w:rFonts w:asciiTheme="minorHAnsi" w:hAnsiTheme="minorHAnsi" w:cstheme="minorHAnsi"/>
                <w:b/>
                <w:bCs/>
                <w:sz w:val="22"/>
              </w:rPr>
            </w:pPr>
            <w:proofErr w:type="spellStart"/>
            <w:r w:rsidRPr="000C5C46">
              <w:rPr>
                <w:rFonts w:asciiTheme="minorHAnsi" w:hAnsiTheme="minorHAnsi" w:cstheme="minorHAnsi"/>
                <w:b/>
                <w:bCs/>
                <w:sz w:val="22"/>
              </w:rPr>
              <w:t>Jumlah</w:t>
            </w:r>
            <w:proofErr w:type="spellEnd"/>
            <w:r w:rsidRPr="000C5C46">
              <w:rPr>
                <w:rFonts w:asciiTheme="minorHAnsi" w:hAnsiTheme="minorHAnsi" w:cstheme="minorHAnsi"/>
                <w:b/>
                <w:bCs/>
                <w:sz w:val="22"/>
              </w:rPr>
              <w:t xml:space="preserve"> </w:t>
            </w:r>
            <w:proofErr w:type="spellStart"/>
            <w:r w:rsidRPr="000C5C46">
              <w:rPr>
                <w:rFonts w:asciiTheme="minorHAnsi" w:hAnsiTheme="minorHAnsi" w:cstheme="minorHAnsi"/>
                <w:b/>
                <w:bCs/>
                <w:sz w:val="22"/>
              </w:rPr>
              <w:t>siswa</w:t>
            </w:r>
            <w:proofErr w:type="spellEnd"/>
          </w:p>
        </w:tc>
        <w:tc>
          <w:tcPr>
            <w:tcW w:w="2602" w:type="dxa"/>
            <w:tcBorders>
              <w:left w:val="nil"/>
              <w:bottom w:val="single" w:sz="4" w:space="0" w:color="auto"/>
              <w:right w:val="nil"/>
            </w:tcBorders>
          </w:tcPr>
          <w:p w14:paraId="297D2231" w14:textId="77777777" w:rsidR="006165B7" w:rsidRPr="000C5C46" w:rsidRDefault="006165B7">
            <w:pPr>
              <w:spacing w:after="0" w:line="240" w:lineRule="auto"/>
              <w:jc w:val="center"/>
              <w:rPr>
                <w:rFonts w:asciiTheme="minorHAnsi" w:hAnsiTheme="minorHAnsi" w:cstheme="minorHAnsi"/>
                <w:b/>
                <w:bCs/>
                <w:sz w:val="22"/>
              </w:rPr>
            </w:pPr>
            <w:proofErr w:type="spellStart"/>
            <w:r w:rsidRPr="000C5C46">
              <w:rPr>
                <w:rFonts w:asciiTheme="minorHAnsi" w:hAnsiTheme="minorHAnsi" w:cstheme="minorHAnsi"/>
                <w:b/>
                <w:bCs/>
                <w:sz w:val="22"/>
              </w:rPr>
              <w:t>Jumlah</w:t>
            </w:r>
            <w:proofErr w:type="spellEnd"/>
            <w:r w:rsidRPr="000C5C46">
              <w:rPr>
                <w:rFonts w:asciiTheme="minorHAnsi" w:hAnsiTheme="minorHAnsi" w:cstheme="minorHAnsi"/>
                <w:b/>
                <w:bCs/>
                <w:sz w:val="22"/>
              </w:rPr>
              <w:t xml:space="preserve"> </w:t>
            </w:r>
            <w:proofErr w:type="spellStart"/>
            <w:r w:rsidRPr="000C5C46">
              <w:rPr>
                <w:rFonts w:asciiTheme="minorHAnsi" w:hAnsiTheme="minorHAnsi" w:cstheme="minorHAnsi"/>
                <w:b/>
                <w:bCs/>
                <w:sz w:val="22"/>
              </w:rPr>
              <w:t>seluruh</w:t>
            </w:r>
            <w:proofErr w:type="spellEnd"/>
            <w:r w:rsidRPr="000C5C46">
              <w:rPr>
                <w:rFonts w:asciiTheme="minorHAnsi" w:hAnsiTheme="minorHAnsi" w:cstheme="minorHAnsi"/>
                <w:b/>
                <w:bCs/>
                <w:sz w:val="22"/>
              </w:rPr>
              <w:t xml:space="preserve"> </w:t>
            </w:r>
            <w:proofErr w:type="spellStart"/>
            <w:r w:rsidRPr="000C5C46">
              <w:rPr>
                <w:rFonts w:asciiTheme="minorHAnsi" w:hAnsiTheme="minorHAnsi" w:cstheme="minorHAnsi"/>
                <w:b/>
                <w:bCs/>
                <w:sz w:val="22"/>
              </w:rPr>
              <w:t>nilai</w:t>
            </w:r>
            <w:proofErr w:type="spellEnd"/>
          </w:p>
        </w:tc>
      </w:tr>
      <w:tr w:rsidR="008406D8" w:rsidRPr="000C5C46" w14:paraId="7FF6B828" w14:textId="77777777">
        <w:trPr>
          <w:jc w:val="center"/>
        </w:trPr>
        <w:tc>
          <w:tcPr>
            <w:tcW w:w="511" w:type="dxa"/>
            <w:tcBorders>
              <w:left w:val="nil"/>
              <w:bottom w:val="nil"/>
              <w:right w:val="nil"/>
            </w:tcBorders>
          </w:tcPr>
          <w:p w14:paraId="412F85E0" w14:textId="77777777" w:rsidR="008406D8" w:rsidRPr="000C5C46" w:rsidRDefault="008406D8" w:rsidP="008406D8">
            <w:pPr>
              <w:spacing w:after="0" w:line="240" w:lineRule="auto"/>
              <w:jc w:val="center"/>
              <w:rPr>
                <w:rFonts w:asciiTheme="minorHAnsi" w:hAnsiTheme="minorHAnsi" w:cstheme="minorHAnsi"/>
                <w:sz w:val="22"/>
              </w:rPr>
            </w:pPr>
            <w:r w:rsidRPr="000C5C46">
              <w:rPr>
                <w:rFonts w:asciiTheme="minorHAnsi" w:hAnsiTheme="minorHAnsi" w:cstheme="minorHAnsi"/>
                <w:sz w:val="22"/>
              </w:rPr>
              <w:t>1.</w:t>
            </w:r>
          </w:p>
        </w:tc>
        <w:tc>
          <w:tcPr>
            <w:tcW w:w="2966" w:type="dxa"/>
            <w:tcBorders>
              <w:top w:val="single" w:sz="4" w:space="0" w:color="auto"/>
              <w:left w:val="nil"/>
              <w:bottom w:val="nil"/>
              <w:right w:val="nil"/>
            </w:tcBorders>
          </w:tcPr>
          <w:p w14:paraId="572FB911" w14:textId="5A8E1CA9" w:rsidR="008406D8" w:rsidRPr="000C5C46" w:rsidRDefault="008406D8" w:rsidP="008406D8">
            <w:pPr>
              <w:spacing w:after="0" w:line="240" w:lineRule="auto"/>
              <w:jc w:val="center"/>
              <w:rPr>
                <w:rFonts w:asciiTheme="minorHAnsi" w:hAnsiTheme="minorHAnsi" w:cstheme="minorHAnsi"/>
                <w:sz w:val="22"/>
              </w:rPr>
            </w:pPr>
            <w:r w:rsidRPr="000C5C46">
              <w:rPr>
                <w:rFonts w:asciiTheme="minorHAnsi" w:hAnsiTheme="minorHAnsi" w:cstheme="minorHAnsi"/>
              </w:rPr>
              <w:t>100</w:t>
            </w:r>
          </w:p>
        </w:tc>
        <w:tc>
          <w:tcPr>
            <w:tcW w:w="1854" w:type="dxa"/>
            <w:tcBorders>
              <w:top w:val="single" w:sz="4" w:space="0" w:color="auto"/>
              <w:left w:val="nil"/>
              <w:bottom w:val="nil"/>
              <w:right w:val="nil"/>
            </w:tcBorders>
            <w:shd w:val="clear" w:color="auto" w:fill="auto"/>
          </w:tcPr>
          <w:p w14:paraId="5CDBA115" w14:textId="0D660781" w:rsidR="008406D8" w:rsidRPr="000C5C46" w:rsidRDefault="008406D8" w:rsidP="008406D8">
            <w:pPr>
              <w:spacing w:after="0" w:line="240" w:lineRule="auto"/>
              <w:jc w:val="center"/>
              <w:rPr>
                <w:rFonts w:asciiTheme="minorHAnsi" w:hAnsiTheme="minorHAnsi" w:cstheme="minorHAnsi"/>
                <w:sz w:val="22"/>
              </w:rPr>
            </w:pPr>
            <w:r w:rsidRPr="000C5C46">
              <w:rPr>
                <w:rFonts w:asciiTheme="minorHAnsi" w:hAnsiTheme="minorHAnsi" w:cstheme="minorHAnsi"/>
              </w:rPr>
              <w:t>1</w:t>
            </w:r>
          </w:p>
        </w:tc>
        <w:tc>
          <w:tcPr>
            <w:tcW w:w="2602" w:type="dxa"/>
            <w:tcBorders>
              <w:top w:val="single" w:sz="4" w:space="0" w:color="auto"/>
              <w:left w:val="nil"/>
              <w:bottom w:val="nil"/>
              <w:right w:val="nil"/>
            </w:tcBorders>
            <w:shd w:val="clear" w:color="auto" w:fill="auto"/>
          </w:tcPr>
          <w:p w14:paraId="70BF8FA6" w14:textId="47C60731" w:rsidR="008406D8" w:rsidRPr="000C5C46" w:rsidRDefault="008406D8" w:rsidP="008406D8">
            <w:pPr>
              <w:spacing w:after="0" w:line="240" w:lineRule="auto"/>
              <w:jc w:val="center"/>
              <w:rPr>
                <w:rFonts w:asciiTheme="minorHAnsi" w:hAnsiTheme="minorHAnsi" w:cstheme="minorHAnsi"/>
                <w:sz w:val="22"/>
              </w:rPr>
            </w:pPr>
            <w:r w:rsidRPr="000C5C46">
              <w:rPr>
                <w:rFonts w:asciiTheme="minorHAnsi" w:hAnsiTheme="minorHAnsi" w:cstheme="minorHAnsi"/>
              </w:rPr>
              <w:t>100</w:t>
            </w:r>
          </w:p>
        </w:tc>
      </w:tr>
      <w:tr w:rsidR="008406D8" w:rsidRPr="000C5C46" w14:paraId="334DD672" w14:textId="77777777">
        <w:trPr>
          <w:jc w:val="center"/>
        </w:trPr>
        <w:tc>
          <w:tcPr>
            <w:tcW w:w="511" w:type="dxa"/>
            <w:tcBorders>
              <w:top w:val="nil"/>
              <w:left w:val="nil"/>
              <w:bottom w:val="nil"/>
              <w:right w:val="nil"/>
            </w:tcBorders>
          </w:tcPr>
          <w:p w14:paraId="3703C341" w14:textId="77777777" w:rsidR="008406D8" w:rsidRPr="000C5C46" w:rsidRDefault="008406D8" w:rsidP="008406D8">
            <w:pPr>
              <w:spacing w:after="0" w:line="240" w:lineRule="auto"/>
              <w:jc w:val="center"/>
              <w:rPr>
                <w:rFonts w:asciiTheme="minorHAnsi" w:hAnsiTheme="minorHAnsi" w:cstheme="minorHAnsi"/>
                <w:sz w:val="22"/>
              </w:rPr>
            </w:pPr>
            <w:r w:rsidRPr="000C5C46">
              <w:rPr>
                <w:rFonts w:asciiTheme="minorHAnsi" w:hAnsiTheme="minorHAnsi" w:cstheme="minorHAnsi"/>
                <w:sz w:val="22"/>
              </w:rPr>
              <w:t>2.</w:t>
            </w:r>
          </w:p>
        </w:tc>
        <w:tc>
          <w:tcPr>
            <w:tcW w:w="2966" w:type="dxa"/>
            <w:tcBorders>
              <w:top w:val="nil"/>
              <w:left w:val="nil"/>
              <w:bottom w:val="nil"/>
              <w:right w:val="nil"/>
            </w:tcBorders>
          </w:tcPr>
          <w:p w14:paraId="26665DAC" w14:textId="37CF2C98" w:rsidR="008406D8" w:rsidRPr="000C5C46" w:rsidRDefault="008406D8" w:rsidP="008406D8">
            <w:pPr>
              <w:spacing w:after="0" w:line="240" w:lineRule="auto"/>
              <w:jc w:val="center"/>
              <w:rPr>
                <w:rFonts w:asciiTheme="minorHAnsi" w:hAnsiTheme="minorHAnsi" w:cstheme="minorHAnsi"/>
                <w:sz w:val="22"/>
              </w:rPr>
            </w:pPr>
            <w:r w:rsidRPr="000C5C46">
              <w:rPr>
                <w:rFonts w:asciiTheme="minorHAnsi" w:hAnsiTheme="minorHAnsi" w:cstheme="minorHAnsi"/>
              </w:rPr>
              <w:t>90</w:t>
            </w:r>
          </w:p>
        </w:tc>
        <w:tc>
          <w:tcPr>
            <w:tcW w:w="1854" w:type="dxa"/>
            <w:tcBorders>
              <w:top w:val="nil"/>
              <w:left w:val="nil"/>
              <w:bottom w:val="nil"/>
              <w:right w:val="nil"/>
            </w:tcBorders>
            <w:shd w:val="clear" w:color="auto" w:fill="auto"/>
          </w:tcPr>
          <w:p w14:paraId="402446C8" w14:textId="5ABE521A" w:rsidR="008406D8" w:rsidRPr="000C5C46" w:rsidRDefault="008406D8" w:rsidP="008406D8">
            <w:pPr>
              <w:spacing w:after="0" w:line="240" w:lineRule="auto"/>
              <w:jc w:val="center"/>
              <w:rPr>
                <w:rFonts w:asciiTheme="minorHAnsi" w:hAnsiTheme="minorHAnsi" w:cstheme="minorHAnsi"/>
                <w:sz w:val="22"/>
              </w:rPr>
            </w:pPr>
            <w:r w:rsidRPr="000C5C46">
              <w:rPr>
                <w:rFonts w:asciiTheme="minorHAnsi" w:hAnsiTheme="minorHAnsi" w:cstheme="minorHAnsi"/>
              </w:rPr>
              <w:t>6</w:t>
            </w:r>
          </w:p>
        </w:tc>
        <w:tc>
          <w:tcPr>
            <w:tcW w:w="2602" w:type="dxa"/>
            <w:tcBorders>
              <w:top w:val="nil"/>
              <w:left w:val="nil"/>
              <w:bottom w:val="nil"/>
              <w:right w:val="nil"/>
            </w:tcBorders>
            <w:shd w:val="clear" w:color="auto" w:fill="auto"/>
          </w:tcPr>
          <w:p w14:paraId="4ABC4271" w14:textId="5E627177" w:rsidR="008406D8" w:rsidRPr="000C5C46" w:rsidRDefault="008406D8" w:rsidP="008406D8">
            <w:pPr>
              <w:spacing w:after="0" w:line="240" w:lineRule="auto"/>
              <w:jc w:val="center"/>
              <w:rPr>
                <w:rFonts w:asciiTheme="minorHAnsi" w:hAnsiTheme="minorHAnsi" w:cstheme="minorHAnsi"/>
                <w:sz w:val="22"/>
              </w:rPr>
            </w:pPr>
            <w:r w:rsidRPr="000C5C46">
              <w:rPr>
                <w:rFonts w:asciiTheme="minorHAnsi" w:hAnsiTheme="minorHAnsi" w:cstheme="minorHAnsi"/>
              </w:rPr>
              <w:t>540</w:t>
            </w:r>
          </w:p>
        </w:tc>
      </w:tr>
      <w:tr w:rsidR="008406D8" w:rsidRPr="000C5C46" w14:paraId="22B308AA" w14:textId="77777777">
        <w:trPr>
          <w:jc w:val="center"/>
        </w:trPr>
        <w:tc>
          <w:tcPr>
            <w:tcW w:w="511" w:type="dxa"/>
            <w:tcBorders>
              <w:top w:val="nil"/>
              <w:left w:val="nil"/>
              <w:bottom w:val="nil"/>
              <w:right w:val="nil"/>
            </w:tcBorders>
          </w:tcPr>
          <w:p w14:paraId="4C28B4BF" w14:textId="77777777" w:rsidR="008406D8" w:rsidRPr="000C5C46" w:rsidRDefault="008406D8" w:rsidP="008406D8">
            <w:pPr>
              <w:spacing w:after="0" w:line="240" w:lineRule="auto"/>
              <w:jc w:val="center"/>
              <w:rPr>
                <w:rFonts w:asciiTheme="minorHAnsi" w:hAnsiTheme="minorHAnsi" w:cstheme="minorHAnsi"/>
                <w:sz w:val="22"/>
              </w:rPr>
            </w:pPr>
            <w:r w:rsidRPr="000C5C46">
              <w:rPr>
                <w:rFonts w:asciiTheme="minorHAnsi" w:hAnsiTheme="minorHAnsi" w:cstheme="minorHAnsi"/>
                <w:sz w:val="22"/>
              </w:rPr>
              <w:t>3.</w:t>
            </w:r>
          </w:p>
        </w:tc>
        <w:tc>
          <w:tcPr>
            <w:tcW w:w="2966" w:type="dxa"/>
            <w:tcBorders>
              <w:top w:val="nil"/>
              <w:left w:val="nil"/>
              <w:bottom w:val="nil"/>
              <w:right w:val="nil"/>
            </w:tcBorders>
          </w:tcPr>
          <w:p w14:paraId="50AADB5A" w14:textId="1A909418" w:rsidR="008406D8" w:rsidRPr="000C5C46" w:rsidRDefault="008406D8" w:rsidP="008406D8">
            <w:pPr>
              <w:spacing w:after="0" w:line="240" w:lineRule="auto"/>
              <w:jc w:val="center"/>
              <w:rPr>
                <w:rFonts w:asciiTheme="minorHAnsi" w:hAnsiTheme="minorHAnsi" w:cstheme="minorHAnsi"/>
                <w:sz w:val="22"/>
              </w:rPr>
            </w:pPr>
            <w:r w:rsidRPr="000C5C46">
              <w:rPr>
                <w:rFonts w:asciiTheme="minorHAnsi" w:hAnsiTheme="minorHAnsi" w:cstheme="minorHAnsi"/>
              </w:rPr>
              <w:t>80</w:t>
            </w:r>
          </w:p>
        </w:tc>
        <w:tc>
          <w:tcPr>
            <w:tcW w:w="1854" w:type="dxa"/>
            <w:tcBorders>
              <w:top w:val="nil"/>
              <w:left w:val="nil"/>
              <w:bottom w:val="nil"/>
              <w:right w:val="nil"/>
            </w:tcBorders>
            <w:shd w:val="clear" w:color="auto" w:fill="auto"/>
          </w:tcPr>
          <w:p w14:paraId="45ADEEFA" w14:textId="61469D5E" w:rsidR="008406D8" w:rsidRPr="000C5C46" w:rsidRDefault="008406D8" w:rsidP="008406D8">
            <w:pPr>
              <w:spacing w:after="0" w:line="240" w:lineRule="auto"/>
              <w:jc w:val="center"/>
              <w:rPr>
                <w:rFonts w:asciiTheme="minorHAnsi" w:hAnsiTheme="minorHAnsi" w:cstheme="minorHAnsi"/>
                <w:sz w:val="22"/>
              </w:rPr>
            </w:pPr>
            <w:r w:rsidRPr="000C5C46">
              <w:rPr>
                <w:rFonts w:asciiTheme="minorHAnsi" w:hAnsiTheme="minorHAnsi" w:cstheme="minorHAnsi"/>
              </w:rPr>
              <w:t>6</w:t>
            </w:r>
          </w:p>
        </w:tc>
        <w:tc>
          <w:tcPr>
            <w:tcW w:w="2602" w:type="dxa"/>
            <w:tcBorders>
              <w:top w:val="nil"/>
              <w:left w:val="nil"/>
              <w:bottom w:val="nil"/>
              <w:right w:val="nil"/>
            </w:tcBorders>
            <w:shd w:val="clear" w:color="auto" w:fill="auto"/>
          </w:tcPr>
          <w:p w14:paraId="3CB5BA26" w14:textId="1D3980C2" w:rsidR="008406D8" w:rsidRPr="000C5C46" w:rsidRDefault="008406D8" w:rsidP="008406D8">
            <w:pPr>
              <w:spacing w:after="0" w:line="240" w:lineRule="auto"/>
              <w:jc w:val="center"/>
              <w:rPr>
                <w:rFonts w:asciiTheme="minorHAnsi" w:hAnsiTheme="minorHAnsi" w:cstheme="minorHAnsi"/>
                <w:sz w:val="22"/>
              </w:rPr>
            </w:pPr>
            <w:r w:rsidRPr="000C5C46">
              <w:rPr>
                <w:rFonts w:asciiTheme="minorHAnsi" w:hAnsiTheme="minorHAnsi" w:cstheme="minorHAnsi"/>
              </w:rPr>
              <w:t>480</w:t>
            </w:r>
          </w:p>
        </w:tc>
      </w:tr>
      <w:tr w:rsidR="008406D8" w:rsidRPr="000C5C46" w14:paraId="624064F5" w14:textId="77777777">
        <w:trPr>
          <w:jc w:val="center"/>
        </w:trPr>
        <w:tc>
          <w:tcPr>
            <w:tcW w:w="511" w:type="dxa"/>
            <w:tcBorders>
              <w:top w:val="nil"/>
              <w:left w:val="nil"/>
              <w:bottom w:val="nil"/>
              <w:right w:val="nil"/>
            </w:tcBorders>
          </w:tcPr>
          <w:p w14:paraId="496038D3" w14:textId="77777777" w:rsidR="008406D8" w:rsidRPr="000C5C46" w:rsidRDefault="008406D8" w:rsidP="008406D8">
            <w:pPr>
              <w:spacing w:after="0" w:line="240" w:lineRule="auto"/>
              <w:jc w:val="center"/>
              <w:rPr>
                <w:rFonts w:asciiTheme="minorHAnsi" w:hAnsiTheme="minorHAnsi" w:cstheme="minorHAnsi"/>
                <w:sz w:val="22"/>
              </w:rPr>
            </w:pPr>
            <w:r w:rsidRPr="000C5C46">
              <w:rPr>
                <w:rFonts w:asciiTheme="minorHAnsi" w:hAnsiTheme="minorHAnsi" w:cstheme="minorHAnsi"/>
                <w:sz w:val="22"/>
              </w:rPr>
              <w:t>4.</w:t>
            </w:r>
          </w:p>
        </w:tc>
        <w:tc>
          <w:tcPr>
            <w:tcW w:w="2966" w:type="dxa"/>
            <w:tcBorders>
              <w:top w:val="nil"/>
              <w:left w:val="nil"/>
              <w:bottom w:val="nil"/>
              <w:right w:val="nil"/>
            </w:tcBorders>
          </w:tcPr>
          <w:p w14:paraId="0B70D30B" w14:textId="16B3C01A" w:rsidR="008406D8" w:rsidRPr="000C5C46" w:rsidRDefault="008406D8" w:rsidP="008406D8">
            <w:pPr>
              <w:spacing w:after="0" w:line="240" w:lineRule="auto"/>
              <w:jc w:val="center"/>
              <w:rPr>
                <w:rFonts w:asciiTheme="minorHAnsi" w:hAnsiTheme="minorHAnsi" w:cstheme="minorHAnsi"/>
                <w:sz w:val="22"/>
              </w:rPr>
            </w:pPr>
            <w:r w:rsidRPr="000C5C46">
              <w:rPr>
                <w:rFonts w:asciiTheme="minorHAnsi" w:hAnsiTheme="minorHAnsi" w:cstheme="minorHAnsi"/>
              </w:rPr>
              <w:t>70</w:t>
            </w:r>
          </w:p>
        </w:tc>
        <w:tc>
          <w:tcPr>
            <w:tcW w:w="1854" w:type="dxa"/>
            <w:tcBorders>
              <w:top w:val="nil"/>
              <w:left w:val="nil"/>
              <w:bottom w:val="nil"/>
              <w:right w:val="nil"/>
            </w:tcBorders>
            <w:shd w:val="clear" w:color="auto" w:fill="auto"/>
          </w:tcPr>
          <w:p w14:paraId="025CFF0D" w14:textId="313E49AA" w:rsidR="008406D8" w:rsidRPr="000C5C46" w:rsidRDefault="008406D8" w:rsidP="008406D8">
            <w:pPr>
              <w:spacing w:after="0" w:line="240" w:lineRule="auto"/>
              <w:jc w:val="center"/>
              <w:rPr>
                <w:rFonts w:asciiTheme="minorHAnsi" w:hAnsiTheme="minorHAnsi" w:cstheme="minorHAnsi"/>
                <w:sz w:val="22"/>
              </w:rPr>
            </w:pPr>
            <w:r w:rsidRPr="000C5C46">
              <w:rPr>
                <w:rFonts w:asciiTheme="minorHAnsi" w:hAnsiTheme="minorHAnsi" w:cstheme="minorHAnsi"/>
              </w:rPr>
              <w:t>4</w:t>
            </w:r>
          </w:p>
        </w:tc>
        <w:tc>
          <w:tcPr>
            <w:tcW w:w="2602" w:type="dxa"/>
            <w:tcBorders>
              <w:top w:val="nil"/>
              <w:left w:val="nil"/>
              <w:bottom w:val="nil"/>
              <w:right w:val="nil"/>
            </w:tcBorders>
            <w:shd w:val="clear" w:color="auto" w:fill="auto"/>
          </w:tcPr>
          <w:p w14:paraId="44B15616" w14:textId="410C66D9" w:rsidR="008406D8" w:rsidRPr="000C5C46" w:rsidRDefault="008406D8" w:rsidP="008406D8">
            <w:pPr>
              <w:spacing w:after="0" w:line="240" w:lineRule="auto"/>
              <w:jc w:val="center"/>
              <w:rPr>
                <w:rFonts w:asciiTheme="minorHAnsi" w:hAnsiTheme="minorHAnsi" w:cstheme="minorHAnsi"/>
                <w:sz w:val="22"/>
              </w:rPr>
            </w:pPr>
            <w:r w:rsidRPr="000C5C46">
              <w:rPr>
                <w:rFonts w:asciiTheme="minorHAnsi" w:hAnsiTheme="minorHAnsi" w:cstheme="minorHAnsi"/>
              </w:rPr>
              <w:t>280</w:t>
            </w:r>
          </w:p>
        </w:tc>
      </w:tr>
      <w:tr w:rsidR="008406D8" w:rsidRPr="000C5C46" w14:paraId="3CEEFF13" w14:textId="77777777">
        <w:trPr>
          <w:jc w:val="center"/>
        </w:trPr>
        <w:tc>
          <w:tcPr>
            <w:tcW w:w="511" w:type="dxa"/>
            <w:tcBorders>
              <w:top w:val="nil"/>
              <w:left w:val="nil"/>
              <w:bottom w:val="nil"/>
              <w:right w:val="nil"/>
            </w:tcBorders>
          </w:tcPr>
          <w:p w14:paraId="5B6DE91D" w14:textId="77777777" w:rsidR="008406D8" w:rsidRPr="000C5C46" w:rsidRDefault="008406D8" w:rsidP="008406D8">
            <w:pPr>
              <w:spacing w:after="0" w:line="240" w:lineRule="auto"/>
              <w:jc w:val="center"/>
              <w:rPr>
                <w:rFonts w:asciiTheme="minorHAnsi" w:hAnsiTheme="minorHAnsi" w:cstheme="minorHAnsi"/>
                <w:sz w:val="22"/>
              </w:rPr>
            </w:pPr>
            <w:r w:rsidRPr="000C5C46">
              <w:rPr>
                <w:rFonts w:asciiTheme="minorHAnsi" w:hAnsiTheme="minorHAnsi" w:cstheme="minorHAnsi"/>
                <w:sz w:val="22"/>
              </w:rPr>
              <w:t>5.</w:t>
            </w:r>
          </w:p>
        </w:tc>
        <w:tc>
          <w:tcPr>
            <w:tcW w:w="2966" w:type="dxa"/>
            <w:tcBorders>
              <w:top w:val="nil"/>
              <w:left w:val="nil"/>
              <w:bottom w:val="nil"/>
              <w:right w:val="nil"/>
            </w:tcBorders>
          </w:tcPr>
          <w:p w14:paraId="2294DCC5" w14:textId="07DCB3F9" w:rsidR="008406D8" w:rsidRPr="000C5C46" w:rsidRDefault="008406D8" w:rsidP="008406D8">
            <w:pPr>
              <w:spacing w:after="0" w:line="240" w:lineRule="auto"/>
              <w:jc w:val="center"/>
              <w:rPr>
                <w:rFonts w:asciiTheme="minorHAnsi" w:hAnsiTheme="minorHAnsi" w:cstheme="minorHAnsi"/>
                <w:sz w:val="22"/>
              </w:rPr>
            </w:pPr>
            <w:r w:rsidRPr="000C5C46">
              <w:rPr>
                <w:rFonts w:asciiTheme="minorHAnsi" w:hAnsiTheme="minorHAnsi" w:cstheme="minorHAnsi"/>
              </w:rPr>
              <w:t>60</w:t>
            </w:r>
          </w:p>
        </w:tc>
        <w:tc>
          <w:tcPr>
            <w:tcW w:w="1854" w:type="dxa"/>
            <w:tcBorders>
              <w:top w:val="nil"/>
              <w:left w:val="nil"/>
              <w:bottom w:val="nil"/>
              <w:right w:val="nil"/>
            </w:tcBorders>
            <w:shd w:val="clear" w:color="auto" w:fill="auto"/>
          </w:tcPr>
          <w:p w14:paraId="43E6463C" w14:textId="149EA915" w:rsidR="008406D8" w:rsidRPr="000C5C46" w:rsidRDefault="008406D8" w:rsidP="008406D8">
            <w:pPr>
              <w:spacing w:after="0" w:line="240" w:lineRule="auto"/>
              <w:jc w:val="center"/>
              <w:rPr>
                <w:rFonts w:asciiTheme="minorHAnsi" w:hAnsiTheme="minorHAnsi" w:cstheme="minorHAnsi"/>
                <w:sz w:val="22"/>
              </w:rPr>
            </w:pPr>
            <w:r w:rsidRPr="000C5C46">
              <w:rPr>
                <w:rFonts w:asciiTheme="minorHAnsi" w:hAnsiTheme="minorHAnsi" w:cstheme="minorHAnsi"/>
              </w:rPr>
              <w:t>1</w:t>
            </w:r>
          </w:p>
        </w:tc>
        <w:tc>
          <w:tcPr>
            <w:tcW w:w="2602" w:type="dxa"/>
            <w:tcBorders>
              <w:top w:val="nil"/>
              <w:left w:val="nil"/>
              <w:bottom w:val="nil"/>
              <w:right w:val="nil"/>
            </w:tcBorders>
            <w:shd w:val="clear" w:color="auto" w:fill="auto"/>
          </w:tcPr>
          <w:p w14:paraId="74214F60" w14:textId="359C9541" w:rsidR="008406D8" w:rsidRPr="000C5C46" w:rsidRDefault="008406D8" w:rsidP="008406D8">
            <w:pPr>
              <w:spacing w:after="0" w:line="240" w:lineRule="auto"/>
              <w:jc w:val="center"/>
              <w:rPr>
                <w:rFonts w:asciiTheme="minorHAnsi" w:hAnsiTheme="minorHAnsi" w:cstheme="minorHAnsi"/>
                <w:sz w:val="22"/>
              </w:rPr>
            </w:pPr>
            <w:r w:rsidRPr="000C5C46">
              <w:rPr>
                <w:rFonts w:asciiTheme="minorHAnsi" w:hAnsiTheme="minorHAnsi" w:cstheme="minorHAnsi"/>
              </w:rPr>
              <w:t>60</w:t>
            </w:r>
          </w:p>
        </w:tc>
      </w:tr>
      <w:tr w:rsidR="008406D8" w:rsidRPr="000C5C46" w14:paraId="1DDFD93F" w14:textId="77777777">
        <w:trPr>
          <w:jc w:val="center"/>
        </w:trPr>
        <w:tc>
          <w:tcPr>
            <w:tcW w:w="511" w:type="dxa"/>
            <w:tcBorders>
              <w:top w:val="nil"/>
              <w:left w:val="nil"/>
              <w:bottom w:val="nil"/>
              <w:right w:val="nil"/>
            </w:tcBorders>
          </w:tcPr>
          <w:p w14:paraId="37BC56A4" w14:textId="77777777" w:rsidR="008406D8" w:rsidRPr="000C5C46" w:rsidRDefault="008406D8" w:rsidP="008406D8">
            <w:pPr>
              <w:spacing w:after="0" w:line="240" w:lineRule="auto"/>
              <w:jc w:val="center"/>
              <w:rPr>
                <w:rFonts w:asciiTheme="minorHAnsi" w:hAnsiTheme="minorHAnsi" w:cstheme="minorHAnsi"/>
                <w:sz w:val="22"/>
              </w:rPr>
            </w:pPr>
            <w:r w:rsidRPr="000C5C46">
              <w:rPr>
                <w:rFonts w:asciiTheme="minorHAnsi" w:hAnsiTheme="minorHAnsi" w:cstheme="minorHAnsi"/>
                <w:sz w:val="22"/>
              </w:rPr>
              <w:t>6.</w:t>
            </w:r>
          </w:p>
        </w:tc>
        <w:tc>
          <w:tcPr>
            <w:tcW w:w="2966" w:type="dxa"/>
            <w:tcBorders>
              <w:top w:val="nil"/>
              <w:left w:val="nil"/>
              <w:bottom w:val="nil"/>
              <w:right w:val="nil"/>
            </w:tcBorders>
          </w:tcPr>
          <w:p w14:paraId="4F54AA25" w14:textId="2AAC006F" w:rsidR="008406D8" w:rsidRPr="000C5C46" w:rsidRDefault="008406D8" w:rsidP="008406D8">
            <w:pPr>
              <w:spacing w:after="0" w:line="240" w:lineRule="auto"/>
              <w:jc w:val="center"/>
              <w:rPr>
                <w:rFonts w:asciiTheme="minorHAnsi" w:hAnsiTheme="minorHAnsi" w:cstheme="minorHAnsi"/>
                <w:sz w:val="22"/>
              </w:rPr>
            </w:pPr>
            <w:r w:rsidRPr="000C5C46">
              <w:rPr>
                <w:rFonts w:asciiTheme="minorHAnsi" w:hAnsiTheme="minorHAnsi" w:cstheme="minorHAnsi"/>
              </w:rPr>
              <w:t>50</w:t>
            </w:r>
          </w:p>
        </w:tc>
        <w:tc>
          <w:tcPr>
            <w:tcW w:w="1854" w:type="dxa"/>
            <w:tcBorders>
              <w:top w:val="nil"/>
              <w:left w:val="nil"/>
              <w:bottom w:val="nil"/>
              <w:right w:val="nil"/>
            </w:tcBorders>
            <w:shd w:val="clear" w:color="auto" w:fill="auto"/>
          </w:tcPr>
          <w:p w14:paraId="7E101BBD" w14:textId="4F9107B5" w:rsidR="008406D8" w:rsidRPr="000C5C46" w:rsidRDefault="008406D8" w:rsidP="008406D8">
            <w:pPr>
              <w:spacing w:after="0" w:line="240" w:lineRule="auto"/>
              <w:jc w:val="center"/>
              <w:rPr>
                <w:rFonts w:asciiTheme="minorHAnsi" w:hAnsiTheme="minorHAnsi" w:cstheme="minorHAnsi"/>
                <w:sz w:val="22"/>
              </w:rPr>
            </w:pPr>
            <w:r w:rsidRPr="000C5C46">
              <w:rPr>
                <w:rFonts w:asciiTheme="minorHAnsi" w:hAnsiTheme="minorHAnsi" w:cstheme="minorHAnsi"/>
              </w:rPr>
              <w:t>1</w:t>
            </w:r>
          </w:p>
        </w:tc>
        <w:tc>
          <w:tcPr>
            <w:tcW w:w="2602" w:type="dxa"/>
            <w:tcBorders>
              <w:top w:val="nil"/>
              <w:left w:val="nil"/>
              <w:bottom w:val="nil"/>
              <w:right w:val="nil"/>
            </w:tcBorders>
            <w:shd w:val="clear" w:color="auto" w:fill="auto"/>
          </w:tcPr>
          <w:p w14:paraId="4B051ABE" w14:textId="2ED8E82A" w:rsidR="008406D8" w:rsidRPr="000C5C46" w:rsidRDefault="008406D8" w:rsidP="008406D8">
            <w:pPr>
              <w:spacing w:after="0" w:line="240" w:lineRule="auto"/>
              <w:jc w:val="center"/>
              <w:rPr>
                <w:rFonts w:asciiTheme="minorHAnsi" w:hAnsiTheme="minorHAnsi" w:cstheme="minorHAnsi"/>
                <w:sz w:val="22"/>
              </w:rPr>
            </w:pPr>
            <w:r w:rsidRPr="000C5C46">
              <w:rPr>
                <w:rFonts w:asciiTheme="minorHAnsi" w:hAnsiTheme="minorHAnsi" w:cstheme="minorHAnsi"/>
              </w:rPr>
              <w:t>50</w:t>
            </w:r>
          </w:p>
        </w:tc>
      </w:tr>
      <w:tr w:rsidR="008406D8" w:rsidRPr="000C5C46" w14:paraId="31F49828" w14:textId="77777777">
        <w:trPr>
          <w:jc w:val="center"/>
        </w:trPr>
        <w:tc>
          <w:tcPr>
            <w:tcW w:w="511" w:type="dxa"/>
            <w:tcBorders>
              <w:top w:val="nil"/>
              <w:left w:val="nil"/>
              <w:bottom w:val="nil"/>
              <w:right w:val="nil"/>
            </w:tcBorders>
          </w:tcPr>
          <w:p w14:paraId="2F9E00C8" w14:textId="77777777" w:rsidR="008406D8" w:rsidRPr="000C5C46" w:rsidRDefault="008406D8" w:rsidP="008406D8">
            <w:pPr>
              <w:spacing w:after="0" w:line="240" w:lineRule="auto"/>
              <w:jc w:val="center"/>
              <w:rPr>
                <w:rFonts w:asciiTheme="minorHAnsi" w:hAnsiTheme="minorHAnsi" w:cstheme="minorHAnsi"/>
                <w:sz w:val="22"/>
              </w:rPr>
            </w:pPr>
            <w:r w:rsidRPr="000C5C46">
              <w:rPr>
                <w:rFonts w:asciiTheme="minorHAnsi" w:hAnsiTheme="minorHAnsi" w:cstheme="minorHAnsi"/>
                <w:sz w:val="22"/>
              </w:rPr>
              <w:t>7.</w:t>
            </w:r>
          </w:p>
        </w:tc>
        <w:tc>
          <w:tcPr>
            <w:tcW w:w="2966" w:type="dxa"/>
            <w:tcBorders>
              <w:top w:val="nil"/>
              <w:left w:val="nil"/>
              <w:bottom w:val="nil"/>
              <w:right w:val="nil"/>
            </w:tcBorders>
          </w:tcPr>
          <w:p w14:paraId="5B90C9A7" w14:textId="491C8C28" w:rsidR="008406D8" w:rsidRPr="000C5C46" w:rsidRDefault="008406D8" w:rsidP="008406D8">
            <w:pPr>
              <w:spacing w:after="0" w:line="240" w:lineRule="auto"/>
              <w:jc w:val="center"/>
              <w:rPr>
                <w:rFonts w:asciiTheme="minorHAnsi" w:hAnsiTheme="minorHAnsi" w:cstheme="minorHAnsi"/>
                <w:sz w:val="22"/>
              </w:rPr>
            </w:pPr>
            <w:r w:rsidRPr="000C5C46">
              <w:rPr>
                <w:rFonts w:asciiTheme="minorHAnsi" w:hAnsiTheme="minorHAnsi" w:cstheme="minorHAnsi"/>
              </w:rPr>
              <w:t>40</w:t>
            </w:r>
          </w:p>
        </w:tc>
        <w:tc>
          <w:tcPr>
            <w:tcW w:w="1854" w:type="dxa"/>
            <w:tcBorders>
              <w:top w:val="nil"/>
              <w:left w:val="nil"/>
              <w:bottom w:val="nil"/>
              <w:right w:val="nil"/>
            </w:tcBorders>
            <w:shd w:val="clear" w:color="auto" w:fill="auto"/>
          </w:tcPr>
          <w:p w14:paraId="5C94F311" w14:textId="29458F27" w:rsidR="008406D8" w:rsidRPr="000C5C46" w:rsidRDefault="008406D8" w:rsidP="008406D8">
            <w:pPr>
              <w:spacing w:after="0" w:line="240" w:lineRule="auto"/>
              <w:jc w:val="center"/>
              <w:rPr>
                <w:rFonts w:asciiTheme="minorHAnsi" w:hAnsiTheme="minorHAnsi" w:cstheme="minorHAnsi"/>
                <w:sz w:val="22"/>
              </w:rPr>
            </w:pPr>
            <w:r w:rsidRPr="000C5C46">
              <w:rPr>
                <w:rFonts w:asciiTheme="minorHAnsi" w:hAnsiTheme="minorHAnsi" w:cstheme="minorHAnsi"/>
              </w:rPr>
              <w:t>1</w:t>
            </w:r>
          </w:p>
        </w:tc>
        <w:tc>
          <w:tcPr>
            <w:tcW w:w="2602" w:type="dxa"/>
            <w:tcBorders>
              <w:top w:val="nil"/>
              <w:left w:val="nil"/>
              <w:bottom w:val="nil"/>
              <w:right w:val="nil"/>
            </w:tcBorders>
            <w:shd w:val="clear" w:color="auto" w:fill="auto"/>
          </w:tcPr>
          <w:p w14:paraId="593DC67D" w14:textId="2ABECC0A" w:rsidR="008406D8" w:rsidRPr="000C5C46" w:rsidRDefault="008406D8" w:rsidP="008406D8">
            <w:pPr>
              <w:spacing w:after="0" w:line="240" w:lineRule="auto"/>
              <w:jc w:val="center"/>
              <w:rPr>
                <w:rFonts w:asciiTheme="minorHAnsi" w:hAnsiTheme="minorHAnsi" w:cstheme="minorHAnsi"/>
                <w:sz w:val="22"/>
              </w:rPr>
            </w:pPr>
            <w:r w:rsidRPr="000C5C46">
              <w:rPr>
                <w:rFonts w:asciiTheme="minorHAnsi" w:hAnsiTheme="minorHAnsi" w:cstheme="minorHAnsi"/>
              </w:rPr>
              <w:t>40</w:t>
            </w:r>
          </w:p>
        </w:tc>
      </w:tr>
      <w:tr w:rsidR="008406D8" w:rsidRPr="000C5C46" w14:paraId="0A124207" w14:textId="77777777">
        <w:trPr>
          <w:jc w:val="center"/>
        </w:trPr>
        <w:tc>
          <w:tcPr>
            <w:tcW w:w="511" w:type="dxa"/>
            <w:tcBorders>
              <w:top w:val="nil"/>
              <w:left w:val="nil"/>
              <w:bottom w:val="single" w:sz="4" w:space="0" w:color="auto"/>
              <w:right w:val="nil"/>
            </w:tcBorders>
          </w:tcPr>
          <w:p w14:paraId="0F7DFBD8" w14:textId="77777777" w:rsidR="008406D8" w:rsidRPr="000C5C46" w:rsidRDefault="008406D8" w:rsidP="008406D8">
            <w:pPr>
              <w:spacing w:after="0" w:line="240" w:lineRule="auto"/>
              <w:jc w:val="center"/>
              <w:rPr>
                <w:rFonts w:asciiTheme="minorHAnsi" w:hAnsiTheme="minorHAnsi" w:cstheme="minorHAnsi"/>
                <w:sz w:val="22"/>
              </w:rPr>
            </w:pPr>
            <w:r w:rsidRPr="000C5C46">
              <w:rPr>
                <w:rFonts w:asciiTheme="minorHAnsi" w:hAnsiTheme="minorHAnsi" w:cstheme="minorHAnsi"/>
                <w:sz w:val="22"/>
              </w:rPr>
              <w:t>8.</w:t>
            </w:r>
          </w:p>
        </w:tc>
        <w:tc>
          <w:tcPr>
            <w:tcW w:w="2966" w:type="dxa"/>
            <w:tcBorders>
              <w:top w:val="nil"/>
              <w:left w:val="nil"/>
              <w:bottom w:val="single" w:sz="4" w:space="0" w:color="auto"/>
              <w:right w:val="nil"/>
            </w:tcBorders>
          </w:tcPr>
          <w:p w14:paraId="6F33419E" w14:textId="2C5529EA" w:rsidR="008406D8" w:rsidRPr="000C5C46" w:rsidRDefault="008406D8" w:rsidP="008406D8">
            <w:pPr>
              <w:spacing w:after="0" w:line="240" w:lineRule="auto"/>
              <w:jc w:val="center"/>
              <w:rPr>
                <w:rFonts w:asciiTheme="minorHAnsi" w:hAnsiTheme="minorHAnsi" w:cstheme="minorHAnsi"/>
                <w:sz w:val="22"/>
              </w:rPr>
            </w:pPr>
            <w:r w:rsidRPr="000C5C46">
              <w:rPr>
                <w:rFonts w:asciiTheme="minorHAnsi" w:hAnsiTheme="minorHAnsi" w:cstheme="minorHAnsi"/>
              </w:rPr>
              <w:t>30</w:t>
            </w:r>
          </w:p>
        </w:tc>
        <w:tc>
          <w:tcPr>
            <w:tcW w:w="1854" w:type="dxa"/>
            <w:tcBorders>
              <w:top w:val="nil"/>
              <w:left w:val="nil"/>
              <w:bottom w:val="single" w:sz="4" w:space="0" w:color="auto"/>
              <w:right w:val="nil"/>
            </w:tcBorders>
            <w:shd w:val="clear" w:color="auto" w:fill="auto"/>
          </w:tcPr>
          <w:p w14:paraId="1C69346D" w14:textId="5923BB2A" w:rsidR="008406D8" w:rsidRPr="000C5C46" w:rsidRDefault="008406D8" w:rsidP="008406D8">
            <w:pPr>
              <w:spacing w:after="0" w:line="240" w:lineRule="auto"/>
              <w:jc w:val="center"/>
              <w:rPr>
                <w:rFonts w:asciiTheme="minorHAnsi" w:hAnsiTheme="minorHAnsi" w:cstheme="minorHAnsi"/>
                <w:sz w:val="22"/>
              </w:rPr>
            </w:pPr>
            <w:r w:rsidRPr="000C5C46">
              <w:rPr>
                <w:rFonts w:asciiTheme="minorHAnsi" w:hAnsiTheme="minorHAnsi" w:cstheme="minorHAnsi"/>
              </w:rPr>
              <w:t>1</w:t>
            </w:r>
          </w:p>
        </w:tc>
        <w:tc>
          <w:tcPr>
            <w:tcW w:w="2602" w:type="dxa"/>
            <w:tcBorders>
              <w:top w:val="nil"/>
              <w:left w:val="nil"/>
              <w:bottom w:val="single" w:sz="4" w:space="0" w:color="auto"/>
              <w:right w:val="nil"/>
            </w:tcBorders>
            <w:shd w:val="clear" w:color="auto" w:fill="auto"/>
          </w:tcPr>
          <w:p w14:paraId="0B0CEDFA" w14:textId="2CFE84FA" w:rsidR="008406D8" w:rsidRPr="000C5C46" w:rsidRDefault="008406D8" w:rsidP="008406D8">
            <w:pPr>
              <w:spacing w:after="0" w:line="240" w:lineRule="auto"/>
              <w:jc w:val="center"/>
              <w:rPr>
                <w:rFonts w:asciiTheme="minorHAnsi" w:hAnsiTheme="minorHAnsi" w:cstheme="minorHAnsi"/>
                <w:sz w:val="22"/>
              </w:rPr>
            </w:pPr>
            <w:r w:rsidRPr="000C5C46">
              <w:rPr>
                <w:rFonts w:asciiTheme="minorHAnsi" w:hAnsiTheme="minorHAnsi" w:cstheme="minorHAnsi"/>
              </w:rPr>
              <w:t>30</w:t>
            </w:r>
          </w:p>
        </w:tc>
      </w:tr>
    </w:tbl>
    <w:p w14:paraId="797BAE7A" w14:textId="77777777" w:rsidR="006165B7" w:rsidRPr="000C5C46" w:rsidRDefault="006165B7" w:rsidP="006165B7">
      <w:pPr>
        <w:pStyle w:val="SubJudul1"/>
        <w:spacing w:line="240" w:lineRule="auto"/>
        <w:rPr>
          <w:rFonts w:asciiTheme="minorHAnsi" w:hAnsiTheme="minorHAnsi" w:cstheme="minorHAnsi"/>
          <w:b w:val="0"/>
          <w:color w:val="ED0000"/>
          <w:sz w:val="22"/>
          <w:shd w:val="clear" w:color="auto" w:fill="FFFFFF"/>
        </w:rPr>
      </w:pPr>
    </w:p>
    <w:p w14:paraId="2B2399BA" w14:textId="79551224" w:rsidR="007A79C8" w:rsidRPr="000C5C46" w:rsidRDefault="007A79C8" w:rsidP="00FB0D45">
      <w:pPr>
        <w:pStyle w:val="SubJudul1"/>
        <w:spacing w:line="240" w:lineRule="auto"/>
        <w:ind w:firstLine="851"/>
        <w:jc w:val="both"/>
        <w:rPr>
          <w:rFonts w:asciiTheme="minorHAnsi" w:hAnsiTheme="minorHAnsi" w:cstheme="minorHAnsi"/>
          <w:b w:val="0"/>
          <w:szCs w:val="24"/>
          <w:shd w:val="clear" w:color="auto" w:fill="FFFFFF"/>
        </w:rPr>
      </w:pPr>
      <w:bookmarkStart w:id="11" w:name="_Hlk176545969"/>
      <w:bookmarkStart w:id="12" w:name="_Hlk176440838"/>
      <w:r w:rsidRPr="000C5C46">
        <w:rPr>
          <w:rFonts w:asciiTheme="minorHAnsi" w:hAnsiTheme="minorHAnsi" w:cstheme="minorHAnsi"/>
          <w:b w:val="0"/>
          <w:szCs w:val="24"/>
          <w:shd w:val="clear" w:color="auto" w:fill="FFFFFF"/>
        </w:rPr>
        <w:lastRenderedPageBreak/>
        <w:t xml:space="preserve">Dari </w:t>
      </w:r>
      <w:proofErr w:type="spellStart"/>
      <w:r w:rsidRPr="000C5C46">
        <w:rPr>
          <w:rFonts w:asciiTheme="minorHAnsi" w:hAnsiTheme="minorHAnsi" w:cstheme="minorHAnsi"/>
          <w:b w:val="0"/>
          <w:szCs w:val="24"/>
          <w:shd w:val="clear" w:color="auto" w:fill="FFFFFF"/>
        </w:rPr>
        <w:t>hasil</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tabel</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tersebut</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dapat</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diketahui</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bahwa</w:t>
      </w:r>
      <w:proofErr w:type="spellEnd"/>
      <w:r w:rsidRPr="000C5C46">
        <w:rPr>
          <w:rFonts w:asciiTheme="minorHAnsi" w:hAnsiTheme="minorHAnsi" w:cstheme="minorHAnsi"/>
          <w:b w:val="0"/>
          <w:szCs w:val="24"/>
          <w:shd w:val="clear" w:color="auto" w:fill="FFFFFF"/>
        </w:rPr>
        <w:t xml:space="preserve"> 13 </w:t>
      </w:r>
      <w:proofErr w:type="spellStart"/>
      <w:r w:rsidRPr="000C5C46">
        <w:rPr>
          <w:rFonts w:asciiTheme="minorHAnsi" w:hAnsiTheme="minorHAnsi" w:cstheme="minorHAnsi"/>
          <w:b w:val="0"/>
          <w:szCs w:val="24"/>
          <w:shd w:val="clear" w:color="auto" w:fill="FFFFFF"/>
        </w:rPr>
        <w:t>siswa</w:t>
      </w:r>
      <w:proofErr w:type="spellEnd"/>
      <w:r w:rsidRPr="000C5C46">
        <w:rPr>
          <w:rFonts w:asciiTheme="minorHAnsi" w:hAnsiTheme="minorHAnsi" w:cstheme="minorHAnsi"/>
          <w:b w:val="0"/>
          <w:szCs w:val="24"/>
          <w:shd w:val="clear" w:color="auto" w:fill="FFFFFF"/>
        </w:rPr>
        <w:t xml:space="preserve"> yang </w:t>
      </w:r>
      <w:proofErr w:type="spellStart"/>
      <w:r w:rsidRPr="000C5C46">
        <w:rPr>
          <w:rFonts w:asciiTheme="minorHAnsi" w:hAnsiTheme="minorHAnsi" w:cstheme="minorHAnsi"/>
          <w:b w:val="0"/>
          <w:szCs w:val="24"/>
          <w:shd w:val="clear" w:color="auto" w:fill="FFFFFF"/>
        </w:rPr>
        <w:t>mendapatkan</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nilai</w:t>
      </w:r>
      <w:proofErr w:type="spellEnd"/>
      <w:r w:rsidRPr="000C5C46">
        <w:rPr>
          <w:rFonts w:asciiTheme="minorHAnsi" w:hAnsiTheme="minorHAnsi" w:cstheme="minorHAnsi"/>
          <w:b w:val="0"/>
          <w:szCs w:val="24"/>
          <w:shd w:val="clear" w:color="auto" w:fill="FFFFFF"/>
        </w:rPr>
        <w:t xml:space="preserve"> 100, 90</w:t>
      </w:r>
      <w:r w:rsidR="000A7CDB" w:rsidRPr="000C5C46">
        <w:rPr>
          <w:rFonts w:asciiTheme="minorHAnsi" w:hAnsiTheme="minorHAnsi" w:cstheme="minorHAnsi"/>
          <w:b w:val="0"/>
          <w:szCs w:val="24"/>
          <w:shd w:val="clear" w:color="auto" w:fill="FFFFFF"/>
        </w:rPr>
        <w:t>,</w:t>
      </w:r>
      <w:r w:rsidRPr="000C5C46">
        <w:rPr>
          <w:rFonts w:asciiTheme="minorHAnsi" w:hAnsiTheme="minorHAnsi" w:cstheme="minorHAnsi"/>
          <w:b w:val="0"/>
          <w:szCs w:val="24"/>
          <w:shd w:val="clear" w:color="auto" w:fill="FFFFFF"/>
        </w:rPr>
        <w:t xml:space="preserve"> dan 80 </w:t>
      </w:r>
      <w:proofErr w:type="spellStart"/>
      <w:r w:rsidRPr="000C5C46">
        <w:rPr>
          <w:rFonts w:asciiTheme="minorHAnsi" w:hAnsiTheme="minorHAnsi" w:cstheme="minorHAnsi"/>
          <w:b w:val="0"/>
          <w:szCs w:val="24"/>
          <w:shd w:val="clear" w:color="auto" w:fill="FFFFFF"/>
        </w:rPr>
        <w:t>merupakan</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siswa</w:t>
      </w:r>
      <w:proofErr w:type="spellEnd"/>
      <w:r w:rsidRPr="000C5C46">
        <w:rPr>
          <w:rFonts w:asciiTheme="minorHAnsi" w:hAnsiTheme="minorHAnsi" w:cstheme="minorHAnsi"/>
          <w:b w:val="0"/>
          <w:szCs w:val="24"/>
          <w:shd w:val="clear" w:color="auto" w:fill="FFFFFF"/>
        </w:rPr>
        <w:t xml:space="preserve"> yang </w:t>
      </w:r>
      <w:proofErr w:type="spellStart"/>
      <w:r w:rsidRPr="000C5C46">
        <w:rPr>
          <w:rFonts w:asciiTheme="minorHAnsi" w:hAnsiTheme="minorHAnsi" w:cstheme="minorHAnsi"/>
          <w:b w:val="0"/>
          <w:szCs w:val="24"/>
          <w:shd w:val="clear" w:color="auto" w:fill="FFFFFF"/>
        </w:rPr>
        <w:t>menunjukkan</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kategori</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sudah</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baik</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dalam</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memahami</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materi</w:t>
      </w:r>
      <w:proofErr w:type="spellEnd"/>
      <w:r w:rsidRPr="000C5C46">
        <w:rPr>
          <w:rFonts w:asciiTheme="minorHAnsi" w:hAnsiTheme="minorHAnsi" w:cstheme="minorHAnsi"/>
          <w:b w:val="0"/>
          <w:szCs w:val="24"/>
          <w:shd w:val="clear" w:color="auto" w:fill="FFFFFF"/>
        </w:rPr>
        <w:t xml:space="preserve">. 5 </w:t>
      </w:r>
      <w:proofErr w:type="spellStart"/>
      <w:r w:rsidRPr="000C5C46">
        <w:rPr>
          <w:rFonts w:asciiTheme="minorHAnsi" w:hAnsiTheme="minorHAnsi" w:cstheme="minorHAnsi"/>
          <w:b w:val="0"/>
          <w:szCs w:val="24"/>
          <w:shd w:val="clear" w:color="auto" w:fill="FFFFFF"/>
        </w:rPr>
        <w:t>siswa</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dengan</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nilai</w:t>
      </w:r>
      <w:proofErr w:type="spellEnd"/>
      <w:r w:rsidRPr="000C5C46">
        <w:rPr>
          <w:rFonts w:asciiTheme="minorHAnsi" w:hAnsiTheme="minorHAnsi" w:cstheme="minorHAnsi"/>
          <w:b w:val="0"/>
          <w:szCs w:val="24"/>
          <w:shd w:val="clear" w:color="auto" w:fill="FFFFFF"/>
        </w:rPr>
        <w:t xml:space="preserve"> 70 dan 60 </w:t>
      </w:r>
      <w:proofErr w:type="spellStart"/>
      <w:r w:rsidRPr="000C5C46">
        <w:rPr>
          <w:rFonts w:asciiTheme="minorHAnsi" w:hAnsiTheme="minorHAnsi" w:cstheme="minorHAnsi"/>
          <w:b w:val="0"/>
          <w:szCs w:val="24"/>
          <w:shd w:val="clear" w:color="auto" w:fill="FFFFFF"/>
        </w:rPr>
        <w:t>merupakan</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siswa</w:t>
      </w:r>
      <w:proofErr w:type="spellEnd"/>
      <w:r w:rsidRPr="000C5C46">
        <w:rPr>
          <w:rFonts w:asciiTheme="minorHAnsi" w:hAnsiTheme="minorHAnsi" w:cstheme="minorHAnsi"/>
          <w:b w:val="0"/>
          <w:szCs w:val="24"/>
          <w:shd w:val="clear" w:color="auto" w:fill="FFFFFF"/>
        </w:rPr>
        <w:t xml:space="preserve"> yang </w:t>
      </w:r>
      <w:proofErr w:type="spellStart"/>
      <w:r w:rsidRPr="000C5C46">
        <w:rPr>
          <w:rFonts w:asciiTheme="minorHAnsi" w:hAnsiTheme="minorHAnsi" w:cstheme="minorHAnsi"/>
          <w:b w:val="0"/>
          <w:szCs w:val="24"/>
          <w:shd w:val="clear" w:color="auto" w:fill="FFFFFF"/>
        </w:rPr>
        <w:t>menunjukkan</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kategori</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sebagian</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besar</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sudah</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paham</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materi</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akan</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tetapi</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ada</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beberapa</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materi</w:t>
      </w:r>
      <w:proofErr w:type="spellEnd"/>
      <w:r w:rsidRPr="000C5C46">
        <w:rPr>
          <w:rFonts w:asciiTheme="minorHAnsi" w:hAnsiTheme="minorHAnsi" w:cstheme="minorHAnsi"/>
          <w:b w:val="0"/>
          <w:szCs w:val="24"/>
          <w:shd w:val="clear" w:color="auto" w:fill="FFFFFF"/>
        </w:rPr>
        <w:t xml:space="preserve"> yang </w:t>
      </w:r>
      <w:proofErr w:type="spellStart"/>
      <w:r w:rsidRPr="000C5C46">
        <w:rPr>
          <w:rFonts w:asciiTheme="minorHAnsi" w:hAnsiTheme="minorHAnsi" w:cstheme="minorHAnsi"/>
          <w:b w:val="0"/>
          <w:szCs w:val="24"/>
          <w:shd w:val="clear" w:color="auto" w:fill="FFFFFF"/>
        </w:rPr>
        <w:t>belum</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diketahuinya</w:t>
      </w:r>
      <w:proofErr w:type="spellEnd"/>
      <w:r w:rsidRPr="000C5C46">
        <w:rPr>
          <w:rFonts w:asciiTheme="minorHAnsi" w:hAnsiTheme="minorHAnsi" w:cstheme="minorHAnsi"/>
          <w:b w:val="0"/>
          <w:szCs w:val="24"/>
          <w:shd w:val="clear" w:color="auto" w:fill="FFFFFF"/>
        </w:rPr>
        <w:t xml:space="preserve">. 1 </w:t>
      </w:r>
      <w:proofErr w:type="spellStart"/>
      <w:r w:rsidRPr="000C5C46">
        <w:rPr>
          <w:rFonts w:asciiTheme="minorHAnsi" w:hAnsiTheme="minorHAnsi" w:cstheme="minorHAnsi"/>
          <w:b w:val="0"/>
          <w:szCs w:val="24"/>
          <w:shd w:val="clear" w:color="auto" w:fill="FFFFFF"/>
        </w:rPr>
        <w:t>siswa</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dengan</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nilai</w:t>
      </w:r>
      <w:proofErr w:type="spellEnd"/>
      <w:r w:rsidRPr="000C5C46">
        <w:rPr>
          <w:rFonts w:asciiTheme="minorHAnsi" w:hAnsiTheme="minorHAnsi" w:cstheme="minorHAnsi"/>
          <w:b w:val="0"/>
          <w:szCs w:val="24"/>
          <w:shd w:val="clear" w:color="auto" w:fill="FFFFFF"/>
        </w:rPr>
        <w:t xml:space="preserve"> 50 </w:t>
      </w:r>
      <w:proofErr w:type="spellStart"/>
      <w:r w:rsidRPr="000C5C46">
        <w:rPr>
          <w:rFonts w:asciiTheme="minorHAnsi" w:hAnsiTheme="minorHAnsi" w:cstheme="minorHAnsi"/>
          <w:b w:val="0"/>
          <w:szCs w:val="24"/>
          <w:shd w:val="clear" w:color="auto" w:fill="FFFFFF"/>
        </w:rPr>
        <w:t>merupakan</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siswa</w:t>
      </w:r>
      <w:proofErr w:type="spellEnd"/>
      <w:r w:rsidRPr="000C5C46">
        <w:rPr>
          <w:rFonts w:asciiTheme="minorHAnsi" w:hAnsiTheme="minorHAnsi" w:cstheme="minorHAnsi"/>
          <w:b w:val="0"/>
          <w:szCs w:val="24"/>
          <w:shd w:val="clear" w:color="auto" w:fill="FFFFFF"/>
        </w:rPr>
        <w:t xml:space="preserve"> yang </w:t>
      </w:r>
      <w:proofErr w:type="spellStart"/>
      <w:r w:rsidRPr="000C5C46">
        <w:rPr>
          <w:rFonts w:asciiTheme="minorHAnsi" w:hAnsiTheme="minorHAnsi" w:cstheme="minorHAnsi"/>
          <w:b w:val="0"/>
          <w:szCs w:val="24"/>
          <w:shd w:val="clear" w:color="auto" w:fill="FFFFFF"/>
        </w:rPr>
        <w:t>menunjukkan</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kategori</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belum</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memahami</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materi</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tentang</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hubungan</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satuan</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baku</w:t>
      </w:r>
      <w:proofErr w:type="spellEnd"/>
      <w:r w:rsidR="000A7CDB" w:rsidRPr="000C5C46">
        <w:rPr>
          <w:rFonts w:asciiTheme="minorHAnsi" w:hAnsiTheme="minorHAnsi" w:cstheme="minorHAnsi"/>
          <w:b w:val="0"/>
          <w:szCs w:val="24"/>
          <w:shd w:val="clear" w:color="auto" w:fill="FFFFFF"/>
        </w:rPr>
        <w:t xml:space="preserve"> </w:t>
      </w:r>
      <w:proofErr w:type="spellStart"/>
      <w:r w:rsidR="000A7CDB" w:rsidRPr="000C5C46">
        <w:rPr>
          <w:rFonts w:asciiTheme="minorHAnsi" w:hAnsiTheme="minorHAnsi" w:cstheme="minorHAnsi"/>
          <w:b w:val="0"/>
          <w:szCs w:val="24"/>
          <w:shd w:val="clear" w:color="auto" w:fill="FFFFFF"/>
        </w:rPr>
        <w:t>panjang</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karena</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siswa</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kurang</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teliti</w:t>
      </w:r>
      <w:proofErr w:type="spellEnd"/>
      <w:r w:rsidRPr="000C5C46">
        <w:rPr>
          <w:rFonts w:asciiTheme="minorHAnsi" w:hAnsiTheme="minorHAnsi" w:cstheme="minorHAnsi"/>
          <w:b w:val="0"/>
          <w:szCs w:val="24"/>
          <w:shd w:val="clear" w:color="auto" w:fill="FFFFFF"/>
        </w:rPr>
        <w:t xml:space="preserve"> dan </w:t>
      </w:r>
      <w:proofErr w:type="spellStart"/>
      <w:r w:rsidRPr="000C5C46">
        <w:rPr>
          <w:rFonts w:asciiTheme="minorHAnsi" w:hAnsiTheme="minorHAnsi" w:cstheme="minorHAnsi"/>
          <w:b w:val="0"/>
          <w:szCs w:val="24"/>
          <w:shd w:val="clear" w:color="auto" w:fill="FFFFFF"/>
        </w:rPr>
        <w:t>masih</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terbolak-balik</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dalam</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pengerjaannya</w:t>
      </w:r>
      <w:proofErr w:type="spellEnd"/>
      <w:r w:rsidRPr="000C5C46">
        <w:rPr>
          <w:rFonts w:asciiTheme="minorHAnsi" w:hAnsiTheme="minorHAnsi" w:cstheme="minorHAnsi"/>
          <w:b w:val="0"/>
          <w:szCs w:val="24"/>
          <w:shd w:val="clear" w:color="auto" w:fill="FFFFFF"/>
        </w:rPr>
        <w:t xml:space="preserve">. 2 </w:t>
      </w:r>
      <w:proofErr w:type="spellStart"/>
      <w:r w:rsidRPr="000C5C46">
        <w:rPr>
          <w:rFonts w:asciiTheme="minorHAnsi" w:hAnsiTheme="minorHAnsi" w:cstheme="minorHAnsi"/>
          <w:b w:val="0"/>
          <w:szCs w:val="24"/>
          <w:shd w:val="clear" w:color="auto" w:fill="FFFFFF"/>
        </w:rPr>
        <w:t>siswa</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dengan</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nilai</w:t>
      </w:r>
      <w:proofErr w:type="spellEnd"/>
      <w:r w:rsidRPr="000C5C46">
        <w:rPr>
          <w:rFonts w:asciiTheme="minorHAnsi" w:hAnsiTheme="minorHAnsi" w:cstheme="minorHAnsi"/>
          <w:b w:val="0"/>
          <w:szCs w:val="24"/>
          <w:shd w:val="clear" w:color="auto" w:fill="FFFFFF"/>
        </w:rPr>
        <w:t xml:space="preserve"> 40 dan 30 </w:t>
      </w:r>
      <w:proofErr w:type="spellStart"/>
      <w:r w:rsidRPr="000C5C46">
        <w:rPr>
          <w:rFonts w:asciiTheme="minorHAnsi" w:hAnsiTheme="minorHAnsi" w:cstheme="minorHAnsi"/>
          <w:b w:val="0"/>
          <w:szCs w:val="24"/>
          <w:shd w:val="clear" w:color="auto" w:fill="FFFFFF"/>
        </w:rPr>
        <w:t>merupakan</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siswa</w:t>
      </w:r>
      <w:proofErr w:type="spellEnd"/>
      <w:r w:rsidRPr="000C5C46">
        <w:rPr>
          <w:rFonts w:asciiTheme="minorHAnsi" w:hAnsiTheme="minorHAnsi" w:cstheme="minorHAnsi"/>
          <w:b w:val="0"/>
          <w:szCs w:val="24"/>
          <w:shd w:val="clear" w:color="auto" w:fill="FFFFFF"/>
        </w:rPr>
        <w:t xml:space="preserve"> yang </w:t>
      </w:r>
      <w:proofErr w:type="spellStart"/>
      <w:r w:rsidRPr="000C5C46">
        <w:rPr>
          <w:rFonts w:asciiTheme="minorHAnsi" w:hAnsiTheme="minorHAnsi" w:cstheme="minorHAnsi"/>
          <w:b w:val="0"/>
          <w:szCs w:val="24"/>
          <w:shd w:val="clear" w:color="auto" w:fill="FFFFFF"/>
        </w:rPr>
        <w:t>menunjukkan</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kategori</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sulit</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memahami</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materi</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tentang</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hubungan</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satuan</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baku</w:t>
      </w:r>
      <w:proofErr w:type="spellEnd"/>
      <w:r w:rsidR="000A7CDB" w:rsidRPr="000C5C46">
        <w:rPr>
          <w:rFonts w:asciiTheme="minorHAnsi" w:hAnsiTheme="minorHAnsi" w:cstheme="minorHAnsi"/>
          <w:b w:val="0"/>
          <w:szCs w:val="24"/>
          <w:shd w:val="clear" w:color="auto" w:fill="FFFFFF"/>
        </w:rPr>
        <w:t xml:space="preserve"> </w:t>
      </w:r>
      <w:proofErr w:type="spellStart"/>
      <w:r w:rsidR="000A7CDB" w:rsidRPr="000C5C46">
        <w:rPr>
          <w:rFonts w:asciiTheme="minorHAnsi" w:hAnsiTheme="minorHAnsi" w:cstheme="minorHAnsi"/>
          <w:b w:val="0"/>
          <w:szCs w:val="24"/>
          <w:shd w:val="clear" w:color="auto" w:fill="FFFFFF"/>
        </w:rPr>
        <w:t>panjang</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karena</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siswa</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sulit</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fokus</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saat</w:t>
      </w:r>
      <w:proofErr w:type="spellEnd"/>
      <w:r w:rsidRPr="000C5C46">
        <w:rPr>
          <w:rFonts w:asciiTheme="minorHAnsi" w:hAnsiTheme="minorHAnsi" w:cstheme="minorHAnsi"/>
          <w:b w:val="0"/>
          <w:szCs w:val="24"/>
          <w:shd w:val="clear" w:color="auto" w:fill="FFFFFF"/>
        </w:rPr>
        <w:t xml:space="preserve"> proses </w:t>
      </w:r>
      <w:proofErr w:type="spellStart"/>
      <w:r w:rsidRPr="000C5C46">
        <w:rPr>
          <w:rFonts w:asciiTheme="minorHAnsi" w:hAnsiTheme="minorHAnsi" w:cstheme="minorHAnsi"/>
          <w:b w:val="0"/>
          <w:szCs w:val="24"/>
          <w:shd w:val="clear" w:color="auto" w:fill="FFFFFF"/>
        </w:rPr>
        <w:t>pembelajaran</w:t>
      </w:r>
      <w:proofErr w:type="spellEnd"/>
      <w:r w:rsidRPr="000C5C46">
        <w:rPr>
          <w:rFonts w:asciiTheme="minorHAnsi" w:hAnsiTheme="minorHAnsi" w:cstheme="minorHAnsi"/>
          <w:b w:val="0"/>
          <w:szCs w:val="24"/>
          <w:shd w:val="clear" w:color="auto" w:fill="FFFFFF"/>
        </w:rPr>
        <w:t xml:space="preserve"> dan </w:t>
      </w:r>
      <w:proofErr w:type="spellStart"/>
      <w:r w:rsidRPr="000C5C46">
        <w:rPr>
          <w:rFonts w:asciiTheme="minorHAnsi" w:hAnsiTheme="minorHAnsi" w:cstheme="minorHAnsi"/>
          <w:b w:val="0"/>
          <w:szCs w:val="24"/>
          <w:shd w:val="clear" w:color="auto" w:fill="FFFFFF"/>
        </w:rPr>
        <w:t>masih</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bingung</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cara</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pengerjaannya</w:t>
      </w:r>
      <w:proofErr w:type="spellEnd"/>
      <w:r w:rsidRPr="000C5C46">
        <w:rPr>
          <w:rFonts w:asciiTheme="minorHAnsi" w:hAnsiTheme="minorHAnsi" w:cstheme="minorHAnsi"/>
          <w:b w:val="0"/>
          <w:szCs w:val="24"/>
          <w:shd w:val="clear" w:color="auto" w:fill="FFFFFF"/>
        </w:rPr>
        <w:t>.</w:t>
      </w:r>
      <w:bookmarkEnd w:id="11"/>
    </w:p>
    <w:bookmarkEnd w:id="12"/>
    <w:p w14:paraId="1B58803A" w14:textId="77777777" w:rsidR="00DB1544" w:rsidRPr="000C5C46" w:rsidRDefault="00DB1544" w:rsidP="005936C6">
      <w:pPr>
        <w:pStyle w:val="SubJudul1"/>
        <w:spacing w:line="240" w:lineRule="auto"/>
        <w:jc w:val="both"/>
        <w:rPr>
          <w:rFonts w:asciiTheme="minorHAnsi" w:hAnsiTheme="minorHAnsi" w:cstheme="minorHAnsi"/>
          <w:b w:val="0"/>
          <w:color w:val="000000" w:themeColor="text1"/>
          <w:szCs w:val="24"/>
          <w:shd w:val="clear" w:color="auto" w:fill="FFFFFF"/>
        </w:rPr>
      </w:pPr>
    </w:p>
    <w:p w14:paraId="50C04E33" w14:textId="1FF3ACF7" w:rsidR="00DB1544" w:rsidRPr="000C5C46" w:rsidRDefault="00DB1544" w:rsidP="00DB1544">
      <w:pPr>
        <w:pStyle w:val="SubJudul1"/>
        <w:spacing w:line="240" w:lineRule="auto"/>
        <w:jc w:val="center"/>
        <w:rPr>
          <w:rFonts w:asciiTheme="minorHAnsi" w:hAnsiTheme="minorHAnsi" w:cstheme="minorHAnsi"/>
          <w:bCs/>
          <w:sz w:val="22"/>
          <w:shd w:val="clear" w:color="auto" w:fill="FFFFFF"/>
        </w:rPr>
      </w:pPr>
      <w:bookmarkStart w:id="13" w:name="_Hlk176440924"/>
      <w:r w:rsidRPr="000C5C46">
        <w:rPr>
          <w:rFonts w:asciiTheme="minorHAnsi" w:hAnsiTheme="minorHAnsi" w:cstheme="minorHAnsi"/>
          <w:bCs/>
          <w:sz w:val="22"/>
          <w:shd w:val="clear" w:color="auto" w:fill="FFFFFF"/>
        </w:rPr>
        <w:t xml:space="preserve">Tabel 5. </w:t>
      </w:r>
      <w:proofErr w:type="spellStart"/>
      <w:r w:rsidRPr="000C5C46">
        <w:rPr>
          <w:rFonts w:asciiTheme="minorHAnsi" w:hAnsiTheme="minorHAnsi" w:cstheme="minorHAnsi"/>
          <w:bCs/>
          <w:sz w:val="22"/>
          <w:shd w:val="clear" w:color="auto" w:fill="FFFFFF"/>
        </w:rPr>
        <w:t>Klasifikasi</w:t>
      </w:r>
      <w:proofErr w:type="spellEnd"/>
      <w:r w:rsidRPr="000C5C46">
        <w:rPr>
          <w:rFonts w:asciiTheme="minorHAnsi" w:hAnsiTheme="minorHAnsi" w:cstheme="minorHAnsi"/>
          <w:bCs/>
          <w:sz w:val="22"/>
          <w:shd w:val="clear" w:color="auto" w:fill="FFFFFF"/>
        </w:rPr>
        <w:t xml:space="preserve"> </w:t>
      </w:r>
      <w:proofErr w:type="spellStart"/>
      <w:r w:rsidRPr="000C5C46">
        <w:rPr>
          <w:rFonts w:asciiTheme="minorHAnsi" w:hAnsiTheme="minorHAnsi" w:cstheme="minorHAnsi"/>
          <w:bCs/>
          <w:sz w:val="22"/>
          <w:shd w:val="clear" w:color="auto" w:fill="FFFFFF"/>
        </w:rPr>
        <w:t>tingkat</w:t>
      </w:r>
      <w:proofErr w:type="spellEnd"/>
      <w:r w:rsidRPr="000C5C46">
        <w:rPr>
          <w:rFonts w:asciiTheme="minorHAnsi" w:hAnsiTheme="minorHAnsi" w:cstheme="minorHAnsi"/>
          <w:bCs/>
          <w:sz w:val="22"/>
          <w:shd w:val="clear" w:color="auto" w:fill="FFFFFF"/>
        </w:rPr>
        <w:t xml:space="preserve"> </w:t>
      </w:r>
      <w:proofErr w:type="spellStart"/>
      <w:r w:rsidRPr="000C5C46">
        <w:rPr>
          <w:rFonts w:asciiTheme="minorHAnsi" w:hAnsiTheme="minorHAnsi" w:cstheme="minorHAnsi"/>
          <w:bCs/>
          <w:sz w:val="22"/>
          <w:shd w:val="clear" w:color="auto" w:fill="FFFFFF"/>
        </w:rPr>
        <w:t>keberhasilan</w:t>
      </w:r>
      <w:proofErr w:type="spellEnd"/>
      <w:r w:rsidRPr="000C5C46">
        <w:rPr>
          <w:rFonts w:asciiTheme="minorHAnsi" w:hAnsiTheme="minorHAnsi" w:cstheme="minorHAnsi"/>
          <w:bCs/>
          <w:sz w:val="22"/>
          <w:shd w:val="clear" w:color="auto" w:fill="FFFFFF"/>
        </w:rPr>
        <w:t xml:space="preserve"> </w:t>
      </w:r>
      <w:proofErr w:type="spellStart"/>
      <w:r w:rsidRPr="000C5C46">
        <w:rPr>
          <w:rFonts w:asciiTheme="minorHAnsi" w:hAnsiTheme="minorHAnsi" w:cstheme="minorHAnsi"/>
          <w:bCs/>
          <w:sz w:val="22"/>
          <w:shd w:val="clear" w:color="auto" w:fill="FFFFFF"/>
        </w:rPr>
        <w:t>siswa</w:t>
      </w:r>
      <w:proofErr w:type="spellEnd"/>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10"/>
        <w:gridCol w:w="3014"/>
        <w:gridCol w:w="1881"/>
      </w:tblGrid>
      <w:tr w:rsidR="008406D8" w:rsidRPr="000C5C46" w14:paraId="548DA0F4" w14:textId="77777777">
        <w:trPr>
          <w:jc w:val="center"/>
        </w:trPr>
        <w:tc>
          <w:tcPr>
            <w:tcW w:w="510" w:type="dxa"/>
            <w:tcBorders>
              <w:bottom w:val="single" w:sz="4" w:space="0" w:color="auto"/>
            </w:tcBorders>
          </w:tcPr>
          <w:bookmarkEnd w:id="13"/>
          <w:p w14:paraId="18E17768" w14:textId="77777777" w:rsidR="006165B7" w:rsidRPr="000C5C46" w:rsidRDefault="006165B7">
            <w:pPr>
              <w:spacing w:after="0" w:line="240" w:lineRule="auto"/>
              <w:jc w:val="center"/>
              <w:rPr>
                <w:rFonts w:asciiTheme="minorHAnsi" w:hAnsiTheme="minorHAnsi" w:cstheme="minorHAnsi"/>
                <w:b/>
                <w:bCs/>
                <w:sz w:val="22"/>
              </w:rPr>
            </w:pPr>
            <w:r w:rsidRPr="000C5C46">
              <w:rPr>
                <w:rFonts w:asciiTheme="minorHAnsi" w:hAnsiTheme="minorHAnsi" w:cstheme="minorHAnsi"/>
                <w:b/>
                <w:bCs/>
                <w:sz w:val="22"/>
              </w:rPr>
              <w:t>No</w:t>
            </w:r>
          </w:p>
        </w:tc>
        <w:tc>
          <w:tcPr>
            <w:tcW w:w="3014" w:type="dxa"/>
            <w:tcBorders>
              <w:bottom w:val="single" w:sz="4" w:space="0" w:color="auto"/>
            </w:tcBorders>
          </w:tcPr>
          <w:p w14:paraId="1CAE98A4" w14:textId="77777777" w:rsidR="006165B7" w:rsidRPr="000C5C46" w:rsidRDefault="006165B7">
            <w:pPr>
              <w:spacing w:after="0" w:line="240" w:lineRule="auto"/>
              <w:jc w:val="center"/>
              <w:rPr>
                <w:rFonts w:asciiTheme="minorHAnsi" w:hAnsiTheme="minorHAnsi" w:cstheme="minorHAnsi"/>
                <w:b/>
                <w:bCs/>
                <w:sz w:val="22"/>
              </w:rPr>
            </w:pPr>
            <w:proofErr w:type="spellStart"/>
            <w:r w:rsidRPr="000C5C46">
              <w:rPr>
                <w:rFonts w:asciiTheme="minorHAnsi" w:hAnsiTheme="minorHAnsi" w:cstheme="minorHAnsi"/>
                <w:b/>
                <w:bCs/>
                <w:sz w:val="22"/>
              </w:rPr>
              <w:t>Aspek</w:t>
            </w:r>
            <w:proofErr w:type="spellEnd"/>
          </w:p>
        </w:tc>
        <w:tc>
          <w:tcPr>
            <w:tcW w:w="1881" w:type="dxa"/>
            <w:tcBorders>
              <w:bottom w:val="single" w:sz="4" w:space="0" w:color="auto"/>
            </w:tcBorders>
          </w:tcPr>
          <w:p w14:paraId="71228678" w14:textId="77777777" w:rsidR="006165B7" w:rsidRPr="000C5C46" w:rsidRDefault="006165B7">
            <w:pPr>
              <w:spacing w:after="0" w:line="240" w:lineRule="auto"/>
              <w:jc w:val="center"/>
              <w:rPr>
                <w:rFonts w:asciiTheme="minorHAnsi" w:hAnsiTheme="minorHAnsi" w:cstheme="minorHAnsi"/>
                <w:b/>
                <w:bCs/>
                <w:sz w:val="22"/>
              </w:rPr>
            </w:pPr>
            <w:proofErr w:type="spellStart"/>
            <w:r w:rsidRPr="000C5C46">
              <w:rPr>
                <w:rFonts w:asciiTheme="minorHAnsi" w:hAnsiTheme="minorHAnsi" w:cstheme="minorHAnsi"/>
                <w:b/>
                <w:bCs/>
                <w:sz w:val="22"/>
              </w:rPr>
              <w:t>Siklus</w:t>
            </w:r>
            <w:proofErr w:type="spellEnd"/>
            <w:r w:rsidRPr="000C5C46">
              <w:rPr>
                <w:rFonts w:asciiTheme="minorHAnsi" w:hAnsiTheme="minorHAnsi" w:cstheme="minorHAnsi"/>
                <w:b/>
                <w:bCs/>
                <w:sz w:val="22"/>
              </w:rPr>
              <w:t xml:space="preserve"> 1</w:t>
            </w:r>
          </w:p>
        </w:tc>
      </w:tr>
      <w:tr w:rsidR="008406D8" w:rsidRPr="000C5C46" w14:paraId="5BF60CE8" w14:textId="77777777">
        <w:trPr>
          <w:jc w:val="center"/>
        </w:trPr>
        <w:tc>
          <w:tcPr>
            <w:tcW w:w="510" w:type="dxa"/>
            <w:tcBorders>
              <w:top w:val="single" w:sz="4" w:space="0" w:color="auto"/>
              <w:bottom w:val="nil"/>
              <w:right w:val="nil"/>
            </w:tcBorders>
          </w:tcPr>
          <w:p w14:paraId="5864981E" w14:textId="77777777" w:rsidR="006165B7" w:rsidRPr="000C5C46" w:rsidRDefault="006165B7">
            <w:pPr>
              <w:spacing w:after="0" w:line="240" w:lineRule="auto"/>
              <w:jc w:val="center"/>
              <w:rPr>
                <w:rFonts w:asciiTheme="minorHAnsi" w:hAnsiTheme="minorHAnsi" w:cstheme="minorHAnsi"/>
                <w:sz w:val="22"/>
              </w:rPr>
            </w:pPr>
            <w:r w:rsidRPr="000C5C46">
              <w:rPr>
                <w:rFonts w:asciiTheme="minorHAnsi" w:hAnsiTheme="minorHAnsi" w:cstheme="minorHAnsi"/>
                <w:sz w:val="22"/>
              </w:rPr>
              <w:t>1.</w:t>
            </w:r>
          </w:p>
        </w:tc>
        <w:tc>
          <w:tcPr>
            <w:tcW w:w="3014" w:type="dxa"/>
            <w:tcBorders>
              <w:top w:val="single" w:sz="4" w:space="0" w:color="auto"/>
              <w:left w:val="nil"/>
              <w:bottom w:val="nil"/>
              <w:right w:val="nil"/>
            </w:tcBorders>
          </w:tcPr>
          <w:p w14:paraId="262C8AD2" w14:textId="77777777" w:rsidR="006165B7" w:rsidRPr="000C5C46" w:rsidRDefault="006165B7">
            <w:pPr>
              <w:spacing w:after="0" w:line="240" w:lineRule="auto"/>
              <w:rPr>
                <w:rFonts w:asciiTheme="minorHAnsi" w:hAnsiTheme="minorHAnsi" w:cstheme="minorHAnsi"/>
                <w:sz w:val="22"/>
              </w:rPr>
            </w:pPr>
            <w:proofErr w:type="spellStart"/>
            <w:r w:rsidRPr="000C5C46">
              <w:rPr>
                <w:rFonts w:asciiTheme="minorHAnsi" w:hAnsiTheme="minorHAnsi" w:cstheme="minorHAnsi"/>
                <w:sz w:val="22"/>
              </w:rPr>
              <w:t>Jumlah</w:t>
            </w:r>
            <w:proofErr w:type="spellEnd"/>
            <w:r w:rsidRPr="000C5C46">
              <w:rPr>
                <w:rFonts w:asciiTheme="minorHAnsi" w:hAnsiTheme="minorHAnsi" w:cstheme="minorHAnsi"/>
                <w:sz w:val="22"/>
              </w:rPr>
              <w:t xml:space="preserve"> </w:t>
            </w:r>
            <w:proofErr w:type="spellStart"/>
            <w:r w:rsidRPr="000C5C46">
              <w:rPr>
                <w:rFonts w:asciiTheme="minorHAnsi" w:hAnsiTheme="minorHAnsi" w:cstheme="minorHAnsi"/>
                <w:sz w:val="22"/>
              </w:rPr>
              <w:t>seluruh</w:t>
            </w:r>
            <w:proofErr w:type="spellEnd"/>
            <w:r w:rsidRPr="000C5C46">
              <w:rPr>
                <w:rFonts w:asciiTheme="minorHAnsi" w:hAnsiTheme="minorHAnsi" w:cstheme="minorHAnsi"/>
                <w:sz w:val="22"/>
              </w:rPr>
              <w:t xml:space="preserve"> </w:t>
            </w:r>
            <w:proofErr w:type="spellStart"/>
            <w:r w:rsidRPr="000C5C46">
              <w:rPr>
                <w:rFonts w:asciiTheme="minorHAnsi" w:hAnsiTheme="minorHAnsi" w:cstheme="minorHAnsi"/>
                <w:sz w:val="22"/>
              </w:rPr>
              <w:t>siswa</w:t>
            </w:r>
            <w:proofErr w:type="spellEnd"/>
          </w:p>
        </w:tc>
        <w:tc>
          <w:tcPr>
            <w:tcW w:w="1881" w:type="dxa"/>
            <w:tcBorders>
              <w:top w:val="single" w:sz="4" w:space="0" w:color="auto"/>
              <w:left w:val="nil"/>
              <w:bottom w:val="nil"/>
              <w:right w:val="nil"/>
            </w:tcBorders>
          </w:tcPr>
          <w:p w14:paraId="15D65E8D" w14:textId="77777777" w:rsidR="006165B7" w:rsidRPr="000C5C46" w:rsidRDefault="006165B7">
            <w:pPr>
              <w:spacing w:after="0" w:line="240" w:lineRule="auto"/>
              <w:jc w:val="center"/>
              <w:rPr>
                <w:rFonts w:asciiTheme="minorHAnsi" w:hAnsiTheme="minorHAnsi" w:cstheme="minorHAnsi"/>
                <w:sz w:val="22"/>
              </w:rPr>
            </w:pPr>
            <w:r w:rsidRPr="000C5C46">
              <w:rPr>
                <w:rFonts w:asciiTheme="minorHAnsi" w:hAnsiTheme="minorHAnsi" w:cstheme="minorHAnsi"/>
                <w:sz w:val="22"/>
              </w:rPr>
              <w:t>21</w:t>
            </w:r>
          </w:p>
        </w:tc>
      </w:tr>
      <w:tr w:rsidR="008406D8" w:rsidRPr="000C5C46" w14:paraId="6E906E7F" w14:textId="77777777">
        <w:trPr>
          <w:jc w:val="center"/>
        </w:trPr>
        <w:tc>
          <w:tcPr>
            <w:tcW w:w="510" w:type="dxa"/>
            <w:tcBorders>
              <w:top w:val="nil"/>
              <w:bottom w:val="nil"/>
              <w:right w:val="nil"/>
            </w:tcBorders>
          </w:tcPr>
          <w:p w14:paraId="0959F747" w14:textId="77777777" w:rsidR="006165B7" w:rsidRPr="000C5C46" w:rsidRDefault="006165B7">
            <w:pPr>
              <w:spacing w:after="0" w:line="240" w:lineRule="auto"/>
              <w:jc w:val="center"/>
              <w:rPr>
                <w:rFonts w:asciiTheme="minorHAnsi" w:hAnsiTheme="minorHAnsi" w:cstheme="minorHAnsi"/>
                <w:sz w:val="22"/>
              </w:rPr>
            </w:pPr>
            <w:r w:rsidRPr="000C5C46">
              <w:rPr>
                <w:rFonts w:asciiTheme="minorHAnsi" w:hAnsiTheme="minorHAnsi" w:cstheme="minorHAnsi"/>
                <w:sz w:val="22"/>
              </w:rPr>
              <w:t>2.</w:t>
            </w:r>
          </w:p>
        </w:tc>
        <w:tc>
          <w:tcPr>
            <w:tcW w:w="3014" w:type="dxa"/>
            <w:tcBorders>
              <w:top w:val="nil"/>
              <w:left w:val="nil"/>
              <w:bottom w:val="nil"/>
              <w:right w:val="nil"/>
            </w:tcBorders>
          </w:tcPr>
          <w:p w14:paraId="5B700DD9" w14:textId="77777777" w:rsidR="006165B7" w:rsidRPr="000C5C46" w:rsidRDefault="006165B7">
            <w:pPr>
              <w:spacing w:after="0" w:line="240" w:lineRule="auto"/>
              <w:rPr>
                <w:rFonts w:asciiTheme="minorHAnsi" w:hAnsiTheme="minorHAnsi" w:cstheme="minorHAnsi"/>
                <w:sz w:val="22"/>
              </w:rPr>
            </w:pPr>
            <w:r w:rsidRPr="000C5C46">
              <w:rPr>
                <w:rFonts w:asciiTheme="minorHAnsi" w:hAnsiTheme="minorHAnsi" w:cstheme="minorHAnsi"/>
                <w:sz w:val="22"/>
              </w:rPr>
              <w:t>KKM</w:t>
            </w:r>
          </w:p>
        </w:tc>
        <w:tc>
          <w:tcPr>
            <w:tcW w:w="1881" w:type="dxa"/>
            <w:tcBorders>
              <w:top w:val="nil"/>
              <w:left w:val="nil"/>
              <w:bottom w:val="nil"/>
              <w:right w:val="nil"/>
            </w:tcBorders>
          </w:tcPr>
          <w:p w14:paraId="74D01A5E" w14:textId="77777777" w:rsidR="006165B7" w:rsidRPr="000C5C46" w:rsidRDefault="006165B7">
            <w:pPr>
              <w:spacing w:after="0" w:line="240" w:lineRule="auto"/>
              <w:jc w:val="center"/>
              <w:rPr>
                <w:rFonts w:asciiTheme="minorHAnsi" w:hAnsiTheme="minorHAnsi" w:cstheme="minorHAnsi"/>
                <w:sz w:val="22"/>
              </w:rPr>
            </w:pPr>
            <w:r w:rsidRPr="000C5C46">
              <w:rPr>
                <w:rFonts w:asciiTheme="minorHAnsi" w:hAnsiTheme="minorHAnsi" w:cstheme="minorHAnsi"/>
                <w:sz w:val="22"/>
              </w:rPr>
              <w:t>75</w:t>
            </w:r>
          </w:p>
        </w:tc>
      </w:tr>
      <w:tr w:rsidR="008406D8" w:rsidRPr="000C5C46" w14:paraId="398CA22B" w14:textId="77777777">
        <w:trPr>
          <w:jc w:val="center"/>
        </w:trPr>
        <w:tc>
          <w:tcPr>
            <w:tcW w:w="510" w:type="dxa"/>
            <w:tcBorders>
              <w:top w:val="nil"/>
              <w:bottom w:val="nil"/>
              <w:right w:val="nil"/>
            </w:tcBorders>
          </w:tcPr>
          <w:p w14:paraId="35EC0323" w14:textId="77777777" w:rsidR="006165B7" w:rsidRPr="000C5C46" w:rsidRDefault="006165B7">
            <w:pPr>
              <w:spacing w:after="0" w:line="240" w:lineRule="auto"/>
              <w:jc w:val="center"/>
              <w:rPr>
                <w:rFonts w:asciiTheme="minorHAnsi" w:hAnsiTheme="minorHAnsi" w:cstheme="minorHAnsi"/>
                <w:sz w:val="22"/>
              </w:rPr>
            </w:pPr>
            <w:r w:rsidRPr="000C5C46">
              <w:rPr>
                <w:rFonts w:asciiTheme="minorHAnsi" w:hAnsiTheme="minorHAnsi" w:cstheme="minorHAnsi"/>
                <w:sz w:val="22"/>
              </w:rPr>
              <w:t>3.</w:t>
            </w:r>
          </w:p>
        </w:tc>
        <w:tc>
          <w:tcPr>
            <w:tcW w:w="3014" w:type="dxa"/>
            <w:tcBorders>
              <w:top w:val="nil"/>
              <w:left w:val="nil"/>
              <w:bottom w:val="nil"/>
              <w:right w:val="nil"/>
            </w:tcBorders>
          </w:tcPr>
          <w:p w14:paraId="3A411913" w14:textId="77777777" w:rsidR="006165B7" w:rsidRPr="000C5C46" w:rsidRDefault="006165B7">
            <w:pPr>
              <w:spacing w:after="0" w:line="240" w:lineRule="auto"/>
              <w:rPr>
                <w:rFonts w:asciiTheme="minorHAnsi" w:hAnsiTheme="minorHAnsi" w:cstheme="minorHAnsi"/>
                <w:sz w:val="22"/>
              </w:rPr>
            </w:pPr>
            <w:proofErr w:type="spellStart"/>
            <w:r w:rsidRPr="000C5C46">
              <w:rPr>
                <w:rFonts w:asciiTheme="minorHAnsi" w:hAnsiTheme="minorHAnsi" w:cstheme="minorHAnsi"/>
                <w:sz w:val="22"/>
              </w:rPr>
              <w:t>Jumlah</w:t>
            </w:r>
            <w:proofErr w:type="spellEnd"/>
            <w:r w:rsidRPr="000C5C46">
              <w:rPr>
                <w:rFonts w:asciiTheme="minorHAnsi" w:hAnsiTheme="minorHAnsi" w:cstheme="minorHAnsi"/>
                <w:sz w:val="22"/>
              </w:rPr>
              <w:t xml:space="preserve"> </w:t>
            </w:r>
            <w:proofErr w:type="spellStart"/>
            <w:r w:rsidRPr="000C5C46">
              <w:rPr>
                <w:rFonts w:asciiTheme="minorHAnsi" w:hAnsiTheme="minorHAnsi" w:cstheme="minorHAnsi"/>
                <w:sz w:val="22"/>
              </w:rPr>
              <w:t>seluruh</w:t>
            </w:r>
            <w:proofErr w:type="spellEnd"/>
            <w:r w:rsidRPr="000C5C46">
              <w:rPr>
                <w:rFonts w:asciiTheme="minorHAnsi" w:hAnsiTheme="minorHAnsi" w:cstheme="minorHAnsi"/>
                <w:sz w:val="22"/>
              </w:rPr>
              <w:t xml:space="preserve"> </w:t>
            </w:r>
            <w:proofErr w:type="spellStart"/>
            <w:r w:rsidRPr="000C5C46">
              <w:rPr>
                <w:rFonts w:asciiTheme="minorHAnsi" w:hAnsiTheme="minorHAnsi" w:cstheme="minorHAnsi"/>
                <w:sz w:val="22"/>
              </w:rPr>
              <w:t>nilai</w:t>
            </w:r>
            <w:proofErr w:type="spellEnd"/>
          </w:p>
        </w:tc>
        <w:tc>
          <w:tcPr>
            <w:tcW w:w="1881" w:type="dxa"/>
            <w:tcBorders>
              <w:top w:val="nil"/>
              <w:left w:val="nil"/>
              <w:bottom w:val="nil"/>
              <w:right w:val="nil"/>
            </w:tcBorders>
          </w:tcPr>
          <w:p w14:paraId="6E6BD30E" w14:textId="5ABEBAE2" w:rsidR="006165B7" w:rsidRPr="000C5C46" w:rsidRDefault="006165B7">
            <w:pPr>
              <w:spacing w:after="0" w:line="240" w:lineRule="auto"/>
              <w:jc w:val="center"/>
              <w:rPr>
                <w:rFonts w:asciiTheme="minorHAnsi" w:hAnsiTheme="minorHAnsi" w:cstheme="minorHAnsi"/>
                <w:sz w:val="22"/>
              </w:rPr>
            </w:pPr>
            <w:r w:rsidRPr="000C5C46">
              <w:rPr>
                <w:rFonts w:asciiTheme="minorHAnsi" w:hAnsiTheme="minorHAnsi" w:cstheme="minorHAnsi"/>
                <w:sz w:val="22"/>
              </w:rPr>
              <w:t>1.</w:t>
            </w:r>
            <w:r w:rsidR="008406D8" w:rsidRPr="000C5C46">
              <w:rPr>
                <w:rFonts w:asciiTheme="minorHAnsi" w:hAnsiTheme="minorHAnsi" w:cstheme="minorHAnsi"/>
                <w:sz w:val="22"/>
              </w:rPr>
              <w:t>580</w:t>
            </w:r>
          </w:p>
        </w:tc>
      </w:tr>
      <w:tr w:rsidR="008406D8" w:rsidRPr="000C5C46" w14:paraId="76952EFA" w14:textId="77777777">
        <w:trPr>
          <w:jc w:val="center"/>
        </w:trPr>
        <w:tc>
          <w:tcPr>
            <w:tcW w:w="510" w:type="dxa"/>
            <w:tcBorders>
              <w:top w:val="nil"/>
              <w:bottom w:val="nil"/>
              <w:right w:val="nil"/>
            </w:tcBorders>
          </w:tcPr>
          <w:p w14:paraId="63361C9E" w14:textId="77777777" w:rsidR="006165B7" w:rsidRPr="000C5C46" w:rsidRDefault="006165B7">
            <w:pPr>
              <w:spacing w:after="0" w:line="240" w:lineRule="auto"/>
              <w:jc w:val="center"/>
              <w:rPr>
                <w:rFonts w:asciiTheme="minorHAnsi" w:hAnsiTheme="minorHAnsi" w:cstheme="minorHAnsi"/>
                <w:sz w:val="22"/>
              </w:rPr>
            </w:pPr>
            <w:r w:rsidRPr="000C5C46">
              <w:rPr>
                <w:rFonts w:asciiTheme="minorHAnsi" w:hAnsiTheme="minorHAnsi" w:cstheme="minorHAnsi"/>
                <w:sz w:val="22"/>
              </w:rPr>
              <w:t>4.</w:t>
            </w:r>
          </w:p>
        </w:tc>
        <w:tc>
          <w:tcPr>
            <w:tcW w:w="3014" w:type="dxa"/>
            <w:tcBorders>
              <w:top w:val="nil"/>
              <w:left w:val="nil"/>
              <w:bottom w:val="nil"/>
              <w:right w:val="nil"/>
            </w:tcBorders>
          </w:tcPr>
          <w:p w14:paraId="2DF4C0CD" w14:textId="77777777" w:rsidR="006165B7" w:rsidRPr="000C5C46" w:rsidRDefault="006165B7">
            <w:pPr>
              <w:spacing w:after="0" w:line="240" w:lineRule="auto"/>
              <w:rPr>
                <w:rFonts w:asciiTheme="minorHAnsi" w:hAnsiTheme="minorHAnsi" w:cstheme="minorHAnsi"/>
                <w:sz w:val="22"/>
              </w:rPr>
            </w:pPr>
            <w:r w:rsidRPr="000C5C46">
              <w:rPr>
                <w:rFonts w:asciiTheme="minorHAnsi" w:hAnsiTheme="minorHAnsi" w:cstheme="minorHAnsi"/>
                <w:sz w:val="22"/>
              </w:rPr>
              <w:t>Nilai rata-rata</w:t>
            </w:r>
          </w:p>
        </w:tc>
        <w:tc>
          <w:tcPr>
            <w:tcW w:w="1881" w:type="dxa"/>
            <w:tcBorders>
              <w:top w:val="nil"/>
              <w:left w:val="nil"/>
              <w:bottom w:val="nil"/>
              <w:right w:val="nil"/>
            </w:tcBorders>
          </w:tcPr>
          <w:p w14:paraId="2195456D" w14:textId="6C37A44A" w:rsidR="006165B7" w:rsidRPr="000C5C46" w:rsidRDefault="008406D8">
            <w:pPr>
              <w:spacing w:after="0" w:line="240" w:lineRule="auto"/>
              <w:jc w:val="center"/>
              <w:rPr>
                <w:rFonts w:asciiTheme="minorHAnsi" w:hAnsiTheme="minorHAnsi" w:cstheme="minorHAnsi"/>
                <w:sz w:val="22"/>
              </w:rPr>
            </w:pPr>
            <w:r w:rsidRPr="000C5C46">
              <w:rPr>
                <w:rFonts w:asciiTheme="minorHAnsi" w:hAnsiTheme="minorHAnsi" w:cstheme="minorHAnsi"/>
                <w:sz w:val="22"/>
              </w:rPr>
              <w:t>75,23</w:t>
            </w:r>
          </w:p>
        </w:tc>
      </w:tr>
      <w:tr w:rsidR="008406D8" w:rsidRPr="000C5C46" w14:paraId="28FD5F0D" w14:textId="77777777">
        <w:trPr>
          <w:jc w:val="center"/>
        </w:trPr>
        <w:tc>
          <w:tcPr>
            <w:tcW w:w="510" w:type="dxa"/>
            <w:tcBorders>
              <w:top w:val="nil"/>
              <w:bottom w:val="nil"/>
              <w:right w:val="nil"/>
            </w:tcBorders>
          </w:tcPr>
          <w:p w14:paraId="5438187E" w14:textId="77777777" w:rsidR="006165B7" w:rsidRPr="000C5C46" w:rsidRDefault="006165B7">
            <w:pPr>
              <w:spacing w:after="0" w:line="240" w:lineRule="auto"/>
              <w:jc w:val="center"/>
              <w:rPr>
                <w:rFonts w:asciiTheme="minorHAnsi" w:hAnsiTheme="minorHAnsi" w:cstheme="minorHAnsi"/>
                <w:sz w:val="22"/>
              </w:rPr>
            </w:pPr>
            <w:r w:rsidRPr="000C5C46">
              <w:rPr>
                <w:rFonts w:asciiTheme="minorHAnsi" w:hAnsiTheme="minorHAnsi" w:cstheme="minorHAnsi"/>
                <w:sz w:val="22"/>
              </w:rPr>
              <w:t>5.</w:t>
            </w:r>
          </w:p>
        </w:tc>
        <w:tc>
          <w:tcPr>
            <w:tcW w:w="3014" w:type="dxa"/>
            <w:tcBorders>
              <w:top w:val="nil"/>
              <w:left w:val="nil"/>
              <w:bottom w:val="nil"/>
              <w:right w:val="nil"/>
            </w:tcBorders>
          </w:tcPr>
          <w:p w14:paraId="0710745E" w14:textId="77777777" w:rsidR="006165B7" w:rsidRPr="000C5C46" w:rsidRDefault="006165B7">
            <w:pPr>
              <w:spacing w:after="0" w:line="240" w:lineRule="auto"/>
              <w:rPr>
                <w:rFonts w:asciiTheme="minorHAnsi" w:hAnsiTheme="minorHAnsi" w:cstheme="minorHAnsi"/>
                <w:sz w:val="22"/>
              </w:rPr>
            </w:pPr>
            <w:proofErr w:type="spellStart"/>
            <w:r w:rsidRPr="000C5C46">
              <w:rPr>
                <w:rFonts w:asciiTheme="minorHAnsi" w:hAnsiTheme="minorHAnsi" w:cstheme="minorHAnsi"/>
                <w:sz w:val="22"/>
              </w:rPr>
              <w:t>Jumlah</w:t>
            </w:r>
            <w:proofErr w:type="spellEnd"/>
            <w:r w:rsidRPr="000C5C46">
              <w:rPr>
                <w:rFonts w:asciiTheme="minorHAnsi" w:hAnsiTheme="minorHAnsi" w:cstheme="minorHAnsi"/>
                <w:sz w:val="22"/>
              </w:rPr>
              <w:t xml:space="preserve"> </w:t>
            </w:r>
            <w:proofErr w:type="spellStart"/>
            <w:r w:rsidRPr="000C5C46">
              <w:rPr>
                <w:rFonts w:asciiTheme="minorHAnsi" w:hAnsiTheme="minorHAnsi" w:cstheme="minorHAnsi"/>
                <w:sz w:val="22"/>
              </w:rPr>
              <w:t>siswa</w:t>
            </w:r>
            <w:proofErr w:type="spellEnd"/>
            <w:r w:rsidRPr="000C5C46">
              <w:rPr>
                <w:rFonts w:asciiTheme="minorHAnsi" w:hAnsiTheme="minorHAnsi" w:cstheme="minorHAnsi"/>
                <w:sz w:val="22"/>
              </w:rPr>
              <w:t xml:space="preserve"> </w:t>
            </w:r>
            <w:proofErr w:type="spellStart"/>
            <w:r w:rsidRPr="000C5C46">
              <w:rPr>
                <w:rFonts w:asciiTheme="minorHAnsi" w:hAnsiTheme="minorHAnsi" w:cstheme="minorHAnsi"/>
                <w:sz w:val="22"/>
              </w:rPr>
              <w:t>tuntas</w:t>
            </w:r>
            <w:proofErr w:type="spellEnd"/>
          </w:p>
        </w:tc>
        <w:tc>
          <w:tcPr>
            <w:tcW w:w="1881" w:type="dxa"/>
            <w:tcBorders>
              <w:top w:val="nil"/>
              <w:left w:val="nil"/>
              <w:bottom w:val="nil"/>
              <w:right w:val="nil"/>
            </w:tcBorders>
          </w:tcPr>
          <w:p w14:paraId="1D4CDE6B" w14:textId="381C70BD" w:rsidR="006165B7" w:rsidRPr="000C5C46" w:rsidRDefault="008406D8">
            <w:pPr>
              <w:spacing w:after="0" w:line="240" w:lineRule="auto"/>
              <w:jc w:val="center"/>
              <w:rPr>
                <w:rFonts w:asciiTheme="minorHAnsi" w:hAnsiTheme="minorHAnsi" w:cstheme="minorHAnsi"/>
                <w:sz w:val="22"/>
              </w:rPr>
            </w:pPr>
            <w:r w:rsidRPr="000C5C46">
              <w:rPr>
                <w:rFonts w:asciiTheme="minorHAnsi" w:hAnsiTheme="minorHAnsi" w:cstheme="minorHAnsi"/>
                <w:sz w:val="22"/>
              </w:rPr>
              <w:t>13</w:t>
            </w:r>
          </w:p>
        </w:tc>
      </w:tr>
      <w:tr w:rsidR="008406D8" w:rsidRPr="000C5C46" w14:paraId="35BE6420" w14:textId="77777777">
        <w:trPr>
          <w:jc w:val="center"/>
        </w:trPr>
        <w:tc>
          <w:tcPr>
            <w:tcW w:w="510" w:type="dxa"/>
            <w:tcBorders>
              <w:top w:val="nil"/>
              <w:bottom w:val="nil"/>
              <w:right w:val="nil"/>
            </w:tcBorders>
          </w:tcPr>
          <w:p w14:paraId="1B3447B2" w14:textId="77777777" w:rsidR="006165B7" w:rsidRPr="000C5C46" w:rsidRDefault="006165B7">
            <w:pPr>
              <w:spacing w:after="0" w:line="240" w:lineRule="auto"/>
              <w:jc w:val="center"/>
              <w:rPr>
                <w:rFonts w:asciiTheme="minorHAnsi" w:hAnsiTheme="minorHAnsi" w:cstheme="minorHAnsi"/>
                <w:sz w:val="22"/>
              </w:rPr>
            </w:pPr>
            <w:r w:rsidRPr="000C5C46">
              <w:rPr>
                <w:rFonts w:asciiTheme="minorHAnsi" w:hAnsiTheme="minorHAnsi" w:cstheme="minorHAnsi"/>
                <w:sz w:val="22"/>
              </w:rPr>
              <w:t>6.</w:t>
            </w:r>
          </w:p>
        </w:tc>
        <w:tc>
          <w:tcPr>
            <w:tcW w:w="3014" w:type="dxa"/>
            <w:tcBorders>
              <w:top w:val="nil"/>
              <w:left w:val="nil"/>
              <w:bottom w:val="nil"/>
              <w:right w:val="nil"/>
            </w:tcBorders>
          </w:tcPr>
          <w:p w14:paraId="3FAF4690" w14:textId="77777777" w:rsidR="006165B7" w:rsidRPr="000C5C46" w:rsidRDefault="006165B7">
            <w:pPr>
              <w:spacing w:after="0" w:line="240" w:lineRule="auto"/>
              <w:rPr>
                <w:rFonts w:asciiTheme="minorHAnsi" w:hAnsiTheme="minorHAnsi" w:cstheme="minorHAnsi"/>
                <w:sz w:val="22"/>
              </w:rPr>
            </w:pPr>
            <w:proofErr w:type="spellStart"/>
            <w:r w:rsidRPr="000C5C46">
              <w:rPr>
                <w:rFonts w:asciiTheme="minorHAnsi" w:hAnsiTheme="minorHAnsi" w:cstheme="minorHAnsi"/>
                <w:sz w:val="22"/>
              </w:rPr>
              <w:t>Persentase</w:t>
            </w:r>
            <w:proofErr w:type="spellEnd"/>
            <w:r w:rsidRPr="000C5C46">
              <w:rPr>
                <w:rFonts w:asciiTheme="minorHAnsi" w:hAnsiTheme="minorHAnsi" w:cstheme="minorHAnsi"/>
                <w:sz w:val="22"/>
              </w:rPr>
              <w:t xml:space="preserve"> </w:t>
            </w:r>
            <w:proofErr w:type="spellStart"/>
            <w:r w:rsidRPr="000C5C46">
              <w:rPr>
                <w:rFonts w:asciiTheme="minorHAnsi" w:hAnsiTheme="minorHAnsi" w:cstheme="minorHAnsi"/>
                <w:sz w:val="22"/>
              </w:rPr>
              <w:t>Ketuntasan</w:t>
            </w:r>
            <w:proofErr w:type="spellEnd"/>
          </w:p>
        </w:tc>
        <w:tc>
          <w:tcPr>
            <w:tcW w:w="1881" w:type="dxa"/>
            <w:tcBorders>
              <w:top w:val="nil"/>
              <w:left w:val="nil"/>
              <w:bottom w:val="nil"/>
              <w:right w:val="nil"/>
            </w:tcBorders>
          </w:tcPr>
          <w:p w14:paraId="4232E66B" w14:textId="4ABF88C8" w:rsidR="006165B7" w:rsidRPr="000C5C46" w:rsidRDefault="008406D8">
            <w:pPr>
              <w:spacing w:after="0" w:line="240" w:lineRule="auto"/>
              <w:jc w:val="center"/>
              <w:rPr>
                <w:rFonts w:asciiTheme="minorHAnsi" w:hAnsiTheme="minorHAnsi" w:cstheme="minorHAnsi"/>
                <w:sz w:val="22"/>
              </w:rPr>
            </w:pPr>
            <w:r w:rsidRPr="000C5C46">
              <w:rPr>
                <w:rFonts w:asciiTheme="minorHAnsi" w:hAnsiTheme="minorHAnsi" w:cstheme="minorHAnsi"/>
                <w:sz w:val="22"/>
              </w:rPr>
              <w:t>61,90</w:t>
            </w:r>
            <w:r w:rsidR="006165B7" w:rsidRPr="000C5C46">
              <w:rPr>
                <w:rFonts w:asciiTheme="minorHAnsi" w:hAnsiTheme="minorHAnsi" w:cstheme="minorHAnsi"/>
                <w:sz w:val="22"/>
              </w:rPr>
              <w:t>%</w:t>
            </w:r>
          </w:p>
        </w:tc>
      </w:tr>
      <w:tr w:rsidR="008406D8" w:rsidRPr="000C5C46" w14:paraId="485A374B" w14:textId="77777777">
        <w:trPr>
          <w:jc w:val="center"/>
        </w:trPr>
        <w:tc>
          <w:tcPr>
            <w:tcW w:w="510" w:type="dxa"/>
            <w:tcBorders>
              <w:top w:val="nil"/>
              <w:bottom w:val="nil"/>
              <w:right w:val="nil"/>
            </w:tcBorders>
          </w:tcPr>
          <w:p w14:paraId="6413DD84" w14:textId="77777777" w:rsidR="006165B7" w:rsidRPr="000C5C46" w:rsidRDefault="006165B7">
            <w:pPr>
              <w:spacing w:after="0" w:line="240" w:lineRule="auto"/>
              <w:jc w:val="center"/>
              <w:rPr>
                <w:rFonts w:asciiTheme="minorHAnsi" w:hAnsiTheme="minorHAnsi" w:cstheme="minorHAnsi"/>
                <w:sz w:val="22"/>
              </w:rPr>
            </w:pPr>
            <w:r w:rsidRPr="000C5C46">
              <w:rPr>
                <w:rFonts w:asciiTheme="minorHAnsi" w:hAnsiTheme="minorHAnsi" w:cstheme="minorHAnsi"/>
                <w:sz w:val="22"/>
              </w:rPr>
              <w:t>7.</w:t>
            </w:r>
          </w:p>
        </w:tc>
        <w:tc>
          <w:tcPr>
            <w:tcW w:w="3014" w:type="dxa"/>
            <w:tcBorders>
              <w:top w:val="nil"/>
              <w:left w:val="nil"/>
              <w:bottom w:val="nil"/>
              <w:right w:val="nil"/>
            </w:tcBorders>
          </w:tcPr>
          <w:p w14:paraId="6925EC23" w14:textId="77777777" w:rsidR="006165B7" w:rsidRPr="000C5C46" w:rsidRDefault="006165B7">
            <w:pPr>
              <w:spacing w:after="0" w:line="240" w:lineRule="auto"/>
              <w:rPr>
                <w:rFonts w:asciiTheme="minorHAnsi" w:hAnsiTheme="minorHAnsi" w:cstheme="minorHAnsi"/>
                <w:sz w:val="22"/>
              </w:rPr>
            </w:pPr>
            <w:proofErr w:type="spellStart"/>
            <w:r w:rsidRPr="000C5C46">
              <w:rPr>
                <w:rFonts w:asciiTheme="minorHAnsi" w:hAnsiTheme="minorHAnsi" w:cstheme="minorHAnsi"/>
                <w:sz w:val="22"/>
              </w:rPr>
              <w:t>Jumlah</w:t>
            </w:r>
            <w:proofErr w:type="spellEnd"/>
            <w:r w:rsidRPr="000C5C46">
              <w:rPr>
                <w:rFonts w:asciiTheme="minorHAnsi" w:hAnsiTheme="minorHAnsi" w:cstheme="minorHAnsi"/>
                <w:sz w:val="22"/>
              </w:rPr>
              <w:t xml:space="preserve"> </w:t>
            </w:r>
            <w:proofErr w:type="spellStart"/>
            <w:r w:rsidRPr="000C5C46">
              <w:rPr>
                <w:rFonts w:asciiTheme="minorHAnsi" w:hAnsiTheme="minorHAnsi" w:cstheme="minorHAnsi"/>
                <w:sz w:val="22"/>
              </w:rPr>
              <w:t>siswa</w:t>
            </w:r>
            <w:proofErr w:type="spellEnd"/>
            <w:r w:rsidRPr="000C5C46">
              <w:rPr>
                <w:rFonts w:asciiTheme="minorHAnsi" w:hAnsiTheme="minorHAnsi" w:cstheme="minorHAnsi"/>
                <w:sz w:val="22"/>
              </w:rPr>
              <w:t xml:space="preserve"> </w:t>
            </w:r>
            <w:proofErr w:type="spellStart"/>
            <w:r w:rsidRPr="000C5C46">
              <w:rPr>
                <w:rFonts w:asciiTheme="minorHAnsi" w:hAnsiTheme="minorHAnsi" w:cstheme="minorHAnsi"/>
                <w:sz w:val="22"/>
              </w:rPr>
              <w:t>belum</w:t>
            </w:r>
            <w:proofErr w:type="spellEnd"/>
            <w:r w:rsidRPr="000C5C46">
              <w:rPr>
                <w:rFonts w:asciiTheme="minorHAnsi" w:hAnsiTheme="minorHAnsi" w:cstheme="minorHAnsi"/>
                <w:sz w:val="22"/>
              </w:rPr>
              <w:t xml:space="preserve"> </w:t>
            </w:r>
            <w:proofErr w:type="spellStart"/>
            <w:r w:rsidRPr="000C5C46">
              <w:rPr>
                <w:rFonts w:asciiTheme="minorHAnsi" w:hAnsiTheme="minorHAnsi" w:cstheme="minorHAnsi"/>
                <w:sz w:val="22"/>
              </w:rPr>
              <w:t>tuntas</w:t>
            </w:r>
            <w:proofErr w:type="spellEnd"/>
          </w:p>
        </w:tc>
        <w:tc>
          <w:tcPr>
            <w:tcW w:w="1881" w:type="dxa"/>
            <w:tcBorders>
              <w:top w:val="nil"/>
              <w:left w:val="nil"/>
              <w:bottom w:val="nil"/>
              <w:right w:val="nil"/>
            </w:tcBorders>
          </w:tcPr>
          <w:p w14:paraId="6EE0FD16" w14:textId="31AEA79A" w:rsidR="006165B7" w:rsidRPr="000C5C46" w:rsidRDefault="008406D8">
            <w:pPr>
              <w:spacing w:after="0" w:line="240" w:lineRule="auto"/>
              <w:jc w:val="center"/>
              <w:rPr>
                <w:rFonts w:asciiTheme="minorHAnsi" w:hAnsiTheme="minorHAnsi" w:cstheme="minorHAnsi"/>
                <w:sz w:val="22"/>
              </w:rPr>
            </w:pPr>
            <w:r w:rsidRPr="000C5C46">
              <w:rPr>
                <w:rFonts w:asciiTheme="minorHAnsi" w:hAnsiTheme="minorHAnsi" w:cstheme="minorHAnsi"/>
                <w:sz w:val="22"/>
              </w:rPr>
              <w:t>8</w:t>
            </w:r>
          </w:p>
        </w:tc>
      </w:tr>
      <w:tr w:rsidR="008406D8" w:rsidRPr="000C5C46" w14:paraId="2984B921" w14:textId="77777777">
        <w:trPr>
          <w:jc w:val="center"/>
        </w:trPr>
        <w:tc>
          <w:tcPr>
            <w:tcW w:w="510" w:type="dxa"/>
            <w:tcBorders>
              <w:top w:val="nil"/>
              <w:bottom w:val="single" w:sz="4" w:space="0" w:color="auto"/>
              <w:right w:val="nil"/>
            </w:tcBorders>
          </w:tcPr>
          <w:p w14:paraId="48080D4A" w14:textId="77777777" w:rsidR="006165B7" w:rsidRPr="000C5C46" w:rsidRDefault="006165B7">
            <w:pPr>
              <w:spacing w:after="0" w:line="240" w:lineRule="auto"/>
              <w:jc w:val="center"/>
              <w:rPr>
                <w:rFonts w:asciiTheme="minorHAnsi" w:hAnsiTheme="minorHAnsi" w:cstheme="minorHAnsi"/>
                <w:sz w:val="22"/>
              </w:rPr>
            </w:pPr>
            <w:r w:rsidRPr="000C5C46">
              <w:rPr>
                <w:rFonts w:asciiTheme="minorHAnsi" w:hAnsiTheme="minorHAnsi" w:cstheme="minorHAnsi"/>
                <w:sz w:val="22"/>
              </w:rPr>
              <w:t>8.</w:t>
            </w:r>
          </w:p>
        </w:tc>
        <w:tc>
          <w:tcPr>
            <w:tcW w:w="3014" w:type="dxa"/>
            <w:tcBorders>
              <w:top w:val="nil"/>
              <w:left w:val="nil"/>
              <w:bottom w:val="single" w:sz="4" w:space="0" w:color="auto"/>
              <w:right w:val="nil"/>
            </w:tcBorders>
          </w:tcPr>
          <w:p w14:paraId="77F2AFF0" w14:textId="77777777" w:rsidR="006165B7" w:rsidRPr="000C5C46" w:rsidRDefault="006165B7">
            <w:pPr>
              <w:spacing w:after="0" w:line="240" w:lineRule="auto"/>
              <w:rPr>
                <w:rFonts w:asciiTheme="minorHAnsi" w:hAnsiTheme="minorHAnsi" w:cstheme="minorHAnsi"/>
                <w:sz w:val="22"/>
              </w:rPr>
            </w:pPr>
            <w:proofErr w:type="spellStart"/>
            <w:r w:rsidRPr="000C5C46">
              <w:rPr>
                <w:rFonts w:asciiTheme="minorHAnsi" w:hAnsiTheme="minorHAnsi" w:cstheme="minorHAnsi"/>
                <w:sz w:val="22"/>
              </w:rPr>
              <w:t>Persentase</w:t>
            </w:r>
            <w:proofErr w:type="spellEnd"/>
            <w:r w:rsidRPr="000C5C46">
              <w:rPr>
                <w:rFonts w:asciiTheme="minorHAnsi" w:hAnsiTheme="minorHAnsi" w:cstheme="minorHAnsi"/>
                <w:sz w:val="22"/>
              </w:rPr>
              <w:t xml:space="preserve"> </w:t>
            </w:r>
            <w:proofErr w:type="spellStart"/>
            <w:r w:rsidRPr="000C5C46">
              <w:rPr>
                <w:rFonts w:asciiTheme="minorHAnsi" w:hAnsiTheme="minorHAnsi" w:cstheme="minorHAnsi"/>
                <w:sz w:val="22"/>
              </w:rPr>
              <w:t>Ketidaktuntasan</w:t>
            </w:r>
            <w:proofErr w:type="spellEnd"/>
          </w:p>
        </w:tc>
        <w:tc>
          <w:tcPr>
            <w:tcW w:w="1881" w:type="dxa"/>
            <w:tcBorders>
              <w:top w:val="nil"/>
              <w:left w:val="nil"/>
              <w:bottom w:val="single" w:sz="4" w:space="0" w:color="auto"/>
              <w:right w:val="nil"/>
            </w:tcBorders>
          </w:tcPr>
          <w:p w14:paraId="34548525" w14:textId="3BFE93B0" w:rsidR="006165B7" w:rsidRPr="000C5C46" w:rsidRDefault="008406D8">
            <w:pPr>
              <w:spacing w:after="0" w:line="240" w:lineRule="auto"/>
              <w:jc w:val="center"/>
              <w:rPr>
                <w:rFonts w:asciiTheme="minorHAnsi" w:hAnsiTheme="minorHAnsi" w:cstheme="minorHAnsi"/>
                <w:sz w:val="22"/>
              </w:rPr>
            </w:pPr>
            <w:r w:rsidRPr="000C5C46">
              <w:rPr>
                <w:rFonts w:asciiTheme="minorHAnsi" w:hAnsiTheme="minorHAnsi" w:cstheme="minorHAnsi"/>
                <w:sz w:val="22"/>
              </w:rPr>
              <w:t>38,09</w:t>
            </w:r>
            <w:r w:rsidR="006165B7" w:rsidRPr="000C5C46">
              <w:rPr>
                <w:rFonts w:asciiTheme="minorHAnsi" w:hAnsiTheme="minorHAnsi" w:cstheme="minorHAnsi"/>
                <w:sz w:val="22"/>
              </w:rPr>
              <w:t>%</w:t>
            </w:r>
          </w:p>
        </w:tc>
      </w:tr>
    </w:tbl>
    <w:p w14:paraId="66D8DC4F" w14:textId="77777777" w:rsidR="001D6E0A" w:rsidRPr="000C5C46" w:rsidRDefault="001D6E0A" w:rsidP="007E10B8">
      <w:pPr>
        <w:tabs>
          <w:tab w:val="left" w:pos="3589"/>
        </w:tabs>
        <w:spacing w:after="0" w:line="240" w:lineRule="auto"/>
        <w:jc w:val="both"/>
        <w:rPr>
          <w:rFonts w:asciiTheme="minorHAnsi" w:hAnsiTheme="minorHAnsi" w:cstheme="minorHAnsi"/>
          <w:szCs w:val="24"/>
          <w:lang w:val="it-IT"/>
        </w:rPr>
      </w:pPr>
    </w:p>
    <w:p w14:paraId="45B935FA" w14:textId="1B42DCDC" w:rsidR="005A2E9C" w:rsidRPr="000C5C46" w:rsidRDefault="006D3073" w:rsidP="00C90C53">
      <w:pPr>
        <w:tabs>
          <w:tab w:val="left" w:pos="3589"/>
        </w:tabs>
        <w:spacing w:after="0"/>
        <w:ind w:firstLine="709"/>
        <w:jc w:val="both"/>
        <w:rPr>
          <w:rFonts w:asciiTheme="minorHAnsi" w:hAnsiTheme="minorHAnsi" w:cstheme="minorHAnsi"/>
          <w:szCs w:val="24"/>
          <w:lang w:val="it-IT"/>
        </w:rPr>
      </w:pPr>
      <w:bookmarkStart w:id="14" w:name="_Hlk174857122"/>
      <w:r w:rsidRPr="000C5C46">
        <w:rPr>
          <w:rFonts w:asciiTheme="minorHAnsi" w:hAnsiTheme="minorHAnsi" w:cstheme="minorHAnsi"/>
          <w:szCs w:val="24"/>
          <w:lang w:val="it-IT"/>
        </w:rPr>
        <w:t xml:space="preserve">Ditinjau dari </w:t>
      </w:r>
      <w:r w:rsidR="00DB1544" w:rsidRPr="000C5C46">
        <w:rPr>
          <w:rFonts w:asciiTheme="minorHAnsi" w:hAnsiTheme="minorHAnsi" w:cstheme="minorHAnsi"/>
          <w:szCs w:val="24"/>
          <w:lang w:val="it-IT"/>
        </w:rPr>
        <w:t>tingkat keberhasilan</w:t>
      </w:r>
      <w:r w:rsidRPr="000C5C46">
        <w:rPr>
          <w:rFonts w:asciiTheme="minorHAnsi" w:hAnsiTheme="minorHAnsi" w:cstheme="minorHAnsi"/>
          <w:szCs w:val="24"/>
          <w:lang w:val="it-IT"/>
        </w:rPr>
        <w:t xml:space="preserve"> yang dicapai </w:t>
      </w:r>
      <w:r w:rsidR="00DB1544" w:rsidRPr="000C5C46">
        <w:rPr>
          <w:rFonts w:asciiTheme="minorHAnsi" w:hAnsiTheme="minorHAnsi" w:cstheme="minorHAnsi"/>
          <w:szCs w:val="24"/>
          <w:lang w:val="it-IT"/>
        </w:rPr>
        <w:t>dengan</w:t>
      </w:r>
      <w:r w:rsidRPr="000C5C46">
        <w:rPr>
          <w:rFonts w:asciiTheme="minorHAnsi" w:hAnsiTheme="minorHAnsi" w:cstheme="minorHAnsi"/>
          <w:szCs w:val="24"/>
          <w:lang w:val="it-IT"/>
        </w:rPr>
        <w:t xml:space="preserve"> jumlah 21 siswa terjadi peningkatan dari pra siklus dengan siklus 1. </w:t>
      </w:r>
      <w:r w:rsidR="00610312" w:rsidRPr="000C5C46">
        <w:rPr>
          <w:rFonts w:asciiTheme="minorHAnsi" w:hAnsiTheme="minorHAnsi" w:cstheme="minorHAnsi"/>
          <w:szCs w:val="24"/>
          <w:lang w:val="it-IT"/>
        </w:rPr>
        <w:t xml:space="preserve">Rata-rata penilaian kognitif yang diperoleh dari pra siklu yaitu </w:t>
      </w:r>
      <w:r w:rsidR="00D42589" w:rsidRPr="000C5C46">
        <w:rPr>
          <w:rFonts w:asciiTheme="minorHAnsi" w:hAnsiTheme="minorHAnsi" w:cstheme="minorHAnsi"/>
          <w:szCs w:val="24"/>
          <w:lang w:val="it-IT"/>
        </w:rPr>
        <w:t>57,61</w:t>
      </w:r>
      <w:r w:rsidR="00610312" w:rsidRPr="000C5C46">
        <w:rPr>
          <w:rFonts w:asciiTheme="minorHAnsi" w:hAnsiTheme="minorHAnsi" w:cstheme="minorHAnsi"/>
          <w:szCs w:val="24"/>
          <w:lang w:val="it-IT"/>
        </w:rPr>
        <w:t xml:space="preserve"> dan siklus 1 diperoleh </w:t>
      </w:r>
      <w:r w:rsidR="00D42589" w:rsidRPr="000C5C46">
        <w:rPr>
          <w:rFonts w:asciiTheme="minorHAnsi" w:hAnsiTheme="minorHAnsi" w:cstheme="minorHAnsi"/>
          <w:sz w:val="22"/>
        </w:rPr>
        <w:t>75,23</w:t>
      </w:r>
      <w:r w:rsidR="004F63F2" w:rsidRPr="000C5C46">
        <w:rPr>
          <w:rFonts w:asciiTheme="minorHAnsi" w:hAnsiTheme="minorHAnsi" w:cstheme="minorHAnsi"/>
          <w:szCs w:val="24"/>
          <w:lang w:val="it-IT"/>
        </w:rPr>
        <w:t xml:space="preserve">. </w:t>
      </w:r>
      <w:bookmarkEnd w:id="14"/>
      <w:r w:rsidR="00B2042E" w:rsidRPr="000C5C46">
        <w:rPr>
          <w:rFonts w:asciiTheme="minorHAnsi" w:hAnsiTheme="minorHAnsi" w:cstheme="minorHAnsi"/>
          <w:szCs w:val="24"/>
          <w:lang w:val="it-IT"/>
        </w:rPr>
        <w:t>Pada pra-siklus, ketuntasan mencapai 28,57%, sedangkan pada siklus 1 meningkat menjadi 61,90%. Peningkatan rata-rata adalah 17,62, dengan persentase ketuntasan naik 33,33%.</w:t>
      </w:r>
    </w:p>
    <w:p w14:paraId="7579DB0F" w14:textId="41FA4344" w:rsidR="009B6D15" w:rsidRPr="000C5C46" w:rsidRDefault="00BC598D" w:rsidP="00E61130">
      <w:pPr>
        <w:tabs>
          <w:tab w:val="left" w:pos="3589"/>
        </w:tabs>
        <w:spacing w:after="0"/>
        <w:ind w:firstLine="709"/>
        <w:jc w:val="both"/>
        <w:rPr>
          <w:rFonts w:asciiTheme="minorHAnsi" w:hAnsiTheme="minorHAnsi" w:cstheme="minorHAnsi"/>
          <w:szCs w:val="24"/>
          <w:lang w:val="it-IT"/>
        </w:rPr>
      </w:pPr>
      <w:bookmarkStart w:id="15" w:name="_Hlk176588056"/>
      <w:r w:rsidRPr="000C5C46">
        <w:rPr>
          <w:rFonts w:asciiTheme="minorHAnsi" w:hAnsiTheme="minorHAnsi" w:cstheme="minorHAnsi"/>
          <w:szCs w:val="24"/>
          <w:lang w:val="it-IT"/>
        </w:rPr>
        <w:t xml:space="preserve">Berdasarkan observasi </w:t>
      </w:r>
      <w:r w:rsidR="00DB1544" w:rsidRPr="000C5C46">
        <w:rPr>
          <w:rFonts w:asciiTheme="minorHAnsi" w:hAnsiTheme="minorHAnsi" w:cstheme="minorHAnsi"/>
          <w:szCs w:val="24"/>
          <w:lang w:val="it-IT"/>
        </w:rPr>
        <w:t xml:space="preserve">data siklus 1 diketahui bahwa hasil belajar siswa sudah meningkat dibanding hasil pra siklus. Akan tetapi dari hasil </w:t>
      </w:r>
      <w:r w:rsidR="00653E44" w:rsidRPr="000C5C46">
        <w:rPr>
          <w:rFonts w:asciiTheme="minorHAnsi" w:hAnsiTheme="minorHAnsi" w:cstheme="minorHAnsi"/>
          <w:szCs w:val="24"/>
          <w:lang w:val="it-IT"/>
        </w:rPr>
        <w:t xml:space="preserve">data siklus 1 masih banyak jumlah siswa yang belum tuntas yaitu berjumlah 8 siswa. Penyebab dari ketidaktuntasan tersebut dipengaruhui dari beberapa faktor yaitu </w:t>
      </w:r>
      <w:r w:rsidR="000902BE" w:rsidRPr="000C5C46">
        <w:rPr>
          <w:rFonts w:asciiTheme="minorHAnsi" w:hAnsiTheme="minorHAnsi" w:cstheme="minorHAnsi"/>
          <w:szCs w:val="24"/>
          <w:lang w:val="it-IT"/>
        </w:rPr>
        <w:t xml:space="preserve">waktu yang terbatas untuk persiapan materi, pengajaran, dan penilaian. </w:t>
      </w:r>
      <w:r w:rsidR="00E61130" w:rsidRPr="000C5C46">
        <w:rPr>
          <w:rFonts w:asciiTheme="minorHAnsi" w:hAnsiTheme="minorHAnsi" w:cstheme="minorHAnsi"/>
          <w:szCs w:val="24"/>
          <w:lang w:val="it-IT"/>
        </w:rPr>
        <w:t>Ketidaktuntasan terjadi pada fase 1 dan 3 pada model pembelaj</w:t>
      </w:r>
      <w:r w:rsidR="00737E0E" w:rsidRPr="000C5C46">
        <w:rPr>
          <w:rFonts w:asciiTheme="minorHAnsi" w:hAnsiTheme="minorHAnsi" w:cstheme="minorHAnsi"/>
          <w:szCs w:val="24"/>
          <w:lang w:val="it-IT"/>
        </w:rPr>
        <w:t>a</w:t>
      </w:r>
      <w:r w:rsidR="00E61130" w:rsidRPr="000C5C46">
        <w:rPr>
          <w:rFonts w:asciiTheme="minorHAnsi" w:hAnsiTheme="minorHAnsi" w:cstheme="minorHAnsi"/>
          <w:szCs w:val="24"/>
          <w:lang w:val="it-IT"/>
        </w:rPr>
        <w:t>ran TGT. Fase 1 yaitu penyajian kelas, ketika guru menyajikan materi dengan bantuan media Wordwall, siswa sangat berantusias dan penasaran dengan game yang saya tampilkan pada media tersebut. Akan tetapi siswa belum fokus pada materi yang saya sajik</w:t>
      </w:r>
      <w:r w:rsidRPr="000C5C46">
        <w:rPr>
          <w:rFonts w:asciiTheme="minorHAnsi" w:hAnsiTheme="minorHAnsi" w:cstheme="minorHAnsi"/>
          <w:szCs w:val="24"/>
          <w:lang w:val="it-IT"/>
        </w:rPr>
        <w:t>an.</w:t>
      </w:r>
      <w:r w:rsidR="00E61130" w:rsidRPr="000C5C46">
        <w:rPr>
          <w:rFonts w:asciiTheme="minorHAnsi" w:hAnsiTheme="minorHAnsi" w:cstheme="minorHAnsi"/>
          <w:szCs w:val="24"/>
          <w:lang w:val="it-IT"/>
        </w:rPr>
        <w:t xml:space="preserve"> </w:t>
      </w:r>
      <w:r w:rsidRPr="000C5C46">
        <w:rPr>
          <w:rFonts w:asciiTheme="minorHAnsi" w:hAnsiTheme="minorHAnsi" w:cstheme="minorHAnsi"/>
          <w:szCs w:val="24"/>
          <w:lang w:val="it-IT"/>
        </w:rPr>
        <w:t>Fase</w:t>
      </w:r>
      <w:r w:rsidR="00E61130" w:rsidRPr="000C5C46">
        <w:rPr>
          <w:rFonts w:asciiTheme="minorHAnsi" w:hAnsiTheme="minorHAnsi" w:cstheme="minorHAnsi"/>
          <w:szCs w:val="24"/>
          <w:lang w:val="it-IT"/>
        </w:rPr>
        <w:t xml:space="preserve"> 3 yaitu games, g</w:t>
      </w:r>
      <w:r w:rsidR="00653E44" w:rsidRPr="000C5C46">
        <w:rPr>
          <w:rFonts w:asciiTheme="minorHAnsi" w:hAnsiTheme="minorHAnsi" w:cstheme="minorHAnsi"/>
          <w:szCs w:val="24"/>
          <w:lang w:val="it-IT"/>
        </w:rPr>
        <w:t xml:space="preserve">uru </w:t>
      </w:r>
      <w:r w:rsidR="000902BE" w:rsidRPr="000C5C46">
        <w:rPr>
          <w:rFonts w:asciiTheme="minorHAnsi" w:hAnsiTheme="minorHAnsi" w:cstheme="minorHAnsi"/>
          <w:szCs w:val="24"/>
          <w:lang w:val="it-IT"/>
        </w:rPr>
        <w:t>kesulitan dalam mengelola dinamika kelas dan menjaga suasana belajar yang kondusif</w:t>
      </w:r>
      <w:r w:rsidR="009B6D15" w:rsidRPr="000C5C46">
        <w:rPr>
          <w:rFonts w:asciiTheme="minorHAnsi" w:hAnsiTheme="minorHAnsi" w:cstheme="minorHAnsi"/>
          <w:szCs w:val="24"/>
          <w:lang w:val="it-IT"/>
        </w:rPr>
        <w:t xml:space="preserve"> </w:t>
      </w:r>
      <w:r w:rsidR="00653E44" w:rsidRPr="000C5C46">
        <w:rPr>
          <w:rFonts w:asciiTheme="minorHAnsi" w:hAnsiTheme="minorHAnsi" w:cstheme="minorHAnsi"/>
          <w:szCs w:val="24"/>
          <w:lang w:val="it-IT"/>
        </w:rPr>
        <w:t xml:space="preserve">ketika menggunakan model TGT. </w:t>
      </w:r>
      <w:r w:rsidRPr="000C5C46">
        <w:rPr>
          <w:rFonts w:asciiTheme="minorHAnsi" w:hAnsiTheme="minorHAnsi" w:cstheme="minorHAnsi"/>
          <w:szCs w:val="24"/>
          <w:lang w:val="it-IT"/>
        </w:rPr>
        <w:t>Pada fase 1 dan 3 yang telah dilakukan dapat disimpulkan bahwa</w:t>
      </w:r>
      <w:r w:rsidR="00653E44" w:rsidRPr="000C5C46">
        <w:rPr>
          <w:rFonts w:asciiTheme="minorHAnsi" w:hAnsiTheme="minorHAnsi" w:cstheme="minorHAnsi"/>
          <w:szCs w:val="24"/>
          <w:lang w:val="it-IT"/>
        </w:rPr>
        <w:t xml:space="preserve"> siswa hanya fokus pada </w:t>
      </w:r>
      <w:r w:rsidRPr="000C5C46">
        <w:rPr>
          <w:rFonts w:asciiTheme="minorHAnsi" w:hAnsiTheme="minorHAnsi" w:cstheme="minorHAnsi"/>
          <w:szCs w:val="24"/>
          <w:lang w:val="it-IT"/>
        </w:rPr>
        <w:t xml:space="preserve">kegiatan </w:t>
      </w:r>
      <w:r w:rsidR="00653E44" w:rsidRPr="000C5C46">
        <w:rPr>
          <w:rFonts w:asciiTheme="minorHAnsi" w:hAnsiTheme="minorHAnsi" w:cstheme="minorHAnsi"/>
          <w:szCs w:val="24"/>
          <w:lang w:val="it-IT"/>
        </w:rPr>
        <w:t>games saja akan tetapi tidak fokus dengan materi</w:t>
      </w:r>
      <w:r w:rsidRPr="000C5C46">
        <w:rPr>
          <w:rFonts w:asciiTheme="minorHAnsi" w:hAnsiTheme="minorHAnsi" w:cstheme="minorHAnsi"/>
          <w:szCs w:val="24"/>
          <w:lang w:val="it-IT"/>
        </w:rPr>
        <w:t xml:space="preserve"> yang disajikan dan guru m</w:t>
      </w:r>
      <w:r w:rsidR="009B6D15" w:rsidRPr="000C5C46">
        <w:rPr>
          <w:rFonts w:asciiTheme="minorHAnsi" w:hAnsiTheme="minorHAnsi" w:cstheme="minorHAnsi"/>
          <w:szCs w:val="24"/>
          <w:lang w:val="it-IT"/>
        </w:rPr>
        <w:t>asih belum bisa mengkondisikan perilaku siswa yang mengganggu atau tidak mematuhi aturan kelas. Dari kekurangan-kekurangan pada siklus 1, guru mengemas kegiatas proses pembelajaran dengan lebih baik lagi yaitu dengan melaksanakan siklus II.</w:t>
      </w:r>
      <w:r w:rsidR="00137680" w:rsidRPr="000C5C46">
        <w:rPr>
          <w:rFonts w:asciiTheme="minorHAnsi" w:hAnsiTheme="minorHAnsi" w:cstheme="minorHAnsi"/>
          <w:szCs w:val="24"/>
          <w:lang w:val="it-IT"/>
        </w:rPr>
        <w:t xml:space="preserve"> </w:t>
      </w:r>
    </w:p>
    <w:bookmarkEnd w:id="15"/>
    <w:p w14:paraId="1F2D5DA6" w14:textId="0814C7E6" w:rsidR="00C90C53" w:rsidRPr="000C5C46" w:rsidRDefault="00B61739" w:rsidP="008D7BB2">
      <w:pPr>
        <w:tabs>
          <w:tab w:val="left" w:pos="3589"/>
        </w:tabs>
        <w:spacing w:after="0"/>
        <w:ind w:firstLine="709"/>
        <w:jc w:val="both"/>
        <w:rPr>
          <w:rFonts w:asciiTheme="minorHAnsi" w:hAnsiTheme="minorHAnsi" w:cstheme="minorHAnsi"/>
          <w:sz w:val="10"/>
          <w:szCs w:val="10"/>
          <w:lang w:val="it-IT"/>
        </w:rPr>
      </w:pPr>
      <w:r w:rsidRPr="000C5C46">
        <w:rPr>
          <w:rFonts w:asciiTheme="minorHAnsi" w:hAnsiTheme="minorHAnsi" w:cstheme="minorHAnsi"/>
          <w:color w:val="000000" w:themeColor="text1"/>
          <w:szCs w:val="24"/>
          <w:lang w:val="it-IT"/>
        </w:rPr>
        <w:t>Berdasarkan analis</w:t>
      </w:r>
      <w:r w:rsidR="006E4AD8" w:rsidRPr="000C5C46">
        <w:rPr>
          <w:rFonts w:asciiTheme="minorHAnsi" w:hAnsiTheme="minorHAnsi" w:cstheme="minorHAnsi"/>
          <w:color w:val="000000" w:themeColor="text1"/>
          <w:szCs w:val="24"/>
          <w:lang w:val="it-IT"/>
        </w:rPr>
        <w:t>a</w:t>
      </w:r>
      <w:r w:rsidRPr="000C5C46">
        <w:rPr>
          <w:rFonts w:asciiTheme="minorHAnsi" w:hAnsiTheme="minorHAnsi" w:cstheme="minorHAnsi"/>
          <w:color w:val="000000" w:themeColor="text1"/>
          <w:szCs w:val="24"/>
          <w:lang w:val="it-IT"/>
        </w:rPr>
        <w:t xml:space="preserve"> data</w:t>
      </w:r>
      <w:r w:rsidR="008D7BB2" w:rsidRPr="000C5C46">
        <w:rPr>
          <w:rFonts w:asciiTheme="minorHAnsi" w:hAnsiTheme="minorHAnsi" w:cstheme="minorHAnsi"/>
          <w:color w:val="000000" w:themeColor="text1"/>
          <w:szCs w:val="24"/>
          <w:lang w:val="it-IT"/>
        </w:rPr>
        <w:t xml:space="preserve"> setelah menganalisis data dan melakukan perbaikan pada siklus I, pembelajaran dilanjutkan ke siklus II</w:t>
      </w:r>
      <w:r w:rsidR="009B6D15" w:rsidRPr="000C5C46">
        <w:rPr>
          <w:rFonts w:asciiTheme="minorHAnsi" w:hAnsiTheme="minorHAnsi" w:cstheme="minorHAnsi"/>
          <w:color w:val="000000" w:themeColor="text1"/>
          <w:szCs w:val="24"/>
          <w:lang w:val="it-IT"/>
        </w:rPr>
        <w:t>.</w:t>
      </w:r>
      <w:r w:rsidR="008D7BB2" w:rsidRPr="000C5C46">
        <w:rPr>
          <w:rFonts w:asciiTheme="minorHAnsi" w:hAnsiTheme="minorHAnsi" w:cstheme="minorHAnsi"/>
        </w:rPr>
        <w:t xml:space="preserve"> </w:t>
      </w:r>
      <w:r w:rsidR="008D7BB2" w:rsidRPr="000C5C46">
        <w:rPr>
          <w:rFonts w:asciiTheme="minorHAnsi" w:hAnsiTheme="minorHAnsi" w:cstheme="minorHAnsi"/>
          <w:color w:val="000000" w:themeColor="text1"/>
          <w:szCs w:val="24"/>
          <w:lang w:val="it-IT"/>
        </w:rPr>
        <w:t>Pada tahap ini, terjadi peningkatan hasil belajar yang signifikan dibandingkan dengan pra-siklus dan siklus I</w:t>
      </w:r>
      <w:r w:rsidRPr="000C5C46">
        <w:rPr>
          <w:rFonts w:asciiTheme="minorHAnsi" w:hAnsiTheme="minorHAnsi" w:cstheme="minorHAnsi"/>
          <w:color w:val="000000" w:themeColor="text1"/>
          <w:szCs w:val="24"/>
          <w:lang w:val="it-IT"/>
        </w:rPr>
        <w:t>.</w:t>
      </w:r>
      <w:r w:rsidR="008D7BB2" w:rsidRPr="000C5C46">
        <w:rPr>
          <w:rFonts w:asciiTheme="minorHAnsi" w:hAnsiTheme="minorHAnsi" w:cstheme="minorHAnsi"/>
        </w:rPr>
        <w:t xml:space="preserve"> </w:t>
      </w:r>
      <w:r w:rsidR="008D7BB2" w:rsidRPr="000C5C46">
        <w:rPr>
          <w:rFonts w:asciiTheme="minorHAnsi" w:hAnsiTheme="minorHAnsi" w:cstheme="minorHAnsi"/>
          <w:color w:val="000000" w:themeColor="text1"/>
          <w:szCs w:val="24"/>
          <w:lang w:val="it-IT"/>
        </w:rPr>
        <w:t>Hasil dicapai dari pengelolaan pembelajaran oleh guru dengan model TGT dan media Wordwall secara maksimal</w:t>
      </w:r>
      <w:r w:rsidR="000F007A" w:rsidRPr="000C5C46">
        <w:rPr>
          <w:rFonts w:asciiTheme="minorHAnsi" w:hAnsiTheme="minorHAnsi" w:cstheme="minorHAnsi"/>
          <w:color w:val="000000" w:themeColor="text1"/>
          <w:szCs w:val="24"/>
          <w:lang w:val="it-IT"/>
        </w:rPr>
        <w:t>.</w:t>
      </w:r>
      <w:r w:rsidR="008D7BB2" w:rsidRPr="000C5C46">
        <w:rPr>
          <w:rFonts w:asciiTheme="minorHAnsi" w:hAnsiTheme="minorHAnsi" w:cstheme="minorHAnsi"/>
        </w:rPr>
        <w:t xml:space="preserve"> </w:t>
      </w:r>
      <w:r w:rsidR="008D7BB2" w:rsidRPr="000C5C46">
        <w:rPr>
          <w:rFonts w:asciiTheme="minorHAnsi" w:hAnsiTheme="minorHAnsi" w:cstheme="minorHAnsi"/>
          <w:color w:val="000000" w:themeColor="text1"/>
          <w:szCs w:val="24"/>
          <w:lang w:val="it-IT"/>
        </w:rPr>
        <w:t xml:space="preserve">Peserta </w:t>
      </w:r>
      <w:r w:rsidR="008D7BB2" w:rsidRPr="000C5C46">
        <w:rPr>
          <w:rFonts w:asciiTheme="minorHAnsi" w:hAnsiTheme="minorHAnsi" w:cstheme="minorHAnsi"/>
          <w:color w:val="000000" w:themeColor="text1"/>
          <w:szCs w:val="24"/>
          <w:lang w:val="it-IT"/>
        </w:rPr>
        <w:lastRenderedPageBreak/>
        <w:t xml:space="preserve">didik tampak aktif dan antusias dalam setiap kegiatan pembelajaran. Penelitian </w:t>
      </w:r>
      <w:r w:rsidR="008D7BB2" w:rsidRPr="000C5C46">
        <w:rPr>
          <w:rFonts w:asciiTheme="minorHAnsi" w:hAnsiTheme="minorHAnsi" w:cstheme="minorHAnsi"/>
          <w:color w:val="4472C4" w:themeColor="accent1"/>
          <w:szCs w:val="24"/>
          <w:lang w:val="it-IT"/>
        </w:rPr>
        <w:t>Prasetya (2023)</w:t>
      </w:r>
      <w:r w:rsidR="008D7BB2" w:rsidRPr="000C5C46">
        <w:rPr>
          <w:rFonts w:asciiTheme="minorHAnsi" w:hAnsiTheme="minorHAnsi" w:cstheme="minorHAnsi"/>
          <w:color w:val="000000" w:themeColor="text1"/>
          <w:szCs w:val="24"/>
          <w:lang w:val="it-IT"/>
        </w:rPr>
        <w:t xml:space="preserve"> menguatkan bahwa model TGT dengan media Wordwall membuat suasana pembelajaran lebih menarik, efektif, dan tidak membosankan bagi siswa</w:t>
      </w:r>
      <w:r w:rsidR="00F92790" w:rsidRPr="000C5C46">
        <w:rPr>
          <w:rFonts w:asciiTheme="minorHAnsi" w:hAnsiTheme="minorHAnsi" w:cstheme="minorHAnsi"/>
          <w:color w:val="000000" w:themeColor="text1"/>
          <w:szCs w:val="24"/>
          <w:lang w:val="it-IT"/>
        </w:rPr>
        <w:t>.</w:t>
      </w:r>
      <w:r w:rsidR="009E7B66" w:rsidRPr="000C5C46">
        <w:rPr>
          <w:rFonts w:asciiTheme="minorHAnsi" w:hAnsiTheme="minorHAnsi" w:cstheme="minorHAnsi"/>
          <w:szCs w:val="24"/>
          <w:lang w:val="it-IT"/>
        </w:rPr>
        <w:t xml:space="preserve"> </w:t>
      </w:r>
      <w:r w:rsidR="008D7BB2" w:rsidRPr="000C5C46">
        <w:rPr>
          <w:rFonts w:asciiTheme="minorHAnsi" w:hAnsiTheme="minorHAnsi" w:cstheme="minorHAnsi"/>
          <w:szCs w:val="24"/>
          <w:lang w:val="it-IT"/>
        </w:rPr>
        <w:t xml:space="preserve">Model pembelajaran TGT sesuai dengan karakteristik siswa yang menyukai bermain, tantangan, dan belajar dalam kelompok </w:t>
      </w:r>
      <w:r w:rsidR="00A6236A" w:rsidRPr="000C5C46">
        <w:rPr>
          <w:rFonts w:asciiTheme="minorHAnsi" w:hAnsiTheme="minorHAnsi" w:cstheme="minorHAnsi"/>
          <w:color w:val="4472C4" w:themeColor="accent1"/>
          <w:szCs w:val="24"/>
          <w:lang w:val="it-IT"/>
        </w:rPr>
        <w:t>(Ula &amp; Jamilah, 2023)</w:t>
      </w:r>
      <w:r w:rsidR="00A6236A" w:rsidRPr="000C5C46">
        <w:rPr>
          <w:rFonts w:asciiTheme="minorHAnsi" w:hAnsiTheme="minorHAnsi" w:cstheme="minorHAnsi"/>
          <w:szCs w:val="24"/>
          <w:lang w:val="it-IT"/>
        </w:rPr>
        <w:t xml:space="preserve">. </w:t>
      </w:r>
      <w:r w:rsidR="008D7BB2" w:rsidRPr="000C5C46">
        <w:rPr>
          <w:rFonts w:asciiTheme="minorHAnsi" w:hAnsiTheme="minorHAnsi" w:cstheme="minorHAnsi"/>
          <w:szCs w:val="24"/>
          <w:lang w:val="it-IT"/>
        </w:rPr>
        <w:t>Dari pelaksanaan siklus 2, diperoleh data hasil sebagai berikut:</w:t>
      </w:r>
    </w:p>
    <w:p w14:paraId="60E77F6B" w14:textId="6603B046" w:rsidR="000F007A" w:rsidRPr="000C5C46" w:rsidRDefault="00A06F41" w:rsidP="00A06F41">
      <w:pPr>
        <w:pStyle w:val="SubJudul1"/>
        <w:tabs>
          <w:tab w:val="center" w:pos="4513"/>
          <w:tab w:val="left" w:pos="6928"/>
        </w:tabs>
        <w:spacing w:line="240" w:lineRule="auto"/>
        <w:rPr>
          <w:rFonts w:asciiTheme="minorHAnsi" w:hAnsiTheme="minorHAnsi" w:cstheme="minorHAnsi"/>
          <w:bCs/>
          <w:sz w:val="22"/>
          <w:shd w:val="clear" w:color="auto" w:fill="FFFFFF"/>
        </w:rPr>
      </w:pPr>
      <w:r w:rsidRPr="000C5C46">
        <w:rPr>
          <w:rFonts w:asciiTheme="minorHAnsi" w:hAnsiTheme="minorHAnsi" w:cstheme="minorHAnsi"/>
          <w:bCs/>
          <w:sz w:val="22"/>
          <w:shd w:val="clear" w:color="auto" w:fill="FFFFFF"/>
        </w:rPr>
        <w:tab/>
      </w:r>
      <w:r w:rsidR="000F007A" w:rsidRPr="000C5C46">
        <w:rPr>
          <w:rFonts w:asciiTheme="minorHAnsi" w:hAnsiTheme="minorHAnsi" w:cstheme="minorHAnsi"/>
          <w:bCs/>
          <w:sz w:val="22"/>
          <w:shd w:val="clear" w:color="auto" w:fill="FFFFFF"/>
        </w:rPr>
        <w:t xml:space="preserve">Tabel </w:t>
      </w:r>
      <w:r w:rsidR="006E4AD8" w:rsidRPr="000C5C46">
        <w:rPr>
          <w:rFonts w:asciiTheme="minorHAnsi" w:hAnsiTheme="minorHAnsi" w:cstheme="minorHAnsi"/>
          <w:bCs/>
          <w:sz w:val="22"/>
          <w:shd w:val="clear" w:color="auto" w:fill="FFFFFF"/>
        </w:rPr>
        <w:t>6</w:t>
      </w:r>
      <w:r w:rsidR="000F007A" w:rsidRPr="000C5C46">
        <w:rPr>
          <w:rFonts w:asciiTheme="minorHAnsi" w:hAnsiTheme="minorHAnsi" w:cstheme="minorHAnsi"/>
          <w:bCs/>
          <w:sz w:val="22"/>
          <w:shd w:val="clear" w:color="auto" w:fill="FFFFFF"/>
        </w:rPr>
        <w:t xml:space="preserve">. </w:t>
      </w:r>
      <w:proofErr w:type="spellStart"/>
      <w:r w:rsidR="000F007A" w:rsidRPr="000C5C46">
        <w:rPr>
          <w:rFonts w:asciiTheme="minorHAnsi" w:hAnsiTheme="minorHAnsi" w:cstheme="minorHAnsi"/>
          <w:bCs/>
          <w:sz w:val="22"/>
          <w:shd w:val="clear" w:color="auto" w:fill="FFFFFF"/>
        </w:rPr>
        <w:t>Rekapitulasi</w:t>
      </w:r>
      <w:proofErr w:type="spellEnd"/>
      <w:r w:rsidR="000F007A" w:rsidRPr="000C5C46">
        <w:rPr>
          <w:rFonts w:asciiTheme="minorHAnsi" w:hAnsiTheme="minorHAnsi" w:cstheme="minorHAnsi"/>
          <w:bCs/>
          <w:sz w:val="22"/>
          <w:shd w:val="clear" w:color="auto" w:fill="FFFFFF"/>
        </w:rPr>
        <w:t xml:space="preserve"> Hasil </w:t>
      </w:r>
      <w:proofErr w:type="spellStart"/>
      <w:r w:rsidR="000F007A" w:rsidRPr="000C5C46">
        <w:rPr>
          <w:rFonts w:asciiTheme="minorHAnsi" w:hAnsiTheme="minorHAnsi" w:cstheme="minorHAnsi"/>
          <w:bCs/>
          <w:sz w:val="22"/>
          <w:shd w:val="clear" w:color="auto" w:fill="FFFFFF"/>
        </w:rPr>
        <w:t>Belajar</w:t>
      </w:r>
      <w:proofErr w:type="spellEnd"/>
      <w:r w:rsidRPr="000C5C46">
        <w:rPr>
          <w:rFonts w:asciiTheme="minorHAnsi" w:hAnsiTheme="minorHAnsi" w:cstheme="minorHAnsi"/>
          <w:bCs/>
          <w:sz w:val="22"/>
          <w:shd w:val="clear" w:color="auto" w:fill="FFFFFF"/>
        </w:rPr>
        <w:t xml:space="preserve"> </w:t>
      </w:r>
      <w:proofErr w:type="spellStart"/>
      <w:r w:rsidRPr="000C5C46">
        <w:rPr>
          <w:rFonts w:asciiTheme="minorHAnsi" w:hAnsiTheme="minorHAnsi" w:cstheme="minorHAnsi"/>
          <w:bCs/>
          <w:sz w:val="22"/>
          <w:shd w:val="clear" w:color="auto" w:fill="FFFFFF"/>
        </w:rPr>
        <w:t>S</w:t>
      </w:r>
      <w:r w:rsidR="000F007A" w:rsidRPr="000C5C46">
        <w:rPr>
          <w:rFonts w:asciiTheme="minorHAnsi" w:hAnsiTheme="minorHAnsi" w:cstheme="minorHAnsi"/>
          <w:bCs/>
          <w:sz w:val="22"/>
          <w:shd w:val="clear" w:color="auto" w:fill="FFFFFF"/>
        </w:rPr>
        <w:t>iklus</w:t>
      </w:r>
      <w:proofErr w:type="spellEnd"/>
      <w:r w:rsidRPr="000C5C46">
        <w:rPr>
          <w:rFonts w:asciiTheme="minorHAnsi" w:hAnsiTheme="minorHAnsi" w:cstheme="minorHAnsi"/>
          <w:bCs/>
          <w:sz w:val="22"/>
          <w:shd w:val="clear" w:color="auto" w:fill="FFFFFF"/>
        </w:rPr>
        <w:t xml:space="preserve"> II</w:t>
      </w:r>
    </w:p>
    <w:tbl>
      <w:tblPr>
        <w:tblStyle w:val="TableGrid"/>
        <w:tblW w:w="0" w:type="auto"/>
        <w:jc w:val="center"/>
        <w:tblLook w:val="04A0" w:firstRow="1" w:lastRow="0" w:firstColumn="1" w:lastColumn="0" w:noHBand="0" w:noVBand="1"/>
      </w:tblPr>
      <w:tblGrid>
        <w:gridCol w:w="511"/>
        <w:gridCol w:w="2966"/>
        <w:gridCol w:w="1854"/>
        <w:gridCol w:w="2602"/>
      </w:tblGrid>
      <w:tr w:rsidR="000F007A" w:rsidRPr="000C5C46" w14:paraId="7611A87F" w14:textId="77777777" w:rsidTr="000C5C46">
        <w:trPr>
          <w:jc w:val="center"/>
        </w:trPr>
        <w:tc>
          <w:tcPr>
            <w:tcW w:w="511" w:type="dxa"/>
            <w:tcBorders>
              <w:left w:val="nil"/>
              <w:right w:val="nil"/>
            </w:tcBorders>
          </w:tcPr>
          <w:p w14:paraId="2C101958" w14:textId="77777777" w:rsidR="000F007A" w:rsidRPr="000C5C46" w:rsidRDefault="000F007A">
            <w:pPr>
              <w:spacing w:after="0" w:line="240" w:lineRule="auto"/>
              <w:jc w:val="center"/>
              <w:rPr>
                <w:rFonts w:asciiTheme="minorHAnsi" w:hAnsiTheme="minorHAnsi" w:cstheme="minorHAnsi"/>
                <w:b/>
                <w:bCs/>
                <w:sz w:val="22"/>
              </w:rPr>
            </w:pPr>
            <w:r w:rsidRPr="000C5C46">
              <w:rPr>
                <w:rFonts w:asciiTheme="minorHAnsi" w:hAnsiTheme="minorHAnsi" w:cstheme="minorHAnsi"/>
                <w:b/>
                <w:bCs/>
                <w:sz w:val="22"/>
              </w:rPr>
              <w:t>No</w:t>
            </w:r>
          </w:p>
        </w:tc>
        <w:tc>
          <w:tcPr>
            <w:tcW w:w="2966" w:type="dxa"/>
            <w:tcBorders>
              <w:left w:val="nil"/>
              <w:right w:val="nil"/>
            </w:tcBorders>
          </w:tcPr>
          <w:p w14:paraId="00A906E9" w14:textId="77777777" w:rsidR="000F007A" w:rsidRPr="000C5C46" w:rsidRDefault="000F007A">
            <w:pPr>
              <w:spacing w:after="0" w:line="240" w:lineRule="auto"/>
              <w:jc w:val="center"/>
              <w:rPr>
                <w:rFonts w:asciiTheme="minorHAnsi" w:hAnsiTheme="minorHAnsi" w:cstheme="minorHAnsi"/>
                <w:b/>
                <w:bCs/>
                <w:sz w:val="22"/>
              </w:rPr>
            </w:pPr>
            <w:r w:rsidRPr="000C5C46">
              <w:rPr>
                <w:rFonts w:asciiTheme="minorHAnsi" w:hAnsiTheme="minorHAnsi" w:cstheme="minorHAnsi"/>
                <w:b/>
                <w:bCs/>
                <w:sz w:val="22"/>
              </w:rPr>
              <w:t xml:space="preserve">Nilai yang di </w:t>
            </w:r>
            <w:proofErr w:type="spellStart"/>
            <w:r w:rsidRPr="000C5C46">
              <w:rPr>
                <w:rFonts w:asciiTheme="minorHAnsi" w:hAnsiTheme="minorHAnsi" w:cstheme="minorHAnsi"/>
                <w:b/>
                <w:bCs/>
                <w:sz w:val="22"/>
              </w:rPr>
              <w:t>dapat</w:t>
            </w:r>
            <w:proofErr w:type="spellEnd"/>
            <w:r w:rsidRPr="000C5C46">
              <w:rPr>
                <w:rFonts w:asciiTheme="minorHAnsi" w:hAnsiTheme="minorHAnsi" w:cstheme="minorHAnsi"/>
                <w:b/>
                <w:bCs/>
                <w:sz w:val="22"/>
              </w:rPr>
              <w:t xml:space="preserve"> </w:t>
            </w:r>
            <w:proofErr w:type="spellStart"/>
            <w:r w:rsidRPr="000C5C46">
              <w:rPr>
                <w:rFonts w:asciiTheme="minorHAnsi" w:hAnsiTheme="minorHAnsi" w:cstheme="minorHAnsi"/>
                <w:b/>
                <w:bCs/>
                <w:sz w:val="22"/>
              </w:rPr>
              <w:t>siswa</w:t>
            </w:r>
            <w:proofErr w:type="spellEnd"/>
          </w:p>
        </w:tc>
        <w:tc>
          <w:tcPr>
            <w:tcW w:w="1854" w:type="dxa"/>
            <w:tcBorders>
              <w:left w:val="nil"/>
              <w:right w:val="nil"/>
            </w:tcBorders>
          </w:tcPr>
          <w:p w14:paraId="6F7AC620" w14:textId="77777777" w:rsidR="000F007A" w:rsidRPr="000C5C46" w:rsidRDefault="000F007A">
            <w:pPr>
              <w:spacing w:after="0" w:line="240" w:lineRule="auto"/>
              <w:jc w:val="center"/>
              <w:rPr>
                <w:rFonts w:asciiTheme="minorHAnsi" w:hAnsiTheme="minorHAnsi" w:cstheme="minorHAnsi"/>
                <w:b/>
                <w:bCs/>
                <w:sz w:val="22"/>
              </w:rPr>
            </w:pPr>
            <w:proofErr w:type="spellStart"/>
            <w:r w:rsidRPr="000C5C46">
              <w:rPr>
                <w:rFonts w:asciiTheme="minorHAnsi" w:hAnsiTheme="minorHAnsi" w:cstheme="minorHAnsi"/>
                <w:b/>
                <w:bCs/>
                <w:sz w:val="22"/>
              </w:rPr>
              <w:t>Jumlah</w:t>
            </w:r>
            <w:proofErr w:type="spellEnd"/>
            <w:r w:rsidRPr="000C5C46">
              <w:rPr>
                <w:rFonts w:asciiTheme="minorHAnsi" w:hAnsiTheme="minorHAnsi" w:cstheme="minorHAnsi"/>
                <w:b/>
                <w:bCs/>
                <w:sz w:val="22"/>
              </w:rPr>
              <w:t xml:space="preserve"> </w:t>
            </w:r>
            <w:proofErr w:type="spellStart"/>
            <w:r w:rsidRPr="000C5C46">
              <w:rPr>
                <w:rFonts w:asciiTheme="minorHAnsi" w:hAnsiTheme="minorHAnsi" w:cstheme="minorHAnsi"/>
                <w:b/>
                <w:bCs/>
                <w:sz w:val="22"/>
              </w:rPr>
              <w:t>siswa</w:t>
            </w:r>
            <w:proofErr w:type="spellEnd"/>
          </w:p>
        </w:tc>
        <w:tc>
          <w:tcPr>
            <w:tcW w:w="2602" w:type="dxa"/>
            <w:tcBorders>
              <w:left w:val="nil"/>
              <w:right w:val="nil"/>
            </w:tcBorders>
          </w:tcPr>
          <w:p w14:paraId="540F9D48" w14:textId="77777777" w:rsidR="000F007A" w:rsidRPr="000C5C46" w:rsidRDefault="000F007A">
            <w:pPr>
              <w:spacing w:after="0" w:line="240" w:lineRule="auto"/>
              <w:jc w:val="center"/>
              <w:rPr>
                <w:rFonts w:asciiTheme="minorHAnsi" w:hAnsiTheme="minorHAnsi" w:cstheme="minorHAnsi"/>
                <w:b/>
                <w:bCs/>
                <w:sz w:val="22"/>
              </w:rPr>
            </w:pPr>
            <w:proofErr w:type="spellStart"/>
            <w:r w:rsidRPr="000C5C46">
              <w:rPr>
                <w:rFonts w:asciiTheme="minorHAnsi" w:hAnsiTheme="minorHAnsi" w:cstheme="minorHAnsi"/>
                <w:b/>
                <w:bCs/>
                <w:sz w:val="22"/>
              </w:rPr>
              <w:t>Jumlah</w:t>
            </w:r>
            <w:proofErr w:type="spellEnd"/>
            <w:r w:rsidRPr="000C5C46">
              <w:rPr>
                <w:rFonts w:asciiTheme="minorHAnsi" w:hAnsiTheme="minorHAnsi" w:cstheme="minorHAnsi"/>
                <w:b/>
                <w:bCs/>
                <w:sz w:val="22"/>
              </w:rPr>
              <w:t xml:space="preserve"> </w:t>
            </w:r>
            <w:proofErr w:type="spellStart"/>
            <w:r w:rsidRPr="000C5C46">
              <w:rPr>
                <w:rFonts w:asciiTheme="minorHAnsi" w:hAnsiTheme="minorHAnsi" w:cstheme="minorHAnsi"/>
                <w:b/>
                <w:bCs/>
                <w:sz w:val="22"/>
              </w:rPr>
              <w:t>seluruh</w:t>
            </w:r>
            <w:proofErr w:type="spellEnd"/>
            <w:r w:rsidRPr="000C5C46">
              <w:rPr>
                <w:rFonts w:asciiTheme="minorHAnsi" w:hAnsiTheme="minorHAnsi" w:cstheme="minorHAnsi"/>
                <w:b/>
                <w:bCs/>
                <w:sz w:val="22"/>
              </w:rPr>
              <w:t xml:space="preserve"> </w:t>
            </w:r>
            <w:proofErr w:type="spellStart"/>
            <w:r w:rsidRPr="000C5C46">
              <w:rPr>
                <w:rFonts w:asciiTheme="minorHAnsi" w:hAnsiTheme="minorHAnsi" w:cstheme="minorHAnsi"/>
                <w:b/>
                <w:bCs/>
                <w:sz w:val="22"/>
              </w:rPr>
              <w:t>nilai</w:t>
            </w:r>
            <w:proofErr w:type="spellEnd"/>
          </w:p>
        </w:tc>
      </w:tr>
      <w:tr w:rsidR="00374585" w:rsidRPr="000C5C46" w14:paraId="09B7531A" w14:textId="77777777" w:rsidTr="000C5C46">
        <w:trPr>
          <w:jc w:val="center"/>
        </w:trPr>
        <w:tc>
          <w:tcPr>
            <w:tcW w:w="511" w:type="dxa"/>
            <w:tcBorders>
              <w:left w:val="nil"/>
              <w:bottom w:val="nil"/>
              <w:right w:val="nil"/>
            </w:tcBorders>
          </w:tcPr>
          <w:p w14:paraId="1E7A0C12" w14:textId="77777777" w:rsidR="00374585" w:rsidRPr="000C5C46" w:rsidRDefault="00374585" w:rsidP="00374585">
            <w:pPr>
              <w:spacing w:after="0" w:line="240" w:lineRule="auto"/>
              <w:jc w:val="center"/>
              <w:rPr>
                <w:rFonts w:asciiTheme="minorHAnsi" w:hAnsiTheme="minorHAnsi" w:cstheme="minorHAnsi"/>
                <w:sz w:val="22"/>
              </w:rPr>
            </w:pPr>
            <w:r w:rsidRPr="000C5C46">
              <w:rPr>
                <w:rFonts w:asciiTheme="minorHAnsi" w:hAnsiTheme="minorHAnsi" w:cstheme="minorHAnsi"/>
                <w:sz w:val="22"/>
              </w:rPr>
              <w:t>1.</w:t>
            </w:r>
          </w:p>
        </w:tc>
        <w:tc>
          <w:tcPr>
            <w:tcW w:w="2966" w:type="dxa"/>
            <w:tcBorders>
              <w:left w:val="nil"/>
              <w:bottom w:val="nil"/>
              <w:right w:val="nil"/>
            </w:tcBorders>
          </w:tcPr>
          <w:p w14:paraId="4B2DD2CC" w14:textId="058BD894" w:rsidR="00374585" w:rsidRPr="000C5C46" w:rsidRDefault="00374585" w:rsidP="00374585">
            <w:pPr>
              <w:spacing w:after="0" w:line="240" w:lineRule="auto"/>
              <w:jc w:val="center"/>
              <w:rPr>
                <w:rFonts w:asciiTheme="minorHAnsi" w:hAnsiTheme="minorHAnsi" w:cstheme="minorHAnsi"/>
                <w:sz w:val="22"/>
              </w:rPr>
            </w:pPr>
            <w:r w:rsidRPr="000C5C46">
              <w:rPr>
                <w:rFonts w:asciiTheme="minorHAnsi" w:hAnsiTheme="minorHAnsi" w:cstheme="minorHAnsi"/>
              </w:rPr>
              <w:t>100</w:t>
            </w:r>
          </w:p>
        </w:tc>
        <w:tc>
          <w:tcPr>
            <w:tcW w:w="1854" w:type="dxa"/>
            <w:tcBorders>
              <w:left w:val="nil"/>
              <w:bottom w:val="nil"/>
              <w:right w:val="nil"/>
            </w:tcBorders>
            <w:shd w:val="clear" w:color="auto" w:fill="auto"/>
          </w:tcPr>
          <w:p w14:paraId="37FCC828" w14:textId="667AA509" w:rsidR="00374585" w:rsidRPr="000C5C46" w:rsidRDefault="00374585" w:rsidP="00374585">
            <w:pPr>
              <w:spacing w:after="0" w:line="240" w:lineRule="auto"/>
              <w:jc w:val="center"/>
              <w:rPr>
                <w:rFonts w:asciiTheme="minorHAnsi" w:hAnsiTheme="minorHAnsi" w:cstheme="minorHAnsi"/>
                <w:sz w:val="22"/>
              </w:rPr>
            </w:pPr>
            <w:r w:rsidRPr="000C5C46">
              <w:rPr>
                <w:rFonts w:asciiTheme="minorHAnsi" w:hAnsiTheme="minorHAnsi" w:cstheme="minorHAnsi"/>
              </w:rPr>
              <w:t>8</w:t>
            </w:r>
          </w:p>
        </w:tc>
        <w:tc>
          <w:tcPr>
            <w:tcW w:w="2602" w:type="dxa"/>
            <w:tcBorders>
              <w:left w:val="nil"/>
              <w:bottom w:val="nil"/>
              <w:right w:val="nil"/>
            </w:tcBorders>
            <w:shd w:val="clear" w:color="auto" w:fill="auto"/>
          </w:tcPr>
          <w:p w14:paraId="77977D85" w14:textId="2D06DCDF" w:rsidR="00374585" w:rsidRPr="000C5C46" w:rsidRDefault="00374585" w:rsidP="00374585">
            <w:pPr>
              <w:spacing w:after="0" w:line="240" w:lineRule="auto"/>
              <w:jc w:val="center"/>
              <w:rPr>
                <w:rFonts w:asciiTheme="minorHAnsi" w:hAnsiTheme="minorHAnsi" w:cstheme="minorHAnsi"/>
                <w:sz w:val="22"/>
              </w:rPr>
            </w:pPr>
            <w:r w:rsidRPr="000C5C46">
              <w:rPr>
                <w:rFonts w:asciiTheme="minorHAnsi" w:hAnsiTheme="minorHAnsi" w:cstheme="minorHAnsi"/>
              </w:rPr>
              <w:t>800</w:t>
            </w:r>
          </w:p>
        </w:tc>
      </w:tr>
      <w:tr w:rsidR="00374585" w:rsidRPr="000C5C46" w14:paraId="12323BA8" w14:textId="77777777" w:rsidTr="000C5C46">
        <w:trPr>
          <w:jc w:val="center"/>
        </w:trPr>
        <w:tc>
          <w:tcPr>
            <w:tcW w:w="511" w:type="dxa"/>
            <w:tcBorders>
              <w:top w:val="nil"/>
              <w:left w:val="nil"/>
              <w:bottom w:val="nil"/>
              <w:right w:val="nil"/>
            </w:tcBorders>
          </w:tcPr>
          <w:p w14:paraId="58FBC29E" w14:textId="77777777" w:rsidR="00374585" w:rsidRPr="000C5C46" w:rsidRDefault="00374585" w:rsidP="00374585">
            <w:pPr>
              <w:spacing w:after="0" w:line="240" w:lineRule="auto"/>
              <w:jc w:val="center"/>
              <w:rPr>
                <w:rFonts w:asciiTheme="minorHAnsi" w:hAnsiTheme="minorHAnsi" w:cstheme="minorHAnsi"/>
                <w:sz w:val="22"/>
              </w:rPr>
            </w:pPr>
            <w:r w:rsidRPr="000C5C46">
              <w:rPr>
                <w:rFonts w:asciiTheme="minorHAnsi" w:hAnsiTheme="minorHAnsi" w:cstheme="minorHAnsi"/>
                <w:sz w:val="22"/>
              </w:rPr>
              <w:t>2.</w:t>
            </w:r>
          </w:p>
        </w:tc>
        <w:tc>
          <w:tcPr>
            <w:tcW w:w="2966" w:type="dxa"/>
            <w:tcBorders>
              <w:top w:val="nil"/>
              <w:left w:val="nil"/>
              <w:bottom w:val="nil"/>
              <w:right w:val="nil"/>
            </w:tcBorders>
          </w:tcPr>
          <w:p w14:paraId="4D660DC0" w14:textId="67E8AC9B" w:rsidR="00374585" w:rsidRPr="000C5C46" w:rsidRDefault="00374585" w:rsidP="00374585">
            <w:pPr>
              <w:spacing w:after="0" w:line="240" w:lineRule="auto"/>
              <w:jc w:val="center"/>
              <w:rPr>
                <w:rFonts w:asciiTheme="minorHAnsi" w:hAnsiTheme="minorHAnsi" w:cstheme="minorHAnsi"/>
                <w:sz w:val="22"/>
              </w:rPr>
            </w:pPr>
            <w:r w:rsidRPr="000C5C46">
              <w:rPr>
                <w:rFonts w:asciiTheme="minorHAnsi" w:hAnsiTheme="minorHAnsi" w:cstheme="minorHAnsi"/>
              </w:rPr>
              <w:t>90</w:t>
            </w:r>
          </w:p>
        </w:tc>
        <w:tc>
          <w:tcPr>
            <w:tcW w:w="1854" w:type="dxa"/>
            <w:tcBorders>
              <w:top w:val="nil"/>
              <w:left w:val="nil"/>
              <w:bottom w:val="nil"/>
              <w:right w:val="nil"/>
            </w:tcBorders>
            <w:shd w:val="clear" w:color="auto" w:fill="auto"/>
          </w:tcPr>
          <w:p w14:paraId="5F2A5D3C" w14:textId="07432044" w:rsidR="00374585" w:rsidRPr="000C5C46" w:rsidRDefault="00374585" w:rsidP="00374585">
            <w:pPr>
              <w:spacing w:after="0" w:line="240" w:lineRule="auto"/>
              <w:jc w:val="center"/>
              <w:rPr>
                <w:rFonts w:asciiTheme="minorHAnsi" w:hAnsiTheme="minorHAnsi" w:cstheme="minorHAnsi"/>
                <w:sz w:val="22"/>
              </w:rPr>
            </w:pPr>
            <w:r w:rsidRPr="000C5C46">
              <w:rPr>
                <w:rFonts w:asciiTheme="minorHAnsi" w:hAnsiTheme="minorHAnsi" w:cstheme="minorHAnsi"/>
              </w:rPr>
              <w:t>3</w:t>
            </w:r>
          </w:p>
        </w:tc>
        <w:tc>
          <w:tcPr>
            <w:tcW w:w="2602" w:type="dxa"/>
            <w:tcBorders>
              <w:top w:val="nil"/>
              <w:left w:val="nil"/>
              <w:bottom w:val="nil"/>
              <w:right w:val="nil"/>
            </w:tcBorders>
            <w:shd w:val="clear" w:color="auto" w:fill="auto"/>
          </w:tcPr>
          <w:p w14:paraId="7747A282" w14:textId="7D25CCA2" w:rsidR="00374585" w:rsidRPr="000C5C46" w:rsidRDefault="00374585" w:rsidP="00374585">
            <w:pPr>
              <w:spacing w:after="0" w:line="240" w:lineRule="auto"/>
              <w:jc w:val="center"/>
              <w:rPr>
                <w:rFonts w:asciiTheme="minorHAnsi" w:hAnsiTheme="minorHAnsi" w:cstheme="minorHAnsi"/>
                <w:sz w:val="22"/>
              </w:rPr>
            </w:pPr>
            <w:r w:rsidRPr="000C5C46">
              <w:rPr>
                <w:rFonts w:asciiTheme="minorHAnsi" w:hAnsiTheme="minorHAnsi" w:cstheme="minorHAnsi"/>
              </w:rPr>
              <w:t>270</w:t>
            </w:r>
          </w:p>
        </w:tc>
      </w:tr>
      <w:tr w:rsidR="00E4491D" w:rsidRPr="000C5C46" w14:paraId="68AFA343" w14:textId="77777777" w:rsidTr="000C5C46">
        <w:trPr>
          <w:jc w:val="center"/>
        </w:trPr>
        <w:tc>
          <w:tcPr>
            <w:tcW w:w="511" w:type="dxa"/>
            <w:tcBorders>
              <w:top w:val="nil"/>
              <w:left w:val="nil"/>
              <w:bottom w:val="nil"/>
              <w:right w:val="nil"/>
            </w:tcBorders>
          </w:tcPr>
          <w:p w14:paraId="2C275B33" w14:textId="77777777" w:rsidR="00E4491D" w:rsidRPr="000C5C46" w:rsidRDefault="00E4491D" w:rsidP="00E4491D">
            <w:pPr>
              <w:spacing w:after="0" w:line="240" w:lineRule="auto"/>
              <w:jc w:val="center"/>
              <w:rPr>
                <w:rFonts w:asciiTheme="minorHAnsi" w:hAnsiTheme="minorHAnsi" w:cstheme="minorHAnsi"/>
                <w:sz w:val="22"/>
              </w:rPr>
            </w:pPr>
            <w:r w:rsidRPr="000C5C46">
              <w:rPr>
                <w:rFonts w:asciiTheme="minorHAnsi" w:hAnsiTheme="minorHAnsi" w:cstheme="minorHAnsi"/>
                <w:sz w:val="22"/>
              </w:rPr>
              <w:t>3.</w:t>
            </w:r>
          </w:p>
        </w:tc>
        <w:tc>
          <w:tcPr>
            <w:tcW w:w="2966" w:type="dxa"/>
            <w:tcBorders>
              <w:top w:val="nil"/>
              <w:left w:val="nil"/>
              <w:bottom w:val="nil"/>
              <w:right w:val="nil"/>
            </w:tcBorders>
          </w:tcPr>
          <w:p w14:paraId="7CE26BB8" w14:textId="1887A646" w:rsidR="00E4491D" w:rsidRPr="000C5C46" w:rsidRDefault="00E4491D" w:rsidP="00E4491D">
            <w:pPr>
              <w:spacing w:after="0" w:line="240" w:lineRule="auto"/>
              <w:jc w:val="center"/>
              <w:rPr>
                <w:rFonts w:asciiTheme="minorHAnsi" w:hAnsiTheme="minorHAnsi" w:cstheme="minorHAnsi"/>
                <w:sz w:val="22"/>
              </w:rPr>
            </w:pPr>
            <w:r w:rsidRPr="000C5C46">
              <w:rPr>
                <w:rFonts w:asciiTheme="minorHAnsi" w:hAnsiTheme="minorHAnsi" w:cstheme="minorHAnsi"/>
              </w:rPr>
              <w:t>80</w:t>
            </w:r>
          </w:p>
        </w:tc>
        <w:tc>
          <w:tcPr>
            <w:tcW w:w="1854" w:type="dxa"/>
            <w:tcBorders>
              <w:top w:val="nil"/>
              <w:left w:val="nil"/>
              <w:bottom w:val="nil"/>
              <w:right w:val="nil"/>
            </w:tcBorders>
            <w:shd w:val="clear" w:color="auto" w:fill="auto"/>
          </w:tcPr>
          <w:p w14:paraId="154B7AE4" w14:textId="28AB3AD9" w:rsidR="00E4491D" w:rsidRPr="000C5C46" w:rsidRDefault="00E4491D" w:rsidP="00E4491D">
            <w:pPr>
              <w:spacing w:after="0" w:line="240" w:lineRule="auto"/>
              <w:jc w:val="center"/>
              <w:rPr>
                <w:rFonts w:asciiTheme="minorHAnsi" w:hAnsiTheme="minorHAnsi" w:cstheme="minorHAnsi"/>
                <w:sz w:val="22"/>
              </w:rPr>
            </w:pPr>
            <w:r w:rsidRPr="000C5C46">
              <w:rPr>
                <w:rFonts w:asciiTheme="minorHAnsi" w:hAnsiTheme="minorHAnsi" w:cstheme="minorHAnsi"/>
              </w:rPr>
              <w:t>6</w:t>
            </w:r>
          </w:p>
        </w:tc>
        <w:tc>
          <w:tcPr>
            <w:tcW w:w="2602" w:type="dxa"/>
            <w:tcBorders>
              <w:top w:val="nil"/>
              <w:left w:val="nil"/>
              <w:bottom w:val="nil"/>
              <w:right w:val="nil"/>
            </w:tcBorders>
            <w:shd w:val="clear" w:color="auto" w:fill="auto"/>
          </w:tcPr>
          <w:p w14:paraId="0BB638D9" w14:textId="51E72A0A" w:rsidR="00E4491D" w:rsidRPr="000C5C46" w:rsidRDefault="00E4491D" w:rsidP="00E4491D">
            <w:pPr>
              <w:spacing w:after="0" w:line="240" w:lineRule="auto"/>
              <w:jc w:val="center"/>
              <w:rPr>
                <w:rFonts w:asciiTheme="minorHAnsi" w:hAnsiTheme="minorHAnsi" w:cstheme="minorHAnsi"/>
                <w:sz w:val="22"/>
              </w:rPr>
            </w:pPr>
            <w:r w:rsidRPr="000C5C46">
              <w:rPr>
                <w:rFonts w:asciiTheme="minorHAnsi" w:hAnsiTheme="minorHAnsi" w:cstheme="minorHAnsi"/>
              </w:rPr>
              <w:t>480</w:t>
            </w:r>
          </w:p>
        </w:tc>
      </w:tr>
      <w:tr w:rsidR="00E4491D" w:rsidRPr="000C5C46" w14:paraId="67A0B178" w14:textId="77777777" w:rsidTr="000C5C46">
        <w:trPr>
          <w:jc w:val="center"/>
        </w:trPr>
        <w:tc>
          <w:tcPr>
            <w:tcW w:w="511" w:type="dxa"/>
            <w:tcBorders>
              <w:top w:val="nil"/>
              <w:left w:val="nil"/>
              <w:bottom w:val="nil"/>
              <w:right w:val="nil"/>
            </w:tcBorders>
          </w:tcPr>
          <w:p w14:paraId="351737A7" w14:textId="77777777" w:rsidR="00E4491D" w:rsidRPr="000C5C46" w:rsidRDefault="00E4491D" w:rsidP="00E4491D">
            <w:pPr>
              <w:spacing w:after="0" w:line="240" w:lineRule="auto"/>
              <w:jc w:val="center"/>
              <w:rPr>
                <w:rFonts w:asciiTheme="minorHAnsi" w:hAnsiTheme="minorHAnsi" w:cstheme="minorHAnsi"/>
                <w:sz w:val="22"/>
              </w:rPr>
            </w:pPr>
            <w:r w:rsidRPr="000C5C46">
              <w:rPr>
                <w:rFonts w:asciiTheme="minorHAnsi" w:hAnsiTheme="minorHAnsi" w:cstheme="minorHAnsi"/>
                <w:sz w:val="22"/>
              </w:rPr>
              <w:t>4.</w:t>
            </w:r>
          </w:p>
        </w:tc>
        <w:tc>
          <w:tcPr>
            <w:tcW w:w="2966" w:type="dxa"/>
            <w:tcBorders>
              <w:top w:val="nil"/>
              <w:left w:val="nil"/>
              <w:bottom w:val="nil"/>
              <w:right w:val="nil"/>
            </w:tcBorders>
          </w:tcPr>
          <w:p w14:paraId="56BED43D" w14:textId="5FD0B9D5" w:rsidR="00E4491D" w:rsidRPr="000C5C46" w:rsidRDefault="00E4491D" w:rsidP="00E4491D">
            <w:pPr>
              <w:spacing w:after="0" w:line="240" w:lineRule="auto"/>
              <w:jc w:val="center"/>
              <w:rPr>
                <w:rFonts w:asciiTheme="minorHAnsi" w:hAnsiTheme="minorHAnsi" w:cstheme="minorHAnsi"/>
                <w:sz w:val="22"/>
              </w:rPr>
            </w:pPr>
            <w:r w:rsidRPr="000C5C46">
              <w:rPr>
                <w:rFonts w:asciiTheme="minorHAnsi" w:hAnsiTheme="minorHAnsi" w:cstheme="minorHAnsi"/>
              </w:rPr>
              <w:t>70</w:t>
            </w:r>
          </w:p>
        </w:tc>
        <w:tc>
          <w:tcPr>
            <w:tcW w:w="1854" w:type="dxa"/>
            <w:tcBorders>
              <w:top w:val="nil"/>
              <w:left w:val="nil"/>
              <w:bottom w:val="nil"/>
              <w:right w:val="nil"/>
            </w:tcBorders>
            <w:shd w:val="clear" w:color="auto" w:fill="auto"/>
          </w:tcPr>
          <w:p w14:paraId="71E10871" w14:textId="7DFB1AC0" w:rsidR="00E4491D" w:rsidRPr="000C5C46" w:rsidRDefault="00E4491D" w:rsidP="00E4491D">
            <w:pPr>
              <w:spacing w:after="0" w:line="240" w:lineRule="auto"/>
              <w:jc w:val="center"/>
              <w:rPr>
                <w:rFonts w:asciiTheme="minorHAnsi" w:hAnsiTheme="minorHAnsi" w:cstheme="minorHAnsi"/>
                <w:sz w:val="22"/>
              </w:rPr>
            </w:pPr>
            <w:r w:rsidRPr="000C5C46">
              <w:rPr>
                <w:rFonts w:asciiTheme="minorHAnsi" w:hAnsiTheme="minorHAnsi" w:cstheme="minorHAnsi"/>
              </w:rPr>
              <w:t>1</w:t>
            </w:r>
          </w:p>
        </w:tc>
        <w:tc>
          <w:tcPr>
            <w:tcW w:w="2602" w:type="dxa"/>
            <w:tcBorders>
              <w:top w:val="nil"/>
              <w:left w:val="nil"/>
              <w:bottom w:val="nil"/>
              <w:right w:val="nil"/>
            </w:tcBorders>
            <w:shd w:val="clear" w:color="auto" w:fill="auto"/>
          </w:tcPr>
          <w:p w14:paraId="610DC08C" w14:textId="5B7485BC" w:rsidR="00E4491D" w:rsidRPr="000C5C46" w:rsidRDefault="00E4491D" w:rsidP="00E4491D">
            <w:pPr>
              <w:spacing w:after="0" w:line="240" w:lineRule="auto"/>
              <w:jc w:val="center"/>
              <w:rPr>
                <w:rFonts w:asciiTheme="minorHAnsi" w:hAnsiTheme="minorHAnsi" w:cstheme="minorHAnsi"/>
                <w:sz w:val="22"/>
              </w:rPr>
            </w:pPr>
            <w:r w:rsidRPr="000C5C46">
              <w:rPr>
                <w:rFonts w:asciiTheme="minorHAnsi" w:hAnsiTheme="minorHAnsi" w:cstheme="minorHAnsi"/>
              </w:rPr>
              <w:t>70</w:t>
            </w:r>
          </w:p>
        </w:tc>
      </w:tr>
      <w:tr w:rsidR="00E4491D" w:rsidRPr="000C5C46" w14:paraId="58476ECB" w14:textId="77777777" w:rsidTr="000C5C46">
        <w:trPr>
          <w:jc w:val="center"/>
        </w:trPr>
        <w:tc>
          <w:tcPr>
            <w:tcW w:w="511" w:type="dxa"/>
            <w:tcBorders>
              <w:top w:val="nil"/>
              <w:left w:val="nil"/>
              <w:bottom w:val="nil"/>
              <w:right w:val="nil"/>
            </w:tcBorders>
          </w:tcPr>
          <w:p w14:paraId="1AC5370A" w14:textId="77777777" w:rsidR="00E4491D" w:rsidRPr="000C5C46" w:rsidRDefault="00E4491D" w:rsidP="00E4491D">
            <w:pPr>
              <w:spacing w:after="0" w:line="240" w:lineRule="auto"/>
              <w:jc w:val="center"/>
              <w:rPr>
                <w:rFonts w:asciiTheme="minorHAnsi" w:hAnsiTheme="minorHAnsi" w:cstheme="minorHAnsi"/>
                <w:sz w:val="22"/>
              </w:rPr>
            </w:pPr>
            <w:r w:rsidRPr="000C5C46">
              <w:rPr>
                <w:rFonts w:asciiTheme="minorHAnsi" w:hAnsiTheme="minorHAnsi" w:cstheme="minorHAnsi"/>
                <w:sz w:val="22"/>
              </w:rPr>
              <w:t>5.</w:t>
            </w:r>
          </w:p>
        </w:tc>
        <w:tc>
          <w:tcPr>
            <w:tcW w:w="2966" w:type="dxa"/>
            <w:tcBorders>
              <w:top w:val="nil"/>
              <w:left w:val="nil"/>
              <w:bottom w:val="nil"/>
              <w:right w:val="nil"/>
            </w:tcBorders>
          </w:tcPr>
          <w:p w14:paraId="1ADD4A6F" w14:textId="237B9DFF" w:rsidR="00E4491D" w:rsidRPr="000C5C46" w:rsidRDefault="00E4491D" w:rsidP="00E4491D">
            <w:pPr>
              <w:spacing w:after="0" w:line="240" w:lineRule="auto"/>
              <w:jc w:val="center"/>
              <w:rPr>
                <w:rFonts w:asciiTheme="minorHAnsi" w:hAnsiTheme="minorHAnsi" w:cstheme="minorHAnsi"/>
                <w:sz w:val="22"/>
              </w:rPr>
            </w:pPr>
            <w:r w:rsidRPr="000C5C46">
              <w:rPr>
                <w:rFonts w:asciiTheme="minorHAnsi" w:hAnsiTheme="minorHAnsi" w:cstheme="minorHAnsi"/>
              </w:rPr>
              <w:t>50</w:t>
            </w:r>
          </w:p>
        </w:tc>
        <w:tc>
          <w:tcPr>
            <w:tcW w:w="1854" w:type="dxa"/>
            <w:tcBorders>
              <w:top w:val="nil"/>
              <w:left w:val="nil"/>
              <w:bottom w:val="nil"/>
              <w:right w:val="nil"/>
            </w:tcBorders>
            <w:shd w:val="clear" w:color="auto" w:fill="auto"/>
          </w:tcPr>
          <w:p w14:paraId="367D48F6" w14:textId="4EE43E74" w:rsidR="00E4491D" w:rsidRPr="000C5C46" w:rsidRDefault="00E4491D" w:rsidP="00E4491D">
            <w:pPr>
              <w:spacing w:after="0" w:line="240" w:lineRule="auto"/>
              <w:jc w:val="center"/>
              <w:rPr>
                <w:rFonts w:asciiTheme="minorHAnsi" w:hAnsiTheme="minorHAnsi" w:cstheme="minorHAnsi"/>
                <w:sz w:val="22"/>
              </w:rPr>
            </w:pPr>
            <w:r w:rsidRPr="000C5C46">
              <w:rPr>
                <w:rFonts w:asciiTheme="minorHAnsi" w:hAnsiTheme="minorHAnsi" w:cstheme="minorHAnsi"/>
              </w:rPr>
              <w:t>1</w:t>
            </w:r>
          </w:p>
        </w:tc>
        <w:tc>
          <w:tcPr>
            <w:tcW w:w="2602" w:type="dxa"/>
            <w:tcBorders>
              <w:top w:val="nil"/>
              <w:left w:val="nil"/>
              <w:bottom w:val="nil"/>
              <w:right w:val="nil"/>
            </w:tcBorders>
            <w:shd w:val="clear" w:color="auto" w:fill="auto"/>
          </w:tcPr>
          <w:p w14:paraId="7F64C786" w14:textId="29491092" w:rsidR="00E4491D" w:rsidRPr="000C5C46" w:rsidRDefault="00E4491D" w:rsidP="00E4491D">
            <w:pPr>
              <w:spacing w:after="0" w:line="240" w:lineRule="auto"/>
              <w:jc w:val="center"/>
              <w:rPr>
                <w:rFonts w:asciiTheme="minorHAnsi" w:hAnsiTheme="minorHAnsi" w:cstheme="minorHAnsi"/>
                <w:sz w:val="22"/>
              </w:rPr>
            </w:pPr>
            <w:r w:rsidRPr="000C5C46">
              <w:rPr>
                <w:rFonts w:asciiTheme="minorHAnsi" w:hAnsiTheme="minorHAnsi" w:cstheme="minorHAnsi"/>
              </w:rPr>
              <w:t>50</w:t>
            </w:r>
          </w:p>
        </w:tc>
      </w:tr>
      <w:tr w:rsidR="00E4491D" w:rsidRPr="000C5C46" w14:paraId="64356259" w14:textId="77777777" w:rsidTr="000C5C46">
        <w:trPr>
          <w:jc w:val="center"/>
        </w:trPr>
        <w:tc>
          <w:tcPr>
            <w:tcW w:w="511" w:type="dxa"/>
            <w:tcBorders>
              <w:top w:val="nil"/>
              <w:left w:val="nil"/>
              <w:bottom w:val="single" w:sz="4" w:space="0" w:color="auto"/>
              <w:right w:val="nil"/>
            </w:tcBorders>
          </w:tcPr>
          <w:p w14:paraId="47723930" w14:textId="77777777" w:rsidR="00E4491D" w:rsidRPr="000C5C46" w:rsidRDefault="00E4491D" w:rsidP="00E4491D">
            <w:pPr>
              <w:spacing w:after="0" w:line="240" w:lineRule="auto"/>
              <w:jc w:val="center"/>
              <w:rPr>
                <w:rFonts w:asciiTheme="minorHAnsi" w:hAnsiTheme="minorHAnsi" w:cstheme="minorHAnsi"/>
                <w:sz w:val="22"/>
              </w:rPr>
            </w:pPr>
            <w:r w:rsidRPr="000C5C46">
              <w:rPr>
                <w:rFonts w:asciiTheme="minorHAnsi" w:hAnsiTheme="minorHAnsi" w:cstheme="minorHAnsi"/>
                <w:sz w:val="22"/>
              </w:rPr>
              <w:t>6.</w:t>
            </w:r>
          </w:p>
        </w:tc>
        <w:tc>
          <w:tcPr>
            <w:tcW w:w="2966" w:type="dxa"/>
            <w:tcBorders>
              <w:top w:val="nil"/>
              <w:left w:val="nil"/>
              <w:bottom w:val="single" w:sz="4" w:space="0" w:color="auto"/>
              <w:right w:val="nil"/>
            </w:tcBorders>
          </w:tcPr>
          <w:p w14:paraId="0408BF4E" w14:textId="65B03849" w:rsidR="00E4491D" w:rsidRPr="000C5C46" w:rsidRDefault="00E4491D" w:rsidP="00E4491D">
            <w:pPr>
              <w:spacing w:after="0" w:line="240" w:lineRule="auto"/>
              <w:jc w:val="center"/>
              <w:rPr>
                <w:rFonts w:asciiTheme="minorHAnsi" w:hAnsiTheme="minorHAnsi" w:cstheme="minorHAnsi"/>
                <w:sz w:val="22"/>
              </w:rPr>
            </w:pPr>
            <w:r w:rsidRPr="000C5C46">
              <w:rPr>
                <w:rFonts w:asciiTheme="minorHAnsi" w:hAnsiTheme="minorHAnsi" w:cstheme="minorHAnsi"/>
              </w:rPr>
              <w:t>40</w:t>
            </w:r>
          </w:p>
        </w:tc>
        <w:tc>
          <w:tcPr>
            <w:tcW w:w="1854" w:type="dxa"/>
            <w:tcBorders>
              <w:top w:val="nil"/>
              <w:left w:val="nil"/>
              <w:bottom w:val="single" w:sz="4" w:space="0" w:color="auto"/>
              <w:right w:val="nil"/>
            </w:tcBorders>
            <w:shd w:val="clear" w:color="auto" w:fill="auto"/>
          </w:tcPr>
          <w:p w14:paraId="5E9FD725" w14:textId="34F5E382" w:rsidR="00E4491D" w:rsidRPr="000C5C46" w:rsidRDefault="00E4491D" w:rsidP="00E4491D">
            <w:pPr>
              <w:spacing w:after="0" w:line="240" w:lineRule="auto"/>
              <w:jc w:val="center"/>
              <w:rPr>
                <w:rFonts w:asciiTheme="minorHAnsi" w:hAnsiTheme="minorHAnsi" w:cstheme="minorHAnsi"/>
                <w:sz w:val="22"/>
              </w:rPr>
            </w:pPr>
            <w:r w:rsidRPr="000C5C46">
              <w:rPr>
                <w:rFonts w:asciiTheme="minorHAnsi" w:hAnsiTheme="minorHAnsi" w:cstheme="minorHAnsi"/>
              </w:rPr>
              <w:t>2</w:t>
            </w:r>
          </w:p>
        </w:tc>
        <w:tc>
          <w:tcPr>
            <w:tcW w:w="2602" w:type="dxa"/>
            <w:tcBorders>
              <w:top w:val="nil"/>
              <w:left w:val="nil"/>
              <w:bottom w:val="single" w:sz="4" w:space="0" w:color="auto"/>
              <w:right w:val="nil"/>
            </w:tcBorders>
            <w:shd w:val="clear" w:color="auto" w:fill="auto"/>
          </w:tcPr>
          <w:p w14:paraId="350D8F0B" w14:textId="398062F9" w:rsidR="00E4491D" w:rsidRPr="000C5C46" w:rsidRDefault="00E4491D" w:rsidP="00E4491D">
            <w:pPr>
              <w:spacing w:after="0" w:line="240" w:lineRule="auto"/>
              <w:jc w:val="center"/>
              <w:rPr>
                <w:rFonts w:asciiTheme="minorHAnsi" w:hAnsiTheme="minorHAnsi" w:cstheme="minorHAnsi"/>
                <w:sz w:val="22"/>
              </w:rPr>
            </w:pPr>
            <w:r w:rsidRPr="000C5C46">
              <w:rPr>
                <w:rFonts w:asciiTheme="minorHAnsi" w:hAnsiTheme="minorHAnsi" w:cstheme="minorHAnsi"/>
              </w:rPr>
              <w:t>80</w:t>
            </w:r>
          </w:p>
        </w:tc>
      </w:tr>
    </w:tbl>
    <w:p w14:paraId="08A5984E" w14:textId="77777777" w:rsidR="00FB0D45" w:rsidRPr="000C5C46" w:rsidRDefault="00FB0D45" w:rsidP="00FB0D45">
      <w:pPr>
        <w:pStyle w:val="SubJudul1"/>
        <w:spacing w:line="240" w:lineRule="auto"/>
        <w:jc w:val="both"/>
        <w:rPr>
          <w:rFonts w:asciiTheme="minorHAnsi" w:hAnsiTheme="minorHAnsi" w:cstheme="minorHAnsi"/>
          <w:b w:val="0"/>
          <w:color w:val="000000" w:themeColor="text1"/>
          <w:szCs w:val="24"/>
          <w:shd w:val="clear" w:color="auto" w:fill="FFFFFF"/>
        </w:rPr>
      </w:pPr>
    </w:p>
    <w:p w14:paraId="677056CE" w14:textId="51B42EB9" w:rsidR="00524109" w:rsidRPr="000C5C46" w:rsidRDefault="000A7CDB" w:rsidP="000A7CDB">
      <w:pPr>
        <w:pStyle w:val="SubJudul1"/>
        <w:spacing w:line="240" w:lineRule="auto"/>
        <w:ind w:firstLine="709"/>
        <w:jc w:val="both"/>
        <w:rPr>
          <w:rFonts w:asciiTheme="minorHAnsi" w:hAnsiTheme="minorHAnsi" w:cstheme="minorHAnsi"/>
          <w:b w:val="0"/>
          <w:szCs w:val="24"/>
          <w:shd w:val="clear" w:color="auto" w:fill="FFFFFF"/>
        </w:rPr>
      </w:pPr>
      <w:r w:rsidRPr="000C5C46">
        <w:rPr>
          <w:rFonts w:asciiTheme="minorHAnsi" w:hAnsiTheme="minorHAnsi" w:cstheme="minorHAnsi"/>
          <w:b w:val="0"/>
          <w:szCs w:val="24"/>
          <w:shd w:val="clear" w:color="auto" w:fill="FFFFFF"/>
        </w:rPr>
        <w:t xml:space="preserve">Dari </w:t>
      </w:r>
      <w:proofErr w:type="spellStart"/>
      <w:r w:rsidRPr="000C5C46">
        <w:rPr>
          <w:rFonts w:asciiTheme="minorHAnsi" w:hAnsiTheme="minorHAnsi" w:cstheme="minorHAnsi"/>
          <w:b w:val="0"/>
          <w:szCs w:val="24"/>
          <w:shd w:val="clear" w:color="auto" w:fill="FFFFFF"/>
        </w:rPr>
        <w:t>hasil</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tabel</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tersebut</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dapat</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diketahui</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bahwa</w:t>
      </w:r>
      <w:proofErr w:type="spellEnd"/>
      <w:r w:rsidRPr="000C5C46">
        <w:rPr>
          <w:rFonts w:asciiTheme="minorHAnsi" w:hAnsiTheme="minorHAnsi" w:cstheme="minorHAnsi"/>
          <w:b w:val="0"/>
          <w:szCs w:val="24"/>
          <w:shd w:val="clear" w:color="auto" w:fill="FFFFFF"/>
        </w:rPr>
        <w:t xml:space="preserve"> 17 </w:t>
      </w:r>
      <w:proofErr w:type="spellStart"/>
      <w:r w:rsidRPr="000C5C46">
        <w:rPr>
          <w:rFonts w:asciiTheme="minorHAnsi" w:hAnsiTheme="minorHAnsi" w:cstheme="minorHAnsi"/>
          <w:b w:val="0"/>
          <w:szCs w:val="24"/>
          <w:shd w:val="clear" w:color="auto" w:fill="FFFFFF"/>
        </w:rPr>
        <w:t>siswa</w:t>
      </w:r>
      <w:proofErr w:type="spellEnd"/>
      <w:r w:rsidRPr="000C5C46">
        <w:rPr>
          <w:rFonts w:asciiTheme="minorHAnsi" w:hAnsiTheme="minorHAnsi" w:cstheme="minorHAnsi"/>
          <w:b w:val="0"/>
          <w:szCs w:val="24"/>
          <w:shd w:val="clear" w:color="auto" w:fill="FFFFFF"/>
        </w:rPr>
        <w:t xml:space="preserve"> yang </w:t>
      </w:r>
      <w:proofErr w:type="spellStart"/>
      <w:r w:rsidRPr="000C5C46">
        <w:rPr>
          <w:rFonts w:asciiTheme="minorHAnsi" w:hAnsiTheme="minorHAnsi" w:cstheme="minorHAnsi"/>
          <w:b w:val="0"/>
          <w:szCs w:val="24"/>
          <w:shd w:val="clear" w:color="auto" w:fill="FFFFFF"/>
        </w:rPr>
        <w:t>mendapatkan</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nilai</w:t>
      </w:r>
      <w:proofErr w:type="spellEnd"/>
      <w:r w:rsidRPr="000C5C46">
        <w:rPr>
          <w:rFonts w:asciiTheme="minorHAnsi" w:hAnsiTheme="minorHAnsi" w:cstheme="minorHAnsi"/>
          <w:b w:val="0"/>
          <w:szCs w:val="24"/>
          <w:shd w:val="clear" w:color="auto" w:fill="FFFFFF"/>
        </w:rPr>
        <w:t xml:space="preserve"> 100, 90, dan 80 </w:t>
      </w:r>
      <w:proofErr w:type="spellStart"/>
      <w:r w:rsidRPr="000C5C46">
        <w:rPr>
          <w:rFonts w:asciiTheme="minorHAnsi" w:hAnsiTheme="minorHAnsi" w:cstheme="minorHAnsi"/>
          <w:b w:val="0"/>
          <w:szCs w:val="24"/>
          <w:shd w:val="clear" w:color="auto" w:fill="FFFFFF"/>
        </w:rPr>
        <w:t>merupakan</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siswa</w:t>
      </w:r>
      <w:proofErr w:type="spellEnd"/>
      <w:r w:rsidRPr="000C5C46">
        <w:rPr>
          <w:rFonts w:asciiTheme="minorHAnsi" w:hAnsiTheme="minorHAnsi" w:cstheme="minorHAnsi"/>
          <w:b w:val="0"/>
          <w:szCs w:val="24"/>
          <w:shd w:val="clear" w:color="auto" w:fill="FFFFFF"/>
        </w:rPr>
        <w:t xml:space="preserve"> yang </w:t>
      </w:r>
      <w:proofErr w:type="spellStart"/>
      <w:r w:rsidRPr="000C5C46">
        <w:rPr>
          <w:rFonts w:asciiTheme="minorHAnsi" w:hAnsiTheme="minorHAnsi" w:cstheme="minorHAnsi"/>
          <w:b w:val="0"/>
          <w:szCs w:val="24"/>
          <w:shd w:val="clear" w:color="auto" w:fill="FFFFFF"/>
        </w:rPr>
        <w:t>menunjukkan</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kategori</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sudah</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baik</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dalam</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memahami</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materi</w:t>
      </w:r>
      <w:proofErr w:type="spellEnd"/>
      <w:r w:rsidRPr="000C5C46">
        <w:rPr>
          <w:rFonts w:asciiTheme="minorHAnsi" w:hAnsiTheme="minorHAnsi" w:cstheme="minorHAnsi"/>
          <w:b w:val="0"/>
          <w:szCs w:val="24"/>
          <w:shd w:val="clear" w:color="auto" w:fill="FFFFFF"/>
        </w:rPr>
        <w:t xml:space="preserve">. 5 </w:t>
      </w:r>
      <w:proofErr w:type="spellStart"/>
      <w:r w:rsidRPr="000C5C46">
        <w:rPr>
          <w:rFonts w:asciiTheme="minorHAnsi" w:hAnsiTheme="minorHAnsi" w:cstheme="minorHAnsi"/>
          <w:b w:val="0"/>
          <w:szCs w:val="24"/>
          <w:shd w:val="clear" w:color="auto" w:fill="FFFFFF"/>
        </w:rPr>
        <w:t>siswa</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dengan</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nilai</w:t>
      </w:r>
      <w:proofErr w:type="spellEnd"/>
      <w:r w:rsidRPr="000C5C46">
        <w:rPr>
          <w:rFonts w:asciiTheme="minorHAnsi" w:hAnsiTheme="minorHAnsi" w:cstheme="minorHAnsi"/>
          <w:b w:val="0"/>
          <w:szCs w:val="24"/>
          <w:shd w:val="clear" w:color="auto" w:fill="FFFFFF"/>
        </w:rPr>
        <w:t xml:space="preserve"> 70 </w:t>
      </w:r>
      <w:proofErr w:type="spellStart"/>
      <w:r w:rsidRPr="000C5C46">
        <w:rPr>
          <w:rFonts w:asciiTheme="minorHAnsi" w:hAnsiTheme="minorHAnsi" w:cstheme="minorHAnsi"/>
          <w:b w:val="0"/>
          <w:szCs w:val="24"/>
          <w:shd w:val="clear" w:color="auto" w:fill="FFFFFF"/>
        </w:rPr>
        <w:t>merupakan</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siswa</w:t>
      </w:r>
      <w:proofErr w:type="spellEnd"/>
      <w:r w:rsidRPr="000C5C46">
        <w:rPr>
          <w:rFonts w:asciiTheme="minorHAnsi" w:hAnsiTheme="minorHAnsi" w:cstheme="minorHAnsi"/>
          <w:b w:val="0"/>
          <w:szCs w:val="24"/>
          <w:shd w:val="clear" w:color="auto" w:fill="FFFFFF"/>
        </w:rPr>
        <w:t xml:space="preserve"> yang </w:t>
      </w:r>
      <w:proofErr w:type="spellStart"/>
      <w:r w:rsidRPr="000C5C46">
        <w:rPr>
          <w:rFonts w:asciiTheme="minorHAnsi" w:hAnsiTheme="minorHAnsi" w:cstheme="minorHAnsi"/>
          <w:b w:val="0"/>
          <w:szCs w:val="24"/>
          <w:shd w:val="clear" w:color="auto" w:fill="FFFFFF"/>
        </w:rPr>
        <w:t>menunjukkan</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kategori</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sebagian</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besar</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sudah</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paham</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materi</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akan</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tetapi</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ada</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beberapa</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materi</w:t>
      </w:r>
      <w:proofErr w:type="spellEnd"/>
      <w:r w:rsidRPr="000C5C46">
        <w:rPr>
          <w:rFonts w:asciiTheme="minorHAnsi" w:hAnsiTheme="minorHAnsi" w:cstheme="minorHAnsi"/>
          <w:b w:val="0"/>
          <w:szCs w:val="24"/>
          <w:shd w:val="clear" w:color="auto" w:fill="FFFFFF"/>
        </w:rPr>
        <w:t xml:space="preserve"> yang </w:t>
      </w:r>
      <w:proofErr w:type="spellStart"/>
      <w:r w:rsidRPr="000C5C46">
        <w:rPr>
          <w:rFonts w:asciiTheme="minorHAnsi" w:hAnsiTheme="minorHAnsi" w:cstheme="minorHAnsi"/>
          <w:b w:val="0"/>
          <w:szCs w:val="24"/>
          <w:shd w:val="clear" w:color="auto" w:fill="FFFFFF"/>
        </w:rPr>
        <w:t>kurang</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teliti</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dalam</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pengerjaan</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tugasnya</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karena</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siswa</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kurang</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percaya</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diri</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dengan</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materi</w:t>
      </w:r>
      <w:proofErr w:type="spellEnd"/>
      <w:r w:rsidRPr="000C5C46">
        <w:rPr>
          <w:rFonts w:asciiTheme="minorHAnsi" w:hAnsiTheme="minorHAnsi" w:cstheme="minorHAnsi"/>
          <w:b w:val="0"/>
          <w:szCs w:val="24"/>
          <w:shd w:val="clear" w:color="auto" w:fill="FFFFFF"/>
        </w:rPr>
        <w:t xml:space="preserve"> yang </w:t>
      </w:r>
      <w:proofErr w:type="spellStart"/>
      <w:r w:rsidRPr="000C5C46">
        <w:rPr>
          <w:rFonts w:asciiTheme="minorHAnsi" w:hAnsiTheme="minorHAnsi" w:cstheme="minorHAnsi"/>
          <w:b w:val="0"/>
          <w:szCs w:val="24"/>
          <w:shd w:val="clear" w:color="auto" w:fill="FFFFFF"/>
        </w:rPr>
        <w:t>sudah</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dipahaminnya</w:t>
      </w:r>
      <w:proofErr w:type="spellEnd"/>
      <w:r w:rsidRPr="000C5C46">
        <w:rPr>
          <w:rFonts w:asciiTheme="minorHAnsi" w:hAnsiTheme="minorHAnsi" w:cstheme="minorHAnsi"/>
          <w:b w:val="0"/>
          <w:szCs w:val="24"/>
          <w:shd w:val="clear" w:color="auto" w:fill="FFFFFF"/>
        </w:rPr>
        <w:t xml:space="preserve">. 3 </w:t>
      </w:r>
      <w:proofErr w:type="spellStart"/>
      <w:r w:rsidRPr="000C5C46">
        <w:rPr>
          <w:rFonts w:asciiTheme="minorHAnsi" w:hAnsiTheme="minorHAnsi" w:cstheme="minorHAnsi"/>
          <w:b w:val="0"/>
          <w:szCs w:val="24"/>
          <w:shd w:val="clear" w:color="auto" w:fill="FFFFFF"/>
        </w:rPr>
        <w:t>siswa</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dengan</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nilai</w:t>
      </w:r>
      <w:proofErr w:type="spellEnd"/>
      <w:r w:rsidRPr="000C5C46">
        <w:rPr>
          <w:rFonts w:asciiTheme="minorHAnsi" w:hAnsiTheme="minorHAnsi" w:cstheme="minorHAnsi"/>
          <w:b w:val="0"/>
          <w:szCs w:val="24"/>
          <w:shd w:val="clear" w:color="auto" w:fill="FFFFFF"/>
        </w:rPr>
        <w:t xml:space="preserve"> 50 dan 40 </w:t>
      </w:r>
      <w:proofErr w:type="spellStart"/>
      <w:r w:rsidRPr="000C5C46">
        <w:rPr>
          <w:rFonts w:asciiTheme="minorHAnsi" w:hAnsiTheme="minorHAnsi" w:cstheme="minorHAnsi"/>
          <w:b w:val="0"/>
          <w:szCs w:val="24"/>
          <w:shd w:val="clear" w:color="auto" w:fill="FFFFFF"/>
        </w:rPr>
        <w:t>merupakan</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siswa</w:t>
      </w:r>
      <w:proofErr w:type="spellEnd"/>
      <w:r w:rsidRPr="000C5C46">
        <w:rPr>
          <w:rFonts w:asciiTheme="minorHAnsi" w:hAnsiTheme="minorHAnsi" w:cstheme="minorHAnsi"/>
          <w:b w:val="0"/>
          <w:szCs w:val="24"/>
          <w:shd w:val="clear" w:color="auto" w:fill="FFFFFF"/>
        </w:rPr>
        <w:t xml:space="preserve"> yang </w:t>
      </w:r>
      <w:proofErr w:type="spellStart"/>
      <w:r w:rsidRPr="000C5C46">
        <w:rPr>
          <w:rFonts w:asciiTheme="minorHAnsi" w:hAnsiTheme="minorHAnsi" w:cstheme="minorHAnsi"/>
          <w:b w:val="0"/>
          <w:szCs w:val="24"/>
          <w:shd w:val="clear" w:color="auto" w:fill="FFFFFF"/>
        </w:rPr>
        <w:t>menunjukkan</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kategori</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belum</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memahami</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materi</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tentang</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penjumlahan</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satuan</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baku</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panjang</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karena</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siswa</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kurang</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teliti</w:t>
      </w:r>
      <w:proofErr w:type="spellEnd"/>
      <w:r w:rsidRPr="000C5C46">
        <w:rPr>
          <w:rFonts w:asciiTheme="minorHAnsi" w:hAnsiTheme="minorHAnsi" w:cstheme="minorHAnsi"/>
          <w:b w:val="0"/>
          <w:szCs w:val="24"/>
          <w:shd w:val="clear" w:color="auto" w:fill="FFFFFF"/>
        </w:rPr>
        <w:t xml:space="preserve"> pada </w:t>
      </w:r>
      <w:proofErr w:type="spellStart"/>
      <w:r w:rsidRPr="000C5C46">
        <w:rPr>
          <w:rFonts w:asciiTheme="minorHAnsi" w:hAnsiTheme="minorHAnsi" w:cstheme="minorHAnsi"/>
          <w:b w:val="0"/>
          <w:szCs w:val="24"/>
          <w:shd w:val="clear" w:color="auto" w:fill="FFFFFF"/>
        </w:rPr>
        <w:t>urutan</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satuan</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baku</w:t>
      </w:r>
      <w:proofErr w:type="spellEnd"/>
      <w:r w:rsidRPr="000C5C46">
        <w:rPr>
          <w:rFonts w:asciiTheme="minorHAnsi" w:hAnsiTheme="minorHAnsi" w:cstheme="minorHAnsi"/>
          <w:b w:val="0"/>
          <w:szCs w:val="24"/>
          <w:shd w:val="clear" w:color="auto" w:fill="FFFFFF"/>
        </w:rPr>
        <w:t xml:space="preserve"> </w:t>
      </w:r>
      <w:proofErr w:type="spellStart"/>
      <w:r w:rsidRPr="000C5C46">
        <w:rPr>
          <w:rFonts w:asciiTheme="minorHAnsi" w:hAnsiTheme="minorHAnsi" w:cstheme="minorHAnsi"/>
          <w:b w:val="0"/>
          <w:szCs w:val="24"/>
          <w:shd w:val="clear" w:color="auto" w:fill="FFFFFF"/>
        </w:rPr>
        <w:t>berat</w:t>
      </w:r>
      <w:proofErr w:type="spellEnd"/>
      <w:r w:rsidRPr="000C5C46">
        <w:rPr>
          <w:rFonts w:asciiTheme="minorHAnsi" w:hAnsiTheme="minorHAnsi" w:cstheme="minorHAnsi"/>
          <w:b w:val="0"/>
          <w:szCs w:val="24"/>
          <w:shd w:val="clear" w:color="auto" w:fill="FFFFFF"/>
        </w:rPr>
        <w:t xml:space="preserve">. </w:t>
      </w:r>
    </w:p>
    <w:p w14:paraId="2CC11AA6" w14:textId="77777777" w:rsidR="00FB0D45" w:rsidRPr="000C5C46" w:rsidRDefault="00FB0D45" w:rsidP="00FB0D45">
      <w:pPr>
        <w:pStyle w:val="SubJudul1"/>
        <w:spacing w:line="240" w:lineRule="auto"/>
        <w:jc w:val="both"/>
        <w:rPr>
          <w:rFonts w:asciiTheme="minorHAnsi" w:hAnsiTheme="minorHAnsi" w:cstheme="minorHAnsi"/>
          <w:b w:val="0"/>
          <w:szCs w:val="24"/>
          <w:shd w:val="clear" w:color="auto" w:fill="FFFFFF"/>
        </w:rPr>
      </w:pPr>
    </w:p>
    <w:p w14:paraId="28CBEFC1" w14:textId="440C4C1C" w:rsidR="00FB0D45" w:rsidRPr="000C5C46" w:rsidRDefault="00FB0D45" w:rsidP="00FB0D45">
      <w:pPr>
        <w:pStyle w:val="SubJudul1"/>
        <w:spacing w:line="240" w:lineRule="auto"/>
        <w:jc w:val="center"/>
        <w:rPr>
          <w:rFonts w:asciiTheme="minorHAnsi" w:hAnsiTheme="minorHAnsi" w:cstheme="minorHAnsi"/>
          <w:bCs/>
          <w:sz w:val="22"/>
          <w:shd w:val="clear" w:color="auto" w:fill="FFFFFF"/>
        </w:rPr>
      </w:pPr>
      <w:r w:rsidRPr="000C5C46">
        <w:rPr>
          <w:rFonts w:asciiTheme="minorHAnsi" w:hAnsiTheme="minorHAnsi" w:cstheme="minorHAnsi"/>
          <w:bCs/>
          <w:sz w:val="22"/>
          <w:shd w:val="clear" w:color="auto" w:fill="FFFFFF"/>
        </w:rPr>
        <w:t xml:space="preserve">Tabel 7. </w:t>
      </w:r>
      <w:proofErr w:type="spellStart"/>
      <w:r w:rsidRPr="000C5C46">
        <w:rPr>
          <w:rFonts w:asciiTheme="minorHAnsi" w:hAnsiTheme="minorHAnsi" w:cstheme="minorHAnsi"/>
          <w:bCs/>
          <w:sz w:val="22"/>
          <w:shd w:val="clear" w:color="auto" w:fill="FFFFFF"/>
        </w:rPr>
        <w:t>Klasifikasi</w:t>
      </w:r>
      <w:proofErr w:type="spellEnd"/>
      <w:r w:rsidRPr="000C5C46">
        <w:rPr>
          <w:rFonts w:asciiTheme="minorHAnsi" w:hAnsiTheme="minorHAnsi" w:cstheme="minorHAnsi"/>
          <w:bCs/>
          <w:sz w:val="22"/>
          <w:shd w:val="clear" w:color="auto" w:fill="FFFFFF"/>
        </w:rPr>
        <w:t xml:space="preserve"> </w:t>
      </w:r>
      <w:proofErr w:type="spellStart"/>
      <w:r w:rsidRPr="000C5C46">
        <w:rPr>
          <w:rFonts w:asciiTheme="minorHAnsi" w:hAnsiTheme="minorHAnsi" w:cstheme="minorHAnsi"/>
          <w:bCs/>
          <w:sz w:val="22"/>
          <w:shd w:val="clear" w:color="auto" w:fill="FFFFFF"/>
        </w:rPr>
        <w:t>tingkat</w:t>
      </w:r>
      <w:proofErr w:type="spellEnd"/>
      <w:r w:rsidRPr="000C5C46">
        <w:rPr>
          <w:rFonts w:asciiTheme="minorHAnsi" w:hAnsiTheme="minorHAnsi" w:cstheme="minorHAnsi"/>
          <w:bCs/>
          <w:sz w:val="22"/>
          <w:shd w:val="clear" w:color="auto" w:fill="FFFFFF"/>
        </w:rPr>
        <w:t xml:space="preserve"> </w:t>
      </w:r>
      <w:proofErr w:type="spellStart"/>
      <w:r w:rsidRPr="000C5C46">
        <w:rPr>
          <w:rFonts w:asciiTheme="minorHAnsi" w:hAnsiTheme="minorHAnsi" w:cstheme="minorHAnsi"/>
          <w:bCs/>
          <w:sz w:val="22"/>
          <w:shd w:val="clear" w:color="auto" w:fill="FFFFFF"/>
        </w:rPr>
        <w:t>keberhasilan</w:t>
      </w:r>
      <w:proofErr w:type="spellEnd"/>
      <w:r w:rsidRPr="000C5C46">
        <w:rPr>
          <w:rFonts w:asciiTheme="minorHAnsi" w:hAnsiTheme="minorHAnsi" w:cstheme="minorHAnsi"/>
          <w:bCs/>
          <w:sz w:val="22"/>
          <w:shd w:val="clear" w:color="auto" w:fill="FFFFFF"/>
        </w:rPr>
        <w:t xml:space="preserve"> </w:t>
      </w:r>
      <w:proofErr w:type="spellStart"/>
      <w:r w:rsidRPr="000C5C46">
        <w:rPr>
          <w:rFonts w:asciiTheme="minorHAnsi" w:hAnsiTheme="minorHAnsi" w:cstheme="minorHAnsi"/>
          <w:bCs/>
          <w:sz w:val="22"/>
          <w:shd w:val="clear" w:color="auto" w:fill="FFFFFF"/>
        </w:rPr>
        <w:t>siswa</w:t>
      </w:r>
      <w:proofErr w:type="spellEnd"/>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10"/>
        <w:gridCol w:w="3014"/>
        <w:gridCol w:w="1881"/>
      </w:tblGrid>
      <w:tr w:rsidR="000F007A" w:rsidRPr="000C5C46" w14:paraId="7D055798" w14:textId="77777777">
        <w:trPr>
          <w:jc w:val="center"/>
        </w:trPr>
        <w:tc>
          <w:tcPr>
            <w:tcW w:w="510" w:type="dxa"/>
            <w:tcBorders>
              <w:bottom w:val="single" w:sz="4" w:space="0" w:color="auto"/>
            </w:tcBorders>
          </w:tcPr>
          <w:p w14:paraId="10BAB4F4" w14:textId="77777777" w:rsidR="000F007A" w:rsidRPr="000C5C46" w:rsidRDefault="000F007A">
            <w:pPr>
              <w:spacing w:after="0" w:line="240" w:lineRule="auto"/>
              <w:jc w:val="center"/>
              <w:rPr>
                <w:rFonts w:asciiTheme="minorHAnsi" w:hAnsiTheme="minorHAnsi" w:cstheme="minorHAnsi"/>
                <w:b/>
                <w:bCs/>
                <w:sz w:val="22"/>
              </w:rPr>
            </w:pPr>
            <w:r w:rsidRPr="000C5C46">
              <w:rPr>
                <w:rFonts w:asciiTheme="minorHAnsi" w:hAnsiTheme="minorHAnsi" w:cstheme="minorHAnsi"/>
                <w:b/>
                <w:bCs/>
                <w:sz w:val="22"/>
              </w:rPr>
              <w:t>No</w:t>
            </w:r>
          </w:p>
        </w:tc>
        <w:tc>
          <w:tcPr>
            <w:tcW w:w="3014" w:type="dxa"/>
            <w:tcBorders>
              <w:bottom w:val="single" w:sz="4" w:space="0" w:color="auto"/>
            </w:tcBorders>
          </w:tcPr>
          <w:p w14:paraId="65BCBD3F" w14:textId="77777777" w:rsidR="000F007A" w:rsidRPr="000C5C46" w:rsidRDefault="000F007A">
            <w:pPr>
              <w:spacing w:after="0" w:line="240" w:lineRule="auto"/>
              <w:jc w:val="center"/>
              <w:rPr>
                <w:rFonts w:asciiTheme="minorHAnsi" w:hAnsiTheme="minorHAnsi" w:cstheme="minorHAnsi"/>
                <w:b/>
                <w:bCs/>
                <w:sz w:val="22"/>
              </w:rPr>
            </w:pPr>
            <w:proofErr w:type="spellStart"/>
            <w:r w:rsidRPr="000C5C46">
              <w:rPr>
                <w:rFonts w:asciiTheme="minorHAnsi" w:hAnsiTheme="minorHAnsi" w:cstheme="minorHAnsi"/>
                <w:b/>
                <w:bCs/>
                <w:sz w:val="22"/>
              </w:rPr>
              <w:t>Aspek</w:t>
            </w:r>
            <w:proofErr w:type="spellEnd"/>
          </w:p>
        </w:tc>
        <w:tc>
          <w:tcPr>
            <w:tcW w:w="1881" w:type="dxa"/>
            <w:tcBorders>
              <w:bottom w:val="single" w:sz="4" w:space="0" w:color="auto"/>
            </w:tcBorders>
          </w:tcPr>
          <w:p w14:paraId="14B4F41A" w14:textId="77777777" w:rsidR="000F007A" w:rsidRPr="000C5C46" w:rsidRDefault="000F007A">
            <w:pPr>
              <w:spacing w:after="0" w:line="240" w:lineRule="auto"/>
              <w:jc w:val="center"/>
              <w:rPr>
                <w:rFonts w:asciiTheme="minorHAnsi" w:hAnsiTheme="minorHAnsi" w:cstheme="minorHAnsi"/>
                <w:b/>
                <w:bCs/>
                <w:sz w:val="22"/>
              </w:rPr>
            </w:pPr>
            <w:proofErr w:type="spellStart"/>
            <w:r w:rsidRPr="000C5C46">
              <w:rPr>
                <w:rFonts w:asciiTheme="minorHAnsi" w:hAnsiTheme="minorHAnsi" w:cstheme="minorHAnsi"/>
                <w:b/>
                <w:bCs/>
                <w:sz w:val="22"/>
              </w:rPr>
              <w:t>Pra</w:t>
            </w:r>
            <w:proofErr w:type="spellEnd"/>
            <w:r w:rsidRPr="000C5C46">
              <w:rPr>
                <w:rFonts w:asciiTheme="minorHAnsi" w:hAnsiTheme="minorHAnsi" w:cstheme="minorHAnsi"/>
                <w:b/>
                <w:bCs/>
                <w:sz w:val="22"/>
              </w:rPr>
              <w:t xml:space="preserve"> </w:t>
            </w:r>
            <w:proofErr w:type="spellStart"/>
            <w:r w:rsidRPr="000C5C46">
              <w:rPr>
                <w:rFonts w:asciiTheme="minorHAnsi" w:hAnsiTheme="minorHAnsi" w:cstheme="minorHAnsi"/>
                <w:b/>
                <w:bCs/>
                <w:sz w:val="22"/>
              </w:rPr>
              <w:t>Siklus</w:t>
            </w:r>
            <w:proofErr w:type="spellEnd"/>
          </w:p>
        </w:tc>
      </w:tr>
      <w:tr w:rsidR="000F007A" w:rsidRPr="000C5C46" w14:paraId="14D65284" w14:textId="77777777">
        <w:trPr>
          <w:jc w:val="center"/>
        </w:trPr>
        <w:tc>
          <w:tcPr>
            <w:tcW w:w="510" w:type="dxa"/>
            <w:tcBorders>
              <w:top w:val="single" w:sz="4" w:space="0" w:color="auto"/>
              <w:bottom w:val="nil"/>
              <w:right w:val="nil"/>
            </w:tcBorders>
          </w:tcPr>
          <w:p w14:paraId="50FE4D5E" w14:textId="77777777" w:rsidR="000F007A" w:rsidRPr="000C5C46" w:rsidRDefault="000F007A">
            <w:pPr>
              <w:spacing w:after="0" w:line="240" w:lineRule="auto"/>
              <w:jc w:val="center"/>
              <w:rPr>
                <w:rFonts w:asciiTheme="minorHAnsi" w:hAnsiTheme="minorHAnsi" w:cstheme="minorHAnsi"/>
                <w:sz w:val="22"/>
              </w:rPr>
            </w:pPr>
            <w:r w:rsidRPr="000C5C46">
              <w:rPr>
                <w:rFonts w:asciiTheme="minorHAnsi" w:hAnsiTheme="minorHAnsi" w:cstheme="minorHAnsi"/>
                <w:sz w:val="22"/>
              </w:rPr>
              <w:t>1.</w:t>
            </w:r>
          </w:p>
        </w:tc>
        <w:tc>
          <w:tcPr>
            <w:tcW w:w="3014" w:type="dxa"/>
            <w:tcBorders>
              <w:top w:val="single" w:sz="4" w:space="0" w:color="auto"/>
              <w:left w:val="nil"/>
              <w:bottom w:val="nil"/>
              <w:right w:val="nil"/>
            </w:tcBorders>
          </w:tcPr>
          <w:p w14:paraId="46EADF66" w14:textId="77777777" w:rsidR="000F007A" w:rsidRPr="000C5C46" w:rsidRDefault="000F007A">
            <w:pPr>
              <w:spacing w:after="0" w:line="240" w:lineRule="auto"/>
              <w:rPr>
                <w:rFonts w:asciiTheme="minorHAnsi" w:hAnsiTheme="minorHAnsi" w:cstheme="minorHAnsi"/>
                <w:sz w:val="22"/>
              </w:rPr>
            </w:pPr>
            <w:proofErr w:type="spellStart"/>
            <w:r w:rsidRPr="000C5C46">
              <w:rPr>
                <w:rFonts w:asciiTheme="minorHAnsi" w:hAnsiTheme="minorHAnsi" w:cstheme="minorHAnsi"/>
                <w:sz w:val="22"/>
              </w:rPr>
              <w:t>Jumlah</w:t>
            </w:r>
            <w:proofErr w:type="spellEnd"/>
            <w:r w:rsidRPr="000C5C46">
              <w:rPr>
                <w:rFonts w:asciiTheme="minorHAnsi" w:hAnsiTheme="minorHAnsi" w:cstheme="minorHAnsi"/>
                <w:sz w:val="22"/>
              </w:rPr>
              <w:t xml:space="preserve"> </w:t>
            </w:r>
            <w:proofErr w:type="spellStart"/>
            <w:r w:rsidRPr="000C5C46">
              <w:rPr>
                <w:rFonts w:asciiTheme="minorHAnsi" w:hAnsiTheme="minorHAnsi" w:cstheme="minorHAnsi"/>
                <w:sz w:val="22"/>
              </w:rPr>
              <w:t>seluruh</w:t>
            </w:r>
            <w:proofErr w:type="spellEnd"/>
            <w:r w:rsidRPr="000C5C46">
              <w:rPr>
                <w:rFonts w:asciiTheme="minorHAnsi" w:hAnsiTheme="minorHAnsi" w:cstheme="minorHAnsi"/>
                <w:sz w:val="22"/>
              </w:rPr>
              <w:t xml:space="preserve"> </w:t>
            </w:r>
            <w:proofErr w:type="spellStart"/>
            <w:r w:rsidRPr="000C5C46">
              <w:rPr>
                <w:rFonts w:asciiTheme="minorHAnsi" w:hAnsiTheme="minorHAnsi" w:cstheme="minorHAnsi"/>
                <w:sz w:val="22"/>
              </w:rPr>
              <w:t>siswa</w:t>
            </w:r>
            <w:proofErr w:type="spellEnd"/>
          </w:p>
        </w:tc>
        <w:tc>
          <w:tcPr>
            <w:tcW w:w="1881" w:type="dxa"/>
            <w:tcBorders>
              <w:top w:val="single" w:sz="4" w:space="0" w:color="auto"/>
              <w:left w:val="nil"/>
              <w:bottom w:val="nil"/>
              <w:right w:val="nil"/>
            </w:tcBorders>
          </w:tcPr>
          <w:p w14:paraId="3B891423" w14:textId="77777777" w:rsidR="000F007A" w:rsidRPr="000C5C46" w:rsidRDefault="000F007A">
            <w:pPr>
              <w:spacing w:after="0" w:line="240" w:lineRule="auto"/>
              <w:jc w:val="center"/>
              <w:rPr>
                <w:rFonts w:asciiTheme="minorHAnsi" w:hAnsiTheme="minorHAnsi" w:cstheme="minorHAnsi"/>
                <w:sz w:val="22"/>
              </w:rPr>
            </w:pPr>
            <w:r w:rsidRPr="000C5C46">
              <w:rPr>
                <w:rFonts w:asciiTheme="minorHAnsi" w:hAnsiTheme="minorHAnsi" w:cstheme="minorHAnsi"/>
                <w:sz w:val="22"/>
              </w:rPr>
              <w:t>21</w:t>
            </w:r>
          </w:p>
        </w:tc>
      </w:tr>
      <w:tr w:rsidR="000F007A" w:rsidRPr="000C5C46" w14:paraId="1325250E" w14:textId="77777777">
        <w:trPr>
          <w:jc w:val="center"/>
        </w:trPr>
        <w:tc>
          <w:tcPr>
            <w:tcW w:w="510" w:type="dxa"/>
            <w:tcBorders>
              <w:top w:val="nil"/>
              <w:bottom w:val="nil"/>
              <w:right w:val="nil"/>
            </w:tcBorders>
          </w:tcPr>
          <w:p w14:paraId="7D285696" w14:textId="77777777" w:rsidR="000F007A" w:rsidRPr="000C5C46" w:rsidRDefault="000F007A">
            <w:pPr>
              <w:spacing w:after="0" w:line="240" w:lineRule="auto"/>
              <w:jc w:val="center"/>
              <w:rPr>
                <w:rFonts w:asciiTheme="minorHAnsi" w:hAnsiTheme="minorHAnsi" w:cstheme="minorHAnsi"/>
                <w:sz w:val="22"/>
              </w:rPr>
            </w:pPr>
            <w:r w:rsidRPr="000C5C46">
              <w:rPr>
                <w:rFonts w:asciiTheme="minorHAnsi" w:hAnsiTheme="minorHAnsi" w:cstheme="minorHAnsi"/>
                <w:sz w:val="22"/>
              </w:rPr>
              <w:t>2.</w:t>
            </w:r>
          </w:p>
        </w:tc>
        <w:tc>
          <w:tcPr>
            <w:tcW w:w="3014" w:type="dxa"/>
            <w:tcBorders>
              <w:top w:val="nil"/>
              <w:left w:val="nil"/>
              <w:bottom w:val="nil"/>
              <w:right w:val="nil"/>
            </w:tcBorders>
          </w:tcPr>
          <w:p w14:paraId="0F8EA105" w14:textId="77777777" w:rsidR="000F007A" w:rsidRPr="000C5C46" w:rsidRDefault="000F007A">
            <w:pPr>
              <w:spacing w:after="0" w:line="240" w:lineRule="auto"/>
              <w:rPr>
                <w:rFonts w:asciiTheme="minorHAnsi" w:hAnsiTheme="minorHAnsi" w:cstheme="minorHAnsi"/>
                <w:sz w:val="22"/>
              </w:rPr>
            </w:pPr>
            <w:r w:rsidRPr="000C5C46">
              <w:rPr>
                <w:rFonts w:asciiTheme="minorHAnsi" w:hAnsiTheme="minorHAnsi" w:cstheme="minorHAnsi"/>
                <w:sz w:val="22"/>
              </w:rPr>
              <w:t>KKM</w:t>
            </w:r>
          </w:p>
        </w:tc>
        <w:tc>
          <w:tcPr>
            <w:tcW w:w="1881" w:type="dxa"/>
            <w:tcBorders>
              <w:top w:val="nil"/>
              <w:left w:val="nil"/>
              <w:bottom w:val="nil"/>
              <w:right w:val="nil"/>
            </w:tcBorders>
          </w:tcPr>
          <w:p w14:paraId="6DC3FF46" w14:textId="77777777" w:rsidR="000F007A" w:rsidRPr="000C5C46" w:rsidRDefault="000F007A">
            <w:pPr>
              <w:spacing w:after="0" w:line="240" w:lineRule="auto"/>
              <w:jc w:val="center"/>
              <w:rPr>
                <w:rFonts w:asciiTheme="minorHAnsi" w:hAnsiTheme="minorHAnsi" w:cstheme="minorHAnsi"/>
                <w:sz w:val="22"/>
              </w:rPr>
            </w:pPr>
            <w:r w:rsidRPr="000C5C46">
              <w:rPr>
                <w:rFonts w:asciiTheme="minorHAnsi" w:hAnsiTheme="minorHAnsi" w:cstheme="minorHAnsi"/>
                <w:sz w:val="22"/>
              </w:rPr>
              <w:t>75</w:t>
            </w:r>
          </w:p>
        </w:tc>
      </w:tr>
      <w:tr w:rsidR="000F007A" w:rsidRPr="000C5C46" w14:paraId="54AF6422" w14:textId="77777777">
        <w:trPr>
          <w:jc w:val="center"/>
        </w:trPr>
        <w:tc>
          <w:tcPr>
            <w:tcW w:w="510" w:type="dxa"/>
            <w:tcBorders>
              <w:top w:val="nil"/>
              <w:bottom w:val="nil"/>
              <w:right w:val="nil"/>
            </w:tcBorders>
          </w:tcPr>
          <w:p w14:paraId="130B510C" w14:textId="77777777" w:rsidR="000F007A" w:rsidRPr="000C5C46" w:rsidRDefault="000F007A">
            <w:pPr>
              <w:spacing w:after="0" w:line="240" w:lineRule="auto"/>
              <w:jc w:val="center"/>
              <w:rPr>
                <w:rFonts w:asciiTheme="minorHAnsi" w:hAnsiTheme="minorHAnsi" w:cstheme="minorHAnsi"/>
                <w:sz w:val="22"/>
              </w:rPr>
            </w:pPr>
            <w:r w:rsidRPr="000C5C46">
              <w:rPr>
                <w:rFonts w:asciiTheme="minorHAnsi" w:hAnsiTheme="minorHAnsi" w:cstheme="minorHAnsi"/>
                <w:sz w:val="22"/>
              </w:rPr>
              <w:t>3.</w:t>
            </w:r>
          </w:p>
        </w:tc>
        <w:tc>
          <w:tcPr>
            <w:tcW w:w="3014" w:type="dxa"/>
            <w:tcBorders>
              <w:top w:val="nil"/>
              <w:left w:val="nil"/>
              <w:bottom w:val="nil"/>
              <w:right w:val="nil"/>
            </w:tcBorders>
          </w:tcPr>
          <w:p w14:paraId="3430ED5C" w14:textId="77777777" w:rsidR="000F007A" w:rsidRPr="000C5C46" w:rsidRDefault="000F007A">
            <w:pPr>
              <w:spacing w:after="0" w:line="240" w:lineRule="auto"/>
              <w:rPr>
                <w:rFonts w:asciiTheme="minorHAnsi" w:hAnsiTheme="minorHAnsi" w:cstheme="minorHAnsi"/>
                <w:sz w:val="22"/>
              </w:rPr>
            </w:pPr>
            <w:proofErr w:type="spellStart"/>
            <w:r w:rsidRPr="000C5C46">
              <w:rPr>
                <w:rFonts w:asciiTheme="minorHAnsi" w:hAnsiTheme="minorHAnsi" w:cstheme="minorHAnsi"/>
                <w:sz w:val="22"/>
              </w:rPr>
              <w:t>Jumlah</w:t>
            </w:r>
            <w:proofErr w:type="spellEnd"/>
            <w:r w:rsidRPr="000C5C46">
              <w:rPr>
                <w:rFonts w:asciiTheme="minorHAnsi" w:hAnsiTheme="minorHAnsi" w:cstheme="minorHAnsi"/>
                <w:sz w:val="22"/>
              </w:rPr>
              <w:t xml:space="preserve"> </w:t>
            </w:r>
            <w:proofErr w:type="spellStart"/>
            <w:r w:rsidRPr="000C5C46">
              <w:rPr>
                <w:rFonts w:asciiTheme="minorHAnsi" w:hAnsiTheme="minorHAnsi" w:cstheme="minorHAnsi"/>
                <w:sz w:val="22"/>
              </w:rPr>
              <w:t>seluruh</w:t>
            </w:r>
            <w:proofErr w:type="spellEnd"/>
            <w:r w:rsidRPr="000C5C46">
              <w:rPr>
                <w:rFonts w:asciiTheme="minorHAnsi" w:hAnsiTheme="minorHAnsi" w:cstheme="minorHAnsi"/>
                <w:sz w:val="22"/>
              </w:rPr>
              <w:t xml:space="preserve"> </w:t>
            </w:r>
            <w:proofErr w:type="spellStart"/>
            <w:r w:rsidRPr="000C5C46">
              <w:rPr>
                <w:rFonts w:asciiTheme="minorHAnsi" w:hAnsiTheme="minorHAnsi" w:cstheme="minorHAnsi"/>
                <w:sz w:val="22"/>
              </w:rPr>
              <w:t>nilai</w:t>
            </w:r>
            <w:proofErr w:type="spellEnd"/>
          </w:p>
        </w:tc>
        <w:tc>
          <w:tcPr>
            <w:tcW w:w="1881" w:type="dxa"/>
            <w:tcBorders>
              <w:top w:val="nil"/>
              <w:left w:val="nil"/>
              <w:bottom w:val="nil"/>
              <w:right w:val="nil"/>
            </w:tcBorders>
          </w:tcPr>
          <w:p w14:paraId="540EBE82" w14:textId="1A3A8A11" w:rsidR="000F007A" w:rsidRPr="000C5C46" w:rsidRDefault="000F007A">
            <w:pPr>
              <w:spacing w:after="0" w:line="240" w:lineRule="auto"/>
              <w:jc w:val="center"/>
              <w:rPr>
                <w:rFonts w:asciiTheme="minorHAnsi" w:hAnsiTheme="minorHAnsi" w:cstheme="minorHAnsi"/>
                <w:sz w:val="22"/>
              </w:rPr>
            </w:pPr>
            <w:r w:rsidRPr="000C5C46">
              <w:rPr>
                <w:rFonts w:asciiTheme="minorHAnsi" w:hAnsiTheme="minorHAnsi" w:cstheme="minorHAnsi"/>
                <w:sz w:val="22"/>
              </w:rPr>
              <w:t>1.</w:t>
            </w:r>
            <w:r w:rsidR="00374585" w:rsidRPr="000C5C46">
              <w:rPr>
                <w:rFonts w:asciiTheme="minorHAnsi" w:hAnsiTheme="minorHAnsi" w:cstheme="minorHAnsi"/>
                <w:sz w:val="22"/>
              </w:rPr>
              <w:t>7</w:t>
            </w:r>
            <w:r w:rsidR="00973203" w:rsidRPr="000C5C46">
              <w:rPr>
                <w:rFonts w:asciiTheme="minorHAnsi" w:hAnsiTheme="minorHAnsi" w:cstheme="minorHAnsi"/>
                <w:sz w:val="22"/>
              </w:rPr>
              <w:t>5</w:t>
            </w:r>
            <w:r w:rsidR="00374585" w:rsidRPr="000C5C46">
              <w:rPr>
                <w:rFonts w:asciiTheme="minorHAnsi" w:hAnsiTheme="minorHAnsi" w:cstheme="minorHAnsi"/>
                <w:sz w:val="22"/>
              </w:rPr>
              <w:t>0</w:t>
            </w:r>
          </w:p>
        </w:tc>
      </w:tr>
      <w:tr w:rsidR="000F007A" w:rsidRPr="000C5C46" w14:paraId="75C74A39" w14:textId="77777777">
        <w:trPr>
          <w:jc w:val="center"/>
        </w:trPr>
        <w:tc>
          <w:tcPr>
            <w:tcW w:w="510" w:type="dxa"/>
            <w:tcBorders>
              <w:top w:val="nil"/>
              <w:bottom w:val="nil"/>
              <w:right w:val="nil"/>
            </w:tcBorders>
          </w:tcPr>
          <w:p w14:paraId="67A13D32" w14:textId="77777777" w:rsidR="000F007A" w:rsidRPr="000C5C46" w:rsidRDefault="000F007A">
            <w:pPr>
              <w:spacing w:after="0" w:line="240" w:lineRule="auto"/>
              <w:jc w:val="center"/>
              <w:rPr>
                <w:rFonts w:asciiTheme="minorHAnsi" w:hAnsiTheme="minorHAnsi" w:cstheme="minorHAnsi"/>
                <w:sz w:val="22"/>
              </w:rPr>
            </w:pPr>
            <w:r w:rsidRPr="000C5C46">
              <w:rPr>
                <w:rFonts w:asciiTheme="minorHAnsi" w:hAnsiTheme="minorHAnsi" w:cstheme="minorHAnsi"/>
                <w:sz w:val="22"/>
              </w:rPr>
              <w:t>4.</w:t>
            </w:r>
          </w:p>
        </w:tc>
        <w:tc>
          <w:tcPr>
            <w:tcW w:w="3014" w:type="dxa"/>
            <w:tcBorders>
              <w:top w:val="nil"/>
              <w:left w:val="nil"/>
              <w:bottom w:val="nil"/>
              <w:right w:val="nil"/>
            </w:tcBorders>
          </w:tcPr>
          <w:p w14:paraId="2FB5A6FE" w14:textId="77777777" w:rsidR="000F007A" w:rsidRPr="000C5C46" w:rsidRDefault="000F007A">
            <w:pPr>
              <w:spacing w:after="0" w:line="240" w:lineRule="auto"/>
              <w:rPr>
                <w:rFonts w:asciiTheme="minorHAnsi" w:hAnsiTheme="minorHAnsi" w:cstheme="minorHAnsi"/>
                <w:sz w:val="22"/>
              </w:rPr>
            </w:pPr>
            <w:r w:rsidRPr="000C5C46">
              <w:rPr>
                <w:rFonts w:asciiTheme="minorHAnsi" w:hAnsiTheme="minorHAnsi" w:cstheme="minorHAnsi"/>
                <w:sz w:val="22"/>
              </w:rPr>
              <w:t>Nilai rata-rata</w:t>
            </w:r>
          </w:p>
        </w:tc>
        <w:tc>
          <w:tcPr>
            <w:tcW w:w="1881" w:type="dxa"/>
            <w:tcBorders>
              <w:top w:val="nil"/>
              <w:left w:val="nil"/>
              <w:bottom w:val="nil"/>
              <w:right w:val="nil"/>
            </w:tcBorders>
          </w:tcPr>
          <w:p w14:paraId="66D43377" w14:textId="3997F388" w:rsidR="000F007A" w:rsidRPr="000C5C46" w:rsidRDefault="000F007A">
            <w:pPr>
              <w:spacing w:after="0" w:line="240" w:lineRule="auto"/>
              <w:jc w:val="center"/>
              <w:rPr>
                <w:rFonts w:asciiTheme="minorHAnsi" w:hAnsiTheme="minorHAnsi" w:cstheme="minorHAnsi"/>
                <w:sz w:val="22"/>
              </w:rPr>
            </w:pPr>
            <w:r w:rsidRPr="000C5C46">
              <w:rPr>
                <w:rFonts w:asciiTheme="minorHAnsi" w:hAnsiTheme="minorHAnsi" w:cstheme="minorHAnsi"/>
                <w:sz w:val="22"/>
              </w:rPr>
              <w:t>8</w:t>
            </w:r>
            <w:r w:rsidR="00973203" w:rsidRPr="000C5C46">
              <w:rPr>
                <w:rFonts w:asciiTheme="minorHAnsi" w:hAnsiTheme="minorHAnsi" w:cstheme="minorHAnsi"/>
                <w:sz w:val="22"/>
              </w:rPr>
              <w:t>3</w:t>
            </w:r>
            <w:r w:rsidRPr="000C5C46">
              <w:rPr>
                <w:rFonts w:asciiTheme="minorHAnsi" w:hAnsiTheme="minorHAnsi" w:cstheme="minorHAnsi"/>
                <w:sz w:val="22"/>
              </w:rPr>
              <w:t>,</w:t>
            </w:r>
            <w:r w:rsidR="00973203" w:rsidRPr="000C5C46">
              <w:rPr>
                <w:rFonts w:asciiTheme="minorHAnsi" w:hAnsiTheme="minorHAnsi" w:cstheme="minorHAnsi"/>
                <w:sz w:val="22"/>
              </w:rPr>
              <w:t>33</w:t>
            </w:r>
          </w:p>
        </w:tc>
      </w:tr>
      <w:tr w:rsidR="000F007A" w:rsidRPr="000C5C46" w14:paraId="4F44497D" w14:textId="77777777">
        <w:trPr>
          <w:jc w:val="center"/>
        </w:trPr>
        <w:tc>
          <w:tcPr>
            <w:tcW w:w="510" w:type="dxa"/>
            <w:tcBorders>
              <w:top w:val="nil"/>
              <w:bottom w:val="nil"/>
              <w:right w:val="nil"/>
            </w:tcBorders>
          </w:tcPr>
          <w:p w14:paraId="79775F6B" w14:textId="77777777" w:rsidR="000F007A" w:rsidRPr="000C5C46" w:rsidRDefault="000F007A">
            <w:pPr>
              <w:spacing w:after="0" w:line="240" w:lineRule="auto"/>
              <w:jc w:val="center"/>
              <w:rPr>
                <w:rFonts w:asciiTheme="minorHAnsi" w:hAnsiTheme="minorHAnsi" w:cstheme="minorHAnsi"/>
                <w:sz w:val="22"/>
              </w:rPr>
            </w:pPr>
            <w:r w:rsidRPr="000C5C46">
              <w:rPr>
                <w:rFonts w:asciiTheme="minorHAnsi" w:hAnsiTheme="minorHAnsi" w:cstheme="minorHAnsi"/>
                <w:sz w:val="22"/>
              </w:rPr>
              <w:t>5.</w:t>
            </w:r>
          </w:p>
        </w:tc>
        <w:tc>
          <w:tcPr>
            <w:tcW w:w="3014" w:type="dxa"/>
            <w:tcBorders>
              <w:top w:val="nil"/>
              <w:left w:val="nil"/>
              <w:bottom w:val="nil"/>
              <w:right w:val="nil"/>
            </w:tcBorders>
          </w:tcPr>
          <w:p w14:paraId="73948FAB" w14:textId="77777777" w:rsidR="000F007A" w:rsidRPr="000C5C46" w:rsidRDefault="000F007A">
            <w:pPr>
              <w:spacing w:after="0" w:line="240" w:lineRule="auto"/>
              <w:rPr>
                <w:rFonts w:asciiTheme="minorHAnsi" w:hAnsiTheme="minorHAnsi" w:cstheme="minorHAnsi"/>
                <w:sz w:val="22"/>
              </w:rPr>
            </w:pPr>
            <w:proofErr w:type="spellStart"/>
            <w:r w:rsidRPr="000C5C46">
              <w:rPr>
                <w:rFonts w:asciiTheme="minorHAnsi" w:hAnsiTheme="minorHAnsi" w:cstheme="minorHAnsi"/>
                <w:sz w:val="22"/>
              </w:rPr>
              <w:t>Jumlah</w:t>
            </w:r>
            <w:proofErr w:type="spellEnd"/>
            <w:r w:rsidRPr="000C5C46">
              <w:rPr>
                <w:rFonts w:asciiTheme="minorHAnsi" w:hAnsiTheme="minorHAnsi" w:cstheme="minorHAnsi"/>
                <w:sz w:val="22"/>
              </w:rPr>
              <w:t xml:space="preserve"> </w:t>
            </w:r>
            <w:proofErr w:type="spellStart"/>
            <w:r w:rsidRPr="000C5C46">
              <w:rPr>
                <w:rFonts w:asciiTheme="minorHAnsi" w:hAnsiTheme="minorHAnsi" w:cstheme="minorHAnsi"/>
                <w:sz w:val="22"/>
              </w:rPr>
              <w:t>siswa</w:t>
            </w:r>
            <w:proofErr w:type="spellEnd"/>
            <w:r w:rsidRPr="000C5C46">
              <w:rPr>
                <w:rFonts w:asciiTheme="minorHAnsi" w:hAnsiTheme="minorHAnsi" w:cstheme="minorHAnsi"/>
                <w:sz w:val="22"/>
              </w:rPr>
              <w:t xml:space="preserve"> </w:t>
            </w:r>
            <w:proofErr w:type="spellStart"/>
            <w:r w:rsidRPr="000C5C46">
              <w:rPr>
                <w:rFonts w:asciiTheme="minorHAnsi" w:hAnsiTheme="minorHAnsi" w:cstheme="minorHAnsi"/>
                <w:sz w:val="22"/>
              </w:rPr>
              <w:t>tuntas</w:t>
            </w:r>
            <w:proofErr w:type="spellEnd"/>
          </w:p>
        </w:tc>
        <w:tc>
          <w:tcPr>
            <w:tcW w:w="1881" w:type="dxa"/>
            <w:tcBorders>
              <w:top w:val="nil"/>
              <w:left w:val="nil"/>
              <w:bottom w:val="nil"/>
              <w:right w:val="nil"/>
            </w:tcBorders>
          </w:tcPr>
          <w:p w14:paraId="25588072" w14:textId="6EAFC135" w:rsidR="000F007A" w:rsidRPr="000C5C46" w:rsidRDefault="000F007A">
            <w:pPr>
              <w:spacing w:after="0" w:line="240" w:lineRule="auto"/>
              <w:jc w:val="center"/>
              <w:rPr>
                <w:rFonts w:asciiTheme="minorHAnsi" w:hAnsiTheme="minorHAnsi" w:cstheme="minorHAnsi"/>
                <w:sz w:val="22"/>
              </w:rPr>
            </w:pPr>
            <w:r w:rsidRPr="000C5C46">
              <w:rPr>
                <w:rFonts w:asciiTheme="minorHAnsi" w:hAnsiTheme="minorHAnsi" w:cstheme="minorHAnsi"/>
                <w:sz w:val="22"/>
              </w:rPr>
              <w:t>1</w:t>
            </w:r>
            <w:r w:rsidR="00374585" w:rsidRPr="000C5C46">
              <w:rPr>
                <w:rFonts w:asciiTheme="minorHAnsi" w:hAnsiTheme="minorHAnsi" w:cstheme="minorHAnsi"/>
                <w:sz w:val="22"/>
              </w:rPr>
              <w:t>7</w:t>
            </w:r>
          </w:p>
        </w:tc>
      </w:tr>
      <w:tr w:rsidR="000F007A" w:rsidRPr="000C5C46" w14:paraId="73EE47CA" w14:textId="77777777">
        <w:trPr>
          <w:jc w:val="center"/>
        </w:trPr>
        <w:tc>
          <w:tcPr>
            <w:tcW w:w="510" w:type="dxa"/>
            <w:tcBorders>
              <w:top w:val="nil"/>
              <w:bottom w:val="nil"/>
              <w:right w:val="nil"/>
            </w:tcBorders>
          </w:tcPr>
          <w:p w14:paraId="09C42378" w14:textId="77777777" w:rsidR="000F007A" w:rsidRPr="000C5C46" w:rsidRDefault="000F007A">
            <w:pPr>
              <w:spacing w:after="0" w:line="240" w:lineRule="auto"/>
              <w:jc w:val="center"/>
              <w:rPr>
                <w:rFonts w:asciiTheme="minorHAnsi" w:hAnsiTheme="minorHAnsi" w:cstheme="minorHAnsi"/>
                <w:sz w:val="22"/>
              </w:rPr>
            </w:pPr>
            <w:r w:rsidRPr="000C5C46">
              <w:rPr>
                <w:rFonts w:asciiTheme="minorHAnsi" w:hAnsiTheme="minorHAnsi" w:cstheme="minorHAnsi"/>
                <w:sz w:val="22"/>
              </w:rPr>
              <w:t>6.</w:t>
            </w:r>
          </w:p>
        </w:tc>
        <w:tc>
          <w:tcPr>
            <w:tcW w:w="3014" w:type="dxa"/>
            <w:tcBorders>
              <w:top w:val="nil"/>
              <w:left w:val="nil"/>
              <w:bottom w:val="nil"/>
              <w:right w:val="nil"/>
            </w:tcBorders>
          </w:tcPr>
          <w:p w14:paraId="44916B04" w14:textId="77777777" w:rsidR="000F007A" w:rsidRPr="000C5C46" w:rsidRDefault="000F007A">
            <w:pPr>
              <w:spacing w:after="0" w:line="240" w:lineRule="auto"/>
              <w:rPr>
                <w:rFonts w:asciiTheme="minorHAnsi" w:hAnsiTheme="minorHAnsi" w:cstheme="minorHAnsi"/>
                <w:sz w:val="22"/>
              </w:rPr>
            </w:pPr>
            <w:proofErr w:type="spellStart"/>
            <w:r w:rsidRPr="000C5C46">
              <w:rPr>
                <w:rFonts w:asciiTheme="minorHAnsi" w:hAnsiTheme="minorHAnsi" w:cstheme="minorHAnsi"/>
                <w:sz w:val="22"/>
              </w:rPr>
              <w:t>Persentase</w:t>
            </w:r>
            <w:proofErr w:type="spellEnd"/>
            <w:r w:rsidRPr="000C5C46">
              <w:rPr>
                <w:rFonts w:asciiTheme="minorHAnsi" w:hAnsiTheme="minorHAnsi" w:cstheme="minorHAnsi"/>
                <w:sz w:val="22"/>
              </w:rPr>
              <w:t xml:space="preserve"> </w:t>
            </w:r>
            <w:proofErr w:type="spellStart"/>
            <w:r w:rsidRPr="000C5C46">
              <w:rPr>
                <w:rFonts w:asciiTheme="minorHAnsi" w:hAnsiTheme="minorHAnsi" w:cstheme="minorHAnsi"/>
                <w:sz w:val="22"/>
              </w:rPr>
              <w:t>Ketuntasan</w:t>
            </w:r>
            <w:proofErr w:type="spellEnd"/>
          </w:p>
        </w:tc>
        <w:tc>
          <w:tcPr>
            <w:tcW w:w="1881" w:type="dxa"/>
            <w:tcBorders>
              <w:top w:val="nil"/>
              <w:left w:val="nil"/>
              <w:bottom w:val="nil"/>
              <w:right w:val="nil"/>
            </w:tcBorders>
          </w:tcPr>
          <w:p w14:paraId="19C349AE" w14:textId="795DCD73" w:rsidR="000F007A" w:rsidRPr="000C5C46" w:rsidRDefault="00374585">
            <w:pPr>
              <w:spacing w:after="0" w:line="240" w:lineRule="auto"/>
              <w:jc w:val="center"/>
              <w:rPr>
                <w:rFonts w:asciiTheme="minorHAnsi" w:hAnsiTheme="minorHAnsi" w:cstheme="minorHAnsi"/>
                <w:sz w:val="22"/>
              </w:rPr>
            </w:pPr>
            <w:r w:rsidRPr="000C5C46">
              <w:rPr>
                <w:rFonts w:asciiTheme="minorHAnsi" w:hAnsiTheme="minorHAnsi" w:cstheme="minorHAnsi"/>
                <w:sz w:val="22"/>
              </w:rPr>
              <w:t>80,95</w:t>
            </w:r>
            <w:r w:rsidR="000F007A" w:rsidRPr="000C5C46">
              <w:rPr>
                <w:rFonts w:asciiTheme="minorHAnsi" w:hAnsiTheme="minorHAnsi" w:cstheme="minorHAnsi"/>
                <w:sz w:val="22"/>
              </w:rPr>
              <w:t>%</w:t>
            </w:r>
          </w:p>
        </w:tc>
      </w:tr>
      <w:tr w:rsidR="000F007A" w:rsidRPr="000C5C46" w14:paraId="7834FDFA" w14:textId="77777777">
        <w:trPr>
          <w:jc w:val="center"/>
        </w:trPr>
        <w:tc>
          <w:tcPr>
            <w:tcW w:w="510" w:type="dxa"/>
            <w:tcBorders>
              <w:top w:val="nil"/>
              <w:bottom w:val="nil"/>
              <w:right w:val="nil"/>
            </w:tcBorders>
          </w:tcPr>
          <w:p w14:paraId="1744F756" w14:textId="77777777" w:rsidR="000F007A" w:rsidRPr="000C5C46" w:rsidRDefault="000F007A">
            <w:pPr>
              <w:spacing w:after="0" w:line="240" w:lineRule="auto"/>
              <w:jc w:val="center"/>
              <w:rPr>
                <w:rFonts w:asciiTheme="minorHAnsi" w:hAnsiTheme="minorHAnsi" w:cstheme="minorHAnsi"/>
                <w:sz w:val="22"/>
              </w:rPr>
            </w:pPr>
            <w:r w:rsidRPr="000C5C46">
              <w:rPr>
                <w:rFonts w:asciiTheme="minorHAnsi" w:hAnsiTheme="minorHAnsi" w:cstheme="minorHAnsi"/>
                <w:sz w:val="22"/>
              </w:rPr>
              <w:t>7.</w:t>
            </w:r>
          </w:p>
        </w:tc>
        <w:tc>
          <w:tcPr>
            <w:tcW w:w="3014" w:type="dxa"/>
            <w:tcBorders>
              <w:top w:val="nil"/>
              <w:left w:val="nil"/>
              <w:bottom w:val="nil"/>
              <w:right w:val="nil"/>
            </w:tcBorders>
          </w:tcPr>
          <w:p w14:paraId="4BD167E5" w14:textId="77777777" w:rsidR="000F007A" w:rsidRPr="000C5C46" w:rsidRDefault="000F007A">
            <w:pPr>
              <w:spacing w:after="0" w:line="240" w:lineRule="auto"/>
              <w:rPr>
                <w:rFonts w:asciiTheme="minorHAnsi" w:hAnsiTheme="minorHAnsi" w:cstheme="minorHAnsi"/>
                <w:sz w:val="22"/>
              </w:rPr>
            </w:pPr>
            <w:proofErr w:type="spellStart"/>
            <w:r w:rsidRPr="000C5C46">
              <w:rPr>
                <w:rFonts w:asciiTheme="minorHAnsi" w:hAnsiTheme="minorHAnsi" w:cstheme="minorHAnsi"/>
                <w:sz w:val="22"/>
              </w:rPr>
              <w:t>Jumlah</w:t>
            </w:r>
            <w:proofErr w:type="spellEnd"/>
            <w:r w:rsidRPr="000C5C46">
              <w:rPr>
                <w:rFonts w:asciiTheme="minorHAnsi" w:hAnsiTheme="minorHAnsi" w:cstheme="minorHAnsi"/>
                <w:sz w:val="22"/>
              </w:rPr>
              <w:t xml:space="preserve"> </w:t>
            </w:r>
            <w:proofErr w:type="spellStart"/>
            <w:r w:rsidRPr="000C5C46">
              <w:rPr>
                <w:rFonts w:asciiTheme="minorHAnsi" w:hAnsiTheme="minorHAnsi" w:cstheme="minorHAnsi"/>
                <w:sz w:val="22"/>
              </w:rPr>
              <w:t>siswa</w:t>
            </w:r>
            <w:proofErr w:type="spellEnd"/>
            <w:r w:rsidRPr="000C5C46">
              <w:rPr>
                <w:rFonts w:asciiTheme="minorHAnsi" w:hAnsiTheme="minorHAnsi" w:cstheme="minorHAnsi"/>
                <w:sz w:val="22"/>
              </w:rPr>
              <w:t xml:space="preserve"> </w:t>
            </w:r>
            <w:proofErr w:type="spellStart"/>
            <w:r w:rsidRPr="000C5C46">
              <w:rPr>
                <w:rFonts w:asciiTheme="minorHAnsi" w:hAnsiTheme="minorHAnsi" w:cstheme="minorHAnsi"/>
                <w:sz w:val="22"/>
              </w:rPr>
              <w:t>belum</w:t>
            </w:r>
            <w:proofErr w:type="spellEnd"/>
            <w:r w:rsidRPr="000C5C46">
              <w:rPr>
                <w:rFonts w:asciiTheme="minorHAnsi" w:hAnsiTheme="minorHAnsi" w:cstheme="minorHAnsi"/>
                <w:sz w:val="22"/>
              </w:rPr>
              <w:t xml:space="preserve"> </w:t>
            </w:r>
            <w:proofErr w:type="spellStart"/>
            <w:r w:rsidRPr="000C5C46">
              <w:rPr>
                <w:rFonts w:asciiTheme="minorHAnsi" w:hAnsiTheme="minorHAnsi" w:cstheme="minorHAnsi"/>
                <w:sz w:val="22"/>
              </w:rPr>
              <w:t>tuntas</w:t>
            </w:r>
            <w:proofErr w:type="spellEnd"/>
          </w:p>
        </w:tc>
        <w:tc>
          <w:tcPr>
            <w:tcW w:w="1881" w:type="dxa"/>
            <w:tcBorders>
              <w:top w:val="nil"/>
              <w:left w:val="nil"/>
              <w:bottom w:val="nil"/>
              <w:right w:val="nil"/>
            </w:tcBorders>
          </w:tcPr>
          <w:p w14:paraId="3B8BAB3C" w14:textId="4F2A98BD" w:rsidR="000F007A" w:rsidRPr="000C5C46" w:rsidRDefault="00374585">
            <w:pPr>
              <w:spacing w:after="0" w:line="240" w:lineRule="auto"/>
              <w:jc w:val="center"/>
              <w:rPr>
                <w:rFonts w:asciiTheme="minorHAnsi" w:hAnsiTheme="minorHAnsi" w:cstheme="minorHAnsi"/>
                <w:sz w:val="22"/>
              </w:rPr>
            </w:pPr>
            <w:r w:rsidRPr="000C5C46">
              <w:rPr>
                <w:rFonts w:asciiTheme="minorHAnsi" w:hAnsiTheme="minorHAnsi" w:cstheme="minorHAnsi"/>
                <w:sz w:val="22"/>
              </w:rPr>
              <w:t>4</w:t>
            </w:r>
          </w:p>
        </w:tc>
      </w:tr>
      <w:tr w:rsidR="000F007A" w:rsidRPr="000C5C46" w14:paraId="0A3FB0F0" w14:textId="77777777">
        <w:trPr>
          <w:jc w:val="center"/>
        </w:trPr>
        <w:tc>
          <w:tcPr>
            <w:tcW w:w="510" w:type="dxa"/>
            <w:tcBorders>
              <w:top w:val="nil"/>
              <w:bottom w:val="single" w:sz="4" w:space="0" w:color="auto"/>
              <w:right w:val="nil"/>
            </w:tcBorders>
          </w:tcPr>
          <w:p w14:paraId="24005037" w14:textId="77777777" w:rsidR="000F007A" w:rsidRPr="000C5C46" w:rsidRDefault="000F007A">
            <w:pPr>
              <w:spacing w:after="0" w:line="240" w:lineRule="auto"/>
              <w:jc w:val="center"/>
              <w:rPr>
                <w:rFonts w:asciiTheme="minorHAnsi" w:hAnsiTheme="minorHAnsi" w:cstheme="minorHAnsi"/>
                <w:sz w:val="22"/>
              </w:rPr>
            </w:pPr>
            <w:r w:rsidRPr="000C5C46">
              <w:rPr>
                <w:rFonts w:asciiTheme="minorHAnsi" w:hAnsiTheme="minorHAnsi" w:cstheme="minorHAnsi"/>
                <w:sz w:val="22"/>
              </w:rPr>
              <w:t>8.</w:t>
            </w:r>
          </w:p>
        </w:tc>
        <w:tc>
          <w:tcPr>
            <w:tcW w:w="3014" w:type="dxa"/>
            <w:tcBorders>
              <w:top w:val="nil"/>
              <w:left w:val="nil"/>
              <w:bottom w:val="single" w:sz="4" w:space="0" w:color="auto"/>
              <w:right w:val="nil"/>
            </w:tcBorders>
          </w:tcPr>
          <w:p w14:paraId="3B121324" w14:textId="77777777" w:rsidR="000F007A" w:rsidRPr="000C5C46" w:rsidRDefault="000F007A">
            <w:pPr>
              <w:spacing w:after="0" w:line="240" w:lineRule="auto"/>
              <w:rPr>
                <w:rFonts w:asciiTheme="minorHAnsi" w:hAnsiTheme="minorHAnsi" w:cstheme="minorHAnsi"/>
                <w:sz w:val="22"/>
              </w:rPr>
            </w:pPr>
            <w:proofErr w:type="spellStart"/>
            <w:r w:rsidRPr="000C5C46">
              <w:rPr>
                <w:rFonts w:asciiTheme="minorHAnsi" w:hAnsiTheme="minorHAnsi" w:cstheme="minorHAnsi"/>
                <w:sz w:val="22"/>
              </w:rPr>
              <w:t>Persentase</w:t>
            </w:r>
            <w:proofErr w:type="spellEnd"/>
            <w:r w:rsidRPr="000C5C46">
              <w:rPr>
                <w:rFonts w:asciiTheme="minorHAnsi" w:hAnsiTheme="minorHAnsi" w:cstheme="minorHAnsi"/>
                <w:sz w:val="22"/>
              </w:rPr>
              <w:t xml:space="preserve"> </w:t>
            </w:r>
            <w:proofErr w:type="spellStart"/>
            <w:r w:rsidRPr="000C5C46">
              <w:rPr>
                <w:rFonts w:asciiTheme="minorHAnsi" w:hAnsiTheme="minorHAnsi" w:cstheme="minorHAnsi"/>
                <w:sz w:val="22"/>
              </w:rPr>
              <w:t>Ketidaktuntasan</w:t>
            </w:r>
            <w:proofErr w:type="spellEnd"/>
          </w:p>
        </w:tc>
        <w:tc>
          <w:tcPr>
            <w:tcW w:w="1881" w:type="dxa"/>
            <w:tcBorders>
              <w:top w:val="nil"/>
              <w:left w:val="nil"/>
              <w:bottom w:val="single" w:sz="4" w:space="0" w:color="auto"/>
              <w:right w:val="nil"/>
            </w:tcBorders>
          </w:tcPr>
          <w:p w14:paraId="3F7518A8" w14:textId="783820BD" w:rsidR="000F007A" w:rsidRPr="000C5C46" w:rsidRDefault="00374585">
            <w:pPr>
              <w:spacing w:after="0" w:line="240" w:lineRule="auto"/>
              <w:jc w:val="center"/>
              <w:rPr>
                <w:rFonts w:asciiTheme="minorHAnsi" w:hAnsiTheme="minorHAnsi" w:cstheme="minorHAnsi"/>
                <w:sz w:val="22"/>
              </w:rPr>
            </w:pPr>
            <w:r w:rsidRPr="000C5C46">
              <w:rPr>
                <w:rFonts w:asciiTheme="minorHAnsi" w:hAnsiTheme="minorHAnsi" w:cstheme="minorHAnsi"/>
                <w:sz w:val="22"/>
              </w:rPr>
              <w:t>19,04</w:t>
            </w:r>
            <w:r w:rsidR="000F007A" w:rsidRPr="000C5C46">
              <w:rPr>
                <w:rFonts w:asciiTheme="minorHAnsi" w:hAnsiTheme="minorHAnsi" w:cstheme="minorHAnsi"/>
                <w:sz w:val="22"/>
              </w:rPr>
              <w:t>%</w:t>
            </w:r>
          </w:p>
        </w:tc>
      </w:tr>
    </w:tbl>
    <w:p w14:paraId="4D5967B3" w14:textId="77777777" w:rsidR="00C90C53" w:rsidRPr="000C5C46" w:rsidRDefault="00C90C53" w:rsidP="00C90C53">
      <w:pPr>
        <w:tabs>
          <w:tab w:val="left" w:pos="3589"/>
        </w:tabs>
        <w:spacing w:after="0"/>
        <w:ind w:firstLine="709"/>
        <w:jc w:val="both"/>
        <w:rPr>
          <w:rFonts w:asciiTheme="minorHAnsi" w:hAnsiTheme="minorHAnsi" w:cstheme="minorHAnsi"/>
          <w:sz w:val="10"/>
          <w:szCs w:val="10"/>
          <w:lang w:val="it-IT"/>
        </w:rPr>
      </w:pPr>
    </w:p>
    <w:p w14:paraId="4B4BA8A8" w14:textId="5426C8BC" w:rsidR="000F007A" w:rsidRPr="000C5C46" w:rsidRDefault="00991437" w:rsidP="00C90C53">
      <w:pPr>
        <w:tabs>
          <w:tab w:val="left" w:pos="3589"/>
        </w:tabs>
        <w:spacing w:after="0"/>
        <w:ind w:firstLine="709"/>
        <w:jc w:val="both"/>
        <w:rPr>
          <w:rFonts w:asciiTheme="minorHAnsi" w:hAnsiTheme="minorHAnsi" w:cstheme="minorHAnsi"/>
          <w:szCs w:val="24"/>
          <w:lang w:val="it-IT"/>
        </w:rPr>
      </w:pPr>
      <w:r w:rsidRPr="000C5C46">
        <w:rPr>
          <w:rFonts w:asciiTheme="minorHAnsi" w:hAnsiTheme="minorHAnsi" w:cstheme="minorHAnsi"/>
          <w:szCs w:val="24"/>
          <w:lang w:val="it-IT"/>
        </w:rPr>
        <w:t xml:space="preserve">Ditinjau dari </w:t>
      </w:r>
      <w:r w:rsidR="003A6B4C" w:rsidRPr="000C5C46">
        <w:rPr>
          <w:rFonts w:asciiTheme="minorHAnsi" w:hAnsiTheme="minorHAnsi" w:cstheme="minorHAnsi"/>
          <w:szCs w:val="24"/>
          <w:lang w:val="it-IT"/>
        </w:rPr>
        <w:t xml:space="preserve">kalsifikasi tingkat keberhasilansiswa </w:t>
      </w:r>
      <w:r w:rsidRPr="000C5C46">
        <w:rPr>
          <w:rFonts w:asciiTheme="minorHAnsi" w:hAnsiTheme="minorHAnsi" w:cstheme="minorHAnsi"/>
          <w:szCs w:val="24"/>
          <w:lang w:val="it-IT"/>
        </w:rPr>
        <w:t>yang dicapai dengan jumlah 21 siswa terjadi peningkatan dari pra siklus, siklus 1, dengan siklus 2. Rata-rata penilaian kognitif yang diperoleh dari pra siklu</w:t>
      </w:r>
      <w:r w:rsidR="001D107C" w:rsidRPr="000C5C46">
        <w:rPr>
          <w:rFonts w:asciiTheme="minorHAnsi" w:hAnsiTheme="minorHAnsi" w:cstheme="minorHAnsi"/>
          <w:szCs w:val="24"/>
          <w:lang w:val="it-IT"/>
        </w:rPr>
        <w:t>s</w:t>
      </w:r>
      <w:r w:rsidRPr="000C5C46">
        <w:rPr>
          <w:rFonts w:asciiTheme="minorHAnsi" w:hAnsiTheme="minorHAnsi" w:cstheme="minorHAnsi"/>
          <w:szCs w:val="24"/>
          <w:lang w:val="it-IT"/>
        </w:rPr>
        <w:t xml:space="preserve"> yaitu </w:t>
      </w:r>
      <w:r w:rsidR="004F63F2" w:rsidRPr="000C5C46">
        <w:rPr>
          <w:rFonts w:asciiTheme="minorHAnsi" w:hAnsiTheme="minorHAnsi" w:cstheme="minorHAnsi"/>
          <w:szCs w:val="24"/>
          <w:lang w:val="it-IT"/>
        </w:rPr>
        <w:t xml:space="preserve">57,61 </w:t>
      </w:r>
      <w:r w:rsidRPr="000C5C46">
        <w:rPr>
          <w:rFonts w:asciiTheme="minorHAnsi" w:hAnsiTheme="minorHAnsi" w:cstheme="minorHAnsi"/>
          <w:szCs w:val="24"/>
          <w:lang w:val="it-IT"/>
        </w:rPr>
        <w:t xml:space="preserve">dan siklus 1 diperoleh </w:t>
      </w:r>
      <w:r w:rsidR="004F63F2" w:rsidRPr="000C5C46">
        <w:rPr>
          <w:rFonts w:asciiTheme="minorHAnsi" w:hAnsiTheme="minorHAnsi" w:cstheme="minorHAnsi"/>
          <w:sz w:val="22"/>
        </w:rPr>
        <w:t>75,23</w:t>
      </w:r>
      <w:r w:rsidRPr="000C5C46">
        <w:rPr>
          <w:rFonts w:asciiTheme="minorHAnsi" w:hAnsiTheme="minorHAnsi" w:cstheme="minorHAnsi"/>
          <w:szCs w:val="24"/>
          <w:lang w:val="it-IT"/>
        </w:rPr>
        <w:t xml:space="preserve"> dan siklus 2 diperoleh</w:t>
      </w:r>
      <w:r w:rsidR="004F63F2" w:rsidRPr="000C5C46">
        <w:rPr>
          <w:rFonts w:asciiTheme="minorHAnsi" w:hAnsiTheme="minorHAnsi" w:cstheme="minorHAnsi"/>
          <w:szCs w:val="24"/>
          <w:lang w:val="it-IT"/>
        </w:rPr>
        <w:t xml:space="preserve"> 83,33</w:t>
      </w:r>
      <w:r w:rsidRPr="000C5C46">
        <w:rPr>
          <w:rFonts w:asciiTheme="minorHAnsi" w:hAnsiTheme="minorHAnsi" w:cstheme="minorHAnsi"/>
          <w:szCs w:val="24"/>
          <w:lang w:val="it-IT"/>
        </w:rPr>
        <w:t xml:space="preserve">. </w:t>
      </w:r>
      <w:r w:rsidR="004F63F2" w:rsidRPr="000C5C46">
        <w:rPr>
          <w:rFonts w:asciiTheme="minorHAnsi" w:hAnsiTheme="minorHAnsi" w:cstheme="minorHAnsi"/>
          <w:szCs w:val="24"/>
          <w:lang w:val="it-IT"/>
        </w:rPr>
        <w:t>P</w:t>
      </w:r>
      <w:r w:rsidRPr="000C5C46">
        <w:rPr>
          <w:rFonts w:asciiTheme="minorHAnsi" w:hAnsiTheme="minorHAnsi" w:cstheme="minorHAnsi"/>
          <w:szCs w:val="24"/>
          <w:lang w:val="it-IT"/>
        </w:rPr>
        <w:t xml:space="preserve">resentasi ketuntasan pada pra siklus yaitu </w:t>
      </w:r>
      <w:r w:rsidR="004F63F2" w:rsidRPr="000C5C46">
        <w:rPr>
          <w:rFonts w:asciiTheme="minorHAnsi" w:hAnsiTheme="minorHAnsi" w:cstheme="minorHAnsi"/>
          <w:sz w:val="22"/>
        </w:rPr>
        <w:t>28,57%</w:t>
      </w:r>
      <w:r w:rsidRPr="000C5C46">
        <w:rPr>
          <w:rFonts w:asciiTheme="minorHAnsi" w:hAnsiTheme="minorHAnsi" w:cstheme="minorHAnsi"/>
          <w:szCs w:val="24"/>
          <w:lang w:val="it-IT"/>
        </w:rPr>
        <w:t xml:space="preserve">, presentase pada siklus 1 yaitu </w:t>
      </w:r>
      <w:r w:rsidR="004F63F2" w:rsidRPr="000C5C46">
        <w:rPr>
          <w:rFonts w:asciiTheme="minorHAnsi" w:hAnsiTheme="minorHAnsi" w:cstheme="minorHAnsi"/>
          <w:sz w:val="22"/>
        </w:rPr>
        <w:t>61,90%</w:t>
      </w:r>
      <w:r w:rsidR="004F63F2" w:rsidRPr="000C5C46">
        <w:rPr>
          <w:rFonts w:asciiTheme="minorHAnsi" w:hAnsiTheme="minorHAnsi" w:cstheme="minorHAnsi"/>
          <w:szCs w:val="24"/>
          <w:lang w:val="it-IT"/>
        </w:rPr>
        <w:t xml:space="preserve">, </w:t>
      </w:r>
      <w:r w:rsidRPr="000C5C46">
        <w:rPr>
          <w:rFonts w:asciiTheme="minorHAnsi" w:hAnsiTheme="minorHAnsi" w:cstheme="minorHAnsi"/>
          <w:szCs w:val="24"/>
          <w:lang w:val="it-IT"/>
        </w:rPr>
        <w:t xml:space="preserve">dan siklus 2 yaitu </w:t>
      </w:r>
      <w:r w:rsidR="004F63F2" w:rsidRPr="000C5C46">
        <w:rPr>
          <w:rFonts w:asciiTheme="minorHAnsi" w:hAnsiTheme="minorHAnsi" w:cstheme="minorHAnsi"/>
          <w:sz w:val="22"/>
        </w:rPr>
        <w:t>80,95%</w:t>
      </w:r>
      <w:r w:rsidRPr="000C5C46">
        <w:rPr>
          <w:rFonts w:asciiTheme="minorHAnsi" w:hAnsiTheme="minorHAnsi" w:cstheme="minorHAnsi"/>
          <w:szCs w:val="24"/>
          <w:lang w:val="it-IT"/>
        </w:rPr>
        <w:t>. Dengan hal ini dapat dibandingkan hasil dari siklus 1</w:t>
      </w:r>
      <w:r w:rsidR="001D107C" w:rsidRPr="000C5C46">
        <w:rPr>
          <w:rFonts w:asciiTheme="minorHAnsi" w:hAnsiTheme="minorHAnsi" w:cstheme="minorHAnsi"/>
          <w:szCs w:val="24"/>
          <w:lang w:val="it-IT"/>
        </w:rPr>
        <w:t xml:space="preserve"> </w:t>
      </w:r>
      <w:r w:rsidRPr="000C5C46">
        <w:rPr>
          <w:rFonts w:asciiTheme="minorHAnsi" w:hAnsiTheme="minorHAnsi" w:cstheme="minorHAnsi"/>
          <w:szCs w:val="24"/>
          <w:lang w:val="it-IT"/>
        </w:rPr>
        <w:t xml:space="preserve">dan siklus 2 mengalami peningkatan yaitu dengan rata-rata </w:t>
      </w:r>
      <w:r w:rsidR="001D107C" w:rsidRPr="000C5C46">
        <w:rPr>
          <w:rFonts w:asciiTheme="minorHAnsi" w:hAnsiTheme="minorHAnsi" w:cstheme="minorHAnsi"/>
          <w:szCs w:val="24"/>
          <w:lang w:val="it-IT"/>
        </w:rPr>
        <w:t>8,1</w:t>
      </w:r>
      <w:r w:rsidRPr="000C5C46">
        <w:rPr>
          <w:rFonts w:asciiTheme="minorHAnsi" w:hAnsiTheme="minorHAnsi" w:cstheme="minorHAnsi"/>
          <w:szCs w:val="24"/>
          <w:lang w:val="it-IT"/>
        </w:rPr>
        <w:t xml:space="preserve"> dan presentase tuntas sebesar </w:t>
      </w:r>
      <w:r w:rsidR="001D107C" w:rsidRPr="000C5C46">
        <w:rPr>
          <w:rFonts w:asciiTheme="minorHAnsi" w:hAnsiTheme="minorHAnsi" w:cstheme="minorHAnsi"/>
          <w:szCs w:val="24"/>
          <w:lang w:val="it-IT"/>
        </w:rPr>
        <w:t>19,05%</w:t>
      </w:r>
      <w:r w:rsidRPr="000C5C46">
        <w:rPr>
          <w:rFonts w:asciiTheme="minorHAnsi" w:hAnsiTheme="minorHAnsi" w:cstheme="minorHAnsi"/>
          <w:szCs w:val="24"/>
          <w:lang w:val="it-IT"/>
        </w:rPr>
        <w:t xml:space="preserve">. </w:t>
      </w:r>
    </w:p>
    <w:p w14:paraId="5F095AEE" w14:textId="4CC1A94F" w:rsidR="007D6D2A" w:rsidRPr="000C5C46" w:rsidRDefault="00BC598D" w:rsidP="007D6D2A">
      <w:pPr>
        <w:tabs>
          <w:tab w:val="left" w:pos="3589"/>
        </w:tabs>
        <w:spacing w:after="0"/>
        <w:ind w:firstLine="709"/>
        <w:jc w:val="both"/>
        <w:rPr>
          <w:rFonts w:asciiTheme="minorHAnsi" w:hAnsiTheme="minorHAnsi" w:cstheme="minorHAnsi"/>
          <w:color w:val="000000" w:themeColor="text1"/>
          <w:szCs w:val="24"/>
          <w:lang w:val="it-IT"/>
        </w:rPr>
      </w:pPr>
      <w:r w:rsidRPr="000C5C46">
        <w:rPr>
          <w:rFonts w:asciiTheme="minorHAnsi" w:hAnsiTheme="minorHAnsi" w:cstheme="minorHAnsi"/>
          <w:color w:val="000000" w:themeColor="text1"/>
          <w:szCs w:val="24"/>
          <w:lang w:val="it-IT"/>
        </w:rPr>
        <w:t xml:space="preserve">Berdasarkan observasi data siklus </w:t>
      </w:r>
      <w:r w:rsidR="00C120B5" w:rsidRPr="000C5C46">
        <w:rPr>
          <w:rFonts w:asciiTheme="minorHAnsi" w:hAnsiTheme="minorHAnsi" w:cstheme="minorHAnsi"/>
          <w:color w:val="000000" w:themeColor="text1"/>
          <w:szCs w:val="24"/>
          <w:lang w:val="it-IT"/>
        </w:rPr>
        <w:t>2</w:t>
      </w:r>
      <w:r w:rsidR="00A56459" w:rsidRPr="000C5C46">
        <w:rPr>
          <w:rFonts w:asciiTheme="minorHAnsi" w:hAnsiTheme="minorHAnsi" w:cstheme="minorHAnsi"/>
          <w:color w:val="000000" w:themeColor="text1"/>
          <w:szCs w:val="24"/>
          <w:lang w:val="it-IT"/>
        </w:rPr>
        <w:t>,</w:t>
      </w:r>
      <w:r w:rsidRPr="000C5C46">
        <w:rPr>
          <w:rFonts w:asciiTheme="minorHAnsi" w:hAnsiTheme="minorHAnsi" w:cstheme="minorHAnsi"/>
          <w:color w:val="000000" w:themeColor="text1"/>
          <w:szCs w:val="24"/>
          <w:lang w:val="it-IT"/>
        </w:rPr>
        <w:t xml:space="preserve"> diketahui bahwa hasil belajar siswa sudah meningkat dibanding</w:t>
      </w:r>
      <w:r w:rsidR="00A56459" w:rsidRPr="000C5C46">
        <w:rPr>
          <w:rFonts w:asciiTheme="minorHAnsi" w:hAnsiTheme="minorHAnsi" w:cstheme="minorHAnsi"/>
          <w:color w:val="000000" w:themeColor="text1"/>
          <w:szCs w:val="24"/>
          <w:lang w:val="it-IT"/>
        </w:rPr>
        <w:t>kan dari</w:t>
      </w:r>
      <w:r w:rsidRPr="000C5C46">
        <w:rPr>
          <w:rFonts w:asciiTheme="minorHAnsi" w:hAnsiTheme="minorHAnsi" w:cstheme="minorHAnsi"/>
          <w:color w:val="000000" w:themeColor="text1"/>
          <w:szCs w:val="24"/>
          <w:lang w:val="it-IT"/>
        </w:rPr>
        <w:t xml:space="preserve"> hasil </w:t>
      </w:r>
      <w:r w:rsidR="00A56459" w:rsidRPr="000C5C46">
        <w:rPr>
          <w:rFonts w:asciiTheme="minorHAnsi" w:hAnsiTheme="minorHAnsi" w:cstheme="minorHAnsi"/>
          <w:color w:val="000000" w:themeColor="text1"/>
          <w:szCs w:val="24"/>
          <w:lang w:val="it-IT"/>
        </w:rPr>
        <w:t xml:space="preserve">data </w:t>
      </w:r>
      <w:r w:rsidR="00C120B5" w:rsidRPr="000C5C46">
        <w:rPr>
          <w:rFonts w:asciiTheme="minorHAnsi" w:hAnsiTheme="minorHAnsi" w:cstheme="minorHAnsi"/>
          <w:color w:val="000000" w:themeColor="text1"/>
          <w:szCs w:val="24"/>
          <w:lang w:val="it-IT"/>
        </w:rPr>
        <w:t>siklus 1</w:t>
      </w:r>
      <w:r w:rsidRPr="000C5C46">
        <w:rPr>
          <w:rFonts w:asciiTheme="minorHAnsi" w:hAnsiTheme="minorHAnsi" w:cstheme="minorHAnsi"/>
          <w:color w:val="000000" w:themeColor="text1"/>
          <w:szCs w:val="24"/>
          <w:lang w:val="it-IT"/>
        </w:rPr>
        <w:t xml:space="preserve">. </w:t>
      </w:r>
      <w:r w:rsidR="00C120B5" w:rsidRPr="000C5C46">
        <w:rPr>
          <w:rFonts w:asciiTheme="minorHAnsi" w:hAnsiTheme="minorHAnsi" w:cstheme="minorHAnsi"/>
          <w:color w:val="000000" w:themeColor="text1"/>
          <w:szCs w:val="24"/>
          <w:lang w:val="it-IT"/>
        </w:rPr>
        <w:t xml:space="preserve">Pada siklus 1, </w:t>
      </w:r>
      <w:r w:rsidR="0062464F" w:rsidRPr="000C5C46">
        <w:rPr>
          <w:rFonts w:asciiTheme="minorHAnsi" w:hAnsiTheme="minorHAnsi" w:cstheme="minorHAnsi"/>
          <w:color w:val="000000" w:themeColor="text1"/>
          <w:szCs w:val="24"/>
          <w:lang w:val="it-IT"/>
        </w:rPr>
        <w:t xml:space="preserve">kegiatan yang belum tuntas yaitu pada fase 1 dan 3. Pada siklus 2, fase 1 dan 3 sudah </w:t>
      </w:r>
      <w:r w:rsidR="007D6D2A" w:rsidRPr="000C5C46">
        <w:rPr>
          <w:rFonts w:asciiTheme="minorHAnsi" w:hAnsiTheme="minorHAnsi" w:cstheme="minorHAnsi"/>
          <w:color w:val="000000" w:themeColor="text1"/>
          <w:szCs w:val="24"/>
          <w:lang w:val="it-IT"/>
        </w:rPr>
        <w:t>tidak mengalami kendala, karena peneliti sudah memperbaiki dan mengemas kegiatan proses pembelaj</w:t>
      </w:r>
      <w:r w:rsidR="00A56459" w:rsidRPr="000C5C46">
        <w:rPr>
          <w:rFonts w:asciiTheme="minorHAnsi" w:hAnsiTheme="minorHAnsi" w:cstheme="minorHAnsi"/>
          <w:color w:val="000000" w:themeColor="text1"/>
          <w:szCs w:val="24"/>
          <w:lang w:val="it-IT"/>
        </w:rPr>
        <w:t>a</w:t>
      </w:r>
      <w:r w:rsidR="007D6D2A" w:rsidRPr="000C5C46">
        <w:rPr>
          <w:rFonts w:asciiTheme="minorHAnsi" w:hAnsiTheme="minorHAnsi" w:cstheme="minorHAnsi"/>
          <w:color w:val="000000" w:themeColor="text1"/>
          <w:szCs w:val="24"/>
          <w:lang w:val="it-IT"/>
        </w:rPr>
        <w:t xml:space="preserve">ran dengan baik, seperti merencanakan pembelajaran yang lebih menarik dengan memperbaiki bahan ajar dan menambah variasi pada media worwall agar mampu menambahkan minat peserta didik </w:t>
      </w:r>
      <w:r w:rsidR="007D6D2A" w:rsidRPr="000C5C46">
        <w:rPr>
          <w:rFonts w:asciiTheme="minorHAnsi" w:hAnsiTheme="minorHAnsi" w:cstheme="minorHAnsi"/>
          <w:color w:val="000000" w:themeColor="text1"/>
          <w:szCs w:val="24"/>
          <w:lang w:val="it-IT"/>
        </w:rPr>
        <w:lastRenderedPageBreak/>
        <w:t xml:space="preserve">untuk fokus pada materi dalam proses pelaksanaan pembelajaran. Pada fase yang dilakukan, peneliti berhasil menarik fokus siswa pada materi, </w:t>
      </w:r>
      <w:r w:rsidR="00A56459" w:rsidRPr="000C5C46">
        <w:rPr>
          <w:rFonts w:asciiTheme="minorHAnsi" w:hAnsiTheme="minorHAnsi" w:cstheme="minorHAnsi"/>
          <w:color w:val="000000" w:themeColor="text1"/>
          <w:szCs w:val="24"/>
          <w:lang w:val="it-IT"/>
        </w:rPr>
        <w:t>akan tetapi</w:t>
      </w:r>
      <w:r w:rsidR="007D6D2A" w:rsidRPr="000C5C46">
        <w:rPr>
          <w:rFonts w:asciiTheme="minorHAnsi" w:hAnsiTheme="minorHAnsi" w:cstheme="minorHAnsi"/>
          <w:color w:val="000000" w:themeColor="text1"/>
          <w:szCs w:val="24"/>
          <w:lang w:val="it-IT"/>
        </w:rPr>
        <w:t xml:space="preserve"> ada 2 siswa </w:t>
      </w:r>
      <w:r w:rsidR="00A56459" w:rsidRPr="000C5C46">
        <w:rPr>
          <w:rFonts w:asciiTheme="minorHAnsi" w:hAnsiTheme="minorHAnsi" w:cstheme="minorHAnsi"/>
          <w:color w:val="000000" w:themeColor="text1"/>
          <w:szCs w:val="24"/>
          <w:lang w:val="it-IT"/>
        </w:rPr>
        <w:t xml:space="preserve">yang </w:t>
      </w:r>
      <w:r w:rsidR="007D6D2A" w:rsidRPr="000C5C46">
        <w:rPr>
          <w:rFonts w:asciiTheme="minorHAnsi" w:hAnsiTheme="minorHAnsi" w:cstheme="minorHAnsi"/>
          <w:color w:val="000000" w:themeColor="text1"/>
          <w:szCs w:val="24"/>
          <w:lang w:val="it-IT"/>
        </w:rPr>
        <w:t xml:space="preserve"> </w:t>
      </w:r>
      <w:r w:rsidR="00A56459" w:rsidRPr="000C5C46">
        <w:rPr>
          <w:rFonts w:asciiTheme="minorHAnsi" w:hAnsiTheme="minorHAnsi" w:cstheme="minorHAnsi"/>
          <w:color w:val="000000" w:themeColor="text1"/>
          <w:szCs w:val="24"/>
          <w:lang w:val="it-IT"/>
        </w:rPr>
        <w:t>belum dapat fokus pada materi. Hal ini disebabkan, karena siswa itu memang kesulitan dalam memahami materi dibandingkan dengan teman-temannya yang lain. Dengan hal ini dapat disimpulkan bahwa tahap siklus 2 dinyatakan berhasil, karena hasil belajar semua siswa meningkat.</w:t>
      </w:r>
    </w:p>
    <w:p w14:paraId="34BC68AF" w14:textId="77777777" w:rsidR="001B1E80" w:rsidRPr="000C5C46" w:rsidRDefault="001B1E80" w:rsidP="00C90C53">
      <w:pPr>
        <w:tabs>
          <w:tab w:val="left" w:pos="3589"/>
        </w:tabs>
        <w:spacing w:after="0"/>
        <w:ind w:firstLine="709"/>
        <w:jc w:val="both"/>
        <w:rPr>
          <w:rFonts w:asciiTheme="minorHAnsi" w:hAnsiTheme="minorHAnsi" w:cstheme="minorHAnsi"/>
          <w:szCs w:val="24"/>
          <w:lang w:val="it-IT"/>
        </w:rPr>
      </w:pPr>
    </w:p>
    <w:p w14:paraId="40DCB318" w14:textId="0B642ADB" w:rsidR="001B1E80" w:rsidRPr="000C5C46" w:rsidRDefault="001B1E80" w:rsidP="001B1E80">
      <w:pPr>
        <w:pStyle w:val="SubJudul1"/>
        <w:spacing w:line="240" w:lineRule="auto"/>
        <w:jc w:val="center"/>
        <w:rPr>
          <w:rFonts w:asciiTheme="minorHAnsi" w:hAnsiTheme="minorHAnsi" w:cstheme="minorHAnsi"/>
          <w:bCs/>
          <w:sz w:val="22"/>
          <w:shd w:val="clear" w:color="auto" w:fill="FFFFFF"/>
        </w:rPr>
      </w:pPr>
      <w:r w:rsidRPr="000C5C46">
        <w:rPr>
          <w:rFonts w:asciiTheme="minorHAnsi" w:hAnsiTheme="minorHAnsi" w:cstheme="minorHAnsi"/>
          <w:bCs/>
          <w:sz w:val="22"/>
          <w:shd w:val="clear" w:color="auto" w:fill="FFFFFF"/>
        </w:rPr>
        <w:t xml:space="preserve">Gambar 2. </w:t>
      </w:r>
      <w:proofErr w:type="spellStart"/>
      <w:r w:rsidRPr="000C5C46">
        <w:rPr>
          <w:rFonts w:asciiTheme="minorHAnsi" w:hAnsiTheme="minorHAnsi" w:cstheme="minorHAnsi"/>
          <w:bCs/>
          <w:sz w:val="22"/>
          <w:shd w:val="clear" w:color="auto" w:fill="FFFFFF"/>
        </w:rPr>
        <w:t>Rekapitulasi</w:t>
      </w:r>
      <w:proofErr w:type="spellEnd"/>
      <w:r w:rsidRPr="000C5C46">
        <w:rPr>
          <w:rFonts w:asciiTheme="minorHAnsi" w:hAnsiTheme="minorHAnsi" w:cstheme="minorHAnsi"/>
          <w:bCs/>
          <w:sz w:val="22"/>
          <w:shd w:val="clear" w:color="auto" w:fill="FFFFFF"/>
        </w:rPr>
        <w:t xml:space="preserve"> Hasil </w:t>
      </w:r>
      <w:proofErr w:type="spellStart"/>
      <w:r w:rsidRPr="000C5C46">
        <w:rPr>
          <w:rFonts w:asciiTheme="minorHAnsi" w:hAnsiTheme="minorHAnsi" w:cstheme="minorHAnsi"/>
          <w:bCs/>
          <w:sz w:val="22"/>
          <w:shd w:val="clear" w:color="auto" w:fill="FFFFFF"/>
        </w:rPr>
        <w:t>Belajar</w:t>
      </w:r>
      <w:proofErr w:type="spellEnd"/>
    </w:p>
    <w:p w14:paraId="5AA0282A" w14:textId="16D9E96D" w:rsidR="001B1E80" w:rsidRPr="000C5C46" w:rsidRDefault="001B1E80" w:rsidP="00C90C53">
      <w:pPr>
        <w:tabs>
          <w:tab w:val="left" w:pos="3589"/>
        </w:tabs>
        <w:spacing w:after="0"/>
        <w:ind w:firstLine="709"/>
        <w:jc w:val="both"/>
        <w:rPr>
          <w:rFonts w:asciiTheme="minorHAnsi" w:hAnsiTheme="minorHAnsi" w:cstheme="minorHAnsi"/>
          <w:b/>
          <w:bCs/>
          <w:szCs w:val="24"/>
          <w:lang w:val="it-IT"/>
        </w:rPr>
      </w:pPr>
    </w:p>
    <w:p w14:paraId="343D404B" w14:textId="4A87AC6E" w:rsidR="00991437" w:rsidRPr="000C5C46" w:rsidRDefault="003B5C12" w:rsidP="003B5C12">
      <w:pPr>
        <w:tabs>
          <w:tab w:val="left" w:pos="3589"/>
        </w:tabs>
        <w:spacing w:after="0" w:line="240" w:lineRule="auto"/>
        <w:jc w:val="center"/>
        <w:rPr>
          <w:rFonts w:asciiTheme="minorHAnsi" w:hAnsiTheme="minorHAnsi" w:cstheme="minorHAnsi"/>
          <w:sz w:val="10"/>
          <w:szCs w:val="10"/>
          <w:lang w:val="it-IT"/>
        </w:rPr>
      </w:pPr>
      <w:r w:rsidRPr="000C5C46">
        <w:rPr>
          <w:rFonts w:asciiTheme="minorHAnsi" w:hAnsiTheme="minorHAnsi" w:cstheme="minorHAnsi"/>
          <w:b/>
          <w:noProof/>
          <w:szCs w:val="24"/>
          <w:shd w:val="clear" w:color="auto" w:fill="FFFFFF"/>
        </w:rPr>
        <w:drawing>
          <wp:inline distT="0" distB="0" distL="0" distR="0" wp14:anchorId="51EEE0B6" wp14:editId="6967E507">
            <wp:extent cx="4120896" cy="2227479"/>
            <wp:effectExtent l="0" t="0" r="13335" b="1905"/>
            <wp:docPr id="52071682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B35045A" w14:textId="77777777" w:rsidR="003B5C12" w:rsidRPr="000C5C46" w:rsidRDefault="003B5C12" w:rsidP="00991437">
      <w:pPr>
        <w:pStyle w:val="SubJudul1"/>
        <w:spacing w:line="240" w:lineRule="auto"/>
        <w:jc w:val="center"/>
        <w:rPr>
          <w:rFonts w:asciiTheme="minorHAnsi" w:hAnsiTheme="minorHAnsi" w:cstheme="minorHAnsi"/>
          <w:bCs/>
          <w:sz w:val="10"/>
          <w:szCs w:val="10"/>
          <w:shd w:val="clear" w:color="auto" w:fill="FFFFFF"/>
        </w:rPr>
      </w:pPr>
    </w:p>
    <w:p w14:paraId="06E64CCB" w14:textId="77777777" w:rsidR="001B1E80" w:rsidRPr="000C5C46" w:rsidRDefault="001B1E80" w:rsidP="00991437">
      <w:pPr>
        <w:pStyle w:val="SubJudul1"/>
        <w:spacing w:line="240" w:lineRule="auto"/>
        <w:jc w:val="center"/>
        <w:rPr>
          <w:rFonts w:asciiTheme="minorHAnsi" w:hAnsiTheme="minorHAnsi" w:cstheme="minorHAnsi"/>
          <w:bCs/>
          <w:sz w:val="22"/>
          <w:shd w:val="clear" w:color="auto" w:fill="FFFFFF"/>
        </w:rPr>
      </w:pPr>
    </w:p>
    <w:p w14:paraId="12F7DABB" w14:textId="08102B4F" w:rsidR="00991437" w:rsidRPr="000C5C46" w:rsidRDefault="00991437" w:rsidP="00991437">
      <w:pPr>
        <w:pStyle w:val="SubJudul1"/>
        <w:spacing w:line="240" w:lineRule="auto"/>
        <w:jc w:val="center"/>
        <w:rPr>
          <w:rFonts w:asciiTheme="minorHAnsi" w:hAnsiTheme="minorHAnsi" w:cstheme="minorHAnsi"/>
          <w:bCs/>
          <w:sz w:val="22"/>
          <w:shd w:val="clear" w:color="auto" w:fill="FFFFFF"/>
        </w:rPr>
      </w:pPr>
      <w:r w:rsidRPr="000C5C46">
        <w:rPr>
          <w:rFonts w:asciiTheme="minorHAnsi" w:hAnsiTheme="minorHAnsi" w:cstheme="minorHAnsi"/>
          <w:bCs/>
          <w:sz w:val="22"/>
          <w:shd w:val="clear" w:color="auto" w:fill="FFFFFF"/>
        </w:rPr>
        <w:t xml:space="preserve">Tabel </w:t>
      </w:r>
      <w:r w:rsidR="001B1E80" w:rsidRPr="000C5C46">
        <w:rPr>
          <w:rFonts w:asciiTheme="minorHAnsi" w:hAnsiTheme="minorHAnsi" w:cstheme="minorHAnsi"/>
          <w:bCs/>
          <w:sz w:val="22"/>
          <w:shd w:val="clear" w:color="auto" w:fill="FFFFFF"/>
        </w:rPr>
        <w:t>8</w:t>
      </w:r>
      <w:r w:rsidRPr="000C5C46">
        <w:rPr>
          <w:rFonts w:asciiTheme="minorHAnsi" w:hAnsiTheme="minorHAnsi" w:cstheme="minorHAnsi"/>
          <w:bCs/>
          <w:sz w:val="22"/>
          <w:shd w:val="clear" w:color="auto" w:fill="FFFFFF"/>
        </w:rPr>
        <w:t xml:space="preserve">. </w:t>
      </w:r>
      <w:proofErr w:type="spellStart"/>
      <w:r w:rsidRPr="000C5C46">
        <w:rPr>
          <w:rFonts w:asciiTheme="minorHAnsi" w:hAnsiTheme="minorHAnsi" w:cstheme="minorHAnsi"/>
          <w:bCs/>
          <w:sz w:val="22"/>
          <w:shd w:val="clear" w:color="auto" w:fill="FFFFFF"/>
        </w:rPr>
        <w:t>Rekapitulasi</w:t>
      </w:r>
      <w:proofErr w:type="spellEnd"/>
      <w:r w:rsidRPr="000C5C46">
        <w:rPr>
          <w:rFonts w:asciiTheme="minorHAnsi" w:hAnsiTheme="minorHAnsi" w:cstheme="minorHAnsi"/>
          <w:bCs/>
          <w:sz w:val="22"/>
          <w:shd w:val="clear" w:color="auto" w:fill="FFFFFF"/>
        </w:rPr>
        <w:t xml:space="preserve"> Hasil </w:t>
      </w:r>
      <w:proofErr w:type="spellStart"/>
      <w:r w:rsidRPr="000C5C46">
        <w:rPr>
          <w:rFonts w:asciiTheme="minorHAnsi" w:hAnsiTheme="minorHAnsi" w:cstheme="minorHAnsi"/>
          <w:bCs/>
          <w:sz w:val="22"/>
          <w:shd w:val="clear" w:color="auto" w:fill="FFFFFF"/>
        </w:rPr>
        <w:t>Belajar</w:t>
      </w:r>
      <w:proofErr w:type="spellEnd"/>
      <w:r w:rsidRPr="000C5C46">
        <w:rPr>
          <w:rFonts w:asciiTheme="minorHAnsi" w:hAnsiTheme="minorHAnsi" w:cstheme="minorHAnsi"/>
          <w:bCs/>
          <w:sz w:val="22"/>
          <w:shd w:val="clear" w:color="auto" w:fill="FFFFFF"/>
        </w:rPr>
        <w:t xml:space="preserve"> </w:t>
      </w:r>
      <w:proofErr w:type="spellStart"/>
      <w:r w:rsidRPr="000C5C46">
        <w:rPr>
          <w:rFonts w:asciiTheme="minorHAnsi" w:hAnsiTheme="minorHAnsi" w:cstheme="minorHAnsi"/>
          <w:bCs/>
          <w:sz w:val="22"/>
          <w:shd w:val="clear" w:color="auto" w:fill="FFFFFF"/>
        </w:rPr>
        <w:t>pra</w:t>
      </w:r>
      <w:proofErr w:type="spellEnd"/>
      <w:r w:rsidRPr="000C5C46">
        <w:rPr>
          <w:rFonts w:asciiTheme="minorHAnsi" w:hAnsiTheme="minorHAnsi" w:cstheme="minorHAnsi"/>
          <w:bCs/>
          <w:sz w:val="22"/>
          <w:shd w:val="clear" w:color="auto" w:fill="FFFFFF"/>
        </w:rPr>
        <w:t xml:space="preserve"> </w:t>
      </w:r>
      <w:proofErr w:type="spellStart"/>
      <w:r w:rsidRPr="000C5C46">
        <w:rPr>
          <w:rFonts w:asciiTheme="minorHAnsi" w:hAnsiTheme="minorHAnsi" w:cstheme="minorHAnsi"/>
          <w:bCs/>
          <w:sz w:val="22"/>
          <w:shd w:val="clear" w:color="auto" w:fill="FFFFFF"/>
        </w:rPr>
        <w:t>siklus</w:t>
      </w:r>
      <w:proofErr w:type="spellEnd"/>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10"/>
        <w:gridCol w:w="1617"/>
        <w:gridCol w:w="1696"/>
        <w:gridCol w:w="2273"/>
      </w:tblGrid>
      <w:tr w:rsidR="00991437" w:rsidRPr="000C5C46" w14:paraId="6B83BEE9" w14:textId="77777777">
        <w:trPr>
          <w:jc w:val="center"/>
        </w:trPr>
        <w:tc>
          <w:tcPr>
            <w:tcW w:w="510" w:type="dxa"/>
            <w:tcBorders>
              <w:left w:val="nil"/>
              <w:bottom w:val="single" w:sz="4" w:space="0" w:color="auto"/>
              <w:right w:val="nil"/>
            </w:tcBorders>
          </w:tcPr>
          <w:p w14:paraId="498EF4DA" w14:textId="77777777" w:rsidR="00991437" w:rsidRPr="000C5C46" w:rsidRDefault="00991437">
            <w:pPr>
              <w:spacing w:after="0" w:line="240" w:lineRule="auto"/>
              <w:jc w:val="center"/>
              <w:rPr>
                <w:rFonts w:asciiTheme="minorHAnsi" w:hAnsiTheme="minorHAnsi" w:cstheme="minorHAnsi"/>
                <w:sz w:val="22"/>
              </w:rPr>
            </w:pPr>
            <w:r w:rsidRPr="000C5C46">
              <w:rPr>
                <w:rFonts w:asciiTheme="minorHAnsi" w:hAnsiTheme="minorHAnsi" w:cstheme="minorHAnsi"/>
                <w:sz w:val="22"/>
              </w:rPr>
              <w:t>No</w:t>
            </w:r>
          </w:p>
        </w:tc>
        <w:tc>
          <w:tcPr>
            <w:tcW w:w="1617" w:type="dxa"/>
            <w:tcBorders>
              <w:left w:val="nil"/>
              <w:bottom w:val="single" w:sz="4" w:space="0" w:color="auto"/>
              <w:right w:val="nil"/>
            </w:tcBorders>
          </w:tcPr>
          <w:p w14:paraId="0C541C86" w14:textId="77777777" w:rsidR="00991437" w:rsidRPr="000C5C46" w:rsidRDefault="00991437">
            <w:pPr>
              <w:spacing w:after="0" w:line="240" w:lineRule="auto"/>
              <w:jc w:val="center"/>
              <w:rPr>
                <w:rFonts w:asciiTheme="minorHAnsi" w:hAnsiTheme="minorHAnsi" w:cstheme="minorHAnsi"/>
                <w:sz w:val="22"/>
              </w:rPr>
            </w:pPr>
            <w:proofErr w:type="spellStart"/>
            <w:r w:rsidRPr="000C5C46">
              <w:rPr>
                <w:rFonts w:asciiTheme="minorHAnsi" w:hAnsiTheme="minorHAnsi" w:cstheme="minorHAnsi"/>
                <w:sz w:val="22"/>
              </w:rPr>
              <w:t>Aspek</w:t>
            </w:r>
            <w:proofErr w:type="spellEnd"/>
          </w:p>
        </w:tc>
        <w:tc>
          <w:tcPr>
            <w:tcW w:w="1696" w:type="dxa"/>
            <w:tcBorders>
              <w:left w:val="nil"/>
              <w:bottom w:val="single" w:sz="4" w:space="0" w:color="auto"/>
              <w:right w:val="nil"/>
            </w:tcBorders>
          </w:tcPr>
          <w:p w14:paraId="11D7058B" w14:textId="77777777" w:rsidR="00991437" w:rsidRPr="000C5C46" w:rsidRDefault="00991437">
            <w:pPr>
              <w:spacing w:after="0" w:line="240" w:lineRule="auto"/>
              <w:jc w:val="center"/>
              <w:rPr>
                <w:rFonts w:asciiTheme="minorHAnsi" w:hAnsiTheme="minorHAnsi" w:cstheme="minorHAnsi"/>
                <w:sz w:val="22"/>
              </w:rPr>
            </w:pPr>
            <w:r w:rsidRPr="000C5C46">
              <w:rPr>
                <w:rFonts w:asciiTheme="minorHAnsi" w:hAnsiTheme="minorHAnsi" w:cstheme="minorHAnsi"/>
                <w:sz w:val="22"/>
              </w:rPr>
              <w:t>Rata-rata</w:t>
            </w:r>
          </w:p>
        </w:tc>
        <w:tc>
          <w:tcPr>
            <w:tcW w:w="2273" w:type="dxa"/>
            <w:tcBorders>
              <w:left w:val="nil"/>
              <w:bottom w:val="single" w:sz="4" w:space="0" w:color="auto"/>
              <w:right w:val="nil"/>
            </w:tcBorders>
          </w:tcPr>
          <w:p w14:paraId="00FC5634" w14:textId="77777777" w:rsidR="00991437" w:rsidRPr="000C5C46" w:rsidRDefault="00991437">
            <w:pPr>
              <w:spacing w:after="0" w:line="240" w:lineRule="auto"/>
              <w:jc w:val="center"/>
              <w:rPr>
                <w:rFonts w:asciiTheme="minorHAnsi" w:hAnsiTheme="minorHAnsi" w:cstheme="minorHAnsi"/>
                <w:sz w:val="22"/>
              </w:rPr>
            </w:pPr>
            <w:proofErr w:type="spellStart"/>
            <w:r w:rsidRPr="000C5C46">
              <w:rPr>
                <w:rFonts w:asciiTheme="minorHAnsi" w:hAnsiTheme="minorHAnsi" w:cstheme="minorHAnsi"/>
                <w:sz w:val="22"/>
              </w:rPr>
              <w:t>Presentase</w:t>
            </w:r>
            <w:proofErr w:type="spellEnd"/>
            <w:r w:rsidRPr="000C5C46">
              <w:rPr>
                <w:rFonts w:asciiTheme="minorHAnsi" w:hAnsiTheme="minorHAnsi" w:cstheme="minorHAnsi"/>
                <w:sz w:val="22"/>
              </w:rPr>
              <w:t xml:space="preserve"> </w:t>
            </w:r>
            <w:proofErr w:type="spellStart"/>
            <w:r w:rsidRPr="000C5C46">
              <w:rPr>
                <w:rFonts w:asciiTheme="minorHAnsi" w:hAnsiTheme="minorHAnsi" w:cstheme="minorHAnsi"/>
                <w:sz w:val="22"/>
              </w:rPr>
              <w:t>tuntas</w:t>
            </w:r>
            <w:proofErr w:type="spellEnd"/>
          </w:p>
        </w:tc>
      </w:tr>
      <w:tr w:rsidR="00991437" w:rsidRPr="000C5C46" w14:paraId="24078226" w14:textId="77777777">
        <w:trPr>
          <w:jc w:val="center"/>
        </w:trPr>
        <w:tc>
          <w:tcPr>
            <w:tcW w:w="510" w:type="dxa"/>
            <w:tcBorders>
              <w:top w:val="single" w:sz="4" w:space="0" w:color="auto"/>
              <w:bottom w:val="nil"/>
              <w:right w:val="nil"/>
            </w:tcBorders>
          </w:tcPr>
          <w:p w14:paraId="383FEF6D" w14:textId="77777777" w:rsidR="00991437" w:rsidRPr="000C5C46" w:rsidRDefault="00991437">
            <w:pPr>
              <w:spacing w:after="0" w:line="240" w:lineRule="auto"/>
              <w:jc w:val="center"/>
              <w:rPr>
                <w:rFonts w:asciiTheme="minorHAnsi" w:hAnsiTheme="minorHAnsi" w:cstheme="minorHAnsi"/>
                <w:sz w:val="22"/>
              </w:rPr>
            </w:pPr>
            <w:r w:rsidRPr="000C5C46">
              <w:rPr>
                <w:rFonts w:asciiTheme="minorHAnsi" w:hAnsiTheme="minorHAnsi" w:cstheme="minorHAnsi"/>
                <w:sz w:val="22"/>
              </w:rPr>
              <w:t>1.</w:t>
            </w:r>
          </w:p>
        </w:tc>
        <w:tc>
          <w:tcPr>
            <w:tcW w:w="1617" w:type="dxa"/>
            <w:tcBorders>
              <w:top w:val="single" w:sz="4" w:space="0" w:color="auto"/>
              <w:left w:val="nil"/>
              <w:bottom w:val="nil"/>
              <w:right w:val="nil"/>
            </w:tcBorders>
          </w:tcPr>
          <w:p w14:paraId="07D0F481" w14:textId="77777777" w:rsidR="00991437" w:rsidRPr="000C5C46" w:rsidRDefault="00991437">
            <w:pPr>
              <w:spacing w:after="0" w:line="240" w:lineRule="auto"/>
              <w:jc w:val="center"/>
              <w:rPr>
                <w:rFonts w:asciiTheme="minorHAnsi" w:hAnsiTheme="minorHAnsi" w:cstheme="minorHAnsi"/>
                <w:sz w:val="22"/>
              </w:rPr>
            </w:pPr>
            <w:proofErr w:type="spellStart"/>
            <w:r w:rsidRPr="000C5C46">
              <w:rPr>
                <w:rFonts w:asciiTheme="minorHAnsi" w:hAnsiTheme="minorHAnsi" w:cstheme="minorHAnsi"/>
                <w:sz w:val="22"/>
              </w:rPr>
              <w:t>Pra</w:t>
            </w:r>
            <w:proofErr w:type="spellEnd"/>
            <w:r w:rsidRPr="000C5C46">
              <w:rPr>
                <w:rFonts w:asciiTheme="minorHAnsi" w:hAnsiTheme="minorHAnsi" w:cstheme="minorHAnsi"/>
                <w:sz w:val="22"/>
              </w:rPr>
              <w:t xml:space="preserve"> </w:t>
            </w:r>
            <w:proofErr w:type="spellStart"/>
            <w:r w:rsidRPr="000C5C46">
              <w:rPr>
                <w:rFonts w:asciiTheme="minorHAnsi" w:hAnsiTheme="minorHAnsi" w:cstheme="minorHAnsi"/>
                <w:sz w:val="22"/>
              </w:rPr>
              <w:t>Siklus</w:t>
            </w:r>
            <w:proofErr w:type="spellEnd"/>
          </w:p>
        </w:tc>
        <w:tc>
          <w:tcPr>
            <w:tcW w:w="1696" w:type="dxa"/>
            <w:tcBorders>
              <w:top w:val="single" w:sz="4" w:space="0" w:color="auto"/>
              <w:left w:val="nil"/>
              <w:bottom w:val="nil"/>
              <w:right w:val="nil"/>
            </w:tcBorders>
          </w:tcPr>
          <w:p w14:paraId="7640AC69" w14:textId="2BE90356" w:rsidR="00991437" w:rsidRPr="000C5C46" w:rsidRDefault="001D107C">
            <w:pPr>
              <w:spacing w:after="0" w:line="240" w:lineRule="auto"/>
              <w:jc w:val="center"/>
              <w:rPr>
                <w:rFonts w:asciiTheme="minorHAnsi" w:hAnsiTheme="minorHAnsi" w:cstheme="minorHAnsi"/>
                <w:sz w:val="22"/>
              </w:rPr>
            </w:pPr>
            <w:r w:rsidRPr="000C5C46">
              <w:rPr>
                <w:rFonts w:asciiTheme="minorHAnsi" w:hAnsiTheme="minorHAnsi" w:cstheme="minorHAnsi"/>
                <w:sz w:val="22"/>
              </w:rPr>
              <w:t>57,61</w:t>
            </w:r>
          </w:p>
        </w:tc>
        <w:tc>
          <w:tcPr>
            <w:tcW w:w="2273" w:type="dxa"/>
            <w:tcBorders>
              <w:top w:val="single" w:sz="4" w:space="0" w:color="auto"/>
              <w:left w:val="nil"/>
              <w:bottom w:val="nil"/>
              <w:right w:val="nil"/>
            </w:tcBorders>
          </w:tcPr>
          <w:p w14:paraId="2A233726" w14:textId="0F6A57EF" w:rsidR="00991437" w:rsidRPr="000C5C46" w:rsidRDefault="001D107C">
            <w:pPr>
              <w:spacing w:after="0" w:line="240" w:lineRule="auto"/>
              <w:jc w:val="center"/>
              <w:rPr>
                <w:rFonts w:asciiTheme="minorHAnsi" w:hAnsiTheme="minorHAnsi" w:cstheme="minorHAnsi"/>
                <w:sz w:val="22"/>
              </w:rPr>
            </w:pPr>
            <w:r w:rsidRPr="000C5C46">
              <w:rPr>
                <w:rFonts w:asciiTheme="minorHAnsi" w:hAnsiTheme="minorHAnsi" w:cstheme="minorHAnsi"/>
                <w:sz w:val="22"/>
              </w:rPr>
              <w:t>28,57%</w:t>
            </w:r>
          </w:p>
        </w:tc>
      </w:tr>
      <w:tr w:rsidR="00991437" w:rsidRPr="000C5C46" w14:paraId="30631960" w14:textId="77777777">
        <w:trPr>
          <w:jc w:val="center"/>
        </w:trPr>
        <w:tc>
          <w:tcPr>
            <w:tcW w:w="510" w:type="dxa"/>
            <w:tcBorders>
              <w:top w:val="nil"/>
              <w:bottom w:val="nil"/>
              <w:right w:val="nil"/>
            </w:tcBorders>
          </w:tcPr>
          <w:p w14:paraId="4F18C15F" w14:textId="77777777" w:rsidR="00991437" w:rsidRPr="000C5C46" w:rsidRDefault="00991437">
            <w:pPr>
              <w:spacing w:after="0" w:line="240" w:lineRule="auto"/>
              <w:jc w:val="center"/>
              <w:rPr>
                <w:rFonts w:asciiTheme="minorHAnsi" w:hAnsiTheme="minorHAnsi" w:cstheme="minorHAnsi"/>
                <w:sz w:val="22"/>
              </w:rPr>
            </w:pPr>
            <w:r w:rsidRPr="000C5C46">
              <w:rPr>
                <w:rFonts w:asciiTheme="minorHAnsi" w:hAnsiTheme="minorHAnsi" w:cstheme="minorHAnsi"/>
                <w:sz w:val="22"/>
              </w:rPr>
              <w:t>2.</w:t>
            </w:r>
          </w:p>
        </w:tc>
        <w:tc>
          <w:tcPr>
            <w:tcW w:w="1617" w:type="dxa"/>
            <w:tcBorders>
              <w:top w:val="nil"/>
              <w:left w:val="nil"/>
              <w:bottom w:val="nil"/>
              <w:right w:val="nil"/>
            </w:tcBorders>
          </w:tcPr>
          <w:p w14:paraId="03BF43FD" w14:textId="77777777" w:rsidR="00991437" w:rsidRPr="000C5C46" w:rsidRDefault="00991437">
            <w:pPr>
              <w:spacing w:after="0" w:line="240" w:lineRule="auto"/>
              <w:jc w:val="center"/>
              <w:rPr>
                <w:rFonts w:asciiTheme="minorHAnsi" w:hAnsiTheme="minorHAnsi" w:cstheme="minorHAnsi"/>
                <w:sz w:val="22"/>
              </w:rPr>
            </w:pPr>
            <w:proofErr w:type="spellStart"/>
            <w:r w:rsidRPr="000C5C46">
              <w:rPr>
                <w:rFonts w:asciiTheme="minorHAnsi" w:hAnsiTheme="minorHAnsi" w:cstheme="minorHAnsi"/>
                <w:sz w:val="22"/>
              </w:rPr>
              <w:t>Siklus</w:t>
            </w:r>
            <w:proofErr w:type="spellEnd"/>
            <w:r w:rsidRPr="000C5C46">
              <w:rPr>
                <w:rFonts w:asciiTheme="minorHAnsi" w:hAnsiTheme="minorHAnsi" w:cstheme="minorHAnsi"/>
                <w:sz w:val="22"/>
              </w:rPr>
              <w:t xml:space="preserve"> 1</w:t>
            </w:r>
          </w:p>
        </w:tc>
        <w:tc>
          <w:tcPr>
            <w:tcW w:w="1696" w:type="dxa"/>
            <w:tcBorders>
              <w:top w:val="nil"/>
              <w:left w:val="nil"/>
              <w:bottom w:val="nil"/>
              <w:right w:val="nil"/>
            </w:tcBorders>
          </w:tcPr>
          <w:p w14:paraId="5B9FF8A8" w14:textId="34D71E2E" w:rsidR="00991437" w:rsidRPr="000C5C46" w:rsidRDefault="004468EC">
            <w:pPr>
              <w:spacing w:after="0" w:line="240" w:lineRule="auto"/>
              <w:jc w:val="center"/>
              <w:rPr>
                <w:rFonts w:asciiTheme="minorHAnsi" w:hAnsiTheme="minorHAnsi" w:cstheme="minorHAnsi"/>
                <w:sz w:val="22"/>
              </w:rPr>
            </w:pPr>
            <w:r w:rsidRPr="000C5C46">
              <w:rPr>
                <w:rFonts w:asciiTheme="minorHAnsi" w:hAnsiTheme="minorHAnsi" w:cstheme="minorHAnsi"/>
                <w:sz w:val="22"/>
              </w:rPr>
              <w:t>75,2</w:t>
            </w:r>
            <w:r w:rsidR="001D107C" w:rsidRPr="000C5C46">
              <w:rPr>
                <w:rFonts w:asciiTheme="minorHAnsi" w:hAnsiTheme="minorHAnsi" w:cstheme="minorHAnsi"/>
                <w:sz w:val="22"/>
              </w:rPr>
              <w:t>3</w:t>
            </w:r>
          </w:p>
        </w:tc>
        <w:tc>
          <w:tcPr>
            <w:tcW w:w="2273" w:type="dxa"/>
            <w:tcBorders>
              <w:top w:val="nil"/>
              <w:left w:val="nil"/>
              <w:bottom w:val="nil"/>
              <w:right w:val="nil"/>
            </w:tcBorders>
          </w:tcPr>
          <w:p w14:paraId="23132444" w14:textId="024A136F" w:rsidR="00991437" w:rsidRPr="000C5C46" w:rsidRDefault="004468EC">
            <w:pPr>
              <w:spacing w:after="0" w:line="240" w:lineRule="auto"/>
              <w:jc w:val="center"/>
              <w:rPr>
                <w:rFonts w:asciiTheme="minorHAnsi" w:hAnsiTheme="minorHAnsi" w:cstheme="minorHAnsi"/>
                <w:sz w:val="22"/>
              </w:rPr>
            </w:pPr>
            <w:r w:rsidRPr="000C5C46">
              <w:rPr>
                <w:rFonts w:asciiTheme="minorHAnsi" w:hAnsiTheme="minorHAnsi" w:cstheme="minorHAnsi"/>
                <w:sz w:val="22"/>
              </w:rPr>
              <w:t>61,90%</w:t>
            </w:r>
          </w:p>
        </w:tc>
      </w:tr>
      <w:tr w:rsidR="00991437" w:rsidRPr="000C5C46" w14:paraId="7D774724" w14:textId="77777777">
        <w:trPr>
          <w:jc w:val="center"/>
        </w:trPr>
        <w:tc>
          <w:tcPr>
            <w:tcW w:w="510" w:type="dxa"/>
            <w:tcBorders>
              <w:top w:val="nil"/>
              <w:bottom w:val="single" w:sz="4" w:space="0" w:color="auto"/>
              <w:right w:val="nil"/>
            </w:tcBorders>
          </w:tcPr>
          <w:p w14:paraId="64D13517" w14:textId="77777777" w:rsidR="00991437" w:rsidRPr="000C5C46" w:rsidRDefault="00991437">
            <w:pPr>
              <w:spacing w:after="0" w:line="240" w:lineRule="auto"/>
              <w:jc w:val="center"/>
              <w:rPr>
                <w:rFonts w:asciiTheme="minorHAnsi" w:hAnsiTheme="minorHAnsi" w:cstheme="minorHAnsi"/>
                <w:sz w:val="22"/>
              </w:rPr>
            </w:pPr>
            <w:r w:rsidRPr="000C5C46">
              <w:rPr>
                <w:rFonts w:asciiTheme="minorHAnsi" w:hAnsiTheme="minorHAnsi" w:cstheme="minorHAnsi"/>
                <w:sz w:val="22"/>
              </w:rPr>
              <w:t>3.</w:t>
            </w:r>
          </w:p>
        </w:tc>
        <w:tc>
          <w:tcPr>
            <w:tcW w:w="1617" w:type="dxa"/>
            <w:tcBorders>
              <w:top w:val="nil"/>
              <w:left w:val="nil"/>
              <w:bottom w:val="single" w:sz="4" w:space="0" w:color="auto"/>
              <w:right w:val="nil"/>
            </w:tcBorders>
          </w:tcPr>
          <w:p w14:paraId="48EE9C8E" w14:textId="77777777" w:rsidR="00991437" w:rsidRPr="000C5C46" w:rsidRDefault="00991437">
            <w:pPr>
              <w:spacing w:after="0" w:line="240" w:lineRule="auto"/>
              <w:jc w:val="center"/>
              <w:rPr>
                <w:rFonts w:asciiTheme="minorHAnsi" w:hAnsiTheme="minorHAnsi" w:cstheme="minorHAnsi"/>
                <w:sz w:val="22"/>
              </w:rPr>
            </w:pPr>
            <w:proofErr w:type="spellStart"/>
            <w:r w:rsidRPr="000C5C46">
              <w:rPr>
                <w:rFonts w:asciiTheme="minorHAnsi" w:hAnsiTheme="minorHAnsi" w:cstheme="minorHAnsi"/>
                <w:sz w:val="22"/>
              </w:rPr>
              <w:t>Siklus</w:t>
            </w:r>
            <w:proofErr w:type="spellEnd"/>
            <w:r w:rsidRPr="000C5C46">
              <w:rPr>
                <w:rFonts w:asciiTheme="minorHAnsi" w:hAnsiTheme="minorHAnsi" w:cstheme="minorHAnsi"/>
                <w:sz w:val="22"/>
              </w:rPr>
              <w:t xml:space="preserve"> 2</w:t>
            </w:r>
          </w:p>
        </w:tc>
        <w:tc>
          <w:tcPr>
            <w:tcW w:w="1696" w:type="dxa"/>
            <w:tcBorders>
              <w:top w:val="nil"/>
              <w:left w:val="nil"/>
              <w:bottom w:val="single" w:sz="4" w:space="0" w:color="auto"/>
              <w:right w:val="nil"/>
            </w:tcBorders>
          </w:tcPr>
          <w:p w14:paraId="04F8CE54" w14:textId="531A163D" w:rsidR="00991437" w:rsidRPr="000C5C46" w:rsidRDefault="00991437">
            <w:pPr>
              <w:spacing w:after="0" w:line="240" w:lineRule="auto"/>
              <w:jc w:val="center"/>
              <w:rPr>
                <w:rFonts w:asciiTheme="minorHAnsi" w:hAnsiTheme="minorHAnsi" w:cstheme="minorHAnsi"/>
                <w:sz w:val="22"/>
              </w:rPr>
            </w:pPr>
            <w:r w:rsidRPr="000C5C46">
              <w:rPr>
                <w:rFonts w:asciiTheme="minorHAnsi" w:hAnsiTheme="minorHAnsi" w:cstheme="minorHAnsi"/>
                <w:sz w:val="22"/>
              </w:rPr>
              <w:t>8</w:t>
            </w:r>
            <w:r w:rsidR="00374585" w:rsidRPr="000C5C46">
              <w:rPr>
                <w:rFonts w:asciiTheme="minorHAnsi" w:hAnsiTheme="minorHAnsi" w:cstheme="minorHAnsi"/>
                <w:sz w:val="22"/>
              </w:rPr>
              <w:t>2,85</w:t>
            </w:r>
          </w:p>
        </w:tc>
        <w:tc>
          <w:tcPr>
            <w:tcW w:w="2273" w:type="dxa"/>
            <w:tcBorders>
              <w:top w:val="nil"/>
              <w:left w:val="nil"/>
              <w:bottom w:val="single" w:sz="4" w:space="0" w:color="auto"/>
              <w:right w:val="nil"/>
            </w:tcBorders>
          </w:tcPr>
          <w:p w14:paraId="58101EB7" w14:textId="65A24C4B" w:rsidR="00991437" w:rsidRPr="000C5C46" w:rsidRDefault="00374585">
            <w:pPr>
              <w:spacing w:after="0" w:line="240" w:lineRule="auto"/>
              <w:jc w:val="center"/>
              <w:rPr>
                <w:rFonts w:asciiTheme="minorHAnsi" w:hAnsiTheme="minorHAnsi" w:cstheme="minorHAnsi"/>
                <w:sz w:val="22"/>
              </w:rPr>
            </w:pPr>
            <w:bookmarkStart w:id="16" w:name="_Hlk174419530"/>
            <w:r w:rsidRPr="000C5C46">
              <w:rPr>
                <w:rFonts w:asciiTheme="minorHAnsi" w:hAnsiTheme="minorHAnsi" w:cstheme="minorHAnsi"/>
                <w:sz w:val="22"/>
              </w:rPr>
              <w:t>80,95</w:t>
            </w:r>
            <w:r w:rsidR="00991437" w:rsidRPr="000C5C46">
              <w:rPr>
                <w:rFonts w:asciiTheme="minorHAnsi" w:hAnsiTheme="minorHAnsi" w:cstheme="minorHAnsi"/>
                <w:sz w:val="22"/>
              </w:rPr>
              <w:t>%</w:t>
            </w:r>
            <w:bookmarkEnd w:id="16"/>
          </w:p>
        </w:tc>
      </w:tr>
    </w:tbl>
    <w:p w14:paraId="63F12929" w14:textId="77777777" w:rsidR="00991437" w:rsidRPr="000C5C46" w:rsidRDefault="00991437" w:rsidP="00991437">
      <w:pPr>
        <w:pStyle w:val="SubJudul1"/>
        <w:jc w:val="both"/>
        <w:rPr>
          <w:rFonts w:asciiTheme="minorHAnsi" w:hAnsiTheme="minorHAnsi" w:cstheme="minorHAnsi"/>
          <w:bCs/>
          <w:sz w:val="10"/>
          <w:szCs w:val="10"/>
          <w:shd w:val="clear" w:color="auto" w:fill="FFFFFF"/>
        </w:rPr>
      </w:pPr>
    </w:p>
    <w:p w14:paraId="69F73790" w14:textId="3C973C54" w:rsidR="001B1E80" w:rsidRPr="000C5C46" w:rsidRDefault="008D7BB2" w:rsidP="00C90C53">
      <w:pPr>
        <w:tabs>
          <w:tab w:val="left" w:pos="3589"/>
        </w:tabs>
        <w:spacing w:after="0"/>
        <w:ind w:firstLine="709"/>
        <w:jc w:val="both"/>
        <w:rPr>
          <w:rFonts w:asciiTheme="minorHAnsi" w:hAnsiTheme="minorHAnsi" w:cstheme="minorHAnsi"/>
          <w:szCs w:val="24"/>
          <w:lang w:val="it-IT"/>
        </w:rPr>
      </w:pPr>
      <w:r w:rsidRPr="000C5C46">
        <w:rPr>
          <w:rFonts w:asciiTheme="minorHAnsi" w:hAnsiTheme="minorHAnsi" w:cstheme="minorHAnsi"/>
          <w:szCs w:val="24"/>
          <w:lang w:val="it-IT"/>
        </w:rPr>
        <w:t>Hasil analisis menunjukkan bahwa persentase ketuntasan belajar matematika peserta didik mengalami peningkatan signifikan dari sebelum tindakan hingga pelaksanaan siklus II</w:t>
      </w:r>
      <w:r w:rsidRPr="000C5C46">
        <w:rPr>
          <w:rFonts w:asciiTheme="minorHAnsi" w:hAnsiTheme="minorHAnsi" w:cstheme="minorHAnsi"/>
        </w:rPr>
        <w:t xml:space="preserve">. </w:t>
      </w:r>
      <w:r w:rsidRPr="000C5C46">
        <w:rPr>
          <w:rFonts w:asciiTheme="minorHAnsi" w:hAnsiTheme="minorHAnsi" w:cstheme="minorHAnsi"/>
          <w:szCs w:val="24"/>
          <w:lang w:val="it-IT"/>
        </w:rPr>
        <w:t>Peningkatan terjadi karena pada pra siklus, guru belum menggunakan model TGT dan media Wordwall, sehingga banyak peserta didik belum mencapai ketuntasan</w:t>
      </w:r>
      <w:r w:rsidR="001B1E80" w:rsidRPr="000C5C46">
        <w:rPr>
          <w:rFonts w:asciiTheme="minorHAnsi" w:hAnsiTheme="minorHAnsi" w:cstheme="minorHAnsi"/>
          <w:szCs w:val="24"/>
          <w:lang w:val="it-IT"/>
        </w:rPr>
        <w:t>.</w:t>
      </w:r>
      <w:r w:rsidRPr="000C5C46">
        <w:rPr>
          <w:rFonts w:asciiTheme="minorHAnsi" w:hAnsiTheme="minorHAnsi" w:cstheme="minorHAnsi"/>
        </w:rPr>
        <w:t xml:space="preserve"> </w:t>
      </w:r>
      <w:r w:rsidRPr="000C5C46">
        <w:rPr>
          <w:rFonts w:asciiTheme="minorHAnsi" w:hAnsiTheme="minorHAnsi" w:cstheme="minorHAnsi"/>
          <w:szCs w:val="24"/>
          <w:lang w:val="it-IT"/>
        </w:rPr>
        <w:t>Pada siklus I, meskipun guru telah menerapkan model TGT dan media Wordwall, pelaksanaannya belum maksimal, sehingga hasil belajar siswa meningkat pada kategori sedang</w:t>
      </w:r>
      <w:r w:rsidR="00C43248" w:rsidRPr="000C5C46">
        <w:rPr>
          <w:rFonts w:asciiTheme="minorHAnsi" w:hAnsiTheme="minorHAnsi" w:cstheme="minorHAnsi"/>
          <w:szCs w:val="24"/>
          <w:lang w:val="it-IT"/>
        </w:rPr>
        <w:t xml:space="preserve">. </w:t>
      </w:r>
      <w:r w:rsidRPr="000C5C46">
        <w:rPr>
          <w:rFonts w:asciiTheme="minorHAnsi" w:hAnsiTheme="minorHAnsi" w:cstheme="minorHAnsi"/>
          <w:szCs w:val="24"/>
          <w:lang w:val="it-IT"/>
        </w:rPr>
        <w:t>Pada siklus II, penerapan model TGT dan media Wordwall dilakukan secara maksimal, sehingga hasil belajar peserta didik meningkat pesat.</w:t>
      </w:r>
    </w:p>
    <w:p w14:paraId="34CB582A" w14:textId="580385D4" w:rsidR="00347816" w:rsidRPr="000C5C46" w:rsidRDefault="008B703A" w:rsidP="00061C7B">
      <w:pPr>
        <w:tabs>
          <w:tab w:val="left" w:pos="3589"/>
          <w:tab w:val="left" w:pos="7230"/>
        </w:tabs>
        <w:spacing w:after="0"/>
        <w:ind w:firstLine="709"/>
        <w:jc w:val="both"/>
        <w:rPr>
          <w:rFonts w:asciiTheme="minorHAnsi" w:hAnsiTheme="minorHAnsi" w:cstheme="minorHAnsi"/>
          <w:color w:val="000000" w:themeColor="text1"/>
          <w:szCs w:val="24"/>
          <w:lang w:val="it-IT"/>
        </w:rPr>
      </w:pPr>
      <w:r w:rsidRPr="000C5C46">
        <w:rPr>
          <w:rFonts w:asciiTheme="minorHAnsi" w:hAnsiTheme="minorHAnsi" w:cstheme="minorHAnsi"/>
          <w:color w:val="000000" w:themeColor="text1"/>
          <w:szCs w:val="24"/>
          <w:lang w:val="it-IT"/>
        </w:rPr>
        <w:t xml:space="preserve">Penelitian ini menunjukkan bahwa penerapan model kooperatif TGT dengan media Wordwall dapat memotivasi siswa untuk aktif dalam pemecahan masalah, meningkatkan minat belajar, dan membantu mereka mengatasi masalah kompleks dalam kehidupan sehari-hari. Hasil penelitian ini sejalan dengan </w:t>
      </w:r>
      <w:r w:rsidRPr="000C5C46">
        <w:rPr>
          <w:rFonts w:asciiTheme="minorHAnsi" w:hAnsiTheme="minorHAnsi" w:cstheme="minorHAnsi"/>
          <w:color w:val="4472C4" w:themeColor="accent1"/>
          <w:szCs w:val="24"/>
          <w:lang w:val="it-IT"/>
        </w:rPr>
        <w:t xml:space="preserve">Rani (2022), </w:t>
      </w:r>
      <w:r w:rsidRPr="000C5C46">
        <w:rPr>
          <w:rFonts w:asciiTheme="minorHAnsi" w:hAnsiTheme="minorHAnsi" w:cstheme="minorHAnsi"/>
          <w:color w:val="000000" w:themeColor="text1"/>
          <w:szCs w:val="24"/>
          <w:lang w:val="it-IT"/>
        </w:rPr>
        <w:t>yang menunjukkan bahwa model pembelajaran kooperatif TGT efektif untuk siswa SD karena unsur permainan turnamen yang menyenangkan.</w:t>
      </w:r>
    </w:p>
    <w:p w14:paraId="67E13ABF" w14:textId="77777777" w:rsidR="00C90C53" w:rsidRPr="000C5C46" w:rsidRDefault="00C90C53" w:rsidP="00C90C53">
      <w:pPr>
        <w:tabs>
          <w:tab w:val="left" w:pos="3589"/>
        </w:tabs>
        <w:spacing w:after="0"/>
        <w:ind w:firstLine="709"/>
        <w:jc w:val="both"/>
        <w:rPr>
          <w:rFonts w:asciiTheme="minorHAnsi" w:hAnsiTheme="minorHAnsi" w:cstheme="minorHAnsi"/>
          <w:sz w:val="10"/>
          <w:szCs w:val="10"/>
          <w:lang w:val="it-IT"/>
        </w:rPr>
      </w:pPr>
    </w:p>
    <w:p w14:paraId="1869E09C" w14:textId="77777777" w:rsidR="000C5C46" w:rsidRPr="000C5C46" w:rsidRDefault="000C5C46" w:rsidP="00C90C53">
      <w:pPr>
        <w:tabs>
          <w:tab w:val="left" w:pos="3589"/>
        </w:tabs>
        <w:spacing w:after="0"/>
        <w:ind w:firstLine="709"/>
        <w:jc w:val="both"/>
        <w:rPr>
          <w:rFonts w:asciiTheme="minorHAnsi" w:hAnsiTheme="minorHAnsi" w:cstheme="minorHAnsi"/>
          <w:sz w:val="10"/>
          <w:szCs w:val="10"/>
          <w:lang w:val="it-IT"/>
        </w:rPr>
      </w:pPr>
    </w:p>
    <w:p w14:paraId="4B8C1A9A" w14:textId="77777777" w:rsidR="000C5C46" w:rsidRPr="000C5C46" w:rsidRDefault="000C5C46" w:rsidP="00C90C53">
      <w:pPr>
        <w:tabs>
          <w:tab w:val="left" w:pos="3589"/>
        </w:tabs>
        <w:spacing w:after="0"/>
        <w:ind w:firstLine="709"/>
        <w:jc w:val="both"/>
        <w:rPr>
          <w:rFonts w:asciiTheme="minorHAnsi" w:hAnsiTheme="minorHAnsi" w:cstheme="minorHAnsi"/>
          <w:sz w:val="10"/>
          <w:szCs w:val="10"/>
          <w:lang w:val="it-IT"/>
        </w:rPr>
      </w:pPr>
    </w:p>
    <w:p w14:paraId="70F1E6B3" w14:textId="77777777" w:rsidR="000C5C46" w:rsidRPr="000C5C46" w:rsidRDefault="000C5C46" w:rsidP="00C90C53">
      <w:pPr>
        <w:tabs>
          <w:tab w:val="left" w:pos="3589"/>
        </w:tabs>
        <w:spacing w:after="0"/>
        <w:ind w:firstLine="709"/>
        <w:jc w:val="both"/>
        <w:rPr>
          <w:rFonts w:asciiTheme="minorHAnsi" w:hAnsiTheme="minorHAnsi" w:cstheme="minorHAnsi"/>
          <w:sz w:val="10"/>
          <w:szCs w:val="10"/>
          <w:lang w:val="it-IT"/>
        </w:rPr>
      </w:pPr>
    </w:p>
    <w:p w14:paraId="3F5614DF" w14:textId="77777777" w:rsidR="000C5C46" w:rsidRPr="000C5C46" w:rsidRDefault="000C5C46" w:rsidP="00C90C53">
      <w:pPr>
        <w:tabs>
          <w:tab w:val="left" w:pos="3589"/>
        </w:tabs>
        <w:spacing w:after="0"/>
        <w:ind w:firstLine="709"/>
        <w:jc w:val="both"/>
        <w:rPr>
          <w:rFonts w:asciiTheme="minorHAnsi" w:hAnsiTheme="minorHAnsi" w:cstheme="minorHAnsi"/>
          <w:sz w:val="10"/>
          <w:szCs w:val="10"/>
          <w:lang w:val="it-IT"/>
        </w:rPr>
      </w:pPr>
    </w:p>
    <w:p w14:paraId="097FA6A0" w14:textId="77777777" w:rsidR="000C5C46" w:rsidRPr="000C5C46" w:rsidRDefault="000C5C46" w:rsidP="00C90C53">
      <w:pPr>
        <w:tabs>
          <w:tab w:val="left" w:pos="3589"/>
        </w:tabs>
        <w:spacing w:after="0"/>
        <w:ind w:firstLine="709"/>
        <w:jc w:val="both"/>
        <w:rPr>
          <w:rFonts w:asciiTheme="minorHAnsi" w:hAnsiTheme="minorHAnsi" w:cstheme="minorHAnsi"/>
          <w:sz w:val="10"/>
          <w:szCs w:val="10"/>
          <w:lang w:val="it-IT"/>
        </w:rPr>
      </w:pPr>
    </w:p>
    <w:p w14:paraId="761172EF" w14:textId="77777777" w:rsidR="000C5C46" w:rsidRPr="000C5C46" w:rsidRDefault="000C5C46" w:rsidP="00C90C53">
      <w:pPr>
        <w:tabs>
          <w:tab w:val="left" w:pos="3589"/>
        </w:tabs>
        <w:spacing w:after="0"/>
        <w:ind w:firstLine="709"/>
        <w:jc w:val="both"/>
        <w:rPr>
          <w:rFonts w:asciiTheme="minorHAnsi" w:hAnsiTheme="minorHAnsi" w:cstheme="minorHAnsi"/>
          <w:sz w:val="10"/>
          <w:szCs w:val="10"/>
          <w:lang w:val="it-IT"/>
        </w:rPr>
      </w:pPr>
    </w:p>
    <w:p w14:paraId="5B5393C8" w14:textId="77777777" w:rsidR="000C5C46" w:rsidRPr="000C5C46" w:rsidRDefault="000C5C46" w:rsidP="00C90C53">
      <w:pPr>
        <w:tabs>
          <w:tab w:val="left" w:pos="3589"/>
        </w:tabs>
        <w:spacing w:after="0"/>
        <w:ind w:firstLine="709"/>
        <w:jc w:val="both"/>
        <w:rPr>
          <w:rFonts w:asciiTheme="minorHAnsi" w:hAnsiTheme="minorHAnsi" w:cstheme="minorHAnsi"/>
          <w:sz w:val="10"/>
          <w:szCs w:val="10"/>
          <w:lang w:val="it-IT"/>
        </w:rPr>
      </w:pPr>
    </w:p>
    <w:p w14:paraId="23C18974" w14:textId="7802190C" w:rsidR="006D3073" w:rsidRPr="000C5C46" w:rsidRDefault="009E11D0" w:rsidP="00C90C53">
      <w:pPr>
        <w:tabs>
          <w:tab w:val="left" w:pos="3589"/>
        </w:tabs>
        <w:spacing w:after="0"/>
        <w:jc w:val="both"/>
        <w:rPr>
          <w:rFonts w:asciiTheme="minorHAnsi" w:hAnsiTheme="minorHAnsi" w:cstheme="minorHAnsi"/>
          <w:b/>
          <w:bCs/>
          <w:szCs w:val="24"/>
          <w:lang w:val="it-IT"/>
        </w:rPr>
      </w:pPr>
      <w:r w:rsidRPr="000C5C46">
        <w:rPr>
          <w:rFonts w:asciiTheme="minorHAnsi" w:hAnsiTheme="minorHAnsi" w:cstheme="minorHAnsi"/>
          <w:b/>
          <w:bCs/>
          <w:szCs w:val="24"/>
          <w:lang w:val="it-IT"/>
        </w:rPr>
        <w:lastRenderedPageBreak/>
        <w:t>Kesimpulan</w:t>
      </w:r>
    </w:p>
    <w:p w14:paraId="49744C39" w14:textId="26F77DFA" w:rsidR="00524109" w:rsidRPr="000C5C46" w:rsidRDefault="008B703A" w:rsidP="00137680">
      <w:pPr>
        <w:pStyle w:val="SubJudul1"/>
        <w:spacing w:line="276" w:lineRule="auto"/>
        <w:ind w:firstLine="720"/>
        <w:jc w:val="both"/>
        <w:rPr>
          <w:rFonts w:asciiTheme="minorHAnsi" w:hAnsiTheme="minorHAnsi" w:cstheme="minorHAnsi"/>
          <w:b w:val="0"/>
          <w:bCs/>
        </w:rPr>
      </w:pPr>
      <w:bookmarkStart w:id="17" w:name="_Hlk176152893"/>
      <w:r w:rsidRPr="000C5C46">
        <w:rPr>
          <w:rFonts w:asciiTheme="minorHAnsi" w:hAnsiTheme="minorHAnsi" w:cstheme="minorHAnsi"/>
          <w:b w:val="0"/>
          <w:bCs/>
        </w:rPr>
        <w:t xml:space="preserve">Hasil </w:t>
      </w:r>
      <w:proofErr w:type="spellStart"/>
      <w:r w:rsidRPr="000C5C46">
        <w:rPr>
          <w:rFonts w:asciiTheme="minorHAnsi" w:hAnsiTheme="minorHAnsi" w:cstheme="minorHAnsi"/>
          <w:b w:val="0"/>
          <w:bCs/>
        </w:rPr>
        <w:t>penelitian</w:t>
      </w:r>
      <w:proofErr w:type="spellEnd"/>
      <w:r w:rsidRPr="000C5C46">
        <w:rPr>
          <w:rFonts w:asciiTheme="minorHAnsi" w:hAnsiTheme="minorHAnsi" w:cstheme="minorHAnsi"/>
          <w:b w:val="0"/>
          <w:bCs/>
        </w:rPr>
        <w:t xml:space="preserve"> </w:t>
      </w:r>
      <w:proofErr w:type="spellStart"/>
      <w:r w:rsidRPr="000C5C46">
        <w:rPr>
          <w:rFonts w:asciiTheme="minorHAnsi" w:hAnsiTheme="minorHAnsi" w:cstheme="minorHAnsi"/>
          <w:b w:val="0"/>
          <w:bCs/>
        </w:rPr>
        <w:t>menunjukkan</w:t>
      </w:r>
      <w:proofErr w:type="spellEnd"/>
      <w:r w:rsidRPr="000C5C46">
        <w:rPr>
          <w:rFonts w:asciiTheme="minorHAnsi" w:hAnsiTheme="minorHAnsi" w:cstheme="minorHAnsi"/>
          <w:b w:val="0"/>
          <w:bCs/>
        </w:rPr>
        <w:t xml:space="preserve"> </w:t>
      </w:r>
      <w:proofErr w:type="spellStart"/>
      <w:r w:rsidRPr="000C5C46">
        <w:rPr>
          <w:rFonts w:asciiTheme="minorHAnsi" w:hAnsiTheme="minorHAnsi" w:cstheme="minorHAnsi"/>
          <w:b w:val="0"/>
          <w:bCs/>
        </w:rPr>
        <w:t>bahwa</w:t>
      </w:r>
      <w:proofErr w:type="spellEnd"/>
      <w:r w:rsidRPr="000C5C46">
        <w:rPr>
          <w:rFonts w:asciiTheme="minorHAnsi" w:hAnsiTheme="minorHAnsi" w:cstheme="minorHAnsi"/>
          <w:b w:val="0"/>
          <w:bCs/>
        </w:rPr>
        <w:t xml:space="preserve"> </w:t>
      </w:r>
      <w:proofErr w:type="spellStart"/>
      <w:r w:rsidRPr="000C5C46">
        <w:rPr>
          <w:rFonts w:asciiTheme="minorHAnsi" w:hAnsiTheme="minorHAnsi" w:cstheme="minorHAnsi"/>
          <w:b w:val="0"/>
          <w:bCs/>
        </w:rPr>
        <w:t>penerapan</w:t>
      </w:r>
      <w:proofErr w:type="spellEnd"/>
      <w:r w:rsidRPr="000C5C46">
        <w:rPr>
          <w:rFonts w:asciiTheme="minorHAnsi" w:hAnsiTheme="minorHAnsi" w:cstheme="minorHAnsi"/>
          <w:b w:val="0"/>
          <w:bCs/>
        </w:rPr>
        <w:t xml:space="preserve"> model </w:t>
      </w:r>
      <w:proofErr w:type="spellStart"/>
      <w:r w:rsidRPr="000C5C46">
        <w:rPr>
          <w:rFonts w:asciiTheme="minorHAnsi" w:hAnsiTheme="minorHAnsi" w:cstheme="minorHAnsi"/>
          <w:b w:val="0"/>
          <w:bCs/>
        </w:rPr>
        <w:t>kooperatif</w:t>
      </w:r>
      <w:proofErr w:type="spellEnd"/>
      <w:r w:rsidRPr="000C5C46">
        <w:rPr>
          <w:rFonts w:asciiTheme="minorHAnsi" w:hAnsiTheme="minorHAnsi" w:cstheme="minorHAnsi"/>
          <w:b w:val="0"/>
          <w:bCs/>
        </w:rPr>
        <w:t xml:space="preserve"> TGT </w:t>
      </w:r>
      <w:proofErr w:type="spellStart"/>
      <w:r w:rsidRPr="000C5C46">
        <w:rPr>
          <w:rFonts w:asciiTheme="minorHAnsi" w:hAnsiTheme="minorHAnsi" w:cstheme="minorHAnsi"/>
          <w:b w:val="0"/>
          <w:bCs/>
        </w:rPr>
        <w:t>dengan</w:t>
      </w:r>
      <w:proofErr w:type="spellEnd"/>
      <w:r w:rsidRPr="000C5C46">
        <w:rPr>
          <w:rFonts w:asciiTheme="minorHAnsi" w:hAnsiTheme="minorHAnsi" w:cstheme="minorHAnsi"/>
          <w:b w:val="0"/>
          <w:bCs/>
        </w:rPr>
        <w:t xml:space="preserve"> media </w:t>
      </w:r>
      <w:proofErr w:type="spellStart"/>
      <w:r w:rsidRPr="000C5C46">
        <w:rPr>
          <w:rFonts w:asciiTheme="minorHAnsi" w:hAnsiTheme="minorHAnsi" w:cstheme="minorHAnsi"/>
          <w:b w:val="0"/>
          <w:bCs/>
        </w:rPr>
        <w:t>Wordwall</w:t>
      </w:r>
      <w:proofErr w:type="spellEnd"/>
      <w:r w:rsidRPr="000C5C46">
        <w:rPr>
          <w:rFonts w:asciiTheme="minorHAnsi" w:hAnsiTheme="minorHAnsi" w:cstheme="minorHAnsi"/>
          <w:b w:val="0"/>
          <w:bCs/>
        </w:rPr>
        <w:t xml:space="preserve"> </w:t>
      </w:r>
      <w:proofErr w:type="spellStart"/>
      <w:r w:rsidRPr="000C5C46">
        <w:rPr>
          <w:rFonts w:asciiTheme="minorHAnsi" w:hAnsiTheme="minorHAnsi" w:cstheme="minorHAnsi"/>
          <w:b w:val="0"/>
          <w:bCs/>
        </w:rPr>
        <w:t>dapat</w:t>
      </w:r>
      <w:proofErr w:type="spellEnd"/>
      <w:r w:rsidRPr="000C5C46">
        <w:rPr>
          <w:rFonts w:asciiTheme="minorHAnsi" w:hAnsiTheme="minorHAnsi" w:cstheme="minorHAnsi"/>
          <w:b w:val="0"/>
          <w:bCs/>
        </w:rPr>
        <w:t xml:space="preserve"> </w:t>
      </w:r>
      <w:proofErr w:type="spellStart"/>
      <w:r w:rsidRPr="000C5C46">
        <w:rPr>
          <w:rFonts w:asciiTheme="minorHAnsi" w:hAnsiTheme="minorHAnsi" w:cstheme="minorHAnsi"/>
          <w:b w:val="0"/>
          <w:bCs/>
        </w:rPr>
        <w:t>meningkatkan</w:t>
      </w:r>
      <w:proofErr w:type="spellEnd"/>
      <w:r w:rsidRPr="000C5C46">
        <w:rPr>
          <w:rFonts w:asciiTheme="minorHAnsi" w:hAnsiTheme="minorHAnsi" w:cstheme="minorHAnsi"/>
          <w:b w:val="0"/>
          <w:bCs/>
        </w:rPr>
        <w:t xml:space="preserve"> </w:t>
      </w:r>
      <w:proofErr w:type="spellStart"/>
      <w:r w:rsidRPr="000C5C46">
        <w:rPr>
          <w:rFonts w:asciiTheme="minorHAnsi" w:hAnsiTheme="minorHAnsi" w:cstheme="minorHAnsi"/>
          <w:b w:val="0"/>
          <w:bCs/>
        </w:rPr>
        <w:t>hasil</w:t>
      </w:r>
      <w:proofErr w:type="spellEnd"/>
      <w:r w:rsidRPr="000C5C46">
        <w:rPr>
          <w:rFonts w:asciiTheme="minorHAnsi" w:hAnsiTheme="minorHAnsi" w:cstheme="minorHAnsi"/>
          <w:b w:val="0"/>
          <w:bCs/>
        </w:rPr>
        <w:t xml:space="preserve"> </w:t>
      </w:r>
      <w:proofErr w:type="spellStart"/>
      <w:r w:rsidRPr="000C5C46">
        <w:rPr>
          <w:rFonts w:asciiTheme="minorHAnsi" w:hAnsiTheme="minorHAnsi" w:cstheme="minorHAnsi"/>
          <w:b w:val="0"/>
          <w:bCs/>
        </w:rPr>
        <w:t>belajar</w:t>
      </w:r>
      <w:proofErr w:type="spellEnd"/>
      <w:r w:rsidRPr="000C5C46">
        <w:rPr>
          <w:rFonts w:asciiTheme="minorHAnsi" w:hAnsiTheme="minorHAnsi" w:cstheme="minorHAnsi"/>
          <w:b w:val="0"/>
          <w:bCs/>
        </w:rPr>
        <w:t xml:space="preserve"> </w:t>
      </w:r>
      <w:proofErr w:type="spellStart"/>
      <w:r w:rsidRPr="000C5C46">
        <w:rPr>
          <w:rFonts w:asciiTheme="minorHAnsi" w:hAnsiTheme="minorHAnsi" w:cstheme="minorHAnsi"/>
          <w:b w:val="0"/>
          <w:bCs/>
        </w:rPr>
        <w:t>matematika</w:t>
      </w:r>
      <w:proofErr w:type="spellEnd"/>
      <w:r w:rsidRPr="000C5C46">
        <w:rPr>
          <w:rFonts w:asciiTheme="minorHAnsi" w:hAnsiTheme="minorHAnsi" w:cstheme="minorHAnsi"/>
          <w:b w:val="0"/>
          <w:bCs/>
        </w:rPr>
        <w:t xml:space="preserve"> </w:t>
      </w:r>
      <w:proofErr w:type="spellStart"/>
      <w:r w:rsidRPr="000C5C46">
        <w:rPr>
          <w:rFonts w:asciiTheme="minorHAnsi" w:hAnsiTheme="minorHAnsi" w:cstheme="minorHAnsi"/>
          <w:b w:val="0"/>
          <w:bCs/>
        </w:rPr>
        <w:t>siswa</w:t>
      </w:r>
      <w:proofErr w:type="spellEnd"/>
      <w:r w:rsidRPr="000C5C46">
        <w:rPr>
          <w:rFonts w:asciiTheme="minorHAnsi" w:hAnsiTheme="minorHAnsi" w:cstheme="minorHAnsi"/>
          <w:b w:val="0"/>
          <w:bCs/>
        </w:rPr>
        <w:t xml:space="preserve"> </w:t>
      </w:r>
      <w:proofErr w:type="spellStart"/>
      <w:r w:rsidRPr="000C5C46">
        <w:rPr>
          <w:rFonts w:asciiTheme="minorHAnsi" w:hAnsiTheme="minorHAnsi" w:cstheme="minorHAnsi"/>
          <w:b w:val="0"/>
          <w:bCs/>
        </w:rPr>
        <w:t>kelas</w:t>
      </w:r>
      <w:proofErr w:type="spellEnd"/>
      <w:r w:rsidRPr="000C5C46">
        <w:rPr>
          <w:rFonts w:asciiTheme="minorHAnsi" w:hAnsiTheme="minorHAnsi" w:cstheme="minorHAnsi"/>
          <w:b w:val="0"/>
          <w:bCs/>
        </w:rPr>
        <w:t xml:space="preserve"> III SDN </w:t>
      </w:r>
      <w:proofErr w:type="spellStart"/>
      <w:r w:rsidRPr="000C5C46">
        <w:rPr>
          <w:rFonts w:asciiTheme="minorHAnsi" w:hAnsiTheme="minorHAnsi" w:cstheme="minorHAnsi"/>
          <w:b w:val="0"/>
          <w:bCs/>
        </w:rPr>
        <w:t>Ciptomulyo</w:t>
      </w:r>
      <w:proofErr w:type="spellEnd"/>
      <w:r w:rsidRPr="000C5C46">
        <w:rPr>
          <w:rFonts w:asciiTheme="minorHAnsi" w:hAnsiTheme="minorHAnsi" w:cstheme="minorHAnsi"/>
          <w:b w:val="0"/>
          <w:bCs/>
        </w:rPr>
        <w:t xml:space="preserve"> 2 Malang</w:t>
      </w:r>
      <w:r w:rsidR="00C43248" w:rsidRPr="000C5C46">
        <w:rPr>
          <w:rFonts w:asciiTheme="minorHAnsi" w:hAnsiTheme="minorHAnsi" w:cstheme="minorHAnsi"/>
          <w:b w:val="0"/>
          <w:bCs/>
        </w:rPr>
        <w:t>.</w:t>
      </w:r>
      <w:r w:rsidRPr="000C5C46">
        <w:rPr>
          <w:rFonts w:asciiTheme="minorHAnsi" w:hAnsiTheme="minorHAnsi" w:cstheme="minorHAnsi"/>
        </w:rPr>
        <w:t xml:space="preserve"> </w:t>
      </w:r>
      <w:proofErr w:type="spellStart"/>
      <w:r w:rsidRPr="000C5C46">
        <w:rPr>
          <w:rFonts w:asciiTheme="minorHAnsi" w:hAnsiTheme="minorHAnsi" w:cstheme="minorHAnsi"/>
          <w:b w:val="0"/>
          <w:bCs/>
        </w:rPr>
        <w:t>Penerapan</w:t>
      </w:r>
      <w:proofErr w:type="spellEnd"/>
      <w:r w:rsidRPr="000C5C46">
        <w:rPr>
          <w:rFonts w:asciiTheme="minorHAnsi" w:hAnsiTheme="minorHAnsi" w:cstheme="minorHAnsi"/>
          <w:b w:val="0"/>
          <w:bCs/>
        </w:rPr>
        <w:t xml:space="preserve"> model </w:t>
      </w:r>
      <w:proofErr w:type="spellStart"/>
      <w:r w:rsidRPr="000C5C46">
        <w:rPr>
          <w:rFonts w:asciiTheme="minorHAnsi" w:hAnsiTheme="minorHAnsi" w:cstheme="minorHAnsi"/>
          <w:b w:val="0"/>
          <w:bCs/>
        </w:rPr>
        <w:t>pembelajaran</w:t>
      </w:r>
      <w:proofErr w:type="spellEnd"/>
      <w:r w:rsidRPr="000C5C46">
        <w:rPr>
          <w:rFonts w:asciiTheme="minorHAnsi" w:hAnsiTheme="minorHAnsi" w:cstheme="minorHAnsi"/>
          <w:b w:val="0"/>
          <w:bCs/>
        </w:rPr>
        <w:t xml:space="preserve"> </w:t>
      </w:r>
      <w:proofErr w:type="spellStart"/>
      <w:r w:rsidRPr="000C5C46">
        <w:rPr>
          <w:rFonts w:asciiTheme="minorHAnsi" w:hAnsiTheme="minorHAnsi" w:cstheme="minorHAnsi"/>
          <w:b w:val="0"/>
          <w:bCs/>
        </w:rPr>
        <w:t>kooperatif</w:t>
      </w:r>
      <w:proofErr w:type="spellEnd"/>
      <w:r w:rsidRPr="000C5C46">
        <w:rPr>
          <w:rFonts w:asciiTheme="minorHAnsi" w:hAnsiTheme="minorHAnsi" w:cstheme="minorHAnsi"/>
          <w:b w:val="0"/>
          <w:bCs/>
        </w:rPr>
        <w:t xml:space="preserve"> </w:t>
      </w:r>
      <w:proofErr w:type="spellStart"/>
      <w:r w:rsidRPr="000C5C46">
        <w:rPr>
          <w:rFonts w:asciiTheme="minorHAnsi" w:hAnsiTheme="minorHAnsi" w:cstheme="minorHAnsi"/>
          <w:b w:val="0"/>
          <w:bCs/>
        </w:rPr>
        <w:t>tipe</w:t>
      </w:r>
      <w:proofErr w:type="spellEnd"/>
      <w:r w:rsidRPr="000C5C46">
        <w:rPr>
          <w:rFonts w:asciiTheme="minorHAnsi" w:hAnsiTheme="minorHAnsi" w:cstheme="minorHAnsi"/>
          <w:b w:val="0"/>
          <w:bCs/>
        </w:rPr>
        <w:t xml:space="preserve"> Team Games Tournament (TGT) </w:t>
      </w:r>
      <w:proofErr w:type="spellStart"/>
      <w:r w:rsidRPr="000C5C46">
        <w:rPr>
          <w:rFonts w:asciiTheme="minorHAnsi" w:hAnsiTheme="minorHAnsi" w:cstheme="minorHAnsi"/>
          <w:b w:val="0"/>
          <w:bCs/>
        </w:rPr>
        <w:t>berdampak</w:t>
      </w:r>
      <w:proofErr w:type="spellEnd"/>
      <w:r w:rsidRPr="000C5C46">
        <w:rPr>
          <w:rFonts w:asciiTheme="minorHAnsi" w:hAnsiTheme="minorHAnsi" w:cstheme="minorHAnsi"/>
          <w:b w:val="0"/>
          <w:bCs/>
        </w:rPr>
        <w:t xml:space="preserve"> </w:t>
      </w:r>
      <w:proofErr w:type="spellStart"/>
      <w:r w:rsidRPr="000C5C46">
        <w:rPr>
          <w:rFonts w:asciiTheme="minorHAnsi" w:hAnsiTheme="minorHAnsi" w:cstheme="minorHAnsi"/>
          <w:b w:val="0"/>
          <w:bCs/>
        </w:rPr>
        <w:t>positif</w:t>
      </w:r>
      <w:proofErr w:type="spellEnd"/>
      <w:r w:rsidRPr="000C5C46">
        <w:rPr>
          <w:rFonts w:asciiTheme="minorHAnsi" w:hAnsiTheme="minorHAnsi" w:cstheme="minorHAnsi"/>
          <w:b w:val="0"/>
          <w:bCs/>
        </w:rPr>
        <w:t xml:space="preserve"> pada </w:t>
      </w:r>
      <w:proofErr w:type="spellStart"/>
      <w:r w:rsidRPr="000C5C46">
        <w:rPr>
          <w:rFonts w:asciiTheme="minorHAnsi" w:hAnsiTheme="minorHAnsi" w:cstheme="minorHAnsi"/>
          <w:b w:val="0"/>
          <w:bCs/>
        </w:rPr>
        <w:t>hasil</w:t>
      </w:r>
      <w:proofErr w:type="spellEnd"/>
      <w:r w:rsidRPr="000C5C46">
        <w:rPr>
          <w:rFonts w:asciiTheme="minorHAnsi" w:hAnsiTheme="minorHAnsi" w:cstheme="minorHAnsi"/>
          <w:b w:val="0"/>
          <w:bCs/>
        </w:rPr>
        <w:t xml:space="preserve"> </w:t>
      </w:r>
      <w:proofErr w:type="spellStart"/>
      <w:r w:rsidRPr="000C5C46">
        <w:rPr>
          <w:rFonts w:asciiTheme="minorHAnsi" w:hAnsiTheme="minorHAnsi" w:cstheme="minorHAnsi"/>
          <w:b w:val="0"/>
          <w:bCs/>
        </w:rPr>
        <w:t>belajar</w:t>
      </w:r>
      <w:proofErr w:type="spellEnd"/>
      <w:r w:rsidRPr="000C5C46">
        <w:rPr>
          <w:rFonts w:asciiTheme="minorHAnsi" w:hAnsiTheme="minorHAnsi" w:cstheme="minorHAnsi"/>
          <w:b w:val="0"/>
          <w:bCs/>
        </w:rPr>
        <w:t xml:space="preserve"> </w:t>
      </w:r>
      <w:proofErr w:type="spellStart"/>
      <w:r w:rsidRPr="000C5C46">
        <w:rPr>
          <w:rFonts w:asciiTheme="minorHAnsi" w:hAnsiTheme="minorHAnsi" w:cstheme="minorHAnsi"/>
          <w:b w:val="0"/>
          <w:bCs/>
        </w:rPr>
        <w:t>peserta</w:t>
      </w:r>
      <w:proofErr w:type="spellEnd"/>
      <w:r w:rsidRPr="000C5C46">
        <w:rPr>
          <w:rFonts w:asciiTheme="minorHAnsi" w:hAnsiTheme="minorHAnsi" w:cstheme="minorHAnsi"/>
          <w:b w:val="0"/>
          <w:bCs/>
        </w:rPr>
        <w:t xml:space="preserve"> </w:t>
      </w:r>
      <w:proofErr w:type="spellStart"/>
      <w:r w:rsidRPr="000C5C46">
        <w:rPr>
          <w:rFonts w:asciiTheme="minorHAnsi" w:hAnsiTheme="minorHAnsi" w:cstheme="minorHAnsi"/>
          <w:b w:val="0"/>
          <w:bCs/>
        </w:rPr>
        <w:t>didik</w:t>
      </w:r>
      <w:proofErr w:type="spellEnd"/>
      <w:r w:rsidR="004B1DFF" w:rsidRPr="000C5C46">
        <w:rPr>
          <w:rStyle w:val="AbstrakBahasaChar"/>
          <w:rFonts w:asciiTheme="minorHAnsi" w:eastAsia="Calibri" w:hAnsiTheme="minorHAnsi" w:cstheme="minorHAnsi"/>
          <w:b w:val="0"/>
          <w:bCs w:val="0"/>
          <w:i w:val="0"/>
          <w:color w:val="000000" w:themeColor="text1"/>
        </w:rPr>
        <w:t>. Guru tidak hanya menyajikan materi saja dalam kegiatan pembelajaran melainkan menyajikan aktivitas peserta didik melalui Team Games Tournament yang berpusat pada peserta didik dengan bantuan media Wordwall.</w:t>
      </w:r>
      <w:r w:rsidR="00C43248" w:rsidRPr="000C5C46">
        <w:rPr>
          <w:rFonts w:asciiTheme="minorHAnsi" w:hAnsiTheme="minorHAnsi" w:cstheme="minorHAnsi"/>
          <w:b w:val="0"/>
          <w:bCs/>
        </w:rPr>
        <w:t xml:space="preserve"> </w:t>
      </w:r>
      <w:proofErr w:type="spellStart"/>
      <w:r w:rsidRPr="000C5C46">
        <w:rPr>
          <w:rFonts w:asciiTheme="minorHAnsi" w:hAnsiTheme="minorHAnsi" w:cstheme="minorHAnsi"/>
          <w:b w:val="0"/>
          <w:bCs/>
        </w:rPr>
        <w:t>Penerapan</w:t>
      </w:r>
      <w:proofErr w:type="spellEnd"/>
      <w:r w:rsidRPr="000C5C46">
        <w:rPr>
          <w:rFonts w:asciiTheme="minorHAnsi" w:hAnsiTheme="minorHAnsi" w:cstheme="minorHAnsi"/>
          <w:b w:val="0"/>
          <w:bCs/>
        </w:rPr>
        <w:t xml:space="preserve"> model </w:t>
      </w:r>
      <w:proofErr w:type="spellStart"/>
      <w:r w:rsidRPr="000C5C46">
        <w:rPr>
          <w:rFonts w:asciiTheme="minorHAnsi" w:hAnsiTheme="minorHAnsi" w:cstheme="minorHAnsi"/>
          <w:b w:val="0"/>
          <w:bCs/>
        </w:rPr>
        <w:t>kooperatif</w:t>
      </w:r>
      <w:proofErr w:type="spellEnd"/>
      <w:r w:rsidRPr="000C5C46">
        <w:rPr>
          <w:rFonts w:asciiTheme="minorHAnsi" w:hAnsiTheme="minorHAnsi" w:cstheme="minorHAnsi"/>
          <w:b w:val="0"/>
          <w:bCs/>
        </w:rPr>
        <w:t xml:space="preserve"> </w:t>
      </w:r>
      <w:proofErr w:type="spellStart"/>
      <w:r w:rsidRPr="000C5C46">
        <w:rPr>
          <w:rFonts w:asciiTheme="minorHAnsi" w:hAnsiTheme="minorHAnsi" w:cstheme="minorHAnsi"/>
          <w:b w:val="0"/>
          <w:bCs/>
        </w:rPr>
        <w:t>tipe</w:t>
      </w:r>
      <w:proofErr w:type="spellEnd"/>
      <w:r w:rsidRPr="000C5C46">
        <w:rPr>
          <w:rFonts w:asciiTheme="minorHAnsi" w:hAnsiTheme="minorHAnsi" w:cstheme="minorHAnsi"/>
          <w:b w:val="0"/>
          <w:bCs/>
        </w:rPr>
        <w:t xml:space="preserve"> TGT dan media </w:t>
      </w:r>
      <w:proofErr w:type="spellStart"/>
      <w:r w:rsidRPr="000C5C46">
        <w:rPr>
          <w:rFonts w:asciiTheme="minorHAnsi" w:hAnsiTheme="minorHAnsi" w:cstheme="minorHAnsi"/>
          <w:b w:val="0"/>
          <w:bCs/>
        </w:rPr>
        <w:t>Wordwall</w:t>
      </w:r>
      <w:proofErr w:type="spellEnd"/>
      <w:r w:rsidRPr="000C5C46">
        <w:rPr>
          <w:rFonts w:asciiTheme="minorHAnsi" w:hAnsiTheme="minorHAnsi" w:cstheme="minorHAnsi"/>
          <w:b w:val="0"/>
          <w:bCs/>
        </w:rPr>
        <w:t xml:space="preserve"> </w:t>
      </w:r>
      <w:proofErr w:type="spellStart"/>
      <w:r w:rsidRPr="000C5C46">
        <w:rPr>
          <w:rFonts w:asciiTheme="minorHAnsi" w:hAnsiTheme="minorHAnsi" w:cstheme="minorHAnsi"/>
          <w:b w:val="0"/>
          <w:bCs/>
        </w:rPr>
        <w:t>berhasil</w:t>
      </w:r>
      <w:proofErr w:type="spellEnd"/>
      <w:r w:rsidRPr="000C5C46">
        <w:rPr>
          <w:rFonts w:asciiTheme="minorHAnsi" w:hAnsiTheme="minorHAnsi" w:cstheme="minorHAnsi"/>
          <w:b w:val="0"/>
          <w:bCs/>
        </w:rPr>
        <w:t xml:space="preserve"> </w:t>
      </w:r>
      <w:proofErr w:type="spellStart"/>
      <w:r w:rsidRPr="000C5C46">
        <w:rPr>
          <w:rFonts w:asciiTheme="minorHAnsi" w:hAnsiTheme="minorHAnsi" w:cstheme="minorHAnsi"/>
          <w:b w:val="0"/>
          <w:bCs/>
        </w:rPr>
        <w:t>meningkatkan</w:t>
      </w:r>
      <w:proofErr w:type="spellEnd"/>
      <w:r w:rsidRPr="000C5C46">
        <w:rPr>
          <w:rFonts w:asciiTheme="minorHAnsi" w:hAnsiTheme="minorHAnsi" w:cstheme="minorHAnsi"/>
          <w:b w:val="0"/>
          <w:bCs/>
        </w:rPr>
        <w:t xml:space="preserve"> </w:t>
      </w:r>
      <w:proofErr w:type="spellStart"/>
      <w:r w:rsidRPr="000C5C46">
        <w:rPr>
          <w:rFonts w:asciiTheme="minorHAnsi" w:hAnsiTheme="minorHAnsi" w:cstheme="minorHAnsi"/>
          <w:b w:val="0"/>
          <w:bCs/>
        </w:rPr>
        <w:t>hasil</w:t>
      </w:r>
      <w:proofErr w:type="spellEnd"/>
      <w:r w:rsidRPr="000C5C46">
        <w:rPr>
          <w:rFonts w:asciiTheme="minorHAnsi" w:hAnsiTheme="minorHAnsi" w:cstheme="minorHAnsi"/>
          <w:b w:val="0"/>
          <w:bCs/>
        </w:rPr>
        <w:t xml:space="preserve"> </w:t>
      </w:r>
      <w:proofErr w:type="spellStart"/>
      <w:r w:rsidRPr="000C5C46">
        <w:rPr>
          <w:rFonts w:asciiTheme="minorHAnsi" w:hAnsiTheme="minorHAnsi" w:cstheme="minorHAnsi"/>
          <w:b w:val="0"/>
          <w:bCs/>
        </w:rPr>
        <w:t>belajar</w:t>
      </w:r>
      <w:proofErr w:type="spellEnd"/>
      <w:r w:rsidRPr="000C5C46">
        <w:rPr>
          <w:rFonts w:asciiTheme="minorHAnsi" w:hAnsiTheme="minorHAnsi" w:cstheme="minorHAnsi"/>
          <w:b w:val="0"/>
          <w:bCs/>
        </w:rPr>
        <w:t xml:space="preserve"> </w:t>
      </w:r>
      <w:proofErr w:type="spellStart"/>
      <w:r w:rsidRPr="000C5C46">
        <w:rPr>
          <w:rFonts w:asciiTheme="minorHAnsi" w:hAnsiTheme="minorHAnsi" w:cstheme="minorHAnsi"/>
          <w:b w:val="0"/>
          <w:bCs/>
        </w:rPr>
        <w:t>matematika</w:t>
      </w:r>
      <w:proofErr w:type="spellEnd"/>
      <w:r w:rsidRPr="000C5C46">
        <w:rPr>
          <w:rFonts w:asciiTheme="minorHAnsi" w:hAnsiTheme="minorHAnsi" w:cstheme="minorHAnsi"/>
          <w:b w:val="0"/>
          <w:bCs/>
        </w:rPr>
        <w:t xml:space="preserve"> </w:t>
      </w:r>
      <w:proofErr w:type="spellStart"/>
      <w:r w:rsidRPr="000C5C46">
        <w:rPr>
          <w:rFonts w:asciiTheme="minorHAnsi" w:hAnsiTheme="minorHAnsi" w:cstheme="minorHAnsi"/>
          <w:b w:val="0"/>
          <w:bCs/>
        </w:rPr>
        <w:t>siswa</w:t>
      </w:r>
      <w:proofErr w:type="spellEnd"/>
      <w:r w:rsidRPr="000C5C46">
        <w:rPr>
          <w:rFonts w:asciiTheme="minorHAnsi" w:hAnsiTheme="minorHAnsi" w:cstheme="minorHAnsi"/>
          <w:b w:val="0"/>
          <w:bCs/>
        </w:rPr>
        <w:t xml:space="preserve"> </w:t>
      </w:r>
      <w:proofErr w:type="spellStart"/>
      <w:r w:rsidRPr="000C5C46">
        <w:rPr>
          <w:rFonts w:asciiTheme="minorHAnsi" w:hAnsiTheme="minorHAnsi" w:cstheme="minorHAnsi"/>
          <w:b w:val="0"/>
          <w:bCs/>
        </w:rPr>
        <w:t>kelas</w:t>
      </w:r>
      <w:proofErr w:type="spellEnd"/>
      <w:r w:rsidRPr="000C5C46">
        <w:rPr>
          <w:rFonts w:asciiTheme="minorHAnsi" w:hAnsiTheme="minorHAnsi" w:cstheme="minorHAnsi"/>
          <w:b w:val="0"/>
          <w:bCs/>
        </w:rPr>
        <w:t xml:space="preserve"> III. </w:t>
      </w:r>
      <w:proofErr w:type="spellStart"/>
      <w:r w:rsidRPr="000C5C46">
        <w:rPr>
          <w:rFonts w:asciiTheme="minorHAnsi" w:hAnsiTheme="minorHAnsi" w:cstheme="minorHAnsi"/>
          <w:b w:val="0"/>
          <w:bCs/>
        </w:rPr>
        <w:t>Pemilihan</w:t>
      </w:r>
      <w:proofErr w:type="spellEnd"/>
      <w:r w:rsidRPr="000C5C46">
        <w:rPr>
          <w:rFonts w:asciiTheme="minorHAnsi" w:hAnsiTheme="minorHAnsi" w:cstheme="minorHAnsi"/>
          <w:b w:val="0"/>
          <w:bCs/>
        </w:rPr>
        <w:t xml:space="preserve"> model dan media </w:t>
      </w:r>
      <w:proofErr w:type="spellStart"/>
      <w:r w:rsidRPr="000C5C46">
        <w:rPr>
          <w:rFonts w:asciiTheme="minorHAnsi" w:hAnsiTheme="minorHAnsi" w:cstheme="minorHAnsi"/>
          <w:b w:val="0"/>
          <w:bCs/>
        </w:rPr>
        <w:t>pembelajaran</w:t>
      </w:r>
      <w:proofErr w:type="spellEnd"/>
      <w:r w:rsidRPr="000C5C46">
        <w:rPr>
          <w:rFonts w:asciiTheme="minorHAnsi" w:hAnsiTheme="minorHAnsi" w:cstheme="minorHAnsi"/>
          <w:b w:val="0"/>
          <w:bCs/>
        </w:rPr>
        <w:t xml:space="preserve"> </w:t>
      </w:r>
      <w:proofErr w:type="spellStart"/>
      <w:r w:rsidRPr="000C5C46">
        <w:rPr>
          <w:rFonts w:asciiTheme="minorHAnsi" w:hAnsiTheme="minorHAnsi" w:cstheme="minorHAnsi"/>
          <w:b w:val="0"/>
          <w:bCs/>
        </w:rPr>
        <w:t>harus</w:t>
      </w:r>
      <w:proofErr w:type="spellEnd"/>
      <w:r w:rsidRPr="000C5C46">
        <w:rPr>
          <w:rFonts w:asciiTheme="minorHAnsi" w:hAnsiTheme="minorHAnsi" w:cstheme="minorHAnsi"/>
          <w:b w:val="0"/>
          <w:bCs/>
        </w:rPr>
        <w:t xml:space="preserve"> </w:t>
      </w:r>
      <w:proofErr w:type="spellStart"/>
      <w:r w:rsidRPr="000C5C46">
        <w:rPr>
          <w:rFonts w:asciiTheme="minorHAnsi" w:hAnsiTheme="minorHAnsi" w:cstheme="minorHAnsi"/>
          <w:b w:val="0"/>
          <w:bCs/>
        </w:rPr>
        <w:t>disesuaikan</w:t>
      </w:r>
      <w:proofErr w:type="spellEnd"/>
      <w:r w:rsidRPr="000C5C46">
        <w:rPr>
          <w:rFonts w:asciiTheme="minorHAnsi" w:hAnsiTheme="minorHAnsi" w:cstheme="minorHAnsi"/>
          <w:b w:val="0"/>
          <w:bCs/>
        </w:rPr>
        <w:t xml:space="preserve"> </w:t>
      </w:r>
      <w:proofErr w:type="spellStart"/>
      <w:r w:rsidRPr="000C5C46">
        <w:rPr>
          <w:rFonts w:asciiTheme="minorHAnsi" w:hAnsiTheme="minorHAnsi" w:cstheme="minorHAnsi"/>
          <w:b w:val="0"/>
          <w:bCs/>
        </w:rPr>
        <w:t>dengan</w:t>
      </w:r>
      <w:proofErr w:type="spellEnd"/>
      <w:r w:rsidRPr="000C5C46">
        <w:rPr>
          <w:rFonts w:asciiTheme="minorHAnsi" w:hAnsiTheme="minorHAnsi" w:cstheme="minorHAnsi"/>
          <w:b w:val="0"/>
          <w:bCs/>
        </w:rPr>
        <w:t xml:space="preserve"> </w:t>
      </w:r>
      <w:proofErr w:type="spellStart"/>
      <w:r w:rsidRPr="000C5C46">
        <w:rPr>
          <w:rFonts w:asciiTheme="minorHAnsi" w:hAnsiTheme="minorHAnsi" w:cstheme="minorHAnsi"/>
          <w:b w:val="0"/>
          <w:bCs/>
        </w:rPr>
        <w:t>kebutuhan</w:t>
      </w:r>
      <w:proofErr w:type="spellEnd"/>
      <w:r w:rsidRPr="000C5C46">
        <w:rPr>
          <w:rFonts w:asciiTheme="minorHAnsi" w:hAnsiTheme="minorHAnsi" w:cstheme="minorHAnsi"/>
          <w:b w:val="0"/>
          <w:bCs/>
        </w:rPr>
        <w:t xml:space="preserve"> </w:t>
      </w:r>
      <w:proofErr w:type="spellStart"/>
      <w:r w:rsidRPr="000C5C46">
        <w:rPr>
          <w:rFonts w:asciiTheme="minorHAnsi" w:hAnsiTheme="minorHAnsi" w:cstheme="minorHAnsi"/>
          <w:b w:val="0"/>
          <w:bCs/>
        </w:rPr>
        <w:t>peserta</w:t>
      </w:r>
      <w:proofErr w:type="spellEnd"/>
      <w:r w:rsidRPr="000C5C46">
        <w:rPr>
          <w:rFonts w:asciiTheme="minorHAnsi" w:hAnsiTheme="minorHAnsi" w:cstheme="minorHAnsi"/>
          <w:b w:val="0"/>
          <w:bCs/>
        </w:rPr>
        <w:t xml:space="preserve"> </w:t>
      </w:r>
      <w:proofErr w:type="spellStart"/>
      <w:r w:rsidRPr="000C5C46">
        <w:rPr>
          <w:rFonts w:asciiTheme="minorHAnsi" w:hAnsiTheme="minorHAnsi" w:cstheme="minorHAnsi"/>
          <w:b w:val="0"/>
          <w:bCs/>
        </w:rPr>
        <w:t>didik</w:t>
      </w:r>
      <w:proofErr w:type="spellEnd"/>
      <w:r w:rsidRPr="000C5C46">
        <w:rPr>
          <w:rFonts w:asciiTheme="minorHAnsi" w:hAnsiTheme="minorHAnsi" w:cstheme="minorHAnsi"/>
          <w:b w:val="0"/>
          <w:bCs/>
        </w:rPr>
        <w:t xml:space="preserve"> </w:t>
      </w:r>
      <w:proofErr w:type="spellStart"/>
      <w:r w:rsidRPr="000C5C46">
        <w:rPr>
          <w:rFonts w:asciiTheme="minorHAnsi" w:hAnsiTheme="minorHAnsi" w:cstheme="minorHAnsi"/>
          <w:b w:val="0"/>
          <w:bCs/>
        </w:rPr>
        <w:t>untuk</w:t>
      </w:r>
      <w:proofErr w:type="spellEnd"/>
      <w:r w:rsidRPr="000C5C46">
        <w:rPr>
          <w:rFonts w:asciiTheme="minorHAnsi" w:hAnsiTheme="minorHAnsi" w:cstheme="minorHAnsi"/>
          <w:b w:val="0"/>
          <w:bCs/>
        </w:rPr>
        <w:t xml:space="preserve"> </w:t>
      </w:r>
      <w:proofErr w:type="spellStart"/>
      <w:r w:rsidRPr="000C5C46">
        <w:rPr>
          <w:rFonts w:asciiTheme="minorHAnsi" w:hAnsiTheme="minorHAnsi" w:cstheme="minorHAnsi"/>
          <w:b w:val="0"/>
          <w:bCs/>
        </w:rPr>
        <w:t>meningkatkan</w:t>
      </w:r>
      <w:proofErr w:type="spellEnd"/>
      <w:r w:rsidRPr="000C5C46">
        <w:rPr>
          <w:rFonts w:asciiTheme="minorHAnsi" w:hAnsiTheme="minorHAnsi" w:cstheme="minorHAnsi"/>
          <w:b w:val="0"/>
          <w:bCs/>
        </w:rPr>
        <w:t xml:space="preserve"> </w:t>
      </w:r>
      <w:proofErr w:type="spellStart"/>
      <w:r w:rsidRPr="000C5C46">
        <w:rPr>
          <w:rFonts w:asciiTheme="minorHAnsi" w:hAnsiTheme="minorHAnsi" w:cstheme="minorHAnsi"/>
          <w:b w:val="0"/>
          <w:bCs/>
        </w:rPr>
        <w:t>minat</w:t>
      </w:r>
      <w:proofErr w:type="spellEnd"/>
      <w:r w:rsidRPr="000C5C46">
        <w:rPr>
          <w:rFonts w:asciiTheme="minorHAnsi" w:hAnsiTheme="minorHAnsi" w:cstheme="minorHAnsi"/>
          <w:b w:val="0"/>
          <w:bCs/>
        </w:rPr>
        <w:t xml:space="preserve"> dan </w:t>
      </w:r>
      <w:proofErr w:type="spellStart"/>
      <w:r w:rsidRPr="000C5C46">
        <w:rPr>
          <w:rFonts w:asciiTheme="minorHAnsi" w:hAnsiTheme="minorHAnsi" w:cstheme="minorHAnsi"/>
          <w:b w:val="0"/>
          <w:bCs/>
        </w:rPr>
        <w:t>motivasi</w:t>
      </w:r>
      <w:proofErr w:type="spellEnd"/>
      <w:r w:rsidRPr="000C5C46">
        <w:rPr>
          <w:rFonts w:asciiTheme="minorHAnsi" w:hAnsiTheme="minorHAnsi" w:cstheme="minorHAnsi"/>
          <w:b w:val="0"/>
          <w:bCs/>
        </w:rPr>
        <w:t xml:space="preserve"> </w:t>
      </w:r>
      <w:proofErr w:type="spellStart"/>
      <w:r w:rsidRPr="000C5C46">
        <w:rPr>
          <w:rFonts w:asciiTheme="minorHAnsi" w:hAnsiTheme="minorHAnsi" w:cstheme="minorHAnsi"/>
          <w:b w:val="0"/>
          <w:bCs/>
        </w:rPr>
        <w:t>mereka</w:t>
      </w:r>
      <w:proofErr w:type="spellEnd"/>
      <w:r w:rsidRPr="000C5C46">
        <w:rPr>
          <w:rFonts w:asciiTheme="minorHAnsi" w:hAnsiTheme="minorHAnsi" w:cstheme="minorHAnsi"/>
          <w:b w:val="0"/>
          <w:bCs/>
        </w:rPr>
        <w:t>.</w:t>
      </w:r>
    </w:p>
    <w:p w14:paraId="2F1A7D92" w14:textId="77777777" w:rsidR="00524109" w:rsidRPr="000C5C46" w:rsidRDefault="00524109" w:rsidP="00524109">
      <w:pPr>
        <w:pStyle w:val="SubJudul1"/>
        <w:spacing w:line="276" w:lineRule="auto"/>
        <w:jc w:val="both"/>
        <w:rPr>
          <w:rFonts w:asciiTheme="minorHAnsi" w:hAnsiTheme="minorHAnsi" w:cstheme="minorHAnsi"/>
          <w:b w:val="0"/>
          <w:bCs/>
          <w:sz w:val="10"/>
          <w:szCs w:val="10"/>
        </w:rPr>
      </w:pPr>
    </w:p>
    <w:p w14:paraId="591F5281" w14:textId="77777777" w:rsidR="00524109" w:rsidRPr="000C5C46" w:rsidRDefault="00524109" w:rsidP="00524109">
      <w:pPr>
        <w:pStyle w:val="SubJudul1"/>
        <w:spacing w:line="276" w:lineRule="auto"/>
        <w:jc w:val="both"/>
        <w:rPr>
          <w:rFonts w:asciiTheme="minorHAnsi" w:hAnsiTheme="minorHAnsi" w:cstheme="minorHAnsi"/>
        </w:rPr>
      </w:pPr>
      <w:r w:rsidRPr="000C5C46">
        <w:rPr>
          <w:rFonts w:asciiTheme="minorHAnsi" w:hAnsiTheme="minorHAnsi" w:cstheme="minorHAnsi"/>
        </w:rPr>
        <w:t>Saran</w:t>
      </w:r>
    </w:p>
    <w:p w14:paraId="153A7AF3" w14:textId="6CA0C0DB" w:rsidR="00524109" w:rsidRPr="000C5C46" w:rsidRDefault="00524109" w:rsidP="00524109">
      <w:pPr>
        <w:pStyle w:val="SubJudul1"/>
        <w:spacing w:line="276" w:lineRule="auto"/>
        <w:jc w:val="both"/>
        <w:rPr>
          <w:rFonts w:asciiTheme="minorHAnsi" w:hAnsiTheme="minorHAnsi" w:cstheme="minorHAnsi"/>
          <w:b w:val="0"/>
          <w:bCs/>
        </w:rPr>
      </w:pPr>
      <w:r w:rsidRPr="000C5C46">
        <w:rPr>
          <w:rFonts w:asciiTheme="minorHAnsi" w:hAnsiTheme="minorHAnsi" w:cstheme="minorHAnsi"/>
          <w:b w:val="0"/>
          <w:bCs/>
        </w:rPr>
        <w:t xml:space="preserve">Guru </w:t>
      </w:r>
      <w:proofErr w:type="spellStart"/>
      <w:r w:rsidRPr="000C5C46">
        <w:rPr>
          <w:rFonts w:asciiTheme="minorHAnsi" w:hAnsiTheme="minorHAnsi" w:cstheme="minorHAnsi"/>
          <w:b w:val="0"/>
          <w:bCs/>
        </w:rPr>
        <w:t>diharapkan</w:t>
      </w:r>
      <w:proofErr w:type="spellEnd"/>
      <w:r w:rsidRPr="000C5C46">
        <w:rPr>
          <w:rFonts w:asciiTheme="minorHAnsi" w:hAnsiTheme="minorHAnsi" w:cstheme="minorHAnsi"/>
          <w:b w:val="0"/>
          <w:bCs/>
        </w:rPr>
        <w:t xml:space="preserve"> </w:t>
      </w:r>
      <w:proofErr w:type="spellStart"/>
      <w:r w:rsidRPr="000C5C46">
        <w:rPr>
          <w:rFonts w:asciiTheme="minorHAnsi" w:hAnsiTheme="minorHAnsi" w:cstheme="minorHAnsi"/>
          <w:b w:val="0"/>
          <w:bCs/>
        </w:rPr>
        <w:t>dapat</w:t>
      </w:r>
      <w:proofErr w:type="spellEnd"/>
      <w:r w:rsidRPr="000C5C46">
        <w:rPr>
          <w:rFonts w:asciiTheme="minorHAnsi" w:hAnsiTheme="minorHAnsi" w:cstheme="minorHAnsi"/>
          <w:b w:val="0"/>
          <w:bCs/>
        </w:rPr>
        <w:t xml:space="preserve"> </w:t>
      </w:r>
      <w:proofErr w:type="spellStart"/>
      <w:r w:rsidRPr="000C5C46">
        <w:rPr>
          <w:rFonts w:asciiTheme="minorHAnsi" w:hAnsiTheme="minorHAnsi" w:cstheme="minorHAnsi"/>
          <w:b w:val="0"/>
          <w:bCs/>
        </w:rPr>
        <w:t>menerapkan</w:t>
      </w:r>
      <w:proofErr w:type="spellEnd"/>
      <w:r w:rsidRPr="000C5C46">
        <w:rPr>
          <w:rFonts w:asciiTheme="minorHAnsi" w:hAnsiTheme="minorHAnsi" w:cstheme="minorHAnsi"/>
          <w:b w:val="0"/>
          <w:bCs/>
        </w:rPr>
        <w:t xml:space="preserve"> model </w:t>
      </w:r>
      <w:proofErr w:type="spellStart"/>
      <w:r w:rsidRPr="000C5C46">
        <w:rPr>
          <w:rFonts w:asciiTheme="minorHAnsi" w:hAnsiTheme="minorHAnsi" w:cstheme="minorHAnsi"/>
          <w:b w:val="0"/>
          <w:bCs/>
        </w:rPr>
        <w:t>pembelajaran</w:t>
      </w:r>
      <w:proofErr w:type="spellEnd"/>
      <w:r w:rsidRPr="000C5C46">
        <w:rPr>
          <w:rFonts w:asciiTheme="minorHAnsi" w:hAnsiTheme="minorHAnsi" w:cstheme="minorHAnsi"/>
          <w:b w:val="0"/>
          <w:bCs/>
        </w:rPr>
        <w:t xml:space="preserve"> </w:t>
      </w:r>
      <w:proofErr w:type="spellStart"/>
      <w:r w:rsidRPr="000C5C46">
        <w:rPr>
          <w:rFonts w:asciiTheme="minorHAnsi" w:hAnsiTheme="minorHAnsi" w:cstheme="minorHAnsi"/>
          <w:b w:val="0"/>
          <w:bCs/>
        </w:rPr>
        <w:t>kooperatif</w:t>
      </w:r>
      <w:proofErr w:type="spellEnd"/>
      <w:r w:rsidRPr="000C5C46">
        <w:rPr>
          <w:rFonts w:asciiTheme="minorHAnsi" w:hAnsiTheme="minorHAnsi" w:cstheme="minorHAnsi"/>
          <w:b w:val="0"/>
          <w:bCs/>
        </w:rPr>
        <w:t xml:space="preserve"> </w:t>
      </w:r>
      <w:proofErr w:type="spellStart"/>
      <w:r w:rsidRPr="000C5C46">
        <w:rPr>
          <w:rFonts w:asciiTheme="minorHAnsi" w:hAnsiTheme="minorHAnsi" w:cstheme="minorHAnsi"/>
          <w:b w:val="0"/>
          <w:bCs/>
        </w:rPr>
        <w:t>tipe</w:t>
      </w:r>
      <w:proofErr w:type="spellEnd"/>
      <w:r w:rsidRPr="000C5C46">
        <w:rPr>
          <w:rFonts w:asciiTheme="minorHAnsi" w:hAnsiTheme="minorHAnsi" w:cstheme="minorHAnsi"/>
          <w:b w:val="0"/>
          <w:bCs/>
        </w:rPr>
        <w:t xml:space="preserve"> TGT </w:t>
      </w:r>
      <w:proofErr w:type="spellStart"/>
      <w:r w:rsidRPr="000C5C46">
        <w:rPr>
          <w:rFonts w:asciiTheme="minorHAnsi" w:hAnsiTheme="minorHAnsi" w:cstheme="minorHAnsi"/>
          <w:b w:val="0"/>
          <w:bCs/>
        </w:rPr>
        <w:t>dengan</w:t>
      </w:r>
      <w:proofErr w:type="spellEnd"/>
      <w:r w:rsidRPr="000C5C46">
        <w:rPr>
          <w:rFonts w:asciiTheme="minorHAnsi" w:hAnsiTheme="minorHAnsi" w:cstheme="minorHAnsi"/>
          <w:b w:val="0"/>
          <w:bCs/>
        </w:rPr>
        <w:t xml:space="preserve"> media </w:t>
      </w:r>
      <w:proofErr w:type="spellStart"/>
      <w:r w:rsidRPr="000C5C46">
        <w:rPr>
          <w:rFonts w:asciiTheme="minorHAnsi" w:hAnsiTheme="minorHAnsi" w:cstheme="minorHAnsi"/>
          <w:b w:val="0"/>
          <w:bCs/>
        </w:rPr>
        <w:t>wordwall</w:t>
      </w:r>
      <w:proofErr w:type="spellEnd"/>
      <w:r w:rsidRPr="000C5C46">
        <w:rPr>
          <w:rFonts w:asciiTheme="minorHAnsi" w:hAnsiTheme="minorHAnsi" w:cstheme="minorHAnsi"/>
          <w:b w:val="0"/>
          <w:bCs/>
        </w:rPr>
        <w:t xml:space="preserve"> </w:t>
      </w:r>
      <w:proofErr w:type="spellStart"/>
      <w:r w:rsidR="00121662" w:rsidRPr="000C5C46">
        <w:rPr>
          <w:rFonts w:asciiTheme="minorHAnsi" w:hAnsiTheme="minorHAnsi" w:cstheme="minorHAnsi"/>
          <w:b w:val="0"/>
          <w:bCs/>
        </w:rPr>
        <w:t>atau</w:t>
      </w:r>
      <w:proofErr w:type="spellEnd"/>
      <w:r w:rsidR="00121662" w:rsidRPr="000C5C46">
        <w:rPr>
          <w:rFonts w:asciiTheme="minorHAnsi" w:hAnsiTheme="minorHAnsi" w:cstheme="minorHAnsi"/>
          <w:b w:val="0"/>
          <w:bCs/>
        </w:rPr>
        <w:t xml:space="preserve"> media </w:t>
      </w:r>
      <w:proofErr w:type="spellStart"/>
      <w:r w:rsidR="00121662" w:rsidRPr="000C5C46">
        <w:rPr>
          <w:rFonts w:asciiTheme="minorHAnsi" w:hAnsiTheme="minorHAnsi" w:cstheme="minorHAnsi"/>
          <w:b w:val="0"/>
          <w:bCs/>
        </w:rPr>
        <w:t>lainnya</w:t>
      </w:r>
      <w:proofErr w:type="spellEnd"/>
      <w:r w:rsidR="00121662" w:rsidRPr="000C5C46">
        <w:rPr>
          <w:rFonts w:asciiTheme="minorHAnsi" w:hAnsiTheme="minorHAnsi" w:cstheme="minorHAnsi"/>
          <w:b w:val="0"/>
          <w:bCs/>
        </w:rPr>
        <w:t xml:space="preserve"> </w:t>
      </w:r>
      <w:proofErr w:type="spellStart"/>
      <w:r w:rsidRPr="000C5C46">
        <w:rPr>
          <w:rFonts w:asciiTheme="minorHAnsi" w:hAnsiTheme="minorHAnsi" w:cstheme="minorHAnsi"/>
          <w:b w:val="0"/>
          <w:bCs/>
        </w:rPr>
        <w:t>sebagai</w:t>
      </w:r>
      <w:proofErr w:type="spellEnd"/>
      <w:r w:rsidRPr="000C5C46">
        <w:rPr>
          <w:rFonts w:asciiTheme="minorHAnsi" w:hAnsiTheme="minorHAnsi" w:cstheme="minorHAnsi"/>
          <w:b w:val="0"/>
          <w:bCs/>
        </w:rPr>
        <w:t xml:space="preserve"> </w:t>
      </w:r>
      <w:proofErr w:type="spellStart"/>
      <w:r w:rsidRPr="000C5C46">
        <w:rPr>
          <w:rFonts w:asciiTheme="minorHAnsi" w:hAnsiTheme="minorHAnsi" w:cstheme="minorHAnsi"/>
          <w:b w:val="0"/>
          <w:bCs/>
        </w:rPr>
        <w:t>upaya</w:t>
      </w:r>
      <w:proofErr w:type="spellEnd"/>
      <w:r w:rsidRPr="000C5C46">
        <w:rPr>
          <w:rFonts w:asciiTheme="minorHAnsi" w:hAnsiTheme="minorHAnsi" w:cstheme="minorHAnsi"/>
          <w:b w:val="0"/>
          <w:bCs/>
        </w:rPr>
        <w:t xml:space="preserve"> </w:t>
      </w:r>
      <w:proofErr w:type="spellStart"/>
      <w:r w:rsidRPr="000C5C46">
        <w:rPr>
          <w:rFonts w:asciiTheme="minorHAnsi" w:hAnsiTheme="minorHAnsi" w:cstheme="minorHAnsi"/>
          <w:b w:val="0"/>
          <w:bCs/>
        </w:rPr>
        <w:t>meningkatkan</w:t>
      </w:r>
      <w:proofErr w:type="spellEnd"/>
      <w:r w:rsidRPr="000C5C46">
        <w:rPr>
          <w:rFonts w:asciiTheme="minorHAnsi" w:hAnsiTheme="minorHAnsi" w:cstheme="minorHAnsi"/>
          <w:b w:val="0"/>
          <w:bCs/>
        </w:rPr>
        <w:t xml:space="preserve"> </w:t>
      </w:r>
      <w:proofErr w:type="spellStart"/>
      <w:r w:rsidRPr="000C5C46">
        <w:rPr>
          <w:rFonts w:asciiTheme="minorHAnsi" w:hAnsiTheme="minorHAnsi" w:cstheme="minorHAnsi"/>
          <w:b w:val="0"/>
          <w:bCs/>
        </w:rPr>
        <w:t>aktivitas</w:t>
      </w:r>
      <w:proofErr w:type="spellEnd"/>
      <w:r w:rsidRPr="000C5C46">
        <w:rPr>
          <w:rFonts w:asciiTheme="minorHAnsi" w:hAnsiTheme="minorHAnsi" w:cstheme="minorHAnsi"/>
          <w:b w:val="0"/>
          <w:bCs/>
        </w:rPr>
        <w:t xml:space="preserve"> dan </w:t>
      </w:r>
      <w:proofErr w:type="spellStart"/>
      <w:r w:rsidRPr="000C5C46">
        <w:rPr>
          <w:rFonts w:asciiTheme="minorHAnsi" w:hAnsiTheme="minorHAnsi" w:cstheme="minorHAnsi"/>
          <w:b w:val="0"/>
          <w:bCs/>
        </w:rPr>
        <w:t>hasil</w:t>
      </w:r>
      <w:proofErr w:type="spellEnd"/>
      <w:r w:rsidRPr="000C5C46">
        <w:rPr>
          <w:rFonts w:asciiTheme="minorHAnsi" w:hAnsiTheme="minorHAnsi" w:cstheme="minorHAnsi"/>
          <w:b w:val="0"/>
          <w:bCs/>
        </w:rPr>
        <w:t xml:space="preserve"> </w:t>
      </w:r>
      <w:proofErr w:type="spellStart"/>
      <w:r w:rsidRPr="000C5C46">
        <w:rPr>
          <w:rFonts w:asciiTheme="minorHAnsi" w:hAnsiTheme="minorHAnsi" w:cstheme="minorHAnsi"/>
          <w:b w:val="0"/>
          <w:bCs/>
        </w:rPr>
        <w:t>belajar</w:t>
      </w:r>
      <w:proofErr w:type="spellEnd"/>
      <w:r w:rsidRPr="000C5C46">
        <w:rPr>
          <w:rFonts w:asciiTheme="minorHAnsi" w:hAnsiTheme="minorHAnsi" w:cstheme="minorHAnsi"/>
          <w:b w:val="0"/>
          <w:bCs/>
        </w:rPr>
        <w:t xml:space="preserve"> </w:t>
      </w:r>
      <w:proofErr w:type="spellStart"/>
      <w:r w:rsidRPr="000C5C46">
        <w:rPr>
          <w:rFonts w:asciiTheme="minorHAnsi" w:hAnsiTheme="minorHAnsi" w:cstheme="minorHAnsi"/>
          <w:b w:val="0"/>
          <w:bCs/>
        </w:rPr>
        <w:t>siswa</w:t>
      </w:r>
      <w:proofErr w:type="spellEnd"/>
      <w:r w:rsidRPr="000C5C46">
        <w:rPr>
          <w:rFonts w:asciiTheme="minorHAnsi" w:hAnsiTheme="minorHAnsi" w:cstheme="minorHAnsi"/>
          <w:b w:val="0"/>
          <w:bCs/>
        </w:rPr>
        <w:t xml:space="preserve">. </w:t>
      </w:r>
    </w:p>
    <w:bookmarkEnd w:id="17"/>
    <w:p w14:paraId="31DB33D7" w14:textId="77777777" w:rsidR="00C272C2" w:rsidRPr="000C5C46" w:rsidRDefault="00C272C2" w:rsidP="007E10B8">
      <w:pPr>
        <w:tabs>
          <w:tab w:val="left" w:pos="3589"/>
        </w:tabs>
        <w:spacing w:after="0" w:line="240" w:lineRule="auto"/>
        <w:jc w:val="both"/>
        <w:rPr>
          <w:rFonts w:asciiTheme="minorHAnsi" w:hAnsiTheme="minorHAnsi" w:cstheme="minorHAnsi"/>
          <w:b/>
          <w:bCs/>
          <w:szCs w:val="24"/>
          <w:lang w:val="it-IT"/>
        </w:rPr>
      </w:pPr>
    </w:p>
    <w:p w14:paraId="15DF06D7" w14:textId="33BA563E" w:rsidR="00C272C2" w:rsidRPr="000C5C46" w:rsidRDefault="00C272C2" w:rsidP="00C90C53">
      <w:pPr>
        <w:tabs>
          <w:tab w:val="left" w:pos="3589"/>
        </w:tabs>
        <w:spacing w:after="0" w:line="240" w:lineRule="auto"/>
        <w:jc w:val="both"/>
        <w:rPr>
          <w:rFonts w:asciiTheme="minorHAnsi" w:hAnsiTheme="minorHAnsi" w:cstheme="minorHAnsi"/>
          <w:b/>
          <w:bCs/>
          <w:szCs w:val="24"/>
          <w:lang w:val="it-IT"/>
        </w:rPr>
      </w:pPr>
      <w:r w:rsidRPr="000C5C46">
        <w:rPr>
          <w:rFonts w:asciiTheme="minorHAnsi" w:hAnsiTheme="minorHAnsi" w:cstheme="minorHAnsi"/>
          <w:b/>
          <w:bCs/>
          <w:szCs w:val="24"/>
          <w:lang w:val="it-IT"/>
        </w:rPr>
        <w:t>Daftar Rujukan</w:t>
      </w:r>
    </w:p>
    <w:p w14:paraId="3D6924F9" w14:textId="57FD4E70" w:rsidR="0022149C" w:rsidRPr="000C5C46" w:rsidRDefault="00350303" w:rsidP="000C5C46">
      <w:pPr>
        <w:widowControl w:val="0"/>
        <w:autoSpaceDE w:val="0"/>
        <w:autoSpaceDN w:val="0"/>
        <w:adjustRightInd w:val="0"/>
        <w:spacing w:line="240" w:lineRule="auto"/>
        <w:ind w:left="480" w:hanging="480"/>
        <w:jc w:val="both"/>
        <w:rPr>
          <w:rFonts w:asciiTheme="minorHAnsi" w:hAnsiTheme="minorHAnsi" w:cstheme="minorHAnsi"/>
          <w:noProof/>
          <w:szCs w:val="24"/>
        </w:rPr>
      </w:pPr>
      <w:r w:rsidRPr="000C5C46">
        <w:rPr>
          <w:rFonts w:asciiTheme="minorHAnsi" w:hAnsiTheme="minorHAnsi" w:cstheme="minorHAnsi"/>
          <w:b/>
          <w:bCs/>
          <w:szCs w:val="24"/>
          <w:lang w:val="it-IT"/>
        </w:rPr>
        <w:fldChar w:fldCharType="begin" w:fldLock="1"/>
      </w:r>
      <w:r w:rsidRPr="000C5C46">
        <w:rPr>
          <w:rFonts w:asciiTheme="minorHAnsi" w:hAnsiTheme="minorHAnsi" w:cstheme="minorHAnsi"/>
          <w:b/>
          <w:bCs/>
          <w:szCs w:val="24"/>
          <w:lang w:val="it-IT"/>
        </w:rPr>
        <w:instrText xml:space="preserve">ADDIN Mendeley Bibliography CSL_BIBLIOGRAPHY </w:instrText>
      </w:r>
      <w:r w:rsidRPr="000C5C46">
        <w:rPr>
          <w:rFonts w:asciiTheme="minorHAnsi" w:hAnsiTheme="minorHAnsi" w:cstheme="minorHAnsi"/>
          <w:b/>
          <w:bCs/>
          <w:szCs w:val="24"/>
          <w:lang w:val="it-IT"/>
        </w:rPr>
        <w:fldChar w:fldCharType="separate"/>
      </w:r>
      <w:r w:rsidR="0022149C" w:rsidRPr="000C5C46">
        <w:rPr>
          <w:rFonts w:asciiTheme="minorHAnsi" w:hAnsiTheme="minorHAnsi" w:cstheme="minorHAnsi"/>
          <w:noProof/>
          <w:szCs w:val="24"/>
        </w:rPr>
        <w:t xml:space="preserve">Arikunto, S. (2021). Penelitian tindakan kelas. </w:t>
      </w:r>
      <w:r w:rsidR="0022149C" w:rsidRPr="000C5C46">
        <w:rPr>
          <w:rFonts w:asciiTheme="minorHAnsi" w:hAnsiTheme="minorHAnsi" w:cstheme="minorHAnsi"/>
          <w:i/>
          <w:iCs/>
          <w:noProof/>
          <w:szCs w:val="24"/>
        </w:rPr>
        <w:t>Edisi Revisi. Bumi Aksara</w:t>
      </w:r>
      <w:r w:rsidR="0022149C" w:rsidRPr="000C5C46">
        <w:rPr>
          <w:rFonts w:asciiTheme="minorHAnsi" w:hAnsiTheme="minorHAnsi" w:cstheme="minorHAnsi"/>
          <w:noProof/>
          <w:szCs w:val="24"/>
        </w:rPr>
        <w:t>.</w:t>
      </w:r>
    </w:p>
    <w:p w14:paraId="05BC4844" w14:textId="77777777" w:rsidR="0022149C" w:rsidRPr="000C5C46" w:rsidRDefault="0022149C" w:rsidP="000C5C46">
      <w:pPr>
        <w:widowControl w:val="0"/>
        <w:autoSpaceDE w:val="0"/>
        <w:autoSpaceDN w:val="0"/>
        <w:adjustRightInd w:val="0"/>
        <w:spacing w:line="240" w:lineRule="auto"/>
        <w:ind w:left="480" w:hanging="480"/>
        <w:jc w:val="both"/>
        <w:rPr>
          <w:rFonts w:asciiTheme="minorHAnsi" w:hAnsiTheme="minorHAnsi" w:cstheme="minorHAnsi"/>
          <w:noProof/>
          <w:szCs w:val="24"/>
        </w:rPr>
      </w:pPr>
      <w:r w:rsidRPr="000C5C46">
        <w:rPr>
          <w:rFonts w:asciiTheme="minorHAnsi" w:hAnsiTheme="minorHAnsi" w:cstheme="minorHAnsi"/>
          <w:noProof/>
          <w:szCs w:val="24"/>
        </w:rPr>
        <w:t xml:space="preserve">Hermawan, A., &amp; Rahayu, T. S. (2020). Penerapan Pendekatan Saintifik dan Model Team Games Tournament Terhadap Motivasi Belajar Siswa Sekolah Dasar. </w:t>
      </w:r>
      <w:r w:rsidRPr="000C5C46">
        <w:rPr>
          <w:rFonts w:asciiTheme="minorHAnsi" w:hAnsiTheme="minorHAnsi" w:cstheme="minorHAnsi"/>
          <w:i/>
          <w:iCs/>
          <w:noProof/>
          <w:szCs w:val="24"/>
        </w:rPr>
        <w:t>Jurnal Basicedu</w:t>
      </w:r>
      <w:r w:rsidRPr="000C5C46">
        <w:rPr>
          <w:rFonts w:asciiTheme="minorHAnsi" w:hAnsiTheme="minorHAnsi" w:cstheme="minorHAnsi"/>
          <w:noProof/>
          <w:szCs w:val="24"/>
        </w:rPr>
        <w:t xml:space="preserve">, </w:t>
      </w:r>
      <w:r w:rsidRPr="000C5C46">
        <w:rPr>
          <w:rFonts w:asciiTheme="minorHAnsi" w:hAnsiTheme="minorHAnsi" w:cstheme="minorHAnsi"/>
          <w:i/>
          <w:iCs/>
          <w:noProof/>
          <w:szCs w:val="24"/>
        </w:rPr>
        <w:t>4</w:t>
      </w:r>
      <w:r w:rsidRPr="000C5C46">
        <w:rPr>
          <w:rFonts w:asciiTheme="minorHAnsi" w:hAnsiTheme="minorHAnsi" w:cstheme="minorHAnsi"/>
          <w:noProof/>
          <w:szCs w:val="24"/>
        </w:rPr>
        <w:t>(2), 467–475. https://doi.org/10.31004/basicedu.v4i2.386</w:t>
      </w:r>
    </w:p>
    <w:p w14:paraId="232D0A15" w14:textId="77777777" w:rsidR="0022149C" w:rsidRPr="000C5C46" w:rsidRDefault="0022149C" w:rsidP="000C5C46">
      <w:pPr>
        <w:widowControl w:val="0"/>
        <w:autoSpaceDE w:val="0"/>
        <w:autoSpaceDN w:val="0"/>
        <w:adjustRightInd w:val="0"/>
        <w:spacing w:line="240" w:lineRule="auto"/>
        <w:ind w:left="480" w:hanging="480"/>
        <w:jc w:val="both"/>
        <w:rPr>
          <w:rFonts w:asciiTheme="minorHAnsi" w:hAnsiTheme="minorHAnsi" w:cstheme="minorHAnsi"/>
          <w:noProof/>
          <w:szCs w:val="24"/>
        </w:rPr>
      </w:pPr>
      <w:r w:rsidRPr="000C5C46">
        <w:rPr>
          <w:rFonts w:asciiTheme="minorHAnsi" w:hAnsiTheme="minorHAnsi" w:cstheme="minorHAnsi"/>
          <w:noProof/>
          <w:szCs w:val="24"/>
        </w:rPr>
        <w:t xml:space="preserve">Jan, H., &amp; Jrf, N. (2017). Teacher of 21 st. </w:t>
      </w:r>
      <w:r w:rsidRPr="000C5C46">
        <w:rPr>
          <w:rFonts w:asciiTheme="minorHAnsi" w:hAnsiTheme="minorHAnsi" w:cstheme="minorHAnsi"/>
          <w:i/>
          <w:iCs/>
          <w:noProof/>
          <w:szCs w:val="24"/>
        </w:rPr>
        <w:t>Century: Characteristics and Development</w:t>
      </w:r>
      <w:r w:rsidRPr="000C5C46">
        <w:rPr>
          <w:rFonts w:asciiTheme="minorHAnsi" w:hAnsiTheme="minorHAnsi" w:cstheme="minorHAnsi"/>
          <w:noProof/>
          <w:szCs w:val="24"/>
        </w:rPr>
        <w:t xml:space="preserve">, </w:t>
      </w:r>
      <w:r w:rsidRPr="000C5C46">
        <w:rPr>
          <w:rFonts w:asciiTheme="minorHAnsi" w:hAnsiTheme="minorHAnsi" w:cstheme="minorHAnsi"/>
          <w:i/>
          <w:iCs/>
          <w:noProof/>
          <w:szCs w:val="24"/>
        </w:rPr>
        <w:t>7</w:t>
      </w:r>
      <w:r w:rsidRPr="000C5C46">
        <w:rPr>
          <w:rFonts w:asciiTheme="minorHAnsi" w:hAnsiTheme="minorHAnsi" w:cstheme="minorHAnsi"/>
          <w:noProof/>
          <w:szCs w:val="24"/>
        </w:rPr>
        <w:t>(9), 2225–0484.</w:t>
      </w:r>
    </w:p>
    <w:p w14:paraId="11E89602" w14:textId="77777777" w:rsidR="0022149C" w:rsidRPr="000C5C46" w:rsidRDefault="0022149C" w:rsidP="000C5C46">
      <w:pPr>
        <w:widowControl w:val="0"/>
        <w:autoSpaceDE w:val="0"/>
        <w:autoSpaceDN w:val="0"/>
        <w:adjustRightInd w:val="0"/>
        <w:spacing w:line="240" w:lineRule="auto"/>
        <w:ind w:left="480" w:hanging="480"/>
        <w:jc w:val="both"/>
        <w:rPr>
          <w:rFonts w:asciiTheme="minorHAnsi" w:hAnsiTheme="minorHAnsi" w:cstheme="minorHAnsi"/>
          <w:noProof/>
          <w:szCs w:val="24"/>
        </w:rPr>
      </w:pPr>
      <w:r w:rsidRPr="000C5C46">
        <w:rPr>
          <w:rFonts w:asciiTheme="minorHAnsi" w:hAnsiTheme="minorHAnsi" w:cstheme="minorHAnsi"/>
          <w:noProof/>
          <w:szCs w:val="24"/>
        </w:rPr>
        <w:t xml:space="preserve">Jauhar, S., Nur, N., &amp; S. (2022). Analisis Penggunaan Media Pembelajaran Wordwall Berbasis TPACK pada Pembelajaran IPS Siswa Kelas V SDS IT Rabbani Kecamatan Tanete Riattang Kabupaten Bone. </w:t>
      </w:r>
      <w:r w:rsidRPr="000C5C46">
        <w:rPr>
          <w:rFonts w:asciiTheme="minorHAnsi" w:hAnsiTheme="minorHAnsi" w:cstheme="minorHAnsi"/>
          <w:i/>
          <w:iCs/>
          <w:noProof/>
          <w:szCs w:val="24"/>
        </w:rPr>
        <w:t>Teaching Professional</w:t>
      </w:r>
      <w:r w:rsidRPr="000C5C46">
        <w:rPr>
          <w:rFonts w:asciiTheme="minorHAnsi" w:hAnsiTheme="minorHAnsi" w:cstheme="minorHAnsi"/>
          <w:noProof/>
          <w:szCs w:val="24"/>
        </w:rPr>
        <w:t xml:space="preserve">, </w:t>
      </w:r>
      <w:r w:rsidRPr="000C5C46">
        <w:rPr>
          <w:rFonts w:asciiTheme="minorHAnsi" w:hAnsiTheme="minorHAnsi" w:cstheme="minorHAnsi"/>
          <w:i/>
          <w:iCs/>
          <w:noProof/>
          <w:szCs w:val="24"/>
        </w:rPr>
        <w:t>1</w:t>
      </w:r>
      <w:r w:rsidRPr="000C5C46">
        <w:rPr>
          <w:rFonts w:asciiTheme="minorHAnsi" w:hAnsiTheme="minorHAnsi" w:cstheme="minorHAnsi"/>
          <w:noProof/>
          <w:szCs w:val="24"/>
        </w:rPr>
        <w:t>(3), 371–378. https://jurnal.sainsglobal.com/index.php/gpp/article/view/665</w:t>
      </w:r>
    </w:p>
    <w:p w14:paraId="22CF7E0E" w14:textId="77777777" w:rsidR="0022149C" w:rsidRPr="000C5C46" w:rsidRDefault="0022149C" w:rsidP="000C5C46">
      <w:pPr>
        <w:widowControl w:val="0"/>
        <w:autoSpaceDE w:val="0"/>
        <w:autoSpaceDN w:val="0"/>
        <w:adjustRightInd w:val="0"/>
        <w:spacing w:line="240" w:lineRule="auto"/>
        <w:ind w:left="480" w:hanging="480"/>
        <w:jc w:val="both"/>
        <w:rPr>
          <w:rFonts w:asciiTheme="minorHAnsi" w:hAnsiTheme="minorHAnsi" w:cstheme="minorHAnsi"/>
          <w:noProof/>
          <w:szCs w:val="24"/>
        </w:rPr>
      </w:pPr>
      <w:r w:rsidRPr="000C5C46">
        <w:rPr>
          <w:rFonts w:asciiTheme="minorHAnsi" w:hAnsiTheme="minorHAnsi" w:cstheme="minorHAnsi"/>
          <w:noProof/>
          <w:szCs w:val="24"/>
        </w:rPr>
        <w:t xml:space="preserve">Kemmis, S., McTaggart, R., Nixon, R., Kemmis, S., McTaggart, R., &amp; Nixon, R. (2014). Introducing critical participatory action research. </w:t>
      </w:r>
      <w:r w:rsidRPr="000C5C46">
        <w:rPr>
          <w:rFonts w:asciiTheme="minorHAnsi" w:hAnsiTheme="minorHAnsi" w:cstheme="minorHAnsi"/>
          <w:i/>
          <w:iCs/>
          <w:noProof/>
          <w:szCs w:val="24"/>
        </w:rPr>
        <w:t>The Action Research Planner: Doing Critical Participatory Action Research</w:t>
      </w:r>
      <w:r w:rsidRPr="000C5C46">
        <w:rPr>
          <w:rFonts w:asciiTheme="minorHAnsi" w:hAnsiTheme="minorHAnsi" w:cstheme="minorHAnsi"/>
          <w:noProof/>
          <w:szCs w:val="24"/>
        </w:rPr>
        <w:t>, 1–31.</w:t>
      </w:r>
    </w:p>
    <w:p w14:paraId="0D23A2D3" w14:textId="77777777" w:rsidR="0022149C" w:rsidRPr="000C5C46" w:rsidRDefault="0022149C" w:rsidP="000C5C46">
      <w:pPr>
        <w:widowControl w:val="0"/>
        <w:autoSpaceDE w:val="0"/>
        <w:autoSpaceDN w:val="0"/>
        <w:adjustRightInd w:val="0"/>
        <w:spacing w:line="240" w:lineRule="auto"/>
        <w:ind w:left="480" w:hanging="480"/>
        <w:jc w:val="both"/>
        <w:rPr>
          <w:rFonts w:asciiTheme="minorHAnsi" w:hAnsiTheme="minorHAnsi" w:cstheme="minorHAnsi"/>
          <w:noProof/>
          <w:szCs w:val="24"/>
        </w:rPr>
      </w:pPr>
      <w:r w:rsidRPr="000C5C46">
        <w:rPr>
          <w:rFonts w:asciiTheme="minorHAnsi" w:hAnsiTheme="minorHAnsi" w:cstheme="minorHAnsi"/>
          <w:noProof/>
          <w:szCs w:val="24"/>
        </w:rPr>
        <w:t xml:space="preserve">Kurniawati, L. N. (2022). Meningkatkan Hasil Belajar Siswa pada Materi Perkalian Menggunakan Papan Perkalian. </w:t>
      </w:r>
      <w:r w:rsidRPr="000C5C46">
        <w:rPr>
          <w:rFonts w:asciiTheme="minorHAnsi" w:hAnsiTheme="minorHAnsi" w:cstheme="minorHAnsi"/>
          <w:i/>
          <w:iCs/>
          <w:noProof/>
          <w:szCs w:val="24"/>
        </w:rPr>
        <w:t>PTK: Jurnal Tindakan Kelas</w:t>
      </w:r>
      <w:r w:rsidRPr="000C5C46">
        <w:rPr>
          <w:rFonts w:asciiTheme="minorHAnsi" w:hAnsiTheme="minorHAnsi" w:cstheme="minorHAnsi"/>
          <w:noProof/>
          <w:szCs w:val="24"/>
        </w:rPr>
        <w:t xml:space="preserve">, </w:t>
      </w:r>
      <w:r w:rsidRPr="000C5C46">
        <w:rPr>
          <w:rFonts w:asciiTheme="minorHAnsi" w:hAnsiTheme="minorHAnsi" w:cstheme="minorHAnsi"/>
          <w:i/>
          <w:iCs/>
          <w:noProof/>
          <w:szCs w:val="24"/>
        </w:rPr>
        <w:t>2</w:t>
      </w:r>
      <w:r w:rsidRPr="000C5C46">
        <w:rPr>
          <w:rFonts w:asciiTheme="minorHAnsi" w:hAnsiTheme="minorHAnsi" w:cstheme="minorHAnsi"/>
          <w:noProof/>
          <w:szCs w:val="24"/>
        </w:rPr>
        <w:t>(2), 113–119. https://doi.org/10.53624/ptk.v2i2.52</w:t>
      </w:r>
    </w:p>
    <w:p w14:paraId="2B2A33EC" w14:textId="77777777" w:rsidR="0022149C" w:rsidRPr="000C5C46" w:rsidRDefault="0022149C" w:rsidP="000C5C46">
      <w:pPr>
        <w:widowControl w:val="0"/>
        <w:autoSpaceDE w:val="0"/>
        <w:autoSpaceDN w:val="0"/>
        <w:adjustRightInd w:val="0"/>
        <w:spacing w:line="240" w:lineRule="auto"/>
        <w:ind w:left="480" w:hanging="480"/>
        <w:jc w:val="both"/>
        <w:rPr>
          <w:rFonts w:asciiTheme="minorHAnsi" w:hAnsiTheme="minorHAnsi" w:cstheme="minorHAnsi"/>
          <w:noProof/>
          <w:szCs w:val="24"/>
        </w:rPr>
      </w:pPr>
      <w:r w:rsidRPr="000C5C46">
        <w:rPr>
          <w:rFonts w:asciiTheme="minorHAnsi" w:hAnsiTheme="minorHAnsi" w:cstheme="minorHAnsi"/>
          <w:noProof/>
          <w:szCs w:val="24"/>
        </w:rPr>
        <w:t xml:space="preserve">Nenohai, J. M. H., Garak, S. S., Ekowati, C. K., &amp; Udil, P. A. (2021). Pelatihan dan Pendampingan Implementasi Aplikasi Wordwall dalam Pembelajaran Matematika Bagi Guru Kelas Rendah Sekolah Dasar Inpres Maulafa Kota Kupang. </w:t>
      </w:r>
      <w:r w:rsidRPr="000C5C46">
        <w:rPr>
          <w:rFonts w:asciiTheme="minorHAnsi" w:hAnsiTheme="minorHAnsi" w:cstheme="minorHAnsi"/>
          <w:i/>
          <w:iCs/>
          <w:noProof/>
          <w:szCs w:val="24"/>
        </w:rPr>
        <w:t>Jurnal Nasional Pengabdian Masyarakat</w:t>
      </w:r>
      <w:r w:rsidRPr="000C5C46">
        <w:rPr>
          <w:rFonts w:asciiTheme="minorHAnsi" w:hAnsiTheme="minorHAnsi" w:cstheme="minorHAnsi"/>
          <w:noProof/>
          <w:szCs w:val="24"/>
        </w:rPr>
        <w:t xml:space="preserve">, </w:t>
      </w:r>
      <w:r w:rsidRPr="000C5C46">
        <w:rPr>
          <w:rFonts w:asciiTheme="minorHAnsi" w:hAnsiTheme="minorHAnsi" w:cstheme="minorHAnsi"/>
          <w:i/>
          <w:iCs/>
          <w:noProof/>
          <w:szCs w:val="24"/>
        </w:rPr>
        <w:t>2</w:t>
      </w:r>
      <w:r w:rsidRPr="000C5C46">
        <w:rPr>
          <w:rFonts w:asciiTheme="minorHAnsi" w:hAnsiTheme="minorHAnsi" w:cstheme="minorHAnsi"/>
          <w:noProof/>
          <w:szCs w:val="24"/>
        </w:rPr>
        <w:t>(2), 101–110. https://doi.org/10.47747/jnpm.v2i2.574</w:t>
      </w:r>
    </w:p>
    <w:p w14:paraId="0D16B237" w14:textId="77777777" w:rsidR="0022149C" w:rsidRDefault="0022149C" w:rsidP="000C5C46">
      <w:pPr>
        <w:widowControl w:val="0"/>
        <w:autoSpaceDE w:val="0"/>
        <w:autoSpaceDN w:val="0"/>
        <w:adjustRightInd w:val="0"/>
        <w:spacing w:line="240" w:lineRule="auto"/>
        <w:ind w:left="480" w:hanging="480"/>
        <w:jc w:val="both"/>
        <w:rPr>
          <w:rFonts w:asciiTheme="minorHAnsi" w:hAnsiTheme="minorHAnsi" w:cstheme="minorHAnsi"/>
          <w:noProof/>
          <w:szCs w:val="24"/>
        </w:rPr>
      </w:pPr>
      <w:r w:rsidRPr="000C5C46">
        <w:rPr>
          <w:rFonts w:asciiTheme="minorHAnsi" w:hAnsiTheme="minorHAnsi" w:cstheme="minorHAnsi"/>
          <w:noProof/>
          <w:szCs w:val="24"/>
        </w:rPr>
        <w:t xml:space="preserve">Nisa, M. A., &amp; Susanto, R. (2022). Pengaruh Penggunaan Game Edukasi Berbasis Wordwall Dalam Pembelajaran Matematika Terhadap Motivasi Belajar. </w:t>
      </w:r>
      <w:r w:rsidRPr="000C5C46">
        <w:rPr>
          <w:rFonts w:asciiTheme="minorHAnsi" w:hAnsiTheme="minorHAnsi" w:cstheme="minorHAnsi"/>
          <w:i/>
          <w:iCs/>
          <w:noProof/>
          <w:szCs w:val="24"/>
        </w:rPr>
        <w:t>JPGI (Jurnal Penelitian Guru Indonesia)</w:t>
      </w:r>
      <w:r w:rsidRPr="000C5C46">
        <w:rPr>
          <w:rFonts w:asciiTheme="minorHAnsi" w:hAnsiTheme="minorHAnsi" w:cstheme="minorHAnsi"/>
          <w:noProof/>
          <w:szCs w:val="24"/>
        </w:rPr>
        <w:t xml:space="preserve">, </w:t>
      </w:r>
      <w:r w:rsidRPr="000C5C46">
        <w:rPr>
          <w:rFonts w:asciiTheme="minorHAnsi" w:hAnsiTheme="minorHAnsi" w:cstheme="minorHAnsi"/>
          <w:i/>
          <w:iCs/>
          <w:noProof/>
          <w:szCs w:val="24"/>
        </w:rPr>
        <w:t>7</w:t>
      </w:r>
      <w:r w:rsidRPr="000C5C46">
        <w:rPr>
          <w:rFonts w:asciiTheme="minorHAnsi" w:hAnsiTheme="minorHAnsi" w:cstheme="minorHAnsi"/>
          <w:noProof/>
          <w:szCs w:val="24"/>
        </w:rPr>
        <w:t>(1), 140. https://doi.org/10.29210/022035jpgi0005</w:t>
      </w:r>
    </w:p>
    <w:p w14:paraId="26F86D3C" w14:textId="77777777" w:rsidR="000C5C46" w:rsidRPr="000C5C46" w:rsidRDefault="000C5C46" w:rsidP="000C5C46">
      <w:pPr>
        <w:widowControl w:val="0"/>
        <w:autoSpaceDE w:val="0"/>
        <w:autoSpaceDN w:val="0"/>
        <w:adjustRightInd w:val="0"/>
        <w:spacing w:line="240" w:lineRule="auto"/>
        <w:ind w:left="480" w:hanging="480"/>
        <w:jc w:val="both"/>
        <w:rPr>
          <w:rFonts w:asciiTheme="minorHAnsi" w:hAnsiTheme="minorHAnsi" w:cstheme="minorHAnsi"/>
          <w:noProof/>
          <w:szCs w:val="24"/>
        </w:rPr>
      </w:pPr>
    </w:p>
    <w:p w14:paraId="3ABF946A" w14:textId="77777777" w:rsidR="0022149C" w:rsidRPr="000C5C46" w:rsidRDefault="0022149C" w:rsidP="000C5C46">
      <w:pPr>
        <w:widowControl w:val="0"/>
        <w:autoSpaceDE w:val="0"/>
        <w:autoSpaceDN w:val="0"/>
        <w:adjustRightInd w:val="0"/>
        <w:spacing w:line="240" w:lineRule="auto"/>
        <w:ind w:left="480" w:hanging="480"/>
        <w:jc w:val="both"/>
        <w:rPr>
          <w:rFonts w:asciiTheme="minorHAnsi" w:hAnsiTheme="minorHAnsi" w:cstheme="minorHAnsi"/>
          <w:noProof/>
          <w:szCs w:val="24"/>
        </w:rPr>
      </w:pPr>
      <w:r w:rsidRPr="000C5C46">
        <w:rPr>
          <w:rFonts w:asciiTheme="minorHAnsi" w:hAnsiTheme="minorHAnsi" w:cstheme="minorHAnsi"/>
          <w:noProof/>
          <w:szCs w:val="24"/>
        </w:rPr>
        <w:lastRenderedPageBreak/>
        <w:t xml:space="preserve">Nurfadhillah, S., Ningsih, D. A., Ramadhania, P. R., &amp; Sifa, U. N. (2021). Peranan Media Pembelajaran Dalam Meningkatkan Minat Belajar Siswa Sd Negeri Kohod Iii. </w:t>
      </w:r>
      <w:r w:rsidRPr="000C5C46">
        <w:rPr>
          <w:rFonts w:asciiTheme="minorHAnsi" w:hAnsiTheme="minorHAnsi" w:cstheme="minorHAnsi"/>
          <w:i/>
          <w:iCs/>
          <w:noProof/>
          <w:szCs w:val="24"/>
        </w:rPr>
        <w:t>PENSA : Jurnal Pendidikan Dan Ilmu Sosial</w:t>
      </w:r>
      <w:r w:rsidRPr="000C5C46">
        <w:rPr>
          <w:rFonts w:asciiTheme="minorHAnsi" w:hAnsiTheme="minorHAnsi" w:cstheme="minorHAnsi"/>
          <w:noProof/>
          <w:szCs w:val="24"/>
        </w:rPr>
        <w:t xml:space="preserve">, </w:t>
      </w:r>
      <w:r w:rsidRPr="000C5C46">
        <w:rPr>
          <w:rFonts w:asciiTheme="minorHAnsi" w:hAnsiTheme="minorHAnsi" w:cstheme="minorHAnsi"/>
          <w:i/>
          <w:iCs/>
          <w:noProof/>
          <w:szCs w:val="24"/>
        </w:rPr>
        <w:t>3</w:t>
      </w:r>
      <w:r w:rsidRPr="000C5C46">
        <w:rPr>
          <w:rFonts w:asciiTheme="minorHAnsi" w:hAnsiTheme="minorHAnsi" w:cstheme="minorHAnsi"/>
          <w:noProof/>
          <w:szCs w:val="24"/>
        </w:rPr>
        <w:t>(2), 243–255. https://ejournal.stitpn.ac.id/index.php/pensa</w:t>
      </w:r>
    </w:p>
    <w:p w14:paraId="62AD7555" w14:textId="77777777" w:rsidR="0022149C" w:rsidRPr="000C5C46" w:rsidRDefault="0022149C" w:rsidP="000C5C46">
      <w:pPr>
        <w:widowControl w:val="0"/>
        <w:autoSpaceDE w:val="0"/>
        <w:autoSpaceDN w:val="0"/>
        <w:adjustRightInd w:val="0"/>
        <w:spacing w:line="240" w:lineRule="auto"/>
        <w:ind w:left="480" w:hanging="480"/>
        <w:jc w:val="both"/>
        <w:rPr>
          <w:rFonts w:asciiTheme="minorHAnsi" w:hAnsiTheme="minorHAnsi" w:cstheme="minorHAnsi"/>
          <w:noProof/>
          <w:szCs w:val="24"/>
        </w:rPr>
      </w:pPr>
      <w:r w:rsidRPr="000C5C46">
        <w:rPr>
          <w:rFonts w:asciiTheme="minorHAnsi" w:hAnsiTheme="minorHAnsi" w:cstheme="minorHAnsi"/>
          <w:noProof/>
          <w:szCs w:val="24"/>
        </w:rPr>
        <w:t xml:space="preserve">Oktaviasari, H., Pratiwi, D. E., &amp; Hastungkoro, H. N. A. (2024). Penerapan Media Wordwall Untuk Meningkatkan Hasil Belajar Siswa Materi Konsep Penjumlahan Matematika Pada Kelas 1 SDN Putat Jaya IV-380 Surabaya. </w:t>
      </w:r>
      <w:r w:rsidRPr="000C5C46">
        <w:rPr>
          <w:rFonts w:asciiTheme="minorHAnsi" w:hAnsiTheme="minorHAnsi" w:cstheme="minorHAnsi"/>
          <w:i/>
          <w:iCs/>
          <w:noProof/>
          <w:szCs w:val="24"/>
        </w:rPr>
        <w:t>Journal of Science and Education Research</w:t>
      </w:r>
      <w:r w:rsidRPr="000C5C46">
        <w:rPr>
          <w:rFonts w:asciiTheme="minorHAnsi" w:hAnsiTheme="minorHAnsi" w:cstheme="minorHAnsi"/>
          <w:noProof/>
          <w:szCs w:val="24"/>
        </w:rPr>
        <w:t xml:space="preserve">, </w:t>
      </w:r>
      <w:r w:rsidRPr="000C5C46">
        <w:rPr>
          <w:rFonts w:asciiTheme="minorHAnsi" w:hAnsiTheme="minorHAnsi" w:cstheme="minorHAnsi"/>
          <w:i/>
          <w:iCs/>
          <w:noProof/>
          <w:szCs w:val="24"/>
        </w:rPr>
        <w:t>3</w:t>
      </w:r>
      <w:r w:rsidRPr="000C5C46">
        <w:rPr>
          <w:rFonts w:asciiTheme="minorHAnsi" w:hAnsiTheme="minorHAnsi" w:cstheme="minorHAnsi"/>
          <w:noProof/>
          <w:szCs w:val="24"/>
        </w:rPr>
        <w:t>(2), 30–36.</w:t>
      </w:r>
    </w:p>
    <w:p w14:paraId="337B1B04" w14:textId="77777777" w:rsidR="0022149C" w:rsidRPr="000C5C46" w:rsidRDefault="0022149C" w:rsidP="000C5C46">
      <w:pPr>
        <w:widowControl w:val="0"/>
        <w:autoSpaceDE w:val="0"/>
        <w:autoSpaceDN w:val="0"/>
        <w:adjustRightInd w:val="0"/>
        <w:spacing w:line="240" w:lineRule="auto"/>
        <w:ind w:left="480" w:hanging="480"/>
        <w:jc w:val="both"/>
        <w:rPr>
          <w:rFonts w:asciiTheme="minorHAnsi" w:hAnsiTheme="minorHAnsi" w:cstheme="minorHAnsi"/>
          <w:noProof/>
          <w:szCs w:val="24"/>
        </w:rPr>
      </w:pPr>
      <w:r w:rsidRPr="000C5C46">
        <w:rPr>
          <w:rFonts w:asciiTheme="minorHAnsi" w:hAnsiTheme="minorHAnsi" w:cstheme="minorHAnsi"/>
          <w:noProof/>
          <w:szCs w:val="24"/>
        </w:rPr>
        <w:t xml:space="preserve">Pratama, A. (2019). Upaya Meningkatkan Hasil Belajar Matematika Menggunakan Media Kantong Bilangan. </w:t>
      </w:r>
      <w:r w:rsidRPr="000C5C46">
        <w:rPr>
          <w:rFonts w:asciiTheme="minorHAnsi" w:hAnsiTheme="minorHAnsi" w:cstheme="minorHAnsi"/>
          <w:i/>
          <w:iCs/>
          <w:noProof/>
          <w:szCs w:val="24"/>
        </w:rPr>
        <w:t>Jurnal Pendidikan Guru Sekolah Dasar</w:t>
      </w:r>
      <w:r w:rsidRPr="000C5C46">
        <w:rPr>
          <w:rFonts w:asciiTheme="minorHAnsi" w:hAnsiTheme="minorHAnsi" w:cstheme="minorHAnsi"/>
          <w:noProof/>
          <w:szCs w:val="24"/>
        </w:rPr>
        <w:t xml:space="preserve">, </w:t>
      </w:r>
      <w:r w:rsidRPr="000C5C46">
        <w:rPr>
          <w:rFonts w:asciiTheme="minorHAnsi" w:hAnsiTheme="minorHAnsi" w:cstheme="minorHAnsi"/>
          <w:i/>
          <w:iCs/>
          <w:noProof/>
          <w:szCs w:val="24"/>
        </w:rPr>
        <w:t>8</w:t>
      </w:r>
      <w:r w:rsidRPr="000C5C46">
        <w:rPr>
          <w:rFonts w:asciiTheme="minorHAnsi" w:hAnsiTheme="minorHAnsi" w:cstheme="minorHAnsi"/>
          <w:noProof/>
          <w:szCs w:val="24"/>
        </w:rPr>
        <w:t>(22), 2.183-2.189.</w:t>
      </w:r>
    </w:p>
    <w:p w14:paraId="14C839D4" w14:textId="77777777" w:rsidR="0022149C" w:rsidRPr="000C5C46" w:rsidRDefault="0022149C" w:rsidP="000C5C46">
      <w:pPr>
        <w:widowControl w:val="0"/>
        <w:autoSpaceDE w:val="0"/>
        <w:autoSpaceDN w:val="0"/>
        <w:adjustRightInd w:val="0"/>
        <w:spacing w:line="240" w:lineRule="auto"/>
        <w:ind w:left="480" w:hanging="480"/>
        <w:jc w:val="both"/>
        <w:rPr>
          <w:rFonts w:asciiTheme="minorHAnsi" w:hAnsiTheme="minorHAnsi" w:cstheme="minorHAnsi"/>
          <w:noProof/>
          <w:szCs w:val="24"/>
        </w:rPr>
      </w:pPr>
      <w:r w:rsidRPr="000C5C46">
        <w:rPr>
          <w:rFonts w:asciiTheme="minorHAnsi" w:hAnsiTheme="minorHAnsi" w:cstheme="minorHAnsi"/>
          <w:noProof/>
          <w:szCs w:val="24"/>
        </w:rPr>
        <w:t xml:space="preserve">Purnasari, P. D., &amp; Sadewo, Y. D. (2020). Perbaikan Kualitas Pembelajaran Melalui Pelatihan Pemilihan Model Pembelajaran Dan Pemanfaatan Media Ajar Di Sekolah Dasar Wilayah Perbatasan. </w:t>
      </w:r>
      <w:r w:rsidRPr="000C5C46">
        <w:rPr>
          <w:rFonts w:asciiTheme="minorHAnsi" w:hAnsiTheme="minorHAnsi" w:cstheme="minorHAnsi"/>
          <w:i/>
          <w:iCs/>
          <w:noProof/>
          <w:szCs w:val="24"/>
        </w:rPr>
        <w:t>Publikasi Pendidikan</w:t>
      </w:r>
      <w:r w:rsidRPr="000C5C46">
        <w:rPr>
          <w:rFonts w:asciiTheme="minorHAnsi" w:hAnsiTheme="minorHAnsi" w:cstheme="minorHAnsi"/>
          <w:noProof/>
          <w:szCs w:val="24"/>
        </w:rPr>
        <w:t xml:space="preserve">, </w:t>
      </w:r>
      <w:r w:rsidRPr="000C5C46">
        <w:rPr>
          <w:rFonts w:asciiTheme="minorHAnsi" w:hAnsiTheme="minorHAnsi" w:cstheme="minorHAnsi"/>
          <w:i/>
          <w:iCs/>
          <w:noProof/>
          <w:szCs w:val="24"/>
        </w:rPr>
        <w:t>10</w:t>
      </w:r>
      <w:r w:rsidRPr="000C5C46">
        <w:rPr>
          <w:rFonts w:asciiTheme="minorHAnsi" w:hAnsiTheme="minorHAnsi" w:cstheme="minorHAnsi"/>
          <w:noProof/>
          <w:szCs w:val="24"/>
        </w:rPr>
        <w:t>(2), 125. https://doi.org/10.26858/publikan.v10i2.13846</w:t>
      </w:r>
    </w:p>
    <w:p w14:paraId="605F3788" w14:textId="77777777" w:rsidR="0022149C" w:rsidRPr="000C5C46" w:rsidRDefault="0022149C" w:rsidP="000C5C46">
      <w:pPr>
        <w:widowControl w:val="0"/>
        <w:autoSpaceDE w:val="0"/>
        <w:autoSpaceDN w:val="0"/>
        <w:adjustRightInd w:val="0"/>
        <w:spacing w:line="240" w:lineRule="auto"/>
        <w:ind w:left="480" w:hanging="480"/>
        <w:jc w:val="both"/>
        <w:rPr>
          <w:rFonts w:asciiTheme="minorHAnsi" w:hAnsiTheme="minorHAnsi" w:cstheme="minorHAnsi"/>
          <w:noProof/>
          <w:szCs w:val="24"/>
        </w:rPr>
      </w:pPr>
      <w:r w:rsidRPr="000C5C46">
        <w:rPr>
          <w:rFonts w:asciiTheme="minorHAnsi" w:hAnsiTheme="minorHAnsi" w:cstheme="minorHAnsi"/>
          <w:noProof/>
          <w:szCs w:val="24"/>
        </w:rPr>
        <w:t xml:space="preserve">Putri, A. E., Murniati, N. A. N., &amp; Sofiati, R. N. (2024). Peningkatan Hasil Belajar Matematika Melalui Model Kooperatif Tipe Teams Games Tournament (TGT) Berbantuan Media Wordwall Di Kelas IVB SD Supriyadi 02 Semarang. </w:t>
      </w:r>
      <w:r w:rsidRPr="000C5C46">
        <w:rPr>
          <w:rFonts w:asciiTheme="minorHAnsi" w:hAnsiTheme="minorHAnsi" w:cstheme="minorHAnsi"/>
          <w:i/>
          <w:iCs/>
          <w:noProof/>
          <w:szCs w:val="24"/>
        </w:rPr>
        <w:t>Innovative: Journal Of Social Science Research</w:t>
      </w:r>
      <w:r w:rsidRPr="000C5C46">
        <w:rPr>
          <w:rFonts w:asciiTheme="minorHAnsi" w:hAnsiTheme="minorHAnsi" w:cstheme="minorHAnsi"/>
          <w:noProof/>
          <w:szCs w:val="24"/>
        </w:rPr>
        <w:t xml:space="preserve">, </w:t>
      </w:r>
      <w:r w:rsidRPr="000C5C46">
        <w:rPr>
          <w:rFonts w:asciiTheme="minorHAnsi" w:hAnsiTheme="minorHAnsi" w:cstheme="minorHAnsi"/>
          <w:i/>
          <w:iCs/>
          <w:noProof/>
          <w:szCs w:val="24"/>
        </w:rPr>
        <w:t>4</w:t>
      </w:r>
      <w:r w:rsidRPr="000C5C46">
        <w:rPr>
          <w:rFonts w:asciiTheme="minorHAnsi" w:hAnsiTheme="minorHAnsi" w:cstheme="minorHAnsi"/>
          <w:noProof/>
          <w:szCs w:val="24"/>
        </w:rPr>
        <w:t>(3), 8309–8320.</w:t>
      </w:r>
    </w:p>
    <w:p w14:paraId="3FE23B1E" w14:textId="77777777" w:rsidR="0022149C" w:rsidRPr="000C5C46" w:rsidRDefault="0022149C" w:rsidP="000C5C46">
      <w:pPr>
        <w:widowControl w:val="0"/>
        <w:autoSpaceDE w:val="0"/>
        <w:autoSpaceDN w:val="0"/>
        <w:adjustRightInd w:val="0"/>
        <w:spacing w:line="240" w:lineRule="auto"/>
        <w:ind w:left="480" w:hanging="480"/>
        <w:jc w:val="both"/>
        <w:rPr>
          <w:rFonts w:asciiTheme="minorHAnsi" w:hAnsiTheme="minorHAnsi" w:cstheme="minorHAnsi"/>
          <w:noProof/>
          <w:szCs w:val="24"/>
        </w:rPr>
      </w:pPr>
      <w:r w:rsidRPr="000C5C46">
        <w:rPr>
          <w:rFonts w:asciiTheme="minorHAnsi" w:hAnsiTheme="minorHAnsi" w:cstheme="minorHAnsi"/>
          <w:noProof/>
          <w:szCs w:val="24"/>
        </w:rPr>
        <w:t xml:space="preserve">Rachmadtullah, R. (2015). KEMAMPUAN BERPIKIR KRITIS DAN KONSEP DIRI DENGAN HASIL BELAJAR PENDIDIKAN KEWARGANEGARAAN SISWA KELAS V SEKOLAH DASAR. </w:t>
      </w:r>
      <w:r w:rsidRPr="000C5C46">
        <w:rPr>
          <w:rFonts w:asciiTheme="minorHAnsi" w:hAnsiTheme="minorHAnsi" w:cstheme="minorHAnsi"/>
          <w:i/>
          <w:iCs/>
          <w:noProof/>
          <w:szCs w:val="24"/>
        </w:rPr>
        <w:t>Jurnal Pendidikan Dasar</w:t>
      </w:r>
      <w:r w:rsidRPr="000C5C46">
        <w:rPr>
          <w:rFonts w:asciiTheme="minorHAnsi" w:hAnsiTheme="minorHAnsi" w:cstheme="minorHAnsi"/>
          <w:noProof/>
          <w:szCs w:val="24"/>
        </w:rPr>
        <w:t xml:space="preserve">, </w:t>
      </w:r>
      <w:r w:rsidRPr="000C5C46">
        <w:rPr>
          <w:rFonts w:asciiTheme="minorHAnsi" w:hAnsiTheme="minorHAnsi" w:cstheme="minorHAnsi"/>
          <w:i/>
          <w:iCs/>
          <w:noProof/>
          <w:szCs w:val="24"/>
        </w:rPr>
        <w:t>6</w:t>
      </w:r>
      <w:r w:rsidRPr="000C5C46">
        <w:rPr>
          <w:rFonts w:asciiTheme="minorHAnsi" w:hAnsiTheme="minorHAnsi" w:cstheme="minorHAnsi"/>
          <w:noProof/>
          <w:szCs w:val="24"/>
        </w:rPr>
        <w:t>(2), 287. https://doi.org/10.21009/JPD.062.10</w:t>
      </w:r>
    </w:p>
    <w:p w14:paraId="6502B827" w14:textId="77777777" w:rsidR="0022149C" w:rsidRPr="000C5C46" w:rsidRDefault="0022149C" w:rsidP="000C5C46">
      <w:pPr>
        <w:widowControl w:val="0"/>
        <w:autoSpaceDE w:val="0"/>
        <w:autoSpaceDN w:val="0"/>
        <w:adjustRightInd w:val="0"/>
        <w:spacing w:line="240" w:lineRule="auto"/>
        <w:ind w:left="480" w:hanging="480"/>
        <w:jc w:val="both"/>
        <w:rPr>
          <w:rFonts w:asciiTheme="minorHAnsi" w:hAnsiTheme="minorHAnsi" w:cstheme="minorHAnsi"/>
          <w:noProof/>
          <w:szCs w:val="24"/>
        </w:rPr>
      </w:pPr>
      <w:r w:rsidRPr="000C5C46">
        <w:rPr>
          <w:rFonts w:asciiTheme="minorHAnsi" w:hAnsiTheme="minorHAnsi" w:cstheme="minorHAnsi"/>
          <w:noProof/>
          <w:szCs w:val="24"/>
        </w:rPr>
        <w:t xml:space="preserve">Surya, Y. F. (2018). Penerapan Model Pembelajaran Kooperatif Tipe Team Gamestournament (Tgt) Untuk Meningkatkan Hasil Belajarmatematika Siswa Kelas V Sekolah Dasar Negeri 003 Bangkinang Kota. </w:t>
      </w:r>
      <w:r w:rsidRPr="000C5C46">
        <w:rPr>
          <w:rFonts w:asciiTheme="minorHAnsi" w:hAnsiTheme="minorHAnsi" w:cstheme="minorHAnsi"/>
          <w:i/>
          <w:iCs/>
          <w:noProof/>
          <w:szCs w:val="24"/>
        </w:rPr>
        <w:t>Jurnal Cendekia : Jurnal Pendidikan Matematika</w:t>
      </w:r>
      <w:r w:rsidRPr="000C5C46">
        <w:rPr>
          <w:rFonts w:asciiTheme="minorHAnsi" w:hAnsiTheme="minorHAnsi" w:cstheme="minorHAnsi"/>
          <w:noProof/>
          <w:szCs w:val="24"/>
        </w:rPr>
        <w:t xml:space="preserve">, </w:t>
      </w:r>
      <w:r w:rsidRPr="000C5C46">
        <w:rPr>
          <w:rFonts w:asciiTheme="minorHAnsi" w:hAnsiTheme="minorHAnsi" w:cstheme="minorHAnsi"/>
          <w:i/>
          <w:iCs/>
          <w:noProof/>
          <w:szCs w:val="24"/>
        </w:rPr>
        <w:t>2</w:t>
      </w:r>
      <w:r w:rsidRPr="000C5C46">
        <w:rPr>
          <w:rFonts w:asciiTheme="minorHAnsi" w:hAnsiTheme="minorHAnsi" w:cstheme="minorHAnsi"/>
          <w:noProof/>
          <w:szCs w:val="24"/>
        </w:rPr>
        <w:t>(1), 154–163. https://doi.org/10.31004/cendekia.v2i1.41</w:t>
      </w:r>
    </w:p>
    <w:p w14:paraId="345F8A3C" w14:textId="77777777" w:rsidR="0022149C" w:rsidRPr="000C5C46" w:rsidRDefault="0022149C" w:rsidP="000C5C46">
      <w:pPr>
        <w:widowControl w:val="0"/>
        <w:autoSpaceDE w:val="0"/>
        <w:autoSpaceDN w:val="0"/>
        <w:adjustRightInd w:val="0"/>
        <w:spacing w:line="240" w:lineRule="auto"/>
        <w:ind w:left="480" w:hanging="480"/>
        <w:jc w:val="both"/>
        <w:rPr>
          <w:rFonts w:asciiTheme="minorHAnsi" w:hAnsiTheme="minorHAnsi" w:cstheme="minorHAnsi"/>
          <w:noProof/>
          <w:szCs w:val="24"/>
        </w:rPr>
      </w:pPr>
      <w:r w:rsidRPr="000C5C46">
        <w:rPr>
          <w:rFonts w:asciiTheme="minorHAnsi" w:hAnsiTheme="minorHAnsi" w:cstheme="minorHAnsi"/>
          <w:noProof/>
          <w:szCs w:val="24"/>
        </w:rPr>
        <w:t xml:space="preserve">Wahyudi, W., Budiman, D., &amp; Saepudin, E. (2018). Penerapan Model Pembelajaran Kooperatif Tipe TGT dalam Pembelajaran Permainan Bola Besar Berorientasi Sepak Takraw untuk Meningkatkan Kerjasama dan Keterampilan Bermain. </w:t>
      </w:r>
      <w:r w:rsidRPr="000C5C46">
        <w:rPr>
          <w:rFonts w:asciiTheme="minorHAnsi" w:hAnsiTheme="minorHAnsi" w:cstheme="minorHAnsi"/>
          <w:i/>
          <w:iCs/>
          <w:noProof/>
          <w:szCs w:val="24"/>
        </w:rPr>
        <w:t>TEGAR: Journal of Teaching Physical Education in Elementary School</w:t>
      </w:r>
      <w:r w:rsidRPr="000C5C46">
        <w:rPr>
          <w:rFonts w:asciiTheme="minorHAnsi" w:hAnsiTheme="minorHAnsi" w:cstheme="minorHAnsi"/>
          <w:noProof/>
          <w:szCs w:val="24"/>
        </w:rPr>
        <w:t xml:space="preserve">, </w:t>
      </w:r>
      <w:r w:rsidRPr="000C5C46">
        <w:rPr>
          <w:rFonts w:asciiTheme="minorHAnsi" w:hAnsiTheme="minorHAnsi" w:cstheme="minorHAnsi"/>
          <w:i/>
          <w:iCs/>
          <w:noProof/>
          <w:szCs w:val="24"/>
        </w:rPr>
        <w:t>1</w:t>
      </w:r>
      <w:r w:rsidRPr="000C5C46">
        <w:rPr>
          <w:rFonts w:asciiTheme="minorHAnsi" w:hAnsiTheme="minorHAnsi" w:cstheme="minorHAnsi"/>
          <w:noProof/>
          <w:szCs w:val="24"/>
        </w:rPr>
        <w:t>(2), 1. https://doi.org/10.17509/tegar.v1i2.11732</w:t>
      </w:r>
    </w:p>
    <w:p w14:paraId="5046E002" w14:textId="77777777" w:rsidR="0022149C" w:rsidRPr="000C5C46" w:rsidRDefault="0022149C" w:rsidP="000C5C46">
      <w:pPr>
        <w:widowControl w:val="0"/>
        <w:autoSpaceDE w:val="0"/>
        <w:autoSpaceDN w:val="0"/>
        <w:adjustRightInd w:val="0"/>
        <w:spacing w:line="240" w:lineRule="auto"/>
        <w:ind w:left="480" w:hanging="480"/>
        <w:jc w:val="both"/>
        <w:rPr>
          <w:rFonts w:asciiTheme="minorHAnsi" w:hAnsiTheme="minorHAnsi" w:cstheme="minorHAnsi"/>
          <w:noProof/>
        </w:rPr>
      </w:pPr>
      <w:r w:rsidRPr="000C5C46">
        <w:rPr>
          <w:rFonts w:asciiTheme="minorHAnsi" w:hAnsiTheme="minorHAnsi" w:cstheme="minorHAnsi"/>
          <w:noProof/>
          <w:szCs w:val="24"/>
        </w:rPr>
        <w:t xml:space="preserve">Wayan, I., Prasetya, S., Ngurah, G., &amp; Agustika, S. (2023). Model Pembelajaran Kooperatif Tipe TGT Berbantuan Wordwall: Solusi Meningkatkan Kompetensi Pengetahuan Matematika Siswa Sekolah Dasar. </w:t>
      </w:r>
      <w:r w:rsidRPr="000C5C46">
        <w:rPr>
          <w:rFonts w:asciiTheme="minorHAnsi" w:hAnsiTheme="minorHAnsi" w:cstheme="minorHAnsi"/>
          <w:i/>
          <w:iCs/>
          <w:noProof/>
          <w:szCs w:val="24"/>
        </w:rPr>
        <w:t>Indonesian Journal of Instruction</w:t>
      </w:r>
      <w:r w:rsidRPr="000C5C46">
        <w:rPr>
          <w:rFonts w:asciiTheme="minorHAnsi" w:hAnsiTheme="minorHAnsi" w:cstheme="minorHAnsi"/>
          <w:noProof/>
          <w:szCs w:val="24"/>
        </w:rPr>
        <w:t xml:space="preserve">, </w:t>
      </w:r>
      <w:r w:rsidRPr="000C5C46">
        <w:rPr>
          <w:rFonts w:asciiTheme="minorHAnsi" w:hAnsiTheme="minorHAnsi" w:cstheme="minorHAnsi"/>
          <w:i/>
          <w:iCs/>
          <w:noProof/>
          <w:szCs w:val="24"/>
        </w:rPr>
        <w:t>4</w:t>
      </w:r>
      <w:r w:rsidRPr="000C5C46">
        <w:rPr>
          <w:rFonts w:asciiTheme="minorHAnsi" w:hAnsiTheme="minorHAnsi" w:cstheme="minorHAnsi"/>
          <w:noProof/>
          <w:szCs w:val="24"/>
        </w:rPr>
        <w:t>(3), 163–172.</w:t>
      </w:r>
    </w:p>
    <w:p w14:paraId="7AA1C5E7" w14:textId="6E961E2A" w:rsidR="0074401F" w:rsidRPr="000C5C46" w:rsidRDefault="00350303" w:rsidP="000C5C46">
      <w:pPr>
        <w:widowControl w:val="0"/>
        <w:autoSpaceDE w:val="0"/>
        <w:autoSpaceDN w:val="0"/>
        <w:adjustRightInd w:val="0"/>
        <w:spacing w:line="240" w:lineRule="auto"/>
        <w:ind w:left="480" w:hanging="480"/>
        <w:jc w:val="both"/>
        <w:rPr>
          <w:rFonts w:asciiTheme="minorHAnsi" w:hAnsiTheme="minorHAnsi" w:cstheme="minorHAnsi"/>
          <w:b/>
          <w:bCs/>
          <w:szCs w:val="24"/>
          <w:lang w:val="it-IT"/>
        </w:rPr>
      </w:pPr>
      <w:r w:rsidRPr="000C5C46">
        <w:rPr>
          <w:rFonts w:asciiTheme="minorHAnsi" w:hAnsiTheme="minorHAnsi" w:cstheme="minorHAnsi"/>
          <w:b/>
          <w:bCs/>
          <w:szCs w:val="24"/>
          <w:lang w:val="it-IT"/>
        </w:rPr>
        <w:fldChar w:fldCharType="end"/>
      </w:r>
    </w:p>
    <w:sectPr w:rsidR="0074401F" w:rsidRPr="000C5C46" w:rsidSect="00E843F3">
      <w:footerReference w:type="default" r:id="rId10"/>
      <w:headerReference w:type="first" r:id="rId11"/>
      <w:footerReference w:type="first" r:id="rId12"/>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613BD" w14:textId="77777777" w:rsidR="009D368A" w:rsidRDefault="009D368A" w:rsidP="00401D3E">
      <w:pPr>
        <w:spacing w:after="0" w:line="240" w:lineRule="auto"/>
      </w:pPr>
      <w:r>
        <w:separator/>
      </w:r>
    </w:p>
  </w:endnote>
  <w:endnote w:type="continuationSeparator" w:id="0">
    <w:p w14:paraId="58CF6FE9" w14:textId="77777777" w:rsidR="009D368A" w:rsidRDefault="009D368A"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A8656" w14:textId="1C437DC3" w:rsidR="00B56D75" w:rsidRDefault="00000000">
    <w:pPr>
      <w:pStyle w:val="Footer"/>
      <w:jc w:val="center"/>
    </w:pPr>
    <w:sdt>
      <w:sdtPr>
        <w:id w:val="171999317"/>
        <w:docPartObj>
          <w:docPartGallery w:val="Page Numbers (Bottom of Page)"/>
          <w:docPartUnique/>
        </w:docPartObj>
      </w:sdt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953224"/>
      <w:docPartObj>
        <w:docPartGallery w:val="Page Numbers (Bottom of Page)"/>
        <w:docPartUnique/>
      </w:docPartObj>
    </w:sdt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CE86B" w14:textId="77777777" w:rsidR="009D368A" w:rsidRDefault="009D368A" w:rsidP="00401D3E">
      <w:pPr>
        <w:spacing w:after="0" w:line="240" w:lineRule="auto"/>
      </w:pPr>
      <w:r>
        <w:separator/>
      </w:r>
    </w:p>
  </w:footnote>
  <w:footnote w:type="continuationSeparator" w:id="0">
    <w:p w14:paraId="6BBC1F9F" w14:textId="77777777" w:rsidR="009D368A" w:rsidRDefault="009D368A"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528979C9"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8" w:name="_Hlk16672452"/>
          <w:r w:rsidRPr="00684F3F">
            <w:rPr>
              <w:rFonts w:ascii="Times New Roman" w:hAnsi="Times New Roman" w:cs="Times New Roman"/>
              <w:i/>
              <w:iCs/>
              <w:color w:val="000000"/>
              <w:sz w:val="24"/>
              <w:szCs w:val="24"/>
            </w:rPr>
            <w:t xml:space="preserve">Seminar Nasioanal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18"/>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9F0F4E"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875433">
    <w:abstractNumId w:val="2"/>
  </w:num>
  <w:num w:numId="2" w16cid:durableId="1651246367">
    <w:abstractNumId w:val="4"/>
  </w:num>
  <w:num w:numId="3" w16cid:durableId="10209305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6511552">
    <w:abstractNumId w:val="4"/>
  </w:num>
  <w:num w:numId="5" w16cid:durableId="12660387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0009187">
    <w:abstractNumId w:val="9"/>
  </w:num>
  <w:num w:numId="7" w16cid:durableId="147476111">
    <w:abstractNumId w:val="7"/>
  </w:num>
  <w:num w:numId="8" w16cid:durableId="1153065468">
    <w:abstractNumId w:val="12"/>
  </w:num>
  <w:num w:numId="9" w16cid:durableId="1715155275">
    <w:abstractNumId w:val="2"/>
    <w:lvlOverride w:ilvl="0">
      <w:startOverride w:val="1"/>
    </w:lvlOverride>
  </w:num>
  <w:num w:numId="10" w16cid:durableId="2135247649">
    <w:abstractNumId w:val="1"/>
  </w:num>
  <w:num w:numId="11" w16cid:durableId="1774745272">
    <w:abstractNumId w:val="8"/>
  </w:num>
  <w:num w:numId="12" w16cid:durableId="1478837248">
    <w:abstractNumId w:val="3"/>
  </w:num>
  <w:num w:numId="13" w16cid:durableId="229577549">
    <w:abstractNumId w:val="11"/>
  </w:num>
  <w:num w:numId="14" w16cid:durableId="1078092935">
    <w:abstractNumId w:val="6"/>
  </w:num>
  <w:num w:numId="15" w16cid:durableId="926748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05E92"/>
    <w:rsid w:val="000225BF"/>
    <w:rsid w:val="00027462"/>
    <w:rsid w:val="00033810"/>
    <w:rsid w:val="00036635"/>
    <w:rsid w:val="00037EFE"/>
    <w:rsid w:val="000438F5"/>
    <w:rsid w:val="00061C7B"/>
    <w:rsid w:val="0007024A"/>
    <w:rsid w:val="0007229A"/>
    <w:rsid w:val="000732DF"/>
    <w:rsid w:val="00077E14"/>
    <w:rsid w:val="000841A9"/>
    <w:rsid w:val="000841D7"/>
    <w:rsid w:val="00084246"/>
    <w:rsid w:val="000866C6"/>
    <w:rsid w:val="000902BE"/>
    <w:rsid w:val="00095AF0"/>
    <w:rsid w:val="000A58CE"/>
    <w:rsid w:val="000A7CDB"/>
    <w:rsid w:val="000B0C3F"/>
    <w:rsid w:val="000B1FC7"/>
    <w:rsid w:val="000B2D99"/>
    <w:rsid w:val="000C3694"/>
    <w:rsid w:val="000C5C46"/>
    <w:rsid w:val="000D27B1"/>
    <w:rsid w:val="000D43F5"/>
    <w:rsid w:val="000D44F2"/>
    <w:rsid w:val="000E3E0B"/>
    <w:rsid w:val="000F007A"/>
    <w:rsid w:val="000F7222"/>
    <w:rsid w:val="0010076A"/>
    <w:rsid w:val="001041A4"/>
    <w:rsid w:val="00112A7D"/>
    <w:rsid w:val="00114F2F"/>
    <w:rsid w:val="00116ED5"/>
    <w:rsid w:val="00121662"/>
    <w:rsid w:val="00135153"/>
    <w:rsid w:val="00137680"/>
    <w:rsid w:val="001438F9"/>
    <w:rsid w:val="0015622D"/>
    <w:rsid w:val="00161F9C"/>
    <w:rsid w:val="00171A26"/>
    <w:rsid w:val="001944A8"/>
    <w:rsid w:val="00194551"/>
    <w:rsid w:val="001B1E80"/>
    <w:rsid w:val="001B1EA9"/>
    <w:rsid w:val="001B223F"/>
    <w:rsid w:val="001B41AE"/>
    <w:rsid w:val="001B5199"/>
    <w:rsid w:val="001C25AD"/>
    <w:rsid w:val="001C32ED"/>
    <w:rsid w:val="001C76A6"/>
    <w:rsid w:val="001D064E"/>
    <w:rsid w:val="001D107C"/>
    <w:rsid w:val="001D6E0A"/>
    <w:rsid w:val="001D702B"/>
    <w:rsid w:val="00200F83"/>
    <w:rsid w:val="0020334C"/>
    <w:rsid w:val="0022149C"/>
    <w:rsid w:val="00225133"/>
    <w:rsid w:val="00227EDD"/>
    <w:rsid w:val="00242D08"/>
    <w:rsid w:val="00247589"/>
    <w:rsid w:val="002542B0"/>
    <w:rsid w:val="00256275"/>
    <w:rsid w:val="002667BE"/>
    <w:rsid w:val="00273107"/>
    <w:rsid w:val="00291DEE"/>
    <w:rsid w:val="00296EF8"/>
    <w:rsid w:val="002A616E"/>
    <w:rsid w:val="002B0BBF"/>
    <w:rsid w:val="002B6F02"/>
    <w:rsid w:val="002E5313"/>
    <w:rsid w:val="002E7E79"/>
    <w:rsid w:val="0030491C"/>
    <w:rsid w:val="00323B11"/>
    <w:rsid w:val="00345F47"/>
    <w:rsid w:val="00347816"/>
    <w:rsid w:val="00350303"/>
    <w:rsid w:val="00351AA3"/>
    <w:rsid w:val="00355488"/>
    <w:rsid w:val="00355990"/>
    <w:rsid w:val="00357CC5"/>
    <w:rsid w:val="00367812"/>
    <w:rsid w:val="00373760"/>
    <w:rsid w:val="0037411C"/>
    <w:rsid w:val="00374585"/>
    <w:rsid w:val="0038055A"/>
    <w:rsid w:val="003A326E"/>
    <w:rsid w:val="003A6B4C"/>
    <w:rsid w:val="003B0036"/>
    <w:rsid w:val="003B5C12"/>
    <w:rsid w:val="003B61B6"/>
    <w:rsid w:val="003B627B"/>
    <w:rsid w:val="003C182C"/>
    <w:rsid w:val="003C34CB"/>
    <w:rsid w:val="003D1840"/>
    <w:rsid w:val="003D6398"/>
    <w:rsid w:val="003E1E3E"/>
    <w:rsid w:val="003F0229"/>
    <w:rsid w:val="00401D3E"/>
    <w:rsid w:val="004107C0"/>
    <w:rsid w:val="00415642"/>
    <w:rsid w:val="00417743"/>
    <w:rsid w:val="0042634A"/>
    <w:rsid w:val="0044565C"/>
    <w:rsid w:val="00445BC2"/>
    <w:rsid w:val="004468EC"/>
    <w:rsid w:val="004570E1"/>
    <w:rsid w:val="00461DA2"/>
    <w:rsid w:val="00462E4D"/>
    <w:rsid w:val="00480AFC"/>
    <w:rsid w:val="004820B3"/>
    <w:rsid w:val="004866CB"/>
    <w:rsid w:val="00490F76"/>
    <w:rsid w:val="00492F5A"/>
    <w:rsid w:val="004953FB"/>
    <w:rsid w:val="00497A4C"/>
    <w:rsid w:val="004A50A5"/>
    <w:rsid w:val="004B1DFF"/>
    <w:rsid w:val="004C4A78"/>
    <w:rsid w:val="004D3563"/>
    <w:rsid w:val="004D5D9A"/>
    <w:rsid w:val="004E1210"/>
    <w:rsid w:val="004E2142"/>
    <w:rsid w:val="004F38A7"/>
    <w:rsid w:val="004F63F2"/>
    <w:rsid w:val="00511894"/>
    <w:rsid w:val="00524109"/>
    <w:rsid w:val="005249A8"/>
    <w:rsid w:val="00542623"/>
    <w:rsid w:val="00543B3F"/>
    <w:rsid w:val="0054485B"/>
    <w:rsid w:val="00546134"/>
    <w:rsid w:val="005665E1"/>
    <w:rsid w:val="005677ED"/>
    <w:rsid w:val="00575E2D"/>
    <w:rsid w:val="0057689E"/>
    <w:rsid w:val="00583367"/>
    <w:rsid w:val="00584DAB"/>
    <w:rsid w:val="005936C6"/>
    <w:rsid w:val="005959EB"/>
    <w:rsid w:val="005A2E9C"/>
    <w:rsid w:val="005B3E4E"/>
    <w:rsid w:val="005C1639"/>
    <w:rsid w:val="005C4A16"/>
    <w:rsid w:val="005C5C7F"/>
    <w:rsid w:val="005D2579"/>
    <w:rsid w:val="005E56BD"/>
    <w:rsid w:val="005E7D8A"/>
    <w:rsid w:val="005F36A0"/>
    <w:rsid w:val="005F3EE4"/>
    <w:rsid w:val="00603094"/>
    <w:rsid w:val="00610312"/>
    <w:rsid w:val="0061337B"/>
    <w:rsid w:val="006165B7"/>
    <w:rsid w:val="0062464F"/>
    <w:rsid w:val="006459CA"/>
    <w:rsid w:val="00651D57"/>
    <w:rsid w:val="00651F20"/>
    <w:rsid w:val="00653E44"/>
    <w:rsid w:val="006656FD"/>
    <w:rsid w:val="0067008B"/>
    <w:rsid w:val="006769DD"/>
    <w:rsid w:val="00677E44"/>
    <w:rsid w:val="006879EB"/>
    <w:rsid w:val="00692F07"/>
    <w:rsid w:val="00696072"/>
    <w:rsid w:val="006A660B"/>
    <w:rsid w:val="006A6833"/>
    <w:rsid w:val="006B0B1A"/>
    <w:rsid w:val="006C0265"/>
    <w:rsid w:val="006C4676"/>
    <w:rsid w:val="006C4BAC"/>
    <w:rsid w:val="006C56E2"/>
    <w:rsid w:val="006D19E7"/>
    <w:rsid w:val="006D3073"/>
    <w:rsid w:val="006D393E"/>
    <w:rsid w:val="006E3DEA"/>
    <w:rsid w:val="006E4AD8"/>
    <w:rsid w:val="006E561C"/>
    <w:rsid w:val="006E61D2"/>
    <w:rsid w:val="006E7BFE"/>
    <w:rsid w:val="006F4B1F"/>
    <w:rsid w:val="00715090"/>
    <w:rsid w:val="00716EC2"/>
    <w:rsid w:val="00716F82"/>
    <w:rsid w:val="00721204"/>
    <w:rsid w:val="00736355"/>
    <w:rsid w:val="00737E0E"/>
    <w:rsid w:val="00740930"/>
    <w:rsid w:val="00740D69"/>
    <w:rsid w:val="00741270"/>
    <w:rsid w:val="0074401F"/>
    <w:rsid w:val="0074582E"/>
    <w:rsid w:val="00755577"/>
    <w:rsid w:val="00760245"/>
    <w:rsid w:val="007656EB"/>
    <w:rsid w:val="00776892"/>
    <w:rsid w:val="00777D1A"/>
    <w:rsid w:val="00782BB3"/>
    <w:rsid w:val="00791605"/>
    <w:rsid w:val="007932A7"/>
    <w:rsid w:val="007938ED"/>
    <w:rsid w:val="007A79C8"/>
    <w:rsid w:val="007B2557"/>
    <w:rsid w:val="007C4631"/>
    <w:rsid w:val="007C651A"/>
    <w:rsid w:val="007D6D2A"/>
    <w:rsid w:val="007E10B8"/>
    <w:rsid w:val="007F3BCE"/>
    <w:rsid w:val="0080241D"/>
    <w:rsid w:val="0081059E"/>
    <w:rsid w:val="00814D84"/>
    <w:rsid w:val="00816784"/>
    <w:rsid w:val="008178A1"/>
    <w:rsid w:val="00821064"/>
    <w:rsid w:val="00823349"/>
    <w:rsid w:val="008363B5"/>
    <w:rsid w:val="008406D8"/>
    <w:rsid w:val="008461FB"/>
    <w:rsid w:val="00861090"/>
    <w:rsid w:val="00864674"/>
    <w:rsid w:val="00873C29"/>
    <w:rsid w:val="00875ED7"/>
    <w:rsid w:val="00882657"/>
    <w:rsid w:val="0088415F"/>
    <w:rsid w:val="00885E53"/>
    <w:rsid w:val="00885FB6"/>
    <w:rsid w:val="0089310B"/>
    <w:rsid w:val="008A12D0"/>
    <w:rsid w:val="008A1342"/>
    <w:rsid w:val="008B3E6F"/>
    <w:rsid w:val="008B703A"/>
    <w:rsid w:val="008C20CB"/>
    <w:rsid w:val="008C23B2"/>
    <w:rsid w:val="008D7BB2"/>
    <w:rsid w:val="008E0580"/>
    <w:rsid w:val="008E1E26"/>
    <w:rsid w:val="008E2D2D"/>
    <w:rsid w:val="008F5FA9"/>
    <w:rsid w:val="008F78F5"/>
    <w:rsid w:val="00920569"/>
    <w:rsid w:val="0093644D"/>
    <w:rsid w:val="00942C16"/>
    <w:rsid w:val="009465A2"/>
    <w:rsid w:val="009508A7"/>
    <w:rsid w:val="009553A8"/>
    <w:rsid w:val="00965D7C"/>
    <w:rsid w:val="00965F7D"/>
    <w:rsid w:val="009707EB"/>
    <w:rsid w:val="00973203"/>
    <w:rsid w:val="0098542F"/>
    <w:rsid w:val="00991437"/>
    <w:rsid w:val="00994153"/>
    <w:rsid w:val="009A60BC"/>
    <w:rsid w:val="009A7D6A"/>
    <w:rsid w:val="009B6D15"/>
    <w:rsid w:val="009C670F"/>
    <w:rsid w:val="009D368A"/>
    <w:rsid w:val="009D5342"/>
    <w:rsid w:val="009E11D0"/>
    <w:rsid w:val="009E7B66"/>
    <w:rsid w:val="009F4A26"/>
    <w:rsid w:val="009F587A"/>
    <w:rsid w:val="00A00EF8"/>
    <w:rsid w:val="00A0499C"/>
    <w:rsid w:val="00A06F41"/>
    <w:rsid w:val="00A077AD"/>
    <w:rsid w:val="00A149D1"/>
    <w:rsid w:val="00A164F2"/>
    <w:rsid w:val="00A16D5B"/>
    <w:rsid w:val="00A238D8"/>
    <w:rsid w:val="00A4289C"/>
    <w:rsid w:val="00A503D1"/>
    <w:rsid w:val="00A50E52"/>
    <w:rsid w:val="00A56459"/>
    <w:rsid w:val="00A61DB8"/>
    <w:rsid w:val="00A6236A"/>
    <w:rsid w:val="00A803B9"/>
    <w:rsid w:val="00A813AA"/>
    <w:rsid w:val="00A95631"/>
    <w:rsid w:val="00AA4925"/>
    <w:rsid w:val="00AB61C5"/>
    <w:rsid w:val="00AB7F09"/>
    <w:rsid w:val="00AC0455"/>
    <w:rsid w:val="00AC225C"/>
    <w:rsid w:val="00AD4BE8"/>
    <w:rsid w:val="00AD4CBD"/>
    <w:rsid w:val="00AE1099"/>
    <w:rsid w:val="00AE1376"/>
    <w:rsid w:val="00AE726E"/>
    <w:rsid w:val="00AF234A"/>
    <w:rsid w:val="00AF6155"/>
    <w:rsid w:val="00AF6397"/>
    <w:rsid w:val="00B01245"/>
    <w:rsid w:val="00B11714"/>
    <w:rsid w:val="00B15B4D"/>
    <w:rsid w:val="00B2042E"/>
    <w:rsid w:val="00B23C96"/>
    <w:rsid w:val="00B37DC6"/>
    <w:rsid w:val="00B40506"/>
    <w:rsid w:val="00B40BD3"/>
    <w:rsid w:val="00B47BFE"/>
    <w:rsid w:val="00B55A6B"/>
    <w:rsid w:val="00B562DF"/>
    <w:rsid w:val="00B56D75"/>
    <w:rsid w:val="00B605BB"/>
    <w:rsid w:val="00B609FC"/>
    <w:rsid w:val="00B61739"/>
    <w:rsid w:val="00B634D2"/>
    <w:rsid w:val="00B67075"/>
    <w:rsid w:val="00B70EDB"/>
    <w:rsid w:val="00B7194E"/>
    <w:rsid w:val="00B753C7"/>
    <w:rsid w:val="00B95F91"/>
    <w:rsid w:val="00BA239C"/>
    <w:rsid w:val="00BA7339"/>
    <w:rsid w:val="00BB18B2"/>
    <w:rsid w:val="00BB719C"/>
    <w:rsid w:val="00BC46AA"/>
    <w:rsid w:val="00BC4D70"/>
    <w:rsid w:val="00BC598D"/>
    <w:rsid w:val="00BD28EE"/>
    <w:rsid w:val="00BD3A95"/>
    <w:rsid w:val="00BD4240"/>
    <w:rsid w:val="00BD5B08"/>
    <w:rsid w:val="00BD69CF"/>
    <w:rsid w:val="00BE0C13"/>
    <w:rsid w:val="00C068C0"/>
    <w:rsid w:val="00C120B5"/>
    <w:rsid w:val="00C205CF"/>
    <w:rsid w:val="00C212C4"/>
    <w:rsid w:val="00C272C2"/>
    <w:rsid w:val="00C34BCB"/>
    <w:rsid w:val="00C35063"/>
    <w:rsid w:val="00C40BB1"/>
    <w:rsid w:val="00C43248"/>
    <w:rsid w:val="00C64BD3"/>
    <w:rsid w:val="00C745D5"/>
    <w:rsid w:val="00C80DF4"/>
    <w:rsid w:val="00C90C53"/>
    <w:rsid w:val="00C93E55"/>
    <w:rsid w:val="00C954BE"/>
    <w:rsid w:val="00C97952"/>
    <w:rsid w:val="00CB1653"/>
    <w:rsid w:val="00CB47E8"/>
    <w:rsid w:val="00CB5BEA"/>
    <w:rsid w:val="00CB6A9B"/>
    <w:rsid w:val="00CC47A7"/>
    <w:rsid w:val="00CD1F79"/>
    <w:rsid w:val="00CD321F"/>
    <w:rsid w:val="00CD79B4"/>
    <w:rsid w:val="00CE0ED2"/>
    <w:rsid w:val="00CE3A30"/>
    <w:rsid w:val="00CE4DAA"/>
    <w:rsid w:val="00CE74FC"/>
    <w:rsid w:val="00CF55BB"/>
    <w:rsid w:val="00D0493F"/>
    <w:rsid w:val="00D07851"/>
    <w:rsid w:val="00D1366A"/>
    <w:rsid w:val="00D26F67"/>
    <w:rsid w:val="00D363F4"/>
    <w:rsid w:val="00D42589"/>
    <w:rsid w:val="00D4619E"/>
    <w:rsid w:val="00D462BA"/>
    <w:rsid w:val="00D47266"/>
    <w:rsid w:val="00D509E8"/>
    <w:rsid w:val="00D519E2"/>
    <w:rsid w:val="00D54665"/>
    <w:rsid w:val="00D57934"/>
    <w:rsid w:val="00D618A4"/>
    <w:rsid w:val="00D633CB"/>
    <w:rsid w:val="00D70E4A"/>
    <w:rsid w:val="00D71537"/>
    <w:rsid w:val="00D765E7"/>
    <w:rsid w:val="00D80A18"/>
    <w:rsid w:val="00D81F50"/>
    <w:rsid w:val="00D83F94"/>
    <w:rsid w:val="00D83FD6"/>
    <w:rsid w:val="00D8740D"/>
    <w:rsid w:val="00D9490A"/>
    <w:rsid w:val="00DB14EC"/>
    <w:rsid w:val="00DB1544"/>
    <w:rsid w:val="00DB1CF9"/>
    <w:rsid w:val="00DC0642"/>
    <w:rsid w:val="00DD76AE"/>
    <w:rsid w:val="00DF4218"/>
    <w:rsid w:val="00DF620A"/>
    <w:rsid w:val="00DF74F3"/>
    <w:rsid w:val="00E01667"/>
    <w:rsid w:val="00E01BDA"/>
    <w:rsid w:val="00E0349E"/>
    <w:rsid w:val="00E13166"/>
    <w:rsid w:val="00E14E45"/>
    <w:rsid w:val="00E24784"/>
    <w:rsid w:val="00E3100E"/>
    <w:rsid w:val="00E34D4C"/>
    <w:rsid w:val="00E35864"/>
    <w:rsid w:val="00E4491D"/>
    <w:rsid w:val="00E46288"/>
    <w:rsid w:val="00E54579"/>
    <w:rsid w:val="00E54D6A"/>
    <w:rsid w:val="00E60596"/>
    <w:rsid w:val="00E61130"/>
    <w:rsid w:val="00E76A8C"/>
    <w:rsid w:val="00E843F3"/>
    <w:rsid w:val="00E85395"/>
    <w:rsid w:val="00E92363"/>
    <w:rsid w:val="00E959D8"/>
    <w:rsid w:val="00E97DDF"/>
    <w:rsid w:val="00EA5785"/>
    <w:rsid w:val="00EA7CE1"/>
    <w:rsid w:val="00EB0060"/>
    <w:rsid w:val="00EB3533"/>
    <w:rsid w:val="00EC0FB6"/>
    <w:rsid w:val="00ED5E97"/>
    <w:rsid w:val="00EE6FA2"/>
    <w:rsid w:val="00EF4D7F"/>
    <w:rsid w:val="00EF4E6D"/>
    <w:rsid w:val="00F02524"/>
    <w:rsid w:val="00F03388"/>
    <w:rsid w:val="00F216A0"/>
    <w:rsid w:val="00F2243E"/>
    <w:rsid w:val="00F22D81"/>
    <w:rsid w:val="00F23BE2"/>
    <w:rsid w:val="00F25EA8"/>
    <w:rsid w:val="00F353EC"/>
    <w:rsid w:val="00F374B1"/>
    <w:rsid w:val="00F45C8D"/>
    <w:rsid w:val="00F56D45"/>
    <w:rsid w:val="00F61ABD"/>
    <w:rsid w:val="00F64BD8"/>
    <w:rsid w:val="00F92790"/>
    <w:rsid w:val="00F95704"/>
    <w:rsid w:val="00FB0D45"/>
    <w:rsid w:val="00FB1185"/>
    <w:rsid w:val="00FB1F38"/>
    <w:rsid w:val="00FB31B4"/>
    <w:rsid w:val="00FC1B13"/>
    <w:rsid w:val="00FD769B"/>
    <w:rsid w:val="00FE4FC7"/>
    <w:rsid w:val="00FE5F38"/>
    <w:rsid w:val="00FF7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82604"/>
  <w15:docId w15:val="{C51128FA-68C8-4321-81D8-E8D71C1EC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styleId="UnresolvedMention">
    <w:name w:val="Unresolved Mention"/>
    <w:basedOn w:val="DefaultParagraphFont"/>
    <w:uiPriority w:val="99"/>
    <w:semiHidden/>
    <w:unhideWhenUsed/>
    <w:rsid w:val="00AC225C"/>
    <w:rPr>
      <w:color w:val="605E5C"/>
      <w:shd w:val="clear" w:color="auto" w:fill="E1DFDD"/>
    </w:rPr>
  </w:style>
  <w:style w:type="character" w:styleId="PlaceholderText">
    <w:name w:val="Placeholder Text"/>
    <w:basedOn w:val="DefaultParagraphFont"/>
    <w:uiPriority w:val="99"/>
    <w:semiHidden/>
    <w:rsid w:val="001B223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1588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sz="1200" b="1" i="0" u="none" strike="noStrike" baseline="0">
                <a:effectLst/>
              </a:rPr>
              <a:t>Rekapitulasi Hasil Belajar </a:t>
            </a:r>
            <a:endParaRPr lang="en-ID" sz="1200"/>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Rata-Rata</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Sheet1!$A$2:$A$4</c:f>
              <c:strCache>
                <c:ptCount val="3"/>
                <c:pt idx="0">
                  <c:v>Pra Siklus</c:v>
                </c:pt>
                <c:pt idx="1">
                  <c:v>Siklus 1</c:v>
                </c:pt>
                <c:pt idx="2">
                  <c:v>Siklus 2</c:v>
                </c:pt>
              </c:strCache>
            </c:strRef>
          </c:cat>
          <c:val>
            <c:numRef>
              <c:f>Sheet1!$B$2:$B$4</c:f>
              <c:numCache>
                <c:formatCode>General</c:formatCode>
                <c:ptCount val="3"/>
                <c:pt idx="0">
                  <c:v>57.61</c:v>
                </c:pt>
                <c:pt idx="1">
                  <c:v>75.23</c:v>
                </c:pt>
                <c:pt idx="2">
                  <c:v>82.85</c:v>
                </c:pt>
              </c:numCache>
            </c:numRef>
          </c:val>
          <c:extLst>
            <c:ext xmlns:c16="http://schemas.microsoft.com/office/drawing/2014/chart" uri="{C3380CC4-5D6E-409C-BE32-E72D297353CC}">
              <c16:uniqueId val="{00000000-8205-4285-9DB9-7749E11870EB}"/>
            </c:ext>
          </c:extLst>
        </c:ser>
        <c:ser>
          <c:idx val="1"/>
          <c:order val="1"/>
          <c:tx>
            <c:strRef>
              <c:f>Sheet1!$C$1</c:f>
              <c:strCache>
                <c:ptCount val="1"/>
                <c:pt idx="0">
                  <c:v>Presentase Ketuntasan</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Sheet1!$A$2:$A$4</c:f>
              <c:strCache>
                <c:ptCount val="3"/>
                <c:pt idx="0">
                  <c:v>Pra Siklus</c:v>
                </c:pt>
                <c:pt idx="1">
                  <c:v>Siklus 1</c:v>
                </c:pt>
                <c:pt idx="2">
                  <c:v>Siklus 2</c:v>
                </c:pt>
              </c:strCache>
            </c:strRef>
          </c:cat>
          <c:val>
            <c:numRef>
              <c:f>Sheet1!$C$2:$C$4</c:f>
              <c:numCache>
                <c:formatCode>General</c:formatCode>
                <c:ptCount val="3"/>
                <c:pt idx="0">
                  <c:v>28.57</c:v>
                </c:pt>
                <c:pt idx="1">
                  <c:v>61.9</c:v>
                </c:pt>
                <c:pt idx="2">
                  <c:v>80.95</c:v>
                </c:pt>
              </c:numCache>
            </c:numRef>
          </c:val>
          <c:extLst>
            <c:ext xmlns:c16="http://schemas.microsoft.com/office/drawing/2014/chart" uri="{C3380CC4-5D6E-409C-BE32-E72D297353CC}">
              <c16:uniqueId val="{00000001-8205-4285-9DB9-7749E11870EB}"/>
            </c:ext>
          </c:extLst>
        </c:ser>
        <c:dLbls>
          <c:showLegendKey val="0"/>
          <c:showVal val="0"/>
          <c:showCatName val="0"/>
          <c:showSerName val="0"/>
          <c:showPercent val="0"/>
          <c:showBubbleSize val="0"/>
        </c:dLbls>
        <c:gapWidth val="100"/>
        <c:overlap val="-24"/>
        <c:axId val="488764696"/>
        <c:axId val="488767936"/>
      </c:barChart>
      <c:catAx>
        <c:axId val="48876469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8767936"/>
        <c:crosses val="autoZero"/>
        <c:auto val="1"/>
        <c:lblAlgn val="ctr"/>
        <c:lblOffset val="100"/>
        <c:noMultiLvlLbl val="0"/>
      </c:catAx>
      <c:valAx>
        <c:axId val="488767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8764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D95A-1519-432E-A3E8-61A2589E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10344</Words>
  <Characters>58962</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69168</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dc:creator>
  <cp:keywords/>
  <dc:description/>
  <cp:lastModifiedBy>LENOVO-YOGI</cp:lastModifiedBy>
  <cp:revision>2</cp:revision>
  <dcterms:created xsi:type="dcterms:W3CDTF">2024-09-07T13:08:00Z</dcterms:created>
  <dcterms:modified xsi:type="dcterms:W3CDTF">2024-09-07T13:08:00Z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7f09d9ce-7751-31b2-9219-badfc1fd0c6e</vt:lpwstr>
  </property>
  <property fmtid="{D5CDD505-2E9C-101B-9397-08002B2CF9AE}" pid="24" name="Mendeley Citation Style_1">
    <vt:lpwstr>http://www.zotero.org/styles/apa</vt:lpwstr>
  </property>
</Properties>
</file>