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692F" w14:textId="77777777" w:rsidR="00D217F9" w:rsidRPr="00E166C6" w:rsidRDefault="00D217F9" w:rsidP="00D217F9">
      <w:pPr>
        <w:pStyle w:val="JudulArtikel"/>
        <w:spacing w:line="240" w:lineRule="auto"/>
        <w:rPr>
          <w:rFonts w:asciiTheme="minorHAnsi" w:hAnsiTheme="minorHAnsi" w:cstheme="minorHAnsi"/>
          <w:lang w:val="it-IT"/>
        </w:rPr>
      </w:pPr>
      <w:r w:rsidRPr="00E166C6">
        <w:rPr>
          <w:rFonts w:asciiTheme="minorHAnsi" w:hAnsiTheme="minorHAnsi" w:cstheme="minorHAnsi"/>
          <w:lang w:val="it-IT"/>
        </w:rPr>
        <w:t>Penerapan Media Kober (Kotak Berhitung) Pada Muatan Matematika Kelas 4 Untuk Meningkatkan Hasil Belajar Siswa di SDN Bandulan 1 Kota Malang</w:t>
      </w:r>
    </w:p>
    <w:p w14:paraId="4171092A" w14:textId="77777777" w:rsidR="00D217F9" w:rsidRPr="00E166C6" w:rsidRDefault="00D217F9" w:rsidP="00D217F9">
      <w:pPr>
        <w:pStyle w:val="NamaPenulis"/>
        <w:spacing w:after="200"/>
        <w:rPr>
          <w:rFonts w:asciiTheme="minorHAnsi" w:hAnsiTheme="minorHAnsi" w:cstheme="minorHAnsi"/>
          <w:vertAlign w:val="superscript"/>
          <w:lang w:val="it-IT"/>
        </w:rPr>
      </w:pPr>
      <w:r w:rsidRPr="00E166C6">
        <w:rPr>
          <w:rFonts w:asciiTheme="minorHAnsi" w:hAnsiTheme="minorHAnsi" w:cstheme="minorHAnsi"/>
          <w:lang w:val="it-IT"/>
        </w:rPr>
        <w:t xml:space="preserve">Meylia Arrinda, </w:t>
      </w:r>
      <w:r w:rsidR="006F23A9" w:rsidRPr="006F23A9">
        <w:rPr>
          <w:rFonts w:asciiTheme="minorHAnsi" w:hAnsiTheme="minorHAnsi" w:cstheme="minorHAnsi"/>
          <w:lang w:val="it-IT"/>
        </w:rPr>
        <w:t>Ulfi Aries Muzibah</w:t>
      </w:r>
      <w:r w:rsidR="006F23A9">
        <w:rPr>
          <w:rFonts w:asciiTheme="minorHAnsi" w:hAnsiTheme="minorHAnsi" w:cstheme="minorHAnsi"/>
          <w:lang w:val="it-IT"/>
        </w:rPr>
        <w:t xml:space="preserve">, </w:t>
      </w:r>
      <w:r w:rsidRPr="00E166C6">
        <w:rPr>
          <w:rFonts w:asciiTheme="minorHAnsi" w:hAnsiTheme="minorHAnsi" w:cstheme="minorHAnsi"/>
          <w:lang w:val="it-IT"/>
        </w:rPr>
        <w:t>I Ketut Suastika</w:t>
      </w:r>
    </w:p>
    <w:p w14:paraId="287968FA" w14:textId="77777777" w:rsidR="00D217F9" w:rsidRPr="00E166C6" w:rsidRDefault="00D217F9" w:rsidP="00D217F9">
      <w:pPr>
        <w:pStyle w:val="Affiliasi"/>
        <w:spacing w:after="200"/>
        <w:rPr>
          <w:rFonts w:asciiTheme="minorHAnsi" w:hAnsiTheme="minorHAnsi" w:cstheme="minorHAnsi"/>
        </w:rPr>
      </w:pPr>
      <w:r w:rsidRPr="00E166C6">
        <w:rPr>
          <w:rFonts w:asciiTheme="minorHAnsi" w:hAnsiTheme="minorHAnsi" w:cstheme="minorHAnsi"/>
        </w:rPr>
        <w:t xml:space="preserve">Universitas PGRI </w:t>
      </w:r>
      <w:proofErr w:type="spellStart"/>
      <w:r w:rsidRPr="00E166C6">
        <w:rPr>
          <w:rFonts w:asciiTheme="minorHAnsi" w:hAnsiTheme="minorHAnsi" w:cstheme="minorHAnsi"/>
        </w:rPr>
        <w:t>Kanjuruhan</w:t>
      </w:r>
      <w:proofErr w:type="spellEnd"/>
      <w:r w:rsidRPr="00E166C6">
        <w:rPr>
          <w:rFonts w:asciiTheme="minorHAnsi" w:hAnsiTheme="minorHAnsi" w:cstheme="minorHAnsi"/>
        </w:rPr>
        <w:t xml:space="preserve"> Malang, Indonesia</w:t>
      </w:r>
    </w:p>
    <w:p w14:paraId="54BCF4B1" w14:textId="77777777" w:rsidR="00D217F9" w:rsidRPr="00E166C6" w:rsidRDefault="00E07AAD" w:rsidP="00D217F9">
      <w:pPr>
        <w:pStyle w:val="Affiliasi"/>
        <w:spacing w:after="200"/>
        <w:rPr>
          <w:rFonts w:asciiTheme="minorHAnsi" w:hAnsiTheme="minorHAnsi" w:cstheme="minorHAnsi"/>
        </w:rPr>
      </w:pPr>
      <w:hyperlink r:id="rId7" w:history="1">
        <w:r w:rsidR="006F23A9" w:rsidRPr="008D6569">
          <w:rPr>
            <w:rStyle w:val="Hyperlink"/>
            <w:rFonts w:asciiTheme="minorHAnsi" w:hAnsiTheme="minorHAnsi" w:cstheme="minorHAnsi"/>
          </w:rPr>
          <w:t>arrinda.ngalek96@gmail.com</w:t>
        </w:r>
      </w:hyperlink>
      <w:r w:rsidR="006F23A9">
        <w:rPr>
          <w:rFonts w:asciiTheme="minorHAnsi" w:hAnsiTheme="minorHAnsi" w:cstheme="minorHAnsi"/>
        </w:rPr>
        <w:t xml:space="preserve"> </w:t>
      </w:r>
    </w:p>
    <w:p w14:paraId="70041B24" w14:textId="77777777" w:rsidR="00D217F9" w:rsidRPr="00E166C6" w:rsidRDefault="00D217F9" w:rsidP="00D217F9">
      <w:pPr>
        <w:spacing w:after="0" w:line="240" w:lineRule="auto"/>
        <w:jc w:val="center"/>
        <w:rPr>
          <w:rFonts w:asciiTheme="minorHAnsi" w:hAnsiTheme="minorHAnsi" w:cstheme="minorHAnsi"/>
          <w:sz w:val="22"/>
        </w:rPr>
      </w:pPr>
    </w:p>
    <w:p w14:paraId="6892230B" w14:textId="7AFF7FD3" w:rsidR="00200970" w:rsidRDefault="00D217F9" w:rsidP="00200970">
      <w:pPr>
        <w:pStyle w:val="AbstrakEnglish"/>
        <w:ind w:right="851"/>
      </w:pPr>
      <w:r w:rsidRPr="00E166C6">
        <w:rPr>
          <w:rFonts w:asciiTheme="minorHAnsi" w:hAnsiTheme="minorHAnsi" w:cstheme="minorHAnsi"/>
          <w:b/>
        </w:rPr>
        <w:t>Abstract:</w:t>
      </w:r>
      <w:r w:rsidRPr="00E166C6">
        <w:t xml:space="preserve"> </w:t>
      </w:r>
      <w:r w:rsidR="00200970" w:rsidRPr="00200970">
        <w:t xml:space="preserve">This research is </w:t>
      </w:r>
      <w:r w:rsidR="00E04DCB">
        <w:t>backgrounded</w:t>
      </w:r>
      <w:r w:rsidR="00200970" w:rsidRPr="00200970">
        <w:t xml:space="preserve"> by existence of </w:t>
      </w:r>
      <w:r w:rsidR="00E04DCB">
        <w:t xml:space="preserve">supporting success </w:t>
      </w:r>
      <w:r w:rsidR="00200970" w:rsidRPr="00200970">
        <w:t xml:space="preserve">factors that creating </w:t>
      </w:r>
      <w:r w:rsidR="00E04DCB">
        <w:t xml:space="preserve">the </w:t>
      </w:r>
      <w:r w:rsidR="00200970" w:rsidRPr="00200970">
        <w:t xml:space="preserve">effective and enjoyable learning, such as </w:t>
      </w:r>
      <w:r w:rsidR="00E04DCB">
        <w:t>implementation</w:t>
      </w:r>
      <w:r w:rsidR="00200970" w:rsidRPr="00200970">
        <w:t xml:space="preserve"> of KOBER media which makes mathematical concepts more interactive; active involvement of students which increases participation and interest in learning; teacher creativity in designing innovative learning media; as well as a supportive learning environment with adequate facilities and a comfortable classroom atmosphere. </w:t>
      </w:r>
      <w:r w:rsidR="00E04DCB">
        <w:t xml:space="preserve">The research aims to </w:t>
      </w:r>
      <w:r w:rsidR="00200970" w:rsidRPr="00200970">
        <w:t xml:space="preserve"> describe how the KOBER media </w:t>
      </w:r>
      <w:r w:rsidR="00E04DCB">
        <w:t>could improve</w:t>
      </w:r>
      <w:r w:rsidR="00200970" w:rsidRPr="00200970">
        <w:t xml:space="preserve"> mathematics learning </w:t>
      </w:r>
      <w:r w:rsidR="00E04DCB">
        <w:t>output</w:t>
      </w:r>
      <w:r w:rsidR="00200970" w:rsidRPr="00200970">
        <w:t xml:space="preserve"> in factors and multiples of numbers in class IV elementary school. The research used is Classroom Action Research (PTK) in order to improvise learning output in the classroom. In cycle I the percentage of learning achievement reached 48.3%, then increased to 79.3% in cycle II. The implementation of learning using KOBER media can be seen from the planning, implementation and assessment of its effectiveness. Student activities include involvement in numeracy activities, interaction with media and friends, as well as response and motivation to learning. In conclusion, the application of KOBER media has been </w:t>
      </w:r>
      <w:r w:rsidR="00E04DCB">
        <w:t xml:space="preserve">identified that could increase </w:t>
      </w:r>
      <w:r w:rsidR="00200970" w:rsidRPr="00200970">
        <w:t xml:space="preserve"> learning out</w:t>
      </w:r>
      <w:r w:rsidR="00E04DCB">
        <w:t>put</w:t>
      </w:r>
      <w:r w:rsidR="00200970" w:rsidRPr="00200970">
        <w:t xml:space="preserve"> of 4</w:t>
      </w:r>
      <w:r w:rsidR="00E04DCB">
        <w:rPr>
          <w:vertAlign w:val="superscript"/>
        </w:rPr>
        <w:t xml:space="preserve">th </w:t>
      </w:r>
      <w:r w:rsidR="00E04DCB">
        <w:t>grade of</w:t>
      </w:r>
      <w:r w:rsidR="00200970" w:rsidRPr="00200970">
        <w:t xml:space="preserve"> students at SDN Bandulan 1 Malang City on this material. The application of this media can be </w:t>
      </w:r>
      <w:r w:rsidR="009C658D">
        <w:t xml:space="preserve">a consideration for </w:t>
      </w:r>
      <w:r w:rsidR="00200970" w:rsidRPr="00200970">
        <w:t>teachers to create more interactive and fun learning, as well as optimize students' potential in understanding mathematics subjects.</w:t>
      </w:r>
    </w:p>
    <w:p w14:paraId="49575DA6" w14:textId="77777777" w:rsidR="00200970" w:rsidRDefault="00D217F9" w:rsidP="00200970">
      <w:pPr>
        <w:pStyle w:val="AbstrakEnglish"/>
        <w:ind w:right="851"/>
        <w:rPr>
          <w:rFonts w:asciiTheme="minorHAnsi" w:hAnsiTheme="minorHAnsi" w:cstheme="minorHAnsi"/>
        </w:rPr>
      </w:pPr>
      <w:r w:rsidRPr="00200970">
        <w:rPr>
          <w:rStyle w:val="IEEEAbstractHeadingChar"/>
          <w:rFonts w:asciiTheme="minorHAnsi" w:hAnsiTheme="minorHAnsi" w:cstheme="minorHAnsi"/>
          <w:b/>
          <w:sz w:val="20"/>
          <w:szCs w:val="20"/>
        </w:rPr>
        <w:t>Key Words:</w:t>
      </w:r>
      <w:r w:rsidRPr="00406C80">
        <w:rPr>
          <w:rFonts w:asciiTheme="minorHAnsi" w:hAnsiTheme="minorHAnsi" w:cstheme="minorHAnsi"/>
        </w:rPr>
        <w:t xml:space="preserve"> </w:t>
      </w:r>
      <w:r w:rsidR="00406C80" w:rsidRPr="00406C80">
        <w:rPr>
          <w:rFonts w:asciiTheme="minorHAnsi" w:hAnsiTheme="minorHAnsi" w:cstheme="minorHAnsi"/>
        </w:rPr>
        <w:t>KOBER media; Learning outcomes; Factors and Multiples Material.</w:t>
      </w:r>
    </w:p>
    <w:p w14:paraId="37B07E6D" w14:textId="77777777" w:rsidR="00200970" w:rsidRDefault="00200970" w:rsidP="00200970">
      <w:pPr>
        <w:pStyle w:val="AbstrakEnglish"/>
        <w:ind w:right="851"/>
        <w:rPr>
          <w:rFonts w:asciiTheme="minorHAnsi" w:hAnsiTheme="minorHAnsi" w:cstheme="minorHAnsi"/>
          <w:b/>
        </w:rPr>
      </w:pPr>
    </w:p>
    <w:p w14:paraId="08EEDC44" w14:textId="1EEF370E" w:rsidR="00D217F9" w:rsidRPr="00200970" w:rsidRDefault="00D217F9" w:rsidP="00200970">
      <w:pPr>
        <w:pStyle w:val="AbstrakEnglish"/>
        <w:ind w:right="851"/>
        <w:rPr>
          <w:rStyle w:val="IEEEAbstractHeadingChar"/>
          <w:rFonts w:ascii="Calibri" w:eastAsia="Times New Roman" w:hAnsi="Calibri"/>
          <w:sz w:val="20"/>
          <w:szCs w:val="20"/>
          <w:lang w:eastAsia="en-US"/>
        </w:rPr>
      </w:pPr>
      <w:r w:rsidRPr="00256EA1">
        <w:rPr>
          <w:rFonts w:asciiTheme="minorHAnsi" w:hAnsiTheme="minorHAnsi" w:cstheme="minorHAnsi"/>
          <w:b/>
        </w:rPr>
        <w:t>Abstrak:</w:t>
      </w:r>
      <w:r w:rsidRPr="00256EA1">
        <w:rPr>
          <w:rFonts w:asciiTheme="minorHAnsi" w:hAnsiTheme="minorHAnsi" w:cstheme="minorHAnsi"/>
        </w:rPr>
        <w:t xml:space="preserve"> </w:t>
      </w:r>
      <w:r w:rsidRPr="00256EA1">
        <w:rPr>
          <w:rFonts w:asciiTheme="minorHAnsi" w:hAnsiTheme="minorHAnsi" w:cstheme="minorHAnsi"/>
          <w:i w:val="0"/>
        </w:rPr>
        <w:t xml:space="preserve">Penelitian ini dilatarbelakangi oleh adanya faktor-faktor </w:t>
      </w:r>
      <w:r w:rsidR="00200970">
        <w:rPr>
          <w:rFonts w:asciiTheme="minorHAnsi" w:hAnsiTheme="minorHAnsi" w:cstheme="minorHAnsi"/>
          <w:i w:val="0"/>
          <w:lang w:val="en-US"/>
        </w:rPr>
        <w:t>penunjang</w:t>
      </w:r>
      <w:r w:rsidRPr="00256EA1">
        <w:rPr>
          <w:rFonts w:asciiTheme="minorHAnsi" w:hAnsiTheme="minorHAnsi" w:cstheme="minorHAnsi"/>
          <w:i w:val="0"/>
        </w:rPr>
        <w:t xml:space="preserve"> keberhasilan dalam </w:t>
      </w:r>
      <w:r w:rsidR="009C658D">
        <w:rPr>
          <w:rFonts w:asciiTheme="minorHAnsi" w:hAnsiTheme="minorHAnsi" w:cstheme="minorHAnsi"/>
          <w:i w:val="0"/>
        </w:rPr>
        <w:t xml:space="preserve">guna membangun suasana belajar yang efektif dan </w:t>
      </w:r>
      <w:r w:rsidR="004E321C">
        <w:rPr>
          <w:rFonts w:asciiTheme="minorHAnsi" w:hAnsiTheme="minorHAnsi" w:cstheme="minorHAnsi"/>
          <w:i w:val="0"/>
          <w:lang w:val="en-US"/>
        </w:rPr>
        <w:t>menyenangkan</w:t>
      </w:r>
      <w:r w:rsidR="00256EA1" w:rsidRPr="00256EA1">
        <w:rPr>
          <w:rFonts w:asciiTheme="minorHAnsi" w:hAnsiTheme="minorHAnsi" w:cstheme="minorHAnsi"/>
          <w:i w:val="0"/>
          <w:lang w:val="en-US"/>
        </w:rPr>
        <w:t xml:space="preserve">, seperti </w:t>
      </w:r>
      <w:r w:rsidR="00256EA1" w:rsidRPr="00256EA1">
        <w:rPr>
          <w:i w:val="0"/>
        </w:rPr>
        <w:t xml:space="preserve">penggunaan media </w:t>
      </w:r>
      <w:r w:rsidR="00200970">
        <w:rPr>
          <w:i w:val="0"/>
          <w:lang w:val="en-US"/>
        </w:rPr>
        <w:t>KOBER</w:t>
      </w:r>
      <w:r w:rsidR="00256EA1" w:rsidRPr="00256EA1">
        <w:rPr>
          <w:i w:val="0"/>
        </w:rPr>
        <w:t xml:space="preserve"> yang membuat konsep matematika lebih interaktif</w:t>
      </w:r>
      <w:r w:rsidR="004E321C">
        <w:rPr>
          <w:i w:val="0"/>
          <w:lang w:val="en-US"/>
        </w:rPr>
        <w:t xml:space="preserve">, </w:t>
      </w:r>
      <w:r w:rsidR="00256EA1" w:rsidRPr="00256EA1">
        <w:rPr>
          <w:i w:val="0"/>
        </w:rPr>
        <w:t>keterlibatan aktif siswa yang meningkatkan partisipasi dan minat belajar</w:t>
      </w:r>
      <w:r w:rsidR="004E321C">
        <w:rPr>
          <w:i w:val="0"/>
          <w:lang w:val="en-US"/>
        </w:rPr>
        <w:t>,</w:t>
      </w:r>
      <w:r w:rsidR="00256EA1" w:rsidRPr="00256EA1">
        <w:rPr>
          <w:i w:val="0"/>
        </w:rPr>
        <w:t xml:space="preserve"> </w:t>
      </w:r>
      <w:r w:rsidR="009C658D">
        <w:rPr>
          <w:i w:val="0"/>
        </w:rPr>
        <w:t xml:space="preserve">tingkat kreasi </w:t>
      </w:r>
      <w:r w:rsidR="00256EA1" w:rsidRPr="00256EA1">
        <w:rPr>
          <w:i w:val="0"/>
        </w:rPr>
        <w:t xml:space="preserve">guru dalam merancang </w:t>
      </w:r>
      <w:r w:rsidR="009C658D">
        <w:rPr>
          <w:i w:val="0"/>
        </w:rPr>
        <w:t xml:space="preserve">inovasi </w:t>
      </w:r>
      <w:r w:rsidR="00256EA1" w:rsidRPr="00256EA1">
        <w:rPr>
          <w:i w:val="0"/>
        </w:rPr>
        <w:t>media pembelajaran</w:t>
      </w:r>
      <w:r w:rsidR="004E321C">
        <w:rPr>
          <w:i w:val="0"/>
          <w:lang w:val="en-US"/>
        </w:rPr>
        <w:t xml:space="preserve">, </w:t>
      </w:r>
      <w:r w:rsidR="00256EA1" w:rsidRPr="00256EA1">
        <w:rPr>
          <w:i w:val="0"/>
        </w:rPr>
        <w:t>serta lingkungan pembelajaran yang mendukung dengan fasilitas yang memadai dan suasana kelas yang nyaman.</w:t>
      </w:r>
      <w:r w:rsidR="00256EA1" w:rsidRPr="00256EA1">
        <w:rPr>
          <w:rFonts w:asciiTheme="minorHAnsi" w:hAnsiTheme="minorHAnsi" w:cstheme="minorHAnsi"/>
          <w:i w:val="0"/>
          <w:lang w:val="en-US"/>
        </w:rPr>
        <w:t xml:space="preserve"> </w:t>
      </w:r>
      <w:r w:rsidRPr="00256EA1">
        <w:rPr>
          <w:rFonts w:asciiTheme="minorHAnsi" w:hAnsiTheme="minorHAnsi" w:cstheme="minorHAnsi"/>
          <w:i w:val="0"/>
        </w:rPr>
        <w:t xml:space="preserve">Tujuan penelitian ini adalah </w:t>
      </w:r>
      <w:r w:rsidR="00256EA1" w:rsidRPr="00256EA1">
        <w:rPr>
          <w:rFonts w:asciiTheme="minorHAnsi" w:hAnsiTheme="minorHAnsi" w:cstheme="minorHAnsi"/>
          <w:i w:val="0"/>
          <w:lang w:val="en-US"/>
        </w:rPr>
        <w:t>mendeskripsikan</w:t>
      </w:r>
      <w:r w:rsidRPr="00256EA1">
        <w:rPr>
          <w:rFonts w:asciiTheme="minorHAnsi" w:hAnsiTheme="minorHAnsi" w:cstheme="minorHAnsi"/>
          <w:i w:val="0"/>
        </w:rPr>
        <w:t xml:space="preserve"> penerapan </w:t>
      </w:r>
      <w:r w:rsidR="007625A3" w:rsidRPr="00256EA1">
        <w:rPr>
          <w:rFonts w:asciiTheme="minorHAnsi" w:hAnsiTheme="minorHAnsi" w:cstheme="minorHAnsi"/>
          <w:i w:val="0"/>
          <w:lang w:val="en-US"/>
        </w:rPr>
        <w:t xml:space="preserve">media KOBER </w:t>
      </w:r>
      <w:r w:rsidRPr="00256EA1">
        <w:rPr>
          <w:rFonts w:asciiTheme="minorHAnsi" w:hAnsiTheme="minorHAnsi" w:cstheme="minorHAnsi"/>
          <w:i w:val="0"/>
        </w:rPr>
        <w:t xml:space="preserve">dapat </w:t>
      </w:r>
      <w:r w:rsidR="009C658D">
        <w:rPr>
          <w:rFonts w:asciiTheme="minorHAnsi" w:hAnsiTheme="minorHAnsi" w:cstheme="minorHAnsi"/>
          <w:i w:val="0"/>
        </w:rPr>
        <w:t xml:space="preserve">improvisasi </w:t>
      </w:r>
      <w:r w:rsidR="009C658D">
        <w:rPr>
          <w:rFonts w:asciiTheme="minorHAnsi" w:hAnsiTheme="minorHAnsi" w:cstheme="minorHAnsi"/>
          <w:iCs/>
        </w:rPr>
        <w:t xml:space="preserve">output </w:t>
      </w:r>
      <w:r w:rsidR="009C658D">
        <w:rPr>
          <w:rFonts w:asciiTheme="minorHAnsi" w:hAnsiTheme="minorHAnsi" w:cstheme="minorHAnsi"/>
          <w:i w:val="0"/>
        </w:rPr>
        <w:t xml:space="preserve">belajar </w:t>
      </w:r>
      <w:r w:rsidRPr="00256EA1">
        <w:rPr>
          <w:rFonts w:asciiTheme="minorHAnsi" w:hAnsiTheme="minorHAnsi" w:cstheme="minorHAnsi"/>
          <w:i w:val="0"/>
        </w:rPr>
        <w:t xml:space="preserve">matematika materi </w:t>
      </w:r>
      <w:r w:rsidR="007625A3" w:rsidRPr="00256EA1">
        <w:rPr>
          <w:rFonts w:asciiTheme="minorHAnsi" w:hAnsiTheme="minorHAnsi" w:cstheme="minorHAnsi"/>
          <w:i w:val="0"/>
          <w:lang w:val="en-US"/>
        </w:rPr>
        <w:t>faktor dan kelipatan</w:t>
      </w:r>
      <w:r w:rsidR="00256EA1" w:rsidRPr="00256EA1">
        <w:rPr>
          <w:rFonts w:asciiTheme="minorHAnsi" w:hAnsiTheme="minorHAnsi" w:cstheme="minorHAnsi"/>
          <w:i w:val="0"/>
          <w:lang w:val="en-US"/>
        </w:rPr>
        <w:t xml:space="preserve"> suatu bilangan di kelas IV SD</w:t>
      </w:r>
      <w:r w:rsidRPr="00256EA1">
        <w:rPr>
          <w:rFonts w:asciiTheme="minorHAnsi" w:hAnsiTheme="minorHAnsi" w:cstheme="minorHAnsi"/>
          <w:i w:val="0"/>
        </w:rPr>
        <w:t xml:space="preserve">. </w:t>
      </w:r>
      <w:r w:rsidR="00256EA1" w:rsidRPr="00256EA1">
        <w:rPr>
          <w:rFonts w:asciiTheme="minorHAnsi" w:hAnsiTheme="minorHAnsi" w:cstheme="minorHAnsi"/>
          <w:i w:val="0"/>
        </w:rPr>
        <w:t xml:space="preserve">Penelitian yang digunakan adalah Penelitian Tindakan Kelas (PTK) dalam rangka mengimprovisasi </w:t>
      </w:r>
      <w:r w:rsidR="00256EA1" w:rsidRPr="00256EA1">
        <w:rPr>
          <w:rFonts w:asciiTheme="minorHAnsi" w:hAnsiTheme="minorHAnsi" w:cstheme="minorHAnsi"/>
          <w:iCs/>
        </w:rPr>
        <w:t xml:space="preserve">output </w:t>
      </w:r>
      <w:r w:rsidR="00256EA1" w:rsidRPr="00256EA1">
        <w:rPr>
          <w:rFonts w:asciiTheme="minorHAnsi" w:hAnsiTheme="minorHAnsi" w:cstheme="minorHAnsi"/>
          <w:i w:val="0"/>
        </w:rPr>
        <w:t xml:space="preserve">belajar di dalam kelas. </w:t>
      </w:r>
      <w:r w:rsidRPr="00256EA1">
        <w:rPr>
          <w:rFonts w:asciiTheme="minorHAnsi" w:hAnsiTheme="minorHAnsi" w:cstheme="minorHAnsi"/>
          <w:i w:val="0"/>
        </w:rPr>
        <w:t xml:space="preserve">Pada siklus I persentase ketercapaian belajar </w:t>
      </w:r>
      <w:r w:rsidR="007625A3" w:rsidRPr="00256EA1">
        <w:rPr>
          <w:rFonts w:asciiTheme="minorHAnsi" w:hAnsiTheme="minorHAnsi" w:cstheme="minorHAnsi"/>
          <w:i w:val="0"/>
        </w:rPr>
        <w:t>mencapai 48,3%, kemudian meningkat menjadi 79,3</w:t>
      </w:r>
      <w:r w:rsidRPr="00256EA1">
        <w:rPr>
          <w:rFonts w:asciiTheme="minorHAnsi" w:hAnsiTheme="minorHAnsi" w:cstheme="minorHAnsi"/>
          <w:i w:val="0"/>
        </w:rPr>
        <w:t xml:space="preserve">% pada siklus II. </w:t>
      </w:r>
      <w:r w:rsidR="00256EA1" w:rsidRPr="00256EA1">
        <w:rPr>
          <w:rFonts w:asciiTheme="minorHAnsi" w:hAnsiTheme="minorHAnsi" w:cstheme="minorHAnsi"/>
          <w:i w:val="0"/>
        </w:rPr>
        <w:t xml:space="preserve">Keterlaksanaan pembelajaran dengan media </w:t>
      </w:r>
      <w:r w:rsidR="00200970" w:rsidRPr="00256EA1">
        <w:rPr>
          <w:rFonts w:asciiTheme="minorHAnsi" w:hAnsiTheme="minorHAnsi" w:cstheme="minorHAnsi"/>
          <w:i w:val="0"/>
        </w:rPr>
        <w:t xml:space="preserve">KOBER </w:t>
      </w:r>
      <w:r w:rsidR="00256EA1" w:rsidRPr="00256EA1">
        <w:rPr>
          <w:rFonts w:asciiTheme="minorHAnsi" w:hAnsiTheme="minorHAnsi" w:cstheme="minorHAnsi"/>
          <w:i w:val="0"/>
        </w:rPr>
        <w:t xml:space="preserve">dapat dilihat dari perencanaan, pelaksanaan, dan penilaian efektivitasnya. Aktivitas siswa meliputi keterlibatan dalam kegiatan berhitung, interaksi dengan media dan teman, serta respon dan motivasi terhadap pembelajaran. </w:t>
      </w:r>
      <w:r w:rsidRPr="00256EA1">
        <w:rPr>
          <w:rFonts w:asciiTheme="minorHAnsi" w:hAnsiTheme="minorHAnsi" w:cstheme="minorHAnsi"/>
          <w:i w:val="0"/>
        </w:rPr>
        <w:t xml:space="preserve">Kesimpulannya, </w:t>
      </w:r>
      <w:r w:rsidR="007625A3" w:rsidRPr="00256EA1">
        <w:rPr>
          <w:rFonts w:asciiTheme="minorHAnsi" w:hAnsiTheme="minorHAnsi" w:cstheme="minorHAnsi"/>
          <w:i w:val="0"/>
        </w:rPr>
        <w:t xml:space="preserve">penerapan </w:t>
      </w:r>
      <w:r w:rsidR="007625A3" w:rsidRPr="00256EA1">
        <w:rPr>
          <w:rFonts w:asciiTheme="minorHAnsi" w:hAnsiTheme="minorHAnsi" w:cstheme="minorHAnsi"/>
          <w:i w:val="0"/>
          <w:lang w:val="en-US"/>
        </w:rPr>
        <w:t xml:space="preserve">media KOBER </w:t>
      </w:r>
      <w:r w:rsidRPr="00256EA1">
        <w:rPr>
          <w:rFonts w:asciiTheme="minorHAnsi" w:hAnsiTheme="minorHAnsi" w:cstheme="minorHAnsi"/>
          <w:i w:val="0"/>
        </w:rPr>
        <w:t xml:space="preserve">terbukti </w:t>
      </w:r>
      <w:r w:rsidR="009C658D">
        <w:rPr>
          <w:rFonts w:asciiTheme="minorHAnsi" w:hAnsiTheme="minorHAnsi" w:cstheme="minorHAnsi"/>
          <w:i w:val="0"/>
        </w:rPr>
        <w:t xml:space="preserve">improvisasi </w:t>
      </w:r>
      <w:r w:rsidR="009C658D">
        <w:rPr>
          <w:rFonts w:asciiTheme="minorHAnsi" w:hAnsiTheme="minorHAnsi" w:cstheme="minorHAnsi"/>
          <w:iCs/>
        </w:rPr>
        <w:t xml:space="preserve">output </w:t>
      </w:r>
      <w:r w:rsidR="009C658D">
        <w:rPr>
          <w:rFonts w:asciiTheme="minorHAnsi" w:hAnsiTheme="minorHAnsi" w:cstheme="minorHAnsi"/>
          <w:i w:val="0"/>
        </w:rPr>
        <w:t>belajar</w:t>
      </w:r>
      <w:r w:rsidR="007625A3" w:rsidRPr="00256EA1">
        <w:rPr>
          <w:rFonts w:asciiTheme="minorHAnsi" w:hAnsiTheme="minorHAnsi" w:cstheme="minorHAnsi"/>
          <w:i w:val="0"/>
        </w:rPr>
        <w:t xml:space="preserve"> belajar siswa kelas 4</w:t>
      </w:r>
      <w:r w:rsidRPr="00256EA1">
        <w:rPr>
          <w:rFonts w:asciiTheme="minorHAnsi" w:hAnsiTheme="minorHAnsi" w:cstheme="minorHAnsi"/>
          <w:i w:val="0"/>
        </w:rPr>
        <w:t xml:space="preserve"> SDN </w:t>
      </w:r>
      <w:r w:rsidR="007625A3" w:rsidRPr="00256EA1">
        <w:rPr>
          <w:rFonts w:asciiTheme="minorHAnsi" w:hAnsiTheme="minorHAnsi" w:cstheme="minorHAnsi"/>
          <w:i w:val="0"/>
          <w:lang w:val="en-US"/>
        </w:rPr>
        <w:t>Bandulan 1</w:t>
      </w:r>
      <w:r w:rsidRPr="00256EA1">
        <w:rPr>
          <w:rFonts w:asciiTheme="minorHAnsi" w:hAnsiTheme="minorHAnsi" w:cstheme="minorHAnsi"/>
          <w:i w:val="0"/>
        </w:rPr>
        <w:t xml:space="preserve"> Kota Malang pada materi tersebut. Penerapan media ini dapat menjadi alternatif bagi guru untuk menciptakan pembelajaran yang lebih interaktif dan menyenangkan, serta mengoptimalkan potensi siswa dalam memahami</w:t>
      </w:r>
      <w:r w:rsidR="004E321C">
        <w:rPr>
          <w:rFonts w:asciiTheme="minorHAnsi" w:hAnsiTheme="minorHAnsi" w:cstheme="minorHAnsi"/>
          <w:i w:val="0"/>
          <w:lang w:val="en-US"/>
        </w:rPr>
        <w:t xml:space="preserve"> materi Faktor dan kelipatan pada </w:t>
      </w:r>
      <w:r w:rsidRPr="00256EA1">
        <w:rPr>
          <w:rFonts w:asciiTheme="minorHAnsi" w:hAnsiTheme="minorHAnsi" w:cstheme="minorHAnsi"/>
          <w:i w:val="0"/>
        </w:rPr>
        <w:t>mata pelajaran matematika.</w:t>
      </w:r>
    </w:p>
    <w:p w14:paraId="4E84C6D0" w14:textId="77777777" w:rsidR="00200970" w:rsidRDefault="00D217F9" w:rsidP="00200970">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256EA1">
        <w:rPr>
          <w:rStyle w:val="IEEEAbstractHeadingChar"/>
          <w:rFonts w:asciiTheme="minorHAnsi" w:hAnsiTheme="minorHAnsi" w:cstheme="minorHAnsi"/>
          <w:sz w:val="20"/>
          <w:szCs w:val="20"/>
        </w:rPr>
        <w:t>Kata kunci:</w:t>
      </w:r>
      <w:r w:rsidRPr="00256EA1">
        <w:rPr>
          <w:rFonts w:asciiTheme="minorHAnsi" w:hAnsiTheme="minorHAnsi" w:cstheme="minorHAnsi"/>
          <w:sz w:val="20"/>
          <w:szCs w:val="20"/>
          <w:lang w:val="it-IT"/>
        </w:rPr>
        <w:t xml:space="preserve"> </w:t>
      </w:r>
      <w:r w:rsidR="007625A3" w:rsidRPr="00256EA1">
        <w:rPr>
          <w:rFonts w:asciiTheme="minorHAnsi" w:hAnsiTheme="minorHAnsi" w:cstheme="minorHAnsi"/>
          <w:b w:val="0"/>
          <w:sz w:val="20"/>
          <w:szCs w:val="20"/>
          <w:shd w:val="clear" w:color="auto" w:fill="FFFFFF"/>
          <w:lang w:val="it-IT"/>
        </w:rPr>
        <w:t xml:space="preserve">Media </w:t>
      </w:r>
      <w:r w:rsidR="007625A3" w:rsidRPr="00256EA1">
        <w:rPr>
          <w:rFonts w:asciiTheme="minorHAnsi" w:hAnsiTheme="minorHAnsi" w:cstheme="minorHAnsi"/>
          <w:b w:val="0"/>
          <w:sz w:val="20"/>
          <w:szCs w:val="20"/>
        </w:rPr>
        <w:t>KOBER</w:t>
      </w:r>
      <w:r w:rsidR="007625A3" w:rsidRPr="00256EA1">
        <w:rPr>
          <w:rFonts w:asciiTheme="minorHAnsi" w:hAnsiTheme="minorHAnsi" w:cstheme="minorHAnsi"/>
          <w:b w:val="0"/>
          <w:sz w:val="20"/>
          <w:szCs w:val="20"/>
          <w:shd w:val="clear" w:color="auto" w:fill="FFFFFF"/>
          <w:lang w:val="it-IT"/>
        </w:rPr>
        <w:t xml:space="preserve">; </w:t>
      </w:r>
      <w:r w:rsidRPr="00256EA1">
        <w:rPr>
          <w:rFonts w:asciiTheme="minorHAnsi" w:hAnsiTheme="minorHAnsi" w:cstheme="minorHAnsi"/>
          <w:b w:val="0"/>
          <w:sz w:val="20"/>
          <w:szCs w:val="20"/>
          <w:shd w:val="clear" w:color="auto" w:fill="FFFFFF"/>
          <w:lang w:val="it-IT"/>
        </w:rPr>
        <w:t xml:space="preserve">Hasil belajar; Materi </w:t>
      </w:r>
      <w:r w:rsidR="007625A3" w:rsidRPr="00256EA1">
        <w:rPr>
          <w:rFonts w:asciiTheme="minorHAnsi" w:hAnsiTheme="minorHAnsi" w:cstheme="minorHAnsi"/>
          <w:b w:val="0"/>
          <w:sz w:val="20"/>
          <w:szCs w:val="20"/>
          <w:shd w:val="clear" w:color="auto" w:fill="FFFFFF"/>
          <w:lang w:val="it-IT"/>
        </w:rPr>
        <w:t>Faktor dan Kelipatan</w:t>
      </w:r>
      <w:r w:rsidRPr="00256EA1">
        <w:rPr>
          <w:rFonts w:asciiTheme="minorHAnsi" w:hAnsiTheme="minorHAnsi" w:cstheme="minorHAnsi"/>
          <w:b w:val="0"/>
          <w:sz w:val="20"/>
          <w:szCs w:val="20"/>
          <w:shd w:val="clear" w:color="auto" w:fill="FFFFFF"/>
          <w:lang w:val="it-IT"/>
        </w:rPr>
        <w:t>.</w:t>
      </w:r>
    </w:p>
    <w:p w14:paraId="56CBF68C" w14:textId="77777777" w:rsidR="00200970" w:rsidRDefault="00200970" w:rsidP="00200970">
      <w:pPr>
        <w:pStyle w:val="Abstract"/>
        <w:tabs>
          <w:tab w:val="left" w:pos="8505"/>
        </w:tabs>
        <w:spacing w:before="0"/>
        <w:ind w:right="851" w:firstLine="0"/>
        <w:rPr>
          <w:rFonts w:asciiTheme="minorHAnsi" w:hAnsiTheme="minorHAnsi" w:cstheme="minorHAnsi"/>
          <w:szCs w:val="24"/>
          <w:lang w:val="it-IT"/>
        </w:rPr>
      </w:pPr>
    </w:p>
    <w:p w14:paraId="69BE42A8" w14:textId="77777777" w:rsidR="00D217F9" w:rsidRPr="003A77B2" w:rsidRDefault="00D217F9" w:rsidP="00200970">
      <w:pPr>
        <w:pStyle w:val="Abstract"/>
        <w:tabs>
          <w:tab w:val="left" w:pos="8505"/>
        </w:tabs>
        <w:spacing w:before="0"/>
        <w:ind w:right="851" w:firstLine="0"/>
        <w:rPr>
          <w:b w:val="0"/>
          <w:sz w:val="24"/>
          <w:szCs w:val="24"/>
          <w:shd w:val="clear" w:color="auto" w:fill="FFFFFF"/>
          <w:lang w:val="it-IT"/>
        </w:rPr>
      </w:pPr>
      <w:r w:rsidRPr="003A77B2">
        <w:rPr>
          <w:sz w:val="24"/>
          <w:szCs w:val="24"/>
          <w:lang w:val="it-IT"/>
        </w:rPr>
        <w:t>Pendahuluan</w:t>
      </w:r>
    </w:p>
    <w:p w14:paraId="43101327" w14:textId="7BBC1654" w:rsidR="00D217F9" w:rsidRPr="003A77B2" w:rsidRDefault="00D217F9" w:rsidP="009C658D">
      <w:pPr>
        <w:spacing w:after="0" w:line="240" w:lineRule="auto"/>
        <w:ind w:firstLine="720"/>
        <w:jc w:val="both"/>
        <w:rPr>
          <w:szCs w:val="24"/>
          <w:lang w:val="id-ID"/>
        </w:rPr>
      </w:pPr>
      <w:proofErr w:type="spellStart"/>
      <w:r w:rsidRPr="003A77B2">
        <w:rPr>
          <w:szCs w:val="24"/>
        </w:rPr>
        <w:t>Belajar</w:t>
      </w:r>
      <w:proofErr w:type="spellEnd"/>
      <w:r w:rsidRPr="003A77B2">
        <w:rPr>
          <w:szCs w:val="24"/>
        </w:rPr>
        <w:t xml:space="preserve"> </w:t>
      </w:r>
      <w:proofErr w:type="spellStart"/>
      <w:r w:rsidRPr="003A77B2">
        <w:rPr>
          <w:szCs w:val="24"/>
        </w:rPr>
        <w:t>merupakan</w:t>
      </w:r>
      <w:proofErr w:type="spellEnd"/>
      <w:r w:rsidRPr="003A77B2">
        <w:rPr>
          <w:szCs w:val="24"/>
        </w:rPr>
        <w:t xml:space="preserve"> proses </w:t>
      </w:r>
      <w:proofErr w:type="spellStart"/>
      <w:r w:rsidRPr="003A77B2">
        <w:rPr>
          <w:szCs w:val="24"/>
        </w:rPr>
        <w:t>dimana</w:t>
      </w:r>
      <w:proofErr w:type="spellEnd"/>
      <w:r w:rsidRPr="003A77B2">
        <w:rPr>
          <w:szCs w:val="24"/>
        </w:rPr>
        <w:t xml:space="preserve"> </w:t>
      </w:r>
      <w:proofErr w:type="spellStart"/>
      <w:r w:rsidRPr="003A77B2">
        <w:rPr>
          <w:szCs w:val="24"/>
        </w:rPr>
        <w:t>siswa</w:t>
      </w:r>
      <w:proofErr w:type="spellEnd"/>
      <w:r w:rsidRPr="003A77B2">
        <w:rPr>
          <w:szCs w:val="24"/>
        </w:rPr>
        <w:t xml:space="preserve"> </w:t>
      </w:r>
      <w:r w:rsidR="009C658D" w:rsidRPr="003A77B2">
        <w:rPr>
          <w:szCs w:val="24"/>
          <w:lang w:val="id-ID"/>
        </w:rPr>
        <w:t xml:space="preserve">bisa mendapatkan ilmu pengetahuan dan banyak pengalaman yang terwujud dari pola perilaku yang berubah dan skill responsif yang paten atau tetap sebagai </w:t>
      </w:r>
      <w:r w:rsidR="009C658D" w:rsidRPr="003A77B2">
        <w:rPr>
          <w:i/>
          <w:iCs/>
          <w:szCs w:val="24"/>
          <w:lang w:val="id-ID"/>
        </w:rPr>
        <w:t xml:space="preserve">output </w:t>
      </w:r>
      <w:r w:rsidR="009C658D" w:rsidRPr="003A77B2">
        <w:rPr>
          <w:szCs w:val="24"/>
          <w:lang w:val="id-ID"/>
        </w:rPr>
        <w:t>kegiatan berinteraksi dengan lingkungan sekitar</w:t>
      </w:r>
      <w:r w:rsidRPr="003A77B2">
        <w:rPr>
          <w:szCs w:val="24"/>
        </w:rPr>
        <w:t xml:space="preserve"> (</w:t>
      </w:r>
      <w:proofErr w:type="spellStart"/>
      <w:r w:rsidRPr="003A77B2">
        <w:rPr>
          <w:szCs w:val="24"/>
        </w:rPr>
        <w:t>Parwati</w:t>
      </w:r>
      <w:proofErr w:type="spellEnd"/>
      <w:r w:rsidRPr="003A77B2">
        <w:rPr>
          <w:szCs w:val="24"/>
        </w:rPr>
        <w:t xml:space="preserve">, </w:t>
      </w:r>
      <w:proofErr w:type="spellStart"/>
      <w:r w:rsidRPr="003A77B2">
        <w:rPr>
          <w:szCs w:val="24"/>
        </w:rPr>
        <w:t>Suryawan</w:t>
      </w:r>
      <w:proofErr w:type="spellEnd"/>
      <w:r w:rsidRPr="003A77B2">
        <w:rPr>
          <w:szCs w:val="24"/>
        </w:rPr>
        <w:t xml:space="preserve">, &amp; </w:t>
      </w:r>
      <w:proofErr w:type="spellStart"/>
      <w:r w:rsidRPr="003A77B2">
        <w:rPr>
          <w:szCs w:val="24"/>
        </w:rPr>
        <w:t>Apsari</w:t>
      </w:r>
      <w:proofErr w:type="spellEnd"/>
      <w:r w:rsidRPr="003A77B2">
        <w:rPr>
          <w:szCs w:val="24"/>
        </w:rPr>
        <w:t xml:space="preserve">, 2023). Proses </w:t>
      </w:r>
      <w:proofErr w:type="spellStart"/>
      <w:r w:rsidRPr="003A77B2">
        <w:rPr>
          <w:szCs w:val="24"/>
        </w:rPr>
        <w:t>belajar</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berlangsung</w:t>
      </w:r>
      <w:proofErr w:type="spellEnd"/>
      <w:r w:rsidRPr="003A77B2">
        <w:rPr>
          <w:szCs w:val="24"/>
        </w:rPr>
        <w:t xml:space="preserve"> </w:t>
      </w:r>
      <w:proofErr w:type="spellStart"/>
      <w:r w:rsidRPr="003A77B2">
        <w:rPr>
          <w:szCs w:val="24"/>
        </w:rPr>
        <w:t>secara</w:t>
      </w:r>
      <w:proofErr w:type="spellEnd"/>
      <w:r w:rsidRPr="003A77B2">
        <w:rPr>
          <w:szCs w:val="24"/>
        </w:rPr>
        <w:t xml:space="preserve"> </w:t>
      </w:r>
      <w:proofErr w:type="spellStart"/>
      <w:r w:rsidRPr="003A77B2">
        <w:rPr>
          <w:szCs w:val="24"/>
        </w:rPr>
        <w:t>terus-menerus</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membawa</w:t>
      </w:r>
      <w:proofErr w:type="spellEnd"/>
      <w:r w:rsidRPr="003A77B2">
        <w:rPr>
          <w:szCs w:val="24"/>
        </w:rPr>
        <w:t xml:space="preserve"> </w:t>
      </w:r>
      <w:proofErr w:type="spellStart"/>
      <w:r w:rsidRPr="003A77B2">
        <w:rPr>
          <w:szCs w:val="24"/>
        </w:rPr>
        <w:t>perubahan</w:t>
      </w:r>
      <w:proofErr w:type="spellEnd"/>
      <w:r w:rsidRPr="003A77B2">
        <w:rPr>
          <w:szCs w:val="24"/>
        </w:rPr>
        <w:t xml:space="preserve"> pada </w:t>
      </w:r>
      <w:proofErr w:type="spellStart"/>
      <w:r w:rsidRPr="003A77B2">
        <w:rPr>
          <w:szCs w:val="24"/>
        </w:rPr>
        <w:t>siswa</w:t>
      </w:r>
      <w:proofErr w:type="spellEnd"/>
      <w:r w:rsidRPr="003A77B2">
        <w:rPr>
          <w:szCs w:val="24"/>
        </w:rPr>
        <w:t xml:space="preserve"> </w:t>
      </w:r>
      <w:proofErr w:type="spellStart"/>
      <w:r w:rsidRPr="003A77B2">
        <w:rPr>
          <w:szCs w:val="24"/>
        </w:rPr>
        <w:t>melalui</w:t>
      </w:r>
      <w:proofErr w:type="spellEnd"/>
      <w:r w:rsidRPr="003A77B2">
        <w:rPr>
          <w:szCs w:val="24"/>
        </w:rPr>
        <w:t xml:space="preserve"> </w:t>
      </w:r>
      <w:proofErr w:type="spellStart"/>
      <w:r w:rsidRPr="003A77B2">
        <w:rPr>
          <w:szCs w:val="24"/>
        </w:rPr>
        <w:t>berbagai</w:t>
      </w:r>
      <w:proofErr w:type="spellEnd"/>
      <w:r w:rsidRPr="003A77B2">
        <w:rPr>
          <w:szCs w:val="24"/>
        </w:rPr>
        <w:t xml:space="preserve"> </w:t>
      </w:r>
      <w:proofErr w:type="spellStart"/>
      <w:r w:rsidRPr="003A77B2">
        <w:rPr>
          <w:szCs w:val="24"/>
        </w:rPr>
        <w:t>kegiatan</w:t>
      </w:r>
      <w:proofErr w:type="spellEnd"/>
      <w:r w:rsidRPr="003A77B2">
        <w:rPr>
          <w:szCs w:val="24"/>
        </w:rPr>
        <w:t xml:space="preserve"> yang </w:t>
      </w:r>
      <w:proofErr w:type="spellStart"/>
      <w:r w:rsidRPr="003A77B2">
        <w:rPr>
          <w:szCs w:val="24"/>
        </w:rPr>
        <w:t>membantu</w:t>
      </w:r>
      <w:proofErr w:type="spellEnd"/>
      <w:r w:rsidRPr="003A77B2">
        <w:rPr>
          <w:szCs w:val="24"/>
        </w:rPr>
        <w:t xml:space="preserve"> </w:t>
      </w:r>
      <w:proofErr w:type="spellStart"/>
      <w:r w:rsidRPr="003A77B2">
        <w:rPr>
          <w:szCs w:val="24"/>
        </w:rPr>
        <w:t>mereka</w:t>
      </w:r>
      <w:proofErr w:type="spellEnd"/>
      <w:r w:rsidRPr="003A77B2">
        <w:rPr>
          <w:szCs w:val="24"/>
        </w:rPr>
        <w:t xml:space="preserve"> </w:t>
      </w:r>
      <w:proofErr w:type="spellStart"/>
      <w:r w:rsidRPr="003A77B2">
        <w:rPr>
          <w:szCs w:val="24"/>
        </w:rPr>
        <w:lastRenderedPageBreak/>
        <w:t>membangun</w:t>
      </w:r>
      <w:proofErr w:type="spellEnd"/>
      <w:r w:rsidRPr="003A77B2">
        <w:rPr>
          <w:szCs w:val="24"/>
        </w:rPr>
        <w:t xml:space="preserve"> </w:t>
      </w:r>
      <w:proofErr w:type="spellStart"/>
      <w:r w:rsidRPr="003A77B2">
        <w:rPr>
          <w:szCs w:val="24"/>
        </w:rPr>
        <w:t>pengetahuan</w:t>
      </w:r>
      <w:proofErr w:type="spellEnd"/>
      <w:r w:rsidRPr="003A77B2">
        <w:rPr>
          <w:szCs w:val="24"/>
        </w:rPr>
        <w:t xml:space="preserve"> dan </w:t>
      </w:r>
      <w:proofErr w:type="spellStart"/>
      <w:r w:rsidRPr="003A77B2">
        <w:rPr>
          <w:szCs w:val="24"/>
        </w:rPr>
        <w:t>memberi</w:t>
      </w:r>
      <w:proofErr w:type="spellEnd"/>
      <w:r w:rsidRPr="003A77B2">
        <w:rPr>
          <w:szCs w:val="24"/>
        </w:rPr>
        <w:t xml:space="preserve"> </w:t>
      </w:r>
      <w:proofErr w:type="spellStart"/>
      <w:r w:rsidRPr="003A77B2">
        <w:rPr>
          <w:szCs w:val="24"/>
        </w:rPr>
        <w:t>makna</w:t>
      </w:r>
      <w:proofErr w:type="spellEnd"/>
      <w:r w:rsidRPr="003A77B2">
        <w:rPr>
          <w:szCs w:val="24"/>
        </w:rPr>
        <w:t xml:space="preserve"> </w:t>
      </w:r>
      <w:proofErr w:type="spellStart"/>
      <w:r w:rsidRPr="003A77B2">
        <w:rPr>
          <w:szCs w:val="24"/>
        </w:rPr>
        <w:t>berdasarkan</w:t>
      </w:r>
      <w:proofErr w:type="spellEnd"/>
      <w:r w:rsidRPr="003A77B2">
        <w:rPr>
          <w:szCs w:val="24"/>
        </w:rPr>
        <w:t xml:space="preserve"> </w:t>
      </w:r>
      <w:proofErr w:type="spellStart"/>
      <w:r w:rsidRPr="003A77B2">
        <w:rPr>
          <w:szCs w:val="24"/>
        </w:rPr>
        <w:t>pengalaman</w:t>
      </w:r>
      <w:proofErr w:type="spellEnd"/>
      <w:r w:rsidRPr="003A77B2">
        <w:rPr>
          <w:szCs w:val="24"/>
        </w:rPr>
        <w:t xml:space="preserve"> </w:t>
      </w:r>
      <w:proofErr w:type="spellStart"/>
      <w:r w:rsidRPr="003A77B2">
        <w:rPr>
          <w:szCs w:val="24"/>
        </w:rPr>
        <w:t>pribadi</w:t>
      </w:r>
      <w:proofErr w:type="spellEnd"/>
      <w:r w:rsidRPr="003A77B2">
        <w:rPr>
          <w:szCs w:val="24"/>
        </w:rPr>
        <w:t xml:space="preserve"> </w:t>
      </w:r>
      <w:proofErr w:type="spellStart"/>
      <w:r w:rsidRPr="003A77B2">
        <w:rPr>
          <w:szCs w:val="24"/>
        </w:rPr>
        <w:t>mereka</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mencapai</w:t>
      </w:r>
      <w:proofErr w:type="spellEnd"/>
      <w:r w:rsidRPr="003A77B2">
        <w:rPr>
          <w:szCs w:val="24"/>
        </w:rPr>
        <w:t xml:space="preserve"> </w:t>
      </w:r>
      <w:proofErr w:type="spellStart"/>
      <w:r w:rsidRPr="003A77B2">
        <w:rPr>
          <w:szCs w:val="24"/>
        </w:rPr>
        <w:t>tujuan</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penting</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mengoptimalkan</w:t>
      </w:r>
      <w:proofErr w:type="spellEnd"/>
      <w:r w:rsidRPr="003A77B2">
        <w:rPr>
          <w:szCs w:val="24"/>
        </w:rPr>
        <w:t xml:space="preserve"> </w:t>
      </w:r>
      <w:proofErr w:type="spellStart"/>
      <w:r w:rsidRPr="003A77B2">
        <w:rPr>
          <w:szCs w:val="24"/>
        </w:rPr>
        <w:t>kegiatan</w:t>
      </w:r>
      <w:proofErr w:type="spellEnd"/>
      <w:r w:rsidRPr="003A77B2">
        <w:rPr>
          <w:szCs w:val="24"/>
        </w:rPr>
        <w:t xml:space="preserve"> </w:t>
      </w:r>
      <w:proofErr w:type="spellStart"/>
      <w:r w:rsidRPr="003A77B2">
        <w:rPr>
          <w:szCs w:val="24"/>
        </w:rPr>
        <w:t>belajar</w:t>
      </w:r>
      <w:proofErr w:type="spellEnd"/>
      <w:r w:rsidRPr="003A77B2">
        <w:rPr>
          <w:szCs w:val="24"/>
        </w:rPr>
        <w:t xml:space="preserve"> yang </w:t>
      </w:r>
      <w:proofErr w:type="spellStart"/>
      <w:r w:rsidRPr="003A77B2">
        <w:rPr>
          <w:szCs w:val="24"/>
        </w:rPr>
        <w:t>terbukti</w:t>
      </w:r>
      <w:proofErr w:type="spellEnd"/>
      <w:r w:rsidRPr="003A77B2">
        <w:rPr>
          <w:szCs w:val="24"/>
        </w:rPr>
        <w:t xml:space="preserve"> </w:t>
      </w:r>
      <w:proofErr w:type="spellStart"/>
      <w:r w:rsidRPr="003A77B2">
        <w:rPr>
          <w:szCs w:val="24"/>
        </w:rPr>
        <w:t>meningkatkan</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Peningkatan</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memerlukan</w:t>
      </w:r>
      <w:proofErr w:type="spellEnd"/>
      <w:r w:rsidRPr="003A77B2">
        <w:rPr>
          <w:szCs w:val="24"/>
        </w:rPr>
        <w:t xml:space="preserve"> </w:t>
      </w:r>
      <w:proofErr w:type="spellStart"/>
      <w:r w:rsidRPr="003A77B2">
        <w:rPr>
          <w:szCs w:val="24"/>
        </w:rPr>
        <w:t>peran</w:t>
      </w:r>
      <w:proofErr w:type="spellEnd"/>
      <w:r w:rsidRPr="003A77B2">
        <w:rPr>
          <w:szCs w:val="24"/>
        </w:rPr>
        <w:t xml:space="preserve"> guru yang </w:t>
      </w:r>
      <w:proofErr w:type="spellStart"/>
      <w:r w:rsidRPr="003A77B2">
        <w:rPr>
          <w:szCs w:val="24"/>
        </w:rPr>
        <w:t>inovatif</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merancang</w:t>
      </w:r>
      <w:proofErr w:type="spellEnd"/>
      <w:r w:rsidRPr="003A77B2">
        <w:rPr>
          <w:szCs w:val="24"/>
        </w:rPr>
        <w:t xml:space="preserve"> </w:t>
      </w:r>
      <w:proofErr w:type="spellStart"/>
      <w:r w:rsidRPr="003A77B2">
        <w:rPr>
          <w:szCs w:val="24"/>
        </w:rPr>
        <w:t>pembelajaran</w:t>
      </w:r>
      <w:proofErr w:type="spellEnd"/>
      <w:r w:rsidRPr="003A77B2">
        <w:rPr>
          <w:szCs w:val="24"/>
        </w:rPr>
        <w:t xml:space="preserve"> yang </w:t>
      </w:r>
      <w:proofErr w:type="spellStart"/>
      <w:r w:rsidRPr="003A77B2">
        <w:rPr>
          <w:szCs w:val="24"/>
        </w:rPr>
        <w:t>relevan</w:t>
      </w:r>
      <w:proofErr w:type="spellEnd"/>
      <w:r w:rsidRPr="003A77B2">
        <w:rPr>
          <w:szCs w:val="24"/>
        </w:rPr>
        <w:t xml:space="preserve"> dan </w:t>
      </w:r>
      <w:proofErr w:type="spellStart"/>
      <w:r w:rsidRPr="003A77B2">
        <w:rPr>
          <w:szCs w:val="24"/>
        </w:rPr>
        <w:t>menyenangkan</w:t>
      </w:r>
      <w:proofErr w:type="spellEnd"/>
      <w:r w:rsidRPr="003A77B2">
        <w:rPr>
          <w:szCs w:val="24"/>
        </w:rPr>
        <w:t xml:space="preserve"> </w:t>
      </w:r>
      <w:proofErr w:type="spellStart"/>
      <w:r w:rsidRPr="003A77B2">
        <w:rPr>
          <w:szCs w:val="24"/>
        </w:rPr>
        <w:t>bagi</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Kualitas</w:t>
      </w:r>
      <w:proofErr w:type="spellEnd"/>
      <w:r w:rsidRPr="003A77B2">
        <w:rPr>
          <w:szCs w:val="24"/>
        </w:rPr>
        <w:t xml:space="preserve"> </w:t>
      </w:r>
      <w:proofErr w:type="spellStart"/>
      <w:r w:rsidRPr="003A77B2">
        <w:rPr>
          <w:szCs w:val="24"/>
        </w:rPr>
        <w:t>pembelajaran</w:t>
      </w:r>
      <w:proofErr w:type="spellEnd"/>
      <w:r w:rsidRPr="003A77B2">
        <w:rPr>
          <w:szCs w:val="24"/>
        </w:rPr>
        <w:t xml:space="preserve"> sangat </w:t>
      </w:r>
      <w:proofErr w:type="spellStart"/>
      <w:r w:rsidRPr="003A77B2">
        <w:rPr>
          <w:szCs w:val="24"/>
        </w:rPr>
        <w:t>bergantung</w:t>
      </w:r>
      <w:proofErr w:type="spellEnd"/>
      <w:r w:rsidRPr="003A77B2">
        <w:rPr>
          <w:szCs w:val="24"/>
        </w:rPr>
        <w:t xml:space="preserve"> pada</w:t>
      </w:r>
      <w:r w:rsidR="009C658D" w:rsidRPr="003A77B2">
        <w:rPr>
          <w:szCs w:val="24"/>
          <w:lang w:val="id-ID"/>
        </w:rPr>
        <w:t xml:space="preserve"> cara berencana, tata cara kegiatan, dan hasil pengujian akhir oleh guru </w:t>
      </w:r>
      <w:r w:rsidRPr="003A77B2">
        <w:rPr>
          <w:szCs w:val="24"/>
        </w:rPr>
        <w:t>(</w:t>
      </w:r>
      <w:proofErr w:type="spellStart"/>
      <w:r w:rsidRPr="003A77B2">
        <w:rPr>
          <w:szCs w:val="24"/>
        </w:rPr>
        <w:t>Darman</w:t>
      </w:r>
      <w:proofErr w:type="spellEnd"/>
      <w:r w:rsidRPr="003A77B2">
        <w:rPr>
          <w:szCs w:val="24"/>
        </w:rPr>
        <w:t xml:space="preserve">, 2020). </w:t>
      </w:r>
      <w:proofErr w:type="spellStart"/>
      <w:r w:rsidRPr="003A77B2">
        <w:rPr>
          <w:szCs w:val="24"/>
        </w:rPr>
        <w:t>Pembelajaran</w:t>
      </w:r>
      <w:proofErr w:type="spellEnd"/>
      <w:r w:rsidRPr="003A77B2">
        <w:rPr>
          <w:szCs w:val="24"/>
        </w:rPr>
        <w:t xml:space="preserve"> yang </w:t>
      </w:r>
      <w:proofErr w:type="spellStart"/>
      <w:r w:rsidRPr="003A77B2">
        <w:rPr>
          <w:szCs w:val="24"/>
        </w:rPr>
        <w:t>menarik</w:t>
      </w:r>
      <w:proofErr w:type="spellEnd"/>
      <w:r w:rsidRPr="003A77B2">
        <w:rPr>
          <w:szCs w:val="24"/>
        </w:rPr>
        <w:t xml:space="preserve"> </w:t>
      </w:r>
      <w:proofErr w:type="spellStart"/>
      <w:r w:rsidRPr="003A77B2">
        <w:rPr>
          <w:szCs w:val="24"/>
        </w:rPr>
        <w:t>adalah</w:t>
      </w:r>
      <w:proofErr w:type="spellEnd"/>
      <w:r w:rsidRPr="003A77B2">
        <w:rPr>
          <w:szCs w:val="24"/>
        </w:rPr>
        <w:t xml:space="preserve"> </w:t>
      </w:r>
      <w:proofErr w:type="spellStart"/>
      <w:r w:rsidRPr="003A77B2">
        <w:rPr>
          <w:szCs w:val="24"/>
        </w:rPr>
        <w:t>pembelajaran</w:t>
      </w:r>
      <w:proofErr w:type="spellEnd"/>
      <w:r w:rsidRPr="003A77B2">
        <w:rPr>
          <w:szCs w:val="24"/>
        </w:rPr>
        <w:t xml:space="preserve"> yang </w:t>
      </w:r>
      <w:proofErr w:type="spellStart"/>
      <w:r w:rsidRPr="003A77B2">
        <w:rPr>
          <w:szCs w:val="24"/>
        </w:rPr>
        <w:t>dihubungkan</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kehidupan</w:t>
      </w:r>
      <w:proofErr w:type="spellEnd"/>
      <w:r w:rsidRPr="003A77B2">
        <w:rPr>
          <w:szCs w:val="24"/>
        </w:rPr>
        <w:t xml:space="preserve"> </w:t>
      </w:r>
      <w:proofErr w:type="spellStart"/>
      <w:r w:rsidRPr="003A77B2">
        <w:rPr>
          <w:szCs w:val="24"/>
        </w:rPr>
        <w:t>sehari-hari</w:t>
      </w:r>
      <w:proofErr w:type="spellEnd"/>
      <w:r w:rsidRPr="003A77B2">
        <w:rPr>
          <w:szCs w:val="24"/>
        </w:rPr>
        <w:t xml:space="preserve">, </w:t>
      </w:r>
      <w:proofErr w:type="spellStart"/>
      <w:r w:rsidRPr="003A77B2">
        <w:rPr>
          <w:szCs w:val="24"/>
        </w:rPr>
        <w:t>sehingga</w:t>
      </w:r>
      <w:proofErr w:type="spellEnd"/>
      <w:r w:rsidRPr="003A77B2">
        <w:rPr>
          <w:szCs w:val="24"/>
        </w:rPr>
        <w:t xml:space="preserve"> </w:t>
      </w:r>
      <w:proofErr w:type="spellStart"/>
      <w:r w:rsidRPr="003A77B2">
        <w:rPr>
          <w:szCs w:val="24"/>
        </w:rPr>
        <w:t>materi</w:t>
      </w:r>
      <w:proofErr w:type="spellEnd"/>
      <w:r w:rsidRPr="003A77B2">
        <w:rPr>
          <w:szCs w:val="24"/>
        </w:rPr>
        <w:t xml:space="preserve"> </w:t>
      </w:r>
      <w:proofErr w:type="spellStart"/>
      <w:r w:rsidRPr="003A77B2">
        <w:rPr>
          <w:szCs w:val="24"/>
        </w:rPr>
        <w:t>lebih</w:t>
      </w:r>
      <w:proofErr w:type="spellEnd"/>
      <w:r w:rsidRPr="003A77B2">
        <w:rPr>
          <w:szCs w:val="24"/>
        </w:rPr>
        <w:t xml:space="preserve"> </w:t>
      </w:r>
      <w:proofErr w:type="spellStart"/>
      <w:r w:rsidRPr="003A77B2">
        <w:rPr>
          <w:szCs w:val="24"/>
        </w:rPr>
        <w:t>mudah</w:t>
      </w:r>
      <w:proofErr w:type="spellEnd"/>
      <w:r w:rsidRPr="003A77B2">
        <w:rPr>
          <w:szCs w:val="24"/>
        </w:rPr>
        <w:t xml:space="preserve"> </w:t>
      </w:r>
      <w:proofErr w:type="spellStart"/>
      <w:r w:rsidRPr="003A77B2">
        <w:rPr>
          <w:szCs w:val="24"/>
        </w:rPr>
        <w:t>dipahami</w:t>
      </w:r>
      <w:proofErr w:type="spellEnd"/>
      <w:r w:rsidRPr="003A77B2">
        <w:rPr>
          <w:szCs w:val="24"/>
        </w:rPr>
        <w:t xml:space="preserve"> dan </w:t>
      </w:r>
      <w:proofErr w:type="spellStart"/>
      <w:r w:rsidRPr="003A77B2">
        <w:rPr>
          <w:szCs w:val="24"/>
        </w:rPr>
        <w:t>bermakna</w:t>
      </w:r>
      <w:proofErr w:type="spellEnd"/>
      <w:r w:rsidRPr="003A77B2">
        <w:rPr>
          <w:szCs w:val="24"/>
        </w:rPr>
        <w:t xml:space="preserve"> </w:t>
      </w:r>
      <w:proofErr w:type="spellStart"/>
      <w:r w:rsidRPr="003A77B2">
        <w:rPr>
          <w:szCs w:val="24"/>
        </w:rPr>
        <w:t>bagi</w:t>
      </w:r>
      <w:proofErr w:type="spellEnd"/>
      <w:r w:rsidRPr="003A77B2">
        <w:rPr>
          <w:szCs w:val="24"/>
        </w:rPr>
        <w:t xml:space="preserve"> </w:t>
      </w:r>
      <w:proofErr w:type="spellStart"/>
      <w:r w:rsidRPr="003A77B2">
        <w:rPr>
          <w:szCs w:val="24"/>
        </w:rPr>
        <w:t>s</w:t>
      </w:r>
      <w:r w:rsidR="00950A6E" w:rsidRPr="003A77B2">
        <w:rPr>
          <w:szCs w:val="24"/>
        </w:rPr>
        <w:t>iswa</w:t>
      </w:r>
      <w:proofErr w:type="spellEnd"/>
      <w:r w:rsidR="00950A6E" w:rsidRPr="003A77B2">
        <w:rPr>
          <w:szCs w:val="24"/>
        </w:rPr>
        <w:t xml:space="preserve">, </w:t>
      </w:r>
      <w:proofErr w:type="spellStart"/>
      <w:r w:rsidR="00950A6E" w:rsidRPr="003A77B2">
        <w:rPr>
          <w:szCs w:val="24"/>
        </w:rPr>
        <w:t>seperti</w:t>
      </w:r>
      <w:proofErr w:type="spellEnd"/>
      <w:r w:rsidR="00950A6E" w:rsidRPr="003A77B2">
        <w:rPr>
          <w:szCs w:val="24"/>
        </w:rPr>
        <w:t xml:space="preserve"> </w:t>
      </w:r>
      <w:proofErr w:type="spellStart"/>
      <w:r w:rsidR="00950A6E" w:rsidRPr="003A77B2">
        <w:rPr>
          <w:szCs w:val="24"/>
        </w:rPr>
        <w:t>dalam</w:t>
      </w:r>
      <w:proofErr w:type="spellEnd"/>
      <w:r w:rsidR="00950A6E" w:rsidRPr="003A77B2">
        <w:rPr>
          <w:szCs w:val="24"/>
        </w:rPr>
        <w:t xml:space="preserve"> </w:t>
      </w:r>
      <w:proofErr w:type="spellStart"/>
      <w:r w:rsidR="00950A6E" w:rsidRPr="003A77B2">
        <w:rPr>
          <w:szCs w:val="24"/>
        </w:rPr>
        <w:t>mempelajari</w:t>
      </w:r>
      <w:proofErr w:type="spellEnd"/>
      <w:r w:rsidR="00950A6E" w:rsidRPr="003A77B2">
        <w:rPr>
          <w:szCs w:val="24"/>
        </w:rPr>
        <w:t xml:space="preserve"> </w:t>
      </w:r>
      <w:proofErr w:type="spellStart"/>
      <w:r w:rsidR="00950A6E" w:rsidRPr="003A77B2">
        <w:rPr>
          <w:szCs w:val="24"/>
        </w:rPr>
        <w:t>materi</w:t>
      </w:r>
      <w:proofErr w:type="spellEnd"/>
      <w:r w:rsidR="00950A6E" w:rsidRPr="003A77B2">
        <w:rPr>
          <w:szCs w:val="24"/>
        </w:rPr>
        <w:t xml:space="preserve"> </w:t>
      </w:r>
      <w:proofErr w:type="spellStart"/>
      <w:r w:rsidR="00950A6E" w:rsidRPr="003A77B2">
        <w:rPr>
          <w:szCs w:val="24"/>
        </w:rPr>
        <w:t>faktor</w:t>
      </w:r>
      <w:proofErr w:type="spellEnd"/>
      <w:r w:rsidR="00950A6E" w:rsidRPr="003A77B2">
        <w:rPr>
          <w:szCs w:val="24"/>
        </w:rPr>
        <w:t xml:space="preserve"> dan </w:t>
      </w:r>
      <w:proofErr w:type="spellStart"/>
      <w:r w:rsidR="00950A6E" w:rsidRPr="003A77B2">
        <w:rPr>
          <w:szCs w:val="24"/>
        </w:rPr>
        <w:t>kelipatan</w:t>
      </w:r>
      <w:proofErr w:type="spellEnd"/>
      <w:r w:rsidR="00950A6E" w:rsidRPr="003A77B2">
        <w:rPr>
          <w:szCs w:val="24"/>
        </w:rPr>
        <w:t>.</w:t>
      </w:r>
    </w:p>
    <w:p w14:paraId="5ABB9D20" w14:textId="65C01D3C" w:rsidR="007625A3" w:rsidRPr="003A77B2" w:rsidRDefault="00D217F9" w:rsidP="009C658D">
      <w:pPr>
        <w:spacing w:after="0" w:line="240" w:lineRule="auto"/>
        <w:ind w:firstLine="720"/>
        <w:jc w:val="both"/>
        <w:rPr>
          <w:lang w:val="id-ID"/>
        </w:rPr>
      </w:pPr>
      <w:proofErr w:type="spellStart"/>
      <w:r w:rsidRPr="003A77B2">
        <w:t>Pembelajaran</w:t>
      </w:r>
      <w:proofErr w:type="spellEnd"/>
      <w:r w:rsidRPr="003A77B2">
        <w:t xml:space="preserve"> </w:t>
      </w:r>
      <w:proofErr w:type="spellStart"/>
      <w:r w:rsidRPr="003A77B2">
        <w:t>matematika</w:t>
      </w:r>
      <w:proofErr w:type="spellEnd"/>
      <w:r w:rsidRPr="003A77B2">
        <w:t xml:space="preserve"> </w:t>
      </w:r>
      <w:proofErr w:type="spellStart"/>
      <w:r w:rsidRPr="003A77B2">
        <w:t>sering</w:t>
      </w:r>
      <w:proofErr w:type="spellEnd"/>
      <w:r w:rsidRPr="003A77B2">
        <w:t xml:space="preserve"> kali </w:t>
      </w:r>
      <w:proofErr w:type="spellStart"/>
      <w:r w:rsidRPr="003A77B2">
        <w:t>dianggap</w:t>
      </w:r>
      <w:proofErr w:type="spellEnd"/>
      <w:r w:rsidRPr="003A77B2">
        <w:t xml:space="preserve"> </w:t>
      </w:r>
      <w:proofErr w:type="spellStart"/>
      <w:r w:rsidRPr="003A77B2">
        <w:t>tidak</w:t>
      </w:r>
      <w:proofErr w:type="spellEnd"/>
      <w:r w:rsidRPr="003A77B2">
        <w:t xml:space="preserve"> </w:t>
      </w:r>
      <w:proofErr w:type="spellStart"/>
      <w:r w:rsidRPr="003A77B2">
        <w:t>menyenangkan</w:t>
      </w:r>
      <w:proofErr w:type="spellEnd"/>
      <w:r w:rsidRPr="003A77B2">
        <w:t xml:space="preserve"> oleh </w:t>
      </w:r>
      <w:proofErr w:type="spellStart"/>
      <w:r w:rsidRPr="003A77B2">
        <w:t>siswa</w:t>
      </w:r>
      <w:proofErr w:type="spellEnd"/>
      <w:r w:rsidRPr="003A77B2">
        <w:t xml:space="preserve"> (</w:t>
      </w:r>
      <w:proofErr w:type="spellStart"/>
      <w:r w:rsidRPr="003A77B2">
        <w:t>Saragih</w:t>
      </w:r>
      <w:proofErr w:type="spellEnd"/>
      <w:r w:rsidRPr="003A77B2">
        <w:t xml:space="preserve">, 2019). </w:t>
      </w:r>
      <w:proofErr w:type="spellStart"/>
      <w:r w:rsidRPr="003A77B2">
        <w:t>Umumnya</w:t>
      </w:r>
      <w:proofErr w:type="spellEnd"/>
      <w:r w:rsidRPr="003A77B2">
        <w:t xml:space="preserve">, guru </w:t>
      </w:r>
      <w:proofErr w:type="spellStart"/>
      <w:r w:rsidRPr="003A77B2">
        <w:t>menggunakan</w:t>
      </w:r>
      <w:proofErr w:type="spellEnd"/>
      <w:r w:rsidRPr="003A77B2">
        <w:t xml:space="preserve"> </w:t>
      </w:r>
      <w:proofErr w:type="spellStart"/>
      <w:r w:rsidRPr="003A77B2">
        <w:t>metode</w:t>
      </w:r>
      <w:proofErr w:type="spellEnd"/>
      <w:r w:rsidRPr="003A77B2">
        <w:t xml:space="preserve"> </w:t>
      </w:r>
      <w:proofErr w:type="spellStart"/>
      <w:r w:rsidRPr="003A77B2">
        <w:t>ceramah</w:t>
      </w:r>
      <w:proofErr w:type="spellEnd"/>
      <w:r w:rsidRPr="003A77B2">
        <w:t xml:space="preserve">, di mana </w:t>
      </w:r>
      <w:proofErr w:type="spellStart"/>
      <w:r w:rsidRPr="003A77B2">
        <w:t>mereka</w:t>
      </w:r>
      <w:proofErr w:type="spellEnd"/>
      <w:r w:rsidRPr="003A77B2">
        <w:t xml:space="preserve"> </w:t>
      </w:r>
      <w:proofErr w:type="spellStart"/>
      <w:r w:rsidRPr="003A77B2">
        <w:t>menjelaskan</w:t>
      </w:r>
      <w:proofErr w:type="spellEnd"/>
      <w:r w:rsidRPr="003A77B2">
        <w:t xml:space="preserve"> </w:t>
      </w:r>
      <w:proofErr w:type="spellStart"/>
      <w:r w:rsidRPr="003A77B2">
        <w:t>materi</w:t>
      </w:r>
      <w:proofErr w:type="spellEnd"/>
      <w:r w:rsidRPr="003A77B2">
        <w:t xml:space="preserve"> </w:t>
      </w:r>
      <w:proofErr w:type="spellStart"/>
      <w:r w:rsidRPr="003A77B2">
        <w:t>sementara</w:t>
      </w:r>
      <w:proofErr w:type="spellEnd"/>
      <w:r w:rsidRPr="003A77B2">
        <w:t xml:space="preserve"> </w:t>
      </w:r>
      <w:proofErr w:type="spellStart"/>
      <w:r w:rsidRPr="003A77B2">
        <w:t>siswa</w:t>
      </w:r>
      <w:proofErr w:type="spellEnd"/>
      <w:r w:rsidRPr="003A77B2">
        <w:t xml:space="preserve"> </w:t>
      </w:r>
      <w:proofErr w:type="spellStart"/>
      <w:r w:rsidRPr="003A77B2">
        <w:t>mendengarkan</w:t>
      </w:r>
      <w:proofErr w:type="spellEnd"/>
      <w:r w:rsidRPr="003A77B2">
        <w:t xml:space="preserve"> dan </w:t>
      </w:r>
      <w:proofErr w:type="spellStart"/>
      <w:r w:rsidRPr="003A77B2">
        <w:t>mencatat</w:t>
      </w:r>
      <w:proofErr w:type="spellEnd"/>
      <w:r w:rsidRPr="003A77B2">
        <w:t xml:space="preserve">. </w:t>
      </w:r>
      <w:proofErr w:type="spellStart"/>
      <w:r w:rsidRPr="003A77B2">
        <w:t>Akibatnya</w:t>
      </w:r>
      <w:proofErr w:type="spellEnd"/>
      <w:r w:rsidRPr="003A77B2">
        <w:t xml:space="preserve">, </w:t>
      </w:r>
      <w:proofErr w:type="spellStart"/>
      <w:r w:rsidRPr="003A77B2">
        <w:t>siswa</w:t>
      </w:r>
      <w:proofErr w:type="spellEnd"/>
      <w:r w:rsidRPr="003A77B2">
        <w:t xml:space="preserve"> </w:t>
      </w:r>
      <w:proofErr w:type="spellStart"/>
      <w:r w:rsidRPr="003A77B2">
        <w:t>sering</w:t>
      </w:r>
      <w:proofErr w:type="spellEnd"/>
      <w:r w:rsidRPr="003A77B2">
        <w:t xml:space="preserve"> </w:t>
      </w:r>
      <w:proofErr w:type="spellStart"/>
      <w:r w:rsidRPr="003A77B2">
        <w:t>merasa</w:t>
      </w:r>
      <w:proofErr w:type="spellEnd"/>
      <w:r w:rsidRPr="003A77B2">
        <w:t xml:space="preserve"> </w:t>
      </w:r>
      <w:proofErr w:type="spellStart"/>
      <w:r w:rsidRPr="003A77B2">
        <w:t>bosan</w:t>
      </w:r>
      <w:proofErr w:type="spellEnd"/>
      <w:r w:rsidRPr="003A77B2">
        <w:t xml:space="preserve"> dan </w:t>
      </w:r>
      <w:proofErr w:type="spellStart"/>
      <w:r w:rsidRPr="003A77B2">
        <w:t>tidak</w:t>
      </w:r>
      <w:proofErr w:type="spellEnd"/>
      <w:r w:rsidRPr="003A77B2">
        <w:t xml:space="preserve"> </w:t>
      </w:r>
      <w:proofErr w:type="spellStart"/>
      <w:r w:rsidRPr="003A77B2">
        <w:t>memperhatikan</w:t>
      </w:r>
      <w:proofErr w:type="spellEnd"/>
      <w:r w:rsidRPr="003A77B2">
        <w:t xml:space="preserve"> </w:t>
      </w:r>
      <w:proofErr w:type="spellStart"/>
      <w:r w:rsidRPr="003A77B2">
        <w:t>pelajaran</w:t>
      </w:r>
      <w:proofErr w:type="spellEnd"/>
      <w:r w:rsidRPr="003A77B2">
        <w:t xml:space="preserve">, yang </w:t>
      </w:r>
      <w:proofErr w:type="spellStart"/>
      <w:r w:rsidRPr="003A77B2">
        <w:t>menyebabkan</w:t>
      </w:r>
      <w:proofErr w:type="spellEnd"/>
      <w:r w:rsidRPr="003A77B2">
        <w:t xml:space="preserve"> </w:t>
      </w:r>
      <w:proofErr w:type="spellStart"/>
      <w:r w:rsidRPr="003A77B2">
        <w:t>mereka</w:t>
      </w:r>
      <w:proofErr w:type="spellEnd"/>
      <w:r w:rsidRPr="003A77B2">
        <w:t xml:space="preserve"> </w:t>
      </w:r>
      <w:proofErr w:type="spellStart"/>
      <w:r w:rsidRPr="003A77B2">
        <w:t>kurang</w:t>
      </w:r>
      <w:proofErr w:type="spellEnd"/>
      <w:r w:rsidRPr="003A77B2">
        <w:t xml:space="preserve"> </w:t>
      </w:r>
      <w:proofErr w:type="spellStart"/>
      <w:r w:rsidRPr="003A77B2">
        <w:t>termotivasi</w:t>
      </w:r>
      <w:proofErr w:type="spellEnd"/>
      <w:r w:rsidRPr="003A77B2">
        <w:t xml:space="preserve"> dan </w:t>
      </w:r>
      <w:proofErr w:type="spellStart"/>
      <w:r w:rsidRPr="003A77B2">
        <w:t>sulit</w:t>
      </w:r>
      <w:proofErr w:type="spellEnd"/>
      <w:r w:rsidRPr="003A77B2">
        <w:t xml:space="preserve"> </w:t>
      </w:r>
      <w:proofErr w:type="spellStart"/>
      <w:r w:rsidRPr="003A77B2">
        <w:t>untuk</w:t>
      </w:r>
      <w:proofErr w:type="spellEnd"/>
      <w:r w:rsidRPr="003A77B2">
        <w:t xml:space="preserve"> </w:t>
      </w:r>
      <w:proofErr w:type="spellStart"/>
      <w:r w:rsidRPr="003A77B2">
        <w:t>fokus</w:t>
      </w:r>
      <w:proofErr w:type="spellEnd"/>
      <w:r w:rsidRPr="003A77B2">
        <w:t xml:space="preserve">, </w:t>
      </w:r>
      <w:proofErr w:type="spellStart"/>
      <w:r w:rsidRPr="003A77B2">
        <w:t>sehingga</w:t>
      </w:r>
      <w:proofErr w:type="spellEnd"/>
      <w:r w:rsidRPr="003A77B2">
        <w:t xml:space="preserve"> </w:t>
      </w:r>
      <w:proofErr w:type="spellStart"/>
      <w:r w:rsidRPr="003A77B2">
        <w:t>kesulitan</w:t>
      </w:r>
      <w:proofErr w:type="spellEnd"/>
      <w:r w:rsidRPr="003A77B2">
        <w:t xml:space="preserve"> </w:t>
      </w:r>
      <w:proofErr w:type="spellStart"/>
      <w:r w:rsidRPr="003A77B2">
        <w:t>memahami</w:t>
      </w:r>
      <w:proofErr w:type="spellEnd"/>
      <w:r w:rsidRPr="003A77B2">
        <w:t xml:space="preserve"> </w:t>
      </w:r>
      <w:proofErr w:type="spellStart"/>
      <w:r w:rsidRPr="003A77B2">
        <w:t>materi</w:t>
      </w:r>
      <w:proofErr w:type="spellEnd"/>
      <w:r w:rsidRPr="003A77B2">
        <w:t xml:space="preserve">. </w:t>
      </w:r>
      <w:r w:rsidR="009C658D" w:rsidRPr="003A77B2">
        <w:rPr>
          <w:lang w:val="id-ID"/>
        </w:rPr>
        <w:t>Adapun materi faktor dan kelipatan dalam mapel Matematika memiliki materi abstrak dan memerlukan media belajar</w:t>
      </w:r>
      <w:r w:rsidR="007625A3" w:rsidRPr="003A77B2">
        <w:t xml:space="preserve"> (</w:t>
      </w:r>
      <w:proofErr w:type="spellStart"/>
      <w:r w:rsidR="007625A3" w:rsidRPr="003A77B2">
        <w:t>Fadlelmula</w:t>
      </w:r>
      <w:proofErr w:type="spellEnd"/>
      <w:r w:rsidR="007625A3" w:rsidRPr="003A77B2">
        <w:t xml:space="preserve"> </w:t>
      </w:r>
      <w:proofErr w:type="spellStart"/>
      <w:r w:rsidR="007625A3" w:rsidRPr="003A77B2">
        <w:t>dkk</w:t>
      </w:r>
      <w:proofErr w:type="spellEnd"/>
      <w:r w:rsidR="007625A3" w:rsidRPr="003A77B2">
        <w:t xml:space="preserve">., 2015; </w:t>
      </w:r>
      <w:proofErr w:type="spellStart"/>
      <w:r w:rsidR="007625A3" w:rsidRPr="003A77B2">
        <w:t>Helsa</w:t>
      </w:r>
      <w:proofErr w:type="spellEnd"/>
      <w:r w:rsidR="007625A3" w:rsidRPr="003A77B2">
        <w:t xml:space="preserve"> </w:t>
      </w:r>
      <w:proofErr w:type="spellStart"/>
      <w:r w:rsidR="007625A3" w:rsidRPr="003A77B2">
        <w:t>dkk</w:t>
      </w:r>
      <w:proofErr w:type="spellEnd"/>
      <w:r w:rsidR="007625A3" w:rsidRPr="003A77B2">
        <w:t>., 2021).</w:t>
      </w:r>
    </w:p>
    <w:p w14:paraId="6A87CC49" w14:textId="7E1BDEDD" w:rsidR="00D217F9" w:rsidRPr="003A77B2" w:rsidRDefault="00D217F9" w:rsidP="009C658D">
      <w:pPr>
        <w:spacing w:after="0" w:line="240" w:lineRule="auto"/>
        <w:ind w:firstLine="720"/>
        <w:jc w:val="both"/>
        <w:rPr>
          <w:szCs w:val="24"/>
          <w:lang w:val="id-ID"/>
        </w:rPr>
      </w:pPr>
      <w:r w:rsidRPr="003A77B2">
        <w:rPr>
          <w:rFonts w:eastAsia="Cambria"/>
          <w:szCs w:val="24"/>
        </w:rPr>
        <w:t xml:space="preserve">Guru </w:t>
      </w:r>
      <w:proofErr w:type="spellStart"/>
      <w:r w:rsidRPr="003A77B2">
        <w:rPr>
          <w:rFonts w:eastAsia="Cambria"/>
          <w:szCs w:val="24"/>
        </w:rPr>
        <w:t>harus</w:t>
      </w:r>
      <w:proofErr w:type="spellEnd"/>
      <w:r w:rsidRPr="003A77B2">
        <w:rPr>
          <w:rFonts w:eastAsia="Cambria"/>
          <w:szCs w:val="24"/>
        </w:rPr>
        <w:t xml:space="preserve"> </w:t>
      </w:r>
      <w:proofErr w:type="spellStart"/>
      <w:r w:rsidRPr="003A77B2">
        <w:rPr>
          <w:rFonts w:eastAsia="Cambria"/>
          <w:szCs w:val="24"/>
        </w:rPr>
        <w:t>menciptakan</w:t>
      </w:r>
      <w:proofErr w:type="spellEnd"/>
      <w:r w:rsidRPr="003A77B2">
        <w:rPr>
          <w:rFonts w:eastAsia="Cambria"/>
          <w:szCs w:val="24"/>
        </w:rPr>
        <w:t xml:space="preserve"> </w:t>
      </w:r>
      <w:proofErr w:type="spellStart"/>
      <w:r w:rsidRPr="003A77B2">
        <w:rPr>
          <w:rFonts w:eastAsia="Cambria"/>
          <w:szCs w:val="24"/>
        </w:rPr>
        <w:t>interaksi</w:t>
      </w:r>
      <w:proofErr w:type="spellEnd"/>
      <w:r w:rsidRPr="003A77B2">
        <w:rPr>
          <w:rFonts w:eastAsia="Cambria"/>
          <w:szCs w:val="24"/>
        </w:rPr>
        <w:t xml:space="preserve"> </w:t>
      </w:r>
      <w:proofErr w:type="spellStart"/>
      <w:r w:rsidRPr="003A77B2">
        <w:rPr>
          <w:rFonts w:eastAsia="Cambria"/>
          <w:szCs w:val="24"/>
        </w:rPr>
        <w:t>pembelajaran</w:t>
      </w:r>
      <w:proofErr w:type="spellEnd"/>
      <w:r w:rsidRPr="003A77B2">
        <w:rPr>
          <w:rFonts w:eastAsia="Cambria"/>
          <w:szCs w:val="24"/>
        </w:rPr>
        <w:t xml:space="preserve"> yang </w:t>
      </w:r>
      <w:proofErr w:type="spellStart"/>
      <w:r w:rsidRPr="003A77B2">
        <w:rPr>
          <w:rFonts w:eastAsia="Cambria"/>
          <w:szCs w:val="24"/>
        </w:rPr>
        <w:t>bermakna</w:t>
      </w:r>
      <w:proofErr w:type="spellEnd"/>
      <w:r w:rsidRPr="003A77B2">
        <w:rPr>
          <w:rFonts w:eastAsia="Cambria"/>
          <w:szCs w:val="24"/>
        </w:rPr>
        <w:t xml:space="preserve">, </w:t>
      </w:r>
      <w:proofErr w:type="spellStart"/>
      <w:r w:rsidRPr="003A77B2">
        <w:rPr>
          <w:rFonts w:eastAsia="Cambria"/>
          <w:szCs w:val="24"/>
        </w:rPr>
        <w:t>dimana</w:t>
      </w:r>
      <w:proofErr w:type="spellEnd"/>
      <w:r w:rsidR="00E02EB5" w:rsidRPr="003A77B2">
        <w:rPr>
          <w:rFonts w:eastAsia="Cambria"/>
          <w:szCs w:val="24"/>
        </w:rPr>
        <w:t xml:space="preserve"> agar</w:t>
      </w:r>
      <w:r w:rsidRPr="003A77B2">
        <w:rPr>
          <w:rFonts w:eastAsia="Cambria"/>
          <w:szCs w:val="24"/>
        </w:rPr>
        <w:t xml:space="preserve"> </w:t>
      </w:r>
      <w:proofErr w:type="spellStart"/>
      <w:r w:rsidRPr="003A77B2">
        <w:rPr>
          <w:rFonts w:eastAsia="Cambria"/>
          <w:szCs w:val="24"/>
        </w:rPr>
        <w:t>siswa</w:t>
      </w:r>
      <w:proofErr w:type="spellEnd"/>
      <w:r w:rsidRPr="003A77B2">
        <w:rPr>
          <w:rFonts w:eastAsia="Cambria"/>
          <w:szCs w:val="24"/>
        </w:rPr>
        <w:t xml:space="preserve"> </w:t>
      </w:r>
      <w:proofErr w:type="spellStart"/>
      <w:r w:rsidRPr="003A77B2">
        <w:rPr>
          <w:rFonts w:eastAsia="Cambria"/>
          <w:szCs w:val="24"/>
        </w:rPr>
        <w:t>terlibat</w:t>
      </w:r>
      <w:proofErr w:type="spellEnd"/>
      <w:r w:rsidRPr="003A77B2">
        <w:rPr>
          <w:rFonts w:eastAsia="Cambria"/>
          <w:szCs w:val="24"/>
        </w:rPr>
        <w:t xml:space="preserve"> </w:t>
      </w:r>
      <w:proofErr w:type="spellStart"/>
      <w:r w:rsidRPr="003A77B2">
        <w:rPr>
          <w:rFonts w:eastAsia="Cambria"/>
          <w:szCs w:val="24"/>
        </w:rPr>
        <w:t>aktif</w:t>
      </w:r>
      <w:proofErr w:type="spellEnd"/>
      <w:r w:rsidRPr="003A77B2">
        <w:rPr>
          <w:rFonts w:eastAsia="Cambria"/>
          <w:szCs w:val="24"/>
        </w:rPr>
        <w:t xml:space="preserve">, </w:t>
      </w:r>
      <w:proofErr w:type="spellStart"/>
      <w:r w:rsidRPr="003A77B2">
        <w:rPr>
          <w:rFonts w:eastAsia="Cambria"/>
          <w:szCs w:val="24"/>
        </w:rPr>
        <w:t>merasa</w:t>
      </w:r>
      <w:proofErr w:type="spellEnd"/>
      <w:r w:rsidRPr="003A77B2">
        <w:rPr>
          <w:rFonts w:eastAsia="Cambria"/>
          <w:szCs w:val="24"/>
        </w:rPr>
        <w:t xml:space="preserve"> </w:t>
      </w:r>
      <w:proofErr w:type="spellStart"/>
      <w:r w:rsidRPr="003A77B2">
        <w:rPr>
          <w:rFonts w:eastAsia="Cambria"/>
          <w:szCs w:val="24"/>
        </w:rPr>
        <w:t>tertarik</w:t>
      </w:r>
      <w:proofErr w:type="spellEnd"/>
      <w:r w:rsidRPr="003A77B2">
        <w:rPr>
          <w:rFonts w:eastAsia="Cambria"/>
          <w:szCs w:val="24"/>
        </w:rPr>
        <w:t xml:space="preserve"> dan </w:t>
      </w:r>
      <w:proofErr w:type="spellStart"/>
      <w:r w:rsidRPr="003A77B2">
        <w:rPr>
          <w:rFonts w:eastAsia="Cambria"/>
          <w:szCs w:val="24"/>
        </w:rPr>
        <w:t>termotivasi</w:t>
      </w:r>
      <w:proofErr w:type="spellEnd"/>
      <w:r w:rsidRPr="003A77B2">
        <w:rPr>
          <w:rFonts w:eastAsia="Cambria"/>
          <w:szCs w:val="24"/>
        </w:rPr>
        <w:t xml:space="preserve"> </w:t>
      </w:r>
      <w:proofErr w:type="spellStart"/>
      <w:r w:rsidRPr="003A77B2">
        <w:rPr>
          <w:rFonts w:eastAsia="Cambria"/>
          <w:szCs w:val="24"/>
        </w:rPr>
        <w:t>untuk</w:t>
      </w:r>
      <w:proofErr w:type="spellEnd"/>
      <w:r w:rsidRPr="003A77B2">
        <w:rPr>
          <w:rFonts w:eastAsia="Cambria"/>
          <w:szCs w:val="24"/>
        </w:rPr>
        <w:t xml:space="preserve"> </w:t>
      </w:r>
      <w:proofErr w:type="spellStart"/>
      <w:r w:rsidRPr="003A77B2">
        <w:rPr>
          <w:rFonts w:eastAsia="Cambria"/>
          <w:szCs w:val="24"/>
        </w:rPr>
        <w:t>belajar</w:t>
      </w:r>
      <w:proofErr w:type="spellEnd"/>
      <w:r w:rsidRPr="003A77B2">
        <w:rPr>
          <w:rFonts w:eastAsia="Cambria"/>
          <w:szCs w:val="24"/>
        </w:rPr>
        <w:t xml:space="preserve"> (Agustin </w:t>
      </w:r>
      <w:proofErr w:type="spellStart"/>
      <w:r w:rsidRPr="003A77B2">
        <w:rPr>
          <w:rFonts w:eastAsia="Cambria"/>
          <w:szCs w:val="24"/>
        </w:rPr>
        <w:t>dkk</w:t>
      </w:r>
      <w:proofErr w:type="spellEnd"/>
      <w:r w:rsidR="00A639FF" w:rsidRPr="003A77B2">
        <w:rPr>
          <w:rFonts w:eastAsia="Cambria"/>
          <w:szCs w:val="24"/>
        </w:rPr>
        <w:t>., 2021)</w:t>
      </w:r>
      <w:r w:rsidRPr="003A77B2">
        <w:rPr>
          <w:szCs w:val="24"/>
        </w:rPr>
        <w:t xml:space="preserve">. Guru </w:t>
      </w:r>
      <w:proofErr w:type="spellStart"/>
      <w:r w:rsidRPr="003A77B2">
        <w:rPr>
          <w:szCs w:val="24"/>
        </w:rPr>
        <w:t>dapat</w:t>
      </w:r>
      <w:proofErr w:type="spellEnd"/>
      <w:r w:rsidRPr="003A77B2">
        <w:rPr>
          <w:szCs w:val="24"/>
        </w:rPr>
        <w:t xml:space="preserve"> </w:t>
      </w:r>
      <w:proofErr w:type="spellStart"/>
      <w:r w:rsidRPr="003A77B2">
        <w:rPr>
          <w:szCs w:val="24"/>
        </w:rPr>
        <w:t>melakukan</w:t>
      </w:r>
      <w:proofErr w:type="spellEnd"/>
      <w:r w:rsidRPr="003A77B2">
        <w:rPr>
          <w:szCs w:val="24"/>
        </w:rPr>
        <w:t xml:space="preserve"> </w:t>
      </w:r>
      <w:proofErr w:type="spellStart"/>
      <w:r w:rsidRPr="003A77B2">
        <w:rPr>
          <w:szCs w:val="24"/>
        </w:rPr>
        <w:t>langkah-langkah</w:t>
      </w:r>
      <w:proofErr w:type="spellEnd"/>
      <w:r w:rsidRPr="003A77B2">
        <w:rPr>
          <w:szCs w:val="24"/>
        </w:rPr>
        <w:t xml:space="preserve"> </w:t>
      </w:r>
      <w:proofErr w:type="spellStart"/>
      <w:r w:rsidRPr="003A77B2">
        <w:rPr>
          <w:szCs w:val="24"/>
        </w:rPr>
        <w:t>seperti</w:t>
      </w:r>
      <w:proofErr w:type="spellEnd"/>
      <w:r w:rsidRPr="003A77B2">
        <w:rPr>
          <w:szCs w:val="24"/>
        </w:rPr>
        <w:t xml:space="preserve"> </w:t>
      </w:r>
      <w:proofErr w:type="spellStart"/>
      <w:r w:rsidRPr="003A77B2">
        <w:rPr>
          <w:szCs w:val="24"/>
        </w:rPr>
        <w:t>membuat</w:t>
      </w:r>
      <w:proofErr w:type="spellEnd"/>
      <w:r w:rsidRPr="003A77B2">
        <w:rPr>
          <w:szCs w:val="24"/>
        </w:rPr>
        <w:t xml:space="preserve"> media </w:t>
      </w:r>
      <w:proofErr w:type="spellStart"/>
      <w:r w:rsidRPr="003A77B2">
        <w:rPr>
          <w:szCs w:val="24"/>
        </w:rPr>
        <w:t>pembelajaran</w:t>
      </w:r>
      <w:proofErr w:type="spellEnd"/>
      <w:r w:rsidRPr="003A77B2">
        <w:rPr>
          <w:szCs w:val="24"/>
        </w:rPr>
        <w:t xml:space="preserve"> </w:t>
      </w:r>
      <w:r w:rsidR="009C658D" w:rsidRPr="003A77B2">
        <w:rPr>
          <w:szCs w:val="24"/>
          <w:lang w:val="id-ID"/>
        </w:rPr>
        <w:t>bisa disesuaikan serta mengimprovisasi kemampuan siswa sesuai dengan kebutuhan belajar siswa, kerjasama dengan sesama, dan mengembangkan potensi melalui pelatihan</w:t>
      </w:r>
      <w:r w:rsidRPr="003A77B2">
        <w:rPr>
          <w:szCs w:val="24"/>
        </w:rPr>
        <w:t xml:space="preserve"> (</w:t>
      </w:r>
      <w:proofErr w:type="spellStart"/>
      <w:r w:rsidRPr="003A77B2">
        <w:rPr>
          <w:szCs w:val="24"/>
        </w:rPr>
        <w:t>Septiana</w:t>
      </w:r>
      <w:proofErr w:type="spellEnd"/>
      <w:r w:rsidRPr="003A77B2">
        <w:rPr>
          <w:szCs w:val="24"/>
        </w:rPr>
        <w:t xml:space="preserve">, 2023). </w:t>
      </w:r>
      <w:r w:rsidR="009C658D" w:rsidRPr="003A77B2">
        <w:rPr>
          <w:rFonts w:eastAsia="Cambria"/>
          <w:szCs w:val="24"/>
          <w:lang w:val="id-ID"/>
        </w:rPr>
        <w:t>Dari pengamatan mengenai</w:t>
      </w:r>
      <w:r w:rsidRPr="003A77B2">
        <w:rPr>
          <w:rFonts w:eastAsia="Cambria"/>
          <w:szCs w:val="24"/>
        </w:rPr>
        <w:t xml:space="preserve"> proses </w:t>
      </w:r>
      <w:proofErr w:type="spellStart"/>
      <w:r w:rsidRPr="003A77B2">
        <w:rPr>
          <w:rFonts w:eastAsia="Cambria"/>
          <w:szCs w:val="24"/>
        </w:rPr>
        <w:t>pembelajaran</w:t>
      </w:r>
      <w:proofErr w:type="spellEnd"/>
      <w:r w:rsidRPr="003A77B2">
        <w:rPr>
          <w:rFonts w:eastAsia="Cambria"/>
          <w:szCs w:val="24"/>
        </w:rPr>
        <w:t xml:space="preserve"> di SDN </w:t>
      </w:r>
      <w:proofErr w:type="spellStart"/>
      <w:r w:rsidRPr="003A77B2">
        <w:rPr>
          <w:rFonts w:eastAsia="Cambria"/>
          <w:szCs w:val="24"/>
        </w:rPr>
        <w:t>Bandulan</w:t>
      </w:r>
      <w:proofErr w:type="spellEnd"/>
      <w:r w:rsidRPr="003A77B2">
        <w:rPr>
          <w:rFonts w:eastAsia="Cambria"/>
          <w:szCs w:val="24"/>
        </w:rPr>
        <w:t xml:space="preserve"> 1 Kota Malang, </w:t>
      </w:r>
      <w:proofErr w:type="spellStart"/>
      <w:r w:rsidRPr="003A77B2">
        <w:rPr>
          <w:rFonts w:eastAsia="Cambria"/>
          <w:szCs w:val="24"/>
        </w:rPr>
        <w:t>pembelajaran</w:t>
      </w:r>
      <w:proofErr w:type="spellEnd"/>
      <w:r w:rsidRPr="003A77B2">
        <w:rPr>
          <w:rFonts w:eastAsia="Cambria"/>
          <w:szCs w:val="24"/>
        </w:rPr>
        <w:t xml:space="preserve"> </w:t>
      </w:r>
      <w:proofErr w:type="spellStart"/>
      <w:r w:rsidRPr="003A77B2">
        <w:rPr>
          <w:rFonts w:eastAsia="Cambria"/>
          <w:szCs w:val="24"/>
        </w:rPr>
        <w:t>tidak</w:t>
      </w:r>
      <w:proofErr w:type="spellEnd"/>
      <w:r w:rsidRPr="003A77B2">
        <w:rPr>
          <w:rFonts w:eastAsia="Cambria"/>
          <w:szCs w:val="24"/>
        </w:rPr>
        <w:t xml:space="preserve"> </w:t>
      </w:r>
      <w:proofErr w:type="spellStart"/>
      <w:r w:rsidRPr="003A77B2">
        <w:rPr>
          <w:rFonts w:eastAsia="Cambria"/>
          <w:szCs w:val="24"/>
        </w:rPr>
        <w:t>selalu</w:t>
      </w:r>
      <w:proofErr w:type="spellEnd"/>
      <w:r w:rsidRPr="003A77B2">
        <w:rPr>
          <w:rFonts w:eastAsia="Cambria"/>
          <w:szCs w:val="24"/>
        </w:rPr>
        <w:t xml:space="preserve"> </w:t>
      </w:r>
      <w:proofErr w:type="spellStart"/>
      <w:r w:rsidRPr="003A77B2">
        <w:rPr>
          <w:rFonts w:eastAsia="Cambria"/>
          <w:szCs w:val="24"/>
        </w:rPr>
        <w:t>berjalan</w:t>
      </w:r>
      <w:proofErr w:type="spellEnd"/>
      <w:r w:rsidRPr="003A77B2">
        <w:rPr>
          <w:rFonts w:eastAsia="Cambria"/>
          <w:szCs w:val="24"/>
        </w:rPr>
        <w:t xml:space="preserve"> </w:t>
      </w:r>
      <w:proofErr w:type="spellStart"/>
      <w:r w:rsidRPr="003A77B2">
        <w:rPr>
          <w:rFonts w:eastAsia="Cambria"/>
          <w:szCs w:val="24"/>
        </w:rPr>
        <w:t>lancar</w:t>
      </w:r>
      <w:proofErr w:type="spellEnd"/>
      <w:r w:rsidRPr="003A77B2">
        <w:rPr>
          <w:rFonts w:eastAsia="Cambria"/>
          <w:szCs w:val="24"/>
        </w:rPr>
        <w:t xml:space="preserve"> dan </w:t>
      </w:r>
      <w:proofErr w:type="spellStart"/>
      <w:r w:rsidRPr="003A77B2">
        <w:rPr>
          <w:rFonts w:eastAsia="Cambria"/>
          <w:szCs w:val="24"/>
        </w:rPr>
        <w:t>tujuan</w:t>
      </w:r>
      <w:proofErr w:type="spellEnd"/>
      <w:r w:rsidRPr="003A77B2">
        <w:rPr>
          <w:rFonts w:eastAsia="Cambria"/>
          <w:szCs w:val="24"/>
        </w:rPr>
        <w:t xml:space="preserve"> </w:t>
      </w:r>
      <w:proofErr w:type="spellStart"/>
      <w:r w:rsidRPr="003A77B2">
        <w:rPr>
          <w:rFonts w:eastAsia="Cambria"/>
          <w:szCs w:val="24"/>
        </w:rPr>
        <w:t>pembelajaran</w:t>
      </w:r>
      <w:proofErr w:type="spellEnd"/>
      <w:r w:rsidRPr="003A77B2">
        <w:rPr>
          <w:rFonts w:eastAsia="Cambria"/>
          <w:szCs w:val="24"/>
        </w:rPr>
        <w:t xml:space="preserve"> </w:t>
      </w:r>
      <w:proofErr w:type="spellStart"/>
      <w:r w:rsidRPr="003A77B2">
        <w:rPr>
          <w:rFonts w:eastAsia="Cambria"/>
          <w:szCs w:val="24"/>
        </w:rPr>
        <w:t>belum</w:t>
      </w:r>
      <w:proofErr w:type="spellEnd"/>
      <w:r w:rsidRPr="003A77B2">
        <w:rPr>
          <w:rFonts w:eastAsia="Cambria"/>
          <w:szCs w:val="24"/>
        </w:rPr>
        <w:t xml:space="preserve"> </w:t>
      </w:r>
      <w:proofErr w:type="spellStart"/>
      <w:r w:rsidRPr="003A77B2">
        <w:rPr>
          <w:rFonts w:eastAsia="Cambria"/>
          <w:szCs w:val="24"/>
        </w:rPr>
        <w:t>tercapai</w:t>
      </w:r>
      <w:proofErr w:type="spellEnd"/>
      <w:r w:rsidRPr="003A77B2">
        <w:rPr>
          <w:rFonts w:eastAsia="Cambria"/>
          <w:szCs w:val="24"/>
        </w:rPr>
        <w:t xml:space="preserve"> </w:t>
      </w:r>
      <w:proofErr w:type="spellStart"/>
      <w:r w:rsidRPr="003A77B2">
        <w:rPr>
          <w:rFonts w:eastAsia="Cambria"/>
          <w:szCs w:val="24"/>
        </w:rPr>
        <w:t>secara</w:t>
      </w:r>
      <w:proofErr w:type="spellEnd"/>
      <w:r w:rsidRPr="003A77B2">
        <w:rPr>
          <w:rFonts w:eastAsia="Cambria"/>
          <w:szCs w:val="24"/>
        </w:rPr>
        <w:t xml:space="preserve"> </w:t>
      </w:r>
      <w:proofErr w:type="spellStart"/>
      <w:r w:rsidRPr="003A77B2">
        <w:rPr>
          <w:rFonts w:eastAsia="Cambria"/>
          <w:szCs w:val="24"/>
        </w:rPr>
        <w:t>maksimal</w:t>
      </w:r>
      <w:proofErr w:type="spellEnd"/>
      <w:r w:rsidRPr="003A77B2">
        <w:rPr>
          <w:rFonts w:eastAsia="Cambria"/>
          <w:szCs w:val="24"/>
        </w:rPr>
        <w:t xml:space="preserve">. Salah </w:t>
      </w:r>
      <w:proofErr w:type="spellStart"/>
      <w:r w:rsidRPr="003A77B2">
        <w:rPr>
          <w:rFonts w:eastAsia="Cambria"/>
          <w:szCs w:val="24"/>
        </w:rPr>
        <w:t>satu</w:t>
      </w:r>
      <w:proofErr w:type="spellEnd"/>
      <w:r w:rsidRPr="003A77B2">
        <w:rPr>
          <w:rFonts w:eastAsia="Cambria"/>
          <w:szCs w:val="24"/>
        </w:rPr>
        <w:t xml:space="preserve"> </w:t>
      </w:r>
      <w:proofErr w:type="spellStart"/>
      <w:r w:rsidRPr="003A77B2">
        <w:rPr>
          <w:rFonts w:eastAsia="Cambria"/>
          <w:szCs w:val="24"/>
        </w:rPr>
        <w:t>penyebabnya</w:t>
      </w:r>
      <w:proofErr w:type="spellEnd"/>
      <w:r w:rsidRPr="003A77B2">
        <w:rPr>
          <w:rFonts w:eastAsia="Cambria"/>
          <w:szCs w:val="24"/>
        </w:rPr>
        <w:t xml:space="preserve"> </w:t>
      </w:r>
      <w:proofErr w:type="spellStart"/>
      <w:r w:rsidRPr="003A77B2">
        <w:rPr>
          <w:rFonts w:eastAsia="Cambria"/>
          <w:szCs w:val="24"/>
        </w:rPr>
        <w:t>adalah</w:t>
      </w:r>
      <w:proofErr w:type="spellEnd"/>
      <w:r w:rsidRPr="003A77B2">
        <w:rPr>
          <w:rFonts w:eastAsia="Cambria"/>
          <w:szCs w:val="24"/>
        </w:rPr>
        <w:t xml:space="preserve"> </w:t>
      </w:r>
      <w:proofErr w:type="spellStart"/>
      <w:r w:rsidRPr="003A77B2">
        <w:rPr>
          <w:rFonts w:eastAsia="Cambria"/>
          <w:szCs w:val="24"/>
        </w:rPr>
        <w:t>penerapan</w:t>
      </w:r>
      <w:proofErr w:type="spellEnd"/>
      <w:r w:rsidRPr="003A77B2">
        <w:rPr>
          <w:rFonts w:eastAsia="Cambria"/>
          <w:szCs w:val="24"/>
        </w:rPr>
        <w:t xml:space="preserve"> </w:t>
      </w:r>
      <w:proofErr w:type="spellStart"/>
      <w:r w:rsidRPr="003A77B2">
        <w:rPr>
          <w:rFonts w:eastAsia="Cambria"/>
          <w:szCs w:val="24"/>
        </w:rPr>
        <w:t>metode</w:t>
      </w:r>
      <w:proofErr w:type="spellEnd"/>
      <w:r w:rsidRPr="003A77B2">
        <w:rPr>
          <w:rFonts w:eastAsia="Cambria"/>
          <w:szCs w:val="24"/>
        </w:rPr>
        <w:t xml:space="preserve"> </w:t>
      </w:r>
      <w:proofErr w:type="spellStart"/>
      <w:r w:rsidRPr="003A77B2">
        <w:rPr>
          <w:rFonts w:eastAsia="Cambria"/>
          <w:szCs w:val="24"/>
        </w:rPr>
        <w:t>pembelajaran</w:t>
      </w:r>
      <w:proofErr w:type="spellEnd"/>
      <w:r w:rsidRPr="003A77B2">
        <w:rPr>
          <w:rFonts w:eastAsia="Cambria"/>
          <w:szCs w:val="24"/>
        </w:rPr>
        <w:t xml:space="preserve"> </w:t>
      </w:r>
      <w:proofErr w:type="spellStart"/>
      <w:r w:rsidRPr="003A77B2">
        <w:rPr>
          <w:rFonts w:eastAsia="Cambria"/>
          <w:szCs w:val="24"/>
        </w:rPr>
        <w:t>konvensional</w:t>
      </w:r>
      <w:proofErr w:type="spellEnd"/>
      <w:r w:rsidRPr="003A77B2">
        <w:rPr>
          <w:rFonts w:eastAsia="Cambria"/>
          <w:szCs w:val="24"/>
        </w:rPr>
        <w:t xml:space="preserve"> dan </w:t>
      </w:r>
      <w:proofErr w:type="spellStart"/>
      <w:r w:rsidRPr="003A77B2">
        <w:rPr>
          <w:rFonts w:eastAsia="Cambria"/>
          <w:szCs w:val="24"/>
        </w:rPr>
        <w:t>pendekatan</w:t>
      </w:r>
      <w:proofErr w:type="spellEnd"/>
      <w:r w:rsidRPr="003A77B2">
        <w:rPr>
          <w:rFonts w:eastAsia="Cambria"/>
          <w:szCs w:val="24"/>
        </w:rPr>
        <w:t xml:space="preserve"> yang </w:t>
      </w:r>
      <w:proofErr w:type="spellStart"/>
      <w:r w:rsidRPr="003A77B2">
        <w:rPr>
          <w:rFonts w:eastAsia="Cambria"/>
          <w:szCs w:val="24"/>
        </w:rPr>
        <w:t>berpusat</w:t>
      </w:r>
      <w:proofErr w:type="spellEnd"/>
      <w:r w:rsidRPr="003A77B2">
        <w:rPr>
          <w:rFonts w:eastAsia="Cambria"/>
          <w:szCs w:val="24"/>
        </w:rPr>
        <w:t xml:space="preserve"> pada guru, </w:t>
      </w:r>
      <w:proofErr w:type="spellStart"/>
      <w:r w:rsidRPr="003A77B2">
        <w:rPr>
          <w:rFonts w:eastAsia="Cambria"/>
          <w:szCs w:val="24"/>
        </w:rPr>
        <w:t>terutama</w:t>
      </w:r>
      <w:proofErr w:type="spellEnd"/>
      <w:r w:rsidRPr="003A77B2">
        <w:rPr>
          <w:rFonts w:eastAsia="Cambria"/>
          <w:szCs w:val="24"/>
        </w:rPr>
        <w:t xml:space="preserve"> </w:t>
      </w:r>
      <w:proofErr w:type="spellStart"/>
      <w:r w:rsidRPr="003A77B2">
        <w:rPr>
          <w:rFonts w:eastAsia="Cambria"/>
          <w:szCs w:val="24"/>
        </w:rPr>
        <w:t>setelah</w:t>
      </w:r>
      <w:proofErr w:type="spellEnd"/>
      <w:r w:rsidRPr="003A77B2">
        <w:rPr>
          <w:rFonts w:eastAsia="Cambria"/>
          <w:szCs w:val="24"/>
        </w:rPr>
        <w:t xml:space="preserve"> </w:t>
      </w:r>
      <w:proofErr w:type="spellStart"/>
      <w:r w:rsidRPr="003A77B2">
        <w:rPr>
          <w:rFonts w:eastAsia="Cambria"/>
          <w:szCs w:val="24"/>
        </w:rPr>
        <w:t>diterapkannya</w:t>
      </w:r>
      <w:proofErr w:type="spellEnd"/>
      <w:r w:rsidRPr="003A77B2">
        <w:rPr>
          <w:rFonts w:eastAsia="Cambria"/>
          <w:szCs w:val="24"/>
        </w:rPr>
        <w:t xml:space="preserve"> program </w:t>
      </w:r>
      <w:proofErr w:type="spellStart"/>
      <w:r w:rsidRPr="003A77B2">
        <w:rPr>
          <w:rFonts w:eastAsia="Cambria"/>
          <w:szCs w:val="24"/>
        </w:rPr>
        <w:t>belajar</w:t>
      </w:r>
      <w:proofErr w:type="spellEnd"/>
      <w:r w:rsidRPr="003A77B2">
        <w:rPr>
          <w:rFonts w:eastAsia="Cambria"/>
          <w:szCs w:val="24"/>
        </w:rPr>
        <w:t xml:space="preserve"> </w:t>
      </w:r>
      <w:proofErr w:type="spellStart"/>
      <w:r w:rsidRPr="003A77B2">
        <w:rPr>
          <w:rFonts w:eastAsia="Cambria"/>
          <w:szCs w:val="24"/>
        </w:rPr>
        <w:t>mandiri</w:t>
      </w:r>
      <w:proofErr w:type="spellEnd"/>
      <w:r w:rsidRPr="003A77B2">
        <w:rPr>
          <w:rFonts w:eastAsia="Cambria"/>
          <w:szCs w:val="24"/>
        </w:rPr>
        <w:t xml:space="preserve"> di </w:t>
      </w:r>
      <w:proofErr w:type="spellStart"/>
      <w:r w:rsidRPr="003A77B2">
        <w:rPr>
          <w:rFonts w:eastAsia="Cambria"/>
          <w:szCs w:val="24"/>
        </w:rPr>
        <w:t>sekolah</w:t>
      </w:r>
      <w:proofErr w:type="spellEnd"/>
      <w:r w:rsidRPr="003A77B2">
        <w:rPr>
          <w:rFonts w:eastAsia="Cambria"/>
          <w:szCs w:val="24"/>
        </w:rPr>
        <w:t xml:space="preserve">. </w:t>
      </w:r>
      <w:proofErr w:type="spellStart"/>
      <w:r w:rsidRPr="003A77B2">
        <w:rPr>
          <w:rFonts w:eastAsia="Cambria"/>
          <w:szCs w:val="24"/>
        </w:rPr>
        <w:t>Selain</w:t>
      </w:r>
      <w:proofErr w:type="spellEnd"/>
      <w:r w:rsidRPr="003A77B2">
        <w:rPr>
          <w:rFonts w:eastAsia="Cambria"/>
          <w:szCs w:val="24"/>
        </w:rPr>
        <w:t xml:space="preserve"> </w:t>
      </w:r>
      <w:proofErr w:type="spellStart"/>
      <w:r w:rsidRPr="003A77B2">
        <w:rPr>
          <w:rFonts w:eastAsia="Cambria"/>
          <w:szCs w:val="24"/>
        </w:rPr>
        <w:t>itu</w:t>
      </w:r>
      <w:proofErr w:type="spellEnd"/>
      <w:r w:rsidRPr="003A77B2">
        <w:rPr>
          <w:rFonts w:eastAsia="Cambria"/>
          <w:szCs w:val="24"/>
        </w:rPr>
        <w:t xml:space="preserve">, guru juga </w:t>
      </w:r>
      <w:proofErr w:type="spellStart"/>
      <w:r w:rsidRPr="003A77B2">
        <w:rPr>
          <w:rFonts w:eastAsia="Cambria"/>
          <w:szCs w:val="24"/>
        </w:rPr>
        <w:t>kurang</w:t>
      </w:r>
      <w:proofErr w:type="spellEnd"/>
      <w:r w:rsidRPr="003A77B2">
        <w:rPr>
          <w:rFonts w:eastAsia="Cambria"/>
          <w:szCs w:val="24"/>
        </w:rPr>
        <w:t xml:space="preserve"> </w:t>
      </w:r>
      <w:proofErr w:type="spellStart"/>
      <w:r w:rsidRPr="003A77B2">
        <w:rPr>
          <w:rFonts w:eastAsia="Cambria"/>
          <w:szCs w:val="24"/>
        </w:rPr>
        <w:t>memperhatikan</w:t>
      </w:r>
      <w:proofErr w:type="spellEnd"/>
      <w:r w:rsidRPr="003A77B2">
        <w:rPr>
          <w:rFonts w:eastAsia="Cambria"/>
          <w:szCs w:val="24"/>
        </w:rPr>
        <w:t xml:space="preserve"> </w:t>
      </w:r>
      <w:proofErr w:type="spellStart"/>
      <w:r w:rsidRPr="003A77B2">
        <w:rPr>
          <w:rFonts w:eastAsia="Cambria"/>
          <w:szCs w:val="24"/>
        </w:rPr>
        <w:t>berbagai</w:t>
      </w:r>
      <w:proofErr w:type="spellEnd"/>
      <w:r w:rsidRPr="003A77B2">
        <w:rPr>
          <w:rFonts w:eastAsia="Cambria"/>
          <w:szCs w:val="24"/>
        </w:rPr>
        <w:t xml:space="preserve"> </w:t>
      </w:r>
      <w:proofErr w:type="spellStart"/>
      <w:r w:rsidRPr="003A77B2">
        <w:rPr>
          <w:rFonts w:eastAsia="Cambria"/>
          <w:szCs w:val="24"/>
        </w:rPr>
        <w:t>karakteristik</w:t>
      </w:r>
      <w:proofErr w:type="spellEnd"/>
      <w:r w:rsidRPr="003A77B2">
        <w:rPr>
          <w:rFonts w:eastAsia="Cambria"/>
          <w:szCs w:val="24"/>
        </w:rPr>
        <w:t xml:space="preserve"> </w:t>
      </w:r>
      <w:proofErr w:type="spellStart"/>
      <w:r w:rsidRPr="003A77B2">
        <w:rPr>
          <w:rFonts w:eastAsia="Cambria"/>
          <w:szCs w:val="24"/>
        </w:rPr>
        <w:t>siswa</w:t>
      </w:r>
      <w:proofErr w:type="spellEnd"/>
      <w:r w:rsidRPr="003A77B2">
        <w:rPr>
          <w:rFonts w:eastAsia="Cambria"/>
          <w:szCs w:val="24"/>
        </w:rPr>
        <w:t xml:space="preserve">. </w:t>
      </w:r>
      <w:proofErr w:type="spellStart"/>
      <w:r w:rsidR="00E02EB5" w:rsidRPr="003A77B2">
        <w:rPr>
          <w:rFonts w:eastAsia="Cambria"/>
          <w:szCs w:val="24"/>
        </w:rPr>
        <w:t>Akibatnya</w:t>
      </w:r>
      <w:proofErr w:type="spellEnd"/>
      <w:r w:rsidR="00E02EB5" w:rsidRPr="003A77B2">
        <w:rPr>
          <w:rFonts w:eastAsia="Cambria"/>
          <w:szCs w:val="24"/>
        </w:rPr>
        <w:t xml:space="preserve">, </w:t>
      </w:r>
      <w:proofErr w:type="spellStart"/>
      <w:r w:rsidR="00E02EB5" w:rsidRPr="003A77B2">
        <w:rPr>
          <w:rFonts w:eastAsia="Cambria"/>
          <w:szCs w:val="24"/>
        </w:rPr>
        <w:t>materi</w:t>
      </w:r>
      <w:proofErr w:type="spellEnd"/>
      <w:r w:rsidR="00E02EB5" w:rsidRPr="003A77B2">
        <w:rPr>
          <w:rFonts w:eastAsia="Cambria"/>
          <w:szCs w:val="24"/>
        </w:rPr>
        <w:t xml:space="preserve"> </w:t>
      </w:r>
      <w:proofErr w:type="spellStart"/>
      <w:r w:rsidR="00E02EB5" w:rsidRPr="003A77B2">
        <w:rPr>
          <w:rFonts w:eastAsia="Cambria"/>
          <w:szCs w:val="24"/>
        </w:rPr>
        <w:t>pembelajaran</w:t>
      </w:r>
      <w:proofErr w:type="spellEnd"/>
      <w:r w:rsidR="00E02EB5" w:rsidRPr="003A77B2">
        <w:rPr>
          <w:rFonts w:eastAsia="Cambria"/>
          <w:szCs w:val="24"/>
        </w:rPr>
        <w:t xml:space="preserve"> </w:t>
      </w:r>
      <w:proofErr w:type="spellStart"/>
      <w:r w:rsidR="00E02EB5" w:rsidRPr="003A77B2">
        <w:rPr>
          <w:rFonts w:eastAsia="Cambria"/>
          <w:szCs w:val="24"/>
        </w:rPr>
        <w:t>tidak</w:t>
      </w:r>
      <w:proofErr w:type="spellEnd"/>
      <w:r w:rsidR="00E02EB5" w:rsidRPr="003A77B2">
        <w:rPr>
          <w:rFonts w:eastAsia="Cambria"/>
          <w:szCs w:val="24"/>
        </w:rPr>
        <w:t xml:space="preserve"> </w:t>
      </w:r>
      <w:proofErr w:type="spellStart"/>
      <w:r w:rsidR="00E02EB5" w:rsidRPr="003A77B2">
        <w:rPr>
          <w:rFonts w:eastAsia="Cambria"/>
          <w:szCs w:val="24"/>
        </w:rPr>
        <w:t>tersampaikan</w:t>
      </w:r>
      <w:proofErr w:type="spellEnd"/>
      <w:r w:rsidR="00E02EB5" w:rsidRPr="003A77B2">
        <w:rPr>
          <w:rFonts w:eastAsia="Cambria"/>
          <w:szCs w:val="24"/>
        </w:rPr>
        <w:t xml:space="preserve"> </w:t>
      </w:r>
      <w:proofErr w:type="spellStart"/>
      <w:r w:rsidR="00E02EB5" w:rsidRPr="003A77B2">
        <w:rPr>
          <w:rFonts w:eastAsia="Cambria"/>
          <w:szCs w:val="24"/>
        </w:rPr>
        <w:t>dengan</w:t>
      </w:r>
      <w:proofErr w:type="spellEnd"/>
      <w:r w:rsidR="00E02EB5" w:rsidRPr="003A77B2">
        <w:rPr>
          <w:rFonts w:eastAsia="Cambria"/>
          <w:szCs w:val="24"/>
        </w:rPr>
        <w:t xml:space="preserve"> </w:t>
      </w:r>
      <w:proofErr w:type="spellStart"/>
      <w:r w:rsidR="00E02EB5" w:rsidRPr="003A77B2">
        <w:rPr>
          <w:rFonts w:eastAsia="Cambria"/>
          <w:szCs w:val="24"/>
        </w:rPr>
        <w:t>baik</w:t>
      </w:r>
      <w:proofErr w:type="spellEnd"/>
      <w:r w:rsidR="00E02EB5" w:rsidRPr="003A77B2">
        <w:rPr>
          <w:rFonts w:eastAsia="Cambria"/>
          <w:szCs w:val="24"/>
        </w:rPr>
        <w:t xml:space="preserve"> </w:t>
      </w:r>
      <w:proofErr w:type="spellStart"/>
      <w:r w:rsidR="00E02EB5" w:rsidRPr="003A77B2">
        <w:rPr>
          <w:rFonts w:eastAsia="Cambria"/>
          <w:szCs w:val="24"/>
        </w:rPr>
        <w:t>kepada</w:t>
      </w:r>
      <w:proofErr w:type="spellEnd"/>
      <w:r w:rsidR="00E02EB5" w:rsidRPr="003A77B2">
        <w:rPr>
          <w:rFonts w:eastAsia="Cambria"/>
          <w:szCs w:val="24"/>
        </w:rPr>
        <w:t xml:space="preserve"> </w:t>
      </w:r>
      <w:proofErr w:type="spellStart"/>
      <w:r w:rsidR="00E02EB5" w:rsidRPr="003A77B2">
        <w:rPr>
          <w:rFonts w:eastAsia="Cambria"/>
          <w:szCs w:val="24"/>
        </w:rPr>
        <w:t>siswa</w:t>
      </w:r>
      <w:proofErr w:type="spellEnd"/>
      <w:r w:rsidR="00E02EB5" w:rsidRPr="003A77B2">
        <w:rPr>
          <w:rFonts w:eastAsia="Cambria"/>
          <w:szCs w:val="24"/>
        </w:rPr>
        <w:t>.</w:t>
      </w:r>
    </w:p>
    <w:p w14:paraId="76B4E96D" w14:textId="6F55E0F7" w:rsidR="00AA4461" w:rsidRPr="003A77B2" w:rsidRDefault="00E02EB5" w:rsidP="00302EF6">
      <w:pPr>
        <w:spacing w:after="0" w:line="240" w:lineRule="auto"/>
        <w:ind w:firstLine="720"/>
        <w:jc w:val="both"/>
        <w:rPr>
          <w:rFonts w:eastAsia="Cambria"/>
          <w:szCs w:val="24"/>
          <w:lang w:val="id-ID"/>
        </w:rPr>
      </w:pPr>
      <w:proofErr w:type="spellStart"/>
      <w:r w:rsidRPr="003A77B2">
        <w:rPr>
          <w:rFonts w:eastAsia="Cambria"/>
          <w:szCs w:val="24"/>
        </w:rPr>
        <w:t>Berdasarkan</w:t>
      </w:r>
      <w:proofErr w:type="spellEnd"/>
      <w:r w:rsidRPr="003A77B2">
        <w:rPr>
          <w:rFonts w:eastAsia="Cambria"/>
          <w:szCs w:val="24"/>
        </w:rPr>
        <w:t xml:space="preserve"> </w:t>
      </w:r>
      <w:proofErr w:type="spellStart"/>
      <w:r w:rsidRPr="003A77B2">
        <w:rPr>
          <w:rFonts w:eastAsia="Cambria"/>
          <w:szCs w:val="24"/>
        </w:rPr>
        <w:t>hasil</w:t>
      </w:r>
      <w:proofErr w:type="spellEnd"/>
      <w:r w:rsidRPr="003A77B2">
        <w:rPr>
          <w:rFonts w:eastAsia="Cambria"/>
          <w:szCs w:val="24"/>
        </w:rPr>
        <w:t xml:space="preserve"> </w:t>
      </w:r>
      <w:proofErr w:type="spellStart"/>
      <w:r w:rsidRPr="003A77B2">
        <w:rPr>
          <w:rFonts w:eastAsia="Cambria"/>
          <w:szCs w:val="24"/>
        </w:rPr>
        <w:t>observasi</w:t>
      </w:r>
      <w:proofErr w:type="spellEnd"/>
      <w:r w:rsidRPr="003A77B2">
        <w:rPr>
          <w:rFonts w:eastAsia="Cambria"/>
          <w:szCs w:val="24"/>
        </w:rPr>
        <w:t xml:space="preserve"> </w:t>
      </w:r>
      <w:proofErr w:type="spellStart"/>
      <w:r w:rsidRPr="003A77B2">
        <w:rPr>
          <w:rFonts w:eastAsia="Cambria"/>
          <w:szCs w:val="24"/>
        </w:rPr>
        <w:t>tersebut</w:t>
      </w:r>
      <w:proofErr w:type="spellEnd"/>
      <w:r w:rsidRPr="003A77B2">
        <w:rPr>
          <w:rFonts w:eastAsia="Cambria"/>
          <w:szCs w:val="24"/>
        </w:rPr>
        <w:t xml:space="preserve">, guru </w:t>
      </w:r>
      <w:proofErr w:type="spellStart"/>
      <w:r w:rsidRPr="003A77B2">
        <w:rPr>
          <w:rFonts w:eastAsia="Cambria"/>
          <w:szCs w:val="24"/>
        </w:rPr>
        <w:t>perlu</w:t>
      </w:r>
      <w:proofErr w:type="spellEnd"/>
      <w:r w:rsidR="00AA4461" w:rsidRPr="003A77B2">
        <w:rPr>
          <w:rFonts w:eastAsia="Cambria"/>
          <w:szCs w:val="24"/>
        </w:rPr>
        <w:t xml:space="preserve"> </w:t>
      </w:r>
      <w:proofErr w:type="spellStart"/>
      <w:r w:rsidR="00AA4461" w:rsidRPr="003A77B2">
        <w:rPr>
          <w:rFonts w:eastAsia="Cambria"/>
          <w:szCs w:val="24"/>
        </w:rPr>
        <w:t>melakukan</w:t>
      </w:r>
      <w:proofErr w:type="spellEnd"/>
      <w:r w:rsidR="00AA4461" w:rsidRPr="003A77B2">
        <w:rPr>
          <w:rFonts w:eastAsia="Cambria"/>
          <w:szCs w:val="24"/>
        </w:rPr>
        <w:t xml:space="preserve"> </w:t>
      </w:r>
      <w:r w:rsidR="009C658D" w:rsidRPr="003A77B2">
        <w:rPr>
          <w:rFonts w:eastAsia="Cambria"/>
          <w:szCs w:val="24"/>
          <w:lang w:val="id-ID"/>
        </w:rPr>
        <w:t xml:space="preserve">kreativitas dalam kegiatan belajar-mengajar </w:t>
      </w:r>
      <w:r w:rsidR="00302EF6" w:rsidRPr="003A77B2">
        <w:rPr>
          <w:rFonts w:eastAsia="Cambria"/>
          <w:szCs w:val="24"/>
          <w:lang w:val="id-ID"/>
        </w:rPr>
        <w:t>yang atraktif dan banyak macam agar para siswa tidak sulit untuk menyerap materi yang disajikan</w:t>
      </w:r>
      <w:r w:rsidR="009C658D" w:rsidRPr="003A77B2">
        <w:rPr>
          <w:rFonts w:eastAsia="Cambria"/>
          <w:szCs w:val="24"/>
          <w:lang w:val="id-ID"/>
        </w:rPr>
        <w:t xml:space="preserve"> </w:t>
      </w:r>
      <w:r w:rsidR="00AA4461" w:rsidRPr="003A77B2">
        <w:rPr>
          <w:rFonts w:eastAsia="Cambria"/>
          <w:szCs w:val="24"/>
        </w:rPr>
        <w:t>(</w:t>
      </w:r>
      <w:proofErr w:type="spellStart"/>
      <w:r w:rsidR="00AA4461" w:rsidRPr="003A77B2">
        <w:rPr>
          <w:rFonts w:eastAsia="Cambria"/>
          <w:szCs w:val="24"/>
        </w:rPr>
        <w:t>Rachmavita</w:t>
      </w:r>
      <w:proofErr w:type="spellEnd"/>
      <w:r w:rsidR="00AA4461" w:rsidRPr="003A77B2">
        <w:rPr>
          <w:rFonts w:eastAsia="Cambria"/>
          <w:szCs w:val="24"/>
        </w:rPr>
        <w:t xml:space="preserve">, 2020; </w:t>
      </w:r>
      <w:proofErr w:type="spellStart"/>
      <w:r w:rsidR="00AA4461" w:rsidRPr="003A77B2">
        <w:rPr>
          <w:rFonts w:eastAsia="Cambria"/>
          <w:szCs w:val="24"/>
        </w:rPr>
        <w:t>Wardani</w:t>
      </w:r>
      <w:proofErr w:type="spellEnd"/>
      <w:r w:rsidR="00AA4461" w:rsidRPr="003A77B2">
        <w:rPr>
          <w:rFonts w:eastAsia="Cambria"/>
          <w:szCs w:val="24"/>
        </w:rPr>
        <w:t xml:space="preserve"> &amp; </w:t>
      </w:r>
      <w:proofErr w:type="spellStart"/>
      <w:r w:rsidR="00AA4461" w:rsidRPr="003A77B2">
        <w:rPr>
          <w:rFonts w:eastAsia="Cambria"/>
          <w:szCs w:val="24"/>
        </w:rPr>
        <w:t>Setyadi</w:t>
      </w:r>
      <w:proofErr w:type="spellEnd"/>
      <w:r w:rsidR="00AA4461" w:rsidRPr="003A77B2">
        <w:rPr>
          <w:rFonts w:eastAsia="Cambria"/>
          <w:szCs w:val="24"/>
        </w:rPr>
        <w:t xml:space="preserve">, 2020). </w:t>
      </w:r>
      <w:r w:rsidR="00302EF6" w:rsidRPr="003A77B2">
        <w:rPr>
          <w:rFonts w:eastAsia="Cambria"/>
          <w:szCs w:val="24"/>
          <w:lang w:val="id-ID"/>
        </w:rPr>
        <w:t>Tidak hanya itu, dalam meringkas materi yang din</w:t>
      </w:r>
      <w:proofErr w:type="spellStart"/>
      <w:r w:rsidR="004E321C" w:rsidRPr="003A77B2">
        <w:rPr>
          <w:rFonts w:eastAsia="Cambria"/>
          <w:szCs w:val="24"/>
        </w:rPr>
        <w:t>ilai</w:t>
      </w:r>
      <w:proofErr w:type="spellEnd"/>
      <w:r w:rsidR="004E321C" w:rsidRPr="003A77B2">
        <w:rPr>
          <w:rFonts w:eastAsia="Cambria"/>
          <w:szCs w:val="24"/>
        </w:rPr>
        <w:t xml:space="preserve"> </w:t>
      </w:r>
      <w:r w:rsidR="00302EF6" w:rsidRPr="003A77B2">
        <w:rPr>
          <w:rFonts w:eastAsia="Cambria"/>
          <w:szCs w:val="24"/>
          <w:lang w:val="id-ID"/>
        </w:rPr>
        <w:t>kompleks untuk bisa menciptakan kegiatan belajar lebih efisien</w:t>
      </w:r>
      <w:r w:rsidR="00AA4461" w:rsidRPr="003A77B2">
        <w:rPr>
          <w:rFonts w:eastAsia="Cambria"/>
          <w:szCs w:val="24"/>
        </w:rPr>
        <w:t xml:space="preserve"> (</w:t>
      </w:r>
      <w:proofErr w:type="spellStart"/>
      <w:r w:rsidR="00AA4461" w:rsidRPr="003A77B2">
        <w:rPr>
          <w:rFonts w:eastAsia="Cambria"/>
          <w:szCs w:val="24"/>
        </w:rPr>
        <w:t>Suryawan</w:t>
      </w:r>
      <w:proofErr w:type="spellEnd"/>
      <w:r w:rsidR="00AA4461" w:rsidRPr="003A77B2">
        <w:rPr>
          <w:rFonts w:eastAsia="Cambria"/>
          <w:szCs w:val="24"/>
        </w:rPr>
        <w:t xml:space="preserve"> </w:t>
      </w:r>
      <w:proofErr w:type="spellStart"/>
      <w:r w:rsidR="00AA4461" w:rsidRPr="003A77B2">
        <w:rPr>
          <w:rFonts w:eastAsia="Cambria"/>
          <w:szCs w:val="24"/>
        </w:rPr>
        <w:t>dkk</w:t>
      </w:r>
      <w:proofErr w:type="spellEnd"/>
      <w:r w:rsidR="00AA4461" w:rsidRPr="003A77B2">
        <w:rPr>
          <w:rFonts w:eastAsia="Cambria"/>
          <w:szCs w:val="24"/>
        </w:rPr>
        <w:t xml:space="preserve">., 2021; </w:t>
      </w:r>
      <w:proofErr w:type="spellStart"/>
      <w:r w:rsidR="00AA4461" w:rsidRPr="003A77B2">
        <w:rPr>
          <w:rFonts w:eastAsia="Cambria"/>
          <w:szCs w:val="24"/>
        </w:rPr>
        <w:t>Yulian</w:t>
      </w:r>
      <w:proofErr w:type="spellEnd"/>
      <w:r w:rsidR="00AA4461" w:rsidRPr="003A77B2">
        <w:rPr>
          <w:rFonts w:eastAsia="Cambria"/>
          <w:szCs w:val="24"/>
        </w:rPr>
        <w:t xml:space="preserve">, 2018). </w:t>
      </w:r>
      <w:r w:rsidR="00302EF6" w:rsidRPr="003A77B2">
        <w:rPr>
          <w:rFonts w:eastAsia="Cambria"/>
          <w:szCs w:val="24"/>
          <w:lang w:val="id-ID"/>
        </w:rPr>
        <w:t xml:space="preserve">Media belajar yang atraktif bisa dikolaborasikan dengan </w:t>
      </w:r>
      <w:r w:rsidR="00302EF6" w:rsidRPr="003A77B2">
        <w:rPr>
          <w:rFonts w:eastAsia="Cambria"/>
          <w:i/>
          <w:iCs/>
          <w:szCs w:val="24"/>
          <w:lang w:val="id-ID"/>
        </w:rPr>
        <w:t xml:space="preserve">games </w:t>
      </w:r>
      <w:r w:rsidR="00302EF6" w:rsidRPr="003A77B2">
        <w:rPr>
          <w:rFonts w:eastAsia="Cambria"/>
          <w:szCs w:val="24"/>
          <w:lang w:val="id-ID"/>
        </w:rPr>
        <w:t>yang men</w:t>
      </w:r>
      <w:proofErr w:type="spellStart"/>
      <w:r w:rsidR="004E321C" w:rsidRPr="003A77B2">
        <w:rPr>
          <w:rFonts w:eastAsia="Cambria"/>
          <w:szCs w:val="24"/>
        </w:rPr>
        <w:t>yenangkan</w:t>
      </w:r>
      <w:proofErr w:type="spellEnd"/>
      <w:r w:rsidR="00302EF6" w:rsidRPr="003A77B2">
        <w:rPr>
          <w:rFonts w:eastAsia="Cambria"/>
          <w:szCs w:val="24"/>
          <w:lang w:val="id-ID"/>
        </w:rPr>
        <w:t xml:space="preserve"> dalam rangka menghapus persepsi bahwa mapel Matematika adalah mapel yang sangat sukar dan mengerikan</w:t>
      </w:r>
      <w:r w:rsidR="00AA4461" w:rsidRPr="003A77B2">
        <w:rPr>
          <w:rFonts w:eastAsia="Cambria"/>
          <w:szCs w:val="24"/>
        </w:rPr>
        <w:t xml:space="preserve"> (</w:t>
      </w:r>
      <w:proofErr w:type="spellStart"/>
      <w:r w:rsidR="00AA4461" w:rsidRPr="003A77B2">
        <w:rPr>
          <w:rFonts w:eastAsia="Cambria"/>
          <w:szCs w:val="24"/>
        </w:rPr>
        <w:t>Ardina</w:t>
      </w:r>
      <w:proofErr w:type="spellEnd"/>
      <w:r w:rsidR="00AA4461" w:rsidRPr="003A77B2">
        <w:rPr>
          <w:rFonts w:eastAsia="Cambria"/>
          <w:szCs w:val="24"/>
        </w:rPr>
        <w:t xml:space="preserve"> </w:t>
      </w:r>
      <w:proofErr w:type="spellStart"/>
      <w:r w:rsidR="00AA4461" w:rsidRPr="003A77B2">
        <w:rPr>
          <w:rFonts w:eastAsia="Cambria"/>
          <w:szCs w:val="24"/>
        </w:rPr>
        <w:t>dkk</w:t>
      </w:r>
      <w:proofErr w:type="spellEnd"/>
      <w:r w:rsidR="00AA4461" w:rsidRPr="003A77B2">
        <w:rPr>
          <w:rFonts w:eastAsia="Cambria"/>
          <w:szCs w:val="24"/>
        </w:rPr>
        <w:t xml:space="preserve">., 2019; </w:t>
      </w:r>
      <w:proofErr w:type="spellStart"/>
      <w:r w:rsidR="00AA4461" w:rsidRPr="003A77B2">
        <w:rPr>
          <w:rFonts w:eastAsia="Cambria"/>
          <w:szCs w:val="24"/>
        </w:rPr>
        <w:t>Rohiman</w:t>
      </w:r>
      <w:proofErr w:type="spellEnd"/>
      <w:r w:rsidR="00AA4461" w:rsidRPr="003A77B2">
        <w:rPr>
          <w:rFonts w:eastAsia="Cambria"/>
          <w:szCs w:val="24"/>
        </w:rPr>
        <w:t xml:space="preserve"> &amp; </w:t>
      </w:r>
      <w:proofErr w:type="spellStart"/>
      <w:r w:rsidR="00AA4461" w:rsidRPr="003A77B2">
        <w:rPr>
          <w:rFonts w:eastAsia="Cambria"/>
          <w:szCs w:val="24"/>
        </w:rPr>
        <w:t>Anggoro</w:t>
      </w:r>
      <w:proofErr w:type="spellEnd"/>
      <w:r w:rsidR="00AA4461" w:rsidRPr="003A77B2">
        <w:rPr>
          <w:rFonts w:eastAsia="Cambria"/>
          <w:szCs w:val="24"/>
        </w:rPr>
        <w:t>, 2019).</w:t>
      </w:r>
    </w:p>
    <w:p w14:paraId="347847A6" w14:textId="3034968F" w:rsidR="00302EF6" w:rsidRPr="003A77B2" w:rsidRDefault="00E02EB5" w:rsidP="00302EF6">
      <w:pPr>
        <w:spacing w:after="0" w:line="240" w:lineRule="auto"/>
        <w:ind w:firstLine="720"/>
        <w:jc w:val="both"/>
        <w:rPr>
          <w:szCs w:val="24"/>
          <w:lang w:val="id-ID"/>
        </w:rPr>
      </w:pPr>
      <w:proofErr w:type="spellStart"/>
      <w:r w:rsidRPr="003A77B2">
        <w:rPr>
          <w:rFonts w:eastAsia="Cambria"/>
          <w:szCs w:val="24"/>
        </w:rPr>
        <w:t>Dalam</w:t>
      </w:r>
      <w:proofErr w:type="spellEnd"/>
      <w:r w:rsidRPr="003A77B2">
        <w:rPr>
          <w:rFonts w:eastAsia="Cambria"/>
          <w:szCs w:val="24"/>
        </w:rPr>
        <w:t xml:space="preserve"> </w:t>
      </w:r>
      <w:proofErr w:type="spellStart"/>
      <w:r w:rsidRPr="003A77B2">
        <w:rPr>
          <w:rFonts w:eastAsia="Cambria"/>
          <w:szCs w:val="24"/>
        </w:rPr>
        <w:t>pembelajaran</w:t>
      </w:r>
      <w:proofErr w:type="spellEnd"/>
      <w:r w:rsidRPr="003A77B2">
        <w:rPr>
          <w:rFonts w:eastAsia="Cambria"/>
          <w:szCs w:val="24"/>
        </w:rPr>
        <w:t xml:space="preserve"> </w:t>
      </w:r>
      <w:proofErr w:type="spellStart"/>
      <w:r w:rsidRPr="003A77B2">
        <w:rPr>
          <w:rFonts w:eastAsia="Cambria"/>
          <w:szCs w:val="24"/>
        </w:rPr>
        <w:t>matematika</w:t>
      </w:r>
      <w:proofErr w:type="spellEnd"/>
      <w:r w:rsidRPr="003A77B2">
        <w:rPr>
          <w:rFonts w:eastAsia="Cambria"/>
          <w:szCs w:val="24"/>
        </w:rPr>
        <w:t xml:space="preserve">, </w:t>
      </w:r>
      <w:proofErr w:type="spellStart"/>
      <w:r w:rsidRPr="003A77B2">
        <w:rPr>
          <w:rFonts w:eastAsia="Cambria"/>
          <w:szCs w:val="24"/>
        </w:rPr>
        <w:t>penggunaan</w:t>
      </w:r>
      <w:proofErr w:type="spellEnd"/>
      <w:r w:rsidRPr="003A77B2">
        <w:rPr>
          <w:rFonts w:eastAsia="Cambria"/>
          <w:szCs w:val="24"/>
        </w:rPr>
        <w:t xml:space="preserve"> media </w:t>
      </w:r>
      <w:proofErr w:type="spellStart"/>
      <w:r w:rsidRPr="003A77B2">
        <w:rPr>
          <w:rFonts w:eastAsia="Cambria"/>
          <w:szCs w:val="24"/>
        </w:rPr>
        <w:t>pembelajaran</w:t>
      </w:r>
      <w:proofErr w:type="spellEnd"/>
      <w:r w:rsidRPr="003A77B2">
        <w:rPr>
          <w:rFonts w:eastAsia="Cambria"/>
          <w:szCs w:val="24"/>
        </w:rPr>
        <w:t xml:space="preserve"> yang </w:t>
      </w:r>
      <w:proofErr w:type="spellStart"/>
      <w:r w:rsidRPr="003A77B2">
        <w:rPr>
          <w:rFonts w:eastAsia="Cambria"/>
          <w:szCs w:val="24"/>
        </w:rPr>
        <w:t>menarik</w:t>
      </w:r>
      <w:proofErr w:type="spellEnd"/>
      <w:r w:rsidRPr="003A77B2">
        <w:rPr>
          <w:rFonts w:eastAsia="Cambria"/>
          <w:szCs w:val="24"/>
        </w:rPr>
        <w:t xml:space="preserve"> </w:t>
      </w:r>
      <w:proofErr w:type="spellStart"/>
      <w:r w:rsidRPr="003A77B2">
        <w:rPr>
          <w:rFonts w:eastAsia="Cambria"/>
          <w:szCs w:val="24"/>
        </w:rPr>
        <w:t>dapat</w:t>
      </w:r>
      <w:proofErr w:type="spellEnd"/>
      <w:r w:rsidRPr="003A77B2">
        <w:rPr>
          <w:rFonts w:eastAsia="Cambria"/>
          <w:szCs w:val="24"/>
        </w:rPr>
        <w:t xml:space="preserve"> </w:t>
      </w:r>
      <w:proofErr w:type="spellStart"/>
      <w:r w:rsidRPr="003A77B2">
        <w:rPr>
          <w:rFonts w:eastAsia="Cambria"/>
          <w:szCs w:val="24"/>
        </w:rPr>
        <w:t>dipadukan</w:t>
      </w:r>
      <w:proofErr w:type="spellEnd"/>
      <w:r w:rsidRPr="003A77B2">
        <w:rPr>
          <w:rFonts w:eastAsia="Cambria"/>
          <w:szCs w:val="24"/>
        </w:rPr>
        <w:t xml:space="preserve"> </w:t>
      </w:r>
      <w:proofErr w:type="spellStart"/>
      <w:r w:rsidRPr="003A77B2">
        <w:rPr>
          <w:rFonts w:eastAsia="Cambria"/>
          <w:szCs w:val="24"/>
        </w:rPr>
        <w:t>dengan</w:t>
      </w:r>
      <w:proofErr w:type="spellEnd"/>
      <w:r w:rsidRPr="003A77B2">
        <w:rPr>
          <w:rFonts w:eastAsia="Cambria"/>
          <w:szCs w:val="24"/>
        </w:rPr>
        <w:t xml:space="preserve"> </w:t>
      </w:r>
      <w:proofErr w:type="spellStart"/>
      <w:r w:rsidRPr="003A77B2">
        <w:rPr>
          <w:rFonts w:eastAsia="Cambria"/>
          <w:szCs w:val="24"/>
        </w:rPr>
        <w:t>permainan</w:t>
      </w:r>
      <w:proofErr w:type="spellEnd"/>
      <w:r w:rsidRPr="003A77B2">
        <w:rPr>
          <w:rFonts w:eastAsia="Cambria"/>
          <w:szCs w:val="24"/>
        </w:rPr>
        <w:t xml:space="preserve"> </w:t>
      </w:r>
      <w:proofErr w:type="spellStart"/>
      <w:r w:rsidRPr="003A77B2">
        <w:rPr>
          <w:rFonts w:eastAsia="Cambria"/>
          <w:szCs w:val="24"/>
        </w:rPr>
        <w:t>untuk</w:t>
      </w:r>
      <w:proofErr w:type="spellEnd"/>
      <w:r w:rsidRPr="003A77B2">
        <w:rPr>
          <w:rFonts w:eastAsia="Cambria"/>
          <w:szCs w:val="24"/>
        </w:rPr>
        <w:t xml:space="preserve"> </w:t>
      </w:r>
      <w:proofErr w:type="spellStart"/>
      <w:r w:rsidRPr="003A77B2">
        <w:rPr>
          <w:rFonts w:eastAsia="Cambria"/>
          <w:szCs w:val="24"/>
        </w:rPr>
        <w:t>menghilangkan</w:t>
      </w:r>
      <w:proofErr w:type="spellEnd"/>
      <w:r w:rsidRPr="003A77B2">
        <w:rPr>
          <w:rFonts w:eastAsia="Cambria"/>
          <w:szCs w:val="24"/>
        </w:rPr>
        <w:t xml:space="preserve"> stigma </w:t>
      </w:r>
      <w:proofErr w:type="spellStart"/>
      <w:r w:rsidRPr="003A77B2">
        <w:rPr>
          <w:rFonts w:eastAsia="Cambria"/>
          <w:szCs w:val="24"/>
        </w:rPr>
        <w:t>bahwa</w:t>
      </w:r>
      <w:proofErr w:type="spellEnd"/>
      <w:r w:rsidRPr="003A77B2">
        <w:rPr>
          <w:rFonts w:eastAsia="Cambria"/>
          <w:szCs w:val="24"/>
        </w:rPr>
        <w:t xml:space="preserve"> </w:t>
      </w:r>
      <w:proofErr w:type="spellStart"/>
      <w:r w:rsidRPr="003A77B2">
        <w:rPr>
          <w:rFonts w:eastAsia="Cambria"/>
          <w:szCs w:val="24"/>
        </w:rPr>
        <w:t>matematika</w:t>
      </w:r>
      <w:proofErr w:type="spellEnd"/>
      <w:r w:rsidRPr="003A77B2">
        <w:rPr>
          <w:rFonts w:eastAsia="Cambria"/>
          <w:szCs w:val="24"/>
        </w:rPr>
        <w:t xml:space="preserve"> </w:t>
      </w:r>
      <w:proofErr w:type="spellStart"/>
      <w:r w:rsidRPr="003A77B2">
        <w:rPr>
          <w:rFonts w:eastAsia="Cambria"/>
          <w:szCs w:val="24"/>
        </w:rPr>
        <w:t>adalah</w:t>
      </w:r>
      <w:proofErr w:type="spellEnd"/>
      <w:r w:rsidRPr="003A77B2">
        <w:rPr>
          <w:rFonts w:eastAsia="Cambria"/>
          <w:szCs w:val="24"/>
        </w:rPr>
        <w:t xml:space="preserve"> </w:t>
      </w:r>
      <w:proofErr w:type="spellStart"/>
      <w:r w:rsidRPr="003A77B2">
        <w:rPr>
          <w:rFonts w:eastAsia="Cambria"/>
          <w:szCs w:val="24"/>
        </w:rPr>
        <w:t>pelajaran</w:t>
      </w:r>
      <w:proofErr w:type="spellEnd"/>
      <w:r w:rsidRPr="003A77B2">
        <w:rPr>
          <w:rFonts w:eastAsia="Cambria"/>
          <w:szCs w:val="24"/>
        </w:rPr>
        <w:t xml:space="preserve"> </w:t>
      </w:r>
      <w:r w:rsidR="00302EF6" w:rsidRPr="003A77B2">
        <w:rPr>
          <w:rFonts w:eastAsia="Cambria"/>
          <w:szCs w:val="24"/>
          <w:lang w:val="id-ID"/>
        </w:rPr>
        <w:t>yang sukar dan mengerikan</w:t>
      </w:r>
      <w:r w:rsidRPr="003A77B2">
        <w:rPr>
          <w:rFonts w:eastAsia="Cambria"/>
          <w:szCs w:val="24"/>
        </w:rPr>
        <w:t xml:space="preserve"> (</w:t>
      </w:r>
      <w:proofErr w:type="spellStart"/>
      <w:r w:rsidRPr="003A77B2">
        <w:rPr>
          <w:rFonts w:eastAsia="Cambria"/>
          <w:szCs w:val="24"/>
        </w:rPr>
        <w:t>Ardina</w:t>
      </w:r>
      <w:proofErr w:type="spellEnd"/>
      <w:r w:rsidRPr="003A77B2">
        <w:rPr>
          <w:rFonts w:eastAsia="Cambria"/>
          <w:szCs w:val="24"/>
        </w:rPr>
        <w:t xml:space="preserve"> </w:t>
      </w:r>
      <w:proofErr w:type="spellStart"/>
      <w:r w:rsidRPr="003A77B2">
        <w:rPr>
          <w:rFonts w:eastAsia="Cambria"/>
          <w:szCs w:val="24"/>
        </w:rPr>
        <w:t>dkk</w:t>
      </w:r>
      <w:proofErr w:type="spellEnd"/>
      <w:r w:rsidRPr="003A77B2">
        <w:rPr>
          <w:rFonts w:eastAsia="Cambria"/>
          <w:szCs w:val="24"/>
        </w:rPr>
        <w:t xml:space="preserve">., 2019; </w:t>
      </w:r>
      <w:proofErr w:type="spellStart"/>
      <w:r w:rsidRPr="003A77B2">
        <w:rPr>
          <w:rFonts w:eastAsia="Cambria"/>
          <w:szCs w:val="24"/>
        </w:rPr>
        <w:t>Rohiman</w:t>
      </w:r>
      <w:proofErr w:type="spellEnd"/>
      <w:r w:rsidRPr="003A77B2">
        <w:rPr>
          <w:rFonts w:eastAsia="Cambria"/>
          <w:szCs w:val="24"/>
        </w:rPr>
        <w:t xml:space="preserve"> &amp; </w:t>
      </w:r>
      <w:proofErr w:type="spellStart"/>
      <w:r w:rsidRPr="003A77B2">
        <w:rPr>
          <w:rFonts w:eastAsia="Cambria"/>
          <w:szCs w:val="24"/>
        </w:rPr>
        <w:t>Anggoro</w:t>
      </w:r>
      <w:proofErr w:type="spellEnd"/>
      <w:r w:rsidRPr="003A77B2">
        <w:rPr>
          <w:rFonts w:eastAsia="Cambria"/>
          <w:szCs w:val="24"/>
        </w:rPr>
        <w:t xml:space="preserve">, 2019). Salah </w:t>
      </w:r>
      <w:proofErr w:type="spellStart"/>
      <w:r w:rsidRPr="003A77B2">
        <w:rPr>
          <w:rFonts w:eastAsia="Cambria"/>
          <w:szCs w:val="24"/>
        </w:rPr>
        <w:t>satu</w:t>
      </w:r>
      <w:proofErr w:type="spellEnd"/>
      <w:r w:rsidRPr="003A77B2">
        <w:rPr>
          <w:rFonts w:eastAsia="Cambria"/>
          <w:szCs w:val="24"/>
        </w:rPr>
        <w:t xml:space="preserve"> </w:t>
      </w:r>
      <w:proofErr w:type="spellStart"/>
      <w:r w:rsidRPr="003A77B2">
        <w:rPr>
          <w:rFonts w:eastAsia="Cambria"/>
          <w:szCs w:val="24"/>
        </w:rPr>
        <w:t>inovasi</w:t>
      </w:r>
      <w:proofErr w:type="spellEnd"/>
      <w:r w:rsidRPr="003A77B2">
        <w:rPr>
          <w:rFonts w:eastAsia="Cambria"/>
          <w:szCs w:val="24"/>
        </w:rPr>
        <w:t xml:space="preserve"> media yang </w:t>
      </w:r>
      <w:proofErr w:type="spellStart"/>
      <w:r w:rsidRPr="003A77B2">
        <w:rPr>
          <w:rFonts w:eastAsia="Cambria"/>
          <w:szCs w:val="24"/>
        </w:rPr>
        <w:t>efektif</w:t>
      </w:r>
      <w:proofErr w:type="spellEnd"/>
      <w:r w:rsidRPr="003A77B2">
        <w:rPr>
          <w:rFonts w:eastAsia="Cambria"/>
          <w:szCs w:val="24"/>
        </w:rPr>
        <w:t xml:space="preserve"> </w:t>
      </w:r>
      <w:proofErr w:type="spellStart"/>
      <w:r w:rsidRPr="003A77B2">
        <w:rPr>
          <w:rFonts w:eastAsia="Cambria"/>
          <w:szCs w:val="24"/>
        </w:rPr>
        <w:t>adalah</w:t>
      </w:r>
      <w:proofErr w:type="spellEnd"/>
      <w:r w:rsidRPr="003A77B2">
        <w:rPr>
          <w:rFonts w:eastAsia="Cambria"/>
          <w:szCs w:val="24"/>
        </w:rPr>
        <w:t xml:space="preserve"> KOBER</w:t>
      </w:r>
      <w:r w:rsidR="004E321C" w:rsidRPr="003A77B2">
        <w:rPr>
          <w:rFonts w:eastAsia="Cambria"/>
          <w:szCs w:val="24"/>
        </w:rPr>
        <w:t xml:space="preserve"> </w:t>
      </w:r>
      <w:proofErr w:type="gramStart"/>
      <w:r w:rsidR="004E321C" w:rsidRPr="003A77B2">
        <w:rPr>
          <w:rFonts w:eastAsia="Cambria"/>
          <w:szCs w:val="24"/>
        </w:rPr>
        <w:t>“ Kotak</w:t>
      </w:r>
      <w:proofErr w:type="gramEnd"/>
      <w:r w:rsidR="004E321C" w:rsidRPr="003A77B2">
        <w:rPr>
          <w:rFonts w:eastAsia="Cambria"/>
          <w:szCs w:val="24"/>
        </w:rPr>
        <w:t xml:space="preserve"> </w:t>
      </w:r>
      <w:proofErr w:type="spellStart"/>
      <w:r w:rsidR="004E321C" w:rsidRPr="003A77B2">
        <w:rPr>
          <w:rFonts w:eastAsia="Cambria"/>
          <w:szCs w:val="24"/>
        </w:rPr>
        <w:t>Berhitung</w:t>
      </w:r>
      <w:proofErr w:type="spellEnd"/>
      <w:r w:rsidR="004E321C" w:rsidRPr="003A77B2">
        <w:rPr>
          <w:rFonts w:eastAsia="Cambria"/>
          <w:szCs w:val="24"/>
        </w:rPr>
        <w:t>”</w:t>
      </w:r>
      <w:r w:rsidRPr="003A77B2">
        <w:rPr>
          <w:rFonts w:eastAsia="Cambria"/>
          <w:szCs w:val="24"/>
        </w:rPr>
        <w:t xml:space="preserve">. </w:t>
      </w:r>
      <w:r w:rsidRPr="003A77B2">
        <w:t xml:space="preserve">KOBER </w:t>
      </w:r>
      <w:proofErr w:type="spellStart"/>
      <w:r w:rsidRPr="003A77B2">
        <w:t>merupakan</w:t>
      </w:r>
      <w:proofErr w:type="spellEnd"/>
      <w:r w:rsidRPr="003A77B2">
        <w:t xml:space="preserve"> media </w:t>
      </w:r>
      <w:proofErr w:type="spellStart"/>
      <w:r w:rsidRPr="003A77B2">
        <w:t>konvensional</w:t>
      </w:r>
      <w:proofErr w:type="spellEnd"/>
      <w:r w:rsidRPr="003A77B2">
        <w:t xml:space="preserve"> </w:t>
      </w:r>
      <w:proofErr w:type="spellStart"/>
      <w:r w:rsidRPr="003A77B2">
        <w:t>berbentuk</w:t>
      </w:r>
      <w:proofErr w:type="spellEnd"/>
      <w:r w:rsidRPr="003A77B2">
        <w:t xml:space="preserve"> </w:t>
      </w:r>
      <w:proofErr w:type="spellStart"/>
      <w:r w:rsidRPr="003A77B2">
        <w:t>balok</w:t>
      </w:r>
      <w:proofErr w:type="spellEnd"/>
      <w:r w:rsidRPr="003A77B2">
        <w:t xml:space="preserve"> yang </w:t>
      </w:r>
      <w:proofErr w:type="spellStart"/>
      <w:r w:rsidRPr="003A77B2">
        <w:t>cara</w:t>
      </w:r>
      <w:proofErr w:type="spellEnd"/>
      <w:r w:rsidRPr="003A77B2">
        <w:t xml:space="preserve"> </w:t>
      </w:r>
      <w:proofErr w:type="spellStart"/>
      <w:r w:rsidRPr="003A77B2">
        <w:t>penggunaannya</w:t>
      </w:r>
      <w:proofErr w:type="spellEnd"/>
      <w:r w:rsidRPr="003A77B2">
        <w:t xml:space="preserve"> </w:t>
      </w:r>
      <w:proofErr w:type="spellStart"/>
      <w:r w:rsidRPr="003A77B2">
        <w:t>mirip</w:t>
      </w:r>
      <w:proofErr w:type="spellEnd"/>
      <w:r w:rsidRPr="003A77B2">
        <w:t xml:space="preserve"> </w:t>
      </w:r>
      <w:proofErr w:type="spellStart"/>
      <w:r w:rsidRPr="003A77B2">
        <w:t>dengan</w:t>
      </w:r>
      <w:proofErr w:type="spellEnd"/>
      <w:r w:rsidRPr="003A77B2">
        <w:t xml:space="preserve"> </w:t>
      </w:r>
      <w:proofErr w:type="spellStart"/>
      <w:r w:rsidRPr="003A77B2">
        <w:t>permainan</w:t>
      </w:r>
      <w:proofErr w:type="spellEnd"/>
      <w:r w:rsidRPr="003A77B2">
        <w:t xml:space="preserve"> </w:t>
      </w:r>
      <w:proofErr w:type="spellStart"/>
      <w:r w:rsidRPr="003A77B2">
        <w:t>congklak</w:t>
      </w:r>
      <w:proofErr w:type="spellEnd"/>
      <w:r w:rsidRPr="003A77B2">
        <w:t xml:space="preserve">. Di </w:t>
      </w:r>
      <w:proofErr w:type="spellStart"/>
      <w:r w:rsidRPr="003A77B2">
        <w:t>dalamnya</w:t>
      </w:r>
      <w:proofErr w:type="spellEnd"/>
      <w:r w:rsidRPr="003A77B2">
        <w:t xml:space="preserve"> </w:t>
      </w:r>
      <w:proofErr w:type="spellStart"/>
      <w:r w:rsidRPr="003A77B2">
        <w:t>terdapat</w:t>
      </w:r>
      <w:proofErr w:type="spellEnd"/>
      <w:r w:rsidRPr="003A77B2">
        <w:t xml:space="preserve"> </w:t>
      </w:r>
      <w:r w:rsidR="00302EF6" w:rsidRPr="003A77B2">
        <w:rPr>
          <w:lang w:val="id-ID"/>
        </w:rPr>
        <w:t xml:space="preserve">banyak lingkaran yang berukuran kecil yang bernomor, </w:t>
      </w:r>
      <w:proofErr w:type="spellStart"/>
      <w:r w:rsidRPr="003A77B2">
        <w:t>dengan</w:t>
      </w:r>
      <w:proofErr w:type="spellEnd"/>
      <w:r w:rsidRPr="003A77B2">
        <w:t xml:space="preserve"> </w:t>
      </w:r>
      <w:proofErr w:type="spellStart"/>
      <w:r w:rsidRPr="003A77B2">
        <w:t>dua</w:t>
      </w:r>
      <w:proofErr w:type="spellEnd"/>
      <w:r w:rsidRPr="003A77B2">
        <w:t xml:space="preserve"> </w:t>
      </w:r>
      <w:proofErr w:type="spellStart"/>
      <w:r w:rsidRPr="003A77B2">
        <w:t>laci</w:t>
      </w:r>
      <w:proofErr w:type="spellEnd"/>
      <w:r w:rsidRPr="003A77B2">
        <w:t xml:space="preserve"> </w:t>
      </w:r>
      <w:proofErr w:type="spellStart"/>
      <w:r w:rsidRPr="003A77B2">
        <w:t>dibawah</w:t>
      </w:r>
      <w:proofErr w:type="spellEnd"/>
      <w:r w:rsidRPr="003A77B2">
        <w:t xml:space="preserve"> </w:t>
      </w:r>
      <w:proofErr w:type="spellStart"/>
      <w:r w:rsidRPr="003A77B2">
        <w:t>lingkaran-lingkaran</w:t>
      </w:r>
      <w:proofErr w:type="spellEnd"/>
      <w:r w:rsidRPr="003A77B2">
        <w:t xml:space="preserve"> </w:t>
      </w:r>
      <w:proofErr w:type="spellStart"/>
      <w:r w:rsidRPr="003A77B2">
        <w:t>tersebut</w:t>
      </w:r>
      <w:proofErr w:type="spellEnd"/>
      <w:r w:rsidR="00302EF6" w:rsidRPr="003A77B2">
        <w:rPr>
          <w:lang w:val="id-ID"/>
        </w:rPr>
        <w:t xml:space="preserve"> guna manik-manik yang terlihat seperti dakon bisa tersimpan, </w:t>
      </w:r>
      <w:r w:rsidRPr="003A77B2">
        <w:t xml:space="preserve">dan </w:t>
      </w:r>
      <w:proofErr w:type="spellStart"/>
      <w:r w:rsidRPr="003A77B2">
        <w:t>satu</w:t>
      </w:r>
      <w:proofErr w:type="spellEnd"/>
      <w:r w:rsidRPr="003A77B2">
        <w:t xml:space="preserve"> </w:t>
      </w:r>
      <w:proofErr w:type="spellStart"/>
      <w:r w:rsidRPr="003A77B2">
        <w:t>laci</w:t>
      </w:r>
      <w:proofErr w:type="spellEnd"/>
      <w:r w:rsidRPr="003A77B2">
        <w:t xml:space="preserve"> </w:t>
      </w:r>
      <w:proofErr w:type="spellStart"/>
      <w:r w:rsidRPr="003A77B2">
        <w:t>lagi</w:t>
      </w:r>
      <w:proofErr w:type="spellEnd"/>
      <w:r w:rsidRPr="003A77B2">
        <w:t xml:space="preserve"> </w:t>
      </w:r>
      <w:r w:rsidR="00302EF6" w:rsidRPr="003A77B2">
        <w:rPr>
          <w:lang w:val="id-ID"/>
        </w:rPr>
        <w:t xml:space="preserve">pada soal-soal yang akan disimpan. </w:t>
      </w:r>
      <w:r w:rsidR="006C5641" w:rsidRPr="003A77B2">
        <w:rPr>
          <w:szCs w:val="24"/>
        </w:rPr>
        <w:t xml:space="preserve">Media </w:t>
      </w:r>
      <w:proofErr w:type="spellStart"/>
      <w:r w:rsidR="006C5641" w:rsidRPr="003A77B2">
        <w:rPr>
          <w:szCs w:val="24"/>
        </w:rPr>
        <w:t>Kober</w:t>
      </w:r>
      <w:proofErr w:type="spellEnd"/>
      <w:r w:rsidR="006C5641" w:rsidRPr="003A77B2">
        <w:rPr>
          <w:szCs w:val="24"/>
        </w:rPr>
        <w:t xml:space="preserve"> </w:t>
      </w:r>
      <w:proofErr w:type="spellStart"/>
      <w:r w:rsidR="006C5641" w:rsidRPr="003A77B2">
        <w:rPr>
          <w:szCs w:val="24"/>
        </w:rPr>
        <w:t>cocok</w:t>
      </w:r>
      <w:proofErr w:type="spellEnd"/>
      <w:r w:rsidR="006C5641" w:rsidRPr="003A77B2">
        <w:rPr>
          <w:szCs w:val="24"/>
        </w:rPr>
        <w:t xml:space="preserve"> </w:t>
      </w:r>
      <w:proofErr w:type="spellStart"/>
      <w:r w:rsidR="006C5641" w:rsidRPr="003A77B2">
        <w:rPr>
          <w:szCs w:val="24"/>
        </w:rPr>
        <w:t>sebagai</w:t>
      </w:r>
      <w:proofErr w:type="spellEnd"/>
      <w:r w:rsidR="006C5641" w:rsidRPr="003A77B2">
        <w:rPr>
          <w:szCs w:val="24"/>
        </w:rPr>
        <w:t xml:space="preserve"> </w:t>
      </w:r>
      <w:proofErr w:type="spellStart"/>
      <w:r w:rsidR="006C5641" w:rsidRPr="003A77B2">
        <w:rPr>
          <w:szCs w:val="24"/>
        </w:rPr>
        <w:t>solusi</w:t>
      </w:r>
      <w:proofErr w:type="spellEnd"/>
      <w:r w:rsidR="006C5641" w:rsidRPr="003A77B2">
        <w:rPr>
          <w:szCs w:val="24"/>
        </w:rPr>
        <w:t xml:space="preserve"> </w:t>
      </w:r>
      <w:proofErr w:type="spellStart"/>
      <w:r w:rsidR="006C5641" w:rsidRPr="003A77B2">
        <w:rPr>
          <w:szCs w:val="24"/>
        </w:rPr>
        <w:t>jika</w:t>
      </w:r>
      <w:proofErr w:type="spellEnd"/>
      <w:r w:rsidR="006C5641" w:rsidRPr="003A77B2">
        <w:rPr>
          <w:szCs w:val="24"/>
        </w:rPr>
        <w:t xml:space="preserve"> </w:t>
      </w:r>
      <w:proofErr w:type="spellStart"/>
      <w:r w:rsidR="006C5641" w:rsidRPr="003A77B2">
        <w:rPr>
          <w:szCs w:val="24"/>
        </w:rPr>
        <w:t>hasil</w:t>
      </w:r>
      <w:proofErr w:type="spellEnd"/>
      <w:r w:rsidR="006C5641" w:rsidRPr="003A77B2">
        <w:rPr>
          <w:szCs w:val="24"/>
        </w:rPr>
        <w:t xml:space="preserve"> </w:t>
      </w:r>
      <w:proofErr w:type="spellStart"/>
      <w:r w:rsidR="006C5641" w:rsidRPr="003A77B2">
        <w:rPr>
          <w:szCs w:val="24"/>
        </w:rPr>
        <w:t>observasi</w:t>
      </w:r>
      <w:proofErr w:type="spellEnd"/>
      <w:r w:rsidR="006C5641" w:rsidRPr="003A77B2">
        <w:rPr>
          <w:szCs w:val="24"/>
        </w:rPr>
        <w:t xml:space="preserve"> </w:t>
      </w:r>
      <w:proofErr w:type="spellStart"/>
      <w:r w:rsidR="006C5641" w:rsidRPr="003A77B2">
        <w:rPr>
          <w:szCs w:val="24"/>
        </w:rPr>
        <w:t>menunjukkan</w:t>
      </w:r>
      <w:proofErr w:type="spellEnd"/>
      <w:r w:rsidR="006C5641" w:rsidRPr="003A77B2">
        <w:rPr>
          <w:szCs w:val="24"/>
        </w:rPr>
        <w:t xml:space="preserve"> </w:t>
      </w:r>
      <w:proofErr w:type="spellStart"/>
      <w:r w:rsidR="006C5641" w:rsidRPr="003A77B2">
        <w:rPr>
          <w:szCs w:val="24"/>
        </w:rPr>
        <w:t>bahwa</w:t>
      </w:r>
      <w:proofErr w:type="spellEnd"/>
      <w:r w:rsidR="006C5641" w:rsidRPr="003A77B2">
        <w:rPr>
          <w:szCs w:val="24"/>
        </w:rPr>
        <w:t xml:space="preserve"> </w:t>
      </w:r>
      <w:proofErr w:type="spellStart"/>
      <w:r w:rsidR="006C5641" w:rsidRPr="003A77B2">
        <w:rPr>
          <w:szCs w:val="24"/>
        </w:rPr>
        <w:t>siswa</w:t>
      </w:r>
      <w:proofErr w:type="spellEnd"/>
      <w:r w:rsidR="006C5641" w:rsidRPr="003A77B2">
        <w:rPr>
          <w:szCs w:val="24"/>
        </w:rPr>
        <w:t xml:space="preserve"> </w:t>
      </w:r>
      <w:proofErr w:type="spellStart"/>
      <w:r w:rsidR="006C5641" w:rsidRPr="003A77B2">
        <w:rPr>
          <w:szCs w:val="24"/>
        </w:rPr>
        <w:t>kesulitan</w:t>
      </w:r>
      <w:proofErr w:type="spellEnd"/>
      <w:r w:rsidR="006C5641" w:rsidRPr="003A77B2">
        <w:rPr>
          <w:szCs w:val="24"/>
        </w:rPr>
        <w:t xml:space="preserve"> </w:t>
      </w:r>
      <w:proofErr w:type="spellStart"/>
      <w:r w:rsidR="006C5641" w:rsidRPr="003A77B2">
        <w:rPr>
          <w:szCs w:val="24"/>
        </w:rPr>
        <w:t>memahami</w:t>
      </w:r>
      <w:proofErr w:type="spellEnd"/>
      <w:r w:rsidR="006C5641" w:rsidRPr="003A77B2">
        <w:rPr>
          <w:szCs w:val="24"/>
        </w:rPr>
        <w:t xml:space="preserve"> </w:t>
      </w:r>
      <w:proofErr w:type="spellStart"/>
      <w:r w:rsidR="006C5641" w:rsidRPr="003A77B2">
        <w:rPr>
          <w:szCs w:val="24"/>
        </w:rPr>
        <w:t>konsep</w:t>
      </w:r>
      <w:proofErr w:type="spellEnd"/>
      <w:r w:rsidR="006C5641" w:rsidRPr="003A77B2">
        <w:rPr>
          <w:szCs w:val="24"/>
        </w:rPr>
        <w:t xml:space="preserve"> </w:t>
      </w:r>
      <w:proofErr w:type="spellStart"/>
      <w:r w:rsidR="006C5641" w:rsidRPr="003A77B2">
        <w:rPr>
          <w:szCs w:val="24"/>
        </w:rPr>
        <w:t>matematika</w:t>
      </w:r>
      <w:proofErr w:type="spellEnd"/>
      <w:r w:rsidR="006C5641" w:rsidRPr="003A77B2">
        <w:rPr>
          <w:szCs w:val="24"/>
        </w:rPr>
        <w:t xml:space="preserve"> </w:t>
      </w:r>
      <w:proofErr w:type="spellStart"/>
      <w:r w:rsidR="006C5641" w:rsidRPr="003A77B2">
        <w:rPr>
          <w:szCs w:val="24"/>
        </w:rPr>
        <w:t>seperti</w:t>
      </w:r>
      <w:proofErr w:type="spellEnd"/>
      <w:r w:rsidR="006C5641" w:rsidRPr="003A77B2">
        <w:rPr>
          <w:szCs w:val="24"/>
        </w:rPr>
        <w:t xml:space="preserve"> </w:t>
      </w:r>
      <w:proofErr w:type="spellStart"/>
      <w:r w:rsidR="006C5641" w:rsidRPr="003A77B2">
        <w:rPr>
          <w:szCs w:val="24"/>
        </w:rPr>
        <w:t>faktor</w:t>
      </w:r>
      <w:proofErr w:type="spellEnd"/>
      <w:r w:rsidR="006C5641" w:rsidRPr="003A77B2">
        <w:rPr>
          <w:szCs w:val="24"/>
        </w:rPr>
        <w:t xml:space="preserve"> dan </w:t>
      </w:r>
      <w:proofErr w:type="spellStart"/>
      <w:r w:rsidR="006C5641" w:rsidRPr="003A77B2">
        <w:rPr>
          <w:szCs w:val="24"/>
        </w:rPr>
        <w:t>kelipatan</w:t>
      </w:r>
      <w:proofErr w:type="spellEnd"/>
      <w:r w:rsidR="006C5641" w:rsidRPr="003A77B2">
        <w:rPr>
          <w:szCs w:val="24"/>
        </w:rPr>
        <w:t xml:space="preserve"> </w:t>
      </w:r>
      <w:proofErr w:type="spellStart"/>
      <w:r w:rsidR="006C5641" w:rsidRPr="003A77B2">
        <w:rPr>
          <w:szCs w:val="24"/>
        </w:rPr>
        <w:t>bilangan</w:t>
      </w:r>
      <w:proofErr w:type="spellEnd"/>
      <w:r w:rsidR="006C5641" w:rsidRPr="003A77B2">
        <w:rPr>
          <w:szCs w:val="24"/>
        </w:rPr>
        <w:t xml:space="preserve">. Media </w:t>
      </w:r>
      <w:proofErr w:type="spellStart"/>
      <w:r w:rsidR="006C5641" w:rsidRPr="003A77B2">
        <w:rPr>
          <w:szCs w:val="24"/>
        </w:rPr>
        <w:t>ini</w:t>
      </w:r>
      <w:proofErr w:type="spellEnd"/>
      <w:r w:rsidR="006C5641" w:rsidRPr="003A77B2">
        <w:rPr>
          <w:szCs w:val="24"/>
        </w:rPr>
        <w:t xml:space="preserve"> </w:t>
      </w:r>
      <w:proofErr w:type="spellStart"/>
      <w:r w:rsidR="006C5641" w:rsidRPr="003A77B2">
        <w:rPr>
          <w:szCs w:val="24"/>
        </w:rPr>
        <w:t>membantu</w:t>
      </w:r>
      <w:proofErr w:type="spellEnd"/>
      <w:r w:rsidR="006C5641" w:rsidRPr="003A77B2">
        <w:rPr>
          <w:szCs w:val="24"/>
        </w:rPr>
        <w:t xml:space="preserve"> </w:t>
      </w:r>
      <w:proofErr w:type="spellStart"/>
      <w:r w:rsidR="006C5641" w:rsidRPr="003A77B2">
        <w:rPr>
          <w:szCs w:val="24"/>
        </w:rPr>
        <w:t>memvisualisasikan</w:t>
      </w:r>
      <w:proofErr w:type="spellEnd"/>
      <w:r w:rsidR="006C5641" w:rsidRPr="003A77B2">
        <w:rPr>
          <w:szCs w:val="24"/>
        </w:rPr>
        <w:t xml:space="preserve"> dan </w:t>
      </w:r>
      <w:proofErr w:type="spellStart"/>
      <w:r w:rsidR="006C5641" w:rsidRPr="003A77B2">
        <w:rPr>
          <w:szCs w:val="24"/>
        </w:rPr>
        <w:t>memanipulasi</w:t>
      </w:r>
      <w:proofErr w:type="spellEnd"/>
      <w:r w:rsidR="006C5641" w:rsidRPr="003A77B2">
        <w:rPr>
          <w:szCs w:val="24"/>
        </w:rPr>
        <w:t xml:space="preserve"> </w:t>
      </w:r>
      <w:proofErr w:type="spellStart"/>
      <w:r w:rsidR="006C5641" w:rsidRPr="003A77B2">
        <w:rPr>
          <w:szCs w:val="24"/>
        </w:rPr>
        <w:t>konsep-konsep</w:t>
      </w:r>
      <w:proofErr w:type="spellEnd"/>
      <w:r w:rsidR="006C5641" w:rsidRPr="003A77B2">
        <w:rPr>
          <w:szCs w:val="24"/>
        </w:rPr>
        <w:t xml:space="preserve"> </w:t>
      </w:r>
      <w:proofErr w:type="spellStart"/>
      <w:r w:rsidR="006C5641" w:rsidRPr="003A77B2">
        <w:rPr>
          <w:szCs w:val="24"/>
        </w:rPr>
        <w:t>abstrak</w:t>
      </w:r>
      <w:proofErr w:type="spellEnd"/>
      <w:r w:rsidR="006C5641" w:rsidRPr="003A77B2">
        <w:rPr>
          <w:szCs w:val="24"/>
        </w:rPr>
        <w:t xml:space="preserve"> </w:t>
      </w:r>
      <w:proofErr w:type="spellStart"/>
      <w:r w:rsidR="006C5641" w:rsidRPr="003A77B2">
        <w:rPr>
          <w:szCs w:val="24"/>
        </w:rPr>
        <w:t>secara</w:t>
      </w:r>
      <w:proofErr w:type="spellEnd"/>
      <w:r w:rsidR="006C5641" w:rsidRPr="003A77B2">
        <w:rPr>
          <w:szCs w:val="24"/>
        </w:rPr>
        <w:t xml:space="preserve"> </w:t>
      </w:r>
      <w:proofErr w:type="spellStart"/>
      <w:r w:rsidR="006C5641" w:rsidRPr="003A77B2">
        <w:rPr>
          <w:szCs w:val="24"/>
        </w:rPr>
        <w:t>langsung</w:t>
      </w:r>
      <w:proofErr w:type="spellEnd"/>
      <w:r w:rsidR="006C5641" w:rsidRPr="003A77B2">
        <w:rPr>
          <w:szCs w:val="24"/>
        </w:rPr>
        <w:t xml:space="preserve">, </w:t>
      </w:r>
      <w:proofErr w:type="spellStart"/>
      <w:r w:rsidR="006C5641" w:rsidRPr="003A77B2">
        <w:rPr>
          <w:szCs w:val="24"/>
        </w:rPr>
        <w:t>membuat</w:t>
      </w:r>
      <w:proofErr w:type="spellEnd"/>
      <w:r w:rsidR="006C5641" w:rsidRPr="003A77B2">
        <w:rPr>
          <w:szCs w:val="24"/>
        </w:rPr>
        <w:t xml:space="preserve"> </w:t>
      </w:r>
      <w:proofErr w:type="spellStart"/>
      <w:r w:rsidR="006C5641" w:rsidRPr="003A77B2">
        <w:rPr>
          <w:szCs w:val="24"/>
        </w:rPr>
        <w:t>pembelajaran</w:t>
      </w:r>
      <w:proofErr w:type="spellEnd"/>
      <w:r w:rsidR="006C5641" w:rsidRPr="003A77B2">
        <w:rPr>
          <w:szCs w:val="24"/>
        </w:rPr>
        <w:t xml:space="preserve"> </w:t>
      </w:r>
      <w:proofErr w:type="spellStart"/>
      <w:r w:rsidR="006C5641" w:rsidRPr="003A77B2">
        <w:rPr>
          <w:szCs w:val="24"/>
        </w:rPr>
        <w:t>lebih</w:t>
      </w:r>
      <w:proofErr w:type="spellEnd"/>
      <w:r w:rsidR="006C5641" w:rsidRPr="003A77B2">
        <w:rPr>
          <w:szCs w:val="24"/>
        </w:rPr>
        <w:t xml:space="preserve"> </w:t>
      </w:r>
      <w:proofErr w:type="spellStart"/>
      <w:r w:rsidR="006C5641" w:rsidRPr="003A77B2">
        <w:rPr>
          <w:szCs w:val="24"/>
        </w:rPr>
        <w:t>konkret</w:t>
      </w:r>
      <w:proofErr w:type="spellEnd"/>
      <w:r w:rsidR="006C5641" w:rsidRPr="003A77B2">
        <w:rPr>
          <w:szCs w:val="24"/>
        </w:rPr>
        <w:t xml:space="preserve"> dan </w:t>
      </w:r>
      <w:proofErr w:type="spellStart"/>
      <w:r w:rsidR="006C5641" w:rsidRPr="003A77B2">
        <w:rPr>
          <w:szCs w:val="24"/>
        </w:rPr>
        <w:t>interaktif</w:t>
      </w:r>
      <w:proofErr w:type="spellEnd"/>
      <w:r w:rsidR="006C5641" w:rsidRPr="003A77B2">
        <w:rPr>
          <w:szCs w:val="24"/>
        </w:rPr>
        <w:t xml:space="preserve">. </w:t>
      </w:r>
      <w:proofErr w:type="spellStart"/>
      <w:r w:rsidR="006C5641" w:rsidRPr="003A77B2">
        <w:rPr>
          <w:szCs w:val="24"/>
        </w:rPr>
        <w:t>Dengan</w:t>
      </w:r>
      <w:proofErr w:type="spellEnd"/>
      <w:r w:rsidR="006C5641" w:rsidRPr="003A77B2">
        <w:rPr>
          <w:szCs w:val="24"/>
        </w:rPr>
        <w:t xml:space="preserve"> </w:t>
      </w:r>
      <w:proofErr w:type="spellStart"/>
      <w:r w:rsidR="006C5641" w:rsidRPr="003A77B2">
        <w:rPr>
          <w:szCs w:val="24"/>
        </w:rPr>
        <w:t>menggunakan</w:t>
      </w:r>
      <w:proofErr w:type="spellEnd"/>
      <w:r w:rsidR="006C5641" w:rsidRPr="003A77B2">
        <w:rPr>
          <w:szCs w:val="24"/>
        </w:rPr>
        <w:t xml:space="preserve"> </w:t>
      </w:r>
      <w:proofErr w:type="spellStart"/>
      <w:r w:rsidR="006C5641" w:rsidRPr="003A77B2">
        <w:rPr>
          <w:szCs w:val="24"/>
        </w:rPr>
        <w:t>Kober</w:t>
      </w:r>
      <w:proofErr w:type="spellEnd"/>
      <w:r w:rsidR="004E321C" w:rsidRPr="003A77B2">
        <w:rPr>
          <w:szCs w:val="24"/>
        </w:rPr>
        <w:t xml:space="preserve"> “Kotak </w:t>
      </w:r>
      <w:proofErr w:type="spellStart"/>
      <w:r w:rsidR="004E321C" w:rsidRPr="003A77B2">
        <w:rPr>
          <w:szCs w:val="24"/>
        </w:rPr>
        <w:t>Berhitung</w:t>
      </w:r>
      <w:proofErr w:type="spellEnd"/>
      <w:r w:rsidR="004E321C" w:rsidRPr="003A77B2">
        <w:rPr>
          <w:szCs w:val="24"/>
        </w:rPr>
        <w:t>”</w:t>
      </w:r>
      <w:r w:rsidR="006C5641" w:rsidRPr="003A77B2">
        <w:rPr>
          <w:szCs w:val="24"/>
        </w:rPr>
        <w:t xml:space="preserve">, </w:t>
      </w:r>
      <w:proofErr w:type="spellStart"/>
      <w:r w:rsidR="006C5641" w:rsidRPr="003A77B2">
        <w:rPr>
          <w:szCs w:val="24"/>
        </w:rPr>
        <w:t>siswa</w:t>
      </w:r>
      <w:proofErr w:type="spellEnd"/>
      <w:r w:rsidR="006C5641" w:rsidRPr="003A77B2">
        <w:rPr>
          <w:szCs w:val="24"/>
        </w:rPr>
        <w:t xml:space="preserve"> </w:t>
      </w:r>
      <w:r w:rsidR="00302EF6" w:rsidRPr="003A77B2">
        <w:rPr>
          <w:szCs w:val="24"/>
          <w:lang w:val="id-ID"/>
        </w:rPr>
        <w:t xml:space="preserve">akan tidak sulit untuk menyerap materi </w:t>
      </w:r>
      <w:proofErr w:type="spellStart"/>
      <w:r w:rsidR="006C5641" w:rsidRPr="003A77B2">
        <w:rPr>
          <w:szCs w:val="24"/>
        </w:rPr>
        <w:t>praktik</w:t>
      </w:r>
      <w:proofErr w:type="spellEnd"/>
      <w:r w:rsidR="006C5641" w:rsidRPr="003A77B2">
        <w:rPr>
          <w:szCs w:val="24"/>
        </w:rPr>
        <w:t xml:space="preserve"> </w:t>
      </w:r>
      <w:proofErr w:type="spellStart"/>
      <w:r w:rsidR="006C5641" w:rsidRPr="003A77B2">
        <w:rPr>
          <w:szCs w:val="24"/>
        </w:rPr>
        <w:t>langsung</w:t>
      </w:r>
      <w:proofErr w:type="spellEnd"/>
      <w:r w:rsidR="006C5641" w:rsidRPr="003A77B2">
        <w:rPr>
          <w:szCs w:val="24"/>
        </w:rPr>
        <w:t xml:space="preserve">, yang </w:t>
      </w:r>
      <w:proofErr w:type="spellStart"/>
      <w:r w:rsidR="006C5641" w:rsidRPr="003A77B2">
        <w:rPr>
          <w:szCs w:val="24"/>
        </w:rPr>
        <w:t>dapat</w:t>
      </w:r>
      <w:proofErr w:type="spellEnd"/>
      <w:r w:rsidR="006C5641" w:rsidRPr="003A77B2">
        <w:rPr>
          <w:szCs w:val="24"/>
        </w:rPr>
        <w:t xml:space="preserve"> </w:t>
      </w:r>
      <w:r w:rsidR="00302EF6" w:rsidRPr="003A77B2">
        <w:rPr>
          <w:szCs w:val="24"/>
          <w:lang w:val="id-ID"/>
        </w:rPr>
        <w:t xml:space="preserve">mendorong dan lebih banyak melibatkan partisipasi siswa untuk belajar. </w:t>
      </w:r>
    </w:p>
    <w:p w14:paraId="4A074263" w14:textId="77777777" w:rsidR="00302EF6" w:rsidRPr="003A77B2" w:rsidRDefault="00302EF6" w:rsidP="00302EF6">
      <w:pPr>
        <w:spacing w:after="0" w:line="240" w:lineRule="auto"/>
        <w:ind w:firstLine="720"/>
        <w:jc w:val="both"/>
        <w:rPr>
          <w:szCs w:val="24"/>
          <w:lang w:val="id-ID"/>
        </w:rPr>
      </w:pPr>
    </w:p>
    <w:p w14:paraId="6BDA4CB3" w14:textId="77777777" w:rsidR="00200970" w:rsidRPr="003A77B2" w:rsidRDefault="00200970" w:rsidP="006C5641">
      <w:pPr>
        <w:spacing w:after="0" w:line="240" w:lineRule="auto"/>
        <w:ind w:firstLine="720"/>
        <w:jc w:val="both"/>
        <w:rPr>
          <w:szCs w:val="24"/>
        </w:rPr>
      </w:pPr>
    </w:p>
    <w:p w14:paraId="30BD5395" w14:textId="2187BB95" w:rsidR="006C5641" w:rsidRPr="003A77B2" w:rsidRDefault="006C5641" w:rsidP="006C5641">
      <w:pPr>
        <w:spacing w:after="0" w:line="240" w:lineRule="auto"/>
        <w:ind w:firstLine="720"/>
        <w:jc w:val="both"/>
        <w:rPr>
          <w:szCs w:val="24"/>
        </w:rPr>
      </w:pPr>
    </w:p>
    <w:p w14:paraId="6A3C4BF9" w14:textId="6F340B48" w:rsidR="006C5641" w:rsidRPr="003A77B2" w:rsidRDefault="008611B1" w:rsidP="006C5641">
      <w:pPr>
        <w:spacing w:after="0" w:line="240" w:lineRule="auto"/>
        <w:ind w:firstLine="720"/>
        <w:jc w:val="both"/>
        <w:rPr>
          <w:szCs w:val="24"/>
        </w:rPr>
      </w:pPr>
      <w:r w:rsidRPr="003A77B2">
        <w:rPr>
          <w:noProof/>
          <w:szCs w:val="24"/>
        </w:rPr>
        <w:lastRenderedPageBreak/>
        <w:drawing>
          <wp:anchor distT="0" distB="0" distL="114300" distR="114300" simplePos="0" relativeHeight="251698176" behindDoc="0" locked="0" layoutInCell="1" allowOverlap="1" wp14:anchorId="3C02A83A" wp14:editId="7E32EF0F">
            <wp:simplePos x="0" y="0"/>
            <wp:positionH relativeFrom="column">
              <wp:posOffset>1665605</wp:posOffset>
            </wp:positionH>
            <wp:positionV relativeFrom="paragraph">
              <wp:posOffset>-405130</wp:posOffset>
            </wp:positionV>
            <wp:extent cx="2326424" cy="175068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4-09-04 at 18.41.2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6424" cy="1750680"/>
                    </a:xfrm>
                    <a:prstGeom prst="rect">
                      <a:avLst/>
                    </a:prstGeom>
                  </pic:spPr>
                </pic:pic>
              </a:graphicData>
            </a:graphic>
            <wp14:sizeRelH relativeFrom="page">
              <wp14:pctWidth>0</wp14:pctWidth>
            </wp14:sizeRelH>
            <wp14:sizeRelV relativeFrom="page">
              <wp14:pctHeight>0</wp14:pctHeight>
            </wp14:sizeRelV>
          </wp:anchor>
        </w:drawing>
      </w:r>
    </w:p>
    <w:p w14:paraId="263B8F49" w14:textId="77777777" w:rsidR="006C5641" w:rsidRPr="003A77B2" w:rsidRDefault="006C5641" w:rsidP="006C5641">
      <w:pPr>
        <w:spacing w:after="0" w:line="240" w:lineRule="auto"/>
        <w:ind w:firstLine="720"/>
        <w:jc w:val="both"/>
        <w:rPr>
          <w:szCs w:val="24"/>
        </w:rPr>
      </w:pPr>
    </w:p>
    <w:p w14:paraId="55F4B8B6" w14:textId="77777777" w:rsidR="00BB4AFE" w:rsidRPr="003A77B2" w:rsidRDefault="00BB4AFE" w:rsidP="006C5641">
      <w:pPr>
        <w:spacing w:after="0" w:line="240" w:lineRule="auto"/>
        <w:ind w:firstLine="720"/>
        <w:jc w:val="both"/>
        <w:rPr>
          <w:szCs w:val="24"/>
        </w:rPr>
      </w:pPr>
    </w:p>
    <w:p w14:paraId="285F0C1D" w14:textId="77777777" w:rsidR="00BB4AFE" w:rsidRPr="003A77B2" w:rsidRDefault="00BB4AFE" w:rsidP="006C5641">
      <w:pPr>
        <w:spacing w:after="0" w:line="240" w:lineRule="auto"/>
        <w:ind w:firstLine="720"/>
        <w:jc w:val="both"/>
        <w:rPr>
          <w:szCs w:val="24"/>
        </w:rPr>
      </w:pPr>
    </w:p>
    <w:p w14:paraId="616080E3" w14:textId="77777777" w:rsidR="00BB4AFE" w:rsidRPr="003A77B2" w:rsidRDefault="00BB4AFE" w:rsidP="006C5641">
      <w:pPr>
        <w:spacing w:after="0" w:line="240" w:lineRule="auto"/>
        <w:ind w:firstLine="720"/>
        <w:jc w:val="both"/>
        <w:rPr>
          <w:szCs w:val="24"/>
        </w:rPr>
      </w:pPr>
    </w:p>
    <w:p w14:paraId="4E3D61D3" w14:textId="77777777" w:rsidR="00BB4AFE" w:rsidRPr="003A77B2" w:rsidRDefault="00BB4AFE" w:rsidP="006C5641">
      <w:pPr>
        <w:spacing w:after="0" w:line="240" w:lineRule="auto"/>
        <w:ind w:firstLine="720"/>
        <w:jc w:val="both"/>
        <w:rPr>
          <w:szCs w:val="24"/>
        </w:rPr>
      </w:pPr>
    </w:p>
    <w:p w14:paraId="23DEC1EE" w14:textId="77777777" w:rsidR="00246A5E" w:rsidRPr="003A77B2" w:rsidRDefault="00246A5E" w:rsidP="006C5641">
      <w:pPr>
        <w:spacing w:after="0" w:line="240" w:lineRule="auto"/>
        <w:ind w:firstLine="720"/>
        <w:jc w:val="both"/>
        <w:rPr>
          <w:szCs w:val="24"/>
        </w:rPr>
      </w:pPr>
    </w:p>
    <w:p w14:paraId="33C29EFA" w14:textId="77777777" w:rsidR="00246A5E" w:rsidRPr="003A77B2" w:rsidRDefault="00246A5E" w:rsidP="006C5641">
      <w:pPr>
        <w:spacing w:after="0" w:line="240" w:lineRule="auto"/>
        <w:ind w:firstLine="720"/>
        <w:jc w:val="both"/>
        <w:rPr>
          <w:szCs w:val="24"/>
        </w:rPr>
      </w:pPr>
    </w:p>
    <w:p w14:paraId="4C59BCA7" w14:textId="77777777" w:rsidR="00BB4AFE" w:rsidRPr="003A77B2" w:rsidRDefault="00BB4AFE" w:rsidP="006C5641">
      <w:pPr>
        <w:spacing w:after="0" w:line="240" w:lineRule="auto"/>
        <w:ind w:firstLine="720"/>
        <w:jc w:val="both"/>
        <w:rPr>
          <w:szCs w:val="24"/>
        </w:rPr>
      </w:pPr>
    </w:p>
    <w:p w14:paraId="29A738B9" w14:textId="77777777" w:rsidR="00BB4AFE" w:rsidRPr="003A77B2" w:rsidRDefault="00BB4AFE" w:rsidP="00BB4AFE">
      <w:pPr>
        <w:spacing w:after="0" w:line="240" w:lineRule="auto"/>
        <w:jc w:val="center"/>
        <w:rPr>
          <w:szCs w:val="24"/>
        </w:rPr>
      </w:pPr>
      <w:r w:rsidRPr="003A77B2">
        <w:rPr>
          <w:b/>
          <w:szCs w:val="24"/>
        </w:rPr>
        <w:t>Gambar 1.</w:t>
      </w:r>
      <w:r w:rsidRPr="003A77B2">
        <w:rPr>
          <w:szCs w:val="24"/>
        </w:rPr>
        <w:t xml:space="preserve"> Media KOBER </w:t>
      </w:r>
      <w:proofErr w:type="spellStart"/>
      <w:r w:rsidRPr="003A77B2">
        <w:rPr>
          <w:szCs w:val="24"/>
        </w:rPr>
        <w:t>untuk</w:t>
      </w:r>
      <w:proofErr w:type="spellEnd"/>
      <w:r w:rsidRPr="003A77B2">
        <w:rPr>
          <w:szCs w:val="24"/>
        </w:rPr>
        <w:t xml:space="preserve"> </w:t>
      </w:r>
      <w:proofErr w:type="spellStart"/>
      <w:r w:rsidRPr="003A77B2">
        <w:rPr>
          <w:szCs w:val="24"/>
        </w:rPr>
        <w:t>Siklus</w:t>
      </w:r>
      <w:proofErr w:type="spellEnd"/>
      <w:r w:rsidRPr="003A77B2">
        <w:rPr>
          <w:szCs w:val="24"/>
        </w:rPr>
        <w:t xml:space="preserve"> I</w:t>
      </w:r>
    </w:p>
    <w:p w14:paraId="0F37D3D2" w14:textId="77777777" w:rsidR="00130D46" w:rsidRPr="003A77B2" w:rsidRDefault="00130D46" w:rsidP="00BB4AFE">
      <w:pPr>
        <w:spacing w:after="0" w:line="240" w:lineRule="auto"/>
        <w:jc w:val="center"/>
        <w:rPr>
          <w:szCs w:val="24"/>
        </w:rPr>
      </w:pPr>
      <w:r w:rsidRPr="003A77B2">
        <w:rPr>
          <w:noProof/>
          <w:szCs w:val="24"/>
        </w:rPr>
        <w:drawing>
          <wp:anchor distT="0" distB="0" distL="114300" distR="114300" simplePos="0" relativeHeight="251703296" behindDoc="0" locked="0" layoutInCell="1" allowOverlap="1" wp14:anchorId="11323F98" wp14:editId="4FBE6D21">
            <wp:simplePos x="0" y="0"/>
            <wp:positionH relativeFrom="column">
              <wp:posOffset>1700736</wp:posOffset>
            </wp:positionH>
            <wp:positionV relativeFrom="paragraph">
              <wp:posOffset>83185</wp:posOffset>
            </wp:positionV>
            <wp:extent cx="2333489" cy="175599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9-04 at 18.39.0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489" cy="1755997"/>
                    </a:xfrm>
                    <a:prstGeom prst="rect">
                      <a:avLst/>
                    </a:prstGeom>
                  </pic:spPr>
                </pic:pic>
              </a:graphicData>
            </a:graphic>
            <wp14:sizeRelH relativeFrom="page">
              <wp14:pctWidth>0</wp14:pctWidth>
            </wp14:sizeRelH>
            <wp14:sizeRelV relativeFrom="page">
              <wp14:pctHeight>0</wp14:pctHeight>
            </wp14:sizeRelV>
          </wp:anchor>
        </w:drawing>
      </w:r>
    </w:p>
    <w:p w14:paraId="6BC5E51F" w14:textId="77777777" w:rsidR="00130D46" w:rsidRPr="003A77B2" w:rsidRDefault="00130D46" w:rsidP="00BB4AFE">
      <w:pPr>
        <w:spacing w:after="0" w:line="240" w:lineRule="auto"/>
        <w:jc w:val="center"/>
        <w:rPr>
          <w:szCs w:val="24"/>
        </w:rPr>
      </w:pPr>
    </w:p>
    <w:p w14:paraId="21F3BB31" w14:textId="77777777" w:rsidR="00130D46" w:rsidRPr="003A77B2" w:rsidRDefault="00130D46" w:rsidP="00BB4AFE">
      <w:pPr>
        <w:spacing w:after="0" w:line="240" w:lineRule="auto"/>
        <w:jc w:val="center"/>
        <w:rPr>
          <w:szCs w:val="24"/>
        </w:rPr>
      </w:pPr>
    </w:p>
    <w:p w14:paraId="1E61140E" w14:textId="77777777" w:rsidR="00130D46" w:rsidRPr="003A77B2" w:rsidRDefault="00130D46" w:rsidP="00BB4AFE">
      <w:pPr>
        <w:spacing w:after="0" w:line="240" w:lineRule="auto"/>
        <w:jc w:val="center"/>
        <w:rPr>
          <w:szCs w:val="24"/>
        </w:rPr>
      </w:pPr>
    </w:p>
    <w:p w14:paraId="0D4B1AFB" w14:textId="77777777" w:rsidR="00130D46" w:rsidRPr="003A77B2" w:rsidRDefault="00130D46" w:rsidP="00BB4AFE">
      <w:pPr>
        <w:spacing w:after="0" w:line="240" w:lineRule="auto"/>
        <w:jc w:val="center"/>
        <w:rPr>
          <w:szCs w:val="24"/>
        </w:rPr>
      </w:pPr>
    </w:p>
    <w:p w14:paraId="1556C403" w14:textId="77777777" w:rsidR="00130D46" w:rsidRPr="003A77B2" w:rsidRDefault="00130D46" w:rsidP="00BB4AFE">
      <w:pPr>
        <w:spacing w:after="0" w:line="240" w:lineRule="auto"/>
        <w:jc w:val="center"/>
        <w:rPr>
          <w:szCs w:val="24"/>
        </w:rPr>
      </w:pPr>
    </w:p>
    <w:p w14:paraId="3CAA5CBD" w14:textId="77777777" w:rsidR="00130D46" w:rsidRPr="003A77B2" w:rsidRDefault="00130D46" w:rsidP="00BB4AFE">
      <w:pPr>
        <w:spacing w:after="0" w:line="240" w:lineRule="auto"/>
        <w:jc w:val="center"/>
        <w:rPr>
          <w:szCs w:val="24"/>
        </w:rPr>
      </w:pPr>
    </w:p>
    <w:p w14:paraId="6EB49A98" w14:textId="77777777" w:rsidR="00246A5E" w:rsidRPr="003A77B2" w:rsidRDefault="00246A5E" w:rsidP="00BB4AFE">
      <w:pPr>
        <w:spacing w:after="0" w:line="240" w:lineRule="auto"/>
        <w:jc w:val="center"/>
        <w:rPr>
          <w:szCs w:val="24"/>
        </w:rPr>
      </w:pPr>
    </w:p>
    <w:p w14:paraId="219BB48E" w14:textId="3AA1C64A" w:rsidR="00130D46" w:rsidRDefault="00130D46" w:rsidP="00BB4AFE">
      <w:pPr>
        <w:spacing w:after="0" w:line="240" w:lineRule="auto"/>
        <w:jc w:val="center"/>
        <w:rPr>
          <w:szCs w:val="24"/>
        </w:rPr>
      </w:pPr>
    </w:p>
    <w:p w14:paraId="6B40C58B" w14:textId="77777777" w:rsidR="008611B1" w:rsidRPr="003A77B2" w:rsidRDefault="008611B1" w:rsidP="00BB4AFE">
      <w:pPr>
        <w:spacing w:after="0" w:line="240" w:lineRule="auto"/>
        <w:jc w:val="center"/>
        <w:rPr>
          <w:szCs w:val="24"/>
        </w:rPr>
      </w:pPr>
    </w:p>
    <w:p w14:paraId="6D6A5E76" w14:textId="77777777" w:rsidR="00130D46" w:rsidRPr="003A77B2" w:rsidRDefault="00130D46" w:rsidP="00BB4AFE">
      <w:pPr>
        <w:spacing w:after="0" w:line="240" w:lineRule="auto"/>
        <w:jc w:val="center"/>
        <w:rPr>
          <w:szCs w:val="24"/>
        </w:rPr>
      </w:pPr>
    </w:p>
    <w:p w14:paraId="24B6BB85" w14:textId="77777777" w:rsidR="00130D46" w:rsidRPr="003A77B2" w:rsidRDefault="00130D46" w:rsidP="00130D46">
      <w:pPr>
        <w:spacing w:after="0" w:line="240" w:lineRule="auto"/>
        <w:jc w:val="center"/>
        <w:rPr>
          <w:szCs w:val="24"/>
        </w:rPr>
      </w:pPr>
      <w:r w:rsidRPr="003A77B2">
        <w:rPr>
          <w:b/>
          <w:szCs w:val="24"/>
        </w:rPr>
        <w:t>Gambar 2.</w:t>
      </w:r>
      <w:r w:rsidRPr="003A77B2">
        <w:rPr>
          <w:szCs w:val="24"/>
        </w:rPr>
        <w:t xml:space="preserve"> Media KOBER </w:t>
      </w:r>
      <w:proofErr w:type="spellStart"/>
      <w:r w:rsidRPr="003A77B2">
        <w:rPr>
          <w:szCs w:val="24"/>
        </w:rPr>
        <w:t>untuk</w:t>
      </w:r>
      <w:proofErr w:type="spellEnd"/>
      <w:r w:rsidRPr="003A77B2">
        <w:rPr>
          <w:szCs w:val="24"/>
        </w:rPr>
        <w:t xml:space="preserve"> </w:t>
      </w:r>
      <w:proofErr w:type="spellStart"/>
      <w:r w:rsidRPr="003A77B2">
        <w:rPr>
          <w:szCs w:val="24"/>
        </w:rPr>
        <w:t>Siklus</w:t>
      </w:r>
      <w:proofErr w:type="spellEnd"/>
      <w:r w:rsidRPr="003A77B2">
        <w:rPr>
          <w:szCs w:val="24"/>
        </w:rPr>
        <w:t xml:space="preserve"> II</w:t>
      </w:r>
    </w:p>
    <w:p w14:paraId="4811877C" w14:textId="77777777" w:rsidR="00302EF6" w:rsidRPr="003A77B2" w:rsidRDefault="00302EF6" w:rsidP="006C5641">
      <w:pPr>
        <w:spacing w:after="0" w:line="240" w:lineRule="auto"/>
        <w:ind w:firstLine="720"/>
        <w:jc w:val="both"/>
        <w:rPr>
          <w:szCs w:val="24"/>
        </w:rPr>
      </w:pPr>
    </w:p>
    <w:p w14:paraId="1144B177" w14:textId="3D73FEB3" w:rsidR="006C5641" w:rsidRPr="003A77B2" w:rsidRDefault="00E02EB5" w:rsidP="00302EF6">
      <w:pPr>
        <w:spacing w:after="0" w:line="240" w:lineRule="auto"/>
        <w:ind w:firstLine="720"/>
        <w:jc w:val="both"/>
        <w:rPr>
          <w:szCs w:val="24"/>
          <w:lang w:val="id-ID"/>
        </w:rPr>
      </w:pPr>
      <w:r w:rsidRPr="003A77B2">
        <w:rPr>
          <w:szCs w:val="24"/>
        </w:rPr>
        <w:t xml:space="preserve">Media </w:t>
      </w:r>
      <w:proofErr w:type="spellStart"/>
      <w:r w:rsidRPr="003A77B2">
        <w:rPr>
          <w:szCs w:val="24"/>
        </w:rPr>
        <w:t>pembelajaran</w:t>
      </w:r>
      <w:proofErr w:type="spellEnd"/>
      <w:r w:rsidRPr="003A77B2">
        <w:rPr>
          <w:szCs w:val="24"/>
        </w:rPr>
        <w:t xml:space="preserve"> KOBER </w:t>
      </w:r>
      <w:proofErr w:type="spellStart"/>
      <w:r w:rsidRPr="003A77B2">
        <w:rPr>
          <w:szCs w:val="24"/>
        </w:rPr>
        <w:t>ini</w:t>
      </w:r>
      <w:proofErr w:type="spellEnd"/>
      <w:r w:rsidRPr="003A77B2">
        <w:rPr>
          <w:szCs w:val="24"/>
        </w:rPr>
        <w:t xml:space="preserve"> </w:t>
      </w:r>
      <w:proofErr w:type="spellStart"/>
      <w:r w:rsidRPr="003A77B2">
        <w:rPr>
          <w:szCs w:val="24"/>
        </w:rPr>
        <w:t>bisa</w:t>
      </w:r>
      <w:proofErr w:type="spellEnd"/>
      <w:r w:rsidRPr="003A77B2">
        <w:rPr>
          <w:szCs w:val="24"/>
        </w:rPr>
        <w:t xml:space="preserve"> </w:t>
      </w:r>
      <w:proofErr w:type="spellStart"/>
      <w:r w:rsidRPr="003A77B2">
        <w:rPr>
          <w:szCs w:val="24"/>
        </w:rPr>
        <w:t>dikombinasikan</w:t>
      </w:r>
      <w:proofErr w:type="spellEnd"/>
      <w:r w:rsidRPr="003A77B2">
        <w:rPr>
          <w:szCs w:val="24"/>
        </w:rPr>
        <w:t xml:space="preserve"> </w:t>
      </w:r>
      <w:r w:rsidR="00302EF6" w:rsidRPr="003A77B2">
        <w:rPr>
          <w:i/>
          <w:iCs/>
          <w:szCs w:val="24"/>
          <w:lang w:val="id-ID"/>
        </w:rPr>
        <w:t xml:space="preserve">games </w:t>
      </w:r>
      <w:r w:rsidR="00302EF6" w:rsidRPr="003A77B2">
        <w:rPr>
          <w:szCs w:val="24"/>
          <w:lang w:val="id-ID"/>
        </w:rPr>
        <w:t>dengan tujuan lebih atraktif</w:t>
      </w:r>
      <w:r w:rsidRPr="003A77B2">
        <w:rPr>
          <w:szCs w:val="24"/>
        </w:rPr>
        <w:t xml:space="preserve"> (</w:t>
      </w:r>
      <w:proofErr w:type="spellStart"/>
      <w:r w:rsidRPr="003A77B2">
        <w:rPr>
          <w:szCs w:val="24"/>
        </w:rPr>
        <w:t>Tarwiti</w:t>
      </w:r>
      <w:proofErr w:type="spellEnd"/>
      <w:r w:rsidRPr="003A77B2">
        <w:rPr>
          <w:szCs w:val="24"/>
        </w:rPr>
        <w:t xml:space="preserve">, 2018; </w:t>
      </w:r>
      <w:proofErr w:type="spellStart"/>
      <w:r w:rsidRPr="003A77B2">
        <w:rPr>
          <w:szCs w:val="24"/>
        </w:rPr>
        <w:t>Sayekti</w:t>
      </w:r>
      <w:proofErr w:type="spellEnd"/>
      <w:r w:rsidRPr="003A77B2">
        <w:rPr>
          <w:szCs w:val="24"/>
        </w:rPr>
        <w:t xml:space="preserve">, 2020). </w:t>
      </w:r>
      <w:r w:rsidR="00302EF6" w:rsidRPr="003A77B2">
        <w:rPr>
          <w:szCs w:val="24"/>
          <w:lang w:val="id-ID"/>
        </w:rPr>
        <w:t>Salah satunya dengan roda berputar. Untuk bisa menyatukan media tersebut dengan roda berputar, maka roda tersebut dipasang diatas media</w:t>
      </w:r>
      <w:r w:rsidRPr="003A77B2">
        <w:rPr>
          <w:szCs w:val="24"/>
        </w:rPr>
        <w:t xml:space="preserve"> (</w:t>
      </w:r>
      <w:proofErr w:type="spellStart"/>
      <w:r w:rsidRPr="003A77B2">
        <w:rPr>
          <w:szCs w:val="24"/>
        </w:rPr>
        <w:t>tutup</w:t>
      </w:r>
      <w:proofErr w:type="spellEnd"/>
      <w:r w:rsidRPr="003A77B2">
        <w:rPr>
          <w:szCs w:val="24"/>
        </w:rPr>
        <w:t xml:space="preserve"> Kotak </w:t>
      </w:r>
      <w:proofErr w:type="spellStart"/>
      <w:r w:rsidRPr="003A77B2">
        <w:rPr>
          <w:szCs w:val="24"/>
        </w:rPr>
        <w:t>Hitung</w:t>
      </w:r>
      <w:proofErr w:type="spellEnd"/>
      <w:r w:rsidRPr="003A77B2">
        <w:rPr>
          <w:szCs w:val="24"/>
        </w:rPr>
        <w:t xml:space="preserve">). </w:t>
      </w:r>
      <w:r w:rsidR="00302EF6" w:rsidRPr="003A77B2">
        <w:rPr>
          <w:i/>
          <w:iCs/>
          <w:szCs w:val="24"/>
          <w:lang w:val="id-ID"/>
        </w:rPr>
        <w:t xml:space="preserve">Games </w:t>
      </w:r>
      <w:r w:rsidR="00302EF6" w:rsidRPr="003A77B2">
        <w:rPr>
          <w:szCs w:val="24"/>
          <w:lang w:val="id-ID"/>
        </w:rPr>
        <w:t xml:space="preserve">ini akan diberikan perlengkapan sebagai </w:t>
      </w:r>
      <w:r w:rsidR="00302EF6" w:rsidRPr="003A77B2">
        <w:rPr>
          <w:i/>
          <w:iCs/>
          <w:szCs w:val="24"/>
          <w:lang w:val="id-ID"/>
        </w:rPr>
        <w:t xml:space="preserve">clue </w:t>
      </w:r>
      <w:r w:rsidR="00302EF6" w:rsidRPr="003A77B2">
        <w:rPr>
          <w:szCs w:val="24"/>
          <w:lang w:val="id-ID"/>
        </w:rPr>
        <w:t>dengan menjadikan roda tersebut terbagi menjadi banyak bagian sehingga siswa mudah untuk belajar</w:t>
      </w:r>
      <w:r w:rsidRPr="003A77B2">
        <w:rPr>
          <w:szCs w:val="24"/>
        </w:rPr>
        <w:t xml:space="preserve"> (</w:t>
      </w:r>
      <w:proofErr w:type="spellStart"/>
      <w:r w:rsidRPr="003A77B2">
        <w:rPr>
          <w:szCs w:val="24"/>
        </w:rPr>
        <w:t>Darmawan</w:t>
      </w:r>
      <w:proofErr w:type="spellEnd"/>
      <w:r w:rsidRPr="003A77B2">
        <w:rPr>
          <w:szCs w:val="24"/>
        </w:rPr>
        <w:t xml:space="preserve"> </w:t>
      </w:r>
      <w:proofErr w:type="spellStart"/>
      <w:r w:rsidRPr="003A77B2">
        <w:rPr>
          <w:szCs w:val="24"/>
        </w:rPr>
        <w:t>dkk</w:t>
      </w:r>
      <w:proofErr w:type="spellEnd"/>
      <w:r w:rsidRPr="003A77B2">
        <w:rPr>
          <w:szCs w:val="24"/>
        </w:rPr>
        <w:t xml:space="preserve">., 2019; Hendrick </w:t>
      </w:r>
      <w:proofErr w:type="spellStart"/>
      <w:r w:rsidRPr="003A77B2">
        <w:rPr>
          <w:szCs w:val="24"/>
        </w:rPr>
        <w:t>dkk</w:t>
      </w:r>
      <w:proofErr w:type="spellEnd"/>
      <w:r w:rsidRPr="003A77B2">
        <w:rPr>
          <w:szCs w:val="24"/>
        </w:rPr>
        <w:t xml:space="preserve">., 2019; </w:t>
      </w:r>
      <w:proofErr w:type="spellStart"/>
      <w:r w:rsidRPr="003A77B2">
        <w:rPr>
          <w:szCs w:val="24"/>
        </w:rPr>
        <w:t>Sayekti</w:t>
      </w:r>
      <w:proofErr w:type="spellEnd"/>
      <w:r w:rsidRPr="003A77B2">
        <w:rPr>
          <w:szCs w:val="24"/>
        </w:rPr>
        <w:t>, 2020).</w:t>
      </w:r>
      <w:r w:rsidR="006C5641" w:rsidRPr="003A77B2">
        <w:rPr>
          <w:szCs w:val="24"/>
        </w:rPr>
        <w:t xml:space="preserve"> Media </w:t>
      </w:r>
      <w:proofErr w:type="spellStart"/>
      <w:r w:rsidR="006C5641" w:rsidRPr="003A77B2">
        <w:rPr>
          <w:szCs w:val="24"/>
        </w:rPr>
        <w:t>Kober</w:t>
      </w:r>
      <w:proofErr w:type="spellEnd"/>
      <w:r w:rsidR="006C5641" w:rsidRPr="003A77B2">
        <w:rPr>
          <w:szCs w:val="24"/>
        </w:rPr>
        <w:t xml:space="preserve"> </w:t>
      </w:r>
      <w:proofErr w:type="spellStart"/>
      <w:r w:rsidR="006C5641" w:rsidRPr="003A77B2">
        <w:rPr>
          <w:szCs w:val="24"/>
        </w:rPr>
        <w:t>memiliki</w:t>
      </w:r>
      <w:proofErr w:type="spellEnd"/>
      <w:r w:rsidR="006C5641" w:rsidRPr="003A77B2">
        <w:rPr>
          <w:szCs w:val="24"/>
        </w:rPr>
        <w:t xml:space="preserve"> </w:t>
      </w:r>
      <w:proofErr w:type="spellStart"/>
      <w:r w:rsidR="006C5641" w:rsidRPr="003A77B2">
        <w:rPr>
          <w:szCs w:val="24"/>
        </w:rPr>
        <w:t>beberapa</w:t>
      </w:r>
      <w:proofErr w:type="spellEnd"/>
      <w:r w:rsidR="006C5641" w:rsidRPr="003A77B2">
        <w:rPr>
          <w:szCs w:val="24"/>
        </w:rPr>
        <w:t xml:space="preserve"> </w:t>
      </w:r>
      <w:proofErr w:type="spellStart"/>
      <w:r w:rsidR="006C5641" w:rsidRPr="003A77B2">
        <w:rPr>
          <w:szCs w:val="24"/>
        </w:rPr>
        <w:t>kelebihan</w:t>
      </w:r>
      <w:proofErr w:type="spellEnd"/>
      <w:r w:rsidR="006C5641" w:rsidRPr="003A77B2">
        <w:rPr>
          <w:szCs w:val="24"/>
        </w:rPr>
        <w:t xml:space="preserve">, </w:t>
      </w:r>
      <w:proofErr w:type="spellStart"/>
      <w:r w:rsidR="006C5641" w:rsidRPr="003A77B2">
        <w:rPr>
          <w:szCs w:val="24"/>
        </w:rPr>
        <w:t>antara</w:t>
      </w:r>
      <w:proofErr w:type="spellEnd"/>
      <w:r w:rsidR="006C5641" w:rsidRPr="003A77B2">
        <w:rPr>
          <w:szCs w:val="24"/>
        </w:rPr>
        <w:t xml:space="preserve"> lain: </w:t>
      </w:r>
      <w:proofErr w:type="spellStart"/>
      <w:r w:rsidR="006C5641" w:rsidRPr="003A77B2">
        <w:rPr>
          <w:szCs w:val="24"/>
        </w:rPr>
        <w:t>pertama</w:t>
      </w:r>
      <w:proofErr w:type="spellEnd"/>
      <w:r w:rsidR="006C5641" w:rsidRPr="003A77B2">
        <w:rPr>
          <w:szCs w:val="24"/>
        </w:rPr>
        <w:t xml:space="preserve">, </w:t>
      </w:r>
      <w:proofErr w:type="spellStart"/>
      <w:r w:rsidR="006C5641" w:rsidRPr="003A77B2">
        <w:rPr>
          <w:szCs w:val="24"/>
        </w:rPr>
        <w:t>sifatnya</w:t>
      </w:r>
      <w:proofErr w:type="spellEnd"/>
      <w:r w:rsidR="006C5641" w:rsidRPr="003A77B2">
        <w:rPr>
          <w:szCs w:val="24"/>
        </w:rPr>
        <w:t xml:space="preserve"> yang </w:t>
      </w:r>
      <w:proofErr w:type="spellStart"/>
      <w:r w:rsidR="006C5641" w:rsidRPr="003A77B2">
        <w:rPr>
          <w:szCs w:val="24"/>
        </w:rPr>
        <w:t>interaktif</w:t>
      </w:r>
      <w:proofErr w:type="spellEnd"/>
      <w:r w:rsidR="006C5641" w:rsidRPr="003A77B2">
        <w:rPr>
          <w:szCs w:val="24"/>
        </w:rPr>
        <w:t xml:space="preserve"> dan </w:t>
      </w:r>
      <w:proofErr w:type="spellStart"/>
      <w:r w:rsidR="006C5641" w:rsidRPr="003A77B2">
        <w:rPr>
          <w:szCs w:val="24"/>
        </w:rPr>
        <w:t>konkret</w:t>
      </w:r>
      <w:proofErr w:type="spellEnd"/>
      <w:r w:rsidR="006C5641" w:rsidRPr="003A77B2">
        <w:rPr>
          <w:szCs w:val="24"/>
        </w:rPr>
        <w:t xml:space="preserve"> </w:t>
      </w:r>
      <w:proofErr w:type="spellStart"/>
      <w:r w:rsidR="006C5641" w:rsidRPr="003A77B2">
        <w:rPr>
          <w:szCs w:val="24"/>
        </w:rPr>
        <w:t>membantu</w:t>
      </w:r>
      <w:proofErr w:type="spellEnd"/>
      <w:r w:rsidR="006C5641" w:rsidRPr="003A77B2">
        <w:rPr>
          <w:szCs w:val="24"/>
        </w:rPr>
        <w:t xml:space="preserve"> </w:t>
      </w:r>
      <w:proofErr w:type="spellStart"/>
      <w:r w:rsidR="006C5641" w:rsidRPr="003A77B2">
        <w:rPr>
          <w:szCs w:val="24"/>
        </w:rPr>
        <w:t>siswa</w:t>
      </w:r>
      <w:proofErr w:type="spellEnd"/>
      <w:r w:rsidR="006C5641" w:rsidRPr="003A77B2">
        <w:rPr>
          <w:szCs w:val="24"/>
        </w:rPr>
        <w:t xml:space="preserve"> </w:t>
      </w:r>
      <w:proofErr w:type="spellStart"/>
      <w:r w:rsidR="006C5641" w:rsidRPr="003A77B2">
        <w:rPr>
          <w:szCs w:val="24"/>
        </w:rPr>
        <w:t>memahami</w:t>
      </w:r>
      <w:proofErr w:type="spellEnd"/>
      <w:r w:rsidR="006C5641" w:rsidRPr="003A77B2">
        <w:rPr>
          <w:szCs w:val="24"/>
        </w:rPr>
        <w:t xml:space="preserve"> </w:t>
      </w:r>
      <w:proofErr w:type="spellStart"/>
      <w:r w:rsidR="006C5641" w:rsidRPr="003A77B2">
        <w:rPr>
          <w:szCs w:val="24"/>
        </w:rPr>
        <w:t>konsep</w:t>
      </w:r>
      <w:proofErr w:type="spellEnd"/>
      <w:r w:rsidR="006C5641" w:rsidRPr="003A77B2">
        <w:rPr>
          <w:szCs w:val="24"/>
        </w:rPr>
        <w:t xml:space="preserve"> </w:t>
      </w:r>
      <w:proofErr w:type="spellStart"/>
      <w:r w:rsidR="006C5641" w:rsidRPr="003A77B2">
        <w:rPr>
          <w:szCs w:val="24"/>
        </w:rPr>
        <w:t>matematika</w:t>
      </w:r>
      <w:proofErr w:type="spellEnd"/>
      <w:r w:rsidR="006C5641" w:rsidRPr="003A77B2">
        <w:rPr>
          <w:szCs w:val="24"/>
        </w:rPr>
        <w:t xml:space="preserve"> yang </w:t>
      </w:r>
      <w:proofErr w:type="spellStart"/>
      <w:r w:rsidR="006C5641" w:rsidRPr="003A77B2">
        <w:rPr>
          <w:szCs w:val="24"/>
        </w:rPr>
        <w:t>abstrak</w:t>
      </w:r>
      <w:proofErr w:type="spellEnd"/>
      <w:r w:rsidR="006C5641" w:rsidRPr="003A77B2">
        <w:rPr>
          <w:szCs w:val="24"/>
        </w:rPr>
        <w:t xml:space="preserve"> </w:t>
      </w:r>
      <w:proofErr w:type="spellStart"/>
      <w:r w:rsidR="006C5641" w:rsidRPr="003A77B2">
        <w:rPr>
          <w:szCs w:val="24"/>
        </w:rPr>
        <w:t>dengan</w:t>
      </w:r>
      <w:proofErr w:type="spellEnd"/>
      <w:r w:rsidR="006C5641" w:rsidRPr="003A77B2">
        <w:rPr>
          <w:szCs w:val="24"/>
        </w:rPr>
        <w:t xml:space="preserve"> </w:t>
      </w:r>
      <w:proofErr w:type="spellStart"/>
      <w:r w:rsidR="006C5641" w:rsidRPr="003A77B2">
        <w:rPr>
          <w:szCs w:val="24"/>
        </w:rPr>
        <w:t>lebih</w:t>
      </w:r>
      <w:proofErr w:type="spellEnd"/>
      <w:r w:rsidR="006C5641" w:rsidRPr="003A77B2">
        <w:rPr>
          <w:szCs w:val="24"/>
        </w:rPr>
        <w:t xml:space="preserve"> </w:t>
      </w:r>
      <w:proofErr w:type="spellStart"/>
      <w:r w:rsidR="006C5641" w:rsidRPr="003A77B2">
        <w:rPr>
          <w:szCs w:val="24"/>
        </w:rPr>
        <w:t>mudah</w:t>
      </w:r>
      <w:proofErr w:type="spellEnd"/>
      <w:r w:rsidR="006C5641" w:rsidRPr="003A77B2">
        <w:rPr>
          <w:szCs w:val="24"/>
        </w:rPr>
        <w:t xml:space="preserve">. </w:t>
      </w:r>
      <w:proofErr w:type="spellStart"/>
      <w:r w:rsidR="006C5641" w:rsidRPr="003A77B2">
        <w:rPr>
          <w:szCs w:val="24"/>
        </w:rPr>
        <w:t>Kedua</w:t>
      </w:r>
      <w:proofErr w:type="spellEnd"/>
      <w:r w:rsidR="006C5641" w:rsidRPr="003A77B2">
        <w:rPr>
          <w:szCs w:val="24"/>
        </w:rPr>
        <w:t xml:space="preserve">, media </w:t>
      </w:r>
      <w:proofErr w:type="spellStart"/>
      <w:r w:rsidR="006C5641" w:rsidRPr="003A77B2">
        <w:rPr>
          <w:szCs w:val="24"/>
        </w:rPr>
        <w:t>ini</w:t>
      </w:r>
      <w:proofErr w:type="spellEnd"/>
      <w:r w:rsidR="006C5641" w:rsidRPr="003A77B2">
        <w:rPr>
          <w:szCs w:val="24"/>
        </w:rPr>
        <w:t xml:space="preserve"> </w:t>
      </w:r>
      <w:proofErr w:type="spellStart"/>
      <w:r w:rsidR="006C5641" w:rsidRPr="003A77B2">
        <w:rPr>
          <w:szCs w:val="24"/>
        </w:rPr>
        <w:t>dapat</w:t>
      </w:r>
      <w:proofErr w:type="spellEnd"/>
      <w:r w:rsidR="006C5641" w:rsidRPr="003A77B2">
        <w:rPr>
          <w:szCs w:val="24"/>
        </w:rPr>
        <w:t xml:space="preserve"> </w:t>
      </w:r>
      <w:proofErr w:type="spellStart"/>
      <w:r w:rsidR="006C5641" w:rsidRPr="003A77B2">
        <w:rPr>
          <w:szCs w:val="24"/>
        </w:rPr>
        <w:t>meningkatkan</w:t>
      </w:r>
      <w:proofErr w:type="spellEnd"/>
      <w:r w:rsidR="006C5641" w:rsidRPr="003A77B2">
        <w:rPr>
          <w:szCs w:val="24"/>
        </w:rPr>
        <w:t xml:space="preserve"> </w:t>
      </w:r>
      <w:proofErr w:type="spellStart"/>
      <w:r w:rsidR="006C5641" w:rsidRPr="003A77B2">
        <w:rPr>
          <w:szCs w:val="24"/>
        </w:rPr>
        <w:t>keterlibatan</w:t>
      </w:r>
      <w:proofErr w:type="spellEnd"/>
      <w:r w:rsidR="006C5641" w:rsidRPr="003A77B2">
        <w:rPr>
          <w:szCs w:val="24"/>
        </w:rPr>
        <w:t xml:space="preserve"> </w:t>
      </w:r>
      <w:proofErr w:type="spellStart"/>
      <w:r w:rsidR="006C5641" w:rsidRPr="003A77B2">
        <w:rPr>
          <w:szCs w:val="24"/>
        </w:rPr>
        <w:t>siswa</w:t>
      </w:r>
      <w:proofErr w:type="spellEnd"/>
      <w:r w:rsidR="006C5641" w:rsidRPr="003A77B2">
        <w:rPr>
          <w:szCs w:val="24"/>
        </w:rPr>
        <w:t xml:space="preserve"> </w:t>
      </w:r>
      <w:proofErr w:type="spellStart"/>
      <w:r w:rsidR="006C5641" w:rsidRPr="003A77B2">
        <w:rPr>
          <w:szCs w:val="24"/>
        </w:rPr>
        <w:t>dalam</w:t>
      </w:r>
      <w:proofErr w:type="spellEnd"/>
      <w:r w:rsidR="006C5641" w:rsidRPr="003A77B2">
        <w:rPr>
          <w:szCs w:val="24"/>
        </w:rPr>
        <w:t xml:space="preserve"> proses </w:t>
      </w:r>
      <w:proofErr w:type="spellStart"/>
      <w:r w:rsidR="006C5641" w:rsidRPr="003A77B2">
        <w:rPr>
          <w:szCs w:val="24"/>
        </w:rPr>
        <w:t>belajar</w:t>
      </w:r>
      <w:proofErr w:type="spellEnd"/>
      <w:r w:rsidR="006C5641" w:rsidRPr="003A77B2">
        <w:rPr>
          <w:szCs w:val="24"/>
        </w:rPr>
        <w:t xml:space="preserve"> </w:t>
      </w:r>
      <w:proofErr w:type="spellStart"/>
      <w:r w:rsidR="006C5641" w:rsidRPr="003A77B2">
        <w:rPr>
          <w:szCs w:val="24"/>
        </w:rPr>
        <w:t>dengan</w:t>
      </w:r>
      <w:proofErr w:type="spellEnd"/>
      <w:r w:rsidR="006C5641" w:rsidRPr="003A77B2">
        <w:rPr>
          <w:szCs w:val="24"/>
        </w:rPr>
        <w:t xml:space="preserve"> </w:t>
      </w:r>
      <w:proofErr w:type="spellStart"/>
      <w:r w:rsidR="006C5641" w:rsidRPr="003A77B2">
        <w:rPr>
          <w:szCs w:val="24"/>
        </w:rPr>
        <w:t>cara</w:t>
      </w:r>
      <w:proofErr w:type="spellEnd"/>
      <w:r w:rsidR="006C5641" w:rsidRPr="003A77B2">
        <w:rPr>
          <w:szCs w:val="24"/>
        </w:rPr>
        <w:t xml:space="preserve"> yang </w:t>
      </w:r>
      <w:proofErr w:type="spellStart"/>
      <w:r w:rsidR="006C5641" w:rsidRPr="003A77B2">
        <w:rPr>
          <w:szCs w:val="24"/>
        </w:rPr>
        <w:t>menyenangkan</w:t>
      </w:r>
      <w:proofErr w:type="spellEnd"/>
      <w:r w:rsidR="006C5641" w:rsidRPr="003A77B2">
        <w:rPr>
          <w:szCs w:val="24"/>
        </w:rPr>
        <w:t xml:space="preserve">. </w:t>
      </w:r>
      <w:proofErr w:type="spellStart"/>
      <w:r w:rsidR="006C5641" w:rsidRPr="003A77B2">
        <w:rPr>
          <w:szCs w:val="24"/>
        </w:rPr>
        <w:t>Ketiga</w:t>
      </w:r>
      <w:proofErr w:type="spellEnd"/>
      <w:r w:rsidR="006C5641" w:rsidRPr="003A77B2">
        <w:rPr>
          <w:szCs w:val="24"/>
        </w:rPr>
        <w:t xml:space="preserve">, </w:t>
      </w:r>
      <w:proofErr w:type="spellStart"/>
      <w:r w:rsidR="006C5641" w:rsidRPr="003A77B2">
        <w:rPr>
          <w:szCs w:val="24"/>
        </w:rPr>
        <w:t>Kober</w:t>
      </w:r>
      <w:proofErr w:type="spellEnd"/>
      <w:r w:rsidR="006C5641" w:rsidRPr="003A77B2">
        <w:rPr>
          <w:szCs w:val="24"/>
        </w:rPr>
        <w:t xml:space="preserve"> </w:t>
      </w:r>
      <w:proofErr w:type="spellStart"/>
      <w:r w:rsidR="006C5641" w:rsidRPr="003A77B2">
        <w:rPr>
          <w:szCs w:val="24"/>
        </w:rPr>
        <w:t>fleksibel</w:t>
      </w:r>
      <w:proofErr w:type="spellEnd"/>
      <w:r w:rsidR="006C5641" w:rsidRPr="003A77B2">
        <w:rPr>
          <w:szCs w:val="24"/>
        </w:rPr>
        <w:t xml:space="preserve"> </w:t>
      </w:r>
      <w:proofErr w:type="spellStart"/>
      <w:r w:rsidR="006C5641" w:rsidRPr="003A77B2">
        <w:rPr>
          <w:szCs w:val="24"/>
        </w:rPr>
        <w:t>dalam</w:t>
      </w:r>
      <w:proofErr w:type="spellEnd"/>
      <w:r w:rsidR="006C5641" w:rsidRPr="003A77B2">
        <w:rPr>
          <w:szCs w:val="24"/>
        </w:rPr>
        <w:t xml:space="preserve"> </w:t>
      </w:r>
      <w:proofErr w:type="spellStart"/>
      <w:r w:rsidR="006C5641" w:rsidRPr="003A77B2">
        <w:rPr>
          <w:szCs w:val="24"/>
        </w:rPr>
        <w:t>penggunaannya</w:t>
      </w:r>
      <w:proofErr w:type="spellEnd"/>
      <w:r w:rsidR="006C5641" w:rsidRPr="003A77B2">
        <w:rPr>
          <w:szCs w:val="24"/>
        </w:rPr>
        <w:t xml:space="preserve">, </w:t>
      </w:r>
      <w:proofErr w:type="spellStart"/>
      <w:r w:rsidR="006C5641" w:rsidRPr="003A77B2">
        <w:rPr>
          <w:szCs w:val="24"/>
        </w:rPr>
        <w:t>memungkinkan</w:t>
      </w:r>
      <w:proofErr w:type="spellEnd"/>
      <w:r w:rsidR="006C5641" w:rsidRPr="003A77B2">
        <w:rPr>
          <w:szCs w:val="24"/>
        </w:rPr>
        <w:t xml:space="preserve"> </w:t>
      </w:r>
      <w:proofErr w:type="spellStart"/>
      <w:r w:rsidR="006C5641" w:rsidRPr="003A77B2">
        <w:rPr>
          <w:szCs w:val="24"/>
        </w:rPr>
        <w:t>berbagai</w:t>
      </w:r>
      <w:proofErr w:type="spellEnd"/>
      <w:r w:rsidR="006C5641" w:rsidRPr="003A77B2">
        <w:rPr>
          <w:szCs w:val="24"/>
        </w:rPr>
        <w:t xml:space="preserve"> </w:t>
      </w:r>
      <w:proofErr w:type="spellStart"/>
      <w:r w:rsidR="006C5641" w:rsidRPr="003A77B2">
        <w:rPr>
          <w:szCs w:val="24"/>
        </w:rPr>
        <w:t>jenis</w:t>
      </w:r>
      <w:proofErr w:type="spellEnd"/>
      <w:r w:rsidR="006C5641" w:rsidRPr="003A77B2">
        <w:rPr>
          <w:szCs w:val="24"/>
        </w:rPr>
        <w:t xml:space="preserve"> </w:t>
      </w:r>
      <w:proofErr w:type="spellStart"/>
      <w:r w:rsidR="006C5641" w:rsidRPr="003A77B2">
        <w:rPr>
          <w:szCs w:val="24"/>
        </w:rPr>
        <w:t>permainan</w:t>
      </w:r>
      <w:proofErr w:type="spellEnd"/>
      <w:r w:rsidR="006C5641" w:rsidRPr="003A77B2">
        <w:rPr>
          <w:szCs w:val="24"/>
        </w:rPr>
        <w:t xml:space="preserve"> dan </w:t>
      </w:r>
      <w:proofErr w:type="spellStart"/>
      <w:r w:rsidR="006C5641" w:rsidRPr="003A77B2">
        <w:rPr>
          <w:szCs w:val="24"/>
        </w:rPr>
        <w:t>aktivitas</w:t>
      </w:r>
      <w:proofErr w:type="spellEnd"/>
      <w:r w:rsidR="006C5641" w:rsidRPr="003A77B2">
        <w:rPr>
          <w:szCs w:val="24"/>
        </w:rPr>
        <w:t xml:space="preserve"> yang </w:t>
      </w:r>
      <w:proofErr w:type="spellStart"/>
      <w:r w:rsidR="006C5641" w:rsidRPr="003A77B2">
        <w:rPr>
          <w:szCs w:val="24"/>
        </w:rPr>
        <w:t>bervariasi</w:t>
      </w:r>
      <w:proofErr w:type="spellEnd"/>
      <w:r w:rsidR="006C5641" w:rsidRPr="003A77B2">
        <w:rPr>
          <w:szCs w:val="24"/>
        </w:rPr>
        <w:t xml:space="preserve">. </w:t>
      </w:r>
      <w:proofErr w:type="spellStart"/>
      <w:r w:rsidR="006C5641" w:rsidRPr="003A77B2">
        <w:rPr>
          <w:szCs w:val="24"/>
        </w:rPr>
        <w:t>Keempat</w:t>
      </w:r>
      <w:proofErr w:type="spellEnd"/>
      <w:r w:rsidR="006C5641" w:rsidRPr="003A77B2">
        <w:rPr>
          <w:szCs w:val="24"/>
        </w:rPr>
        <w:t xml:space="preserve">, media </w:t>
      </w:r>
      <w:proofErr w:type="spellStart"/>
      <w:r w:rsidR="006C5641" w:rsidRPr="003A77B2">
        <w:rPr>
          <w:szCs w:val="24"/>
        </w:rPr>
        <w:t>ini</w:t>
      </w:r>
      <w:proofErr w:type="spellEnd"/>
      <w:r w:rsidR="006C5641" w:rsidRPr="003A77B2">
        <w:rPr>
          <w:szCs w:val="24"/>
        </w:rPr>
        <w:t xml:space="preserve"> </w:t>
      </w:r>
      <w:proofErr w:type="spellStart"/>
      <w:r w:rsidR="006C5641" w:rsidRPr="003A77B2">
        <w:rPr>
          <w:szCs w:val="24"/>
        </w:rPr>
        <w:t>mudah</w:t>
      </w:r>
      <w:proofErr w:type="spellEnd"/>
      <w:r w:rsidR="006C5641" w:rsidRPr="003A77B2">
        <w:rPr>
          <w:szCs w:val="24"/>
        </w:rPr>
        <w:t xml:space="preserve"> </w:t>
      </w:r>
      <w:proofErr w:type="spellStart"/>
      <w:r w:rsidR="006C5641" w:rsidRPr="003A77B2">
        <w:rPr>
          <w:szCs w:val="24"/>
        </w:rPr>
        <w:t>dibuat</w:t>
      </w:r>
      <w:proofErr w:type="spellEnd"/>
      <w:r w:rsidR="006C5641" w:rsidRPr="003A77B2">
        <w:rPr>
          <w:szCs w:val="24"/>
        </w:rPr>
        <w:t xml:space="preserve"> dan </w:t>
      </w:r>
      <w:proofErr w:type="spellStart"/>
      <w:r w:rsidR="006C5641" w:rsidRPr="003A77B2">
        <w:rPr>
          <w:szCs w:val="24"/>
        </w:rPr>
        <w:t>digunakan</w:t>
      </w:r>
      <w:proofErr w:type="spellEnd"/>
      <w:r w:rsidR="006C5641" w:rsidRPr="003A77B2">
        <w:rPr>
          <w:szCs w:val="24"/>
        </w:rPr>
        <w:t xml:space="preserve">, </w:t>
      </w:r>
      <w:proofErr w:type="spellStart"/>
      <w:r w:rsidR="006C5641" w:rsidRPr="003A77B2">
        <w:rPr>
          <w:szCs w:val="24"/>
        </w:rPr>
        <w:t>menjadikannya</w:t>
      </w:r>
      <w:proofErr w:type="spellEnd"/>
      <w:r w:rsidR="006C5641" w:rsidRPr="003A77B2">
        <w:rPr>
          <w:szCs w:val="24"/>
        </w:rPr>
        <w:t xml:space="preserve"> </w:t>
      </w:r>
      <w:proofErr w:type="spellStart"/>
      <w:r w:rsidR="006C5641" w:rsidRPr="003A77B2">
        <w:rPr>
          <w:szCs w:val="24"/>
        </w:rPr>
        <w:t>solusi</w:t>
      </w:r>
      <w:proofErr w:type="spellEnd"/>
      <w:r w:rsidR="006C5641" w:rsidRPr="003A77B2">
        <w:rPr>
          <w:szCs w:val="24"/>
        </w:rPr>
        <w:t xml:space="preserve"> </w:t>
      </w:r>
      <w:proofErr w:type="spellStart"/>
      <w:r w:rsidR="006C5641" w:rsidRPr="003A77B2">
        <w:rPr>
          <w:szCs w:val="24"/>
        </w:rPr>
        <w:t>praktis</w:t>
      </w:r>
      <w:proofErr w:type="spellEnd"/>
      <w:r w:rsidR="006C5641" w:rsidRPr="003A77B2">
        <w:rPr>
          <w:szCs w:val="24"/>
        </w:rPr>
        <w:t xml:space="preserve"> </w:t>
      </w:r>
      <w:proofErr w:type="spellStart"/>
      <w:r w:rsidR="006C5641" w:rsidRPr="003A77B2">
        <w:rPr>
          <w:szCs w:val="24"/>
        </w:rPr>
        <w:t>untuk</w:t>
      </w:r>
      <w:proofErr w:type="spellEnd"/>
      <w:r w:rsidR="006C5641" w:rsidRPr="003A77B2">
        <w:rPr>
          <w:szCs w:val="24"/>
        </w:rPr>
        <w:t xml:space="preserve"> </w:t>
      </w:r>
      <w:proofErr w:type="spellStart"/>
      <w:r w:rsidR="006C5641" w:rsidRPr="003A77B2">
        <w:rPr>
          <w:szCs w:val="24"/>
        </w:rPr>
        <w:t>pembelajaran</w:t>
      </w:r>
      <w:proofErr w:type="spellEnd"/>
      <w:r w:rsidR="006C5641" w:rsidRPr="003A77B2">
        <w:rPr>
          <w:szCs w:val="24"/>
        </w:rPr>
        <w:t>.</w:t>
      </w:r>
    </w:p>
    <w:p w14:paraId="66FD9A54" w14:textId="130EAD61" w:rsidR="006E5032" w:rsidRDefault="006C5641" w:rsidP="006E5032">
      <w:pPr>
        <w:spacing w:after="0" w:line="240" w:lineRule="auto"/>
        <w:ind w:firstLine="720"/>
        <w:jc w:val="both"/>
        <w:rPr>
          <w:szCs w:val="24"/>
          <w:lang w:val="id-ID"/>
        </w:rPr>
      </w:pPr>
      <w:r w:rsidRPr="003A77B2">
        <w:rPr>
          <w:szCs w:val="24"/>
        </w:rPr>
        <w:t xml:space="preserve">Media </w:t>
      </w:r>
      <w:proofErr w:type="spellStart"/>
      <w:r w:rsidRPr="003A77B2">
        <w:rPr>
          <w:szCs w:val="24"/>
        </w:rPr>
        <w:t>Kober</w:t>
      </w:r>
      <w:proofErr w:type="spellEnd"/>
      <w:r w:rsidRPr="003A77B2">
        <w:rPr>
          <w:szCs w:val="24"/>
        </w:rPr>
        <w:t xml:space="preserve"> </w:t>
      </w:r>
      <w:proofErr w:type="spellStart"/>
      <w:r w:rsidRPr="003A77B2">
        <w:rPr>
          <w:szCs w:val="24"/>
        </w:rPr>
        <w:t>telah</w:t>
      </w:r>
      <w:proofErr w:type="spellEnd"/>
      <w:r w:rsidRPr="003A77B2">
        <w:rPr>
          <w:szCs w:val="24"/>
        </w:rPr>
        <w:t xml:space="preserve"> </w:t>
      </w:r>
      <w:proofErr w:type="spellStart"/>
      <w:r w:rsidRPr="003A77B2">
        <w:rPr>
          <w:szCs w:val="24"/>
        </w:rPr>
        <w:t>diterapkan</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berbagai</w:t>
      </w:r>
      <w:proofErr w:type="spellEnd"/>
      <w:r w:rsidRPr="003A77B2">
        <w:rPr>
          <w:szCs w:val="24"/>
        </w:rPr>
        <w:t xml:space="preserve"> </w:t>
      </w:r>
      <w:proofErr w:type="spellStart"/>
      <w:r w:rsidRPr="003A77B2">
        <w:rPr>
          <w:szCs w:val="24"/>
        </w:rPr>
        <w:t>konteks</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Penelitian</w:t>
      </w:r>
      <w:proofErr w:type="spellEnd"/>
      <w:r w:rsidRPr="003A77B2">
        <w:rPr>
          <w:szCs w:val="24"/>
        </w:rPr>
        <w:t xml:space="preserve"> </w:t>
      </w:r>
      <w:proofErr w:type="spellStart"/>
      <w:r w:rsidRPr="003A77B2">
        <w:rPr>
          <w:szCs w:val="24"/>
        </w:rPr>
        <w:t>sebelumnya</w:t>
      </w:r>
      <w:proofErr w:type="spellEnd"/>
      <w:r w:rsidRPr="003A77B2">
        <w:rPr>
          <w:szCs w:val="24"/>
        </w:rPr>
        <w:t xml:space="preserve"> </w:t>
      </w:r>
      <w:r w:rsidR="00302EF6" w:rsidRPr="003A77B2">
        <w:rPr>
          <w:szCs w:val="24"/>
          <w:lang w:val="id-ID"/>
        </w:rPr>
        <w:t>teridentifikasikan penerapan</w:t>
      </w:r>
      <w:r w:rsidRPr="003A77B2">
        <w:rPr>
          <w:szCs w:val="24"/>
        </w:rPr>
        <w:t xml:space="preserve"> </w:t>
      </w:r>
      <w:proofErr w:type="spellStart"/>
      <w:r w:rsidRPr="003A77B2">
        <w:rPr>
          <w:szCs w:val="24"/>
        </w:rPr>
        <w:t>Kober</w:t>
      </w:r>
      <w:proofErr w:type="spellEnd"/>
      <w:r w:rsidRPr="003A77B2">
        <w:rPr>
          <w:szCs w:val="24"/>
        </w:rPr>
        <w:t xml:space="preserve"> </w:t>
      </w:r>
      <w:proofErr w:type="spellStart"/>
      <w:r w:rsidRPr="003A77B2">
        <w:rPr>
          <w:szCs w:val="24"/>
        </w:rPr>
        <w:t>efektif</w:t>
      </w:r>
      <w:proofErr w:type="spellEnd"/>
      <w:r w:rsidRPr="003A77B2">
        <w:rPr>
          <w:szCs w:val="24"/>
        </w:rPr>
        <w:t xml:space="preserve"> </w:t>
      </w:r>
      <w:proofErr w:type="spellStart"/>
      <w:r w:rsidRPr="003A77B2">
        <w:rPr>
          <w:szCs w:val="24"/>
        </w:rPr>
        <w:t>dalam</w:t>
      </w:r>
      <w:proofErr w:type="spellEnd"/>
      <w:r w:rsidRPr="003A77B2">
        <w:rPr>
          <w:szCs w:val="24"/>
        </w:rPr>
        <w:t xml:space="preserve"> </w:t>
      </w:r>
      <w:r w:rsidR="00302EF6" w:rsidRPr="003A77B2">
        <w:rPr>
          <w:szCs w:val="24"/>
          <w:lang w:val="id-ID"/>
        </w:rPr>
        <w:t xml:space="preserve">mengimprovisasi </w:t>
      </w:r>
      <w:r w:rsidR="00302EF6" w:rsidRPr="003A77B2">
        <w:rPr>
          <w:i/>
          <w:iCs/>
          <w:szCs w:val="24"/>
          <w:lang w:val="id-ID"/>
        </w:rPr>
        <w:t>output</w:t>
      </w:r>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Misalnya</w:t>
      </w:r>
      <w:proofErr w:type="spellEnd"/>
      <w:r w:rsidRPr="003A77B2">
        <w:rPr>
          <w:szCs w:val="24"/>
        </w:rPr>
        <w:t xml:space="preserve">, </w:t>
      </w:r>
      <w:proofErr w:type="spellStart"/>
      <w:r w:rsidRPr="003A77B2">
        <w:rPr>
          <w:szCs w:val="24"/>
        </w:rPr>
        <w:t>Tarwiti</w:t>
      </w:r>
      <w:proofErr w:type="spellEnd"/>
      <w:r w:rsidRPr="003A77B2">
        <w:rPr>
          <w:szCs w:val="24"/>
        </w:rPr>
        <w:t xml:space="preserve"> (2018) dan </w:t>
      </w:r>
      <w:proofErr w:type="spellStart"/>
      <w:r w:rsidRPr="003A77B2">
        <w:rPr>
          <w:szCs w:val="24"/>
        </w:rPr>
        <w:t>Sayekti</w:t>
      </w:r>
      <w:proofErr w:type="spellEnd"/>
      <w:r w:rsidRPr="003A77B2">
        <w:rPr>
          <w:szCs w:val="24"/>
        </w:rPr>
        <w:t xml:space="preserve"> (2020) </w:t>
      </w:r>
      <w:proofErr w:type="spellStart"/>
      <w:r w:rsidRPr="003A77B2">
        <w:rPr>
          <w:szCs w:val="24"/>
        </w:rPr>
        <w:t>melaporkan</w:t>
      </w:r>
      <w:proofErr w:type="spellEnd"/>
      <w:r w:rsidRPr="003A77B2">
        <w:rPr>
          <w:szCs w:val="24"/>
        </w:rPr>
        <w:t xml:space="preserve"> </w:t>
      </w:r>
      <w:proofErr w:type="spellStart"/>
      <w:r w:rsidRPr="003A77B2">
        <w:rPr>
          <w:szCs w:val="24"/>
        </w:rPr>
        <w:t>bahwa</w:t>
      </w:r>
      <w:proofErr w:type="spellEnd"/>
      <w:r w:rsidRPr="003A77B2">
        <w:rPr>
          <w:szCs w:val="24"/>
        </w:rPr>
        <w:t xml:space="preserve"> media </w:t>
      </w:r>
      <w:proofErr w:type="spellStart"/>
      <w:r w:rsidRPr="003A77B2">
        <w:rPr>
          <w:szCs w:val="24"/>
        </w:rPr>
        <w:t>ini</w:t>
      </w:r>
      <w:proofErr w:type="spellEnd"/>
      <w:r w:rsidRPr="003A77B2">
        <w:rPr>
          <w:szCs w:val="24"/>
        </w:rPr>
        <w:t xml:space="preserve"> </w:t>
      </w:r>
      <w:proofErr w:type="spellStart"/>
      <w:r w:rsidRPr="003A77B2">
        <w:rPr>
          <w:szCs w:val="24"/>
        </w:rPr>
        <w:t>berhasil</w:t>
      </w:r>
      <w:proofErr w:type="spellEnd"/>
      <w:r w:rsidRPr="003A77B2">
        <w:rPr>
          <w:szCs w:val="24"/>
        </w:rPr>
        <w:t xml:space="preserve"> </w:t>
      </w:r>
      <w:proofErr w:type="spellStart"/>
      <w:r w:rsidRPr="003A77B2">
        <w:rPr>
          <w:szCs w:val="24"/>
        </w:rPr>
        <w:t>membuat</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matematika</w:t>
      </w:r>
      <w:proofErr w:type="spellEnd"/>
      <w:r w:rsidRPr="003A77B2">
        <w:rPr>
          <w:szCs w:val="24"/>
        </w:rPr>
        <w:t xml:space="preserve"> </w:t>
      </w:r>
      <w:proofErr w:type="spellStart"/>
      <w:r w:rsidRPr="003A77B2">
        <w:rPr>
          <w:szCs w:val="24"/>
        </w:rPr>
        <w:t>lebih</w:t>
      </w:r>
      <w:proofErr w:type="spellEnd"/>
      <w:r w:rsidRPr="003A77B2">
        <w:rPr>
          <w:szCs w:val="24"/>
        </w:rPr>
        <w:t xml:space="preserve"> </w:t>
      </w:r>
      <w:proofErr w:type="spellStart"/>
      <w:r w:rsidRPr="003A77B2">
        <w:rPr>
          <w:szCs w:val="24"/>
        </w:rPr>
        <w:t>menarik</w:t>
      </w:r>
      <w:proofErr w:type="spellEnd"/>
      <w:r w:rsidRPr="003A77B2">
        <w:rPr>
          <w:szCs w:val="24"/>
        </w:rPr>
        <w:t xml:space="preserve"> dan </w:t>
      </w:r>
      <w:proofErr w:type="spellStart"/>
      <w:r w:rsidRPr="003A77B2">
        <w:rPr>
          <w:szCs w:val="24"/>
        </w:rPr>
        <w:t>interaktif</w:t>
      </w:r>
      <w:proofErr w:type="spellEnd"/>
      <w:r w:rsidRPr="003A77B2">
        <w:rPr>
          <w:szCs w:val="24"/>
        </w:rPr>
        <w:t xml:space="preserve">, </w:t>
      </w:r>
      <w:proofErr w:type="spellStart"/>
      <w:r w:rsidRPr="003A77B2">
        <w:rPr>
          <w:szCs w:val="24"/>
        </w:rPr>
        <w:t>serta</w:t>
      </w:r>
      <w:proofErr w:type="spellEnd"/>
      <w:r w:rsidRPr="003A77B2">
        <w:rPr>
          <w:szCs w:val="24"/>
        </w:rPr>
        <w:t xml:space="preserve"> </w:t>
      </w:r>
      <w:r w:rsidR="006E5032" w:rsidRPr="003A77B2">
        <w:rPr>
          <w:szCs w:val="24"/>
          <w:lang w:val="id-ID"/>
        </w:rPr>
        <w:t xml:space="preserve">siswa akan terbantu untuk menyerap materi tentang konsep dasar matematika lebih maksimal. </w:t>
      </w:r>
      <w:proofErr w:type="spellStart"/>
      <w:r w:rsidRPr="003A77B2">
        <w:rPr>
          <w:szCs w:val="24"/>
        </w:rPr>
        <w:t>Hasilnya</w:t>
      </w:r>
      <w:proofErr w:type="spellEnd"/>
      <w:r w:rsidRPr="003A77B2">
        <w:rPr>
          <w:szCs w:val="24"/>
        </w:rPr>
        <w:t xml:space="preserve">, </w:t>
      </w:r>
      <w:proofErr w:type="spellStart"/>
      <w:r w:rsidRPr="003A77B2">
        <w:rPr>
          <w:szCs w:val="24"/>
        </w:rPr>
        <w:t>siswa</w:t>
      </w:r>
      <w:proofErr w:type="spellEnd"/>
      <w:r w:rsidR="006E5032" w:rsidRPr="003A77B2">
        <w:rPr>
          <w:szCs w:val="24"/>
          <w:lang w:val="id-ID"/>
        </w:rPr>
        <w:t xml:space="preserve"> akan terlihat lebih partisipatif dan semangat belajar, dan kemudahan dalam penyerapan materi. </w:t>
      </w:r>
    </w:p>
    <w:p w14:paraId="351E2BE1" w14:textId="6B49A67F" w:rsidR="008611B1" w:rsidRDefault="008611B1" w:rsidP="006E5032">
      <w:pPr>
        <w:spacing w:after="0" w:line="240" w:lineRule="auto"/>
        <w:ind w:firstLine="720"/>
        <w:jc w:val="both"/>
        <w:rPr>
          <w:szCs w:val="24"/>
          <w:lang w:val="id-ID"/>
        </w:rPr>
      </w:pPr>
    </w:p>
    <w:p w14:paraId="03855226" w14:textId="2CAD2099" w:rsidR="008611B1" w:rsidRDefault="008611B1" w:rsidP="006E5032">
      <w:pPr>
        <w:spacing w:after="0" w:line="240" w:lineRule="auto"/>
        <w:ind w:firstLine="720"/>
        <w:jc w:val="both"/>
        <w:rPr>
          <w:szCs w:val="24"/>
          <w:lang w:val="id-ID"/>
        </w:rPr>
      </w:pPr>
    </w:p>
    <w:p w14:paraId="08C8482E" w14:textId="0685C1D7" w:rsidR="008611B1" w:rsidRDefault="008611B1" w:rsidP="006E5032">
      <w:pPr>
        <w:spacing w:after="0" w:line="240" w:lineRule="auto"/>
        <w:ind w:firstLine="720"/>
        <w:jc w:val="both"/>
        <w:rPr>
          <w:szCs w:val="24"/>
          <w:lang w:val="id-ID"/>
        </w:rPr>
      </w:pPr>
    </w:p>
    <w:p w14:paraId="546A0043" w14:textId="0198FC29" w:rsidR="008611B1" w:rsidRDefault="008611B1" w:rsidP="006E5032">
      <w:pPr>
        <w:spacing w:after="0" w:line="240" w:lineRule="auto"/>
        <w:ind w:firstLine="720"/>
        <w:jc w:val="both"/>
        <w:rPr>
          <w:szCs w:val="24"/>
          <w:lang w:val="id-ID"/>
        </w:rPr>
      </w:pPr>
    </w:p>
    <w:p w14:paraId="650E60FF" w14:textId="73AC0800" w:rsidR="008611B1" w:rsidRDefault="008611B1" w:rsidP="006E5032">
      <w:pPr>
        <w:spacing w:after="0" w:line="240" w:lineRule="auto"/>
        <w:ind w:firstLine="720"/>
        <w:jc w:val="both"/>
        <w:rPr>
          <w:szCs w:val="24"/>
          <w:lang w:val="id-ID"/>
        </w:rPr>
      </w:pPr>
    </w:p>
    <w:p w14:paraId="29BBECD9" w14:textId="297A1C9F" w:rsidR="008611B1" w:rsidRDefault="008611B1" w:rsidP="006E5032">
      <w:pPr>
        <w:spacing w:after="0" w:line="240" w:lineRule="auto"/>
        <w:ind w:firstLine="720"/>
        <w:jc w:val="both"/>
        <w:rPr>
          <w:szCs w:val="24"/>
          <w:lang w:val="id-ID"/>
        </w:rPr>
      </w:pPr>
    </w:p>
    <w:p w14:paraId="4CA8C6CB" w14:textId="01DF3B15" w:rsidR="008611B1" w:rsidRDefault="008611B1" w:rsidP="006E5032">
      <w:pPr>
        <w:spacing w:after="0" w:line="240" w:lineRule="auto"/>
        <w:ind w:firstLine="720"/>
        <w:jc w:val="both"/>
        <w:rPr>
          <w:szCs w:val="24"/>
          <w:lang w:val="id-ID"/>
        </w:rPr>
      </w:pPr>
    </w:p>
    <w:p w14:paraId="6BEA463B" w14:textId="159528B8" w:rsidR="008611B1" w:rsidRDefault="008611B1" w:rsidP="006E5032">
      <w:pPr>
        <w:spacing w:after="0" w:line="240" w:lineRule="auto"/>
        <w:ind w:firstLine="720"/>
        <w:jc w:val="both"/>
        <w:rPr>
          <w:szCs w:val="24"/>
          <w:lang w:val="id-ID"/>
        </w:rPr>
      </w:pPr>
    </w:p>
    <w:p w14:paraId="1647D8D0" w14:textId="5D555F5B" w:rsidR="008611B1" w:rsidRDefault="008611B1" w:rsidP="006E5032">
      <w:pPr>
        <w:spacing w:after="0" w:line="240" w:lineRule="auto"/>
        <w:ind w:firstLine="720"/>
        <w:jc w:val="both"/>
        <w:rPr>
          <w:szCs w:val="24"/>
          <w:lang w:val="id-ID"/>
        </w:rPr>
      </w:pPr>
    </w:p>
    <w:p w14:paraId="2F37FDF3" w14:textId="77777777" w:rsidR="008611B1" w:rsidRPr="003A77B2" w:rsidRDefault="008611B1" w:rsidP="006E5032">
      <w:pPr>
        <w:spacing w:after="0" w:line="240" w:lineRule="auto"/>
        <w:ind w:firstLine="720"/>
        <w:jc w:val="both"/>
        <w:rPr>
          <w:szCs w:val="24"/>
          <w:lang w:val="id-ID"/>
        </w:rPr>
      </w:pPr>
    </w:p>
    <w:p w14:paraId="51F17397" w14:textId="2B4B995A" w:rsidR="00BB4AFE" w:rsidRPr="003A77B2" w:rsidRDefault="008611B1" w:rsidP="006C5641">
      <w:pPr>
        <w:spacing w:after="0" w:line="240" w:lineRule="auto"/>
        <w:ind w:firstLine="720"/>
        <w:jc w:val="both"/>
        <w:rPr>
          <w:szCs w:val="24"/>
        </w:rPr>
      </w:pPr>
      <w:r w:rsidRPr="003A77B2">
        <w:rPr>
          <w:noProof/>
          <w:szCs w:val="24"/>
        </w:rPr>
        <w:lastRenderedPageBreak/>
        <w:drawing>
          <wp:anchor distT="0" distB="0" distL="114300" distR="114300" simplePos="0" relativeHeight="251701248" behindDoc="0" locked="0" layoutInCell="1" allowOverlap="1" wp14:anchorId="576D6CB2" wp14:editId="5FB8FB8E">
            <wp:simplePos x="0" y="0"/>
            <wp:positionH relativeFrom="column">
              <wp:posOffset>1810385</wp:posOffset>
            </wp:positionH>
            <wp:positionV relativeFrom="paragraph">
              <wp:posOffset>55880</wp:posOffset>
            </wp:positionV>
            <wp:extent cx="1625402" cy="2160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09-04 at 18.39.05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402" cy="2160000"/>
                    </a:xfrm>
                    <a:prstGeom prst="rect">
                      <a:avLst/>
                    </a:prstGeom>
                  </pic:spPr>
                </pic:pic>
              </a:graphicData>
            </a:graphic>
            <wp14:sizeRelH relativeFrom="page">
              <wp14:pctWidth>0</wp14:pctWidth>
            </wp14:sizeRelH>
            <wp14:sizeRelV relativeFrom="page">
              <wp14:pctHeight>0</wp14:pctHeight>
            </wp14:sizeRelV>
          </wp:anchor>
        </w:drawing>
      </w:r>
    </w:p>
    <w:p w14:paraId="36EC3FF9" w14:textId="0B49DA62" w:rsidR="00BB4AFE" w:rsidRPr="003A77B2" w:rsidRDefault="00BB4AFE" w:rsidP="006C5641">
      <w:pPr>
        <w:spacing w:after="0" w:line="240" w:lineRule="auto"/>
        <w:ind w:firstLine="720"/>
        <w:jc w:val="both"/>
        <w:rPr>
          <w:szCs w:val="24"/>
        </w:rPr>
      </w:pPr>
    </w:p>
    <w:p w14:paraId="205EFE50" w14:textId="77777777" w:rsidR="00246A5E" w:rsidRPr="003A77B2" w:rsidRDefault="00246A5E" w:rsidP="006C5641">
      <w:pPr>
        <w:spacing w:after="0" w:line="240" w:lineRule="auto"/>
        <w:ind w:firstLine="720"/>
        <w:jc w:val="both"/>
        <w:rPr>
          <w:szCs w:val="24"/>
        </w:rPr>
      </w:pPr>
    </w:p>
    <w:p w14:paraId="774F0825" w14:textId="05E47071" w:rsidR="00BB4AFE" w:rsidRPr="003A77B2" w:rsidRDefault="00BB4AFE" w:rsidP="006C5641">
      <w:pPr>
        <w:spacing w:after="0" w:line="240" w:lineRule="auto"/>
        <w:ind w:firstLine="720"/>
        <w:jc w:val="both"/>
        <w:rPr>
          <w:szCs w:val="24"/>
        </w:rPr>
      </w:pPr>
    </w:p>
    <w:p w14:paraId="2DF85F6A" w14:textId="77777777" w:rsidR="00BB4AFE" w:rsidRPr="003A77B2" w:rsidRDefault="00BB4AFE" w:rsidP="006C5641">
      <w:pPr>
        <w:spacing w:after="0" w:line="240" w:lineRule="auto"/>
        <w:ind w:firstLine="720"/>
        <w:jc w:val="both"/>
        <w:rPr>
          <w:szCs w:val="24"/>
        </w:rPr>
      </w:pPr>
    </w:p>
    <w:p w14:paraId="2C71359C" w14:textId="5F7C0B2D" w:rsidR="00BB4AFE" w:rsidRPr="003A77B2" w:rsidRDefault="00BB4AFE" w:rsidP="006C5641">
      <w:pPr>
        <w:spacing w:after="0" w:line="240" w:lineRule="auto"/>
        <w:ind w:firstLine="720"/>
        <w:jc w:val="both"/>
        <w:rPr>
          <w:szCs w:val="24"/>
        </w:rPr>
      </w:pPr>
    </w:p>
    <w:p w14:paraId="0E225BD2" w14:textId="67BF6506" w:rsidR="00BB4AFE" w:rsidRPr="003A77B2" w:rsidRDefault="00BB4AFE" w:rsidP="006C5641">
      <w:pPr>
        <w:spacing w:after="0" w:line="240" w:lineRule="auto"/>
        <w:ind w:firstLine="720"/>
        <w:jc w:val="both"/>
        <w:rPr>
          <w:szCs w:val="24"/>
        </w:rPr>
      </w:pPr>
    </w:p>
    <w:p w14:paraId="75FC4554" w14:textId="77777777" w:rsidR="00962250" w:rsidRPr="003A77B2" w:rsidRDefault="00962250" w:rsidP="00D217F9">
      <w:pPr>
        <w:spacing w:after="0" w:line="240" w:lineRule="auto"/>
        <w:ind w:firstLine="720"/>
        <w:jc w:val="both"/>
        <w:rPr>
          <w:szCs w:val="24"/>
        </w:rPr>
      </w:pPr>
    </w:p>
    <w:p w14:paraId="69FC8E8A" w14:textId="77777777" w:rsidR="00962250" w:rsidRPr="003A77B2" w:rsidRDefault="00962250" w:rsidP="00D217F9">
      <w:pPr>
        <w:spacing w:after="0" w:line="240" w:lineRule="auto"/>
        <w:ind w:firstLine="720"/>
        <w:jc w:val="both"/>
        <w:rPr>
          <w:szCs w:val="24"/>
        </w:rPr>
      </w:pPr>
    </w:p>
    <w:p w14:paraId="18F53B0C" w14:textId="77777777" w:rsidR="00962250" w:rsidRPr="003A77B2" w:rsidRDefault="00962250" w:rsidP="00D217F9">
      <w:pPr>
        <w:spacing w:after="0" w:line="240" w:lineRule="auto"/>
        <w:ind w:firstLine="720"/>
        <w:jc w:val="both"/>
        <w:rPr>
          <w:szCs w:val="24"/>
        </w:rPr>
      </w:pPr>
    </w:p>
    <w:p w14:paraId="12E6F8F4" w14:textId="12162F98" w:rsidR="00962250" w:rsidRDefault="00962250" w:rsidP="00130D46">
      <w:pPr>
        <w:spacing w:after="0" w:line="240" w:lineRule="auto"/>
        <w:jc w:val="both"/>
        <w:rPr>
          <w:szCs w:val="24"/>
        </w:rPr>
      </w:pPr>
    </w:p>
    <w:p w14:paraId="782C854D" w14:textId="5F02C5D2" w:rsidR="008611B1" w:rsidRDefault="008611B1" w:rsidP="00130D46">
      <w:pPr>
        <w:spacing w:after="0" w:line="240" w:lineRule="auto"/>
        <w:jc w:val="both"/>
        <w:rPr>
          <w:szCs w:val="24"/>
        </w:rPr>
      </w:pPr>
    </w:p>
    <w:p w14:paraId="086BE408" w14:textId="2E17B91C" w:rsidR="008611B1" w:rsidRDefault="008611B1" w:rsidP="00130D46">
      <w:pPr>
        <w:spacing w:after="0" w:line="240" w:lineRule="auto"/>
        <w:jc w:val="both"/>
        <w:rPr>
          <w:szCs w:val="24"/>
        </w:rPr>
      </w:pPr>
    </w:p>
    <w:p w14:paraId="5F253578" w14:textId="77777777" w:rsidR="008611B1" w:rsidRPr="003A77B2" w:rsidRDefault="008611B1" w:rsidP="00130D46">
      <w:pPr>
        <w:spacing w:after="0" w:line="240" w:lineRule="auto"/>
        <w:jc w:val="both"/>
        <w:rPr>
          <w:szCs w:val="24"/>
        </w:rPr>
      </w:pPr>
    </w:p>
    <w:p w14:paraId="41E967F5" w14:textId="77777777" w:rsidR="00962250" w:rsidRPr="003A77B2" w:rsidRDefault="00962250" w:rsidP="00962250">
      <w:pPr>
        <w:spacing w:after="0" w:line="240" w:lineRule="auto"/>
        <w:jc w:val="center"/>
        <w:rPr>
          <w:szCs w:val="24"/>
        </w:rPr>
      </w:pPr>
      <w:r w:rsidRPr="003A77B2">
        <w:rPr>
          <w:b/>
          <w:szCs w:val="24"/>
        </w:rPr>
        <w:t>Gambar 3.</w:t>
      </w:r>
      <w:r w:rsidRPr="003A77B2">
        <w:rPr>
          <w:szCs w:val="24"/>
        </w:rPr>
        <w:t xml:space="preserve"> KOBER </w:t>
      </w:r>
      <w:proofErr w:type="spellStart"/>
      <w:r w:rsidRPr="003A77B2">
        <w:rPr>
          <w:szCs w:val="24"/>
        </w:rPr>
        <w:t>sebagai</w:t>
      </w:r>
      <w:proofErr w:type="spellEnd"/>
      <w:r w:rsidRPr="003A77B2">
        <w:rPr>
          <w:szCs w:val="24"/>
        </w:rPr>
        <w:t xml:space="preserve"> Media </w:t>
      </w:r>
      <w:proofErr w:type="spellStart"/>
      <w:r w:rsidRPr="003A77B2">
        <w:rPr>
          <w:szCs w:val="24"/>
        </w:rPr>
        <w:t>Pembelajaran</w:t>
      </w:r>
      <w:proofErr w:type="spellEnd"/>
    </w:p>
    <w:p w14:paraId="3245E823" w14:textId="77777777" w:rsidR="00130D46" w:rsidRPr="003A77B2" w:rsidRDefault="00130D46" w:rsidP="00962250">
      <w:pPr>
        <w:spacing w:after="0" w:line="240" w:lineRule="auto"/>
        <w:jc w:val="center"/>
        <w:rPr>
          <w:szCs w:val="24"/>
        </w:rPr>
      </w:pPr>
      <w:r w:rsidRPr="003A77B2">
        <w:rPr>
          <w:noProof/>
          <w:szCs w:val="24"/>
        </w:rPr>
        <w:drawing>
          <wp:anchor distT="0" distB="0" distL="114300" distR="114300" simplePos="0" relativeHeight="251704320" behindDoc="0" locked="0" layoutInCell="1" allowOverlap="1" wp14:anchorId="5736A9D8" wp14:editId="671EB907">
            <wp:simplePos x="0" y="0"/>
            <wp:positionH relativeFrom="column">
              <wp:posOffset>1979295</wp:posOffset>
            </wp:positionH>
            <wp:positionV relativeFrom="paragraph">
              <wp:posOffset>103505</wp:posOffset>
            </wp:positionV>
            <wp:extent cx="1624965" cy="21596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4-09-04 at 18.41.2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965" cy="2159635"/>
                    </a:xfrm>
                    <a:prstGeom prst="rect">
                      <a:avLst/>
                    </a:prstGeom>
                  </pic:spPr>
                </pic:pic>
              </a:graphicData>
            </a:graphic>
            <wp14:sizeRelH relativeFrom="page">
              <wp14:pctWidth>0</wp14:pctWidth>
            </wp14:sizeRelH>
            <wp14:sizeRelV relativeFrom="page">
              <wp14:pctHeight>0</wp14:pctHeight>
            </wp14:sizeRelV>
          </wp:anchor>
        </w:drawing>
      </w:r>
    </w:p>
    <w:p w14:paraId="3EE76127" w14:textId="77777777" w:rsidR="00130D46" w:rsidRPr="003A77B2" w:rsidRDefault="00130D46" w:rsidP="00962250">
      <w:pPr>
        <w:spacing w:after="0" w:line="240" w:lineRule="auto"/>
        <w:jc w:val="center"/>
        <w:rPr>
          <w:szCs w:val="24"/>
        </w:rPr>
      </w:pPr>
    </w:p>
    <w:p w14:paraId="4D86F839" w14:textId="77777777" w:rsidR="00130D46" w:rsidRPr="003A77B2" w:rsidRDefault="00130D46" w:rsidP="00962250">
      <w:pPr>
        <w:spacing w:after="0" w:line="240" w:lineRule="auto"/>
        <w:jc w:val="center"/>
        <w:rPr>
          <w:szCs w:val="24"/>
        </w:rPr>
      </w:pPr>
    </w:p>
    <w:p w14:paraId="4DED817E" w14:textId="77777777" w:rsidR="00130D46" w:rsidRPr="003A77B2" w:rsidRDefault="00130D46" w:rsidP="00962250">
      <w:pPr>
        <w:spacing w:after="0" w:line="240" w:lineRule="auto"/>
        <w:jc w:val="center"/>
        <w:rPr>
          <w:szCs w:val="24"/>
        </w:rPr>
      </w:pPr>
    </w:p>
    <w:p w14:paraId="2B8D8FFF" w14:textId="77777777" w:rsidR="00130D46" w:rsidRPr="003A77B2" w:rsidRDefault="00130D46" w:rsidP="00962250">
      <w:pPr>
        <w:spacing w:after="0" w:line="240" w:lineRule="auto"/>
        <w:jc w:val="center"/>
        <w:rPr>
          <w:szCs w:val="24"/>
        </w:rPr>
      </w:pPr>
    </w:p>
    <w:p w14:paraId="70D9FF94" w14:textId="77777777" w:rsidR="00130D46" w:rsidRPr="003A77B2" w:rsidRDefault="00130D46" w:rsidP="00962250">
      <w:pPr>
        <w:spacing w:after="0" w:line="240" w:lineRule="auto"/>
        <w:jc w:val="center"/>
        <w:rPr>
          <w:szCs w:val="24"/>
        </w:rPr>
      </w:pPr>
    </w:p>
    <w:p w14:paraId="762EB7B7" w14:textId="77777777" w:rsidR="00130D46" w:rsidRPr="003A77B2" w:rsidRDefault="00130D46" w:rsidP="00962250">
      <w:pPr>
        <w:spacing w:after="0" w:line="240" w:lineRule="auto"/>
        <w:jc w:val="center"/>
        <w:rPr>
          <w:szCs w:val="24"/>
        </w:rPr>
      </w:pPr>
    </w:p>
    <w:p w14:paraId="794AD77F" w14:textId="77777777" w:rsidR="00130D46" w:rsidRPr="003A77B2" w:rsidRDefault="00130D46" w:rsidP="00962250">
      <w:pPr>
        <w:spacing w:after="0" w:line="240" w:lineRule="auto"/>
        <w:jc w:val="center"/>
        <w:rPr>
          <w:szCs w:val="24"/>
        </w:rPr>
      </w:pPr>
    </w:p>
    <w:p w14:paraId="473A1241" w14:textId="77777777" w:rsidR="00130D46" w:rsidRPr="003A77B2" w:rsidRDefault="00130D46" w:rsidP="00962250">
      <w:pPr>
        <w:spacing w:after="0" w:line="240" w:lineRule="auto"/>
        <w:jc w:val="center"/>
        <w:rPr>
          <w:szCs w:val="24"/>
        </w:rPr>
      </w:pPr>
    </w:p>
    <w:p w14:paraId="19DB2FD7" w14:textId="77777777" w:rsidR="00130D46" w:rsidRPr="003A77B2" w:rsidRDefault="00130D46" w:rsidP="00962250">
      <w:pPr>
        <w:spacing w:after="0" w:line="240" w:lineRule="auto"/>
        <w:jc w:val="center"/>
        <w:rPr>
          <w:szCs w:val="24"/>
        </w:rPr>
      </w:pPr>
    </w:p>
    <w:p w14:paraId="08C717FC" w14:textId="77777777" w:rsidR="00130D46" w:rsidRPr="003A77B2" w:rsidRDefault="00130D46" w:rsidP="00962250">
      <w:pPr>
        <w:spacing w:after="0" w:line="240" w:lineRule="auto"/>
        <w:jc w:val="center"/>
        <w:rPr>
          <w:szCs w:val="24"/>
        </w:rPr>
      </w:pPr>
    </w:p>
    <w:p w14:paraId="58EFDFF5" w14:textId="77777777" w:rsidR="00130D46" w:rsidRPr="003A77B2" w:rsidRDefault="00130D46" w:rsidP="00962250">
      <w:pPr>
        <w:spacing w:after="0" w:line="240" w:lineRule="auto"/>
        <w:jc w:val="center"/>
        <w:rPr>
          <w:szCs w:val="24"/>
        </w:rPr>
      </w:pPr>
    </w:p>
    <w:p w14:paraId="056FA9CD" w14:textId="77777777" w:rsidR="00130D46" w:rsidRPr="003A77B2" w:rsidRDefault="00130D46" w:rsidP="00962250">
      <w:pPr>
        <w:spacing w:after="0" w:line="240" w:lineRule="auto"/>
        <w:jc w:val="center"/>
        <w:rPr>
          <w:szCs w:val="24"/>
        </w:rPr>
      </w:pPr>
    </w:p>
    <w:p w14:paraId="27D1D140" w14:textId="77777777" w:rsidR="00130D46" w:rsidRPr="003A77B2" w:rsidRDefault="00130D46" w:rsidP="00130D46">
      <w:pPr>
        <w:spacing w:after="0" w:line="240" w:lineRule="auto"/>
        <w:jc w:val="center"/>
        <w:rPr>
          <w:szCs w:val="24"/>
        </w:rPr>
      </w:pPr>
      <w:r w:rsidRPr="003A77B2">
        <w:rPr>
          <w:b/>
          <w:szCs w:val="24"/>
        </w:rPr>
        <w:t>Gambar 4.</w:t>
      </w:r>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saat</w:t>
      </w:r>
      <w:proofErr w:type="spellEnd"/>
      <w:r w:rsidRPr="003A77B2">
        <w:rPr>
          <w:szCs w:val="24"/>
        </w:rPr>
        <w:t xml:space="preserve"> </w:t>
      </w:r>
      <w:proofErr w:type="spellStart"/>
      <w:r w:rsidRPr="003A77B2">
        <w:rPr>
          <w:szCs w:val="24"/>
        </w:rPr>
        <w:t>melakukan</w:t>
      </w:r>
      <w:proofErr w:type="spellEnd"/>
      <w:r w:rsidRPr="003A77B2">
        <w:rPr>
          <w:szCs w:val="24"/>
        </w:rPr>
        <w:t xml:space="preserve"> </w:t>
      </w:r>
      <w:proofErr w:type="spellStart"/>
      <w:r w:rsidRPr="003A77B2">
        <w:rPr>
          <w:szCs w:val="24"/>
        </w:rPr>
        <w:t>pembelajaran</w:t>
      </w:r>
      <w:proofErr w:type="spellEnd"/>
    </w:p>
    <w:p w14:paraId="37554B6F" w14:textId="77777777" w:rsidR="00130D46" w:rsidRPr="003A77B2" w:rsidRDefault="00130D46" w:rsidP="00962250">
      <w:pPr>
        <w:spacing w:after="0" w:line="240" w:lineRule="auto"/>
        <w:jc w:val="center"/>
        <w:rPr>
          <w:szCs w:val="24"/>
        </w:rPr>
      </w:pPr>
    </w:p>
    <w:p w14:paraId="5E3BAA3A" w14:textId="439AF414" w:rsidR="00C32F08" w:rsidRPr="003A77B2" w:rsidRDefault="006E5032" w:rsidP="00D217F9">
      <w:pPr>
        <w:spacing w:after="0" w:line="240" w:lineRule="auto"/>
        <w:ind w:firstLine="720"/>
        <w:jc w:val="both"/>
        <w:rPr>
          <w:szCs w:val="24"/>
        </w:rPr>
      </w:pPr>
      <w:r w:rsidRPr="003A77B2">
        <w:rPr>
          <w:szCs w:val="24"/>
          <w:lang w:val="id-ID"/>
        </w:rPr>
        <w:t xml:space="preserve">Dari pernyataan yang sudah dibahas sebelumnya, </w:t>
      </w:r>
      <w:proofErr w:type="spellStart"/>
      <w:r w:rsidR="009B16AB" w:rsidRPr="003A77B2">
        <w:rPr>
          <w:szCs w:val="24"/>
        </w:rPr>
        <w:t>maka</w:t>
      </w:r>
      <w:proofErr w:type="spellEnd"/>
      <w:r w:rsidR="009B16AB" w:rsidRPr="003A77B2">
        <w:rPr>
          <w:szCs w:val="24"/>
        </w:rPr>
        <w:t xml:space="preserve"> </w:t>
      </w:r>
      <w:proofErr w:type="spellStart"/>
      <w:r w:rsidR="009B16AB" w:rsidRPr="003A77B2">
        <w:rPr>
          <w:szCs w:val="24"/>
        </w:rPr>
        <w:t>dilakukan</w:t>
      </w:r>
      <w:proofErr w:type="spellEnd"/>
      <w:r w:rsidR="009B16AB" w:rsidRPr="003A77B2">
        <w:rPr>
          <w:szCs w:val="24"/>
        </w:rPr>
        <w:t xml:space="preserve"> </w:t>
      </w:r>
      <w:proofErr w:type="spellStart"/>
      <w:r w:rsidR="009B16AB" w:rsidRPr="003A77B2">
        <w:rPr>
          <w:szCs w:val="24"/>
        </w:rPr>
        <w:t>penelitian</w:t>
      </w:r>
      <w:proofErr w:type="spellEnd"/>
      <w:r w:rsidR="009B16AB" w:rsidRPr="003A77B2">
        <w:rPr>
          <w:szCs w:val="24"/>
        </w:rPr>
        <w:t xml:space="preserve"> </w:t>
      </w:r>
      <w:proofErr w:type="spellStart"/>
      <w:r w:rsidR="009B16AB" w:rsidRPr="003A77B2">
        <w:rPr>
          <w:szCs w:val="24"/>
        </w:rPr>
        <w:t>tindakan</w:t>
      </w:r>
      <w:proofErr w:type="spellEnd"/>
      <w:r w:rsidR="009B16AB" w:rsidRPr="003A77B2">
        <w:rPr>
          <w:szCs w:val="24"/>
        </w:rPr>
        <w:t xml:space="preserve"> </w:t>
      </w:r>
      <w:proofErr w:type="spellStart"/>
      <w:r w:rsidR="009B16AB" w:rsidRPr="003A77B2">
        <w:rPr>
          <w:szCs w:val="24"/>
        </w:rPr>
        <w:t>kelas</w:t>
      </w:r>
      <w:proofErr w:type="spellEnd"/>
      <w:r w:rsidR="009B16AB" w:rsidRPr="003A77B2">
        <w:rPr>
          <w:szCs w:val="24"/>
        </w:rPr>
        <w:t xml:space="preserve"> </w:t>
      </w:r>
      <w:proofErr w:type="spellStart"/>
      <w:r w:rsidR="009B16AB" w:rsidRPr="003A77B2">
        <w:rPr>
          <w:szCs w:val="24"/>
        </w:rPr>
        <w:t>dengan</w:t>
      </w:r>
      <w:proofErr w:type="spellEnd"/>
      <w:r w:rsidR="009B16AB" w:rsidRPr="003A77B2">
        <w:rPr>
          <w:szCs w:val="24"/>
        </w:rPr>
        <w:t xml:space="preserve"> </w:t>
      </w:r>
      <w:proofErr w:type="spellStart"/>
      <w:r w:rsidR="009B16AB" w:rsidRPr="003A77B2">
        <w:rPr>
          <w:szCs w:val="24"/>
        </w:rPr>
        <w:t>judul</w:t>
      </w:r>
      <w:proofErr w:type="spellEnd"/>
      <w:r w:rsidR="009B16AB" w:rsidRPr="003A77B2">
        <w:rPr>
          <w:szCs w:val="24"/>
        </w:rPr>
        <w:t xml:space="preserve"> “</w:t>
      </w:r>
      <w:proofErr w:type="spellStart"/>
      <w:r w:rsidR="009B16AB" w:rsidRPr="003A77B2">
        <w:rPr>
          <w:szCs w:val="24"/>
        </w:rPr>
        <w:t>Penerapan</w:t>
      </w:r>
      <w:proofErr w:type="spellEnd"/>
      <w:r w:rsidR="009B16AB" w:rsidRPr="003A77B2">
        <w:rPr>
          <w:szCs w:val="24"/>
        </w:rPr>
        <w:t xml:space="preserve"> Media </w:t>
      </w:r>
      <w:proofErr w:type="spellStart"/>
      <w:r w:rsidR="009B16AB" w:rsidRPr="003A77B2">
        <w:rPr>
          <w:szCs w:val="24"/>
        </w:rPr>
        <w:t>Kober</w:t>
      </w:r>
      <w:proofErr w:type="spellEnd"/>
      <w:r w:rsidR="009B16AB" w:rsidRPr="003A77B2">
        <w:rPr>
          <w:szCs w:val="24"/>
        </w:rPr>
        <w:t xml:space="preserve"> (Kotak </w:t>
      </w:r>
      <w:proofErr w:type="spellStart"/>
      <w:r w:rsidR="009B16AB" w:rsidRPr="003A77B2">
        <w:rPr>
          <w:szCs w:val="24"/>
        </w:rPr>
        <w:t>Berhitung</w:t>
      </w:r>
      <w:proofErr w:type="spellEnd"/>
      <w:r w:rsidR="009B16AB" w:rsidRPr="003A77B2">
        <w:rPr>
          <w:szCs w:val="24"/>
        </w:rPr>
        <w:t xml:space="preserve">) Pada </w:t>
      </w:r>
      <w:proofErr w:type="spellStart"/>
      <w:r w:rsidR="009B16AB" w:rsidRPr="003A77B2">
        <w:rPr>
          <w:szCs w:val="24"/>
        </w:rPr>
        <w:t>Muatan</w:t>
      </w:r>
      <w:proofErr w:type="spellEnd"/>
      <w:r w:rsidR="009B16AB" w:rsidRPr="003A77B2">
        <w:rPr>
          <w:szCs w:val="24"/>
        </w:rPr>
        <w:t xml:space="preserve"> </w:t>
      </w:r>
      <w:proofErr w:type="spellStart"/>
      <w:r w:rsidR="009B16AB" w:rsidRPr="003A77B2">
        <w:rPr>
          <w:szCs w:val="24"/>
        </w:rPr>
        <w:t>Matematika</w:t>
      </w:r>
      <w:proofErr w:type="spellEnd"/>
      <w:r w:rsidR="009B16AB" w:rsidRPr="003A77B2">
        <w:rPr>
          <w:szCs w:val="24"/>
        </w:rPr>
        <w:t xml:space="preserve"> Kelas 4 </w:t>
      </w:r>
      <w:proofErr w:type="spellStart"/>
      <w:r w:rsidR="009B16AB" w:rsidRPr="003A77B2">
        <w:rPr>
          <w:szCs w:val="24"/>
        </w:rPr>
        <w:t>Untuk</w:t>
      </w:r>
      <w:proofErr w:type="spellEnd"/>
      <w:r w:rsidR="009B16AB" w:rsidRPr="003A77B2">
        <w:rPr>
          <w:szCs w:val="24"/>
        </w:rPr>
        <w:t xml:space="preserve"> </w:t>
      </w:r>
      <w:proofErr w:type="spellStart"/>
      <w:r w:rsidR="009B16AB" w:rsidRPr="003A77B2">
        <w:rPr>
          <w:szCs w:val="24"/>
        </w:rPr>
        <w:t>Meningkatkan</w:t>
      </w:r>
      <w:proofErr w:type="spellEnd"/>
      <w:r w:rsidR="009B16AB" w:rsidRPr="003A77B2">
        <w:rPr>
          <w:szCs w:val="24"/>
        </w:rPr>
        <w:t xml:space="preserve"> Hasil </w:t>
      </w:r>
      <w:proofErr w:type="spellStart"/>
      <w:r w:rsidR="009B16AB" w:rsidRPr="003A77B2">
        <w:rPr>
          <w:szCs w:val="24"/>
        </w:rPr>
        <w:t>Belajar</w:t>
      </w:r>
      <w:proofErr w:type="spellEnd"/>
      <w:r w:rsidR="009B16AB" w:rsidRPr="003A77B2">
        <w:rPr>
          <w:szCs w:val="24"/>
        </w:rPr>
        <w:t xml:space="preserve"> </w:t>
      </w:r>
      <w:proofErr w:type="spellStart"/>
      <w:r w:rsidR="009B16AB" w:rsidRPr="003A77B2">
        <w:rPr>
          <w:szCs w:val="24"/>
        </w:rPr>
        <w:t>Siswa</w:t>
      </w:r>
      <w:proofErr w:type="spellEnd"/>
      <w:r w:rsidR="009B16AB" w:rsidRPr="003A77B2">
        <w:rPr>
          <w:szCs w:val="24"/>
        </w:rPr>
        <w:t xml:space="preserve"> di SDN </w:t>
      </w:r>
      <w:proofErr w:type="spellStart"/>
      <w:r w:rsidR="009B16AB" w:rsidRPr="003A77B2">
        <w:rPr>
          <w:szCs w:val="24"/>
        </w:rPr>
        <w:t>Bandulan</w:t>
      </w:r>
      <w:proofErr w:type="spellEnd"/>
      <w:r w:rsidR="009B16AB" w:rsidRPr="003A77B2">
        <w:rPr>
          <w:szCs w:val="24"/>
        </w:rPr>
        <w:t xml:space="preserve"> 1 Kota Malang”. </w:t>
      </w:r>
      <w:r w:rsidRPr="003A77B2">
        <w:rPr>
          <w:szCs w:val="24"/>
          <w:lang w:val="id-ID"/>
        </w:rPr>
        <w:t xml:space="preserve">Adapun penelitian ini bertujuan guna menggambarkan penggunaan </w:t>
      </w:r>
      <w:r w:rsidR="009B16AB" w:rsidRPr="003A77B2">
        <w:rPr>
          <w:szCs w:val="24"/>
        </w:rPr>
        <w:t xml:space="preserve">media KOBER yang </w:t>
      </w:r>
      <w:proofErr w:type="spellStart"/>
      <w:r w:rsidR="009B16AB" w:rsidRPr="003A77B2">
        <w:rPr>
          <w:szCs w:val="24"/>
        </w:rPr>
        <w:t>dapat</w:t>
      </w:r>
      <w:proofErr w:type="spellEnd"/>
      <w:r w:rsidR="009B16AB" w:rsidRPr="003A77B2">
        <w:rPr>
          <w:szCs w:val="24"/>
        </w:rPr>
        <w:t xml:space="preserve"> </w:t>
      </w:r>
      <w:r w:rsidRPr="003A77B2">
        <w:rPr>
          <w:szCs w:val="24"/>
          <w:lang w:val="id-ID"/>
        </w:rPr>
        <w:t xml:space="preserve">manikkan </w:t>
      </w:r>
      <w:r w:rsidRPr="003A77B2">
        <w:rPr>
          <w:i/>
          <w:iCs/>
          <w:szCs w:val="24"/>
          <w:lang w:val="id-ID"/>
        </w:rPr>
        <w:t>output</w:t>
      </w:r>
      <w:r w:rsidR="009B16AB" w:rsidRPr="003A77B2">
        <w:rPr>
          <w:szCs w:val="24"/>
        </w:rPr>
        <w:t xml:space="preserve"> </w:t>
      </w:r>
      <w:proofErr w:type="spellStart"/>
      <w:r w:rsidR="009B16AB" w:rsidRPr="003A77B2">
        <w:rPr>
          <w:szCs w:val="24"/>
        </w:rPr>
        <w:t>belajar</w:t>
      </w:r>
      <w:proofErr w:type="spellEnd"/>
      <w:r w:rsidR="009B16AB" w:rsidRPr="003A77B2">
        <w:rPr>
          <w:szCs w:val="24"/>
        </w:rPr>
        <w:t xml:space="preserve"> </w:t>
      </w:r>
      <w:proofErr w:type="spellStart"/>
      <w:r w:rsidR="009B16AB" w:rsidRPr="003A77B2">
        <w:rPr>
          <w:szCs w:val="24"/>
        </w:rPr>
        <w:t>matematika</w:t>
      </w:r>
      <w:proofErr w:type="spellEnd"/>
      <w:r w:rsidR="009B16AB" w:rsidRPr="003A77B2">
        <w:rPr>
          <w:szCs w:val="24"/>
        </w:rPr>
        <w:t xml:space="preserve"> pada </w:t>
      </w:r>
      <w:proofErr w:type="spellStart"/>
      <w:r w:rsidR="009B16AB" w:rsidRPr="003A77B2">
        <w:rPr>
          <w:szCs w:val="24"/>
        </w:rPr>
        <w:t>materi</w:t>
      </w:r>
      <w:proofErr w:type="spellEnd"/>
      <w:r w:rsidR="009B16AB" w:rsidRPr="003A77B2">
        <w:rPr>
          <w:szCs w:val="24"/>
        </w:rPr>
        <w:t xml:space="preserve"> </w:t>
      </w:r>
      <w:proofErr w:type="spellStart"/>
      <w:r w:rsidR="009B16AB" w:rsidRPr="003A77B2">
        <w:rPr>
          <w:szCs w:val="24"/>
        </w:rPr>
        <w:t>faktor</w:t>
      </w:r>
      <w:proofErr w:type="spellEnd"/>
      <w:r w:rsidR="009B16AB" w:rsidRPr="003A77B2">
        <w:rPr>
          <w:szCs w:val="24"/>
        </w:rPr>
        <w:t xml:space="preserve"> dan </w:t>
      </w:r>
      <w:proofErr w:type="spellStart"/>
      <w:r w:rsidR="009B16AB" w:rsidRPr="003A77B2">
        <w:rPr>
          <w:szCs w:val="24"/>
        </w:rPr>
        <w:t>kelipatan</w:t>
      </w:r>
      <w:proofErr w:type="spellEnd"/>
      <w:r w:rsidR="009B16AB" w:rsidRPr="003A77B2">
        <w:rPr>
          <w:szCs w:val="24"/>
        </w:rPr>
        <w:t xml:space="preserve"> </w:t>
      </w:r>
      <w:proofErr w:type="spellStart"/>
      <w:r w:rsidR="009B16AB" w:rsidRPr="003A77B2">
        <w:rPr>
          <w:szCs w:val="24"/>
        </w:rPr>
        <w:t>suatu</w:t>
      </w:r>
      <w:proofErr w:type="spellEnd"/>
      <w:r w:rsidR="009B16AB" w:rsidRPr="003A77B2">
        <w:rPr>
          <w:szCs w:val="24"/>
        </w:rPr>
        <w:t xml:space="preserve"> </w:t>
      </w:r>
      <w:proofErr w:type="spellStart"/>
      <w:r w:rsidR="009B16AB" w:rsidRPr="003A77B2">
        <w:rPr>
          <w:szCs w:val="24"/>
        </w:rPr>
        <w:t>bilangan</w:t>
      </w:r>
      <w:proofErr w:type="spellEnd"/>
      <w:r w:rsidR="009B16AB" w:rsidRPr="003A77B2">
        <w:rPr>
          <w:szCs w:val="24"/>
        </w:rPr>
        <w:t xml:space="preserve"> di 4 SD.</w:t>
      </w:r>
    </w:p>
    <w:p w14:paraId="31FE6929" w14:textId="77777777" w:rsidR="00D217F9" w:rsidRPr="003A77B2" w:rsidRDefault="00D217F9" w:rsidP="00D217F9">
      <w:pPr>
        <w:pStyle w:val="SubJudul1"/>
        <w:spacing w:line="240" w:lineRule="auto"/>
        <w:rPr>
          <w:rFonts w:ascii="Times New Roman" w:hAnsi="Times New Roman"/>
          <w:szCs w:val="24"/>
          <w:lang w:val="it-IT"/>
        </w:rPr>
      </w:pPr>
    </w:p>
    <w:p w14:paraId="08150790" w14:textId="77777777" w:rsidR="00D217F9" w:rsidRPr="003A77B2" w:rsidRDefault="00D217F9" w:rsidP="00D217F9">
      <w:pPr>
        <w:pStyle w:val="SubJudul1"/>
        <w:spacing w:line="240" w:lineRule="auto"/>
        <w:rPr>
          <w:rFonts w:ascii="Times New Roman" w:hAnsi="Times New Roman"/>
          <w:szCs w:val="24"/>
          <w:lang w:val="it-IT"/>
        </w:rPr>
      </w:pPr>
      <w:r w:rsidRPr="003A77B2">
        <w:rPr>
          <w:rFonts w:ascii="Times New Roman" w:hAnsi="Times New Roman"/>
          <w:szCs w:val="24"/>
          <w:lang w:val="it-IT"/>
        </w:rPr>
        <w:t>Metode</w:t>
      </w:r>
    </w:p>
    <w:p w14:paraId="6E600208" w14:textId="5B5C39C0" w:rsidR="000606E4" w:rsidRDefault="00D217F9" w:rsidP="008611B1">
      <w:pPr>
        <w:spacing w:after="0" w:line="240" w:lineRule="auto"/>
        <w:ind w:firstLine="720"/>
        <w:jc w:val="both"/>
        <w:rPr>
          <w:rFonts w:asciiTheme="minorHAnsi" w:hAnsiTheme="minorHAnsi" w:cstheme="minorHAnsi"/>
          <w:szCs w:val="24"/>
        </w:rPr>
      </w:pPr>
      <w:proofErr w:type="spellStart"/>
      <w:r w:rsidRPr="003A77B2">
        <w:rPr>
          <w:szCs w:val="24"/>
        </w:rPr>
        <w:t>Penelitian</w:t>
      </w:r>
      <w:proofErr w:type="spellEnd"/>
      <w:r w:rsidRPr="003A77B2">
        <w:rPr>
          <w:szCs w:val="24"/>
        </w:rPr>
        <w:t xml:space="preserve"> </w:t>
      </w:r>
      <w:proofErr w:type="spellStart"/>
      <w:r w:rsidRPr="003A77B2">
        <w:rPr>
          <w:szCs w:val="24"/>
        </w:rPr>
        <w:t>tindakan</w:t>
      </w:r>
      <w:proofErr w:type="spellEnd"/>
      <w:r w:rsidRPr="003A77B2">
        <w:rPr>
          <w:szCs w:val="24"/>
        </w:rPr>
        <w:t xml:space="preserve"> </w:t>
      </w:r>
      <w:proofErr w:type="spellStart"/>
      <w:r w:rsidRPr="003A77B2">
        <w:rPr>
          <w:szCs w:val="24"/>
        </w:rPr>
        <w:t>kelas</w:t>
      </w:r>
      <w:proofErr w:type="spellEnd"/>
      <w:r w:rsidRPr="003A77B2">
        <w:rPr>
          <w:szCs w:val="24"/>
        </w:rPr>
        <w:t xml:space="preserve"> </w:t>
      </w:r>
      <w:proofErr w:type="spellStart"/>
      <w:r w:rsidRPr="003A77B2">
        <w:rPr>
          <w:szCs w:val="24"/>
        </w:rPr>
        <w:t>dilaksanakan</w:t>
      </w:r>
      <w:proofErr w:type="spellEnd"/>
      <w:r w:rsidRPr="003A77B2">
        <w:rPr>
          <w:szCs w:val="24"/>
        </w:rPr>
        <w:t xml:space="preserve"> di </w:t>
      </w:r>
      <w:r w:rsidRPr="003A77B2">
        <w:rPr>
          <w:rFonts w:eastAsia="Cambria"/>
          <w:szCs w:val="24"/>
        </w:rPr>
        <w:t xml:space="preserve">SDN </w:t>
      </w:r>
      <w:proofErr w:type="spellStart"/>
      <w:r w:rsidR="00C32F08" w:rsidRPr="003A77B2">
        <w:rPr>
          <w:rFonts w:eastAsia="Cambria"/>
          <w:szCs w:val="24"/>
        </w:rPr>
        <w:t>Bandulan</w:t>
      </w:r>
      <w:proofErr w:type="spellEnd"/>
      <w:r w:rsidR="00C32F08" w:rsidRPr="003A77B2">
        <w:rPr>
          <w:rFonts w:eastAsia="Cambria"/>
          <w:szCs w:val="24"/>
        </w:rPr>
        <w:t xml:space="preserve"> 1</w:t>
      </w:r>
      <w:r w:rsidRPr="003A77B2">
        <w:rPr>
          <w:rFonts w:eastAsia="Cambria"/>
          <w:szCs w:val="24"/>
        </w:rPr>
        <w:t xml:space="preserve"> Kota Malang</w:t>
      </w:r>
      <w:r w:rsidRPr="003A77B2">
        <w:rPr>
          <w:szCs w:val="24"/>
        </w:rPr>
        <w:t xml:space="preserve">. Lokasi </w:t>
      </w:r>
      <w:proofErr w:type="spellStart"/>
      <w:r w:rsidRPr="003A77B2">
        <w:rPr>
          <w:szCs w:val="24"/>
        </w:rPr>
        <w:t>penelitian</w:t>
      </w:r>
      <w:proofErr w:type="spellEnd"/>
      <w:r w:rsidRPr="003A77B2">
        <w:rPr>
          <w:szCs w:val="24"/>
        </w:rPr>
        <w:t xml:space="preserve"> </w:t>
      </w:r>
      <w:proofErr w:type="spellStart"/>
      <w:r w:rsidRPr="003A77B2">
        <w:rPr>
          <w:szCs w:val="24"/>
        </w:rPr>
        <w:t>terletak</w:t>
      </w:r>
      <w:proofErr w:type="spellEnd"/>
      <w:r w:rsidRPr="003A77B2">
        <w:rPr>
          <w:szCs w:val="24"/>
        </w:rPr>
        <w:t xml:space="preserve"> di </w:t>
      </w:r>
      <w:r w:rsidR="00C32F08" w:rsidRPr="003A77B2">
        <w:rPr>
          <w:szCs w:val="24"/>
          <w:shd w:val="clear" w:color="auto" w:fill="FFFFFF"/>
        </w:rPr>
        <w:t xml:space="preserve">Jl. </w:t>
      </w:r>
      <w:proofErr w:type="spellStart"/>
      <w:r w:rsidR="00C32F08" w:rsidRPr="003A77B2">
        <w:rPr>
          <w:szCs w:val="24"/>
          <w:shd w:val="clear" w:color="auto" w:fill="FFFFFF"/>
        </w:rPr>
        <w:t>Bandulan</w:t>
      </w:r>
      <w:proofErr w:type="spellEnd"/>
      <w:r w:rsidR="00C32F08" w:rsidRPr="003A77B2">
        <w:rPr>
          <w:szCs w:val="24"/>
          <w:shd w:val="clear" w:color="auto" w:fill="FFFFFF"/>
        </w:rPr>
        <w:t xml:space="preserve"> IC No.7, </w:t>
      </w:r>
      <w:proofErr w:type="spellStart"/>
      <w:r w:rsidR="00C32F08" w:rsidRPr="003A77B2">
        <w:rPr>
          <w:szCs w:val="24"/>
          <w:shd w:val="clear" w:color="auto" w:fill="FFFFFF"/>
        </w:rPr>
        <w:t>Bandulan</w:t>
      </w:r>
      <w:proofErr w:type="spellEnd"/>
      <w:r w:rsidR="00C32F08" w:rsidRPr="003A77B2">
        <w:rPr>
          <w:szCs w:val="24"/>
          <w:shd w:val="clear" w:color="auto" w:fill="FFFFFF"/>
        </w:rPr>
        <w:t xml:space="preserve">, </w:t>
      </w:r>
      <w:proofErr w:type="spellStart"/>
      <w:r w:rsidR="00C32F08" w:rsidRPr="003A77B2">
        <w:rPr>
          <w:szCs w:val="24"/>
          <w:shd w:val="clear" w:color="auto" w:fill="FFFFFF"/>
        </w:rPr>
        <w:t>Kec</w:t>
      </w:r>
      <w:proofErr w:type="spellEnd"/>
      <w:r w:rsidR="00C32F08" w:rsidRPr="003A77B2">
        <w:rPr>
          <w:szCs w:val="24"/>
          <w:shd w:val="clear" w:color="auto" w:fill="FFFFFF"/>
        </w:rPr>
        <w:t xml:space="preserve">. </w:t>
      </w:r>
      <w:proofErr w:type="spellStart"/>
      <w:r w:rsidR="00C32F08" w:rsidRPr="003A77B2">
        <w:rPr>
          <w:szCs w:val="24"/>
          <w:shd w:val="clear" w:color="auto" w:fill="FFFFFF"/>
        </w:rPr>
        <w:t>Sukun</w:t>
      </w:r>
      <w:proofErr w:type="spellEnd"/>
      <w:r w:rsidR="00C32F08" w:rsidRPr="003A77B2">
        <w:rPr>
          <w:szCs w:val="24"/>
          <w:shd w:val="clear" w:color="auto" w:fill="FFFFFF"/>
        </w:rPr>
        <w:t xml:space="preserve">, Kota Malang, </w:t>
      </w:r>
      <w:proofErr w:type="spellStart"/>
      <w:r w:rsidR="00C32F08" w:rsidRPr="003A77B2">
        <w:rPr>
          <w:szCs w:val="24"/>
          <w:shd w:val="clear" w:color="auto" w:fill="FFFFFF"/>
        </w:rPr>
        <w:t>Jawa</w:t>
      </w:r>
      <w:proofErr w:type="spellEnd"/>
      <w:r w:rsidR="00C32F08" w:rsidRPr="003A77B2">
        <w:rPr>
          <w:szCs w:val="24"/>
          <w:shd w:val="clear" w:color="auto" w:fill="FFFFFF"/>
        </w:rPr>
        <w:t xml:space="preserve"> Timur</w:t>
      </w:r>
      <w:r w:rsidR="00C32F08" w:rsidRPr="003A77B2">
        <w:rPr>
          <w:szCs w:val="24"/>
        </w:rPr>
        <w:t xml:space="preserve">. </w:t>
      </w:r>
      <w:proofErr w:type="spellStart"/>
      <w:r w:rsidRPr="003A77B2">
        <w:rPr>
          <w:szCs w:val="24"/>
        </w:rPr>
        <w:t>Subjek</w:t>
      </w:r>
      <w:proofErr w:type="spellEnd"/>
      <w:r w:rsidRPr="003A77B2">
        <w:rPr>
          <w:szCs w:val="24"/>
        </w:rPr>
        <w:t xml:space="preserve"> </w:t>
      </w:r>
      <w:proofErr w:type="spellStart"/>
      <w:r w:rsidRPr="003A77B2">
        <w:rPr>
          <w:szCs w:val="24"/>
        </w:rPr>
        <w:t>penelitian</w:t>
      </w:r>
      <w:proofErr w:type="spellEnd"/>
      <w:r w:rsidRPr="003A77B2">
        <w:rPr>
          <w:szCs w:val="24"/>
        </w:rPr>
        <w:t xml:space="preserve"> </w:t>
      </w:r>
      <w:proofErr w:type="spellStart"/>
      <w:r w:rsidRPr="003A77B2">
        <w:rPr>
          <w:szCs w:val="24"/>
        </w:rPr>
        <w:t>yaitu</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kelas</w:t>
      </w:r>
      <w:proofErr w:type="spellEnd"/>
      <w:r w:rsidRPr="003A77B2">
        <w:rPr>
          <w:szCs w:val="24"/>
        </w:rPr>
        <w:t xml:space="preserve"> </w:t>
      </w:r>
      <w:r w:rsidR="00C32F08" w:rsidRPr="003A77B2">
        <w:rPr>
          <w:szCs w:val="24"/>
        </w:rPr>
        <w:t>4</w:t>
      </w:r>
      <w:r w:rsidRPr="003A77B2">
        <w:rPr>
          <w:szCs w:val="24"/>
        </w:rPr>
        <w:t xml:space="preserve">. </w:t>
      </w:r>
      <w:proofErr w:type="spellStart"/>
      <w:r w:rsidRPr="003A77B2">
        <w:rPr>
          <w:szCs w:val="24"/>
        </w:rPr>
        <w:t>Jumlah</w:t>
      </w:r>
      <w:proofErr w:type="spellEnd"/>
      <w:r w:rsidRPr="003A77B2">
        <w:rPr>
          <w:szCs w:val="24"/>
        </w:rPr>
        <w:t xml:space="preserve"> </w:t>
      </w:r>
      <w:proofErr w:type="spellStart"/>
      <w:r w:rsidRPr="003A77B2">
        <w:rPr>
          <w:szCs w:val="24"/>
        </w:rPr>
        <w:t>respond</w:t>
      </w:r>
      <w:r w:rsidR="00C32F08" w:rsidRPr="003A77B2">
        <w:rPr>
          <w:szCs w:val="24"/>
        </w:rPr>
        <w:t>en</w:t>
      </w:r>
      <w:proofErr w:type="spellEnd"/>
      <w:r w:rsidR="00C32F08" w:rsidRPr="003A77B2">
        <w:rPr>
          <w:szCs w:val="24"/>
        </w:rPr>
        <w:t xml:space="preserve"> pada </w:t>
      </w:r>
      <w:proofErr w:type="spellStart"/>
      <w:r w:rsidR="00C32F08" w:rsidRPr="003A77B2">
        <w:rPr>
          <w:szCs w:val="24"/>
        </w:rPr>
        <w:t>penelitian</w:t>
      </w:r>
      <w:proofErr w:type="spellEnd"/>
      <w:r w:rsidR="00C32F08" w:rsidRPr="003A77B2">
        <w:rPr>
          <w:szCs w:val="24"/>
        </w:rPr>
        <w:t xml:space="preserve"> </w:t>
      </w:r>
      <w:proofErr w:type="spellStart"/>
      <w:r w:rsidR="00C32F08" w:rsidRPr="003A77B2">
        <w:rPr>
          <w:szCs w:val="24"/>
        </w:rPr>
        <w:t>ini</w:t>
      </w:r>
      <w:proofErr w:type="spellEnd"/>
      <w:r w:rsidR="00C32F08" w:rsidRPr="003A77B2">
        <w:rPr>
          <w:szCs w:val="24"/>
        </w:rPr>
        <w:t xml:space="preserve"> </w:t>
      </w:r>
      <w:proofErr w:type="spellStart"/>
      <w:r w:rsidR="00C32F08" w:rsidRPr="003A77B2">
        <w:rPr>
          <w:szCs w:val="24"/>
        </w:rPr>
        <w:t>adalah</w:t>
      </w:r>
      <w:proofErr w:type="spellEnd"/>
      <w:r w:rsidR="00C32F08" w:rsidRPr="003A77B2">
        <w:rPr>
          <w:szCs w:val="24"/>
        </w:rPr>
        <w:t xml:space="preserve"> 29</w:t>
      </w:r>
      <w:r w:rsidRPr="003A77B2">
        <w:rPr>
          <w:szCs w:val="24"/>
        </w:rPr>
        <w:t xml:space="preserve"> orang. </w:t>
      </w:r>
      <w:proofErr w:type="spellStart"/>
      <w:r w:rsidR="009B16AB" w:rsidRPr="003A77B2">
        <w:rPr>
          <w:szCs w:val="24"/>
        </w:rPr>
        <w:t>Penelitian</w:t>
      </w:r>
      <w:proofErr w:type="spellEnd"/>
      <w:r w:rsidR="009B16AB" w:rsidRPr="003A77B2">
        <w:rPr>
          <w:szCs w:val="24"/>
        </w:rPr>
        <w:t xml:space="preserve"> </w:t>
      </w:r>
      <w:proofErr w:type="spellStart"/>
      <w:r w:rsidR="009B16AB" w:rsidRPr="003A77B2">
        <w:rPr>
          <w:szCs w:val="24"/>
        </w:rPr>
        <w:t>ini</w:t>
      </w:r>
      <w:proofErr w:type="spellEnd"/>
      <w:r w:rsidR="009B16AB" w:rsidRPr="003A77B2">
        <w:rPr>
          <w:szCs w:val="24"/>
        </w:rPr>
        <w:t xml:space="preserve"> </w:t>
      </w:r>
      <w:proofErr w:type="spellStart"/>
      <w:r w:rsidR="009B16AB" w:rsidRPr="003A77B2">
        <w:rPr>
          <w:szCs w:val="24"/>
        </w:rPr>
        <w:t>termasuk</w:t>
      </w:r>
      <w:proofErr w:type="spellEnd"/>
      <w:r w:rsidR="009B16AB" w:rsidRPr="003A77B2">
        <w:rPr>
          <w:szCs w:val="24"/>
        </w:rPr>
        <w:t xml:space="preserve"> </w:t>
      </w:r>
      <w:proofErr w:type="spellStart"/>
      <w:r w:rsidR="009B16AB" w:rsidRPr="003A77B2">
        <w:rPr>
          <w:szCs w:val="24"/>
        </w:rPr>
        <w:t>penelitian</w:t>
      </w:r>
      <w:proofErr w:type="spellEnd"/>
      <w:r w:rsidR="009B16AB" w:rsidRPr="003A77B2">
        <w:rPr>
          <w:szCs w:val="24"/>
        </w:rPr>
        <w:t xml:space="preserve"> </w:t>
      </w:r>
      <w:proofErr w:type="spellStart"/>
      <w:r w:rsidR="009B16AB" w:rsidRPr="003A77B2">
        <w:rPr>
          <w:szCs w:val="24"/>
        </w:rPr>
        <w:t>tindakan</w:t>
      </w:r>
      <w:proofErr w:type="spellEnd"/>
      <w:r w:rsidR="009B16AB" w:rsidRPr="003A77B2">
        <w:rPr>
          <w:szCs w:val="24"/>
        </w:rPr>
        <w:t xml:space="preserve"> </w:t>
      </w:r>
      <w:proofErr w:type="spellStart"/>
      <w:r w:rsidR="009B16AB" w:rsidRPr="003A77B2">
        <w:rPr>
          <w:szCs w:val="24"/>
        </w:rPr>
        <w:t>kelas</w:t>
      </w:r>
      <w:proofErr w:type="spellEnd"/>
      <w:r w:rsidR="009B16AB" w:rsidRPr="003A77B2">
        <w:rPr>
          <w:szCs w:val="24"/>
        </w:rPr>
        <w:t xml:space="preserve"> (PTK). </w:t>
      </w:r>
      <w:proofErr w:type="spellStart"/>
      <w:r w:rsidR="009B16AB" w:rsidRPr="003A77B2">
        <w:rPr>
          <w:szCs w:val="24"/>
        </w:rPr>
        <w:t>Menurut</w:t>
      </w:r>
      <w:proofErr w:type="spellEnd"/>
      <w:r w:rsidR="009B16AB" w:rsidRPr="003A77B2">
        <w:rPr>
          <w:szCs w:val="24"/>
        </w:rPr>
        <w:t xml:space="preserve"> </w:t>
      </w:r>
      <w:proofErr w:type="spellStart"/>
      <w:r w:rsidR="00BB4AFE" w:rsidRPr="003A77B2">
        <w:rPr>
          <w:szCs w:val="24"/>
        </w:rPr>
        <w:t>Arikunto</w:t>
      </w:r>
      <w:proofErr w:type="spellEnd"/>
      <w:r w:rsidR="00BB4AFE" w:rsidRPr="003A77B2">
        <w:rPr>
          <w:szCs w:val="24"/>
        </w:rPr>
        <w:t xml:space="preserve"> (</w:t>
      </w:r>
      <w:r w:rsidR="009B16AB" w:rsidRPr="003A77B2">
        <w:rPr>
          <w:szCs w:val="24"/>
        </w:rPr>
        <w:t xml:space="preserve">2021) </w:t>
      </w:r>
      <w:proofErr w:type="spellStart"/>
      <w:r w:rsidR="009B16AB" w:rsidRPr="003A77B2">
        <w:rPr>
          <w:szCs w:val="24"/>
        </w:rPr>
        <w:t>p</w:t>
      </w:r>
      <w:r w:rsidR="009B16AB" w:rsidRPr="003A77B2">
        <w:t>enelitian</w:t>
      </w:r>
      <w:proofErr w:type="spellEnd"/>
      <w:r w:rsidR="009B16AB" w:rsidRPr="003A77B2">
        <w:t xml:space="preserve"> </w:t>
      </w:r>
      <w:proofErr w:type="spellStart"/>
      <w:r w:rsidR="009B16AB" w:rsidRPr="003A77B2">
        <w:t>tindakan</w:t>
      </w:r>
      <w:proofErr w:type="spellEnd"/>
      <w:r w:rsidR="009B16AB" w:rsidRPr="003A77B2">
        <w:t xml:space="preserve"> </w:t>
      </w:r>
      <w:proofErr w:type="spellStart"/>
      <w:r w:rsidR="009B16AB" w:rsidRPr="003A77B2">
        <w:t>kelas</w:t>
      </w:r>
      <w:proofErr w:type="spellEnd"/>
      <w:r w:rsidR="009B16AB" w:rsidRPr="003A77B2">
        <w:t xml:space="preserve"> </w:t>
      </w:r>
      <w:proofErr w:type="spellStart"/>
      <w:r w:rsidR="009B16AB" w:rsidRPr="003A77B2">
        <w:t>untuk</w:t>
      </w:r>
      <w:proofErr w:type="spellEnd"/>
      <w:r w:rsidR="009B16AB" w:rsidRPr="003A77B2">
        <w:t xml:space="preserve"> </w:t>
      </w:r>
      <w:proofErr w:type="spellStart"/>
      <w:r w:rsidR="009B16AB" w:rsidRPr="003A77B2">
        <w:t>memecahkan</w:t>
      </w:r>
      <w:proofErr w:type="spellEnd"/>
      <w:r w:rsidR="009B16AB" w:rsidRPr="003A77B2">
        <w:t xml:space="preserve"> </w:t>
      </w:r>
      <w:proofErr w:type="spellStart"/>
      <w:r w:rsidR="009B16AB" w:rsidRPr="003A77B2">
        <w:t>masalah</w:t>
      </w:r>
      <w:proofErr w:type="spellEnd"/>
      <w:r w:rsidR="009B16AB" w:rsidRPr="003A77B2">
        <w:t xml:space="preserve"> </w:t>
      </w:r>
      <w:proofErr w:type="spellStart"/>
      <w:r w:rsidR="009B16AB" w:rsidRPr="003A77B2">
        <w:t>praktis</w:t>
      </w:r>
      <w:proofErr w:type="spellEnd"/>
      <w:r w:rsidR="009B16AB" w:rsidRPr="003A77B2">
        <w:t xml:space="preserve"> di </w:t>
      </w:r>
      <w:proofErr w:type="spellStart"/>
      <w:r w:rsidR="009B16AB" w:rsidRPr="003A77B2">
        <w:t>kelas</w:t>
      </w:r>
      <w:proofErr w:type="spellEnd"/>
      <w:r w:rsidR="009B16AB" w:rsidRPr="003A77B2">
        <w:t xml:space="preserve"> dan </w:t>
      </w:r>
      <w:proofErr w:type="spellStart"/>
      <w:r w:rsidR="009B16AB" w:rsidRPr="003A77B2">
        <w:t>meningkatkan</w:t>
      </w:r>
      <w:proofErr w:type="spellEnd"/>
      <w:r w:rsidR="009B16AB" w:rsidRPr="003A77B2">
        <w:t xml:space="preserve"> </w:t>
      </w:r>
      <w:proofErr w:type="spellStart"/>
      <w:r w:rsidR="009B16AB" w:rsidRPr="003A77B2">
        <w:t>praktik</w:t>
      </w:r>
      <w:proofErr w:type="spellEnd"/>
      <w:r w:rsidR="009B16AB" w:rsidRPr="003A77B2">
        <w:t xml:space="preserve"> </w:t>
      </w:r>
      <w:proofErr w:type="spellStart"/>
      <w:r w:rsidR="009B16AB" w:rsidRPr="003A77B2">
        <w:t>pendidikan</w:t>
      </w:r>
      <w:proofErr w:type="spellEnd"/>
      <w:r w:rsidR="009B16AB" w:rsidRPr="003A77B2">
        <w:t xml:space="preserve"> </w:t>
      </w:r>
      <w:proofErr w:type="spellStart"/>
      <w:r w:rsidR="009B16AB" w:rsidRPr="003A77B2">
        <w:t>dengan</w:t>
      </w:r>
      <w:proofErr w:type="spellEnd"/>
      <w:r w:rsidR="009B16AB" w:rsidRPr="003A77B2">
        <w:t xml:space="preserve"> </w:t>
      </w:r>
      <w:proofErr w:type="spellStart"/>
      <w:r w:rsidR="009B16AB" w:rsidRPr="003A77B2">
        <w:t>meli</w:t>
      </w:r>
      <w:r w:rsidR="00BB4AFE" w:rsidRPr="003A77B2">
        <w:t>batkan</w:t>
      </w:r>
      <w:proofErr w:type="spellEnd"/>
      <w:r w:rsidR="00BB4AFE" w:rsidRPr="003A77B2">
        <w:t xml:space="preserve"> </w:t>
      </w:r>
      <w:proofErr w:type="spellStart"/>
      <w:r w:rsidR="00BB4AFE" w:rsidRPr="003A77B2">
        <w:t>praktisi</w:t>
      </w:r>
      <w:proofErr w:type="spellEnd"/>
      <w:r w:rsidR="00BB4AFE" w:rsidRPr="003A77B2">
        <w:t xml:space="preserve"> </w:t>
      </w:r>
      <w:proofErr w:type="spellStart"/>
      <w:r w:rsidR="00BB4AFE" w:rsidRPr="003A77B2">
        <w:t>secara</w:t>
      </w:r>
      <w:proofErr w:type="spellEnd"/>
      <w:r w:rsidR="00BB4AFE" w:rsidRPr="003A77B2">
        <w:t xml:space="preserve"> </w:t>
      </w:r>
      <w:proofErr w:type="spellStart"/>
      <w:r w:rsidR="00BB4AFE" w:rsidRPr="003A77B2">
        <w:t>langsung</w:t>
      </w:r>
      <w:proofErr w:type="spellEnd"/>
      <w:r w:rsidR="00BB4AFE" w:rsidRPr="003A77B2">
        <w:t xml:space="preserve">, </w:t>
      </w:r>
      <w:proofErr w:type="spellStart"/>
      <w:r w:rsidR="00BB4AFE" w:rsidRPr="003A77B2">
        <w:rPr>
          <w:szCs w:val="24"/>
        </w:rPr>
        <w:t>dengan</w:t>
      </w:r>
      <w:proofErr w:type="spellEnd"/>
      <w:r w:rsidR="00BB4AFE" w:rsidRPr="003A77B2">
        <w:rPr>
          <w:szCs w:val="24"/>
        </w:rPr>
        <w:t xml:space="preserve"> </w:t>
      </w:r>
      <w:proofErr w:type="spellStart"/>
      <w:r w:rsidR="00BB4AFE" w:rsidRPr="003A77B2">
        <w:rPr>
          <w:szCs w:val="24"/>
        </w:rPr>
        <w:t>empat</w:t>
      </w:r>
      <w:proofErr w:type="spellEnd"/>
      <w:r w:rsidR="00BB4AFE" w:rsidRPr="003A77B2">
        <w:rPr>
          <w:szCs w:val="24"/>
        </w:rPr>
        <w:t xml:space="preserve"> </w:t>
      </w:r>
      <w:proofErr w:type="spellStart"/>
      <w:r w:rsidR="00BB4AFE" w:rsidRPr="003A77B2">
        <w:rPr>
          <w:szCs w:val="24"/>
        </w:rPr>
        <w:t>komponen</w:t>
      </w:r>
      <w:proofErr w:type="spellEnd"/>
      <w:r w:rsidR="00BB4AFE" w:rsidRPr="003A77B2">
        <w:rPr>
          <w:szCs w:val="24"/>
        </w:rPr>
        <w:t xml:space="preserve"> </w:t>
      </w:r>
      <w:proofErr w:type="spellStart"/>
      <w:r w:rsidR="00BB4AFE" w:rsidRPr="003A77B2">
        <w:rPr>
          <w:szCs w:val="24"/>
        </w:rPr>
        <w:t>utama</w:t>
      </w:r>
      <w:proofErr w:type="spellEnd"/>
      <w:r w:rsidR="00BB4AFE" w:rsidRPr="003A77B2">
        <w:rPr>
          <w:szCs w:val="24"/>
        </w:rPr>
        <w:t xml:space="preserve"> </w:t>
      </w:r>
      <w:proofErr w:type="spellStart"/>
      <w:r w:rsidR="00BB4AFE" w:rsidRPr="003A77B2">
        <w:rPr>
          <w:szCs w:val="24"/>
        </w:rPr>
        <w:t>yaitu</w:t>
      </w:r>
      <w:proofErr w:type="spellEnd"/>
      <w:r w:rsidR="00BB4AFE" w:rsidRPr="003A77B2">
        <w:rPr>
          <w:szCs w:val="24"/>
        </w:rPr>
        <w:t xml:space="preserve">: (1) </w:t>
      </w:r>
      <w:proofErr w:type="spellStart"/>
      <w:r w:rsidR="00BB4AFE" w:rsidRPr="003A77B2">
        <w:rPr>
          <w:szCs w:val="24"/>
        </w:rPr>
        <w:t>perencanaan</w:t>
      </w:r>
      <w:proofErr w:type="spellEnd"/>
      <w:r w:rsidR="00BB4AFE" w:rsidRPr="003A77B2">
        <w:rPr>
          <w:szCs w:val="24"/>
        </w:rPr>
        <w:t xml:space="preserve"> (</w:t>
      </w:r>
      <w:r w:rsidR="00BB4AFE" w:rsidRPr="003A77B2">
        <w:rPr>
          <w:i/>
          <w:szCs w:val="24"/>
        </w:rPr>
        <w:t>planning</w:t>
      </w:r>
      <w:r w:rsidR="00BB4AFE" w:rsidRPr="003A77B2">
        <w:rPr>
          <w:szCs w:val="24"/>
        </w:rPr>
        <w:t xml:space="preserve">) </w:t>
      </w:r>
      <w:proofErr w:type="spellStart"/>
      <w:r w:rsidR="00BB4AFE" w:rsidRPr="003A77B2">
        <w:rPr>
          <w:szCs w:val="24"/>
        </w:rPr>
        <w:t>melibatkan</w:t>
      </w:r>
      <w:proofErr w:type="spellEnd"/>
      <w:r w:rsidR="00BB4AFE" w:rsidRPr="003A77B2">
        <w:rPr>
          <w:szCs w:val="24"/>
        </w:rPr>
        <w:t xml:space="preserve"> </w:t>
      </w:r>
      <w:proofErr w:type="spellStart"/>
      <w:r w:rsidR="00BB4AFE" w:rsidRPr="003A77B2">
        <w:rPr>
          <w:szCs w:val="24"/>
        </w:rPr>
        <w:t>penyusunan</w:t>
      </w:r>
      <w:proofErr w:type="spellEnd"/>
      <w:r w:rsidR="00BB4AFE" w:rsidRPr="003A77B2">
        <w:rPr>
          <w:szCs w:val="24"/>
        </w:rPr>
        <w:t xml:space="preserve"> </w:t>
      </w:r>
      <w:proofErr w:type="spellStart"/>
      <w:r w:rsidR="00BB4AFE" w:rsidRPr="003A77B2">
        <w:rPr>
          <w:szCs w:val="24"/>
        </w:rPr>
        <w:t>rencana</w:t>
      </w:r>
      <w:proofErr w:type="spellEnd"/>
      <w:r w:rsidR="00BB4AFE" w:rsidRPr="003A77B2">
        <w:rPr>
          <w:szCs w:val="24"/>
        </w:rPr>
        <w:t xml:space="preserve"> </w:t>
      </w:r>
      <w:proofErr w:type="spellStart"/>
      <w:r w:rsidR="00BB4AFE" w:rsidRPr="003A77B2">
        <w:rPr>
          <w:szCs w:val="24"/>
        </w:rPr>
        <w:t>tindakan</w:t>
      </w:r>
      <w:proofErr w:type="spellEnd"/>
      <w:r w:rsidR="00BB4AFE" w:rsidRPr="003A77B2">
        <w:rPr>
          <w:szCs w:val="24"/>
        </w:rPr>
        <w:t xml:space="preserve"> yang </w:t>
      </w:r>
      <w:proofErr w:type="spellStart"/>
      <w:r w:rsidR="00BB4AFE" w:rsidRPr="003A77B2">
        <w:rPr>
          <w:szCs w:val="24"/>
        </w:rPr>
        <w:t>jelas</w:t>
      </w:r>
      <w:proofErr w:type="spellEnd"/>
      <w:r w:rsidR="00BB4AFE" w:rsidRPr="003A77B2">
        <w:rPr>
          <w:szCs w:val="24"/>
        </w:rPr>
        <w:t xml:space="preserve"> </w:t>
      </w:r>
      <w:proofErr w:type="spellStart"/>
      <w:r w:rsidR="00BB4AFE" w:rsidRPr="003A77B2">
        <w:rPr>
          <w:szCs w:val="24"/>
        </w:rPr>
        <w:t>untuk</w:t>
      </w:r>
      <w:proofErr w:type="spellEnd"/>
      <w:r w:rsidR="00BB4AFE" w:rsidRPr="003A77B2">
        <w:rPr>
          <w:szCs w:val="24"/>
        </w:rPr>
        <w:t xml:space="preserve"> </w:t>
      </w:r>
      <w:proofErr w:type="spellStart"/>
      <w:r w:rsidR="00BB4AFE" w:rsidRPr="003A77B2">
        <w:rPr>
          <w:szCs w:val="24"/>
        </w:rPr>
        <w:t>mengatasi</w:t>
      </w:r>
      <w:proofErr w:type="spellEnd"/>
      <w:r w:rsidR="00BB4AFE" w:rsidRPr="003A77B2">
        <w:rPr>
          <w:szCs w:val="24"/>
        </w:rPr>
        <w:t xml:space="preserve"> </w:t>
      </w:r>
      <w:proofErr w:type="spellStart"/>
      <w:r w:rsidR="00BB4AFE" w:rsidRPr="003A77B2">
        <w:rPr>
          <w:szCs w:val="24"/>
        </w:rPr>
        <w:t>masalah</w:t>
      </w:r>
      <w:proofErr w:type="spellEnd"/>
      <w:r w:rsidR="00BB4AFE" w:rsidRPr="003A77B2">
        <w:rPr>
          <w:szCs w:val="24"/>
        </w:rPr>
        <w:t xml:space="preserve"> </w:t>
      </w:r>
      <w:proofErr w:type="spellStart"/>
      <w:r w:rsidR="00BB4AFE" w:rsidRPr="003A77B2">
        <w:rPr>
          <w:szCs w:val="24"/>
        </w:rPr>
        <w:t>dalam</w:t>
      </w:r>
      <w:proofErr w:type="spellEnd"/>
      <w:r w:rsidR="00BB4AFE" w:rsidRPr="003A77B2">
        <w:rPr>
          <w:szCs w:val="24"/>
        </w:rPr>
        <w:t xml:space="preserve"> </w:t>
      </w:r>
      <w:proofErr w:type="spellStart"/>
      <w:r w:rsidR="00BB4AFE" w:rsidRPr="003A77B2">
        <w:rPr>
          <w:szCs w:val="24"/>
        </w:rPr>
        <w:t>praktik</w:t>
      </w:r>
      <w:proofErr w:type="spellEnd"/>
      <w:r w:rsidR="00BB4AFE" w:rsidRPr="003A77B2">
        <w:rPr>
          <w:szCs w:val="24"/>
        </w:rPr>
        <w:t xml:space="preserve"> </w:t>
      </w:r>
      <w:proofErr w:type="spellStart"/>
      <w:r w:rsidR="00BB4AFE" w:rsidRPr="003A77B2">
        <w:rPr>
          <w:szCs w:val="24"/>
        </w:rPr>
        <w:t>pembelajaran</w:t>
      </w:r>
      <w:proofErr w:type="spellEnd"/>
      <w:r w:rsidR="00BB4AFE" w:rsidRPr="003A77B2">
        <w:rPr>
          <w:szCs w:val="24"/>
        </w:rPr>
        <w:t xml:space="preserve">, (2) </w:t>
      </w:r>
      <w:proofErr w:type="spellStart"/>
      <w:r w:rsidR="00BB4AFE" w:rsidRPr="003A77B2">
        <w:rPr>
          <w:szCs w:val="24"/>
        </w:rPr>
        <w:t>tindakan</w:t>
      </w:r>
      <w:proofErr w:type="spellEnd"/>
      <w:r w:rsidR="00BB4AFE" w:rsidRPr="003A77B2">
        <w:rPr>
          <w:szCs w:val="24"/>
        </w:rPr>
        <w:t xml:space="preserve"> (</w:t>
      </w:r>
      <w:r w:rsidR="00BB4AFE" w:rsidRPr="003A77B2">
        <w:rPr>
          <w:i/>
          <w:szCs w:val="24"/>
        </w:rPr>
        <w:t>action</w:t>
      </w:r>
      <w:r w:rsidR="00BB4AFE" w:rsidRPr="003A77B2">
        <w:rPr>
          <w:szCs w:val="24"/>
        </w:rPr>
        <w:t xml:space="preserve">) </w:t>
      </w:r>
      <w:proofErr w:type="spellStart"/>
      <w:r w:rsidR="00BB4AFE" w:rsidRPr="003A77B2">
        <w:rPr>
          <w:szCs w:val="24"/>
        </w:rPr>
        <w:t>adalah</w:t>
      </w:r>
      <w:proofErr w:type="spellEnd"/>
      <w:r w:rsidR="00BB4AFE" w:rsidRPr="003A77B2">
        <w:rPr>
          <w:szCs w:val="24"/>
        </w:rPr>
        <w:t xml:space="preserve"> </w:t>
      </w:r>
      <w:proofErr w:type="spellStart"/>
      <w:r w:rsidR="00BB4AFE" w:rsidRPr="003A77B2">
        <w:rPr>
          <w:szCs w:val="24"/>
        </w:rPr>
        <w:t>tahap</w:t>
      </w:r>
      <w:proofErr w:type="spellEnd"/>
      <w:r w:rsidR="00BB4AFE" w:rsidRPr="003A77B2">
        <w:rPr>
          <w:szCs w:val="24"/>
        </w:rPr>
        <w:t xml:space="preserve"> </w:t>
      </w:r>
      <w:proofErr w:type="spellStart"/>
      <w:r w:rsidR="00BB4AFE" w:rsidRPr="003A77B2">
        <w:rPr>
          <w:szCs w:val="24"/>
        </w:rPr>
        <w:t>implementasi</w:t>
      </w:r>
      <w:proofErr w:type="spellEnd"/>
      <w:r w:rsidR="00BB4AFE" w:rsidRPr="003A77B2">
        <w:rPr>
          <w:szCs w:val="24"/>
        </w:rPr>
        <w:t xml:space="preserve"> </w:t>
      </w:r>
      <w:proofErr w:type="spellStart"/>
      <w:r w:rsidR="00BB4AFE" w:rsidRPr="003A77B2">
        <w:rPr>
          <w:szCs w:val="24"/>
        </w:rPr>
        <w:t>rencana</w:t>
      </w:r>
      <w:proofErr w:type="spellEnd"/>
      <w:r w:rsidR="00BB4AFE" w:rsidRPr="003A77B2">
        <w:rPr>
          <w:szCs w:val="24"/>
        </w:rPr>
        <w:t xml:space="preserve"> yang </w:t>
      </w:r>
      <w:proofErr w:type="spellStart"/>
      <w:r w:rsidR="00BB4AFE" w:rsidRPr="003A77B2">
        <w:rPr>
          <w:szCs w:val="24"/>
        </w:rPr>
        <w:t>telah</w:t>
      </w:r>
      <w:proofErr w:type="spellEnd"/>
      <w:r w:rsidR="00BB4AFE" w:rsidRPr="003A77B2">
        <w:rPr>
          <w:szCs w:val="24"/>
        </w:rPr>
        <w:t xml:space="preserve"> </w:t>
      </w:r>
      <w:proofErr w:type="spellStart"/>
      <w:r w:rsidR="00BB4AFE" w:rsidRPr="003A77B2">
        <w:rPr>
          <w:szCs w:val="24"/>
        </w:rPr>
        <w:t>dibuat</w:t>
      </w:r>
      <w:proofErr w:type="spellEnd"/>
      <w:r w:rsidR="00BB4AFE" w:rsidRPr="003A77B2">
        <w:rPr>
          <w:szCs w:val="24"/>
        </w:rPr>
        <w:t xml:space="preserve"> </w:t>
      </w:r>
      <w:proofErr w:type="spellStart"/>
      <w:r w:rsidR="00BB4AFE" w:rsidRPr="003A77B2">
        <w:rPr>
          <w:szCs w:val="24"/>
        </w:rPr>
        <w:t>untuk</w:t>
      </w:r>
      <w:proofErr w:type="spellEnd"/>
      <w:r w:rsidR="00BB4AFE" w:rsidRPr="003A77B2">
        <w:rPr>
          <w:szCs w:val="24"/>
        </w:rPr>
        <w:t xml:space="preserve"> </w:t>
      </w:r>
      <w:proofErr w:type="spellStart"/>
      <w:r w:rsidR="00BB4AFE" w:rsidRPr="003A77B2">
        <w:rPr>
          <w:szCs w:val="24"/>
        </w:rPr>
        <w:t>mencoba</w:t>
      </w:r>
      <w:proofErr w:type="spellEnd"/>
      <w:r w:rsidR="00BB4AFE" w:rsidRPr="003A77B2">
        <w:rPr>
          <w:szCs w:val="24"/>
        </w:rPr>
        <w:t xml:space="preserve"> </w:t>
      </w:r>
      <w:proofErr w:type="spellStart"/>
      <w:r w:rsidR="00BB4AFE" w:rsidRPr="003A77B2">
        <w:rPr>
          <w:szCs w:val="24"/>
        </w:rPr>
        <w:t>solusi</w:t>
      </w:r>
      <w:proofErr w:type="spellEnd"/>
      <w:r w:rsidR="00BB4AFE" w:rsidRPr="003A77B2">
        <w:rPr>
          <w:szCs w:val="24"/>
        </w:rPr>
        <w:t xml:space="preserve"> </w:t>
      </w:r>
      <w:proofErr w:type="spellStart"/>
      <w:r w:rsidR="00BB4AFE" w:rsidRPr="003A77B2">
        <w:rPr>
          <w:szCs w:val="24"/>
        </w:rPr>
        <w:t>terhadap</w:t>
      </w:r>
      <w:proofErr w:type="spellEnd"/>
      <w:r w:rsidR="00BB4AFE" w:rsidRPr="003A77B2">
        <w:rPr>
          <w:szCs w:val="24"/>
        </w:rPr>
        <w:t xml:space="preserve"> </w:t>
      </w:r>
      <w:proofErr w:type="spellStart"/>
      <w:r w:rsidR="00BB4AFE" w:rsidRPr="003A77B2">
        <w:rPr>
          <w:szCs w:val="24"/>
        </w:rPr>
        <w:t>masalah</w:t>
      </w:r>
      <w:proofErr w:type="spellEnd"/>
      <w:r w:rsidR="00BB4AFE" w:rsidRPr="003A77B2">
        <w:rPr>
          <w:szCs w:val="24"/>
        </w:rPr>
        <w:t xml:space="preserve"> yang </w:t>
      </w:r>
      <w:proofErr w:type="spellStart"/>
      <w:r w:rsidR="00BB4AFE" w:rsidRPr="003A77B2">
        <w:rPr>
          <w:szCs w:val="24"/>
        </w:rPr>
        <w:t>ada</w:t>
      </w:r>
      <w:proofErr w:type="spellEnd"/>
      <w:r w:rsidR="00BB4AFE" w:rsidRPr="003A77B2">
        <w:rPr>
          <w:szCs w:val="24"/>
        </w:rPr>
        <w:t xml:space="preserve">, (3) </w:t>
      </w:r>
      <w:proofErr w:type="spellStart"/>
      <w:r w:rsidR="00BB4AFE" w:rsidRPr="003A77B2">
        <w:rPr>
          <w:szCs w:val="24"/>
        </w:rPr>
        <w:t>pengamatan</w:t>
      </w:r>
      <w:proofErr w:type="spellEnd"/>
      <w:r w:rsidR="00BB4AFE" w:rsidRPr="003A77B2">
        <w:rPr>
          <w:szCs w:val="24"/>
        </w:rPr>
        <w:t xml:space="preserve"> (</w:t>
      </w:r>
      <w:r w:rsidR="00BB4AFE" w:rsidRPr="003A77B2">
        <w:rPr>
          <w:i/>
          <w:szCs w:val="24"/>
        </w:rPr>
        <w:t>observing</w:t>
      </w:r>
      <w:r w:rsidR="00BB4AFE" w:rsidRPr="003A77B2">
        <w:rPr>
          <w:szCs w:val="24"/>
        </w:rPr>
        <w:t xml:space="preserve">) </w:t>
      </w:r>
      <w:proofErr w:type="spellStart"/>
      <w:r w:rsidR="00BB4AFE" w:rsidRPr="003A77B2">
        <w:rPr>
          <w:szCs w:val="24"/>
        </w:rPr>
        <w:t>dilakukan</w:t>
      </w:r>
      <w:proofErr w:type="spellEnd"/>
      <w:r w:rsidR="00BB4AFE" w:rsidRPr="003A77B2">
        <w:rPr>
          <w:szCs w:val="24"/>
        </w:rPr>
        <w:t xml:space="preserve"> </w:t>
      </w:r>
      <w:proofErr w:type="spellStart"/>
      <w:r w:rsidR="00BB4AFE" w:rsidRPr="003A77B2">
        <w:rPr>
          <w:szCs w:val="24"/>
        </w:rPr>
        <w:t>untuk</w:t>
      </w:r>
      <w:proofErr w:type="spellEnd"/>
      <w:r w:rsidR="00BB4AFE" w:rsidRPr="003A77B2">
        <w:rPr>
          <w:szCs w:val="24"/>
        </w:rPr>
        <w:t xml:space="preserve"> </w:t>
      </w:r>
      <w:proofErr w:type="spellStart"/>
      <w:r w:rsidR="00BB4AFE" w:rsidRPr="003A77B2">
        <w:rPr>
          <w:szCs w:val="24"/>
        </w:rPr>
        <w:t>mengumpulkan</w:t>
      </w:r>
      <w:proofErr w:type="spellEnd"/>
      <w:r w:rsidR="00BB4AFE" w:rsidRPr="003A77B2">
        <w:rPr>
          <w:szCs w:val="24"/>
        </w:rPr>
        <w:t xml:space="preserve"> data </w:t>
      </w:r>
      <w:proofErr w:type="spellStart"/>
      <w:r w:rsidR="00BB4AFE" w:rsidRPr="003A77B2">
        <w:rPr>
          <w:szCs w:val="24"/>
        </w:rPr>
        <w:t>tentang</w:t>
      </w:r>
      <w:proofErr w:type="spellEnd"/>
      <w:r w:rsidR="00BB4AFE" w:rsidRPr="003A77B2">
        <w:rPr>
          <w:szCs w:val="24"/>
        </w:rPr>
        <w:t xml:space="preserve"> </w:t>
      </w:r>
      <w:proofErr w:type="spellStart"/>
      <w:r w:rsidR="00BB4AFE" w:rsidRPr="003A77B2">
        <w:rPr>
          <w:szCs w:val="24"/>
        </w:rPr>
        <w:t>dampak</w:t>
      </w:r>
      <w:proofErr w:type="spellEnd"/>
      <w:r w:rsidR="00BB4AFE" w:rsidRPr="003A77B2">
        <w:rPr>
          <w:szCs w:val="24"/>
        </w:rPr>
        <w:t xml:space="preserve"> </w:t>
      </w:r>
      <w:proofErr w:type="spellStart"/>
      <w:r w:rsidR="00BB4AFE" w:rsidRPr="003A77B2">
        <w:rPr>
          <w:szCs w:val="24"/>
        </w:rPr>
        <w:t>tindakan</w:t>
      </w:r>
      <w:proofErr w:type="spellEnd"/>
      <w:r w:rsidR="00BB4AFE" w:rsidRPr="003A77B2">
        <w:rPr>
          <w:szCs w:val="24"/>
        </w:rPr>
        <w:t xml:space="preserve"> yang </w:t>
      </w:r>
      <w:proofErr w:type="spellStart"/>
      <w:r w:rsidR="00BB4AFE" w:rsidRPr="003A77B2">
        <w:rPr>
          <w:szCs w:val="24"/>
        </w:rPr>
        <w:t>diterapkan</w:t>
      </w:r>
      <w:proofErr w:type="spellEnd"/>
      <w:r w:rsidR="00BB4AFE" w:rsidRPr="003A77B2">
        <w:rPr>
          <w:szCs w:val="24"/>
        </w:rPr>
        <w:t xml:space="preserve"> </w:t>
      </w:r>
      <w:proofErr w:type="spellStart"/>
      <w:r w:rsidR="00BB4AFE" w:rsidRPr="003A77B2">
        <w:rPr>
          <w:szCs w:val="24"/>
        </w:rPr>
        <w:t>terhadap</w:t>
      </w:r>
      <w:proofErr w:type="spellEnd"/>
      <w:r w:rsidR="00BB4AFE" w:rsidRPr="003A77B2">
        <w:rPr>
          <w:szCs w:val="24"/>
        </w:rPr>
        <w:t xml:space="preserve"> </w:t>
      </w:r>
      <w:proofErr w:type="spellStart"/>
      <w:r w:rsidR="00BB4AFE" w:rsidRPr="003A77B2">
        <w:rPr>
          <w:szCs w:val="24"/>
        </w:rPr>
        <w:t>situasi</w:t>
      </w:r>
      <w:proofErr w:type="spellEnd"/>
      <w:r w:rsidR="00BB4AFE" w:rsidRPr="003A77B2">
        <w:rPr>
          <w:szCs w:val="24"/>
        </w:rPr>
        <w:t xml:space="preserve"> dan </w:t>
      </w:r>
      <w:proofErr w:type="spellStart"/>
      <w:r w:rsidR="00BB4AFE" w:rsidRPr="003A77B2">
        <w:rPr>
          <w:szCs w:val="24"/>
        </w:rPr>
        <w:t>hasil</w:t>
      </w:r>
      <w:proofErr w:type="spellEnd"/>
      <w:r w:rsidR="00BB4AFE" w:rsidRPr="003A77B2">
        <w:rPr>
          <w:szCs w:val="24"/>
        </w:rPr>
        <w:t xml:space="preserve"> </w:t>
      </w:r>
      <w:proofErr w:type="spellStart"/>
      <w:r w:rsidR="00BB4AFE" w:rsidRPr="003A77B2">
        <w:rPr>
          <w:szCs w:val="24"/>
        </w:rPr>
        <w:t>belajar</w:t>
      </w:r>
      <w:proofErr w:type="spellEnd"/>
      <w:r w:rsidR="00BB4AFE" w:rsidRPr="003A77B2">
        <w:rPr>
          <w:szCs w:val="24"/>
        </w:rPr>
        <w:t xml:space="preserve">, (4) </w:t>
      </w:r>
      <w:proofErr w:type="spellStart"/>
      <w:r w:rsidR="00BB4AFE" w:rsidRPr="003A77B2">
        <w:rPr>
          <w:szCs w:val="24"/>
        </w:rPr>
        <w:t>refleksi</w:t>
      </w:r>
      <w:proofErr w:type="spellEnd"/>
      <w:r w:rsidR="00BB4AFE" w:rsidRPr="003A77B2">
        <w:rPr>
          <w:szCs w:val="24"/>
        </w:rPr>
        <w:t xml:space="preserve"> (</w:t>
      </w:r>
      <w:r w:rsidR="00BB4AFE" w:rsidRPr="003A77B2">
        <w:rPr>
          <w:i/>
          <w:szCs w:val="24"/>
        </w:rPr>
        <w:t>reflection</w:t>
      </w:r>
      <w:r w:rsidR="00BB4AFE" w:rsidRPr="003A77B2">
        <w:rPr>
          <w:szCs w:val="24"/>
        </w:rPr>
        <w:t xml:space="preserve">) </w:t>
      </w:r>
      <w:proofErr w:type="spellStart"/>
      <w:r w:rsidR="00BB4AFE" w:rsidRPr="003A77B2">
        <w:rPr>
          <w:szCs w:val="24"/>
        </w:rPr>
        <w:t>melibatkan</w:t>
      </w:r>
      <w:proofErr w:type="spellEnd"/>
      <w:r w:rsidR="00BB4AFE" w:rsidRPr="003A77B2">
        <w:rPr>
          <w:szCs w:val="24"/>
        </w:rPr>
        <w:t xml:space="preserve"> </w:t>
      </w:r>
      <w:proofErr w:type="spellStart"/>
      <w:r w:rsidR="00BB4AFE" w:rsidRPr="003A77B2">
        <w:rPr>
          <w:szCs w:val="24"/>
        </w:rPr>
        <w:t>analisis</w:t>
      </w:r>
      <w:proofErr w:type="spellEnd"/>
      <w:r w:rsidR="00BB4AFE" w:rsidRPr="003A77B2">
        <w:rPr>
          <w:szCs w:val="24"/>
        </w:rPr>
        <w:t xml:space="preserve"> dan </w:t>
      </w:r>
      <w:proofErr w:type="spellStart"/>
      <w:r w:rsidR="00BB4AFE" w:rsidRPr="003A77B2">
        <w:rPr>
          <w:szCs w:val="24"/>
        </w:rPr>
        <w:t>evaluasi</w:t>
      </w:r>
      <w:proofErr w:type="spellEnd"/>
      <w:r w:rsidR="00BB4AFE" w:rsidRPr="003A77B2">
        <w:rPr>
          <w:szCs w:val="24"/>
        </w:rPr>
        <w:t xml:space="preserve"> </w:t>
      </w:r>
      <w:proofErr w:type="spellStart"/>
      <w:r w:rsidR="00BB4AFE" w:rsidRPr="003A77B2">
        <w:rPr>
          <w:szCs w:val="24"/>
        </w:rPr>
        <w:t>hasil</w:t>
      </w:r>
      <w:proofErr w:type="spellEnd"/>
      <w:r w:rsidR="00BB4AFE" w:rsidRPr="003A77B2">
        <w:rPr>
          <w:szCs w:val="24"/>
        </w:rPr>
        <w:t xml:space="preserve"> </w:t>
      </w:r>
      <w:proofErr w:type="spellStart"/>
      <w:r w:rsidR="00BB4AFE" w:rsidRPr="003A77B2">
        <w:rPr>
          <w:szCs w:val="24"/>
        </w:rPr>
        <w:t>tindakan</w:t>
      </w:r>
      <w:proofErr w:type="spellEnd"/>
      <w:r w:rsidR="00BB4AFE" w:rsidRPr="003A77B2">
        <w:rPr>
          <w:szCs w:val="24"/>
        </w:rPr>
        <w:t xml:space="preserve"> </w:t>
      </w:r>
      <w:proofErr w:type="spellStart"/>
      <w:r w:rsidR="00BB4AFE" w:rsidRPr="003A77B2">
        <w:rPr>
          <w:szCs w:val="24"/>
        </w:rPr>
        <w:t>untuk</w:t>
      </w:r>
      <w:proofErr w:type="spellEnd"/>
      <w:r w:rsidR="00BB4AFE" w:rsidRPr="003A77B2">
        <w:rPr>
          <w:szCs w:val="24"/>
        </w:rPr>
        <w:t xml:space="preserve"> </w:t>
      </w:r>
      <w:proofErr w:type="spellStart"/>
      <w:r w:rsidR="00BB4AFE" w:rsidRPr="003A77B2">
        <w:rPr>
          <w:szCs w:val="24"/>
        </w:rPr>
        <w:t>menentukan</w:t>
      </w:r>
      <w:proofErr w:type="spellEnd"/>
      <w:r w:rsidR="00BB4AFE" w:rsidRPr="003A77B2">
        <w:rPr>
          <w:szCs w:val="24"/>
        </w:rPr>
        <w:t xml:space="preserve"> </w:t>
      </w:r>
      <w:proofErr w:type="spellStart"/>
      <w:r w:rsidR="00BB4AFE" w:rsidRPr="003A77B2">
        <w:rPr>
          <w:szCs w:val="24"/>
        </w:rPr>
        <w:t>efektivitasnya</w:t>
      </w:r>
      <w:proofErr w:type="spellEnd"/>
      <w:r w:rsidR="00BB4AFE" w:rsidRPr="003A77B2">
        <w:rPr>
          <w:szCs w:val="24"/>
        </w:rPr>
        <w:t xml:space="preserve"> dan </w:t>
      </w:r>
      <w:proofErr w:type="spellStart"/>
      <w:r w:rsidR="00BB4AFE" w:rsidRPr="003A77B2">
        <w:rPr>
          <w:szCs w:val="24"/>
        </w:rPr>
        <w:t>merencanakan</w:t>
      </w:r>
      <w:proofErr w:type="spellEnd"/>
      <w:r w:rsidR="00BB4AFE" w:rsidRPr="003A77B2">
        <w:rPr>
          <w:szCs w:val="24"/>
        </w:rPr>
        <w:t xml:space="preserve"> </w:t>
      </w:r>
      <w:proofErr w:type="spellStart"/>
      <w:r w:rsidR="00BB4AFE" w:rsidRPr="003A77B2">
        <w:rPr>
          <w:szCs w:val="24"/>
        </w:rPr>
        <w:t>perbaikan</w:t>
      </w:r>
      <w:proofErr w:type="spellEnd"/>
      <w:r w:rsidR="00BB4AFE" w:rsidRPr="003A77B2">
        <w:rPr>
          <w:szCs w:val="24"/>
        </w:rPr>
        <w:t xml:space="preserve"> </w:t>
      </w:r>
      <w:proofErr w:type="spellStart"/>
      <w:r w:rsidR="00BB4AFE" w:rsidRPr="003A77B2">
        <w:rPr>
          <w:szCs w:val="24"/>
        </w:rPr>
        <w:t>lebih</w:t>
      </w:r>
      <w:proofErr w:type="spellEnd"/>
      <w:r w:rsidR="00BB4AFE" w:rsidRPr="003A77B2">
        <w:rPr>
          <w:szCs w:val="24"/>
        </w:rPr>
        <w:t xml:space="preserve"> </w:t>
      </w:r>
      <w:proofErr w:type="spellStart"/>
      <w:r w:rsidR="00BB4AFE" w:rsidRPr="003A77B2">
        <w:rPr>
          <w:szCs w:val="24"/>
        </w:rPr>
        <w:t>lanjut</w:t>
      </w:r>
      <w:proofErr w:type="spellEnd"/>
      <w:r w:rsidR="00BB4AFE" w:rsidRPr="003A77B2">
        <w:rPr>
          <w:szCs w:val="24"/>
        </w:rPr>
        <w:t xml:space="preserve">. Model </w:t>
      </w:r>
      <w:proofErr w:type="spellStart"/>
      <w:r w:rsidR="00BB4AFE" w:rsidRPr="003A77B2">
        <w:rPr>
          <w:szCs w:val="24"/>
        </w:rPr>
        <w:t>ini</w:t>
      </w:r>
      <w:proofErr w:type="spellEnd"/>
      <w:r w:rsidR="00BB4AFE" w:rsidRPr="003A77B2">
        <w:rPr>
          <w:szCs w:val="24"/>
        </w:rPr>
        <w:t xml:space="preserve"> </w:t>
      </w:r>
      <w:proofErr w:type="spellStart"/>
      <w:r w:rsidR="00BB4AFE" w:rsidRPr="003A77B2">
        <w:rPr>
          <w:szCs w:val="24"/>
        </w:rPr>
        <w:t>menekankan</w:t>
      </w:r>
      <w:proofErr w:type="spellEnd"/>
      <w:r w:rsidR="00BB4AFE" w:rsidRPr="003A77B2">
        <w:rPr>
          <w:szCs w:val="24"/>
        </w:rPr>
        <w:t xml:space="preserve"> </w:t>
      </w:r>
      <w:proofErr w:type="spellStart"/>
      <w:r w:rsidR="00BB4AFE" w:rsidRPr="003A77B2">
        <w:rPr>
          <w:szCs w:val="24"/>
        </w:rPr>
        <w:t>siklus</w:t>
      </w:r>
      <w:proofErr w:type="spellEnd"/>
      <w:r w:rsidR="00BB4AFE" w:rsidRPr="003A77B2">
        <w:rPr>
          <w:szCs w:val="24"/>
        </w:rPr>
        <w:t xml:space="preserve"> </w:t>
      </w:r>
      <w:proofErr w:type="spellStart"/>
      <w:r w:rsidR="00BB4AFE" w:rsidRPr="003A77B2">
        <w:rPr>
          <w:szCs w:val="24"/>
        </w:rPr>
        <w:t>berkelanjutan</w:t>
      </w:r>
      <w:proofErr w:type="spellEnd"/>
      <w:r w:rsidR="00BB4AFE" w:rsidRPr="003A77B2">
        <w:rPr>
          <w:szCs w:val="24"/>
        </w:rPr>
        <w:t xml:space="preserve"> </w:t>
      </w:r>
      <w:proofErr w:type="spellStart"/>
      <w:r w:rsidR="00BB4AFE" w:rsidRPr="003A77B2">
        <w:rPr>
          <w:szCs w:val="24"/>
        </w:rPr>
        <w:t>dari</w:t>
      </w:r>
      <w:proofErr w:type="spellEnd"/>
      <w:r w:rsidR="00BB4AFE" w:rsidRPr="003A77B2">
        <w:rPr>
          <w:szCs w:val="24"/>
        </w:rPr>
        <w:t xml:space="preserve"> </w:t>
      </w:r>
      <w:proofErr w:type="spellStart"/>
      <w:r w:rsidR="00BB4AFE" w:rsidRPr="003A77B2">
        <w:rPr>
          <w:szCs w:val="24"/>
        </w:rPr>
        <w:t>keempat</w:t>
      </w:r>
      <w:proofErr w:type="spellEnd"/>
      <w:r w:rsidR="00BB4AFE" w:rsidRPr="003A77B2">
        <w:rPr>
          <w:szCs w:val="24"/>
        </w:rPr>
        <w:t xml:space="preserve"> </w:t>
      </w:r>
      <w:proofErr w:type="spellStart"/>
      <w:r w:rsidR="00BB4AFE" w:rsidRPr="003A77B2">
        <w:rPr>
          <w:szCs w:val="24"/>
        </w:rPr>
        <w:t>komponen</w:t>
      </w:r>
      <w:proofErr w:type="spellEnd"/>
      <w:r w:rsidR="00BB4AFE" w:rsidRPr="003A77B2">
        <w:rPr>
          <w:szCs w:val="24"/>
        </w:rPr>
        <w:t xml:space="preserve"> </w:t>
      </w:r>
      <w:proofErr w:type="spellStart"/>
      <w:r w:rsidR="00BB4AFE" w:rsidRPr="003A77B2">
        <w:rPr>
          <w:szCs w:val="24"/>
        </w:rPr>
        <w:t>ini</w:t>
      </w:r>
      <w:proofErr w:type="spellEnd"/>
      <w:r w:rsidR="00BB4AFE" w:rsidRPr="003A77B2">
        <w:rPr>
          <w:szCs w:val="24"/>
        </w:rPr>
        <w:t xml:space="preserve"> </w:t>
      </w:r>
      <w:proofErr w:type="spellStart"/>
      <w:r w:rsidR="00BB4AFE" w:rsidRPr="003A77B2">
        <w:rPr>
          <w:szCs w:val="24"/>
        </w:rPr>
        <w:t>untuk</w:t>
      </w:r>
      <w:proofErr w:type="spellEnd"/>
      <w:r w:rsidR="00BB4AFE" w:rsidRPr="003A77B2">
        <w:rPr>
          <w:szCs w:val="24"/>
        </w:rPr>
        <w:t xml:space="preserve"> </w:t>
      </w:r>
      <w:proofErr w:type="spellStart"/>
      <w:r w:rsidR="00BB4AFE" w:rsidRPr="003A77B2">
        <w:rPr>
          <w:szCs w:val="24"/>
        </w:rPr>
        <w:t>mencapai</w:t>
      </w:r>
      <w:proofErr w:type="spellEnd"/>
      <w:r w:rsidR="00BB4AFE" w:rsidRPr="003A77B2">
        <w:rPr>
          <w:szCs w:val="24"/>
        </w:rPr>
        <w:t xml:space="preserve"> </w:t>
      </w:r>
      <w:proofErr w:type="spellStart"/>
      <w:r w:rsidR="00BB4AFE" w:rsidRPr="003A77B2">
        <w:rPr>
          <w:szCs w:val="24"/>
        </w:rPr>
        <w:t>perbaikan</w:t>
      </w:r>
      <w:proofErr w:type="spellEnd"/>
      <w:r w:rsidR="00BB4AFE" w:rsidRPr="003A77B2">
        <w:rPr>
          <w:szCs w:val="24"/>
        </w:rPr>
        <w:t xml:space="preserve"> dan </w:t>
      </w:r>
      <w:proofErr w:type="spellStart"/>
      <w:r w:rsidR="00BB4AFE" w:rsidRPr="003A77B2">
        <w:rPr>
          <w:szCs w:val="24"/>
        </w:rPr>
        <w:t>pengembangan</w:t>
      </w:r>
      <w:proofErr w:type="spellEnd"/>
      <w:r w:rsidR="00BB4AFE" w:rsidRPr="003A77B2">
        <w:rPr>
          <w:szCs w:val="24"/>
        </w:rPr>
        <w:t xml:space="preserve"> </w:t>
      </w:r>
      <w:proofErr w:type="spellStart"/>
      <w:r w:rsidR="00BB4AFE" w:rsidRPr="003A77B2">
        <w:rPr>
          <w:szCs w:val="24"/>
        </w:rPr>
        <w:t>praktik</w:t>
      </w:r>
      <w:proofErr w:type="spellEnd"/>
      <w:r w:rsidR="00BB4AFE" w:rsidRPr="003A77B2">
        <w:rPr>
          <w:szCs w:val="24"/>
        </w:rPr>
        <w:t xml:space="preserve"> </w:t>
      </w:r>
      <w:proofErr w:type="spellStart"/>
      <w:r w:rsidR="00BB4AFE" w:rsidRPr="003A77B2">
        <w:rPr>
          <w:szCs w:val="24"/>
        </w:rPr>
        <w:t>pendidikan</w:t>
      </w:r>
      <w:proofErr w:type="spellEnd"/>
      <w:r w:rsidR="00BB4AFE" w:rsidRPr="003A77B2">
        <w:rPr>
          <w:szCs w:val="24"/>
        </w:rPr>
        <w:t xml:space="preserve"> yang </w:t>
      </w:r>
      <w:proofErr w:type="spellStart"/>
      <w:r w:rsidR="00BB4AFE" w:rsidRPr="003A77B2">
        <w:rPr>
          <w:szCs w:val="24"/>
        </w:rPr>
        <w:t>berkelanjuta</w:t>
      </w:r>
      <w:r w:rsidR="008611B1">
        <w:rPr>
          <w:szCs w:val="24"/>
        </w:rPr>
        <w:t>n</w:t>
      </w:r>
      <w:proofErr w:type="spellEnd"/>
      <w:r w:rsidR="008611B1">
        <w:rPr>
          <w:szCs w:val="24"/>
        </w:rPr>
        <w:t>.</w:t>
      </w:r>
    </w:p>
    <w:p w14:paraId="743ACC70" w14:textId="0B8563A4" w:rsidR="000606E4" w:rsidRDefault="000606E4" w:rsidP="00C32F08">
      <w:pPr>
        <w:spacing w:after="0" w:line="240" w:lineRule="auto"/>
        <w:ind w:firstLine="720"/>
        <w:jc w:val="both"/>
        <w:rPr>
          <w:rFonts w:asciiTheme="minorHAnsi" w:hAnsiTheme="minorHAnsi" w:cstheme="minorHAnsi"/>
          <w:szCs w:val="24"/>
        </w:rPr>
      </w:pPr>
    </w:p>
    <w:p w14:paraId="0EC1D54F" w14:textId="6E820D70" w:rsidR="000606E4" w:rsidRDefault="000606E4" w:rsidP="00C32F08">
      <w:pPr>
        <w:spacing w:after="0" w:line="240" w:lineRule="auto"/>
        <w:ind w:firstLine="720"/>
        <w:jc w:val="both"/>
        <w:rPr>
          <w:rFonts w:asciiTheme="minorHAnsi" w:hAnsiTheme="minorHAnsi" w:cstheme="minorHAnsi"/>
          <w:szCs w:val="24"/>
        </w:rPr>
      </w:pPr>
    </w:p>
    <w:p w14:paraId="3D20EB7A" w14:textId="3FCC3051" w:rsidR="000606E4" w:rsidRDefault="00F91961" w:rsidP="00C32F08">
      <w:pPr>
        <w:spacing w:after="0" w:line="240" w:lineRule="auto"/>
        <w:ind w:firstLine="720"/>
        <w:jc w:val="both"/>
        <w:rPr>
          <w:rFonts w:asciiTheme="minorHAnsi" w:hAnsiTheme="minorHAnsi" w:cstheme="minorHAnsi"/>
          <w:szCs w:val="24"/>
        </w:rPr>
      </w:pPr>
      <w:r>
        <w:rPr>
          <w:rFonts w:asciiTheme="minorHAnsi" w:hAnsiTheme="minorHAnsi" w:cstheme="minorHAnsi"/>
          <w:noProof/>
          <w:szCs w:val="24"/>
        </w:rPr>
        <mc:AlternateContent>
          <mc:Choice Requires="wpg">
            <w:drawing>
              <wp:anchor distT="0" distB="0" distL="114300" distR="114300" simplePos="0" relativeHeight="251697152" behindDoc="0" locked="0" layoutInCell="1" allowOverlap="1" wp14:anchorId="20AD4186" wp14:editId="78BD8C17">
                <wp:simplePos x="0" y="0"/>
                <wp:positionH relativeFrom="column">
                  <wp:posOffset>692150</wp:posOffset>
                </wp:positionH>
                <wp:positionV relativeFrom="paragraph">
                  <wp:posOffset>46990</wp:posOffset>
                </wp:positionV>
                <wp:extent cx="3763108" cy="3657600"/>
                <wp:effectExtent l="0" t="0" r="27940" b="38100"/>
                <wp:wrapNone/>
                <wp:docPr id="30" name="Group 30"/>
                <wp:cNvGraphicFramePr/>
                <a:graphic xmlns:a="http://schemas.openxmlformats.org/drawingml/2006/main">
                  <a:graphicData uri="http://schemas.microsoft.com/office/word/2010/wordprocessingGroup">
                    <wpg:wgp>
                      <wpg:cNvGrpSpPr/>
                      <wpg:grpSpPr>
                        <a:xfrm>
                          <a:off x="0" y="0"/>
                          <a:ext cx="3763108" cy="3657600"/>
                          <a:chOff x="0" y="0"/>
                          <a:chExt cx="4696846" cy="4547815"/>
                        </a:xfrm>
                      </wpg:grpSpPr>
                      <wps:wsp>
                        <wps:cNvPr id="1" name="Rectangle 1"/>
                        <wps:cNvSpPr/>
                        <wps:spPr>
                          <a:xfrm>
                            <a:off x="1701534" y="0"/>
                            <a:ext cx="1365250" cy="481626"/>
                          </a:xfrm>
                          <a:prstGeom prst="rect">
                            <a:avLst/>
                          </a:prstGeom>
                        </wps:spPr>
                        <wps:style>
                          <a:lnRef idx="2">
                            <a:schemeClr val="dk1"/>
                          </a:lnRef>
                          <a:fillRef idx="1">
                            <a:schemeClr val="lt1"/>
                          </a:fillRef>
                          <a:effectRef idx="0">
                            <a:schemeClr val="dk1"/>
                          </a:effectRef>
                          <a:fontRef idx="minor">
                            <a:schemeClr val="dk1"/>
                          </a:fontRef>
                        </wps:style>
                        <wps:txbx>
                          <w:txbxContent>
                            <w:p w14:paraId="02AB1CAA" w14:textId="1D24BFD5" w:rsidR="000606E4" w:rsidRPr="003A77B2" w:rsidRDefault="000606E4" w:rsidP="000606E4">
                              <w:pPr>
                                <w:jc w:val="center"/>
                              </w:pPr>
                              <w:proofErr w:type="spellStart"/>
                              <w:r w:rsidRPr="003A77B2">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701579" y="596348"/>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1D54DE9" w14:textId="77777777" w:rsidR="000606E4" w:rsidRPr="003A77B2" w:rsidRDefault="000606E4" w:rsidP="000606E4">
                              <w:pPr>
                                <w:jc w:val="center"/>
                              </w:pPr>
                              <w:proofErr w:type="spellStart"/>
                              <w:r w:rsidRPr="003A77B2">
                                <w:t>Perencanaan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01579"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625C7357" w14:textId="77777777" w:rsidR="000606E4" w:rsidRPr="003A77B2" w:rsidRDefault="000606E4" w:rsidP="000606E4">
                              <w:pPr>
                                <w:jc w:val="center"/>
                              </w:pPr>
                              <w:r w:rsidRPr="003A77B2">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31596"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16CB2586" w14:textId="77777777" w:rsidR="000606E4" w:rsidRPr="003A77B2" w:rsidRDefault="000606E4" w:rsidP="000606E4">
                              <w:pPr>
                                <w:jc w:val="center"/>
                              </w:pPr>
                              <w:proofErr w:type="spellStart"/>
                              <w:r w:rsidRPr="003A77B2">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5293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510EC796" w14:textId="77777777" w:rsidR="000606E4" w:rsidRPr="003A77B2" w:rsidRDefault="000606E4" w:rsidP="000606E4">
                              <w:pPr>
                                <w:jc w:val="center"/>
                              </w:pPr>
                              <w:proofErr w:type="spellStart"/>
                              <w:r w:rsidRPr="003A77B2">
                                <w:t>Refleksi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701579" y="1725433"/>
                            <a:ext cx="13652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E2857D1" w14:textId="77777777" w:rsidR="000606E4" w:rsidRPr="003A77B2" w:rsidRDefault="000606E4" w:rsidP="000606E4">
                              <w:pPr>
                                <w:spacing w:after="0" w:line="240" w:lineRule="auto"/>
                                <w:jc w:val="center"/>
                              </w:pPr>
                              <w:proofErr w:type="spellStart"/>
                              <w:r w:rsidRPr="003A77B2">
                                <w:t>Pengamatan</w:t>
                              </w:r>
                              <w:proofErr w:type="spellEnd"/>
                              <w:r w:rsidRPr="003A77B2">
                                <w:t>/</w:t>
                              </w:r>
                            </w:p>
                            <w:p w14:paraId="2CBDB7DB" w14:textId="77777777" w:rsidR="000606E4" w:rsidRPr="003A77B2" w:rsidRDefault="000606E4" w:rsidP="000606E4">
                              <w:pPr>
                                <w:spacing w:after="0" w:line="240" w:lineRule="auto"/>
                                <w:jc w:val="center"/>
                              </w:pPr>
                              <w:proofErr w:type="spellStart"/>
                              <w:r w:rsidRPr="003A77B2">
                                <w:t>Penilaian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01579" y="2417197"/>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A140085" w14:textId="77777777" w:rsidR="000606E4" w:rsidRPr="003A77B2" w:rsidRDefault="000606E4" w:rsidP="000606E4">
                              <w:pPr>
                                <w:jc w:val="center"/>
                              </w:pPr>
                              <w:proofErr w:type="spellStart"/>
                              <w:r w:rsidRPr="003A77B2">
                                <w:t>Perencanaan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701579" y="2949934"/>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5B5065B" w14:textId="77777777" w:rsidR="000606E4" w:rsidRPr="003A77B2" w:rsidRDefault="000606E4" w:rsidP="000606E4">
                              <w:pPr>
                                <w:jc w:val="center"/>
                              </w:pPr>
                              <w:r w:rsidRPr="003A77B2">
                                <w:t>SIKLUS I</w:t>
                              </w:r>
                              <w:r w:rsidR="00C67747" w:rsidRPr="003A77B2">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941983"/>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70D69C7C" w14:textId="77777777" w:rsidR="000606E4" w:rsidRPr="003A77B2" w:rsidRDefault="000606E4" w:rsidP="000606E4">
                              <w:pPr>
                                <w:jc w:val="center"/>
                              </w:pPr>
                              <w:proofErr w:type="spellStart"/>
                              <w:r w:rsidRPr="003A77B2">
                                <w:t>Refleksi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323645" y="2926080"/>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0F3B1563" w14:textId="77777777" w:rsidR="000606E4" w:rsidRPr="003A77B2" w:rsidRDefault="000606E4" w:rsidP="000606E4">
                              <w:pPr>
                                <w:jc w:val="center"/>
                              </w:pPr>
                              <w:proofErr w:type="spellStart"/>
                              <w:r w:rsidRPr="003A77B2">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01579" y="3466769"/>
                            <a:ext cx="136525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4BBA674E" w14:textId="77777777" w:rsidR="000606E4" w:rsidRPr="003A77B2" w:rsidRDefault="000606E4" w:rsidP="000606E4">
                              <w:pPr>
                                <w:spacing w:after="0" w:line="240" w:lineRule="auto"/>
                                <w:jc w:val="center"/>
                              </w:pPr>
                              <w:proofErr w:type="spellStart"/>
                              <w:r w:rsidRPr="003A77B2">
                                <w:t>Pengamatan</w:t>
                              </w:r>
                              <w:proofErr w:type="spellEnd"/>
                              <w:r w:rsidRPr="003A77B2">
                                <w:t>/</w:t>
                              </w:r>
                            </w:p>
                            <w:p w14:paraId="4919FD6B" w14:textId="77777777" w:rsidR="000606E4" w:rsidRPr="003A77B2" w:rsidRDefault="000606E4" w:rsidP="000606E4">
                              <w:pPr>
                                <w:spacing w:after="0" w:line="240" w:lineRule="auto"/>
                                <w:jc w:val="center"/>
                              </w:pPr>
                              <w:proofErr w:type="spellStart"/>
                              <w:r w:rsidRPr="003A77B2">
                                <w:t>Penilaian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01579" y="4198289"/>
                            <a:ext cx="1365250" cy="349250"/>
                          </a:xfrm>
                          <a:prstGeom prst="rect">
                            <a:avLst/>
                          </a:prstGeom>
                        </wps:spPr>
                        <wps:style>
                          <a:lnRef idx="2">
                            <a:schemeClr val="dk1"/>
                          </a:lnRef>
                          <a:fillRef idx="1">
                            <a:schemeClr val="lt1"/>
                          </a:fillRef>
                          <a:effectRef idx="0">
                            <a:schemeClr val="dk1"/>
                          </a:effectRef>
                          <a:fontRef idx="minor">
                            <a:schemeClr val="dk1"/>
                          </a:fontRef>
                        </wps:style>
                        <wps:txbx>
                          <w:txbxContent>
                            <w:p w14:paraId="150CC62F" w14:textId="77777777" w:rsidR="000606E4" w:rsidRPr="003A77B2" w:rsidRDefault="000606E4" w:rsidP="000606E4">
                              <w:pPr>
                                <w:jc w:val="center"/>
                              </w:pPr>
                              <w:r w:rsidRPr="003A77B2">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rved Right Arrow 14"/>
                        <wps:cNvSpPr/>
                        <wps:spPr>
                          <a:xfrm>
                            <a:off x="1248355" y="182880"/>
                            <a:ext cx="285750" cy="635000"/>
                          </a:xfrm>
                          <a:prstGeom prst="curv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ent Arrow 15"/>
                        <wps:cNvSpPr/>
                        <wps:spPr>
                          <a:xfrm rot="5400000">
                            <a:off x="3546281" y="405517"/>
                            <a:ext cx="266700" cy="9017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ent Arrow 16"/>
                        <wps:cNvSpPr/>
                        <wps:spPr>
                          <a:xfrm rot="5400000">
                            <a:off x="3601941" y="2234317"/>
                            <a:ext cx="266700" cy="9017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ent Arrow 17"/>
                        <wps:cNvSpPr/>
                        <wps:spPr>
                          <a:xfrm rot="10800000">
                            <a:off x="3275937" y="1725433"/>
                            <a:ext cx="850900" cy="4064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ent Arrow 18"/>
                        <wps:cNvSpPr/>
                        <wps:spPr>
                          <a:xfrm rot="10800000">
                            <a:off x="3275937" y="3466769"/>
                            <a:ext cx="850900" cy="4064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ent Arrow 21"/>
                        <wps:cNvSpPr/>
                        <wps:spPr>
                          <a:xfrm rot="16200000">
                            <a:off x="1041620" y="1566408"/>
                            <a:ext cx="444501" cy="6858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Bent Arrow 27"/>
                        <wps:cNvSpPr/>
                        <wps:spPr>
                          <a:xfrm rot="10800000" flipH="1">
                            <a:off x="532737" y="1685677"/>
                            <a:ext cx="831850" cy="11049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ent Arrow 28"/>
                        <wps:cNvSpPr/>
                        <wps:spPr>
                          <a:xfrm rot="16200000">
                            <a:off x="1041620" y="3267987"/>
                            <a:ext cx="444501" cy="6858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Bent Arrow 29"/>
                        <wps:cNvSpPr/>
                        <wps:spPr>
                          <a:xfrm rot="10800000" flipH="1">
                            <a:off x="532737" y="3442915"/>
                            <a:ext cx="831850" cy="1104900"/>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D4186" id="Group 30" o:spid="_x0000_s1026" style="position:absolute;left:0;text-align:left;margin-left:54.5pt;margin-top:3.7pt;width:296.3pt;height:4in;z-index:251697152;mso-width-relative:margin;mso-height-relative:margin" coordsize="46968,4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PzWAYAAF5OAAAOAAAAZHJzL2Uyb0RvYy54bWzsnFtvozgUgN9X2v+AeN8GX7hFTUfdzk53&#10;pWqmamc1z5RAghYwa9wmnV+/xwYcStIm05u0jF8SLjbYB38+x8fHPv6wLnLrLuF1xsqZjY4c20rK&#10;mM2zcjGz//766bfAtmoRlfMoZ2Uys++T2v5w8usvx6tqmmC2ZPk84RY8pKynq2pmL4WoppNJHS+T&#10;IqqPWJWUcDNlvIgEnPLFZM6jFTy9yCfYcbzJivF5xVmc1DVc/djctE/U89M0icWXNK0TYeUzG8om&#10;1C9Xvzfyd3JyHE0XPKqWWdwWI3pGKYooK+Gl+lEfIxFZtzzbelSRxZzVLBVHMSsmLE2zOFF1gNog&#10;Z1Cbc85uK1WXxXS1qLSYQLQDOT37sfHnu0tuZfOZTUA8ZVTAN1KvteAchLOqFlNIc86r6+qStxcW&#10;zZms7zrlhfyHmlhrJdZ7LdZkLawYLhLfI8iBhhDDPeK5vue0go+X8HW28sXLP9qc1Au9gHpNTupS&#10;P0CuLNWke/FElk8XZ1VBI6o3cqpfJqfrZVQlSvy1lEErJ9SJ6QoaV1Qu8sRCjaRUKi2melqDxHbI&#10;CPkOcgm1rW1JIZAOduFDSEnRAHnYe1DdaFrxWpwnrLDkwczmUAbV7qK7i1o0kumSgJikQJpSqCNx&#10;nyeyQHl5laTw0eHbYJVb4Zac5dy6iwCU+T+qRiBllVJmSbM815nQrky56DK1aWW2RCGoMzq7Mm7e&#10;plOrN7JS6IxFVjL+dOa0Sd/VuqmrrLZY36xVw62nN2x+D5+Rs6YfqKv4UwZyvIhqcRlxAB9ED52Z&#10;+AI/ac5WM5u1R7a1ZPz7rusyPbQzuGtbK+hIZnb9723EE9vK/yqhBYaIUtnzqBPq+hhOeP/OTf9O&#10;eVucMfgE0MqgdOpQphd5d5hyVnyDPu9UvhVuRWUM757ZseDdyZloOjjoNePk9FQlg96misRFeV3F&#10;8uFSwLKdfF1/i3jVNiYBwH5mXauPpoM21aSVOUt2eitYmqkGJ0XcyLUVPRAo+413QJFso0h+HEU/&#10;VCi6oUdoILNDs237nwc8EhpKNvvdj+Fx+mjX8SSPSuPobtNgOSosQbU1hsRGQ9JnY4mQi0MSGi57&#10;Wvnt9KTiEncfy3A5Ki7dbS6VNS11Ndi3+y1XQggCNanUpeFy21p+Yy61bWO4HBWXANRQX6ph38Fc&#10;wjAAxouGyHcnUps1hshREelvE+l3RtFBmlL5eNqBJfKxS4nqvB8ZWbqE0MYlph1bZmT5kpGlNmsM&#10;l6PiEnzIQ02pPDYHa8o+l5giH4WK60e4NB6f1/PAqpGlNmsMl6PiEjyoQy6Vx+Z5XIY0DGF+xHhi&#10;32NmRHGpjRvD5ai4RDAyHIIJ19rZsIMs2WZsiUOKwuApG9boylfWldqwMUyOi8ldAQR6KuwgJgnB&#10;xKPgzgWvDw6x5wRtPIWZt1SxIW/sh9WmjSFzXGTiHdpST4YdRGZ/fEmo5/neUzOXxu/zyjpzY9sY&#10;NMeF5o5QH6Tnw34YTWnM4uApNI05+9poahPHoDkuNHW4z9ktv0vm1lW2WArrlHO2spCeITuMUUwD&#10;4jaGLQJCh3YtDly/C4/1iOvsmzSJVYlUgVR5VNzjIKxRRtN2QaMqYFc6reqfM1TWoDkuNHXEz+9J&#10;qZHUk2OPI9lESLswKSkRkxGxbXw/camHAxjByvh0x3XRYPoEg8kLOVT8euiANbwnXvYGymXI3Ph5&#10;Hw2aNWSOi0wd89MnU0+PPYdMz0HgpG18QphQYtDcWs3yNn4hg+a40NTBP3009QzZPjRhodu21sS+&#10;GxJ4rozS2xUNFLhO2KlN6nh7g4GM2ny4TM2oTbXIa/QLvpAOAOqzqWfKXsrmTo+tYXOzilOOBFrW&#10;IG4Alo++ZF2m0Zuj0ptYz2v22ISLe4MNmsEmrHXe0pvIofJyozddD/TiYH0mpdR14L1yubQXuKB5&#10;5eseD6I1etPozZ9xoTTeZdPCxUPZ7GxaK82z6s9uAXnrE3IJ9jvjFiD0/IFPKCAIdGgDKQKkpaVr&#10;KO02YDAa1Gxn0O4sgndZt3DxUEr3aFCCPT8MBnAaDWqsW7PVSH8LqW7/kzZ2vWNTh7j3rVsdCXbw&#10;yHOfBiWU4rDZ5GizKMVoUJBFt5OQGYOCLfX/2xBI7dQFm5ip4Vm74ZrcJa1/rqbhN9vCnfwHAAD/&#10;/wMAUEsDBBQABgAIAAAAIQB40cxe4AAAAAkBAAAPAAAAZHJzL2Rvd25yZXYueG1sTI/NTsMwEITv&#10;SLyDtUjcqB36S4hTVRVwqpBokRA3N94mUeN1FLtJ+vYsJziOZjTzTbYeXSN67ELtSUMyUSCQCm9r&#10;KjV8Hl4fViBCNGRN4wk1XDHAOr+9yUxq/UAf2O9jKbiEQmo0VDG2qZShqNCZMPEtEnsn3zkTWXal&#10;tJ0ZuNw18lGphXSmJl6oTIvbCovz/uI0vA1m2EyTl353Pm2v34f5+9cuQa3v78bNM4iIY/wLwy8+&#10;o0POTEd/IRtEw1o98ZeoYTkDwf5SJQsQRw3z1XQGMs/k/wf5DwAAAP//AwBQSwECLQAUAAYACAAA&#10;ACEAtoM4kv4AAADhAQAAEwAAAAAAAAAAAAAAAAAAAAAAW0NvbnRlbnRfVHlwZXNdLnhtbFBLAQIt&#10;ABQABgAIAAAAIQA4/SH/1gAAAJQBAAALAAAAAAAAAAAAAAAAAC8BAABfcmVscy8ucmVsc1BLAQIt&#10;ABQABgAIAAAAIQCg0uPzWAYAAF5OAAAOAAAAAAAAAAAAAAAAAC4CAABkcnMvZTJvRG9jLnhtbFBL&#10;AQItABQABgAIAAAAIQB40cxe4AAAAAkBAAAPAAAAAAAAAAAAAAAAALIIAABkcnMvZG93bnJldi54&#10;bWxQSwUGAAAAAAQABADzAAAAvwkAAAAA&#10;">
                <v:rect id="Rectangle 1" o:spid="_x0000_s1027" style="position:absolute;left:17015;width:13652;height:4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02AB1CAA" w14:textId="1D24BFD5" w:rsidR="000606E4" w:rsidRPr="003A77B2" w:rsidRDefault="000606E4" w:rsidP="000606E4">
                        <w:pPr>
                          <w:jc w:val="center"/>
                        </w:pPr>
                        <w:proofErr w:type="spellStart"/>
                        <w:r w:rsidRPr="003A77B2">
                          <w:t>Masalah</w:t>
                        </w:r>
                        <w:proofErr w:type="spellEnd"/>
                      </w:p>
                    </w:txbxContent>
                  </v:textbox>
                </v:rect>
                <v:rect id="Rectangle 3" o:spid="_x0000_s1028" style="position:absolute;left:17015;top:5963;width:13653;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71D54DE9" w14:textId="77777777" w:rsidR="000606E4" w:rsidRPr="003A77B2" w:rsidRDefault="000606E4" w:rsidP="000606E4">
                        <w:pPr>
                          <w:jc w:val="center"/>
                        </w:pPr>
                        <w:proofErr w:type="spellStart"/>
                        <w:r w:rsidRPr="003A77B2">
                          <w:t>Perencanaan</w:t>
                        </w:r>
                        <w:proofErr w:type="spellEnd"/>
                      </w:p>
                    </w:txbxContent>
                  </v:textbox>
                </v:rect>
                <v:rect id="Rectangle 4" o:spid="_x0000_s1029" style="position:absolute;left:17015;top:11529;width:13653;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625C7357" w14:textId="77777777" w:rsidR="000606E4" w:rsidRPr="003A77B2" w:rsidRDefault="000606E4" w:rsidP="000606E4">
                        <w:pPr>
                          <w:jc w:val="center"/>
                        </w:pPr>
                        <w:r w:rsidRPr="003A77B2">
                          <w:t>SIKLUS I</w:t>
                        </w:r>
                      </w:p>
                    </w:txbxContent>
                  </v:textbox>
                </v:rect>
                <v:rect id="Rectangle 5" o:spid="_x0000_s1030" style="position:absolute;left:33315;top:11529;width:13653;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16CB2586" w14:textId="77777777" w:rsidR="000606E4" w:rsidRPr="003A77B2" w:rsidRDefault="000606E4" w:rsidP="000606E4">
                        <w:pPr>
                          <w:jc w:val="center"/>
                        </w:pPr>
                        <w:proofErr w:type="spellStart"/>
                        <w:r w:rsidRPr="003A77B2">
                          <w:t>Pelaksanaan</w:t>
                        </w:r>
                        <w:proofErr w:type="spellEnd"/>
                      </w:p>
                    </w:txbxContent>
                  </v:textbox>
                </v:rect>
                <v:rect id="Rectangle 6" o:spid="_x0000_s1031" style="position:absolute;top:11529;width:13652;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510EC796" w14:textId="77777777" w:rsidR="000606E4" w:rsidRPr="003A77B2" w:rsidRDefault="000606E4" w:rsidP="000606E4">
                        <w:pPr>
                          <w:jc w:val="center"/>
                        </w:pPr>
                        <w:proofErr w:type="spellStart"/>
                        <w:r w:rsidRPr="003A77B2">
                          <w:t>Refleksi</w:t>
                        </w:r>
                        <w:proofErr w:type="spellEnd"/>
                      </w:p>
                    </w:txbxContent>
                  </v:textbox>
                </v:rect>
                <v:rect id="Rectangle 7" o:spid="_x0000_s1032" style="position:absolute;left:17015;top:17254;width:1365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3E2857D1" w14:textId="77777777" w:rsidR="000606E4" w:rsidRPr="003A77B2" w:rsidRDefault="000606E4" w:rsidP="000606E4">
                        <w:pPr>
                          <w:spacing w:after="0" w:line="240" w:lineRule="auto"/>
                          <w:jc w:val="center"/>
                        </w:pPr>
                        <w:proofErr w:type="spellStart"/>
                        <w:r w:rsidRPr="003A77B2">
                          <w:t>Pengamatan</w:t>
                        </w:r>
                        <w:proofErr w:type="spellEnd"/>
                        <w:r w:rsidRPr="003A77B2">
                          <w:t>/</w:t>
                        </w:r>
                      </w:p>
                      <w:p w14:paraId="2CBDB7DB" w14:textId="77777777" w:rsidR="000606E4" w:rsidRPr="003A77B2" w:rsidRDefault="000606E4" w:rsidP="000606E4">
                        <w:pPr>
                          <w:spacing w:after="0" w:line="240" w:lineRule="auto"/>
                          <w:jc w:val="center"/>
                        </w:pPr>
                        <w:proofErr w:type="spellStart"/>
                        <w:r w:rsidRPr="003A77B2">
                          <w:t>Penilaian</w:t>
                        </w:r>
                        <w:proofErr w:type="spellEnd"/>
                      </w:p>
                    </w:txbxContent>
                  </v:textbox>
                </v:rect>
                <v:rect id="Rectangle 8" o:spid="_x0000_s1033" style="position:absolute;left:17015;top:24171;width:1365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7A140085" w14:textId="77777777" w:rsidR="000606E4" w:rsidRPr="003A77B2" w:rsidRDefault="000606E4" w:rsidP="000606E4">
                        <w:pPr>
                          <w:jc w:val="center"/>
                        </w:pPr>
                        <w:proofErr w:type="spellStart"/>
                        <w:r w:rsidRPr="003A77B2">
                          <w:t>Perencanaan</w:t>
                        </w:r>
                        <w:proofErr w:type="spellEnd"/>
                      </w:p>
                    </w:txbxContent>
                  </v:textbox>
                </v:rect>
                <v:rect id="Rectangle 9" o:spid="_x0000_s1034" style="position:absolute;left:17015;top:29499;width:13653;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75B5065B" w14:textId="77777777" w:rsidR="000606E4" w:rsidRPr="003A77B2" w:rsidRDefault="000606E4" w:rsidP="000606E4">
                        <w:pPr>
                          <w:jc w:val="center"/>
                        </w:pPr>
                        <w:r w:rsidRPr="003A77B2">
                          <w:t>SIKLUS I</w:t>
                        </w:r>
                        <w:r w:rsidR="00C67747" w:rsidRPr="003A77B2">
                          <w:t>I</w:t>
                        </w:r>
                      </w:p>
                    </w:txbxContent>
                  </v:textbox>
                </v:rect>
                <v:rect id="Rectangle 10" o:spid="_x0000_s1035" style="position:absolute;top:29419;width:1365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70D69C7C" w14:textId="77777777" w:rsidR="000606E4" w:rsidRPr="003A77B2" w:rsidRDefault="000606E4" w:rsidP="000606E4">
                        <w:pPr>
                          <w:jc w:val="center"/>
                        </w:pPr>
                        <w:proofErr w:type="spellStart"/>
                        <w:r w:rsidRPr="003A77B2">
                          <w:t>Refleksi</w:t>
                        </w:r>
                        <w:proofErr w:type="spellEnd"/>
                      </w:p>
                    </w:txbxContent>
                  </v:textbox>
                </v:rect>
                <v:rect id="Rectangle 11" o:spid="_x0000_s1036" style="position:absolute;left:33236;top:29260;width:13652;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0F3B1563" w14:textId="77777777" w:rsidR="000606E4" w:rsidRPr="003A77B2" w:rsidRDefault="000606E4" w:rsidP="000606E4">
                        <w:pPr>
                          <w:jc w:val="center"/>
                        </w:pPr>
                        <w:proofErr w:type="spellStart"/>
                        <w:r w:rsidRPr="003A77B2">
                          <w:t>Pelaksanaan</w:t>
                        </w:r>
                        <w:proofErr w:type="spellEnd"/>
                      </w:p>
                    </w:txbxContent>
                  </v:textbox>
                </v:rect>
                <v:rect id="Rectangle 12" o:spid="_x0000_s1037" style="position:absolute;left:17015;top:34667;width:1365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4BBA674E" w14:textId="77777777" w:rsidR="000606E4" w:rsidRPr="003A77B2" w:rsidRDefault="000606E4" w:rsidP="000606E4">
                        <w:pPr>
                          <w:spacing w:after="0" w:line="240" w:lineRule="auto"/>
                          <w:jc w:val="center"/>
                        </w:pPr>
                        <w:proofErr w:type="spellStart"/>
                        <w:r w:rsidRPr="003A77B2">
                          <w:t>Pengamatan</w:t>
                        </w:r>
                        <w:proofErr w:type="spellEnd"/>
                        <w:r w:rsidRPr="003A77B2">
                          <w:t>/</w:t>
                        </w:r>
                      </w:p>
                      <w:p w14:paraId="4919FD6B" w14:textId="77777777" w:rsidR="000606E4" w:rsidRPr="003A77B2" w:rsidRDefault="000606E4" w:rsidP="000606E4">
                        <w:pPr>
                          <w:spacing w:after="0" w:line="240" w:lineRule="auto"/>
                          <w:jc w:val="center"/>
                        </w:pPr>
                        <w:proofErr w:type="spellStart"/>
                        <w:r w:rsidRPr="003A77B2">
                          <w:t>Penilaian</w:t>
                        </w:r>
                        <w:proofErr w:type="spellEnd"/>
                      </w:p>
                    </w:txbxContent>
                  </v:textbox>
                </v:rect>
                <v:rect id="Rectangle 13" o:spid="_x0000_s1038" style="position:absolute;left:17015;top:41982;width:1365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150CC62F" w14:textId="77777777" w:rsidR="000606E4" w:rsidRPr="003A77B2" w:rsidRDefault="000606E4" w:rsidP="000606E4">
                        <w:pPr>
                          <w:jc w:val="center"/>
                        </w:pPr>
                        <w:r w:rsidRPr="003A77B2">
                          <w:t>Hasil</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4" o:spid="_x0000_s1039" type="#_x0000_t102" style="position:absolute;left:12483;top:1828;width:2858;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vAAAANsAAAAPAAAAZHJzL2Rvd25yZXYueG1sRE/JCsIw&#10;EL0L/kMYwZumSnGpRhFB8CK4gdexGdtiMylN1Pr3RhC8zeOtM182phRPql1hWcGgH4EgTq0uOFNw&#10;Pm16ExDOI2ssLZOCNzlYLtqtOSbavvhAz6PPRAhhl6CC3PsqkdKlORl0fVsRB+5ma4M+wDqTusZX&#10;CDelHEbRSBosODTkWNE6p/R+fBgFzIP9OB5drywnF4uXahpPDzulup1mNQPhqfF/8c+91WF+DN9f&#10;wgFy8QEAAP//AwBQSwECLQAUAAYACAAAACEA2+H2y+4AAACFAQAAEwAAAAAAAAAAAAAAAAAAAAAA&#10;W0NvbnRlbnRfVHlwZXNdLnhtbFBLAQItABQABgAIAAAAIQBa9CxbvwAAABUBAAALAAAAAAAAAAAA&#10;AAAAAB8BAABfcmVscy8ucmVsc1BLAQItABQABgAIAAAAIQB+Lb/HvAAAANsAAAAPAAAAAAAAAAAA&#10;AAAAAAcCAABkcnMvZG93bnJldi54bWxQSwUGAAAAAAMAAwC3AAAA8AIAAAAA&#10;" adj="16740,20385,16200" fillcolor="white [3201]" strokecolor="black [3200]" strokeweight="1pt"/>
                <v:shape id="Bent Arrow 15" o:spid="_x0000_s1040" style="position:absolute;left:35462;top:4055;width:2667;height:9017;rotation:90;visibility:visible;mso-wrap-style:square;v-text-anchor:middle" coordsize="26670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7bBwwAAANsAAAAPAAAAZHJzL2Rvd25yZXYueG1sRE9Na8JA&#10;EL0X/A/LCN7qJrWWGrNKWykonrQV8TZkxySYnV2ya0z/vVso9DaP9zn5sjeN6Kj1tWUF6TgBQVxY&#10;XXOp4Pvr8/EVhA/IGhvLpOCHPCwXg4ccM21vvKNuH0oRQ9hnqKAKwWVS+qIig35sHXHkzrY1GCJs&#10;S6lbvMVw08inJHmRBmuODRU6+qiouOyvRsHWT/pdNzts5Oq4nabOrS/vp2elRsP+bQ4iUB/+xX/u&#10;tY7zp/D7SzxALu4AAAD//wMAUEsBAi0AFAAGAAgAAAAhANvh9svuAAAAhQEAABMAAAAAAAAAAAAA&#10;AAAAAAAAAFtDb250ZW50X1R5cGVzXS54bWxQSwECLQAUAAYACAAAACEAWvQsW78AAAAVAQAACwAA&#10;AAAAAAAAAAAAAAAfAQAAX3JlbHMvLnJlbHNQSwECLQAUAAYACAAAACEAwBu2wcMAAADbAAAADwAA&#10;AAAAAAAAAAAAAAAHAgAAZHJzL2Rvd25yZXYueG1sUEsFBgAAAAADAAMAtwAAAPcCAAAAAA==&#10;" path="m,901700l,150019c,85578,52240,33338,116681,33338r83344,l200025,r66675,66675l200025,133350r,-33337l116681,100013v-27618,,-50006,22388,-50006,50006l66675,901700,,901700xe" fillcolor="white [3201]" strokecolor="black [3200]" strokeweight="1pt">
                  <v:stroke joinstyle="miter"/>
                  <v:path arrowok="t" o:connecttype="custom" o:connectlocs="0,901700;0,150019;116681,33338;200025,33338;200025,0;266700,66675;200025,133350;200025,100013;116681,100013;66675,150019;66675,901700;0,901700" o:connectangles="0,0,0,0,0,0,0,0,0,0,0,0"/>
                </v:shape>
                <v:shape id="Bent Arrow 16" o:spid="_x0000_s1041" style="position:absolute;left:36019;top:22343;width:2667;height:9017;rotation:90;visibility:visible;mso-wrap-style:square;v-text-anchor:middle" coordsize="26670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i2wwAAANsAAAAPAAAAZHJzL2Rvd25yZXYueG1sRE9La8JA&#10;EL4L/Q/LFLzpJm0VTd1IWxEUT76Q3obsNAlmZ5fsGtN/3y0UepuP7zmLZW8a0VHra8sK0nECgriw&#10;uuZSwem4Hs1A+ICssbFMCr7JwzJ/GCww0/bOe+oOoRQxhH2GCqoQXCalLyoy6MfWEUfuy7YGQ4Rt&#10;KXWL9xhuGvmUJFNpsObYUKGjj4qK6+FmFOz8c7/v5uetXF12k9S5zfX980Wp4WP/9goiUB/+xX/u&#10;jY7zp/D7SzxA5j8AAAD//wMAUEsBAi0AFAAGAAgAAAAhANvh9svuAAAAhQEAABMAAAAAAAAAAAAA&#10;AAAAAAAAAFtDb250ZW50X1R5cGVzXS54bWxQSwECLQAUAAYACAAAACEAWvQsW78AAAAVAQAACwAA&#10;AAAAAAAAAAAAAAAfAQAAX3JlbHMvLnJlbHNQSwECLQAUAAYACAAAACEAMMkotsMAAADbAAAADwAA&#10;AAAAAAAAAAAAAAAHAgAAZHJzL2Rvd25yZXYueG1sUEsFBgAAAAADAAMAtwAAAPcCAAAAAA==&#10;" path="m,901700l,150019c,85578,52240,33338,116681,33338r83344,l200025,r66675,66675l200025,133350r,-33337l116681,100013v-27618,,-50006,22388,-50006,50006l66675,901700,,901700xe" fillcolor="white [3201]" strokecolor="black [3200]" strokeweight="1pt">
                  <v:stroke joinstyle="miter"/>
                  <v:path arrowok="t" o:connecttype="custom" o:connectlocs="0,901700;0,150019;116681,33338;200025,33338;200025,0;266700,66675;200025,133350;200025,100013;116681,100013;66675,150019;66675,901700;0,901700" o:connectangles="0,0,0,0,0,0,0,0,0,0,0,0"/>
                </v:shape>
                <v:shape id="Bent Arrow 17" o:spid="_x0000_s1042" style="position:absolute;left:32759;top:17254;width:8509;height:4064;rotation:180;visibility:visible;mso-wrap-style:square;v-text-anchor:middle" coordsize="85090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nwQAAANsAAAAPAAAAZHJzL2Rvd25yZXYueG1sRE9Li8Iw&#10;EL4v+B/CCF4WTZX1QTWKFFwWPCxWvQ/N2BSbSWli7f77zYKwt/n4nrPZ9bYWHbW+cqxgOklAEBdO&#10;V1wquJwP4xUIH5A11o5JwQ952G0HbxtMtXvyibo8lCKGsE9RgQmhSaX0hSGLfuIa4sjdXGsxRNiW&#10;Urf4jOG2lrMkWUiLFccGgw1lhop7/rAKjh/fbpq/z8+reeev2WdiMt+flBoN+/0aRKA+/Itf7i8d&#10;5y/h75d4gNz+AgAA//8DAFBLAQItABQABgAIAAAAIQDb4fbL7gAAAIUBAAATAAAAAAAAAAAAAAAA&#10;AAAAAABbQ29udGVudF9UeXBlc10ueG1sUEsBAi0AFAAGAAgAAAAhAFr0LFu/AAAAFQEAAAsAAAAA&#10;AAAAAAAAAAAAHwEAAF9yZWxzLy5yZWxzUEsBAi0AFAAGAAgAAAAhAL7lfOfBAAAA2wAAAA8AAAAA&#10;AAAAAAAAAAAABwIAAGRycy9kb3ducmV2LnhtbFBLBQYAAAAAAwADALcAAAD1AgAAAAA=&#10;" path="m,406400l,228600c,130404,79604,50800,177800,50800r571500,l749300,,850900,101600,749300,203200r,-50800l177800,152400v-42084,,-76200,34116,-76200,76200l101600,406400,,406400xe" fillcolor="white [3201]" strokecolor="black [3200]" strokeweight="1pt">
                  <v:stroke joinstyle="miter"/>
                  <v:path arrowok="t" o:connecttype="custom" o:connectlocs="0,406400;0,228600;177800,50800;749300,50800;749300,0;850900,101600;749300,203200;749300,152400;177800,152400;101600,228600;101600,406400;0,406400" o:connectangles="0,0,0,0,0,0,0,0,0,0,0,0"/>
                </v:shape>
                <v:shape id="Bent Arrow 18" o:spid="_x0000_s1043" style="position:absolute;left:32759;top:34667;width:8509;height:4064;rotation:180;visibility:visible;mso-wrap-style:square;v-text-anchor:middle" coordsize="85090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iVxAAAANsAAAAPAAAAZHJzL2Rvd25yZXYueG1sRI9Ba8JA&#10;EIXvhf6HZQpeSt0oKpK6SgkoQg/F2N6H7JgNZmdDdhvjv+8chN5meG/e+2azG32rBupjE9jAbJqB&#10;Iq6Cbbg28H3ev61BxYRssQ1MBu4UYbd9ftpgbsONTzSUqVYSwjFHAy6lLtc6Vo48xmnoiEW7hN5j&#10;krWvte3xJuG+1fMsW2mPDUuDw44KR9W1/PUGPhdfYVa+Ls/r5RB/ikPmijiejJm8jB/voBKN6d/8&#10;uD5awRdY+UUG0Ns/AAAA//8DAFBLAQItABQABgAIAAAAIQDb4fbL7gAAAIUBAAATAAAAAAAAAAAA&#10;AAAAAAAAAABbQ29udGVudF9UeXBlc10ueG1sUEsBAi0AFAAGAAgAAAAhAFr0LFu/AAAAFQEAAAsA&#10;AAAAAAAAAAAAAAAAHwEAAF9yZWxzLy5yZWxzUEsBAi0AFAAGAAgAAAAhAM966JXEAAAA2wAAAA8A&#10;AAAAAAAAAAAAAAAABwIAAGRycy9kb3ducmV2LnhtbFBLBQYAAAAAAwADALcAAAD4AgAAAAA=&#10;" path="m,406400l,228600c,130404,79604,50800,177800,50800r571500,l749300,,850900,101600,749300,203200r,-50800l177800,152400v-42084,,-76200,34116,-76200,76200l101600,406400,,406400xe" fillcolor="white [3201]" strokecolor="black [3200]" strokeweight="1pt">
                  <v:stroke joinstyle="miter"/>
                  <v:path arrowok="t" o:connecttype="custom" o:connectlocs="0,406400;0,228600;177800,50800;749300,50800;749300,0;850900,101600;749300,203200;749300,152400;177800,152400;101600,228600;101600,406400;0,406400" o:connectangles="0,0,0,0,0,0,0,0,0,0,0,0"/>
                </v:shape>
                <v:shape id="Bent Arrow 21" o:spid="_x0000_s1044" style="position:absolute;left:10415;top:15664;width:4445;height:6858;rotation:-90;visibility:visible;mso-wrap-style:square;v-text-anchor:middle" coordsize="444501,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31exgAAANsAAAAPAAAAZHJzL2Rvd25yZXYueG1sRI9Pa8JA&#10;FMTvgt9heYIXqZvkIG10I6XQYu1J00OPz+zLH5p9m2ZXk/rp3ULB4zAzv2E229G04kK9aywriJcR&#10;COLC6oYrBZ/568MjCOeRNbaWScEvOdhm08kGU20HPtDl6CsRIOxSVFB736VSuqImg25pO+LglbY3&#10;6IPsK6l7HALctDKJopU02HBYqLGjl5qK7+PZKBi+rnvzs3gri48kfx+b09Mh3nml5rPxeQ3C0+jv&#10;4f/2TitIYvj7En6AzG4AAAD//wMAUEsBAi0AFAAGAAgAAAAhANvh9svuAAAAhQEAABMAAAAAAAAA&#10;AAAAAAAAAAAAAFtDb250ZW50X1R5cGVzXS54bWxQSwECLQAUAAYACAAAACEAWvQsW78AAAAVAQAA&#10;CwAAAAAAAAAAAAAAAAAfAQAAX3JlbHMvLnJlbHNQSwECLQAUAAYACAAAACEAtVd9XsYAAADbAAAA&#10;DwAAAAAAAAAAAAAAAAAHAgAAZHJzL2Rvd25yZXYueG1sUEsFBgAAAAADAAMAtwAAAPoCAAAAAA==&#10;" path="m,685800l,250032c,142630,87067,55563,194469,55563r138907,l333376,,444501,111125,333376,222251r,-55563l194469,166688v-46030,,-83344,37314,-83344,83344l111125,685800,,685800xe" fillcolor="white [3201]" strokecolor="black [3200]" strokeweight="1pt">
                  <v:stroke joinstyle="miter"/>
                  <v:path arrowok="t" o:connecttype="custom" o:connectlocs="0,685800;0,250032;194469,55563;333376,55563;333376,0;444501,111125;333376,222251;333376,166688;194469,166688;111125,250032;111125,685800;0,685800" o:connectangles="0,0,0,0,0,0,0,0,0,0,0,0"/>
                </v:shape>
                <v:shape id="Bent Arrow 27" o:spid="_x0000_s1045" style="position:absolute;left:5327;top:16856;width:8318;height:11049;rotation:180;flip:x;visibility:visible;mso-wrap-style:square;v-text-anchor:middle" coordsize="83185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RYxgAAANsAAAAPAAAAZHJzL2Rvd25yZXYueG1sRI9Ba8JA&#10;FITvQv/D8oTedKOUVlI3QUSJYEGNpdDbI/uapM2+jdlV03/fFQoeh5n5hpmnvWnEhTpXW1YwGUcg&#10;iAuray4VvB/XoxkI55E1NpZJwS85SJOHwRxjba98oEvuSxEg7GJUUHnfxlK6oiKDbmxb4uB92c6g&#10;D7Irpe7wGuCmkdMoepYGaw4LFba0rKj4yc9GwW5zmhRv2YeJsrzersrP72z/dFTqcdgvXkF46v09&#10;/N/eaAXTF7h9CT9AJn8AAAD//wMAUEsBAi0AFAAGAAgAAAAhANvh9svuAAAAhQEAABMAAAAAAAAA&#10;AAAAAAAAAAAAAFtDb250ZW50X1R5cGVzXS54bWxQSwECLQAUAAYACAAAACEAWvQsW78AAAAVAQAA&#10;CwAAAAAAAAAAAAAAAAAfAQAAX3JlbHMvLnJlbHNQSwECLQAUAAYACAAAACEAj0Q0WMYAAADbAAAA&#10;DwAAAAAAAAAAAAAAAAAHAgAAZHJzL2Rvd25yZXYueG1sUEsFBgAAAAADAAMAtwAAAPoCAAAAAA==&#10;" path="m,1104900l,467916c,266921,162939,103982,363934,103982r259954,-1l623888,,831850,207963,623888,415925r,-103981l363934,311944v-86141,,-155972,69831,-155972,155972c207962,680244,207963,892572,207963,1104900l,1104900xe" fillcolor="white [3201]" strokecolor="black [3200]" strokeweight="1pt">
                  <v:stroke joinstyle="miter"/>
                  <v:path arrowok="t" o:connecttype="custom" o:connectlocs="0,1104900;0,467916;363934,103982;623888,103981;623888,0;831850,207963;623888,415925;623888,311944;363934,311944;207962,467916;207963,1104900;0,1104900" o:connectangles="0,0,0,0,0,0,0,0,0,0,0,0"/>
                </v:shape>
                <v:shape id="Bent Arrow 28" o:spid="_x0000_s1046" style="position:absolute;left:10415;top:32680;width:4445;height:6858;rotation:-90;visibility:visible;mso-wrap-style:square;v-text-anchor:middle" coordsize="444501,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TDwgAAANsAAAAPAAAAZHJzL2Rvd25yZXYueG1sRE89b8Iw&#10;EN0r8R+sQ2KpwCFDVQIGISQQlAnCwHjERxIRn0NsSNpfj4dKjE/ve7boTCWe1LjSsoLxKAJBnFld&#10;cq7glK6H3yCcR9ZYWSYFv+RgMe99zDDRtuUDPY8+FyGEXYIKCu/rREqXFWTQjWxNHLirbQz6AJtc&#10;6gbbEG4qGUfRlzRYcmgosKZVQdnt+DAK2vPfj7l/bq7ZPk53XXmZHMZbr9Sg3y2nIDx1/i3+d2+1&#10;gjiMDV/CD5DzFwAAAP//AwBQSwECLQAUAAYACAAAACEA2+H2y+4AAACFAQAAEwAAAAAAAAAAAAAA&#10;AAAAAAAAW0NvbnRlbnRfVHlwZXNdLnhtbFBLAQItABQABgAIAAAAIQBa9CxbvwAAABUBAAALAAAA&#10;AAAAAAAAAAAAAB8BAABfcmVscy8ucmVsc1BLAQItABQABgAIAAAAIQAkbdTDwgAAANsAAAAPAAAA&#10;AAAAAAAAAAAAAAcCAABkcnMvZG93bnJldi54bWxQSwUGAAAAAAMAAwC3AAAA9gIAAAAA&#10;" path="m,685800l,250032c,142630,87067,55563,194469,55563r138907,l333376,,444501,111125,333376,222251r,-55563l194469,166688v-46030,,-83344,37314,-83344,83344l111125,685800,,685800xe" fillcolor="white [3201]" strokecolor="black [3200]" strokeweight="1pt">
                  <v:stroke joinstyle="miter"/>
                  <v:path arrowok="t" o:connecttype="custom" o:connectlocs="0,685800;0,250032;194469,55563;333376,55563;333376,0;444501,111125;333376,222251;333376,166688;194469,166688;111125,250032;111125,685800;0,685800" o:connectangles="0,0,0,0,0,0,0,0,0,0,0,0"/>
                </v:shape>
                <v:shape id="Bent Arrow 29" o:spid="_x0000_s1047" style="position:absolute;left:5327;top:34429;width:8318;height:11049;rotation:180;flip:x;visibility:visible;mso-wrap-style:square;v-text-anchor:middle" coordsize="83185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WxxgAAANsAAAAPAAAAZHJzL2Rvd25yZXYueG1sRI9Ba8JA&#10;FITvQv/D8oTedKOUUlM3QUSJYEGNpdDbI/uapM2+jdlV03/fFQoeh5n5hpmnvWnEhTpXW1YwGUcg&#10;iAuray4VvB/XoxcQziNrbCyTgl9ykCYPgznG2l75QJfclyJA2MWooPK+jaV0RUUG3di2xMH7sp1B&#10;H2RXSt3hNcBNI6dR9CwN1hwWKmxpWVHxk5+Ngt3mNCnesg8TZXm9XZWf39n+6ajU47BfvILw1Pt7&#10;+L+90QqmM7h9CT9AJn8AAAD//wMAUEsBAi0AFAAGAAgAAAAhANvh9svuAAAAhQEAABMAAAAAAAAA&#10;AAAAAAAAAAAAAFtDb250ZW50X1R5cGVzXS54bWxQSwECLQAUAAYACAAAACEAWvQsW78AAAAVAQAA&#10;CwAAAAAAAAAAAAAAAAAfAQAAX3JlbHMvLnJlbHNQSwECLQAUAAYACAAAACEAkZcFscYAAADbAAAA&#10;DwAAAAAAAAAAAAAAAAAHAgAAZHJzL2Rvd25yZXYueG1sUEsFBgAAAAADAAMAtwAAAPoCAAAAAA==&#10;" path="m,1104900l,467916c,266921,162939,103982,363934,103982r259954,-1l623888,,831850,207963,623888,415925r,-103981l363934,311944v-86141,,-155972,69831,-155972,155972c207962,680244,207963,892572,207963,1104900l,1104900xe" fillcolor="white [3201]" strokecolor="black [3200]" strokeweight="1pt">
                  <v:stroke joinstyle="miter"/>
                  <v:path arrowok="t" o:connecttype="custom" o:connectlocs="0,1104900;0,467916;363934,103982;623888,103981;623888,0;831850,207963;623888,415925;623888,311944;363934,311944;207962,467916;207963,1104900;0,1104900" o:connectangles="0,0,0,0,0,0,0,0,0,0,0,0"/>
                </v:shape>
              </v:group>
            </w:pict>
          </mc:Fallback>
        </mc:AlternateContent>
      </w:r>
    </w:p>
    <w:p w14:paraId="32F66E81" w14:textId="45F7EEED" w:rsidR="000606E4" w:rsidRDefault="000606E4" w:rsidP="000606E4">
      <w:pPr>
        <w:spacing w:after="0" w:line="240" w:lineRule="auto"/>
        <w:ind w:firstLine="720"/>
        <w:jc w:val="center"/>
        <w:rPr>
          <w:rFonts w:asciiTheme="minorHAnsi" w:hAnsiTheme="minorHAnsi" w:cstheme="minorHAnsi"/>
          <w:szCs w:val="24"/>
        </w:rPr>
      </w:pPr>
    </w:p>
    <w:p w14:paraId="32FA13C5" w14:textId="71D97E38" w:rsidR="000606E4" w:rsidRDefault="000606E4" w:rsidP="00C32F08">
      <w:pPr>
        <w:spacing w:after="0" w:line="240" w:lineRule="auto"/>
        <w:ind w:firstLine="720"/>
        <w:jc w:val="both"/>
        <w:rPr>
          <w:rFonts w:asciiTheme="minorHAnsi" w:hAnsiTheme="minorHAnsi" w:cstheme="minorHAnsi"/>
          <w:szCs w:val="24"/>
        </w:rPr>
      </w:pPr>
    </w:p>
    <w:p w14:paraId="3ED53C4A" w14:textId="77777777" w:rsidR="000606E4" w:rsidRDefault="000606E4" w:rsidP="00C32F08">
      <w:pPr>
        <w:spacing w:after="0" w:line="240" w:lineRule="auto"/>
        <w:ind w:firstLine="720"/>
        <w:jc w:val="both"/>
        <w:rPr>
          <w:rFonts w:asciiTheme="minorHAnsi" w:hAnsiTheme="minorHAnsi" w:cstheme="minorHAnsi"/>
          <w:szCs w:val="24"/>
        </w:rPr>
      </w:pPr>
    </w:p>
    <w:p w14:paraId="1576C6EA" w14:textId="77777777" w:rsidR="000606E4" w:rsidRDefault="000606E4" w:rsidP="00C32F08">
      <w:pPr>
        <w:spacing w:after="0" w:line="240" w:lineRule="auto"/>
        <w:ind w:firstLine="720"/>
        <w:jc w:val="both"/>
        <w:rPr>
          <w:rFonts w:asciiTheme="minorHAnsi" w:hAnsiTheme="minorHAnsi" w:cstheme="minorHAnsi"/>
          <w:szCs w:val="24"/>
        </w:rPr>
      </w:pPr>
    </w:p>
    <w:p w14:paraId="08B9C54B" w14:textId="77777777" w:rsidR="000606E4" w:rsidRDefault="000606E4" w:rsidP="00C32F08">
      <w:pPr>
        <w:spacing w:after="0" w:line="240" w:lineRule="auto"/>
        <w:ind w:firstLine="720"/>
        <w:jc w:val="both"/>
        <w:rPr>
          <w:rFonts w:asciiTheme="minorHAnsi" w:hAnsiTheme="minorHAnsi" w:cstheme="minorHAnsi"/>
          <w:szCs w:val="24"/>
        </w:rPr>
      </w:pPr>
    </w:p>
    <w:p w14:paraId="59D29042" w14:textId="77777777" w:rsidR="000606E4" w:rsidRDefault="000606E4" w:rsidP="00C32F08">
      <w:pPr>
        <w:spacing w:after="0" w:line="240" w:lineRule="auto"/>
        <w:ind w:firstLine="720"/>
        <w:jc w:val="both"/>
        <w:rPr>
          <w:rFonts w:asciiTheme="minorHAnsi" w:hAnsiTheme="minorHAnsi" w:cstheme="minorHAnsi"/>
          <w:szCs w:val="24"/>
        </w:rPr>
      </w:pPr>
    </w:p>
    <w:p w14:paraId="7DF50EC9" w14:textId="77777777" w:rsidR="000606E4" w:rsidRDefault="000606E4" w:rsidP="00C32F08">
      <w:pPr>
        <w:spacing w:after="0" w:line="240" w:lineRule="auto"/>
        <w:ind w:firstLine="720"/>
        <w:jc w:val="both"/>
        <w:rPr>
          <w:rFonts w:asciiTheme="minorHAnsi" w:hAnsiTheme="minorHAnsi" w:cstheme="minorHAnsi"/>
          <w:szCs w:val="24"/>
        </w:rPr>
      </w:pPr>
    </w:p>
    <w:p w14:paraId="3D453AEB" w14:textId="77777777" w:rsidR="000606E4" w:rsidRDefault="000606E4" w:rsidP="00C32F08">
      <w:pPr>
        <w:spacing w:after="0" w:line="240" w:lineRule="auto"/>
        <w:ind w:firstLine="720"/>
        <w:jc w:val="both"/>
        <w:rPr>
          <w:rFonts w:asciiTheme="minorHAnsi" w:hAnsiTheme="minorHAnsi" w:cstheme="minorHAnsi"/>
          <w:szCs w:val="24"/>
        </w:rPr>
      </w:pPr>
    </w:p>
    <w:p w14:paraId="23F213A1" w14:textId="77777777" w:rsidR="000606E4" w:rsidRDefault="000606E4" w:rsidP="00C32F08">
      <w:pPr>
        <w:spacing w:after="0" w:line="240" w:lineRule="auto"/>
        <w:ind w:firstLine="720"/>
        <w:jc w:val="both"/>
        <w:rPr>
          <w:rFonts w:asciiTheme="minorHAnsi" w:hAnsiTheme="minorHAnsi" w:cstheme="minorHAnsi"/>
          <w:szCs w:val="24"/>
        </w:rPr>
      </w:pPr>
    </w:p>
    <w:p w14:paraId="18E7BB31" w14:textId="77777777" w:rsidR="000606E4" w:rsidRDefault="000606E4" w:rsidP="00C32F08">
      <w:pPr>
        <w:spacing w:after="0" w:line="240" w:lineRule="auto"/>
        <w:ind w:firstLine="720"/>
        <w:jc w:val="both"/>
        <w:rPr>
          <w:rFonts w:asciiTheme="minorHAnsi" w:hAnsiTheme="minorHAnsi" w:cstheme="minorHAnsi"/>
          <w:szCs w:val="24"/>
        </w:rPr>
      </w:pPr>
    </w:p>
    <w:p w14:paraId="0D050705" w14:textId="77777777" w:rsidR="000606E4" w:rsidRDefault="000606E4" w:rsidP="00C32F08">
      <w:pPr>
        <w:spacing w:after="0" w:line="240" w:lineRule="auto"/>
        <w:ind w:firstLine="720"/>
        <w:jc w:val="both"/>
        <w:rPr>
          <w:rFonts w:asciiTheme="minorHAnsi" w:hAnsiTheme="minorHAnsi" w:cstheme="minorHAnsi"/>
          <w:szCs w:val="24"/>
        </w:rPr>
      </w:pPr>
    </w:p>
    <w:p w14:paraId="14EAF17B" w14:textId="77777777" w:rsidR="000606E4" w:rsidRDefault="000606E4" w:rsidP="00C32F08">
      <w:pPr>
        <w:spacing w:after="0" w:line="240" w:lineRule="auto"/>
        <w:ind w:firstLine="720"/>
        <w:jc w:val="both"/>
        <w:rPr>
          <w:rFonts w:asciiTheme="minorHAnsi" w:hAnsiTheme="minorHAnsi" w:cstheme="minorHAnsi"/>
          <w:szCs w:val="24"/>
        </w:rPr>
      </w:pPr>
    </w:p>
    <w:p w14:paraId="143ECB09" w14:textId="77777777" w:rsidR="000606E4" w:rsidRDefault="000606E4" w:rsidP="00C32F08">
      <w:pPr>
        <w:spacing w:after="0" w:line="240" w:lineRule="auto"/>
        <w:ind w:firstLine="720"/>
        <w:jc w:val="both"/>
        <w:rPr>
          <w:rFonts w:asciiTheme="minorHAnsi" w:hAnsiTheme="minorHAnsi" w:cstheme="minorHAnsi"/>
          <w:szCs w:val="24"/>
        </w:rPr>
      </w:pPr>
    </w:p>
    <w:p w14:paraId="47FFD975" w14:textId="77777777" w:rsidR="000606E4" w:rsidRDefault="000606E4" w:rsidP="00C32F08">
      <w:pPr>
        <w:spacing w:after="0" w:line="240" w:lineRule="auto"/>
        <w:ind w:firstLine="720"/>
        <w:jc w:val="both"/>
        <w:rPr>
          <w:rFonts w:asciiTheme="minorHAnsi" w:hAnsiTheme="minorHAnsi" w:cstheme="minorHAnsi"/>
          <w:szCs w:val="24"/>
        </w:rPr>
      </w:pPr>
    </w:p>
    <w:p w14:paraId="3D463864" w14:textId="77777777" w:rsidR="000606E4" w:rsidRDefault="000606E4" w:rsidP="00C32F08">
      <w:pPr>
        <w:spacing w:after="0" w:line="240" w:lineRule="auto"/>
        <w:ind w:firstLine="720"/>
        <w:jc w:val="both"/>
        <w:rPr>
          <w:rFonts w:asciiTheme="minorHAnsi" w:hAnsiTheme="minorHAnsi" w:cstheme="minorHAnsi"/>
          <w:szCs w:val="24"/>
        </w:rPr>
      </w:pPr>
    </w:p>
    <w:p w14:paraId="49EE3AD4" w14:textId="77777777" w:rsidR="000606E4" w:rsidRDefault="000606E4" w:rsidP="00C32F08">
      <w:pPr>
        <w:spacing w:after="0" w:line="240" w:lineRule="auto"/>
        <w:ind w:firstLine="720"/>
        <w:jc w:val="both"/>
        <w:rPr>
          <w:rFonts w:asciiTheme="minorHAnsi" w:hAnsiTheme="minorHAnsi" w:cstheme="minorHAnsi"/>
          <w:szCs w:val="24"/>
        </w:rPr>
      </w:pPr>
    </w:p>
    <w:p w14:paraId="5353C370" w14:textId="77777777" w:rsidR="000606E4" w:rsidRDefault="000606E4" w:rsidP="00C32F08">
      <w:pPr>
        <w:spacing w:after="0" w:line="240" w:lineRule="auto"/>
        <w:ind w:firstLine="720"/>
        <w:jc w:val="both"/>
        <w:rPr>
          <w:rFonts w:asciiTheme="minorHAnsi" w:hAnsiTheme="minorHAnsi" w:cstheme="minorHAnsi"/>
          <w:szCs w:val="24"/>
        </w:rPr>
      </w:pPr>
    </w:p>
    <w:p w14:paraId="4F7D7328" w14:textId="77777777" w:rsidR="000606E4" w:rsidRDefault="000606E4" w:rsidP="00C32F08">
      <w:pPr>
        <w:spacing w:after="0" w:line="240" w:lineRule="auto"/>
        <w:ind w:firstLine="720"/>
        <w:jc w:val="both"/>
        <w:rPr>
          <w:rFonts w:asciiTheme="minorHAnsi" w:hAnsiTheme="minorHAnsi" w:cstheme="minorHAnsi"/>
          <w:szCs w:val="24"/>
        </w:rPr>
      </w:pPr>
    </w:p>
    <w:p w14:paraId="1AB7ACB6" w14:textId="77777777" w:rsidR="000606E4" w:rsidRDefault="000606E4" w:rsidP="00C32F08">
      <w:pPr>
        <w:spacing w:after="0" w:line="240" w:lineRule="auto"/>
        <w:ind w:firstLine="720"/>
        <w:jc w:val="both"/>
        <w:rPr>
          <w:rFonts w:asciiTheme="minorHAnsi" w:hAnsiTheme="minorHAnsi" w:cstheme="minorHAnsi"/>
          <w:szCs w:val="24"/>
        </w:rPr>
      </w:pPr>
    </w:p>
    <w:p w14:paraId="13697A2B" w14:textId="77777777" w:rsidR="00BB4AFE" w:rsidRDefault="00BB4AFE" w:rsidP="009B16AB">
      <w:pPr>
        <w:spacing w:after="0" w:line="240" w:lineRule="auto"/>
        <w:jc w:val="center"/>
        <w:rPr>
          <w:rFonts w:asciiTheme="minorHAnsi" w:eastAsia="Times New Roman" w:hAnsiTheme="minorHAnsi" w:cstheme="minorHAnsi"/>
          <w:b/>
          <w:bCs/>
          <w:noProof/>
          <w:szCs w:val="24"/>
        </w:rPr>
      </w:pPr>
    </w:p>
    <w:p w14:paraId="50807200" w14:textId="77777777" w:rsidR="00246A5E" w:rsidRDefault="00246A5E" w:rsidP="009B16AB">
      <w:pPr>
        <w:spacing w:after="0" w:line="240" w:lineRule="auto"/>
        <w:jc w:val="center"/>
        <w:rPr>
          <w:rFonts w:asciiTheme="minorHAnsi" w:eastAsia="Times New Roman" w:hAnsiTheme="minorHAnsi" w:cstheme="minorHAnsi"/>
          <w:b/>
          <w:bCs/>
          <w:noProof/>
          <w:szCs w:val="24"/>
        </w:rPr>
      </w:pPr>
    </w:p>
    <w:p w14:paraId="6AA2548C" w14:textId="77777777" w:rsidR="009B16AB" w:rsidRPr="003A77B2" w:rsidRDefault="009B16AB" w:rsidP="009B16AB">
      <w:pPr>
        <w:spacing w:after="0" w:line="240" w:lineRule="auto"/>
        <w:jc w:val="center"/>
        <w:rPr>
          <w:rFonts w:eastAsia="Times New Roman"/>
          <w:bCs/>
          <w:noProof/>
          <w:szCs w:val="24"/>
        </w:rPr>
      </w:pPr>
      <w:r w:rsidRPr="003A77B2">
        <w:rPr>
          <w:rFonts w:eastAsia="Times New Roman"/>
          <w:b/>
          <w:bCs/>
          <w:noProof/>
          <w:szCs w:val="24"/>
        </w:rPr>
        <w:t xml:space="preserve">Gambar 1. </w:t>
      </w:r>
      <w:proofErr w:type="spellStart"/>
      <w:r w:rsidRPr="003A77B2">
        <w:rPr>
          <w:color w:val="222222"/>
          <w:szCs w:val="24"/>
          <w:shd w:val="clear" w:color="auto" w:fill="FFFFFF"/>
        </w:rPr>
        <w:t>Tahapan</w:t>
      </w:r>
      <w:proofErr w:type="spellEnd"/>
      <w:r w:rsidRPr="003A77B2">
        <w:rPr>
          <w:color w:val="222222"/>
          <w:szCs w:val="24"/>
          <w:shd w:val="clear" w:color="auto" w:fill="FFFFFF"/>
        </w:rPr>
        <w:t xml:space="preserve"> </w:t>
      </w:r>
      <w:proofErr w:type="spellStart"/>
      <w:r w:rsidRPr="003A77B2">
        <w:rPr>
          <w:color w:val="222222"/>
          <w:szCs w:val="24"/>
          <w:shd w:val="clear" w:color="auto" w:fill="FFFFFF"/>
        </w:rPr>
        <w:t>Penelitian</w:t>
      </w:r>
      <w:proofErr w:type="spellEnd"/>
      <w:r w:rsidRPr="003A77B2">
        <w:rPr>
          <w:color w:val="222222"/>
          <w:szCs w:val="24"/>
          <w:shd w:val="clear" w:color="auto" w:fill="FFFFFF"/>
        </w:rPr>
        <w:t xml:space="preserve"> Tindakan Kelas</w:t>
      </w:r>
      <w:r w:rsidR="006C5641" w:rsidRPr="003A77B2">
        <w:rPr>
          <w:color w:val="222222"/>
          <w:szCs w:val="24"/>
          <w:shd w:val="clear" w:color="auto" w:fill="FFFFFF"/>
        </w:rPr>
        <w:t xml:space="preserve"> </w:t>
      </w:r>
      <w:proofErr w:type="spellStart"/>
      <w:r w:rsidR="006C5641" w:rsidRPr="003A77B2">
        <w:rPr>
          <w:color w:val="222222"/>
          <w:szCs w:val="24"/>
          <w:shd w:val="clear" w:color="auto" w:fill="FFFFFF"/>
        </w:rPr>
        <w:t>Menurut</w:t>
      </w:r>
      <w:proofErr w:type="spellEnd"/>
      <w:r w:rsidR="006C5641" w:rsidRPr="003A77B2">
        <w:rPr>
          <w:color w:val="222222"/>
          <w:szCs w:val="24"/>
          <w:shd w:val="clear" w:color="auto" w:fill="FFFFFF"/>
        </w:rPr>
        <w:t xml:space="preserve"> </w:t>
      </w:r>
      <w:proofErr w:type="spellStart"/>
      <w:r w:rsidR="006C5641" w:rsidRPr="003A77B2">
        <w:rPr>
          <w:color w:val="222222"/>
          <w:szCs w:val="24"/>
          <w:shd w:val="clear" w:color="auto" w:fill="FFFFFF"/>
        </w:rPr>
        <w:t>Arikunto</w:t>
      </w:r>
      <w:proofErr w:type="spellEnd"/>
      <w:r w:rsidR="006C5641" w:rsidRPr="003A77B2">
        <w:rPr>
          <w:color w:val="222222"/>
          <w:szCs w:val="24"/>
          <w:shd w:val="clear" w:color="auto" w:fill="FFFFFF"/>
        </w:rPr>
        <w:t xml:space="preserve"> (2021)</w:t>
      </w:r>
    </w:p>
    <w:p w14:paraId="709263EF" w14:textId="77777777" w:rsidR="000606E4" w:rsidRPr="003A77B2" w:rsidRDefault="000606E4" w:rsidP="00C32F08">
      <w:pPr>
        <w:spacing w:after="0" w:line="240" w:lineRule="auto"/>
        <w:ind w:firstLine="720"/>
        <w:jc w:val="both"/>
        <w:rPr>
          <w:szCs w:val="24"/>
        </w:rPr>
      </w:pPr>
    </w:p>
    <w:p w14:paraId="3B10C94D" w14:textId="01A3BFF7" w:rsidR="00D217F9" w:rsidRPr="003A77B2" w:rsidRDefault="00D217F9" w:rsidP="009B16AB">
      <w:pPr>
        <w:spacing w:after="0" w:line="240" w:lineRule="auto"/>
        <w:ind w:firstLine="720"/>
        <w:jc w:val="both"/>
        <w:rPr>
          <w:szCs w:val="24"/>
        </w:rPr>
      </w:pPr>
      <w:proofErr w:type="spellStart"/>
      <w:r w:rsidRPr="003A77B2">
        <w:rPr>
          <w:szCs w:val="24"/>
        </w:rPr>
        <w:t>Prosedur</w:t>
      </w:r>
      <w:proofErr w:type="spellEnd"/>
      <w:r w:rsidRPr="003A77B2">
        <w:rPr>
          <w:szCs w:val="24"/>
        </w:rPr>
        <w:t xml:space="preserve"> </w:t>
      </w:r>
      <w:r w:rsidR="006E5032" w:rsidRPr="003A77B2">
        <w:rPr>
          <w:szCs w:val="24"/>
          <w:lang w:val="id-ID"/>
        </w:rPr>
        <w:t>kolektif</w:t>
      </w:r>
      <w:r w:rsidRPr="003A77B2">
        <w:rPr>
          <w:szCs w:val="24"/>
        </w:rPr>
        <w:t xml:space="preserve"> data </w:t>
      </w:r>
      <w:proofErr w:type="spellStart"/>
      <w:r w:rsidRPr="003A77B2">
        <w:rPr>
          <w:szCs w:val="24"/>
        </w:rPr>
        <w:t>meliputi</w:t>
      </w:r>
      <w:proofErr w:type="spellEnd"/>
      <w:r w:rsidRPr="003A77B2">
        <w:rPr>
          <w:szCs w:val="24"/>
        </w:rPr>
        <w:t xml:space="preserve"> </w:t>
      </w:r>
      <w:proofErr w:type="spellStart"/>
      <w:r w:rsidRPr="003A77B2">
        <w:rPr>
          <w:szCs w:val="24"/>
        </w:rPr>
        <w:t>tahap</w:t>
      </w:r>
      <w:proofErr w:type="spellEnd"/>
      <w:r w:rsidRPr="003A77B2">
        <w:rPr>
          <w:szCs w:val="24"/>
        </w:rPr>
        <w:t xml:space="preserve"> </w:t>
      </w:r>
      <w:proofErr w:type="spellStart"/>
      <w:r w:rsidRPr="003A77B2">
        <w:rPr>
          <w:szCs w:val="24"/>
        </w:rPr>
        <w:t>persiapan</w:t>
      </w:r>
      <w:proofErr w:type="spellEnd"/>
      <w:r w:rsidRPr="003A77B2">
        <w:rPr>
          <w:szCs w:val="24"/>
        </w:rPr>
        <w:t xml:space="preserve">, </w:t>
      </w:r>
      <w:proofErr w:type="spellStart"/>
      <w:r w:rsidRPr="003A77B2">
        <w:rPr>
          <w:szCs w:val="24"/>
        </w:rPr>
        <w:t>peneliti</w:t>
      </w:r>
      <w:proofErr w:type="spellEnd"/>
      <w:r w:rsidRPr="003A77B2">
        <w:rPr>
          <w:szCs w:val="24"/>
        </w:rPr>
        <w:t xml:space="preserve"> </w:t>
      </w:r>
      <w:proofErr w:type="spellStart"/>
      <w:r w:rsidRPr="003A77B2">
        <w:rPr>
          <w:szCs w:val="24"/>
        </w:rPr>
        <w:t>menetapkan</w:t>
      </w:r>
      <w:proofErr w:type="spellEnd"/>
      <w:r w:rsidRPr="003A77B2">
        <w:rPr>
          <w:szCs w:val="24"/>
        </w:rPr>
        <w:t xml:space="preserve"> </w:t>
      </w:r>
      <w:proofErr w:type="spellStart"/>
      <w:r w:rsidRPr="003A77B2">
        <w:rPr>
          <w:szCs w:val="24"/>
        </w:rPr>
        <w:t>waktu</w:t>
      </w:r>
      <w:proofErr w:type="spellEnd"/>
      <w:r w:rsidRPr="003A77B2">
        <w:rPr>
          <w:szCs w:val="24"/>
        </w:rPr>
        <w:t xml:space="preserve"> </w:t>
      </w:r>
      <w:proofErr w:type="spellStart"/>
      <w:r w:rsidRPr="003A77B2">
        <w:rPr>
          <w:szCs w:val="24"/>
        </w:rPr>
        <w:t>pembelajaran</w:t>
      </w:r>
      <w:proofErr w:type="spellEnd"/>
      <w:r w:rsidRPr="003A77B2">
        <w:rPr>
          <w:szCs w:val="24"/>
        </w:rPr>
        <w:t xml:space="preserve"> yang </w:t>
      </w:r>
      <w:proofErr w:type="spellStart"/>
      <w:r w:rsidRPr="003A77B2">
        <w:rPr>
          <w:szCs w:val="24"/>
        </w:rPr>
        <w:t>dilaksanakan</w:t>
      </w:r>
      <w:proofErr w:type="spellEnd"/>
      <w:r w:rsidRPr="003A77B2">
        <w:rPr>
          <w:szCs w:val="24"/>
        </w:rPr>
        <w:t xml:space="preserve"> pada </w:t>
      </w:r>
      <w:proofErr w:type="spellStart"/>
      <w:r w:rsidRPr="003A77B2">
        <w:rPr>
          <w:szCs w:val="24"/>
        </w:rPr>
        <w:t>setiap</w:t>
      </w:r>
      <w:proofErr w:type="spellEnd"/>
      <w:r w:rsidRPr="003A77B2">
        <w:rPr>
          <w:szCs w:val="24"/>
        </w:rPr>
        <w:t xml:space="preserve"> </w:t>
      </w:r>
      <w:proofErr w:type="spellStart"/>
      <w:r w:rsidRPr="003A77B2">
        <w:rPr>
          <w:szCs w:val="24"/>
        </w:rPr>
        <w:t>siklus</w:t>
      </w:r>
      <w:proofErr w:type="spellEnd"/>
      <w:r w:rsidRPr="003A77B2">
        <w:rPr>
          <w:szCs w:val="24"/>
        </w:rPr>
        <w:t xml:space="preserve">. Pada </w:t>
      </w:r>
      <w:proofErr w:type="spellStart"/>
      <w:r w:rsidRPr="003A77B2">
        <w:rPr>
          <w:szCs w:val="24"/>
        </w:rPr>
        <w:t>siklus</w:t>
      </w:r>
      <w:proofErr w:type="spellEnd"/>
      <w:r w:rsidRPr="003A77B2">
        <w:rPr>
          <w:szCs w:val="24"/>
        </w:rPr>
        <w:t xml:space="preserve"> </w:t>
      </w:r>
      <w:proofErr w:type="spellStart"/>
      <w:r w:rsidRPr="003A77B2">
        <w:rPr>
          <w:szCs w:val="24"/>
        </w:rPr>
        <w:t>pertama</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diawali</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melihat</w:t>
      </w:r>
      <w:proofErr w:type="spellEnd"/>
      <w:r w:rsidRPr="003A77B2">
        <w:rPr>
          <w:szCs w:val="24"/>
        </w:rPr>
        <w:t xml:space="preserve"> data </w:t>
      </w:r>
      <w:proofErr w:type="spellStart"/>
      <w:r w:rsidRPr="003A77B2">
        <w:rPr>
          <w:szCs w:val="24"/>
        </w:rPr>
        <w:t>pra</w:t>
      </w:r>
      <w:proofErr w:type="spellEnd"/>
      <w:r w:rsidRPr="003A77B2">
        <w:rPr>
          <w:szCs w:val="24"/>
        </w:rPr>
        <w:t xml:space="preserve"> </w:t>
      </w:r>
      <w:proofErr w:type="spellStart"/>
      <w:r w:rsidRPr="003A77B2">
        <w:rPr>
          <w:szCs w:val="24"/>
        </w:rPr>
        <w:t>siklus</w:t>
      </w:r>
      <w:proofErr w:type="spellEnd"/>
      <w:r w:rsidRPr="003A77B2">
        <w:rPr>
          <w:szCs w:val="24"/>
        </w:rPr>
        <w:t xml:space="preserve"> yang </w:t>
      </w:r>
      <w:proofErr w:type="spellStart"/>
      <w:r w:rsidRPr="003A77B2">
        <w:rPr>
          <w:szCs w:val="24"/>
        </w:rPr>
        <w:t>di</w:t>
      </w:r>
      <w:r w:rsidR="009B16AB" w:rsidRPr="003A77B2">
        <w:rPr>
          <w:szCs w:val="24"/>
        </w:rPr>
        <w:t>ambil</w:t>
      </w:r>
      <w:proofErr w:type="spellEnd"/>
      <w:r w:rsidR="009B16AB" w:rsidRPr="003A77B2">
        <w:rPr>
          <w:szCs w:val="24"/>
        </w:rPr>
        <w:t xml:space="preserve"> </w:t>
      </w:r>
      <w:proofErr w:type="spellStart"/>
      <w:r w:rsidR="009B16AB" w:rsidRPr="003A77B2">
        <w:rPr>
          <w:szCs w:val="24"/>
        </w:rPr>
        <w:t>melalui</w:t>
      </w:r>
      <w:proofErr w:type="spellEnd"/>
      <w:r w:rsidR="009B16AB" w:rsidRPr="003A77B2">
        <w:rPr>
          <w:szCs w:val="24"/>
        </w:rPr>
        <w:t xml:space="preserve"> </w:t>
      </w:r>
      <w:proofErr w:type="spellStart"/>
      <w:r w:rsidR="009B16AB" w:rsidRPr="003A77B2">
        <w:rPr>
          <w:szCs w:val="24"/>
        </w:rPr>
        <w:t>dokumen</w:t>
      </w:r>
      <w:proofErr w:type="spellEnd"/>
      <w:r w:rsidR="009B16AB" w:rsidRPr="003A77B2">
        <w:rPr>
          <w:szCs w:val="24"/>
        </w:rPr>
        <w:t xml:space="preserve"> yang </w:t>
      </w:r>
      <w:proofErr w:type="spellStart"/>
      <w:r w:rsidR="009B16AB" w:rsidRPr="003A77B2">
        <w:rPr>
          <w:szCs w:val="24"/>
        </w:rPr>
        <w:t>ada</w:t>
      </w:r>
      <w:proofErr w:type="spellEnd"/>
      <w:r w:rsidRPr="003A77B2">
        <w:rPr>
          <w:szCs w:val="24"/>
        </w:rPr>
        <w:t>.</w:t>
      </w:r>
      <w:r w:rsidR="009B16AB"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kedua</w:t>
      </w:r>
      <w:proofErr w:type="spellEnd"/>
      <w:r w:rsidRPr="003A77B2">
        <w:rPr>
          <w:szCs w:val="24"/>
        </w:rPr>
        <w:t xml:space="preserve"> </w:t>
      </w:r>
      <w:proofErr w:type="spellStart"/>
      <w:r w:rsidRPr="003A77B2">
        <w:rPr>
          <w:szCs w:val="24"/>
        </w:rPr>
        <w:t>kegiatan</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dilakukan</w:t>
      </w:r>
      <w:proofErr w:type="spellEnd"/>
      <w:r w:rsidRPr="003A77B2">
        <w:rPr>
          <w:szCs w:val="24"/>
        </w:rPr>
        <w:t xml:space="preserve"> </w:t>
      </w:r>
      <w:proofErr w:type="spellStart"/>
      <w:r w:rsidRPr="003A77B2">
        <w:rPr>
          <w:szCs w:val="24"/>
        </w:rPr>
        <w:t>berdasarkan</w:t>
      </w:r>
      <w:proofErr w:type="spellEnd"/>
      <w:r w:rsidRPr="003A77B2">
        <w:rPr>
          <w:szCs w:val="24"/>
        </w:rPr>
        <w:t xml:space="preserve"> </w:t>
      </w:r>
      <w:proofErr w:type="spellStart"/>
      <w:r w:rsidRPr="003A77B2">
        <w:rPr>
          <w:szCs w:val="24"/>
        </w:rPr>
        <w:t>refleksi</w:t>
      </w:r>
      <w:proofErr w:type="spellEnd"/>
      <w:r w:rsidRPr="003A77B2">
        <w:rPr>
          <w:szCs w:val="24"/>
        </w:rPr>
        <w:t xml:space="preserve"> </w:t>
      </w:r>
      <w:proofErr w:type="spellStart"/>
      <w:r w:rsidRPr="003A77B2">
        <w:rPr>
          <w:szCs w:val="24"/>
        </w:rPr>
        <w:t>dari</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pertama</w:t>
      </w:r>
      <w:proofErr w:type="spellEnd"/>
      <w:r w:rsidRPr="003A77B2">
        <w:rPr>
          <w:szCs w:val="24"/>
        </w:rPr>
        <w:t xml:space="preserve">. </w:t>
      </w:r>
      <w:proofErr w:type="spellStart"/>
      <w:r w:rsidRPr="003A77B2">
        <w:rPr>
          <w:szCs w:val="24"/>
        </w:rPr>
        <w:t>Refleksi</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dilakukan</w:t>
      </w:r>
      <w:proofErr w:type="spellEnd"/>
      <w:r w:rsidRPr="003A77B2">
        <w:rPr>
          <w:szCs w:val="24"/>
        </w:rPr>
        <w:t xml:space="preserve"> oleh </w:t>
      </w:r>
      <w:proofErr w:type="spellStart"/>
      <w:r w:rsidRPr="003A77B2">
        <w:rPr>
          <w:szCs w:val="24"/>
        </w:rPr>
        <w:t>tim</w:t>
      </w:r>
      <w:proofErr w:type="spellEnd"/>
      <w:r w:rsidRPr="003A77B2">
        <w:rPr>
          <w:szCs w:val="24"/>
        </w:rPr>
        <w:t xml:space="preserve"> </w:t>
      </w:r>
      <w:proofErr w:type="spellStart"/>
      <w:r w:rsidRPr="003A77B2">
        <w:rPr>
          <w:szCs w:val="24"/>
        </w:rPr>
        <w:t>peneliti</w:t>
      </w:r>
      <w:proofErr w:type="spellEnd"/>
      <w:r w:rsidRPr="003A77B2">
        <w:rPr>
          <w:szCs w:val="24"/>
        </w:rPr>
        <w:t xml:space="preserve"> </w:t>
      </w:r>
      <w:proofErr w:type="spellStart"/>
      <w:r w:rsidRPr="003A77B2">
        <w:rPr>
          <w:szCs w:val="24"/>
        </w:rPr>
        <w:t>setelah</w:t>
      </w:r>
      <w:proofErr w:type="spellEnd"/>
      <w:r w:rsidRPr="003A77B2">
        <w:rPr>
          <w:szCs w:val="24"/>
        </w:rPr>
        <w:t xml:space="preserve"> </w:t>
      </w:r>
      <w:proofErr w:type="spellStart"/>
      <w:r w:rsidRPr="003A77B2">
        <w:rPr>
          <w:szCs w:val="24"/>
        </w:rPr>
        <w:t>pembelajaran</w:t>
      </w:r>
      <w:proofErr w:type="spellEnd"/>
      <w:r w:rsidRPr="003A77B2">
        <w:rPr>
          <w:szCs w:val="24"/>
        </w:rPr>
        <w:t xml:space="preserve"> </w:t>
      </w:r>
      <w:proofErr w:type="spellStart"/>
      <w:r w:rsidRPr="003A77B2">
        <w:rPr>
          <w:szCs w:val="24"/>
        </w:rPr>
        <w:t>selesai</w:t>
      </w:r>
      <w:proofErr w:type="spellEnd"/>
      <w:r w:rsidRPr="003A77B2">
        <w:rPr>
          <w:szCs w:val="24"/>
        </w:rPr>
        <w:t xml:space="preserve">, </w:t>
      </w:r>
      <w:proofErr w:type="spellStart"/>
      <w:r w:rsidRPr="003A77B2">
        <w:rPr>
          <w:szCs w:val="24"/>
        </w:rPr>
        <w:t>menggunakan</w:t>
      </w:r>
      <w:proofErr w:type="spellEnd"/>
      <w:r w:rsidRPr="003A77B2">
        <w:rPr>
          <w:szCs w:val="24"/>
        </w:rPr>
        <w:t xml:space="preserve"> data yang </w:t>
      </w:r>
      <w:proofErr w:type="spellStart"/>
      <w:r w:rsidRPr="003A77B2">
        <w:rPr>
          <w:szCs w:val="24"/>
        </w:rPr>
        <w:t>telah</w:t>
      </w:r>
      <w:proofErr w:type="spellEnd"/>
      <w:r w:rsidRPr="003A77B2">
        <w:rPr>
          <w:szCs w:val="24"/>
        </w:rPr>
        <w:t xml:space="preserve"> </w:t>
      </w:r>
      <w:proofErr w:type="spellStart"/>
      <w:r w:rsidRPr="003A77B2">
        <w:rPr>
          <w:szCs w:val="24"/>
        </w:rPr>
        <w:t>dikumpulkan</w:t>
      </w:r>
      <w:proofErr w:type="spellEnd"/>
      <w:r w:rsidRPr="003A77B2">
        <w:rPr>
          <w:szCs w:val="24"/>
        </w:rPr>
        <w:t xml:space="preserve"> </w:t>
      </w:r>
      <w:proofErr w:type="spellStart"/>
      <w:r w:rsidRPr="003A77B2">
        <w:rPr>
          <w:szCs w:val="24"/>
        </w:rPr>
        <w:t>sebagai</w:t>
      </w:r>
      <w:proofErr w:type="spellEnd"/>
      <w:r w:rsidRPr="003A77B2">
        <w:rPr>
          <w:szCs w:val="24"/>
        </w:rPr>
        <w:t xml:space="preserve"> </w:t>
      </w:r>
      <w:proofErr w:type="spellStart"/>
      <w:r w:rsidRPr="003A77B2">
        <w:rPr>
          <w:szCs w:val="24"/>
        </w:rPr>
        <w:t>bahan</w:t>
      </w:r>
      <w:proofErr w:type="spellEnd"/>
      <w:r w:rsidRPr="003A77B2">
        <w:rPr>
          <w:szCs w:val="24"/>
        </w:rPr>
        <w:t xml:space="preserve"> </w:t>
      </w:r>
      <w:proofErr w:type="spellStart"/>
      <w:r w:rsidRPr="003A77B2">
        <w:rPr>
          <w:szCs w:val="24"/>
        </w:rPr>
        <w:t>perencanaan</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berikutnya</w:t>
      </w:r>
      <w:proofErr w:type="spellEnd"/>
      <w:r w:rsidRPr="003A77B2">
        <w:rPr>
          <w:szCs w:val="24"/>
        </w:rPr>
        <w:t xml:space="preserve">. </w:t>
      </w:r>
      <w:r w:rsidR="006E5032" w:rsidRPr="003A77B2">
        <w:rPr>
          <w:szCs w:val="24"/>
          <w:lang w:val="id-ID"/>
        </w:rPr>
        <w:t>Eksekusi kegiatan</w:t>
      </w:r>
      <w:r w:rsidRPr="003A77B2">
        <w:rPr>
          <w:szCs w:val="24"/>
        </w:rPr>
        <w:t xml:space="preserve"> pada </w:t>
      </w:r>
      <w:proofErr w:type="spellStart"/>
      <w:r w:rsidRPr="003A77B2">
        <w:rPr>
          <w:szCs w:val="24"/>
        </w:rPr>
        <w:t>siklus</w:t>
      </w:r>
      <w:proofErr w:type="spellEnd"/>
      <w:r w:rsidRPr="003A77B2">
        <w:rPr>
          <w:szCs w:val="24"/>
        </w:rPr>
        <w:t xml:space="preserve"> </w:t>
      </w:r>
      <w:proofErr w:type="spellStart"/>
      <w:r w:rsidRPr="003A77B2">
        <w:rPr>
          <w:szCs w:val="24"/>
        </w:rPr>
        <w:t>kedua</w:t>
      </w:r>
      <w:proofErr w:type="spellEnd"/>
      <w:r w:rsidRPr="003A77B2">
        <w:rPr>
          <w:szCs w:val="24"/>
        </w:rPr>
        <w:t xml:space="preserve"> juga </w:t>
      </w:r>
      <w:proofErr w:type="spellStart"/>
      <w:r w:rsidRPr="003A77B2">
        <w:rPr>
          <w:szCs w:val="24"/>
        </w:rPr>
        <w:t>berdasarkan</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refleksi</w:t>
      </w:r>
      <w:proofErr w:type="spellEnd"/>
      <w:r w:rsidRPr="003A77B2">
        <w:rPr>
          <w:szCs w:val="24"/>
        </w:rPr>
        <w:t xml:space="preserve"> </w:t>
      </w:r>
      <w:proofErr w:type="spellStart"/>
      <w:r w:rsidRPr="003A77B2">
        <w:rPr>
          <w:szCs w:val="24"/>
        </w:rPr>
        <w:t>tersebut</w:t>
      </w:r>
      <w:proofErr w:type="spellEnd"/>
      <w:r w:rsidRPr="003A77B2">
        <w:rPr>
          <w:szCs w:val="24"/>
        </w:rPr>
        <w:t xml:space="preserve">. </w:t>
      </w:r>
      <w:proofErr w:type="spellStart"/>
      <w:r w:rsidRPr="003A77B2">
        <w:rPr>
          <w:szCs w:val="24"/>
        </w:rPr>
        <w:t>Observasi</w:t>
      </w:r>
      <w:proofErr w:type="spellEnd"/>
      <w:r w:rsidRPr="003A77B2">
        <w:rPr>
          <w:szCs w:val="24"/>
        </w:rPr>
        <w:t xml:space="preserve"> </w:t>
      </w:r>
      <w:proofErr w:type="spellStart"/>
      <w:r w:rsidRPr="003A77B2">
        <w:rPr>
          <w:szCs w:val="24"/>
        </w:rPr>
        <w:t>dilakukan</w:t>
      </w:r>
      <w:proofErr w:type="spellEnd"/>
      <w:r w:rsidRPr="003A77B2">
        <w:rPr>
          <w:szCs w:val="24"/>
        </w:rPr>
        <w:t xml:space="preserve"> </w:t>
      </w:r>
      <w:proofErr w:type="spellStart"/>
      <w:r w:rsidRPr="003A77B2">
        <w:rPr>
          <w:szCs w:val="24"/>
        </w:rPr>
        <w:t>bersama</w:t>
      </w:r>
      <w:proofErr w:type="spellEnd"/>
      <w:r w:rsidRPr="003A77B2">
        <w:rPr>
          <w:szCs w:val="24"/>
        </w:rPr>
        <w:t xml:space="preserve"> oleh guru dan </w:t>
      </w:r>
      <w:proofErr w:type="spellStart"/>
      <w:r w:rsidRPr="003A77B2">
        <w:rPr>
          <w:szCs w:val="24"/>
        </w:rPr>
        <w:t>pengamat</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mendapatkan</w:t>
      </w:r>
      <w:proofErr w:type="spellEnd"/>
      <w:r w:rsidRPr="003A77B2">
        <w:rPr>
          <w:szCs w:val="24"/>
        </w:rPr>
        <w:t xml:space="preserve"> data </w:t>
      </w:r>
      <w:proofErr w:type="spellStart"/>
      <w:r w:rsidRPr="003A77B2">
        <w:rPr>
          <w:szCs w:val="24"/>
        </w:rPr>
        <w:t>tentang</w:t>
      </w:r>
      <w:proofErr w:type="spellEnd"/>
      <w:r w:rsidRPr="003A77B2">
        <w:rPr>
          <w:szCs w:val="24"/>
        </w:rPr>
        <w:t xml:space="preserve"> </w:t>
      </w:r>
      <w:proofErr w:type="spellStart"/>
      <w:r w:rsidRPr="003A77B2">
        <w:rPr>
          <w:szCs w:val="24"/>
        </w:rPr>
        <w:t>aktivitas</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yang </w:t>
      </w:r>
      <w:proofErr w:type="spellStart"/>
      <w:r w:rsidRPr="003A77B2">
        <w:rPr>
          <w:szCs w:val="24"/>
        </w:rPr>
        <w:t>kemudian</w:t>
      </w:r>
      <w:proofErr w:type="spellEnd"/>
      <w:r w:rsidRPr="003A77B2">
        <w:rPr>
          <w:szCs w:val="24"/>
        </w:rPr>
        <w:t xml:space="preserve"> </w:t>
      </w:r>
      <w:proofErr w:type="spellStart"/>
      <w:r w:rsidRPr="003A77B2">
        <w:rPr>
          <w:szCs w:val="24"/>
        </w:rPr>
        <w:t>dianalisis</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mengukur</w:t>
      </w:r>
      <w:proofErr w:type="spellEnd"/>
      <w:r w:rsidRPr="003A77B2">
        <w:rPr>
          <w:szCs w:val="24"/>
        </w:rPr>
        <w:t xml:space="preserve"> </w:t>
      </w:r>
      <w:proofErr w:type="spellStart"/>
      <w:r w:rsidRPr="003A77B2">
        <w:rPr>
          <w:szCs w:val="24"/>
        </w:rPr>
        <w:t>peningkatan</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Hasil </w:t>
      </w:r>
      <w:proofErr w:type="spellStart"/>
      <w:r w:rsidRPr="003A77B2">
        <w:rPr>
          <w:szCs w:val="24"/>
        </w:rPr>
        <w:t>observasi</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digunakan</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refleksi</w:t>
      </w:r>
      <w:proofErr w:type="spellEnd"/>
      <w:r w:rsidRPr="003A77B2">
        <w:rPr>
          <w:szCs w:val="24"/>
        </w:rPr>
        <w:t xml:space="preserve"> </w:t>
      </w:r>
      <w:proofErr w:type="spellStart"/>
      <w:r w:rsidRPr="003A77B2">
        <w:rPr>
          <w:szCs w:val="24"/>
        </w:rPr>
        <w:t>kolaboratif</w:t>
      </w:r>
      <w:proofErr w:type="spellEnd"/>
      <w:r w:rsidRPr="003A77B2">
        <w:rPr>
          <w:szCs w:val="24"/>
        </w:rPr>
        <w:t xml:space="preserve"> oleh </w:t>
      </w:r>
      <w:proofErr w:type="spellStart"/>
      <w:r w:rsidRPr="003A77B2">
        <w:rPr>
          <w:szCs w:val="24"/>
        </w:rPr>
        <w:t>tim</w:t>
      </w:r>
      <w:proofErr w:type="spellEnd"/>
      <w:r w:rsidRPr="003A77B2">
        <w:rPr>
          <w:szCs w:val="24"/>
        </w:rPr>
        <w:t xml:space="preserve"> </w:t>
      </w:r>
      <w:proofErr w:type="spellStart"/>
      <w:r w:rsidRPr="003A77B2">
        <w:rPr>
          <w:szCs w:val="24"/>
        </w:rPr>
        <w:t>peneliti</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mencatat</w:t>
      </w:r>
      <w:proofErr w:type="spellEnd"/>
      <w:r w:rsidRPr="003A77B2">
        <w:rPr>
          <w:szCs w:val="24"/>
        </w:rPr>
        <w:t xml:space="preserve"> dan </w:t>
      </w:r>
      <w:proofErr w:type="spellStart"/>
      <w:r w:rsidRPr="003A77B2">
        <w:rPr>
          <w:szCs w:val="24"/>
        </w:rPr>
        <w:t>memperbaiki</w:t>
      </w:r>
      <w:proofErr w:type="spellEnd"/>
      <w:r w:rsidRPr="003A77B2">
        <w:rPr>
          <w:szCs w:val="24"/>
        </w:rPr>
        <w:t xml:space="preserve"> strategi </w:t>
      </w:r>
      <w:proofErr w:type="spellStart"/>
      <w:r w:rsidRPr="003A77B2">
        <w:rPr>
          <w:szCs w:val="24"/>
        </w:rPr>
        <w:t>pembelajaran</w:t>
      </w:r>
      <w:proofErr w:type="spellEnd"/>
      <w:r w:rsidRPr="003A77B2">
        <w:rPr>
          <w:szCs w:val="24"/>
        </w:rPr>
        <w:t xml:space="preserve"> </w:t>
      </w:r>
      <w:proofErr w:type="spellStart"/>
      <w:r w:rsidRPr="003A77B2">
        <w:rPr>
          <w:szCs w:val="24"/>
        </w:rPr>
        <w:t>sebagai</w:t>
      </w:r>
      <w:proofErr w:type="spellEnd"/>
      <w:r w:rsidRPr="003A77B2">
        <w:rPr>
          <w:szCs w:val="24"/>
        </w:rPr>
        <w:t xml:space="preserve"> </w:t>
      </w:r>
      <w:proofErr w:type="spellStart"/>
      <w:r w:rsidRPr="003A77B2">
        <w:rPr>
          <w:szCs w:val="24"/>
        </w:rPr>
        <w:t>tindak</w:t>
      </w:r>
      <w:proofErr w:type="spellEnd"/>
      <w:r w:rsidRPr="003A77B2">
        <w:rPr>
          <w:szCs w:val="24"/>
        </w:rPr>
        <w:t xml:space="preserve"> </w:t>
      </w:r>
      <w:proofErr w:type="spellStart"/>
      <w:r w:rsidRPr="003A77B2">
        <w:rPr>
          <w:szCs w:val="24"/>
        </w:rPr>
        <w:t>lanjut</w:t>
      </w:r>
      <w:proofErr w:type="spellEnd"/>
      <w:r w:rsidRPr="003A77B2">
        <w:rPr>
          <w:szCs w:val="24"/>
        </w:rPr>
        <w:t xml:space="preserve"> </w:t>
      </w:r>
      <w:proofErr w:type="spellStart"/>
      <w:r w:rsidRPr="003A77B2">
        <w:rPr>
          <w:szCs w:val="24"/>
        </w:rPr>
        <w:t>dari</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sebelumnya</w:t>
      </w:r>
      <w:proofErr w:type="spellEnd"/>
      <w:r w:rsidRPr="003A77B2">
        <w:rPr>
          <w:szCs w:val="24"/>
        </w:rPr>
        <w:t xml:space="preserve"> (Susilo </w:t>
      </w:r>
      <w:proofErr w:type="spellStart"/>
      <w:r w:rsidRPr="003A77B2">
        <w:rPr>
          <w:szCs w:val="24"/>
        </w:rPr>
        <w:t>dkk</w:t>
      </w:r>
      <w:proofErr w:type="spellEnd"/>
      <w:r w:rsidRPr="003A77B2">
        <w:rPr>
          <w:szCs w:val="24"/>
        </w:rPr>
        <w:t>., 2022).</w:t>
      </w:r>
    </w:p>
    <w:p w14:paraId="0E076405" w14:textId="67C7DC95" w:rsidR="00D217F9" w:rsidRPr="003A77B2" w:rsidRDefault="00D217F9" w:rsidP="00D217F9">
      <w:pPr>
        <w:spacing w:after="0" w:line="240" w:lineRule="auto"/>
        <w:ind w:firstLine="720"/>
        <w:jc w:val="both"/>
        <w:rPr>
          <w:szCs w:val="24"/>
        </w:rPr>
      </w:pPr>
      <w:proofErr w:type="spellStart"/>
      <w:r w:rsidRPr="003A77B2">
        <w:rPr>
          <w:szCs w:val="24"/>
        </w:rPr>
        <w:t>Keberhasilan</w:t>
      </w:r>
      <w:proofErr w:type="spellEnd"/>
      <w:r w:rsidRPr="003A77B2">
        <w:rPr>
          <w:szCs w:val="24"/>
        </w:rPr>
        <w:t xml:space="preserve"> </w:t>
      </w:r>
      <w:proofErr w:type="spellStart"/>
      <w:r w:rsidRPr="003A77B2">
        <w:rPr>
          <w:szCs w:val="24"/>
        </w:rPr>
        <w:t>tindakan</w:t>
      </w:r>
      <w:proofErr w:type="spellEnd"/>
      <w:r w:rsidRPr="003A77B2">
        <w:rPr>
          <w:szCs w:val="24"/>
        </w:rPr>
        <w:t xml:space="preserve"> </w:t>
      </w:r>
      <w:proofErr w:type="spellStart"/>
      <w:r w:rsidRPr="003A77B2">
        <w:rPr>
          <w:szCs w:val="24"/>
        </w:rPr>
        <w:t>kelas</w:t>
      </w:r>
      <w:proofErr w:type="spellEnd"/>
      <w:r w:rsidRPr="003A77B2">
        <w:rPr>
          <w:szCs w:val="24"/>
        </w:rPr>
        <w:t xml:space="preserve"> </w:t>
      </w:r>
      <w:proofErr w:type="spellStart"/>
      <w:r w:rsidRPr="003A77B2">
        <w:rPr>
          <w:szCs w:val="24"/>
        </w:rPr>
        <w:t>memerlukan</w:t>
      </w:r>
      <w:proofErr w:type="spellEnd"/>
      <w:r w:rsidRPr="003A77B2">
        <w:rPr>
          <w:szCs w:val="24"/>
        </w:rPr>
        <w:t xml:space="preserve"> </w:t>
      </w:r>
      <w:proofErr w:type="spellStart"/>
      <w:r w:rsidRPr="003A77B2">
        <w:rPr>
          <w:szCs w:val="24"/>
        </w:rPr>
        <w:t>alat</w:t>
      </w:r>
      <w:proofErr w:type="spellEnd"/>
      <w:r w:rsidRPr="003A77B2">
        <w:rPr>
          <w:szCs w:val="24"/>
        </w:rPr>
        <w:t xml:space="preserve"> </w:t>
      </w:r>
      <w:proofErr w:type="spellStart"/>
      <w:r w:rsidRPr="003A77B2">
        <w:rPr>
          <w:szCs w:val="24"/>
        </w:rPr>
        <w:t>pemantauan</w:t>
      </w:r>
      <w:proofErr w:type="spellEnd"/>
      <w:r w:rsidRPr="003A77B2">
        <w:rPr>
          <w:szCs w:val="24"/>
        </w:rPr>
        <w:t xml:space="preserve"> dan </w:t>
      </w:r>
      <w:proofErr w:type="spellStart"/>
      <w:r w:rsidRPr="003A77B2">
        <w:rPr>
          <w:szCs w:val="24"/>
        </w:rPr>
        <w:t>instrumen</w:t>
      </w:r>
      <w:proofErr w:type="spellEnd"/>
      <w:r w:rsidRPr="003A77B2">
        <w:rPr>
          <w:szCs w:val="24"/>
        </w:rPr>
        <w:t xml:space="preserve"> </w:t>
      </w:r>
      <w:proofErr w:type="spellStart"/>
      <w:r w:rsidRPr="003A77B2">
        <w:rPr>
          <w:szCs w:val="24"/>
        </w:rPr>
        <w:t>evaluasi</w:t>
      </w:r>
      <w:proofErr w:type="spellEnd"/>
      <w:r w:rsidRPr="003A77B2">
        <w:rPr>
          <w:szCs w:val="24"/>
        </w:rPr>
        <w:t xml:space="preserve"> yang </w:t>
      </w:r>
      <w:proofErr w:type="spellStart"/>
      <w:r w:rsidRPr="003A77B2">
        <w:rPr>
          <w:szCs w:val="24"/>
        </w:rPr>
        <w:t>memadai</w:t>
      </w:r>
      <w:proofErr w:type="spellEnd"/>
      <w:r w:rsidRPr="003A77B2">
        <w:rPr>
          <w:szCs w:val="24"/>
        </w:rPr>
        <w:t xml:space="preserve"> (Ismail, 2021). </w:t>
      </w:r>
      <w:proofErr w:type="spellStart"/>
      <w:r w:rsidRPr="003A77B2">
        <w:rPr>
          <w:szCs w:val="24"/>
        </w:rPr>
        <w:t>Untuk</w:t>
      </w:r>
      <w:proofErr w:type="spellEnd"/>
      <w:r w:rsidRPr="003A77B2">
        <w:rPr>
          <w:szCs w:val="24"/>
        </w:rPr>
        <w:t xml:space="preserve"> </w:t>
      </w:r>
      <w:proofErr w:type="spellStart"/>
      <w:r w:rsidRPr="003A77B2">
        <w:rPr>
          <w:szCs w:val="24"/>
        </w:rPr>
        <w:t>mengukur</w:t>
      </w:r>
      <w:proofErr w:type="spellEnd"/>
      <w:r w:rsidRPr="003A77B2">
        <w:rPr>
          <w:szCs w:val="24"/>
        </w:rPr>
        <w:t xml:space="preserve"> </w:t>
      </w:r>
      <w:proofErr w:type="spellStart"/>
      <w:r w:rsidRPr="003A77B2">
        <w:rPr>
          <w:szCs w:val="24"/>
        </w:rPr>
        <w:t>efektivitas</w:t>
      </w:r>
      <w:proofErr w:type="spellEnd"/>
      <w:r w:rsidRPr="003A77B2">
        <w:rPr>
          <w:szCs w:val="24"/>
        </w:rPr>
        <w:t xml:space="preserve"> </w:t>
      </w:r>
      <w:proofErr w:type="spellStart"/>
      <w:r w:rsidRPr="003A77B2">
        <w:rPr>
          <w:szCs w:val="24"/>
        </w:rPr>
        <w:t>pembelajaran</w:t>
      </w:r>
      <w:proofErr w:type="spellEnd"/>
      <w:r w:rsidRPr="003A77B2">
        <w:rPr>
          <w:szCs w:val="24"/>
        </w:rPr>
        <w:t xml:space="preserve">, data </w:t>
      </w:r>
      <w:proofErr w:type="spellStart"/>
      <w:r w:rsidRPr="003A77B2">
        <w:rPr>
          <w:szCs w:val="24"/>
        </w:rPr>
        <w:t>dikumpulkan</w:t>
      </w:r>
      <w:proofErr w:type="spellEnd"/>
      <w:r w:rsidRPr="003A77B2">
        <w:rPr>
          <w:szCs w:val="24"/>
        </w:rPr>
        <w:t xml:space="preserve"> </w:t>
      </w:r>
      <w:proofErr w:type="spellStart"/>
      <w:r w:rsidRPr="003A77B2">
        <w:rPr>
          <w:szCs w:val="24"/>
        </w:rPr>
        <w:t>dari</w:t>
      </w:r>
      <w:proofErr w:type="spellEnd"/>
      <w:r w:rsidRPr="003A77B2">
        <w:rPr>
          <w:szCs w:val="24"/>
        </w:rPr>
        <w:t xml:space="preserve"> </w:t>
      </w:r>
      <w:proofErr w:type="spellStart"/>
      <w:r w:rsidRPr="003A77B2">
        <w:rPr>
          <w:szCs w:val="24"/>
        </w:rPr>
        <w:t>berbagai</w:t>
      </w:r>
      <w:proofErr w:type="spellEnd"/>
      <w:r w:rsidRPr="003A77B2">
        <w:rPr>
          <w:szCs w:val="24"/>
        </w:rPr>
        <w:t xml:space="preserve"> </w:t>
      </w:r>
      <w:proofErr w:type="spellStart"/>
      <w:r w:rsidRPr="003A77B2">
        <w:rPr>
          <w:szCs w:val="24"/>
        </w:rPr>
        <w:t>sumber</w:t>
      </w:r>
      <w:proofErr w:type="spellEnd"/>
      <w:r w:rsidRPr="003A77B2">
        <w:rPr>
          <w:szCs w:val="24"/>
        </w:rPr>
        <w:t xml:space="preserve">, </w:t>
      </w:r>
      <w:proofErr w:type="spellStart"/>
      <w:r w:rsidRPr="003A77B2">
        <w:rPr>
          <w:szCs w:val="24"/>
        </w:rPr>
        <w:t>seperti</w:t>
      </w:r>
      <w:proofErr w:type="spellEnd"/>
      <w:r w:rsidRPr="003A77B2">
        <w:rPr>
          <w:szCs w:val="24"/>
        </w:rPr>
        <w:t xml:space="preserve"> </w:t>
      </w:r>
      <w:proofErr w:type="spellStart"/>
      <w:r w:rsidRPr="003A77B2">
        <w:rPr>
          <w:szCs w:val="24"/>
        </w:rPr>
        <w:t>dokumentasi</w:t>
      </w:r>
      <w:proofErr w:type="spellEnd"/>
      <w:r w:rsidRPr="003A77B2">
        <w:rPr>
          <w:szCs w:val="24"/>
        </w:rPr>
        <w:t xml:space="preserve">, </w:t>
      </w:r>
      <w:proofErr w:type="spellStart"/>
      <w:r w:rsidRPr="003A77B2">
        <w:rPr>
          <w:szCs w:val="24"/>
        </w:rPr>
        <w:t>lembar</w:t>
      </w:r>
      <w:proofErr w:type="spellEnd"/>
      <w:r w:rsidRPr="003A77B2">
        <w:rPr>
          <w:szCs w:val="24"/>
        </w:rPr>
        <w:t xml:space="preserve"> </w:t>
      </w:r>
      <w:proofErr w:type="spellStart"/>
      <w:r w:rsidRPr="003A77B2">
        <w:rPr>
          <w:szCs w:val="24"/>
        </w:rPr>
        <w:t>observasi</w:t>
      </w:r>
      <w:proofErr w:type="spellEnd"/>
      <w:r w:rsidRPr="003A77B2">
        <w:rPr>
          <w:szCs w:val="24"/>
        </w:rPr>
        <w:t xml:space="preserve">, </w:t>
      </w:r>
      <w:proofErr w:type="spellStart"/>
      <w:r w:rsidRPr="003A77B2">
        <w:rPr>
          <w:szCs w:val="24"/>
        </w:rPr>
        <w:t>tes</w:t>
      </w:r>
      <w:proofErr w:type="spellEnd"/>
      <w:r w:rsidRPr="003A77B2">
        <w:rPr>
          <w:szCs w:val="24"/>
        </w:rPr>
        <w:t xml:space="preserve"> </w:t>
      </w:r>
      <w:proofErr w:type="spellStart"/>
      <w:r w:rsidRPr="003A77B2">
        <w:rPr>
          <w:szCs w:val="24"/>
        </w:rPr>
        <w:t>kemampuan</w:t>
      </w:r>
      <w:proofErr w:type="spellEnd"/>
      <w:r w:rsidRPr="003A77B2">
        <w:rPr>
          <w:szCs w:val="24"/>
        </w:rPr>
        <w:t xml:space="preserve"> </w:t>
      </w:r>
      <w:proofErr w:type="spellStart"/>
      <w:r w:rsidRPr="003A77B2">
        <w:rPr>
          <w:szCs w:val="24"/>
        </w:rPr>
        <w:t>kognitif</w:t>
      </w:r>
      <w:proofErr w:type="spellEnd"/>
      <w:r w:rsidRPr="003A77B2">
        <w:rPr>
          <w:szCs w:val="24"/>
        </w:rPr>
        <w:t xml:space="preserve">, </w:t>
      </w:r>
      <w:proofErr w:type="spellStart"/>
      <w:r w:rsidRPr="003A77B2">
        <w:rPr>
          <w:szCs w:val="24"/>
        </w:rPr>
        <w:t>buku</w:t>
      </w:r>
      <w:proofErr w:type="spellEnd"/>
      <w:r w:rsidRPr="003A77B2">
        <w:rPr>
          <w:szCs w:val="24"/>
        </w:rPr>
        <w:t xml:space="preserve"> </w:t>
      </w:r>
      <w:proofErr w:type="spellStart"/>
      <w:r w:rsidRPr="003A77B2">
        <w:rPr>
          <w:szCs w:val="24"/>
        </w:rPr>
        <w:t>catatan</w:t>
      </w:r>
      <w:proofErr w:type="spellEnd"/>
      <w:r w:rsidRPr="003A77B2">
        <w:rPr>
          <w:szCs w:val="24"/>
        </w:rPr>
        <w:t xml:space="preserve"> </w:t>
      </w:r>
      <w:proofErr w:type="spellStart"/>
      <w:r w:rsidRPr="003A77B2">
        <w:rPr>
          <w:szCs w:val="24"/>
        </w:rPr>
        <w:t>siswa</w:t>
      </w:r>
      <w:proofErr w:type="spellEnd"/>
      <w:r w:rsidRPr="003A77B2">
        <w:rPr>
          <w:szCs w:val="24"/>
        </w:rPr>
        <w:t xml:space="preserve">, dan </w:t>
      </w:r>
      <w:proofErr w:type="spellStart"/>
      <w:r w:rsidRPr="003A77B2">
        <w:rPr>
          <w:szCs w:val="24"/>
        </w:rPr>
        <w:t>catatan</w:t>
      </w:r>
      <w:proofErr w:type="spellEnd"/>
      <w:r w:rsidRPr="003A77B2">
        <w:rPr>
          <w:szCs w:val="24"/>
        </w:rPr>
        <w:t xml:space="preserve"> observer. </w:t>
      </w:r>
      <w:proofErr w:type="spellStart"/>
      <w:r w:rsidRPr="003A77B2">
        <w:rPr>
          <w:szCs w:val="24"/>
        </w:rPr>
        <w:t>Analisis</w:t>
      </w:r>
      <w:proofErr w:type="spellEnd"/>
      <w:r w:rsidRPr="003A77B2">
        <w:rPr>
          <w:szCs w:val="24"/>
        </w:rPr>
        <w:t xml:space="preserve"> data </w:t>
      </w:r>
      <w:proofErr w:type="spellStart"/>
      <w:r w:rsidRPr="003A77B2">
        <w:rPr>
          <w:szCs w:val="24"/>
        </w:rPr>
        <w:t>dilakukan</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teknik</w:t>
      </w:r>
      <w:proofErr w:type="spellEnd"/>
      <w:r w:rsidRPr="003A77B2">
        <w:rPr>
          <w:szCs w:val="24"/>
        </w:rPr>
        <w:t xml:space="preserve"> </w:t>
      </w:r>
      <w:proofErr w:type="spellStart"/>
      <w:r w:rsidRPr="003A77B2">
        <w:rPr>
          <w:szCs w:val="24"/>
        </w:rPr>
        <w:t>persentase</w:t>
      </w:r>
      <w:proofErr w:type="spellEnd"/>
      <w:r w:rsidRPr="003A77B2">
        <w:rPr>
          <w:szCs w:val="24"/>
        </w:rPr>
        <w:t xml:space="preserve"> </w:t>
      </w:r>
      <w:proofErr w:type="spellStart"/>
      <w:r w:rsidRPr="003A77B2">
        <w:rPr>
          <w:szCs w:val="24"/>
        </w:rPr>
        <w:t>melalui</w:t>
      </w:r>
      <w:proofErr w:type="spellEnd"/>
      <w:r w:rsidRPr="003A77B2">
        <w:rPr>
          <w:szCs w:val="24"/>
        </w:rPr>
        <w:t xml:space="preserve"> pre-test dan post-test. Hasil </w:t>
      </w:r>
      <w:proofErr w:type="spellStart"/>
      <w:r w:rsidRPr="003A77B2">
        <w:rPr>
          <w:szCs w:val="24"/>
        </w:rPr>
        <w:t>analisis</w:t>
      </w:r>
      <w:proofErr w:type="spellEnd"/>
      <w:r w:rsidRPr="003A77B2">
        <w:rPr>
          <w:szCs w:val="24"/>
        </w:rPr>
        <w:t xml:space="preserve"> </w:t>
      </w:r>
      <w:proofErr w:type="spellStart"/>
      <w:r w:rsidRPr="003A77B2">
        <w:rPr>
          <w:szCs w:val="24"/>
        </w:rPr>
        <w:t>digunakan</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merumuskan</w:t>
      </w:r>
      <w:proofErr w:type="spellEnd"/>
      <w:r w:rsidRPr="003A77B2">
        <w:rPr>
          <w:szCs w:val="24"/>
        </w:rPr>
        <w:t xml:space="preserve"> </w:t>
      </w:r>
      <w:r w:rsidR="006E5032" w:rsidRPr="003A77B2">
        <w:rPr>
          <w:szCs w:val="24"/>
          <w:lang w:val="id-ID"/>
        </w:rPr>
        <w:t>konklusi</w:t>
      </w:r>
      <w:r w:rsidRPr="003A77B2">
        <w:rPr>
          <w:szCs w:val="24"/>
        </w:rPr>
        <w:t xml:space="preserve"> </w:t>
      </w:r>
      <w:proofErr w:type="spellStart"/>
      <w:r w:rsidRPr="003A77B2">
        <w:rPr>
          <w:szCs w:val="24"/>
        </w:rPr>
        <w:t>tindakan</w:t>
      </w:r>
      <w:proofErr w:type="spellEnd"/>
      <w:r w:rsidRPr="003A77B2">
        <w:rPr>
          <w:szCs w:val="24"/>
        </w:rPr>
        <w:t xml:space="preserve">. </w:t>
      </w:r>
      <w:proofErr w:type="spellStart"/>
      <w:r w:rsidRPr="003A77B2">
        <w:rPr>
          <w:szCs w:val="24"/>
        </w:rPr>
        <w:t>Instrumen</w:t>
      </w:r>
      <w:proofErr w:type="spellEnd"/>
      <w:r w:rsidRPr="003A77B2">
        <w:rPr>
          <w:szCs w:val="24"/>
        </w:rPr>
        <w:t xml:space="preserve"> yang </w:t>
      </w:r>
      <w:proofErr w:type="spellStart"/>
      <w:r w:rsidRPr="003A77B2">
        <w:rPr>
          <w:szCs w:val="24"/>
        </w:rPr>
        <w:t>digunakan</w:t>
      </w:r>
      <w:proofErr w:type="spellEnd"/>
      <w:r w:rsidRPr="003A77B2">
        <w:rPr>
          <w:szCs w:val="24"/>
        </w:rPr>
        <w:t xml:space="preserve"> </w:t>
      </w:r>
      <w:proofErr w:type="spellStart"/>
      <w:r w:rsidRPr="003A77B2">
        <w:rPr>
          <w:szCs w:val="24"/>
        </w:rPr>
        <w:t>termasuk</w:t>
      </w:r>
      <w:proofErr w:type="spellEnd"/>
      <w:r w:rsidRPr="003A77B2">
        <w:rPr>
          <w:szCs w:val="24"/>
        </w:rPr>
        <w:t xml:space="preserve"> </w:t>
      </w:r>
      <w:proofErr w:type="spellStart"/>
      <w:r w:rsidRPr="003A77B2">
        <w:rPr>
          <w:szCs w:val="24"/>
        </w:rPr>
        <w:t>lembar</w:t>
      </w:r>
      <w:proofErr w:type="spellEnd"/>
      <w:r w:rsidRPr="003A77B2">
        <w:rPr>
          <w:szCs w:val="24"/>
        </w:rPr>
        <w:t xml:space="preserve"> </w:t>
      </w:r>
      <w:proofErr w:type="spellStart"/>
      <w:r w:rsidRPr="003A77B2">
        <w:rPr>
          <w:szCs w:val="24"/>
        </w:rPr>
        <w:t>penilaian</w:t>
      </w:r>
      <w:proofErr w:type="spellEnd"/>
      <w:r w:rsidRPr="003A77B2">
        <w:rPr>
          <w:szCs w:val="24"/>
        </w:rPr>
        <w:t xml:space="preserve"> </w:t>
      </w:r>
      <w:proofErr w:type="spellStart"/>
      <w:r w:rsidRPr="003A77B2">
        <w:rPr>
          <w:szCs w:val="24"/>
        </w:rPr>
        <w:t>pengetahuan</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lembar</w:t>
      </w:r>
      <w:proofErr w:type="spellEnd"/>
      <w:r w:rsidRPr="003A77B2">
        <w:rPr>
          <w:szCs w:val="24"/>
        </w:rPr>
        <w:t xml:space="preserve"> </w:t>
      </w:r>
      <w:r w:rsidR="006E5032" w:rsidRPr="003A77B2">
        <w:rPr>
          <w:szCs w:val="24"/>
          <w:lang w:val="id-ID"/>
        </w:rPr>
        <w:t>pengamatan kegiatan</w:t>
      </w:r>
      <w:r w:rsidRPr="003A77B2">
        <w:rPr>
          <w:szCs w:val="24"/>
        </w:rPr>
        <w:t xml:space="preserve"> dan </w:t>
      </w:r>
      <w:proofErr w:type="spellStart"/>
      <w:r w:rsidRPr="003A77B2">
        <w:rPr>
          <w:szCs w:val="24"/>
        </w:rPr>
        <w:t>siswa</w:t>
      </w:r>
      <w:proofErr w:type="spellEnd"/>
      <w:r w:rsidRPr="003A77B2">
        <w:rPr>
          <w:szCs w:val="24"/>
        </w:rPr>
        <w:t xml:space="preserve">, </w:t>
      </w:r>
      <w:proofErr w:type="spellStart"/>
      <w:r w:rsidRPr="003A77B2">
        <w:rPr>
          <w:szCs w:val="24"/>
        </w:rPr>
        <w:t>serta</w:t>
      </w:r>
      <w:proofErr w:type="spellEnd"/>
      <w:r w:rsidRPr="003A77B2">
        <w:rPr>
          <w:szCs w:val="24"/>
        </w:rPr>
        <w:t xml:space="preserve"> </w:t>
      </w:r>
      <w:proofErr w:type="spellStart"/>
      <w:r w:rsidRPr="003A77B2">
        <w:rPr>
          <w:szCs w:val="24"/>
        </w:rPr>
        <w:t>lembar</w:t>
      </w:r>
      <w:proofErr w:type="spellEnd"/>
      <w:r w:rsidRPr="003A77B2">
        <w:rPr>
          <w:szCs w:val="24"/>
        </w:rPr>
        <w:t xml:space="preserve"> </w:t>
      </w:r>
      <w:proofErr w:type="spellStart"/>
      <w:r w:rsidRPr="003A77B2">
        <w:rPr>
          <w:szCs w:val="24"/>
        </w:rPr>
        <w:t>tes</w:t>
      </w:r>
      <w:proofErr w:type="spellEnd"/>
      <w:r w:rsidRPr="003A77B2">
        <w:rPr>
          <w:szCs w:val="24"/>
        </w:rPr>
        <w:t xml:space="preserve"> </w:t>
      </w:r>
      <w:proofErr w:type="spellStart"/>
      <w:r w:rsidRPr="003A77B2">
        <w:rPr>
          <w:szCs w:val="24"/>
        </w:rPr>
        <w:t>kemampuan</w:t>
      </w:r>
      <w:proofErr w:type="spellEnd"/>
      <w:r w:rsidRPr="003A77B2">
        <w:rPr>
          <w:szCs w:val="24"/>
        </w:rPr>
        <w:t xml:space="preserve"> </w:t>
      </w:r>
      <w:proofErr w:type="spellStart"/>
      <w:r w:rsidRPr="003A77B2">
        <w:rPr>
          <w:szCs w:val="24"/>
        </w:rPr>
        <w:t>kognitif</w:t>
      </w:r>
      <w:proofErr w:type="spellEnd"/>
      <w:r w:rsidRPr="003A77B2">
        <w:rPr>
          <w:szCs w:val="24"/>
        </w:rPr>
        <w:t xml:space="preserve"> </w:t>
      </w:r>
      <w:proofErr w:type="spellStart"/>
      <w:r w:rsidRPr="003A77B2">
        <w:rPr>
          <w:szCs w:val="24"/>
        </w:rPr>
        <w:t>sebelum</w:t>
      </w:r>
      <w:proofErr w:type="spellEnd"/>
      <w:r w:rsidRPr="003A77B2">
        <w:rPr>
          <w:szCs w:val="24"/>
        </w:rPr>
        <w:t xml:space="preserve"> dan </w:t>
      </w:r>
      <w:proofErr w:type="spellStart"/>
      <w:r w:rsidRPr="003A77B2">
        <w:rPr>
          <w:szCs w:val="24"/>
        </w:rPr>
        <w:t>setelah</w:t>
      </w:r>
      <w:proofErr w:type="spellEnd"/>
      <w:r w:rsidRPr="003A77B2">
        <w:rPr>
          <w:szCs w:val="24"/>
        </w:rPr>
        <w:t xml:space="preserve"> </w:t>
      </w:r>
      <w:proofErr w:type="spellStart"/>
      <w:r w:rsidRPr="003A77B2">
        <w:rPr>
          <w:szCs w:val="24"/>
        </w:rPr>
        <w:t>pembelajaran</w:t>
      </w:r>
      <w:proofErr w:type="spellEnd"/>
      <w:r w:rsidRPr="003A77B2">
        <w:rPr>
          <w:szCs w:val="24"/>
        </w:rPr>
        <w:t>.</w:t>
      </w:r>
    </w:p>
    <w:p w14:paraId="4C94CD83" w14:textId="77777777" w:rsidR="00D217F9" w:rsidRPr="003A77B2" w:rsidRDefault="00D217F9" w:rsidP="00D217F9">
      <w:pPr>
        <w:spacing w:after="0" w:line="240" w:lineRule="auto"/>
        <w:ind w:firstLine="720"/>
        <w:jc w:val="both"/>
        <w:rPr>
          <w:szCs w:val="24"/>
        </w:rPr>
      </w:pPr>
    </w:p>
    <w:p w14:paraId="039CEF30" w14:textId="77777777" w:rsidR="00D217F9" w:rsidRPr="003A77B2" w:rsidRDefault="00D217F9" w:rsidP="00D217F9">
      <w:pPr>
        <w:pStyle w:val="SubJudul1"/>
        <w:spacing w:line="240" w:lineRule="auto"/>
        <w:rPr>
          <w:rFonts w:ascii="Times New Roman" w:hAnsi="Times New Roman"/>
          <w:szCs w:val="24"/>
        </w:rPr>
      </w:pPr>
      <w:r w:rsidRPr="003A77B2">
        <w:rPr>
          <w:rFonts w:ascii="Times New Roman" w:hAnsi="Times New Roman"/>
          <w:szCs w:val="24"/>
        </w:rPr>
        <w:t xml:space="preserve">Hasil dan </w:t>
      </w:r>
      <w:proofErr w:type="spellStart"/>
      <w:r w:rsidRPr="003A77B2">
        <w:rPr>
          <w:rFonts w:ascii="Times New Roman" w:hAnsi="Times New Roman"/>
          <w:szCs w:val="24"/>
        </w:rPr>
        <w:t>Pembahasan</w:t>
      </w:r>
      <w:proofErr w:type="spellEnd"/>
    </w:p>
    <w:p w14:paraId="3690BAB0" w14:textId="77777777" w:rsidR="00D217F9" w:rsidRPr="003A77B2" w:rsidRDefault="00D217F9" w:rsidP="00D217F9">
      <w:pPr>
        <w:pStyle w:val="SubJudul1"/>
        <w:spacing w:line="240" w:lineRule="auto"/>
        <w:rPr>
          <w:rFonts w:ascii="Times New Roman" w:hAnsi="Times New Roman"/>
          <w:szCs w:val="24"/>
        </w:rPr>
      </w:pPr>
      <w:r w:rsidRPr="003A77B2">
        <w:rPr>
          <w:rFonts w:ascii="Times New Roman" w:hAnsi="Times New Roman"/>
          <w:szCs w:val="24"/>
        </w:rPr>
        <w:t>Hasil</w:t>
      </w:r>
    </w:p>
    <w:p w14:paraId="6956B8E4" w14:textId="2BF4F838" w:rsidR="00D217F9" w:rsidRPr="003A77B2" w:rsidRDefault="00D217F9" w:rsidP="00D217F9">
      <w:pPr>
        <w:tabs>
          <w:tab w:val="left" w:pos="3700"/>
        </w:tabs>
        <w:autoSpaceDE w:val="0"/>
        <w:autoSpaceDN w:val="0"/>
        <w:adjustRightInd w:val="0"/>
        <w:spacing w:after="0" w:line="240" w:lineRule="auto"/>
        <w:ind w:firstLine="567"/>
        <w:jc w:val="both"/>
        <w:rPr>
          <w:szCs w:val="24"/>
        </w:rPr>
      </w:pPr>
      <w:proofErr w:type="spellStart"/>
      <w:r w:rsidRPr="003A77B2">
        <w:rPr>
          <w:szCs w:val="24"/>
        </w:rPr>
        <w:t>Penelitian</w:t>
      </w:r>
      <w:proofErr w:type="spellEnd"/>
      <w:r w:rsidRPr="003A77B2">
        <w:rPr>
          <w:szCs w:val="24"/>
        </w:rPr>
        <w:t xml:space="preserve"> </w:t>
      </w:r>
      <w:r w:rsidR="006E5032" w:rsidRPr="003A77B2">
        <w:rPr>
          <w:szCs w:val="24"/>
          <w:lang w:val="id-ID"/>
        </w:rPr>
        <w:t>terbagi</w:t>
      </w:r>
      <w:r w:rsidRPr="003A77B2">
        <w:rPr>
          <w:szCs w:val="24"/>
        </w:rPr>
        <w:t xml:space="preserve"> </w:t>
      </w:r>
      <w:proofErr w:type="spellStart"/>
      <w:r w:rsidRPr="003A77B2">
        <w:rPr>
          <w:szCs w:val="24"/>
        </w:rPr>
        <w:t>dua</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Siklus</w:t>
      </w:r>
      <w:proofErr w:type="spellEnd"/>
      <w:r w:rsidRPr="003A77B2">
        <w:rPr>
          <w:szCs w:val="24"/>
        </w:rPr>
        <w:t xml:space="preserve"> I </w:t>
      </w:r>
      <w:proofErr w:type="spellStart"/>
      <w:r w:rsidRPr="003A77B2">
        <w:rPr>
          <w:szCs w:val="24"/>
        </w:rPr>
        <w:t>dilaksanakan</w:t>
      </w:r>
      <w:proofErr w:type="spellEnd"/>
      <w:r w:rsidRPr="003A77B2">
        <w:rPr>
          <w:szCs w:val="24"/>
        </w:rPr>
        <w:t xml:space="preserve"> pada </w:t>
      </w:r>
      <w:proofErr w:type="spellStart"/>
      <w:r w:rsidRPr="003A77B2">
        <w:rPr>
          <w:szCs w:val="24"/>
        </w:rPr>
        <w:t>tanggal</w:t>
      </w:r>
      <w:proofErr w:type="spellEnd"/>
      <w:r w:rsidRPr="003A77B2">
        <w:rPr>
          <w:szCs w:val="24"/>
        </w:rPr>
        <w:t xml:space="preserve"> </w:t>
      </w:r>
      <w:r w:rsidR="00C32F08" w:rsidRPr="003A77B2">
        <w:rPr>
          <w:szCs w:val="24"/>
        </w:rPr>
        <w:t xml:space="preserve">1 </w:t>
      </w:r>
      <w:proofErr w:type="spellStart"/>
      <w:r w:rsidR="00C32F08" w:rsidRPr="003A77B2">
        <w:rPr>
          <w:szCs w:val="24"/>
        </w:rPr>
        <w:t>Agustus</w:t>
      </w:r>
      <w:proofErr w:type="spellEnd"/>
      <w:r w:rsidRPr="003A77B2">
        <w:rPr>
          <w:szCs w:val="24"/>
        </w:rPr>
        <w:t xml:space="preserve"> 2024 dan </w:t>
      </w:r>
      <w:proofErr w:type="spellStart"/>
      <w:r w:rsidRPr="003A77B2">
        <w:rPr>
          <w:szCs w:val="24"/>
        </w:rPr>
        <w:t>Siklus</w:t>
      </w:r>
      <w:proofErr w:type="spellEnd"/>
      <w:r w:rsidRPr="003A77B2">
        <w:rPr>
          <w:szCs w:val="24"/>
        </w:rPr>
        <w:t xml:space="preserve"> II pada </w:t>
      </w:r>
      <w:proofErr w:type="spellStart"/>
      <w:r w:rsidRPr="003A77B2">
        <w:rPr>
          <w:szCs w:val="24"/>
        </w:rPr>
        <w:t>tanggal</w:t>
      </w:r>
      <w:proofErr w:type="spellEnd"/>
      <w:r w:rsidRPr="003A77B2">
        <w:rPr>
          <w:szCs w:val="24"/>
        </w:rPr>
        <w:t xml:space="preserve"> </w:t>
      </w:r>
      <w:r w:rsidR="00C32F08" w:rsidRPr="003A77B2">
        <w:rPr>
          <w:szCs w:val="24"/>
        </w:rPr>
        <w:t xml:space="preserve">8 </w:t>
      </w:r>
      <w:proofErr w:type="spellStart"/>
      <w:r w:rsidR="00C32F08" w:rsidRPr="003A77B2">
        <w:rPr>
          <w:szCs w:val="24"/>
        </w:rPr>
        <w:t>Agustus</w:t>
      </w:r>
      <w:proofErr w:type="spellEnd"/>
      <w:r w:rsidRPr="003A77B2">
        <w:rPr>
          <w:szCs w:val="24"/>
        </w:rPr>
        <w:t xml:space="preserve"> 2024. </w:t>
      </w:r>
      <w:proofErr w:type="spellStart"/>
      <w:r w:rsidRPr="003A77B2">
        <w:rPr>
          <w:szCs w:val="24"/>
        </w:rPr>
        <w:t>Untuk</w:t>
      </w:r>
      <w:proofErr w:type="spellEnd"/>
      <w:r w:rsidRPr="003A77B2">
        <w:rPr>
          <w:szCs w:val="24"/>
        </w:rPr>
        <w:t xml:space="preserve"> </w:t>
      </w:r>
      <w:proofErr w:type="spellStart"/>
      <w:r w:rsidRPr="003A77B2">
        <w:rPr>
          <w:szCs w:val="24"/>
        </w:rPr>
        <w:t>pengumpulan</w:t>
      </w:r>
      <w:proofErr w:type="spellEnd"/>
      <w:r w:rsidRPr="003A77B2">
        <w:rPr>
          <w:szCs w:val="24"/>
        </w:rPr>
        <w:t xml:space="preserve"> data, </w:t>
      </w:r>
      <w:proofErr w:type="spellStart"/>
      <w:r w:rsidRPr="003A77B2">
        <w:rPr>
          <w:szCs w:val="24"/>
        </w:rPr>
        <w:t>digunakan</w:t>
      </w:r>
      <w:proofErr w:type="spellEnd"/>
      <w:r w:rsidRPr="003A77B2">
        <w:rPr>
          <w:szCs w:val="24"/>
        </w:rPr>
        <w:t xml:space="preserve"> </w:t>
      </w:r>
      <w:proofErr w:type="spellStart"/>
      <w:r w:rsidRPr="003A77B2">
        <w:rPr>
          <w:szCs w:val="24"/>
        </w:rPr>
        <w:t>lembar</w:t>
      </w:r>
      <w:proofErr w:type="spellEnd"/>
      <w:r w:rsidRPr="003A77B2">
        <w:rPr>
          <w:szCs w:val="24"/>
        </w:rPr>
        <w:t xml:space="preserve"> </w:t>
      </w:r>
      <w:proofErr w:type="spellStart"/>
      <w:r w:rsidRPr="003A77B2">
        <w:rPr>
          <w:szCs w:val="24"/>
        </w:rPr>
        <w:lastRenderedPageBreak/>
        <w:t>observasi</w:t>
      </w:r>
      <w:proofErr w:type="spellEnd"/>
      <w:r w:rsidRPr="003A77B2">
        <w:rPr>
          <w:szCs w:val="24"/>
        </w:rPr>
        <w:t xml:space="preserve">. Hasil </w:t>
      </w:r>
      <w:proofErr w:type="spellStart"/>
      <w:r w:rsidRPr="003A77B2">
        <w:rPr>
          <w:szCs w:val="24"/>
        </w:rPr>
        <w:t>pengamatan</w:t>
      </w:r>
      <w:proofErr w:type="spellEnd"/>
      <w:r w:rsidRPr="003A77B2">
        <w:rPr>
          <w:szCs w:val="24"/>
        </w:rPr>
        <w:t xml:space="preserve"> pada </w:t>
      </w:r>
      <w:proofErr w:type="spellStart"/>
      <w:r w:rsidRPr="003A77B2">
        <w:rPr>
          <w:szCs w:val="24"/>
        </w:rPr>
        <w:t>Si</w:t>
      </w:r>
      <w:r w:rsidR="00C32F08" w:rsidRPr="003A77B2">
        <w:rPr>
          <w:szCs w:val="24"/>
        </w:rPr>
        <w:t>klus</w:t>
      </w:r>
      <w:proofErr w:type="spellEnd"/>
      <w:r w:rsidR="00C32F08" w:rsidRPr="003A77B2">
        <w:rPr>
          <w:szCs w:val="24"/>
        </w:rPr>
        <w:t xml:space="preserve"> I </w:t>
      </w:r>
      <w:proofErr w:type="spellStart"/>
      <w:r w:rsidR="00C32F08" w:rsidRPr="003A77B2">
        <w:rPr>
          <w:szCs w:val="24"/>
        </w:rPr>
        <w:t>menunjukkan</w:t>
      </w:r>
      <w:proofErr w:type="spellEnd"/>
      <w:r w:rsidR="00C32F08" w:rsidRPr="003A77B2">
        <w:rPr>
          <w:szCs w:val="24"/>
        </w:rPr>
        <w:t xml:space="preserve"> total </w:t>
      </w:r>
      <w:proofErr w:type="spellStart"/>
      <w:r w:rsidR="00C32F08" w:rsidRPr="003A77B2">
        <w:rPr>
          <w:szCs w:val="24"/>
        </w:rPr>
        <w:t>skor</w:t>
      </w:r>
      <w:proofErr w:type="spellEnd"/>
      <w:r w:rsidR="00C32F08" w:rsidRPr="003A77B2">
        <w:rPr>
          <w:szCs w:val="24"/>
        </w:rPr>
        <w:t xml:space="preserve"> 37 </w:t>
      </w:r>
      <w:proofErr w:type="spellStart"/>
      <w:r w:rsidR="00C32F08" w:rsidRPr="003A77B2">
        <w:rPr>
          <w:szCs w:val="24"/>
        </w:rPr>
        <w:t>dengan</w:t>
      </w:r>
      <w:proofErr w:type="spellEnd"/>
      <w:r w:rsidR="00C32F08" w:rsidRPr="003A77B2">
        <w:rPr>
          <w:szCs w:val="24"/>
        </w:rPr>
        <w:t xml:space="preserve"> </w:t>
      </w:r>
      <w:proofErr w:type="spellStart"/>
      <w:r w:rsidR="00C32F08" w:rsidRPr="003A77B2">
        <w:rPr>
          <w:szCs w:val="24"/>
        </w:rPr>
        <w:t>nilai</w:t>
      </w:r>
      <w:proofErr w:type="spellEnd"/>
      <w:r w:rsidR="00C32F08" w:rsidRPr="003A77B2">
        <w:rPr>
          <w:szCs w:val="24"/>
        </w:rPr>
        <w:t xml:space="preserve"> rata-rata 3,7 </w:t>
      </w:r>
      <w:proofErr w:type="spellStart"/>
      <w:r w:rsidR="00C32F08" w:rsidRPr="003A77B2">
        <w:rPr>
          <w:szCs w:val="24"/>
        </w:rPr>
        <w:t>sehingga</w:t>
      </w:r>
      <w:proofErr w:type="spellEnd"/>
      <w:r w:rsidR="00C32F08" w:rsidRPr="003A77B2">
        <w:rPr>
          <w:szCs w:val="24"/>
        </w:rPr>
        <w:t xml:space="preserve"> </w:t>
      </w:r>
      <w:proofErr w:type="spellStart"/>
      <w:r w:rsidRPr="003A77B2">
        <w:rPr>
          <w:szCs w:val="24"/>
        </w:rPr>
        <w:t>menunjukkan</w:t>
      </w:r>
      <w:proofErr w:type="spellEnd"/>
      <w:r w:rsidRPr="003A77B2">
        <w:rPr>
          <w:szCs w:val="24"/>
        </w:rPr>
        <w:t xml:space="preserve"> </w:t>
      </w:r>
      <w:proofErr w:type="spellStart"/>
      <w:r w:rsidRPr="003A77B2">
        <w:rPr>
          <w:szCs w:val="24"/>
        </w:rPr>
        <w:t>bahwa</w:t>
      </w:r>
      <w:proofErr w:type="spellEnd"/>
      <w:r w:rsidRPr="003A77B2">
        <w:rPr>
          <w:szCs w:val="24"/>
        </w:rPr>
        <w:t xml:space="preserve"> </w:t>
      </w:r>
      <w:proofErr w:type="spellStart"/>
      <w:r w:rsidRPr="003A77B2">
        <w:rPr>
          <w:szCs w:val="24"/>
        </w:rPr>
        <w:t>penerapan</w:t>
      </w:r>
      <w:proofErr w:type="spellEnd"/>
      <w:r w:rsidRPr="003A77B2">
        <w:rPr>
          <w:szCs w:val="24"/>
        </w:rPr>
        <w:t xml:space="preserve"> media </w:t>
      </w:r>
      <w:r w:rsidR="009B16AB" w:rsidRPr="003A77B2">
        <w:rPr>
          <w:szCs w:val="24"/>
        </w:rPr>
        <w:t>KOBER</w:t>
      </w:r>
      <w:r w:rsidRPr="003A77B2">
        <w:rPr>
          <w:szCs w:val="24"/>
        </w:rPr>
        <w:t xml:space="preserve"> </w:t>
      </w:r>
      <w:proofErr w:type="spellStart"/>
      <w:r w:rsidRPr="003A77B2">
        <w:rPr>
          <w:szCs w:val="24"/>
        </w:rPr>
        <w:t>telah</w:t>
      </w:r>
      <w:proofErr w:type="spellEnd"/>
      <w:r w:rsidRPr="003A77B2">
        <w:rPr>
          <w:szCs w:val="24"/>
        </w:rPr>
        <w:t xml:space="preserve"> </w:t>
      </w:r>
      <w:proofErr w:type="spellStart"/>
      <w:r w:rsidRPr="003A77B2">
        <w:rPr>
          <w:szCs w:val="24"/>
        </w:rPr>
        <w:t>memberikan</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yang </w:t>
      </w:r>
      <w:proofErr w:type="spellStart"/>
      <w:r w:rsidRPr="003A77B2">
        <w:rPr>
          <w:szCs w:val="24"/>
        </w:rPr>
        <w:t>cukup</w:t>
      </w:r>
      <w:proofErr w:type="spellEnd"/>
      <w:r w:rsidRPr="003A77B2">
        <w:rPr>
          <w:szCs w:val="24"/>
        </w:rPr>
        <w:t xml:space="preserve"> </w:t>
      </w:r>
      <w:proofErr w:type="spellStart"/>
      <w:r w:rsidRPr="003A77B2">
        <w:rPr>
          <w:szCs w:val="24"/>
        </w:rPr>
        <w:t>memadai</w:t>
      </w:r>
      <w:proofErr w:type="spellEnd"/>
      <w:r w:rsidRPr="003A77B2">
        <w:rPr>
          <w:szCs w:val="24"/>
        </w:rPr>
        <w:t xml:space="preserve">. </w:t>
      </w:r>
      <w:proofErr w:type="spellStart"/>
      <w:r w:rsidRPr="003A77B2">
        <w:rPr>
          <w:szCs w:val="24"/>
        </w:rPr>
        <w:t>Namun</w:t>
      </w:r>
      <w:proofErr w:type="spellEnd"/>
      <w:r w:rsidRPr="003A77B2">
        <w:rPr>
          <w:szCs w:val="24"/>
        </w:rPr>
        <w:t xml:space="preserve">, </w:t>
      </w:r>
      <w:proofErr w:type="spellStart"/>
      <w:r w:rsidRPr="003A77B2">
        <w:rPr>
          <w:szCs w:val="24"/>
        </w:rPr>
        <w:t>skor</w:t>
      </w:r>
      <w:proofErr w:type="spellEnd"/>
      <w:r w:rsidRPr="003A77B2">
        <w:rPr>
          <w:szCs w:val="24"/>
        </w:rPr>
        <w:t xml:space="preserve"> </w:t>
      </w:r>
      <w:proofErr w:type="spellStart"/>
      <w:r w:rsidRPr="003A77B2">
        <w:rPr>
          <w:szCs w:val="24"/>
        </w:rPr>
        <w:t>tersebut</w:t>
      </w:r>
      <w:proofErr w:type="spellEnd"/>
      <w:r w:rsidRPr="003A77B2">
        <w:rPr>
          <w:szCs w:val="24"/>
        </w:rPr>
        <w:t xml:space="preserve"> juga </w:t>
      </w:r>
      <w:proofErr w:type="spellStart"/>
      <w:r w:rsidRPr="003A77B2">
        <w:rPr>
          <w:szCs w:val="24"/>
        </w:rPr>
        <w:t>menunjukkan</w:t>
      </w:r>
      <w:proofErr w:type="spellEnd"/>
      <w:r w:rsidRPr="003A77B2">
        <w:rPr>
          <w:szCs w:val="24"/>
        </w:rPr>
        <w:t xml:space="preserve"> </w:t>
      </w:r>
      <w:proofErr w:type="spellStart"/>
      <w:r w:rsidRPr="003A77B2">
        <w:rPr>
          <w:szCs w:val="24"/>
        </w:rPr>
        <w:t>bahwa</w:t>
      </w:r>
      <w:proofErr w:type="spellEnd"/>
      <w:r w:rsidRPr="003A77B2">
        <w:rPr>
          <w:szCs w:val="24"/>
        </w:rPr>
        <w:t xml:space="preserve"> </w:t>
      </w:r>
      <w:proofErr w:type="spellStart"/>
      <w:r w:rsidRPr="003A77B2">
        <w:rPr>
          <w:szCs w:val="24"/>
        </w:rPr>
        <w:t>masih</w:t>
      </w:r>
      <w:proofErr w:type="spellEnd"/>
      <w:r w:rsidRPr="003A77B2">
        <w:rPr>
          <w:szCs w:val="24"/>
        </w:rPr>
        <w:t xml:space="preserve"> </w:t>
      </w:r>
      <w:proofErr w:type="spellStart"/>
      <w:r w:rsidRPr="003A77B2">
        <w:rPr>
          <w:szCs w:val="24"/>
        </w:rPr>
        <w:t>terdapat</w:t>
      </w:r>
      <w:proofErr w:type="spellEnd"/>
      <w:r w:rsidRPr="003A77B2">
        <w:rPr>
          <w:szCs w:val="24"/>
        </w:rPr>
        <w:t xml:space="preserve"> </w:t>
      </w:r>
      <w:proofErr w:type="spellStart"/>
      <w:r w:rsidRPr="003A77B2">
        <w:rPr>
          <w:szCs w:val="24"/>
        </w:rPr>
        <w:t>ruang</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perbaikan</w:t>
      </w:r>
      <w:proofErr w:type="spellEnd"/>
      <w:r w:rsidRPr="003A77B2">
        <w:rPr>
          <w:szCs w:val="24"/>
        </w:rPr>
        <w:t xml:space="preserve"> dan </w:t>
      </w:r>
      <w:proofErr w:type="spellStart"/>
      <w:r w:rsidRPr="003A77B2">
        <w:rPr>
          <w:szCs w:val="24"/>
        </w:rPr>
        <w:t>penyempurnaan</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penerapan</w:t>
      </w:r>
      <w:proofErr w:type="spellEnd"/>
      <w:r w:rsidRPr="003A77B2">
        <w:rPr>
          <w:szCs w:val="24"/>
        </w:rPr>
        <w:t xml:space="preserve"> media </w:t>
      </w:r>
      <w:proofErr w:type="spellStart"/>
      <w:r w:rsidRPr="003A77B2">
        <w:rPr>
          <w:szCs w:val="24"/>
        </w:rPr>
        <w:t>tersebut</w:t>
      </w:r>
      <w:proofErr w:type="spellEnd"/>
      <w:r w:rsidRPr="003A77B2">
        <w:rPr>
          <w:szCs w:val="24"/>
        </w:rPr>
        <w:t xml:space="preserve">. Data </w:t>
      </w:r>
      <w:proofErr w:type="spellStart"/>
      <w:r w:rsidRPr="003A77B2">
        <w:rPr>
          <w:szCs w:val="24"/>
        </w:rPr>
        <w:t>mengenai</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menggunakan</w:t>
      </w:r>
      <w:proofErr w:type="spellEnd"/>
      <w:r w:rsidRPr="003A77B2">
        <w:rPr>
          <w:szCs w:val="24"/>
        </w:rPr>
        <w:t xml:space="preserve"> </w:t>
      </w:r>
      <w:r w:rsidR="00C32F08" w:rsidRPr="003A77B2">
        <w:rPr>
          <w:szCs w:val="24"/>
        </w:rPr>
        <w:t>media K</w:t>
      </w:r>
      <w:r w:rsidR="009B16AB" w:rsidRPr="003A77B2">
        <w:rPr>
          <w:szCs w:val="24"/>
        </w:rPr>
        <w:t>OBER</w:t>
      </w:r>
      <w:r w:rsidR="00C32F08" w:rsidRPr="003A77B2">
        <w:rPr>
          <w:szCs w:val="24"/>
        </w:rPr>
        <w:t xml:space="preserve"> </w:t>
      </w:r>
      <w:proofErr w:type="spellStart"/>
      <w:r w:rsidRPr="003A77B2">
        <w:rPr>
          <w:szCs w:val="24"/>
        </w:rPr>
        <w:t>selama</w:t>
      </w:r>
      <w:proofErr w:type="spellEnd"/>
      <w:r w:rsidRPr="003A77B2">
        <w:rPr>
          <w:szCs w:val="24"/>
        </w:rPr>
        <w:t xml:space="preserve"> </w:t>
      </w:r>
      <w:proofErr w:type="spellStart"/>
      <w:r w:rsidRPr="003A77B2">
        <w:rPr>
          <w:szCs w:val="24"/>
        </w:rPr>
        <w:t>kedua</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dapat</w:t>
      </w:r>
      <w:proofErr w:type="spellEnd"/>
      <w:r w:rsidRPr="003A77B2">
        <w:rPr>
          <w:szCs w:val="24"/>
        </w:rPr>
        <w:t xml:space="preserve"> </w:t>
      </w:r>
      <w:proofErr w:type="spellStart"/>
      <w:r w:rsidRPr="003A77B2">
        <w:rPr>
          <w:szCs w:val="24"/>
        </w:rPr>
        <w:t>dilihat</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tabel</w:t>
      </w:r>
      <w:proofErr w:type="spellEnd"/>
      <w:r w:rsidRPr="003A77B2">
        <w:rPr>
          <w:szCs w:val="24"/>
        </w:rPr>
        <w:t xml:space="preserve"> </w:t>
      </w:r>
      <w:proofErr w:type="spellStart"/>
      <w:r w:rsidRPr="003A77B2">
        <w:rPr>
          <w:szCs w:val="24"/>
        </w:rPr>
        <w:t>berikut</w:t>
      </w:r>
      <w:proofErr w:type="spellEnd"/>
      <w:r w:rsidRPr="003A77B2">
        <w:rPr>
          <w:szCs w:val="24"/>
        </w:rPr>
        <w:t>.</w:t>
      </w:r>
    </w:p>
    <w:p w14:paraId="3F00038E" w14:textId="77777777" w:rsidR="00D217F9" w:rsidRPr="003A77B2" w:rsidRDefault="00D217F9" w:rsidP="00D217F9">
      <w:pPr>
        <w:pStyle w:val="ListParagraph"/>
        <w:tabs>
          <w:tab w:val="left" w:pos="3700"/>
        </w:tabs>
        <w:autoSpaceDE w:val="0"/>
        <w:autoSpaceDN w:val="0"/>
        <w:adjustRightInd w:val="0"/>
        <w:spacing w:after="0" w:line="240" w:lineRule="auto"/>
        <w:ind w:left="284"/>
        <w:jc w:val="center"/>
        <w:rPr>
          <w:b/>
          <w:szCs w:val="24"/>
        </w:rPr>
      </w:pPr>
      <w:proofErr w:type="spellStart"/>
      <w:r w:rsidRPr="003A77B2">
        <w:rPr>
          <w:b/>
          <w:szCs w:val="24"/>
        </w:rPr>
        <w:t>Tabel</w:t>
      </w:r>
      <w:proofErr w:type="spellEnd"/>
      <w:r w:rsidRPr="003A77B2">
        <w:rPr>
          <w:b/>
          <w:szCs w:val="24"/>
        </w:rPr>
        <w:t xml:space="preserve"> 1 Hasil </w:t>
      </w:r>
      <w:proofErr w:type="spellStart"/>
      <w:r w:rsidRPr="003A77B2">
        <w:rPr>
          <w:b/>
          <w:szCs w:val="24"/>
        </w:rPr>
        <w:t>Belajar</w:t>
      </w:r>
      <w:proofErr w:type="spellEnd"/>
      <w:r w:rsidRPr="003A77B2">
        <w:rPr>
          <w:b/>
          <w:szCs w:val="24"/>
        </w:rPr>
        <w:t xml:space="preserve"> </w:t>
      </w:r>
      <w:proofErr w:type="spellStart"/>
      <w:r w:rsidRPr="003A77B2">
        <w:rPr>
          <w:b/>
          <w:szCs w:val="24"/>
        </w:rPr>
        <w:t>Siklus</w:t>
      </w:r>
      <w:proofErr w:type="spellEnd"/>
      <w:r w:rsidRPr="003A77B2">
        <w:rPr>
          <w:b/>
          <w:szCs w:val="24"/>
        </w:rPr>
        <w:t xml:space="preserve"> I dan </w:t>
      </w:r>
      <w:proofErr w:type="spellStart"/>
      <w:r w:rsidRPr="003A77B2">
        <w:rPr>
          <w:b/>
          <w:szCs w:val="24"/>
        </w:rPr>
        <w:t>Siklus</w:t>
      </w:r>
      <w:proofErr w:type="spellEnd"/>
      <w:r w:rsidRPr="003A77B2">
        <w:rPr>
          <w:b/>
          <w:szCs w:val="24"/>
        </w:rPr>
        <w:t xml:space="preserve"> II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5"/>
        <w:gridCol w:w="1577"/>
        <w:gridCol w:w="1493"/>
        <w:gridCol w:w="1494"/>
        <w:gridCol w:w="1494"/>
        <w:gridCol w:w="1494"/>
      </w:tblGrid>
      <w:tr w:rsidR="00E166C6" w:rsidRPr="003A77B2" w14:paraId="5F4D9F86" w14:textId="77777777" w:rsidTr="000606E4">
        <w:trPr>
          <w:jc w:val="center"/>
        </w:trPr>
        <w:tc>
          <w:tcPr>
            <w:tcW w:w="675" w:type="dxa"/>
            <w:vAlign w:val="center"/>
          </w:tcPr>
          <w:p w14:paraId="7E953AA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r w:rsidRPr="003A77B2">
              <w:rPr>
                <w:b/>
                <w:sz w:val="20"/>
                <w:szCs w:val="20"/>
              </w:rPr>
              <w:t>No</w:t>
            </w:r>
          </w:p>
        </w:tc>
        <w:tc>
          <w:tcPr>
            <w:tcW w:w="1577" w:type="dxa"/>
            <w:vAlign w:val="center"/>
          </w:tcPr>
          <w:p w14:paraId="3DF8BB6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r w:rsidRPr="003A77B2">
              <w:rPr>
                <w:b/>
                <w:sz w:val="20"/>
                <w:szCs w:val="20"/>
              </w:rPr>
              <w:t xml:space="preserve">Nama </w:t>
            </w:r>
            <w:proofErr w:type="spellStart"/>
            <w:r w:rsidRPr="003A77B2">
              <w:rPr>
                <w:b/>
                <w:sz w:val="20"/>
                <w:szCs w:val="20"/>
              </w:rPr>
              <w:t>Peserta</w:t>
            </w:r>
            <w:proofErr w:type="spellEnd"/>
            <w:r w:rsidRPr="003A77B2">
              <w:rPr>
                <w:b/>
                <w:sz w:val="20"/>
                <w:szCs w:val="20"/>
              </w:rPr>
              <w:t xml:space="preserve"> </w:t>
            </w:r>
            <w:proofErr w:type="spellStart"/>
            <w:r w:rsidRPr="003A77B2">
              <w:rPr>
                <w:b/>
                <w:sz w:val="20"/>
                <w:szCs w:val="20"/>
              </w:rPr>
              <w:t>Didik</w:t>
            </w:r>
            <w:proofErr w:type="spellEnd"/>
          </w:p>
        </w:tc>
        <w:tc>
          <w:tcPr>
            <w:tcW w:w="1493" w:type="dxa"/>
            <w:vAlign w:val="center"/>
          </w:tcPr>
          <w:p w14:paraId="0A39BC2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r w:rsidRPr="003A77B2">
              <w:rPr>
                <w:b/>
                <w:sz w:val="20"/>
                <w:szCs w:val="20"/>
              </w:rPr>
              <w:t>Pretest</w:t>
            </w:r>
          </w:p>
        </w:tc>
        <w:tc>
          <w:tcPr>
            <w:tcW w:w="1494" w:type="dxa"/>
            <w:vAlign w:val="center"/>
          </w:tcPr>
          <w:p w14:paraId="63F4E3C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proofErr w:type="spellStart"/>
            <w:r w:rsidRPr="003A77B2">
              <w:rPr>
                <w:b/>
                <w:sz w:val="20"/>
                <w:szCs w:val="20"/>
              </w:rPr>
              <w:t>Siklus</w:t>
            </w:r>
            <w:proofErr w:type="spellEnd"/>
            <w:r w:rsidRPr="003A77B2">
              <w:rPr>
                <w:b/>
                <w:sz w:val="20"/>
                <w:szCs w:val="20"/>
              </w:rPr>
              <w:t xml:space="preserve"> I</w:t>
            </w:r>
          </w:p>
        </w:tc>
        <w:tc>
          <w:tcPr>
            <w:tcW w:w="1494" w:type="dxa"/>
            <w:vAlign w:val="center"/>
          </w:tcPr>
          <w:p w14:paraId="44D477C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proofErr w:type="spellStart"/>
            <w:r w:rsidRPr="003A77B2">
              <w:rPr>
                <w:b/>
                <w:sz w:val="20"/>
                <w:szCs w:val="20"/>
              </w:rPr>
              <w:t>Siklus</w:t>
            </w:r>
            <w:proofErr w:type="spellEnd"/>
            <w:r w:rsidRPr="003A77B2">
              <w:rPr>
                <w:b/>
                <w:sz w:val="20"/>
                <w:szCs w:val="20"/>
              </w:rPr>
              <w:t xml:space="preserve"> II</w:t>
            </w:r>
          </w:p>
        </w:tc>
        <w:tc>
          <w:tcPr>
            <w:tcW w:w="1494" w:type="dxa"/>
            <w:vAlign w:val="center"/>
          </w:tcPr>
          <w:p w14:paraId="2603151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r w:rsidRPr="003A77B2">
              <w:rPr>
                <w:b/>
                <w:sz w:val="20"/>
                <w:szCs w:val="20"/>
              </w:rPr>
              <w:t xml:space="preserve">Tingkat </w:t>
            </w:r>
            <w:proofErr w:type="spellStart"/>
            <w:r w:rsidRPr="003A77B2">
              <w:rPr>
                <w:b/>
                <w:sz w:val="20"/>
                <w:szCs w:val="20"/>
              </w:rPr>
              <w:t>Pencapaian</w:t>
            </w:r>
            <w:proofErr w:type="spellEnd"/>
          </w:p>
        </w:tc>
      </w:tr>
      <w:tr w:rsidR="00E166C6" w:rsidRPr="003A77B2" w14:paraId="5933753C" w14:textId="77777777" w:rsidTr="000606E4">
        <w:trPr>
          <w:jc w:val="center"/>
        </w:trPr>
        <w:tc>
          <w:tcPr>
            <w:tcW w:w="675" w:type="dxa"/>
          </w:tcPr>
          <w:p w14:paraId="3FEDB50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w:t>
            </w:r>
          </w:p>
        </w:tc>
        <w:tc>
          <w:tcPr>
            <w:tcW w:w="1577" w:type="dxa"/>
          </w:tcPr>
          <w:p w14:paraId="1D4726EA"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MHN</w:t>
            </w:r>
          </w:p>
        </w:tc>
        <w:tc>
          <w:tcPr>
            <w:tcW w:w="1493" w:type="dxa"/>
          </w:tcPr>
          <w:p w14:paraId="4DAC9029"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w:t>
            </w:r>
            <w:r w:rsidR="00D217F9" w:rsidRPr="003A77B2">
              <w:rPr>
                <w:sz w:val="20"/>
                <w:szCs w:val="20"/>
              </w:rPr>
              <w:t>0</w:t>
            </w:r>
          </w:p>
        </w:tc>
        <w:tc>
          <w:tcPr>
            <w:tcW w:w="1494" w:type="dxa"/>
          </w:tcPr>
          <w:p w14:paraId="702354BA"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w:t>
            </w:r>
            <w:r w:rsidR="00D217F9" w:rsidRPr="003A77B2">
              <w:rPr>
                <w:sz w:val="20"/>
                <w:szCs w:val="20"/>
              </w:rPr>
              <w:t>0</w:t>
            </w:r>
          </w:p>
        </w:tc>
        <w:tc>
          <w:tcPr>
            <w:tcW w:w="1494" w:type="dxa"/>
          </w:tcPr>
          <w:p w14:paraId="167649A0"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w:t>
            </w:r>
            <w:r w:rsidR="00D217F9" w:rsidRPr="003A77B2">
              <w:rPr>
                <w:sz w:val="20"/>
                <w:szCs w:val="20"/>
              </w:rPr>
              <w:t>0</w:t>
            </w:r>
          </w:p>
        </w:tc>
        <w:tc>
          <w:tcPr>
            <w:tcW w:w="1494" w:type="dxa"/>
          </w:tcPr>
          <w:p w14:paraId="52F341E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23ED8119" w14:textId="77777777" w:rsidTr="000606E4">
        <w:trPr>
          <w:jc w:val="center"/>
        </w:trPr>
        <w:tc>
          <w:tcPr>
            <w:tcW w:w="675" w:type="dxa"/>
          </w:tcPr>
          <w:p w14:paraId="26255B7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w:t>
            </w:r>
          </w:p>
        </w:tc>
        <w:tc>
          <w:tcPr>
            <w:tcW w:w="1577" w:type="dxa"/>
          </w:tcPr>
          <w:p w14:paraId="023371FA" w14:textId="77777777" w:rsidR="00D217F9" w:rsidRPr="003A77B2" w:rsidRDefault="00D217F9" w:rsidP="000606E4">
            <w:pPr>
              <w:spacing w:after="0" w:line="240" w:lineRule="auto"/>
              <w:rPr>
                <w:rFonts w:eastAsia="Times New Roman"/>
                <w:sz w:val="20"/>
                <w:szCs w:val="20"/>
              </w:rPr>
            </w:pPr>
            <w:r w:rsidRPr="003A77B2">
              <w:rPr>
                <w:rFonts w:eastAsia="Times New Roman"/>
                <w:sz w:val="20"/>
                <w:szCs w:val="20"/>
              </w:rPr>
              <w:t>AD</w:t>
            </w:r>
            <w:r w:rsidR="00A639FF" w:rsidRPr="003A77B2">
              <w:rPr>
                <w:rFonts w:eastAsia="Times New Roman"/>
                <w:sz w:val="20"/>
                <w:szCs w:val="20"/>
              </w:rPr>
              <w:t>A</w:t>
            </w:r>
          </w:p>
        </w:tc>
        <w:tc>
          <w:tcPr>
            <w:tcW w:w="1493" w:type="dxa"/>
          </w:tcPr>
          <w:p w14:paraId="0AA833B4"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w:t>
            </w:r>
            <w:r w:rsidR="00D217F9" w:rsidRPr="003A77B2">
              <w:rPr>
                <w:sz w:val="20"/>
                <w:szCs w:val="20"/>
              </w:rPr>
              <w:t>0</w:t>
            </w:r>
          </w:p>
        </w:tc>
        <w:tc>
          <w:tcPr>
            <w:tcW w:w="1494" w:type="dxa"/>
          </w:tcPr>
          <w:p w14:paraId="71D4367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753B4FC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7F70C2C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6D9394FF" w14:textId="77777777" w:rsidTr="000606E4">
        <w:trPr>
          <w:jc w:val="center"/>
        </w:trPr>
        <w:tc>
          <w:tcPr>
            <w:tcW w:w="675" w:type="dxa"/>
          </w:tcPr>
          <w:p w14:paraId="697E5B1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3</w:t>
            </w:r>
          </w:p>
        </w:tc>
        <w:tc>
          <w:tcPr>
            <w:tcW w:w="1577" w:type="dxa"/>
          </w:tcPr>
          <w:p w14:paraId="2F799EB5"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AMP</w:t>
            </w:r>
          </w:p>
        </w:tc>
        <w:tc>
          <w:tcPr>
            <w:tcW w:w="1493" w:type="dxa"/>
          </w:tcPr>
          <w:p w14:paraId="67CA4A5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5691C09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30975A4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396EDFF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78271C2C" w14:textId="77777777" w:rsidTr="000606E4">
        <w:trPr>
          <w:jc w:val="center"/>
        </w:trPr>
        <w:tc>
          <w:tcPr>
            <w:tcW w:w="675" w:type="dxa"/>
          </w:tcPr>
          <w:p w14:paraId="51C7DB4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w:t>
            </w:r>
          </w:p>
        </w:tc>
        <w:tc>
          <w:tcPr>
            <w:tcW w:w="1577" w:type="dxa"/>
          </w:tcPr>
          <w:p w14:paraId="7B34B25F"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ASA</w:t>
            </w:r>
          </w:p>
        </w:tc>
        <w:tc>
          <w:tcPr>
            <w:tcW w:w="1493" w:type="dxa"/>
          </w:tcPr>
          <w:p w14:paraId="2FABD67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6E4F085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6900CB0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5E798D1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4BFBE38B" w14:textId="77777777" w:rsidTr="000606E4">
        <w:trPr>
          <w:jc w:val="center"/>
        </w:trPr>
        <w:tc>
          <w:tcPr>
            <w:tcW w:w="675" w:type="dxa"/>
          </w:tcPr>
          <w:p w14:paraId="0F70BC3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w:t>
            </w:r>
          </w:p>
        </w:tc>
        <w:tc>
          <w:tcPr>
            <w:tcW w:w="1577" w:type="dxa"/>
          </w:tcPr>
          <w:p w14:paraId="72F284E4"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ALA</w:t>
            </w:r>
          </w:p>
        </w:tc>
        <w:tc>
          <w:tcPr>
            <w:tcW w:w="1493" w:type="dxa"/>
          </w:tcPr>
          <w:p w14:paraId="5CE10E0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40</w:t>
            </w:r>
          </w:p>
        </w:tc>
        <w:tc>
          <w:tcPr>
            <w:tcW w:w="1494" w:type="dxa"/>
          </w:tcPr>
          <w:p w14:paraId="40E3C4E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7D06ECF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0DBDF8B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4C27998E" w14:textId="77777777" w:rsidTr="000606E4">
        <w:trPr>
          <w:jc w:val="center"/>
        </w:trPr>
        <w:tc>
          <w:tcPr>
            <w:tcW w:w="675" w:type="dxa"/>
          </w:tcPr>
          <w:p w14:paraId="19551B8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w:t>
            </w:r>
          </w:p>
        </w:tc>
        <w:tc>
          <w:tcPr>
            <w:tcW w:w="1577" w:type="dxa"/>
          </w:tcPr>
          <w:p w14:paraId="710D96DA"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AFQ</w:t>
            </w:r>
          </w:p>
        </w:tc>
        <w:tc>
          <w:tcPr>
            <w:tcW w:w="1493" w:type="dxa"/>
          </w:tcPr>
          <w:p w14:paraId="31612BB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50</w:t>
            </w:r>
          </w:p>
        </w:tc>
        <w:tc>
          <w:tcPr>
            <w:tcW w:w="1494" w:type="dxa"/>
          </w:tcPr>
          <w:p w14:paraId="77D71BD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1254EE5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5F4744C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70E31789" w14:textId="77777777" w:rsidTr="000606E4">
        <w:trPr>
          <w:jc w:val="center"/>
        </w:trPr>
        <w:tc>
          <w:tcPr>
            <w:tcW w:w="675" w:type="dxa"/>
          </w:tcPr>
          <w:p w14:paraId="263ACD0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w:t>
            </w:r>
          </w:p>
        </w:tc>
        <w:tc>
          <w:tcPr>
            <w:tcW w:w="1577" w:type="dxa"/>
          </w:tcPr>
          <w:p w14:paraId="38D95E37"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ANAP</w:t>
            </w:r>
          </w:p>
        </w:tc>
        <w:tc>
          <w:tcPr>
            <w:tcW w:w="1493" w:type="dxa"/>
          </w:tcPr>
          <w:p w14:paraId="06002C7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4FB590F7"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03872A2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7367D1A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20F08A29" w14:textId="77777777" w:rsidTr="000606E4">
        <w:trPr>
          <w:jc w:val="center"/>
        </w:trPr>
        <w:tc>
          <w:tcPr>
            <w:tcW w:w="675" w:type="dxa"/>
          </w:tcPr>
          <w:p w14:paraId="530AC63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w:t>
            </w:r>
          </w:p>
        </w:tc>
        <w:tc>
          <w:tcPr>
            <w:tcW w:w="1577" w:type="dxa"/>
          </w:tcPr>
          <w:p w14:paraId="5F626DDD"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AJR</w:t>
            </w:r>
          </w:p>
        </w:tc>
        <w:tc>
          <w:tcPr>
            <w:tcW w:w="1493" w:type="dxa"/>
          </w:tcPr>
          <w:p w14:paraId="5E1DA13B"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w:t>
            </w:r>
            <w:r w:rsidR="00D217F9" w:rsidRPr="003A77B2">
              <w:rPr>
                <w:sz w:val="20"/>
                <w:szCs w:val="20"/>
              </w:rPr>
              <w:t>0</w:t>
            </w:r>
          </w:p>
        </w:tc>
        <w:tc>
          <w:tcPr>
            <w:tcW w:w="1494" w:type="dxa"/>
          </w:tcPr>
          <w:p w14:paraId="31BF4E7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13330D7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28996CD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75560BF8" w14:textId="77777777" w:rsidTr="000606E4">
        <w:trPr>
          <w:jc w:val="center"/>
        </w:trPr>
        <w:tc>
          <w:tcPr>
            <w:tcW w:w="675" w:type="dxa"/>
          </w:tcPr>
          <w:p w14:paraId="46F1008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w:t>
            </w:r>
          </w:p>
        </w:tc>
        <w:tc>
          <w:tcPr>
            <w:tcW w:w="1577" w:type="dxa"/>
          </w:tcPr>
          <w:p w14:paraId="26AD9595"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ASS</w:t>
            </w:r>
          </w:p>
        </w:tc>
        <w:tc>
          <w:tcPr>
            <w:tcW w:w="1493" w:type="dxa"/>
          </w:tcPr>
          <w:p w14:paraId="6C502F7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5B3B081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02B1EBA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7EAAB10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178CF63E" w14:textId="77777777" w:rsidTr="000606E4">
        <w:trPr>
          <w:jc w:val="center"/>
        </w:trPr>
        <w:tc>
          <w:tcPr>
            <w:tcW w:w="675" w:type="dxa"/>
          </w:tcPr>
          <w:p w14:paraId="0116234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w:t>
            </w:r>
          </w:p>
        </w:tc>
        <w:tc>
          <w:tcPr>
            <w:tcW w:w="1577" w:type="dxa"/>
          </w:tcPr>
          <w:p w14:paraId="495524B4"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AATK</w:t>
            </w:r>
          </w:p>
        </w:tc>
        <w:tc>
          <w:tcPr>
            <w:tcW w:w="1493" w:type="dxa"/>
          </w:tcPr>
          <w:p w14:paraId="626DDE2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40</w:t>
            </w:r>
          </w:p>
        </w:tc>
        <w:tc>
          <w:tcPr>
            <w:tcW w:w="1494" w:type="dxa"/>
          </w:tcPr>
          <w:p w14:paraId="2BF0CF3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504A68A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519D387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4358BC31" w14:textId="77777777" w:rsidTr="000606E4">
        <w:trPr>
          <w:jc w:val="center"/>
        </w:trPr>
        <w:tc>
          <w:tcPr>
            <w:tcW w:w="675" w:type="dxa"/>
          </w:tcPr>
          <w:p w14:paraId="15CF726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11</w:t>
            </w:r>
          </w:p>
        </w:tc>
        <w:tc>
          <w:tcPr>
            <w:tcW w:w="1577" w:type="dxa"/>
          </w:tcPr>
          <w:p w14:paraId="5264B701"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DRH</w:t>
            </w:r>
          </w:p>
        </w:tc>
        <w:tc>
          <w:tcPr>
            <w:tcW w:w="1493" w:type="dxa"/>
          </w:tcPr>
          <w:p w14:paraId="7CCD762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713BB43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1A7DF61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6D5725F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382C6831" w14:textId="77777777" w:rsidTr="000606E4">
        <w:trPr>
          <w:jc w:val="center"/>
        </w:trPr>
        <w:tc>
          <w:tcPr>
            <w:tcW w:w="675" w:type="dxa"/>
          </w:tcPr>
          <w:p w14:paraId="3E386BA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12</w:t>
            </w:r>
          </w:p>
        </w:tc>
        <w:tc>
          <w:tcPr>
            <w:tcW w:w="1577" w:type="dxa"/>
          </w:tcPr>
          <w:p w14:paraId="1586ED4B"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DF</w:t>
            </w:r>
          </w:p>
        </w:tc>
        <w:tc>
          <w:tcPr>
            <w:tcW w:w="1493" w:type="dxa"/>
          </w:tcPr>
          <w:p w14:paraId="744A00E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50</w:t>
            </w:r>
          </w:p>
        </w:tc>
        <w:tc>
          <w:tcPr>
            <w:tcW w:w="1494" w:type="dxa"/>
          </w:tcPr>
          <w:p w14:paraId="56109F2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56B5F507"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1D85FC4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5D650B0E" w14:textId="77777777" w:rsidTr="000606E4">
        <w:trPr>
          <w:jc w:val="center"/>
        </w:trPr>
        <w:tc>
          <w:tcPr>
            <w:tcW w:w="675" w:type="dxa"/>
          </w:tcPr>
          <w:p w14:paraId="1AA5FA5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13</w:t>
            </w:r>
          </w:p>
        </w:tc>
        <w:tc>
          <w:tcPr>
            <w:tcW w:w="1577" w:type="dxa"/>
          </w:tcPr>
          <w:p w14:paraId="6C80B915" w14:textId="77777777" w:rsidR="00D217F9" w:rsidRPr="003A77B2" w:rsidRDefault="00A639FF" w:rsidP="000606E4">
            <w:pPr>
              <w:spacing w:after="0" w:line="240" w:lineRule="auto"/>
              <w:rPr>
                <w:rFonts w:eastAsia="Times New Roman"/>
                <w:sz w:val="20"/>
                <w:szCs w:val="20"/>
              </w:rPr>
            </w:pPr>
            <w:r w:rsidRPr="003A77B2">
              <w:rPr>
                <w:rFonts w:eastAsia="Times New Roman"/>
                <w:sz w:val="20"/>
                <w:szCs w:val="20"/>
              </w:rPr>
              <w:t>FAS</w:t>
            </w:r>
          </w:p>
        </w:tc>
        <w:tc>
          <w:tcPr>
            <w:tcW w:w="1493" w:type="dxa"/>
          </w:tcPr>
          <w:p w14:paraId="21495BA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40</w:t>
            </w:r>
          </w:p>
        </w:tc>
        <w:tc>
          <w:tcPr>
            <w:tcW w:w="1494" w:type="dxa"/>
          </w:tcPr>
          <w:p w14:paraId="164E0DC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40</w:t>
            </w:r>
          </w:p>
        </w:tc>
        <w:tc>
          <w:tcPr>
            <w:tcW w:w="1494" w:type="dxa"/>
          </w:tcPr>
          <w:p w14:paraId="4B736BA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25F5AFC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7D2B63A2" w14:textId="77777777" w:rsidTr="000606E4">
        <w:trPr>
          <w:jc w:val="center"/>
        </w:trPr>
        <w:tc>
          <w:tcPr>
            <w:tcW w:w="675" w:type="dxa"/>
          </w:tcPr>
          <w:p w14:paraId="086606E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14</w:t>
            </w:r>
          </w:p>
        </w:tc>
        <w:tc>
          <w:tcPr>
            <w:tcW w:w="1577" w:type="dxa"/>
          </w:tcPr>
          <w:p w14:paraId="4D23BE8F"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GNE</w:t>
            </w:r>
          </w:p>
        </w:tc>
        <w:tc>
          <w:tcPr>
            <w:tcW w:w="1493" w:type="dxa"/>
          </w:tcPr>
          <w:p w14:paraId="6F524A57"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w:t>
            </w:r>
            <w:r w:rsidR="00D217F9" w:rsidRPr="003A77B2">
              <w:rPr>
                <w:sz w:val="20"/>
                <w:szCs w:val="20"/>
              </w:rPr>
              <w:t>0</w:t>
            </w:r>
          </w:p>
        </w:tc>
        <w:tc>
          <w:tcPr>
            <w:tcW w:w="1494" w:type="dxa"/>
          </w:tcPr>
          <w:p w14:paraId="42FAD60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2BF0BB8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4D562738"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6FED69F4" w14:textId="77777777" w:rsidTr="000606E4">
        <w:trPr>
          <w:jc w:val="center"/>
        </w:trPr>
        <w:tc>
          <w:tcPr>
            <w:tcW w:w="675" w:type="dxa"/>
          </w:tcPr>
          <w:p w14:paraId="049A4B5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15</w:t>
            </w:r>
          </w:p>
        </w:tc>
        <w:tc>
          <w:tcPr>
            <w:tcW w:w="1577" w:type="dxa"/>
          </w:tcPr>
          <w:p w14:paraId="2E4839DE"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INI</w:t>
            </w:r>
          </w:p>
        </w:tc>
        <w:tc>
          <w:tcPr>
            <w:tcW w:w="1493" w:type="dxa"/>
          </w:tcPr>
          <w:p w14:paraId="23E0D28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50</w:t>
            </w:r>
          </w:p>
        </w:tc>
        <w:tc>
          <w:tcPr>
            <w:tcW w:w="1494" w:type="dxa"/>
          </w:tcPr>
          <w:p w14:paraId="02F8D5C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1F2D827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2FF1F26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6D6E07EF" w14:textId="77777777" w:rsidTr="000606E4">
        <w:trPr>
          <w:jc w:val="center"/>
        </w:trPr>
        <w:tc>
          <w:tcPr>
            <w:tcW w:w="675" w:type="dxa"/>
          </w:tcPr>
          <w:p w14:paraId="02069E3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16</w:t>
            </w:r>
          </w:p>
        </w:tc>
        <w:tc>
          <w:tcPr>
            <w:tcW w:w="1577" w:type="dxa"/>
          </w:tcPr>
          <w:p w14:paraId="52F179E1"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ISM</w:t>
            </w:r>
          </w:p>
        </w:tc>
        <w:tc>
          <w:tcPr>
            <w:tcW w:w="1493" w:type="dxa"/>
          </w:tcPr>
          <w:p w14:paraId="14DD7FE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1080EFF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3D82231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448996E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4ECDA448" w14:textId="77777777" w:rsidTr="000606E4">
        <w:trPr>
          <w:jc w:val="center"/>
        </w:trPr>
        <w:tc>
          <w:tcPr>
            <w:tcW w:w="675" w:type="dxa"/>
          </w:tcPr>
          <w:p w14:paraId="31333FA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17</w:t>
            </w:r>
          </w:p>
        </w:tc>
        <w:tc>
          <w:tcPr>
            <w:tcW w:w="1577" w:type="dxa"/>
          </w:tcPr>
          <w:p w14:paraId="161CDB3B"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LDP</w:t>
            </w:r>
          </w:p>
        </w:tc>
        <w:tc>
          <w:tcPr>
            <w:tcW w:w="1493" w:type="dxa"/>
          </w:tcPr>
          <w:p w14:paraId="6C1334C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50</w:t>
            </w:r>
          </w:p>
        </w:tc>
        <w:tc>
          <w:tcPr>
            <w:tcW w:w="1494" w:type="dxa"/>
          </w:tcPr>
          <w:p w14:paraId="37DDC2E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518A68A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45DD1DD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54C1FF74" w14:textId="77777777" w:rsidTr="000606E4">
        <w:trPr>
          <w:jc w:val="center"/>
        </w:trPr>
        <w:tc>
          <w:tcPr>
            <w:tcW w:w="675" w:type="dxa"/>
          </w:tcPr>
          <w:p w14:paraId="4224315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18</w:t>
            </w:r>
          </w:p>
        </w:tc>
        <w:tc>
          <w:tcPr>
            <w:tcW w:w="1577" w:type="dxa"/>
          </w:tcPr>
          <w:p w14:paraId="01852ED3"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MLI</w:t>
            </w:r>
          </w:p>
        </w:tc>
        <w:tc>
          <w:tcPr>
            <w:tcW w:w="1493" w:type="dxa"/>
          </w:tcPr>
          <w:p w14:paraId="6D61F6D1"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w:t>
            </w:r>
            <w:r w:rsidR="00D217F9" w:rsidRPr="003A77B2">
              <w:rPr>
                <w:sz w:val="20"/>
                <w:szCs w:val="20"/>
              </w:rPr>
              <w:t>0</w:t>
            </w:r>
          </w:p>
        </w:tc>
        <w:tc>
          <w:tcPr>
            <w:tcW w:w="1494" w:type="dxa"/>
          </w:tcPr>
          <w:p w14:paraId="6246A98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4BE2CAA7"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5685595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2BD71085" w14:textId="77777777" w:rsidTr="000606E4">
        <w:trPr>
          <w:jc w:val="center"/>
        </w:trPr>
        <w:tc>
          <w:tcPr>
            <w:tcW w:w="675" w:type="dxa"/>
          </w:tcPr>
          <w:p w14:paraId="3171E79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19</w:t>
            </w:r>
          </w:p>
        </w:tc>
        <w:tc>
          <w:tcPr>
            <w:tcW w:w="1577" w:type="dxa"/>
          </w:tcPr>
          <w:p w14:paraId="79CEA5FB"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MA</w:t>
            </w:r>
          </w:p>
        </w:tc>
        <w:tc>
          <w:tcPr>
            <w:tcW w:w="1493" w:type="dxa"/>
          </w:tcPr>
          <w:p w14:paraId="07C2806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4BC3B5D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2E23160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1311C59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13CF6946" w14:textId="77777777" w:rsidTr="000606E4">
        <w:trPr>
          <w:jc w:val="center"/>
        </w:trPr>
        <w:tc>
          <w:tcPr>
            <w:tcW w:w="675" w:type="dxa"/>
          </w:tcPr>
          <w:p w14:paraId="74A19B2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20</w:t>
            </w:r>
          </w:p>
        </w:tc>
        <w:tc>
          <w:tcPr>
            <w:tcW w:w="1577" w:type="dxa"/>
          </w:tcPr>
          <w:p w14:paraId="76CA0307"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NKAA</w:t>
            </w:r>
          </w:p>
        </w:tc>
        <w:tc>
          <w:tcPr>
            <w:tcW w:w="1493" w:type="dxa"/>
          </w:tcPr>
          <w:p w14:paraId="3EE3180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291EBC4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1B2AF9C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5ABCB097"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480356AC" w14:textId="77777777" w:rsidTr="000606E4">
        <w:trPr>
          <w:jc w:val="center"/>
        </w:trPr>
        <w:tc>
          <w:tcPr>
            <w:tcW w:w="675" w:type="dxa"/>
          </w:tcPr>
          <w:p w14:paraId="170662C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21</w:t>
            </w:r>
          </w:p>
        </w:tc>
        <w:tc>
          <w:tcPr>
            <w:tcW w:w="1577" w:type="dxa"/>
          </w:tcPr>
          <w:p w14:paraId="6B08E0B5"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NQNR</w:t>
            </w:r>
          </w:p>
        </w:tc>
        <w:tc>
          <w:tcPr>
            <w:tcW w:w="1493" w:type="dxa"/>
          </w:tcPr>
          <w:p w14:paraId="4EA16D3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50</w:t>
            </w:r>
          </w:p>
        </w:tc>
        <w:tc>
          <w:tcPr>
            <w:tcW w:w="1494" w:type="dxa"/>
          </w:tcPr>
          <w:p w14:paraId="21E80C1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5E245C7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33FB3A9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4E7FA073" w14:textId="77777777" w:rsidTr="000606E4">
        <w:trPr>
          <w:jc w:val="center"/>
        </w:trPr>
        <w:tc>
          <w:tcPr>
            <w:tcW w:w="675" w:type="dxa"/>
          </w:tcPr>
          <w:p w14:paraId="4320D79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22</w:t>
            </w:r>
          </w:p>
        </w:tc>
        <w:tc>
          <w:tcPr>
            <w:tcW w:w="1577" w:type="dxa"/>
          </w:tcPr>
          <w:p w14:paraId="5DFB3376"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RPE</w:t>
            </w:r>
          </w:p>
        </w:tc>
        <w:tc>
          <w:tcPr>
            <w:tcW w:w="1493" w:type="dxa"/>
          </w:tcPr>
          <w:p w14:paraId="08F228E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4D1738F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0EF17E4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6185364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0D4EF21E" w14:textId="77777777" w:rsidTr="000606E4">
        <w:trPr>
          <w:jc w:val="center"/>
        </w:trPr>
        <w:tc>
          <w:tcPr>
            <w:tcW w:w="675" w:type="dxa"/>
          </w:tcPr>
          <w:p w14:paraId="113B3C2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23</w:t>
            </w:r>
          </w:p>
        </w:tc>
        <w:tc>
          <w:tcPr>
            <w:tcW w:w="1577" w:type="dxa"/>
          </w:tcPr>
          <w:p w14:paraId="287ED4D2"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RO</w:t>
            </w:r>
          </w:p>
        </w:tc>
        <w:tc>
          <w:tcPr>
            <w:tcW w:w="1493" w:type="dxa"/>
          </w:tcPr>
          <w:p w14:paraId="24B7486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40</w:t>
            </w:r>
          </w:p>
        </w:tc>
        <w:tc>
          <w:tcPr>
            <w:tcW w:w="1494" w:type="dxa"/>
          </w:tcPr>
          <w:p w14:paraId="2661F95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17A6D7CC"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76B15D2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Tidak</w:t>
            </w:r>
            <w:proofErr w:type="spellEnd"/>
            <w:r w:rsidRPr="003A77B2">
              <w:rPr>
                <w:sz w:val="20"/>
                <w:szCs w:val="20"/>
              </w:rPr>
              <w:t xml:space="preserve"> </w:t>
            </w:r>
            <w:proofErr w:type="spellStart"/>
            <w:r w:rsidRPr="003A77B2">
              <w:rPr>
                <w:sz w:val="20"/>
                <w:szCs w:val="20"/>
              </w:rPr>
              <w:t>Tuntas</w:t>
            </w:r>
            <w:proofErr w:type="spellEnd"/>
          </w:p>
        </w:tc>
      </w:tr>
      <w:tr w:rsidR="00E166C6" w:rsidRPr="003A77B2" w14:paraId="1A8BC836" w14:textId="77777777" w:rsidTr="000606E4">
        <w:trPr>
          <w:jc w:val="center"/>
        </w:trPr>
        <w:tc>
          <w:tcPr>
            <w:tcW w:w="675" w:type="dxa"/>
          </w:tcPr>
          <w:p w14:paraId="28AB19A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24</w:t>
            </w:r>
          </w:p>
        </w:tc>
        <w:tc>
          <w:tcPr>
            <w:tcW w:w="1577" w:type="dxa"/>
          </w:tcPr>
          <w:p w14:paraId="4704E534"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RZMP</w:t>
            </w:r>
          </w:p>
        </w:tc>
        <w:tc>
          <w:tcPr>
            <w:tcW w:w="1493" w:type="dxa"/>
          </w:tcPr>
          <w:p w14:paraId="21D9D03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3C14822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79D2CFC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277A514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5434F7FC" w14:textId="77777777" w:rsidTr="000606E4">
        <w:trPr>
          <w:jc w:val="center"/>
        </w:trPr>
        <w:tc>
          <w:tcPr>
            <w:tcW w:w="675" w:type="dxa"/>
          </w:tcPr>
          <w:p w14:paraId="7F8C8FC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25</w:t>
            </w:r>
          </w:p>
        </w:tc>
        <w:tc>
          <w:tcPr>
            <w:tcW w:w="1577" w:type="dxa"/>
          </w:tcPr>
          <w:p w14:paraId="4E751FDC"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WDW</w:t>
            </w:r>
          </w:p>
        </w:tc>
        <w:tc>
          <w:tcPr>
            <w:tcW w:w="1493" w:type="dxa"/>
          </w:tcPr>
          <w:p w14:paraId="7E540EEA"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79CD189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4C358D8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100</w:t>
            </w:r>
          </w:p>
        </w:tc>
        <w:tc>
          <w:tcPr>
            <w:tcW w:w="1494" w:type="dxa"/>
          </w:tcPr>
          <w:p w14:paraId="3D828BA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590838E9" w14:textId="77777777" w:rsidTr="000606E4">
        <w:trPr>
          <w:jc w:val="center"/>
        </w:trPr>
        <w:tc>
          <w:tcPr>
            <w:tcW w:w="675" w:type="dxa"/>
          </w:tcPr>
          <w:p w14:paraId="0F1A68B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26</w:t>
            </w:r>
          </w:p>
        </w:tc>
        <w:tc>
          <w:tcPr>
            <w:tcW w:w="1577" w:type="dxa"/>
          </w:tcPr>
          <w:p w14:paraId="03304373" w14:textId="77777777" w:rsidR="00D217F9" w:rsidRPr="003A77B2" w:rsidRDefault="007E5643" w:rsidP="000606E4">
            <w:pPr>
              <w:spacing w:after="0" w:line="240" w:lineRule="auto"/>
              <w:rPr>
                <w:rFonts w:eastAsia="Times New Roman"/>
                <w:sz w:val="20"/>
                <w:szCs w:val="20"/>
              </w:rPr>
            </w:pPr>
            <w:r w:rsidRPr="003A77B2">
              <w:rPr>
                <w:rFonts w:eastAsia="Times New Roman"/>
                <w:sz w:val="20"/>
                <w:szCs w:val="20"/>
              </w:rPr>
              <w:t>ZOT</w:t>
            </w:r>
          </w:p>
        </w:tc>
        <w:tc>
          <w:tcPr>
            <w:tcW w:w="1493" w:type="dxa"/>
          </w:tcPr>
          <w:p w14:paraId="6D9835C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035399BE"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393DCA0B"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127CCE6F"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14E4118D" w14:textId="77777777" w:rsidTr="000606E4">
        <w:trPr>
          <w:jc w:val="center"/>
        </w:trPr>
        <w:tc>
          <w:tcPr>
            <w:tcW w:w="675" w:type="dxa"/>
          </w:tcPr>
          <w:p w14:paraId="2B7C3284"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27</w:t>
            </w:r>
          </w:p>
        </w:tc>
        <w:tc>
          <w:tcPr>
            <w:tcW w:w="1577" w:type="dxa"/>
          </w:tcPr>
          <w:p w14:paraId="56AAACB2" w14:textId="77777777" w:rsidR="00D217F9" w:rsidRPr="003A77B2" w:rsidRDefault="007E5643" w:rsidP="000606E4">
            <w:pPr>
              <w:spacing w:after="0" w:line="240" w:lineRule="auto"/>
              <w:rPr>
                <w:sz w:val="20"/>
                <w:szCs w:val="20"/>
              </w:rPr>
            </w:pPr>
            <w:r w:rsidRPr="003A77B2">
              <w:rPr>
                <w:rFonts w:eastAsia="Times New Roman"/>
                <w:sz w:val="20"/>
                <w:szCs w:val="20"/>
              </w:rPr>
              <w:t>MK</w:t>
            </w:r>
          </w:p>
        </w:tc>
        <w:tc>
          <w:tcPr>
            <w:tcW w:w="1493" w:type="dxa"/>
          </w:tcPr>
          <w:p w14:paraId="6CB01216"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60</w:t>
            </w:r>
          </w:p>
        </w:tc>
        <w:tc>
          <w:tcPr>
            <w:tcW w:w="1494" w:type="dxa"/>
          </w:tcPr>
          <w:p w14:paraId="39B2C5A3"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1A54CA92"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41EBFA0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2AFAFE58" w14:textId="77777777" w:rsidTr="000606E4">
        <w:trPr>
          <w:jc w:val="center"/>
        </w:trPr>
        <w:tc>
          <w:tcPr>
            <w:tcW w:w="675" w:type="dxa"/>
          </w:tcPr>
          <w:p w14:paraId="0C81FF61" w14:textId="77777777" w:rsidR="007E5643" w:rsidRPr="003A77B2" w:rsidRDefault="007E5643"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28</w:t>
            </w:r>
          </w:p>
        </w:tc>
        <w:tc>
          <w:tcPr>
            <w:tcW w:w="1577" w:type="dxa"/>
          </w:tcPr>
          <w:p w14:paraId="722EE5B5" w14:textId="77777777" w:rsidR="007E5643" w:rsidRPr="003A77B2" w:rsidRDefault="007E5643" w:rsidP="000606E4">
            <w:pPr>
              <w:spacing w:after="0" w:line="240" w:lineRule="auto"/>
              <w:rPr>
                <w:rFonts w:eastAsia="Times New Roman"/>
                <w:sz w:val="20"/>
                <w:szCs w:val="20"/>
              </w:rPr>
            </w:pPr>
            <w:r w:rsidRPr="003A77B2">
              <w:rPr>
                <w:rFonts w:eastAsia="Times New Roman"/>
                <w:sz w:val="20"/>
                <w:szCs w:val="20"/>
              </w:rPr>
              <w:t>M</w:t>
            </w:r>
          </w:p>
        </w:tc>
        <w:tc>
          <w:tcPr>
            <w:tcW w:w="1493" w:type="dxa"/>
          </w:tcPr>
          <w:p w14:paraId="0C2F36CF"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0A5665F7"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2F926223"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90</w:t>
            </w:r>
          </w:p>
        </w:tc>
        <w:tc>
          <w:tcPr>
            <w:tcW w:w="1494" w:type="dxa"/>
          </w:tcPr>
          <w:p w14:paraId="1DCBB567"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r w:rsidR="00E166C6" w:rsidRPr="003A77B2" w14:paraId="7A37AAC8" w14:textId="77777777" w:rsidTr="000606E4">
        <w:trPr>
          <w:jc w:val="center"/>
        </w:trPr>
        <w:tc>
          <w:tcPr>
            <w:tcW w:w="675" w:type="dxa"/>
          </w:tcPr>
          <w:p w14:paraId="79FC4C35" w14:textId="77777777" w:rsidR="007E5643" w:rsidRPr="003A77B2" w:rsidRDefault="007E5643"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29</w:t>
            </w:r>
          </w:p>
        </w:tc>
        <w:tc>
          <w:tcPr>
            <w:tcW w:w="1577" w:type="dxa"/>
          </w:tcPr>
          <w:p w14:paraId="5F049014" w14:textId="77777777" w:rsidR="007E5643" w:rsidRPr="003A77B2" w:rsidRDefault="007E5643" w:rsidP="000606E4">
            <w:pPr>
              <w:spacing w:after="0" w:line="240" w:lineRule="auto"/>
              <w:rPr>
                <w:rFonts w:eastAsia="Times New Roman"/>
                <w:sz w:val="20"/>
                <w:szCs w:val="20"/>
              </w:rPr>
            </w:pPr>
            <w:r w:rsidRPr="003A77B2">
              <w:rPr>
                <w:rFonts w:eastAsia="Times New Roman"/>
                <w:sz w:val="20"/>
                <w:szCs w:val="20"/>
              </w:rPr>
              <w:t>SR</w:t>
            </w:r>
          </w:p>
        </w:tc>
        <w:tc>
          <w:tcPr>
            <w:tcW w:w="1493" w:type="dxa"/>
          </w:tcPr>
          <w:p w14:paraId="4D182ECC"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70</w:t>
            </w:r>
          </w:p>
        </w:tc>
        <w:tc>
          <w:tcPr>
            <w:tcW w:w="1494" w:type="dxa"/>
          </w:tcPr>
          <w:p w14:paraId="33C838A7"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233231C4"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80</w:t>
            </w:r>
          </w:p>
        </w:tc>
        <w:tc>
          <w:tcPr>
            <w:tcW w:w="1494" w:type="dxa"/>
          </w:tcPr>
          <w:p w14:paraId="57ABF089" w14:textId="77777777" w:rsidR="007E5643"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Tuntas</w:t>
            </w:r>
            <w:proofErr w:type="spellEnd"/>
          </w:p>
        </w:tc>
      </w:tr>
    </w:tbl>
    <w:p w14:paraId="449FB3E4" w14:textId="77777777" w:rsidR="00D217F9" w:rsidRPr="003A77B2" w:rsidRDefault="00D217F9" w:rsidP="00D217F9">
      <w:pPr>
        <w:pStyle w:val="ListParagraph"/>
        <w:tabs>
          <w:tab w:val="left" w:pos="3700"/>
        </w:tabs>
        <w:autoSpaceDE w:val="0"/>
        <w:autoSpaceDN w:val="0"/>
        <w:adjustRightInd w:val="0"/>
        <w:spacing w:after="0" w:line="240" w:lineRule="auto"/>
        <w:ind w:left="284"/>
        <w:jc w:val="center"/>
        <w:rPr>
          <w:szCs w:val="24"/>
        </w:rPr>
      </w:pPr>
      <w:r w:rsidRPr="003A77B2">
        <w:rPr>
          <w:szCs w:val="24"/>
        </w:rPr>
        <w:t>(</w:t>
      </w:r>
      <w:proofErr w:type="spellStart"/>
      <w:r w:rsidRPr="003A77B2">
        <w:rPr>
          <w:szCs w:val="24"/>
        </w:rPr>
        <w:t>Sumber</w:t>
      </w:r>
      <w:proofErr w:type="spellEnd"/>
      <w:r w:rsidRPr="003A77B2">
        <w:rPr>
          <w:szCs w:val="24"/>
        </w:rPr>
        <w:t xml:space="preserve">: Hasil </w:t>
      </w:r>
      <w:proofErr w:type="spellStart"/>
      <w:r w:rsidRPr="003A77B2">
        <w:rPr>
          <w:szCs w:val="24"/>
        </w:rPr>
        <w:t>analisis</w:t>
      </w:r>
      <w:proofErr w:type="spellEnd"/>
      <w:r w:rsidRPr="003A77B2">
        <w:rPr>
          <w:szCs w:val="24"/>
        </w:rPr>
        <w:t xml:space="preserve"> data)</w:t>
      </w:r>
    </w:p>
    <w:p w14:paraId="3DC507C5" w14:textId="77777777" w:rsidR="00D217F9" w:rsidRPr="003A77B2" w:rsidRDefault="00D217F9" w:rsidP="00D217F9">
      <w:pPr>
        <w:pStyle w:val="ListParagraph"/>
        <w:tabs>
          <w:tab w:val="left" w:pos="3700"/>
        </w:tabs>
        <w:autoSpaceDE w:val="0"/>
        <w:autoSpaceDN w:val="0"/>
        <w:adjustRightInd w:val="0"/>
        <w:spacing w:after="0" w:line="240" w:lineRule="auto"/>
        <w:ind w:left="284"/>
        <w:jc w:val="center"/>
        <w:rPr>
          <w:szCs w:val="24"/>
        </w:rPr>
      </w:pPr>
    </w:p>
    <w:p w14:paraId="4AC7F784" w14:textId="77777777" w:rsidR="00D217F9" w:rsidRPr="003A77B2" w:rsidRDefault="00D217F9" w:rsidP="00D217F9">
      <w:pPr>
        <w:pStyle w:val="ListParagraph"/>
        <w:tabs>
          <w:tab w:val="left" w:pos="3700"/>
        </w:tabs>
        <w:autoSpaceDE w:val="0"/>
        <w:autoSpaceDN w:val="0"/>
        <w:adjustRightInd w:val="0"/>
        <w:spacing w:after="0" w:line="240" w:lineRule="auto"/>
        <w:ind w:left="284"/>
        <w:jc w:val="center"/>
        <w:rPr>
          <w:b/>
          <w:szCs w:val="24"/>
        </w:rPr>
      </w:pPr>
      <w:proofErr w:type="spellStart"/>
      <w:r w:rsidRPr="003A77B2">
        <w:rPr>
          <w:b/>
          <w:szCs w:val="24"/>
        </w:rPr>
        <w:t>Tabel</w:t>
      </w:r>
      <w:proofErr w:type="spellEnd"/>
      <w:r w:rsidRPr="003A77B2">
        <w:rPr>
          <w:b/>
          <w:szCs w:val="24"/>
        </w:rPr>
        <w:t xml:space="preserve"> 2. </w:t>
      </w:r>
      <w:proofErr w:type="spellStart"/>
      <w:r w:rsidRPr="003A77B2">
        <w:rPr>
          <w:b/>
          <w:szCs w:val="24"/>
        </w:rPr>
        <w:t>Presentase</w:t>
      </w:r>
      <w:proofErr w:type="spellEnd"/>
      <w:r w:rsidRPr="003A77B2">
        <w:rPr>
          <w:b/>
          <w:szCs w:val="24"/>
        </w:rPr>
        <w:t xml:space="preserve"> </w:t>
      </w:r>
      <w:proofErr w:type="spellStart"/>
      <w:r w:rsidRPr="003A77B2">
        <w:rPr>
          <w:b/>
          <w:szCs w:val="24"/>
        </w:rPr>
        <w:t>Ketuntasan</w:t>
      </w:r>
      <w:proofErr w:type="spellEnd"/>
      <w:r w:rsidRPr="003A77B2">
        <w:rPr>
          <w:b/>
          <w:szCs w:val="24"/>
        </w:rPr>
        <w:t xml:space="preserve"> Hasil </w:t>
      </w:r>
      <w:proofErr w:type="spellStart"/>
      <w:r w:rsidRPr="003A77B2">
        <w:rPr>
          <w:b/>
          <w:szCs w:val="24"/>
        </w:rPr>
        <w:t>Belajar</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rsidR="00E166C6" w:rsidRPr="003A77B2" w14:paraId="65CDBF40" w14:textId="77777777" w:rsidTr="000606E4">
        <w:trPr>
          <w:jc w:val="center"/>
        </w:trPr>
        <w:tc>
          <w:tcPr>
            <w:tcW w:w="2221" w:type="dxa"/>
          </w:tcPr>
          <w:p w14:paraId="746F72D1"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r w:rsidRPr="003A77B2">
              <w:rPr>
                <w:b/>
                <w:sz w:val="20"/>
                <w:szCs w:val="20"/>
              </w:rPr>
              <w:t>Nilai</w:t>
            </w:r>
          </w:p>
        </w:tc>
        <w:tc>
          <w:tcPr>
            <w:tcW w:w="2243" w:type="dxa"/>
          </w:tcPr>
          <w:p w14:paraId="7294C365"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proofErr w:type="spellStart"/>
            <w:r w:rsidRPr="003A77B2">
              <w:rPr>
                <w:b/>
                <w:sz w:val="20"/>
                <w:szCs w:val="20"/>
              </w:rPr>
              <w:t>Tuntas</w:t>
            </w:r>
            <w:proofErr w:type="spellEnd"/>
          </w:p>
        </w:tc>
        <w:tc>
          <w:tcPr>
            <w:tcW w:w="2238" w:type="dxa"/>
          </w:tcPr>
          <w:p w14:paraId="5018E31D"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b/>
                <w:sz w:val="20"/>
                <w:szCs w:val="20"/>
              </w:rPr>
            </w:pPr>
            <w:proofErr w:type="spellStart"/>
            <w:r w:rsidRPr="003A77B2">
              <w:rPr>
                <w:b/>
                <w:sz w:val="20"/>
                <w:szCs w:val="20"/>
              </w:rPr>
              <w:t>Tidak</w:t>
            </w:r>
            <w:proofErr w:type="spellEnd"/>
            <w:r w:rsidRPr="003A77B2">
              <w:rPr>
                <w:b/>
                <w:sz w:val="20"/>
                <w:szCs w:val="20"/>
              </w:rPr>
              <w:t xml:space="preserve"> </w:t>
            </w:r>
            <w:proofErr w:type="spellStart"/>
            <w:r w:rsidRPr="003A77B2">
              <w:rPr>
                <w:b/>
                <w:sz w:val="20"/>
                <w:szCs w:val="20"/>
              </w:rPr>
              <w:t>Tuntas</w:t>
            </w:r>
            <w:proofErr w:type="spellEnd"/>
          </w:p>
        </w:tc>
      </w:tr>
      <w:tr w:rsidR="00E166C6" w:rsidRPr="003A77B2" w14:paraId="67D6DDD1" w14:textId="77777777" w:rsidTr="000606E4">
        <w:trPr>
          <w:jc w:val="center"/>
        </w:trPr>
        <w:tc>
          <w:tcPr>
            <w:tcW w:w="2221" w:type="dxa"/>
          </w:tcPr>
          <w:p w14:paraId="212EF3C9"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Pra</w:t>
            </w:r>
            <w:proofErr w:type="spellEnd"/>
            <w:r w:rsidRPr="003A77B2">
              <w:rPr>
                <w:sz w:val="20"/>
                <w:szCs w:val="20"/>
              </w:rPr>
              <w:t xml:space="preserve"> </w:t>
            </w:r>
            <w:proofErr w:type="spellStart"/>
            <w:r w:rsidRPr="003A77B2">
              <w:rPr>
                <w:sz w:val="20"/>
                <w:szCs w:val="20"/>
              </w:rPr>
              <w:t>siklus</w:t>
            </w:r>
            <w:proofErr w:type="spellEnd"/>
          </w:p>
        </w:tc>
        <w:tc>
          <w:tcPr>
            <w:tcW w:w="2243" w:type="dxa"/>
          </w:tcPr>
          <w:p w14:paraId="214B3153" w14:textId="77777777" w:rsidR="00D217F9" w:rsidRPr="003A77B2" w:rsidRDefault="00950A6E"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34</w:t>
            </w:r>
            <w:r w:rsidR="00575FDB" w:rsidRPr="003A77B2">
              <w:rPr>
                <w:sz w:val="20"/>
                <w:szCs w:val="20"/>
              </w:rPr>
              <w:t>,5</w:t>
            </w:r>
            <w:r w:rsidR="00D217F9" w:rsidRPr="003A77B2">
              <w:rPr>
                <w:sz w:val="20"/>
                <w:szCs w:val="20"/>
              </w:rPr>
              <w:t>%</w:t>
            </w:r>
          </w:p>
        </w:tc>
        <w:tc>
          <w:tcPr>
            <w:tcW w:w="2238" w:type="dxa"/>
          </w:tcPr>
          <w:p w14:paraId="5CB005AE" w14:textId="77777777" w:rsidR="00D217F9" w:rsidRPr="003A77B2" w:rsidRDefault="00575FDB"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65,5</w:t>
            </w:r>
            <w:r w:rsidR="00D217F9" w:rsidRPr="003A77B2">
              <w:rPr>
                <w:sz w:val="20"/>
                <w:szCs w:val="20"/>
              </w:rPr>
              <w:t>%</w:t>
            </w:r>
          </w:p>
        </w:tc>
      </w:tr>
      <w:tr w:rsidR="00E166C6" w:rsidRPr="003A77B2" w14:paraId="47A166C4" w14:textId="77777777" w:rsidTr="000606E4">
        <w:trPr>
          <w:jc w:val="center"/>
        </w:trPr>
        <w:tc>
          <w:tcPr>
            <w:tcW w:w="2221" w:type="dxa"/>
          </w:tcPr>
          <w:p w14:paraId="3908939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Siklus</w:t>
            </w:r>
            <w:proofErr w:type="spellEnd"/>
            <w:r w:rsidRPr="003A77B2">
              <w:rPr>
                <w:sz w:val="20"/>
                <w:szCs w:val="20"/>
              </w:rPr>
              <w:t xml:space="preserve"> I</w:t>
            </w:r>
          </w:p>
        </w:tc>
        <w:tc>
          <w:tcPr>
            <w:tcW w:w="2243" w:type="dxa"/>
          </w:tcPr>
          <w:p w14:paraId="1911BFBA" w14:textId="77777777" w:rsidR="00D217F9" w:rsidRPr="003A77B2" w:rsidRDefault="00575FDB"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48,3</w:t>
            </w:r>
            <w:r w:rsidR="00D217F9" w:rsidRPr="003A77B2">
              <w:rPr>
                <w:sz w:val="20"/>
                <w:szCs w:val="20"/>
              </w:rPr>
              <w:t>%</w:t>
            </w:r>
          </w:p>
        </w:tc>
        <w:tc>
          <w:tcPr>
            <w:tcW w:w="2238" w:type="dxa"/>
          </w:tcPr>
          <w:p w14:paraId="58F4EFD3" w14:textId="77777777" w:rsidR="00D217F9" w:rsidRPr="003A77B2" w:rsidRDefault="00575FDB"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51,7</w:t>
            </w:r>
            <w:r w:rsidR="00D217F9" w:rsidRPr="003A77B2">
              <w:rPr>
                <w:sz w:val="20"/>
                <w:szCs w:val="20"/>
              </w:rPr>
              <w:t>%</w:t>
            </w:r>
          </w:p>
        </w:tc>
      </w:tr>
      <w:tr w:rsidR="00D217F9" w:rsidRPr="003A77B2" w14:paraId="6BD4DCE1" w14:textId="77777777" w:rsidTr="000606E4">
        <w:trPr>
          <w:jc w:val="center"/>
        </w:trPr>
        <w:tc>
          <w:tcPr>
            <w:tcW w:w="2221" w:type="dxa"/>
          </w:tcPr>
          <w:p w14:paraId="15F04360" w14:textId="77777777" w:rsidR="00D217F9" w:rsidRPr="003A77B2" w:rsidRDefault="00D217F9" w:rsidP="000606E4">
            <w:pPr>
              <w:pStyle w:val="ListParagraph"/>
              <w:tabs>
                <w:tab w:val="left" w:pos="3700"/>
              </w:tabs>
              <w:autoSpaceDE w:val="0"/>
              <w:autoSpaceDN w:val="0"/>
              <w:adjustRightInd w:val="0"/>
              <w:spacing w:after="0" w:line="240" w:lineRule="auto"/>
              <w:ind w:left="0"/>
              <w:jc w:val="center"/>
              <w:rPr>
                <w:sz w:val="20"/>
                <w:szCs w:val="20"/>
              </w:rPr>
            </w:pPr>
            <w:proofErr w:type="spellStart"/>
            <w:r w:rsidRPr="003A77B2">
              <w:rPr>
                <w:sz w:val="20"/>
                <w:szCs w:val="20"/>
              </w:rPr>
              <w:t>Siklus</w:t>
            </w:r>
            <w:proofErr w:type="spellEnd"/>
            <w:r w:rsidRPr="003A77B2">
              <w:rPr>
                <w:sz w:val="20"/>
                <w:szCs w:val="20"/>
              </w:rPr>
              <w:t xml:space="preserve"> II</w:t>
            </w:r>
          </w:p>
        </w:tc>
        <w:tc>
          <w:tcPr>
            <w:tcW w:w="2243" w:type="dxa"/>
          </w:tcPr>
          <w:p w14:paraId="3D556901" w14:textId="77777777" w:rsidR="00D217F9" w:rsidRPr="003A77B2" w:rsidRDefault="00575FDB"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79,3</w:t>
            </w:r>
            <w:r w:rsidR="00D217F9" w:rsidRPr="003A77B2">
              <w:rPr>
                <w:sz w:val="20"/>
                <w:szCs w:val="20"/>
              </w:rPr>
              <w:t>%</w:t>
            </w:r>
          </w:p>
        </w:tc>
        <w:tc>
          <w:tcPr>
            <w:tcW w:w="2238" w:type="dxa"/>
          </w:tcPr>
          <w:p w14:paraId="10AA2EDF" w14:textId="77777777" w:rsidR="00D217F9" w:rsidRPr="003A77B2" w:rsidRDefault="00575FDB" w:rsidP="000606E4">
            <w:pPr>
              <w:pStyle w:val="ListParagraph"/>
              <w:tabs>
                <w:tab w:val="left" w:pos="3700"/>
              </w:tabs>
              <w:autoSpaceDE w:val="0"/>
              <w:autoSpaceDN w:val="0"/>
              <w:adjustRightInd w:val="0"/>
              <w:spacing w:after="0" w:line="240" w:lineRule="auto"/>
              <w:ind w:left="0"/>
              <w:jc w:val="center"/>
              <w:rPr>
                <w:sz w:val="20"/>
                <w:szCs w:val="20"/>
              </w:rPr>
            </w:pPr>
            <w:r w:rsidRPr="003A77B2">
              <w:rPr>
                <w:sz w:val="20"/>
                <w:szCs w:val="20"/>
              </w:rPr>
              <w:t>20,7</w:t>
            </w:r>
            <w:r w:rsidR="00D217F9" w:rsidRPr="003A77B2">
              <w:rPr>
                <w:sz w:val="20"/>
                <w:szCs w:val="20"/>
              </w:rPr>
              <w:t>%</w:t>
            </w:r>
          </w:p>
        </w:tc>
      </w:tr>
    </w:tbl>
    <w:p w14:paraId="602A8299" w14:textId="1BCEAE73" w:rsidR="00D217F9" w:rsidRPr="003A77B2" w:rsidRDefault="00D217F9" w:rsidP="00D217F9">
      <w:pPr>
        <w:spacing w:after="0" w:line="240" w:lineRule="auto"/>
        <w:ind w:firstLine="567"/>
        <w:jc w:val="both"/>
        <w:rPr>
          <w:szCs w:val="24"/>
        </w:rPr>
      </w:pPr>
      <w:proofErr w:type="spellStart"/>
      <w:r w:rsidRPr="003A77B2">
        <w:rPr>
          <w:szCs w:val="24"/>
        </w:rPr>
        <w:t>Dalam</w:t>
      </w:r>
      <w:proofErr w:type="spellEnd"/>
      <w:r w:rsidRPr="003A77B2">
        <w:rPr>
          <w:szCs w:val="24"/>
        </w:rPr>
        <w:t xml:space="preserve"> </w:t>
      </w:r>
      <w:proofErr w:type="spellStart"/>
      <w:r w:rsidRPr="003A77B2">
        <w:rPr>
          <w:szCs w:val="24"/>
        </w:rPr>
        <w:t>analisis</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terlihat</w:t>
      </w:r>
      <w:proofErr w:type="spellEnd"/>
      <w:r w:rsidRPr="003A77B2">
        <w:rPr>
          <w:szCs w:val="24"/>
        </w:rPr>
        <w:t xml:space="preserve"> </w:t>
      </w:r>
      <w:proofErr w:type="spellStart"/>
      <w:r w:rsidRPr="003A77B2">
        <w:rPr>
          <w:szCs w:val="24"/>
        </w:rPr>
        <w:t>bahwa</w:t>
      </w:r>
      <w:proofErr w:type="spellEnd"/>
      <w:r w:rsidRPr="003A77B2">
        <w:rPr>
          <w:szCs w:val="24"/>
        </w:rPr>
        <w:t xml:space="preserve"> </w:t>
      </w:r>
      <w:proofErr w:type="spellStart"/>
      <w:r w:rsidRPr="003A77B2">
        <w:rPr>
          <w:szCs w:val="24"/>
        </w:rPr>
        <w:t>sebagian</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berhasil</w:t>
      </w:r>
      <w:proofErr w:type="spellEnd"/>
      <w:r w:rsidRPr="003A77B2">
        <w:rPr>
          <w:szCs w:val="24"/>
        </w:rPr>
        <w:t xml:space="preserve"> </w:t>
      </w:r>
      <w:proofErr w:type="spellStart"/>
      <w:r w:rsidRPr="003A77B2">
        <w:rPr>
          <w:szCs w:val="24"/>
        </w:rPr>
        <w:t>mencapai</w:t>
      </w:r>
      <w:proofErr w:type="spellEnd"/>
      <w:r w:rsidRPr="003A77B2">
        <w:rPr>
          <w:szCs w:val="24"/>
        </w:rPr>
        <w:t xml:space="preserve"> </w:t>
      </w:r>
      <w:proofErr w:type="spellStart"/>
      <w:r w:rsidRPr="003A77B2">
        <w:rPr>
          <w:szCs w:val="24"/>
        </w:rPr>
        <w:t>nilai</w:t>
      </w:r>
      <w:proofErr w:type="spellEnd"/>
      <w:r w:rsidRPr="003A77B2">
        <w:rPr>
          <w:szCs w:val="24"/>
        </w:rPr>
        <w:t xml:space="preserve"> yang </w:t>
      </w:r>
      <w:proofErr w:type="spellStart"/>
      <w:r w:rsidRPr="003A77B2">
        <w:rPr>
          <w:szCs w:val="24"/>
        </w:rPr>
        <w:t>sesuai</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standar</w:t>
      </w:r>
      <w:proofErr w:type="spellEnd"/>
      <w:r w:rsidRPr="003A77B2">
        <w:rPr>
          <w:szCs w:val="24"/>
        </w:rPr>
        <w:t xml:space="preserve"> </w:t>
      </w:r>
      <w:proofErr w:type="spellStart"/>
      <w:r w:rsidRPr="003A77B2">
        <w:rPr>
          <w:szCs w:val="24"/>
        </w:rPr>
        <w:t>ketuntasan</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yaitu</w:t>
      </w:r>
      <w:proofErr w:type="spellEnd"/>
      <w:r w:rsidRPr="003A77B2">
        <w:rPr>
          <w:szCs w:val="24"/>
        </w:rPr>
        <w:t xml:space="preserve"> </w:t>
      </w:r>
      <w:proofErr w:type="spellStart"/>
      <w:r w:rsidRPr="003A77B2">
        <w:rPr>
          <w:szCs w:val="24"/>
        </w:rPr>
        <w:t>nilai</w:t>
      </w:r>
      <w:proofErr w:type="spellEnd"/>
      <w:r w:rsidRPr="003A77B2">
        <w:rPr>
          <w:szCs w:val="24"/>
        </w:rPr>
        <w:t xml:space="preserve"> ≥ 65, </w:t>
      </w:r>
      <w:r w:rsidR="006E5032" w:rsidRPr="003A77B2">
        <w:rPr>
          <w:szCs w:val="24"/>
          <w:lang w:val="id-ID"/>
        </w:rPr>
        <w:t>nilai maksimal</w:t>
      </w:r>
      <w:r w:rsidRPr="003A77B2">
        <w:rPr>
          <w:szCs w:val="24"/>
        </w:rPr>
        <w:t xml:space="preserve"> 100 dan </w:t>
      </w:r>
      <w:proofErr w:type="spellStart"/>
      <w:r w:rsidRPr="003A77B2">
        <w:rPr>
          <w:szCs w:val="24"/>
        </w:rPr>
        <w:t>ni</w:t>
      </w:r>
      <w:r w:rsidR="00575FDB" w:rsidRPr="003A77B2">
        <w:rPr>
          <w:szCs w:val="24"/>
        </w:rPr>
        <w:t>lai</w:t>
      </w:r>
      <w:proofErr w:type="spellEnd"/>
      <w:r w:rsidR="00575FDB" w:rsidRPr="003A77B2">
        <w:rPr>
          <w:szCs w:val="24"/>
        </w:rPr>
        <w:t xml:space="preserve"> </w:t>
      </w:r>
      <w:r w:rsidR="006E5032" w:rsidRPr="003A77B2">
        <w:rPr>
          <w:szCs w:val="24"/>
          <w:lang w:val="id-ID"/>
        </w:rPr>
        <w:t>minimal</w:t>
      </w:r>
      <w:r w:rsidR="00575FDB" w:rsidRPr="003A77B2">
        <w:rPr>
          <w:szCs w:val="24"/>
        </w:rPr>
        <w:t xml:space="preserve"> 65. Pada </w:t>
      </w:r>
      <w:proofErr w:type="spellStart"/>
      <w:r w:rsidR="00575FDB" w:rsidRPr="003A77B2">
        <w:rPr>
          <w:szCs w:val="24"/>
        </w:rPr>
        <w:t>Siklus</w:t>
      </w:r>
      <w:proofErr w:type="spellEnd"/>
      <w:r w:rsidR="00575FDB" w:rsidRPr="003A77B2">
        <w:rPr>
          <w:szCs w:val="24"/>
        </w:rPr>
        <w:t xml:space="preserve"> I </w:t>
      </w:r>
      <w:proofErr w:type="spellStart"/>
      <w:r w:rsidR="00575FDB" w:rsidRPr="003A77B2">
        <w:rPr>
          <w:szCs w:val="24"/>
        </w:rPr>
        <w:t>dari</w:t>
      </w:r>
      <w:proofErr w:type="spellEnd"/>
      <w:r w:rsidR="00575FDB" w:rsidRPr="003A77B2">
        <w:rPr>
          <w:szCs w:val="24"/>
        </w:rPr>
        <w:t xml:space="preserve"> total </w:t>
      </w:r>
      <w:proofErr w:type="spellStart"/>
      <w:r w:rsidR="00575FDB" w:rsidRPr="003A77B2">
        <w:rPr>
          <w:szCs w:val="24"/>
        </w:rPr>
        <w:t>siswa</w:t>
      </w:r>
      <w:proofErr w:type="spellEnd"/>
      <w:r w:rsidR="00575FDB" w:rsidRPr="003A77B2">
        <w:rPr>
          <w:szCs w:val="24"/>
        </w:rPr>
        <w:t xml:space="preserve">, 14 </w:t>
      </w:r>
      <w:proofErr w:type="spellStart"/>
      <w:r w:rsidR="00575FDB" w:rsidRPr="003A77B2">
        <w:rPr>
          <w:szCs w:val="24"/>
        </w:rPr>
        <w:t>siswa</w:t>
      </w:r>
      <w:proofErr w:type="spellEnd"/>
      <w:r w:rsidR="00575FDB" w:rsidRPr="003A77B2">
        <w:rPr>
          <w:szCs w:val="24"/>
        </w:rPr>
        <w:t xml:space="preserve"> (48,3</w:t>
      </w:r>
      <w:r w:rsidRPr="003A77B2">
        <w:rPr>
          <w:szCs w:val="24"/>
        </w:rPr>
        <w:t xml:space="preserve">%) </w:t>
      </w:r>
      <w:proofErr w:type="spellStart"/>
      <w:r w:rsidRPr="003A77B2">
        <w:rPr>
          <w:szCs w:val="24"/>
        </w:rPr>
        <w:t>memperoleh</w:t>
      </w:r>
      <w:proofErr w:type="spellEnd"/>
      <w:r w:rsidRPr="003A77B2">
        <w:rPr>
          <w:szCs w:val="24"/>
        </w:rPr>
        <w:t xml:space="preserve"> </w:t>
      </w:r>
      <w:proofErr w:type="spellStart"/>
      <w:r w:rsidRPr="003A77B2">
        <w:rPr>
          <w:szCs w:val="24"/>
        </w:rPr>
        <w:t>nilai</w:t>
      </w:r>
      <w:proofErr w:type="spellEnd"/>
      <w:r w:rsidRPr="003A77B2">
        <w:rPr>
          <w:szCs w:val="24"/>
        </w:rPr>
        <w:t xml:space="preserve"> yang </w:t>
      </w:r>
      <w:proofErr w:type="spellStart"/>
      <w:r w:rsidRPr="003A77B2">
        <w:rPr>
          <w:szCs w:val="24"/>
        </w:rPr>
        <w:t>memenuhi</w:t>
      </w:r>
      <w:proofErr w:type="spellEnd"/>
      <w:r w:rsidRPr="003A77B2">
        <w:rPr>
          <w:szCs w:val="24"/>
        </w:rPr>
        <w:t xml:space="preserve"> </w:t>
      </w:r>
      <w:proofErr w:type="spellStart"/>
      <w:r w:rsidRPr="003A77B2">
        <w:rPr>
          <w:szCs w:val="24"/>
        </w:rPr>
        <w:t>standar</w:t>
      </w:r>
      <w:proofErr w:type="spellEnd"/>
      <w:r w:rsidRPr="003A77B2">
        <w:rPr>
          <w:szCs w:val="24"/>
        </w:rPr>
        <w:t xml:space="preserve"> </w:t>
      </w:r>
      <w:proofErr w:type="spellStart"/>
      <w:r w:rsidRPr="003A77B2">
        <w:rPr>
          <w:szCs w:val="24"/>
        </w:rPr>
        <w:t>ketuntasan</w:t>
      </w:r>
      <w:proofErr w:type="spellEnd"/>
      <w:r w:rsidRPr="003A77B2">
        <w:rPr>
          <w:szCs w:val="24"/>
        </w:rPr>
        <w:t xml:space="preserve"> </w:t>
      </w:r>
      <w:proofErr w:type="spellStart"/>
      <w:r w:rsidRPr="003A77B2">
        <w:rPr>
          <w:szCs w:val="24"/>
        </w:rPr>
        <w:t>b</w:t>
      </w:r>
      <w:r w:rsidR="00575FDB" w:rsidRPr="003A77B2">
        <w:rPr>
          <w:szCs w:val="24"/>
        </w:rPr>
        <w:t>elajar</w:t>
      </w:r>
      <w:proofErr w:type="spellEnd"/>
      <w:r w:rsidR="00575FDB" w:rsidRPr="003A77B2">
        <w:rPr>
          <w:szCs w:val="24"/>
        </w:rPr>
        <w:t xml:space="preserve">, </w:t>
      </w:r>
      <w:proofErr w:type="spellStart"/>
      <w:r w:rsidR="00575FDB" w:rsidRPr="003A77B2">
        <w:rPr>
          <w:szCs w:val="24"/>
        </w:rPr>
        <w:t>sementara</w:t>
      </w:r>
      <w:proofErr w:type="spellEnd"/>
      <w:r w:rsidR="00575FDB" w:rsidRPr="003A77B2">
        <w:rPr>
          <w:szCs w:val="24"/>
        </w:rPr>
        <w:t xml:space="preserve"> 15 </w:t>
      </w:r>
      <w:proofErr w:type="spellStart"/>
      <w:r w:rsidR="00575FDB" w:rsidRPr="003A77B2">
        <w:rPr>
          <w:szCs w:val="24"/>
        </w:rPr>
        <w:t>siswa</w:t>
      </w:r>
      <w:proofErr w:type="spellEnd"/>
      <w:r w:rsidR="00575FDB" w:rsidRPr="003A77B2">
        <w:rPr>
          <w:szCs w:val="24"/>
        </w:rPr>
        <w:t xml:space="preserve"> (51,7</w:t>
      </w:r>
      <w:r w:rsidRPr="003A77B2">
        <w:rPr>
          <w:szCs w:val="24"/>
        </w:rPr>
        <w:t xml:space="preserve">%) </w:t>
      </w:r>
      <w:proofErr w:type="spellStart"/>
      <w:r w:rsidRPr="003A77B2">
        <w:rPr>
          <w:szCs w:val="24"/>
        </w:rPr>
        <w:t>mendapatkan</w:t>
      </w:r>
      <w:proofErr w:type="spellEnd"/>
      <w:r w:rsidRPr="003A77B2">
        <w:rPr>
          <w:szCs w:val="24"/>
        </w:rPr>
        <w:t xml:space="preserve"> </w:t>
      </w:r>
      <w:proofErr w:type="spellStart"/>
      <w:r w:rsidRPr="003A77B2">
        <w:rPr>
          <w:szCs w:val="24"/>
        </w:rPr>
        <w:t>nilai</w:t>
      </w:r>
      <w:proofErr w:type="spellEnd"/>
      <w:r w:rsidRPr="003A77B2">
        <w:rPr>
          <w:szCs w:val="24"/>
        </w:rPr>
        <w:t xml:space="preserve"> yang </w:t>
      </w:r>
      <w:proofErr w:type="spellStart"/>
      <w:r w:rsidRPr="003A77B2">
        <w:rPr>
          <w:szCs w:val="24"/>
        </w:rPr>
        <w:t>masih</w:t>
      </w:r>
      <w:proofErr w:type="spellEnd"/>
      <w:r w:rsidRPr="003A77B2">
        <w:rPr>
          <w:szCs w:val="24"/>
        </w:rPr>
        <w:t xml:space="preserve"> di </w:t>
      </w:r>
      <w:proofErr w:type="spellStart"/>
      <w:r w:rsidRPr="003A77B2">
        <w:rPr>
          <w:szCs w:val="24"/>
        </w:rPr>
        <w:t>bawah</w:t>
      </w:r>
      <w:proofErr w:type="spellEnd"/>
      <w:r w:rsidRPr="003A77B2">
        <w:rPr>
          <w:szCs w:val="24"/>
        </w:rPr>
        <w:t xml:space="preserve"> </w:t>
      </w:r>
      <w:proofErr w:type="spellStart"/>
      <w:r w:rsidRPr="003A77B2">
        <w:rPr>
          <w:szCs w:val="24"/>
        </w:rPr>
        <w:t>standar</w:t>
      </w:r>
      <w:proofErr w:type="spellEnd"/>
      <w:r w:rsidRPr="003A77B2">
        <w:rPr>
          <w:szCs w:val="24"/>
        </w:rPr>
        <w:t xml:space="preserve"> </w:t>
      </w:r>
      <w:proofErr w:type="spellStart"/>
      <w:r w:rsidRPr="003A77B2">
        <w:rPr>
          <w:szCs w:val="24"/>
        </w:rPr>
        <w:t>tersebut</w:t>
      </w:r>
      <w:proofErr w:type="spellEnd"/>
      <w:r w:rsidRPr="003A77B2">
        <w:rPr>
          <w:szCs w:val="24"/>
        </w:rPr>
        <w:t xml:space="preserve">. Hal </w:t>
      </w:r>
      <w:proofErr w:type="spellStart"/>
      <w:r w:rsidRPr="003A77B2">
        <w:rPr>
          <w:szCs w:val="24"/>
        </w:rPr>
        <w:t>ini</w:t>
      </w:r>
      <w:proofErr w:type="spellEnd"/>
      <w:r w:rsidRPr="003A77B2">
        <w:rPr>
          <w:szCs w:val="24"/>
        </w:rPr>
        <w:t xml:space="preserve"> </w:t>
      </w:r>
      <w:proofErr w:type="spellStart"/>
      <w:r w:rsidRPr="003A77B2">
        <w:rPr>
          <w:szCs w:val="24"/>
        </w:rPr>
        <w:t>menunjukkan</w:t>
      </w:r>
      <w:proofErr w:type="spellEnd"/>
      <w:r w:rsidRPr="003A77B2">
        <w:rPr>
          <w:szCs w:val="24"/>
        </w:rPr>
        <w:t xml:space="preserve"> </w:t>
      </w:r>
      <w:proofErr w:type="spellStart"/>
      <w:r w:rsidRPr="003A77B2">
        <w:rPr>
          <w:szCs w:val="24"/>
        </w:rPr>
        <w:t>adanya</w:t>
      </w:r>
      <w:proofErr w:type="spellEnd"/>
      <w:r w:rsidRPr="003A77B2">
        <w:rPr>
          <w:szCs w:val="24"/>
        </w:rPr>
        <w:t xml:space="preserve"> </w:t>
      </w:r>
      <w:proofErr w:type="spellStart"/>
      <w:r w:rsidRPr="003A77B2">
        <w:rPr>
          <w:szCs w:val="24"/>
        </w:rPr>
        <w:t>kebutuhan</w:t>
      </w:r>
      <w:proofErr w:type="spellEnd"/>
      <w:r w:rsidRPr="003A77B2">
        <w:rPr>
          <w:szCs w:val="24"/>
        </w:rPr>
        <w:t xml:space="preserve"> </w:t>
      </w:r>
      <w:proofErr w:type="spellStart"/>
      <w:r w:rsidRPr="003A77B2">
        <w:rPr>
          <w:szCs w:val="24"/>
        </w:rPr>
        <w:t>untuk</w:t>
      </w:r>
      <w:proofErr w:type="spellEnd"/>
      <w:r w:rsidRPr="003A77B2">
        <w:rPr>
          <w:szCs w:val="24"/>
        </w:rPr>
        <w:t xml:space="preserve"> </w:t>
      </w:r>
      <w:proofErr w:type="spellStart"/>
      <w:r w:rsidRPr="003A77B2">
        <w:rPr>
          <w:szCs w:val="24"/>
        </w:rPr>
        <w:t>meningkatkan</w:t>
      </w:r>
      <w:proofErr w:type="spellEnd"/>
      <w:r w:rsidRPr="003A77B2">
        <w:rPr>
          <w:szCs w:val="24"/>
        </w:rPr>
        <w:t xml:space="preserve"> strategi </w:t>
      </w:r>
      <w:proofErr w:type="spellStart"/>
      <w:r w:rsidRPr="003A77B2">
        <w:rPr>
          <w:szCs w:val="24"/>
        </w:rPr>
        <w:t>pembelajaran</w:t>
      </w:r>
      <w:proofErr w:type="spellEnd"/>
      <w:r w:rsidRPr="003A77B2">
        <w:rPr>
          <w:szCs w:val="24"/>
        </w:rPr>
        <w:t xml:space="preserve"> agar </w:t>
      </w:r>
      <w:proofErr w:type="spellStart"/>
      <w:r w:rsidRPr="003A77B2">
        <w:rPr>
          <w:szCs w:val="24"/>
        </w:rPr>
        <w:t>lebih</w:t>
      </w:r>
      <w:proofErr w:type="spellEnd"/>
      <w:r w:rsidRPr="003A77B2">
        <w:rPr>
          <w:szCs w:val="24"/>
        </w:rPr>
        <w:t xml:space="preserve"> </w:t>
      </w:r>
      <w:proofErr w:type="spellStart"/>
      <w:r w:rsidRPr="003A77B2">
        <w:rPr>
          <w:szCs w:val="24"/>
        </w:rPr>
        <w:t>banyak</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dapat</w:t>
      </w:r>
      <w:proofErr w:type="spellEnd"/>
      <w:r w:rsidRPr="003A77B2">
        <w:rPr>
          <w:szCs w:val="24"/>
        </w:rPr>
        <w:t xml:space="preserve"> </w:t>
      </w:r>
      <w:proofErr w:type="spellStart"/>
      <w:r w:rsidRPr="003A77B2">
        <w:rPr>
          <w:szCs w:val="24"/>
        </w:rPr>
        <w:t>memenuhi</w:t>
      </w:r>
      <w:proofErr w:type="spellEnd"/>
      <w:r w:rsidRPr="003A77B2">
        <w:rPr>
          <w:szCs w:val="24"/>
        </w:rPr>
        <w:t xml:space="preserve"> </w:t>
      </w:r>
      <w:proofErr w:type="spellStart"/>
      <w:r w:rsidRPr="003A77B2">
        <w:rPr>
          <w:szCs w:val="24"/>
        </w:rPr>
        <w:t>standar</w:t>
      </w:r>
      <w:proofErr w:type="spellEnd"/>
      <w:r w:rsidRPr="003A77B2">
        <w:rPr>
          <w:szCs w:val="24"/>
        </w:rPr>
        <w:t xml:space="preserve"> </w:t>
      </w:r>
      <w:proofErr w:type="spellStart"/>
      <w:r w:rsidRPr="003A77B2">
        <w:rPr>
          <w:szCs w:val="24"/>
        </w:rPr>
        <w:t>ketuntasan</w:t>
      </w:r>
      <w:proofErr w:type="spellEnd"/>
      <w:r w:rsidRPr="003A77B2">
        <w:rPr>
          <w:szCs w:val="24"/>
        </w:rPr>
        <w:t xml:space="preserve"> </w:t>
      </w:r>
      <w:proofErr w:type="spellStart"/>
      <w:r w:rsidRPr="003A77B2">
        <w:rPr>
          <w:szCs w:val="24"/>
        </w:rPr>
        <w:t>belajar</w:t>
      </w:r>
      <w:proofErr w:type="spellEnd"/>
      <w:r w:rsidRPr="003A77B2">
        <w:rPr>
          <w:szCs w:val="24"/>
        </w:rPr>
        <w:t>.</w:t>
      </w:r>
    </w:p>
    <w:p w14:paraId="59E0FFEC" w14:textId="77777777" w:rsidR="00D217F9" w:rsidRPr="003A77B2" w:rsidRDefault="00D217F9" w:rsidP="00D217F9">
      <w:pPr>
        <w:pStyle w:val="SubJudul1"/>
        <w:spacing w:line="240" w:lineRule="auto"/>
        <w:rPr>
          <w:rFonts w:ascii="Times New Roman" w:hAnsi="Times New Roman"/>
          <w:szCs w:val="24"/>
        </w:rPr>
      </w:pPr>
    </w:p>
    <w:p w14:paraId="27C6E07F" w14:textId="77777777" w:rsidR="00D217F9" w:rsidRPr="003A77B2" w:rsidRDefault="00D217F9" w:rsidP="00D217F9">
      <w:pPr>
        <w:pStyle w:val="SubJudul1"/>
        <w:spacing w:line="240" w:lineRule="auto"/>
        <w:rPr>
          <w:rFonts w:ascii="Times New Roman" w:hAnsi="Times New Roman"/>
          <w:szCs w:val="24"/>
        </w:rPr>
      </w:pPr>
      <w:proofErr w:type="spellStart"/>
      <w:r w:rsidRPr="003A77B2">
        <w:rPr>
          <w:rFonts w:ascii="Times New Roman" w:hAnsi="Times New Roman"/>
          <w:szCs w:val="24"/>
        </w:rPr>
        <w:t>Pembahasan</w:t>
      </w:r>
      <w:proofErr w:type="spellEnd"/>
    </w:p>
    <w:p w14:paraId="139F20DC" w14:textId="77777777" w:rsidR="00D217F9" w:rsidRPr="003A77B2" w:rsidRDefault="00D217F9" w:rsidP="00D217F9">
      <w:pPr>
        <w:pStyle w:val="ListParagraph"/>
        <w:numPr>
          <w:ilvl w:val="0"/>
          <w:numId w:val="1"/>
        </w:numPr>
        <w:spacing w:after="0" w:line="240" w:lineRule="auto"/>
        <w:jc w:val="both"/>
        <w:rPr>
          <w:rStyle w:val="mediumtext"/>
          <w:vanish/>
          <w:szCs w:val="24"/>
          <w:shd w:val="clear" w:color="auto" w:fill="FFFFFF"/>
        </w:rPr>
      </w:pPr>
    </w:p>
    <w:p w14:paraId="5ABC5EA7" w14:textId="77777777" w:rsidR="00D217F9" w:rsidRPr="003A77B2" w:rsidRDefault="00D217F9" w:rsidP="00D217F9">
      <w:pPr>
        <w:pStyle w:val="ListParagraph"/>
        <w:numPr>
          <w:ilvl w:val="0"/>
          <w:numId w:val="1"/>
        </w:numPr>
        <w:spacing w:after="0" w:line="240" w:lineRule="auto"/>
        <w:jc w:val="both"/>
        <w:rPr>
          <w:rStyle w:val="mediumtext"/>
          <w:vanish/>
          <w:szCs w:val="24"/>
          <w:shd w:val="clear" w:color="auto" w:fill="FFFFFF"/>
        </w:rPr>
      </w:pPr>
    </w:p>
    <w:p w14:paraId="0788187E" w14:textId="77777777" w:rsidR="00D217F9" w:rsidRPr="003A77B2" w:rsidRDefault="00D217F9" w:rsidP="00D217F9">
      <w:pPr>
        <w:pStyle w:val="ListParagraph"/>
        <w:numPr>
          <w:ilvl w:val="0"/>
          <w:numId w:val="1"/>
        </w:numPr>
        <w:spacing w:after="0" w:line="240" w:lineRule="auto"/>
        <w:jc w:val="both"/>
        <w:rPr>
          <w:rStyle w:val="mediumtext"/>
          <w:vanish/>
          <w:szCs w:val="24"/>
          <w:shd w:val="clear" w:color="auto" w:fill="FFFFFF"/>
        </w:rPr>
      </w:pPr>
    </w:p>
    <w:p w14:paraId="0B205BDD" w14:textId="77777777" w:rsidR="00D217F9" w:rsidRPr="003A77B2" w:rsidRDefault="00D217F9" w:rsidP="00D217F9">
      <w:pPr>
        <w:pStyle w:val="ListParagraph"/>
        <w:numPr>
          <w:ilvl w:val="1"/>
          <w:numId w:val="1"/>
        </w:numPr>
        <w:spacing w:after="0" w:line="240" w:lineRule="auto"/>
        <w:jc w:val="both"/>
        <w:rPr>
          <w:rStyle w:val="mediumtext"/>
          <w:vanish/>
          <w:szCs w:val="24"/>
          <w:shd w:val="clear" w:color="auto" w:fill="FFFFFF"/>
        </w:rPr>
      </w:pPr>
    </w:p>
    <w:p w14:paraId="7370E8B3" w14:textId="115B7A0C" w:rsidR="00D217F9" w:rsidRPr="003A77B2" w:rsidRDefault="00D217F9" w:rsidP="00D217F9">
      <w:pPr>
        <w:pStyle w:val="ListParagraph"/>
        <w:tabs>
          <w:tab w:val="left" w:pos="3700"/>
        </w:tabs>
        <w:autoSpaceDE w:val="0"/>
        <w:autoSpaceDN w:val="0"/>
        <w:adjustRightInd w:val="0"/>
        <w:spacing w:after="0" w:line="240" w:lineRule="auto"/>
        <w:ind w:left="0" w:firstLine="567"/>
        <w:jc w:val="both"/>
        <w:rPr>
          <w:szCs w:val="24"/>
        </w:rPr>
      </w:pPr>
      <w:r w:rsidRPr="003A77B2">
        <w:rPr>
          <w:szCs w:val="24"/>
        </w:rPr>
        <w:t xml:space="preserve">Pada </w:t>
      </w:r>
      <w:proofErr w:type="spellStart"/>
      <w:r w:rsidRPr="003A77B2">
        <w:rPr>
          <w:szCs w:val="24"/>
        </w:rPr>
        <w:t>tahap</w:t>
      </w:r>
      <w:proofErr w:type="spellEnd"/>
      <w:r w:rsidRPr="003A77B2">
        <w:rPr>
          <w:szCs w:val="24"/>
        </w:rPr>
        <w:t xml:space="preserve"> </w:t>
      </w:r>
      <w:proofErr w:type="spellStart"/>
      <w:r w:rsidRPr="003A77B2">
        <w:rPr>
          <w:szCs w:val="24"/>
        </w:rPr>
        <w:t>pra</w:t>
      </w:r>
      <w:proofErr w:type="spellEnd"/>
      <w:r w:rsidRPr="003A77B2">
        <w:rPr>
          <w:szCs w:val="24"/>
        </w:rPr>
        <w:t xml:space="preserve"> </w:t>
      </w:r>
      <w:proofErr w:type="spellStart"/>
      <w:r w:rsidRPr="003A77B2">
        <w:rPr>
          <w:szCs w:val="24"/>
        </w:rPr>
        <w:t>siklus</w:t>
      </w:r>
      <w:proofErr w:type="spellEnd"/>
      <w:r w:rsidRPr="003A77B2">
        <w:rPr>
          <w:szCs w:val="24"/>
        </w:rPr>
        <w:t xml:space="preserve"> yang </w:t>
      </w:r>
      <w:proofErr w:type="spellStart"/>
      <w:r w:rsidR="00A639FF" w:rsidRPr="003A77B2">
        <w:rPr>
          <w:szCs w:val="24"/>
        </w:rPr>
        <w:t>dilakukan</w:t>
      </w:r>
      <w:proofErr w:type="spellEnd"/>
      <w:r w:rsidR="00A639FF" w:rsidRPr="003A77B2">
        <w:rPr>
          <w:szCs w:val="24"/>
        </w:rPr>
        <w:t xml:space="preserve"> pada </w:t>
      </w:r>
      <w:proofErr w:type="spellStart"/>
      <w:r w:rsidR="00A639FF" w:rsidRPr="003A77B2">
        <w:rPr>
          <w:szCs w:val="24"/>
        </w:rPr>
        <w:t>tanggal</w:t>
      </w:r>
      <w:proofErr w:type="spellEnd"/>
      <w:r w:rsidR="00A639FF" w:rsidRPr="003A77B2">
        <w:rPr>
          <w:szCs w:val="24"/>
        </w:rPr>
        <w:t xml:space="preserve"> 2</w:t>
      </w:r>
      <w:r w:rsidRPr="003A77B2">
        <w:rPr>
          <w:szCs w:val="24"/>
        </w:rPr>
        <w:t xml:space="preserve">5 </w:t>
      </w:r>
      <w:proofErr w:type="spellStart"/>
      <w:r w:rsidRPr="003A77B2">
        <w:rPr>
          <w:szCs w:val="24"/>
        </w:rPr>
        <w:t>Juli</w:t>
      </w:r>
      <w:proofErr w:type="spellEnd"/>
      <w:r w:rsidRPr="003A77B2">
        <w:rPr>
          <w:szCs w:val="24"/>
        </w:rPr>
        <w:t xml:space="preserve"> 2024, data </w:t>
      </w:r>
      <w:proofErr w:type="spellStart"/>
      <w:r w:rsidRPr="003A77B2">
        <w:rPr>
          <w:szCs w:val="24"/>
        </w:rPr>
        <w:t>mengungkapkan</w:t>
      </w:r>
      <w:proofErr w:type="spellEnd"/>
      <w:r w:rsidRPr="003A77B2">
        <w:rPr>
          <w:szCs w:val="24"/>
        </w:rPr>
        <w:t xml:space="preserve"> </w:t>
      </w:r>
      <w:proofErr w:type="spellStart"/>
      <w:r w:rsidRPr="003A77B2">
        <w:rPr>
          <w:szCs w:val="24"/>
        </w:rPr>
        <w:t>adanya</w:t>
      </w:r>
      <w:proofErr w:type="spellEnd"/>
      <w:r w:rsidRPr="003A77B2">
        <w:rPr>
          <w:szCs w:val="24"/>
        </w:rPr>
        <w:t xml:space="preserve"> </w:t>
      </w:r>
      <w:proofErr w:type="spellStart"/>
      <w:r w:rsidRPr="003A77B2">
        <w:rPr>
          <w:szCs w:val="24"/>
        </w:rPr>
        <w:t>masala</w:t>
      </w:r>
      <w:r w:rsidR="00A639FF" w:rsidRPr="003A77B2">
        <w:rPr>
          <w:szCs w:val="24"/>
        </w:rPr>
        <w:t>h</w:t>
      </w:r>
      <w:proofErr w:type="spellEnd"/>
      <w:r w:rsidR="00A639FF" w:rsidRPr="003A77B2">
        <w:rPr>
          <w:szCs w:val="24"/>
        </w:rPr>
        <w:t xml:space="preserve"> </w:t>
      </w:r>
      <w:r w:rsidR="006E5032" w:rsidRPr="003A77B2">
        <w:rPr>
          <w:szCs w:val="24"/>
          <w:lang w:val="id-ID"/>
        </w:rPr>
        <w:t>kegiatan belajar</w:t>
      </w:r>
      <w:r w:rsidR="00A639FF" w:rsidRPr="003A77B2">
        <w:rPr>
          <w:szCs w:val="24"/>
        </w:rPr>
        <w:t xml:space="preserve"> di </w:t>
      </w:r>
      <w:proofErr w:type="spellStart"/>
      <w:r w:rsidR="00A639FF" w:rsidRPr="003A77B2">
        <w:rPr>
          <w:szCs w:val="24"/>
        </w:rPr>
        <w:t>kelas</w:t>
      </w:r>
      <w:proofErr w:type="spellEnd"/>
      <w:r w:rsidR="00A639FF" w:rsidRPr="003A77B2">
        <w:rPr>
          <w:szCs w:val="24"/>
        </w:rPr>
        <w:t xml:space="preserve"> 4</w:t>
      </w:r>
      <w:r w:rsidRPr="003A77B2">
        <w:rPr>
          <w:szCs w:val="24"/>
        </w:rPr>
        <w:t xml:space="preserve"> SDN </w:t>
      </w:r>
      <w:proofErr w:type="spellStart"/>
      <w:r w:rsidR="00A639FF" w:rsidRPr="003A77B2">
        <w:rPr>
          <w:szCs w:val="24"/>
        </w:rPr>
        <w:t>Bandulan</w:t>
      </w:r>
      <w:proofErr w:type="spellEnd"/>
      <w:r w:rsidR="00A639FF" w:rsidRPr="003A77B2">
        <w:rPr>
          <w:szCs w:val="24"/>
        </w:rPr>
        <w:t xml:space="preserve"> 1</w:t>
      </w:r>
      <w:r w:rsidRPr="003A77B2">
        <w:rPr>
          <w:szCs w:val="24"/>
        </w:rPr>
        <w:t xml:space="preserve"> Kota Malang, </w:t>
      </w:r>
      <w:proofErr w:type="spellStart"/>
      <w:r w:rsidRPr="003A77B2">
        <w:rPr>
          <w:szCs w:val="24"/>
        </w:rPr>
        <w:t>yaitu</w:t>
      </w:r>
      <w:proofErr w:type="spellEnd"/>
      <w:r w:rsidRPr="003A77B2">
        <w:rPr>
          <w:szCs w:val="24"/>
        </w:rPr>
        <w:t xml:space="preserve"> </w:t>
      </w:r>
      <w:proofErr w:type="spellStart"/>
      <w:r w:rsidRPr="003A77B2">
        <w:rPr>
          <w:szCs w:val="24"/>
        </w:rPr>
        <w:t>rendahnya</w:t>
      </w:r>
      <w:proofErr w:type="spellEnd"/>
      <w:r w:rsidRPr="003A77B2">
        <w:rPr>
          <w:szCs w:val="24"/>
        </w:rPr>
        <w:t xml:space="preserve"> </w:t>
      </w:r>
      <w:proofErr w:type="spellStart"/>
      <w:r w:rsidRPr="003A77B2">
        <w:rPr>
          <w:szCs w:val="24"/>
        </w:rPr>
        <w:lastRenderedPageBreak/>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pada </w:t>
      </w:r>
      <w:proofErr w:type="spellStart"/>
      <w:r w:rsidR="00575FDB" w:rsidRPr="003A77B2">
        <w:rPr>
          <w:szCs w:val="24"/>
        </w:rPr>
        <w:t>materi</w:t>
      </w:r>
      <w:proofErr w:type="spellEnd"/>
      <w:r w:rsidR="00575FDB" w:rsidRPr="003A77B2">
        <w:rPr>
          <w:szCs w:val="24"/>
        </w:rPr>
        <w:t xml:space="preserve"> </w:t>
      </w:r>
      <w:proofErr w:type="spellStart"/>
      <w:r w:rsidR="00575FDB" w:rsidRPr="003A77B2">
        <w:rPr>
          <w:szCs w:val="24"/>
        </w:rPr>
        <w:t>faktor</w:t>
      </w:r>
      <w:proofErr w:type="spellEnd"/>
      <w:r w:rsidR="00575FDB" w:rsidRPr="003A77B2">
        <w:rPr>
          <w:szCs w:val="24"/>
        </w:rPr>
        <w:t xml:space="preserve"> dan </w:t>
      </w:r>
      <w:proofErr w:type="spellStart"/>
      <w:r w:rsidR="00575FDB" w:rsidRPr="003A77B2">
        <w:rPr>
          <w:szCs w:val="24"/>
        </w:rPr>
        <w:t>kelipatan</w:t>
      </w:r>
      <w:proofErr w:type="spellEnd"/>
      <w:r w:rsidRPr="003A77B2">
        <w:rPr>
          <w:szCs w:val="24"/>
        </w:rPr>
        <w:t xml:space="preserve">. </w:t>
      </w:r>
      <w:proofErr w:type="spellStart"/>
      <w:r w:rsidRPr="003A77B2">
        <w:rPr>
          <w:szCs w:val="24"/>
        </w:rPr>
        <w:t>Meskipun</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aktif</w:t>
      </w:r>
      <w:proofErr w:type="spellEnd"/>
      <w:r w:rsidRPr="003A77B2">
        <w:rPr>
          <w:szCs w:val="24"/>
        </w:rPr>
        <w:t xml:space="preserve"> </w:t>
      </w:r>
      <w:proofErr w:type="spellStart"/>
      <w:r w:rsidRPr="003A77B2">
        <w:rPr>
          <w:szCs w:val="24"/>
        </w:rPr>
        <w:t>selama</w:t>
      </w:r>
      <w:proofErr w:type="spellEnd"/>
      <w:r w:rsidRPr="003A77B2">
        <w:rPr>
          <w:szCs w:val="24"/>
        </w:rPr>
        <w:t xml:space="preserve"> proses </w:t>
      </w:r>
      <w:proofErr w:type="spellStart"/>
      <w:r w:rsidRPr="003A77B2">
        <w:rPr>
          <w:szCs w:val="24"/>
        </w:rPr>
        <w:t>pembelajaran</w:t>
      </w:r>
      <w:proofErr w:type="spellEnd"/>
      <w:r w:rsidRPr="003A77B2">
        <w:rPr>
          <w:szCs w:val="24"/>
        </w:rPr>
        <w:t xml:space="preserve">, </w:t>
      </w:r>
      <w:proofErr w:type="spellStart"/>
      <w:r w:rsidRPr="003A77B2">
        <w:rPr>
          <w:szCs w:val="24"/>
        </w:rPr>
        <w:t>mereka</w:t>
      </w:r>
      <w:proofErr w:type="spellEnd"/>
      <w:r w:rsidRPr="003A77B2">
        <w:rPr>
          <w:szCs w:val="24"/>
        </w:rPr>
        <w:t xml:space="preserve"> </w:t>
      </w:r>
      <w:proofErr w:type="spellStart"/>
      <w:r w:rsidRPr="003A77B2">
        <w:rPr>
          <w:szCs w:val="24"/>
        </w:rPr>
        <w:t>mengalami</w:t>
      </w:r>
      <w:proofErr w:type="spellEnd"/>
      <w:r w:rsidRPr="003A77B2">
        <w:rPr>
          <w:szCs w:val="24"/>
        </w:rPr>
        <w:t xml:space="preserve"> </w:t>
      </w:r>
      <w:proofErr w:type="spellStart"/>
      <w:r w:rsidRPr="003A77B2">
        <w:rPr>
          <w:szCs w:val="24"/>
        </w:rPr>
        <w:t>kesulitan</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menjawab</w:t>
      </w:r>
      <w:proofErr w:type="spellEnd"/>
      <w:r w:rsidRPr="003A77B2">
        <w:rPr>
          <w:szCs w:val="24"/>
        </w:rPr>
        <w:t xml:space="preserve"> </w:t>
      </w:r>
      <w:proofErr w:type="spellStart"/>
      <w:r w:rsidRPr="003A77B2">
        <w:rPr>
          <w:szCs w:val="24"/>
        </w:rPr>
        <w:t>soal-soal</w:t>
      </w:r>
      <w:proofErr w:type="spellEnd"/>
      <w:r w:rsidRPr="003A77B2">
        <w:rPr>
          <w:szCs w:val="24"/>
        </w:rPr>
        <w:t xml:space="preserve"> </w:t>
      </w:r>
      <w:proofErr w:type="spellStart"/>
      <w:r w:rsidRPr="003A77B2">
        <w:rPr>
          <w:szCs w:val="24"/>
        </w:rPr>
        <w:t>tes</w:t>
      </w:r>
      <w:proofErr w:type="spellEnd"/>
      <w:r w:rsidRPr="003A77B2">
        <w:rPr>
          <w:szCs w:val="24"/>
        </w:rPr>
        <w:t xml:space="preserve"> yang </w:t>
      </w:r>
      <w:proofErr w:type="spellStart"/>
      <w:r w:rsidRPr="003A77B2">
        <w:rPr>
          <w:szCs w:val="24"/>
        </w:rPr>
        <w:t>sudah</w:t>
      </w:r>
      <w:proofErr w:type="spellEnd"/>
      <w:r w:rsidRPr="003A77B2">
        <w:rPr>
          <w:szCs w:val="24"/>
        </w:rPr>
        <w:t xml:space="preserve"> </w:t>
      </w:r>
      <w:proofErr w:type="spellStart"/>
      <w:r w:rsidRPr="003A77B2">
        <w:rPr>
          <w:szCs w:val="24"/>
        </w:rPr>
        <w:t>dipelajari</w:t>
      </w:r>
      <w:proofErr w:type="spellEnd"/>
      <w:r w:rsidRPr="003A77B2">
        <w:rPr>
          <w:szCs w:val="24"/>
        </w:rPr>
        <w:t xml:space="preserve"> </w:t>
      </w:r>
      <w:proofErr w:type="spellStart"/>
      <w:r w:rsidRPr="003A77B2">
        <w:rPr>
          <w:szCs w:val="24"/>
        </w:rPr>
        <w:t>sebelumnya</w:t>
      </w:r>
      <w:proofErr w:type="spellEnd"/>
      <w:r w:rsidRPr="003A77B2">
        <w:rPr>
          <w:szCs w:val="24"/>
        </w:rPr>
        <w:t xml:space="preserve">. Hal </w:t>
      </w:r>
      <w:proofErr w:type="spellStart"/>
      <w:r w:rsidRPr="003A77B2">
        <w:rPr>
          <w:szCs w:val="24"/>
        </w:rPr>
        <w:t>ini</w:t>
      </w:r>
      <w:proofErr w:type="spellEnd"/>
      <w:r w:rsidRPr="003A77B2">
        <w:rPr>
          <w:szCs w:val="24"/>
        </w:rPr>
        <w:t xml:space="preserve"> </w:t>
      </w:r>
      <w:proofErr w:type="spellStart"/>
      <w:r w:rsidRPr="003A77B2">
        <w:rPr>
          <w:szCs w:val="24"/>
        </w:rPr>
        <w:t>tercermin</w:t>
      </w:r>
      <w:proofErr w:type="spellEnd"/>
      <w:r w:rsidRPr="003A77B2">
        <w:rPr>
          <w:szCs w:val="24"/>
        </w:rPr>
        <w:t xml:space="preserve"> </w:t>
      </w:r>
      <w:proofErr w:type="spellStart"/>
      <w:r w:rsidRPr="003A77B2">
        <w:rPr>
          <w:szCs w:val="24"/>
        </w:rPr>
        <w:t>dari</w:t>
      </w:r>
      <w:proofErr w:type="spellEnd"/>
      <w:r w:rsidRPr="003A77B2">
        <w:rPr>
          <w:szCs w:val="24"/>
        </w:rPr>
        <w:t xml:space="preserve"> </w:t>
      </w:r>
      <w:proofErr w:type="spellStart"/>
      <w:r w:rsidRPr="003A77B2">
        <w:rPr>
          <w:szCs w:val="24"/>
        </w:rPr>
        <w:t>n</w:t>
      </w:r>
      <w:r w:rsidR="00575FDB" w:rsidRPr="003A77B2">
        <w:rPr>
          <w:szCs w:val="24"/>
        </w:rPr>
        <w:t>ilai</w:t>
      </w:r>
      <w:proofErr w:type="spellEnd"/>
      <w:r w:rsidR="00575FDB" w:rsidRPr="003A77B2">
        <w:rPr>
          <w:szCs w:val="24"/>
        </w:rPr>
        <w:t xml:space="preserve"> rata-rata </w:t>
      </w:r>
      <w:proofErr w:type="spellStart"/>
      <w:r w:rsidR="00575FDB" w:rsidRPr="003A77B2">
        <w:rPr>
          <w:szCs w:val="24"/>
        </w:rPr>
        <w:t>siswa</w:t>
      </w:r>
      <w:proofErr w:type="spellEnd"/>
      <w:r w:rsidR="00575FDB" w:rsidRPr="003A77B2">
        <w:rPr>
          <w:szCs w:val="24"/>
        </w:rPr>
        <w:t>, di mana 48,3</w:t>
      </w:r>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berhasil</w:t>
      </w:r>
      <w:proofErr w:type="spellEnd"/>
      <w:r w:rsidRPr="003A77B2">
        <w:rPr>
          <w:szCs w:val="24"/>
        </w:rPr>
        <w:t xml:space="preserve"> </w:t>
      </w:r>
      <w:proofErr w:type="spellStart"/>
      <w:r w:rsidRPr="003A77B2">
        <w:rPr>
          <w:szCs w:val="24"/>
        </w:rPr>
        <w:t>memenuhi</w:t>
      </w:r>
      <w:proofErr w:type="spellEnd"/>
      <w:r w:rsidRPr="003A77B2">
        <w:rPr>
          <w:szCs w:val="24"/>
        </w:rPr>
        <w:t xml:space="preserve"> </w:t>
      </w:r>
      <w:proofErr w:type="spellStart"/>
      <w:r w:rsidRPr="003A77B2">
        <w:rPr>
          <w:szCs w:val="24"/>
        </w:rPr>
        <w:t>Kriteria</w:t>
      </w:r>
      <w:proofErr w:type="spellEnd"/>
      <w:r w:rsidRPr="003A77B2">
        <w:rPr>
          <w:szCs w:val="24"/>
        </w:rPr>
        <w:t xml:space="preserve"> </w:t>
      </w:r>
      <w:proofErr w:type="spellStart"/>
      <w:r w:rsidRPr="003A77B2">
        <w:rPr>
          <w:szCs w:val="24"/>
        </w:rPr>
        <w:t>Ketunt</w:t>
      </w:r>
      <w:r w:rsidR="00575FDB" w:rsidRPr="003A77B2">
        <w:rPr>
          <w:szCs w:val="24"/>
        </w:rPr>
        <w:t>asan</w:t>
      </w:r>
      <w:proofErr w:type="spellEnd"/>
      <w:r w:rsidR="00575FDB" w:rsidRPr="003A77B2">
        <w:rPr>
          <w:szCs w:val="24"/>
        </w:rPr>
        <w:t xml:space="preserve"> Minimal (KKM), </w:t>
      </w:r>
      <w:proofErr w:type="spellStart"/>
      <w:r w:rsidR="00575FDB" w:rsidRPr="003A77B2">
        <w:rPr>
          <w:szCs w:val="24"/>
        </w:rPr>
        <w:t>sedangkan</w:t>
      </w:r>
      <w:proofErr w:type="spellEnd"/>
      <w:r w:rsidR="00575FDB" w:rsidRPr="003A77B2">
        <w:rPr>
          <w:szCs w:val="24"/>
        </w:rPr>
        <w:t xml:space="preserve"> 51,7</w:t>
      </w:r>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tidak</w:t>
      </w:r>
      <w:proofErr w:type="spellEnd"/>
      <w:r w:rsidRPr="003A77B2">
        <w:rPr>
          <w:szCs w:val="24"/>
        </w:rPr>
        <w:t xml:space="preserve"> </w:t>
      </w:r>
      <w:proofErr w:type="spellStart"/>
      <w:r w:rsidRPr="003A77B2">
        <w:rPr>
          <w:szCs w:val="24"/>
        </w:rPr>
        <w:t>memenuhi</w:t>
      </w:r>
      <w:proofErr w:type="spellEnd"/>
      <w:r w:rsidRPr="003A77B2">
        <w:rPr>
          <w:szCs w:val="24"/>
        </w:rPr>
        <w:t xml:space="preserve"> KKM.</w:t>
      </w:r>
    </w:p>
    <w:p w14:paraId="4D9C1CCD" w14:textId="20180157" w:rsidR="00D217F9" w:rsidRPr="003A77B2" w:rsidRDefault="00D217F9" w:rsidP="00D217F9">
      <w:pPr>
        <w:pStyle w:val="ListParagraph"/>
        <w:tabs>
          <w:tab w:val="left" w:pos="3700"/>
        </w:tabs>
        <w:autoSpaceDE w:val="0"/>
        <w:autoSpaceDN w:val="0"/>
        <w:adjustRightInd w:val="0"/>
        <w:spacing w:after="0" w:line="240" w:lineRule="auto"/>
        <w:ind w:left="0" w:firstLine="567"/>
        <w:jc w:val="both"/>
        <w:rPr>
          <w:szCs w:val="24"/>
        </w:rPr>
      </w:pPr>
      <w:r w:rsidRPr="003A77B2">
        <w:rPr>
          <w:szCs w:val="24"/>
        </w:rPr>
        <w:t xml:space="preserve">Pada </w:t>
      </w:r>
      <w:proofErr w:type="spellStart"/>
      <w:r w:rsidRPr="003A77B2">
        <w:rPr>
          <w:szCs w:val="24"/>
        </w:rPr>
        <w:t>Siklus</w:t>
      </w:r>
      <w:proofErr w:type="spellEnd"/>
      <w:r w:rsidRPr="003A77B2">
        <w:rPr>
          <w:szCs w:val="24"/>
        </w:rPr>
        <w:t xml:space="preserve"> I, </w:t>
      </w:r>
      <w:r w:rsidR="006E5032" w:rsidRPr="003A77B2">
        <w:rPr>
          <w:i/>
          <w:iCs/>
          <w:szCs w:val="24"/>
          <w:lang w:val="id-ID"/>
        </w:rPr>
        <w:t xml:space="preserve">output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dalam</w:t>
      </w:r>
      <w:proofErr w:type="spellEnd"/>
      <w:r w:rsidRPr="003A77B2">
        <w:rPr>
          <w:szCs w:val="24"/>
        </w:rPr>
        <w:t xml:space="preserve"> </w:t>
      </w:r>
      <w:proofErr w:type="spellStart"/>
      <w:r w:rsidRPr="003A77B2">
        <w:rPr>
          <w:szCs w:val="24"/>
        </w:rPr>
        <w:t>aspek</w:t>
      </w:r>
      <w:proofErr w:type="spellEnd"/>
      <w:r w:rsidRPr="003A77B2">
        <w:rPr>
          <w:szCs w:val="24"/>
        </w:rPr>
        <w:t xml:space="preserve"> </w:t>
      </w:r>
      <w:proofErr w:type="spellStart"/>
      <w:r w:rsidRPr="003A77B2">
        <w:rPr>
          <w:szCs w:val="24"/>
        </w:rPr>
        <w:t>pengetahuan</w:t>
      </w:r>
      <w:proofErr w:type="spellEnd"/>
      <w:r w:rsidRPr="003A77B2">
        <w:rPr>
          <w:szCs w:val="24"/>
        </w:rPr>
        <w:t xml:space="preserve"> </w:t>
      </w:r>
      <w:proofErr w:type="spellStart"/>
      <w:r w:rsidRPr="003A77B2">
        <w:rPr>
          <w:szCs w:val="24"/>
        </w:rPr>
        <w:t>menunjukkan</w:t>
      </w:r>
      <w:proofErr w:type="spellEnd"/>
      <w:r w:rsidRPr="003A77B2">
        <w:rPr>
          <w:szCs w:val="24"/>
        </w:rPr>
        <w:t xml:space="preserve"> </w:t>
      </w:r>
      <w:proofErr w:type="spellStart"/>
      <w:r w:rsidRPr="003A77B2">
        <w:rPr>
          <w:szCs w:val="24"/>
        </w:rPr>
        <w:t>ketuntasan</w:t>
      </w:r>
      <w:proofErr w:type="spellEnd"/>
      <w:r w:rsidRPr="003A77B2">
        <w:rPr>
          <w:szCs w:val="24"/>
        </w:rPr>
        <w:t xml:space="preserve"> </w:t>
      </w:r>
      <w:proofErr w:type="spellStart"/>
      <w:r w:rsidR="00575FDB" w:rsidRPr="003A77B2">
        <w:rPr>
          <w:szCs w:val="24"/>
        </w:rPr>
        <w:t>sebesar</w:t>
      </w:r>
      <w:proofErr w:type="spellEnd"/>
      <w:r w:rsidR="00575FDB" w:rsidRPr="003A77B2">
        <w:rPr>
          <w:szCs w:val="24"/>
        </w:rPr>
        <w:t xml:space="preserve"> 48,3%, </w:t>
      </w:r>
      <w:proofErr w:type="spellStart"/>
      <w:r w:rsidR="00575FDB" w:rsidRPr="003A77B2">
        <w:rPr>
          <w:szCs w:val="24"/>
        </w:rPr>
        <w:t>dengan</w:t>
      </w:r>
      <w:proofErr w:type="spellEnd"/>
      <w:r w:rsidR="00575FDB" w:rsidRPr="003A77B2">
        <w:rPr>
          <w:szCs w:val="24"/>
        </w:rPr>
        <w:t xml:space="preserve"> 51,7</w:t>
      </w:r>
      <w:r w:rsidRPr="003A77B2">
        <w:rPr>
          <w:szCs w:val="24"/>
        </w:rPr>
        <w:t xml:space="preserve">% </w:t>
      </w:r>
      <w:proofErr w:type="spellStart"/>
      <w:r w:rsidRPr="003A77B2">
        <w:rPr>
          <w:szCs w:val="24"/>
        </w:rPr>
        <w:t>siswa</w:t>
      </w:r>
      <w:proofErr w:type="spellEnd"/>
      <w:r w:rsidRPr="003A77B2">
        <w:rPr>
          <w:szCs w:val="24"/>
        </w:rPr>
        <w:t xml:space="preserve"> </w:t>
      </w:r>
      <w:proofErr w:type="spellStart"/>
      <w:r w:rsidRPr="003A77B2">
        <w:rPr>
          <w:szCs w:val="24"/>
        </w:rPr>
        <w:t>belum</w:t>
      </w:r>
      <w:proofErr w:type="spellEnd"/>
      <w:r w:rsidRPr="003A77B2">
        <w:rPr>
          <w:szCs w:val="24"/>
        </w:rPr>
        <w:t xml:space="preserve"> </w:t>
      </w:r>
      <w:proofErr w:type="spellStart"/>
      <w:r w:rsidRPr="003A77B2">
        <w:rPr>
          <w:szCs w:val="24"/>
        </w:rPr>
        <w:t>mencapai</w:t>
      </w:r>
      <w:proofErr w:type="spellEnd"/>
      <w:r w:rsidRPr="003A77B2">
        <w:rPr>
          <w:szCs w:val="24"/>
        </w:rPr>
        <w:t xml:space="preserve"> </w:t>
      </w:r>
      <w:proofErr w:type="spellStart"/>
      <w:r w:rsidRPr="003A77B2">
        <w:rPr>
          <w:szCs w:val="24"/>
        </w:rPr>
        <w:t>ketuntasan</w:t>
      </w:r>
      <w:proofErr w:type="spellEnd"/>
      <w:r w:rsidRPr="003A77B2">
        <w:rPr>
          <w:szCs w:val="24"/>
        </w:rPr>
        <w:t xml:space="preserve">. KKM di </w:t>
      </w:r>
      <w:r w:rsidR="00A639FF" w:rsidRPr="003A77B2">
        <w:rPr>
          <w:szCs w:val="24"/>
        </w:rPr>
        <w:t xml:space="preserve">SDN </w:t>
      </w:r>
      <w:proofErr w:type="spellStart"/>
      <w:r w:rsidR="00A639FF" w:rsidRPr="003A77B2">
        <w:rPr>
          <w:szCs w:val="24"/>
        </w:rPr>
        <w:t>Bandulan</w:t>
      </w:r>
      <w:proofErr w:type="spellEnd"/>
      <w:r w:rsidR="00A639FF" w:rsidRPr="003A77B2">
        <w:rPr>
          <w:szCs w:val="24"/>
        </w:rPr>
        <w:t xml:space="preserve"> 1</w:t>
      </w:r>
      <w:r w:rsidRPr="003A77B2">
        <w:rPr>
          <w:szCs w:val="24"/>
        </w:rPr>
        <w:t xml:space="preserve"> Kota Malang </w:t>
      </w:r>
      <w:proofErr w:type="spellStart"/>
      <w:r w:rsidRPr="003A77B2">
        <w:rPr>
          <w:szCs w:val="24"/>
        </w:rPr>
        <w:t>adalah</w:t>
      </w:r>
      <w:proofErr w:type="spellEnd"/>
      <w:r w:rsidRPr="003A77B2">
        <w:rPr>
          <w:szCs w:val="24"/>
        </w:rPr>
        <w:t xml:space="preserve"> </w:t>
      </w:r>
      <w:r w:rsidR="00575FDB" w:rsidRPr="003A77B2">
        <w:rPr>
          <w:szCs w:val="24"/>
        </w:rPr>
        <w:t xml:space="preserve">75. </w:t>
      </w:r>
      <w:proofErr w:type="spellStart"/>
      <w:r w:rsidRPr="003A77B2">
        <w:rPr>
          <w:szCs w:val="24"/>
        </w:rPr>
        <w:t>Ketuntasan</w:t>
      </w:r>
      <w:proofErr w:type="spellEnd"/>
      <w:r w:rsidRPr="003A77B2">
        <w:rPr>
          <w:szCs w:val="24"/>
        </w:rPr>
        <w:t xml:space="preserve"> pada </w:t>
      </w:r>
      <w:proofErr w:type="spellStart"/>
      <w:r w:rsidRPr="003A77B2">
        <w:rPr>
          <w:szCs w:val="24"/>
        </w:rPr>
        <w:t>pra</w:t>
      </w:r>
      <w:proofErr w:type="spellEnd"/>
      <w:r w:rsidRPr="003A77B2">
        <w:rPr>
          <w:szCs w:val="24"/>
        </w:rPr>
        <w:t xml:space="preserve"> </w:t>
      </w:r>
      <w:proofErr w:type="spellStart"/>
      <w:r w:rsidRPr="003A77B2">
        <w:rPr>
          <w:szCs w:val="24"/>
        </w:rPr>
        <w:t>siklus</w:t>
      </w:r>
      <w:proofErr w:type="spellEnd"/>
      <w:r w:rsidRPr="003A77B2">
        <w:rPr>
          <w:szCs w:val="24"/>
        </w:rPr>
        <w:t xml:space="preserve"> </w:t>
      </w:r>
      <w:proofErr w:type="spellStart"/>
      <w:r w:rsidRPr="003A77B2">
        <w:rPr>
          <w:szCs w:val="24"/>
        </w:rPr>
        <w:t>adalah</w:t>
      </w:r>
      <w:proofErr w:type="spellEnd"/>
      <w:r w:rsidRPr="003A77B2">
        <w:rPr>
          <w:szCs w:val="24"/>
        </w:rPr>
        <w:t xml:space="preserve"> </w:t>
      </w:r>
      <w:r w:rsidR="00575FDB" w:rsidRPr="003A77B2">
        <w:rPr>
          <w:szCs w:val="24"/>
        </w:rPr>
        <w:t>34,5</w:t>
      </w:r>
      <w:r w:rsidRPr="003A77B2">
        <w:rPr>
          <w:szCs w:val="24"/>
        </w:rPr>
        <w:t xml:space="preserve">%, </w:t>
      </w:r>
      <w:proofErr w:type="spellStart"/>
      <w:r w:rsidRPr="003A77B2">
        <w:rPr>
          <w:szCs w:val="24"/>
        </w:rPr>
        <w:t>namun</w:t>
      </w:r>
      <w:proofErr w:type="spellEnd"/>
      <w:r w:rsidRPr="003A77B2">
        <w:rPr>
          <w:szCs w:val="24"/>
        </w:rPr>
        <w:t xml:space="preserve"> </w:t>
      </w:r>
      <w:r w:rsidR="00575FDB" w:rsidRPr="003A77B2">
        <w:rPr>
          <w:szCs w:val="24"/>
        </w:rPr>
        <w:t>naik</w:t>
      </w:r>
      <w:r w:rsidRPr="003A77B2">
        <w:rPr>
          <w:szCs w:val="24"/>
        </w:rPr>
        <w:t xml:space="preserve"> </w:t>
      </w:r>
      <w:proofErr w:type="spellStart"/>
      <w:r w:rsidRPr="003A77B2">
        <w:rPr>
          <w:szCs w:val="24"/>
        </w:rPr>
        <w:t>menjadi</w:t>
      </w:r>
      <w:proofErr w:type="spellEnd"/>
      <w:r w:rsidRPr="003A77B2">
        <w:rPr>
          <w:szCs w:val="24"/>
        </w:rPr>
        <w:t xml:space="preserve"> </w:t>
      </w:r>
      <w:r w:rsidR="00575FDB" w:rsidRPr="003A77B2">
        <w:rPr>
          <w:szCs w:val="24"/>
        </w:rPr>
        <w:t>48,3</w:t>
      </w:r>
      <w:r w:rsidRPr="003A77B2">
        <w:rPr>
          <w:szCs w:val="24"/>
        </w:rPr>
        <w:t xml:space="preserve">% pada </w:t>
      </w:r>
      <w:proofErr w:type="spellStart"/>
      <w:r w:rsidRPr="003A77B2">
        <w:rPr>
          <w:szCs w:val="24"/>
        </w:rPr>
        <w:t>Siklus</w:t>
      </w:r>
      <w:proofErr w:type="spellEnd"/>
      <w:r w:rsidRPr="003A77B2">
        <w:rPr>
          <w:szCs w:val="24"/>
        </w:rPr>
        <w:t xml:space="preserve"> I, yang </w:t>
      </w:r>
      <w:proofErr w:type="spellStart"/>
      <w:r w:rsidRPr="003A77B2">
        <w:rPr>
          <w:szCs w:val="24"/>
        </w:rPr>
        <w:t>menunjukkan</w:t>
      </w:r>
      <w:proofErr w:type="spellEnd"/>
      <w:r w:rsidRPr="003A77B2">
        <w:rPr>
          <w:szCs w:val="24"/>
        </w:rPr>
        <w:t xml:space="preserve"> </w:t>
      </w:r>
      <w:proofErr w:type="spellStart"/>
      <w:r w:rsidRPr="003A77B2">
        <w:rPr>
          <w:szCs w:val="24"/>
        </w:rPr>
        <w:t>bahwa</w:t>
      </w:r>
      <w:proofErr w:type="spellEnd"/>
      <w:r w:rsidRPr="003A77B2">
        <w:rPr>
          <w:szCs w:val="24"/>
        </w:rPr>
        <w:t xml:space="preserve"> </w:t>
      </w:r>
      <w:proofErr w:type="spellStart"/>
      <w:r w:rsidRPr="003A77B2">
        <w:rPr>
          <w:szCs w:val="24"/>
        </w:rPr>
        <w:t>hasil</w:t>
      </w:r>
      <w:proofErr w:type="spellEnd"/>
      <w:r w:rsidRPr="003A77B2">
        <w:rPr>
          <w:szCs w:val="24"/>
        </w:rPr>
        <w:t xml:space="preserve"> </w:t>
      </w:r>
      <w:proofErr w:type="spellStart"/>
      <w:r w:rsidRPr="003A77B2">
        <w:rPr>
          <w:szCs w:val="24"/>
        </w:rPr>
        <w:t>belajar</w:t>
      </w:r>
      <w:proofErr w:type="spellEnd"/>
      <w:r w:rsidRPr="003A77B2">
        <w:rPr>
          <w:szCs w:val="24"/>
        </w:rPr>
        <w:t xml:space="preserve"> </w:t>
      </w:r>
      <w:proofErr w:type="spellStart"/>
      <w:r w:rsidRPr="003A77B2">
        <w:rPr>
          <w:szCs w:val="24"/>
        </w:rPr>
        <w:t>siswa</w:t>
      </w:r>
      <w:proofErr w:type="spellEnd"/>
      <w:r w:rsidRPr="003A77B2">
        <w:rPr>
          <w:szCs w:val="24"/>
        </w:rPr>
        <w:t xml:space="preserve"> pada </w:t>
      </w:r>
      <w:proofErr w:type="spellStart"/>
      <w:r w:rsidRPr="003A77B2">
        <w:rPr>
          <w:szCs w:val="24"/>
        </w:rPr>
        <w:t>Siklus</w:t>
      </w:r>
      <w:proofErr w:type="spellEnd"/>
      <w:r w:rsidRPr="003A77B2">
        <w:rPr>
          <w:szCs w:val="24"/>
        </w:rPr>
        <w:t xml:space="preserve"> I </w:t>
      </w:r>
      <w:proofErr w:type="spellStart"/>
      <w:r w:rsidR="00C600B5" w:rsidRPr="003A77B2">
        <w:rPr>
          <w:szCs w:val="24"/>
        </w:rPr>
        <w:t>belum</w:t>
      </w:r>
      <w:proofErr w:type="spellEnd"/>
      <w:r w:rsidRPr="003A77B2">
        <w:rPr>
          <w:szCs w:val="24"/>
        </w:rPr>
        <w:t xml:space="preserve"> </w:t>
      </w:r>
      <w:proofErr w:type="spellStart"/>
      <w:r w:rsidRPr="003A77B2">
        <w:rPr>
          <w:szCs w:val="24"/>
        </w:rPr>
        <w:t>mencapai</w:t>
      </w:r>
      <w:proofErr w:type="spellEnd"/>
      <w:r w:rsidRPr="003A77B2">
        <w:rPr>
          <w:szCs w:val="24"/>
        </w:rPr>
        <w:t xml:space="preserve"> </w:t>
      </w:r>
      <w:proofErr w:type="spellStart"/>
      <w:r w:rsidRPr="003A77B2">
        <w:rPr>
          <w:szCs w:val="24"/>
        </w:rPr>
        <w:t>indikator</w:t>
      </w:r>
      <w:proofErr w:type="spellEnd"/>
      <w:r w:rsidRPr="003A77B2">
        <w:rPr>
          <w:szCs w:val="24"/>
        </w:rPr>
        <w:t xml:space="preserve"> </w:t>
      </w:r>
      <w:proofErr w:type="spellStart"/>
      <w:r w:rsidRPr="003A77B2">
        <w:rPr>
          <w:szCs w:val="24"/>
        </w:rPr>
        <w:t>keberhasilan</w:t>
      </w:r>
      <w:proofErr w:type="spellEnd"/>
      <w:r w:rsidRPr="003A77B2">
        <w:rPr>
          <w:szCs w:val="24"/>
        </w:rPr>
        <w:t xml:space="preserve"> </w:t>
      </w:r>
      <w:proofErr w:type="spellStart"/>
      <w:r w:rsidRPr="003A77B2">
        <w:rPr>
          <w:szCs w:val="24"/>
        </w:rPr>
        <w:t>sebesar</w:t>
      </w:r>
      <w:proofErr w:type="spellEnd"/>
      <w:r w:rsidRPr="003A77B2">
        <w:rPr>
          <w:szCs w:val="24"/>
        </w:rPr>
        <w:t xml:space="preserve"> 60% yang </w:t>
      </w:r>
      <w:proofErr w:type="spellStart"/>
      <w:r w:rsidRPr="003A77B2">
        <w:rPr>
          <w:szCs w:val="24"/>
        </w:rPr>
        <w:t>ditetapkan</w:t>
      </w:r>
      <w:proofErr w:type="spellEnd"/>
      <w:r w:rsidRPr="003A77B2">
        <w:rPr>
          <w:szCs w:val="24"/>
        </w:rPr>
        <w:t xml:space="preserve"> oleh </w:t>
      </w:r>
      <w:proofErr w:type="spellStart"/>
      <w:r w:rsidRPr="003A77B2">
        <w:rPr>
          <w:szCs w:val="24"/>
        </w:rPr>
        <w:t>peneliti</w:t>
      </w:r>
      <w:proofErr w:type="spellEnd"/>
      <w:r w:rsidRPr="003A77B2">
        <w:rPr>
          <w:szCs w:val="24"/>
        </w:rPr>
        <w:t xml:space="preserve">. Pada </w:t>
      </w:r>
      <w:proofErr w:type="spellStart"/>
      <w:r w:rsidRPr="003A77B2">
        <w:rPr>
          <w:szCs w:val="24"/>
        </w:rPr>
        <w:t>Siklus</w:t>
      </w:r>
      <w:proofErr w:type="spellEnd"/>
      <w:r w:rsidRPr="003A77B2">
        <w:rPr>
          <w:szCs w:val="24"/>
        </w:rPr>
        <w:t xml:space="preserve"> I, </w:t>
      </w:r>
      <w:proofErr w:type="spellStart"/>
      <w:r w:rsidRPr="003A77B2">
        <w:rPr>
          <w:szCs w:val="24"/>
        </w:rPr>
        <w:t>terdapat</w:t>
      </w:r>
      <w:proofErr w:type="spellEnd"/>
      <w:r w:rsidRPr="003A77B2">
        <w:rPr>
          <w:szCs w:val="24"/>
        </w:rPr>
        <w:t xml:space="preserve"> </w:t>
      </w:r>
      <w:r w:rsidR="00C600B5" w:rsidRPr="003A77B2">
        <w:rPr>
          <w:szCs w:val="24"/>
        </w:rPr>
        <w:t>15</w:t>
      </w:r>
      <w:r w:rsidRPr="003A77B2">
        <w:rPr>
          <w:szCs w:val="24"/>
        </w:rPr>
        <w:t xml:space="preserve"> </w:t>
      </w:r>
      <w:proofErr w:type="spellStart"/>
      <w:r w:rsidRPr="003A77B2">
        <w:rPr>
          <w:szCs w:val="24"/>
        </w:rPr>
        <w:t>siswa</w:t>
      </w:r>
      <w:proofErr w:type="spellEnd"/>
      <w:r w:rsidRPr="003A77B2">
        <w:rPr>
          <w:szCs w:val="24"/>
        </w:rPr>
        <w:t xml:space="preserve"> yang </w:t>
      </w:r>
      <w:proofErr w:type="spellStart"/>
      <w:r w:rsidRPr="003A77B2">
        <w:rPr>
          <w:szCs w:val="24"/>
        </w:rPr>
        <w:t>belum</w:t>
      </w:r>
      <w:proofErr w:type="spellEnd"/>
      <w:r w:rsidRPr="003A77B2">
        <w:rPr>
          <w:szCs w:val="24"/>
        </w:rPr>
        <w:t xml:space="preserve"> </w:t>
      </w:r>
      <w:proofErr w:type="spellStart"/>
      <w:r w:rsidRPr="003A77B2">
        <w:rPr>
          <w:szCs w:val="24"/>
        </w:rPr>
        <w:t>mencapai</w:t>
      </w:r>
      <w:proofErr w:type="spellEnd"/>
      <w:r w:rsidRPr="003A77B2">
        <w:rPr>
          <w:szCs w:val="24"/>
        </w:rPr>
        <w:t xml:space="preserve"> KKM.</w:t>
      </w:r>
    </w:p>
    <w:p w14:paraId="7909D563" w14:textId="77777777" w:rsidR="00D217F9" w:rsidRPr="003A77B2" w:rsidRDefault="00C600B5" w:rsidP="00D217F9">
      <w:pPr>
        <w:pStyle w:val="ListParagraph"/>
        <w:tabs>
          <w:tab w:val="left" w:pos="3700"/>
        </w:tabs>
        <w:autoSpaceDE w:val="0"/>
        <w:autoSpaceDN w:val="0"/>
        <w:adjustRightInd w:val="0"/>
        <w:spacing w:after="0" w:line="240" w:lineRule="auto"/>
        <w:ind w:left="0" w:firstLine="567"/>
        <w:jc w:val="both"/>
        <w:rPr>
          <w:szCs w:val="24"/>
        </w:rPr>
      </w:pPr>
      <w:r w:rsidRPr="003A77B2">
        <w:rPr>
          <w:szCs w:val="24"/>
        </w:rPr>
        <w:t>Pada</w:t>
      </w:r>
      <w:r w:rsidR="00D217F9" w:rsidRPr="003A77B2">
        <w:rPr>
          <w:szCs w:val="24"/>
        </w:rPr>
        <w:t xml:space="preserve"> </w:t>
      </w:r>
      <w:proofErr w:type="spellStart"/>
      <w:r w:rsidR="00D217F9" w:rsidRPr="003A77B2">
        <w:rPr>
          <w:szCs w:val="24"/>
        </w:rPr>
        <w:t>Siklus</w:t>
      </w:r>
      <w:proofErr w:type="spellEnd"/>
      <w:r w:rsidR="00D217F9" w:rsidRPr="003A77B2">
        <w:rPr>
          <w:szCs w:val="24"/>
        </w:rPr>
        <w:t xml:space="preserve"> II, </w:t>
      </w:r>
      <w:proofErr w:type="spellStart"/>
      <w:r w:rsidR="00D217F9" w:rsidRPr="003A77B2">
        <w:rPr>
          <w:szCs w:val="24"/>
        </w:rPr>
        <w:t>terjadi</w:t>
      </w:r>
      <w:proofErr w:type="spellEnd"/>
      <w:r w:rsidR="00D217F9" w:rsidRPr="003A77B2">
        <w:rPr>
          <w:szCs w:val="24"/>
        </w:rPr>
        <w:t xml:space="preserve"> </w:t>
      </w:r>
      <w:proofErr w:type="spellStart"/>
      <w:r w:rsidR="00D217F9" w:rsidRPr="003A77B2">
        <w:rPr>
          <w:szCs w:val="24"/>
        </w:rPr>
        <w:t>peningkatan</w:t>
      </w:r>
      <w:proofErr w:type="spellEnd"/>
      <w:r w:rsidR="00D217F9" w:rsidRPr="003A77B2">
        <w:rPr>
          <w:szCs w:val="24"/>
        </w:rPr>
        <w:t xml:space="preserve"> </w:t>
      </w:r>
      <w:proofErr w:type="spellStart"/>
      <w:r w:rsidR="00D217F9" w:rsidRPr="003A77B2">
        <w:rPr>
          <w:szCs w:val="24"/>
        </w:rPr>
        <w:t>hasil</w:t>
      </w:r>
      <w:proofErr w:type="spellEnd"/>
      <w:r w:rsidR="00D217F9" w:rsidRPr="003A77B2">
        <w:rPr>
          <w:szCs w:val="24"/>
        </w:rPr>
        <w:t xml:space="preserve"> </w:t>
      </w:r>
      <w:proofErr w:type="spellStart"/>
      <w:r w:rsidR="00D217F9" w:rsidRPr="003A77B2">
        <w:rPr>
          <w:szCs w:val="24"/>
        </w:rPr>
        <w:t>belajar</w:t>
      </w:r>
      <w:proofErr w:type="spellEnd"/>
      <w:r w:rsidR="00D217F9" w:rsidRPr="003A77B2">
        <w:rPr>
          <w:szCs w:val="24"/>
        </w:rPr>
        <w:t xml:space="preserve"> </w:t>
      </w:r>
      <w:proofErr w:type="spellStart"/>
      <w:r w:rsidR="00D217F9" w:rsidRPr="003A77B2">
        <w:rPr>
          <w:szCs w:val="24"/>
        </w:rPr>
        <w:t>siswa</w:t>
      </w:r>
      <w:proofErr w:type="spellEnd"/>
      <w:r w:rsidR="00D217F9" w:rsidRPr="003A77B2">
        <w:rPr>
          <w:szCs w:val="24"/>
        </w:rPr>
        <w:t xml:space="preserve"> </w:t>
      </w:r>
      <w:proofErr w:type="spellStart"/>
      <w:r w:rsidR="00D217F9" w:rsidRPr="003A77B2">
        <w:rPr>
          <w:szCs w:val="24"/>
        </w:rPr>
        <w:t>secara</w:t>
      </w:r>
      <w:proofErr w:type="spellEnd"/>
      <w:r w:rsidR="00D217F9" w:rsidRPr="003A77B2">
        <w:rPr>
          <w:szCs w:val="24"/>
        </w:rPr>
        <w:t xml:space="preserve"> </w:t>
      </w:r>
      <w:proofErr w:type="spellStart"/>
      <w:r w:rsidR="00D217F9" w:rsidRPr="003A77B2">
        <w:rPr>
          <w:szCs w:val="24"/>
        </w:rPr>
        <w:t>signifikan</w:t>
      </w:r>
      <w:proofErr w:type="spellEnd"/>
      <w:r w:rsidR="00D217F9" w:rsidRPr="003A77B2">
        <w:rPr>
          <w:szCs w:val="24"/>
        </w:rPr>
        <w:t xml:space="preserve">. </w:t>
      </w:r>
      <w:proofErr w:type="spellStart"/>
      <w:r w:rsidR="00D217F9" w:rsidRPr="003A77B2">
        <w:rPr>
          <w:szCs w:val="24"/>
        </w:rPr>
        <w:t>Ketuntasan</w:t>
      </w:r>
      <w:proofErr w:type="spellEnd"/>
      <w:r w:rsidR="00D217F9" w:rsidRPr="003A77B2">
        <w:rPr>
          <w:szCs w:val="24"/>
        </w:rPr>
        <w:t xml:space="preserve"> pada </w:t>
      </w:r>
      <w:proofErr w:type="spellStart"/>
      <w:r w:rsidRPr="003A77B2">
        <w:rPr>
          <w:szCs w:val="24"/>
        </w:rPr>
        <w:t>Siklus</w:t>
      </w:r>
      <w:proofErr w:type="spellEnd"/>
      <w:r w:rsidRPr="003A77B2">
        <w:rPr>
          <w:szCs w:val="24"/>
        </w:rPr>
        <w:t xml:space="preserve"> II </w:t>
      </w:r>
      <w:proofErr w:type="spellStart"/>
      <w:r w:rsidRPr="003A77B2">
        <w:rPr>
          <w:szCs w:val="24"/>
        </w:rPr>
        <w:t>mencapai</w:t>
      </w:r>
      <w:proofErr w:type="spellEnd"/>
      <w:r w:rsidRPr="003A77B2">
        <w:rPr>
          <w:szCs w:val="24"/>
        </w:rPr>
        <w:t xml:space="preserve"> 79,3</w:t>
      </w:r>
      <w:r w:rsidR="00D217F9" w:rsidRPr="003A77B2">
        <w:rPr>
          <w:szCs w:val="24"/>
        </w:rPr>
        <w:t xml:space="preserve">%, </w:t>
      </w:r>
      <w:proofErr w:type="spellStart"/>
      <w:r w:rsidR="00D217F9" w:rsidRPr="003A77B2">
        <w:rPr>
          <w:szCs w:val="24"/>
        </w:rPr>
        <w:t>melebihi</w:t>
      </w:r>
      <w:proofErr w:type="spellEnd"/>
      <w:r w:rsidR="00D217F9" w:rsidRPr="003A77B2">
        <w:rPr>
          <w:szCs w:val="24"/>
        </w:rPr>
        <w:t xml:space="preserve"> </w:t>
      </w:r>
      <w:proofErr w:type="spellStart"/>
      <w:r w:rsidR="00D217F9" w:rsidRPr="003A77B2">
        <w:rPr>
          <w:szCs w:val="24"/>
        </w:rPr>
        <w:t>indikator</w:t>
      </w:r>
      <w:proofErr w:type="spellEnd"/>
      <w:r w:rsidR="00D217F9" w:rsidRPr="003A77B2">
        <w:rPr>
          <w:szCs w:val="24"/>
        </w:rPr>
        <w:t xml:space="preserve"> </w:t>
      </w:r>
      <w:proofErr w:type="spellStart"/>
      <w:r w:rsidR="00D217F9" w:rsidRPr="003A77B2">
        <w:rPr>
          <w:szCs w:val="24"/>
        </w:rPr>
        <w:t>keberhasilan</w:t>
      </w:r>
      <w:proofErr w:type="spellEnd"/>
      <w:r w:rsidR="00D217F9" w:rsidRPr="003A77B2">
        <w:rPr>
          <w:szCs w:val="24"/>
        </w:rPr>
        <w:t xml:space="preserve"> yang </w:t>
      </w:r>
      <w:proofErr w:type="spellStart"/>
      <w:r w:rsidR="00D217F9" w:rsidRPr="003A77B2">
        <w:rPr>
          <w:szCs w:val="24"/>
        </w:rPr>
        <w:t>ditetapkan</w:t>
      </w:r>
      <w:proofErr w:type="spellEnd"/>
      <w:r w:rsidR="00D217F9" w:rsidRPr="003A77B2">
        <w:rPr>
          <w:szCs w:val="24"/>
        </w:rPr>
        <w:t xml:space="preserve"> </w:t>
      </w:r>
      <w:proofErr w:type="spellStart"/>
      <w:r w:rsidR="00D217F9" w:rsidRPr="003A77B2">
        <w:rPr>
          <w:szCs w:val="24"/>
        </w:rPr>
        <w:t>sebesar</w:t>
      </w:r>
      <w:proofErr w:type="spellEnd"/>
      <w:r w:rsidR="00D217F9" w:rsidRPr="003A77B2">
        <w:rPr>
          <w:szCs w:val="24"/>
        </w:rPr>
        <w:t xml:space="preserve"> 60%. Pada </w:t>
      </w:r>
      <w:proofErr w:type="spellStart"/>
      <w:r w:rsidR="00D217F9" w:rsidRPr="003A77B2">
        <w:rPr>
          <w:szCs w:val="24"/>
        </w:rPr>
        <w:t>Siklus</w:t>
      </w:r>
      <w:proofErr w:type="spellEnd"/>
      <w:r w:rsidR="00D217F9" w:rsidRPr="003A77B2">
        <w:rPr>
          <w:szCs w:val="24"/>
        </w:rPr>
        <w:t xml:space="preserve"> II, </w:t>
      </w:r>
      <w:proofErr w:type="spellStart"/>
      <w:r w:rsidR="00D217F9" w:rsidRPr="003A77B2">
        <w:rPr>
          <w:szCs w:val="24"/>
        </w:rPr>
        <w:t>hanya</w:t>
      </w:r>
      <w:proofErr w:type="spellEnd"/>
      <w:r w:rsidR="00D217F9" w:rsidRPr="003A77B2">
        <w:rPr>
          <w:szCs w:val="24"/>
        </w:rPr>
        <w:t xml:space="preserve"> 6 </w:t>
      </w:r>
      <w:proofErr w:type="spellStart"/>
      <w:r w:rsidR="00D217F9" w:rsidRPr="003A77B2">
        <w:rPr>
          <w:szCs w:val="24"/>
        </w:rPr>
        <w:t>siswa</w:t>
      </w:r>
      <w:proofErr w:type="spellEnd"/>
      <w:r w:rsidR="00D217F9" w:rsidRPr="003A77B2">
        <w:rPr>
          <w:szCs w:val="24"/>
        </w:rPr>
        <w:t xml:space="preserve"> yang </w:t>
      </w:r>
      <w:proofErr w:type="spellStart"/>
      <w:r w:rsidR="00D217F9" w:rsidRPr="003A77B2">
        <w:rPr>
          <w:szCs w:val="24"/>
        </w:rPr>
        <w:t>masih</w:t>
      </w:r>
      <w:proofErr w:type="spellEnd"/>
      <w:r w:rsidR="00D217F9" w:rsidRPr="003A77B2">
        <w:rPr>
          <w:szCs w:val="24"/>
        </w:rPr>
        <w:t xml:space="preserve"> </w:t>
      </w:r>
      <w:proofErr w:type="spellStart"/>
      <w:r w:rsidR="00D217F9" w:rsidRPr="003A77B2">
        <w:rPr>
          <w:szCs w:val="24"/>
        </w:rPr>
        <w:t>belum</w:t>
      </w:r>
      <w:proofErr w:type="spellEnd"/>
      <w:r w:rsidR="00D217F9" w:rsidRPr="003A77B2">
        <w:rPr>
          <w:szCs w:val="24"/>
        </w:rPr>
        <w:t xml:space="preserve"> </w:t>
      </w:r>
      <w:proofErr w:type="spellStart"/>
      <w:r w:rsidR="00D217F9" w:rsidRPr="003A77B2">
        <w:rPr>
          <w:szCs w:val="24"/>
        </w:rPr>
        <w:t>mencapai</w:t>
      </w:r>
      <w:proofErr w:type="spellEnd"/>
      <w:r w:rsidR="00D217F9" w:rsidRPr="003A77B2">
        <w:rPr>
          <w:szCs w:val="24"/>
        </w:rPr>
        <w:t xml:space="preserve"> KKM.</w:t>
      </w:r>
    </w:p>
    <w:p w14:paraId="094C2CE8" w14:textId="12169D0A" w:rsidR="00D217F9" w:rsidRPr="003A77B2" w:rsidRDefault="00D217F9" w:rsidP="006E5032">
      <w:pPr>
        <w:pStyle w:val="ListParagraph"/>
        <w:tabs>
          <w:tab w:val="left" w:pos="3700"/>
        </w:tabs>
        <w:autoSpaceDE w:val="0"/>
        <w:autoSpaceDN w:val="0"/>
        <w:adjustRightInd w:val="0"/>
        <w:spacing w:after="0" w:line="240" w:lineRule="auto"/>
        <w:ind w:left="0" w:firstLine="567"/>
        <w:jc w:val="both"/>
        <w:rPr>
          <w:szCs w:val="24"/>
          <w:lang w:val="id-ID"/>
        </w:rPr>
      </w:pPr>
      <w:r w:rsidRPr="003A77B2">
        <w:rPr>
          <w:szCs w:val="24"/>
        </w:rPr>
        <w:t xml:space="preserve">Hasil </w:t>
      </w:r>
      <w:proofErr w:type="spellStart"/>
      <w:r w:rsidRPr="003A77B2">
        <w:rPr>
          <w:szCs w:val="24"/>
        </w:rPr>
        <w:t>penelitian</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konsisten</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studi-studi</w:t>
      </w:r>
      <w:proofErr w:type="spellEnd"/>
      <w:r w:rsidR="00A639FF" w:rsidRPr="003A77B2">
        <w:rPr>
          <w:szCs w:val="24"/>
        </w:rPr>
        <w:t xml:space="preserve"> </w:t>
      </w:r>
      <w:proofErr w:type="spellStart"/>
      <w:r w:rsidR="00A639FF" w:rsidRPr="003A77B2">
        <w:rPr>
          <w:szCs w:val="24"/>
        </w:rPr>
        <w:t>sebelumnya</w:t>
      </w:r>
      <w:proofErr w:type="spellEnd"/>
      <w:r w:rsidR="00A639FF" w:rsidRPr="003A77B2">
        <w:rPr>
          <w:szCs w:val="24"/>
        </w:rPr>
        <w:t xml:space="preserve"> </w:t>
      </w:r>
      <w:proofErr w:type="spellStart"/>
      <w:r w:rsidR="00A639FF" w:rsidRPr="003A77B2">
        <w:rPr>
          <w:szCs w:val="24"/>
        </w:rPr>
        <w:t>mengenai</w:t>
      </w:r>
      <w:proofErr w:type="spellEnd"/>
      <w:r w:rsidR="00A639FF" w:rsidRPr="003A77B2">
        <w:rPr>
          <w:szCs w:val="24"/>
        </w:rPr>
        <w:t xml:space="preserve"> </w:t>
      </w:r>
      <w:proofErr w:type="spellStart"/>
      <w:r w:rsidR="00A639FF" w:rsidRPr="003A77B2">
        <w:rPr>
          <w:szCs w:val="24"/>
        </w:rPr>
        <w:t>penggunaan</w:t>
      </w:r>
      <w:proofErr w:type="spellEnd"/>
      <w:r w:rsidR="00A639FF" w:rsidRPr="003A77B2">
        <w:rPr>
          <w:szCs w:val="24"/>
        </w:rPr>
        <w:t xml:space="preserve"> media K</w:t>
      </w:r>
      <w:r w:rsidR="006E5032" w:rsidRPr="003A77B2">
        <w:rPr>
          <w:szCs w:val="24"/>
          <w:lang w:val="id-ID"/>
        </w:rPr>
        <w:t>ober</w:t>
      </w:r>
      <w:r w:rsidR="00A639FF" w:rsidRPr="003A77B2">
        <w:rPr>
          <w:szCs w:val="24"/>
        </w:rPr>
        <w:t>.</w:t>
      </w:r>
      <w:r w:rsidR="00C600B5" w:rsidRPr="003A77B2">
        <w:rPr>
          <w:szCs w:val="24"/>
        </w:rPr>
        <w:t xml:space="preserve"> </w:t>
      </w:r>
      <w:proofErr w:type="spellStart"/>
      <w:r w:rsidR="00C600B5" w:rsidRPr="003A77B2">
        <w:rPr>
          <w:szCs w:val="24"/>
        </w:rPr>
        <w:t>Sebagai</w:t>
      </w:r>
      <w:proofErr w:type="spellEnd"/>
      <w:r w:rsidR="00C600B5" w:rsidRPr="003A77B2">
        <w:rPr>
          <w:szCs w:val="24"/>
        </w:rPr>
        <w:t xml:space="preserve"> </w:t>
      </w:r>
      <w:proofErr w:type="spellStart"/>
      <w:r w:rsidR="00C600B5" w:rsidRPr="003A77B2">
        <w:rPr>
          <w:szCs w:val="24"/>
        </w:rPr>
        <w:t>contoh</w:t>
      </w:r>
      <w:proofErr w:type="spellEnd"/>
      <w:r w:rsidR="00C600B5" w:rsidRPr="003A77B2">
        <w:rPr>
          <w:szCs w:val="24"/>
        </w:rPr>
        <w:t xml:space="preserve">, </w:t>
      </w:r>
      <w:proofErr w:type="spellStart"/>
      <w:r w:rsidR="00C600B5" w:rsidRPr="003A77B2">
        <w:rPr>
          <w:szCs w:val="24"/>
        </w:rPr>
        <w:t>penelitian</w:t>
      </w:r>
      <w:proofErr w:type="spellEnd"/>
      <w:r w:rsidR="00C600B5" w:rsidRPr="003A77B2">
        <w:rPr>
          <w:szCs w:val="24"/>
        </w:rPr>
        <w:t xml:space="preserve"> oleh </w:t>
      </w:r>
      <w:proofErr w:type="spellStart"/>
      <w:r w:rsidR="00C600B5" w:rsidRPr="003A77B2">
        <w:rPr>
          <w:szCs w:val="24"/>
        </w:rPr>
        <w:t>Dewi</w:t>
      </w:r>
      <w:proofErr w:type="spellEnd"/>
      <w:r w:rsidR="00C600B5" w:rsidRPr="003A77B2">
        <w:rPr>
          <w:szCs w:val="24"/>
        </w:rPr>
        <w:t xml:space="preserve"> </w:t>
      </w:r>
      <w:proofErr w:type="spellStart"/>
      <w:r w:rsidR="00C600B5" w:rsidRPr="003A77B2">
        <w:rPr>
          <w:szCs w:val="24"/>
        </w:rPr>
        <w:t>dkk</w:t>
      </w:r>
      <w:proofErr w:type="spellEnd"/>
      <w:r w:rsidR="00C600B5" w:rsidRPr="003A77B2">
        <w:rPr>
          <w:szCs w:val="24"/>
        </w:rPr>
        <w:t xml:space="preserve">., (2022) </w:t>
      </w:r>
      <w:proofErr w:type="spellStart"/>
      <w:r w:rsidR="00C600B5" w:rsidRPr="003A77B2">
        <w:rPr>
          <w:szCs w:val="24"/>
        </w:rPr>
        <w:t>menunjukkan</w:t>
      </w:r>
      <w:proofErr w:type="spellEnd"/>
      <w:r w:rsidR="00C600B5" w:rsidRPr="003A77B2">
        <w:rPr>
          <w:szCs w:val="24"/>
        </w:rPr>
        <w:t xml:space="preserve"> </w:t>
      </w:r>
      <w:proofErr w:type="spellStart"/>
      <w:r w:rsidR="00C600B5" w:rsidRPr="003A77B2">
        <w:rPr>
          <w:szCs w:val="24"/>
        </w:rPr>
        <w:t>bahwa</w:t>
      </w:r>
      <w:proofErr w:type="spellEnd"/>
      <w:r w:rsidR="00C600B5" w:rsidRPr="003A77B2">
        <w:rPr>
          <w:szCs w:val="24"/>
        </w:rPr>
        <w:t xml:space="preserve"> media </w:t>
      </w:r>
      <w:proofErr w:type="spellStart"/>
      <w:r w:rsidR="00C600B5" w:rsidRPr="003A77B2">
        <w:rPr>
          <w:szCs w:val="24"/>
        </w:rPr>
        <w:t>pembelajaran</w:t>
      </w:r>
      <w:proofErr w:type="spellEnd"/>
      <w:r w:rsidR="00C600B5" w:rsidRPr="003A77B2">
        <w:rPr>
          <w:szCs w:val="24"/>
        </w:rPr>
        <w:t xml:space="preserve"> K</w:t>
      </w:r>
      <w:r w:rsidR="006E5032" w:rsidRPr="003A77B2">
        <w:rPr>
          <w:szCs w:val="24"/>
          <w:lang w:val="id-ID"/>
        </w:rPr>
        <w:t xml:space="preserve">ober yang menggunakan </w:t>
      </w:r>
      <w:r w:rsidR="006E5032" w:rsidRPr="003A77B2">
        <w:rPr>
          <w:i/>
          <w:iCs/>
          <w:szCs w:val="24"/>
          <w:lang w:val="id-ID"/>
        </w:rPr>
        <w:t>game</w:t>
      </w:r>
      <w:r w:rsidR="00C600B5" w:rsidRPr="003A77B2">
        <w:rPr>
          <w:szCs w:val="24"/>
        </w:rPr>
        <w:t xml:space="preserve"> </w:t>
      </w:r>
      <w:r w:rsidR="00C600B5" w:rsidRPr="003A77B2">
        <w:rPr>
          <w:i/>
          <w:iCs/>
          <w:szCs w:val="24"/>
        </w:rPr>
        <w:t>spin wheel</w:t>
      </w:r>
      <w:r w:rsidR="00C600B5" w:rsidRPr="003A77B2">
        <w:rPr>
          <w:szCs w:val="24"/>
        </w:rPr>
        <w:t xml:space="preserve"> </w:t>
      </w:r>
      <w:r w:rsidR="006E5032" w:rsidRPr="003A77B2">
        <w:rPr>
          <w:szCs w:val="24"/>
          <w:lang w:val="id-ID"/>
        </w:rPr>
        <w:t xml:space="preserve">guna mendapatkan kevalidan </w:t>
      </w:r>
      <w:r w:rsidR="00C600B5" w:rsidRPr="003A77B2">
        <w:rPr>
          <w:szCs w:val="24"/>
        </w:rPr>
        <w:t xml:space="preserve">yang </w:t>
      </w:r>
      <w:r w:rsidR="006E5032" w:rsidRPr="003A77B2">
        <w:rPr>
          <w:szCs w:val="24"/>
          <w:lang w:val="id-ID"/>
        </w:rPr>
        <w:t>optimal</w:t>
      </w:r>
      <w:r w:rsidR="00C600B5" w:rsidRPr="003A77B2">
        <w:rPr>
          <w:szCs w:val="24"/>
        </w:rPr>
        <w:t xml:space="preserve">. </w:t>
      </w:r>
      <w:proofErr w:type="spellStart"/>
      <w:r w:rsidR="00C600B5" w:rsidRPr="003A77B2">
        <w:rPr>
          <w:szCs w:val="24"/>
        </w:rPr>
        <w:t>Berdasarkan</w:t>
      </w:r>
      <w:proofErr w:type="spellEnd"/>
      <w:r w:rsidR="00C600B5" w:rsidRPr="003A77B2">
        <w:rPr>
          <w:szCs w:val="24"/>
        </w:rPr>
        <w:t xml:space="preserve"> </w:t>
      </w:r>
      <w:proofErr w:type="spellStart"/>
      <w:r w:rsidR="00C600B5" w:rsidRPr="003A77B2">
        <w:rPr>
          <w:szCs w:val="24"/>
        </w:rPr>
        <w:t>hasil</w:t>
      </w:r>
      <w:proofErr w:type="spellEnd"/>
      <w:r w:rsidR="00C600B5" w:rsidRPr="003A77B2">
        <w:rPr>
          <w:szCs w:val="24"/>
        </w:rPr>
        <w:t xml:space="preserve"> </w:t>
      </w:r>
      <w:proofErr w:type="spellStart"/>
      <w:r w:rsidR="00C600B5" w:rsidRPr="003A77B2">
        <w:rPr>
          <w:szCs w:val="24"/>
        </w:rPr>
        <w:t>analisis</w:t>
      </w:r>
      <w:proofErr w:type="spellEnd"/>
      <w:r w:rsidR="00C600B5" w:rsidRPr="003A77B2">
        <w:rPr>
          <w:szCs w:val="24"/>
        </w:rPr>
        <w:t xml:space="preserve"> data, </w:t>
      </w:r>
      <w:r w:rsidR="006E5032" w:rsidRPr="003A77B2">
        <w:rPr>
          <w:szCs w:val="24"/>
          <w:lang w:val="id-ID"/>
        </w:rPr>
        <w:t xml:space="preserve">teridentifikasi adanya pembeda-pembeda antara </w:t>
      </w:r>
      <w:r w:rsidR="006E5032" w:rsidRPr="003A77B2">
        <w:rPr>
          <w:i/>
          <w:iCs/>
          <w:szCs w:val="24"/>
          <w:lang w:val="id-ID"/>
        </w:rPr>
        <w:t xml:space="preserve">output </w:t>
      </w:r>
      <w:r w:rsidR="006E5032" w:rsidRPr="003A77B2">
        <w:rPr>
          <w:szCs w:val="24"/>
          <w:lang w:val="id-ID"/>
        </w:rPr>
        <w:t xml:space="preserve">belajar sebelum-sesudah dengan menerapkan Kober. </w:t>
      </w:r>
      <w:r w:rsidR="00C600B5" w:rsidRPr="003A77B2">
        <w:rPr>
          <w:szCs w:val="24"/>
        </w:rPr>
        <w:t xml:space="preserve">Hal </w:t>
      </w:r>
      <w:proofErr w:type="spellStart"/>
      <w:r w:rsidR="00C600B5" w:rsidRPr="003A77B2">
        <w:rPr>
          <w:szCs w:val="24"/>
        </w:rPr>
        <w:t>ini</w:t>
      </w:r>
      <w:proofErr w:type="spellEnd"/>
      <w:r w:rsidR="00C600B5" w:rsidRPr="003A77B2">
        <w:rPr>
          <w:szCs w:val="24"/>
        </w:rPr>
        <w:t xml:space="preserve"> </w:t>
      </w:r>
      <w:proofErr w:type="spellStart"/>
      <w:r w:rsidR="00C600B5" w:rsidRPr="003A77B2">
        <w:rPr>
          <w:szCs w:val="24"/>
        </w:rPr>
        <w:t>menunjukkan</w:t>
      </w:r>
      <w:proofErr w:type="spellEnd"/>
      <w:r w:rsidR="00C600B5" w:rsidRPr="003A77B2">
        <w:rPr>
          <w:szCs w:val="24"/>
        </w:rPr>
        <w:t xml:space="preserve"> </w:t>
      </w:r>
      <w:proofErr w:type="spellStart"/>
      <w:r w:rsidR="00C600B5" w:rsidRPr="003A77B2">
        <w:rPr>
          <w:szCs w:val="24"/>
        </w:rPr>
        <w:t>bahwa</w:t>
      </w:r>
      <w:proofErr w:type="spellEnd"/>
      <w:r w:rsidR="00C600B5" w:rsidRPr="003A77B2">
        <w:rPr>
          <w:szCs w:val="24"/>
        </w:rPr>
        <w:t xml:space="preserve"> media </w:t>
      </w:r>
      <w:proofErr w:type="spellStart"/>
      <w:r w:rsidR="00C600B5" w:rsidRPr="003A77B2">
        <w:rPr>
          <w:szCs w:val="24"/>
        </w:rPr>
        <w:t>Kober</w:t>
      </w:r>
      <w:proofErr w:type="spellEnd"/>
      <w:r w:rsidR="00C600B5" w:rsidRPr="003A77B2">
        <w:rPr>
          <w:szCs w:val="24"/>
        </w:rPr>
        <w:t xml:space="preserve"> </w:t>
      </w:r>
      <w:r w:rsidR="006E5032" w:rsidRPr="003A77B2">
        <w:rPr>
          <w:i/>
          <w:iCs/>
          <w:szCs w:val="24"/>
          <w:lang w:val="id-ID"/>
        </w:rPr>
        <w:t>game</w:t>
      </w:r>
      <w:r w:rsidR="00C600B5" w:rsidRPr="003A77B2">
        <w:rPr>
          <w:szCs w:val="24"/>
        </w:rPr>
        <w:t xml:space="preserve"> </w:t>
      </w:r>
      <w:r w:rsidR="00C600B5" w:rsidRPr="003A77B2">
        <w:rPr>
          <w:i/>
          <w:iCs/>
          <w:szCs w:val="24"/>
        </w:rPr>
        <w:t>spin wheel</w:t>
      </w:r>
      <w:r w:rsidR="00C600B5" w:rsidRPr="003A77B2">
        <w:rPr>
          <w:szCs w:val="24"/>
        </w:rPr>
        <w:t xml:space="preserve"> </w:t>
      </w:r>
      <w:proofErr w:type="spellStart"/>
      <w:r w:rsidR="00C600B5" w:rsidRPr="003A77B2">
        <w:rPr>
          <w:szCs w:val="24"/>
        </w:rPr>
        <w:t>efektif</w:t>
      </w:r>
      <w:proofErr w:type="spellEnd"/>
      <w:r w:rsidR="00C600B5" w:rsidRPr="003A77B2">
        <w:rPr>
          <w:szCs w:val="24"/>
        </w:rPr>
        <w:t xml:space="preserve"> </w:t>
      </w:r>
      <w:proofErr w:type="spellStart"/>
      <w:r w:rsidR="00C600B5" w:rsidRPr="003A77B2">
        <w:rPr>
          <w:szCs w:val="24"/>
        </w:rPr>
        <w:t>digunakan</w:t>
      </w:r>
      <w:proofErr w:type="spellEnd"/>
      <w:r w:rsidR="00C600B5" w:rsidRPr="003A77B2">
        <w:rPr>
          <w:szCs w:val="24"/>
        </w:rPr>
        <w:t xml:space="preserve"> dan </w:t>
      </w:r>
      <w:proofErr w:type="spellStart"/>
      <w:r w:rsidR="00C600B5" w:rsidRPr="003A77B2">
        <w:rPr>
          <w:szCs w:val="24"/>
        </w:rPr>
        <w:t>dapat</w:t>
      </w:r>
      <w:proofErr w:type="spellEnd"/>
      <w:r w:rsidR="00C600B5" w:rsidRPr="003A77B2">
        <w:rPr>
          <w:szCs w:val="24"/>
        </w:rPr>
        <w:t xml:space="preserve"> </w:t>
      </w:r>
      <w:proofErr w:type="spellStart"/>
      <w:r w:rsidR="00C600B5" w:rsidRPr="003A77B2">
        <w:rPr>
          <w:szCs w:val="24"/>
        </w:rPr>
        <w:t>membantu</w:t>
      </w:r>
      <w:proofErr w:type="spellEnd"/>
      <w:r w:rsidR="00C600B5" w:rsidRPr="003A77B2">
        <w:rPr>
          <w:szCs w:val="24"/>
        </w:rPr>
        <w:t xml:space="preserve"> </w:t>
      </w:r>
      <w:proofErr w:type="spellStart"/>
      <w:r w:rsidR="00C600B5" w:rsidRPr="003A77B2">
        <w:rPr>
          <w:szCs w:val="24"/>
        </w:rPr>
        <w:t>siswa</w:t>
      </w:r>
      <w:proofErr w:type="spellEnd"/>
      <w:r w:rsidR="00C600B5" w:rsidRPr="003A77B2">
        <w:rPr>
          <w:szCs w:val="24"/>
        </w:rPr>
        <w:t xml:space="preserve"> </w:t>
      </w:r>
      <w:proofErr w:type="spellStart"/>
      <w:r w:rsidR="00C600B5" w:rsidRPr="003A77B2">
        <w:rPr>
          <w:szCs w:val="24"/>
        </w:rPr>
        <w:t>dalam</w:t>
      </w:r>
      <w:proofErr w:type="spellEnd"/>
      <w:r w:rsidR="00C600B5" w:rsidRPr="003A77B2">
        <w:rPr>
          <w:szCs w:val="24"/>
        </w:rPr>
        <w:t xml:space="preserve"> proses </w:t>
      </w:r>
      <w:proofErr w:type="spellStart"/>
      <w:r w:rsidR="00C600B5" w:rsidRPr="003A77B2">
        <w:rPr>
          <w:szCs w:val="24"/>
        </w:rPr>
        <w:t>belajar</w:t>
      </w:r>
      <w:proofErr w:type="spellEnd"/>
      <w:r w:rsidR="00C600B5" w:rsidRPr="003A77B2">
        <w:rPr>
          <w:szCs w:val="24"/>
        </w:rPr>
        <w:t xml:space="preserve">. </w:t>
      </w:r>
      <w:proofErr w:type="spellStart"/>
      <w:r w:rsidRPr="003A77B2">
        <w:rPr>
          <w:szCs w:val="24"/>
        </w:rPr>
        <w:t>Temuan</w:t>
      </w:r>
      <w:proofErr w:type="spellEnd"/>
      <w:r w:rsidRPr="003A77B2">
        <w:rPr>
          <w:szCs w:val="24"/>
        </w:rPr>
        <w:t xml:space="preserve"> </w:t>
      </w:r>
      <w:proofErr w:type="spellStart"/>
      <w:r w:rsidRPr="003A77B2">
        <w:rPr>
          <w:szCs w:val="24"/>
        </w:rPr>
        <w:t>ini</w:t>
      </w:r>
      <w:proofErr w:type="spellEnd"/>
      <w:r w:rsidRPr="003A77B2">
        <w:rPr>
          <w:szCs w:val="24"/>
        </w:rPr>
        <w:t xml:space="preserve"> </w:t>
      </w:r>
      <w:proofErr w:type="spellStart"/>
      <w:r w:rsidRPr="003A77B2">
        <w:rPr>
          <w:szCs w:val="24"/>
        </w:rPr>
        <w:t>konsisten</w:t>
      </w:r>
      <w:proofErr w:type="spellEnd"/>
      <w:r w:rsidRPr="003A77B2">
        <w:rPr>
          <w:szCs w:val="24"/>
        </w:rPr>
        <w:t xml:space="preserve"> </w:t>
      </w:r>
      <w:proofErr w:type="spellStart"/>
      <w:r w:rsidRPr="003A77B2">
        <w:rPr>
          <w:szCs w:val="24"/>
        </w:rPr>
        <w:t>dengan</w:t>
      </w:r>
      <w:proofErr w:type="spellEnd"/>
      <w:r w:rsidRPr="003A77B2">
        <w:rPr>
          <w:szCs w:val="24"/>
        </w:rPr>
        <w:t xml:space="preserve"> </w:t>
      </w:r>
      <w:proofErr w:type="spellStart"/>
      <w:r w:rsidRPr="003A77B2">
        <w:rPr>
          <w:szCs w:val="24"/>
        </w:rPr>
        <w:t>penelitian</w:t>
      </w:r>
      <w:proofErr w:type="spellEnd"/>
      <w:r w:rsidRPr="003A77B2">
        <w:rPr>
          <w:szCs w:val="24"/>
        </w:rPr>
        <w:t xml:space="preserve"> </w:t>
      </w:r>
      <w:proofErr w:type="spellStart"/>
      <w:r w:rsidRPr="003A77B2">
        <w:rPr>
          <w:szCs w:val="24"/>
        </w:rPr>
        <w:t>ini</w:t>
      </w:r>
      <w:proofErr w:type="spellEnd"/>
      <w:r w:rsidRPr="003A77B2">
        <w:rPr>
          <w:szCs w:val="24"/>
        </w:rPr>
        <w:t xml:space="preserve">, di mana </w:t>
      </w:r>
      <w:proofErr w:type="spellStart"/>
      <w:r w:rsidRPr="003A77B2">
        <w:rPr>
          <w:szCs w:val="24"/>
        </w:rPr>
        <w:t>terjadi</w:t>
      </w:r>
      <w:proofErr w:type="spellEnd"/>
      <w:r w:rsidRPr="003A77B2">
        <w:rPr>
          <w:szCs w:val="24"/>
        </w:rPr>
        <w:t xml:space="preserve"> </w:t>
      </w:r>
      <w:r w:rsidR="006E5032" w:rsidRPr="003A77B2">
        <w:rPr>
          <w:szCs w:val="24"/>
          <w:lang w:val="id-ID"/>
        </w:rPr>
        <w:t>kenaikan</w:t>
      </w:r>
      <w:r w:rsidRPr="003A77B2">
        <w:rPr>
          <w:szCs w:val="24"/>
        </w:rPr>
        <w:t xml:space="preserve"> </w:t>
      </w:r>
      <w:proofErr w:type="spellStart"/>
      <w:r w:rsidRPr="003A77B2">
        <w:rPr>
          <w:szCs w:val="24"/>
        </w:rPr>
        <w:t>dari</w:t>
      </w:r>
      <w:proofErr w:type="spellEnd"/>
      <w:r w:rsidRPr="003A77B2">
        <w:rPr>
          <w:szCs w:val="24"/>
        </w:rPr>
        <w:t xml:space="preserve"> </w:t>
      </w:r>
      <w:proofErr w:type="spellStart"/>
      <w:r w:rsidRPr="003A77B2">
        <w:rPr>
          <w:szCs w:val="24"/>
        </w:rPr>
        <w:t>Siklus</w:t>
      </w:r>
      <w:proofErr w:type="spellEnd"/>
      <w:r w:rsidRPr="003A77B2">
        <w:rPr>
          <w:szCs w:val="24"/>
        </w:rPr>
        <w:t xml:space="preserve"> I </w:t>
      </w:r>
      <w:proofErr w:type="spellStart"/>
      <w:r w:rsidRPr="003A77B2">
        <w:rPr>
          <w:szCs w:val="24"/>
        </w:rPr>
        <w:t>ke</w:t>
      </w:r>
      <w:proofErr w:type="spellEnd"/>
      <w:r w:rsidRPr="003A77B2">
        <w:rPr>
          <w:szCs w:val="24"/>
        </w:rPr>
        <w:t xml:space="preserve"> </w:t>
      </w:r>
      <w:proofErr w:type="spellStart"/>
      <w:r w:rsidRPr="003A77B2">
        <w:rPr>
          <w:szCs w:val="24"/>
        </w:rPr>
        <w:t>Siklus</w:t>
      </w:r>
      <w:proofErr w:type="spellEnd"/>
      <w:r w:rsidRPr="003A77B2">
        <w:rPr>
          <w:szCs w:val="24"/>
        </w:rPr>
        <w:t xml:space="preserve"> II. </w:t>
      </w:r>
      <w:proofErr w:type="spellStart"/>
      <w:r w:rsidRPr="003A77B2">
        <w:rPr>
          <w:szCs w:val="24"/>
        </w:rPr>
        <w:t>Penelitian</w:t>
      </w:r>
      <w:proofErr w:type="spellEnd"/>
      <w:r w:rsidRPr="003A77B2">
        <w:rPr>
          <w:szCs w:val="24"/>
        </w:rPr>
        <w:t xml:space="preserve"> oleh </w:t>
      </w:r>
      <w:proofErr w:type="spellStart"/>
      <w:r w:rsidR="00AA4461" w:rsidRPr="003A77B2">
        <w:rPr>
          <w:szCs w:val="24"/>
        </w:rPr>
        <w:t>Triaulianti</w:t>
      </w:r>
      <w:proofErr w:type="spellEnd"/>
      <w:r w:rsidR="00C600B5" w:rsidRPr="003A77B2">
        <w:rPr>
          <w:szCs w:val="24"/>
        </w:rPr>
        <w:t xml:space="preserve"> </w:t>
      </w:r>
      <w:proofErr w:type="spellStart"/>
      <w:r w:rsidR="00C600B5" w:rsidRPr="003A77B2">
        <w:rPr>
          <w:szCs w:val="24"/>
        </w:rPr>
        <w:t>dkk</w:t>
      </w:r>
      <w:proofErr w:type="spellEnd"/>
      <w:r w:rsidR="00C600B5" w:rsidRPr="003A77B2">
        <w:rPr>
          <w:szCs w:val="24"/>
        </w:rPr>
        <w:t>.,</w:t>
      </w:r>
      <w:r w:rsidR="00AA4461" w:rsidRPr="003A77B2">
        <w:rPr>
          <w:szCs w:val="24"/>
        </w:rPr>
        <w:t xml:space="preserve"> (2024</w:t>
      </w:r>
      <w:r w:rsidRPr="003A77B2">
        <w:rPr>
          <w:szCs w:val="24"/>
        </w:rPr>
        <w:t xml:space="preserve">) juga </w:t>
      </w:r>
      <w:proofErr w:type="spellStart"/>
      <w:r w:rsidRPr="003A77B2">
        <w:rPr>
          <w:szCs w:val="24"/>
        </w:rPr>
        <w:t>menunjukkan</w:t>
      </w:r>
      <w:proofErr w:type="spellEnd"/>
      <w:r w:rsidRPr="003A77B2">
        <w:rPr>
          <w:szCs w:val="24"/>
        </w:rPr>
        <w:t xml:space="preserve"> </w:t>
      </w:r>
      <w:proofErr w:type="spellStart"/>
      <w:r w:rsidRPr="003A77B2">
        <w:rPr>
          <w:szCs w:val="24"/>
        </w:rPr>
        <w:t>hasil</w:t>
      </w:r>
      <w:proofErr w:type="spellEnd"/>
      <w:r w:rsidRPr="003A77B2">
        <w:rPr>
          <w:szCs w:val="24"/>
        </w:rPr>
        <w:t xml:space="preserve"> yang </w:t>
      </w:r>
      <w:proofErr w:type="spellStart"/>
      <w:r w:rsidRPr="003A77B2">
        <w:rPr>
          <w:szCs w:val="24"/>
        </w:rPr>
        <w:t>serupa</w:t>
      </w:r>
      <w:proofErr w:type="spellEnd"/>
      <w:r w:rsidRPr="003A77B2">
        <w:rPr>
          <w:szCs w:val="24"/>
        </w:rPr>
        <w:t xml:space="preserve">, </w:t>
      </w:r>
      <w:proofErr w:type="spellStart"/>
      <w:r w:rsidR="00AA4461" w:rsidRPr="003A77B2">
        <w:rPr>
          <w:szCs w:val="24"/>
        </w:rPr>
        <w:t>bahwa</w:t>
      </w:r>
      <w:proofErr w:type="spellEnd"/>
      <w:r w:rsidR="00AA4461" w:rsidRPr="003A77B2">
        <w:rPr>
          <w:szCs w:val="24"/>
        </w:rPr>
        <w:t xml:space="preserve"> </w:t>
      </w:r>
      <w:proofErr w:type="spellStart"/>
      <w:r w:rsidR="00AA4461" w:rsidRPr="003A77B2">
        <w:rPr>
          <w:szCs w:val="24"/>
        </w:rPr>
        <w:t>aktivitas</w:t>
      </w:r>
      <w:proofErr w:type="spellEnd"/>
      <w:r w:rsidR="00AA4461" w:rsidRPr="003A77B2">
        <w:rPr>
          <w:szCs w:val="24"/>
        </w:rPr>
        <w:t xml:space="preserve"> </w:t>
      </w:r>
      <w:proofErr w:type="spellStart"/>
      <w:r w:rsidR="00AA4461" w:rsidRPr="003A77B2">
        <w:rPr>
          <w:szCs w:val="24"/>
        </w:rPr>
        <w:t>siswa</w:t>
      </w:r>
      <w:proofErr w:type="spellEnd"/>
      <w:r w:rsidR="00AA4461" w:rsidRPr="003A77B2">
        <w:rPr>
          <w:szCs w:val="24"/>
        </w:rPr>
        <w:t xml:space="preserve"> </w:t>
      </w:r>
      <w:proofErr w:type="spellStart"/>
      <w:r w:rsidR="00AA4461" w:rsidRPr="003A77B2">
        <w:rPr>
          <w:szCs w:val="24"/>
        </w:rPr>
        <w:t>dengan</w:t>
      </w:r>
      <w:proofErr w:type="spellEnd"/>
      <w:r w:rsidR="00AA4461" w:rsidRPr="003A77B2">
        <w:rPr>
          <w:szCs w:val="24"/>
        </w:rPr>
        <w:t xml:space="preserve"> </w:t>
      </w:r>
      <w:proofErr w:type="spellStart"/>
      <w:r w:rsidR="00AA4461" w:rsidRPr="003A77B2">
        <w:rPr>
          <w:szCs w:val="24"/>
        </w:rPr>
        <w:t>perolehan</w:t>
      </w:r>
      <w:proofErr w:type="spellEnd"/>
      <w:r w:rsidR="00AA4461" w:rsidRPr="003A77B2">
        <w:rPr>
          <w:szCs w:val="24"/>
        </w:rPr>
        <w:t xml:space="preserve"> </w:t>
      </w:r>
      <w:proofErr w:type="spellStart"/>
      <w:r w:rsidR="00AA4461" w:rsidRPr="003A77B2">
        <w:rPr>
          <w:szCs w:val="24"/>
        </w:rPr>
        <w:t>nilai</w:t>
      </w:r>
      <w:proofErr w:type="spellEnd"/>
      <w:r w:rsidR="00AA4461" w:rsidRPr="003A77B2">
        <w:rPr>
          <w:szCs w:val="24"/>
        </w:rPr>
        <w:t xml:space="preserve"> </w:t>
      </w:r>
      <w:proofErr w:type="spellStart"/>
      <w:r w:rsidR="00AA4461" w:rsidRPr="003A77B2">
        <w:rPr>
          <w:szCs w:val="24"/>
        </w:rPr>
        <w:t>mencapai</w:t>
      </w:r>
      <w:proofErr w:type="spellEnd"/>
      <w:r w:rsidR="00AA4461" w:rsidRPr="003A77B2">
        <w:rPr>
          <w:szCs w:val="24"/>
        </w:rPr>
        <w:t xml:space="preserve"> 86% </w:t>
      </w:r>
      <w:proofErr w:type="spellStart"/>
      <w:r w:rsidR="00AA4461" w:rsidRPr="003A77B2">
        <w:rPr>
          <w:szCs w:val="24"/>
        </w:rPr>
        <w:t>termasuk</w:t>
      </w:r>
      <w:proofErr w:type="spellEnd"/>
      <w:r w:rsidR="00AA4461" w:rsidRPr="003A77B2">
        <w:rPr>
          <w:szCs w:val="24"/>
        </w:rPr>
        <w:t xml:space="preserve"> </w:t>
      </w:r>
      <w:proofErr w:type="spellStart"/>
      <w:r w:rsidR="00AA4461" w:rsidRPr="003A77B2">
        <w:rPr>
          <w:szCs w:val="24"/>
        </w:rPr>
        <w:t>dalam</w:t>
      </w:r>
      <w:proofErr w:type="spellEnd"/>
      <w:r w:rsidR="00AA4461" w:rsidRPr="003A77B2">
        <w:rPr>
          <w:szCs w:val="24"/>
        </w:rPr>
        <w:t xml:space="preserve"> </w:t>
      </w:r>
      <w:proofErr w:type="spellStart"/>
      <w:r w:rsidR="00AA4461" w:rsidRPr="003A77B2">
        <w:rPr>
          <w:szCs w:val="24"/>
        </w:rPr>
        <w:t>kategori</w:t>
      </w:r>
      <w:proofErr w:type="spellEnd"/>
      <w:r w:rsidR="00AA4461" w:rsidRPr="003A77B2">
        <w:rPr>
          <w:szCs w:val="24"/>
        </w:rPr>
        <w:t xml:space="preserve"> </w:t>
      </w:r>
      <w:proofErr w:type="spellStart"/>
      <w:r w:rsidR="00AA4461" w:rsidRPr="003A77B2">
        <w:rPr>
          <w:szCs w:val="24"/>
        </w:rPr>
        <w:t>aktif</w:t>
      </w:r>
      <w:proofErr w:type="spellEnd"/>
      <w:r w:rsidR="00AA4461" w:rsidRPr="003A77B2">
        <w:rPr>
          <w:szCs w:val="24"/>
        </w:rPr>
        <w:t xml:space="preserve">. Oleh </w:t>
      </w:r>
      <w:proofErr w:type="spellStart"/>
      <w:r w:rsidR="00AA4461" w:rsidRPr="003A77B2">
        <w:rPr>
          <w:szCs w:val="24"/>
        </w:rPr>
        <w:t>karena</w:t>
      </w:r>
      <w:proofErr w:type="spellEnd"/>
      <w:r w:rsidR="00AA4461" w:rsidRPr="003A77B2">
        <w:rPr>
          <w:szCs w:val="24"/>
        </w:rPr>
        <w:t xml:space="preserve"> </w:t>
      </w:r>
      <w:proofErr w:type="spellStart"/>
      <w:r w:rsidR="00AA4461" w:rsidRPr="003A77B2">
        <w:rPr>
          <w:szCs w:val="24"/>
        </w:rPr>
        <w:t>itu</w:t>
      </w:r>
      <w:proofErr w:type="spellEnd"/>
      <w:r w:rsidR="00AA4461" w:rsidRPr="003A77B2">
        <w:rPr>
          <w:szCs w:val="24"/>
        </w:rPr>
        <w:t xml:space="preserve">, </w:t>
      </w:r>
      <w:proofErr w:type="spellStart"/>
      <w:r w:rsidR="00AA4461" w:rsidRPr="003A77B2">
        <w:rPr>
          <w:szCs w:val="24"/>
        </w:rPr>
        <w:t>dapat</w:t>
      </w:r>
      <w:proofErr w:type="spellEnd"/>
      <w:r w:rsidR="00AA4461" w:rsidRPr="003A77B2">
        <w:rPr>
          <w:szCs w:val="24"/>
        </w:rPr>
        <w:t xml:space="preserve"> </w:t>
      </w:r>
      <w:proofErr w:type="spellStart"/>
      <w:r w:rsidR="00AA4461" w:rsidRPr="003A77B2">
        <w:rPr>
          <w:szCs w:val="24"/>
        </w:rPr>
        <w:t>disimpulkan</w:t>
      </w:r>
      <w:proofErr w:type="spellEnd"/>
      <w:r w:rsidR="00AA4461" w:rsidRPr="003A77B2">
        <w:rPr>
          <w:szCs w:val="24"/>
        </w:rPr>
        <w:t xml:space="preserve"> </w:t>
      </w:r>
      <w:proofErr w:type="spellStart"/>
      <w:r w:rsidR="00AA4461" w:rsidRPr="003A77B2">
        <w:rPr>
          <w:szCs w:val="24"/>
        </w:rPr>
        <w:t>bahwa</w:t>
      </w:r>
      <w:proofErr w:type="spellEnd"/>
      <w:r w:rsidR="00AA4461" w:rsidRPr="003A77B2">
        <w:rPr>
          <w:szCs w:val="24"/>
        </w:rPr>
        <w:t xml:space="preserve"> </w:t>
      </w:r>
      <w:proofErr w:type="spellStart"/>
      <w:r w:rsidR="00AA4461" w:rsidRPr="003A77B2">
        <w:rPr>
          <w:szCs w:val="24"/>
        </w:rPr>
        <w:t>penerapan</w:t>
      </w:r>
      <w:proofErr w:type="spellEnd"/>
      <w:r w:rsidR="00AA4461" w:rsidRPr="003A77B2">
        <w:rPr>
          <w:szCs w:val="24"/>
        </w:rPr>
        <w:t xml:space="preserve"> model </w:t>
      </w:r>
      <w:r w:rsidR="006E5032" w:rsidRPr="003A77B2">
        <w:rPr>
          <w:szCs w:val="24"/>
          <w:lang w:val="id-ID"/>
        </w:rPr>
        <w:t>belajar kolaborasi</w:t>
      </w:r>
      <w:r w:rsidR="00AA4461" w:rsidRPr="003A77B2">
        <w:rPr>
          <w:szCs w:val="24"/>
        </w:rPr>
        <w:t xml:space="preserve"> </w:t>
      </w:r>
      <w:proofErr w:type="spellStart"/>
      <w:r w:rsidR="00AA4461" w:rsidRPr="003A77B2">
        <w:rPr>
          <w:szCs w:val="24"/>
        </w:rPr>
        <w:t>tipe</w:t>
      </w:r>
      <w:proofErr w:type="spellEnd"/>
      <w:r w:rsidR="00AA4461" w:rsidRPr="003A77B2">
        <w:rPr>
          <w:szCs w:val="24"/>
        </w:rPr>
        <w:t xml:space="preserve"> STAD </w:t>
      </w:r>
      <w:r w:rsidR="006E5032" w:rsidRPr="003A77B2">
        <w:rPr>
          <w:szCs w:val="24"/>
          <w:lang w:val="id-ID"/>
        </w:rPr>
        <w:t xml:space="preserve">melibatkan </w:t>
      </w:r>
      <w:r w:rsidR="00AA4461" w:rsidRPr="003A77B2">
        <w:rPr>
          <w:szCs w:val="24"/>
        </w:rPr>
        <w:t xml:space="preserve">media Kotak </w:t>
      </w:r>
      <w:proofErr w:type="spellStart"/>
      <w:r w:rsidR="00AA4461" w:rsidRPr="003A77B2">
        <w:rPr>
          <w:szCs w:val="24"/>
        </w:rPr>
        <w:t>Berhitung</w:t>
      </w:r>
      <w:proofErr w:type="spellEnd"/>
      <w:r w:rsidR="00AA4461" w:rsidRPr="003A77B2">
        <w:rPr>
          <w:szCs w:val="24"/>
        </w:rPr>
        <w:t xml:space="preserve"> (</w:t>
      </w:r>
      <w:proofErr w:type="spellStart"/>
      <w:r w:rsidR="00AA4461" w:rsidRPr="003A77B2">
        <w:rPr>
          <w:szCs w:val="24"/>
        </w:rPr>
        <w:t>Kober</w:t>
      </w:r>
      <w:proofErr w:type="spellEnd"/>
      <w:r w:rsidR="00AA4461" w:rsidRPr="003A77B2">
        <w:rPr>
          <w:szCs w:val="24"/>
        </w:rPr>
        <w:t xml:space="preserve">) </w:t>
      </w:r>
      <w:r w:rsidR="006E5032" w:rsidRPr="003A77B2">
        <w:rPr>
          <w:szCs w:val="24"/>
          <w:lang w:val="id-ID"/>
        </w:rPr>
        <w:t>mapel</w:t>
      </w:r>
      <w:r w:rsidR="00AA4461" w:rsidRPr="003A77B2">
        <w:rPr>
          <w:szCs w:val="24"/>
        </w:rPr>
        <w:t xml:space="preserve"> </w:t>
      </w:r>
      <w:proofErr w:type="spellStart"/>
      <w:r w:rsidR="00AA4461" w:rsidRPr="003A77B2">
        <w:rPr>
          <w:szCs w:val="24"/>
        </w:rPr>
        <w:t>matematika</w:t>
      </w:r>
      <w:proofErr w:type="spellEnd"/>
      <w:r w:rsidR="00AA4461" w:rsidRPr="003A77B2">
        <w:rPr>
          <w:szCs w:val="24"/>
        </w:rPr>
        <w:t xml:space="preserve"> di </w:t>
      </w:r>
      <w:proofErr w:type="spellStart"/>
      <w:r w:rsidR="00AA4461" w:rsidRPr="003A77B2">
        <w:rPr>
          <w:szCs w:val="24"/>
        </w:rPr>
        <w:t>kelas</w:t>
      </w:r>
      <w:proofErr w:type="spellEnd"/>
      <w:r w:rsidR="00AA4461" w:rsidRPr="003A77B2">
        <w:rPr>
          <w:szCs w:val="24"/>
        </w:rPr>
        <w:t xml:space="preserve"> II SDI </w:t>
      </w:r>
      <w:proofErr w:type="spellStart"/>
      <w:r w:rsidR="00AA4461" w:rsidRPr="003A77B2">
        <w:rPr>
          <w:szCs w:val="24"/>
        </w:rPr>
        <w:t>Labuang</w:t>
      </w:r>
      <w:proofErr w:type="spellEnd"/>
      <w:r w:rsidR="00AA4461" w:rsidRPr="003A77B2">
        <w:rPr>
          <w:szCs w:val="24"/>
        </w:rPr>
        <w:t xml:space="preserve"> </w:t>
      </w:r>
      <w:proofErr w:type="spellStart"/>
      <w:r w:rsidR="00AA4461" w:rsidRPr="003A77B2">
        <w:rPr>
          <w:szCs w:val="24"/>
        </w:rPr>
        <w:t>Pakangkang</w:t>
      </w:r>
      <w:proofErr w:type="spellEnd"/>
      <w:r w:rsidR="00AA4461" w:rsidRPr="003A77B2">
        <w:rPr>
          <w:szCs w:val="24"/>
        </w:rPr>
        <w:t xml:space="preserve"> No. 79 </w:t>
      </w:r>
      <w:proofErr w:type="spellStart"/>
      <w:r w:rsidR="00AA4461" w:rsidRPr="003A77B2">
        <w:rPr>
          <w:szCs w:val="24"/>
        </w:rPr>
        <w:t>Kepulauan</w:t>
      </w:r>
      <w:proofErr w:type="spellEnd"/>
      <w:r w:rsidR="00AA4461" w:rsidRPr="003A77B2">
        <w:rPr>
          <w:szCs w:val="24"/>
        </w:rPr>
        <w:t xml:space="preserve"> </w:t>
      </w:r>
      <w:proofErr w:type="spellStart"/>
      <w:r w:rsidR="00AA4461" w:rsidRPr="003A77B2">
        <w:rPr>
          <w:szCs w:val="24"/>
        </w:rPr>
        <w:t>Selayar</w:t>
      </w:r>
      <w:proofErr w:type="spellEnd"/>
      <w:r w:rsidR="00AA4461" w:rsidRPr="003A77B2">
        <w:rPr>
          <w:szCs w:val="24"/>
        </w:rPr>
        <w:t xml:space="preserve"> </w:t>
      </w:r>
      <w:proofErr w:type="spellStart"/>
      <w:r w:rsidR="00AA4461" w:rsidRPr="003A77B2">
        <w:rPr>
          <w:szCs w:val="24"/>
        </w:rPr>
        <w:t>dinilai</w:t>
      </w:r>
      <w:proofErr w:type="spellEnd"/>
      <w:r w:rsidR="00AA4461" w:rsidRPr="003A77B2">
        <w:rPr>
          <w:szCs w:val="24"/>
        </w:rPr>
        <w:t xml:space="preserve"> </w:t>
      </w:r>
      <w:proofErr w:type="spellStart"/>
      <w:r w:rsidR="00AA4461" w:rsidRPr="003A77B2">
        <w:rPr>
          <w:szCs w:val="24"/>
        </w:rPr>
        <w:t>efektif</w:t>
      </w:r>
      <w:proofErr w:type="spellEnd"/>
      <w:r w:rsidR="00AA4461" w:rsidRPr="003A77B2">
        <w:rPr>
          <w:szCs w:val="24"/>
        </w:rPr>
        <w:t xml:space="preserve">, yang </w:t>
      </w:r>
      <w:proofErr w:type="spellStart"/>
      <w:r w:rsidR="00AA4461" w:rsidRPr="003A77B2">
        <w:rPr>
          <w:szCs w:val="24"/>
        </w:rPr>
        <w:t>sesuai</w:t>
      </w:r>
      <w:proofErr w:type="spellEnd"/>
      <w:r w:rsidR="00AA4461" w:rsidRPr="003A77B2">
        <w:rPr>
          <w:szCs w:val="24"/>
        </w:rPr>
        <w:t xml:space="preserve"> </w:t>
      </w:r>
      <w:proofErr w:type="spellStart"/>
      <w:r w:rsidR="00AA4461" w:rsidRPr="003A77B2">
        <w:rPr>
          <w:szCs w:val="24"/>
        </w:rPr>
        <w:t>dengan</w:t>
      </w:r>
      <w:proofErr w:type="spellEnd"/>
      <w:r w:rsidR="00AA4461" w:rsidRPr="003A77B2">
        <w:rPr>
          <w:szCs w:val="24"/>
        </w:rPr>
        <w:t xml:space="preserve"> </w:t>
      </w:r>
      <w:proofErr w:type="spellStart"/>
      <w:r w:rsidR="00AA4461" w:rsidRPr="003A77B2">
        <w:rPr>
          <w:szCs w:val="24"/>
        </w:rPr>
        <w:t>peningkatan</w:t>
      </w:r>
      <w:proofErr w:type="spellEnd"/>
      <w:r w:rsidR="00AA4461" w:rsidRPr="003A77B2">
        <w:rPr>
          <w:szCs w:val="24"/>
        </w:rPr>
        <w:t xml:space="preserve"> </w:t>
      </w:r>
      <w:proofErr w:type="spellStart"/>
      <w:r w:rsidR="00AA4461" w:rsidRPr="003A77B2">
        <w:rPr>
          <w:szCs w:val="24"/>
        </w:rPr>
        <w:t>nilai</w:t>
      </w:r>
      <w:proofErr w:type="spellEnd"/>
      <w:r w:rsidR="00AA4461" w:rsidRPr="003A77B2">
        <w:rPr>
          <w:szCs w:val="24"/>
        </w:rPr>
        <w:t xml:space="preserve"> yang </w:t>
      </w:r>
      <w:proofErr w:type="spellStart"/>
      <w:r w:rsidR="00AA4461" w:rsidRPr="003A77B2">
        <w:rPr>
          <w:szCs w:val="24"/>
        </w:rPr>
        <w:t>ditemukan</w:t>
      </w:r>
      <w:proofErr w:type="spellEnd"/>
      <w:r w:rsidR="00AA4461" w:rsidRPr="003A77B2">
        <w:rPr>
          <w:szCs w:val="24"/>
        </w:rPr>
        <w:t xml:space="preserve"> </w:t>
      </w:r>
      <w:proofErr w:type="spellStart"/>
      <w:r w:rsidR="00AA4461" w:rsidRPr="003A77B2">
        <w:rPr>
          <w:szCs w:val="24"/>
        </w:rPr>
        <w:t>dalam</w:t>
      </w:r>
      <w:proofErr w:type="spellEnd"/>
      <w:r w:rsidR="00AA4461" w:rsidRPr="003A77B2">
        <w:rPr>
          <w:szCs w:val="24"/>
        </w:rPr>
        <w:t xml:space="preserve"> </w:t>
      </w:r>
      <w:proofErr w:type="spellStart"/>
      <w:r w:rsidR="00AA4461" w:rsidRPr="003A77B2">
        <w:rPr>
          <w:szCs w:val="24"/>
        </w:rPr>
        <w:t>penelitian</w:t>
      </w:r>
      <w:proofErr w:type="spellEnd"/>
      <w:r w:rsidR="00AA4461" w:rsidRPr="003A77B2">
        <w:rPr>
          <w:szCs w:val="24"/>
        </w:rPr>
        <w:t xml:space="preserve"> </w:t>
      </w:r>
      <w:proofErr w:type="spellStart"/>
      <w:r w:rsidR="00AA4461" w:rsidRPr="003A77B2">
        <w:rPr>
          <w:szCs w:val="24"/>
        </w:rPr>
        <w:t>ini</w:t>
      </w:r>
      <w:proofErr w:type="spellEnd"/>
      <w:r w:rsidR="00AA4461" w:rsidRPr="003A77B2">
        <w:rPr>
          <w:szCs w:val="24"/>
        </w:rPr>
        <w:t>.</w:t>
      </w:r>
    </w:p>
    <w:p w14:paraId="4A637029" w14:textId="77777777" w:rsidR="00AA4461" w:rsidRPr="003A77B2" w:rsidRDefault="00AA4461" w:rsidP="00AA4461">
      <w:pPr>
        <w:pStyle w:val="ListParagraph"/>
        <w:tabs>
          <w:tab w:val="left" w:pos="3700"/>
        </w:tabs>
        <w:autoSpaceDE w:val="0"/>
        <w:autoSpaceDN w:val="0"/>
        <w:adjustRightInd w:val="0"/>
        <w:spacing w:after="0" w:line="240" w:lineRule="auto"/>
        <w:ind w:left="0" w:firstLine="567"/>
        <w:jc w:val="both"/>
        <w:rPr>
          <w:szCs w:val="24"/>
        </w:rPr>
      </w:pPr>
    </w:p>
    <w:p w14:paraId="63D2B15B" w14:textId="77777777" w:rsidR="00D217F9" w:rsidRPr="003A77B2" w:rsidRDefault="00D217F9" w:rsidP="00D217F9">
      <w:pPr>
        <w:pStyle w:val="SubJudul1"/>
        <w:spacing w:line="240" w:lineRule="auto"/>
        <w:rPr>
          <w:rFonts w:ascii="Times New Roman" w:hAnsi="Times New Roman"/>
          <w:szCs w:val="24"/>
        </w:rPr>
      </w:pPr>
      <w:r w:rsidRPr="003A77B2">
        <w:rPr>
          <w:rFonts w:ascii="Times New Roman" w:hAnsi="Times New Roman"/>
          <w:szCs w:val="24"/>
        </w:rPr>
        <w:t xml:space="preserve">Kesimpulan </w:t>
      </w:r>
    </w:p>
    <w:p w14:paraId="24EACF72" w14:textId="26A00022" w:rsidR="00D217F9" w:rsidRPr="003A77B2" w:rsidRDefault="00D217F9" w:rsidP="00D217F9">
      <w:pPr>
        <w:pStyle w:val="SubJudul1"/>
        <w:spacing w:line="240" w:lineRule="auto"/>
        <w:ind w:firstLine="720"/>
        <w:jc w:val="both"/>
        <w:rPr>
          <w:rFonts w:ascii="Times New Roman" w:hAnsi="Times New Roman"/>
          <w:b w:val="0"/>
          <w:szCs w:val="24"/>
          <w:shd w:val="clear" w:color="auto" w:fill="FFFFFF"/>
        </w:rPr>
      </w:pPr>
      <w:r w:rsidRPr="003A77B2">
        <w:rPr>
          <w:rFonts w:ascii="Times New Roman" w:hAnsi="Times New Roman"/>
          <w:b w:val="0"/>
          <w:szCs w:val="24"/>
          <w:shd w:val="clear" w:color="auto" w:fill="FFFFFF"/>
        </w:rPr>
        <w:t xml:space="preserve">Hasil </w:t>
      </w:r>
      <w:r w:rsidR="006E5032" w:rsidRPr="003A77B2">
        <w:rPr>
          <w:rFonts w:ascii="Times New Roman" w:hAnsi="Times New Roman"/>
          <w:b w:val="0"/>
          <w:szCs w:val="24"/>
          <w:shd w:val="clear" w:color="auto" w:fill="FFFFFF"/>
          <w:lang w:val="id-ID"/>
        </w:rPr>
        <w:t>PTK yang terbagi</w:t>
      </w:r>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dua</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siklus</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menunjukkan</w:t>
      </w:r>
      <w:proofErr w:type="spellEnd"/>
      <w:r w:rsidRPr="003A77B2">
        <w:rPr>
          <w:rFonts w:ascii="Times New Roman" w:hAnsi="Times New Roman"/>
          <w:b w:val="0"/>
          <w:szCs w:val="24"/>
          <w:shd w:val="clear" w:color="auto" w:fill="FFFFFF"/>
        </w:rPr>
        <w:t xml:space="preserve"> </w:t>
      </w:r>
      <w:r w:rsidR="006E5032" w:rsidRPr="003A77B2">
        <w:rPr>
          <w:rFonts w:ascii="Times New Roman" w:hAnsi="Times New Roman"/>
          <w:b w:val="0"/>
          <w:szCs w:val="24"/>
          <w:shd w:val="clear" w:color="auto" w:fill="FFFFFF"/>
          <w:lang w:val="id-ID"/>
        </w:rPr>
        <w:t xml:space="preserve">adanya </w:t>
      </w:r>
      <w:proofErr w:type="spellStart"/>
      <w:r w:rsidRPr="003A77B2">
        <w:rPr>
          <w:rFonts w:ascii="Times New Roman" w:hAnsi="Times New Roman"/>
          <w:b w:val="0"/>
          <w:szCs w:val="24"/>
          <w:shd w:val="clear" w:color="auto" w:fill="FFFFFF"/>
        </w:rPr>
        <w:t>penggunaan</w:t>
      </w:r>
      <w:proofErr w:type="spellEnd"/>
      <w:r w:rsidRPr="003A77B2">
        <w:rPr>
          <w:rFonts w:ascii="Times New Roman" w:hAnsi="Times New Roman"/>
          <w:b w:val="0"/>
          <w:szCs w:val="24"/>
          <w:shd w:val="clear" w:color="auto" w:fill="FFFFFF"/>
        </w:rPr>
        <w:t xml:space="preserve"> media </w:t>
      </w:r>
      <w:proofErr w:type="spellStart"/>
      <w:r w:rsidRPr="003A77B2">
        <w:rPr>
          <w:rFonts w:ascii="Times New Roman" w:hAnsi="Times New Roman"/>
          <w:b w:val="0"/>
          <w:szCs w:val="24"/>
          <w:shd w:val="clear" w:color="auto" w:fill="FFFFFF"/>
        </w:rPr>
        <w:t>pembelajaran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berupa</w:t>
      </w:r>
      <w:proofErr w:type="spellEnd"/>
      <w:r w:rsidRPr="003A77B2">
        <w:rPr>
          <w:rFonts w:ascii="Times New Roman" w:hAnsi="Times New Roman"/>
          <w:b w:val="0"/>
          <w:szCs w:val="24"/>
          <w:shd w:val="clear" w:color="auto" w:fill="FFFFFF"/>
        </w:rPr>
        <w:t xml:space="preserve"> </w:t>
      </w:r>
      <w:r w:rsidR="00A639FF" w:rsidRPr="003A77B2">
        <w:rPr>
          <w:rFonts w:ascii="Times New Roman" w:hAnsi="Times New Roman"/>
          <w:b w:val="0"/>
          <w:szCs w:val="24"/>
        </w:rPr>
        <w:t xml:space="preserve">media </w:t>
      </w:r>
      <w:r w:rsidR="009B16AB" w:rsidRPr="003A77B2">
        <w:rPr>
          <w:rFonts w:ascii="Times New Roman" w:hAnsi="Times New Roman"/>
          <w:b w:val="0"/>
          <w:szCs w:val="24"/>
        </w:rPr>
        <w:t>KOBER</w:t>
      </w:r>
      <w:r w:rsidR="00A639FF" w:rsidRPr="003A77B2">
        <w:rPr>
          <w:rFonts w:ascii="Times New Roman" w:hAnsi="Times New Roman"/>
          <w:szCs w:val="24"/>
        </w:rPr>
        <w:t xml:space="preserve"> </w:t>
      </w:r>
      <w:proofErr w:type="spellStart"/>
      <w:r w:rsidRPr="003A77B2">
        <w:rPr>
          <w:rFonts w:ascii="Times New Roman" w:hAnsi="Times New Roman"/>
          <w:b w:val="0"/>
          <w:szCs w:val="24"/>
          <w:shd w:val="clear" w:color="auto" w:fill="FFFFFF"/>
        </w:rPr>
        <w:t>efektif</w:t>
      </w:r>
      <w:proofErr w:type="spellEnd"/>
      <w:r w:rsidRPr="003A77B2">
        <w:rPr>
          <w:rFonts w:ascii="Times New Roman" w:hAnsi="Times New Roman"/>
          <w:b w:val="0"/>
          <w:szCs w:val="24"/>
          <w:shd w:val="clear" w:color="auto" w:fill="FFFFFF"/>
        </w:rPr>
        <w:t xml:space="preserve"> </w:t>
      </w:r>
      <w:r w:rsidR="006E5032" w:rsidRPr="003A77B2">
        <w:rPr>
          <w:rFonts w:ascii="Times New Roman" w:hAnsi="Times New Roman"/>
          <w:b w:val="0"/>
          <w:szCs w:val="24"/>
          <w:shd w:val="clear" w:color="auto" w:fill="FFFFFF"/>
          <w:lang w:val="id-ID"/>
        </w:rPr>
        <w:t xml:space="preserve">untuk mengimprovisasi </w:t>
      </w:r>
      <w:r w:rsidR="006E5032" w:rsidRPr="003A77B2">
        <w:rPr>
          <w:rFonts w:ascii="Times New Roman" w:hAnsi="Times New Roman"/>
          <w:b w:val="0"/>
          <w:i/>
          <w:iCs/>
          <w:szCs w:val="24"/>
          <w:shd w:val="clear" w:color="auto" w:fill="FFFFFF"/>
          <w:lang w:val="id-ID"/>
        </w:rPr>
        <w:t xml:space="preserve">output </w:t>
      </w:r>
      <w:proofErr w:type="spellStart"/>
      <w:r w:rsidRPr="003A77B2">
        <w:rPr>
          <w:rFonts w:ascii="Times New Roman" w:hAnsi="Times New Roman"/>
          <w:b w:val="0"/>
          <w:szCs w:val="24"/>
          <w:shd w:val="clear" w:color="auto" w:fill="FFFFFF"/>
        </w:rPr>
        <w:t>belajar</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siswa</w:t>
      </w:r>
      <w:proofErr w:type="spellEnd"/>
      <w:r w:rsidRPr="003A77B2">
        <w:rPr>
          <w:rFonts w:ascii="Times New Roman" w:hAnsi="Times New Roman"/>
          <w:b w:val="0"/>
          <w:szCs w:val="24"/>
          <w:shd w:val="clear" w:color="auto" w:fill="FFFFFF"/>
        </w:rPr>
        <w:t xml:space="preserve"> pada </w:t>
      </w:r>
      <w:r w:rsidR="00063E75" w:rsidRPr="003A77B2">
        <w:rPr>
          <w:rFonts w:ascii="Times New Roman" w:hAnsi="Times New Roman"/>
          <w:b w:val="0"/>
          <w:szCs w:val="24"/>
          <w:shd w:val="clear" w:color="auto" w:fill="FFFFFF"/>
          <w:lang w:val="id-ID"/>
        </w:rPr>
        <w:t>mapel</w:t>
      </w:r>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Matematika</w:t>
      </w:r>
      <w:proofErr w:type="spellEnd"/>
      <w:r w:rsidRPr="003A77B2">
        <w:rPr>
          <w:rFonts w:ascii="Times New Roman" w:hAnsi="Times New Roman"/>
          <w:b w:val="0"/>
          <w:szCs w:val="24"/>
          <w:shd w:val="clear" w:color="auto" w:fill="FFFFFF"/>
        </w:rPr>
        <w:t xml:space="preserve"> di </w:t>
      </w:r>
      <w:proofErr w:type="spellStart"/>
      <w:r w:rsidRPr="003A77B2">
        <w:rPr>
          <w:rFonts w:ascii="Times New Roman" w:hAnsi="Times New Roman"/>
          <w:b w:val="0"/>
          <w:szCs w:val="24"/>
          <w:shd w:val="clear" w:color="auto" w:fill="FFFFFF"/>
        </w:rPr>
        <w:t>kelas</w:t>
      </w:r>
      <w:proofErr w:type="spellEnd"/>
      <w:r w:rsidRPr="003A77B2">
        <w:rPr>
          <w:rFonts w:ascii="Times New Roman" w:hAnsi="Times New Roman"/>
          <w:b w:val="0"/>
          <w:szCs w:val="24"/>
          <w:shd w:val="clear" w:color="auto" w:fill="FFFFFF"/>
        </w:rPr>
        <w:t xml:space="preserve"> </w:t>
      </w:r>
      <w:r w:rsidR="00A639FF" w:rsidRPr="003A77B2">
        <w:rPr>
          <w:rFonts w:ascii="Times New Roman" w:hAnsi="Times New Roman"/>
          <w:b w:val="0"/>
          <w:szCs w:val="24"/>
          <w:shd w:val="clear" w:color="auto" w:fill="FFFFFF"/>
        </w:rPr>
        <w:t>4</w:t>
      </w:r>
      <w:r w:rsidRPr="003A77B2">
        <w:rPr>
          <w:rFonts w:ascii="Times New Roman" w:hAnsi="Times New Roman"/>
          <w:b w:val="0"/>
          <w:szCs w:val="24"/>
          <w:shd w:val="clear" w:color="auto" w:fill="FFFFFF"/>
        </w:rPr>
        <w:t xml:space="preserve"> SDN </w:t>
      </w:r>
      <w:proofErr w:type="spellStart"/>
      <w:r w:rsidR="00A639FF" w:rsidRPr="003A77B2">
        <w:rPr>
          <w:rFonts w:ascii="Times New Roman" w:hAnsi="Times New Roman"/>
          <w:b w:val="0"/>
          <w:szCs w:val="24"/>
          <w:shd w:val="clear" w:color="auto" w:fill="FFFFFF"/>
        </w:rPr>
        <w:t>Bandulan</w:t>
      </w:r>
      <w:proofErr w:type="spellEnd"/>
      <w:r w:rsidR="00A639FF" w:rsidRPr="003A77B2">
        <w:rPr>
          <w:rFonts w:ascii="Times New Roman" w:hAnsi="Times New Roman"/>
          <w:b w:val="0"/>
          <w:szCs w:val="24"/>
          <w:shd w:val="clear" w:color="auto" w:fill="FFFFFF"/>
        </w:rPr>
        <w:t xml:space="preserve"> 1 </w:t>
      </w:r>
      <w:r w:rsidRPr="003A77B2">
        <w:rPr>
          <w:rFonts w:ascii="Times New Roman" w:hAnsi="Times New Roman"/>
          <w:b w:val="0"/>
          <w:szCs w:val="24"/>
          <w:shd w:val="clear" w:color="auto" w:fill="FFFFFF"/>
        </w:rPr>
        <w:t xml:space="preserve">Kota Malang, </w:t>
      </w:r>
      <w:proofErr w:type="spellStart"/>
      <w:r w:rsidRPr="003A77B2">
        <w:rPr>
          <w:rFonts w:ascii="Times New Roman" w:hAnsi="Times New Roman"/>
          <w:b w:val="0"/>
          <w:szCs w:val="24"/>
          <w:shd w:val="clear" w:color="auto" w:fill="FFFFFF"/>
        </w:rPr>
        <w:t>Kecamatan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Sukun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Penelitian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ini</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mengungkapkan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adanya</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peningkatan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signifikan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dalam</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nilai</w:t>
      </w:r>
      <w:proofErr w:type="spellEnd"/>
      <w:r w:rsidRPr="003A77B2">
        <w:rPr>
          <w:rFonts w:ascii="Times New Roman" w:hAnsi="Times New Roman"/>
          <w:b w:val="0"/>
          <w:szCs w:val="24"/>
          <w:shd w:val="clear" w:color="auto" w:fill="FFFFFF"/>
        </w:rPr>
        <w:t xml:space="preserve"> rata-rata </w:t>
      </w:r>
      <w:proofErr w:type="spellStart"/>
      <w:r w:rsidRPr="003A77B2">
        <w:rPr>
          <w:rFonts w:ascii="Times New Roman" w:hAnsi="Times New Roman"/>
          <w:b w:val="0"/>
          <w:szCs w:val="24"/>
          <w:shd w:val="clear" w:color="auto" w:fill="FFFFFF"/>
        </w:rPr>
        <w:t>siswa</w:t>
      </w:r>
      <w:proofErr w:type="spellEnd"/>
      <w:r w:rsidRPr="003A77B2">
        <w:rPr>
          <w:rFonts w:ascii="Times New Roman" w:hAnsi="Times New Roman"/>
          <w:b w:val="0"/>
          <w:szCs w:val="24"/>
          <w:shd w:val="clear" w:color="auto" w:fill="FFFFFF"/>
        </w:rPr>
        <w:t xml:space="preserve">, </w:t>
      </w:r>
      <w:proofErr w:type="spellStart"/>
      <w:r w:rsidR="00C600B5" w:rsidRPr="003A77B2">
        <w:rPr>
          <w:rFonts w:ascii="Times New Roman" w:hAnsi="Times New Roman"/>
          <w:b w:val="0"/>
          <w:szCs w:val="24"/>
          <w:shd w:val="clear" w:color="auto" w:fill="FFFFFF"/>
        </w:rPr>
        <w:t>dari</w:t>
      </w:r>
      <w:proofErr w:type="spellEnd"/>
      <w:r w:rsidR="00C600B5" w:rsidRPr="003A77B2">
        <w:rPr>
          <w:rFonts w:ascii="Times New Roman" w:hAnsi="Times New Roman"/>
          <w:b w:val="0"/>
          <w:szCs w:val="24"/>
          <w:shd w:val="clear" w:color="auto" w:fill="FFFFFF"/>
        </w:rPr>
        <w:t xml:space="preserve"> 48,3</w:t>
      </w:r>
      <w:r w:rsidRPr="003A77B2">
        <w:rPr>
          <w:rFonts w:ascii="Times New Roman" w:hAnsi="Times New Roman"/>
          <w:b w:val="0"/>
          <w:szCs w:val="24"/>
          <w:shd w:val="clear" w:color="auto" w:fill="FFFFFF"/>
        </w:rPr>
        <w:t xml:space="preserve">% pada </w:t>
      </w:r>
      <w:proofErr w:type="spellStart"/>
      <w:r w:rsidRPr="003A77B2">
        <w:rPr>
          <w:rFonts w:ascii="Times New Roman" w:hAnsi="Times New Roman"/>
          <w:b w:val="0"/>
          <w:szCs w:val="24"/>
          <w:shd w:val="clear" w:color="auto" w:fill="FFFFFF"/>
        </w:rPr>
        <w:t>Siklus</w:t>
      </w:r>
      <w:proofErr w:type="spellEnd"/>
      <w:r w:rsidRPr="003A77B2">
        <w:rPr>
          <w:rFonts w:ascii="Times New Roman" w:hAnsi="Times New Roman"/>
          <w:b w:val="0"/>
          <w:szCs w:val="24"/>
          <w:shd w:val="clear" w:color="auto" w:fill="FFFFFF"/>
        </w:rPr>
        <w:t xml:space="preserve"> I </w:t>
      </w:r>
      <w:proofErr w:type="spellStart"/>
      <w:r w:rsidRPr="003A77B2">
        <w:rPr>
          <w:rFonts w:ascii="Times New Roman" w:hAnsi="Times New Roman"/>
          <w:b w:val="0"/>
          <w:szCs w:val="24"/>
          <w:shd w:val="clear" w:color="auto" w:fill="FFFFFF"/>
        </w:rPr>
        <w:t>menj</w:t>
      </w:r>
      <w:r w:rsidR="00C600B5" w:rsidRPr="003A77B2">
        <w:rPr>
          <w:rFonts w:ascii="Times New Roman" w:hAnsi="Times New Roman"/>
          <w:b w:val="0"/>
          <w:szCs w:val="24"/>
          <w:shd w:val="clear" w:color="auto" w:fill="FFFFFF"/>
        </w:rPr>
        <w:t>adi</w:t>
      </w:r>
      <w:proofErr w:type="spellEnd"/>
      <w:r w:rsidR="00C600B5" w:rsidRPr="003A77B2">
        <w:rPr>
          <w:rFonts w:ascii="Times New Roman" w:hAnsi="Times New Roman"/>
          <w:b w:val="0"/>
          <w:szCs w:val="24"/>
          <w:shd w:val="clear" w:color="auto" w:fill="FFFFFF"/>
        </w:rPr>
        <w:t xml:space="preserve"> 79,3</w:t>
      </w:r>
      <w:r w:rsidRPr="003A77B2">
        <w:rPr>
          <w:rFonts w:ascii="Times New Roman" w:hAnsi="Times New Roman"/>
          <w:b w:val="0"/>
          <w:szCs w:val="24"/>
          <w:shd w:val="clear" w:color="auto" w:fill="FFFFFF"/>
        </w:rPr>
        <w:t xml:space="preserve">% pada </w:t>
      </w:r>
      <w:proofErr w:type="spellStart"/>
      <w:r w:rsidRPr="003A77B2">
        <w:rPr>
          <w:rFonts w:ascii="Times New Roman" w:hAnsi="Times New Roman"/>
          <w:b w:val="0"/>
          <w:szCs w:val="24"/>
          <w:shd w:val="clear" w:color="auto" w:fill="FFFFFF"/>
        </w:rPr>
        <w:t>Siklus</w:t>
      </w:r>
      <w:proofErr w:type="spellEnd"/>
      <w:r w:rsidRPr="003A77B2">
        <w:rPr>
          <w:rFonts w:ascii="Times New Roman" w:hAnsi="Times New Roman"/>
          <w:b w:val="0"/>
          <w:szCs w:val="24"/>
          <w:shd w:val="clear" w:color="auto" w:fill="FFFFFF"/>
        </w:rPr>
        <w:t xml:space="preserve"> II. </w:t>
      </w:r>
      <w:proofErr w:type="spellStart"/>
      <w:r w:rsidRPr="003A77B2">
        <w:rPr>
          <w:rFonts w:ascii="Times New Roman" w:hAnsi="Times New Roman"/>
          <w:b w:val="0"/>
          <w:szCs w:val="24"/>
          <w:shd w:val="clear" w:color="auto" w:fill="FFFFFF"/>
        </w:rPr>
        <w:t>Temuan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ini</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menunjukkan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bahwa</w:t>
      </w:r>
      <w:proofErr w:type="spellEnd"/>
      <w:r w:rsidRPr="003A77B2">
        <w:rPr>
          <w:rFonts w:ascii="Times New Roman" w:hAnsi="Times New Roman"/>
          <w:b w:val="0"/>
          <w:szCs w:val="24"/>
          <w:shd w:val="clear" w:color="auto" w:fill="FFFFFF"/>
        </w:rPr>
        <w:t xml:space="preserve"> </w:t>
      </w:r>
      <w:r w:rsidR="009B16AB" w:rsidRPr="003A77B2">
        <w:rPr>
          <w:rFonts w:ascii="Times New Roman" w:hAnsi="Times New Roman"/>
          <w:b w:val="0"/>
          <w:szCs w:val="24"/>
        </w:rPr>
        <w:t>KOBER</w:t>
      </w:r>
      <w:r w:rsidR="00A639FF" w:rsidRPr="003A77B2">
        <w:rPr>
          <w:rFonts w:ascii="Times New Roman" w:hAnsi="Times New Roman"/>
          <w:szCs w:val="24"/>
        </w:rPr>
        <w:t xml:space="preserve"> </w:t>
      </w:r>
      <w:r w:rsidR="00063E75" w:rsidRPr="003A77B2">
        <w:rPr>
          <w:rFonts w:ascii="Times New Roman" w:hAnsi="Times New Roman"/>
          <w:b w:val="0"/>
          <w:bCs/>
          <w:szCs w:val="24"/>
          <w:lang w:val="id-ID"/>
        </w:rPr>
        <w:t xml:space="preserve">memudahkan siswa untuk menyerap materi lebih optimal. </w:t>
      </w:r>
      <w:r w:rsidRPr="003A77B2">
        <w:rPr>
          <w:rFonts w:ascii="Times New Roman" w:hAnsi="Times New Roman"/>
          <w:b w:val="0"/>
          <w:szCs w:val="24"/>
          <w:shd w:val="clear" w:color="auto" w:fill="FFFFFF"/>
        </w:rPr>
        <w:t xml:space="preserve">Oleh </w:t>
      </w:r>
      <w:proofErr w:type="spellStart"/>
      <w:r w:rsidRPr="003A77B2">
        <w:rPr>
          <w:rFonts w:ascii="Times New Roman" w:hAnsi="Times New Roman"/>
          <w:b w:val="0"/>
          <w:szCs w:val="24"/>
          <w:shd w:val="clear" w:color="auto" w:fill="FFFFFF"/>
        </w:rPr>
        <w:t>karena</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itu</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disarankan</w:t>
      </w:r>
      <w:proofErr w:type="spellEnd"/>
      <w:r w:rsidRPr="003A77B2">
        <w:rPr>
          <w:rFonts w:ascii="Times New Roman" w:hAnsi="Times New Roman"/>
          <w:b w:val="0"/>
          <w:szCs w:val="24"/>
          <w:shd w:val="clear" w:color="auto" w:fill="FFFFFF"/>
        </w:rPr>
        <w:t xml:space="preserve"> agar guru </w:t>
      </w:r>
      <w:proofErr w:type="spellStart"/>
      <w:r w:rsidRPr="003A77B2">
        <w:rPr>
          <w:rFonts w:ascii="Times New Roman" w:hAnsi="Times New Roman"/>
          <w:b w:val="0"/>
          <w:szCs w:val="24"/>
          <w:shd w:val="clear" w:color="auto" w:fill="FFFFFF"/>
        </w:rPr>
        <w:t>mempertimbangkan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penerapan</w:t>
      </w:r>
      <w:proofErr w:type="spellEnd"/>
      <w:r w:rsidRPr="003A77B2">
        <w:rPr>
          <w:rFonts w:ascii="Times New Roman" w:hAnsi="Times New Roman"/>
          <w:b w:val="0"/>
          <w:szCs w:val="24"/>
          <w:shd w:val="clear" w:color="auto" w:fill="FFFFFF"/>
        </w:rPr>
        <w:t xml:space="preserve"> </w:t>
      </w:r>
      <w:r w:rsidR="00A639FF" w:rsidRPr="003A77B2">
        <w:rPr>
          <w:rFonts w:ascii="Times New Roman" w:hAnsi="Times New Roman"/>
          <w:b w:val="0"/>
          <w:szCs w:val="24"/>
        </w:rPr>
        <w:t>media KOBER)</w:t>
      </w:r>
      <w:r w:rsidR="00A639FF" w:rsidRPr="003A77B2">
        <w:rPr>
          <w:rFonts w:ascii="Times New Roman" w:hAnsi="Times New Roman"/>
          <w:szCs w:val="24"/>
        </w:rPr>
        <w:t xml:space="preserve"> </w:t>
      </w:r>
      <w:proofErr w:type="spellStart"/>
      <w:r w:rsidRPr="003A77B2">
        <w:rPr>
          <w:rFonts w:ascii="Times New Roman" w:hAnsi="Times New Roman"/>
          <w:b w:val="0"/>
          <w:szCs w:val="24"/>
          <w:shd w:val="clear" w:color="auto" w:fill="FFFFFF"/>
        </w:rPr>
        <w:t>untuk</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meningkatkan</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hasil</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belajar</w:t>
      </w:r>
      <w:proofErr w:type="spellEnd"/>
      <w:r w:rsidRPr="003A77B2">
        <w:rPr>
          <w:rFonts w:ascii="Times New Roman" w:hAnsi="Times New Roman"/>
          <w:b w:val="0"/>
          <w:szCs w:val="24"/>
          <w:shd w:val="clear" w:color="auto" w:fill="FFFFFF"/>
        </w:rPr>
        <w:t xml:space="preserve"> </w:t>
      </w:r>
      <w:proofErr w:type="spellStart"/>
      <w:r w:rsidRPr="003A77B2">
        <w:rPr>
          <w:rFonts w:ascii="Times New Roman" w:hAnsi="Times New Roman"/>
          <w:b w:val="0"/>
          <w:szCs w:val="24"/>
          <w:shd w:val="clear" w:color="auto" w:fill="FFFFFF"/>
        </w:rPr>
        <w:t>siswa</w:t>
      </w:r>
      <w:proofErr w:type="spellEnd"/>
      <w:r w:rsidRPr="003A77B2">
        <w:rPr>
          <w:rFonts w:ascii="Times New Roman" w:hAnsi="Times New Roman"/>
          <w:b w:val="0"/>
          <w:szCs w:val="24"/>
          <w:shd w:val="clear" w:color="auto" w:fill="FFFFFF"/>
        </w:rPr>
        <w:t>.</w:t>
      </w:r>
    </w:p>
    <w:p w14:paraId="5F2504A8" w14:textId="77777777" w:rsidR="00A639FF" w:rsidRPr="003A77B2" w:rsidRDefault="00A639FF" w:rsidP="00D217F9">
      <w:pPr>
        <w:pStyle w:val="SubJudul1"/>
        <w:spacing w:line="240" w:lineRule="auto"/>
        <w:rPr>
          <w:rFonts w:ascii="Times New Roman" w:hAnsi="Times New Roman"/>
          <w:szCs w:val="24"/>
        </w:rPr>
      </w:pPr>
    </w:p>
    <w:p w14:paraId="2A307C5F" w14:textId="77777777" w:rsidR="00D217F9" w:rsidRPr="003A77B2" w:rsidRDefault="00D217F9" w:rsidP="00D217F9">
      <w:pPr>
        <w:pStyle w:val="SubJudul1"/>
        <w:spacing w:line="240" w:lineRule="auto"/>
        <w:rPr>
          <w:rFonts w:ascii="Times New Roman" w:hAnsi="Times New Roman"/>
          <w:szCs w:val="24"/>
        </w:rPr>
      </w:pPr>
      <w:r w:rsidRPr="003A77B2">
        <w:rPr>
          <w:rFonts w:ascii="Times New Roman" w:hAnsi="Times New Roman"/>
          <w:szCs w:val="24"/>
        </w:rPr>
        <w:t xml:space="preserve">Daftar </w:t>
      </w:r>
      <w:proofErr w:type="spellStart"/>
      <w:r w:rsidRPr="003A77B2">
        <w:rPr>
          <w:rFonts w:ascii="Times New Roman" w:hAnsi="Times New Roman"/>
          <w:szCs w:val="24"/>
        </w:rPr>
        <w:t>Rujukan</w:t>
      </w:r>
      <w:proofErr w:type="spellEnd"/>
      <w:r w:rsidRPr="003A77B2">
        <w:rPr>
          <w:rFonts w:ascii="Times New Roman" w:hAnsi="Times New Roman"/>
          <w:szCs w:val="24"/>
          <w:lang w:val="id-ID"/>
        </w:rPr>
        <w:t xml:space="preserve"> </w:t>
      </w:r>
    </w:p>
    <w:p w14:paraId="21200C19" w14:textId="77777777" w:rsidR="00A639FF" w:rsidRPr="003A77B2" w:rsidRDefault="00A639FF" w:rsidP="00A639FF">
      <w:pPr>
        <w:pStyle w:val="IsiDaftarRujukan"/>
        <w:rPr>
          <w:rFonts w:ascii="Times New Roman" w:hAnsi="Times New Roman"/>
          <w:b/>
          <w:i/>
          <w:sz w:val="24"/>
          <w:szCs w:val="24"/>
        </w:rPr>
      </w:pPr>
      <w:r w:rsidRPr="003A77B2">
        <w:rPr>
          <w:rFonts w:ascii="Times New Roman" w:hAnsi="Times New Roman"/>
          <w:sz w:val="24"/>
          <w:szCs w:val="24"/>
          <w:shd w:val="clear" w:color="auto" w:fill="FFFFFF"/>
        </w:rPr>
        <w:t>Agustin, S., Sumardi, S., &amp; Hamdu, G. (2021). Kajian tentang keaktikan belajar siswa dengan media teka teki silang pada pembelajaran IPS SD. </w:t>
      </w:r>
      <w:r w:rsidRPr="003A77B2">
        <w:rPr>
          <w:rFonts w:ascii="Times New Roman" w:hAnsi="Times New Roman"/>
          <w:i/>
          <w:iCs/>
          <w:sz w:val="24"/>
          <w:szCs w:val="24"/>
          <w:shd w:val="clear" w:color="auto" w:fill="FFFFFF"/>
        </w:rPr>
        <w:t>Pedadidaktika: Jurnal Ilmiah Pendidikan Guru Sekolah Dasar</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8</w:t>
      </w:r>
      <w:r w:rsidRPr="003A77B2">
        <w:rPr>
          <w:rFonts w:ascii="Times New Roman" w:hAnsi="Times New Roman"/>
          <w:sz w:val="24"/>
          <w:szCs w:val="24"/>
          <w:shd w:val="clear" w:color="auto" w:fill="FFFFFF"/>
        </w:rPr>
        <w:t>(1), 166-176.</w:t>
      </w:r>
      <w:r w:rsidRPr="003A77B2">
        <w:rPr>
          <w:rFonts w:ascii="Times New Roman" w:hAnsi="Times New Roman"/>
          <w:sz w:val="24"/>
          <w:szCs w:val="24"/>
          <w:shd w:val="clear" w:color="auto" w:fill="FFFFFF"/>
          <w:lang w:val="en-US"/>
        </w:rPr>
        <w:t xml:space="preserve"> </w:t>
      </w:r>
    </w:p>
    <w:p w14:paraId="657CEEC6" w14:textId="77777777" w:rsidR="007625A3" w:rsidRPr="003A77B2" w:rsidRDefault="007625A3" w:rsidP="007625A3">
      <w:pPr>
        <w:pStyle w:val="IsiDaftarRujukan"/>
        <w:rPr>
          <w:rFonts w:ascii="Times New Roman" w:hAnsi="Times New Roman"/>
          <w:sz w:val="24"/>
          <w:szCs w:val="24"/>
          <w:shd w:val="clear" w:color="auto" w:fill="FFFFFF"/>
        </w:rPr>
      </w:pPr>
      <w:r w:rsidRPr="003A77B2">
        <w:rPr>
          <w:rFonts w:ascii="Times New Roman" w:hAnsi="Times New Roman"/>
          <w:sz w:val="24"/>
          <w:szCs w:val="24"/>
          <w:shd w:val="clear" w:color="auto" w:fill="FFFFFF"/>
        </w:rPr>
        <w:t>Ardina, F. N., Fajriyah, K., &amp; Budiman, M. A. (2019). Keefektifan model realistic mathematic education berbantu media manipulatif terhadap hasil belajar matematika pada materi operasi pecahan. </w:t>
      </w:r>
      <w:r w:rsidRPr="003A77B2">
        <w:rPr>
          <w:rFonts w:ascii="Times New Roman" w:hAnsi="Times New Roman"/>
          <w:i/>
          <w:iCs/>
          <w:sz w:val="24"/>
          <w:szCs w:val="24"/>
          <w:shd w:val="clear" w:color="auto" w:fill="FFFFFF"/>
        </w:rPr>
        <w:t>Jurnal Pedagogi Dan Pembelajaran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2</w:t>
      </w:r>
      <w:r w:rsidRPr="003A77B2">
        <w:rPr>
          <w:rFonts w:ascii="Times New Roman" w:hAnsi="Times New Roman"/>
          <w:sz w:val="24"/>
          <w:szCs w:val="24"/>
          <w:shd w:val="clear" w:color="auto" w:fill="FFFFFF"/>
        </w:rPr>
        <w:t>(2), 151-158.</w:t>
      </w:r>
    </w:p>
    <w:p w14:paraId="04E11E04" w14:textId="77777777" w:rsidR="00BB4AFE" w:rsidRPr="003A77B2" w:rsidRDefault="00BB4AFE" w:rsidP="00BB4AFE">
      <w:pPr>
        <w:pStyle w:val="IsiDaftarRujukan"/>
        <w:rPr>
          <w:rFonts w:ascii="Times New Roman" w:hAnsi="Times New Roman"/>
          <w:color w:val="222222"/>
          <w:sz w:val="24"/>
          <w:szCs w:val="24"/>
          <w:shd w:val="clear" w:color="auto" w:fill="FFFFFF"/>
          <w:lang w:val="en-US"/>
        </w:rPr>
      </w:pPr>
      <w:r w:rsidRPr="003A77B2">
        <w:rPr>
          <w:rFonts w:ascii="Times New Roman" w:hAnsi="Times New Roman"/>
          <w:color w:val="222222"/>
          <w:sz w:val="24"/>
          <w:szCs w:val="24"/>
          <w:shd w:val="clear" w:color="auto" w:fill="FFFFFF"/>
        </w:rPr>
        <w:t>Arikunto, S. (2021). </w:t>
      </w:r>
      <w:r w:rsidRPr="003A77B2">
        <w:rPr>
          <w:rFonts w:ascii="Times New Roman" w:hAnsi="Times New Roman"/>
          <w:i/>
          <w:iCs/>
          <w:color w:val="222222"/>
          <w:sz w:val="24"/>
          <w:szCs w:val="24"/>
          <w:shd w:val="clear" w:color="auto" w:fill="FFFFFF"/>
        </w:rPr>
        <w:t>Penelitian tindakan kelas: Edisi revisi</w:t>
      </w:r>
      <w:r w:rsidRPr="003A77B2">
        <w:rPr>
          <w:rFonts w:ascii="Times New Roman" w:hAnsi="Times New Roman"/>
          <w:color w:val="222222"/>
          <w:sz w:val="24"/>
          <w:szCs w:val="24"/>
          <w:shd w:val="clear" w:color="auto" w:fill="FFFFFF"/>
        </w:rPr>
        <w:t>. Bumi Aksara.</w:t>
      </w:r>
    </w:p>
    <w:p w14:paraId="4B492B23" w14:textId="77777777" w:rsidR="00A639FF" w:rsidRPr="003A77B2" w:rsidRDefault="00A639FF" w:rsidP="00A639FF">
      <w:pPr>
        <w:tabs>
          <w:tab w:val="left" w:pos="3700"/>
        </w:tabs>
        <w:autoSpaceDE w:val="0"/>
        <w:autoSpaceDN w:val="0"/>
        <w:adjustRightInd w:val="0"/>
        <w:spacing w:after="0" w:line="240" w:lineRule="auto"/>
        <w:ind w:left="567" w:hanging="567"/>
        <w:jc w:val="both"/>
        <w:rPr>
          <w:b/>
          <w:szCs w:val="24"/>
        </w:rPr>
      </w:pPr>
      <w:proofErr w:type="spellStart"/>
      <w:r w:rsidRPr="003A77B2">
        <w:rPr>
          <w:szCs w:val="24"/>
          <w:shd w:val="clear" w:color="auto" w:fill="FFFFFF"/>
        </w:rPr>
        <w:t>Darman</w:t>
      </w:r>
      <w:proofErr w:type="spellEnd"/>
      <w:r w:rsidRPr="003A77B2">
        <w:rPr>
          <w:szCs w:val="24"/>
          <w:shd w:val="clear" w:color="auto" w:fill="FFFFFF"/>
        </w:rPr>
        <w:t>, R. A. (2020). </w:t>
      </w:r>
      <w:proofErr w:type="spellStart"/>
      <w:r w:rsidRPr="003A77B2">
        <w:rPr>
          <w:i/>
          <w:iCs/>
          <w:szCs w:val="24"/>
          <w:shd w:val="clear" w:color="auto" w:fill="FFFFFF"/>
        </w:rPr>
        <w:t>Belajar</w:t>
      </w:r>
      <w:proofErr w:type="spellEnd"/>
      <w:r w:rsidRPr="003A77B2">
        <w:rPr>
          <w:i/>
          <w:iCs/>
          <w:szCs w:val="24"/>
          <w:shd w:val="clear" w:color="auto" w:fill="FFFFFF"/>
        </w:rPr>
        <w:t xml:space="preserve"> dan </w:t>
      </w:r>
      <w:proofErr w:type="spellStart"/>
      <w:r w:rsidRPr="003A77B2">
        <w:rPr>
          <w:i/>
          <w:iCs/>
          <w:szCs w:val="24"/>
          <w:shd w:val="clear" w:color="auto" w:fill="FFFFFF"/>
        </w:rPr>
        <w:t>pembelajaran</w:t>
      </w:r>
      <w:proofErr w:type="spellEnd"/>
      <w:r w:rsidRPr="003A77B2">
        <w:rPr>
          <w:szCs w:val="24"/>
          <w:shd w:val="clear" w:color="auto" w:fill="FFFFFF"/>
        </w:rPr>
        <w:t xml:space="preserve">. </w:t>
      </w:r>
      <w:proofErr w:type="spellStart"/>
      <w:r w:rsidRPr="003A77B2">
        <w:rPr>
          <w:szCs w:val="24"/>
          <w:shd w:val="clear" w:color="auto" w:fill="FFFFFF"/>
        </w:rPr>
        <w:t>Guepedia</w:t>
      </w:r>
      <w:proofErr w:type="spellEnd"/>
      <w:r w:rsidRPr="003A77B2">
        <w:rPr>
          <w:szCs w:val="24"/>
          <w:shd w:val="clear" w:color="auto" w:fill="FFFFFF"/>
        </w:rPr>
        <w:t>.</w:t>
      </w:r>
    </w:p>
    <w:p w14:paraId="5108B395" w14:textId="77777777" w:rsidR="007625A3" w:rsidRPr="003A77B2" w:rsidRDefault="007625A3" w:rsidP="007625A3">
      <w:pPr>
        <w:pStyle w:val="IsiDaftarRujukan"/>
        <w:rPr>
          <w:rFonts w:ascii="Times New Roman" w:hAnsi="Times New Roman"/>
          <w:b/>
          <w:sz w:val="24"/>
          <w:szCs w:val="24"/>
          <w:lang w:val="en-US"/>
        </w:rPr>
      </w:pPr>
      <w:r w:rsidRPr="003A77B2">
        <w:rPr>
          <w:rFonts w:ascii="Times New Roman" w:hAnsi="Times New Roman"/>
          <w:sz w:val="24"/>
          <w:szCs w:val="24"/>
          <w:shd w:val="clear" w:color="auto" w:fill="FFFFFF"/>
        </w:rPr>
        <w:t>Darmawan, L. A., Reffiane, F., &amp; Baedowi, S. (2019). Pengembangan media puzzle susun kotak pada tema ekosistem. </w:t>
      </w:r>
      <w:r w:rsidRPr="003A77B2">
        <w:rPr>
          <w:rFonts w:ascii="Times New Roman" w:hAnsi="Times New Roman"/>
          <w:i/>
          <w:iCs/>
          <w:sz w:val="24"/>
          <w:szCs w:val="24"/>
          <w:shd w:val="clear" w:color="auto" w:fill="FFFFFF"/>
        </w:rPr>
        <w:t>Jurnal Penelitian dan Pengembangan Pendidikan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3</w:t>
      </w:r>
      <w:r w:rsidRPr="003A77B2">
        <w:rPr>
          <w:rFonts w:ascii="Times New Roman" w:hAnsi="Times New Roman"/>
          <w:sz w:val="24"/>
          <w:szCs w:val="24"/>
          <w:shd w:val="clear" w:color="auto" w:fill="FFFFFF"/>
        </w:rPr>
        <w:t>(1), 14-17.</w:t>
      </w:r>
      <w:r w:rsidRPr="003A77B2">
        <w:rPr>
          <w:rFonts w:ascii="Times New Roman" w:hAnsi="Times New Roman"/>
          <w:sz w:val="24"/>
          <w:szCs w:val="24"/>
          <w:shd w:val="clear" w:color="auto" w:fill="FFFFFF"/>
          <w:lang w:val="en-US"/>
        </w:rPr>
        <w:t xml:space="preserve"> </w:t>
      </w:r>
    </w:p>
    <w:p w14:paraId="55DE3B1C" w14:textId="77777777" w:rsidR="00AA4461" w:rsidRPr="003A77B2" w:rsidRDefault="00AA4461" w:rsidP="00AA4461">
      <w:pPr>
        <w:pStyle w:val="IsiDaftarRujukan"/>
        <w:rPr>
          <w:rFonts w:ascii="Times New Roman" w:hAnsi="Times New Roman"/>
          <w:b/>
          <w:i/>
          <w:sz w:val="24"/>
          <w:szCs w:val="24"/>
        </w:rPr>
      </w:pPr>
      <w:r w:rsidRPr="003A77B2">
        <w:rPr>
          <w:rFonts w:ascii="Times New Roman" w:hAnsi="Times New Roman"/>
          <w:sz w:val="24"/>
          <w:szCs w:val="24"/>
          <w:shd w:val="clear" w:color="auto" w:fill="FFFFFF"/>
        </w:rPr>
        <w:lastRenderedPageBreak/>
        <w:t>Dewi, G. A. D. A., Rati, N. W., &amp; Trisna, G. A. P. S. (2022). Media Kober (Kotak Berhitung) Berbasis Permainan Spin Wheel pada Muatan Matematika. </w:t>
      </w:r>
      <w:r w:rsidRPr="003A77B2">
        <w:rPr>
          <w:rFonts w:ascii="Times New Roman" w:hAnsi="Times New Roman"/>
          <w:i/>
          <w:iCs/>
          <w:sz w:val="24"/>
          <w:szCs w:val="24"/>
          <w:shd w:val="clear" w:color="auto" w:fill="FFFFFF"/>
        </w:rPr>
        <w:t>Jurnal Pedagogi Dan Pembelajaran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5</w:t>
      </w:r>
      <w:r w:rsidRPr="003A77B2">
        <w:rPr>
          <w:rFonts w:ascii="Times New Roman" w:hAnsi="Times New Roman"/>
          <w:sz w:val="24"/>
          <w:szCs w:val="24"/>
          <w:shd w:val="clear" w:color="auto" w:fill="FFFFFF"/>
        </w:rPr>
        <w:t>(3), 465-474.</w:t>
      </w:r>
      <w:r w:rsidRPr="003A77B2">
        <w:rPr>
          <w:rFonts w:ascii="Times New Roman" w:hAnsi="Times New Roman"/>
          <w:sz w:val="24"/>
          <w:szCs w:val="24"/>
          <w:shd w:val="clear" w:color="auto" w:fill="FFFFFF"/>
          <w:lang w:val="en-US"/>
        </w:rPr>
        <w:t xml:space="preserve"> </w:t>
      </w:r>
    </w:p>
    <w:p w14:paraId="498E9529" w14:textId="77777777" w:rsidR="007625A3" w:rsidRPr="003A77B2" w:rsidRDefault="007625A3" w:rsidP="00AA4461">
      <w:pPr>
        <w:pStyle w:val="IsiDaftarRujukan"/>
        <w:rPr>
          <w:rFonts w:ascii="Times New Roman" w:hAnsi="Times New Roman"/>
          <w:b/>
          <w:i/>
          <w:sz w:val="24"/>
          <w:szCs w:val="24"/>
        </w:rPr>
      </w:pPr>
      <w:r w:rsidRPr="003A77B2">
        <w:rPr>
          <w:rFonts w:ascii="Times New Roman" w:hAnsi="Times New Roman"/>
          <w:sz w:val="24"/>
          <w:szCs w:val="24"/>
          <w:shd w:val="clear" w:color="auto" w:fill="FFFFFF"/>
        </w:rPr>
        <w:t>Fadlelmula, F. K., Cakiroglu, E., &amp; Sungur, S. (2015). Developing a structural model on the relationship among motivational beliefs, self-regulated learning strategies, and achievement in mathematics. </w:t>
      </w:r>
      <w:r w:rsidRPr="003A77B2">
        <w:rPr>
          <w:rFonts w:ascii="Times New Roman" w:hAnsi="Times New Roman"/>
          <w:i/>
          <w:iCs/>
          <w:sz w:val="24"/>
          <w:szCs w:val="24"/>
          <w:shd w:val="clear" w:color="auto" w:fill="FFFFFF"/>
        </w:rPr>
        <w:t>International journal of science and mathematics education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13</w:t>
      </w:r>
      <w:r w:rsidRPr="003A77B2">
        <w:rPr>
          <w:rFonts w:ascii="Times New Roman" w:hAnsi="Times New Roman"/>
          <w:sz w:val="24"/>
          <w:szCs w:val="24"/>
          <w:shd w:val="clear" w:color="auto" w:fill="FFFFFF"/>
        </w:rPr>
        <w:t>, 1355-1375.</w:t>
      </w:r>
      <w:r w:rsidRPr="003A77B2">
        <w:rPr>
          <w:rFonts w:ascii="Times New Roman" w:hAnsi="Times New Roman"/>
          <w:b/>
          <w:sz w:val="24"/>
          <w:szCs w:val="24"/>
        </w:rPr>
        <w:t xml:space="preserve"> </w:t>
      </w:r>
    </w:p>
    <w:p w14:paraId="7DFD26A0" w14:textId="77777777" w:rsidR="007625A3" w:rsidRPr="003A77B2" w:rsidRDefault="007625A3" w:rsidP="00AA4461">
      <w:pPr>
        <w:pStyle w:val="IsiDaftarRujukan"/>
        <w:rPr>
          <w:rFonts w:ascii="Times New Roman" w:hAnsi="Times New Roman"/>
          <w:b/>
          <w:i/>
          <w:sz w:val="24"/>
          <w:szCs w:val="24"/>
          <w:lang w:val="en-US"/>
        </w:rPr>
      </w:pPr>
      <w:r w:rsidRPr="003A77B2">
        <w:rPr>
          <w:rFonts w:ascii="Times New Roman" w:hAnsi="Times New Roman"/>
          <w:sz w:val="24"/>
          <w:szCs w:val="24"/>
          <w:shd w:val="clear" w:color="auto" w:fill="FFFFFF"/>
        </w:rPr>
        <w:t>Helsa, Y., Ariani, Y., &amp; Kenedi, A. (2021, February). Digital class model in mathematics learning in elementary school using social learning network schoology. In </w:t>
      </w:r>
      <w:r w:rsidRPr="003A77B2">
        <w:rPr>
          <w:rFonts w:ascii="Times New Roman" w:hAnsi="Times New Roman"/>
          <w:i/>
          <w:iCs/>
          <w:sz w:val="24"/>
          <w:szCs w:val="24"/>
          <w:shd w:val="clear" w:color="auto" w:fill="FFFFFF"/>
        </w:rPr>
        <w:t>Proceedings of the First International Conference on Economics, Business and Social Humanities, ICONEBS 2020, November 4-5, 2020, Madiun, Indonesia</w:t>
      </w:r>
      <w:r w:rsidRPr="003A77B2">
        <w:rPr>
          <w:rFonts w:ascii="Times New Roman" w:hAnsi="Times New Roman"/>
          <w:sz w:val="24"/>
          <w:szCs w:val="24"/>
          <w:shd w:val="clear" w:color="auto" w:fill="FFFFFF"/>
        </w:rPr>
        <w:t>.</w:t>
      </w:r>
      <w:r w:rsidRPr="003A77B2">
        <w:rPr>
          <w:rFonts w:ascii="Times New Roman" w:hAnsi="Times New Roman"/>
          <w:sz w:val="24"/>
          <w:szCs w:val="24"/>
          <w:shd w:val="clear" w:color="auto" w:fill="FFFFFF"/>
          <w:lang w:val="en-US"/>
        </w:rPr>
        <w:t xml:space="preserve"> </w:t>
      </w:r>
    </w:p>
    <w:p w14:paraId="73BFB511" w14:textId="77777777" w:rsidR="007625A3"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Hendrick, L., Martono, M., &amp; Astuti, I. (2019). The Using of Film Media to Analyze Intrinsic Element in Literature in High School. </w:t>
      </w:r>
      <w:r w:rsidRPr="003A77B2">
        <w:rPr>
          <w:rFonts w:ascii="Times New Roman" w:hAnsi="Times New Roman"/>
          <w:i/>
          <w:iCs/>
          <w:sz w:val="24"/>
          <w:szCs w:val="24"/>
          <w:shd w:val="clear" w:color="auto" w:fill="FFFFFF"/>
        </w:rPr>
        <w:t>International Journal of Learning and Instruction (IJLI)</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1</w:t>
      </w:r>
      <w:r w:rsidRPr="003A77B2">
        <w:rPr>
          <w:rFonts w:ascii="Times New Roman" w:hAnsi="Times New Roman"/>
          <w:sz w:val="24"/>
          <w:szCs w:val="24"/>
          <w:shd w:val="clear" w:color="auto" w:fill="FFFFFF"/>
        </w:rPr>
        <w:t>(2), 60-67.</w:t>
      </w:r>
      <w:r w:rsidRPr="003A77B2">
        <w:rPr>
          <w:rFonts w:ascii="Times New Roman" w:hAnsi="Times New Roman"/>
          <w:sz w:val="24"/>
          <w:szCs w:val="24"/>
          <w:shd w:val="clear" w:color="auto" w:fill="FFFFFF"/>
          <w:lang w:val="en-US"/>
        </w:rPr>
        <w:t xml:space="preserve"> </w:t>
      </w:r>
    </w:p>
    <w:p w14:paraId="1C925194" w14:textId="77777777" w:rsidR="00A639FF" w:rsidRPr="003A77B2" w:rsidRDefault="00D217F9" w:rsidP="00A639FF">
      <w:pPr>
        <w:tabs>
          <w:tab w:val="left" w:pos="3700"/>
        </w:tabs>
        <w:autoSpaceDE w:val="0"/>
        <w:autoSpaceDN w:val="0"/>
        <w:adjustRightInd w:val="0"/>
        <w:spacing w:after="0" w:line="240" w:lineRule="auto"/>
        <w:ind w:left="567" w:hanging="567"/>
        <w:jc w:val="both"/>
        <w:rPr>
          <w:szCs w:val="24"/>
          <w:shd w:val="clear" w:color="auto" w:fill="FFFFFF"/>
        </w:rPr>
      </w:pPr>
      <w:r w:rsidRPr="003A77B2">
        <w:rPr>
          <w:szCs w:val="24"/>
          <w:shd w:val="clear" w:color="auto" w:fill="FFFFFF"/>
        </w:rPr>
        <w:t>Ismail, M. I. (2021). </w:t>
      </w:r>
      <w:proofErr w:type="spellStart"/>
      <w:r w:rsidRPr="003A77B2">
        <w:rPr>
          <w:i/>
          <w:iCs/>
          <w:szCs w:val="24"/>
          <w:shd w:val="clear" w:color="auto" w:fill="FFFFFF"/>
        </w:rPr>
        <w:t>Evaluasi</w:t>
      </w:r>
      <w:proofErr w:type="spellEnd"/>
      <w:r w:rsidRPr="003A77B2">
        <w:rPr>
          <w:i/>
          <w:iCs/>
          <w:szCs w:val="24"/>
          <w:shd w:val="clear" w:color="auto" w:fill="FFFFFF"/>
        </w:rPr>
        <w:t xml:space="preserve"> </w:t>
      </w:r>
      <w:proofErr w:type="spellStart"/>
      <w:r w:rsidRPr="003A77B2">
        <w:rPr>
          <w:i/>
          <w:iCs/>
          <w:szCs w:val="24"/>
          <w:shd w:val="clear" w:color="auto" w:fill="FFFFFF"/>
        </w:rPr>
        <w:t>Pembelajaran-Rajawali</w:t>
      </w:r>
      <w:proofErr w:type="spellEnd"/>
      <w:r w:rsidRPr="003A77B2">
        <w:rPr>
          <w:i/>
          <w:iCs/>
          <w:szCs w:val="24"/>
          <w:shd w:val="clear" w:color="auto" w:fill="FFFFFF"/>
        </w:rPr>
        <w:t xml:space="preserve"> Pers</w:t>
      </w:r>
      <w:r w:rsidRPr="003A77B2">
        <w:rPr>
          <w:szCs w:val="24"/>
          <w:shd w:val="clear" w:color="auto" w:fill="FFFFFF"/>
        </w:rPr>
        <w:t xml:space="preserve">. PT. </w:t>
      </w:r>
      <w:proofErr w:type="spellStart"/>
      <w:r w:rsidRPr="003A77B2">
        <w:rPr>
          <w:szCs w:val="24"/>
          <w:shd w:val="clear" w:color="auto" w:fill="FFFFFF"/>
        </w:rPr>
        <w:t>RajaGrafindo</w:t>
      </w:r>
      <w:proofErr w:type="spellEnd"/>
      <w:r w:rsidRPr="003A77B2">
        <w:rPr>
          <w:szCs w:val="24"/>
          <w:shd w:val="clear" w:color="auto" w:fill="FFFFFF"/>
        </w:rPr>
        <w:t xml:space="preserve"> </w:t>
      </w:r>
      <w:proofErr w:type="spellStart"/>
      <w:r w:rsidRPr="003A77B2">
        <w:rPr>
          <w:szCs w:val="24"/>
          <w:shd w:val="clear" w:color="auto" w:fill="FFFFFF"/>
        </w:rPr>
        <w:t>Persada</w:t>
      </w:r>
      <w:proofErr w:type="spellEnd"/>
      <w:r w:rsidRPr="003A77B2">
        <w:rPr>
          <w:szCs w:val="24"/>
          <w:shd w:val="clear" w:color="auto" w:fill="FFFFFF"/>
        </w:rPr>
        <w:t>.</w:t>
      </w:r>
    </w:p>
    <w:p w14:paraId="34504CBE" w14:textId="77777777" w:rsidR="00A639FF" w:rsidRPr="003A77B2" w:rsidRDefault="00A639FF" w:rsidP="00A639FF">
      <w:pPr>
        <w:tabs>
          <w:tab w:val="left" w:pos="3700"/>
        </w:tabs>
        <w:autoSpaceDE w:val="0"/>
        <w:autoSpaceDN w:val="0"/>
        <w:adjustRightInd w:val="0"/>
        <w:spacing w:after="0" w:line="240" w:lineRule="auto"/>
        <w:ind w:left="567" w:hanging="567"/>
        <w:jc w:val="both"/>
        <w:rPr>
          <w:b/>
          <w:szCs w:val="24"/>
        </w:rPr>
      </w:pPr>
      <w:proofErr w:type="spellStart"/>
      <w:r w:rsidRPr="003A77B2">
        <w:rPr>
          <w:szCs w:val="24"/>
          <w:shd w:val="clear" w:color="auto" w:fill="FFFFFF"/>
        </w:rPr>
        <w:t>Parwati</w:t>
      </w:r>
      <w:proofErr w:type="spellEnd"/>
      <w:r w:rsidRPr="003A77B2">
        <w:rPr>
          <w:szCs w:val="24"/>
          <w:shd w:val="clear" w:color="auto" w:fill="FFFFFF"/>
        </w:rPr>
        <w:t xml:space="preserve">, N. N., </w:t>
      </w:r>
      <w:proofErr w:type="spellStart"/>
      <w:r w:rsidRPr="003A77B2">
        <w:rPr>
          <w:szCs w:val="24"/>
          <w:shd w:val="clear" w:color="auto" w:fill="FFFFFF"/>
        </w:rPr>
        <w:t>Suryawan</w:t>
      </w:r>
      <w:proofErr w:type="spellEnd"/>
      <w:r w:rsidRPr="003A77B2">
        <w:rPr>
          <w:szCs w:val="24"/>
          <w:shd w:val="clear" w:color="auto" w:fill="FFFFFF"/>
        </w:rPr>
        <w:t xml:space="preserve">, I. P. P., &amp; </w:t>
      </w:r>
      <w:proofErr w:type="spellStart"/>
      <w:r w:rsidRPr="003A77B2">
        <w:rPr>
          <w:szCs w:val="24"/>
          <w:shd w:val="clear" w:color="auto" w:fill="FFFFFF"/>
        </w:rPr>
        <w:t>Apsari</w:t>
      </w:r>
      <w:proofErr w:type="spellEnd"/>
      <w:r w:rsidRPr="003A77B2">
        <w:rPr>
          <w:szCs w:val="24"/>
          <w:shd w:val="clear" w:color="auto" w:fill="FFFFFF"/>
        </w:rPr>
        <w:t>, R. A. (2023). </w:t>
      </w:r>
      <w:proofErr w:type="spellStart"/>
      <w:r w:rsidRPr="003A77B2">
        <w:rPr>
          <w:i/>
          <w:iCs/>
          <w:szCs w:val="24"/>
          <w:shd w:val="clear" w:color="auto" w:fill="FFFFFF"/>
        </w:rPr>
        <w:t>Belajar</w:t>
      </w:r>
      <w:proofErr w:type="spellEnd"/>
      <w:r w:rsidRPr="003A77B2">
        <w:rPr>
          <w:i/>
          <w:iCs/>
          <w:szCs w:val="24"/>
          <w:shd w:val="clear" w:color="auto" w:fill="FFFFFF"/>
        </w:rPr>
        <w:t xml:space="preserve"> dan </w:t>
      </w:r>
      <w:proofErr w:type="spellStart"/>
      <w:r w:rsidRPr="003A77B2">
        <w:rPr>
          <w:i/>
          <w:iCs/>
          <w:szCs w:val="24"/>
          <w:shd w:val="clear" w:color="auto" w:fill="FFFFFF"/>
        </w:rPr>
        <w:t>pembelajaran</w:t>
      </w:r>
      <w:proofErr w:type="spellEnd"/>
      <w:r w:rsidRPr="003A77B2">
        <w:rPr>
          <w:szCs w:val="24"/>
          <w:shd w:val="clear" w:color="auto" w:fill="FFFFFF"/>
        </w:rPr>
        <w:t xml:space="preserve">. PT. </w:t>
      </w:r>
      <w:proofErr w:type="spellStart"/>
      <w:r w:rsidRPr="003A77B2">
        <w:rPr>
          <w:szCs w:val="24"/>
          <w:shd w:val="clear" w:color="auto" w:fill="FFFFFF"/>
        </w:rPr>
        <w:t>RajaGrafindo</w:t>
      </w:r>
      <w:proofErr w:type="spellEnd"/>
      <w:r w:rsidRPr="003A77B2">
        <w:rPr>
          <w:szCs w:val="24"/>
          <w:shd w:val="clear" w:color="auto" w:fill="FFFFFF"/>
        </w:rPr>
        <w:t xml:space="preserve"> </w:t>
      </w:r>
      <w:proofErr w:type="spellStart"/>
      <w:r w:rsidRPr="003A77B2">
        <w:rPr>
          <w:szCs w:val="24"/>
          <w:shd w:val="clear" w:color="auto" w:fill="FFFFFF"/>
        </w:rPr>
        <w:t>Persada-Rajawali</w:t>
      </w:r>
      <w:proofErr w:type="spellEnd"/>
      <w:r w:rsidRPr="003A77B2">
        <w:rPr>
          <w:szCs w:val="24"/>
          <w:shd w:val="clear" w:color="auto" w:fill="FFFFFF"/>
        </w:rPr>
        <w:t xml:space="preserve"> Pers. </w:t>
      </w:r>
    </w:p>
    <w:p w14:paraId="079CF4C9" w14:textId="77777777" w:rsidR="007625A3" w:rsidRPr="003A77B2" w:rsidRDefault="007625A3" w:rsidP="007625A3">
      <w:pPr>
        <w:pStyle w:val="IsiDaftarRujukan"/>
        <w:rPr>
          <w:rFonts w:ascii="Times New Roman" w:hAnsi="Times New Roman"/>
          <w:b/>
          <w:i/>
          <w:sz w:val="24"/>
          <w:szCs w:val="24"/>
        </w:rPr>
      </w:pPr>
      <w:r w:rsidRPr="003A77B2">
        <w:rPr>
          <w:rFonts w:ascii="Times New Roman" w:hAnsi="Times New Roman"/>
          <w:sz w:val="24"/>
          <w:szCs w:val="24"/>
          <w:shd w:val="clear" w:color="auto" w:fill="FFFFFF"/>
        </w:rPr>
        <w:t>Rachmavita, F. P. (2020, October). Interactive media-based video animation and student learning motivation in mathematics. In </w:t>
      </w:r>
      <w:r w:rsidRPr="003A77B2">
        <w:rPr>
          <w:rFonts w:ascii="Times New Roman" w:hAnsi="Times New Roman"/>
          <w:i/>
          <w:iCs/>
          <w:sz w:val="24"/>
          <w:szCs w:val="24"/>
          <w:shd w:val="clear" w:color="auto" w:fill="FFFFFF"/>
        </w:rPr>
        <w:t>Journal of Physics: Conference Series</w:t>
      </w:r>
      <w:r w:rsidRPr="003A77B2">
        <w:rPr>
          <w:rFonts w:ascii="Times New Roman" w:hAnsi="Times New Roman"/>
          <w:sz w:val="24"/>
          <w:szCs w:val="24"/>
          <w:shd w:val="clear" w:color="auto" w:fill="FFFFFF"/>
        </w:rPr>
        <w:t> (Vol. 1663, No. 1, p. 012040). IOP Publishing.</w:t>
      </w:r>
      <w:r w:rsidRPr="003A77B2">
        <w:rPr>
          <w:rFonts w:ascii="Times New Roman" w:hAnsi="Times New Roman"/>
          <w:sz w:val="24"/>
          <w:szCs w:val="24"/>
          <w:shd w:val="clear" w:color="auto" w:fill="FFFFFF"/>
          <w:lang w:val="en-US"/>
        </w:rPr>
        <w:t xml:space="preserve"> </w:t>
      </w:r>
    </w:p>
    <w:p w14:paraId="2B677BBE" w14:textId="77777777" w:rsidR="007625A3"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Rohiman, R., &amp; Anggoro, B. S. (2019). Penggunaan prezi untuk media pembelajaran matematika materi fungsi. </w:t>
      </w:r>
      <w:r w:rsidRPr="003A77B2">
        <w:rPr>
          <w:rFonts w:ascii="Times New Roman" w:hAnsi="Times New Roman"/>
          <w:i/>
          <w:iCs/>
          <w:sz w:val="24"/>
          <w:szCs w:val="24"/>
          <w:shd w:val="clear" w:color="auto" w:fill="FFFFFF"/>
        </w:rPr>
        <w:t>Desimal: Jurnal Matematika</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2</w:t>
      </w:r>
      <w:r w:rsidRPr="003A77B2">
        <w:rPr>
          <w:rFonts w:ascii="Times New Roman" w:hAnsi="Times New Roman"/>
          <w:sz w:val="24"/>
          <w:szCs w:val="24"/>
          <w:shd w:val="clear" w:color="auto" w:fill="FFFFFF"/>
        </w:rPr>
        <w:t>(1), 23-32.</w:t>
      </w:r>
      <w:r w:rsidRPr="003A77B2">
        <w:rPr>
          <w:rFonts w:ascii="Times New Roman" w:hAnsi="Times New Roman"/>
          <w:sz w:val="24"/>
          <w:szCs w:val="24"/>
          <w:shd w:val="clear" w:color="auto" w:fill="FFFFFF"/>
          <w:lang w:val="en-US"/>
        </w:rPr>
        <w:t xml:space="preserve"> </w:t>
      </w:r>
    </w:p>
    <w:p w14:paraId="3C02EEC2" w14:textId="77777777" w:rsidR="00D217F9" w:rsidRPr="003A77B2" w:rsidRDefault="00D217F9" w:rsidP="00D217F9">
      <w:pPr>
        <w:pStyle w:val="IsiDaftarRujukan"/>
        <w:rPr>
          <w:rFonts w:ascii="Times New Roman" w:hAnsi="Times New Roman"/>
          <w:b/>
          <w:i/>
          <w:sz w:val="24"/>
          <w:szCs w:val="24"/>
        </w:rPr>
      </w:pPr>
      <w:r w:rsidRPr="003A77B2">
        <w:rPr>
          <w:rFonts w:ascii="Times New Roman" w:hAnsi="Times New Roman"/>
          <w:sz w:val="24"/>
          <w:szCs w:val="24"/>
          <w:shd w:val="clear" w:color="auto" w:fill="FFFFFF"/>
        </w:rPr>
        <w:t>Saragih, A. (2019). Peningkatan Motivasi Belajar Siswa Pada Mata Pelajaran Matematika Dengan Menggunakan Media Kartu Bilangan Di Sekolah Dasar. </w:t>
      </w:r>
      <w:r w:rsidRPr="003A77B2">
        <w:rPr>
          <w:rFonts w:ascii="Times New Roman" w:hAnsi="Times New Roman"/>
          <w:i/>
          <w:iCs/>
          <w:sz w:val="24"/>
          <w:szCs w:val="24"/>
          <w:shd w:val="clear" w:color="auto" w:fill="FFFFFF"/>
        </w:rPr>
        <w:t>Jurnal Review Pendidikan dan Pengajaran (JRPP)</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2</w:t>
      </w:r>
      <w:r w:rsidRPr="003A77B2">
        <w:rPr>
          <w:rFonts w:ascii="Times New Roman" w:hAnsi="Times New Roman"/>
          <w:sz w:val="24"/>
          <w:szCs w:val="24"/>
          <w:shd w:val="clear" w:color="auto" w:fill="FFFFFF"/>
        </w:rPr>
        <w:t>(2), 213-220.</w:t>
      </w:r>
      <w:r w:rsidRPr="003A77B2">
        <w:rPr>
          <w:rFonts w:ascii="Times New Roman" w:hAnsi="Times New Roman"/>
          <w:sz w:val="24"/>
          <w:szCs w:val="24"/>
          <w:shd w:val="clear" w:color="auto" w:fill="FFFFFF"/>
          <w:lang w:val="en-US"/>
        </w:rPr>
        <w:t xml:space="preserve"> </w:t>
      </w:r>
    </w:p>
    <w:p w14:paraId="578E4DEF" w14:textId="77777777" w:rsidR="007625A3"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Sayekti, T. (2020). Peningkatan keterampilan berhitung siswa melalui media kotak ajaib berbasis stem pada materi konsep penjumlahan. </w:t>
      </w:r>
      <w:r w:rsidRPr="003A77B2">
        <w:rPr>
          <w:rFonts w:ascii="Times New Roman" w:hAnsi="Times New Roman"/>
          <w:i/>
          <w:iCs/>
          <w:sz w:val="24"/>
          <w:szCs w:val="24"/>
          <w:shd w:val="clear" w:color="auto" w:fill="FFFFFF"/>
        </w:rPr>
        <w:t>Jurnal Pendidikan Dasar</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11</w:t>
      </w:r>
      <w:r w:rsidRPr="003A77B2">
        <w:rPr>
          <w:rFonts w:ascii="Times New Roman" w:hAnsi="Times New Roman"/>
          <w:sz w:val="24"/>
          <w:szCs w:val="24"/>
          <w:shd w:val="clear" w:color="auto" w:fill="FFFFFF"/>
        </w:rPr>
        <w:t>(1), 10-19.</w:t>
      </w:r>
      <w:r w:rsidRPr="003A77B2">
        <w:rPr>
          <w:rFonts w:ascii="Times New Roman" w:hAnsi="Times New Roman"/>
          <w:sz w:val="24"/>
          <w:szCs w:val="24"/>
          <w:shd w:val="clear" w:color="auto" w:fill="FFFFFF"/>
          <w:lang w:val="en-US"/>
        </w:rPr>
        <w:t xml:space="preserve"> </w:t>
      </w:r>
    </w:p>
    <w:p w14:paraId="0950B247" w14:textId="77777777" w:rsidR="00D217F9" w:rsidRPr="003A77B2" w:rsidRDefault="00D217F9" w:rsidP="00D217F9">
      <w:pPr>
        <w:pStyle w:val="IsiDaftarRujukan"/>
        <w:rPr>
          <w:rFonts w:ascii="Times New Roman" w:hAnsi="Times New Roman"/>
          <w:b/>
          <w:i/>
          <w:sz w:val="24"/>
          <w:szCs w:val="24"/>
          <w:lang w:val="en-US"/>
        </w:rPr>
      </w:pPr>
      <w:r w:rsidRPr="003A77B2">
        <w:rPr>
          <w:rFonts w:ascii="Times New Roman" w:hAnsi="Times New Roman"/>
          <w:sz w:val="24"/>
          <w:szCs w:val="24"/>
          <w:shd w:val="clear" w:color="auto" w:fill="FFFFFF"/>
        </w:rPr>
        <w:t>Septiana, F. (2023). Implementasi Pembelajaran Sosial Emosional Berbantuan Aplikasi Tiktok Dalam Meningkatkan Partisipasi Peserta Didik. </w:t>
      </w:r>
      <w:r w:rsidRPr="003A77B2">
        <w:rPr>
          <w:rFonts w:ascii="Times New Roman" w:hAnsi="Times New Roman"/>
          <w:i/>
          <w:iCs/>
          <w:sz w:val="24"/>
          <w:szCs w:val="24"/>
          <w:shd w:val="clear" w:color="auto" w:fill="FFFFFF"/>
        </w:rPr>
        <w:t>Jurnal MIPA dan Pembelajarannya (JMIPAP)</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3</w:t>
      </w:r>
      <w:r w:rsidRPr="003A77B2">
        <w:rPr>
          <w:rFonts w:ascii="Times New Roman" w:hAnsi="Times New Roman"/>
          <w:sz w:val="24"/>
          <w:szCs w:val="24"/>
          <w:shd w:val="clear" w:color="auto" w:fill="FFFFFF"/>
        </w:rPr>
        <w:t>(11), 5-5.</w:t>
      </w:r>
      <w:r w:rsidRPr="003A77B2">
        <w:rPr>
          <w:rFonts w:ascii="Times New Roman" w:hAnsi="Times New Roman"/>
          <w:sz w:val="24"/>
          <w:szCs w:val="24"/>
          <w:shd w:val="clear" w:color="auto" w:fill="FFFFFF"/>
          <w:lang w:val="en-US"/>
        </w:rPr>
        <w:t xml:space="preserve"> </w:t>
      </w:r>
    </w:p>
    <w:p w14:paraId="77D40935" w14:textId="77777777" w:rsidR="007625A3"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Suryawan, I. P. P., Pratiwi, K. A. M., &amp; Suharta, I. G. P. (2021). Development of flipped classroom learning combined with Google Classroom and video conference to improve students’ learning independent and mathematics learning outcomes. </w:t>
      </w:r>
      <w:r w:rsidRPr="003A77B2">
        <w:rPr>
          <w:rFonts w:ascii="Times New Roman" w:hAnsi="Times New Roman"/>
          <w:i/>
          <w:iCs/>
          <w:sz w:val="24"/>
          <w:szCs w:val="24"/>
          <w:shd w:val="clear" w:color="auto" w:fill="FFFFFF"/>
        </w:rPr>
        <w:t>Journal of Education Technology</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5</w:t>
      </w:r>
      <w:r w:rsidRPr="003A77B2">
        <w:rPr>
          <w:rFonts w:ascii="Times New Roman" w:hAnsi="Times New Roman"/>
          <w:sz w:val="24"/>
          <w:szCs w:val="24"/>
          <w:shd w:val="clear" w:color="auto" w:fill="FFFFFF"/>
        </w:rPr>
        <w:t>(3), 375-384.</w:t>
      </w:r>
      <w:r w:rsidRPr="003A77B2">
        <w:rPr>
          <w:rFonts w:ascii="Times New Roman" w:hAnsi="Times New Roman"/>
          <w:sz w:val="24"/>
          <w:szCs w:val="24"/>
          <w:shd w:val="clear" w:color="auto" w:fill="FFFFFF"/>
          <w:lang w:val="en-US"/>
        </w:rPr>
        <w:t xml:space="preserve"> </w:t>
      </w:r>
    </w:p>
    <w:p w14:paraId="1C723808" w14:textId="77777777" w:rsidR="00C600B5" w:rsidRPr="003A77B2" w:rsidRDefault="00D217F9" w:rsidP="00AA4461">
      <w:pPr>
        <w:pStyle w:val="IsiDaftarRujukan"/>
        <w:rPr>
          <w:rFonts w:ascii="Times New Roman" w:hAnsi="Times New Roman"/>
          <w:b/>
          <w:sz w:val="24"/>
          <w:szCs w:val="24"/>
          <w:lang w:val="en-US"/>
        </w:rPr>
      </w:pPr>
      <w:r w:rsidRPr="003A77B2">
        <w:rPr>
          <w:rFonts w:ascii="Times New Roman" w:hAnsi="Times New Roman"/>
          <w:sz w:val="24"/>
          <w:szCs w:val="24"/>
          <w:shd w:val="clear" w:color="auto" w:fill="FFFFFF"/>
        </w:rPr>
        <w:t>Susilo, H., Chotimah, H., &amp; Sari, Y. D. (2022). </w:t>
      </w:r>
      <w:r w:rsidRPr="003A77B2">
        <w:rPr>
          <w:rFonts w:ascii="Times New Roman" w:hAnsi="Times New Roman"/>
          <w:i/>
          <w:iCs/>
          <w:sz w:val="24"/>
          <w:szCs w:val="24"/>
          <w:shd w:val="clear" w:color="auto" w:fill="FFFFFF"/>
        </w:rPr>
        <w:t>Penelitian tindakan kelas</w:t>
      </w:r>
      <w:r w:rsidRPr="003A77B2">
        <w:rPr>
          <w:rFonts w:ascii="Times New Roman" w:hAnsi="Times New Roman"/>
          <w:sz w:val="24"/>
          <w:szCs w:val="24"/>
          <w:shd w:val="clear" w:color="auto" w:fill="FFFFFF"/>
        </w:rPr>
        <w:t>. Media Nusa Creative (MNC Publishing).</w:t>
      </w:r>
    </w:p>
    <w:p w14:paraId="64DC5575" w14:textId="77777777" w:rsidR="007625A3"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Tarwiti, C., &amp; Wijayanti, A. (2018). Pengembangan Media Kotak Ajaib Pada Mata Pelajaran IPA Materi Pesawat Sederhana Siswa Kelas V Sekolah Dasar. </w:t>
      </w:r>
      <w:r w:rsidRPr="003A77B2">
        <w:rPr>
          <w:rFonts w:ascii="Times New Roman" w:hAnsi="Times New Roman"/>
          <w:i/>
          <w:iCs/>
          <w:sz w:val="24"/>
          <w:szCs w:val="24"/>
          <w:shd w:val="clear" w:color="auto" w:fill="FFFFFF"/>
        </w:rPr>
        <w:t>Jurnal Sekolah (JS)</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2</w:t>
      </w:r>
      <w:r w:rsidRPr="003A77B2">
        <w:rPr>
          <w:rFonts w:ascii="Times New Roman" w:hAnsi="Times New Roman"/>
          <w:sz w:val="24"/>
          <w:szCs w:val="24"/>
          <w:shd w:val="clear" w:color="auto" w:fill="FFFFFF"/>
        </w:rPr>
        <w:t>(4), 308-314.</w:t>
      </w:r>
      <w:r w:rsidRPr="003A77B2">
        <w:rPr>
          <w:rFonts w:ascii="Times New Roman" w:hAnsi="Times New Roman"/>
          <w:sz w:val="24"/>
          <w:szCs w:val="24"/>
          <w:shd w:val="clear" w:color="auto" w:fill="FFFFFF"/>
          <w:lang w:val="en-US"/>
        </w:rPr>
        <w:t xml:space="preserve"> </w:t>
      </w:r>
    </w:p>
    <w:p w14:paraId="73C75F70" w14:textId="77777777" w:rsidR="00AA4461" w:rsidRPr="003A77B2" w:rsidRDefault="00AA4461" w:rsidP="00A639FF">
      <w:pPr>
        <w:pStyle w:val="IsiDaftarRujukan"/>
        <w:rPr>
          <w:rFonts w:ascii="Times New Roman" w:hAnsi="Times New Roman"/>
          <w:b/>
          <w:i/>
          <w:sz w:val="24"/>
          <w:szCs w:val="24"/>
        </w:rPr>
      </w:pPr>
      <w:r w:rsidRPr="003A77B2">
        <w:rPr>
          <w:rFonts w:ascii="Times New Roman" w:hAnsi="Times New Roman"/>
          <w:sz w:val="24"/>
          <w:szCs w:val="24"/>
          <w:shd w:val="clear" w:color="auto" w:fill="FFFFFF"/>
        </w:rPr>
        <w:t>Triulianti, A., Syam, H., &amp; Firdaus, A. M. (2024). PENGARUH MODEL PEMBELAJARAN KOOPERATIF TIPE STAD BERBANTUAN MEDIA KOTAK BERHITUNG (KOBER) TERHADAP HASIL BELAJAR SISWA KELAS II SDI LABUANG PAKANGKANG NO. 79 KEPULAUAN SELAYAR. </w:t>
      </w:r>
      <w:r w:rsidRPr="003A77B2">
        <w:rPr>
          <w:rFonts w:ascii="Times New Roman" w:hAnsi="Times New Roman"/>
          <w:i/>
          <w:iCs/>
          <w:sz w:val="24"/>
          <w:szCs w:val="24"/>
          <w:shd w:val="clear" w:color="auto" w:fill="FFFFFF"/>
        </w:rPr>
        <w:t>Sindoro: Cendikia Pendidikan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5</w:t>
      </w:r>
      <w:r w:rsidRPr="003A77B2">
        <w:rPr>
          <w:rFonts w:ascii="Times New Roman" w:hAnsi="Times New Roman"/>
          <w:sz w:val="24"/>
          <w:szCs w:val="24"/>
          <w:shd w:val="clear" w:color="auto" w:fill="FFFFFF"/>
        </w:rPr>
        <w:t>(10), 11-20.</w:t>
      </w:r>
      <w:r w:rsidRPr="003A77B2">
        <w:rPr>
          <w:rFonts w:ascii="Times New Roman" w:hAnsi="Times New Roman"/>
          <w:sz w:val="24"/>
          <w:szCs w:val="24"/>
          <w:shd w:val="clear" w:color="auto" w:fill="FFFFFF"/>
          <w:lang w:val="en-US"/>
        </w:rPr>
        <w:t xml:space="preserve"> </w:t>
      </w:r>
    </w:p>
    <w:p w14:paraId="42A54825" w14:textId="77777777" w:rsidR="007625A3" w:rsidRPr="003A77B2" w:rsidRDefault="007625A3" w:rsidP="007625A3">
      <w:pPr>
        <w:pStyle w:val="IsiDaftarRujukan"/>
        <w:rPr>
          <w:rFonts w:ascii="Times New Roman" w:hAnsi="Times New Roman"/>
          <w:b/>
          <w:i/>
          <w:sz w:val="24"/>
          <w:szCs w:val="24"/>
        </w:rPr>
      </w:pPr>
      <w:r w:rsidRPr="003A77B2">
        <w:rPr>
          <w:rFonts w:ascii="Times New Roman" w:hAnsi="Times New Roman"/>
          <w:sz w:val="24"/>
          <w:szCs w:val="24"/>
          <w:shd w:val="clear" w:color="auto" w:fill="FFFFFF"/>
        </w:rPr>
        <w:t>Wardani, K. W., &amp; Setyadi, D. (2020). Pengembangan media pembelajaran matematika berbasis macromedia flash materi luas dan keliling untuk meningkatkan motivasi belajar siswa. </w:t>
      </w:r>
      <w:r w:rsidRPr="003A77B2">
        <w:rPr>
          <w:rFonts w:ascii="Times New Roman" w:hAnsi="Times New Roman"/>
          <w:i/>
          <w:iCs/>
          <w:sz w:val="24"/>
          <w:szCs w:val="24"/>
          <w:shd w:val="clear" w:color="auto" w:fill="FFFFFF"/>
        </w:rPr>
        <w:t>Scholaria: Jurnal Pendidikan Dan Kebudayaan</w:t>
      </w:r>
      <w:r w:rsidRPr="003A77B2">
        <w:rPr>
          <w:rFonts w:ascii="Times New Roman" w:hAnsi="Times New Roman"/>
          <w:sz w:val="24"/>
          <w:szCs w:val="24"/>
          <w:shd w:val="clear" w:color="auto" w:fill="FFFFFF"/>
        </w:rPr>
        <w:t>, </w:t>
      </w:r>
      <w:r w:rsidRPr="003A77B2">
        <w:rPr>
          <w:rFonts w:ascii="Times New Roman" w:hAnsi="Times New Roman"/>
          <w:i/>
          <w:iCs/>
          <w:sz w:val="24"/>
          <w:szCs w:val="24"/>
          <w:shd w:val="clear" w:color="auto" w:fill="FFFFFF"/>
        </w:rPr>
        <w:t>10</w:t>
      </w:r>
      <w:r w:rsidRPr="003A77B2">
        <w:rPr>
          <w:rFonts w:ascii="Times New Roman" w:hAnsi="Times New Roman"/>
          <w:sz w:val="24"/>
          <w:szCs w:val="24"/>
          <w:shd w:val="clear" w:color="auto" w:fill="FFFFFF"/>
        </w:rPr>
        <w:t>(1), 73-84.</w:t>
      </w:r>
    </w:p>
    <w:p w14:paraId="59CD820A" w14:textId="77777777" w:rsidR="001F440A" w:rsidRPr="003A77B2" w:rsidRDefault="007625A3" w:rsidP="007625A3">
      <w:pPr>
        <w:pStyle w:val="IsiDaftarRujukan"/>
        <w:rPr>
          <w:rFonts w:ascii="Times New Roman" w:hAnsi="Times New Roman"/>
          <w:sz w:val="24"/>
          <w:szCs w:val="24"/>
          <w:shd w:val="clear" w:color="auto" w:fill="FFFFFF"/>
          <w:lang w:val="en-US"/>
        </w:rPr>
      </w:pPr>
      <w:r w:rsidRPr="003A77B2">
        <w:rPr>
          <w:rFonts w:ascii="Times New Roman" w:hAnsi="Times New Roman"/>
          <w:sz w:val="24"/>
          <w:szCs w:val="24"/>
          <w:shd w:val="clear" w:color="auto" w:fill="FFFFFF"/>
        </w:rPr>
        <w:t>Yulian, V. N. (2018, April). Developing teaching materials using comic media to enhance students’ mathematical communication. In </w:t>
      </w:r>
      <w:r w:rsidRPr="003A77B2">
        <w:rPr>
          <w:rFonts w:ascii="Times New Roman" w:hAnsi="Times New Roman"/>
          <w:i/>
          <w:iCs/>
          <w:sz w:val="24"/>
          <w:szCs w:val="24"/>
          <w:shd w:val="clear" w:color="auto" w:fill="FFFFFF"/>
        </w:rPr>
        <w:t>IOP Conference Series: Materials Science and Engineering</w:t>
      </w:r>
      <w:r w:rsidRPr="003A77B2">
        <w:rPr>
          <w:rFonts w:ascii="Times New Roman" w:hAnsi="Times New Roman"/>
          <w:sz w:val="24"/>
          <w:szCs w:val="24"/>
          <w:shd w:val="clear" w:color="auto" w:fill="FFFFFF"/>
        </w:rPr>
        <w:t> (Vol. 335, No. 1, p. 012110). IOP Publishing.</w:t>
      </w:r>
      <w:r w:rsidRPr="003A77B2">
        <w:rPr>
          <w:rFonts w:ascii="Times New Roman" w:hAnsi="Times New Roman"/>
          <w:sz w:val="24"/>
          <w:szCs w:val="24"/>
          <w:shd w:val="clear" w:color="auto" w:fill="FFFFFF"/>
          <w:lang w:val="en-US"/>
        </w:rPr>
        <w:t xml:space="preserve"> </w:t>
      </w:r>
    </w:p>
    <w:sectPr w:rsidR="001F440A" w:rsidRPr="003A77B2" w:rsidSect="000606E4">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193A" w14:textId="77777777" w:rsidR="00E07AAD" w:rsidRDefault="00E07AAD">
      <w:pPr>
        <w:spacing w:after="0" w:line="240" w:lineRule="auto"/>
      </w:pPr>
      <w:r>
        <w:separator/>
      </w:r>
    </w:p>
  </w:endnote>
  <w:endnote w:type="continuationSeparator" w:id="0">
    <w:p w14:paraId="1F97644E" w14:textId="77777777" w:rsidR="00E07AAD" w:rsidRDefault="00E0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5B87" w14:textId="77777777" w:rsidR="000606E4" w:rsidRDefault="00E07AAD">
    <w:pPr>
      <w:pStyle w:val="Footer"/>
      <w:jc w:val="center"/>
    </w:pPr>
    <w:sdt>
      <w:sdtPr>
        <w:id w:val="171999317"/>
        <w:docPartObj>
          <w:docPartGallery w:val="Page Numbers (Bottom of Page)"/>
          <w:docPartUnique/>
        </w:docPartObj>
      </w:sdtPr>
      <w:sdtEndPr/>
      <w:sdtContent>
        <w:r w:rsidR="000606E4">
          <w:t>[</w:t>
        </w:r>
        <w:r w:rsidR="000606E4">
          <w:fldChar w:fldCharType="begin"/>
        </w:r>
        <w:r w:rsidR="000606E4">
          <w:instrText xml:space="preserve"> PAGE   \* MERGEFORMAT </w:instrText>
        </w:r>
        <w:r w:rsidR="000606E4">
          <w:fldChar w:fldCharType="separate"/>
        </w:r>
        <w:r w:rsidR="00246A5E">
          <w:rPr>
            <w:noProof/>
          </w:rPr>
          <w:t>9</w:t>
        </w:r>
        <w:r w:rsidR="000606E4">
          <w:rPr>
            <w:noProof/>
          </w:rPr>
          <w:fldChar w:fldCharType="end"/>
        </w:r>
        <w:r w:rsidR="000606E4">
          <w:t>]</w:t>
        </w:r>
      </w:sdtContent>
    </w:sdt>
  </w:p>
  <w:p w14:paraId="42E61FE9" w14:textId="77777777" w:rsidR="000606E4" w:rsidRPr="00B56D75" w:rsidRDefault="000606E4" w:rsidP="0006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01FD12C2" w14:textId="77777777" w:rsidR="000606E4" w:rsidRDefault="000606E4">
        <w:pPr>
          <w:pStyle w:val="Footer"/>
          <w:jc w:val="center"/>
        </w:pPr>
        <w:r>
          <w:t>[</w:t>
        </w:r>
        <w:r>
          <w:fldChar w:fldCharType="begin"/>
        </w:r>
        <w:r>
          <w:instrText xml:space="preserve"> PAGE   \* MERGEFORMAT </w:instrText>
        </w:r>
        <w:r>
          <w:fldChar w:fldCharType="separate"/>
        </w:r>
        <w:r w:rsidR="00EA72F7">
          <w:rPr>
            <w:noProof/>
          </w:rPr>
          <w:t>1</w:t>
        </w:r>
        <w:r>
          <w:rPr>
            <w:noProof/>
          </w:rPr>
          <w:fldChar w:fldCharType="end"/>
        </w:r>
        <w:r>
          <w:t>]</w:t>
        </w:r>
      </w:p>
    </w:sdtContent>
  </w:sdt>
  <w:p w14:paraId="64C54370" w14:textId="77777777" w:rsidR="000606E4" w:rsidRPr="00F56D45" w:rsidRDefault="000606E4" w:rsidP="00060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5353" w14:textId="77777777" w:rsidR="00E07AAD" w:rsidRDefault="00E07AAD">
      <w:pPr>
        <w:spacing w:after="0" w:line="240" w:lineRule="auto"/>
      </w:pPr>
      <w:r>
        <w:separator/>
      </w:r>
    </w:p>
  </w:footnote>
  <w:footnote w:type="continuationSeparator" w:id="0">
    <w:p w14:paraId="2010EB09" w14:textId="77777777" w:rsidR="00E07AAD" w:rsidRDefault="00E0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0606E4" w:rsidRPr="00DF74F3" w14:paraId="17354B58" w14:textId="77777777" w:rsidTr="000606E4">
      <w:tc>
        <w:tcPr>
          <w:tcW w:w="7083" w:type="dxa"/>
        </w:tcPr>
        <w:p w14:paraId="200EA71E" w14:textId="77777777" w:rsidR="000606E4" w:rsidRPr="00B56D75" w:rsidRDefault="000606E4" w:rsidP="000606E4">
          <w:pPr>
            <w:pStyle w:val="Header"/>
            <w:tabs>
              <w:tab w:val="center" w:pos="3329"/>
              <w:tab w:val="left" w:pos="5284"/>
            </w:tabs>
            <w:rPr>
              <w:rFonts w:ascii="Calibri" w:hAnsi="Calibri" w:cs="Arial"/>
              <w:sz w:val="22"/>
            </w:rPr>
          </w:pPr>
        </w:p>
      </w:tc>
      <w:tc>
        <w:tcPr>
          <w:tcW w:w="2551" w:type="dxa"/>
        </w:tcPr>
        <w:p w14:paraId="6D2DE444" w14:textId="77777777" w:rsidR="000606E4" w:rsidRPr="00684F3F" w:rsidRDefault="000606E4" w:rsidP="000606E4">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149AF1A7" w14:textId="77777777" w:rsidR="000606E4" w:rsidRPr="00084246" w:rsidRDefault="000606E4" w:rsidP="000606E4">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729820DE" w14:textId="77777777" w:rsidR="000606E4" w:rsidRPr="00DF74F3" w:rsidRDefault="000606E4" w:rsidP="000606E4">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74491E1" wp14:editId="0C9D1E96">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F7364C"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F9"/>
    <w:rsid w:val="00035CAE"/>
    <w:rsid w:val="000606E4"/>
    <w:rsid w:val="00063E75"/>
    <w:rsid w:val="00130D46"/>
    <w:rsid w:val="001F440A"/>
    <w:rsid w:val="00200970"/>
    <w:rsid w:val="00246A5E"/>
    <w:rsid w:val="00256EA1"/>
    <w:rsid w:val="00302EF6"/>
    <w:rsid w:val="003379E9"/>
    <w:rsid w:val="003A77B2"/>
    <w:rsid w:val="0040520A"/>
    <w:rsid w:val="00406C80"/>
    <w:rsid w:val="004E321C"/>
    <w:rsid w:val="005206B5"/>
    <w:rsid w:val="00573DD2"/>
    <w:rsid w:val="00575FDB"/>
    <w:rsid w:val="006C5641"/>
    <w:rsid w:val="006E5032"/>
    <w:rsid w:val="006F23A9"/>
    <w:rsid w:val="007574DF"/>
    <w:rsid w:val="007625A3"/>
    <w:rsid w:val="007E5643"/>
    <w:rsid w:val="008611B1"/>
    <w:rsid w:val="00904883"/>
    <w:rsid w:val="00950A6E"/>
    <w:rsid w:val="00962250"/>
    <w:rsid w:val="009B16AB"/>
    <w:rsid w:val="009C658D"/>
    <w:rsid w:val="00A639FF"/>
    <w:rsid w:val="00AA4461"/>
    <w:rsid w:val="00B21207"/>
    <w:rsid w:val="00B3493C"/>
    <w:rsid w:val="00B670D2"/>
    <w:rsid w:val="00BB4AFE"/>
    <w:rsid w:val="00C32F08"/>
    <w:rsid w:val="00C600B5"/>
    <w:rsid w:val="00C67747"/>
    <w:rsid w:val="00D217F9"/>
    <w:rsid w:val="00E02EB5"/>
    <w:rsid w:val="00E04DCB"/>
    <w:rsid w:val="00E07AAD"/>
    <w:rsid w:val="00E166C6"/>
    <w:rsid w:val="00EA72F7"/>
    <w:rsid w:val="00F9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1AA2"/>
  <w15:chartTrackingRefBased/>
  <w15:docId w15:val="{89AB6713-6A8B-47D7-83C7-5687CC1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F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D217F9"/>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D217F9"/>
    <w:rPr>
      <w:rFonts w:ascii="Times New Roman" w:eastAsia="Calibri" w:hAnsi="Times New Roman" w:cs="Times New Roman"/>
      <w:sz w:val="24"/>
    </w:rPr>
  </w:style>
  <w:style w:type="paragraph" w:styleId="Footer">
    <w:name w:val="footer"/>
    <w:basedOn w:val="Normal"/>
    <w:link w:val="FooterChar"/>
    <w:uiPriority w:val="99"/>
    <w:unhideWhenUsed/>
    <w:rsid w:val="00D2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7F9"/>
    <w:rPr>
      <w:rFonts w:ascii="Times New Roman" w:eastAsia="Calibri" w:hAnsi="Times New Roman" w:cs="Times New Roman"/>
      <w:sz w:val="24"/>
    </w:rPr>
  </w:style>
  <w:style w:type="paragraph" w:customStyle="1" w:styleId="Abstract">
    <w:name w:val="Abstract"/>
    <w:basedOn w:val="Normal"/>
    <w:next w:val="Normal"/>
    <w:link w:val="AbstractChar"/>
    <w:rsid w:val="00D217F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D217F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D217F9"/>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D217F9"/>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D217F9"/>
    <w:pPr>
      <w:spacing w:after="100" w:line="240" w:lineRule="auto"/>
      <w:jc w:val="center"/>
    </w:pPr>
    <w:rPr>
      <w:rFonts w:ascii="Calibri" w:hAnsi="Calibri" w:cs="Arial"/>
      <w:b/>
      <w:sz w:val="20"/>
    </w:rPr>
  </w:style>
  <w:style w:type="character" w:customStyle="1" w:styleId="JudulArtikelChar">
    <w:name w:val="Judul Artikel Char"/>
    <w:link w:val="JudulArtikel"/>
    <w:rsid w:val="00D217F9"/>
    <w:rPr>
      <w:rFonts w:ascii="Calibri" w:eastAsia="Calibri" w:hAnsi="Calibri" w:cs="Times New Roman"/>
      <w:b/>
      <w:sz w:val="24"/>
      <w:szCs w:val="28"/>
    </w:rPr>
  </w:style>
  <w:style w:type="paragraph" w:customStyle="1" w:styleId="AbstrakEnglish">
    <w:name w:val="Abstrak English"/>
    <w:basedOn w:val="Abstract"/>
    <w:link w:val="AbstrakEnglishChar"/>
    <w:qFormat/>
    <w:rsid w:val="00D217F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D217F9"/>
    <w:rPr>
      <w:rFonts w:ascii="Calibri" w:eastAsia="Calibri" w:hAnsi="Calibri" w:cs="Arial"/>
      <w:b/>
      <w:sz w:val="20"/>
    </w:rPr>
  </w:style>
  <w:style w:type="paragraph" w:styleId="ListParagraph">
    <w:name w:val="List Paragraph"/>
    <w:basedOn w:val="Normal"/>
    <w:link w:val="ListParagraphChar"/>
    <w:uiPriority w:val="34"/>
    <w:qFormat/>
    <w:rsid w:val="00D217F9"/>
    <w:pPr>
      <w:ind w:left="720"/>
      <w:contextualSpacing/>
    </w:pPr>
  </w:style>
  <w:style w:type="character" w:customStyle="1" w:styleId="AbstractChar">
    <w:name w:val="Abstract Char"/>
    <w:link w:val="Abstract"/>
    <w:rsid w:val="00D217F9"/>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D217F9"/>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D217F9"/>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D217F9"/>
    <w:rPr>
      <w:rFonts w:ascii="Times New Roman" w:eastAsia="Calibri" w:hAnsi="Times New Roman" w:cs="Times New Roman"/>
      <w:sz w:val="24"/>
    </w:rPr>
  </w:style>
  <w:style w:type="character" w:customStyle="1" w:styleId="SubJudul1Char1">
    <w:name w:val="Sub Judul 1 Char1"/>
    <w:link w:val="SubJudul1"/>
    <w:rsid w:val="00D217F9"/>
    <w:rPr>
      <w:rFonts w:ascii="Calibri" w:eastAsia="Calibri" w:hAnsi="Calibri" w:cs="Times New Roman"/>
      <w:b/>
      <w:sz w:val="24"/>
    </w:rPr>
  </w:style>
  <w:style w:type="character" w:customStyle="1" w:styleId="mediumtext">
    <w:name w:val="medium_text"/>
    <w:basedOn w:val="DefaultParagraphFont"/>
    <w:rsid w:val="00D217F9"/>
  </w:style>
  <w:style w:type="paragraph" w:customStyle="1" w:styleId="SubJudul2">
    <w:name w:val="Sub Judul 2"/>
    <w:basedOn w:val="Normal"/>
    <w:qFormat/>
    <w:rsid w:val="00D217F9"/>
    <w:pPr>
      <w:numPr>
        <w:ilvl w:val="1"/>
        <w:numId w:val="1"/>
      </w:numPr>
      <w:tabs>
        <w:tab w:val="num" w:pos="360"/>
      </w:tabs>
      <w:spacing w:after="240"/>
      <w:ind w:left="0" w:firstLine="567"/>
      <w:contextualSpacing/>
      <w:jc w:val="both"/>
    </w:pPr>
    <w:rPr>
      <w:rFonts w:ascii="Calibri" w:hAnsi="Calibri"/>
      <w:b/>
      <w:shd w:val="clear" w:color="auto" w:fill="FFFFFF"/>
    </w:rPr>
  </w:style>
  <w:style w:type="paragraph" w:customStyle="1" w:styleId="IsiDaftarRujukan">
    <w:name w:val="Isi Daftar Rujukan"/>
    <w:basedOn w:val="Normal"/>
    <w:link w:val="IsiDaftarRujukanChar"/>
    <w:qFormat/>
    <w:rsid w:val="00D217F9"/>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D217F9"/>
    <w:rPr>
      <w:rFonts w:ascii="Calibri" w:eastAsia="SimSun" w:hAnsi="Calibri" w:cs="Times New Roman"/>
      <w:noProof/>
      <w:lang w:val="id-ID" w:eastAsia="zh-CN"/>
    </w:rPr>
  </w:style>
  <w:style w:type="table" w:customStyle="1" w:styleId="TableGridLight1">
    <w:name w:val="Table Grid Light1"/>
    <w:basedOn w:val="TableNormal"/>
    <w:uiPriority w:val="40"/>
    <w:rsid w:val="00D217F9"/>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amaPenulis"/>
    <w:link w:val="AffiliasiChar"/>
    <w:qFormat/>
    <w:rsid w:val="00D217F9"/>
    <w:pPr>
      <w:tabs>
        <w:tab w:val="center" w:pos="4819"/>
        <w:tab w:val="left" w:pos="7510"/>
      </w:tabs>
      <w:contextualSpacing/>
    </w:pPr>
    <w:rPr>
      <w:b w:val="0"/>
      <w:i/>
    </w:rPr>
  </w:style>
  <w:style w:type="character" w:customStyle="1" w:styleId="AffiliasiChar">
    <w:name w:val="Affiliasi Char"/>
    <w:basedOn w:val="NamaPenulisChar"/>
    <w:link w:val="Affiliasi"/>
    <w:rsid w:val="00D217F9"/>
    <w:rPr>
      <w:rFonts w:ascii="Calibri" w:eastAsia="Calibri" w:hAnsi="Calibri" w:cs="Arial"/>
      <w:b w:val="0"/>
      <w:i/>
      <w:sz w:val="20"/>
    </w:rPr>
  </w:style>
  <w:style w:type="paragraph" w:customStyle="1" w:styleId="Normal1">
    <w:name w:val="Normal1"/>
    <w:rsid w:val="00D217F9"/>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D217F9"/>
    <w:rPr>
      <w:color w:val="0563C1" w:themeColor="hyperlink"/>
      <w:u w:val="single"/>
    </w:rPr>
  </w:style>
  <w:style w:type="table" w:styleId="TableGrid">
    <w:name w:val="Table Grid"/>
    <w:basedOn w:val="TableNormal"/>
    <w:uiPriority w:val="59"/>
    <w:rsid w:val="00D21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rinda.ngalek96@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Meylia Arrinda</dc:creator>
  <cp:keywords/>
  <dc:description/>
  <cp:lastModifiedBy>THINKPAD</cp:lastModifiedBy>
  <cp:revision>4</cp:revision>
  <dcterms:created xsi:type="dcterms:W3CDTF">2024-09-07T08:30:00Z</dcterms:created>
  <dcterms:modified xsi:type="dcterms:W3CDTF">2024-09-26T23:47:00Z</dcterms:modified>
</cp:coreProperties>
</file>