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846C" w14:textId="58E09762" w:rsidR="002C07BA" w:rsidRPr="00370D46" w:rsidRDefault="00320CC1" w:rsidP="00816FCC">
      <w:pPr>
        <w:spacing w:line="240" w:lineRule="auto"/>
        <w:jc w:val="center"/>
        <w:rPr>
          <w:rStyle w:val="fontstyle01"/>
          <w:rFonts w:ascii="Times New Roman" w:hAnsi="Times New Roman" w:cs="Times New Roman"/>
        </w:rPr>
      </w:pPr>
      <w:bookmarkStart w:id="0" w:name="_Hlk81204522"/>
      <w:r w:rsidRPr="00370D46">
        <w:rPr>
          <w:rStyle w:val="fontstyle01"/>
          <w:rFonts w:ascii="Times New Roman" w:hAnsi="Times New Roman" w:cs="Times New Roman"/>
        </w:rPr>
        <w:t>PENGARUH KEMAMPUAN INOVASI DAN KECERDASAN</w:t>
      </w:r>
      <w:r w:rsidRPr="00370D46">
        <w:rPr>
          <w:rFonts w:ascii="Times New Roman" w:hAnsi="Times New Roman" w:cs="Times New Roman"/>
          <w:b/>
          <w:bCs/>
          <w:color w:val="000000"/>
          <w:sz w:val="24"/>
          <w:szCs w:val="24"/>
        </w:rPr>
        <w:br/>
      </w:r>
      <w:r w:rsidRPr="00370D46">
        <w:rPr>
          <w:rStyle w:val="fontstyle01"/>
          <w:rFonts w:ascii="Times New Roman" w:hAnsi="Times New Roman" w:cs="Times New Roman"/>
        </w:rPr>
        <w:t>EMOSIONAL GURU TERHADAP KEEFEKTIFAN SEKOLAH DASAR</w:t>
      </w:r>
      <w:r w:rsidRPr="00370D46">
        <w:rPr>
          <w:rFonts w:ascii="Times New Roman" w:hAnsi="Times New Roman" w:cs="Times New Roman"/>
          <w:b/>
          <w:bCs/>
          <w:color w:val="000000"/>
          <w:sz w:val="24"/>
          <w:szCs w:val="24"/>
        </w:rPr>
        <w:br/>
      </w:r>
      <w:r w:rsidRPr="00370D46">
        <w:rPr>
          <w:rStyle w:val="fontstyle01"/>
          <w:rFonts w:ascii="Times New Roman" w:hAnsi="Times New Roman" w:cs="Times New Roman"/>
        </w:rPr>
        <w:t>NEGERI PADA</w:t>
      </w:r>
      <w:r w:rsidR="007642D6">
        <w:rPr>
          <w:rStyle w:val="fontstyle01"/>
          <w:rFonts w:ascii="Times New Roman" w:hAnsi="Times New Roman" w:cs="Times New Roman"/>
        </w:rPr>
        <w:t xml:space="preserve"> </w:t>
      </w:r>
      <w:r w:rsidRPr="00370D46">
        <w:rPr>
          <w:rStyle w:val="fontstyle01"/>
          <w:rFonts w:ascii="Times New Roman" w:hAnsi="Times New Roman" w:cs="Times New Roman"/>
        </w:rPr>
        <w:t xml:space="preserve">PANDEMI COVID-19 </w:t>
      </w:r>
    </w:p>
    <w:p w14:paraId="6C8E3D0F" w14:textId="38C633A3" w:rsidR="00320CC1" w:rsidRPr="00370D46" w:rsidRDefault="00175500" w:rsidP="00816FCC">
      <w:pPr>
        <w:spacing w:line="240" w:lineRule="auto"/>
        <w:jc w:val="center"/>
        <w:rPr>
          <w:rFonts w:ascii="Times New Roman" w:hAnsi="Times New Roman" w:cs="Times New Roman"/>
          <w:b/>
          <w:bCs/>
          <w:sz w:val="24"/>
          <w:szCs w:val="24"/>
        </w:rPr>
      </w:pPr>
      <w:r w:rsidRPr="00370D46">
        <w:rPr>
          <w:rFonts w:ascii="Times New Roman" w:hAnsi="Times New Roman" w:cs="Times New Roman"/>
          <w:b/>
          <w:bCs/>
          <w:sz w:val="24"/>
          <w:szCs w:val="24"/>
        </w:rPr>
        <w:t>Dita Lestari</w:t>
      </w:r>
      <w:r w:rsidRPr="00370D46">
        <w:rPr>
          <w:rFonts w:ascii="Times New Roman" w:hAnsi="Times New Roman" w:cs="Times New Roman"/>
          <w:b/>
          <w:bCs/>
          <w:sz w:val="24"/>
          <w:szCs w:val="24"/>
          <w:vertAlign w:val="superscript"/>
        </w:rPr>
        <w:t>1</w:t>
      </w:r>
      <w:r w:rsidRPr="00370D46">
        <w:rPr>
          <w:rFonts w:ascii="Times New Roman" w:hAnsi="Times New Roman" w:cs="Times New Roman"/>
          <w:b/>
          <w:bCs/>
          <w:sz w:val="24"/>
          <w:szCs w:val="24"/>
        </w:rPr>
        <w:t>, Sri Rahayu</w:t>
      </w:r>
      <w:r w:rsidRPr="00370D46">
        <w:rPr>
          <w:rFonts w:ascii="Times New Roman" w:hAnsi="Times New Roman" w:cs="Times New Roman"/>
          <w:b/>
          <w:bCs/>
          <w:sz w:val="24"/>
          <w:szCs w:val="24"/>
          <w:vertAlign w:val="superscript"/>
        </w:rPr>
        <w:t>2</w:t>
      </w:r>
      <w:r w:rsidRPr="00370D46">
        <w:rPr>
          <w:rFonts w:ascii="Times New Roman" w:hAnsi="Times New Roman" w:cs="Times New Roman"/>
          <w:b/>
          <w:bCs/>
          <w:sz w:val="24"/>
          <w:szCs w:val="24"/>
        </w:rPr>
        <w:t>, Denna Delawanti</w:t>
      </w:r>
      <w:r w:rsidRPr="00370D46">
        <w:rPr>
          <w:rFonts w:ascii="Times New Roman" w:hAnsi="Times New Roman" w:cs="Times New Roman"/>
          <w:b/>
          <w:bCs/>
          <w:sz w:val="24"/>
          <w:szCs w:val="24"/>
          <w:vertAlign w:val="superscript"/>
        </w:rPr>
        <w:t>3</w:t>
      </w:r>
    </w:p>
    <w:p w14:paraId="3F676CDB" w14:textId="77777777" w:rsidR="007642D6" w:rsidRDefault="00816FCC" w:rsidP="007642D6">
      <w:pPr>
        <w:spacing w:line="240" w:lineRule="auto"/>
        <w:jc w:val="center"/>
        <w:rPr>
          <w:rFonts w:ascii="Times New Roman" w:hAnsi="Times New Roman" w:cs="Times New Roman"/>
          <w:sz w:val="24"/>
          <w:szCs w:val="24"/>
        </w:rPr>
      </w:pPr>
      <w:r w:rsidRPr="00370D46">
        <w:rPr>
          <w:rFonts w:ascii="Times New Roman" w:hAnsi="Times New Roman" w:cs="Times New Roman"/>
          <w:sz w:val="24"/>
          <w:szCs w:val="24"/>
          <w:vertAlign w:val="superscript"/>
        </w:rPr>
        <w:t>123</w:t>
      </w:r>
      <w:r w:rsidR="00175500" w:rsidRPr="00370D46">
        <w:rPr>
          <w:rFonts w:ascii="Times New Roman" w:hAnsi="Times New Roman" w:cs="Times New Roman"/>
          <w:sz w:val="24"/>
          <w:szCs w:val="24"/>
        </w:rPr>
        <w:t xml:space="preserve">Universitas PGRI </w:t>
      </w:r>
      <w:proofErr w:type="spellStart"/>
      <w:r w:rsidR="00175500" w:rsidRPr="00370D46">
        <w:rPr>
          <w:rFonts w:ascii="Times New Roman" w:hAnsi="Times New Roman" w:cs="Times New Roman"/>
          <w:sz w:val="24"/>
          <w:szCs w:val="24"/>
        </w:rPr>
        <w:t>Kanjuruh</w:t>
      </w:r>
      <w:r w:rsidR="007642D6">
        <w:rPr>
          <w:rFonts w:ascii="Times New Roman" w:hAnsi="Times New Roman" w:cs="Times New Roman"/>
          <w:sz w:val="24"/>
          <w:szCs w:val="24"/>
        </w:rPr>
        <w:t>an</w:t>
      </w:r>
      <w:proofErr w:type="spellEnd"/>
      <w:r w:rsidR="007642D6">
        <w:rPr>
          <w:rFonts w:ascii="Times New Roman" w:hAnsi="Times New Roman" w:cs="Times New Roman"/>
          <w:sz w:val="24"/>
          <w:szCs w:val="24"/>
        </w:rPr>
        <w:t xml:space="preserve"> Malang</w:t>
      </w:r>
    </w:p>
    <w:p w14:paraId="02FE2D27" w14:textId="7ED12259" w:rsidR="007642D6" w:rsidRPr="00D221E2" w:rsidRDefault="00F64D3F" w:rsidP="007642D6">
      <w:pPr>
        <w:spacing w:line="240" w:lineRule="auto"/>
        <w:jc w:val="center"/>
        <w:rPr>
          <w:rFonts w:ascii="Times New Roman" w:hAnsi="Times New Roman" w:cs="Times New Roman"/>
          <w:sz w:val="24"/>
          <w:szCs w:val="24"/>
          <w:vertAlign w:val="superscript"/>
        </w:rPr>
      </w:pPr>
      <w:hyperlink r:id="rId6" w:history="1">
        <w:r w:rsidR="007642D6" w:rsidRPr="00E24EF0">
          <w:rPr>
            <w:rStyle w:val="Hyperlink"/>
            <w:rFonts w:ascii="Times New Roman" w:hAnsi="Times New Roman" w:cs="Times New Roman"/>
            <w:sz w:val="24"/>
            <w:szCs w:val="24"/>
          </w:rPr>
          <w:t>ditalestari32@gmail.com</w:t>
        </w:r>
      </w:hyperlink>
      <w:r w:rsidR="00D221E2">
        <w:rPr>
          <w:rStyle w:val="Hyperlink"/>
          <w:rFonts w:ascii="Times New Roman" w:hAnsi="Times New Roman" w:cs="Times New Roman"/>
          <w:sz w:val="24"/>
          <w:szCs w:val="24"/>
          <w:vertAlign w:val="superscript"/>
        </w:rPr>
        <w:t>1</w:t>
      </w:r>
      <w:r w:rsidR="007642D6">
        <w:rPr>
          <w:rFonts w:ascii="Times New Roman" w:hAnsi="Times New Roman" w:cs="Times New Roman"/>
          <w:sz w:val="24"/>
          <w:szCs w:val="24"/>
        </w:rPr>
        <w:t xml:space="preserve">, </w:t>
      </w:r>
      <w:hyperlink r:id="rId7" w:history="1">
        <w:r w:rsidR="007642D6" w:rsidRPr="00E24EF0">
          <w:rPr>
            <w:rStyle w:val="Hyperlink"/>
            <w:rFonts w:ascii="Times New Roman" w:hAnsi="Times New Roman" w:cs="Times New Roman"/>
            <w:sz w:val="24"/>
            <w:szCs w:val="24"/>
          </w:rPr>
          <w:t>srisk@unikama.ac.id</w:t>
        </w:r>
      </w:hyperlink>
      <w:proofErr w:type="gramStart"/>
      <w:r w:rsidR="00D221E2">
        <w:rPr>
          <w:rStyle w:val="Hyperlink"/>
          <w:rFonts w:ascii="Times New Roman" w:hAnsi="Times New Roman" w:cs="Times New Roman"/>
          <w:sz w:val="24"/>
          <w:szCs w:val="24"/>
          <w:vertAlign w:val="superscript"/>
        </w:rPr>
        <w:t>2</w:t>
      </w:r>
      <w:r w:rsidR="007642D6">
        <w:rPr>
          <w:rFonts w:ascii="Times New Roman" w:hAnsi="Times New Roman" w:cs="Times New Roman"/>
          <w:sz w:val="24"/>
          <w:szCs w:val="24"/>
        </w:rPr>
        <w:t xml:space="preserve">, </w:t>
      </w:r>
      <w:r w:rsidR="007642D6">
        <w:rPr>
          <w:rStyle w:val="Hyperlink"/>
          <w:rFonts w:ascii="Times New Roman" w:hAnsi="Times New Roman" w:cs="Times New Roman"/>
          <w:sz w:val="24"/>
          <w:szCs w:val="24"/>
        </w:rPr>
        <w:t xml:space="preserve"> dennadelawanti@unikama.ac.id</w:t>
      </w:r>
      <w:r w:rsidR="00D221E2">
        <w:rPr>
          <w:rStyle w:val="Hyperlink"/>
          <w:rFonts w:ascii="Times New Roman" w:hAnsi="Times New Roman" w:cs="Times New Roman"/>
          <w:sz w:val="24"/>
          <w:szCs w:val="24"/>
          <w:vertAlign w:val="superscript"/>
        </w:rPr>
        <w:t>3</w:t>
      </w:r>
      <w:proofErr w:type="gramEnd"/>
    </w:p>
    <w:p w14:paraId="2563DC11" w14:textId="77777777" w:rsidR="007642D6" w:rsidRPr="00370D46" w:rsidRDefault="007642D6" w:rsidP="007642D6">
      <w:pPr>
        <w:spacing w:line="240" w:lineRule="auto"/>
        <w:jc w:val="center"/>
        <w:rPr>
          <w:rFonts w:ascii="Times New Roman" w:hAnsi="Times New Roman" w:cs="Times New Roman"/>
          <w:sz w:val="24"/>
          <w:szCs w:val="24"/>
        </w:rPr>
      </w:pPr>
    </w:p>
    <w:p w14:paraId="7335F018" w14:textId="6DB28154" w:rsidR="00175500" w:rsidRPr="00370D46" w:rsidRDefault="00175500" w:rsidP="00320CC1">
      <w:pPr>
        <w:jc w:val="center"/>
        <w:rPr>
          <w:rFonts w:ascii="Times New Roman" w:hAnsi="Times New Roman" w:cs="Times New Roman"/>
          <w:b/>
          <w:bCs/>
          <w:i/>
          <w:iCs/>
          <w:sz w:val="24"/>
          <w:szCs w:val="24"/>
        </w:rPr>
      </w:pPr>
      <w:r w:rsidRPr="00370D46">
        <w:rPr>
          <w:rFonts w:ascii="Times New Roman" w:hAnsi="Times New Roman" w:cs="Times New Roman"/>
          <w:b/>
          <w:bCs/>
          <w:i/>
          <w:iCs/>
          <w:sz w:val="24"/>
          <w:szCs w:val="24"/>
        </w:rPr>
        <w:t>Abstract</w:t>
      </w:r>
    </w:p>
    <w:p w14:paraId="6FF5DF6F" w14:textId="0F9CCA41" w:rsidR="002807FB" w:rsidRPr="002807FB" w:rsidRDefault="002807FB" w:rsidP="002807FB">
      <w:pPr>
        <w:jc w:val="both"/>
        <w:rPr>
          <w:rFonts w:ascii="Times New Roman" w:hAnsi="Times New Roman" w:cs="Times New Roman"/>
          <w:i/>
          <w:iCs/>
          <w:sz w:val="24"/>
          <w:szCs w:val="24"/>
        </w:rPr>
      </w:pPr>
      <w:r w:rsidRPr="002807FB">
        <w:rPr>
          <w:rFonts w:ascii="Times New Roman" w:hAnsi="Times New Roman" w:cs="Times New Roman"/>
          <w:i/>
          <w:iCs/>
          <w:sz w:val="24"/>
          <w:szCs w:val="24"/>
        </w:rPr>
        <w:t>Teachers have an important role in achieving an effective</w:t>
      </w:r>
      <w:r>
        <w:rPr>
          <w:rFonts w:ascii="Times New Roman" w:hAnsi="Times New Roman" w:cs="Times New Roman"/>
          <w:i/>
          <w:iCs/>
          <w:sz w:val="24"/>
          <w:szCs w:val="24"/>
        </w:rPr>
        <w:t xml:space="preserve"> </w:t>
      </w:r>
      <w:r w:rsidRPr="002807FB">
        <w:rPr>
          <w:rFonts w:ascii="Times New Roman" w:hAnsi="Times New Roman" w:cs="Times New Roman"/>
          <w:i/>
          <w:iCs/>
          <w:sz w:val="24"/>
          <w:szCs w:val="24"/>
        </w:rPr>
        <w:t>owned by a school. The school itself can be said to be effective if the school</w:t>
      </w:r>
      <w:r>
        <w:rPr>
          <w:rFonts w:ascii="Times New Roman" w:hAnsi="Times New Roman" w:cs="Times New Roman"/>
          <w:i/>
          <w:iCs/>
          <w:sz w:val="24"/>
          <w:szCs w:val="24"/>
        </w:rPr>
        <w:t xml:space="preserve"> </w:t>
      </w:r>
      <w:r w:rsidRPr="002807FB">
        <w:rPr>
          <w:rFonts w:ascii="Times New Roman" w:hAnsi="Times New Roman" w:cs="Times New Roman"/>
          <w:i/>
          <w:iCs/>
          <w:sz w:val="24"/>
          <w:szCs w:val="24"/>
        </w:rPr>
        <w:t>has graduated students with various skills and knowledge that can</w:t>
      </w:r>
      <w:r>
        <w:rPr>
          <w:rFonts w:ascii="Times New Roman" w:hAnsi="Times New Roman" w:cs="Times New Roman"/>
          <w:i/>
          <w:iCs/>
          <w:sz w:val="24"/>
          <w:szCs w:val="24"/>
        </w:rPr>
        <w:t xml:space="preserve"> </w:t>
      </w:r>
      <w:r w:rsidRPr="002807FB">
        <w:rPr>
          <w:rFonts w:ascii="Times New Roman" w:hAnsi="Times New Roman" w:cs="Times New Roman"/>
          <w:i/>
          <w:iCs/>
          <w:sz w:val="24"/>
          <w:szCs w:val="24"/>
        </w:rPr>
        <w:t>applied at the next school level and in social life.</w:t>
      </w:r>
      <w:r>
        <w:rPr>
          <w:rFonts w:ascii="Times New Roman" w:hAnsi="Times New Roman" w:cs="Times New Roman"/>
          <w:i/>
          <w:iCs/>
          <w:sz w:val="24"/>
          <w:szCs w:val="24"/>
        </w:rPr>
        <w:t xml:space="preserve"> </w:t>
      </w:r>
      <w:r w:rsidRPr="002807FB">
        <w:rPr>
          <w:rFonts w:ascii="Times New Roman" w:hAnsi="Times New Roman" w:cs="Times New Roman"/>
          <w:i/>
          <w:iCs/>
          <w:sz w:val="24"/>
          <w:szCs w:val="24"/>
        </w:rPr>
        <w:t>Therefore, teacher competence must always be improved, no exception</w:t>
      </w:r>
      <w:r>
        <w:rPr>
          <w:rFonts w:ascii="Times New Roman" w:hAnsi="Times New Roman" w:cs="Times New Roman"/>
          <w:i/>
          <w:iCs/>
          <w:sz w:val="24"/>
          <w:szCs w:val="24"/>
        </w:rPr>
        <w:t xml:space="preserve"> </w:t>
      </w:r>
      <w:r w:rsidRPr="002807FB">
        <w:rPr>
          <w:rFonts w:ascii="Times New Roman" w:hAnsi="Times New Roman" w:cs="Times New Roman"/>
          <w:i/>
          <w:iCs/>
          <w:sz w:val="24"/>
          <w:szCs w:val="24"/>
        </w:rPr>
        <w:t xml:space="preserve">with innovative abilities and emotional intelligence. This study aims to determine the effect of Teacher's Innovation Ability and Emotional Intelligence on the Effectiveness of Public Elementary Schools during the Covid-19 Pandemic in </w:t>
      </w:r>
      <w:proofErr w:type="spellStart"/>
      <w:r w:rsidRPr="002807FB">
        <w:rPr>
          <w:rFonts w:ascii="Times New Roman" w:hAnsi="Times New Roman" w:cs="Times New Roman"/>
          <w:i/>
          <w:iCs/>
          <w:sz w:val="24"/>
          <w:szCs w:val="24"/>
        </w:rPr>
        <w:t>Kedungkandang</w:t>
      </w:r>
      <w:proofErr w:type="spellEnd"/>
      <w:r w:rsidRPr="002807FB">
        <w:rPr>
          <w:rFonts w:ascii="Times New Roman" w:hAnsi="Times New Roman" w:cs="Times New Roman"/>
          <w:i/>
          <w:iCs/>
          <w:sz w:val="24"/>
          <w:szCs w:val="24"/>
        </w:rPr>
        <w:t xml:space="preserve"> and </w:t>
      </w:r>
      <w:proofErr w:type="spellStart"/>
      <w:r w:rsidRPr="002807FB">
        <w:rPr>
          <w:rFonts w:ascii="Times New Roman" w:hAnsi="Times New Roman" w:cs="Times New Roman"/>
          <w:i/>
          <w:iCs/>
          <w:sz w:val="24"/>
          <w:szCs w:val="24"/>
        </w:rPr>
        <w:t>Sukun</w:t>
      </w:r>
      <w:proofErr w:type="spellEnd"/>
      <w:r w:rsidRPr="002807FB">
        <w:rPr>
          <w:rFonts w:ascii="Times New Roman" w:hAnsi="Times New Roman" w:cs="Times New Roman"/>
          <w:i/>
          <w:iCs/>
          <w:sz w:val="24"/>
          <w:szCs w:val="24"/>
        </w:rPr>
        <w:t xml:space="preserve"> Districts, Malang City. The approach used is quantitative research, with the type of descriptive correlational research. The research sample was all PNS teachers at SDN </w:t>
      </w:r>
      <w:proofErr w:type="spellStart"/>
      <w:r w:rsidRPr="002807FB">
        <w:rPr>
          <w:rFonts w:ascii="Times New Roman" w:hAnsi="Times New Roman" w:cs="Times New Roman"/>
          <w:i/>
          <w:iCs/>
          <w:sz w:val="24"/>
          <w:szCs w:val="24"/>
        </w:rPr>
        <w:t>Sukun</w:t>
      </w:r>
      <w:proofErr w:type="spellEnd"/>
      <w:r w:rsidRPr="002807FB">
        <w:rPr>
          <w:rFonts w:ascii="Times New Roman" w:hAnsi="Times New Roman" w:cs="Times New Roman"/>
          <w:i/>
          <w:iCs/>
          <w:sz w:val="24"/>
          <w:szCs w:val="24"/>
        </w:rPr>
        <w:t xml:space="preserve"> 1, SDN </w:t>
      </w:r>
      <w:proofErr w:type="spellStart"/>
      <w:r w:rsidRPr="002807FB">
        <w:rPr>
          <w:rFonts w:ascii="Times New Roman" w:hAnsi="Times New Roman" w:cs="Times New Roman"/>
          <w:i/>
          <w:iCs/>
          <w:sz w:val="24"/>
          <w:szCs w:val="24"/>
        </w:rPr>
        <w:t>Lesanpuro</w:t>
      </w:r>
      <w:proofErr w:type="spellEnd"/>
      <w:r w:rsidRPr="002807FB">
        <w:rPr>
          <w:rFonts w:ascii="Times New Roman" w:hAnsi="Times New Roman" w:cs="Times New Roman"/>
          <w:i/>
          <w:iCs/>
          <w:sz w:val="24"/>
          <w:szCs w:val="24"/>
        </w:rPr>
        <w:t xml:space="preserve"> 1, SDN </w:t>
      </w:r>
      <w:proofErr w:type="spellStart"/>
      <w:r w:rsidRPr="002807FB">
        <w:rPr>
          <w:rFonts w:ascii="Times New Roman" w:hAnsi="Times New Roman" w:cs="Times New Roman"/>
          <w:i/>
          <w:iCs/>
          <w:sz w:val="24"/>
          <w:szCs w:val="24"/>
        </w:rPr>
        <w:t>Kedungkandang</w:t>
      </w:r>
      <w:proofErr w:type="spellEnd"/>
      <w:r w:rsidRPr="002807FB">
        <w:rPr>
          <w:rFonts w:ascii="Times New Roman" w:hAnsi="Times New Roman" w:cs="Times New Roman"/>
          <w:i/>
          <w:iCs/>
          <w:sz w:val="24"/>
          <w:szCs w:val="24"/>
        </w:rPr>
        <w:t xml:space="preserve"> 2 and SDN </w:t>
      </w:r>
      <w:proofErr w:type="spellStart"/>
      <w:r w:rsidRPr="002807FB">
        <w:rPr>
          <w:rFonts w:ascii="Times New Roman" w:hAnsi="Times New Roman" w:cs="Times New Roman"/>
          <w:i/>
          <w:iCs/>
          <w:sz w:val="24"/>
          <w:szCs w:val="24"/>
        </w:rPr>
        <w:t>Bumiayu</w:t>
      </w:r>
      <w:proofErr w:type="spellEnd"/>
      <w:r w:rsidRPr="002807FB">
        <w:rPr>
          <w:rFonts w:ascii="Times New Roman" w:hAnsi="Times New Roman" w:cs="Times New Roman"/>
          <w:i/>
          <w:iCs/>
          <w:sz w:val="24"/>
          <w:szCs w:val="24"/>
        </w:rPr>
        <w:t xml:space="preserve"> 3 using the census sampling technique or saturated sampling technique with a total of 30 PNS teachers. The research instrument used a questionnaire </w:t>
      </w:r>
      <w:proofErr w:type="spellStart"/>
      <w:r w:rsidRPr="002807FB">
        <w:rPr>
          <w:rFonts w:ascii="Times New Roman" w:hAnsi="Times New Roman" w:cs="Times New Roman"/>
          <w:i/>
          <w:iCs/>
          <w:sz w:val="24"/>
          <w:szCs w:val="24"/>
        </w:rPr>
        <w:t>questionnaire</w:t>
      </w:r>
      <w:proofErr w:type="spellEnd"/>
      <w:r w:rsidRPr="002807FB">
        <w:rPr>
          <w:rFonts w:ascii="Times New Roman" w:hAnsi="Times New Roman" w:cs="Times New Roman"/>
          <w:i/>
          <w:iCs/>
          <w:sz w:val="24"/>
          <w:szCs w:val="24"/>
        </w:rPr>
        <w:t>. Based on the results of data analysis, it was found that there was an influence between the ability of innovation and emotional intelligence of teachers on school effectiveness.</w:t>
      </w:r>
    </w:p>
    <w:p w14:paraId="74187510" w14:textId="439616CF" w:rsidR="00175500" w:rsidRPr="00370D46" w:rsidRDefault="00F47A5C" w:rsidP="00F47A5C">
      <w:pPr>
        <w:rPr>
          <w:rFonts w:ascii="Times New Roman" w:hAnsi="Times New Roman" w:cs="Times New Roman"/>
          <w:i/>
          <w:iCs/>
          <w:sz w:val="24"/>
          <w:szCs w:val="24"/>
        </w:rPr>
      </w:pPr>
      <w:r w:rsidRPr="00370D46">
        <w:rPr>
          <w:rFonts w:ascii="Times New Roman" w:hAnsi="Times New Roman" w:cs="Times New Roman"/>
          <w:b/>
          <w:bCs/>
          <w:i/>
          <w:iCs/>
          <w:sz w:val="24"/>
          <w:szCs w:val="24"/>
        </w:rPr>
        <w:t>Keywords</w:t>
      </w:r>
      <w:r w:rsidRPr="00370D46">
        <w:rPr>
          <w:rFonts w:ascii="Times New Roman" w:hAnsi="Times New Roman" w:cs="Times New Roman"/>
          <w:i/>
          <w:iCs/>
          <w:sz w:val="24"/>
          <w:szCs w:val="24"/>
        </w:rPr>
        <w:t>: Innovation Ability, Emotional Intelligence, School Effectiveness, Covid-19 Pandemic</w:t>
      </w:r>
    </w:p>
    <w:p w14:paraId="66C6AF94" w14:textId="50E7D8F6" w:rsidR="00175500" w:rsidRPr="00370D46" w:rsidRDefault="00175500" w:rsidP="00175500">
      <w:pPr>
        <w:jc w:val="center"/>
        <w:rPr>
          <w:rFonts w:ascii="Times New Roman" w:hAnsi="Times New Roman" w:cs="Times New Roman"/>
          <w:b/>
          <w:bCs/>
          <w:sz w:val="24"/>
          <w:szCs w:val="24"/>
        </w:rPr>
      </w:pPr>
      <w:proofErr w:type="spellStart"/>
      <w:r w:rsidRPr="00370D46">
        <w:rPr>
          <w:rFonts w:ascii="Times New Roman" w:hAnsi="Times New Roman" w:cs="Times New Roman"/>
          <w:b/>
          <w:bCs/>
          <w:sz w:val="24"/>
          <w:szCs w:val="24"/>
        </w:rPr>
        <w:t>Abstrak</w:t>
      </w:r>
      <w:proofErr w:type="spellEnd"/>
    </w:p>
    <w:p w14:paraId="697B3D97" w14:textId="14D38782" w:rsidR="000419BF" w:rsidRPr="00370D46" w:rsidRDefault="00FD401E" w:rsidP="000E490E">
      <w:pPr>
        <w:jc w:val="both"/>
        <w:rPr>
          <w:rFonts w:ascii="Times New Roman" w:hAnsi="Times New Roman" w:cs="Times New Roman"/>
          <w:sz w:val="24"/>
          <w:szCs w:val="24"/>
        </w:rPr>
      </w:pPr>
      <w:r>
        <w:rPr>
          <w:rFonts w:ascii="TimesNewRomanPSMT" w:hAnsi="TimesNewRomanPSMT"/>
          <w:color w:val="000000"/>
          <w:sz w:val="24"/>
          <w:szCs w:val="24"/>
        </w:rPr>
        <w:t>G</w:t>
      </w:r>
      <w:r w:rsidRPr="00FD401E">
        <w:rPr>
          <w:rFonts w:ascii="TimesNewRomanPSMT" w:hAnsi="TimesNewRomanPSMT"/>
          <w:color w:val="000000"/>
          <w:sz w:val="24"/>
          <w:szCs w:val="24"/>
        </w:rPr>
        <w:t xml:space="preserve">uru </w:t>
      </w:r>
      <w:proofErr w:type="spellStart"/>
      <w:r w:rsidRPr="00FD401E">
        <w:rPr>
          <w:rFonts w:ascii="TimesNewRomanPSMT" w:hAnsi="TimesNewRomanPSMT"/>
          <w:color w:val="000000"/>
          <w:sz w:val="24"/>
          <w:szCs w:val="24"/>
        </w:rPr>
        <w:t>memiliki</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peranan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penting</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dalam</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tercapainya</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sebuah</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keefektifan</w:t>
      </w:r>
      <w:proofErr w:type="spellEnd"/>
      <w:r w:rsidRPr="00FD401E">
        <w:rPr>
          <w:rFonts w:ascii="TimesNewRomanPSMT" w:hAnsi="TimesNewRomanPSMT"/>
          <w:color w:val="000000"/>
          <w:sz w:val="24"/>
          <w:szCs w:val="24"/>
        </w:rPr>
        <w:t xml:space="preserve"> yang di</w:t>
      </w:r>
      <w:r w:rsidRPr="00FD401E">
        <w:rPr>
          <w:rFonts w:ascii="TimesNewRomanPSMT" w:hAnsi="TimesNewRomanPSMT"/>
          <w:color w:val="000000"/>
        </w:rPr>
        <w:br/>
      </w:r>
      <w:proofErr w:type="spellStart"/>
      <w:r w:rsidRPr="00FD401E">
        <w:rPr>
          <w:rFonts w:ascii="TimesNewRomanPSMT" w:hAnsi="TimesNewRomanPSMT"/>
          <w:color w:val="000000"/>
          <w:sz w:val="24"/>
          <w:szCs w:val="24"/>
        </w:rPr>
        <w:t>miliki</w:t>
      </w:r>
      <w:proofErr w:type="spellEnd"/>
      <w:r w:rsidRPr="00FD401E">
        <w:rPr>
          <w:rFonts w:ascii="TimesNewRomanPSMT" w:hAnsi="TimesNewRomanPSMT"/>
          <w:color w:val="000000"/>
          <w:sz w:val="24"/>
          <w:szCs w:val="24"/>
        </w:rPr>
        <w:t xml:space="preserve"> oleh </w:t>
      </w:r>
      <w:proofErr w:type="spellStart"/>
      <w:r w:rsidRPr="00FD401E">
        <w:rPr>
          <w:rFonts w:ascii="TimesNewRomanPSMT" w:hAnsi="TimesNewRomanPSMT"/>
          <w:color w:val="000000"/>
          <w:sz w:val="24"/>
          <w:szCs w:val="24"/>
        </w:rPr>
        <w:t>sebuah</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sekolah</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Sekolah</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sendiri</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bisa</w:t>
      </w:r>
      <w:proofErr w:type="spellEnd"/>
      <w:r w:rsidRPr="00FD401E">
        <w:rPr>
          <w:rFonts w:ascii="TimesNewRomanPSMT" w:hAnsi="TimesNewRomanPSMT"/>
          <w:color w:val="000000"/>
          <w:sz w:val="24"/>
          <w:szCs w:val="24"/>
        </w:rPr>
        <w:t xml:space="preserve"> di </w:t>
      </w:r>
      <w:proofErr w:type="spellStart"/>
      <w:r w:rsidRPr="00FD401E">
        <w:rPr>
          <w:rFonts w:ascii="TimesNewRomanPSMT" w:hAnsi="TimesNewRomanPSMT"/>
          <w:color w:val="000000"/>
          <w:sz w:val="24"/>
          <w:szCs w:val="24"/>
        </w:rPr>
        <w:t>katakana</w:t>
      </w:r>
      <w:r>
        <w:rPr>
          <w:rFonts w:ascii="TimesNewRomanPSMT" w:hAnsi="TimesNewRomanPSMT"/>
          <w:color w:val="000000"/>
          <w:sz w:val="24"/>
          <w:szCs w:val="24"/>
        </w:rPr>
        <w:t>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efektif</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apabila</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sekolah</w:t>
      </w:r>
      <w:proofErr w:type="spellEnd"/>
      <w:r w:rsidRPr="00FD401E">
        <w:rPr>
          <w:rFonts w:ascii="TimesNewRomanPSMT" w:hAnsi="TimesNewRomanPSMT"/>
          <w:color w:val="000000"/>
        </w:rPr>
        <w:br/>
      </w:r>
      <w:proofErr w:type="spellStart"/>
      <w:r w:rsidRPr="00FD401E">
        <w:rPr>
          <w:rFonts w:ascii="TimesNewRomanPSMT" w:hAnsi="TimesNewRomanPSMT"/>
          <w:color w:val="000000"/>
          <w:sz w:val="24"/>
          <w:szCs w:val="24"/>
        </w:rPr>
        <w:t>telah</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meluluskan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siswa</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dengan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berbagai</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keterampilan</w:t>
      </w:r>
      <w:proofErr w:type="spellEnd"/>
      <w:r w:rsidRPr="00FD401E">
        <w:rPr>
          <w:rFonts w:ascii="TimesNewRomanPSMT" w:hAnsi="TimesNewRomanPSMT"/>
          <w:color w:val="000000"/>
          <w:sz w:val="24"/>
          <w:szCs w:val="24"/>
        </w:rPr>
        <w:t xml:space="preserve"> dan </w:t>
      </w:r>
      <w:proofErr w:type="spellStart"/>
      <w:r w:rsidRPr="00FD401E">
        <w:rPr>
          <w:rFonts w:ascii="TimesNewRomanPSMT" w:hAnsi="TimesNewRomanPSMT"/>
          <w:color w:val="000000"/>
          <w:sz w:val="24"/>
          <w:szCs w:val="24"/>
        </w:rPr>
        <w:t>pengetahuan</w:t>
      </w:r>
      <w:proofErr w:type="spellEnd"/>
      <w:r w:rsidRPr="00FD401E">
        <w:rPr>
          <w:rFonts w:ascii="TimesNewRomanPSMT" w:hAnsi="TimesNewRomanPSMT"/>
          <w:color w:val="000000"/>
          <w:sz w:val="24"/>
          <w:szCs w:val="24"/>
        </w:rPr>
        <w:t xml:space="preserve"> yang </w:t>
      </w:r>
      <w:proofErr w:type="spellStart"/>
      <w:r w:rsidRPr="00FD401E">
        <w:rPr>
          <w:rFonts w:ascii="TimesNewRomanPSMT" w:hAnsi="TimesNewRomanPSMT"/>
          <w:color w:val="000000"/>
          <w:sz w:val="24"/>
          <w:szCs w:val="24"/>
        </w:rPr>
        <w:t>bisa</w:t>
      </w:r>
      <w:proofErr w:type="spellEnd"/>
      <w:r w:rsidRPr="00FD401E">
        <w:rPr>
          <w:rFonts w:ascii="TimesNewRomanPSMT" w:hAnsi="TimesNewRomanPSMT"/>
          <w:color w:val="000000"/>
        </w:rPr>
        <w:br/>
      </w:r>
      <w:r w:rsidRPr="00FD401E">
        <w:rPr>
          <w:rFonts w:ascii="TimesNewRomanPSMT" w:hAnsi="TimesNewRomanPSMT"/>
          <w:color w:val="000000"/>
          <w:sz w:val="24"/>
          <w:szCs w:val="24"/>
        </w:rPr>
        <w:t xml:space="preserve">di </w:t>
      </w:r>
      <w:proofErr w:type="spellStart"/>
      <w:r w:rsidRPr="00FD401E">
        <w:rPr>
          <w:rFonts w:ascii="TimesNewRomanPSMT" w:hAnsi="TimesNewRomanPSMT"/>
          <w:color w:val="000000"/>
          <w:sz w:val="24"/>
          <w:szCs w:val="24"/>
        </w:rPr>
        <w:t>terapkan</w:t>
      </w:r>
      <w:proofErr w:type="spellEnd"/>
      <w:r w:rsidRPr="00FD401E">
        <w:rPr>
          <w:rFonts w:ascii="TimesNewRomanPSMT" w:hAnsi="TimesNewRomanPSMT"/>
          <w:color w:val="000000"/>
          <w:sz w:val="24"/>
          <w:szCs w:val="24"/>
        </w:rPr>
        <w:t xml:space="preserve"> pada </w:t>
      </w:r>
      <w:proofErr w:type="spellStart"/>
      <w:r w:rsidRPr="00FD401E">
        <w:rPr>
          <w:rFonts w:ascii="TimesNewRomanPSMT" w:hAnsi="TimesNewRomanPSMT"/>
          <w:color w:val="000000"/>
          <w:sz w:val="24"/>
          <w:szCs w:val="24"/>
        </w:rPr>
        <w:t>jenjang</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sekolah</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selanjutnya</w:t>
      </w:r>
      <w:proofErr w:type="spellEnd"/>
      <w:r w:rsidRPr="00FD401E">
        <w:rPr>
          <w:rFonts w:ascii="TimesNewRomanPSMT" w:hAnsi="TimesNewRomanPSMT"/>
          <w:color w:val="000000"/>
          <w:sz w:val="24"/>
          <w:szCs w:val="24"/>
        </w:rPr>
        <w:t xml:space="preserve"> dan pada </w:t>
      </w:r>
      <w:proofErr w:type="spellStart"/>
      <w:r w:rsidRPr="00FD401E">
        <w:rPr>
          <w:rFonts w:ascii="TimesNewRomanPSMT" w:hAnsi="TimesNewRomanPSMT"/>
          <w:color w:val="000000"/>
          <w:sz w:val="24"/>
          <w:szCs w:val="24"/>
        </w:rPr>
        <w:t>kehidupan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bermasyarakat</w:t>
      </w:r>
      <w:proofErr w:type="spellEnd"/>
      <w:r w:rsidRPr="00FD401E">
        <w:rPr>
          <w:rFonts w:ascii="TimesNewRomanPSMT" w:hAnsi="TimesNewRomanPSMT"/>
          <w:color w:val="000000"/>
          <w:sz w:val="24"/>
          <w:szCs w:val="24"/>
        </w:rPr>
        <w:t>.</w:t>
      </w:r>
      <w:r w:rsidRPr="00FD401E">
        <w:rPr>
          <w:rFonts w:ascii="TimesNewRomanPSMT" w:hAnsi="TimesNewRomanPSMT"/>
          <w:color w:val="000000"/>
        </w:rPr>
        <w:br/>
      </w:r>
      <w:r w:rsidRPr="00FD401E">
        <w:rPr>
          <w:rFonts w:ascii="TimesNewRomanPSMT" w:hAnsi="TimesNewRomanPSMT"/>
          <w:color w:val="000000"/>
          <w:sz w:val="24"/>
          <w:szCs w:val="24"/>
        </w:rPr>
        <w:t xml:space="preserve">Oleh </w:t>
      </w:r>
      <w:proofErr w:type="spellStart"/>
      <w:r w:rsidRPr="00FD401E">
        <w:rPr>
          <w:rFonts w:ascii="TimesNewRomanPSMT" w:hAnsi="TimesNewRomanPSMT"/>
          <w:color w:val="000000"/>
          <w:sz w:val="24"/>
          <w:szCs w:val="24"/>
        </w:rPr>
        <w:t>karena</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itu</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kompetensi</w:t>
      </w:r>
      <w:proofErr w:type="spellEnd"/>
      <w:r w:rsidRPr="00FD401E">
        <w:rPr>
          <w:rFonts w:ascii="TimesNewRomanPSMT" w:hAnsi="TimesNewRomanPSMT"/>
          <w:color w:val="000000"/>
          <w:sz w:val="24"/>
          <w:szCs w:val="24"/>
        </w:rPr>
        <w:t xml:space="preserve"> guru </w:t>
      </w:r>
      <w:proofErr w:type="spellStart"/>
      <w:r w:rsidRPr="00FD401E">
        <w:rPr>
          <w:rFonts w:ascii="TimesNewRomanPSMT" w:hAnsi="TimesNewRomanPSMT"/>
          <w:color w:val="000000"/>
          <w:sz w:val="24"/>
          <w:szCs w:val="24"/>
        </w:rPr>
        <w:t>harus</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selalu</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mengalami</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perbaikan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tidak</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terkecuali</w:t>
      </w:r>
      <w:proofErr w:type="spellEnd"/>
      <w:r w:rsidRPr="00FD401E">
        <w:rPr>
          <w:rFonts w:ascii="TimesNewRomanPSMT" w:hAnsi="TimesNewRomanPSMT"/>
          <w:color w:val="000000"/>
        </w:rPr>
        <w:br/>
      </w:r>
      <w:proofErr w:type="spellStart"/>
      <w:r w:rsidRPr="00FD401E">
        <w:rPr>
          <w:rFonts w:ascii="TimesNewRomanPSMT" w:hAnsi="TimesNewRomanPSMT"/>
          <w:color w:val="000000"/>
          <w:sz w:val="24"/>
          <w:szCs w:val="24"/>
        </w:rPr>
        <w:t>dengan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kemampuan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inovasi</w:t>
      </w:r>
      <w:proofErr w:type="spellEnd"/>
      <w:r w:rsidRPr="00FD401E">
        <w:rPr>
          <w:rFonts w:ascii="TimesNewRomanPSMT" w:hAnsi="TimesNewRomanPSMT"/>
          <w:color w:val="000000"/>
          <w:sz w:val="24"/>
          <w:szCs w:val="24"/>
        </w:rPr>
        <w:t xml:space="preserve"> dan </w:t>
      </w:r>
      <w:proofErr w:type="spellStart"/>
      <w:r w:rsidRPr="00FD401E">
        <w:rPr>
          <w:rFonts w:ascii="TimesNewRomanPSMT" w:hAnsi="TimesNewRomanPSMT"/>
          <w:color w:val="000000"/>
          <w:sz w:val="24"/>
          <w:szCs w:val="24"/>
        </w:rPr>
        <w:t>kecerdasan</w:t>
      </w:r>
      <w:proofErr w:type="spellEnd"/>
      <w:r w:rsidRPr="00FD401E">
        <w:rPr>
          <w:rFonts w:ascii="TimesNewRomanPSMT" w:hAnsi="TimesNewRomanPSMT"/>
          <w:color w:val="000000"/>
          <w:sz w:val="24"/>
          <w:szCs w:val="24"/>
        </w:rPr>
        <w:t xml:space="preserve"> </w:t>
      </w:r>
      <w:proofErr w:type="spellStart"/>
      <w:r w:rsidRPr="00FD401E">
        <w:rPr>
          <w:rFonts w:ascii="TimesNewRomanPSMT" w:hAnsi="TimesNewRomanPSMT"/>
          <w:color w:val="000000"/>
          <w:sz w:val="24"/>
          <w:szCs w:val="24"/>
        </w:rPr>
        <w:t>emosional</w:t>
      </w:r>
      <w:proofErr w:type="spellEnd"/>
      <w:r>
        <w:t xml:space="preserve">. </w:t>
      </w:r>
      <w:proofErr w:type="spellStart"/>
      <w:r w:rsidR="007642D6">
        <w:rPr>
          <w:rFonts w:ascii="Times New Roman" w:hAnsi="Times New Roman" w:cs="Times New Roman"/>
          <w:sz w:val="24"/>
          <w:szCs w:val="24"/>
        </w:rPr>
        <w:t>Penelitian</w:t>
      </w:r>
      <w:proofErr w:type="spellEnd"/>
      <w:r w:rsidR="007642D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ini</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bertujuan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untuk</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mengetahui</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pengaruh</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Kemampuan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Inovasi</w:t>
      </w:r>
      <w:proofErr w:type="spellEnd"/>
      <w:r w:rsidR="000419BF" w:rsidRPr="00370D46">
        <w:rPr>
          <w:rFonts w:ascii="Times New Roman" w:hAnsi="Times New Roman" w:cs="Times New Roman"/>
          <w:sz w:val="24"/>
          <w:szCs w:val="24"/>
        </w:rPr>
        <w:t xml:space="preserve"> dan </w:t>
      </w:r>
      <w:proofErr w:type="spellStart"/>
      <w:r w:rsidR="000419BF" w:rsidRPr="00370D46">
        <w:rPr>
          <w:rFonts w:ascii="Times New Roman" w:hAnsi="Times New Roman" w:cs="Times New Roman"/>
          <w:sz w:val="24"/>
          <w:szCs w:val="24"/>
        </w:rPr>
        <w:t>Kecerdasan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Emosional</w:t>
      </w:r>
      <w:proofErr w:type="spellEnd"/>
      <w:r w:rsidR="000419BF" w:rsidRPr="00370D46">
        <w:rPr>
          <w:rFonts w:ascii="Times New Roman" w:hAnsi="Times New Roman" w:cs="Times New Roman"/>
          <w:sz w:val="24"/>
          <w:szCs w:val="24"/>
        </w:rPr>
        <w:t xml:space="preserve"> Guru </w:t>
      </w:r>
      <w:proofErr w:type="spellStart"/>
      <w:r w:rsidR="000419BF" w:rsidRPr="00370D46">
        <w:rPr>
          <w:rFonts w:ascii="Times New Roman" w:hAnsi="Times New Roman" w:cs="Times New Roman"/>
          <w:sz w:val="24"/>
          <w:szCs w:val="24"/>
        </w:rPr>
        <w:t>terhadap</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Keefektifan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Sekolah</w:t>
      </w:r>
      <w:proofErr w:type="spellEnd"/>
      <w:r w:rsidR="000419BF" w:rsidRPr="00370D46">
        <w:rPr>
          <w:rFonts w:ascii="Times New Roman" w:hAnsi="Times New Roman" w:cs="Times New Roman"/>
          <w:sz w:val="24"/>
          <w:szCs w:val="24"/>
        </w:rPr>
        <w:t xml:space="preserve"> Dasar Negeri pada masa </w:t>
      </w:r>
      <w:proofErr w:type="spellStart"/>
      <w:r w:rsidR="000419BF" w:rsidRPr="00370D46">
        <w:rPr>
          <w:rFonts w:ascii="Times New Roman" w:hAnsi="Times New Roman" w:cs="Times New Roman"/>
          <w:sz w:val="24"/>
          <w:szCs w:val="24"/>
        </w:rPr>
        <w:t>Pandemi</w:t>
      </w:r>
      <w:proofErr w:type="spellEnd"/>
      <w:r w:rsidR="000419BF" w:rsidRPr="00370D46">
        <w:rPr>
          <w:rFonts w:ascii="Times New Roman" w:hAnsi="Times New Roman" w:cs="Times New Roman"/>
          <w:sz w:val="24"/>
          <w:szCs w:val="24"/>
        </w:rPr>
        <w:t xml:space="preserve"> Covid-19 di </w:t>
      </w:r>
      <w:proofErr w:type="spellStart"/>
      <w:r w:rsidR="000419BF" w:rsidRPr="00370D46">
        <w:rPr>
          <w:rFonts w:ascii="Times New Roman" w:hAnsi="Times New Roman" w:cs="Times New Roman"/>
          <w:sz w:val="24"/>
          <w:szCs w:val="24"/>
        </w:rPr>
        <w:t>Kecamatan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Kedungkandang</w:t>
      </w:r>
      <w:proofErr w:type="spellEnd"/>
      <w:r w:rsidR="000419BF" w:rsidRPr="00370D46">
        <w:rPr>
          <w:rFonts w:ascii="Times New Roman" w:hAnsi="Times New Roman" w:cs="Times New Roman"/>
          <w:sz w:val="24"/>
          <w:szCs w:val="24"/>
        </w:rPr>
        <w:t xml:space="preserve"> dan </w:t>
      </w:r>
      <w:proofErr w:type="spellStart"/>
      <w:r w:rsidR="000419BF" w:rsidRPr="00370D46">
        <w:rPr>
          <w:rFonts w:ascii="Times New Roman" w:hAnsi="Times New Roman" w:cs="Times New Roman"/>
          <w:sz w:val="24"/>
          <w:szCs w:val="24"/>
        </w:rPr>
        <w:t>Sukun</w:t>
      </w:r>
      <w:proofErr w:type="spellEnd"/>
      <w:r w:rsidR="000419BF" w:rsidRPr="00370D46">
        <w:rPr>
          <w:rFonts w:ascii="Times New Roman" w:hAnsi="Times New Roman" w:cs="Times New Roman"/>
          <w:sz w:val="24"/>
          <w:szCs w:val="24"/>
        </w:rPr>
        <w:t xml:space="preserve"> Kota Malang. </w:t>
      </w:r>
      <w:proofErr w:type="spellStart"/>
      <w:r w:rsidR="000419BF" w:rsidRPr="00370D46">
        <w:rPr>
          <w:rFonts w:ascii="Times New Roman" w:hAnsi="Times New Roman" w:cs="Times New Roman"/>
          <w:sz w:val="24"/>
          <w:szCs w:val="24"/>
        </w:rPr>
        <w:t>Pendekatan</w:t>
      </w:r>
      <w:proofErr w:type="spellEnd"/>
      <w:r w:rsidR="000419BF" w:rsidRPr="00370D46">
        <w:rPr>
          <w:rFonts w:ascii="Times New Roman" w:hAnsi="Times New Roman" w:cs="Times New Roman"/>
          <w:sz w:val="24"/>
          <w:szCs w:val="24"/>
        </w:rPr>
        <w:t xml:space="preserve"> yang </w:t>
      </w:r>
      <w:proofErr w:type="spellStart"/>
      <w:r w:rsidR="000419BF" w:rsidRPr="00370D46">
        <w:rPr>
          <w:rFonts w:ascii="Times New Roman" w:hAnsi="Times New Roman" w:cs="Times New Roman"/>
          <w:sz w:val="24"/>
          <w:szCs w:val="24"/>
        </w:rPr>
        <w:t>digunakan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adalah</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penelitian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kuantitatif</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dengan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jenis</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penelitian</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deskriptif</w:t>
      </w:r>
      <w:proofErr w:type="spellEnd"/>
      <w:r w:rsidR="000419BF" w:rsidRPr="00370D46">
        <w:rPr>
          <w:rFonts w:ascii="Times New Roman" w:hAnsi="Times New Roman" w:cs="Times New Roman"/>
          <w:sz w:val="24"/>
          <w:szCs w:val="24"/>
        </w:rPr>
        <w:t xml:space="preserve"> </w:t>
      </w:r>
      <w:proofErr w:type="spellStart"/>
      <w:r w:rsidR="000419BF" w:rsidRPr="00370D46">
        <w:rPr>
          <w:rFonts w:ascii="Times New Roman" w:hAnsi="Times New Roman" w:cs="Times New Roman"/>
          <w:sz w:val="24"/>
          <w:szCs w:val="24"/>
        </w:rPr>
        <w:t>korelasional</w:t>
      </w:r>
      <w:proofErr w:type="spellEnd"/>
      <w:r w:rsidR="000419BF" w:rsidRPr="00370D46">
        <w:rPr>
          <w:rFonts w:ascii="Times New Roman" w:hAnsi="Times New Roman" w:cs="Times New Roman"/>
          <w:sz w:val="24"/>
          <w:szCs w:val="24"/>
        </w:rPr>
        <w:t>.</w:t>
      </w:r>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Sampel</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penelitian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yaitu</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semua</w:t>
      </w:r>
      <w:proofErr w:type="spellEnd"/>
      <w:r w:rsidR="00316226">
        <w:rPr>
          <w:rFonts w:ascii="Times New Roman" w:hAnsi="Times New Roman" w:cs="Times New Roman"/>
          <w:sz w:val="24"/>
          <w:szCs w:val="24"/>
        </w:rPr>
        <w:t xml:space="preserve"> guru PNS yang </w:t>
      </w:r>
      <w:proofErr w:type="spellStart"/>
      <w:r w:rsidR="00316226">
        <w:rPr>
          <w:rFonts w:ascii="Times New Roman" w:hAnsi="Times New Roman" w:cs="Times New Roman"/>
          <w:sz w:val="24"/>
          <w:szCs w:val="24"/>
        </w:rPr>
        <w:t>ada</w:t>
      </w:r>
      <w:proofErr w:type="spellEnd"/>
      <w:r w:rsidR="00316226">
        <w:rPr>
          <w:rFonts w:ascii="Times New Roman" w:hAnsi="Times New Roman" w:cs="Times New Roman"/>
          <w:sz w:val="24"/>
          <w:szCs w:val="24"/>
        </w:rPr>
        <w:t xml:space="preserve"> di SDN </w:t>
      </w:r>
      <w:proofErr w:type="spellStart"/>
      <w:r w:rsidR="00316226">
        <w:rPr>
          <w:rFonts w:ascii="Times New Roman" w:hAnsi="Times New Roman" w:cs="Times New Roman"/>
          <w:sz w:val="24"/>
          <w:szCs w:val="24"/>
        </w:rPr>
        <w:t>Sukun</w:t>
      </w:r>
      <w:proofErr w:type="spellEnd"/>
      <w:r w:rsidR="00316226">
        <w:rPr>
          <w:rFonts w:ascii="Times New Roman" w:hAnsi="Times New Roman" w:cs="Times New Roman"/>
          <w:sz w:val="24"/>
          <w:szCs w:val="24"/>
        </w:rPr>
        <w:t xml:space="preserve"> 1, SDN </w:t>
      </w:r>
      <w:proofErr w:type="spellStart"/>
      <w:r w:rsidR="00316226">
        <w:rPr>
          <w:rFonts w:ascii="Times New Roman" w:hAnsi="Times New Roman" w:cs="Times New Roman"/>
          <w:sz w:val="24"/>
          <w:szCs w:val="24"/>
        </w:rPr>
        <w:t>Lesanpuro</w:t>
      </w:r>
      <w:proofErr w:type="spellEnd"/>
      <w:r w:rsidR="00316226">
        <w:rPr>
          <w:rFonts w:ascii="Times New Roman" w:hAnsi="Times New Roman" w:cs="Times New Roman"/>
          <w:sz w:val="24"/>
          <w:szCs w:val="24"/>
        </w:rPr>
        <w:t xml:space="preserve"> 1, SDN </w:t>
      </w:r>
      <w:proofErr w:type="spellStart"/>
      <w:r w:rsidR="00316226">
        <w:rPr>
          <w:rFonts w:ascii="Times New Roman" w:hAnsi="Times New Roman" w:cs="Times New Roman"/>
          <w:sz w:val="24"/>
          <w:szCs w:val="24"/>
        </w:rPr>
        <w:t>Kedungkandang</w:t>
      </w:r>
      <w:proofErr w:type="spellEnd"/>
      <w:r w:rsidR="00316226">
        <w:rPr>
          <w:rFonts w:ascii="Times New Roman" w:hAnsi="Times New Roman" w:cs="Times New Roman"/>
          <w:sz w:val="24"/>
          <w:szCs w:val="24"/>
        </w:rPr>
        <w:t xml:space="preserve"> 2 dan SDN </w:t>
      </w:r>
      <w:proofErr w:type="spellStart"/>
      <w:r w:rsidR="00316226">
        <w:rPr>
          <w:rFonts w:ascii="Times New Roman" w:hAnsi="Times New Roman" w:cs="Times New Roman"/>
          <w:sz w:val="24"/>
          <w:szCs w:val="24"/>
        </w:rPr>
        <w:t>Bumiayu</w:t>
      </w:r>
      <w:proofErr w:type="spellEnd"/>
      <w:r w:rsidR="00316226">
        <w:rPr>
          <w:rFonts w:ascii="Times New Roman" w:hAnsi="Times New Roman" w:cs="Times New Roman"/>
          <w:sz w:val="24"/>
          <w:szCs w:val="24"/>
        </w:rPr>
        <w:t xml:space="preserve"> 3 </w:t>
      </w:r>
      <w:proofErr w:type="spellStart"/>
      <w:r w:rsidR="00316226">
        <w:rPr>
          <w:rFonts w:ascii="Times New Roman" w:hAnsi="Times New Roman" w:cs="Times New Roman"/>
          <w:sz w:val="24"/>
          <w:szCs w:val="24"/>
        </w:rPr>
        <w:t>dengan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menggunakan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teknik</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pengambilan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sampel</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sensus</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atau</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teknik</w:t>
      </w:r>
      <w:proofErr w:type="spellEnd"/>
      <w:r w:rsidR="00316226">
        <w:rPr>
          <w:rFonts w:ascii="Times New Roman" w:hAnsi="Times New Roman" w:cs="Times New Roman"/>
          <w:sz w:val="24"/>
          <w:szCs w:val="24"/>
        </w:rPr>
        <w:t xml:space="preserve"> sampling </w:t>
      </w:r>
      <w:proofErr w:type="spellStart"/>
      <w:r w:rsidR="00316226">
        <w:rPr>
          <w:rFonts w:ascii="Times New Roman" w:hAnsi="Times New Roman" w:cs="Times New Roman"/>
          <w:sz w:val="24"/>
          <w:szCs w:val="24"/>
        </w:rPr>
        <w:t>jenuh</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dengan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jumlah</w:t>
      </w:r>
      <w:proofErr w:type="spellEnd"/>
      <w:r w:rsidR="00316226">
        <w:rPr>
          <w:rFonts w:ascii="Times New Roman" w:hAnsi="Times New Roman" w:cs="Times New Roman"/>
          <w:sz w:val="24"/>
          <w:szCs w:val="24"/>
        </w:rPr>
        <w:t xml:space="preserve"> 30 guru PNS. </w:t>
      </w:r>
      <w:proofErr w:type="spellStart"/>
      <w:r w:rsidR="000E490E" w:rsidRPr="00370D46">
        <w:rPr>
          <w:rFonts w:ascii="Times New Roman" w:hAnsi="Times New Roman" w:cs="Times New Roman"/>
          <w:sz w:val="24"/>
          <w:szCs w:val="24"/>
        </w:rPr>
        <w:t>Intrumen</w:t>
      </w:r>
      <w:proofErr w:type="spellEnd"/>
      <w:r w:rsidR="000E490E" w:rsidRPr="00370D46">
        <w:rPr>
          <w:rFonts w:ascii="Times New Roman" w:hAnsi="Times New Roman" w:cs="Times New Roman"/>
          <w:sz w:val="24"/>
          <w:szCs w:val="24"/>
        </w:rPr>
        <w:t xml:space="preserve"> </w:t>
      </w:r>
      <w:proofErr w:type="spellStart"/>
      <w:r w:rsidR="000E490E" w:rsidRPr="00370D46">
        <w:rPr>
          <w:rFonts w:ascii="Times New Roman" w:hAnsi="Times New Roman" w:cs="Times New Roman"/>
          <w:sz w:val="24"/>
          <w:szCs w:val="24"/>
        </w:rPr>
        <w:t>penelitian</w:t>
      </w:r>
      <w:proofErr w:type="spellEnd"/>
      <w:r w:rsidR="000E490E" w:rsidRPr="00370D46">
        <w:rPr>
          <w:rFonts w:ascii="Times New Roman" w:hAnsi="Times New Roman" w:cs="Times New Roman"/>
          <w:sz w:val="24"/>
          <w:szCs w:val="24"/>
        </w:rPr>
        <w:t xml:space="preserve"> </w:t>
      </w:r>
      <w:proofErr w:type="spellStart"/>
      <w:r w:rsidR="000E490E" w:rsidRPr="00370D46">
        <w:rPr>
          <w:rFonts w:ascii="Times New Roman" w:hAnsi="Times New Roman" w:cs="Times New Roman"/>
          <w:sz w:val="24"/>
          <w:szCs w:val="24"/>
        </w:rPr>
        <w:t>menggunakan</w:t>
      </w:r>
      <w:proofErr w:type="spellEnd"/>
      <w:r w:rsidR="000E490E" w:rsidRPr="00370D46">
        <w:rPr>
          <w:rFonts w:ascii="Times New Roman" w:hAnsi="Times New Roman" w:cs="Times New Roman"/>
          <w:sz w:val="24"/>
          <w:szCs w:val="24"/>
        </w:rPr>
        <w:t xml:space="preserve"> </w:t>
      </w:r>
      <w:proofErr w:type="spellStart"/>
      <w:r w:rsidR="000E490E" w:rsidRPr="00370D46">
        <w:rPr>
          <w:rFonts w:ascii="Times New Roman" w:hAnsi="Times New Roman" w:cs="Times New Roman"/>
          <w:sz w:val="24"/>
          <w:szCs w:val="24"/>
        </w:rPr>
        <w:t>angket</w:t>
      </w:r>
      <w:proofErr w:type="spellEnd"/>
      <w:r w:rsidR="000E490E" w:rsidRPr="00370D46">
        <w:rPr>
          <w:rFonts w:ascii="Times New Roman" w:hAnsi="Times New Roman" w:cs="Times New Roman"/>
          <w:sz w:val="24"/>
          <w:szCs w:val="24"/>
        </w:rPr>
        <w:t xml:space="preserve"> </w:t>
      </w:r>
      <w:proofErr w:type="spellStart"/>
      <w:r w:rsidR="000E490E" w:rsidRPr="00370D46">
        <w:rPr>
          <w:rFonts w:ascii="Times New Roman" w:hAnsi="Times New Roman" w:cs="Times New Roman"/>
          <w:sz w:val="24"/>
          <w:szCs w:val="24"/>
        </w:rPr>
        <w:t>kuesioner</w:t>
      </w:r>
      <w:proofErr w:type="spellEnd"/>
      <w:r w:rsidR="000E490E" w:rsidRPr="00370D4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Berdasarkan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hasil</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analisis</w:t>
      </w:r>
      <w:proofErr w:type="spellEnd"/>
      <w:r w:rsidR="00316226">
        <w:rPr>
          <w:rFonts w:ascii="Times New Roman" w:hAnsi="Times New Roman" w:cs="Times New Roman"/>
          <w:sz w:val="24"/>
          <w:szCs w:val="24"/>
        </w:rPr>
        <w:t xml:space="preserve"> data </w:t>
      </w:r>
      <w:proofErr w:type="spellStart"/>
      <w:r w:rsidR="00316226">
        <w:rPr>
          <w:rFonts w:ascii="Times New Roman" w:hAnsi="Times New Roman" w:cs="Times New Roman"/>
          <w:sz w:val="24"/>
          <w:szCs w:val="24"/>
        </w:rPr>
        <w:t>diperoleh</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hasil</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bahwa</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terdapat</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pengaruh</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antara</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kemampuan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inovasi</w:t>
      </w:r>
      <w:proofErr w:type="spellEnd"/>
      <w:r w:rsidR="00316226">
        <w:rPr>
          <w:rFonts w:ascii="Times New Roman" w:hAnsi="Times New Roman" w:cs="Times New Roman"/>
          <w:sz w:val="24"/>
          <w:szCs w:val="24"/>
        </w:rPr>
        <w:t xml:space="preserve"> dan </w:t>
      </w:r>
      <w:proofErr w:type="spellStart"/>
      <w:r w:rsidR="00316226">
        <w:rPr>
          <w:rFonts w:ascii="Times New Roman" w:hAnsi="Times New Roman" w:cs="Times New Roman"/>
          <w:sz w:val="24"/>
          <w:szCs w:val="24"/>
        </w:rPr>
        <w:t>kecerdasan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emosional</w:t>
      </w:r>
      <w:proofErr w:type="spellEnd"/>
      <w:r w:rsidR="00316226">
        <w:rPr>
          <w:rFonts w:ascii="Times New Roman" w:hAnsi="Times New Roman" w:cs="Times New Roman"/>
          <w:sz w:val="24"/>
          <w:szCs w:val="24"/>
        </w:rPr>
        <w:t xml:space="preserve"> guru </w:t>
      </w:r>
      <w:proofErr w:type="spellStart"/>
      <w:r w:rsidR="00316226">
        <w:rPr>
          <w:rFonts w:ascii="Times New Roman" w:hAnsi="Times New Roman" w:cs="Times New Roman"/>
          <w:sz w:val="24"/>
          <w:szCs w:val="24"/>
        </w:rPr>
        <w:t>terhadap</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keefektifan</w:t>
      </w:r>
      <w:proofErr w:type="spellEnd"/>
      <w:r w:rsidR="00316226">
        <w:rPr>
          <w:rFonts w:ascii="Times New Roman" w:hAnsi="Times New Roman" w:cs="Times New Roman"/>
          <w:sz w:val="24"/>
          <w:szCs w:val="24"/>
        </w:rPr>
        <w:t xml:space="preserve"> </w:t>
      </w:r>
      <w:proofErr w:type="spellStart"/>
      <w:r w:rsidR="00316226">
        <w:rPr>
          <w:rFonts w:ascii="Times New Roman" w:hAnsi="Times New Roman" w:cs="Times New Roman"/>
          <w:sz w:val="24"/>
          <w:szCs w:val="24"/>
        </w:rPr>
        <w:t>sekolah</w:t>
      </w:r>
      <w:proofErr w:type="spellEnd"/>
      <w:r w:rsidR="00316226">
        <w:rPr>
          <w:rFonts w:ascii="Times New Roman" w:hAnsi="Times New Roman" w:cs="Times New Roman"/>
          <w:sz w:val="24"/>
          <w:szCs w:val="24"/>
        </w:rPr>
        <w:t xml:space="preserve">. </w:t>
      </w:r>
    </w:p>
    <w:p w14:paraId="040D2378" w14:textId="485ECEFC" w:rsidR="00175500" w:rsidRPr="00370D46" w:rsidRDefault="00175500" w:rsidP="00175500">
      <w:pPr>
        <w:rPr>
          <w:rFonts w:ascii="Times New Roman" w:hAnsi="Times New Roman" w:cs="Times New Roman"/>
          <w:sz w:val="24"/>
          <w:szCs w:val="24"/>
        </w:rPr>
      </w:pPr>
      <w:r w:rsidRPr="00370D46">
        <w:rPr>
          <w:rFonts w:ascii="Times New Roman" w:hAnsi="Times New Roman" w:cs="Times New Roman"/>
          <w:b/>
          <w:bCs/>
          <w:sz w:val="24"/>
          <w:szCs w:val="24"/>
        </w:rPr>
        <w:lastRenderedPageBreak/>
        <w:t xml:space="preserve">Kata </w:t>
      </w:r>
      <w:proofErr w:type="spellStart"/>
      <w:proofErr w:type="gramStart"/>
      <w:r w:rsidRPr="00370D46">
        <w:rPr>
          <w:rFonts w:ascii="Times New Roman" w:hAnsi="Times New Roman" w:cs="Times New Roman"/>
          <w:b/>
          <w:bCs/>
          <w:sz w:val="24"/>
          <w:szCs w:val="24"/>
        </w:rPr>
        <w:t>Kunci</w:t>
      </w:r>
      <w:proofErr w:type="spellEnd"/>
      <w:r w:rsidRPr="00370D46">
        <w:rPr>
          <w:rFonts w:ascii="Times New Roman" w:hAnsi="Times New Roman" w:cs="Times New Roman"/>
          <w:sz w:val="24"/>
          <w:szCs w:val="24"/>
        </w:rPr>
        <w:t xml:space="preserve"> :</w:t>
      </w:r>
      <w:proofErr w:type="gram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Kemampuan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Inovasi</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Kecerdasan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Emosional</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Keefektifan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Sekolah</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Pandemi</w:t>
      </w:r>
      <w:proofErr w:type="spellEnd"/>
      <w:r w:rsidRPr="00370D46">
        <w:rPr>
          <w:rFonts w:ascii="Times New Roman" w:hAnsi="Times New Roman" w:cs="Times New Roman"/>
          <w:sz w:val="24"/>
          <w:szCs w:val="24"/>
        </w:rPr>
        <w:t xml:space="preserve"> Covid-19</w:t>
      </w:r>
    </w:p>
    <w:p w14:paraId="386334A8" w14:textId="0AEF0634" w:rsidR="000419BF" w:rsidRPr="00370D46" w:rsidRDefault="000419BF" w:rsidP="00175500">
      <w:pPr>
        <w:rPr>
          <w:rFonts w:ascii="Times New Roman" w:hAnsi="Times New Roman" w:cs="Times New Roman"/>
          <w:sz w:val="24"/>
          <w:szCs w:val="24"/>
        </w:rPr>
      </w:pPr>
    </w:p>
    <w:p w14:paraId="0ECDB9C8" w14:textId="5C698107" w:rsidR="00AC33CA" w:rsidRPr="00370D46" w:rsidRDefault="00AC33CA" w:rsidP="00175500">
      <w:pPr>
        <w:rPr>
          <w:rFonts w:ascii="Times New Roman" w:hAnsi="Times New Roman" w:cs="Times New Roman"/>
          <w:b/>
          <w:bCs/>
          <w:sz w:val="24"/>
          <w:szCs w:val="24"/>
        </w:rPr>
      </w:pPr>
      <w:proofErr w:type="spellStart"/>
      <w:r w:rsidRPr="00370D46">
        <w:rPr>
          <w:rFonts w:ascii="Times New Roman" w:hAnsi="Times New Roman" w:cs="Times New Roman"/>
          <w:b/>
          <w:bCs/>
          <w:sz w:val="24"/>
          <w:szCs w:val="24"/>
        </w:rPr>
        <w:t>Pendahuluan</w:t>
      </w:r>
      <w:proofErr w:type="spellEnd"/>
    </w:p>
    <w:p w14:paraId="16461BA5" w14:textId="056E3ED5" w:rsidR="00840450" w:rsidRPr="00370D46" w:rsidRDefault="00483458" w:rsidP="00425E5C">
      <w:pPr>
        <w:ind w:firstLine="720"/>
        <w:jc w:val="both"/>
        <w:rPr>
          <w:rFonts w:ascii="Times New Roman" w:hAnsi="Times New Roman" w:cs="Times New Roman"/>
          <w:color w:val="000000"/>
          <w:sz w:val="24"/>
          <w:szCs w:val="24"/>
        </w:rPr>
      </w:pPr>
      <w:proofErr w:type="spellStart"/>
      <w:r w:rsidRPr="00370D46">
        <w:rPr>
          <w:rFonts w:ascii="Times New Roman" w:hAnsi="Times New Roman" w:cs="Times New Roman"/>
          <w:color w:val="000000"/>
          <w:sz w:val="24"/>
          <w:szCs w:val="24"/>
        </w:rPr>
        <w:t>S</w:t>
      </w:r>
      <w:r w:rsidR="000D2D9C">
        <w:rPr>
          <w:rFonts w:ascii="Times New Roman" w:hAnsi="Times New Roman" w:cs="Times New Roman"/>
          <w:color w:val="000000"/>
          <w:sz w:val="24"/>
          <w:szCs w:val="24"/>
        </w:rPr>
        <w:t>ekolah</w:t>
      </w:r>
      <w:proofErr w:type="spellEnd"/>
      <w:r w:rsidR="000D2D9C">
        <w:rPr>
          <w:rFonts w:ascii="Times New Roman" w:hAnsi="Times New Roman" w:cs="Times New Roman"/>
          <w:color w:val="000000"/>
          <w:sz w:val="24"/>
          <w:szCs w:val="24"/>
        </w:rPr>
        <w:t xml:space="preserve"> </w:t>
      </w:r>
      <w:proofErr w:type="spellStart"/>
      <w:r w:rsidR="000D2D9C">
        <w:rPr>
          <w:rFonts w:ascii="Times New Roman" w:hAnsi="Times New Roman" w:cs="Times New Roman"/>
          <w:color w:val="000000"/>
          <w:sz w:val="24"/>
          <w:szCs w:val="24"/>
        </w:rPr>
        <w:t>d</w:t>
      </w:r>
      <w:r w:rsidRPr="00370D46">
        <w:rPr>
          <w:rFonts w:ascii="Times New Roman" w:hAnsi="Times New Roman" w:cs="Times New Roman"/>
          <w:color w:val="000000"/>
          <w:sz w:val="24"/>
          <w:szCs w:val="24"/>
        </w:rPr>
        <w:t>asar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adalah</w:t>
      </w:r>
      <w:proofErr w:type="spellEnd"/>
      <w:r w:rsidRPr="00370D46">
        <w:rPr>
          <w:rFonts w:ascii="Times New Roman" w:hAnsi="Times New Roman" w:cs="Times New Roman"/>
          <w:color w:val="000000"/>
          <w:sz w:val="24"/>
          <w:szCs w:val="24"/>
        </w:rPr>
        <w:t xml:space="preserve"> salah </w:t>
      </w:r>
      <w:proofErr w:type="spellStart"/>
      <w:r w:rsidRPr="00370D46">
        <w:rPr>
          <w:rFonts w:ascii="Times New Roman" w:hAnsi="Times New Roman" w:cs="Times New Roman"/>
          <w:color w:val="000000"/>
          <w:sz w:val="24"/>
          <w:szCs w:val="24"/>
        </w:rPr>
        <w:t>satu</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tingkatan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pendidikan</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merupakan</w:t>
      </w:r>
      <w:proofErr w:type="spellEnd"/>
      <w:r w:rsidRPr="00370D46">
        <w:rPr>
          <w:rFonts w:ascii="Times New Roman" w:hAnsi="Times New Roman" w:cs="Times New Roman"/>
          <w:color w:val="000000"/>
          <w:sz w:val="24"/>
          <w:szCs w:val="24"/>
        </w:rPr>
        <w:t xml:space="preserve"> paling </w:t>
      </w:r>
      <w:proofErr w:type="spellStart"/>
      <w:r w:rsidRPr="00370D46">
        <w:rPr>
          <w:rFonts w:ascii="Times New Roman" w:hAnsi="Times New Roman" w:cs="Times New Roman"/>
          <w:color w:val="000000"/>
          <w:sz w:val="24"/>
          <w:szCs w:val="24"/>
        </w:rPr>
        <w:t>penting</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dalam</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keberadaanya</w:t>
      </w:r>
      <w:proofErr w:type="spellEnd"/>
      <w:r w:rsidRPr="00370D46">
        <w:rPr>
          <w:rFonts w:ascii="Times New Roman" w:hAnsi="Times New Roman" w:cs="Times New Roman"/>
          <w:color w:val="000000"/>
          <w:sz w:val="24"/>
          <w:szCs w:val="24"/>
        </w:rPr>
        <w:t xml:space="preserve"> </w:t>
      </w:r>
      <w:r w:rsidR="00D20278" w:rsidRPr="00370D46">
        <w:rPr>
          <w:rFonts w:ascii="Times New Roman" w:hAnsi="Times New Roman" w:cs="Times New Roman"/>
          <w:color w:val="000000"/>
          <w:sz w:val="24"/>
          <w:szCs w:val="24"/>
        </w:rPr>
        <w:fldChar w:fldCharType="begin" w:fldLock="1"/>
      </w:r>
      <w:r w:rsidR="00D20278" w:rsidRPr="00370D46">
        <w:rPr>
          <w:rFonts w:ascii="Times New Roman" w:hAnsi="Times New Roman" w:cs="Times New Roman"/>
          <w:color w:val="000000"/>
          <w:sz w:val="24"/>
          <w:szCs w:val="24"/>
        </w:rPr>
        <w:instrText>ADDIN CSL_CITATION {"citationItems":[{"id":"ITEM-1","itemData":{"DOI":"10.21070/pedagogia.v4i1.71","ISSN":"2089-3833","abstract":"Globalisasi memberikan dampak positif dan negatif bagi setiap warga negara indonesia. namun, tidak setiap warga negara menyikapi dampak negatif globalisasi dengan baik. Terjadinya penurunan kuwalitas moral bangsa merupakan salah satu dampak negatif dari globalisasi.Pemerintah tampaknya sudah mulai sadar akan pentingnya  nilai moral bagi sebuah bangsa, hal tersebut dapat  terlihat dengan digalakannya pembangunan moral bangsa melalui pendidikan karakter dalam sistem pendidikan nasional sejak tahun 2010 hingga saat ini yang diintegrasikan dalam kurikulum 2013.Tri pusat pendidikan merupakan sarana yang tepat dalam membentuk karakter anak, terutama anak sekolah dasar. pembentukan karakter anak sekolah dasar dapat dilakukan dengan cara menanamkan nilai-nilai karakter secara konsisten baik ketika anak berada dalam lingkungan keluarga, lingkungan sekolah, maupun lingkungan masyarakat. Dengan adanya konsistensi tersebut, karakter yang diharapkan dapat tertananam dengan baik sehingga terbentuk kakrakter yang baik.","author":[{"dropping-particle":"","family":"Kurniawan","given":"Machful Indra","non-dropping-particle":"","parse-names":false,"suffix":""}],"container-title":"PEDAGOGIA: Jurnal Pendidikan","id":"ITEM-1","issue":"1","issued":{"date-parts":[["2015"]]},"page":"41","title":"Tri Pusat Pendidikan Sebagai Sarana Pendidikan Karakter Anak Sekolah Dasar","type":"article-journal","volume":"4"},"uris":["http://www.mendeley.com/documents/?uuid=c2aa57dc-f0f5-4bf9-9624-7ad205bb1855"]}],"mendeley":{"formattedCitation":"(Kurniawan, 2015)","plainTextFormattedCitation":"(Kurniawan, 2015)","previouslyFormattedCitation":"(Kurniawan, 2015)"},"properties":{"noteIndex":0},"schema":"https://github.com/citation-style-language/schema/raw/master/csl-citation.json"}</w:instrText>
      </w:r>
      <w:r w:rsidR="00D20278" w:rsidRPr="00370D46">
        <w:rPr>
          <w:rFonts w:ascii="Times New Roman" w:hAnsi="Times New Roman" w:cs="Times New Roman"/>
          <w:color w:val="000000"/>
          <w:sz w:val="24"/>
          <w:szCs w:val="24"/>
        </w:rPr>
        <w:fldChar w:fldCharType="separate"/>
      </w:r>
      <w:r w:rsidR="00D20278" w:rsidRPr="00370D46">
        <w:rPr>
          <w:rFonts w:ascii="Times New Roman" w:hAnsi="Times New Roman" w:cs="Times New Roman"/>
          <w:noProof/>
          <w:color w:val="000000"/>
          <w:sz w:val="24"/>
          <w:szCs w:val="24"/>
        </w:rPr>
        <w:t>(Kurniawan, 2015)</w:t>
      </w:r>
      <w:r w:rsidR="00D20278" w:rsidRPr="00370D46">
        <w:rPr>
          <w:rFonts w:ascii="Times New Roman" w:hAnsi="Times New Roman" w:cs="Times New Roman"/>
          <w:color w:val="000000"/>
          <w:sz w:val="24"/>
          <w:szCs w:val="24"/>
        </w:rPr>
        <w:fldChar w:fldCharType="end"/>
      </w:r>
      <w:r w:rsidRPr="00370D46">
        <w:rPr>
          <w:rFonts w:ascii="Times New Roman" w:hAnsi="Times New Roman" w:cs="Times New Roman"/>
          <w:color w:val="000000"/>
          <w:sz w:val="24"/>
          <w:szCs w:val="24"/>
        </w:rPr>
        <w:t xml:space="preserve"> . </w:t>
      </w:r>
      <w:proofErr w:type="spellStart"/>
      <w:r w:rsidRPr="00370D46">
        <w:rPr>
          <w:rFonts w:ascii="Times New Roman" w:hAnsi="Times New Roman" w:cs="Times New Roman"/>
          <w:color w:val="000000"/>
          <w:sz w:val="24"/>
          <w:szCs w:val="24"/>
        </w:rPr>
        <w:t>Sekolah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dasar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pendidikan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dengan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waktu</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tempuh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belajar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selama</w:t>
      </w:r>
      <w:proofErr w:type="spellEnd"/>
      <w:r w:rsidRPr="00370D46">
        <w:rPr>
          <w:rFonts w:ascii="Times New Roman" w:hAnsi="Times New Roman" w:cs="Times New Roman"/>
          <w:color w:val="000000"/>
          <w:sz w:val="24"/>
          <w:szCs w:val="24"/>
        </w:rPr>
        <w:t xml:space="preserve"> 6 </w:t>
      </w:r>
      <w:proofErr w:type="spellStart"/>
      <w:r w:rsidRPr="00370D46">
        <w:rPr>
          <w:rFonts w:ascii="Times New Roman" w:hAnsi="Times New Roman" w:cs="Times New Roman"/>
          <w:color w:val="000000"/>
          <w:sz w:val="24"/>
          <w:szCs w:val="24"/>
        </w:rPr>
        <w:t>tahun</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mulai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dari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usia</w:t>
      </w:r>
      <w:proofErr w:type="spellEnd"/>
      <w:r w:rsidRPr="00370D46">
        <w:rPr>
          <w:rFonts w:ascii="Times New Roman" w:hAnsi="Times New Roman" w:cs="Times New Roman"/>
          <w:color w:val="000000"/>
          <w:sz w:val="24"/>
          <w:szCs w:val="24"/>
        </w:rPr>
        <w:t xml:space="preserve"> 6-12 </w:t>
      </w:r>
      <w:proofErr w:type="spellStart"/>
      <w:r w:rsidRPr="00370D46">
        <w:rPr>
          <w:rFonts w:ascii="Times New Roman" w:hAnsi="Times New Roman" w:cs="Times New Roman"/>
          <w:color w:val="000000"/>
          <w:sz w:val="24"/>
          <w:szCs w:val="24"/>
        </w:rPr>
        <w:t>tahun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Seperti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namanya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pendidikan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sekolah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dasar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sebagai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dasar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dari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pendidikan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untuk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melanjutkan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pendidikan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tingkat</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lebih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tinggi</w:t>
      </w:r>
      <w:proofErr w:type="spellEnd"/>
      <w:r w:rsidRPr="00370D46">
        <w:rPr>
          <w:rFonts w:ascii="Times New Roman" w:hAnsi="Times New Roman" w:cs="Times New Roman"/>
          <w:color w:val="000000"/>
          <w:sz w:val="24"/>
          <w:szCs w:val="24"/>
        </w:rPr>
        <w:t xml:space="preserve">. Dimana </w:t>
      </w:r>
      <w:proofErr w:type="spellStart"/>
      <w:r w:rsidRPr="00370D46">
        <w:rPr>
          <w:rFonts w:ascii="Times New Roman" w:hAnsi="Times New Roman" w:cs="Times New Roman"/>
          <w:color w:val="000000"/>
          <w:sz w:val="24"/>
          <w:szCs w:val="24"/>
        </w:rPr>
        <w:t>sebuah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dasar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harus</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bangun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dengan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kokoh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untuk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itu</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sekolah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dasar</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harus</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dikelola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dengan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sebaik</w:t>
      </w:r>
      <w:r w:rsidR="003D6B80">
        <w:rPr>
          <w:rFonts w:ascii="Times New Roman" w:hAnsi="Times New Roman" w:cs="Times New Roman"/>
          <w:color w:val="000000"/>
          <w:sz w:val="24"/>
          <w:szCs w:val="24"/>
        </w:rPr>
        <w:t>-</w:t>
      </w:r>
      <w:r w:rsidRPr="00370D46">
        <w:rPr>
          <w:rFonts w:ascii="Times New Roman" w:hAnsi="Times New Roman" w:cs="Times New Roman"/>
          <w:color w:val="000000"/>
          <w:sz w:val="24"/>
          <w:szCs w:val="24"/>
        </w:rPr>
        <w:t>baiknya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sehingga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menjadi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sekolah</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bermutu</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efektif</w:t>
      </w:r>
      <w:proofErr w:type="spellEnd"/>
      <w:r w:rsidR="00840450" w:rsidRPr="00370D46">
        <w:rPr>
          <w:rFonts w:ascii="Times New Roman" w:hAnsi="Times New Roman" w:cs="Times New Roman"/>
          <w:color w:val="000000"/>
          <w:sz w:val="24"/>
          <w:szCs w:val="24"/>
        </w:rPr>
        <w:t xml:space="preserve">. </w:t>
      </w:r>
      <w:r w:rsidR="009A70AB"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Sekolah</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efektif</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adalah</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sekolah</w:t>
      </w:r>
      <w:proofErr w:type="spellEnd"/>
      <w:r w:rsidR="00840450" w:rsidRPr="00370D46">
        <w:rPr>
          <w:rFonts w:ascii="Times New Roman" w:hAnsi="Times New Roman" w:cs="Times New Roman"/>
          <w:color w:val="000000"/>
          <w:sz w:val="24"/>
          <w:szCs w:val="24"/>
        </w:rPr>
        <w:t xml:space="preserve"> yang </w:t>
      </w:r>
      <w:proofErr w:type="spellStart"/>
      <w:r w:rsidR="00840450" w:rsidRPr="00370D46">
        <w:rPr>
          <w:rFonts w:ascii="Times New Roman" w:hAnsi="Times New Roman" w:cs="Times New Roman"/>
          <w:color w:val="000000"/>
          <w:sz w:val="24"/>
          <w:szCs w:val="24"/>
        </w:rPr>
        <w:t>mau</w:t>
      </w:r>
      <w:proofErr w:type="spellEnd"/>
      <w:r w:rsidR="00840450" w:rsidRPr="00370D46">
        <w:rPr>
          <w:rFonts w:ascii="Times New Roman" w:hAnsi="Times New Roman" w:cs="Times New Roman"/>
          <w:color w:val="000000"/>
          <w:sz w:val="24"/>
          <w:szCs w:val="24"/>
        </w:rPr>
        <w:t xml:space="preserve"> dan </w:t>
      </w:r>
      <w:proofErr w:type="spellStart"/>
      <w:r w:rsidR="00840450" w:rsidRPr="00370D46">
        <w:rPr>
          <w:rFonts w:ascii="Times New Roman" w:hAnsi="Times New Roman" w:cs="Times New Roman"/>
          <w:color w:val="000000"/>
          <w:sz w:val="24"/>
          <w:szCs w:val="24"/>
        </w:rPr>
        <w:t>bisa</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melalui</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sebuah</w:t>
      </w:r>
      <w:proofErr w:type="spellEnd"/>
      <w:r w:rsidR="00840450" w:rsidRPr="00370D46">
        <w:rPr>
          <w:rFonts w:ascii="Times New Roman" w:hAnsi="Times New Roman" w:cs="Times New Roman"/>
          <w:color w:val="000000"/>
          <w:sz w:val="24"/>
          <w:szCs w:val="24"/>
        </w:rPr>
        <w:t xml:space="preserve"> proses</w:t>
      </w:r>
      <w:r w:rsidR="00301255"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perubahan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pengimplementasian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dalam</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inovasi</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pendidikan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secara</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berkala</w:t>
      </w:r>
      <w:proofErr w:type="spellEnd"/>
      <w:r w:rsidR="00840450" w:rsidRPr="00370D46">
        <w:rPr>
          <w:rFonts w:ascii="Times New Roman" w:hAnsi="Times New Roman" w:cs="Times New Roman"/>
          <w:color w:val="000000"/>
          <w:sz w:val="24"/>
          <w:szCs w:val="24"/>
        </w:rPr>
        <w:t xml:space="preserve"> dan </w:t>
      </w:r>
      <w:proofErr w:type="spellStart"/>
      <w:r w:rsidR="00840450" w:rsidRPr="00370D46">
        <w:rPr>
          <w:rFonts w:ascii="Times New Roman" w:hAnsi="Times New Roman" w:cs="Times New Roman"/>
          <w:color w:val="000000"/>
          <w:sz w:val="24"/>
          <w:szCs w:val="24"/>
        </w:rPr>
        <w:t>terus</w:t>
      </w:r>
      <w:proofErr w:type="spellEnd"/>
      <w:r w:rsidR="00301255"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menerus</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Pembelajaran</w:t>
      </w:r>
      <w:proofErr w:type="spellEnd"/>
      <w:r w:rsidR="00840450" w:rsidRPr="00370D46">
        <w:rPr>
          <w:rFonts w:ascii="Times New Roman" w:hAnsi="Times New Roman" w:cs="Times New Roman"/>
          <w:color w:val="000000"/>
          <w:sz w:val="24"/>
          <w:szCs w:val="24"/>
        </w:rPr>
        <w:t xml:space="preserve"> yang </w:t>
      </w:r>
      <w:proofErr w:type="spellStart"/>
      <w:r w:rsidR="00840450" w:rsidRPr="00370D46">
        <w:rPr>
          <w:rFonts w:ascii="Times New Roman" w:hAnsi="Times New Roman" w:cs="Times New Roman"/>
          <w:color w:val="000000"/>
          <w:sz w:val="24"/>
          <w:szCs w:val="24"/>
        </w:rPr>
        <w:t>inovatif</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menunjukkan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kualitas</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pendidikan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Kualitas</w:t>
      </w:r>
      <w:proofErr w:type="spellEnd"/>
      <w:r w:rsidR="00301255"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sebuah</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pendidikan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bisa</w:t>
      </w:r>
      <w:proofErr w:type="spellEnd"/>
      <w:r w:rsidR="00840450" w:rsidRPr="00370D46">
        <w:rPr>
          <w:rFonts w:ascii="Times New Roman" w:hAnsi="Times New Roman" w:cs="Times New Roman"/>
          <w:color w:val="000000"/>
          <w:sz w:val="24"/>
          <w:szCs w:val="24"/>
        </w:rPr>
        <w:t xml:space="preserve"> di </w:t>
      </w:r>
      <w:proofErr w:type="spellStart"/>
      <w:r w:rsidR="00840450" w:rsidRPr="00370D46">
        <w:rPr>
          <w:rFonts w:ascii="Times New Roman" w:hAnsi="Times New Roman" w:cs="Times New Roman"/>
          <w:color w:val="000000"/>
          <w:sz w:val="24"/>
          <w:szCs w:val="24"/>
        </w:rPr>
        <w:t>dukung</w:t>
      </w:r>
      <w:proofErr w:type="spellEnd"/>
      <w:r w:rsidR="00840450" w:rsidRPr="00370D46">
        <w:rPr>
          <w:rFonts w:ascii="Times New Roman" w:hAnsi="Times New Roman" w:cs="Times New Roman"/>
          <w:color w:val="000000"/>
          <w:sz w:val="24"/>
          <w:szCs w:val="24"/>
        </w:rPr>
        <w:t xml:space="preserve"> oleh </w:t>
      </w:r>
      <w:proofErr w:type="spellStart"/>
      <w:r w:rsidR="00840450" w:rsidRPr="00370D46">
        <w:rPr>
          <w:rFonts w:ascii="Times New Roman" w:hAnsi="Times New Roman" w:cs="Times New Roman"/>
          <w:color w:val="000000"/>
          <w:sz w:val="24"/>
          <w:szCs w:val="24"/>
        </w:rPr>
        <w:t>sumber</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daya</w:t>
      </w:r>
      <w:proofErr w:type="spellEnd"/>
      <w:r w:rsidR="00840450" w:rsidRPr="00370D46">
        <w:rPr>
          <w:rFonts w:ascii="Times New Roman" w:hAnsi="Times New Roman" w:cs="Times New Roman"/>
          <w:color w:val="000000"/>
          <w:sz w:val="24"/>
          <w:szCs w:val="24"/>
        </w:rPr>
        <w:t xml:space="preserve"> guru yang </w:t>
      </w:r>
      <w:proofErr w:type="spellStart"/>
      <w:r w:rsidR="00840450" w:rsidRPr="00370D46">
        <w:rPr>
          <w:rFonts w:ascii="Times New Roman" w:hAnsi="Times New Roman" w:cs="Times New Roman"/>
          <w:color w:val="000000"/>
          <w:sz w:val="24"/>
          <w:szCs w:val="24"/>
        </w:rPr>
        <w:t>mampu</w:t>
      </w:r>
      <w:proofErr w:type="spellEnd"/>
      <w:r w:rsidR="00840450" w:rsidRPr="00370D46">
        <w:rPr>
          <w:rFonts w:ascii="Times New Roman" w:hAnsi="Times New Roman" w:cs="Times New Roman"/>
          <w:color w:val="000000"/>
          <w:sz w:val="24"/>
          <w:szCs w:val="24"/>
        </w:rPr>
        <w:t xml:space="preserve"> dan </w:t>
      </w:r>
      <w:proofErr w:type="spellStart"/>
      <w:r w:rsidR="00840450" w:rsidRPr="00370D46">
        <w:rPr>
          <w:rFonts w:ascii="Times New Roman" w:hAnsi="Times New Roman" w:cs="Times New Roman"/>
          <w:color w:val="000000"/>
          <w:sz w:val="24"/>
          <w:szCs w:val="24"/>
        </w:rPr>
        <w:t>siap</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menghadapi</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segala</w:t>
      </w:r>
      <w:proofErr w:type="spellEnd"/>
      <w:r w:rsidR="00301255"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perubahan</w:t>
      </w:r>
      <w:proofErr w:type="spellEnd"/>
      <w:r w:rsidR="00840450" w:rsidRPr="00370D46">
        <w:rPr>
          <w:rFonts w:ascii="Times New Roman" w:hAnsi="Times New Roman" w:cs="Times New Roman"/>
          <w:color w:val="000000"/>
          <w:sz w:val="24"/>
          <w:szCs w:val="24"/>
        </w:rPr>
        <w:t xml:space="preserve"> dan </w:t>
      </w:r>
      <w:proofErr w:type="spellStart"/>
      <w:r w:rsidR="00840450" w:rsidRPr="00370D46">
        <w:rPr>
          <w:rFonts w:ascii="Times New Roman" w:hAnsi="Times New Roman" w:cs="Times New Roman"/>
          <w:color w:val="000000"/>
          <w:sz w:val="24"/>
          <w:szCs w:val="24"/>
        </w:rPr>
        <w:t>berperan</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secara</w:t>
      </w:r>
      <w:proofErr w:type="spellEnd"/>
      <w:r w:rsidR="00301255"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profesional</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dalam</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lingkungan</w:t>
      </w:r>
      <w:proofErr w:type="spellEnd"/>
      <w:r w:rsidR="00301255"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sekolah</w:t>
      </w:r>
      <w:proofErr w:type="spellEnd"/>
      <w:r w:rsidR="00840450" w:rsidRPr="00370D46">
        <w:rPr>
          <w:rFonts w:ascii="Times New Roman" w:hAnsi="Times New Roman" w:cs="Times New Roman"/>
          <w:color w:val="000000"/>
          <w:sz w:val="24"/>
          <w:szCs w:val="24"/>
        </w:rPr>
        <w:t xml:space="preserve"> dan </w:t>
      </w:r>
      <w:proofErr w:type="spellStart"/>
      <w:r w:rsidR="00840450" w:rsidRPr="00370D46">
        <w:rPr>
          <w:rFonts w:ascii="Times New Roman" w:hAnsi="Times New Roman" w:cs="Times New Roman"/>
          <w:color w:val="000000"/>
          <w:sz w:val="24"/>
          <w:szCs w:val="24"/>
        </w:rPr>
        <w:t>masyarakat</w:t>
      </w:r>
      <w:proofErr w:type="spellEnd"/>
      <w:r w:rsidR="00840450" w:rsidRPr="00370D46">
        <w:rPr>
          <w:rFonts w:ascii="Times New Roman" w:hAnsi="Times New Roman" w:cs="Times New Roman"/>
          <w:color w:val="000000"/>
          <w:sz w:val="24"/>
          <w:szCs w:val="24"/>
        </w:rPr>
        <w:t xml:space="preserve"> </w:t>
      </w:r>
      <w:proofErr w:type="spellStart"/>
      <w:r w:rsidR="00840450" w:rsidRPr="00370D46">
        <w:rPr>
          <w:rFonts w:ascii="Times New Roman" w:hAnsi="Times New Roman" w:cs="Times New Roman"/>
          <w:color w:val="000000"/>
          <w:sz w:val="24"/>
          <w:szCs w:val="24"/>
        </w:rPr>
        <w:t>sekitar</w:t>
      </w:r>
      <w:proofErr w:type="spellEnd"/>
      <w:r w:rsidR="00840450" w:rsidRPr="00370D46">
        <w:rPr>
          <w:rFonts w:ascii="Times New Roman" w:hAnsi="Times New Roman" w:cs="Times New Roman"/>
          <w:color w:val="000000"/>
          <w:sz w:val="24"/>
          <w:szCs w:val="24"/>
        </w:rPr>
        <w:t xml:space="preserve"> </w:t>
      </w:r>
      <w:r w:rsidR="00D20278" w:rsidRPr="00370D46">
        <w:rPr>
          <w:rFonts w:ascii="Times New Roman" w:hAnsi="Times New Roman" w:cs="Times New Roman"/>
          <w:color w:val="000000"/>
          <w:sz w:val="24"/>
          <w:szCs w:val="24"/>
        </w:rPr>
        <w:fldChar w:fldCharType="begin" w:fldLock="1"/>
      </w:r>
      <w:r w:rsidR="00D20278" w:rsidRPr="00370D46">
        <w:rPr>
          <w:rFonts w:ascii="Times New Roman" w:hAnsi="Times New Roman" w:cs="Times New Roman"/>
          <w:color w:val="000000"/>
          <w:sz w:val="24"/>
          <w:szCs w:val="24"/>
        </w:rPr>
        <w:instrText>ADDIN CSL_CITATION {"citationItems":[{"id":"ITEM-1","itemData":{"abstract":"Multidrug resistance (MDR) is a serious problem that hampers the success of cancer pharmacotherapy. A common mechanism is the overexpression of ATP-binding cassette (ABC) efflux transporters in cancer cells such as P-glycoprotein (P-gp/ABCBl), multidrug resistanceassociated protein 1 (MRP1/ABCC1) and breast cancer resistance protein (BCRP/ABCG2) that limit the exposure to anticancer drugs. One way to overcome MDR is to develop ABC efflux transporter inhibitors to sensitize cancer cells to chemotherapeutic drugs. The complete clinical trials thus far have showen that those tested chemosensitizers only add limited or no benefits to cancer patients. Some MDR modulators are merely toxic, and others induce unwanted drug-drug interactions. Actually, many ABC transporters are also expressed abundantly in the gastrointestinal tract, liver, kidney, brain and other normal tissues, and they largely determine drug absorption, distribution and excretion, and affect the overall pharmacokinetic properties of drugs in humans. In addition, ABC transporters such as P-gp, MRP1 and BCRP co-expressed in tumors show a broad and overlapped specificity for substrates and MDR modulators. Thus reliable preclinical assays and models are required for the assessment of transporter-mediated flux and potential effects on pharmacokinetics in drug development. In this review, we provide an overview of the role of ABC efflux transporters in MDR and pharmacokinetics. Preclinical assays for the assessment of drug transport and development of MDR modulators are also discussed.","author":[{"dropping-particle":"","family":"Kholis","given":"Nur","non-dropping-particle":"","parse-names":false,"suffix":""}],"id":"ITEM-1","issued":{"date-parts":[["2015"]]},"page":"2015","title":"Menuju Sekolah Efektif","type":"article-journal"},"uris":["http://www.mendeley.com/documents/?uuid=dc9c4005-52bf-442e-8bc2-3cd72c132946"]}],"mendeley":{"formattedCitation":"(Kholis, 2015)","plainTextFormattedCitation":"(Kholis, 2015)","previouslyFormattedCitation":"(Kholis, 2015)"},"properties":{"noteIndex":0},"schema":"https://github.com/citation-style-language/schema/raw/master/csl-citation.json"}</w:instrText>
      </w:r>
      <w:r w:rsidR="00D20278" w:rsidRPr="00370D46">
        <w:rPr>
          <w:rFonts w:ascii="Times New Roman" w:hAnsi="Times New Roman" w:cs="Times New Roman"/>
          <w:color w:val="000000"/>
          <w:sz w:val="24"/>
          <w:szCs w:val="24"/>
        </w:rPr>
        <w:fldChar w:fldCharType="separate"/>
      </w:r>
      <w:r w:rsidR="00D20278" w:rsidRPr="00370D46">
        <w:rPr>
          <w:rFonts w:ascii="Times New Roman" w:hAnsi="Times New Roman" w:cs="Times New Roman"/>
          <w:noProof/>
          <w:color w:val="000000"/>
          <w:sz w:val="24"/>
          <w:szCs w:val="24"/>
        </w:rPr>
        <w:t>(Kholis, 2015)</w:t>
      </w:r>
      <w:r w:rsidR="00D20278" w:rsidRPr="00370D46">
        <w:rPr>
          <w:rFonts w:ascii="Times New Roman" w:hAnsi="Times New Roman" w:cs="Times New Roman"/>
          <w:color w:val="000000"/>
          <w:sz w:val="24"/>
          <w:szCs w:val="24"/>
        </w:rPr>
        <w:fldChar w:fldCharType="end"/>
      </w:r>
      <w:r w:rsidR="00840450" w:rsidRPr="00370D46">
        <w:rPr>
          <w:rFonts w:ascii="Times New Roman" w:hAnsi="Times New Roman" w:cs="Times New Roman"/>
          <w:color w:val="000000"/>
          <w:sz w:val="24"/>
          <w:szCs w:val="24"/>
        </w:rPr>
        <w:t>.</w:t>
      </w:r>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Seperti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halnya</w:t>
      </w:r>
      <w:proofErr w:type="spellEnd"/>
      <w:r w:rsidR="00301255" w:rsidRPr="00370D46">
        <w:rPr>
          <w:rFonts w:ascii="Times New Roman" w:hAnsi="Times New Roman" w:cs="Times New Roman"/>
          <w:color w:val="000000"/>
          <w:sz w:val="24"/>
          <w:szCs w:val="24"/>
        </w:rPr>
        <w:t xml:space="preserve"> pada masa </w:t>
      </w:r>
      <w:proofErr w:type="spellStart"/>
      <w:r w:rsidR="00301255" w:rsidRPr="00370D46">
        <w:rPr>
          <w:rFonts w:ascii="Times New Roman" w:hAnsi="Times New Roman" w:cs="Times New Roman"/>
          <w:color w:val="000000"/>
          <w:sz w:val="24"/>
          <w:szCs w:val="24"/>
        </w:rPr>
        <w:t>pandemi</w:t>
      </w:r>
      <w:proofErr w:type="spellEnd"/>
      <w:r w:rsidR="00301255" w:rsidRPr="00370D46">
        <w:rPr>
          <w:rFonts w:ascii="Times New Roman" w:hAnsi="Times New Roman" w:cs="Times New Roman"/>
          <w:color w:val="000000"/>
          <w:sz w:val="24"/>
          <w:szCs w:val="24"/>
        </w:rPr>
        <w:t xml:space="preserve"> Covid-19 </w:t>
      </w:r>
      <w:proofErr w:type="spellStart"/>
      <w:r w:rsidR="00301255" w:rsidRPr="00370D46">
        <w:rPr>
          <w:rFonts w:ascii="Times New Roman" w:hAnsi="Times New Roman" w:cs="Times New Roman"/>
          <w:color w:val="000000"/>
          <w:sz w:val="24"/>
          <w:szCs w:val="24"/>
        </w:rPr>
        <w:t>ini</w:t>
      </w:r>
      <w:proofErr w:type="spellEnd"/>
      <w:r w:rsidR="00301255" w:rsidRPr="00370D46">
        <w:rPr>
          <w:rFonts w:ascii="Times New Roman" w:hAnsi="Times New Roman" w:cs="Times New Roman"/>
          <w:color w:val="000000"/>
          <w:sz w:val="24"/>
          <w:szCs w:val="24"/>
        </w:rPr>
        <w:t xml:space="preserve"> </w:t>
      </w:r>
      <w:r w:rsidR="00D20278" w:rsidRPr="00370D46">
        <w:rPr>
          <w:rFonts w:ascii="Times New Roman" w:hAnsi="Times New Roman" w:cs="Times New Roman"/>
          <w:color w:val="000000"/>
          <w:sz w:val="24"/>
          <w:szCs w:val="24"/>
        </w:rPr>
        <w:fldChar w:fldCharType="begin" w:fldLock="1"/>
      </w:r>
      <w:r w:rsidR="00EA62A8" w:rsidRPr="00370D46">
        <w:rPr>
          <w:rFonts w:ascii="Times New Roman" w:hAnsi="Times New Roman" w:cs="Times New Roman"/>
          <w:color w:val="000000"/>
          <w:sz w:val="24"/>
          <w:szCs w:val="24"/>
        </w:rPr>
        <w:instrText>ADDIN CSL_CITATION {"citationItems":[{"id":"ITEM-1","itemData":{"DOI":"10.21009/jtp.v22i1.15286","ISSN":"1411-2744","abstract":"The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Devi","non-dropping-particle":"","parse-names":false,"suffix":""},{"dropping-particle":"","family":"Nurhasanah","given":"Nurhasanah","non-dropping-particle":"","parse-names":false,"suffix":""},{"dropping-particle":"","family":"Suban","given":"Maria Enjelina","non-dropping-particle":"","parse-names":false,"suffix":""},{"dropping-particle":"","family":"Kuswanto","given":"Heru","non-dropping-particle":"","parse-names":false,"suffix":""}],"container-title":"JTP - Jurnal Teknologi Pendidikan","id":"ITEM-1","issue":"1","issued":{"date-parts":[["2020"]]},"page":"65-70","title":"Pembelajaran Pada Masa Pandemi Covid-19","type":"article-journal","volume":"22"},"uris":["http://www.mendeley.com/documents/?uuid=e9528f8c-6872-4040-8f7a-60775a5ccf64"]}],"mendeley":{"formattedCitation":"(Herliandry et al., 2020)","plainTextFormattedCitation":"(Herliandry et al., 2020)","previouslyFormattedCitation":"(Herliandry et al., 2020)"},"properties":{"noteIndex":0},"schema":"https://github.com/citation-style-language/schema/raw/master/csl-citation.json"}</w:instrText>
      </w:r>
      <w:r w:rsidR="00D20278" w:rsidRPr="00370D46">
        <w:rPr>
          <w:rFonts w:ascii="Times New Roman" w:hAnsi="Times New Roman" w:cs="Times New Roman"/>
          <w:color w:val="000000"/>
          <w:sz w:val="24"/>
          <w:szCs w:val="24"/>
        </w:rPr>
        <w:fldChar w:fldCharType="separate"/>
      </w:r>
      <w:r w:rsidR="00D20278" w:rsidRPr="00370D46">
        <w:rPr>
          <w:rFonts w:ascii="Times New Roman" w:hAnsi="Times New Roman" w:cs="Times New Roman"/>
          <w:noProof/>
          <w:color w:val="000000"/>
          <w:sz w:val="24"/>
          <w:szCs w:val="24"/>
        </w:rPr>
        <w:t>(Herliandry et al., 2020)</w:t>
      </w:r>
      <w:r w:rsidR="00D20278" w:rsidRPr="00370D46">
        <w:rPr>
          <w:rFonts w:ascii="Times New Roman" w:hAnsi="Times New Roman" w:cs="Times New Roman"/>
          <w:color w:val="000000"/>
          <w:sz w:val="24"/>
          <w:szCs w:val="24"/>
        </w:rPr>
        <w:fldChar w:fldCharType="end"/>
      </w:r>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berpendapat</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bahwa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seorang</w:t>
      </w:r>
      <w:proofErr w:type="spellEnd"/>
      <w:r w:rsidR="00301255" w:rsidRPr="00370D46">
        <w:rPr>
          <w:rFonts w:ascii="Times New Roman" w:hAnsi="Times New Roman" w:cs="Times New Roman"/>
          <w:color w:val="000000"/>
          <w:sz w:val="24"/>
          <w:szCs w:val="24"/>
        </w:rPr>
        <w:t xml:space="preserve"> guru di </w:t>
      </w:r>
      <w:proofErr w:type="spellStart"/>
      <w:r w:rsidR="00301255" w:rsidRPr="00370D46">
        <w:rPr>
          <w:rFonts w:ascii="Times New Roman" w:hAnsi="Times New Roman" w:cs="Times New Roman"/>
          <w:color w:val="000000"/>
          <w:sz w:val="24"/>
          <w:szCs w:val="24"/>
        </w:rPr>
        <w:t>tuntut</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untuk</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bisa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beradaptasi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dengan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inovasi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perubahan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mulai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dari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cara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mengajar</w:t>
      </w:r>
      <w:proofErr w:type="spellEnd"/>
      <w:r w:rsidR="00301255" w:rsidRPr="00370D46">
        <w:rPr>
          <w:rFonts w:ascii="Times New Roman" w:hAnsi="Times New Roman" w:cs="Times New Roman"/>
          <w:color w:val="000000"/>
          <w:sz w:val="24"/>
          <w:szCs w:val="24"/>
        </w:rPr>
        <w:t xml:space="preserve"> yang </w:t>
      </w:r>
      <w:proofErr w:type="spellStart"/>
      <w:r w:rsidR="00301255" w:rsidRPr="00370D46">
        <w:rPr>
          <w:rFonts w:ascii="Times New Roman" w:hAnsi="Times New Roman" w:cs="Times New Roman"/>
          <w:color w:val="000000"/>
          <w:sz w:val="24"/>
          <w:szCs w:val="24"/>
        </w:rPr>
        <w:t>semula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bertemu</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secara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langsung</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dengan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siswanya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namun</w:t>
      </w:r>
      <w:proofErr w:type="spellEnd"/>
      <w:r w:rsidR="00301255" w:rsidRPr="00370D46">
        <w:rPr>
          <w:rFonts w:ascii="Times New Roman" w:hAnsi="Times New Roman" w:cs="Times New Roman"/>
          <w:color w:val="000000"/>
          <w:sz w:val="24"/>
          <w:szCs w:val="24"/>
        </w:rPr>
        <w:t xml:space="preserve"> pada masa </w:t>
      </w:r>
      <w:proofErr w:type="spellStart"/>
      <w:r w:rsidR="00301255" w:rsidRPr="00370D46">
        <w:rPr>
          <w:rFonts w:ascii="Times New Roman" w:hAnsi="Times New Roman" w:cs="Times New Roman"/>
          <w:color w:val="000000"/>
          <w:sz w:val="24"/>
          <w:szCs w:val="24"/>
        </w:rPr>
        <w:t>pandemi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tidak</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bisa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bertemu</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secara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langsung</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dengan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siswa</w:t>
      </w:r>
      <w:proofErr w:type="spellEnd"/>
      <w:r w:rsidR="00301255" w:rsidRPr="00370D46">
        <w:rPr>
          <w:rFonts w:ascii="Times New Roman" w:hAnsi="Times New Roman" w:cs="Times New Roman"/>
          <w:color w:val="000000"/>
          <w:sz w:val="24"/>
          <w:szCs w:val="24"/>
        </w:rPr>
        <w:t xml:space="preserve"> yang di </w:t>
      </w:r>
      <w:proofErr w:type="spellStart"/>
      <w:r w:rsidR="00301255" w:rsidRPr="00370D46">
        <w:rPr>
          <w:rFonts w:ascii="Times New Roman" w:hAnsi="Times New Roman" w:cs="Times New Roman"/>
          <w:color w:val="000000"/>
          <w:sz w:val="24"/>
          <w:szCs w:val="24"/>
        </w:rPr>
        <w:t>karenakan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pembelajaran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dilakukan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secara</w:t>
      </w:r>
      <w:proofErr w:type="spellEnd"/>
      <w:r w:rsidR="00301255" w:rsidRPr="00370D46">
        <w:rPr>
          <w:rFonts w:ascii="Times New Roman" w:hAnsi="Times New Roman" w:cs="Times New Roman"/>
          <w:color w:val="000000"/>
          <w:sz w:val="24"/>
          <w:szCs w:val="24"/>
        </w:rPr>
        <w:t xml:space="preserve"> daring (</w:t>
      </w:r>
      <w:proofErr w:type="spellStart"/>
      <w:r w:rsidR="00301255" w:rsidRPr="00370D46">
        <w:rPr>
          <w:rFonts w:ascii="Times New Roman" w:hAnsi="Times New Roman" w:cs="Times New Roman"/>
          <w:color w:val="000000"/>
          <w:sz w:val="24"/>
          <w:szCs w:val="24"/>
        </w:rPr>
        <w:t>dalam</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jaringan</w:t>
      </w:r>
      <w:proofErr w:type="spellEnd"/>
      <w:r w:rsidR="00301255" w:rsidRPr="00370D46">
        <w:rPr>
          <w:rFonts w:ascii="Times New Roman" w:hAnsi="Times New Roman" w:cs="Times New Roman"/>
          <w:color w:val="000000"/>
          <w:sz w:val="24"/>
          <w:szCs w:val="24"/>
        </w:rPr>
        <w:t xml:space="preserve">). Guru </w:t>
      </w:r>
      <w:proofErr w:type="spellStart"/>
      <w:r w:rsidR="00301255" w:rsidRPr="00370D46">
        <w:rPr>
          <w:rFonts w:ascii="Times New Roman" w:hAnsi="Times New Roman" w:cs="Times New Roman"/>
          <w:color w:val="000000"/>
          <w:sz w:val="24"/>
          <w:szCs w:val="24"/>
        </w:rPr>
        <w:t>harus</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memutar</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otak</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dengan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pembelajaran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seperti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ini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karena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harus</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mengajar</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mendidik</w:t>
      </w:r>
      <w:proofErr w:type="spellEnd"/>
      <w:r w:rsidR="00301255" w:rsidRPr="00370D46">
        <w:rPr>
          <w:rFonts w:ascii="Times New Roman" w:hAnsi="Times New Roman" w:cs="Times New Roman"/>
          <w:color w:val="000000"/>
          <w:sz w:val="24"/>
          <w:szCs w:val="24"/>
        </w:rPr>
        <w:t xml:space="preserve"> dan </w:t>
      </w:r>
      <w:proofErr w:type="spellStart"/>
      <w:r w:rsidR="00301255" w:rsidRPr="00370D46">
        <w:rPr>
          <w:rFonts w:ascii="Times New Roman" w:hAnsi="Times New Roman" w:cs="Times New Roman"/>
          <w:color w:val="000000"/>
          <w:sz w:val="24"/>
          <w:szCs w:val="24"/>
        </w:rPr>
        <w:t>membimbing</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siswa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namun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tidak</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bisa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menilai</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secara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kolektif</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perkembangan</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peserta</w:t>
      </w:r>
      <w:proofErr w:type="spellEnd"/>
      <w:r w:rsidR="00301255" w:rsidRPr="00370D46">
        <w:rPr>
          <w:rFonts w:ascii="Times New Roman" w:hAnsi="Times New Roman" w:cs="Times New Roman"/>
          <w:color w:val="000000"/>
          <w:sz w:val="24"/>
          <w:szCs w:val="24"/>
        </w:rPr>
        <w:t xml:space="preserve"> </w:t>
      </w:r>
      <w:proofErr w:type="spellStart"/>
      <w:r w:rsidR="00301255" w:rsidRPr="00370D46">
        <w:rPr>
          <w:rFonts w:ascii="Times New Roman" w:hAnsi="Times New Roman" w:cs="Times New Roman"/>
          <w:color w:val="000000"/>
          <w:sz w:val="24"/>
          <w:szCs w:val="24"/>
        </w:rPr>
        <w:t>didik</w:t>
      </w:r>
      <w:proofErr w:type="spellEnd"/>
      <w:r w:rsidR="00301255" w:rsidRPr="00370D46">
        <w:rPr>
          <w:rFonts w:ascii="Times New Roman" w:hAnsi="Times New Roman" w:cs="Times New Roman"/>
          <w:color w:val="000000"/>
          <w:sz w:val="24"/>
          <w:szCs w:val="24"/>
        </w:rPr>
        <w:t>.</w:t>
      </w:r>
    </w:p>
    <w:p w14:paraId="3571A1D2" w14:textId="616AF790" w:rsidR="00301255" w:rsidRPr="00370D46" w:rsidRDefault="00301255" w:rsidP="00F64D3F">
      <w:pPr>
        <w:ind w:firstLine="720"/>
        <w:jc w:val="both"/>
        <w:rPr>
          <w:rFonts w:ascii="Times New Roman" w:hAnsi="Times New Roman" w:cs="Times New Roman"/>
          <w:color w:val="000000"/>
          <w:sz w:val="24"/>
          <w:szCs w:val="24"/>
        </w:rPr>
      </w:pPr>
      <w:proofErr w:type="spellStart"/>
      <w:r w:rsidRPr="00370D46">
        <w:rPr>
          <w:rFonts w:ascii="Times New Roman" w:hAnsi="Times New Roman" w:cs="Times New Roman"/>
          <w:color w:val="000000"/>
          <w:sz w:val="24"/>
          <w:szCs w:val="24"/>
        </w:rPr>
        <w:t>Keterbatasan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pengalaman</w:t>
      </w:r>
      <w:proofErr w:type="spellEnd"/>
      <w:r w:rsidRPr="00370D46">
        <w:rPr>
          <w:rFonts w:ascii="Times New Roman" w:hAnsi="Times New Roman" w:cs="Times New Roman"/>
          <w:color w:val="000000"/>
          <w:sz w:val="24"/>
          <w:szCs w:val="24"/>
        </w:rPr>
        <w:t xml:space="preserve"> guru </w:t>
      </w:r>
      <w:proofErr w:type="spellStart"/>
      <w:r w:rsidRPr="00370D46">
        <w:rPr>
          <w:rFonts w:ascii="Times New Roman" w:hAnsi="Times New Roman" w:cs="Times New Roman"/>
          <w:color w:val="000000"/>
          <w:sz w:val="24"/>
          <w:szCs w:val="24"/>
        </w:rPr>
        <w:t>dalam</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melakukan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secara</w:t>
      </w:r>
      <w:proofErr w:type="spellEnd"/>
      <w:r w:rsidRPr="00370D46">
        <w:rPr>
          <w:rFonts w:ascii="Times New Roman" w:hAnsi="Times New Roman" w:cs="Times New Roman"/>
          <w:color w:val="000000"/>
          <w:sz w:val="24"/>
          <w:szCs w:val="24"/>
        </w:rPr>
        <w:t xml:space="preserve"> online </w:t>
      </w:r>
      <w:proofErr w:type="spellStart"/>
      <w:r w:rsidRPr="00370D46">
        <w:rPr>
          <w:rFonts w:ascii="Times New Roman" w:hAnsi="Times New Roman" w:cs="Times New Roman"/>
          <w:color w:val="000000"/>
          <w:sz w:val="24"/>
          <w:szCs w:val="24"/>
        </w:rPr>
        <w:t>berakibat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kepada</w:t>
      </w:r>
      <w:proofErr w:type="spellEnd"/>
      <w:r w:rsidRPr="00370D46">
        <w:rPr>
          <w:rFonts w:ascii="Times New Roman" w:hAnsi="Times New Roman" w:cs="Times New Roman"/>
          <w:color w:val="000000"/>
          <w:sz w:val="24"/>
          <w:szCs w:val="24"/>
        </w:rPr>
        <w:t xml:space="preserve"> proses </w:t>
      </w:r>
      <w:proofErr w:type="spellStart"/>
      <w:r w:rsidRPr="00370D46">
        <w:rPr>
          <w:rFonts w:ascii="Times New Roman" w:hAnsi="Times New Roman" w:cs="Times New Roman"/>
          <w:color w:val="000000"/>
          <w:sz w:val="24"/>
          <w:szCs w:val="24"/>
        </w:rPr>
        <w:t>penyampaian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materi</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cara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memahamkan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materi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tersebut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kepada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peserta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didik</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tidak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efektifnya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dilaksanakan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Tidak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interaksi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secara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langsung</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antara</w:t>
      </w:r>
      <w:proofErr w:type="spellEnd"/>
      <w:r w:rsidRPr="00370D46">
        <w:rPr>
          <w:rFonts w:ascii="Times New Roman" w:hAnsi="Times New Roman" w:cs="Times New Roman"/>
          <w:color w:val="000000"/>
          <w:sz w:val="24"/>
          <w:szCs w:val="24"/>
        </w:rPr>
        <w:t xml:space="preserve"> guru dan </w:t>
      </w:r>
      <w:proofErr w:type="spellStart"/>
      <w:r w:rsidRPr="00370D46">
        <w:rPr>
          <w:rFonts w:ascii="Times New Roman" w:hAnsi="Times New Roman" w:cs="Times New Roman"/>
          <w:color w:val="000000"/>
          <w:sz w:val="24"/>
          <w:szCs w:val="24"/>
        </w:rPr>
        <w:t>peserta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didik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berdampak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kepada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aspek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emosional</w:t>
      </w:r>
      <w:proofErr w:type="spellEnd"/>
      <w:r w:rsidRPr="00370D46">
        <w:rPr>
          <w:rFonts w:ascii="Times New Roman" w:hAnsi="Times New Roman" w:cs="Times New Roman"/>
          <w:color w:val="000000"/>
          <w:sz w:val="24"/>
          <w:szCs w:val="24"/>
        </w:rPr>
        <w:t xml:space="preserve"> guru yang mana guru </w:t>
      </w:r>
      <w:proofErr w:type="spellStart"/>
      <w:r w:rsidRPr="00370D46">
        <w:rPr>
          <w:rFonts w:ascii="Times New Roman" w:hAnsi="Times New Roman" w:cs="Times New Roman"/>
          <w:color w:val="000000"/>
          <w:sz w:val="24"/>
          <w:szCs w:val="24"/>
        </w:rPr>
        <w:t>akan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mudah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jenuh</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bosan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sehingga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menjadikan</w:t>
      </w:r>
      <w:proofErr w:type="spellEnd"/>
      <w:r w:rsidRPr="00370D46">
        <w:rPr>
          <w:rFonts w:ascii="Times New Roman" w:hAnsi="Times New Roman" w:cs="Times New Roman"/>
          <w:color w:val="000000"/>
          <w:sz w:val="24"/>
          <w:szCs w:val="24"/>
        </w:rPr>
        <w:t xml:space="preserve"> guru malas </w:t>
      </w:r>
      <w:proofErr w:type="spellStart"/>
      <w:r w:rsidRPr="00370D46">
        <w:rPr>
          <w:rFonts w:ascii="Times New Roman" w:hAnsi="Times New Roman" w:cs="Times New Roman"/>
          <w:color w:val="000000"/>
          <w:sz w:val="24"/>
          <w:szCs w:val="24"/>
        </w:rPr>
        <w:t>untuk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memberikan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kepada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peserta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didik</w:t>
      </w:r>
      <w:proofErr w:type="spellEnd"/>
      <w:r w:rsidR="00F64D3F">
        <w:rPr>
          <w:rFonts w:ascii="Times New Roman" w:hAnsi="Times New Roman" w:cs="Times New Roman"/>
          <w:color w:val="000000"/>
          <w:sz w:val="24"/>
          <w:szCs w:val="24"/>
        </w:rPr>
        <w:t xml:space="preserve"> </w:t>
      </w:r>
      <w:r w:rsidR="00F64D3F">
        <w:rPr>
          <w:rFonts w:ascii="Times New Roman" w:hAnsi="Times New Roman" w:cs="Times New Roman"/>
          <w:color w:val="000000"/>
          <w:sz w:val="24"/>
          <w:szCs w:val="24"/>
        </w:rPr>
        <w:fldChar w:fldCharType="begin" w:fldLock="1"/>
      </w:r>
      <w:r w:rsidR="00F64D3F">
        <w:rPr>
          <w:rFonts w:ascii="Times New Roman" w:hAnsi="Times New Roman" w:cs="Times New Roman"/>
          <w:color w:val="000000"/>
          <w:sz w:val="24"/>
          <w:szCs w:val="24"/>
        </w:rPr>
        <w:instrText>ADDIN CSL_CITATION {"citationItems":[{"id":"ITEM-1","itemData":{"abstract":"Pandemi covid-19 telah merubah seluruh tatanan kehidupan manusia, khususnya di dunia pendidikan. Hal tersebut mengharuskan pendidikan berubah dan beradaptasi secara cepat untuk tetap melanjutkan proses pembelajaran. Tujuan dari artikel ini untuk meninjau …","author":[{"dropping-particle":"","family":"Saleh","given":"Ahmad Muzawir","non-dropping-particle":"","parse-names":false,"suffix":""}],"container-title":"Jurnal Pendidikan","id":"ITEM-1","issue":"2","issued":{"date-parts":[["2020"]]},"page":"24-24","title":"Problematika Kebijakan Pendidikan Di Tengah Pandemi Dan Dampaknya Terhadap Proses Pembelajaran Di Indonesia","type":"article-journal","volume":"2"},"uris":["http://www.mendeley.com/documents/?uuid=ae0875e7-3390-47a5-b246-d2aae1877319"]}],"mendeley":{"formattedCitation":"(Saleh, 2020)","plainTextFormattedCitation":"(Saleh, 2020)","previouslyFormattedCitation":"(Saleh, 2020)"},"properties":{"noteIndex":0},"schema":"https://github.com/citation-style-language/schema/raw/master/csl-citation.json"}</w:instrText>
      </w:r>
      <w:r w:rsidR="00F64D3F">
        <w:rPr>
          <w:rFonts w:ascii="Times New Roman" w:hAnsi="Times New Roman" w:cs="Times New Roman"/>
          <w:color w:val="000000"/>
          <w:sz w:val="24"/>
          <w:szCs w:val="24"/>
        </w:rPr>
        <w:fldChar w:fldCharType="separate"/>
      </w:r>
      <w:r w:rsidR="00F64D3F" w:rsidRPr="00F64D3F">
        <w:rPr>
          <w:rFonts w:ascii="Times New Roman" w:hAnsi="Times New Roman" w:cs="Times New Roman"/>
          <w:noProof/>
          <w:color w:val="000000"/>
          <w:sz w:val="24"/>
          <w:szCs w:val="24"/>
        </w:rPr>
        <w:t>(Saleh, 2020)</w:t>
      </w:r>
      <w:r w:rsidR="00F64D3F">
        <w:rPr>
          <w:rFonts w:ascii="Times New Roman" w:hAnsi="Times New Roman" w:cs="Times New Roman"/>
          <w:color w:val="000000"/>
          <w:sz w:val="24"/>
          <w:szCs w:val="24"/>
        </w:rPr>
        <w:fldChar w:fldCharType="end"/>
      </w:r>
      <w:r w:rsidRPr="00370D46">
        <w:rPr>
          <w:rFonts w:ascii="Times New Roman" w:hAnsi="Times New Roman" w:cs="Times New Roman"/>
          <w:color w:val="000000"/>
          <w:sz w:val="24"/>
          <w:szCs w:val="24"/>
        </w:rPr>
        <w:t>.</w:t>
      </w:r>
      <w:r w:rsidR="009A70AB" w:rsidRPr="00370D46">
        <w:rPr>
          <w:rStyle w:val="fontstyle01"/>
          <w:rFonts w:ascii="Times New Roman" w:hAnsi="Times New Roman" w:cs="Times New Roman"/>
        </w:rPr>
        <w:t xml:space="preserve"> </w:t>
      </w:r>
      <w:proofErr w:type="spellStart"/>
      <w:r w:rsidR="009A70AB" w:rsidRPr="00370D46">
        <w:rPr>
          <w:rFonts w:ascii="Times New Roman" w:hAnsi="Times New Roman" w:cs="Times New Roman"/>
          <w:color w:val="000000"/>
          <w:sz w:val="24"/>
          <w:szCs w:val="24"/>
        </w:rPr>
        <w:t>Pekerjaan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sebagai</w:t>
      </w:r>
      <w:proofErr w:type="spellEnd"/>
      <w:r w:rsidR="009A70AB" w:rsidRPr="00370D46">
        <w:rPr>
          <w:rFonts w:ascii="Times New Roman" w:hAnsi="Times New Roman" w:cs="Times New Roman"/>
          <w:color w:val="000000"/>
          <w:sz w:val="24"/>
          <w:szCs w:val="24"/>
        </w:rPr>
        <w:t xml:space="preserve"> guru </w:t>
      </w:r>
      <w:proofErr w:type="spellStart"/>
      <w:r w:rsidR="009A70AB" w:rsidRPr="00370D46">
        <w:rPr>
          <w:rFonts w:ascii="Times New Roman" w:hAnsi="Times New Roman" w:cs="Times New Roman"/>
          <w:color w:val="000000"/>
          <w:sz w:val="24"/>
          <w:szCs w:val="24"/>
        </w:rPr>
        <w:t>adalah</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pekerjaan</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tidak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mudah</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banyak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kesabaran</w:t>
      </w:r>
      <w:proofErr w:type="spellEnd"/>
      <w:r w:rsidR="009A70AB" w:rsidRPr="00370D46">
        <w:rPr>
          <w:rFonts w:ascii="Times New Roman" w:hAnsi="Times New Roman" w:cs="Times New Roman"/>
          <w:color w:val="000000"/>
          <w:sz w:val="24"/>
          <w:szCs w:val="24"/>
        </w:rPr>
        <w:t xml:space="preserve"> dan </w:t>
      </w:r>
      <w:proofErr w:type="spellStart"/>
      <w:r w:rsidR="009A70AB" w:rsidRPr="00370D46">
        <w:rPr>
          <w:rFonts w:ascii="Times New Roman" w:hAnsi="Times New Roman" w:cs="Times New Roman"/>
          <w:color w:val="000000"/>
          <w:sz w:val="24"/>
          <w:szCs w:val="24"/>
        </w:rPr>
        <w:t>ketelitian</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dibutuhkan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Kecerdasan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emosional</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seorang</w:t>
      </w:r>
      <w:proofErr w:type="spellEnd"/>
      <w:r w:rsidR="009A70AB" w:rsidRPr="00370D46">
        <w:rPr>
          <w:rFonts w:ascii="Times New Roman" w:hAnsi="Times New Roman" w:cs="Times New Roman"/>
          <w:color w:val="000000"/>
          <w:sz w:val="24"/>
          <w:szCs w:val="24"/>
        </w:rPr>
        <w:t xml:space="preserve"> guru </w:t>
      </w:r>
      <w:proofErr w:type="spellStart"/>
      <w:r w:rsidR="009A70AB" w:rsidRPr="00370D46">
        <w:rPr>
          <w:rFonts w:ascii="Times New Roman" w:hAnsi="Times New Roman" w:cs="Times New Roman"/>
          <w:color w:val="000000"/>
          <w:sz w:val="24"/>
          <w:szCs w:val="24"/>
        </w:rPr>
        <w:t>menjadi</w:t>
      </w:r>
      <w:proofErr w:type="spellEnd"/>
      <w:r w:rsidR="009A70AB" w:rsidRPr="00370D46">
        <w:rPr>
          <w:rFonts w:ascii="Times New Roman" w:hAnsi="Times New Roman" w:cs="Times New Roman"/>
          <w:color w:val="000000"/>
          <w:sz w:val="24"/>
          <w:szCs w:val="24"/>
        </w:rPr>
        <w:t xml:space="preserve"> salah </w:t>
      </w:r>
      <w:proofErr w:type="spellStart"/>
      <w:r w:rsidR="009A70AB" w:rsidRPr="00370D46">
        <w:rPr>
          <w:rFonts w:ascii="Times New Roman" w:hAnsi="Times New Roman" w:cs="Times New Roman"/>
          <w:color w:val="000000"/>
          <w:sz w:val="24"/>
          <w:szCs w:val="24"/>
        </w:rPr>
        <w:t>satu</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aspek</w:t>
      </w:r>
      <w:proofErr w:type="spellEnd"/>
      <w:r w:rsidR="009A70AB" w:rsidRPr="00370D46">
        <w:rPr>
          <w:rFonts w:ascii="Times New Roman" w:hAnsi="Times New Roman" w:cs="Times New Roman"/>
          <w:color w:val="000000"/>
          <w:sz w:val="24"/>
          <w:szCs w:val="24"/>
        </w:rPr>
        <w:t xml:space="preserve"> yang sangat </w:t>
      </w:r>
      <w:proofErr w:type="spellStart"/>
      <w:r w:rsidR="009A70AB" w:rsidRPr="00370D46">
        <w:rPr>
          <w:rFonts w:ascii="Times New Roman" w:hAnsi="Times New Roman" w:cs="Times New Roman"/>
          <w:color w:val="000000"/>
          <w:sz w:val="24"/>
          <w:szCs w:val="24"/>
        </w:rPr>
        <w:t>penting</w:t>
      </w:r>
      <w:proofErr w:type="spellEnd"/>
      <w:r w:rsidR="009A70AB" w:rsidRPr="00370D46">
        <w:rPr>
          <w:rFonts w:ascii="Times New Roman" w:hAnsi="Times New Roman" w:cs="Times New Roman"/>
          <w:color w:val="000000"/>
          <w:sz w:val="24"/>
          <w:szCs w:val="24"/>
        </w:rPr>
        <w:t xml:space="preserve"> dan </w:t>
      </w:r>
      <w:proofErr w:type="spellStart"/>
      <w:r w:rsidR="009A70AB" w:rsidRPr="00370D46">
        <w:rPr>
          <w:rFonts w:ascii="Times New Roman" w:hAnsi="Times New Roman" w:cs="Times New Roman"/>
          <w:color w:val="000000"/>
          <w:sz w:val="24"/>
          <w:szCs w:val="24"/>
        </w:rPr>
        <w:t>perlu</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diperhatikan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karena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terkait</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dengan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inilah</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akan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memberikan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pemicu</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bagi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seorang</w:t>
      </w:r>
      <w:proofErr w:type="spellEnd"/>
      <w:r w:rsidR="009A70AB" w:rsidRPr="00370D46">
        <w:rPr>
          <w:rFonts w:ascii="Times New Roman" w:hAnsi="Times New Roman" w:cs="Times New Roman"/>
          <w:color w:val="000000"/>
          <w:sz w:val="24"/>
          <w:szCs w:val="24"/>
        </w:rPr>
        <w:t xml:space="preserve"> guru </w:t>
      </w:r>
      <w:proofErr w:type="spellStart"/>
      <w:r w:rsidR="009A70AB" w:rsidRPr="00370D46">
        <w:rPr>
          <w:rFonts w:ascii="Times New Roman" w:hAnsi="Times New Roman" w:cs="Times New Roman"/>
          <w:color w:val="000000"/>
          <w:sz w:val="24"/>
          <w:szCs w:val="24"/>
        </w:rPr>
        <w:t>untuk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memberikan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sisi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terbaiknya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bagi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oraganisasi</w:t>
      </w:r>
      <w:proofErr w:type="spellEnd"/>
      <w:r w:rsidR="009A70AB" w:rsidRPr="00370D46">
        <w:rPr>
          <w:rFonts w:ascii="Times New Roman" w:hAnsi="Times New Roman" w:cs="Times New Roman"/>
          <w:color w:val="000000"/>
          <w:sz w:val="24"/>
          <w:szCs w:val="24"/>
        </w:rPr>
        <w:t xml:space="preserve"> dan </w:t>
      </w:r>
      <w:proofErr w:type="spellStart"/>
      <w:r w:rsidR="009A70AB" w:rsidRPr="00370D46">
        <w:rPr>
          <w:rFonts w:ascii="Times New Roman" w:hAnsi="Times New Roman" w:cs="Times New Roman"/>
          <w:color w:val="000000"/>
          <w:sz w:val="24"/>
          <w:szCs w:val="24"/>
        </w:rPr>
        <w:t>sekolahnya</w:t>
      </w:r>
      <w:proofErr w:type="spellEnd"/>
      <w:r w:rsidR="009A70AB" w:rsidRPr="00370D46">
        <w:rPr>
          <w:rFonts w:ascii="Times New Roman" w:hAnsi="Times New Roman" w:cs="Times New Roman"/>
          <w:color w:val="000000"/>
          <w:sz w:val="24"/>
          <w:szCs w:val="24"/>
        </w:rPr>
        <w:t xml:space="preserve"> </w:t>
      </w:r>
      <w:r w:rsidR="00EA62A8" w:rsidRPr="00370D46">
        <w:rPr>
          <w:rFonts w:ascii="Times New Roman" w:hAnsi="Times New Roman" w:cs="Times New Roman"/>
          <w:color w:val="000000"/>
          <w:sz w:val="24"/>
          <w:szCs w:val="24"/>
        </w:rPr>
        <w:fldChar w:fldCharType="begin" w:fldLock="1"/>
      </w:r>
      <w:r w:rsidR="00EA62A8" w:rsidRPr="00370D46">
        <w:rPr>
          <w:rFonts w:ascii="Times New Roman" w:hAnsi="Times New Roman" w:cs="Times New Roman"/>
          <w:color w:val="000000"/>
          <w:sz w:val="24"/>
          <w:szCs w:val="24"/>
        </w:rPr>
        <w:instrText>ADDIN CSL_CITATION {"citationItems":[{"id":"ITEM-1","itemData":{"DOI":"10.15642/jrpm.2016.1.1.71-85","abstract":"This research aims to understand the direct effect of emotional intelligence, teacher participation in scientific forum, self efficacy, and motivation to work performance math teacher. The research was conducted by survey method and sample were 100 math teachers of 680 math teachers in the junior high schools of Bengkulu Province. The data was collected through a likert scale questionnaire technique. The quantitative data were processed by the path analysis. The result were direct effect of: 1)  emotional intelligence, teacher participation in scientific forums, and self efficacy influence on job motivation of teachers; 2) emotional intelligence, teacher participation in scientific forums directly impact the self efficacy of teachers; and 3) emotional intelligence, teacher participation in scientific forums, self efficacy and motivation to directly influence the performance of a teacher of mathematics.","author":[{"dropping-particle":"","family":"Herawaty","given":"Dewi","non-dropping-particle":"","parse-names":false,"suffix":""}],"container-title":"Jurnal Review Pembelajaran Matematika","id":"ITEM-1","issue":"1","issued":{"date-parts":[["2016"]]},"page":"71-85","title":"Pengaruh Kecerdasan Emosional, Partisipasi Guru dalam Forum Ilmiah, Keyakinan Diri (Self Efficacy), dan Motivasi Kerja Terhadap Kinerja Guru Matematika","type":"article-journal","volume":"1"},"uris":["http://www.mendeley.com/documents/?uuid=0130722f-8bad-4e92-a524-d0dd300351a6"]}],"mendeley":{"formattedCitation":"(Herawaty, 2016)","plainTextFormattedCitation":"(Herawaty, 2016)","previouslyFormattedCitation":"(Herawaty, 2016)"},"properties":{"noteIndex":0},"schema":"https://github.com/citation-style-language/schema/raw/master/csl-citation.json"}</w:instrText>
      </w:r>
      <w:r w:rsidR="00EA62A8" w:rsidRPr="00370D46">
        <w:rPr>
          <w:rFonts w:ascii="Times New Roman" w:hAnsi="Times New Roman" w:cs="Times New Roman"/>
          <w:color w:val="000000"/>
          <w:sz w:val="24"/>
          <w:szCs w:val="24"/>
        </w:rPr>
        <w:fldChar w:fldCharType="separate"/>
      </w:r>
      <w:r w:rsidR="00EA62A8" w:rsidRPr="00370D46">
        <w:rPr>
          <w:rFonts w:ascii="Times New Roman" w:hAnsi="Times New Roman" w:cs="Times New Roman"/>
          <w:noProof/>
          <w:color w:val="000000"/>
          <w:sz w:val="24"/>
          <w:szCs w:val="24"/>
        </w:rPr>
        <w:t>(Herawaty, 2016)</w:t>
      </w:r>
      <w:r w:rsidR="00EA62A8" w:rsidRPr="00370D46">
        <w:rPr>
          <w:rFonts w:ascii="Times New Roman" w:hAnsi="Times New Roman" w:cs="Times New Roman"/>
          <w:color w:val="000000"/>
          <w:sz w:val="24"/>
          <w:szCs w:val="24"/>
        </w:rPr>
        <w:fldChar w:fldCharType="end"/>
      </w:r>
      <w:r w:rsidR="009A70AB" w:rsidRPr="00370D46">
        <w:rPr>
          <w:rFonts w:ascii="Times New Roman" w:hAnsi="Times New Roman" w:cs="Times New Roman"/>
          <w:color w:val="000000"/>
          <w:sz w:val="24"/>
          <w:szCs w:val="24"/>
        </w:rPr>
        <w:t xml:space="preserve">. Masing-masing guru </w:t>
      </w:r>
      <w:proofErr w:type="spellStart"/>
      <w:r w:rsidR="009A70AB" w:rsidRPr="00370D46">
        <w:rPr>
          <w:rFonts w:ascii="Times New Roman" w:hAnsi="Times New Roman" w:cs="Times New Roman"/>
          <w:color w:val="000000"/>
          <w:sz w:val="24"/>
          <w:szCs w:val="24"/>
        </w:rPr>
        <w:t>memiliki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kecerdasan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emosional</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berbeda-beda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hal</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ini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akan</w:t>
      </w:r>
      <w:proofErr w:type="spellEnd"/>
      <w:r w:rsidR="009A70AB" w:rsidRPr="00370D46">
        <w:rPr>
          <w:rFonts w:ascii="Times New Roman" w:hAnsi="Times New Roman" w:cs="Times New Roman"/>
          <w:color w:val="000000"/>
          <w:sz w:val="24"/>
          <w:szCs w:val="24"/>
        </w:rPr>
        <w:t xml:space="preserve"> sangat </w:t>
      </w:r>
      <w:proofErr w:type="spellStart"/>
      <w:r w:rsidR="009A70AB" w:rsidRPr="00370D46">
        <w:rPr>
          <w:rFonts w:ascii="Times New Roman" w:hAnsi="Times New Roman" w:cs="Times New Roman"/>
          <w:color w:val="000000"/>
          <w:sz w:val="24"/>
          <w:szCs w:val="24"/>
        </w:rPr>
        <w:t>berpengaruh</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kepada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pemerolehan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hasil</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prestasi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belajar</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siswa</w:t>
      </w:r>
      <w:proofErr w:type="spellEnd"/>
      <w:r w:rsidR="009A70AB" w:rsidRPr="00370D46">
        <w:rPr>
          <w:rFonts w:ascii="Times New Roman" w:hAnsi="Times New Roman" w:cs="Times New Roman"/>
          <w:color w:val="000000"/>
          <w:sz w:val="24"/>
          <w:szCs w:val="24"/>
        </w:rPr>
        <w:t xml:space="preserve">, dan juga </w:t>
      </w:r>
      <w:proofErr w:type="spellStart"/>
      <w:r w:rsidR="009A70AB" w:rsidRPr="00370D46">
        <w:rPr>
          <w:rFonts w:ascii="Times New Roman" w:hAnsi="Times New Roman" w:cs="Times New Roman"/>
          <w:color w:val="000000"/>
          <w:sz w:val="24"/>
          <w:szCs w:val="24"/>
        </w:rPr>
        <w:t>termasuk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dalam</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aspek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kemampuan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kreativitas</w:t>
      </w:r>
      <w:proofErr w:type="spellEnd"/>
      <w:r w:rsidR="009A70AB" w:rsidRPr="00370D46">
        <w:rPr>
          <w:rFonts w:ascii="Times New Roman" w:hAnsi="Times New Roman" w:cs="Times New Roman"/>
          <w:color w:val="000000"/>
          <w:sz w:val="24"/>
          <w:szCs w:val="24"/>
        </w:rPr>
        <w:t xml:space="preserve"> dan </w:t>
      </w:r>
      <w:proofErr w:type="spellStart"/>
      <w:r w:rsidR="009A70AB" w:rsidRPr="00370D46">
        <w:rPr>
          <w:rFonts w:ascii="Times New Roman" w:hAnsi="Times New Roman" w:cs="Times New Roman"/>
          <w:color w:val="000000"/>
          <w:sz w:val="24"/>
          <w:szCs w:val="24"/>
        </w:rPr>
        <w:t>kemampuan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inovasinya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Selaras</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dengan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hasil</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penelitian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terdahulu</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dilakukan</w:t>
      </w:r>
      <w:proofErr w:type="spellEnd"/>
      <w:r w:rsidR="009A70AB" w:rsidRPr="00370D46">
        <w:rPr>
          <w:rFonts w:ascii="Times New Roman" w:hAnsi="Times New Roman" w:cs="Times New Roman"/>
          <w:color w:val="000000"/>
          <w:sz w:val="24"/>
          <w:szCs w:val="24"/>
        </w:rPr>
        <w:t xml:space="preserve"> oleh </w:t>
      </w:r>
      <w:r w:rsidR="00EA62A8" w:rsidRPr="00370D46">
        <w:rPr>
          <w:rFonts w:ascii="Times New Roman" w:hAnsi="Times New Roman" w:cs="Times New Roman"/>
          <w:color w:val="000000"/>
          <w:sz w:val="24"/>
          <w:szCs w:val="24"/>
        </w:rPr>
        <w:fldChar w:fldCharType="begin" w:fldLock="1"/>
      </w:r>
      <w:r w:rsidR="00EA62A8" w:rsidRPr="00370D46">
        <w:rPr>
          <w:rFonts w:ascii="Times New Roman" w:hAnsi="Times New Roman" w:cs="Times New Roman"/>
          <w:color w:val="000000"/>
          <w:sz w:val="24"/>
          <w:szCs w:val="24"/>
        </w:rPr>
        <w:instrText>ADDIN CSL_CITATION {"citationItems":[{"id":"ITEM-1","itemData":{"DOI":"10.7454/mssh.v17i2.2957","ISSN":"2355-794X","abstract":"Teacher as a professional educational is demanded to have a set of competence in carrying out the daily tasks. One of the competences is social competence. The social competence of teachers is that teachers have an objective, inclusive and non discriminative attitude, well-mannered eitherin speech or in act, capable in communicating verbally, writtenly and gesture. In addition, teachers have to coordinate with the students, other fellow teachers, educational staff, student's parents as well asthe society. They must also be able to adapt with the community. This study aims to determine the relationship between emotional intelligence and spiritual intelligence work with the social competence of teachers in Vocational Schools of Gorontalo City. The result of multiple correlation coefficient which showed between emotional intelligence and spiritual intelegence toward social competence. This means that the better the emotional and spiritual intelligence of teacher, the better the effect of the social competence of teachers will be.","author":[{"dropping-particle":"","family":"Puluhulawa","given":"Citro W.","non-dropping-particle":"","parse-names":false,"suffix":""}],"container-title":"Makara Human Behavior Studies in Asia","id":"ITEM-1","issue":"2","issued":{"date-parts":[["2013"]]},"page":"139","title":"Kecerdasan Emosional dan Kecerdasan Spiritual Meningkatkan Kompetensi Sosial Guru","type":"article-journal","volume":"17"},"uris":["http://www.mendeley.com/documents/?uuid=de6a4ec8-630a-4eea-8d6d-6f3ced4c1aae"]}],"mendeley":{"formattedCitation":"(Puluhulawa, 2013)","plainTextFormattedCitation":"(Puluhulawa, 2013)","previouslyFormattedCitation":"(Puluhulawa, 2013)"},"properties":{"noteIndex":0},"schema":"https://github.com/citation-style-language/schema/raw/master/csl-citation.json"}</w:instrText>
      </w:r>
      <w:r w:rsidR="00EA62A8" w:rsidRPr="00370D46">
        <w:rPr>
          <w:rFonts w:ascii="Times New Roman" w:hAnsi="Times New Roman" w:cs="Times New Roman"/>
          <w:color w:val="000000"/>
          <w:sz w:val="24"/>
          <w:szCs w:val="24"/>
        </w:rPr>
        <w:fldChar w:fldCharType="separate"/>
      </w:r>
      <w:r w:rsidR="00EA62A8" w:rsidRPr="00370D46">
        <w:rPr>
          <w:rFonts w:ascii="Times New Roman" w:hAnsi="Times New Roman" w:cs="Times New Roman"/>
          <w:noProof/>
          <w:color w:val="000000"/>
          <w:sz w:val="24"/>
          <w:szCs w:val="24"/>
        </w:rPr>
        <w:t>(Puluhulawa, 2013)</w:t>
      </w:r>
      <w:r w:rsidR="00EA62A8" w:rsidRPr="00370D46">
        <w:rPr>
          <w:rFonts w:ascii="Times New Roman" w:hAnsi="Times New Roman" w:cs="Times New Roman"/>
          <w:color w:val="000000"/>
          <w:sz w:val="24"/>
          <w:szCs w:val="24"/>
        </w:rPr>
        <w:fldChar w:fldCharType="end"/>
      </w:r>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menyatakan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bahwa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kecerdasan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emosional</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adalah</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kemampuan</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dimiliki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seseorang</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dalam</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hal</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mengetahui</w:t>
      </w:r>
      <w:proofErr w:type="spellEnd"/>
      <w:r w:rsidR="009A70AB" w:rsidRPr="00370D46">
        <w:rPr>
          <w:rFonts w:ascii="Times New Roman" w:hAnsi="Times New Roman" w:cs="Times New Roman"/>
          <w:color w:val="000000"/>
          <w:sz w:val="24"/>
          <w:szCs w:val="24"/>
        </w:rPr>
        <w:t xml:space="preserve"> dan </w:t>
      </w:r>
      <w:proofErr w:type="spellStart"/>
      <w:r w:rsidR="009A70AB" w:rsidRPr="00370D46">
        <w:rPr>
          <w:rFonts w:ascii="Times New Roman" w:hAnsi="Times New Roman" w:cs="Times New Roman"/>
          <w:color w:val="000000"/>
          <w:sz w:val="24"/>
          <w:szCs w:val="24"/>
        </w:rPr>
        <w:t>memahami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perasaan</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diri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sendiri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maupun</w:t>
      </w:r>
      <w:proofErr w:type="spellEnd"/>
      <w:r w:rsidR="009A70AB" w:rsidRPr="00370D46">
        <w:rPr>
          <w:rFonts w:ascii="Times New Roman" w:hAnsi="Times New Roman" w:cs="Times New Roman"/>
          <w:color w:val="000000"/>
          <w:sz w:val="24"/>
          <w:szCs w:val="24"/>
        </w:rPr>
        <w:t xml:space="preserve"> orang lain, </w:t>
      </w:r>
      <w:proofErr w:type="spellStart"/>
      <w:r w:rsidR="009A70AB" w:rsidRPr="00370D46">
        <w:rPr>
          <w:rFonts w:ascii="Times New Roman" w:hAnsi="Times New Roman" w:cs="Times New Roman"/>
          <w:color w:val="000000"/>
          <w:sz w:val="24"/>
          <w:szCs w:val="24"/>
        </w:rPr>
        <w:t>mengatur</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emosi</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diri</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berguna</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untuk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membentuk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sebuah</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hubungan</w:t>
      </w:r>
      <w:proofErr w:type="spellEnd"/>
      <w:r w:rsidR="009A70AB" w:rsidRPr="00370D46">
        <w:rPr>
          <w:rFonts w:ascii="Times New Roman" w:hAnsi="Times New Roman" w:cs="Times New Roman"/>
          <w:color w:val="000000"/>
          <w:sz w:val="24"/>
          <w:szCs w:val="24"/>
        </w:rPr>
        <w:t xml:space="preserve"> yang </w:t>
      </w:r>
      <w:proofErr w:type="spellStart"/>
      <w:r w:rsidR="009A70AB" w:rsidRPr="00370D46">
        <w:rPr>
          <w:rFonts w:ascii="Times New Roman" w:hAnsi="Times New Roman" w:cs="Times New Roman"/>
          <w:color w:val="000000"/>
          <w:sz w:val="24"/>
          <w:szCs w:val="24"/>
        </w:rPr>
        <w:t>baik</w:t>
      </w:r>
      <w:proofErr w:type="spellEnd"/>
      <w:r w:rsidR="009A70AB" w:rsidRPr="00370D46">
        <w:rPr>
          <w:rFonts w:ascii="Times New Roman" w:hAnsi="Times New Roman" w:cs="Times New Roman"/>
          <w:color w:val="000000"/>
          <w:sz w:val="24"/>
          <w:szCs w:val="24"/>
        </w:rPr>
        <w:t xml:space="preserve"> </w:t>
      </w:r>
      <w:proofErr w:type="spellStart"/>
      <w:r w:rsidR="009A70AB" w:rsidRPr="00370D46">
        <w:rPr>
          <w:rFonts w:ascii="Times New Roman" w:hAnsi="Times New Roman" w:cs="Times New Roman"/>
          <w:color w:val="000000"/>
          <w:sz w:val="24"/>
          <w:szCs w:val="24"/>
        </w:rPr>
        <w:t>dengan</w:t>
      </w:r>
      <w:proofErr w:type="spellEnd"/>
      <w:r w:rsidR="009A70AB" w:rsidRPr="00370D46">
        <w:rPr>
          <w:rFonts w:ascii="Times New Roman" w:hAnsi="Times New Roman" w:cs="Times New Roman"/>
          <w:color w:val="000000"/>
          <w:sz w:val="24"/>
          <w:szCs w:val="24"/>
        </w:rPr>
        <w:t xml:space="preserve"> orang yang </w:t>
      </w:r>
      <w:proofErr w:type="spellStart"/>
      <w:r w:rsidR="009A70AB" w:rsidRPr="00370D46">
        <w:rPr>
          <w:rFonts w:ascii="Times New Roman" w:hAnsi="Times New Roman" w:cs="Times New Roman"/>
          <w:color w:val="000000"/>
          <w:sz w:val="24"/>
          <w:szCs w:val="24"/>
        </w:rPr>
        <w:t>ada</w:t>
      </w:r>
      <w:proofErr w:type="spellEnd"/>
      <w:r w:rsidR="009A70AB" w:rsidRPr="00370D46">
        <w:rPr>
          <w:rFonts w:ascii="Times New Roman" w:hAnsi="Times New Roman" w:cs="Times New Roman"/>
          <w:color w:val="000000"/>
          <w:sz w:val="24"/>
          <w:szCs w:val="24"/>
        </w:rPr>
        <w:t xml:space="preserve"> di </w:t>
      </w:r>
      <w:proofErr w:type="spellStart"/>
      <w:r w:rsidR="009A70AB" w:rsidRPr="00370D46">
        <w:rPr>
          <w:rFonts w:ascii="Times New Roman" w:hAnsi="Times New Roman" w:cs="Times New Roman"/>
          <w:color w:val="000000"/>
          <w:sz w:val="24"/>
          <w:szCs w:val="24"/>
        </w:rPr>
        <w:t>sekeliling</w:t>
      </w:r>
      <w:proofErr w:type="spellEnd"/>
      <w:r w:rsidR="009A70AB" w:rsidRPr="00370D46">
        <w:rPr>
          <w:rFonts w:ascii="Times New Roman" w:hAnsi="Times New Roman" w:cs="Times New Roman"/>
          <w:color w:val="000000"/>
          <w:sz w:val="24"/>
          <w:szCs w:val="24"/>
        </w:rPr>
        <w:t>.</w:t>
      </w:r>
    </w:p>
    <w:p w14:paraId="14E6A33F" w14:textId="05FD36C6" w:rsidR="00301255" w:rsidRPr="00370D46" w:rsidRDefault="00301255" w:rsidP="001F6E39">
      <w:pPr>
        <w:ind w:firstLine="720"/>
        <w:jc w:val="both"/>
        <w:rPr>
          <w:rFonts w:ascii="Times New Roman" w:hAnsi="Times New Roman" w:cs="Times New Roman"/>
          <w:color w:val="000000"/>
          <w:sz w:val="24"/>
          <w:szCs w:val="24"/>
        </w:rPr>
      </w:pPr>
      <w:r w:rsidRPr="00370D46">
        <w:rPr>
          <w:rFonts w:ascii="Times New Roman" w:hAnsi="Times New Roman" w:cs="Times New Roman"/>
          <w:color w:val="000000"/>
          <w:sz w:val="24"/>
          <w:szCs w:val="24"/>
        </w:rPr>
        <w:t xml:space="preserve">Hal </w:t>
      </w:r>
      <w:proofErr w:type="spellStart"/>
      <w:r w:rsidRPr="00370D46">
        <w:rPr>
          <w:rFonts w:ascii="Times New Roman" w:hAnsi="Times New Roman" w:cs="Times New Roman"/>
          <w:color w:val="000000"/>
          <w:sz w:val="24"/>
          <w:szCs w:val="24"/>
        </w:rPr>
        <w:t>ini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memang</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terjadi</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lapangan</w:t>
      </w:r>
      <w:proofErr w:type="spellEnd"/>
      <w:r w:rsidRPr="00370D46">
        <w:rPr>
          <w:rFonts w:ascii="Times New Roman" w:hAnsi="Times New Roman" w:cs="Times New Roman"/>
          <w:color w:val="000000"/>
          <w:sz w:val="24"/>
          <w:szCs w:val="24"/>
        </w:rPr>
        <w:t xml:space="preserve">, yang mana pada </w:t>
      </w:r>
      <w:proofErr w:type="spellStart"/>
      <w:r w:rsidRPr="00370D46">
        <w:rPr>
          <w:rFonts w:ascii="Times New Roman" w:hAnsi="Times New Roman" w:cs="Times New Roman"/>
          <w:color w:val="000000"/>
          <w:sz w:val="24"/>
          <w:szCs w:val="24"/>
        </w:rPr>
        <w:t>kenyataan</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ditemui</w:t>
      </w:r>
      <w:proofErr w:type="spellEnd"/>
      <w:r w:rsidRPr="00370D46">
        <w:rPr>
          <w:rFonts w:ascii="Times New Roman" w:hAnsi="Times New Roman" w:cs="Times New Roman"/>
          <w:color w:val="000000"/>
          <w:sz w:val="24"/>
          <w:szCs w:val="24"/>
        </w:rPr>
        <w:t xml:space="preserve"> oleh </w:t>
      </w:r>
      <w:proofErr w:type="spellStart"/>
      <w:r w:rsidRPr="00370D46">
        <w:rPr>
          <w:rFonts w:ascii="Times New Roman" w:hAnsi="Times New Roman" w:cs="Times New Roman"/>
          <w:color w:val="000000"/>
          <w:sz w:val="24"/>
          <w:szCs w:val="24"/>
        </w:rPr>
        <w:t>peneliti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bahwa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keadaan</w:t>
      </w:r>
      <w:proofErr w:type="spellEnd"/>
      <w:r w:rsidRPr="00370D46">
        <w:rPr>
          <w:rFonts w:ascii="Times New Roman" w:hAnsi="Times New Roman" w:cs="Times New Roman"/>
          <w:color w:val="000000"/>
          <w:sz w:val="24"/>
          <w:szCs w:val="24"/>
        </w:rPr>
        <w:t xml:space="preserve"> di SDN di </w:t>
      </w:r>
      <w:proofErr w:type="spellStart"/>
      <w:r w:rsidRPr="00370D46">
        <w:rPr>
          <w:rFonts w:ascii="Times New Roman" w:hAnsi="Times New Roman" w:cs="Times New Roman"/>
          <w:color w:val="000000"/>
          <w:sz w:val="24"/>
          <w:szCs w:val="24"/>
        </w:rPr>
        <w:t>Kecamatan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Kedungkandang</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Sukun</w:t>
      </w:r>
      <w:proofErr w:type="spellEnd"/>
      <w:r w:rsidRPr="00370D46">
        <w:rPr>
          <w:rFonts w:ascii="Times New Roman" w:hAnsi="Times New Roman" w:cs="Times New Roman"/>
          <w:color w:val="000000"/>
          <w:sz w:val="24"/>
          <w:szCs w:val="24"/>
        </w:rPr>
        <w:t xml:space="preserve"> Kota Malang yang </w:t>
      </w:r>
      <w:proofErr w:type="spellStart"/>
      <w:r w:rsidRPr="00370D46">
        <w:rPr>
          <w:rFonts w:ascii="Times New Roman" w:hAnsi="Times New Roman" w:cs="Times New Roman"/>
          <w:color w:val="000000"/>
          <w:sz w:val="24"/>
          <w:szCs w:val="24"/>
        </w:rPr>
        <w:lastRenderedPageBreak/>
        <w:t>menjadi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tempat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penelitian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terdapat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bahwa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banyak</w:t>
      </w:r>
      <w:proofErr w:type="spellEnd"/>
      <w:r w:rsidRPr="00370D46">
        <w:rPr>
          <w:rFonts w:ascii="Times New Roman" w:hAnsi="Times New Roman" w:cs="Times New Roman"/>
          <w:color w:val="000000"/>
          <w:sz w:val="24"/>
          <w:szCs w:val="24"/>
        </w:rPr>
        <w:t xml:space="preserve"> guru yang </w:t>
      </w:r>
      <w:proofErr w:type="spellStart"/>
      <w:r w:rsidRPr="00370D46">
        <w:rPr>
          <w:rFonts w:ascii="Times New Roman" w:hAnsi="Times New Roman" w:cs="Times New Roman"/>
          <w:color w:val="000000"/>
          <w:sz w:val="24"/>
          <w:szCs w:val="24"/>
        </w:rPr>
        <w:t>memiliki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masalah</w:t>
      </w:r>
      <w:proofErr w:type="spellEnd"/>
      <w:r w:rsidRPr="00370D46">
        <w:rPr>
          <w:rFonts w:ascii="Times New Roman" w:hAnsi="Times New Roman" w:cs="Times New Roman"/>
          <w:color w:val="000000"/>
          <w:sz w:val="24"/>
          <w:szCs w:val="24"/>
        </w:rPr>
        <w:t xml:space="preserve"> pada </w:t>
      </w:r>
      <w:proofErr w:type="spellStart"/>
      <w:r w:rsidRPr="00370D46">
        <w:rPr>
          <w:rFonts w:ascii="Times New Roman" w:hAnsi="Times New Roman" w:cs="Times New Roman"/>
          <w:color w:val="000000"/>
          <w:sz w:val="24"/>
          <w:szCs w:val="24"/>
        </w:rPr>
        <w:t>aspek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kemampuan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berinovasi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dalam</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daring, yang mana </w:t>
      </w:r>
      <w:proofErr w:type="spellStart"/>
      <w:r w:rsidRPr="00370D46">
        <w:rPr>
          <w:rFonts w:ascii="Times New Roman" w:hAnsi="Times New Roman" w:cs="Times New Roman"/>
          <w:color w:val="000000"/>
          <w:sz w:val="24"/>
          <w:szCs w:val="24"/>
        </w:rPr>
        <w:t>banyak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sekali</w:t>
      </w:r>
      <w:proofErr w:type="spellEnd"/>
      <w:r w:rsidRPr="00370D46">
        <w:rPr>
          <w:rFonts w:ascii="Times New Roman" w:hAnsi="Times New Roman" w:cs="Times New Roman"/>
          <w:color w:val="000000"/>
          <w:sz w:val="24"/>
          <w:szCs w:val="24"/>
        </w:rPr>
        <w:t xml:space="preserve"> guru </w:t>
      </w:r>
      <w:proofErr w:type="spellStart"/>
      <w:r w:rsidRPr="00370D46">
        <w:rPr>
          <w:rFonts w:ascii="Times New Roman" w:hAnsi="Times New Roman" w:cs="Times New Roman"/>
          <w:color w:val="000000"/>
          <w:sz w:val="24"/>
          <w:szCs w:val="24"/>
        </w:rPr>
        <w:t>terutama</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sudah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lanjut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usia</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tuntut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untuk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tetap</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melaksanakan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dengan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memanfaatkan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tekhnologi</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semula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belum</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pernah</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gunakan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namun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kini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harus</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gunakan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serta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harus</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tetap</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memikirkan</w:t>
      </w:r>
      <w:proofErr w:type="spellEnd"/>
      <w:r w:rsidR="003D6B80">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bagaimana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cara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menyampaikan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materi</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efektif</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mudah</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pahami</w:t>
      </w:r>
      <w:proofErr w:type="spellEnd"/>
      <w:r w:rsidRPr="00370D46">
        <w:rPr>
          <w:rFonts w:ascii="Times New Roman" w:hAnsi="Times New Roman" w:cs="Times New Roman"/>
          <w:color w:val="000000"/>
          <w:sz w:val="24"/>
          <w:szCs w:val="24"/>
        </w:rPr>
        <w:t xml:space="preserve"> oleh </w:t>
      </w:r>
      <w:proofErr w:type="spellStart"/>
      <w:r w:rsidRPr="00370D46">
        <w:rPr>
          <w:rFonts w:ascii="Times New Roman" w:hAnsi="Times New Roman" w:cs="Times New Roman"/>
          <w:color w:val="000000"/>
          <w:sz w:val="24"/>
          <w:szCs w:val="24"/>
        </w:rPr>
        <w:t>siswa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seperti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halnya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tatap</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muka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Tidak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itu</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aspek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emosi</w:t>
      </w:r>
      <w:proofErr w:type="spellEnd"/>
      <w:r w:rsidRPr="00370D46">
        <w:rPr>
          <w:rFonts w:ascii="Times New Roman" w:hAnsi="Times New Roman" w:cs="Times New Roman"/>
          <w:color w:val="000000"/>
          <w:sz w:val="24"/>
          <w:szCs w:val="24"/>
        </w:rPr>
        <w:t xml:space="preserve"> pada guru juga </w:t>
      </w:r>
      <w:proofErr w:type="spellStart"/>
      <w:r w:rsidRPr="00370D46">
        <w:rPr>
          <w:rFonts w:ascii="Times New Roman" w:hAnsi="Times New Roman" w:cs="Times New Roman"/>
          <w:color w:val="000000"/>
          <w:sz w:val="24"/>
          <w:szCs w:val="24"/>
        </w:rPr>
        <w:t>terdampak</w:t>
      </w:r>
      <w:proofErr w:type="spellEnd"/>
      <w:r w:rsidRPr="00370D46">
        <w:rPr>
          <w:rFonts w:ascii="Times New Roman" w:hAnsi="Times New Roman" w:cs="Times New Roman"/>
          <w:color w:val="000000"/>
          <w:sz w:val="24"/>
          <w:szCs w:val="24"/>
        </w:rPr>
        <w:t xml:space="preserve"> oleh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daring, </w:t>
      </w:r>
      <w:proofErr w:type="spellStart"/>
      <w:r w:rsidRPr="00370D46">
        <w:rPr>
          <w:rFonts w:ascii="Times New Roman" w:hAnsi="Times New Roman" w:cs="Times New Roman"/>
          <w:color w:val="000000"/>
          <w:sz w:val="24"/>
          <w:szCs w:val="24"/>
        </w:rPr>
        <w:t>banyak</w:t>
      </w:r>
      <w:proofErr w:type="spellEnd"/>
      <w:r w:rsidRPr="00370D46">
        <w:rPr>
          <w:rFonts w:ascii="Times New Roman" w:hAnsi="Times New Roman" w:cs="Times New Roman"/>
          <w:color w:val="000000"/>
          <w:sz w:val="24"/>
          <w:szCs w:val="24"/>
        </w:rPr>
        <w:t xml:space="preserve"> guru yang </w:t>
      </w:r>
      <w:proofErr w:type="spellStart"/>
      <w:r w:rsidRPr="00370D46">
        <w:rPr>
          <w:rFonts w:ascii="Times New Roman" w:hAnsi="Times New Roman" w:cs="Times New Roman"/>
          <w:color w:val="000000"/>
          <w:sz w:val="24"/>
          <w:szCs w:val="24"/>
        </w:rPr>
        <w:t>merasa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bosan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pusing</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menjadi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mudah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marah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karena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situasi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saat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ini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karena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harus</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tetap</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memberikan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kepada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siswa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mengkoreksi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satu</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persatu</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tugas</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dikumpulkan</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belum</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lagi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jika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masalah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dari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siswa</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tidak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bisa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mengikuti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 xml:space="preserve"> daring yang </w:t>
      </w:r>
      <w:proofErr w:type="spellStart"/>
      <w:r w:rsidRPr="00370D46">
        <w:rPr>
          <w:rFonts w:ascii="Times New Roman" w:hAnsi="Times New Roman" w:cs="Times New Roman"/>
          <w:color w:val="000000"/>
          <w:sz w:val="24"/>
          <w:szCs w:val="24"/>
        </w:rPr>
        <w:t>disebabkan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berbagai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hal</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tentunya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seorang</w:t>
      </w:r>
      <w:proofErr w:type="spellEnd"/>
      <w:r w:rsidR="00D24BA4" w:rsidRPr="00370D46">
        <w:rPr>
          <w:rFonts w:ascii="Times New Roman" w:hAnsi="Times New Roman" w:cs="Times New Roman"/>
          <w:color w:val="000000"/>
          <w:sz w:val="24"/>
          <w:szCs w:val="24"/>
        </w:rPr>
        <w:t xml:space="preserve"> </w:t>
      </w:r>
      <w:r w:rsidRPr="00370D46">
        <w:rPr>
          <w:rFonts w:ascii="Times New Roman" w:hAnsi="Times New Roman" w:cs="Times New Roman"/>
          <w:color w:val="000000"/>
          <w:sz w:val="24"/>
          <w:szCs w:val="24"/>
        </w:rPr>
        <w:t xml:space="preserve">guru </w:t>
      </w:r>
      <w:proofErr w:type="spellStart"/>
      <w:r w:rsidRPr="00370D46">
        <w:rPr>
          <w:rFonts w:ascii="Times New Roman" w:hAnsi="Times New Roman" w:cs="Times New Roman"/>
          <w:color w:val="000000"/>
          <w:sz w:val="24"/>
          <w:szCs w:val="24"/>
        </w:rPr>
        <w:t>secara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tidak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langsung</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memikirkan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cara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bagaimana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jalan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keluar</w:t>
      </w:r>
      <w:proofErr w:type="spellEnd"/>
      <w:r w:rsidRPr="00370D46">
        <w:rPr>
          <w:rFonts w:ascii="Times New Roman" w:hAnsi="Times New Roman" w:cs="Times New Roman"/>
          <w:color w:val="000000"/>
          <w:sz w:val="24"/>
          <w:szCs w:val="24"/>
        </w:rPr>
        <w:t xml:space="preserve"> agar </w:t>
      </w:r>
      <w:proofErr w:type="spellStart"/>
      <w:r w:rsidRPr="00370D46">
        <w:rPr>
          <w:rFonts w:ascii="Times New Roman" w:hAnsi="Times New Roman" w:cs="Times New Roman"/>
          <w:color w:val="000000"/>
          <w:sz w:val="24"/>
          <w:szCs w:val="24"/>
        </w:rPr>
        <w:t>siswanya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tetap</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bisa</w:t>
      </w:r>
      <w:proofErr w:type="spellEnd"/>
      <w:r w:rsidR="00D24BA4"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mengikuti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pembelajaran</w:t>
      </w:r>
      <w:proofErr w:type="spellEnd"/>
      <w:r w:rsidRPr="00370D46">
        <w:rPr>
          <w:rFonts w:ascii="Times New Roman" w:hAnsi="Times New Roman" w:cs="Times New Roman"/>
          <w:color w:val="000000"/>
          <w:sz w:val="24"/>
          <w:szCs w:val="24"/>
        </w:rPr>
        <w:t>.</w:t>
      </w:r>
    </w:p>
    <w:p w14:paraId="33A86501" w14:textId="320214D9" w:rsidR="009A70AB" w:rsidRPr="00370D46" w:rsidRDefault="009A70AB" w:rsidP="001F6E39">
      <w:pPr>
        <w:ind w:firstLine="720"/>
        <w:jc w:val="both"/>
        <w:rPr>
          <w:rFonts w:ascii="Times New Roman" w:hAnsi="Times New Roman" w:cs="Times New Roman"/>
          <w:color w:val="000000"/>
          <w:sz w:val="24"/>
          <w:szCs w:val="24"/>
        </w:rPr>
      </w:pPr>
      <w:proofErr w:type="spellStart"/>
      <w:r w:rsidRPr="00370D46">
        <w:rPr>
          <w:rFonts w:ascii="Times New Roman" w:hAnsi="Times New Roman" w:cs="Times New Roman"/>
          <w:color w:val="000000"/>
          <w:sz w:val="24"/>
          <w:szCs w:val="24"/>
        </w:rPr>
        <w:t>Berdasarkan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pemaparan</w:t>
      </w:r>
      <w:proofErr w:type="spellEnd"/>
      <w:r w:rsidRPr="00370D46">
        <w:rPr>
          <w:rFonts w:ascii="Times New Roman" w:hAnsi="Times New Roman" w:cs="Times New Roman"/>
          <w:color w:val="000000"/>
          <w:sz w:val="24"/>
          <w:szCs w:val="24"/>
        </w:rPr>
        <w:t xml:space="preserve"> di </w:t>
      </w:r>
      <w:proofErr w:type="spellStart"/>
      <w:r w:rsidRPr="00370D46">
        <w:rPr>
          <w:rFonts w:ascii="Times New Roman" w:hAnsi="Times New Roman" w:cs="Times New Roman"/>
          <w:color w:val="000000"/>
          <w:sz w:val="24"/>
          <w:szCs w:val="24"/>
        </w:rPr>
        <w:t>atas</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dapat</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ketahui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bahwa</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tujuan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dari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penelitian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ini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untuk</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mengetahui</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pengaruh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kemampuan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inovasi</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kecerdasan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emosional</w:t>
      </w:r>
      <w:proofErr w:type="spellEnd"/>
      <w:r w:rsidRPr="00370D46">
        <w:rPr>
          <w:rFonts w:ascii="Times New Roman" w:hAnsi="Times New Roman" w:cs="Times New Roman"/>
          <w:color w:val="000000"/>
          <w:sz w:val="24"/>
          <w:szCs w:val="24"/>
        </w:rPr>
        <w:t xml:space="preserve"> guru </w:t>
      </w:r>
      <w:proofErr w:type="spellStart"/>
      <w:r w:rsidRPr="00370D46">
        <w:rPr>
          <w:rFonts w:ascii="Times New Roman" w:hAnsi="Times New Roman" w:cs="Times New Roman"/>
          <w:color w:val="000000"/>
          <w:sz w:val="24"/>
          <w:szCs w:val="24"/>
        </w:rPr>
        <w:t>terhadap</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keefektifan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Sekolah</w:t>
      </w:r>
      <w:proofErr w:type="spellEnd"/>
      <w:r w:rsidRPr="00370D46">
        <w:rPr>
          <w:rFonts w:ascii="Times New Roman" w:hAnsi="Times New Roman" w:cs="Times New Roman"/>
          <w:color w:val="000000"/>
          <w:sz w:val="24"/>
          <w:szCs w:val="24"/>
        </w:rPr>
        <w:t xml:space="preserve"> Dasar Negeri pada masa </w:t>
      </w:r>
      <w:proofErr w:type="spellStart"/>
      <w:r w:rsidRPr="00370D46">
        <w:rPr>
          <w:rFonts w:ascii="Times New Roman" w:hAnsi="Times New Roman" w:cs="Times New Roman"/>
          <w:color w:val="000000"/>
          <w:sz w:val="24"/>
          <w:szCs w:val="24"/>
        </w:rPr>
        <w:t>pandemi</w:t>
      </w:r>
      <w:proofErr w:type="spellEnd"/>
      <w:r w:rsidRPr="00370D46">
        <w:rPr>
          <w:rFonts w:ascii="Times New Roman" w:hAnsi="Times New Roman" w:cs="Times New Roman"/>
          <w:color w:val="000000"/>
          <w:sz w:val="24"/>
          <w:szCs w:val="24"/>
        </w:rPr>
        <w:t xml:space="preserve"> covid-19 di </w:t>
      </w:r>
      <w:proofErr w:type="spellStart"/>
      <w:r w:rsidRPr="00370D46">
        <w:rPr>
          <w:rFonts w:ascii="Times New Roman" w:hAnsi="Times New Roman" w:cs="Times New Roman"/>
          <w:color w:val="000000"/>
          <w:sz w:val="24"/>
          <w:szCs w:val="24"/>
        </w:rPr>
        <w:t>Kecamatan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Kedungkandang</w:t>
      </w:r>
      <w:proofErr w:type="spellEnd"/>
      <w:r w:rsidRPr="00370D46">
        <w:rPr>
          <w:rFonts w:ascii="Times New Roman" w:hAnsi="Times New Roman" w:cs="Times New Roman"/>
          <w:color w:val="000000"/>
          <w:sz w:val="24"/>
          <w:szCs w:val="24"/>
        </w:rPr>
        <w:t xml:space="preserve"> dan </w:t>
      </w:r>
      <w:proofErr w:type="spellStart"/>
      <w:r w:rsidRPr="00370D46">
        <w:rPr>
          <w:rFonts w:ascii="Times New Roman" w:hAnsi="Times New Roman" w:cs="Times New Roman"/>
          <w:color w:val="000000"/>
          <w:sz w:val="24"/>
          <w:szCs w:val="24"/>
        </w:rPr>
        <w:t>Sukun</w:t>
      </w:r>
      <w:proofErr w:type="spellEnd"/>
      <w:r w:rsidRPr="00370D46">
        <w:rPr>
          <w:rFonts w:ascii="Times New Roman" w:hAnsi="Times New Roman" w:cs="Times New Roman"/>
          <w:color w:val="000000"/>
          <w:sz w:val="24"/>
          <w:szCs w:val="24"/>
        </w:rPr>
        <w:t xml:space="preserve"> Kota Malang</w:t>
      </w:r>
    </w:p>
    <w:p w14:paraId="508E5252" w14:textId="33030565" w:rsidR="00AC33CA" w:rsidRPr="00370D46" w:rsidRDefault="00AC33CA" w:rsidP="00175500">
      <w:pPr>
        <w:rPr>
          <w:rFonts w:ascii="Times New Roman" w:hAnsi="Times New Roman" w:cs="Times New Roman"/>
          <w:b/>
          <w:bCs/>
          <w:sz w:val="24"/>
          <w:szCs w:val="24"/>
        </w:rPr>
      </w:pPr>
      <w:proofErr w:type="spellStart"/>
      <w:r w:rsidRPr="00370D46">
        <w:rPr>
          <w:rFonts w:ascii="Times New Roman" w:hAnsi="Times New Roman" w:cs="Times New Roman"/>
          <w:b/>
          <w:bCs/>
          <w:sz w:val="24"/>
          <w:szCs w:val="24"/>
        </w:rPr>
        <w:t>Metode</w:t>
      </w:r>
      <w:proofErr w:type="spellEnd"/>
    </w:p>
    <w:p w14:paraId="30ECA17F" w14:textId="4394A898" w:rsidR="005C132C" w:rsidRPr="00370D46" w:rsidRDefault="00D24BA4" w:rsidP="001F6E39">
      <w:pPr>
        <w:ind w:firstLine="720"/>
        <w:jc w:val="both"/>
        <w:rPr>
          <w:rFonts w:ascii="Times New Roman" w:hAnsi="Times New Roman" w:cs="Times New Roman"/>
          <w:color w:val="000000"/>
          <w:sz w:val="24"/>
          <w:szCs w:val="24"/>
        </w:rPr>
      </w:pPr>
      <w:proofErr w:type="spellStart"/>
      <w:r w:rsidRPr="00370D46">
        <w:rPr>
          <w:rFonts w:ascii="Times New Roman" w:hAnsi="Times New Roman" w:cs="Times New Roman"/>
          <w:color w:val="000000"/>
          <w:sz w:val="24"/>
          <w:szCs w:val="24"/>
        </w:rPr>
        <w:t>Jenis</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penelitian</w:t>
      </w:r>
      <w:proofErr w:type="spellEnd"/>
      <w:r w:rsidRPr="00370D46">
        <w:rPr>
          <w:rFonts w:ascii="Times New Roman" w:hAnsi="Times New Roman" w:cs="Times New Roman"/>
          <w:color w:val="000000"/>
          <w:sz w:val="24"/>
          <w:szCs w:val="24"/>
        </w:rPr>
        <w:t xml:space="preserve"> yang </w:t>
      </w:r>
      <w:proofErr w:type="spellStart"/>
      <w:r w:rsidRPr="00370D46">
        <w:rPr>
          <w:rFonts w:ascii="Times New Roman" w:hAnsi="Times New Roman" w:cs="Times New Roman"/>
          <w:color w:val="000000"/>
          <w:sz w:val="24"/>
          <w:szCs w:val="24"/>
        </w:rPr>
        <w:t>dilakukan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adalah</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kuantitatif</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dengan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menggunakan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pendekatan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penelitian</w:t>
      </w:r>
      <w:proofErr w:type="spellEnd"/>
      <w:r w:rsidRPr="00370D46">
        <w:rPr>
          <w:rFonts w:ascii="Times New Roman" w:hAnsi="Times New Roman" w:cs="Times New Roman"/>
          <w:color w:val="000000"/>
          <w:sz w:val="24"/>
          <w:szCs w:val="24"/>
        </w:rPr>
        <w:t xml:space="preserve"> </w:t>
      </w:r>
      <w:proofErr w:type="spellStart"/>
      <w:r w:rsidRPr="00370D46">
        <w:rPr>
          <w:rFonts w:ascii="Times New Roman" w:hAnsi="Times New Roman" w:cs="Times New Roman"/>
          <w:color w:val="000000"/>
          <w:sz w:val="24"/>
          <w:szCs w:val="24"/>
        </w:rPr>
        <w:t>korelasional</w:t>
      </w:r>
      <w:proofErr w:type="spellEnd"/>
      <w:r w:rsidRPr="00370D46">
        <w:rPr>
          <w:rFonts w:ascii="Times New Roman" w:hAnsi="Times New Roman" w:cs="Times New Roman"/>
          <w:color w:val="000000"/>
          <w:sz w:val="24"/>
          <w:szCs w:val="24"/>
        </w:rPr>
        <w:t>.</w:t>
      </w:r>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Populasi</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dalam</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penelitian</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ini</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adalah</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seluruh</w:t>
      </w:r>
      <w:proofErr w:type="spellEnd"/>
      <w:r w:rsidR="00AD75B0" w:rsidRPr="00370D46">
        <w:rPr>
          <w:rFonts w:ascii="Times New Roman" w:hAnsi="Times New Roman" w:cs="Times New Roman"/>
          <w:color w:val="000000"/>
          <w:sz w:val="24"/>
          <w:szCs w:val="24"/>
        </w:rPr>
        <w:t xml:space="preserve"> guru PNS yang </w:t>
      </w:r>
      <w:proofErr w:type="spellStart"/>
      <w:r w:rsidR="00AD75B0" w:rsidRPr="00370D46">
        <w:rPr>
          <w:rFonts w:ascii="Times New Roman" w:hAnsi="Times New Roman" w:cs="Times New Roman"/>
          <w:color w:val="000000"/>
          <w:sz w:val="24"/>
          <w:szCs w:val="24"/>
        </w:rPr>
        <w:t>ada</w:t>
      </w:r>
      <w:proofErr w:type="spellEnd"/>
      <w:r w:rsidR="00AD75B0" w:rsidRPr="00370D46">
        <w:rPr>
          <w:rFonts w:ascii="Times New Roman" w:hAnsi="Times New Roman" w:cs="Times New Roman"/>
          <w:color w:val="000000"/>
          <w:sz w:val="24"/>
          <w:szCs w:val="24"/>
        </w:rPr>
        <w:t xml:space="preserve"> di SDN </w:t>
      </w:r>
      <w:proofErr w:type="spellStart"/>
      <w:r w:rsidR="00AD75B0" w:rsidRPr="00370D46">
        <w:rPr>
          <w:rFonts w:ascii="Times New Roman" w:hAnsi="Times New Roman" w:cs="Times New Roman"/>
          <w:color w:val="000000"/>
          <w:sz w:val="24"/>
          <w:szCs w:val="24"/>
        </w:rPr>
        <w:t>Lesanpuro</w:t>
      </w:r>
      <w:proofErr w:type="spellEnd"/>
      <w:r w:rsidR="00AD75B0" w:rsidRPr="00370D46">
        <w:rPr>
          <w:rFonts w:ascii="Times New Roman" w:hAnsi="Times New Roman" w:cs="Times New Roman"/>
          <w:color w:val="000000"/>
          <w:sz w:val="24"/>
          <w:szCs w:val="24"/>
        </w:rPr>
        <w:t xml:space="preserve"> 1, SDN </w:t>
      </w:r>
      <w:proofErr w:type="spellStart"/>
      <w:r w:rsidR="00AD75B0" w:rsidRPr="00370D46">
        <w:rPr>
          <w:rFonts w:ascii="Times New Roman" w:hAnsi="Times New Roman" w:cs="Times New Roman"/>
          <w:color w:val="000000"/>
          <w:sz w:val="24"/>
          <w:szCs w:val="24"/>
        </w:rPr>
        <w:t>Kedungkandang</w:t>
      </w:r>
      <w:proofErr w:type="spellEnd"/>
      <w:r w:rsidR="00AD75B0" w:rsidRPr="00370D46">
        <w:rPr>
          <w:rFonts w:ascii="Times New Roman" w:hAnsi="Times New Roman" w:cs="Times New Roman"/>
          <w:color w:val="000000"/>
          <w:sz w:val="24"/>
          <w:szCs w:val="24"/>
        </w:rPr>
        <w:t xml:space="preserve"> 2, SDN </w:t>
      </w:r>
      <w:proofErr w:type="spellStart"/>
      <w:r w:rsidR="00AD75B0" w:rsidRPr="00370D46">
        <w:rPr>
          <w:rFonts w:ascii="Times New Roman" w:hAnsi="Times New Roman" w:cs="Times New Roman"/>
          <w:color w:val="000000"/>
          <w:sz w:val="24"/>
          <w:szCs w:val="24"/>
        </w:rPr>
        <w:t>Bumiayu</w:t>
      </w:r>
      <w:proofErr w:type="spellEnd"/>
      <w:r w:rsidR="00AD75B0" w:rsidRPr="00370D46">
        <w:rPr>
          <w:rFonts w:ascii="Times New Roman" w:hAnsi="Times New Roman" w:cs="Times New Roman"/>
          <w:color w:val="000000"/>
          <w:sz w:val="24"/>
          <w:szCs w:val="24"/>
        </w:rPr>
        <w:t xml:space="preserve"> 3 dan SDN </w:t>
      </w:r>
      <w:proofErr w:type="spellStart"/>
      <w:r w:rsidR="00AD75B0" w:rsidRPr="00370D46">
        <w:rPr>
          <w:rFonts w:ascii="Times New Roman" w:hAnsi="Times New Roman" w:cs="Times New Roman"/>
          <w:color w:val="000000"/>
          <w:sz w:val="24"/>
          <w:szCs w:val="24"/>
        </w:rPr>
        <w:t>Sukun</w:t>
      </w:r>
      <w:proofErr w:type="spellEnd"/>
      <w:r w:rsidR="00AD75B0" w:rsidRPr="00370D46">
        <w:rPr>
          <w:rFonts w:ascii="Times New Roman" w:hAnsi="Times New Roman" w:cs="Times New Roman"/>
          <w:color w:val="000000"/>
          <w:sz w:val="24"/>
          <w:szCs w:val="24"/>
        </w:rPr>
        <w:t xml:space="preserve"> 1 Kota Malang yang </w:t>
      </w:r>
      <w:proofErr w:type="spellStart"/>
      <w:r w:rsidR="00AD75B0" w:rsidRPr="00370D46">
        <w:rPr>
          <w:rFonts w:ascii="Times New Roman" w:hAnsi="Times New Roman" w:cs="Times New Roman"/>
          <w:color w:val="000000"/>
          <w:sz w:val="24"/>
          <w:szCs w:val="24"/>
        </w:rPr>
        <w:t>berjumlah</w:t>
      </w:r>
      <w:proofErr w:type="spellEnd"/>
      <w:r w:rsidR="00AD75B0" w:rsidRPr="00370D46">
        <w:rPr>
          <w:rFonts w:ascii="Times New Roman" w:hAnsi="Times New Roman" w:cs="Times New Roman"/>
          <w:color w:val="000000"/>
          <w:sz w:val="24"/>
          <w:szCs w:val="24"/>
        </w:rPr>
        <w:t xml:space="preserve"> 30 guru PNS, </w:t>
      </w:r>
      <w:proofErr w:type="spellStart"/>
      <w:r w:rsidR="00AD75B0" w:rsidRPr="00370D46">
        <w:rPr>
          <w:rFonts w:ascii="Times New Roman" w:hAnsi="Times New Roman" w:cs="Times New Roman"/>
          <w:color w:val="000000"/>
          <w:sz w:val="24"/>
          <w:szCs w:val="24"/>
        </w:rPr>
        <w:t>sedangkan</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sampel</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dalam</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penelitian</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ini</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sama</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dengan</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jumlah</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populasi</w:t>
      </w:r>
      <w:proofErr w:type="spellEnd"/>
      <w:r w:rsidR="00AD75B0" w:rsidRPr="00370D46">
        <w:rPr>
          <w:rFonts w:ascii="Times New Roman" w:hAnsi="Times New Roman" w:cs="Times New Roman"/>
          <w:color w:val="000000"/>
          <w:sz w:val="24"/>
          <w:szCs w:val="24"/>
        </w:rPr>
        <w:t xml:space="preserve"> yang </w:t>
      </w:r>
      <w:proofErr w:type="spellStart"/>
      <w:r w:rsidR="00AD75B0" w:rsidRPr="00370D46">
        <w:rPr>
          <w:rFonts w:ascii="Times New Roman" w:hAnsi="Times New Roman" w:cs="Times New Roman"/>
          <w:color w:val="000000"/>
          <w:sz w:val="24"/>
          <w:szCs w:val="24"/>
        </w:rPr>
        <w:t>ada</w:t>
      </w:r>
      <w:proofErr w:type="spellEnd"/>
      <w:r w:rsidR="00AD75B0" w:rsidRPr="00370D46">
        <w:rPr>
          <w:rFonts w:ascii="Times New Roman" w:hAnsi="Times New Roman" w:cs="Times New Roman"/>
          <w:color w:val="000000"/>
          <w:sz w:val="24"/>
          <w:szCs w:val="24"/>
        </w:rPr>
        <w:t xml:space="preserve"> </w:t>
      </w:r>
      <w:proofErr w:type="spellStart"/>
      <w:r w:rsidR="00AD75B0" w:rsidRPr="00370D46">
        <w:rPr>
          <w:rFonts w:ascii="Times New Roman" w:hAnsi="Times New Roman" w:cs="Times New Roman"/>
          <w:color w:val="000000"/>
          <w:sz w:val="24"/>
          <w:szCs w:val="24"/>
        </w:rPr>
        <w:t>karena</w:t>
      </w:r>
      <w:proofErr w:type="spellEnd"/>
      <w:r w:rsidR="005C132C" w:rsidRPr="00370D46">
        <w:rPr>
          <w:rFonts w:ascii="Times New Roman" w:hAnsi="Times New Roman" w:cs="Times New Roman"/>
          <w:color w:val="000000"/>
          <w:sz w:val="24"/>
          <w:szCs w:val="24"/>
        </w:rPr>
        <w:t xml:space="preserve"> </w:t>
      </w:r>
      <w:proofErr w:type="spellStart"/>
      <w:r w:rsidR="005C132C" w:rsidRPr="00370D46">
        <w:rPr>
          <w:rFonts w:ascii="Times New Roman" w:hAnsi="Times New Roman" w:cs="Times New Roman"/>
          <w:color w:val="000000"/>
          <w:sz w:val="24"/>
          <w:szCs w:val="24"/>
        </w:rPr>
        <w:t>pengambilan</w:t>
      </w:r>
      <w:proofErr w:type="spellEnd"/>
      <w:r w:rsidR="005C132C" w:rsidRPr="00370D46">
        <w:rPr>
          <w:rFonts w:ascii="Times New Roman" w:hAnsi="Times New Roman" w:cs="Times New Roman"/>
          <w:color w:val="000000"/>
          <w:sz w:val="24"/>
          <w:szCs w:val="24"/>
        </w:rPr>
        <w:t xml:space="preserve"> </w:t>
      </w:r>
      <w:proofErr w:type="spellStart"/>
      <w:r w:rsidR="005C132C" w:rsidRPr="00370D46">
        <w:rPr>
          <w:rFonts w:ascii="Times New Roman" w:hAnsi="Times New Roman" w:cs="Times New Roman"/>
          <w:color w:val="000000"/>
          <w:sz w:val="24"/>
          <w:szCs w:val="24"/>
        </w:rPr>
        <w:t>sampel</w:t>
      </w:r>
      <w:proofErr w:type="spellEnd"/>
      <w:r w:rsidR="005C132C" w:rsidRPr="00370D46">
        <w:rPr>
          <w:rFonts w:ascii="Times New Roman" w:hAnsi="Times New Roman" w:cs="Times New Roman"/>
          <w:color w:val="000000"/>
          <w:sz w:val="24"/>
          <w:szCs w:val="24"/>
        </w:rPr>
        <w:t xml:space="preserve"> </w:t>
      </w:r>
      <w:proofErr w:type="spellStart"/>
      <w:r w:rsidR="005C132C" w:rsidRPr="00370D46">
        <w:rPr>
          <w:rFonts w:ascii="Times New Roman" w:hAnsi="Times New Roman" w:cs="Times New Roman"/>
          <w:color w:val="000000"/>
          <w:sz w:val="24"/>
          <w:szCs w:val="24"/>
        </w:rPr>
        <w:t>menggunakan</w:t>
      </w:r>
      <w:proofErr w:type="spellEnd"/>
      <w:r w:rsidR="005C132C" w:rsidRPr="00370D46">
        <w:rPr>
          <w:rFonts w:ascii="Times New Roman" w:hAnsi="Times New Roman" w:cs="Times New Roman"/>
          <w:color w:val="000000"/>
          <w:sz w:val="24"/>
          <w:szCs w:val="24"/>
        </w:rPr>
        <w:t xml:space="preserve"> </w:t>
      </w:r>
      <w:proofErr w:type="spellStart"/>
      <w:r w:rsidR="005C132C" w:rsidRPr="00370D46">
        <w:rPr>
          <w:rFonts w:ascii="Times New Roman" w:hAnsi="Times New Roman" w:cs="Times New Roman"/>
          <w:color w:val="000000"/>
          <w:sz w:val="24"/>
          <w:szCs w:val="24"/>
        </w:rPr>
        <w:t>teknik</w:t>
      </w:r>
      <w:proofErr w:type="spellEnd"/>
      <w:r w:rsidR="005C132C" w:rsidRPr="00370D46">
        <w:rPr>
          <w:rFonts w:ascii="Times New Roman" w:hAnsi="Times New Roman" w:cs="Times New Roman"/>
          <w:color w:val="000000"/>
          <w:sz w:val="24"/>
          <w:szCs w:val="24"/>
        </w:rPr>
        <w:t xml:space="preserve"> sampling </w:t>
      </w:r>
      <w:proofErr w:type="spellStart"/>
      <w:r w:rsidR="005C132C" w:rsidRPr="00370D46">
        <w:rPr>
          <w:rFonts w:ascii="Times New Roman" w:hAnsi="Times New Roman" w:cs="Times New Roman"/>
          <w:color w:val="000000"/>
          <w:sz w:val="24"/>
          <w:szCs w:val="24"/>
        </w:rPr>
        <w:t>jenuh</w:t>
      </w:r>
      <w:proofErr w:type="spellEnd"/>
      <w:r w:rsidR="005C132C" w:rsidRPr="00370D46">
        <w:rPr>
          <w:rFonts w:ascii="Times New Roman" w:hAnsi="Times New Roman" w:cs="Times New Roman"/>
          <w:color w:val="000000"/>
          <w:sz w:val="24"/>
          <w:szCs w:val="24"/>
        </w:rPr>
        <w:t xml:space="preserve"> / </w:t>
      </w:r>
      <w:proofErr w:type="spellStart"/>
      <w:r w:rsidR="005C132C" w:rsidRPr="00370D46">
        <w:rPr>
          <w:rFonts w:ascii="Times New Roman" w:hAnsi="Times New Roman" w:cs="Times New Roman"/>
          <w:color w:val="000000"/>
          <w:sz w:val="24"/>
          <w:szCs w:val="24"/>
        </w:rPr>
        <w:t>sensus</w:t>
      </w:r>
      <w:proofErr w:type="spellEnd"/>
      <w:r w:rsidR="00B00671" w:rsidRPr="00370D46">
        <w:rPr>
          <w:rFonts w:ascii="Times New Roman" w:hAnsi="Times New Roman" w:cs="Times New Roman"/>
          <w:color w:val="000000"/>
          <w:sz w:val="24"/>
          <w:szCs w:val="24"/>
        </w:rPr>
        <w:t xml:space="preserve">. </w:t>
      </w:r>
      <w:proofErr w:type="spellStart"/>
      <w:r w:rsidR="005C132C" w:rsidRPr="00370D46">
        <w:rPr>
          <w:rFonts w:ascii="Times New Roman" w:hAnsi="Times New Roman" w:cs="Times New Roman"/>
          <w:color w:val="000000"/>
          <w:sz w:val="24"/>
          <w:szCs w:val="24"/>
        </w:rPr>
        <w:t>Instrumen</w:t>
      </w:r>
      <w:proofErr w:type="spellEnd"/>
      <w:r w:rsidR="00B00671" w:rsidRPr="00370D46">
        <w:rPr>
          <w:rFonts w:ascii="Times New Roman" w:hAnsi="Times New Roman" w:cs="Times New Roman"/>
          <w:color w:val="000000"/>
          <w:sz w:val="24"/>
          <w:szCs w:val="24"/>
        </w:rPr>
        <w:t xml:space="preserve"> yang </w:t>
      </w:r>
      <w:proofErr w:type="spellStart"/>
      <w:r w:rsidR="00B00671" w:rsidRPr="00370D46">
        <w:rPr>
          <w:rFonts w:ascii="Times New Roman" w:hAnsi="Times New Roman" w:cs="Times New Roman"/>
          <w:color w:val="000000"/>
          <w:sz w:val="24"/>
          <w:szCs w:val="24"/>
        </w:rPr>
        <w:t>digunakan</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adalah</w:t>
      </w:r>
      <w:proofErr w:type="spellEnd"/>
      <w:r w:rsidR="00B00671" w:rsidRPr="00370D46">
        <w:rPr>
          <w:rFonts w:ascii="Times New Roman" w:hAnsi="Times New Roman" w:cs="Times New Roman"/>
          <w:color w:val="000000"/>
          <w:sz w:val="24"/>
          <w:szCs w:val="24"/>
        </w:rPr>
        <w:t xml:space="preserve"> non </w:t>
      </w:r>
      <w:proofErr w:type="spellStart"/>
      <w:r w:rsidR="00B00671" w:rsidRPr="00370D46">
        <w:rPr>
          <w:rFonts w:ascii="Times New Roman" w:hAnsi="Times New Roman" w:cs="Times New Roman"/>
          <w:color w:val="000000"/>
          <w:sz w:val="24"/>
          <w:szCs w:val="24"/>
        </w:rPr>
        <w:t>tes</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berbentuk</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angket</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atau</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kuesioner</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dengan</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menggunakan</w:t>
      </w:r>
      <w:proofErr w:type="spellEnd"/>
      <w:r w:rsidR="00B00671" w:rsidRPr="00370D46">
        <w:rPr>
          <w:rFonts w:ascii="Times New Roman" w:hAnsi="Times New Roman" w:cs="Times New Roman"/>
          <w:color w:val="000000"/>
          <w:sz w:val="24"/>
          <w:szCs w:val="24"/>
        </w:rPr>
        <w:t xml:space="preserve"> </w:t>
      </w:r>
      <w:r w:rsidR="00B00671" w:rsidRPr="00370D46">
        <w:rPr>
          <w:rFonts w:ascii="Times New Roman" w:hAnsi="Times New Roman" w:cs="Times New Roman"/>
          <w:i/>
          <w:iCs/>
          <w:color w:val="000000"/>
          <w:sz w:val="24"/>
          <w:szCs w:val="24"/>
        </w:rPr>
        <w:t>Skala Likert</w:t>
      </w:r>
      <w:r w:rsidR="00B00671" w:rsidRPr="00370D46">
        <w:rPr>
          <w:rFonts w:ascii="Times New Roman" w:hAnsi="Times New Roman" w:cs="Times New Roman"/>
          <w:color w:val="000000"/>
          <w:sz w:val="24"/>
          <w:szCs w:val="24"/>
        </w:rPr>
        <w:t>.</w:t>
      </w:r>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Intrument</w:t>
      </w:r>
      <w:proofErr w:type="spellEnd"/>
      <w:r w:rsidR="00F64489">
        <w:rPr>
          <w:rFonts w:ascii="Times New Roman" w:hAnsi="Times New Roman" w:cs="Times New Roman"/>
          <w:color w:val="000000"/>
          <w:sz w:val="24"/>
          <w:szCs w:val="24"/>
        </w:rPr>
        <w:t xml:space="preserve"> </w:t>
      </w:r>
      <w:r w:rsidR="00B00671" w:rsidRPr="00370D46">
        <w:rPr>
          <w:rFonts w:ascii="Times New Roman" w:hAnsi="Times New Roman" w:cs="Times New Roman"/>
          <w:color w:val="000000"/>
          <w:sz w:val="24"/>
          <w:szCs w:val="24"/>
        </w:rPr>
        <w:t xml:space="preserve">yang </w:t>
      </w:r>
      <w:proofErr w:type="spellStart"/>
      <w:r w:rsidR="00B00671" w:rsidRPr="00370D46">
        <w:rPr>
          <w:rFonts w:ascii="Times New Roman" w:hAnsi="Times New Roman" w:cs="Times New Roman"/>
          <w:color w:val="000000"/>
          <w:sz w:val="24"/>
          <w:szCs w:val="24"/>
        </w:rPr>
        <w:t>digunakan</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sudah</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diuji</w:t>
      </w:r>
      <w:proofErr w:type="spellEnd"/>
      <w:r w:rsidR="00B00671" w:rsidRPr="00370D46">
        <w:rPr>
          <w:rFonts w:ascii="Times New Roman" w:hAnsi="Times New Roman" w:cs="Times New Roman"/>
          <w:color w:val="000000"/>
          <w:sz w:val="24"/>
          <w:szCs w:val="24"/>
        </w:rPr>
        <w:t xml:space="preserve"> </w:t>
      </w:r>
      <w:proofErr w:type="spellStart"/>
      <w:r w:rsidR="00B00671" w:rsidRPr="00370D46">
        <w:rPr>
          <w:rFonts w:ascii="Times New Roman" w:hAnsi="Times New Roman" w:cs="Times New Roman"/>
          <w:color w:val="000000"/>
          <w:sz w:val="24"/>
          <w:szCs w:val="24"/>
        </w:rPr>
        <w:t>validitas</w:t>
      </w:r>
      <w:proofErr w:type="spellEnd"/>
      <w:r w:rsidR="00B00671" w:rsidRPr="00370D46">
        <w:rPr>
          <w:rFonts w:ascii="Times New Roman" w:hAnsi="Times New Roman" w:cs="Times New Roman"/>
          <w:color w:val="000000"/>
          <w:sz w:val="24"/>
          <w:szCs w:val="24"/>
        </w:rPr>
        <w:t xml:space="preserve"> dan </w:t>
      </w:r>
      <w:proofErr w:type="spellStart"/>
      <w:r w:rsidR="00F64489">
        <w:rPr>
          <w:rFonts w:ascii="Times New Roman" w:hAnsi="Times New Roman" w:cs="Times New Roman"/>
          <w:color w:val="000000"/>
          <w:sz w:val="24"/>
          <w:szCs w:val="24"/>
        </w:rPr>
        <w:t>reliabilitasnya</w:t>
      </w:r>
      <w:proofErr w:type="spellEnd"/>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terlebih</w:t>
      </w:r>
      <w:proofErr w:type="spellEnd"/>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dahulu</w:t>
      </w:r>
      <w:proofErr w:type="spellEnd"/>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sebelum</w:t>
      </w:r>
      <w:proofErr w:type="spellEnd"/>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diberikan</w:t>
      </w:r>
      <w:proofErr w:type="spellEnd"/>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kepada</w:t>
      </w:r>
      <w:proofErr w:type="spellEnd"/>
      <w:r w:rsidR="00F64489">
        <w:rPr>
          <w:rFonts w:ascii="Times New Roman" w:hAnsi="Times New Roman" w:cs="Times New Roman"/>
          <w:color w:val="000000"/>
          <w:sz w:val="24"/>
          <w:szCs w:val="24"/>
        </w:rPr>
        <w:t xml:space="preserve"> </w:t>
      </w:r>
      <w:proofErr w:type="spellStart"/>
      <w:r w:rsidR="00F64489">
        <w:rPr>
          <w:rFonts w:ascii="Times New Roman" w:hAnsi="Times New Roman" w:cs="Times New Roman"/>
          <w:color w:val="000000"/>
          <w:sz w:val="24"/>
          <w:szCs w:val="24"/>
        </w:rPr>
        <w:t>responden</w:t>
      </w:r>
      <w:proofErr w:type="spellEnd"/>
      <w:r w:rsidR="003B52A3">
        <w:rPr>
          <w:rFonts w:ascii="Times New Roman" w:hAnsi="Times New Roman" w:cs="Times New Roman"/>
          <w:color w:val="000000"/>
          <w:sz w:val="24"/>
          <w:szCs w:val="24"/>
        </w:rPr>
        <w:t xml:space="preserve">. Data yang </w:t>
      </w:r>
      <w:proofErr w:type="spellStart"/>
      <w:r w:rsidR="003B52A3">
        <w:rPr>
          <w:rFonts w:ascii="Times New Roman" w:hAnsi="Times New Roman" w:cs="Times New Roman"/>
          <w:color w:val="000000"/>
          <w:sz w:val="24"/>
          <w:szCs w:val="24"/>
        </w:rPr>
        <w:t>telah</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didapat</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peneliti</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menganalisis</w:t>
      </w:r>
      <w:proofErr w:type="spellEnd"/>
      <w:r w:rsidR="003B52A3">
        <w:rPr>
          <w:rFonts w:ascii="Times New Roman" w:hAnsi="Times New Roman" w:cs="Times New Roman"/>
          <w:color w:val="000000"/>
          <w:sz w:val="24"/>
          <w:szCs w:val="24"/>
        </w:rPr>
        <w:t xml:space="preserve"> data </w:t>
      </w:r>
      <w:proofErr w:type="spellStart"/>
      <w:r w:rsidR="003B52A3">
        <w:rPr>
          <w:rFonts w:ascii="Times New Roman" w:hAnsi="Times New Roman" w:cs="Times New Roman"/>
          <w:color w:val="000000"/>
          <w:sz w:val="24"/>
          <w:szCs w:val="24"/>
        </w:rPr>
        <w:t>dengan</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berbantu</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aplikasi</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komputer</w:t>
      </w:r>
      <w:proofErr w:type="spellEnd"/>
      <w:r w:rsidR="003B52A3">
        <w:rPr>
          <w:rFonts w:ascii="Times New Roman" w:hAnsi="Times New Roman" w:cs="Times New Roman"/>
          <w:color w:val="000000"/>
          <w:sz w:val="24"/>
          <w:szCs w:val="24"/>
        </w:rPr>
        <w:t xml:space="preserve"> SPSS 25.0 </w:t>
      </w:r>
      <w:r w:rsidR="003B52A3" w:rsidRPr="003B52A3">
        <w:rPr>
          <w:rFonts w:ascii="Times New Roman" w:hAnsi="Times New Roman" w:cs="Times New Roman"/>
          <w:i/>
          <w:iCs/>
          <w:color w:val="000000"/>
          <w:sz w:val="24"/>
          <w:szCs w:val="24"/>
        </w:rPr>
        <w:t>for windows</w:t>
      </w:r>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adapun</w:t>
      </w:r>
      <w:proofErr w:type="spellEnd"/>
      <w:r w:rsidR="003B52A3">
        <w:rPr>
          <w:rFonts w:ascii="Times New Roman" w:hAnsi="Times New Roman" w:cs="Times New Roman"/>
          <w:color w:val="000000"/>
          <w:sz w:val="24"/>
          <w:szCs w:val="24"/>
        </w:rPr>
        <w:t xml:space="preserve"> uji </w:t>
      </w:r>
      <w:proofErr w:type="spellStart"/>
      <w:r w:rsidR="003B52A3">
        <w:rPr>
          <w:rFonts w:ascii="Times New Roman" w:hAnsi="Times New Roman" w:cs="Times New Roman"/>
          <w:color w:val="000000"/>
          <w:sz w:val="24"/>
          <w:szCs w:val="24"/>
        </w:rPr>
        <w:t>hipotesis</w:t>
      </w:r>
      <w:proofErr w:type="spellEnd"/>
      <w:r w:rsidR="003B52A3">
        <w:rPr>
          <w:rFonts w:ascii="Times New Roman" w:hAnsi="Times New Roman" w:cs="Times New Roman"/>
          <w:color w:val="000000"/>
          <w:sz w:val="24"/>
          <w:szCs w:val="24"/>
        </w:rPr>
        <w:t xml:space="preserve"> yang </w:t>
      </w:r>
      <w:proofErr w:type="spellStart"/>
      <w:r w:rsidR="003B52A3">
        <w:rPr>
          <w:rFonts w:ascii="Times New Roman" w:hAnsi="Times New Roman" w:cs="Times New Roman"/>
          <w:color w:val="000000"/>
          <w:sz w:val="24"/>
          <w:szCs w:val="24"/>
        </w:rPr>
        <w:t>digunakan</w:t>
      </w:r>
      <w:proofErr w:type="spellEnd"/>
      <w:r w:rsidR="003B52A3">
        <w:rPr>
          <w:rFonts w:ascii="Times New Roman" w:hAnsi="Times New Roman" w:cs="Times New Roman"/>
          <w:color w:val="000000"/>
          <w:sz w:val="24"/>
          <w:szCs w:val="24"/>
        </w:rPr>
        <w:t xml:space="preserve"> </w:t>
      </w:r>
      <w:proofErr w:type="spellStart"/>
      <w:r w:rsidR="003B52A3">
        <w:rPr>
          <w:rFonts w:ascii="Times New Roman" w:hAnsi="Times New Roman" w:cs="Times New Roman"/>
          <w:color w:val="000000"/>
          <w:sz w:val="24"/>
          <w:szCs w:val="24"/>
        </w:rPr>
        <w:t>adalah</w:t>
      </w:r>
      <w:proofErr w:type="spellEnd"/>
      <w:r w:rsidR="003B52A3">
        <w:rPr>
          <w:rFonts w:ascii="Times New Roman" w:hAnsi="Times New Roman" w:cs="Times New Roman"/>
          <w:color w:val="000000"/>
          <w:sz w:val="24"/>
          <w:szCs w:val="24"/>
        </w:rPr>
        <w:t xml:space="preserve"> uji </w:t>
      </w:r>
      <w:proofErr w:type="spellStart"/>
      <w:r w:rsidR="003B52A3">
        <w:rPr>
          <w:rFonts w:ascii="Times New Roman" w:hAnsi="Times New Roman" w:cs="Times New Roman"/>
          <w:color w:val="000000"/>
          <w:sz w:val="24"/>
          <w:szCs w:val="24"/>
        </w:rPr>
        <w:t>regresi</w:t>
      </w:r>
      <w:proofErr w:type="spellEnd"/>
      <w:r w:rsidR="003B52A3">
        <w:rPr>
          <w:rFonts w:ascii="Times New Roman" w:hAnsi="Times New Roman" w:cs="Times New Roman"/>
          <w:color w:val="000000"/>
          <w:sz w:val="24"/>
          <w:szCs w:val="24"/>
        </w:rPr>
        <w:t xml:space="preserve"> linier </w:t>
      </w:r>
      <w:proofErr w:type="spellStart"/>
      <w:r w:rsidR="003B52A3">
        <w:rPr>
          <w:rFonts w:ascii="Times New Roman" w:hAnsi="Times New Roman" w:cs="Times New Roman"/>
          <w:color w:val="000000"/>
          <w:sz w:val="24"/>
          <w:szCs w:val="24"/>
        </w:rPr>
        <w:t>berganda</w:t>
      </w:r>
      <w:proofErr w:type="spellEnd"/>
      <w:r w:rsidR="003B52A3">
        <w:rPr>
          <w:rFonts w:ascii="Times New Roman" w:hAnsi="Times New Roman" w:cs="Times New Roman"/>
          <w:color w:val="000000"/>
          <w:sz w:val="24"/>
          <w:szCs w:val="24"/>
        </w:rPr>
        <w:t xml:space="preserve">, uji f </w:t>
      </w:r>
      <w:r w:rsidR="003B52A3" w:rsidRPr="003B52A3">
        <w:rPr>
          <w:rFonts w:ascii="Times New Roman" w:hAnsi="Times New Roman" w:cs="Times New Roman"/>
          <w:i/>
          <w:iCs/>
          <w:color w:val="000000"/>
          <w:sz w:val="24"/>
          <w:szCs w:val="24"/>
        </w:rPr>
        <w:t>(</w:t>
      </w:r>
      <w:proofErr w:type="spellStart"/>
      <w:r w:rsidR="003B52A3" w:rsidRPr="003B52A3">
        <w:rPr>
          <w:rFonts w:ascii="Times New Roman" w:hAnsi="Times New Roman" w:cs="Times New Roman"/>
          <w:i/>
          <w:iCs/>
          <w:color w:val="000000"/>
          <w:sz w:val="24"/>
          <w:szCs w:val="24"/>
        </w:rPr>
        <w:t>simultan</w:t>
      </w:r>
      <w:proofErr w:type="spellEnd"/>
      <w:r w:rsidR="003B52A3" w:rsidRPr="003B52A3">
        <w:rPr>
          <w:rFonts w:ascii="Times New Roman" w:hAnsi="Times New Roman" w:cs="Times New Roman"/>
          <w:i/>
          <w:iCs/>
          <w:color w:val="000000"/>
          <w:sz w:val="24"/>
          <w:szCs w:val="24"/>
        </w:rPr>
        <w:t>)</w:t>
      </w:r>
      <w:r w:rsidR="003B52A3">
        <w:rPr>
          <w:rFonts w:ascii="Times New Roman" w:hAnsi="Times New Roman" w:cs="Times New Roman"/>
          <w:color w:val="000000"/>
          <w:sz w:val="24"/>
          <w:szCs w:val="24"/>
        </w:rPr>
        <w:t xml:space="preserve"> dan uji t </w:t>
      </w:r>
      <w:r w:rsidR="003B52A3" w:rsidRPr="003B52A3">
        <w:rPr>
          <w:rFonts w:ascii="Times New Roman" w:hAnsi="Times New Roman" w:cs="Times New Roman"/>
          <w:i/>
          <w:iCs/>
          <w:color w:val="000000"/>
          <w:sz w:val="24"/>
          <w:szCs w:val="24"/>
        </w:rPr>
        <w:t>(</w:t>
      </w:r>
      <w:proofErr w:type="spellStart"/>
      <w:r w:rsidR="003B52A3" w:rsidRPr="003B52A3">
        <w:rPr>
          <w:rFonts w:ascii="Times New Roman" w:hAnsi="Times New Roman" w:cs="Times New Roman"/>
          <w:i/>
          <w:iCs/>
          <w:color w:val="000000"/>
          <w:sz w:val="24"/>
          <w:szCs w:val="24"/>
        </w:rPr>
        <w:t>parsial</w:t>
      </w:r>
      <w:proofErr w:type="spellEnd"/>
      <w:r w:rsidR="003B52A3" w:rsidRPr="003B52A3">
        <w:rPr>
          <w:rFonts w:ascii="Times New Roman" w:hAnsi="Times New Roman" w:cs="Times New Roman"/>
          <w:i/>
          <w:iCs/>
          <w:color w:val="000000"/>
          <w:sz w:val="24"/>
          <w:szCs w:val="24"/>
        </w:rPr>
        <w:t>)</w:t>
      </w:r>
      <w:r w:rsidR="003B52A3">
        <w:rPr>
          <w:rFonts w:ascii="Times New Roman" w:hAnsi="Times New Roman" w:cs="Times New Roman"/>
          <w:color w:val="000000"/>
          <w:sz w:val="24"/>
          <w:szCs w:val="24"/>
        </w:rPr>
        <w:t>.</w:t>
      </w:r>
      <w:r w:rsidR="00B00671" w:rsidRPr="00370D46">
        <w:rPr>
          <w:rFonts w:ascii="Times New Roman" w:hAnsi="Times New Roman" w:cs="Times New Roman"/>
          <w:color w:val="000000"/>
          <w:sz w:val="24"/>
          <w:szCs w:val="24"/>
        </w:rPr>
        <w:t xml:space="preserve"> </w:t>
      </w:r>
    </w:p>
    <w:p w14:paraId="163E71D7" w14:textId="0B0F859B" w:rsidR="00AC33CA" w:rsidRDefault="00AC33CA" w:rsidP="00175500">
      <w:pPr>
        <w:rPr>
          <w:rFonts w:ascii="Times New Roman" w:hAnsi="Times New Roman" w:cs="Times New Roman"/>
          <w:color w:val="000000"/>
          <w:sz w:val="24"/>
          <w:szCs w:val="24"/>
        </w:rPr>
      </w:pPr>
    </w:p>
    <w:p w14:paraId="7141DDCD" w14:textId="77777777" w:rsidR="000D2D9C" w:rsidRPr="000D2D9C" w:rsidRDefault="000D2D9C" w:rsidP="00175500">
      <w:pPr>
        <w:rPr>
          <w:rFonts w:ascii="Times New Roman" w:hAnsi="Times New Roman" w:cs="Times New Roman"/>
          <w:b/>
          <w:bCs/>
          <w:color w:val="000000"/>
          <w:sz w:val="24"/>
          <w:szCs w:val="24"/>
        </w:rPr>
      </w:pPr>
      <w:r w:rsidRPr="000D2D9C">
        <w:rPr>
          <w:rFonts w:ascii="Times New Roman" w:hAnsi="Times New Roman" w:cs="Times New Roman"/>
          <w:b/>
          <w:bCs/>
          <w:color w:val="000000"/>
          <w:sz w:val="24"/>
          <w:szCs w:val="24"/>
        </w:rPr>
        <w:t xml:space="preserve">Hasil dan </w:t>
      </w:r>
      <w:proofErr w:type="spellStart"/>
      <w:r w:rsidRPr="000D2D9C">
        <w:rPr>
          <w:rFonts w:ascii="Times New Roman" w:hAnsi="Times New Roman" w:cs="Times New Roman"/>
          <w:b/>
          <w:bCs/>
          <w:color w:val="000000"/>
          <w:sz w:val="24"/>
          <w:szCs w:val="24"/>
        </w:rPr>
        <w:t>Pembahasan</w:t>
      </w:r>
      <w:proofErr w:type="spellEnd"/>
    </w:p>
    <w:p w14:paraId="57CC4E00" w14:textId="06E6EF8C" w:rsidR="000D2D9C" w:rsidRPr="000D2D9C" w:rsidRDefault="000D2D9C" w:rsidP="00175500">
      <w:pPr>
        <w:rPr>
          <w:rFonts w:ascii="Times New Roman" w:hAnsi="Times New Roman" w:cs="Times New Roman"/>
          <w:b/>
          <w:bCs/>
          <w:sz w:val="24"/>
          <w:szCs w:val="24"/>
        </w:rPr>
      </w:pPr>
      <w:r w:rsidRPr="000D2D9C">
        <w:rPr>
          <w:rFonts w:ascii="Times New Roman" w:hAnsi="Times New Roman" w:cs="Times New Roman"/>
          <w:b/>
          <w:bCs/>
          <w:color w:val="000000"/>
          <w:sz w:val="24"/>
          <w:szCs w:val="24"/>
        </w:rPr>
        <w:t>H</w:t>
      </w:r>
      <w:r w:rsidRPr="000D2D9C">
        <w:rPr>
          <w:rFonts w:ascii="Times New Roman" w:hAnsi="Times New Roman" w:cs="Times New Roman"/>
          <w:b/>
          <w:bCs/>
          <w:sz w:val="24"/>
          <w:szCs w:val="24"/>
        </w:rPr>
        <w:t>asil</w:t>
      </w:r>
    </w:p>
    <w:p w14:paraId="7621E879" w14:textId="77777777" w:rsidR="00D83CF5" w:rsidRPr="00370D46" w:rsidRDefault="00E607A3" w:rsidP="00D83CF5">
      <w:pPr>
        <w:pStyle w:val="ListParagraph"/>
        <w:numPr>
          <w:ilvl w:val="0"/>
          <w:numId w:val="1"/>
        </w:numPr>
        <w:rPr>
          <w:rFonts w:ascii="Times New Roman" w:hAnsi="Times New Roman" w:cs="Times New Roman"/>
          <w:sz w:val="24"/>
          <w:szCs w:val="24"/>
        </w:rPr>
      </w:pPr>
      <w:r w:rsidRPr="00370D46">
        <w:rPr>
          <w:rFonts w:ascii="Times New Roman" w:hAnsi="Times New Roman" w:cs="Times New Roman"/>
          <w:sz w:val="24"/>
          <w:szCs w:val="24"/>
        </w:rPr>
        <w:t xml:space="preserve">Hasil uji </w:t>
      </w:r>
      <w:proofErr w:type="spellStart"/>
      <w:r w:rsidRPr="00370D46">
        <w:rPr>
          <w:rFonts w:ascii="Times New Roman" w:hAnsi="Times New Roman" w:cs="Times New Roman"/>
          <w:sz w:val="24"/>
          <w:szCs w:val="24"/>
        </w:rPr>
        <w:t>normalitas</w:t>
      </w:r>
      <w:proofErr w:type="spellEnd"/>
    </w:p>
    <w:p w14:paraId="660C535E" w14:textId="772B640D" w:rsidR="009644B8" w:rsidRDefault="00D83CF5" w:rsidP="00D83CF5">
      <w:pPr>
        <w:ind w:left="360"/>
        <w:rPr>
          <w:rFonts w:ascii="Times New Roman" w:hAnsi="Times New Roman" w:cs="Times New Roman"/>
          <w:sz w:val="24"/>
          <w:szCs w:val="24"/>
        </w:rPr>
      </w:pPr>
      <w:proofErr w:type="spellStart"/>
      <w:r w:rsidRPr="00370D46">
        <w:rPr>
          <w:rFonts w:ascii="Times New Roman" w:hAnsi="Times New Roman" w:cs="Times New Roman"/>
          <w:sz w:val="24"/>
          <w:szCs w:val="24"/>
        </w:rPr>
        <w:t>D</w:t>
      </w:r>
      <w:r w:rsidR="009644B8" w:rsidRPr="00370D46">
        <w:rPr>
          <w:rFonts w:ascii="Times New Roman" w:hAnsi="Times New Roman" w:cs="Times New Roman"/>
          <w:sz w:val="24"/>
          <w:szCs w:val="24"/>
        </w:rPr>
        <w:t>apat</w:t>
      </w:r>
      <w:proofErr w:type="spellEnd"/>
      <w:r w:rsidR="009644B8" w:rsidRPr="00370D46">
        <w:rPr>
          <w:rFonts w:ascii="Times New Roman" w:hAnsi="Times New Roman" w:cs="Times New Roman"/>
          <w:sz w:val="24"/>
          <w:szCs w:val="24"/>
        </w:rPr>
        <w:t xml:space="preserve"> </w:t>
      </w:r>
      <w:proofErr w:type="spellStart"/>
      <w:r w:rsidR="009644B8" w:rsidRPr="00370D46">
        <w:rPr>
          <w:rFonts w:ascii="Times New Roman" w:hAnsi="Times New Roman" w:cs="Times New Roman"/>
          <w:sz w:val="24"/>
          <w:szCs w:val="24"/>
        </w:rPr>
        <w:t>dilihat</w:t>
      </w:r>
      <w:proofErr w:type="spellEnd"/>
      <w:r w:rsidR="009644B8" w:rsidRPr="00370D46">
        <w:rPr>
          <w:rFonts w:ascii="Times New Roman" w:hAnsi="Times New Roman" w:cs="Times New Roman"/>
          <w:sz w:val="24"/>
          <w:szCs w:val="24"/>
        </w:rPr>
        <w:t xml:space="preserve"> </w:t>
      </w:r>
      <w:proofErr w:type="spellStart"/>
      <w:r w:rsidR="009644B8" w:rsidRPr="00370D46">
        <w:rPr>
          <w:rFonts w:ascii="Times New Roman" w:hAnsi="Times New Roman" w:cs="Times New Roman"/>
          <w:sz w:val="24"/>
          <w:szCs w:val="24"/>
        </w:rPr>
        <w:t>menggunakan</w:t>
      </w:r>
      <w:proofErr w:type="spellEnd"/>
      <w:r w:rsidR="009644B8" w:rsidRPr="00370D46">
        <w:rPr>
          <w:rFonts w:ascii="Times New Roman" w:hAnsi="Times New Roman" w:cs="Times New Roman"/>
          <w:sz w:val="24"/>
          <w:szCs w:val="24"/>
        </w:rPr>
        <w:t xml:space="preserve"> uji </w:t>
      </w:r>
      <w:r w:rsidR="009644B8" w:rsidRPr="00370D46">
        <w:rPr>
          <w:rFonts w:ascii="Times New Roman" w:hAnsi="Times New Roman" w:cs="Times New Roman"/>
          <w:i/>
          <w:iCs/>
          <w:sz w:val="24"/>
          <w:szCs w:val="24"/>
        </w:rPr>
        <w:t>Kolmogorov-Smirnov Tes</w:t>
      </w:r>
      <w:r w:rsidR="009A2C37" w:rsidRPr="00370D46">
        <w:rPr>
          <w:rFonts w:ascii="Times New Roman" w:hAnsi="Times New Roman" w:cs="Times New Roman"/>
          <w:i/>
          <w:iCs/>
          <w:sz w:val="24"/>
          <w:szCs w:val="24"/>
        </w:rPr>
        <w:t>t</w:t>
      </w:r>
      <w:r w:rsidR="009A2C37" w:rsidRPr="00370D46">
        <w:rPr>
          <w:rFonts w:ascii="Times New Roman" w:hAnsi="Times New Roman" w:cs="Times New Roman"/>
          <w:sz w:val="24"/>
          <w:szCs w:val="24"/>
        </w:rPr>
        <w:t xml:space="preserve">. </w:t>
      </w:r>
      <w:proofErr w:type="spellStart"/>
      <w:r w:rsidR="009A2C37" w:rsidRPr="00370D46">
        <w:rPr>
          <w:rFonts w:ascii="Times New Roman" w:hAnsi="Times New Roman" w:cs="Times New Roman"/>
          <w:sz w:val="24"/>
          <w:szCs w:val="24"/>
        </w:rPr>
        <w:t>Berikut</w:t>
      </w:r>
      <w:proofErr w:type="spellEnd"/>
      <w:r w:rsidR="009A2C37" w:rsidRPr="00370D46">
        <w:rPr>
          <w:rFonts w:ascii="Times New Roman" w:hAnsi="Times New Roman" w:cs="Times New Roman"/>
          <w:sz w:val="24"/>
          <w:szCs w:val="24"/>
        </w:rPr>
        <w:t xml:space="preserve"> </w:t>
      </w:r>
      <w:proofErr w:type="spellStart"/>
      <w:r w:rsidR="009A2C37" w:rsidRPr="00370D46">
        <w:rPr>
          <w:rFonts w:ascii="Times New Roman" w:hAnsi="Times New Roman" w:cs="Times New Roman"/>
          <w:sz w:val="24"/>
          <w:szCs w:val="24"/>
        </w:rPr>
        <w:t>hasil</w:t>
      </w:r>
      <w:proofErr w:type="spellEnd"/>
      <w:r w:rsidR="009A2C37" w:rsidRPr="00370D46">
        <w:rPr>
          <w:rFonts w:ascii="Times New Roman" w:hAnsi="Times New Roman" w:cs="Times New Roman"/>
          <w:sz w:val="24"/>
          <w:szCs w:val="24"/>
        </w:rPr>
        <w:t xml:space="preserve"> uji </w:t>
      </w:r>
      <w:proofErr w:type="spellStart"/>
      <w:r w:rsidR="009A2C37" w:rsidRPr="00370D46">
        <w:rPr>
          <w:rFonts w:ascii="Times New Roman" w:hAnsi="Times New Roman" w:cs="Times New Roman"/>
          <w:sz w:val="24"/>
          <w:szCs w:val="24"/>
        </w:rPr>
        <w:t>normalitas</w:t>
      </w:r>
      <w:proofErr w:type="spellEnd"/>
    </w:p>
    <w:p w14:paraId="30DB9F81" w14:textId="77777777" w:rsidR="00D221E2" w:rsidRDefault="00D221E2" w:rsidP="00D83CF5">
      <w:pPr>
        <w:ind w:left="360"/>
        <w:rPr>
          <w:rFonts w:ascii="Times New Roman" w:hAnsi="Times New Roman" w:cs="Times New Roman"/>
          <w:sz w:val="24"/>
          <w:szCs w:val="24"/>
        </w:rPr>
      </w:pPr>
    </w:p>
    <w:p w14:paraId="7482DBE5" w14:textId="77777777" w:rsidR="00D221E2" w:rsidRDefault="00D221E2" w:rsidP="00D83CF5">
      <w:pPr>
        <w:ind w:left="360"/>
        <w:rPr>
          <w:rFonts w:ascii="Times New Roman" w:hAnsi="Times New Roman" w:cs="Times New Roman"/>
          <w:sz w:val="24"/>
          <w:szCs w:val="24"/>
        </w:rPr>
      </w:pPr>
    </w:p>
    <w:p w14:paraId="5B3ADDB2" w14:textId="77777777" w:rsidR="00D221E2" w:rsidRDefault="00D221E2" w:rsidP="00D83CF5">
      <w:pPr>
        <w:ind w:left="360"/>
        <w:rPr>
          <w:rFonts w:ascii="Times New Roman" w:hAnsi="Times New Roman" w:cs="Times New Roman"/>
          <w:sz w:val="24"/>
          <w:szCs w:val="24"/>
        </w:rPr>
      </w:pPr>
    </w:p>
    <w:p w14:paraId="7C57D917" w14:textId="77777777" w:rsidR="00D221E2" w:rsidRDefault="00D221E2" w:rsidP="00D83CF5">
      <w:pPr>
        <w:ind w:left="360"/>
        <w:rPr>
          <w:rFonts w:ascii="Times New Roman" w:hAnsi="Times New Roman" w:cs="Times New Roman"/>
          <w:sz w:val="24"/>
          <w:szCs w:val="24"/>
        </w:rPr>
      </w:pPr>
    </w:p>
    <w:p w14:paraId="513048FB" w14:textId="77777777" w:rsidR="00D221E2" w:rsidRDefault="00D221E2" w:rsidP="00D83CF5">
      <w:pPr>
        <w:ind w:left="360"/>
        <w:rPr>
          <w:rFonts w:ascii="Times New Roman" w:hAnsi="Times New Roman" w:cs="Times New Roman"/>
          <w:sz w:val="24"/>
          <w:szCs w:val="24"/>
        </w:rPr>
      </w:pPr>
    </w:p>
    <w:p w14:paraId="446CA82A" w14:textId="77777777" w:rsidR="00D221E2" w:rsidRDefault="00D221E2" w:rsidP="00D83CF5">
      <w:pPr>
        <w:ind w:left="360"/>
        <w:rPr>
          <w:rFonts w:ascii="Times New Roman" w:hAnsi="Times New Roman" w:cs="Times New Roman"/>
          <w:sz w:val="24"/>
          <w:szCs w:val="24"/>
        </w:rPr>
      </w:pPr>
    </w:p>
    <w:p w14:paraId="177C2B14" w14:textId="77777777" w:rsidR="00D221E2" w:rsidRPr="00370D46" w:rsidRDefault="00D221E2" w:rsidP="00D83CF5">
      <w:pPr>
        <w:ind w:left="360"/>
        <w:rPr>
          <w:rFonts w:ascii="Times New Roman" w:hAnsi="Times New Roman" w:cs="Times New Roman"/>
          <w:sz w:val="24"/>
          <w:szCs w:val="24"/>
        </w:rPr>
      </w:pPr>
    </w:p>
    <w:p w14:paraId="2752AF7C" w14:textId="14FA1FB3" w:rsidR="009A2C37" w:rsidRPr="00370D46" w:rsidRDefault="009A2C37" w:rsidP="009A2C37">
      <w:pPr>
        <w:tabs>
          <w:tab w:val="left" w:leader="dot" w:pos="6750"/>
          <w:tab w:val="left" w:pos="7470"/>
        </w:tabs>
        <w:spacing w:line="480" w:lineRule="auto"/>
        <w:ind w:firstLine="360"/>
        <w:jc w:val="center"/>
        <w:rPr>
          <w:rFonts w:ascii="Times New Roman" w:hAnsi="Times New Roman" w:cs="Times New Roman"/>
          <w:b/>
          <w:bCs/>
          <w:sz w:val="24"/>
          <w:szCs w:val="24"/>
        </w:rPr>
      </w:pPr>
      <w:proofErr w:type="spellStart"/>
      <w:r w:rsidRPr="00370D46">
        <w:rPr>
          <w:rFonts w:ascii="Times New Roman" w:hAnsi="Times New Roman" w:cs="Times New Roman"/>
          <w:b/>
          <w:bCs/>
          <w:sz w:val="24"/>
          <w:szCs w:val="24"/>
        </w:rPr>
        <w:t>Tabel</w:t>
      </w:r>
      <w:proofErr w:type="spellEnd"/>
      <w:r w:rsidRPr="00370D46">
        <w:rPr>
          <w:rFonts w:ascii="Times New Roman" w:hAnsi="Times New Roman" w:cs="Times New Roman"/>
          <w:b/>
          <w:bCs/>
          <w:sz w:val="24"/>
          <w:szCs w:val="24"/>
        </w:rPr>
        <w:t xml:space="preserve"> 1 Uji </w:t>
      </w:r>
      <w:proofErr w:type="spellStart"/>
      <w:r w:rsidRPr="00370D46">
        <w:rPr>
          <w:rFonts w:ascii="Times New Roman" w:hAnsi="Times New Roman" w:cs="Times New Roman"/>
          <w:b/>
          <w:bCs/>
          <w:sz w:val="24"/>
          <w:szCs w:val="24"/>
        </w:rPr>
        <w:t>Normalitas</w:t>
      </w:r>
      <w:proofErr w:type="spellEnd"/>
      <w:r w:rsidRPr="00370D46">
        <w:rPr>
          <w:rFonts w:ascii="Times New Roman" w:hAnsi="Times New Roman" w:cs="Times New Roman"/>
          <w:b/>
          <w:bCs/>
          <w:sz w:val="24"/>
          <w:szCs w:val="24"/>
        </w:rPr>
        <w:t xml:space="preserve"> </w:t>
      </w:r>
      <w:r w:rsidRPr="00370D46">
        <w:rPr>
          <w:rFonts w:ascii="Times New Roman" w:hAnsi="Times New Roman" w:cs="Times New Roman"/>
          <w:b/>
          <w:bCs/>
          <w:i/>
          <w:iCs/>
          <w:sz w:val="24"/>
          <w:szCs w:val="24"/>
        </w:rPr>
        <w:t>Kolmogorov Smirnov Test</w:t>
      </w:r>
    </w:p>
    <w:tbl>
      <w:tblPr>
        <w:tblW w:w="5430" w:type="dxa"/>
        <w:tblInd w:w="19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3"/>
        <w:gridCol w:w="1463"/>
        <w:gridCol w:w="1494"/>
      </w:tblGrid>
      <w:tr w:rsidR="009A2C37" w:rsidRPr="00370D46" w14:paraId="1A20A941" w14:textId="77777777" w:rsidTr="009A2C37">
        <w:trPr>
          <w:cantSplit/>
        </w:trPr>
        <w:tc>
          <w:tcPr>
            <w:tcW w:w="5430" w:type="dxa"/>
            <w:gridSpan w:val="3"/>
            <w:tcBorders>
              <w:top w:val="nil"/>
              <w:left w:val="nil"/>
              <w:bottom w:val="nil"/>
              <w:right w:val="nil"/>
            </w:tcBorders>
            <w:shd w:val="clear" w:color="auto" w:fill="FFFFFF"/>
            <w:vAlign w:val="center"/>
          </w:tcPr>
          <w:p w14:paraId="2A22F513" w14:textId="77777777" w:rsidR="009A2C37" w:rsidRPr="00370D46" w:rsidRDefault="009A2C37" w:rsidP="009A2C37">
            <w:pPr>
              <w:spacing w:line="240" w:lineRule="auto"/>
              <w:ind w:left="60" w:right="60"/>
              <w:jc w:val="center"/>
              <w:rPr>
                <w:rFonts w:ascii="Times New Roman" w:hAnsi="Times New Roman" w:cs="Times New Roman"/>
                <w:color w:val="010205"/>
                <w:sz w:val="24"/>
                <w:szCs w:val="24"/>
              </w:rPr>
            </w:pPr>
            <w:r w:rsidRPr="00370D46">
              <w:rPr>
                <w:rFonts w:ascii="Times New Roman" w:hAnsi="Times New Roman" w:cs="Times New Roman"/>
                <w:b/>
                <w:bCs/>
                <w:color w:val="010205"/>
                <w:sz w:val="24"/>
                <w:szCs w:val="24"/>
              </w:rPr>
              <w:t>One-Sample Kolmogorov-Smirnov Test</w:t>
            </w:r>
          </w:p>
        </w:tc>
      </w:tr>
      <w:tr w:rsidR="009A2C37" w:rsidRPr="00370D46" w14:paraId="251B5200" w14:textId="77777777" w:rsidTr="009A2C37">
        <w:trPr>
          <w:cantSplit/>
        </w:trPr>
        <w:tc>
          <w:tcPr>
            <w:tcW w:w="3936" w:type="dxa"/>
            <w:gridSpan w:val="2"/>
            <w:tcBorders>
              <w:top w:val="nil"/>
              <w:left w:val="nil"/>
              <w:bottom w:val="single" w:sz="8" w:space="0" w:color="152935"/>
              <w:right w:val="nil"/>
            </w:tcBorders>
            <w:shd w:val="clear" w:color="auto" w:fill="FFFFFF"/>
            <w:vAlign w:val="bottom"/>
          </w:tcPr>
          <w:p w14:paraId="7209E3CC" w14:textId="77777777" w:rsidR="009A2C37" w:rsidRPr="00370D46" w:rsidRDefault="009A2C37" w:rsidP="009A2C37">
            <w:pPr>
              <w:spacing w:line="240" w:lineRule="auto"/>
              <w:rPr>
                <w:rFonts w:ascii="Times New Roman" w:hAnsi="Times New Roman" w:cs="Times New Roman"/>
                <w:sz w:val="24"/>
                <w:szCs w:val="24"/>
              </w:rPr>
            </w:pPr>
          </w:p>
        </w:tc>
        <w:tc>
          <w:tcPr>
            <w:tcW w:w="1494" w:type="dxa"/>
            <w:tcBorders>
              <w:top w:val="nil"/>
              <w:left w:val="nil"/>
              <w:bottom w:val="single" w:sz="8" w:space="0" w:color="152935"/>
              <w:right w:val="nil"/>
            </w:tcBorders>
            <w:shd w:val="clear" w:color="auto" w:fill="FFFFFF"/>
            <w:vAlign w:val="bottom"/>
          </w:tcPr>
          <w:p w14:paraId="00750A5D" w14:textId="77777777" w:rsidR="009A2C37" w:rsidRPr="00370D46" w:rsidRDefault="009A2C37" w:rsidP="009A2C37">
            <w:pPr>
              <w:spacing w:line="240" w:lineRule="auto"/>
              <w:ind w:left="60" w:right="60"/>
              <w:jc w:val="center"/>
              <w:rPr>
                <w:rFonts w:ascii="Times New Roman" w:hAnsi="Times New Roman" w:cs="Times New Roman"/>
                <w:color w:val="264A60"/>
                <w:sz w:val="24"/>
                <w:szCs w:val="24"/>
              </w:rPr>
            </w:pPr>
            <w:r w:rsidRPr="00370D46">
              <w:rPr>
                <w:rFonts w:ascii="Times New Roman" w:hAnsi="Times New Roman" w:cs="Times New Roman"/>
                <w:color w:val="264A60"/>
                <w:sz w:val="24"/>
                <w:szCs w:val="24"/>
              </w:rPr>
              <w:t>Unstandardized Residual</w:t>
            </w:r>
          </w:p>
        </w:tc>
      </w:tr>
      <w:tr w:rsidR="009A2C37" w:rsidRPr="00370D46" w14:paraId="4A716C87" w14:textId="77777777" w:rsidTr="009A2C37">
        <w:trPr>
          <w:cantSplit/>
          <w:trHeight w:val="403"/>
        </w:trPr>
        <w:tc>
          <w:tcPr>
            <w:tcW w:w="3936" w:type="dxa"/>
            <w:gridSpan w:val="2"/>
            <w:tcBorders>
              <w:top w:val="single" w:sz="8" w:space="0" w:color="152935"/>
              <w:left w:val="nil"/>
              <w:bottom w:val="single" w:sz="8" w:space="0" w:color="AEAEAE"/>
              <w:right w:val="nil"/>
            </w:tcBorders>
            <w:shd w:val="clear" w:color="auto" w:fill="E0E0E0"/>
          </w:tcPr>
          <w:p w14:paraId="24259708"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N</w:t>
            </w:r>
          </w:p>
        </w:tc>
        <w:tc>
          <w:tcPr>
            <w:tcW w:w="1494" w:type="dxa"/>
            <w:tcBorders>
              <w:top w:val="single" w:sz="8" w:space="0" w:color="152935"/>
              <w:left w:val="nil"/>
              <w:bottom w:val="single" w:sz="8" w:space="0" w:color="AEAEAE"/>
              <w:right w:val="nil"/>
            </w:tcBorders>
            <w:shd w:val="clear" w:color="auto" w:fill="FFFFFF"/>
          </w:tcPr>
          <w:p w14:paraId="511FC265"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30</w:t>
            </w:r>
          </w:p>
        </w:tc>
      </w:tr>
      <w:tr w:rsidR="009A2C37" w:rsidRPr="00370D46" w14:paraId="2C2333BD" w14:textId="77777777" w:rsidTr="009A2C37">
        <w:trPr>
          <w:cantSplit/>
        </w:trPr>
        <w:tc>
          <w:tcPr>
            <w:tcW w:w="2473" w:type="dxa"/>
            <w:vMerge w:val="restart"/>
            <w:tcBorders>
              <w:top w:val="single" w:sz="8" w:space="0" w:color="AEAEAE"/>
              <w:left w:val="nil"/>
              <w:bottom w:val="single" w:sz="8" w:space="0" w:color="AEAEAE"/>
              <w:right w:val="nil"/>
            </w:tcBorders>
            <w:shd w:val="clear" w:color="auto" w:fill="E0E0E0"/>
          </w:tcPr>
          <w:p w14:paraId="7C5D524D"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 xml:space="preserve">Normal </w:t>
            </w:r>
            <w:proofErr w:type="spellStart"/>
            <w:proofErr w:type="gramStart"/>
            <w:r w:rsidRPr="00370D46">
              <w:rPr>
                <w:rFonts w:ascii="Times New Roman" w:hAnsi="Times New Roman" w:cs="Times New Roman"/>
                <w:color w:val="264A60"/>
                <w:sz w:val="24"/>
                <w:szCs w:val="24"/>
              </w:rPr>
              <w:t>Parameters</w:t>
            </w:r>
            <w:r w:rsidRPr="00370D46">
              <w:rPr>
                <w:rFonts w:ascii="Times New Roman" w:hAnsi="Times New Roman" w:cs="Times New Roman"/>
                <w:color w:val="264A60"/>
                <w:sz w:val="24"/>
                <w:szCs w:val="24"/>
                <w:vertAlign w:val="superscript"/>
              </w:rPr>
              <w:t>a,b</w:t>
            </w:r>
            <w:proofErr w:type="spellEnd"/>
            <w:proofErr w:type="gramEnd"/>
          </w:p>
        </w:tc>
        <w:tc>
          <w:tcPr>
            <w:tcW w:w="1463" w:type="dxa"/>
            <w:tcBorders>
              <w:top w:val="single" w:sz="8" w:space="0" w:color="AEAEAE"/>
              <w:left w:val="nil"/>
              <w:bottom w:val="single" w:sz="8" w:space="0" w:color="AEAEAE"/>
              <w:right w:val="nil"/>
            </w:tcBorders>
            <w:shd w:val="clear" w:color="auto" w:fill="E0E0E0"/>
          </w:tcPr>
          <w:p w14:paraId="232B5D51"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Mean</w:t>
            </w:r>
          </w:p>
        </w:tc>
        <w:tc>
          <w:tcPr>
            <w:tcW w:w="1494" w:type="dxa"/>
            <w:tcBorders>
              <w:top w:val="single" w:sz="8" w:space="0" w:color="AEAEAE"/>
              <w:left w:val="nil"/>
              <w:bottom w:val="single" w:sz="8" w:space="0" w:color="AEAEAE"/>
              <w:right w:val="nil"/>
            </w:tcBorders>
            <w:shd w:val="clear" w:color="auto" w:fill="FFFFFF"/>
          </w:tcPr>
          <w:p w14:paraId="51A7C451"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.0000000</w:t>
            </w:r>
          </w:p>
        </w:tc>
      </w:tr>
      <w:tr w:rsidR="009A2C37" w:rsidRPr="00370D46" w14:paraId="571DA664" w14:textId="77777777" w:rsidTr="009A2C37">
        <w:trPr>
          <w:cantSplit/>
        </w:trPr>
        <w:tc>
          <w:tcPr>
            <w:tcW w:w="2473" w:type="dxa"/>
            <w:vMerge/>
            <w:tcBorders>
              <w:top w:val="single" w:sz="8" w:space="0" w:color="AEAEAE"/>
              <w:left w:val="nil"/>
              <w:bottom w:val="single" w:sz="8" w:space="0" w:color="AEAEAE"/>
              <w:right w:val="nil"/>
            </w:tcBorders>
            <w:shd w:val="clear" w:color="auto" w:fill="E0E0E0"/>
          </w:tcPr>
          <w:p w14:paraId="5D84AB1B" w14:textId="77777777" w:rsidR="009A2C37" w:rsidRPr="00370D46" w:rsidRDefault="009A2C37" w:rsidP="009A2C37">
            <w:pPr>
              <w:spacing w:line="240" w:lineRule="auto"/>
              <w:rPr>
                <w:rFonts w:ascii="Times New Roman" w:hAnsi="Times New Roman" w:cs="Times New Roman"/>
                <w:color w:val="010205"/>
                <w:sz w:val="24"/>
                <w:szCs w:val="24"/>
              </w:rPr>
            </w:pPr>
          </w:p>
        </w:tc>
        <w:tc>
          <w:tcPr>
            <w:tcW w:w="1463" w:type="dxa"/>
            <w:tcBorders>
              <w:top w:val="single" w:sz="8" w:space="0" w:color="AEAEAE"/>
              <w:left w:val="nil"/>
              <w:bottom w:val="single" w:sz="8" w:space="0" w:color="AEAEAE"/>
              <w:right w:val="nil"/>
            </w:tcBorders>
            <w:shd w:val="clear" w:color="auto" w:fill="E0E0E0"/>
          </w:tcPr>
          <w:p w14:paraId="45A515A8"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Std. Deviation</w:t>
            </w:r>
          </w:p>
        </w:tc>
        <w:tc>
          <w:tcPr>
            <w:tcW w:w="1494" w:type="dxa"/>
            <w:tcBorders>
              <w:top w:val="single" w:sz="8" w:space="0" w:color="AEAEAE"/>
              <w:left w:val="nil"/>
              <w:bottom w:val="single" w:sz="8" w:space="0" w:color="AEAEAE"/>
              <w:right w:val="nil"/>
            </w:tcBorders>
            <w:shd w:val="clear" w:color="auto" w:fill="FFFFFF"/>
          </w:tcPr>
          <w:p w14:paraId="693CA89E"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4.86857845</w:t>
            </w:r>
          </w:p>
        </w:tc>
      </w:tr>
      <w:tr w:rsidR="009A2C37" w:rsidRPr="00370D46" w14:paraId="625BBF84" w14:textId="77777777" w:rsidTr="009A2C37">
        <w:trPr>
          <w:cantSplit/>
        </w:trPr>
        <w:tc>
          <w:tcPr>
            <w:tcW w:w="2473" w:type="dxa"/>
            <w:vMerge w:val="restart"/>
            <w:tcBorders>
              <w:top w:val="single" w:sz="8" w:space="0" w:color="AEAEAE"/>
              <w:left w:val="nil"/>
              <w:bottom w:val="single" w:sz="8" w:space="0" w:color="AEAEAE"/>
              <w:right w:val="nil"/>
            </w:tcBorders>
            <w:shd w:val="clear" w:color="auto" w:fill="E0E0E0"/>
          </w:tcPr>
          <w:p w14:paraId="278520DF"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Most Extreme Differences</w:t>
            </w:r>
          </w:p>
        </w:tc>
        <w:tc>
          <w:tcPr>
            <w:tcW w:w="1463" w:type="dxa"/>
            <w:tcBorders>
              <w:top w:val="single" w:sz="8" w:space="0" w:color="AEAEAE"/>
              <w:left w:val="nil"/>
              <w:bottom w:val="single" w:sz="8" w:space="0" w:color="AEAEAE"/>
              <w:right w:val="nil"/>
            </w:tcBorders>
            <w:shd w:val="clear" w:color="auto" w:fill="E0E0E0"/>
          </w:tcPr>
          <w:p w14:paraId="394ADCFC"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Absolute</w:t>
            </w:r>
          </w:p>
        </w:tc>
        <w:tc>
          <w:tcPr>
            <w:tcW w:w="1494" w:type="dxa"/>
            <w:tcBorders>
              <w:top w:val="single" w:sz="8" w:space="0" w:color="AEAEAE"/>
              <w:left w:val="nil"/>
              <w:bottom w:val="single" w:sz="8" w:space="0" w:color="AEAEAE"/>
              <w:right w:val="nil"/>
            </w:tcBorders>
            <w:shd w:val="clear" w:color="auto" w:fill="FFFFFF"/>
          </w:tcPr>
          <w:p w14:paraId="080C7E73"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.105</w:t>
            </w:r>
          </w:p>
        </w:tc>
      </w:tr>
      <w:tr w:rsidR="009A2C37" w:rsidRPr="00370D46" w14:paraId="3FD9710F" w14:textId="77777777" w:rsidTr="009A2C37">
        <w:trPr>
          <w:cantSplit/>
        </w:trPr>
        <w:tc>
          <w:tcPr>
            <w:tcW w:w="2473" w:type="dxa"/>
            <w:vMerge/>
            <w:tcBorders>
              <w:top w:val="single" w:sz="8" w:space="0" w:color="AEAEAE"/>
              <w:left w:val="nil"/>
              <w:bottom w:val="single" w:sz="8" w:space="0" w:color="AEAEAE"/>
              <w:right w:val="nil"/>
            </w:tcBorders>
            <w:shd w:val="clear" w:color="auto" w:fill="E0E0E0"/>
          </w:tcPr>
          <w:p w14:paraId="74CF1E91" w14:textId="77777777" w:rsidR="009A2C37" w:rsidRPr="00370D46" w:rsidRDefault="009A2C37" w:rsidP="009A2C37">
            <w:pPr>
              <w:spacing w:line="240" w:lineRule="auto"/>
              <w:rPr>
                <w:rFonts w:ascii="Times New Roman" w:hAnsi="Times New Roman" w:cs="Times New Roman"/>
                <w:color w:val="010205"/>
                <w:sz w:val="24"/>
                <w:szCs w:val="24"/>
              </w:rPr>
            </w:pPr>
          </w:p>
        </w:tc>
        <w:tc>
          <w:tcPr>
            <w:tcW w:w="1463" w:type="dxa"/>
            <w:tcBorders>
              <w:top w:val="single" w:sz="8" w:space="0" w:color="AEAEAE"/>
              <w:left w:val="nil"/>
              <w:bottom w:val="single" w:sz="8" w:space="0" w:color="AEAEAE"/>
              <w:right w:val="nil"/>
            </w:tcBorders>
            <w:shd w:val="clear" w:color="auto" w:fill="E0E0E0"/>
          </w:tcPr>
          <w:p w14:paraId="48D484EE"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Positive</w:t>
            </w:r>
          </w:p>
        </w:tc>
        <w:tc>
          <w:tcPr>
            <w:tcW w:w="1494" w:type="dxa"/>
            <w:tcBorders>
              <w:top w:val="single" w:sz="8" w:space="0" w:color="AEAEAE"/>
              <w:left w:val="nil"/>
              <w:bottom w:val="single" w:sz="8" w:space="0" w:color="AEAEAE"/>
              <w:right w:val="nil"/>
            </w:tcBorders>
            <w:shd w:val="clear" w:color="auto" w:fill="FFFFFF"/>
          </w:tcPr>
          <w:p w14:paraId="1BFC79CD"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.078</w:t>
            </w:r>
          </w:p>
        </w:tc>
      </w:tr>
      <w:tr w:rsidR="009A2C37" w:rsidRPr="00370D46" w14:paraId="27C31A6C" w14:textId="77777777" w:rsidTr="009A2C37">
        <w:trPr>
          <w:cantSplit/>
        </w:trPr>
        <w:tc>
          <w:tcPr>
            <w:tcW w:w="2473" w:type="dxa"/>
            <w:vMerge/>
            <w:tcBorders>
              <w:top w:val="single" w:sz="8" w:space="0" w:color="AEAEAE"/>
              <w:left w:val="nil"/>
              <w:bottom w:val="single" w:sz="8" w:space="0" w:color="AEAEAE"/>
              <w:right w:val="nil"/>
            </w:tcBorders>
            <w:shd w:val="clear" w:color="auto" w:fill="E0E0E0"/>
          </w:tcPr>
          <w:p w14:paraId="13D32026" w14:textId="77777777" w:rsidR="009A2C37" w:rsidRPr="00370D46" w:rsidRDefault="009A2C37" w:rsidP="009A2C37">
            <w:pPr>
              <w:spacing w:line="240" w:lineRule="auto"/>
              <w:rPr>
                <w:rFonts w:ascii="Times New Roman" w:hAnsi="Times New Roman" w:cs="Times New Roman"/>
                <w:color w:val="010205"/>
                <w:sz w:val="24"/>
                <w:szCs w:val="24"/>
              </w:rPr>
            </w:pPr>
          </w:p>
        </w:tc>
        <w:tc>
          <w:tcPr>
            <w:tcW w:w="1463" w:type="dxa"/>
            <w:tcBorders>
              <w:top w:val="single" w:sz="8" w:space="0" w:color="AEAEAE"/>
              <w:left w:val="nil"/>
              <w:bottom w:val="single" w:sz="8" w:space="0" w:color="AEAEAE"/>
              <w:right w:val="nil"/>
            </w:tcBorders>
            <w:shd w:val="clear" w:color="auto" w:fill="E0E0E0"/>
          </w:tcPr>
          <w:p w14:paraId="25850129"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Negative</w:t>
            </w:r>
          </w:p>
        </w:tc>
        <w:tc>
          <w:tcPr>
            <w:tcW w:w="1494" w:type="dxa"/>
            <w:tcBorders>
              <w:top w:val="single" w:sz="8" w:space="0" w:color="AEAEAE"/>
              <w:left w:val="nil"/>
              <w:bottom w:val="single" w:sz="8" w:space="0" w:color="AEAEAE"/>
              <w:right w:val="nil"/>
            </w:tcBorders>
            <w:shd w:val="clear" w:color="auto" w:fill="FFFFFF"/>
          </w:tcPr>
          <w:p w14:paraId="7A8A53F0"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-.105</w:t>
            </w:r>
          </w:p>
        </w:tc>
      </w:tr>
      <w:tr w:rsidR="009A2C37" w:rsidRPr="00370D46" w14:paraId="76E72C96" w14:textId="77777777" w:rsidTr="009A2C37">
        <w:trPr>
          <w:cantSplit/>
        </w:trPr>
        <w:tc>
          <w:tcPr>
            <w:tcW w:w="3936" w:type="dxa"/>
            <w:gridSpan w:val="2"/>
            <w:tcBorders>
              <w:top w:val="single" w:sz="8" w:space="0" w:color="AEAEAE"/>
              <w:left w:val="nil"/>
              <w:bottom w:val="single" w:sz="8" w:space="0" w:color="AEAEAE"/>
              <w:right w:val="nil"/>
            </w:tcBorders>
            <w:shd w:val="clear" w:color="auto" w:fill="E0E0E0"/>
          </w:tcPr>
          <w:p w14:paraId="02D95B02" w14:textId="77777777" w:rsidR="009A2C37" w:rsidRPr="00370D46" w:rsidRDefault="009A2C37" w:rsidP="009A2C37">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Test Statistic</w:t>
            </w:r>
          </w:p>
        </w:tc>
        <w:tc>
          <w:tcPr>
            <w:tcW w:w="1494" w:type="dxa"/>
            <w:tcBorders>
              <w:top w:val="single" w:sz="8" w:space="0" w:color="AEAEAE"/>
              <w:left w:val="nil"/>
              <w:bottom w:val="single" w:sz="8" w:space="0" w:color="AEAEAE"/>
              <w:right w:val="nil"/>
            </w:tcBorders>
            <w:shd w:val="clear" w:color="auto" w:fill="FFFFFF"/>
          </w:tcPr>
          <w:p w14:paraId="678510EC"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.105</w:t>
            </w:r>
          </w:p>
        </w:tc>
      </w:tr>
      <w:tr w:rsidR="009A2C37" w:rsidRPr="00370D46" w14:paraId="647AD9F1" w14:textId="77777777" w:rsidTr="009A2C37">
        <w:trPr>
          <w:cantSplit/>
        </w:trPr>
        <w:tc>
          <w:tcPr>
            <w:tcW w:w="3936" w:type="dxa"/>
            <w:gridSpan w:val="2"/>
            <w:tcBorders>
              <w:top w:val="single" w:sz="8" w:space="0" w:color="AEAEAE"/>
              <w:left w:val="nil"/>
              <w:bottom w:val="single" w:sz="8" w:space="0" w:color="152935"/>
              <w:right w:val="nil"/>
            </w:tcBorders>
            <w:shd w:val="clear" w:color="auto" w:fill="E0E0E0"/>
          </w:tcPr>
          <w:p w14:paraId="1DA67B31" w14:textId="77777777" w:rsidR="009A2C37" w:rsidRPr="00370D46" w:rsidRDefault="009A2C37" w:rsidP="009A2C37">
            <w:pPr>
              <w:spacing w:line="240" w:lineRule="auto"/>
              <w:ind w:left="60" w:right="60"/>
              <w:rPr>
                <w:rFonts w:ascii="Times New Roman" w:hAnsi="Times New Roman" w:cs="Times New Roman"/>
                <w:color w:val="264A60"/>
                <w:sz w:val="24"/>
                <w:szCs w:val="24"/>
              </w:rPr>
            </w:pPr>
            <w:proofErr w:type="spellStart"/>
            <w:r w:rsidRPr="00370D46">
              <w:rPr>
                <w:rFonts w:ascii="Times New Roman" w:hAnsi="Times New Roman" w:cs="Times New Roman"/>
                <w:color w:val="264A60"/>
                <w:sz w:val="24"/>
                <w:szCs w:val="24"/>
              </w:rPr>
              <w:t>Asymp</w:t>
            </w:r>
            <w:proofErr w:type="spellEnd"/>
            <w:r w:rsidRPr="00370D46">
              <w:rPr>
                <w:rFonts w:ascii="Times New Roman" w:hAnsi="Times New Roman" w:cs="Times New Roman"/>
                <w:color w:val="264A60"/>
                <w:sz w:val="24"/>
                <w:szCs w:val="24"/>
              </w:rPr>
              <w:t>. Sig. (2-tailed)</w:t>
            </w:r>
          </w:p>
        </w:tc>
        <w:tc>
          <w:tcPr>
            <w:tcW w:w="1494" w:type="dxa"/>
            <w:tcBorders>
              <w:top w:val="single" w:sz="8" w:space="0" w:color="AEAEAE"/>
              <w:left w:val="nil"/>
              <w:bottom w:val="single" w:sz="8" w:space="0" w:color="152935"/>
              <w:right w:val="nil"/>
            </w:tcBorders>
            <w:shd w:val="clear" w:color="auto" w:fill="FFFFFF"/>
          </w:tcPr>
          <w:p w14:paraId="16D0D4A7" w14:textId="77777777" w:rsidR="009A2C37" w:rsidRPr="00370D46" w:rsidRDefault="009A2C37" w:rsidP="009A2C37">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.200</w:t>
            </w:r>
            <w:proofErr w:type="gramStart"/>
            <w:r w:rsidRPr="00370D46">
              <w:rPr>
                <w:rFonts w:ascii="Times New Roman" w:hAnsi="Times New Roman" w:cs="Times New Roman"/>
                <w:color w:val="010205"/>
                <w:sz w:val="24"/>
                <w:szCs w:val="24"/>
                <w:vertAlign w:val="superscript"/>
              </w:rPr>
              <w:t>c,d</w:t>
            </w:r>
            <w:proofErr w:type="gramEnd"/>
          </w:p>
        </w:tc>
      </w:tr>
    </w:tbl>
    <w:p w14:paraId="02490AE9" w14:textId="77777777" w:rsidR="00D83CF5" w:rsidRPr="00370D46" w:rsidRDefault="009A2C37" w:rsidP="00D83CF5">
      <w:pPr>
        <w:spacing w:line="240" w:lineRule="auto"/>
        <w:ind w:left="1800" w:firstLine="360"/>
        <w:rPr>
          <w:rFonts w:ascii="Times New Roman" w:hAnsi="Times New Roman" w:cs="Times New Roman"/>
          <w:i/>
          <w:sz w:val="24"/>
          <w:szCs w:val="24"/>
        </w:rPr>
      </w:pPr>
      <w:proofErr w:type="spellStart"/>
      <w:r w:rsidRPr="00370D46">
        <w:rPr>
          <w:rFonts w:ascii="Times New Roman" w:hAnsi="Times New Roman" w:cs="Times New Roman"/>
          <w:i/>
          <w:sz w:val="24"/>
          <w:szCs w:val="24"/>
        </w:rPr>
        <w:t>Sumber</w:t>
      </w:r>
      <w:proofErr w:type="spellEnd"/>
      <w:r w:rsidRPr="00370D46">
        <w:rPr>
          <w:rFonts w:ascii="Times New Roman" w:hAnsi="Times New Roman" w:cs="Times New Roman"/>
          <w:i/>
          <w:sz w:val="24"/>
          <w:szCs w:val="24"/>
        </w:rPr>
        <w:t xml:space="preserve">: </w:t>
      </w:r>
      <w:proofErr w:type="spellStart"/>
      <w:r w:rsidRPr="00370D46">
        <w:rPr>
          <w:rFonts w:ascii="Times New Roman" w:hAnsi="Times New Roman" w:cs="Times New Roman"/>
          <w:i/>
          <w:sz w:val="24"/>
          <w:szCs w:val="24"/>
        </w:rPr>
        <w:t>hasil</w:t>
      </w:r>
      <w:proofErr w:type="spellEnd"/>
      <w:r w:rsidRPr="00370D46">
        <w:rPr>
          <w:rFonts w:ascii="Times New Roman" w:hAnsi="Times New Roman" w:cs="Times New Roman"/>
          <w:i/>
          <w:sz w:val="24"/>
          <w:szCs w:val="24"/>
        </w:rPr>
        <w:t xml:space="preserve"> data </w:t>
      </w:r>
      <w:proofErr w:type="spellStart"/>
      <w:r w:rsidRPr="00370D46">
        <w:rPr>
          <w:rFonts w:ascii="Times New Roman" w:hAnsi="Times New Roman" w:cs="Times New Roman"/>
          <w:i/>
          <w:sz w:val="24"/>
          <w:szCs w:val="24"/>
        </w:rPr>
        <w:t>diolah</w:t>
      </w:r>
      <w:proofErr w:type="spellEnd"/>
      <w:r w:rsidRPr="00370D46">
        <w:rPr>
          <w:rFonts w:ascii="Times New Roman" w:hAnsi="Times New Roman" w:cs="Times New Roman"/>
          <w:i/>
          <w:sz w:val="24"/>
          <w:szCs w:val="24"/>
        </w:rPr>
        <w:t xml:space="preserve"> </w:t>
      </w:r>
      <w:proofErr w:type="spellStart"/>
      <w:r w:rsidRPr="00370D46">
        <w:rPr>
          <w:rFonts w:ascii="Times New Roman" w:hAnsi="Times New Roman" w:cs="Times New Roman"/>
          <w:i/>
          <w:sz w:val="24"/>
          <w:szCs w:val="24"/>
        </w:rPr>
        <w:t>Peneliti</w:t>
      </w:r>
      <w:proofErr w:type="spellEnd"/>
      <w:r w:rsidRPr="00370D46">
        <w:rPr>
          <w:rFonts w:ascii="Times New Roman" w:hAnsi="Times New Roman" w:cs="Times New Roman"/>
          <w:i/>
          <w:sz w:val="24"/>
          <w:szCs w:val="24"/>
        </w:rPr>
        <w:t xml:space="preserve"> 2021 SPSS </w:t>
      </w:r>
      <w:proofErr w:type="spellStart"/>
      <w:r w:rsidRPr="00370D46">
        <w:rPr>
          <w:rFonts w:ascii="Times New Roman" w:hAnsi="Times New Roman" w:cs="Times New Roman"/>
          <w:i/>
          <w:sz w:val="24"/>
          <w:szCs w:val="24"/>
        </w:rPr>
        <w:t>versi</w:t>
      </w:r>
      <w:proofErr w:type="spellEnd"/>
      <w:r w:rsidRPr="00370D46">
        <w:rPr>
          <w:rFonts w:ascii="Times New Roman" w:hAnsi="Times New Roman" w:cs="Times New Roman"/>
          <w:i/>
          <w:sz w:val="24"/>
          <w:szCs w:val="24"/>
        </w:rPr>
        <w:t xml:space="preserve"> 25.0 for windows</w:t>
      </w:r>
    </w:p>
    <w:p w14:paraId="79C21393" w14:textId="0731496E" w:rsidR="002A5A1E" w:rsidRPr="00370D46" w:rsidRDefault="009A2C37" w:rsidP="00D83CF5">
      <w:pPr>
        <w:spacing w:line="240" w:lineRule="auto"/>
        <w:ind w:left="450"/>
        <w:rPr>
          <w:rFonts w:ascii="Times New Roman" w:hAnsi="Times New Roman" w:cs="Times New Roman"/>
          <w:color w:val="000000"/>
          <w:sz w:val="24"/>
          <w:szCs w:val="24"/>
        </w:rPr>
      </w:pPr>
      <w:proofErr w:type="spellStart"/>
      <w:r w:rsidRPr="00370D46">
        <w:rPr>
          <w:rFonts w:ascii="Times New Roman" w:hAnsi="Times New Roman" w:cs="Times New Roman"/>
          <w:sz w:val="24"/>
          <w:szCs w:val="24"/>
        </w:rPr>
        <w:t>Berdasarkan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tabel</w:t>
      </w:r>
      <w:proofErr w:type="spellEnd"/>
      <w:r w:rsidRPr="00370D46">
        <w:rPr>
          <w:rFonts w:ascii="Times New Roman" w:hAnsi="Times New Roman" w:cs="Times New Roman"/>
          <w:sz w:val="24"/>
          <w:szCs w:val="24"/>
        </w:rPr>
        <w:t xml:space="preserve"> 1 di </w:t>
      </w:r>
      <w:proofErr w:type="spellStart"/>
      <w:r w:rsidRPr="00370D46">
        <w:rPr>
          <w:rFonts w:ascii="Times New Roman" w:hAnsi="Times New Roman" w:cs="Times New Roman"/>
          <w:sz w:val="24"/>
          <w:szCs w:val="24"/>
        </w:rPr>
        <w:t>atas</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dapat</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diketahui</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hasil</w:t>
      </w:r>
      <w:proofErr w:type="spellEnd"/>
      <w:r w:rsidRPr="00370D46">
        <w:rPr>
          <w:rFonts w:ascii="Times New Roman" w:hAnsi="Times New Roman" w:cs="Times New Roman"/>
          <w:sz w:val="24"/>
          <w:szCs w:val="24"/>
        </w:rPr>
        <w:t xml:space="preserve"> uji </w:t>
      </w:r>
      <w:proofErr w:type="spellStart"/>
      <w:r w:rsidRPr="00370D46">
        <w:rPr>
          <w:rFonts w:ascii="Times New Roman" w:hAnsi="Times New Roman" w:cs="Times New Roman"/>
          <w:sz w:val="24"/>
          <w:szCs w:val="24"/>
        </w:rPr>
        <w:t>normaliatas</w:t>
      </w:r>
      <w:proofErr w:type="spellEnd"/>
      <w:r w:rsidRPr="00370D46">
        <w:rPr>
          <w:rFonts w:ascii="Times New Roman" w:hAnsi="Times New Roman" w:cs="Times New Roman"/>
          <w:sz w:val="24"/>
          <w:szCs w:val="24"/>
        </w:rPr>
        <w:t xml:space="preserve"> </w:t>
      </w:r>
      <w:r w:rsidR="00E607A3" w:rsidRPr="00370D46">
        <w:rPr>
          <w:rFonts w:ascii="Times New Roman" w:hAnsi="Times New Roman" w:cs="Times New Roman"/>
          <w:sz w:val="24"/>
          <w:szCs w:val="24"/>
        </w:rPr>
        <w:t xml:space="preserve">yang </w:t>
      </w:r>
      <w:proofErr w:type="spellStart"/>
      <w:r w:rsidR="00E607A3" w:rsidRPr="00370D46">
        <w:rPr>
          <w:rFonts w:ascii="Times New Roman" w:hAnsi="Times New Roman" w:cs="Times New Roman"/>
          <w:sz w:val="24"/>
          <w:szCs w:val="24"/>
        </w:rPr>
        <w:t>dilakukan</w:t>
      </w:r>
      <w:proofErr w:type="spellEnd"/>
      <w:r w:rsidR="00E607A3" w:rsidRPr="00370D46">
        <w:rPr>
          <w:rFonts w:ascii="Times New Roman" w:hAnsi="Times New Roman" w:cs="Times New Roman"/>
          <w:sz w:val="24"/>
          <w:szCs w:val="24"/>
        </w:rPr>
        <w:t xml:space="preserve"> pada 30 guru PNS </w:t>
      </w:r>
      <w:proofErr w:type="spellStart"/>
      <w:r w:rsidR="00E607A3" w:rsidRPr="00370D46">
        <w:rPr>
          <w:rFonts w:ascii="Times New Roman" w:hAnsi="Times New Roman" w:cs="Times New Roman"/>
          <w:sz w:val="24"/>
          <w:szCs w:val="24"/>
        </w:rPr>
        <w:t>yaitu</w:t>
      </w:r>
      <w:proofErr w:type="spellEnd"/>
      <w:r w:rsidR="00E607A3" w:rsidRPr="00370D46">
        <w:rPr>
          <w:rFonts w:ascii="Times New Roman" w:hAnsi="Times New Roman" w:cs="Times New Roman"/>
          <w:sz w:val="24"/>
          <w:szCs w:val="24"/>
        </w:rPr>
        <w:t xml:space="preserve"> </w:t>
      </w:r>
      <w:proofErr w:type="spellStart"/>
      <w:r w:rsidR="00E607A3" w:rsidRPr="00370D46">
        <w:rPr>
          <w:rFonts w:ascii="Times New Roman" w:hAnsi="Times New Roman" w:cs="Times New Roman"/>
          <w:color w:val="000000"/>
          <w:sz w:val="24"/>
          <w:szCs w:val="24"/>
        </w:rPr>
        <w:t>nilai</w:t>
      </w:r>
      <w:proofErr w:type="spellEnd"/>
      <w:r w:rsidR="00E607A3" w:rsidRPr="00370D46">
        <w:rPr>
          <w:rFonts w:ascii="Times New Roman" w:hAnsi="Times New Roman" w:cs="Times New Roman"/>
          <w:color w:val="000000"/>
          <w:sz w:val="24"/>
          <w:szCs w:val="24"/>
        </w:rPr>
        <w:t xml:space="preserve"> sign </w:t>
      </w:r>
      <w:proofErr w:type="spellStart"/>
      <w:r w:rsidR="00E607A3" w:rsidRPr="00370D46">
        <w:rPr>
          <w:rFonts w:ascii="Times New Roman" w:hAnsi="Times New Roman" w:cs="Times New Roman"/>
          <w:color w:val="000000"/>
          <w:sz w:val="24"/>
          <w:szCs w:val="24"/>
        </w:rPr>
        <w:t>sebesar</w:t>
      </w:r>
      <w:proofErr w:type="spellEnd"/>
      <w:r w:rsidR="00E607A3" w:rsidRPr="00370D46">
        <w:rPr>
          <w:rFonts w:ascii="Times New Roman" w:hAnsi="Times New Roman" w:cs="Times New Roman"/>
          <w:color w:val="000000"/>
          <w:sz w:val="24"/>
          <w:szCs w:val="24"/>
        </w:rPr>
        <w:t xml:space="preserve"> 0,200 yang </w:t>
      </w:r>
      <w:proofErr w:type="spellStart"/>
      <w:r w:rsidR="00E607A3" w:rsidRPr="00370D46">
        <w:rPr>
          <w:rFonts w:ascii="Times New Roman" w:hAnsi="Times New Roman" w:cs="Times New Roman"/>
          <w:color w:val="000000"/>
          <w:sz w:val="24"/>
          <w:szCs w:val="24"/>
        </w:rPr>
        <w:t>berarti</w:t>
      </w:r>
      <w:proofErr w:type="spellEnd"/>
      <w:r w:rsidR="00E607A3" w:rsidRPr="00370D46">
        <w:rPr>
          <w:rFonts w:ascii="Times New Roman" w:hAnsi="Times New Roman" w:cs="Times New Roman"/>
          <w:color w:val="000000"/>
          <w:sz w:val="24"/>
          <w:szCs w:val="24"/>
        </w:rPr>
        <w:t xml:space="preserve"> </w:t>
      </w:r>
      <w:proofErr w:type="spellStart"/>
      <w:r w:rsidR="00E607A3" w:rsidRPr="00370D46">
        <w:rPr>
          <w:rFonts w:ascii="Times New Roman" w:hAnsi="Times New Roman" w:cs="Times New Roman"/>
          <w:color w:val="000000"/>
          <w:sz w:val="24"/>
          <w:szCs w:val="24"/>
        </w:rPr>
        <w:t>lebih</w:t>
      </w:r>
      <w:proofErr w:type="spellEnd"/>
      <w:r w:rsidR="00E607A3" w:rsidRPr="00370D46">
        <w:rPr>
          <w:rFonts w:ascii="Times New Roman" w:hAnsi="Times New Roman" w:cs="Times New Roman"/>
          <w:color w:val="000000"/>
          <w:sz w:val="24"/>
          <w:szCs w:val="24"/>
        </w:rPr>
        <w:t xml:space="preserve"> </w:t>
      </w:r>
      <w:proofErr w:type="spellStart"/>
      <w:r w:rsidR="00E607A3" w:rsidRPr="00370D46">
        <w:rPr>
          <w:rFonts w:ascii="Times New Roman" w:hAnsi="Times New Roman" w:cs="Times New Roman"/>
          <w:color w:val="000000"/>
          <w:sz w:val="24"/>
          <w:szCs w:val="24"/>
        </w:rPr>
        <w:t>besar</w:t>
      </w:r>
      <w:proofErr w:type="spellEnd"/>
      <w:r w:rsidR="00E607A3" w:rsidRPr="00370D46">
        <w:rPr>
          <w:rFonts w:ascii="Times New Roman" w:hAnsi="Times New Roman" w:cs="Times New Roman"/>
          <w:color w:val="000000"/>
          <w:sz w:val="24"/>
          <w:szCs w:val="24"/>
        </w:rPr>
        <w:t xml:space="preserve"> </w:t>
      </w:r>
      <w:proofErr w:type="spellStart"/>
      <w:r w:rsidR="00E607A3" w:rsidRPr="00370D46">
        <w:rPr>
          <w:rFonts w:ascii="Times New Roman" w:hAnsi="Times New Roman" w:cs="Times New Roman"/>
          <w:color w:val="000000"/>
          <w:sz w:val="24"/>
          <w:szCs w:val="24"/>
        </w:rPr>
        <w:t>dari</w:t>
      </w:r>
      <w:proofErr w:type="spellEnd"/>
      <w:r w:rsidR="00E607A3" w:rsidRPr="00370D46">
        <w:rPr>
          <w:rFonts w:ascii="Times New Roman" w:hAnsi="Times New Roman" w:cs="Times New Roman"/>
          <w:color w:val="000000"/>
          <w:sz w:val="24"/>
          <w:szCs w:val="24"/>
        </w:rPr>
        <w:t xml:space="preserve"> 0,05 dan data yang </w:t>
      </w:r>
      <w:proofErr w:type="spellStart"/>
      <w:r w:rsidR="00E607A3" w:rsidRPr="00370D46">
        <w:rPr>
          <w:rFonts w:ascii="Times New Roman" w:hAnsi="Times New Roman" w:cs="Times New Roman"/>
          <w:color w:val="000000"/>
          <w:sz w:val="24"/>
          <w:szCs w:val="24"/>
        </w:rPr>
        <w:t>sudah</w:t>
      </w:r>
      <w:proofErr w:type="spellEnd"/>
      <w:r w:rsidR="00E607A3" w:rsidRPr="00370D46">
        <w:rPr>
          <w:rFonts w:ascii="Times New Roman" w:hAnsi="Times New Roman" w:cs="Times New Roman"/>
          <w:color w:val="000000"/>
          <w:sz w:val="24"/>
          <w:szCs w:val="24"/>
        </w:rPr>
        <w:t xml:space="preserve"> di oleh </w:t>
      </w:r>
      <w:proofErr w:type="spellStart"/>
      <w:r w:rsidR="00E607A3" w:rsidRPr="00370D46">
        <w:rPr>
          <w:rFonts w:ascii="Times New Roman" w:hAnsi="Times New Roman" w:cs="Times New Roman"/>
          <w:color w:val="000000"/>
          <w:sz w:val="24"/>
          <w:szCs w:val="24"/>
        </w:rPr>
        <w:t>dapat</w:t>
      </w:r>
      <w:proofErr w:type="spellEnd"/>
      <w:r w:rsidR="00E607A3" w:rsidRPr="00370D46">
        <w:rPr>
          <w:rFonts w:ascii="Times New Roman" w:hAnsi="Times New Roman" w:cs="Times New Roman"/>
          <w:color w:val="000000"/>
          <w:sz w:val="24"/>
          <w:szCs w:val="24"/>
        </w:rPr>
        <w:t xml:space="preserve"> </w:t>
      </w:r>
      <w:proofErr w:type="spellStart"/>
      <w:r w:rsidR="00E607A3" w:rsidRPr="00370D46">
        <w:rPr>
          <w:rFonts w:ascii="Times New Roman" w:hAnsi="Times New Roman" w:cs="Times New Roman"/>
          <w:color w:val="000000"/>
          <w:sz w:val="24"/>
          <w:szCs w:val="24"/>
        </w:rPr>
        <w:t>dinyatakan</w:t>
      </w:r>
      <w:proofErr w:type="spellEnd"/>
      <w:r w:rsidR="00E607A3" w:rsidRPr="00370D46">
        <w:rPr>
          <w:rFonts w:ascii="Times New Roman" w:hAnsi="Times New Roman" w:cs="Times New Roman"/>
          <w:color w:val="000000"/>
          <w:sz w:val="24"/>
          <w:szCs w:val="24"/>
        </w:rPr>
        <w:t xml:space="preserve"> normal.</w:t>
      </w:r>
    </w:p>
    <w:p w14:paraId="08DAB052" w14:textId="253AB578" w:rsidR="00D83CF5" w:rsidRPr="00370D46" w:rsidRDefault="00D83CF5" w:rsidP="00D83CF5">
      <w:pPr>
        <w:pStyle w:val="ListParagraph"/>
        <w:numPr>
          <w:ilvl w:val="0"/>
          <w:numId w:val="1"/>
        </w:numPr>
        <w:spacing w:line="240" w:lineRule="auto"/>
        <w:rPr>
          <w:rFonts w:ascii="Times New Roman" w:hAnsi="Times New Roman" w:cs="Times New Roman"/>
          <w:iCs/>
          <w:sz w:val="24"/>
          <w:szCs w:val="24"/>
        </w:rPr>
      </w:pPr>
      <w:r w:rsidRPr="00370D46">
        <w:rPr>
          <w:rFonts w:ascii="Times New Roman" w:hAnsi="Times New Roman" w:cs="Times New Roman"/>
          <w:iCs/>
          <w:sz w:val="24"/>
          <w:szCs w:val="24"/>
        </w:rPr>
        <w:t xml:space="preserve">Hasil uji </w:t>
      </w:r>
      <w:proofErr w:type="spellStart"/>
      <w:r w:rsidR="00F711A9" w:rsidRPr="00370D46">
        <w:rPr>
          <w:rFonts w:ascii="Times New Roman" w:hAnsi="Times New Roman" w:cs="Times New Roman"/>
          <w:iCs/>
          <w:sz w:val="24"/>
          <w:szCs w:val="24"/>
        </w:rPr>
        <w:t>hipotesis</w:t>
      </w:r>
      <w:proofErr w:type="spellEnd"/>
    </w:p>
    <w:p w14:paraId="3C6D880D" w14:textId="6CCBCE1C" w:rsidR="00F711A9" w:rsidRPr="00370D46" w:rsidRDefault="00F711A9" w:rsidP="00F711A9">
      <w:pPr>
        <w:pStyle w:val="ListParagraph"/>
        <w:tabs>
          <w:tab w:val="left" w:leader="dot" w:pos="6750"/>
          <w:tab w:val="left" w:pos="7470"/>
        </w:tabs>
        <w:spacing w:line="240" w:lineRule="auto"/>
        <w:jc w:val="center"/>
        <w:rPr>
          <w:rFonts w:ascii="Times New Roman" w:hAnsi="Times New Roman" w:cs="Times New Roman"/>
          <w:b/>
          <w:bCs/>
          <w:sz w:val="24"/>
          <w:szCs w:val="24"/>
        </w:rPr>
      </w:pPr>
      <w:proofErr w:type="spellStart"/>
      <w:r w:rsidRPr="00370D46">
        <w:rPr>
          <w:rFonts w:ascii="Times New Roman" w:hAnsi="Times New Roman" w:cs="Times New Roman"/>
          <w:b/>
          <w:bCs/>
          <w:sz w:val="24"/>
          <w:szCs w:val="24"/>
        </w:rPr>
        <w:t>Tabel</w:t>
      </w:r>
      <w:proofErr w:type="spellEnd"/>
      <w:r w:rsidRPr="00370D46">
        <w:rPr>
          <w:rFonts w:ascii="Times New Roman" w:hAnsi="Times New Roman" w:cs="Times New Roman"/>
          <w:b/>
          <w:bCs/>
          <w:sz w:val="24"/>
          <w:szCs w:val="24"/>
        </w:rPr>
        <w:t xml:space="preserve"> 2 Hasil Uji F</w:t>
      </w:r>
    </w:p>
    <w:p w14:paraId="02FD6ED8" w14:textId="77777777" w:rsidR="00F711A9" w:rsidRPr="00370D46" w:rsidRDefault="00F711A9" w:rsidP="00F711A9">
      <w:pPr>
        <w:pStyle w:val="ListParagraph"/>
        <w:tabs>
          <w:tab w:val="left" w:leader="dot" w:pos="6750"/>
          <w:tab w:val="left" w:pos="7470"/>
        </w:tabs>
        <w:spacing w:line="240" w:lineRule="auto"/>
        <w:jc w:val="center"/>
        <w:rPr>
          <w:rFonts w:ascii="Times New Roman" w:hAnsi="Times New Roman" w:cs="Times New Roman"/>
          <w:b/>
          <w:bCs/>
          <w:sz w:val="24"/>
          <w:szCs w:val="24"/>
        </w:rPr>
      </w:pPr>
    </w:p>
    <w:tbl>
      <w:tblPr>
        <w:tblW w:w="7110" w:type="dxa"/>
        <w:tblInd w:w="1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1350"/>
        <w:gridCol w:w="1440"/>
        <w:gridCol w:w="720"/>
        <w:gridCol w:w="1350"/>
        <w:gridCol w:w="810"/>
        <w:gridCol w:w="810"/>
      </w:tblGrid>
      <w:tr w:rsidR="00F711A9" w:rsidRPr="00370D46" w14:paraId="046CCAAC" w14:textId="77777777" w:rsidTr="00F711A9">
        <w:trPr>
          <w:cantSplit/>
        </w:trPr>
        <w:tc>
          <w:tcPr>
            <w:tcW w:w="7110" w:type="dxa"/>
            <w:gridSpan w:val="7"/>
            <w:tcBorders>
              <w:top w:val="nil"/>
              <w:left w:val="nil"/>
              <w:bottom w:val="nil"/>
              <w:right w:val="nil"/>
            </w:tcBorders>
            <w:shd w:val="clear" w:color="auto" w:fill="FFFFFF"/>
            <w:vAlign w:val="center"/>
          </w:tcPr>
          <w:p w14:paraId="510932B0" w14:textId="77777777" w:rsidR="00F711A9" w:rsidRPr="00370D46" w:rsidRDefault="00F711A9" w:rsidP="00F711A9">
            <w:pPr>
              <w:spacing w:line="240" w:lineRule="auto"/>
              <w:ind w:left="60" w:right="60"/>
              <w:jc w:val="center"/>
              <w:rPr>
                <w:rFonts w:ascii="Times New Roman" w:hAnsi="Times New Roman" w:cs="Times New Roman"/>
                <w:b/>
                <w:bCs/>
                <w:color w:val="010205"/>
                <w:sz w:val="24"/>
                <w:szCs w:val="24"/>
                <w:vertAlign w:val="superscript"/>
              </w:rPr>
            </w:pPr>
            <w:proofErr w:type="spellStart"/>
            <w:r w:rsidRPr="00370D46">
              <w:rPr>
                <w:rFonts w:ascii="Times New Roman" w:hAnsi="Times New Roman" w:cs="Times New Roman"/>
                <w:b/>
                <w:bCs/>
                <w:color w:val="010205"/>
                <w:sz w:val="24"/>
                <w:szCs w:val="24"/>
              </w:rPr>
              <w:t>ANOVA</w:t>
            </w:r>
            <w:r w:rsidRPr="00370D46">
              <w:rPr>
                <w:rFonts w:ascii="Times New Roman" w:hAnsi="Times New Roman" w:cs="Times New Roman"/>
                <w:b/>
                <w:bCs/>
                <w:color w:val="010205"/>
                <w:sz w:val="24"/>
                <w:szCs w:val="24"/>
                <w:vertAlign w:val="superscript"/>
              </w:rPr>
              <w:t>a</w:t>
            </w:r>
            <w:proofErr w:type="spellEnd"/>
          </w:p>
          <w:p w14:paraId="68EA6D37" w14:textId="77777777" w:rsidR="00F711A9" w:rsidRPr="00370D46" w:rsidRDefault="00F711A9" w:rsidP="00F711A9">
            <w:pPr>
              <w:spacing w:line="240" w:lineRule="auto"/>
              <w:ind w:left="60" w:right="60"/>
              <w:jc w:val="center"/>
              <w:rPr>
                <w:rFonts w:ascii="Times New Roman" w:hAnsi="Times New Roman" w:cs="Times New Roman"/>
                <w:color w:val="010205"/>
                <w:sz w:val="24"/>
                <w:szCs w:val="24"/>
              </w:rPr>
            </w:pPr>
          </w:p>
        </w:tc>
      </w:tr>
      <w:tr w:rsidR="00F711A9" w:rsidRPr="00370D46" w14:paraId="748B871A" w14:textId="77777777" w:rsidTr="00F711A9">
        <w:trPr>
          <w:cantSplit/>
        </w:trPr>
        <w:tc>
          <w:tcPr>
            <w:tcW w:w="1980" w:type="dxa"/>
            <w:gridSpan w:val="2"/>
            <w:tcBorders>
              <w:top w:val="nil"/>
              <w:left w:val="nil"/>
              <w:bottom w:val="single" w:sz="8" w:space="0" w:color="152935"/>
              <w:right w:val="nil"/>
            </w:tcBorders>
            <w:shd w:val="clear" w:color="auto" w:fill="FFFFFF"/>
            <w:vAlign w:val="bottom"/>
          </w:tcPr>
          <w:p w14:paraId="5CA7ED58" w14:textId="77777777" w:rsidR="00F711A9" w:rsidRPr="00370D46" w:rsidRDefault="00F711A9" w:rsidP="00F711A9">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Model</w:t>
            </w:r>
          </w:p>
        </w:tc>
        <w:tc>
          <w:tcPr>
            <w:tcW w:w="1440" w:type="dxa"/>
            <w:tcBorders>
              <w:top w:val="nil"/>
              <w:left w:val="nil"/>
              <w:bottom w:val="single" w:sz="8" w:space="0" w:color="152935"/>
              <w:right w:val="single" w:sz="8" w:space="0" w:color="E0E0E0"/>
            </w:tcBorders>
            <w:shd w:val="clear" w:color="auto" w:fill="FFFFFF"/>
            <w:vAlign w:val="bottom"/>
          </w:tcPr>
          <w:p w14:paraId="31492009" w14:textId="77777777" w:rsidR="00F711A9" w:rsidRPr="00370D46" w:rsidRDefault="00F711A9" w:rsidP="00F711A9">
            <w:pPr>
              <w:spacing w:line="240" w:lineRule="auto"/>
              <w:ind w:left="60" w:right="60"/>
              <w:jc w:val="center"/>
              <w:rPr>
                <w:rFonts w:ascii="Times New Roman" w:hAnsi="Times New Roman" w:cs="Times New Roman"/>
                <w:color w:val="264A60"/>
                <w:sz w:val="24"/>
                <w:szCs w:val="24"/>
              </w:rPr>
            </w:pPr>
            <w:r w:rsidRPr="00370D46">
              <w:rPr>
                <w:rFonts w:ascii="Times New Roman" w:hAnsi="Times New Roman" w:cs="Times New Roman"/>
                <w:color w:val="264A60"/>
                <w:sz w:val="24"/>
                <w:szCs w:val="24"/>
              </w:rPr>
              <w:t>Sum of Squares</w:t>
            </w:r>
          </w:p>
        </w:tc>
        <w:tc>
          <w:tcPr>
            <w:tcW w:w="720" w:type="dxa"/>
            <w:tcBorders>
              <w:top w:val="nil"/>
              <w:left w:val="single" w:sz="8" w:space="0" w:color="E0E0E0"/>
              <w:bottom w:val="single" w:sz="8" w:space="0" w:color="152935"/>
              <w:right w:val="single" w:sz="8" w:space="0" w:color="E0E0E0"/>
            </w:tcBorders>
            <w:shd w:val="clear" w:color="auto" w:fill="FFFFFF"/>
            <w:vAlign w:val="bottom"/>
          </w:tcPr>
          <w:p w14:paraId="5D5ED5A8" w14:textId="77777777" w:rsidR="00F711A9" w:rsidRPr="00370D46" w:rsidRDefault="00F711A9" w:rsidP="00F711A9">
            <w:pPr>
              <w:spacing w:line="240" w:lineRule="auto"/>
              <w:ind w:left="60" w:right="60"/>
              <w:jc w:val="center"/>
              <w:rPr>
                <w:rFonts w:ascii="Times New Roman" w:hAnsi="Times New Roman" w:cs="Times New Roman"/>
                <w:color w:val="264A60"/>
                <w:sz w:val="24"/>
                <w:szCs w:val="24"/>
              </w:rPr>
            </w:pPr>
            <w:r w:rsidRPr="00370D46">
              <w:rPr>
                <w:rFonts w:ascii="Times New Roman" w:hAnsi="Times New Roman" w:cs="Times New Roman"/>
                <w:color w:val="264A60"/>
                <w:sz w:val="24"/>
                <w:szCs w:val="24"/>
              </w:rPr>
              <w:t>df</w:t>
            </w:r>
          </w:p>
        </w:tc>
        <w:tc>
          <w:tcPr>
            <w:tcW w:w="1350" w:type="dxa"/>
            <w:tcBorders>
              <w:top w:val="nil"/>
              <w:left w:val="single" w:sz="8" w:space="0" w:color="E0E0E0"/>
              <w:bottom w:val="single" w:sz="8" w:space="0" w:color="152935"/>
              <w:right w:val="single" w:sz="8" w:space="0" w:color="E0E0E0"/>
            </w:tcBorders>
            <w:shd w:val="clear" w:color="auto" w:fill="FFFFFF"/>
            <w:vAlign w:val="bottom"/>
          </w:tcPr>
          <w:p w14:paraId="1A376673" w14:textId="77777777" w:rsidR="00F711A9" w:rsidRPr="00370D46" w:rsidRDefault="00F711A9" w:rsidP="00F711A9">
            <w:pPr>
              <w:spacing w:line="240" w:lineRule="auto"/>
              <w:ind w:left="60" w:right="60"/>
              <w:jc w:val="center"/>
              <w:rPr>
                <w:rFonts w:ascii="Times New Roman" w:hAnsi="Times New Roman" w:cs="Times New Roman"/>
                <w:color w:val="264A60"/>
                <w:sz w:val="24"/>
                <w:szCs w:val="24"/>
              </w:rPr>
            </w:pPr>
            <w:r w:rsidRPr="00370D46">
              <w:rPr>
                <w:rFonts w:ascii="Times New Roman" w:hAnsi="Times New Roman" w:cs="Times New Roman"/>
                <w:color w:val="264A60"/>
                <w:sz w:val="24"/>
                <w:szCs w:val="24"/>
              </w:rPr>
              <w:t>Mean Square</w:t>
            </w:r>
          </w:p>
        </w:tc>
        <w:tc>
          <w:tcPr>
            <w:tcW w:w="810" w:type="dxa"/>
            <w:tcBorders>
              <w:top w:val="nil"/>
              <w:left w:val="single" w:sz="8" w:space="0" w:color="E0E0E0"/>
              <w:bottom w:val="single" w:sz="8" w:space="0" w:color="152935"/>
              <w:right w:val="single" w:sz="8" w:space="0" w:color="E0E0E0"/>
            </w:tcBorders>
            <w:shd w:val="clear" w:color="auto" w:fill="FFFFFF"/>
            <w:vAlign w:val="bottom"/>
          </w:tcPr>
          <w:p w14:paraId="5A620A24" w14:textId="77777777" w:rsidR="00F711A9" w:rsidRPr="00370D46" w:rsidRDefault="00F711A9" w:rsidP="00F711A9">
            <w:pPr>
              <w:spacing w:line="240" w:lineRule="auto"/>
              <w:ind w:left="60" w:right="60"/>
              <w:jc w:val="center"/>
              <w:rPr>
                <w:rFonts w:ascii="Times New Roman" w:hAnsi="Times New Roman" w:cs="Times New Roman"/>
                <w:color w:val="264A60"/>
                <w:sz w:val="24"/>
                <w:szCs w:val="24"/>
              </w:rPr>
            </w:pPr>
            <w:r w:rsidRPr="00370D46">
              <w:rPr>
                <w:rFonts w:ascii="Times New Roman" w:hAnsi="Times New Roman" w:cs="Times New Roman"/>
                <w:color w:val="264A60"/>
                <w:sz w:val="24"/>
                <w:szCs w:val="24"/>
              </w:rPr>
              <w:t>F</w:t>
            </w:r>
          </w:p>
        </w:tc>
        <w:tc>
          <w:tcPr>
            <w:tcW w:w="810" w:type="dxa"/>
            <w:tcBorders>
              <w:top w:val="nil"/>
              <w:left w:val="single" w:sz="8" w:space="0" w:color="E0E0E0"/>
              <w:bottom w:val="single" w:sz="8" w:space="0" w:color="152935"/>
              <w:right w:val="nil"/>
            </w:tcBorders>
            <w:shd w:val="clear" w:color="auto" w:fill="FFFFFF"/>
            <w:vAlign w:val="bottom"/>
          </w:tcPr>
          <w:p w14:paraId="7E2BE20A" w14:textId="77777777" w:rsidR="00F711A9" w:rsidRPr="00370D46" w:rsidRDefault="00F711A9" w:rsidP="00F711A9">
            <w:pPr>
              <w:spacing w:line="240" w:lineRule="auto"/>
              <w:ind w:left="60" w:right="60"/>
              <w:jc w:val="center"/>
              <w:rPr>
                <w:rFonts w:ascii="Times New Roman" w:hAnsi="Times New Roman" w:cs="Times New Roman"/>
                <w:color w:val="264A60"/>
                <w:sz w:val="24"/>
                <w:szCs w:val="24"/>
              </w:rPr>
            </w:pPr>
            <w:r w:rsidRPr="00370D46">
              <w:rPr>
                <w:rFonts w:ascii="Times New Roman" w:hAnsi="Times New Roman" w:cs="Times New Roman"/>
                <w:color w:val="264A60"/>
                <w:sz w:val="24"/>
                <w:szCs w:val="24"/>
              </w:rPr>
              <w:t>Sig.</w:t>
            </w:r>
          </w:p>
        </w:tc>
      </w:tr>
      <w:tr w:rsidR="00F711A9" w:rsidRPr="00370D46" w14:paraId="64752E9F" w14:textId="77777777" w:rsidTr="00F711A9">
        <w:trPr>
          <w:cantSplit/>
        </w:trPr>
        <w:tc>
          <w:tcPr>
            <w:tcW w:w="630" w:type="dxa"/>
            <w:vMerge w:val="restart"/>
            <w:tcBorders>
              <w:top w:val="single" w:sz="8" w:space="0" w:color="152935"/>
              <w:left w:val="nil"/>
              <w:bottom w:val="single" w:sz="8" w:space="0" w:color="152935"/>
              <w:right w:val="nil"/>
            </w:tcBorders>
            <w:shd w:val="clear" w:color="auto" w:fill="E0E0E0"/>
          </w:tcPr>
          <w:p w14:paraId="27CAD8D2" w14:textId="77777777" w:rsidR="00F711A9" w:rsidRPr="00370D46" w:rsidRDefault="00F711A9" w:rsidP="00F711A9">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1</w:t>
            </w:r>
          </w:p>
        </w:tc>
        <w:tc>
          <w:tcPr>
            <w:tcW w:w="1350" w:type="dxa"/>
            <w:tcBorders>
              <w:top w:val="single" w:sz="8" w:space="0" w:color="152935"/>
              <w:left w:val="nil"/>
              <w:bottom w:val="single" w:sz="8" w:space="0" w:color="AEAEAE"/>
              <w:right w:val="nil"/>
            </w:tcBorders>
            <w:shd w:val="clear" w:color="auto" w:fill="E0E0E0"/>
          </w:tcPr>
          <w:p w14:paraId="2BECCB2E" w14:textId="77777777" w:rsidR="00F711A9" w:rsidRPr="00370D46" w:rsidRDefault="00F711A9" w:rsidP="00F711A9">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Regression</w:t>
            </w:r>
          </w:p>
        </w:tc>
        <w:tc>
          <w:tcPr>
            <w:tcW w:w="1440" w:type="dxa"/>
            <w:tcBorders>
              <w:top w:val="single" w:sz="8" w:space="0" w:color="152935"/>
              <w:left w:val="nil"/>
              <w:bottom w:val="single" w:sz="8" w:space="0" w:color="AEAEAE"/>
              <w:right w:val="single" w:sz="8" w:space="0" w:color="E0E0E0"/>
            </w:tcBorders>
            <w:shd w:val="clear" w:color="auto" w:fill="FFFFFF"/>
          </w:tcPr>
          <w:p w14:paraId="363B63DA"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813.578</w:t>
            </w: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14:paraId="1F726841"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2</w:t>
            </w:r>
          </w:p>
        </w:tc>
        <w:tc>
          <w:tcPr>
            <w:tcW w:w="1350" w:type="dxa"/>
            <w:tcBorders>
              <w:top w:val="single" w:sz="8" w:space="0" w:color="152935"/>
              <w:left w:val="single" w:sz="8" w:space="0" w:color="E0E0E0"/>
              <w:bottom w:val="single" w:sz="8" w:space="0" w:color="AEAEAE"/>
              <w:right w:val="single" w:sz="8" w:space="0" w:color="E0E0E0"/>
            </w:tcBorders>
            <w:shd w:val="clear" w:color="auto" w:fill="FFFFFF"/>
          </w:tcPr>
          <w:p w14:paraId="03165916"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406.789</w:t>
            </w:r>
          </w:p>
        </w:tc>
        <w:tc>
          <w:tcPr>
            <w:tcW w:w="810" w:type="dxa"/>
            <w:tcBorders>
              <w:top w:val="single" w:sz="8" w:space="0" w:color="152935"/>
              <w:left w:val="single" w:sz="8" w:space="0" w:color="E0E0E0"/>
              <w:bottom w:val="single" w:sz="8" w:space="0" w:color="AEAEAE"/>
              <w:right w:val="single" w:sz="8" w:space="0" w:color="E0E0E0"/>
            </w:tcBorders>
            <w:shd w:val="clear" w:color="auto" w:fill="FFFFFF"/>
          </w:tcPr>
          <w:p w14:paraId="0B6461CF"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15.978</w:t>
            </w:r>
          </w:p>
        </w:tc>
        <w:tc>
          <w:tcPr>
            <w:tcW w:w="810" w:type="dxa"/>
            <w:tcBorders>
              <w:top w:val="single" w:sz="8" w:space="0" w:color="152935"/>
              <w:left w:val="single" w:sz="8" w:space="0" w:color="E0E0E0"/>
              <w:bottom w:val="single" w:sz="8" w:space="0" w:color="AEAEAE"/>
              <w:right w:val="nil"/>
            </w:tcBorders>
            <w:shd w:val="clear" w:color="auto" w:fill="FFFFFF"/>
          </w:tcPr>
          <w:p w14:paraId="2508FA40"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.000</w:t>
            </w:r>
            <w:r w:rsidRPr="00370D46">
              <w:rPr>
                <w:rFonts w:ascii="Times New Roman" w:hAnsi="Times New Roman" w:cs="Times New Roman"/>
                <w:color w:val="010205"/>
                <w:sz w:val="24"/>
                <w:szCs w:val="24"/>
                <w:vertAlign w:val="superscript"/>
              </w:rPr>
              <w:t>b</w:t>
            </w:r>
          </w:p>
        </w:tc>
      </w:tr>
      <w:tr w:rsidR="00F711A9" w:rsidRPr="00370D46" w14:paraId="155CCA25" w14:textId="77777777" w:rsidTr="00F711A9">
        <w:trPr>
          <w:cantSplit/>
        </w:trPr>
        <w:tc>
          <w:tcPr>
            <w:tcW w:w="630" w:type="dxa"/>
            <w:vMerge/>
            <w:tcBorders>
              <w:top w:val="single" w:sz="8" w:space="0" w:color="152935"/>
              <w:left w:val="nil"/>
              <w:bottom w:val="single" w:sz="8" w:space="0" w:color="152935"/>
              <w:right w:val="nil"/>
            </w:tcBorders>
            <w:shd w:val="clear" w:color="auto" w:fill="E0E0E0"/>
          </w:tcPr>
          <w:p w14:paraId="7E8A825B" w14:textId="77777777" w:rsidR="00F711A9" w:rsidRPr="00370D46" w:rsidRDefault="00F711A9" w:rsidP="00F711A9">
            <w:pPr>
              <w:spacing w:line="240" w:lineRule="auto"/>
              <w:rPr>
                <w:rFonts w:ascii="Times New Roman" w:hAnsi="Times New Roman" w:cs="Times New Roman"/>
                <w:color w:val="010205"/>
                <w:sz w:val="24"/>
                <w:szCs w:val="24"/>
              </w:rPr>
            </w:pPr>
          </w:p>
        </w:tc>
        <w:tc>
          <w:tcPr>
            <w:tcW w:w="1350" w:type="dxa"/>
            <w:tcBorders>
              <w:top w:val="single" w:sz="8" w:space="0" w:color="AEAEAE"/>
              <w:left w:val="nil"/>
              <w:bottom w:val="single" w:sz="8" w:space="0" w:color="AEAEAE"/>
              <w:right w:val="nil"/>
            </w:tcBorders>
            <w:shd w:val="clear" w:color="auto" w:fill="E0E0E0"/>
          </w:tcPr>
          <w:p w14:paraId="22B7D77E" w14:textId="77777777" w:rsidR="00F711A9" w:rsidRPr="00370D46" w:rsidRDefault="00F711A9" w:rsidP="00F711A9">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Residual</w:t>
            </w:r>
          </w:p>
        </w:tc>
        <w:tc>
          <w:tcPr>
            <w:tcW w:w="1440" w:type="dxa"/>
            <w:tcBorders>
              <w:top w:val="single" w:sz="8" w:space="0" w:color="AEAEAE"/>
              <w:left w:val="nil"/>
              <w:bottom w:val="single" w:sz="8" w:space="0" w:color="AEAEAE"/>
              <w:right w:val="single" w:sz="8" w:space="0" w:color="E0E0E0"/>
            </w:tcBorders>
            <w:shd w:val="clear" w:color="auto" w:fill="FFFFFF"/>
          </w:tcPr>
          <w:p w14:paraId="01D2CF20"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687.389</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14:paraId="0F60A3A5"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27</w:t>
            </w:r>
          </w:p>
        </w:tc>
        <w:tc>
          <w:tcPr>
            <w:tcW w:w="1350" w:type="dxa"/>
            <w:tcBorders>
              <w:top w:val="single" w:sz="8" w:space="0" w:color="AEAEAE"/>
              <w:left w:val="single" w:sz="8" w:space="0" w:color="E0E0E0"/>
              <w:bottom w:val="single" w:sz="8" w:space="0" w:color="AEAEAE"/>
              <w:right w:val="single" w:sz="8" w:space="0" w:color="E0E0E0"/>
            </w:tcBorders>
            <w:shd w:val="clear" w:color="auto" w:fill="FFFFFF"/>
          </w:tcPr>
          <w:p w14:paraId="09729A15"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25.459</w:t>
            </w:r>
          </w:p>
        </w:tc>
        <w:tc>
          <w:tcPr>
            <w:tcW w:w="81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8DD765" w14:textId="77777777" w:rsidR="00F711A9" w:rsidRPr="00370D46" w:rsidRDefault="00F711A9" w:rsidP="00F711A9">
            <w:pPr>
              <w:spacing w:line="240" w:lineRule="auto"/>
              <w:rPr>
                <w:rFonts w:ascii="Times New Roman" w:hAnsi="Times New Roman" w:cs="Times New Roman"/>
                <w:sz w:val="24"/>
                <w:szCs w:val="24"/>
              </w:rPr>
            </w:pPr>
          </w:p>
        </w:tc>
        <w:tc>
          <w:tcPr>
            <w:tcW w:w="810" w:type="dxa"/>
            <w:tcBorders>
              <w:top w:val="single" w:sz="8" w:space="0" w:color="AEAEAE"/>
              <w:left w:val="single" w:sz="8" w:space="0" w:color="E0E0E0"/>
              <w:bottom w:val="single" w:sz="8" w:space="0" w:color="AEAEAE"/>
              <w:right w:val="nil"/>
            </w:tcBorders>
            <w:shd w:val="clear" w:color="auto" w:fill="FFFFFF"/>
            <w:vAlign w:val="center"/>
          </w:tcPr>
          <w:p w14:paraId="388D0746" w14:textId="77777777" w:rsidR="00F711A9" w:rsidRPr="00370D46" w:rsidRDefault="00F711A9" w:rsidP="00F711A9">
            <w:pPr>
              <w:spacing w:line="240" w:lineRule="auto"/>
              <w:rPr>
                <w:rFonts w:ascii="Times New Roman" w:hAnsi="Times New Roman" w:cs="Times New Roman"/>
                <w:sz w:val="24"/>
                <w:szCs w:val="24"/>
              </w:rPr>
            </w:pPr>
          </w:p>
        </w:tc>
      </w:tr>
      <w:tr w:rsidR="00F711A9" w:rsidRPr="00370D46" w14:paraId="1C833F12" w14:textId="77777777" w:rsidTr="00F711A9">
        <w:trPr>
          <w:cantSplit/>
        </w:trPr>
        <w:tc>
          <w:tcPr>
            <w:tcW w:w="630" w:type="dxa"/>
            <w:vMerge/>
            <w:tcBorders>
              <w:top w:val="single" w:sz="8" w:space="0" w:color="152935"/>
              <w:left w:val="nil"/>
              <w:bottom w:val="single" w:sz="8" w:space="0" w:color="152935"/>
              <w:right w:val="nil"/>
            </w:tcBorders>
            <w:shd w:val="clear" w:color="auto" w:fill="E0E0E0"/>
          </w:tcPr>
          <w:p w14:paraId="23C3AC62" w14:textId="77777777" w:rsidR="00F711A9" w:rsidRPr="00370D46" w:rsidRDefault="00F711A9" w:rsidP="00F711A9">
            <w:pPr>
              <w:spacing w:line="240" w:lineRule="auto"/>
              <w:rPr>
                <w:rFonts w:ascii="Times New Roman" w:hAnsi="Times New Roman" w:cs="Times New Roman"/>
                <w:sz w:val="24"/>
                <w:szCs w:val="24"/>
              </w:rPr>
            </w:pPr>
          </w:p>
        </w:tc>
        <w:tc>
          <w:tcPr>
            <w:tcW w:w="1350" w:type="dxa"/>
            <w:tcBorders>
              <w:top w:val="single" w:sz="8" w:space="0" w:color="AEAEAE"/>
              <w:left w:val="nil"/>
              <w:bottom w:val="single" w:sz="8" w:space="0" w:color="152935"/>
              <w:right w:val="nil"/>
            </w:tcBorders>
            <w:shd w:val="clear" w:color="auto" w:fill="E0E0E0"/>
          </w:tcPr>
          <w:p w14:paraId="24B8F542" w14:textId="77777777" w:rsidR="00F711A9" w:rsidRPr="00370D46" w:rsidRDefault="00F711A9" w:rsidP="00F711A9">
            <w:pPr>
              <w:spacing w:line="240" w:lineRule="auto"/>
              <w:ind w:left="60" w:right="60"/>
              <w:rPr>
                <w:rFonts w:ascii="Times New Roman" w:hAnsi="Times New Roman" w:cs="Times New Roman"/>
                <w:color w:val="264A60"/>
                <w:sz w:val="24"/>
                <w:szCs w:val="24"/>
              </w:rPr>
            </w:pPr>
            <w:r w:rsidRPr="00370D46">
              <w:rPr>
                <w:rFonts w:ascii="Times New Roman" w:hAnsi="Times New Roman" w:cs="Times New Roman"/>
                <w:color w:val="264A60"/>
                <w:sz w:val="24"/>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14:paraId="66A5ADA8"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1500.967</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14:paraId="7D03E736" w14:textId="77777777" w:rsidR="00F711A9" w:rsidRPr="00370D46" w:rsidRDefault="00F711A9" w:rsidP="00F711A9">
            <w:pPr>
              <w:spacing w:line="240" w:lineRule="auto"/>
              <w:ind w:left="60" w:right="60"/>
              <w:jc w:val="right"/>
              <w:rPr>
                <w:rFonts w:ascii="Times New Roman" w:hAnsi="Times New Roman" w:cs="Times New Roman"/>
                <w:color w:val="010205"/>
                <w:sz w:val="24"/>
                <w:szCs w:val="24"/>
              </w:rPr>
            </w:pPr>
            <w:r w:rsidRPr="00370D46">
              <w:rPr>
                <w:rFonts w:ascii="Times New Roman" w:hAnsi="Times New Roman" w:cs="Times New Roman"/>
                <w:color w:val="010205"/>
                <w:sz w:val="24"/>
                <w:szCs w:val="24"/>
              </w:rPr>
              <w:t>29</w:t>
            </w:r>
          </w:p>
        </w:tc>
        <w:tc>
          <w:tcPr>
            <w:tcW w:w="135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9C9F303" w14:textId="77777777" w:rsidR="00F711A9" w:rsidRPr="00370D46" w:rsidRDefault="00F711A9" w:rsidP="00F711A9">
            <w:pPr>
              <w:spacing w:line="240" w:lineRule="auto"/>
              <w:rPr>
                <w:rFonts w:ascii="Times New Roman" w:hAnsi="Times New Roman" w:cs="Times New Roman"/>
                <w:sz w:val="24"/>
                <w:szCs w:val="24"/>
              </w:rPr>
            </w:pPr>
          </w:p>
        </w:tc>
        <w:tc>
          <w:tcPr>
            <w:tcW w:w="81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37C7F3F" w14:textId="77777777" w:rsidR="00F711A9" w:rsidRPr="00370D46" w:rsidRDefault="00F711A9" w:rsidP="00F711A9">
            <w:pPr>
              <w:spacing w:line="240" w:lineRule="auto"/>
              <w:rPr>
                <w:rFonts w:ascii="Times New Roman" w:hAnsi="Times New Roman" w:cs="Times New Roman"/>
                <w:sz w:val="24"/>
                <w:szCs w:val="24"/>
              </w:rPr>
            </w:pPr>
          </w:p>
        </w:tc>
        <w:tc>
          <w:tcPr>
            <w:tcW w:w="810" w:type="dxa"/>
            <w:tcBorders>
              <w:top w:val="single" w:sz="8" w:space="0" w:color="AEAEAE"/>
              <w:left w:val="single" w:sz="8" w:space="0" w:color="E0E0E0"/>
              <w:bottom w:val="single" w:sz="8" w:space="0" w:color="152935"/>
              <w:right w:val="nil"/>
            </w:tcBorders>
            <w:shd w:val="clear" w:color="auto" w:fill="FFFFFF"/>
            <w:vAlign w:val="center"/>
          </w:tcPr>
          <w:p w14:paraId="0A2A86D5" w14:textId="77777777" w:rsidR="00F711A9" w:rsidRPr="00370D46" w:rsidRDefault="00F711A9" w:rsidP="00F711A9">
            <w:pPr>
              <w:spacing w:line="240" w:lineRule="auto"/>
              <w:rPr>
                <w:rFonts w:ascii="Times New Roman" w:hAnsi="Times New Roman" w:cs="Times New Roman"/>
                <w:sz w:val="24"/>
                <w:szCs w:val="24"/>
              </w:rPr>
            </w:pPr>
          </w:p>
        </w:tc>
      </w:tr>
      <w:tr w:rsidR="00F711A9" w:rsidRPr="00370D46" w14:paraId="047277F2" w14:textId="77777777" w:rsidTr="00F711A9">
        <w:trPr>
          <w:cantSplit/>
        </w:trPr>
        <w:tc>
          <w:tcPr>
            <w:tcW w:w="7110" w:type="dxa"/>
            <w:gridSpan w:val="7"/>
            <w:tcBorders>
              <w:top w:val="nil"/>
              <w:left w:val="nil"/>
              <w:bottom w:val="nil"/>
              <w:right w:val="nil"/>
            </w:tcBorders>
            <w:shd w:val="clear" w:color="auto" w:fill="FFFFFF"/>
          </w:tcPr>
          <w:p w14:paraId="72175706" w14:textId="77777777" w:rsidR="00F711A9" w:rsidRPr="00370D46" w:rsidRDefault="00F711A9" w:rsidP="00F711A9">
            <w:pPr>
              <w:spacing w:line="240" w:lineRule="auto"/>
              <w:ind w:left="60" w:right="60"/>
              <w:rPr>
                <w:rFonts w:ascii="Times New Roman" w:hAnsi="Times New Roman" w:cs="Times New Roman"/>
                <w:color w:val="010205"/>
                <w:sz w:val="24"/>
                <w:szCs w:val="24"/>
              </w:rPr>
            </w:pPr>
            <w:r w:rsidRPr="00370D46">
              <w:rPr>
                <w:rFonts w:ascii="Times New Roman" w:hAnsi="Times New Roman" w:cs="Times New Roman"/>
                <w:color w:val="010205"/>
                <w:sz w:val="24"/>
                <w:szCs w:val="24"/>
              </w:rPr>
              <w:lastRenderedPageBreak/>
              <w:t xml:space="preserve">a. Dependent Variable: </w:t>
            </w:r>
            <w:proofErr w:type="spellStart"/>
            <w:r w:rsidRPr="00370D46">
              <w:rPr>
                <w:rFonts w:ascii="Times New Roman" w:hAnsi="Times New Roman" w:cs="Times New Roman"/>
                <w:color w:val="010205"/>
                <w:sz w:val="24"/>
                <w:szCs w:val="24"/>
              </w:rPr>
              <w:t>Keefektifan</w:t>
            </w:r>
            <w:proofErr w:type="spellEnd"/>
            <w:r w:rsidRPr="00370D46">
              <w:rPr>
                <w:rFonts w:ascii="Times New Roman" w:hAnsi="Times New Roman" w:cs="Times New Roman"/>
                <w:color w:val="010205"/>
                <w:sz w:val="24"/>
                <w:szCs w:val="24"/>
              </w:rPr>
              <w:t xml:space="preserve"> </w:t>
            </w:r>
            <w:proofErr w:type="spellStart"/>
            <w:r w:rsidRPr="00370D46">
              <w:rPr>
                <w:rFonts w:ascii="Times New Roman" w:hAnsi="Times New Roman" w:cs="Times New Roman"/>
                <w:color w:val="010205"/>
                <w:sz w:val="24"/>
                <w:szCs w:val="24"/>
              </w:rPr>
              <w:t>Sekolah</w:t>
            </w:r>
            <w:proofErr w:type="spellEnd"/>
          </w:p>
        </w:tc>
      </w:tr>
      <w:tr w:rsidR="00F711A9" w:rsidRPr="00370D46" w14:paraId="08BA3E78" w14:textId="77777777" w:rsidTr="00F711A9">
        <w:trPr>
          <w:cantSplit/>
        </w:trPr>
        <w:tc>
          <w:tcPr>
            <w:tcW w:w="7110" w:type="dxa"/>
            <w:gridSpan w:val="7"/>
            <w:tcBorders>
              <w:top w:val="nil"/>
              <w:left w:val="nil"/>
              <w:bottom w:val="nil"/>
              <w:right w:val="nil"/>
            </w:tcBorders>
            <w:shd w:val="clear" w:color="auto" w:fill="FFFFFF"/>
          </w:tcPr>
          <w:p w14:paraId="36702EA5" w14:textId="77777777" w:rsidR="00F711A9" w:rsidRPr="00370D46" w:rsidRDefault="00F711A9" w:rsidP="00F711A9">
            <w:pPr>
              <w:spacing w:line="240" w:lineRule="auto"/>
              <w:ind w:left="60" w:right="60"/>
              <w:rPr>
                <w:rFonts w:ascii="Times New Roman" w:hAnsi="Times New Roman" w:cs="Times New Roman"/>
                <w:color w:val="010205"/>
                <w:sz w:val="24"/>
                <w:szCs w:val="24"/>
              </w:rPr>
            </w:pPr>
            <w:r w:rsidRPr="00370D46">
              <w:rPr>
                <w:rFonts w:ascii="Times New Roman" w:hAnsi="Times New Roman" w:cs="Times New Roman"/>
                <w:color w:val="010205"/>
                <w:sz w:val="24"/>
                <w:szCs w:val="24"/>
              </w:rPr>
              <w:t xml:space="preserve">b. Predictors: (Constant), </w:t>
            </w:r>
            <w:proofErr w:type="spellStart"/>
            <w:r w:rsidRPr="00370D46">
              <w:rPr>
                <w:rFonts w:ascii="Times New Roman" w:hAnsi="Times New Roman" w:cs="Times New Roman"/>
                <w:color w:val="010205"/>
                <w:sz w:val="24"/>
                <w:szCs w:val="24"/>
              </w:rPr>
              <w:t>Kecerdasan</w:t>
            </w:r>
            <w:proofErr w:type="spellEnd"/>
            <w:r w:rsidRPr="00370D46">
              <w:rPr>
                <w:rFonts w:ascii="Times New Roman" w:hAnsi="Times New Roman" w:cs="Times New Roman"/>
                <w:color w:val="010205"/>
                <w:sz w:val="24"/>
                <w:szCs w:val="24"/>
              </w:rPr>
              <w:t xml:space="preserve"> </w:t>
            </w:r>
            <w:proofErr w:type="spellStart"/>
            <w:r w:rsidRPr="00370D46">
              <w:rPr>
                <w:rFonts w:ascii="Times New Roman" w:hAnsi="Times New Roman" w:cs="Times New Roman"/>
                <w:color w:val="010205"/>
                <w:sz w:val="24"/>
                <w:szCs w:val="24"/>
              </w:rPr>
              <w:t>Emosional</w:t>
            </w:r>
            <w:proofErr w:type="spellEnd"/>
            <w:r w:rsidRPr="00370D46">
              <w:rPr>
                <w:rFonts w:ascii="Times New Roman" w:hAnsi="Times New Roman" w:cs="Times New Roman"/>
                <w:color w:val="010205"/>
                <w:sz w:val="24"/>
                <w:szCs w:val="24"/>
              </w:rPr>
              <w:t xml:space="preserve">, </w:t>
            </w:r>
            <w:proofErr w:type="spellStart"/>
            <w:r w:rsidRPr="00370D46">
              <w:rPr>
                <w:rFonts w:ascii="Times New Roman" w:hAnsi="Times New Roman" w:cs="Times New Roman"/>
                <w:color w:val="010205"/>
                <w:sz w:val="24"/>
                <w:szCs w:val="24"/>
              </w:rPr>
              <w:t>Kemampuan</w:t>
            </w:r>
            <w:proofErr w:type="spellEnd"/>
            <w:r w:rsidRPr="00370D46">
              <w:rPr>
                <w:rFonts w:ascii="Times New Roman" w:hAnsi="Times New Roman" w:cs="Times New Roman"/>
                <w:color w:val="010205"/>
                <w:sz w:val="24"/>
                <w:szCs w:val="24"/>
              </w:rPr>
              <w:t xml:space="preserve"> </w:t>
            </w:r>
            <w:proofErr w:type="spellStart"/>
            <w:r w:rsidRPr="00370D46">
              <w:rPr>
                <w:rFonts w:ascii="Times New Roman" w:hAnsi="Times New Roman" w:cs="Times New Roman"/>
                <w:color w:val="010205"/>
                <w:sz w:val="24"/>
                <w:szCs w:val="24"/>
              </w:rPr>
              <w:t>Inovasi</w:t>
            </w:r>
            <w:proofErr w:type="spellEnd"/>
          </w:p>
        </w:tc>
      </w:tr>
    </w:tbl>
    <w:p w14:paraId="6BFB42DB" w14:textId="77777777" w:rsidR="00F711A9" w:rsidRPr="00370D46" w:rsidRDefault="00F711A9" w:rsidP="00F711A9">
      <w:pPr>
        <w:spacing w:line="240" w:lineRule="auto"/>
        <w:jc w:val="center"/>
        <w:rPr>
          <w:rFonts w:ascii="Times New Roman" w:hAnsi="Times New Roman" w:cs="Times New Roman"/>
          <w:i/>
          <w:sz w:val="24"/>
          <w:szCs w:val="24"/>
        </w:rPr>
      </w:pPr>
      <w:proofErr w:type="spellStart"/>
      <w:r w:rsidRPr="00370D46">
        <w:rPr>
          <w:rFonts w:ascii="Times New Roman" w:hAnsi="Times New Roman" w:cs="Times New Roman"/>
          <w:i/>
          <w:sz w:val="24"/>
          <w:szCs w:val="24"/>
        </w:rPr>
        <w:t>Sumber</w:t>
      </w:r>
      <w:proofErr w:type="spellEnd"/>
      <w:r w:rsidRPr="00370D46">
        <w:rPr>
          <w:rFonts w:ascii="Times New Roman" w:hAnsi="Times New Roman" w:cs="Times New Roman"/>
          <w:i/>
          <w:sz w:val="24"/>
          <w:szCs w:val="24"/>
        </w:rPr>
        <w:t xml:space="preserve">: </w:t>
      </w:r>
      <w:proofErr w:type="spellStart"/>
      <w:r w:rsidRPr="00370D46">
        <w:rPr>
          <w:rFonts w:ascii="Times New Roman" w:hAnsi="Times New Roman" w:cs="Times New Roman"/>
          <w:i/>
          <w:sz w:val="24"/>
          <w:szCs w:val="24"/>
        </w:rPr>
        <w:t>hasil</w:t>
      </w:r>
      <w:proofErr w:type="spellEnd"/>
      <w:r w:rsidRPr="00370D46">
        <w:rPr>
          <w:rFonts w:ascii="Times New Roman" w:hAnsi="Times New Roman" w:cs="Times New Roman"/>
          <w:i/>
          <w:sz w:val="24"/>
          <w:szCs w:val="24"/>
        </w:rPr>
        <w:t xml:space="preserve"> data </w:t>
      </w:r>
      <w:proofErr w:type="spellStart"/>
      <w:r w:rsidRPr="00370D46">
        <w:rPr>
          <w:rFonts w:ascii="Times New Roman" w:hAnsi="Times New Roman" w:cs="Times New Roman"/>
          <w:i/>
          <w:sz w:val="24"/>
          <w:szCs w:val="24"/>
        </w:rPr>
        <w:t>diolah</w:t>
      </w:r>
      <w:proofErr w:type="spellEnd"/>
      <w:r w:rsidRPr="00370D46">
        <w:rPr>
          <w:rFonts w:ascii="Times New Roman" w:hAnsi="Times New Roman" w:cs="Times New Roman"/>
          <w:i/>
          <w:sz w:val="24"/>
          <w:szCs w:val="24"/>
        </w:rPr>
        <w:t xml:space="preserve"> </w:t>
      </w:r>
      <w:proofErr w:type="spellStart"/>
      <w:r w:rsidRPr="00370D46">
        <w:rPr>
          <w:rFonts w:ascii="Times New Roman" w:hAnsi="Times New Roman" w:cs="Times New Roman"/>
          <w:i/>
          <w:sz w:val="24"/>
          <w:szCs w:val="24"/>
        </w:rPr>
        <w:t>Peneliti</w:t>
      </w:r>
      <w:proofErr w:type="spellEnd"/>
      <w:r w:rsidRPr="00370D46">
        <w:rPr>
          <w:rFonts w:ascii="Times New Roman" w:hAnsi="Times New Roman" w:cs="Times New Roman"/>
          <w:i/>
          <w:sz w:val="24"/>
          <w:szCs w:val="24"/>
        </w:rPr>
        <w:t xml:space="preserve"> 2021 SPSS </w:t>
      </w:r>
      <w:proofErr w:type="spellStart"/>
      <w:r w:rsidRPr="00370D46">
        <w:rPr>
          <w:rFonts w:ascii="Times New Roman" w:hAnsi="Times New Roman" w:cs="Times New Roman"/>
          <w:i/>
          <w:sz w:val="24"/>
          <w:szCs w:val="24"/>
        </w:rPr>
        <w:t>versi</w:t>
      </w:r>
      <w:proofErr w:type="spellEnd"/>
      <w:r w:rsidRPr="00370D46">
        <w:rPr>
          <w:rFonts w:ascii="Times New Roman" w:hAnsi="Times New Roman" w:cs="Times New Roman"/>
          <w:i/>
          <w:sz w:val="24"/>
          <w:szCs w:val="24"/>
        </w:rPr>
        <w:t xml:space="preserve"> 25.0 for windows</w:t>
      </w:r>
    </w:p>
    <w:p w14:paraId="13039B13" w14:textId="31C461CE" w:rsidR="00F711A9" w:rsidRDefault="00F711A9" w:rsidP="001F6E39">
      <w:pPr>
        <w:tabs>
          <w:tab w:val="left" w:leader="dot" w:pos="6750"/>
          <w:tab w:val="left" w:pos="7470"/>
        </w:tabs>
        <w:spacing w:line="240" w:lineRule="auto"/>
        <w:ind w:left="720" w:firstLine="720"/>
        <w:jc w:val="both"/>
        <w:rPr>
          <w:rFonts w:ascii="Times New Roman" w:hAnsi="Times New Roman" w:cs="Times New Roman"/>
          <w:sz w:val="24"/>
          <w:szCs w:val="24"/>
        </w:rPr>
      </w:pPr>
      <w:proofErr w:type="spellStart"/>
      <w:r w:rsidRPr="00370D46">
        <w:rPr>
          <w:rFonts w:ascii="Times New Roman" w:hAnsi="Times New Roman" w:cs="Times New Roman"/>
          <w:sz w:val="24"/>
          <w:szCs w:val="24"/>
        </w:rPr>
        <w:t>Berdasarkan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tabel</w:t>
      </w:r>
      <w:proofErr w:type="spellEnd"/>
      <w:r w:rsidRPr="00370D46">
        <w:rPr>
          <w:rFonts w:ascii="Times New Roman" w:hAnsi="Times New Roman" w:cs="Times New Roman"/>
          <w:sz w:val="24"/>
          <w:szCs w:val="24"/>
        </w:rPr>
        <w:t xml:space="preserve"> 2 </w:t>
      </w:r>
      <w:proofErr w:type="spellStart"/>
      <w:r w:rsidRPr="00370D46">
        <w:rPr>
          <w:rFonts w:ascii="Times New Roman" w:hAnsi="Times New Roman" w:cs="Times New Roman"/>
          <w:sz w:val="24"/>
          <w:szCs w:val="24"/>
        </w:rPr>
        <w:t>dimana</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hasil</w:t>
      </w:r>
      <w:proofErr w:type="spellEnd"/>
      <w:r w:rsidRPr="00370D46">
        <w:rPr>
          <w:rFonts w:ascii="Times New Roman" w:hAnsi="Times New Roman" w:cs="Times New Roman"/>
          <w:sz w:val="24"/>
          <w:szCs w:val="24"/>
        </w:rPr>
        <w:t xml:space="preserve"> uji f (</w:t>
      </w:r>
      <w:proofErr w:type="spellStart"/>
      <w:r w:rsidRPr="00370D46">
        <w:rPr>
          <w:rFonts w:ascii="Times New Roman" w:hAnsi="Times New Roman" w:cs="Times New Roman"/>
          <w:sz w:val="24"/>
          <w:szCs w:val="24"/>
        </w:rPr>
        <w:t>simultan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menunjukkan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bahwa</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nilai</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signifikansi</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pengaruh</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kemampuan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inovasi</w:t>
      </w:r>
      <w:proofErr w:type="spellEnd"/>
      <w:r w:rsidRPr="00370D46">
        <w:rPr>
          <w:rFonts w:ascii="Times New Roman" w:hAnsi="Times New Roman" w:cs="Times New Roman"/>
          <w:sz w:val="24"/>
          <w:szCs w:val="24"/>
        </w:rPr>
        <w:t xml:space="preserve"> (X</w:t>
      </w:r>
      <w:r w:rsidRPr="00370D46">
        <w:rPr>
          <w:rFonts w:ascii="Times New Roman" w:hAnsi="Times New Roman" w:cs="Times New Roman"/>
          <w:sz w:val="24"/>
          <w:szCs w:val="24"/>
          <w:vertAlign w:val="subscript"/>
        </w:rPr>
        <w:t>1</w:t>
      </w:r>
      <w:r w:rsidRPr="00370D46">
        <w:rPr>
          <w:rFonts w:ascii="Times New Roman" w:hAnsi="Times New Roman" w:cs="Times New Roman"/>
          <w:sz w:val="24"/>
          <w:szCs w:val="24"/>
        </w:rPr>
        <w:t xml:space="preserve">) dan </w:t>
      </w:r>
      <w:proofErr w:type="spellStart"/>
      <w:r w:rsidRPr="00370D46">
        <w:rPr>
          <w:rFonts w:ascii="Times New Roman" w:hAnsi="Times New Roman" w:cs="Times New Roman"/>
          <w:sz w:val="24"/>
          <w:szCs w:val="24"/>
        </w:rPr>
        <w:t>kecerdasan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emosional</w:t>
      </w:r>
      <w:proofErr w:type="spellEnd"/>
      <w:r w:rsidRPr="00370D46">
        <w:rPr>
          <w:rFonts w:ascii="Times New Roman" w:hAnsi="Times New Roman" w:cs="Times New Roman"/>
          <w:sz w:val="24"/>
          <w:szCs w:val="24"/>
        </w:rPr>
        <w:t xml:space="preserve"> (X</w:t>
      </w:r>
      <w:r w:rsidRPr="00370D46">
        <w:rPr>
          <w:rFonts w:ascii="Times New Roman" w:hAnsi="Times New Roman" w:cs="Times New Roman"/>
          <w:sz w:val="24"/>
          <w:szCs w:val="24"/>
          <w:vertAlign w:val="subscript"/>
        </w:rPr>
        <w:t>2</w:t>
      </w:r>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terhadap</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keefektifan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sekolah</w:t>
      </w:r>
      <w:proofErr w:type="spellEnd"/>
      <w:r w:rsidRPr="00370D46">
        <w:rPr>
          <w:rFonts w:ascii="Times New Roman" w:hAnsi="Times New Roman" w:cs="Times New Roman"/>
          <w:sz w:val="24"/>
          <w:szCs w:val="24"/>
        </w:rPr>
        <w:t xml:space="preserve"> (Y) </w:t>
      </w:r>
      <w:proofErr w:type="spellStart"/>
      <w:r w:rsidRPr="00370D46">
        <w:rPr>
          <w:rFonts w:ascii="Times New Roman" w:hAnsi="Times New Roman" w:cs="Times New Roman"/>
          <w:sz w:val="24"/>
          <w:szCs w:val="24"/>
        </w:rPr>
        <w:t>adalah</w:t>
      </w:r>
      <w:proofErr w:type="spellEnd"/>
      <w:r w:rsidRPr="00370D46">
        <w:rPr>
          <w:rFonts w:ascii="Times New Roman" w:hAnsi="Times New Roman" w:cs="Times New Roman"/>
          <w:sz w:val="24"/>
          <w:szCs w:val="24"/>
        </w:rPr>
        <w:t xml:space="preserve"> 0,000 &lt; 0,05 dan </w:t>
      </w:r>
      <w:proofErr w:type="spellStart"/>
      <w:r w:rsidRPr="00370D46">
        <w:rPr>
          <w:rFonts w:ascii="Times New Roman" w:hAnsi="Times New Roman" w:cs="Times New Roman"/>
          <w:sz w:val="24"/>
          <w:szCs w:val="24"/>
        </w:rPr>
        <w:t>nilai</w:t>
      </w:r>
      <w:proofErr w:type="spellEnd"/>
      <w:r w:rsidRPr="00370D46">
        <w:rPr>
          <w:rFonts w:ascii="Times New Roman" w:hAnsi="Times New Roman" w:cs="Times New Roman"/>
          <w:sz w:val="24"/>
          <w:szCs w:val="24"/>
        </w:rPr>
        <w:t xml:space="preserve"> f-</w:t>
      </w:r>
      <w:proofErr w:type="spellStart"/>
      <w:r w:rsidRPr="00370D46">
        <w:rPr>
          <w:rFonts w:ascii="Times New Roman" w:hAnsi="Times New Roman" w:cs="Times New Roman"/>
          <w:sz w:val="24"/>
          <w:szCs w:val="24"/>
        </w:rPr>
        <w:t>hitung</w:t>
      </w:r>
      <w:proofErr w:type="spellEnd"/>
      <w:r w:rsidRPr="00370D46">
        <w:rPr>
          <w:rFonts w:ascii="Times New Roman" w:hAnsi="Times New Roman" w:cs="Times New Roman"/>
          <w:sz w:val="24"/>
          <w:szCs w:val="24"/>
        </w:rPr>
        <w:t xml:space="preserve"> 15,978 &gt; </w:t>
      </w:r>
      <w:proofErr w:type="spellStart"/>
      <w:r w:rsidRPr="00370D46">
        <w:rPr>
          <w:rFonts w:ascii="Times New Roman" w:hAnsi="Times New Roman" w:cs="Times New Roman"/>
          <w:sz w:val="24"/>
          <w:szCs w:val="24"/>
        </w:rPr>
        <w:t>nilai</w:t>
      </w:r>
      <w:proofErr w:type="spellEnd"/>
      <w:r w:rsidRPr="00370D46">
        <w:rPr>
          <w:rFonts w:ascii="Times New Roman" w:hAnsi="Times New Roman" w:cs="Times New Roman"/>
          <w:sz w:val="24"/>
          <w:szCs w:val="24"/>
        </w:rPr>
        <w:t xml:space="preserve"> f-</w:t>
      </w:r>
      <w:proofErr w:type="spellStart"/>
      <w:r w:rsidRPr="00370D46">
        <w:rPr>
          <w:rFonts w:ascii="Times New Roman" w:hAnsi="Times New Roman" w:cs="Times New Roman"/>
          <w:sz w:val="24"/>
          <w:szCs w:val="24"/>
        </w:rPr>
        <w:t>tabel</w:t>
      </w:r>
      <w:proofErr w:type="spellEnd"/>
      <w:r w:rsidRPr="00370D46">
        <w:rPr>
          <w:rFonts w:ascii="Times New Roman" w:hAnsi="Times New Roman" w:cs="Times New Roman"/>
          <w:sz w:val="24"/>
          <w:szCs w:val="24"/>
        </w:rPr>
        <w:t xml:space="preserve"> 3,35. </w:t>
      </w:r>
      <w:proofErr w:type="spellStart"/>
      <w:r w:rsidRPr="00370D46">
        <w:rPr>
          <w:rFonts w:ascii="Times New Roman" w:hAnsi="Times New Roman" w:cs="Times New Roman"/>
          <w:sz w:val="24"/>
          <w:szCs w:val="24"/>
        </w:rPr>
        <w:t>maka</w:t>
      </w:r>
      <w:proofErr w:type="spellEnd"/>
      <w:r w:rsidRPr="00370D46">
        <w:rPr>
          <w:rFonts w:ascii="Times New Roman" w:hAnsi="Times New Roman" w:cs="Times New Roman"/>
          <w:sz w:val="24"/>
          <w:szCs w:val="24"/>
        </w:rPr>
        <w:t xml:space="preserve"> Ho1 </w:t>
      </w:r>
      <w:proofErr w:type="spellStart"/>
      <w:r w:rsidRPr="00370D46">
        <w:rPr>
          <w:rFonts w:ascii="Times New Roman" w:hAnsi="Times New Roman" w:cs="Times New Roman"/>
          <w:sz w:val="24"/>
          <w:szCs w:val="24"/>
        </w:rPr>
        <w:t>ditolak</w:t>
      </w:r>
      <w:proofErr w:type="spellEnd"/>
      <w:r w:rsidRPr="00370D46">
        <w:rPr>
          <w:rFonts w:ascii="Times New Roman" w:hAnsi="Times New Roman" w:cs="Times New Roman"/>
          <w:sz w:val="24"/>
          <w:szCs w:val="24"/>
        </w:rPr>
        <w:t xml:space="preserve"> dan Ha1 </w:t>
      </w:r>
      <w:proofErr w:type="spellStart"/>
      <w:r w:rsidRPr="00370D46">
        <w:rPr>
          <w:rFonts w:ascii="Times New Roman" w:hAnsi="Times New Roman" w:cs="Times New Roman"/>
          <w:sz w:val="24"/>
          <w:szCs w:val="24"/>
        </w:rPr>
        <w:t>diterima</w:t>
      </w:r>
      <w:proofErr w:type="spellEnd"/>
      <w:r w:rsidRPr="00370D46">
        <w:rPr>
          <w:rFonts w:ascii="Times New Roman" w:hAnsi="Times New Roman" w:cs="Times New Roman"/>
          <w:sz w:val="24"/>
          <w:szCs w:val="24"/>
        </w:rPr>
        <w:t xml:space="preserve">. Jika di </w:t>
      </w:r>
      <w:proofErr w:type="spellStart"/>
      <w:r w:rsidRPr="00370D46">
        <w:rPr>
          <w:rFonts w:ascii="Times New Roman" w:hAnsi="Times New Roman" w:cs="Times New Roman"/>
          <w:sz w:val="24"/>
          <w:szCs w:val="24"/>
        </w:rPr>
        <w:t>artikan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maka</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terdapat</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pengaruh</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simultan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kemampuan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inovasi</w:t>
      </w:r>
      <w:proofErr w:type="spellEnd"/>
      <w:r w:rsidRPr="00370D46">
        <w:rPr>
          <w:rFonts w:ascii="Times New Roman" w:hAnsi="Times New Roman" w:cs="Times New Roman"/>
          <w:sz w:val="24"/>
          <w:szCs w:val="24"/>
        </w:rPr>
        <w:t xml:space="preserve"> dan </w:t>
      </w:r>
      <w:proofErr w:type="spellStart"/>
      <w:r w:rsidRPr="00370D46">
        <w:rPr>
          <w:rFonts w:ascii="Times New Roman" w:hAnsi="Times New Roman" w:cs="Times New Roman"/>
          <w:sz w:val="24"/>
          <w:szCs w:val="24"/>
        </w:rPr>
        <w:t>kecerdasan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emosional</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terhadap</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keefektifan</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sekolah</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secara</w:t>
      </w:r>
      <w:proofErr w:type="spellEnd"/>
      <w:r w:rsidRPr="00370D46">
        <w:rPr>
          <w:rFonts w:ascii="Times New Roman" w:hAnsi="Times New Roman" w:cs="Times New Roman"/>
          <w:sz w:val="24"/>
          <w:szCs w:val="24"/>
        </w:rPr>
        <w:t xml:space="preserve"> </w:t>
      </w:r>
      <w:proofErr w:type="spellStart"/>
      <w:r w:rsidRPr="00370D46">
        <w:rPr>
          <w:rFonts w:ascii="Times New Roman" w:hAnsi="Times New Roman" w:cs="Times New Roman"/>
          <w:sz w:val="24"/>
          <w:szCs w:val="24"/>
        </w:rPr>
        <w:t>signifikan</w:t>
      </w:r>
      <w:proofErr w:type="spellEnd"/>
      <w:r w:rsidRPr="00370D46">
        <w:rPr>
          <w:rFonts w:ascii="Times New Roman" w:hAnsi="Times New Roman" w:cs="Times New Roman"/>
          <w:sz w:val="24"/>
          <w:szCs w:val="24"/>
        </w:rPr>
        <w:t>.</w:t>
      </w:r>
    </w:p>
    <w:p w14:paraId="118D4D40" w14:textId="77777777" w:rsidR="00D221E2" w:rsidRDefault="00D221E2" w:rsidP="000D2D9C">
      <w:pPr>
        <w:tabs>
          <w:tab w:val="left" w:leader="dot" w:pos="6750"/>
          <w:tab w:val="left" w:pos="7470"/>
        </w:tabs>
        <w:spacing w:line="240" w:lineRule="auto"/>
        <w:jc w:val="both"/>
        <w:rPr>
          <w:rFonts w:ascii="Times New Roman" w:hAnsi="Times New Roman" w:cs="Times New Roman"/>
          <w:b/>
          <w:bCs/>
          <w:sz w:val="24"/>
          <w:szCs w:val="24"/>
        </w:rPr>
      </w:pPr>
    </w:p>
    <w:p w14:paraId="4B03C514" w14:textId="65FD1294" w:rsidR="000D2D9C" w:rsidRDefault="000D2D9C" w:rsidP="000D2D9C">
      <w:pPr>
        <w:tabs>
          <w:tab w:val="left" w:leader="dot" w:pos="6750"/>
          <w:tab w:val="left" w:pos="7470"/>
        </w:tabs>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Pembahasan</w:t>
      </w:r>
      <w:proofErr w:type="spellEnd"/>
    </w:p>
    <w:p w14:paraId="05E40AF2" w14:textId="16CA6465" w:rsidR="00987BD4" w:rsidRPr="00987BD4" w:rsidRDefault="00987BD4" w:rsidP="001F6E39">
      <w:pPr>
        <w:tabs>
          <w:tab w:val="left" w:leader="dot" w:pos="6750"/>
          <w:tab w:val="left" w:pos="7470"/>
        </w:tabs>
        <w:spacing w:line="240" w:lineRule="auto"/>
        <w:ind w:firstLine="720"/>
        <w:jc w:val="both"/>
        <w:rPr>
          <w:rFonts w:ascii="Times New Roman" w:hAnsi="Times New Roman" w:cs="Times New Roman"/>
          <w:sz w:val="24"/>
        </w:rPr>
      </w:pPr>
      <w:proofErr w:type="spellStart"/>
      <w:r w:rsidRPr="00987BD4">
        <w:rPr>
          <w:rFonts w:ascii="Times New Roman" w:hAnsi="Times New Roman" w:cs="Times New Roman"/>
          <w:sz w:val="24"/>
        </w:rPr>
        <w:t>Berdasarkan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hasil</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analisis</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secara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statistik</w:t>
      </w:r>
      <w:proofErr w:type="spellEnd"/>
      <w:r w:rsidRPr="00987BD4">
        <w:rPr>
          <w:rFonts w:ascii="Times New Roman" w:hAnsi="Times New Roman" w:cs="Times New Roman"/>
          <w:sz w:val="24"/>
        </w:rPr>
        <w:t xml:space="preserve"> uji f (</w:t>
      </w:r>
      <w:proofErr w:type="spellStart"/>
      <w:r w:rsidRPr="00987BD4">
        <w:rPr>
          <w:rFonts w:ascii="Times New Roman" w:hAnsi="Times New Roman" w:cs="Times New Roman"/>
          <w:sz w:val="24"/>
        </w:rPr>
        <w:t>simultan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dapat</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disimpulkan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987BD4">
        <w:rPr>
          <w:rFonts w:ascii="Times New Roman" w:hAnsi="Times New Roman" w:cs="Times New Roman"/>
          <w:sz w:val="24"/>
        </w:rPr>
        <w:t>kemampuan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inovasi</w:t>
      </w:r>
      <w:proofErr w:type="spellEnd"/>
      <w:r w:rsidRPr="00987BD4">
        <w:rPr>
          <w:rFonts w:ascii="Times New Roman" w:hAnsi="Times New Roman" w:cs="Times New Roman"/>
          <w:sz w:val="24"/>
        </w:rPr>
        <w:t xml:space="preserve"> (X</w:t>
      </w:r>
      <w:r w:rsidRPr="00987BD4">
        <w:rPr>
          <w:rFonts w:ascii="Times New Roman" w:hAnsi="Times New Roman" w:cs="Times New Roman"/>
          <w:sz w:val="24"/>
          <w:vertAlign w:val="subscript"/>
        </w:rPr>
        <w:t>1</w:t>
      </w:r>
      <w:r w:rsidRPr="00987BD4">
        <w:rPr>
          <w:rFonts w:ascii="Times New Roman" w:hAnsi="Times New Roman" w:cs="Times New Roman"/>
          <w:sz w:val="24"/>
        </w:rPr>
        <w:t xml:space="preserve">) dan </w:t>
      </w:r>
      <w:proofErr w:type="spellStart"/>
      <w:r w:rsidRPr="00987BD4">
        <w:rPr>
          <w:rFonts w:ascii="Times New Roman" w:hAnsi="Times New Roman" w:cs="Times New Roman"/>
          <w:sz w:val="24"/>
        </w:rPr>
        <w:t>kecerdasan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emosional</w:t>
      </w:r>
      <w:proofErr w:type="spellEnd"/>
      <w:r w:rsidRPr="00987BD4">
        <w:rPr>
          <w:rFonts w:ascii="Times New Roman" w:hAnsi="Times New Roman" w:cs="Times New Roman"/>
          <w:sz w:val="24"/>
        </w:rPr>
        <w:t xml:space="preserve"> (X</w:t>
      </w:r>
      <w:r w:rsidRPr="00987BD4">
        <w:rPr>
          <w:rFonts w:ascii="Times New Roman" w:hAnsi="Times New Roman" w:cs="Times New Roman"/>
          <w:sz w:val="24"/>
          <w:vertAlign w:val="subscript"/>
        </w:rPr>
        <w:t>2</w:t>
      </w:r>
      <w:r w:rsidRPr="00987BD4">
        <w:rPr>
          <w:rFonts w:ascii="Times New Roman" w:hAnsi="Times New Roman" w:cs="Times New Roman"/>
          <w:sz w:val="24"/>
        </w:rPr>
        <w:t xml:space="preserve">) </w:t>
      </w:r>
      <w:proofErr w:type="spellStart"/>
      <w:r w:rsidRPr="00987BD4">
        <w:rPr>
          <w:rFonts w:ascii="Times New Roman" w:hAnsi="Times New Roman" w:cs="Times New Roman"/>
          <w:sz w:val="24"/>
        </w:rPr>
        <w:t>terhadap</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keefektifan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sekolah</w:t>
      </w:r>
      <w:proofErr w:type="spellEnd"/>
      <w:r w:rsidRPr="00987BD4">
        <w:rPr>
          <w:rFonts w:ascii="Times New Roman" w:hAnsi="Times New Roman" w:cs="Times New Roman"/>
          <w:sz w:val="24"/>
        </w:rPr>
        <w:t xml:space="preserve"> (Y),</w:t>
      </w:r>
      <w:r>
        <w:rPr>
          <w:rFonts w:ascii="Times New Roman" w:hAnsi="Times New Roman" w:cs="Times New Roman"/>
          <w:sz w:val="24"/>
        </w:rPr>
        <w:t xml:space="preserve"> </w:t>
      </w:r>
      <w:proofErr w:type="spellStart"/>
      <w:r w:rsidRPr="00987BD4">
        <w:rPr>
          <w:rFonts w:ascii="Times New Roman" w:hAnsi="Times New Roman" w:cs="Times New Roman"/>
          <w:sz w:val="24"/>
        </w:rPr>
        <w:t>pendapat</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tersebut</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dapat</w:t>
      </w:r>
      <w:proofErr w:type="spellEnd"/>
      <w:r w:rsidRPr="00987BD4">
        <w:rPr>
          <w:rFonts w:ascii="Times New Roman" w:hAnsi="Times New Roman" w:cs="Times New Roman"/>
          <w:sz w:val="24"/>
        </w:rPr>
        <w:t xml:space="preserve"> di </w:t>
      </w:r>
      <w:proofErr w:type="spellStart"/>
      <w:r w:rsidRPr="00987BD4">
        <w:rPr>
          <w:rFonts w:ascii="Times New Roman" w:hAnsi="Times New Roman" w:cs="Times New Roman"/>
          <w:sz w:val="24"/>
        </w:rPr>
        <w:t>ambil</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karena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nilai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signifikansi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lebih</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besar</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daripada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nilai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signifikansi</w:t>
      </w:r>
      <w:proofErr w:type="spellEnd"/>
      <w:r>
        <w:rPr>
          <w:rFonts w:ascii="Times New Roman" w:hAnsi="Times New Roman" w:cs="Times New Roman"/>
          <w:sz w:val="24"/>
        </w:rPr>
        <w:t xml:space="preserve"> </w:t>
      </w:r>
      <w:r w:rsidRPr="00987BD4">
        <w:rPr>
          <w:rFonts w:ascii="Times New Roman" w:hAnsi="Times New Roman" w:cs="Times New Roman"/>
          <w:sz w:val="24"/>
        </w:rPr>
        <w:t xml:space="preserve">yang </w:t>
      </w:r>
      <w:proofErr w:type="spellStart"/>
      <w:r w:rsidRPr="00987BD4">
        <w:rPr>
          <w:rFonts w:ascii="Times New Roman" w:hAnsi="Times New Roman" w:cs="Times New Roman"/>
          <w:sz w:val="24"/>
        </w:rPr>
        <w:t>telah</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ditentukan</w:t>
      </w:r>
      <w:proofErr w:type="spellEnd"/>
      <w:r w:rsidRPr="00987BD4">
        <w:rPr>
          <w:rFonts w:ascii="Times New Roman" w:hAnsi="Times New Roman" w:cs="Times New Roman"/>
          <w:sz w:val="24"/>
        </w:rPr>
        <w:t xml:space="preserve"> 0,000 &lt; 0,05. Hal </w:t>
      </w:r>
      <w:proofErr w:type="spellStart"/>
      <w:r w:rsidRPr="00987BD4">
        <w:rPr>
          <w:rFonts w:ascii="Times New Roman" w:hAnsi="Times New Roman" w:cs="Times New Roman"/>
          <w:sz w:val="24"/>
        </w:rPr>
        <w:t>ini</w:t>
      </w:r>
      <w:proofErr w:type="spellEnd"/>
      <w:r w:rsidRPr="00987BD4">
        <w:rPr>
          <w:rFonts w:ascii="Times New Roman" w:hAnsi="Times New Roman" w:cs="Times New Roman"/>
          <w:sz w:val="24"/>
        </w:rPr>
        <w:t xml:space="preserve"> di </w:t>
      </w:r>
      <w:proofErr w:type="spellStart"/>
      <w:r w:rsidRPr="00987BD4">
        <w:rPr>
          <w:rFonts w:ascii="Times New Roman" w:hAnsi="Times New Roman" w:cs="Times New Roman"/>
          <w:sz w:val="24"/>
        </w:rPr>
        <w:t>dukung</w:t>
      </w:r>
      <w:proofErr w:type="spellEnd"/>
      <w:r w:rsidRPr="00987BD4">
        <w:rPr>
          <w:rFonts w:ascii="Times New Roman" w:hAnsi="Times New Roman" w:cs="Times New Roman"/>
          <w:sz w:val="24"/>
        </w:rPr>
        <w:t xml:space="preserve"> oleh </w:t>
      </w:r>
      <w:proofErr w:type="spellStart"/>
      <w:r w:rsidRPr="00987BD4">
        <w:rPr>
          <w:rFonts w:ascii="Times New Roman" w:hAnsi="Times New Roman" w:cs="Times New Roman"/>
          <w:sz w:val="24"/>
        </w:rPr>
        <w:t>hasil</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penelitian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sebelumnya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dari</w:t>
      </w:r>
      <w:proofErr w:type="spellEnd"/>
      <w:r w:rsidRPr="00987BD4">
        <w:rPr>
          <w:rFonts w:ascii="Times New Roman" w:hAnsi="Times New Roman" w:cs="Times New Roman"/>
          <w:sz w:val="24"/>
        </w:rPr>
        <w:t xml:space="preserve"> </w:t>
      </w:r>
      <w:r>
        <w:rPr>
          <w:rFonts w:ascii="Times New Roman" w:hAnsi="Times New Roman" w:cs="Times New Roman"/>
          <w:sz w:val="24"/>
        </w:rPr>
        <w:t xml:space="preserve"> </w:t>
      </w:r>
      <w:r w:rsidRPr="00987BD4">
        <w:rPr>
          <w:rFonts w:ascii="Times New Roman" w:hAnsi="Times New Roman" w:cs="Times New Roman"/>
          <w:sz w:val="24"/>
        </w:rPr>
        <w:fldChar w:fldCharType="begin" w:fldLock="1"/>
      </w:r>
      <w:r w:rsidRPr="00987BD4">
        <w:rPr>
          <w:rFonts w:ascii="Times New Roman" w:hAnsi="Times New Roman" w:cs="Times New Roman"/>
          <w:sz w:val="24"/>
        </w:rPr>
        <w:instrText>ADDIN CSL_CITATION {"citationItems":[{"id":"ITEM-1","itemData":{"ISSN":"1309-9108","abstract":"The purpose of this article is to conduct a comparative study of peculiarities of kinship terms in the Kazakh, Kyrgyz, Turkish, Uzbek and Uyghur languages. The study of kinship nomenclature of the Turkic peoples makes it possible to draw a number of conclusions on the genetic kinship of languages, reveals the history of development and interrelations of these peoples, contributes to the creation of a comprehensive description of the lexical-semantic system of these Turkic languages. This article is the first experience of the comparative study of kinship terms in the Kazakh, Kyrgyz, Turkish, Uzbek and Uygur languages. A statistical comparison of the phonetic, nominal and semantic similarities of genetic features of kinship terms has been made. In the course of the study, it has been stated that each language has distinctive features and peculiarities, although they are included in the Turkic group. For the development of a typology of kinship systems, the authors chose to conduct the synchronous-comparative study of languages, which will apparently remain among the leading ones in the near future. Following it, the article fixes the kinship systems that currently exist in the Turkic languages (in particular, on the material of the Kazakh, Kyrgyz, Turkish and Uighur languages) and are available for direct observation. This method allowed the authors to analyze the actual material.","author":[{"dropping-particle":"","family":"Sari","given":"Eliana","non-dropping-particle":"","parse-names":false,"suffix":""},{"dropping-particle":"","family":"Koul","given":"Rekha","non-dropping-particle":"","parse-names":false,"suffix":""},{"dropping-particle":"","family":"Rochanah","given":"Siti","non-dropping-particle":"","parse-names":false,"suffix":""},{"dropping-particle":"","family":"Arun","given":"Wahyu Sri Ambar","non-dropping-particle":"","parse-names":false,"suffix":""},{"dropping-particle":"","family":"Muda","given":"Iskandar","non-dropping-particle":"","parse-names":false,"suffix":""}],"container-title":"How Could Management of School Environment Improve Organizational Citizenship Behaviors for The Environment? (Case Study at Schools for Specifics Purposes)","id":"ITEM-1","issue":"2","issued":{"date-parts":[["2019"]]},"page":"46-73","title":"Journal of social studies education research.","type":"article-journal","volume":"10"},"uris":["http://www.mendeley.com/documents/?uuid=2ef63bf6-face-4b01-922e-ed9f9e31ddb8"]}],"mendeley":{"formattedCitation":"(Sari et al., 2019)","plainTextFormattedCitation":"(Sari et al., 2019)","previouslyFormattedCitation":"(Sari et al., 2019)"},"properties":{"noteIndex":0},"schema":"https://github.com/citation-style-language/schema/raw/master/csl-citation.json"}</w:instrText>
      </w:r>
      <w:r w:rsidRPr="00987BD4">
        <w:rPr>
          <w:rFonts w:ascii="Times New Roman" w:hAnsi="Times New Roman" w:cs="Times New Roman"/>
          <w:sz w:val="24"/>
        </w:rPr>
        <w:fldChar w:fldCharType="separate"/>
      </w:r>
      <w:r w:rsidRPr="00987BD4">
        <w:rPr>
          <w:rFonts w:ascii="Times New Roman" w:hAnsi="Times New Roman" w:cs="Times New Roman"/>
          <w:noProof/>
          <w:sz w:val="24"/>
        </w:rPr>
        <w:t>(Sari et al., 2019)</w:t>
      </w:r>
      <w:r w:rsidRPr="00987BD4">
        <w:rPr>
          <w:rFonts w:ascii="Times New Roman" w:hAnsi="Times New Roman" w:cs="Times New Roman"/>
          <w:sz w:val="24"/>
        </w:rPr>
        <w:fldChar w:fldCharType="end"/>
      </w:r>
      <w:r w:rsidRPr="00987BD4">
        <w:rPr>
          <w:rFonts w:ascii="Times New Roman" w:hAnsi="Times New Roman" w:cs="Times New Roman"/>
          <w:sz w:val="24"/>
        </w:rPr>
        <w:t xml:space="preserve"> </w:t>
      </w:r>
      <w:proofErr w:type="spellStart"/>
      <w:r w:rsidRPr="00987BD4">
        <w:rPr>
          <w:rFonts w:ascii="Times New Roman" w:hAnsi="Times New Roman" w:cs="Times New Roman"/>
          <w:sz w:val="24"/>
        </w:rPr>
        <w:t>bahwa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keefektifan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sekolah</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dipengaruhi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secara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signifakan</w:t>
      </w:r>
      <w:proofErr w:type="spellEnd"/>
      <w:r w:rsidRPr="00987BD4">
        <w:rPr>
          <w:rFonts w:ascii="Times New Roman" w:hAnsi="Times New Roman" w:cs="Times New Roman"/>
          <w:sz w:val="24"/>
        </w:rPr>
        <w:t xml:space="preserve"> oleh </w:t>
      </w:r>
      <w:proofErr w:type="spellStart"/>
      <w:r w:rsidRPr="00987BD4">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sidRPr="00987BD4">
        <w:rPr>
          <w:rFonts w:ascii="Times New Roman" w:hAnsi="Times New Roman" w:cs="Times New Roman"/>
          <w:sz w:val="24"/>
        </w:rPr>
        <w:t>inovasi</w:t>
      </w:r>
      <w:proofErr w:type="spellEnd"/>
      <w:r w:rsidRPr="00987BD4">
        <w:rPr>
          <w:rFonts w:ascii="Times New Roman" w:hAnsi="Times New Roman" w:cs="Times New Roman"/>
          <w:sz w:val="24"/>
        </w:rPr>
        <w:t xml:space="preserve"> dan </w:t>
      </w:r>
      <w:proofErr w:type="spellStart"/>
      <w:r w:rsidRPr="00987BD4">
        <w:rPr>
          <w:rFonts w:ascii="Times New Roman" w:hAnsi="Times New Roman" w:cs="Times New Roman"/>
          <w:sz w:val="24"/>
        </w:rPr>
        <w:t>kecerdasan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emosional</w:t>
      </w:r>
      <w:proofErr w:type="spellEnd"/>
      <w:r w:rsidRPr="00987BD4">
        <w:rPr>
          <w:rFonts w:ascii="Times New Roman" w:hAnsi="Times New Roman" w:cs="Times New Roman"/>
          <w:sz w:val="24"/>
        </w:rPr>
        <w:t>.</w:t>
      </w:r>
    </w:p>
    <w:p w14:paraId="18848FA7" w14:textId="6BFCE749" w:rsidR="00987BD4" w:rsidRPr="00987BD4" w:rsidRDefault="00987BD4" w:rsidP="001F6E39">
      <w:pPr>
        <w:tabs>
          <w:tab w:val="left" w:leader="dot" w:pos="6750"/>
          <w:tab w:val="left" w:pos="7470"/>
        </w:tabs>
        <w:spacing w:line="240" w:lineRule="auto"/>
        <w:ind w:firstLine="720"/>
        <w:jc w:val="both"/>
        <w:rPr>
          <w:rFonts w:ascii="Times New Roman" w:hAnsi="Times New Roman" w:cs="Times New Roman"/>
          <w:color w:val="000000"/>
          <w:sz w:val="24"/>
          <w:szCs w:val="24"/>
        </w:rPr>
      </w:pPr>
      <w:r w:rsidRPr="00987BD4">
        <w:rPr>
          <w:rFonts w:ascii="Times New Roman" w:hAnsi="Times New Roman" w:cs="Times New Roman"/>
          <w:sz w:val="24"/>
        </w:rPr>
        <w:t xml:space="preserve">Hal </w:t>
      </w:r>
      <w:proofErr w:type="spellStart"/>
      <w:r w:rsidRPr="00987BD4">
        <w:rPr>
          <w:rFonts w:ascii="Times New Roman" w:hAnsi="Times New Roman" w:cs="Times New Roman"/>
          <w:sz w:val="24"/>
        </w:rPr>
        <w:t>ini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menunjukkan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bahwa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kinerja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seorang</w:t>
      </w:r>
      <w:proofErr w:type="spellEnd"/>
      <w:r w:rsidRPr="00987BD4">
        <w:rPr>
          <w:rFonts w:ascii="Times New Roman" w:hAnsi="Times New Roman" w:cs="Times New Roman"/>
          <w:sz w:val="24"/>
        </w:rPr>
        <w:t xml:space="preserve"> guru sangat </w:t>
      </w:r>
      <w:proofErr w:type="spellStart"/>
      <w:proofErr w:type="gramStart"/>
      <w:r w:rsidRPr="00987BD4">
        <w:rPr>
          <w:rFonts w:ascii="Times New Roman" w:hAnsi="Times New Roman" w:cs="Times New Roman"/>
          <w:sz w:val="24"/>
        </w:rPr>
        <w:t>berpengaruh</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color w:val="000000"/>
          <w:sz w:val="24"/>
          <w:szCs w:val="24"/>
        </w:rPr>
        <w:t>untuk</w:t>
      </w:r>
      <w:proofErr w:type="spellEnd"/>
      <w:proofErr w:type="gram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mencapai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tujuan</w:t>
      </w:r>
      <w:proofErr w:type="spellEnd"/>
      <w:r>
        <w:rPr>
          <w:rFonts w:ascii="Times New Roman" w:hAnsi="Times New Roman" w:cs="Times New Roman"/>
          <w:color w:val="000000"/>
          <w:sz w:val="24"/>
          <w:szCs w:val="24"/>
        </w:rPr>
        <w:t xml:space="preserve"> </w:t>
      </w:r>
      <w:r w:rsidRPr="00987BD4">
        <w:rPr>
          <w:rFonts w:ascii="Times New Roman" w:hAnsi="Times New Roman" w:cs="Times New Roman"/>
          <w:color w:val="000000"/>
          <w:sz w:val="24"/>
          <w:szCs w:val="24"/>
        </w:rPr>
        <w:t xml:space="preserve">Pendidikan </w:t>
      </w:r>
      <w:proofErr w:type="spellStart"/>
      <w:r w:rsidRPr="00987BD4">
        <w:rPr>
          <w:rFonts w:ascii="Times New Roman" w:hAnsi="Times New Roman" w:cs="Times New Roman"/>
          <w:color w:val="000000"/>
          <w:sz w:val="24"/>
          <w:szCs w:val="24"/>
        </w:rPr>
        <w:t>untuk</w:t>
      </w:r>
      <w:proofErr w:type="spellEnd"/>
      <w:r w:rsidRPr="00987BD4">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mewujudkan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keefektifan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peran</w:t>
      </w:r>
      <w:proofErr w:type="spellEnd"/>
      <w:r w:rsidRPr="00987BD4">
        <w:rPr>
          <w:rFonts w:ascii="Times New Roman" w:hAnsi="Times New Roman" w:cs="Times New Roman"/>
          <w:color w:val="000000"/>
          <w:sz w:val="24"/>
          <w:szCs w:val="24"/>
        </w:rPr>
        <w:t xml:space="preserve"> guru sangat </w:t>
      </w:r>
      <w:proofErr w:type="spellStart"/>
      <w:r w:rsidRPr="00987BD4">
        <w:rPr>
          <w:rFonts w:ascii="Times New Roman" w:hAnsi="Times New Roman" w:cs="Times New Roman"/>
          <w:color w:val="000000"/>
          <w:sz w:val="24"/>
          <w:szCs w:val="24"/>
        </w:rPr>
        <w:t>penting</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dalam</w:t>
      </w:r>
      <w:proofErr w:type="spellEnd"/>
      <w:r w:rsidRPr="00987BD4">
        <w:rPr>
          <w:rFonts w:ascii="Times New Roman" w:hAnsi="Times New Roman" w:cs="Times New Roman"/>
          <w:color w:val="000000"/>
          <w:sz w:val="24"/>
          <w:szCs w:val="24"/>
        </w:rPr>
        <w:t xml:space="preserve"> proses</w:t>
      </w:r>
      <w:r>
        <w:rPr>
          <w:rFonts w:ascii="Times New Roman" w:hAnsi="Times New Roman" w:cs="Times New Roman"/>
          <w:color w:val="000000"/>
        </w:rPr>
        <w:t xml:space="preserve"> </w:t>
      </w:r>
      <w:r w:rsidRPr="00987BD4">
        <w:rPr>
          <w:rFonts w:ascii="Times New Roman" w:hAnsi="Times New Roman" w:cs="Times New Roman"/>
          <w:color w:val="000000"/>
          <w:sz w:val="24"/>
          <w:szCs w:val="24"/>
        </w:rPr>
        <w:t xml:space="preserve">Pendidikan </w:t>
      </w:r>
      <w:proofErr w:type="spellStart"/>
      <w:r w:rsidRPr="00987BD4">
        <w:rPr>
          <w:rFonts w:ascii="Times New Roman" w:hAnsi="Times New Roman" w:cs="Times New Roman"/>
          <w:color w:val="000000"/>
          <w:sz w:val="24"/>
          <w:szCs w:val="24"/>
        </w:rPr>
        <w:t>apalagi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jika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ingin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mewujudkan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efektif</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secara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otomatis</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inovasi</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kecerdasan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emosional</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ada</w:t>
      </w:r>
      <w:proofErr w:type="spellEnd"/>
      <w:r w:rsidRPr="00987BD4">
        <w:rPr>
          <w:rFonts w:ascii="Times New Roman" w:hAnsi="Times New Roman" w:cs="Times New Roman"/>
          <w:color w:val="000000"/>
          <w:sz w:val="24"/>
          <w:szCs w:val="24"/>
        </w:rPr>
        <w:t xml:space="preserve"> pada </w:t>
      </w:r>
      <w:proofErr w:type="spellStart"/>
      <w:r w:rsidRPr="00987BD4">
        <w:rPr>
          <w:rFonts w:ascii="Times New Roman" w:hAnsi="Times New Roman" w:cs="Times New Roman"/>
          <w:color w:val="000000"/>
          <w:sz w:val="24"/>
          <w:szCs w:val="24"/>
        </w:rPr>
        <w:t>kinerja</w:t>
      </w:r>
      <w:proofErr w:type="spellEnd"/>
      <w:r w:rsidRPr="00987BD4">
        <w:rPr>
          <w:rFonts w:ascii="Times New Roman" w:hAnsi="Times New Roman" w:cs="Times New Roman"/>
          <w:color w:val="000000"/>
          <w:sz w:val="24"/>
          <w:szCs w:val="24"/>
        </w:rPr>
        <w:t xml:space="preserve"> guru </w:t>
      </w:r>
      <w:proofErr w:type="spellStart"/>
      <w:r w:rsidRPr="00987BD4">
        <w:rPr>
          <w:rFonts w:ascii="Times New Roman" w:hAnsi="Times New Roman" w:cs="Times New Roman"/>
          <w:color w:val="000000"/>
          <w:sz w:val="24"/>
          <w:szCs w:val="24"/>
        </w:rPr>
        <w:t>tersebut</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Kualitas</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kinerja</w:t>
      </w:r>
      <w:proofErr w:type="spellEnd"/>
      <w:r w:rsidRPr="00987BD4">
        <w:rPr>
          <w:rFonts w:ascii="Times New Roman" w:hAnsi="Times New Roman" w:cs="Times New Roman"/>
          <w:color w:val="000000"/>
        </w:rPr>
        <w:t xml:space="preserve"> </w:t>
      </w:r>
      <w:r w:rsidRPr="00987BD4">
        <w:rPr>
          <w:rFonts w:ascii="Times New Roman" w:hAnsi="Times New Roman" w:cs="Times New Roman"/>
          <w:color w:val="000000"/>
          <w:sz w:val="24"/>
          <w:szCs w:val="24"/>
        </w:rPr>
        <w:t xml:space="preserve">guru </w:t>
      </w:r>
      <w:proofErr w:type="spellStart"/>
      <w:r w:rsidRPr="00987BD4">
        <w:rPr>
          <w:rFonts w:ascii="Times New Roman" w:hAnsi="Times New Roman" w:cs="Times New Roman"/>
          <w:color w:val="000000"/>
          <w:sz w:val="24"/>
          <w:szCs w:val="24"/>
        </w:rPr>
        <w:t>harus</w:t>
      </w:r>
      <w:proofErr w:type="spellEnd"/>
      <w:r>
        <w:rPr>
          <w:rFonts w:ascii="Times New Roman" w:hAnsi="Times New Roman" w:cs="Times New Roman"/>
          <w:color w:val="000000"/>
          <w:sz w:val="24"/>
          <w:szCs w:val="24"/>
        </w:rPr>
        <w:t xml:space="preserve"> </w:t>
      </w:r>
      <w:r w:rsidRPr="00987BD4">
        <w:rPr>
          <w:rFonts w:ascii="Times New Roman" w:hAnsi="Times New Roman" w:cs="Times New Roman"/>
          <w:color w:val="000000"/>
          <w:sz w:val="24"/>
          <w:szCs w:val="24"/>
        </w:rPr>
        <w:t xml:space="preserve">sangat </w:t>
      </w:r>
      <w:proofErr w:type="spellStart"/>
      <w:r w:rsidRPr="00987BD4">
        <w:rPr>
          <w:rFonts w:ascii="Times New Roman" w:hAnsi="Times New Roman" w:cs="Times New Roman"/>
          <w:color w:val="000000"/>
          <w:sz w:val="24"/>
          <w:szCs w:val="24"/>
        </w:rPr>
        <w:t>mempuni</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unggul</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walaupun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komponen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dalam</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belajar</w:t>
      </w:r>
      <w:proofErr w:type="spellEnd"/>
      <w:r w:rsidRPr="00987BD4">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mangajar</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materi</w:t>
      </w:r>
      <w:proofErr w:type="spellEnd"/>
      <w:r w:rsidRPr="00987BD4">
        <w:rPr>
          <w:rFonts w:ascii="Times New Roman" w:hAnsi="Times New Roman" w:cs="Times New Roman"/>
          <w:color w:val="000000"/>
          <w:sz w:val="24"/>
          <w:szCs w:val="24"/>
        </w:rPr>
        <w:t>, media dan</w:t>
      </w:r>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sarana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prasarana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sudah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mendukung</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namun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masih</w:t>
      </w:r>
      <w:proofErr w:type="spellEnd"/>
      <w:r w:rsidRPr="00987BD4">
        <w:rPr>
          <w:rFonts w:ascii="Times New Roman" w:hAnsi="Times New Roman" w:cs="Times New Roman"/>
          <w:color w:val="000000"/>
        </w:rPr>
        <w:t xml:space="preserve"> </w:t>
      </w:r>
      <w:r w:rsidRPr="00987BD4">
        <w:rPr>
          <w:rFonts w:ascii="Times New Roman" w:hAnsi="Times New Roman" w:cs="Times New Roman"/>
          <w:color w:val="000000"/>
          <w:sz w:val="24"/>
          <w:szCs w:val="24"/>
        </w:rPr>
        <w:t xml:space="preserve">sangat di </w:t>
      </w:r>
      <w:proofErr w:type="spellStart"/>
      <w:r w:rsidRPr="00987BD4">
        <w:rPr>
          <w:rFonts w:ascii="Times New Roman" w:hAnsi="Times New Roman" w:cs="Times New Roman"/>
          <w:color w:val="000000"/>
          <w:sz w:val="24"/>
          <w:szCs w:val="24"/>
        </w:rPr>
        <w:t>perlukan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keberadaan</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dukungan</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seorang</w:t>
      </w:r>
      <w:proofErr w:type="spellEnd"/>
      <w:r w:rsidRPr="00987BD4">
        <w:rPr>
          <w:rFonts w:ascii="Times New Roman" w:hAnsi="Times New Roman" w:cs="Times New Roman"/>
          <w:color w:val="000000"/>
          <w:sz w:val="24"/>
          <w:szCs w:val="24"/>
        </w:rPr>
        <w:t xml:space="preserve"> guru  </w:t>
      </w:r>
      <w:r w:rsidRPr="00987BD4">
        <w:rPr>
          <w:rFonts w:ascii="Times New Roman" w:hAnsi="Times New Roman" w:cs="Times New Roman"/>
          <w:color w:val="000000"/>
          <w:sz w:val="24"/>
          <w:szCs w:val="24"/>
        </w:rPr>
        <w:fldChar w:fldCharType="begin" w:fldLock="1"/>
      </w:r>
      <w:r w:rsidRPr="00987BD4">
        <w:rPr>
          <w:rFonts w:ascii="Times New Roman" w:hAnsi="Times New Roman" w:cs="Times New Roman"/>
          <w:color w:val="000000"/>
          <w:sz w:val="24"/>
          <w:szCs w:val="24"/>
        </w:rPr>
        <w:instrText>ADDIN CSL_CITATION {"citationItems":[{"id":"ITEM-1","itemData":{"DOI":"10.21831/amp.v3i2.6341","ISSN":"2337-7895","abstract":"Penelitian ini bertujuan untuk mengetahui pengaruh implementasi kepemimpinan kepala sekolah, kinerja guru, dan kinerja komite sekolah secara parsial maupun bersama-sama terhadap keefektifan sekolah di sekolah dasar negeri se-kecamatan Mlati Kabupaten Sleman. Populasi penelitian adalah 31 sekolah dasar negeri se-kecamatan Mlati Kabupaten Sleman, yang terdiri dari guru, dengan  responden  sebanyak 151 orang guru. Pemilihan responden menggunakan teknik proportional random sampling. Teknik pengumpulan data menggunakan angket dengan model Rating Scale. Uji validitas dan reliabilitas instrumen menggunakan rumus Alpha Cronbach’s. Teknik analisis data dalam penelitian ini menggunakan analisis deskriptif, regresi sederhana, regresi ganda dengan taraf signifikan 5%. Hasil analisis penelitian  menunjukkan bahwa: (1) terdapat pengaruh yang positif dan signifikan variabel kepemimpinan kepala sekolah terhadap keefektifan sekolah; (2) terdapat pengaruh yang positif dan signifikan variabel kinerja guru terhadap keefektifan sekolah; (3) terdapat pengaruh yang positif dan signifikan kinerja komite sekolah terhadap keefektifan sekolah; (4) terdapat pengaruh positif dan signifikan secara bersama-sama variabel kepemimpinan partisipatif kepala sekolah, kinerja guru, dan kinerja komite sekolah terhadap keefektifan sekolah.","author":[{"dropping-particle":"","family":"Pandoyo","given":"Rahmat","non-dropping-particle":"","parse-names":false,"suffix":""},{"dropping-particle":"","family":"Wuradji","given":"Wuradji","non-dropping-particle":"","parse-names":false,"suffix":""}],"container-title":"Jurnal Akuntabilitas Manajemen Pendidikan","id":"ITEM-1","issue":"2","issued":{"date-parts":[["2015"]]},"page":"250-263","title":"Pengaruh Kepemimpinan Kepala Sekolah, Kinerja Guru, Komite Sekolah Terhadap Keefektifan Sdn Se-Kecamatan Mlati","type":"article-journal","volume":"3"},"uris":["http://www.mendeley.com/documents/?uuid=44834bf6-c6ad-41e5-84dd-45b51193f7c1"]}],"mendeley":{"formattedCitation":"(Pandoyo &amp; Wuradji, 2015)","plainTextFormattedCitation":"(Pandoyo &amp; Wuradji, 2015)","previouslyFormattedCitation":"(Pandoyo &amp; Wuradji, 2015)"},"properties":{"noteIndex":0},"schema":"https://github.com/citation-style-language/schema/raw/master/csl-citation.json"}</w:instrText>
      </w:r>
      <w:r w:rsidRPr="00987BD4">
        <w:rPr>
          <w:rFonts w:ascii="Times New Roman" w:hAnsi="Times New Roman" w:cs="Times New Roman"/>
          <w:color w:val="000000"/>
          <w:sz w:val="24"/>
          <w:szCs w:val="24"/>
        </w:rPr>
        <w:fldChar w:fldCharType="separate"/>
      </w:r>
      <w:r w:rsidRPr="00987BD4">
        <w:rPr>
          <w:rFonts w:ascii="Times New Roman" w:hAnsi="Times New Roman" w:cs="Times New Roman"/>
          <w:noProof/>
          <w:color w:val="000000"/>
          <w:sz w:val="24"/>
          <w:szCs w:val="24"/>
        </w:rPr>
        <w:t>(Pandoyo &amp; Wuradji, 2015)</w:t>
      </w:r>
      <w:r w:rsidRPr="00987BD4">
        <w:rPr>
          <w:rFonts w:ascii="Times New Roman" w:hAnsi="Times New Roman" w:cs="Times New Roman"/>
          <w:color w:val="000000"/>
          <w:sz w:val="24"/>
          <w:szCs w:val="24"/>
        </w:rPr>
        <w:fldChar w:fldCharType="end"/>
      </w:r>
      <w:r w:rsidRPr="00987BD4">
        <w:rPr>
          <w:rFonts w:ascii="Times New Roman" w:hAnsi="Times New Roman" w:cs="Times New Roman"/>
          <w:color w:val="000000"/>
          <w:sz w:val="24"/>
          <w:szCs w:val="24"/>
        </w:rPr>
        <w:t xml:space="preserve">. </w:t>
      </w:r>
    </w:p>
    <w:p w14:paraId="3087B3D0" w14:textId="16417B73" w:rsidR="00987BD4" w:rsidRPr="00987BD4" w:rsidRDefault="00987BD4" w:rsidP="001F6E39">
      <w:pPr>
        <w:tabs>
          <w:tab w:val="left" w:leader="dot" w:pos="6750"/>
          <w:tab w:val="left" w:pos="7470"/>
        </w:tabs>
        <w:spacing w:line="240" w:lineRule="auto"/>
        <w:ind w:firstLine="720"/>
        <w:jc w:val="both"/>
        <w:rPr>
          <w:rFonts w:ascii="Times New Roman" w:hAnsi="Times New Roman" w:cs="Times New Roman"/>
          <w:sz w:val="24"/>
          <w:szCs w:val="24"/>
        </w:rPr>
      </w:pPr>
      <w:proofErr w:type="spellStart"/>
      <w:r w:rsidRPr="00987BD4">
        <w:rPr>
          <w:rFonts w:ascii="Times New Roman" w:hAnsi="Times New Roman" w:cs="Times New Roman"/>
          <w:sz w:val="24"/>
        </w:rPr>
        <w:t>Semakin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tinggi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kemampuan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inovasi</w:t>
      </w:r>
      <w:proofErr w:type="spellEnd"/>
      <w:r w:rsidRPr="00987BD4">
        <w:rPr>
          <w:rFonts w:ascii="Times New Roman" w:hAnsi="Times New Roman" w:cs="Times New Roman"/>
          <w:sz w:val="24"/>
        </w:rPr>
        <w:t xml:space="preserve"> yang </w:t>
      </w:r>
      <w:proofErr w:type="spellStart"/>
      <w:r w:rsidRPr="00987BD4">
        <w:rPr>
          <w:rFonts w:ascii="Times New Roman" w:hAnsi="Times New Roman" w:cs="Times New Roman"/>
          <w:sz w:val="24"/>
        </w:rPr>
        <w:t>dimiliki</w:t>
      </w:r>
      <w:proofErr w:type="spellEnd"/>
      <w:r w:rsidRPr="00987BD4">
        <w:rPr>
          <w:rFonts w:ascii="Times New Roman" w:hAnsi="Times New Roman" w:cs="Times New Roman"/>
          <w:sz w:val="24"/>
        </w:rPr>
        <w:t xml:space="preserve"> oleh </w:t>
      </w:r>
      <w:proofErr w:type="spellStart"/>
      <w:r w:rsidRPr="00987BD4">
        <w:rPr>
          <w:rFonts w:ascii="Times New Roman" w:hAnsi="Times New Roman" w:cs="Times New Roman"/>
          <w:sz w:val="24"/>
        </w:rPr>
        <w:t>seorang</w:t>
      </w:r>
      <w:proofErr w:type="spellEnd"/>
      <w:r w:rsidRPr="00987BD4">
        <w:rPr>
          <w:rFonts w:ascii="Times New Roman" w:hAnsi="Times New Roman" w:cs="Times New Roman"/>
          <w:sz w:val="24"/>
        </w:rPr>
        <w:t xml:space="preserve"> guru </w:t>
      </w:r>
      <w:proofErr w:type="spellStart"/>
      <w:r w:rsidRPr="00987BD4">
        <w:rPr>
          <w:rFonts w:ascii="Times New Roman" w:hAnsi="Times New Roman" w:cs="Times New Roman"/>
          <w:sz w:val="24"/>
        </w:rPr>
        <w:t>maka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semakin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tinggi</w:t>
      </w:r>
      <w:proofErr w:type="spellEnd"/>
      <w:r>
        <w:rPr>
          <w:rFonts w:ascii="Times New Roman" w:hAnsi="Times New Roman" w:cs="Times New Roman"/>
          <w:sz w:val="24"/>
        </w:rPr>
        <w:t xml:space="preserve"> </w:t>
      </w:r>
      <w:r w:rsidRPr="00987BD4">
        <w:rPr>
          <w:rFonts w:ascii="Times New Roman" w:hAnsi="Times New Roman" w:cs="Times New Roman"/>
          <w:sz w:val="24"/>
        </w:rPr>
        <w:t xml:space="preserve">pula </w:t>
      </w:r>
      <w:proofErr w:type="spellStart"/>
      <w:r w:rsidRPr="00987BD4">
        <w:rPr>
          <w:rFonts w:ascii="Times New Roman" w:hAnsi="Times New Roman" w:cs="Times New Roman"/>
          <w:sz w:val="24"/>
        </w:rPr>
        <w:t>tingkat</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efektivitas</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sekolah</w:t>
      </w:r>
      <w:proofErr w:type="spellEnd"/>
      <w:r w:rsidRPr="00987BD4">
        <w:rPr>
          <w:rFonts w:ascii="Times New Roman" w:hAnsi="Times New Roman" w:cs="Times New Roman"/>
          <w:sz w:val="24"/>
        </w:rPr>
        <w:t xml:space="preserve">, oleh </w:t>
      </w:r>
      <w:proofErr w:type="spellStart"/>
      <w:r w:rsidRPr="00987BD4">
        <w:rPr>
          <w:rFonts w:ascii="Times New Roman" w:hAnsi="Times New Roman" w:cs="Times New Roman"/>
          <w:sz w:val="24"/>
        </w:rPr>
        <w:t>karena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itu</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kemampuan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inovasi</w:t>
      </w:r>
      <w:proofErr w:type="spellEnd"/>
      <w:r w:rsidRPr="00987BD4">
        <w:rPr>
          <w:rFonts w:ascii="Times New Roman" w:hAnsi="Times New Roman" w:cs="Times New Roman"/>
          <w:sz w:val="24"/>
        </w:rPr>
        <w:t xml:space="preserve"> guru </w:t>
      </w:r>
      <w:proofErr w:type="spellStart"/>
      <w:r w:rsidRPr="00987BD4">
        <w:rPr>
          <w:rFonts w:ascii="Times New Roman" w:hAnsi="Times New Roman" w:cs="Times New Roman"/>
          <w:sz w:val="24"/>
        </w:rPr>
        <w:t>memiliki</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perang</w:t>
      </w:r>
      <w:proofErr w:type="spellEnd"/>
      <w:r>
        <w:rPr>
          <w:rFonts w:ascii="Times New Roman" w:hAnsi="Times New Roman" w:cs="Times New Roman"/>
          <w:sz w:val="24"/>
        </w:rPr>
        <w:t xml:space="preserve"> </w:t>
      </w:r>
      <w:proofErr w:type="spellStart"/>
      <w:r w:rsidRPr="00987BD4">
        <w:rPr>
          <w:rFonts w:ascii="Times New Roman" w:hAnsi="Times New Roman" w:cs="Times New Roman"/>
          <w:sz w:val="24"/>
        </w:rPr>
        <w:t>penting</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dalam</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pelaksanaan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pembelajaran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seorang</w:t>
      </w:r>
      <w:proofErr w:type="spellEnd"/>
      <w:r w:rsidRPr="00987BD4">
        <w:rPr>
          <w:rFonts w:ascii="Times New Roman" w:hAnsi="Times New Roman" w:cs="Times New Roman"/>
          <w:sz w:val="24"/>
        </w:rPr>
        <w:t xml:space="preserve"> guru </w:t>
      </w:r>
      <w:proofErr w:type="spellStart"/>
      <w:r w:rsidRPr="00987BD4">
        <w:rPr>
          <w:rFonts w:ascii="Times New Roman" w:hAnsi="Times New Roman" w:cs="Times New Roman"/>
          <w:sz w:val="24"/>
        </w:rPr>
        <w:t>dituntut</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untuk</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mengeluarkan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sidRPr="00987BD4">
        <w:rPr>
          <w:rFonts w:ascii="Times New Roman" w:hAnsi="Times New Roman" w:cs="Times New Roman"/>
          <w:sz w:val="24"/>
        </w:rPr>
        <w:t>kemampuannya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guna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menciptakan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pembelajaran</w:t>
      </w:r>
      <w:proofErr w:type="spellEnd"/>
      <w:r w:rsidRPr="00987BD4">
        <w:rPr>
          <w:rFonts w:ascii="Times New Roman" w:hAnsi="Times New Roman" w:cs="Times New Roman"/>
          <w:sz w:val="24"/>
        </w:rPr>
        <w:t xml:space="preserve"> dan </w:t>
      </w:r>
      <w:proofErr w:type="spellStart"/>
      <w:r w:rsidRPr="00987BD4">
        <w:rPr>
          <w:rFonts w:ascii="Times New Roman" w:hAnsi="Times New Roman" w:cs="Times New Roman"/>
          <w:sz w:val="24"/>
        </w:rPr>
        <w:t>suasana</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pembelajaran</w:t>
      </w:r>
      <w:proofErr w:type="spellEnd"/>
      <w:r w:rsidRPr="00987BD4">
        <w:rPr>
          <w:rFonts w:ascii="Times New Roman" w:hAnsi="Times New Roman" w:cs="Times New Roman"/>
          <w:sz w:val="24"/>
        </w:rPr>
        <w:t xml:space="preserve"> yang </w:t>
      </w:r>
      <w:proofErr w:type="spellStart"/>
      <w:r w:rsidRPr="00987BD4">
        <w:rPr>
          <w:rFonts w:ascii="Times New Roman" w:hAnsi="Times New Roman" w:cs="Times New Roman"/>
          <w:sz w:val="24"/>
        </w:rPr>
        <w:t>menyenangkan</w:t>
      </w:r>
      <w:proofErr w:type="spellEnd"/>
      <w:r w:rsidRPr="00987BD4">
        <w:rPr>
          <w:rFonts w:ascii="Times New Roman" w:hAnsi="Times New Roman" w:cs="Times New Roman"/>
          <w:sz w:val="24"/>
        </w:rPr>
        <w:t>,</w:t>
      </w:r>
      <w:r>
        <w:rPr>
          <w:rFonts w:ascii="Times New Roman" w:hAnsi="Times New Roman" w:cs="Times New Roman"/>
          <w:sz w:val="24"/>
        </w:rPr>
        <w:t xml:space="preserve"> </w:t>
      </w:r>
      <w:proofErr w:type="spellStart"/>
      <w:r w:rsidRPr="00987BD4">
        <w:rPr>
          <w:rFonts w:ascii="Times New Roman" w:hAnsi="Times New Roman" w:cs="Times New Roman"/>
          <w:sz w:val="24"/>
        </w:rPr>
        <w:t>hal</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ini</w:t>
      </w:r>
      <w:proofErr w:type="spellEnd"/>
      <w:r w:rsidRPr="00987BD4">
        <w:rPr>
          <w:rFonts w:ascii="Times New Roman" w:hAnsi="Times New Roman" w:cs="Times New Roman"/>
          <w:sz w:val="24"/>
        </w:rPr>
        <w:t xml:space="preserve"> juga </w:t>
      </w:r>
      <w:proofErr w:type="spellStart"/>
      <w:r w:rsidRPr="00987BD4">
        <w:rPr>
          <w:rFonts w:ascii="Times New Roman" w:hAnsi="Times New Roman" w:cs="Times New Roman"/>
          <w:sz w:val="24"/>
        </w:rPr>
        <w:t>berkaitan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dengan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kecerdasan</w:t>
      </w:r>
      <w:proofErr w:type="spellEnd"/>
      <w:r w:rsidRPr="00987BD4">
        <w:rPr>
          <w:rFonts w:ascii="Times New Roman" w:hAnsi="Times New Roman" w:cs="Times New Roman"/>
          <w:sz w:val="24"/>
        </w:rPr>
        <w:t xml:space="preserve"> </w:t>
      </w:r>
      <w:proofErr w:type="spellStart"/>
      <w:r w:rsidRPr="00987BD4">
        <w:rPr>
          <w:rFonts w:ascii="Times New Roman" w:hAnsi="Times New Roman" w:cs="Times New Roman"/>
          <w:sz w:val="24"/>
        </w:rPr>
        <w:t>emosional</w:t>
      </w:r>
      <w:proofErr w:type="spellEnd"/>
      <w:r w:rsidRPr="00987BD4">
        <w:rPr>
          <w:rFonts w:ascii="Times New Roman" w:hAnsi="Times New Roman" w:cs="Times New Roman"/>
          <w:sz w:val="24"/>
        </w:rPr>
        <w:t xml:space="preserve"> </w:t>
      </w:r>
      <w:r w:rsidRPr="00987BD4">
        <w:rPr>
          <w:rFonts w:ascii="Times New Roman" w:hAnsi="Times New Roman" w:cs="Times New Roman"/>
          <w:sz w:val="24"/>
          <w:szCs w:val="24"/>
        </w:rPr>
        <w:t xml:space="preserve">yang </w:t>
      </w:r>
      <w:proofErr w:type="spellStart"/>
      <w:r w:rsidRPr="00987BD4">
        <w:rPr>
          <w:rFonts w:ascii="Times New Roman" w:hAnsi="Times New Roman" w:cs="Times New Roman"/>
          <w:sz w:val="24"/>
          <w:szCs w:val="24"/>
        </w:rPr>
        <w:t>dimiliki</w:t>
      </w:r>
      <w:proofErr w:type="spellEnd"/>
      <w:r w:rsidRPr="00987BD4">
        <w:rPr>
          <w:rFonts w:ascii="Times New Roman" w:hAnsi="Times New Roman" w:cs="Times New Roman"/>
          <w:sz w:val="24"/>
          <w:szCs w:val="24"/>
        </w:rPr>
        <w:t xml:space="preserve"> </w:t>
      </w:r>
      <w:proofErr w:type="spellStart"/>
      <w:r w:rsidRPr="00987BD4">
        <w:rPr>
          <w:rFonts w:ascii="Times New Roman" w:hAnsi="Times New Roman" w:cs="Times New Roman"/>
          <w:sz w:val="24"/>
          <w:szCs w:val="24"/>
        </w:rPr>
        <w:t>seorang</w:t>
      </w:r>
      <w:proofErr w:type="spellEnd"/>
      <w:r w:rsidRPr="00987BD4">
        <w:rPr>
          <w:rFonts w:ascii="Times New Roman" w:hAnsi="Times New Roman" w:cs="Times New Roman"/>
          <w:sz w:val="24"/>
          <w:szCs w:val="24"/>
        </w:rPr>
        <w:t xml:space="preserve"> guru, </w:t>
      </w:r>
      <w:proofErr w:type="spellStart"/>
      <w:r w:rsidRPr="00987BD4">
        <w:rPr>
          <w:rFonts w:ascii="Times New Roman" w:hAnsi="Times New Roman" w:cs="Times New Roman"/>
          <w:color w:val="000000"/>
          <w:sz w:val="24"/>
          <w:szCs w:val="24"/>
        </w:rPr>
        <w:t>sebuah</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organisasi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berjalan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efektif</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apabila</w:t>
      </w:r>
      <w:proofErr w:type="spellEnd"/>
      <w:r w:rsidRPr="00987BD4">
        <w:rPr>
          <w:rFonts w:ascii="Times New Roman" w:hAnsi="Times New Roman" w:cs="Times New Roman"/>
          <w:color w:val="000000"/>
          <w:sz w:val="24"/>
          <w:szCs w:val="24"/>
        </w:rPr>
        <w:t xml:space="preserve"> di </w:t>
      </w:r>
      <w:proofErr w:type="spellStart"/>
      <w:r w:rsidRPr="00987BD4">
        <w:rPr>
          <w:rFonts w:ascii="Times New Roman" w:hAnsi="Times New Roman" w:cs="Times New Roman"/>
          <w:color w:val="000000"/>
          <w:sz w:val="24"/>
          <w:szCs w:val="24"/>
        </w:rPr>
        <w:t>dukung</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dengan</w:t>
      </w:r>
      <w:proofErr w:type="spellEnd"/>
      <w:r w:rsidRPr="00987BD4">
        <w:rPr>
          <w:rFonts w:ascii="Times New Roman" w:hAnsi="Times New Roman" w:cs="Times New Roman"/>
          <w:color w:val="000000"/>
          <w:sz w:val="24"/>
          <w:szCs w:val="24"/>
        </w:rPr>
        <w:t xml:space="preserve"> guru yang </w:t>
      </w:r>
      <w:proofErr w:type="spellStart"/>
      <w:r w:rsidRPr="00987BD4">
        <w:rPr>
          <w:rFonts w:ascii="Times New Roman" w:hAnsi="Times New Roman" w:cs="Times New Roman"/>
          <w:color w:val="000000"/>
          <w:sz w:val="24"/>
          <w:szCs w:val="24"/>
        </w:rPr>
        <w:t>memiliki</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kecerdasan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emosional</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baik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karena</w:t>
      </w:r>
      <w:proofErr w:type="spellEnd"/>
      <w:r w:rsidRPr="00987BD4">
        <w:rPr>
          <w:rFonts w:ascii="Times New Roman" w:hAnsi="Times New Roman" w:cs="Times New Roman"/>
          <w:color w:val="000000"/>
          <w:sz w:val="24"/>
          <w:szCs w:val="24"/>
        </w:rPr>
        <w:t xml:space="preserve"> salah </w:t>
      </w:r>
      <w:proofErr w:type="spellStart"/>
      <w:r w:rsidRPr="00987BD4">
        <w:rPr>
          <w:rFonts w:ascii="Times New Roman" w:hAnsi="Times New Roman" w:cs="Times New Roman"/>
          <w:color w:val="000000"/>
          <w:sz w:val="24"/>
          <w:szCs w:val="24"/>
        </w:rPr>
        <w:t>satu</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faktor</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dimana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seorang</w:t>
      </w:r>
      <w:proofErr w:type="spellEnd"/>
      <w:r w:rsidRPr="00987BD4">
        <w:rPr>
          <w:rFonts w:ascii="Times New Roman" w:hAnsi="Times New Roman" w:cs="Times New Roman"/>
          <w:color w:val="000000"/>
          <w:sz w:val="24"/>
          <w:szCs w:val="24"/>
        </w:rPr>
        <w:t xml:space="preserve"> guru </w:t>
      </w:r>
      <w:proofErr w:type="spellStart"/>
      <w:r w:rsidRPr="00987BD4">
        <w:rPr>
          <w:rFonts w:ascii="Times New Roman" w:hAnsi="Times New Roman" w:cs="Times New Roman"/>
          <w:color w:val="000000"/>
          <w:sz w:val="24"/>
          <w:szCs w:val="24"/>
        </w:rPr>
        <w:t>memiliki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kinerja</w:t>
      </w:r>
      <w:proofErr w:type="spellEnd"/>
      <w:r>
        <w:rPr>
          <w:rFonts w:ascii="Times New Roman" w:hAnsi="Times New Roman" w:cs="Times New Roman"/>
          <w:color w:val="000000"/>
          <w:sz w:val="24"/>
          <w:szCs w:val="24"/>
        </w:rPr>
        <w:t xml:space="preserve"> </w:t>
      </w:r>
      <w:r w:rsidRPr="00987BD4">
        <w:rPr>
          <w:rFonts w:ascii="Times New Roman" w:hAnsi="Times New Roman" w:cs="Times New Roman"/>
          <w:color w:val="000000"/>
          <w:sz w:val="24"/>
          <w:szCs w:val="24"/>
        </w:rPr>
        <w:t xml:space="preserve">yang </w:t>
      </w:r>
      <w:proofErr w:type="spellStart"/>
      <w:r w:rsidRPr="00987BD4">
        <w:rPr>
          <w:rFonts w:ascii="Times New Roman" w:hAnsi="Times New Roman" w:cs="Times New Roman"/>
          <w:color w:val="000000"/>
          <w:sz w:val="24"/>
          <w:szCs w:val="24"/>
        </w:rPr>
        <w:t>baik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adalah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kecerdasan</w:t>
      </w:r>
      <w:proofErr w:type="spellEnd"/>
      <w:r w:rsidRPr="00987BD4">
        <w:rPr>
          <w:rFonts w:ascii="Times New Roman" w:hAnsi="Times New Roman" w:cs="Times New Roman"/>
          <w:sz w:val="24"/>
          <w:szCs w:val="24"/>
        </w:rPr>
        <w:t xml:space="preserve"> </w:t>
      </w:r>
      <w:proofErr w:type="spellStart"/>
      <w:r w:rsidRPr="00987BD4">
        <w:rPr>
          <w:rFonts w:ascii="Times New Roman" w:hAnsi="Times New Roman" w:cs="Times New Roman"/>
          <w:color w:val="000000"/>
          <w:sz w:val="24"/>
          <w:szCs w:val="24"/>
        </w:rPr>
        <w:t>emosionalnya</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secara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langsung</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berhubungan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keefektifan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dimana</w:t>
      </w:r>
      <w:proofErr w:type="spellEnd"/>
      <w:r w:rsidRPr="00987BD4">
        <w:rPr>
          <w:rFonts w:ascii="Times New Roman" w:hAnsi="Times New Roman" w:cs="Times New Roman"/>
          <w:color w:val="000000"/>
          <w:sz w:val="24"/>
          <w:szCs w:val="24"/>
        </w:rPr>
        <w:t xml:space="preserve"> guru </w:t>
      </w:r>
      <w:proofErr w:type="spellStart"/>
      <w:r w:rsidRPr="00987BD4">
        <w:rPr>
          <w:rFonts w:ascii="Times New Roman" w:hAnsi="Times New Roman" w:cs="Times New Roman"/>
          <w:color w:val="000000"/>
          <w:sz w:val="24"/>
          <w:szCs w:val="24"/>
        </w:rPr>
        <w:t>tersebut</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mengajar</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dimana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terdapat</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pengaruh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secara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signifikan</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antara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kemampuan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inovasi</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kecerdasan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emosional</w:t>
      </w:r>
      <w:proofErr w:type="spellEnd"/>
      <w:r w:rsidRPr="00987BD4">
        <w:rPr>
          <w:rFonts w:ascii="Times New Roman" w:hAnsi="Times New Roman" w:cs="Times New Roman"/>
          <w:color w:val="000000"/>
          <w:sz w:val="24"/>
          <w:szCs w:val="24"/>
        </w:rPr>
        <w:t xml:space="preserve"> guru </w:t>
      </w:r>
      <w:proofErr w:type="spellStart"/>
      <w:r w:rsidRPr="00987BD4">
        <w:rPr>
          <w:rFonts w:ascii="Times New Roman" w:hAnsi="Times New Roman" w:cs="Times New Roman"/>
          <w:color w:val="000000"/>
          <w:sz w:val="24"/>
          <w:szCs w:val="24"/>
        </w:rPr>
        <w:t>terhadap</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keefektifan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w:t>
      </w:r>
      <w:r w:rsidRPr="00987BD4">
        <w:rPr>
          <w:rFonts w:ascii="Times New Roman" w:hAnsi="Times New Roman" w:cs="Times New Roman"/>
          <w:sz w:val="24"/>
          <w:szCs w:val="24"/>
        </w:rPr>
        <w:fldChar w:fldCharType="begin" w:fldLock="1"/>
      </w:r>
      <w:r w:rsidR="00F64D3F">
        <w:rPr>
          <w:rFonts w:ascii="Times New Roman" w:hAnsi="Times New Roman" w:cs="Times New Roman"/>
          <w:sz w:val="24"/>
          <w:szCs w:val="24"/>
        </w:rPr>
        <w:instrText>ADDIN CSL_CITATION {"citationItems":[{"id":"ITEM-1","itemData":{"ISSN":"1309-9108","abstract":"The purpose of this article is to conduct a comparative study of peculiarities of kinship terms in the Kazakh, Kyrgyz, Turkish, Uzbek and Uyghur languages. The study of kinship nomenclature of the Turkic peoples makes it possible to draw a number of conclusions on the genetic kinship of languages, reveals the history of development and interrelations of these peoples, contributes to the creation of a comprehensive description of the lexical-semantic system of these Turkic languages. This article is the first experience of the comparative study of kinship terms in the Kazakh, Kyrgyz, Turkish, Uzbek and Uygur languages. A statistical comparison of the phonetic, nominal and semantic similarities of genetic features of kinship terms has been made. In the course of the study, it has been stated that each language has distinctive features and peculiarities, although they are included in the Turkic group. For the development of a typology of kinship systems, the authors chose to conduct the synchronous-comparative study of languages, which will apparently remain among the leading ones in the near future. Following it, the article fixes the kinship systems that currently exist in the Turkic languages (in particular, on the material of the Kazakh, Kyrgyz, Turkish and Uighur languages) and are available for direct observation. This method allowed the authors to analyze the actual material.","author":[{"dropping-particle":"","family":"Sari","given":"Eliana","non-dropping-particle":"","parse-names":false,"suffix":""},{"dropping-particle":"","family":"Koul","given":"Rekha","non-dropping-particle":"","parse-names":false,"suffix":""},{"dropping-particle":"","family":"Rochanah","given":"Siti","non-dropping-particle":"","parse-names":false,"suffix":""},{"dropping-particle":"","family":"Arun","given":"Wahyu Sri Ambar","non-dropping-particle":"","parse-names":false,"suffix":""},{"dropping-particle":"","family":"Muda","given":"Iskandar","non-dropping-particle":"","parse-names":false,"suffix":""}],"container-title":"How Could Management of School Environment Improve Organizational Citizenship Behaviors for The Environment? (Case Study at Schools for Specifics Purposes)","id":"ITEM-1","issue":"2","issued":{"date-parts":[["2019"]]},"page":"46-73","title":"Journal of social studies education research.","type":"article-journal","volume":"10"},"uris":["http://www.mendeley.com/documents/?uuid=2ef63bf6-face-4b01-922e-ed9f9e31ddb8"]}],"mendeley":{"formattedCitation":"(Sari et al., 2019)","plainTextFormattedCitation":"(Sari et al., 2019)","previouslyFormattedCitation":"(Sari et al., 2019)"},"properties":{"noteIndex":0},"schema":"https://github.com/citation-style-language/schema/raw/master/csl-citation.json"}</w:instrText>
      </w:r>
      <w:r w:rsidRPr="00987BD4">
        <w:rPr>
          <w:rFonts w:ascii="Times New Roman" w:hAnsi="Times New Roman" w:cs="Times New Roman"/>
          <w:sz w:val="24"/>
          <w:szCs w:val="24"/>
        </w:rPr>
        <w:fldChar w:fldCharType="separate"/>
      </w:r>
      <w:r w:rsidR="00F64D3F" w:rsidRPr="00F64D3F">
        <w:rPr>
          <w:rFonts w:ascii="Times New Roman" w:hAnsi="Times New Roman" w:cs="Times New Roman"/>
          <w:noProof/>
          <w:sz w:val="24"/>
          <w:szCs w:val="24"/>
        </w:rPr>
        <w:t>(Sari et al., 2019)</w:t>
      </w:r>
      <w:r w:rsidRPr="00987BD4">
        <w:rPr>
          <w:rFonts w:ascii="Times New Roman" w:hAnsi="Times New Roman" w:cs="Times New Roman"/>
          <w:sz w:val="24"/>
          <w:szCs w:val="24"/>
        </w:rPr>
        <w:fldChar w:fldCharType="end"/>
      </w:r>
      <w:r w:rsidRPr="00987BD4">
        <w:rPr>
          <w:rFonts w:ascii="Times New Roman" w:hAnsi="Times New Roman" w:cs="Times New Roman"/>
          <w:sz w:val="24"/>
          <w:szCs w:val="24"/>
        </w:rPr>
        <w:t>.</w:t>
      </w:r>
    </w:p>
    <w:p w14:paraId="610A0A9A" w14:textId="668B2F51" w:rsidR="00987BD4" w:rsidRPr="00987BD4" w:rsidRDefault="00987BD4" w:rsidP="001F6E39">
      <w:pPr>
        <w:tabs>
          <w:tab w:val="left" w:leader="dot" w:pos="6750"/>
          <w:tab w:val="left" w:pos="7470"/>
        </w:tabs>
        <w:spacing w:line="240" w:lineRule="auto"/>
        <w:ind w:firstLine="720"/>
        <w:jc w:val="both"/>
        <w:rPr>
          <w:rFonts w:ascii="Times New Roman" w:hAnsi="Times New Roman" w:cs="Times New Roman"/>
          <w:color w:val="000000"/>
          <w:sz w:val="24"/>
          <w:szCs w:val="24"/>
        </w:rPr>
      </w:pPr>
      <w:r w:rsidRPr="00987BD4">
        <w:rPr>
          <w:rFonts w:ascii="Times New Roman" w:hAnsi="Times New Roman" w:cs="Times New Roman"/>
          <w:color w:val="000000"/>
          <w:sz w:val="24"/>
          <w:szCs w:val="24"/>
        </w:rPr>
        <w:t xml:space="preserve">Guru </w:t>
      </w:r>
      <w:proofErr w:type="spellStart"/>
      <w:r w:rsidRPr="00987BD4">
        <w:rPr>
          <w:rFonts w:ascii="Times New Roman" w:hAnsi="Times New Roman" w:cs="Times New Roman"/>
          <w:color w:val="000000"/>
          <w:sz w:val="24"/>
          <w:szCs w:val="24"/>
        </w:rPr>
        <w:t>sungguh-sungguh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diharapkan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untuk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mempunyai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kreativitas</w:t>
      </w:r>
      <w:proofErr w:type="spellEnd"/>
      <w:r w:rsidRPr="00987BD4">
        <w:rPr>
          <w:rFonts w:ascii="Times New Roman" w:hAnsi="Times New Roman" w:cs="Times New Roman"/>
          <w:color w:val="000000"/>
          <w:sz w:val="24"/>
          <w:szCs w:val="24"/>
        </w:rPr>
        <w:t>,</w:t>
      </w:r>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inovatif</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kritis</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terbuka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kepada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masyarakat</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dapat</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berfikir</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secara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rasional</w:t>
      </w:r>
      <w:proofErr w:type="spellEnd"/>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tentang</w:t>
      </w:r>
      <w:proofErr w:type="spellEnd"/>
      <w:r w:rsidRPr="00987BD4">
        <w:rPr>
          <w:rFonts w:ascii="Times New Roman" w:hAnsi="Times New Roman" w:cs="Times New Roman"/>
          <w:color w:val="000000"/>
          <w:sz w:val="24"/>
          <w:szCs w:val="24"/>
        </w:rPr>
        <w:t xml:space="preserve"> Pendidikan yang </w:t>
      </w:r>
      <w:proofErr w:type="spellStart"/>
      <w:r w:rsidRPr="00987BD4">
        <w:rPr>
          <w:rFonts w:ascii="Times New Roman" w:hAnsi="Times New Roman" w:cs="Times New Roman"/>
          <w:color w:val="000000"/>
          <w:sz w:val="24"/>
          <w:szCs w:val="24"/>
        </w:rPr>
        <w:t>ada</w:t>
      </w:r>
      <w:proofErr w:type="spellEnd"/>
      <w:r w:rsidRPr="00987BD4">
        <w:rPr>
          <w:rFonts w:ascii="Times New Roman" w:hAnsi="Times New Roman" w:cs="Times New Roman"/>
          <w:color w:val="000000"/>
          <w:sz w:val="24"/>
          <w:szCs w:val="24"/>
        </w:rPr>
        <w:t xml:space="preserve">. Guru juga </w:t>
      </w:r>
      <w:proofErr w:type="spellStart"/>
      <w:r w:rsidRPr="00987BD4">
        <w:rPr>
          <w:rFonts w:ascii="Times New Roman" w:hAnsi="Times New Roman" w:cs="Times New Roman"/>
          <w:color w:val="000000"/>
          <w:sz w:val="24"/>
          <w:szCs w:val="24"/>
        </w:rPr>
        <w:t>diharapkan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untuk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bisa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mempunyai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angan-angan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tentang</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bagaimana</w:t>
      </w:r>
      <w:proofErr w:type="spellEnd"/>
      <w:r w:rsidRPr="00987BD4">
        <w:rPr>
          <w:rFonts w:ascii="Times New Roman" w:hAnsi="Times New Roman" w:cs="Times New Roman"/>
          <w:color w:val="000000"/>
          <w:sz w:val="24"/>
          <w:szCs w:val="24"/>
        </w:rPr>
        <w:t xml:space="preserve"> Pendidikan </w:t>
      </w:r>
      <w:proofErr w:type="spellStart"/>
      <w:r w:rsidRPr="00987BD4">
        <w:rPr>
          <w:rFonts w:ascii="Times New Roman" w:hAnsi="Times New Roman" w:cs="Times New Roman"/>
          <w:color w:val="000000"/>
          <w:sz w:val="24"/>
          <w:szCs w:val="24"/>
        </w:rPr>
        <w:t>kedepannya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dapat</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memotovasi</w:t>
      </w:r>
      <w:proofErr w:type="spellEnd"/>
      <w:r w:rsidRPr="00987BD4">
        <w:rPr>
          <w:rFonts w:ascii="Times New Roman" w:hAnsi="Times New Roman" w:cs="Times New Roman"/>
          <w:color w:val="000000"/>
          <w:sz w:val="24"/>
          <w:szCs w:val="24"/>
        </w:rPr>
        <w:t xml:space="preserve"> murid </w:t>
      </w:r>
      <w:proofErr w:type="spellStart"/>
      <w:r w:rsidRPr="00987BD4">
        <w:rPr>
          <w:rFonts w:ascii="Times New Roman" w:hAnsi="Times New Roman" w:cs="Times New Roman"/>
          <w:color w:val="000000"/>
          <w:sz w:val="24"/>
          <w:szCs w:val="24"/>
        </w:rPr>
        <w:t>untuk</w:t>
      </w:r>
      <w:proofErr w:type="spellEnd"/>
      <w:r w:rsidRPr="00987BD4">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dapat</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berkembang</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mempunyai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mimpi</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besar</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bagi</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berlangsungnya</w:t>
      </w:r>
      <w:proofErr w:type="spellEnd"/>
      <w:r>
        <w:rPr>
          <w:rFonts w:ascii="Times New Roman" w:hAnsi="Times New Roman" w:cs="Times New Roman"/>
          <w:color w:val="000000"/>
        </w:rPr>
        <w:t xml:space="preserve"> </w:t>
      </w:r>
      <w:r w:rsidRPr="00987BD4">
        <w:rPr>
          <w:rFonts w:ascii="Times New Roman" w:hAnsi="Times New Roman" w:cs="Times New Roman"/>
          <w:color w:val="000000"/>
          <w:sz w:val="24"/>
          <w:szCs w:val="24"/>
        </w:rPr>
        <w:t xml:space="preserve">Pendidikan di Indonesia. </w:t>
      </w:r>
      <w:proofErr w:type="spellStart"/>
      <w:r w:rsidRPr="00987BD4">
        <w:rPr>
          <w:rFonts w:ascii="Times New Roman" w:hAnsi="Times New Roman" w:cs="Times New Roman"/>
          <w:color w:val="000000"/>
          <w:sz w:val="24"/>
          <w:szCs w:val="24"/>
        </w:rPr>
        <w:t>Selain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itu</w:t>
      </w:r>
      <w:proofErr w:type="spellEnd"/>
      <w:r w:rsidRPr="00987BD4">
        <w:rPr>
          <w:rFonts w:ascii="Times New Roman" w:hAnsi="Times New Roman" w:cs="Times New Roman"/>
          <w:color w:val="000000"/>
          <w:sz w:val="24"/>
          <w:szCs w:val="24"/>
        </w:rPr>
        <w:t xml:space="preserve"> guru juga </w:t>
      </w:r>
      <w:proofErr w:type="spellStart"/>
      <w:r w:rsidRPr="00987BD4">
        <w:rPr>
          <w:rFonts w:ascii="Times New Roman" w:hAnsi="Times New Roman" w:cs="Times New Roman"/>
          <w:color w:val="000000"/>
          <w:sz w:val="24"/>
          <w:szCs w:val="24"/>
        </w:rPr>
        <w:t>harus</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berfikir</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secara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bebas</w:t>
      </w:r>
      <w:proofErr w:type="spellEnd"/>
      <w:r w:rsidRPr="00987BD4">
        <w:rPr>
          <w:rFonts w:ascii="Times New Roman" w:hAnsi="Times New Roman" w:cs="Times New Roman"/>
          <w:color w:val="000000"/>
          <w:sz w:val="24"/>
          <w:szCs w:val="24"/>
        </w:rPr>
        <w:t>.</w:t>
      </w:r>
    </w:p>
    <w:p w14:paraId="38BEAC48" w14:textId="05671FFE" w:rsidR="00987BD4" w:rsidRPr="00987BD4" w:rsidRDefault="00987BD4" w:rsidP="001F6E39">
      <w:pPr>
        <w:tabs>
          <w:tab w:val="left" w:leader="dot" w:pos="6750"/>
          <w:tab w:val="left" w:pos="7470"/>
        </w:tabs>
        <w:spacing w:line="240" w:lineRule="auto"/>
        <w:ind w:firstLine="720"/>
        <w:jc w:val="both"/>
        <w:rPr>
          <w:rFonts w:ascii="Times New Roman" w:hAnsi="Times New Roman" w:cs="Times New Roman"/>
          <w:color w:val="000000"/>
          <w:sz w:val="24"/>
          <w:szCs w:val="24"/>
        </w:rPr>
      </w:pPr>
      <w:proofErr w:type="spellStart"/>
      <w:r w:rsidRPr="00987BD4">
        <w:rPr>
          <w:rFonts w:ascii="Times New Roman" w:hAnsi="Times New Roman" w:cs="Times New Roman"/>
          <w:color w:val="000000"/>
          <w:sz w:val="24"/>
          <w:szCs w:val="24"/>
        </w:rPr>
        <w:lastRenderedPageBreak/>
        <w:t>Keefektifan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tidak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terlepas</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dari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berbagai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inovasi</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dimiliki</w:t>
      </w:r>
      <w:proofErr w:type="spellEnd"/>
      <w:r w:rsidRPr="00987BD4">
        <w:rPr>
          <w:rFonts w:ascii="Times New Roman" w:hAnsi="Times New Roman" w:cs="Times New Roman"/>
          <w:color w:val="000000"/>
          <w:sz w:val="24"/>
          <w:szCs w:val="24"/>
        </w:rPr>
        <w:t xml:space="preserve"> guru dan</w:t>
      </w:r>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kepala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ide-ide segar dan </w:t>
      </w:r>
      <w:proofErr w:type="spellStart"/>
      <w:r w:rsidRPr="00987BD4">
        <w:rPr>
          <w:rFonts w:ascii="Times New Roman" w:hAnsi="Times New Roman" w:cs="Times New Roman"/>
          <w:color w:val="000000"/>
          <w:sz w:val="24"/>
          <w:szCs w:val="24"/>
        </w:rPr>
        <w:t>menarik</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memiliki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tujuan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untuk</w:t>
      </w:r>
      <w:proofErr w:type="spellEnd"/>
      <w:r w:rsidRPr="00987BD4">
        <w:rPr>
          <w:rFonts w:ascii="Times New Roman" w:hAnsi="Times New Roman" w:cs="Times New Roman"/>
          <w:color w:val="000000"/>
          <w:sz w:val="24"/>
          <w:szCs w:val="24"/>
        </w:rPr>
        <w:t xml:space="preserve"> masa </w:t>
      </w:r>
      <w:proofErr w:type="spellStart"/>
      <w:r w:rsidRPr="00987BD4">
        <w:rPr>
          <w:rFonts w:ascii="Times New Roman" w:hAnsi="Times New Roman" w:cs="Times New Roman"/>
          <w:color w:val="000000"/>
          <w:sz w:val="24"/>
          <w:szCs w:val="24"/>
        </w:rPr>
        <w:t>depan</w:t>
      </w:r>
      <w:proofErr w:type="spellEnd"/>
      <w:r>
        <w:rPr>
          <w:rFonts w:ascii="Times New Roman" w:hAnsi="Times New Roman" w:cs="Times New Roman"/>
          <w:color w:val="000000"/>
        </w:rPr>
        <w:t xml:space="preserve"> </w:t>
      </w:r>
      <w:r w:rsidRPr="00987BD4">
        <w:rPr>
          <w:rFonts w:ascii="Times New Roman" w:hAnsi="Times New Roman" w:cs="Times New Roman"/>
          <w:color w:val="000000"/>
          <w:sz w:val="24"/>
          <w:szCs w:val="24"/>
        </w:rPr>
        <w:t xml:space="preserve">yang </w:t>
      </w:r>
      <w:proofErr w:type="spellStart"/>
      <w:r w:rsidRPr="00987BD4">
        <w:rPr>
          <w:rFonts w:ascii="Times New Roman" w:hAnsi="Times New Roman" w:cs="Times New Roman"/>
          <w:color w:val="000000"/>
          <w:sz w:val="24"/>
          <w:szCs w:val="24"/>
        </w:rPr>
        <w:t>lebih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baik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serta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bisa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merangkul</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berbagi</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kepada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semua</w:t>
      </w:r>
      <w:proofErr w:type="spellEnd"/>
      <w:r w:rsidRPr="00987BD4">
        <w:rPr>
          <w:rFonts w:ascii="Times New Roman" w:hAnsi="Times New Roman" w:cs="Times New Roman"/>
          <w:color w:val="000000"/>
          <w:sz w:val="24"/>
          <w:szCs w:val="24"/>
        </w:rPr>
        <w:t xml:space="preserve"> orang yang </w:t>
      </w:r>
      <w:proofErr w:type="spellStart"/>
      <w:r w:rsidRPr="00987BD4">
        <w:rPr>
          <w:rFonts w:ascii="Times New Roman" w:hAnsi="Times New Roman" w:cs="Times New Roman"/>
          <w:color w:val="000000"/>
          <w:sz w:val="24"/>
          <w:szCs w:val="24"/>
        </w:rPr>
        <w:t>akan</w:t>
      </w:r>
      <w:proofErr w:type="spellEnd"/>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membangun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kekuatan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untuk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melakukan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sebuah</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perubahan</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tentunya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berkaitan</w:t>
      </w:r>
      <w:proofErr w:type="spellEnd"/>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dengan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pandangan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dari</w:t>
      </w:r>
      <w:proofErr w:type="spellEnd"/>
      <w:r w:rsidRPr="00987BD4">
        <w:rPr>
          <w:rFonts w:ascii="Times New Roman" w:hAnsi="Times New Roman" w:cs="Times New Roman"/>
          <w:color w:val="000000"/>
          <w:sz w:val="24"/>
          <w:szCs w:val="24"/>
        </w:rPr>
        <w:t xml:space="preserve"> guru dan orang </w:t>
      </w:r>
      <w:proofErr w:type="spellStart"/>
      <w:r w:rsidRPr="00987BD4">
        <w:rPr>
          <w:rFonts w:ascii="Times New Roman" w:hAnsi="Times New Roman" w:cs="Times New Roman"/>
          <w:color w:val="000000"/>
          <w:sz w:val="24"/>
          <w:szCs w:val="24"/>
        </w:rPr>
        <w:t>tua</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biasanya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cenderung</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mengagumi</w:t>
      </w:r>
      <w:proofErr w:type="spellEnd"/>
      <w:r w:rsidRPr="00987BD4">
        <w:rPr>
          <w:rFonts w:ascii="Times New Roman" w:hAnsi="Times New Roman" w:cs="Times New Roman"/>
        </w:rPr>
        <w:t xml:space="preserve"> </w:t>
      </w:r>
      <w:proofErr w:type="spellStart"/>
      <w:r w:rsidRPr="00987BD4">
        <w:rPr>
          <w:rFonts w:ascii="Times New Roman" w:hAnsi="Times New Roman" w:cs="Times New Roman"/>
          <w:color w:val="000000"/>
          <w:sz w:val="24"/>
          <w:szCs w:val="24"/>
        </w:rPr>
        <w:t>sosok</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kepala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sekolah</w:t>
      </w:r>
      <w:proofErr w:type="spellEnd"/>
      <w:r w:rsidRPr="00987BD4">
        <w:rPr>
          <w:rFonts w:ascii="Times New Roman" w:hAnsi="Times New Roman" w:cs="Times New Roman"/>
          <w:color w:val="000000"/>
          <w:sz w:val="24"/>
          <w:szCs w:val="24"/>
        </w:rPr>
        <w:t xml:space="preserve"> yang </w:t>
      </w:r>
      <w:proofErr w:type="spellStart"/>
      <w:r w:rsidRPr="00987BD4">
        <w:rPr>
          <w:rFonts w:ascii="Times New Roman" w:hAnsi="Times New Roman" w:cs="Times New Roman"/>
          <w:color w:val="000000"/>
          <w:sz w:val="24"/>
          <w:szCs w:val="24"/>
        </w:rPr>
        <w:t>inovatif</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mudah</w:t>
      </w:r>
      <w:proofErr w:type="spellEnd"/>
      <w:r>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menyampaikan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visinya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dengan</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jelas</w:t>
      </w:r>
      <w:proofErr w:type="spellEnd"/>
      <w:r w:rsidRPr="00987BD4">
        <w:rPr>
          <w:rFonts w:ascii="Times New Roman" w:hAnsi="Times New Roman" w:cs="Times New Roman"/>
          <w:color w:val="000000"/>
          <w:sz w:val="24"/>
          <w:szCs w:val="24"/>
        </w:rPr>
        <w:t>,</w:t>
      </w:r>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semangat</w:t>
      </w:r>
      <w:proofErr w:type="spellEnd"/>
      <w:r w:rsidRPr="00987BD4">
        <w:rPr>
          <w:rFonts w:ascii="Times New Roman" w:hAnsi="Times New Roman" w:cs="Times New Roman"/>
          <w:color w:val="000000"/>
          <w:sz w:val="24"/>
          <w:szCs w:val="24"/>
        </w:rPr>
        <w:t xml:space="preserve">, dan </w:t>
      </w:r>
      <w:proofErr w:type="spellStart"/>
      <w:r w:rsidRPr="00987BD4">
        <w:rPr>
          <w:rFonts w:ascii="Times New Roman" w:hAnsi="Times New Roman" w:cs="Times New Roman"/>
          <w:color w:val="000000"/>
          <w:sz w:val="24"/>
          <w:szCs w:val="24"/>
        </w:rPr>
        <w:t>melibatkan</w:t>
      </w:r>
      <w:proofErr w:type="spellEnd"/>
      <w:r w:rsidRPr="00987BD4">
        <w:rPr>
          <w:rFonts w:ascii="Times New Roman" w:hAnsi="Times New Roman" w:cs="Times New Roman"/>
          <w:color w:val="000000"/>
          <w:sz w:val="24"/>
          <w:szCs w:val="24"/>
        </w:rPr>
        <w:t xml:space="preserve"> orang lain </w:t>
      </w:r>
      <w:proofErr w:type="spellStart"/>
      <w:r w:rsidRPr="00987BD4">
        <w:rPr>
          <w:rFonts w:ascii="Times New Roman" w:hAnsi="Times New Roman" w:cs="Times New Roman"/>
          <w:color w:val="000000"/>
          <w:sz w:val="24"/>
          <w:szCs w:val="24"/>
        </w:rPr>
        <w:t>dalam</w:t>
      </w:r>
      <w:proofErr w:type="spellEnd"/>
      <w:r w:rsidRPr="00987BD4">
        <w:rPr>
          <w:rFonts w:ascii="Times New Roman" w:hAnsi="Times New Roman" w:cs="Times New Roman"/>
          <w:color w:val="000000"/>
          <w:sz w:val="24"/>
          <w:szCs w:val="24"/>
        </w:rPr>
        <w:t xml:space="preserve"> dialog </w:t>
      </w:r>
      <w:proofErr w:type="spellStart"/>
      <w:r w:rsidRPr="00987BD4">
        <w:rPr>
          <w:rFonts w:ascii="Times New Roman" w:hAnsi="Times New Roman" w:cs="Times New Roman"/>
          <w:color w:val="000000"/>
          <w:sz w:val="24"/>
          <w:szCs w:val="24"/>
        </w:rPr>
        <w:t>guna</w:t>
      </w:r>
      <w:proofErr w:type="spellEnd"/>
      <w:r w:rsidRPr="00987BD4">
        <w:rPr>
          <w:rFonts w:ascii="Times New Roman" w:hAnsi="Times New Roman" w:cs="Times New Roman"/>
          <w:color w:val="000000"/>
          <w:sz w:val="24"/>
          <w:szCs w:val="24"/>
        </w:rPr>
        <w:t xml:space="preserve"> </w:t>
      </w:r>
      <w:proofErr w:type="spellStart"/>
      <w:r w:rsidRPr="00987BD4">
        <w:rPr>
          <w:rFonts w:ascii="Times New Roman" w:hAnsi="Times New Roman" w:cs="Times New Roman"/>
          <w:color w:val="000000"/>
          <w:sz w:val="24"/>
          <w:szCs w:val="24"/>
        </w:rPr>
        <w:t>memunculkan</w:t>
      </w:r>
      <w:proofErr w:type="spellEnd"/>
      <w:r w:rsidRPr="00987BD4">
        <w:rPr>
          <w:rFonts w:ascii="Times New Roman" w:hAnsi="Times New Roman" w:cs="Times New Roman"/>
          <w:color w:val="000000"/>
          <w:sz w:val="24"/>
          <w:szCs w:val="24"/>
        </w:rPr>
        <w:t xml:space="preserve"> dan</w:t>
      </w:r>
      <w:r>
        <w:rPr>
          <w:rFonts w:ascii="Times New Roman" w:hAnsi="Times New Roman" w:cs="Times New Roman"/>
          <w:color w:val="000000"/>
        </w:rPr>
        <w:t xml:space="preserve"> </w:t>
      </w:r>
      <w:proofErr w:type="spellStart"/>
      <w:r w:rsidRPr="00987BD4">
        <w:rPr>
          <w:rFonts w:ascii="Times New Roman" w:hAnsi="Times New Roman" w:cs="Times New Roman"/>
          <w:color w:val="000000"/>
          <w:sz w:val="24"/>
          <w:szCs w:val="24"/>
        </w:rPr>
        <w:t>mengembangkan</w:t>
      </w:r>
      <w:proofErr w:type="spellEnd"/>
      <w:r w:rsidRPr="00987BD4">
        <w:rPr>
          <w:rFonts w:ascii="Times New Roman" w:hAnsi="Times New Roman" w:cs="Times New Roman"/>
          <w:color w:val="000000"/>
          <w:sz w:val="24"/>
          <w:szCs w:val="24"/>
        </w:rPr>
        <w:t xml:space="preserve"> ide-ide </w:t>
      </w:r>
      <w:proofErr w:type="spellStart"/>
      <w:r w:rsidRPr="00987BD4">
        <w:rPr>
          <w:rFonts w:ascii="Times New Roman" w:hAnsi="Times New Roman" w:cs="Times New Roman"/>
          <w:color w:val="000000"/>
          <w:sz w:val="24"/>
          <w:szCs w:val="24"/>
        </w:rPr>
        <w:t>baru</w:t>
      </w:r>
      <w:proofErr w:type="spellEnd"/>
      <w:r w:rsidRPr="00987BD4">
        <w:rPr>
          <w:rFonts w:ascii="Times New Roman" w:hAnsi="Times New Roman" w:cs="Times New Roman"/>
          <w:color w:val="000000"/>
          <w:sz w:val="24"/>
          <w:szCs w:val="24"/>
        </w:rPr>
        <w:t xml:space="preserve">  </w:t>
      </w:r>
      <w:r w:rsidRPr="00987BD4">
        <w:rPr>
          <w:rFonts w:ascii="Times New Roman" w:hAnsi="Times New Roman" w:cs="Times New Roman"/>
          <w:color w:val="000000"/>
          <w:sz w:val="24"/>
          <w:szCs w:val="24"/>
        </w:rPr>
        <w:fldChar w:fldCharType="begin" w:fldLock="1"/>
      </w:r>
      <w:r w:rsidR="00F64D3F">
        <w:rPr>
          <w:rFonts w:ascii="Times New Roman" w:hAnsi="Times New Roman" w:cs="Times New Roman"/>
          <w:color w:val="000000"/>
          <w:sz w:val="24"/>
          <w:szCs w:val="24"/>
        </w:rPr>
        <w:instrText>ADDIN CSL_CITATION {"citationItems":[{"id":"ITEM-1","itemData":{"DOI":"10.1016/j.sbspro.2010.03.309","ISBN":"0030210922250","ISSN":"18770428","abstract":"In this work we examine how the creativity of the school leaders improves the relationships between school and parents through the innovations. Our study is based on a quantitative approach to the issue through interviews with 6 headmasters of primary schools (3 in Greece and 3 in Cyprus) and 18 parents (3 of each school, one mother and two fathers).The results showed that the creativity of the school headmaster or school principal is a main factor to establish a strong communication based between school and parents. School leader has the power to \"meet parents where they are\" and none parent be exclusive from school life. © 2010 Elsevier Ltd. All rights reserved.","author":[{"dropping-particle":"","family":"Reppa","given":"Anastasia Athanasoula","non-dropping-particle":"","parse-names":false,"suffix":""},{"dropping-particle":"","family":"Botsari","given":"Evi Makri","non-dropping-particle":"","parse-names":false,"suffix":""},{"dropping-particle":"","family":"Kounenou","given":"Kalliopi","non-dropping-particle":"","parse-names":false,"suffix":""},{"dropping-particle":"","family":"Psycharis","given":"Sarantos","non-dropping-particle":"","parse-names":false,"suffix":""}],"container-title":"Procedia - Social and Behavioral Sciences","id":"ITEM-1","issue":"2","issued":{"date-parts":[["2011"]]},"page":"2207-2211","publisher":"Elsevier Ltd","title":"School leadership innovations and creativity: The case of communication between school and parents","type":"article-journal","volume":"2"},"uris":["http://www.mendeley.com/documents/?uuid=1b7415ca-e36a-46c7-a690-24296de51661"]}],"mendeley":{"formattedCitation":"(Reppa et al., 2011)","plainTextFormattedCitation":"(Reppa et al., 2011)","previouslyFormattedCitation":"(Reppa et al., 2011)"},"properties":{"noteIndex":0},"schema":"https://github.com/citation-style-language/schema/raw/master/csl-citation.json"}</w:instrText>
      </w:r>
      <w:r w:rsidRPr="00987BD4">
        <w:rPr>
          <w:rFonts w:ascii="Times New Roman" w:hAnsi="Times New Roman" w:cs="Times New Roman"/>
          <w:color w:val="000000"/>
          <w:sz w:val="24"/>
          <w:szCs w:val="24"/>
        </w:rPr>
        <w:fldChar w:fldCharType="separate"/>
      </w:r>
      <w:r w:rsidRPr="00987BD4">
        <w:rPr>
          <w:rFonts w:ascii="Times New Roman" w:hAnsi="Times New Roman" w:cs="Times New Roman"/>
          <w:noProof/>
          <w:color w:val="000000"/>
          <w:sz w:val="24"/>
          <w:szCs w:val="24"/>
        </w:rPr>
        <w:t>(Reppa et al., 2011)</w:t>
      </w:r>
      <w:r w:rsidRPr="00987BD4">
        <w:rPr>
          <w:rFonts w:ascii="Times New Roman" w:hAnsi="Times New Roman" w:cs="Times New Roman"/>
          <w:color w:val="000000"/>
          <w:sz w:val="24"/>
          <w:szCs w:val="24"/>
        </w:rPr>
        <w:fldChar w:fldCharType="end"/>
      </w:r>
      <w:r w:rsidRPr="00987BD4">
        <w:rPr>
          <w:rFonts w:ascii="Times New Roman" w:hAnsi="Times New Roman" w:cs="Times New Roman"/>
          <w:color w:val="000000"/>
          <w:sz w:val="24"/>
          <w:szCs w:val="24"/>
        </w:rPr>
        <w:t>.</w:t>
      </w:r>
    </w:p>
    <w:p w14:paraId="74D93F74" w14:textId="77777777" w:rsidR="00D221E2" w:rsidRDefault="00D221E2" w:rsidP="00175500">
      <w:pPr>
        <w:rPr>
          <w:rFonts w:ascii="Times New Roman" w:hAnsi="Times New Roman" w:cs="Times New Roman"/>
          <w:b/>
          <w:bCs/>
          <w:sz w:val="24"/>
          <w:szCs w:val="24"/>
        </w:rPr>
      </w:pPr>
    </w:p>
    <w:p w14:paraId="0CF6F1C7" w14:textId="7BF62CEC" w:rsidR="00AC33CA" w:rsidRPr="00370D46" w:rsidRDefault="00AC33CA" w:rsidP="00175500">
      <w:pPr>
        <w:rPr>
          <w:rFonts w:ascii="Times New Roman" w:hAnsi="Times New Roman" w:cs="Times New Roman"/>
          <w:b/>
          <w:bCs/>
          <w:sz w:val="24"/>
          <w:szCs w:val="24"/>
        </w:rPr>
      </w:pPr>
      <w:r w:rsidRPr="00370D46">
        <w:rPr>
          <w:rFonts w:ascii="Times New Roman" w:hAnsi="Times New Roman" w:cs="Times New Roman"/>
          <w:b/>
          <w:bCs/>
          <w:sz w:val="24"/>
          <w:szCs w:val="24"/>
        </w:rPr>
        <w:t>Kesimpulan</w:t>
      </w:r>
    </w:p>
    <w:p w14:paraId="3994535E" w14:textId="66382961" w:rsidR="002A5A1E" w:rsidRPr="00370D46" w:rsidRDefault="00163D9C" w:rsidP="001F6E39">
      <w:pPr>
        <w:ind w:firstLine="720"/>
        <w:jc w:val="both"/>
        <w:rPr>
          <w:rFonts w:ascii="Times New Roman" w:hAnsi="Times New Roman" w:cs="Times New Roman"/>
          <w:sz w:val="24"/>
          <w:szCs w:val="24"/>
        </w:rPr>
      </w:pP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analisis</w:t>
      </w:r>
      <w:proofErr w:type="spellEnd"/>
      <w:r>
        <w:rPr>
          <w:rFonts w:ascii="Times New Roman" w:hAnsi="Times New Roman" w:cs="Times New Roman"/>
          <w:color w:val="000000"/>
          <w:sz w:val="24"/>
          <w:szCs w:val="24"/>
        </w:rPr>
        <w:t xml:space="preserve"> </w:t>
      </w:r>
      <w:r w:rsidR="000D2D9C">
        <w:rPr>
          <w:rFonts w:ascii="Times New Roman" w:hAnsi="Times New Roman" w:cs="Times New Roman"/>
          <w:color w:val="000000"/>
          <w:sz w:val="24"/>
          <w:szCs w:val="24"/>
        </w:rPr>
        <w:t xml:space="preserve">uji </w:t>
      </w:r>
      <w:proofErr w:type="spellStart"/>
      <w:r w:rsidR="000D2D9C">
        <w:rPr>
          <w:rFonts w:ascii="Times New Roman" w:hAnsi="Times New Roman" w:cs="Times New Roman"/>
          <w:color w:val="000000"/>
          <w:sz w:val="24"/>
          <w:szCs w:val="24"/>
        </w:rPr>
        <w:t>hipotesis</w:t>
      </w:r>
      <w:proofErr w:type="spellEnd"/>
      <w:r w:rsidR="000D2D9C">
        <w:rPr>
          <w:rFonts w:ascii="Times New Roman" w:hAnsi="Times New Roman" w:cs="Times New Roman"/>
          <w:color w:val="000000"/>
          <w:sz w:val="24"/>
          <w:szCs w:val="24"/>
        </w:rPr>
        <w:t xml:space="preserve"> yang </w:t>
      </w:r>
      <w:proofErr w:type="spellStart"/>
      <w:r w:rsidR="000D2D9C">
        <w:rPr>
          <w:rFonts w:ascii="Times New Roman" w:hAnsi="Times New Roman" w:cs="Times New Roman"/>
          <w:color w:val="000000"/>
          <w:sz w:val="24"/>
          <w:szCs w:val="24"/>
        </w:rPr>
        <w:t>dilakukan</w:t>
      </w:r>
      <w:proofErr w:type="spellEnd"/>
      <w:r w:rsidR="000D2D9C">
        <w:rPr>
          <w:rFonts w:ascii="Times New Roman" w:hAnsi="Times New Roman" w:cs="Times New Roman"/>
          <w:color w:val="000000"/>
          <w:sz w:val="24"/>
          <w:szCs w:val="24"/>
        </w:rPr>
        <w:t xml:space="preserve"> oleh </w:t>
      </w:r>
      <w:proofErr w:type="spellStart"/>
      <w:r w:rsidR="000D2D9C">
        <w:rPr>
          <w:rFonts w:ascii="Times New Roman" w:hAnsi="Times New Roman" w:cs="Times New Roman"/>
          <w:color w:val="000000"/>
          <w:sz w:val="24"/>
          <w:szCs w:val="24"/>
        </w:rPr>
        <w:t>peneliti</w:t>
      </w:r>
      <w:proofErr w:type="spellEnd"/>
      <w:r w:rsidR="000D2D9C">
        <w:rPr>
          <w:rFonts w:ascii="Times New Roman" w:hAnsi="Times New Roman" w:cs="Times New Roman"/>
          <w:color w:val="000000"/>
          <w:sz w:val="24"/>
          <w:szCs w:val="24"/>
        </w:rPr>
        <w:t xml:space="preserve"> </w:t>
      </w:r>
      <w:proofErr w:type="spellStart"/>
      <w:r w:rsidR="000D2D9C">
        <w:rPr>
          <w:rFonts w:ascii="Times New Roman" w:hAnsi="Times New Roman" w:cs="Times New Roman"/>
          <w:color w:val="000000"/>
          <w:sz w:val="24"/>
          <w:szCs w:val="24"/>
        </w:rPr>
        <w:t>yaitu</w:t>
      </w:r>
      <w:proofErr w:type="spellEnd"/>
      <w:r w:rsidR="000D2D9C">
        <w:rPr>
          <w:rFonts w:ascii="Times New Roman" w:hAnsi="Times New Roman" w:cs="Times New Roman"/>
          <w:color w:val="000000"/>
          <w:sz w:val="24"/>
          <w:szCs w:val="24"/>
        </w:rPr>
        <w:t xml:space="preserve"> uji f (</w:t>
      </w:r>
      <w:proofErr w:type="spellStart"/>
      <w:r w:rsidR="000D2D9C">
        <w:rPr>
          <w:rFonts w:ascii="Times New Roman" w:hAnsi="Times New Roman" w:cs="Times New Roman"/>
          <w:color w:val="000000"/>
          <w:sz w:val="24"/>
          <w:szCs w:val="24"/>
        </w:rPr>
        <w:t>simultan</w:t>
      </w:r>
      <w:proofErr w:type="spellEnd"/>
      <w:r w:rsidR="000D2D9C">
        <w:rPr>
          <w:rFonts w:ascii="Times New Roman" w:hAnsi="Times New Roman" w:cs="Times New Roman"/>
          <w:color w:val="000000"/>
          <w:sz w:val="24"/>
          <w:szCs w:val="24"/>
        </w:rPr>
        <w:t>) dan uji t (</w:t>
      </w:r>
      <w:proofErr w:type="spellStart"/>
      <w:r w:rsidR="000D2D9C">
        <w:rPr>
          <w:rFonts w:ascii="Times New Roman" w:hAnsi="Times New Roman" w:cs="Times New Roman"/>
          <w:color w:val="000000"/>
          <w:sz w:val="24"/>
          <w:szCs w:val="24"/>
        </w:rPr>
        <w:t>parsial</w:t>
      </w:r>
      <w:proofErr w:type="spellEnd"/>
      <w:r w:rsidR="000D2D9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diperoleh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r w:rsidR="000D2D9C">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signifikan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kemampuan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inovasi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kecerdasan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emosional</w:t>
      </w:r>
      <w:proofErr w:type="spellEnd"/>
      <w:r>
        <w:rPr>
          <w:rFonts w:ascii="Times New Roman" w:hAnsi="Times New Roman" w:cs="Times New Roman"/>
          <w:color w:val="000000"/>
          <w:sz w:val="24"/>
          <w:szCs w:val="24"/>
        </w:rPr>
        <w:t xml:space="preserve"> guru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keefektifan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sekolah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dasar</w:t>
      </w:r>
      <w:proofErr w:type="spellEnd"/>
      <w:r>
        <w:rPr>
          <w:rFonts w:ascii="Times New Roman" w:hAnsi="Times New Roman" w:cs="Times New Roman"/>
          <w:color w:val="000000"/>
          <w:sz w:val="24"/>
          <w:szCs w:val="24"/>
        </w:rPr>
        <w:t xml:space="preserve"> negeri pada masa </w:t>
      </w:r>
      <w:proofErr w:type="spellStart"/>
      <w:r>
        <w:rPr>
          <w:rFonts w:ascii="Times New Roman" w:hAnsi="Times New Roman" w:cs="Times New Roman"/>
          <w:color w:val="000000"/>
          <w:sz w:val="24"/>
          <w:szCs w:val="24"/>
        </w:rPr>
        <w:t>pandemi</w:t>
      </w:r>
      <w:proofErr w:type="spellEnd"/>
      <w:r>
        <w:rPr>
          <w:rFonts w:ascii="Times New Roman" w:hAnsi="Times New Roman" w:cs="Times New Roman"/>
          <w:color w:val="000000"/>
          <w:sz w:val="24"/>
          <w:szCs w:val="24"/>
        </w:rPr>
        <w:t xml:space="preserve"> covid</w:t>
      </w:r>
      <w:r w:rsidR="000D2D9C">
        <w:rPr>
          <w:rFonts w:ascii="Times New Roman" w:hAnsi="Times New Roman" w:cs="Times New Roman"/>
          <w:color w:val="000000"/>
          <w:sz w:val="24"/>
          <w:szCs w:val="24"/>
        </w:rPr>
        <w:t>-19.</w:t>
      </w:r>
    </w:p>
    <w:p w14:paraId="4D642F9D" w14:textId="77777777" w:rsidR="00D221E2" w:rsidRDefault="00D221E2" w:rsidP="00175500">
      <w:pPr>
        <w:rPr>
          <w:rFonts w:ascii="Times New Roman" w:hAnsi="Times New Roman" w:cs="Times New Roman"/>
          <w:b/>
          <w:bCs/>
          <w:sz w:val="24"/>
          <w:szCs w:val="24"/>
        </w:rPr>
      </w:pPr>
    </w:p>
    <w:p w14:paraId="5414D59C" w14:textId="0A4F1139" w:rsidR="00AC33CA" w:rsidRPr="00370D46" w:rsidRDefault="00AC33CA" w:rsidP="00175500">
      <w:pPr>
        <w:rPr>
          <w:rFonts w:ascii="Times New Roman" w:hAnsi="Times New Roman" w:cs="Times New Roman"/>
          <w:b/>
          <w:bCs/>
          <w:sz w:val="24"/>
          <w:szCs w:val="24"/>
        </w:rPr>
      </w:pPr>
      <w:r w:rsidRPr="00370D46">
        <w:rPr>
          <w:rFonts w:ascii="Times New Roman" w:hAnsi="Times New Roman" w:cs="Times New Roman"/>
          <w:b/>
          <w:bCs/>
          <w:sz w:val="24"/>
          <w:szCs w:val="24"/>
        </w:rPr>
        <w:t xml:space="preserve">Daftar </w:t>
      </w:r>
      <w:proofErr w:type="spellStart"/>
      <w:r w:rsidRPr="00370D46">
        <w:rPr>
          <w:rFonts w:ascii="Times New Roman" w:hAnsi="Times New Roman" w:cs="Times New Roman"/>
          <w:b/>
          <w:bCs/>
          <w:sz w:val="24"/>
          <w:szCs w:val="24"/>
        </w:rPr>
        <w:t>Rujukan</w:t>
      </w:r>
      <w:proofErr w:type="spellEnd"/>
    </w:p>
    <w:bookmarkEnd w:id="0"/>
    <w:p w14:paraId="00B6440E" w14:textId="33E1F1B4"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F64D3F">
        <w:rPr>
          <w:rFonts w:ascii="Times New Roman" w:hAnsi="Times New Roman" w:cs="Times New Roman"/>
          <w:noProof/>
          <w:sz w:val="24"/>
          <w:szCs w:val="24"/>
        </w:rPr>
        <w:t xml:space="preserve">Herawaty, D. (2016). Pengaruh Kecerdasan Emosional, Partisipasi Guru dalam Forum Ilmiah, Keyakinan Diri (Self Efficacy), dan Motivasi Kerja Terhadap Kinerja Guru Matematika. </w:t>
      </w:r>
      <w:r w:rsidRPr="00F64D3F">
        <w:rPr>
          <w:rFonts w:ascii="Times New Roman" w:hAnsi="Times New Roman" w:cs="Times New Roman"/>
          <w:i/>
          <w:iCs/>
          <w:noProof/>
          <w:sz w:val="24"/>
          <w:szCs w:val="24"/>
        </w:rPr>
        <w:t>Jurnal Review Pembelajaran Matematika</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1</w:t>
      </w:r>
      <w:r w:rsidRPr="00F64D3F">
        <w:rPr>
          <w:rFonts w:ascii="Times New Roman" w:hAnsi="Times New Roman" w:cs="Times New Roman"/>
          <w:noProof/>
          <w:sz w:val="24"/>
          <w:szCs w:val="24"/>
        </w:rPr>
        <w:t>(1), 71–85. https://doi.org/10.15642/jrpm.2016.1.1.71-85</w:t>
      </w:r>
    </w:p>
    <w:p w14:paraId="6B5D7B50"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Herliandry, L. D., Nurhasanah, N., Suban, M. E., &amp; Kuswanto, H. (2020). Pembelajaran Pada Masa Pandemi Covid-19. </w:t>
      </w:r>
      <w:r w:rsidRPr="00F64D3F">
        <w:rPr>
          <w:rFonts w:ascii="Times New Roman" w:hAnsi="Times New Roman" w:cs="Times New Roman"/>
          <w:i/>
          <w:iCs/>
          <w:noProof/>
          <w:sz w:val="24"/>
          <w:szCs w:val="24"/>
        </w:rPr>
        <w:t>JTP - Jurnal Teknologi Pendidikan</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22</w:t>
      </w:r>
      <w:r w:rsidRPr="00F64D3F">
        <w:rPr>
          <w:rFonts w:ascii="Times New Roman" w:hAnsi="Times New Roman" w:cs="Times New Roman"/>
          <w:noProof/>
          <w:sz w:val="24"/>
          <w:szCs w:val="24"/>
        </w:rPr>
        <w:t>(1), 65–70. https://doi.org/10.21009/jtp.v22i1.15286</w:t>
      </w:r>
    </w:p>
    <w:p w14:paraId="7C50AF09"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Kholis, N. (2015). </w:t>
      </w:r>
      <w:r w:rsidRPr="00F64D3F">
        <w:rPr>
          <w:rFonts w:ascii="Times New Roman" w:hAnsi="Times New Roman" w:cs="Times New Roman"/>
          <w:i/>
          <w:iCs/>
          <w:noProof/>
          <w:sz w:val="24"/>
          <w:szCs w:val="24"/>
        </w:rPr>
        <w:t>Menuju Sekolah Efektif</w:t>
      </w:r>
      <w:r w:rsidRPr="00F64D3F">
        <w:rPr>
          <w:rFonts w:ascii="Times New Roman" w:hAnsi="Times New Roman" w:cs="Times New Roman"/>
          <w:noProof/>
          <w:sz w:val="24"/>
          <w:szCs w:val="24"/>
        </w:rPr>
        <w:t>. 2015. http://weekly.cnbnews.com/news/article.html?no=124000</w:t>
      </w:r>
    </w:p>
    <w:p w14:paraId="3E57E521"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Kurniawan, M. I. (2015). Tri Pusat Pendidikan Sebagai Sarana Pendidikan Karakter Anak Sekolah Dasar. </w:t>
      </w:r>
      <w:r w:rsidRPr="00F64D3F">
        <w:rPr>
          <w:rFonts w:ascii="Times New Roman" w:hAnsi="Times New Roman" w:cs="Times New Roman"/>
          <w:i/>
          <w:iCs/>
          <w:noProof/>
          <w:sz w:val="24"/>
          <w:szCs w:val="24"/>
        </w:rPr>
        <w:t>PEDAGOGIA: Jurnal Pendidikan</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4</w:t>
      </w:r>
      <w:r w:rsidRPr="00F64D3F">
        <w:rPr>
          <w:rFonts w:ascii="Times New Roman" w:hAnsi="Times New Roman" w:cs="Times New Roman"/>
          <w:noProof/>
          <w:sz w:val="24"/>
          <w:szCs w:val="24"/>
        </w:rPr>
        <w:t>(1), 41. https://doi.org/10.21070/pedagogia.v4i1.71</w:t>
      </w:r>
    </w:p>
    <w:p w14:paraId="4CFDFC61"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Pandoyo, R., &amp; Wuradji, W. (2015). Pengaruh Kepemimpinan Kepala Sekolah, Kinerja Guru, Komite Sekolah Terhadap Keefektifan Sdn Se-Kecamatan Mlati. </w:t>
      </w:r>
      <w:r w:rsidRPr="00F64D3F">
        <w:rPr>
          <w:rFonts w:ascii="Times New Roman" w:hAnsi="Times New Roman" w:cs="Times New Roman"/>
          <w:i/>
          <w:iCs/>
          <w:noProof/>
          <w:sz w:val="24"/>
          <w:szCs w:val="24"/>
        </w:rPr>
        <w:t>Jurnal Akuntabilitas Manajemen Pendidikan</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3</w:t>
      </w:r>
      <w:r w:rsidRPr="00F64D3F">
        <w:rPr>
          <w:rFonts w:ascii="Times New Roman" w:hAnsi="Times New Roman" w:cs="Times New Roman"/>
          <w:noProof/>
          <w:sz w:val="24"/>
          <w:szCs w:val="24"/>
        </w:rPr>
        <w:t>(2), 250–263. https://doi.org/10.21831/amp.v3i2.6341</w:t>
      </w:r>
    </w:p>
    <w:p w14:paraId="46C7E377"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Puluhulawa, C. W. (2013). Kecerdasan Emosional dan Kecerdasan Spiritual Meningkatkan Kompetensi Sosial Guru. </w:t>
      </w:r>
      <w:r w:rsidRPr="00F64D3F">
        <w:rPr>
          <w:rFonts w:ascii="Times New Roman" w:hAnsi="Times New Roman" w:cs="Times New Roman"/>
          <w:i/>
          <w:iCs/>
          <w:noProof/>
          <w:sz w:val="24"/>
          <w:szCs w:val="24"/>
        </w:rPr>
        <w:t>Makara Human Behavior Studies in Asia</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17</w:t>
      </w:r>
      <w:r w:rsidRPr="00F64D3F">
        <w:rPr>
          <w:rFonts w:ascii="Times New Roman" w:hAnsi="Times New Roman" w:cs="Times New Roman"/>
          <w:noProof/>
          <w:sz w:val="24"/>
          <w:szCs w:val="24"/>
        </w:rPr>
        <w:t>(2), 139. https://doi.org/10.7454/mssh.v17i2.2957</w:t>
      </w:r>
    </w:p>
    <w:p w14:paraId="7D6E17FB"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Reppa, A. A., Botsari, E. M., Kounenou, K., &amp; Psycharis, S. (2011). School leadership innovations and creativity: The case of communication between school and parents. </w:t>
      </w:r>
      <w:r w:rsidRPr="00F64D3F">
        <w:rPr>
          <w:rFonts w:ascii="Times New Roman" w:hAnsi="Times New Roman" w:cs="Times New Roman"/>
          <w:i/>
          <w:iCs/>
          <w:noProof/>
          <w:sz w:val="24"/>
          <w:szCs w:val="24"/>
        </w:rPr>
        <w:t>Procedia - Social and Behavioral Sciences</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2</w:t>
      </w:r>
      <w:r w:rsidRPr="00F64D3F">
        <w:rPr>
          <w:rFonts w:ascii="Times New Roman" w:hAnsi="Times New Roman" w:cs="Times New Roman"/>
          <w:noProof/>
          <w:sz w:val="24"/>
          <w:szCs w:val="24"/>
        </w:rPr>
        <w:t>(2), 2207–2211. https://doi.org/10.1016/j.sbspro.2010.03.309</w:t>
      </w:r>
    </w:p>
    <w:p w14:paraId="039AEA87"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szCs w:val="24"/>
        </w:rPr>
      </w:pPr>
      <w:r w:rsidRPr="00F64D3F">
        <w:rPr>
          <w:rFonts w:ascii="Times New Roman" w:hAnsi="Times New Roman" w:cs="Times New Roman"/>
          <w:noProof/>
          <w:sz w:val="24"/>
          <w:szCs w:val="24"/>
        </w:rPr>
        <w:t xml:space="preserve">Saleh, A. M. (2020). Problematika Kebijakan Pendidikan Di Tengah Pandemi Dan Dampaknya </w:t>
      </w:r>
      <w:r w:rsidRPr="00F64D3F">
        <w:rPr>
          <w:rFonts w:ascii="Times New Roman" w:hAnsi="Times New Roman" w:cs="Times New Roman"/>
          <w:noProof/>
          <w:sz w:val="24"/>
          <w:szCs w:val="24"/>
        </w:rPr>
        <w:lastRenderedPageBreak/>
        <w:t xml:space="preserve">Terhadap Proses Pembelajaran Di Indonesia. </w:t>
      </w:r>
      <w:r w:rsidRPr="00F64D3F">
        <w:rPr>
          <w:rFonts w:ascii="Times New Roman" w:hAnsi="Times New Roman" w:cs="Times New Roman"/>
          <w:i/>
          <w:iCs/>
          <w:noProof/>
          <w:sz w:val="24"/>
          <w:szCs w:val="24"/>
        </w:rPr>
        <w:t>Jurnal Pendidikan</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2</w:t>
      </w:r>
      <w:r w:rsidRPr="00F64D3F">
        <w:rPr>
          <w:rFonts w:ascii="Times New Roman" w:hAnsi="Times New Roman" w:cs="Times New Roman"/>
          <w:noProof/>
          <w:sz w:val="24"/>
          <w:szCs w:val="24"/>
        </w:rPr>
        <w:t>(2), 24–24.</w:t>
      </w:r>
    </w:p>
    <w:p w14:paraId="6923F7B6" w14:textId="77777777" w:rsidR="00F64D3F" w:rsidRPr="00F64D3F" w:rsidRDefault="00F64D3F" w:rsidP="00F64D3F">
      <w:pPr>
        <w:widowControl w:val="0"/>
        <w:autoSpaceDE w:val="0"/>
        <w:autoSpaceDN w:val="0"/>
        <w:adjustRightInd w:val="0"/>
        <w:spacing w:line="240" w:lineRule="auto"/>
        <w:ind w:left="480" w:hanging="480"/>
        <w:rPr>
          <w:rFonts w:ascii="Times New Roman" w:hAnsi="Times New Roman" w:cs="Times New Roman"/>
          <w:noProof/>
          <w:sz w:val="24"/>
        </w:rPr>
      </w:pPr>
      <w:r w:rsidRPr="00F64D3F">
        <w:rPr>
          <w:rFonts w:ascii="Times New Roman" w:hAnsi="Times New Roman" w:cs="Times New Roman"/>
          <w:noProof/>
          <w:sz w:val="24"/>
          <w:szCs w:val="24"/>
        </w:rPr>
        <w:t xml:space="preserve">Sari, E., Koul, R., Rochanah, S., Arun, W. S. A., &amp; Muda, I. (2019). Journal of social studies education research. </w:t>
      </w:r>
      <w:r w:rsidRPr="00F64D3F">
        <w:rPr>
          <w:rFonts w:ascii="Times New Roman" w:hAnsi="Times New Roman" w:cs="Times New Roman"/>
          <w:i/>
          <w:iCs/>
          <w:noProof/>
          <w:sz w:val="24"/>
          <w:szCs w:val="24"/>
        </w:rPr>
        <w:t>How Could Management of School Environment Improve Organizational Citizenship Behaviors for The Environment? (Case Study at Schools for Specifics Purposes)</w:t>
      </w:r>
      <w:r w:rsidRPr="00F64D3F">
        <w:rPr>
          <w:rFonts w:ascii="Times New Roman" w:hAnsi="Times New Roman" w:cs="Times New Roman"/>
          <w:noProof/>
          <w:sz w:val="24"/>
          <w:szCs w:val="24"/>
        </w:rPr>
        <w:t xml:space="preserve">, </w:t>
      </w:r>
      <w:r w:rsidRPr="00F64D3F">
        <w:rPr>
          <w:rFonts w:ascii="Times New Roman" w:hAnsi="Times New Roman" w:cs="Times New Roman"/>
          <w:i/>
          <w:iCs/>
          <w:noProof/>
          <w:sz w:val="24"/>
          <w:szCs w:val="24"/>
        </w:rPr>
        <w:t>10</w:t>
      </w:r>
      <w:r w:rsidRPr="00F64D3F">
        <w:rPr>
          <w:rFonts w:ascii="Times New Roman" w:hAnsi="Times New Roman" w:cs="Times New Roman"/>
          <w:noProof/>
          <w:sz w:val="24"/>
          <w:szCs w:val="24"/>
        </w:rPr>
        <w:t>(2), 46–73. https://jsser.org/index.php/jsser/article/view/1087</w:t>
      </w:r>
    </w:p>
    <w:p w14:paraId="1654638B" w14:textId="2E05E9AA" w:rsidR="002A5A1E" w:rsidRPr="00370D46" w:rsidRDefault="00F64D3F" w:rsidP="00175500">
      <w:pPr>
        <w:rPr>
          <w:rFonts w:ascii="Times New Roman" w:hAnsi="Times New Roman" w:cs="Times New Roman"/>
          <w:sz w:val="24"/>
          <w:szCs w:val="24"/>
        </w:rPr>
      </w:pPr>
      <w:r>
        <w:rPr>
          <w:rFonts w:ascii="Times New Roman" w:hAnsi="Times New Roman" w:cs="Times New Roman"/>
          <w:sz w:val="24"/>
          <w:szCs w:val="24"/>
        </w:rPr>
        <w:fldChar w:fldCharType="end"/>
      </w:r>
    </w:p>
    <w:sectPr w:rsidR="002A5A1E" w:rsidRPr="00370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14C"/>
    <w:multiLevelType w:val="hybridMultilevel"/>
    <w:tmpl w:val="4A028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CC1"/>
    <w:rsid w:val="00013313"/>
    <w:rsid w:val="000419BF"/>
    <w:rsid w:val="000D2D9C"/>
    <w:rsid w:val="000E490E"/>
    <w:rsid w:val="00163D9C"/>
    <w:rsid w:val="00175500"/>
    <w:rsid w:val="001F6E39"/>
    <w:rsid w:val="00201518"/>
    <w:rsid w:val="0023313C"/>
    <w:rsid w:val="002807FB"/>
    <w:rsid w:val="002A5A1E"/>
    <w:rsid w:val="002C07BA"/>
    <w:rsid w:val="00301255"/>
    <w:rsid w:val="00316226"/>
    <w:rsid w:val="00320CC1"/>
    <w:rsid w:val="00370D46"/>
    <w:rsid w:val="003B52A3"/>
    <w:rsid w:val="003D6B80"/>
    <w:rsid w:val="00425E5C"/>
    <w:rsid w:val="00483458"/>
    <w:rsid w:val="0053374E"/>
    <w:rsid w:val="005C132C"/>
    <w:rsid w:val="005D14EF"/>
    <w:rsid w:val="005F1ED2"/>
    <w:rsid w:val="006D225C"/>
    <w:rsid w:val="006F60ED"/>
    <w:rsid w:val="007642D6"/>
    <w:rsid w:val="00816FCC"/>
    <w:rsid w:val="00840450"/>
    <w:rsid w:val="009644B8"/>
    <w:rsid w:val="00987BD4"/>
    <w:rsid w:val="009A2C37"/>
    <w:rsid w:val="009A70AB"/>
    <w:rsid w:val="009B609E"/>
    <w:rsid w:val="009E2EF7"/>
    <w:rsid w:val="00A24569"/>
    <w:rsid w:val="00AC33CA"/>
    <w:rsid w:val="00AD75B0"/>
    <w:rsid w:val="00B00671"/>
    <w:rsid w:val="00B72009"/>
    <w:rsid w:val="00D20278"/>
    <w:rsid w:val="00D221E2"/>
    <w:rsid w:val="00D24BA4"/>
    <w:rsid w:val="00D83CF5"/>
    <w:rsid w:val="00E000DD"/>
    <w:rsid w:val="00E108F3"/>
    <w:rsid w:val="00E276C4"/>
    <w:rsid w:val="00E413A9"/>
    <w:rsid w:val="00E607A3"/>
    <w:rsid w:val="00EA62A8"/>
    <w:rsid w:val="00F47A5C"/>
    <w:rsid w:val="00F64489"/>
    <w:rsid w:val="00F64D3F"/>
    <w:rsid w:val="00F711A9"/>
    <w:rsid w:val="00FA42A6"/>
    <w:rsid w:val="00FD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E33D"/>
  <w15:docId w15:val="{69ACC7F9-DF2E-4BA2-A2F8-4E491E08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20CC1"/>
    <w:rPr>
      <w:rFonts w:ascii="TimesNewRomanPS-BoldMT" w:hAnsi="TimesNewRomanPS-BoldMT" w:hint="default"/>
      <w:b/>
      <w:bCs/>
      <w:i w:val="0"/>
      <w:iCs w:val="0"/>
      <w:color w:val="000000"/>
      <w:sz w:val="24"/>
      <w:szCs w:val="24"/>
    </w:rPr>
  </w:style>
  <w:style w:type="character" w:styleId="Hyperlink">
    <w:name w:val="Hyperlink"/>
    <w:basedOn w:val="DefaultParagraphFont"/>
    <w:uiPriority w:val="99"/>
    <w:unhideWhenUsed/>
    <w:rsid w:val="00175500"/>
    <w:rPr>
      <w:color w:val="0563C1" w:themeColor="hyperlink"/>
      <w:u w:val="single"/>
    </w:rPr>
  </w:style>
  <w:style w:type="character" w:customStyle="1" w:styleId="UnresolvedMention1">
    <w:name w:val="Unresolved Mention1"/>
    <w:basedOn w:val="DefaultParagraphFont"/>
    <w:uiPriority w:val="99"/>
    <w:semiHidden/>
    <w:unhideWhenUsed/>
    <w:rsid w:val="00175500"/>
    <w:rPr>
      <w:color w:val="605E5C"/>
      <w:shd w:val="clear" w:color="auto" w:fill="E1DFDD"/>
    </w:rPr>
  </w:style>
  <w:style w:type="character" w:customStyle="1" w:styleId="fontstyle21">
    <w:name w:val="fontstyle21"/>
    <w:basedOn w:val="DefaultParagraphFont"/>
    <w:rsid w:val="00301255"/>
    <w:rPr>
      <w:rFonts w:ascii="Calibri" w:hAnsi="Calibri" w:cs="Calibri" w:hint="default"/>
      <w:b w:val="0"/>
      <w:bCs w:val="0"/>
      <w:i w:val="0"/>
      <w:iCs w:val="0"/>
      <w:color w:val="000000"/>
      <w:sz w:val="22"/>
      <w:szCs w:val="22"/>
    </w:rPr>
  </w:style>
  <w:style w:type="paragraph" w:styleId="ListParagraph">
    <w:name w:val="List Paragraph"/>
    <w:basedOn w:val="Normal"/>
    <w:uiPriority w:val="34"/>
    <w:qFormat/>
    <w:rsid w:val="00D83CF5"/>
    <w:pPr>
      <w:ind w:left="720"/>
      <w:contextualSpacing/>
    </w:pPr>
  </w:style>
  <w:style w:type="character" w:styleId="CommentReference">
    <w:name w:val="annotation reference"/>
    <w:basedOn w:val="DefaultParagraphFont"/>
    <w:uiPriority w:val="99"/>
    <w:semiHidden/>
    <w:unhideWhenUsed/>
    <w:rsid w:val="006F60ED"/>
    <w:rPr>
      <w:sz w:val="16"/>
      <w:szCs w:val="16"/>
    </w:rPr>
  </w:style>
  <w:style w:type="paragraph" w:styleId="CommentText">
    <w:name w:val="annotation text"/>
    <w:basedOn w:val="Normal"/>
    <w:link w:val="CommentTextChar"/>
    <w:uiPriority w:val="99"/>
    <w:semiHidden/>
    <w:unhideWhenUsed/>
    <w:rsid w:val="006F60ED"/>
    <w:pPr>
      <w:spacing w:line="240" w:lineRule="auto"/>
    </w:pPr>
    <w:rPr>
      <w:sz w:val="20"/>
      <w:szCs w:val="20"/>
    </w:rPr>
  </w:style>
  <w:style w:type="character" w:customStyle="1" w:styleId="CommentTextChar">
    <w:name w:val="Comment Text Char"/>
    <w:basedOn w:val="DefaultParagraphFont"/>
    <w:link w:val="CommentText"/>
    <w:uiPriority w:val="99"/>
    <w:semiHidden/>
    <w:rsid w:val="006F60ED"/>
    <w:rPr>
      <w:sz w:val="20"/>
      <w:szCs w:val="20"/>
    </w:rPr>
  </w:style>
  <w:style w:type="paragraph" w:styleId="CommentSubject">
    <w:name w:val="annotation subject"/>
    <w:basedOn w:val="CommentText"/>
    <w:next w:val="CommentText"/>
    <w:link w:val="CommentSubjectChar"/>
    <w:uiPriority w:val="99"/>
    <w:semiHidden/>
    <w:unhideWhenUsed/>
    <w:rsid w:val="006F60ED"/>
    <w:rPr>
      <w:b/>
      <w:bCs/>
    </w:rPr>
  </w:style>
  <w:style w:type="character" w:customStyle="1" w:styleId="CommentSubjectChar">
    <w:name w:val="Comment Subject Char"/>
    <w:basedOn w:val="CommentTextChar"/>
    <w:link w:val="CommentSubject"/>
    <w:uiPriority w:val="99"/>
    <w:semiHidden/>
    <w:rsid w:val="006F60ED"/>
    <w:rPr>
      <w:b/>
      <w:bCs/>
      <w:sz w:val="20"/>
      <w:szCs w:val="20"/>
    </w:rPr>
  </w:style>
  <w:style w:type="paragraph" w:styleId="BalloonText">
    <w:name w:val="Balloon Text"/>
    <w:basedOn w:val="Normal"/>
    <w:link w:val="BalloonTextChar"/>
    <w:uiPriority w:val="99"/>
    <w:semiHidden/>
    <w:unhideWhenUsed/>
    <w:rsid w:val="006F6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ED"/>
    <w:rPr>
      <w:rFonts w:ascii="Tahoma" w:hAnsi="Tahoma" w:cs="Tahoma"/>
      <w:sz w:val="16"/>
      <w:szCs w:val="16"/>
    </w:rPr>
  </w:style>
  <w:style w:type="character" w:customStyle="1" w:styleId="UnresolvedMention2">
    <w:name w:val="Unresolved Mention2"/>
    <w:basedOn w:val="DefaultParagraphFont"/>
    <w:uiPriority w:val="99"/>
    <w:semiHidden/>
    <w:unhideWhenUsed/>
    <w:rsid w:val="00370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risk@unikam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talestari3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2730-47AC-4935-9546-653357D7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Lestari</dc:creator>
  <cp:keywords/>
  <dc:description/>
  <cp:lastModifiedBy>Dita Lestari</cp:lastModifiedBy>
  <cp:revision>24</cp:revision>
  <dcterms:created xsi:type="dcterms:W3CDTF">2021-07-26T11:19:00Z</dcterms:created>
  <dcterms:modified xsi:type="dcterms:W3CDTF">2021-09-07T22:48:00Z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60d8aca2-e7de-384e-8b29-484b7f53a5de</vt:lpwstr>
  </property>
  <property fmtid="{D5CDD505-2E9C-101B-9397-08002B2CF9AE}" pid="24" name="Mendeley Citation Style_1">
    <vt:lpwstr>http://www.zotero.org/styles/apa</vt:lpwstr>
  </property>
</Properties>
</file>