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4BDDB" w14:textId="0D67EE96" w:rsidR="00A95631" w:rsidRPr="00FA6A0E" w:rsidRDefault="00160628" w:rsidP="00A95631">
      <w:pPr>
        <w:pStyle w:val="JudulArtikel"/>
        <w:rPr>
          <w:noProof/>
          <w:lang w:val="en-ID"/>
        </w:rPr>
      </w:pPr>
      <w:r w:rsidRPr="00FA6A0E">
        <w:rPr>
          <w:noProof/>
          <w:lang w:val="en-ID"/>
        </w:rPr>
        <w:t>Pembentukan Nilai Karakter Selama Pembelajaran Daring dalam Mengaplikasikan Program GLS di Sekolah Dasar</w:t>
      </w:r>
      <w:r w:rsidR="00944BC5" w:rsidRPr="00FA6A0E">
        <w:rPr>
          <w:noProof/>
          <w:lang w:val="en-ID"/>
        </w:rPr>
        <w:t xml:space="preserve"> </w:t>
      </w:r>
    </w:p>
    <w:p w14:paraId="377C7747" w14:textId="4EC8967F" w:rsidR="00256275" w:rsidRPr="00FA6A0E" w:rsidRDefault="00944BC5" w:rsidP="00462E4D">
      <w:pPr>
        <w:pStyle w:val="NamaPenulis"/>
        <w:rPr>
          <w:noProof/>
          <w:lang w:val="en-ID"/>
        </w:rPr>
      </w:pPr>
      <w:r w:rsidRPr="00FA6A0E">
        <w:rPr>
          <w:noProof/>
          <w:lang w:val="en-ID"/>
        </w:rPr>
        <w:t>Destia Windy Permatasari, Dwi Agus Setiawan, Nury Yuniasih*</w:t>
      </w:r>
    </w:p>
    <w:p w14:paraId="18D28882" w14:textId="7AE473AF" w:rsidR="00345F47" w:rsidRPr="00FA6A0E" w:rsidRDefault="00345F47" w:rsidP="00462E4D">
      <w:pPr>
        <w:pStyle w:val="Affiliasi"/>
        <w:rPr>
          <w:noProof/>
          <w:lang w:val="en-ID"/>
        </w:rPr>
      </w:pPr>
      <w:r w:rsidRPr="00FA6A0E">
        <w:rPr>
          <w:noProof/>
          <w:lang w:val="en-ID"/>
        </w:rPr>
        <w:t>Universitas Kanjuruhan Malang, Indonesia</w:t>
      </w:r>
    </w:p>
    <w:p w14:paraId="777DE191" w14:textId="515E2DDF" w:rsidR="00256275" w:rsidRPr="00FA6A0E" w:rsidRDefault="00FA6A0E" w:rsidP="003F3D7E">
      <w:pPr>
        <w:pStyle w:val="Affiliasi"/>
        <w:rPr>
          <w:noProof/>
          <w:lang w:val="en-ID"/>
        </w:rPr>
      </w:pPr>
      <w:r>
        <w:rPr>
          <w:noProof/>
          <w:lang w:val="id-ID"/>
        </w:rPr>
        <w:t>d</w:t>
      </w:r>
      <w:r w:rsidR="00944BC5" w:rsidRPr="00FA6A0E">
        <w:rPr>
          <w:noProof/>
          <w:lang w:val="en-ID"/>
        </w:rPr>
        <w:t>estiawindy27@gmail.com</w:t>
      </w:r>
      <w:r w:rsidR="00077E14" w:rsidRPr="00FA6A0E">
        <w:rPr>
          <w:noProof/>
          <w:lang w:val="en-ID"/>
        </w:rPr>
        <w:t>*</w:t>
      </w:r>
    </w:p>
    <w:p w14:paraId="55BEDF78" w14:textId="77777777" w:rsidR="00FA6A0E" w:rsidRPr="00FA6A0E" w:rsidRDefault="005D2579" w:rsidP="00FA6A0E">
      <w:pPr>
        <w:pStyle w:val="NormalWeb"/>
        <w:spacing w:before="0" w:beforeAutospacing="0" w:after="0" w:afterAutospacing="0"/>
        <w:ind w:left="851" w:right="805"/>
        <w:jc w:val="both"/>
        <w:rPr>
          <w:noProof/>
          <w:lang w:val="en-ID"/>
        </w:rPr>
      </w:pPr>
      <w:r w:rsidRPr="00FA6A0E">
        <w:rPr>
          <w:b/>
          <w:noProof/>
          <w:sz w:val="20"/>
          <w:szCs w:val="20"/>
          <w:lang w:val="en-ID"/>
        </w:rPr>
        <w:t>Abstract:</w:t>
      </w:r>
      <w:r w:rsidRPr="00FA6A0E">
        <w:rPr>
          <w:noProof/>
          <w:sz w:val="20"/>
          <w:szCs w:val="20"/>
          <w:lang w:val="en-ID"/>
        </w:rPr>
        <w:t xml:space="preserve"> </w:t>
      </w:r>
      <w:r w:rsidR="00FA6A0E" w:rsidRPr="00FA6A0E">
        <w:rPr>
          <w:rFonts w:ascii="Calibri" w:hAnsi="Calibri" w:cs="Calibri"/>
          <w:noProof/>
          <w:color w:val="000000"/>
          <w:sz w:val="20"/>
          <w:szCs w:val="20"/>
          <w:lang w:val="en-ID"/>
        </w:rPr>
        <w:t>The purpose of the study was to describe the implementation of GLS in the formation of student character in online learning for class V SDN Model Malang City. This research uses case study method. In</w:t>
      </w:r>
      <w:r w:rsidR="00FA6A0E" w:rsidRPr="00FA6A0E">
        <w:rPr>
          <w:rFonts w:ascii="Calibri" w:hAnsi="Calibri" w:cs="Calibri"/>
          <w:i/>
          <w:iCs/>
          <w:noProof/>
          <w:color w:val="000000"/>
          <w:sz w:val="20"/>
          <w:szCs w:val="20"/>
          <w:lang w:val="en-ID"/>
        </w:rPr>
        <w:t>s</w:t>
      </w:r>
      <w:r w:rsidR="00FA6A0E" w:rsidRPr="00FA6A0E">
        <w:rPr>
          <w:rFonts w:ascii="Calibri" w:hAnsi="Calibri" w:cs="Calibri"/>
          <w:noProof/>
          <w:color w:val="000000"/>
          <w:sz w:val="20"/>
          <w:szCs w:val="20"/>
          <w:lang w:val="en-ID"/>
        </w:rPr>
        <w:t xml:space="preserve">trumen research using observation, interviews, and documentation. The data analysis technique </w:t>
      </w:r>
      <w:bookmarkStart w:id="0" w:name="_GoBack"/>
      <w:r w:rsidR="00FA6A0E" w:rsidRPr="00FA6A0E">
        <w:rPr>
          <w:rFonts w:ascii="Calibri" w:hAnsi="Calibri" w:cs="Calibri"/>
          <w:noProof/>
          <w:color w:val="000000"/>
          <w:sz w:val="20"/>
          <w:szCs w:val="20"/>
          <w:lang w:val="en-ID"/>
        </w:rPr>
        <w:t xml:space="preserve">used </w:t>
      </w:r>
      <w:bookmarkEnd w:id="0"/>
      <w:r w:rsidR="00FA6A0E" w:rsidRPr="00FA6A0E">
        <w:rPr>
          <w:rFonts w:ascii="Calibri" w:hAnsi="Calibri" w:cs="Calibri"/>
          <w:noProof/>
          <w:color w:val="000000"/>
          <w:sz w:val="20"/>
          <w:szCs w:val="20"/>
          <w:lang w:val="en-ID"/>
        </w:rPr>
        <w:t>triangulation</w:t>
      </w:r>
      <w:r w:rsidR="00FA6A0E" w:rsidRPr="00FA6A0E">
        <w:rPr>
          <w:rFonts w:ascii="Calibri" w:hAnsi="Calibri" w:cs="Calibri"/>
          <w:i/>
          <w:iCs/>
          <w:noProof/>
          <w:color w:val="000000"/>
          <w:sz w:val="20"/>
          <w:szCs w:val="20"/>
          <w:lang w:val="en-ID"/>
        </w:rPr>
        <w:t xml:space="preserve"> of technical sources and time</w:t>
      </w:r>
      <w:r w:rsidR="00FA6A0E" w:rsidRPr="00FA6A0E">
        <w:rPr>
          <w:rFonts w:ascii="Calibri" w:hAnsi="Calibri" w:cs="Calibri"/>
          <w:noProof/>
          <w:color w:val="000000"/>
          <w:sz w:val="20"/>
          <w:szCs w:val="20"/>
          <w:lang w:val="en-ID"/>
        </w:rPr>
        <w:t xml:space="preserve">. The results of the research that the implementation of the GLS through the stages of habituation, development and learning. </w:t>
      </w:r>
      <w:r w:rsidR="00FA6A0E" w:rsidRPr="00FA6A0E">
        <w:rPr>
          <w:rFonts w:ascii="Calibri" w:hAnsi="Calibri" w:cs="Calibri"/>
          <w:i/>
          <w:iCs/>
          <w:noProof/>
          <w:color w:val="000000"/>
          <w:sz w:val="20"/>
          <w:szCs w:val="20"/>
          <w:lang w:val="en-ID"/>
        </w:rPr>
        <w:t>In addition,</w:t>
      </w:r>
      <w:r w:rsidR="00FA6A0E" w:rsidRPr="00FA6A0E">
        <w:rPr>
          <w:rFonts w:ascii="Calibri" w:hAnsi="Calibri" w:cs="Calibri"/>
          <w:noProof/>
          <w:color w:val="000000"/>
          <w:sz w:val="20"/>
          <w:szCs w:val="20"/>
          <w:lang w:val="en-ID"/>
        </w:rPr>
        <w:t xml:space="preserve"> there are characters that are formed, namely religious, nationalist, independent, mutual cooperation, integrity, love of reading, and noble character. In addition, there is a prominent character, namely nationalism, which is indicated by the achievements obtained by students so that students become motivated</w:t>
      </w:r>
      <w:r w:rsidR="00FA6A0E" w:rsidRPr="00FA6A0E">
        <w:rPr>
          <w:rFonts w:ascii="Calibri" w:hAnsi="Calibri" w:cs="Calibri"/>
          <w:i/>
          <w:iCs/>
          <w:noProof/>
          <w:color w:val="000000"/>
          <w:sz w:val="20"/>
          <w:szCs w:val="20"/>
          <w:lang w:val="en-ID"/>
        </w:rPr>
        <w:t>to improve their achievements</w:t>
      </w:r>
      <w:r w:rsidR="00FA6A0E" w:rsidRPr="00FA6A0E">
        <w:rPr>
          <w:rFonts w:ascii="Calibri" w:hAnsi="Calibri" w:cs="Calibri"/>
          <w:noProof/>
          <w:color w:val="000000"/>
          <w:sz w:val="20"/>
          <w:szCs w:val="20"/>
          <w:lang w:val="en-ID"/>
        </w:rPr>
        <w:t>. So, the implementation of this GLS needs to be increased to the maximum in the GLS stage so that the appropriate character is formed. Supporting factors include working with DUDI (</w:t>
      </w:r>
      <w:r w:rsidR="00FA6A0E" w:rsidRPr="00FA6A0E">
        <w:rPr>
          <w:rFonts w:ascii="Calibri" w:hAnsi="Calibri" w:cs="Calibri"/>
          <w:i/>
          <w:iCs/>
          <w:noProof/>
          <w:color w:val="000000"/>
          <w:sz w:val="20"/>
          <w:szCs w:val="20"/>
          <w:lang w:val="en-ID"/>
        </w:rPr>
        <w:t>library</w:t>
      </w:r>
      <w:r w:rsidR="00FA6A0E" w:rsidRPr="00FA6A0E">
        <w:rPr>
          <w:rFonts w:ascii="Calibri" w:hAnsi="Calibri" w:cs="Calibri"/>
          <w:noProof/>
          <w:color w:val="000000"/>
          <w:sz w:val="20"/>
          <w:szCs w:val="20"/>
          <w:lang w:val="en-ID"/>
        </w:rPr>
        <w:t xml:space="preserve">) to increase reading interest; there is a free quota; Utilizing applications while online </w:t>
      </w:r>
      <w:r w:rsidR="00FA6A0E" w:rsidRPr="00FA6A0E">
        <w:rPr>
          <w:rFonts w:ascii="Calibri" w:hAnsi="Calibri" w:cs="Calibri"/>
          <w:i/>
          <w:iCs/>
          <w:noProof/>
          <w:color w:val="000000"/>
          <w:sz w:val="20"/>
          <w:szCs w:val="20"/>
          <w:lang w:val="en-ID"/>
        </w:rPr>
        <w:t>makes</w:t>
      </w:r>
      <w:r w:rsidR="00FA6A0E" w:rsidRPr="00FA6A0E">
        <w:rPr>
          <w:rFonts w:ascii="Calibri" w:hAnsi="Calibri" w:cs="Calibri"/>
          <w:noProof/>
          <w:color w:val="000000"/>
          <w:sz w:val="20"/>
          <w:szCs w:val="20"/>
          <w:lang w:val="en-ID"/>
        </w:rPr>
        <w:t xml:space="preserve"> students enthusiastic in learning online. While the inhibiting factors include infrastructure that cannot be utilized; limited communication with students; delivery of learning outcomes.</w:t>
      </w:r>
    </w:p>
    <w:p w14:paraId="51ACC646" w14:textId="77777777" w:rsidR="003F0229" w:rsidRPr="00FA6A0E" w:rsidRDefault="003F0229" w:rsidP="00FA6A0E">
      <w:pPr>
        <w:pStyle w:val="AbstrakEnglish"/>
        <w:ind w:left="0"/>
        <w:rPr>
          <w:rStyle w:val="IEEEAbstractHeadingChar"/>
          <w:szCs w:val="20"/>
          <w:lang w:val="en-ID" w:eastAsia="en-US"/>
        </w:rPr>
      </w:pPr>
    </w:p>
    <w:p w14:paraId="0A897DFB" w14:textId="6EF4FA5A" w:rsidR="005D2579" w:rsidRPr="00FA6A0E" w:rsidRDefault="005D2579" w:rsidP="005D2579">
      <w:pPr>
        <w:pStyle w:val="Abstract"/>
        <w:tabs>
          <w:tab w:val="left" w:pos="8505"/>
        </w:tabs>
        <w:spacing w:before="0"/>
        <w:ind w:left="851" w:right="849" w:firstLine="0"/>
        <w:rPr>
          <w:rFonts w:ascii="Calibri" w:hAnsi="Calibri"/>
          <w:b w:val="0"/>
          <w:sz w:val="20"/>
          <w:szCs w:val="20"/>
          <w:lang w:val="en-ID"/>
        </w:rPr>
      </w:pPr>
      <w:r w:rsidRPr="00FA6A0E">
        <w:rPr>
          <w:rStyle w:val="IEEEAbstractHeadingChar"/>
          <w:rFonts w:ascii="Calibri" w:hAnsi="Calibri"/>
          <w:i/>
          <w:sz w:val="20"/>
          <w:szCs w:val="20"/>
          <w:lang w:val="en-ID"/>
        </w:rPr>
        <w:t>Key Words</w:t>
      </w:r>
      <w:r w:rsidRPr="00FA6A0E">
        <w:rPr>
          <w:rStyle w:val="IEEEAbstractHeadingChar"/>
          <w:rFonts w:ascii="Calibri" w:hAnsi="Calibri"/>
          <w:b w:val="0"/>
          <w:i/>
          <w:sz w:val="20"/>
          <w:szCs w:val="20"/>
          <w:lang w:val="en-ID"/>
        </w:rPr>
        <w:t>:</w:t>
      </w:r>
      <w:r w:rsidRPr="00FA6A0E">
        <w:rPr>
          <w:rFonts w:ascii="Calibri" w:hAnsi="Calibri"/>
          <w:sz w:val="20"/>
          <w:szCs w:val="20"/>
          <w:lang w:val="en-ID"/>
        </w:rPr>
        <w:t xml:space="preserve"> </w:t>
      </w:r>
      <w:r w:rsidR="006324C5" w:rsidRPr="00FA6A0E">
        <w:rPr>
          <w:rFonts w:ascii="Calibri" w:hAnsi="Calibri"/>
          <w:sz w:val="20"/>
          <w:szCs w:val="20"/>
          <w:lang w:val="en-ID"/>
        </w:rPr>
        <w:t>School Literacy Movement, Character Building</w:t>
      </w:r>
    </w:p>
    <w:p w14:paraId="57B2AB1F" w14:textId="77777777" w:rsidR="005D2579" w:rsidRPr="00FA6A0E" w:rsidRDefault="005D2579" w:rsidP="005D2579">
      <w:pPr>
        <w:pStyle w:val="Abstract"/>
        <w:tabs>
          <w:tab w:val="left" w:pos="8505"/>
        </w:tabs>
        <w:spacing w:before="0"/>
        <w:ind w:left="851" w:right="849" w:firstLine="0"/>
        <w:rPr>
          <w:rFonts w:ascii="Calibri" w:eastAsia="Calibri" w:hAnsi="Calibri"/>
          <w:b w:val="0"/>
          <w:bCs w:val="0"/>
          <w:sz w:val="20"/>
          <w:szCs w:val="20"/>
          <w:lang w:val="en-ID"/>
        </w:rPr>
      </w:pPr>
    </w:p>
    <w:p w14:paraId="64F4D8C6" w14:textId="5E241193" w:rsidR="005D2579" w:rsidRPr="00FA6A0E" w:rsidRDefault="005D2579" w:rsidP="006B0F8F">
      <w:pPr>
        <w:pStyle w:val="AbstrakEnglish"/>
        <w:rPr>
          <w:rStyle w:val="AbstrakBahasaChar"/>
          <w:lang w:val="en-ID"/>
        </w:rPr>
      </w:pPr>
      <w:r w:rsidRPr="00FA6A0E">
        <w:rPr>
          <w:b/>
          <w:lang w:val="en-ID"/>
        </w:rPr>
        <w:t>Abstrak:</w:t>
      </w:r>
      <w:r w:rsidRPr="00FA6A0E">
        <w:rPr>
          <w:lang w:val="en-ID"/>
        </w:rPr>
        <w:t xml:space="preserve"> </w:t>
      </w:r>
      <w:r w:rsidR="00441F17" w:rsidRPr="00FA6A0E">
        <w:rPr>
          <w:rFonts w:asciiTheme="minorHAnsi" w:hAnsiTheme="minorHAnsi" w:cstheme="minorHAnsi"/>
          <w:i w:val="0"/>
          <w:lang w:val="en-ID"/>
        </w:rPr>
        <w:t>Tujuan penelitian mendeskripsikan pelaksanaan GLS dalam pembentukan karakter siswa pada pembelajaran daring kelas V SDN Model Kota Malang. Penelitian ini menggunakan metode studi kasus. In</w:t>
      </w:r>
      <w:r w:rsidR="00FA6A0E" w:rsidRPr="00FA6A0E">
        <w:rPr>
          <w:rFonts w:asciiTheme="minorHAnsi" w:hAnsiTheme="minorHAnsi" w:cstheme="minorHAnsi"/>
          <w:i w:val="0"/>
          <w:lang w:val="en-ID"/>
        </w:rPr>
        <w:t>s</w:t>
      </w:r>
      <w:r w:rsidR="00441F17" w:rsidRPr="00FA6A0E">
        <w:rPr>
          <w:rFonts w:asciiTheme="minorHAnsi" w:hAnsiTheme="minorHAnsi" w:cstheme="minorHAnsi"/>
          <w:i w:val="0"/>
          <w:lang w:val="en-ID"/>
        </w:rPr>
        <w:t>trumen penelitian menggunakan observasi,</w:t>
      </w:r>
      <w:r w:rsidR="006B0F8F" w:rsidRPr="00FA6A0E">
        <w:rPr>
          <w:rFonts w:asciiTheme="minorHAnsi" w:hAnsiTheme="minorHAnsi" w:cstheme="minorHAnsi"/>
          <w:i w:val="0"/>
          <w:lang w:val="en-ID"/>
        </w:rPr>
        <w:t xml:space="preserve"> </w:t>
      </w:r>
      <w:r w:rsidR="00441F17" w:rsidRPr="00FA6A0E">
        <w:rPr>
          <w:rFonts w:asciiTheme="minorHAnsi" w:hAnsiTheme="minorHAnsi" w:cstheme="minorHAnsi"/>
          <w:i w:val="0"/>
          <w:lang w:val="en-ID"/>
        </w:rPr>
        <w:t>wawancara, dan dokumentasi. Teknik analisis data menggunakan triangulasi</w:t>
      </w:r>
      <w:r w:rsidR="00AA0D81" w:rsidRPr="00FA6A0E">
        <w:rPr>
          <w:rFonts w:asciiTheme="minorHAnsi" w:hAnsiTheme="minorHAnsi" w:cstheme="minorHAnsi"/>
          <w:i w:val="0"/>
          <w:lang w:val="en-ID"/>
        </w:rPr>
        <w:t xml:space="preserve"> sumber teknik dan waktu</w:t>
      </w:r>
      <w:r w:rsidR="00441F17" w:rsidRPr="00FA6A0E">
        <w:rPr>
          <w:rFonts w:asciiTheme="minorHAnsi" w:hAnsiTheme="minorHAnsi" w:cstheme="minorHAnsi"/>
          <w:i w:val="0"/>
          <w:lang w:val="en-ID"/>
        </w:rPr>
        <w:t>. Hasil penelitian bahwa pelaksanaan GLS melalui tahapan</w:t>
      </w:r>
      <w:r w:rsidR="00FB21B8" w:rsidRPr="00FA6A0E">
        <w:rPr>
          <w:rFonts w:asciiTheme="minorHAnsi" w:hAnsiTheme="minorHAnsi" w:cstheme="minorHAnsi"/>
          <w:i w:val="0"/>
          <w:lang w:val="en-ID"/>
        </w:rPr>
        <w:t xml:space="preserve"> pembiasaa</w:t>
      </w:r>
      <w:r w:rsidR="00572DDE" w:rsidRPr="00FA6A0E">
        <w:rPr>
          <w:rFonts w:asciiTheme="minorHAnsi" w:hAnsiTheme="minorHAnsi" w:cstheme="minorHAnsi"/>
          <w:i w:val="0"/>
          <w:lang w:val="en-ID"/>
        </w:rPr>
        <w:t>n</w:t>
      </w:r>
      <w:r w:rsidR="00FB21B8" w:rsidRPr="00FA6A0E">
        <w:rPr>
          <w:rFonts w:asciiTheme="minorHAnsi" w:hAnsiTheme="minorHAnsi" w:cstheme="minorHAnsi"/>
          <w:i w:val="0"/>
          <w:lang w:val="en-ID"/>
        </w:rPr>
        <w:t>, pengembangan dan pembelajaran</w:t>
      </w:r>
      <w:r w:rsidR="00441F17" w:rsidRPr="00FA6A0E">
        <w:rPr>
          <w:rFonts w:asciiTheme="minorHAnsi" w:hAnsiTheme="minorHAnsi" w:cstheme="minorHAnsi"/>
          <w:i w:val="0"/>
          <w:lang w:val="en-ID"/>
        </w:rPr>
        <w:t xml:space="preserve">. </w:t>
      </w:r>
      <w:r w:rsidR="005A0C10" w:rsidRPr="00FA6A0E">
        <w:rPr>
          <w:rFonts w:asciiTheme="minorHAnsi" w:hAnsiTheme="minorHAnsi" w:cstheme="minorHAnsi"/>
          <w:i w:val="0"/>
          <w:lang w:val="en-ID"/>
        </w:rPr>
        <w:t>Selain itu,</w:t>
      </w:r>
      <w:r w:rsidR="006B0F8F" w:rsidRPr="00FA6A0E">
        <w:rPr>
          <w:rFonts w:asciiTheme="minorHAnsi" w:hAnsiTheme="minorHAnsi" w:cstheme="minorHAnsi"/>
          <w:i w:val="0"/>
          <w:lang w:val="en-ID"/>
        </w:rPr>
        <w:t xml:space="preserve"> terdapat karakter yang terbentuk yaitu religius, nasionalis, mandiri, gotong royong, integritas, gemar membaca, dan akhlak mulia. Selain itu, terdapat karakter yang menonjol yaitu nasionalis ditunjukkan dengan prestasi yang didapatkan oleh peserta didik</w:t>
      </w:r>
      <w:r w:rsidR="00B84546" w:rsidRPr="00FA6A0E">
        <w:rPr>
          <w:rFonts w:asciiTheme="minorHAnsi" w:hAnsiTheme="minorHAnsi" w:cstheme="minorHAnsi"/>
          <w:i w:val="0"/>
          <w:lang w:val="en-ID"/>
        </w:rPr>
        <w:t xml:space="preserve"> sehingga siswa menjadi termotiv</w:t>
      </w:r>
      <w:r w:rsidR="005A0C10" w:rsidRPr="00FA6A0E">
        <w:rPr>
          <w:rFonts w:asciiTheme="minorHAnsi" w:hAnsiTheme="minorHAnsi" w:cstheme="minorHAnsi"/>
          <w:i w:val="0"/>
          <w:lang w:val="en-ID"/>
        </w:rPr>
        <w:t>asi untuk meningkatkan prestasinya</w:t>
      </w:r>
      <w:r w:rsidR="006B0F8F" w:rsidRPr="00FA6A0E">
        <w:rPr>
          <w:rFonts w:asciiTheme="minorHAnsi" w:hAnsiTheme="minorHAnsi" w:cstheme="minorHAnsi"/>
          <w:i w:val="0"/>
          <w:lang w:val="en-ID"/>
        </w:rPr>
        <w:t xml:space="preserve">. </w:t>
      </w:r>
      <w:r w:rsidR="00FB21B8" w:rsidRPr="00FA6A0E">
        <w:rPr>
          <w:rFonts w:asciiTheme="minorHAnsi" w:hAnsiTheme="minorHAnsi" w:cstheme="minorHAnsi"/>
          <w:i w:val="0"/>
          <w:lang w:val="en-ID"/>
        </w:rPr>
        <w:t>Jadi,</w:t>
      </w:r>
      <w:r w:rsidR="006B0F8F" w:rsidRPr="00FA6A0E">
        <w:rPr>
          <w:rFonts w:asciiTheme="minorHAnsi" w:hAnsiTheme="minorHAnsi" w:cstheme="minorHAnsi"/>
          <w:i w:val="0"/>
          <w:lang w:val="en-ID"/>
        </w:rPr>
        <w:t xml:space="preserve"> pelaksanaan GLS ini perlu ditingkatkan dengan maksimal dalam tahapan GLS agar terbentuk karakter yang sesuai. </w:t>
      </w:r>
      <w:r w:rsidR="006B0F8F" w:rsidRPr="00FA6A0E">
        <w:rPr>
          <w:rFonts w:asciiTheme="minorHAnsi" w:eastAsiaTheme="minorHAnsi" w:hAnsiTheme="minorHAnsi" w:cstheme="minorHAnsi"/>
          <w:i w:val="0"/>
          <w:lang w:val="en-ID"/>
        </w:rPr>
        <w:t>Faktor pendukung meliputi bekerjasama dengan DUDI (</w:t>
      </w:r>
      <w:r w:rsidR="00AA0D81" w:rsidRPr="00FA6A0E">
        <w:rPr>
          <w:rFonts w:asciiTheme="minorHAnsi" w:eastAsiaTheme="minorHAnsi" w:hAnsiTheme="minorHAnsi" w:cstheme="minorHAnsi"/>
          <w:i w:val="0"/>
          <w:lang w:val="en-ID"/>
        </w:rPr>
        <w:t>perpustakaan</w:t>
      </w:r>
      <w:r w:rsidR="006B0F8F" w:rsidRPr="00FA6A0E">
        <w:rPr>
          <w:rFonts w:asciiTheme="minorHAnsi" w:eastAsiaTheme="minorHAnsi" w:hAnsiTheme="minorHAnsi" w:cstheme="minorHAnsi"/>
          <w:i w:val="0"/>
          <w:lang w:val="en-ID"/>
        </w:rPr>
        <w:t>)</w:t>
      </w:r>
      <w:r w:rsidR="00B84546" w:rsidRPr="00FA6A0E">
        <w:rPr>
          <w:rFonts w:asciiTheme="minorHAnsi" w:eastAsiaTheme="minorHAnsi" w:hAnsiTheme="minorHAnsi" w:cstheme="minorHAnsi"/>
          <w:i w:val="0"/>
          <w:lang w:val="en-ID"/>
        </w:rPr>
        <w:t xml:space="preserve">  membuat minat baca meningkat</w:t>
      </w:r>
      <w:r w:rsidR="006B0F8F" w:rsidRPr="00FA6A0E">
        <w:rPr>
          <w:rFonts w:asciiTheme="minorHAnsi" w:eastAsiaTheme="minorHAnsi" w:hAnsiTheme="minorHAnsi" w:cstheme="minorHAnsi"/>
          <w:i w:val="0"/>
          <w:lang w:val="en-ID"/>
        </w:rPr>
        <w:t>; terdapat kuota gratis; memanfaatkan aplikasi selama daring</w:t>
      </w:r>
      <w:r w:rsidR="00B84546" w:rsidRPr="00FA6A0E">
        <w:rPr>
          <w:rFonts w:asciiTheme="minorHAnsi" w:eastAsiaTheme="minorHAnsi" w:hAnsiTheme="minorHAnsi" w:cstheme="minorHAnsi"/>
          <w:i w:val="0"/>
          <w:lang w:val="en-ID"/>
        </w:rPr>
        <w:t xml:space="preserve"> </w:t>
      </w:r>
      <w:r w:rsidR="005A0C10" w:rsidRPr="00FA6A0E">
        <w:rPr>
          <w:rFonts w:asciiTheme="minorHAnsi" w:eastAsiaTheme="minorHAnsi" w:hAnsiTheme="minorHAnsi" w:cstheme="minorHAnsi"/>
          <w:i w:val="0"/>
          <w:lang w:val="en-ID"/>
        </w:rPr>
        <w:t>membuat</w:t>
      </w:r>
      <w:r w:rsidR="00B84546" w:rsidRPr="00FA6A0E">
        <w:rPr>
          <w:rFonts w:asciiTheme="minorHAnsi" w:eastAsiaTheme="minorHAnsi" w:hAnsiTheme="minorHAnsi" w:cstheme="minorHAnsi"/>
          <w:i w:val="0"/>
          <w:lang w:val="en-ID"/>
        </w:rPr>
        <w:t xml:space="preserve"> siswa antusias dalam belajar daring</w:t>
      </w:r>
      <w:r w:rsidR="006B0F8F" w:rsidRPr="00FA6A0E">
        <w:rPr>
          <w:rFonts w:asciiTheme="minorHAnsi" w:eastAsiaTheme="minorHAnsi" w:hAnsiTheme="minorHAnsi" w:cstheme="minorHAnsi"/>
          <w:i w:val="0"/>
          <w:lang w:val="en-ID"/>
        </w:rPr>
        <w:t>. Sedangkan faktor penghambat meliputi sarana prasarana yang tidak bisa dimanfaatkan; terbatasnya komunikasi dengan peserta didik; penyampaian hasil belajar.</w:t>
      </w:r>
    </w:p>
    <w:p w14:paraId="1DB228A0" w14:textId="77777777" w:rsidR="003F0229" w:rsidRPr="00FA6A0E" w:rsidRDefault="003F0229" w:rsidP="006B0F8F">
      <w:pPr>
        <w:pStyle w:val="AbstrakEnglish"/>
        <w:ind w:left="0"/>
        <w:rPr>
          <w:rStyle w:val="IEEEAbstractHeadingChar"/>
          <w:b/>
          <w:i w:val="0"/>
          <w:szCs w:val="20"/>
          <w:lang w:val="en-ID"/>
        </w:rPr>
      </w:pPr>
    </w:p>
    <w:p w14:paraId="7DB08AF4" w14:textId="7B181D02" w:rsidR="00BA239C" w:rsidRPr="00FA6A0E" w:rsidRDefault="005D2579" w:rsidP="0046338F">
      <w:pPr>
        <w:pStyle w:val="Abstract"/>
        <w:tabs>
          <w:tab w:val="left" w:pos="8505"/>
        </w:tabs>
        <w:spacing w:before="0"/>
        <w:ind w:left="851" w:right="849" w:firstLine="0"/>
        <w:rPr>
          <w:sz w:val="20"/>
          <w:lang w:val="en-ID"/>
        </w:rPr>
      </w:pPr>
      <w:r w:rsidRPr="00FA6A0E">
        <w:rPr>
          <w:rStyle w:val="IEEEAbstractHeadingChar"/>
          <w:rFonts w:ascii="Calibri" w:hAnsi="Calibri"/>
          <w:sz w:val="20"/>
          <w:szCs w:val="20"/>
          <w:lang w:val="en-ID"/>
        </w:rPr>
        <w:t>Kata kunci:</w:t>
      </w:r>
      <w:r w:rsidRPr="00FA6A0E">
        <w:rPr>
          <w:rFonts w:ascii="Calibri" w:hAnsi="Calibri"/>
          <w:sz w:val="20"/>
          <w:szCs w:val="20"/>
          <w:lang w:val="en-ID"/>
        </w:rPr>
        <w:t xml:space="preserve"> </w:t>
      </w:r>
      <w:r w:rsidR="006324C5" w:rsidRPr="00FA6A0E">
        <w:rPr>
          <w:sz w:val="20"/>
          <w:lang w:val="en-ID"/>
        </w:rPr>
        <w:t>Gerakan Literasi Sekolah, Pembentukan Karakter</w:t>
      </w:r>
    </w:p>
    <w:p w14:paraId="168FE10D" w14:textId="77777777" w:rsidR="00FA6A0E" w:rsidRPr="00FA6A0E" w:rsidRDefault="00FA6A0E" w:rsidP="00FA6A0E">
      <w:pPr>
        <w:rPr>
          <w:noProof/>
          <w:lang w:val="en-ID"/>
        </w:rPr>
      </w:pPr>
    </w:p>
    <w:p w14:paraId="78CFA880" w14:textId="77777777" w:rsidR="00D618A4" w:rsidRPr="00FA6A0E" w:rsidRDefault="00D26F67" w:rsidP="004820B3">
      <w:pPr>
        <w:pStyle w:val="SubJudul1"/>
        <w:rPr>
          <w:noProof/>
          <w:lang w:val="en-ID"/>
        </w:rPr>
      </w:pPr>
      <w:r w:rsidRPr="00FA6A0E">
        <w:rPr>
          <w:noProof/>
          <w:lang w:val="en-ID"/>
        </w:rPr>
        <w:t>Pendahuluan</w:t>
      </w:r>
    </w:p>
    <w:p w14:paraId="00FCF934" w14:textId="77777777" w:rsidR="00ED1739" w:rsidRDefault="004B1114" w:rsidP="00AD1031">
      <w:pPr>
        <w:pStyle w:val="SubJudul1"/>
        <w:spacing w:before="240" w:line="276" w:lineRule="auto"/>
        <w:ind w:firstLine="567"/>
        <w:jc w:val="both"/>
        <w:rPr>
          <w:rFonts w:asciiTheme="minorHAnsi" w:hAnsiTheme="minorHAnsi" w:cstheme="minorHAnsi"/>
          <w:b w:val="0"/>
          <w:noProof/>
          <w:szCs w:val="24"/>
          <w:lang w:val="en-ID"/>
        </w:rPr>
        <w:sectPr w:rsidR="00ED1739" w:rsidSect="00ED1739">
          <w:headerReference w:type="default" r:id="rId9"/>
          <w:footerReference w:type="default" r:id="rId10"/>
          <w:headerReference w:type="first" r:id="rId11"/>
          <w:footerReference w:type="first" r:id="rId12"/>
          <w:pgSz w:w="11907" w:h="16839" w:code="9"/>
          <w:pgMar w:top="1250" w:right="1440" w:bottom="1440" w:left="1440" w:header="283" w:footer="113" w:gutter="0"/>
          <w:pgNumType w:start="1"/>
          <w:cols w:space="720"/>
          <w:titlePg/>
          <w:docGrid w:linePitch="360"/>
        </w:sectPr>
      </w:pPr>
      <w:r w:rsidRPr="00FA6A0E">
        <w:rPr>
          <w:rFonts w:asciiTheme="minorHAnsi" w:hAnsiTheme="minorHAnsi" w:cstheme="minorHAnsi"/>
          <w:b w:val="0"/>
          <w:noProof/>
          <w:szCs w:val="24"/>
          <w:lang w:val="en-ID"/>
        </w:rPr>
        <w:t xml:space="preserve">Literasi merupakan suatu keterampilan dalam hal membaca dan menulis </w:t>
      </w:r>
      <w:r w:rsidRPr="00FA6A0E">
        <w:rPr>
          <w:rFonts w:asciiTheme="minorHAnsi" w:hAnsiTheme="minorHAnsi" w:cstheme="minorHAnsi"/>
          <w:b w:val="0"/>
          <w:noProof/>
          <w:szCs w:val="24"/>
          <w:lang w:val="en-ID"/>
        </w:rPr>
        <w:fldChar w:fldCharType="begin" w:fldLock="1"/>
      </w:r>
      <w:r w:rsidRPr="00FA6A0E">
        <w:rPr>
          <w:rFonts w:asciiTheme="minorHAnsi" w:hAnsiTheme="minorHAnsi" w:cstheme="minorHAnsi"/>
          <w:b w:val="0"/>
          <w:noProof/>
          <w:szCs w:val="24"/>
          <w:lang w:val="en-ID"/>
        </w:rPr>
        <w:instrText>ADDIN CSL_CITATION { "citationItems" : [ { "id" : "ITEM-1", "itemData" : { "ISBN" : "9780080453705", "author" : [ { "dropping-particle" : "", "family" : "Melani", "given" : "Sri", "non-dropping-particle" : "", "parse-names" : false, "suffix" : "" } ], "id" : "ITEM-1", "issue" : "02", "issued" : { "date-parts" : [ [ "2016" ] ] }, "page" : "67-82", "title" : "Literasi Informasi dalam Praktek Sosial", "type" : "article-journal", "volume" : "10" }, "uris" : [ "http://www.mendeley.com/documents/?uuid=b98347b1-96b3-41ba-9115-fe3672210213" ] } ], "mendeley" : { "formattedCitation" : "(Melani, 2016)", "plainTextFormattedCitation" : "(Melani, 2016)", "previouslyFormattedCitation" : "(Melani, 2016)" }, "properties" : { "noteIndex" : 0 }, "schema" : "https://github.com/citation-style-language/schema/raw/master/csl-citation.json" }</w:instrText>
      </w:r>
      <w:r w:rsidRPr="00FA6A0E">
        <w:rPr>
          <w:rFonts w:asciiTheme="minorHAnsi" w:hAnsiTheme="minorHAnsi" w:cstheme="minorHAnsi"/>
          <w:b w:val="0"/>
          <w:noProof/>
          <w:szCs w:val="24"/>
          <w:lang w:val="en-ID"/>
        </w:rPr>
        <w:fldChar w:fldCharType="separate"/>
      </w:r>
      <w:r w:rsidRPr="00FA6A0E">
        <w:rPr>
          <w:rFonts w:asciiTheme="minorHAnsi" w:hAnsiTheme="minorHAnsi" w:cstheme="minorHAnsi"/>
          <w:b w:val="0"/>
          <w:noProof/>
          <w:szCs w:val="24"/>
          <w:lang w:val="en-ID"/>
        </w:rPr>
        <w:t>(Melani, 2016)</w:t>
      </w:r>
      <w:r w:rsidRPr="00FA6A0E">
        <w:rPr>
          <w:rFonts w:asciiTheme="minorHAnsi" w:hAnsiTheme="minorHAnsi" w:cstheme="minorHAnsi"/>
          <w:b w:val="0"/>
          <w:noProof/>
          <w:szCs w:val="24"/>
          <w:lang w:val="en-ID"/>
        </w:rPr>
        <w:fldChar w:fldCharType="end"/>
      </w:r>
      <w:r w:rsidRPr="00FA6A0E">
        <w:rPr>
          <w:rFonts w:asciiTheme="minorHAnsi" w:hAnsiTheme="minorHAnsi" w:cstheme="minorHAnsi"/>
          <w:b w:val="0"/>
          <w:noProof/>
          <w:szCs w:val="24"/>
          <w:lang w:val="en-ID"/>
        </w:rPr>
        <w:t xml:space="preserve">. Namun, saat ini keterampilan membaca tersebut masih sangat rendah. Diperkuat dengan pernyataan </w:t>
      </w:r>
      <w:r w:rsidRPr="00FA6A0E">
        <w:rPr>
          <w:rFonts w:asciiTheme="minorHAnsi" w:hAnsiTheme="minorHAnsi" w:cstheme="minorHAnsi"/>
          <w:b w:val="0"/>
          <w:noProof/>
          <w:szCs w:val="24"/>
          <w:lang w:val="en-ID"/>
        </w:rPr>
        <w:fldChar w:fldCharType="begin" w:fldLock="1"/>
      </w:r>
      <w:r w:rsidR="00D65D46" w:rsidRPr="00FA6A0E">
        <w:rPr>
          <w:rFonts w:asciiTheme="minorHAnsi" w:hAnsiTheme="minorHAnsi" w:cstheme="minorHAnsi"/>
          <w:b w:val="0"/>
          <w:noProof/>
          <w:szCs w:val="24"/>
          <w:lang w:val="en-ID"/>
        </w:rPr>
        <w:instrText>ADDIN CSL_CITATION { "citationItems" : [ { "id" : "ITEM-1", "itemData" : { "author" : [ { "dropping-particle" : "", "family" : "Wibowo", "given" : "Prima Ari", "non-dropping-particle" : "", "parse-names" : false, "suffix" : "" } ], "container-title" : "jurnal.unsur.ac.id", "id" : "ITEM-1", "issued" : { "date-parts" : [ [ "2020" ] ] }, "title" : "Literacy : Important For The Nation\u2019s Generation To Build Up The Nation", "type" : "article-journal" }, "uris" : [ "http://www.mendeley.com/documents/?uuid=1218aae8-ae24-47e2-9b95-29b7586fd492" ] } ], "mendeley" : { "formattedCitation" : "(Wibowo, 2020)", "manualFormatting" : "(Abidin, 2014)", "plainTextFormattedCitation" : "(Wibowo, 2020)", "previouslyFormattedCitation" : "(Wibowo, 2020)" }, "properties" : { "noteIndex" : 0 }, "schema" : "https://github.com/citation-style-language/schema/raw/master/csl-citation.json" }</w:instrText>
      </w:r>
      <w:r w:rsidRPr="00FA6A0E">
        <w:rPr>
          <w:rFonts w:asciiTheme="minorHAnsi" w:hAnsiTheme="minorHAnsi" w:cstheme="minorHAnsi"/>
          <w:b w:val="0"/>
          <w:noProof/>
          <w:szCs w:val="24"/>
          <w:lang w:val="en-ID"/>
        </w:rPr>
        <w:fldChar w:fldCharType="separate"/>
      </w:r>
      <w:r w:rsidRPr="00FA6A0E">
        <w:rPr>
          <w:rFonts w:asciiTheme="minorHAnsi" w:hAnsiTheme="minorHAnsi" w:cstheme="minorHAnsi"/>
          <w:b w:val="0"/>
          <w:noProof/>
          <w:szCs w:val="24"/>
          <w:lang w:val="en-ID"/>
        </w:rPr>
        <w:fldChar w:fldCharType="begin" w:fldLock="1"/>
      </w:r>
      <w:r w:rsidRPr="00FA6A0E">
        <w:rPr>
          <w:rFonts w:asciiTheme="minorHAnsi" w:hAnsiTheme="minorHAnsi" w:cstheme="minorHAnsi"/>
          <w:b w:val="0"/>
          <w:noProof/>
          <w:szCs w:val="24"/>
          <w:lang w:val="en-ID"/>
        </w:rPr>
        <w:instrText>ADDIN CSL_CITATION { "citationItems" : [ { "id" : "ITEM-1", "itemData" : { "author" : [ { "dropping-particle" : "", "family" : "Abidin", "given" : "Yunus", "non-dropping-particle" : "", "parse-names" : false, "suffix" : "" } ], "id" : "ITEM-1", "issued" : { "date-parts" : [ [ "2014" ] ] }, "publisher" : "Refika Aditama", "publisher-place" : "Bandung", "title" : "Desain Sistem Pembelajaran dalam Konteks Kurikulum 2013", "type" : "book" }, "uris" : [ "http://www.mendeley.com/documents/?uuid=c732be18-7c45-4638-a1b9-1b020f97c0c2" ] } ], "mendeley" : { "formattedCitation" : "(Abidin, 2014)", "manualFormatting" : "(Abidin, 2014", "plainTextFormattedCitation" : "(Abidin, 2014)", "previouslyFormattedCitation" : "(Abidin, 2014)" }, "properties" : { "noteIndex" : 0 }, "schema" : "https://github.com/citation-style-language/schema/raw/master/csl-citation.json" }</w:instrText>
      </w:r>
      <w:r w:rsidRPr="00FA6A0E">
        <w:rPr>
          <w:rFonts w:asciiTheme="minorHAnsi" w:hAnsiTheme="minorHAnsi" w:cstheme="minorHAnsi"/>
          <w:b w:val="0"/>
          <w:noProof/>
          <w:szCs w:val="24"/>
          <w:lang w:val="en-ID"/>
        </w:rPr>
        <w:fldChar w:fldCharType="separate"/>
      </w:r>
      <w:r w:rsidRPr="00FA6A0E">
        <w:rPr>
          <w:rFonts w:asciiTheme="minorHAnsi" w:hAnsiTheme="minorHAnsi" w:cstheme="minorHAnsi"/>
          <w:b w:val="0"/>
          <w:noProof/>
          <w:szCs w:val="24"/>
          <w:lang w:val="en-ID"/>
        </w:rPr>
        <w:t>(Abidin, 2014</w:t>
      </w:r>
      <w:r w:rsidRPr="00FA6A0E">
        <w:rPr>
          <w:rFonts w:asciiTheme="minorHAnsi" w:hAnsiTheme="minorHAnsi" w:cstheme="minorHAnsi"/>
          <w:b w:val="0"/>
          <w:noProof/>
          <w:szCs w:val="24"/>
          <w:lang w:val="en-ID"/>
        </w:rPr>
        <w:fldChar w:fldCharType="end"/>
      </w:r>
      <w:r w:rsidRPr="00FA6A0E">
        <w:rPr>
          <w:rFonts w:asciiTheme="minorHAnsi" w:hAnsiTheme="minorHAnsi" w:cstheme="minorHAnsi"/>
          <w:b w:val="0"/>
          <w:noProof/>
          <w:szCs w:val="24"/>
          <w:lang w:val="en-ID"/>
        </w:rPr>
        <w:t>)</w:t>
      </w:r>
      <w:r w:rsidRPr="00FA6A0E">
        <w:rPr>
          <w:rFonts w:asciiTheme="minorHAnsi" w:hAnsiTheme="minorHAnsi" w:cstheme="minorHAnsi"/>
          <w:b w:val="0"/>
          <w:noProof/>
          <w:szCs w:val="24"/>
          <w:lang w:val="en-ID"/>
        </w:rPr>
        <w:fldChar w:fldCharType="end"/>
      </w:r>
      <w:r w:rsidRPr="00FA6A0E">
        <w:rPr>
          <w:rFonts w:asciiTheme="minorHAnsi" w:hAnsiTheme="minorHAnsi" w:cstheme="minorHAnsi"/>
          <w:b w:val="0"/>
          <w:noProof/>
          <w:szCs w:val="24"/>
          <w:lang w:val="en-ID"/>
        </w:rPr>
        <w:t xml:space="preserve"> bahwa rendahnya keterampilan literasi disebabkan dengan rendahnya minat baca pada siswa sekolah dasar.</w:t>
      </w:r>
      <w:r w:rsidR="001A5184" w:rsidRPr="00FA6A0E">
        <w:rPr>
          <w:rFonts w:asciiTheme="minorHAnsi" w:hAnsiTheme="minorHAnsi" w:cstheme="minorHAnsi"/>
          <w:b w:val="0"/>
          <w:noProof/>
          <w:szCs w:val="24"/>
          <w:lang w:val="en-ID"/>
        </w:rPr>
        <w:t xml:space="preserve"> Oleh karena itu, pemerintah Indonesia mengambil langkah untuk meningkatkan minat baca dengan cara kebijakan terkait Gerakan Literasi Sekolah (GLS). Gerakan Literasi Sekolah (GLS) merupakan program dari pemerintah yang dilakukan untuk menumbuhkan minat dan budaya membaca bagi </w:t>
      </w:r>
    </w:p>
    <w:p w14:paraId="58C987C9" w14:textId="31721784" w:rsidR="003F49D5" w:rsidRPr="00FA6A0E" w:rsidRDefault="001A5184" w:rsidP="00ED1739">
      <w:pPr>
        <w:pStyle w:val="SubJudul1"/>
        <w:spacing w:before="240" w:line="276" w:lineRule="auto"/>
        <w:jc w:val="both"/>
        <w:rPr>
          <w:rFonts w:asciiTheme="minorHAnsi" w:hAnsiTheme="minorHAnsi" w:cstheme="minorHAnsi"/>
          <w:b w:val="0"/>
          <w:noProof/>
          <w:szCs w:val="24"/>
          <w:lang w:val="en-ID"/>
        </w:rPr>
      </w:pPr>
      <w:r w:rsidRPr="00FA6A0E">
        <w:rPr>
          <w:rFonts w:asciiTheme="minorHAnsi" w:hAnsiTheme="minorHAnsi" w:cstheme="minorHAnsi"/>
          <w:b w:val="0"/>
          <w:noProof/>
          <w:szCs w:val="24"/>
          <w:lang w:val="en-ID"/>
        </w:rPr>
        <w:lastRenderedPageBreak/>
        <w:t xml:space="preserve">warga yang di sekolah yang salah satunya yaitu peserta didik </w:t>
      </w:r>
      <w:r w:rsidRPr="00FA6A0E">
        <w:rPr>
          <w:rFonts w:asciiTheme="minorHAnsi" w:hAnsiTheme="minorHAnsi" w:cstheme="minorHAnsi"/>
          <w:b w:val="0"/>
          <w:noProof/>
          <w:szCs w:val="24"/>
          <w:lang w:val="en-ID"/>
        </w:rPr>
        <w:fldChar w:fldCharType="begin" w:fldLock="1"/>
      </w:r>
      <w:r w:rsidRPr="00FA6A0E">
        <w:rPr>
          <w:rFonts w:asciiTheme="minorHAnsi" w:hAnsiTheme="minorHAnsi" w:cstheme="minorHAnsi"/>
          <w:b w:val="0"/>
          <w:noProof/>
          <w:szCs w:val="24"/>
          <w:lang w:val="en-ID"/>
        </w:rPr>
        <w:instrText>ADDIN CSL_CITATION { "citationItems" : [ { "id" : "ITEM-1", "itemData" : { "abstract" : "Rendahnya kemampuan literasi menyebabkan rendahnya minat baca dikalangan siswa sekolah dasar. Salah satu langkah pemerintah dalam meningkatkan kemampuan minat baca siswa adalah dengan program Gerakan Literasi Sekolah (GLS). Namun berbagai kendala muncul terkait implementasi program GLS. Banyak guru yang mengeluhkan kurangnya motivasi dari Kepala Sekolah dan lingkungan masyarakat untuk memfasilitasi pelaksanaan GLS, selain itu guru juga mengeluhkkan waktu pelaksaan yang belum optimal. Tujuan penelitian ini adalah untuk mengetahui pelaksanaan program GLS dan kendala yang dihadapi selama pelaksanaan program GLS. Penelitian ini merupakan penelitian deskriptif yang menggunakan metode kualitatif. Pengambilan sampel penelitian dilakukan dengan purposive sampling. Hasil penelitian dari dua sekolah terdapat beberapa tahapan GLS yang telah dilaksanakan, yaitu pembiasaan, pengembangan, dan pembelajaran. Pada sekolah pertama program yang dilaksanakan adalah menulis catatan harian pada hari senin, bercerita pada hari rabu, membaca 15 menit pada hari Selasa dan Kamis, tadarus pada hari Jumat, lomba literasi, pemanfaatan pojok baca, pemanfaatan teras baca. Sedangkan pada sekolah kedua program GLS yang telah dilaksanakan adalah pengadaan perpustakaan sekolah, Serasi (Selasa Rabu Literasi), membaca bersama setiap hari Kamis pelaksanaan, gerakan literasi sekolah", "author" : [ { "dropping-particle" : "", "family" : "Dafit", "given" : "Febrina", "non-dropping-particle" : "", "parse-names" : false, "suffix" : "" }, { "dropping-particle" : "", "family" : "Ramadan", "given" : "Zaka Hadikusuma", "non-dropping-particle" : "", "parse-names" : false, "suffix" : "" } ], "container-title" : "JURNAL BASICEDU Research &amp; Learning in Elementary Education", "id" : "ITEM-1", "issue" : "4", "issued" : { "date-parts" : [ [ "2020" ] ] }, "page" : "1429-1437", "title" : "Pelaksanaan Program Gerakan Literasi Sekolah (GLS) di Sekolah Dasar", "type" : "article-journal", "volume" : "4" }, "uris" : [ "http://www.mendeley.com/documents/?uuid=2f4d0a7e-7133-41cc-8595-ece2ced565f0" ] } ], "mendeley" : { "formattedCitation" : "(Dafit &amp; Ramadan, 2020)", "plainTextFormattedCitation" : "(Dafit &amp; Ramadan, 2020)", "previouslyFormattedCitation" : "(Dafit &amp; Ramadan, 2020)" }, "properties" : { "noteIndex" : 0 }, "schema" : "https://github.com/citation-style-language/schema/raw/master/csl-citation.json" }</w:instrText>
      </w:r>
      <w:r w:rsidRPr="00FA6A0E">
        <w:rPr>
          <w:rFonts w:asciiTheme="minorHAnsi" w:hAnsiTheme="minorHAnsi" w:cstheme="minorHAnsi"/>
          <w:b w:val="0"/>
          <w:noProof/>
          <w:szCs w:val="24"/>
          <w:lang w:val="en-ID"/>
        </w:rPr>
        <w:fldChar w:fldCharType="separate"/>
      </w:r>
      <w:r w:rsidRPr="00FA6A0E">
        <w:rPr>
          <w:rFonts w:asciiTheme="minorHAnsi" w:hAnsiTheme="minorHAnsi" w:cstheme="minorHAnsi"/>
          <w:b w:val="0"/>
          <w:noProof/>
          <w:szCs w:val="24"/>
          <w:lang w:val="en-ID"/>
        </w:rPr>
        <w:t>(Dafit &amp; Ramadan, 2020)</w:t>
      </w:r>
      <w:r w:rsidRPr="00FA6A0E">
        <w:rPr>
          <w:rFonts w:asciiTheme="minorHAnsi" w:hAnsiTheme="minorHAnsi" w:cstheme="minorHAnsi"/>
          <w:b w:val="0"/>
          <w:noProof/>
          <w:szCs w:val="24"/>
          <w:lang w:val="en-ID"/>
        </w:rPr>
        <w:fldChar w:fldCharType="end"/>
      </w:r>
      <w:r w:rsidRPr="00FA6A0E">
        <w:rPr>
          <w:rFonts w:asciiTheme="minorHAnsi" w:hAnsiTheme="minorHAnsi" w:cstheme="minorHAnsi"/>
          <w:b w:val="0"/>
          <w:noProof/>
          <w:szCs w:val="24"/>
          <w:lang w:val="en-ID"/>
        </w:rPr>
        <w:t>.</w:t>
      </w:r>
      <w:r w:rsidR="00AD1031" w:rsidRPr="00FA6A0E">
        <w:rPr>
          <w:rFonts w:asciiTheme="minorHAnsi" w:hAnsiTheme="minorHAnsi" w:cstheme="minorHAnsi"/>
          <w:b w:val="0"/>
          <w:noProof/>
          <w:szCs w:val="24"/>
          <w:lang w:val="en-ID"/>
        </w:rPr>
        <w:t xml:space="preserve"> </w:t>
      </w:r>
      <w:r w:rsidRPr="00FA6A0E">
        <w:rPr>
          <w:rFonts w:asciiTheme="minorHAnsi" w:hAnsiTheme="minorHAnsi" w:cstheme="minorHAnsi"/>
          <w:b w:val="0"/>
          <w:noProof/>
          <w:szCs w:val="24"/>
          <w:lang w:val="en-ID"/>
        </w:rPr>
        <w:t xml:space="preserve">Pada pelaksanaan Gerakan Literasi Sekolah (GLS) berkaitan erat dengan komponen literasi yang ada di Nawacita 9 agenda prioritas yaitu sebagai modal pembentukan sumber daya manusia yang berkualitas, produktif, berdaya saing, berkarakter, serta nasionalis </w:t>
      </w:r>
      <w:r w:rsidRPr="00FA6A0E">
        <w:rPr>
          <w:rFonts w:asciiTheme="minorHAnsi" w:hAnsiTheme="minorHAnsi" w:cstheme="minorHAnsi"/>
          <w:b w:val="0"/>
          <w:noProof/>
          <w:szCs w:val="24"/>
          <w:lang w:val="en-ID"/>
        </w:rPr>
        <w:fldChar w:fldCharType="begin" w:fldLock="1"/>
      </w:r>
      <w:r w:rsidRPr="00FA6A0E">
        <w:rPr>
          <w:rFonts w:asciiTheme="minorHAnsi" w:hAnsiTheme="minorHAnsi" w:cstheme="minorHAnsi"/>
          <w:b w:val="0"/>
          <w:noProof/>
          <w:szCs w:val="24"/>
          <w:lang w:val="en-ID"/>
        </w:rPr>
        <w:instrText>ADDIN CSL_CITATION { "citationItems" : [ { "id" : "ITEM-1", "itemData" : { "ISBN" : "9786025071058", "abstract" : "The study investigated age-related differences in theory of mind and explored the relationship between this ability, other cognitive abilities, and structural brain measures. A cohort of 106 adults (ages 50-90 years) was recruited. Participants completed tests of theory of mind, verbal and performance intelligence, executive function, and information processing speed and underwent structural magnetic resonance imaging (measurement of whole brain volume, volume of white matter hyperintensities, and diffusion tensor imaging of white matter integrity). Theory of mind ability declined with increasing age, and the relationship between theory of mind and age was fully mediated by performance intelligence, executive function, and information processing speed and was partially mediated by verbal intelligence. Theory of mind performance correlated significantly with diffusion tensor imaging measures of white matter integrity but not with volume of white matter hyperintensities or whole-brain volume. Theory of mind age-related decline may not be independent of other cognitive functions; it may also be particularly susceptible to changes in white matter integrity.", "author" : [ { "dropping-particle" : "", "family" : "Wulandari", "given" : "Ranti", "non-dropping-particle" : "", "parse-names" : false, "suffix" : "" } ], "container-title" : "Jurnal Kebijakan Pendidikan UNY", "id" : "ITEM-1", "issue" : "3", "issued" : { "date-parts" : [ [ "2017" ] ] }, "page" : "319-330", "title" : "Implementasi Kebijakan Gerakan Literasi Sekolah Di Sekolah Dasar Islam Terpadu Lukman Al Haim Internasional", "type" : "article-journal", "volume" : "6" }, "uris" : [ "http://www.mendeley.com/documents/?uuid=43e78cc8-72ed-46bc-af08-bf53ff1b312f" ] } ], "mendeley" : { "formattedCitation" : "(Wulandari, 2017)", "plainTextFormattedCitation" : "(Wulandari, 2017)", "previouslyFormattedCitation" : "(Wulandari, 2017)" }, "properties" : { "noteIndex" : 0 }, "schema" : "https://github.com/citation-style-language/schema/raw/master/csl-citation.json" }</w:instrText>
      </w:r>
      <w:r w:rsidRPr="00FA6A0E">
        <w:rPr>
          <w:rFonts w:asciiTheme="minorHAnsi" w:hAnsiTheme="minorHAnsi" w:cstheme="minorHAnsi"/>
          <w:b w:val="0"/>
          <w:noProof/>
          <w:szCs w:val="24"/>
          <w:lang w:val="en-ID"/>
        </w:rPr>
        <w:fldChar w:fldCharType="separate"/>
      </w:r>
      <w:r w:rsidRPr="00FA6A0E">
        <w:rPr>
          <w:rFonts w:asciiTheme="minorHAnsi" w:hAnsiTheme="minorHAnsi" w:cstheme="minorHAnsi"/>
          <w:b w:val="0"/>
          <w:noProof/>
          <w:szCs w:val="24"/>
          <w:lang w:val="en-ID"/>
        </w:rPr>
        <w:t>(Wulandari, 2017)</w:t>
      </w:r>
      <w:r w:rsidRPr="00FA6A0E">
        <w:rPr>
          <w:rFonts w:asciiTheme="minorHAnsi" w:hAnsiTheme="minorHAnsi" w:cstheme="minorHAnsi"/>
          <w:b w:val="0"/>
          <w:noProof/>
          <w:szCs w:val="24"/>
          <w:lang w:val="en-ID"/>
        </w:rPr>
        <w:fldChar w:fldCharType="end"/>
      </w:r>
      <w:r w:rsidRPr="00FA6A0E">
        <w:rPr>
          <w:rFonts w:asciiTheme="minorHAnsi" w:hAnsiTheme="minorHAnsi" w:cstheme="minorHAnsi"/>
          <w:b w:val="0"/>
          <w:noProof/>
          <w:szCs w:val="24"/>
          <w:lang w:val="en-ID"/>
        </w:rPr>
        <w:t xml:space="preserve">. </w:t>
      </w:r>
    </w:p>
    <w:p w14:paraId="5BDB6969" w14:textId="49A054F1" w:rsidR="001041A4" w:rsidRPr="00FA6A0E" w:rsidRDefault="00BF1D20" w:rsidP="00E62091">
      <w:pPr>
        <w:pStyle w:val="SubJudul1"/>
        <w:spacing w:before="240" w:line="276" w:lineRule="auto"/>
        <w:ind w:firstLine="567"/>
        <w:jc w:val="both"/>
        <w:rPr>
          <w:rFonts w:asciiTheme="minorHAnsi" w:eastAsiaTheme="minorHAnsi" w:hAnsiTheme="minorHAnsi" w:cstheme="minorHAnsi"/>
          <w:b w:val="0"/>
          <w:noProof/>
          <w:szCs w:val="24"/>
          <w:lang w:val="en-ID"/>
        </w:rPr>
      </w:pPr>
      <w:r w:rsidRPr="00FA6A0E">
        <w:rPr>
          <w:rFonts w:asciiTheme="minorHAnsi" w:hAnsiTheme="minorHAnsi" w:cstheme="minorHAnsi"/>
          <w:b w:val="0"/>
          <w:noProof/>
          <w:lang w:val="en-ID"/>
        </w:rPr>
        <w:t xml:space="preserve">Bangsa Indonesia terdapat kemerosotan karakter seperti akhlak, moral dan etika </w:t>
      </w:r>
      <w:r w:rsidR="00AC621E" w:rsidRPr="00FA6A0E">
        <w:rPr>
          <w:rFonts w:asciiTheme="minorHAnsi" w:hAnsiTheme="minorHAnsi" w:cstheme="minorHAnsi"/>
          <w:b w:val="0"/>
          <w:noProof/>
          <w:lang w:val="en-ID"/>
        </w:rPr>
        <w:t xml:space="preserve">serta memiliki karakter yang kurang baik di lingkungan sekolah, rumah, maupun lingkungan masyarakat </w:t>
      </w:r>
      <w:r w:rsidR="00AC621E" w:rsidRPr="00FA6A0E">
        <w:rPr>
          <w:rFonts w:asciiTheme="minorHAnsi" w:hAnsiTheme="minorHAnsi" w:cstheme="minorHAnsi"/>
          <w:b w:val="0"/>
          <w:noProof/>
          <w:szCs w:val="24"/>
          <w:lang w:val="en-ID"/>
        </w:rPr>
        <w:fldChar w:fldCharType="begin" w:fldLock="1"/>
      </w:r>
      <w:r w:rsidR="00AC621E" w:rsidRPr="00FA6A0E">
        <w:rPr>
          <w:rFonts w:asciiTheme="minorHAnsi" w:hAnsiTheme="minorHAnsi" w:cstheme="minorHAnsi"/>
          <w:b w:val="0"/>
          <w:noProof/>
          <w:szCs w:val="24"/>
          <w:lang w:val="en-ID"/>
        </w:rPr>
        <w:instrText>ADDIN CSL_CITATION { "citationItems" : [ { "id" : "ITEM-1", "itemData" : { "DOI" : "10.21831/jpk.v1i1.1316", "ISSN" : "2527-7014", "abstract" : "Abstrak: Sudah menjadi kesadaran bersama bahwa dunia pendidikan merupakan cara yang telah dilakukan umat manusia sepanjang kehidupannya untuk menjadi sarana dalam melakukan transmisi dan transformasi baik nilai maupun ilmu pengetahuan. Demikian strategisnya dunia pendidikan sebagai sarana transmisi dan transformasi nilai dan ilmu pengetahuan ini, maka dalam rangka menanamkan dan mengembangkan karakter bangsa ini, tidak lepas pula dari peran yang dimainkan oleh dunia pendidikan. Pendidikan karakter penting bagi kehidupan manusia, maka peran yang dimainkan dunia pendidikan haruslah tidak sekadar menunjukkan pengetahuan moral, tetapi juga mencintai dan mau melakukan tidakan moral.  Kata kunci: pendidikan karakter, strategi pendidikan karakter", "author" : [ { "dropping-particle" : "", "family" : "Sudrajat", "given" : "Ajat", "non-dropping-particle" : "", "parse-names" : false, "suffix" : "" } ], "container-title" : "Jurnal Pendidikan Karakter", "id" : "ITEM-1", "issue" : "1", "issued" : { "date-parts" : [ [ "2011" ] ] }, "page" : "47-58", "title" : "Mengapa Pendidikan Karakter", "type" : "article-journal", "volume" : "I" }, "uris" : [ "http://www.mendeley.com/documents/?uuid=ee83885c-971b-4a79-a4ba-d82eee76be1a" ] } ], "mendeley" : { "formattedCitation" : "(Sudrajat, 2011)", "plainTextFormattedCitation" : "(Sudrajat, 2011)", "previouslyFormattedCitation" : "(Sudrajat, 2011)" }, "properties" : { "noteIndex" : 0 }, "schema" : "https://github.com/citation-style-language/schema/raw/master/csl-citation.json" }</w:instrText>
      </w:r>
      <w:r w:rsidR="00AC621E" w:rsidRPr="00FA6A0E">
        <w:rPr>
          <w:rFonts w:asciiTheme="minorHAnsi" w:hAnsiTheme="minorHAnsi" w:cstheme="minorHAnsi"/>
          <w:b w:val="0"/>
          <w:noProof/>
          <w:szCs w:val="24"/>
          <w:lang w:val="en-ID"/>
        </w:rPr>
        <w:fldChar w:fldCharType="separate"/>
      </w:r>
      <w:r w:rsidR="00AC621E" w:rsidRPr="00FA6A0E">
        <w:rPr>
          <w:rFonts w:asciiTheme="minorHAnsi" w:hAnsiTheme="minorHAnsi" w:cstheme="minorHAnsi"/>
          <w:b w:val="0"/>
          <w:noProof/>
          <w:szCs w:val="24"/>
          <w:lang w:val="en-ID"/>
        </w:rPr>
        <w:t>(Sudrajat, 2011)</w:t>
      </w:r>
      <w:r w:rsidR="00AC621E" w:rsidRPr="00FA6A0E">
        <w:rPr>
          <w:rFonts w:asciiTheme="minorHAnsi" w:hAnsiTheme="minorHAnsi" w:cstheme="minorHAnsi"/>
          <w:b w:val="0"/>
          <w:noProof/>
          <w:szCs w:val="24"/>
          <w:lang w:val="en-ID"/>
        </w:rPr>
        <w:fldChar w:fldCharType="end"/>
      </w:r>
      <w:r w:rsidR="00AC621E" w:rsidRPr="00FA6A0E">
        <w:rPr>
          <w:rFonts w:asciiTheme="minorHAnsi" w:hAnsiTheme="minorHAnsi" w:cstheme="minorHAnsi"/>
          <w:b w:val="0"/>
          <w:noProof/>
          <w:szCs w:val="24"/>
          <w:lang w:val="en-ID"/>
        </w:rPr>
        <w:t>. Sehingga, dengan kemerosotan karakter peserta didik tersebut pentingnya akan pembelajaran di sekolah yang terkait karakter yaitu pembelajaran literasi. Pembelajaran literasi adalah kegiatan dengan pembiasaan membaca dimana bacaan tersebut bisa diambil makna atau nilai-nilai karakter yang dapat diimplementasikan dengan nyata. Oleh karena itu, pada sekolah pentingnya diterapkan program GLS pada pendidikan untuk membentuk karakter bagi peserta didik sejak dini terutama pada sekolah dasar. Namun, pendidikan terdam</w:t>
      </w:r>
      <w:r w:rsidR="00354D36" w:rsidRPr="00FA6A0E">
        <w:rPr>
          <w:rFonts w:asciiTheme="minorHAnsi" w:hAnsiTheme="minorHAnsi" w:cstheme="minorHAnsi"/>
          <w:b w:val="0"/>
          <w:noProof/>
          <w:szCs w:val="24"/>
          <w:lang w:val="en-ID"/>
        </w:rPr>
        <w:t>p</w:t>
      </w:r>
      <w:r w:rsidR="00AC621E" w:rsidRPr="00FA6A0E">
        <w:rPr>
          <w:rFonts w:asciiTheme="minorHAnsi" w:hAnsiTheme="minorHAnsi" w:cstheme="minorHAnsi"/>
          <w:b w:val="0"/>
          <w:noProof/>
          <w:szCs w:val="24"/>
          <w:lang w:val="en-ID"/>
        </w:rPr>
        <w:t xml:space="preserve">ak dengan adanya pandemi COVID-19 sehingga diberlakukan masa darurat </w:t>
      </w:r>
      <w:r w:rsidR="00354D36" w:rsidRPr="00FA6A0E">
        <w:rPr>
          <w:rFonts w:asciiTheme="minorHAnsi" w:hAnsiTheme="minorHAnsi" w:cstheme="minorHAnsi"/>
          <w:b w:val="0"/>
          <w:noProof/>
          <w:szCs w:val="24"/>
          <w:lang w:val="en-ID"/>
        </w:rPr>
        <w:t xml:space="preserve">bahwa pendidikan tidak diizinkan untuk melakukan kegiatan tatap muka dimana untuk meminimalisir penyebaran COVID-19 </w:t>
      </w:r>
      <w:r w:rsidR="00354D36" w:rsidRPr="00FA6A0E">
        <w:rPr>
          <w:rFonts w:asciiTheme="minorHAnsi" w:eastAsiaTheme="minorHAnsi" w:hAnsiTheme="minorHAnsi" w:cstheme="minorHAnsi"/>
          <w:b w:val="0"/>
          <w:noProof/>
          <w:szCs w:val="24"/>
          <w:lang w:val="en-ID"/>
        </w:rPr>
        <w:t xml:space="preserve">(Anugrahana, 2020). </w:t>
      </w:r>
    </w:p>
    <w:p w14:paraId="31BF4135" w14:textId="12FE5AE8" w:rsidR="00242630" w:rsidRPr="00FA6A0E" w:rsidRDefault="003F49D5" w:rsidP="00E62091">
      <w:pPr>
        <w:pStyle w:val="SubJudul1"/>
        <w:spacing w:before="240" w:line="276" w:lineRule="auto"/>
        <w:ind w:firstLine="567"/>
        <w:jc w:val="both"/>
        <w:rPr>
          <w:rFonts w:asciiTheme="minorHAnsi" w:eastAsiaTheme="minorHAnsi" w:hAnsiTheme="minorHAnsi" w:cstheme="minorHAnsi"/>
          <w:b w:val="0"/>
          <w:noProof/>
          <w:szCs w:val="24"/>
          <w:lang w:val="en-ID"/>
        </w:rPr>
      </w:pPr>
      <w:r w:rsidRPr="00FA6A0E">
        <w:rPr>
          <w:rFonts w:asciiTheme="minorHAnsi" w:hAnsiTheme="minorHAnsi" w:cstheme="minorHAnsi"/>
          <w:b w:val="0"/>
          <w:noProof/>
          <w:szCs w:val="24"/>
          <w:lang w:val="en-ID"/>
        </w:rPr>
        <w:t xml:space="preserve">Berdasarkan hasil observasi yang dilakukan peneliti di kelas V SDN Model Kota Malang bahwa </w:t>
      </w:r>
      <w:r w:rsidRPr="00FA6A0E">
        <w:rPr>
          <w:rFonts w:asciiTheme="minorHAnsi" w:eastAsiaTheme="minorHAnsi" w:hAnsiTheme="minorHAnsi" w:cstheme="minorHAnsi"/>
          <w:b w:val="0"/>
          <w:noProof/>
          <w:szCs w:val="24"/>
          <w:lang w:val="en-ID"/>
        </w:rPr>
        <w:t xml:space="preserve">terdapat kegiatan literasi yang dilaksanakan setiap hari jika terdapat mata pelajaran Bahasa Indonesia selama pembelajaran secara daring. Pada kegiatan literasi yang dilaksanakan melalui beberapa tahapan yaitu pertama, tahap pembiasaan dimana pada tahap ini peserta didik dibiasakan untuk membaca buku non pelajaran atau video selama 15 menit dapat berupa buku atau video diberikan kepada guru melalui </w:t>
      </w:r>
      <w:r w:rsidRPr="00FA6A0E">
        <w:rPr>
          <w:rFonts w:asciiTheme="minorHAnsi" w:eastAsiaTheme="minorHAnsi" w:hAnsiTheme="minorHAnsi" w:cstheme="minorHAnsi"/>
          <w:b w:val="0"/>
          <w:i/>
          <w:noProof/>
          <w:szCs w:val="24"/>
          <w:lang w:val="en-ID"/>
        </w:rPr>
        <w:t>google classroom</w:t>
      </w:r>
      <w:r w:rsidRPr="00FA6A0E">
        <w:rPr>
          <w:rFonts w:asciiTheme="minorHAnsi" w:eastAsiaTheme="minorHAnsi" w:hAnsiTheme="minorHAnsi" w:cstheme="minorHAnsi"/>
          <w:b w:val="0"/>
          <w:noProof/>
          <w:szCs w:val="24"/>
          <w:lang w:val="en-ID"/>
        </w:rPr>
        <w:t xml:space="preserve">;  kedua, tahap pengembangan dimana pada tahap ini yaitu setelah membaca buku yang sudah di </w:t>
      </w:r>
      <w:r w:rsidRPr="00FA6A0E">
        <w:rPr>
          <w:rFonts w:asciiTheme="minorHAnsi" w:eastAsiaTheme="minorHAnsi" w:hAnsiTheme="minorHAnsi" w:cstheme="minorHAnsi"/>
          <w:b w:val="0"/>
          <w:i/>
          <w:noProof/>
          <w:szCs w:val="24"/>
          <w:lang w:val="en-ID"/>
        </w:rPr>
        <w:t>share</w:t>
      </w:r>
      <w:r w:rsidRPr="00FA6A0E">
        <w:rPr>
          <w:rFonts w:asciiTheme="minorHAnsi" w:eastAsiaTheme="minorHAnsi" w:hAnsiTheme="minorHAnsi" w:cstheme="minorHAnsi"/>
          <w:b w:val="0"/>
          <w:noProof/>
          <w:szCs w:val="24"/>
          <w:lang w:val="en-ID"/>
        </w:rPr>
        <w:t xml:space="preserve"> oleh guru maka peserta didik akan memahami makna dari bacaan tersebut yang kemudian dituliskan pada buku literasi</w:t>
      </w:r>
      <w:r w:rsidRPr="00FA6A0E">
        <w:rPr>
          <w:rFonts w:asciiTheme="minorHAnsi" w:eastAsiaTheme="minorHAnsi" w:hAnsiTheme="minorHAnsi" w:cstheme="minorHAnsi"/>
          <w:b w:val="0"/>
          <w:i/>
          <w:noProof/>
          <w:szCs w:val="24"/>
          <w:lang w:val="en-ID"/>
        </w:rPr>
        <w:t>/voicenote/googleform</w:t>
      </w:r>
      <w:r w:rsidRPr="00FA6A0E">
        <w:rPr>
          <w:rFonts w:asciiTheme="minorHAnsi" w:eastAsiaTheme="minorHAnsi" w:hAnsiTheme="minorHAnsi" w:cstheme="minorHAnsi"/>
          <w:b w:val="0"/>
          <w:noProof/>
          <w:szCs w:val="24"/>
          <w:lang w:val="en-ID"/>
        </w:rPr>
        <w:t xml:space="preserve"> yang sudah dimiliki peserta didik dan dikirimkan kembali ke  </w:t>
      </w:r>
      <w:r w:rsidRPr="00FA6A0E">
        <w:rPr>
          <w:rFonts w:asciiTheme="minorHAnsi" w:eastAsiaTheme="minorHAnsi" w:hAnsiTheme="minorHAnsi" w:cstheme="minorHAnsi"/>
          <w:b w:val="0"/>
          <w:i/>
          <w:noProof/>
          <w:szCs w:val="24"/>
          <w:lang w:val="en-ID"/>
        </w:rPr>
        <w:t xml:space="preserve">google classroom </w:t>
      </w:r>
      <w:r w:rsidRPr="00FA6A0E">
        <w:rPr>
          <w:rFonts w:asciiTheme="minorHAnsi" w:eastAsiaTheme="minorHAnsi" w:hAnsiTheme="minorHAnsi" w:cstheme="minorHAnsi"/>
          <w:b w:val="0"/>
          <w:noProof/>
          <w:szCs w:val="24"/>
          <w:lang w:val="en-ID"/>
        </w:rPr>
        <w:t xml:space="preserve">dimana pada tahap ini SDN Model Kota Malang ini terdapat program adalah kunjungan perpustakaan dan terdapat pembelajaran diluar kelas menonton film pendek bersama-sama di aula sekolah dan mempresentasikan tentang film pendek yang mereka tonton dari kegiatan tersebut terdapat tindak lanjutnya evaluasinya yaitu dengan memberikan </w:t>
      </w:r>
      <w:r w:rsidRPr="00FA6A0E">
        <w:rPr>
          <w:rFonts w:asciiTheme="minorHAnsi" w:eastAsiaTheme="minorHAnsi" w:hAnsiTheme="minorHAnsi" w:cstheme="minorHAnsi"/>
          <w:b w:val="0"/>
          <w:i/>
          <w:noProof/>
          <w:szCs w:val="24"/>
          <w:lang w:val="en-ID"/>
        </w:rPr>
        <w:t>reward</w:t>
      </w:r>
      <w:r w:rsidRPr="00FA6A0E">
        <w:rPr>
          <w:rFonts w:asciiTheme="minorHAnsi" w:eastAsiaTheme="minorHAnsi" w:hAnsiTheme="minorHAnsi" w:cstheme="minorHAnsi"/>
          <w:b w:val="0"/>
          <w:noProof/>
          <w:szCs w:val="24"/>
          <w:lang w:val="en-ID"/>
        </w:rPr>
        <w:t xml:space="preserve"> kepada peserta didik yang rajin berkunjung ke perpustakaan ketika upacara bendera</w:t>
      </w:r>
      <w:r w:rsidRPr="00FA6A0E">
        <w:rPr>
          <w:rFonts w:asciiTheme="minorHAnsi" w:eastAsiaTheme="minorHAnsi" w:hAnsiTheme="minorHAnsi" w:cstheme="minorHAnsi"/>
          <w:b w:val="0"/>
          <w:i/>
          <w:noProof/>
          <w:szCs w:val="24"/>
          <w:lang w:val="en-ID"/>
        </w:rPr>
        <w:t>; k</w:t>
      </w:r>
      <w:r w:rsidRPr="00FA6A0E">
        <w:rPr>
          <w:rFonts w:asciiTheme="minorHAnsi" w:eastAsiaTheme="minorHAnsi" w:hAnsiTheme="minorHAnsi" w:cstheme="minorHAnsi"/>
          <w:b w:val="0"/>
          <w:noProof/>
          <w:szCs w:val="24"/>
          <w:lang w:val="en-ID"/>
        </w:rPr>
        <w:t xml:space="preserve">etiga, pada tahap pembelajaran ini peserta didik ketika pembelajaran secara tidak langsung mereka melakukan kegiatan literasi sesuai dengan mata pelajaran yang sedang mereka pelajari dan nantinya akan diasah dengan dikumpulkan sesuai dengan tagihan akademik yang diberikan oleh guru.  Adapun hasil wawancara dengan guru kelas V di SDN Model Kota Malang pada rabu, 24 Februari 2021 mengatakan bahwa pada pelaksanaan GLS sebelum adanya COVID-19 ini sudah dijalankan. Adapun fasilitas tersebut yaitu seperti sudut baca, wajib perpustakaan setiap seminggu sekali, tangga informasi, perpustakaan mini, taman edukasi (TAKSI) dan terdapat literasi kebiasaan sebelum pembelajaran. Akan tetapi, pada  masa pandemi COVID-19 seperti saat ini SDN Model Kota Malang ini melaksanakan program GLS ini dengan menggunakan </w:t>
      </w:r>
      <w:r w:rsidRPr="00FA6A0E">
        <w:rPr>
          <w:rFonts w:asciiTheme="minorHAnsi" w:eastAsiaTheme="minorHAnsi" w:hAnsiTheme="minorHAnsi" w:cstheme="minorHAnsi"/>
          <w:b w:val="0"/>
          <w:i/>
          <w:noProof/>
          <w:szCs w:val="24"/>
          <w:lang w:val="en-ID"/>
        </w:rPr>
        <w:t>Google Classroom</w:t>
      </w:r>
      <w:r w:rsidRPr="00FA6A0E">
        <w:rPr>
          <w:rFonts w:asciiTheme="minorHAnsi" w:eastAsiaTheme="minorHAnsi" w:hAnsiTheme="minorHAnsi" w:cstheme="minorHAnsi"/>
          <w:b w:val="0"/>
          <w:noProof/>
          <w:szCs w:val="24"/>
          <w:lang w:val="en-ID"/>
        </w:rPr>
        <w:t>.</w:t>
      </w:r>
    </w:p>
    <w:p w14:paraId="7394BE58" w14:textId="26CEEC83" w:rsidR="005B78EA" w:rsidRPr="00FA6A0E" w:rsidRDefault="003F49D5" w:rsidP="005B78EA">
      <w:pPr>
        <w:pStyle w:val="ListParagraph"/>
        <w:ind w:left="0" w:firstLine="567"/>
        <w:jc w:val="both"/>
        <w:rPr>
          <w:rFonts w:asciiTheme="minorHAnsi" w:hAnsiTheme="minorHAnsi" w:cstheme="minorHAnsi"/>
          <w:noProof/>
          <w:szCs w:val="24"/>
          <w:lang w:val="en-ID"/>
        </w:rPr>
      </w:pPr>
      <w:r w:rsidRPr="00FA6A0E">
        <w:rPr>
          <w:rFonts w:asciiTheme="minorHAnsi" w:hAnsiTheme="minorHAnsi" w:cstheme="minorHAnsi"/>
          <w:noProof/>
          <w:szCs w:val="24"/>
          <w:lang w:val="en-ID"/>
        </w:rPr>
        <w:t>P</w:t>
      </w:r>
      <w:r w:rsidR="00E62091" w:rsidRPr="00FA6A0E">
        <w:rPr>
          <w:rFonts w:asciiTheme="minorHAnsi" w:hAnsiTheme="minorHAnsi" w:cstheme="minorHAnsi"/>
          <w:noProof/>
          <w:szCs w:val="24"/>
          <w:lang w:val="en-ID"/>
        </w:rPr>
        <w:t xml:space="preserve">elaksanaan Gerakan Literasi Sekolah (GLS) terdapat tiga tahapan yang harus dilaksanakan seperti tahap pembiasaan, pengembangan, dan pembelajaran. Selain itu, pada </w:t>
      </w:r>
      <w:r w:rsidR="00E62091" w:rsidRPr="00FA6A0E">
        <w:rPr>
          <w:rFonts w:asciiTheme="minorHAnsi" w:hAnsiTheme="minorHAnsi" w:cstheme="minorHAnsi"/>
          <w:noProof/>
          <w:szCs w:val="24"/>
          <w:lang w:val="en-ID"/>
        </w:rPr>
        <w:lastRenderedPageBreak/>
        <w:t xml:space="preserve">pelaksanaan setiap tahapan terdapat suatu karaker yang dapat dibentuk terutama di sekolah dasar yaitu karakter tanggung jawab, mandiri dan kejujuran </w:t>
      </w:r>
      <w:r w:rsidR="00E62091" w:rsidRPr="00FA6A0E">
        <w:rPr>
          <w:rFonts w:asciiTheme="minorHAnsi" w:hAnsiTheme="minorHAnsi" w:cstheme="minorHAnsi"/>
          <w:noProof/>
          <w:szCs w:val="24"/>
          <w:lang w:val="en-ID"/>
        </w:rPr>
        <w:fldChar w:fldCharType="begin" w:fldLock="1"/>
      </w:r>
      <w:r w:rsidR="00F56D7C" w:rsidRPr="00FA6A0E">
        <w:rPr>
          <w:rFonts w:asciiTheme="minorHAnsi" w:hAnsiTheme="minorHAnsi" w:cstheme="minorHAnsi"/>
          <w:noProof/>
          <w:szCs w:val="24"/>
          <w:lang w:val="en-ID"/>
        </w:rPr>
        <w:instrText>ADDIN CSL_CITATION { "citationItems" : [ { "id" : "ITEM-1", "itemData" : { "ISBN" : "9786027183667", "abstract" : "Banyaknya permasalahan yang berkaitan dengan merosotnya karakter anak bangsa perlu segera diatasi. Pendidikan merupakan usaha sadar dan terencana yang mempunyai peran penting dalam membentuk sumber daya manusia yang berkarakter. Salah satu cara untuk menerapkan pendidikan karakter di sekolah dasar yaitu melalui Gerakan Literasi Sekolah (GLS). GLS merupakan program yang bertujuan untuk menumbuhkan budi pekerti siswa melalui pembudayaan ekosistem literasi sekolah. GLS di sekolah dasar dilaksanakan dalam tiga tahap, yaitu tahap pembiasaan, pengembangan dan pembelajaran. Ketiga tahap tersebut mempunyai tujuan, kegiatan, pengelolaan lingkungan literat serta peran yang berbeda dalam menumbuhkan karakter siswa. Artikel ini menelaah pelaksanaan GLS dan ekosistem literat di sekolah dasar yang dapat menumbuhkan karakter pada siswa melalui tahapan pembiasaan, pengembangan, dan pembelajaran.", "author" : [ { "dropping-particle" : "", "family" : "Rahayu", "given" : "Ratih Agustina", "non-dropping-particle" : "", "parse-names" : false, "suffix" : "" }, { "dropping-particle" : "", "family" : "Degeng", "given" : "I Nyoman Sudana", "non-dropping-particle" : "", "parse-names" : false, "suffix" : "" }, { "dropping-particle" : "", "family" : "Akbar", "given" : "Sa'dun", "non-dropping-particle" : "", "parse-names" : false, "suffix" : "" } ], "container-title" : "Seminar Nasional Teknologi Pembelakjaran dan Pendidikan Dasar", "id" : "ITEM-1", "issued" : { "date-parts" : [ [ "2017" ] ] }, "page" : "1060-1067", "title" : "Gerakan Literasi Sekolah Sebagai Upaya Penumbuhan Karakter Siswa Sekolah Dasr", "type" : "article-journal" }, "uris" : [ "http://www.mendeley.com/documents/?uuid=150e2071-d977-44ce-a115-5f7a3b5d621f" ] } ], "mendeley" : { "formattedCitation" : "(Rahayu et al., 2017)", "manualFormatting" : "(Rahayu dkk., 2017)", "plainTextFormattedCitation" : "(Rahayu et al., 2017)", "previouslyFormattedCitation" : "(Rahayu et al., 2017)" }, "properties" : { "noteIndex" : 0 }, "schema" : "https://github.com/citation-style-language/schema/raw/master/csl-citation.json" }</w:instrText>
      </w:r>
      <w:r w:rsidR="00E62091" w:rsidRPr="00FA6A0E">
        <w:rPr>
          <w:rFonts w:asciiTheme="minorHAnsi" w:hAnsiTheme="minorHAnsi" w:cstheme="minorHAnsi"/>
          <w:noProof/>
          <w:szCs w:val="24"/>
          <w:lang w:val="en-ID"/>
        </w:rPr>
        <w:fldChar w:fldCharType="separate"/>
      </w:r>
      <w:r w:rsidR="00E62091" w:rsidRPr="00FA6A0E">
        <w:rPr>
          <w:rFonts w:asciiTheme="minorHAnsi" w:hAnsiTheme="minorHAnsi" w:cstheme="minorHAnsi"/>
          <w:noProof/>
          <w:szCs w:val="24"/>
          <w:lang w:val="en-ID"/>
        </w:rPr>
        <w:t>(Rahayu dkk., 2017)</w:t>
      </w:r>
      <w:r w:rsidR="00E62091" w:rsidRPr="00FA6A0E">
        <w:rPr>
          <w:rFonts w:asciiTheme="minorHAnsi" w:hAnsiTheme="minorHAnsi" w:cstheme="minorHAnsi"/>
          <w:noProof/>
          <w:szCs w:val="24"/>
          <w:lang w:val="en-ID"/>
        </w:rPr>
        <w:fldChar w:fldCharType="end"/>
      </w:r>
      <w:r w:rsidR="00E62091" w:rsidRPr="00FA6A0E">
        <w:rPr>
          <w:rFonts w:asciiTheme="minorHAnsi" w:hAnsiTheme="minorHAnsi" w:cstheme="minorHAnsi"/>
          <w:noProof/>
          <w:szCs w:val="24"/>
          <w:lang w:val="en-ID"/>
        </w:rPr>
        <w:t xml:space="preserve">. Adapun pendapat lain yaitu nilai-nilai pendidikan karakter terkangdung dalam GLS pada siswa kelas II adalah karakter religius, disiplin, kreatif, gemar membaca dan  menulis, gotong royong. Pada karakter-karakter tersebut tentunya diperoleh dari kegiatan yang ada dalam GLS yaitu membaca dan menulis. Pada tahap membaca siswa tentunya juga harus memahami apak makna dari bacaan dan kemudian menuliskan di dalam buku serta dapat diimplementasikan secara langsung </w:t>
      </w:r>
      <w:r w:rsidR="00E62091" w:rsidRPr="00FA6A0E">
        <w:rPr>
          <w:rFonts w:asciiTheme="minorHAnsi" w:hAnsiTheme="minorHAnsi" w:cstheme="minorHAnsi"/>
          <w:noProof/>
          <w:szCs w:val="24"/>
          <w:lang w:val="en-ID"/>
        </w:rPr>
        <w:fldChar w:fldCharType="begin" w:fldLock="1"/>
      </w:r>
      <w:r w:rsidR="00E62091" w:rsidRPr="00FA6A0E">
        <w:rPr>
          <w:rFonts w:asciiTheme="minorHAnsi" w:hAnsiTheme="minorHAnsi" w:cstheme="minorHAnsi"/>
          <w:noProof/>
          <w:szCs w:val="24"/>
          <w:lang w:val="en-ID"/>
        </w:rPr>
        <w:instrText>ADDIN CSL_CITATION { "citationItems" : [ { "id" : "ITEM-1", "itemData" : { "author" : [ { "dropping-particle" : "", "family" : "Devi", "given" : "Elok Dwi Septria", "non-dropping-particle" : "", "parse-names" : false, "suffix" : "" } ], "id" : "ITEM-1", "issued" : { "date-parts" : [ [ "2020" ] ] }, "publisher" : "Doctoral Dissertation: Universitas Negeri Malang", "title" : "Internalisasi Nilai-Nilai Pendidikan Karakter dalam Gerakan Literasi Sekolah (GLS) pada Siswa Kelas IIB SDN Tunjungsekar 1 Kota Malang", "type" : "thesis" }, "uris" : [ "http://www.mendeley.com/documents/?uuid=d78885b5-5aae-4b10-a633-1915666477e6" ] } ], "mendeley" : { "formattedCitation" : "(Devi, 2020)", "plainTextFormattedCitation" : "(Devi, 2020)", "previouslyFormattedCitation" : "(Devi, 2020)" }, "properties" : { "noteIndex" : 0 }, "schema" : "https://github.com/citation-style-language/schema/raw/master/csl-citation.json" }</w:instrText>
      </w:r>
      <w:r w:rsidR="00E62091" w:rsidRPr="00FA6A0E">
        <w:rPr>
          <w:rFonts w:asciiTheme="minorHAnsi" w:hAnsiTheme="minorHAnsi" w:cstheme="minorHAnsi"/>
          <w:noProof/>
          <w:szCs w:val="24"/>
          <w:lang w:val="en-ID"/>
        </w:rPr>
        <w:fldChar w:fldCharType="separate"/>
      </w:r>
      <w:r w:rsidR="00E62091" w:rsidRPr="00FA6A0E">
        <w:rPr>
          <w:rFonts w:asciiTheme="minorHAnsi" w:hAnsiTheme="minorHAnsi" w:cstheme="minorHAnsi"/>
          <w:noProof/>
          <w:szCs w:val="24"/>
          <w:lang w:val="en-ID"/>
        </w:rPr>
        <w:t>(Devi, 2020)</w:t>
      </w:r>
      <w:r w:rsidR="00E62091" w:rsidRPr="00FA6A0E">
        <w:rPr>
          <w:rFonts w:asciiTheme="minorHAnsi" w:hAnsiTheme="minorHAnsi" w:cstheme="minorHAnsi"/>
          <w:noProof/>
          <w:szCs w:val="24"/>
          <w:lang w:val="en-ID"/>
        </w:rPr>
        <w:fldChar w:fldCharType="end"/>
      </w:r>
      <w:r w:rsidR="00E62091" w:rsidRPr="00FA6A0E">
        <w:rPr>
          <w:rFonts w:asciiTheme="minorHAnsi" w:hAnsiTheme="minorHAnsi" w:cstheme="minorHAnsi"/>
          <w:noProof/>
          <w:szCs w:val="24"/>
          <w:lang w:val="en-ID"/>
        </w:rPr>
        <w:t xml:space="preserve">. </w:t>
      </w:r>
    </w:p>
    <w:p w14:paraId="7C887315" w14:textId="1D39CAD0" w:rsidR="005B78EA" w:rsidRPr="00FA6A0E" w:rsidRDefault="005B78EA" w:rsidP="00242630">
      <w:pPr>
        <w:pStyle w:val="ListParagraph"/>
        <w:ind w:left="0" w:firstLine="567"/>
        <w:jc w:val="both"/>
        <w:rPr>
          <w:rFonts w:asciiTheme="minorHAnsi" w:hAnsiTheme="minorHAnsi" w:cstheme="minorHAnsi"/>
          <w:noProof/>
          <w:szCs w:val="24"/>
          <w:lang w:val="en-ID"/>
        </w:rPr>
      </w:pPr>
      <w:r w:rsidRPr="00FA6A0E">
        <w:rPr>
          <w:rFonts w:asciiTheme="minorHAnsi" w:hAnsiTheme="minorHAnsi" w:cstheme="minorHAnsi"/>
          <w:noProof/>
          <w:szCs w:val="24"/>
          <w:lang w:val="en-ID"/>
        </w:rPr>
        <w:t>Berdasarkan pemaparan tersebut, maka tujuan diadakan penelitian ini yaitu untuk mengetahui pelaksanaan GLS pada pembelajaran daring</w:t>
      </w:r>
      <w:r w:rsidRPr="00FA6A0E">
        <w:rPr>
          <w:rFonts w:asciiTheme="minorHAnsi" w:eastAsiaTheme="minorHAnsi" w:hAnsiTheme="minorHAnsi" w:cstheme="minorHAnsi"/>
          <w:noProof/>
          <w:szCs w:val="24"/>
          <w:lang w:val="en-ID"/>
        </w:rPr>
        <w:t>, faktor pendukung dan faktor penghambat dalam pelaksanaa</w:t>
      </w:r>
      <w:r w:rsidR="003F49D5" w:rsidRPr="00FA6A0E">
        <w:rPr>
          <w:rFonts w:asciiTheme="minorHAnsi" w:eastAsiaTheme="minorHAnsi" w:hAnsiTheme="minorHAnsi" w:cstheme="minorHAnsi"/>
          <w:noProof/>
          <w:szCs w:val="24"/>
          <w:lang w:val="en-ID"/>
        </w:rPr>
        <w:t>n GLS pada pembelajaran daring</w:t>
      </w:r>
      <w:r w:rsidRPr="00FA6A0E">
        <w:rPr>
          <w:rFonts w:asciiTheme="minorHAnsi" w:eastAsiaTheme="minorHAnsi" w:hAnsiTheme="minorHAnsi" w:cstheme="minorHAnsi"/>
          <w:noProof/>
          <w:szCs w:val="24"/>
          <w:lang w:val="en-ID"/>
        </w:rPr>
        <w:t>, pelaksanaan GLS dalam pembentukan karakter siswa pada pembelajaran daring.</w:t>
      </w:r>
      <w:r w:rsidR="003F49D5" w:rsidRPr="00FA6A0E">
        <w:rPr>
          <w:rFonts w:asciiTheme="minorHAnsi" w:eastAsiaTheme="minorHAnsi" w:hAnsiTheme="minorHAnsi" w:cstheme="minorHAnsi"/>
          <w:noProof/>
          <w:szCs w:val="24"/>
          <w:lang w:val="en-ID"/>
        </w:rPr>
        <w:t xml:space="preserve"> Oleh karena itu, peneliti tertarik untuk melakukan penelitian dengan judul “Studi Kasus Pelaksanaan GLS dalam Pembentukan Karakter Siswa Pada Pembelajaran Daring Kelas V SDN Model Kota Malang”.</w:t>
      </w:r>
    </w:p>
    <w:p w14:paraId="155DD81F" w14:textId="77777777" w:rsidR="00650DEF" w:rsidRPr="00FA6A0E" w:rsidRDefault="00694CEB" w:rsidP="00650DEF">
      <w:pPr>
        <w:jc w:val="both"/>
        <w:rPr>
          <w:rFonts w:asciiTheme="minorHAnsi" w:hAnsiTheme="minorHAnsi" w:cstheme="minorHAnsi"/>
          <w:b/>
          <w:noProof/>
          <w:szCs w:val="24"/>
          <w:lang w:val="en-ID"/>
        </w:rPr>
      </w:pPr>
      <w:r w:rsidRPr="00FA6A0E">
        <w:rPr>
          <w:rFonts w:asciiTheme="minorHAnsi" w:hAnsiTheme="minorHAnsi" w:cstheme="minorHAnsi"/>
          <w:b/>
          <w:noProof/>
          <w:szCs w:val="24"/>
          <w:lang w:val="en-ID"/>
        </w:rPr>
        <w:t xml:space="preserve">Metode </w:t>
      </w:r>
    </w:p>
    <w:p w14:paraId="6B1DF4CF" w14:textId="27882312" w:rsidR="007F1128" w:rsidRPr="00FA6A0E" w:rsidRDefault="007F1128" w:rsidP="00E12C46">
      <w:pPr>
        <w:tabs>
          <w:tab w:val="left" w:pos="720"/>
          <w:tab w:val="left" w:pos="1440"/>
          <w:tab w:val="left" w:pos="2160"/>
        </w:tabs>
        <w:ind w:firstLine="720"/>
        <w:jc w:val="both"/>
        <w:rPr>
          <w:rFonts w:ascii="Calibri" w:hAnsi="Calibri" w:cs="Calibri"/>
          <w:noProof/>
          <w:szCs w:val="24"/>
          <w:lang w:val="en-ID"/>
        </w:rPr>
      </w:pPr>
      <w:r w:rsidRPr="00FA6A0E">
        <w:rPr>
          <w:rFonts w:ascii="Calibri" w:hAnsi="Calibri" w:cs="Calibri"/>
          <w:noProof/>
          <w:szCs w:val="24"/>
          <w:lang w:val="en-ID"/>
        </w:rPr>
        <w:t xml:space="preserve">Penelitian ini menggunakan penelitian kualitatif dengan jenis studi kasus. Studi Kasus merupakan rancangan yang mendalam yang membahasa tentang suatu kasus yang harus dipecahankan dengan kurun waktu yang telah ditentukan </w:t>
      </w:r>
      <w:r w:rsidRPr="00FA6A0E">
        <w:rPr>
          <w:rFonts w:ascii="Calibri" w:hAnsi="Calibri" w:cs="Calibri"/>
          <w:noProof/>
          <w:szCs w:val="24"/>
          <w:lang w:val="en-ID"/>
        </w:rPr>
        <w:fldChar w:fldCharType="begin" w:fldLock="1"/>
      </w:r>
      <w:r w:rsidRPr="00FA6A0E">
        <w:rPr>
          <w:rFonts w:ascii="Calibri" w:hAnsi="Calibri" w:cs="Calibri"/>
          <w:noProof/>
          <w:szCs w:val="24"/>
          <w:lang w:val="en-ID"/>
        </w:rPr>
        <w:instrText>ADDIN CSL_CITATION { "citationItems" : [ { "id" : "ITEM-1", "itemData" : { "author" : [ { "dropping-particle" : "", "family" : "Creswell", "given" : "John W.", "non-dropping-particle" : "", "parse-names" : false, "suffix" : "" } ], "id" : "ITEM-1", "issued" : { "date-parts" : [ [ "2019" ] ] }, "publisher" : "Pustaka Pelajar", "publisher-place" : "Yogyakarta", "title" : "Research Design Pendekatan Metode Kualitatif, Kuantitatif, dan Campuran", "type" : "book" }, "uris" : [ "http://www.mendeley.com/documents/?uuid=4ac6230e-13b0-4390-8e41-6b64dc5fbb6c" ] } ], "mendeley" : { "formattedCitation" : "(Creswell, 2019)", "plainTextFormattedCitation" : "(Creswell, 2019)", "previouslyFormattedCitation" : "(Creswell, 2019)" }, "properties" : { "noteIndex" : 0 }, "schema" : "https://github.com/citation-style-language/schema/raw/master/csl-citation.json" }</w:instrText>
      </w:r>
      <w:r w:rsidRPr="00FA6A0E">
        <w:rPr>
          <w:rFonts w:ascii="Calibri" w:hAnsi="Calibri" w:cs="Calibri"/>
          <w:noProof/>
          <w:szCs w:val="24"/>
          <w:lang w:val="en-ID"/>
        </w:rPr>
        <w:fldChar w:fldCharType="separate"/>
      </w:r>
      <w:r w:rsidRPr="00FA6A0E">
        <w:rPr>
          <w:rFonts w:ascii="Calibri" w:hAnsi="Calibri" w:cs="Calibri"/>
          <w:noProof/>
          <w:szCs w:val="24"/>
          <w:lang w:val="en-ID"/>
        </w:rPr>
        <w:t>(Creswell, 2019)</w:t>
      </w:r>
      <w:r w:rsidRPr="00FA6A0E">
        <w:rPr>
          <w:rFonts w:ascii="Calibri" w:hAnsi="Calibri" w:cs="Calibri"/>
          <w:noProof/>
          <w:szCs w:val="24"/>
          <w:lang w:val="en-ID"/>
        </w:rPr>
        <w:fldChar w:fldCharType="end"/>
      </w:r>
      <w:r w:rsidRPr="00FA6A0E">
        <w:rPr>
          <w:rFonts w:ascii="Calibri" w:hAnsi="Calibri" w:cs="Calibri"/>
          <w:noProof/>
          <w:szCs w:val="24"/>
          <w:lang w:val="en-ID"/>
        </w:rPr>
        <w:t xml:space="preserve">. </w:t>
      </w:r>
      <w:r w:rsidR="00C84D61" w:rsidRPr="00FA6A0E">
        <w:rPr>
          <w:rFonts w:ascii="Calibri" w:hAnsi="Calibri" w:cs="Calibri"/>
          <w:noProof/>
          <w:szCs w:val="24"/>
          <w:lang w:val="en-ID"/>
        </w:rPr>
        <w:t>Pada penelitian ini peneliti merupakan peneliti sendiri yang menjadi instrumen kunci (</w:t>
      </w:r>
      <w:r w:rsidR="00C84D61" w:rsidRPr="00FA6A0E">
        <w:rPr>
          <w:rFonts w:ascii="Calibri" w:hAnsi="Calibri" w:cs="Calibri"/>
          <w:i/>
          <w:noProof/>
          <w:szCs w:val="24"/>
          <w:lang w:val="en-ID"/>
        </w:rPr>
        <w:t xml:space="preserve">researcher as key instrument. </w:t>
      </w:r>
      <w:r w:rsidR="00C84D61" w:rsidRPr="00FA6A0E">
        <w:rPr>
          <w:rFonts w:ascii="Calibri" w:hAnsi="Calibri" w:cs="Calibri"/>
          <w:noProof/>
          <w:szCs w:val="24"/>
          <w:lang w:val="en-ID"/>
        </w:rPr>
        <w:t>Peneliti sebagai instrumen kunci (</w:t>
      </w:r>
      <w:r w:rsidR="00C84D61" w:rsidRPr="00FA6A0E">
        <w:rPr>
          <w:rFonts w:ascii="Calibri" w:hAnsi="Calibri" w:cs="Calibri"/>
          <w:i/>
          <w:noProof/>
          <w:szCs w:val="24"/>
          <w:lang w:val="en-ID"/>
        </w:rPr>
        <w:t>researcher as key instrument)</w:t>
      </w:r>
      <w:r w:rsidR="00C84D61" w:rsidRPr="00FA6A0E">
        <w:rPr>
          <w:rFonts w:ascii="Calibri" w:hAnsi="Calibri" w:cs="Calibri"/>
          <w:noProof/>
          <w:szCs w:val="24"/>
          <w:lang w:val="en-ID"/>
        </w:rPr>
        <w:t xml:space="preserve"> maksudnya peneliti turun secara langsung di lapangan untuk mengumpulkan data yang akan didapatkan melalui observasi, wawancara maupun dokumentasi yang diperoleh dari informan </w:t>
      </w:r>
      <w:r w:rsidR="00C84D61" w:rsidRPr="00FA6A0E">
        <w:rPr>
          <w:rFonts w:ascii="Calibri" w:hAnsi="Calibri" w:cs="Calibri"/>
          <w:noProof/>
          <w:szCs w:val="24"/>
          <w:lang w:val="en-ID"/>
        </w:rPr>
        <w:fldChar w:fldCharType="begin" w:fldLock="1"/>
      </w:r>
      <w:r w:rsidR="00C84D61" w:rsidRPr="00FA6A0E">
        <w:rPr>
          <w:rFonts w:ascii="Calibri" w:hAnsi="Calibri" w:cs="Calibri"/>
          <w:noProof/>
          <w:szCs w:val="24"/>
          <w:lang w:val="en-ID"/>
        </w:rPr>
        <w:instrText>ADDIN CSL_CITATION { "citationItems" : [ { "id" : "ITEM-1", "itemData" : { "author" : [ { "dropping-particle" : "", "family" : "Creswell", "given" : "John W.", "non-dropping-particle" : "", "parse-names" : false, "suffix" : "" } ], "id" : "ITEM-1", "issued" : { "date-parts" : [ [ "2019" ] ] }, "publisher" : "Pustaka Pelajar", "publisher-place" : "Yogyakarta", "title" : "Research Design Pendekatan Metode Kualitatif, Kuantitatif, dan Campuran", "type" : "book" }, "uris" : [ "http://www.mendeley.com/documents/?uuid=4ac6230e-13b0-4390-8e41-6b64dc5fbb6c" ] } ], "mendeley" : { "formattedCitation" : "(Creswell, 2019)", "plainTextFormattedCitation" : "(Creswell, 2019)", "previouslyFormattedCitation" : "(Creswell, 2019)" }, "properties" : { "noteIndex" : 0 }, "schema" : "https://github.com/citation-style-language/schema/raw/master/csl-citation.json" }</w:instrText>
      </w:r>
      <w:r w:rsidR="00C84D61" w:rsidRPr="00FA6A0E">
        <w:rPr>
          <w:rFonts w:ascii="Calibri" w:hAnsi="Calibri" w:cs="Calibri"/>
          <w:noProof/>
          <w:szCs w:val="24"/>
          <w:lang w:val="en-ID"/>
        </w:rPr>
        <w:fldChar w:fldCharType="separate"/>
      </w:r>
      <w:r w:rsidR="00C84D61" w:rsidRPr="00FA6A0E">
        <w:rPr>
          <w:rFonts w:ascii="Calibri" w:hAnsi="Calibri" w:cs="Calibri"/>
          <w:noProof/>
          <w:szCs w:val="24"/>
          <w:lang w:val="en-ID"/>
        </w:rPr>
        <w:t>(Creswell, 2019)</w:t>
      </w:r>
      <w:r w:rsidR="00C84D61" w:rsidRPr="00FA6A0E">
        <w:rPr>
          <w:rFonts w:ascii="Calibri" w:hAnsi="Calibri" w:cs="Calibri"/>
          <w:noProof/>
          <w:szCs w:val="24"/>
          <w:lang w:val="en-ID"/>
        </w:rPr>
        <w:fldChar w:fldCharType="end"/>
      </w:r>
      <w:r w:rsidR="00C84D61" w:rsidRPr="00FA6A0E">
        <w:rPr>
          <w:rFonts w:ascii="Calibri" w:hAnsi="Calibri" w:cs="Calibri"/>
          <w:noProof/>
          <w:szCs w:val="24"/>
          <w:lang w:val="en-ID"/>
        </w:rPr>
        <w:t xml:space="preserve">. </w:t>
      </w:r>
    </w:p>
    <w:p w14:paraId="28A227F7" w14:textId="3163ABF6" w:rsidR="00C84D61" w:rsidRPr="00FA6A0E" w:rsidRDefault="00C84D61" w:rsidP="00E12C46">
      <w:pPr>
        <w:tabs>
          <w:tab w:val="left" w:pos="720"/>
          <w:tab w:val="left" w:pos="1440"/>
          <w:tab w:val="left" w:pos="2160"/>
        </w:tabs>
        <w:ind w:firstLine="720"/>
        <w:jc w:val="both"/>
        <w:rPr>
          <w:rFonts w:asciiTheme="minorHAnsi" w:hAnsiTheme="minorHAnsi" w:cstheme="minorHAnsi"/>
          <w:noProof/>
          <w:szCs w:val="24"/>
          <w:lang w:val="en-ID"/>
        </w:rPr>
      </w:pPr>
      <w:r w:rsidRPr="00FA6A0E">
        <w:rPr>
          <w:rFonts w:asciiTheme="minorHAnsi" w:hAnsiTheme="minorHAnsi" w:cstheme="minorHAnsi"/>
          <w:noProof/>
          <w:szCs w:val="24"/>
          <w:lang w:val="en-ID"/>
        </w:rPr>
        <w:t>Penelitian ini dilaksanakan di SDN Model Kota Malang, JL. Raya Tlogowaru No. 03, Tlogowaru, Kec. Kedungkandang, Kota Malang, Jawa Timur. Peneliti menentukan lokasi ini dikarenakan sekolah ini salah satu sekolah yang sudah menerapkan Gerakan Literasi Sekolah (GLS). Selain itu, sekolah ini juga sekolah yang memiliki keunikan tersendiri. Oleh karena itu, peneliti memilih sekolah tersebut dikarenakan dapat menjawab permasalahan yang ada terkait judul peneliti yaitu pelaksanaan GLS dalam pembentukan karakter siswa kelas V pada pembelajaran daring di SDN Model Kota Malang.</w:t>
      </w:r>
    </w:p>
    <w:p w14:paraId="4D452501" w14:textId="5B4F37C3" w:rsidR="00C84D61" w:rsidRPr="00FA6A0E" w:rsidRDefault="00C84D61" w:rsidP="003F3D7E">
      <w:pPr>
        <w:tabs>
          <w:tab w:val="left" w:pos="720"/>
          <w:tab w:val="left" w:pos="1440"/>
          <w:tab w:val="left" w:pos="2160"/>
        </w:tabs>
        <w:ind w:firstLine="720"/>
        <w:jc w:val="both"/>
        <w:rPr>
          <w:rFonts w:asciiTheme="minorHAnsi" w:hAnsiTheme="minorHAnsi" w:cstheme="minorHAnsi"/>
          <w:b/>
          <w:noProof/>
          <w:sz w:val="20"/>
          <w:szCs w:val="24"/>
          <w:lang w:val="en-ID"/>
        </w:rPr>
      </w:pPr>
      <w:r w:rsidRPr="00FA6A0E">
        <w:rPr>
          <w:rFonts w:asciiTheme="minorHAnsi" w:hAnsiTheme="minorHAnsi" w:cstheme="minorHAnsi"/>
          <w:noProof/>
          <w:szCs w:val="24"/>
          <w:lang w:val="en-ID"/>
        </w:rPr>
        <w:t xml:space="preserve">Penelitian ini menerapkan tiga teknik pengumpulan data yaitu wawancara, observasi, dan dokumentasi. Adapun analisis data yang digunakan adalah </w:t>
      </w:r>
      <w:r w:rsidRPr="00FA6A0E">
        <w:rPr>
          <w:rFonts w:asciiTheme="minorHAnsi" w:hAnsiTheme="minorHAnsi" w:cstheme="minorHAnsi"/>
          <w:i/>
          <w:noProof/>
          <w:szCs w:val="24"/>
          <w:lang w:val="en-ID"/>
        </w:rPr>
        <w:t>Interactive Model Miles &amp; Huberman</w:t>
      </w:r>
      <w:r w:rsidR="003F3D7E" w:rsidRPr="00FA6A0E">
        <w:rPr>
          <w:rFonts w:asciiTheme="minorHAnsi" w:hAnsiTheme="minorHAnsi" w:cstheme="minorHAnsi"/>
          <w:i/>
          <w:noProof/>
          <w:szCs w:val="24"/>
          <w:lang w:val="en-ID"/>
        </w:rPr>
        <w:t xml:space="preserve"> </w:t>
      </w:r>
      <w:r w:rsidR="003F3D7E" w:rsidRPr="00FA6A0E">
        <w:rPr>
          <w:rFonts w:asciiTheme="minorHAnsi" w:hAnsiTheme="minorHAnsi" w:cstheme="minorHAnsi"/>
          <w:noProof/>
          <w:szCs w:val="24"/>
          <w:lang w:val="en-ID"/>
        </w:rPr>
        <w:t xml:space="preserve">yaitu </w:t>
      </w:r>
      <w:r w:rsidR="003F3D7E" w:rsidRPr="00FA6A0E">
        <w:rPr>
          <w:noProof/>
          <w:szCs w:val="24"/>
          <w:lang w:val="en-ID"/>
        </w:rPr>
        <w:t xml:space="preserve">data </w:t>
      </w:r>
      <w:r w:rsidR="003F3D7E" w:rsidRPr="00FA6A0E">
        <w:rPr>
          <w:i/>
          <w:noProof/>
          <w:szCs w:val="24"/>
          <w:lang w:val="en-ID"/>
        </w:rPr>
        <w:t>Collection, data reduction, data display, dan verification</w:t>
      </w:r>
      <w:r w:rsidRPr="00FA6A0E">
        <w:rPr>
          <w:rFonts w:asciiTheme="minorHAnsi" w:hAnsiTheme="minorHAnsi" w:cstheme="minorHAnsi"/>
          <w:i/>
          <w:noProof/>
          <w:szCs w:val="24"/>
          <w:lang w:val="en-ID"/>
        </w:rPr>
        <w:t xml:space="preserve">. </w:t>
      </w:r>
      <w:r w:rsidRPr="00FA6A0E">
        <w:rPr>
          <w:rFonts w:asciiTheme="minorHAnsi" w:hAnsiTheme="minorHAnsi" w:cstheme="minorHAnsi"/>
          <w:noProof/>
          <w:szCs w:val="24"/>
          <w:lang w:val="en-ID"/>
        </w:rPr>
        <w:t xml:space="preserve">Pada penelitian ini menggunakan Teknik yang digunakan pada penelitian ini yaitu teknik triangulasi. Teknik triangulasi adalah suatu pengecekan data dengan berbagai cara, sumber dan waktu </w:t>
      </w:r>
      <w:r w:rsidRPr="00FA6A0E">
        <w:rPr>
          <w:rFonts w:asciiTheme="minorHAnsi" w:hAnsiTheme="minorHAnsi" w:cstheme="minorHAnsi"/>
          <w:noProof/>
          <w:szCs w:val="24"/>
          <w:lang w:val="en-ID"/>
        </w:rPr>
        <w:fldChar w:fldCharType="begin" w:fldLock="1"/>
      </w:r>
      <w:r w:rsidRPr="00FA6A0E">
        <w:rPr>
          <w:rFonts w:asciiTheme="minorHAnsi" w:hAnsiTheme="minorHAnsi" w:cstheme="minorHAnsi"/>
          <w:noProof/>
          <w:szCs w:val="24"/>
          <w:lang w:val="en-ID"/>
        </w:rPr>
        <w:instrText>ADDIN CSL_CITATION { "citationItems" : [ { "id" : "ITEM-1", "itemData" : { "author" : [ { "dropping-particle" : "", "family" : "Sugiyono", "given" : "", "non-dropping-particle" : "", "parse-names" : false, "suffix" : "" } ], "id" : "ITEM-1", "issued" : { "date-parts" : [ [ "2016" ] ] }, "publisher" : "Alfabet, cv", "publisher-place" : "Bandung", "title" : "Metode Penelitian Kuantitatif, kualitatif, dan R&amp;D", "type" : "book" }, "uris" : [ "http://www.mendeley.com/documents/?uuid=7abba8d1-4c41-4f02-b9de-dd760682f9d2" ] } ], "mendeley" : { "formattedCitation" : "(Sugiyono, 2016)", "plainTextFormattedCitation" : "(Sugiyono, 2016)", "previouslyFormattedCitation" : "(Sugiyono, 2016)" }, "properties" : { "noteIndex" : 0 }, "schema" : "https://github.com/citation-style-language/schema/raw/master/csl-citation.json" }</w:instrText>
      </w:r>
      <w:r w:rsidRPr="00FA6A0E">
        <w:rPr>
          <w:rFonts w:asciiTheme="minorHAnsi" w:hAnsiTheme="minorHAnsi" w:cstheme="minorHAnsi"/>
          <w:noProof/>
          <w:szCs w:val="24"/>
          <w:lang w:val="en-ID"/>
        </w:rPr>
        <w:fldChar w:fldCharType="separate"/>
      </w:r>
      <w:r w:rsidRPr="00FA6A0E">
        <w:rPr>
          <w:rFonts w:asciiTheme="minorHAnsi" w:hAnsiTheme="minorHAnsi" w:cstheme="minorHAnsi"/>
          <w:noProof/>
          <w:szCs w:val="24"/>
          <w:lang w:val="en-ID"/>
        </w:rPr>
        <w:t>(Sugiyono, 2016)</w:t>
      </w:r>
      <w:r w:rsidRPr="00FA6A0E">
        <w:rPr>
          <w:rFonts w:asciiTheme="minorHAnsi" w:hAnsiTheme="minorHAnsi" w:cstheme="minorHAnsi"/>
          <w:noProof/>
          <w:szCs w:val="24"/>
          <w:lang w:val="en-ID"/>
        </w:rPr>
        <w:fldChar w:fldCharType="end"/>
      </w:r>
      <w:r w:rsidRPr="00FA6A0E">
        <w:rPr>
          <w:rFonts w:asciiTheme="minorHAnsi" w:hAnsiTheme="minorHAnsi" w:cstheme="minorHAnsi"/>
          <w:noProof/>
          <w:szCs w:val="24"/>
          <w:lang w:val="en-ID"/>
        </w:rPr>
        <w:t xml:space="preserve">. Pertama pada uji keabsahan data yang dipilih yaitu triangulasi sumber yang pada pengecekan data didapatkan dari informan dan peneliti mengecek perbandingan data hasil pengamatan dari peneliti dengan data hasil wawancara kepada informan. Kedua, triangulasi teknik dilaksanakan untuk menguji kredibiltas data dengan cara </w:t>
      </w:r>
      <w:r w:rsidRPr="00FA6A0E">
        <w:rPr>
          <w:rFonts w:asciiTheme="minorHAnsi" w:hAnsiTheme="minorHAnsi" w:cstheme="minorHAnsi"/>
          <w:noProof/>
          <w:szCs w:val="24"/>
          <w:lang w:val="en-ID"/>
        </w:rPr>
        <w:lastRenderedPageBreak/>
        <w:t>berbeda dengan perbandingan hasil wawancara yang dilakukan peneliti kemudian dicek dengan observasi dan dokumentasi. Ketiga triangulasi waktu dimana pengujian data dengan cara wawancara, observasi dalam waktu yang berbeda.</w:t>
      </w:r>
    </w:p>
    <w:p w14:paraId="3653A670" w14:textId="53CA00AB" w:rsidR="004513B2" w:rsidRPr="00FA6A0E" w:rsidRDefault="004513B2" w:rsidP="00E161F6">
      <w:pPr>
        <w:tabs>
          <w:tab w:val="left" w:pos="720"/>
          <w:tab w:val="left" w:pos="1440"/>
          <w:tab w:val="left" w:pos="2160"/>
        </w:tabs>
        <w:jc w:val="both"/>
        <w:rPr>
          <w:rFonts w:asciiTheme="minorHAnsi" w:hAnsiTheme="minorHAnsi" w:cstheme="minorHAnsi"/>
          <w:b/>
          <w:noProof/>
          <w:szCs w:val="24"/>
          <w:lang w:val="en-ID"/>
        </w:rPr>
      </w:pPr>
      <w:r w:rsidRPr="00FA6A0E">
        <w:rPr>
          <w:rFonts w:asciiTheme="minorHAnsi" w:hAnsiTheme="minorHAnsi" w:cstheme="minorHAnsi"/>
          <w:b/>
          <w:noProof/>
          <w:szCs w:val="24"/>
          <w:lang w:val="en-ID"/>
        </w:rPr>
        <w:t xml:space="preserve">Hasil dan Pembahasan </w:t>
      </w:r>
    </w:p>
    <w:p w14:paraId="12BBAA31" w14:textId="22B7832E" w:rsidR="00505AE5" w:rsidRPr="00FA6A0E" w:rsidRDefault="00F20694" w:rsidP="00C84D61">
      <w:pPr>
        <w:tabs>
          <w:tab w:val="left" w:pos="720"/>
          <w:tab w:val="left" w:pos="1440"/>
          <w:tab w:val="left" w:pos="2160"/>
        </w:tabs>
        <w:ind w:firstLine="567"/>
        <w:jc w:val="both"/>
        <w:rPr>
          <w:rFonts w:asciiTheme="minorHAnsi" w:hAnsiTheme="minorHAnsi" w:cstheme="minorHAnsi"/>
          <w:noProof/>
          <w:szCs w:val="24"/>
          <w:lang w:val="en-ID"/>
        </w:rPr>
      </w:pPr>
      <w:r w:rsidRPr="00FA6A0E">
        <w:rPr>
          <w:rFonts w:asciiTheme="minorHAnsi" w:hAnsiTheme="minorHAnsi" w:cstheme="minorHAnsi"/>
          <w:noProof/>
          <w:szCs w:val="24"/>
          <w:lang w:val="en-ID"/>
        </w:rPr>
        <w:t>Penelitian kali ini mendeskripsi</w:t>
      </w:r>
      <w:r w:rsidR="00C84D61" w:rsidRPr="00FA6A0E">
        <w:rPr>
          <w:rFonts w:asciiTheme="minorHAnsi" w:hAnsiTheme="minorHAnsi" w:cstheme="minorHAnsi"/>
          <w:noProof/>
          <w:szCs w:val="24"/>
          <w:lang w:val="en-ID"/>
        </w:rPr>
        <w:t>kan</w:t>
      </w:r>
      <w:r w:rsidRPr="00FA6A0E">
        <w:rPr>
          <w:rFonts w:asciiTheme="minorHAnsi" w:hAnsiTheme="minorHAnsi" w:cstheme="minorHAnsi"/>
          <w:noProof/>
          <w:szCs w:val="24"/>
          <w:lang w:val="en-ID"/>
        </w:rPr>
        <w:t xml:space="preserve"> terkait pelaksanaan GLS dalam pembentukan karakter pada kelas VB. </w:t>
      </w:r>
      <w:r w:rsidR="00505AE5" w:rsidRPr="00FA6A0E">
        <w:rPr>
          <w:rFonts w:asciiTheme="minorHAnsi" w:hAnsiTheme="minorHAnsi" w:cstheme="minorHAnsi"/>
          <w:noProof/>
          <w:szCs w:val="24"/>
          <w:lang w:val="en-ID"/>
        </w:rPr>
        <w:t>hasil penelitian menunjukkan sebagai berikut:</w:t>
      </w:r>
    </w:p>
    <w:p w14:paraId="3D09E5B1" w14:textId="4BD6DD66" w:rsidR="00505AE5" w:rsidRPr="00FA6A0E" w:rsidRDefault="00505AE5" w:rsidP="00C84D61">
      <w:pPr>
        <w:pStyle w:val="ListParagraph"/>
        <w:numPr>
          <w:ilvl w:val="0"/>
          <w:numId w:val="18"/>
        </w:numPr>
        <w:tabs>
          <w:tab w:val="left" w:pos="720"/>
          <w:tab w:val="left" w:pos="1440"/>
          <w:tab w:val="left" w:pos="2160"/>
        </w:tabs>
        <w:ind w:left="284" w:hanging="284"/>
        <w:jc w:val="both"/>
        <w:rPr>
          <w:rFonts w:asciiTheme="minorHAnsi" w:hAnsiTheme="minorHAnsi" w:cstheme="minorHAnsi"/>
          <w:b/>
          <w:noProof/>
          <w:szCs w:val="24"/>
          <w:lang w:val="en-ID"/>
        </w:rPr>
      </w:pPr>
      <w:r w:rsidRPr="00FA6A0E">
        <w:rPr>
          <w:rFonts w:asciiTheme="minorHAnsi" w:hAnsiTheme="minorHAnsi" w:cstheme="minorHAnsi"/>
          <w:b/>
          <w:noProof/>
          <w:szCs w:val="24"/>
          <w:lang w:val="en-ID"/>
        </w:rPr>
        <w:t>Pelaksanaan GLS pada pembelajaran daring kelas V SDN Model Kota Malang</w:t>
      </w:r>
    </w:p>
    <w:p w14:paraId="1C9644B7" w14:textId="4933C030" w:rsidR="00505AE5" w:rsidRPr="00FA6A0E" w:rsidRDefault="00505AE5" w:rsidP="00FF3F85">
      <w:pPr>
        <w:pStyle w:val="ListParagraph"/>
        <w:numPr>
          <w:ilvl w:val="0"/>
          <w:numId w:val="27"/>
        </w:numPr>
        <w:tabs>
          <w:tab w:val="left" w:pos="426"/>
          <w:tab w:val="left" w:pos="1440"/>
          <w:tab w:val="left" w:pos="2160"/>
        </w:tabs>
        <w:ind w:hanging="578"/>
        <w:jc w:val="both"/>
        <w:rPr>
          <w:rFonts w:asciiTheme="minorHAnsi" w:hAnsiTheme="minorHAnsi" w:cstheme="minorHAnsi"/>
          <w:b/>
          <w:noProof/>
          <w:szCs w:val="24"/>
          <w:lang w:val="en-ID"/>
        </w:rPr>
      </w:pPr>
      <w:r w:rsidRPr="00FA6A0E">
        <w:rPr>
          <w:rFonts w:asciiTheme="minorHAnsi" w:hAnsiTheme="minorHAnsi" w:cstheme="minorHAnsi"/>
          <w:b/>
          <w:noProof/>
          <w:szCs w:val="24"/>
          <w:lang w:val="en-ID"/>
        </w:rPr>
        <w:t xml:space="preserve">Pelaksanaan GLS sebelum pembelajaran daring </w:t>
      </w:r>
    </w:p>
    <w:p w14:paraId="4265FB76" w14:textId="70E5B1EA" w:rsidR="00505AE5" w:rsidRPr="00FA6A0E" w:rsidRDefault="00505AE5" w:rsidP="00FF3F85">
      <w:pPr>
        <w:pStyle w:val="ListParagraph"/>
        <w:tabs>
          <w:tab w:val="left" w:pos="720"/>
          <w:tab w:val="left" w:pos="1440"/>
          <w:tab w:val="left" w:pos="2160"/>
        </w:tabs>
        <w:ind w:left="426"/>
        <w:jc w:val="both"/>
        <w:rPr>
          <w:rFonts w:asciiTheme="minorHAnsi" w:hAnsiTheme="minorHAnsi" w:cstheme="minorHAnsi"/>
          <w:noProof/>
          <w:szCs w:val="24"/>
          <w:lang w:val="en-ID"/>
        </w:rPr>
      </w:pPr>
      <w:r w:rsidRPr="00FA6A0E">
        <w:rPr>
          <w:rFonts w:asciiTheme="minorHAnsi" w:hAnsiTheme="minorHAnsi" w:cstheme="minorHAnsi"/>
          <w:noProof/>
          <w:szCs w:val="24"/>
          <w:lang w:val="en-ID"/>
        </w:rPr>
        <w:t>Pelaksanaan GLS tersebut dilaksanakan sesuai dengan pedoman dari pemerintah sendiri yang terdiri dari beberapa tahapan. Tahapan tersebut sebagai berikut.</w:t>
      </w:r>
    </w:p>
    <w:p w14:paraId="33DD099C" w14:textId="77777777" w:rsidR="00FF3F85" w:rsidRPr="00FA6A0E" w:rsidRDefault="00EA0C80" w:rsidP="00FF3F85">
      <w:pPr>
        <w:pStyle w:val="ListParagraph"/>
        <w:numPr>
          <w:ilvl w:val="0"/>
          <w:numId w:val="20"/>
        </w:numPr>
        <w:tabs>
          <w:tab w:val="left" w:pos="426"/>
          <w:tab w:val="left" w:pos="567"/>
          <w:tab w:val="left" w:pos="2160"/>
        </w:tabs>
        <w:ind w:left="426" w:hanging="142"/>
        <w:jc w:val="both"/>
        <w:rPr>
          <w:rFonts w:asciiTheme="minorHAnsi" w:hAnsiTheme="minorHAnsi" w:cstheme="minorHAnsi"/>
          <w:noProof/>
          <w:szCs w:val="24"/>
          <w:lang w:val="en-ID"/>
        </w:rPr>
      </w:pPr>
      <w:r w:rsidRPr="00FA6A0E">
        <w:rPr>
          <w:rFonts w:asciiTheme="minorHAnsi" w:hAnsiTheme="minorHAnsi" w:cstheme="minorHAnsi"/>
          <w:noProof/>
          <w:szCs w:val="24"/>
          <w:lang w:val="en-ID"/>
        </w:rPr>
        <w:t xml:space="preserve">Tahapan GLS </w:t>
      </w:r>
    </w:p>
    <w:p w14:paraId="6738B880" w14:textId="6D59989F" w:rsidR="00160628" w:rsidRPr="00FA6A0E" w:rsidRDefault="00FF3F85" w:rsidP="00FF3F85">
      <w:pPr>
        <w:pStyle w:val="ListParagraph"/>
        <w:tabs>
          <w:tab w:val="left" w:pos="426"/>
          <w:tab w:val="left" w:pos="567"/>
          <w:tab w:val="left" w:pos="2160"/>
        </w:tabs>
        <w:ind w:left="426"/>
        <w:jc w:val="both"/>
        <w:rPr>
          <w:rFonts w:asciiTheme="minorHAnsi" w:hAnsiTheme="minorHAnsi" w:cstheme="minorHAnsi"/>
          <w:noProof/>
          <w:szCs w:val="24"/>
          <w:lang w:val="en-ID"/>
        </w:rPr>
      </w:pPr>
      <w:r w:rsidRPr="00FA6A0E">
        <w:rPr>
          <w:rFonts w:asciiTheme="minorHAnsi" w:eastAsiaTheme="minorHAnsi" w:hAnsiTheme="minorHAnsi" w:cstheme="minorHAnsi"/>
          <w:noProof/>
          <w:szCs w:val="24"/>
          <w:lang w:val="en-ID"/>
        </w:rPr>
        <w:tab/>
        <w:t xml:space="preserve">     </w:t>
      </w:r>
      <w:r w:rsidR="00C84D61" w:rsidRPr="00FA6A0E">
        <w:rPr>
          <w:rFonts w:asciiTheme="minorHAnsi" w:eastAsiaTheme="minorHAnsi" w:hAnsiTheme="minorHAnsi" w:cstheme="minorHAnsi"/>
          <w:noProof/>
          <w:szCs w:val="24"/>
          <w:lang w:val="en-ID"/>
        </w:rPr>
        <w:t>P</w:t>
      </w:r>
      <w:r w:rsidR="00EA0C80" w:rsidRPr="00FA6A0E">
        <w:rPr>
          <w:rFonts w:asciiTheme="minorHAnsi" w:eastAsiaTheme="minorHAnsi" w:hAnsiTheme="minorHAnsi" w:cstheme="minorHAnsi"/>
          <w:noProof/>
          <w:szCs w:val="24"/>
          <w:lang w:val="en-ID"/>
        </w:rPr>
        <w:t>ada GLS terdapat tiga tahapan yaitu pembiasaan, pengembangan dan pembelajaran</w:t>
      </w:r>
      <w:r w:rsidR="00C84D61" w:rsidRPr="00FA6A0E">
        <w:rPr>
          <w:rFonts w:asciiTheme="minorHAnsi" w:eastAsiaTheme="minorHAnsi" w:hAnsiTheme="minorHAnsi" w:cstheme="minorHAnsi"/>
          <w:noProof/>
          <w:szCs w:val="24"/>
          <w:lang w:val="en-ID"/>
        </w:rPr>
        <w:t xml:space="preserve"> </w:t>
      </w:r>
      <w:r w:rsidR="00C84D61" w:rsidRPr="00FA6A0E">
        <w:rPr>
          <w:rFonts w:asciiTheme="minorHAnsi" w:hAnsiTheme="minorHAnsi" w:cstheme="minorHAnsi"/>
          <w:noProof/>
          <w:szCs w:val="24"/>
          <w:lang w:val="en-ID"/>
        </w:rPr>
        <w:fldChar w:fldCharType="begin" w:fldLock="1"/>
      </w:r>
      <w:r w:rsidR="00C84D61" w:rsidRPr="00FA6A0E">
        <w:rPr>
          <w:rFonts w:asciiTheme="minorHAnsi" w:hAnsiTheme="minorHAnsi" w:cstheme="minorHAnsi"/>
          <w:noProof/>
          <w:szCs w:val="24"/>
          <w:lang w:val="en-ID"/>
        </w:rPr>
        <w:instrText>ADDIN CSL_CITATION { "citationItems" : [ { "id" : "ITEM-1", "itemData" : { "abstract" : "Penelitian ini bertujuan untuk mendeskripsikan pemahaman warga kedua sekolah terhadap budaya literasi, strategi dan program kedua sekolah, implementasi di kedua sekolah dan faktor pendukung dan penghambat implementasi program GLS di kedua sekolah. Penelitian deskriptif kualitatif ini menggunakan metode wawancara, observasi dan telaah dokumen. Subyek penelitian ini terdiri dari 13 orang di SD Kristen Kalam Kudus dan 14 orang di SD Muhammadiyah Suronatan. Data dianalisis dengan menggunakan model Miles dan Huberman sedangkan uji keabsahan data dilakukan dengan triangulasi sumber dan teknik. Hasil penelitian menunjukkan bahwa warga SD Kristen Kalam Kudus memandang budaya literasi sebagai budaya membaca dan menulis sedangkan warga SD Muhammadiyah Suronatan memandangnya sebagai budaya membaca. Strategi SD Kristen Kalam Kudus meliputi menyediakan perpustakaan yang bagus, memperbarui koleksi buku, mewajibkan siswa meminjam 1 buku setiap minggu, penyelenggaraan lomba kepenulisan, pembuatan mading dan orangtua ikut menyediakan buku bagi siswa. Program sekolah meliputi renungan, reading time, pojok baca, ekstrakurikuler mading, pengelolaan perpustakaan dan pengadaan buku, lomba kepenulisan; dan donasi buku. Sedangkan stretegi SD Muhammadiyah Suronatan antara lain memajukan jam masuk sekolah, menyediakan perpustakaan yang nyaman, menambah koleksi buku dan orangtua siswa ikut menyediakan buku bagi siswa. Program sekolah meliputi pengadaan perpustakaan dan koleksi buku, kunjungan perpustakaan, membaca 15 menit sebelum pelajaran, perpustakaan kelas dan pemberian hadiah buku bagi siswa berprestasi. Komitmen pelaksana dan alokasi anggaran menjadi faktor pendukung di kedua sekolah sedangkan budaya literasi belum dimiliki oleh semua guru menjadi faktor penghambat di kedua sekolah", "author" : [ { "dropping-particle" : "", "family" : "Endaryanta", "given" : "Eruin", "non-dropping-particle" : "", "parse-names" : false, "suffix" : "" } ], "id" : "ITEM-1", "issued" : { "date-parts" : [ [ "2017" ] ] }, "title" : "Implementasi Program Gerakan Literasi Sekolah Di Sd Kristen Kalam Kudus Dan Sd Muhammadiyah Suronatan Tugas", "type" : "article-journal" }, "uris" : [ "http://www.mendeley.com/documents/?uuid=6f5fadc9-3613-4523-9fb6-a32a977693cc" ] } ], "mendeley" : { "formattedCitation" : "(Endaryanta, 2017)", "plainTextFormattedCitation" : "(Endaryanta, 2017)", "previouslyFormattedCitation" : "(Endaryanta, 2017)" }, "properties" : { "noteIndex" : 0 }, "schema" : "https://github.com/citation-style-language/schema/raw/master/csl-citation.json" }</w:instrText>
      </w:r>
      <w:r w:rsidR="00C84D61" w:rsidRPr="00FA6A0E">
        <w:rPr>
          <w:rFonts w:asciiTheme="minorHAnsi" w:hAnsiTheme="minorHAnsi" w:cstheme="minorHAnsi"/>
          <w:noProof/>
          <w:szCs w:val="24"/>
          <w:lang w:val="en-ID"/>
        </w:rPr>
        <w:fldChar w:fldCharType="separate"/>
      </w:r>
      <w:r w:rsidR="00C84D61" w:rsidRPr="00FA6A0E">
        <w:rPr>
          <w:rFonts w:asciiTheme="minorHAnsi" w:hAnsiTheme="minorHAnsi" w:cstheme="minorHAnsi"/>
          <w:noProof/>
          <w:szCs w:val="24"/>
          <w:lang w:val="en-ID"/>
        </w:rPr>
        <w:t>(Endaryanta, 2017)</w:t>
      </w:r>
      <w:r w:rsidR="00C84D61" w:rsidRPr="00FA6A0E">
        <w:rPr>
          <w:rFonts w:asciiTheme="minorHAnsi" w:hAnsiTheme="minorHAnsi" w:cstheme="minorHAnsi"/>
          <w:noProof/>
          <w:szCs w:val="24"/>
          <w:lang w:val="en-ID"/>
        </w:rPr>
        <w:fldChar w:fldCharType="end"/>
      </w:r>
      <w:r w:rsidR="00EA0C80" w:rsidRPr="00FA6A0E">
        <w:rPr>
          <w:rFonts w:asciiTheme="minorHAnsi" w:eastAsiaTheme="minorHAnsi" w:hAnsiTheme="minorHAnsi" w:cstheme="minorHAnsi"/>
          <w:noProof/>
          <w:szCs w:val="24"/>
          <w:lang w:val="en-ID"/>
        </w:rPr>
        <w:t>.</w:t>
      </w:r>
      <w:r w:rsidR="00C84D61" w:rsidRPr="00FA6A0E">
        <w:rPr>
          <w:rFonts w:asciiTheme="minorHAnsi" w:eastAsiaTheme="minorHAnsi" w:hAnsiTheme="minorHAnsi" w:cstheme="minorHAnsi"/>
          <w:noProof/>
          <w:szCs w:val="24"/>
          <w:lang w:val="en-ID"/>
        </w:rPr>
        <w:t xml:space="preserve">  </w:t>
      </w:r>
      <w:r w:rsidR="00EA0C80" w:rsidRPr="00FA6A0E">
        <w:rPr>
          <w:rFonts w:asciiTheme="minorHAnsi" w:eastAsiaTheme="minorHAnsi" w:hAnsiTheme="minorHAnsi" w:cstheme="minorHAnsi"/>
          <w:noProof/>
          <w:szCs w:val="24"/>
          <w:lang w:val="en-ID"/>
        </w:rPr>
        <w:t>Tahap Pembiasaan yang dilakukan di SDN Model yaitu membaca 15 menit sebelum pembelajaran dengan cara membaca nyaring ataupun membaca dalam hati</w:t>
      </w:r>
      <w:r w:rsidR="00C84D61" w:rsidRPr="00FA6A0E">
        <w:rPr>
          <w:rFonts w:asciiTheme="minorHAnsi" w:eastAsiaTheme="minorHAnsi" w:hAnsiTheme="minorHAnsi" w:cstheme="minorHAnsi"/>
          <w:noProof/>
          <w:szCs w:val="24"/>
          <w:lang w:val="en-ID"/>
        </w:rPr>
        <w:t xml:space="preserve"> </w:t>
      </w:r>
      <w:r w:rsidR="00EA0C80" w:rsidRPr="00FA6A0E">
        <w:rPr>
          <w:rFonts w:asciiTheme="minorHAnsi" w:eastAsiaTheme="minorHAnsi" w:hAnsiTheme="minorHAnsi" w:cstheme="minorHAnsi"/>
          <w:noProof/>
          <w:szCs w:val="24"/>
          <w:lang w:val="en-ID"/>
        </w:rPr>
        <w:t>(Kemendikbud,</w:t>
      </w:r>
      <w:r w:rsidR="00C84D61" w:rsidRPr="00FA6A0E">
        <w:rPr>
          <w:rFonts w:asciiTheme="minorHAnsi" w:eastAsiaTheme="minorHAnsi" w:hAnsiTheme="minorHAnsi" w:cstheme="minorHAnsi"/>
          <w:noProof/>
          <w:szCs w:val="24"/>
          <w:lang w:val="en-ID"/>
        </w:rPr>
        <w:t xml:space="preserve"> 2016). </w:t>
      </w:r>
      <w:r w:rsidR="00EA0C80" w:rsidRPr="00FA6A0E">
        <w:rPr>
          <w:rFonts w:asciiTheme="minorHAnsi" w:eastAsiaTheme="minorHAnsi" w:hAnsiTheme="minorHAnsi" w:cstheme="minorHAnsi"/>
          <w:noProof/>
          <w:szCs w:val="24"/>
          <w:lang w:val="en-ID"/>
        </w:rPr>
        <w:t xml:space="preserve">Selain itu, pada tahap ini ada variasinya yaitu dilakukan pembelajaran diluar kelas dengan tahap pembiasaan menonton video secara bersama-sama. Pembiasaan tersebut disesuaikan dengan tingkatan dari masing-masing kelas. Kelas 1 sampai dengan kelas 3 dilakukan literasi buku yaitu menyimak dongeng, kelas 4 literasi digital dengan pembiasaan membaca informasi dari barcode, kelas 5 literasi visual yaitu pembiasaan menonton video, dan kelas 6 literasi </w:t>
      </w:r>
      <w:r w:rsidR="00EA0C80" w:rsidRPr="00FA6A0E">
        <w:rPr>
          <w:rFonts w:asciiTheme="minorHAnsi" w:eastAsiaTheme="minorHAnsi" w:hAnsiTheme="minorHAnsi" w:cstheme="minorHAnsi"/>
          <w:i/>
          <w:noProof/>
          <w:szCs w:val="24"/>
          <w:lang w:val="en-ID"/>
        </w:rPr>
        <w:t>critical</w:t>
      </w:r>
      <w:r w:rsidR="00EA0C80" w:rsidRPr="00FA6A0E">
        <w:rPr>
          <w:rFonts w:asciiTheme="minorHAnsi" w:eastAsiaTheme="minorHAnsi" w:hAnsiTheme="minorHAnsi" w:cstheme="minorHAnsi"/>
          <w:noProof/>
          <w:szCs w:val="24"/>
          <w:lang w:val="en-ID"/>
        </w:rPr>
        <w:t xml:space="preserve"> yaitu pembiasaan mendengarkan cerita guru. </w:t>
      </w:r>
    </w:p>
    <w:p w14:paraId="044A3FBC" w14:textId="77777777" w:rsidR="00EA0C80" w:rsidRPr="00FA6A0E" w:rsidRDefault="00EA0C80" w:rsidP="00C84D61">
      <w:pPr>
        <w:pStyle w:val="Caption"/>
        <w:ind w:left="414" w:firstLine="720"/>
        <w:jc w:val="center"/>
        <w:rPr>
          <w:rFonts w:asciiTheme="minorHAnsi" w:hAnsiTheme="minorHAnsi" w:cstheme="minorHAnsi"/>
          <w:noProof/>
          <w:color w:val="000000" w:themeColor="text1"/>
          <w:sz w:val="20"/>
          <w:szCs w:val="24"/>
          <w:lang w:val="en-ID"/>
        </w:rPr>
      </w:pPr>
      <w:bookmarkStart w:id="2" w:name="_Toc75961249"/>
      <w:r w:rsidRPr="00FA6A0E">
        <w:rPr>
          <w:rFonts w:asciiTheme="minorHAnsi" w:hAnsiTheme="minorHAnsi" w:cstheme="minorHAnsi"/>
          <w:noProof/>
          <w:color w:val="000000" w:themeColor="text1"/>
          <w:sz w:val="20"/>
          <w:szCs w:val="24"/>
          <w:lang w:val="en-ID"/>
        </w:rPr>
        <w:t>Tabel 4.</w:t>
      </w:r>
      <w:r w:rsidRPr="00FA6A0E">
        <w:rPr>
          <w:rFonts w:asciiTheme="minorHAnsi" w:hAnsiTheme="minorHAnsi" w:cstheme="minorHAnsi"/>
          <w:noProof/>
          <w:color w:val="000000" w:themeColor="text1"/>
          <w:sz w:val="20"/>
          <w:szCs w:val="24"/>
          <w:lang w:val="en-ID"/>
        </w:rPr>
        <w:fldChar w:fldCharType="begin"/>
      </w:r>
      <w:r w:rsidRPr="00FA6A0E">
        <w:rPr>
          <w:rFonts w:asciiTheme="minorHAnsi" w:hAnsiTheme="minorHAnsi" w:cstheme="minorHAnsi"/>
          <w:noProof/>
          <w:color w:val="000000" w:themeColor="text1"/>
          <w:sz w:val="20"/>
          <w:szCs w:val="24"/>
          <w:lang w:val="en-ID"/>
        </w:rPr>
        <w:instrText xml:space="preserve"> SEQ Tabel \* ARABIC \s 1 </w:instrText>
      </w:r>
      <w:r w:rsidRPr="00FA6A0E">
        <w:rPr>
          <w:rFonts w:asciiTheme="minorHAnsi" w:hAnsiTheme="minorHAnsi" w:cstheme="minorHAnsi"/>
          <w:noProof/>
          <w:color w:val="000000" w:themeColor="text1"/>
          <w:sz w:val="20"/>
          <w:szCs w:val="24"/>
          <w:lang w:val="en-ID"/>
        </w:rPr>
        <w:fldChar w:fldCharType="separate"/>
      </w:r>
      <w:r w:rsidRPr="00FA6A0E">
        <w:rPr>
          <w:rFonts w:asciiTheme="minorHAnsi" w:hAnsiTheme="minorHAnsi" w:cstheme="minorHAnsi"/>
          <w:noProof/>
          <w:color w:val="000000" w:themeColor="text1"/>
          <w:sz w:val="20"/>
          <w:szCs w:val="24"/>
          <w:lang w:val="en-ID"/>
        </w:rPr>
        <w:t>1</w:t>
      </w:r>
      <w:r w:rsidRPr="00FA6A0E">
        <w:rPr>
          <w:rFonts w:asciiTheme="minorHAnsi" w:hAnsiTheme="minorHAnsi" w:cstheme="minorHAnsi"/>
          <w:noProof/>
          <w:color w:val="000000" w:themeColor="text1"/>
          <w:sz w:val="20"/>
          <w:szCs w:val="24"/>
          <w:lang w:val="en-ID"/>
        </w:rPr>
        <w:fldChar w:fldCharType="end"/>
      </w:r>
      <w:r w:rsidRPr="00FA6A0E">
        <w:rPr>
          <w:rFonts w:asciiTheme="minorHAnsi" w:hAnsiTheme="minorHAnsi" w:cstheme="minorHAnsi"/>
          <w:noProof/>
          <w:color w:val="000000" w:themeColor="text1"/>
          <w:sz w:val="20"/>
          <w:szCs w:val="24"/>
          <w:lang w:val="en-ID"/>
        </w:rPr>
        <w:t xml:space="preserve"> Hasil Temuan Penelitian Terkait Tahapan GLS (Pembiasaan)</w:t>
      </w:r>
      <w:bookmarkEnd w:id="2"/>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242"/>
        <w:gridCol w:w="7938"/>
      </w:tblGrid>
      <w:tr w:rsidR="00EA0C80" w:rsidRPr="00FA6A0E" w14:paraId="16E02CFE" w14:textId="77777777" w:rsidTr="00160628">
        <w:trPr>
          <w:trHeight w:val="246"/>
        </w:trPr>
        <w:tc>
          <w:tcPr>
            <w:tcW w:w="1242" w:type="dxa"/>
          </w:tcPr>
          <w:p w14:paraId="2F7BC253" w14:textId="77777777" w:rsidR="00EA0C80" w:rsidRPr="00FA6A0E" w:rsidRDefault="00EA0C80" w:rsidP="00C84D61">
            <w:pPr>
              <w:spacing w:line="240" w:lineRule="auto"/>
              <w:rPr>
                <w:rFonts w:asciiTheme="minorHAnsi" w:hAnsiTheme="minorHAnsi" w:cstheme="minorHAnsi"/>
                <w:noProof/>
                <w:sz w:val="20"/>
                <w:szCs w:val="24"/>
                <w:lang w:val="en-ID"/>
              </w:rPr>
            </w:pPr>
            <w:r w:rsidRPr="00FA6A0E">
              <w:rPr>
                <w:rFonts w:asciiTheme="minorHAnsi" w:hAnsiTheme="minorHAnsi" w:cstheme="minorHAnsi"/>
                <w:noProof/>
                <w:sz w:val="20"/>
                <w:szCs w:val="24"/>
                <w:lang w:val="en-ID"/>
              </w:rPr>
              <w:t xml:space="preserve">Tahapan </w:t>
            </w:r>
          </w:p>
        </w:tc>
        <w:tc>
          <w:tcPr>
            <w:tcW w:w="7938" w:type="dxa"/>
          </w:tcPr>
          <w:p w14:paraId="39DAB861" w14:textId="77777777" w:rsidR="00EA0C80" w:rsidRPr="00FA6A0E" w:rsidRDefault="00EA0C80" w:rsidP="00C84D61">
            <w:pPr>
              <w:spacing w:line="240" w:lineRule="auto"/>
              <w:rPr>
                <w:rFonts w:asciiTheme="minorHAnsi" w:hAnsiTheme="minorHAnsi" w:cstheme="minorHAnsi"/>
                <w:noProof/>
                <w:sz w:val="20"/>
                <w:szCs w:val="24"/>
                <w:lang w:val="en-ID"/>
              </w:rPr>
            </w:pPr>
            <w:r w:rsidRPr="00FA6A0E">
              <w:rPr>
                <w:rFonts w:asciiTheme="minorHAnsi" w:hAnsiTheme="minorHAnsi" w:cstheme="minorHAnsi"/>
                <w:noProof/>
                <w:sz w:val="20"/>
                <w:szCs w:val="24"/>
                <w:lang w:val="en-ID"/>
              </w:rPr>
              <w:t xml:space="preserve">Temuan </w:t>
            </w:r>
          </w:p>
        </w:tc>
      </w:tr>
      <w:tr w:rsidR="00EA0C80" w:rsidRPr="00FA6A0E" w14:paraId="738B6CA7" w14:textId="77777777" w:rsidTr="00160628">
        <w:tc>
          <w:tcPr>
            <w:tcW w:w="1242" w:type="dxa"/>
          </w:tcPr>
          <w:p w14:paraId="312AD841" w14:textId="77777777" w:rsidR="00EA0C80" w:rsidRPr="00FA6A0E" w:rsidRDefault="00EA0C80" w:rsidP="00C84D61">
            <w:pPr>
              <w:spacing w:line="240" w:lineRule="auto"/>
              <w:rPr>
                <w:rFonts w:asciiTheme="minorHAnsi" w:hAnsiTheme="minorHAnsi" w:cstheme="minorHAnsi"/>
                <w:noProof/>
                <w:sz w:val="20"/>
                <w:szCs w:val="24"/>
                <w:lang w:val="en-ID"/>
              </w:rPr>
            </w:pPr>
            <w:r w:rsidRPr="00FA6A0E">
              <w:rPr>
                <w:rFonts w:asciiTheme="minorHAnsi" w:hAnsiTheme="minorHAnsi" w:cstheme="minorHAnsi"/>
                <w:noProof/>
                <w:sz w:val="20"/>
                <w:szCs w:val="24"/>
                <w:lang w:val="en-ID"/>
              </w:rPr>
              <w:t xml:space="preserve">Pembiasaan </w:t>
            </w:r>
          </w:p>
        </w:tc>
        <w:tc>
          <w:tcPr>
            <w:tcW w:w="7938" w:type="dxa"/>
          </w:tcPr>
          <w:p w14:paraId="53B6F022" w14:textId="757F5856" w:rsidR="00EA0C80" w:rsidRPr="00FA6A0E" w:rsidRDefault="00EA0C80" w:rsidP="00C84D61">
            <w:pPr>
              <w:pStyle w:val="ListParagraph"/>
              <w:numPr>
                <w:ilvl w:val="3"/>
                <w:numId w:val="22"/>
              </w:numPr>
              <w:spacing w:after="0" w:line="240" w:lineRule="auto"/>
              <w:ind w:left="176" w:hanging="176"/>
              <w:rPr>
                <w:rFonts w:asciiTheme="minorHAnsi" w:hAnsiTheme="minorHAnsi" w:cstheme="minorHAnsi"/>
                <w:noProof/>
                <w:sz w:val="20"/>
                <w:szCs w:val="24"/>
                <w:lang w:val="en-ID"/>
              </w:rPr>
            </w:pPr>
            <w:r w:rsidRPr="00FA6A0E">
              <w:rPr>
                <w:rFonts w:asciiTheme="minorHAnsi" w:hAnsiTheme="minorHAnsi" w:cstheme="minorHAnsi"/>
                <w:noProof/>
                <w:sz w:val="20"/>
                <w:szCs w:val="24"/>
                <w:lang w:val="en-ID"/>
              </w:rPr>
              <w:t xml:space="preserve">Terdapat peningkatan membaca pada peserta didik </w:t>
            </w:r>
          </w:p>
          <w:p w14:paraId="2C271CDF" w14:textId="316CBF7F" w:rsidR="00EA0C80" w:rsidRPr="00FA6A0E" w:rsidRDefault="00EA0C80" w:rsidP="00F56D7C">
            <w:pPr>
              <w:pStyle w:val="ListParagraph"/>
              <w:numPr>
                <w:ilvl w:val="3"/>
                <w:numId w:val="22"/>
              </w:numPr>
              <w:spacing w:after="0" w:line="240" w:lineRule="auto"/>
              <w:ind w:left="176" w:hanging="176"/>
              <w:rPr>
                <w:rFonts w:asciiTheme="minorHAnsi" w:hAnsiTheme="minorHAnsi" w:cstheme="minorHAnsi"/>
                <w:noProof/>
                <w:sz w:val="20"/>
                <w:szCs w:val="24"/>
                <w:lang w:val="en-ID"/>
              </w:rPr>
            </w:pPr>
            <w:r w:rsidRPr="00FA6A0E">
              <w:rPr>
                <w:rFonts w:asciiTheme="minorHAnsi" w:hAnsiTheme="minorHAnsi" w:cstheme="minorHAnsi"/>
                <w:noProof/>
                <w:sz w:val="20"/>
                <w:szCs w:val="24"/>
                <w:lang w:val="en-ID"/>
              </w:rPr>
              <w:t xml:space="preserve">Siswa menjadi mampu meningkatkan kemampuan berbahasa seperti menyimak dan mendengarkan video pembelajaran </w:t>
            </w:r>
          </w:p>
        </w:tc>
      </w:tr>
    </w:tbl>
    <w:p w14:paraId="14F53AA5" w14:textId="793E98D3" w:rsidR="00C84D61" w:rsidRPr="00FA6A0E" w:rsidRDefault="00C84D61" w:rsidP="00FF3F85">
      <w:pPr>
        <w:ind w:left="426" w:firstLine="425"/>
        <w:jc w:val="both"/>
        <w:rPr>
          <w:rFonts w:asciiTheme="minorHAnsi" w:eastAsiaTheme="minorHAnsi" w:hAnsiTheme="minorHAnsi" w:cstheme="minorHAnsi"/>
          <w:noProof/>
          <w:szCs w:val="24"/>
          <w:lang w:val="en-ID"/>
        </w:rPr>
      </w:pPr>
      <w:r w:rsidRPr="00FA6A0E">
        <w:rPr>
          <w:rFonts w:asciiTheme="minorHAnsi" w:eastAsiaTheme="minorHAnsi" w:hAnsiTheme="minorHAnsi" w:cstheme="minorHAnsi"/>
          <w:noProof/>
          <w:szCs w:val="24"/>
          <w:lang w:val="en-ID"/>
        </w:rPr>
        <w:t xml:space="preserve"> </w:t>
      </w:r>
      <w:r w:rsidR="00EA0C80" w:rsidRPr="00FA6A0E">
        <w:rPr>
          <w:rFonts w:asciiTheme="minorHAnsi" w:eastAsiaTheme="minorHAnsi" w:hAnsiTheme="minorHAnsi" w:cstheme="minorHAnsi"/>
          <w:noProof/>
          <w:szCs w:val="24"/>
          <w:lang w:val="en-ID"/>
        </w:rPr>
        <w:t>Berdasarkan tabel diatas bahwa pada tahap pembiasaan ini ditemukan bahwa terdapat peningkatan membaca pada peserta didik selama pembelajaran daring</w:t>
      </w:r>
      <w:r w:rsidRPr="00FA6A0E">
        <w:rPr>
          <w:rFonts w:asciiTheme="minorHAnsi" w:eastAsiaTheme="minorHAnsi" w:hAnsiTheme="minorHAnsi" w:cstheme="minorHAnsi"/>
          <w:noProof/>
          <w:szCs w:val="24"/>
          <w:lang w:val="en-ID"/>
        </w:rPr>
        <w:t xml:space="preserve"> </w:t>
      </w:r>
      <w:r w:rsidRPr="00FA6A0E">
        <w:rPr>
          <w:rFonts w:asciiTheme="minorHAnsi" w:eastAsiaTheme="minorHAnsi" w:hAnsiTheme="minorHAnsi" w:cstheme="minorHAnsi"/>
          <w:noProof/>
          <w:szCs w:val="24"/>
          <w:lang w:val="en-ID"/>
        </w:rPr>
        <w:fldChar w:fldCharType="begin" w:fldLock="1"/>
      </w:r>
      <w:r w:rsidR="0011466B" w:rsidRPr="00FA6A0E">
        <w:rPr>
          <w:rFonts w:asciiTheme="minorHAnsi" w:eastAsiaTheme="minorHAnsi" w:hAnsiTheme="minorHAnsi" w:cstheme="minorHAnsi"/>
          <w:noProof/>
          <w:szCs w:val="24"/>
          <w:lang w:val="en-ID"/>
        </w:rPr>
        <w:instrText>ADDIN CSL_CITATION { "citationItems" : [ { "id" : "ITEM-1", "itemData" : {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"Kemendikbud", "given" : "", "non-dropping-particle" : "", "parse-names" : false, "suffix" : "" } ], "container-title" : "Gerakan Literasi Nasional", "id" : "ITEM-1", "issued" : { "date-parts" : [ [ "2017" ] ] }, "page" : "1-27", "title" : "Materi Pendukung Literasi Sains", "type" : "article-journal" }, "uris" : [ "http://www.mendeley.com/documents/?uuid=5cbb029f-3002-4b37-b417-e9a7f197a0d2" ] } ], "mendeley" : { "formattedCitation" : "(Kemendikbud, 2017a)", "manualFormatting" : "(Kemendikbud, 2017)", "plainTextFormattedCitation" : "(Kemendikbud, 2017a)", "previouslyFormattedCitation" : "(Kemendikbud, 2017a)" }, "properties" : { "noteIndex" : 0 }, "schema" : "https://github.com/citation-style-language/schema/raw/master/csl-citation.json" }</w:instrText>
      </w:r>
      <w:r w:rsidRPr="00FA6A0E">
        <w:rPr>
          <w:rFonts w:asciiTheme="minorHAnsi" w:eastAsiaTheme="minorHAnsi" w:hAnsiTheme="minorHAnsi" w:cstheme="minorHAnsi"/>
          <w:noProof/>
          <w:szCs w:val="24"/>
          <w:lang w:val="en-ID"/>
        </w:rPr>
        <w:fldChar w:fldCharType="separate"/>
      </w:r>
      <w:r w:rsidRPr="00FA6A0E">
        <w:rPr>
          <w:rFonts w:asciiTheme="minorHAnsi" w:eastAsiaTheme="minorHAnsi" w:hAnsiTheme="minorHAnsi" w:cstheme="minorHAnsi"/>
          <w:noProof/>
          <w:szCs w:val="24"/>
          <w:lang w:val="en-ID"/>
        </w:rPr>
        <w:t>(Kemendikbud, 2017)</w:t>
      </w:r>
      <w:r w:rsidRPr="00FA6A0E">
        <w:rPr>
          <w:rFonts w:asciiTheme="minorHAnsi" w:eastAsiaTheme="minorHAnsi" w:hAnsiTheme="minorHAnsi" w:cstheme="minorHAnsi"/>
          <w:noProof/>
          <w:szCs w:val="24"/>
          <w:lang w:val="en-ID"/>
        </w:rPr>
        <w:fldChar w:fldCharType="end"/>
      </w:r>
      <w:r w:rsidR="00EA0C80" w:rsidRPr="00FA6A0E">
        <w:rPr>
          <w:rFonts w:asciiTheme="minorHAnsi" w:eastAsiaTheme="minorHAnsi" w:hAnsiTheme="minorHAnsi" w:cstheme="minorHAnsi"/>
          <w:noProof/>
          <w:szCs w:val="24"/>
          <w:lang w:val="en-ID"/>
        </w:rPr>
        <w:t>. Selain itu, terdapat temuan berupa peserta didik mampu meningkatkan kemampuan berbahasa yaitu menyimak dan mendengarkan selama pembelajaran daring</w:t>
      </w:r>
      <w:r w:rsidRPr="00FA6A0E">
        <w:rPr>
          <w:rFonts w:asciiTheme="minorHAnsi" w:eastAsiaTheme="minorHAnsi" w:hAnsiTheme="minorHAnsi" w:cstheme="minorHAnsi"/>
          <w:noProof/>
          <w:szCs w:val="24"/>
          <w:lang w:val="en-ID"/>
        </w:rPr>
        <w:t xml:space="preserve">  </w:t>
      </w:r>
      <w:r w:rsidRPr="00FA6A0E">
        <w:rPr>
          <w:rFonts w:asciiTheme="minorHAnsi" w:eastAsiaTheme="minorHAnsi" w:hAnsiTheme="minorHAnsi" w:cstheme="minorHAnsi"/>
          <w:noProof/>
          <w:szCs w:val="24"/>
          <w:lang w:val="en-ID"/>
        </w:rPr>
        <w:fldChar w:fldCharType="begin" w:fldLock="1"/>
      </w:r>
      <w:r w:rsidRPr="00FA6A0E">
        <w:rPr>
          <w:rFonts w:asciiTheme="minorHAnsi" w:eastAsiaTheme="minorHAnsi" w:hAnsiTheme="minorHAnsi" w:cstheme="minorHAnsi"/>
          <w:noProof/>
          <w:szCs w:val="24"/>
          <w:lang w:val="en-ID"/>
        </w:rPr>
        <w:instrText>ADDIN CSL_CITATION { "citationItems" : [ { "id" : "ITEM-1", "itemData" : { "author" : [ { "dropping-particle" : "", "family" : "Saudah", "given" : "Siti", "non-dropping-particle" : "", "parse-names" : false, "suffix" : "" } ], "id" : "ITEM-1", "issued" : { "date-parts" : [ [ "2019" ] ] }, "title" : "Meningkatkan Kemampuan Berbahasa Melalui Pembelajaran Think Talk Write (TTW)", "type" : "article-journal" }, "uris" : [ "http://www.mendeley.com/documents/?uuid=a0ea81b0-bc5c-4640-bd01-e914d37ccdc1" ] } ], "mendeley" : { "formattedCitation" : "(Saudah, 2019)", "plainTextFormattedCitation" : "(Saudah, 2019)", "previouslyFormattedCitation" : "(Saudah, 2019)" }, "properties" : { "noteIndex" : 0 }, "schema" : "https://github.com/citation-style-language/schema/raw/master/csl-citation.json" }</w:instrText>
      </w:r>
      <w:r w:rsidRPr="00FA6A0E">
        <w:rPr>
          <w:rFonts w:asciiTheme="minorHAnsi" w:eastAsiaTheme="minorHAnsi" w:hAnsiTheme="minorHAnsi" w:cstheme="minorHAnsi"/>
          <w:noProof/>
          <w:szCs w:val="24"/>
          <w:lang w:val="en-ID"/>
        </w:rPr>
        <w:fldChar w:fldCharType="separate"/>
      </w:r>
      <w:r w:rsidRPr="00FA6A0E">
        <w:rPr>
          <w:rFonts w:asciiTheme="minorHAnsi" w:eastAsiaTheme="minorHAnsi" w:hAnsiTheme="minorHAnsi" w:cstheme="minorHAnsi"/>
          <w:noProof/>
          <w:szCs w:val="24"/>
          <w:lang w:val="en-ID"/>
        </w:rPr>
        <w:t>(Saudah, 2019)</w:t>
      </w:r>
      <w:r w:rsidRPr="00FA6A0E">
        <w:rPr>
          <w:rFonts w:asciiTheme="minorHAnsi" w:eastAsiaTheme="minorHAnsi" w:hAnsiTheme="minorHAnsi" w:cstheme="minorHAnsi"/>
          <w:noProof/>
          <w:szCs w:val="24"/>
          <w:lang w:val="en-ID"/>
        </w:rPr>
        <w:fldChar w:fldCharType="end"/>
      </w:r>
      <w:r w:rsidR="00EA0C80" w:rsidRPr="00FA6A0E">
        <w:rPr>
          <w:rFonts w:asciiTheme="minorHAnsi" w:eastAsiaTheme="minorHAnsi" w:hAnsiTheme="minorHAnsi" w:cstheme="minorHAnsi"/>
          <w:noProof/>
          <w:szCs w:val="24"/>
          <w:lang w:val="en-ID"/>
        </w:rPr>
        <w:t xml:space="preserve">. </w:t>
      </w:r>
    </w:p>
    <w:p w14:paraId="7420E410" w14:textId="21410DFD" w:rsidR="00EA0C80" w:rsidRPr="00FA6A0E" w:rsidRDefault="00EA0C80" w:rsidP="00FF3F85">
      <w:pPr>
        <w:ind w:left="426" w:firstLine="425"/>
        <w:jc w:val="both"/>
        <w:rPr>
          <w:rFonts w:asciiTheme="minorHAnsi" w:eastAsiaTheme="minorHAnsi" w:hAnsiTheme="minorHAnsi" w:cstheme="minorHAnsi"/>
          <w:noProof/>
          <w:szCs w:val="24"/>
          <w:lang w:val="en-ID"/>
        </w:rPr>
      </w:pPr>
      <w:r w:rsidRPr="00FA6A0E">
        <w:rPr>
          <w:rFonts w:asciiTheme="minorHAnsi" w:eastAsiaTheme="minorHAnsi" w:hAnsiTheme="minorHAnsi" w:cstheme="minorHAnsi"/>
          <w:noProof/>
          <w:szCs w:val="24"/>
          <w:lang w:val="en-ID"/>
        </w:rPr>
        <w:t>Tahap Pengembangan yang dilakukan dikelas VB di SDN Model terdiri dari menganalisis bacaan, menceritakan kembali, mengurutkan peristiwa, merangkum ataupun membuat karya-karya salah satunya seperti poster dimana nantinya salah satu akan dijadikan kegiatan. Pada tahap tersebut merupakan tindak lanjut dari tahap pembiasaan</w:t>
      </w:r>
      <w:r w:rsidR="00C84D61" w:rsidRPr="00FA6A0E">
        <w:rPr>
          <w:rFonts w:asciiTheme="minorHAnsi" w:eastAsiaTheme="minorHAnsi" w:hAnsiTheme="minorHAnsi" w:cstheme="minorHAnsi"/>
          <w:noProof/>
          <w:szCs w:val="24"/>
          <w:lang w:val="en-ID"/>
        </w:rPr>
        <w:fldChar w:fldCharType="begin" w:fldLock="1"/>
      </w:r>
      <w:r w:rsidR="00C84D61" w:rsidRPr="00FA6A0E">
        <w:rPr>
          <w:rFonts w:asciiTheme="minorHAnsi" w:eastAsiaTheme="minorHAnsi" w:hAnsiTheme="minorHAnsi" w:cstheme="minorHAnsi"/>
          <w:noProof/>
          <w:szCs w:val="24"/>
          <w:lang w:val="en-ID"/>
        </w:rPr>
        <w:instrText>ADDIN CSL_CITATION { "citationItems" : [ { "id" : "ITEM-1", "itemData" : { "abstract" : "Penumbuhan minat baca sangat penting untuk diterapkan dari usia dini. Hal ini bertujuan agar adanya sifat budaya membaca yang dimiliki masyarakat. Terdapat beberapa kegiatan yang dapat diterapkan dalam penumbuhan minat baca seperti halnya penelitian kali ini yang membahas tentang \u201cProgram Gerakan Literasi Sekolah dalam Menumbuhkan Minat Baca Peserta Didik SDN Kuripan Lor 01 Kota Pekalongan\u201d. Tujuan penelitian ini untuk mengetahui bagaimana program Gerakan Literasi Sekolah dalam menumbuhkan minat baca peserta didik SDN Kuripan Lor 01 Kota Pekalongan. Penelitian ini menggunakan desain penelitian kualitatif dan jenis penelitian deskriptif dengan pendekatan studi kasus. Pemilihan informan dalam penelitian ini menggunakan teknik purposive sampling. Jumlah informan pada penelitian ini sebanyak enam orang. Informan tersebut adalah Kepala Sekolah, Ketua Tim Literasi Sekolah, Guru, Pustakawan, dan Peserta didik SDN Kuripan Lor 01 Kota Pekalongan. Teknik pengumpulan data menggunakan observasi dan wawancara dan dokumentasi. Hasil penelitian menunjukkan program Gerakan Literasi Sekolah di SDN Kuripan Lor 01 Kota Pekalongan dilaksanakan dalam tiga tahap yaitu tahap pembiasaan, tahap pengembangan dan tahap pembelajaran. Pada tahap pembiasaan yang dilakukan yaitu kegiatan membaca selama 15 menit buku non-pelajaran sebelum pelajaran dimulai dan penataan lingkungan kaya literasi. Pada tahap pengembangan yang dilakukan yaitu pengembangan literasi melalui kegiatan Jumat Bahasa. Tahap pembelajaran yang dilakukan yaitu pemanfaatan buku pengayaan dalam pelajaran Bahasa Indonesia yang disertai tugas menulis.", "author" : [ { "dropping-particle" : "", "family" : "Imanugroho", "given" : "Satrio", "non-dropping-particle" : "", "parse-names" : false, "suffix" : "" }, { "dropping-particle" : "", "family" : "G", "given" : "Roro Isyawati P", "non-dropping-particle" : "", "parse-names" : false, "suffix" : "" } ], "container-title" : "jurnal ilmu perpustakaan", "id" : "ITEM-1", "issue" : "2", "issued" : { "date-parts" : [ [ "2019" ] ] }, "page" : "72-80", "title" : "Program Gerakan Literasi Sekolah dalam Menumbuhkan Minat Baca Peserta Didik SDN Kuripan Lor 01 Kota Pekalongan", "type" : "article-journal", "volume" : "7" }, "uris" : [ "http://www.mendeley.com/documents/?uuid=2abb4864-8afd-4445-b785-f4af0ddb936b" ] } ], "mendeley" : { "formattedCitation" : "(Imanugroho &amp; G, 2019)", "plainTextFormattedCitation" : "(Imanugroho &amp; G, 2019)", "previouslyFormattedCitation" : "(Imanugroho &amp; G, 2019)" }, "properties" : { "noteIndex" : 0 }, "schema" : "https://github.com/citation-style-language/schema/raw/master/csl-citation.json" }</w:instrText>
      </w:r>
      <w:r w:rsidR="00C84D61" w:rsidRPr="00FA6A0E">
        <w:rPr>
          <w:rFonts w:asciiTheme="minorHAnsi" w:eastAsiaTheme="minorHAnsi" w:hAnsiTheme="minorHAnsi" w:cstheme="minorHAnsi"/>
          <w:noProof/>
          <w:szCs w:val="24"/>
          <w:lang w:val="en-ID"/>
        </w:rPr>
        <w:fldChar w:fldCharType="separate"/>
      </w:r>
      <w:r w:rsidR="00C84D61" w:rsidRPr="00FA6A0E">
        <w:rPr>
          <w:rFonts w:asciiTheme="minorHAnsi" w:eastAsiaTheme="minorHAnsi" w:hAnsiTheme="minorHAnsi" w:cstheme="minorHAnsi"/>
          <w:noProof/>
          <w:szCs w:val="24"/>
          <w:lang w:val="en-ID"/>
        </w:rPr>
        <w:t>(Imanugroho &amp; G, 2019)</w:t>
      </w:r>
      <w:r w:rsidR="00C84D61" w:rsidRPr="00FA6A0E">
        <w:rPr>
          <w:rFonts w:asciiTheme="minorHAnsi" w:eastAsiaTheme="minorHAnsi" w:hAnsiTheme="minorHAnsi" w:cstheme="minorHAnsi"/>
          <w:noProof/>
          <w:szCs w:val="24"/>
          <w:lang w:val="en-ID"/>
        </w:rPr>
        <w:fldChar w:fldCharType="end"/>
      </w:r>
      <w:r w:rsidRPr="00FA6A0E">
        <w:rPr>
          <w:rFonts w:asciiTheme="minorHAnsi" w:eastAsiaTheme="minorHAnsi" w:hAnsiTheme="minorHAnsi" w:cstheme="minorHAnsi"/>
          <w:noProof/>
          <w:szCs w:val="24"/>
          <w:lang w:val="en-ID"/>
        </w:rPr>
        <w:t xml:space="preserve">. Adapun tahap pengembangan yang dilakukan pada kegiatan belajar diluar kelas yaitu mendongeng, menganalisis, menulis sinopsis, dan memberikan pendapat dengan kata lain debat. </w:t>
      </w:r>
      <w:r w:rsidR="00F942C7" w:rsidRPr="00FA6A0E">
        <w:rPr>
          <w:rFonts w:asciiTheme="minorHAnsi" w:eastAsiaTheme="minorHAnsi" w:hAnsiTheme="minorHAnsi" w:cstheme="minorHAnsi"/>
          <w:noProof/>
          <w:szCs w:val="24"/>
          <w:lang w:val="en-ID"/>
        </w:rPr>
        <w:t xml:space="preserve">Selain itu, pada tahap pengembangan ini guru mengembangkan kegiatan literasi yang harus dilakukan peserta </w:t>
      </w:r>
      <w:r w:rsidR="00F942C7" w:rsidRPr="00FA6A0E">
        <w:rPr>
          <w:rFonts w:asciiTheme="minorHAnsi" w:eastAsiaTheme="minorHAnsi" w:hAnsiTheme="minorHAnsi" w:cstheme="minorHAnsi"/>
          <w:noProof/>
          <w:szCs w:val="24"/>
          <w:lang w:val="en-ID"/>
        </w:rPr>
        <w:lastRenderedPageBreak/>
        <w:t>didik yang hasilnya berupa buku pengayaan yang nantinya akan ditanggapi atau di</w:t>
      </w:r>
      <w:r w:rsidR="0046338F" w:rsidRPr="00FA6A0E">
        <w:rPr>
          <w:rFonts w:asciiTheme="minorHAnsi" w:eastAsiaTheme="minorHAnsi" w:hAnsiTheme="minorHAnsi" w:cstheme="minorHAnsi"/>
          <w:noProof/>
          <w:szCs w:val="24"/>
          <w:lang w:val="en-ID"/>
        </w:rPr>
        <w:t xml:space="preserve">laksanakan oleh peserta didik. </w:t>
      </w:r>
    </w:p>
    <w:p w14:paraId="2CDA24E3" w14:textId="77777777" w:rsidR="00EA0C80" w:rsidRPr="00FA6A0E" w:rsidRDefault="00EA0C80" w:rsidP="00C84D61">
      <w:pPr>
        <w:pStyle w:val="Caption"/>
        <w:jc w:val="center"/>
        <w:rPr>
          <w:rFonts w:asciiTheme="minorHAnsi" w:hAnsiTheme="minorHAnsi" w:cstheme="minorHAnsi"/>
          <w:noProof/>
          <w:color w:val="000000" w:themeColor="text1"/>
          <w:sz w:val="20"/>
          <w:szCs w:val="24"/>
          <w:lang w:val="en-ID"/>
        </w:rPr>
      </w:pPr>
      <w:bookmarkStart w:id="3" w:name="_Toc75961250"/>
      <w:r w:rsidRPr="00FA6A0E">
        <w:rPr>
          <w:rFonts w:asciiTheme="minorHAnsi" w:hAnsiTheme="minorHAnsi" w:cstheme="minorHAnsi"/>
          <w:noProof/>
          <w:color w:val="000000" w:themeColor="text1"/>
          <w:sz w:val="20"/>
          <w:szCs w:val="24"/>
          <w:lang w:val="en-ID"/>
        </w:rPr>
        <w:t>Tabel 4.</w:t>
      </w:r>
      <w:r w:rsidRPr="00FA6A0E">
        <w:rPr>
          <w:rFonts w:asciiTheme="minorHAnsi" w:hAnsiTheme="minorHAnsi" w:cstheme="minorHAnsi"/>
          <w:noProof/>
          <w:color w:val="000000" w:themeColor="text1"/>
          <w:sz w:val="20"/>
          <w:szCs w:val="24"/>
          <w:lang w:val="en-ID"/>
        </w:rPr>
        <w:fldChar w:fldCharType="begin"/>
      </w:r>
      <w:r w:rsidRPr="00FA6A0E">
        <w:rPr>
          <w:rFonts w:asciiTheme="minorHAnsi" w:hAnsiTheme="minorHAnsi" w:cstheme="minorHAnsi"/>
          <w:noProof/>
          <w:color w:val="000000" w:themeColor="text1"/>
          <w:sz w:val="20"/>
          <w:szCs w:val="24"/>
          <w:lang w:val="en-ID"/>
        </w:rPr>
        <w:instrText xml:space="preserve"> SEQ Tabel \* ARABIC \s 1 </w:instrText>
      </w:r>
      <w:r w:rsidRPr="00FA6A0E">
        <w:rPr>
          <w:rFonts w:asciiTheme="minorHAnsi" w:hAnsiTheme="minorHAnsi" w:cstheme="minorHAnsi"/>
          <w:noProof/>
          <w:color w:val="000000" w:themeColor="text1"/>
          <w:sz w:val="20"/>
          <w:szCs w:val="24"/>
          <w:lang w:val="en-ID"/>
        </w:rPr>
        <w:fldChar w:fldCharType="separate"/>
      </w:r>
      <w:r w:rsidRPr="00FA6A0E">
        <w:rPr>
          <w:rFonts w:asciiTheme="minorHAnsi" w:hAnsiTheme="minorHAnsi" w:cstheme="minorHAnsi"/>
          <w:noProof/>
          <w:color w:val="000000" w:themeColor="text1"/>
          <w:sz w:val="20"/>
          <w:szCs w:val="24"/>
          <w:lang w:val="en-ID"/>
        </w:rPr>
        <w:t>2</w:t>
      </w:r>
      <w:r w:rsidRPr="00FA6A0E">
        <w:rPr>
          <w:rFonts w:asciiTheme="minorHAnsi" w:hAnsiTheme="minorHAnsi" w:cstheme="minorHAnsi"/>
          <w:noProof/>
          <w:color w:val="000000" w:themeColor="text1"/>
          <w:sz w:val="20"/>
          <w:szCs w:val="24"/>
          <w:lang w:val="en-ID"/>
        </w:rPr>
        <w:fldChar w:fldCharType="end"/>
      </w:r>
      <w:r w:rsidRPr="00FA6A0E">
        <w:rPr>
          <w:rFonts w:asciiTheme="minorHAnsi" w:hAnsiTheme="minorHAnsi" w:cstheme="minorHAnsi"/>
          <w:noProof/>
          <w:color w:val="000000" w:themeColor="text1"/>
          <w:sz w:val="20"/>
          <w:szCs w:val="24"/>
          <w:lang w:val="en-ID"/>
        </w:rPr>
        <w:t xml:space="preserve"> Hasil Temuan Penelitian Terkait Tahapan GLS (Pengembangan)</w:t>
      </w:r>
      <w:bookmarkEnd w:id="3"/>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526"/>
        <w:gridCol w:w="7654"/>
      </w:tblGrid>
      <w:tr w:rsidR="00EA0C80" w:rsidRPr="00FA6A0E" w14:paraId="01458E65" w14:textId="77777777" w:rsidTr="00160628">
        <w:trPr>
          <w:trHeight w:val="261"/>
        </w:trPr>
        <w:tc>
          <w:tcPr>
            <w:tcW w:w="1526" w:type="dxa"/>
          </w:tcPr>
          <w:p w14:paraId="47C5E1AB" w14:textId="77777777" w:rsidR="00EA0C80" w:rsidRPr="00FA6A0E" w:rsidRDefault="00EA0C80" w:rsidP="00C84D61">
            <w:pPr>
              <w:spacing w:line="240" w:lineRule="auto"/>
              <w:rPr>
                <w:rFonts w:asciiTheme="minorHAnsi" w:hAnsiTheme="minorHAnsi" w:cstheme="minorHAnsi"/>
                <w:noProof/>
                <w:sz w:val="20"/>
                <w:szCs w:val="24"/>
                <w:lang w:val="en-ID"/>
              </w:rPr>
            </w:pPr>
            <w:r w:rsidRPr="00FA6A0E">
              <w:rPr>
                <w:rFonts w:asciiTheme="minorHAnsi" w:hAnsiTheme="minorHAnsi" w:cstheme="minorHAnsi"/>
                <w:noProof/>
                <w:sz w:val="20"/>
                <w:szCs w:val="24"/>
                <w:lang w:val="en-ID"/>
              </w:rPr>
              <w:t xml:space="preserve">Tahapan </w:t>
            </w:r>
          </w:p>
        </w:tc>
        <w:tc>
          <w:tcPr>
            <w:tcW w:w="7654" w:type="dxa"/>
          </w:tcPr>
          <w:p w14:paraId="0D6F48B9" w14:textId="0B4D424A" w:rsidR="00EA0C80" w:rsidRPr="00FA6A0E" w:rsidRDefault="00EA0C80" w:rsidP="00160628">
            <w:pPr>
              <w:spacing w:line="240" w:lineRule="auto"/>
              <w:jc w:val="center"/>
              <w:rPr>
                <w:rFonts w:asciiTheme="minorHAnsi" w:hAnsiTheme="minorHAnsi" w:cstheme="minorHAnsi"/>
                <w:noProof/>
                <w:sz w:val="20"/>
                <w:szCs w:val="24"/>
                <w:lang w:val="en-ID"/>
              </w:rPr>
            </w:pPr>
            <w:r w:rsidRPr="00FA6A0E">
              <w:rPr>
                <w:rFonts w:asciiTheme="minorHAnsi" w:hAnsiTheme="minorHAnsi" w:cstheme="minorHAnsi"/>
                <w:noProof/>
                <w:sz w:val="20"/>
                <w:szCs w:val="24"/>
                <w:lang w:val="en-ID"/>
              </w:rPr>
              <w:t>Temuan</w:t>
            </w:r>
          </w:p>
        </w:tc>
      </w:tr>
      <w:tr w:rsidR="00EA0C80" w:rsidRPr="00FA6A0E" w14:paraId="48707426" w14:textId="77777777" w:rsidTr="00160628">
        <w:tc>
          <w:tcPr>
            <w:tcW w:w="1526" w:type="dxa"/>
          </w:tcPr>
          <w:p w14:paraId="64745A1C" w14:textId="77777777" w:rsidR="00EA0C80" w:rsidRPr="00FA6A0E" w:rsidRDefault="00EA0C80" w:rsidP="00C84D61">
            <w:pPr>
              <w:spacing w:line="240" w:lineRule="auto"/>
              <w:rPr>
                <w:rFonts w:asciiTheme="minorHAnsi" w:hAnsiTheme="minorHAnsi" w:cstheme="minorHAnsi"/>
                <w:noProof/>
                <w:sz w:val="20"/>
                <w:szCs w:val="24"/>
                <w:lang w:val="en-ID"/>
              </w:rPr>
            </w:pPr>
            <w:r w:rsidRPr="00FA6A0E">
              <w:rPr>
                <w:rFonts w:asciiTheme="minorHAnsi" w:hAnsiTheme="minorHAnsi" w:cstheme="minorHAnsi"/>
                <w:noProof/>
                <w:sz w:val="20"/>
                <w:szCs w:val="24"/>
                <w:lang w:val="en-ID"/>
              </w:rPr>
              <w:t xml:space="preserve">Pengembangan </w:t>
            </w:r>
          </w:p>
        </w:tc>
        <w:tc>
          <w:tcPr>
            <w:tcW w:w="7654" w:type="dxa"/>
          </w:tcPr>
          <w:p w14:paraId="5EB1BE76" w14:textId="77777777" w:rsidR="00EA0C80" w:rsidRPr="00FA6A0E" w:rsidRDefault="00EA0C80" w:rsidP="00C84D61">
            <w:pPr>
              <w:pStyle w:val="ListParagraph"/>
              <w:numPr>
                <w:ilvl w:val="3"/>
                <w:numId w:val="21"/>
              </w:numPr>
              <w:spacing w:after="0" w:line="240" w:lineRule="auto"/>
              <w:ind w:left="317" w:hanging="283"/>
              <w:rPr>
                <w:rFonts w:asciiTheme="minorHAnsi" w:hAnsiTheme="minorHAnsi" w:cstheme="minorHAnsi"/>
                <w:noProof/>
                <w:sz w:val="20"/>
                <w:szCs w:val="24"/>
                <w:lang w:val="en-ID"/>
              </w:rPr>
            </w:pPr>
            <w:r w:rsidRPr="00FA6A0E">
              <w:rPr>
                <w:rFonts w:asciiTheme="minorHAnsi" w:hAnsiTheme="minorHAnsi" w:cstheme="minorHAnsi"/>
                <w:noProof/>
                <w:sz w:val="20"/>
                <w:szCs w:val="24"/>
                <w:lang w:val="en-ID"/>
              </w:rPr>
              <w:t>Peserta didik mampu memahami bacaan dengan menganalisis bacaan, merangkum, dan menceritakan kembali atau mendongen</w:t>
            </w:r>
          </w:p>
          <w:p w14:paraId="63E49573" w14:textId="77777777" w:rsidR="00EA0C80" w:rsidRPr="00FA6A0E" w:rsidRDefault="00EA0C80" w:rsidP="00C84D61">
            <w:pPr>
              <w:pStyle w:val="ListParagraph"/>
              <w:numPr>
                <w:ilvl w:val="3"/>
                <w:numId w:val="21"/>
              </w:numPr>
              <w:spacing w:after="0" w:line="240" w:lineRule="auto"/>
              <w:ind w:left="317" w:hanging="283"/>
              <w:rPr>
                <w:rFonts w:asciiTheme="minorHAnsi" w:hAnsiTheme="minorHAnsi" w:cstheme="minorHAnsi"/>
                <w:noProof/>
                <w:sz w:val="20"/>
                <w:szCs w:val="24"/>
                <w:lang w:val="en-ID"/>
              </w:rPr>
            </w:pPr>
            <w:r w:rsidRPr="00FA6A0E">
              <w:rPr>
                <w:rFonts w:asciiTheme="minorHAnsi" w:hAnsiTheme="minorHAnsi" w:cstheme="minorHAnsi"/>
                <w:noProof/>
                <w:sz w:val="20"/>
                <w:szCs w:val="24"/>
                <w:lang w:val="en-ID"/>
              </w:rPr>
              <w:t xml:space="preserve">Peserta didik mampu menciptakan karya sesuai dengan bacaan </w:t>
            </w:r>
          </w:p>
          <w:p w14:paraId="53463BC9" w14:textId="77777777" w:rsidR="00EA0C80" w:rsidRPr="00FA6A0E" w:rsidRDefault="00EA0C80" w:rsidP="00C84D61">
            <w:pPr>
              <w:pStyle w:val="ListParagraph"/>
              <w:numPr>
                <w:ilvl w:val="3"/>
                <w:numId w:val="21"/>
              </w:numPr>
              <w:spacing w:after="0" w:line="240" w:lineRule="auto"/>
              <w:ind w:left="317" w:hanging="283"/>
              <w:rPr>
                <w:rFonts w:asciiTheme="minorHAnsi" w:hAnsiTheme="minorHAnsi" w:cstheme="minorHAnsi"/>
                <w:noProof/>
                <w:sz w:val="20"/>
                <w:szCs w:val="24"/>
                <w:lang w:val="en-ID"/>
              </w:rPr>
            </w:pPr>
            <w:r w:rsidRPr="00FA6A0E">
              <w:rPr>
                <w:rFonts w:asciiTheme="minorHAnsi" w:hAnsiTheme="minorHAnsi" w:cstheme="minorHAnsi"/>
                <w:noProof/>
                <w:sz w:val="20"/>
                <w:szCs w:val="24"/>
                <w:lang w:val="en-ID"/>
              </w:rPr>
              <w:t xml:space="preserve">Peserta didik mampu menumbuhkan sikap berpikir kritis </w:t>
            </w:r>
          </w:p>
        </w:tc>
      </w:tr>
    </w:tbl>
    <w:p w14:paraId="32553523" w14:textId="0AE1DB57" w:rsidR="00C84D61" w:rsidRPr="00FA6A0E" w:rsidRDefault="00EA0C80" w:rsidP="00C84D61">
      <w:pPr>
        <w:ind w:left="709"/>
        <w:jc w:val="both"/>
        <w:rPr>
          <w:rFonts w:asciiTheme="minorHAnsi" w:eastAsiaTheme="minorHAnsi" w:hAnsiTheme="minorHAnsi" w:cstheme="minorHAnsi"/>
          <w:noProof/>
          <w:szCs w:val="24"/>
          <w:lang w:val="en-ID"/>
        </w:rPr>
      </w:pPr>
      <w:r w:rsidRPr="00FA6A0E">
        <w:rPr>
          <w:rFonts w:asciiTheme="minorHAnsi" w:eastAsiaTheme="minorHAnsi" w:hAnsiTheme="minorHAnsi" w:cstheme="minorHAnsi"/>
          <w:noProof/>
          <w:szCs w:val="24"/>
          <w:lang w:val="en-ID"/>
        </w:rPr>
        <w:t>Sesuai dengan tabel diatas bahwa dengan tahap pengembangan peserta didik mampu memahami bacaan dengan menganalisis bacaan, merangkum, dan menceritakan kembali atau mendongeng</w:t>
      </w:r>
      <w:r w:rsidR="00C84D61" w:rsidRPr="00FA6A0E">
        <w:rPr>
          <w:rFonts w:asciiTheme="minorHAnsi" w:eastAsiaTheme="minorHAnsi" w:hAnsiTheme="minorHAnsi" w:cstheme="minorHAnsi"/>
          <w:noProof/>
          <w:szCs w:val="24"/>
          <w:lang w:val="en-ID"/>
        </w:rPr>
        <w:t xml:space="preserve"> </w:t>
      </w:r>
      <w:r w:rsidR="00C84D61" w:rsidRPr="00FA6A0E">
        <w:rPr>
          <w:rFonts w:asciiTheme="minorHAnsi" w:eastAsiaTheme="minorHAnsi" w:hAnsiTheme="minorHAnsi" w:cstheme="minorHAnsi"/>
          <w:noProof/>
          <w:szCs w:val="24"/>
          <w:lang w:val="en-ID"/>
        </w:rPr>
        <w:fldChar w:fldCharType="begin" w:fldLock="1"/>
      </w:r>
      <w:r w:rsidR="00C84D61" w:rsidRPr="00FA6A0E">
        <w:rPr>
          <w:rFonts w:asciiTheme="minorHAnsi" w:eastAsiaTheme="minorHAnsi" w:hAnsiTheme="minorHAnsi" w:cstheme="minorHAnsi"/>
          <w:noProof/>
          <w:szCs w:val="24"/>
          <w:lang w:val="en-ID"/>
        </w:rPr>
        <w:instrText>ADDIN CSL_CITATION { "citationItems" : [ { "id" : "ITEM-1", "itemData" : { "ISBN" : "9786021389348", "author" : [ { "dropping-particle" : "", "family" : "Antoro", "given" : "Billy", "non-dropping-particle" : "", "parse-names" : false, "suffix" : "" } ], "id" : "ITEM-1", "issued" : { "date-parts" : [ [ "2017" ] ] }, "publisher" : "Kementrian Pendidikan dan Kebudayaan", "publisher-place" : "jakarta", "title" : "Gerakan Literasi Sekolah dari Pucuk Hingga Akar Sebuah Refleksi", "type" : "book" }, "uris" : [ "http://www.mendeley.com/documents/?uuid=1eb670f5-a3e2-4706-a936-cca0cb36cc24" ] } ], "mendeley" : { "formattedCitation" : "(Antoro, 2017)", "plainTextFormattedCitation" : "(Antoro, 2017)", "previouslyFormattedCitation" : "(Antoro, 2017)" }, "properties" : { "noteIndex" : 0 }, "schema" : "https://github.com/citation-style-language/schema/raw/master/csl-citation.json" }</w:instrText>
      </w:r>
      <w:r w:rsidR="00C84D61" w:rsidRPr="00FA6A0E">
        <w:rPr>
          <w:rFonts w:asciiTheme="minorHAnsi" w:eastAsiaTheme="minorHAnsi" w:hAnsiTheme="minorHAnsi" w:cstheme="minorHAnsi"/>
          <w:noProof/>
          <w:szCs w:val="24"/>
          <w:lang w:val="en-ID"/>
        </w:rPr>
        <w:fldChar w:fldCharType="separate"/>
      </w:r>
      <w:r w:rsidR="00C84D61" w:rsidRPr="00FA6A0E">
        <w:rPr>
          <w:rFonts w:asciiTheme="minorHAnsi" w:eastAsiaTheme="minorHAnsi" w:hAnsiTheme="minorHAnsi" w:cstheme="minorHAnsi"/>
          <w:noProof/>
          <w:szCs w:val="24"/>
          <w:lang w:val="en-ID"/>
        </w:rPr>
        <w:t>(Antoro, 2017)</w:t>
      </w:r>
      <w:r w:rsidR="00C84D61" w:rsidRPr="00FA6A0E">
        <w:rPr>
          <w:rFonts w:asciiTheme="minorHAnsi" w:eastAsiaTheme="minorHAnsi" w:hAnsiTheme="minorHAnsi" w:cstheme="minorHAnsi"/>
          <w:noProof/>
          <w:szCs w:val="24"/>
          <w:lang w:val="en-ID"/>
        </w:rPr>
        <w:fldChar w:fldCharType="end"/>
      </w:r>
      <w:r w:rsidRPr="00FA6A0E">
        <w:rPr>
          <w:rFonts w:asciiTheme="minorHAnsi" w:eastAsiaTheme="minorHAnsi" w:hAnsiTheme="minorHAnsi" w:cstheme="minorHAnsi"/>
          <w:noProof/>
          <w:szCs w:val="24"/>
          <w:lang w:val="en-ID"/>
        </w:rPr>
        <w:t xml:space="preserve">. Adapun, temuan yaitu peserta didik mampu menciptakan karya sesuai bacaan </w:t>
      </w:r>
      <w:r w:rsidRPr="00FA6A0E">
        <w:rPr>
          <w:rFonts w:asciiTheme="minorHAnsi" w:eastAsiaTheme="minorHAnsi" w:hAnsiTheme="minorHAnsi" w:cstheme="minorHAnsi"/>
          <w:noProof/>
          <w:szCs w:val="24"/>
          <w:lang w:val="en-ID"/>
        </w:rPr>
        <w:fldChar w:fldCharType="begin" w:fldLock="1"/>
      </w:r>
      <w:r w:rsidR="00F56D7C" w:rsidRPr="00FA6A0E">
        <w:rPr>
          <w:rFonts w:asciiTheme="minorHAnsi" w:eastAsiaTheme="minorHAnsi" w:hAnsiTheme="minorHAnsi" w:cstheme="minorHAnsi"/>
          <w:noProof/>
          <w:szCs w:val="24"/>
          <w:lang w:val="en-ID"/>
        </w:rPr>
        <w:instrText>ADDIN CSL_CITATION { "citationItems" : [ { "id" : "ITEM-1", "itemData" : { "author" : [ { "dropping-particle" : "", "family" : "Wulanjani", "given" : "Arum Nisma", "non-dropping-particle" : "", "parse-names" : false, "suffix" : "" }, { "dropping-particle" : "", "family" : "Anggraeni", "given" : "Candradewi Wahyu", "non-dropping-particle" : "", "parse-names" : false, "suffix" : "" } ], "id" : "ITEM-1", "issued" : { "date-parts" : [ [ "2019" ] ] }, "page" : "26-31", "title" : "Meningkatkan Minat Membaca melalui Gerakan Literasi Membaca bagi Siswa Sekolah Dasar", "type" : "article-journal", "volume" : "3" }, "uris" : [ "http://www.mendeley.com/documents/?uuid=9a556410-90fb-408a-811d-7217c54b1f36" ] } ], "mendeley" : { "formattedCitation" : "(Wulanjani &amp; Anggraeni, 2019)", "manualFormatting" : "(Wulanjani &amp; Anggraeni, 2019)", "plainTextFormattedCitation" : "(Wulanjani &amp; Anggraeni, 2019)", "previouslyFormattedCitation" : "(Wulanjani &amp; Anggraeni, 2019)" }, "properties" : { "noteIndex" : 0 }, "schema" : "https://github.com/citation-style-language/schema/raw/master/csl-citation.json" }</w:instrText>
      </w:r>
      <w:r w:rsidRPr="00FA6A0E">
        <w:rPr>
          <w:rFonts w:asciiTheme="minorHAnsi" w:eastAsiaTheme="minorHAnsi" w:hAnsiTheme="minorHAnsi" w:cstheme="minorHAnsi"/>
          <w:noProof/>
          <w:szCs w:val="24"/>
          <w:lang w:val="en-ID"/>
        </w:rPr>
        <w:fldChar w:fldCharType="separate"/>
      </w:r>
      <w:r w:rsidRPr="00FA6A0E">
        <w:rPr>
          <w:rFonts w:asciiTheme="minorHAnsi" w:eastAsiaTheme="minorHAnsi" w:hAnsiTheme="minorHAnsi" w:cstheme="minorHAnsi"/>
          <w:noProof/>
          <w:szCs w:val="24"/>
          <w:lang w:val="en-ID"/>
        </w:rPr>
        <w:t>(Wulanjani &amp; Anggraeni, 2019)</w:t>
      </w:r>
      <w:r w:rsidRPr="00FA6A0E">
        <w:rPr>
          <w:rFonts w:asciiTheme="minorHAnsi" w:eastAsiaTheme="minorHAnsi" w:hAnsiTheme="minorHAnsi" w:cstheme="minorHAnsi"/>
          <w:noProof/>
          <w:szCs w:val="24"/>
          <w:lang w:val="en-ID"/>
        </w:rPr>
        <w:fldChar w:fldCharType="end"/>
      </w:r>
      <w:r w:rsidRPr="00FA6A0E">
        <w:rPr>
          <w:rFonts w:asciiTheme="minorHAnsi" w:eastAsiaTheme="minorHAnsi" w:hAnsiTheme="minorHAnsi" w:cstheme="minorHAnsi"/>
          <w:noProof/>
          <w:szCs w:val="24"/>
          <w:lang w:val="en-ID"/>
        </w:rPr>
        <w:t>.</w:t>
      </w:r>
    </w:p>
    <w:p w14:paraId="21035AAE" w14:textId="09E453F0" w:rsidR="00EA0C80" w:rsidRPr="00FA6A0E" w:rsidRDefault="00EA0C80" w:rsidP="00C84D61">
      <w:pPr>
        <w:ind w:left="720" w:firstLine="720"/>
        <w:jc w:val="both"/>
        <w:rPr>
          <w:rFonts w:asciiTheme="minorHAnsi" w:eastAsiaTheme="minorHAnsi" w:hAnsiTheme="minorHAnsi" w:cstheme="minorHAnsi"/>
          <w:noProof/>
          <w:szCs w:val="24"/>
          <w:lang w:val="en-ID"/>
        </w:rPr>
      </w:pPr>
      <w:r w:rsidRPr="00FA6A0E">
        <w:rPr>
          <w:rFonts w:asciiTheme="minorHAnsi" w:eastAsiaTheme="minorHAnsi" w:hAnsiTheme="minorHAnsi" w:cstheme="minorHAnsi"/>
          <w:noProof/>
          <w:szCs w:val="24"/>
          <w:lang w:val="en-ID"/>
        </w:rPr>
        <w:t>Tahap pembelajaran di SDN Model dengan tagihan akademik dan non akademik yaitu peserta didik diminta untuk mengumpulkan tugas yang sudah diberikan pada tahapan pengembangan secara  tepat waktu da</w:t>
      </w:r>
      <w:r w:rsidR="00C84D61" w:rsidRPr="00FA6A0E">
        <w:rPr>
          <w:rFonts w:asciiTheme="minorHAnsi" w:eastAsiaTheme="minorHAnsi" w:hAnsiTheme="minorHAnsi" w:cstheme="minorHAnsi"/>
          <w:noProof/>
          <w:szCs w:val="24"/>
          <w:lang w:val="en-ID"/>
        </w:rPr>
        <w:t xml:space="preserve">n dicatat pada  buku pengayaan </w:t>
      </w:r>
      <w:r w:rsidRPr="00FA6A0E">
        <w:rPr>
          <w:rFonts w:asciiTheme="minorHAnsi" w:eastAsiaTheme="minorHAnsi" w:hAnsiTheme="minorHAnsi" w:cstheme="minorHAnsi"/>
          <w:noProof/>
          <w:szCs w:val="24"/>
          <w:lang w:val="en-ID"/>
        </w:rPr>
        <w:fldChar w:fldCharType="begin" w:fldLock="1"/>
      </w:r>
      <w:r w:rsidRPr="00FA6A0E">
        <w:rPr>
          <w:rFonts w:asciiTheme="minorHAnsi" w:eastAsiaTheme="minorHAnsi" w:hAnsiTheme="minorHAnsi" w:cstheme="minorHAnsi"/>
          <w:noProof/>
          <w:szCs w:val="24"/>
          <w:lang w:val="en-ID"/>
        </w:rPr>
        <w:instrText>ADDIN CSL_CITATION { "citationItems" : [ { "id" : "ITEM-1", "itemData" : { "ISBN" : "9788578110796", "ISSN" : "1098-6596", "PMID" : "25246403", "author" : [ { "dropping-particle" : "", "family" : "Wiedarti", "given" : "Pangesti", "non-dropping-particle" : "", "parse-names" : false, "suffix" : "" }, { "dropping-particle" : "", "family" : "Laksono", "given" : "Kisyani", "non-dropping-particle" : "", "parse-names" : false, "suffix" : "" }, { "dropping-particle" : "", "family" : "Retnaninhdyah", "given" : "Pratiwi", "non-dropping-particle" : "", "parse-names" : false, "suffix" : "" }, { "dropping-particle" : "", "family" : "Dewayani", "given" : "Sofie", "non-dropping-particle" : "", "parse-names" : false, "suffix" : "" }, { "dropping-particle" : "", "family" : "Muldian", "given" : "Wien", "non-dropping-particle" : "", "parse-names" : false, "suffix" : "" }, { "dropping-particle" : "", "family" : "Sufyadi", "given" : "Susanti", "non-dropping-particle" : "", "parse-names" : false, "suffix" : "" }, { "dropping-particle" : "", "family" : "Roosaria", "given" : "Dwi Renya", "non-dropping-particle" : "", "parse-names" : false, "suffix" : "" }, { "dropping-particle" : "", "family" : "Faizah", "given" : "Deswi Utama", "non-dropping-particle" : "", "parse-names" : false, "suffix" : "" }, { "dropping-particle" : "", "family" : "Sulastri", "given" : "", "non-dropping-particle" : "", "parse-names" : false, "suffix" : "" }, { "dropping-particle" : "", "family" : "Rahmawan", "given" : "Nilam", "non-dropping-particle" : "", "parse-names" : false, "suffix" : "" }, { "dropping-particle" : "", "family" : "Rahayu", "given" : "Endang Sadbudhy", "non-dropping-particle" : "", "parse-names" : false, "suffix" : "" }, { "dropping-particle" : "", "family" : "SA", "given" : "Achmad Yusuf", "non-dropping-particle" : "", "parse-names" : false, "suffix" : "" }, { "dropping-particle" : "", "family" : "Antoro", "given" : "Billy", "non-dropping-particle" : "", "parse-names" : false, "suffix" : "" } ], "id" : "ITEM-1", "issued" : { "date-parts" : [ [ "2016" ] ] }, "publisher" : "Direktorat Jenderal Pendidikan Dasar dan Menengah Kementerian Pendidikan dan Kebudayaan", "publisher-place" : "Jakarta", "title" : "Desain Induk Gerakan Literasi Sekolah", "type" : "book" }, "uris" : [ "http://www.mendeley.com/documents/?uuid=cea1cd38-02bb-41c7-81bf-9b5dab916dc7" ] } ], "mendeley" : { "formattedCitation" : "(Wiedarti et al., 2016)", "plainTextFormattedCitation" : "(Wiedarti et al., 2016)", "previouslyFormattedCitation" : "(Wiedarti et al., 2016)" }, "properties" : { "noteIndex" : 0 }, "schema" : "https://github.com/citation-style-language/schema/raw/master/csl-citation.json" }</w:instrText>
      </w:r>
      <w:r w:rsidRPr="00FA6A0E">
        <w:rPr>
          <w:rFonts w:asciiTheme="minorHAnsi" w:eastAsiaTheme="minorHAnsi" w:hAnsiTheme="minorHAnsi" w:cstheme="minorHAnsi"/>
          <w:noProof/>
          <w:szCs w:val="24"/>
          <w:lang w:val="en-ID"/>
        </w:rPr>
        <w:fldChar w:fldCharType="separate"/>
      </w:r>
      <w:r w:rsidRPr="00FA6A0E">
        <w:rPr>
          <w:rFonts w:asciiTheme="minorHAnsi" w:eastAsiaTheme="minorHAnsi" w:hAnsiTheme="minorHAnsi" w:cstheme="minorHAnsi"/>
          <w:noProof/>
          <w:szCs w:val="24"/>
          <w:lang w:val="en-ID"/>
        </w:rPr>
        <w:t>(Wiedarti et al., 2016)</w:t>
      </w:r>
      <w:r w:rsidRPr="00FA6A0E">
        <w:rPr>
          <w:rFonts w:asciiTheme="minorHAnsi" w:eastAsiaTheme="minorHAnsi" w:hAnsiTheme="minorHAnsi" w:cstheme="minorHAnsi"/>
          <w:noProof/>
          <w:szCs w:val="24"/>
          <w:lang w:val="en-ID"/>
        </w:rPr>
        <w:fldChar w:fldCharType="end"/>
      </w:r>
      <w:r w:rsidRPr="00FA6A0E">
        <w:rPr>
          <w:rFonts w:asciiTheme="minorHAnsi" w:eastAsiaTheme="minorHAnsi" w:hAnsiTheme="minorHAnsi" w:cstheme="minorHAnsi"/>
          <w:noProof/>
          <w:szCs w:val="24"/>
          <w:lang w:val="en-ID"/>
        </w:rPr>
        <w:t>. Selain itu, tahap ini juga dihubungkan dengan kegiatan pembelajaran yaitu dengan inovasi pada media pembelajaran yang menarik. Pada tahap ini terdapat penilaian dari tagihan akademik maupun non akademik yang kemudian dimasukkan kedalam penilaian mata pelajaran Bahasa Indonesia.</w:t>
      </w:r>
    </w:p>
    <w:p w14:paraId="18BA8427" w14:textId="77777777" w:rsidR="00EA0C80" w:rsidRPr="00FA6A0E" w:rsidRDefault="00EA0C80" w:rsidP="00160628">
      <w:pPr>
        <w:pStyle w:val="Caption"/>
        <w:pBdr>
          <w:bar w:val="single" w:sz="4" w:color="auto"/>
        </w:pBdr>
        <w:jc w:val="center"/>
        <w:rPr>
          <w:rFonts w:asciiTheme="minorHAnsi" w:hAnsiTheme="minorHAnsi" w:cstheme="minorHAnsi"/>
          <w:noProof/>
          <w:color w:val="000000" w:themeColor="text1"/>
          <w:sz w:val="20"/>
          <w:szCs w:val="24"/>
          <w:lang w:val="en-ID"/>
        </w:rPr>
      </w:pPr>
      <w:r w:rsidRPr="00FA6A0E">
        <w:rPr>
          <w:rFonts w:asciiTheme="minorHAnsi" w:eastAsiaTheme="minorHAnsi" w:hAnsiTheme="minorHAnsi" w:cstheme="minorHAnsi"/>
          <w:noProof/>
          <w:color w:val="000000" w:themeColor="text1"/>
          <w:sz w:val="20"/>
          <w:szCs w:val="24"/>
          <w:lang w:val="en-ID" w:eastAsia="en-US"/>
        </w:rPr>
        <w:t xml:space="preserve"> </w:t>
      </w:r>
      <w:bookmarkStart w:id="4" w:name="_Toc75961251"/>
      <w:r w:rsidRPr="00FA6A0E">
        <w:rPr>
          <w:rFonts w:asciiTheme="minorHAnsi" w:hAnsiTheme="minorHAnsi" w:cstheme="minorHAnsi"/>
          <w:noProof/>
          <w:color w:val="000000" w:themeColor="text1"/>
          <w:sz w:val="20"/>
          <w:szCs w:val="24"/>
          <w:lang w:val="en-ID"/>
        </w:rPr>
        <w:t>Tabel 4.</w:t>
      </w:r>
      <w:r w:rsidRPr="00FA6A0E">
        <w:rPr>
          <w:rFonts w:asciiTheme="minorHAnsi" w:hAnsiTheme="minorHAnsi" w:cstheme="minorHAnsi"/>
          <w:noProof/>
          <w:color w:val="000000" w:themeColor="text1"/>
          <w:sz w:val="20"/>
          <w:szCs w:val="24"/>
          <w:lang w:val="en-ID"/>
        </w:rPr>
        <w:fldChar w:fldCharType="begin"/>
      </w:r>
      <w:r w:rsidRPr="00FA6A0E">
        <w:rPr>
          <w:rFonts w:asciiTheme="minorHAnsi" w:hAnsiTheme="minorHAnsi" w:cstheme="minorHAnsi"/>
          <w:noProof/>
          <w:color w:val="000000" w:themeColor="text1"/>
          <w:sz w:val="20"/>
          <w:szCs w:val="24"/>
          <w:lang w:val="en-ID"/>
        </w:rPr>
        <w:instrText xml:space="preserve"> SEQ Tabel \* ARABIC \s 1 </w:instrText>
      </w:r>
      <w:r w:rsidRPr="00FA6A0E">
        <w:rPr>
          <w:rFonts w:asciiTheme="minorHAnsi" w:hAnsiTheme="minorHAnsi" w:cstheme="minorHAnsi"/>
          <w:noProof/>
          <w:color w:val="000000" w:themeColor="text1"/>
          <w:sz w:val="20"/>
          <w:szCs w:val="24"/>
          <w:lang w:val="en-ID"/>
        </w:rPr>
        <w:fldChar w:fldCharType="separate"/>
      </w:r>
      <w:r w:rsidRPr="00FA6A0E">
        <w:rPr>
          <w:rFonts w:asciiTheme="minorHAnsi" w:hAnsiTheme="minorHAnsi" w:cstheme="minorHAnsi"/>
          <w:noProof/>
          <w:color w:val="000000" w:themeColor="text1"/>
          <w:sz w:val="20"/>
          <w:szCs w:val="24"/>
          <w:lang w:val="en-ID"/>
        </w:rPr>
        <w:t>3</w:t>
      </w:r>
      <w:r w:rsidRPr="00FA6A0E">
        <w:rPr>
          <w:rFonts w:asciiTheme="minorHAnsi" w:hAnsiTheme="minorHAnsi" w:cstheme="minorHAnsi"/>
          <w:noProof/>
          <w:color w:val="000000" w:themeColor="text1"/>
          <w:sz w:val="20"/>
          <w:szCs w:val="24"/>
          <w:lang w:val="en-ID"/>
        </w:rPr>
        <w:fldChar w:fldCharType="end"/>
      </w:r>
      <w:r w:rsidRPr="00FA6A0E">
        <w:rPr>
          <w:rFonts w:asciiTheme="minorHAnsi" w:hAnsiTheme="minorHAnsi" w:cstheme="minorHAnsi"/>
          <w:noProof/>
          <w:color w:val="000000" w:themeColor="text1"/>
          <w:sz w:val="20"/>
          <w:szCs w:val="24"/>
          <w:lang w:val="en-ID"/>
        </w:rPr>
        <w:t xml:space="preserve"> Hasil Temuan Penelitian Terkait Tahapan GLS (Pembelajaran)</w:t>
      </w:r>
      <w:bookmarkEnd w:id="4"/>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384"/>
        <w:gridCol w:w="7796"/>
      </w:tblGrid>
      <w:tr w:rsidR="00EA0C80" w:rsidRPr="00FA6A0E" w14:paraId="31C70610" w14:textId="77777777" w:rsidTr="00AD1031">
        <w:trPr>
          <w:trHeight w:val="216"/>
        </w:trPr>
        <w:tc>
          <w:tcPr>
            <w:tcW w:w="1384" w:type="dxa"/>
          </w:tcPr>
          <w:p w14:paraId="466C95D3" w14:textId="7EA8B830" w:rsidR="00EA0C80" w:rsidRPr="00FA6A0E" w:rsidRDefault="00EA0C80" w:rsidP="00AD1031">
            <w:pPr>
              <w:pBdr>
                <w:bar w:val="single" w:sz="4" w:color="auto"/>
              </w:pBdr>
              <w:spacing w:line="240" w:lineRule="auto"/>
              <w:jc w:val="center"/>
              <w:rPr>
                <w:rFonts w:asciiTheme="minorHAnsi" w:hAnsiTheme="minorHAnsi" w:cstheme="minorHAnsi"/>
                <w:b/>
                <w:noProof/>
                <w:sz w:val="20"/>
                <w:szCs w:val="24"/>
                <w:lang w:val="en-ID"/>
              </w:rPr>
            </w:pPr>
            <w:r w:rsidRPr="00FA6A0E">
              <w:rPr>
                <w:rFonts w:asciiTheme="minorHAnsi" w:hAnsiTheme="minorHAnsi" w:cstheme="minorHAnsi"/>
                <w:b/>
                <w:noProof/>
                <w:sz w:val="20"/>
                <w:szCs w:val="24"/>
                <w:lang w:val="en-ID"/>
              </w:rPr>
              <w:t>Tahapan</w:t>
            </w:r>
          </w:p>
        </w:tc>
        <w:tc>
          <w:tcPr>
            <w:tcW w:w="7796" w:type="dxa"/>
          </w:tcPr>
          <w:p w14:paraId="4EBC8855" w14:textId="29AF011A" w:rsidR="00EA0C80" w:rsidRPr="00FA6A0E" w:rsidRDefault="00EA0C80" w:rsidP="00AD1031">
            <w:pPr>
              <w:pBdr>
                <w:bar w:val="single" w:sz="4" w:color="auto"/>
              </w:pBdr>
              <w:spacing w:line="240" w:lineRule="auto"/>
              <w:jc w:val="center"/>
              <w:rPr>
                <w:rFonts w:asciiTheme="minorHAnsi" w:hAnsiTheme="minorHAnsi" w:cstheme="minorHAnsi"/>
                <w:b/>
                <w:noProof/>
                <w:sz w:val="20"/>
                <w:szCs w:val="24"/>
                <w:lang w:val="en-ID"/>
              </w:rPr>
            </w:pPr>
            <w:r w:rsidRPr="00FA6A0E">
              <w:rPr>
                <w:rFonts w:asciiTheme="minorHAnsi" w:hAnsiTheme="minorHAnsi" w:cstheme="minorHAnsi"/>
                <w:b/>
                <w:noProof/>
                <w:sz w:val="20"/>
                <w:szCs w:val="24"/>
                <w:lang w:val="en-ID"/>
              </w:rPr>
              <w:t>Temuan</w:t>
            </w:r>
          </w:p>
        </w:tc>
      </w:tr>
      <w:tr w:rsidR="00EA0C80" w:rsidRPr="00FA6A0E" w14:paraId="50D8BD14" w14:textId="77777777" w:rsidTr="00FF3F85">
        <w:tc>
          <w:tcPr>
            <w:tcW w:w="1384" w:type="dxa"/>
          </w:tcPr>
          <w:p w14:paraId="3B405DD8" w14:textId="77777777" w:rsidR="00EA0C80" w:rsidRPr="00FA6A0E" w:rsidRDefault="00EA0C80" w:rsidP="00AD1031">
            <w:pPr>
              <w:pBdr>
                <w:bar w:val="single" w:sz="4" w:color="auto"/>
              </w:pBdr>
              <w:spacing w:line="240" w:lineRule="auto"/>
              <w:rPr>
                <w:rFonts w:asciiTheme="minorHAnsi" w:hAnsiTheme="minorHAnsi" w:cstheme="minorHAnsi"/>
                <w:noProof/>
                <w:sz w:val="20"/>
                <w:szCs w:val="24"/>
                <w:lang w:val="en-ID"/>
              </w:rPr>
            </w:pPr>
            <w:r w:rsidRPr="00FA6A0E">
              <w:rPr>
                <w:rFonts w:asciiTheme="minorHAnsi" w:hAnsiTheme="minorHAnsi" w:cstheme="minorHAnsi"/>
                <w:noProof/>
                <w:sz w:val="20"/>
                <w:szCs w:val="24"/>
                <w:lang w:val="en-ID"/>
              </w:rPr>
              <w:t xml:space="preserve">Pembelajaran </w:t>
            </w:r>
          </w:p>
        </w:tc>
        <w:tc>
          <w:tcPr>
            <w:tcW w:w="7796" w:type="dxa"/>
          </w:tcPr>
          <w:p w14:paraId="2F5CECA1" w14:textId="77777777" w:rsidR="00EA0C80" w:rsidRPr="00FA6A0E" w:rsidRDefault="00EA0C80" w:rsidP="00AD1031">
            <w:pPr>
              <w:pStyle w:val="ListParagraph"/>
              <w:numPr>
                <w:ilvl w:val="0"/>
                <w:numId w:val="25"/>
              </w:numPr>
              <w:pBdr>
                <w:bar w:val="single" w:sz="4" w:color="auto"/>
              </w:pBdr>
              <w:spacing w:after="0" w:line="240" w:lineRule="auto"/>
              <w:ind w:left="317" w:hanging="283"/>
              <w:rPr>
                <w:rFonts w:asciiTheme="minorHAnsi" w:hAnsiTheme="minorHAnsi" w:cstheme="minorHAnsi"/>
                <w:noProof/>
                <w:sz w:val="20"/>
                <w:szCs w:val="24"/>
                <w:lang w:val="en-ID"/>
              </w:rPr>
            </w:pPr>
            <w:r w:rsidRPr="00FA6A0E">
              <w:rPr>
                <w:rFonts w:asciiTheme="minorHAnsi" w:hAnsiTheme="minorHAnsi" w:cstheme="minorHAnsi"/>
                <w:noProof/>
                <w:sz w:val="20"/>
                <w:szCs w:val="24"/>
                <w:lang w:val="en-ID"/>
              </w:rPr>
              <w:t>Peserta didik antusias selama belajar daring seperti pada pengumpulan tagihan akademik maupun non akademik</w:t>
            </w:r>
          </w:p>
          <w:p w14:paraId="1AEEA911" w14:textId="57C270E9" w:rsidR="00EA0C80" w:rsidRPr="00FA6A0E" w:rsidRDefault="00EA0C80" w:rsidP="00B84546">
            <w:pPr>
              <w:pStyle w:val="ListParagraph"/>
              <w:numPr>
                <w:ilvl w:val="0"/>
                <w:numId w:val="25"/>
              </w:numPr>
              <w:pBdr>
                <w:bar w:val="single" w:sz="4" w:color="auto"/>
              </w:pBdr>
              <w:spacing w:after="0" w:line="240" w:lineRule="auto"/>
              <w:ind w:left="317" w:hanging="283"/>
              <w:rPr>
                <w:rFonts w:asciiTheme="minorHAnsi" w:hAnsiTheme="minorHAnsi" w:cstheme="minorHAnsi"/>
                <w:noProof/>
                <w:sz w:val="20"/>
                <w:szCs w:val="24"/>
                <w:lang w:val="en-ID"/>
              </w:rPr>
            </w:pPr>
            <w:r w:rsidRPr="00FA6A0E">
              <w:rPr>
                <w:rFonts w:asciiTheme="minorHAnsi" w:hAnsiTheme="minorHAnsi" w:cstheme="minorHAnsi"/>
                <w:noProof/>
                <w:sz w:val="20"/>
                <w:szCs w:val="24"/>
                <w:lang w:val="en-ID"/>
              </w:rPr>
              <w:t xml:space="preserve">Peserta didik semangat dalam belajar </w:t>
            </w:r>
          </w:p>
        </w:tc>
      </w:tr>
    </w:tbl>
    <w:p w14:paraId="25DA822E" w14:textId="77777777" w:rsidR="00EA0C80" w:rsidRPr="00FA6A0E" w:rsidRDefault="00EA0C80" w:rsidP="00FF3F85">
      <w:pPr>
        <w:pStyle w:val="ListParagraph"/>
        <w:ind w:left="709" w:firstLine="709"/>
        <w:jc w:val="both"/>
        <w:rPr>
          <w:rFonts w:asciiTheme="minorHAnsi" w:eastAsiaTheme="minorHAnsi" w:hAnsiTheme="minorHAnsi" w:cstheme="minorHAnsi"/>
          <w:noProof/>
          <w:szCs w:val="24"/>
          <w:lang w:val="en-ID"/>
        </w:rPr>
      </w:pPr>
      <w:r w:rsidRPr="00FA6A0E">
        <w:rPr>
          <w:rFonts w:asciiTheme="minorHAnsi" w:eastAsiaTheme="minorHAnsi" w:hAnsiTheme="minorHAnsi" w:cstheme="minorHAnsi"/>
          <w:noProof/>
          <w:szCs w:val="24"/>
          <w:lang w:val="en-ID"/>
        </w:rPr>
        <w:t xml:space="preserve">Terlihat pada tabel bahwa pada tahap pembelajaran terdapat temuan yaitu peserta didik antusias selama belajar daring yang berupa pengumpulan tagihan akademik maupun non akademik. Senada dengan pendapat lain bahwa peserta didik mampu dikatakan antusias ketika siswa mampu menyelesaikan tugas-tugas seperti pada tagihan akademik dan non akademik sehingga siswa dapat mengumpulkan dengan tepat waktu </w:t>
      </w:r>
      <w:r w:rsidRPr="00FA6A0E">
        <w:rPr>
          <w:rFonts w:asciiTheme="minorHAnsi" w:eastAsiaTheme="minorHAnsi" w:hAnsiTheme="minorHAnsi" w:cstheme="minorHAnsi"/>
          <w:noProof/>
          <w:szCs w:val="24"/>
          <w:lang w:val="en-ID"/>
        </w:rPr>
        <w:fldChar w:fldCharType="begin" w:fldLock="1"/>
      </w:r>
      <w:r w:rsidRPr="00FA6A0E">
        <w:rPr>
          <w:rFonts w:asciiTheme="minorHAnsi" w:eastAsiaTheme="minorHAnsi" w:hAnsiTheme="minorHAnsi" w:cstheme="minorHAnsi"/>
          <w:noProof/>
          <w:szCs w:val="24"/>
          <w:lang w:val="en-ID"/>
        </w:rPr>
        <w:instrText>ADDIN CSL_CITATION { "citationItems" : [ { "id" : "ITEM-1", "itemData" : { "author" : [ { "dropping-particle" : "", "family" : "Afdal", "given" : "Muhammad", "non-dropping-particle" : "", "parse-names" : false, "suffix" : "" } ], "id" : "ITEM-1", "issued" : { "date-parts" : [ [ "2015" ] ] }, "title" : "Menumbuhkan Kemampuan Berpikir Kritis Matematis dan Antusiasme Belajar Melalui Pendekatan Reciprocal Teaching", "type" : "article-journal" }, "uris" : [ "http://www.mendeley.com/documents/?uuid=b7786026-319c-4a22-aad7-ea63188df915" ] } ], "mendeley" : { "formattedCitation" : "(Afdal, 2015)", "plainTextFormattedCitation" : "(Afdal, 2015)", "previouslyFormattedCitation" : "(Afdal, 2015)" }, "properties" : { "noteIndex" : 0 }, "schema" : "https://github.com/citation-style-language/schema/raw/master/csl-citation.json" }</w:instrText>
      </w:r>
      <w:r w:rsidRPr="00FA6A0E">
        <w:rPr>
          <w:rFonts w:asciiTheme="minorHAnsi" w:eastAsiaTheme="minorHAnsi" w:hAnsiTheme="minorHAnsi" w:cstheme="minorHAnsi"/>
          <w:noProof/>
          <w:szCs w:val="24"/>
          <w:lang w:val="en-ID"/>
        </w:rPr>
        <w:fldChar w:fldCharType="separate"/>
      </w:r>
      <w:r w:rsidRPr="00FA6A0E">
        <w:rPr>
          <w:rFonts w:asciiTheme="minorHAnsi" w:eastAsiaTheme="minorHAnsi" w:hAnsiTheme="minorHAnsi" w:cstheme="minorHAnsi"/>
          <w:noProof/>
          <w:szCs w:val="24"/>
          <w:lang w:val="en-ID"/>
        </w:rPr>
        <w:t>(Afdal, 2015)</w:t>
      </w:r>
      <w:r w:rsidRPr="00FA6A0E">
        <w:rPr>
          <w:rFonts w:asciiTheme="minorHAnsi" w:eastAsiaTheme="minorHAnsi" w:hAnsiTheme="minorHAnsi" w:cstheme="minorHAnsi"/>
          <w:noProof/>
          <w:szCs w:val="24"/>
          <w:lang w:val="en-ID"/>
        </w:rPr>
        <w:fldChar w:fldCharType="end"/>
      </w:r>
      <w:r w:rsidRPr="00FA6A0E">
        <w:rPr>
          <w:rFonts w:asciiTheme="minorHAnsi" w:eastAsiaTheme="minorHAnsi" w:hAnsiTheme="minorHAnsi" w:cstheme="minorHAnsi"/>
          <w:noProof/>
          <w:szCs w:val="24"/>
          <w:lang w:val="en-ID"/>
        </w:rPr>
        <w:t xml:space="preserve">. Selain itu, terdapat temuan lain yaitu peserta didik semangat dalam belajar daring. Diperkuat dengan pendapat dari </w:t>
      </w:r>
      <w:r w:rsidRPr="00FA6A0E">
        <w:rPr>
          <w:rFonts w:asciiTheme="minorHAnsi" w:eastAsiaTheme="minorHAnsi" w:hAnsiTheme="minorHAnsi" w:cstheme="minorHAnsi"/>
          <w:noProof/>
          <w:szCs w:val="24"/>
          <w:lang w:val="en-ID"/>
        </w:rPr>
        <w:fldChar w:fldCharType="begin" w:fldLock="1"/>
      </w:r>
      <w:r w:rsidRPr="00FA6A0E">
        <w:rPr>
          <w:rFonts w:asciiTheme="minorHAnsi" w:eastAsiaTheme="minorHAnsi" w:hAnsiTheme="minorHAnsi" w:cstheme="minorHAnsi"/>
          <w:noProof/>
          <w:szCs w:val="24"/>
          <w:lang w:val="en-ID"/>
        </w:rPr>
        <w:instrText>ADDIN CSL_CITATION { "citationItems" : [ { "id" : "ITEM-1", "itemData" : { "author" : [ { "dropping-particle" : "", "family" : "Suryaningsih", "given" : "Arifah", "non-dropping-particle" : "", "parse-names" : false, "suffix" : "" } ], "id" : "ITEM-1", "issued" : { "date-parts" : [ [ "2020" ] ] }, "title" : "Merawat Semangat Belajar Daring", "type" : "article-journal" }, "uris" : [ "http://www.mendeley.com/documents/?uuid=c76233ce-9b4f-4a29-a080-43c781402d6f" ] } ], "mendeley" : { "formattedCitation" : "(Suryaningsih, 2020)", "plainTextFormattedCitation" : "(Suryaningsih, 2020)", "previouslyFormattedCitation" : "(Suryaningsih, 2020)" }, "properties" : { "noteIndex" : 0 }, "schema" : "https://github.com/citation-style-language/schema/raw/master/csl-citation.json" }</w:instrText>
      </w:r>
      <w:r w:rsidRPr="00FA6A0E">
        <w:rPr>
          <w:rFonts w:asciiTheme="minorHAnsi" w:eastAsiaTheme="minorHAnsi" w:hAnsiTheme="minorHAnsi" w:cstheme="minorHAnsi"/>
          <w:noProof/>
          <w:szCs w:val="24"/>
          <w:lang w:val="en-ID"/>
        </w:rPr>
        <w:fldChar w:fldCharType="separate"/>
      </w:r>
      <w:r w:rsidRPr="00FA6A0E">
        <w:rPr>
          <w:rFonts w:asciiTheme="minorHAnsi" w:eastAsiaTheme="minorHAnsi" w:hAnsiTheme="minorHAnsi" w:cstheme="minorHAnsi"/>
          <w:noProof/>
          <w:szCs w:val="24"/>
          <w:lang w:val="en-ID"/>
        </w:rPr>
        <w:t>(Suryaningsih, 2020)</w:t>
      </w:r>
      <w:r w:rsidRPr="00FA6A0E">
        <w:rPr>
          <w:rFonts w:asciiTheme="minorHAnsi" w:eastAsiaTheme="minorHAnsi" w:hAnsiTheme="minorHAnsi" w:cstheme="minorHAnsi"/>
          <w:noProof/>
          <w:szCs w:val="24"/>
          <w:lang w:val="en-ID"/>
        </w:rPr>
        <w:fldChar w:fldCharType="end"/>
      </w:r>
      <w:r w:rsidRPr="00FA6A0E">
        <w:rPr>
          <w:rFonts w:asciiTheme="minorHAnsi" w:eastAsiaTheme="minorHAnsi" w:hAnsiTheme="minorHAnsi" w:cstheme="minorHAnsi"/>
          <w:noProof/>
          <w:szCs w:val="24"/>
          <w:lang w:val="en-ID"/>
        </w:rPr>
        <w:t xml:space="preserve"> bahwa semangat pada pembelajaran daring dapat terbentuk melalui motivasi dimana motivasi ini didukung dengan pembelian peralatan belajar siswa pada pembelajaran daring.</w:t>
      </w:r>
    </w:p>
    <w:p w14:paraId="1A3F7BA3" w14:textId="77777777" w:rsidR="00FF3F85" w:rsidRPr="00FA6A0E" w:rsidRDefault="00EA0C80" w:rsidP="00FF3F85">
      <w:pPr>
        <w:pStyle w:val="ListParagraph"/>
        <w:numPr>
          <w:ilvl w:val="0"/>
          <w:numId w:val="20"/>
        </w:numPr>
        <w:ind w:left="567" w:hanging="283"/>
        <w:jc w:val="both"/>
        <w:rPr>
          <w:rFonts w:asciiTheme="minorHAnsi" w:eastAsiaTheme="minorHAnsi" w:hAnsiTheme="minorHAnsi" w:cstheme="minorHAnsi"/>
          <w:noProof/>
          <w:szCs w:val="24"/>
          <w:lang w:val="en-ID"/>
        </w:rPr>
      </w:pPr>
      <w:r w:rsidRPr="00FA6A0E">
        <w:rPr>
          <w:rFonts w:asciiTheme="minorHAnsi" w:hAnsiTheme="minorHAnsi" w:cstheme="minorHAnsi"/>
          <w:b/>
          <w:noProof/>
          <w:szCs w:val="24"/>
          <w:lang w:val="en-ID"/>
        </w:rPr>
        <w:t xml:space="preserve">Program-program Gerakan Literasi Sekolah di SDN Model Kota Malang </w:t>
      </w:r>
    </w:p>
    <w:p w14:paraId="5A5682D9" w14:textId="77777777" w:rsidR="00FF3F85" w:rsidRPr="00FA6A0E" w:rsidRDefault="00EA0C80" w:rsidP="00FF3F85">
      <w:pPr>
        <w:pStyle w:val="ListParagraph"/>
        <w:ind w:left="567" w:firstLine="153"/>
        <w:jc w:val="both"/>
        <w:rPr>
          <w:rFonts w:asciiTheme="minorHAnsi" w:hAnsiTheme="minorHAnsi" w:cstheme="minorHAnsi"/>
          <w:noProof/>
          <w:szCs w:val="24"/>
          <w:lang w:val="en-ID"/>
        </w:rPr>
      </w:pPr>
      <w:r w:rsidRPr="00FA6A0E">
        <w:rPr>
          <w:rFonts w:asciiTheme="minorHAnsi" w:hAnsiTheme="minorHAnsi" w:cstheme="minorHAnsi"/>
          <w:noProof/>
          <w:szCs w:val="24"/>
          <w:lang w:val="en-ID"/>
        </w:rPr>
        <w:t xml:space="preserve">Pada Gerakan Literasi Sekolah yang dilaksanakan di SDN Model terdapat beberapa program yang menunjang keterlaksanaan GLS dengan baik. Program-program GLS terdiri dari TAKSI (Taman Edukasi), kunjungan perpustakaan, pembelajaran diluar </w:t>
      </w:r>
      <w:r w:rsidRPr="00FA6A0E">
        <w:rPr>
          <w:rFonts w:asciiTheme="minorHAnsi" w:hAnsiTheme="minorHAnsi" w:cstheme="minorHAnsi"/>
          <w:noProof/>
          <w:szCs w:val="24"/>
          <w:lang w:val="en-ID"/>
        </w:rPr>
        <w:lastRenderedPageBreak/>
        <w:t xml:space="preserve">kelas, dan pembuatan mading 3D. Dari beberapa program tersebut merupakan inovasi-inovasi dari sekolah untuk menonjolkan kegiatan GLS yang ada di SDN Model. </w:t>
      </w:r>
    </w:p>
    <w:p w14:paraId="3901A377" w14:textId="00A77D9F" w:rsidR="00FF3F85" w:rsidRPr="00FA6A0E" w:rsidRDefault="00EA0C80" w:rsidP="00FF3F85">
      <w:pPr>
        <w:pStyle w:val="ListParagraph"/>
        <w:ind w:left="567" w:firstLine="153"/>
        <w:jc w:val="both"/>
        <w:rPr>
          <w:rFonts w:asciiTheme="minorHAnsi" w:hAnsiTheme="minorHAnsi" w:cstheme="minorHAnsi"/>
          <w:noProof/>
          <w:szCs w:val="24"/>
          <w:lang w:val="en-ID"/>
        </w:rPr>
      </w:pPr>
      <w:r w:rsidRPr="00FA6A0E">
        <w:rPr>
          <w:rFonts w:asciiTheme="minorHAnsi" w:hAnsiTheme="minorHAnsi" w:cstheme="minorHAnsi"/>
          <w:noProof/>
          <w:szCs w:val="24"/>
          <w:lang w:val="en-ID"/>
        </w:rPr>
        <w:t xml:space="preserve">TAKSI (Taman Edukasi) merupakan taman yang kaya akan literasi dimana dalam taman ini terdapat fasilitas yang memadai. Fasilitas tersebut terdiri dari PUSTAMAN (Perpustakaan Taman) berisi buku-buku sebagian kecil dari perpustakaan sekolah seperti buku fiksi dan non fiksi yang bermanfaat untuk meningkatkan minat baca peserta didik. Sesuai dengan pendapat </w:t>
      </w:r>
      <w:r w:rsidRPr="00FA6A0E">
        <w:rPr>
          <w:rFonts w:asciiTheme="minorHAnsi" w:hAnsiTheme="minorHAnsi" w:cstheme="minorHAnsi"/>
          <w:noProof/>
          <w:szCs w:val="24"/>
          <w:lang w:val="en-ID"/>
        </w:rPr>
        <w:fldChar w:fldCharType="begin" w:fldLock="1"/>
      </w:r>
      <w:r w:rsidRPr="00FA6A0E">
        <w:rPr>
          <w:rFonts w:asciiTheme="minorHAnsi" w:hAnsiTheme="minorHAnsi" w:cstheme="minorHAnsi"/>
          <w:noProof/>
          <w:szCs w:val="24"/>
          <w:lang w:val="en-ID"/>
        </w:rPr>
        <w:instrText>ADDIN CSL_CITATION { "citationItems" : [ { "id" : "ITEM-1", "itemData" : { "author" : [ { "dropping-particle" : "", "family" : "Zohriah", "given" : "Anis", "non-dropping-particle" : "", "parse-names" : false, "suffix" : "" } ], "container-title" : "Pendidikan dan Keislaman", "id" : "ITEM-1", "issue" : "2", "issued" : { "date-parts" : [ [ "2018" ] ] }, "page" : "203-231", "title" : "Manajemen Perpustakaan Dalam Meningkatkan Minat Baca Siswa", "type" : "article-journal", "volume" : "I" }, "uris" : [ "http://www.mendeley.com/documents/?uuid=6d7cb26d-6411-4d20-ae59-37b94de00481" ] } ], "mendeley" : { "formattedCitation" : "(Zohriah, 2018)", "plainTextFormattedCitation" : "(Zohriah, 2018)", "previouslyFormattedCitation" : "(Zohriah, 2018)" }, "properties" : { "noteIndex" : 0 }, "schema" : "https://github.com/citation-style-language/schema/raw/master/csl-citation.json" }</w:instrText>
      </w:r>
      <w:r w:rsidRPr="00FA6A0E">
        <w:rPr>
          <w:rFonts w:asciiTheme="minorHAnsi" w:hAnsiTheme="minorHAnsi" w:cstheme="minorHAnsi"/>
          <w:noProof/>
          <w:szCs w:val="24"/>
          <w:lang w:val="en-ID"/>
        </w:rPr>
        <w:fldChar w:fldCharType="separate"/>
      </w:r>
      <w:r w:rsidRPr="00FA6A0E">
        <w:rPr>
          <w:rFonts w:asciiTheme="minorHAnsi" w:hAnsiTheme="minorHAnsi" w:cstheme="minorHAnsi"/>
          <w:noProof/>
          <w:szCs w:val="24"/>
          <w:lang w:val="en-ID"/>
        </w:rPr>
        <w:t>(Zohriah, 2018)</w:t>
      </w:r>
      <w:r w:rsidRPr="00FA6A0E">
        <w:rPr>
          <w:rFonts w:asciiTheme="minorHAnsi" w:hAnsiTheme="minorHAnsi" w:cstheme="minorHAnsi"/>
          <w:noProof/>
          <w:szCs w:val="24"/>
          <w:lang w:val="en-ID"/>
        </w:rPr>
        <w:fldChar w:fldCharType="end"/>
      </w:r>
      <w:r w:rsidRPr="00FA6A0E">
        <w:rPr>
          <w:rFonts w:asciiTheme="minorHAnsi" w:hAnsiTheme="minorHAnsi" w:cstheme="minorHAnsi"/>
          <w:noProof/>
          <w:szCs w:val="24"/>
          <w:lang w:val="en-ID"/>
        </w:rPr>
        <w:t xml:space="preserve"> bahwa dengan adanya manajemen yang bagus perpustakaan diharapkan dapat meningkatkan minat baca. Selain itu, pondok gizi ini berisi edukasi terkait gizi. Taman UKS berisi edukasi terkait berbagai macam penyakit dan kenalan remaja dan narkoba. Diperkuat dengan pendapat lain bahwasanya pemberian pengetahuan kesehatan dapat meningkatkan pemahaman terkait kesehatan </w:t>
      </w:r>
      <w:r w:rsidRPr="00FA6A0E">
        <w:rPr>
          <w:rFonts w:asciiTheme="minorHAnsi" w:hAnsiTheme="minorHAnsi" w:cstheme="minorHAnsi"/>
          <w:noProof/>
          <w:szCs w:val="24"/>
          <w:lang w:val="en-ID"/>
        </w:rPr>
        <w:fldChar w:fldCharType="begin" w:fldLock="1"/>
      </w:r>
      <w:r w:rsidR="00F56D7C" w:rsidRPr="00FA6A0E">
        <w:rPr>
          <w:rFonts w:asciiTheme="minorHAnsi" w:hAnsiTheme="minorHAnsi" w:cstheme="minorHAnsi"/>
          <w:noProof/>
          <w:szCs w:val="24"/>
          <w:lang w:val="en-ID"/>
        </w:rPr>
        <w:instrText>ADDIN CSL_CITATION { "citationItems" : [ { "id" : "ITEM-1", "itemData" : { "DOI" : "10.33221/jiiki.v10i02.578", "ISSN" : "2252-4096", "abstract" : "Abstrak\r Pendahuluan : Pendidikan kesehatan merupakan serangkaian mempengaruhi seseorang demi terciptanya perilaku hidup sehat. Penyuluhan kesehatan masyarakat merupakan suatu kegiatan pendidikan yang dilakukan dengan cara menyebarkan pesan, kepada msayarakat sehingga masyarakat sadar, tahu, mengerti, mau dan dapat melakukan satu tindakan yang behubungan dengan kesehatan.\r Tujuan : Tujuan dari penelitian ini adalah untuk mengetahui pengaruh pendidikan kesehatan terhadap tingkat pengetahuan dan sikap pada ibu balita dalam merawat anak dengan infeksi saluran pernafasan akut di Posyandu Kelurahan Limo.\r Metode: Metode penelitian yang digunakan adalah quasi eksperimen dan analisa data menggunakan menggunakan uji t-test dependent. Pengambilan sampel dilakukan dengan cara purposive sampling pada ibu yang memiliki balita usia satu sampai lima tahun di Posyandu Kelurahan Limo sebanyak 53 orang.\r Hasil: Hasil penelitian menunjukan ada pengaruh antara pendidikan kesehatan terhadap tingkat pengetahuan dan sikap ibu dalam dalam merawat balita dengan ISPA.\r Kesimpulan: Hasil penelitian ini menunjukan bahwa pendidikan kesehatan memiliki pengaruh yang signifikan terhadap pengetahuan dan sikap pada ibu balita tentang ISPA di Posyandu Kelurahan Limo.", "author" : [ { "dropping-particle" : "", "family" : "Sari", "given" : "Dewi Purnama", "non-dropping-particle" : "", "parse-names" : false, "suffix" : "" }, { "dropping-particle" : "", "family" : "Ratnawati", "given" : "Diah", "non-dropping-particle" : "", "parse-names" : false, "suffix" : "" } ], "container-title" : "Jurnal Ilmiah Ilmu Keperawatan Indonesia", "id" : "ITEM-1", "issue" : "02", "issued" : { "date-parts" : [ [ "2020" ] ] }, "page" : "1-7", "title" : "Pendidikan Kesehatan Meningkatkan Tingkat Pengetahuan dan Sikap Ibu dalam Merawat Balita dengan ISPA", "type" : "article-journal", "volume" : "10" }, "uris" : [ "http://www.mendeley.com/documents/?uuid=d0971203-a1b2-4eab-86d9-2167f0f1f2c8" ] } ], "mendeley" : { "formattedCitation" : "(Sari &amp; Ratnawati, 2020)", "plainTextFormattedCitation" : "(Sari &amp; Ratnawati, 2020)", "previouslyFormattedCitation" : "(Sari &amp; Ratnawati, 2020)" }, "properties" : { "noteIndex" : 0 }, "schema" : "https://github.com/citation-style-language/schema/raw/master/csl-citation.json" }</w:instrText>
      </w:r>
      <w:r w:rsidRPr="00FA6A0E">
        <w:rPr>
          <w:rFonts w:asciiTheme="minorHAnsi" w:hAnsiTheme="minorHAnsi" w:cstheme="minorHAnsi"/>
          <w:noProof/>
          <w:szCs w:val="24"/>
          <w:lang w:val="en-ID"/>
        </w:rPr>
        <w:fldChar w:fldCharType="separate"/>
      </w:r>
      <w:r w:rsidR="00D65D46" w:rsidRPr="00FA6A0E">
        <w:rPr>
          <w:rFonts w:asciiTheme="minorHAnsi" w:hAnsiTheme="minorHAnsi" w:cstheme="minorHAnsi"/>
          <w:noProof/>
          <w:szCs w:val="24"/>
          <w:lang w:val="en-ID"/>
        </w:rPr>
        <w:t>(Sari &amp; Ratnawati, 2020)</w:t>
      </w:r>
      <w:r w:rsidRPr="00FA6A0E">
        <w:rPr>
          <w:rFonts w:asciiTheme="minorHAnsi" w:hAnsiTheme="minorHAnsi" w:cstheme="minorHAnsi"/>
          <w:noProof/>
          <w:szCs w:val="24"/>
          <w:lang w:val="en-ID"/>
        </w:rPr>
        <w:fldChar w:fldCharType="end"/>
      </w:r>
      <w:r w:rsidRPr="00FA6A0E">
        <w:rPr>
          <w:rFonts w:asciiTheme="minorHAnsi" w:hAnsiTheme="minorHAnsi" w:cstheme="minorHAnsi"/>
          <w:noProof/>
          <w:szCs w:val="24"/>
          <w:lang w:val="en-ID"/>
        </w:rPr>
        <w:t xml:space="preserve">. Informasi tumbuhan (barcode) berisi barcode yang apabila dicek akan muncul informasi terkait tumbuhan tersebut. Fasilitas tersebut dapat digunakan masyarakat umum seperti ketika orang tua menunggu anaknya pulang dapat memanfaat fasilitas yang ada dalam TAKSI tersebut. </w:t>
      </w:r>
    </w:p>
    <w:p w14:paraId="56C15244" w14:textId="77777777" w:rsidR="00FF3F85" w:rsidRPr="00FA6A0E" w:rsidRDefault="00EA0C80" w:rsidP="00FF3F85">
      <w:pPr>
        <w:pStyle w:val="ListParagraph"/>
        <w:jc w:val="both"/>
        <w:rPr>
          <w:rFonts w:asciiTheme="minorHAnsi" w:hAnsiTheme="minorHAnsi" w:cstheme="minorHAnsi"/>
          <w:noProof/>
          <w:szCs w:val="24"/>
          <w:lang w:val="en-ID"/>
        </w:rPr>
      </w:pPr>
      <w:r w:rsidRPr="00FA6A0E">
        <w:rPr>
          <w:rFonts w:asciiTheme="minorHAnsi" w:hAnsiTheme="minorHAnsi" w:cstheme="minorHAnsi"/>
          <w:noProof/>
          <w:szCs w:val="24"/>
          <w:lang w:val="en-ID"/>
        </w:rPr>
        <w:t xml:space="preserve">Kunjungan perpustakaan adalah suatu kegiatan rutin yang dilaksanakan di SDN Model. Adapun kunjungan tersebut sudah daitur jadwalnya sesuai dengan rombel atau kelas dengan tujuan agar tidak bentrok dengan kelas lain. Namun, apabila guru menginginkan kunjungan perpustakaan diluar jadwal, maka guru harus mengkonfirmasi pihak perpustakaan agar dicek apakah pada hari itu tidak ada jadwal kunjungan. Pada program kunjungan perpustakaan ini juga memuat akan tiga tahapan yaitu pembiasaan dimana peserta didik diminta membaca buku bacaan yang ada di perpustakaan sesuai dengen keinginan, selanjutnya pada tahap pengembangannya peserta didik diberikan tugas berupa merangkum sinopsis ataupun menceritakan kembali bacaan yang sudah dibaca, dan terakhir yaitu tahap pembelajaran dimana tugas seperti merangkum atau menceritakan kembali dikumpulkan kepada guru yang nantinya akan diberi penilaian. Dengan program kunjungan perpustakaan ini membuat peserta didik mendapatkan banyak sumber informasi dan pengetahuan dari bacaan yang ada diperpustakaan dan meningkatkan minat baca peserta didik. </w:t>
      </w:r>
    </w:p>
    <w:p w14:paraId="7541916C" w14:textId="629D722F" w:rsidR="00C84D61" w:rsidRPr="00FA6A0E" w:rsidRDefault="00FF3F85" w:rsidP="00FF3F85">
      <w:pPr>
        <w:pStyle w:val="ListParagraph"/>
        <w:jc w:val="both"/>
        <w:rPr>
          <w:rFonts w:asciiTheme="minorHAnsi" w:eastAsiaTheme="minorHAnsi" w:hAnsiTheme="minorHAnsi" w:cstheme="minorHAnsi"/>
          <w:noProof/>
          <w:szCs w:val="24"/>
          <w:lang w:val="en-ID"/>
        </w:rPr>
      </w:pPr>
      <w:r w:rsidRPr="00FA6A0E">
        <w:rPr>
          <w:rFonts w:asciiTheme="minorHAnsi" w:hAnsiTheme="minorHAnsi" w:cstheme="minorHAnsi"/>
          <w:noProof/>
          <w:szCs w:val="24"/>
          <w:lang w:val="en-ID"/>
        </w:rPr>
        <w:t xml:space="preserve">    </w:t>
      </w:r>
      <w:r w:rsidR="00EA0C80" w:rsidRPr="00FA6A0E">
        <w:rPr>
          <w:rFonts w:asciiTheme="minorHAnsi" w:hAnsiTheme="minorHAnsi" w:cstheme="minorHAnsi"/>
          <w:noProof/>
          <w:szCs w:val="24"/>
          <w:lang w:val="en-ID"/>
        </w:rPr>
        <w:t xml:space="preserve">Pembelajaran diluar kelas adalah bagian dari inovasi program GLS di SDN Model. Pembelajaran diluar kelas ini terdapat beberapa kegiatan literasi yaitu dengan dikenalkan berbagai macam kegiatan literasi. Macam-macam kegiatan tersebut diantaranya literasi buku, literasi digital, literasi visual, dan literasi </w:t>
      </w:r>
      <w:r w:rsidR="00EA0C80" w:rsidRPr="00FA6A0E">
        <w:rPr>
          <w:rFonts w:asciiTheme="minorHAnsi" w:hAnsiTheme="minorHAnsi" w:cstheme="minorHAnsi"/>
          <w:i/>
          <w:noProof/>
          <w:szCs w:val="24"/>
          <w:lang w:val="en-ID"/>
        </w:rPr>
        <w:t>critical</w:t>
      </w:r>
      <w:r w:rsidR="00EA0C80" w:rsidRPr="00FA6A0E">
        <w:rPr>
          <w:rFonts w:asciiTheme="minorHAnsi" w:hAnsiTheme="minorHAnsi" w:cstheme="minorHAnsi"/>
          <w:noProof/>
          <w:szCs w:val="24"/>
          <w:lang w:val="en-ID"/>
        </w:rPr>
        <w:t xml:space="preserve">. </w:t>
      </w:r>
    </w:p>
    <w:p w14:paraId="32FD4547" w14:textId="77777777" w:rsidR="00EA0C80" w:rsidRPr="00FA6A0E" w:rsidRDefault="00EA0C80" w:rsidP="00C84D61">
      <w:pPr>
        <w:pStyle w:val="Caption"/>
        <w:spacing w:line="276" w:lineRule="auto"/>
        <w:jc w:val="center"/>
        <w:rPr>
          <w:rFonts w:asciiTheme="minorHAnsi" w:eastAsiaTheme="minorHAnsi" w:hAnsiTheme="minorHAnsi" w:cstheme="minorHAnsi"/>
          <w:noProof/>
          <w:color w:val="000000" w:themeColor="text1"/>
          <w:sz w:val="20"/>
          <w:szCs w:val="24"/>
          <w:lang w:val="en-ID" w:eastAsia="en-US"/>
        </w:rPr>
      </w:pPr>
      <w:bookmarkStart w:id="5" w:name="_Toc75961252"/>
      <w:r w:rsidRPr="00FA6A0E">
        <w:rPr>
          <w:rFonts w:asciiTheme="minorHAnsi" w:hAnsiTheme="minorHAnsi" w:cstheme="minorHAnsi"/>
          <w:noProof/>
          <w:color w:val="000000" w:themeColor="text1"/>
          <w:sz w:val="20"/>
          <w:szCs w:val="24"/>
          <w:lang w:val="en-ID"/>
        </w:rPr>
        <w:t>Tabel 4.</w:t>
      </w:r>
      <w:r w:rsidRPr="00FA6A0E">
        <w:rPr>
          <w:rFonts w:asciiTheme="minorHAnsi" w:hAnsiTheme="minorHAnsi" w:cstheme="minorHAnsi"/>
          <w:noProof/>
          <w:color w:val="000000" w:themeColor="text1"/>
          <w:sz w:val="20"/>
          <w:szCs w:val="24"/>
          <w:lang w:val="en-ID"/>
        </w:rPr>
        <w:fldChar w:fldCharType="begin"/>
      </w:r>
      <w:r w:rsidRPr="00FA6A0E">
        <w:rPr>
          <w:rFonts w:asciiTheme="minorHAnsi" w:hAnsiTheme="minorHAnsi" w:cstheme="minorHAnsi"/>
          <w:noProof/>
          <w:color w:val="000000" w:themeColor="text1"/>
          <w:sz w:val="20"/>
          <w:szCs w:val="24"/>
          <w:lang w:val="en-ID"/>
        </w:rPr>
        <w:instrText xml:space="preserve"> STYLEREF 1 \s </w:instrText>
      </w:r>
      <w:r w:rsidRPr="00FA6A0E">
        <w:rPr>
          <w:rFonts w:asciiTheme="minorHAnsi" w:hAnsiTheme="minorHAnsi" w:cstheme="minorHAnsi"/>
          <w:noProof/>
          <w:color w:val="000000" w:themeColor="text1"/>
          <w:sz w:val="20"/>
          <w:szCs w:val="24"/>
          <w:lang w:val="en-ID"/>
        </w:rPr>
        <w:fldChar w:fldCharType="separate"/>
      </w:r>
      <w:r w:rsidRPr="00FA6A0E">
        <w:rPr>
          <w:rFonts w:asciiTheme="minorHAnsi" w:hAnsiTheme="minorHAnsi" w:cstheme="minorHAnsi"/>
          <w:noProof/>
          <w:color w:val="000000" w:themeColor="text1"/>
          <w:sz w:val="20"/>
          <w:szCs w:val="24"/>
          <w:lang w:val="en-ID"/>
        </w:rPr>
        <w:t>0</w:t>
      </w:r>
      <w:r w:rsidRPr="00FA6A0E">
        <w:rPr>
          <w:rFonts w:asciiTheme="minorHAnsi" w:hAnsiTheme="minorHAnsi" w:cstheme="minorHAnsi"/>
          <w:noProof/>
          <w:color w:val="000000" w:themeColor="text1"/>
          <w:sz w:val="20"/>
          <w:szCs w:val="24"/>
          <w:lang w:val="en-ID"/>
        </w:rPr>
        <w:fldChar w:fldCharType="end"/>
      </w:r>
      <w:r w:rsidRPr="00FA6A0E">
        <w:rPr>
          <w:rFonts w:asciiTheme="minorHAnsi" w:hAnsiTheme="minorHAnsi" w:cstheme="minorHAnsi"/>
          <w:noProof/>
          <w:color w:val="000000" w:themeColor="text1"/>
          <w:sz w:val="20"/>
          <w:szCs w:val="24"/>
          <w:lang w:val="en-ID"/>
        </w:rPr>
        <w:t>.</w:t>
      </w:r>
      <w:r w:rsidRPr="00FA6A0E">
        <w:rPr>
          <w:rFonts w:asciiTheme="minorHAnsi" w:hAnsiTheme="minorHAnsi" w:cstheme="minorHAnsi"/>
          <w:noProof/>
          <w:color w:val="000000" w:themeColor="text1"/>
          <w:sz w:val="20"/>
          <w:szCs w:val="24"/>
          <w:lang w:val="en-ID"/>
        </w:rPr>
        <w:fldChar w:fldCharType="begin"/>
      </w:r>
      <w:r w:rsidRPr="00FA6A0E">
        <w:rPr>
          <w:rFonts w:asciiTheme="minorHAnsi" w:hAnsiTheme="minorHAnsi" w:cstheme="minorHAnsi"/>
          <w:noProof/>
          <w:color w:val="000000" w:themeColor="text1"/>
          <w:sz w:val="20"/>
          <w:szCs w:val="24"/>
          <w:lang w:val="en-ID"/>
        </w:rPr>
        <w:instrText xml:space="preserve"> SEQ Tabel \* ARABIC \s 1 </w:instrText>
      </w:r>
      <w:r w:rsidRPr="00FA6A0E">
        <w:rPr>
          <w:rFonts w:asciiTheme="minorHAnsi" w:hAnsiTheme="minorHAnsi" w:cstheme="minorHAnsi"/>
          <w:noProof/>
          <w:color w:val="000000" w:themeColor="text1"/>
          <w:sz w:val="20"/>
          <w:szCs w:val="24"/>
          <w:lang w:val="en-ID"/>
        </w:rPr>
        <w:fldChar w:fldCharType="separate"/>
      </w:r>
      <w:r w:rsidRPr="00FA6A0E">
        <w:rPr>
          <w:rFonts w:asciiTheme="minorHAnsi" w:hAnsiTheme="minorHAnsi" w:cstheme="minorHAnsi"/>
          <w:noProof/>
          <w:color w:val="000000" w:themeColor="text1"/>
          <w:sz w:val="20"/>
          <w:szCs w:val="24"/>
          <w:lang w:val="en-ID"/>
        </w:rPr>
        <w:t>4</w:t>
      </w:r>
      <w:r w:rsidRPr="00FA6A0E">
        <w:rPr>
          <w:rFonts w:asciiTheme="minorHAnsi" w:hAnsiTheme="minorHAnsi" w:cstheme="minorHAnsi"/>
          <w:noProof/>
          <w:color w:val="000000" w:themeColor="text1"/>
          <w:sz w:val="20"/>
          <w:szCs w:val="24"/>
          <w:lang w:val="en-ID"/>
        </w:rPr>
        <w:fldChar w:fldCharType="end"/>
      </w:r>
      <w:r w:rsidRPr="00FA6A0E">
        <w:rPr>
          <w:rFonts w:asciiTheme="minorHAnsi" w:hAnsiTheme="minorHAnsi" w:cstheme="minorHAnsi"/>
          <w:noProof/>
          <w:color w:val="000000" w:themeColor="text1"/>
          <w:sz w:val="20"/>
          <w:szCs w:val="24"/>
          <w:lang w:val="en-ID"/>
        </w:rPr>
        <w:t xml:space="preserve"> Tahapan pada Pembelajaran Diluar</w:t>
      </w:r>
      <w:bookmarkEnd w:id="5"/>
    </w:p>
    <w:tbl>
      <w:tblPr>
        <w:tblStyle w:val="TableGrid"/>
        <w:tblW w:w="0" w:type="auto"/>
        <w:tblInd w:w="39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59"/>
        <w:gridCol w:w="1843"/>
        <w:gridCol w:w="1571"/>
        <w:gridCol w:w="1406"/>
        <w:gridCol w:w="2366"/>
      </w:tblGrid>
      <w:tr w:rsidR="00EA0C80" w:rsidRPr="00FA6A0E" w14:paraId="480CEFC3" w14:textId="77777777" w:rsidTr="00160628">
        <w:tc>
          <w:tcPr>
            <w:tcW w:w="1559" w:type="dxa"/>
          </w:tcPr>
          <w:p w14:paraId="39579035" w14:textId="77777777" w:rsidR="00EA0C80" w:rsidRPr="00FA6A0E" w:rsidRDefault="00EA0C80" w:rsidP="00C84D61">
            <w:pPr>
              <w:pStyle w:val="ListParagraph"/>
              <w:tabs>
                <w:tab w:val="left" w:pos="1276"/>
              </w:tabs>
              <w:spacing w:line="240" w:lineRule="auto"/>
              <w:ind w:left="0"/>
              <w:jc w:val="both"/>
              <w:rPr>
                <w:rFonts w:asciiTheme="minorHAnsi" w:hAnsiTheme="minorHAnsi" w:cstheme="minorHAnsi"/>
                <w:noProof/>
                <w:sz w:val="20"/>
                <w:szCs w:val="24"/>
                <w:lang w:val="en-ID"/>
              </w:rPr>
            </w:pPr>
          </w:p>
        </w:tc>
        <w:tc>
          <w:tcPr>
            <w:tcW w:w="1843" w:type="dxa"/>
          </w:tcPr>
          <w:p w14:paraId="6F440BCE" w14:textId="77777777" w:rsidR="00EA0C80" w:rsidRPr="00FA6A0E" w:rsidRDefault="00EA0C80" w:rsidP="00C84D61">
            <w:pPr>
              <w:pStyle w:val="ListParagraph"/>
              <w:tabs>
                <w:tab w:val="left" w:pos="1276"/>
              </w:tabs>
              <w:spacing w:line="240" w:lineRule="auto"/>
              <w:ind w:left="0"/>
              <w:jc w:val="both"/>
              <w:rPr>
                <w:rFonts w:asciiTheme="minorHAnsi" w:hAnsiTheme="minorHAnsi" w:cstheme="minorHAnsi"/>
                <w:noProof/>
                <w:sz w:val="20"/>
                <w:szCs w:val="24"/>
                <w:lang w:val="en-ID"/>
              </w:rPr>
            </w:pPr>
            <w:r w:rsidRPr="00FA6A0E">
              <w:rPr>
                <w:rFonts w:asciiTheme="minorHAnsi" w:hAnsiTheme="minorHAnsi" w:cstheme="minorHAnsi"/>
                <w:noProof/>
                <w:sz w:val="20"/>
                <w:szCs w:val="24"/>
                <w:lang w:val="en-ID"/>
              </w:rPr>
              <w:t>Literasi Buku</w:t>
            </w:r>
          </w:p>
          <w:p w14:paraId="2085D3C6" w14:textId="77777777" w:rsidR="00EA0C80" w:rsidRPr="00FA6A0E" w:rsidRDefault="00EA0C80" w:rsidP="00C84D61">
            <w:pPr>
              <w:pStyle w:val="ListParagraph"/>
              <w:tabs>
                <w:tab w:val="left" w:pos="1276"/>
              </w:tabs>
              <w:spacing w:line="240" w:lineRule="auto"/>
              <w:ind w:left="0"/>
              <w:jc w:val="both"/>
              <w:rPr>
                <w:rFonts w:asciiTheme="minorHAnsi" w:hAnsiTheme="minorHAnsi" w:cstheme="minorHAnsi"/>
                <w:noProof/>
                <w:sz w:val="20"/>
                <w:szCs w:val="24"/>
                <w:lang w:val="en-ID"/>
              </w:rPr>
            </w:pPr>
            <w:r w:rsidRPr="00FA6A0E">
              <w:rPr>
                <w:rFonts w:asciiTheme="minorHAnsi" w:hAnsiTheme="minorHAnsi" w:cstheme="minorHAnsi"/>
                <w:noProof/>
                <w:sz w:val="20"/>
                <w:szCs w:val="24"/>
                <w:lang w:val="en-ID"/>
              </w:rPr>
              <w:t>Kelas 1-3</w:t>
            </w:r>
          </w:p>
        </w:tc>
        <w:tc>
          <w:tcPr>
            <w:tcW w:w="1571" w:type="dxa"/>
          </w:tcPr>
          <w:p w14:paraId="491A2906" w14:textId="77777777" w:rsidR="00EA0C80" w:rsidRPr="00FA6A0E" w:rsidRDefault="00EA0C80" w:rsidP="00C84D61">
            <w:pPr>
              <w:pStyle w:val="ListParagraph"/>
              <w:tabs>
                <w:tab w:val="left" w:pos="1276"/>
              </w:tabs>
              <w:spacing w:line="240" w:lineRule="auto"/>
              <w:ind w:left="0"/>
              <w:jc w:val="both"/>
              <w:rPr>
                <w:rFonts w:asciiTheme="minorHAnsi" w:hAnsiTheme="minorHAnsi" w:cstheme="minorHAnsi"/>
                <w:noProof/>
                <w:sz w:val="20"/>
                <w:szCs w:val="24"/>
                <w:lang w:val="en-ID"/>
              </w:rPr>
            </w:pPr>
            <w:r w:rsidRPr="00FA6A0E">
              <w:rPr>
                <w:rFonts w:asciiTheme="minorHAnsi" w:hAnsiTheme="minorHAnsi" w:cstheme="minorHAnsi"/>
                <w:noProof/>
                <w:sz w:val="20"/>
                <w:szCs w:val="24"/>
                <w:lang w:val="en-ID"/>
              </w:rPr>
              <w:t xml:space="preserve">Literasi Digital </w:t>
            </w:r>
          </w:p>
          <w:p w14:paraId="0BA499B5" w14:textId="77777777" w:rsidR="00EA0C80" w:rsidRPr="00FA6A0E" w:rsidRDefault="00EA0C80" w:rsidP="00C84D61">
            <w:pPr>
              <w:pStyle w:val="ListParagraph"/>
              <w:tabs>
                <w:tab w:val="left" w:pos="1276"/>
              </w:tabs>
              <w:spacing w:line="240" w:lineRule="auto"/>
              <w:ind w:left="0"/>
              <w:jc w:val="both"/>
              <w:rPr>
                <w:rFonts w:asciiTheme="minorHAnsi" w:hAnsiTheme="minorHAnsi" w:cstheme="minorHAnsi"/>
                <w:noProof/>
                <w:sz w:val="20"/>
                <w:szCs w:val="24"/>
                <w:lang w:val="en-ID"/>
              </w:rPr>
            </w:pPr>
            <w:r w:rsidRPr="00FA6A0E">
              <w:rPr>
                <w:rFonts w:asciiTheme="minorHAnsi" w:hAnsiTheme="minorHAnsi" w:cstheme="minorHAnsi"/>
                <w:noProof/>
                <w:sz w:val="20"/>
                <w:szCs w:val="24"/>
                <w:lang w:val="en-ID"/>
              </w:rPr>
              <w:t>Kelas 4</w:t>
            </w:r>
          </w:p>
        </w:tc>
        <w:tc>
          <w:tcPr>
            <w:tcW w:w="1406" w:type="dxa"/>
          </w:tcPr>
          <w:p w14:paraId="44A97604" w14:textId="77777777" w:rsidR="00EA0C80" w:rsidRPr="00FA6A0E" w:rsidRDefault="00EA0C80" w:rsidP="00C84D61">
            <w:pPr>
              <w:pStyle w:val="ListParagraph"/>
              <w:tabs>
                <w:tab w:val="left" w:pos="1276"/>
              </w:tabs>
              <w:spacing w:line="240" w:lineRule="auto"/>
              <w:ind w:left="0"/>
              <w:jc w:val="both"/>
              <w:rPr>
                <w:rFonts w:asciiTheme="minorHAnsi" w:hAnsiTheme="minorHAnsi" w:cstheme="minorHAnsi"/>
                <w:noProof/>
                <w:sz w:val="20"/>
                <w:szCs w:val="24"/>
                <w:lang w:val="en-ID"/>
              </w:rPr>
            </w:pPr>
            <w:r w:rsidRPr="00FA6A0E">
              <w:rPr>
                <w:rFonts w:asciiTheme="minorHAnsi" w:hAnsiTheme="minorHAnsi" w:cstheme="minorHAnsi"/>
                <w:noProof/>
                <w:sz w:val="20"/>
                <w:szCs w:val="24"/>
                <w:lang w:val="en-ID"/>
              </w:rPr>
              <w:t xml:space="preserve">Literasi Visual </w:t>
            </w:r>
          </w:p>
          <w:p w14:paraId="3421594F" w14:textId="77777777" w:rsidR="00EA0C80" w:rsidRPr="00FA6A0E" w:rsidRDefault="00EA0C80" w:rsidP="00C84D61">
            <w:pPr>
              <w:pStyle w:val="ListParagraph"/>
              <w:tabs>
                <w:tab w:val="left" w:pos="1276"/>
              </w:tabs>
              <w:spacing w:line="240" w:lineRule="auto"/>
              <w:ind w:left="0"/>
              <w:jc w:val="both"/>
              <w:rPr>
                <w:rFonts w:asciiTheme="minorHAnsi" w:hAnsiTheme="minorHAnsi" w:cstheme="minorHAnsi"/>
                <w:noProof/>
                <w:sz w:val="20"/>
                <w:szCs w:val="24"/>
                <w:lang w:val="en-ID"/>
              </w:rPr>
            </w:pPr>
            <w:r w:rsidRPr="00FA6A0E">
              <w:rPr>
                <w:rFonts w:asciiTheme="minorHAnsi" w:hAnsiTheme="minorHAnsi" w:cstheme="minorHAnsi"/>
                <w:noProof/>
                <w:sz w:val="20"/>
                <w:szCs w:val="24"/>
                <w:lang w:val="en-ID"/>
              </w:rPr>
              <w:t>Kelas 5</w:t>
            </w:r>
          </w:p>
        </w:tc>
        <w:tc>
          <w:tcPr>
            <w:tcW w:w="2366" w:type="dxa"/>
          </w:tcPr>
          <w:p w14:paraId="7E6C0E14" w14:textId="77777777" w:rsidR="00EA0C80" w:rsidRPr="00FA6A0E" w:rsidRDefault="00EA0C80" w:rsidP="00C84D61">
            <w:pPr>
              <w:pStyle w:val="ListParagraph"/>
              <w:tabs>
                <w:tab w:val="left" w:pos="1276"/>
              </w:tabs>
              <w:spacing w:line="240" w:lineRule="auto"/>
              <w:ind w:left="0"/>
              <w:jc w:val="both"/>
              <w:rPr>
                <w:rFonts w:asciiTheme="minorHAnsi" w:hAnsiTheme="minorHAnsi" w:cstheme="minorHAnsi"/>
                <w:noProof/>
                <w:sz w:val="20"/>
                <w:szCs w:val="24"/>
                <w:lang w:val="en-ID"/>
              </w:rPr>
            </w:pPr>
            <w:r w:rsidRPr="00FA6A0E">
              <w:rPr>
                <w:rFonts w:asciiTheme="minorHAnsi" w:hAnsiTheme="minorHAnsi" w:cstheme="minorHAnsi"/>
                <w:noProof/>
                <w:sz w:val="20"/>
                <w:szCs w:val="24"/>
                <w:lang w:val="en-ID"/>
              </w:rPr>
              <w:t>Literasi Critical</w:t>
            </w:r>
          </w:p>
          <w:p w14:paraId="12650211" w14:textId="77777777" w:rsidR="00EA0C80" w:rsidRPr="00FA6A0E" w:rsidRDefault="00EA0C80" w:rsidP="00C84D61">
            <w:pPr>
              <w:pStyle w:val="ListParagraph"/>
              <w:tabs>
                <w:tab w:val="left" w:pos="1276"/>
              </w:tabs>
              <w:spacing w:line="240" w:lineRule="auto"/>
              <w:ind w:left="0"/>
              <w:jc w:val="both"/>
              <w:rPr>
                <w:rFonts w:asciiTheme="minorHAnsi" w:hAnsiTheme="minorHAnsi" w:cstheme="minorHAnsi"/>
                <w:noProof/>
                <w:sz w:val="20"/>
                <w:szCs w:val="24"/>
                <w:lang w:val="en-ID"/>
              </w:rPr>
            </w:pPr>
            <w:r w:rsidRPr="00FA6A0E">
              <w:rPr>
                <w:rFonts w:asciiTheme="minorHAnsi" w:hAnsiTheme="minorHAnsi" w:cstheme="minorHAnsi"/>
                <w:noProof/>
                <w:sz w:val="20"/>
                <w:szCs w:val="24"/>
                <w:lang w:val="en-ID"/>
              </w:rPr>
              <w:t>Kelas 6</w:t>
            </w:r>
          </w:p>
        </w:tc>
      </w:tr>
      <w:tr w:rsidR="00EA0C80" w:rsidRPr="00FA6A0E" w14:paraId="10FF052B" w14:textId="77777777" w:rsidTr="00160628">
        <w:tc>
          <w:tcPr>
            <w:tcW w:w="1559" w:type="dxa"/>
          </w:tcPr>
          <w:p w14:paraId="3356DE69" w14:textId="77777777" w:rsidR="00EA0C80" w:rsidRPr="00FA6A0E" w:rsidRDefault="00EA0C80" w:rsidP="00C84D61">
            <w:pPr>
              <w:pStyle w:val="ListParagraph"/>
              <w:tabs>
                <w:tab w:val="left" w:pos="1276"/>
              </w:tabs>
              <w:spacing w:line="240" w:lineRule="auto"/>
              <w:ind w:left="0"/>
              <w:jc w:val="both"/>
              <w:rPr>
                <w:rFonts w:asciiTheme="minorHAnsi" w:hAnsiTheme="minorHAnsi" w:cstheme="minorHAnsi"/>
                <w:noProof/>
                <w:sz w:val="20"/>
                <w:szCs w:val="24"/>
                <w:lang w:val="en-ID"/>
              </w:rPr>
            </w:pPr>
            <w:r w:rsidRPr="00FA6A0E">
              <w:rPr>
                <w:rFonts w:asciiTheme="minorHAnsi" w:hAnsiTheme="minorHAnsi" w:cstheme="minorHAnsi"/>
                <w:noProof/>
                <w:sz w:val="20"/>
                <w:szCs w:val="24"/>
                <w:lang w:val="en-ID"/>
              </w:rPr>
              <w:t xml:space="preserve">Pembiasaan </w:t>
            </w:r>
          </w:p>
        </w:tc>
        <w:tc>
          <w:tcPr>
            <w:tcW w:w="1843" w:type="dxa"/>
          </w:tcPr>
          <w:p w14:paraId="269F426E" w14:textId="77777777" w:rsidR="00EA0C80" w:rsidRPr="00FA6A0E" w:rsidRDefault="00EA0C80" w:rsidP="00C84D61">
            <w:pPr>
              <w:pStyle w:val="ListParagraph"/>
              <w:tabs>
                <w:tab w:val="left" w:pos="1276"/>
              </w:tabs>
              <w:spacing w:line="240" w:lineRule="auto"/>
              <w:ind w:left="0"/>
              <w:jc w:val="both"/>
              <w:rPr>
                <w:rFonts w:asciiTheme="minorHAnsi" w:hAnsiTheme="minorHAnsi" w:cstheme="minorHAnsi"/>
                <w:noProof/>
                <w:sz w:val="20"/>
                <w:szCs w:val="24"/>
                <w:lang w:val="en-ID"/>
              </w:rPr>
            </w:pPr>
            <w:r w:rsidRPr="00FA6A0E">
              <w:rPr>
                <w:rFonts w:asciiTheme="minorHAnsi" w:hAnsiTheme="minorHAnsi" w:cstheme="minorHAnsi"/>
                <w:noProof/>
                <w:sz w:val="20"/>
                <w:szCs w:val="24"/>
                <w:lang w:val="en-ID"/>
              </w:rPr>
              <w:t xml:space="preserve">Menyimak Dongeng </w:t>
            </w:r>
          </w:p>
        </w:tc>
        <w:tc>
          <w:tcPr>
            <w:tcW w:w="1571" w:type="dxa"/>
          </w:tcPr>
          <w:p w14:paraId="46C43919" w14:textId="77777777" w:rsidR="00EA0C80" w:rsidRPr="00FA6A0E" w:rsidRDefault="00EA0C80" w:rsidP="00C84D61">
            <w:pPr>
              <w:pStyle w:val="ListParagraph"/>
              <w:tabs>
                <w:tab w:val="left" w:pos="1276"/>
              </w:tabs>
              <w:spacing w:line="240" w:lineRule="auto"/>
              <w:ind w:left="0"/>
              <w:jc w:val="both"/>
              <w:rPr>
                <w:rFonts w:asciiTheme="minorHAnsi" w:hAnsiTheme="minorHAnsi" w:cstheme="minorHAnsi"/>
                <w:noProof/>
                <w:sz w:val="20"/>
                <w:szCs w:val="24"/>
                <w:lang w:val="en-ID"/>
              </w:rPr>
            </w:pPr>
            <w:r w:rsidRPr="00FA6A0E">
              <w:rPr>
                <w:rFonts w:asciiTheme="minorHAnsi" w:hAnsiTheme="minorHAnsi" w:cstheme="minorHAnsi"/>
                <w:noProof/>
                <w:sz w:val="20"/>
                <w:szCs w:val="24"/>
                <w:lang w:val="en-ID"/>
              </w:rPr>
              <w:t xml:space="preserve">Membaca bacaan melalui internet </w:t>
            </w:r>
          </w:p>
        </w:tc>
        <w:tc>
          <w:tcPr>
            <w:tcW w:w="1406" w:type="dxa"/>
          </w:tcPr>
          <w:p w14:paraId="70CF4454" w14:textId="77777777" w:rsidR="00EA0C80" w:rsidRPr="00FA6A0E" w:rsidRDefault="00EA0C80" w:rsidP="00C84D61">
            <w:pPr>
              <w:pStyle w:val="ListParagraph"/>
              <w:tabs>
                <w:tab w:val="left" w:pos="1276"/>
              </w:tabs>
              <w:spacing w:line="240" w:lineRule="auto"/>
              <w:ind w:left="0"/>
              <w:jc w:val="both"/>
              <w:rPr>
                <w:rFonts w:asciiTheme="minorHAnsi" w:hAnsiTheme="minorHAnsi" w:cstheme="minorHAnsi"/>
                <w:noProof/>
                <w:sz w:val="20"/>
                <w:szCs w:val="24"/>
                <w:lang w:val="en-ID"/>
              </w:rPr>
            </w:pPr>
            <w:r w:rsidRPr="00FA6A0E">
              <w:rPr>
                <w:rFonts w:asciiTheme="minorHAnsi" w:hAnsiTheme="minorHAnsi" w:cstheme="minorHAnsi"/>
                <w:noProof/>
                <w:sz w:val="20"/>
                <w:szCs w:val="24"/>
                <w:lang w:val="en-ID"/>
              </w:rPr>
              <w:t>Menonton Video</w:t>
            </w:r>
          </w:p>
        </w:tc>
        <w:tc>
          <w:tcPr>
            <w:tcW w:w="2366" w:type="dxa"/>
          </w:tcPr>
          <w:p w14:paraId="5A7D38F5" w14:textId="77777777" w:rsidR="00EA0C80" w:rsidRPr="00FA6A0E" w:rsidRDefault="00EA0C80" w:rsidP="00C84D61">
            <w:pPr>
              <w:pStyle w:val="ListParagraph"/>
              <w:tabs>
                <w:tab w:val="left" w:pos="1276"/>
              </w:tabs>
              <w:spacing w:line="240" w:lineRule="auto"/>
              <w:ind w:left="0"/>
              <w:jc w:val="both"/>
              <w:rPr>
                <w:rFonts w:asciiTheme="minorHAnsi" w:hAnsiTheme="minorHAnsi" w:cstheme="minorHAnsi"/>
                <w:noProof/>
                <w:sz w:val="20"/>
                <w:szCs w:val="24"/>
                <w:lang w:val="en-ID"/>
              </w:rPr>
            </w:pPr>
            <w:r w:rsidRPr="00FA6A0E">
              <w:rPr>
                <w:rFonts w:asciiTheme="minorHAnsi" w:hAnsiTheme="minorHAnsi" w:cstheme="minorHAnsi"/>
                <w:noProof/>
                <w:sz w:val="20"/>
                <w:szCs w:val="24"/>
                <w:lang w:val="en-ID"/>
              </w:rPr>
              <w:t xml:space="preserve">Menyimak pernyataan </w:t>
            </w:r>
          </w:p>
        </w:tc>
      </w:tr>
      <w:tr w:rsidR="00EA0C80" w:rsidRPr="00FA6A0E" w14:paraId="46C2FFB9" w14:textId="77777777" w:rsidTr="00160628">
        <w:tc>
          <w:tcPr>
            <w:tcW w:w="1559" w:type="dxa"/>
          </w:tcPr>
          <w:p w14:paraId="22760742" w14:textId="77777777" w:rsidR="00EA0C80" w:rsidRPr="00FA6A0E" w:rsidRDefault="00EA0C80" w:rsidP="00C84D61">
            <w:pPr>
              <w:pStyle w:val="ListParagraph"/>
              <w:tabs>
                <w:tab w:val="left" w:pos="1276"/>
              </w:tabs>
              <w:spacing w:line="240" w:lineRule="auto"/>
              <w:ind w:left="0"/>
              <w:jc w:val="both"/>
              <w:rPr>
                <w:rFonts w:asciiTheme="minorHAnsi" w:hAnsiTheme="minorHAnsi" w:cstheme="minorHAnsi"/>
                <w:noProof/>
                <w:sz w:val="20"/>
                <w:szCs w:val="24"/>
                <w:lang w:val="en-ID"/>
              </w:rPr>
            </w:pPr>
            <w:r w:rsidRPr="00FA6A0E">
              <w:rPr>
                <w:rFonts w:asciiTheme="minorHAnsi" w:hAnsiTheme="minorHAnsi" w:cstheme="minorHAnsi"/>
                <w:noProof/>
                <w:sz w:val="20"/>
                <w:szCs w:val="24"/>
                <w:lang w:val="en-ID"/>
              </w:rPr>
              <w:lastRenderedPageBreak/>
              <w:t xml:space="preserve">Pengembangan </w:t>
            </w:r>
          </w:p>
        </w:tc>
        <w:tc>
          <w:tcPr>
            <w:tcW w:w="1843" w:type="dxa"/>
          </w:tcPr>
          <w:p w14:paraId="25013124" w14:textId="77777777" w:rsidR="00EA0C80" w:rsidRPr="00FA6A0E" w:rsidRDefault="00EA0C80" w:rsidP="00C84D61">
            <w:pPr>
              <w:pStyle w:val="ListParagraph"/>
              <w:tabs>
                <w:tab w:val="left" w:pos="1276"/>
              </w:tabs>
              <w:spacing w:line="240" w:lineRule="auto"/>
              <w:ind w:left="0"/>
              <w:jc w:val="both"/>
              <w:rPr>
                <w:rFonts w:asciiTheme="minorHAnsi" w:hAnsiTheme="minorHAnsi" w:cstheme="minorHAnsi"/>
                <w:noProof/>
                <w:sz w:val="20"/>
                <w:szCs w:val="24"/>
                <w:lang w:val="en-ID"/>
              </w:rPr>
            </w:pPr>
            <w:r w:rsidRPr="00FA6A0E">
              <w:rPr>
                <w:rFonts w:asciiTheme="minorHAnsi" w:hAnsiTheme="minorHAnsi" w:cstheme="minorHAnsi"/>
                <w:noProof/>
                <w:sz w:val="20"/>
                <w:szCs w:val="24"/>
                <w:lang w:val="en-ID"/>
              </w:rPr>
              <w:t xml:space="preserve">Mendongeng </w:t>
            </w:r>
          </w:p>
        </w:tc>
        <w:tc>
          <w:tcPr>
            <w:tcW w:w="1571" w:type="dxa"/>
          </w:tcPr>
          <w:p w14:paraId="39C6F477" w14:textId="77777777" w:rsidR="00EA0C80" w:rsidRPr="00FA6A0E" w:rsidRDefault="00EA0C80" w:rsidP="00C84D61">
            <w:pPr>
              <w:pStyle w:val="ListParagraph"/>
              <w:tabs>
                <w:tab w:val="left" w:pos="1276"/>
              </w:tabs>
              <w:spacing w:line="240" w:lineRule="auto"/>
              <w:ind w:left="0"/>
              <w:jc w:val="both"/>
              <w:rPr>
                <w:rFonts w:asciiTheme="minorHAnsi" w:hAnsiTheme="minorHAnsi" w:cstheme="minorHAnsi"/>
                <w:noProof/>
                <w:sz w:val="20"/>
                <w:szCs w:val="24"/>
                <w:lang w:val="en-ID"/>
              </w:rPr>
            </w:pPr>
            <w:r w:rsidRPr="00FA6A0E">
              <w:rPr>
                <w:rFonts w:asciiTheme="minorHAnsi" w:hAnsiTheme="minorHAnsi" w:cstheme="minorHAnsi"/>
                <w:noProof/>
                <w:sz w:val="20"/>
                <w:szCs w:val="24"/>
                <w:lang w:val="en-ID"/>
              </w:rPr>
              <w:t>Menyampaikan kembali</w:t>
            </w:r>
          </w:p>
        </w:tc>
        <w:tc>
          <w:tcPr>
            <w:tcW w:w="1406" w:type="dxa"/>
          </w:tcPr>
          <w:p w14:paraId="209D5086" w14:textId="77777777" w:rsidR="00EA0C80" w:rsidRPr="00FA6A0E" w:rsidRDefault="00EA0C80" w:rsidP="00C84D61">
            <w:pPr>
              <w:pStyle w:val="ListParagraph"/>
              <w:tabs>
                <w:tab w:val="left" w:pos="1276"/>
              </w:tabs>
              <w:spacing w:line="240" w:lineRule="auto"/>
              <w:ind w:left="0"/>
              <w:jc w:val="both"/>
              <w:rPr>
                <w:rFonts w:asciiTheme="minorHAnsi" w:hAnsiTheme="minorHAnsi" w:cstheme="minorHAnsi"/>
                <w:noProof/>
                <w:sz w:val="20"/>
                <w:szCs w:val="24"/>
                <w:lang w:val="en-ID"/>
              </w:rPr>
            </w:pPr>
            <w:r w:rsidRPr="00FA6A0E">
              <w:rPr>
                <w:rFonts w:asciiTheme="minorHAnsi" w:hAnsiTheme="minorHAnsi" w:cstheme="minorHAnsi"/>
                <w:noProof/>
                <w:sz w:val="20"/>
                <w:szCs w:val="24"/>
                <w:lang w:val="en-ID"/>
              </w:rPr>
              <w:t>Menulis sinopsis</w:t>
            </w:r>
          </w:p>
        </w:tc>
        <w:tc>
          <w:tcPr>
            <w:tcW w:w="2366" w:type="dxa"/>
          </w:tcPr>
          <w:p w14:paraId="4E26EF9C" w14:textId="77777777" w:rsidR="00EA0C80" w:rsidRPr="00FA6A0E" w:rsidRDefault="00EA0C80" w:rsidP="00C84D61">
            <w:pPr>
              <w:pStyle w:val="ListParagraph"/>
              <w:tabs>
                <w:tab w:val="left" w:pos="1276"/>
              </w:tabs>
              <w:spacing w:line="240" w:lineRule="auto"/>
              <w:ind w:left="0"/>
              <w:jc w:val="both"/>
              <w:rPr>
                <w:rFonts w:asciiTheme="minorHAnsi" w:hAnsiTheme="minorHAnsi" w:cstheme="minorHAnsi"/>
                <w:noProof/>
                <w:sz w:val="20"/>
                <w:szCs w:val="24"/>
                <w:lang w:val="en-ID"/>
              </w:rPr>
            </w:pPr>
            <w:r w:rsidRPr="00FA6A0E">
              <w:rPr>
                <w:rFonts w:asciiTheme="minorHAnsi" w:hAnsiTheme="minorHAnsi" w:cstheme="minorHAnsi"/>
                <w:noProof/>
                <w:sz w:val="20"/>
                <w:szCs w:val="24"/>
                <w:lang w:val="en-ID"/>
              </w:rPr>
              <w:t xml:space="preserve">Debat </w:t>
            </w:r>
          </w:p>
        </w:tc>
      </w:tr>
      <w:tr w:rsidR="00EA0C80" w:rsidRPr="00FA6A0E" w14:paraId="02AA31DB" w14:textId="77777777" w:rsidTr="00160628">
        <w:tc>
          <w:tcPr>
            <w:tcW w:w="1559" w:type="dxa"/>
          </w:tcPr>
          <w:p w14:paraId="41D9440F" w14:textId="77777777" w:rsidR="00EA0C80" w:rsidRPr="00FA6A0E" w:rsidRDefault="00EA0C80" w:rsidP="00C84D61">
            <w:pPr>
              <w:pStyle w:val="ListParagraph"/>
              <w:tabs>
                <w:tab w:val="left" w:pos="1276"/>
              </w:tabs>
              <w:spacing w:line="240" w:lineRule="auto"/>
              <w:ind w:left="0"/>
              <w:jc w:val="both"/>
              <w:rPr>
                <w:rFonts w:asciiTheme="minorHAnsi" w:hAnsiTheme="minorHAnsi" w:cstheme="minorHAnsi"/>
                <w:noProof/>
                <w:sz w:val="20"/>
                <w:szCs w:val="24"/>
                <w:lang w:val="en-ID"/>
              </w:rPr>
            </w:pPr>
            <w:r w:rsidRPr="00FA6A0E">
              <w:rPr>
                <w:rFonts w:asciiTheme="minorHAnsi" w:hAnsiTheme="minorHAnsi" w:cstheme="minorHAnsi"/>
                <w:noProof/>
                <w:sz w:val="20"/>
                <w:szCs w:val="24"/>
                <w:lang w:val="en-ID"/>
              </w:rPr>
              <w:t>Pembelajaran</w:t>
            </w:r>
          </w:p>
        </w:tc>
        <w:tc>
          <w:tcPr>
            <w:tcW w:w="7186" w:type="dxa"/>
            <w:gridSpan w:val="4"/>
          </w:tcPr>
          <w:p w14:paraId="4714C3D9" w14:textId="77777777" w:rsidR="00EA0C80" w:rsidRPr="00FA6A0E" w:rsidRDefault="00EA0C80" w:rsidP="00C84D61">
            <w:pPr>
              <w:pStyle w:val="ListParagraph"/>
              <w:tabs>
                <w:tab w:val="left" w:pos="1276"/>
              </w:tabs>
              <w:spacing w:line="240" w:lineRule="auto"/>
              <w:ind w:left="0"/>
              <w:jc w:val="both"/>
              <w:rPr>
                <w:rFonts w:asciiTheme="minorHAnsi" w:hAnsiTheme="minorHAnsi" w:cstheme="minorHAnsi"/>
                <w:noProof/>
                <w:sz w:val="20"/>
                <w:szCs w:val="24"/>
                <w:lang w:val="en-ID"/>
              </w:rPr>
            </w:pPr>
            <w:r w:rsidRPr="00FA6A0E">
              <w:rPr>
                <w:rFonts w:asciiTheme="minorHAnsi" w:hAnsiTheme="minorHAnsi" w:cstheme="minorHAnsi"/>
                <w:noProof/>
                <w:sz w:val="20"/>
                <w:szCs w:val="24"/>
                <w:lang w:val="en-ID"/>
              </w:rPr>
              <w:t>Pengumpulkan tugas akademik dan non akademik dari masing-masing tahap pengembangan</w:t>
            </w:r>
          </w:p>
        </w:tc>
      </w:tr>
    </w:tbl>
    <w:p w14:paraId="06659481" w14:textId="73FA5DEC" w:rsidR="00EA0C80" w:rsidRPr="00FA6A0E" w:rsidRDefault="00EA0C80" w:rsidP="00C84D61">
      <w:pPr>
        <w:tabs>
          <w:tab w:val="left" w:pos="1276"/>
        </w:tabs>
        <w:ind w:left="709" w:firstLine="284"/>
        <w:jc w:val="both"/>
        <w:rPr>
          <w:rFonts w:asciiTheme="minorHAnsi" w:hAnsiTheme="minorHAnsi" w:cstheme="minorHAnsi"/>
          <w:noProof/>
          <w:szCs w:val="24"/>
          <w:lang w:val="en-ID"/>
        </w:rPr>
      </w:pPr>
      <w:r w:rsidRPr="00FA6A0E">
        <w:rPr>
          <w:rFonts w:asciiTheme="minorHAnsi" w:eastAsiaTheme="minorHAnsi" w:hAnsiTheme="minorHAnsi" w:cstheme="minorHAnsi"/>
          <w:noProof/>
          <w:szCs w:val="24"/>
          <w:lang w:val="en-ID"/>
        </w:rPr>
        <w:t>Selain itu, pada pembelaj</w:t>
      </w:r>
      <w:r w:rsidR="00FD43FA" w:rsidRPr="00FA6A0E">
        <w:rPr>
          <w:rFonts w:asciiTheme="minorHAnsi" w:eastAsiaTheme="minorHAnsi" w:hAnsiTheme="minorHAnsi" w:cstheme="minorHAnsi"/>
          <w:noProof/>
          <w:szCs w:val="24"/>
          <w:lang w:val="en-ID"/>
        </w:rPr>
        <w:t>aran diluar ini juga terdapat ke</w:t>
      </w:r>
      <w:r w:rsidRPr="00FA6A0E">
        <w:rPr>
          <w:rFonts w:asciiTheme="minorHAnsi" w:eastAsiaTheme="minorHAnsi" w:hAnsiTheme="minorHAnsi" w:cstheme="minorHAnsi"/>
          <w:noProof/>
          <w:szCs w:val="24"/>
          <w:lang w:val="en-ID"/>
        </w:rPr>
        <w:t>giatan sholat berjamaah, dan permainan tradisional. Kegiatan sholat berjamaah ini dilakukan setiap hari di masjid yang ada disekolah bersama dengan guru-guru dan staf yang lainnya dan disertai dengan kultum. Permainan tradisional ini disesuaikan dengan kelas seperti permainan ular tangga untuk kelas 1, gobak sodor untuk kelas 2, lompat tali dan dakon untuk kelas 3, engklek untuk kelas 4, rangkul alu untuk kelas 5, dan bitingan untuk kelas 6.</w:t>
      </w:r>
    </w:p>
    <w:p w14:paraId="66F220A4" w14:textId="1FA09E58" w:rsidR="00FD43FA" w:rsidRPr="00FA6A0E" w:rsidRDefault="00EA0C80" w:rsidP="000F1481">
      <w:pPr>
        <w:pStyle w:val="ListParagraph"/>
        <w:tabs>
          <w:tab w:val="left" w:pos="1276"/>
        </w:tabs>
        <w:ind w:left="851" w:firstLine="142"/>
        <w:jc w:val="both"/>
        <w:rPr>
          <w:rFonts w:asciiTheme="minorHAnsi" w:eastAsiaTheme="minorHAnsi" w:hAnsiTheme="minorHAnsi" w:cstheme="minorHAnsi"/>
          <w:noProof/>
          <w:szCs w:val="24"/>
          <w:lang w:val="en-ID"/>
        </w:rPr>
      </w:pPr>
      <w:r w:rsidRPr="00FA6A0E">
        <w:rPr>
          <w:rFonts w:asciiTheme="minorHAnsi" w:eastAsiaTheme="minorHAnsi" w:hAnsiTheme="minorHAnsi" w:cstheme="minorHAnsi"/>
          <w:noProof/>
          <w:szCs w:val="24"/>
          <w:lang w:val="en-ID"/>
        </w:rPr>
        <w:t xml:space="preserve">Pembuatan mading 3D ini dilakukan oleh peserta didik sendiri yang dibantu oleh guru dan memanfaatkan barang yang sudah ada agar kelihatan lebih menarik. Mading ini dibuat dengan semenarik mungkin. Adapun mading ini yang kemudian akan dipajang di sekolah. Mading ini dapat meningkatan kreativitas siswa </w:t>
      </w:r>
      <w:r w:rsidRPr="00FA6A0E">
        <w:rPr>
          <w:rFonts w:asciiTheme="minorHAnsi" w:eastAsiaTheme="minorHAnsi" w:hAnsiTheme="minorHAnsi" w:cstheme="minorHAnsi"/>
          <w:noProof/>
          <w:szCs w:val="24"/>
          <w:lang w:val="en-ID"/>
        </w:rPr>
        <w:fldChar w:fldCharType="begin" w:fldLock="1"/>
      </w:r>
      <w:r w:rsidRPr="00FA6A0E">
        <w:rPr>
          <w:rFonts w:asciiTheme="minorHAnsi" w:eastAsiaTheme="minorHAnsi" w:hAnsiTheme="minorHAnsi" w:cstheme="minorHAnsi"/>
          <w:noProof/>
          <w:szCs w:val="24"/>
          <w:lang w:val="en-ID"/>
        </w:rPr>
        <w:instrText>ADDIN CSL_CITATION { "citationItems" : [ { "id" : "ITEM-1", "itemData" : { "author" : [ { "dropping-particle" : "", "family" : "Fakhriyani", "given" : "Diana Vidya", "non-dropping-particle" : "", "parse-names" : false, "suffix" : "" } ], "id" : "ITEM-1", "issue" : "2", "issued" : { "date-parts" : [ [ "2016" ] ] }, "title" : "Perkembangan dan Pengembangan Kreativitas", "type" : "article-journal", "volume" : "4" }, "uris" : [ "http://www.mendeley.com/documents/?uuid=ed0d9049-2875-44ff-909a-a06f7cfa0e59" ] } ], "mendeley" : { "formattedCitation" : "(Fakhriyani, 2016)", "plainTextFormattedCitation" : "(Fakhriyani, 2016)", "previouslyFormattedCitation" : "(Fakhriyani, 2016)" }, "properties" : { "noteIndex" : 0 }, "schema" : "https://github.com/citation-style-language/schema/raw/master/csl-citation.json" }</w:instrText>
      </w:r>
      <w:r w:rsidRPr="00FA6A0E">
        <w:rPr>
          <w:rFonts w:asciiTheme="minorHAnsi" w:eastAsiaTheme="minorHAnsi" w:hAnsiTheme="minorHAnsi" w:cstheme="minorHAnsi"/>
          <w:noProof/>
          <w:szCs w:val="24"/>
          <w:lang w:val="en-ID"/>
        </w:rPr>
        <w:fldChar w:fldCharType="separate"/>
      </w:r>
      <w:r w:rsidRPr="00FA6A0E">
        <w:rPr>
          <w:rFonts w:asciiTheme="minorHAnsi" w:eastAsiaTheme="minorHAnsi" w:hAnsiTheme="minorHAnsi" w:cstheme="minorHAnsi"/>
          <w:noProof/>
          <w:szCs w:val="24"/>
          <w:lang w:val="en-ID"/>
        </w:rPr>
        <w:t>(Fakhriyani, 2016)</w:t>
      </w:r>
      <w:r w:rsidRPr="00FA6A0E">
        <w:rPr>
          <w:rFonts w:asciiTheme="minorHAnsi" w:eastAsiaTheme="minorHAnsi" w:hAnsiTheme="minorHAnsi" w:cstheme="minorHAnsi"/>
          <w:noProof/>
          <w:szCs w:val="24"/>
          <w:lang w:val="en-ID"/>
        </w:rPr>
        <w:fldChar w:fldCharType="end"/>
      </w:r>
      <w:r w:rsidRPr="00FA6A0E">
        <w:rPr>
          <w:rFonts w:asciiTheme="minorHAnsi" w:eastAsiaTheme="minorHAnsi" w:hAnsiTheme="minorHAnsi" w:cstheme="minorHAnsi"/>
          <w:noProof/>
          <w:szCs w:val="24"/>
          <w:lang w:val="en-ID"/>
        </w:rPr>
        <w:t xml:space="preserve">. Pada paparan diatas terkait program-program yang dijalankan di SDN Model. Program tersebut terdapat manfaat bagi peserta didik sendiri yaitu mampu meningkatkan minat baca, kreativitas, mengetahui edukasi terkait tumbuhan dan kesehatan. Oleh karena itu, program-program tersebut perlu diterapkan terus menerus.  </w:t>
      </w:r>
      <w:r w:rsidR="00FD43FA" w:rsidRPr="00FA6A0E">
        <w:rPr>
          <w:rFonts w:asciiTheme="minorHAnsi" w:eastAsiaTheme="minorHAnsi" w:hAnsiTheme="minorHAnsi" w:cstheme="minorHAnsi"/>
          <w:noProof/>
          <w:szCs w:val="24"/>
          <w:lang w:val="en-ID"/>
        </w:rPr>
        <w:t xml:space="preserve">Selain itu, pada pembelajaran daring program yang dijalankan yaitu </w:t>
      </w:r>
      <w:r w:rsidR="00FD43FA" w:rsidRPr="00FA6A0E">
        <w:rPr>
          <w:rFonts w:ascii="Calibri" w:eastAsiaTheme="minorHAnsi" w:hAnsi="Calibri" w:cs="Calibri"/>
          <w:noProof/>
          <w:szCs w:val="24"/>
          <w:lang w:val="en-ID"/>
        </w:rPr>
        <w:t>Kegiatan ayo membaca dan SAKUTATA (Satu Buku Sejuta Cinta). Kegiatan ayo membaca merupakan suatu kegiatan pembiasaan membaca</w:t>
      </w:r>
      <w:r w:rsidR="00FF3F85" w:rsidRPr="00FA6A0E">
        <w:rPr>
          <w:rFonts w:ascii="Calibri" w:eastAsiaTheme="minorHAnsi" w:hAnsi="Calibri" w:cs="Calibri"/>
          <w:noProof/>
          <w:szCs w:val="24"/>
          <w:lang w:val="en-ID"/>
        </w:rPr>
        <w:t xml:space="preserve"> dirumah</w:t>
      </w:r>
      <w:r w:rsidR="00FD43FA" w:rsidRPr="00FA6A0E">
        <w:rPr>
          <w:rFonts w:ascii="Calibri" w:eastAsiaTheme="minorHAnsi" w:hAnsi="Calibri" w:cs="Calibri"/>
          <w:noProof/>
          <w:szCs w:val="24"/>
          <w:lang w:val="en-ID"/>
        </w:rPr>
        <w:t xml:space="preserve"> dimana kegiatan membaca buku bacaan melalui </w:t>
      </w:r>
      <w:r w:rsidR="00FD43FA" w:rsidRPr="00FA6A0E">
        <w:rPr>
          <w:rFonts w:ascii="Calibri" w:eastAsiaTheme="minorHAnsi" w:hAnsi="Calibri" w:cs="Calibri"/>
          <w:i/>
          <w:noProof/>
          <w:szCs w:val="24"/>
          <w:lang w:val="en-ID"/>
        </w:rPr>
        <w:t>google classroom</w:t>
      </w:r>
      <w:r w:rsidR="00FD43FA" w:rsidRPr="00FA6A0E">
        <w:rPr>
          <w:rFonts w:ascii="Calibri" w:eastAsiaTheme="minorHAnsi" w:hAnsi="Calibri" w:cs="Calibri"/>
          <w:noProof/>
          <w:szCs w:val="24"/>
          <w:lang w:val="en-ID"/>
        </w:rPr>
        <w:t xml:space="preserve"> ataupun aplikasi </w:t>
      </w:r>
      <w:r w:rsidR="00FD43FA" w:rsidRPr="00FA6A0E">
        <w:rPr>
          <w:rFonts w:ascii="Calibri" w:hAnsi="Calibri" w:cs="Calibri"/>
          <w:i/>
          <w:noProof/>
          <w:szCs w:val="24"/>
          <w:lang w:val="en-ID"/>
        </w:rPr>
        <w:t>Cilin Digital Access.</w:t>
      </w:r>
      <w:r w:rsidR="00FD43FA" w:rsidRPr="00FA6A0E">
        <w:rPr>
          <w:rFonts w:ascii="Calibri" w:hAnsi="Calibri" w:cs="Calibri"/>
          <w:noProof/>
          <w:szCs w:val="24"/>
          <w:lang w:val="en-ID"/>
        </w:rPr>
        <w:t xml:space="preserve"> Kedua aplikasi tersebut berisi buku bacaan yang berupa pdf ataupun e-book yang bisa diakses pada handphone masing-masing peserta didik.  SAKUTATA </w:t>
      </w:r>
      <w:r w:rsidR="00FD43FA" w:rsidRPr="00FA6A0E">
        <w:rPr>
          <w:rFonts w:ascii="Calibri" w:eastAsiaTheme="minorHAnsi" w:hAnsi="Calibri" w:cs="Calibri"/>
          <w:noProof/>
          <w:szCs w:val="24"/>
          <w:lang w:val="en-ID"/>
        </w:rPr>
        <w:t xml:space="preserve">(Satu Buku Sejuta Cinta) merupakan suatu perayaan yang digunakan untuk memperingati literasi. </w:t>
      </w:r>
      <w:r w:rsidR="00FD43FA" w:rsidRPr="00FA6A0E">
        <w:rPr>
          <w:rFonts w:ascii="Calibri" w:eastAsia="Times New Roman" w:hAnsi="Calibri" w:cs="Calibri"/>
          <w:noProof/>
          <w:szCs w:val="24"/>
          <w:lang w:val="en-ID"/>
        </w:rPr>
        <w:t>Sakutata tersebut merupakan perayaan yang dilakukan pada pembelajaran daring dimana karya-karya yang dihasilkan peserta didik pada tahap pengembangan tersebut ditunjukkan atau d</w:t>
      </w:r>
      <w:r w:rsidR="00FF3F85" w:rsidRPr="00FA6A0E">
        <w:rPr>
          <w:rFonts w:ascii="Calibri" w:eastAsia="Times New Roman" w:hAnsi="Calibri" w:cs="Calibri"/>
          <w:noProof/>
          <w:szCs w:val="24"/>
          <w:lang w:val="en-ID"/>
        </w:rPr>
        <w:t xml:space="preserve">ipajang dalam grup </w:t>
      </w:r>
      <w:r w:rsidR="00FF3F85" w:rsidRPr="00FA6A0E">
        <w:rPr>
          <w:rFonts w:ascii="Calibri" w:eastAsia="Times New Roman" w:hAnsi="Calibri" w:cs="Calibri"/>
          <w:i/>
          <w:noProof/>
          <w:szCs w:val="24"/>
          <w:lang w:val="en-ID"/>
        </w:rPr>
        <w:t>whatsapp</w:t>
      </w:r>
      <w:r w:rsidR="00FD43FA" w:rsidRPr="00FA6A0E">
        <w:rPr>
          <w:rFonts w:ascii="Calibri" w:eastAsia="Times New Roman" w:hAnsi="Calibri" w:cs="Calibri"/>
          <w:noProof/>
          <w:szCs w:val="24"/>
          <w:lang w:val="en-ID"/>
        </w:rPr>
        <w:t xml:space="preserve">. </w:t>
      </w:r>
    </w:p>
    <w:p w14:paraId="13A00EC8" w14:textId="77777777" w:rsidR="00C84D61" w:rsidRPr="00FA6A0E" w:rsidRDefault="00EA0C80" w:rsidP="00C84D61">
      <w:pPr>
        <w:pStyle w:val="ListParagraph"/>
        <w:numPr>
          <w:ilvl w:val="0"/>
          <w:numId w:val="20"/>
        </w:numPr>
        <w:tabs>
          <w:tab w:val="left" w:pos="993"/>
        </w:tabs>
        <w:ind w:left="851" w:hanging="284"/>
        <w:jc w:val="both"/>
        <w:rPr>
          <w:rFonts w:asciiTheme="minorHAnsi" w:eastAsiaTheme="minorHAnsi" w:hAnsiTheme="minorHAnsi" w:cstheme="minorHAnsi"/>
          <w:noProof/>
          <w:szCs w:val="24"/>
          <w:lang w:val="en-ID"/>
        </w:rPr>
      </w:pPr>
      <w:r w:rsidRPr="00FA6A0E">
        <w:rPr>
          <w:rFonts w:asciiTheme="minorHAnsi" w:eastAsiaTheme="minorHAnsi" w:hAnsiTheme="minorHAnsi" w:cstheme="minorHAnsi"/>
          <w:b/>
          <w:noProof/>
          <w:szCs w:val="24"/>
          <w:lang w:val="en-ID"/>
        </w:rPr>
        <w:t xml:space="preserve">Sarana dan Prasarana Yang Mendukung GLS </w:t>
      </w:r>
    </w:p>
    <w:p w14:paraId="1BCC036C" w14:textId="7E63BE9B" w:rsidR="00EA0C80" w:rsidRPr="00FA6A0E" w:rsidRDefault="00EA0C80" w:rsidP="00C84D61">
      <w:pPr>
        <w:pStyle w:val="ListParagraph"/>
        <w:tabs>
          <w:tab w:val="left" w:pos="993"/>
        </w:tabs>
        <w:ind w:left="851"/>
        <w:jc w:val="both"/>
        <w:rPr>
          <w:rFonts w:asciiTheme="minorHAnsi" w:eastAsiaTheme="minorHAnsi" w:hAnsiTheme="minorHAnsi" w:cstheme="minorHAnsi"/>
          <w:noProof/>
          <w:szCs w:val="24"/>
          <w:lang w:val="en-ID"/>
        </w:rPr>
      </w:pPr>
      <w:r w:rsidRPr="00FA6A0E">
        <w:rPr>
          <w:rFonts w:asciiTheme="minorHAnsi" w:eastAsiaTheme="minorHAnsi" w:hAnsiTheme="minorHAnsi" w:cstheme="minorHAnsi"/>
          <w:noProof/>
          <w:szCs w:val="24"/>
          <w:lang w:val="en-ID"/>
        </w:rPr>
        <w:t>Pelaksanaan GLS di SDN Model Kota Malang ini terdapat sarana dan prasarana yang sudah ada di sekolah. Adapun sarana dan prasarana sebagai berikut</w:t>
      </w:r>
      <w:r w:rsidRPr="00FA6A0E">
        <w:rPr>
          <w:rFonts w:asciiTheme="minorHAnsi" w:hAnsiTheme="minorHAnsi" w:cstheme="minorHAnsi"/>
          <w:b/>
          <w:noProof/>
          <w:szCs w:val="24"/>
          <w:lang w:val="en-ID"/>
        </w:rPr>
        <w:t xml:space="preserve">: </w:t>
      </w:r>
    </w:p>
    <w:p w14:paraId="7CABF403" w14:textId="77777777" w:rsidR="00EA0C80" w:rsidRPr="00FA6A0E" w:rsidRDefault="00EA0C80" w:rsidP="00FF3F85">
      <w:pPr>
        <w:pStyle w:val="ListParagraph"/>
        <w:numPr>
          <w:ilvl w:val="0"/>
          <w:numId w:val="23"/>
        </w:numPr>
        <w:tabs>
          <w:tab w:val="left" w:pos="993"/>
        </w:tabs>
        <w:ind w:left="993" w:hanging="284"/>
        <w:jc w:val="both"/>
        <w:rPr>
          <w:rFonts w:asciiTheme="minorHAnsi" w:hAnsiTheme="minorHAnsi" w:cstheme="minorHAnsi"/>
          <w:b/>
          <w:noProof/>
          <w:szCs w:val="24"/>
          <w:lang w:val="en-ID"/>
        </w:rPr>
      </w:pPr>
      <w:r w:rsidRPr="00FA6A0E">
        <w:rPr>
          <w:rFonts w:asciiTheme="minorHAnsi" w:hAnsiTheme="minorHAnsi" w:cstheme="minorHAnsi"/>
          <w:noProof/>
          <w:szCs w:val="24"/>
          <w:lang w:val="en-ID"/>
        </w:rPr>
        <w:t xml:space="preserve">Perpustakaan </w:t>
      </w:r>
    </w:p>
    <w:p w14:paraId="6BBD169E" w14:textId="0B10A02D" w:rsidR="00EA0C80" w:rsidRPr="00FA6A0E" w:rsidRDefault="00EA0C80" w:rsidP="00FF3F85">
      <w:pPr>
        <w:pStyle w:val="ListParagraph"/>
        <w:tabs>
          <w:tab w:val="left" w:pos="993"/>
        </w:tabs>
        <w:ind w:left="993"/>
        <w:jc w:val="both"/>
        <w:rPr>
          <w:rFonts w:asciiTheme="minorHAnsi" w:eastAsiaTheme="minorHAnsi" w:hAnsiTheme="minorHAnsi" w:cstheme="minorHAnsi"/>
          <w:noProof/>
          <w:szCs w:val="24"/>
          <w:lang w:val="en-ID"/>
        </w:rPr>
      </w:pPr>
      <w:r w:rsidRPr="00FA6A0E">
        <w:rPr>
          <w:rFonts w:asciiTheme="minorHAnsi" w:eastAsiaTheme="minorHAnsi" w:hAnsiTheme="minorHAnsi" w:cstheme="minorHAnsi"/>
          <w:noProof/>
          <w:szCs w:val="24"/>
          <w:lang w:val="en-ID"/>
        </w:rPr>
        <w:t xml:space="preserve">Perpustakaan  di SDN Model Kota Malang sudah memenuhi kriteria dalam melaksanakan GLS. Adanya perpustakaan dapat meningkatkan minat baca </w:t>
      </w:r>
      <w:r w:rsidR="000F1481" w:rsidRPr="00FA6A0E">
        <w:rPr>
          <w:rFonts w:asciiTheme="minorHAnsi" w:eastAsiaTheme="minorHAnsi" w:hAnsiTheme="minorHAnsi" w:cstheme="minorHAnsi"/>
          <w:noProof/>
          <w:szCs w:val="24"/>
          <w:lang w:val="en-ID"/>
        </w:rPr>
        <w:t xml:space="preserve">siswa </w:t>
      </w:r>
      <w:r w:rsidRPr="00FA6A0E">
        <w:rPr>
          <w:rFonts w:asciiTheme="minorHAnsi" w:hAnsiTheme="minorHAnsi" w:cstheme="minorHAnsi"/>
          <w:noProof/>
          <w:szCs w:val="24"/>
          <w:lang w:val="en-ID"/>
        </w:rPr>
        <w:fldChar w:fldCharType="begin" w:fldLock="1"/>
      </w:r>
      <w:r w:rsidRPr="00FA6A0E">
        <w:rPr>
          <w:rFonts w:asciiTheme="minorHAnsi" w:hAnsiTheme="minorHAnsi" w:cstheme="minorHAnsi"/>
          <w:noProof/>
          <w:szCs w:val="24"/>
          <w:lang w:val="en-ID"/>
        </w:rPr>
        <w:instrText>ADDIN CSL_CITATION { "citationItems" : [ { "id" : "ITEM-1", "itemData" : { "author" : [ { "dropping-particle" : "", "family" : "Suarno", "given" : "Wiji", "non-dropping-particle" : "", "parse-names" : false, "suffix" : "" } ], "id" : "ITEM-1", "issued" : { "date-parts" : [ [ "2010" ] ] }, "publisher" : "Ar-Ruz", "publisher-place" : "Yogyakarta", "title" : "Dasar-Dasar Ilmu Perpustakaan: Sebuah Pendekatan Praktis", "type" : "book" }, "uris" : [ "http://www.mendeley.com/documents/?uuid=6859725a-0e3d-4ace-8074-3792f9f790de" ] } ], "mendeley" : { "formattedCitation" : "(Suarno, 2010)", "plainTextFormattedCitation" : "(Suarno, 2010)", "previouslyFormattedCitation" : "(Suarno, 2010)" }, "properties" : { "noteIndex" : 0 }, "schema" : "https://github.com/citation-style-language/schema/raw/master/csl-citation.json" }</w:instrText>
      </w:r>
      <w:r w:rsidRPr="00FA6A0E">
        <w:rPr>
          <w:rFonts w:asciiTheme="minorHAnsi" w:hAnsiTheme="minorHAnsi" w:cstheme="minorHAnsi"/>
          <w:noProof/>
          <w:szCs w:val="24"/>
          <w:lang w:val="en-ID"/>
        </w:rPr>
        <w:fldChar w:fldCharType="separate"/>
      </w:r>
      <w:r w:rsidRPr="00FA6A0E">
        <w:rPr>
          <w:rFonts w:asciiTheme="minorHAnsi" w:hAnsiTheme="minorHAnsi" w:cstheme="minorHAnsi"/>
          <w:noProof/>
          <w:szCs w:val="24"/>
          <w:lang w:val="en-ID"/>
        </w:rPr>
        <w:t>(Suarno, 2010)</w:t>
      </w:r>
      <w:r w:rsidRPr="00FA6A0E">
        <w:rPr>
          <w:rFonts w:asciiTheme="minorHAnsi" w:hAnsiTheme="minorHAnsi" w:cstheme="minorHAnsi"/>
          <w:noProof/>
          <w:szCs w:val="24"/>
          <w:lang w:val="en-ID"/>
        </w:rPr>
        <w:fldChar w:fldCharType="end"/>
      </w:r>
      <w:r w:rsidRPr="00FA6A0E">
        <w:rPr>
          <w:rFonts w:asciiTheme="minorHAnsi" w:hAnsiTheme="minorHAnsi" w:cstheme="minorHAnsi"/>
          <w:noProof/>
          <w:szCs w:val="24"/>
          <w:lang w:val="en-ID"/>
        </w:rPr>
        <w:t>.</w:t>
      </w:r>
      <w:r w:rsidR="00FF3F85" w:rsidRPr="00FA6A0E">
        <w:rPr>
          <w:rFonts w:asciiTheme="minorHAnsi" w:hAnsiTheme="minorHAnsi" w:cstheme="minorHAnsi"/>
          <w:noProof/>
          <w:szCs w:val="24"/>
          <w:lang w:val="en-ID"/>
        </w:rPr>
        <w:t xml:space="preserve"> Sedangkan, </w:t>
      </w:r>
      <w:r w:rsidR="000F1481" w:rsidRPr="00FA6A0E">
        <w:rPr>
          <w:rFonts w:asciiTheme="minorHAnsi" w:hAnsiTheme="minorHAnsi" w:cstheme="minorHAnsi"/>
          <w:noProof/>
          <w:szCs w:val="24"/>
          <w:lang w:val="en-ID"/>
        </w:rPr>
        <w:t xml:space="preserve">bagi guru dengan adanya perpustakaan ini membuat guru menjadi terbantu dalam mencari sumber informasi terbaru yang nantinya akan disampaikan kepada siswa. </w:t>
      </w:r>
    </w:p>
    <w:p w14:paraId="391D2A10" w14:textId="77777777" w:rsidR="00FF3F85" w:rsidRPr="00FA6A0E" w:rsidRDefault="00EA0C80" w:rsidP="00FF3F85">
      <w:pPr>
        <w:pStyle w:val="ListParagraph"/>
        <w:numPr>
          <w:ilvl w:val="0"/>
          <w:numId w:val="23"/>
        </w:numPr>
        <w:tabs>
          <w:tab w:val="left" w:pos="993"/>
        </w:tabs>
        <w:ind w:left="993" w:hanging="284"/>
        <w:jc w:val="both"/>
        <w:rPr>
          <w:rFonts w:asciiTheme="minorHAnsi" w:eastAsiaTheme="minorHAnsi" w:hAnsiTheme="minorHAnsi" w:cstheme="minorHAnsi"/>
          <w:noProof/>
          <w:szCs w:val="24"/>
          <w:lang w:val="en-ID"/>
        </w:rPr>
      </w:pPr>
      <w:r w:rsidRPr="00FA6A0E">
        <w:rPr>
          <w:rFonts w:asciiTheme="minorHAnsi" w:eastAsiaTheme="minorHAnsi" w:hAnsiTheme="minorHAnsi" w:cstheme="minorHAnsi"/>
          <w:noProof/>
          <w:szCs w:val="24"/>
          <w:lang w:val="en-ID"/>
        </w:rPr>
        <w:t xml:space="preserve">Sudut baca </w:t>
      </w:r>
    </w:p>
    <w:p w14:paraId="7EF97CD1" w14:textId="1BD113CA" w:rsidR="00EA0C80" w:rsidRPr="00FA6A0E" w:rsidRDefault="00EA0C80" w:rsidP="00FF3F85">
      <w:pPr>
        <w:pStyle w:val="ListParagraph"/>
        <w:tabs>
          <w:tab w:val="left" w:pos="993"/>
        </w:tabs>
        <w:ind w:left="993"/>
        <w:jc w:val="both"/>
        <w:rPr>
          <w:rFonts w:asciiTheme="minorHAnsi" w:eastAsiaTheme="minorHAnsi" w:hAnsiTheme="minorHAnsi" w:cstheme="minorHAnsi"/>
          <w:noProof/>
          <w:szCs w:val="24"/>
          <w:lang w:val="en-ID"/>
        </w:rPr>
      </w:pPr>
      <w:r w:rsidRPr="00FA6A0E">
        <w:rPr>
          <w:rFonts w:asciiTheme="minorHAnsi" w:eastAsiaTheme="minorHAnsi" w:hAnsiTheme="minorHAnsi" w:cstheme="minorHAnsi"/>
          <w:noProof/>
          <w:szCs w:val="24"/>
          <w:lang w:val="en-ID"/>
        </w:rPr>
        <w:lastRenderedPageBreak/>
        <w:t>Sudut baca ini merupakan salah satu fasilitas yang mendukung GLS dan minat baca peserta didik. Sudut baca di SDN Model sudah memenuhi kriteria yang ada dan sudah sangat mendukung dalam program GLS in</w:t>
      </w:r>
      <w:r w:rsidR="000F1481" w:rsidRPr="00FA6A0E">
        <w:rPr>
          <w:rFonts w:asciiTheme="minorHAnsi" w:eastAsiaTheme="minorHAnsi" w:hAnsiTheme="minorHAnsi" w:cstheme="minorHAnsi"/>
          <w:noProof/>
          <w:szCs w:val="24"/>
          <w:lang w:val="en-ID"/>
        </w:rPr>
        <w:t>i. Dengan adanya</w:t>
      </w:r>
      <w:r w:rsidRPr="00FA6A0E">
        <w:rPr>
          <w:rFonts w:asciiTheme="minorHAnsi" w:eastAsiaTheme="minorHAnsi" w:hAnsiTheme="minorHAnsi" w:cstheme="minorHAnsi"/>
          <w:noProof/>
          <w:szCs w:val="24"/>
          <w:lang w:val="en-ID"/>
        </w:rPr>
        <w:t xml:space="preserve"> sudut baca </w:t>
      </w:r>
      <w:r w:rsidR="000F1481" w:rsidRPr="00FA6A0E">
        <w:rPr>
          <w:rFonts w:asciiTheme="minorHAnsi" w:eastAsiaTheme="minorHAnsi" w:hAnsiTheme="minorHAnsi" w:cstheme="minorHAnsi"/>
          <w:noProof/>
          <w:szCs w:val="24"/>
          <w:lang w:val="en-ID"/>
        </w:rPr>
        <w:t xml:space="preserve">ini siswa </w:t>
      </w:r>
      <w:r w:rsidRPr="00FA6A0E">
        <w:rPr>
          <w:rFonts w:asciiTheme="minorHAnsi" w:eastAsiaTheme="minorHAnsi" w:hAnsiTheme="minorHAnsi" w:cstheme="minorHAnsi"/>
          <w:noProof/>
          <w:szCs w:val="24"/>
          <w:lang w:val="en-ID"/>
        </w:rPr>
        <w:t xml:space="preserve">dapat menumbuhkan minat baca </w:t>
      </w:r>
      <w:r w:rsidRPr="00FA6A0E">
        <w:rPr>
          <w:rFonts w:asciiTheme="minorHAnsi" w:eastAsiaTheme="minorHAnsi" w:hAnsiTheme="minorHAnsi" w:cstheme="minorHAnsi"/>
          <w:noProof/>
          <w:szCs w:val="24"/>
          <w:lang w:val="en-ID"/>
        </w:rPr>
        <w:fldChar w:fldCharType="begin" w:fldLock="1"/>
      </w:r>
      <w:r w:rsidRPr="00FA6A0E">
        <w:rPr>
          <w:rFonts w:asciiTheme="minorHAnsi" w:eastAsiaTheme="minorHAnsi" w:hAnsiTheme="minorHAnsi" w:cstheme="minorHAnsi"/>
          <w:noProof/>
          <w:szCs w:val="24"/>
          <w:lang w:val="en-ID"/>
        </w:rPr>
        <w:instrText>ADDIN CSL_CITATION { "citationItems" : [ { "id" : "ITEM-1", "itemData" : { "author" : [ { "dropping-particle" : "", "family" : "Hidayah", "given" : "N", "non-dropping-particle" : "", "parse-names" : false, "suffix" : "" }, { "dropping-particle" : "", "family" : "Hermansyah", "given" : "F", "non-dropping-particle" : "", "parse-names" : false, "suffix" : "" } ], "id" : "ITEM-1", "issued" : { "date-parts" : [ [ "2016" ] ] }, "title" : "Hubungan Antara Motivasi Belajar dan Kemampuan Membaca Pemahaman Siswa Kelas V Madrasah Ibtidaiyah Negeri 2 Bandar Lampung", "type" : "article-journal" }, "uris" : [ "http://www.mendeley.com/documents/?uuid=6a6b058c-3b56-4ddd-83e9-5ab5a135c8ed" ] } ], "mendeley" : { "formattedCitation" : "(Hidayah &amp; Hermansyah, 2016)", "plainTextFormattedCitation" : "(Hidayah &amp; Hermansyah, 2016)", "previouslyFormattedCitation" : "(Hidayah &amp; Hermansyah, 2016)" }, "properties" : { "noteIndex" : 0 }, "schema" : "https://github.com/citation-style-language/schema/raw/master/csl-citation.json" }</w:instrText>
      </w:r>
      <w:r w:rsidRPr="00FA6A0E">
        <w:rPr>
          <w:rFonts w:asciiTheme="minorHAnsi" w:eastAsiaTheme="minorHAnsi" w:hAnsiTheme="minorHAnsi" w:cstheme="minorHAnsi"/>
          <w:noProof/>
          <w:szCs w:val="24"/>
          <w:lang w:val="en-ID"/>
        </w:rPr>
        <w:fldChar w:fldCharType="separate"/>
      </w:r>
      <w:r w:rsidRPr="00FA6A0E">
        <w:rPr>
          <w:rFonts w:asciiTheme="minorHAnsi" w:eastAsiaTheme="minorHAnsi" w:hAnsiTheme="minorHAnsi" w:cstheme="minorHAnsi"/>
          <w:noProof/>
          <w:szCs w:val="24"/>
          <w:lang w:val="en-ID"/>
        </w:rPr>
        <w:t>(Hidayah &amp; Hermansyah, 2016)</w:t>
      </w:r>
      <w:r w:rsidRPr="00FA6A0E">
        <w:rPr>
          <w:rFonts w:asciiTheme="minorHAnsi" w:eastAsiaTheme="minorHAnsi" w:hAnsiTheme="minorHAnsi" w:cstheme="minorHAnsi"/>
          <w:noProof/>
          <w:szCs w:val="24"/>
          <w:lang w:val="en-ID"/>
        </w:rPr>
        <w:fldChar w:fldCharType="end"/>
      </w:r>
      <w:r w:rsidRPr="00FA6A0E">
        <w:rPr>
          <w:rFonts w:asciiTheme="minorHAnsi" w:eastAsiaTheme="minorHAnsi" w:hAnsiTheme="minorHAnsi" w:cstheme="minorHAnsi"/>
          <w:noProof/>
          <w:szCs w:val="24"/>
          <w:lang w:val="en-ID"/>
        </w:rPr>
        <w:t>.</w:t>
      </w:r>
      <w:r w:rsidR="000F1481" w:rsidRPr="00FA6A0E">
        <w:rPr>
          <w:rFonts w:asciiTheme="minorHAnsi" w:eastAsiaTheme="minorHAnsi" w:hAnsiTheme="minorHAnsi" w:cstheme="minorHAnsi"/>
          <w:noProof/>
          <w:szCs w:val="24"/>
          <w:lang w:val="en-ID"/>
        </w:rPr>
        <w:t xml:space="preserve"> Sedangkan, bagi guru dengan adanya sudut baca ini membantu guru untuk mengajak siswa dalam menumbuhkan minat baca dengan membaca di sudut baca. </w:t>
      </w:r>
    </w:p>
    <w:p w14:paraId="6A556882" w14:textId="77777777" w:rsidR="00FF3F85" w:rsidRPr="00FA6A0E" w:rsidRDefault="00EA0C80" w:rsidP="00FF3F85">
      <w:pPr>
        <w:pStyle w:val="ListParagraph"/>
        <w:numPr>
          <w:ilvl w:val="0"/>
          <w:numId w:val="23"/>
        </w:numPr>
        <w:tabs>
          <w:tab w:val="left" w:pos="993"/>
        </w:tabs>
        <w:ind w:left="993" w:hanging="284"/>
        <w:jc w:val="both"/>
        <w:rPr>
          <w:rFonts w:asciiTheme="minorHAnsi" w:eastAsiaTheme="minorHAnsi" w:hAnsiTheme="minorHAnsi" w:cstheme="minorHAnsi"/>
          <w:noProof/>
          <w:szCs w:val="24"/>
          <w:lang w:val="en-ID"/>
        </w:rPr>
      </w:pPr>
      <w:r w:rsidRPr="00FA6A0E">
        <w:rPr>
          <w:rFonts w:asciiTheme="minorHAnsi" w:eastAsiaTheme="minorHAnsi" w:hAnsiTheme="minorHAnsi" w:cstheme="minorHAnsi"/>
          <w:noProof/>
          <w:szCs w:val="24"/>
          <w:lang w:val="en-ID"/>
        </w:rPr>
        <w:t xml:space="preserve">Area Baca </w:t>
      </w:r>
    </w:p>
    <w:p w14:paraId="7392577F" w14:textId="3EF0E674" w:rsidR="00EA0C80" w:rsidRPr="00FA6A0E" w:rsidRDefault="00EA0C80" w:rsidP="00FF3F85">
      <w:pPr>
        <w:pStyle w:val="ListParagraph"/>
        <w:tabs>
          <w:tab w:val="left" w:pos="993"/>
        </w:tabs>
        <w:ind w:left="993"/>
        <w:jc w:val="both"/>
        <w:rPr>
          <w:rFonts w:asciiTheme="minorHAnsi" w:eastAsiaTheme="minorHAnsi" w:hAnsiTheme="minorHAnsi" w:cstheme="minorHAnsi"/>
          <w:noProof/>
          <w:szCs w:val="24"/>
          <w:lang w:val="en-ID"/>
        </w:rPr>
      </w:pPr>
      <w:r w:rsidRPr="00FA6A0E">
        <w:rPr>
          <w:rFonts w:asciiTheme="minorHAnsi" w:eastAsiaTheme="minorHAnsi" w:hAnsiTheme="minorHAnsi" w:cstheme="minorHAnsi"/>
          <w:noProof/>
          <w:szCs w:val="24"/>
          <w:lang w:val="en-ID"/>
        </w:rPr>
        <w:t>Area baca ini tidak hanya diruang kelas ataupun di perpustakaan melainkan ditempat-tempat ya</w:t>
      </w:r>
      <w:r w:rsidR="00C84D61" w:rsidRPr="00FA6A0E">
        <w:rPr>
          <w:rFonts w:asciiTheme="minorHAnsi" w:eastAsiaTheme="minorHAnsi" w:hAnsiTheme="minorHAnsi" w:cstheme="minorHAnsi"/>
          <w:noProof/>
          <w:szCs w:val="24"/>
          <w:lang w:val="en-ID"/>
        </w:rPr>
        <w:t>ng dikunjungi warga sekolah. A</w:t>
      </w:r>
      <w:r w:rsidRPr="00FA6A0E">
        <w:rPr>
          <w:rFonts w:asciiTheme="minorHAnsi" w:eastAsiaTheme="minorHAnsi" w:hAnsiTheme="minorHAnsi" w:cstheme="minorHAnsi"/>
          <w:noProof/>
          <w:szCs w:val="24"/>
          <w:lang w:val="en-ID"/>
        </w:rPr>
        <w:t xml:space="preserve">rea baca yang ada di SDN Model dapat dikategorikan sangat baik dikarenakan area baca sudah lengkap. Selain itu, </w:t>
      </w:r>
      <w:r w:rsidR="00C84D61" w:rsidRPr="00FA6A0E">
        <w:rPr>
          <w:rFonts w:asciiTheme="minorHAnsi" w:eastAsiaTheme="minorHAnsi" w:hAnsiTheme="minorHAnsi" w:cstheme="minorHAnsi"/>
          <w:noProof/>
          <w:szCs w:val="24"/>
          <w:lang w:val="en-ID"/>
        </w:rPr>
        <w:t xml:space="preserve">adanya area baca </w:t>
      </w:r>
      <w:r w:rsidRPr="00FA6A0E">
        <w:rPr>
          <w:rFonts w:asciiTheme="minorHAnsi" w:eastAsiaTheme="minorHAnsi" w:hAnsiTheme="minorHAnsi" w:cstheme="minorHAnsi"/>
          <w:noProof/>
          <w:szCs w:val="24"/>
          <w:lang w:val="en-ID"/>
        </w:rPr>
        <w:t xml:space="preserve">agar siswa dapat menumbuhkan minat bacanya </w:t>
      </w:r>
      <w:r w:rsidRPr="00FA6A0E">
        <w:rPr>
          <w:rFonts w:asciiTheme="minorHAnsi" w:eastAsiaTheme="minorHAnsi" w:hAnsiTheme="minorHAnsi" w:cstheme="minorHAnsi"/>
          <w:noProof/>
          <w:szCs w:val="24"/>
          <w:lang w:val="en-ID"/>
        </w:rPr>
        <w:fldChar w:fldCharType="begin" w:fldLock="1"/>
      </w:r>
      <w:r w:rsidRPr="00FA6A0E">
        <w:rPr>
          <w:rFonts w:asciiTheme="minorHAnsi" w:eastAsiaTheme="minorHAnsi" w:hAnsiTheme="minorHAnsi" w:cstheme="minorHAnsi"/>
          <w:noProof/>
          <w:szCs w:val="24"/>
          <w:lang w:val="en-ID"/>
        </w:rPr>
        <w:instrText>ADDIN CSL_CITATION { "citationItems" : [ { "id" : "ITEM-1", "itemData" : { "DOI" : "10.30870/jpsd.v4i1.2965", "ISSN" : "2540-9093", "abstract" : "Artikel ini bertujuan untuk mendalami pelaksanaan program gerakan literasi sekolah (GLS) di Sekolah Dasar Negeri (SDN) Gugus Sungai Miai Banjarmasin. Jenis penelitian ini adalah penelitian deskriptif kualitatif. Lokasi penelitian bertempat di SDN Sungai Miai 5, SDN Sungai Miai 7, dan SDN Surgi Mufti 4 Banjarmasin. Subjek penelitian adalah Kepala Sekolah, Guru, dan Peserta Didik. Instrumen penelitian yang digunakan adalah wawancara, observasi, dan dokumentasi. Hasil penelitian menunjukkan bahwa: pelaksanaan program gerakan literasi sekolah di SDN Gugus Sungai Miai Banjarmasin berada pada tahap pembiasaan. Upaya-upaya yang dilakukan sekolah dalam melaksanakan program gerakan literasi sekolah adalah: (1) menambah buku pengayaan, (2) mendekatkan buku ke peserta didik dengan cara membuat area baca dan lingkungan yang kaya akan teks, (3) melaksanakan berbagai bentuk kegiatan literasi, dan (4) melibatkan publik dalam pelaksanaan gerakan literasi.Adapun kendala yang dihadapi sekolah dalam pelaksanaan GLS adalalah: (1) rendahnya kesadaran guru, (2) buku pengayaan yang sesuai dengan kebutuhan anak sulit ditemukan, (3) guru malas membaca, (4) guru tidak memahami penerapan gerakan literasi, dan (5) sekolah kekurangan dana. Dengan demikian, implementasi program GLS di SDN Gugus Sungai Miai Banjarmasin perlu ditingkatkan ke tahap pengembangan dengan melibatkan berbagai pihak.", "author" : [ { "dropping-particle" : "", "family" : "Batubara", "given" : "Hamdan Husein", "non-dropping-particle" : "", "parse-names" : false, "suffix" : "" }, { "dropping-particle" : "", "family" : "Ariani", "given" : "Dessy Noor", "non-dropping-particle" : "", "parse-names" : false, "suffix" : "" } ], "container-title" : "Jurnal Pendidikan Sekolah Dasar", "id" : "ITEM-1", "issue" : "1", "issued" : { "date-parts" : [ [ "2018" ] ] }, "page" : "15", "title" : "Implementasi Program Gerakan Literasi Sekolah Di Sekolah Dasar Negeri Gugus Sungai Miai Banjarmasin", "type" : "article-journal", "volume" : "4" }, "uris" : [ "http://www.mendeley.com/documents/?uuid=93eb130c-1172-42ea-ba81-cd007d547b8a" ] } ], "mendeley" : { "formattedCitation" : "(Batubara &amp; Ariani, 2018)", "plainTextFormattedCitation" : "(Batubara &amp; Ariani, 2018)", "previouslyFormattedCitation" : "(Batubara &amp; Ariani, 2018)" }, "properties" : { "noteIndex" : 0 }, "schema" : "https://github.com/citation-style-language/schema/raw/master/csl-citation.json" }</w:instrText>
      </w:r>
      <w:r w:rsidRPr="00FA6A0E">
        <w:rPr>
          <w:rFonts w:asciiTheme="minorHAnsi" w:eastAsiaTheme="minorHAnsi" w:hAnsiTheme="minorHAnsi" w:cstheme="minorHAnsi"/>
          <w:noProof/>
          <w:szCs w:val="24"/>
          <w:lang w:val="en-ID"/>
        </w:rPr>
        <w:fldChar w:fldCharType="separate"/>
      </w:r>
      <w:r w:rsidRPr="00FA6A0E">
        <w:rPr>
          <w:rFonts w:asciiTheme="minorHAnsi" w:eastAsiaTheme="minorHAnsi" w:hAnsiTheme="minorHAnsi" w:cstheme="minorHAnsi"/>
          <w:noProof/>
          <w:szCs w:val="24"/>
          <w:lang w:val="en-ID"/>
        </w:rPr>
        <w:t>(Batubara &amp; Ariani, 2018)</w:t>
      </w:r>
      <w:r w:rsidRPr="00FA6A0E">
        <w:rPr>
          <w:rFonts w:asciiTheme="minorHAnsi" w:eastAsiaTheme="minorHAnsi" w:hAnsiTheme="minorHAnsi" w:cstheme="minorHAnsi"/>
          <w:noProof/>
          <w:szCs w:val="24"/>
          <w:lang w:val="en-ID"/>
        </w:rPr>
        <w:fldChar w:fldCharType="end"/>
      </w:r>
      <w:r w:rsidR="000F1481" w:rsidRPr="00FA6A0E">
        <w:rPr>
          <w:rFonts w:asciiTheme="minorHAnsi" w:eastAsiaTheme="minorHAnsi" w:hAnsiTheme="minorHAnsi" w:cstheme="minorHAnsi"/>
          <w:noProof/>
          <w:szCs w:val="24"/>
          <w:lang w:val="en-ID"/>
        </w:rPr>
        <w:t xml:space="preserve"> dan bagi guru dengan adanya area baca membuat guru menjadi terbantu akan mengkondisikan suasana agar siswa mampu mendapatkan suasana baru di area baca</w:t>
      </w:r>
      <w:r w:rsidRPr="00FA6A0E">
        <w:rPr>
          <w:rFonts w:asciiTheme="minorHAnsi" w:eastAsiaTheme="minorHAnsi" w:hAnsiTheme="minorHAnsi" w:cstheme="minorHAnsi"/>
          <w:noProof/>
          <w:szCs w:val="24"/>
          <w:lang w:val="en-ID"/>
        </w:rPr>
        <w:t xml:space="preserve">. </w:t>
      </w:r>
    </w:p>
    <w:p w14:paraId="0C0CA1E8" w14:textId="77777777" w:rsidR="00FF3F85" w:rsidRPr="00FA6A0E" w:rsidRDefault="00EA0C80" w:rsidP="00FF3F85">
      <w:pPr>
        <w:pStyle w:val="ListParagraph"/>
        <w:numPr>
          <w:ilvl w:val="0"/>
          <w:numId w:val="23"/>
        </w:numPr>
        <w:tabs>
          <w:tab w:val="left" w:pos="993"/>
        </w:tabs>
        <w:ind w:left="993" w:hanging="284"/>
        <w:jc w:val="both"/>
        <w:rPr>
          <w:rFonts w:asciiTheme="minorHAnsi" w:eastAsiaTheme="minorHAnsi" w:hAnsiTheme="minorHAnsi" w:cstheme="minorHAnsi"/>
          <w:noProof/>
          <w:szCs w:val="24"/>
          <w:lang w:val="en-ID"/>
        </w:rPr>
      </w:pPr>
      <w:r w:rsidRPr="00FA6A0E">
        <w:rPr>
          <w:rFonts w:asciiTheme="minorHAnsi" w:hAnsiTheme="minorHAnsi" w:cstheme="minorHAnsi"/>
          <w:noProof/>
          <w:szCs w:val="24"/>
          <w:lang w:val="en-ID"/>
        </w:rPr>
        <w:t xml:space="preserve">Tangga Informasi </w:t>
      </w:r>
    </w:p>
    <w:p w14:paraId="6514548C" w14:textId="34550CBE" w:rsidR="00EA0C80" w:rsidRPr="00FA6A0E" w:rsidRDefault="00EA0C80" w:rsidP="00FF3F85">
      <w:pPr>
        <w:pStyle w:val="ListParagraph"/>
        <w:tabs>
          <w:tab w:val="left" w:pos="993"/>
        </w:tabs>
        <w:ind w:left="993"/>
        <w:jc w:val="both"/>
        <w:rPr>
          <w:rFonts w:asciiTheme="minorHAnsi" w:eastAsiaTheme="minorHAnsi" w:hAnsiTheme="minorHAnsi" w:cstheme="minorHAnsi"/>
          <w:noProof/>
          <w:szCs w:val="24"/>
          <w:lang w:val="en-ID"/>
        </w:rPr>
      </w:pPr>
      <w:r w:rsidRPr="00FA6A0E">
        <w:rPr>
          <w:rFonts w:asciiTheme="minorHAnsi" w:eastAsiaTheme="minorHAnsi" w:hAnsiTheme="minorHAnsi" w:cstheme="minorHAnsi"/>
          <w:noProof/>
          <w:szCs w:val="24"/>
          <w:lang w:val="en-ID"/>
        </w:rPr>
        <w:t xml:space="preserve">Tangga informasi merupakan salah satu sarana yang diinovasikan sendiri oleh sekolah. Tangga informasi ini terdapat kata-kata yang ada di tangga sekolah dimana tersebut memberikan informasi terkait kata kata mutiara yang memotivasi pembaca. Adanya tangga informasi ini diharapkan peserta didik minat bacanya bertambah dan dapat termotivasi </w:t>
      </w:r>
      <w:r w:rsidRPr="00FA6A0E">
        <w:rPr>
          <w:rFonts w:asciiTheme="minorHAnsi" w:eastAsiaTheme="minorHAnsi" w:hAnsiTheme="minorHAnsi" w:cstheme="minorHAnsi"/>
          <w:noProof/>
          <w:szCs w:val="24"/>
          <w:lang w:val="en-ID"/>
        </w:rPr>
        <w:fldChar w:fldCharType="begin" w:fldLock="1"/>
      </w:r>
      <w:r w:rsidRPr="00FA6A0E">
        <w:rPr>
          <w:rFonts w:asciiTheme="minorHAnsi" w:eastAsiaTheme="minorHAnsi" w:hAnsiTheme="minorHAnsi" w:cstheme="minorHAnsi"/>
          <w:noProof/>
          <w:szCs w:val="24"/>
          <w:lang w:val="en-ID"/>
        </w:rPr>
        <w:instrText>ADDIN CSL_CITATION { "citationItems" : [ { "id" : "ITEM-1", "itemData" : { "author" : [ { "dropping-particle" : "", "family" : "Jamarah", "given" : "S. B.", "non-dropping-particle" : "", "parse-names" : false, "suffix" : "" } ], "id" : "ITEM-1", "issued" : { "date-parts" : [ [ "2011" ] ] }, "publisher" : "Rineka Cipta", "publisher-place" : "Jakarta", "title" : "Guru dan Anak Didik dalam Interaksi Edukatif", "type" : "book" }, "uris" : [ "http://www.mendeley.com/documents/?uuid=4f89c9c5-ad46-4583-b2e9-193675abdd56" ] } ], "mendeley" : { "formattedCitation" : "(Jamarah, 2011)", "plainTextFormattedCitation" : "(Jamarah, 2011)", "previouslyFormattedCitation" : "(Jamarah, 2011)" }, "properties" : { "noteIndex" : 0 }, "schema" : "https://github.com/citation-style-language/schema/raw/master/csl-citation.json" }</w:instrText>
      </w:r>
      <w:r w:rsidRPr="00FA6A0E">
        <w:rPr>
          <w:rFonts w:asciiTheme="minorHAnsi" w:eastAsiaTheme="minorHAnsi" w:hAnsiTheme="minorHAnsi" w:cstheme="minorHAnsi"/>
          <w:noProof/>
          <w:szCs w:val="24"/>
          <w:lang w:val="en-ID"/>
        </w:rPr>
        <w:fldChar w:fldCharType="separate"/>
      </w:r>
      <w:r w:rsidRPr="00FA6A0E">
        <w:rPr>
          <w:rFonts w:asciiTheme="minorHAnsi" w:eastAsiaTheme="minorHAnsi" w:hAnsiTheme="minorHAnsi" w:cstheme="minorHAnsi"/>
          <w:noProof/>
          <w:szCs w:val="24"/>
          <w:lang w:val="en-ID"/>
        </w:rPr>
        <w:t>(Jamarah, 2011)</w:t>
      </w:r>
      <w:r w:rsidRPr="00FA6A0E">
        <w:rPr>
          <w:rFonts w:asciiTheme="minorHAnsi" w:eastAsiaTheme="minorHAnsi" w:hAnsiTheme="minorHAnsi" w:cstheme="minorHAnsi"/>
          <w:noProof/>
          <w:szCs w:val="24"/>
          <w:lang w:val="en-ID"/>
        </w:rPr>
        <w:fldChar w:fldCharType="end"/>
      </w:r>
      <w:r w:rsidR="000F1481" w:rsidRPr="00FA6A0E">
        <w:rPr>
          <w:rFonts w:asciiTheme="minorHAnsi" w:eastAsiaTheme="minorHAnsi" w:hAnsiTheme="minorHAnsi" w:cstheme="minorHAnsi"/>
          <w:noProof/>
          <w:szCs w:val="24"/>
          <w:lang w:val="en-ID"/>
        </w:rPr>
        <w:t xml:space="preserve"> dan dengan adanya tangga informasi ini membantu guru untuk menjadikan tangga informasi sebagai media yang berisi kata-kata yang dapat diartikan dengan baik</w:t>
      </w:r>
      <w:r w:rsidRPr="00FA6A0E">
        <w:rPr>
          <w:rFonts w:asciiTheme="minorHAnsi" w:eastAsiaTheme="minorHAnsi" w:hAnsiTheme="minorHAnsi" w:cstheme="minorHAnsi"/>
          <w:noProof/>
          <w:szCs w:val="24"/>
          <w:lang w:val="en-ID"/>
        </w:rPr>
        <w:t xml:space="preserve">. </w:t>
      </w:r>
    </w:p>
    <w:p w14:paraId="43CE2EA9" w14:textId="77777777" w:rsidR="00FF3F85" w:rsidRPr="00FA6A0E" w:rsidRDefault="00EA0C80" w:rsidP="00FF3F85">
      <w:pPr>
        <w:pStyle w:val="ListParagraph"/>
        <w:numPr>
          <w:ilvl w:val="0"/>
          <w:numId w:val="23"/>
        </w:numPr>
        <w:tabs>
          <w:tab w:val="left" w:pos="993"/>
        </w:tabs>
        <w:ind w:left="993" w:hanging="284"/>
        <w:jc w:val="both"/>
        <w:rPr>
          <w:rFonts w:asciiTheme="minorHAnsi" w:eastAsiaTheme="minorHAnsi" w:hAnsiTheme="minorHAnsi" w:cstheme="minorHAnsi"/>
          <w:noProof/>
          <w:szCs w:val="24"/>
          <w:lang w:val="en-ID"/>
        </w:rPr>
      </w:pPr>
      <w:r w:rsidRPr="00FA6A0E">
        <w:rPr>
          <w:rFonts w:asciiTheme="minorHAnsi" w:eastAsiaTheme="minorHAnsi" w:hAnsiTheme="minorHAnsi" w:cstheme="minorHAnsi"/>
          <w:noProof/>
          <w:szCs w:val="24"/>
          <w:lang w:val="en-ID"/>
        </w:rPr>
        <w:t xml:space="preserve">Bahan bacaan </w:t>
      </w:r>
    </w:p>
    <w:p w14:paraId="4B3F844F" w14:textId="6BC642B4" w:rsidR="00C84D61" w:rsidRPr="00FA6A0E" w:rsidRDefault="00EA0C80" w:rsidP="00FF3F85">
      <w:pPr>
        <w:pStyle w:val="ListParagraph"/>
        <w:tabs>
          <w:tab w:val="left" w:pos="993"/>
        </w:tabs>
        <w:ind w:left="993"/>
        <w:jc w:val="both"/>
        <w:rPr>
          <w:rFonts w:asciiTheme="minorHAnsi" w:eastAsiaTheme="minorHAnsi" w:hAnsiTheme="minorHAnsi" w:cstheme="minorHAnsi"/>
          <w:noProof/>
          <w:szCs w:val="24"/>
          <w:lang w:val="en-ID"/>
        </w:rPr>
      </w:pPr>
      <w:r w:rsidRPr="00FA6A0E">
        <w:rPr>
          <w:rFonts w:asciiTheme="minorHAnsi" w:eastAsiaTheme="minorHAnsi" w:hAnsiTheme="minorHAnsi" w:cstheme="minorHAnsi"/>
          <w:noProof/>
          <w:szCs w:val="24"/>
          <w:lang w:val="en-ID"/>
        </w:rPr>
        <w:t xml:space="preserve">Bahan bacaan ini berupa buku. Buku dimanfaatkan untuk dibaca sehingga peserta didik mampu memperoleh informasi dan menumbuhkan gemar membaca </w:t>
      </w:r>
      <w:r w:rsidRPr="00FA6A0E">
        <w:rPr>
          <w:rFonts w:asciiTheme="minorHAnsi" w:eastAsiaTheme="minorHAnsi" w:hAnsiTheme="minorHAnsi" w:cstheme="minorHAnsi"/>
          <w:noProof/>
          <w:szCs w:val="24"/>
          <w:lang w:val="en-ID"/>
        </w:rPr>
        <w:fldChar w:fldCharType="begin" w:fldLock="1"/>
      </w:r>
      <w:r w:rsidR="00F56D7C" w:rsidRPr="00FA6A0E">
        <w:rPr>
          <w:rFonts w:asciiTheme="minorHAnsi" w:eastAsiaTheme="minorHAnsi" w:hAnsiTheme="minorHAnsi" w:cstheme="minorHAnsi"/>
          <w:noProof/>
          <w:szCs w:val="24"/>
          <w:lang w:val="en-ID"/>
        </w:rPr>
        <w:instrText>ADDIN CSL_CITATION { "citationItems" : [ { "id" : "ITEM-1", "itemData" : { "author" : [ { "dropping-particle" : "", "family" : "Hidayat", "given" : "Muhammad Hilal", "non-dropping-particle" : "", "parse-names" : false, "suffix" : "" }, { "dropping-particle" : "", "family" : "Basuki", "given" : "Imam Agus", "non-dropping-particle" : "", "parse-names" : false, "suffix" : "" }, { "dropping-particle" : "", "family" : "Akbar", "given" : "Sa'dun", "non-dropping-particle" : "", "parse-names" : false, "suffix" : "" } ], "id" : "ITEM-1", "issue" : "2017", "issued" : { "date-parts" : [ [ "2018" ] ] }, "page" : "810-817", "title" : "Gerakan Literasi Sekolah di Sekolah Dasar", "type" : "article-journal" }, "uris" : [ "http://www.mendeley.com/documents/?uuid=50b25206-1e37-4509-8c1e-ce2eb3029c36" ] } ], "mendeley" : { "formattedCitation" : "(Hidayat et al., 2018)", "manualFormatting" : "( Hidayat et al., 2018)", "plainTextFormattedCitation" : "(Hidayat et al., 2018)", "previouslyFormattedCitation" : "(Hidayat et al., 2018)" }, "properties" : { "noteIndex" : 0 }, "schema" : "https://github.com/citation-style-language/schema/raw/master/csl-citation.json" }</w:instrText>
      </w:r>
      <w:r w:rsidRPr="00FA6A0E">
        <w:rPr>
          <w:rFonts w:asciiTheme="minorHAnsi" w:eastAsiaTheme="minorHAnsi" w:hAnsiTheme="minorHAnsi" w:cstheme="minorHAnsi"/>
          <w:noProof/>
          <w:szCs w:val="24"/>
          <w:lang w:val="en-ID"/>
        </w:rPr>
        <w:fldChar w:fldCharType="separate"/>
      </w:r>
      <w:r w:rsidRPr="00FA6A0E">
        <w:rPr>
          <w:rFonts w:asciiTheme="minorHAnsi" w:eastAsiaTheme="minorHAnsi" w:hAnsiTheme="minorHAnsi" w:cstheme="minorHAnsi"/>
          <w:noProof/>
          <w:szCs w:val="24"/>
          <w:lang w:val="en-ID"/>
        </w:rPr>
        <w:t>( Hidayat et al., 2018)</w:t>
      </w:r>
      <w:r w:rsidRPr="00FA6A0E">
        <w:rPr>
          <w:rFonts w:asciiTheme="minorHAnsi" w:eastAsiaTheme="minorHAnsi" w:hAnsiTheme="minorHAnsi" w:cstheme="minorHAnsi"/>
          <w:noProof/>
          <w:szCs w:val="24"/>
          <w:lang w:val="en-ID"/>
        </w:rPr>
        <w:fldChar w:fldCharType="end"/>
      </w:r>
      <w:r w:rsidRPr="00FA6A0E">
        <w:rPr>
          <w:rFonts w:asciiTheme="minorHAnsi" w:eastAsiaTheme="minorHAnsi" w:hAnsiTheme="minorHAnsi" w:cstheme="minorHAnsi"/>
          <w:noProof/>
          <w:szCs w:val="24"/>
          <w:lang w:val="en-ID"/>
        </w:rPr>
        <w:t xml:space="preserve">. Adapun buku sebaiknya bervariatif agar peserta didik dalam membaca tidak merasa bosen. </w:t>
      </w:r>
      <w:r w:rsidR="000F1481" w:rsidRPr="00FA6A0E">
        <w:rPr>
          <w:rFonts w:asciiTheme="minorHAnsi" w:eastAsiaTheme="minorHAnsi" w:hAnsiTheme="minorHAnsi" w:cstheme="minorHAnsi"/>
          <w:noProof/>
          <w:szCs w:val="24"/>
          <w:lang w:val="en-ID"/>
        </w:rPr>
        <w:t>Bahan bacaan ini membantu guru untuk dapat memperoleh informasi yang nantinya akan disampaikan kepada siswa.</w:t>
      </w:r>
    </w:p>
    <w:p w14:paraId="7A09446B" w14:textId="671BC1C1" w:rsidR="00FF3F85" w:rsidRPr="00FA6A0E" w:rsidRDefault="00FF3F85" w:rsidP="00FF3F85">
      <w:pPr>
        <w:pStyle w:val="ListParagraph"/>
        <w:numPr>
          <w:ilvl w:val="0"/>
          <w:numId w:val="23"/>
        </w:numPr>
        <w:tabs>
          <w:tab w:val="left" w:pos="720"/>
          <w:tab w:val="left" w:pos="1440"/>
          <w:tab w:val="left" w:pos="2160"/>
        </w:tabs>
        <w:ind w:left="993" w:hanging="295"/>
        <w:jc w:val="both"/>
        <w:rPr>
          <w:rFonts w:asciiTheme="minorHAnsi" w:eastAsiaTheme="minorHAnsi" w:hAnsiTheme="minorHAnsi" w:cstheme="minorHAnsi"/>
          <w:noProof/>
          <w:szCs w:val="24"/>
          <w:lang w:val="en-ID"/>
        </w:rPr>
      </w:pPr>
      <w:r w:rsidRPr="00FA6A0E">
        <w:rPr>
          <w:rFonts w:asciiTheme="minorHAnsi" w:eastAsiaTheme="minorHAnsi" w:hAnsiTheme="minorHAnsi" w:cstheme="minorHAnsi"/>
          <w:noProof/>
          <w:szCs w:val="24"/>
          <w:lang w:val="en-ID"/>
        </w:rPr>
        <w:t xml:space="preserve">Kuota Gratis </w:t>
      </w:r>
    </w:p>
    <w:p w14:paraId="1C4360AA" w14:textId="6D152DBA" w:rsidR="00FF3F85" w:rsidRPr="00FA6A0E" w:rsidRDefault="00FF3F85" w:rsidP="00FF3F85">
      <w:pPr>
        <w:pStyle w:val="ListParagraph"/>
        <w:tabs>
          <w:tab w:val="left" w:pos="720"/>
          <w:tab w:val="left" w:pos="1440"/>
          <w:tab w:val="left" w:pos="2160"/>
        </w:tabs>
        <w:ind w:left="993"/>
        <w:jc w:val="both"/>
        <w:rPr>
          <w:rFonts w:asciiTheme="minorHAnsi" w:eastAsiaTheme="minorHAnsi" w:hAnsiTheme="minorHAnsi" w:cstheme="minorHAnsi"/>
          <w:noProof/>
          <w:szCs w:val="24"/>
          <w:lang w:val="en-ID"/>
        </w:rPr>
      </w:pPr>
      <w:r w:rsidRPr="00FA6A0E">
        <w:rPr>
          <w:rFonts w:asciiTheme="minorHAnsi" w:eastAsiaTheme="minorHAnsi" w:hAnsiTheme="minorHAnsi" w:cstheme="minorHAnsi"/>
          <w:noProof/>
          <w:szCs w:val="24"/>
          <w:lang w:val="en-ID"/>
        </w:rPr>
        <w:t xml:space="preserve">Kuota  gratis ini didapatkan dari pemerintah yang diberikan kepada guru, pelajar hingga mahasiswa. Kuota gratis ini diadakan untuk mendukung kegiatan </w:t>
      </w:r>
      <w:r w:rsidR="009C4555" w:rsidRPr="00FA6A0E">
        <w:rPr>
          <w:rFonts w:asciiTheme="minorHAnsi" w:eastAsiaTheme="minorHAnsi" w:hAnsiTheme="minorHAnsi" w:cstheme="minorHAnsi"/>
          <w:noProof/>
          <w:szCs w:val="24"/>
          <w:lang w:val="en-ID"/>
        </w:rPr>
        <w:t xml:space="preserve">pembelajaran selama daring ini. Dimana dengan adanya kuota gratis ini menjadi pembelajaran selama daring tidak terhambat sehingga peserta didik mampu mengikuti pembelajaran tanpa terkendala kuota internet. </w:t>
      </w:r>
    </w:p>
    <w:p w14:paraId="70A471F6" w14:textId="60B9669A" w:rsidR="0082279F" w:rsidRPr="00FA6A0E" w:rsidRDefault="00C84D61" w:rsidP="00B84546">
      <w:pPr>
        <w:pStyle w:val="ListParagraph"/>
        <w:numPr>
          <w:ilvl w:val="0"/>
          <w:numId w:val="26"/>
        </w:numPr>
        <w:tabs>
          <w:tab w:val="left" w:pos="426"/>
          <w:tab w:val="left" w:pos="1440"/>
          <w:tab w:val="left" w:pos="2160"/>
        </w:tabs>
        <w:ind w:left="709" w:hanging="425"/>
        <w:jc w:val="both"/>
        <w:rPr>
          <w:rFonts w:asciiTheme="minorHAnsi" w:eastAsiaTheme="minorHAnsi" w:hAnsiTheme="minorHAnsi" w:cstheme="minorHAnsi"/>
          <w:b/>
          <w:noProof/>
          <w:szCs w:val="24"/>
          <w:lang w:val="en-ID"/>
        </w:rPr>
      </w:pPr>
      <w:r w:rsidRPr="00FA6A0E">
        <w:rPr>
          <w:rFonts w:asciiTheme="minorHAnsi" w:eastAsiaTheme="minorHAnsi" w:hAnsiTheme="minorHAnsi" w:cstheme="minorHAnsi"/>
          <w:b/>
          <w:noProof/>
          <w:szCs w:val="24"/>
          <w:lang w:val="en-ID"/>
        </w:rPr>
        <w:t xml:space="preserve">Pelaksanaan GLS selama pembelajaran daring </w:t>
      </w:r>
      <w:r w:rsidRPr="00FA6A0E">
        <w:rPr>
          <w:rFonts w:ascii="Calibri" w:eastAsia="Times New Roman" w:hAnsi="Calibri" w:cs="Calibri"/>
          <w:noProof/>
          <w:szCs w:val="24"/>
          <w:lang w:val="en-ID"/>
        </w:rPr>
        <w:t xml:space="preserve"> </w:t>
      </w:r>
    </w:p>
    <w:p w14:paraId="0BF3D15F" w14:textId="505FB60B" w:rsidR="00D63AAC" w:rsidRPr="00FA6A0E" w:rsidRDefault="00D63AAC" w:rsidP="00D63AAC">
      <w:pPr>
        <w:pStyle w:val="ListParagraph"/>
        <w:numPr>
          <w:ilvl w:val="0"/>
          <w:numId w:val="29"/>
        </w:numPr>
        <w:tabs>
          <w:tab w:val="left" w:pos="709"/>
        </w:tabs>
        <w:jc w:val="both"/>
        <w:rPr>
          <w:rFonts w:ascii="Calibri" w:eastAsia="Times New Roman" w:hAnsi="Calibri" w:cs="Calibri"/>
          <w:noProof/>
          <w:szCs w:val="24"/>
          <w:lang w:val="en-ID"/>
        </w:rPr>
      </w:pPr>
      <w:r w:rsidRPr="00FA6A0E">
        <w:rPr>
          <w:rFonts w:ascii="Calibri" w:eastAsia="Times New Roman" w:hAnsi="Calibri" w:cs="Calibri"/>
          <w:noProof/>
          <w:szCs w:val="24"/>
          <w:lang w:val="en-ID"/>
        </w:rPr>
        <w:t xml:space="preserve">Tahapan GLS </w:t>
      </w:r>
    </w:p>
    <w:p w14:paraId="192B68B0" w14:textId="272D326A" w:rsidR="00AD1031" w:rsidRPr="00FA6A0E" w:rsidRDefault="00AD1031" w:rsidP="00D63AAC">
      <w:pPr>
        <w:pStyle w:val="ListParagraph"/>
        <w:tabs>
          <w:tab w:val="left" w:pos="709"/>
        </w:tabs>
        <w:ind w:left="851" w:firstLine="567"/>
        <w:jc w:val="both"/>
        <w:rPr>
          <w:rFonts w:ascii="Calibri" w:eastAsia="Times New Roman" w:hAnsi="Calibri" w:cs="Calibri"/>
          <w:noProof/>
          <w:szCs w:val="24"/>
          <w:lang w:val="en-ID"/>
        </w:rPr>
      </w:pPr>
      <w:r w:rsidRPr="00FA6A0E">
        <w:rPr>
          <w:rFonts w:ascii="Calibri" w:eastAsia="Times New Roman" w:hAnsi="Calibri" w:cs="Calibri"/>
          <w:noProof/>
          <w:szCs w:val="24"/>
          <w:lang w:val="en-ID"/>
        </w:rPr>
        <w:t xml:space="preserve">Pertama, pada tahapan GLS yaitu tahap pembiasaan </w:t>
      </w:r>
      <w:r w:rsidR="00D63AAC" w:rsidRPr="00FA6A0E">
        <w:rPr>
          <w:rFonts w:ascii="Calibri" w:eastAsiaTheme="minorHAnsi" w:hAnsi="Calibri" w:cs="Calibri"/>
          <w:noProof/>
          <w:szCs w:val="24"/>
          <w:lang w:val="en-ID"/>
        </w:rPr>
        <w:t xml:space="preserve">Tahap pembiasaan merupakan kegiatan membaca 15 menit sebelum pembelajaran </w:t>
      </w:r>
      <w:r w:rsidR="00D63AAC" w:rsidRPr="00FA6A0E">
        <w:rPr>
          <w:rFonts w:ascii="Calibri" w:eastAsiaTheme="minorHAnsi" w:hAnsi="Calibri" w:cs="Calibri"/>
          <w:noProof/>
          <w:szCs w:val="24"/>
          <w:lang w:val="en-ID"/>
        </w:rPr>
        <w:fldChar w:fldCharType="begin" w:fldLock="1"/>
      </w:r>
      <w:r w:rsidR="00D63AAC" w:rsidRPr="00FA6A0E">
        <w:rPr>
          <w:rFonts w:ascii="Calibri" w:eastAsiaTheme="minorHAnsi" w:hAnsi="Calibri" w:cs="Calibri"/>
          <w:noProof/>
          <w:szCs w:val="24"/>
          <w:lang w:val="en-ID"/>
        </w:rPr>
        <w:instrText>ADDIN CSL_CITATION { "citationItems" : [ { "id" : "ITEM-1", "itemData" : { "author" : [ { "dropping-particle" : "", "family" : "Erniyanti", "given" : "", "non-dropping-particle" : "", "parse-names" : false, "suffix" : "" } ], "id" : "ITEM-1", "issue" : "2", "issued" : { "date-parts" : [ [ "2018" ] ] }, "title" : "Implementasi Gerakan Literasi Sekolah dan Pendidikan Karakter Ditinjau dari Pembelajaran Bahasa Indonesia di Sekolah Dasar", "type" : "article-journal", "volume" : "5" }, "uris" : [ "http://www.mendeley.com/documents/?uuid=0c30a4b3-b793-44b3-9bff-de08c97515a9" ] } ], "mendeley" : { "formattedCitation" : "(Erniyanti, 2018)", "plainTextFormattedCitation" : "(Erniyanti, 2018)", "previouslyFormattedCitation" : "(Erniyanti, 2018)" }, "properties" : { "noteIndex" : 0 }, "schema" : "https://github.com/citation-style-language/schema/raw/master/csl-citation.json" }</w:instrText>
      </w:r>
      <w:r w:rsidR="00D63AAC" w:rsidRPr="00FA6A0E">
        <w:rPr>
          <w:rFonts w:ascii="Calibri" w:eastAsiaTheme="minorHAnsi" w:hAnsi="Calibri" w:cs="Calibri"/>
          <w:noProof/>
          <w:szCs w:val="24"/>
          <w:lang w:val="en-ID"/>
        </w:rPr>
        <w:fldChar w:fldCharType="separate"/>
      </w:r>
      <w:r w:rsidR="00D63AAC" w:rsidRPr="00FA6A0E">
        <w:rPr>
          <w:rFonts w:ascii="Calibri" w:eastAsiaTheme="minorHAnsi" w:hAnsi="Calibri" w:cs="Calibri"/>
          <w:noProof/>
          <w:szCs w:val="24"/>
          <w:lang w:val="en-ID"/>
        </w:rPr>
        <w:t>(Erniyanti, 2018)</w:t>
      </w:r>
      <w:r w:rsidR="00D63AAC" w:rsidRPr="00FA6A0E">
        <w:rPr>
          <w:rFonts w:ascii="Calibri" w:eastAsiaTheme="minorHAnsi" w:hAnsi="Calibri" w:cs="Calibri"/>
          <w:noProof/>
          <w:szCs w:val="24"/>
          <w:lang w:val="en-ID"/>
        </w:rPr>
        <w:fldChar w:fldCharType="end"/>
      </w:r>
      <w:r w:rsidR="00D63AAC" w:rsidRPr="00FA6A0E">
        <w:rPr>
          <w:rFonts w:ascii="Calibri" w:eastAsiaTheme="minorHAnsi" w:hAnsi="Calibri" w:cs="Calibri"/>
          <w:noProof/>
          <w:szCs w:val="24"/>
          <w:lang w:val="en-ID"/>
        </w:rPr>
        <w:t xml:space="preserve">. Adapun tahap pembiasaan yang dilaksanakan selama pembelajaran daring yaitu kegiatan membaca dirumah dimana buku yang diperoleh dari guru berupa pdf yang diberikan guru melalui </w:t>
      </w:r>
      <w:r w:rsidR="00D63AAC" w:rsidRPr="00FA6A0E">
        <w:rPr>
          <w:rFonts w:ascii="Calibri" w:eastAsiaTheme="minorHAnsi" w:hAnsi="Calibri" w:cs="Calibri"/>
          <w:i/>
          <w:noProof/>
          <w:szCs w:val="24"/>
          <w:lang w:val="en-ID"/>
        </w:rPr>
        <w:t>google classroom</w:t>
      </w:r>
      <w:r w:rsidR="00D63AAC" w:rsidRPr="00FA6A0E">
        <w:rPr>
          <w:rFonts w:ascii="Calibri" w:eastAsiaTheme="minorHAnsi" w:hAnsi="Calibri" w:cs="Calibri"/>
          <w:noProof/>
          <w:szCs w:val="24"/>
          <w:lang w:val="en-ID"/>
        </w:rPr>
        <w:t xml:space="preserve">. Adapun video yang digunakan dalam </w:t>
      </w:r>
      <w:r w:rsidR="00D63AAC" w:rsidRPr="00FA6A0E">
        <w:rPr>
          <w:rFonts w:ascii="Calibri" w:eastAsiaTheme="minorHAnsi" w:hAnsi="Calibri" w:cs="Calibri"/>
          <w:noProof/>
          <w:szCs w:val="24"/>
          <w:lang w:val="en-ID"/>
        </w:rPr>
        <w:lastRenderedPageBreak/>
        <w:t xml:space="preserve">kegiatan pembiasaan ini yang diberikan juga melalui </w:t>
      </w:r>
      <w:r w:rsidR="00D63AAC" w:rsidRPr="00FA6A0E">
        <w:rPr>
          <w:rFonts w:ascii="Calibri" w:eastAsiaTheme="minorHAnsi" w:hAnsi="Calibri" w:cs="Calibri"/>
          <w:i/>
          <w:noProof/>
          <w:szCs w:val="24"/>
          <w:lang w:val="en-ID"/>
        </w:rPr>
        <w:t xml:space="preserve">google classroom. Selain itu, juga dapat memperoleh buku dari aplikasi yang bernama cilin </w:t>
      </w:r>
      <w:r w:rsidR="00D63AAC" w:rsidRPr="00FA6A0E">
        <w:rPr>
          <w:rFonts w:ascii="Calibri" w:eastAsiaTheme="minorHAnsi" w:hAnsi="Calibri" w:cs="Calibri"/>
          <w:noProof/>
          <w:szCs w:val="24"/>
          <w:lang w:val="en-ID"/>
        </w:rPr>
        <w:t xml:space="preserve">dimana aplikasi tersebut berisi buku bacaan yang dapat dimanfaatkan untuk melaksanakan kegiatan pembiasaan selama pembelajaran daring. </w:t>
      </w:r>
      <w:r w:rsidRPr="00FA6A0E">
        <w:rPr>
          <w:rFonts w:ascii="Calibri" w:eastAsia="Times New Roman" w:hAnsi="Calibri" w:cs="Calibri"/>
          <w:noProof/>
          <w:szCs w:val="24"/>
          <w:lang w:val="en-ID"/>
        </w:rPr>
        <w:t xml:space="preserve"> </w:t>
      </w:r>
    </w:p>
    <w:p w14:paraId="475153CD" w14:textId="77777777" w:rsidR="00D63AAC" w:rsidRPr="00FA6A0E" w:rsidRDefault="00D63AAC" w:rsidP="00D63AAC">
      <w:pPr>
        <w:pStyle w:val="ListParagraph"/>
        <w:tabs>
          <w:tab w:val="left" w:pos="709"/>
        </w:tabs>
        <w:ind w:left="851" w:firstLine="567"/>
        <w:jc w:val="both"/>
        <w:rPr>
          <w:rFonts w:ascii="Calibri" w:eastAsiaTheme="minorHAnsi" w:hAnsi="Calibri" w:cs="Calibri"/>
          <w:noProof/>
          <w:szCs w:val="24"/>
          <w:lang w:val="en-ID"/>
        </w:rPr>
      </w:pPr>
      <w:r w:rsidRPr="00FA6A0E">
        <w:rPr>
          <w:rFonts w:ascii="Calibri" w:eastAsiaTheme="minorHAnsi" w:hAnsi="Calibri" w:cs="Calibri"/>
          <w:noProof/>
          <w:szCs w:val="24"/>
          <w:lang w:val="en-ID"/>
        </w:rPr>
        <w:t xml:space="preserve">Tahap pengembangan adalah suatu tindak lanjut dari tahap pembiasaan dengan menanggapi buku pengayaan. Tahap pengembangan ini sendiri peningkatan dari pemahaman bacaan peserta didik </w:t>
      </w:r>
      <w:r w:rsidRPr="00FA6A0E">
        <w:rPr>
          <w:rFonts w:ascii="Calibri" w:eastAsiaTheme="minorHAnsi" w:hAnsi="Calibri" w:cs="Calibri"/>
          <w:noProof/>
          <w:szCs w:val="24"/>
          <w:lang w:val="en-ID"/>
        </w:rPr>
        <w:fldChar w:fldCharType="begin" w:fldLock="1"/>
      </w:r>
      <w:r w:rsidRPr="00FA6A0E">
        <w:rPr>
          <w:rFonts w:ascii="Calibri" w:eastAsiaTheme="minorHAnsi" w:hAnsi="Calibri" w:cs="Calibri"/>
          <w:noProof/>
          <w:szCs w:val="24"/>
          <w:lang w:val="en-ID"/>
        </w:rPr>
        <w:instrText>ADDIN CSL_CITATION { "citationItems" : [ { "id" : "ITEM-1", "itemData" : { "author" : [ { "dropping-particle" : "", "family" : "Dikdasmen", "given" : "Ditjen", "non-dropping-particle" : "", "parse-names" : false, "suffix" : "" } ], "id" : "ITEM-1", "issued" : { "date-parts" : [ [ "2016" ] ] }, "number-of-pages" : "2", "publisher" : "Direktorat Jenderal Pendidikan Dasar dan Menengah", "publisher-place" : "Jakarta", "title" : "Panduan Gerakan Literasi Sekolah", "type" : "book" }, "uris" : [ "http://www.mendeley.com/documents/?uuid=e895df96-9843-4317-931e-8063c79becbc" ] } ], "mendeley" : { "formattedCitation" : "(Dikdasmen, 2016)", "plainTextFormattedCitation" : "(Dikdasmen, 2016)", "previouslyFormattedCitation" : "(Dikdasmen, 2016)" }, "properties" : { "noteIndex" : 0 }, "schema" : "https://github.com/citation-style-language/schema/raw/master/csl-citation.json" }</w:instrText>
      </w:r>
      <w:r w:rsidRPr="00FA6A0E">
        <w:rPr>
          <w:rFonts w:ascii="Calibri" w:eastAsiaTheme="minorHAnsi" w:hAnsi="Calibri" w:cs="Calibri"/>
          <w:noProof/>
          <w:szCs w:val="24"/>
          <w:lang w:val="en-ID"/>
        </w:rPr>
        <w:fldChar w:fldCharType="separate"/>
      </w:r>
      <w:r w:rsidRPr="00FA6A0E">
        <w:rPr>
          <w:rFonts w:ascii="Calibri" w:eastAsiaTheme="minorHAnsi" w:hAnsi="Calibri" w:cs="Calibri"/>
          <w:noProof/>
          <w:szCs w:val="24"/>
          <w:lang w:val="en-ID"/>
        </w:rPr>
        <w:t>(Dikdasmen, 2016)</w:t>
      </w:r>
      <w:r w:rsidRPr="00FA6A0E">
        <w:rPr>
          <w:rFonts w:ascii="Calibri" w:eastAsiaTheme="minorHAnsi" w:hAnsi="Calibri" w:cs="Calibri"/>
          <w:noProof/>
          <w:szCs w:val="24"/>
          <w:lang w:val="en-ID"/>
        </w:rPr>
        <w:fldChar w:fldCharType="end"/>
      </w:r>
      <w:r w:rsidRPr="00FA6A0E">
        <w:rPr>
          <w:rFonts w:ascii="Calibri" w:eastAsiaTheme="minorHAnsi" w:hAnsi="Calibri" w:cs="Calibri"/>
          <w:noProof/>
          <w:szCs w:val="24"/>
          <w:lang w:val="en-ID"/>
        </w:rPr>
        <w:t xml:space="preserve">. Tahap pengembangan ini yang dilakukan di kelas VB SDN Model yaitu menceritakan ulang dari bacaan ataupun video yang sudah mereka pahami. Menceritakan ulang dapat dikatakan sebagai tagihan tulisan ataupun tagihan lisan yang harus dikumpulkan di </w:t>
      </w:r>
      <w:r w:rsidRPr="00FA6A0E">
        <w:rPr>
          <w:rFonts w:ascii="Calibri" w:eastAsiaTheme="minorHAnsi" w:hAnsi="Calibri" w:cs="Calibri"/>
          <w:i/>
          <w:noProof/>
          <w:szCs w:val="24"/>
          <w:lang w:val="en-ID"/>
        </w:rPr>
        <w:t>google classroom.</w:t>
      </w:r>
      <w:r w:rsidRPr="00FA6A0E">
        <w:rPr>
          <w:rFonts w:ascii="Calibri" w:eastAsiaTheme="minorHAnsi" w:hAnsi="Calibri" w:cs="Calibri"/>
          <w:noProof/>
          <w:szCs w:val="24"/>
          <w:lang w:val="en-ID"/>
        </w:rPr>
        <w:t xml:space="preserve"> Pada tahap pengembangan ini juga terdapat tugas seperti membuat poster yang dikumpulkan kepada guru. Dari tugas-tugas pada tagihan lisan dan tulisan tersebut diapresiasikan pada puncak tema pembelajaran. </w:t>
      </w:r>
    </w:p>
    <w:p w14:paraId="32BAE789" w14:textId="1608C1EE" w:rsidR="00D63AAC" w:rsidRPr="00FA6A0E" w:rsidRDefault="00D63AAC" w:rsidP="00D63AAC">
      <w:pPr>
        <w:pStyle w:val="ListParagraph"/>
        <w:tabs>
          <w:tab w:val="left" w:pos="709"/>
        </w:tabs>
        <w:ind w:left="851" w:firstLine="567"/>
        <w:jc w:val="both"/>
        <w:rPr>
          <w:rFonts w:ascii="Calibri" w:eastAsiaTheme="minorHAnsi" w:hAnsi="Calibri" w:cs="Calibri"/>
          <w:noProof/>
          <w:szCs w:val="24"/>
          <w:lang w:val="en-ID"/>
        </w:rPr>
      </w:pPr>
      <w:r w:rsidRPr="00FA6A0E">
        <w:rPr>
          <w:rFonts w:ascii="Calibri" w:eastAsiaTheme="minorHAnsi" w:hAnsi="Calibri" w:cs="Calibri"/>
          <w:noProof/>
          <w:szCs w:val="24"/>
          <w:lang w:val="en-ID"/>
        </w:rPr>
        <w:t xml:space="preserve">Tahap pembelajaran merupakan pengumpulan tagihan akademik dan non akademik </w:t>
      </w:r>
      <w:r w:rsidRPr="00FA6A0E">
        <w:rPr>
          <w:rFonts w:ascii="Calibri" w:eastAsiaTheme="minorHAnsi" w:hAnsi="Calibri" w:cs="Calibri"/>
          <w:noProof/>
          <w:szCs w:val="24"/>
          <w:lang w:val="en-ID"/>
        </w:rPr>
        <w:fldChar w:fldCharType="begin" w:fldLock="1"/>
      </w:r>
      <w:r w:rsidRPr="00FA6A0E">
        <w:rPr>
          <w:rFonts w:ascii="Calibri" w:eastAsiaTheme="minorHAnsi" w:hAnsi="Calibri" w:cs="Calibri"/>
          <w:noProof/>
          <w:szCs w:val="24"/>
          <w:lang w:val="en-ID"/>
        </w:rPr>
        <w:instrText>ADDIN CSL_CITATION { "citationItems" : [ { "id" : "ITEM-1", "itemData" : { "ISBN" : "0813800730", "ISSN" : "10196439", "PMID" : "17611698", "abstract" : "\u201ckemampuan mengakses, memahami, dan menggunakan sesuatu secara cerdas melalui berbagai aktivitas, antara lain membaca, melihat, menyimak, menulis, dan/atau berbicara. GLS merupakan sebuah upaya yang dilakukan secara menyeluruh untuk menjadikan sekolah sebagai organisasi pembelajaran yang warganya literat sepanjang hayat melalui pelibatan publik.\u201d", "author" : [ { "dropping-particle" : "", "family" : "Faizah", "given" : "Dewi Utama", "non-dropping-particle" : "", "parse-names" : false, "suffix" : "" }, { "dropping-particle" : "", "family" : "Sufyadi", "given" : "Susanti", "non-dropping-particle" : "", "parse-names" : false, "suffix" : "" }, { "dropping-particle" : "", "family" : "Anggraini", "given" : "Lanny", "non-dropping-particle" : "", "parse-names" : false, "suffix" : "" }, { "dropping-particle" : "", "family" : "Waluyo", "given" : "", "non-dropping-particle" : "", "parse-names" : false, "suffix" : "" }, { "dropping-particle" : "", "family" : "Dewayani", "given" : "Sofie", "non-dropping-particle" : "", "parse-names" : false, "suffix" : "" }, { "dropping-particle" : "", "family" : "Muldian", "given" : "Wien", "non-dropping-particle" : "", "parse-names" : false, "suffix" : "" }, { "dropping-particle" : "", "family" : "Roosaria", "given" : "Dwi Renya", "non-dropping-particle" : "", "parse-names" : false, "suffix" : "" } ], "container-title" : "Direktorat Pembinaan Sekolah Dasar Direktorat Jenderal Pendidikan Dasar dan Menengah Kementerian Pendidikan dan Kebudayaan", "id" : "ITEM-1", "issued" : { "date-parts" : [ [ "2016" ] ] }, "number-of-pages" : "1-91", "title" : "Panduan Gerakan Literasi Sekolah di Sekolah Dasar", "type" : "book" }, "uris" : [ "http://www.mendeley.com/documents/?uuid=4b8f6bf2-9193-46ae-a42e-5e9d615345b6" ] } ], "mendeley" : { "formattedCitation" : "(Faizah et al., 2016)", "plainTextFormattedCitation" : "(Faizah et al., 2016)", "previouslyFormattedCitation" : "(Faizah et al., 2016)" }, "properties" : { "noteIndex" : 0 }, "schema" : "https://github.com/citation-style-language/schema/raw/master/csl-citation.json" }</w:instrText>
      </w:r>
      <w:r w:rsidRPr="00FA6A0E">
        <w:rPr>
          <w:rFonts w:ascii="Calibri" w:eastAsiaTheme="minorHAnsi" w:hAnsi="Calibri" w:cs="Calibri"/>
          <w:noProof/>
          <w:szCs w:val="24"/>
          <w:lang w:val="en-ID"/>
        </w:rPr>
        <w:fldChar w:fldCharType="separate"/>
      </w:r>
      <w:r w:rsidRPr="00FA6A0E">
        <w:rPr>
          <w:rFonts w:ascii="Calibri" w:eastAsiaTheme="minorHAnsi" w:hAnsi="Calibri" w:cs="Calibri"/>
          <w:noProof/>
          <w:szCs w:val="24"/>
          <w:lang w:val="en-ID"/>
        </w:rPr>
        <w:t>(Faizah et al., 2016)</w:t>
      </w:r>
      <w:r w:rsidRPr="00FA6A0E">
        <w:rPr>
          <w:rFonts w:ascii="Calibri" w:eastAsiaTheme="minorHAnsi" w:hAnsi="Calibri" w:cs="Calibri"/>
          <w:noProof/>
          <w:szCs w:val="24"/>
          <w:lang w:val="en-ID"/>
        </w:rPr>
        <w:fldChar w:fldCharType="end"/>
      </w:r>
      <w:r w:rsidRPr="00FA6A0E">
        <w:rPr>
          <w:rFonts w:ascii="Calibri" w:eastAsiaTheme="minorHAnsi" w:hAnsi="Calibri" w:cs="Calibri"/>
          <w:noProof/>
          <w:szCs w:val="24"/>
          <w:lang w:val="en-ID"/>
        </w:rPr>
        <w:t xml:space="preserve">. Pada tahap ini terdapat hambatan dimana peserta didik dalam pengumpulan tagihan akademik dan non akademik ada beberapa yang tidaktepat waktu dikarenakan </w:t>
      </w:r>
      <w:r w:rsidRPr="00FA6A0E">
        <w:rPr>
          <w:rFonts w:ascii="Calibri" w:eastAsiaTheme="minorHAnsi" w:hAnsi="Calibri" w:cs="Calibri"/>
          <w:i/>
          <w:noProof/>
          <w:szCs w:val="24"/>
          <w:lang w:val="en-ID"/>
        </w:rPr>
        <w:t xml:space="preserve">handphone </w:t>
      </w:r>
      <w:r w:rsidRPr="00FA6A0E">
        <w:rPr>
          <w:rFonts w:ascii="Calibri" w:eastAsiaTheme="minorHAnsi" w:hAnsi="Calibri" w:cs="Calibri"/>
          <w:noProof/>
          <w:szCs w:val="24"/>
          <w:lang w:val="en-ID"/>
        </w:rPr>
        <w:t>biasanya dibawa orang tua bekerja. Untuk mengatasi hal tersebut guru mensiasatinya dengan memberikan waktu sampai dengan sore hari ketika orang tua pulang.</w:t>
      </w:r>
    </w:p>
    <w:p w14:paraId="690494DC" w14:textId="75D9322D" w:rsidR="00D63AAC" w:rsidRPr="00FA6A0E" w:rsidRDefault="00D63AAC" w:rsidP="00D63AAC">
      <w:pPr>
        <w:pStyle w:val="ListParagraph"/>
        <w:numPr>
          <w:ilvl w:val="0"/>
          <w:numId w:val="29"/>
        </w:numPr>
        <w:tabs>
          <w:tab w:val="left" w:pos="709"/>
        </w:tabs>
        <w:jc w:val="both"/>
        <w:rPr>
          <w:rFonts w:ascii="Calibri" w:eastAsiaTheme="minorHAnsi" w:hAnsi="Calibri" w:cs="Calibri"/>
          <w:noProof/>
          <w:szCs w:val="24"/>
          <w:lang w:val="en-ID"/>
        </w:rPr>
      </w:pPr>
      <w:r w:rsidRPr="00FA6A0E">
        <w:rPr>
          <w:rFonts w:ascii="Calibri" w:eastAsiaTheme="minorHAnsi" w:hAnsi="Calibri" w:cs="Calibri"/>
          <w:noProof/>
          <w:szCs w:val="24"/>
          <w:lang w:val="en-ID"/>
        </w:rPr>
        <w:t xml:space="preserve">Program yang dijalankan selama pembelajaran daring </w:t>
      </w:r>
    </w:p>
    <w:p w14:paraId="479576E3" w14:textId="4FC95CBE" w:rsidR="00D63AAC" w:rsidRPr="00FA6A0E" w:rsidRDefault="00D63AAC" w:rsidP="00D63AAC">
      <w:pPr>
        <w:tabs>
          <w:tab w:val="left" w:pos="709"/>
        </w:tabs>
        <w:ind w:left="709" w:firstLine="284"/>
        <w:jc w:val="both"/>
        <w:rPr>
          <w:rFonts w:ascii="Calibri" w:eastAsiaTheme="minorHAnsi" w:hAnsi="Calibri" w:cs="Calibri"/>
          <w:noProof/>
          <w:szCs w:val="24"/>
          <w:lang w:val="en-ID"/>
        </w:rPr>
      </w:pPr>
      <w:r w:rsidRPr="00FA6A0E">
        <w:rPr>
          <w:rFonts w:ascii="Calibri" w:eastAsiaTheme="minorHAnsi" w:hAnsi="Calibri" w:cs="Calibri"/>
          <w:noProof/>
          <w:szCs w:val="24"/>
          <w:lang w:val="en-ID"/>
        </w:rPr>
        <w:t xml:space="preserve">Pada pembelajaran daring terdapat kegiatan ayo membaca dan SAKUTATA (Satu Buku Sejuta Cinta).  Kedua kegiatan tersebut dijalankan selama pembelajaran daring berlangsung. Pada kegiatan-kegiatan tersebut merupakan kegiatan yang dirangkai untuk mendukung kegiatan literasi. </w:t>
      </w:r>
    </w:p>
    <w:p w14:paraId="4BFEBF86" w14:textId="77777777" w:rsidR="00D63AAC" w:rsidRPr="00FA6A0E" w:rsidRDefault="00D63AAC" w:rsidP="00D63AAC">
      <w:pPr>
        <w:tabs>
          <w:tab w:val="left" w:pos="709"/>
        </w:tabs>
        <w:ind w:left="709" w:firstLine="284"/>
        <w:jc w:val="both"/>
        <w:rPr>
          <w:rFonts w:ascii="Calibri" w:hAnsi="Calibri" w:cs="Calibri"/>
          <w:noProof/>
          <w:szCs w:val="24"/>
          <w:lang w:val="en-ID"/>
        </w:rPr>
      </w:pPr>
      <w:r w:rsidRPr="00FA6A0E">
        <w:rPr>
          <w:rFonts w:ascii="Calibri" w:eastAsiaTheme="minorHAnsi" w:hAnsi="Calibri" w:cs="Calibri"/>
          <w:noProof/>
          <w:szCs w:val="24"/>
          <w:lang w:val="en-ID"/>
        </w:rPr>
        <w:t xml:space="preserve">Kegiatan ayo membaca merupakan suatu kegiatan pembiasaan membaca dimana kegiatan membaca buku bacaan melalui </w:t>
      </w:r>
      <w:r w:rsidRPr="00FA6A0E">
        <w:rPr>
          <w:rFonts w:ascii="Calibri" w:eastAsiaTheme="minorHAnsi" w:hAnsi="Calibri" w:cs="Calibri"/>
          <w:i/>
          <w:noProof/>
          <w:szCs w:val="24"/>
          <w:lang w:val="en-ID"/>
        </w:rPr>
        <w:t>google classroom</w:t>
      </w:r>
      <w:r w:rsidRPr="00FA6A0E">
        <w:rPr>
          <w:rFonts w:ascii="Calibri" w:eastAsiaTheme="minorHAnsi" w:hAnsi="Calibri" w:cs="Calibri"/>
          <w:noProof/>
          <w:szCs w:val="24"/>
          <w:lang w:val="en-ID"/>
        </w:rPr>
        <w:t xml:space="preserve"> ataupun aplikasi </w:t>
      </w:r>
      <w:r w:rsidRPr="00FA6A0E">
        <w:rPr>
          <w:rFonts w:ascii="Calibri" w:hAnsi="Calibri" w:cs="Calibri"/>
          <w:i/>
          <w:noProof/>
          <w:szCs w:val="24"/>
          <w:lang w:val="en-ID"/>
        </w:rPr>
        <w:t>Cilin Digital Access.</w:t>
      </w:r>
      <w:r w:rsidRPr="00FA6A0E">
        <w:rPr>
          <w:rFonts w:ascii="Calibri" w:hAnsi="Calibri" w:cs="Calibri"/>
          <w:noProof/>
          <w:szCs w:val="24"/>
          <w:lang w:val="en-ID"/>
        </w:rPr>
        <w:t xml:space="preserve"> Kedua aplikasi tersebut berisi buku bacaan yang berupa pdf ataupun e-book yang bisa diakses pada handphone masing-masing peserta didik. Oleh karena itu, aplikasi tersebut mudah digunakan oleh siapapun. Kegiatan tersebut dilaksanaan untuk meningkatkan minat baca dari peserta didik </w:t>
      </w:r>
      <w:r w:rsidRPr="00FA6A0E">
        <w:rPr>
          <w:rFonts w:ascii="Calibri" w:eastAsiaTheme="minorHAnsi" w:hAnsi="Calibri" w:cs="Calibri"/>
          <w:noProof/>
          <w:szCs w:val="24"/>
          <w:lang w:val="en-ID"/>
        </w:rPr>
        <w:fldChar w:fldCharType="begin" w:fldLock="1"/>
      </w:r>
      <w:r w:rsidRPr="00FA6A0E">
        <w:rPr>
          <w:rFonts w:ascii="Calibri" w:eastAsiaTheme="minorHAnsi" w:hAnsi="Calibri" w:cs="Calibri"/>
          <w:noProof/>
          <w:szCs w:val="24"/>
          <w:lang w:val="en-ID"/>
        </w:rPr>
        <w:instrText>ADDIN CSL_CITATION { "citationItems" : [ { "id" : "ITEM-1", "itemData" : { "author" : [ { "dropping-particle" : "", "family" : "Dikdasmen", "given" : "Ditjen", "non-dropping-particle" : "", "parse-names" : false, "suffix" : "" } ], "id" : "ITEM-1", "issued" : { "date-parts" : [ [ "2016" ] ] }, "number-of-pages" : "2", "publisher" : "Direktorat Jenderal Pendidikan Dasar dan Menengah", "publisher-place" : "Jakarta", "title" : "Panduan Gerakan Literasi Sekolah", "type" : "book" }, "uris" : [ "http://www.mendeley.com/documents/?uuid=e895df96-9843-4317-931e-8063c79becbc" ] } ], "mendeley" : { "formattedCitation" : "(Dikdasmen, 2016)", "plainTextFormattedCitation" : "(Dikdasmen, 2016)", "previouslyFormattedCitation" : "(Dikdasmen, 2016)" }, "properties" : { "noteIndex" : 0 }, "schema" : "https://github.com/citation-style-language/schema/raw/master/csl-citation.json" }</w:instrText>
      </w:r>
      <w:r w:rsidRPr="00FA6A0E">
        <w:rPr>
          <w:rFonts w:ascii="Calibri" w:eastAsiaTheme="minorHAnsi" w:hAnsi="Calibri" w:cs="Calibri"/>
          <w:noProof/>
          <w:szCs w:val="24"/>
          <w:lang w:val="en-ID"/>
        </w:rPr>
        <w:fldChar w:fldCharType="separate"/>
      </w:r>
      <w:r w:rsidRPr="00FA6A0E">
        <w:rPr>
          <w:rFonts w:ascii="Calibri" w:eastAsiaTheme="minorHAnsi" w:hAnsi="Calibri" w:cs="Calibri"/>
          <w:noProof/>
          <w:szCs w:val="24"/>
          <w:lang w:val="en-ID"/>
        </w:rPr>
        <w:t>(Dikdasmen, 2016)</w:t>
      </w:r>
      <w:r w:rsidRPr="00FA6A0E">
        <w:rPr>
          <w:rFonts w:ascii="Calibri" w:eastAsiaTheme="minorHAnsi" w:hAnsi="Calibri" w:cs="Calibri"/>
          <w:noProof/>
          <w:szCs w:val="24"/>
          <w:lang w:val="en-ID"/>
        </w:rPr>
        <w:fldChar w:fldCharType="end"/>
      </w:r>
      <w:r w:rsidRPr="00FA6A0E">
        <w:rPr>
          <w:rFonts w:ascii="Calibri" w:hAnsi="Calibri" w:cs="Calibri"/>
          <w:noProof/>
          <w:szCs w:val="24"/>
          <w:lang w:val="en-ID"/>
        </w:rPr>
        <w:t xml:space="preserve">. </w:t>
      </w:r>
    </w:p>
    <w:p w14:paraId="6C438884" w14:textId="07066873" w:rsidR="00D63AAC" w:rsidRDefault="00D63AAC" w:rsidP="00D63AAC">
      <w:pPr>
        <w:tabs>
          <w:tab w:val="left" w:pos="709"/>
        </w:tabs>
        <w:ind w:left="709" w:firstLine="284"/>
        <w:jc w:val="both"/>
        <w:rPr>
          <w:rFonts w:ascii="Calibri" w:eastAsia="Times New Roman" w:hAnsi="Calibri" w:cs="Calibri"/>
          <w:noProof/>
          <w:szCs w:val="24"/>
          <w:lang w:val="id-ID"/>
        </w:rPr>
      </w:pPr>
      <w:r w:rsidRPr="00FA6A0E">
        <w:rPr>
          <w:rFonts w:ascii="Calibri" w:hAnsi="Calibri" w:cs="Calibri"/>
          <w:noProof/>
          <w:szCs w:val="24"/>
          <w:lang w:val="en-ID"/>
        </w:rPr>
        <w:t xml:space="preserve">SAKUTATA </w:t>
      </w:r>
      <w:r w:rsidRPr="00FA6A0E">
        <w:rPr>
          <w:rFonts w:ascii="Calibri" w:eastAsiaTheme="minorHAnsi" w:hAnsi="Calibri" w:cs="Calibri"/>
          <w:noProof/>
          <w:szCs w:val="24"/>
          <w:lang w:val="en-ID"/>
        </w:rPr>
        <w:t xml:space="preserve">(Satu Buku Sejuta Cinta) merupakan suatu perayaan yang digunakan untuk memperingati literasi. </w:t>
      </w:r>
      <w:r w:rsidRPr="00FA6A0E">
        <w:rPr>
          <w:rFonts w:ascii="Calibri" w:eastAsia="Times New Roman" w:hAnsi="Calibri" w:cs="Calibri"/>
          <w:noProof/>
          <w:szCs w:val="24"/>
          <w:lang w:val="en-ID"/>
        </w:rPr>
        <w:t>Sakutata tersebut merupakan perayaan yang dilakukan pada pembelajaran daring dimana karya-karya yang dihasilkan peserta didik pada tahap pengembangan tersebut ditunjukkan atau dipajang dalam perayaan  tersebut. Sehingga peserta didik merasa termotivasi untuk terus mengembangkan minat mereka melalui tahap pengembangan yang menghasilkan suatu karya. Dilakukan perayaan tersebut untuk memperingati terkait literasi. Pada kegiatan tersebut untuk memotivasi dan meningkatkan minat baca peserta didik</w:t>
      </w:r>
      <w:r w:rsidRPr="00FA6A0E">
        <w:rPr>
          <w:rFonts w:ascii="Calibri" w:eastAsiaTheme="minorEastAsia" w:hAnsi="Calibri" w:cs="Calibri"/>
          <w:noProof/>
          <w:color w:val="000000"/>
          <w:szCs w:val="24"/>
          <w:lang w:val="en-ID"/>
        </w:rPr>
        <w:t xml:space="preserve"> </w:t>
      </w:r>
      <w:r w:rsidRPr="00FA6A0E">
        <w:rPr>
          <w:rFonts w:ascii="Calibri" w:eastAsia="Times New Roman" w:hAnsi="Calibri" w:cs="Calibri"/>
          <w:noProof/>
          <w:szCs w:val="24"/>
          <w:lang w:val="en-ID"/>
        </w:rPr>
        <w:t>(Jamarah, 2011).</w:t>
      </w:r>
    </w:p>
    <w:p w14:paraId="3AD83516" w14:textId="77777777" w:rsidR="00FA6A0E" w:rsidRPr="00FA6A0E" w:rsidRDefault="00FA6A0E" w:rsidP="00D63AAC">
      <w:pPr>
        <w:tabs>
          <w:tab w:val="left" w:pos="709"/>
        </w:tabs>
        <w:ind w:left="709" w:firstLine="284"/>
        <w:jc w:val="both"/>
        <w:rPr>
          <w:rFonts w:ascii="Calibri" w:eastAsiaTheme="minorHAnsi" w:hAnsi="Calibri" w:cs="Calibri"/>
          <w:noProof/>
          <w:szCs w:val="24"/>
          <w:lang w:val="id-ID"/>
        </w:rPr>
      </w:pPr>
    </w:p>
    <w:p w14:paraId="51A6A4BD" w14:textId="1E3F334A" w:rsidR="00C84D61" w:rsidRPr="00FA6A0E" w:rsidRDefault="00C84D61" w:rsidP="00C84D61">
      <w:pPr>
        <w:pStyle w:val="ListParagraph"/>
        <w:numPr>
          <w:ilvl w:val="0"/>
          <w:numId w:val="18"/>
        </w:numPr>
        <w:tabs>
          <w:tab w:val="left" w:pos="709"/>
        </w:tabs>
        <w:ind w:left="284" w:hanging="284"/>
        <w:jc w:val="both"/>
        <w:rPr>
          <w:rFonts w:ascii="Calibri" w:eastAsiaTheme="minorHAnsi" w:hAnsi="Calibri" w:cs="Calibri"/>
          <w:b/>
          <w:noProof/>
          <w:szCs w:val="24"/>
          <w:lang w:val="en-ID"/>
        </w:rPr>
      </w:pPr>
      <w:r w:rsidRPr="00FA6A0E">
        <w:rPr>
          <w:rFonts w:ascii="Calibri" w:eastAsiaTheme="minorHAnsi" w:hAnsi="Calibri" w:cs="Calibri"/>
          <w:b/>
          <w:noProof/>
          <w:szCs w:val="24"/>
          <w:lang w:val="en-ID"/>
        </w:rPr>
        <w:lastRenderedPageBreak/>
        <w:t xml:space="preserve">Faktor pendukung dan penghambat pelaksanaan GLS pada pembelajaran daring </w:t>
      </w:r>
    </w:p>
    <w:p w14:paraId="405F4956" w14:textId="77777777" w:rsidR="00C84D61" w:rsidRPr="00FA6A0E" w:rsidRDefault="00C84D61" w:rsidP="00C84D61">
      <w:pPr>
        <w:pStyle w:val="Heading3"/>
        <w:keepNext w:val="0"/>
        <w:numPr>
          <w:ilvl w:val="6"/>
          <w:numId w:val="23"/>
        </w:numPr>
        <w:spacing w:before="0" w:after="200" w:line="276" w:lineRule="auto"/>
        <w:ind w:left="567" w:hanging="283"/>
        <w:contextualSpacing/>
        <w:jc w:val="both"/>
        <w:rPr>
          <w:rFonts w:asciiTheme="minorHAnsi" w:hAnsiTheme="minorHAnsi" w:cstheme="minorHAnsi"/>
          <w:sz w:val="24"/>
          <w:szCs w:val="24"/>
          <w:lang w:val="en-ID"/>
        </w:rPr>
      </w:pPr>
      <w:bookmarkStart w:id="6" w:name="_Toc76044023"/>
      <w:r w:rsidRPr="00FA6A0E">
        <w:rPr>
          <w:rFonts w:asciiTheme="minorHAnsi" w:hAnsiTheme="minorHAnsi" w:cstheme="minorHAnsi"/>
          <w:sz w:val="24"/>
          <w:szCs w:val="24"/>
          <w:lang w:val="en-ID"/>
        </w:rPr>
        <w:t>Faktor Pendukung</w:t>
      </w:r>
      <w:bookmarkEnd w:id="6"/>
      <w:r w:rsidRPr="00FA6A0E">
        <w:rPr>
          <w:rFonts w:asciiTheme="minorHAnsi" w:hAnsiTheme="minorHAnsi" w:cstheme="minorHAnsi"/>
          <w:sz w:val="24"/>
          <w:szCs w:val="24"/>
          <w:lang w:val="en-ID"/>
        </w:rPr>
        <w:t xml:space="preserve"> </w:t>
      </w:r>
    </w:p>
    <w:p w14:paraId="228D2DDA" w14:textId="77777777" w:rsidR="00C84D61" w:rsidRPr="00FA6A0E" w:rsidRDefault="00C84D61" w:rsidP="00C84D61">
      <w:pPr>
        <w:pStyle w:val="ListParagraph"/>
        <w:numPr>
          <w:ilvl w:val="0"/>
          <w:numId w:val="28"/>
        </w:numPr>
        <w:tabs>
          <w:tab w:val="left" w:pos="993"/>
        </w:tabs>
        <w:ind w:left="851" w:hanging="284"/>
        <w:jc w:val="both"/>
        <w:rPr>
          <w:rFonts w:asciiTheme="minorHAnsi" w:eastAsiaTheme="minorHAnsi" w:hAnsiTheme="minorHAnsi" w:cstheme="minorHAnsi"/>
          <w:noProof/>
          <w:szCs w:val="24"/>
          <w:lang w:val="en-ID"/>
        </w:rPr>
      </w:pPr>
      <w:r w:rsidRPr="00FA6A0E">
        <w:rPr>
          <w:rFonts w:asciiTheme="minorHAnsi" w:eastAsiaTheme="minorHAnsi" w:hAnsiTheme="minorHAnsi" w:cstheme="minorHAnsi"/>
          <w:noProof/>
          <w:szCs w:val="24"/>
          <w:lang w:val="en-ID"/>
        </w:rPr>
        <w:t>Bekerjasama dengan DUDI (perpustakaan umum Kota Malang)</w:t>
      </w:r>
    </w:p>
    <w:p w14:paraId="1D24D439" w14:textId="1DCD840F" w:rsidR="00C84D61" w:rsidRPr="00FA6A0E" w:rsidRDefault="00C84D61" w:rsidP="00C84D61">
      <w:pPr>
        <w:pStyle w:val="ListParagraph"/>
        <w:tabs>
          <w:tab w:val="left" w:pos="993"/>
        </w:tabs>
        <w:ind w:left="851" w:hanging="284"/>
        <w:jc w:val="both"/>
        <w:rPr>
          <w:rFonts w:asciiTheme="minorHAnsi" w:eastAsiaTheme="minorHAnsi" w:hAnsiTheme="minorHAnsi" w:cstheme="minorHAnsi"/>
          <w:noProof/>
          <w:szCs w:val="24"/>
          <w:lang w:val="en-ID"/>
        </w:rPr>
      </w:pPr>
      <w:r w:rsidRPr="00FA6A0E">
        <w:rPr>
          <w:rFonts w:asciiTheme="minorHAnsi" w:eastAsiaTheme="minorHAnsi" w:hAnsiTheme="minorHAnsi" w:cstheme="minorHAnsi"/>
          <w:noProof/>
          <w:szCs w:val="24"/>
          <w:lang w:val="en-ID"/>
        </w:rPr>
        <w:tab/>
        <w:t xml:space="preserve"> </w:t>
      </w:r>
      <w:r w:rsidRPr="00FA6A0E">
        <w:rPr>
          <w:rFonts w:asciiTheme="minorHAnsi" w:eastAsiaTheme="minorHAnsi" w:hAnsiTheme="minorHAnsi" w:cstheme="minorHAnsi"/>
          <w:noProof/>
          <w:szCs w:val="24"/>
          <w:lang w:val="en-ID"/>
        </w:rPr>
        <w:tab/>
        <w:t xml:space="preserve">Bekerjasama ini dengan pihak perpustakaan memberikan bantuan buku dimana buku tersebut bisa diakses dengan internet. Buku tersebut bisa diakses melalui aplikas </w:t>
      </w:r>
      <w:r w:rsidRPr="00FA6A0E">
        <w:rPr>
          <w:rFonts w:asciiTheme="minorHAnsi" w:hAnsiTheme="minorHAnsi" w:cstheme="minorHAnsi"/>
          <w:i/>
          <w:noProof/>
          <w:lang w:val="en-ID"/>
        </w:rPr>
        <w:t xml:space="preserve">Cilin Digital Access yang </w:t>
      </w:r>
      <w:r w:rsidRPr="00FA6A0E">
        <w:rPr>
          <w:rFonts w:asciiTheme="minorHAnsi" w:hAnsiTheme="minorHAnsi" w:cstheme="minorHAnsi"/>
          <w:noProof/>
          <w:lang w:val="en-ID"/>
        </w:rPr>
        <w:t>di desain untuk meningkatkan minat baca dengan menyediakan bahan bacaan yang banyak (Hidayah &amp; Hermansyah, 2016).</w:t>
      </w:r>
    </w:p>
    <w:p w14:paraId="28EE41E3" w14:textId="77777777" w:rsidR="00C84D61" w:rsidRPr="00FA6A0E" w:rsidRDefault="00C84D61" w:rsidP="00C84D61">
      <w:pPr>
        <w:pStyle w:val="ListParagraph"/>
        <w:numPr>
          <w:ilvl w:val="0"/>
          <w:numId w:val="28"/>
        </w:numPr>
        <w:tabs>
          <w:tab w:val="left" w:pos="993"/>
        </w:tabs>
        <w:ind w:left="851" w:hanging="284"/>
        <w:jc w:val="both"/>
        <w:rPr>
          <w:rFonts w:asciiTheme="minorHAnsi" w:eastAsiaTheme="minorHAnsi" w:hAnsiTheme="minorHAnsi" w:cstheme="minorHAnsi"/>
          <w:noProof/>
          <w:szCs w:val="24"/>
          <w:lang w:val="en-ID"/>
        </w:rPr>
      </w:pPr>
      <w:r w:rsidRPr="00FA6A0E">
        <w:rPr>
          <w:rFonts w:asciiTheme="minorHAnsi" w:eastAsiaTheme="minorHAnsi" w:hAnsiTheme="minorHAnsi" w:cstheme="minorHAnsi"/>
          <w:noProof/>
          <w:szCs w:val="24"/>
          <w:lang w:val="en-ID"/>
        </w:rPr>
        <w:t xml:space="preserve">Terdapat Kuota Gratis  </w:t>
      </w:r>
    </w:p>
    <w:p w14:paraId="57625743" w14:textId="2AF53AC1" w:rsidR="00C84D61" w:rsidRPr="00FA6A0E" w:rsidRDefault="00C84D61" w:rsidP="00C84D61">
      <w:pPr>
        <w:pStyle w:val="ListParagraph"/>
        <w:tabs>
          <w:tab w:val="left" w:pos="993"/>
        </w:tabs>
        <w:ind w:left="851" w:hanging="284"/>
        <w:jc w:val="both"/>
        <w:rPr>
          <w:rFonts w:asciiTheme="minorHAnsi" w:eastAsiaTheme="minorHAnsi" w:hAnsiTheme="minorHAnsi" w:cstheme="minorHAnsi"/>
          <w:noProof/>
          <w:szCs w:val="24"/>
          <w:lang w:val="en-ID"/>
        </w:rPr>
      </w:pPr>
      <w:r w:rsidRPr="00FA6A0E">
        <w:rPr>
          <w:rFonts w:asciiTheme="minorHAnsi" w:eastAsiaTheme="minorHAnsi" w:hAnsiTheme="minorHAnsi" w:cstheme="minorHAnsi"/>
          <w:noProof/>
          <w:szCs w:val="24"/>
          <w:lang w:val="en-ID"/>
        </w:rPr>
        <w:tab/>
        <w:t xml:space="preserve">Selama pandemi COVID-19 ini berlangsung terdapat bantuan Kuota gratis dari pemerintah yaitu untuk guru, pelajar dan mahasiswa di Indonesia  berupa kuota internet untuk mendukung kegiatan pembelajaran daring (kompas tv, 2021). </w:t>
      </w:r>
    </w:p>
    <w:p w14:paraId="72BA8F36" w14:textId="77777777" w:rsidR="00C84D61" w:rsidRPr="00FA6A0E" w:rsidRDefault="00C84D61" w:rsidP="00C84D61">
      <w:pPr>
        <w:pStyle w:val="ListParagraph"/>
        <w:numPr>
          <w:ilvl w:val="0"/>
          <w:numId w:val="28"/>
        </w:numPr>
        <w:tabs>
          <w:tab w:val="left" w:pos="993"/>
        </w:tabs>
        <w:ind w:left="851" w:hanging="284"/>
        <w:jc w:val="both"/>
        <w:rPr>
          <w:rFonts w:asciiTheme="minorHAnsi" w:eastAsiaTheme="minorHAnsi" w:hAnsiTheme="minorHAnsi" w:cstheme="minorHAnsi"/>
          <w:noProof/>
          <w:szCs w:val="24"/>
          <w:lang w:val="en-ID"/>
        </w:rPr>
      </w:pPr>
      <w:r w:rsidRPr="00FA6A0E">
        <w:rPr>
          <w:rFonts w:asciiTheme="minorHAnsi" w:eastAsiaTheme="minorHAnsi" w:hAnsiTheme="minorHAnsi" w:cstheme="minorHAnsi"/>
          <w:noProof/>
          <w:szCs w:val="24"/>
          <w:lang w:val="en-ID"/>
        </w:rPr>
        <w:t xml:space="preserve">Memanfaatkan aplikasi untuk pembelajaran daring </w:t>
      </w:r>
    </w:p>
    <w:p w14:paraId="7A14FDB4" w14:textId="5BC53FBA" w:rsidR="00C84D61" w:rsidRPr="00FA6A0E" w:rsidRDefault="00C84D61" w:rsidP="00C84D61">
      <w:pPr>
        <w:pStyle w:val="ListParagraph"/>
        <w:tabs>
          <w:tab w:val="left" w:pos="993"/>
        </w:tabs>
        <w:ind w:left="851" w:hanging="284"/>
        <w:jc w:val="both"/>
        <w:rPr>
          <w:rFonts w:asciiTheme="minorHAnsi" w:eastAsiaTheme="minorHAnsi" w:hAnsiTheme="minorHAnsi" w:cstheme="minorHAnsi"/>
          <w:noProof/>
          <w:szCs w:val="24"/>
          <w:lang w:val="en-ID"/>
        </w:rPr>
      </w:pPr>
      <w:r w:rsidRPr="00FA6A0E">
        <w:rPr>
          <w:rFonts w:asciiTheme="minorHAnsi" w:eastAsiaTheme="minorHAnsi" w:hAnsiTheme="minorHAnsi" w:cstheme="minorHAnsi"/>
          <w:noProof/>
          <w:szCs w:val="24"/>
          <w:lang w:val="en-ID"/>
        </w:rPr>
        <w:tab/>
        <w:t xml:space="preserve">Selama pembelajaran daring berlangsung terdapat aplikasi yang digunakan untuk mendukung pembelajaran selama daring iniseperti penyampaian materi. Aplikasi tersebut terdiri dari </w:t>
      </w:r>
      <w:r w:rsidRPr="00FA6A0E">
        <w:rPr>
          <w:rFonts w:asciiTheme="minorHAnsi" w:eastAsiaTheme="minorHAnsi" w:hAnsiTheme="minorHAnsi" w:cstheme="minorHAnsi"/>
          <w:i/>
          <w:noProof/>
          <w:szCs w:val="24"/>
          <w:lang w:val="en-ID"/>
        </w:rPr>
        <w:t xml:space="preserve">google meet, youtube, google classroom dan Whatapps Group, serta Cilin Digital Acess. </w:t>
      </w:r>
      <w:r w:rsidRPr="00FA6A0E">
        <w:rPr>
          <w:rFonts w:asciiTheme="minorHAnsi" w:eastAsiaTheme="minorHAnsi" w:hAnsiTheme="minorHAnsi" w:cstheme="minorHAnsi"/>
          <w:noProof/>
          <w:szCs w:val="24"/>
          <w:lang w:val="en-ID"/>
        </w:rPr>
        <w:t xml:space="preserve"> </w:t>
      </w:r>
    </w:p>
    <w:p w14:paraId="1255E299" w14:textId="77777777" w:rsidR="00C84D61" w:rsidRPr="00FA6A0E" w:rsidRDefault="00C84D61" w:rsidP="00AD1031">
      <w:pPr>
        <w:pStyle w:val="Heading3"/>
        <w:keepNext w:val="0"/>
        <w:numPr>
          <w:ilvl w:val="6"/>
          <w:numId w:val="23"/>
        </w:numPr>
        <w:spacing w:before="0" w:after="200"/>
        <w:ind w:left="567" w:hanging="283"/>
        <w:contextualSpacing/>
        <w:jc w:val="both"/>
        <w:rPr>
          <w:rFonts w:asciiTheme="minorHAnsi" w:hAnsiTheme="minorHAnsi" w:cstheme="minorHAnsi"/>
          <w:sz w:val="24"/>
          <w:lang w:val="en-ID"/>
        </w:rPr>
      </w:pPr>
      <w:bookmarkStart w:id="7" w:name="_Toc76044024"/>
      <w:r w:rsidRPr="00FA6A0E">
        <w:rPr>
          <w:rFonts w:asciiTheme="minorHAnsi" w:hAnsiTheme="minorHAnsi" w:cstheme="minorHAnsi"/>
          <w:sz w:val="24"/>
          <w:lang w:val="en-ID"/>
        </w:rPr>
        <w:t>Faktor Penghambat</w:t>
      </w:r>
      <w:bookmarkEnd w:id="7"/>
    </w:p>
    <w:p w14:paraId="57786351" w14:textId="77777777" w:rsidR="00C84D61" w:rsidRPr="00FA6A0E" w:rsidRDefault="00C84D61" w:rsidP="00C84D61">
      <w:pPr>
        <w:pStyle w:val="ListParagraph"/>
        <w:numPr>
          <w:ilvl w:val="7"/>
          <w:numId w:val="23"/>
        </w:numPr>
        <w:tabs>
          <w:tab w:val="left" w:pos="851"/>
        </w:tabs>
        <w:spacing w:before="240"/>
        <w:ind w:left="993" w:hanging="426"/>
        <w:jc w:val="both"/>
        <w:rPr>
          <w:rFonts w:asciiTheme="minorHAnsi" w:eastAsiaTheme="minorHAnsi" w:hAnsiTheme="minorHAnsi" w:cstheme="minorHAnsi"/>
          <w:noProof/>
          <w:szCs w:val="24"/>
          <w:lang w:val="en-ID"/>
        </w:rPr>
      </w:pPr>
      <w:r w:rsidRPr="00FA6A0E">
        <w:rPr>
          <w:rFonts w:asciiTheme="minorHAnsi" w:eastAsiaTheme="minorHAnsi" w:hAnsiTheme="minorHAnsi" w:cstheme="minorHAnsi"/>
          <w:noProof/>
          <w:szCs w:val="24"/>
          <w:lang w:val="en-ID"/>
        </w:rPr>
        <w:t xml:space="preserve">Sarana dan prasarana yang tidak bisa dimanfaatkan </w:t>
      </w:r>
    </w:p>
    <w:p w14:paraId="2AF88E17" w14:textId="4086F64A" w:rsidR="00C84D61" w:rsidRPr="00FA6A0E" w:rsidRDefault="00C84D61" w:rsidP="00C84D61">
      <w:pPr>
        <w:pStyle w:val="ListParagraph"/>
        <w:tabs>
          <w:tab w:val="left" w:pos="851"/>
        </w:tabs>
        <w:spacing w:before="240"/>
        <w:ind w:left="851" w:firstLine="142"/>
        <w:jc w:val="both"/>
        <w:rPr>
          <w:rFonts w:asciiTheme="minorHAnsi" w:eastAsiaTheme="minorHAnsi" w:hAnsiTheme="minorHAnsi" w:cstheme="minorHAnsi"/>
          <w:noProof/>
          <w:szCs w:val="24"/>
          <w:lang w:val="en-ID"/>
        </w:rPr>
      </w:pPr>
      <w:r w:rsidRPr="00FA6A0E">
        <w:rPr>
          <w:rFonts w:asciiTheme="minorHAnsi" w:eastAsiaTheme="minorHAnsi" w:hAnsiTheme="minorHAnsi" w:cstheme="minorHAnsi"/>
          <w:noProof/>
          <w:szCs w:val="24"/>
          <w:lang w:val="en-ID"/>
        </w:rPr>
        <w:t xml:space="preserve">Sarana dan prasarana sebelum adanya pandemi covid-19 bisa dimanfaatkan dengan mudah. Seperti pada perpustakaan peserta didik dapat melakukan kunjungan rutin sesuai jadwal sedangkan ketika pandemi covid 19 ini peserta didik tidak bisa menggunakannya. Selama pandemi covid-19 ini peserta didik dituntut untuk belajar dirumah atau dengan kata lain dengan pembelajaran daring. Adapun selama pembelajaran daring siswa tidak bisa melakukan program GLS yang memanfaatkan taman edukasi, perpustakaan, sudut baca dan sebagainya. </w:t>
      </w:r>
    </w:p>
    <w:p w14:paraId="1C6FD276" w14:textId="77777777" w:rsidR="00C84D61" w:rsidRPr="00FA6A0E" w:rsidRDefault="00C84D61" w:rsidP="00C84D61">
      <w:pPr>
        <w:pStyle w:val="ListParagraph"/>
        <w:numPr>
          <w:ilvl w:val="7"/>
          <w:numId w:val="23"/>
        </w:numPr>
        <w:tabs>
          <w:tab w:val="left" w:pos="851"/>
        </w:tabs>
        <w:spacing w:before="240"/>
        <w:ind w:left="993" w:hanging="426"/>
        <w:jc w:val="both"/>
        <w:rPr>
          <w:rFonts w:asciiTheme="minorHAnsi" w:eastAsiaTheme="minorHAnsi" w:hAnsiTheme="minorHAnsi" w:cstheme="minorHAnsi"/>
          <w:noProof/>
          <w:szCs w:val="24"/>
          <w:lang w:val="en-ID"/>
        </w:rPr>
      </w:pPr>
      <w:r w:rsidRPr="00FA6A0E">
        <w:rPr>
          <w:rFonts w:asciiTheme="minorHAnsi" w:eastAsiaTheme="minorHAnsi" w:hAnsiTheme="minorHAnsi" w:cstheme="minorHAnsi"/>
          <w:noProof/>
          <w:szCs w:val="24"/>
          <w:lang w:val="en-ID"/>
        </w:rPr>
        <w:t>Terbatasnya komunikasi dengan peserta didik</w:t>
      </w:r>
    </w:p>
    <w:p w14:paraId="08E9C4FF" w14:textId="44704F3A" w:rsidR="00C84D61" w:rsidRPr="00FA6A0E" w:rsidRDefault="00C84D61" w:rsidP="00C84D61">
      <w:pPr>
        <w:pStyle w:val="ListParagraph"/>
        <w:tabs>
          <w:tab w:val="left" w:pos="851"/>
        </w:tabs>
        <w:spacing w:before="240"/>
        <w:ind w:left="851"/>
        <w:jc w:val="both"/>
        <w:rPr>
          <w:rFonts w:asciiTheme="minorHAnsi" w:eastAsiaTheme="minorHAnsi" w:hAnsiTheme="minorHAnsi" w:cstheme="minorHAnsi"/>
          <w:noProof/>
          <w:szCs w:val="24"/>
          <w:lang w:val="en-ID"/>
        </w:rPr>
      </w:pPr>
      <w:r w:rsidRPr="00FA6A0E">
        <w:rPr>
          <w:rFonts w:asciiTheme="minorHAnsi" w:eastAsiaTheme="minorHAnsi" w:hAnsiTheme="minorHAnsi" w:cstheme="minorHAnsi"/>
          <w:noProof/>
          <w:szCs w:val="24"/>
          <w:lang w:val="en-ID"/>
        </w:rPr>
        <w:t xml:space="preserve">Pada pembelajaran daring selama pandemi COVID 19 ini peserta didik tidak bisa bertatap muka secara langsung di sekolah.  Sehingga, peserta didik melakukan pembelajaran dirumah dengan pembelajaran daring. Guru tidak bisa memberikan pembelajaran secara langsung seperti dulu sebelum pandemi. Adapun kegiatan tersebut berimbas pada kegiatan GLS yaitu terbatasnya komunikasi dengan peserta didik dikarenakan tidak bisa bertatap muka </w:t>
      </w:r>
      <w:r w:rsidRPr="00FA6A0E">
        <w:rPr>
          <w:rFonts w:asciiTheme="minorHAnsi" w:eastAsiaTheme="minorHAnsi" w:hAnsiTheme="minorHAnsi" w:cstheme="minorHAnsi"/>
          <w:noProof/>
          <w:szCs w:val="24"/>
          <w:lang w:val="en-ID"/>
        </w:rPr>
        <w:fldChar w:fldCharType="begin" w:fldLock="1"/>
      </w:r>
      <w:r w:rsidR="00D65D46" w:rsidRPr="00FA6A0E">
        <w:rPr>
          <w:rFonts w:asciiTheme="minorHAnsi" w:eastAsiaTheme="minorHAnsi" w:hAnsiTheme="minorHAnsi" w:cstheme="minorHAnsi"/>
          <w:noProof/>
          <w:szCs w:val="24"/>
          <w:lang w:val="en-ID"/>
        </w:rPr>
        <w:instrText>ADDIN CSL_CITATION { "citationItems" : [ { "id" : "ITEM-1", "itemData" : { "abstract" : "This study aims to determine the problems experienced by teachers during Covid-19 pandemic in which teachers must conduct online learning. This research is a descriptive study using online survey method. The data was collected using online questionnaires to 64 respondents of elementary school teachers. It was found that 98% of the primary school teachers respondents has conducted online learning during Covid-19 pandemic, and 1 teacher did not use online model. The information obtained is that 100% of the teacher is doing online model (in the network) learning. More than 9 medias used by elementary school teachers in Bantul district during the pandemic were offered namely WhatsApps, WhatsApp Web, Google Classroom, Google Group, TeamLink, Microsoft Teams, Kaizala Microsoft, Zoom Meeting &amp; Webinar, Youtube, Google Hangouts, and others. 100% of teachers or as many as 64 teachers are learning with WhatsApps application as the first choice. Furthermore, 15% of teachers use some application supporters of WhatsApp. Google Class is the second option. The third option is Google form as much as 12% or 8 teachers. The use of Google Form is for students\u2019 worksheets. The fourth choice is YouTube with as many as 7% or 5 teachers. Short videos related to the material being taught in 10-20 minutes. The fifth application is the Zoom Cloud Meeting for only 3% or 2 teachers who chose this platform.", "author" : [ { "dropping-particle" : "", "family" : "Anugrahana", "given" : "Andri", "non-dropping-particle" : "", "parse-names" : false, "suffix" : "" } ], "id" : "ITEM-1", "issue" : "3", "issued" : { "date-parts" : [ [ "2020" ] ] }, "page" : "282-289", "title" : "Hambatan , Solusi dan Harapan : Pembelajaran Daring Selama Masa Pandemi Covid-19 Oleh Guru Sekolah Dasar", "type" : "article-journal", "volume" : "10" }, "uris" : [ "http://www.mendeley.com/documents/?uuid=8575a65c-0677-448a-a227-04bd156aefd0" ] } ], "mendeley" : { "formattedCitation" : "(Anugrahana, 2020)", "plainTextFormattedCitation" : "(Anugrahana, 2020)", "previouslyFormattedCitation" : "(Anugrahana, 2020)" }, "properties" : { "noteIndex" : 0 }, "schema" : "https://github.com/citation-style-language/schema/raw/master/csl-citation.json" }</w:instrText>
      </w:r>
      <w:r w:rsidRPr="00FA6A0E">
        <w:rPr>
          <w:rFonts w:asciiTheme="minorHAnsi" w:eastAsiaTheme="minorHAnsi" w:hAnsiTheme="minorHAnsi" w:cstheme="minorHAnsi"/>
          <w:noProof/>
          <w:szCs w:val="24"/>
          <w:lang w:val="en-ID"/>
        </w:rPr>
        <w:fldChar w:fldCharType="separate"/>
      </w:r>
      <w:r w:rsidRPr="00FA6A0E">
        <w:rPr>
          <w:rFonts w:asciiTheme="minorHAnsi" w:eastAsiaTheme="minorHAnsi" w:hAnsiTheme="minorHAnsi" w:cstheme="minorHAnsi"/>
          <w:noProof/>
          <w:szCs w:val="24"/>
          <w:lang w:val="en-ID"/>
        </w:rPr>
        <w:t>(Anugrahana, 2020)</w:t>
      </w:r>
      <w:r w:rsidRPr="00FA6A0E">
        <w:rPr>
          <w:rFonts w:asciiTheme="minorHAnsi" w:eastAsiaTheme="minorHAnsi" w:hAnsiTheme="minorHAnsi" w:cstheme="minorHAnsi"/>
          <w:noProof/>
          <w:szCs w:val="24"/>
          <w:lang w:val="en-ID"/>
        </w:rPr>
        <w:fldChar w:fldCharType="end"/>
      </w:r>
      <w:r w:rsidRPr="00FA6A0E">
        <w:rPr>
          <w:rFonts w:asciiTheme="minorHAnsi" w:eastAsiaTheme="minorHAnsi" w:hAnsiTheme="minorHAnsi" w:cstheme="minorHAnsi"/>
          <w:noProof/>
          <w:szCs w:val="24"/>
          <w:lang w:val="en-ID"/>
        </w:rPr>
        <w:t xml:space="preserve">. </w:t>
      </w:r>
    </w:p>
    <w:p w14:paraId="0B373319" w14:textId="77777777" w:rsidR="00C84D61" w:rsidRPr="00FA6A0E" w:rsidRDefault="00C84D61" w:rsidP="00C84D61">
      <w:pPr>
        <w:pStyle w:val="ListParagraph"/>
        <w:numPr>
          <w:ilvl w:val="7"/>
          <w:numId w:val="23"/>
        </w:numPr>
        <w:tabs>
          <w:tab w:val="left" w:pos="851"/>
        </w:tabs>
        <w:spacing w:before="240"/>
        <w:ind w:left="993" w:hanging="426"/>
        <w:jc w:val="both"/>
        <w:rPr>
          <w:rFonts w:asciiTheme="minorHAnsi" w:eastAsiaTheme="minorHAnsi" w:hAnsiTheme="minorHAnsi" w:cstheme="minorHAnsi"/>
          <w:noProof/>
          <w:szCs w:val="24"/>
          <w:lang w:val="en-ID"/>
        </w:rPr>
      </w:pPr>
      <w:r w:rsidRPr="00FA6A0E">
        <w:rPr>
          <w:rFonts w:asciiTheme="minorHAnsi" w:eastAsiaTheme="minorHAnsi" w:hAnsiTheme="minorHAnsi" w:cstheme="minorHAnsi"/>
          <w:noProof/>
          <w:szCs w:val="24"/>
          <w:lang w:val="en-ID"/>
        </w:rPr>
        <w:t xml:space="preserve">Penyampaian hasil belajar </w:t>
      </w:r>
    </w:p>
    <w:p w14:paraId="0F3E9077" w14:textId="115AE56B" w:rsidR="0082279F" w:rsidRDefault="00C84D61" w:rsidP="0082279F">
      <w:pPr>
        <w:pStyle w:val="ListParagraph"/>
        <w:tabs>
          <w:tab w:val="left" w:pos="851"/>
        </w:tabs>
        <w:spacing w:before="240"/>
        <w:ind w:left="851" w:firstLine="142"/>
        <w:jc w:val="both"/>
        <w:rPr>
          <w:rFonts w:asciiTheme="minorHAnsi" w:eastAsiaTheme="minorHAnsi" w:hAnsiTheme="minorHAnsi" w:cstheme="minorHAnsi"/>
          <w:noProof/>
          <w:szCs w:val="24"/>
          <w:lang w:val="id-ID"/>
        </w:rPr>
      </w:pPr>
      <w:r w:rsidRPr="00FA6A0E">
        <w:rPr>
          <w:rFonts w:asciiTheme="minorHAnsi" w:eastAsiaTheme="minorHAnsi" w:hAnsiTheme="minorHAnsi" w:cstheme="minorHAnsi"/>
          <w:noProof/>
          <w:szCs w:val="24"/>
          <w:lang w:val="en-ID"/>
        </w:rPr>
        <w:t xml:space="preserve">Pada tahap pembelajaran terdapat tagihan akademik dan non akademik. Tahap tersebut terdapat penilaian dimana hasil penilaian tersebut harus disampaikan pada peserta didik agar dapat memotivasi peserta didik. Namun, pada pembelajaran daring ini penyampaian hasil belajar tidak bisa dilakukan. </w:t>
      </w:r>
    </w:p>
    <w:p w14:paraId="137969D5" w14:textId="77777777" w:rsidR="00FA6A0E" w:rsidRDefault="00FA6A0E" w:rsidP="0082279F">
      <w:pPr>
        <w:pStyle w:val="ListParagraph"/>
        <w:tabs>
          <w:tab w:val="left" w:pos="851"/>
        </w:tabs>
        <w:spacing w:before="240"/>
        <w:ind w:left="851" w:firstLine="142"/>
        <w:jc w:val="both"/>
        <w:rPr>
          <w:rFonts w:asciiTheme="minorHAnsi" w:eastAsiaTheme="minorHAnsi" w:hAnsiTheme="minorHAnsi" w:cstheme="minorHAnsi"/>
          <w:noProof/>
          <w:szCs w:val="24"/>
          <w:lang w:val="id-ID"/>
        </w:rPr>
      </w:pPr>
    </w:p>
    <w:p w14:paraId="33DDC5E1" w14:textId="77777777" w:rsidR="00FA6A0E" w:rsidRPr="00FA6A0E" w:rsidRDefault="00FA6A0E" w:rsidP="0082279F">
      <w:pPr>
        <w:pStyle w:val="ListParagraph"/>
        <w:tabs>
          <w:tab w:val="left" w:pos="851"/>
        </w:tabs>
        <w:spacing w:before="240"/>
        <w:ind w:left="851" w:firstLine="142"/>
        <w:jc w:val="both"/>
        <w:rPr>
          <w:rFonts w:asciiTheme="minorHAnsi" w:eastAsiaTheme="minorHAnsi" w:hAnsiTheme="minorHAnsi" w:cstheme="minorHAnsi"/>
          <w:noProof/>
          <w:szCs w:val="24"/>
          <w:lang w:val="id-ID"/>
        </w:rPr>
      </w:pPr>
    </w:p>
    <w:p w14:paraId="5CE7052C" w14:textId="0CF956CE" w:rsidR="00C84D61" w:rsidRPr="00FA6A0E" w:rsidRDefault="00D63AAC" w:rsidP="00C84D61">
      <w:pPr>
        <w:pStyle w:val="ListParagraph"/>
        <w:numPr>
          <w:ilvl w:val="0"/>
          <w:numId w:val="18"/>
        </w:numPr>
        <w:tabs>
          <w:tab w:val="left" w:pos="709"/>
        </w:tabs>
        <w:ind w:left="284" w:hanging="284"/>
        <w:jc w:val="both"/>
        <w:rPr>
          <w:rFonts w:ascii="Calibri" w:eastAsiaTheme="minorHAnsi" w:hAnsi="Calibri" w:cs="Calibri"/>
          <w:b/>
          <w:noProof/>
          <w:szCs w:val="24"/>
          <w:lang w:val="en-ID"/>
        </w:rPr>
      </w:pPr>
      <w:r w:rsidRPr="00FA6A0E">
        <w:rPr>
          <w:rFonts w:ascii="Calibri" w:eastAsiaTheme="minorHAnsi" w:hAnsi="Calibri" w:cs="Calibri"/>
          <w:b/>
          <w:noProof/>
          <w:szCs w:val="24"/>
          <w:lang w:val="en-ID"/>
        </w:rPr>
        <w:lastRenderedPageBreak/>
        <w:t xml:space="preserve">Karakter yang terbentuk pada pelaksanaan GLS selama pembelajaran daring </w:t>
      </w:r>
    </w:p>
    <w:p w14:paraId="1924E9F4" w14:textId="3E1C0400" w:rsidR="00234807" w:rsidRPr="00FA6A0E" w:rsidRDefault="00234807" w:rsidP="00234807">
      <w:pPr>
        <w:pStyle w:val="ListParagraph"/>
        <w:numPr>
          <w:ilvl w:val="0"/>
          <w:numId w:val="30"/>
        </w:numPr>
        <w:tabs>
          <w:tab w:val="left" w:pos="709"/>
        </w:tabs>
        <w:jc w:val="both"/>
        <w:rPr>
          <w:rFonts w:ascii="Calibri" w:eastAsiaTheme="minorHAnsi" w:hAnsi="Calibri" w:cs="Calibri"/>
          <w:b/>
          <w:noProof/>
          <w:szCs w:val="24"/>
          <w:lang w:val="en-ID"/>
        </w:rPr>
      </w:pPr>
      <w:r w:rsidRPr="00FA6A0E">
        <w:rPr>
          <w:rFonts w:ascii="Calibri" w:eastAsiaTheme="minorHAnsi" w:hAnsi="Calibri" w:cs="Calibri"/>
          <w:b/>
          <w:noProof/>
          <w:szCs w:val="24"/>
          <w:lang w:val="en-ID"/>
        </w:rPr>
        <w:t xml:space="preserve">Karakter yang terbentuk pada pembelajaran luring </w:t>
      </w:r>
    </w:p>
    <w:p w14:paraId="06DDE22D" w14:textId="6DC66A34" w:rsidR="00234807" w:rsidRPr="00FA6A0E" w:rsidRDefault="00234807" w:rsidP="00234807">
      <w:pPr>
        <w:pStyle w:val="ListParagraph"/>
        <w:tabs>
          <w:tab w:val="left" w:pos="709"/>
        </w:tabs>
        <w:ind w:left="644"/>
        <w:jc w:val="both"/>
        <w:rPr>
          <w:rFonts w:asciiTheme="minorHAnsi" w:eastAsiaTheme="minorHAnsi" w:hAnsiTheme="minorHAnsi" w:cstheme="minorHAnsi"/>
          <w:noProof/>
          <w:szCs w:val="24"/>
          <w:lang w:val="en-ID"/>
        </w:rPr>
      </w:pPr>
      <w:r w:rsidRPr="00FA6A0E">
        <w:rPr>
          <w:rFonts w:ascii="Calibri" w:eastAsiaTheme="minorHAnsi" w:hAnsi="Calibri" w:cs="Calibri"/>
          <w:noProof/>
          <w:szCs w:val="24"/>
          <w:lang w:val="en-ID"/>
        </w:rPr>
        <w:t>Pada pembelajaran luring tentunya terdapat karakter yang terbentuk yaitu</w:t>
      </w:r>
    </w:p>
    <w:p w14:paraId="1E6796A9" w14:textId="30150B7B" w:rsidR="00CD0D11" w:rsidRPr="00FA6A0E" w:rsidRDefault="00CD0D11" w:rsidP="00CD0D11">
      <w:pPr>
        <w:pStyle w:val="ListParagraph"/>
        <w:numPr>
          <w:ilvl w:val="0"/>
          <w:numId w:val="31"/>
        </w:numPr>
        <w:tabs>
          <w:tab w:val="left" w:pos="709"/>
        </w:tabs>
        <w:ind w:left="1134" w:hanging="425"/>
        <w:jc w:val="both"/>
        <w:rPr>
          <w:rFonts w:asciiTheme="minorHAnsi" w:eastAsiaTheme="minorHAnsi" w:hAnsiTheme="minorHAnsi" w:cstheme="minorHAnsi"/>
          <w:noProof/>
          <w:szCs w:val="24"/>
          <w:lang w:val="en-ID"/>
        </w:rPr>
      </w:pPr>
      <w:r w:rsidRPr="00FA6A0E">
        <w:rPr>
          <w:rFonts w:asciiTheme="minorHAnsi" w:eastAsiaTheme="minorHAnsi" w:hAnsiTheme="minorHAnsi" w:cstheme="minorHAnsi"/>
          <w:noProof/>
          <w:szCs w:val="24"/>
          <w:lang w:val="en-ID"/>
        </w:rPr>
        <w:t xml:space="preserve">Religius ditunjukkan dengan berdoa bersama sebelum pembelajaran, sholat dhuha berjamaah, sholat dhuhur dan sholat ashar berjamaah, serta istighosah setiap hari jumat. </w:t>
      </w:r>
    </w:p>
    <w:p w14:paraId="26E4BC35" w14:textId="096EF7F7" w:rsidR="00CD0D11" w:rsidRPr="00FA6A0E" w:rsidRDefault="00CD0D11" w:rsidP="00CD0D11">
      <w:pPr>
        <w:pStyle w:val="ListParagraph"/>
        <w:numPr>
          <w:ilvl w:val="0"/>
          <w:numId w:val="31"/>
        </w:numPr>
        <w:tabs>
          <w:tab w:val="left" w:pos="709"/>
        </w:tabs>
        <w:ind w:left="1134" w:hanging="425"/>
        <w:jc w:val="both"/>
        <w:rPr>
          <w:rFonts w:asciiTheme="minorHAnsi" w:eastAsiaTheme="minorHAnsi" w:hAnsiTheme="minorHAnsi" w:cstheme="minorHAnsi"/>
          <w:noProof/>
          <w:szCs w:val="24"/>
          <w:lang w:val="en-ID"/>
        </w:rPr>
      </w:pPr>
      <w:r w:rsidRPr="00FA6A0E">
        <w:rPr>
          <w:rFonts w:asciiTheme="minorHAnsi" w:hAnsiTheme="minorHAnsi" w:cstheme="minorHAnsi"/>
          <w:noProof/>
          <w:lang w:val="en-ID"/>
        </w:rPr>
        <w:t>Nasionalis ditunjukkan dengan siswa malakukan upacara untuk mengingat jasa pahlawan yang telah gugur, dan juga pasukan pengibar bendera merah putih (PASKIBRA) selain itu dengan menyanyikan lagu nasionalis.</w:t>
      </w:r>
    </w:p>
    <w:p w14:paraId="7E832D54" w14:textId="58A10C89" w:rsidR="00CD0D11" w:rsidRPr="00FA6A0E" w:rsidRDefault="00CD0D11" w:rsidP="00CD0D11">
      <w:pPr>
        <w:pStyle w:val="ListParagraph"/>
        <w:numPr>
          <w:ilvl w:val="0"/>
          <w:numId w:val="31"/>
        </w:numPr>
        <w:tabs>
          <w:tab w:val="left" w:pos="709"/>
        </w:tabs>
        <w:ind w:left="1134" w:hanging="425"/>
        <w:jc w:val="both"/>
        <w:rPr>
          <w:rFonts w:asciiTheme="minorHAnsi" w:eastAsiaTheme="minorHAnsi" w:hAnsiTheme="minorHAnsi" w:cstheme="minorHAnsi"/>
          <w:noProof/>
          <w:szCs w:val="24"/>
          <w:lang w:val="en-ID"/>
        </w:rPr>
      </w:pPr>
      <w:r w:rsidRPr="00FA6A0E">
        <w:rPr>
          <w:rFonts w:asciiTheme="minorHAnsi" w:eastAsiaTheme="minorHAnsi" w:hAnsiTheme="minorHAnsi" w:cstheme="minorHAnsi"/>
          <w:noProof/>
          <w:szCs w:val="24"/>
          <w:lang w:val="en-ID"/>
        </w:rPr>
        <w:t xml:space="preserve">Mandiri ditunjukkan dengan memberikan tugas rumah ataupun tugas piket dan tugas mandiri untuk menumbuhkan sikap tanggung jawab bagi peserta didik. </w:t>
      </w:r>
    </w:p>
    <w:p w14:paraId="64C0EF16" w14:textId="362167A3" w:rsidR="00CD0D11" w:rsidRPr="00FA6A0E" w:rsidRDefault="00CD0D11" w:rsidP="00CD0D11">
      <w:pPr>
        <w:pStyle w:val="ListParagraph"/>
        <w:numPr>
          <w:ilvl w:val="0"/>
          <w:numId w:val="31"/>
        </w:numPr>
        <w:tabs>
          <w:tab w:val="left" w:pos="709"/>
        </w:tabs>
        <w:ind w:left="1134" w:hanging="425"/>
        <w:jc w:val="both"/>
        <w:rPr>
          <w:rFonts w:asciiTheme="minorHAnsi" w:eastAsiaTheme="minorHAnsi" w:hAnsiTheme="minorHAnsi" w:cstheme="minorHAnsi"/>
          <w:noProof/>
          <w:szCs w:val="24"/>
          <w:lang w:val="en-ID"/>
        </w:rPr>
      </w:pPr>
      <w:r w:rsidRPr="00FA6A0E">
        <w:rPr>
          <w:rFonts w:asciiTheme="minorHAnsi" w:eastAsiaTheme="minorHAnsi" w:hAnsiTheme="minorHAnsi" w:cstheme="minorHAnsi"/>
          <w:noProof/>
          <w:szCs w:val="24"/>
          <w:lang w:val="en-ID"/>
        </w:rPr>
        <w:t>Gotong royong ditunjukkan dengan saling bekerja sama dalam kelompok dengan sesama teman tanpa membeda-bedakan.</w:t>
      </w:r>
    </w:p>
    <w:p w14:paraId="7B639393" w14:textId="020BCEF6" w:rsidR="00CD0D11" w:rsidRPr="00FA6A0E" w:rsidRDefault="00CD0D11" w:rsidP="00CD0D11">
      <w:pPr>
        <w:pStyle w:val="ListParagraph"/>
        <w:numPr>
          <w:ilvl w:val="0"/>
          <w:numId w:val="31"/>
        </w:numPr>
        <w:tabs>
          <w:tab w:val="left" w:pos="709"/>
        </w:tabs>
        <w:ind w:left="1134" w:hanging="425"/>
        <w:jc w:val="both"/>
        <w:rPr>
          <w:rFonts w:asciiTheme="minorHAnsi" w:eastAsiaTheme="minorHAnsi" w:hAnsiTheme="minorHAnsi" w:cstheme="minorHAnsi"/>
          <w:noProof/>
          <w:szCs w:val="24"/>
          <w:lang w:val="en-ID"/>
        </w:rPr>
      </w:pPr>
      <w:r w:rsidRPr="00FA6A0E">
        <w:rPr>
          <w:rFonts w:asciiTheme="minorHAnsi" w:eastAsiaTheme="minorHAnsi" w:hAnsiTheme="minorHAnsi" w:cstheme="minorHAnsi"/>
          <w:noProof/>
          <w:szCs w:val="24"/>
          <w:lang w:val="en-ID"/>
        </w:rPr>
        <w:t>Integritas ditunjukkan dengan bersikap jujur, disiplin, tanggaung jawab, peduli, adil dalam proses pembelajaran.</w:t>
      </w:r>
    </w:p>
    <w:p w14:paraId="0ED35564" w14:textId="53D24166" w:rsidR="00234807" w:rsidRPr="00FA6A0E" w:rsidRDefault="00234807" w:rsidP="00234807">
      <w:pPr>
        <w:pStyle w:val="ListParagraph"/>
        <w:numPr>
          <w:ilvl w:val="0"/>
          <w:numId w:val="30"/>
        </w:numPr>
        <w:tabs>
          <w:tab w:val="left" w:pos="709"/>
        </w:tabs>
        <w:jc w:val="both"/>
        <w:rPr>
          <w:rFonts w:asciiTheme="minorHAnsi" w:eastAsiaTheme="minorHAnsi" w:hAnsiTheme="minorHAnsi" w:cstheme="minorHAnsi"/>
          <w:b/>
          <w:noProof/>
          <w:szCs w:val="24"/>
          <w:lang w:val="en-ID"/>
        </w:rPr>
      </w:pPr>
      <w:r w:rsidRPr="00FA6A0E">
        <w:rPr>
          <w:rFonts w:asciiTheme="minorHAnsi" w:eastAsiaTheme="minorHAnsi" w:hAnsiTheme="minorHAnsi" w:cstheme="minorHAnsi"/>
          <w:b/>
          <w:noProof/>
          <w:szCs w:val="24"/>
          <w:lang w:val="en-ID"/>
        </w:rPr>
        <w:t xml:space="preserve">Karakter yang terbentuk selama pembelajaran daring </w:t>
      </w:r>
    </w:p>
    <w:p w14:paraId="09EF7EEC" w14:textId="4DE95F49" w:rsidR="00C84D61" w:rsidRPr="00FA6A0E" w:rsidRDefault="00C84D61" w:rsidP="00C84D61">
      <w:pPr>
        <w:pStyle w:val="ListParagraph"/>
        <w:tabs>
          <w:tab w:val="left" w:pos="709"/>
        </w:tabs>
        <w:ind w:left="284"/>
        <w:jc w:val="both"/>
        <w:rPr>
          <w:rFonts w:asciiTheme="minorHAnsi" w:eastAsiaTheme="minorHAnsi" w:hAnsiTheme="minorHAnsi" w:cstheme="minorHAnsi"/>
          <w:noProof/>
          <w:szCs w:val="24"/>
          <w:lang w:val="en-ID"/>
        </w:rPr>
      </w:pPr>
      <w:r w:rsidRPr="00FA6A0E">
        <w:rPr>
          <w:rFonts w:ascii="Calibri" w:eastAsiaTheme="minorHAnsi" w:hAnsi="Calibri" w:cs="Calibri"/>
          <w:noProof/>
          <w:szCs w:val="24"/>
          <w:lang w:val="en-ID"/>
        </w:rPr>
        <w:tab/>
      </w:r>
      <w:r w:rsidRPr="00FA6A0E">
        <w:rPr>
          <w:rFonts w:asciiTheme="minorHAnsi" w:eastAsiaTheme="minorHAnsi" w:hAnsiTheme="minorHAnsi" w:cstheme="minorHAnsi"/>
          <w:noProof/>
          <w:szCs w:val="24"/>
          <w:lang w:val="en-ID"/>
        </w:rPr>
        <w:t xml:space="preserve">Karakter  yang terbentuk pada pelaksanaan GLS </w:t>
      </w:r>
      <w:r w:rsidR="00D63AAC" w:rsidRPr="00FA6A0E">
        <w:rPr>
          <w:rFonts w:asciiTheme="minorHAnsi" w:eastAsiaTheme="minorHAnsi" w:hAnsiTheme="minorHAnsi" w:cstheme="minorHAnsi"/>
          <w:noProof/>
          <w:szCs w:val="24"/>
          <w:lang w:val="en-ID"/>
        </w:rPr>
        <w:t xml:space="preserve">selama pembelajaran daring </w:t>
      </w:r>
      <w:r w:rsidRPr="00FA6A0E">
        <w:rPr>
          <w:rFonts w:asciiTheme="minorHAnsi" w:eastAsiaTheme="minorHAnsi" w:hAnsiTheme="minorHAnsi" w:cstheme="minorHAnsi"/>
          <w:noProof/>
          <w:szCs w:val="24"/>
          <w:lang w:val="en-ID"/>
        </w:rPr>
        <w:t xml:space="preserve">yaitu karakter sesuai PPK dan non PPK. Karakter yang terbentuk sesuai PPK adalah religius, nasionalis, mandiri, gotong royong, integritas. Sedangkan, non PPK yaitu  gemar membaca dan akhlak mulia </w:t>
      </w:r>
      <w:r w:rsidRPr="00FA6A0E">
        <w:rPr>
          <w:rFonts w:asciiTheme="minorHAnsi" w:eastAsiaTheme="minorHAnsi" w:hAnsiTheme="minorHAnsi" w:cstheme="minorHAnsi"/>
          <w:noProof/>
          <w:szCs w:val="24"/>
          <w:lang w:val="en-ID"/>
        </w:rPr>
        <w:fldChar w:fldCharType="begin" w:fldLock="1"/>
      </w:r>
      <w:r w:rsidRPr="00FA6A0E">
        <w:rPr>
          <w:rFonts w:asciiTheme="minorHAnsi" w:eastAsiaTheme="minorHAnsi" w:hAnsiTheme="minorHAnsi" w:cstheme="minorHAnsi"/>
          <w:noProof/>
          <w:szCs w:val="24"/>
          <w:lang w:val="en-ID"/>
        </w:rPr>
        <w:instrText>ADDIN CSL_CITATION { "citationItems" : [ { "id" : "ITEM-1", "itemData" : { "author" : [ { "dropping-particle" : "", "family" : "Komalasari", "given" : "Kokom", "non-dropping-particle" : "", "parse-names" : false, "suffix" : "" }, { "dropping-particle" : "", "family" : "Saripudin", "given" : "Didin", "non-dropping-particle" : "", "parse-names" : false, "suffix" : "" } ], "id" : "ITEM-1", "issued" : { "date-parts" : [ [ "2017" ] ] }, "publisher" : "Retika Aditama", "publisher-place" : "Bandung", "title" : "Pendidikan Karakter: Konsep dan Aplikasi Living Values Education", "type" : "book" }, "uris" : [ "http://www.mendeley.com/documents/?uuid=0087441c-b1ce-42e4-90b2-dee3013f52d5" ] } ], "mendeley" : { "formattedCitation" : "(Komalasari &amp; Saripudin, 2017)", "plainTextFormattedCitation" : "(Komalasari &amp; Saripudin, 2017)", "previouslyFormattedCitation" : "(Komalasari &amp; Saripudin, 2017)" }, "properties" : { "noteIndex" : 0 }, "schema" : "https://github.com/citation-style-language/schema/raw/master/csl-citation.json" }</w:instrText>
      </w:r>
      <w:r w:rsidRPr="00FA6A0E">
        <w:rPr>
          <w:rFonts w:asciiTheme="minorHAnsi" w:eastAsiaTheme="minorHAnsi" w:hAnsiTheme="minorHAnsi" w:cstheme="minorHAnsi"/>
          <w:noProof/>
          <w:szCs w:val="24"/>
          <w:lang w:val="en-ID"/>
        </w:rPr>
        <w:fldChar w:fldCharType="separate"/>
      </w:r>
      <w:r w:rsidRPr="00FA6A0E">
        <w:rPr>
          <w:rFonts w:asciiTheme="minorHAnsi" w:eastAsiaTheme="minorHAnsi" w:hAnsiTheme="minorHAnsi" w:cstheme="minorHAnsi"/>
          <w:noProof/>
          <w:szCs w:val="24"/>
          <w:lang w:val="en-ID"/>
        </w:rPr>
        <w:t>(Komalasari &amp; Saripudin, 2017)</w:t>
      </w:r>
      <w:r w:rsidRPr="00FA6A0E">
        <w:rPr>
          <w:rFonts w:asciiTheme="minorHAnsi" w:eastAsiaTheme="minorHAnsi" w:hAnsiTheme="minorHAnsi" w:cstheme="minorHAnsi"/>
          <w:noProof/>
          <w:szCs w:val="24"/>
          <w:lang w:val="en-ID"/>
        </w:rPr>
        <w:fldChar w:fldCharType="end"/>
      </w:r>
      <w:r w:rsidRPr="00FA6A0E">
        <w:rPr>
          <w:rFonts w:asciiTheme="minorHAnsi" w:eastAsiaTheme="minorHAnsi" w:hAnsiTheme="minorHAnsi" w:cstheme="minorHAnsi"/>
          <w:noProof/>
          <w:szCs w:val="24"/>
          <w:lang w:val="en-ID"/>
        </w:rPr>
        <w:t xml:space="preserve">. </w:t>
      </w:r>
    </w:p>
    <w:p w14:paraId="167C0AA5" w14:textId="1967ED56" w:rsidR="00C84D61" w:rsidRPr="00FA6A0E" w:rsidRDefault="00C84D61" w:rsidP="00C84D61">
      <w:pPr>
        <w:pStyle w:val="ListParagraph"/>
        <w:tabs>
          <w:tab w:val="left" w:pos="709"/>
        </w:tabs>
        <w:ind w:left="284"/>
        <w:jc w:val="both"/>
        <w:rPr>
          <w:rFonts w:asciiTheme="minorHAnsi" w:eastAsiaTheme="minorHAnsi" w:hAnsiTheme="minorHAnsi" w:cstheme="minorHAnsi"/>
          <w:noProof/>
          <w:szCs w:val="24"/>
          <w:lang w:val="en-ID"/>
        </w:rPr>
      </w:pPr>
      <w:r w:rsidRPr="00FA6A0E">
        <w:rPr>
          <w:rFonts w:asciiTheme="minorHAnsi" w:eastAsiaTheme="minorHAnsi" w:hAnsiTheme="minorHAnsi" w:cstheme="minorHAnsi"/>
          <w:noProof/>
          <w:szCs w:val="24"/>
          <w:lang w:val="en-ID"/>
        </w:rPr>
        <w:tab/>
        <w:t xml:space="preserve">Religius yang dibuktikan dengan peserta didik melaksanakan ibadah sesuai dengan agama, peserta didik memiliki sikap percaya diri dalam menjawab pertanyaan dari guru, siswa memiliki rasa cinta lingkungan dengan membuang sampah ditempatnya dan membersihkan lingkungan sekitarnya,  siswa bekerja sama dengan teman tanpa membedakan. </w:t>
      </w:r>
      <w:r w:rsidR="009C4555" w:rsidRPr="00FA6A0E">
        <w:rPr>
          <w:rFonts w:asciiTheme="minorHAnsi" w:eastAsiaTheme="minorHAnsi" w:hAnsiTheme="minorHAnsi" w:cstheme="minorHAnsi"/>
          <w:noProof/>
          <w:szCs w:val="24"/>
          <w:lang w:val="en-ID"/>
        </w:rPr>
        <w:t>Adanya karakter religius yang sudah dilaksanakan oleh peserta didik menjadikan siswa mampu mencerminkan sikap keberimanan terhadap Tuhan Yang Maha Esa</w:t>
      </w:r>
      <w:r w:rsidR="00FC6995" w:rsidRPr="00FA6A0E">
        <w:rPr>
          <w:rFonts w:asciiTheme="minorHAnsi" w:eastAsiaTheme="minorHAnsi" w:hAnsiTheme="minorHAnsi" w:cstheme="minorHAnsi"/>
          <w:noProof/>
          <w:szCs w:val="24"/>
          <w:lang w:val="en-ID"/>
        </w:rPr>
        <w:t xml:space="preserve"> </w:t>
      </w:r>
      <w:r w:rsidR="00FC6995" w:rsidRPr="00FA6A0E">
        <w:rPr>
          <w:rFonts w:asciiTheme="minorHAnsi" w:eastAsiaTheme="minorHAnsi" w:hAnsiTheme="minorHAnsi" w:cstheme="minorHAnsi"/>
          <w:noProof/>
          <w:szCs w:val="24"/>
          <w:lang w:val="en-ID"/>
        </w:rPr>
        <w:fldChar w:fldCharType="begin" w:fldLock="1"/>
      </w:r>
      <w:r w:rsidR="00FC6995" w:rsidRPr="00FA6A0E">
        <w:rPr>
          <w:rFonts w:asciiTheme="minorHAnsi" w:eastAsiaTheme="minorHAnsi" w:hAnsiTheme="minorHAnsi" w:cstheme="minorHAnsi"/>
          <w:noProof/>
          <w:szCs w:val="24"/>
          <w:lang w:val="en-ID"/>
        </w:rPr>
        <w:instrText>ADDIN CSL_CITATION { "citationItems" : [ { "id" : "ITEM-1", "itemData" : { "author" : [ { "dropping-particle" : "", "family" : "Fitriani", "given" : "Allifia", "non-dropping-particle" : "", "parse-names" : false, "suffix" : "" } ], "id" : "ITEM-1", "issued" : { "date-parts" : [ [ "2020" ] ] }, "title" : "Karakter Rekigius yang Harus Dimiliki oleh Seorang Siswa", "type" : "report" }, "uris" : [ "http://www.mendeley.com/documents/?uuid=fc31e628-2fcc-4ec1-83d8-711289f3b168" ] } ], "mendeley" : { "formattedCitation" : "(Fitriani, 2020)", "plainTextFormattedCitation" : "(Fitriani, 2020)", "previouslyFormattedCitation" : "(Fitriani, 2020)" }, "properties" : { "noteIndex" : 0 }, "schema" : "https://github.com/citation-style-language/schema/raw/master/csl-citation.json" }</w:instrText>
      </w:r>
      <w:r w:rsidR="00FC6995" w:rsidRPr="00FA6A0E">
        <w:rPr>
          <w:rFonts w:asciiTheme="minorHAnsi" w:eastAsiaTheme="minorHAnsi" w:hAnsiTheme="minorHAnsi" w:cstheme="minorHAnsi"/>
          <w:noProof/>
          <w:szCs w:val="24"/>
          <w:lang w:val="en-ID"/>
        </w:rPr>
        <w:fldChar w:fldCharType="separate"/>
      </w:r>
      <w:r w:rsidR="00FC6995" w:rsidRPr="00FA6A0E">
        <w:rPr>
          <w:rFonts w:asciiTheme="minorHAnsi" w:eastAsiaTheme="minorHAnsi" w:hAnsiTheme="minorHAnsi" w:cstheme="minorHAnsi"/>
          <w:noProof/>
          <w:szCs w:val="24"/>
          <w:lang w:val="en-ID"/>
        </w:rPr>
        <w:t>(Fitriani, 2020)</w:t>
      </w:r>
      <w:r w:rsidR="00FC6995" w:rsidRPr="00FA6A0E">
        <w:rPr>
          <w:rFonts w:asciiTheme="minorHAnsi" w:eastAsiaTheme="minorHAnsi" w:hAnsiTheme="minorHAnsi" w:cstheme="minorHAnsi"/>
          <w:noProof/>
          <w:szCs w:val="24"/>
          <w:lang w:val="en-ID"/>
        </w:rPr>
        <w:fldChar w:fldCharType="end"/>
      </w:r>
      <w:r w:rsidR="009C4555" w:rsidRPr="00FA6A0E">
        <w:rPr>
          <w:rFonts w:asciiTheme="minorHAnsi" w:eastAsiaTheme="minorHAnsi" w:hAnsiTheme="minorHAnsi" w:cstheme="minorHAnsi"/>
          <w:noProof/>
          <w:szCs w:val="24"/>
          <w:lang w:val="en-ID"/>
        </w:rPr>
        <w:t xml:space="preserve">. </w:t>
      </w:r>
      <w:r w:rsidRPr="00FA6A0E">
        <w:rPr>
          <w:rFonts w:asciiTheme="minorHAnsi" w:eastAsiaTheme="minorHAnsi" w:hAnsiTheme="minorHAnsi" w:cstheme="minorHAnsi"/>
          <w:noProof/>
          <w:szCs w:val="24"/>
          <w:lang w:val="en-ID"/>
        </w:rPr>
        <w:t xml:space="preserve">Nasionalis dibuktikan dengan peserta didik taat dalam mematuhi peraturan dengan datang tepat waktu ketika google meeting, siswa disiplin dengan mengumpulkan tugas tepat waktu, dan berprestasi dalam pembelajaran maupun non pembelajaran. </w:t>
      </w:r>
      <w:r w:rsidR="009C4555" w:rsidRPr="00FA6A0E">
        <w:rPr>
          <w:rFonts w:asciiTheme="minorHAnsi" w:eastAsiaTheme="minorHAnsi" w:hAnsiTheme="minorHAnsi" w:cstheme="minorHAnsi"/>
          <w:noProof/>
          <w:szCs w:val="24"/>
          <w:lang w:val="en-ID"/>
        </w:rPr>
        <w:t xml:space="preserve">Dengan terbentuknya karakter nasionalis ini menjadikan cara berpikir, bersikap dan berbuat yang lebih baik. </w:t>
      </w:r>
      <w:r w:rsidRPr="00FA6A0E">
        <w:rPr>
          <w:rFonts w:asciiTheme="minorHAnsi" w:eastAsiaTheme="minorHAnsi" w:hAnsiTheme="minorHAnsi" w:cstheme="minorHAnsi"/>
          <w:noProof/>
          <w:szCs w:val="24"/>
          <w:lang w:val="en-ID"/>
        </w:rPr>
        <w:t xml:space="preserve">Mandiri dibuktikan dengan keseriusan dalam menyelesaikan tugas, bertanggung jawab dalam menyelesaikan tugas, kreatif dalam mengerjakan persoalan, dan memiliki keberanian dalam bertanya. </w:t>
      </w:r>
      <w:r w:rsidR="009C4555" w:rsidRPr="00FA6A0E">
        <w:rPr>
          <w:rFonts w:asciiTheme="minorHAnsi" w:eastAsiaTheme="minorHAnsi" w:hAnsiTheme="minorHAnsi" w:cstheme="minorHAnsi"/>
          <w:noProof/>
          <w:szCs w:val="24"/>
          <w:lang w:val="en-ID"/>
        </w:rPr>
        <w:t xml:space="preserve">Adanya karakter mandiri ini membuat siswa lebih mandiri dalam melakukan suatu hal. </w:t>
      </w:r>
      <w:r w:rsidRPr="00FA6A0E">
        <w:rPr>
          <w:rFonts w:asciiTheme="minorHAnsi" w:eastAsiaTheme="minorHAnsi" w:hAnsiTheme="minorHAnsi" w:cstheme="minorHAnsi"/>
          <w:noProof/>
          <w:szCs w:val="24"/>
          <w:lang w:val="en-ID"/>
        </w:rPr>
        <w:t xml:space="preserve">Gotong royong dibuktikan dengan bekerjasama dalam mengerjakan tugas, dan saling menghargai pendapat. </w:t>
      </w:r>
      <w:r w:rsidR="009C4555" w:rsidRPr="00FA6A0E">
        <w:rPr>
          <w:rFonts w:asciiTheme="minorHAnsi" w:eastAsiaTheme="minorHAnsi" w:hAnsiTheme="minorHAnsi" w:cstheme="minorHAnsi"/>
          <w:noProof/>
          <w:szCs w:val="24"/>
          <w:lang w:val="en-ID"/>
        </w:rPr>
        <w:t xml:space="preserve"> T</w:t>
      </w:r>
      <w:r w:rsidR="00FC6995" w:rsidRPr="00FA6A0E">
        <w:rPr>
          <w:rFonts w:asciiTheme="minorHAnsi" w:eastAsiaTheme="minorHAnsi" w:hAnsiTheme="minorHAnsi" w:cstheme="minorHAnsi"/>
          <w:noProof/>
          <w:szCs w:val="24"/>
          <w:lang w:val="en-ID"/>
        </w:rPr>
        <w:t>erbentuk</w:t>
      </w:r>
      <w:r w:rsidR="009C4555" w:rsidRPr="00FA6A0E">
        <w:rPr>
          <w:rFonts w:asciiTheme="minorHAnsi" w:eastAsiaTheme="minorHAnsi" w:hAnsiTheme="minorHAnsi" w:cstheme="minorHAnsi"/>
          <w:noProof/>
          <w:szCs w:val="24"/>
          <w:lang w:val="en-ID"/>
        </w:rPr>
        <w:t>nya karakter goto</w:t>
      </w:r>
      <w:r w:rsidR="00FC6995" w:rsidRPr="00FA6A0E">
        <w:rPr>
          <w:rFonts w:asciiTheme="minorHAnsi" w:eastAsiaTheme="minorHAnsi" w:hAnsiTheme="minorHAnsi" w:cstheme="minorHAnsi"/>
          <w:noProof/>
          <w:szCs w:val="24"/>
          <w:lang w:val="en-ID"/>
        </w:rPr>
        <w:t>ng</w:t>
      </w:r>
      <w:r w:rsidR="009C4555" w:rsidRPr="00FA6A0E">
        <w:rPr>
          <w:rFonts w:asciiTheme="minorHAnsi" w:eastAsiaTheme="minorHAnsi" w:hAnsiTheme="minorHAnsi" w:cstheme="minorHAnsi"/>
          <w:noProof/>
          <w:szCs w:val="24"/>
          <w:lang w:val="en-ID"/>
        </w:rPr>
        <w:t xml:space="preserve"> royong ini mencerminkan akan sikap saling menghar</w:t>
      </w:r>
      <w:r w:rsidR="009459D2" w:rsidRPr="00FA6A0E">
        <w:rPr>
          <w:rFonts w:asciiTheme="minorHAnsi" w:eastAsiaTheme="minorHAnsi" w:hAnsiTheme="minorHAnsi" w:cstheme="minorHAnsi"/>
          <w:noProof/>
          <w:szCs w:val="24"/>
          <w:lang w:val="en-ID"/>
        </w:rPr>
        <w:t xml:space="preserve">gai dan semangat kerja sama yang baik. </w:t>
      </w:r>
      <w:r w:rsidRPr="00FA6A0E">
        <w:rPr>
          <w:rFonts w:asciiTheme="minorHAnsi" w:eastAsiaTheme="minorHAnsi" w:hAnsiTheme="minorHAnsi" w:cstheme="minorHAnsi"/>
          <w:noProof/>
          <w:szCs w:val="24"/>
          <w:lang w:val="en-ID"/>
        </w:rPr>
        <w:t xml:space="preserve">Integritas dibuktikan dengan memiliki rasa jujur, bertanggung jawab, dan teladan dalam mengerjakan tugas </w:t>
      </w:r>
      <w:r w:rsidRPr="00FA6A0E">
        <w:rPr>
          <w:rFonts w:asciiTheme="minorHAnsi" w:eastAsiaTheme="minorHAnsi" w:hAnsiTheme="minorHAnsi" w:cstheme="minorHAnsi"/>
          <w:noProof/>
          <w:szCs w:val="24"/>
          <w:lang w:val="en-ID"/>
        </w:rPr>
        <w:fldChar w:fldCharType="begin" w:fldLock="1"/>
      </w:r>
      <w:r w:rsidRPr="00FA6A0E">
        <w:rPr>
          <w:rFonts w:asciiTheme="minorHAnsi" w:eastAsiaTheme="minorHAnsi" w:hAnsiTheme="minorHAnsi" w:cstheme="minorHAnsi"/>
          <w:noProof/>
          <w:szCs w:val="24"/>
          <w:lang w:val="en-ID"/>
        </w:rPr>
        <w:instrText>ADDIN CSL_CITATION { "citationItems" : [ { "id" : "ITEM-1", "itemData" : { "author" : [ { "dropping-particle" : "", "family" : "Karakter", "given" : "Tim Pusat Penilaian Pendidikan", "non-dropping-particle" : "", "parse-names" : false, "suffix" : "" } ], "id" : "ITEM-1", "issued" : { "date-parts" : [ [ "2019" ] ] }, "publisher" : "Pusat Penilaian Pendidikan Badan Penelitian dan Pengembangan Kementerian Pendidikan dan Kebudayaan", "publisher-place" : "Jakarta", "title" : "Model Penilaian Karakter", "type" : "book" }, "uris" : [ "http://www.mendeley.com/documents/?uuid=242bc674-2fc5-4fe2-80cb-f45c77cbda9f" ] } ], "mendeley" : { "formattedCitation" : "(Karakter, 2019)", "manualFormatting" : "(Tim Pusat Penilaian Pendidikan Karakter, 2019)", "plainTextFormattedCitation" : "(Karakter, 2019)", "previouslyFormattedCitation" : "(Karakter, 2019)" }, "properties" : { "noteIndex" : 0 }, "schema" : "https://github.com/citation-style-language/schema/raw/master/csl-citation.json" }</w:instrText>
      </w:r>
      <w:r w:rsidRPr="00FA6A0E">
        <w:rPr>
          <w:rFonts w:asciiTheme="minorHAnsi" w:eastAsiaTheme="minorHAnsi" w:hAnsiTheme="minorHAnsi" w:cstheme="minorHAnsi"/>
          <w:noProof/>
          <w:szCs w:val="24"/>
          <w:lang w:val="en-ID"/>
        </w:rPr>
        <w:fldChar w:fldCharType="separate"/>
      </w:r>
      <w:r w:rsidRPr="00FA6A0E">
        <w:rPr>
          <w:rFonts w:asciiTheme="minorHAnsi" w:eastAsiaTheme="minorHAnsi" w:hAnsiTheme="minorHAnsi" w:cstheme="minorHAnsi"/>
          <w:noProof/>
          <w:szCs w:val="24"/>
          <w:lang w:val="en-ID"/>
        </w:rPr>
        <w:t>(Tim Pusat Penilaian Pendidikan Karakter, 2019)</w:t>
      </w:r>
      <w:r w:rsidRPr="00FA6A0E">
        <w:rPr>
          <w:rFonts w:asciiTheme="minorHAnsi" w:eastAsiaTheme="minorHAnsi" w:hAnsiTheme="minorHAnsi" w:cstheme="minorHAnsi"/>
          <w:noProof/>
          <w:szCs w:val="24"/>
          <w:lang w:val="en-ID"/>
        </w:rPr>
        <w:fldChar w:fldCharType="end"/>
      </w:r>
      <w:r w:rsidRPr="00FA6A0E">
        <w:rPr>
          <w:rFonts w:asciiTheme="minorHAnsi" w:eastAsiaTheme="minorHAnsi" w:hAnsiTheme="minorHAnsi" w:cstheme="minorHAnsi"/>
          <w:noProof/>
          <w:szCs w:val="24"/>
          <w:lang w:val="en-ID"/>
        </w:rPr>
        <w:t>.</w:t>
      </w:r>
      <w:r w:rsidR="009459D2" w:rsidRPr="00FA6A0E">
        <w:rPr>
          <w:rFonts w:asciiTheme="minorHAnsi" w:eastAsiaTheme="minorHAnsi" w:hAnsiTheme="minorHAnsi" w:cstheme="minorHAnsi"/>
          <w:noProof/>
          <w:szCs w:val="24"/>
          <w:lang w:val="en-ID"/>
        </w:rPr>
        <w:t xml:space="preserve"> Dengan adanya karakter integritas mengajak siswa dalam mencerminkan sikap dan perilaku yang sesuaidengan nilai-nilai kemanusiaan dan moral </w:t>
      </w:r>
      <w:r w:rsidR="009459D2" w:rsidRPr="00FA6A0E">
        <w:rPr>
          <w:rFonts w:asciiTheme="minorHAnsi" w:eastAsiaTheme="minorHAnsi" w:hAnsiTheme="minorHAnsi" w:cstheme="minorHAnsi"/>
          <w:noProof/>
          <w:szCs w:val="24"/>
          <w:lang w:val="en-ID"/>
        </w:rPr>
        <w:fldChar w:fldCharType="begin" w:fldLock="1"/>
      </w:r>
      <w:r w:rsidR="0011466B" w:rsidRPr="00FA6A0E">
        <w:rPr>
          <w:rFonts w:asciiTheme="minorHAnsi" w:eastAsiaTheme="minorHAnsi" w:hAnsiTheme="minorHAnsi" w:cstheme="minorHAnsi"/>
          <w:noProof/>
          <w:szCs w:val="24"/>
          <w:lang w:val="en-ID"/>
        </w:rPr>
        <w:instrText>ADDIN CSL_CITATION { "citationItems" : [ { "id" : "ITEM-1", "itemData" : { "URL" : "kemendibud.go.id", "author" : [ { "dropping-particle" : "", "family" : "Kemendikbud", "given" : "", "non-dropping-particle" : "", "parse-names" : false, "suffix" : "" } ], "id" : "ITEM-1", "issued" : { "date-parts" : [ [ "2017" ] ] }, "title" : "Penguatan Pendidikan Karakter Jadi Pintu Masuk Pembenahan Pendidikan Nasional", "type" : "webpage" }, "uris" : [ "http://www.mendeley.com/documents/?uuid=d0637e95-5bf3-481d-83ae-092cf7d94464" ] } ], "mendeley" : { "formattedCitation" : "(Kemendikbud, 2017b)", "plainTextFormattedCitation" : "(Kemendikbud, 2017b)", "previouslyFormattedCitation" : "(Kemendikbud, 2017b)" }, "properties" : { "noteIndex" : 0 }, "schema" : "https://github.com/citation-style-language/schema/raw/master/csl-citation.json" }</w:instrText>
      </w:r>
      <w:r w:rsidR="009459D2" w:rsidRPr="00FA6A0E">
        <w:rPr>
          <w:rFonts w:asciiTheme="minorHAnsi" w:eastAsiaTheme="minorHAnsi" w:hAnsiTheme="minorHAnsi" w:cstheme="minorHAnsi"/>
          <w:noProof/>
          <w:szCs w:val="24"/>
          <w:lang w:val="en-ID"/>
        </w:rPr>
        <w:fldChar w:fldCharType="separate"/>
      </w:r>
      <w:r w:rsidR="009459D2" w:rsidRPr="00FA6A0E">
        <w:rPr>
          <w:rFonts w:asciiTheme="minorHAnsi" w:eastAsiaTheme="minorHAnsi" w:hAnsiTheme="minorHAnsi" w:cstheme="minorHAnsi"/>
          <w:noProof/>
          <w:szCs w:val="24"/>
          <w:lang w:val="en-ID"/>
        </w:rPr>
        <w:t>(Kemendikbud, 2017b)</w:t>
      </w:r>
      <w:r w:rsidR="009459D2" w:rsidRPr="00FA6A0E">
        <w:rPr>
          <w:rFonts w:asciiTheme="minorHAnsi" w:eastAsiaTheme="minorHAnsi" w:hAnsiTheme="minorHAnsi" w:cstheme="minorHAnsi"/>
          <w:noProof/>
          <w:szCs w:val="24"/>
          <w:lang w:val="en-ID"/>
        </w:rPr>
        <w:fldChar w:fldCharType="end"/>
      </w:r>
      <w:r w:rsidR="009459D2" w:rsidRPr="00FA6A0E">
        <w:rPr>
          <w:rFonts w:asciiTheme="minorHAnsi" w:eastAsiaTheme="minorHAnsi" w:hAnsiTheme="minorHAnsi" w:cstheme="minorHAnsi"/>
          <w:noProof/>
          <w:szCs w:val="24"/>
          <w:lang w:val="en-ID"/>
        </w:rPr>
        <w:t xml:space="preserve">. </w:t>
      </w:r>
    </w:p>
    <w:p w14:paraId="741AB288" w14:textId="7D2D8EA6" w:rsidR="00C84D61" w:rsidRPr="00FA6A0E" w:rsidRDefault="00C84D61" w:rsidP="00C84D61">
      <w:pPr>
        <w:pStyle w:val="ListParagraph"/>
        <w:tabs>
          <w:tab w:val="left" w:pos="709"/>
        </w:tabs>
        <w:ind w:left="284"/>
        <w:jc w:val="both"/>
        <w:rPr>
          <w:rFonts w:asciiTheme="minorHAnsi" w:eastAsia="Times New Roman" w:hAnsiTheme="minorHAnsi" w:cstheme="minorHAnsi"/>
          <w:noProof/>
          <w:szCs w:val="24"/>
          <w:lang w:val="en-ID"/>
        </w:rPr>
      </w:pPr>
      <w:r w:rsidRPr="00FA6A0E">
        <w:rPr>
          <w:rFonts w:asciiTheme="minorHAnsi" w:eastAsiaTheme="minorHAnsi" w:hAnsiTheme="minorHAnsi" w:cstheme="minorHAnsi"/>
          <w:noProof/>
          <w:szCs w:val="24"/>
          <w:lang w:val="en-ID"/>
        </w:rPr>
        <w:lastRenderedPageBreak/>
        <w:tab/>
      </w:r>
      <w:r w:rsidRPr="00FA6A0E">
        <w:rPr>
          <w:rFonts w:asciiTheme="minorHAnsi" w:eastAsia="Times New Roman" w:hAnsiTheme="minorHAnsi" w:cstheme="minorHAnsi"/>
          <w:noProof/>
          <w:szCs w:val="24"/>
          <w:lang w:val="en-ID"/>
        </w:rPr>
        <w:t xml:space="preserve">Peserta didik mampu melaksanakan kegiatan membaca secara terfokus, melaksanakan kegiatan secara aktif tanpa ada paksaan, mampu menggunakan waktu secara efektif, disiplin dalam mengelola waktu, mampu mengatasi hambatan membaca, memotivasi diri dan menunjukkan prestasi belajar, memberi tanggapan pada buku bacaan, memiliki kesenangan dalam membaca, buku bacaan bervariasi, memiliki rasa tertarik membaca berbagai genre, kesadaran siswa gemar membaca buku, kesadaran pentingnya buku bacaan, keinginan mencari sumber bacaan sesuai karakter dan ketersediaan koleksi bacaan sendiri. Pada indikator-indikator tersebut menunjukkan hasil bahwa peserta didik gemar membaca. Selain itu, juga terdapat akhlak mulia yang ditunjukkan dengan bersikap rajin dalam mengerjakan tugas serta disiplin dan tepat waktu </w:t>
      </w:r>
      <w:r w:rsidRPr="00FA6A0E">
        <w:rPr>
          <w:rFonts w:asciiTheme="minorHAnsi" w:eastAsia="Times New Roman" w:hAnsiTheme="minorHAnsi" w:cstheme="minorHAnsi"/>
          <w:noProof/>
          <w:szCs w:val="24"/>
          <w:lang w:val="en-ID"/>
        </w:rPr>
        <w:fldChar w:fldCharType="begin" w:fldLock="1"/>
      </w:r>
      <w:r w:rsidRPr="00FA6A0E">
        <w:rPr>
          <w:rFonts w:asciiTheme="minorHAnsi" w:eastAsia="Times New Roman" w:hAnsiTheme="minorHAnsi" w:cstheme="minorHAnsi"/>
          <w:noProof/>
          <w:szCs w:val="24"/>
          <w:lang w:val="en-ID"/>
        </w:rPr>
        <w:instrText>ADDIN CSL_CITATION { "citationItems" : [ { "id" : "ITEM-1", "itemData" : { "author" : [ { "dropping-particle" : "", "family" : "Purnamasari", "given" : "Nur Baiti", "non-dropping-particle" : "", "parse-names" : false, "suffix" : "" } ], "id" : "ITEM-1", "issued" : { "date-parts" : [ [ "2020" ] ] }, "title" : "School Literacy Movement as an Effort to Form Character of Reading Fondness for Low Graders Students in Elementary School of Percobaan 2 Malang", "type" : "thesis" }, "uris" : [ "http://www.mendeley.com/documents/?uuid=34b5f04e-35ba-4420-93ea-8403d5a3fb49" ] } ], "mendeley" : { "formattedCitation" : "(Purnamasari, 2020)", "plainTextFormattedCitation" : "(Purnamasari, 2020)", "previouslyFormattedCitation" : "(Purnamasari, 2020)" }, "properties" : { "noteIndex" : 0 }, "schema" : "https://github.com/citation-style-language/schema/raw/master/csl-citation.json" }</w:instrText>
      </w:r>
      <w:r w:rsidRPr="00FA6A0E">
        <w:rPr>
          <w:rFonts w:asciiTheme="minorHAnsi" w:eastAsia="Times New Roman" w:hAnsiTheme="minorHAnsi" w:cstheme="minorHAnsi"/>
          <w:noProof/>
          <w:szCs w:val="24"/>
          <w:lang w:val="en-ID"/>
        </w:rPr>
        <w:fldChar w:fldCharType="separate"/>
      </w:r>
      <w:r w:rsidRPr="00FA6A0E">
        <w:rPr>
          <w:rFonts w:asciiTheme="minorHAnsi" w:eastAsia="Times New Roman" w:hAnsiTheme="minorHAnsi" w:cstheme="minorHAnsi"/>
          <w:noProof/>
          <w:szCs w:val="24"/>
          <w:lang w:val="en-ID"/>
        </w:rPr>
        <w:t>(Purnamasari, 2020)</w:t>
      </w:r>
      <w:r w:rsidRPr="00FA6A0E">
        <w:rPr>
          <w:rFonts w:asciiTheme="minorHAnsi" w:eastAsia="Times New Roman" w:hAnsiTheme="minorHAnsi" w:cstheme="minorHAnsi"/>
          <w:noProof/>
          <w:szCs w:val="24"/>
          <w:lang w:val="en-ID"/>
        </w:rPr>
        <w:fldChar w:fldCharType="end"/>
      </w:r>
      <w:r w:rsidRPr="00FA6A0E">
        <w:rPr>
          <w:rFonts w:asciiTheme="minorHAnsi" w:eastAsia="Times New Roman" w:hAnsiTheme="minorHAnsi" w:cstheme="minorHAnsi"/>
          <w:noProof/>
          <w:szCs w:val="24"/>
          <w:lang w:val="en-ID"/>
        </w:rPr>
        <w:t>.</w:t>
      </w:r>
      <w:r w:rsidR="0011466B" w:rsidRPr="00FA6A0E">
        <w:rPr>
          <w:rFonts w:asciiTheme="minorHAnsi" w:eastAsia="Times New Roman" w:hAnsiTheme="minorHAnsi" w:cstheme="minorHAnsi"/>
          <w:noProof/>
          <w:szCs w:val="24"/>
          <w:lang w:val="en-ID"/>
        </w:rPr>
        <w:t xml:space="preserve"> Adapun perilaku akhlak mulia menjadi pondasi utama daam membentuk pribadi manusia yang lebih baik </w:t>
      </w:r>
      <w:r w:rsidR="0011466B" w:rsidRPr="00FA6A0E">
        <w:rPr>
          <w:rFonts w:asciiTheme="minorHAnsi" w:eastAsia="Times New Roman" w:hAnsiTheme="minorHAnsi" w:cstheme="minorHAnsi"/>
          <w:noProof/>
          <w:szCs w:val="24"/>
          <w:lang w:val="en-ID"/>
        </w:rPr>
        <w:fldChar w:fldCharType="begin" w:fldLock="1"/>
      </w:r>
      <w:r w:rsidR="00FC6995" w:rsidRPr="00FA6A0E">
        <w:rPr>
          <w:rFonts w:asciiTheme="minorHAnsi" w:eastAsia="Times New Roman" w:hAnsiTheme="minorHAnsi" w:cstheme="minorHAnsi"/>
          <w:noProof/>
          <w:szCs w:val="24"/>
          <w:lang w:val="en-ID"/>
        </w:rPr>
        <w:instrText>ADDIN CSL_CITATION { "citationItems" : [ { "id" : "ITEM-1", "itemData" : { "author" : [ { "dropping-particle" : "", "family" : "Sylviyanah", "given" : "Selly", "non-dropping-particle" : "", "parse-names" : false, "suffix" : "" } ], "container-title" : "Jurnal Tarbawi", "id" : "ITEM-1", "issue" : "3", "issued" : { "date-parts" : [ [ "2012" ] ] }, "page" : "191", "title" : "Pembinaan Akhlak Mulia Pada Sekolah Dasar", "type" : "article-journal", "volume" : "1" }, "uris" : [ "http://www.mendeley.com/documents/?uuid=baa94973-e540-489c-8f21-e83805dcd900" ] } ], "mendeley" : { "formattedCitation" : "(Sylviyanah, 2012)", "plainTextFormattedCitation" : "(Sylviyanah, 2012)", "previouslyFormattedCitation" : "(Sylviyanah, 2012)" }, "properties" : { "noteIndex" : 0 }, "schema" : "https://github.com/citation-style-language/schema/raw/master/csl-citation.json" }</w:instrText>
      </w:r>
      <w:r w:rsidR="0011466B" w:rsidRPr="00FA6A0E">
        <w:rPr>
          <w:rFonts w:asciiTheme="minorHAnsi" w:eastAsia="Times New Roman" w:hAnsiTheme="minorHAnsi" w:cstheme="minorHAnsi"/>
          <w:noProof/>
          <w:szCs w:val="24"/>
          <w:lang w:val="en-ID"/>
        </w:rPr>
        <w:fldChar w:fldCharType="separate"/>
      </w:r>
      <w:r w:rsidR="0011466B" w:rsidRPr="00FA6A0E">
        <w:rPr>
          <w:rFonts w:asciiTheme="minorHAnsi" w:eastAsia="Times New Roman" w:hAnsiTheme="minorHAnsi" w:cstheme="minorHAnsi"/>
          <w:noProof/>
          <w:szCs w:val="24"/>
          <w:lang w:val="en-ID"/>
        </w:rPr>
        <w:t>(Sylviyanah, 2012)</w:t>
      </w:r>
      <w:r w:rsidR="0011466B" w:rsidRPr="00FA6A0E">
        <w:rPr>
          <w:rFonts w:asciiTheme="minorHAnsi" w:eastAsia="Times New Roman" w:hAnsiTheme="minorHAnsi" w:cstheme="minorHAnsi"/>
          <w:noProof/>
          <w:szCs w:val="24"/>
          <w:lang w:val="en-ID"/>
        </w:rPr>
        <w:fldChar w:fldCharType="end"/>
      </w:r>
      <w:r w:rsidR="0011466B" w:rsidRPr="00FA6A0E">
        <w:rPr>
          <w:rFonts w:asciiTheme="minorHAnsi" w:eastAsia="Times New Roman" w:hAnsiTheme="minorHAnsi" w:cstheme="minorHAnsi"/>
          <w:noProof/>
          <w:szCs w:val="24"/>
          <w:lang w:val="en-ID"/>
        </w:rPr>
        <w:t>.</w:t>
      </w:r>
    </w:p>
    <w:p w14:paraId="466F993C" w14:textId="552B2162" w:rsidR="00C84D61" w:rsidRPr="00FA6A0E" w:rsidRDefault="00C84D61" w:rsidP="00C84D61">
      <w:pPr>
        <w:pStyle w:val="ListParagraph"/>
        <w:tabs>
          <w:tab w:val="left" w:pos="709"/>
        </w:tabs>
        <w:ind w:left="284"/>
        <w:jc w:val="both"/>
        <w:rPr>
          <w:rFonts w:asciiTheme="minorHAnsi" w:eastAsia="Times New Roman" w:hAnsiTheme="minorHAnsi" w:cstheme="minorHAnsi"/>
          <w:noProof/>
          <w:szCs w:val="24"/>
          <w:lang w:val="en-ID"/>
        </w:rPr>
      </w:pPr>
      <w:r w:rsidRPr="00FA6A0E">
        <w:rPr>
          <w:rFonts w:asciiTheme="minorHAnsi" w:eastAsia="Times New Roman" w:hAnsiTheme="minorHAnsi" w:cstheme="minorHAnsi"/>
          <w:noProof/>
          <w:szCs w:val="24"/>
          <w:lang w:val="en-ID"/>
        </w:rPr>
        <w:tab/>
        <w:t>Selain itu, terdapat karakter yang menonjol yaitu karakter nasional. Karakter tersebut dapat ditunjukkan dengan sikap berprestasi peserta didik SDN Model Kota Malang. Prestasi yang diperoleh cukup banyak apalagi dalam konteks GLS ini. Adapun prestasi yang diperoleh tersebut yaitu juara 1 lomba bercerita, juara 1 cipta syair, dan juara 2 pidato Bahasa Inggris dan masih banyak lagi</w:t>
      </w:r>
      <w:r w:rsidR="0011466B" w:rsidRPr="00FA6A0E">
        <w:rPr>
          <w:rFonts w:asciiTheme="minorHAnsi" w:eastAsia="Times New Roman" w:hAnsiTheme="minorHAnsi" w:cstheme="minorHAnsi"/>
          <w:noProof/>
          <w:szCs w:val="24"/>
          <w:lang w:val="en-ID"/>
        </w:rPr>
        <w:t xml:space="preserve"> </w:t>
      </w:r>
      <w:r w:rsidRPr="00FA6A0E">
        <w:rPr>
          <w:rFonts w:asciiTheme="minorHAnsi" w:eastAsia="Times New Roman" w:hAnsiTheme="minorHAnsi" w:cstheme="minorHAnsi"/>
          <w:noProof/>
          <w:szCs w:val="24"/>
          <w:lang w:val="en-ID"/>
        </w:rPr>
        <w:t xml:space="preserve">. </w:t>
      </w:r>
    </w:p>
    <w:p w14:paraId="16727748" w14:textId="2EB6F2BD" w:rsidR="00133A16" w:rsidRPr="00FA6A0E" w:rsidRDefault="00133A16" w:rsidP="00C84D61">
      <w:pPr>
        <w:pStyle w:val="ListParagraph"/>
        <w:tabs>
          <w:tab w:val="left" w:pos="709"/>
        </w:tabs>
        <w:ind w:left="284"/>
        <w:jc w:val="both"/>
        <w:rPr>
          <w:rFonts w:asciiTheme="minorHAnsi" w:eastAsia="Times New Roman" w:hAnsiTheme="minorHAnsi" w:cstheme="minorHAnsi"/>
          <w:noProof/>
          <w:szCs w:val="24"/>
          <w:lang w:val="en-ID"/>
        </w:rPr>
      </w:pPr>
      <w:r w:rsidRPr="00FA6A0E">
        <w:rPr>
          <w:rFonts w:asciiTheme="minorHAnsi" w:eastAsia="Times New Roman" w:hAnsiTheme="minorHAnsi" w:cstheme="minorHAnsi"/>
          <w:noProof/>
          <w:szCs w:val="24"/>
          <w:lang w:val="en-ID"/>
        </w:rPr>
        <w:tab/>
        <w:t>Pada penanaman karakter ini diperlukan peran orang tua dan guru. Peran orang tua dalam menanamkan karakter yaitu dengan cara membiasakan anak melakukan hal-hal yang baik, memberikan contoh yang baik dan melibatkan anak terhadap tugas rumah sebagai kewajiban</w:t>
      </w:r>
      <w:r w:rsidR="00F56D7C" w:rsidRPr="00FA6A0E">
        <w:rPr>
          <w:rFonts w:asciiTheme="minorHAnsi" w:eastAsia="Times New Roman" w:hAnsiTheme="minorHAnsi" w:cstheme="minorHAnsi"/>
          <w:noProof/>
          <w:szCs w:val="24"/>
          <w:lang w:val="en-ID"/>
        </w:rPr>
        <w:t xml:space="preserve"> </w:t>
      </w:r>
      <w:r w:rsidR="00F56D7C" w:rsidRPr="00FA6A0E">
        <w:rPr>
          <w:rFonts w:asciiTheme="minorHAnsi" w:eastAsia="Times New Roman" w:hAnsiTheme="minorHAnsi" w:cstheme="minorHAnsi"/>
          <w:noProof/>
          <w:szCs w:val="24"/>
          <w:lang w:val="en-ID"/>
        </w:rPr>
        <w:fldChar w:fldCharType="begin" w:fldLock="1"/>
      </w:r>
      <w:r w:rsidR="009459D2" w:rsidRPr="00FA6A0E">
        <w:rPr>
          <w:rFonts w:asciiTheme="minorHAnsi" w:eastAsia="Times New Roman" w:hAnsiTheme="minorHAnsi" w:cstheme="minorHAnsi"/>
          <w:noProof/>
          <w:szCs w:val="24"/>
          <w:lang w:val="en-ID"/>
        </w:rPr>
        <w:instrText>ADDIN CSL_CITATION { "citationItems" : [ { "id" : "ITEM-1", "itemData" : { "ISBN" : "0144-8617", "ISSN" : "01448617", "PMID" : "15991970", "author" : [ { "dropping-particle" : "", "family" : "Maifani", "given" : "Felia", "non-dropping-particle" : "", "parse-names" : false, "suffix" : "" } ], "container-title" : "Carbohydrate Polymers", "id" : "ITEM-1", "issue" : "1", "issued" : { "date-parts" : [ [ "2016" ] ] }, "number-of-pages" : "1-13", "publisher" : "UNIVERSITAS ISLAM NEGERI AR-RANIRY DARUSSALAM-BANDA ACEH", "title" : "Peranan Orang Tua Dalam Pembentukan Karakter Anak Sejak Dini Di Desa Lampoh Tarom Kecamatan Kuta Baro Kabupaten Aceh", "type" : "thesis", "volume" : "17" }, "uris" : [ "http://www.mendeley.com/documents/?uuid=ad94abce-e553-4ce8-b557-b503d12c6190" ] } ], "mendeley" : { "formattedCitation" : "(Maifani, 2016)", "plainTextFormattedCitation" : "(Maifani, 2016)", "previouslyFormattedCitation" : "(Maifani, 2016)" }, "properties" : { "noteIndex" : 0 }, "schema" : "https://github.com/citation-style-language/schema/raw/master/csl-citation.json" }</w:instrText>
      </w:r>
      <w:r w:rsidR="00F56D7C" w:rsidRPr="00FA6A0E">
        <w:rPr>
          <w:rFonts w:asciiTheme="minorHAnsi" w:eastAsia="Times New Roman" w:hAnsiTheme="minorHAnsi" w:cstheme="minorHAnsi"/>
          <w:noProof/>
          <w:szCs w:val="24"/>
          <w:lang w:val="en-ID"/>
        </w:rPr>
        <w:fldChar w:fldCharType="separate"/>
      </w:r>
      <w:r w:rsidR="00F56D7C" w:rsidRPr="00FA6A0E">
        <w:rPr>
          <w:rFonts w:asciiTheme="minorHAnsi" w:eastAsia="Times New Roman" w:hAnsiTheme="minorHAnsi" w:cstheme="minorHAnsi"/>
          <w:noProof/>
          <w:szCs w:val="24"/>
          <w:lang w:val="en-ID"/>
        </w:rPr>
        <w:t>(Maifani, 2016)</w:t>
      </w:r>
      <w:r w:rsidR="00F56D7C" w:rsidRPr="00FA6A0E">
        <w:rPr>
          <w:rFonts w:asciiTheme="minorHAnsi" w:eastAsia="Times New Roman" w:hAnsiTheme="minorHAnsi" w:cstheme="minorHAnsi"/>
          <w:noProof/>
          <w:szCs w:val="24"/>
          <w:lang w:val="en-ID"/>
        </w:rPr>
        <w:fldChar w:fldCharType="end"/>
      </w:r>
      <w:r w:rsidRPr="00FA6A0E">
        <w:rPr>
          <w:rFonts w:asciiTheme="minorHAnsi" w:eastAsia="Times New Roman" w:hAnsiTheme="minorHAnsi" w:cstheme="minorHAnsi"/>
          <w:noProof/>
          <w:szCs w:val="24"/>
          <w:lang w:val="en-ID"/>
        </w:rPr>
        <w:t xml:space="preserve">. Sedangkan peran guru yaitu </w:t>
      </w:r>
      <w:r w:rsidR="00F56D7C" w:rsidRPr="00FA6A0E">
        <w:rPr>
          <w:rFonts w:asciiTheme="minorHAnsi" w:eastAsia="Times New Roman" w:hAnsiTheme="minorHAnsi" w:cstheme="minorHAnsi"/>
          <w:noProof/>
          <w:szCs w:val="24"/>
          <w:lang w:val="en-ID"/>
        </w:rPr>
        <w:t>memberikan contoh kepada peserta didiknya sikap yang baik, mengajarkan terkait nilai moral</w:t>
      </w:r>
      <w:r w:rsidR="00FC6995" w:rsidRPr="00FA6A0E">
        <w:rPr>
          <w:rFonts w:asciiTheme="minorHAnsi" w:eastAsia="Times New Roman" w:hAnsiTheme="minorHAnsi" w:cstheme="minorHAnsi"/>
          <w:noProof/>
          <w:szCs w:val="24"/>
          <w:lang w:val="en-ID"/>
        </w:rPr>
        <w:t xml:space="preserve"> </w:t>
      </w:r>
      <w:r w:rsidR="00FC6995" w:rsidRPr="00FA6A0E">
        <w:rPr>
          <w:rFonts w:asciiTheme="minorHAnsi" w:eastAsia="Times New Roman" w:hAnsiTheme="minorHAnsi" w:cstheme="minorHAnsi"/>
          <w:noProof/>
          <w:szCs w:val="24"/>
          <w:lang w:val="en-ID"/>
        </w:rPr>
        <w:fldChar w:fldCharType="begin" w:fldLock="1"/>
      </w:r>
      <w:r w:rsidR="00FC6995" w:rsidRPr="00FA6A0E">
        <w:rPr>
          <w:rFonts w:asciiTheme="minorHAnsi" w:eastAsia="Times New Roman" w:hAnsiTheme="minorHAnsi" w:cstheme="minorHAnsi"/>
          <w:noProof/>
          <w:szCs w:val="24"/>
          <w:lang w:val="en-ID"/>
        </w:rPr>
        <w:instrText>ADDIN CSL_CITATION { "citationItems" : [ { "id" : "ITEM-1", "itemData" : { "author" : [ { "dropping-particle" : "", "family" : "Zulkarnain", "given" : "Dewanto", "non-dropping-particle" : "", "parse-names" : false, "suffix" : "" } ], "id" : "ITEM-1", "issue" : "1", "issued" : { "date-parts" : [ [ "2019" ] ] }, "title" : "Peran Guru dalam Pelaksanaan Pendidikan Karakter Pada Siswa", "type" : "article-journal", "volume" : "3" }, "uris" : [ "http://www.mendeley.com/documents/?uuid=3c128207-7353-483c-ad00-96ce765b0c93" ] } ], "mendeley" : { "formattedCitation" : "(Zulkarnain, 2019)", "plainTextFormattedCitation" : "(Zulkarnain, 2019)" }, "properties" : { "noteIndex" : 0 }, "schema" : "https://github.com/citation-style-language/schema/raw/master/csl-citation.json" }</w:instrText>
      </w:r>
      <w:r w:rsidR="00FC6995" w:rsidRPr="00FA6A0E">
        <w:rPr>
          <w:rFonts w:asciiTheme="minorHAnsi" w:eastAsia="Times New Roman" w:hAnsiTheme="minorHAnsi" w:cstheme="minorHAnsi"/>
          <w:noProof/>
          <w:szCs w:val="24"/>
          <w:lang w:val="en-ID"/>
        </w:rPr>
        <w:fldChar w:fldCharType="separate"/>
      </w:r>
      <w:r w:rsidR="00FC6995" w:rsidRPr="00FA6A0E">
        <w:rPr>
          <w:rFonts w:asciiTheme="minorHAnsi" w:eastAsia="Times New Roman" w:hAnsiTheme="minorHAnsi" w:cstheme="minorHAnsi"/>
          <w:noProof/>
          <w:szCs w:val="24"/>
          <w:lang w:val="en-ID"/>
        </w:rPr>
        <w:t>(Zulkarnain, 2019)</w:t>
      </w:r>
      <w:r w:rsidR="00FC6995" w:rsidRPr="00FA6A0E">
        <w:rPr>
          <w:rFonts w:asciiTheme="minorHAnsi" w:eastAsia="Times New Roman" w:hAnsiTheme="minorHAnsi" w:cstheme="minorHAnsi"/>
          <w:noProof/>
          <w:szCs w:val="24"/>
          <w:lang w:val="en-ID"/>
        </w:rPr>
        <w:fldChar w:fldCharType="end"/>
      </w:r>
      <w:r w:rsidR="00F56D7C" w:rsidRPr="00FA6A0E">
        <w:rPr>
          <w:rFonts w:asciiTheme="minorHAnsi" w:eastAsia="Times New Roman" w:hAnsiTheme="minorHAnsi" w:cstheme="minorHAnsi"/>
          <w:noProof/>
          <w:szCs w:val="24"/>
          <w:lang w:val="en-ID"/>
        </w:rPr>
        <w:t xml:space="preserve">. </w:t>
      </w:r>
    </w:p>
    <w:p w14:paraId="3081E8CE" w14:textId="77777777" w:rsidR="00C84D61" w:rsidRPr="00FA6A0E" w:rsidRDefault="00C84D61" w:rsidP="00C84D61">
      <w:pPr>
        <w:tabs>
          <w:tab w:val="left" w:pos="709"/>
        </w:tabs>
        <w:jc w:val="both"/>
        <w:rPr>
          <w:rFonts w:ascii="Calibri" w:eastAsiaTheme="minorHAnsi" w:hAnsi="Calibri" w:cs="Calibri"/>
          <w:b/>
          <w:noProof/>
          <w:szCs w:val="24"/>
          <w:lang w:val="en-ID"/>
        </w:rPr>
      </w:pPr>
      <w:r w:rsidRPr="00FA6A0E">
        <w:rPr>
          <w:rFonts w:ascii="Calibri" w:eastAsiaTheme="minorHAnsi" w:hAnsi="Calibri" w:cs="Calibri"/>
          <w:b/>
          <w:noProof/>
          <w:szCs w:val="24"/>
          <w:lang w:val="en-ID"/>
        </w:rPr>
        <w:t xml:space="preserve">Kesimpulan </w:t>
      </w:r>
    </w:p>
    <w:p w14:paraId="43180B15" w14:textId="40FA36D7" w:rsidR="00C84D61" w:rsidRPr="00FA6A0E" w:rsidRDefault="00C84D61" w:rsidP="00C84D61">
      <w:pPr>
        <w:tabs>
          <w:tab w:val="left" w:pos="709"/>
        </w:tabs>
        <w:jc w:val="both"/>
        <w:rPr>
          <w:rFonts w:ascii="Calibri" w:eastAsiaTheme="minorHAnsi" w:hAnsi="Calibri" w:cs="Calibri"/>
          <w:b/>
          <w:noProof/>
          <w:szCs w:val="24"/>
          <w:lang w:val="en-ID"/>
        </w:rPr>
      </w:pPr>
      <w:r w:rsidRPr="00FA6A0E">
        <w:rPr>
          <w:rFonts w:ascii="Calibri" w:eastAsiaTheme="minorHAnsi" w:hAnsi="Calibri" w:cs="Calibri"/>
          <w:b/>
          <w:noProof/>
          <w:szCs w:val="24"/>
          <w:lang w:val="en-ID"/>
        </w:rPr>
        <w:tab/>
      </w:r>
      <w:r w:rsidRPr="00FA6A0E">
        <w:rPr>
          <w:rFonts w:asciiTheme="minorHAnsi" w:hAnsiTheme="minorHAnsi" w:cstheme="minorHAnsi"/>
          <w:noProof/>
          <w:szCs w:val="24"/>
          <w:lang w:val="en-ID"/>
        </w:rPr>
        <w:t xml:space="preserve">Berdasarkan hasil penelitian dan pembahasan pada bab sebelumnya maka dapat ditarik kesimpulan sebagai berikut. </w:t>
      </w:r>
      <w:r w:rsidRPr="00FA6A0E">
        <w:rPr>
          <w:rFonts w:asciiTheme="minorHAnsi" w:eastAsiaTheme="minorHAnsi" w:hAnsiTheme="minorHAnsi" w:cstheme="minorHAnsi"/>
          <w:noProof/>
          <w:szCs w:val="24"/>
          <w:lang w:val="en-ID"/>
        </w:rPr>
        <w:t xml:space="preserve">Pelaksanaan GLS pada pembelajaran daring kelas V di SDN Model Kota Malang dilaksanakan sesuai dengan tahapan dari kebijakan GLS yaitu tahap pembiasaan, pengembangan dan pembelajaran. Tahap pembiasaan ini berupa pembiasaan membaca selama 15 menit sebelum pembelajaran; tahap pengembangan yaitu menceritakan ulang dari bacaan ataupun video yang sudah mereka pahami yang dijadikan tagihan lisan dan tulisan yang dikumpulkan di </w:t>
      </w:r>
      <w:r w:rsidRPr="00FA6A0E">
        <w:rPr>
          <w:rFonts w:asciiTheme="minorHAnsi" w:eastAsiaTheme="minorHAnsi" w:hAnsiTheme="minorHAnsi" w:cstheme="minorHAnsi"/>
          <w:i/>
          <w:noProof/>
          <w:szCs w:val="24"/>
          <w:lang w:val="en-ID"/>
        </w:rPr>
        <w:t>google classroom</w:t>
      </w:r>
      <w:r w:rsidRPr="00FA6A0E">
        <w:rPr>
          <w:rFonts w:asciiTheme="minorHAnsi" w:eastAsiaTheme="minorHAnsi" w:hAnsiTheme="minorHAnsi" w:cstheme="minorHAnsi"/>
          <w:noProof/>
          <w:szCs w:val="24"/>
          <w:lang w:val="en-ID"/>
        </w:rPr>
        <w:t xml:space="preserve">; dan tahap pembelajaran merupakan pengumpulan tagihan akademik dan non akademik. Adapun program-program dari GLS terdiri dari </w:t>
      </w:r>
      <w:r w:rsidRPr="00FA6A0E">
        <w:rPr>
          <w:rFonts w:asciiTheme="minorHAnsi" w:hAnsiTheme="minorHAnsi" w:cstheme="minorHAnsi"/>
          <w:noProof/>
          <w:szCs w:val="24"/>
          <w:lang w:val="en-ID"/>
        </w:rPr>
        <w:t>TAKSI (Taman Edukasi) terdiri dari PUSTAMAN, pondok gizi, taman UKS, barcode; kunjungan perpustakaan; pembelajaran diluar kelas; dan pembuatan mading 3D.</w:t>
      </w:r>
      <w:r w:rsidR="00FC6995" w:rsidRPr="00FA6A0E">
        <w:rPr>
          <w:rFonts w:asciiTheme="minorHAnsi" w:hAnsiTheme="minorHAnsi" w:cstheme="minorHAnsi"/>
          <w:noProof/>
          <w:szCs w:val="24"/>
          <w:lang w:val="en-ID"/>
        </w:rPr>
        <w:t xml:space="preserve"> </w:t>
      </w:r>
      <w:r w:rsidRPr="00FA6A0E">
        <w:rPr>
          <w:rFonts w:asciiTheme="minorHAnsi" w:hAnsiTheme="minorHAnsi" w:cstheme="minorHAnsi"/>
          <w:noProof/>
          <w:szCs w:val="24"/>
          <w:lang w:val="en-ID"/>
        </w:rPr>
        <w:t xml:space="preserve">Dalam melaksanakan program GLS memerlukan sarana dan prasarana yang mendukung meliputi perpustakaan, sudut baca, area baca, tangga informasi, dan bahan bacaan. </w:t>
      </w:r>
    </w:p>
    <w:p w14:paraId="0BD12CBF" w14:textId="77777777" w:rsidR="00C84D61" w:rsidRPr="00FA6A0E" w:rsidRDefault="00C84D61" w:rsidP="00C84D61">
      <w:pPr>
        <w:tabs>
          <w:tab w:val="left" w:pos="709"/>
        </w:tabs>
        <w:jc w:val="both"/>
        <w:rPr>
          <w:rFonts w:ascii="Calibri" w:eastAsiaTheme="minorHAnsi" w:hAnsi="Calibri" w:cs="Calibri"/>
          <w:b/>
          <w:noProof/>
          <w:szCs w:val="24"/>
          <w:lang w:val="en-ID"/>
        </w:rPr>
      </w:pPr>
      <w:r w:rsidRPr="00FA6A0E">
        <w:rPr>
          <w:rFonts w:ascii="Calibri" w:eastAsiaTheme="minorHAnsi" w:hAnsi="Calibri" w:cs="Calibri"/>
          <w:b/>
          <w:noProof/>
          <w:szCs w:val="24"/>
          <w:lang w:val="en-ID"/>
        </w:rPr>
        <w:tab/>
      </w:r>
      <w:r w:rsidRPr="00FA6A0E">
        <w:rPr>
          <w:rFonts w:asciiTheme="minorHAnsi" w:eastAsiaTheme="minorHAnsi" w:hAnsiTheme="minorHAnsi" w:cstheme="minorHAnsi"/>
          <w:noProof/>
          <w:szCs w:val="24"/>
          <w:lang w:val="en-ID"/>
        </w:rPr>
        <w:t xml:space="preserve">Faktor pendukung dalam pelaksanaan GLS pada pembelajaran daring di SDN Model Kota Malang meliputi (1) bekerjasama dengan DUDI (perpustakaan umum Kota Malang); (2) terdapat kuota gratis; (3) memanfaatkan aplikasi selama pembelajaran daring. Sedangkan </w:t>
      </w:r>
      <w:r w:rsidRPr="00FA6A0E">
        <w:rPr>
          <w:rFonts w:asciiTheme="minorHAnsi" w:eastAsiaTheme="minorHAnsi" w:hAnsiTheme="minorHAnsi" w:cstheme="minorHAnsi"/>
          <w:noProof/>
          <w:szCs w:val="24"/>
          <w:lang w:val="en-ID"/>
        </w:rPr>
        <w:lastRenderedPageBreak/>
        <w:t xml:space="preserve">untuk faktor penghambat meliputi (1) sarana dan prasarana yang tidak bisa dimanfaatkan; (2) terbatasnya komunikasi dengan peserta didik; (3) penyampaian hasil belajar. </w:t>
      </w:r>
    </w:p>
    <w:p w14:paraId="77586B01" w14:textId="26EB853D" w:rsidR="00C84D61" w:rsidRPr="00FA6A0E" w:rsidRDefault="00C84D61" w:rsidP="00C84D61">
      <w:pPr>
        <w:tabs>
          <w:tab w:val="left" w:pos="709"/>
        </w:tabs>
        <w:jc w:val="both"/>
        <w:rPr>
          <w:rFonts w:asciiTheme="minorHAnsi" w:eastAsiaTheme="minorHAnsi" w:hAnsiTheme="minorHAnsi" w:cstheme="minorHAnsi"/>
          <w:noProof/>
          <w:szCs w:val="24"/>
          <w:lang w:val="en-ID"/>
        </w:rPr>
      </w:pPr>
      <w:r w:rsidRPr="00FA6A0E">
        <w:rPr>
          <w:rFonts w:ascii="Calibri" w:eastAsiaTheme="minorHAnsi" w:hAnsi="Calibri" w:cs="Calibri"/>
          <w:b/>
          <w:noProof/>
          <w:szCs w:val="24"/>
          <w:lang w:val="en-ID"/>
        </w:rPr>
        <w:tab/>
      </w:r>
      <w:r w:rsidRPr="00FA6A0E">
        <w:rPr>
          <w:rFonts w:asciiTheme="minorHAnsi" w:eastAsiaTheme="minorHAnsi" w:hAnsiTheme="minorHAnsi" w:cstheme="minorHAnsi"/>
          <w:noProof/>
          <w:szCs w:val="24"/>
          <w:lang w:val="en-ID"/>
        </w:rPr>
        <w:t xml:space="preserve">Pelaksanaan GLS terdapat karakter yang terbentuk yaitu religius, nasionalis, mandiri, gotong royong, integritas, gemar membaca dan akhlak mulia. (1) religius dapat ditunjukkan denganberdoa sebelum pembelajaran daring, sikap peserta didik yang membuang sampah pada tempatnya, memiliki sikap percaya diri selama pembelajaran daring dengan dibuktikan menjawab pertanyaan yang diberikan guru ketika meet; (2) nasionalis ditunjukkan dengan taat aturan seperti datang tepat waktu ketika </w:t>
      </w:r>
      <w:r w:rsidRPr="00FA6A0E">
        <w:rPr>
          <w:rFonts w:asciiTheme="minorHAnsi" w:eastAsiaTheme="minorHAnsi" w:hAnsiTheme="minorHAnsi" w:cstheme="minorHAnsi"/>
          <w:i/>
          <w:noProof/>
          <w:szCs w:val="24"/>
          <w:lang w:val="en-ID"/>
        </w:rPr>
        <w:t>google meeting,</w:t>
      </w:r>
      <w:r w:rsidRPr="00FA6A0E">
        <w:rPr>
          <w:rFonts w:asciiTheme="minorHAnsi" w:eastAsiaTheme="minorHAnsi" w:hAnsiTheme="minorHAnsi" w:cstheme="minorHAnsi"/>
          <w:noProof/>
          <w:szCs w:val="24"/>
          <w:lang w:val="en-ID"/>
        </w:rPr>
        <w:t>disiplin, dan berprestasi menyanyikan lagu nasional; (3) mandiri ditunjukkan dengan sikap siswa meliputi keseriusan dan tanggung jawab dalam mengerjakan tugas kreatif dalam memecahkan persoalan, serta berani bertanya; (4) gotong royong ditunjukkan dengan bekerja sama dalam menyelesaikan tugas dan saling menghargai dalam berpendapat; (5) integritas ditunjukkan pada jujur dan bertanggung jawab dalam mengerjakan tugas; (6) gemar membaca ditunjukkan dengan melaksanakan kegiatan membaca secara terfokus dan secara aktif, mampu menggunakan waktu dan disiplin; (7) akhlak mulia ditunjukkan dengan rajin dalam mengerjakan tugas serta disiplin dan tepat waktu.</w:t>
      </w:r>
    </w:p>
    <w:p w14:paraId="3DE00A46" w14:textId="77777777" w:rsidR="00C84D61" w:rsidRPr="00FA6A0E" w:rsidRDefault="00C84D61" w:rsidP="00C84D61">
      <w:pPr>
        <w:pStyle w:val="SubJudul1"/>
        <w:rPr>
          <w:noProof/>
          <w:lang w:val="en-ID"/>
        </w:rPr>
      </w:pPr>
      <w:r w:rsidRPr="00FA6A0E">
        <w:rPr>
          <w:noProof/>
          <w:lang w:val="en-ID"/>
        </w:rPr>
        <w:t xml:space="preserve">Daftar Rujukan </w:t>
      </w:r>
    </w:p>
    <w:p w14:paraId="1336E76A" w14:textId="2D7970BA" w:rsidR="00FC6995" w:rsidRPr="00FA6A0E" w:rsidRDefault="00D65D46" w:rsidP="00FC6995">
      <w:pPr>
        <w:widowControl w:val="0"/>
        <w:autoSpaceDE w:val="0"/>
        <w:autoSpaceDN w:val="0"/>
        <w:adjustRightInd w:val="0"/>
        <w:spacing w:line="240" w:lineRule="auto"/>
        <w:ind w:left="480" w:hanging="480"/>
        <w:rPr>
          <w:rFonts w:ascii="Calibri" w:hAnsi="Calibri" w:cs="Calibri"/>
          <w:noProof/>
          <w:szCs w:val="24"/>
          <w:lang w:val="en-ID"/>
        </w:rPr>
      </w:pPr>
      <w:r w:rsidRPr="00FA6A0E">
        <w:rPr>
          <w:rFonts w:ascii="Calibri" w:eastAsiaTheme="minorHAnsi" w:hAnsi="Calibri" w:cs="Calibri"/>
          <w:b/>
          <w:noProof/>
          <w:szCs w:val="24"/>
          <w:lang w:val="en-ID"/>
        </w:rPr>
        <w:fldChar w:fldCharType="begin" w:fldLock="1"/>
      </w:r>
      <w:r w:rsidRPr="00FA6A0E">
        <w:rPr>
          <w:rFonts w:ascii="Calibri" w:eastAsiaTheme="minorHAnsi" w:hAnsi="Calibri" w:cs="Calibri"/>
          <w:b/>
          <w:noProof/>
          <w:szCs w:val="24"/>
          <w:lang w:val="en-ID"/>
        </w:rPr>
        <w:instrText xml:space="preserve">ADDIN Mendeley Bibliography CSL_BIBLIOGRAPHY </w:instrText>
      </w:r>
      <w:r w:rsidRPr="00FA6A0E">
        <w:rPr>
          <w:rFonts w:ascii="Calibri" w:eastAsiaTheme="minorHAnsi" w:hAnsi="Calibri" w:cs="Calibri"/>
          <w:b/>
          <w:noProof/>
          <w:szCs w:val="24"/>
          <w:lang w:val="en-ID"/>
        </w:rPr>
        <w:fldChar w:fldCharType="separate"/>
      </w:r>
      <w:r w:rsidR="00FC6995" w:rsidRPr="00FA6A0E">
        <w:rPr>
          <w:rFonts w:ascii="Calibri" w:hAnsi="Calibri" w:cs="Calibri"/>
          <w:noProof/>
          <w:szCs w:val="24"/>
          <w:lang w:val="en-ID"/>
        </w:rPr>
        <w:t xml:space="preserve">Abidin, Y. (2014). </w:t>
      </w:r>
      <w:r w:rsidR="00FC6995" w:rsidRPr="00FA6A0E">
        <w:rPr>
          <w:rFonts w:ascii="Calibri" w:hAnsi="Calibri" w:cs="Calibri"/>
          <w:i/>
          <w:iCs/>
          <w:noProof/>
          <w:szCs w:val="24"/>
          <w:lang w:val="en-ID"/>
        </w:rPr>
        <w:t>Desain Sistem Pembelajaran dalam Konteks Kurikulum 2013</w:t>
      </w:r>
      <w:r w:rsidR="00FC6995" w:rsidRPr="00FA6A0E">
        <w:rPr>
          <w:rFonts w:ascii="Calibri" w:hAnsi="Calibri" w:cs="Calibri"/>
          <w:noProof/>
          <w:szCs w:val="24"/>
          <w:lang w:val="en-ID"/>
        </w:rPr>
        <w:t>. Refika Aditama.</w:t>
      </w:r>
    </w:p>
    <w:p w14:paraId="3C587B70" w14:textId="77777777" w:rsidR="00FC6995" w:rsidRPr="00FA6A0E" w:rsidRDefault="00FC6995" w:rsidP="00FC6995">
      <w:pPr>
        <w:widowControl w:val="0"/>
        <w:autoSpaceDE w:val="0"/>
        <w:autoSpaceDN w:val="0"/>
        <w:adjustRightInd w:val="0"/>
        <w:spacing w:line="240" w:lineRule="auto"/>
        <w:ind w:left="480" w:hanging="480"/>
        <w:rPr>
          <w:rFonts w:ascii="Calibri" w:hAnsi="Calibri" w:cs="Calibri"/>
          <w:noProof/>
          <w:szCs w:val="24"/>
          <w:lang w:val="en-ID"/>
        </w:rPr>
      </w:pPr>
      <w:r w:rsidRPr="00FA6A0E">
        <w:rPr>
          <w:rFonts w:ascii="Calibri" w:hAnsi="Calibri" w:cs="Calibri"/>
          <w:noProof/>
          <w:szCs w:val="24"/>
          <w:lang w:val="en-ID"/>
        </w:rPr>
        <w:t xml:space="preserve">Afdal, M. (2015). </w:t>
      </w:r>
      <w:r w:rsidRPr="00FA6A0E">
        <w:rPr>
          <w:rFonts w:ascii="Calibri" w:hAnsi="Calibri" w:cs="Calibri"/>
          <w:i/>
          <w:iCs/>
          <w:noProof/>
          <w:szCs w:val="24"/>
          <w:lang w:val="en-ID"/>
        </w:rPr>
        <w:t>Menumbuhkan Kemampuan Berpikir Kritis Matematis dan Antusiasme Belajar Melalui Pendekatan Reciprocal Teaching</w:t>
      </w:r>
      <w:r w:rsidRPr="00FA6A0E">
        <w:rPr>
          <w:rFonts w:ascii="Calibri" w:hAnsi="Calibri" w:cs="Calibri"/>
          <w:noProof/>
          <w:szCs w:val="24"/>
          <w:lang w:val="en-ID"/>
        </w:rPr>
        <w:t>.</w:t>
      </w:r>
    </w:p>
    <w:p w14:paraId="29845ECA" w14:textId="77777777" w:rsidR="00FC6995" w:rsidRPr="00FA6A0E" w:rsidRDefault="00FC6995" w:rsidP="00FC6995">
      <w:pPr>
        <w:widowControl w:val="0"/>
        <w:autoSpaceDE w:val="0"/>
        <w:autoSpaceDN w:val="0"/>
        <w:adjustRightInd w:val="0"/>
        <w:spacing w:line="240" w:lineRule="auto"/>
        <w:ind w:left="480" w:hanging="480"/>
        <w:rPr>
          <w:rFonts w:ascii="Calibri" w:hAnsi="Calibri" w:cs="Calibri"/>
          <w:noProof/>
          <w:szCs w:val="24"/>
          <w:lang w:val="en-ID"/>
        </w:rPr>
      </w:pPr>
      <w:r w:rsidRPr="00FA6A0E">
        <w:rPr>
          <w:rFonts w:ascii="Calibri" w:hAnsi="Calibri" w:cs="Calibri"/>
          <w:noProof/>
          <w:szCs w:val="24"/>
          <w:lang w:val="en-ID"/>
        </w:rPr>
        <w:t xml:space="preserve">Antoro, B. (2017). </w:t>
      </w:r>
      <w:r w:rsidRPr="00FA6A0E">
        <w:rPr>
          <w:rFonts w:ascii="Calibri" w:hAnsi="Calibri" w:cs="Calibri"/>
          <w:i/>
          <w:iCs/>
          <w:noProof/>
          <w:szCs w:val="24"/>
          <w:lang w:val="en-ID"/>
        </w:rPr>
        <w:t>Gerakan Literasi Sekolah dari Pucuk Hingga Akar Sebuah Refleksi</w:t>
      </w:r>
      <w:r w:rsidRPr="00FA6A0E">
        <w:rPr>
          <w:rFonts w:ascii="Calibri" w:hAnsi="Calibri" w:cs="Calibri"/>
          <w:noProof/>
          <w:szCs w:val="24"/>
          <w:lang w:val="en-ID"/>
        </w:rPr>
        <w:t>. Kementrian Pendidikan dan Kebudayaan.</w:t>
      </w:r>
    </w:p>
    <w:p w14:paraId="563542D3" w14:textId="77777777" w:rsidR="00FC6995" w:rsidRPr="00FA6A0E" w:rsidRDefault="00FC6995" w:rsidP="00FC6995">
      <w:pPr>
        <w:widowControl w:val="0"/>
        <w:autoSpaceDE w:val="0"/>
        <w:autoSpaceDN w:val="0"/>
        <w:adjustRightInd w:val="0"/>
        <w:spacing w:line="240" w:lineRule="auto"/>
        <w:ind w:left="480" w:hanging="480"/>
        <w:rPr>
          <w:rFonts w:ascii="Calibri" w:hAnsi="Calibri" w:cs="Calibri"/>
          <w:noProof/>
          <w:szCs w:val="24"/>
          <w:lang w:val="en-ID"/>
        </w:rPr>
      </w:pPr>
      <w:r w:rsidRPr="00FA6A0E">
        <w:rPr>
          <w:rFonts w:ascii="Calibri" w:hAnsi="Calibri" w:cs="Calibri"/>
          <w:noProof/>
          <w:szCs w:val="24"/>
          <w:lang w:val="en-ID"/>
        </w:rPr>
        <w:t xml:space="preserve">Anugrahana, A. (2020). </w:t>
      </w:r>
      <w:r w:rsidRPr="00FA6A0E">
        <w:rPr>
          <w:rFonts w:ascii="Calibri" w:hAnsi="Calibri" w:cs="Calibri"/>
          <w:i/>
          <w:iCs/>
          <w:noProof/>
          <w:szCs w:val="24"/>
          <w:lang w:val="en-ID"/>
        </w:rPr>
        <w:t>Hambatan , Solusi dan Harapan : Pembelajaran Daring Selama Masa Pandemi Covid-19 Oleh Guru Sekolah Dasar</w:t>
      </w:r>
      <w:r w:rsidRPr="00FA6A0E">
        <w:rPr>
          <w:rFonts w:ascii="Calibri" w:hAnsi="Calibri" w:cs="Calibri"/>
          <w:noProof/>
          <w:szCs w:val="24"/>
          <w:lang w:val="en-ID"/>
        </w:rPr>
        <w:t xml:space="preserve">. </w:t>
      </w:r>
      <w:r w:rsidRPr="00FA6A0E">
        <w:rPr>
          <w:rFonts w:ascii="Calibri" w:hAnsi="Calibri" w:cs="Calibri"/>
          <w:i/>
          <w:iCs/>
          <w:noProof/>
          <w:szCs w:val="24"/>
          <w:lang w:val="en-ID"/>
        </w:rPr>
        <w:t>10</w:t>
      </w:r>
      <w:r w:rsidRPr="00FA6A0E">
        <w:rPr>
          <w:rFonts w:ascii="Calibri" w:hAnsi="Calibri" w:cs="Calibri"/>
          <w:noProof/>
          <w:szCs w:val="24"/>
          <w:lang w:val="en-ID"/>
        </w:rPr>
        <w:t>(3), 282–289.</w:t>
      </w:r>
    </w:p>
    <w:p w14:paraId="54517184" w14:textId="77777777" w:rsidR="00FC6995" w:rsidRPr="00FA6A0E" w:rsidRDefault="00FC6995" w:rsidP="00FC6995">
      <w:pPr>
        <w:widowControl w:val="0"/>
        <w:autoSpaceDE w:val="0"/>
        <w:autoSpaceDN w:val="0"/>
        <w:adjustRightInd w:val="0"/>
        <w:spacing w:line="240" w:lineRule="auto"/>
        <w:ind w:left="480" w:hanging="480"/>
        <w:rPr>
          <w:rFonts w:ascii="Calibri" w:hAnsi="Calibri" w:cs="Calibri"/>
          <w:noProof/>
          <w:szCs w:val="24"/>
          <w:lang w:val="en-ID"/>
        </w:rPr>
      </w:pPr>
      <w:r w:rsidRPr="00FA6A0E">
        <w:rPr>
          <w:rFonts w:ascii="Calibri" w:hAnsi="Calibri" w:cs="Calibri"/>
          <w:noProof/>
          <w:szCs w:val="24"/>
          <w:lang w:val="en-ID"/>
        </w:rPr>
        <w:t xml:space="preserve">Batubara, H. H., &amp; Ariani, D. N. (2018). Implementasi Program Gerakan Literasi Sekolah Di Sekolah Dasar Negeri Gugus Sungai Miai Banjarmasin. </w:t>
      </w:r>
      <w:r w:rsidRPr="00FA6A0E">
        <w:rPr>
          <w:rFonts w:ascii="Calibri" w:hAnsi="Calibri" w:cs="Calibri"/>
          <w:i/>
          <w:iCs/>
          <w:noProof/>
          <w:szCs w:val="24"/>
          <w:lang w:val="en-ID"/>
        </w:rPr>
        <w:t>Jurnal Pendidikan Sekolah Dasar</w:t>
      </w:r>
      <w:r w:rsidRPr="00FA6A0E">
        <w:rPr>
          <w:rFonts w:ascii="Calibri" w:hAnsi="Calibri" w:cs="Calibri"/>
          <w:noProof/>
          <w:szCs w:val="24"/>
          <w:lang w:val="en-ID"/>
        </w:rPr>
        <w:t xml:space="preserve">, </w:t>
      </w:r>
      <w:r w:rsidRPr="00FA6A0E">
        <w:rPr>
          <w:rFonts w:ascii="Calibri" w:hAnsi="Calibri" w:cs="Calibri"/>
          <w:i/>
          <w:iCs/>
          <w:noProof/>
          <w:szCs w:val="24"/>
          <w:lang w:val="en-ID"/>
        </w:rPr>
        <w:t>4</w:t>
      </w:r>
      <w:r w:rsidRPr="00FA6A0E">
        <w:rPr>
          <w:rFonts w:ascii="Calibri" w:hAnsi="Calibri" w:cs="Calibri"/>
          <w:noProof/>
          <w:szCs w:val="24"/>
          <w:lang w:val="en-ID"/>
        </w:rPr>
        <w:t>(1), 15. https://doi.org/10.30870/jpsd.v4i1.2965</w:t>
      </w:r>
    </w:p>
    <w:p w14:paraId="537CBF20" w14:textId="77777777" w:rsidR="00FC6995" w:rsidRPr="00FA6A0E" w:rsidRDefault="00FC6995" w:rsidP="00FC6995">
      <w:pPr>
        <w:widowControl w:val="0"/>
        <w:autoSpaceDE w:val="0"/>
        <w:autoSpaceDN w:val="0"/>
        <w:adjustRightInd w:val="0"/>
        <w:spacing w:line="240" w:lineRule="auto"/>
        <w:ind w:left="480" w:hanging="480"/>
        <w:rPr>
          <w:rFonts w:ascii="Calibri" w:hAnsi="Calibri" w:cs="Calibri"/>
          <w:noProof/>
          <w:szCs w:val="24"/>
          <w:lang w:val="en-ID"/>
        </w:rPr>
      </w:pPr>
      <w:r w:rsidRPr="00FA6A0E">
        <w:rPr>
          <w:rFonts w:ascii="Calibri" w:hAnsi="Calibri" w:cs="Calibri"/>
          <w:noProof/>
          <w:szCs w:val="24"/>
          <w:lang w:val="en-ID"/>
        </w:rPr>
        <w:t xml:space="preserve">Creswell, J. W. (2019). </w:t>
      </w:r>
      <w:r w:rsidRPr="00FA6A0E">
        <w:rPr>
          <w:rFonts w:ascii="Calibri" w:hAnsi="Calibri" w:cs="Calibri"/>
          <w:i/>
          <w:iCs/>
          <w:noProof/>
          <w:szCs w:val="24"/>
          <w:lang w:val="en-ID"/>
        </w:rPr>
        <w:t>Research Design Pendekatan Metode Kualitatif, Kuantitatif, dan Campuran</w:t>
      </w:r>
      <w:r w:rsidRPr="00FA6A0E">
        <w:rPr>
          <w:rFonts w:ascii="Calibri" w:hAnsi="Calibri" w:cs="Calibri"/>
          <w:noProof/>
          <w:szCs w:val="24"/>
          <w:lang w:val="en-ID"/>
        </w:rPr>
        <w:t>. Pustaka Pelajar.</w:t>
      </w:r>
    </w:p>
    <w:p w14:paraId="73BD1739" w14:textId="77777777" w:rsidR="00FC6995" w:rsidRPr="00FA6A0E" w:rsidRDefault="00FC6995" w:rsidP="00FC6995">
      <w:pPr>
        <w:widowControl w:val="0"/>
        <w:autoSpaceDE w:val="0"/>
        <w:autoSpaceDN w:val="0"/>
        <w:adjustRightInd w:val="0"/>
        <w:spacing w:line="240" w:lineRule="auto"/>
        <w:ind w:left="480" w:hanging="480"/>
        <w:rPr>
          <w:rFonts w:ascii="Calibri" w:hAnsi="Calibri" w:cs="Calibri"/>
          <w:noProof/>
          <w:szCs w:val="24"/>
          <w:lang w:val="en-ID"/>
        </w:rPr>
      </w:pPr>
      <w:r w:rsidRPr="00FA6A0E">
        <w:rPr>
          <w:rFonts w:ascii="Calibri" w:hAnsi="Calibri" w:cs="Calibri"/>
          <w:noProof/>
          <w:szCs w:val="24"/>
          <w:lang w:val="en-ID"/>
        </w:rPr>
        <w:t xml:space="preserve">Dafit, F., &amp; Ramadan, Z. H. (2020). Pelaksanaan Program Gerakan Literasi Sekolah (GLS) di Sekolah Dasar. </w:t>
      </w:r>
      <w:r w:rsidRPr="00FA6A0E">
        <w:rPr>
          <w:rFonts w:ascii="Calibri" w:hAnsi="Calibri" w:cs="Calibri"/>
          <w:i/>
          <w:iCs/>
          <w:noProof/>
          <w:szCs w:val="24"/>
          <w:lang w:val="en-ID"/>
        </w:rPr>
        <w:t>JURNAL BASICEDU Research &amp; Learning in Elementary Education</w:t>
      </w:r>
      <w:r w:rsidRPr="00FA6A0E">
        <w:rPr>
          <w:rFonts w:ascii="Calibri" w:hAnsi="Calibri" w:cs="Calibri"/>
          <w:noProof/>
          <w:szCs w:val="24"/>
          <w:lang w:val="en-ID"/>
        </w:rPr>
        <w:t xml:space="preserve">, </w:t>
      </w:r>
      <w:r w:rsidRPr="00FA6A0E">
        <w:rPr>
          <w:rFonts w:ascii="Calibri" w:hAnsi="Calibri" w:cs="Calibri"/>
          <w:i/>
          <w:iCs/>
          <w:noProof/>
          <w:szCs w:val="24"/>
          <w:lang w:val="en-ID"/>
        </w:rPr>
        <w:t>4</w:t>
      </w:r>
      <w:r w:rsidRPr="00FA6A0E">
        <w:rPr>
          <w:rFonts w:ascii="Calibri" w:hAnsi="Calibri" w:cs="Calibri"/>
          <w:noProof/>
          <w:szCs w:val="24"/>
          <w:lang w:val="en-ID"/>
        </w:rPr>
        <w:t>(4), 1429–1437.</w:t>
      </w:r>
    </w:p>
    <w:p w14:paraId="3830D56D" w14:textId="77777777" w:rsidR="00FC6995" w:rsidRPr="00FA6A0E" w:rsidRDefault="00FC6995" w:rsidP="00FC6995">
      <w:pPr>
        <w:widowControl w:val="0"/>
        <w:autoSpaceDE w:val="0"/>
        <w:autoSpaceDN w:val="0"/>
        <w:adjustRightInd w:val="0"/>
        <w:spacing w:line="240" w:lineRule="auto"/>
        <w:ind w:left="480" w:hanging="480"/>
        <w:rPr>
          <w:rFonts w:ascii="Calibri" w:hAnsi="Calibri" w:cs="Calibri"/>
          <w:noProof/>
          <w:szCs w:val="24"/>
          <w:lang w:val="en-ID"/>
        </w:rPr>
      </w:pPr>
      <w:r w:rsidRPr="00FA6A0E">
        <w:rPr>
          <w:rFonts w:ascii="Calibri" w:hAnsi="Calibri" w:cs="Calibri"/>
          <w:noProof/>
          <w:szCs w:val="24"/>
          <w:lang w:val="en-ID"/>
        </w:rPr>
        <w:t xml:space="preserve">Devi, E. D. S. (2020). </w:t>
      </w:r>
      <w:r w:rsidRPr="00FA6A0E">
        <w:rPr>
          <w:rFonts w:ascii="Calibri" w:hAnsi="Calibri" w:cs="Calibri"/>
          <w:i/>
          <w:iCs/>
          <w:noProof/>
          <w:szCs w:val="24"/>
          <w:lang w:val="en-ID"/>
        </w:rPr>
        <w:t>Internalisasi Nilai-Nilai Pendidikan Karakter dalam Gerakan Literasi Sekolah (GLS) pada Siswa Kelas IIB SDN Tunjungsekar 1 Kota Malang</w:t>
      </w:r>
      <w:r w:rsidRPr="00FA6A0E">
        <w:rPr>
          <w:rFonts w:ascii="Calibri" w:hAnsi="Calibri" w:cs="Calibri"/>
          <w:noProof/>
          <w:szCs w:val="24"/>
          <w:lang w:val="en-ID"/>
        </w:rPr>
        <w:t>. Doctoral Dissertation: Universitas Negeri Malang.</w:t>
      </w:r>
    </w:p>
    <w:p w14:paraId="447889D8" w14:textId="77777777" w:rsidR="00FC6995" w:rsidRPr="00FA6A0E" w:rsidRDefault="00FC6995" w:rsidP="00FC6995">
      <w:pPr>
        <w:widowControl w:val="0"/>
        <w:autoSpaceDE w:val="0"/>
        <w:autoSpaceDN w:val="0"/>
        <w:adjustRightInd w:val="0"/>
        <w:spacing w:line="240" w:lineRule="auto"/>
        <w:ind w:left="480" w:hanging="480"/>
        <w:rPr>
          <w:rFonts w:ascii="Calibri" w:hAnsi="Calibri" w:cs="Calibri"/>
          <w:noProof/>
          <w:szCs w:val="24"/>
          <w:lang w:val="en-ID"/>
        </w:rPr>
      </w:pPr>
      <w:r w:rsidRPr="00FA6A0E">
        <w:rPr>
          <w:rFonts w:ascii="Calibri" w:hAnsi="Calibri" w:cs="Calibri"/>
          <w:noProof/>
          <w:szCs w:val="24"/>
          <w:lang w:val="en-ID"/>
        </w:rPr>
        <w:t xml:space="preserve">Dikdasmen, D. (2016). </w:t>
      </w:r>
      <w:r w:rsidRPr="00FA6A0E">
        <w:rPr>
          <w:rFonts w:ascii="Calibri" w:hAnsi="Calibri" w:cs="Calibri"/>
          <w:i/>
          <w:iCs/>
          <w:noProof/>
          <w:szCs w:val="24"/>
          <w:lang w:val="en-ID"/>
        </w:rPr>
        <w:t>Panduan Gerakan Literasi Sekolah</w:t>
      </w:r>
      <w:r w:rsidRPr="00FA6A0E">
        <w:rPr>
          <w:rFonts w:ascii="Calibri" w:hAnsi="Calibri" w:cs="Calibri"/>
          <w:noProof/>
          <w:szCs w:val="24"/>
          <w:lang w:val="en-ID"/>
        </w:rPr>
        <w:t>. Direktorat Jenderal Pendidikan Dasar dan Menengah.</w:t>
      </w:r>
    </w:p>
    <w:p w14:paraId="5F4CF5BD" w14:textId="77777777" w:rsidR="00FC6995" w:rsidRPr="00FA6A0E" w:rsidRDefault="00FC6995" w:rsidP="00FC6995">
      <w:pPr>
        <w:widowControl w:val="0"/>
        <w:autoSpaceDE w:val="0"/>
        <w:autoSpaceDN w:val="0"/>
        <w:adjustRightInd w:val="0"/>
        <w:spacing w:line="240" w:lineRule="auto"/>
        <w:ind w:left="480" w:hanging="480"/>
        <w:rPr>
          <w:rFonts w:ascii="Calibri" w:hAnsi="Calibri" w:cs="Calibri"/>
          <w:noProof/>
          <w:szCs w:val="24"/>
          <w:lang w:val="en-ID"/>
        </w:rPr>
      </w:pPr>
      <w:r w:rsidRPr="00FA6A0E">
        <w:rPr>
          <w:rFonts w:ascii="Calibri" w:hAnsi="Calibri" w:cs="Calibri"/>
          <w:noProof/>
          <w:szCs w:val="24"/>
          <w:lang w:val="en-ID"/>
        </w:rPr>
        <w:lastRenderedPageBreak/>
        <w:t xml:space="preserve">Endaryanta, E. (2017). </w:t>
      </w:r>
      <w:r w:rsidRPr="00FA6A0E">
        <w:rPr>
          <w:rFonts w:ascii="Calibri" w:hAnsi="Calibri" w:cs="Calibri"/>
          <w:i/>
          <w:iCs/>
          <w:noProof/>
          <w:szCs w:val="24"/>
          <w:lang w:val="en-ID"/>
        </w:rPr>
        <w:t>Implementasi Program Gerakan Literasi Sekolah Di Sd Kristen Kalam Kudus Dan Sd Muhammadiyah Suronatan Tugas</w:t>
      </w:r>
      <w:r w:rsidRPr="00FA6A0E">
        <w:rPr>
          <w:rFonts w:ascii="Calibri" w:hAnsi="Calibri" w:cs="Calibri"/>
          <w:noProof/>
          <w:szCs w:val="24"/>
          <w:lang w:val="en-ID"/>
        </w:rPr>
        <w:t>.</w:t>
      </w:r>
    </w:p>
    <w:p w14:paraId="267C3E6F" w14:textId="77777777" w:rsidR="00FC6995" w:rsidRPr="00FA6A0E" w:rsidRDefault="00FC6995" w:rsidP="00FC6995">
      <w:pPr>
        <w:widowControl w:val="0"/>
        <w:autoSpaceDE w:val="0"/>
        <w:autoSpaceDN w:val="0"/>
        <w:adjustRightInd w:val="0"/>
        <w:spacing w:line="240" w:lineRule="auto"/>
        <w:ind w:left="480" w:hanging="480"/>
        <w:rPr>
          <w:rFonts w:ascii="Calibri" w:hAnsi="Calibri" w:cs="Calibri"/>
          <w:noProof/>
          <w:szCs w:val="24"/>
          <w:lang w:val="en-ID"/>
        </w:rPr>
      </w:pPr>
      <w:r w:rsidRPr="00FA6A0E">
        <w:rPr>
          <w:rFonts w:ascii="Calibri" w:hAnsi="Calibri" w:cs="Calibri"/>
          <w:noProof/>
          <w:szCs w:val="24"/>
          <w:lang w:val="en-ID"/>
        </w:rPr>
        <w:t xml:space="preserve">Erniyanti. (2018). </w:t>
      </w:r>
      <w:r w:rsidRPr="00FA6A0E">
        <w:rPr>
          <w:rFonts w:ascii="Calibri" w:hAnsi="Calibri" w:cs="Calibri"/>
          <w:i/>
          <w:iCs/>
          <w:noProof/>
          <w:szCs w:val="24"/>
          <w:lang w:val="en-ID"/>
        </w:rPr>
        <w:t>Implementasi Gerakan Literasi Sekolah dan Pendidikan Karakter Ditinjau dari Pembelajaran Bahasa Indonesia di Sekolah Dasar</w:t>
      </w:r>
      <w:r w:rsidRPr="00FA6A0E">
        <w:rPr>
          <w:rFonts w:ascii="Calibri" w:hAnsi="Calibri" w:cs="Calibri"/>
          <w:noProof/>
          <w:szCs w:val="24"/>
          <w:lang w:val="en-ID"/>
        </w:rPr>
        <w:t xml:space="preserve">. </w:t>
      </w:r>
      <w:r w:rsidRPr="00FA6A0E">
        <w:rPr>
          <w:rFonts w:ascii="Calibri" w:hAnsi="Calibri" w:cs="Calibri"/>
          <w:i/>
          <w:iCs/>
          <w:noProof/>
          <w:szCs w:val="24"/>
          <w:lang w:val="en-ID"/>
        </w:rPr>
        <w:t>5</w:t>
      </w:r>
      <w:r w:rsidRPr="00FA6A0E">
        <w:rPr>
          <w:rFonts w:ascii="Calibri" w:hAnsi="Calibri" w:cs="Calibri"/>
          <w:noProof/>
          <w:szCs w:val="24"/>
          <w:lang w:val="en-ID"/>
        </w:rPr>
        <w:t>(2).</w:t>
      </w:r>
    </w:p>
    <w:p w14:paraId="0773FBF3" w14:textId="77777777" w:rsidR="00FC6995" w:rsidRPr="00FA6A0E" w:rsidRDefault="00FC6995" w:rsidP="00FC6995">
      <w:pPr>
        <w:widowControl w:val="0"/>
        <w:autoSpaceDE w:val="0"/>
        <w:autoSpaceDN w:val="0"/>
        <w:adjustRightInd w:val="0"/>
        <w:spacing w:line="240" w:lineRule="auto"/>
        <w:ind w:left="480" w:hanging="480"/>
        <w:rPr>
          <w:rFonts w:ascii="Calibri" w:hAnsi="Calibri" w:cs="Calibri"/>
          <w:noProof/>
          <w:szCs w:val="24"/>
          <w:lang w:val="en-ID"/>
        </w:rPr>
      </w:pPr>
      <w:r w:rsidRPr="00FA6A0E">
        <w:rPr>
          <w:rFonts w:ascii="Calibri" w:hAnsi="Calibri" w:cs="Calibri"/>
          <w:noProof/>
          <w:szCs w:val="24"/>
          <w:lang w:val="en-ID"/>
        </w:rPr>
        <w:t xml:space="preserve">Faizah, D. U., Sufyadi, S., Anggraini, L., Waluyo, Dewayani, S., Muldian, W., &amp; Roosaria, D. R. (2016). Panduan Gerakan Literasi Sekolah di Sekolah Dasar. In </w:t>
      </w:r>
      <w:r w:rsidRPr="00FA6A0E">
        <w:rPr>
          <w:rFonts w:ascii="Calibri" w:hAnsi="Calibri" w:cs="Calibri"/>
          <w:i/>
          <w:iCs/>
          <w:noProof/>
          <w:szCs w:val="24"/>
          <w:lang w:val="en-ID"/>
        </w:rPr>
        <w:t>Direktorat Pembinaan Sekolah Dasar Direktorat Jenderal Pendidikan Dasar dan Menengah Kementerian Pendidikan dan Kebudayaan</w:t>
      </w:r>
      <w:r w:rsidRPr="00FA6A0E">
        <w:rPr>
          <w:rFonts w:ascii="Calibri" w:hAnsi="Calibri" w:cs="Calibri"/>
          <w:noProof/>
          <w:szCs w:val="24"/>
          <w:lang w:val="en-ID"/>
        </w:rPr>
        <w:t>. http://repositori.perpustakaan.kemdikbud.go.id/40/1/Panduan-Gerakan-Literasi-Sekolah-di-SD.pdf</w:t>
      </w:r>
    </w:p>
    <w:p w14:paraId="079541AB" w14:textId="77777777" w:rsidR="00FC6995" w:rsidRPr="00FA6A0E" w:rsidRDefault="00FC6995" w:rsidP="00FC6995">
      <w:pPr>
        <w:widowControl w:val="0"/>
        <w:autoSpaceDE w:val="0"/>
        <w:autoSpaceDN w:val="0"/>
        <w:adjustRightInd w:val="0"/>
        <w:spacing w:line="240" w:lineRule="auto"/>
        <w:ind w:left="480" w:hanging="480"/>
        <w:rPr>
          <w:rFonts w:ascii="Calibri" w:hAnsi="Calibri" w:cs="Calibri"/>
          <w:noProof/>
          <w:szCs w:val="24"/>
          <w:lang w:val="en-ID"/>
        </w:rPr>
      </w:pPr>
      <w:r w:rsidRPr="00FA6A0E">
        <w:rPr>
          <w:rFonts w:ascii="Calibri" w:hAnsi="Calibri" w:cs="Calibri"/>
          <w:noProof/>
          <w:szCs w:val="24"/>
          <w:lang w:val="en-ID"/>
        </w:rPr>
        <w:t xml:space="preserve">Fakhriyani, D. V. (2016). </w:t>
      </w:r>
      <w:r w:rsidRPr="00FA6A0E">
        <w:rPr>
          <w:rFonts w:ascii="Calibri" w:hAnsi="Calibri" w:cs="Calibri"/>
          <w:i/>
          <w:iCs/>
          <w:noProof/>
          <w:szCs w:val="24"/>
          <w:lang w:val="en-ID"/>
        </w:rPr>
        <w:t>Perkembangan dan Pengembangan Kreativitas</w:t>
      </w:r>
      <w:r w:rsidRPr="00FA6A0E">
        <w:rPr>
          <w:rFonts w:ascii="Calibri" w:hAnsi="Calibri" w:cs="Calibri"/>
          <w:noProof/>
          <w:szCs w:val="24"/>
          <w:lang w:val="en-ID"/>
        </w:rPr>
        <w:t xml:space="preserve">. </w:t>
      </w:r>
      <w:r w:rsidRPr="00FA6A0E">
        <w:rPr>
          <w:rFonts w:ascii="Calibri" w:hAnsi="Calibri" w:cs="Calibri"/>
          <w:i/>
          <w:iCs/>
          <w:noProof/>
          <w:szCs w:val="24"/>
          <w:lang w:val="en-ID"/>
        </w:rPr>
        <w:t>4</w:t>
      </w:r>
      <w:r w:rsidRPr="00FA6A0E">
        <w:rPr>
          <w:rFonts w:ascii="Calibri" w:hAnsi="Calibri" w:cs="Calibri"/>
          <w:noProof/>
          <w:szCs w:val="24"/>
          <w:lang w:val="en-ID"/>
        </w:rPr>
        <w:t>(2).</w:t>
      </w:r>
    </w:p>
    <w:p w14:paraId="0404ECEE" w14:textId="77777777" w:rsidR="00FC6995" w:rsidRPr="00FA6A0E" w:rsidRDefault="00FC6995" w:rsidP="00FC6995">
      <w:pPr>
        <w:widowControl w:val="0"/>
        <w:autoSpaceDE w:val="0"/>
        <w:autoSpaceDN w:val="0"/>
        <w:adjustRightInd w:val="0"/>
        <w:spacing w:line="240" w:lineRule="auto"/>
        <w:ind w:left="480" w:hanging="480"/>
        <w:rPr>
          <w:rFonts w:ascii="Calibri" w:hAnsi="Calibri" w:cs="Calibri"/>
          <w:noProof/>
          <w:szCs w:val="24"/>
          <w:lang w:val="en-ID"/>
        </w:rPr>
      </w:pPr>
      <w:r w:rsidRPr="00FA6A0E">
        <w:rPr>
          <w:rFonts w:ascii="Calibri" w:hAnsi="Calibri" w:cs="Calibri"/>
          <w:noProof/>
          <w:szCs w:val="24"/>
          <w:lang w:val="en-ID"/>
        </w:rPr>
        <w:t xml:space="preserve">Fitriani, A. (2020). </w:t>
      </w:r>
      <w:r w:rsidRPr="00FA6A0E">
        <w:rPr>
          <w:rFonts w:ascii="Calibri" w:hAnsi="Calibri" w:cs="Calibri"/>
          <w:i/>
          <w:iCs/>
          <w:noProof/>
          <w:szCs w:val="24"/>
          <w:lang w:val="en-ID"/>
        </w:rPr>
        <w:t>Karakter Rekigius yang Harus Dimiliki oleh Seorang Siswa</w:t>
      </w:r>
      <w:r w:rsidRPr="00FA6A0E">
        <w:rPr>
          <w:rFonts w:ascii="Calibri" w:hAnsi="Calibri" w:cs="Calibri"/>
          <w:noProof/>
          <w:szCs w:val="24"/>
          <w:lang w:val="en-ID"/>
        </w:rPr>
        <w:t>. www.kompasiana.com</w:t>
      </w:r>
    </w:p>
    <w:p w14:paraId="4C021597" w14:textId="77777777" w:rsidR="00FC6995" w:rsidRPr="00FA6A0E" w:rsidRDefault="00FC6995" w:rsidP="00FC6995">
      <w:pPr>
        <w:widowControl w:val="0"/>
        <w:autoSpaceDE w:val="0"/>
        <w:autoSpaceDN w:val="0"/>
        <w:adjustRightInd w:val="0"/>
        <w:spacing w:line="240" w:lineRule="auto"/>
        <w:ind w:left="480" w:hanging="480"/>
        <w:rPr>
          <w:rFonts w:ascii="Calibri" w:hAnsi="Calibri" w:cs="Calibri"/>
          <w:noProof/>
          <w:szCs w:val="24"/>
          <w:lang w:val="en-ID"/>
        </w:rPr>
      </w:pPr>
      <w:r w:rsidRPr="00FA6A0E">
        <w:rPr>
          <w:rFonts w:ascii="Calibri" w:hAnsi="Calibri" w:cs="Calibri"/>
          <w:noProof/>
          <w:szCs w:val="24"/>
          <w:lang w:val="en-ID"/>
        </w:rPr>
        <w:t xml:space="preserve">Hidayah, N., &amp; Hermansyah, F. (2016). </w:t>
      </w:r>
      <w:r w:rsidRPr="00FA6A0E">
        <w:rPr>
          <w:rFonts w:ascii="Calibri" w:hAnsi="Calibri" w:cs="Calibri"/>
          <w:i/>
          <w:iCs/>
          <w:noProof/>
          <w:szCs w:val="24"/>
          <w:lang w:val="en-ID"/>
        </w:rPr>
        <w:t>Hubungan Antara Motivasi Belajar dan Kemampuan Membaca Pemahaman Siswa Kelas V Madrasah Ibtidaiyah Negeri 2 Bandar Lampung</w:t>
      </w:r>
      <w:r w:rsidRPr="00FA6A0E">
        <w:rPr>
          <w:rFonts w:ascii="Calibri" w:hAnsi="Calibri" w:cs="Calibri"/>
          <w:noProof/>
          <w:szCs w:val="24"/>
          <w:lang w:val="en-ID"/>
        </w:rPr>
        <w:t>.</w:t>
      </w:r>
    </w:p>
    <w:p w14:paraId="0703255D" w14:textId="77777777" w:rsidR="00FC6995" w:rsidRPr="00FA6A0E" w:rsidRDefault="00FC6995" w:rsidP="00FC6995">
      <w:pPr>
        <w:widowControl w:val="0"/>
        <w:autoSpaceDE w:val="0"/>
        <w:autoSpaceDN w:val="0"/>
        <w:adjustRightInd w:val="0"/>
        <w:spacing w:line="240" w:lineRule="auto"/>
        <w:ind w:left="480" w:hanging="480"/>
        <w:rPr>
          <w:rFonts w:ascii="Calibri" w:hAnsi="Calibri" w:cs="Calibri"/>
          <w:noProof/>
          <w:szCs w:val="24"/>
          <w:lang w:val="en-ID"/>
        </w:rPr>
      </w:pPr>
      <w:r w:rsidRPr="00FA6A0E">
        <w:rPr>
          <w:rFonts w:ascii="Calibri" w:hAnsi="Calibri" w:cs="Calibri"/>
          <w:noProof/>
          <w:szCs w:val="24"/>
          <w:lang w:val="en-ID"/>
        </w:rPr>
        <w:t xml:space="preserve">Hidayat, M. H., Basuki, I. A., &amp; Akbar, S. (2018). </w:t>
      </w:r>
      <w:r w:rsidRPr="00FA6A0E">
        <w:rPr>
          <w:rFonts w:ascii="Calibri" w:hAnsi="Calibri" w:cs="Calibri"/>
          <w:i/>
          <w:iCs/>
          <w:noProof/>
          <w:szCs w:val="24"/>
          <w:lang w:val="en-ID"/>
        </w:rPr>
        <w:t>Gerakan Literasi Sekolah di Sekolah Dasar</w:t>
      </w:r>
      <w:r w:rsidRPr="00FA6A0E">
        <w:rPr>
          <w:rFonts w:ascii="Calibri" w:hAnsi="Calibri" w:cs="Calibri"/>
          <w:noProof/>
          <w:szCs w:val="24"/>
          <w:lang w:val="en-ID"/>
        </w:rPr>
        <w:t xml:space="preserve">. </w:t>
      </w:r>
      <w:r w:rsidRPr="00FA6A0E">
        <w:rPr>
          <w:rFonts w:ascii="Calibri" w:hAnsi="Calibri" w:cs="Calibri"/>
          <w:i/>
          <w:iCs/>
          <w:noProof/>
          <w:szCs w:val="24"/>
          <w:lang w:val="en-ID"/>
        </w:rPr>
        <w:t>2017</w:t>
      </w:r>
      <w:r w:rsidRPr="00FA6A0E">
        <w:rPr>
          <w:rFonts w:ascii="Calibri" w:hAnsi="Calibri" w:cs="Calibri"/>
          <w:noProof/>
          <w:szCs w:val="24"/>
          <w:lang w:val="en-ID"/>
        </w:rPr>
        <w:t>, 810–817.</w:t>
      </w:r>
    </w:p>
    <w:p w14:paraId="1EBD1CA8" w14:textId="77777777" w:rsidR="00FC6995" w:rsidRPr="00FA6A0E" w:rsidRDefault="00FC6995" w:rsidP="00FC6995">
      <w:pPr>
        <w:widowControl w:val="0"/>
        <w:autoSpaceDE w:val="0"/>
        <w:autoSpaceDN w:val="0"/>
        <w:adjustRightInd w:val="0"/>
        <w:spacing w:line="240" w:lineRule="auto"/>
        <w:ind w:left="480" w:hanging="480"/>
        <w:rPr>
          <w:rFonts w:ascii="Calibri" w:hAnsi="Calibri" w:cs="Calibri"/>
          <w:noProof/>
          <w:szCs w:val="24"/>
          <w:lang w:val="en-ID"/>
        </w:rPr>
      </w:pPr>
      <w:r w:rsidRPr="00FA6A0E">
        <w:rPr>
          <w:rFonts w:ascii="Calibri" w:hAnsi="Calibri" w:cs="Calibri"/>
          <w:noProof/>
          <w:szCs w:val="24"/>
          <w:lang w:val="en-ID"/>
        </w:rPr>
        <w:t xml:space="preserve">Imanugroho, S., &amp; G, R. I. P. (2019). Program Gerakan Literasi Sekolah dalam Menumbuhkan Minat Baca Peserta Didik SDN Kuripan Lor 01 Kota Pekalongan. </w:t>
      </w:r>
      <w:r w:rsidRPr="00FA6A0E">
        <w:rPr>
          <w:rFonts w:ascii="Calibri" w:hAnsi="Calibri" w:cs="Calibri"/>
          <w:i/>
          <w:iCs/>
          <w:noProof/>
          <w:szCs w:val="24"/>
          <w:lang w:val="en-ID"/>
        </w:rPr>
        <w:t>Jurnal Ilmu Perpustakaan</w:t>
      </w:r>
      <w:r w:rsidRPr="00FA6A0E">
        <w:rPr>
          <w:rFonts w:ascii="Calibri" w:hAnsi="Calibri" w:cs="Calibri"/>
          <w:noProof/>
          <w:szCs w:val="24"/>
          <w:lang w:val="en-ID"/>
        </w:rPr>
        <w:t xml:space="preserve">, </w:t>
      </w:r>
      <w:r w:rsidRPr="00FA6A0E">
        <w:rPr>
          <w:rFonts w:ascii="Calibri" w:hAnsi="Calibri" w:cs="Calibri"/>
          <w:i/>
          <w:iCs/>
          <w:noProof/>
          <w:szCs w:val="24"/>
          <w:lang w:val="en-ID"/>
        </w:rPr>
        <w:t>7</w:t>
      </w:r>
      <w:r w:rsidRPr="00FA6A0E">
        <w:rPr>
          <w:rFonts w:ascii="Calibri" w:hAnsi="Calibri" w:cs="Calibri"/>
          <w:noProof/>
          <w:szCs w:val="24"/>
          <w:lang w:val="en-ID"/>
        </w:rPr>
        <w:t>(2), 72–80. https://ejournal3.undip.ac.id/index.php/jip/article/viewFile/22894/20929.</w:t>
      </w:r>
    </w:p>
    <w:p w14:paraId="58011187" w14:textId="77777777" w:rsidR="00FC6995" w:rsidRPr="00FA6A0E" w:rsidRDefault="00FC6995" w:rsidP="00FC6995">
      <w:pPr>
        <w:widowControl w:val="0"/>
        <w:autoSpaceDE w:val="0"/>
        <w:autoSpaceDN w:val="0"/>
        <w:adjustRightInd w:val="0"/>
        <w:spacing w:line="240" w:lineRule="auto"/>
        <w:ind w:left="480" w:hanging="480"/>
        <w:rPr>
          <w:rFonts w:ascii="Calibri" w:hAnsi="Calibri" w:cs="Calibri"/>
          <w:noProof/>
          <w:szCs w:val="24"/>
          <w:lang w:val="en-ID"/>
        </w:rPr>
      </w:pPr>
      <w:r w:rsidRPr="00FA6A0E">
        <w:rPr>
          <w:rFonts w:ascii="Calibri" w:hAnsi="Calibri" w:cs="Calibri"/>
          <w:noProof/>
          <w:szCs w:val="24"/>
          <w:lang w:val="en-ID"/>
        </w:rPr>
        <w:t xml:space="preserve">Jamarah, S. B. (2011). </w:t>
      </w:r>
      <w:r w:rsidRPr="00FA6A0E">
        <w:rPr>
          <w:rFonts w:ascii="Calibri" w:hAnsi="Calibri" w:cs="Calibri"/>
          <w:i/>
          <w:iCs/>
          <w:noProof/>
          <w:szCs w:val="24"/>
          <w:lang w:val="en-ID"/>
        </w:rPr>
        <w:t>Guru dan Anak Didik dalam Interaksi Edukatif</w:t>
      </w:r>
      <w:r w:rsidRPr="00FA6A0E">
        <w:rPr>
          <w:rFonts w:ascii="Calibri" w:hAnsi="Calibri" w:cs="Calibri"/>
          <w:noProof/>
          <w:szCs w:val="24"/>
          <w:lang w:val="en-ID"/>
        </w:rPr>
        <w:t>. Rineka Cipta.</w:t>
      </w:r>
    </w:p>
    <w:p w14:paraId="3C0A403C" w14:textId="77777777" w:rsidR="00FC6995" w:rsidRPr="00FA6A0E" w:rsidRDefault="00FC6995" w:rsidP="00FC6995">
      <w:pPr>
        <w:widowControl w:val="0"/>
        <w:autoSpaceDE w:val="0"/>
        <w:autoSpaceDN w:val="0"/>
        <w:adjustRightInd w:val="0"/>
        <w:spacing w:line="240" w:lineRule="auto"/>
        <w:ind w:left="480" w:hanging="480"/>
        <w:rPr>
          <w:rFonts w:ascii="Calibri" w:hAnsi="Calibri" w:cs="Calibri"/>
          <w:noProof/>
          <w:szCs w:val="24"/>
          <w:lang w:val="en-ID"/>
        </w:rPr>
      </w:pPr>
      <w:r w:rsidRPr="00FA6A0E">
        <w:rPr>
          <w:rFonts w:ascii="Calibri" w:hAnsi="Calibri" w:cs="Calibri"/>
          <w:noProof/>
          <w:szCs w:val="24"/>
          <w:lang w:val="en-ID"/>
        </w:rPr>
        <w:t xml:space="preserve">Karakter, T. P. P. P. (2019). </w:t>
      </w:r>
      <w:r w:rsidRPr="00FA6A0E">
        <w:rPr>
          <w:rFonts w:ascii="Calibri" w:hAnsi="Calibri" w:cs="Calibri"/>
          <w:i/>
          <w:iCs/>
          <w:noProof/>
          <w:szCs w:val="24"/>
          <w:lang w:val="en-ID"/>
        </w:rPr>
        <w:t>Model Penilaian Karakter</w:t>
      </w:r>
      <w:r w:rsidRPr="00FA6A0E">
        <w:rPr>
          <w:rFonts w:ascii="Calibri" w:hAnsi="Calibri" w:cs="Calibri"/>
          <w:noProof/>
          <w:szCs w:val="24"/>
          <w:lang w:val="en-ID"/>
        </w:rPr>
        <w:t>. Pusat Penilaian Pendidikan Badan Penelitian dan Pengembangan Kementerian Pendidikan dan Kebudayaan.</w:t>
      </w:r>
    </w:p>
    <w:p w14:paraId="704F0F9E" w14:textId="77777777" w:rsidR="00FC6995" w:rsidRPr="00FA6A0E" w:rsidRDefault="00FC6995" w:rsidP="00FC6995">
      <w:pPr>
        <w:widowControl w:val="0"/>
        <w:autoSpaceDE w:val="0"/>
        <w:autoSpaceDN w:val="0"/>
        <w:adjustRightInd w:val="0"/>
        <w:spacing w:line="240" w:lineRule="auto"/>
        <w:ind w:left="480" w:hanging="480"/>
        <w:rPr>
          <w:rFonts w:ascii="Calibri" w:hAnsi="Calibri" w:cs="Calibri"/>
          <w:noProof/>
          <w:szCs w:val="24"/>
          <w:lang w:val="en-ID"/>
        </w:rPr>
      </w:pPr>
      <w:r w:rsidRPr="00FA6A0E">
        <w:rPr>
          <w:rFonts w:ascii="Calibri" w:hAnsi="Calibri" w:cs="Calibri"/>
          <w:noProof/>
          <w:szCs w:val="24"/>
          <w:lang w:val="en-ID"/>
        </w:rPr>
        <w:t xml:space="preserve">Kemendikbud. (2017a). Materi Pendukung Literasi Sains. </w:t>
      </w:r>
      <w:r w:rsidRPr="00FA6A0E">
        <w:rPr>
          <w:rFonts w:ascii="Calibri" w:hAnsi="Calibri" w:cs="Calibri"/>
          <w:i/>
          <w:iCs/>
          <w:noProof/>
          <w:szCs w:val="24"/>
          <w:lang w:val="en-ID"/>
        </w:rPr>
        <w:t>Gerakan Literasi Nasional</w:t>
      </w:r>
      <w:r w:rsidRPr="00FA6A0E">
        <w:rPr>
          <w:rFonts w:ascii="Calibri" w:hAnsi="Calibri" w:cs="Calibri"/>
          <w:noProof/>
          <w:szCs w:val="24"/>
          <w:lang w:val="en-ID"/>
        </w:rPr>
        <w:t>, 1–27.</w:t>
      </w:r>
    </w:p>
    <w:p w14:paraId="241707BA" w14:textId="77777777" w:rsidR="00FC6995" w:rsidRPr="00FA6A0E" w:rsidRDefault="00FC6995" w:rsidP="00FC6995">
      <w:pPr>
        <w:widowControl w:val="0"/>
        <w:autoSpaceDE w:val="0"/>
        <w:autoSpaceDN w:val="0"/>
        <w:adjustRightInd w:val="0"/>
        <w:spacing w:line="240" w:lineRule="auto"/>
        <w:ind w:left="480" w:hanging="480"/>
        <w:rPr>
          <w:rFonts w:ascii="Calibri" w:hAnsi="Calibri" w:cs="Calibri"/>
          <w:noProof/>
          <w:szCs w:val="24"/>
          <w:lang w:val="en-ID"/>
        </w:rPr>
      </w:pPr>
      <w:r w:rsidRPr="00FA6A0E">
        <w:rPr>
          <w:rFonts w:ascii="Calibri" w:hAnsi="Calibri" w:cs="Calibri"/>
          <w:noProof/>
          <w:szCs w:val="24"/>
          <w:lang w:val="en-ID"/>
        </w:rPr>
        <w:t xml:space="preserve">Kemendikbud. (2017b). </w:t>
      </w:r>
      <w:r w:rsidRPr="00FA6A0E">
        <w:rPr>
          <w:rFonts w:ascii="Calibri" w:hAnsi="Calibri" w:cs="Calibri"/>
          <w:i/>
          <w:iCs/>
          <w:noProof/>
          <w:szCs w:val="24"/>
          <w:lang w:val="en-ID"/>
        </w:rPr>
        <w:t>Penguatan Pendidikan Karakter Jadi Pintu Masuk Pembenahan Pendidikan Nasional</w:t>
      </w:r>
      <w:r w:rsidRPr="00FA6A0E">
        <w:rPr>
          <w:rFonts w:ascii="Calibri" w:hAnsi="Calibri" w:cs="Calibri"/>
          <w:noProof/>
          <w:szCs w:val="24"/>
          <w:lang w:val="en-ID"/>
        </w:rPr>
        <w:t>. kemendibud.go.id</w:t>
      </w:r>
    </w:p>
    <w:p w14:paraId="229030A1" w14:textId="77777777" w:rsidR="00FC6995" w:rsidRPr="00FA6A0E" w:rsidRDefault="00FC6995" w:rsidP="00FC6995">
      <w:pPr>
        <w:widowControl w:val="0"/>
        <w:autoSpaceDE w:val="0"/>
        <w:autoSpaceDN w:val="0"/>
        <w:adjustRightInd w:val="0"/>
        <w:spacing w:line="240" w:lineRule="auto"/>
        <w:ind w:left="480" w:hanging="480"/>
        <w:rPr>
          <w:rFonts w:ascii="Calibri" w:hAnsi="Calibri" w:cs="Calibri"/>
          <w:noProof/>
          <w:szCs w:val="24"/>
          <w:lang w:val="en-ID"/>
        </w:rPr>
      </w:pPr>
      <w:r w:rsidRPr="00FA6A0E">
        <w:rPr>
          <w:rFonts w:ascii="Calibri" w:hAnsi="Calibri" w:cs="Calibri"/>
          <w:noProof/>
          <w:szCs w:val="24"/>
          <w:lang w:val="en-ID"/>
        </w:rPr>
        <w:t xml:space="preserve">Komalasari, K., &amp; Saripudin, D. (2017). </w:t>
      </w:r>
      <w:r w:rsidRPr="00FA6A0E">
        <w:rPr>
          <w:rFonts w:ascii="Calibri" w:hAnsi="Calibri" w:cs="Calibri"/>
          <w:i/>
          <w:iCs/>
          <w:noProof/>
          <w:szCs w:val="24"/>
          <w:lang w:val="en-ID"/>
        </w:rPr>
        <w:t>Pendidikan Karakter: Konsep dan Aplikasi Living Values Education</w:t>
      </w:r>
      <w:r w:rsidRPr="00FA6A0E">
        <w:rPr>
          <w:rFonts w:ascii="Calibri" w:hAnsi="Calibri" w:cs="Calibri"/>
          <w:noProof/>
          <w:szCs w:val="24"/>
          <w:lang w:val="en-ID"/>
        </w:rPr>
        <w:t>. Retika Aditama.</w:t>
      </w:r>
    </w:p>
    <w:p w14:paraId="10A663F6" w14:textId="77777777" w:rsidR="00FC6995" w:rsidRPr="00FA6A0E" w:rsidRDefault="00FC6995" w:rsidP="00FC6995">
      <w:pPr>
        <w:widowControl w:val="0"/>
        <w:autoSpaceDE w:val="0"/>
        <w:autoSpaceDN w:val="0"/>
        <w:adjustRightInd w:val="0"/>
        <w:spacing w:line="240" w:lineRule="auto"/>
        <w:ind w:left="480" w:hanging="480"/>
        <w:rPr>
          <w:rFonts w:ascii="Calibri" w:hAnsi="Calibri" w:cs="Calibri"/>
          <w:noProof/>
          <w:szCs w:val="24"/>
          <w:lang w:val="en-ID"/>
        </w:rPr>
      </w:pPr>
      <w:r w:rsidRPr="00FA6A0E">
        <w:rPr>
          <w:rFonts w:ascii="Calibri" w:hAnsi="Calibri" w:cs="Calibri"/>
          <w:noProof/>
          <w:szCs w:val="24"/>
          <w:lang w:val="en-ID"/>
        </w:rPr>
        <w:t xml:space="preserve">Maifani, F. (2016). Peranan Orang Tua Dalam Pembentukan Karakter Anak Sejak Dini Di Desa Lampoh Tarom Kecamatan Kuta Baro Kabupaten Aceh [UNIVERSITAS ISLAM NEGERI AR-RANIRY DARUSSALAM-BANDA ACEH]. In </w:t>
      </w:r>
      <w:r w:rsidRPr="00FA6A0E">
        <w:rPr>
          <w:rFonts w:ascii="Calibri" w:hAnsi="Calibri" w:cs="Calibri"/>
          <w:i/>
          <w:iCs/>
          <w:noProof/>
          <w:szCs w:val="24"/>
          <w:lang w:val="en-ID"/>
        </w:rPr>
        <w:t>Carbohydrate Polymers</w:t>
      </w:r>
      <w:r w:rsidRPr="00FA6A0E">
        <w:rPr>
          <w:rFonts w:ascii="Calibri" w:hAnsi="Calibri" w:cs="Calibri"/>
          <w:noProof/>
          <w:szCs w:val="24"/>
          <w:lang w:val="en-ID"/>
        </w:rPr>
        <w:t xml:space="preserve"> (Vol. 17, Issue 1). http://dx.doi.org/10.1016/j.carbpol.2016.12.050http://dx.doi.org/10.1016/j.indcrop.2016.04.064http://dx.doi.org/10.1016/j.carbpol.2016.05.028http://xlink.rsc.org/?DOI=C6NR09494Ehttp://dx.doi.org/10.1016/j.carbpol.2014.12.064http://dx.doi.org/10.1016/</w:t>
      </w:r>
    </w:p>
    <w:p w14:paraId="5A55952E" w14:textId="77777777" w:rsidR="00FC6995" w:rsidRPr="00FA6A0E" w:rsidRDefault="00FC6995" w:rsidP="00FC6995">
      <w:pPr>
        <w:widowControl w:val="0"/>
        <w:autoSpaceDE w:val="0"/>
        <w:autoSpaceDN w:val="0"/>
        <w:adjustRightInd w:val="0"/>
        <w:spacing w:line="240" w:lineRule="auto"/>
        <w:ind w:left="480" w:hanging="480"/>
        <w:rPr>
          <w:rFonts w:ascii="Calibri" w:hAnsi="Calibri" w:cs="Calibri"/>
          <w:noProof/>
          <w:szCs w:val="24"/>
          <w:lang w:val="en-ID"/>
        </w:rPr>
      </w:pPr>
      <w:r w:rsidRPr="00FA6A0E">
        <w:rPr>
          <w:rFonts w:ascii="Calibri" w:hAnsi="Calibri" w:cs="Calibri"/>
          <w:noProof/>
          <w:szCs w:val="24"/>
          <w:lang w:val="en-ID"/>
        </w:rPr>
        <w:t xml:space="preserve">Melani, S. (2016). </w:t>
      </w:r>
      <w:r w:rsidRPr="00FA6A0E">
        <w:rPr>
          <w:rFonts w:ascii="Calibri" w:hAnsi="Calibri" w:cs="Calibri"/>
          <w:i/>
          <w:iCs/>
          <w:noProof/>
          <w:szCs w:val="24"/>
          <w:lang w:val="en-ID"/>
        </w:rPr>
        <w:t>Literasi Informasi dalam Praktek Sosial</w:t>
      </w:r>
      <w:r w:rsidRPr="00FA6A0E">
        <w:rPr>
          <w:rFonts w:ascii="Calibri" w:hAnsi="Calibri" w:cs="Calibri"/>
          <w:noProof/>
          <w:szCs w:val="24"/>
          <w:lang w:val="en-ID"/>
        </w:rPr>
        <w:t xml:space="preserve">. </w:t>
      </w:r>
      <w:r w:rsidRPr="00FA6A0E">
        <w:rPr>
          <w:rFonts w:ascii="Calibri" w:hAnsi="Calibri" w:cs="Calibri"/>
          <w:i/>
          <w:iCs/>
          <w:noProof/>
          <w:szCs w:val="24"/>
          <w:lang w:val="en-ID"/>
        </w:rPr>
        <w:t>10</w:t>
      </w:r>
      <w:r w:rsidRPr="00FA6A0E">
        <w:rPr>
          <w:rFonts w:ascii="Calibri" w:hAnsi="Calibri" w:cs="Calibri"/>
          <w:noProof/>
          <w:szCs w:val="24"/>
          <w:lang w:val="en-ID"/>
        </w:rPr>
        <w:t>(02), 67–82.</w:t>
      </w:r>
    </w:p>
    <w:p w14:paraId="2048E41F" w14:textId="77777777" w:rsidR="00FC6995" w:rsidRPr="00FA6A0E" w:rsidRDefault="00FC6995" w:rsidP="00FC6995">
      <w:pPr>
        <w:widowControl w:val="0"/>
        <w:autoSpaceDE w:val="0"/>
        <w:autoSpaceDN w:val="0"/>
        <w:adjustRightInd w:val="0"/>
        <w:spacing w:line="240" w:lineRule="auto"/>
        <w:ind w:left="480" w:hanging="480"/>
        <w:rPr>
          <w:rFonts w:ascii="Calibri" w:hAnsi="Calibri" w:cs="Calibri"/>
          <w:noProof/>
          <w:szCs w:val="24"/>
          <w:lang w:val="en-ID"/>
        </w:rPr>
      </w:pPr>
      <w:r w:rsidRPr="00FA6A0E">
        <w:rPr>
          <w:rFonts w:ascii="Calibri" w:hAnsi="Calibri" w:cs="Calibri"/>
          <w:noProof/>
          <w:szCs w:val="24"/>
          <w:lang w:val="en-ID"/>
        </w:rPr>
        <w:t xml:space="preserve">Miles, M. B., &amp; Huberman, A. M. (2014). </w:t>
      </w:r>
      <w:r w:rsidRPr="00FA6A0E">
        <w:rPr>
          <w:rFonts w:ascii="Calibri" w:hAnsi="Calibri" w:cs="Calibri"/>
          <w:i/>
          <w:iCs/>
          <w:noProof/>
          <w:szCs w:val="24"/>
          <w:lang w:val="en-ID"/>
        </w:rPr>
        <w:t>ANALISIS DATA KUALITATIF</w:t>
      </w:r>
      <w:r w:rsidRPr="00FA6A0E">
        <w:rPr>
          <w:rFonts w:ascii="Calibri" w:hAnsi="Calibri" w:cs="Calibri"/>
          <w:noProof/>
          <w:szCs w:val="24"/>
          <w:lang w:val="en-ID"/>
        </w:rPr>
        <w:t>.</w:t>
      </w:r>
    </w:p>
    <w:p w14:paraId="27644E02" w14:textId="77777777" w:rsidR="00FC6995" w:rsidRPr="00FA6A0E" w:rsidRDefault="00FC6995" w:rsidP="00FC6995">
      <w:pPr>
        <w:widowControl w:val="0"/>
        <w:autoSpaceDE w:val="0"/>
        <w:autoSpaceDN w:val="0"/>
        <w:adjustRightInd w:val="0"/>
        <w:spacing w:line="240" w:lineRule="auto"/>
        <w:ind w:left="480" w:hanging="480"/>
        <w:rPr>
          <w:rFonts w:ascii="Calibri" w:hAnsi="Calibri" w:cs="Calibri"/>
          <w:noProof/>
          <w:szCs w:val="24"/>
          <w:lang w:val="en-ID"/>
        </w:rPr>
      </w:pPr>
      <w:r w:rsidRPr="00FA6A0E">
        <w:rPr>
          <w:rFonts w:ascii="Calibri" w:hAnsi="Calibri" w:cs="Calibri"/>
          <w:noProof/>
          <w:szCs w:val="24"/>
          <w:lang w:val="en-ID"/>
        </w:rPr>
        <w:lastRenderedPageBreak/>
        <w:t xml:space="preserve">Purnamasari, N. B. (2020). </w:t>
      </w:r>
      <w:r w:rsidRPr="00FA6A0E">
        <w:rPr>
          <w:rFonts w:ascii="Calibri" w:hAnsi="Calibri" w:cs="Calibri"/>
          <w:i/>
          <w:iCs/>
          <w:noProof/>
          <w:szCs w:val="24"/>
          <w:lang w:val="en-ID"/>
        </w:rPr>
        <w:t>School Literacy Movement as an Effort to Form Character of Reading Fondness for Low Graders Students in Elementary School of Percobaan 2 Malang</w:t>
      </w:r>
      <w:r w:rsidRPr="00FA6A0E">
        <w:rPr>
          <w:rFonts w:ascii="Calibri" w:hAnsi="Calibri" w:cs="Calibri"/>
          <w:noProof/>
          <w:szCs w:val="24"/>
          <w:lang w:val="en-ID"/>
        </w:rPr>
        <w:t>.</w:t>
      </w:r>
    </w:p>
    <w:p w14:paraId="4E1166E9" w14:textId="77777777" w:rsidR="00FC6995" w:rsidRPr="00FA6A0E" w:rsidRDefault="00FC6995" w:rsidP="00FC6995">
      <w:pPr>
        <w:widowControl w:val="0"/>
        <w:autoSpaceDE w:val="0"/>
        <w:autoSpaceDN w:val="0"/>
        <w:adjustRightInd w:val="0"/>
        <w:spacing w:line="240" w:lineRule="auto"/>
        <w:ind w:left="480" w:hanging="480"/>
        <w:rPr>
          <w:rFonts w:ascii="Calibri" w:hAnsi="Calibri" w:cs="Calibri"/>
          <w:noProof/>
          <w:szCs w:val="24"/>
          <w:lang w:val="en-ID"/>
        </w:rPr>
      </w:pPr>
      <w:r w:rsidRPr="00FA6A0E">
        <w:rPr>
          <w:rFonts w:ascii="Calibri" w:hAnsi="Calibri" w:cs="Calibri"/>
          <w:noProof/>
          <w:szCs w:val="24"/>
          <w:lang w:val="en-ID"/>
        </w:rPr>
        <w:t xml:space="preserve">Rahayu, R. A., Degeng, I. N. S., &amp; Akbar, S. (2017). Gerakan Literasi Sekolah Sebagai Upaya Penumbuhan Karakter Siswa Sekolah Dasr. </w:t>
      </w:r>
      <w:r w:rsidRPr="00FA6A0E">
        <w:rPr>
          <w:rFonts w:ascii="Calibri" w:hAnsi="Calibri" w:cs="Calibri"/>
          <w:i/>
          <w:iCs/>
          <w:noProof/>
          <w:szCs w:val="24"/>
          <w:lang w:val="en-ID"/>
        </w:rPr>
        <w:t>Seminar Nasional Teknologi Pembelakjaran Dan Pendidikan Dasar</w:t>
      </w:r>
      <w:r w:rsidRPr="00FA6A0E">
        <w:rPr>
          <w:rFonts w:ascii="Calibri" w:hAnsi="Calibri" w:cs="Calibri"/>
          <w:noProof/>
          <w:szCs w:val="24"/>
          <w:lang w:val="en-ID"/>
        </w:rPr>
        <w:t>, 1060–1067.</w:t>
      </w:r>
    </w:p>
    <w:p w14:paraId="0CA5DDBA" w14:textId="77777777" w:rsidR="00FC6995" w:rsidRPr="00FA6A0E" w:rsidRDefault="00FC6995" w:rsidP="00FC6995">
      <w:pPr>
        <w:widowControl w:val="0"/>
        <w:autoSpaceDE w:val="0"/>
        <w:autoSpaceDN w:val="0"/>
        <w:adjustRightInd w:val="0"/>
        <w:spacing w:line="240" w:lineRule="auto"/>
        <w:ind w:left="480" w:hanging="480"/>
        <w:rPr>
          <w:rFonts w:ascii="Calibri" w:hAnsi="Calibri" w:cs="Calibri"/>
          <w:noProof/>
          <w:szCs w:val="24"/>
          <w:lang w:val="en-ID"/>
        </w:rPr>
      </w:pPr>
      <w:r w:rsidRPr="00FA6A0E">
        <w:rPr>
          <w:rFonts w:ascii="Calibri" w:hAnsi="Calibri" w:cs="Calibri"/>
          <w:noProof/>
          <w:szCs w:val="24"/>
          <w:lang w:val="en-ID"/>
        </w:rPr>
        <w:t xml:space="preserve">Sari, D. P., &amp; Ratnawati, D. (2020). Pendidikan Kesehatan Meningkatkan Tingkat Pengetahuan dan Sikap Ibu dalam Merawat Balita dengan ISPA. </w:t>
      </w:r>
      <w:r w:rsidRPr="00FA6A0E">
        <w:rPr>
          <w:rFonts w:ascii="Calibri" w:hAnsi="Calibri" w:cs="Calibri"/>
          <w:i/>
          <w:iCs/>
          <w:noProof/>
          <w:szCs w:val="24"/>
          <w:lang w:val="en-ID"/>
        </w:rPr>
        <w:t>Jurnal Ilmiah Ilmu Keperawatan Indonesia</w:t>
      </w:r>
      <w:r w:rsidRPr="00FA6A0E">
        <w:rPr>
          <w:rFonts w:ascii="Calibri" w:hAnsi="Calibri" w:cs="Calibri"/>
          <w:noProof/>
          <w:szCs w:val="24"/>
          <w:lang w:val="en-ID"/>
        </w:rPr>
        <w:t xml:space="preserve">, </w:t>
      </w:r>
      <w:r w:rsidRPr="00FA6A0E">
        <w:rPr>
          <w:rFonts w:ascii="Calibri" w:hAnsi="Calibri" w:cs="Calibri"/>
          <w:i/>
          <w:iCs/>
          <w:noProof/>
          <w:szCs w:val="24"/>
          <w:lang w:val="en-ID"/>
        </w:rPr>
        <w:t>10</w:t>
      </w:r>
      <w:r w:rsidRPr="00FA6A0E">
        <w:rPr>
          <w:rFonts w:ascii="Calibri" w:hAnsi="Calibri" w:cs="Calibri"/>
          <w:noProof/>
          <w:szCs w:val="24"/>
          <w:lang w:val="en-ID"/>
        </w:rPr>
        <w:t>(02), 1–7. https://doi.org/10.33221/jiiki.v10i02.578</w:t>
      </w:r>
    </w:p>
    <w:p w14:paraId="5237DD52" w14:textId="77777777" w:rsidR="00FC6995" w:rsidRPr="00FA6A0E" w:rsidRDefault="00FC6995" w:rsidP="00FC6995">
      <w:pPr>
        <w:widowControl w:val="0"/>
        <w:autoSpaceDE w:val="0"/>
        <w:autoSpaceDN w:val="0"/>
        <w:adjustRightInd w:val="0"/>
        <w:spacing w:line="240" w:lineRule="auto"/>
        <w:ind w:left="480" w:hanging="480"/>
        <w:rPr>
          <w:rFonts w:ascii="Calibri" w:hAnsi="Calibri" w:cs="Calibri"/>
          <w:noProof/>
          <w:szCs w:val="24"/>
          <w:lang w:val="en-ID"/>
        </w:rPr>
      </w:pPr>
      <w:r w:rsidRPr="00FA6A0E">
        <w:rPr>
          <w:rFonts w:ascii="Calibri" w:hAnsi="Calibri" w:cs="Calibri"/>
          <w:noProof/>
          <w:szCs w:val="24"/>
          <w:lang w:val="en-ID"/>
        </w:rPr>
        <w:t xml:space="preserve">Saudah, S. (2019). </w:t>
      </w:r>
      <w:r w:rsidRPr="00FA6A0E">
        <w:rPr>
          <w:rFonts w:ascii="Calibri" w:hAnsi="Calibri" w:cs="Calibri"/>
          <w:i/>
          <w:iCs/>
          <w:noProof/>
          <w:szCs w:val="24"/>
          <w:lang w:val="en-ID"/>
        </w:rPr>
        <w:t>Meningkatkan Kemampuan Berbahasa Melalui Pembelajaran Think Talk Write (TTW)</w:t>
      </w:r>
      <w:r w:rsidRPr="00FA6A0E">
        <w:rPr>
          <w:rFonts w:ascii="Calibri" w:hAnsi="Calibri" w:cs="Calibri"/>
          <w:noProof/>
          <w:szCs w:val="24"/>
          <w:lang w:val="en-ID"/>
        </w:rPr>
        <w:t>.</w:t>
      </w:r>
    </w:p>
    <w:p w14:paraId="443267D5" w14:textId="77777777" w:rsidR="00FC6995" w:rsidRPr="00FA6A0E" w:rsidRDefault="00FC6995" w:rsidP="00FC6995">
      <w:pPr>
        <w:widowControl w:val="0"/>
        <w:autoSpaceDE w:val="0"/>
        <w:autoSpaceDN w:val="0"/>
        <w:adjustRightInd w:val="0"/>
        <w:spacing w:line="240" w:lineRule="auto"/>
        <w:ind w:left="480" w:hanging="480"/>
        <w:rPr>
          <w:rFonts w:ascii="Calibri" w:hAnsi="Calibri" w:cs="Calibri"/>
          <w:noProof/>
          <w:szCs w:val="24"/>
          <w:lang w:val="en-ID"/>
        </w:rPr>
      </w:pPr>
      <w:r w:rsidRPr="00FA6A0E">
        <w:rPr>
          <w:rFonts w:ascii="Calibri" w:hAnsi="Calibri" w:cs="Calibri"/>
          <w:noProof/>
          <w:szCs w:val="24"/>
          <w:lang w:val="en-ID"/>
        </w:rPr>
        <w:t xml:space="preserve">Suarno, W. (2010). </w:t>
      </w:r>
      <w:r w:rsidRPr="00FA6A0E">
        <w:rPr>
          <w:rFonts w:ascii="Calibri" w:hAnsi="Calibri" w:cs="Calibri"/>
          <w:i/>
          <w:iCs/>
          <w:noProof/>
          <w:szCs w:val="24"/>
          <w:lang w:val="en-ID"/>
        </w:rPr>
        <w:t>Dasar-Dasar Ilmu Perpustakaan: Sebuah Pendekatan Praktis</w:t>
      </w:r>
      <w:r w:rsidRPr="00FA6A0E">
        <w:rPr>
          <w:rFonts w:ascii="Calibri" w:hAnsi="Calibri" w:cs="Calibri"/>
          <w:noProof/>
          <w:szCs w:val="24"/>
          <w:lang w:val="en-ID"/>
        </w:rPr>
        <w:t>. Ar-Ruz.</w:t>
      </w:r>
    </w:p>
    <w:p w14:paraId="5CC6366F" w14:textId="77777777" w:rsidR="00FC6995" w:rsidRPr="00FA6A0E" w:rsidRDefault="00FC6995" w:rsidP="00FC6995">
      <w:pPr>
        <w:widowControl w:val="0"/>
        <w:autoSpaceDE w:val="0"/>
        <w:autoSpaceDN w:val="0"/>
        <w:adjustRightInd w:val="0"/>
        <w:spacing w:line="240" w:lineRule="auto"/>
        <w:ind w:left="480" w:hanging="480"/>
        <w:rPr>
          <w:rFonts w:ascii="Calibri" w:hAnsi="Calibri" w:cs="Calibri"/>
          <w:noProof/>
          <w:szCs w:val="24"/>
          <w:lang w:val="en-ID"/>
        </w:rPr>
      </w:pPr>
      <w:r w:rsidRPr="00FA6A0E">
        <w:rPr>
          <w:rFonts w:ascii="Calibri" w:hAnsi="Calibri" w:cs="Calibri"/>
          <w:noProof/>
          <w:szCs w:val="24"/>
          <w:lang w:val="en-ID"/>
        </w:rPr>
        <w:t xml:space="preserve">Sudrajat, A. (2011). Mengapa Pendidikan Karakter. </w:t>
      </w:r>
      <w:r w:rsidRPr="00FA6A0E">
        <w:rPr>
          <w:rFonts w:ascii="Calibri" w:hAnsi="Calibri" w:cs="Calibri"/>
          <w:i/>
          <w:iCs/>
          <w:noProof/>
          <w:szCs w:val="24"/>
          <w:lang w:val="en-ID"/>
        </w:rPr>
        <w:t>Jurnal Pendidikan Karakter</w:t>
      </w:r>
      <w:r w:rsidRPr="00FA6A0E">
        <w:rPr>
          <w:rFonts w:ascii="Calibri" w:hAnsi="Calibri" w:cs="Calibri"/>
          <w:noProof/>
          <w:szCs w:val="24"/>
          <w:lang w:val="en-ID"/>
        </w:rPr>
        <w:t xml:space="preserve">, </w:t>
      </w:r>
      <w:r w:rsidRPr="00FA6A0E">
        <w:rPr>
          <w:rFonts w:ascii="Calibri" w:hAnsi="Calibri" w:cs="Calibri"/>
          <w:i/>
          <w:iCs/>
          <w:noProof/>
          <w:szCs w:val="24"/>
          <w:lang w:val="en-ID"/>
        </w:rPr>
        <w:t>I</w:t>
      </w:r>
      <w:r w:rsidRPr="00FA6A0E">
        <w:rPr>
          <w:rFonts w:ascii="Calibri" w:hAnsi="Calibri" w:cs="Calibri"/>
          <w:noProof/>
          <w:szCs w:val="24"/>
          <w:lang w:val="en-ID"/>
        </w:rPr>
        <w:t>(1), 47–58. https://doi.org/10.21831/jpk.v1i1.1316</w:t>
      </w:r>
    </w:p>
    <w:p w14:paraId="3B233B48" w14:textId="77777777" w:rsidR="00FC6995" w:rsidRPr="00FA6A0E" w:rsidRDefault="00FC6995" w:rsidP="00FC6995">
      <w:pPr>
        <w:widowControl w:val="0"/>
        <w:autoSpaceDE w:val="0"/>
        <w:autoSpaceDN w:val="0"/>
        <w:adjustRightInd w:val="0"/>
        <w:spacing w:line="240" w:lineRule="auto"/>
        <w:ind w:left="480" w:hanging="480"/>
        <w:rPr>
          <w:rFonts w:ascii="Calibri" w:hAnsi="Calibri" w:cs="Calibri"/>
          <w:noProof/>
          <w:szCs w:val="24"/>
          <w:lang w:val="en-ID"/>
        </w:rPr>
      </w:pPr>
      <w:r w:rsidRPr="00FA6A0E">
        <w:rPr>
          <w:rFonts w:ascii="Calibri" w:hAnsi="Calibri" w:cs="Calibri"/>
          <w:noProof/>
          <w:szCs w:val="24"/>
          <w:lang w:val="en-ID"/>
        </w:rPr>
        <w:t xml:space="preserve">Sugiyono. (2016). </w:t>
      </w:r>
      <w:r w:rsidRPr="00FA6A0E">
        <w:rPr>
          <w:rFonts w:ascii="Calibri" w:hAnsi="Calibri" w:cs="Calibri"/>
          <w:i/>
          <w:iCs/>
          <w:noProof/>
          <w:szCs w:val="24"/>
          <w:lang w:val="en-ID"/>
        </w:rPr>
        <w:t>Metode Penelitian Kuantitatif, kualitatif, dan R&amp;D</w:t>
      </w:r>
      <w:r w:rsidRPr="00FA6A0E">
        <w:rPr>
          <w:rFonts w:ascii="Calibri" w:hAnsi="Calibri" w:cs="Calibri"/>
          <w:noProof/>
          <w:szCs w:val="24"/>
          <w:lang w:val="en-ID"/>
        </w:rPr>
        <w:t>. Alfabet, cv.</w:t>
      </w:r>
    </w:p>
    <w:p w14:paraId="51A615C4" w14:textId="77777777" w:rsidR="00FC6995" w:rsidRPr="00FA6A0E" w:rsidRDefault="00FC6995" w:rsidP="00FC6995">
      <w:pPr>
        <w:widowControl w:val="0"/>
        <w:autoSpaceDE w:val="0"/>
        <w:autoSpaceDN w:val="0"/>
        <w:adjustRightInd w:val="0"/>
        <w:spacing w:line="240" w:lineRule="auto"/>
        <w:ind w:left="480" w:hanging="480"/>
        <w:rPr>
          <w:rFonts w:ascii="Calibri" w:hAnsi="Calibri" w:cs="Calibri"/>
          <w:noProof/>
          <w:szCs w:val="24"/>
          <w:lang w:val="en-ID"/>
        </w:rPr>
      </w:pPr>
      <w:r w:rsidRPr="00FA6A0E">
        <w:rPr>
          <w:rFonts w:ascii="Calibri" w:hAnsi="Calibri" w:cs="Calibri"/>
          <w:noProof/>
          <w:szCs w:val="24"/>
          <w:lang w:val="en-ID"/>
        </w:rPr>
        <w:t xml:space="preserve">Suryaningsih, A. (2020). </w:t>
      </w:r>
      <w:r w:rsidRPr="00FA6A0E">
        <w:rPr>
          <w:rFonts w:ascii="Calibri" w:hAnsi="Calibri" w:cs="Calibri"/>
          <w:i/>
          <w:iCs/>
          <w:noProof/>
          <w:szCs w:val="24"/>
          <w:lang w:val="en-ID"/>
        </w:rPr>
        <w:t>Merawat Semangat Belajar Daring</w:t>
      </w:r>
      <w:r w:rsidRPr="00FA6A0E">
        <w:rPr>
          <w:rFonts w:ascii="Calibri" w:hAnsi="Calibri" w:cs="Calibri"/>
          <w:noProof/>
          <w:szCs w:val="24"/>
          <w:lang w:val="en-ID"/>
        </w:rPr>
        <w:t>.</w:t>
      </w:r>
    </w:p>
    <w:p w14:paraId="6B9DED85" w14:textId="77777777" w:rsidR="00FC6995" w:rsidRPr="00FA6A0E" w:rsidRDefault="00FC6995" w:rsidP="00FC6995">
      <w:pPr>
        <w:widowControl w:val="0"/>
        <w:autoSpaceDE w:val="0"/>
        <w:autoSpaceDN w:val="0"/>
        <w:adjustRightInd w:val="0"/>
        <w:spacing w:line="240" w:lineRule="auto"/>
        <w:ind w:left="480" w:hanging="480"/>
        <w:rPr>
          <w:rFonts w:ascii="Calibri" w:hAnsi="Calibri" w:cs="Calibri"/>
          <w:noProof/>
          <w:szCs w:val="24"/>
          <w:lang w:val="en-ID"/>
        </w:rPr>
      </w:pPr>
      <w:r w:rsidRPr="00FA6A0E">
        <w:rPr>
          <w:rFonts w:ascii="Calibri" w:hAnsi="Calibri" w:cs="Calibri"/>
          <w:noProof/>
          <w:szCs w:val="24"/>
          <w:lang w:val="en-ID"/>
        </w:rPr>
        <w:t xml:space="preserve">Sylviyanah, S. (2012). Pembinaan Akhlak Mulia Pada Sekolah Dasar. </w:t>
      </w:r>
      <w:r w:rsidRPr="00FA6A0E">
        <w:rPr>
          <w:rFonts w:ascii="Calibri" w:hAnsi="Calibri" w:cs="Calibri"/>
          <w:i/>
          <w:iCs/>
          <w:noProof/>
          <w:szCs w:val="24"/>
          <w:lang w:val="en-ID"/>
        </w:rPr>
        <w:t>Jurnal Tarbawi</w:t>
      </w:r>
      <w:r w:rsidRPr="00FA6A0E">
        <w:rPr>
          <w:rFonts w:ascii="Calibri" w:hAnsi="Calibri" w:cs="Calibri"/>
          <w:noProof/>
          <w:szCs w:val="24"/>
          <w:lang w:val="en-ID"/>
        </w:rPr>
        <w:t xml:space="preserve">, </w:t>
      </w:r>
      <w:r w:rsidRPr="00FA6A0E">
        <w:rPr>
          <w:rFonts w:ascii="Calibri" w:hAnsi="Calibri" w:cs="Calibri"/>
          <w:i/>
          <w:iCs/>
          <w:noProof/>
          <w:szCs w:val="24"/>
          <w:lang w:val="en-ID"/>
        </w:rPr>
        <w:t>1</w:t>
      </w:r>
      <w:r w:rsidRPr="00FA6A0E">
        <w:rPr>
          <w:rFonts w:ascii="Calibri" w:hAnsi="Calibri" w:cs="Calibri"/>
          <w:noProof/>
          <w:szCs w:val="24"/>
          <w:lang w:val="en-ID"/>
        </w:rPr>
        <w:t>(3), 191.</w:t>
      </w:r>
    </w:p>
    <w:p w14:paraId="24AE080C" w14:textId="77777777" w:rsidR="00FC6995" w:rsidRPr="00FA6A0E" w:rsidRDefault="00FC6995" w:rsidP="00FC6995">
      <w:pPr>
        <w:widowControl w:val="0"/>
        <w:autoSpaceDE w:val="0"/>
        <w:autoSpaceDN w:val="0"/>
        <w:adjustRightInd w:val="0"/>
        <w:spacing w:line="240" w:lineRule="auto"/>
        <w:ind w:left="480" w:hanging="480"/>
        <w:rPr>
          <w:rFonts w:ascii="Calibri" w:hAnsi="Calibri" w:cs="Calibri"/>
          <w:noProof/>
          <w:szCs w:val="24"/>
          <w:lang w:val="en-ID"/>
        </w:rPr>
      </w:pPr>
      <w:r w:rsidRPr="00FA6A0E">
        <w:rPr>
          <w:rFonts w:ascii="Calibri" w:hAnsi="Calibri" w:cs="Calibri"/>
          <w:noProof/>
          <w:szCs w:val="24"/>
          <w:lang w:val="en-ID"/>
        </w:rPr>
        <w:t xml:space="preserve">Wibowo, P. A. (2020). Literacy : Important For The Nation’s Generation To Build Up The Nation. </w:t>
      </w:r>
      <w:r w:rsidRPr="00FA6A0E">
        <w:rPr>
          <w:rFonts w:ascii="Calibri" w:hAnsi="Calibri" w:cs="Calibri"/>
          <w:i/>
          <w:iCs/>
          <w:noProof/>
          <w:szCs w:val="24"/>
          <w:lang w:val="en-ID"/>
        </w:rPr>
        <w:t>Jurnal.unsur.ac.id</w:t>
      </w:r>
      <w:r w:rsidRPr="00FA6A0E">
        <w:rPr>
          <w:rFonts w:ascii="Calibri" w:hAnsi="Calibri" w:cs="Calibri"/>
          <w:noProof/>
          <w:szCs w:val="24"/>
          <w:lang w:val="en-ID"/>
        </w:rPr>
        <w:t>.</w:t>
      </w:r>
    </w:p>
    <w:p w14:paraId="43776A15" w14:textId="77777777" w:rsidR="00FC6995" w:rsidRPr="00FA6A0E" w:rsidRDefault="00FC6995" w:rsidP="00FC6995">
      <w:pPr>
        <w:widowControl w:val="0"/>
        <w:autoSpaceDE w:val="0"/>
        <w:autoSpaceDN w:val="0"/>
        <w:adjustRightInd w:val="0"/>
        <w:spacing w:line="240" w:lineRule="auto"/>
        <w:ind w:left="480" w:hanging="480"/>
        <w:rPr>
          <w:rFonts w:ascii="Calibri" w:hAnsi="Calibri" w:cs="Calibri"/>
          <w:noProof/>
          <w:szCs w:val="24"/>
          <w:lang w:val="en-ID"/>
        </w:rPr>
      </w:pPr>
      <w:r w:rsidRPr="00FA6A0E">
        <w:rPr>
          <w:rFonts w:ascii="Calibri" w:hAnsi="Calibri" w:cs="Calibri"/>
          <w:noProof/>
          <w:szCs w:val="24"/>
          <w:lang w:val="en-ID"/>
        </w:rPr>
        <w:t xml:space="preserve">Wiedarti, P., Laksono, K., Retnaninhdyah, P., Dewayani, S., Muldian, W., Sufyadi, S., Roosaria, D. R., Faizah, D. U., Sulastri, Rahmawan, N., Rahayu, E. S., SA, A. Y., &amp; Antoro, B. (2016). </w:t>
      </w:r>
      <w:r w:rsidRPr="00FA6A0E">
        <w:rPr>
          <w:rFonts w:ascii="Calibri" w:hAnsi="Calibri" w:cs="Calibri"/>
          <w:i/>
          <w:iCs/>
          <w:noProof/>
          <w:szCs w:val="24"/>
          <w:lang w:val="en-ID"/>
        </w:rPr>
        <w:t>Desain Induk Gerakan Literasi Sekolah</w:t>
      </w:r>
      <w:r w:rsidRPr="00FA6A0E">
        <w:rPr>
          <w:rFonts w:ascii="Calibri" w:hAnsi="Calibri" w:cs="Calibri"/>
          <w:noProof/>
          <w:szCs w:val="24"/>
          <w:lang w:val="en-ID"/>
        </w:rPr>
        <w:t>. Direktorat Jenderal Pendidikan Dasar dan Menengah Kementerian Pendidikan dan Kebudayaan.</w:t>
      </w:r>
    </w:p>
    <w:p w14:paraId="572D8A88" w14:textId="77777777" w:rsidR="00FC6995" w:rsidRPr="00FA6A0E" w:rsidRDefault="00FC6995" w:rsidP="00FC6995">
      <w:pPr>
        <w:widowControl w:val="0"/>
        <w:autoSpaceDE w:val="0"/>
        <w:autoSpaceDN w:val="0"/>
        <w:adjustRightInd w:val="0"/>
        <w:spacing w:line="240" w:lineRule="auto"/>
        <w:ind w:left="480" w:hanging="480"/>
        <w:rPr>
          <w:rFonts w:ascii="Calibri" w:hAnsi="Calibri" w:cs="Calibri"/>
          <w:noProof/>
          <w:szCs w:val="24"/>
          <w:lang w:val="en-ID"/>
        </w:rPr>
      </w:pPr>
      <w:r w:rsidRPr="00FA6A0E">
        <w:rPr>
          <w:rFonts w:ascii="Calibri" w:hAnsi="Calibri" w:cs="Calibri"/>
          <w:noProof/>
          <w:szCs w:val="24"/>
          <w:lang w:val="en-ID"/>
        </w:rPr>
        <w:t xml:space="preserve">Wulandari, R. (2017). Implementasi Kebijakan Gerakan Literasi Sekolah Di Sekolah Dasar Islam Terpadu Lukman Al Haim Internasional. </w:t>
      </w:r>
      <w:r w:rsidRPr="00FA6A0E">
        <w:rPr>
          <w:rFonts w:ascii="Calibri" w:hAnsi="Calibri" w:cs="Calibri"/>
          <w:i/>
          <w:iCs/>
          <w:noProof/>
          <w:szCs w:val="24"/>
          <w:lang w:val="en-ID"/>
        </w:rPr>
        <w:t>Jurnal Kebijakan Pendidikan UNY</w:t>
      </w:r>
      <w:r w:rsidRPr="00FA6A0E">
        <w:rPr>
          <w:rFonts w:ascii="Calibri" w:hAnsi="Calibri" w:cs="Calibri"/>
          <w:noProof/>
          <w:szCs w:val="24"/>
          <w:lang w:val="en-ID"/>
        </w:rPr>
        <w:t xml:space="preserve">, </w:t>
      </w:r>
      <w:r w:rsidRPr="00FA6A0E">
        <w:rPr>
          <w:rFonts w:ascii="Calibri" w:hAnsi="Calibri" w:cs="Calibri"/>
          <w:i/>
          <w:iCs/>
          <w:noProof/>
          <w:szCs w:val="24"/>
          <w:lang w:val="en-ID"/>
        </w:rPr>
        <w:t>6</w:t>
      </w:r>
      <w:r w:rsidRPr="00FA6A0E">
        <w:rPr>
          <w:rFonts w:ascii="Calibri" w:hAnsi="Calibri" w:cs="Calibri"/>
          <w:noProof/>
          <w:szCs w:val="24"/>
          <w:lang w:val="en-ID"/>
        </w:rPr>
        <w:t>(3), 319–330.</w:t>
      </w:r>
    </w:p>
    <w:p w14:paraId="09287A9F" w14:textId="77777777" w:rsidR="00FC6995" w:rsidRPr="00FA6A0E" w:rsidRDefault="00FC6995" w:rsidP="00FC6995">
      <w:pPr>
        <w:widowControl w:val="0"/>
        <w:autoSpaceDE w:val="0"/>
        <w:autoSpaceDN w:val="0"/>
        <w:adjustRightInd w:val="0"/>
        <w:spacing w:line="240" w:lineRule="auto"/>
        <w:ind w:left="480" w:hanging="480"/>
        <w:rPr>
          <w:rFonts w:ascii="Calibri" w:hAnsi="Calibri" w:cs="Calibri"/>
          <w:noProof/>
          <w:szCs w:val="24"/>
          <w:lang w:val="en-ID"/>
        </w:rPr>
      </w:pPr>
      <w:r w:rsidRPr="00FA6A0E">
        <w:rPr>
          <w:rFonts w:ascii="Calibri" w:hAnsi="Calibri" w:cs="Calibri"/>
          <w:noProof/>
          <w:szCs w:val="24"/>
          <w:lang w:val="en-ID"/>
        </w:rPr>
        <w:t xml:space="preserve">Wulanjani, A. N., &amp; Anggraeni, C. W. (2019). </w:t>
      </w:r>
      <w:r w:rsidRPr="00FA6A0E">
        <w:rPr>
          <w:rFonts w:ascii="Calibri" w:hAnsi="Calibri" w:cs="Calibri"/>
          <w:i/>
          <w:iCs/>
          <w:noProof/>
          <w:szCs w:val="24"/>
          <w:lang w:val="en-ID"/>
        </w:rPr>
        <w:t>Meningkatkan Minat Membaca melalui Gerakan Literasi Membaca bagi Siswa Sekolah Dasar</w:t>
      </w:r>
      <w:r w:rsidRPr="00FA6A0E">
        <w:rPr>
          <w:rFonts w:ascii="Calibri" w:hAnsi="Calibri" w:cs="Calibri"/>
          <w:noProof/>
          <w:szCs w:val="24"/>
          <w:lang w:val="en-ID"/>
        </w:rPr>
        <w:t xml:space="preserve">. </w:t>
      </w:r>
      <w:r w:rsidRPr="00FA6A0E">
        <w:rPr>
          <w:rFonts w:ascii="Calibri" w:hAnsi="Calibri" w:cs="Calibri"/>
          <w:i/>
          <w:iCs/>
          <w:noProof/>
          <w:szCs w:val="24"/>
          <w:lang w:val="en-ID"/>
        </w:rPr>
        <w:t>3</w:t>
      </w:r>
      <w:r w:rsidRPr="00FA6A0E">
        <w:rPr>
          <w:rFonts w:ascii="Calibri" w:hAnsi="Calibri" w:cs="Calibri"/>
          <w:noProof/>
          <w:szCs w:val="24"/>
          <w:lang w:val="en-ID"/>
        </w:rPr>
        <w:t>, 26–31.</w:t>
      </w:r>
    </w:p>
    <w:p w14:paraId="70F4D8DC" w14:textId="77777777" w:rsidR="00FC6995" w:rsidRPr="00FA6A0E" w:rsidRDefault="00FC6995" w:rsidP="00FC6995">
      <w:pPr>
        <w:widowControl w:val="0"/>
        <w:autoSpaceDE w:val="0"/>
        <w:autoSpaceDN w:val="0"/>
        <w:adjustRightInd w:val="0"/>
        <w:spacing w:line="240" w:lineRule="auto"/>
        <w:ind w:left="480" w:hanging="480"/>
        <w:rPr>
          <w:rFonts w:ascii="Calibri" w:hAnsi="Calibri" w:cs="Calibri"/>
          <w:noProof/>
          <w:szCs w:val="24"/>
          <w:lang w:val="en-ID"/>
        </w:rPr>
      </w:pPr>
      <w:r w:rsidRPr="00FA6A0E">
        <w:rPr>
          <w:rFonts w:ascii="Calibri" w:hAnsi="Calibri" w:cs="Calibri"/>
          <w:noProof/>
          <w:szCs w:val="24"/>
          <w:lang w:val="en-ID"/>
        </w:rPr>
        <w:t xml:space="preserve">Zohriah, A. (2018). Manajemen Perpustakaan Dalam Meningkatkan Minat Baca Siswa. </w:t>
      </w:r>
      <w:r w:rsidRPr="00FA6A0E">
        <w:rPr>
          <w:rFonts w:ascii="Calibri" w:hAnsi="Calibri" w:cs="Calibri"/>
          <w:i/>
          <w:iCs/>
          <w:noProof/>
          <w:szCs w:val="24"/>
          <w:lang w:val="en-ID"/>
        </w:rPr>
        <w:t>Pendidikan Dan Keislaman</w:t>
      </w:r>
      <w:r w:rsidRPr="00FA6A0E">
        <w:rPr>
          <w:rFonts w:ascii="Calibri" w:hAnsi="Calibri" w:cs="Calibri"/>
          <w:noProof/>
          <w:szCs w:val="24"/>
          <w:lang w:val="en-ID"/>
        </w:rPr>
        <w:t xml:space="preserve">, </w:t>
      </w:r>
      <w:r w:rsidRPr="00FA6A0E">
        <w:rPr>
          <w:rFonts w:ascii="Calibri" w:hAnsi="Calibri" w:cs="Calibri"/>
          <w:i/>
          <w:iCs/>
          <w:noProof/>
          <w:szCs w:val="24"/>
          <w:lang w:val="en-ID"/>
        </w:rPr>
        <w:t>I</w:t>
      </w:r>
      <w:r w:rsidRPr="00FA6A0E">
        <w:rPr>
          <w:rFonts w:ascii="Calibri" w:hAnsi="Calibri" w:cs="Calibri"/>
          <w:noProof/>
          <w:szCs w:val="24"/>
          <w:lang w:val="en-ID"/>
        </w:rPr>
        <w:t>(2), 203–231.</w:t>
      </w:r>
    </w:p>
    <w:p w14:paraId="7C306B7A" w14:textId="1EADBB65" w:rsidR="00FC6995" w:rsidRPr="00FA6A0E" w:rsidRDefault="00FC6995" w:rsidP="00FC6995">
      <w:pPr>
        <w:widowControl w:val="0"/>
        <w:autoSpaceDE w:val="0"/>
        <w:autoSpaceDN w:val="0"/>
        <w:adjustRightInd w:val="0"/>
        <w:spacing w:line="240" w:lineRule="auto"/>
        <w:ind w:left="480" w:hanging="480"/>
        <w:rPr>
          <w:rFonts w:ascii="Calibri" w:hAnsi="Calibri" w:cs="Calibri"/>
          <w:noProof/>
          <w:lang w:val="en-ID"/>
        </w:rPr>
      </w:pPr>
      <w:r w:rsidRPr="00FA6A0E">
        <w:rPr>
          <w:rFonts w:ascii="Calibri" w:hAnsi="Calibri" w:cs="Calibri"/>
          <w:noProof/>
          <w:szCs w:val="24"/>
          <w:lang w:val="en-ID"/>
        </w:rPr>
        <w:t xml:space="preserve">Zulkarnain, D. (2019). </w:t>
      </w:r>
      <w:r w:rsidRPr="00FA6A0E">
        <w:rPr>
          <w:rFonts w:ascii="Calibri" w:hAnsi="Calibri" w:cs="Calibri"/>
          <w:i/>
          <w:iCs/>
          <w:noProof/>
          <w:szCs w:val="24"/>
          <w:lang w:val="en-ID"/>
        </w:rPr>
        <w:t>Peran Guru dalam Pelaksanaan Pendidikan Karakter Pada Siswa</w:t>
      </w:r>
      <w:r w:rsidRPr="00FA6A0E">
        <w:rPr>
          <w:rFonts w:ascii="Calibri" w:hAnsi="Calibri" w:cs="Calibri"/>
          <w:noProof/>
          <w:szCs w:val="24"/>
          <w:lang w:val="en-ID"/>
        </w:rPr>
        <w:t xml:space="preserve">. </w:t>
      </w:r>
      <w:r w:rsidRPr="00FA6A0E">
        <w:rPr>
          <w:rFonts w:ascii="Calibri" w:hAnsi="Calibri" w:cs="Calibri"/>
          <w:i/>
          <w:iCs/>
          <w:noProof/>
          <w:szCs w:val="24"/>
          <w:lang w:val="en-ID"/>
        </w:rPr>
        <w:t>3</w:t>
      </w:r>
      <w:r w:rsidRPr="00FA6A0E">
        <w:rPr>
          <w:rFonts w:ascii="Calibri" w:hAnsi="Calibri" w:cs="Calibri"/>
          <w:noProof/>
          <w:szCs w:val="24"/>
          <w:lang w:val="en-ID"/>
        </w:rPr>
        <w:t>(1)</w:t>
      </w:r>
    </w:p>
    <w:p w14:paraId="704FC234" w14:textId="3EDA4518" w:rsidR="003F3D7E" w:rsidRPr="00FA6A0E" w:rsidRDefault="00D65D46" w:rsidP="00FC6995">
      <w:pPr>
        <w:widowControl w:val="0"/>
        <w:autoSpaceDE w:val="0"/>
        <w:autoSpaceDN w:val="0"/>
        <w:adjustRightInd w:val="0"/>
        <w:spacing w:line="240" w:lineRule="auto"/>
        <w:rPr>
          <w:rFonts w:ascii="Calibri" w:eastAsiaTheme="minorHAnsi" w:hAnsi="Calibri" w:cs="Calibri"/>
          <w:b/>
          <w:noProof/>
          <w:szCs w:val="24"/>
          <w:lang w:val="en-ID"/>
        </w:rPr>
      </w:pPr>
      <w:r w:rsidRPr="00FA6A0E">
        <w:rPr>
          <w:rFonts w:ascii="Calibri" w:eastAsiaTheme="minorHAnsi" w:hAnsi="Calibri" w:cs="Calibri"/>
          <w:b/>
          <w:noProof/>
          <w:szCs w:val="24"/>
          <w:lang w:val="en-ID"/>
        </w:rPr>
        <w:fldChar w:fldCharType="end"/>
      </w:r>
    </w:p>
    <w:sectPr w:rsidR="003F3D7E" w:rsidRPr="00FA6A0E" w:rsidSect="00ED1739">
      <w:headerReference w:type="default" r:id="rId13"/>
      <w:headerReference w:type="first" r:id="rId14"/>
      <w:pgSz w:w="11907" w:h="16839" w:code="9"/>
      <w:pgMar w:top="1250" w:right="1440" w:bottom="1440" w:left="1440" w:header="283" w:footer="113"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F8533" w14:textId="77777777" w:rsidR="00A23C85" w:rsidRDefault="00A23C85" w:rsidP="00401D3E">
      <w:pPr>
        <w:spacing w:after="0" w:line="240" w:lineRule="auto"/>
      </w:pPr>
      <w:r>
        <w:separator/>
      </w:r>
    </w:p>
  </w:endnote>
  <w:endnote w:type="continuationSeparator" w:id="0">
    <w:p w14:paraId="43429A5C" w14:textId="77777777" w:rsidR="00A23C85" w:rsidRDefault="00A23C85"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400312"/>
      <w:docPartObj>
        <w:docPartGallery w:val="Page Numbers (Bottom of Page)"/>
        <w:docPartUnique/>
      </w:docPartObj>
    </w:sdtPr>
    <w:sdtContent>
      <w:p w14:paraId="52182428" w14:textId="6201795F" w:rsidR="00DA1E40" w:rsidRDefault="00DA1E40">
        <w:pPr>
          <w:pStyle w:val="Footer"/>
          <w:jc w:val="center"/>
        </w:pPr>
        <w:r>
          <w:t>[</w:t>
        </w:r>
        <w:r>
          <w:fldChar w:fldCharType="begin"/>
        </w:r>
        <w:r>
          <w:instrText xml:space="preserve"> PAGE   \* MERGEFORMAT </w:instrText>
        </w:r>
        <w:r>
          <w:fldChar w:fldCharType="separate"/>
        </w:r>
        <w:r w:rsidR="00ED1739">
          <w:rPr>
            <w:noProof/>
          </w:rPr>
          <w:t>4</w:t>
        </w:r>
        <w:r>
          <w:rPr>
            <w:noProof/>
          </w:rPr>
          <w:fldChar w:fldCharType="end"/>
        </w:r>
        <w:r>
          <w:t>]</w:t>
        </w:r>
      </w:p>
    </w:sdtContent>
  </w:sdt>
  <w:p w14:paraId="554EFBA1" w14:textId="77777777" w:rsidR="00DA1E40" w:rsidRDefault="00DA1E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902928"/>
      <w:docPartObj>
        <w:docPartGallery w:val="Page Numbers (Bottom of Page)"/>
        <w:docPartUnique/>
      </w:docPartObj>
    </w:sdtPr>
    <w:sdtContent>
      <w:p w14:paraId="72277343" w14:textId="6941B13F" w:rsidR="00ED1739" w:rsidRDefault="00ED1739">
        <w:pPr>
          <w:pStyle w:val="Footer"/>
          <w:jc w:val="center"/>
        </w:pPr>
        <w:r>
          <w:t>[</w:t>
        </w:r>
        <w:r>
          <w:fldChar w:fldCharType="begin"/>
        </w:r>
        <w:r>
          <w:instrText xml:space="preserve"> PAGE   \* MERGEFORMAT </w:instrText>
        </w:r>
        <w:r>
          <w:fldChar w:fldCharType="separate"/>
        </w:r>
        <w:r w:rsidR="004668C4">
          <w:rPr>
            <w:noProof/>
          </w:rPr>
          <w:t>1</w:t>
        </w:r>
        <w:r>
          <w:rPr>
            <w:noProof/>
          </w:rPr>
          <w:fldChar w:fldCharType="end"/>
        </w:r>
        <w:r>
          <w:t>]</w:t>
        </w:r>
      </w:p>
    </w:sdtContent>
  </w:sdt>
  <w:p w14:paraId="4F45CFDD" w14:textId="77777777" w:rsidR="00DA1E40" w:rsidRDefault="00DA1E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C0C1A3" w14:textId="77777777" w:rsidR="00A23C85" w:rsidRDefault="00A23C85" w:rsidP="00401D3E">
      <w:pPr>
        <w:spacing w:after="0" w:line="240" w:lineRule="auto"/>
      </w:pPr>
      <w:r>
        <w:separator/>
      </w:r>
    </w:p>
  </w:footnote>
  <w:footnote w:type="continuationSeparator" w:id="0">
    <w:p w14:paraId="0CEC3CC0" w14:textId="77777777" w:rsidR="00A23C85" w:rsidRDefault="00A23C85"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4"/>
      <w:gridCol w:w="621"/>
      <w:gridCol w:w="4949"/>
    </w:tblGrid>
    <w:tr w:rsidR="00DA1E40" w:rsidRPr="00DF74F3" w14:paraId="41A9CF7B" w14:textId="77777777" w:rsidTr="00DA1E40">
      <w:trPr>
        <w:gridAfter w:val="2"/>
        <w:wAfter w:w="4949" w:type="dxa"/>
      </w:trPr>
      <w:tc>
        <w:tcPr>
          <w:tcW w:w="4685" w:type="dxa"/>
        </w:tcPr>
        <w:p w14:paraId="78C1D99F" w14:textId="77777777" w:rsidR="00DA1E40" w:rsidRPr="00B56D75" w:rsidRDefault="00DA1E40" w:rsidP="00F12869">
          <w:pPr>
            <w:pStyle w:val="Header"/>
            <w:tabs>
              <w:tab w:val="center" w:pos="3329"/>
              <w:tab w:val="left" w:pos="5284"/>
            </w:tabs>
            <w:rPr>
              <w:rFonts w:ascii="Calibri" w:hAnsi="Calibri" w:cs="Arial"/>
              <w:sz w:val="22"/>
            </w:rPr>
          </w:pPr>
        </w:p>
      </w:tc>
    </w:tr>
    <w:tr w:rsidR="00DA1E40" w:rsidRPr="00DF74F3" w14:paraId="3B4EC621" w14:textId="77777777" w:rsidTr="00DA1E40">
      <w:tc>
        <w:tcPr>
          <w:tcW w:w="5405" w:type="dxa"/>
          <w:gridSpan w:val="2"/>
        </w:tcPr>
        <w:p w14:paraId="0A75681B" w14:textId="77777777" w:rsidR="00DA1E40" w:rsidRPr="00B56D75" w:rsidRDefault="00DA1E40" w:rsidP="00F12869">
          <w:pPr>
            <w:pStyle w:val="Header"/>
            <w:tabs>
              <w:tab w:val="center" w:pos="3329"/>
              <w:tab w:val="left" w:pos="5284"/>
            </w:tabs>
            <w:rPr>
              <w:rFonts w:ascii="Calibri" w:hAnsi="Calibri" w:cs="Arial"/>
              <w:sz w:val="22"/>
            </w:rPr>
          </w:pPr>
        </w:p>
      </w:tc>
      <w:tc>
        <w:tcPr>
          <w:tcW w:w="4229" w:type="dxa"/>
        </w:tcPr>
        <w:p w14:paraId="55278496" w14:textId="77777777" w:rsidR="00DA1E40" w:rsidRPr="00684F3F" w:rsidRDefault="00DA1E40" w:rsidP="00F12869">
          <w:pPr>
            <w:pStyle w:val="ListParagraph"/>
            <w:pBdr>
              <w:top w:val="nil"/>
              <w:left w:val="nil"/>
              <w:bottom w:val="nil"/>
              <w:right w:val="nil"/>
              <w:between w:val="nil"/>
            </w:pBdr>
            <w:spacing w:after="0" w:line="240" w:lineRule="auto"/>
            <w:ind w:right="141"/>
            <w:rPr>
              <w:color w:val="000000"/>
              <w:szCs w:val="24"/>
            </w:rPr>
          </w:pPr>
          <w:r w:rsidRPr="00684F3F">
            <w:rPr>
              <w:i/>
              <w:iCs/>
              <w:color w:val="000000"/>
              <w:szCs w:val="24"/>
            </w:rPr>
            <w:t xml:space="preserve">Seminar </w:t>
          </w:r>
          <w:proofErr w:type="spellStart"/>
          <w:r w:rsidRPr="00684F3F">
            <w:rPr>
              <w:i/>
              <w:iCs/>
              <w:color w:val="000000"/>
              <w:szCs w:val="24"/>
            </w:rPr>
            <w:t>Nasioanal</w:t>
          </w:r>
          <w:proofErr w:type="spellEnd"/>
          <w:r w:rsidRPr="00684F3F">
            <w:rPr>
              <w:i/>
              <w:iCs/>
              <w:color w:val="000000"/>
              <w:szCs w:val="24"/>
            </w:rPr>
            <w:t xml:space="preserve"> PGSD UNIKAMA </w:t>
          </w:r>
          <w:r w:rsidRPr="00A91F62">
            <w:rPr>
              <w:color w:val="000000"/>
              <w:szCs w:val="24"/>
            </w:rPr>
            <w:t>https://conference.unikama.ac.id/artikel/</w:t>
          </w:r>
        </w:p>
        <w:p w14:paraId="681651D8" w14:textId="77777777" w:rsidR="00DA1E40" w:rsidRPr="00084246" w:rsidRDefault="00DA1E40" w:rsidP="00F12869">
          <w:pPr>
            <w:pStyle w:val="Header"/>
            <w:ind w:right="174"/>
            <w:jc w:val="right"/>
            <w:rPr>
              <w:rFonts w:ascii="Calibri" w:hAnsi="Calibri"/>
              <w:sz w:val="22"/>
            </w:rPr>
          </w:pPr>
          <w:r w:rsidRPr="00684F3F">
            <w:rPr>
              <w:i/>
              <w:iCs/>
              <w:color w:val="000000"/>
              <w:szCs w:val="24"/>
            </w:rPr>
            <w:t xml:space="preserve"> Vol. </w:t>
          </w:r>
          <w:r>
            <w:rPr>
              <w:i/>
              <w:iCs/>
              <w:color w:val="000000"/>
              <w:szCs w:val="24"/>
            </w:rPr>
            <w:t>5</w:t>
          </w:r>
          <w:r w:rsidRPr="00684F3F">
            <w:rPr>
              <w:i/>
              <w:iCs/>
              <w:color w:val="000000"/>
              <w:szCs w:val="24"/>
            </w:rPr>
            <w:t xml:space="preserve">, </w:t>
          </w:r>
          <w:r>
            <w:rPr>
              <w:i/>
              <w:iCs/>
              <w:color w:val="000000"/>
              <w:szCs w:val="24"/>
            </w:rPr>
            <w:t>November</w:t>
          </w:r>
          <w:r w:rsidRPr="00684F3F">
            <w:rPr>
              <w:i/>
              <w:iCs/>
              <w:color w:val="000000"/>
              <w:szCs w:val="24"/>
            </w:rPr>
            <w:t xml:space="preserve"> 20</w:t>
          </w:r>
          <w:r>
            <w:rPr>
              <w:i/>
              <w:iCs/>
              <w:color w:val="000000"/>
              <w:szCs w:val="24"/>
            </w:rPr>
            <w:t>21</w:t>
          </w:r>
        </w:p>
      </w:tc>
    </w:tr>
  </w:tbl>
  <w:p w14:paraId="31C53C3E" w14:textId="409C88D0" w:rsidR="00EA0C80" w:rsidRPr="00DA1E40" w:rsidRDefault="00DA1E40" w:rsidP="00DA1E40">
    <w:pPr>
      <w:pStyle w:val="Header"/>
      <w:rPr>
        <w:rFonts w:ascii="Calibri" w:hAnsi="Calibri"/>
        <w:sz w:val="22"/>
        <w:lang w:val="id-ID"/>
      </w:rPr>
    </w:pPr>
    <w:r w:rsidRPr="00684F3F">
      <w:rPr>
        <w:i/>
        <w:iCs/>
        <w:noProof/>
        <w:color w:val="000000"/>
        <w:szCs w:val="24"/>
        <w:lang w:val="id-ID" w:eastAsia="id-ID"/>
      </w:rPr>
      <mc:AlternateContent>
        <mc:Choice Requires="wps">
          <w:drawing>
            <wp:anchor distT="0" distB="0" distL="114300" distR="114300" simplePos="0" relativeHeight="251661312" behindDoc="0" locked="0" layoutInCell="1" allowOverlap="1" wp14:anchorId="0409D704" wp14:editId="088A66F5">
              <wp:simplePos x="0" y="0"/>
              <wp:positionH relativeFrom="column">
                <wp:posOffset>-861060</wp:posOffset>
              </wp:positionH>
              <wp:positionV relativeFrom="paragraph">
                <wp:posOffset>76835</wp:posOffset>
              </wp:positionV>
              <wp:extent cx="7454900" cy="6350"/>
              <wp:effectExtent l="21590" t="20320" r="19685" b="2095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67.8pt;margin-top:6.05pt;width:587pt;height:.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" strokeweight="2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949"/>
    </w:tblGrid>
    <w:tr w:rsidR="00DA1E40" w:rsidRPr="00DF74F3" w14:paraId="7752354B" w14:textId="77777777" w:rsidTr="00F12869">
      <w:tc>
        <w:tcPr>
          <w:tcW w:w="7083" w:type="dxa"/>
        </w:tcPr>
        <w:p w14:paraId="34EC40EB" w14:textId="77777777" w:rsidR="00DA1E40" w:rsidRPr="00B56D75" w:rsidRDefault="00DA1E40" w:rsidP="00F12869">
          <w:pPr>
            <w:pStyle w:val="Header"/>
            <w:tabs>
              <w:tab w:val="center" w:pos="3329"/>
              <w:tab w:val="left" w:pos="5284"/>
            </w:tabs>
            <w:rPr>
              <w:rFonts w:ascii="Calibri" w:hAnsi="Calibri" w:cs="Arial"/>
              <w:sz w:val="22"/>
            </w:rPr>
          </w:pPr>
        </w:p>
      </w:tc>
      <w:tc>
        <w:tcPr>
          <w:tcW w:w="2551" w:type="dxa"/>
        </w:tcPr>
        <w:p w14:paraId="6683442C" w14:textId="77777777" w:rsidR="00DA1E40" w:rsidRPr="00684F3F" w:rsidRDefault="00DA1E40" w:rsidP="00F12869">
          <w:pPr>
            <w:pStyle w:val="ListParagraph"/>
            <w:pBdr>
              <w:top w:val="nil"/>
              <w:left w:val="nil"/>
              <w:bottom w:val="nil"/>
              <w:right w:val="nil"/>
              <w:between w:val="nil"/>
            </w:pBdr>
            <w:spacing w:after="0" w:line="240" w:lineRule="auto"/>
            <w:ind w:right="141"/>
            <w:rPr>
              <w:color w:val="000000"/>
              <w:szCs w:val="24"/>
            </w:rPr>
          </w:pPr>
          <w:bookmarkStart w:id="1" w:name="_Hlk16672452"/>
          <w:r w:rsidRPr="00684F3F">
            <w:rPr>
              <w:i/>
              <w:iCs/>
              <w:color w:val="000000"/>
              <w:szCs w:val="24"/>
            </w:rPr>
            <w:t xml:space="preserve">Seminar </w:t>
          </w:r>
          <w:proofErr w:type="spellStart"/>
          <w:r w:rsidRPr="00684F3F">
            <w:rPr>
              <w:i/>
              <w:iCs/>
              <w:color w:val="000000"/>
              <w:szCs w:val="24"/>
            </w:rPr>
            <w:t>Nasioanal</w:t>
          </w:r>
          <w:proofErr w:type="spellEnd"/>
          <w:r w:rsidRPr="00684F3F">
            <w:rPr>
              <w:i/>
              <w:iCs/>
              <w:color w:val="000000"/>
              <w:szCs w:val="24"/>
            </w:rPr>
            <w:t xml:space="preserve"> PGSD UNIKAMA </w:t>
          </w:r>
          <w:r w:rsidRPr="00A91F62">
            <w:rPr>
              <w:color w:val="000000"/>
              <w:szCs w:val="24"/>
            </w:rPr>
            <w:t>https://conference.unikama.ac.id/artikel/</w:t>
          </w:r>
        </w:p>
        <w:p w14:paraId="54DB2CCA" w14:textId="77777777" w:rsidR="00DA1E40" w:rsidRPr="00084246" w:rsidRDefault="00DA1E40" w:rsidP="00F12869">
          <w:pPr>
            <w:pStyle w:val="Header"/>
            <w:ind w:right="174"/>
            <w:jc w:val="right"/>
            <w:rPr>
              <w:rFonts w:ascii="Calibri" w:hAnsi="Calibri"/>
              <w:sz w:val="22"/>
            </w:rPr>
          </w:pPr>
          <w:r w:rsidRPr="00684F3F">
            <w:rPr>
              <w:i/>
              <w:iCs/>
              <w:color w:val="000000"/>
              <w:szCs w:val="24"/>
            </w:rPr>
            <w:t xml:space="preserve"> Vol. </w:t>
          </w:r>
          <w:r>
            <w:rPr>
              <w:i/>
              <w:iCs/>
              <w:color w:val="000000"/>
              <w:szCs w:val="24"/>
            </w:rPr>
            <w:t>5</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1"/>
          <w:r>
            <w:rPr>
              <w:i/>
              <w:iCs/>
              <w:color w:val="000000"/>
              <w:szCs w:val="24"/>
            </w:rPr>
            <w:t>21</w:t>
          </w:r>
        </w:p>
      </w:tc>
    </w:tr>
  </w:tbl>
  <w:p w14:paraId="7CF778EA" w14:textId="71953BA4" w:rsidR="00DA1E40" w:rsidRPr="00DA1E40" w:rsidRDefault="00DA1E40">
    <w:pPr>
      <w:pStyle w:val="Header"/>
      <w:rPr>
        <w:rFonts w:ascii="Calibri" w:hAnsi="Calibri"/>
        <w:sz w:val="22"/>
        <w:lang w:val="id-ID"/>
      </w:rPr>
    </w:pPr>
    <w:r w:rsidRPr="00684F3F">
      <w:rPr>
        <w:i/>
        <w:iCs/>
        <w:noProof/>
        <w:color w:val="000000"/>
        <w:szCs w:val="24"/>
        <w:lang w:val="id-ID" w:eastAsia="id-ID"/>
      </w:rPr>
      <mc:AlternateContent>
        <mc:Choice Requires="wps">
          <w:drawing>
            <wp:anchor distT="0" distB="0" distL="114300" distR="114300" simplePos="0" relativeHeight="251659264" behindDoc="0" locked="0" layoutInCell="1" allowOverlap="1" wp14:anchorId="77A3F393" wp14:editId="67C45246">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" strokeweight="2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06E7D" w14:textId="339C7195" w:rsidR="00ED1739" w:rsidRPr="00DA1E40" w:rsidRDefault="00ED1739" w:rsidP="00DA1E40">
    <w:pPr>
      <w:pStyle w:val="Header"/>
      <w:rPr>
        <w:rFonts w:ascii="Calibri" w:hAnsi="Calibri"/>
        <w:sz w:val="22"/>
        <w:lang w:val="id-ID"/>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DFA2F" w14:textId="19B79A05" w:rsidR="00ED1739" w:rsidRPr="00DA1E40" w:rsidRDefault="00ED1739">
    <w:pPr>
      <w:pStyle w:val="Header"/>
      <w:rPr>
        <w:rFonts w:ascii="Calibri" w:hAnsi="Calibri"/>
        <w:sz w:val="22"/>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0D913E3"/>
    <w:multiLevelType w:val="hybridMultilevel"/>
    <w:tmpl w:val="2E028DD8"/>
    <w:lvl w:ilvl="0" w:tplc="82CEB298">
      <w:start w:val="1"/>
      <w:numFmt w:val="lowerLetter"/>
      <w:lvlText w:val="%1."/>
      <w:lvlJc w:val="left"/>
      <w:pPr>
        <w:ind w:left="1680" w:hanging="360"/>
      </w:pPr>
      <w:rPr>
        <w:rFonts w:hint="default"/>
      </w:rPr>
    </w:lvl>
    <w:lvl w:ilvl="1" w:tplc="04090019">
      <w:start w:val="1"/>
      <w:numFmt w:val="lowerLetter"/>
      <w:lvlText w:val="%2."/>
      <w:lvlJc w:val="left"/>
      <w:pPr>
        <w:ind w:left="2400" w:hanging="360"/>
      </w:pPr>
    </w:lvl>
    <w:lvl w:ilvl="2" w:tplc="0409001B">
      <w:start w:val="1"/>
      <w:numFmt w:val="lowerRoman"/>
      <w:lvlText w:val="%3."/>
      <w:lvlJc w:val="right"/>
      <w:pPr>
        <w:ind w:left="3120" w:hanging="180"/>
      </w:pPr>
    </w:lvl>
    <w:lvl w:ilvl="3" w:tplc="1480D77C">
      <w:start w:val="1"/>
      <w:numFmt w:val="decimal"/>
      <w:lvlText w:val="%4."/>
      <w:lvlJc w:val="left"/>
      <w:pPr>
        <w:ind w:left="1495" w:hanging="360"/>
      </w:pPr>
      <w:rPr>
        <w:b/>
      </w:rPr>
    </w:lvl>
    <w:lvl w:ilvl="4" w:tplc="45D21DE4">
      <w:start w:val="1"/>
      <w:numFmt w:val="lowerLetter"/>
      <w:lvlText w:val="%5."/>
      <w:lvlJc w:val="left"/>
      <w:pPr>
        <w:ind w:left="4560" w:hanging="360"/>
      </w:pPr>
      <w:rPr>
        <w:rFonts w:ascii="Times New Roman" w:eastAsiaTheme="minorHAnsi" w:hAnsi="Times New Roman" w:cs="Times New Roman"/>
      </w:rPr>
    </w:lvl>
    <w:lvl w:ilvl="5" w:tplc="0409001B">
      <w:start w:val="1"/>
      <w:numFmt w:val="lowerRoman"/>
      <w:lvlText w:val="%6."/>
      <w:lvlJc w:val="right"/>
      <w:pPr>
        <w:ind w:left="5280" w:hanging="180"/>
      </w:pPr>
    </w:lvl>
    <w:lvl w:ilvl="6" w:tplc="0409000F">
      <w:start w:val="1"/>
      <w:numFmt w:val="decimal"/>
      <w:lvlText w:val="%7."/>
      <w:lvlJc w:val="left"/>
      <w:pPr>
        <w:ind w:left="360" w:hanging="360"/>
      </w:pPr>
    </w:lvl>
    <w:lvl w:ilvl="7" w:tplc="04090019">
      <w:start w:val="1"/>
      <w:numFmt w:val="lowerLetter"/>
      <w:lvlText w:val="%8."/>
      <w:lvlJc w:val="left"/>
      <w:pPr>
        <w:ind w:left="6720" w:hanging="360"/>
      </w:pPr>
    </w:lvl>
    <w:lvl w:ilvl="8" w:tplc="0409001B">
      <w:start w:val="1"/>
      <w:numFmt w:val="lowerRoman"/>
      <w:lvlText w:val="%9."/>
      <w:lvlJc w:val="right"/>
      <w:pPr>
        <w:ind w:left="7440" w:hanging="180"/>
      </w:pPr>
    </w:lvl>
  </w:abstractNum>
  <w:abstractNum w:abstractNumId="2">
    <w:nsid w:val="11423F86"/>
    <w:multiLevelType w:val="hybridMultilevel"/>
    <w:tmpl w:val="40A6848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C05C14"/>
    <w:multiLevelType w:val="hybridMultilevel"/>
    <w:tmpl w:val="644E5ABE"/>
    <w:lvl w:ilvl="0" w:tplc="E7565B00">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205F13B4"/>
    <w:multiLevelType w:val="hybridMultilevel"/>
    <w:tmpl w:val="24483C40"/>
    <w:lvl w:ilvl="0" w:tplc="04210011">
      <w:start w:val="1"/>
      <w:numFmt w:val="decimal"/>
      <w:lvlText w:val="%1)"/>
      <w:lvlJc w:val="left"/>
      <w:pPr>
        <w:ind w:left="1563" w:hanging="360"/>
      </w:pPr>
    </w:lvl>
    <w:lvl w:ilvl="1" w:tplc="04210019" w:tentative="1">
      <w:start w:val="1"/>
      <w:numFmt w:val="lowerLetter"/>
      <w:lvlText w:val="%2."/>
      <w:lvlJc w:val="left"/>
      <w:pPr>
        <w:ind w:left="2283" w:hanging="360"/>
      </w:pPr>
    </w:lvl>
    <w:lvl w:ilvl="2" w:tplc="0421001B" w:tentative="1">
      <w:start w:val="1"/>
      <w:numFmt w:val="lowerRoman"/>
      <w:lvlText w:val="%3."/>
      <w:lvlJc w:val="right"/>
      <w:pPr>
        <w:ind w:left="3003" w:hanging="180"/>
      </w:pPr>
    </w:lvl>
    <w:lvl w:ilvl="3" w:tplc="0421000F" w:tentative="1">
      <w:start w:val="1"/>
      <w:numFmt w:val="decimal"/>
      <w:lvlText w:val="%4."/>
      <w:lvlJc w:val="left"/>
      <w:pPr>
        <w:ind w:left="3723" w:hanging="360"/>
      </w:pPr>
    </w:lvl>
    <w:lvl w:ilvl="4" w:tplc="04210019" w:tentative="1">
      <w:start w:val="1"/>
      <w:numFmt w:val="lowerLetter"/>
      <w:lvlText w:val="%5."/>
      <w:lvlJc w:val="left"/>
      <w:pPr>
        <w:ind w:left="4443" w:hanging="360"/>
      </w:pPr>
    </w:lvl>
    <w:lvl w:ilvl="5" w:tplc="0421001B" w:tentative="1">
      <w:start w:val="1"/>
      <w:numFmt w:val="lowerRoman"/>
      <w:lvlText w:val="%6."/>
      <w:lvlJc w:val="right"/>
      <w:pPr>
        <w:ind w:left="5163" w:hanging="180"/>
      </w:pPr>
    </w:lvl>
    <w:lvl w:ilvl="6" w:tplc="0421000F" w:tentative="1">
      <w:start w:val="1"/>
      <w:numFmt w:val="decimal"/>
      <w:lvlText w:val="%7."/>
      <w:lvlJc w:val="left"/>
      <w:pPr>
        <w:ind w:left="5883" w:hanging="360"/>
      </w:pPr>
    </w:lvl>
    <w:lvl w:ilvl="7" w:tplc="04210019" w:tentative="1">
      <w:start w:val="1"/>
      <w:numFmt w:val="lowerLetter"/>
      <w:lvlText w:val="%8."/>
      <w:lvlJc w:val="left"/>
      <w:pPr>
        <w:ind w:left="6603" w:hanging="360"/>
      </w:pPr>
    </w:lvl>
    <w:lvl w:ilvl="8" w:tplc="0421001B" w:tentative="1">
      <w:start w:val="1"/>
      <w:numFmt w:val="lowerRoman"/>
      <w:lvlText w:val="%9."/>
      <w:lvlJc w:val="right"/>
      <w:pPr>
        <w:ind w:left="7323" w:hanging="180"/>
      </w:pPr>
    </w:lvl>
  </w:abstractNum>
  <w:abstractNum w:abstractNumId="7">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0">
    <w:nsid w:val="2E1D4943"/>
    <w:multiLevelType w:val="hybridMultilevel"/>
    <w:tmpl w:val="A37C6204"/>
    <w:lvl w:ilvl="0" w:tplc="42F4EBC0">
      <w:start w:val="1"/>
      <w:numFmt w:val="lowerLetter"/>
      <w:lvlText w:val="%1)"/>
      <w:lvlJc w:val="left"/>
      <w:pPr>
        <w:ind w:left="1004" w:hanging="360"/>
      </w:pPr>
      <w:rPr>
        <w:rFonts w:ascii="Times New Roman" w:hAnsi="Times New Roman" w:cs="Times New Roman"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1">
    <w:nsid w:val="2EA06E41"/>
    <w:multiLevelType w:val="hybridMultilevel"/>
    <w:tmpl w:val="13DC51EE"/>
    <w:lvl w:ilvl="0" w:tplc="B2226860">
      <w:start w:val="1"/>
      <w:numFmt w:val="decimal"/>
      <w:lvlText w:val="%1."/>
      <w:lvlJc w:val="left"/>
      <w:pPr>
        <w:ind w:left="2705" w:hanging="360"/>
      </w:pPr>
      <w:rPr>
        <w:rFonts w:hint="default"/>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71D0A302">
      <w:start w:val="1"/>
      <w:numFmt w:val="lowerLetter"/>
      <w:lvlText w:val="%5."/>
      <w:lvlJc w:val="left"/>
      <w:pPr>
        <w:ind w:left="5585" w:hanging="360"/>
      </w:pPr>
      <w:rPr>
        <w:rFonts w:hint="default"/>
      </w:rPr>
    </w:lvl>
    <w:lvl w:ilvl="5" w:tplc="0421001B">
      <w:start w:val="1"/>
      <w:numFmt w:val="lowerRoman"/>
      <w:lvlText w:val="%6."/>
      <w:lvlJc w:val="right"/>
      <w:pPr>
        <w:ind w:left="6305" w:hanging="180"/>
      </w:pPr>
    </w:lvl>
    <w:lvl w:ilvl="6" w:tplc="0421000F">
      <w:start w:val="1"/>
      <w:numFmt w:val="decimal"/>
      <w:lvlText w:val="%7."/>
      <w:lvlJc w:val="left"/>
      <w:pPr>
        <w:ind w:left="7025" w:hanging="360"/>
      </w:pPr>
    </w:lvl>
    <w:lvl w:ilvl="7" w:tplc="04210019">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12">
    <w:nsid w:val="36A509B9"/>
    <w:multiLevelType w:val="hybridMultilevel"/>
    <w:tmpl w:val="56CE9482"/>
    <w:lvl w:ilvl="0" w:tplc="2DC2C20A">
      <w:start w:val="1"/>
      <w:numFmt w:val="lowerLetter"/>
      <w:lvlText w:val="%1)"/>
      <w:lvlJc w:val="left"/>
      <w:pPr>
        <w:ind w:left="24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EA670D"/>
    <w:multiLevelType w:val="hybridMultilevel"/>
    <w:tmpl w:val="18E8D5EE"/>
    <w:lvl w:ilvl="0" w:tplc="7B00287A">
      <w:start w:val="1"/>
      <w:numFmt w:val="decimal"/>
      <w:lvlText w:val="%1."/>
      <w:lvlJc w:val="left"/>
      <w:pPr>
        <w:ind w:left="644" w:hanging="360"/>
      </w:pPr>
    </w:lvl>
    <w:lvl w:ilvl="1" w:tplc="04090019">
      <w:start w:val="1"/>
      <w:numFmt w:val="lowerLetter"/>
      <w:lvlText w:val="%2."/>
      <w:lvlJc w:val="left"/>
      <w:pPr>
        <w:ind w:left="3000" w:hanging="360"/>
      </w:pPr>
    </w:lvl>
    <w:lvl w:ilvl="2" w:tplc="0409001B">
      <w:start w:val="1"/>
      <w:numFmt w:val="lowerRoman"/>
      <w:lvlText w:val="%3."/>
      <w:lvlJc w:val="right"/>
      <w:pPr>
        <w:ind w:left="3720" w:hanging="180"/>
      </w:pPr>
    </w:lvl>
    <w:lvl w:ilvl="3" w:tplc="0409000F">
      <w:start w:val="1"/>
      <w:numFmt w:val="decimal"/>
      <w:lvlText w:val="%4."/>
      <w:lvlJc w:val="left"/>
      <w:pPr>
        <w:ind w:left="4440" w:hanging="360"/>
      </w:pPr>
    </w:lvl>
    <w:lvl w:ilvl="4" w:tplc="04090019">
      <w:start w:val="1"/>
      <w:numFmt w:val="lowerLetter"/>
      <w:lvlText w:val="%5."/>
      <w:lvlJc w:val="left"/>
      <w:pPr>
        <w:ind w:left="5160" w:hanging="360"/>
      </w:pPr>
    </w:lvl>
    <w:lvl w:ilvl="5" w:tplc="0409001B">
      <w:start w:val="1"/>
      <w:numFmt w:val="lowerRoman"/>
      <w:lvlText w:val="%6."/>
      <w:lvlJc w:val="right"/>
      <w:pPr>
        <w:ind w:left="5880" w:hanging="180"/>
      </w:pPr>
    </w:lvl>
    <w:lvl w:ilvl="6" w:tplc="0409000F">
      <w:start w:val="1"/>
      <w:numFmt w:val="decimal"/>
      <w:lvlText w:val="%7."/>
      <w:lvlJc w:val="left"/>
      <w:pPr>
        <w:ind w:left="6600" w:hanging="360"/>
      </w:pPr>
    </w:lvl>
    <w:lvl w:ilvl="7" w:tplc="04090019">
      <w:start w:val="1"/>
      <w:numFmt w:val="lowerLetter"/>
      <w:lvlText w:val="%8."/>
      <w:lvlJc w:val="left"/>
      <w:pPr>
        <w:ind w:left="7320" w:hanging="360"/>
      </w:pPr>
    </w:lvl>
    <w:lvl w:ilvl="8" w:tplc="0409001B">
      <w:start w:val="1"/>
      <w:numFmt w:val="lowerRoman"/>
      <w:lvlText w:val="%9."/>
      <w:lvlJc w:val="right"/>
      <w:pPr>
        <w:ind w:left="8040" w:hanging="180"/>
      </w:pPr>
    </w:lvl>
  </w:abstractNum>
  <w:abstractNum w:abstractNumId="17">
    <w:nsid w:val="4B7E59B0"/>
    <w:multiLevelType w:val="hybridMultilevel"/>
    <w:tmpl w:val="211A36C0"/>
    <w:lvl w:ilvl="0" w:tplc="0409000F">
      <w:start w:val="1"/>
      <w:numFmt w:val="decimal"/>
      <w:lvlText w:val="%1."/>
      <w:lvlJc w:val="left"/>
      <w:pPr>
        <w:ind w:left="444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37D1D1A"/>
    <w:multiLevelType w:val="hybridMultilevel"/>
    <w:tmpl w:val="3BF811C0"/>
    <w:lvl w:ilvl="0" w:tplc="98EC284C">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54BC7C78"/>
    <w:multiLevelType w:val="hybridMultilevel"/>
    <w:tmpl w:val="96D048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605BEC"/>
    <w:multiLevelType w:val="hybridMultilevel"/>
    <w:tmpl w:val="5748F7E2"/>
    <w:lvl w:ilvl="0" w:tplc="4102699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7652FF"/>
    <w:multiLevelType w:val="hybridMultilevel"/>
    <w:tmpl w:val="F28ED422"/>
    <w:lvl w:ilvl="0" w:tplc="8F42746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5">
    <w:nsid w:val="71F8773E"/>
    <w:multiLevelType w:val="hybridMultilevel"/>
    <w:tmpl w:val="CA3E42A4"/>
    <w:lvl w:ilvl="0" w:tplc="34A286AC">
      <w:start w:val="2"/>
      <w:numFmt w:val="decimal"/>
      <w:lvlText w:val="%1."/>
      <w:lvlJc w:val="left"/>
      <w:pPr>
        <w:ind w:left="4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5742E48"/>
    <w:multiLevelType w:val="hybridMultilevel"/>
    <w:tmpl w:val="21E6E628"/>
    <w:lvl w:ilvl="0" w:tplc="EAE87E5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7">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901E73"/>
    <w:multiLevelType w:val="hybridMultilevel"/>
    <w:tmpl w:val="D820CD80"/>
    <w:lvl w:ilvl="0" w:tplc="5044ACB2">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num w:numId="1">
    <w:abstractNumId w:val="4"/>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4"/>
  </w:num>
  <w:num w:numId="8">
    <w:abstractNumId w:val="27"/>
  </w:num>
  <w:num w:numId="9">
    <w:abstractNumId w:val="4"/>
    <w:lvlOverride w:ilvl="0">
      <w:startOverride w:val="1"/>
    </w:lvlOverride>
  </w:num>
  <w:num w:numId="10">
    <w:abstractNumId w:val="3"/>
  </w:num>
  <w:num w:numId="11">
    <w:abstractNumId w:val="15"/>
  </w:num>
  <w:num w:numId="12">
    <w:abstractNumId w:val="7"/>
  </w:num>
  <w:num w:numId="13">
    <w:abstractNumId w:val="23"/>
  </w:num>
  <w:num w:numId="14">
    <w:abstractNumId w:val="13"/>
  </w:num>
  <w:num w:numId="15">
    <w:abstractNumId w:val="21"/>
  </w:num>
  <w:num w:numId="16">
    <w:abstractNumId w:val="19"/>
  </w:num>
  <w:num w:numId="17">
    <w:abstractNumId w:val="20"/>
  </w:num>
  <w:num w:numId="18">
    <w:abstractNumId w:val="5"/>
  </w:num>
  <w:num w:numId="19">
    <w:abstractNumId w:val="26"/>
  </w:num>
  <w:num w:numId="20">
    <w:abstractNumId w:val="10"/>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1"/>
  </w:num>
  <w:num w:numId="24">
    <w:abstractNumId w:val="12"/>
  </w:num>
  <w:num w:numId="25">
    <w:abstractNumId w:val="17"/>
  </w:num>
  <w:num w:numId="26">
    <w:abstractNumId w:val="25"/>
  </w:num>
  <w:num w:numId="27">
    <w:abstractNumId w:val="22"/>
  </w:num>
  <w:num w:numId="28">
    <w:abstractNumId w:val="28"/>
  </w:num>
  <w:num w:numId="29">
    <w:abstractNumId w:val="2"/>
  </w:num>
  <w:num w:numId="30">
    <w:abstractNumId w:val="24"/>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hideSpelling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3E"/>
    <w:rsid w:val="00036635"/>
    <w:rsid w:val="00077E14"/>
    <w:rsid w:val="00084246"/>
    <w:rsid w:val="00095AF0"/>
    <w:rsid w:val="000A58CE"/>
    <w:rsid w:val="000E3E0B"/>
    <w:rsid w:val="000F1481"/>
    <w:rsid w:val="0010076A"/>
    <w:rsid w:val="001041A4"/>
    <w:rsid w:val="00104489"/>
    <w:rsid w:val="0011466B"/>
    <w:rsid w:val="00133A16"/>
    <w:rsid w:val="00160628"/>
    <w:rsid w:val="00165219"/>
    <w:rsid w:val="00166F26"/>
    <w:rsid w:val="001A5184"/>
    <w:rsid w:val="001B5199"/>
    <w:rsid w:val="001B7524"/>
    <w:rsid w:val="00234807"/>
    <w:rsid w:val="00242630"/>
    <w:rsid w:val="00256275"/>
    <w:rsid w:val="002B0BBF"/>
    <w:rsid w:val="002E7E79"/>
    <w:rsid w:val="0030491C"/>
    <w:rsid w:val="00323B11"/>
    <w:rsid w:val="00345F47"/>
    <w:rsid w:val="00354D36"/>
    <w:rsid w:val="00355488"/>
    <w:rsid w:val="00386F83"/>
    <w:rsid w:val="003A326E"/>
    <w:rsid w:val="003B627B"/>
    <w:rsid w:val="003D6398"/>
    <w:rsid w:val="003D68C2"/>
    <w:rsid w:val="003F0229"/>
    <w:rsid w:val="003F3D7E"/>
    <w:rsid w:val="003F438A"/>
    <w:rsid w:val="003F49D5"/>
    <w:rsid w:val="00401D3E"/>
    <w:rsid w:val="00417743"/>
    <w:rsid w:val="0042634A"/>
    <w:rsid w:val="00441F17"/>
    <w:rsid w:val="004513B2"/>
    <w:rsid w:val="00462E4D"/>
    <w:rsid w:val="0046338F"/>
    <w:rsid w:val="004668C4"/>
    <w:rsid w:val="0048157A"/>
    <w:rsid w:val="004820B3"/>
    <w:rsid w:val="004B1114"/>
    <w:rsid w:val="004D5D9A"/>
    <w:rsid w:val="00505AE5"/>
    <w:rsid w:val="00536430"/>
    <w:rsid w:val="00542623"/>
    <w:rsid w:val="0054485B"/>
    <w:rsid w:val="00572DDE"/>
    <w:rsid w:val="00584DAB"/>
    <w:rsid w:val="005A0C10"/>
    <w:rsid w:val="005B78EA"/>
    <w:rsid w:val="005C1639"/>
    <w:rsid w:val="005D2579"/>
    <w:rsid w:val="005E2A9C"/>
    <w:rsid w:val="005F3EE4"/>
    <w:rsid w:val="00603094"/>
    <w:rsid w:val="00610369"/>
    <w:rsid w:val="006324C5"/>
    <w:rsid w:val="006330F2"/>
    <w:rsid w:val="00650DEF"/>
    <w:rsid w:val="0067013A"/>
    <w:rsid w:val="006769DD"/>
    <w:rsid w:val="006879EB"/>
    <w:rsid w:val="00694CEB"/>
    <w:rsid w:val="006A660B"/>
    <w:rsid w:val="006B0F8F"/>
    <w:rsid w:val="006C0D3A"/>
    <w:rsid w:val="006E4691"/>
    <w:rsid w:val="006E561C"/>
    <w:rsid w:val="006E61D2"/>
    <w:rsid w:val="007303C8"/>
    <w:rsid w:val="00736355"/>
    <w:rsid w:val="0074582E"/>
    <w:rsid w:val="007B4833"/>
    <w:rsid w:val="007C4631"/>
    <w:rsid w:val="007E493D"/>
    <w:rsid w:val="007F1128"/>
    <w:rsid w:val="00814D84"/>
    <w:rsid w:val="008178A1"/>
    <w:rsid w:val="0082279F"/>
    <w:rsid w:val="00833A90"/>
    <w:rsid w:val="008363B5"/>
    <w:rsid w:val="00875ED7"/>
    <w:rsid w:val="0093644D"/>
    <w:rsid w:val="00944BC5"/>
    <w:rsid w:val="009459D2"/>
    <w:rsid w:val="009707EB"/>
    <w:rsid w:val="009B1D9E"/>
    <w:rsid w:val="009C4555"/>
    <w:rsid w:val="009F587A"/>
    <w:rsid w:val="009F7369"/>
    <w:rsid w:val="00A23C85"/>
    <w:rsid w:val="00A813AA"/>
    <w:rsid w:val="00A95631"/>
    <w:rsid w:val="00A973D5"/>
    <w:rsid w:val="00AA0D81"/>
    <w:rsid w:val="00AB7F09"/>
    <w:rsid w:val="00AC621E"/>
    <w:rsid w:val="00AD1031"/>
    <w:rsid w:val="00AD4BE8"/>
    <w:rsid w:val="00AE1099"/>
    <w:rsid w:val="00B267B4"/>
    <w:rsid w:val="00B56D75"/>
    <w:rsid w:val="00B609FC"/>
    <w:rsid w:val="00B84546"/>
    <w:rsid w:val="00BA239C"/>
    <w:rsid w:val="00BB719C"/>
    <w:rsid w:val="00BF1D20"/>
    <w:rsid w:val="00C222F3"/>
    <w:rsid w:val="00C3279E"/>
    <w:rsid w:val="00C745D5"/>
    <w:rsid w:val="00C84D61"/>
    <w:rsid w:val="00C9414A"/>
    <w:rsid w:val="00C97952"/>
    <w:rsid w:val="00CA78B3"/>
    <w:rsid w:val="00CB070A"/>
    <w:rsid w:val="00CD0D11"/>
    <w:rsid w:val="00D26F67"/>
    <w:rsid w:val="00D47266"/>
    <w:rsid w:val="00D57934"/>
    <w:rsid w:val="00D618A4"/>
    <w:rsid w:val="00D63AAC"/>
    <w:rsid w:val="00D65D46"/>
    <w:rsid w:val="00D71537"/>
    <w:rsid w:val="00D83F94"/>
    <w:rsid w:val="00D8740D"/>
    <w:rsid w:val="00DA1E40"/>
    <w:rsid w:val="00DD76AE"/>
    <w:rsid w:val="00DF74F3"/>
    <w:rsid w:val="00E12C46"/>
    <w:rsid w:val="00E161F6"/>
    <w:rsid w:val="00E54579"/>
    <w:rsid w:val="00E62091"/>
    <w:rsid w:val="00E92363"/>
    <w:rsid w:val="00E93B09"/>
    <w:rsid w:val="00EA0C80"/>
    <w:rsid w:val="00ED1739"/>
    <w:rsid w:val="00ED64EC"/>
    <w:rsid w:val="00F12E8F"/>
    <w:rsid w:val="00F20694"/>
    <w:rsid w:val="00F23BE2"/>
    <w:rsid w:val="00F353EC"/>
    <w:rsid w:val="00F374B1"/>
    <w:rsid w:val="00F56D45"/>
    <w:rsid w:val="00F56D7C"/>
    <w:rsid w:val="00F84F6B"/>
    <w:rsid w:val="00F942C7"/>
    <w:rsid w:val="00FA6A0E"/>
    <w:rsid w:val="00FB21B8"/>
    <w:rsid w:val="00FC54F0"/>
    <w:rsid w:val="00FC6995"/>
    <w:rsid w:val="00FD43FA"/>
    <w:rsid w:val="00FD769B"/>
    <w:rsid w:val="00FF3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2">
    <w:name w:val="heading 2"/>
    <w:basedOn w:val="Normal"/>
    <w:next w:val="Normal"/>
    <w:link w:val="Heading2Char"/>
    <w:uiPriority w:val="9"/>
    <w:semiHidden/>
    <w:unhideWhenUsed/>
    <w:qFormat/>
    <w:rsid w:val="00505AE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3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Normal1,Normal11,List Paragraph1,Body of text+1,Body of text+2,Body of text+3,List Paragraph11,normal,Colorful List - Accent 11,Tabel,point-point,kepala,Judul super kecil,no subbab,skripsi,Body"/>
    <w:basedOn w:val="Normal"/>
    <w:link w:val="ListParagraphChar"/>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Normal1 Char,Normal11 Char,List Paragraph1 Char,Body of text+1 Char,Body of text+2 Char,Body of text+3 Char,List Paragraph11 Char,normal Char,Colorful List - Accent 11 Char,Tabel Char,point-point Char,kepala Char"/>
    <w:basedOn w:val="DefaultParagraphFont"/>
    <w:link w:val="ListParagraph"/>
    <w:uiPriority w:val="34"/>
    <w:qFormat/>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Default">
    <w:name w:val="Default"/>
    <w:rsid w:val="006B0F8F"/>
    <w:pPr>
      <w:autoSpaceDE w:val="0"/>
      <w:autoSpaceDN w:val="0"/>
      <w:adjustRightInd w:val="0"/>
    </w:pPr>
    <w:rPr>
      <w:rFonts w:ascii="Calibri" w:hAnsi="Calibri" w:cs="Calibri"/>
      <w:color w:val="000000"/>
      <w:sz w:val="24"/>
      <w:szCs w:val="24"/>
      <w:lang w:val="id-ID"/>
    </w:rPr>
  </w:style>
  <w:style w:type="paragraph" w:styleId="Caption">
    <w:name w:val="caption"/>
    <w:basedOn w:val="Normal"/>
    <w:next w:val="Normal"/>
    <w:uiPriority w:val="35"/>
    <w:unhideWhenUsed/>
    <w:qFormat/>
    <w:rsid w:val="00E12C46"/>
    <w:pPr>
      <w:spacing w:line="240" w:lineRule="auto"/>
    </w:pPr>
    <w:rPr>
      <w:rFonts w:ascii="Calibri" w:eastAsia="SimSun" w:hAnsi="Calibri" w:cs="Arial"/>
      <w:b/>
      <w:bCs/>
      <w:color w:val="4472C4" w:themeColor="accent1"/>
      <w:sz w:val="18"/>
      <w:szCs w:val="18"/>
      <w:lang w:val="id-ID" w:eastAsia="id-ID"/>
    </w:rPr>
  </w:style>
  <w:style w:type="character" w:customStyle="1" w:styleId="Heading2Char">
    <w:name w:val="Heading 2 Char"/>
    <w:basedOn w:val="DefaultParagraphFont"/>
    <w:link w:val="Heading2"/>
    <w:uiPriority w:val="9"/>
    <w:semiHidden/>
    <w:rsid w:val="00505AE5"/>
    <w:rPr>
      <w:rFonts w:asciiTheme="majorHAnsi" w:eastAsiaTheme="majorEastAsia" w:hAnsiTheme="majorHAnsi" w:cstheme="majorBidi"/>
      <w:b/>
      <w:bCs/>
      <w:color w:val="4472C4" w:themeColor="accent1"/>
      <w:sz w:val="26"/>
      <w:szCs w:val="26"/>
    </w:rPr>
  </w:style>
  <w:style w:type="paragraph" w:styleId="TOC1">
    <w:name w:val="toc 1"/>
    <w:basedOn w:val="Normal"/>
    <w:next w:val="Normal"/>
    <w:autoRedefine/>
    <w:uiPriority w:val="39"/>
    <w:unhideWhenUsed/>
    <w:rsid w:val="00EA0C80"/>
    <w:pPr>
      <w:spacing w:after="100"/>
    </w:pPr>
    <w:rPr>
      <w:rFonts w:ascii="Calibri" w:eastAsia="SimSun" w:hAnsi="Calibri" w:cs="Arial"/>
      <w:sz w:val="22"/>
      <w:lang w:val="id-ID" w:eastAsia="id-ID"/>
    </w:rPr>
  </w:style>
  <w:style w:type="paragraph" w:styleId="NormalWeb">
    <w:name w:val="Normal (Web)"/>
    <w:basedOn w:val="Normal"/>
    <w:uiPriority w:val="99"/>
    <w:semiHidden/>
    <w:unhideWhenUsed/>
    <w:rsid w:val="00FA6A0E"/>
    <w:pPr>
      <w:spacing w:before="100" w:beforeAutospacing="1" w:after="100" w:afterAutospacing="1" w:line="240" w:lineRule="auto"/>
    </w:pPr>
    <w:rPr>
      <w:rFonts w:eastAsia="Times New Roman"/>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2">
    <w:name w:val="heading 2"/>
    <w:basedOn w:val="Normal"/>
    <w:next w:val="Normal"/>
    <w:link w:val="Heading2Char"/>
    <w:uiPriority w:val="9"/>
    <w:semiHidden/>
    <w:unhideWhenUsed/>
    <w:qFormat/>
    <w:rsid w:val="00505AE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3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Normal1,Normal11,List Paragraph1,Body of text+1,Body of text+2,Body of text+3,List Paragraph11,normal,Colorful List - Accent 11,Tabel,point-point,kepala,Judul super kecil,no subbab,skripsi,Body"/>
    <w:basedOn w:val="Normal"/>
    <w:link w:val="ListParagraphChar"/>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Normal1 Char,Normal11 Char,List Paragraph1 Char,Body of text+1 Char,Body of text+2 Char,Body of text+3 Char,List Paragraph11 Char,normal Char,Colorful List - Accent 11 Char,Tabel Char,point-point Char,kepala Char"/>
    <w:basedOn w:val="DefaultParagraphFont"/>
    <w:link w:val="ListParagraph"/>
    <w:uiPriority w:val="34"/>
    <w:qFormat/>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Default">
    <w:name w:val="Default"/>
    <w:rsid w:val="006B0F8F"/>
    <w:pPr>
      <w:autoSpaceDE w:val="0"/>
      <w:autoSpaceDN w:val="0"/>
      <w:adjustRightInd w:val="0"/>
    </w:pPr>
    <w:rPr>
      <w:rFonts w:ascii="Calibri" w:hAnsi="Calibri" w:cs="Calibri"/>
      <w:color w:val="000000"/>
      <w:sz w:val="24"/>
      <w:szCs w:val="24"/>
      <w:lang w:val="id-ID"/>
    </w:rPr>
  </w:style>
  <w:style w:type="paragraph" w:styleId="Caption">
    <w:name w:val="caption"/>
    <w:basedOn w:val="Normal"/>
    <w:next w:val="Normal"/>
    <w:uiPriority w:val="35"/>
    <w:unhideWhenUsed/>
    <w:qFormat/>
    <w:rsid w:val="00E12C46"/>
    <w:pPr>
      <w:spacing w:line="240" w:lineRule="auto"/>
    </w:pPr>
    <w:rPr>
      <w:rFonts w:ascii="Calibri" w:eastAsia="SimSun" w:hAnsi="Calibri" w:cs="Arial"/>
      <w:b/>
      <w:bCs/>
      <w:color w:val="4472C4" w:themeColor="accent1"/>
      <w:sz w:val="18"/>
      <w:szCs w:val="18"/>
      <w:lang w:val="id-ID" w:eastAsia="id-ID"/>
    </w:rPr>
  </w:style>
  <w:style w:type="character" w:customStyle="1" w:styleId="Heading2Char">
    <w:name w:val="Heading 2 Char"/>
    <w:basedOn w:val="DefaultParagraphFont"/>
    <w:link w:val="Heading2"/>
    <w:uiPriority w:val="9"/>
    <w:semiHidden/>
    <w:rsid w:val="00505AE5"/>
    <w:rPr>
      <w:rFonts w:asciiTheme="majorHAnsi" w:eastAsiaTheme="majorEastAsia" w:hAnsiTheme="majorHAnsi" w:cstheme="majorBidi"/>
      <w:b/>
      <w:bCs/>
      <w:color w:val="4472C4" w:themeColor="accent1"/>
      <w:sz w:val="26"/>
      <w:szCs w:val="26"/>
    </w:rPr>
  </w:style>
  <w:style w:type="paragraph" w:styleId="TOC1">
    <w:name w:val="toc 1"/>
    <w:basedOn w:val="Normal"/>
    <w:next w:val="Normal"/>
    <w:autoRedefine/>
    <w:uiPriority w:val="39"/>
    <w:unhideWhenUsed/>
    <w:rsid w:val="00EA0C80"/>
    <w:pPr>
      <w:spacing w:after="100"/>
    </w:pPr>
    <w:rPr>
      <w:rFonts w:ascii="Calibri" w:eastAsia="SimSun" w:hAnsi="Calibri" w:cs="Arial"/>
      <w:sz w:val="22"/>
      <w:lang w:val="id-ID" w:eastAsia="id-ID"/>
    </w:rPr>
  </w:style>
  <w:style w:type="paragraph" w:styleId="NormalWeb">
    <w:name w:val="Normal (Web)"/>
    <w:basedOn w:val="Normal"/>
    <w:uiPriority w:val="99"/>
    <w:semiHidden/>
    <w:unhideWhenUsed/>
    <w:rsid w:val="00FA6A0E"/>
    <w:pPr>
      <w:spacing w:before="100" w:beforeAutospacing="1" w:after="100" w:afterAutospacing="1" w:line="240" w:lineRule="auto"/>
    </w:pPr>
    <w:rPr>
      <w:rFonts w:eastAsia="Times New Roman"/>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24427092">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14550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EF410-91E0-4158-9E32-F4BFCF33C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15</Pages>
  <Words>14359</Words>
  <Characters>81847</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96014</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destia</cp:lastModifiedBy>
  <cp:revision>13</cp:revision>
  <dcterms:created xsi:type="dcterms:W3CDTF">2021-07-26T12:00:00Z</dcterms:created>
  <dcterms:modified xsi:type="dcterms:W3CDTF">2021-08-31T11:44:00Z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Unable to retrieve uuid - error: 0. Server error 'Connection refused'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User Name_1">
    <vt:lpwstr>destiawindy27@gmail.com@www.mendeley.com</vt:lpwstr>
  </property>
</Properties>
</file>