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A3CB" w14:textId="47E9360F" w:rsidR="00A95631" w:rsidRPr="007C3355" w:rsidRDefault="0015622D" w:rsidP="008178A1">
      <w:pPr>
        <w:pStyle w:val="JudulArtikel"/>
        <w:spacing w:before="240"/>
        <w:rPr>
          <w:rFonts w:cs="Calibri"/>
          <w:sz w:val="32"/>
          <w:szCs w:val="32"/>
        </w:rPr>
      </w:pPr>
      <w:r w:rsidRPr="007C3355">
        <w:rPr>
          <w:rFonts w:cs="Calibri"/>
          <w:sz w:val="32"/>
          <w:szCs w:val="32"/>
        </w:rPr>
        <w:t>Seminar Nasional PGSD UNIKAMA</w:t>
      </w:r>
    </w:p>
    <w:p w14:paraId="7B24BDDB" w14:textId="0D7B63F6" w:rsidR="00A95631" w:rsidRPr="007C3355" w:rsidRDefault="008178A1" w:rsidP="00A95631">
      <w:pPr>
        <w:pStyle w:val="JudulArtikel"/>
        <w:rPr>
          <w:rFonts w:cs="Calibri"/>
          <w:sz w:val="32"/>
          <w:szCs w:val="32"/>
        </w:rPr>
      </w:pPr>
      <w:r w:rsidRPr="007C3355">
        <w:rPr>
          <w:rFonts w:cs="Calibri"/>
          <w:sz w:val="32"/>
          <w:szCs w:val="32"/>
        </w:rPr>
        <w:t xml:space="preserve">Universitas Kanjuruhan Malang </w:t>
      </w:r>
    </w:p>
    <w:p w14:paraId="51B68AC4" w14:textId="0C77ECE9" w:rsidR="00B36A04" w:rsidRPr="007C3355" w:rsidRDefault="00B36A04" w:rsidP="00A95631">
      <w:pPr>
        <w:pStyle w:val="JudulArtikel"/>
        <w:rPr>
          <w:rFonts w:cs="Calibri"/>
          <w:sz w:val="32"/>
          <w:szCs w:val="32"/>
          <w:lang w:val="id-ID"/>
        </w:rPr>
      </w:pPr>
      <w:r w:rsidRPr="007C3355">
        <w:rPr>
          <w:rFonts w:cs="Calibri"/>
          <w:sz w:val="32"/>
          <w:szCs w:val="32"/>
          <w:lang w:val="id-ID"/>
        </w:rPr>
        <w:t>Pengembangan Modul I</w:t>
      </w:r>
      <w:r w:rsidR="001035DB" w:rsidRPr="007C3355">
        <w:rPr>
          <w:rFonts w:cs="Calibri"/>
          <w:sz w:val="32"/>
          <w:szCs w:val="32"/>
        </w:rPr>
        <w:t>PA</w:t>
      </w:r>
      <w:r w:rsidRPr="007C3355">
        <w:rPr>
          <w:rFonts w:cs="Calibri"/>
          <w:sz w:val="32"/>
          <w:szCs w:val="32"/>
          <w:lang w:val="id-ID"/>
        </w:rPr>
        <w:t xml:space="preserve"> Berbasis Pendekatan Saintifik Kelas V</w:t>
      </w:r>
      <w:r w:rsidR="001035DB" w:rsidRPr="007C3355">
        <w:rPr>
          <w:rFonts w:cs="Calibri"/>
          <w:sz w:val="32"/>
          <w:szCs w:val="32"/>
        </w:rPr>
        <w:t>I</w:t>
      </w:r>
      <w:r w:rsidRPr="007C3355">
        <w:rPr>
          <w:rFonts w:cs="Calibri"/>
          <w:sz w:val="32"/>
          <w:szCs w:val="32"/>
          <w:lang w:val="id-ID"/>
        </w:rPr>
        <w:t xml:space="preserve"> Tema 8 Sub Tema 2</w:t>
      </w:r>
    </w:p>
    <w:p w14:paraId="377C7747" w14:textId="5B786A3E" w:rsidR="00256275" w:rsidRPr="0056097A" w:rsidRDefault="001A364E" w:rsidP="00462E4D">
      <w:pPr>
        <w:pStyle w:val="NamaPenulis"/>
        <w:rPr>
          <w:rFonts w:cs="Calibri"/>
        </w:rPr>
      </w:pPr>
      <w:r w:rsidRPr="0056097A">
        <w:rPr>
          <w:rFonts w:cs="Calibri"/>
        </w:rPr>
        <w:t>Cici Paramida Rusli</w:t>
      </w:r>
      <w:r w:rsidR="00B36A04" w:rsidRPr="0056097A">
        <w:rPr>
          <w:rFonts w:cs="Calibri"/>
        </w:rPr>
        <w:t>, Sudi Dul Aji, Farida Nur Kumala</w:t>
      </w:r>
    </w:p>
    <w:p w14:paraId="18D28882" w14:textId="3EC5811C" w:rsidR="00345F47" w:rsidRPr="0056097A" w:rsidRDefault="00345F47" w:rsidP="00462E4D">
      <w:pPr>
        <w:pStyle w:val="Affiliasi"/>
        <w:rPr>
          <w:rFonts w:cs="Calibri"/>
        </w:rPr>
      </w:pPr>
      <w:r w:rsidRPr="0056097A">
        <w:rPr>
          <w:rFonts w:cs="Calibri"/>
        </w:rPr>
        <w:t xml:space="preserve">Universitas </w:t>
      </w:r>
      <w:r w:rsidR="00F216A0" w:rsidRPr="0056097A">
        <w:rPr>
          <w:rFonts w:cs="Calibri"/>
        </w:rPr>
        <w:t xml:space="preserve">PGRI </w:t>
      </w:r>
      <w:r w:rsidRPr="0056097A">
        <w:rPr>
          <w:rFonts w:cs="Calibri"/>
        </w:rPr>
        <w:t>Kanjuruhan Malang, Indonesia</w:t>
      </w:r>
    </w:p>
    <w:p w14:paraId="2C73F4AA" w14:textId="263BEDC6" w:rsidR="00AE1099" w:rsidRPr="0056097A" w:rsidRDefault="00055412" w:rsidP="00462E4D">
      <w:pPr>
        <w:pStyle w:val="Affiliasi"/>
        <w:rPr>
          <w:rFonts w:cs="Calibri"/>
          <w:lang w:val="id-ID"/>
        </w:rPr>
      </w:pPr>
      <w:hyperlink r:id="rId8" w:history="1">
        <w:r w:rsidR="001A364E" w:rsidRPr="0056097A">
          <w:rPr>
            <w:rStyle w:val="Hyperlink"/>
            <w:rFonts w:cs="Calibri"/>
            <w:sz w:val="20"/>
          </w:rPr>
          <w:t>namaku.cici123@gmail.com</w:t>
        </w:r>
      </w:hyperlink>
      <w:r w:rsidR="001A364E" w:rsidRPr="0056097A">
        <w:rPr>
          <w:rFonts w:cs="Calibri"/>
          <w:lang w:val="id-ID"/>
        </w:rPr>
        <w:t xml:space="preserve"> </w:t>
      </w:r>
    </w:p>
    <w:p w14:paraId="777DE191" w14:textId="77777777" w:rsidR="00256275" w:rsidRPr="0056097A" w:rsidRDefault="00256275" w:rsidP="00256275">
      <w:pPr>
        <w:spacing w:after="0" w:line="240" w:lineRule="auto"/>
        <w:jc w:val="center"/>
        <w:rPr>
          <w:rFonts w:ascii="Calibri" w:hAnsi="Calibri" w:cs="Calibri"/>
          <w:sz w:val="22"/>
        </w:rPr>
      </w:pPr>
    </w:p>
    <w:p w14:paraId="3AD14D26" w14:textId="1DAF6872" w:rsidR="005D2579" w:rsidRPr="0056097A" w:rsidRDefault="005D2579" w:rsidP="00B36A04">
      <w:pPr>
        <w:pStyle w:val="AbstrakEnglish"/>
        <w:rPr>
          <w:rFonts w:cs="Calibri"/>
        </w:rPr>
      </w:pPr>
      <w:r w:rsidRPr="0056097A">
        <w:rPr>
          <w:rFonts w:cs="Calibri"/>
          <w:b/>
        </w:rPr>
        <w:t>Abstract:</w:t>
      </w:r>
      <w:r w:rsidRPr="0056097A">
        <w:rPr>
          <w:rFonts w:cs="Calibri"/>
        </w:rPr>
        <w:t xml:space="preserve"> </w:t>
      </w:r>
      <w:r w:rsidR="00E5162F" w:rsidRPr="0056097A">
        <w:rPr>
          <w:rFonts w:cs="Calibri"/>
        </w:rPr>
        <w:t>The purpose of this research is to develop a module, and to describe the feasibility, practicality, and effectiveness of a module based on a scientific approach. This research is included in the type of development research using a 4D development research model (Define, Design, Develop, Dessiminate). The results of this study indicate that the percentage of media experts' feasibility validation results has a percentage of 93.7% in the very feasible category, the results obtained by linguists in the very appropriate category, and material experts 76.5% in the very feasible category. The results of the practicality of teachers have a percentage of 94.1% and the assessment of 5 students who get a percentage of 83.3%. the effectiveness test has an average overall score of 80 with effective criteria. Based on the data obtained, the scientific approach module is feasible, practical and effective for use by grade VI elementary school students. Based on the results of the study, the results of the development in the form of a science module based on a scientific approach to material rotation, earth revolution and lunar eclipse in grade VI Elementary school can be used to assist teachers in providing a variety or new innovation in science learning, especially in Theme 8 sub-themes. 2, so that it can attract students' interest in learning.</w:t>
      </w:r>
    </w:p>
    <w:p w14:paraId="51ACC646" w14:textId="77777777" w:rsidR="003F0229" w:rsidRPr="0056097A" w:rsidRDefault="003F0229" w:rsidP="003F0229">
      <w:pPr>
        <w:pStyle w:val="AbstrakEnglish"/>
        <w:rPr>
          <w:rStyle w:val="IEEEAbstractHeadingChar"/>
          <w:rFonts w:cs="Calibri"/>
          <w:szCs w:val="20"/>
          <w:lang w:eastAsia="en-US"/>
        </w:rPr>
      </w:pPr>
    </w:p>
    <w:p w14:paraId="57B2AB1F" w14:textId="1CB66C2B" w:rsidR="005D2579" w:rsidRPr="0056097A" w:rsidRDefault="005D2579" w:rsidP="00CC5B0B">
      <w:pPr>
        <w:pStyle w:val="Abstract"/>
        <w:tabs>
          <w:tab w:val="left" w:pos="8505"/>
        </w:tabs>
        <w:spacing w:before="0"/>
        <w:ind w:left="851" w:right="849" w:firstLine="0"/>
        <w:rPr>
          <w:rFonts w:ascii="Calibri" w:hAnsi="Calibri" w:cs="Calibri"/>
          <w:b w:val="0"/>
          <w:sz w:val="20"/>
          <w:szCs w:val="20"/>
          <w:lang w:val="id-ID"/>
        </w:rPr>
      </w:pPr>
      <w:r w:rsidRPr="0056097A">
        <w:rPr>
          <w:rStyle w:val="IEEEAbstractHeadingChar"/>
          <w:rFonts w:ascii="Calibri" w:hAnsi="Calibri" w:cs="Calibri"/>
          <w:i/>
          <w:sz w:val="20"/>
          <w:szCs w:val="20"/>
        </w:rPr>
        <w:t>Key Words</w:t>
      </w:r>
      <w:r w:rsidRPr="0056097A">
        <w:rPr>
          <w:rStyle w:val="IEEEAbstractHeadingChar"/>
          <w:rFonts w:ascii="Calibri" w:hAnsi="Calibri" w:cs="Calibri"/>
          <w:b w:val="0"/>
          <w:i/>
          <w:sz w:val="20"/>
          <w:szCs w:val="20"/>
        </w:rPr>
        <w:t>:</w:t>
      </w:r>
      <w:r w:rsidRPr="0056097A">
        <w:rPr>
          <w:rFonts w:ascii="Calibri" w:hAnsi="Calibri" w:cs="Calibri"/>
          <w:sz w:val="20"/>
          <w:szCs w:val="20"/>
          <w:lang w:val="id-ID"/>
        </w:rPr>
        <w:t xml:space="preserve"> </w:t>
      </w:r>
      <w:r w:rsidR="007C3355">
        <w:rPr>
          <w:rFonts w:ascii="Calibri" w:hAnsi="Calibri" w:cs="Calibri"/>
          <w:b w:val="0"/>
          <w:sz w:val="20"/>
          <w:szCs w:val="20"/>
          <w:lang w:val="id-ID"/>
        </w:rPr>
        <w:t>Science; Module;</w:t>
      </w:r>
      <w:r w:rsidR="00CC5B0B" w:rsidRPr="0056097A">
        <w:rPr>
          <w:rFonts w:ascii="Calibri" w:hAnsi="Calibri" w:cs="Calibri"/>
          <w:b w:val="0"/>
          <w:sz w:val="20"/>
          <w:szCs w:val="20"/>
          <w:lang w:val="id-ID"/>
        </w:rPr>
        <w:t xml:space="preserve"> scientific approach</w:t>
      </w:r>
    </w:p>
    <w:p w14:paraId="0508E8B8" w14:textId="77777777" w:rsidR="00CC5B0B" w:rsidRPr="0056097A" w:rsidRDefault="00CC5B0B" w:rsidP="00CC5B0B">
      <w:pPr>
        <w:rPr>
          <w:rFonts w:ascii="Calibri" w:hAnsi="Calibri" w:cs="Calibri"/>
          <w:lang w:val="id-ID"/>
        </w:rPr>
      </w:pPr>
    </w:p>
    <w:p w14:paraId="64F4D8C6" w14:textId="03D9111B" w:rsidR="005D2579" w:rsidRPr="0056097A" w:rsidRDefault="005D2579" w:rsidP="00CC5B0B">
      <w:pPr>
        <w:pStyle w:val="AbstrakEnglish"/>
        <w:rPr>
          <w:rStyle w:val="AbstrakBahasaChar"/>
          <w:rFonts w:cs="Calibri"/>
          <w:lang w:val="en-US"/>
        </w:rPr>
      </w:pPr>
      <w:r w:rsidRPr="0056097A">
        <w:rPr>
          <w:rFonts w:cs="Calibri"/>
          <w:b/>
        </w:rPr>
        <w:t>Abstrak:</w:t>
      </w:r>
      <w:r w:rsidRPr="0056097A">
        <w:rPr>
          <w:rFonts w:cs="Calibri"/>
        </w:rPr>
        <w:t xml:space="preserve"> </w:t>
      </w:r>
      <w:r w:rsidR="00646A6D" w:rsidRPr="0056097A">
        <w:rPr>
          <w:rStyle w:val="AbstrakBahasaChar"/>
          <w:rFonts w:cs="Calibri"/>
          <w:lang w:val="en-US"/>
        </w:rPr>
        <w:t>T</w:t>
      </w:r>
      <w:r w:rsidR="00CC5B0B" w:rsidRPr="0056097A">
        <w:rPr>
          <w:rStyle w:val="AbstrakBahasaChar"/>
          <w:rFonts w:cs="Calibri"/>
        </w:rPr>
        <w:t>ujuan penelitian ini adalah melakukan pengembangan modul, serta mendeskripsikan kelayakan, kepraktisan, dan keefektifan modul berbasis pendekatan saintifik.</w:t>
      </w:r>
      <w:r w:rsidR="00CC5B0B" w:rsidRPr="0056097A">
        <w:rPr>
          <w:rStyle w:val="AbstrakBahasaChar"/>
          <w:rFonts w:cs="Calibri"/>
          <w:lang w:val="en-US"/>
        </w:rPr>
        <w:t xml:space="preserve"> </w:t>
      </w:r>
      <w:r w:rsidR="00CC5B0B" w:rsidRPr="0056097A">
        <w:rPr>
          <w:rStyle w:val="AbstrakBahasaChar"/>
          <w:rFonts w:cs="Calibri"/>
        </w:rPr>
        <w:t>Penelitian ini termasuk dalam jenis penelitian pengembagan dengan menggunakan model penelitian pengembangan 4D (Define, Design, Develop, Dessiminate). Hasil penelitian ini menunjukan bahwa presentase hasil validasi kelayakan ahli media memiliki presentase 93,7% dengan kategori sangat layak, hasil yang diperoleh ahli bahasa sebesar 84% dengan kategori sangat layak, dan ahli materi 76,5% dengan kategori sangat layak. Hasil kepraktisan guru memiliki presentase 94,1% dan penilaian dari 5 siswa yang memperoleh presentase 83,3%. uji keefektifan memilki rata-rata nilai keseluruhan 80 dengan kriteria efektif. Berlandaskan dari perolehan data tersebut, modul pendekatan saintifik layak, praktis dan efektif untuk digunakan siswa sekolah dasar kelas VI.</w:t>
      </w:r>
      <w:r w:rsidR="00E5162F" w:rsidRPr="0056097A">
        <w:rPr>
          <w:rStyle w:val="AbstrakBahasaChar"/>
          <w:rFonts w:cs="Calibri"/>
          <w:lang w:val="en-US"/>
        </w:rPr>
        <w:t xml:space="preserve">  Berdasarkan hasil penelitian tersebut, hasil dari pengembagan yang berupa modul IPA berbasis pendekatan sainifik materi rotasi, revolusi bumi dan gerhana bulan pada kelas VI Sekolah dasar dapat di gunakan untuk membantu guru dalam memberikan sebuah varioasi ataupun inovasi baru pada pembelajran IPA khususnya pada Tema 8 sub tema 2, sehingga dapat menarik minat siswa dalam belajar.</w:t>
      </w:r>
    </w:p>
    <w:p w14:paraId="1DB228A0" w14:textId="77777777" w:rsidR="003F0229" w:rsidRPr="0056097A" w:rsidRDefault="003F0229" w:rsidP="003F0229">
      <w:pPr>
        <w:pStyle w:val="AbstrakEnglish"/>
        <w:rPr>
          <w:rStyle w:val="IEEEAbstractHeadingChar"/>
          <w:rFonts w:cs="Calibri"/>
          <w:b/>
          <w:i w:val="0"/>
          <w:szCs w:val="20"/>
        </w:rPr>
      </w:pPr>
    </w:p>
    <w:p w14:paraId="202D1CA4" w14:textId="7C77F237" w:rsidR="00D26F67" w:rsidRPr="0056097A" w:rsidRDefault="005D2579" w:rsidP="00BA239C">
      <w:pPr>
        <w:pStyle w:val="Abstract"/>
        <w:tabs>
          <w:tab w:val="left" w:pos="8505"/>
        </w:tabs>
        <w:spacing w:before="0"/>
        <w:ind w:left="851" w:right="849" w:firstLine="0"/>
        <w:rPr>
          <w:rStyle w:val="shorttext"/>
          <w:rFonts w:ascii="Calibri" w:hAnsi="Calibri" w:cs="Calibri"/>
          <w:b w:val="0"/>
          <w:sz w:val="20"/>
          <w:szCs w:val="20"/>
          <w:shd w:val="clear" w:color="auto" w:fill="FFFFFF"/>
          <w:lang w:val="id-ID"/>
        </w:rPr>
      </w:pPr>
      <w:r w:rsidRPr="0056097A">
        <w:rPr>
          <w:rStyle w:val="IEEEAbstractHeadingChar"/>
          <w:rFonts w:ascii="Calibri" w:hAnsi="Calibri" w:cs="Calibri"/>
          <w:sz w:val="20"/>
          <w:szCs w:val="20"/>
        </w:rPr>
        <w:t>Kata kunci:</w:t>
      </w:r>
      <w:r w:rsidRPr="0056097A">
        <w:rPr>
          <w:rFonts w:ascii="Calibri" w:hAnsi="Calibri" w:cs="Calibri"/>
          <w:sz w:val="20"/>
          <w:szCs w:val="20"/>
          <w:lang w:val="id-ID"/>
        </w:rPr>
        <w:t xml:space="preserve"> </w:t>
      </w:r>
      <w:r w:rsidR="007C3355">
        <w:rPr>
          <w:rStyle w:val="shorttext"/>
          <w:rFonts w:ascii="Calibri" w:hAnsi="Calibri" w:cs="Calibri"/>
          <w:b w:val="0"/>
          <w:sz w:val="20"/>
          <w:szCs w:val="20"/>
          <w:shd w:val="clear" w:color="auto" w:fill="FFFFFF"/>
          <w:lang w:val="id-ID"/>
        </w:rPr>
        <w:t xml:space="preserve">IPA; Modul; </w:t>
      </w:r>
      <w:r w:rsidR="00CC5B0B" w:rsidRPr="0056097A">
        <w:rPr>
          <w:rStyle w:val="shorttext"/>
          <w:rFonts w:ascii="Calibri" w:hAnsi="Calibri" w:cs="Calibri"/>
          <w:b w:val="0"/>
          <w:sz w:val="20"/>
          <w:szCs w:val="20"/>
          <w:shd w:val="clear" w:color="auto" w:fill="FFFFFF"/>
          <w:lang w:val="id-ID"/>
        </w:rPr>
        <w:t>pendekatan saintifik</w:t>
      </w:r>
    </w:p>
    <w:p w14:paraId="7DB08AF4" w14:textId="77777777" w:rsidR="00BA239C" w:rsidRPr="0056097A" w:rsidRDefault="00BA239C" w:rsidP="00BA239C">
      <w:pPr>
        <w:rPr>
          <w:rFonts w:ascii="Calibri" w:hAnsi="Calibri" w:cs="Calibri"/>
          <w:lang w:val="id-ID"/>
        </w:rPr>
      </w:pPr>
    </w:p>
    <w:p w14:paraId="78CFA880" w14:textId="77777777" w:rsidR="00D618A4" w:rsidRPr="0056097A" w:rsidRDefault="00D26F67" w:rsidP="004820B3">
      <w:pPr>
        <w:pStyle w:val="SubJudul1"/>
        <w:rPr>
          <w:rFonts w:cs="Calibri"/>
          <w:lang w:val="id-ID"/>
        </w:rPr>
      </w:pPr>
      <w:r w:rsidRPr="0056097A">
        <w:rPr>
          <w:rFonts w:cs="Calibri"/>
          <w:lang w:val="id-ID"/>
        </w:rPr>
        <w:t>Pendahuluan</w:t>
      </w:r>
    </w:p>
    <w:p w14:paraId="70399A62" w14:textId="486815C4" w:rsidR="00CC5B0B" w:rsidRPr="0056097A" w:rsidRDefault="00CC5B0B" w:rsidP="00646A6D">
      <w:pPr>
        <w:pStyle w:val="Teks"/>
        <w:spacing w:after="0"/>
        <w:rPr>
          <w:rFonts w:cs="Calibri"/>
          <w:szCs w:val="24"/>
        </w:rPr>
      </w:pPr>
      <w:r w:rsidRPr="0056097A">
        <w:rPr>
          <w:rFonts w:cs="Calibri"/>
          <w:szCs w:val="24"/>
          <w:lang w:val="id-ID"/>
        </w:rPr>
        <w:t>Berdasarkan wawancara yang dilakukan peneliti dengan guru kelas VI SDN Bandulan 3 Malang pada bulan juni 2021, sekolah melaksankan kegiatan pembelajaran secara online dikarenakan masa pandemi COVID-19 maka proses pembelajaran menjadi kurang efektif, siswa menjadi kurang aktif, dan kurang dapat memecahkan masalah saat pembelajaran.  Adapun Peneliti terdahulu disalah satu sekolah di Gugus V di SD No.1</w:t>
      </w:r>
      <w:r w:rsidR="00646A6D" w:rsidRPr="0056097A">
        <w:rPr>
          <w:rFonts w:cs="Calibri"/>
          <w:szCs w:val="24"/>
        </w:rPr>
        <w:t>.</w:t>
      </w:r>
    </w:p>
    <w:p w14:paraId="6CE48687" w14:textId="77777777" w:rsidR="00CC5B0B" w:rsidRPr="0056097A" w:rsidRDefault="00CC5B0B" w:rsidP="00CC5B0B">
      <w:pPr>
        <w:pStyle w:val="Teks"/>
        <w:spacing w:after="0"/>
        <w:rPr>
          <w:rFonts w:cs="Calibri"/>
          <w:szCs w:val="24"/>
          <w:lang w:val="id-ID"/>
        </w:rPr>
      </w:pPr>
      <w:r w:rsidRPr="0056097A">
        <w:rPr>
          <w:rFonts w:cs="Calibri"/>
          <w:szCs w:val="24"/>
          <w:lang w:val="id-ID"/>
        </w:rPr>
        <w:t>Peneliti terdahulu (Dewi &amp; Dewi, 2016) permasalahan pada pembelajaran langsung di kelas VII SMPN Kota Bandar Lampung dan peneliti menemukan  adanya faktor kemandirian peserta didik dalam belajar yang masih rendah dalam mempelajari fenomena IPA. Dan pada (Sulistyaningsih, 2020) di SDN Wonorejo 02 kecamatan Kedungjajang pada kelas VI terdapatnya sebuah permasalahan pada rendahnya tingkat penguasaan peserta didik pada pelajaran  IPA materi yang menjelaskan terjadinya gerhana bulan dan gerhana matahari pada semester II.</w:t>
      </w:r>
    </w:p>
    <w:p w14:paraId="1609DCA9" w14:textId="4BD19738" w:rsidR="00CC5B0B" w:rsidRPr="0056097A" w:rsidRDefault="00CC5B0B" w:rsidP="00CC5B0B">
      <w:pPr>
        <w:pStyle w:val="Teks"/>
        <w:spacing w:after="0"/>
        <w:rPr>
          <w:rFonts w:cs="Calibri"/>
          <w:szCs w:val="24"/>
          <w:lang w:val="id-ID"/>
        </w:rPr>
      </w:pPr>
      <w:r w:rsidRPr="0056097A">
        <w:rPr>
          <w:rFonts w:cs="Calibri"/>
          <w:szCs w:val="24"/>
          <w:lang w:val="id-ID"/>
        </w:rPr>
        <w:t xml:space="preserve">Maka dari itu kesimpulan dari faktor-faktor di atas adalah perlunya sebuah inovasi yang harus ada dalam proses pembelajaran, salah satu hal yang dapat di lakukan oleh guru dalam mengatasi masalah tersebut adalah dengan pembuatan sebuah bahan ajar yang sesuai dengan karakteristik sebuah materi yang akan di sampaikan dikelas. Berdasarkan hasil penelitan sebelumnya oleh (Asta et al., 2015) “Pengaruh Pendekatan Saintifik dan Kemampuan Berpikir Kritis Terhadap Hasil Belajar IPA” bahwa penggunaan pendekatan saintifik berpengaruh terhadap perbedaan hasil belajar IPA siswa antara kelompok siswa yang belajar dengan pendekatan saintifik dan kelompok siswa yang belajar dengan pendekatan pembelajaran konvensional. </w:t>
      </w:r>
    </w:p>
    <w:p w14:paraId="111FC383" w14:textId="77777777" w:rsidR="00C224F7" w:rsidRPr="0056097A" w:rsidRDefault="00E5162F" w:rsidP="00CC5B0B">
      <w:pPr>
        <w:pStyle w:val="Teks"/>
        <w:spacing w:after="0"/>
        <w:rPr>
          <w:rFonts w:cs="Calibri"/>
          <w:lang w:val="id-ID"/>
        </w:rPr>
      </w:pPr>
      <w:r w:rsidRPr="0056097A">
        <w:rPr>
          <w:rFonts w:cs="Calibri"/>
          <w:szCs w:val="24"/>
          <w:lang w:val="id-ID"/>
        </w:rPr>
        <w:t xml:space="preserve">Pendekatan saintifik merupakan pembelajaran yang mengangkat langkah-langkah saintis dalam membangun pengetahuan melalui pendekatan ilmiah. Saintifik atau pendekatan ilmiah adalah sebuah pendekatan yang digunakan dalam proses pembelajaran yang menggunakan konsep-konsep dalam penelitian agar bisa di terapkan ke dalam proses pembelajaran (Asta et al., 2015). Modul adalah salah satu bentuk program belajar yang dapat di pelajari oleh peserta didik dengan tanpa bantuan oleh guru/ pengajar, modul dapat bermakna jika peserta didik dapat menggunakan modul dengan mudah dan memahaminya. Dengan begitu, maka modul harus menggambarkan kopetensi dasar yang akan dicapai oleh murid/ peserta didik, di sajikan dengan menggunakan kata yang menarik, bahasa </w:t>
      </w:r>
      <w:r w:rsidR="00C224F7" w:rsidRPr="0056097A">
        <w:rPr>
          <w:rFonts w:cs="Calibri"/>
          <w:szCs w:val="24"/>
          <w:lang w:val="id-ID"/>
        </w:rPr>
        <w:t>yang baik, serta di lengkapi de</w:t>
      </w:r>
      <w:r w:rsidRPr="0056097A">
        <w:rPr>
          <w:rFonts w:cs="Calibri"/>
          <w:szCs w:val="24"/>
          <w:lang w:val="id-ID"/>
        </w:rPr>
        <w:t>ngan ilustrasi agar peserta didik dengan mudah memahami dan mengerti isi modul tersebut.</w:t>
      </w:r>
      <w:r w:rsidR="00C224F7" w:rsidRPr="0056097A">
        <w:rPr>
          <w:rFonts w:cs="Calibri"/>
        </w:rPr>
        <w:t xml:space="preserve"> </w:t>
      </w:r>
    </w:p>
    <w:p w14:paraId="42A30EFE" w14:textId="6224D23C" w:rsidR="00E5162F" w:rsidRPr="0056097A" w:rsidRDefault="00C224F7" w:rsidP="00CC5B0B">
      <w:pPr>
        <w:pStyle w:val="Teks"/>
        <w:spacing w:after="0"/>
        <w:rPr>
          <w:rFonts w:cs="Calibri"/>
          <w:szCs w:val="24"/>
          <w:lang w:val="id-ID"/>
        </w:rPr>
      </w:pPr>
      <w:r w:rsidRPr="0056097A">
        <w:rPr>
          <w:rFonts w:cs="Calibri"/>
        </w:rPr>
        <w:t>Pendekatan saintifik ini juga dapat memberkan pemahaman pada peserta didik agara dapat mengetahui, memahami serta mempraktikan apa yang di</w:t>
      </w:r>
      <w:r w:rsidRPr="0056097A">
        <w:rPr>
          <w:rFonts w:cs="Calibri"/>
          <w:lang w:val="id-ID"/>
        </w:rPr>
        <w:t xml:space="preserve"> </w:t>
      </w:r>
      <w:r w:rsidRPr="0056097A">
        <w:rPr>
          <w:rFonts w:cs="Calibri"/>
        </w:rPr>
        <w:t xml:space="preserve">pelajari secara ilmiah </w:t>
      </w:r>
      <w:r w:rsidRPr="0056097A">
        <w:rPr>
          <w:rFonts w:cs="Calibri"/>
        </w:rPr>
        <w:fldChar w:fldCharType="begin" w:fldLock="1"/>
      </w:r>
      <w:r w:rsidRPr="0056097A">
        <w:rPr>
          <w:rFonts w:cs="Calibri"/>
        </w:rPr>
        <w:instrText>ADDIN CSL_CITATION {"citationItems":[{"id":"ITEM-1","itemData":{"DOI":"10.29407/jpdn.v6i1.14559","ISSN":"2460-6324","abstract":"Tujuan dari penelitian ini adalah untuk menganalisis pengaruh pendekatan saintifik terhadap hasil belajar siswa pada subjek kelas, tema, dan media pembelajaran di Sekolah Dasar. Dalam penelitian ini menggunakan metode penelitian meta-analisis dengan 10 artikel sebagai sampel dari jurnal nasional dan instrumennya adalah lembar dengan pengkodean (coding category). Penelitian meta-analisis menunjukkan bahwa pada subjek kelas, pendekatan saintifik berpengaruh tinggi terhadap hasil belajar siswa pada subjek kelas rendah. Pada subjek tema pembelajaran, pendekatan saintifik berpengaruh tinggi terhadap hasil belajar siswa pada pembelajaran non tema. Sedangkan dari subjek media pembelajaran yang digunakan, pendekatan saintifik berpengaruh tinggi terhadap hasil belajar siswa pada media papan berpaku.","author":[{"dropping-particle":"","family":"Putri","given":"Kharisma Eka","non-dropping-particle":"","parse-names":false,"suffix":""}],"container-title":"Jurnal Pendidikan Dasar Nusantara","id":"ITEM-1","issue":"1","issued":{"date-parts":[["2020"]]},"page":"127-135","title":"Meta Analisis: Pendekatan Saintifik Terhadap Hasil Belajar Siswa","type":"article-journal","volume":"6"},"uris":["http://www.mendeley.com/documents/?uuid=8cc63ff7-18dd-4b19-a2fc-e2402174cbb0"]}],"mendeley":{"formattedCitation":"(Putri, 2020)","plainTextFormattedCitation":"(Putri, 2020)","previouslyFormattedCitation":"(Putri, 2020)"},"properties":{"noteIndex":0},"schema":"https://github.com/citation-style-language/schema/raw/master/csl-citation.json"}</w:instrText>
      </w:r>
      <w:r w:rsidRPr="0056097A">
        <w:rPr>
          <w:rFonts w:cs="Calibri"/>
        </w:rPr>
        <w:fldChar w:fldCharType="separate"/>
      </w:r>
      <w:r w:rsidRPr="0056097A">
        <w:rPr>
          <w:rFonts w:cs="Calibri"/>
          <w:noProof/>
        </w:rPr>
        <w:t>(Putri, 2020)</w:t>
      </w:r>
      <w:r w:rsidRPr="0056097A">
        <w:rPr>
          <w:rFonts w:cs="Calibri"/>
        </w:rPr>
        <w:fldChar w:fldCharType="end"/>
      </w:r>
      <w:r w:rsidRPr="0056097A">
        <w:rPr>
          <w:rFonts w:cs="Calibri"/>
          <w:lang w:val="id-ID"/>
        </w:rPr>
        <w:t xml:space="preserve">. </w:t>
      </w:r>
      <w:r w:rsidRPr="0056097A">
        <w:rPr>
          <w:rFonts w:cs="Calibri"/>
        </w:rPr>
        <w:t xml:space="preserve">Dengan pembelajaran saintifik dapat membuat peserta didik memungkinkan menemukan sebuah ketertarikan, meningkatkan kreatifitas serta tanggung jawab dalam menyelesaikan masalahnya dan kemampuan peserta didik akan terbentuk selalam proses pembelajarannya berlangsung </w:t>
      </w:r>
      <w:r w:rsidRPr="0056097A">
        <w:rPr>
          <w:rFonts w:cs="Calibri"/>
        </w:rPr>
        <w:fldChar w:fldCharType="begin" w:fldLock="1"/>
      </w:r>
      <w:r w:rsidRPr="0056097A">
        <w:rPr>
          <w:rFonts w:cs="Calibri"/>
        </w:rPr>
        <w:instrText>ADDIN CSL_CITATION {"citationItems":[{"id":"ITEM-1","itemData":{"DOI":"10.24042/jpifalbiruni.v4i2.91","ISSN":"2303-1832","abstract":"This research is a weak experiment research   which aims to describe the profile of students' literacy ability improvement through scientific study. The research design used is  one group pretest-posttest design  with the sample of the study amounted to 32 students of class VII in one of SMP Negeri in North Lampung regency in the academic year 2014/2015 selected by using  purposive sampling technique . The data collection technique was conducted by using science literacy test consisting of 22 items with four choices of answers. The data were analyzed by calculating the normalized average score (N-gain) score data to know the improvement of scientific literacy ability measured by using Microsoft Excel . The data were then analyzed statistically by testing the students' pretest  and  post - test  values   by performing normality test, homogeneity test, and paired sample t-test using  IBM SPSS Statistics 22 program. The average yield of N-gain obtained is 0.46 and is in the category of moderate increase. Hypothesis test result on t test is known significance level of 0,00; smaller than α = 0.05 (Sign 0.05) which means that Ho is rejected. The results of this test indicate that the ability of science literacy before and after students applied scientific study is not the same, or with other expression can be said that there is a significant difference between the ability of science literacy before and after the application of scientific learning. The results of this study indicate that scientific learning can improve the students' literacy skill profile on competency aspect and knowledge aspect on environmental pollution material.Penelitian ini merupakan penelitian weak experiment yang bertujuan untuk mendeskripsikan profil peningkatan kemampuan literasi sains siswa melalui pembelajaran saintifik. Desain penelitian yang digunakan adalah one group pretest-posttest design dengan sampel penelitian berjumlah 32 orang siswa kelas VII di salah satu SMP Negeri di Kabupaten Lampung Utara pada tahun ajaran 2014/2015 yang dipilih dengan menggunakan teknik purposive sampling. Teknik pengumpulan data dilakukan dengan menggunakan tes literasi sains yang terdiri dari 22 butir soal dengan empat pilihan jawaban. Data dianalisis dengan menghitung data skor rata-rata gain yang dinormalisasi (N-gain) untuk mengetahui peningkatan kemampuan literasi sains yang diukur dengan menggunakan Microsoft Excel. Data hasil penelitian kemudian dianalisis secara statistik dengan melakukan p…","author":[{"dropping-particle":"","family":"Asyhari","given":"Ardian","non-dropping-particle":"","parse-names":false,"suffix":""}],"container-title":"Jurnal Ilmiah Pendidikan Fisika Al-Biruni","id":"ITEM-1","issue":"2","issued":{"date-parts":[["2015"]]},"page":"179-191","title":"Profil Peningkatan Kemampuan Literasi Sains Siswa Melalui Pembelajaran Saintifik","type":"article-journal","volume":"4"},"uris":["http://www.mendeley.com/documents/?uuid=78982609-a804-4cf2-b872-9d2cb23a206e"]}],"mendeley":{"formattedCitation":"(Asyhari, 2015)","plainTextFormattedCitation":"(Asyhari, 2015)","previouslyFormattedCitation":"(Asyhari, 2015)"},"properties":{"noteIndex":0},"schema":"https://github.com/citation-style-language/schema/raw/master/csl-citation.json"}</w:instrText>
      </w:r>
      <w:r w:rsidRPr="0056097A">
        <w:rPr>
          <w:rFonts w:cs="Calibri"/>
        </w:rPr>
        <w:fldChar w:fldCharType="separate"/>
      </w:r>
      <w:r w:rsidRPr="0056097A">
        <w:rPr>
          <w:rFonts w:cs="Calibri"/>
          <w:noProof/>
        </w:rPr>
        <w:t>(Asyhari, 2015)</w:t>
      </w:r>
      <w:r w:rsidRPr="0056097A">
        <w:rPr>
          <w:rFonts w:cs="Calibri"/>
        </w:rPr>
        <w:fldChar w:fldCharType="end"/>
      </w:r>
      <w:r w:rsidRPr="0056097A">
        <w:rPr>
          <w:rFonts w:cs="Calibri"/>
        </w:rPr>
        <w:t>.</w:t>
      </w:r>
    </w:p>
    <w:p w14:paraId="2D567B1C" w14:textId="74630E57" w:rsidR="00CC5B0B" w:rsidRPr="0056097A" w:rsidRDefault="00CC5B0B" w:rsidP="00CC5B0B">
      <w:pPr>
        <w:pStyle w:val="Teks"/>
        <w:spacing w:after="0"/>
        <w:rPr>
          <w:rFonts w:cs="Calibri"/>
          <w:szCs w:val="24"/>
        </w:rPr>
      </w:pPr>
      <w:r w:rsidRPr="0056097A">
        <w:rPr>
          <w:rFonts w:cs="Calibri"/>
          <w:szCs w:val="24"/>
        </w:rPr>
        <w:t>Dilihat dari penelitan sebelumnya, hasil belajar peserta didik pada pembelajaran IPA yang menggunakan pendekatan saintifik belum dilakukannya sebuah pengembagan modul. Sehingga peneliti ingin memberikan sebuah inovasi baru dalam pengembagan modul  pembelajaran IPA dengan pendekatan saintifik maka, peneliti melakukan penelitian pengembagan dengan judul “pengembagan modul IPA pendekatan saintifik kelas VI Tema 8 sub tema 2 Bumiku dan Musimnya”.</w:t>
      </w:r>
    </w:p>
    <w:p w14:paraId="2F261DBB" w14:textId="6430FDDF" w:rsidR="001041A4" w:rsidRPr="0056097A" w:rsidRDefault="00CC5B0B" w:rsidP="00F378FA">
      <w:pPr>
        <w:spacing w:after="0"/>
        <w:ind w:firstLine="720"/>
        <w:jc w:val="both"/>
        <w:rPr>
          <w:rFonts w:ascii="Calibri" w:hAnsi="Calibri" w:cs="Calibri"/>
        </w:rPr>
      </w:pPr>
      <w:r w:rsidRPr="0056097A">
        <w:rPr>
          <w:rFonts w:ascii="Calibri" w:hAnsi="Calibri" w:cs="Calibri"/>
          <w:szCs w:val="24"/>
        </w:rPr>
        <w:t xml:space="preserve">Tujuan penelitian yang dikembangkan pada penelitian ini adalah </w:t>
      </w:r>
      <w:r w:rsidRPr="0056097A">
        <w:rPr>
          <w:rFonts w:ascii="Calibri" w:hAnsi="Calibri" w:cs="Calibri"/>
        </w:rPr>
        <w:t>mengetahui cara mengembangkan modul IPA berbasis pendekatan saintifik kelas VI tema 8 sub tema, mengetahui kelayakan modul IPA berbasis pendekatan saintifik kelas VI tema 8 sub tema, mengetahui kepraktisan modul IPA berbasis pendekatan saintifik kelas VI tema 8 sub tema 2, dan mengetahui keefektifan modul IPA berbasis pendekatan saintifik kelas VI tema 8 sub tema 2.</w:t>
      </w:r>
    </w:p>
    <w:p w14:paraId="46884C59" w14:textId="77777777" w:rsidR="00F378FA" w:rsidRPr="0056097A" w:rsidRDefault="00F378FA" w:rsidP="00F378FA">
      <w:pPr>
        <w:spacing w:after="0"/>
        <w:ind w:firstLine="720"/>
        <w:jc w:val="both"/>
        <w:rPr>
          <w:rFonts w:ascii="Calibri" w:hAnsi="Calibri" w:cs="Calibri"/>
        </w:rPr>
      </w:pPr>
    </w:p>
    <w:p w14:paraId="3D273B81" w14:textId="06F9906B" w:rsidR="00D618A4" w:rsidRPr="0056097A" w:rsidRDefault="00D26F67" w:rsidP="00D618A4">
      <w:pPr>
        <w:pStyle w:val="SubJudul1"/>
        <w:rPr>
          <w:rFonts w:cs="Calibri"/>
          <w:szCs w:val="24"/>
        </w:rPr>
      </w:pPr>
      <w:r w:rsidRPr="0056097A">
        <w:rPr>
          <w:rFonts w:cs="Calibri"/>
          <w:szCs w:val="24"/>
        </w:rPr>
        <w:t>Metode</w:t>
      </w:r>
    </w:p>
    <w:p w14:paraId="771C07F3" w14:textId="77777777" w:rsidR="00CC5B0B" w:rsidRPr="0056097A" w:rsidRDefault="00CC5B0B" w:rsidP="00CC5B0B">
      <w:pPr>
        <w:pStyle w:val="Teks"/>
        <w:spacing w:after="0"/>
        <w:rPr>
          <w:rFonts w:cs="Calibri"/>
          <w:szCs w:val="24"/>
        </w:rPr>
      </w:pPr>
      <w:r w:rsidRPr="0056097A">
        <w:rPr>
          <w:rFonts w:cs="Calibri"/>
          <w:szCs w:val="24"/>
        </w:rPr>
        <w:t xml:space="preserve">Penelitian ini memakai Model penelitian pengembagan 4D (Define, Design, Develop, Dessiminate). Model ini dapat pula diartikan sebagi sebuah kosep atau objek yang berupa bentuk grafis, langkah kerja yang tersusun serta sistematis, dan berisi pemikiran yang bersifat sebuah saran atau penjelasan yang akan dipakai dalam mempresentasikan suatu produk (Fajri &amp; Taufiqurrahman, 2017). </w:t>
      </w:r>
    </w:p>
    <w:p w14:paraId="03EF97CD" w14:textId="45537A10" w:rsidR="00CC5B0B" w:rsidRPr="0056097A" w:rsidRDefault="00CC5B0B" w:rsidP="00CC5B0B">
      <w:pPr>
        <w:pStyle w:val="Teks"/>
        <w:spacing w:after="0"/>
        <w:ind w:firstLine="0"/>
        <w:jc w:val="center"/>
        <w:rPr>
          <w:rFonts w:cs="Calibri"/>
          <w:szCs w:val="24"/>
        </w:rPr>
      </w:pPr>
      <w:r w:rsidRPr="0056097A">
        <w:rPr>
          <w:rFonts w:cs="Calibri"/>
          <w:noProof/>
          <w:szCs w:val="24"/>
          <w:lang w:val="id-ID" w:eastAsia="id-ID"/>
        </w:rPr>
        <w:drawing>
          <wp:inline distT="0" distB="0" distL="0" distR="0" wp14:anchorId="776D4FF2" wp14:editId="47C93B92">
            <wp:extent cx="217170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8886" cy="2742721"/>
                    </a:xfrm>
                    <a:prstGeom prst="rect">
                      <a:avLst/>
                    </a:prstGeom>
                  </pic:spPr>
                </pic:pic>
              </a:graphicData>
            </a:graphic>
          </wp:inline>
        </w:drawing>
      </w:r>
    </w:p>
    <w:p w14:paraId="6BE348C5" w14:textId="0C4AE44F" w:rsidR="00CC5B0B" w:rsidRPr="007C3355" w:rsidRDefault="00CC5B0B" w:rsidP="00CC5B0B">
      <w:pPr>
        <w:spacing w:after="0"/>
        <w:jc w:val="center"/>
        <w:rPr>
          <w:rFonts w:ascii="Calibri" w:hAnsi="Calibri" w:cs="Calibri"/>
          <w:b/>
          <w:sz w:val="18"/>
          <w:szCs w:val="20"/>
        </w:rPr>
      </w:pPr>
      <w:r w:rsidRPr="007C3355">
        <w:rPr>
          <w:rFonts w:ascii="Calibri" w:hAnsi="Calibri" w:cs="Calibri"/>
          <w:b/>
          <w:sz w:val="18"/>
          <w:szCs w:val="20"/>
        </w:rPr>
        <w:t xml:space="preserve">Gambar 1. Alur Model Pengembangan 4D Thiagarajan Dkk </w:t>
      </w:r>
      <w:r w:rsidRPr="007C3355">
        <w:rPr>
          <w:rFonts w:ascii="Calibri" w:hAnsi="Calibri" w:cs="Calibri"/>
          <w:b/>
          <w:sz w:val="18"/>
          <w:szCs w:val="20"/>
        </w:rPr>
        <w:fldChar w:fldCharType="begin" w:fldLock="1"/>
      </w:r>
      <w:r w:rsidR="009D36DF" w:rsidRPr="007C3355">
        <w:rPr>
          <w:rFonts w:ascii="Calibri" w:hAnsi="Calibri" w:cs="Calibri"/>
          <w:b/>
          <w:sz w:val="18"/>
          <w:szCs w:val="20"/>
        </w:rPr>
        <w:instrText xml:space="preserve"> ADDIN ZOTERO_ITEM CSL_CITATION {"citationID":"FX5fD5Dg","properties":{"formattedCitation":"(Fajri and Taufiqurrahman, 2017)","plainCitation":"(Fajri and Taufiqurrahman, 2017)","noteIndex":0},"citationItems":[{"id":"FwYCzSXJ/0LKo969y","uris":["http://www.mendeley.com/documents/?uuid=e906605c-1224-4e45-95d6-a58ec98e931e"],"uri":["http://www.mendeley.com/documents/?uuid=e906605c-1224-4e45-95d6-a58ec98e931e"],"itemData":{"DOI":"10.35316/jpii.v2i1.56","ISSN":"2527-3566","abstract":"It is a fact that, teachers have been accustomed to take materials as teaching materials from textbooks or textbooks provided the school and though the textbook still has many weaknesses. Among them are: (1) No Standard Competency, Basic Competency, and Indicator, (2) there are no instructional guidelines, (3) no multiple choice assessment, (4) lack of learning material on reference of reading material and (5) unsuitable laying of the Qur'an and hadith. From some of the above problems, the researcher is interested to write a scientific paper entitled Development of Textbook Using 4 D Model (Define, Design, Develop, And Disseminate) in improving success of learning in islamic studies lesson class x even semester in SMA Ibrahimy Sukorejo Situbondo on 2016/2017 year. The research method used is R &amp; D Using Model 4 D (Define, Design, Develop, And Disseminate). Technique of data collection using test method, questionnaire, observation, interview, and documentation. while the data analysis using the test device analysis and effectiveness test. The development has resulted in one textbook product, entitled \"Textbook of Islamic Education And Nature Character Class X in second Semester.”","author":[{"dropping-particle":"","family":"Fajri","given":"Khaerul","non-dropping-particle":"","parse-names":false,"suffix":""},{"dropping-particle":"","family":"Taufiqurrahman","given":"Taufiqurrahman","non-dropping-particle":"","parse-names":false,"suffix":""}],"container-title":"Jurnal Pendidikan Islam Indonesia","id":"ITEM-1","issue":"1","issued":{"date-parts":[["2017"]]},"page":"1-15","title":"Pengembangan Buku Ajar Menggunakan Model 4D dalam Peningkatan Keberhasilan Pembelajaran Pendidikan Agama Islam","type":"article-journal","volume":"2"}}],"schema":"https://github.com/citation-style-language/schema/raw/master/csl-citation.json"} </w:instrText>
      </w:r>
      <w:r w:rsidRPr="007C3355">
        <w:rPr>
          <w:rFonts w:ascii="Calibri" w:hAnsi="Calibri" w:cs="Calibri"/>
          <w:b/>
          <w:sz w:val="18"/>
          <w:szCs w:val="20"/>
        </w:rPr>
        <w:fldChar w:fldCharType="separate"/>
      </w:r>
      <w:r w:rsidR="009D36DF" w:rsidRPr="007C3355">
        <w:rPr>
          <w:rFonts w:ascii="Calibri" w:hAnsi="Calibri" w:cs="Calibri"/>
          <w:b/>
          <w:noProof/>
          <w:sz w:val="18"/>
          <w:szCs w:val="20"/>
        </w:rPr>
        <w:t>(Fajri and Taufiqurrahman, 2017)</w:t>
      </w:r>
      <w:r w:rsidRPr="007C3355">
        <w:rPr>
          <w:rFonts w:ascii="Calibri" w:hAnsi="Calibri" w:cs="Calibri"/>
          <w:b/>
          <w:sz w:val="18"/>
          <w:szCs w:val="20"/>
        </w:rPr>
        <w:fldChar w:fldCharType="end"/>
      </w:r>
    </w:p>
    <w:p w14:paraId="2ACCA116" w14:textId="6815EB5F" w:rsidR="00CC5B0B" w:rsidRPr="0056097A" w:rsidRDefault="00CC5B0B" w:rsidP="00CC5B0B">
      <w:pPr>
        <w:spacing w:after="0"/>
        <w:ind w:firstLine="720"/>
        <w:jc w:val="both"/>
        <w:rPr>
          <w:rFonts w:ascii="Calibri" w:hAnsi="Calibri" w:cs="Calibri"/>
          <w:bCs/>
          <w:szCs w:val="24"/>
        </w:rPr>
      </w:pPr>
      <w:r w:rsidRPr="0056097A">
        <w:rPr>
          <w:rFonts w:ascii="Calibri" w:hAnsi="Calibri" w:cs="Calibri"/>
          <w:bCs/>
          <w:szCs w:val="24"/>
        </w:rPr>
        <w:t>Penelitian pengembagan ini di lakukan oleh peneliti dengan memakai model penelitian 4D yang memiliki empat  prosedur diantaranya:</w:t>
      </w:r>
    </w:p>
    <w:p w14:paraId="074C97F8" w14:textId="010DE26D" w:rsidR="00CC5B0B" w:rsidRPr="0056097A" w:rsidRDefault="00CC5B0B" w:rsidP="00CC5B0B">
      <w:pPr>
        <w:spacing w:after="0"/>
        <w:jc w:val="both"/>
        <w:rPr>
          <w:rFonts w:ascii="Calibri" w:hAnsi="Calibri" w:cs="Calibri"/>
          <w:b/>
          <w:szCs w:val="24"/>
        </w:rPr>
      </w:pPr>
      <w:r w:rsidRPr="0056097A">
        <w:rPr>
          <w:rFonts w:ascii="Calibri" w:hAnsi="Calibri" w:cs="Calibri"/>
          <w:b/>
          <w:szCs w:val="24"/>
        </w:rPr>
        <w:t>1. Pendefinisian (Define)</w:t>
      </w:r>
    </w:p>
    <w:p w14:paraId="206EC9CE" w14:textId="77777777" w:rsidR="00CC5B0B" w:rsidRPr="0056097A" w:rsidRDefault="00CC5B0B" w:rsidP="00CC5B0B">
      <w:pPr>
        <w:spacing w:after="0"/>
        <w:ind w:firstLine="720"/>
        <w:jc w:val="both"/>
        <w:rPr>
          <w:rFonts w:ascii="Calibri" w:hAnsi="Calibri" w:cs="Calibri"/>
          <w:bCs/>
          <w:szCs w:val="24"/>
        </w:rPr>
      </w:pPr>
      <w:r w:rsidRPr="0056097A">
        <w:rPr>
          <w:rFonts w:ascii="Calibri" w:hAnsi="Calibri" w:cs="Calibri"/>
          <w:bCs/>
          <w:szCs w:val="24"/>
        </w:rPr>
        <w:t>Pada tahap ini dilakukan studi literatur untuk menemukan masalah pembelajaran yang dilakukan secara daring. Tahap pendefinisian ini peneliti melakukan wawancara pada guru sekolah dasar yang mengampu mata pelajaran Ilmu Pengetahuan Alam  pada materi rotasi, revolusi bumi dan gerhana bulan untuk memperkuat analisis masalah. Kemudian, peneliti melakukan analisis kebutuhan untuk mempermudah dalam membuat rencana produk yang akan dikembangkan.</w:t>
      </w:r>
    </w:p>
    <w:p w14:paraId="2D38645C" w14:textId="39FD406C" w:rsidR="00CC5B0B" w:rsidRPr="0056097A" w:rsidRDefault="00CC5B0B" w:rsidP="00CC5B0B">
      <w:pPr>
        <w:spacing w:after="0"/>
        <w:jc w:val="both"/>
        <w:rPr>
          <w:rFonts w:ascii="Calibri" w:hAnsi="Calibri" w:cs="Calibri"/>
          <w:b/>
          <w:szCs w:val="24"/>
        </w:rPr>
      </w:pPr>
      <w:r w:rsidRPr="0056097A">
        <w:rPr>
          <w:rFonts w:ascii="Calibri" w:hAnsi="Calibri" w:cs="Calibri"/>
          <w:b/>
          <w:szCs w:val="24"/>
        </w:rPr>
        <w:t>2. Perancangan (Design)</w:t>
      </w:r>
    </w:p>
    <w:p w14:paraId="676EF516" w14:textId="77777777" w:rsidR="00CC5B0B" w:rsidRPr="0056097A" w:rsidRDefault="00CC5B0B" w:rsidP="00CC5B0B">
      <w:pPr>
        <w:spacing w:after="0"/>
        <w:ind w:firstLine="720"/>
        <w:jc w:val="both"/>
        <w:rPr>
          <w:rFonts w:ascii="Calibri" w:hAnsi="Calibri" w:cs="Calibri"/>
          <w:bCs/>
          <w:szCs w:val="24"/>
        </w:rPr>
      </w:pPr>
      <w:r w:rsidRPr="0056097A">
        <w:rPr>
          <w:rFonts w:ascii="Calibri" w:hAnsi="Calibri" w:cs="Calibri"/>
          <w:bCs/>
          <w:szCs w:val="24"/>
        </w:rPr>
        <w:t xml:space="preserve">Pada tahap perencanaan ini bermaksud untuk mendesain perangkat pembelajaran. Pada tahap ini ada beberapa langkah yang harus di lakukan langkah-langkah tersebut meliputi: </w:t>
      </w:r>
    </w:p>
    <w:p w14:paraId="26BD3AC4" w14:textId="439D48D9" w:rsidR="00CC5B0B" w:rsidRPr="0056097A" w:rsidRDefault="00CC5B0B" w:rsidP="00CC5B0B">
      <w:pPr>
        <w:spacing w:after="0"/>
        <w:jc w:val="both"/>
        <w:rPr>
          <w:rFonts w:ascii="Calibri" w:hAnsi="Calibri" w:cs="Calibri"/>
          <w:bCs/>
          <w:szCs w:val="24"/>
        </w:rPr>
      </w:pPr>
      <w:r w:rsidRPr="0056097A">
        <w:rPr>
          <w:rFonts w:ascii="Calibri" w:hAnsi="Calibri" w:cs="Calibri"/>
          <w:bCs/>
          <w:szCs w:val="24"/>
        </w:rPr>
        <w:t xml:space="preserve">a.Pengumpulan Referensi </w:t>
      </w:r>
    </w:p>
    <w:p w14:paraId="7F57AEC0" w14:textId="12157ABD" w:rsidR="00CC5B0B" w:rsidRPr="0056097A" w:rsidRDefault="00CC5B0B" w:rsidP="009554F9">
      <w:pPr>
        <w:spacing w:after="0"/>
        <w:ind w:firstLine="720"/>
        <w:jc w:val="both"/>
        <w:rPr>
          <w:rFonts w:ascii="Calibri" w:hAnsi="Calibri" w:cs="Calibri"/>
          <w:bCs/>
          <w:szCs w:val="24"/>
        </w:rPr>
      </w:pPr>
      <w:r w:rsidRPr="0056097A">
        <w:rPr>
          <w:rFonts w:ascii="Calibri" w:hAnsi="Calibri" w:cs="Calibri"/>
          <w:bCs/>
          <w:szCs w:val="24"/>
        </w:rPr>
        <w:t xml:space="preserve">Pengumulan referensi pada penelitian ini bertujuan agar dapat mencari tahu sumber yang relavan dengan produk yang akan dikembangkan oleh peneliti. </w:t>
      </w:r>
    </w:p>
    <w:p w14:paraId="61D7F8F4" w14:textId="30152B0D" w:rsidR="00CC5B0B" w:rsidRPr="0056097A" w:rsidRDefault="00CC5B0B" w:rsidP="00CC5B0B">
      <w:pPr>
        <w:spacing w:after="0"/>
        <w:jc w:val="both"/>
        <w:rPr>
          <w:rFonts w:ascii="Calibri" w:hAnsi="Calibri" w:cs="Calibri"/>
          <w:b/>
          <w:szCs w:val="24"/>
        </w:rPr>
      </w:pPr>
      <w:r w:rsidRPr="0056097A">
        <w:rPr>
          <w:rFonts w:ascii="Calibri" w:hAnsi="Calibri" w:cs="Calibri"/>
          <w:b/>
          <w:szCs w:val="24"/>
        </w:rPr>
        <w:t>3. Pengembangan (Develop)</w:t>
      </w:r>
    </w:p>
    <w:p w14:paraId="35769690" w14:textId="77777777" w:rsidR="00CC5B0B" w:rsidRPr="0056097A" w:rsidRDefault="00CC5B0B" w:rsidP="00CC5B0B">
      <w:pPr>
        <w:spacing w:after="0"/>
        <w:ind w:firstLine="720"/>
        <w:jc w:val="both"/>
        <w:rPr>
          <w:rFonts w:ascii="Calibri" w:hAnsi="Calibri" w:cs="Calibri"/>
          <w:bCs/>
          <w:szCs w:val="24"/>
        </w:rPr>
      </w:pPr>
      <w:r w:rsidRPr="0056097A">
        <w:rPr>
          <w:rFonts w:ascii="Calibri" w:hAnsi="Calibri" w:cs="Calibri"/>
          <w:bCs/>
          <w:szCs w:val="24"/>
        </w:rPr>
        <w:t>Pada tahap ini, dilakukan dengan dua tahapan pengembangan diantaranya sebagai berikut:</w:t>
      </w:r>
    </w:p>
    <w:p w14:paraId="217AD7B3" w14:textId="1919BA20" w:rsidR="00CC5B0B" w:rsidRPr="0056097A" w:rsidRDefault="00CC5B0B" w:rsidP="00CC5B0B">
      <w:pPr>
        <w:spacing w:after="0"/>
        <w:jc w:val="both"/>
        <w:rPr>
          <w:rFonts w:ascii="Calibri" w:hAnsi="Calibri" w:cs="Calibri"/>
          <w:bCs/>
          <w:szCs w:val="24"/>
        </w:rPr>
      </w:pPr>
      <w:r w:rsidRPr="0056097A">
        <w:rPr>
          <w:rFonts w:ascii="Calibri" w:hAnsi="Calibri" w:cs="Calibri"/>
          <w:bCs/>
          <w:szCs w:val="24"/>
        </w:rPr>
        <w:t xml:space="preserve">a. Validasi ahli </w:t>
      </w:r>
    </w:p>
    <w:p w14:paraId="79D5C901" w14:textId="5D12603A" w:rsidR="00CC5B0B" w:rsidRPr="0056097A" w:rsidRDefault="00CC5B0B" w:rsidP="009554F9">
      <w:pPr>
        <w:spacing w:after="0"/>
        <w:ind w:firstLine="720"/>
        <w:jc w:val="both"/>
        <w:rPr>
          <w:rFonts w:ascii="Calibri" w:hAnsi="Calibri" w:cs="Calibri"/>
          <w:bCs/>
          <w:szCs w:val="24"/>
        </w:rPr>
      </w:pPr>
      <w:r w:rsidRPr="0056097A">
        <w:rPr>
          <w:rFonts w:ascii="Calibri" w:hAnsi="Calibri" w:cs="Calibri"/>
          <w:bCs/>
          <w:szCs w:val="24"/>
        </w:rPr>
        <w:t xml:space="preserve">Hasil dari pengembangan modul pembelajaran yang dibuat oleh peneliti dikonsultasikan pada dosen pembimbing sebelum dilakukannya validasi agar mendapat tanggapan baik, kritikan maupun saran. </w:t>
      </w:r>
    </w:p>
    <w:p w14:paraId="198D2B45" w14:textId="6615304E" w:rsidR="00CC5B0B" w:rsidRPr="0056097A" w:rsidRDefault="00CC5B0B" w:rsidP="00CC5B0B">
      <w:pPr>
        <w:spacing w:after="0"/>
        <w:jc w:val="both"/>
        <w:rPr>
          <w:rFonts w:ascii="Calibri" w:hAnsi="Calibri" w:cs="Calibri"/>
          <w:bCs/>
          <w:szCs w:val="24"/>
        </w:rPr>
      </w:pPr>
      <w:r w:rsidRPr="0056097A">
        <w:rPr>
          <w:rFonts w:ascii="Calibri" w:hAnsi="Calibri" w:cs="Calibri"/>
          <w:bCs/>
          <w:szCs w:val="24"/>
        </w:rPr>
        <w:t>b. Uji coba pengembangan</w:t>
      </w:r>
    </w:p>
    <w:p w14:paraId="048529CF" w14:textId="3AC2D07C" w:rsidR="00CC5B0B" w:rsidRPr="0056097A" w:rsidRDefault="00CC5B0B" w:rsidP="001035DB">
      <w:pPr>
        <w:spacing w:after="0"/>
        <w:jc w:val="both"/>
        <w:rPr>
          <w:rFonts w:ascii="Calibri" w:hAnsi="Calibri" w:cs="Calibri"/>
          <w:bCs/>
          <w:szCs w:val="24"/>
        </w:rPr>
      </w:pPr>
      <w:r w:rsidRPr="0056097A">
        <w:rPr>
          <w:rFonts w:ascii="Calibri" w:hAnsi="Calibri" w:cs="Calibri"/>
          <w:bCs/>
          <w:szCs w:val="24"/>
        </w:rPr>
        <w:t>Uji coba pengembangan ini dilaksanakan oleh siswa kelas VI SDN Bandulan 3</w:t>
      </w:r>
      <w:r w:rsidR="001035DB" w:rsidRPr="0056097A">
        <w:rPr>
          <w:rFonts w:ascii="Calibri" w:hAnsi="Calibri" w:cs="Calibri"/>
          <w:bCs/>
          <w:szCs w:val="24"/>
        </w:rPr>
        <w:t>.</w:t>
      </w:r>
      <w:r w:rsidRPr="0056097A">
        <w:rPr>
          <w:rFonts w:ascii="Calibri" w:hAnsi="Calibri" w:cs="Calibri"/>
          <w:bCs/>
          <w:szCs w:val="24"/>
        </w:rPr>
        <w:t xml:space="preserve"> </w:t>
      </w:r>
    </w:p>
    <w:p w14:paraId="03A191FD" w14:textId="628D526A" w:rsidR="00CC5B0B" w:rsidRPr="0056097A" w:rsidRDefault="00CC5B0B" w:rsidP="00CC5B0B">
      <w:pPr>
        <w:spacing w:after="0"/>
        <w:jc w:val="both"/>
        <w:rPr>
          <w:rFonts w:ascii="Calibri" w:hAnsi="Calibri" w:cs="Calibri"/>
          <w:b/>
          <w:szCs w:val="24"/>
        </w:rPr>
      </w:pPr>
      <w:r w:rsidRPr="0056097A">
        <w:rPr>
          <w:rFonts w:ascii="Calibri" w:hAnsi="Calibri" w:cs="Calibri"/>
          <w:b/>
          <w:szCs w:val="24"/>
        </w:rPr>
        <w:t>4. Penyebaran (Dessiminate)</w:t>
      </w:r>
    </w:p>
    <w:p w14:paraId="686A5BB1" w14:textId="77777777" w:rsidR="00CC5B0B" w:rsidRPr="0056097A" w:rsidRDefault="00CC5B0B" w:rsidP="00CC5B0B">
      <w:pPr>
        <w:spacing w:after="0"/>
        <w:ind w:firstLine="720"/>
        <w:jc w:val="both"/>
        <w:rPr>
          <w:rFonts w:ascii="Calibri" w:hAnsi="Calibri" w:cs="Calibri"/>
          <w:bCs/>
          <w:szCs w:val="24"/>
        </w:rPr>
      </w:pPr>
      <w:r w:rsidRPr="0056097A">
        <w:rPr>
          <w:rFonts w:ascii="Calibri" w:hAnsi="Calibri" w:cs="Calibri"/>
          <w:bCs/>
          <w:szCs w:val="24"/>
        </w:rPr>
        <w:t>Sesudah dilakukannya  validasi dan uji coba pengembangan, tahap yang terakhir adalah tahap dessiminate. Adapun tujuan dari tahap ini ialah menyebarkan produk yang dikembangkan oleh peneliti. Pada penelitian ini hanya dilakukan dessiminate terbatas, yaitu dengan mempromoskan serta menyebarkan produk yang berupa modul IPA pendekatan saintifik secara terbatas kepada guru IPA dan sisiwa kelas VI  di SDN Bandulan 3 Malang.</w:t>
      </w:r>
    </w:p>
    <w:p w14:paraId="08D3B29E" w14:textId="77777777" w:rsidR="00CC5B0B" w:rsidRPr="0056097A" w:rsidRDefault="00CC5B0B" w:rsidP="00CC5B0B">
      <w:pPr>
        <w:spacing w:after="0" w:line="240" w:lineRule="auto"/>
        <w:jc w:val="right"/>
        <w:rPr>
          <w:rFonts w:ascii="Calibri" w:eastAsia="Times New Roman" w:hAnsi="Calibri" w:cs="Calibri"/>
          <w:b/>
          <w:szCs w:val="24"/>
          <w:lang w:val="id-ID" w:eastAsia="id-ID"/>
        </w:rPr>
      </w:pPr>
    </w:p>
    <w:p w14:paraId="7D446D6B" w14:textId="0008748A" w:rsidR="00D26F67" w:rsidRPr="0056097A" w:rsidRDefault="00D26F67" w:rsidP="001041A4">
      <w:pPr>
        <w:pStyle w:val="SubJudul1"/>
        <w:rPr>
          <w:rFonts w:cs="Calibri"/>
        </w:rPr>
      </w:pPr>
      <w:r w:rsidRPr="0056097A">
        <w:rPr>
          <w:rFonts w:cs="Calibri"/>
        </w:rPr>
        <w:t>Hasil dan Pembahasan</w:t>
      </w:r>
    </w:p>
    <w:p w14:paraId="00330161" w14:textId="77777777" w:rsidR="000A3400" w:rsidRPr="0056097A" w:rsidRDefault="000A3400" w:rsidP="000A3400">
      <w:pPr>
        <w:numPr>
          <w:ilvl w:val="0"/>
          <w:numId w:val="22"/>
        </w:numPr>
        <w:tabs>
          <w:tab w:val="left" w:pos="1560"/>
        </w:tabs>
        <w:spacing w:after="0"/>
        <w:contextualSpacing/>
        <w:jc w:val="both"/>
        <w:rPr>
          <w:rFonts w:ascii="Calibri" w:eastAsia="Times New Roman" w:hAnsi="Calibri" w:cs="Calibri"/>
          <w:b/>
          <w:szCs w:val="24"/>
          <w:lang w:val="id-ID" w:eastAsia="id-ID"/>
        </w:rPr>
      </w:pPr>
      <w:r w:rsidRPr="0056097A">
        <w:rPr>
          <w:rFonts w:ascii="Calibri" w:eastAsia="Times New Roman" w:hAnsi="Calibri" w:cs="Calibri"/>
          <w:b/>
          <w:szCs w:val="24"/>
          <w:lang w:val="id-ID" w:eastAsia="id-ID"/>
        </w:rPr>
        <w:t>Desain Awal Produk</w:t>
      </w:r>
    </w:p>
    <w:p w14:paraId="3FC88A21" w14:textId="7CC128F8" w:rsidR="000A3400" w:rsidRPr="0056097A" w:rsidRDefault="000A3400" w:rsidP="000A3400">
      <w:pPr>
        <w:tabs>
          <w:tab w:val="left" w:pos="1560"/>
        </w:tabs>
        <w:spacing w:after="0"/>
        <w:ind w:left="720"/>
        <w:contextualSpacing/>
        <w:jc w:val="both"/>
        <w:rPr>
          <w:rFonts w:ascii="Calibri" w:eastAsia="Times New Roman" w:hAnsi="Calibri" w:cs="Calibri"/>
          <w:szCs w:val="24"/>
          <w:lang w:val="id-ID" w:eastAsia="id-ID"/>
        </w:rPr>
      </w:pPr>
      <w:r w:rsidRPr="0056097A">
        <w:rPr>
          <w:rFonts w:ascii="Calibri" w:eastAsia="Times New Roman" w:hAnsi="Calibri" w:cs="Calibri"/>
          <w:b/>
          <w:szCs w:val="24"/>
          <w:lang w:val="id-ID" w:eastAsia="id-ID"/>
        </w:rPr>
        <w:tab/>
      </w:r>
      <w:r w:rsidRPr="0056097A">
        <w:rPr>
          <w:rFonts w:ascii="Calibri" w:eastAsia="Times New Roman" w:hAnsi="Calibri" w:cs="Calibri"/>
          <w:szCs w:val="24"/>
          <w:lang w:val="id-ID" w:eastAsia="id-ID"/>
        </w:rPr>
        <w:t>Pengembangan ini dikembangkan dengan model 4D seperti yang telah dipaparkan pada BAB III. Pengembangan ini didesain dan dipaparkan sesuai dengan model 4D, dimana pada tahapan ini meliputi pendefinisian (</w:t>
      </w:r>
      <w:r w:rsidRPr="0056097A">
        <w:rPr>
          <w:rFonts w:ascii="Calibri" w:eastAsia="Times New Roman" w:hAnsi="Calibri" w:cs="Calibri"/>
          <w:i/>
          <w:szCs w:val="24"/>
          <w:lang w:val="id-ID" w:eastAsia="id-ID"/>
        </w:rPr>
        <w:t>define</w:t>
      </w:r>
      <w:r w:rsidRPr="0056097A">
        <w:rPr>
          <w:rFonts w:ascii="Calibri" w:eastAsia="Times New Roman" w:hAnsi="Calibri" w:cs="Calibri"/>
          <w:szCs w:val="24"/>
          <w:lang w:val="id-ID" w:eastAsia="id-ID"/>
        </w:rPr>
        <w:t>), perancangan (</w:t>
      </w:r>
      <w:r w:rsidRPr="0056097A">
        <w:rPr>
          <w:rFonts w:ascii="Calibri" w:eastAsia="Times New Roman" w:hAnsi="Calibri" w:cs="Calibri"/>
          <w:i/>
          <w:szCs w:val="24"/>
          <w:lang w:val="id-ID" w:eastAsia="id-ID"/>
        </w:rPr>
        <w:t>design</w:t>
      </w:r>
      <w:r w:rsidRPr="0056097A">
        <w:rPr>
          <w:rFonts w:ascii="Calibri" w:eastAsia="Times New Roman" w:hAnsi="Calibri" w:cs="Calibri"/>
          <w:szCs w:val="24"/>
          <w:lang w:val="id-ID" w:eastAsia="id-ID"/>
        </w:rPr>
        <w:t>), pengembagan (</w:t>
      </w:r>
      <w:r w:rsidRPr="0056097A">
        <w:rPr>
          <w:rFonts w:ascii="Calibri" w:eastAsia="Times New Roman" w:hAnsi="Calibri" w:cs="Calibri"/>
          <w:i/>
          <w:szCs w:val="24"/>
          <w:lang w:val="id-ID" w:eastAsia="id-ID"/>
        </w:rPr>
        <w:t>development</w:t>
      </w:r>
      <w:r w:rsidRPr="0056097A">
        <w:rPr>
          <w:rFonts w:ascii="Calibri" w:eastAsia="Times New Roman" w:hAnsi="Calibri" w:cs="Calibri"/>
          <w:szCs w:val="24"/>
          <w:lang w:val="id-ID" w:eastAsia="id-ID"/>
        </w:rPr>
        <w:t>), dan penyebaran (</w:t>
      </w:r>
      <w:r w:rsidRPr="0056097A">
        <w:rPr>
          <w:rFonts w:ascii="Calibri" w:eastAsia="Times New Roman" w:hAnsi="Calibri" w:cs="Calibri"/>
          <w:i/>
          <w:szCs w:val="24"/>
          <w:lang w:val="id-ID" w:eastAsia="id-ID"/>
        </w:rPr>
        <w:t>dessiminate)</w:t>
      </w:r>
      <w:r w:rsidRPr="0056097A">
        <w:rPr>
          <w:rFonts w:ascii="Calibri" w:eastAsia="Times New Roman" w:hAnsi="Calibri" w:cs="Calibri"/>
          <w:szCs w:val="24"/>
          <w:lang w:val="id-ID" w:eastAsia="id-ID"/>
        </w:rPr>
        <w:t xml:space="preserve">. </w:t>
      </w:r>
    </w:p>
    <w:p w14:paraId="0B67EE0F" w14:textId="77777777" w:rsidR="000A3400" w:rsidRPr="0056097A" w:rsidRDefault="000A3400" w:rsidP="000A3400">
      <w:pPr>
        <w:numPr>
          <w:ilvl w:val="0"/>
          <w:numId w:val="23"/>
        </w:numPr>
        <w:tabs>
          <w:tab w:val="left" w:pos="1560"/>
        </w:tabs>
        <w:spacing w:after="0"/>
        <w:contextualSpacing/>
        <w:jc w:val="both"/>
        <w:rPr>
          <w:rFonts w:ascii="Calibri" w:eastAsia="Times New Roman" w:hAnsi="Calibri" w:cs="Calibri"/>
          <w:b/>
          <w:szCs w:val="24"/>
          <w:lang w:val="id-ID" w:eastAsia="id-ID"/>
        </w:rPr>
      </w:pPr>
      <w:r w:rsidRPr="0056097A">
        <w:rPr>
          <w:rFonts w:ascii="Calibri" w:eastAsia="Times New Roman" w:hAnsi="Calibri" w:cs="Calibri"/>
          <w:b/>
          <w:szCs w:val="24"/>
          <w:lang w:val="id-ID" w:eastAsia="id-ID"/>
        </w:rPr>
        <w:t>Pendefinisian (</w:t>
      </w:r>
      <w:r w:rsidRPr="0056097A">
        <w:rPr>
          <w:rFonts w:ascii="Calibri" w:eastAsia="Times New Roman" w:hAnsi="Calibri" w:cs="Calibri"/>
          <w:b/>
          <w:i/>
          <w:szCs w:val="24"/>
          <w:lang w:val="id-ID" w:eastAsia="id-ID"/>
        </w:rPr>
        <w:t>Define</w:t>
      </w:r>
      <w:r w:rsidRPr="0056097A">
        <w:rPr>
          <w:rFonts w:ascii="Calibri" w:eastAsia="Times New Roman" w:hAnsi="Calibri" w:cs="Calibri"/>
          <w:b/>
          <w:szCs w:val="24"/>
          <w:lang w:val="id-ID" w:eastAsia="id-ID"/>
        </w:rPr>
        <w:t>)</w:t>
      </w:r>
    </w:p>
    <w:p w14:paraId="2D245DB0" w14:textId="5B0EE584" w:rsidR="000A3400" w:rsidRPr="0056097A" w:rsidRDefault="000A3400" w:rsidP="000A3400">
      <w:pPr>
        <w:tabs>
          <w:tab w:val="left" w:pos="1560"/>
        </w:tabs>
        <w:spacing w:after="0"/>
        <w:ind w:left="1080"/>
        <w:contextualSpacing/>
        <w:jc w:val="both"/>
        <w:rPr>
          <w:rFonts w:ascii="Calibri" w:eastAsia="Times New Roman" w:hAnsi="Calibri" w:cs="Calibri"/>
          <w:szCs w:val="24"/>
          <w:lang w:val="id-ID" w:eastAsia="id-ID"/>
        </w:rPr>
      </w:pPr>
      <w:r w:rsidRPr="0056097A">
        <w:rPr>
          <w:rFonts w:ascii="Calibri" w:eastAsia="Times New Roman" w:hAnsi="Calibri" w:cs="Calibri"/>
          <w:szCs w:val="24"/>
          <w:lang w:val="id-ID" w:eastAsia="id-ID"/>
        </w:rPr>
        <w:tab/>
        <w:t>Pada tahap ini peneliti melakukan wawancara pada guru kelas VI di SDN Bandulan 3 Malang. Di sekolah tersebut pembelajaran dilaksanakan dengan mengacu pada kurikulum 2013. Pada masa pandemi COVID-19 Semua kegiatan belajar mengajar dilaksanakan dengan pembelajaran dari rumah (</w:t>
      </w:r>
      <w:r w:rsidRPr="0056097A">
        <w:rPr>
          <w:rFonts w:ascii="Calibri" w:eastAsia="Times New Roman" w:hAnsi="Calibri" w:cs="Calibri"/>
          <w:i/>
          <w:szCs w:val="24"/>
          <w:lang w:val="id-ID" w:eastAsia="id-ID"/>
        </w:rPr>
        <w:t>daring</w:t>
      </w:r>
      <w:r w:rsidRPr="0056097A">
        <w:rPr>
          <w:rFonts w:ascii="Calibri" w:eastAsia="Times New Roman" w:hAnsi="Calibri" w:cs="Calibri"/>
          <w:szCs w:val="24"/>
          <w:lang w:val="id-ID" w:eastAsia="id-ID"/>
        </w:rPr>
        <w:t xml:space="preserve">). Akan tetapi, bahan ajar yang digunakan pada pembelajaran yakni buku tema dan dengan melihat pembelajaran dari Youtube. </w:t>
      </w:r>
    </w:p>
    <w:p w14:paraId="672AF12B" w14:textId="77777777" w:rsidR="000A3400" w:rsidRPr="0056097A" w:rsidRDefault="000A3400" w:rsidP="000A3400">
      <w:pPr>
        <w:numPr>
          <w:ilvl w:val="0"/>
          <w:numId w:val="23"/>
        </w:numPr>
        <w:tabs>
          <w:tab w:val="left" w:pos="1560"/>
        </w:tabs>
        <w:spacing w:after="0"/>
        <w:contextualSpacing/>
        <w:jc w:val="both"/>
        <w:rPr>
          <w:rFonts w:ascii="Calibri" w:eastAsia="Times New Roman" w:hAnsi="Calibri" w:cs="Calibri"/>
          <w:b/>
          <w:szCs w:val="24"/>
          <w:lang w:val="id-ID" w:eastAsia="id-ID"/>
        </w:rPr>
      </w:pPr>
      <w:r w:rsidRPr="0056097A">
        <w:rPr>
          <w:rFonts w:ascii="Calibri" w:eastAsia="Times New Roman" w:hAnsi="Calibri" w:cs="Calibri"/>
          <w:b/>
          <w:szCs w:val="24"/>
          <w:lang w:val="id-ID" w:eastAsia="id-ID"/>
        </w:rPr>
        <w:t>Perancangan (</w:t>
      </w:r>
      <w:r w:rsidRPr="0056097A">
        <w:rPr>
          <w:rFonts w:ascii="Calibri" w:eastAsia="Times New Roman" w:hAnsi="Calibri" w:cs="Calibri"/>
          <w:b/>
          <w:i/>
          <w:szCs w:val="24"/>
          <w:lang w:val="id-ID" w:eastAsia="id-ID"/>
        </w:rPr>
        <w:t>design</w:t>
      </w:r>
      <w:r w:rsidRPr="0056097A">
        <w:rPr>
          <w:rFonts w:ascii="Calibri" w:eastAsia="Times New Roman" w:hAnsi="Calibri" w:cs="Calibri"/>
          <w:b/>
          <w:szCs w:val="24"/>
          <w:lang w:val="id-ID" w:eastAsia="id-ID"/>
        </w:rPr>
        <w:t>)</w:t>
      </w:r>
    </w:p>
    <w:p w14:paraId="7572DC5A" w14:textId="77777777" w:rsidR="000A3400" w:rsidRPr="0056097A" w:rsidRDefault="000A3400" w:rsidP="000A3400">
      <w:pPr>
        <w:numPr>
          <w:ilvl w:val="0"/>
          <w:numId w:val="24"/>
        </w:numPr>
        <w:tabs>
          <w:tab w:val="left" w:pos="1560"/>
        </w:tabs>
        <w:spacing w:after="0"/>
        <w:contextualSpacing/>
        <w:jc w:val="both"/>
        <w:rPr>
          <w:rFonts w:ascii="Calibri" w:eastAsia="Times New Roman" w:hAnsi="Calibri" w:cs="Calibri"/>
          <w:b/>
          <w:szCs w:val="24"/>
          <w:lang w:val="id-ID" w:eastAsia="id-ID"/>
        </w:rPr>
      </w:pPr>
      <w:r w:rsidRPr="0056097A">
        <w:rPr>
          <w:rFonts w:ascii="Calibri" w:eastAsia="Times New Roman" w:hAnsi="Calibri" w:cs="Calibri"/>
          <w:b/>
          <w:szCs w:val="24"/>
          <w:lang w:val="id-ID" w:eastAsia="id-ID"/>
        </w:rPr>
        <w:t>Pengumpulan refrensi</w:t>
      </w:r>
    </w:p>
    <w:p w14:paraId="527C71D0" w14:textId="77777777" w:rsidR="000A3400" w:rsidRPr="0056097A" w:rsidRDefault="000A3400" w:rsidP="000A3400">
      <w:pPr>
        <w:tabs>
          <w:tab w:val="left" w:pos="1560"/>
        </w:tabs>
        <w:spacing w:after="0"/>
        <w:ind w:left="1440"/>
        <w:contextualSpacing/>
        <w:jc w:val="both"/>
        <w:rPr>
          <w:rFonts w:ascii="Calibri" w:eastAsia="Times New Roman" w:hAnsi="Calibri" w:cs="Calibri"/>
          <w:szCs w:val="24"/>
          <w:lang w:val="id-ID" w:eastAsia="id-ID"/>
        </w:rPr>
      </w:pPr>
      <w:r w:rsidRPr="0056097A">
        <w:rPr>
          <w:rFonts w:ascii="Calibri" w:eastAsia="Times New Roman" w:hAnsi="Calibri" w:cs="Calibri"/>
          <w:szCs w:val="24"/>
          <w:lang w:val="id-ID" w:eastAsia="id-ID"/>
        </w:rPr>
        <w:tab/>
      </w:r>
      <w:r w:rsidRPr="0056097A">
        <w:rPr>
          <w:rFonts w:ascii="Calibri" w:eastAsia="Times New Roman" w:hAnsi="Calibri" w:cs="Calibri"/>
          <w:szCs w:val="24"/>
          <w:lang w:val="id-ID" w:eastAsia="id-ID"/>
        </w:rPr>
        <w:tab/>
        <w:t>Pada tahap pengumpulan refrensi ini peneliti mencari tahu sumber yang relavan dengan produk yang hendak dikembangkan yaitu mencari sumber dari buku tema kelas VI, sumber internet, dan youtube.</w:t>
      </w:r>
    </w:p>
    <w:p w14:paraId="0B2721FD" w14:textId="77777777" w:rsidR="000A3400" w:rsidRPr="0056097A" w:rsidRDefault="000A3400" w:rsidP="000A3400">
      <w:pPr>
        <w:numPr>
          <w:ilvl w:val="0"/>
          <w:numId w:val="24"/>
        </w:numPr>
        <w:tabs>
          <w:tab w:val="left" w:pos="1560"/>
        </w:tabs>
        <w:spacing w:after="0"/>
        <w:contextualSpacing/>
        <w:jc w:val="both"/>
        <w:rPr>
          <w:rFonts w:ascii="Calibri" w:eastAsia="Times New Roman" w:hAnsi="Calibri" w:cs="Calibri"/>
          <w:b/>
          <w:szCs w:val="24"/>
          <w:lang w:val="id-ID" w:eastAsia="id-ID"/>
        </w:rPr>
      </w:pPr>
      <w:r w:rsidRPr="0056097A">
        <w:rPr>
          <w:rFonts w:ascii="Calibri" w:eastAsia="Times New Roman" w:hAnsi="Calibri" w:cs="Calibri"/>
          <w:b/>
          <w:szCs w:val="24"/>
          <w:lang w:val="id-ID" w:eastAsia="id-ID"/>
        </w:rPr>
        <w:t>Perancangan modul</w:t>
      </w:r>
    </w:p>
    <w:p w14:paraId="47271401" w14:textId="4F38034C" w:rsidR="000A3400" w:rsidRPr="0056097A" w:rsidRDefault="000A3400" w:rsidP="000A3400">
      <w:pPr>
        <w:tabs>
          <w:tab w:val="left" w:pos="1560"/>
        </w:tabs>
        <w:spacing w:after="0"/>
        <w:ind w:left="1440"/>
        <w:contextualSpacing/>
        <w:jc w:val="both"/>
        <w:rPr>
          <w:rFonts w:ascii="Calibri" w:eastAsia="Times New Roman" w:hAnsi="Calibri" w:cs="Calibri"/>
          <w:szCs w:val="24"/>
          <w:lang w:val="id-ID" w:eastAsia="id-ID"/>
        </w:rPr>
      </w:pPr>
      <w:r w:rsidRPr="0056097A">
        <w:rPr>
          <w:rFonts w:ascii="Calibri" w:eastAsia="Times New Roman" w:hAnsi="Calibri" w:cs="Calibri"/>
          <w:szCs w:val="24"/>
          <w:lang w:val="id-ID" w:eastAsia="id-ID"/>
        </w:rPr>
        <w:tab/>
      </w:r>
      <w:r w:rsidRPr="0056097A">
        <w:rPr>
          <w:rFonts w:ascii="Calibri" w:eastAsia="Times New Roman" w:hAnsi="Calibri" w:cs="Calibri"/>
          <w:szCs w:val="24"/>
          <w:lang w:val="id-ID" w:eastAsia="id-ID"/>
        </w:rPr>
        <w:tab/>
        <w:t>Pada tahap perancangan modul ini meliputi perancangan produk yang berupa modul pembelajaran yang menggunakan pendekatan saintifik. Perancangan produk ini mengacu analisis pada tahap pendefinisian yang menghasilkan produk berupa desain awal modul yang hendak dikembangkan. Berikut ialah desain dari  modul IPA dengan pendekatan saintifik.</w:t>
      </w:r>
    </w:p>
    <w:p w14:paraId="413739DD" w14:textId="583431D1" w:rsidR="000A3400" w:rsidRPr="007C3355" w:rsidRDefault="00C224F7" w:rsidP="000A3400">
      <w:pPr>
        <w:tabs>
          <w:tab w:val="left" w:pos="1560"/>
        </w:tabs>
        <w:spacing w:after="0" w:line="240" w:lineRule="auto"/>
        <w:ind w:left="1440"/>
        <w:contextualSpacing/>
        <w:jc w:val="center"/>
        <w:rPr>
          <w:rFonts w:ascii="Calibri" w:eastAsia="Times New Roman" w:hAnsi="Calibri" w:cs="Calibri"/>
          <w:b/>
          <w:sz w:val="18"/>
          <w:szCs w:val="24"/>
          <w:lang w:val="id-ID" w:eastAsia="id-ID"/>
        </w:rPr>
      </w:pPr>
      <w:r w:rsidRPr="007C3355">
        <w:rPr>
          <w:rFonts w:ascii="Calibri" w:eastAsia="Times New Roman" w:hAnsi="Calibri" w:cs="Calibri"/>
          <w:b/>
          <w:sz w:val="18"/>
          <w:szCs w:val="24"/>
          <w:lang w:val="id-ID" w:eastAsia="id-ID"/>
        </w:rPr>
        <w:t>Tabel 4.1</w:t>
      </w:r>
      <w:r w:rsidR="000A3400" w:rsidRPr="007C3355">
        <w:rPr>
          <w:rFonts w:ascii="Calibri" w:eastAsia="Times New Roman" w:hAnsi="Calibri" w:cs="Calibri"/>
          <w:b/>
          <w:sz w:val="18"/>
          <w:szCs w:val="24"/>
          <w:lang w:val="id-ID" w:eastAsia="id-ID"/>
        </w:rPr>
        <w:t xml:space="preserve"> desain  modul</w:t>
      </w:r>
    </w:p>
    <w:tbl>
      <w:tblPr>
        <w:tblStyle w:val="TableGrid3"/>
        <w:tblW w:w="7882" w:type="dxa"/>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493"/>
        <w:gridCol w:w="3216"/>
        <w:gridCol w:w="4173"/>
      </w:tblGrid>
      <w:tr w:rsidR="000A3400" w:rsidRPr="007C3355" w14:paraId="08B2B01B" w14:textId="77777777" w:rsidTr="00646A6D">
        <w:tc>
          <w:tcPr>
            <w:tcW w:w="493" w:type="dxa"/>
          </w:tcPr>
          <w:p w14:paraId="7EB3A268" w14:textId="77777777" w:rsidR="000A3400" w:rsidRPr="007C3355" w:rsidRDefault="000A3400" w:rsidP="000A3400">
            <w:pPr>
              <w:tabs>
                <w:tab w:val="left" w:pos="1560"/>
              </w:tabs>
              <w:spacing w:after="0" w:line="240" w:lineRule="auto"/>
              <w:contextualSpacing/>
              <w:jc w:val="center"/>
              <w:rPr>
                <w:rFonts w:ascii="Calibri" w:hAnsi="Calibri" w:cs="Calibri"/>
                <w:sz w:val="18"/>
                <w:szCs w:val="18"/>
              </w:rPr>
            </w:pPr>
            <w:r w:rsidRPr="007C3355">
              <w:rPr>
                <w:rFonts w:ascii="Calibri" w:hAnsi="Calibri" w:cs="Calibri"/>
                <w:sz w:val="18"/>
                <w:szCs w:val="18"/>
              </w:rPr>
              <w:t>No</w:t>
            </w:r>
          </w:p>
        </w:tc>
        <w:tc>
          <w:tcPr>
            <w:tcW w:w="3216" w:type="dxa"/>
          </w:tcPr>
          <w:p w14:paraId="4C6A68CA" w14:textId="77777777" w:rsidR="000A3400" w:rsidRPr="007C3355" w:rsidRDefault="000A3400" w:rsidP="000A3400">
            <w:pPr>
              <w:tabs>
                <w:tab w:val="left" w:pos="1560"/>
              </w:tabs>
              <w:spacing w:after="0" w:line="240" w:lineRule="auto"/>
              <w:contextualSpacing/>
              <w:jc w:val="center"/>
              <w:rPr>
                <w:rFonts w:ascii="Calibri" w:hAnsi="Calibri" w:cs="Calibri"/>
                <w:sz w:val="18"/>
                <w:szCs w:val="18"/>
              </w:rPr>
            </w:pPr>
            <w:r w:rsidRPr="007C3355">
              <w:rPr>
                <w:rFonts w:ascii="Calibri" w:hAnsi="Calibri" w:cs="Calibri"/>
                <w:sz w:val="18"/>
                <w:szCs w:val="18"/>
              </w:rPr>
              <w:t>Gambar</w:t>
            </w:r>
          </w:p>
        </w:tc>
        <w:tc>
          <w:tcPr>
            <w:tcW w:w="4173" w:type="dxa"/>
          </w:tcPr>
          <w:p w14:paraId="2942F4B6" w14:textId="77777777" w:rsidR="000A3400" w:rsidRPr="007C3355" w:rsidRDefault="000A3400" w:rsidP="000A3400">
            <w:pPr>
              <w:tabs>
                <w:tab w:val="left" w:pos="1560"/>
              </w:tabs>
              <w:spacing w:after="0" w:line="240" w:lineRule="auto"/>
              <w:contextualSpacing/>
              <w:jc w:val="center"/>
              <w:rPr>
                <w:rFonts w:ascii="Calibri" w:hAnsi="Calibri" w:cs="Calibri"/>
                <w:sz w:val="18"/>
                <w:szCs w:val="18"/>
              </w:rPr>
            </w:pPr>
            <w:r w:rsidRPr="007C3355">
              <w:rPr>
                <w:rFonts w:ascii="Calibri" w:hAnsi="Calibri" w:cs="Calibri"/>
                <w:sz w:val="18"/>
                <w:szCs w:val="18"/>
              </w:rPr>
              <w:t>Keterangan</w:t>
            </w:r>
          </w:p>
        </w:tc>
      </w:tr>
      <w:tr w:rsidR="000A3400" w:rsidRPr="007C3355" w14:paraId="5B0313C4" w14:textId="77777777" w:rsidTr="00646A6D">
        <w:tc>
          <w:tcPr>
            <w:tcW w:w="493" w:type="dxa"/>
          </w:tcPr>
          <w:p w14:paraId="2BE8143B" w14:textId="5F6AC1EB" w:rsidR="000A3400" w:rsidRPr="007C3355" w:rsidRDefault="00646A6D" w:rsidP="000A3400">
            <w:pPr>
              <w:tabs>
                <w:tab w:val="left" w:pos="1560"/>
              </w:tabs>
              <w:spacing w:after="0" w:line="240" w:lineRule="auto"/>
              <w:contextualSpacing/>
              <w:rPr>
                <w:rFonts w:ascii="Calibri" w:hAnsi="Calibri" w:cs="Calibri"/>
                <w:sz w:val="18"/>
                <w:szCs w:val="18"/>
              </w:rPr>
            </w:pPr>
            <w:r w:rsidRPr="007C3355">
              <w:rPr>
                <w:rFonts w:ascii="Calibri" w:hAnsi="Calibri" w:cs="Calibri"/>
                <w:sz w:val="18"/>
                <w:szCs w:val="18"/>
                <w:lang w:val="en-US"/>
              </w:rPr>
              <w:t>1</w:t>
            </w:r>
            <w:r w:rsidR="000A3400" w:rsidRPr="007C3355">
              <w:rPr>
                <w:rFonts w:ascii="Calibri" w:hAnsi="Calibri" w:cs="Calibri"/>
                <w:sz w:val="18"/>
                <w:szCs w:val="18"/>
              </w:rPr>
              <w:t>.</w:t>
            </w:r>
          </w:p>
        </w:tc>
        <w:tc>
          <w:tcPr>
            <w:tcW w:w="3216" w:type="dxa"/>
          </w:tcPr>
          <w:p w14:paraId="015CD6DB" w14:textId="77777777" w:rsidR="000A3400" w:rsidRPr="007C3355" w:rsidRDefault="000A3400" w:rsidP="000A3400">
            <w:pPr>
              <w:tabs>
                <w:tab w:val="left" w:pos="1560"/>
              </w:tabs>
              <w:spacing w:after="0" w:line="240" w:lineRule="auto"/>
              <w:contextualSpacing/>
              <w:jc w:val="center"/>
              <w:rPr>
                <w:rFonts w:ascii="Calibri" w:hAnsi="Calibri" w:cs="Calibri"/>
                <w:sz w:val="18"/>
                <w:szCs w:val="18"/>
              </w:rPr>
            </w:pPr>
            <w:r w:rsidRPr="007C3355">
              <w:rPr>
                <w:rFonts w:ascii="Calibri" w:hAnsi="Calibri" w:cs="Calibri"/>
                <w:noProof/>
                <w:sz w:val="18"/>
                <w:szCs w:val="18"/>
              </w:rPr>
              <w:drawing>
                <wp:inline distT="0" distB="0" distL="0" distR="0" wp14:anchorId="59339E28" wp14:editId="2C475347">
                  <wp:extent cx="1428750" cy="1743075"/>
                  <wp:effectExtent l="0" t="0" r="0" b="9525"/>
                  <wp:docPr id="8303" name="Picture 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0386" cy="1745071"/>
                          </a:xfrm>
                          <a:prstGeom prst="rect">
                            <a:avLst/>
                          </a:prstGeom>
                        </pic:spPr>
                      </pic:pic>
                    </a:graphicData>
                  </a:graphic>
                </wp:inline>
              </w:drawing>
            </w:r>
          </w:p>
        </w:tc>
        <w:tc>
          <w:tcPr>
            <w:tcW w:w="4173" w:type="dxa"/>
          </w:tcPr>
          <w:p w14:paraId="61AB449B"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0273DF3B"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32478F1C"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7E49F33F"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7605B311"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53B384B1"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28F65B56"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0E1AAE57"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309EE6A5" w14:textId="77777777" w:rsidR="000A3400" w:rsidRPr="007C3355" w:rsidRDefault="000A3400" w:rsidP="000A3400">
            <w:pPr>
              <w:tabs>
                <w:tab w:val="left" w:pos="1560"/>
              </w:tabs>
              <w:spacing w:after="0" w:line="240" w:lineRule="auto"/>
              <w:contextualSpacing/>
              <w:rPr>
                <w:rFonts w:ascii="Calibri" w:hAnsi="Calibri" w:cs="Calibri"/>
                <w:sz w:val="18"/>
                <w:szCs w:val="18"/>
              </w:rPr>
            </w:pPr>
            <w:r w:rsidRPr="007C3355">
              <w:rPr>
                <w:rFonts w:ascii="Calibri" w:hAnsi="Calibri" w:cs="Calibri"/>
                <w:sz w:val="18"/>
                <w:szCs w:val="18"/>
              </w:rPr>
              <w:t>Sampul depan bahan ajar.</w:t>
            </w:r>
          </w:p>
        </w:tc>
      </w:tr>
      <w:tr w:rsidR="000A3400" w:rsidRPr="007C3355" w14:paraId="0E3AF9CC" w14:textId="77777777" w:rsidTr="00646A6D">
        <w:tc>
          <w:tcPr>
            <w:tcW w:w="493" w:type="dxa"/>
          </w:tcPr>
          <w:p w14:paraId="201A3F84" w14:textId="581202C8" w:rsidR="000A3400" w:rsidRPr="007C3355" w:rsidRDefault="00646A6D" w:rsidP="000A3400">
            <w:pPr>
              <w:tabs>
                <w:tab w:val="left" w:pos="1560"/>
              </w:tabs>
              <w:spacing w:after="0" w:line="240" w:lineRule="auto"/>
              <w:contextualSpacing/>
              <w:rPr>
                <w:rFonts w:ascii="Calibri" w:hAnsi="Calibri" w:cs="Calibri"/>
                <w:sz w:val="18"/>
                <w:szCs w:val="18"/>
              </w:rPr>
            </w:pPr>
            <w:r w:rsidRPr="007C3355">
              <w:rPr>
                <w:rFonts w:ascii="Calibri" w:hAnsi="Calibri" w:cs="Calibri"/>
                <w:sz w:val="18"/>
                <w:szCs w:val="18"/>
                <w:lang w:val="en-US"/>
              </w:rPr>
              <w:t>2</w:t>
            </w:r>
            <w:r w:rsidR="000A3400" w:rsidRPr="007C3355">
              <w:rPr>
                <w:rFonts w:ascii="Calibri" w:hAnsi="Calibri" w:cs="Calibri"/>
                <w:sz w:val="18"/>
                <w:szCs w:val="18"/>
              </w:rPr>
              <w:t>.</w:t>
            </w:r>
          </w:p>
        </w:tc>
        <w:tc>
          <w:tcPr>
            <w:tcW w:w="3216" w:type="dxa"/>
          </w:tcPr>
          <w:p w14:paraId="2A03615A" w14:textId="77777777" w:rsidR="000A3400" w:rsidRPr="007C3355" w:rsidRDefault="000A3400" w:rsidP="000A3400">
            <w:pPr>
              <w:tabs>
                <w:tab w:val="left" w:pos="1560"/>
              </w:tabs>
              <w:spacing w:after="0" w:line="240" w:lineRule="auto"/>
              <w:contextualSpacing/>
              <w:jc w:val="center"/>
              <w:rPr>
                <w:rFonts w:ascii="Calibri" w:hAnsi="Calibri" w:cs="Calibri"/>
                <w:sz w:val="18"/>
                <w:szCs w:val="18"/>
              </w:rPr>
            </w:pPr>
            <w:r w:rsidRPr="007C3355">
              <w:rPr>
                <w:rFonts w:ascii="Calibri" w:hAnsi="Calibri" w:cs="Calibri"/>
                <w:noProof/>
                <w:sz w:val="18"/>
                <w:szCs w:val="18"/>
              </w:rPr>
              <w:drawing>
                <wp:inline distT="0" distB="0" distL="0" distR="0" wp14:anchorId="4752901A" wp14:editId="456F0FF5">
                  <wp:extent cx="1630017" cy="2305681"/>
                  <wp:effectExtent l="0" t="0" r="8890" b="0"/>
                  <wp:docPr id="8304" name="Picture 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3547" cy="2310674"/>
                          </a:xfrm>
                          <a:prstGeom prst="rect">
                            <a:avLst/>
                          </a:prstGeom>
                        </pic:spPr>
                      </pic:pic>
                    </a:graphicData>
                  </a:graphic>
                </wp:inline>
              </w:drawing>
            </w:r>
          </w:p>
        </w:tc>
        <w:tc>
          <w:tcPr>
            <w:tcW w:w="4173" w:type="dxa"/>
          </w:tcPr>
          <w:p w14:paraId="5EBA8E96" w14:textId="77777777" w:rsidR="000A3400" w:rsidRPr="007C3355" w:rsidRDefault="000A3400" w:rsidP="000A3400">
            <w:pPr>
              <w:spacing w:after="0" w:line="240" w:lineRule="auto"/>
              <w:ind w:left="178"/>
              <w:rPr>
                <w:rFonts w:ascii="Calibri" w:hAnsi="Calibri" w:cs="Calibri"/>
                <w:sz w:val="18"/>
                <w:szCs w:val="18"/>
              </w:rPr>
            </w:pPr>
          </w:p>
          <w:p w14:paraId="35FD08FA" w14:textId="77777777" w:rsidR="000A3400" w:rsidRPr="007C3355" w:rsidRDefault="000A3400" w:rsidP="000A3400">
            <w:pPr>
              <w:spacing w:after="0" w:line="240" w:lineRule="auto"/>
              <w:ind w:left="178"/>
              <w:rPr>
                <w:rFonts w:ascii="Calibri" w:hAnsi="Calibri" w:cs="Calibri"/>
                <w:sz w:val="18"/>
                <w:szCs w:val="18"/>
              </w:rPr>
            </w:pPr>
          </w:p>
          <w:p w14:paraId="474E3BA8" w14:textId="77777777" w:rsidR="000A3400" w:rsidRPr="007C3355" w:rsidRDefault="000A3400" w:rsidP="000A3400">
            <w:pPr>
              <w:spacing w:after="0" w:line="240" w:lineRule="auto"/>
              <w:ind w:left="178"/>
              <w:rPr>
                <w:rFonts w:ascii="Calibri" w:hAnsi="Calibri" w:cs="Calibri"/>
                <w:sz w:val="18"/>
                <w:szCs w:val="18"/>
              </w:rPr>
            </w:pPr>
          </w:p>
          <w:p w14:paraId="1F5377E5" w14:textId="77777777" w:rsidR="000A3400" w:rsidRPr="007C3355" w:rsidRDefault="000A3400" w:rsidP="000A3400">
            <w:pPr>
              <w:spacing w:after="0" w:line="240" w:lineRule="auto"/>
              <w:ind w:left="178"/>
              <w:rPr>
                <w:rFonts w:ascii="Calibri" w:hAnsi="Calibri" w:cs="Calibri"/>
                <w:sz w:val="18"/>
                <w:szCs w:val="18"/>
              </w:rPr>
            </w:pPr>
          </w:p>
          <w:p w14:paraId="602B5A31" w14:textId="77777777" w:rsidR="000A3400" w:rsidRPr="007C3355" w:rsidRDefault="000A3400" w:rsidP="000A3400">
            <w:pPr>
              <w:spacing w:after="0" w:line="240" w:lineRule="auto"/>
              <w:ind w:left="178"/>
              <w:rPr>
                <w:rFonts w:ascii="Calibri" w:hAnsi="Calibri" w:cs="Calibri"/>
                <w:sz w:val="18"/>
                <w:szCs w:val="18"/>
              </w:rPr>
            </w:pPr>
          </w:p>
          <w:p w14:paraId="7A2FE702" w14:textId="77777777" w:rsidR="000A3400" w:rsidRPr="007C3355" w:rsidRDefault="000A3400" w:rsidP="000A3400">
            <w:pPr>
              <w:spacing w:after="0" w:line="240" w:lineRule="auto"/>
              <w:ind w:left="178"/>
              <w:rPr>
                <w:rFonts w:ascii="Calibri" w:hAnsi="Calibri" w:cs="Calibri"/>
                <w:sz w:val="18"/>
                <w:szCs w:val="18"/>
              </w:rPr>
            </w:pPr>
          </w:p>
          <w:p w14:paraId="1ABE366F" w14:textId="77777777" w:rsidR="000A3400" w:rsidRPr="007C3355" w:rsidRDefault="000A3400" w:rsidP="000A3400">
            <w:pPr>
              <w:spacing w:after="0" w:line="240" w:lineRule="auto"/>
              <w:ind w:left="178"/>
              <w:rPr>
                <w:rFonts w:ascii="Calibri" w:hAnsi="Calibri" w:cs="Calibri"/>
                <w:sz w:val="18"/>
                <w:szCs w:val="18"/>
              </w:rPr>
            </w:pPr>
            <w:r w:rsidRPr="007C3355">
              <w:rPr>
                <w:rFonts w:ascii="Calibri" w:hAnsi="Calibri" w:cs="Calibri"/>
                <w:sz w:val="18"/>
                <w:szCs w:val="18"/>
              </w:rPr>
              <w:t>Setelah sampul terdapat pengisian nama, kelas, dan asal sekolah</w:t>
            </w:r>
          </w:p>
        </w:tc>
      </w:tr>
      <w:tr w:rsidR="000A3400" w:rsidRPr="007C3355" w14:paraId="511FE02D" w14:textId="77777777" w:rsidTr="00646A6D">
        <w:tc>
          <w:tcPr>
            <w:tcW w:w="493" w:type="dxa"/>
          </w:tcPr>
          <w:p w14:paraId="078DC6CD" w14:textId="43D3DD2E" w:rsidR="000A3400" w:rsidRPr="007C3355" w:rsidRDefault="00646A6D" w:rsidP="000A3400">
            <w:pPr>
              <w:tabs>
                <w:tab w:val="left" w:pos="1560"/>
              </w:tabs>
              <w:spacing w:after="0" w:line="240" w:lineRule="auto"/>
              <w:contextualSpacing/>
              <w:rPr>
                <w:rFonts w:ascii="Calibri" w:hAnsi="Calibri" w:cs="Calibri"/>
                <w:sz w:val="18"/>
                <w:szCs w:val="18"/>
              </w:rPr>
            </w:pPr>
            <w:r w:rsidRPr="007C3355">
              <w:rPr>
                <w:rFonts w:ascii="Calibri" w:hAnsi="Calibri" w:cs="Calibri"/>
                <w:sz w:val="18"/>
                <w:szCs w:val="18"/>
                <w:lang w:val="en-US"/>
              </w:rPr>
              <w:t>3</w:t>
            </w:r>
            <w:r w:rsidR="000A3400" w:rsidRPr="007C3355">
              <w:rPr>
                <w:rFonts w:ascii="Calibri" w:hAnsi="Calibri" w:cs="Calibri"/>
                <w:sz w:val="18"/>
                <w:szCs w:val="18"/>
              </w:rPr>
              <w:t>.</w:t>
            </w:r>
          </w:p>
        </w:tc>
        <w:tc>
          <w:tcPr>
            <w:tcW w:w="3216" w:type="dxa"/>
          </w:tcPr>
          <w:p w14:paraId="65106915" w14:textId="77777777" w:rsidR="000A3400" w:rsidRPr="007C3355" w:rsidRDefault="000A3400" w:rsidP="000A3400">
            <w:pPr>
              <w:tabs>
                <w:tab w:val="left" w:pos="1560"/>
              </w:tabs>
              <w:spacing w:after="0" w:line="240" w:lineRule="auto"/>
              <w:contextualSpacing/>
              <w:jc w:val="center"/>
              <w:rPr>
                <w:rFonts w:ascii="Calibri" w:hAnsi="Calibri" w:cs="Calibri"/>
                <w:sz w:val="18"/>
                <w:szCs w:val="18"/>
              </w:rPr>
            </w:pPr>
            <w:r w:rsidRPr="007C3355">
              <w:rPr>
                <w:rFonts w:ascii="Calibri" w:hAnsi="Calibri" w:cs="Calibri"/>
                <w:noProof/>
                <w:sz w:val="18"/>
                <w:szCs w:val="18"/>
              </w:rPr>
              <w:drawing>
                <wp:inline distT="0" distB="0" distL="0" distR="0" wp14:anchorId="50C41407" wp14:editId="0D412B36">
                  <wp:extent cx="1405719" cy="1854482"/>
                  <wp:effectExtent l="0" t="0" r="4445" b="0"/>
                  <wp:docPr id="8305" name="Picture 8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7068" cy="1856262"/>
                          </a:xfrm>
                          <a:prstGeom prst="rect">
                            <a:avLst/>
                          </a:prstGeom>
                        </pic:spPr>
                      </pic:pic>
                    </a:graphicData>
                  </a:graphic>
                </wp:inline>
              </w:drawing>
            </w:r>
          </w:p>
        </w:tc>
        <w:tc>
          <w:tcPr>
            <w:tcW w:w="4173" w:type="dxa"/>
          </w:tcPr>
          <w:p w14:paraId="419C36D3"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20F02195"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37451E4E"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71A8739E"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66687A12" w14:textId="77777777" w:rsidR="000A3400" w:rsidRPr="007C3355" w:rsidRDefault="000A3400" w:rsidP="000A3400">
            <w:pPr>
              <w:tabs>
                <w:tab w:val="left" w:pos="1560"/>
              </w:tabs>
              <w:spacing w:after="0" w:line="240" w:lineRule="auto"/>
              <w:contextualSpacing/>
              <w:rPr>
                <w:rFonts w:ascii="Calibri" w:hAnsi="Calibri" w:cs="Calibri"/>
                <w:sz w:val="18"/>
                <w:szCs w:val="18"/>
              </w:rPr>
            </w:pPr>
            <w:r w:rsidRPr="007C3355">
              <w:rPr>
                <w:rFonts w:ascii="Calibri" w:hAnsi="Calibri" w:cs="Calibri"/>
                <w:sz w:val="18"/>
                <w:szCs w:val="18"/>
              </w:rPr>
              <w:t>kata pengantar yang ditulis oleh penulis.</w:t>
            </w:r>
          </w:p>
        </w:tc>
      </w:tr>
      <w:tr w:rsidR="000A3400" w:rsidRPr="007C3355" w14:paraId="666B5899" w14:textId="77777777" w:rsidTr="00646A6D">
        <w:tc>
          <w:tcPr>
            <w:tcW w:w="493" w:type="dxa"/>
          </w:tcPr>
          <w:p w14:paraId="4EE7FDCE" w14:textId="6EA75685" w:rsidR="000A3400" w:rsidRPr="007C3355" w:rsidRDefault="00646A6D" w:rsidP="000A3400">
            <w:pPr>
              <w:tabs>
                <w:tab w:val="left" w:pos="1560"/>
              </w:tabs>
              <w:spacing w:after="0" w:line="240" w:lineRule="auto"/>
              <w:contextualSpacing/>
              <w:rPr>
                <w:rFonts w:ascii="Calibri" w:hAnsi="Calibri" w:cs="Calibri"/>
                <w:sz w:val="18"/>
                <w:szCs w:val="18"/>
              </w:rPr>
            </w:pPr>
            <w:r w:rsidRPr="007C3355">
              <w:rPr>
                <w:rFonts w:ascii="Calibri" w:hAnsi="Calibri" w:cs="Calibri"/>
                <w:sz w:val="18"/>
                <w:szCs w:val="18"/>
                <w:lang w:val="en-US"/>
              </w:rPr>
              <w:t>4</w:t>
            </w:r>
            <w:r w:rsidR="000A3400" w:rsidRPr="007C3355">
              <w:rPr>
                <w:rFonts w:ascii="Calibri" w:hAnsi="Calibri" w:cs="Calibri"/>
                <w:sz w:val="18"/>
                <w:szCs w:val="18"/>
              </w:rPr>
              <w:t>.</w:t>
            </w:r>
          </w:p>
        </w:tc>
        <w:tc>
          <w:tcPr>
            <w:tcW w:w="3216" w:type="dxa"/>
          </w:tcPr>
          <w:p w14:paraId="3500B169" w14:textId="77777777" w:rsidR="000A3400" w:rsidRPr="007C3355" w:rsidRDefault="000A3400" w:rsidP="000A3400">
            <w:pPr>
              <w:tabs>
                <w:tab w:val="left" w:pos="1560"/>
              </w:tabs>
              <w:spacing w:after="0" w:line="240" w:lineRule="auto"/>
              <w:contextualSpacing/>
              <w:jc w:val="center"/>
              <w:rPr>
                <w:rFonts w:ascii="Calibri" w:hAnsi="Calibri" w:cs="Calibri"/>
                <w:sz w:val="18"/>
                <w:szCs w:val="18"/>
              </w:rPr>
            </w:pPr>
            <w:r w:rsidRPr="007C3355">
              <w:rPr>
                <w:rFonts w:ascii="Calibri" w:hAnsi="Calibri" w:cs="Calibri"/>
                <w:noProof/>
                <w:sz w:val="18"/>
                <w:szCs w:val="18"/>
              </w:rPr>
              <w:drawing>
                <wp:inline distT="0" distB="0" distL="0" distR="0" wp14:anchorId="182361DB" wp14:editId="206DBA9E">
                  <wp:extent cx="1382643" cy="1955772"/>
                  <wp:effectExtent l="0" t="0" r="8255" b="6985"/>
                  <wp:docPr id="8306" name="Picture 8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2643" cy="1955772"/>
                          </a:xfrm>
                          <a:prstGeom prst="rect">
                            <a:avLst/>
                          </a:prstGeom>
                        </pic:spPr>
                      </pic:pic>
                    </a:graphicData>
                  </a:graphic>
                </wp:inline>
              </w:drawing>
            </w:r>
          </w:p>
        </w:tc>
        <w:tc>
          <w:tcPr>
            <w:tcW w:w="4173" w:type="dxa"/>
          </w:tcPr>
          <w:p w14:paraId="76A2E05C"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618613BE"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6FB056A2"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5AF8734B"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086BFA90"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31781285" w14:textId="77777777" w:rsidR="000A3400" w:rsidRPr="007C3355" w:rsidRDefault="000A3400" w:rsidP="000A3400">
            <w:pPr>
              <w:tabs>
                <w:tab w:val="left" w:pos="1560"/>
              </w:tabs>
              <w:spacing w:after="0" w:line="240" w:lineRule="auto"/>
              <w:contextualSpacing/>
              <w:rPr>
                <w:rFonts w:ascii="Calibri" w:hAnsi="Calibri" w:cs="Calibri"/>
                <w:sz w:val="18"/>
                <w:szCs w:val="18"/>
              </w:rPr>
            </w:pPr>
            <w:r w:rsidRPr="007C3355">
              <w:rPr>
                <w:rFonts w:ascii="Calibri" w:hAnsi="Calibri" w:cs="Calibri"/>
                <w:sz w:val="18"/>
                <w:szCs w:val="18"/>
              </w:rPr>
              <w:t>Terdapat Pemetaan kopetensi</w:t>
            </w:r>
          </w:p>
        </w:tc>
      </w:tr>
      <w:tr w:rsidR="000A3400" w:rsidRPr="007C3355" w14:paraId="48A3DBC5" w14:textId="77777777" w:rsidTr="00646A6D">
        <w:tc>
          <w:tcPr>
            <w:tcW w:w="493" w:type="dxa"/>
          </w:tcPr>
          <w:p w14:paraId="3F32CF15" w14:textId="6E85650F" w:rsidR="000A3400" w:rsidRPr="007C3355" w:rsidRDefault="00646A6D" w:rsidP="000A3400">
            <w:pPr>
              <w:tabs>
                <w:tab w:val="left" w:pos="1560"/>
              </w:tabs>
              <w:spacing w:after="0" w:line="240" w:lineRule="auto"/>
              <w:contextualSpacing/>
              <w:rPr>
                <w:rFonts w:ascii="Calibri" w:hAnsi="Calibri" w:cs="Calibri"/>
                <w:sz w:val="18"/>
                <w:szCs w:val="18"/>
              </w:rPr>
            </w:pPr>
            <w:r w:rsidRPr="007C3355">
              <w:rPr>
                <w:rFonts w:ascii="Calibri" w:hAnsi="Calibri" w:cs="Calibri"/>
                <w:sz w:val="18"/>
                <w:szCs w:val="18"/>
                <w:lang w:val="en-US"/>
              </w:rPr>
              <w:t>5</w:t>
            </w:r>
            <w:r w:rsidR="000A3400" w:rsidRPr="007C3355">
              <w:rPr>
                <w:rFonts w:ascii="Calibri" w:hAnsi="Calibri" w:cs="Calibri"/>
                <w:sz w:val="18"/>
                <w:szCs w:val="18"/>
              </w:rPr>
              <w:t>.</w:t>
            </w:r>
          </w:p>
        </w:tc>
        <w:tc>
          <w:tcPr>
            <w:tcW w:w="3216" w:type="dxa"/>
          </w:tcPr>
          <w:p w14:paraId="1B3F28E1" w14:textId="77777777" w:rsidR="000A3400" w:rsidRPr="007C3355" w:rsidRDefault="000A3400" w:rsidP="000A3400">
            <w:pPr>
              <w:tabs>
                <w:tab w:val="left" w:pos="1560"/>
              </w:tabs>
              <w:spacing w:after="0" w:line="240" w:lineRule="auto"/>
              <w:contextualSpacing/>
              <w:jc w:val="center"/>
              <w:rPr>
                <w:rFonts w:ascii="Calibri" w:hAnsi="Calibri" w:cs="Calibri"/>
                <w:sz w:val="18"/>
                <w:szCs w:val="18"/>
              </w:rPr>
            </w:pPr>
            <w:r w:rsidRPr="007C3355">
              <w:rPr>
                <w:rFonts w:ascii="Calibri" w:hAnsi="Calibri" w:cs="Calibri"/>
                <w:noProof/>
                <w:sz w:val="18"/>
                <w:szCs w:val="18"/>
              </w:rPr>
              <w:drawing>
                <wp:inline distT="0" distB="0" distL="0" distR="0" wp14:anchorId="2C9D11BF" wp14:editId="20BE97C4">
                  <wp:extent cx="1381539" cy="1954206"/>
                  <wp:effectExtent l="0" t="0" r="9525" b="8255"/>
                  <wp:docPr id="8309" name="Picture 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2646" cy="1955772"/>
                          </a:xfrm>
                          <a:prstGeom prst="rect">
                            <a:avLst/>
                          </a:prstGeom>
                        </pic:spPr>
                      </pic:pic>
                    </a:graphicData>
                  </a:graphic>
                </wp:inline>
              </w:drawing>
            </w:r>
          </w:p>
        </w:tc>
        <w:tc>
          <w:tcPr>
            <w:tcW w:w="4173" w:type="dxa"/>
          </w:tcPr>
          <w:p w14:paraId="611007D1"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3F08D317"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5096DDFD"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46CF1B6F"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125C5A14"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7BF86231" w14:textId="77777777" w:rsidR="000A3400" w:rsidRPr="007C3355" w:rsidRDefault="000A3400" w:rsidP="000A3400">
            <w:pPr>
              <w:tabs>
                <w:tab w:val="left" w:pos="1560"/>
              </w:tabs>
              <w:spacing w:after="0" w:line="240" w:lineRule="auto"/>
              <w:contextualSpacing/>
              <w:rPr>
                <w:rFonts w:ascii="Calibri" w:hAnsi="Calibri" w:cs="Calibri"/>
                <w:sz w:val="18"/>
                <w:szCs w:val="18"/>
              </w:rPr>
            </w:pPr>
          </w:p>
          <w:p w14:paraId="02DBE319" w14:textId="77777777" w:rsidR="000A3400" w:rsidRPr="007C3355" w:rsidRDefault="000A3400" w:rsidP="000A3400">
            <w:pPr>
              <w:tabs>
                <w:tab w:val="left" w:pos="1560"/>
              </w:tabs>
              <w:spacing w:after="0" w:line="240" w:lineRule="auto"/>
              <w:contextualSpacing/>
              <w:rPr>
                <w:rFonts w:ascii="Calibri" w:hAnsi="Calibri" w:cs="Calibri"/>
                <w:sz w:val="18"/>
                <w:szCs w:val="18"/>
              </w:rPr>
            </w:pPr>
            <w:r w:rsidRPr="007C3355">
              <w:rPr>
                <w:rFonts w:ascii="Calibri" w:hAnsi="Calibri" w:cs="Calibri"/>
                <w:sz w:val="18"/>
                <w:szCs w:val="18"/>
              </w:rPr>
              <w:t>Terdapat Isi modul</w:t>
            </w:r>
          </w:p>
        </w:tc>
      </w:tr>
    </w:tbl>
    <w:p w14:paraId="2C0A7C46" w14:textId="77777777" w:rsidR="000A3400" w:rsidRPr="0056097A" w:rsidRDefault="000A3400" w:rsidP="000A3400">
      <w:pPr>
        <w:tabs>
          <w:tab w:val="left" w:pos="1560"/>
        </w:tabs>
        <w:spacing w:after="0" w:line="240" w:lineRule="auto"/>
        <w:contextualSpacing/>
        <w:rPr>
          <w:rFonts w:ascii="Calibri" w:eastAsia="Times New Roman" w:hAnsi="Calibri" w:cs="Calibri"/>
          <w:szCs w:val="24"/>
          <w:lang w:val="id-ID" w:eastAsia="id-ID"/>
        </w:rPr>
      </w:pPr>
    </w:p>
    <w:p w14:paraId="294E5662" w14:textId="77777777" w:rsidR="000A3400" w:rsidRPr="0056097A" w:rsidRDefault="000A3400" w:rsidP="000A3400">
      <w:pPr>
        <w:numPr>
          <w:ilvl w:val="0"/>
          <w:numId w:val="23"/>
        </w:numPr>
        <w:tabs>
          <w:tab w:val="left" w:pos="1560"/>
        </w:tabs>
        <w:spacing w:after="0"/>
        <w:contextualSpacing/>
        <w:rPr>
          <w:rFonts w:ascii="Calibri" w:eastAsia="Times New Roman" w:hAnsi="Calibri" w:cs="Calibri"/>
          <w:szCs w:val="24"/>
          <w:lang w:val="id-ID" w:eastAsia="id-ID"/>
        </w:rPr>
      </w:pPr>
      <w:r w:rsidRPr="0056097A">
        <w:rPr>
          <w:rFonts w:ascii="Calibri" w:eastAsia="Times New Roman" w:hAnsi="Calibri" w:cs="Calibri"/>
          <w:b/>
          <w:szCs w:val="24"/>
          <w:lang w:val="id-ID" w:eastAsia="id-ID"/>
        </w:rPr>
        <w:t>Pengembangan (</w:t>
      </w:r>
      <w:r w:rsidRPr="0056097A">
        <w:rPr>
          <w:rFonts w:ascii="Calibri" w:eastAsia="Times New Roman" w:hAnsi="Calibri" w:cs="Calibri"/>
          <w:b/>
          <w:i/>
          <w:szCs w:val="24"/>
          <w:lang w:val="id-ID" w:eastAsia="id-ID"/>
        </w:rPr>
        <w:t>development</w:t>
      </w:r>
      <w:r w:rsidRPr="0056097A">
        <w:rPr>
          <w:rFonts w:ascii="Calibri" w:eastAsia="Times New Roman" w:hAnsi="Calibri" w:cs="Calibri"/>
          <w:i/>
          <w:szCs w:val="24"/>
          <w:lang w:val="id-ID" w:eastAsia="id-ID"/>
        </w:rPr>
        <w:t>)</w:t>
      </w:r>
    </w:p>
    <w:p w14:paraId="38579C46" w14:textId="31E6ECDD" w:rsidR="000A3400" w:rsidRPr="0056097A" w:rsidRDefault="000A3400" w:rsidP="00E67649">
      <w:pPr>
        <w:numPr>
          <w:ilvl w:val="0"/>
          <w:numId w:val="25"/>
        </w:numPr>
        <w:tabs>
          <w:tab w:val="left" w:pos="1560"/>
        </w:tabs>
        <w:spacing w:after="0"/>
        <w:contextualSpacing/>
        <w:rPr>
          <w:rFonts w:ascii="Calibri" w:eastAsia="Times New Roman" w:hAnsi="Calibri" w:cs="Calibri"/>
          <w:b/>
          <w:szCs w:val="24"/>
          <w:lang w:val="id-ID" w:eastAsia="id-ID"/>
        </w:rPr>
      </w:pPr>
      <w:r w:rsidRPr="0056097A">
        <w:rPr>
          <w:rFonts w:ascii="Calibri" w:eastAsia="Times New Roman" w:hAnsi="Calibri" w:cs="Calibri"/>
          <w:b/>
          <w:szCs w:val="24"/>
          <w:lang w:val="id-ID" w:eastAsia="id-ID"/>
        </w:rPr>
        <w:t xml:space="preserve">Validasi ahli </w:t>
      </w:r>
    </w:p>
    <w:p w14:paraId="61AAE018" w14:textId="51C59128" w:rsidR="004D10F0" w:rsidRPr="0056097A" w:rsidRDefault="004D10F0" w:rsidP="000A3400">
      <w:pPr>
        <w:numPr>
          <w:ilvl w:val="0"/>
          <w:numId w:val="28"/>
        </w:numPr>
        <w:tabs>
          <w:tab w:val="left" w:pos="1560"/>
        </w:tabs>
        <w:spacing w:after="0"/>
        <w:contextualSpacing/>
        <w:jc w:val="both"/>
        <w:rPr>
          <w:rFonts w:ascii="Calibri" w:eastAsia="Times New Roman" w:hAnsi="Calibri" w:cs="Calibri"/>
          <w:b/>
          <w:szCs w:val="24"/>
          <w:lang w:val="id-ID" w:eastAsia="id-ID"/>
        </w:rPr>
      </w:pPr>
      <w:r w:rsidRPr="0056097A">
        <w:rPr>
          <w:rFonts w:ascii="Calibri" w:eastAsia="Times New Roman" w:hAnsi="Calibri" w:cs="Calibri"/>
          <w:b/>
          <w:szCs w:val="24"/>
          <w:lang w:val="id-ID" w:eastAsia="id-ID"/>
        </w:rPr>
        <w:t>Validasi Ahli Media</w:t>
      </w:r>
    </w:p>
    <w:p w14:paraId="235E7EDB" w14:textId="1CCD83B9" w:rsidR="004D10F0" w:rsidRPr="0056097A" w:rsidRDefault="004D10F0" w:rsidP="004D10F0">
      <w:pPr>
        <w:tabs>
          <w:tab w:val="left" w:pos="1560"/>
        </w:tabs>
        <w:spacing w:after="0"/>
        <w:ind w:left="1800"/>
        <w:contextualSpacing/>
        <w:jc w:val="both"/>
        <w:rPr>
          <w:rFonts w:ascii="Calibri" w:eastAsia="Times New Roman" w:hAnsi="Calibri" w:cs="Calibri"/>
          <w:b/>
          <w:szCs w:val="24"/>
          <w:lang w:val="id-ID" w:eastAsia="id-ID"/>
        </w:rPr>
      </w:pPr>
      <w:r w:rsidRPr="0056097A">
        <w:rPr>
          <w:rFonts w:ascii="Calibri" w:hAnsi="Calibri" w:cs="Calibri"/>
          <w:szCs w:val="24"/>
          <w:lang w:val="id-ID"/>
        </w:rPr>
        <w:t>Pada validasi ini di lakukan pada v</w:t>
      </w:r>
      <w:r w:rsidRPr="0056097A">
        <w:rPr>
          <w:rFonts w:ascii="Calibri" w:hAnsi="Calibri" w:cs="Calibri"/>
          <w:szCs w:val="24"/>
        </w:rPr>
        <w:t xml:space="preserve">alidator </w:t>
      </w:r>
      <w:r w:rsidRPr="0056097A">
        <w:rPr>
          <w:rFonts w:ascii="Calibri" w:hAnsi="Calibri" w:cs="Calibri"/>
          <w:szCs w:val="24"/>
          <w:lang w:val="id-ID"/>
        </w:rPr>
        <w:t xml:space="preserve">ahli media  yaitu dosen  </w:t>
      </w:r>
      <w:r w:rsidRPr="0056097A">
        <w:rPr>
          <w:rFonts w:ascii="Calibri" w:eastAsia="Times New Roman" w:hAnsi="Calibri" w:cs="Calibri"/>
          <w:szCs w:val="24"/>
          <w:lang w:val="id-ID" w:eastAsia="id-ID"/>
        </w:rPr>
        <w:t xml:space="preserve">Universitas PGRI </w:t>
      </w:r>
      <w:proofErr w:type="spellStart"/>
      <w:r w:rsidRPr="0056097A">
        <w:rPr>
          <w:rFonts w:ascii="Calibri" w:eastAsia="Times New Roman" w:hAnsi="Calibri" w:cs="Calibri"/>
          <w:szCs w:val="24"/>
          <w:lang w:val="id-ID" w:eastAsia="id-ID"/>
        </w:rPr>
        <w:t>Kanjuruhan</w:t>
      </w:r>
      <w:proofErr w:type="spellEnd"/>
      <w:r w:rsidRPr="0056097A">
        <w:rPr>
          <w:rFonts w:ascii="Calibri" w:eastAsia="Times New Roman" w:hAnsi="Calibri" w:cs="Calibri"/>
          <w:szCs w:val="24"/>
          <w:lang w:val="id-ID" w:eastAsia="id-ID"/>
        </w:rPr>
        <w:t xml:space="preserve"> Malang</w:t>
      </w:r>
      <w:r w:rsidRPr="0056097A">
        <w:rPr>
          <w:rFonts w:ascii="Calibri" w:hAnsi="Calibri" w:cs="Calibri"/>
          <w:szCs w:val="24"/>
          <w:lang w:val="id-ID"/>
        </w:rPr>
        <w:t xml:space="preserve"> bapak, </w:t>
      </w:r>
      <w:r w:rsidR="00EA553D" w:rsidRPr="0056097A">
        <w:rPr>
          <w:rFonts w:ascii="Calibri" w:hAnsi="Calibri" w:cs="Calibri"/>
          <w:szCs w:val="24"/>
        </w:rPr>
        <w:t>A R H, M.Pd</w:t>
      </w:r>
      <w:r w:rsidR="00EA553D" w:rsidRPr="0056097A">
        <w:rPr>
          <w:rFonts w:ascii="Calibri" w:hAnsi="Calibri" w:cs="Calibri"/>
          <w:szCs w:val="24"/>
          <w:lang w:val="id-ID"/>
        </w:rPr>
        <w:t xml:space="preserve"> </w:t>
      </w:r>
      <w:r w:rsidRPr="0056097A">
        <w:rPr>
          <w:rFonts w:ascii="Calibri" w:hAnsi="Calibri" w:cs="Calibri"/>
          <w:szCs w:val="24"/>
          <w:lang w:val="id-ID"/>
        </w:rPr>
        <w:t xml:space="preserve">yang </w:t>
      </w:r>
      <w:r w:rsidRPr="0056097A">
        <w:rPr>
          <w:rFonts w:ascii="Calibri" w:hAnsi="Calibri" w:cs="Calibri"/>
          <w:szCs w:val="24"/>
        </w:rPr>
        <w:t>di sesuaikan dengan keahlian dari dosen validasi agar hasil dari validator yang di</w:t>
      </w:r>
      <w:r w:rsidR="00EA553D" w:rsidRPr="0056097A">
        <w:rPr>
          <w:rFonts w:ascii="Calibri" w:hAnsi="Calibri" w:cs="Calibri"/>
          <w:szCs w:val="24"/>
        </w:rPr>
        <w:t xml:space="preserve"> peroleh valid serta akurat.</w:t>
      </w:r>
    </w:p>
    <w:p w14:paraId="55795C5C" w14:textId="77777777" w:rsidR="000A3400" w:rsidRPr="0056097A" w:rsidRDefault="000A3400" w:rsidP="000A3400">
      <w:pPr>
        <w:numPr>
          <w:ilvl w:val="0"/>
          <w:numId w:val="28"/>
        </w:numPr>
        <w:tabs>
          <w:tab w:val="left" w:pos="1560"/>
        </w:tabs>
        <w:spacing w:after="0"/>
        <w:contextualSpacing/>
        <w:jc w:val="both"/>
        <w:rPr>
          <w:rFonts w:ascii="Calibri" w:eastAsia="Times New Roman" w:hAnsi="Calibri" w:cs="Calibri"/>
          <w:b/>
          <w:szCs w:val="24"/>
          <w:lang w:val="id-ID" w:eastAsia="id-ID"/>
        </w:rPr>
      </w:pPr>
      <w:r w:rsidRPr="0056097A">
        <w:rPr>
          <w:rFonts w:ascii="Calibri" w:eastAsia="Times New Roman" w:hAnsi="Calibri" w:cs="Calibri"/>
          <w:b/>
          <w:szCs w:val="24"/>
          <w:lang w:val="id-ID" w:eastAsia="id-ID"/>
        </w:rPr>
        <w:t>Validasi Ahli Bahasa</w:t>
      </w:r>
    </w:p>
    <w:p w14:paraId="44222CDF" w14:textId="0DD61EE1" w:rsidR="000A3400" w:rsidRPr="0056097A" w:rsidRDefault="000A3400" w:rsidP="004D10F0">
      <w:pPr>
        <w:tabs>
          <w:tab w:val="left" w:pos="1560"/>
        </w:tabs>
        <w:spacing w:after="0"/>
        <w:ind w:left="1800"/>
        <w:contextualSpacing/>
        <w:jc w:val="both"/>
        <w:rPr>
          <w:rFonts w:ascii="Calibri" w:eastAsia="Times New Roman" w:hAnsi="Calibri" w:cs="Calibri"/>
          <w:b/>
          <w:szCs w:val="24"/>
          <w:lang w:val="id-ID" w:eastAsia="id-ID"/>
        </w:rPr>
      </w:pPr>
      <w:r w:rsidRPr="0056097A">
        <w:rPr>
          <w:rFonts w:ascii="Calibri" w:eastAsia="Times New Roman" w:hAnsi="Calibri" w:cs="Calibri"/>
          <w:szCs w:val="24"/>
          <w:lang w:val="id-ID" w:eastAsia="id-ID"/>
        </w:rPr>
        <w:tab/>
        <w:t xml:space="preserve">Pada penelitian ini  menggunakan validasi ahli bahasa yaitu dosen Universitas PGRI Kanjuruhan Malang ibu </w:t>
      </w:r>
      <w:r w:rsidRPr="0056097A">
        <w:rPr>
          <w:rFonts w:ascii="Calibri" w:eastAsia="Times New Roman" w:hAnsi="Calibri" w:cs="Calibri"/>
          <w:szCs w:val="20"/>
          <w:lang w:val="id-ID" w:eastAsia="id-ID"/>
        </w:rPr>
        <w:t xml:space="preserve">Dr. R, M. Hum selaku  validator ahli bahasa. </w:t>
      </w:r>
      <w:r w:rsidRPr="0056097A">
        <w:rPr>
          <w:rFonts w:ascii="Calibri" w:eastAsia="Times New Roman" w:hAnsi="Calibri" w:cs="Calibri"/>
          <w:szCs w:val="24"/>
          <w:lang w:val="id-ID" w:eastAsia="id-ID"/>
        </w:rPr>
        <w:t>Ada pun validator di sesuaikan dengan keahlian dari dosen validasi agar hasil dari validator yang di peroleh valid serta akurat. Berikut merupakan hasil dari  validasi media oleh dosen ahli bahasa.</w:t>
      </w:r>
    </w:p>
    <w:p w14:paraId="6EF14B77" w14:textId="6587DC62" w:rsidR="000A3400" w:rsidRPr="0056097A" w:rsidRDefault="000A3400" w:rsidP="007323FB">
      <w:pPr>
        <w:tabs>
          <w:tab w:val="left" w:pos="1560"/>
        </w:tabs>
        <w:spacing w:after="0"/>
        <w:ind w:left="1800"/>
        <w:contextualSpacing/>
        <w:jc w:val="both"/>
        <w:rPr>
          <w:rFonts w:ascii="Calibri" w:eastAsia="Times New Roman" w:hAnsi="Calibri" w:cs="Calibri"/>
          <w:szCs w:val="24"/>
          <w:lang w:val="id-ID" w:eastAsia="id-ID"/>
        </w:rPr>
      </w:pPr>
      <w:r w:rsidRPr="0056097A">
        <w:rPr>
          <w:rFonts w:ascii="Calibri" w:eastAsia="Times New Roman" w:hAnsi="Calibri" w:cs="Calibri"/>
          <w:szCs w:val="24"/>
          <w:lang w:val="id-ID" w:eastAsia="id-ID"/>
        </w:rPr>
        <w:tab/>
      </w:r>
    </w:p>
    <w:p w14:paraId="39E8FA0F" w14:textId="77777777" w:rsidR="000A3400" w:rsidRPr="0056097A" w:rsidRDefault="000A3400" w:rsidP="000A3400">
      <w:pPr>
        <w:numPr>
          <w:ilvl w:val="0"/>
          <w:numId w:val="28"/>
        </w:numPr>
        <w:tabs>
          <w:tab w:val="left" w:pos="1560"/>
        </w:tabs>
        <w:spacing w:after="0"/>
        <w:contextualSpacing/>
        <w:rPr>
          <w:rFonts w:ascii="Calibri" w:eastAsia="Times New Roman" w:hAnsi="Calibri" w:cs="Calibri"/>
          <w:b/>
          <w:szCs w:val="24"/>
          <w:lang w:val="id-ID" w:eastAsia="id-ID"/>
        </w:rPr>
      </w:pPr>
      <w:r w:rsidRPr="0056097A">
        <w:rPr>
          <w:rFonts w:ascii="Calibri" w:eastAsia="Times New Roman" w:hAnsi="Calibri" w:cs="Calibri"/>
          <w:b/>
          <w:szCs w:val="24"/>
          <w:lang w:val="id-ID" w:eastAsia="id-ID"/>
        </w:rPr>
        <w:t xml:space="preserve">Validasi Ahli Materi </w:t>
      </w:r>
    </w:p>
    <w:p w14:paraId="39CDE598" w14:textId="65DE908F" w:rsidR="000A3400" w:rsidRPr="0056097A" w:rsidRDefault="000A3400" w:rsidP="000A3400">
      <w:pPr>
        <w:tabs>
          <w:tab w:val="left" w:pos="1560"/>
        </w:tabs>
        <w:spacing w:after="0"/>
        <w:ind w:left="1800"/>
        <w:contextualSpacing/>
        <w:jc w:val="both"/>
        <w:rPr>
          <w:rFonts w:ascii="Calibri" w:eastAsia="Times New Roman" w:hAnsi="Calibri" w:cs="Calibri"/>
          <w:b/>
          <w:sz w:val="32"/>
          <w:szCs w:val="24"/>
          <w:lang w:val="id-ID" w:eastAsia="id-ID"/>
        </w:rPr>
      </w:pPr>
      <w:r w:rsidRPr="0056097A">
        <w:rPr>
          <w:rFonts w:ascii="Calibri" w:eastAsia="Times New Roman" w:hAnsi="Calibri" w:cs="Calibri"/>
          <w:szCs w:val="24"/>
          <w:lang w:val="id-ID" w:eastAsia="id-ID"/>
        </w:rPr>
        <w:tab/>
        <w:t>Pada validasi ini di lakukan pada validator ahli materi yaitu dosen dari Universitas PGRI Kanjuruhan Malang bapak,</w:t>
      </w:r>
      <w:r w:rsidRPr="0056097A">
        <w:rPr>
          <w:rFonts w:ascii="Calibri" w:eastAsia="Times New Roman" w:hAnsi="Calibri" w:cs="Calibri"/>
          <w:b/>
          <w:szCs w:val="24"/>
          <w:lang w:val="id-ID" w:eastAsia="id-ID"/>
        </w:rPr>
        <w:t xml:space="preserve"> </w:t>
      </w:r>
      <w:r w:rsidRPr="0056097A">
        <w:rPr>
          <w:rFonts w:ascii="Calibri" w:eastAsia="Times New Roman" w:hAnsi="Calibri" w:cs="Calibri"/>
          <w:szCs w:val="20"/>
          <w:lang w:val="id-ID" w:eastAsia="id-ID"/>
        </w:rPr>
        <w:t xml:space="preserve">M N H, M.Pd. adapun aspek yang di nilai dari validasi ini yaitu meliputi kelayakan isi materi, kelayakan isi modul, dan kelayakan penyajian modul. Berikut merupakan hasil dari validator ahli materi pada tabel </w:t>
      </w:r>
      <w:r w:rsidR="00BA4FD0" w:rsidRPr="0056097A">
        <w:rPr>
          <w:rFonts w:ascii="Calibri" w:eastAsia="Times New Roman" w:hAnsi="Calibri" w:cs="Calibri"/>
          <w:szCs w:val="20"/>
          <w:lang w:val="id-ID" w:eastAsia="id-ID"/>
        </w:rPr>
        <w:t>di bawah ini</w:t>
      </w:r>
      <w:r w:rsidRPr="0056097A">
        <w:rPr>
          <w:rFonts w:ascii="Calibri" w:eastAsia="Times New Roman" w:hAnsi="Calibri" w:cs="Calibri"/>
          <w:szCs w:val="20"/>
          <w:lang w:val="id-ID" w:eastAsia="id-ID"/>
        </w:rPr>
        <w:t>:</w:t>
      </w:r>
    </w:p>
    <w:p w14:paraId="2AEDD163" w14:textId="4898D151" w:rsidR="000A3400" w:rsidRPr="007C3355" w:rsidRDefault="000A3400" w:rsidP="000A3400">
      <w:pPr>
        <w:tabs>
          <w:tab w:val="left" w:pos="1560"/>
        </w:tabs>
        <w:spacing w:after="0" w:line="240" w:lineRule="auto"/>
        <w:ind w:left="1800"/>
        <w:contextualSpacing/>
        <w:jc w:val="center"/>
        <w:rPr>
          <w:rFonts w:ascii="Calibri" w:eastAsia="Times New Roman" w:hAnsi="Calibri" w:cs="Calibri"/>
          <w:b/>
          <w:sz w:val="18"/>
          <w:szCs w:val="24"/>
          <w:lang w:val="id-ID" w:eastAsia="id-ID"/>
        </w:rPr>
      </w:pPr>
      <w:r w:rsidRPr="007C3355">
        <w:rPr>
          <w:rFonts w:ascii="Calibri" w:eastAsia="Times New Roman" w:hAnsi="Calibri" w:cs="Calibri"/>
          <w:b/>
          <w:sz w:val="18"/>
          <w:szCs w:val="24"/>
          <w:lang w:val="id-ID" w:eastAsia="id-ID"/>
        </w:rPr>
        <w:t xml:space="preserve">Tabel </w:t>
      </w:r>
      <w:r w:rsidR="00EA553D" w:rsidRPr="007C3355">
        <w:rPr>
          <w:rFonts w:ascii="Calibri" w:eastAsia="Times New Roman" w:hAnsi="Calibri" w:cs="Calibri"/>
          <w:b/>
          <w:sz w:val="18"/>
          <w:szCs w:val="24"/>
          <w:lang w:val="id-ID" w:eastAsia="id-ID"/>
        </w:rPr>
        <w:t>4.4</w:t>
      </w:r>
      <w:r w:rsidRPr="007C3355">
        <w:rPr>
          <w:rFonts w:ascii="Calibri" w:eastAsia="Times New Roman" w:hAnsi="Calibri" w:cs="Calibri"/>
          <w:b/>
          <w:sz w:val="18"/>
          <w:szCs w:val="24"/>
          <w:lang w:eastAsia="id-ID"/>
        </w:rPr>
        <w:t>.</w:t>
      </w:r>
      <w:r w:rsidR="00EA553D" w:rsidRPr="007C3355">
        <w:rPr>
          <w:rFonts w:ascii="Calibri" w:eastAsia="Times New Roman" w:hAnsi="Calibri" w:cs="Calibri"/>
          <w:b/>
          <w:sz w:val="18"/>
          <w:szCs w:val="24"/>
          <w:lang w:val="id-ID" w:eastAsia="id-ID"/>
        </w:rPr>
        <w:t xml:space="preserve"> Hasil Validasi Ahli Media, Ahli Bahasa, dan Ahli Materi</w:t>
      </w:r>
    </w:p>
    <w:tbl>
      <w:tblPr>
        <w:tblStyle w:val="KisiTabel"/>
        <w:tblW w:w="0" w:type="auto"/>
        <w:tblInd w:w="1800" w:type="dxa"/>
        <w:tblBorders>
          <w:left w:val="none" w:sz="0" w:space="0" w:color="auto"/>
          <w:right w:val="none" w:sz="0" w:space="0" w:color="auto"/>
          <w:insideV w:val="none" w:sz="0" w:space="0" w:color="auto"/>
        </w:tblBorders>
        <w:tblLook w:val="04A0" w:firstRow="1" w:lastRow="0" w:firstColumn="1" w:lastColumn="0" w:noHBand="0" w:noVBand="1"/>
      </w:tblPr>
      <w:tblGrid>
        <w:gridCol w:w="1427"/>
        <w:gridCol w:w="3118"/>
        <w:gridCol w:w="1560"/>
        <w:gridCol w:w="1338"/>
      </w:tblGrid>
      <w:tr w:rsidR="00BA4FD0" w:rsidRPr="007C3355" w14:paraId="77A6AEA5" w14:textId="4D023398" w:rsidTr="00BA4FD0">
        <w:tc>
          <w:tcPr>
            <w:tcW w:w="1427" w:type="dxa"/>
          </w:tcPr>
          <w:p w14:paraId="6973270F" w14:textId="2DCFE888" w:rsidR="00BA4FD0" w:rsidRPr="007C3355" w:rsidRDefault="00BA4FD0" w:rsidP="00BA4FD0">
            <w:pPr>
              <w:tabs>
                <w:tab w:val="left" w:pos="1560"/>
              </w:tabs>
              <w:spacing w:after="0" w:line="240" w:lineRule="auto"/>
              <w:contextualSpacing/>
              <w:jc w:val="center"/>
              <w:rPr>
                <w:rFonts w:ascii="Calibri" w:eastAsia="Times New Roman" w:hAnsi="Calibri" w:cs="Calibri"/>
                <w:b/>
                <w:sz w:val="18"/>
                <w:szCs w:val="18"/>
                <w:lang w:val="id-ID" w:eastAsia="id-ID"/>
              </w:rPr>
            </w:pPr>
            <w:r w:rsidRPr="007C3355">
              <w:rPr>
                <w:rFonts w:ascii="Calibri" w:eastAsia="Times New Roman" w:hAnsi="Calibri" w:cs="Calibri"/>
                <w:b/>
                <w:sz w:val="18"/>
                <w:szCs w:val="18"/>
                <w:lang w:val="id-ID" w:eastAsia="id-ID"/>
              </w:rPr>
              <w:t xml:space="preserve">Ahli </w:t>
            </w:r>
          </w:p>
        </w:tc>
        <w:tc>
          <w:tcPr>
            <w:tcW w:w="3118" w:type="dxa"/>
          </w:tcPr>
          <w:p w14:paraId="01AE5BD2" w14:textId="64C9281B" w:rsidR="00BA4FD0" w:rsidRPr="007C3355" w:rsidRDefault="00BA4FD0" w:rsidP="00BA4FD0">
            <w:pPr>
              <w:tabs>
                <w:tab w:val="left" w:pos="1560"/>
              </w:tabs>
              <w:spacing w:after="0" w:line="240" w:lineRule="auto"/>
              <w:contextualSpacing/>
              <w:jc w:val="center"/>
              <w:rPr>
                <w:rFonts w:ascii="Calibri" w:eastAsia="Times New Roman" w:hAnsi="Calibri" w:cs="Calibri"/>
                <w:b/>
                <w:sz w:val="18"/>
                <w:szCs w:val="18"/>
                <w:lang w:val="id-ID" w:eastAsia="id-ID"/>
              </w:rPr>
            </w:pPr>
            <w:r w:rsidRPr="007C3355">
              <w:rPr>
                <w:rFonts w:ascii="Calibri" w:eastAsia="Times New Roman" w:hAnsi="Calibri" w:cs="Calibri"/>
                <w:b/>
                <w:sz w:val="18"/>
                <w:szCs w:val="18"/>
                <w:lang w:val="id-ID" w:eastAsia="id-ID"/>
              </w:rPr>
              <w:t xml:space="preserve">Aspek </w:t>
            </w:r>
          </w:p>
        </w:tc>
        <w:tc>
          <w:tcPr>
            <w:tcW w:w="1560" w:type="dxa"/>
          </w:tcPr>
          <w:p w14:paraId="190533F3" w14:textId="30FFD6FC" w:rsidR="00BA4FD0" w:rsidRPr="007C3355" w:rsidRDefault="00BA4FD0" w:rsidP="00BA4FD0">
            <w:pPr>
              <w:tabs>
                <w:tab w:val="left" w:pos="1560"/>
              </w:tabs>
              <w:spacing w:after="0" w:line="240" w:lineRule="auto"/>
              <w:contextualSpacing/>
              <w:jc w:val="center"/>
              <w:rPr>
                <w:rFonts w:ascii="Calibri" w:eastAsia="Times New Roman" w:hAnsi="Calibri" w:cs="Calibri"/>
                <w:b/>
                <w:sz w:val="18"/>
                <w:szCs w:val="18"/>
                <w:lang w:val="id-ID" w:eastAsia="id-ID"/>
              </w:rPr>
            </w:pPr>
            <w:r w:rsidRPr="007C3355">
              <w:rPr>
                <w:rFonts w:ascii="Calibri" w:eastAsia="Times New Roman" w:hAnsi="Calibri" w:cs="Calibri"/>
                <w:b/>
                <w:sz w:val="18"/>
                <w:szCs w:val="18"/>
                <w:lang w:val="id-ID" w:eastAsia="id-ID"/>
              </w:rPr>
              <w:t xml:space="preserve">Hasil penilaian </w:t>
            </w:r>
          </w:p>
        </w:tc>
        <w:tc>
          <w:tcPr>
            <w:tcW w:w="1338" w:type="dxa"/>
          </w:tcPr>
          <w:p w14:paraId="68823432" w14:textId="5F4DB76A" w:rsidR="00BA4FD0" w:rsidRPr="007C3355" w:rsidRDefault="00BA4FD0" w:rsidP="00BA4FD0">
            <w:pPr>
              <w:tabs>
                <w:tab w:val="left" w:pos="1560"/>
              </w:tabs>
              <w:spacing w:after="0" w:line="240" w:lineRule="auto"/>
              <w:contextualSpacing/>
              <w:jc w:val="center"/>
              <w:rPr>
                <w:rFonts w:ascii="Calibri" w:eastAsia="Times New Roman" w:hAnsi="Calibri" w:cs="Calibri"/>
                <w:b/>
                <w:sz w:val="18"/>
                <w:szCs w:val="18"/>
                <w:lang w:val="id-ID" w:eastAsia="id-ID"/>
              </w:rPr>
            </w:pPr>
            <w:r w:rsidRPr="007C3355">
              <w:rPr>
                <w:rFonts w:ascii="Calibri" w:eastAsia="Times New Roman" w:hAnsi="Calibri" w:cs="Calibri"/>
                <w:b/>
                <w:sz w:val="18"/>
                <w:szCs w:val="18"/>
                <w:lang w:val="id-ID" w:eastAsia="id-ID"/>
              </w:rPr>
              <w:t>Rata-rata</w:t>
            </w:r>
          </w:p>
        </w:tc>
      </w:tr>
      <w:tr w:rsidR="00BA4FD0" w:rsidRPr="007C3355" w14:paraId="3A041C1D" w14:textId="0D2E65BD" w:rsidTr="00BA4FD0">
        <w:tc>
          <w:tcPr>
            <w:tcW w:w="1427" w:type="dxa"/>
            <w:vMerge w:val="restart"/>
          </w:tcPr>
          <w:p w14:paraId="2265600D"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p w14:paraId="5086D7B7" w14:textId="4FF9526B"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 xml:space="preserve">Media </w:t>
            </w:r>
          </w:p>
        </w:tc>
        <w:tc>
          <w:tcPr>
            <w:tcW w:w="3118" w:type="dxa"/>
          </w:tcPr>
          <w:p w14:paraId="600E7759" w14:textId="25680F0B"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hAnsi="Calibri" w:cs="Calibri"/>
                <w:sz w:val="18"/>
                <w:szCs w:val="18"/>
              </w:rPr>
              <w:t>Keefektifan penyajian modu pendekatan</w:t>
            </w:r>
            <w:r w:rsidRPr="007C3355">
              <w:rPr>
                <w:rFonts w:ascii="Calibri" w:hAnsi="Calibri" w:cs="Calibri"/>
                <w:sz w:val="18"/>
                <w:szCs w:val="18"/>
                <w:lang w:val="id-ID"/>
              </w:rPr>
              <w:t xml:space="preserve"> saintifik </w:t>
            </w:r>
          </w:p>
        </w:tc>
        <w:tc>
          <w:tcPr>
            <w:tcW w:w="1560" w:type="dxa"/>
          </w:tcPr>
          <w:p w14:paraId="26057271" w14:textId="57CBF042"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22</w:t>
            </w:r>
          </w:p>
        </w:tc>
        <w:tc>
          <w:tcPr>
            <w:tcW w:w="1338" w:type="dxa"/>
            <w:vMerge w:val="restart"/>
          </w:tcPr>
          <w:p w14:paraId="703CD528"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p w14:paraId="4801BABB" w14:textId="4D37C992"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30</w:t>
            </w:r>
          </w:p>
        </w:tc>
      </w:tr>
      <w:tr w:rsidR="00BA4FD0" w:rsidRPr="007C3355" w14:paraId="7DBBD6A9" w14:textId="3966BFEB" w:rsidTr="00BA4FD0">
        <w:tc>
          <w:tcPr>
            <w:tcW w:w="1427" w:type="dxa"/>
            <w:vMerge/>
          </w:tcPr>
          <w:p w14:paraId="4AB74DD1"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tc>
        <w:tc>
          <w:tcPr>
            <w:tcW w:w="3118" w:type="dxa"/>
          </w:tcPr>
          <w:p w14:paraId="75311720" w14:textId="37DE859F"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 xml:space="preserve">Efensiensi </w:t>
            </w:r>
          </w:p>
        </w:tc>
        <w:tc>
          <w:tcPr>
            <w:tcW w:w="1560" w:type="dxa"/>
          </w:tcPr>
          <w:p w14:paraId="77511C69" w14:textId="6EB8FFA6"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8</w:t>
            </w:r>
          </w:p>
        </w:tc>
        <w:tc>
          <w:tcPr>
            <w:tcW w:w="1338" w:type="dxa"/>
            <w:vMerge/>
          </w:tcPr>
          <w:p w14:paraId="35DD6214"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tc>
      </w:tr>
      <w:tr w:rsidR="00BA4FD0" w:rsidRPr="007C3355" w14:paraId="4624FD5E" w14:textId="1EC0F3A4" w:rsidTr="00BA4FD0">
        <w:tc>
          <w:tcPr>
            <w:tcW w:w="1427" w:type="dxa"/>
            <w:vMerge w:val="restart"/>
          </w:tcPr>
          <w:p w14:paraId="012CDEE1"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p w14:paraId="316F0680"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p w14:paraId="2A270E9A" w14:textId="701BF523"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 xml:space="preserve">Bahasa </w:t>
            </w:r>
          </w:p>
        </w:tc>
        <w:tc>
          <w:tcPr>
            <w:tcW w:w="3118" w:type="dxa"/>
          </w:tcPr>
          <w:p w14:paraId="3767F181" w14:textId="34EC8BE2" w:rsidR="00BA4FD0" w:rsidRPr="007C3355" w:rsidRDefault="00BA4FD0" w:rsidP="00BA4FD0">
            <w:pPr>
              <w:pStyle w:val="DaftarParagraf"/>
              <w:tabs>
                <w:tab w:val="left" w:pos="1560"/>
              </w:tabs>
              <w:spacing w:line="240" w:lineRule="auto"/>
              <w:ind w:left="0"/>
              <w:jc w:val="center"/>
              <w:rPr>
                <w:rFonts w:ascii="Calibri" w:hAnsi="Calibri" w:cs="Calibri"/>
                <w:sz w:val="18"/>
                <w:szCs w:val="18"/>
                <w:lang w:val="id-ID"/>
              </w:rPr>
            </w:pPr>
            <w:r w:rsidRPr="007C3355">
              <w:rPr>
                <w:rFonts w:ascii="Calibri" w:hAnsi="Calibri" w:cs="Calibri"/>
                <w:sz w:val="18"/>
                <w:szCs w:val="18"/>
              </w:rPr>
              <w:t xml:space="preserve">Komponen penyajian </w:t>
            </w:r>
          </w:p>
        </w:tc>
        <w:tc>
          <w:tcPr>
            <w:tcW w:w="1560" w:type="dxa"/>
          </w:tcPr>
          <w:p w14:paraId="29A8A740" w14:textId="231316E8"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18</w:t>
            </w:r>
          </w:p>
        </w:tc>
        <w:tc>
          <w:tcPr>
            <w:tcW w:w="1338" w:type="dxa"/>
            <w:vMerge w:val="restart"/>
          </w:tcPr>
          <w:p w14:paraId="68CA47AE"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p w14:paraId="332CCA7C"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p w14:paraId="6B4F9C23" w14:textId="44A75DE4"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37</w:t>
            </w:r>
          </w:p>
        </w:tc>
      </w:tr>
      <w:tr w:rsidR="00BA4FD0" w:rsidRPr="007C3355" w14:paraId="6BB4912F" w14:textId="68F1E260" w:rsidTr="00BA4FD0">
        <w:tc>
          <w:tcPr>
            <w:tcW w:w="1427" w:type="dxa"/>
            <w:vMerge/>
          </w:tcPr>
          <w:p w14:paraId="1418E50E"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tc>
        <w:tc>
          <w:tcPr>
            <w:tcW w:w="3118" w:type="dxa"/>
          </w:tcPr>
          <w:p w14:paraId="1A17FEC3" w14:textId="54EF661A"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 xml:space="preserve">Bahasa </w:t>
            </w:r>
          </w:p>
        </w:tc>
        <w:tc>
          <w:tcPr>
            <w:tcW w:w="1560" w:type="dxa"/>
          </w:tcPr>
          <w:p w14:paraId="25954CEB" w14:textId="13495839"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15</w:t>
            </w:r>
          </w:p>
        </w:tc>
        <w:tc>
          <w:tcPr>
            <w:tcW w:w="1338" w:type="dxa"/>
            <w:vMerge/>
          </w:tcPr>
          <w:p w14:paraId="228664A7"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tc>
      </w:tr>
      <w:tr w:rsidR="00BA4FD0" w:rsidRPr="007C3355" w14:paraId="634BCDC7" w14:textId="7D173D04" w:rsidTr="00BA4FD0">
        <w:tc>
          <w:tcPr>
            <w:tcW w:w="1427" w:type="dxa"/>
            <w:vMerge/>
          </w:tcPr>
          <w:p w14:paraId="0932B2A9"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tc>
        <w:tc>
          <w:tcPr>
            <w:tcW w:w="3118" w:type="dxa"/>
          </w:tcPr>
          <w:p w14:paraId="78FCB729" w14:textId="7F2CC5F0" w:rsidR="00BA4FD0" w:rsidRPr="007C3355" w:rsidRDefault="00BA4FD0" w:rsidP="00BA4FD0">
            <w:pPr>
              <w:pStyle w:val="DaftarParagraf"/>
              <w:tabs>
                <w:tab w:val="left" w:pos="1560"/>
              </w:tabs>
              <w:spacing w:line="240" w:lineRule="auto"/>
              <w:ind w:left="0"/>
              <w:jc w:val="center"/>
              <w:rPr>
                <w:rFonts w:ascii="Calibri" w:hAnsi="Calibri" w:cs="Calibri"/>
                <w:sz w:val="18"/>
                <w:szCs w:val="18"/>
                <w:lang w:val="id-ID"/>
              </w:rPr>
            </w:pPr>
            <w:r w:rsidRPr="007C3355">
              <w:rPr>
                <w:rFonts w:ascii="Calibri" w:hAnsi="Calibri" w:cs="Calibri"/>
                <w:sz w:val="18"/>
                <w:szCs w:val="18"/>
              </w:rPr>
              <w:t>Keterbacaan</w:t>
            </w:r>
          </w:p>
        </w:tc>
        <w:tc>
          <w:tcPr>
            <w:tcW w:w="1560" w:type="dxa"/>
          </w:tcPr>
          <w:p w14:paraId="120BA1D3" w14:textId="7FCA4816"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8</w:t>
            </w:r>
          </w:p>
        </w:tc>
        <w:tc>
          <w:tcPr>
            <w:tcW w:w="1338" w:type="dxa"/>
            <w:vMerge/>
          </w:tcPr>
          <w:p w14:paraId="7F8CCCD8"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tc>
      </w:tr>
      <w:tr w:rsidR="00BA4FD0" w:rsidRPr="007C3355" w14:paraId="46E26ADE" w14:textId="48103D62" w:rsidTr="00BA4FD0">
        <w:tc>
          <w:tcPr>
            <w:tcW w:w="1427" w:type="dxa"/>
            <w:vMerge w:val="restart"/>
          </w:tcPr>
          <w:p w14:paraId="6101638A"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p w14:paraId="0D5496E1"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p w14:paraId="6502DB90"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 xml:space="preserve">Materi </w:t>
            </w:r>
          </w:p>
          <w:p w14:paraId="6E2238FC" w14:textId="39AE1B46"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 xml:space="preserve"> </w:t>
            </w:r>
          </w:p>
        </w:tc>
        <w:tc>
          <w:tcPr>
            <w:tcW w:w="3118" w:type="dxa"/>
          </w:tcPr>
          <w:p w14:paraId="31F118C1" w14:textId="4813DF48"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hAnsi="Calibri" w:cs="Calibri"/>
                <w:sz w:val="18"/>
                <w:szCs w:val="18"/>
              </w:rPr>
              <w:t>Kelayakan isi materi</w:t>
            </w:r>
          </w:p>
        </w:tc>
        <w:tc>
          <w:tcPr>
            <w:tcW w:w="1560" w:type="dxa"/>
          </w:tcPr>
          <w:p w14:paraId="094F6BAC" w14:textId="39050374"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28</w:t>
            </w:r>
          </w:p>
        </w:tc>
        <w:tc>
          <w:tcPr>
            <w:tcW w:w="1338" w:type="dxa"/>
            <w:vMerge w:val="restart"/>
          </w:tcPr>
          <w:p w14:paraId="5860BC94"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p>
          <w:p w14:paraId="320FB9EF" w14:textId="0492C11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49</w:t>
            </w:r>
          </w:p>
        </w:tc>
      </w:tr>
      <w:tr w:rsidR="00BA4FD0" w:rsidRPr="007C3355" w14:paraId="6AD2FAB9" w14:textId="7EAF4642" w:rsidTr="00BA4FD0">
        <w:trPr>
          <w:trHeight w:val="300"/>
        </w:trPr>
        <w:tc>
          <w:tcPr>
            <w:tcW w:w="1427" w:type="dxa"/>
            <w:vMerge/>
          </w:tcPr>
          <w:p w14:paraId="772AA821" w14:textId="573D4813" w:rsidR="00BA4FD0" w:rsidRPr="007C3355" w:rsidRDefault="00BA4FD0" w:rsidP="00BA4FD0">
            <w:pPr>
              <w:tabs>
                <w:tab w:val="left" w:pos="1560"/>
              </w:tabs>
              <w:spacing w:after="0" w:line="240" w:lineRule="auto"/>
              <w:contextualSpacing/>
              <w:jc w:val="center"/>
              <w:rPr>
                <w:rFonts w:ascii="Calibri" w:eastAsia="Times New Roman" w:hAnsi="Calibri" w:cs="Calibri"/>
                <w:b/>
                <w:sz w:val="18"/>
                <w:szCs w:val="18"/>
                <w:lang w:val="id-ID" w:eastAsia="id-ID"/>
              </w:rPr>
            </w:pPr>
          </w:p>
        </w:tc>
        <w:tc>
          <w:tcPr>
            <w:tcW w:w="3118" w:type="dxa"/>
          </w:tcPr>
          <w:p w14:paraId="3A80DFE4" w14:textId="3FE30DBC" w:rsidR="00BA4FD0" w:rsidRPr="007C3355" w:rsidRDefault="00BA4FD0" w:rsidP="00BA4FD0">
            <w:pPr>
              <w:tabs>
                <w:tab w:val="left" w:pos="1560"/>
              </w:tabs>
              <w:spacing w:after="0" w:line="240" w:lineRule="auto"/>
              <w:contextualSpacing/>
              <w:jc w:val="center"/>
              <w:rPr>
                <w:rFonts w:ascii="Calibri" w:hAnsi="Calibri" w:cs="Calibri"/>
                <w:sz w:val="18"/>
                <w:szCs w:val="18"/>
                <w:lang w:val="id-ID"/>
              </w:rPr>
            </w:pPr>
            <w:r w:rsidRPr="007C3355">
              <w:rPr>
                <w:rFonts w:ascii="Calibri" w:hAnsi="Calibri" w:cs="Calibri"/>
                <w:sz w:val="18"/>
                <w:szCs w:val="18"/>
              </w:rPr>
              <w:t>Kelayakan isi modul</w:t>
            </w:r>
          </w:p>
        </w:tc>
        <w:tc>
          <w:tcPr>
            <w:tcW w:w="1560" w:type="dxa"/>
          </w:tcPr>
          <w:p w14:paraId="7D1A08DD" w14:textId="10624BCA"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9</w:t>
            </w:r>
          </w:p>
        </w:tc>
        <w:tc>
          <w:tcPr>
            <w:tcW w:w="1338" w:type="dxa"/>
            <w:vMerge/>
          </w:tcPr>
          <w:p w14:paraId="252754BA"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b/>
                <w:sz w:val="18"/>
                <w:szCs w:val="18"/>
                <w:lang w:val="id-ID" w:eastAsia="id-ID"/>
              </w:rPr>
            </w:pPr>
          </w:p>
        </w:tc>
      </w:tr>
      <w:tr w:rsidR="00BA4FD0" w:rsidRPr="007C3355" w14:paraId="29560D55" w14:textId="50968BC7" w:rsidTr="00BA4FD0">
        <w:trPr>
          <w:trHeight w:val="180"/>
        </w:trPr>
        <w:tc>
          <w:tcPr>
            <w:tcW w:w="1427" w:type="dxa"/>
            <w:vMerge/>
          </w:tcPr>
          <w:p w14:paraId="59295970"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b/>
                <w:sz w:val="18"/>
                <w:szCs w:val="18"/>
                <w:lang w:val="id-ID" w:eastAsia="id-ID"/>
              </w:rPr>
            </w:pPr>
          </w:p>
        </w:tc>
        <w:tc>
          <w:tcPr>
            <w:tcW w:w="3118" w:type="dxa"/>
          </w:tcPr>
          <w:p w14:paraId="2259064A" w14:textId="45321634" w:rsidR="00BA4FD0" w:rsidRPr="007C3355" w:rsidRDefault="00BA4FD0" w:rsidP="00BA4FD0">
            <w:pPr>
              <w:pStyle w:val="DaftarParagraf"/>
              <w:tabs>
                <w:tab w:val="left" w:pos="1560"/>
              </w:tabs>
              <w:spacing w:line="240" w:lineRule="auto"/>
              <w:ind w:left="0"/>
              <w:jc w:val="center"/>
              <w:rPr>
                <w:rFonts w:ascii="Calibri" w:hAnsi="Calibri" w:cs="Calibri"/>
                <w:sz w:val="18"/>
                <w:szCs w:val="18"/>
                <w:lang w:val="id-ID"/>
              </w:rPr>
            </w:pPr>
            <w:r w:rsidRPr="007C3355">
              <w:rPr>
                <w:rFonts w:ascii="Calibri" w:hAnsi="Calibri" w:cs="Calibri"/>
                <w:sz w:val="18"/>
                <w:szCs w:val="18"/>
              </w:rPr>
              <w:t>Kelayakan penyajian modul</w:t>
            </w:r>
          </w:p>
        </w:tc>
        <w:tc>
          <w:tcPr>
            <w:tcW w:w="1560" w:type="dxa"/>
          </w:tcPr>
          <w:p w14:paraId="4C530E3D" w14:textId="70AFD4B7" w:rsidR="00BA4FD0" w:rsidRPr="007C3355" w:rsidRDefault="00BA4FD0" w:rsidP="00BA4FD0">
            <w:pPr>
              <w:tabs>
                <w:tab w:val="left" w:pos="1560"/>
              </w:tabs>
              <w:spacing w:after="0" w:line="240" w:lineRule="auto"/>
              <w:contextualSpacing/>
              <w:jc w:val="center"/>
              <w:rPr>
                <w:rFonts w:ascii="Calibri" w:eastAsia="Times New Roman" w:hAnsi="Calibri" w:cs="Calibri"/>
                <w:sz w:val="18"/>
                <w:szCs w:val="18"/>
                <w:lang w:val="id-ID" w:eastAsia="id-ID"/>
              </w:rPr>
            </w:pPr>
            <w:r w:rsidRPr="007C3355">
              <w:rPr>
                <w:rFonts w:ascii="Calibri" w:eastAsia="Times New Roman" w:hAnsi="Calibri" w:cs="Calibri"/>
                <w:sz w:val="18"/>
                <w:szCs w:val="18"/>
                <w:lang w:val="id-ID" w:eastAsia="id-ID"/>
              </w:rPr>
              <w:t xml:space="preserve"> 12</w:t>
            </w:r>
          </w:p>
        </w:tc>
        <w:tc>
          <w:tcPr>
            <w:tcW w:w="1338" w:type="dxa"/>
            <w:vMerge/>
          </w:tcPr>
          <w:p w14:paraId="3A7D36E5" w14:textId="77777777" w:rsidR="00BA4FD0" w:rsidRPr="007C3355" w:rsidRDefault="00BA4FD0" w:rsidP="00BA4FD0">
            <w:pPr>
              <w:tabs>
                <w:tab w:val="left" w:pos="1560"/>
              </w:tabs>
              <w:spacing w:after="0" w:line="240" w:lineRule="auto"/>
              <w:contextualSpacing/>
              <w:jc w:val="center"/>
              <w:rPr>
                <w:rFonts w:ascii="Calibri" w:eastAsia="Times New Roman" w:hAnsi="Calibri" w:cs="Calibri"/>
                <w:b/>
                <w:sz w:val="18"/>
                <w:szCs w:val="18"/>
                <w:lang w:val="id-ID" w:eastAsia="id-ID"/>
              </w:rPr>
            </w:pPr>
          </w:p>
        </w:tc>
      </w:tr>
    </w:tbl>
    <w:p w14:paraId="29A2E8FE" w14:textId="77777777" w:rsidR="00EA553D" w:rsidRPr="0056097A" w:rsidRDefault="00EA553D" w:rsidP="000A3400">
      <w:pPr>
        <w:tabs>
          <w:tab w:val="left" w:pos="1560"/>
        </w:tabs>
        <w:spacing w:after="0" w:line="240" w:lineRule="auto"/>
        <w:ind w:left="1800"/>
        <w:contextualSpacing/>
        <w:jc w:val="center"/>
        <w:rPr>
          <w:rFonts w:ascii="Calibri" w:eastAsia="Times New Roman" w:hAnsi="Calibri" w:cs="Calibri"/>
          <w:b/>
          <w:sz w:val="20"/>
          <w:szCs w:val="24"/>
          <w:lang w:val="id-ID" w:eastAsia="id-ID"/>
        </w:rPr>
      </w:pPr>
    </w:p>
    <w:p w14:paraId="53807E98" w14:textId="281E76DE" w:rsidR="000A3400" w:rsidRPr="0056097A" w:rsidRDefault="000A3400" w:rsidP="000A3400">
      <w:pPr>
        <w:tabs>
          <w:tab w:val="left" w:pos="1560"/>
        </w:tabs>
        <w:spacing w:after="0"/>
        <w:ind w:left="1800"/>
        <w:contextualSpacing/>
        <w:jc w:val="both"/>
        <w:rPr>
          <w:rFonts w:ascii="Calibri" w:eastAsia="Times New Roman" w:hAnsi="Calibri" w:cs="Calibri"/>
          <w:szCs w:val="24"/>
          <w:lang w:val="id-ID" w:eastAsia="id-ID"/>
        </w:rPr>
      </w:pPr>
      <w:r w:rsidRPr="0056097A">
        <w:rPr>
          <w:rFonts w:ascii="Calibri" w:eastAsia="Times New Roman" w:hAnsi="Calibri" w:cs="Calibri"/>
          <w:b/>
          <w:szCs w:val="24"/>
          <w:lang w:val="id-ID" w:eastAsia="id-ID"/>
        </w:rPr>
        <w:tab/>
      </w:r>
    </w:p>
    <w:p w14:paraId="4AA684B5" w14:textId="77777777" w:rsidR="000A3400" w:rsidRPr="0056097A" w:rsidRDefault="000A3400" w:rsidP="000A3400">
      <w:pPr>
        <w:numPr>
          <w:ilvl w:val="0"/>
          <w:numId w:val="23"/>
        </w:numPr>
        <w:tabs>
          <w:tab w:val="left" w:pos="1560"/>
        </w:tabs>
        <w:spacing w:after="0"/>
        <w:contextualSpacing/>
        <w:jc w:val="both"/>
        <w:rPr>
          <w:rFonts w:ascii="Calibri" w:eastAsia="Times New Roman" w:hAnsi="Calibri" w:cs="Calibri"/>
          <w:b/>
          <w:szCs w:val="24"/>
          <w:lang w:val="id-ID" w:eastAsia="id-ID"/>
        </w:rPr>
      </w:pPr>
      <w:r w:rsidRPr="0056097A">
        <w:rPr>
          <w:rFonts w:ascii="Calibri" w:eastAsia="Times New Roman" w:hAnsi="Calibri" w:cs="Calibri"/>
          <w:b/>
          <w:szCs w:val="24"/>
          <w:lang w:val="id-ID" w:eastAsia="id-ID"/>
        </w:rPr>
        <w:t>Penyebaran</w:t>
      </w:r>
      <w:r w:rsidRPr="0056097A">
        <w:rPr>
          <w:rFonts w:ascii="Calibri" w:eastAsia="Times New Roman" w:hAnsi="Calibri" w:cs="Calibri"/>
          <w:b/>
          <w:i/>
          <w:szCs w:val="24"/>
          <w:lang w:val="id-ID" w:eastAsia="id-ID"/>
        </w:rPr>
        <w:t xml:space="preserve"> (dessiminate)</w:t>
      </w:r>
    </w:p>
    <w:p w14:paraId="713DDE3B" w14:textId="5EC4FBF6" w:rsidR="000A3400" w:rsidRPr="0056097A" w:rsidRDefault="000A3400" w:rsidP="000A3400">
      <w:pPr>
        <w:tabs>
          <w:tab w:val="left" w:pos="1560"/>
        </w:tabs>
        <w:spacing w:after="0"/>
        <w:ind w:left="1080"/>
        <w:contextualSpacing/>
        <w:jc w:val="both"/>
        <w:rPr>
          <w:rFonts w:ascii="Calibri" w:eastAsia="Times New Roman" w:hAnsi="Calibri" w:cs="Calibri"/>
          <w:szCs w:val="24"/>
          <w:lang w:val="id-ID" w:eastAsia="id-ID"/>
        </w:rPr>
      </w:pPr>
      <w:r w:rsidRPr="0056097A">
        <w:rPr>
          <w:rFonts w:ascii="Calibri" w:eastAsia="Times New Roman" w:hAnsi="Calibri" w:cs="Calibri"/>
          <w:szCs w:val="24"/>
          <w:lang w:val="id-ID" w:eastAsia="id-ID"/>
        </w:rPr>
        <w:tab/>
        <w:t xml:space="preserve">Pada tahap penyebaran ini dilaksanakan di SDN Bandulan 3 pada siswa kelas VI, dengan memberikan produk berupa modul IPA berbasis pendekatan saintifik kepada pengguna modul. Tujuan dari diberikannya modul tersebut ialah agar siswa dapat dengan mudah memahami materi totasi, revolusi bumi dan gerhana bulan dengan mudah, serta dapat membantu siswa dalam memecahkan masalah dalam belajar secara mandiri. </w:t>
      </w:r>
    </w:p>
    <w:p w14:paraId="6D836C66" w14:textId="77777777" w:rsidR="000A3400" w:rsidRPr="0056097A" w:rsidRDefault="000A3400" w:rsidP="000A3400">
      <w:pPr>
        <w:tabs>
          <w:tab w:val="left" w:pos="1560"/>
        </w:tabs>
        <w:spacing w:after="0"/>
        <w:ind w:left="1440"/>
        <w:contextualSpacing/>
        <w:jc w:val="both"/>
        <w:rPr>
          <w:rFonts w:ascii="Calibri" w:eastAsia="Times New Roman" w:hAnsi="Calibri" w:cs="Calibri"/>
          <w:szCs w:val="24"/>
          <w:lang w:val="id-ID" w:eastAsia="id-ID"/>
        </w:rPr>
      </w:pPr>
    </w:p>
    <w:p w14:paraId="5CF842E8" w14:textId="11E45F75" w:rsidR="000A3400" w:rsidRPr="0056097A" w:rsidRDefault="000A3400" w:rsidP="0056097A">
      <w:pPr>
        <w:tabs>
          <w:tab w:val="left" w:pos="1560"/>
        </w:tabs>
        <w:spacing w:after="0"/>
        <w:ind w:left="720"/>
        <w:contextualSpacing/>
        <w:jc w:val="both"/>
        <w:rPr>
          <w:rFonts w:ascii="Calibri" w:eastAsia="Times New Roman" w:hAnsi="Calibri" w:cs="Calibri"/>
          <w:b/>
          <w:szCs w:val="24"/>
          <w:lang w:val="id-ID" w:eastAsia="id-ID"/>
        </w:rPr>
      </w:pPr>
      <w:r w:rsidRPr="0056097A">
        <w:rPr>
          <w:rFonts w:ascii="Calibri" w:eastAsia="Times New Roman" w:hAnsi="Calibri" w:cs="Calibri"/>
          <w:b/>
          <w:szCs w:val="24"/>
          <w:lang w:val="id-ID" w:eastAsia="id-ID"/>
        </w:rPr>
        <w:t>Pembahasaan produk</w:t>
      </w:r>
    </w:p>
    <w:p w14:paraId="29646F87" w14:textId="58AD7D1D" w:rsidR="000A3400" w:rsidRPr="0056097A" w:rsidRDefault="000A3400" w:rsidP="00E67649">
      <w:pPr>
        <w:tabs>
          <w:tab w:val="left" w:pos="1560"/>
        </w:tabs>
        <w:spacing w:after="0"/>
        <w:ind w:left="1080"/>
        <w:contextualSpacing/>
        <w:jc w:val="both"/>
        <w:rPr>
          <w:rFonts w:ascii="Calibri" w:eastAsia="Times New Roman" w:hAnsi="Calibri" w:cs="Calibri"/>
          <w:szCs w:val="24"/>
          <w:lang w:val="id-ID" w:eastAsia="id-ID"/>
        </w:rPr>
      </w:pPr>
      <w:r w:rsidRPr="0056097A">
        <w:rPr>
          <w:rFonts w:ascii="Calibri" w:eastAsia="Times New Roman" w:hAnsi="Calibri" w:cs="Calibri"/>
          <w:szCs w:val="24"/>
          <w:lang w:val="id-ID" w:eastAsia="id-ID"/>
        </w:rPr>
        <w:tab/>
        <w:t>Pada pengembangan Penelitian ini, peneliti menggunakan model 4D dengan melalui tahap diantaranya yaitu: tahap pendefinisian (</w:t>
      </w:r>
      <w:r w:rsidRPr="0056097A">
        <w:rPr>
          <w:rFonts w:ascii="Calibri" w:eastAsia="Times New Roman" w:hAnsi="Calibri" w:cs="Calibri"/>
          <w:i/>
          <w:szCs w:val="24"/>
          <w:lang w:val="id-ID" w:eastAsia="id-ID"/>
        </w:rPr>
        <w:t>define</w:t>
      </w:r>
      <w:r w:rsidRPr="0056097A">
        <w:rPr>
          <w:rFonts w:ascii="Calibri" w:eastAsia="Times New Roman" w:hAnsi="Calibri" w:cs="Calibri"/>
          <w:szCs w:val="24"/>
          <w:lang w:val="id-ID" w:eastAsia="id-ID"/>
        </w:rPr>
        <w:t>), tahap perencanaan (</w:t>
      </w:r>
      <w:r w:rsidRPr="0056097A">
        <w:rPr>
          <w:rFonts w:ascii="Calibri" w:eastAsia="Times New Roman" w:hAnsi="Calibri" w:cs="Calibri"/>
          <w:i/>
          <w:szCs w:val="24"/>
          <w:lang w:val="id-ID" w:eastAsia="id-ID"/>
        </w:rPr>
        <w:t>design</w:t>
      </w:r>
      <w:r w:rsidRPr="0056097A">
        <w:rPr>
          <w:rFonts w:ascii="Calibri" w:eastAsia="Times New Roman" w:hAnsi="Calibri" w:cs="Calibri"/>
          <w:szCs w:val="24"/>
          <w:lang w:val="id-ID" w:eastAsia="id-ID"/>
        </w:rPr>
        <w:t>), dan tahap pengembagan (</w:t>
      </w:r>
      <w:r w:rsidRPr="0056097A">
        <w:rPr>
          <w:rFonts w:ascii="Calibri" w:eastAsia="Times New Roman" w:hAnsi="Calibri" w:cs="Calibri"/>
          <w:i/>
          <w:szCs w:val="24"/>
          <w:lang w:val="id-ID" w:eastAsia="id-ID"/>
        </w:rPr>
        <w:t>development</w:t>
      </w:r>
      <w:r w:rsidRPr="0056097A">
        <w:rPr>
          <w:rFonts w:ascii="Calibri" w:eastAsia="Times New Roman" w:hAnsi="Calibri" w:cs="Calibri"/>
          <w:szCs w:val="24"/>
          <w:lang w:val="id-ID" w:eastAsia="id-ID"/>
        </w:rPr>
        <w:t>), dan penyebaran (</w:t>
      </w:r>
      <w:r w:rsidRPr="0056097A">
        <w:rPr>
          <w:rFonts w:ascii="Calibri" w:eastAsia="Times New Roman" w:hAnsi="Calibri" w:cs="Calibri"/>
          <w:i/>
          <w:szCs w:val="24"/>
          <w:lang w:val="id-ID" w:eastAsia="id-ID"/>
        </w:rPr>
        <w:t>dessiminate)</w:t>
      </w:r>
      <w:r w:rsidRPr="0056097A">
        <w:rPr>
          <w:rFonts w:ascii="Calibri" w:eastAsia="Times New Roman" w:hAnsi="Calibri" w:cs="Calibri"/>
          <w:szCs w:val="24"/>
          <w:lang w:val="id-ID" w:eastAsia="id-ID"/>
        </w:rPr>
        <w:t xml:space="preserve">. Pada tahap pendefinisian, peneliti melaksanakan sebuah wawancara dan analisis kebutuhan pada guru kelas VI di SDN Bandulan 3 Malang. Hasil wawancara dan analisis kebutuhan yang dilakukan adalah bahwa di sekolah tersebut pembelajaran dilaksanakan dengan mengacu pada kurikulum 2013. </w:t>
      </w:r>
    </w:p>
    <w:p w14:paraId="39B2468E" w14:textId="79DFEF29" w:rsidR="000A3400" w:rsidRPr="0056097A" w:rsidRDefault="000A3400" w:rsidP="0056097A">
      <w:pPr>
        <w:tabs>
          <w:tab w:val="left" w:pos="1560"/>
        </w:tabs>
        <w:spacing w:after="0"/>
        <w:ind w:left="1080"/>
        <w:contextualSpacing/>
        <w:jc w:val="both"/>
        <w:rPr>
          <w:rFonts w:ascii="Calibri" w:eastAsia="Times New Roman" w:hAnsi="Calibri" w:cs="Calibri"/>
          <w:szCs w:val="24"/>
          <w:lang w:val="id-ID" w:eastAsia="id-ID"/>
        </w:rPr>
      </w:pPr>
      <w:r w:rsidRPr="0056097A">
        <w:rPr>
          <w:rFonts w:ascii="Calibri" w:eastAsia="Times New Roman" w:hAnsi="Calibri" w:cs="Calibri"/>
          <w:szCs w:val="24"/>
          <w:lang w:val="id-ID" w:eastAsia="id-ID"/>
        </w:rPr>
        <w:tab/>
        <w:t>Kelayakan pengembangan modul dapat diketahui dari hasil uji validasi yang dilakukan oleh dosen ahli media, ahli bahasa, dan ahli materi. Kegiatan uji validasi ini dilakukan untuk mengetahui kelayakan dari rancangan produk yang telah dibuat.</w:t>
      </w:r>
    </w:p>
    <w:p w14:paraId="7D5C31A5" w14:textId="2960BCC5" w:rsidR="000A3400" w:rsidRPr="0056097A" w:rsidRDefault="000A3400" w:rsidP="00646A6D">
      <w:pPr>
        <w:tabs>
          <w:tab w:val="left" w:pos="1560"/>
        </w:tabs>
        <w:ind w:left="1800"/>
        <w:contextualSpacing/>
        <w:jc w:val="both"/>
        <w:rPr>
          <w:rFonts w:ascii="Calibri" w:eastAsia="Times New Roman" w:hAnsi="Calibri" w:cs="Calibri"/>
          <w:szCs w:val="24"/>
          <w:lang w:val="id-ID" w:eastAsia="id-ID"/>
        </w:rPr>
      </w:pPr>
      <w:r w:rsidRPr="0056097A">
        <w:rPr>
          <w:rFonts w:ascii="Calibri" w:eastAsia="Times New Roman" w:hAnsi="Calibri" w:cs="Calibri"/>
          <w:b/>
          <w:szCs w:val="24"/>
          <w:lang w:val="id-ID" w:eastAsia="id-ID"/>
        </w:rPr>
        <w:tab/>
      </w:r>
      <w:r w:rsidRPr="0056097A">
        <w:rPr>
          <w:rFonts w:ascii="Calibri" w:eastAsia="Times New Roman" w:hAnsi="Calibri" w:cs="Calibri"/>
          <w:szCs w:val="24"/>
          <w:lang w:val="id-ID" w:eastAsia="id-ID"/>
        </w:rPr>
        <w:t xml:space="preserve">Instrumen validasi media dilakukan oleh A R H, M.Pd pada bulan Juni 2021. Hasil dari penilaian tersebut didapatkan kurang maksimal karena pada media masih ada kekurangan seperti  cover depan, background, font, tidak terdapat halaman, daftar isi, serta daftar pustaka. Rata-rata yang diperoleh dari rumus perhitungan dengan presentase 93,7% berdasarkan tabel pengonversian kevalidan produk menurut  </w:t>
      </w:r>
      <w:r w:rsidRPr="0056097A">
        <w:rPr>
          <w:rFonts w:ascii="Calibri" w:eastAsia="Times New Roman" w:hAnsi="Calibri" w:cs="Calibri"/>
          <w:szCs w:val="24"/>
          <w:lang w:val="id-ID" w:eastAsia="id-ID"/>
        </w:rPr>
        <w:fldChar w:fldCharType="begin" w:fldLock="1"/>
      </w:r>
      <w:r w:rsidR="009D36DF" w:rsidRPr="0056097A">
        <w:rPr>
          <w:rFonts w:ascii="Calibri" w:eastAsia="Times New Roman" w:hAnsi="Calibri" w:cs="Calibri"/>
          <w:szCs w:val="24"/>
          <w:lang w:val="id-ID" w:eastAsia="id-ID"/>
        </w:rPr>
        <w:instrText xml:space="preserve"> ADDIN ZOTERO_ITEM CSL_CITATION {"citationID":"xdq2iKO0","properties":{"formattedCitation":"(Arikunto, 2016)","plainCitation":"(Arikunto, 2016)","noteIndex":0},"citationItems":[{"id":"FwYCzSXJ/mBizn9Vc","uris":["http://www.mendeley.com/documents/?uuid=7a881876-d955-48c0-afb0-bbab86850d8a"],"uri":["http://www.mendeley.com/documents/?uuid=7a881876-d955-48c0-afb0-bbab86850d8a"],"itemData":{"author":[{"dropping-particle":"","family":"Arikunto","given":"Suharsimi","non-dropping-particle":"","parse-names":false,"suffix":""}],"id":"ITEM-1","issued":{"date-parts":[["2016"]]},"publisher":"Rineka Cipta","publisher-place":"Jakarta","title":"Prosedur Penelitian (Suatu Pendekatan Praktek) Edisi Revisi IV","type":"book"}}],"schema":"https://github.com/citation-style-language/schema/raw/master/csl-citation.json"} </w:instrText>
      </w:r>
      <w:r w:rsidRPr="0056097A">
        <w:rPr>
          <w:rFonts w:ascii="Calibri" w:eastAsia="Times New Roman" w:hAnsi="Calibri" w:cs="Calibri"/>
          <w:szCs w:val="24"/>
          <w:lang w:val="id-ID" w:eastAsia="id-ID"/>
        </w:rPr>
        <w:fldChar w:fldCharType="separate"/>
      </w:r>
      <w:r w:rsidR="009D36DF" w:rsidRPr="0056097A">
        <w:rPr>
          <w:rFonts w:ascii="Calibri" w:eastAsia="Times New Roman" w:hAnsi="Calibri" w:cs="Calibri"/>
          <w:noProof/>
          <w:szCs w:val="24"/>
          <w:lang w:val="id-ID" w:eastAsia="id-ID"/>
        </w:rPr>
        <w:t>(Arikunto, 2016)</w:t>
      </w:r>
      <w:r w:rsidRPr="0056097A">
        <w:rPr>
          <w:rFonts w:ascii="Calibri" w:eastAsia="Times New Roman" w:hAnsi="Calibri" w:cs="Calibri"/>
          <w:szCs w:val="24"/>
          <w:lang w:val="id-ID" w:eastAsia="id-ID"/>
        </w:rPr>
        <w:fldChar w:fldCharType="end"/>
      </w:r>
      <w:r w:rsidRPr="0056097A">
        <w:rPr>
          <w:rFonts w:ascii="Calibri" w:eastAsia="Times New Roman" w:hAnsi="Calibri" w:cs="Calibri"/>
          <w:szCs w:val="24"/>
          <w:lang w:val="id-ID" w:eastAsia="id-ID"/>
        </w:rPr>
        <w:t xml:space="preserve"> dimana menyatakan media dapat dikatakan valid atau layak digunakan dengan revisi. </w:t>
      </w:r>
    </w:p>
    <w:p w14:paraId="4CC914DF" w14:textId="52CAD3BE" w:rsidR="000A3400" w:rsidRPr="0056097A" w:rsidRDefault="000A3400" w:rsidP="0056097A">
      <w:pPr>
        <w:tabs>
          <w:tab w:val="left" w:pos="1560"/>
        </w:tabs>
        <w:spacing w:after="0"/>
        <w:ind w:left="1800"/>
        <w:contextualSpacing/>
        <w:jc w:val="both"/>
        <w:rPr>
          <w:rFonts w:ascii="Calibri" w:eastAsia="Times New Roman" w:hAnsi="Calibri" w:cs="Calibri"/>
          <w:szCs w:val="24"/>
          <w:lang w:val="id-ID" w:eastAsia="id-ID"/>
        </w:rPr>
      </w:pPr>
      <w:r w:rsidRPr="0056097A">
        <w:rPr>
          <w:rFonts w:ascii="Calibri" w:eastAsia="Times New Roman" w:hAnsi="Calibri" w:cs="Calibri"/>
          <w:szCs w:val="24"/>
          <w:lang w:val="id-ID" w:eastAsia="id-ID"/>
        </w:rPr>
        <w:tab/>
        <w:t xml:space="preserve">Kesimpulan bahwa diketahui rata-rata hasil dari validasi bahasa dengan presentase 84%. Dengan berlandaskan tabel pengonversian kelayakan ataupun kevalidan sebuah produk menurut </w:t>
      </w:r>
      <w:r w:rsidRPr="0056097A">
        <w:rPr>
          <w:rFonts w:ascii="Calibri" w:eastAsia="Times New Roman" w:hAnsi="Calibri" w:cs="Calibri"/>
          <w:szCs w:val="24"/>
          <w:lang w:val="id-ID" w:eastAsia="id-ID"/>
        </w:rPr>
        <w:fldChar w:fldCharType="begin" w:fldLock="1"/>
      </w:r>
      <w:r w:rsidR="009D36DF" w:rsidRPr="0056097A">
        <w:rPr>
          <w:rFonts w:ascii="Calibri" w:eastAsia="Times New Roman" w:hAnsi="Calibri" w:cs="Calibri"/>
          <w:szCs w:val="24"/>
          <w:lang w:val="id-ID" w:eastAsia="id-ID"/>
        </w:rPr>
        <w:instrText xml:space="preserve"> ADDIN ZOTERO_ITEM CSL_CITATION {"citationID":"FKgxiubo","properties":{"formattedCitation":"(Arikunto, 2016)","plainCitation":"(Arikunto, 2016)","noteIndex":0},"citationItems":[{"id":"FwYCzSXJ/mBizn9Vc","uris":["http://www.mendeley.com/documents/?uuid=7a881876-d955-48c0-afb0-bbab86850d8a"],"uri":["http://www.mendeley.com/documents/?uuid=7a881876-d955-48c0-afb0-bbab86850d8a"],"itemData":{"author":[{"dropping-particle":"","family":"Arikunto","given":"Suharsimi","non-dropping-particle":"","parse-names":false,"suffix":""}],"id":"ITEM-1","issued":{"date-parts":[["2016"]]},"publisher":"Rineka Cipta","publisher-place":"Jakarta","title":"Prosedur Penelitian (Suatu Pendekatan Praktek) Edisi Revisi IV","type":"book"}}],"schema":"https://github.com/citation-style-language/schema/raw/master/csl-citation.json"} </w:instrText>
      </w:r>
      <w:r w:rsidRPr="0056097A">
        <w:rPr>
          <w:rFonts w:ascii="Calibri" w:eastAsia="Times New Roman" w:hAnsi="Calibri" w:cs="Calibri"/>
          <w:szCs w:val="24"/>
          <w:lang w:val="id-ID" w:eastAsia="id-ID"/>
        </w:rPr>
        <w:fldChar w:fldCharType="separate"/>
      </w:r>
      <w:r w:rsidR="009D36DF" w:rsidRPr="0056097A">
        <w:rPr>
          <w:rFonts w:ascii="Calibri" w:eastAsia="Times New Roman" w:hAnsi="Calibri" w:cs="Calibri"/>
          <w:noProof/>
          <w:szCs w:val="24"/>
          <w:lang w:val="id-ID" w:eastAsia="id-ID"/>
        </w:rPr>
        <w:t>(Arikunto, 2016)</w:t>
      </w:r>
      <w:r w:rsidRPr="0056097A">
        <w:rPr>
          <w:rFonts w:ascii="Calibri" w:eastAsia="Times New Roman" w:hAnsi="Calibri" w:cs="Calibri"/>
          <w:szCs w:val="24"/>
          <w:lang w:val="id-ID" w:eastAsia="id-ID"/>
        </w:rPr>
        <w:fldChar w:fldCharType="end"/>
      </w:r>
      <w:r w:rsidRPr="0056097A">
        <w:rPr>
          <w:rFonts w:ascii="Calibri" w:eastAsia="Times New Roman" w:hAnsi="Calibri" w:cs="Calibri"/>
          <w:szCs w:val="24"/>
          <w:lang w:val="id-ID" w:eastAsia="id-ID"/>
        </w:rPr>
        <w:t xml:space="preserve"> dimana menyatakan bahwa bahasa dapat dikatakan valid dari perolehan skor tersebut serta data kualitatif yang berupa masukan dari validaror mengenai penulisan huruf kapital, tanda baca yang disesuaikan dengan kaidah penulisan.  </w:t>
      </w:r>
    </w:p>
    <w:p w14:paraId="29DCBEBF" w14:textId="15AA5219" w:rsidR="000A3400" w:rsidRPr="0056097A" w:rsidRDefault="000A3400" w:rsidP="0056097A">
      <w:pPr>
        <w:tabs>
          <w:tab w:val="left" w:pos="1560"/>
        </w:tabs>
        <w:spacing w:after="0"/>
        <w:ind w:left="1800"/>
        <w:contextualSpacing/>
        <w:jc w:val="both"/>
        <w:rPr>
          <w:rFonts w:ascii="Calibri" w:eastAsia="Times New Roman" w:hAnsi="Calibri" w:cs="Calibri"/>
          <w:szCs w:val="24"/>
          <w:lang w:val="id-ID" w:eastAsia="id-ID"/>
        </w:rPr>
      </w:pPr>
      <w:r w:rsidRPr="0056097A">
        <w:rPr>
          <w:rFonts w:ascii="Calibri" w:eastAsia="Times New Roman" w:hAnsi="Calibri" w:cs="Calibri"/>
          <w:szCs w:val="24"/>
          <w:lang w:val="id-ID" w:eastAsia="id-ID"/>
        </w:rPr>
        <w:tab/>
        <w:t xml:space="preserve">Produk yang berupa modul IPA berbasis pedekatan saintifik mendapakan skor 49 dari skor maksimal yang dapat diperoleh yaitu 64 dengan presentase 76,5%. Berlandaskan dari tabel pengonversian kevalidan produk menurut </w:t>
      </w:r>
      <w:r w:rsidRPr="0056097A">
        <w:rPr>
          <w:rFonts w:ascii="Calibri" w:eastAsia="Times New Roman" w:hAnsi="Calibri" w:cs="Calibri"/>
          <w:szCs w:val="24"/>
          <w:lang w:val="id-ID" w:eastAsia="id-ID"/>
        </w:rPr>
        <w:fldChar w:fldCharType="begin" w:fldLock="1"/>
      </w:r>
      <w:r w:rsidR="009D36DF" w:rsidRPr="0056097A">
        <w:rPr>
          <w:rFonts w:ascii="Calibri" w:eastAsia="Times New Roman" w:hAnsi="Calibri" w:cs="Calibri"/>
          <w:szCs w:val="24"/>
          <w:lang w:val="id-ID" w:eastAsia="id-ID"/>
        </w:rPr>
        <w:instrText xml:space="preserve"> ADDIN ZOTERO_ITEM CSL_CITATION {"citationID":"b5gLvYmW","properties":{"formattedCitation":"(Arikunto, 2016)","plainCitation":"(Arikunto, 2016)","noteIndex":0},"citationItems":[{"id":"FwYCzSXJ/mBizn9Vc","uris":["http://www.mendeley.com/documents/?uuid=7a881876-d955-48c0-afb0-bbab86850d8a"],"uri":["http://www.mendeley.com/documents/?uuid=7a881876-d955-48c0-afb0-bbab86850d8a"],"itemData":{"author":[{"dropping-particle":"","family":"Arikunto","given":"Suharsimi","non-dropping-particle":"","parse-names":false,"suffix":""}],"id":"ITEM-1","issued":{"date-parts":[["2016"]]},"publisher":"Rineka Cipta","publisher-place":"Jakarta","title":"Prosedur Penelitian (Suatu Pendekatan Praktek) Edisi Revisi IV","type":"book"}}],"schema":"https://github.com/citation-style-language/schema/raw/master/csl-citation.json"} </w:instrText>
      </w:r>
      <w:r w:rsidRPr="0056097A">
        <w:rPr>
          <w:rFonts w:ascii="Calibri" w:eastAsia="Times New Roman" w:hAnsi="Calibri" w:cs="Calibri"/>
          <w:szCs w:val="24"/>
          <w:lang w:val="id-ID" w:eastAsia="id-ID"/>
        </w:rPr>
        <w:fldChar w:fldCharType="separate"/>
      </w:r>
      <w:r w:rsidR="009D36DF" w:rsidRPr="0056097A">
        <w:rPr>
          <w:rFonts w:ascii="Calibri" w:eastAsia="Times New Roman" w:hAnsi="Calibri" w:cs="Calibri"/>
          <w:noProof/>
          <w:szCs w:val="24"/>
          <w:lang w:val="id-ID" w:eastAsia="id-ID"/>
        </w:rPr>
        <w:t>(Arikunto, 2016)</w:t>
      </w:r>
      <w:r w:rsidRPr="0056097A">
        <w:rPr>
          <w:rFonts w:ascii="Calibri" w:eastAsia="Times New Roman" w:hAnsi="Calibri" w:cs="Calibri"/>
          <w:szCs w:val="24"/>
          <w:lang w:val="id-ID" w:eastAsia="id-ID"/>
        </w:rPr>
        <w:fldChar w:fldCharType="end"/>
      </w:r>
      <w:r w:rsidRPr="0056097A">
        <w:rPr>
          <w:rFonts w:ascii="Calibri" w:eastAsia="Times New Roman" w:hAnsi="Calibri" w:cs="Calibri"/>
          <w:szCs w:val="24"/>
          <w:lang w:val="id-ID" w:eastAsia="id-ID"/>
        </w:rPr>
        <w:t>. Yang dimana materi dapat dikatakan valid dengan catatatan layak digunakan dengan revisi. Serta mendaptkan masukan atau saran agar dapat memperbaiki produk yang dikembangkan yaitu soal perlu diberkan sebuah ilustasi dan gambar yang memudahkan siswa untuk belajar, soal yang diberikan sebaiknya yang bisa melatih saintifik siswa dan bisa membantu siswa memecahkan masalah.</w:t>
      </w:r>
    </w:p>
    <w:p w14:paraId="34782202" w14:textId="2C5E6919" w:rsidR="000A3400" w:rsidRPr="0056097A" w:rsidRDefault="000A3400" w:rsidP="0056097A">
      <w:pPr>
        <w:tabs>
          <w:tab w:val="left" w:pos="1560"/>
        </w:tabs>
        <w:spacing w:after="0"/>
        <w:ind w:left="1080"/>
        <w:contextualSpacing/>
        <w:jc w:val="both"/>
        <w:rPr>
          <w:rFonts w:ascii="Calibri" w:eastAsia="Times New Roman" w:hAnsi="Calibri" w:cs="Calibri"/>
          <w:szCs w:val="24"/>
          <w:lang w:val="id-ID" w:eastAsia="id-ID"/>
        </w:rPr>
      </w:pPr>
      <w:r w:rsidRPr="0056097A">
        <w:rPr>
          <w:rFonts w:ascii="Calibri" w:eastAsia="Times New Roman" w:hAnsi="Calibri" w:cs="Calibri"/>
          <w:szCs w:val="20"/>
          <w:lang w:val="id-ID" w:eastAsia="id-ID"/>
        </w:rPr>
        <w:tab/>
      </w:r>
      <w:r w:rsidRPr="0056097A">
        <w:rPr>
          <w:rFonts w:ascii="Calibri" w:eastAsia="Times New Roman" w:hAnsi="Calibri" w:cs="Calibri"/>
          <w:szCs w:val="24"/>
          <w:lang w:val="id-ID" w:eastAsia="id-ID"/>
        </w:rPr>
        <w:t>Hasil dari kepraktisan penggunaan produk modul IPA berbasis pendekatan saintifik juga didapatkan dari 5 siswa yang telah mengikuti uji coba. Adapun hasil yang di dapatkan setelah data diolah dan dipresentasekan yaitu 83,3% dengan kategori sangat praktis. Kelayakan modul IPA pendekatan saintifik ditunjau dari hasil nilai yang diperoleh siswa. Berdasarkan rata-rata nilai yang diperoleh adalah 80. Nilai tertinggi 100 dan nilai terendah 60. Rata-rata yang diperoleh berada datas ketuntasan minimum yang dimana hal ini menjelaskan bahwa modul IPA berbasis pendekatan saintifik masuk dalam kategori sangat layak.</w:t>
      </w:r>
    </w:p>
    <w:p w14:paraId="1B91E27B" w14:textId="109BE7A7" w:rsidR="000A3400" w:rsidRPr="0056097A" w:rsidRDefault="000A3400" w:rsidP="001035DB">
      <w:pPr>
        <w:tabs>
          <w:tab w:val="left" w:pos="1560"/>
        </w:tabs>
        <w:spacing w:after="0"/>
        <w:ind w:left="1080"/>
        <w:contextualSpacing/>
        <w:jc w:val="both"/>
        <w:rPr>
          <w:rFonts w:ascii="Calibri" w:eastAsia="Times New Roman" w:hAnsi="Calibri" w:cs="Calibri"/>
          <w:szCs w:val="24"/>
          <w:lang w:val="id-ID" w:eastAsia="id-ID"/>
        </w:rPr>
      </w:pPr>
      <w:r w:rsidRPr="0056097A">
        <w:rPr>
          <w:rFonts w:ascii="Calibri" w:eastAsia="Times New Roman" w:hAnsi="Calibri" w:cs="Calibri"/>
          <w:b/>
          <w:szCs w:val="24"/>
          <w:lang w:val="id-ID" w:eastAsia="id-ID"/>
        </w:rPr>
        <w:tab/>
      </w:r>
      <w:r w:rsidRPr="0056097A">
        <w:rPr>
          <w:rFonts w:ascii="Calibri" w:eastAsia="Times New Roman" w:hAnsi="Calibri" w:cs="Calibri"/>
          <w:szCs w:val="24"/>
          <w:lang w:val="id-ID" w:eastAsia="id-ID"/>
        </w:rPr>
        <w:t xml:space="preserve"> Implementasi modul IPA berbasis pendekatan saintifik dari hasil uji coba dilapangan mendapatkan nilai dengan skor 80, hal tersebut menunjukan bahwa modul IPA berbasis pendekatan saintifik efektif digunakan karena nilai skor yang diperoleh melebihi nilai KKM yang ditetapkan oleh sekolah yaitu dengan nilai ketuntasan 70.</w:t>
      </w:r>
    </w:p>
    <w:p w14:paraId="0C513CE1" w14:textId="77777777" w:rsidR="000A3400" w:rsidRPr="0056097A" w:rsidRDefault="000A3400" w:rsidP="000A3400">
      <w:pPr>
        <w:pStyle w:val="SubJudul1"/>
        <w:spacing w:line="276" w:lineRule="auto"/>
        <w:jc w:val="both"/>
        <w:rPr>
          <w:rFonts w:cs="Calibri"/>
          <w:b w:val="0"/>
          <w:szCs w:val="24"/>
          <w:shd w:val="clear" w:color="auto" w:fill="FFFFFF"/>
          <w:lang w:val="id-ID"/>
        </w:rPr>
      </w:pPr>
    </w:p>
    <w:p w14:paraId="6FEFE2BB" w14:textId="7811A29B" w:rsidR="00F23BE2" w:rsidRPr="0056097A" w:rsidRDefault="00B609FC" w:rsidP="001041A4">
      <w:pPr>
        <w:pStyle w:val="SubJudul1"/>
        <w:rPr>
          <w:rFonts w:cs="Calibri"/>
        </w:rPr>
      </w:pPr>
      <w:r w:rsidRPr="0056097A">
        <w:rPr>
          <w:rFonts w:cs="Calibri"/>
        </w:rPr>
        <w:t>Kesimpulan</w:t>
      </w:r>
    </w:p>
    <w:p w14:paraId="3D1764A4" w14:textId="77777777" w:rsidR="009D36DF" w:rsidRPr="0056097A" w:rsidRDefault="009D36DF" w:rsidP="009D36DF">
      <w:pPr>
        <w:pStyle w:val="SubJudul1"/>
        <w:spacing w:line="276" w:lineRule="auto"/>
        <w:ind w:firstLine="720"/>
        <w:jc w:val="both"/>
        <w:rPr>
          <w:rFonts w:cs="Calibri"/>
          <w:b w:val="0"/>
          <w:bCs/>
          <w:lang w:val="id-ID"/>
        </w:rPr>
      </w:pPr>
      <w:r w:rsidRPr="0056097A">
        <w:rPr>
          <w:rFonts w:cs="Calibri"/>
          <w:b w:val="0"/>
          <w:bCs/>
          <w:lang w:val="id-ID"/>
        </w:rPr>
        <w:t>Berdasarkan penelitian pengembangan modul IPA berbasis pendekatan saintifik kelas VI tema 8 sub tema 2, maka dapat disimpulkan bahwa:</w:t>
      </w:r>
    </w:p>
    <w:p w14:paraId="457CBC8C" w14:textId="7B5ED865" w:rsidR="009D36DF" w:rsidRPr="0056097A" w:rsidRDefault="009D36DF" w:rsidP="009554F9">
      <w:pPr>
        <w:pStyle w:val="SubJudul1"/>
        <w:spacing w:line="276" w:lineRule="auto"/>
        <w:jc w:val="both"/>
        <w:rPr>
          <w:rFonts w:cs="Calibri"/>
          <w:b w:val="0"/>
          <w:bCs/>
          <w:lang w:val="id-ID"/>
        </w:rPr>
      </w:pPr>
      <w:r w:rsidRPr="0056097A">
        <w:rPr>
          <w:rFonts w:cs="Calibri"/>
          <w:b w:val="0"/>
          <w:bCs/>
          <w:lang w:val="id-ID"/>
        </w:rPr>
        <w:t>1.</w:t>
      </w:r>
      <w:r w:rsidRPr="0056097A">
        <w:rPr>
          <w:rFonts w:cs="Calibri"/>
          <w:b w:val="0"/>
          <w:bCs/>
        </w:rPr>
        <w:t xml:space="preserve"> </w:t>
      </w:r>
      <w:r w:rsidRPr="0056097A">
        <w:rPr>
          <w:rFonts w:cs="Calibri"/>
          <w:b w:val="0"/>
          <w:bCs/>
          <w:lang w:val="id-ID"/>
        </w:rPr>
        <w:t xml:space="preserve">Pengembangan modul IPA berbasis pendekatan saintifik kelas VI tema 8 sub tema 2 menggunakan model 4D yang di mana tahap dalam model ini diantaranya pendefinisian (define), perencanaan (design), pengembagan (development), dan penyebaran (dessiminate).  </w:t>
      </w:r>
    </w:p>
    <w:p w14:paraId="5D5A1FF3" w14:textId="5661282E" w:rsidR="009D36DF" w:rsidRPr="0056097A" w:rsidRDefault="009D36DF" w:rsidP="009D36DF">
      <w:pPr>
        <w:pStyle w:val="SubJudul1"/>
        <w:spacing w:line="276" w:lineRule="auto"/>
        <w:jc w:val="both"/>
        <w:rPr>
          <w:rFonts w:cs="Calibri"/>
          <w:b w:val="0"/>
          <w:bCs/>
          <w:lang w:val="id-ID"/>
        </w:rPr>
      </w:pPr>
      <w:r w:rsidRPr="0056097A">
        <w:rPr>
          <w:rFonts w:cs="Calibri"/>
          <w:b w:val="0"/>
          <w:bCs/>
          <w:lang w:val="id-ID"/>
        </w:rPr>
        <w:t>2.</w:t>
      </w:r>
      <w:r w:rsidRPr="0056097A">
        <w:rPr>
          <w:rFonts w:cs="Calibri"/>
          <w:b w:val="0"/>
          <w:bCs/>
        </w:rPr>
        <w:t xml:space="preserve"> </w:t>
      </w:r>
      <w:r w:rsidRPr="0056097A">
        <w:rPr>
          <w:rFonts w:cs="Calibri"/>
          <w:b w:val="0"/>
          <w:bCs/>
          <w:lang w:val="id-ID"/>
        </w:rPr>
        <w:t>Produk yang berupa modul IPA berbasis pendekatan saintifik ini dinyatakan layak berdasarkan angket kelayakan melalui validator yaitu dengan presentase ahli media 93,7% dengan kriteria sangat layak, presentase ahli bahasa 84% dengan kriteria sangat layak, ahli materi dengan presentase 76,5% dengan kriteria sangat layak.</w:t>
      </w:r>
    </w:p>
    <w:p w14:paraId="658885FE" w14:textId="46EA6305" w:rsidR="009D36DF" w:rsidRPr="0056097A" w:rsidRDefault="009D36DF" w:rsidP="009D36DF">
      <w:pPr>
        <w:pStyle w:val="SubJudul1"/>
        <w:spacing w:line="276" w:lineRule="auto"/>
        <w:jc w:val="both"/>
        <w:rPr>
          <w:rFonts w:cs="Calibri"/>
          <w:b w:val="0"/>
          <w:bCs/>
          <w:lang w:val="id-ID"/>
        </w:rPr>
      </w:pPr>
      <w:r w:rsidRPr="0056097A">
        <w:rPr>
          <w:rFonts w:cs="Calibri"/>
          <w:b w:val="0"/>
          <w:bCs/>
          <w:lang w:val="id-ID"/>
        </w:rPr>
        <w:t>3.</w:t>
      </w:r>
      <w:r w:rsidRPr="0056097A">
        <w:rPr>
          <w:rFonts w:cs="Calibri"/>
          <w:b w:val="0"/>
          <w:bCs/>
        </w:rPr>
        <w:t xml:space="preserve"> </w:t>
      </w:r>
      <w:r w:rsidRPr="0056097A">
        <w:rPr>
          <w:rFonts w:cs="Calibri"/>
          <w:b w:val="0"/>
          <w:bCs/>
          <w:lang w:val="id-ID"/>
        </w:rPr>
        <w:t>Produk yang berupa modul IPA berbasis pendekatan saintifik dinyatakan praktis berlandaskan anget dari respon guru yang mendapatkan prensetase 94,1% dengan kriteria sangar praktis dan penilaian dari 5 siswa yang memperoleh presentase 83,3%  dengan kriteria sangat praktis.</w:t>
      </w:r>
    </w:p>
    <w:p w14:paraId="5BCDD5B4" w14:textId="79B1F90C" w:rsidR="009D36DF" w:rsidRPr="0056097A" w:rsidRDefault="009D36DF" w:rsidP="009D36DF">
      <w:pPr>
        <w:pStyle w:val="SubJudul1"/>
        <w:spacing w:line="276" w:lineRule="auto"/>
        <w:jc w:val="both"/>
        <w:rPr>
          <w:rFonts w:cs="Calibri"/>
          <w:b w:val="0"/>
          <w:bCs/>
          <w:lang w:val="id-ID"/>
        </w:rPr>
      </w:pPr>
      <w:r w:rsidRPr="0056097A">
        <w:rPr>
          <w:rFonts w:cs="Calibri"/>
          <w:b w:val="0"/>
          <w:bCs/>
          <w:lang w:val="id-ID"/>
        </w:rPr>
        <w:t>4. Produk yang berupa modul IPA berbasis pendekatan saintifik dinyatakan efektif berdasarkan perolehan nilai yang didapatkan siswa dengan  rata-rata nilai 80, yang dimana dari hasil nilai ini menyatakan bahwa nilai yang didapat siswa diatas kriteria ketuntasan minimum.</w:t>
      </w:r>
    </w:p>
    <w:p w14:paraId="3BAC30EE" w14:textId="77777777" w:rsidR="009D36DF" w:rsidRPr="0056097A" w:rsidRDefault="009D36DF" w:rsidP="009D36DF">
      <w:pPr>
        <w:pStyle w:val="SubJudul1"/>
        <w:spacing w:line="276" w:lineRule="auto"/>
        <w:jc w:val="both"/>
        <w:rPr>
          <w:rFonts w:cs="Calibri"/>
          <w:b w:val="0"/>
          <w:bCs/>
          <w:lang w:val="id-ID"/>
        </w:rPr>
      </w:pPr>
    </w:p>
    <w:p w14:paraId="12F57D87" w14:textId="2F3693B8" w:rsidR="00736355" w:rsidRPr="0056097A" w:rsidRDefault="00736355" w:rsidP="001041A4">
      <w:pPr>
        <w:pStyle w:val="SubJudul1"/>
        <w:rPr>
          <w:rFonts w:cs="Calibri"/>
        </w:rPr>
      </w:pPr>
      <w:r w:rsidRPr="0056097A">
        <w:rPr>
          <w:rFonts w:cs="Calibri"/>
        </w:rPr>
        <w:t>Daftar Rujukan</w:t>
      </w:r>
      <w:r w:rsidR="0030491C" w:rsidRPr="0056097A">
        <w:rPr>
          <w:rFonts w:cs="Calibri"/>
          <w:lang w:val="id-ID"/>
        </w:rPr>
        <w:t xml:space="preserve"> </w:t>
      </w:r>
    </w:p>
    <w:p w14:paraId="3530B393"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b/>
          <w:szCs w:val="24"/>
          <w:lang w:val="id-ID" w:eastAsia="id-ID"/>
        </w:rPr>
        <w:fldChar w:fldCharType="begin" w:fldLock="1"/>
      </w:r>
      <w:r w:rsidRPr="0056097A">
        <w:rPr>
          <w:rFonts w:ascii="Calibri" w:eastAsia="Times New Roman" w:hAnsi="Calibri" w:cs="Calibri"/>
          <w:b/>
          <w:szCs w:val="24"/>
          <w:lang w:val="id-ID" w:eastAsia="id-ID"/>
        </w:rPr>
        <w:instrText xml:space="preserve">ADDIN Mendeley Bibliography CSL_BIBLIOGRAPHY </w:instrText>
      </w:r>
      <w:r w:rsidRPr="0056097A">
        <w:rPr>
          <w:rFonts w:ascii="Calibri" w:eastAsia="Times New Roman" w:hAnsi="Calibri" w:cs="Calibri"/>
          <w:b/>
          <w:szCs w:val="24"/>
          <w:lang w:val="id-ID" w:eastAsia="id-ID"/>
        </w:rPr>
        <w:fldChar w:fldCharType="separate"/>
      </w:r>
      <w:r w:rsidRPr="0056097A">
        <w:rPr>
          <w:rFonts w:ascii="Calibri" w:eastAsia="Times New Roman" w:hAnsi="Calibri" w:cs="Calibri"/>
          <w:noProof/>
          <w:szCs w:val="24"/>
          <w:lang w:val="id-ID" w:eastAsia="id-ID"/>
        </w:rPr>
        <w:t xml:space="preserve">Arikunto, S. (2016). </w:t>
      </w:r>
      <w:r w:rsidRPr="0056097A">
        <w:rPr>
          <w:rFonts w:ascii="Calibri" w:eastAsia="Times New Roman" w:hAnsi="Calibri" w:cs="Calibri"/>
          <w:i/>
          <w:iCs/>
          <w:noProof/>
          <w:szCs w:val="24"/>
          <w:lang w:val="id-ID" w:eastAsia="id-ID"/>
        </w:rPr>
        <w:t>Prosedur Penelitian (Suatu Pendekatan Praktek) Edisi Revisi IV</w:t>
      </w:r>
      <w:r w:rsidRPr="0056097A">
        <w:rPr>
          <w:rFonts w:ascii="Calibri" w:eastAsia="Times New Roman" w:hAnsi="Calibri" w:cs="Calibri"/>
          <w:noProof/>
          <w:szCs w:val="24"/>
          <w:lang w:val="id-ID" w:eastAsia="id-ID"/>
        </w:rPr>
        <w:t>. Rineka Cipta.</w:t>
      </w:r>
    </w:p>
    <w:p w14:paraId="2865D489"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Asta, I. K. R., Agung, A. A. G., &amp; Wayan, I. W. (2015). Pengaruh Pendekatan Saintifik dan Kemampuan Berpikir Kritis terhadap Hasil Belajar IPA. </w:t>
      </w:r>
      <w:r w:rsidRPr="0056097A">
        <w:rPr>
          <w:rFonts w:ascii="Calibri" w:eastAsia="Times New Roman" w:hAnsi="Calibri" w:cs="Calibri"/>
          <w:i/>
          <w:iCs/>
          <w:noProof/>
          <w:szCs w:val="24"/>
          <w:lang w:val="id-ID" w:eastAsia="id-ID"/>
        </w:rPr>
        <w:t>E-Journal PGSD Universitas Pendidikan Ganesha</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3</w:t>
      </w:r>
      <w:r w:rsidRPr="0056097A">
        <w:rPr>
          <w:rFonts w:ascii="Calibri" w:eastAsia="Times New Roman" w:hAnsi="Calibri" w:cs="Calibri"/>
          <w:noProof/>
          <w:szCs w:val="24"/>
          <w:lang w:val="id-ID" w:eastAsia="id-ID"/>
        </w:rPr>
        <w:t>(1), 1–10.</w:t>
      </w:r>
    </w:p>
    <w:p w14:paraId="65976635"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Asyhari, A. (2015). Profil Peningkatan Kemampuan Literasi Sains Siswa Melalui Pembelajaran Saintifik. </w:t>
      </w:r>
      <w:r w:rsidRPr="0056097A">
        <w:rPr>
          <w:rFonts w:ascii="Calibri" w:eastAsia="Times New Roman" w:hAnsi="Calibri" w:cs="Calibri"/>
          <w:i/>
          <w:iCs/>
          <w:noProof/>
          <w:szCs w:val="24"/>
          <w:lang w:val="id-ID" w:eastAsia="id-ID"/>
        </w:rPr>
        <w:t>Jurnal Ilmiah Pendidikan Fisika Al-Biruni</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4</w:t>
      </w:r>
      <w:r w:rsidRPr="0056097A">
        <w:rPr>
          <w:rFonts w:ascii="Calibri" w:eastAsia="Times New Roman" w:hAnsi="Calibri" w:cs="Calibri"/>
          <w:noProof/>
          <w:szCs w:val="24"/>
          <w:lang w:val="id-ID" w:eastAsia="id-ID"/>
        </w:rPr>
        <w:t xml:space="preserve">(2), 179–191. </w:t>
      </w:r>
    </w:p>
    <w:p w14:paraId="7C38E24E"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Chrismonika, M. (2020). </w:t>
      </w:r>
      <w:r w:rsidRPr="0056097A">
        <w:rPr>
          <w:rFonts w:ascii="Calibri" w:eastAsia="Times New Roman" w:hAnsi="Calibri" w:cs="Calibri"/>
          <w:i/>
          <w:iCs/>
          <w:noProof/>
          <w:szCs w:val="24"/>
          <w:lang w:val="id-ID" w:eastAsia="id-ID"/>
        </w:rPr>
        <w:t>Pengembangan Multimedia E-Learning Materi Zat SDN Jatiguwi 03</w:t>
      </w:r>
      <w:r w:rsidRPr="0056097A">
        <w:rPr>
          <w:rFonts w:ascii="Calibri" w:eastAsia="Times New Roman" w:hAnsi="Calibri" w:cs="Calibri"/>
          <w:noProof/>
          <w:szCs w:val="24"/>
          <w:lang w:val="id-ID" w:eastAsia="id-ID"/>
        </w:rPr>
        <w:t>. Universitas Kanjuruhan Malang.</w:t>
      </w:r>
    </w:p>
    <w:p w14:paraId="2D4ECF7C"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Dewi, P. S., &amp; Dewi, P. S. (2016). Kemampuan Proses Sains Siswa Melalui Pendekatan Saintifik Dalam Pembelajaran Ipa Terpadu Pada Tema Global Warming. </w:t>
      </w:r>
      <w:r w:rsidRPr="0056097A">
        <w:rPr>
          <w:rFonts w:ascii="Calibri" w:eastAsia="Times New Roman" w:hAnsi="Calibri" w:cs="Calibri"/>
          <w:i/>
          <w:iCs/>
          <w:noProof/>
          <w:szCs w:val="24"/>
          <w:lang w:val="id-ID" w:eastAsia="id-ID"/>
        </w:rPr>
        <w:t>Edusains</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8</w:t>
      </w:r>
      <w:r w:rsidRPr="0056097A">
        <w:rPr>
          <w:rFonts w:ascii="Calibri" w:eastAsia="Times New Roman" w:hAnsi="Calibri" w:cs="Calibri"/>
          <w:noProof/>
          <w:szCs w:val="24"/>
          <w:lang w:val="id-ID" w:eastAsia="id-ID"/>
        </w:rPr>
        <w:t xml:space="preserve">(1), 18–26. </w:t>
      </w:r>
    </w:p>
    <w:p w14:paraId="437A9958"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Fajri, K., &amp; Taufiqurrahman, T. (2017). Pengembangan Buku Ajar Menggunakan Model 4D dalam Peningkatan Keberhasilan Pembelajaran Pendidikan Agama Islam. </w:t>
      </w:r>
      <w:r w:rsidRPr="0056097A">
        <w:rPr>
          <w:rFonts w:ascii="Calibri" w:eastAsia="Times New Roman" w:hAnsi="Calibri" w:cs="Calibri"/>
          <w:i/>
          <w:iCs/>
          <w:noProof/>
          <w:szCs w:val="24"/>
          <w:lang w:val="id-ID" w:eastAsia="id-ID"/>
        </w:rPr>
        <w:t>Jurnal Pendidikan Islam Indonesia</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2</w:t>
      </w:r>
      <w:r w:rsidRPr="0056097A">
        <w:rPr>
          <w:rFonts w:ascii="Calibri" w:eastAsia="Times New Roman" w:hAnsi="Calibri" w:cs="Calibri"/>
          <w:noProof/>
          <w:szCs w:val="24"/>
          <w:lang w:val="id-ID" w:eastAsia="id-ID"/>
        </w:rPr>
        <w:t xml:space="preserve">(1), 1–15. </w:t>
      </w:r>
    </w:p>
    <w:p w14:paraId="5159A1E1"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Hermiyanty, Wandira Ayu Bertin, D. S. (2017). Pendekatan Konsep Dan Pendekatan Lingkungan. In </w:t>
      </w:r>
      <w:r w:rsidRPr="0056097A">
        <w:rPr>
          <w:rFonts w:ascii="Calibri" w:eastAsia="Times New Roman" w:hAnsi="Calibri" w:cs="Calibri"/>
          <w:i/>
          <w:iCs/>
          <w:noProof/>
          <w:szCs w:val="24"/>
          <w:lang w:val="id-ID" w:eastAsia="id-ID"/>
        </w:rPr>
        <w:t>Journal of Chemical Information and Modeling</w:t>
      </w:r>
      <w:r w:rsidRPr="0056097A">
        <w:rPr>
          <w:rFonts w:ascii="Calibri" w:eastAsia="Times New Roman" w:hAnsi="Calibri" w:cs="Calibri"/>
          <w:noProof/>
          <w:szCs w:val="24"/>
          <w:lang w:val="id-ID" w:eastAsia="id-ID"/>
        </w:rPr>
        <w:t xml:space="preserve"> (Vol. 8, Issue 9).</w:t>
      </w:r>
    </w:p>
    <w:p w14:paraId="76A41791"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Indarti, S. (2019). Investigasi Implementasi Model Discovery Learning Berbasis Pendekatan Saintifik Dalam Meningkatkan Aktivitas dan Hasil Belajar IPA. </w:t>
      </w:r>
      <w:r w:rsidRPr="0056097A">
        <w:rPr>
          <w:rFonts w:ascii="Calibri" w:eastAsia="Times New Roman" w:hAnsi="Calibri" w:cs="Calibri"/>
          <w:i/>
          <w:iCs/>
          <w:noProof/>
          <w:szCs w:val="24"/>
          <w:lang w:val="id-ID" w:eastAsia="id-ID"/>
        </w:rPr>
        <w:t>IJIS Edu : Indonesian Journal of Integrated Science Education</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1</w:t>
      </w:r>
      <w:r w:rsidRPr="0056097A">
        <w:rPr>
          <w:rFonts w:ascii="Calibri" w:eastAsia="Times New Roman" w:hAnsi="Calibri" w:cs="Calibri"/>
          <w:noProof/>
          <w:szCs w:val="24"/>
          <w:lang w:val="id-ID" w:eastAsia="id-ID"/>
        </w:rPr>
        <w:t xml:space="preserve">(2), 100. </w:t>
      </w:r>
    </w:p>
    <w:p w14:paraId="102905EC"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Laksana, D. N. L. (2016). Miskonsepsi Dalam Materi Ipa Sekolah Dasar. </w:t>
      </w:r>
      <w:r w:rsidRPr="0056097A">
        <w:rPr>
          <w:rFonts w:ascii="Calibri" w:eastAsia="Times New Roman" w:hAnsi="Calibri" w:cs="Calibri"/>
          <w:i/>
          <w:iCs/>
          <w:noProof/>
          <w:szCs w:val="24"/>
          <w:lang w:val="id-ID" w:eastAsia="id-ID"/>
        </w:rPr>
        <w:t>JPI (Jurnal Pendidikan Indonesia)</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5</w:t>
      </w:r>
      <w:r w:rsidRPr="0056097A">
        <w:rPr>
          <w:rFonts w:ascii="Calibri" w:eastAsia="Times New Roman" w:hAnsi="Calibri" w:cs="Calibri"/>
          <w:noProof/>
          <w:szCs w:val="24"/>
          <w:lang w:val="id-ID" w:eastAsia="id-ID"/>
        </w:rPr>
        <w:t xml:space="preserve">(2), 166. </w:t>
      </w:r>
    </w:p>
    <w:p w14:paraId="10D4E61C"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Mardiana, E. (2018). Pengembangan Bahan Ajar Berbasis Pendekatan Saintifik Meningkatkan Kemampuan Literasi Matematika Siswa. </w:t>
      </w:r>
      <w:r w:rsidRPr="0056097A">
        <w:rPr>
          <w:rFonts w:ascii="Calibri" w:eastAsia="Times New Roman" w:hAnsi="Calibri" w:cs="Calibri"/>
          <w:i/>
          <w:iCs/>
          <w:noProof/>
          <w:szCs w:val="24"/>
          <w:lang w:val="id-ID" w:eastAsia="id-ID"/>
        </w:rPr>
        <w:t>Prisma, Prosiding Seminar Nasional Matematika</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1</w:t>
      </w:r>
      <w:r w:rsidRPr="0056097A">
        <w:rPr>
          <w:rFonts w:ascii="Calibri" w:eastAsia="Times New Roman" w:hAnsi="Calibri" w:cs="Calibri"/>
          <w:noProof/>
          <w:szCs w:val="24"/>
          <w:lang w:val="id-ID" w:eastAsia="id-ID"/>
        </w:rPr>
        <w:t>, 87–91.</w:t>
      </w:r>
    </w:p>
    <w:p w14:paraId="528C7C90"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Musfiqon, H., &amp; Nurdiansyah. (2015). Pembelajaran Saintifik. In </w:t>
      </w:r>
      <w:r w:rsidRPr="0056097A">
        <w:rPr>
          <w:rFonts w:ascii="Calibri" w:eastAsia="Times New Roman" w:hAnsi="Calibri" w:cs="Calibri"/>
          <w:i/>
          <w:iCs/>
          <w:noProof/>
          <w:szCs w:val="24"/>
          <w:lang w:val="id-ID" w:eastAsia="id-ID"/>
        </w:rPr>
        <w:t>Nizamial Learning Center</w:t>
      </w:r>
      <w:r w:rsidRPr="0056097A">
        <w:rPr>
          <w:rFonts w:ascii="Calibri" w:eastAsia="Times New Roman" w:hAnsi="Calibri" w:cs="Calibri"/>
          <w:noProof/>
          <w:szCs w:val="24"/>
          <w:lang w:val="id-ID" w:eastAsia="id-ID"/>
        </w:rPr>
        <w:t>.</w:t>
      </w:r>
    </w:p>
    <w:p w14:paraId="72938996"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Pahrudin, A. (2019). </w:t>
      </w:r>
      <w:r w:rsidRPr="0056097A">
        <w:rPr>
          <w:rFonts w:ascii="Calibri" w:eastAsia="Times New Roman" w:hAnsi="Calibri" w:cs="Calibri"/>
          <w:i/>
          <w:iCs/>
          <w:noProof/>
          <w:szCs w:val="24"/>
          <w:lang w:val="id-ID" w:eastAsia="id-ID"/>
        </w:rPr>
        <w:t>Buku: Pendekatan Saintifik Dalam Implementasi Kurikulum 2013 Dan Dampaknya Terhadap Kualitas Proses Dan Hasil</w:t>
      </w:r>
      <w:r w:rsidRPr="0056097A">
        <w:rPr>
          <w:rFonts w:ascii="Calibri" w:eastAsia="Times New Roman" w:hAnsi="Calibri" w:cs="Calibri"/>
          <w:noProof/>
          <w:szCs w:val="24"/>
          <w:lang w:val="id-ID" w:eastAsia="id-ID"/>
        </w:rPr>
        <w:t>.</w:t>
      </w:r>
    </w:p>
    <w:p w14:paraId="21122133"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Putra, P. (2017). Pendekatan Etnopedagogi dalam Pembelajaran IPA SD / MI. </w:t>
      </w:r>
      <w:r w:rsidRPr="0056097A">
        <w:rPr>
          <w:rFonts w:ascii="Calibri" w:eastAsia="Times New Roman" w:hAnsi="Calibri" w:cs="Calibri"/>
          <w:i/>
          <w:iCs/>
          <w:noProof/>
          <w:szCs w:val="24"/>
          <w:lang w:val="id-ID" w:eastAsia="id-ID"/>
        </w:rPr>
        <w:t>Primary Education Journal (PEJ)</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1</w:t>
      </w:r>
      <w:r w:rsidRPr="0056097A">
        <w:rPr>
          <w:rFonts w:ascii="Calibri" w:eastAsia="Times New Roman" w:hAnsi="Calibri" w:cs="Calibri"/>
          <w:noProof/>
          <w:szCs w:val="24"/>
          <w:lang w:val="id-ID" w:eastAsia="id-ID"/>
        </w:rPr>
        <w:t>(1), 17–23.</w:t>
      </w:r>
    </w:p>
    <w:p w14:paraId="4F9075F9"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Putri, K. E. (2020). Meta Analisis: Pendekatan Saintifik Terhadap Hasil Belajar Siswa. </w:t>
      </w:r>
      <w:r w:rsidRPr="0056097A">
        <w:rPr>
          <w:rFonts w:ascii="Calibri" w:eastAsia="Times New Roman" w:hAnsi="Calibri" w:cs="Calibri"/>
          <w:i/>
          <w:iCs/>
          <w:noProof/>
          <w:szCs w:val="24"/>
          <w:lang w:val="id-ID" w:eastAsia="id-ID"/>
        </w:rPr>
        <w:t>Jurnal Pendidikan Dasar Nusantara</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6</w:t>
      </w:r>
      <w:r w:rsidRPr="0056097A">
        <w:rPr>
          <w:rFonts w:ascii="Calibri" w:eastAsia="Times New Roman" w:hAnsi="Calibri" w:cs="Calibri"/>
          <w:noProof/>
          <w:szCs w:val="24"/>
          <w:lang w:val="id-ID" w:eastAsia="id-ID"/>
        </w:rPr>
        <w:t xml:space="preserve">(1), 127–135. </w:t>
      </w:r>
    </w:p>
    <w:p w14:paraId="740AA021"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Rosa, Friska, O. (2015). Pengembangan Modul Pembelajaran Ipa Smp Pada Materi Tekanan Berbasis Keterampilan Proses Sains. </w:t>
      </w:r>
      <w:r w:rsidRPr="0056097A">
        <w:rPr>
          <w:rFonts w:ascii="Calibri" w:eastAsia="Times New Roman" w:hAnsi="Calibri" w:cs="Calibri"/>
          <w:i/>
          <w:iCs/>
          <w:noProof/>
          <w:szCs w:val="24"/>
          <w:lang w:val="id-ID" w:eastAsia="id-ID"/>
        </w:rPr>
        <w:t>Jurnal Pendidikan Fisika</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3</w:t>
      </w:r>
      <w:r w:rsidRPr="0056097A">
        <w:rPr>
          <w:rFonts w:ascii="Calibri" w:eastAsia="Times New Roman" w:hAnsi="Calibri" w:cs="Calibri"/>
          <w:noProof/>
          <w:szCs w:val="24"/>
          <w:lang w:val="id-ID" w:eastAsia="id-ID"/>
        </w:rPr>
        <w:t xml:space="preserve">(1). </w:t>
      </w:r>
    </w:p>
    <w:p w14:paraId="56AE078D"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Sabiq, Fikri, A. (2018). </w:t>
      </w:r>
      <w:r w:rsidRPr="0056097A">
        <w:rPr>
          <w:rFonts w:ascii="Calibri" w:eastAsia="Times New Roman" w:hAnsi="Calibri" w:cs="Calibri"/>
          <w:i/>
          <w:iCs/>
          <w:noProof/>
          <w:szCs w:val="24"/>
          <w:lang w:val="id-ID" w:eastAsia="id-ID"/>
        </w:rPr>
        <w:t>Pendekatan Saintifik dalam Pembelajaran Pendidikan Agama Islam | i</w:t>
      </w:r>
      <w:r w:rsidRPr="0056097A">
        <w:rPr>
          <w:rFonts w:ascii="Calibri" w:eastAsia="Times New Roman" w:hAnsi="Calibri" w:cs="Calibri"/>
          <w:noProof/>
          <w:szCs w:val="24"/>
          <w:lang w:val="id-ID" w:eastAsia="id-ID"/>
        </w:rPr>
        <w:t>.</w:t>
      </w:r>
    </w:p>
    <w:p w14:paraId="6D6485E9"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Sari, D. K. (2017). </w:t>
      </w:r>
      <w:r w:rsidRPr="0056097A">
        <w:rPr>
          <w:rFonts w:ascii="Calibri" w:eastAsia="Times New Roman" w:hAnsi="Calibri" w:cs="Calibri"/>
          <w:i/>
          <w:iCs/>
          <w:noProof/>
          <w:szCs w:val="24"/>
          <w:lang w:val="id-ID" w:eastAsia="id-ID"/>
        </w:rPr>
        <w:t>Meningkatkan Hasil Belajar IPA Melalui Model Pembelajaran Picture and Picture dan Think Pair Share (IPS)</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6</w:t>
      </w:r>
      <w:r w:rsidRPr="0056097A">
        <w:rPr>
          <w:rFonts w:ascii="Calibri" w:eastAsia="Times New Roman" w:hAnsi="Calibri" w:cs="Calibri"/>
          <w:noProof/>
          <w:szCs w:val="24"/>
          <w:lang w:val="id-ID" w:eastAsia="id-ID"/>
        </w:rPr>
        <w:t>(July 2014), 5–9.</w:t>
      </w:r>
    </w:p>
    <w:p w14:paraId="447225BE"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Sudarmaji, A. (2015). </w:t>
      </w:r>
      <w:r w:rsidRPr="0056097A">
        <w:rPr>
          <w:rFonts w:ascii="Calibri" w:eastAsia="Times New Roman" w:hAnsi="Calibri" w:cs="Calibri"/>
          <w:i/>
          <w:iCs/>
          <w:noProof/>
          <w:szCs w:val="24"/>
          <w:lang w:val="id-ID" w:eastAsia="id-ID"/>
        </w:rPr>
        <w:t>Pengembangan Media Pembelajaran Berbasis Aplikasi Lectora Inspire Untuk Mata Pelajaran Sistem Ac di SMK Negeri 12 Klaten</w:t>
      </w:r>
      <w:r w:rsidRPr="0056097A">
        <w:rPr>
          <w:rFonts w:ascii="Calibri" w:eastAsia="Times New Roman" w:hAnsi="Calibri" w:cs="Calibri"/>
          <w:noProof/>
          <w:szCs w:val="24"/>
          <w:lang w:val="id-ID" w:eastAsia="id-ID"/>
        </w:rPr>
        <w:t>. Universitas Negeri Yogyakarta.</w:t>
      </w:r>
    </w:p>
    <w:p w14:paraId="6A1ECBA7"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Sulistyaningsih, N. (2020). </w:t>
      </w:r>
      <w:r w:rsidRPr="0056097A">
        <w:rPr>
          <w:rFonts w:ascii="Calibri" w:eastAsia="Times New Roman" w:hAnsi="Calibri" w:cs="Calibri"/>
          <w:i/>
          <w:iCs/>
          <w:noProof/>
          <w:szCs w:val="24"/>
          <w:lang w:val="id-ID" w:eastAsia="id-ID"/>
        </w:rPr>
        <w:t>Upaya Peningkatan Prestasi Belajar Siswa Kelas VI Mata Pelajaran IPA Materi Gerhana Matahari dan Bulan Melalui Metode Demonstrasi di SDN Wonorejo 02 Kecamatan Kedungjajang Nur Sulistyaningsih SDN Wonorejo 02 Kecamatan Kedungjajang Kabupaten Lumajang Jurna</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V</w:t>
      </w:r>
      <w:r w:rsidRPr="0056097A">
        <w:rPr>
          <w:rFonts w:ascii="Calibri" w:eastAsia="Times New Roman" w:hAnsi="Calibri" w:cs="Calibri"/>
          <w:noProof/>
          <w:szCs w:val="24"/>
          <w:lang w:val="id-ID" w:eastAsia="id-ID"/>
        </w:rPr>
        <w:t>(3), 43–48.</w:t>
      </w:r>
    </w:p>
    <w:p w14:paraId="3A77B982"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Sumargiyani, &amp; Widayati. (2019). Pengembangan media pembelajaran di Sekolah Dasar. </w:t>
      </w:r>
      <w:r w:rsidRPr="0056097A">
        <w:rPr>
          <w:rFonts w:ascii="Calibri" w:eastAsia="Times New Roman" w:hAnsi="Calibri" w:cs="Calibri"/>
          <w:i/>
          <w:iCs/>
          <w:noProof/>
          <w:szCs w:val="24"/>
          <w:lang w:val="id-ID" w:eastAsia="id-ID"/>
        </w:rPr>
        <w:t>Seminar Nasional Hasil Pengabdian Kepada Masyarakat Universitas</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September</w:t>
      </w:r>
      <w:r w:rsidRPr="0056097A">
        <w:rPr>
          <w:rFonts w:ascii="Calibri" w:eastAsia="Times New Roman" w:hAnsi="Calibri" w:cs="Calibri"/>
          <w:noProof/>
          <w:szCs w:val="24"/>
          <w:lang w:val="id-ID" w:eastAsia="id-ID"/>
        </w:rPr>
        <w:t>, 145–152.</w:t>
      </w:r>
    </w:p>
    <w:p w14:paraId="1E148306"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Wijayanti, A. (2014). Pengembangan autentic assesment berbasis proyek dengan pendekatan saintifik untuk meningkatkan keterampilan berpikir ilmiah mahasiswa. </w:t>
      </w:r>
      <w:r w:rsidRPr="0056097A">
        <w:rPr>
          <w:rFonts w:ascii="Calibri" w:eastAsia="Times New Roman" w:hAnsi="Calibri" w:cs="Calibri"/>
          <w:i/>
          <w:iCs/>
          <w:noProof/>
          <w:szCs w:val="24"/>
          <w:lang w:val="id-ID" w:eastAsia="id-ID"/>
        </w:rPr>
        <w:t>Jurnal Pendidikan IPA Indonesia</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3</w:t>
      </w:r>
      <w:r w:rsidRPr="0056097A">
        <w:rPr>
          <w:rFonts w:ascii="Calibri" w:eastAsia="Times New Roman" w:hAnsi="Calibri" w:cs="Calibri"/>
          <w:noProof/>
          <w:szCs w:val="24"/>
          <w:lang w:val="id-ID" w:eastAsia="id-ID"/>
        </w:rPr>
        <w:t xml:space="preserve">(2), 102–108. </w:t>
      </w:r>
    </w:p>
    <w:p w14:paraId="13F34C02" w14:textId="77777777" w:rsidR="009D36DF" w:rsidRPr="0056097A" w:rsidRDefault="009D36DF" w:rsidP="009D36DF">
      <w:pPr>
        <w:widowControl w:val="0"/>
        <w:autoSpaceDE w:val="0"/>
        <w:autoSpaceDN w:val="0"/>
        <w:adjustRightInd w:val="0"/>
        <w:spacing w:after="0"/>
        <w:ind w:left="480" w:hanging="480"/>
        <w:jc w:val="both"/>
        <w:rPr>
          <w:rFonts w:ascii="Calibri" w:eastAsia="Times New Roman" w:hAnsi="Calibri" w:cs="Calibri"/>
          <w:noProof/>
          <w:szCs w:val="24"/>
          <w:lang w:val="id-ID" w:eastAsia="id-ID"/>
        </w:rPr>
      </w:pPr>
      <w:r w:rsidRPr="0056097A">
        <w:rPr>
          <w:rFonts w:ascii="Calibri" w:eastAsia="Times New Roman" w:hAnsi="Calibri" w:cs="Calibri"/>
          <w:noProof/>
          <w:szCs w:val="24"/>
          <w:lang w:val="id-ID" w:eastAsia="id-ID"/>
        </w:rPr>
        <w:t xml:space="preserve">Wina, D. R., Hindarto, N., Priyono, A., &amp; Prasetyo, B. (2017). Studi Kasus Pendekatan Saintifik dalam Pembelajaran IPA pada Kurikulum 2013 di SMP Negeri 5 Semarang. </w:t>
      </w:r>
      <w:r w:rsidRPr="0056097A">
        <w:rPr>
          <w:rFonts w:ascii="Calibri" w:eastAsia="Times New Roman" w:hAnsi="Calibri" w:cs="Calibri"/>
          <w:i/>
          <w:iCs/>
          <w:noProof/>
          <w:szCs w:val="24"/>
          <w:lang w:val="id-ID" w:eastAsia="id-ID"/>
        </w:rPr>
        <w:t>Journal of Innovative Science Education</w:t>
      </w:r>
      <w:r w:rsidRPr="0056097A">
        <w:rPr>
          <w:rFonts w:ascii="Calibri" w:eastAsia="Times New Roman" w:hAnsi="Calibri" w:cs="Calibri"/>
          <w:noProof/>
          <w:szCs w:val="24"/>
          <w:lang w:val="id-ID" w:eastAsia="id-ID"/>
        </w:rPr>
        <w:t xml:space="preserve">, </w:t>
      </w:r>
      <w:r w:rsidRPr="0056097A">
        <w:rPr>
          <w:rFonts w:ascii="Calibri" w:eastAsia="Times New Roman" w:hAnsi="Calibri" w:cs="Calibri"/>
          <w:i/>
          <w:iCs/>
          <w:noProof/>
          <w:szCs w:val="24"/>
          <w:lang w:val="id-ID" w:eastAsia="id-ID"/>
        </w:rPr>
        <w:t>6</w:t>
      </w:r>
      <w:r w:rsidRPr="0056097A">
        <w:rPr>
          <w:rFonts w:ascii="Calibri" w:eastAsia="Times New Roman" w:hAnsi="Calibri" w:cs="Calibri"/>
          <w:noProof/>
          <w:szCs w:val="24"/>
          <w:lang w:val="id-ID" w:eastAsia="id-ID"/>
        </w:rPr>
        <w:t xml:space="preserve">(1), 17–27. </w:t>
      </w:r>
    </w:p>
    <w:p w14:paraId="5FC0CF8A" w14:textId="77B79F7F" w:rsidR="00DD76AE" w:rsidRPr="0056097A" w:rsidRDefault="009D36DF" w:rsidP="009D36DF">
      <w:pPr>
        <w:pStyle w:val="IsiDaftarRujukan"/>
        <w:spacing w:line="276" w:lineRule="auto"/>
        <w:rPr>
          <w:rFonts w:cs="Calibri"/>
        </w:rPr>
      </w:pPr>
      <w:r w:rsidRPr="0056097A">
        <w:rPr>
          <w:rFonts w:eastAsia="Times New Roman" w:cs="Calibri"/>
          <w:b/>
          <w:noProof w:val="0"/>
          <w:sz w:val="24"/>
          <w:szCs w:val="24"/>
          <w:lang w:eastAsia="id-ID"/>
        </w:rPr>
        <w:fldChar w:fldCharType="end"/>
      </w:r>
    </w:p>
    <w:sectPr w:rsidR="00DD76AE" w:rsidRPr="0056097A" w:rsidSect="008178A1">
      <w:footerReference w:type="default" r:id="rId15"/>
      <w:headerReference w:type="first" r:id="rId16"/>
      <w:footerReference w:type="first" r:id="rId17"/>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CB99" w14:textId="77777777" w:rsidR="00CC1C0F" w:rsidRDefault="00CC1C0F" w:rsidP="00401D3E">
      <w:pPr>
        <w:spacing w:after="0" w:line="240" w:lineRule="auto"/>
      </w:pPr>
      <w:r>
        <w:separator/>
      </w:r>
    </w:p>
  </w:endnote>
  <w:endnote w:type="continuationSeparator" w:id="0">
    <w:p w14:paraId="5330FA7D" w14:textId="77777777" w:rsidR="00CC1C0F" w:rsidRDefault="00CC1C0F"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055412">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2A426A">
          <w:rPr>
            <w:noProof/>
          </w:rPr>
          <w:t>8</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2A426A">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AB1EC" w14:textId="77777777" w:rsidR="00CC1C0F" w:rsidRDefault="00CC1C0F" w:rsidP="00401D3E">
      <w:pPr>
        <w:spacing w:after="0" w:line="240" w:lineRule="auto"/>
      </w:pPr>
      <w:r>
        <w:separator/>
      </w:r>
    </w:p>
  </w:footnote>
  <w:footnote w:type="continuationSeparator" w:id="0">
    <w:p w14:paraId="61849F61" w14:textId="77777777" w:rsidR="00CC1C0F" w:rsidRDefault="00CC1C0F"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4586"/>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E027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F1DC2698"/>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000001F"/>
    <w:multiLevelType w:val="hybridMultilevel"/>
    <w:tmpl w:val="5A18C432"/>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0000029"/>
    <w:multiLevelType w:val="hybridMultilevel"/>
    <w:tmpl w:val="09D69EA4"/>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 w15:restartNumberingAfterBreak="0">
    <w:nsid w:val="004B5C7B"/>
    <w:multiLevelType w:val="hybridMultilevel"/>
    <w:tmpl w:val="33E68A9A"/>
    <w:lvl w:ilvl="0" w:tplc="707CB6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1C17430"/>
    <w:multiLevelType w:val="hybridMultilevel"/>
    <w:tmpl w:val="55BA4F2A"/>
    <w:lvl w:ilvl="0" w:tplc="FFA27DB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254F1"/>
    <w:multiLevelType w:val="hybridMultilevel"/>
    <w:tmpl w:val="6C2E84C2"/>
    <w:lvl w:ilvl="0" w:tplc="8F7634F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472CF"/>
    <w:multiLevelType w:val="hybridMultilevel"/>
    <w:tmpl w:val="BF8AB468"/>
    <w:lvl w:ilvl="0" w:tplc="8F5AD82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Judul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3" w15:restartNumberingAfterBreak="0">
    <w:nsid w:val="31B94F64"/>
    <w:multiLevelType w:val="hybridMultilevel"/>
    <w:tmpl w:val="65F289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C9A211E"/>
    <w:multiLevelType w:val="hybridMultilevel"/>
    <w:tmpl w:val="60EA4BB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F310C"/>
    <w:multiLevelType w:val="hybridMultilevel"/>
    <w:tmpl w:val="7E1C66BE"/>
    <w:lvl w:ilvl="0" w:tplc="5B2C2AF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73362DC0"/>
    <w:multiLevelType w:val="hybridMultilevel"/>
    <w:tmpl w:val="6346CC9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74DD0AAC"/>
    <w:multiLevelType w:val="hybridMultilevel"/>
    <w:tmpl w:val="A34C2AE8"/>
    <w:lvl w:ilvl="0" w:tplc="167CD12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4" w15:restartNumberingAfterBreak="0">
    <w:nsid w:val="78605CBA"/>
    <w:multiLevelType w:val="hybridMultilevel"/>
    <w:tmpl w:val="B9266152"/>
    <w:lvl w:ilvl="0" w:tplc="0FD4A448">
      <w:start w:val="1"/>
      <w:numFmt w:val="lowerLetter"/>
      <w:lvlText w:val="%1."/>
      <w:lvlJc w:val="left"/>
      <w:pPr>
        <w:ind w:left="1800" w:hanging="360"/>
      </w:pPr>
      <w:rPr>
        <w:rFonts w:hint="default"/>
        <w:sz w:val="24"/>
        <w:szCs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25"/>
  </w:num>
  <w:num w:numId="9">
    <w:abstractNumId w:val="8"/>
    <w:lvlOverride w:ilvl="0">
      <w:startOverride w:val="1"/>
    </w:lvlOverride>
  </w:num>
  <w:num w:numId="10">
    <w:abstractNumId w:val="6"/>
  </w:num>
  <w:num w:numId="11">
    <w:abstractNumId w:val="17"/>
  </w:num>
  <w:num w:numId="12">
    <w:abstractNumId w:val="9"/>
  </w:num>
  <w:num w:numId="13">
    <w:abstractNumId w:val="20"/>
  </w:num>
  <w:num w:numId="14">
    <w:abstractNumId w:val="15"/>
  </w:num>
  <w:num w:numId="15">
    <w:abstractNumId w:val="19"/>
  </w:num>
  <w:num w:numId="16">
    <w:abstractNumId w:val="0"/>
  </w:num>
  <w:num w:numId="17">
    <w:abstractNumId w:val="1"/>
  </w:num>
  <w:num w:numId="18">
    <w:abstractNumId w:val="2"/>
  </w:num>
  <w:num w:numId="19">
    <w:abstractNumId w:val="23"/>
  </w:num>
  <w:num w:numId="20">
    <w:abstractNumId w:val="24"/>
  </w:num>
  <w:num w:numId="21">
    <w:abstractNumId w:val="7"/>
  </w:num>
  <w:num w:numId="22">
    <w:abstractNumId w:val="13"/>
  </w:num>
  <w:num w:numId="23">
    <w:abstractNumId w:val="10"/>
  </w:num>
  <w:num w:numId="24">
    <w:abstractNumId w:val="4"/>
  </w:num>
  <w:num w:numId="25">
    <w:abstractNumId w:val="21"/>
  </w:num>
  <w:num w:numId="26">
    <w:abstractNumId w:val="3"/>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D3E"/>
    <w:rsid w:val="00036635"/>
    <w:rsid w:val="00055412"/>
    <w:rsid w:val="00077E14"/>
    <w:rsid w:val="00084246"/>
    <w:rsid w:val="00095AF0"/>
    <w:rsid w:val="000A3400"/>
    <w:rsid w:val="000A58CE"/>
    <w:rsid w:val="000E3E0B"/>
    <w:rsid w:val="0010076A"/>
    <w:rsid w:val="001035DB"/>
    <w:rsid w:val="001041A4"/>
    <w:rsid w:val="0015622D"/>
    <w:rsid w:val="001A364E"/>
    <w:rsid w:val="001B5199"/>
    <w:rsid w:val="00256275"/>
    <w:rsid w:val="00265F26"/>
    <w:rsid w:val="002A426A"/>
    <w:rsid w:val="002B0BBF"/>
    <w:rsid w:val="002E7E79"/>
    <w:rsid w:val="002F39A0"/>
    <w:rsid w:val="0030491C"/>
    <w:rsid w:val="00323B11"/>
    <w:rsid w:val="00345F47"/>
    <w:rsid w:val="00355488"/>
    <w:rsid w:val="0037411C"/>
    <w:rsid w:val="00384CC1"/>
    <w:rsid w:val="003A326E"/>
    <w:rsid w:val="003B627B"/>
    <w:rsid w:val="003D6398"/>
    <w:rsid w:val="003E1E3E"/>
    <w:rsid w:val="003F0229"/>
    <w:rsid w:val="00401D3E"/>
    <w:rsid w:val="00417743"/>
    <w:rsid w:val="00422BAF"/>
    <w:rsid w:val="0042634A"/>
    <w:rsid w:val="00456451"/>
    <w:rsid w:val="00462E4D"/>
    <w:rsid w:val="004820B3"/>
    <w:rsid w:val="00490F76"/>
    <w:rsid w:val="004D10F0"/>
    <w:rsid w:val="004D5D9A"/>
    <w:rsid w:val="00542623"/>
    <w:rsid w:val="0054485B"/>
    <w:rsid w:val="0056097A"/>
    <w:rsid w:val="00584DAB"/>
    <w:rsid w:val="005C1639"/>
    <w:rsid w:val="005D2579"/>
    <w:rsid w:val="005F3EE4"/>
    <w:rsid w:val="00603094"/>
    <w:rsid w:val="00646A6D"/>
    <w:rsid w:val="006769DD"/>
    <w:rsid w:val="006879EB"/>
    <w:rsid w:val="006A660B"/>
    <w:rsid w:val="006C337F"/>
    <w:rsid w:val="006E561C"/>
    <w:rsid w:val="006E61D2"/>
    <w:rsid w:val="007323FB"/>
    <w:rsid w:val="00736355"/>
    <w:rsid w:val="0074582E"/>
    <w:rsid w:val="007C3355"/>
    <w:rsid w:val="007C4631"/>
    <w:rsid w:val="00814D84"/>
    <w:rsid w:val="008178A1"/>
    <w:rsid w:val="008363B5"/>
    <w:rsid w:val="00875ED7"/>
    <w:rsid w:val="008D3FBC"/>
    <w:rsid w:val="0093644D"/>
    <w:rsid w:val="009554F9"/>
    <w:rsid w:val="009707EB"/>
    <w:rsid w:val="009D36DF"/>
    <w:rsid w:val="009F587A"/>
    <w:rsid w:val="00A408C7"/>
    <w:rsid w:val="00A813AA"/>
    <w:rsid w:val="00A95631"/>
    <w:rsid w:val="00AB7F09"/>
    <w:rsid w:val="00AD4BE8"/>
    <w:rsid w:val="00AE1099"/>
    <w:rsid w:val="00B36A04"/>
    <w:rsid w:val="00B56D75"/>
    <w:rsid w:val="00B609FC"/>
    <w:rsid w:val="00BA239C"/>
    <w:rsid w:val="00BA4FD0"/>
    <w:rsid w:val="00BB719C"/>
    <w:rsid w:val="00C224F7"/>
    <w:rsid w:val="00C745D5"/>
    <w:rsid w:val="00C97952"/>
    <w:rsid w:val="00CC1C0F"/>
    <w:rsid w:val="00CC5B0B"/>
    <w:rsid w:val="00D26F67"/>
    <w:rsid w:val="00D47266"/>
    <w:rsid w:val="00D57934"/>
    <w:rsid w:val="00D618A4"/>
    <w:rsid w:val="00D71537"/>
    <w:rsid w:val="00D83F94"/>
    <w:rsid w:val="00D8740D"/>
    <w:rsid w:val="00DB6CEF"/>
    <w:rsid w:val="00DD76AE"/>
    <w:rsid w:val="00DF74F3"/>
    <w:rsid w:val="00E5162F"/>
    <w:rsid w:val="00E54579"/>
    <w:rsid w:val="00E67649"/>
    <w:rsid w:val="00E92363"/>
    <w:rsid w:val="00EA553D"/>
    <w:rsid w:val="00F216A0"/>
    <w:rsid w:val="00F23BE2"/>
    <w:rsid w:val="00F353EC"/>
    <w:rsid w:val="00F374B1"/>
    <w:rsid w:val="00F378FA"/>
    <w:rsid w:val="00F56D45"/>
    <w:rsid w:val="00F958EC"/>
    <w:rsid w:val="00FD7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382604"/>
  <w15:docId w15:val="{1B6F87FD-D193-2E42-A501-FB4E80F5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Judul3">
    <w:name w:val="heading 3"/>
    <w:basedOn w:val="Normal"/>
    <w:next w:val="Normal"/>
    <w:link w:val="Judul3K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aliases w:val="page-number"/>
    <w:basedOn w:val="Normal"/>
    <w:link w:val="HeaderKAR"/>
    <w:unhideWhenUsed/>
    <w:rsid w:val="00401D3E"/>
    <w:pPr>
      <w:tabs>
        <w:tab w:val="center" w:pos="4680"/>
        <w:tab w:val="right" w:pos="9360"/>
      </w:tabs>
      <w:spacing w:after="0" w:line="240" w:lineRule="auto"/>
    </w:pPr>
  </w:style>
  <w:style w:type="character" w:customStyle="1" w:styleId="HeaderKAR">
    <w:name w:val="Header KAR"/>
    <w:aliases w:val="page-number KAR"/>
    <w:basedOn w:val="FontParagrafDefault"/>
    <w:link w:val="Header"/>
    <w:rsid w:val="00401D3E"/>
  </w:style>
  <w:style w:type="paragraph" w:styleId="Footer">
    <w:name w:val="footer"/>
    <w:basedOn w:val="Normal"/>
    <w:link w:val="FooterKAR"/>
    <w:uiPriority w:val="99"/>
    <w:unhideWhenUsed/>
    <w:rsid w:val="00401D3E"/>
    <w:pPr>
      <w:tabs>
        <w:tab w:val="center" w:pos="4680"/>
        <w:tab w:val="right" w:pos="9360"/>
      </w:tabs>
      <w:spacing w:after="0" w:line="240" w:lineRule="auto"/>
    </w:pPr>
  </w:style>
  <w:style w:type="character" w:customStyle="1" w:styleId="FooterKAR">
    <w:name w:val="Footer KAR"/>
    <w:basedOn w:val="FontParagrafDefault"/>
    <w:link w:val="Footer"/>
    <w:uiPriority w:val="99"/>
    <w:rsid w:val="00401D3E"/>
  </w:style>
  <w:style w:type="paragraph" w:styleId="TeksBalon">
    <w:name w:val="Balloon Text"/>
    <w:basedOn w:val="Normal"/>
    <w:link w:val="TeksBalonKAR"/>
    <w:uiPriority w:val="99"/>
    <w:semiHidden/>
    <w:unhideWhenUsed/>
    <w:rsid w:val="00401D3E"/>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01D3E"/>
    <w:rPr>
      <w:rFonts w:ascii="Tahoma" w:hAnsi="Tahoma" w:cs="Tahoma"/>
      <w:sz w:val="16"/>
      <w:szCs w:val="16"/>
    </w:rPr>
  </w:style>
  <w:style w:type="table" w:styleId="KisiTabel">
    <w:name w:val="Table Grid"/>
    <w:basedOn w:val="Tabel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FontParagrafDefaul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FontParagrafDefaul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DaftarParagraf">
    <w:name w:val="List Paragraph"/>
    <w:aliases w:val="Body of text,List Paragraph1,Body of text+1,Body of text+2,Body of text+3,List Paragraph11"/>
    <w:basedOn w:val="Normal"/>
    <w:link w:val="DaftarParagrafK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DaftarParagraf"/>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DaftarParagrafKAR">
    <w:name w:val="Daftar Paragraf KAR"/>
    <w:aliases w:val="Body of text KAR,List Paragraph1 KAR,Body of text+1 KAR,Body of text+2 KAR,Body of text+3 KAR,List Paragraph11 KAR"/>
    <w:basedOn w:val="FontParagrafDefault"/>
    <w:link w:val="DaftarParagraf"/>
    <w:uiPriority w:val="34"/>
    <w:rsid w:val="00D26F67"/>
  </w:style>
  <w:style w:type="character" w:customStyle="1" w:styleId="SubJudul1Char">
    <w:name w:val="Sub Judul 1 Char"/>
    <w:basedOn w:val="DaftarParagrafK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FontParagrafDefaul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Judul3KAR">
    <w:name w:val="Judul 3 KAR"/>
    <w:link w:val="Judul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TidakAdaSpasi">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HiperlinkyangDiikuti">
    <w:name w:val="FollowedHyperlink"/>
    <w:basedOn w:val="FontParagrafDefault"/>
    <w:uiPriority w:val="99"/>
    <w:semiHidden/>
    <w:unhideWhenUsed/>
    <w:rsid w:val="00084246"/>
    <w:rPr>
      <w:color w:val="954F72" w:themeColor="followedHyperlink"/>
      <w:u w:val="single"/>
    </w:rPr>
  </w:style>
  <w:style w:type="character" w:customStyle="1" w:styleId="UnresolvedMention1">
    <w:name w:val="Unresolved Mention1"/>
    <w:basedOn w:val="FontParagrafDefault"/>
    <w:uiPriority w:val="99"/>
    <w:semiHidden/>
    <w:unhideWhenUsed/>
    <w:rsid w:val="00084246"/>
    <w:rPr>
      <w:color w:val="605E5C"/>
      <w:shd w:val="clear" w:color="auto" w:fill="E1DFDD"/>
    </w:rPr>
  </w:style>
  <w:style w:type="table" w:customStyle="1" w:styleId="TableGridLight1">
    <w:name w:val="Table Grid Light1"/>
    <w:basedOn w:val="Tabel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customStyle="1" w:styleId="TableGrid1">
    <w:name w:val="Table Grid1"/>
    <w:basedOn w:val="TabelNormal"/>
    <w:next w:val="KisiTabel"/>
    <w:uiPriority w:val="59"/>
    <w:rsid w:val="00CC5B0B"/>
    <w:rPr>
      <w:rFonts w:eastAsia="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KisiTabel"/>
    <w:uiPriority w:val="59"/>
    <w:rsid w:val="00CC5B0B"/>
    <w:rPr>
      <w:rFonts w:eastAsia="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KisiTabel"/>
    <w:uiPriority w:val="59"/>
    <w:rsid w:val="000A3400"/>
    <w:rPr>
      <w:rFonts w:eastAsia="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
    <w:name w:val="Bibliography"/>
    <w:basedOn w:val="Normal"/>
    <w:next w:val="Normal"/>
    <w:uiPriority w:val="37"/>
    <w:semiHidden/>
    <w:unhideWhenUsed/>
    <w:rsid w:val="009D36DF"/>
    <w:pPr>
      <w:spacing w:after="0" w:line="240" w:lineRule="auto"/>
      <w:ind w:left="720" w:hanging="720"/>
    </w:pPr>
  </w:style>
  <w:style w:type="character" w:styleId="ReferensiKomentar">
    <w:name w:val="annotation reference"/>
    <w:basedOn w:val="FontParagrafDefault"/>
    <w:uiPriority w:val="99"/>
    <w:semiHidden/>
    <w:unhideWhenUsed/>
    <w:rsid w:val="00DB6CEF"/>
    <w:rPr>
      <w:sz w:val="16"/>
      <w:szCs w:val="16"/>
    </w:rPr>
  </w:style>
  <w:style w:type="paragraph" w:styleId="TeksKomentar">
    <w:name w:val="annotation text"/>
    <w:basedOn w:val="Normal"/>
    <w:link w:val="TeksKomentarKAR"/>
    <w:uiPriority w:val="99"/>
    <w:semiHidden/>
    <w:unhideWhenUsed/>
    <w:rsid w:val="00DB6CEF"/>
    <w:pPr>
      <w:spacing w:line="240" w:lineRule="auto"/>
    </w:pPr>
    <w:rPr>
      <w:sz w:val="20"/>
      <w:szCs w:val="20"/>
    </w:rPr>
  </w:style>
  <w:style w:type="character" w:customStyle="1" w:styleId="TeksKomentarKAR">
    <w:name w:val="Teks Komentar KAR"/>
    <w:basedOn w:val="FontParagrafDefault"/>
    <w:link w:val="TeksKomentar"/>
    <w:uiPriority w:val="99"/>
    <w:semiHidden/>
    <w:rsid w:val="00DB6CEF"/>
  </w:style>
  <w:style w:type="paragraph" w:styleId="SubjekKomentar">
    <w:name w:val="annotation subject"/>
    <w:basedOn w:val="TeksKomentar"/>
    <w:next w:val="TeksKomentar"/>
    <w:link w:val="SubjekKomentarKAR"/>
    <w:uiPriority w:val="99"/>
    <w:semiHidden/>
    <w:unhideWhenUsed/>
    <w:rsid w:val="00DB6CEF"/>
    <w:rPr>
      <w:b/>
      <w:bCs/>
    </w:rPr>
  </w:style>
  <w:style w:type="character" w:customStyle="1" w:styleId="SubjekKomentarKAR">
    <w:name w:val="Subjek Komentar KAR"/>
    <w:basedOn w:val="TeksKomentarKAR"/>
    <w:link w:val="SubjekKomentar"/>
    <w:uiPriority w:val="99"/>
    <w:semiHidden/>
    <w:rsid w:val="00DB6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maku.cici123@gmail.com" TargetMode="External" /><Relationship Id="rId13" Type="http://schemas.openxmlformats.org/officeDocument/2006/relationships/image" Target="media/image5.jpe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2.jpe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E886-F8FA-4910-A491-76FB080FF53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4581</Words>
  <Characters>26114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CICI PARAMIDA RUSLI</cp:lastModifiedBy>
  <cp:revision>2</cp:revision>
  <dcterms:created xsi:type="dcterms:W3CDTF">2021-09-01T10:57:00Z</dcterms:created>
  <dcterms:modified xsi:type="dcterms:W3CDTF">2021-09-01T10:57:00Z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id="FwYCzSXJ"/&gt;&lt;style id="http://www.zotero.org/styles/elsevier-harvard"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