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4D8C6" w14:textId="0F516808" w:rsidR="005D2579" w:rsidRPr="0080497E" w:rsidRDefault="005D2579" w:rsidP="0080497E">
      <w:pPr>
        <w:pStyle w:val="AbstrakEnglish"/>
        <w:spacing w:line="276" w:lineRule="auto"/>
        <w:rPr>
          <w:rStyle w:val="AbstrakBahasaChar"/>
          <w:rFonts w:asciiTheme="minorHAnsi" w:hAnsiTheme="minorHAnsi" w:cstheme="minorHAnsi"/>
          <w:sz w:val="24"/>
          <w:szCs w:val="24"/>
        </w:rPr>
      </w:pPr>
    </w:p>
    <w:p w14:paraId="1DB228A0" w14:textId="77777777" w:rsidR="003F0229" w:rsidRPr="0080497E" w:rsidRDefault="003F0229" w:rsidP="0080497E">
      <w:pPr>
        <w:pStyle w:val="AbstrakEnglish"/>
        <w:spacing w:line="276" w:lineRule="auto"/>
        <w:rPr>
          <w:rStyle w:val="IEEEAbstractHeadingChar"/>
          <w:rFonts w:asciiTheme="minorHAnsi" w:hAnsiTheme="minorHAnsi" w:cstheme="minorHAnsi"/>
          <w:b/>
          <w:i w:val="0"/>
          <w:sz w:val="24"/>
          <w:lang w:val="en-US"/>
        </w:rPr>
      </w:pPr>
    </w:p>
    <w:p w14:paraId="1551888C" w14:textId="2C1986D9" w:rsidR="006A3C68" w:rsidRPr="0080497E" w:rsidRDefault="006A3C68" w:rsidP="0080497E">
      <w:pPr>
        <w:pStyle w:val="JudulArtikel"/>
        <w:spacing w:line="276" w:lineRule="auto"/>
        <w:rPr>
          <w:rFonts w:asciiTheme="minorHAnsi" w:hAnsiTheme="minorHAnsi" w:cstheme="minorHAnsi"/>
          <w:szCs w:val="24"/>
        </w:rPr>
      </w:pPr>
      <w:r w:rsidRPr="0080497E">
        <w:rPr>
          <w:rFonts w:asciiTheme="minorHAnsi" w:hAnsiTheme="minorHAnsi" w:cstheme="minorHAnsi"/>
          <w:szCs w:val="24"/>
        </w:rPr>
        <w:t>Pengembangan Ensiklopedia IPA Materi Sumber Energi</w:t>
      </w:r>
    </w:p>
    <w:p w14:paraId="73F022D8" w14:textId="77777777" w:rsidR="006A3C68" w:rsidRPr="0080497E" w:rsidRDefault="006A3C68" w:rsidP="0080497E">
      <w:pPr>
        <w:pStyle w:val="JudulArtikel"/>
        <w:spacing w:line="276" w:lineRule="auto"/>
        <w:rPr>
          <w:rFonts w:asciiTheme="minorHAnsi" w:hAnsiTheme="minorHAnsi" w:cstheme="minorHAnsi"/>
          <w:szCs w:val="24"/>
        </w:rPr>
      </w:pPr>
      <w:r w:rsidRPr="0080497E">
        <w:rPr>
          <w:rFonts w:asciiTheme="minorHAnsi" w:hAnsiTheme="minorHAnsi" w:cstheme="minorHAnsi"/>
          <w:szCs w:val="24"/>
        </w:rPr>
        <w:t>Berbasis QR Code Siswa Kelas IV SD</w:t>
      </w:r>
    </w:p>
    <w:p w14:paraId="5E75BD51" w14:textId="6A56EB7A" w:rsidR="006A3C68" w:rsidRPr="0080497E" w:rsidRDefault="006A3C68" w:rsidP="0080497E">
      <w:pPr>
        <w:pStyle w:val="JudulArtikel"/>
        <w:spacing w:line="276" w:lineRule="auto"/>
        <w:rPr>
          <w:rFonts w:asciiTheme="minorHAnsi" w:hAnsiTheme="minorHAnsi" w:cstheme="minorHAnsi"/>
          <w:szCs w:val="24"/>
        </w:rPr>
      </w:pPr>
      <w:r w:rsidRPr="0080497E">
        <w:rPr>
          <w:rFonts w:asciiTheme="minorHAnsi" w:hAnsiTheme="minorHAnsi" w:cstheme="minorHAnsi"/>
          <w:szCs w:val="24"/>
        </w:rPr>
        <w:t>Universitas Kanjuruhan Malang</w:t>
      </w:r>
    </w:p>
    <w:p w14:paraId="65ECA836" w14:textId="77777777" w:rsidR="006A3C68" w:rsidRPr="0080497E" w:rsidRDefault="006A3C68" w:rsidP="0080497E">
      <w:pPr>
        <w:pStyle w:val="NamaPenulis"/>
        <w:spacing w:line="276" w:lineRule="auto"/>
        <w:rPr>
          <w:rFonts w:asciiTheme="minorHAnsi" w:hAnsiTheme="minorHAnsi" w:cstheme="minorHAnsi"/>
          <w:sz w:val="24"/>
          <w:szCs w:val="24"/>
        </w:rPr>
      </w:pPr>
      <w:r w:rsidRPr="0080497E">
        <w:rPr>
          <w:rFonts w:asciiTheme="minorHAnsi" w:hAnsiTheme="minorHAnsi" w:cstheme="minorHAnsi"/>
          <w:sz w:val="24"/>
          <w:szCs w:val="24"/>
        </w:rPr>
        <w:t xml:space="preserve">Ega Avioleta, Sudi Dul Aji, Arnelia </w:t>
      </w:r>
      <w:proofErr w:type="gramStart"/>
      <w:r w:rsidRPr="0080497E">
        <w:rPr>
          <w:rFonts w:asciiTheme="minorHAnsi" w:hAnsiTheme="minorHAnsi" w:cstheme="minorHAnsi"/>
          <w:sz w:val="24"/>
          <w:szCs w:val="24"/>
        </w:rPr>
        <w:t>Dwi</w:t>
      </w:r>
      <w:proofErr w:type="gramEnd"/>
      <w:r w:rsidRPr="0080497E">
        <w:rPr>
          <w:rFonts w:asciiTheme="minorHAnsi" w:hAnsiTheme="minorHAnsi" w:cstheme="minorHAnsi"/>
          <w:sz w:val="24"/>
          <w:szCs w:val="24"/>
        </w:rPr>
        <w:t xml:space="preserve"> Yasa*</w:t>
      </w:r>
    </w:p>
    <w:p w14:paraId="42FE0D03" w14:textId="77777777" w:rsidR="006A3C68" w:rsidRPr="0080497E" w:rsidRDefault="006A3C68" w:rsidP="0080497E">
      <w:pPr>
        <w:pStyle w:val="Affiliasi"/>
        <w:spacing w:line="276" w:lineRule="auto"/>
        <w:rPr>
          <w:rFonts w:asciiTheme="minorHAnsi" w:hAnsiTheme="minorHAnsi" w:cstheme="minorHAnsi"/>
          <w:sz w:val="24"/>
          <w:szCs w:val="24"/>
        </w:rPr>
      </w:pPr>
      <w:r w:rsidRPr="0080497E">
        <w:rPr>
          <w:rFonts w:asciiTheme="minorHAnsi" w:hAnsiTheme="minorHAnsi" w:cstheme="minorHAnsi"/>
          <w:sz w:val="24"/>
          <w:szCs w:val="24"/>
        </w:rPr>
        <w:t>Universitas PGRI Kanjuruhan Malang, Indonesia</w:t>
      </w:r>
    </w:p>
    <w:p w14:paraId="457DC033" w14:textId="23948D73" w:rsidR="006A3C68" w:rsidRPr="0080497E" w:rsidRDefault="006A3C68" w:rsidP="0080497E">
      <w:pPr>
        <w:pStyle w:val="Affiliasi"/>
        <w:spacing w:line="276" w:lineRule="auto"/>
        <w:rPr>
          <w:rFonts w:asciiTheme="minorHAnsi" w:hAnsiTheme="minorHAnsi" w:cstheme="minorHAnsi"/>
          <w:sz w:val="24"/>
          <w:szCs w:val="24"/>
        </w:rPr>
      </w:pPr>
      <w:r w:rsidRPr="0080497E">
        <w:rPr>
          <w:rFonts w:asciiTheme="minorHAnsi" w:hAnsiTheme="minorHAnsi" w:cstheme="minorHAnsi"/>
          <w:sz w:val="24"/>
          <w:szCs w:val="24"/>
        </w:rPr>
        <w:t>egaavioleta747@gmail.com*</w:t>
      </w:r>
    </w:p>
    <w:p w14:paraId="387C1123" w14:textId="77777777" w:rsidR="0080497E" w:rsidRDefault="006A3C68" w:rsidP="0080497E">
      <w:pPr>
        <w:pStyle w:val="NormalWeb"/>
        <w:spacing w:before="236" w:beforeAutospacing="0" w:after="0" w:afterAutospacing="0" w:line="276" w:lineRule="auto"/>
        <w:ind w:left="851" w:right="5"/>
        <w:jc w:val="both"/>
        <w:rPr>
          <w:rFonts w:asciiTheme="minorHAnsi" w:hAnsiTheme="minorHAnsi" w:cstheme="minorHAnsi"/>
          <w:color w:val="000000"/>
        </w:rPr>
      </w:pPr>
      <w:r w:rsidRPr="0080497E">
        <w:rPr>
          <w:rFonts w:asciiTheme="minorHAnsi" w:hAnsiTheme="minorHAnsi" w:cstheme="minorHAnsi"/>
          <w:b/>
        </w:rPr>
        <w:t>Abstract:</w:t>
      </w:r>
      <w:r w:rsidRPr="0080497E">
        <w:rPr>
          <w:rFonts w:asciiTheme="minorHAnsi" w:hAnsiTheme="minorHAnsi" w:cstheme="minorHAnsi"/>
        </w:rPr>
        <w:t xml:space="preserve"> </w:t>
      </w:r>
      <w:r w:rsidRPr="0080497E">
        <w:rPr>
          <w:rFonts w:asciiTheme="minorHAnsi" w:hAnsiTheme="minorHAnsi" w:cstheme="minorHAnsi"/>
          <w:color w:val="000000"/>
        </w:rPr>
        <w:t xml:space="preserve">This research is motivated by the lack of teaching materials that support learning, the available teaching materials have long text structures so students are bored to read them. The purpose of this research is to develop and produce a QR Code-based encyclopedia for fourth grade elementary school students. The development research model carried out in this study is the 4D model development stage. At thestage </w:t>
      </w:r>
      <w:r w:rsidRPr="0080497E">
        <w:rPr>
          <w:rFonts w:asciiTheme="minorHAnsi" w:hAnsiTheme="minorHAnsi" w:cstheme="minorHAnsi"/>
          <w:i/>
          <w:iCs/>
          <w:color w:val="000000"/>
        </w:rPr>
        <w:t>Define</w:t>
      </w:r>
      <w:r w:rsidRPr="0080497E">
        <w:rPr>
          <w:rFonts w:asciiTheme="minorHAnsi" w:hAnsiTheme="minorHAnsi" w:cstheme="minorHAnsi"/>
          <w:color w:val="000000"/>
        </w:rPr>
        <w:t xml:space="preserve">, the researcher obtained the results of student analysis and also material analysis. At thestage </w:t>
      </w:r>
      <w:r w:rsidRPr="0080497E">
        <w:rPr>
          <w:rFonts w:asciiTheme="minorHAnsi" w:hAnsiTheme="minorHAnsi" w:cstheme="minorHAnsi"/>
          <w:i/>
          <w:iCs/>
          <w:color w:val="000000"/>
        </w:rPr>
        <w:t xml:space="preserve">Design, the </w:t>
      </w:r>
      <w:r w:rsidRPr="0080497E">
        <w:rPr>
          <w:rFonts w:asciiTheme="minorHAnsi" w:hAnsiTheme="minorHAnsi" w:cstheme="minorHAnsi"/>
          <w:color w:val="000000"/>
        </w:rPr>
        <w:t xml:space="preserve">researcher designed the encyclopedia including format selection, media selection, and initial design. Thestage </w:t>
      </w:r>
      <w:r w:rsidRPr="0080497E">
        <w:rPr>
          <w:rFonts w:asciiTheme="minorHAnsi" w:hAnsiTheme="minorHAnsi" w:cstheme="minorHAnsi"/>
          <w:i/>
          <w:iCs/>
          <w:color w:val="000000"/>
        </w:rPr>
        <w:t xml:space="preserve">Develop </w:t>
      </w:r>
      <w:r w:rsidRPr="0080497E">
        <w:rPr>
          <w:rFonts w:asciiTheme="minorHAnsi" w:hAnsiTheme="minorHAnsi" w:cstheme="minorHAnsi"/>
          <w:color w:val="000000"/>
        </w:rPr>
        <w:t>in this study aims to produce a product in the form of an encyclopedia with feasibility, practicality and effectiveness tests. The feasibility test got a percentage of 97% and included "Very Eligible". The practicality test got a percentage of 99% including “Very Good” teaching materials.stages</w:t>
      </w:r>
      <w:proofErr w:type="gramStart"/>
      <w:r w:rsidRPr="0080497E">
        <w:rPr>
          <w:rFonts w:asciiTheme="minorHAnsi" w:hAnsiTheme="minorHAnsi" w:cstheme="minorHAnsi"/>
          <w:color w:val="000000"/>
        </w:rPr>
        <w:t>,</w:t>
      </w:r>
      <w:r w:rsidRPr="0080497E">
        <w:rPr>
          <w:rFonts w:asciiTheme="minorHAnsi" w:hAnsiTheme="minorHAnsi" w:cstheme="minorHAnsi"/>
          <w:i/>
          <w:iCs/>
          <w:color w:val="000000"/>
        </w:rPr>
        <w:t>Disseminate</w:t>
      </w:r>
      <w:r w:rsidRPr="0080497E">
        <w:rPr>
          <w:rFonts w:asciiTheme="minorHAnsi" w:hAnsiTheme="minorHAnsi" w:cstheme="minorHAnsi"/>
          <w:color w:val="000000"/>
        </w:rPr>
        <w:t>this</w:t>
      </w:r>
      <w:proofErr w:type="gramEnd"/>
      <w:r w:rsidRPr="0080497E">
        <w:rPr>
          <w:rFonts w:asciiTheme="minorHAnsi" w:hAnsiTheme="minorHAnsi" w:cstheme="minorHAnsi"/>
          <w:color w:val="000000"/>
        </w:rPr>
        <w:t xml:space="preserve"> stage researchers deploy products based encyclopedia on 10 students of SDN 3 Sumberejo. Analysis of the effectiveness obtained average value of 91 including "Veryeffective".</w:t>
      </w:r>
    </w:p>
    <w:p w14:paraId="7112809E" w14:textId="77777777" w:rsidR="0080497E" w:rsidRDefault="006A3C68" w:rsidP="0080497E">
      <w:pPr>
        <w:pStyle w:val="NormalWeb"/>
        <w:spacing w:before="236" w:beforeAutospacing="0" w:after="0" w:afterAutospacing="0" w:line="276" w:lineRule="auto"/>
        <w:ind w:left="851" w:right="5"/>
        <w:jc w:val="both"/>
        <w:rPr>
          <w:rFonts w:asciiTheme="minorHAnsi" w:hAnsiTheme="minorHAnsi" w:cstheme="minorHAnsi"/>
          <w:b/>
          <w:color w:val="000000"/>
        </w:rPr>
      </w:pPr>
      <w:r w:rsidRPr="0080497E">
        <w:rPr>
          <w:rStyle w:val="IEEEAbstractHeadingChar"/>
          <w:rFonts w:asciiTheme="minorHAnsi" w:hAnsiTheme="minorHAnsi" w:cstheme="minorHAnsi"/>
          <w:b/>
          <w:i/>
        </w:rPr>
        <w:t>Key Words:</w:t>
      </w:r>
      <w:r w:rsidRPr="0080497E">
        <w:rPr>
          <w:rFonts w:asciiTheme="minorHAnsi" w:hAnsiTheme="minorHAnsi" w:cstheme="minorHAnsi"/>
          <w:b/>
          <w:lang w:val="id-ID"/>
        </w:rPr>
        <w:t xml:space="preserve"> </w:t>
      </w:r>
      <w:r w:rsidRPr="0080497E">
        <w:rPr>
          <w:rFonts w:asciiTheme="minorHAnsi" w:hAnsiTheme="minorHAnsi" w:cstheme="minorHAnsi"/>
          <w:b/>
          <w:color w:val="000000"/>
        </w:rPr>
        <w:t>Encyclopedia, Science, QR Code </w:t>
      </w:r>
    </w:p>
    <w:p w14:paraId="15A867FC" w14:textId="5485343B" w:rsidR="006A3C68" w:rsidRPr="0080497E" w:rsidRDefault="006A3C68" w:rsidP="0080497E">
      <w:pPr>
        <w:pStyle w:val="NormalWeb"/>
        <w:spacing w:before="236" w:beforeAutospacing="0" w:after="0" w:afterAutospacing="0" w:line="276" w:lineRule="auto"/>
        <w:ind w:left="851" w:right="5"/>
        <w:jc w:val="both"/>
        <w:rPr>
          <w:rFonts w:asciiTheme="minorHAnsi" w:hAnsiTheme="minorHAnsi" w:cstheme="minorHAnsi"/>
          <w:b/>
        </w:rPr>
      </w:pPr>
      <w:r w:rsidRPr="0080497E">
        <w:rPr>
          <w:rFonts w:asciiTheme="minorHAnsi" w:hAnsiTheme="minorHAnsi" w:cstheme="minorHAnsi"/>
          <w:b/>
        </w:rPr>
        <w:t>Abstrak:</w:t>
      </w:r>
      <w:r w:rsidRPr="0080497E">
        <w:rPr>
          <w:rFonts w:asciiTheme="minorHAnsi" w:hAnsiTheme="minorHAnsi" w:cstheme="minorHAnsi"/>
        </w:rPr>
        <w:t xml:space="preserve"> Penelitian ini dilatarbelakangi karena kurangnya bahan ajar yang menunjang pembelajaran, bahan ajar yang tersedia memiliki strukktur teks yang panjang sehingga siswa bosan untuk membacanya. Tujuan penelitian ini untuk mengembangkan dan menghasilkan Ensiklopedia berbasis QR Code untuk siswa kelas IV SD. Model penelitian pengembangan yang dilakukan dalam penelitian ini adalah tahapan pengembangan model 4D. Pada tahapan </w:t>
      </w:r>
      <w:r w:rsidRPr="0080497E">
        <w:rPr>
          <w:rFonts w:asciiTheme="minorHAnsi" w:hAnsiTheme="minorHAnsi" w:cstheme="minorHAnsi"/>
          <w:i/>
        </w:rPr>
        <w:t>Define</w:t>
      </w:r>
      <w:r w:rsidRPr="0080497E">
        <w:rPr>
          <w:rFonts w:asciiTheme="minorHAnsi" w:hAnsiTheme="minorHAnsi" w:cstheme="minorHAnsi"/>
        </w:rPr>
        <w:t xml:space="preserve">, peneliti memperoleh hasil analisis siswa dan juga analisis materi. Pada tahapan </w:t>
      </w:r>
      <w:r w:rsidRPr="0080497E">
        <w:rPr>
          <w:rFonts w:asciiTheme="minorHAnsi" w:hAnsiTheme="minorHAnsi" w:cstheme="minorHAnsi"/>
          <w:i/>
        </w:rPr>
        <w:t xml:space="preserve">Design </w:t>
      </w:r>
      <w:r w:rsidRPr="0080497E">
        <w:rPr>
          <w:rFonts w:asciiTheme="minorHAnsi" w:hAnsiTheme="minorHAnsi" w:cstheme="minorHAnsi"/>
        </w:rPr>
        <w:t xml:space="preserve">peneliti merancang ensiklopedia meliputi pemilihan format, pemilihan media, dan perancangan awal. Tahapan </w:t>
      </w:r>
      <w:r w:rsidRPr="0080497E">
        <w:rPr>
          <w:rFonts w:asciiTheme="minorHAnsi" w:hAnsiTheme="minorHAnsi" w:cstheme="minorHAnsi"/>
          <w:i/>
        </w:rPr>
        <w:t xml:space="preserve">Develop </w:t>
      </w:r>
      <w:r w:rsidRPr="0080497E">
        <w:rPr>
          <w:rFonts w:asciiTheme="minorHAnsi" w:hAnsiTheme="minorHAnsi" w:cstheme="minorHAnsi"/>
        </w:rPr>
        <w:t xml:space="preserve">pada penelitian ini bertujuan untuk menghasilkan sebuah produk berupa ensiklopedia dengan uji kelayakan, kepraktisan dan keefektifan. Uji kelayakan mendapat presentase 97% dan termasuk “Sangat Layak”. Uji kepraktisan mendapatkan presentase 99% termasuk bahan ajar “Sangat Baik”. Tahapan </w:t>
      </w:r>
      <w:r w:rsidRPr="0080497E">
        <w:rPr>
          <w:rFonts w:asciiTheme="minorHAnsi" w:hAnsiTheme="minorHAnsi" w:cstheme="minorHAnsi"/>
          <w:i/>
        </w:rPr>
        <w:t>Disseminate</w:t>
      </w:r>
      <w:r w:rsidRPr="0080497E">
        <w:rPr>
          <w:rFonts w:asciiTheme="minorHAnsi" w:hAnsiTheme="minorHAnsi" w:cstheme="minorHAnsi"/>
        </w:rPr>
        <w:t xml:space="preserve">, tahap ini peneliti </w:t>
      </w:r>
      <w:r w:rsidRPr="0080497E">
        <w:rPr>
          <w:rFonts w:asciiTheme="minorHAnsi" w:hAnsiTheme="minorHAnsi" w:cstheme="minorHAnsi"/>
        </w:rPr>
        <w:lastRenderedPageBreak/>
        <w:t xml:space="preserve">menyebarkan produk ensiklopedia berbasis QR Code pada 10 siswa SDN 3 Sumberejo. Analisis keefektifan didapat nilai rata – rata sebesar 91 termasuk kualifikasi “Sangat efektif”. </w:t>
      </w:r>
    </w:p>
    <w:p w14:paraId="78A9E6AA" w14:textId="77777777" w:rsidR="006A3C68" w:rsidRPr="0080497E" w:rsidRDefault="006A3C68" w:rsidP="0080497E">
      <w:pPr>
        <w:jc w:val="both"/>
        <w:rPr>
          <w:rFonts w:asciiTheme="minorHAnsi" w:hAnsiTheme="minorHAnsi" w:cstheme="minorHAnsi"/>
          <w:szCs w:val="24"/>
        </w:rPr>
      </w:pPr>
    </w:p>
    <w:p w14:paraId="290309D6" w14:textId="77777777" w:rsidR="006A3C68" w:rsidRPr="0080497E" w:rsidRDefault="006A3C68" w:rsidP="0080497E">
      <w:pPr>
        <w:ind w:left="851"/>
        <w:jc w:val="both"/>
        <w:rPr>
          <w:rFonts w:asciiTheme="minorHAnsi" w:hAnsiTheme="minorHAnsi" w:cstheme="minorHAnsi"/>
          <w:szCs w:val="24"/>
        </w:rPr>
      </w:pPr>
      <w:r w:rsidRPr="0080497E">
        <w:rPr>
          <w:rFonts w:asciiTheme="minorHAnsi" w:hAnsiTheme="minorHAnsi" w:cstheme="minorHAnsi"/>
          <w:b/>
          <w:szCs w:val="24"/>
        </w:rPr>
        <w:t xml:space="preserve">Kata </w:t>
      </w:r>
      <w:proofErr w:type="gramStart"/>
      <w:r w:rsidRPr="0080497E">
        <w:rPr>
          <w:rFonts w:asciiTheme="minorHAnsi" w:hAnsiTheme="minorHAnsi" w:cstheme="minorHAnsi"/>
          <w:b/>
          <w:szCs w:val="24"/>
        </w:rPr>
        <w:t xml:space="preserve">Kunci </w:t>
      </w:r>
      <w:r w:rsidRPr="0080497E">
        <w:rPr>
          <w:rFonts w:asciiTheme="minorHAnsi" w:hAnsiTheme="minorHAnsi" w:cstheme="minorHAnsi"/>
          <w:szCs w:val="24"/>
        </w:rPr>
        <w:t>:</w:t>
      </w:r>
      <w:proofErr w:type="gramEnd"/>
      <w:r w:rsidRPr="0080497E">
        <w:rPr>
          <w:rFonts w:asciiTheme="minorHAnsi" w:hAnsiTheme="minorHAnsi" w:cstheme="minorHAnsi"/>
          <w:szCs w:val="24"/>
        </w:rPr>
        <w:t xml:space="preserve"> Ensiklopedia, IPA, QR Code</w:t>
      </w:r>
    </w:p>
    <w:p w14:paraId="749D16CE" w14:textId="77777777" w:rsidR="006A3C68" w:rsidRPr="0080497E" w:rsidRDefault="006A3C68" w:rsidP="0080497E">
      <w:pPr>
        <w:jc w:val="both"/>
        <w:rPr>
          <w:rFonts w:asciiTheme="minorHAnsi" w:hAnsiTheme="minorHAnsi" w:cstheme="minorHAnsi"/>
          <w:szCs w:val="24"/>
        </w:rPr>
        <w:sectPr w:rsidR="006A3C68" w:rsidRPr="0080497E">
          <w:pgSz w:w="12240" w:h="15840"/>
          <w:pgMar w:top="1440" w:right="1440" w:bottom="1440" w:left="1440" w:header="720" w:footer="720" w:gutter="0"/>
          <w:cols w:space="720"/>
          <w:docGrid w:linePitch="360"/>
        </w:sectPr>
      </w:pPr>
    </w:p>
    <w:p w14:paraId="49AF66C2" w14:textId="77777777" w:rsidR="006A3C68" w:rsidRPr="0080497E" w:rsidRDefault="006A3C68" w:rsidP="0080497E">
      <w:pPr>
        <w:pStyle w:val="SubJudul1"/>
        <w:spacing w:line="276" w:lineRule="auto"/>
        <w:jc w:val="both"/>
        <w:rPr>
          <w:rFonts w:asciiTheme="minorHAnsi" w:hAnsiTheme="minorHAnsi" w:cstheme="minorHAnsi"/>
          <w:szCs w:val="24"/>
        </w:rPr>
      </w:pPr>
    </w:p>
    <w:p w14:paraId="78CFA880" w14:textId="77777777" w:rsidR="00D618A4" w:rsidRPr="0080497E" w:rsidRDefault="00D26F67" w:rsidP="0080497E">
      <w:pPr>
        <w:pStyle w:val="SubJudul1"/>
        <w:spacing w:line="276" w:lineRule="auto"/>
        <w:jc w:val="both"/>
        <w:rPr>
          <w:rFonts w:asciiTheme="minorHAnsi" w:hAnsiTheme="minorHAnsi" w:cstheme="minorHAnsi"/>
          <w:szCs w:val="24"/>
        </w:rPr>
      </w:pPr>
      <w:r w:rsidRPr="0080497E">
        <w:rPr>
          <w:rFonts w:asciiTheme="minorHAnsi" w:hAnsiTheme="minorHAnsi" w:cstheme="minorHAnsi"/>
          <w:szCs w:val="24"/>
        </w:rPr>
        <w:t>Pendahuluan</w:t>
      </w:r>
    </w:p>
    <w:p w14:paraId="3FB74DD4" w14:textId="201389A2" w:rsidR="00BA48D6" w:rsidRPr="0080497E" w:rsidRDefault="00975792" w:rsidP="0080497E">
      <w:pPr>
        <w:pStyle w:val="SubJudul1"/>
        <w:spacing w:line="276" w:lineRule="auto"/>
        <w:ind w:firstLine="567"/>
        <w:jc w:val="both"/>
        <w:rPr>
          <w:rFonts w:asciiTheme="minorHAnsi" w:hAnsiTheme="minorHAnsi" w:cstheme="minorHAnsi"/>
          <w:b w:val="0"/>
          <w:color w:val="000000"/>
          <w:szCs w:val="24"/>
        </w:rPr>
      </w:pPr>
      <w:r w:rsidRPr="0080497E">
        <w:rPr>
          <w:rFonts w:asciiTheme="minorHAnsi" w:hAnsiTheme="minorHAnsi" w:cstheme="minorHAnsi"/>
          <w:b w:val="0"/>
          <w:color w:val="000000"/>
          <w:szCs w:val="24"/>
        </w:rPr>
        <w:t xml:space="preserve">Pendidikan adalah usaha untuk mendapatkan pengetahuan, baik secara formal melalui sekolah maupun secara informal dari pendidikan di rumah dan masyarakat </w:t>
      </w:r>
      <w:r w:rsidRPr="0080497E">
        <w:rPr>
          <w:rFonts w:asciiTheme="minorHAnsi" w:hAnsiTheme="minorHAnsi" w:cstheme="minorHAnsi"/>
          <w:b w:val="0"/>
          <w:szCs w:val="24"/>
        </w:rPr>
        <w:fldChar w:fldCharType="begin" w:fldLock="1"/>
      </w:r>
      <w:r w:rsidRPr="0080497E">
        <w:rPr>
          <w:rFonts w:asciiTheme="minorHAnsi" w:hAnsiTheme="minorHAnsi" w:cstheme="minorHAnsi"/>
          <w:b w:val="0"/>
          <w:szCs w:val="24"/>
        </w:rPr>
        <w:instrText>ADDIN CSL_CITATION {"citationItems":[{"id":"ITEM-1","itemData":{"abstract":"Penelitian ini dilakukan dengan metode deskriptif dengan pendekatan kuantitatif. Adapun teknik pengambilan sampel yang digunakan adalah proportionate stratified random samplingdengan sampel sebanyak 172 orang. Adapun alat analisis menggunakan analisis regresi, Uji t, dan uji F, dengan menggunakan software IBM SPSS Statistic 22. Hasil penelitian dapat disimpulkan sebagai berikut: (1) Terdapat pengaruh positif dan signifikan antara Kualitas Pelayanan (X1) terhadap Kepuasan Peserta Didik (Y). Hal ini berdasarkan persamaan regresi Ŷ=7,382+0,538X, dan nilai t hitung = 9,195 lebih besar dari t tabel = 1,9738. (2) Terdapat pengaruh positif dan signifikan antara Sarana Prasarana (X2) terhadap Kepuasan Peserta Didik (Y). Hal ini berdasarkan persamaan regresi Ŷ=18,962+0,396 X, dan t hitung = 7,838 lebih besar dari t tabel = 1,9738. (3) Terdapat pengaruh positif dan signifikan antara kualitas pelayanan, dan sarana dan prasarana yang disediakan secara simultan terhadap kepuasan peserta didik. Hal ini berdasarkan persamaan regresi Ŷ=6,851+0,390X1+0,193X2, dan hasil Fhitung=49,643 lebih besar dari Ftabel=3,0494. Kata Kunci : Kualitas Pelayanan, Sarana Prasarana, Kepuasan Peserta Didik A.","author":[{"dropping-particle":"","family":"Amin Kuneifi Elfachmi","given":"","non-dropping-particle":"","parse-names":false,"suffix":""},{"dropping-particle":"","family":"Amida","given":"Fatri","non-dropping-particle":"","parse-names":false,"suffix":""}],"container-title":"Eduka Jurnal","id":"ITEM-1","issued":{"date-parts":[["2016"]]},"page":"457-466","title":"Analisis Pengaruh Kualitas Pelayanan Dan Sarana Prasarana Terhadap Kepuasan Peserta Didik Studi Pada Man Insan Cendekia Serpong Tangerang Selatan","type":"article-journal","volume":"1"},"uris":["http://www.mendeley.com/documents/?uuid=2604a072-693d-4060-ac87-7420ca5d7732"]}],"mendeley":{"formattedCitation":"(Amin Kuneifi Elfachmi &amp; Amida, 2016)","manualFormatting":"(Elfachmi &amp; Amida, 2016)","plainTextFormattedCitation":"(Amin Kuneifi Elfachmi &amp; Amida, 2016)","previouslyFormattedCitation":"(Amin Kuneifi Elfachmi &amp; Amida, 2016)"},"properties":{"noteIndex":0},"schema":"https://github.com/citation-style-language/schema/raw/master/csl-citation.json"}</w:instrText>
      </w:r>
      <w:r w:rsidRPr="0080497E">
        <w:rPr>
          <w:rFonts w:asciiTheme="minorHAnsi" w:hAnsiTheme="minorHAnsi" w:cstheme="minorHAnsi"/>
          <w:b w:val="0"/>
          <w:szCs w:val="24"/>
        </w:rPr>
        <w:fldChar w:fldCharType="separate"/>
      </w:r>
      <w:r w:rsidRPr="0080497E">
        <w:rPr>
          <w:rFonts w:asciiTheme="minorHAnsi" w:hAnsiTheme="minorHAnsi" w:cstheme="minorHAnsi"/>
          <w:b w:val="0"/>
          <w:noProof/>
          <w:szCs w:val="24"/>
        </w:rPr>
        <w:t>(Elfachmi &amp; Amida, 2016)</w:t>
      </w:r>
      <w:r w:rsidRPr="0080497E">
        <w:rPr>
          <w:rFonts w:asciiTheme="minorHAnsi" w:hAnsiTheme="minorHAnsi" w:cstheme="minorHAnsi"/>
          <w:b w:val="0"/>
          <w:szCs w:val="24"/>
        </w:rPr>
        <w:fldChar w:fldCharType="end"/>
      </w:r>
      <w:r w:rsidRPr="0080497E">
        <w:rPr>
          <w:rFonts w:asciiTheme="minorHAnsi" w:hAnsiTheme="minorHAnsi" w:cstheme="minorHAnsi"/>
          <w:b w:val="0"/>
          <w:color w:val="000000"/>
          <w:szCs w:val="24"/>
        </w:rPr>
        <w:t xml:space="preserve">. Manusia memerlukan pendidikan untuk mengembangkan potensi diri sehingga mampu menghadapi kemajuan ilmu teknologi. Untuk menggapai tujuan dari pendidikan tentu tidak mudah, dilihat dari berbagai permasalahan pendidikan di Indonesia yang begitu banyak. Pemerintah terus mengupayakan agar manusia memiliki pendidikan yang layak dan dapat mengembangkan Sumber Daya Manusia (SDM) yang berkualitas. </w:t>
      </w:r>
      <w:r w:rsidRPr="0080497E">
        <w:rPr>
          <w:rFonts w:asciiTheme="minorHAnsi" w:hAnsiTheme="minorHAnsi" w:cstheme="minorHAnsi"/>
          <w:b w:val="0"/>
          <w:szCs w:val="24"/>
        </w:rPr>
        <w:t>Untuk mencetak sumber daya manusia yang berkualitas maka diperlukan pendidikan yang berkualitas.</w:t>
      </w:r>
    </w:p>
    <w:p w14:paraId="4288A6FC" w14:textId="7C2773B6" w:rsidR="00CC4D72" w:rsidRPr="0080497E" w:rsidRDefault="00975792" w:rsidP="0080497E">
      <w:pPr>
        <w:jc w:val="both"/>
        <w:rPr>
          <w:rFonts w:asciiTheme="minorHAnsi" w:hAnsiTheme="minorHAnsi" w:cstheme="minorHAnsi"/>
          <w:szCs w:val="24"/>
        </w:rPr>
      </w:pPr>
      <w:r w:rsidRPr="0080497E">
        <w:rPr>
          <w:rFonts w:asciiTheme="minorHAnsi" w:hAnsiTheme="minorHAnsi" w:cstheme="minorHAnsi"/>
          <w:color w:val="000000"/>
          <w:szCs w:val="24"/>
        </w:rPr>
        <w:t>Pendidikan di Indonesia pada saat ini telah menggunakan Kurikulum 2013.</w:t>
      </w:r>
      <w:r w:rsidR="00CC4D72" w:rsidRPr="0080497E">
        <w:rPr>
          <w:rFonts w:asciiTheme="minorHAnsi" w:hAnsiTheme="minorHAnsi" w:cstheme="minorHAnsi"/>
          <w:szCs w:val="24"/>
        </w:rPr>
        <w:t xml:space="preserve"> Hal tersebut sependapat dengan </w:t>
      </w:r>
      <w:r w:rsidR="00CC4D72" w:rsidRPr="0080497E">
        <w:rPr>
          <w:rFonts w:asciiTheme="minorHAnsi" w:hAnsiTheme="minorHAnsi" w:cstheme="minorHAnsi"/>
          <w:b/>
          <w:szCs w:val="24"/>
        </w:rPr>
        <w:fldChar w:fldCharType="begin" w:fldLock="1"/>
      </w:r>
      <w:r w:rsidR="00CC4D72" w:rsidRPr="0080497E">
        <w:rPr>
          <w:rFonts w:asciiTheme="minorHAnsi" w:hAnsiTheme="minorHAnsi" w:cstheme="minorHAnsi"/>
          <w:szCs w:val="24"/>
        </w:rPr>
        <w:instrText>ADDIN CSL_CITATION {"citationItems":[{"id":"ITEM-1","itemData":{"ISBN":"978-979-692-047-1","author":[{"dropping-particle":"","family":"Arifin","given":"Zainal","non-dropping-particle":"","parse-names":false,"suffix":""}],"editor":[{"dropping-particle":"","family":"Latifh","given":"Pipih","non-dropping-particle":"","parse-names":false,"suffix":""}],"id":"ITEM-1","issued":{"date-parts":[["2014"]]},"publisher":"PT REMAJA ROSDAKARYA","title":"Konsep dan Model Pengembangan Kurikulum","type":"book"},"uris":["http://www.mendeley.com/documents/?uuid=2461a23c-1328-4a27-840e-e1d7719e9514","http://www.mendeley.com/documents/?uuid=4ab81151-3a0d-476e-97b1-b5ccf0560383"]}],"mendeley":{"formattedCitation":"(Arifin, 2014)","plainTextFormattedCitation":"(Arifin, 2014)","previouslyFormattedCitation":"(Arifin, 2014)"},"properties":{"noteIndex":0},"schema":"https://github.com/citation-style-language/schema/raw/master/csl-citation.json"}</w:instrText>
      </w:r>
      <w:r w:rsidR="00CC4D72" w:rsidRPr="0080497E">
        <w:rPr>
          <w:rFonts w:asciiTheme="minorHAnsi" w:hAnsiTheme="minorHAnsi" w:cstheme="minorHAnsi"/>
          <w:b/>
          <w:szCs w:val="24"/>
        </w:rPr>
        <w:fldChar w:fldCharType="separate"/>
      </w:r>
      <w:r w:rsidR="00CC4D72" w:rsidRPr="0080497E">
        <w:rPr>
          <w:rFonts w:asciiTheme="minorHAnsi" w:hAnsiTheme="minorHAnsi" w:cstheme="minorHAnsi"/>
          <w:noProof/>
          <w:szCs w:val="24"/>
        </w:rPr>
        <w:t>(Arifin, 2014)</w:t>
      </w:r>
      <w:r w:rsidR="00CC4D72" w:rsidRPr="0080497E">
        <w:rPr>
          <w:rFonts w:asciiTheme="minorHAnsi" w:hAnsiTheme="minorHAnsi" w:cstheme="minorHAnsi"/>
          <w:b/>
          <w:szCs w:val="24"/>
        </w:rPr>
        <w:fldChar w:fldCharType="end"/>
      </w:r>
      <w:r w:rsidR="00CC4D72" w:rsidRPr="0080497E">
        <w:rPr>
          <w:rFonts w:asciiTheme="minorHAnsi" w:hAnsiTheme="minorHAnsi" w:cstheme="minorHAnsi"/>
          <w:szCs w:val="24"/>
        </w:rPr>
        <w:t xml:space="preserve"> mengungkapkan Kurikulum merupakan salah satu alat untuk mecapai tujuan pendidikan, serta pedoman dalam melaksanakan proses pembelajaran pada semua jenis dan jenjang pendidikan</w:t>
      </w:r>
      <w:r w:rsidR="00410C90" w:rsidRPr="0080497E">
        <w:rPr>
          <w:rFonts w:asciiTheme="minorHAnsi" w:hAnsiTheme="minorHAnsi" w:cstheme="minorHAnsi"/>
          <w:szCs w:val="24"/>
        </w:rPr>
        <w:t>.</w:t>
      </w:r>
      <w:r w:rsidR="00410C90" w:rsidRPr="0080497E">
        <w:rPr>
          <w:rFonts w:asciiTheme="minorHAnsi" w:hAnsiTheme="minorHAnsi" w:cstheme="minorHAnsi"/>
          <w:b/>
          <w:szCs w:val="24"/>
        </w:rPr>
        <w:t xml:space="preserve"> </w:t>
      </w:r>
      <w:r w:rsidR="00410C90" w:rsidRPr="0080497E">
        <w:rPr>
          <w:rFonts w:asciiTheme="minorHAnsi" w:hAnsiTheme="minorHAnsi" w:cstheme="minorHAnsi"/>
          <w:szCs w:val="24"/>
        </w:rPr>
        <w:fldChar w:fldCharType="begin" w:fldLock="1"/>
      </w:r>
      <w:r w:rsidR="00410C90" w:rsidRPr="0080497E">
        <w:rPr>
          <w:rFonts w:asciiTheme="minorHAnsi" w:hAnsiTheme="minorHAnsi" w:cstheme="minorHAnsi"/>
          <w:szCs w:val="24"/>
        </w:rPr>
        <w:instrText>ADDIN CSL_CITATION {"citationItems":[{"id":"ITEM-1","itemData":{"DOI":"10.22219/jp2sd.v6i1.5899","ISSN":"2338-1140","abstract":"Modul merupakan salah satu bentuk bahan ajar yang dikemas secara utuh dan sistematis, sehingga peserta didik dapat belajar mandiri. Modul dalam pembelajaran hendaknya disesuaikan sains, teknologi dan masyarakat. Tujuan penelitian untuk mengembangkan modul suplemen dalam pembelajaran berupa modul tematik berbasis STM (sains, teknologi dan masyarakat) yang valid dan menarik. Data dikumpulkan melalui angket dan dokumentasi. Berdasarkan analisis data, menunjukkan bahwa modul yang dikembangkan valid dan menarik untuk digunakan dalam pembelajaran.","author":[{"dropping-particle":"","family":"Yasa","given":"Arnelia Dwi","non-dropping-particle":"","parse-names":false,"suffix":""}],"container-title":"Jurnal Pemikiran dan Pengembangan Sekolah Dasar (JP2SD)","id":"ITEM-1","issue":"1","issued":{"date-parts":[["2018"]]},"page":"21","title":"Pengembangan Modul Tematik Berbasis Stm (Sains, Teknologi Dan Masyarakat)","type":"article-journal","volume":"6"},"uris":["http://www.mendeley.com/documents/?uuid=d2ff7f40-7adb-4ad2-9662-a4bbb0716f63"]}],"mendeley":{"formattedCitation":"(Yasa, 2018)","plainTextFormattedCitation":"(Yasa, 2018)","previouslyFormattedCitation":"(Yasa, 2018)"},"properties":{"noteIndex":0},"schema":"https://github.com/citation-style-language/schema/raw/master/csl-citation.json"}</w:instrText>
      </w:r>
      <w:r w:rsidR="00410C90" w:rsidRPr="0080497E">
        <w:rPr>
          <w:rFonts w:asciiTheme="minorHAnsi" w:hAnsiTheme="minorHAnsi" w:cstheme="minorHAnsi"/>
          <w:szCs w:val="24"/>
        </w:rPr>
        <w:fldChar w:fldCharType="separate"/>
      </w:r>
      <w:r w:rsidR="00410C90" w:rsidRPr="0080497E">
        <w:rPr>
          <w:rFonts w:asciiTheme="minorHAnsi" w:hAnsiTheme="minorHAnsi" w:cstheme="minorHAnsi"/>
          <w:noProof/>
          <w:szCs w:val="24"/>
        </w:rPr>
        <w:t>Yasa (2018)</w:t>
      </w:r>
      <w:r w:rsidR="00410C90" w:rsidRPr="0080497E">
        <w:rPr>
          <w:rFonts w:asciiTheme="minorHAnsi" w:hAnsiTheme="minorHAnsi" w:cstheme="minorHAnsi"/>
          <w:szCs w:val="24"/>
        </w:rPr>
        <w:fldChar w:fldCharType="end"/>
      </w:r>
      <w:r w:rsidR="00410C90" w:rsidRPr="0080497E">
        <w:rPr>
          <w:rFonts w:asciiTheme="minorHAnsi" w:hAnsiTheme="minorHAnsi" w:cstheme="minorHAnsi"/>
          <w:szCs w:val="24"/>
        </w:rPr>
        <w:t xml:space="preserve"> </w:t>
      </w:r>
      <w:r w:rsidRPr="0080497E">
        <w:rPr>
          <w:rFonts w:asciiTheme="minorHAnsi" w:hAnsiTheme="minorHAnsi" w:cstheme="minorHAnsi"/>
          <w:szCs w:val="24"/>
        </w:rPr>
        <w:t xml:space="preserve">Pembelajaran kurikulum 2013 ditujukan untuk mengembangkan potensi peserta didik agar memiliki kemampuan hidup sebagai pribadi dan warga negara yang beriman, produktif, kreatif, inovatif, dan afektif, serta mampu berkontribusi pada kehidupan masyarakat, berbangsa, bernegara, dan berperadaban dunia. </w:t>
      </w:r>
    </w:p>
    <w:p w14:paraId="3940E80E" w14:textId="77777777" w:rsidR="00CC4D72" w:rsidRPr="0080497E" w:rsidRDefault="00975792" w:rsidP="0080497E">
      <w:pPr>
        <w:ind w:firstLine="567"/>
        <w:jc w:val="both"/>
        <w:rPr>
          <w:rFonts w:asciiTheme="minorHAnsi" w:hAnsiTheme="minorHAnsi" w:cstheme="minorHAnsi"/>
          <w:szCs w:val="24"/>
        </w:rPr>
      </w:pPr>
      <w:r w:rsidRPr="0080497E">
        <w:rPr>
          <w:rFonts w:asciiTheme="minorHAnsi" w:hAnsiTheme="minorHAnsi" w:cstheme="minorHAnsi"/>
          <w:szCs w:val="24"/>
        </w:rPr>
        <w:t xml:space="preserve">Kurikulum 2013 telah mengusung pembelajaran tematik, </w:t>
      </w:r>
      <w:r w:rsidRPr="0080497E">
        <w:rPr>
          <w:rFonts w:asciiTheme="minorHAnsi" w:hAnsiTheme="minorHAnsi" w:cstheme="minorHAnsi"/>
          <w:color w:val="000000"/>
          <w:szCs w:val="24"/>
        </w:rPr>
        <w:fldChar w:fldCharType="begin" w:fldLock="1"/>
      </w:r>
      <w:r w:rsidRPr="0080497E">
        <w:rPr>
          <w:rFonts w:asciiTheme="minorHAnsi" w:hAnsiTheme="minorHAnsi" w:cstheme="minorHAnsi"/>
          <w:color w:val="000000"/>
          <w:szCs w:val="24"/>
        </w:rPr>
        <w:instrText>ADDIN CSL_CITATION {"citationItems":[{"id":"ITEM-1","itemData":{"ISSN":"2502471X","abstract":"Abstract: This research was aimed to describe the planning, implementation, assessment, obstacles, efforts, and impacts in the application of integrated thematic learning in SDN Purwoasri 2 and SDN Mranggen in Kediri. This research is a qualitative descriptive. The data of this study were collected through observation, interview and document study. The results showed (1) lesson planning, teachers successfully designed lesson plans covering all components of curriculum 2013, (2) implementation, the teacher used thematic by integrating subjects on basic competencies and learning activities using a scientific approach, (3) assessment, including knowledge, attitudes and skills, (4) obstacles, the limited time in designing lesson plans, lack of teaching variation, difficulties in stimulating questioning activities, limited facilities and assessment, (5) efforts, the teacher prepares lesson plans, variations in learning, uses the media and the surrounding environment, follows the KKG on assessment, (6) the impact of knowledge is lower than students' skills and attitudes. Abstrak: Penelitian ini bertujuan untuk mendeskripsikan perencanaan, pelaksanaan, penilaian, hambatan, upaya, dan dampak pembelajaran tematik terpadu di SDN Purwoasri 2 dan SDN Mranggen. Penelitian menggunakan deskriptif kualitatif. Teknik pengumpulan data menggunakan observasi, wawancara, dan studi dokumen. Hasil penelitian (1) perencanaan, guru membuat RPP sesuai komponen Kurikulum 2013, (2) pelaksanaan, guru memadukan KD pada mata pelajaran (tematik) melalui pendekatan saintifik, (3) penilaian, mencakup pengetahuan, sikap, dan keterampilan, (4) hambatan, alokasi waktu membuat RPP, variasi belajar, kegiatan menanya, sarana prasarana dan penilaian masih kurang, (5) upaya, guru menyusun RPP, variasi belajar, menggunakan media dan lingkungan sekitar, mengikuti KKG tentang penilaian, (6) dampak pengetahuan lebih rendah dibandingkan keterampilan dan sikap siswa.","author":[{"dropping-particle":"","family":"Novika Auliyana","given":"Sari","non-dropping-particle":"","parse-names":false,"suffix":""},{"dropping-particle":"","family":"Akbar","given":"Sa’dun","non-dropping-particle":"","parse-names":false,"suffix":""},{"dropping-particle":"","family":"Yuniastuti","given":"","non-dropping-particle":"","parse-names":false,"suffix":""}],"container-title":"Jurnal Pendidikan: Teori, Penelitian, dan Pengembangan","id":"ITEM-1","issue":"12","issued":{"date-parts":[["2018"]]},"page":"1572-1582","title":"Penerapan Pembelajaran Tematik Terpadu di Sekolah Dasar","type":"article-journal","volume":"3"},"uris":["http://www.mendeley.com/documents/?uuid=e3aada46-856c-4774-8e88-ad44374a1326"]}],"mendeley":{"formattedCitation":"(Novika Auliyana, Akbar, &amp; Yuniastuti, 2018)","manualFormatting":"Novika Auliyana, (2018)","plainTextFormattedCitation":"(Novika Auliyana, Akbar, &amp; Yuniastuti, 2018)","previouslyFormattedCitation":"(Novika Auliyana, Akbar, &amp; Yuniastuti, 2018)"},"properties":{"noteIndex":0},"schema":"https://github.com/citation-style-language/schema/raw/master/csl-citation.json"}</w:instrText>
      </w:r>
      <w:r w:rsidRPr="0080497E">
        <w:rPr>
          <w:rFonts w:asciiTheme="minorHAnsi" w:hAnsiTheme="minorHAnsi" w:cstheme="minorHAnsi"/>
          <w:color w:val="000000"/>
          <w:szCs w:val="24"/>
        </w:rPr>
        <w:fldChar w:fldCharType="separate"/>
      </w:r>
      <w:r w:rsidRPr="0080497E">
        <w:rPr>
          <w:rFonts w:asciiTheme="minorHAnsi" w:hAnsiTheme="minorHAnsi" w:cstheme="minorHAnsi"/>
          <w:noProof/>
          <w:color w:val="000000"/>
          <w:szCs w:val="24"/>
        </w:rPr>
        <w:t>Novika Auliyana (2018)</w:t>
      </w:r>
      <w:r w:rsidRPr="0080497E">
        <w:rPr>
          <w:rFonts w:asciiTheme="minorHAnsi" w:hAnsiTheme="minorHAnsi" w:cstheme="minorHAnsi"/>
          <w:color w:val="000000"/>
          <w:szCs w:val="24"/>
        </w:rPr>
        <w:fldChar w:fldCharType="end"/>
      </w:r>
      <w:r w:rsidRPr="0080497E">
        <w:rPr>
          <w:rFonts w:asciiTheme="minorHAnsi" w:hAnsiTheme="minorHAnsi" w:cstheme="minorHAnsi"/>
          <w:color w:val="FF0000"/>
          <w:szCs w:val="24"/>
        </w:rPr>
        <w:t xml:space="preserve"> </w:t>
      </w:r>
      <w:r w:rsidRPr="0080497E">
        <w:rPr>
          <w:rFonts w:asciiTheme="minorHAnsi" w:hAnsiTheme="minorHAnsi" w:cstheme="minorHAnsi"/>
          <w:color w:val="000000"/>
          <w:szCs w:val="24"/>
        </w:rPr>
        <w:t xml:space="preserve">menyatakan pembelajaran tematik merupakan salah satu model pembelajaran terpadu </w:t>
      </w:r>
      <w:r w:rsidRPr="0080497E">
        <w:rPr>
          <w:rFonts w:asciiTheme="minorHAnsi" w:hAnsiTheme="minorHAnsi" w:cstheme="minorHAnsi"/>
          <w:i/>
          <w:iCs/>
          <w:color w:val="000000"/>
          <w:szCs w:val="24"/>
        </w:rPr>
        <w:t xml:space="preserve">(integrated instruction). </w:t>
      </w:r>
      <w:r w:rsidRPr="0080497E">
        <w:rPr>
          <w:rFonts w:asciiTheme="minorHAnsi" w:hAnsiTheme="minorHAnsi" w:cstheme="minorHAnsi"/>
          <w:iCs/>
          <w:color w:val="000000"/>
          <w:szCs w:val="24"/>
        </w:rPr>
        <w:t xml:space="preserve">Dalam pembelajaran tematik memuat berbagai mata pelajaran yang dikemas dalam suatu tema. Tak terkecuali mata pelajaran IPA, </w:t>
      </w:r>
      <w:r w:rsidRPr="0080497E">
        <w:rPr>
          <w:rFonts w:asciiTheme="minorHAnsi" w:hAnsiTheme="minorHAnsi" w:cstheme="minorHAnsi"/>
          <w:szCs w:val="24"/>
        </w:rPr>
        <w:t>IPA merupakan salah satu mata pelajaran yang sangat penting dan selalu diberikan pada setiap jenjang pendidikan.</w:t>
      </w:r>
      <w:r w:rsidR="00CC4D72" w:rsidRPr="0080497E">
        <w:rPr>
          <w:rFonts w:asciiTheme="minorHAnsi" w:hAnsiTheme="minorHAnsi" w:cstheme="minorHAnsi"/>
          <w:szCs w:val="24"/>
        </w:rPr>
        <w:t xml:space="preserve"> Menurut </w:t>
      </w:r>
      <w:r w:rsidR="00CC4D72" w:rsidRPr="0080497E">
        <w:rPr>
          <w:rFonts w:asciiTheme="minorHAnsi" w:hAnsiTheme="minorHAnsi" w:cstheme="minorHAnsi"/>
          <w:szCs w:val="24"/>
        </w:rPr>
        <w:fldChar w:fldCharType="begin" w:fldLock="1"/>
      </w:r>
      <w:r w:rsidR="00CC4D72" w:rsidRPr="0080497E">
        <w:rPr>
          <w:rFonts w:asciiTheme="minorHAnsi" w:hAnsiTheme="minorHAnsi" w:cstheme="minorHAnsi"/>
          <w:szCs w:val="24"/>
        </w:rPr>
        <w:instrText>ADDIN CSL_CITATION {"citationItems":[{"id":"ITEM-1","itemData":{"author":[{"dropping-particle":"","family":"Muakhirin","given":"Binti","non-dropping-particle":"","parse-names":false,"suffix":""}],"id":"ITEM-1","issue":"01","issued":{"date-parts":[["2014"]]},"title":"PENINGKATAN HASIL BELAJAR IPA MELALUI PENDEKATAN PEMBELAJARAN INKUIRI PADA SISWA SD","type":"article-journal"},"uris":["http://www.mendeley.com/documents/?uuid=2924e929-2f7c-4ef2-a6b2-964f3eb7ca61","http://www.mendeley.com/documents/?uuid=6b4f5b58-4d54-4c95-b9e8-e62b2b68a770"]}],"mendeley":{"formattedCitation":"(Muakhirin, 2014)","manualFormatting":"Muakhirin (2014)","plainTextFormattedCitation":"(Muakhirin, 2014)","previouslyFormattedCitation":"(Muakhirin, 2014)"},"properties":{"noteIndex":0},"schema":"https://github.com/citation-style-language/schema/raw/master/csl-citation.json"}</w:instrText>
      </w:r>
      <w:r w:rsidR="00CC4D72" w:rsidRPr="0080497E">
        <w:rPr>
          <w:rFonts w:asciiTheme="minorHAnsi" w:hAnsiTheme="minorHAnsi" w:cstheme="minorHAnsi"/>
          <w:szCs w:val="24"/>
        </w:rPr>
        <w:fldChar w:fldCharType="separate"/>
      </w:r>
      <w:r w:rsidR="00CC4D72" w:rsidRPr="0080497E">
        <w:rPr>
          <w:rFonts w:asciiTheme="minorHAnsi" w:hAnsiTheme="minorHAnsi" w:cstheme="minorHAnsi"/>
          <w:noProof/>
          <w:szCs w:val="24"/>
        </w:rPr>
        <w:t>Muakhirin (2014)</w:t>
      </w:r>
      <w:r w:rsidR="00CC4D72" w:rsidRPr="0080497E">
        <w:rPr>
          <w:rFonts w:asciiTheme="minorHAnsi" w:hAnsiTheme="minorHAnsi" w:cstheme="minorHAnsi"/>
          <w:szCs w:val="24"/>
        </w:rPr>
        <w:fldChar w:fldCharType="end"/>
      </w:r>
      <w:r w:rsidR="00CC4D72" w:rsidRPr="0080497E">
        <w:rPr>
          <w:rFonts w:asciiTheme="minorHAnsi" w:hAnsiTheme="minorHAnsi" w:cstheme="minorHAnsi"/>
          <w:szCs w:val="24"/>
        </w:rPr>
        <w:t xml:space="preserve"> mengungkapkan bahwa IPA adalah pengetahuan yang rasional dan objektif tentang alam semesta dengan segala isinya. Muatan Pelajaran IPA di Sekolah Dasar bertujuan agar peserta didik memahami konsep –konsep IPA, memiliki keterampilan proses, mempunyai minat mempelajari alam sekitar, bersikap ilmiah, mampu menerapkan konsep – konsep IPA untuk menjelaskan gejala – gejala alam dan memecahkan masalah dalam kehidupan sehari – hari </w:t>
      </w:r>
      <w:r w:rsidR="00CC4D72" w:rsidRPr="0080497E">
        <w:rPr>
          <w:rFonts w:asciiTheme="minorHAnsi" w:hAnsiTheme="minorHAnsi" w:cstheme="minorHAnsi"/>
          <w:szCs w:val="24"/>
        </w:rPr>
        <w:fldChar w:fldCharType="begin" w:fldLock="1"/>
      </w:r>
      <w:r w:rsidR="00CC4D72" w:rsidRPr="0080497E">
        <w:rPr>
          <w:rFonts w:asciiTheme="minorHAnsi" w:hAnsiTheme="minorHAnsi" w:cstheme="minorHAnsi"/>
          <w:szCs w:val="24"/>
        </w:rPr>
        <w:instrText>ADDIN CSL_CITATION {"citationItems":[{"id":"ITEM-1","itemData":{"author":[{"dropping-particle":"","family":"Sutrio","given":"et all","non-dropping-particle":"","parse-names":false,"suffix":""}],"id":"ITEM-1","issued":{"date-parts":[["2020"]]},"title":"Pelatihan Pembelajaran IPA Berbasis Inkuiri Berbantuan KIT Bagi Guru- Guru SD Di Kota Mataram","type":"article-journal"},"uris":["http://www.mendeley.com/documents/?uuid=7ee0c526-1629-43d1-9bdc-73407294becf","http://www.mendeley.com/documents/?uuid=5a95ad3a-3580-4fbe-b9d6-2fddf09e2e0d"]}],"mendeley":{"formattedCitation":"(Sutrio, 2020)","manualFormatting":"(Sutrio,2020)","plainTextFormattedCitation":"(Sutrio, 2020)","previouslyFormattedCitation":"(Sutrio, 2020)"},"properties":{"noteIndex":0},"schema":"https://github.com/citation-style-language/schema/raw/master/csl-citation.json"}</w:instrText>
      </w:r>
      <w:r w:rsidR="00CC4D72" w:rsidRPr="0080497E">
        <w:rPr>
          <w:rFonts w:asciiTheme="minorHAnsi" w:hAnsiTheme="minorHAnsi" w:cstheme="minorHAnsi"/>
          <w:szCs w:val="24"/>
        </w:rPr>
        <w:fldChar w:fldCharType="separate"/>
      </w:r>
      <w:r w:rsidR="00CC4D72" w:rsidRPr="0080497E">
        <w:rPr>
          <w:rFonts w:asciiTheme="minorHAnsi" w:hAnsiTheme="minorHAnsi" w:cstheme="minorHAnsi"/>
          <w:noProof/>
          <w:szCs w:val="24"/>
        </w:rPr>
        <w:t>(Sutrio,2020)</w:t>
      </w:r>
      <w:r w:rsidR="00CC4D72" w:rsidRPr="0080497E">
        <w:rPr>
          <w:rFonts w:asciiTheme="minorHAnsi" w:hAnsiTheme="minorHAnsi" w:cstheme="minorHAnsi"/>
          <w:szCs w:val="24"/>
        </w:rPr>
        <w:fldChar w:fldCharType="end"/>
      </w:r>
      <w:r w:rsidR="00CC4D72" w:rsidRPr="0080497E">
        <w:rPr>
          <w:rFonts w:asciiTheme="minorHAnsi" w:hAnsiTheme="minorHAnsi" w:cstheme="minorHAnsi"/>
          <w:szCs w:val="24"/>
        </w:rPr>
        <w:t xml:space="preserve">.  </w:t>
      </w:r>
    </w:p>
    <w:p w14:paraId="7BE63A7A" w14:textId="58AAECB4" w:rsidR="00CC4D72" w:rsidRPr="0080497E" w:rsidRDefault="00CC4D72" w:rsidP="0080497E">
      <w:pPr>
        <w:ind w:firstLine="567"/>
        <w:jc w:val="both"/>
        <w:rPr>
          <w:rFonts w:asciiTheme="minorHAnsi" w:hAnsiTheme="minorHAnsi" w:cstheme="minorHAnsi"/>
          <w:szCs w:val="24"/>
        </w:rPr>
      </w:pPr>
      <w:r w:rsidRPr="0080497E">
        <w:rPr>
          <w:rFonts w:asciiTheme="minorHAnsi" w:hAnsiTheme="minorHAnsi" w:cstheme="minorHAnsi"/>
          <w:szCs w:val="24"/>
        </w:rPr>
        <w:t xml:space="preserve">Menurut </w:t>
      </w:r>
      <w:r w:rsidRPr="0080497E">
        <w:rPr>
          <w:rFonts w:asciiTheme="minorHAnsi" w:hAnsiTheme="minorHAnsi" w:cstheme="minorHAnsi"/>
          <w:color w:val="000000" w:themeColor="text1"/>
          <w:szCs w:val="24"/>
        </w:rPr>
        <w:fldChar w:fldCharType="begin" w:fldLock="1"/>
      </w:r>
      <w:r w:rsidRPr="0080497E">
        <w:rPr>
          <w:rFonts w:asciiTheme="minorHAnsi" w:hAnsiTheme="minorHAnsi" w:cstheme="minorHAnsi"/>
          <w:color w:val="000000" w:themeColor="text1"/>
          <w:szCs w:val="24"/>
        </w:rPr>
        <w:instrText>ADDIN CSL_CITATION {"citationItems":[{"id":"ITEM-1","itemData":{"author":[{"dropping-particle":"","family":"Prastowo","given":"Andi","non-dropping-particle":"","parse-names":false,"suffix":""}],"id":"ITEM-1","issued":{"date-parts":[["2015"]]},"publisher":"Diva Pers","publisher-place":"Yogyakarta","title":"Panduan Kreatif Membuat Bahan Ajar Inovatif","type":"book"},"uris":["http://www.mendeley.com/documents/?uuid=f8386548-1e0f-4f8c-aed7-140219288241","http://www.mendeley.com/documents/?uuid=682ca239-8bd7-49f6-80bf-d7fbaf308b20","http://www.mendeley.com/documents/?uuid=80c4a210-2861-466b-8988-640720b72e93"]}],"mendeley":{"formattedCitation":"(Prastowo, 2015)","manualFormatting":"Prastowo, (2015)","plainTextFormattedCitation":"(Prastowo, 2015)","previouslyFormattedCitation":"(Prastowo, 2015)"},"properties":{"noteIndex":0},"schema":"https://github.com/citation-style-language/schema/raw/master/csl-citation.json"}</w:instrText>
      </w:r>
      <w:r w:rsidRPr="0080497E">
        <w:rPr>
          <w:rFonts w:asciiTheme="minorHAnsi" w:hAnsiTheme="minorHAnsi" w:cstheme="minorHAnsi"/>
          <w:color w:val="000000" w:themeColor="text1"/>
          <w:szCs w:val="24"/>
        </w:rPr>
        <w:fldChar w:fldCharType="separate"/>
      </w:r>
      <w:r w:rsidRPr="0080497E">
        <w:rPr>
          <w:rFonts w:asciiTheme="minorHAnsi" w:hAnsiTheme="minorHAnsi" w:cstheme="minorHAnsi"/>
          <w:noProof/>
          <w:color w:val="000000" w:themeColor="text1"/>
          <w:szCs w:val="24"/>
        </w:rPr>
        <w:t>Prastowo (2015)</w:t>
      </w:r>
      <w:r w:rsidRPr="0080497E">
        <w:rPr>
          <w:rFonts w:asciiTheme="minorHAnsi" w:hAnsiTheme="minorHAnsi" w:cstheme="minorHAnsi"/>
          <w:color w:val="000000" w:themeColor="text1"/>
          <w:szCs w:val="24"/>
        </w:rPr>
        <w:fldChar w:fldCharType="end"/>
      </w:r>
      <w:r w:rsidRPr="0080497E">
        <w:rPr>
          <w:rFonts w:asciiTheme="minorHAnsi" w:hAnsiTheme="minorHAnsi" w:cstheme="minorHAnsi"/>
          <w:color w:val="000000" w:themeColor="text1"/>
          <w:szCs w:val="24"/>
        </w:rPr>
        <w:t xml:space="preserve">, </w:t>
      </w:r>
      <w:r w:rsidRPr="0080497E">
        <w:rPr>
          <w:rFonts w:asciiTheme="minorHAnsi" w:hAnsiTheme="minorHAnsi" w:cstheme="minorHAnsi"/>
          <w:szCs w:val="24"/>
        </w:rPr>
        <w:t xml:space="preserve">pembelajaran yang menarik dan menyenangkan salah satunya tidak terlepas dari dikembangkannya bahan ajar yang inovatif dan kreatif. Pentingnya bahan ajar yang harus dikembangkan oleh guru dan disesuaikan oleh kondisi siswa. </w:t>
      </w:r>
      <w:r w:rsidRPr="0080497E">
        <w:rPr>
          <w:rFonts w:asciiTheme="minorHAnsi" w:hAnsiTheme="minorHAnsi" w:cstheme="minorHAnsi"/>
          <w:color w:val="000000"/>
          <w:szCs w:val="24"/>
        </w:rPr>
        <w:t xml:space="preserve">Menurut </w:t>
      </w:r>
      <w:r w:rsidRPr="0080497E">
        <w:rPr>
          <w:rFonts w:asciiTheme="minorHAnsi" w:hAnsiTheme="minorHAnsi" w:cstheme="minorHAnsi"/>
          <w:color w:val="000000" w:themeColor="text1"/>
          <w:szCs w:val="24"/>
        </w:rPr>
        <w:fldChar w:fldCharType="begin" w:fldLock="1"/>
      </w:r>
      <w:r w:rsidRPr="0080497E">
        <w:rPr>
          <w:rFonts w:asciiTheme="minorHAnsi" w:hAnsiTheme="minorHAnsi" w:cstheme="minorHAnsi"/>
          <w:color w:val="000000" w:themeColor="text1"/>
          <w:szCs w:val="24"/>
        </w:rPr>
        <w:instrText>ADDIN CSL_CITATION {"citationItems":[{"id":"ITEM-1","itemData":{"author":[{"dropping-particle":"","family":"Sumantri","given":"","non-dropping-particle":"","parse-names":false,"suffix":""}],"id":"ITEM-1","issued":{"date-parts":[["2016"]]},"publisher":"Rajawali Pers","publisher-place":"Jakarta","title":"Strategi Pembelajaran Teori dan Praktek di Tingkat Pendidikan Dasar","type":"book"},"uris":["http://www.mendeley.com/documents/?uuid=75450772-60b4-491f-9dbc-55d5f58b0ca9","http://www.mendeley.com/documents/?uuid=aaa628dd-0f78-4709-9849-131db4bd694a","http://www.mendeley.com/documents/?uuid=74b4df74-ca5e-4c23-bb52-8ae9b8f1150c"]}],"mendeley":{"formattedCitation":"(Sumantri, 2016)","manualFormatting":"Sumantri, (2016)","plainTextFormattedCitation":"(Sumantri, 2016)","previouslyFormattedCitation":"(Sumantri, 2016)"},"properties":{"noteIndex":0},"schema":"https://github.com/citation-style-language/schema/raw/master/csl-citation.json"}</w:instrText>
      </w:r>
      <w:r w:rsidRPr="0080497E">
        <w:rPr>
          <w:rFonts w:asciiTheme="minorHAnsi" w:hAnsiTheme="minorHAnsi" w:cstheme="minorHAnsi"/>
          <w:color w:val="000000" w:themeColor="text1"/>
          <w:szCs w:val="24"/>
        </w:rPr>
        <w:fldChar w:fldCharType="separate"/>
      </w:r>
      <w:r w:rsidRPr="0080497E">
        <w:rPr>
          <w:rFonts w:asciiTheme="minorHAnsi" w:hAnsiTheme="minorHAnsi" w:cstheme="minorHAnsi"/>
          <w:noProof/>
          <w:color w:val="000000" w:themeColor="text1"/>
          <w:szCs w:val="24"/>
        </w:rPr>
        <w:t>Sumantri (2016)</w:t>
      </w:r>
      <w:r w:rsidRPr="0080497E">
        <w:rPr>
          <w:rFonts w:asciiTheme="minorHAnsi" w:hAnsiTheme="minorHAnsi" w:cstheme="minorHAnsi"/>
          <w:color w:val="000000" w:themeColor="text1"/>
          <w:szCs w:val="24"/>
        </w:rPr>
        <w:fldChar w:fldCharType="end"/>
      </w:r>
      <w:r w:rsidRPr="0080497E">
        <w:rPr>
          <w:rFonts w:asciiTheme="minorHAnsi" w:hAnsiTheme="minorHAnsi" w:cstheme="minorHAnsi"/>
          <w:color w:val="000000" w:themeColor="text1"/>
          <w:szCs w:val="24"/>
        </w:rPr>
        <w:t xml:space="preserve">, </w:t>
      </w:r>
      <w:r w:rsidRPr="0080497E">
        <w:rPr>
          <w:rFonts w:asciiTheme="minorHAnsi" w:hAnsiTheme="minorHAnsi" w:cstheme="minorHAnsi"/>
          <w:color w:val="000000"/>
          <w:szCs w:val="24"/>
        </w:rPr>
        <w:t>bahan atau materi ajar adalah segala sesuatu yang hendak dipelajari dan dikuasai peserta didik, baik berupa pengetahuan, keterampilan, maupun sikap melalui kegiatan pembelajaran.</w:t>
      </w:r>
      <w:r w:rsidR="000E305B" w:rsidRPr="0080497E">
        <w:rPr>
          <w:rFonts w:asciiTheme="minorHAnsi" w:hAnsiTheme="minorHAnsi" w:cstheme="minorHAnsi"/>
          <w:color w:val="000000"/>
          <w:szCs w:val="24"/>
        </w:rPr>
        <w:t xml:space="preserve"> </w:t>
      </w:r>
      <w:r w:rsidR="000E305B" w:rsidRPr="0080497E">
        <w:rPr>
          <w:rFonts w:asciiTheme="minorHAnsi" w:hAnsiTheme="minorHAnsi" w:cstheme="minorHAnsi"/>
          <w:szCs w:val="24"/>
        </w:rPr>
        <w:t xml:space="preserve">Beberapa contoh sumber belajar adalah berupa teks tertulis, cetak, rekaman elektronik, buku dan bahan ajar </w:t>
      </w:r>
      <w:r w:rsidR="000E305B" w:rsidRPr="0080497E">
        <w:rPr>
          <w:rFonts w:asciiTheme="minorHAnsi" w:hAnsiTheme="minorHAnsi" w:cstheme="minorHAnsi"/>
          <w:szCs w:val="24"/>
        </w:rPr>
        <w:fldChar w:fldCharType="begin" w:fldLock="1"/>
      </w:r>
      <w:r w:rsidR="000E305B" w:rsidRPr="0080497E">
        <w:rPr>
          <w:rFonts w:asciiTheme="minorHAnsi" w:hAnsiTheme="minorHAnsi" w:cstheme="minorHAnsi"/>
          <w:szCs w:val="24"/>
        </w:rPr>
        <w:instrText>ADDIN CSL_CITATION {"citationItems":[{"id":"ITEM-1","itemData":{"DOI":"10.21831/jpe.v2i2.2721","ISSN":"2338-4743","abstract":"&lt;p class=\"PRIMAJUDULArtikelEnglish\"&gt;Penelitian ini bertujuan untuk: (1) mengevaluasi ketercapaian program pendidikan karakter pada tingkat sekolah dasar di Kabupaten Kulon Progo, (2) memberikan rekomendasi baik kepada guru, sekolah, maupun pemerintah untuk perbaikan program pendidikan karakter. Jenis penelitian adalah evaluasi program (evaluasi formatif) dengan pendekatan kualitatif. Subjek penelitian meliputi: (1) empat sekolah dasar di Kabupaten Kulon Progo, yaitu SDN 4 Wates, SDN 6 Bendungan, SDN Kriyan, dan SDN Selo; (2) Pengawas SD Kecamatan Kokap dan Pengawas SD Kecamatan Wates; dan (3) Di-nas Pendidikan Kulon Progo. Data dianalisis dengan menggunakan analisis data Milles &amp;amp; Huberman meliputi: reduksi data, penyajian data, dan verifikasi data. Kesimpulan dari penelitian ini adalah: (1) kesiapan sekolah dasar di Kabupaten Kulon Progo untuk mengimplementasikan pendidikan karakter baik, dinilai dari kurikulum yang telah terintegrasi pendidikan karakter, namun masih kurang dalam hal pengelolaan sarana prasarana pendukung dan banyak guru memerlukan lebih banyak pengetahuan dan keterampilan tentang pendidikan karakter; (2) implementasi pendidikan karakter belum tampak pada kegiatan pembelajaran; (3) dukungan dari pemerintah dalam sosialisasi atau pelatihan dirasa masih kurang oleh sekolah; (4) monitoring dan evaluasi pendidikan karakter masih terbatas pada kurikulum dan dilakukan melalui pembinaan pengawas di setiap sekolah; dan (5) kendala yang umum dihadapi sekolah adalah penilaian sikap siswa yang belum terdokumentasi, kurangnya pemahaman guru untuk mengimplementasikan pendidikan karakter, dan tidak adanya sinergi antara pendidikan di sekolah dengan pendidikan di rumah.&lt;/p&gt; &lt;p class=\"PRIMAABSTRAKKeywords\"&gt;&lt;strong&gt;_________________________________________________________________________________________________________________________________________________________________________________________________________________________________&lt;/strong&gt;&lt;/p&gt; &lt;p&gt;&lt;strong&gt;&lt;em&gt; &lt;/em&gt;&lt;/strong&gt;&lt;/p&gt; &lt;p class=\"PRIMAABSTRAKJudul\"&gt;&lt;strong&gt;A PROGRAM EVALUATION OF CHARACTER EDUCATION IN ELEMENTARY SCHOOL OF KULON PROGO REGENCY&lt;br /&gt;&lt;/strong&gt;&lt;/p&gt;&lt;p class=\"PRIMAABSTRAKJudul\"&gt;&lt;em&gt;&lt;strong&gt;ABSTRACT&lt;/strong&gt;&lt;/em&gt;&lt;/p&gt; &lt;p class=\"PRIMAABSTRAKBodyEnglish\"&gt;This study aims to: (1) evaluate the progress of character education program in the elementary schools in Kulon Progo Regency, and (2) give recommendation to teachers, schools, and the government about the character education pr…","author":[{"dropping-particle":"","family":"Darmayanti","given":"Stovika Eva","non-dropping-particle":"","parse-names":false,"suffix":""},{"dropping-particle":"","family":"Wibowo","given":"Udik Budi","non-dropping-particle":"","parse-names":false,"suffix":""}],"container-title":"Jurnal Prima Edukasia","id":"ITEM-1","issue":"2","issued":{"date-parts":[["2014"]]},"page":"223","title":"Evaluasi Program Pendidikan Karakter Di Sekolah Dasar Kabupaten Kulon Progo","type":"article-journal","volume":"2"},"uris":["http://www.mendeley.com/documents/?uuid=17b920a1-042a-4d6f-8ac2-7ece3c02be4f"]}],"mendeley":{"formattedCitation":"(Darmayanti &amp; Wibowo, 2014)","plainTextFormattedCitation":"(Darmayanti &amp; Wibowo, 2014)","previouslyFormattedCitation":"(Darmayanti &amp; Wibowo, 2014)"},"properties":{"noteIndex":0},"schema":"https://github.com/citation-style-language/schema/raw/master/csl-citation.json"}</w:instrText>
      </w:r>
      <w:r w:rsidR="000E305B" w:rsidRPr="0080497E">
        <w:rPr>
          <w:rFonts w:asciiTheme="minorHAnsi" w:hAnsiTheme="minorHAnsi" w:cstheme="minorHAnsi"/>
          <w:szCs w:val="24"/>
        </w:rPr>
        <w:fldChar w:fldCharType="separate"/>
      </w:r>
      <w:r w:rsidR="000E305B" w:rsidRPr="0080497E">
        <w:rPr>
          <w:rFonts w:asciiTheme="minorHAnsi" w:hAnsiTheme="minorHAnsi" w:cstheme="minorHAnsi"/>
          <w:noProof/>
          <w:szCs w:val="24"/>
        </w:rPr>
        <w:t>(Darmayanti &amp; Wibowo, 2014)</w:t>
      </w:r>
      <w:r w:rsidR="000E305B" w:rsidRPr="0080497E">
        <w:rPr>
          <w:rFonts w:asciiTheme="minorHAnsi" w:hAnsiTheme="minorHAnsi" w:cstheme="minorHAnsi"/>
          <w:szCs w:val="24"/>
        </w:rPr>
        <w:fldChar w:fldCharType="end"/>
      </w:r>
      <w:r w:rsidR="000E305B" w:rsidRPr="0080497E">
        <w:rPr>
          <w:rFonts w:asciiTheme="minorHAnsi" w:hAnsiTheme="minorHAnsi" w:cstheme="minorHAnsi"/>
          <w:szCs w:val="24"/>
        </w:rPr>
        <w:t>. Salah satu contoh bahan ajar ada ensiklopedia</w:t>
      </w:r>
    </w:p>
    <w:p w14:paraId="148B3E27" w14:textId="41B73091" w:rsidR="00975792" w:rsidRPr="0080497E" w:rsidRDefault="000E305B" w:rsidP="0080497E">
      <w:pPr>
        <w:pStyle w:val="SubJudul1"/>
        <w:spacing w:line="276" w:lineRule="auto"/>
        <w:ind w:firstLine="567"/>
        <w:jc w:val="both"/>
        <w:rPr>
          <w:rFonts w:asciiTheme="minorHAnsi" w:hAnsiTheme="minorHAnsi" w:cstheme="minorHAnsi"/>
          <w:b w:val="0"/>
          <w:szCs w:val="24"/>
        </w:rPr>
      </w:pPr>
      <w:r w:rsidRPr="0080497E">
        <w:rPr>
          <w:rFonts w:asciiTheme="minorHAnsi" w:hAnsiTheme="minorHAnsi" w:cstheme="minorHAnsi"/>
          <w:b w:val="0"/>
          <w:szCs w:val="24"/>
        </w:rPr>
        <w:t xml:space="preserve">Ensiklopedia adalah sejumlah tulisan yang berisi penjelasan yang menyimpan informasi secara komperhensif dan cepat dipahami serta dimengerti mengenai keseluruhan cabang </w:t>
      </w:r>
      <w:r w:rsidRPr="0080497E">
        <w:rPr>
          <w:rFonts w:asciiTheme="minorHAnsi" w:hAnsiTheme="minorHAnsi" w:cstheme="minorHAnsi"/>
          <w:b w:val="0"/>
          <w:szCs w:val="24"/>
        </w:rPr>
        <w:lastRenderedPageBreak/>
        <w:t xml:space="preserve">ilmu pengetahuan atau khusus dalam satu cabang ilmu pengetahuan tertentu yang tersusun dalam bagian artikel-artikel yang disusun berdasarkan abjad, kategori atau valume terbitan dan pada umumnya tercetak dalam bentuk rangkaian buku yang tergantung pada jumlah bahan yang disertakan </w:t>
      </w:r>
      <w:r w:rsidRPr="0080497E">
        <w:rPr>
          <w:rFonts w:asciiTheme="minorHAnsi" w:hAnsiTheme="minorHAnsi" w:cstheme="minorHAnsi"/>
          <w:b w:val="0"/>
          <w:szCs w:val="24"/>
        </w:rPr>
        <w:fldChar w:fldCharType="begin" w:fldLock="1"/>
      </w:r>
      <w:r w:rsidRPr="0080497E">
        <w:rPr>
          <w:rFonts w:asciiTheme="minorHAnsi" w:hAnsiTheme="minorHAnsi" w:cstheme="minorHAnsi"/>
          <w:b w:val="0"/>
          <w:szCs w:val="24"/>
        </w:rPr>
        <w:instrText>ADDIN CSL_CITATION {"citationItems":[{"id":"ITEM-1","itemData":{"author":[{"dropping-particle":"","family":"Basyir","given":"Buyung","non-dropping-particle":"","parse-names":false,"suffix":""}],"id":"ITEM-1","issued":{"date-parts":[["2015"]]},"page":"44","title":"Ibid","type":"article-journal"},"uris":["http://www.mendeley.com/documents/?uuid=287e6255-41fb-42ba-87b0-199f59a53a0d"]}],"mendeley":{"formattedCitation":"(Basyir, 2015)","plainTextFormattedCitation":"(Basyir, 2015)","previouslyFormattedCitation":"(Basyir, 2015)"},"properties":{"noteIndex":0},"schema":"https://github.com/citation-style-language/schema/raw/master/csl-citation.json"}</w:instrText>
      </w:r>
      <w:r w:rsidRPr="0080497E">
        <w:rPr>
          <w:rFonts w:asciiTheme="minorHAnsi" w:hAnsiTheme="minorHAnsi" w:cstheme="minorHAnsi"/>
          <w:b w:val="0"/>
          <w:szCs w:val="24"/>
        </w:rPr>
        <w:fldChar w:fldCharType="separate"/>
      </w:r>
      <w:r w:rsidRPr="0080497E">
        <w:rPr>
          <w:rFonts w:asciiTheme="minorHAnsi" w:hAnsiTheme="minorHAnsi" w:cstheme="minorHAnsi"/>
          <w:b w:val="0"/>
          <w:noProof/>
          <w:szCs w:val="24"/>
        </w:rPr>
        <w:t>(Basyir, 2015)</w:t>
      </w:r>
      <w:r w:rsidRPr="0080497E">
        <w:rPr>
          <w:rFonts w:asciiTheme="minorHAnsi" w:hAnsiTheme="minorHAnsi" w:cstheme="minorHAnsi"/>
          <w:b w:val="0"/>
          <w:szCs w:val="24"/>
        </w:rPr>
        <w:fldChar w:fldCharType="end"/>
      </w:r>
      <w:r w:rsidRPr="0080497E">
        <w:rPr>
          <w:rFonts w:asciiTheme="minorHAnsi" w:hAnsiTheme="minorHAnsi" w:cstheme="minorHAnsi"/>
          <w:b w:val="0"/>
          <w:szCs w:val="24"/>
        </w:rPr>
        <w:t>.</w:t>
      </w:r>
    </w:p>
    <w:p w14:paraId="7A9E54FA" w14:textId="77777777" w:rsidR="000E305B" w:rsidRPr="0080497E" w:rsidRDefault="000E305B" w:rsidP="0080497E">
      <w:pPr>
        <w:widowControl w:val="0"/>
        <w:autoSpaceDE w:val="0"/>
        <w:autoSpaceDN w:val="0"/>
        <w:adjustRightInd w:val="0"/>
        <w:spacing w:after="0"/>
        <w:ind w:firstLine="720"/>
        <w:jc w:val="both"/>
        <w:rPr>
          <w:rFonts w:asciiTheme="minorHAnsi" w:hAnsiTheme="minorHAnsi" w:cstheme="minorHAnsi"/>
          <w:szCs w:val="24"/>
        </w:rPr>
      </w:pPr>
      <w:r w:rsidRPr="0080497E">
        <w:rPr>
          <w:rFonts w:asciiTheme="minorHAnsi" w:hAnsiTheme="minorHAnsi" w:cstheme="minorHAnsi"/>
          <w:szCs w:val="24"/>
        </w:rPr>
        <w:t>Pada zaman sekarang ini bahan ajar ensiklopedia tidak hanya dihanya dicetak saja, bahan ajar ensiklopedia juga bisa dikembangkan menjadi bahan ajar elektronik. Salah satunya dengan mengembangkan bahan ajar ensiklopedia berbasis QR Code. QR Code (</w:t>
      </w:r>
      <w:r w:rsidRPr="0080497E">
        <w:rPr>
          <w:rFonts w:asciiTheme="minorHAnsi" w:hAnsiTheme="minorHAnsi" w:cstheme="minorHAnsi"/>
          <w:i/>
          <w:szCs w:val="24"/>
        </w:rPr>
        <w:t>Quick Response Code</w:t>
      </w:r>
      <w:r w:rsidRPr="0080497E">
        <w:rPr>
          <w:rFonts w:asciiTheme="minorHAnsi" w:hAnsiTheme="minorHAnsi" w:cstheme="minorHAnsi"/>
          <w:szCs w:val="24"/>
        </w:rPr>
        <w:t xml:space="preserve">) atau biasa dikenal dengan kode respon cepat, yaitu suatu jenis kode matriks atau kode batang dua dimensi yang merupakan salah satu layanan jejaring social pada smartphone berupa alat penyimpanan kompak yang berisi informasi dan </w:t>
      </w:r>
      <w:proofErr w:type="gramStart"/>
      <w:r w:rsidRPr="0080497E">
        <w:rPr>
          <w:rFonts w:asciiTheme="minorHAnsi" w:hAnsiTheme="minorHAnsi" w:cstheme="minorHAnsi"/>
          <w:szCs w:val="24"/>
        </w:rPr>
        <w:t>akan</w:t>
      </w:r>
      <w:proofErr w:type="gramEnd"/>
      <w:r w:rsidRPr="0080497E">
        <w:rPr>
          <w:rFonts w:asciiTheme="minorHAnsi" w:hAnsiTheme="minorHAnsi" w:cstheme="minorHAnsi"/>
          <w:szCs w:val="24"/>
        </w:rPr>
        <w:t xml:space="preserve"> memudahkan menyandi dan memindai (</w:t>
      </w:r>
      <w:r w:rsidRPr="0080497E">
        <w:rPr>
          <w:rFonts w:asciiTheme="minorHAnsi" w:hAnsiTheme="minorHAnsi" w:cstheme="minorHAnsi"/>
          <w:i/>
          <w:szCs w:val="24"/>
        </w:rPr>
        <w:t>encoding dan decoding</w:t>
      </w:r>
      <w:r w:rsidRPr="0080497E">
        <w:rPr>
          <w:rFonts w:asciiTheme="minorHAnsi" w:hAnsiTheme="minorHAnsi" w:cstheme="minorHAnsi"/>
          <w:szCs w:val="24"/>
        </w:rPr>
        <w:t xml:space="preserve">) informasi. </w:t>
      </w:r>
      <w:r w:rsidRPr="0080497E">
        <w:rPr>
          <w:rFonts w:asciiTheme="minorHAnsi" w:hAnsiTheme="minorHAnsi" w:cstheme="minorHAnsi"/>
          <w:szCs w:val="24"/>
        </w:rPr>
        <w:fldChar w:fldCharType="begin" w:fldLock="1"/>
      </w:r>
      <w:r w:rsidRPr="0080497E">
        <w:rPr>
          <w:rFonts w:asciiTheme="minorHAnsi" w:hAnsiTheme="minorHAnsi" w:cstheme="minorHAnsi"/>
          <w:szCs w:val="24"/>
        </w:rPr>
        <w:instrText>ADDIN CSL_CITATION {"citationItems":[{"id":"ITEM-1","itemData":{"author":[{"dropping-particle":"","family":"Azis","given":"Khalisha","non-dropping-particle":"","parse-names":false,"suffix":""},{"dropping-particle":"","family":"Wiharto","given":"Muhammad","non-dropping-particle":"","parse-names":false,"suffix":""},{"dropping-particle":"","family":"Saenab","given":"Sitti","non-dropping-particle":"","parse-names":false,"suffix":""}],"container-title":"Biology Teaching and Learning","id":"ITEM-1","issue":"2","issued":{"date-parts":[["2018"]]},"page":"109-120","title":"Ensiklopedia Digital Tumbuhan Tingkat Tinggi Dengan Fitur QR Code Sebagai Sumber Belajar Dunia Tumbuhan","type":"article-journal","volume":"1"},"uris":["http://www.mendeley.com/documents/?uuid=1f68be0c-8007-4608-81b2-33b57556f41c"]}],"mendeley":{"formattedCitation":"(Azis, Wiharto, &amp; Saenab, 2018)","plainTextFormattedCitation":"(Azis, Wiharto, &amp; Saenab, 2018)","previouslyFormattedCitation":"(Azis, Wiharto, &amp; Saenab, 2018)"},"properties":{"noteIndex":0},"schema":"https://github.com/citation-style-language/schema/raw/master/csl-citation.json"}</w:instrText>
      </w:r>
      <w:r w:rsidRPr="0080497E">
        <w:rPr>
          <w:rFonts w:asciiTheme="minorHAnsi" w:hAnsiTheme="minorHAnsi" w:cstheme="minorHAnsi"/>
          <w:szCs w:val="24"/>
        </w:rPr>
        <w:fldChar w:fldCharType="separate"/>
      </w:r>
      <w:r w:rsidRPr="0080497E">
        <w:rPr>
          <w:rFonts w:asciiTheme="minorHAnsi" w:hAnsiTheme="minorHAnsi" w:cstheme="minorHAnsi"/>
          <w:noProof/>
          <w:szCs w:val="24"/>
        </w:rPr>
        <w:t>(Azis, Wiharto, &amp; Saenab, 2018)</w:t>
      </w:r>
      <w:r w:rsidRPr="0080497E">
        <w:rPr>
          <w:rFonts w:asciiTheme="minorHAnsi" w:hAnsiTheme="minorHAnsi" w:cstheme="minorHAnsi"/>
          <w:szCs w:val="24"/>
        </w:rPr>
        <w:fldChar w:fldCharType="end"/>
      </w:r>
      <w:r w:rsidRPr="0080497E">
        <w:rPr>
          <w:rFonts w:asciiTheme="minorHAnsi" w:hAnsiTheme="minorHAnsi" w:cstheme="minorHAnsi"/>
          <w:szCs w:val="24"/>
        </w:rPr>
        <w:t xml:space="preserve"> </w:t>
      </w:r>
    </w:p>
    <w:p w14:paraId="4F8670C1" w14:textId="77777777" w:rsidR="000E305B" w:rsidRPr="0080497E" w:rsidRDefault="000E305B" w:rsidP="0080497E">
      <w:pPr>
        <w:ind w:firstLine="720"/>
        <w:jc w:val="both"/>
        <w:rPr>
          <w:rFonts w:asciiTheme="minorHAnsi" w:hAnsiTheme="minorHAnsi" w:cstheme="minorHAnsi"/>
          <w:szCs w:val="24"/>
        </w:rPr>
      </w:pPr>
      <w:r w:rsidRPr="0080497E">
        <w:rPr>
          <w:rFonts w:asciiTheme="minorHAnsi" w:hAnsiTheme="minorHAnsi" w:cstheme="minorHAnsi"/>
          <w:szCs w:val="24"/>
        </w:rPr>
        <w:t xml:space="preserve">Setelah melakukan observasi dan hasil wawancara dengan guru kelas IV SDN Sumberejo III permasalahan yang muncul adalah (1) Siswa tidak bersemangat pada saat pembelajaran berlangsung karena guru hanya menggunakan LKS yang berisikan soal – soal saja.  (2) Buku pelajaran siswa yang memuat materi sumber energi rata – rata memiliki struktur teks yang panjang dan tidak dibantu dengan gambar – gambar yang sesuai dan menarik sehingga siswa kurang antusias dan mudah bosan saat membaca dan mempelajarinya. (3) Siswa kurang memahami materi sumber energi, hal ini dapat dilihat dari nilai ulangan harian siswa yang masih banyak dibawah KKM. Materi yang disampaikan oleh guru mudah terlupakan sehingga guru harus menjelaskan berulang – ulang kali sampai siswa benar – benar paham. Hal ini menghambat proses pembelajaran sehingga materi yang disampaikan tidak dapat diserap dengan sempurna. </w:t>
      </w:r>
    </w:p>
    <w:p w14:paraId="6FC56D32" w14:textId="77777777" w:rsidR="000E305B" w:rsidRPr="0080497E" w:rsidRDefault="000E305B" w:rsidP="0080497E">
      <w:pPr>
        <w:spacing w:before="240"/>
        <w:ind w:firstLine="720"/>
        <w:jc w:val="both"/>
        <w:rPr>
          <w:rFonts w:asciiTheme="minorHAnsi" w:hAnsiTheme="minorHAnsi" w:cstheme="minorHAnsi"/>
          <w:szCs w:val="24"/>
        </w:rPr>
      </w:pPr>
      <w:r w:rsidRPr="0080497E">
        <w:rPr>
          <w:rFonts w:asciiTheme="minorHAnsi" w:hAnsiTheme="minorHAnsi" w:cstheme="minorHAnsi"/>
          <w:szCs w:val="24"/>
        </w:rPr>
        <w:t xml:space="preserve">Ada beberapa hal yang dapat dilakukan sebagai alternatif dalam pembelajaran, salah satunya dengan menggunakan bahan ajar Ensiklopedia berbasis QR Code dengan menerapkan bahan ajar ini, siswa akan tertarik untuk mempelajarinya dan dapat mudah memahami materi tentang sumber energi karena disajikan dalam tampilan menarik terdapat gambar – gambar yang nyata dan dihubungkan dengan kehidupan sehari – hari siswa. Bahan ajar ini dilengkapi dengan QR Code dimana saat kita menscan QR Code tersebut </w:t>
      </w:r>
      <w:proofErr w:type="gramStart"/>
      <w:r w:rsidRPr="0080497E">
        <w:rPr>
          <w:rFonts w:asciiTheme="minorHAnsi" w:hAnsiTheme="minorHAnsi" w:cstheme="minorHAnsi"/>
          <w:szCs w:val="24"/>
        </w:rPr>
        <w:t>akan</w:t>
      </w:r>
      <w:proofErr w:type="gramEnd"/>
      <w:r w:rsidRPr="0080497E">
        <w:rPr>
          <w:rFonts w:asciiTheme="minorHAnsi" w:hAnsiTheme="minorHAnsi" w:cstheme="minorHAnsi"/>
          <w:szCs w:val="24"/>
        </w:rPr>
        <w:t xml:space="preserve"> muncul video yang akan membantu siswa dalam memahami materi sumber energi, jika dirasa belum paham siswa bisa mengulangnya kembali sampai benar – benar paham. Jadi pembelajaran </w:t>
      </w:r>
      <w:proofErr w:type="gramStart"/>
      <w:r w:rsidRPr="0080497E">
        <w:rPr>
          <w:rFonts w:asciiTheme="minorHAnsi" w:hAnsiTheme="minorHAnsi" w:cstheme="minorHAnsi"/>
          <w:szCs w:val="24"/>
        </w:rPr>
        <w:t>akan</w:t>
      </w:r>
      <w:proofErr w:type="gramEnd"/>
      <w:r w:rsidRPr="0080497E">
        <w:rPr>
          <w:rFonts w:asciiTheme="minorHAnsi" w:hAnsiTheme="minorHAnsi" w:cstheme="minorHAnsi"/>
          <w:szCs w:val="24"/>
        </w:rPr>
        <w:t xml:space="preserve"> lebih bermakna dan memudahkan siswa untuk belajar secara mandiri.</w:t>
      </w:r>
    </w:p>
    <w:p w14:paraId="1FE498A5" w14:textId="77777777" w:rsidR="00B81D88" w:rsidRPr="0080497E" w:rsidRDefault="000E305B" w:rsidP="0080497E">
      <w:pPr>
        <w:pStyle w:val="ListParagraph"/>
        <w:widowControl w:val="0"/>
        <w:autoSpaceDE w:val="0"/>
        <w:autoSpaceDN w:val="0"/>
        <w:adjustRightInd w:val="0"/>
        <w:spacing w:after="0"/>
        <w:ind w:left="0" w:firstLine="709"/>
        <w:jc w:val="both"/>
        <w:rPr>
          <w:rFonts w:asciiTheme="minorHAnsi" w:hAnsiTheme="minorHAnsi" w:cstheme="minorHAnsi"/>
          <w:szCs w:val="24"/>
        </w:rPr>
      </w:pPr>
      <w:r w:rsidRPr="0080497E">
        <w:rPr>
          <w:rFonts w:asciiTheme="minorHAnsi" w:hAnsiTheme="minorHAnsi" w:cstheme="minorHAnsi"/>
          <w:color w:val="000000"/>
          <w:szCs w:val="24"/>
        </w:rPr>
        <w:t xml:space="preserve">Berdasarkan hasil penelitian sebelumnya, oleh </w:t>
      </w:r>
      <w:r w:rsidRPr="0080497E">
        <w:rPr>
          <w:rFonts w:asciiTheme="minorHAnsi" w:hAnsiTheme="minorHAnsi" w:cstheme="minorHAnsi"/>
          <w:color w:val="000000"/>
          <w:szCs w:val="24"/>
        </w:rPr>
        <w:fldChar w:fldCharType="begin" w:fldLock="1"/>
      </w:r>
      <w:r w:rsidRPr="0080497E">
        <w:rPr>
          <w:rFonts w:asciiTheme="minorHAnsi" w:hAnsiTheme="minorHAnsi" w:cstheme="minorHAnsi"/>
          <w:color w:val="000000"/>
          <w:szCs w:val="24"/>
        </w:rPr>
        <w:instrText>ADDIN CSL_CITATION {"citationItems":[{"id":"ITEM-1","itemData":{"author":[{"dropping-particle":"","family":"Azis","given":"Khalisha","non-dropping-particle":"","parse-names":false,"suffix":""},{"dropping-particle":"","family":"Wiharto","given":"Muhammad","non-dropping-particle":"","parse-names":false,"suffix":""},{"dropping-particle":"","family":"Saenab","given":"Sitti","non-dropping-particle":"","parse-names":false,"suffix":""}],"container-title":"Biology Teaching and Learning","id":"ITEM-1","issue":"2","issued":{"date-parts":[["2018"]]},"page":"109-120","title":"Ensiklopedia Digital Tumbuhan Tingkat Tinggi Dengan Fitur QR Code Sebagai Sumber Belajar Dunia Tumbuhan","type":"article-journal","volume":"1"},"uris":["http://www.mendeley.com/documents/?uuid=1f68be0c-8007-4608-81b2-33b57556f41c"]}],"mendeley":{"formattedCitation":"(Azis et al., 2018)","manualFormatting":"Azis et al, (2018)","plainTextFormattedCitation":"(Azis et al., 2018)","previouslyFormattedCitation":"(Azis et al., 2018)"},"properties":{"noteIndex":0},"schema":"https://github.com/citation-style-language/schema/raw/master/csl-citation.json"}</w:instrText>
      </w:r>
      <w:r w:rsidRPr="0080497E">
        <w:rPr>
          <w:rFonts w:asciiTheme="minorHAnsi" w:hAnsiTheme="minorHAnsi" w:cstheme="minorHAnsi"/>
          <w:color w:val="000000"/>
          <w:szCs w:val="24"/>
        </w:rPr>
        <w:fldChar w:fldCharType="separate"/>
      </w:r>
      <w:r w:rsidRPr="0080497E">
        <w:rPr>
          <w:rFonts w:asciiTheme="minorHAnsi" w:hAnsiTheme="minorHAnsi" w:cstheme="minorHAnsi"/>
          <w:noProof/>
          <w:color w:val="000000"/>
          <w:szCs w:val="24"/>
        </w:rPr>
        <w:t>Azis et al (2018)</w:t>
      </w:r>
      <w:r w:rsidRPr="0080497E">
        <w:rPr>
          <w:rFonts w:asciiTheme="minorHAnsi" w:hAnsiTheme="minorHAnsi" w:cstheme="minorHAnsi"/>
          <w:color w:val="000000"/>
          <w:szCs w:val="24"/>
        </w:rPr>
        <w:fldChar w:fldCharType="end"/>
      </w:r>
      <w:r w:rsidRPr="0080497E">
        <w:rPr>
          <w:rFonts w:asciiTheme="minorHAnsi" w:hAnsiTheme="minorHAnsi" w:cstheme="minorHAnsi"/>
          <w:color w:val="000000"/>
          <w:szCs w:val="24"/>
        </w:rPr>
        <w:t xml:space="preserve"> Ensiklopedia Digital Tumbuhan Tingkat Tinggi Dengan Filtur QR Code Sebagai Sumber Belajar Dunia Tumbuhan sangat valid hal ini ditunjukkan dengan hasil </w:t>
      </w:r>
      <w:r w:rsidRPr="0080497E">
        <w:rPr>
          <w:rFonts w:asciiTheme="minorHAnsi" w:hAnsiTheme="minorHAnsi" w:cstheme="minorHAnsi"/>
          <w:szCs w:val="24"/>
        </w:rPr>
        <w:t>kepraktisan sumber belajar ensiklopedia digital dari segi respon siswa memiliki rata – rata nilai presentase 81,71% yang menunjukkan respon positif. Serta respon guru terhadap ensiklopedia digital memiliki rata – rata nila presentase 87</w:t>
      </w:r>
      <w:proofErr w:type="gramStart"/>
      <w:r w:rsidRPr="0080497E">
        <w:rPr>
          <w:rFonts w:asciiTheme="minorHAnsi" w:hAnsiTheme="minorHAnsi" w:cstheme="minorHAnsi"/>
          <w:szCs w:val="24"/>
        </w:rPr>
        <w:t>,41</w:t>
      </w:r>
      <w:proofErr w:type="gramEnd"/>
      <w:r w:rsidRPr="0080497E">
        <w:rPr>
          <w:rFonts w:asciiTheme="minorHAnsi" w:hAnsiTheme="minorHAnsi" w:cstheme="minorHAnsi"/>
          <w:szCs w:val="24"/>
        </w:rPr>
        <w:t xml:space="preserve">% yang menunjukkan kategori resnpon yang sangat positf. Kedua hal tersebut menunjukkan bahwa sumber belajar ensiklopedia digital dapat digunakan sebagai sumber belajar yang praktis dan menyenangkan dalam kegiatan pembelajaran. </w:t>
      </w:r>
    </w:p>
    <w:p w14:paraId="3CADCA82" w14:textId="77777777" w:rsidR="00B81D88" w:rsidRPr="0080497E" w:rsidRDefault="000E305B" w:rsidP="0080497E">
      <w:pPr>
        <w:pStyle w:val="ListParagraph"/>
        <w:widowControl w:val="0"/>
        <w:autoSpaceDE w:val="0"/>
        <w:autoSpaceDN w:val="0"/>
        <w:adjustRightInd w:val="0"/>
        <w:spacing w:after="0"/>
        <w:ind w:left="0" w:firstLine="709"/>
        <w:jc w:val="both"/>
        <w:rPr>
          <w:rFonts w:asciiTheme="minorHAnsi" w:hAnsiTheme="minorHAnsi" w:cstheme="minorHAnsi"/>
          <w:szCs w:val="24"/>
        </w:rPr>
      </w:pPr>
      <w:r w:rsidRPr="0080497E">
        <w:rPr>
          <w:rFonts w:asciiTheme="minorHAnsi" w:hAnsiTheme="minorHAnsi" w:cstheme="minorHAnsi"/>
          <w:szCs w:val="24"/>
        </w:rPr>
        <w:t xml:space="preserve">Sejalan dengan penelitian </w:t>
      </w:r>
      <w:r w:rsidRPr="0080497E">
        <w:rPr>
          <w:rFonts w:asciiTheme="minorHAnsi" w:hAnsiTheme="minorHAnsi" w:cstheme="minorHAnsi"/>
          <w:szCs w:val="24"/>
        </w:rPr>
        <w:fldChar w:fldCharType="begin" w:fldLock="1"/>
      </w:r>
      <w:r w:rsidRPr="0080497E">
        <w:rPr>
          <w:rFonts w:asciiTheme="minorHAnsi" w:hAnsiTheme="minorHAnsi" w:cstheme="minorHAnsi"/>
          <w:szCs w:val="24"/>
        </w:rPr>
        <w:instrText>ADDIN CSL_CITATION {"citationItems":[{"id":"ITEM-1","itemData":{"abstract":"Based on the results of the tests conducted by PISA in 2012 and 2015, there were no significant differences in the ability of students in Indonesia, of which has been still relied on the lower ranks. Even though the school literacy movement (SLM) has been promoted by the government since then, there tends shows a lot of problems and neglect factors related to school policy-makers and the teachers. This self-evaluation study was carried out by involving private secondary school levels in Surabaya to study the achievements of the implementation of the SLM in their school, in particular related with the creation of text-rich environment. The results of this study are expected to provide preliminary research findings on a text-rich environment for the success of GLS in Surabaya. In addition, reflections involving teachers provide an understanding of the concept of literacy among teachers still based on reading and writing activities, not on information literacy and so on. The limitations of this understanding make the development of a text-rich environment in schools very minimal. Key","author":[{"dropping-particle":"","family":"Yeni Erawati, Raharjo","given":"Utiya Azizah","non-dropping-particle":"","parse-names":false,"suffix":""}],"id":"ITEM-1","issue":"2","issued":{"date-parts":[["2020"]]},"page":"195-205","title":"Pengembangan Media Ensiklopedia Bentuk dan Fungsi Tumbuhan Melatih Berfikir Kritis Siswa Sekolah Dasar","type":"article-journal","volume":"4"},"uris":["http://www.mendeley.com/documents/?uuid=3e7b3fd0-4b01-49bc-b6e7-8f7759bdf57a"]}],"mendeley":{"formattedCitation":"(Yeni Erawati, Raharjo, 2020)","manualFormatting":"Yeni Erawati, (2020)","plainTextFormattedCitation":"(Yeni Erawati, Raharjo, 2020)","previouslyFormattedCitation":"(Yeni Erawati, Raharjo, 2020)"},"properties":{"noteIndex":0},"schema":"https://github.com/citation-style-language/schema/raw/master/csl-citation.json"}</w:instrText>
      </w:r>
      <w:r w:rsidRPr="0080497E">
        <w:rPr>
          <w:rFonts w:asciiTheme="minorHAnsi" w:hAnsiTheme="minorHAnsi" w:cstheme="minorHAnsi"/>
          <w:szCs w:val="24"/>
        </w:rPr>
        <w:fldChar w:fldCharType="separate"/>
      </w:r>
      <w:r w:rsidRPr="0080497E">
        <w:rPr>
          <w:rFonts w:asciiTheme="minorHAnsi" w:hAnsiTheme="minorHAnsi" w:cstheme="minorHAnsi"/>
          <w:noProof/>
          <w:szCs w:val="24"/>
        </w:rPr>
        <w:t>Yeni Erawati (2020)</w:t>
      </w:r>
      <w:r w:rsidRPr="0080497E">
        <w:rPr>
          <w:rFonts w:asciiTheme="minorHAnsi" w:hAnsiTheme="minorHAnsi" w:cstheme="minorHAnsi"/>
          <w:szCs w:val="24"/>
        </w:rPr>
        <w:fldChar w:fldCharType="end"/>
      </w:r>
      <w:r w:rsidRPr="0080497E">
        <w:rPr>
          <w:rFonts w:asciiTheme="minorHAnsi" w:hAnsiTheme="minorHAnsi" w:cstheme="minorHAnsi"/>
          <w:szCs w:val="24"/>
        </w:rPr>
        <w:t xml:space="preserve"> Pengembangan Media Ensiklopedia </w:t>
      </w:r>
      <w:r w:rsidRPr="0080497E">
        <w:rPr>
          <w:rFonts w:asciiTheme="minorHAnsi" w:hAnsiTheme="minorHAnsi" w:cstheme="minorHAnsi"/>
          <w:szCs w:val="24"/>
        </w:rPr>
        <w:lastRenderedPageBreak/>
        <w:t xml:space="preserve">Bentuk dan Fungsi Tumbuhan Melatih Berfikir Kritis Siswa Sekolah Dasar, sangat valid hal ini ditunjukkan dengan hasil kevalidan media ensiklopedia dengan rata – rata presentase 96%, dan keefektifan media ensiklopedia dengan rata – rata 97%. Maka media ensiklopedia ini dapat dikatakan layak digunakan pada proses pembelajaran. </w:t>
      </w:r>
    </w:p>
    <w:p w14:paraId="508E9BFC" w14:textId="723EBC02" w:rsidR="000E305B" w:rsidRPr="0080497E" w:rsidRDefault="000E305B" w:rsidP="0080497E">
      <w:pPr>
        <w:pStyle w:val="ListParagraph"/>
        <w:widowControl w:val="0"/>
        <w:autoSpaceDE w:val="0"/>
        <w:autoSpaceDN w:val="0"/>
        <w:adjustRightInd w:val="0"/>
        <w:spacing w:after="0"/>
        <w:ind w:left="0" w:firstLine="709"/>
        <w:jc w:val="both"/>
        <w:rPr>
          <w:rFonts w:asciiTheme="minorHAnsi" w:hAnsiTheme="minorHAnsi" w:cstheme="minorHAnsi"/>
          <w:szCs w:val="24"/>
        </w:rPr>
      </w:pPr>
      <w:r w:rsidRPr="0080497E">
        <w:rPr>
          <w:rFonts w:asciiTheme="minorHAnsi" w:hAnsiTheme="minorHAnsi" w:cstheme="minorHAnsi"/>
          <w:szCs w:val="24"/>
        </w:rPr>
        <w:fldChar w:fldCharType="begin" w:fldLock="1"/>
      </w:r>
      <w:r w:rsidRPr="0080497E">
        <w:rPr>
          <w:rFonts w:asciiTheme="minorHAnsi" w:hAnsiTheme="minorHAnsi" w:cstheme="minorHAnsi"/>
          <w:szCs w:val="24"/>
        </w:rPr>
        <w:instrText>ADDIN CSL_CITATION {"citationItems":[{"id":"ITEM-1","itemData":{"author":[{"dropping-particle":"","family":"Erdawati","given":"Sri","non-dropping-particle":"","parse-names":false,"suffix":""}],"id":"ITEM-1","issue":"01","issued":{"date-parts":[["2018"]]},"page":"40-57","title":"Pengembangan Ensiklopedia IPA Berbasis Intergrasi Islam Sains Untuk Meningkatkan Motivasi Siswa Kelas IV SD Negeri 003 Enok Kecamatan Enok","type":"article-journal","volume":"4"},"uris":["http://www.mendeley.com/documents/?uuid=02427333-3414-4bab-a519-a852c485d4c7"]}],"mendeley":{"formattedCitation":"(Erdawati, 2018)","manualFormatting":"Erdawati, (2018)","plainTextFormattedCitation":"(Erdawati, 2018)"},"properties":{"noteIndex":0},"schema":"https://github.com/citation-style-language/schema/raw/master/csl-citation.json"}</w:instrText>
      </w:r>
      <w:r w:rsidRPr="0080497E">
        <w:rPr>
          <w:rFonts w:asciiTheme="minorHAnsi" w:hAnsiTheme="minorHAnsi" w:cstheme="minorHAnsi"/>
          <w:szCs w:val="24"/>
        </w:rPr>
        <w:fldChar w:fldCharType="separate"/>
      </w:r>
      <w:r w:rsidRPr="0080497E">
        <w:rPr>
          <w:rFonts w:asciiTheme="minorHAnsi" w:hAnsiTheme="minorHAnsi" w:cstheme="minorHAnsi"/>
          <w:noProof/>
          <w:szCs w:val="24"/>
        </w:rPr>
        <w:t>Erdawati (2018)</w:t>
      </w:r>
      <w:r w:rsidRPr="0080497E">
        <w:rPr>
          <w:rFonts w:asciiTheme="minorHAnsi" w:hAnsiTheme="minorHAnsi" w:cstheme="minorHAnsi"/>
          <w:szCs w:val="24"/>
        </w:rPr>
        <w:fldChar w:fldCharType="end"/>
      </w:r>
      <w:r w:rsidRPr="0080497E">
        <w:rPr>
          <w:rFonts w:asciiTheme="minorHAnsi" w:hAnsiTheme="minorHAnsi" w:cstheme="minorHAnsi"/>
          <w:szCs w:val="24"/>
        </w:rPr>
        <w:t xml:space="preserve"> dalam penelitiannya Pengembangan Ensiklopedia IPA Berbasis Integrasi Islam Sains Untuk Meningkatkan Motivasi Siswa Kelas IV SDN III Enok Kecamatan Enok, sangat valid hal ini ditunjukkan dengan hasil kevalidan media ensiklopedia dengan rata – rata presentase 91,66% dan kepraktisan media ensiklopedia dengan rata – rata 93,16% dan keefektifan media ensiklopedia dengan rata – rata 89,90%. Maka media ensiklopedia ini dapat dikatakan layak digunakan pada proses pembelajaran.</w:t>
      </w:r>
    </w:p>
    <w:p w14:paraId="2D41C2FE" w14:textId="191BC464" w:rsidR="000E305B" w:rsidRPr="0080497E" w:rsidRDefault="000E305B" w:rsidP="0080497E">
      <w:pPr>
        <w:pStyle w:val="ListParagraph"/>
        <w:widowControl w:val="0"/>
        <w:autoSpaceDE w:val="0"/>
        <w:autoSpaceDN w:val="0"/>
        <w:adjustRightInd w:val="0"/>
        <w:spacing w:after="0"/>
        <w:ind w:left="0" w:firstLine="709"/>
        <w:jc w:val="both"/>
        <w:rPr>
          <w:rFonts w:asciiTheme="minorHAnsi" w:hAnsiTheme="minorHAnsi" w:cstheme="minorHAnsi"/>
          <w:b/>
          <w:bCs/>
          <w:szCs w:val="24"/>
        </w:rPr>
      </w:pPr>
      <w:r w:rsidRPr="0080497E">
        <w:rPr>
          <w:rFonts w:asciiTheme="minorHAnsi" w:hAnsiTheme="minorHAnsi" w:cstheme="minorHAnsi"/>
          <w:color w:val="000000"/>
          <w:szCs w:val="24"/>
        </w:rPr>
        <w:t xml:space="preserve">Berdasarkan pemaparan diatas, yang diperkuat dengan hasil kesimpulan peneliti tertarik mengembangkan sebuah bahan ajar Ensiklopedia Berbasis QR Code yang disusun secara rinci dan sistematis. Sehingga peneliti merumuskan judul sebagai berikut </w:t>
      </w:r>
      <w:r w:rsidRPr="0080497E">
        <w:rPr>
          <w:rFonts w:asciiTheme="minorHAnsi" w:hAnsiTheme="minorHAnsi" w:cstheme="minorHAnsi"/>
          <w:b/>
          <w:color w:val="000000"/>
          <w:szCs w:val="24"/>
        </w:rPr>
        <w:t>“</w:t>
      </w:r>
      <w:r w:rsidRPr="0080497E">
        <w:rPr>
          <w:rFonts w:asciiTheme="minorHAnsi" w:hAnsiTheme="minorHAnsi" w:cstheme="minorHAnsi"/>
          <w:b/>
          <w:bCs/>
          <w:szCs w:val="24"/>
        </w:rPr>
        <w:t xml:space="preserve">Pengembangan Ensiklopedia </w:t>
      </w:r>
      <w:proofErr w:type="gramStart"/>
      <w:r w:rsidRPr="0080497E">
        <w:rPr>
          <w:rFonts w:asciiTheme="minorHAnsi" w:hAnsiTheme="minorHAnsi" w:cstheme="minorHAnsi"/>
          <w:b/>
          <w:bCs/>
          <w:szCs w:val="24"/>
        </w:rPr>
        <w:t xml:space="preserve">Ipa Materi Sumber Energi Berbasis </w:t>
      </w:r>
      <w:r w:rsidRPr="0080497E">
        <w:rPr>
          <w:rFonts w:asciiTheme="minorHAnsi" w:hAnsiTheme="minorHAnsi" w:cstheme="minorHAnsi"/>
          <w:b/>
          <w:bCs/>
          <w:i/>
          <w:szCs w:val="24"/>
        </w:rPr>
        <w:t>Qr</w:t>
      </w:r>
      <w:proofErr w:type="gramEnd"/>
      <w:r w:rsidRPr="0080497E">
        <w:rPr>
          <w:rFonts w:asciiTheme="minorHAnsi" w:hAnsiTheme="minorHAnsi" w:cstheme="minorHAnsi"/>
          <w:b/>
          <w:bCs/>
          <w:i/>
          <w:szCs w:val="24"/>
        </w:rPr>
        <w:t xml:space="preserve"> Code </w:t>
      </w:r>
      <w:r w:rsidRPr="0080497E">
        <w:rPr>
          <w:rFonts w:asciiTheme="minorHAnsi" w:hAnsiTheme="minorHAnsi" w:cstheme="minorHAnsi"/>
          <w:b/>
          <w:bCs/>
          <w:szCs w:val="24"/>
        </w:rPr>
        <w:t>Siswa Kelas 4 SD</w:t>
      </w:r>
      <w:r w:rsidR="00B81D88" w:rsidRPr="0080497E">
        <w:rPr>
          <w:rFonts w:asciiTheme="minorHAnsi" w:hAnsiTheme="minorHAnsi" w:cstheme="minorHAnsi"/>
          <w:b/>
          <w:bCs/>
          <w:szCs w:val="24"/>
        </w:rPr>
        <w:t>”</w:t>
      </w:r>
    </w:p>
    <w:p w14:paraId="2F261DBB" w14:textId="77777777" w:rsidR="001041A4" w:rsidRPr="0080497E" w:rsidRDefault="001041A4" w:rsidP="0080497E">
      <w:pPr>
        <w:pStyle w:val="SubJudul1"/>
        <w:spacing w:line="276" w:lineRule="auto"/>
        <w:jc w:val="both"/>
        <w:rPr>
          <w:rFonts w:asciiTheme="minorHAnsi" w:hAnsiTheme="minorHAnsi" w:cstheme="minorHAnsi"/>
          <w:szCs w:val="24"/>
        </w:rPr>
      </w:pPr>
    </w:p>
    <w:p w14:paraId="3D273B81" w14:textId="06F9906B" w:rsidR="00D618A4" w:rsidRPr="0080497E" w:rsidRDefault="00D26F67" w:rsidP="0080497E">
      <w:pPr>
        <w:pStyle w:val="SubJudul1"/>
        <w:spacing w:line="276" w:lineRule="auto"/>
        <w:jc w:val="both"/>
        <w:rPr>
          <w:rFonts w:asciiTheme="minorHAnsi" w:hAnsiTheme="minorHAnsi" w:cstheme="minorHAnsi"/>
          <w:szCs w:val="24"/>
        </w:rPr>
      </w:pPr>
      <w:r w:rsidRPr="0080497E">
        <w:rPr>
          <w:rFonts w:asciiTheme="minorHAnsi" w:hAnsiTheme="minorHAnsi" w:cstheme="minorHAnsi"/>
          <w:szCs w:val="24"/>
        </w:rPr>
        <w:t>Metode</w:t>
      </w:r>
    </w:p>
    <w:p w14:paraId="594A00CD" w14:textId="61614C72" w:rsidR="00B81D88" w:rsidRPr="0080497E" w:rsidRDefault="00B81D88" w:rsidP="0080497E">
      <w:pPr>
        <w:pStyle w:val="SubJudul1"/>
        <w:spacing w:line="276" w:lineRule="auto"/>
        <w:jc w:val="both"/>
        <w:rPr>
          <w:rFonts w:asciiTheme="minorHAnsi" w:hAnsiTheme="minorHAnsi" w:cstheme="minorHAnsi"/>
          <w:b w:val="0"/>
          <w:szCs w:val="24"/>
        </w:rPr>
      </w:pPr>
      <w:r w:rsidRPr="0080497E">
        <w:rPr>
          <w:rFonts w:asciiTheme="minorHAnsi" w:hAnsiTheme="minorHAnsi" w:cstheme="minorHAnsi"/>
          <w:b w:val="0"/>
          <w:szCs w:val="24"/>
        </w:rPr>
        <w:t xml:space="preserve">Penelitian ini merupakan jenis penelitian pengembangan. Model yang digunakan dalam penelitian ini adalah model pengembangan 4D. Model pengembangan ini terdiri dari empat tahap meliputi tahap pendefinisian (define), tahap perancangan (design), tahap pengembangan (develop) dan tahap penyebaran (disseminate) </w:t>
      </w:r>
      <w:r w:rsidRPr="0080497E">
        <w:rPr>
          <w:rFonts w:asciiTheme="minorHAnsi" w:hAnsiTheme="minorHAnsi" w:cstheme="minorHAnsi"/>
          <w:b w:val="0"/>
          <w:szCs w:val="24"/>
        </w:rPr>
        <w:fldChar w:fldCharType="begin" w:fldLock="1"/>
      </w:r>
      <w:r w:rsidRPr="0080497E">
        <w:rPr>
          <w:rFonts w:asciiTheme="minorHAnsi" w:hAnsiTheme="minorHAnsi" w:cstheme="minorHAnsi"/>
          <w:b w:val="0"/>
          <w:szCs w:val="24"/>
        </w:rPr>
        <w:instrText>ADDIN CSL_CITATION {"citationItems":[{"id":"ITEM-1","itemData":{"author":[{"dropping-particle":"","family":"Yuanita","given":"Dessiana Irma","non-dropping-particle":"","parse-names":false,"suffix":""}],"container-title":"Jurnal Inovasi Dan Pembelajaran Fisika.","id":"ITEM-1","issue":"1","issued":{"date-parts":[["2015"]]},"page":"77-87","title":"Pengembangan Panduan Praktikum Spektroskopi Pada Mata Kuliah Fisika Modern","type":"article-journal","volume":"2"},"uris":["http://www.mendeley.com/documents/?uuid=341c17d9-f6e0-452f-a470-8b2c96037063","http://www.mendeley.com/documents/?uuid=40f91f05-b564-47cd-b96c-6424a8d5c7cb"]}],"mendeley":{"formattedCitation":"(Yuanita, 2015)","plainTextFormattedCitation":"(Yuanita, 2015)","previouslyFormattedCitation":"(Yuanita, 2015)"},"properties":{"noteIndex":0},"schema":"https://github.com/citation-style-language/schema/raw/master/csl-citation.json"}</w:instrText>
      </w:r>
      <w:r w:rsidRPr="0080497E">
        <w:rPr>
          <w:rFonts w:asciiTheme="minorHAnsi" w:hAnsiTheme="minorHAnsi" w:cstheme="minorHAnsi"/>
          <w:b w:val="0"/>
          <w:szCs w:val="24"/>
        </w:rPr>
        <w:fldChar w:fldCharType="separate"/>
      </w:r>
      <w:r w:rsidRPr="0080497E">
        <w:rPr>
          <w:rFonts w:asciiTheme="minorHAnsi" w:hAnsiTheme="minorHAnsi" w:cstheme="minorHAnsi"/>
          <w:b w:val="0"/>
          <w:noProof/>
          <w:szCs w:val="24"/>
        </w:rPr>
        <w:t>(Yuanita, 2015)</w:t>
      </w:r>
      <w:r w:rsidRPr="0080497E">
        <w:rPr>
          <w:rFonts w:asciiTheme="minorHAnsi" w:hAnsiTheme="minorHAnsi" w:cstheme="minorHAnsi"/>
          <w:b w:val="0"/>
          <w:szCs w:val="24"/>
        </w:rPr>
        <w:fldChar w:fldCharType="end"/>
      </w:r>
      <w:r w:rsidRPr="0080497E">
        <w:rPr>
          <w:rFonts w:asciiTheme="minorHAnsi" w:hAnsiTheme="minorHAnsi" w:cstheme="minorHAnsi"/>
          <w:b w:val="0"/>
          <w:szCs w:val="24"/>
        </w:rPr>
        <w:t xml:space="preserve">. </w:t>
      </w:r>
    </w:p>
    <w:p w14:paraId="0099FAA1" w14:textId="3E45F197" w:rsidR="00B81D88" w:rsidRPr="0080497E" w:rsidRDefault="00B81D88" w:rsidP="0080497E">
      <w:pPr>
        <w:pStyle w:val="SubJudul1"/>
        <w:spacing w:line="276" w:lineRule="auto"/>
        <w:jc w:val="both"/>
        <w:rPr>
          <w:rFonts w:asciiTheme="minorHAnsi" w:hAnsiTheme="minorHAnsi" w:cstheme="minorHAnsi"/>
          <w:b w:val="0"/>
          <w:szCs w:val="24"/>
        </w:rPr>
      </w:pPr>
      <w:r w:rsidRPr="0080497E">
        <w:rPr>
          <w:rFonts w:asciiTheme="minorHAnsi" w:hAnsiTheme="minorHAnsi" w:cstheme="minorHAnsi"/>
          <w:b w:val="0"/>
          <w:szCs w:val="24"/>
        </w:rPr>
        <w:t>Pendefinisian (</w:t>
      </w:r>
      <w:r w:rsidRPr="0080497E">
        <w:rPr>
          <w:rFonts w:asciiTheme="minorHAnsi" w:hAnsiTheme="minorHAnsi" w:cstheme="minorHAnsi"/>
          <w:b w:val="0"/>
          <w:i/>
          <w:szCs w:val="24"/>
        </w:rPr>
        <w:t>Define</w:t>
      </w:r>
      <w:r w:rsidRPr="0080497E">
        <w:rPr>
          <w:rFonts w:asciiTheme="minorHAnsi" w:hAnsiTheme="minorHAnsi" w:cstheme="minorHAnsi"/>
          <w:b w:val="0"/>
          <w:szCs w:val="24"/>
        </w:rPr>
        <w:t>), pada tahap ini dilakukan analisis siswa dan menemukan batasan materi yang sesuai dengan kebutuhan dalam proses belajar. Pembatasan materi yang ada pada Ensiklopedia ini telah sesuai dengan pembelajaran IPA yang dilakukan di SDN Sumberejo 3 Kabupaten Malang</w:t>
      </w:r>
      <w:r w:rsidR="005B2878" w:rsidRPr="0080497E">
        <w:rPr>
          <w:rFonts w:asciiTheme="minorHAnsi" w:hAnsiTheme="minorHAnsi" w:cstheme="minorHAnsi"/>
          <w:b w:val="0"/>
          <w:szCs w:val="24"/>
        </w:rPr>
        <w:t xml:space="preserve"> dan menentukan tujuan pembelajaran</w:t>
      </w:r>
      <w:r w:rsidRPr="0080497E">
        <w:rPr>
          <w:rFonts w:asciiTheme="minorHAnsi" w:hAnsiTheme="minorHAnsi" w:cstheme="minorHAnsi"/>
          <w:b w:val="0"/>
          <w:szCs w:val="24"/>
        </w:rPr>
        <w:t xml:space="preserve">. Perencanaan (Design), peneliti merancang Ensiklopedia meliputi pemilihan </w:t>
      </w:r>
      <w:r w:rsidR="0033262F" w:rsidRPr="0080497E">
        <w:rPr>
          <w:rFonts w:asciiTheme="minorHAnsi" w:hAnsiTheme="minorHAnsi" w:cstheme="minorHAnsi"/>
          <w:b w:val="0"/>
          <w:szCs w:val="24"/>
        </w:rPr>
        <w:t xml:space="preserve">format, menentukan KD dan juga Indikator, penyusunan ensiklopedia antara lain cover, materi pembelajaran, soal latihan gambar – gambar yang menarik dan sesuai kemudian merancang ensiklopedia. Pengembangan (Develop) pengembangan Ensiklopedia sesuai dengan kebutuhan, dan uji </w:t>
      </w:r>
      <w:proofErr w:type="gramStart"/>
      <w:r w:rsidR="0033262F" w:rsidRPr="0080497E">
        <w:rPr>
          <w:rFonts w:asciiTheme="minorHAnsi" w:hAnsiTheme="minorHAnsi" w:cstheme="minorHAnsi"/>
          <w:b w:val="0"/>
          <w:szCs w:val="24"/>
        </w:rPr>
        <w:t>validasi  serta</w:t>
      </w:r>
      <w:proofErr w:type="gramEnd"/>
      <w:r w:rsidR="0033262F" w:rsidRPr="0080497E">
        <w:rPr>
          <w:rFonts w:asciiTheme="minorHAnsi" w:hAnsiTheme="minorHAnsi" w:cstheme="minorHAnsi"/>
          <w:b w:val="0"/>
          <w:szCs w:val="24"/>
        </w:rPr>
        <w:t xml:space="preserve"> revisi produk yang sudah di validasi oleh ahli bahan ajar, materi dan bahasa. Penyebaran (Disseminate) penggunaan bahan ajar ensiklopedia yang telah dikembangkan di kelas 4 SDN Sumberejo 3. </w:t>
      </w:r>
    </w:p>
    <w:p w14:paraId="2E9BCB9A" w14:textId="494E90E4" w:rsidR="0033262F" w:rsidRPr="0080497E" w:rsidRDefault="0033262F" w:rsidP="0080497E">
      <w:pPr>
        <w:pStyle w:val="Teks"/>
        <w:spacing w:after="0"/>
        <w:rPr>
          <w:rFonts w:asciiTheme="minorHAnsi" w:hAnsiTheme="minorHAnsi" w:cstheme="minorHAnsi"/>
          <w:szCs w:val="24"/>
        </w:rPr>
      </w:pPr>
      <w:r w:rsidRPr="0080497E">
        <w:rPr>
          <w:rFonts w:asciiTheme="minorHAnsi" w:hAnsiTheme="minorHAnsi" w:cstheme="minorHAnsi"/>
          <w:b/>
          <w:szCs w:val="24"/>
        </w:rPr>
        <w:tab/>
      </w:r>
      <w:r w:rsidRPr="0080497E">
        <w:rPr>
          <w:rFonts w:asciiTheme="minorHAnsi" w:hAnsiTheme="minorHAnsi" w:cstheme="minorHAnsi"/>
          <w:szCs w:val="24"/>
        </w:rPr>
        <w:t>Jenis data yang digunakan peneliti yaitu data kuantitatif. Data kuantitatif diperoleh dari skor penilaian lembar validasi ahli bahan ajar, ahli materi, dan ahli bahasa serta skor angket respon guru dan siswa.</w:t>
      </w:r>
    </w:p>
    <w:p w14:paraId="211794BF" w14:textId="7C179803" w:rsidR="00921EE7" w:rsidRPr="0080497E" w:rsidRDefault="0033262F" w:rsidP="0080497E">
      <w:pPr>
        <w:pStyle w:val="Teks"/>
        <w:spacing w:after="0"/>
        <w:rPr>
          <w:rFonts w:asciiTheme="minorHAnsi" w:hAnsiTheme="minorHAnsi" w:cstheme="minorHAnsi"/>
          <w:szCs w:val="24"/>
        </w:rPr>
      </w:pPr>
      <w:r w:rsidRPr="0080497E">
        <w:rPr>
          <w:rFonts w:asciiTheme="minorHAnsi" w:hAnsiTheme="minorHAnsi" w:cstheme="minorHAnsi"/>
          <w:szCs w:val="24"/>
        </w:rPr>
        <w:t xml:space="preserve">Teknik analisis data dalam penelitian dan pengembangan yang digunakan adalah analisis kelayakan, kepraktisan dan keefektifan dengan penggunaan data kuantitatif yang berbentuk angka – angka sebagai hasil pengukuran. </w:t>
      </w:r>
      <w:r w:rsidR="00921EE7" w:rsidRPr="0080497E">
        <w:rPr>
          <w:rFonts w:asciiTheme="minorHAnsi" w:hAnsiTheme="minorHAnsi" w:cstheme="minorHAnsi"/>
          <w:szCs w:val="24"/>
        </w:rPr>
        <w:t>Rumus untuk mengolah data hasil validasi kepada para ahli diadaptasi dari Sugiono (2013) adalah sebagai berikut:</w:t>
      </w:r>
    </w:p>
    <w:p w14:paraId="50B7EF73" w14:textId="77777777" w:rsidR="00921EE7" w:rsidRPr="0080497E" w:rsidRDefault="00921EE7" w:rsidP="0080497E">
      <w:pPr>
        <w:pStyle w:val="Teks"/>
        <w:spacing w:after="0"/>
        <w:rPr>
          <w:rFonts w:asciiTheme="minorHAnsi" w:hAnsiTheme="minorHAnsi" w:cstheme="minorHAnsi"/>
          <w:szCs w:val="24"/>
        </w:rPr>
      </w:pPr>
    </w:p>
    <w:p w14:paraId="20B234D6" w14:textId="77777777" w:rsidR="00921EE7" w:rsidRPr="0080497E" w:rsidRDefault="00921EE7" w:rsidP="0080497E">
      <w:pPr>
        <w:pStyle w:val="ListParagraph"/>
        <w:jc w:val="both"/>
        <w:rPr>
          <w:rFonts w:asciiTheme="minorHAnsi" w:hAnsiTheme="minorHAnsi" w:cstheme="minorHAnsi"/>
          <w:szCs w:val="24"/>
        </w:rPr>
      </w:pPr>
      <m:oMathPara>
        <m:oMath>
          <m:r>
            <w:rPr>
              <w:rFonts w:ascii="Cambria Math" w:eastAsiaTheme="minorEastAsia" w:hAnsi="Cambria Math" w:cstheme="minorHAnsi"/>
              <w:szCs w:val="24"/>
            </w:rPr>
            <m:t>Presentase (%)=</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Skor yang diperoleh</m:t>
              </m:r>
            </m:num>
            <m:den>
              <m:r>
                <w:rPr>
                  <w:rFonts w:ascii="Cambria Math" w:eastAsiaTheme="minorEastAsia" w:hAnsi="Cambria Math" w:cstheme="minorHAnsi"/>
                  <w:szCs w:val="24"/>
                </w:rPr>
                <m:t>Skor yang diharapkan</m:t>
              </m:r>
            </m:den>
          </m:f>
          <m:r>
            <w:rPr>
              <w:rFonts w:ascii="Cambria Math" w:eastAsiaTheme="minorEastAsia" w:hAnsi="Cambria Math" w:cstheme="minorHAnsi"/>
              <w:szCs w:val="24"/>
            </w:rPr>
            <m:t>x100%</m:t>
          </m:r>
        </m:oMath>
      </m:oMathPara>
    </w:p>
    <w:p w14:paraId="689F0AFA" w14:textId="3BCE6CBF" w:rsidR="00921EE7" w:rsidRPr="0080497E" w:rsidRDefault="00921EE7" w:rsidP="0080497E">
      <w:pPr>
        <w:spacing w:after="160"/>
        <w:jc w:val="both"/>
        <w:rPr>
          <w:rFonts w:asciiTheme="minorHAnsi" w:hAnsiTheme="minorHAnsi" w:cstheme="minorHAnsi"/>
          <w:szCs w:val="24"/>
        </w:rPr>
      </w:pPr>
      <w:r w:rsidRPr="0080497E">
        <w:rPr>
          <w:rFonts w:asciiTheme="minorHAnsi" w:hAnsiTheme="minorHAnsi" w:cstheme="minorHAnsi"/>
          <w:szCs w:val="24"/>
        </w:rPr>
        <w:lastRenderedPageBreak/>
        <w:t xml:space="preserve">Setelah itu pengambilan kesimpulan dilakukan berdasarkan kriteria sebagai </w:t>
      </w:r>
      <w:proofErr w:type="gramStart"/>
      <w:r w:rsidRPr="0080497E">
        <w:rPr>
          <w:rFonts w:asciiTheme="minorHAnsi" w:hAnsiTheme="minorHAnsi" w:cstheme="minorHAnsi"/>
          <w:szCs w:val="24"/>
        </w:rPr>
        <w:t>berikut :</w:t>
      </w:r>
      <w:proofErr w:type="gramEnd"/>
    </w:p>
    <w:p w14:paraId="0FBC5230" w14:textId="77777777" w:rsidR="00921EE7" w:rsidRPr="0080497E" w:rsidRDefault="00921EE7" w:rsidP="0080497E">
      <w:pPr>
        <w:spacing w:after="0"/>
        <w:jc w:val="both"/>
        <w:rPr>
          <w:rFonts w:asciiTheme="minorHAnsi" w:hAnsiTheme="minorHAnsi" w:cstheme="minorHAnsi"/>
          <w:b/>
          <w:szCs w:val="24"/>
        </w:rPr>
      </w:pPr>
    </w:p>
    <w:tbl>
      <w:tblPr>
        <w:tblStyle w:val="PlainTable21"/>
        <w:tblW w:w="7879"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4503"/>
        <w:gridCol w:w="3376"/>
      </w:tblGrid>
      <w:tr w:rsidR="00921EE7" w:rsidRPr="0080497E" w14:paraId="6C82DD96" w14:textId="77777777" w:rsidTr="00B4541B">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503" w:type="dxa"/>
            <w:tcBorders>
              <w:bottom w:val="none" w:sz="0" w:space="0" w:color="auto"/>
            </w:tcBorders>
            <w:hideMark/>
          </w:tcPr>
          <w:p w14:paraId="46A9B7D4" w14:textId="77777777" w:rsidR="00921EE7" w:rsidRPr="0080497E" w:rsidRDefault="00921EE7" w:rsidP="0080497E">
            <w:pPr>
              <w:spacing w:after="0"/>
              <w:jc w:val="both"/>
              <w:rPr>
                <w:rFonts w:cstheme="minorHAnsi"/>
                <w:b w:val="0"/>
                <w:szCs w:val="24"/>
              </w:rPr>
            </w:pPr>
            <w:r w:rsidRPr="0080497E">
              <w:rPr>
                <w:rFonts w:cstheme="minorHAnsi"/>
                <w:szCs w:val="24"/>
              </w:rPr>
              <w:t>Persentase Pencapaian</w:t>
            </w:r>
          </w:p>
        </w:tc>
        <w:tc>
          <w:tcPr>
            <w:tcW w:w="3376" w:type="dxa"/>
            <w:tcBorders>
              <w:bottom w:val="none" w:sz="0" w:space="0" w:color="auto"/>
            </w:tcBorders>
            <w:hideMark/>
          </w:tcPr>
          <w:p w14:paraId="77FE2949" w14:textId="77777777" w:rsidR="00921EE7" w:rsidRPr="0080497E" w:rsidRDefault="00921EE7" w:rsidP="0080497E">
            <w:pPr>
              <w:spacing w:after="0"/>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80497E">
              <w:rPr>
                <w:rFonts w:cstheme="minorHAnsi"/>
                <w:szCs w:val="24"/>
              </w:rPr>
              <w:t>Inteprestasi</w:t>
            </w:r>
          </w:p>
        </w:tc>
      </w:tr>
      <w:tr w:rsidR="00921EE7" w:rsidRPr="0080497E" w14:paraId="597EB573" w14:textId="77777777" w:rsidTr="00B454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bottom w:val="none" w:sz="0" w:space="0" w:color="auto"/>
            </w:tcBorders>
            <w:hideMark/>
          </w:tcPr>
          <w:p w14:paraId="737BBE4C" w14:textId="77777777" w:rsidR="00921EE7" w:rsidRPr="0080497E" w:rsidRDefault="00921EE7" w:rsidP="0080497E">
            <w:pPr>
              <w:spacing w:after="0"/>
              <w:jc w:val="both"/>
              <w:rPr>
                <w:rFonts w:cstheme="minorHAnsi"/>
                <w:b w:val="0"/>
                <w:szCs w:val="24"/>
              </w:rPr>
            </w:pPr>
            <w:r w:rsidRPr="0080497E">
              <w:rPr>
                <w:rFonts w:cstheme="minorHAnsi"/>
                <w:b w:val="0"/>
                <w:szCs w:val="24"/>
              </w:rPr>
              <w:t>76% - 100%</w:t>
            </w:r>
          </w:p>
        </w:tc>
        <w:tc>
          <w:tcPr>
            <w:tcW w:w="3376" w:type="dxa"/>
            <w:tcBorders>
              <w:top w:val="none" w:sz="0" w:space="0" w:color="auto"/>
              <w:bottom w:val="none" w:sz="0" w:space="0" w:color="auto"/>
            </w:tcBorders>
            <w:hideMark/>
          </w:tcPr>
          <w:p w14:paraId="6D405EB8" w14:textId="77777777" w:rsidR="00921EE7" w:rsidRPr="0080497E" w:rsidRDefault="00921EE7" w:rsidP="0080497E">
            <w:pPr>
              <w:spacing w:after="0"/>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0497E">
              <w:rPr>
                <w:rFonts w:cstheme="minorHAnsi"/>
                <w:szCs w:val="24"/>
              </w:rPr>
              <w:t>Layak</w:t>
            </w:r>
          </w:p>
        </w:tc>
      </w:tr>
      <w:tr w:rsidR="00921EE7" w:rsidRPr="0080497E" w14:paraId="7B139924" w14:textId="77777777" w:rsidTr="00B4541B">
        <w:trPr>
          <w:jc w:val="center"/>
        </w:trPr>
        <w:tc>
          <w:tcPr>
            <w:cnfStyle w:val="001000000000" w:firstRow="0" w:lastRow="0" w:firstColumn="1" w:lastColumn="0" w:oddVBand="0" w:evenVBand="0" w:oddHBand="0" w:evenHBand="0" w:firstRowFirstColumn="0" w:firstRowLastColumn="0" w:lastRowFirstColumn="0" w:lastRowLastColumn="0"/>
            <w:tcW w:w="4503" w:type="dxa"/>
            <w:hideMark/>
          </w:tcPr>
          <w:p w14:paraId="6D03D950" w14:textId="77777777" w:rsidR="00921EE7" w:rsidRPr="0080497E" w:rsidRDefault="00921EE7" w:rsidP="0080497E">
            <w:pPr>
              <w:spacing w:after="0"/>
              <w:jc w:val="both"/>
              <w:rPr>
                <w:rFonts w:cstheme="minorHAnsi"/>
                <w:b w:val="0"/>
                <w:szCs w:val="24"/>
              </w:rPr>
            </w:pPr>
            <w:r w:rsidRPr="0080497E">
              <w:rPr>
                <w:rFonts w:cstheme="minorHAnsi"/>
                <w:b w:val="0"/>
                <w:szCs w:val="24"/>
              </w:rPr>
              <w:t>56% - 75%</w:t>
            </w:r>
          </w:p>
        </w:tc>
        <w:tc>
          <w:tcPr>
            <w:tcW w:w="3376" w:type="dxa"/>
            <w:hideMark/>
          </w:tcPr>
          <w:p w14:paraId="47B4B86A" w14:textId="77777777" w:rsidR="00921EE7" w:rsidRPr="0080497E" w:rsidRDefault="00921EE7" w:rsidP="0080497E">
            <w:pPr>
              <w:spacing w:after="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80497E">
              <w:rPr>
                <w:rFonts w:cstheme="minorHAnsi"/>
                <w:szCs w:val="24"/>
              </w:rPr>
              <w:t>Cukup layak</w:t>
            </w:r>
          </w:p>
        </w:tc>
      </w:tr>
      <w:tr w:rsidR="00921EE7" w:rsidRPr="0080497E" w14:paraId="4DE9760E" w14:textId="77777777" w:rsidTr="00B454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bottom w:val="none" w:sz="0" w:space="0" w:color="auto"/>
            </w:tcBorders>
            <w:hideMark/>
          </w:tcPr>
          <w:p w14:paraId="39E6E3BA" w14:textId="77777777" w:rsidR="00921EE7" w:rsidRPr="0080497E" w:rsidRDefault="00921EE7" w:rsidP="0080497E">
            <w:pPr>
              <w:spacing w:after="0"/>
              <w:jc w:val="both"/>
              <w:rPr>
                <w:rFonts w:cstheme="minorHAnsi"/>
                <w:b w:val="0"/>
                <w:szCs w:val="24"/>
              </w:rPr>
            </w:pPr>
            <w:r w:rsidRPr="0080497E">
              <w:rPr>
                <w:rFonts w:cstheme="minorHAnsi"/>
                <w:b w:val="0"/>
                <w:szCs w:val="24"/>
              </w:rPr>
              <w:t>40% - 55%</w:t>
            </w:r>
          </w:p>
        </w:tc>
        <w:tc>
          <w:tcPr>
            <w:tcW w:w="3376" w:type="dxa"/>
            <w:tcBorders>
              <w:top w:val="none" w:sz="0" w:space="0" w:color="auto"/>
              <w:bottom w:val="none" w:sz="0" w:space="0" w:color="auto"/>
            </w:tcBorders>
            <w:hideMark/>
          </w:tcPr>
          <w:p w14:paraId="69BB34E7" w14:textId="77777777" w:rsidR="00921EE7" w:rsidRPr="0080497E" w:rsidRDefault="00921EE7" w:rsidP="0080497E">
            <w:pPr>
              <w:spacing w:after="0"/>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0497E">
              <w:rPr>
                <w:rFonts w:cstheme="minorHAnsi"/>
                <w:szCs w:val="24"/>
              </w:rPr>
              <w:t>Kurang layak</w:t>
            </w:r>
          </w:p>
        </w:tc>
      </w:tr>
      <w:tr w:rsidR="00921EE7" w:rsidRPr="0080497E" w14:paraId="69F38D8F" w14:textId="77777777" w:rsidTr="00B4541B">
        <w:trPr>
          <w:jc w:val="center"/>
        </w:trPr>
        <w:tc>
          <w:tcPr>
            <w:cnfStyle w:val="001000000000" w:firstRow="0" w:lastRow="0" w:firstColumn="1" w:lastColumn="0" w:oddVBand="0" w:evenVBand="0" w:oddHBand="0" w:evenHBand="0" w:firstRowFirstColumn="0" w:firstRowLastColumn="0" w:lastRowFirstColumn="0" w:lastRowLastColumn="0"/>
            <w:tcW w:w="4503" w:type="dxa"/>
            <w:hideMark/>
          </w:tcPr>
          <w:p w14:paraId="1062E5C2" w14:textId="77777777" w:rsidR="00921EE7" w:rsidRPr="0080497E" w:rsidRDefault="00921EE7" w:rsidP="0080497E">
            <w:pPr>
              <w:spacing w:after="0"/>
              <w:jc w:val="both"/>
              <w:rPr>
                <w:rFonts w:cstheme="minorHAnsi"/>
                <w:b w:val="0"/>
                <w:szCs w:val="24"/>
              </w:rPr>
            </w:pPr>
            <w:r w:rsidRPr="0080497E">
              <w:rPr>
                <w:rFonts w:cstheme="minorHAnsi"/>
                <w:b w:val="0"/>
                <w:szCs w:val="24"/>
              </w:rPr>
              <w:t>0 – 39%</w:t>
            </w:r>
          </w:p>
        </w:tc>
        <w:tc>
          <w:tcPr>
            <w:tcW w:w="3376" w:type="dxa"/>
            <w:hideMark/>
          </w:tcPr>
          <w:p w14:paraId="3D1501D1" w14:textId="77777777" w:rsidR="00921EE7" w:rsidRPr="0080497E" w:rsidRDefault="00921EE7" w:rsidP="0080497E">
            <w:pPr>
              <w:spacing w:after="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80497E">
              <w:rPr>
                <w:rFonts w:cstheme="minorHAnsi"/>
                <w:szCs w:val="24"/>
              </w:rPr>
              <w:t>Tidak Layak</w:t>
            </w:r>
          </w:p>
        </w:tc>
      </w:tr>
    </w:tbl>
    <w:p w14:paraId="5392A4F0" w14:textId="77777777" w:rsidR="00921EE7" w:rsidRPr="0080497E" w:rsidRDefault="00921EE7" w:rsidP="0080497E">
      <w:pPr>
        <w:spacing w:after="160"/>
        <w:jc w:val="both"/>
        <w:rPr>
          <w:rFonts w:asciiTheme="minorHAnsi" w:hAnsiTheme="minorHAnsi" w:cstheme="minorHAnsi"/>
          <w:szCs w:val="24"/>
        </w:rPr>
      </w:pPr>
    </w:p>
    <w:p w14:paraId="2A721DA9" w14:textId="78A41C5D" w:rsidR="00921EE7" w:rsidRPr="0080497E" w:rsidRDefault="00921EE7" w:rsidP="0080497E">
      <w:pPr>
        <w:ind w:firstLine="720"/>
        <w:jc w:val="both"/>
        <w:rPr>
          <w:rFonts w:asciiTheme="minorHAnsi" w:hAnsiTheme="minorHAnsi" w:cstheme="minorHAnsi"/>
          <w:szCs w:val="24"/>
        </w:rPr>
      </w:pPr>
      <w:r w:rsidRPr="0080497E">
        <w:rPr>
          <w:rFonts w:asciiTheme="minorHAnsi" w:hAnsiTheme="minorHAnsi" w:cstheme="minorHAnsi"/>
          <w:szCs w:val="24"/>
        </w:rPr>
        <w:t xml:space="preserve">Data Kepraktisan diperoleh dari angket yang diberikan kepada 10 siswa dalam menggunakan ensiklopedia berbasis QR Code. Untuk mengolah data kepraktisan dari angket yang diberikan kepada siswa dan guru digunakan rumus dari </w:t>
      </w:r>
      <w:r w:rsidRPr="0080497E">
        <w:rPr>
          <w:rFonts w:asciiTheme="minorHAnsi" w:hAnsiTheme="minorHAnsi" w:cstheme="minorHAnsi"/>
          <w:b/>
          <w:szCs w:val="24"/>
        </w:rPr>
        <w:fldChar w:fldCharType="begin" w:fldLock="1"/>
      </w:r>
      <w:r w:rsidRPr="0080497E">
        <w:rPr>
          <w:rFonts w:asciiTheme="minorHAnsi" w:hAnsiTheme="minorHAnsi" w:cstheme="minorHAnsi"/>
          <w:b/>
          <w:szCs w:val="24"/>
        </w:rPr>
        <w:instrText>ADDIN CSL_CITATION {"citationItems":[{"id":"ITEM-1","itemData":{"author":[{"dropping-particle":"","family":"Rukoyatun","given":"","non-dropping-particle":"","parse-names":false,"suffix":""}],"container-title":"Jurnal Universitas Muhammadiah Jakarta","id":"ITEM-1","issued":{"date-parts":[["2018"]]},"page":"1-12","title":"PENGEMBANGAN E-MODUL INTERAKTIF SEBAGAI SUMBER BELAJAR DASAR DESAIN GRAFIS KELAS X SMK NEGERI 9 SURAKARTA","type":"article-journal","volume":"1"},"uris":["http://www.mendeley.com/documents/?uuid=813072fd-856a-48b8-ba84-3cde4e8927ca"]}],"mendeley":{"formattedCitation":"(Rukoyatun, 2018)","plainTextFormattedCitation":"(Rukoyatun, 2018)","previouslyFormattedCitation":"(Rukoyatun, 2018)"},"properties":{"noteIndex":0},"schema":"https://github.com/citation-style-language/schema/raw/master/csl-citation.json"}</w:instrText>
      </w:r>
      <w:r w:rsidRPr="0080497E">
        <w:rPr>
          <w:rFonts w:asciiTheme="minorHAnsi" w:hAnsiTheme="minorHAnsi" w:cstheme="minorHAnsi"/>
          <w:b/>
          <w:szCs w:val="24"/>
        </w:rPr>
        <w:fldChar w:fldCharType="separate"/>
      </w:r>
      <w:r w:rsidRPr="0080497E">
        <w:rPr>
          <w:rFonts w:asciiTheme="minorHAnsi" w:hAnsiTheme="minorHAnsi" w:cstheme="minorHAnsi"/>
          <w:noProof/>
          <w:szCs w:val="24"/>
        </w:rPr>
        <w:t>(Rukoyatun, 2018)</w:t>
      </w:r>
      <w:r w:rsidRPr="0080497E">
        <w:rPr>
          <w:rFonts w:asciiTheme="minorHAnsi" w:hAnsiTheme="minorHAnsi" w:cstheme="minorHAnsi"/>
          <w:b/>
          <w:szCs w:val="24"/>
        </w:rPr>
        <w:fldChar w:fldCharType="end"/>
      </w:r>
      <w:r w:rsidRPr="0080497E">
        <w:rPr>
          <w:rFonts w:asciiTheme="minorHAnsi" w:hAnsiTheme="minorHAnsi" w:cstheme="minorHAnsi"/>
          <w:b/>
          <w:szCs w:val="24"/>
        </w:rPr>
        <w:t>.</w:t>
      </w:r>
      <w:r w:rsidRPr="0080497E">
        <w:rPr>
          <w:rFonts w:asciiTheme="minorHAnsi" w:hAnsiTheme="minorHAnsi" w:cstheme="minorHAnsi"/>
          <w:szCs w:val="24"/>
        </w:rPr>
        <w:t xml:space="preserve"> </w:t>
      </w:r>
    </w:p>
    <w:p w14:paraId="76E8A718" w14:textId="77777777" w:rsidR="00921EE7" w:rsidRPr="0080497E" w:rsidRDefault="00921EE7" w:rsidP="0080497E">
      <w:pPr>
        <w:ind w:left="1080"/>
        <w:jc w:val="both"/>
        <w:rPr>
          <w:rFonts w:asciiTheme="minorHAnsi" w:hAnsiTheme="minorHAnsi" w:cstheme="minorHAnsi"/>
          <w:szCs w:val="24"/>
        </w:rPr>
      </w:pPr>
      <m:oMathPara>
        <m:oMath>
          <m:r>
            <w:rPr>
              <w:rFonts w:ascii="Cambria Math" w:eastAsiaTheme="minorEastAsia" w:hAnsi="Cambria Math" w:cstheme="minorHAnsi"/>
              <w:szCs w:val="24"/>
            </w:rPr>
            <m:t>Presentase (%)=</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skor yang diperoleh</m:t>
              </m:r>
            </m:num>
            <m:den>
              <m:r>
                <w:rPr>
                  <w:rFonts w:ascii="Cambria Math" w:eastAsiaTheme="minorEastAsia" w:hAnsi="Cambria Math" w:cstheme="minorHAnsi"/>
                  <w:szCs w:val="24"/>
                </w:rPr>
                <m:t>Skor yang diharapkan</m:t>
              </m:r>
            </m:den>
          </m:f>
          <m:r>
            <w:rPr>
              <w:rFonts w:ascii="Cambria Math" w:eastAsiaTheme="minorEastAsia" w:hAnsi="Cambria Math" w:cstheme="minorHAnsi"/>
              <w:szCs w:val="24"/>
            </w:rPr>
            <m:t>x100%</m:t>
          </m:r>
        </m:oMath>
      </m:oMathPara>
    </w:p>
    <w:p w14:paraId="565F4797" w14:textId="131904C0" w:rsidR="00921EE7" w:rsidRPr="0080497E" w:rsidRDefault="00921EE7" w:rsidP="0080497E">
      <w:pPr>
        <w:spacing w:after="160"/>
        <w:ind w:firstLine="720"/>
        <w:jc w:val="both"/>
        <w:rPr>
          <w:rFonts w:asciiTheme="minorHAnsi" w:hAnsiTheme="minorHAnsi" w:cstheme="minorHAnsi"/>
          <w:szCs w:val="24"/>
        </w:rPr>
      </w:pPr>
      <w:r w:rsidRPr="0080497E">
        <w:rPr>
          <w:rFonts w:asciiTheme="minorHAnsi" w:hAnsiTheme="minorHAnsi" w:cstheme="minorHAnsi"/>
          <w:szCs w:val="24"/>
        </w:rPr>
        <w:t>Analisis data yang digunakan untuk mengihtung kepraktisan dalam bentuk persen dengan dengan kriteria</w:t>
      </w:r>
      <w:r w:rsidR="00A33F58" w:rsidRPr="0080497E">
        <w:rPr>
          <w:rFonts w:asciiTheme="minorHAnsi" w:hAnsiTheme="minorHAnsi" w:cstheme="minorHAnsi"/>
          <w:szCs w:val="24"/>
        </w:rPr>
        <w:t xml:space="preserve"> sebagai </w:t>
      </w:r>
      <w:proofErr w:type="gramStart"/>
      <w:r w:rsidR="00A33F58" w:rsidRPr="0080497E">
        <w:rPr>
          <w:rFonts w:asciiTheme="minorHAnsi" w:hAnsiTheme="minorHAnsi" w:cstheme="minorHAnsi"/>
          <w:szCs w:val="24"/>
        </w:rPr>
        <w:t>berikut :</w:t>
      </w:r>
      <w:proofErr w:type="gramEnd"/>
      <w:r w:rsidRPr="0080497E">
        <w:rPr>
          <w:rFonts w:asciiTheme="minorHAnsi" w:hAnsiTheme="minorHAnsi" w:cstheme="minorHAnsi"/>
          <w:szCs w:val="24"/>
        </w:rPr>
        <w:t xml:space="preserve"> </w:t>
      </w:r>
    </w:p>
    <w:p w14:paraId="5D83321B" w14:textId="77777777" w:rsidR="00921EE7" w:rsidRPr="0080497E" w:rsidRDefault="00921EE7" w:rsidP="0080497E">
      <w:pPr>
        <w:spacing w:after="0"/>
        <w:jc w:val="both"/>
        <w:rPr>
          <w:rFonts w:asciiTheme="minorHAnsi" w:hAnsiTheme="minorHAnsi" w:cstheme="minorHAnsi"/>
          <w:b/>
          <w:bCs/>
          <w:color w:val="000000"/>
          <w:szCs w:val="24"/>
        </w:rPr>
      </w:pPr>
    </w:p>
    <w:tbl>
      <w:tblPr>
        <w:tblStyle w:val="PlainTable21"/>
        <w:tblW w:w="0" w:type="auto"/>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794"/>
        <w:gridCol w:w="4111"/>
      </w:tblGrid>
      <w:tr w:rsidR="00921EE7" w:rsidRPr="0080497E" w14:paraId="3AACDADF" w14:textId="77777777" w:rsidTr="00B454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none" w:sz="0" w:space="0" w:color="auto"/>
            </w:tcBorders>
            <w:hideMark/>
          </w:tcPr>
          <w:p w14:paraId="0D2618CB" w14:textId="77777777" w:rsidR="00921EE7" w:rsidRPr="0080497E" w:rsidRDefault="00921EE7" w:rsidP="0080497E">
            <w:pPr>
              <w:spacing w:after="0"/>
              <w:ind w:hanging="240"/>
              <w:jc w:val="both"/>
              <w:rPr>
                <w:rFonts w:cstheme="minorHAnsi"/>
                <w:b w:val="0"/>
                <w:szCs w:val="24"/>
              </w:rPr>
            </w:pPr>
            <w:r w:rsidRPr="0080497E">
              <w:rPr>
                <w:rFonts w:cstheme="minorHAnsi"/>
                <w:szCs w:val="24"/>
              </w:rPr>
              <w:t>PERSENTASE</w:t>
            </w:r>
          </w:p>
        </w:tc>
        <w:tc>
          <w:tcPr>
            <w:tcW w:w="4111" w:type="dxa"/>
            <w:tcBorders>
              <w:bottom w:val="none" w:sz="0" w:space="0" w:color="auto"/>
            </w:tcBorders>
            <w:hideMark/>
          </w:tcPr>
          <w:p w14:paraId="0991D534" w14:textId="77777777" w:rsidR="00921EE7" w:rsidRPr="0080497E" w:rsidRDefault="00921EE7" w:rsidP="0080497E">
            <w:pPr>
              <w:spacing w:after="0"/>
              <w:ind w:right="-118" w:hanging="106"/>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80497E">
              <w:rPr>
                <w:rFonts w:cstheme="minorHAnsi"/>
                <w:szCs w:val="24"/>
              </w:rPr>
              <w:t>KRITERIA KUALITATIF</w:t>
            </w:r>
          </w:p>
        </w:tc>
      </w:tr>
      <w:tr w:rsidR="00921EE7" w:rsidRPr="0080497E" w14:paraId="46A63C45" w14:textId="77777777" w:rsidTr="00B454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bottom w:val="none" w:sz="0" w:space="0" w:color="auto"/>
            </w:tcBorders>
            <w:hideMark/>
          </w:tcPr>
          <w:p w14:paraId="14557295" w14:textId="77777777" w:rsidR="00921EE7" w:rsidRPr="0080497E" w:rsidRDefault="00921EE7" w:rsidP="0080497E">
            <w:pPr>
              <w:spacing w:after="0"/>
              <w:ind w:hanging="240"/>
              <w:jc w:val="both"/>
              <w:rPr>
                <w:rFonts w:cstheme="minorHAnsi"/>
                <w:b w:val="0"/>
                <w:bCs w:val="0"/>
                <w:szCs w:val="24"/>
              </w:rPr>
            </w:pPr>
            <w:r w:rsidRPr="0080497E">
              <w:rPr>
                <w:rFonts w:cstheme="minorHAnsi"/>
                <w:b w:val="0"/>
                <w:bCs w:val="0"/>
                <w:szCs w:val="24"/>
              </w:rPr>
              <w:t>80%-100%</w:t>
            </w:r>
          </w:p>
        </w:tc>
        <w:tc>
          <w:tcPr>
            <w:tcW w:w="4111" w:type="dxa"/>
            <w:tcBorders>
              <w:top w:val="none" w:sz="0" w:space="0" w:color="auto"/>
              <w:bottom w:val="none" w:sz="0" w:space="0" w:color="auto"/>
            </w:tcBorders>
            <w:hideMark/>
          </w:tcPr>
          <w:p w14:paraId="2D19823D" w14:textId="77777777" w:rsidR="00921EE7" w:rsidRPr="0080497E" w:rsidRDefault="00921EE7"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80497E">
              <w:rPr>
                <w:rFonts w:cstheme="minorHAnsi"/>
                <w:bCs/>
                <w:szCs w:val="24"/>
              </w:rPr>
              <w:t>Sangat baik</w:t>
            </w:r>
          </w:p>
        </w:tc>
      </w:tr>
      <w:tr w:rsidR="00921EE7" w:rsidRPr="0080497E" w14:paraId="772A2F4E" w14:textId="77777777" w:rsidTr="00B4541B">
        <w:trPr>
          <w:jc w:val="center"/>
        </w:trPr>
        <w:tc>
          <w:tcPr>
            <w:cnfStyle w:val="001000000000" w:firstRow="0" w:lastRow="0" w:firstColumn="1" w:lastColumn="0" w:oddVBand="0" w:evenVBand="0" w:oddHBand="0" w:evenHBand="0" w:firstRowFirstColumn="0" w:firstRowLastColumn="0" w:lastRowFirstColumn="0" w:lastRowLastColumn="0"/>
            <w:tcW w:w="3794" w:type="dxa"/>
            <w:hideMark/>
          </w:tcPr>
          <w:p w14:paraId="7263024C" w14:textId="77777777" w:rsidR="00921EE7" w:rsidRPr="0080497E" w:rsidRDefault="00921EE7" w:rsidP="0080497E">
            <w:pPr>
              <w:spacing w:after="0"/>
              <w:ind w:hanging="240"/>
              <w:jc w:val="both"/>
              <w:rPr>
                <w:rFonts w:cstheme="minorHAnsi"/>
                <w:b w:val="0"/>
                <w:bCs w:val="0"/>
                <w:szCs w:val="24"/>
              </w:rPr>
            </w:pPr>
            <w:r w:rsidRPr="0080497E">
              <w:rPr>
                <w:rFonts w:cstheme="minorHAnsi"/>
                <w:b w:val="0"/>
                <w:bCs w:val="0"/>
                <w:szCs w:val="24"/>
              </w:rPr>
              <w:t>66%-79%</w:t>
            </w:r>
          </w:p>
        </w:tc>
        <w:tc>
          <w:tcPr>
            <w:tcW w:w="4111" w:type="dxa"/>
            <w:hideMark/>
          </w:tcPr>
          <w:p w14:paraId="5B5C18A4" w14:textId="77777777" w:rsidR="00921EE7" w:rsidRPr="0080497E" w:rsidRDefault="00921EE7" w:rsidP="0080497E">
            <w:pPr>
              <w:spacing w:after="0"/>
              <w:ind w:firstLine="178"/>
              <w:jc w:val="both"/>
              <w:cnfStyle w:val="000000000000" w:firstRow="0" w:lastRow="0" w:firstColumn="0" w:lastColumn="0" w:oddVBand="0" w:evenVBand="0" w:oddHBand="0" w:evenHBand="0" w:firstRowFirstColumn="0" w:firstRowLastColumn="0" w:lastRowFirstColumn="0" w:lastRowLastColumn="0"/>
              <w:rPr>
                <w:rFonts w:cstheme="minorHAnsi"/>
                <w:bCs/>
                <w:szCs w:val="24"/>
              </w:rPr>
            </w:pPr>
            <w:r w:rsidRPr="0080497E">
              <w:rPr>
                <w:rFonts w:cstheme="minorHAnsi"/>
                <w:bCs/>
                <w:szCs w:val="24"/>
              </w:rPr>
              <w:t>Baik</w:t>
            </w:r>
          </w:p>
        </w:tc>
      </w:tr>
      <w:tr w:rsidR="00921EE7" w:rsidRPr="0080497E" w14:paraId="25CBA933" w14:textId="77777777" w:rsidTr="00B454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bottom w:val="none" w:sz="0" w:space="0" w:color="auto"/>
            </w:tcBorders>
            <w:hideMark/>
          </w:tcPr>
          <w:p w14:paraId="2865BA79" w14:textId="77777777" w:rsidR="00921EE7" w:rsidRPr="0080497E" w:rsidRDefault="00921EE7" w:rsidP="0080497E">
            <w:pPr>
              <w:spacing w:after="0"/>
              <w:ind w:hanging="240"/>
              <w:jc w:val="both"/>
              <w:rPr>
                <w:rFonts w:cstheme="minorHAnsi"/>
                <w:b w:val="0"/>
                <w:bCs w:val="0"/>
                <w:szCs w:val="24"/>
              </w:rPr>
            </w:pPr>
            <w:r w:rsidRPr="0080497E">
              <w:rPr>
                <w:rFonts w:cstheme="minorHAnsi"/>
                <w:b w:val="0"/>
                <w:bCs w:val="0"/>
                <w:szCs w:val="24"/>
              </w:rPr>
              <w:t>56%-65%</w:t>
            </w:r>
          </w:p>
        </w:tc>
        <w:tc>
          <w:tcPr>
            <w:tcW w:w="4111" w:type="dxa"/>
            <w:tcBorders>
              <w:top w:val="none" w:sz="0" w:space="0" w:color="auto"/>
              <w:bottom w:val="none" w:sz="0" w:space="0" w:color="auto"/>
            </w:tcBorders>
            <w:hideMark/>
          </w:tcPr>
          <w:p w14:paraId="61AF869A" w14:textId="77777777" w:rsidR="00921EE7" w:rsidRPr="0080497E" w:rsidRDefault="00921EE7"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80497E">
              <w:rPr>
                <w:rFonts w:cstheme="minorHAnsi"/>
                <w:bCs/>
                <w:szCs w:val="24"/>
              </w:rPr>
              <w:t>Cukup baik</w:t>
            </w:r>
          </w:p>
        </w:tc>
      </w:tr>
      <w:tr w:rsidR="00921EE7" w:rsidRPr="0080497E" w14:paraId="45E362D2" w14:textId="77777777" w:rsidTr="00B4541B">
        <w:trPr>
          <w:jc w:val="center"/>
        </w:trPr>
        <w:tc>
          <w:tcPr>
            <w:cnfStyle w:val="001000000000" w:firstRow="0" w:lastRow="0" w:firstColumn="1" w:lastColumn="0" w:oddVBand="0" w:evenVBand="0" w:oddHBand="0" w:evenHBand="0" w:firstRowFirstColumn="0" w:firstRowLastColumn="0" w:lastRowFirstColumn="0" w:lastRowLastColumn="0"/>
            <w:tcW w:w="3794" w:type="dxa"/>
            <w:hideMark/>
          </w:tcPr>
          <w:p w14:paraId="1126C88C" w14:textId="77777777" w:rsidR="00921EE7" w:rsidRPr="0080497E" w:rsidRDefault="00921EE7" w:rsidP="0080497E">
            <w:pPr>
              <w:spacing w:after="0"/>
              <w:ind w:hanging="240"/>
              <w:jc w:val="both"/>
              <w:rPr>
                <w:rFonts w:cstheme="minorHAnsi"/>
                <w:b w:val="0"/>
                <w:bCs w:val="0"/>
                <w:szCs w:val="24"/>
              </w:rPr>
            </w:pPr>
            <w:r w:rsidRPr="0080497E">
              <w:rPr>
                <w:rFonts w:cstheme="minorHAnsi"/>
                <w:b w:val="0"/>
                <w:bCs w:val="0"/>
                <w:szCs w:val="24"/>
              </w:rPr>
              <w:t>40%-55%</w:t>
            </w:r>
          </w:p>
        </w:tc>
        <w:tc>
          <w:tcPr>
            <w:tcW w:w="4111" w:type="dxa"/>
            <w:hideMark/>
          </w:tcPr>
          <w:p w14:paraId="17E84D1F" w14:textId="77777777" w:rsidR="00921EE7" w:rsidRPr="0080497E" w:rsidRDefault="00921EE7" w:rsidP="0080497E">
            <w:pPr>
              <w:spacing w:after="0"/>
              <w:ind w:firstLine="178"/>
              <w:jc w:val="both"/>
              <w:cnfStyle w:val="000000000000" w:firstRow="0" w:lastRow="0" w:firstColumn="0" w:lastColumn="0" w:oddVBand="0" w:evenVBand="0" w:oddHBand="0" w:evenHBand="0" w:firstRowFirstColumn="0" w:firstRowLastColumn="0" w:lastRowFirstColumn="0" w:lastRowLastColumn="0"/>
              <w:rPr>
                <w:rFonts w:cstheme="minorHAnsi"/>
                <w:bCs/>
                <w:szCs w:val="24"/>
              </w:rPr>
            </w:pPr>
            <w:r w:rsidRPr="0080497E">
              <w:rPr>
                <w:rFonts w:cstheme="minorHAnsi"/>
                <w:bCs/>
                <w:szCs w:val="24"/>
              </w:rPr>
              <w:t>Kurang baik</w:t>
            </w:r>
          </w:p>
        </w:tc>
      </w:tr>
      <w:tr w:rsidR="00921EE7" w:rsidRPr="0080497E" w14:paraId="7637EA85" w14:textId="77777777" w:rsidTr="00B454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bottom w:val="none" w:sz="0" w:space="0" w:color="auto"/>
            </w:tcBorders>
            <w:hideMark/>
          </w:tcPr>
          <w:p w14:paraId="3F52F3D9" w14:textId="77777777" w:rsidR="00921EE7" w:rsidRPr="0080497E" w:rsidRDefault="00921EE7" w:rsidP="0080497E">
            <w:pPr>
              <w:spacing w:after="0"/>
              <w:ind w:hanging="240"/>
              <w:jc w:val="both"/>
              <w:rPr>
                <w:rFonts w:cstheme="minorHAnsi"/>
                <w:b w:val="0"/>
                <w:bCs w:val="0"/>
                <w:szCs w:val="24"/>
              </w:rPr>
            </w:pPr>
            <w:r w:rsidRPr="0080497E">
              <w:rPr>
                <w:rFonts w:cstheme="minorHAnsi"/>
                <w:b w:val="0"/>
                <w:bCs w:val="0"/>
                <w:szCs w:val="24"/>
              </w:rPr>
              <w:t>30%-39%</w:t>
            </w:r>
          </w:p>
        </w:tc>
        <w:tc>
          <w:tcPr>
            <w:tcW w:w="4111" w:type="dxa"/>
            <w:tcBorders>
              <w:top w:val="none" w:sz="0" w:space="0" w:color="auto"/>
              <w:bottom w:val="none" w:sz="0" w:space="0" w:color="auto"/>
            </w:tcBorders>
            <w:hideMark/>
          </w:tcPr>
          <w:p w14:paraId="6C619256" w14:textId="77777777" w:rsidR="00921EE7" w:rsidRPr="0080497E" w:rsidRDefault="00921EE7"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80497E">
              <w:rPr>
                <w:rFonts w:cstheme="minorHAnsi"/>
                <w:bCs/>
                <w:szCs w:val="24"/>
              </w:rPr>
              <w:t>Gagal</w:t>
            </w:r>
          </w:p>
        </w:tc>
      </w:tr>
    </w:tbl>
    <w:p w14:paraId="41DA1BC4" w14:textId="77777777" w:rsidR="00921EE7" w:rsidRPr="0080497E" w:rsidRDefault="00921EE7" w:rsidP="0080497E">
      <w:pPr>
        <w:spacing w:after="160"/>
        <w:ind w:firstLine="720"/>
        <w:jc w:val="both"/>
        <w:rPr>
          <w:rFonts w:asciiTheme="minorHAnsi" w:hAnsiTheme="minorHAnsi" w:cstheme="minorHAnsi"/>
          <w:szCs w:val="24"/>
        </w:rPr>
      </w:pPr>
    </w:p>
    <w:p w14:paraId="204A6012" w14:textId="10D2AE87" w:rsidR="00921EE7" w:rsidRPr="0080497E" w:rsidRDefault="00921EE7" w:rsidP="0080497E">
      <w:pPr>
        <w:spacing w:after="160"/>
        <w:ind w:firstLine="709"/>
        <w:jc w:val="both"/>
        <w:rPr>
          <w:rFonts w:asciiTheme="minorHAnsi" w:hAnsiTheme="minorHAnsi" w:cstheme="minorHAnsi"/>
          <w:szCs w:val="24"/>
        </w:rPr>
      </w:pPr>
      <w:r w:rsidRPr="0080497E">
        <w:rPr>
          <w:rFonts w:asciiTheme="minorHAnsi" w:hAnsiTheme="minorHAnsi" w:cstheme="minorHAnsi"/>
          <w:szCs w:val="24"/>
        </w:rPr>
        <w:t xml:space="preserve">Data untuk mengukur keefektifan </w:t>
      </w:r>
      <w:r w:rsidR="00A33F58" w:rsidRPr="0080497E">
        <w:rPr>
          <w:rFonts w:asciiTheme="minorHAnsi" w:hAnsiTheme="minorHAnsi" w:cstheme="minorHAnsi"/>
          <w:szCs w:val="24"/>
        </w:rPr>
        <w:t xml:space="preserve">ensiklopedia berbasis QR Code </w:t>
      </w:r>
      <w:r w:rsidRPr="0080497E">
        <w:rPr>
          <w:rFonts w:asciiTheme="minorHAnsi" w:hAnsiTheme="minorHAnsi" w:cstheme="minorHAnsi"/>
          <w:szCs w:val="24"/>
        </w:rPr>
        <w:t xml:space="preserve">dapat diperoleh dari hasil tes belajar siswa setelah menggunakan produk </w:t>
      </w:r>
      <w:r w:rsidR="00A33F58" w:rsidRPr="0080497E">
        <w:rPr>
          <w:rFonts w:asciiTheme="minorHAnsi" w:hAnsiTheme="minorHAnsi" w:cstheme="minorHAnsi"/>
          <w:szCs w:val="24"/>
        </w:rPr>
        <w:t xml:space="preserve">ensiklopedia berbasis QR Code </w:t>
      </w:r>
      <w:r w:rsidRPr="0080497E">
        <w:rPr>
          <w:rFonts w:asciiTheme="minorHAnsi" w:hAnsiTheme="minorHAnsi" w:cstheme="minorHAnsi"/>
          <w:szCs w:val="24"/>
        </w:rPr>
        <w:t>yang telah dikembangkan oleh peneliti. Untuk menganalisis tes hasil belajar siswa dilakukan dengan analisis kuantitatif dengan menemukan rata – rata tes diperoleh dari penjumlahan nilai yang diperoleh siswa, selanjutnya dibagikan dengan jumlah siswa yang mengikuti tes, dengan rumus sebagai berikut:</w:t>
      </w:r>
    </w:p>
    <w:p w14:paraId="605461D0" w14:textId="77777777" w:rsidR="00921EE7" w:rsidRPr="0080497E" w:rsidRDefault="00921EE7" w:rsidP="0080497E">
      <w:pPr>
        <w:ind w:left="709"/>
        <w:jc w:val="both"/>
        <w:rPr>
          <w:rFonts w:asciiTheme="minorHAnsi" w:hAnsiTheme="minorHAnsi" w:cstheme="minorHAnsi"/>
          <w:szCs w:val="24"/>
        </w:rPr>
      </w:pPr>
      <m:oMathPara>
        <m:oMathParaPr>
          <m:jc m:val="center"/>
        </m:oMathParaPr>
        <m:oMath>
          <m:r>
            <w:rPr>
              <w:rFonts w:ascii="Cambria Math" w:eastAsiaTheme="minorEastAsia" w:hAnsi="Cambria Math" w:cstheme="minorHAnsi"/>
              <w:szCs w:val="24"/>
            </w:rPr>
            <m:t>Nilai rata-rata=</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jumlah nilai seluruh siswa</m:t>
              </m:r>
            </m:num>
            <m:den>
              <m:r>
                <w:rPr>
                  <w:rFonts w:ascii="Cambria Math" w:eastAsiaTheme="minorEastAsia" w:hAnsi="Cambria Math" w:cstheme="minorHAnsi"/>
                  <w:szCs w:val="24"/>
                </w:rPr>
                <m:t>jumlah siswa</m:t>
              </m:r>
            </m:den>
          </m:f>
        </m:oMath>
      </m:oMathPara>
    </w:p>
    <w:p w14:paraId="0CC02D7F" w14:textId="4FAACA8B" w:rsidR="00A33F58" w:rsidRPr="0080497E" w:rsidRDefault="00921EE7" w:rsidP="0080497E">
      <w:pPr>
        <w:spacing w:after="160"/>
        <w:ind w:firstLine="720"/>
        <w:jc w:val="both"/>
        <w:rPr>
          <w:rFonts w:asciiTheme="minorHAnsi" w:hAnsiTheme="minorHAnsi" w:cstheme="minorHAnsi"/>
          <w:szCs w:val="24"/>
        </w:rPr>
      </w:pPr>
      <w:r w:rsidRPr="0080497E">
        <w:rPr>
          <w:rFonts w:asciiTheme="minorHAnsi" w:hAnsiTheme="minorHAnsi" w:cstheme="minorHAnsi"/>
          <w:szCs w:val="24"/>
        </w:rPr>
        <w:t>Hasil belajar akhir individu dikatakan tuntas apabila siswa memenuhi Kriteria Ketuntasan Minimal (KKM) yaitu</w:t>
      </w:r>
      <m:oMath>
        <m:r>
          <w:rPr>
            <w:rFonts w:ascii="Cambria Math" w:hAnsi="Cambria Math" w:cstheme="minorHAnsi"/>
            <w:szCs w:val="24"/>
          </w:rPr>
          <m:t>≥</m:t>
        </m:r>
      </m:oMath>
      <w:r w:rsidRPr="0080497E">
        <w:rPr>
          <w:rFonts w:asciiTheme="minorHAnsi" w:eastAsiaTheme="minorEastAsia" w:hAnsiTheme="minorHAnsi" w:cstheme="minorHAnsi"/>
          <w:szCs w:val="24"/>
        </w:rPr>
        <w:t>70 sesuai dengan yang telah dite</w:t>
      </w:r>
      <w:r w:rsidR="00A33F58" w:rsidRPr="0080497E">
        <w:rPr>
          <w:rFonts w:asciiTheme="minorHAnsi" w:eastAsiaTheme="minorEastAsia" w:hAnsiTheme="minorHAnsi" w:cstheme="minorHAnsi"/>
          <w:szCs w:val="24"/>
        </w:rPr>
        <w:t>ntukan oleh SDN Sumberjo 3</w:t>
      </w:r>
      <w:r w:rsidRPr="0080497E">
        <w:rPr>
          <w:rFonts w:asciiTheme="minorHAnsi" w:eastAsiaTheme="minorEastAsia" w:hAnsiTheme="minorHAnsi" w:cstheme="minorHAnsi"/>
          <w:szCs w:val="24"/>
        </w:rPr>
        <w:t xml:space="preserve">. </w:t>
      </w:r>
      <w:r w:rsidR="00A33F58" w:rsidRPr="0080497E">
        <w:rPr>
          <w:rFonts w:asciiTheme="minorHAnsi" w:hAnsiTheme="minorHAnsi" w:cstheme="minorHAnsi"/>
          <w:szCs w:val="24"/>
        </w:rPr>
        <w:t xml:space="preserve">Ensiklopedia berbasis QR Code ini dapat dikatakan efektif apabila nilai rata-rata belajar siswa mencapai nilai minimal 70 (nilai KKM). Analisis data yang digunakan untuk mengihtung keefektifan dalam bentuk persen dengan dengan kriteria sebagai </w:t>
      </w:r>
      <w:proofErr w:type="gramStart"/>
      <w:r w:rsidR="00A33F58" w:rsidRPr="0080497E">
        <w:rPr>
          <w:rFonts w:asciiTheme="minorHAnsi" w:hAnsiTheme="minorHAnsi" w:cstheme="minorHAnsi"/>
          <w:szCs w:val="24"/>
        </w:rPr>
        <w:t>berikut :</w:t>
      </w:r>
      <w:proofErr w:type="gramEnd"/>
      <w:r w:rsidR="00A33F58" w:rsidRPr="0080497E">
        <w:rPr>
          <w:rFonts w:asciiTheme="minorHAnsi" w:hAnsiTheme="minorHAnsi" w:cstheme="minorHAnsi"/>
          <w:szCs w:val="24"/>
        </w:rPr>
        <w:t xml:space="preserve"> </w:t>
      </w:r>
    </w:p>
    <w:p w14:paraId="514A7A91" w14:textId="77777777" w:rsidR="00A33F58" w:rsidRPr="0080497E" w:rsidRDefault="00A33F58" w:rsidP="0080497E">
      <w:pPr>
        <w:spacing w:after="0"/>
        <w:jc w:val="both"/>
        <w:rPr>
          <w:rFonts w:asciiTheme="minorHAnsi" w:hAnsiTheme="minorHAnsi" w:cstheme="minorHAnsi"/>
          <w:b/>
          <w:bCs/>
          <w:color w:val="000000"/>
          <w:szCs w:val="24"/>
        </w:rPr>
      </w:pPr>
    </w:p>
    <w:tbl>
      <w:tblPr>
        <w:tblStyle w:val="PlainTable21"/>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794"/>
        <w:gridCol w:w="4111"/>
      </w:tblGrid>
      <w:tr w:rsidR="00A33F58" w:rsidRPr="0080497E" w14:paraId="65708C6D" w14:textId="77777777" w:rsidTr="00914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bottom w:val="none" w:sz="0" w:space="0" w:color="auto"/>
            </w:tcBorders>
            <w:hideMark/>
          </w:tcPr>
          <w:p w14:paraId="314CF5A7" w14:textId="77777777" w:rsidR="00A33F58" w:rsidRPr="0080497E" w:rsidRDefault="00A33F58" w:rsidP="0080497E">
            <w:pPr>
              <w:spacing w:after="0"/>
              <w:ind w:hanging="240"/>
              <w:jc w:val="both"/>
              <w:rPr>
                <w:rFonts w:cstheme="minorHAnsi"/>
                <w:b w:val="0"/>
                <w:szCs w:val="24"/>
              </w:rPr>
            </w:pPr>
            <w:r w:rsidRPr="0080497E">
              <w:rPr>
                <w:rFonts w:cstheme="minorHAnsi"/>
                <w:szCs w:val="24"/>
              </w:rPr>
              <w:lastRenderedPageBreak/>
              <w:t xml:space="preserve">Skor Keefektifan </w:t>
            </w:r>
          </w:p>
        </w:tc>
        <w:tc>
          <w:tcPr>
            <w:tcW w:w="4111" w:type="dxa"/>
            <w:tcBorders>
              <w:bottom w:val="none" w:sz="0" w:space="0" w:color="auto"/>
            </w:tcBorders>
            <w:hideMark/>
          </w:tcPr>
          <w:p w14:paraId="7078CD80" w14:textId="77777777" w:rsidR="00A33F58" w:rsidRPr="0080497E" w:rsidRDefault="00A33F58" w:rsidP="0080497E">
            <w:pPr>
              <w:spacing w:after="0"/>
              <w:ind w:right="-118" w:hanging="106"/>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80497E">
              <w:rPr>
                <w:rFonts w:cstheme="minorHAnsi"/>
                <w:szCs w:val="24"/>
              </w:rPr>
              <w:t xml:space="preserve">Tingkat Validitas </w:t>
            </w:r>
          </w:p>
        </w:tc>
      </w:tr>
      <w:tr w:rsidR="00A33F58" w:rsidRPr="0080497E" w14:paraId="3B858233" w14:textId="77777777" w:rsidTr="00914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bottom w:val="none" w:sz="0" w:space="0" w:color="auto"/>
            </w:tcBorders>
            <w:hideMark/>
          </w:tcPr>
          <w:p w14:paraId="29C82537" w14:textId="77777777" w:rsidR="00A33F58" w:rsidRPr="0080497E" w:rsidRDefault="00A33F58" w:rsidP="0080497E">
            <w:pPr>
              <w:spacing w:after="0"/>
              <w:ind w:hanging="240"/>
              <w:jc w:val="both"/>
              <w:rPr>
                <w:rFonts w:cstheme="minorHAnsi"/>
                <w:b w:val="0"/>
                <w:bCs w:val="0"/>
                <w:szCs w:val="24"/>
              </w:rPr>
            </w:pPr>
            <w:r w:rsidRPr="0080497E">
              <w:rPr>
                <w:rFonts w:cstheme="minorHAnsi"/>
                <w:b w:val="0"/>
                <w:bCs w:val="0"/>
                <w:szCs w:val="24"/>
              </w:rPr>
              <w:t>80 – 100</w:t>
            </w:r>
          </w:p>
        </w:tc>
        <w:tc>
          <w:tcPr>
            <w:tcW w:w="4111" w:type="dxa"/>
            <w:tcBorders>
              <w:top w:val="none" w:sz="0" w:space="0" w:color="auto"/>
              <w:bottom w:val="none" w:sz="0" w:space="0" w:color="auto"/>
            </w:tcBorders>
            <w:hideMark/>
          </w:tcPr>
          <w:p w14:paraId="7E486CDE" w14:textId="77777777" w:rsidR="00A33F58" w:rsidRPr="0080497E" w:rsidRDefault="00A33F58"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80497E">
              <w:rPr>
                <w:rFonts w:cstheme="minorHAnsi"/>
                <w:bCs/>
                <w:szCs w:val="24"/>
              </w:rPr>
              <w:t>Sangat efektif</w:t>
            </w:r>
          </w:p>
        </w:tc>
      </w:tr>
      <w:tr w:rsidR="00A33F58" w:rsidRPr="0080497E" w14:paraId="61C51D66" w14:textId="77777777" w:rsidTr="00914833">
        <w:tc>
          <w:tcPr>
            <w:cnfStyle w:val="001000000000" w:firstRow="0" w:lastRow="0" w:firstColumn="1" w:lastColumn="0" w:oddVBand="0" w:evenVBand="0" w:oddHBand="0" w:evenHBand="0" w:firstRowFirstColumn="0" w:firstRowLastColumn="0" w:lastRowFirstColumn="0" w:lastRowLastColumn="0"/>
            <w:tcW w:w="3794" w:type="dxa"/>
            <w:hideMark/>
          </w:tcPr>
          <w:p w14:paraId="0BE0BA9E" w14:textId="77777777" w:rsidR="00A33F58" w:rsidRPr="0080497E" w:rsidRDefault="00A33F58" w:rsidP="0080497E">
            <w:pPr>
              <w:spacing w:after="0"/>
              <w:ind w:hanging="240"/>
              <w:jc w:val="both"/>
              <w:rPr>
                <w:rFonts w:cstheme="minorHAnsi"/>
                <w:b w:val="0"/>
                <w:bCs w:val="0"/>
                <w:szCs w:val="24"/>
              </w:rPr>
            </w:pPr>
            <w:r w:rsidRPr="0080497E">
              <w:rPr>
                <w:rFonts w:cstheme="minorHAnsi"/>
                <w:b w:val="0"/>
                <w:bCs w:val="0"/>
                <w:szCs w:val="24"/>
              </w:rPr>
              <w:t>60 – 80</w:t>
            </w:r>
          </w:p>
        </w:tc>
        <w:tc>
          <w:tcPr>
            <w:tcW w:w="4111" w:type="dxa"/>
            <w:hideMark/>
          </w:tcPr>
          <w:p w14:paraId="4763FBF1" w14:textId="77777777" w:rsidR="00A33F58" w:rsidRPr="0080497E" w:rsidRDefault="00A33F58" w:rsidP="0080497E">
            <w:pPr>
              <w:spacing w:after="0"/>
              <w:ind w:firstLine="178"/>
              <w:jc w:val="both"/>
              <w:cnfStyle w:val="000000000000" w:firstRow="0" w:lastRow="0" w:firstColumn="0" w:lastColumn="0" w:oddVBand="0" w:evenVBand="0" w:oddHBand="0" w:evenHBand="0" w:firstRowFirstColumn="0" w:firstRowLastColumn="0" w:lastRowFirstColumn="0" w:lastRowLastColumn="0"/>
              <w:rPr>
                <w:rFonts w:cstheme="minorHAnsi"/>
                <w:bCs/>
                <w:szCs w:val="24"/>
              </w:rPr>
            </w:pPr>
            <w:r w:rsidRPr="0080497E">
              <w:rPr>
                <w:rFonts w:cstheme="minorHAnsi"/>
                <w:bCs/>
                <w:szCs w:val="24"/>
              </w:rPr>
              <w:t xml:space="preserve">Efektif </w:t>
            </w:r>
          </w:p>
        </w:tc>
      </w:tr>
      <w:tr w:rsidR="00A33F58" w:rsidRPr="0080497E" w14:paraId="0DAB833A" w14:textId="77777777" w:rsidTr="00914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bottom w:val="none" w:sz="0" w:space="0" w:color="auto"/>
            </w:tcBorders>
            <w:hideMark/>
          </w:tcPr>
          <w:p w14:paraId="6205AB84" w14:textId="77777777" w:rsidR="00A33F58" w:rsidRPr="0080497E" w:rsidRDefault="00A33F58" w:rsidP="0080497E">
            <w:pPr>
              <w:spacing w:after="0"/>
              <w:ind w:hanging="240"/>
              <w:jc w:val="both"/>
              <w:rPr>
                <w:rFonts w:cstheme="minorHAnsi"/>
                <w:b w:val="0"/>
                <w:bCs w:val="0"/>
                <w:szCs w:val="24"/>
              </w:rPr>
            </w:pPr>
            <w:r w:rsidRPr="0080497E">
              <w:rPr>
                <w:rFonts w:cstheme="minorHAnsi"/>
                <w:b w:val="0"/>
                <w:bCs w:val="0"/>
                <w:szCs w:val="24"/>
              </w:rPr>
              <w:t>40 – 60</w:t>
            </w:r>
          </w:p>
        </w:tc>
        <w:tc>
          <w:tcPr>
            <w:tcW w:w="4111" w:type="dxa"/>
            <w:tcBorders>
              <w:top w:val="none" w:sz="0" w:space="0" w:color="auto"/>
              <w:bottom w:val="none" w:sz="0" w:space="0" w:color="auto"/>
            </w:tcBorders>
            <w:hideMark/>
          </w:tcPr>
          <w:p w14:paraId="0E91E283" w14:textId="77777777" w:rsidR="00A33F58" w:rsidRPr="0080497E" w:rsidRDefault="00A33F58"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lang w:val="id-ID"/>
              </w:rPr>
            </w:pPr>
            <w:r w:rsidRPr="0080497E">
              <w:rPr>
                <w:rFonts w:cstheme="minorHAnsi"/>
                <w:bCs/>
                <w:szCs w:val="24"/>
                <w:lang w:val="id-ID"/>
              </w:rPr>
              <w:t xml:space="preserve">Cukup efektif </w:t>
            </w:r>
          </w:p>
        </w:tc>
      </w:tr>
      <w:tr w:rsidR="00A33F58" w:rsidRPr="0080497E" w14:paraId="577EF57A" w14:textId="77777777" w:rsidTr="00914833">
        <w:tc>
          <w:tcPr>
            <w:cnfStyle w:val="001000000000" w:firstRow="0" w:lastRow="0" w:firstColumn="1" w:lastColumn="0" w:oddVBand="0" w:evenVBand="0" w:oddHBand="0" w:evenHBand="0" w:firstRowFirstColumn="0" w:firstRowLastColumn="0" w:lastRowFirstColumn="0" w:lastRowLastColumn="0"/>
            <w:tcW w:w="3794" w:type="dxa"/>
            <w:hideMark/>
          </w:tcPr>
          <w:p w14:paraId="07D5EE10" w14:textId="77777777" w:rsidR="00A33F58" w:rsidRPr="0080497E" w:rsidRDefault="00A33F58" w:rsidP="0080497E">
            <w:pPr>
              <w:spacing w:after="0"/>
              <w:ind w:hanging="240"/>
              <w:jc w:val="both"/>
              <w:rPr>
                <w:rFonts w:cstheme="minorHAnsi"/>
                <w:b w:val="0"/>
                <w:bCs w:val="0"/>
                <w:szCs w:val="24"/>
              </w:rPr>
            </w:pPr>
            <w:r w:rsidRPr="0080497E">
              <w:rPr>
                <w:rFonts w:cstheme="minorHAnsi"/>
                <w:b w:val="0"/>
                <w:bCs w:val="0"/>
                <w:szCs w:val="24"/>
                <w:lang w:val="id-ID"/>
              </w:rPr>
              <w:t>2</w:t>
            </w:r>
            <w:r w:rsidRPr="0080497E">
              <w:rPr>
                <w:rFonts w:cstheme="minorHAnsi"/>
                <w:b w:val="0"/>
                <w:bCs w:val="0"/>
                <w:szCs w:val="24"/>
              </w:rPr>
              <w:t xml:space="preserve">0 – 40 </w:t>
            </w:r>
          </w:p>
        </w:tc>
        <w:tc>
          <w:tcPr>
            <w:tcW w:w="4111" w:type="dxa"/>
            <w:hideMark/>
          </w:tcPr>
          <w:p w14:paraId="351A92D0" w14:textId="77777777" w:rsidR="00A33F58" w:rsidRPr="0080497E" w:rsidRDefault="00A33F58" w:rsidP="0080497E">
            <w:pPr>
              <w:spacing w:after="0"/>
              <w:ind w:firstLine="178"/>
              <w:jc w:val="both"/>
              <w:cnfStyle w:val="000000000000" w:firstRow="0" w:lastRow="0" w:firstColumn="0" w:lastColumn="0" w:oddVBand="0" w:evenVBand="0" w:oddHBand="0" w:evenHBand="0" w:firstRowFirstColumn="0" w:firstRowLastColumn="0" w:lastRowFirstColumn="0" w:lastRowLastColumn="0"/>
              <w:rPr>
                <w:rFonts w:cstheme="minorHAnsi"/>
                <w:bCs/>
                <w:szCs w:val="24"/>
                <w:lang w:val="id-ID"/>
              </w:rPr>
            </w:pPr>
            <w:r w:rsidRPr="0080497E">
              <w:rPr>
                <w:rFonts w:cstheme="minorHAnsi"/>
                <w:bCs/>
                <w:szCs w:val="24"/>
                <w:lang w:val="id-ID"/>
              </w:rPr>
              <w:t xml:space="preserve">Kurang efektif </w:t>
            </w:r>
          </w:p>
        </w:tc>
      </w:tr>
      <w:tr w:rsidR="00A33F58" w:rsidRPr="0080497E" w14:paraId="60719A74" w14:textId="77777777" w:rsidTr="00914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C9C20D6" w14:textId="77777777" w:rsidR="00A33F58" w:rsidRPr="0080497E" w:rsidRDefault="00A33F58" w:rsidP="0080497E">
            <w:pPr>
              <w:spacing w:after="0"/>
              <w:ind w:hanging="240"/>
              <w:jc w:val="both"/>
              <w:rPr>
                <w:rFonts w:cstheme="minorHAnsi"/>
                <w:b w:val="0"/>
                <w:bCs w:val="0"/>
                <w:szCs w:val="24"/>
                <w:lang w:val="id-ID"/>
              </w:rPr>
            </w:pPr>
            <w:r w:rsidRPr="0080497E">
              <w:rPr>
                <w:rFonts w:cstheme="minorHAnsi"/>
                <w:b w:val="0"/>
                <w:bCs w:val="0"/>
                <w:szCs w:val="24"/>
                <w:lang w:val="id-ID"/>
              </w:rPr>
              <w:t>0 – 20</w:t>
            </w:r>
          </w:p>
        </w:tc>
        <w:tc>
          <w:tcPr>
            <w:tcW w:w="4111" w:type="dxa"/>
          </w:tcPr>
          <w:p w14:paraId="4CA49193" w14:textId="77777777" w:rsidR="00A33F58" w:rsidRPr="0080497E" w:rsidRDefault="00A33F58" w:rsidP="0080497E">
            <w:pPr>
              <w:spacing w:after="0"/>
              <w:ind w:firstLine="178"/>
              <w:jc w:val="both"/>
              <w:cnfStyle w:val="000000100000" w:firstRow="0" w:lastRow="0" w:firstColumn="0" w:lastColumn="0" w:oddVBand="0" w:evenVBand="0" w:oddHBand="1" w:evenHBand="0" w:firstRowFirstColumn="0" w:firstRowLastColumn="0" w:lastRowFirstColumn="0" w:lastRowLastColumn="0"/>
              <w:rPr>
                <w:rFonts w:cstheme="minorHAnsi"/>
                <w:bCs/>
                <w:szCs w:val="24"/>
                <w:lang w:val="id-ID"/>
              </w:rPr>
            </w:pPr>
            <w:r w:rsidRPr="0080497E">
              <w:rPr>
                <w:rFonts w:cstheme="minorHAnsi"/>
                <w:bCs/>
                <w:szCs w:val="24"/>
                <w:lang w:val="id-ID"/>
              </w:rPr>
              <w:t xml:space="preserve">Tidak efektif </w:t>
            </w:r>
          </w:p>
        </w:tc>
      </w:tr>
    </w:tbl>
    <w:p w14:paraId="013F3D1F" w14:textId="77777777" w:rsidR="00A33F58" w:rsidRPr="0080497E" w:rsidRDefault="00A33F58" w:rsidP="0080497E">
      <w:pPr>
        <w:jc w:val="both"/>
        <w:rPr>
          <w:rFonts w:asciiTheme="minorHAnsi" w:hAnsiTheme="minorHAnsi" w:cstheme="minorHAnsi"/>
          <w:color w:val="000000" w:themeColor="text1"/>
          <w:szCs w:val="24"/>
        </w:rPr>
      </w:pPr>
      <w:r w:rsidRPr="0080497E">
        <w:rPr>
          <w:rFonts w:asciiTheme="minorHAnsi" w:hAnsiTheme="minorHAnsi" w:cstheme="minorHAnsi"/>
          <w:color w:val="000000" w:themeColor="text1"/>
          <w:szCs w:val="24"/>
        </w:rPr>
        <w:fldChar w:fldCharType="begin" w:fldLock="1"/>
      </w:r>
      <w:r w:rsidRPr="0080497E">
        <w:rPr>
          <w:rFonts w:asciiTheme="minorHAnsi" w:hAnsiTheme="minorHAnsi" w:cstheme="minorHAnsi"/>
          <w:color w:val="000000" w:themeColor="text1"/>
          <w:szCs w:val="24"/>
        </w:rPr>
        <w:instrText>ADDIN CSL_CITATION {"citationItems":[{"id":"ITEM-1","itemData":{"author":[{"dropping-particle":"","family":"Hidayah","given":"Nur","non-dropping-particle":"","parse-names":false,"suffix":""},{"dropping-particle":"","family":"Yuliana","given":"Anis Tri","non-dropping-particle":"","parse-names":false,"suffix":""}],"container-title":"Jurnal Bimbingan dan Konseling","id":"ITEM-1","issue":"1","issued":{"date-parts":[["2020"]]},"page":"1-12","title":"Keefektifan Teknik Structured Learning Approach untuk Meningkatkan Disiplin Belajar Siswa SMA Negeri 2 Sumenep","type":"article-journal","volume":"1"},"uris":["http://www.mendeley.com/documents/?uuid=1fc06fcb-4ea6-4c4a-9c9e-bcdb99458c05","http://www.mendeley.com/documents/?uuid=98335b80-0a43-426f-9172-23ba69a88dbd"]}],"mendeley":{"formattedCitation":"(Hidayah &amp; Yuliana, 2020)","plainTextFormattedCitation":"(Hidayah &amp; Yuliana, 2020)","previouslyFormattedCitation":"(Hidayah &amp; Yuliana, 2020)"},"properties":{"noteIndex":0},"schema":"https://github.com/citation-style-language/schema/raw/master/csl-citation.json"}</w:instrText>
      </w:r>
      <w:r w:rsidRPr="0080497E">
        <w:rPr>
          <w:rFonts w:asciiTheme="minorHAnsi" w:hAnsiTheme="minorHAnsi" w:cstheme="minorHAnsi"/>
          <w:color w:val="000000" w:themeColor="text1"/>
          <w:szCs w:val="24"/>
        </w:rPr>
        <w:fldChar w:fldCharType="separate"/>
      </w:r>
      <w:r w:rsidRPr="0080497E">
        <w:rPr>
          <w:rFonts w:asciiTheme="minorHAnsi" w:hAnsiTheme="minorHAnsi" w:cstheme="minorHAnsi"/>
          <w:noProof/>
          <w:color w:val="000000" w:themeColor="text1"/>
          <w:szCs w:val="24"/>
        </w:rPr>
        <w:t>(Hidayah &amp; Yuliana, 2020)</w:t>
      </w:r>
      <w:r w:rsidRPr="0080497E">
        <w:rPr>
          <w:rFonts w:asciiTheme="minorHAnsi" w:hAnsiTheme="minorHAnsi" w:cstheme="minorHAnsi"/>
          <w:color w:val="000000" w:themeColor="text1"/>
          <w:szCs w:val="24"/>
        </w:rPr>
        <w:fldChar w:fldCharType="end"/>
      </w:r>
    </w:p>
    <w:p w14:paraId="72186DBB" w14:textId="77777777" w:rsidR="00A33F58" w:rsidRPr="0080497E" w:rsidRDefault="00A33F58" w:rsidP="0080497E">
      <w:pPr>
        <w:pStyle w:val="SubJudul1"/>
        <w:spacing w:line="276" w:lineRule="auto"/>
        <w:jc w:val="both"/>
        <w:rPr>
          <w:rFonts w:asciiTheme="minorHAnsi" w:hAnsiTheme="minorHAnsi" w:cstheme="minorHAnsi"/>
          <w:szCs w:val="24"/>
        </w:rPr>
      </w:pPr>
    </w:p>
    <w:p w14:paraId="7D446D6B" w14:textId="0008748A" w:rsidR="00D26F67" w:rsidRPr="0080497E" w:rsidRDefault="00D26F67" w:rsidP="0080497E">
      <w:pPr>
        <w:pStyle w:val="SubJudul1"/>
        <w:spacing w:line="276" w:lineRule="auto"/>
        <w:jc w:val="both"/>
        <w:rPr>
          <w:rFonts w:asciiTheme="minorHAnsi" w:hAnsiTheme="minorHAnsi" w:cstheme="minorHAnsi"/>
          <w:szCs w:val="24"/>
        </w:rPr>
      </w:pPr>
      <w:r w:rsidRPr="0080497E">
        <w:rPr>
          <w:rFonts w:asciiTheme="minorHAnsi" w:hAnsiTheme="minorHAnsi" w:cstheme="minorHAnsi"/>
          <w:szCs w:val="24"/>
        </w:rPr>
        <w:t>Hasil dan Pembahasan</w:t>
      </w:r>
    </w:p>
    <w:p w14:paraId="11F0521C" w14:textId="0F3880D4" w:rsidR="00A33F58" w:rsidRPr="0080497E" w:rsidRDefault="00A33F58" w:rsidP="0080497E">
      <w:pPr>
        <w:pStyle w:val="SubJudul1"/>
        <w:spacing w:line="276" w:lineRule="auto"/>
        <w:ind w:firstLine="720"/>
        <w:jc w:val="both"/>
        <w:rPr>
          <w:rFonts w:asciiTheme="minorHAnsi" w:hAnsiTheme="minorHAnsi" w:cstheme="minorHAnsi"/>
          <w:b w:val="0"/>
          <w:szCs w:val="24"/>
        </w:rPr>
      </w:pPr>
      <w:r w:rsidRPr="0080497E">
        <w:rPr>
          <w:rFonts w:asciiTheme="minorHAnsi" w:hAnsiTheme="minorHAnsi" w:cstheme="minorHAnsi"/>
          <w:b w:val="0"/>
          <w:szCs w:val="24"/>
        </w:rPr>
        <w:t xml:space="preserve">Hasil penelitian dan pengembangan Ensiklopedia berbasis QR Code berdasarkan uji kevalidan, kepraktisan, dan keefektifan. Validasi yang dilakukan oleh ahli bahan ajar, ahli materi dan ahli bahasa. Hasil presentase kevalidan dari ahli mmedia 95%; ahli materi 94%; ahli bahasa 86%. Uji kepraktisan dilakukan oleh peserta didik kelas 4 dengan presentase 100% dan dilakukan oleh guru kelas 4 dengan presentase 98%. Hasil evaluasi yang dilakukan peserta didik diperoleh nilai rata-rata akhir 91. </w:t>
      </w:r>
    </w:p>
    <w:p w14:paraId="2B1C8419" w14:textId="680CD031" w:rsidR="003F66E0" w:rsidRPr="0080497E" w:rsidRDefault="003F66E0" w:rsidP="0080497E">
      <w:pPr>
        <w:pStyle w:val="SubJudul1"/>
        <w:spacing w:line="276" w:lineRule="auto"/>
        <w:ind w:firstLine="720"/>
        <w:jc w:val="both"/>
        <w:rPr>
          <w:rFonts w:asciiTheme="minorHAnsi" w:hAnsiTheme="minorHAnsi" w:cstheme="minorHAnsi"/>
          <w:b w:val="0"/>
          <w:szCs w:val="24"/>
        </w:rPr>
      </w:pPr>
      <w:r w:rsidRPr="0080497E">
        <w:rPr>
          <w:rFonts w:asciiTheme="minorHAnsi" w:hAnsiTheme="minorHAnsi" w:cstheme="minorHAnsi"/>
          <w:b w:val="0"/>
          <w:szCs w:val="24"/>
        </w:rPr>
        <w:t xml:space="preserve">Pengembangan ensiklopedia berbasis QR Code ini menggunakan model pengembangan 4D. Model pengembangan ini terdiri dari empat tahap meliputi tahap pendefinisian (define), tahap perancangan (design), tahap pengembangan (develop) dan tahap penyebaran (disseminate) </w:t>
      </w:r>
      <w:r w:rsidRPr="0080497E">
        <w:rPr>
          <w:rFonts w:asciiTheme="minorHAnsi" w:hAnsiTheme="minorHAnsi" w:cstheme="minorHAnsi"/>
          <w:b w:val="0"/>
          <w:szCs w:val="24"/>
        </w:rPr>
        <w:fldChar w:fldCharType="begin" w:fldLock="1"/>
      </w:r>
      <w:r w:rsidRPr="0080497E">
        <w:rPr>
          <w:rFonts w:asciiTheme="minorHAnsi" w:hAnsiTheme="minorHAnsi" w:cstheme="minorHAnsi"/>
          <w:b w:val="0"/>
          <w:szCs w:val="24"/>
        </w:rPr>
        <w:instrText>ADDIN CSL_CITATION {"citationItems":[{"id":"ITEM-1","itemData":{"author":[{"dropping-particle":"","family":"Yuanita","given":"Dessiana Irma","non-dropping-particle":"","parse-names":false,"suffix":""}],"container-title":"Jurnal Inovasi Dan Pembelajaran Fisika.","id":"ITEM-1","issue":"1","issued":{"date-parts":[["2015"]]},"page":"77-87","title":"Pengembangan Panduan Praktikum Spektroskopi Pada Mata Kuliah Fisika Modern","type":"article-journal","volume":"2"},"uris":["http://www.mendeley.com/documents/?uuid=341c17d9-f6e0-452f-a470-8b2c96037063","http://www.mendeley.com/documents/?uuid=40f91f05-b564-47cd-b96c-6424a8d5c7cb"]}],"mendeley":{"formattedCitation":"(Yuanita, 2015)","plainTextFormattedCitation":"(Yuanita, 2015)","previouslyFormattedCitation":"(Yuanita, 2015)"},"properties":{"noteIndex":0},"schema":"https://github.com/citation-style-language/schema/raw/master/csl-citation.json"}</w:instrText>
      </w:r>
      <w:r w:rsidRPr="0080497E">
        <w:rPr>
          <w:rFonts w:asciiTheme="minorHAnsi" w:hAnsiTheme="minorHAnsi" w:cstheme="minorHAnsi"/>
          <w:b w:val="0"/>
          <w:szCs w:val="24"/>
        </w:rPr>
        <w:fldChar w:fldCharType="separate"/>
      </w:r>
      <w:r w:rsidRPr="0080497E">
        <w:rPr>
          <w:rFonts w:asciiTheme="minorHAnsi" w:hAnsiTheme="minorHAnsi" w:cstheme="minorHAnsi"/>
          <w:b w:val="0"/>
          <w:noProof/>
          <w:szCs w:val="24"/>
        </w:rPr>
        <w:t>(Yuanita, 2015)</w:t>
      </w:r>
      <w:r w:rsidRPr="0080497E">
        <w:rPr>
          <w:rFonts w:asciiTheme="minorHAnsi" w:hAnsiTheme="minorHAnsi" w:cstheme="minorHAnsi"/>
          <w:b w:val="0"/>
          <w:szCs w:val="24"/>
        </w:rPr>
        <w:fldChar w:fldCharType="end"/>
      </w:r>
      <w:r w:rsidRPr="0080497E">
        <w:rPr>
          <w:rFonts w:asciiTheme="minorHAnsi" w:hAnsiTheme="minorHAnsi" w:cstheme="minorHAnsi"/>
          <w:b w:val="0"/>
          <w:szCs w:val="24"/>
        </w:rPr>
        <w:t>.  Penelitian ini dilakukan di kelas 4 SDN Sumberejo 3</w:t>
      </w:r>
    </w:p>
    <w:p w14:paraId="2D7067B8" w14:textId="77777777" w:rsidR="0026429A" w:rsidRPr="0080497E" w:rsidRDefault="003F66E0" w:rsidP="0080497E">
      <w:pPr>
        <w:pStyle w:val="SubJudul1"/>
        <w:spacing w:line="276" w:lineRule="auto"/>
        <w:ind w:firstLine="720"/>
        <w:jc w:val="both"/>
        <w:rPr>
          <w:rFonts w:asciiTheme="minorHAnsi" w:hAnsiTheme="minorHAnsi" w:cstheme="minorHAnsi"/>
          <w:b w:val="0"/>
          <w:szCs w:val="24"/>
        </w:rPr>
      </w:pPr>
      <w:r w:rsidRPr="0080497E">
        <w:rPr>
          <w:rFonts w:asciiTheme="minorHAnsi" w:hAnsiTheme="minorHAnsi" w:cstheme="minorHAnsi"/>
          <w:b w:val="0"/>
          <w:szCs w:val="24"/>
        </w:rPr>
        <w:t xml:space="preserve">Tahap pendefinisian (Define) meliputi </w:t>
      </w:r>
      <w:r w:rsidR="005B2878" w:rsidRPr="0080497E">
        <w:rPr>
          <w:rFonts w:asciiTheme="minorHAnsi" w:hAnsiTheme="minorHAnsi" w:cstheme="minorHAnsi"/>
          <w:b w:val="0"/>
          <w:szCs w:val="24"/>
        </w:rPr>
        <w:t xml:space="preserve">tiga langkah yaitu: (1) analisis siswa dengan melakukan wawancara dengan guru kelas bagaimana karakteristik siswa (2) analisis materi, yaitu merumuskan materi dan mengembangkannya sehingga menjadi bahan ajar yang cocok untuk siswa pada pembelajaran daring (3) perumusan tujuan pembelajaran, yaitu merumuskan tujuan sesuai dengan produk yang dikembangkan </w:t>
      </w:r>
      <w:r w:rsidR="005B2878" w:rsidRPr="0080497E">
        <w:rPr>
          <w:rFonts w:asciiTheme="minorHAnsi" w:hAnsiTheme="minorHAnsi" w:cstheme="minorHAnsi"/>
          <w:b w:val="0"/>
          <w:szCs w:val="24"/>
        </w:rPr>
        <w:fldChar w:fldCharType="begin" w:fldLock="1"/>
      </w:r>
      <w:r w:rsidR="005B2878" w:rsidRPr="0080497E">
        <w:rPr>
          <w:rFonts w:asciiTheme="minorHAnsi" w:hAnsiTheme="minorHAnsi" w:cstheme="minorHAnsi"/>
          <w:b w:val="0"/>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R&amp;D","type":"book"},"uris":["http://www.mendeley.com/documents/?uuid=fdd64f0c-9357-4eef-babf-055a65b37cdc","http://www.mendeley.com/documents/?uuid=b14a18cc-0747-4d6c-ac76-9057c7e1b81c"]}],"mendeley":{"formattedCitation":"(Sugiyono, 2017)","plainTextFormattedCitation":"(Sugiyono, 2017)","previouslyFormattedCitation":"(Sugiyono, 2017)"},"properties":{"noteIndex":0},"schema":"https://github.com/citation-style-language/schema/raw/master/csl-citation.json"}</w:instrText>
      </w:r>
      <w:r w:rsidR="005B2878" w:rsidRPr="0080497E">
        <w:rPr>
          <w:rFonts w:asciiTheme="minorHAnsi" w:hAnsiTheme="minorHAnsi" w:cstheme="minorHAnsi"/>
          <w:b w:val="0"/>
          <w:szCs w:val="24"/>
        </w:rPr>
        <w:fldChar w:fldCharType="separate"/>
      </w:r>
      <w:r w:rsidR="005B2878" w:rsidRPr="0080497E">
        <w:rPr>
          <w:rFonts w:asciiTheme="minorHAnsi" w:hAnsiTheme="minorHAnsi" w:cstheme="minorHAnsi"/>
          <w:b w:val="0"/>
          <w:noProof/>
          <w:szCs w:val="24"/>
        </w:rPr>
        <w:t>(Sugiyono, 2017)</w:t>
      </w:r>
      <w:r w:rsidR="005B2878" w:rsidRPr="0080497E">
        <w:rPr>
          <w:rFonts w:asciiTheme="minorHAnsi" w:hAnsiTheme="minorHAnsi" w:cstheme="minorHAnsi"/>
          <w:b w:val="0"/>
          <w:szCs w:val="24"/>
        </w:rPr>
        <w:fldChar w:fldCharType="end"/>
      </w:r>
      <w:r w:rsidR="005B2878" w:rsidRPr="0080497E">
        <w:rPr>
          <w:rFonts w:asciiTheme="minorHAnsi" w:hAnsiTheme="minorHAnsi" w:cstheme="minorHAnsi"/>
          <w:b w:val="0"/>
          <w:szCs w:val="24"/>
        </w:rPr>
        <w:t>.</w:t>
      </w:r>
    </w:p>
    <w:p w14:paraId="4EE74518" w14:textId="2A42F201" w:rsidR="0026429A" w:rsidRPr="0080497E" w:rsidRDefault="005B2878" w:rsidP="0080497E">
      <w:pPr>
        <w:pStyle w:val="SubJudul1"/>
        <w:spacing w:line="276" w:lineRule="auto"/>
        <w:ind w:firstLine="720"/>
        <w:jc w:val="both"/>
        <w:rPr>
          <w:rFonts w:asciiTheme="minorHAnsi" w:hAnsiTheme="minorHAnsi" w:cstheme="minorHAnsi"/>
          <w:b w:val="0"/>
          <w:szCs w:val="24"/>
        </w:rPr>
      </w:pPr>
      <w:r w:rsidRPr="0080497E">
        <w:rPr>
          <w:rFonts w:asciiTheme="minorHAnsi" w:hAnsiTheme="minorHAnsi" w:cstheme="minorHAnsi"/>
          <w:b w:val="0"/>
          <w:szCs w:val="24"/>
        </w:rPr>
        <w:t xml:space="preserve">Tahap perancangan (design) meliputi tiga langkah yaitu: (1) pemilihan media </w:t>
      </w:r>
      <w:r w:rsidR="0026429A" w:rsidRPr="0080497E">
        <w:rPr>
          <w:rFonts w:asciiTheme="minorHAnsi" w:hAnsiTheme="minorHAnsi" w:cstheme="minorHAnsi"/>
          <w:b w:val="0"/>
          <w:szCs w:val="24"/>
        </w:rPr>
        <w:t xml:space="preserve">yaitu </w:t>
      </w:r>
      <w:r w:rsidRPr="0080497E">
        <w:rPr>
          <w:rFonts w:asciiTheme="minorHAnsi" w:hAnsiTheme="minorHAnsi" w:cstheme="minorHAnsi"/>
          <w:b w:val="0"/>
          <w:szCs w:val="24"/>
        </w:rPr>
        <w:t xml:space="preserve">menentukan aplikasi yang </w:t>
      </w:r>
      <w:proofErr w:type="gramStart"/>
      <w:r w:rsidRPr="0080497E">
        <w:rPr>
          <w:rFonts w:asciiTheme="minorHAnsi" w:hAnsiTheme="minorHAnsi" w:cstheme="minorHAnsi"/>
          <w:b w:val="0"/>
          <w:szCs w:val="24"/>
        </w:rPr>
        <w:t>akan</w:t>
      </w:r>
      <w:proofErr w:type="gramEnd"/>
      <w:r w:rsidRPr="0080497E">
        <w:rPr>
          <w:rFonts w:asciiTheme="minorHAnsi" w:hAnsiTheme="minorHAnsi" w:cstheme="minorHAnsi"/>
          <w:b w:val="0"/>
          <w:szCs w:val="24"/>
        </w:rPr>
        <w:t xml:space="preserve"> digunakan untuk pembuatan bahan ajar, menyusun komponen – komponen yang ada pada bahan ajar dan menentukan gambar – gambar yang akan dicantumkan. (2)</w:t>
      </w:r>
      <w:r w:rsidR="0026429A" w:rsidRPr="0080497E">
        <w:rPr>
          <w:rFonts w:asciiTheme="minorHAnsi" w:hAnsiTheme="minorHAnsi" w:cstheme="minorHAnsi"/>
          <w:b w:val="0"/>
          <w:szCs w:val="24"/>
        </w:rPr>
        <w:t xml:space="preserve"> Pada tahap pemilihan format dilakukan analisis kompetensi inti (KI)</w:t>
      </w:r>
      <w:proofErr w:type="gramStart"/>
      <w:r w:rsidR="0026429A" w:rsidRPr="0080497E">
        <w:rPr>
          <w:rFonts w:asciiTheme="minorHAnsi" w:hAnsiTheme="minorHAnsi" w:cstheme="minorHAnsi"/>
          <w:b w:val="0"/>
          <w:szCs w:val="24"/>
        </w:rPr>
        <w:t>,  kompetensi</w:t>
      </w:r>
      <w:proofErr w:type="gramEnd"/>
      <w:r w:rsidR="0026429A" w:rsidRPr="0080497E">
        <w:rPr>
          <w:rFonts w:asciiTheme="minorHAnsi" w:hAnsiTheme="minorHAnsi" w:cstheme="minorHAnsi"/>
          <w:b w:val="0"/>
          <w:szCs w:val="24"/>
        </w:rPr>
        <w:t xml:space="preserve"> dasar (KD), Indikator pencapaian kompetensi (I), dan tujuan pembelajaran yang disesuaikan dengan kurikulum 2013. (3) Rancangan Awal, Rancangan awal dilakukan dengan </w:t>
      </w:r>
      <w:proofErr w:type="gramStart"/>
      <w:r w:rsidR="0026429A" w:rsidRPr="0080497E">
        <w:rPr>
          <w:rFonts w:asciiTheme="minorHAnsi" w:hAnsiTheme="minorHAnsi" w:cstheme="minorHAnsi"/>
          <w:b w:val="0"/>
          <w:szCs w:val="24"/>
        </w:rPr>
        <w:t>cara</w:t>
      </w:r>
      <w:proofErr w:type="gramEnd"/>
      <w:r w:rsidR="0026429A" w:rsidRPr="0080497E">
        <w:rPr>
          <w:rFonts w:asciiTheme="minorHAnsi" w:hAnsiTheme="minorHAnsi" w:cstheme="minorHAnsi"/>
          <w:b w:val="0"/>
          <w:szCs w:val="24"/>
        </w:rPr>
        <w:t xml:space="preserve"> merancang Ensiklopedia.</w:t>
      </w:r>
    </w:p>
    <w:p w14:paraId="326E5F01" w14:textId="2D99A41B" w:rsidR="0026429A" w:rsidRPr="0080497E" w:rsidRDefault="0026429A" w:rsidP="0080497E">
      <w:pPr>
        <w:pStyle w:val="ListParagraph"/>
        <w:ind w:left="90" w:firstLine="540"/>
        <w:jc w:val="both"/>
        <w:rPr>
          <w:rFonts w:asciiTheme="minorHAnsi" w:hAnsiTheme="minorHAnsi" w:cstheme="minorHAnsi"/>
          <w:szCs w:val="24"/>
        </w:rPr>
      </w:pPr>
      <w:r w:rsidRPr="0080497E">
        <w:rPr>
          <w:rFonts w:asciiTheme="minorHAnsi" w:hAnsiTheme="minorHAnsi" w:cstheme="minorHAnsi"/>
          <w:szCs w:val="24"/>
        </w:rPr>
        <w:t>Tahap pengembangan (develop)</w:t>
      </w:r>
      <w:r w:rsidRPr="0080497E">
        <w:rPr>
          <w:rFonts w:asciiTheme="minorHAnsi" w:hAnsiTheme="minorHAnsi" w:cstheme="minorHAnsi"/>
          <w:b/>
          <w:szCs w:val="24"/>
        </w:rPr>
        <w:t xml:space="preserve"> </w:t>
      </w:r>
      <w:r w:rsidRPr="0080497E">
        <w:rPr>
          <w:rFonts w:asciiTheme="minorHAnsi" w:hAnsiTheme="minorHAnsi" w:cstheme="minorHAnsi"/>
          <w:szCs w:val="24"/>
        </w:rPr>
        <w:t xml:space="preserve">yaitu peneliti merealisasikan desain awal yang telah dibuat, selanjutnya hasil validasi uji kelayakan Ensiklopedia berbasis QR Code telah melalui tahap revisi </w:t>
      </w:r>
      <w:proofErr w:type="gramStart"/>
      <w:r w:rsidRPr="0080497E">
        <w:rPr>
          <w:rFonts w:asciiTheme="minorHAnsi" w:hAnsiTheme="minorHAnsi" w:cstheme="minorHAnsi"/>
          <w:szCs w:val="24"/>
        </w:rPr>
        <w:t>dari :</w:t>
      </w:r>
      <w:proofErr w:type="gramEnd"/>
      <w:r w:rsidRPr="0080497E">
        <w:rPr>
          <w:rFonts w:asciiTheme="minorHAnsi" w:hAnsiTheme="minorHAnsi" w:cstheme="minorHAnsi"/>
          <w:szCs w:val="24"/>
        </w:rPr>
        <w:t xml:space="preserve"> (1) dari ahli media mendapat revisi penulisan logo dan nama lembaga harus disesuaikan dengan nama lembaga saat ini, gambar harus terlihat jelas jangan ada yang terpotong atau tertutup, tambahkan glosarium dan juga daftar pustaka</w:t>
      </w:r>
      <w:r w:rsidR="006D40BE" w:rsidRPr="0080497E">
        <w:rPr>
          <w:rFonts w:asciiTheme="minorHAnsi" w:hAnsiTheme="minorHAnsi" w:cstheme="minorHAnsi"/>
          <w:szCs w:val="24"/>
        </w:rPr>
        <w:t xml:space="preserve">, hasil validasi uji kelayakan dari ahli media memperoleh 95%. (2) dari ahli bahasa mendapat revisi tambahkan nama penulis pada cover depan bahan ajar, tambahkan sumber gambar, dan benahi lagi bahasa sesuai dengan EYD pada bahan ajar, hasil kelayakan dari ahli bahasa memperoleh 86%. (3)dari hali materi mendapat revisi bentuk tulisan harus disamakan dan juga dirapikan </w:t>
      </w:r>
      <w:r w:rsidR="006D40BE" w:rsidRPr="0080497E">
        <w:rPr>
          <w:rFonts w:asciiTheme="minorHAnsi" w:hAnsiTheme="minorHAnsi" w:cstheme="minorHAnsi"/>
          <w:szCs w:val="24"/>
        </w:rPr>
        <w:lastRenderedPageBreak/>
        <w:t>lagu agar terlihat bagus, tambahkan penjelasan lebih detail lagi agar siswa paham apa yang dimaksudkan pada materi macam – macam sumber energy, tambahkan glosarium agar siswa mengetahui pengetahuan – pengetahuan baru, hasil validasi uji kelayakan materi memperoleh 94%. Setelah melakukan uji kelayakan kemudian pemeliti menguji kepraktisan kepada guru dan siswa</w:t>
      </w:r>
      <w:r w:rsidR="00D74754" w:rsidRPr="0080497E">
        <w:rPr>
          <w:rFonts w:asciiTheme="minorHAnsi" w:hAnsiTheme="minorHAnsi" w:cstheme="minorHAnsi"/>
          <w:szCs w:val="24"/>
        </w:rPr>
        <w:t xml:space="preserve"> dengan membagikan lembar lembar angket kepada guru dan siswa. </w:t>
      </w:r>
    </w:p>
    <w:p w14:paraId="6553624B" w14:textId="3F15C9E8" w:rsidR="006D40BE" w:rsidRPr="0080497E" w:rsidRDefault="006D40BE" w:rsidP="0080497E">
      <w:pPr>
        <w:pStyle w:val="ListParagraph"/>
        <w:ind w:left="0" w:firstLine="450"/>
        <w:jc w:val="both"/>
        <w:rPr>
          <w:rFonts w:asciiTheme="minorHAnsi" w:hAnsiTheme="minorHAnsi" w:cstheme="minorHAnsi"/>
          <w:szCs w:val="24"/>
        </w:rPr>
      </w:pPr>
      <w:r w:rsidRPr="0080497E">
        <w:rPr>
          <w:rFonts w:asciiTheme="minorHAnsi" w:hAnsiTheme="minorHAnsi" w:cstheme="minorHAnsi"/>
          <w:szCs w:val="24"/>
        </w:rPr>
        <w:t>Tahap penyebaran (disseminate) merupakan tahap penggunaan bahan ajar ensiklopedia yang telah dikembangkan di kelas 4 SDN Sumberejo 3</w:t>
      </w:r>
      <w:r w:rsidR="00D74754" w:rsidRPr="0080497E">
        <w:rPr>
          <w:rFonts w:asciiTheme="minorHAnsi" w:hAnsiTheme="minorHAnsi" w:cstheme="minorHAnsi"/>
          <w:szCs w:val="24"/>
        </w:rPr>
        <w:t>. Pada tahapan ini dilakukan pada 10 siswa kelas 4 dari hasil dan memperoleh rata – rata nilai 91.</w:t>
      </w:r>
    </w:p>
    <w:p w14:paraId="7E400C52" w14:textId="77777777" w:rsidR="00D74754" w:rsidRPr="0080497E" w:rsidRDefault="00D74754" w:rsidP="0080497E">
      <w:pPr>
        <w:pStyle w:val="SubJudul1"/>
        <w:spacing w:line="276" w:lineRule="auto"/>
        <w:jc w:val="both"/>
        <w:rPr>
          <w:rFonts w:asciiTheme="minorHAnsi" w:hAnsiTheme="minorHAnsi" w:cstheme="minorHAnsi"/>
          <w:szCs w:val="24"/>
        </w:rPr>
      </w:pPr>
      <w:r w:rsidRPr="0080497E">
        <w:rPr>
          <w:rFonts w:asciiTheme="minorHAnsi" w:hAnsiTheme="minorHAnsi" w:cstheme="minorHAnsi"/>
          <w:szCs w:val="24"/>
        </w:rPr>
        <w:t>Kesimpulan</w:t>
      </w:r>
    </w:p>
    <w:p w14:paraId="1B12E632" w14:textId="07EF684D" w:rsidR="00D74754" w:rsidRPr="0080497E" w:rsidRDefault="00D74754" w:rsidP="0080497E">
      <w:pPr>
        <w:jc w:val="both"/>
        <w:rPr>
          <w:rFonts w:asciiTheme="minorHAnsi" w:hAnsiTheme="minorHAnsi" w:cstheme="minorHAnsi"/>
          <w:bCs/>
          <w:szCs w:val="24"/>
        </w:rPr>
      </w:pPr>
      <w:r w:rsidRPr="0080497E">
        <w:rPr>
          <w:rFonts w:asciiTheme="minorHAnsi" w:hAnsiTheme="minorHAnsi" w:cstheme="minorHAnsi"/>
          <w:b/>
          <w:bCs/>
          <w:szCs w:val="24"/>
        </w:rPr>
        <w:tab/>
      </w:r>
      <w:r w:rsidRPr="0080497E">
        <w:rPr>
          <w:rFonts w:asciiTheme="minorHAnsi" w:hAnsiTheme="minorHAnsi" w:cstheme="minorHAnsi"/>
          <w:bCs/>
          <w:szCs w:val="24"/>
        </w:rPr>
        <w:t xml:space="preserve">Proses pengembangan Ensiklopedia berbasis QR Code materi sumber energi kelas 4 berdasarkan pengembangan penelitian 4D maka diperoleh kesimpulan Ensiklopedia berbasis QR Code dinyatakan layak dengan menggunaan angket validasi dilakukan oleh validator ahi media dengan presentase 95% dengan kriteria layak, dari validator ahli bahasa dengan presentase 86% dengan kriteria layak, dari validator ahli materi dengan presentase 94% dengan kriteria layak. Dinyatakan praktis dengan angket respon oleh guru memperoleh presentase 98% engan kriteria sangat praktis dan penilaian dari 10 siswa memperoleh presentase 100% dengan kriteria sangat praktis. Dinyatakan efektif dengan menggunakan tes evaluasi yang </w:t>
      </w:r>
      <w:bookmarkStart w:id="0" w:name="_GoBack"/>
      <w:bookmarkEnd w:id="0"/>
      <w:r w:rsidRPr="0080497E">
        <w:rPr>
          <w:rFonts w:asciiTheme="minorHAnsi" w:hAnsiTheme="minorHAnsi" w:cstheme="minorHAnsi"/>
          <w:bCs/>
          <w:szCs w:val="24"/>
        </w:rPr>
        <w:t xml:space="preserve">dilakukan oleh 10 siswa SDN Sumberejo 3 memperoleh nilai rata – rata 91 dengan kriteria sangat efektif. Diharapkan berdasarkan hasil pengembangan </w:t>
      </w:r>
      <w:r w:rsidR="00410C90" w:rsidRPr="0080497E">
        <w:rPr>
          <w:rFonts w:asciiTheme="minorHAnsi" w:hAnsiTheme="minorHAnsi" w:cstheme="minorHAnsi"/>
          <w:bCs/>
          <w:szCs w:val="24"/>
        </w:rPr>
        <w:t xml:space="preserve">Ensiklopedia berbasis QR Code materi sumber energy untuk siswa kelas 4 dapat membuat kegiatan pembelajaran lebih menarik motivasi belajar siswa, dan sebagai sarana alternative guru dalam penyampaian materi tentang macam – macam sumber energy serta dapat dijadikan sumber referensi untuk melakukan penelitian selanjutnya. </w:t>
      </w:r>
    </w:p>
    <w:p w14:paraId="140299FF" w14:textId="77777777" w:rsidR="00410C90" w:rsidRPr="0080497E" w:rsidRDefault="00410C90" w:rsidP="0080497E">
      <w:pPr>
        <w:pStyle w:val="SubJudul1"/>
        <w:spacing w:line="276" w:lineRule="auto"/>
        <w:jc w:val="both"/>
        <w:rPr>
          <w:rFonts w:asciiTheme="minorHAnsi" w:hAnsiTheme="minorHAnsi" w:cstheme="minorHAnsi"/>
          <w:szCs w:val="24"/>
        </w:rPr>
      </w:pPr>
      <w:r w:rsidRPr="0080497E">
        <w:rPr>
          <w:rFonts w:asciiTheme="minorHAnsi" w:hAnsiTheme="minorHAnsi" w:cstheme="minorHAnsi"/>
          <w:szCs w:val="24"/>
        </w:rPr>
        <w:t>Daftar Rujukan</w:t>
      </w:r>
      <w:r w:rsidRPr="0080497E">
        <w:rPr>
          <w:rFonts w:asciiTheme="minorHAnsi" w:hAnsiTheme="minorHAnsi" w:cstheme="minorHAnsi"/>
          <w:szCs w:val="24"/>
          <w:lang w:val="id-ID"/>
        </w:rPr>
        <w:t xml:space="preserve"> </w:t>
      </w:r>
    </w:p>
    <w:p w14:paraId="163A9917" w14:textId="77777777" w:rsidR="00DF62A9" w:rsidRPr="0080497E" w:rsidRDefault="00DF62A9" w:rsidP="0080497E">
      <w:pPr>
        <w:pStyle w:val="SubJudul1"/>
        <w:spacing w:line="276" w:lineRule="auto"/>
        <w:jc w:val="both"/>
        <w:rPr>
          <w:rFonts w:asciiTheme="minorHAnsi" w:hAnsiTheme="minorHAnsi" w:cstheme="minorHAnsi"/>
          <w:szCs w:val="24"/>
        </w:rPr>
      </w:pPr>
    </w:p>
    <w:p w14:paraId="610FCAB7" w14:textId="77777777" w:rsidR="00DF62A9" w:rsidRPr="0080497E" w:rsidRDefault="00DF62A9" w:rsidP="0080497E">
      <w:pPr>
        <w:widowControl w:val="0"/>
        <w:autoSpaceDE w:val="0"/>
        <w:autoSpaceDN w:val="0"/>
        <w:adjustRightInd w:val="0"/>
        <w:spacing w:after="0"/>
        <w:ind w:left="480" w:hanging="480"/>
        <w:jc w:val="both"/>
        <w:rPr>
          <w:rFonts w:asciiTheme="minorHAnsi" w:hAnsiTheme="minorHAnsi" w:cstheme="minorHAnsi"/>
          <w:noProof/>
          <w:szCs w:val="24"/>
        </w:rPr>
      </w:pPr>
      <w:r w:rsidRPr="0080497E">
        <w:rPr>
          <w:rFonts w:asciiTheme="minorHAnsi" w:hAnsiTheme="minorHAnsi" w:cstheme="minorHAnsi"/>
          <w:szCs w:val="24"/>
        </w:rPr>
        <w:fldChar w:fldCharType="begin" w:fldLock="1"/>
      </w:r>
      <w:r w:rsidRPr="0080497E">
        <w:rPr>
          <w:rFonts w:asciiTheme="minorHAnsi" w:hAnsiTheme="minorHAnsi" w:cstheme="minorHAnsi"/>
          <w:szCs w:val="24"/>
        </w:rPr>
        <w:instrText xml:space="preserve">ADDIN Mendeley Bibliography CSL_BIBLIOGRAPHY </w:instrText>
      </w:r>
      <w:r w:rsidRPr="0080497E">
        <w:rPr>
          <w:rFonts w:asciiTheme="minorHAnsi" w:hAnsiTheme="minorHAnsi" w:cstheme="minorHAnsi"/>
          <w:szCs w:val="24"/>
        </w:rPr>
        <w:fldChar w:fldCharType="separate"/>
      </w:r>
      <w:r w:rsidRPr="0080497E">
        <w:rPr>
          <w:rFonts w:asciiTheme="minorHAnsi" w:hAnsiTheme="minorHAnsi" w:cstheme="minorHAnsi"/>
          <w:noProof/>
          <w:szCs w:val="24"/>
        </w:rPr>
        <w:t xml:space="preserve">Arifin, Z. (2014). </w:t>
      </w:r>
      <w:r w:rsidRPr="0080497E">
        <w:rPr>
          <w:rFonts w:asciiTheme="minorHAnsi" w:hAnsiTheme="minorHAnsi" w:cstheme="minorHAnsi"/>
          <w:i/>
          <w:iCs/>
          <w:noProof/>
          <w:szCs w:val="24"/>
        </w:rPr>
        <w:t>Konsep dan Model Pengembangan Kurikulum</w:t>
      </w:r>
      <w:r w:rsidRPr="0080497E">
        <w:rPr>
          <w:rFonts w:asciiTheme="minorHAnsi" w:hAnsiTheme="minorHAnsi" w:cstheme="minorHAnsi"/>
          <w:noProof/>
          <w:szCs w:val="24"/>
        </w:rPr>
        <w:t>. (P. Latifh, Ed.). PT REMAJA ROSDAKARYA.</w:t>
      </w:r>
    </w:p>
    <w:p w14:paraId="79B9883C"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szCs w:val="24"/>
        </w:rPr>
        <w:fldChar w:fldCharType="begin" w:fldLock="1"/>
      </w:r>
      <w:r w:rsidRPr="0080497E">
        <w:rPr>
          <w:rFonts w:asciiTheme="minorHAnsi" w:hAnsiTheme="minorHAnsi" w:cstheme="minorHAnsi"/>
          <w:szCs w:val="24"/>
        </w:rPr>
        <w:instrText xml:space="preserve">ADDIN Mendeley Bibliography CSL_BIBLIOGRAPHY </w:instrText>
      </w:r>
      <w:r w:rsidRPr="0080497E">
        <w:rPr>
          <w:rFonts w:asciiTheme="minorHAnsi" w:hAnsiTheme="minorHAnsi" w:cstheme="minorHAnsi"/>
          <w:szCs w:val="24"/>
        </w:rPr>
        <w:fldChar w:fldCharType="separate"/>
      </w:r>
      <w:r w:rsidRPr="0080497E">
        <w:rPr>
          <w:rFonts w:asciiTheme="minorHAnsi" w:hAnsiTheme="minorHAnsi" w:cstheme="minorHAnsi"/>
          <w:noProof/>
          <w:szCs w:val="24"/>
        </w:rPr>
        <w:t xml:space="preserve">Amin Kuneifi Elfachmi, &amp; Amida, F. (2016). Analisis Pengaruh Kualitas Pelayanan Dan Sarana Prasarana Terhadap Kepuasan Peserta Didik Studi Pada Man Insan Cendekia Serpong Tangerang Selatan. </w:t>
      </w:r>
      <w:r w:rsidRPr="0080497E">
        <w:rPr>
          <w:rFonts w:asciiTheme="minorHAnsi" w:hAnsiTheme="minorHAnsi" w:cstheme="minorHAnsi"/>
          <w:i/>
          <w:iCs/>
          <w:noProof/>
          <w:szCs w:val="24"/>
        </w:rPr>
        <w:t>Eduka Jurnal</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1</w:t>
      </w:r>
      <w:r w:rsidRPr="0080497E">
        <w:rPr>
          <w:rFonts w:asciiTheme="minorHAnsi" w:hAnsiTheme="minorHAnsi" w:cstheme="minorHAnsi"/>
          <w:noProof/>
          <w:szCs w:val="24"/>
        </w:rPr>
        <w:t>, 457–466. Retrieved from https://docplayer.info/32982251-Analisis-pengaruh-kualitas-pelayanan-dan-sarana-prasarana-terhadap-kepuasan-peserta-didik-studi-pada-man-insan-cendekia-serpong-tangerang-selatan.html</w:t>
      </w:r>
    </w:p>
    <w:p w14:paraId="3AF9F280"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Awang, I. S., &amp; Andri. (2017). </w:t>
      </w:r>
      <w:r w:rsidRPr="0080497E">
        <w:rPr>
          <w:rFonts w:asciiTheme="minorHAnsi" w:hAnsiTheme="minorHAnsi" w:cstheme="minorHAnsi"/>
          <w:i/>
          <w:iCs/>
          <w:noProof/>
          <w:szCs w:val="24"/>
        </w:rPr>
        <w:t>Pengembangan Perangkat Pembelajaran IPA Berorientasi pada Taxonomy for Science Education di Sekolah Dasar</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4</w:t>
      </w:r>
      <w:r w:rsidRPr="0080497E">
        <w:rPr>
          <w:rFonts w:asciiTheme="minorHAnsi" w:hAnsiTheme="minorHAnsi" w:cstheme="minorHAnsi"/>
          <w:noProof/>
          <w:szCs w:val="24"/>
        </w:rPr>
        <w:t>(3), 192–202. https://doi.org/10.17509/mimbar-sd.v4i3.8411</w:t>
      </w:r>
    </w:p>
    <w:p w14:paraId="21D8FD5B"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Azis, K., Wiharto, M., &amp; Saenab, S. (2018). Ensiklopedia Digital Tumbuhan Tingkat Tinggi Dengan Fitur QR Code Sebagai Sumber Belajar Dunia Tumbuhan. </w:t>
      </w:r>
      <w:r w:rsidRPr="0080497E">
        <w:rPr>
          <w:rFonts w:asciiTheme="minorHAnsi" w:hAnsiTheme="minorHAnsi" w:cstheme="minorHAnsi"/>
          <w:i/>
          <w:iCs/>
          <w:noProof/>
          <w:szCs w:val="24"/>
        </w:rPr>
        <w:t>Biology Teaching and Learning</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1</w:t>
      </w:r>
      <w:r w:rsidRPr="0080497E">
        <w:rPr>
          <w:rFonts w:asciiTheme="minorHAnsi" w:hAnsiTheme="minorHAnsi" w:cstheme="minorHAnsi"/>
          <w:noProof/>
          <w:szCs w:val="24"/>
        </w:rPr>
        <w:t>(2), 109–120.</w:t>
      </w:r>
    </w:p>
    <w:p w14:paraId="1C7C5245"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lastRenderedPageBreak/>
        <w:t xml:space="preserve">Basyir, B. (2015). </w:t>
      </w:r>
      <w:r w:rsidRPr="0080497E">
        <w:rPr>
          <w:rFonts w:asciiTheme="minorHAnsi" w:hAnsiTheme="minorHAnsi" w:cstheme="minorHAnsi"/>
          <w:i/>
          <w:iCs/>
          <w:noProof/>
          <w:szCs w:val="24"/>
        </w:rPr>
        <w:t>Ibid</w:t>
      </w:r>
      <w:r w:rsidRPr="0080497E">
        <w:rPr>
          <w:rFonts w:asciiTheme="minorHAnsi" w:hAnsiTheme="minorHAnsi" w:cstheme="minorHAnsi"/>
          <w:noProof/>
          <w:szCs w:val="24"/>
        </w:rPr>
        <w:t>. 44.</w:t>
      </w:r>
    </w:p>
    <w:p w14:paraId="686CDC1C"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Binti Muakhirin. (2014). Peningkatan Hasil Belajar Ipa Melalui Pendekatan Pembelajaran Inkuiri Pada Siswa Sd. </w:t>
      </w:r>
      <w:r w:rsidRPr="0080497E">
        <w:rPr>
          <w:rFonts w:asciiTheme="minorHAnsi" w:hAnsiTheme="minorHAnsi" w:cstheme="minorHAnsi"/>
          <w:i/>
          <w:iCs/>
          <w:noProof/>
          <w:szCs w:val="24"/>
        </w:rPr>
        <w:t>Jurnal Ilmiah Guru Caraka Olah Pikir Edukatif</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0</w:t>
      </w:r>
      <w:r w:rsidRPr="0080497E">
        <w:rPr>
          <w:rFonts w:asciiTheme="minorHAnsi" w:hAnsiTheme="minorHAnsi" w:cstheme="minorHAnsi"/>
          <w:noProof/>
          <w:szCs w:val="24"/>
        </w:rPr>
        <w:t>(1).</w:t>
      </w:r>
    </w:p>
    <w:p w14:paraId="3344FD1B"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Darmayanti, S. E., &amp; Wibowo, U. B. (2014). Evaluasi Program Pendidikan Karakter Di Sekolah Dasar Kabupaten Kulon Progo. </w:t>
      </w:r>
      <w:r w:rsidRPr="0080497E">
        <w:rPr>
          <w:rFonts w:asciiTheme="minorHAnsi" w:hAnsiTheme="minorHAnsi" w:cstheme="minorHAnsi"/>
          <w:i/>
          <w:iCs/>
          <w:noProof/>
          <w:szCs w:val="24"/>
        </w:rPr>
        <w:t>Jurnal Prima Edukasia</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2</w:t>
      </w:r>
      <w:r w:rsidRPr="0080497E">
        <w:rPr>
          <w:rFonts w:asciiTheme="minorHAnsi" w:hAnsiTheme="minorHAnsi" w:cstheme="minorHAnsi"/>
          <w:noProof/>
          <w:szCs w:val="24"/>
        </w:rPr>
        <w:t>(2), 223. https://doi.org/10.21831/jpe.v2i2.2721</w:t>
      </w:r>
    </w:p>
    <w:p w14:paraId="78AED3F7"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Erdawati, S. (2018). </w:t>
      </w:r>
      <w:r w:rsidRPr="0080497E">
        <w:rPr>
          <w:rFonts w:asciiTheme="minorHAnsi" w:hAnsiTheme="minorHAnsi" w:cstheme="minorHAnsi"/>
          <w:i/>
          <w:iCs/>
          <w:noProof/>
          <w:szCs w:val="24"/>
        </w:rPr>
        <w:t>Pengembangan Ensiklopedia IPA Berbasis Intergrasi Islam Sains Untuk Meningkatkan Motivasi Siswa Kelas IV SD Negeri 003 Enok Kecamatan Enok</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4</w:t>
      </w:r>
      <w:r w:rsidRPr="0080497E">
        <w:rPr>
          <w:rFonts w:asciiTheme="minorHAnsi" w:hAnsiTheme="minorHAnsi" w:cstheme="minorHAnsi"/>
          <w:noProof/>
          <w:szCs w:val="24"/>
        </w:rPr>
        <w:t>(01), 40–57.</w:t>
      </w:r>
    </w:p>
    <w:p w14:paraId="4A6C38F1"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Novika Auliyana, S., Akbar, S., &amp; Yuniastuti. (2018). Penerapan Pembelajaran Tematik Terpadu di Sekolah Dasar. </w:t>
      </w:r>
      <w:r w:rsidRPr="0080497E">
        <w:rPr>
          <w:rFonts w:asciiTheme="minorHAnsi" w:hAnsiTheme="minorHAnsi" w:cstheme="minorHAnsi"/>
          <w:i/>
          <w:iCs/>
          <w:noProof/>
          <w:szCs w:val="24"/>
        </w:rPr>
        <w:t>Jurnal Pendidikan: Teori, Penelitian, Dan Pengembangan</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3</w:t>
      </w:r>
      <w:r w:rsidRPr="0080497E">
        <w:rPr>
          <w:rFonts w:asciiTheme="minorHAnsi" w:hAnsiTheme="minorHAnsi" w:cstheme="minorHAnsi"/>
          <w:noProof/>
          <w:szCs w:val="24"/>
        </w:rPr>
        <w:t>(12), 1572–1582.</w:t>
      </w:r>
    </w:p>
    <w:p w14:paraId="0010F137" w14:textId="1685F520" w:rsidR="00DF62A9" w:rsidRPr="0080497E" w:rsidRDefault="00DF62A9" w:rsidP="0080497E">
      <w:pPr>
        <w:widowControl w:val="0"/>
        <w:autoSpaceDE w:val="0"/>
        <w:autoSpaceDN w:val="0"/>
        <w:adjustRightInd w:val="0"/>
        <w:spacing w:after="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Rukoyatun. (2018). PENGEMBANGAN E-MODUL INTERAKTIF SEBAGAI SUMBER BELAJAR DASAR DESAIN GRAFIS KELAS X SMK NEGERI 9 SURAKARTA. </w:t>
      </w:r>
      <w:r w:rsidRPr="0080497E">
        <w:rPr>
          <w:rFonts w:asciiTheme="minorHAnsi" w:hAnsiTheme="minorHAnsi" w:cstheme="minorHAnsi"/>
          <w:i/>
          <w:iCs/>
          <w:noProof/>
          <w:szCs w:val="24"/>
        </w:rPr>
        <w:t>Jurnal Universitas Muhammadiah Jakarta</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1</w:t>
      </w:r>
      <w:r w:rsidRPr="0080497E">
        <w:rPr>
          <w:rFonts w:asciiTheme="minorHAnsi" w:hAnsiTheme="minorHAnsi" w:cstheme="minorHAnsi"/>
          <w:noProof/>
          <w:szCs w:val="24"/>
        </w:rPr>
        <w:t>, 1–12.</w:t>
      </w:r>
    </w:p>
    <w:p w14:paraId="5790B15F"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Sugiyono. (2015). </w:t>
      </w:r>
      <w:r w:rsidRPr="0080497E">
        <w:rPr>
          <w:rFonts w:asciiTheme="minorHAnsi" w:hAnsiTheme="minorHAnsi" w:cstheme="minorHAnsi"/>
          <w:i/>
          <w:iCs/>
          <w:noProof/>
          <w:szCs w:val="24"/>
        </w:rPr>
        <w:t>Penelitian Pendidikan</w:t>
      </w:r>
      <w:r w:rsidRPr="0080497E">
        <w:rPr>
          <w:rFonts w:asciiTheme="minorHAnsi" w:hAnsiTheme="minorHAnsi" w:cstheme="minorHAnsi"/>
          <w:noProof/>
          <w:szCs w:val="24"/>
        </w:rPr>
        <w:t>. Bandung: Alfabeta.</w:t>
      </w:r>
    </w:p>
    <w:p w14:paraId="639E1DE0"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Widayati, Y. T. (2017). Aplikasi Teknologi QR ( Quick Response ) Code Implementasi yang Universal. </w:t>
      </w:r>
      <w:r w:rsidRPr="0080497E">
        <w:rPr>
          <w:rFonts w:asciiTheme="minorHAnsi" w:hAnsiTheme="minorHAnsi" w:cstheme="minorHAnsi"/>
          <w:i/>
          <w:iCs/>
          <w:noProof/>
          <w:szCs w:val="24"/>
        </w:rPr>
        <w:t>Вестник Росздравнадзора</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4</w:t>
      </w:r>
      <w:r w:rsidRPr="0080497E">
        <w:rPr>
          <w:rFonts w:asciiTheme="minorHAnsi" w:hAnsiTheme="minorHAnsi" w:cstheme="minorHAnsi"/>
          <w:noProof/>
          <w:szCs w:val="24"/>
        </w:rPr>
        <w:t>(1), 9–15.</w:t>
      </w:r>
    </w:p>
    <w:p w14:paraId="401AB290" w14:textId="6AAA48F3" w:rsidR="00DF62A9" w:rsidRPr="0080497E" w:rsidRDefault="00DF62A9" w:rsidP="0080497E">
      <w:pPr>
        <w:widowControl w:val="0"/>
        <w:autoSpaceDE w:val="0"/>
        <w:autoSpaceDN w:val="0"/>
        <w:adjustRightInd w:val="0"/>
        <w:spacing w:after="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Yasa, A. D. (2018). Pengembangan Modul Tematik Berbasis Stm (Sains, Teknologi Dan Masyarakat). </w:t>
      </w:r>
      <w:r w:rsidRPr="0080497E">
        <w:rPr>
          <w:rFonts w:asciiTheme="minorHAnsi" w:hAnsiTheme="minorHAnsi" w:cstheme="minorHAnsi"/>
          <w:i/>
          <w:iCs/>
          <w:noProof/>
          <w:szCs w:val="24"/>
        </w:rPr>
        <w:t>Jurnal Pemikiran Dan Pengembangan Sekolah Dasar (JP2SD)</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6</w:t>
      </w:r>
      <w:r w:rsidRPr="0080497E">
        <w:rPr>
          <w:rFonts w:asciiTheme="minorHAnsi" w:hAnsiTheme="minorHAnsi" w:cstheme="minorHAnsi"/>
          <w:noProof/>
          <w:szCs w:val="24"/>
        </w:rPr>
        <w:t>(1), 21. https://doi.org/10.22219/jp2sd.v6i1.5899</w:t>
      </w:r>
    </w:p>
    <w:p w14:paraId="43ED1183"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Yeni Erawati, Raharjo, U. A. (2020). </w:t>
      </w:r>
      <w:r w:rsidRPr="0080497E">
        <w:rPr>
          <w:rFonts w:asciiTheme="minorHAnsi" w:hAnsiTheme="minorHAnsi" w:cstheme="minorHAnsi"/>
          <w:i/>
          <w:iCs/>
          <w:noProof/>
          <w:szCs w:val="24"/>
        </w:rPr>
        <w:t>Pengembangan Media Ensiklopedia Bentuk dan Fungsi Tumbuhan Melatih Berfikir Kritis Siswa Sekolah Dasar</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4</w:t>
      </w:r>
      <w:r w:rsidRPr="0080497E">
        <w:rPr>
          <w:rFonts w:asciiTheme="minorHAnsi" w:hAnsiTheme="minorHAnsi" w:cstheme="minorHAnsi"/>
          <w:noProof/>
          <w:szCs w:val="24"/>
        </w:rPr>
        <w:t>(2), 195–205.</w:t>
      </w:r>
    </w:p>
    <w:p w14:paraId="78C5A115" w14:textId="77777777" w:rsidR="00DF62A9" w:rsidRPr="0080497E" w:rsidRDefault="00DF62A9" w:rsidP="0080497E">
      <w:pPr>
        <w:widowControl w:val="0"/>
        <w:autoSpaceDE w:val="0"/>
        <w:autoSpaceDN w:val="0"/>
        <w:adjustRightInd w:val="0"/>
        <w:ind w:left="480" w:hanging="480"/>
        <w:jc w:val="both"/>
        <w:rPr>
          <w:rFonts w:asciiTheme="minorHAnsi" w:hAnsiTheme="minorHAnsi" w:cstheme="minorHAnsi"/>
          <w:noProof/>
          <w:szCs w:val="24"/>
        </w:rPr>
      </w:pPr>
      <w:r w:rsidRPr="0080497E">
        <w:rPr>
          <w:rFonts w:asciiTheme="minorHAnsi" w:hAnsiTheme="minorHAnsi" w:cstheme="minorHAnsi"/>
          <w:noProof/>
          <w:szCs w:val="24"/>
        </w:rPr>
        <w:t xml:space="preserve">Yuanita, D. I. (2015). Pengembangan Panduan Praktikum Spektroskopi Pada Mata Kuliah Fisika Modern. </w:t>
      </w:r>
      <w:r w:rsidRPr="0080497E">
        <w:rPr>
          <w:rFonts w:asciiTheme="minorHAnsi" w:hAnsiTheme="minorHAnsi" w:cstheme="minorHAnsi"/>
          <w:i/>
          <w:iCs/>
          <w:noProof/>
          <w:szCs w:val="24"/>
        </w:rPr>
        <w:t>Jurnal Inovasi Dan Pembelajaran Fisika.</w:t>
      </w:r>
      <w:r w:rsidRPr="0080497E">
        <w:rPr>
          <w:rFonts w:asciiTheme="minorHAnsi" w:hAnsiTheme="minorHAnsi" w:cstheme="minorHAnsi"/>
          <w:noProof/>
          <w:szCs w:val="24"/>
        </w:rPr>
        <w:t xml:space="preserve">, </w:t>
      </w:r>
      <w:r w:rsidRPr="0080497E">
        <w:rPr>
          <w:rFonts w:asciiTheme="minorHAnsi" w:hAnsiTheme="minorHAnsi" w:cstheme="minorHAnsi"/>
          <w:i/>
          <w:iCs/>
          <w:noProof/>
          <w:szCs w:val="24"/>
        </w:rPr>
        <w:t>2</w:t>
      </w:r>
      <w:r w:rsidRPr="0080497E">
        <w:rPr>
          <w:rFonts w:asciiTheme="minorHAnsi" w:hAnsiTheme="minorHAnsi" w:cstheme="minorHAnsi"/>
          <w:noProof/>
          <w:szCs w:val="24"/>
        </w:rPr>
        <w:t>(1), 77–87.</w:t>
      </w:r>
    </w:p>
    <w:p w14:paraId="588A7E89" w14:textId="50C1A24E" w:rsidR="00DF62A9" w:rsidRPr="0080497E" w:rsidRDefault="00DF62A9" w:rsidP="0080497E">
      <w:pPr>
        <w:widowControl w:val="0"/>
        <w:autoSpaceDE w:val="0"/>
        <w:autoSpaceDN w:val="0"/>
        <w:adjustRightInd w:val="0"/>
        <w:spacing w:after="0"/>
        <w:ind w:left="480" w:hanging="480"/>
        <w:jc w:val="both"/>
        <w:rPr>
          <w:rFonts w:asciiTheme="minorHAnsi" w:hAnsiTheme="minorHAnsi" w:cstheme="minorHAnsi"/>
          <w:noProof/>
          <w:szCs w:val="24"/>
        </w:rPr>
      </w:pPr>
      <w:r w:rsidRPr="0080497E">
        <w:rPr>
          <w:rFonts w:asciiTheme="minorHAnsi" w:hAnsiTheme="minorHAnsi" w:cstheme="minorHAnsi"/>
          <w:szCs w:val="24"/>
        </w:rPr>
        <w:fldChar w:fldCharType="end"/>
      </w:r>
    </w:p>
    <w:p w14:paraId="27EF77F9" w14:textId="4DC057F7" w:rsidR="00DF62A9" w:rsidRPr="0080497E" w:rsidRDefault="00DF62A9" w:rsidP="0080497E">
      <w:pPr>
        <w:widowControl w:val="0"/>
        <w:autoSpaceDE w:val="0"/>
        <w:autoSpaceDN w:val="0"/>
        <w:adjustRightInd w:val="0"/>
        <w:spacing w:after="0"/>
        <w:jc w:val="both"/>
        <w:rPr>
          <w:rFonts w:asciiTheme="minorHAnsi" w:hAnsiTheme="minorHAnsi" w:cstheme="minorHAnsi"/>
          <w:noProof/>
          <w:szCs w:val="24"/>
        </w:rPr>
      </w:pPr>
    </w:p>
    <w:p w14:paraId="28DA44B4" w14:textId="77777777" w:rsidR="00DF62A9" w:rsidRPr="0080497E" w:rsidRDefault="00DF62A9" w:rsidP="0080497E">
      <w:pPr>
        <w:pStyle w:val="IsiDaftarRujukan"/>
        <w:spacing w:line="276" w:lineRule="auto"/>
        <w:rPr>
          <w:rFonts w:asciiTheme="minorHAnsi" w:hAnsiTheme="minorHAnsi" w:cstheme="minorHAnsi"/>
          <w:sz w:val="24"/>
          <w:szCs w:val="24"/>
        </w:rPr>
      </w:pPr>
      <w:r w:rsidRPr="0080497E">
        <w:rPr>
          <w:rFonts w:asciiTheme="minorHAnsi" w:hAnsiTheme="minorHAnsi" w:cstheme="minorHAnsi"/>
          <w:sz w:val="24"/>
          <w:szCs w:val="24"/>
        </w:rPr>
        <w:fldChar w:fldCharType="end"/>
      </w:r>
    </w:p>
    <w:p w14:paraId="4239EB1B" w14:textId="77777777" w:rsidR="00DF62A9" w:rsidRPr="0080497E" w:rsidRDefault="00DF62A9" w:rsidP="0080497E">
      <w:pPr>
        <w:widowControl w:val="0"/>
        <w:autoSpaceDE w:val="0"/>
        <w:autoSpaceDN w:val="0"/>
        <w:adjustRightInd w:val="0"/>
        <w:spacing w:after="0"/>
        <w:ind w:left="480" w:hanging="480"/>
        <w:jc w:val="both"/>
        <w:rPr>
          <w:rFonts w:asciiTheme="minorHAnsi" w:hAnsiTheme="minorHAnsi" w:cstheme="minorHAnsi"/>
          <w:noProof/>
          <w:szCs w:val="24"/>
        </w:rPr>
      </w:pPr>
    </w:p>
    <w:p w14:paraId="0680F7D1" w14:textId="77777777" w:rsidR="00410C90" w:rsidRPr="0080497E" w:rsidRDefault="00410C90" w:rsidP="0080497E">
      <w:pPr>
        <w:jc w:val="both"/>
        <w:rPr>
          <w:rFonts w:asciiTheme="minorHAnsi" w:hAnsiTheme="minorHAnsi" w:cstheme="minorHAnsi"/>
          <w:bCs/>
          <w:szCs w:val="24"/>
        </w:rPr>
      </w:pPr>
    </w:p>
    <w:p w14:paraId="237601FE" w14:textId="7F895CC5" w:rsidR="006D40BE" w:rsidRPr="0080497E" w:rsidRDefault="006D40BE" w:rsidP="0080497E">
      <w:pPr>
        <w:pStyle w:val="ListParagraph"/>
        <w:ind w:left="90" w:firstLine="540"/>
        <w:jc w:val="both"/>
        <w:rPr>
          <w:rFonts w:asciiTheme="minorHAnsi" w:hAnsiTheme="minorHAnsi" w:cstheme="minorHAnsi"/>
          <w:szCs w:val="24"/>
        </w:rPr>
      </w:pPr>
    </w:p>
    <w:p w14:paraId="0141F588" w14:textId="5AFFB01F" w:rsidR="0026429A" w:rsidRPr="0080497E" w:rsidRDefault="0026429A" w:rsidP="0080497E">
      <w:pPr>
        <w:pStyle w:val="SubJudul1"/>
        <w:spacing w:line="276" w:lineRule="auto"/>
        <w:ind w:firstLine="720"/>
        <w:jc w:val="both"/>
        <w:rPr>
          <w:rFonts w:asciiTheme="minorHAnsi" w:hAnsiTheme="minorHAnsi" w:cstheme="minorHAnsi"/>
          <w:b w:val="0"/>
          <w:szCs w:val="24"/>
        </w:rPr>
      </w:pPr>
    </w:p>
    <w:p w14:paraId="34C5FB35" w14:textId="77777777" w:rsidR="0026429A" w:rsidRPr="0080497E" w:rsidRDefault="0026429A" w:rsidP="0080497E">
      <w:pPr>
        <w:pStyle w:val="SubJudul1"/>
        <w:spacing w:line="276" w:lineRule="auto"/>
        <w:ind w:firstLine="720"/>
        <w:jc w:val="both"/>
        <w:rPr>
          <w:rFonts w:asciiTheme="minorHAnsi" w:hAnsiTheme="minorHAnsi" w:cstheme="minorHAnsi"/>
          <w:b w:val="0"/>
          <w:szCs w:val="24"/>
        </w:rPr>
      </w:pPr>
    </w:p>
    <w:p w14:paraId="5FC0CF8A" w14:textId="42DA7B84" w:rsidR="00DD76AE" w:rsidRPr="0080497E" w:rsidRDefault="00DD76AE" w:rsidP="0080497E">
      <w:pPr>
        <w:pStyle w:val="IsiDaftarRujukan"/>
        <w:spacing w:line="276" w:lineRule="auto"/>
        <w:ind w:left="0" w:firstLine="0"/>
        <w:rPr>
          <w:rFonts w:asciiTheme="minorHAnsi" w:hAnsiTheme="minorHAnsi" w:cstheme="minorHAnsi"/>
          <w:sz w:val="24"/>
          <w:szCs w:val="24"/>
        </w:rPr>
      </w:pPr>
    </w:p>
    <w:sectPr w:rsidR="00DD76AE" w:rsidRPr="0080497E"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79CE" w14:textId="77777777" w:rsidR="00393979" w:rsidRDefault="00393979" w:rsidP="00401D3E">
      <w:pPr>
        <w:spacing w:after="0" w:line="240" w:lineRule="auto"/>
      </w:pPr>
      <w:r>
        <w:separator/>
      </w:r>
    </w:p>
  </w:endnote>
  <w:endnote w:type="continuationSeparator" w:id="0">
    <w:p w14:paraId="0AF179BA" w14:textId="77777777" w:rsidR="00393979" w:rsidRDefault="0039397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39397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4752F6">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914833">
          <w:rPr>
            <w:noProof/>
          </w:rPr>
          <w:t>3</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1877" w14:textId="77777777" w:rsidR="00393979" w:rsidRDefault="00393979" w:rsidP="00401D3E">
      <w:pPr>
        <w:spacing w:after="0" w:line="240" w:lineRule="auto"/>
      </w:pPr>
      <w:r>
        <w:separator/>
      </w:r>
    </w:p>
  </w:footnote>
  <w:footnote w:type="continuationSeparator" w:id="0">
    <w:p w14:paraId="202ABB50" w14:textId="77777777" w:rsidR="00393979" w:rsidRDefault="0039397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A228D"/>
    <w:multiLevelType w:val="hybridMultilevel"/>
    <w:tmpl w:val="C0A4FA22"/>
    <w:lvl w:ilvl="0" w:tplc="CB0E4BE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05B"/>
    <w:rsid w:val="000E3E0B"/>
    <w:rsid w:val="0010076A"/>
    <w:rsid w:val="001041A4"/>
    <w:rsid w:val="0015622D"/>
    <w:rsid w:val="001B5199"/>
    <w:rsid w:val="00256275"/>
    <w:rsid w:val="0026429A"/>
    <w:rsid w:val="002B0BBF"/>
    <w:rsid w:val="002E7E79"/>
    <w:rsid w:val="0030491C"/>
    <w:rsid w:val="00323B11"/>
    <w:rsid w:val="0033262F"/>
    <w:rsid w:val="00345F47"/>
    <w:rsid w:val="00355488"/>
    <w:rsid w:val="0037411C"/>
    <w:rsid w:val="00393979"/>
    <w:rsid w:val="003A326E"/>
    <w:rsid w:val="003B627B"/>
    <w:rsid w:val="003D6398"/>
    <w:rsid w:val="003E1E3E"/>
    <w:rsid w:val="003F0229"/>
    <w:rsid w:val="003F66E0"/>
    <w:rsid w:val="00401D3E"/>
    <w:rsid w:val="00410C90"/>
    <w:rsid w:val="00417743"/>
    <w:rsid w:val="0042634A"/>
    <w:rsid w:val="00462E4D"/>
    <w:rsid w:val="004752F6"/>
    <w:rsid w:val="004820B3"/>
    <w:rsid w:val="00490F76"/>
    <w:rsid w:val="004D5D9A"/>
    <w:rsid w:val="00542623"/>
    <w:rsid w:val="0054485B"/>
    <w:rsid w:val="00584DAB"/>
    <w:rsid w:val="005B2878"/>
    <w:rsid w:val="005C1639"/>
    <w:rsid w:val="005D2579"/>
    <w:rsid w:val="005F3EE4"/>
    <w:rsid w:val="00603094"/>
    <w:rsid w:val="006769DD"/>
    <w:rsid w:val="006879EB"/>
    <w:rsid w:val="006A3C68"/>
    <w:rsid w:val="006A660B"/>
    <w:rsid w:val="006D40BE"/>
    <w:rsid w:val="006E561C"/>
    <w:rsid w:val="006E61D2"/>
    <w:rsid w:val="00736355"/>
    <w:rsid w:val="0074582E"/>
    <w:rsid w:val="007822A8"/>
    <w:rsid w:val="007C4631"/>
    <w:rsid w:val="007D272C"/>
    <w:rsid w:val="0080497E"/>
    <w:rsid w:val="00814D84"/>
    <w:rsid w:val="008178A1"/>
    <w:rsid w:val="008363B5"/>
    <w:rsid w:val="00875ED7"/>
    <w:rsid w:val="00914833"/>
    <w:rsid w:val="00921EE7"/>
    <w:rsid w:val="0093644D"/>
    <w:rsid w:val="009707EB"/>
    <w:rsid w:val="00975792"/>
    <w:rsid w:val="009F587A"/>
    <w:rsid w:val="00A33F58"/>
    <w:rsid w:val="00A813AA"/>
    <w:rsid w:val="00A95631"/>
    <w:rsid w:val="00AB7F09"/>
    <w:rsid w:val="00AD4BE8"/>
    <w:rsid w:val="00AE1099"/>
    <w:rsid w:val="00B56D75"/>
    <w:rsid w:val="00B609FC"/>
    <w:rsid w:val="00B81D88"/>
    <w:rsid w:val="00BA239C"/>
    <w:rsid w:val="00BA48D6"/>
    <w:rsid w:val="00BB719C"/>
    <w:rsid w:val="00C745D5"/>
    <w:rsid w:val="00C97952"/>
    <w:rsid w:val="00CC4D72"/>
    <w:rsid w:val="00D26F67"/>
    <w:rsid w:val="00D47266"/>
    <w:rsid w:val="00D57934"/>
    <w:rsid w:val="00D618A4"/>
    <w:rsid w:val="00D71537"/>
    <w:rsid w:val="00D74754"/>
    <w:rsid w:val="00D83F94"/>
    <w:rsid w:val="00D8740D"/>
    <w:rsid w:val="00DD76AE"/>
    <w:rsid w:val="00DF62A9"/>
    <w:rsid w:val="00DF74F3"/>
    <w:rsid w:val="00E54579"/>
    <w:rsid w:val="00E92363"/>
    <w:rsid w:val="00F216A0"/>
    <w:rsid w:val="00F23BE2"/>
    <w:rsid w:val="00F353EC"/>
    <w:rsid w:val="00F374B1"/>
    <w:rsid w:val="00F3754D"/>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BA48D6"/>
    <w:pPr>
      <w:spacing w:before="100" w:beforeAutospacing="1" w:after="100" w:afterAutospacing="1" w:line="240" w:lineRule="auto"/>
    </w:pPr>
    <w:rPr>
      <w:rFonts w:eastAsia="Times New Roman"/>
      <w:szCs w:val="24"/>
    </w:rPr>
  </w:style>
  <w:style w:type="table" w:customStyle="1" w:styleId="PlainTable21">
    <w:name w:val="Plain Table 21"/>
    <w:basedOn w:val="TableNormal"/>
    <w:uiPriority w:val="42"/>
    <w:rsid w:val="00921EE7"/>
    <w:rPr>
      <w:rFonts w:asciiTheme="minorHAnsi" w:eastAsiaTheme="minorHAnsi" w:hAnsiTheme="minorHAnsi" w:cstheme="minorBidi"/>
      <w:sz w:val="22"/>
      <w:szCs w:val="22"/>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B57C-9D9D-4BA6-B30B-0DDEC971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6872</Words>
  <Characters>39175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Mr. Irwan</cp:lastModifiedBy>
  <cp:revision>9</cp:revision>
  <dcterms:created xsi:type="dcterms:W3CDTF">2020-09-01T06:02:00Z</dcterms:created>
  <dcterms:modified xsi:type="dcterms:W3CDTF">2021-09-07T01:19:00Z</dcterms:modified>
</cp:coreProperties>
</file>