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9A3EB" w14:textId="3F7FA6E6" w:rsidR="0056017F" w:rsidRPr="00FB441F" w:rsidRDefault="0056017F" w:rsidP="0056017F">
      <w:pPr>
        <w:pStyle w:val="JudulArtikel"/>
        <w:rPr>
          <w:rFonts w:cs="Calibri"/>
          <w:bCs/>
          <w:color w:val="000000" w:themeColor="text1"/>
          <w:szCs w:val="24"/>
          <w:lang w:val="id-ID"/>
        </w:rPr>
      </w:pPr>
      <w:r w:rsidRPr="00FB441F">
        <w:rPr>
          <w:rFonts w:cs="Calibri"/>
          <w:bCs/>
          <w:color w:val="000000" w:themeColor="text1"/>
          <w:szCs w:val="24"/>
          <w:lang w:val="id-ID"/>
        </w:rPr>
        <w:t>Pengembangan E-Ensiklopedia Berbasis Pendidikan Karakter Gotong Royong Pada Siswa Kelas IV SD</w:t>
      </w:r>
    </w:p>
    <w:p w14:paraId="7B24BDDB" w14:textId="43E45010" w:rsidR="00A95631" w:rsidRPr="00FB441F" w:rsidRDefault="008178A1" w:rsidP="00A95631">
      <w:pPr>
        <w:pStyle w:val="JudulArtikel"/>
        <w:rPr>
          <w:rFonts w:cs="Calibri"/>
        </w:rPr>
      </w:pPr>
      <w:proofErr w:type="spellStart"/>
      <w:r w:rsidRPr="00FB441F">
        <w:rPr>
          <w:rFonts w:cs="Calibri"/>
        </w:rPr>
        <w:t>Universitas</w:t>
      </w:r>
      <w:proofErr w:type="spellEnd"/>
      <w:r w:rsidRPr="00FB441F">
        <w:rPr>
          <w:rFonts w:cs="Calibri"/>
        </w:rPr>
        <w:t xml:space="preserve"> </w:t>
      </w:r>
      <w:proofErr w:type="spellStart"/>
      <w:r w:rsidRPr="00FB441F">
        <w:rPr>
          <w:rFonts w:cs="Calibri"/>
        </w:rPr>
        <w:t>Kanjuruhan</w:t>
      </w:r>
      <w:proofErr w:type="spellEnd"/>
      <w:r w:rsidRPr="00FB441F">
        <w:rPr>
          <w:rFonts w:cs="Calibri"/>
        </w:rPr>
        <w:t xml:space="preserve"> Malang </w:t>
      </w:r>
    </w:p>
    <w:p w14:paraId="377C7747" w14:textId="4FCB6BE6" w:rsidR="00256275" w:rsidRPr="00FB441F" w:rsidRDefault="0056017F" w:rsidP="00462E4D">
      <w:pPr>
        <w:pStyle w:val="NamaPenulis"/>
        <w:rPr>
          <w:rFonts w:cs="Calibri"/>
        </w:rPr>
      </w:pPr>
      <w:r w:rsidRPr="00FB441F">
        <w:rPr>
          <w:rFonts w:cs="Calibri"/>
          <w:lang w:val="id-ID"/>
        </w:rPr>
        <w:t>Isytii Ghoniyah</w:t>
      </w:r>
      <w:r w:rsidR="00256275" w:rsidRPr="00FB441F">
        <w:rPr>
          <w:rFonts w:cs="Calibri"/>
        </w:rPr>
        <w:t xml:space="preserve">, </w:t>
      </w:r>
      <w:r w:rsidRPr="00FB441F">
        <w:rPr>
          <w:rFonts w:cs="Calibri"/>
          <w:lang w:val="id-ID"/>
        </w:rPr>
        <w:t>Cicilia Ika Rahayu Nita</w:t>
      </w:r>
      <w:r w:rsidR="00A95631" w:rsidRPr="00FB441F">
        <w:rPr>
          <w:rFonts w:cs="Calibri"/>
        </w:rPr>
        <w:t xml:space="preserve">, </w:t>
      </w:r>
      <w:r w:rsidRPr="00FB441F">
        <w:rPr>
          <w:rFonts w:cs="Calibri"/>
          <w:lang w:val="id-ID"/>
        </w:rPr>
        <w:t>Nury Yuniasih</w:t>
      </w:r>
      <w:r w:rsidR="00256275" w:rsidRPr="00FB441F">
        <w:rPr>
          <w:rFonts w:cs="Calibri"/>
        </w:rPr>
        <w:t>*</w:t>
      </w:r>
    </w:p>
    <w:p w14:paraId="418CC315" w14:textId="77777777" w:rsidR="008F0F6D" w:rsidRDefault="00345F47" w:rsidP="008F0F6D">
      <w:pPr>
        <w:pStyle w:val="Affiliasi"/>
        <w:rPr>
          <w:rFonts w:cs="Calibri"/>
        </w:rPr>
      </w:pPr>
      <w:proofErr w:type="spellStart"/>
      <w:r w:rsidRPr="00FB441F">
        <w:rPr>
          <w:rFonts w:cs="Calibri"/>
        </w:rPr>
        <w:t>Universitas</w:t>
      </w:r>
      <w:proofErr w:type="spellEnd"/>
      <w:r w:rsidRPr="00FB441F">
        <w:rPr>
          <w:rFonts w:cs="Calibri"/>
        </w:rPr>
        <w:t xml:space="preserve"> </w:t>
      </w:r>
      <w:r w:rsidR="00F216A0" w:rsidRPr="00FB441F">
        <w:rPr>
          <w:rFonts w:cs="Calibri"/>
        </w:rPr>
        <w:t xml:space="preserve">PGRI </w:t>
      </w:r>
      <w:proofErr w:type="spellStart"/>
      <w:r w:rsidRPr="00FB441F">
        <w:rPr>
          <w:rFonts w:cs="Calibri"/>
        </w:rPr>
        <w:t>Kanjuruhan</w:t>
      </w:r>
      <w:proofErr w:type="spellEnd"/>
      <w:r w:rsidRPr="00FB441F">
        <w:rPr>
          <w:rFonts w:cs="Calibri"/>
        </w:rPr>
        <w:t xml:space="preserve"> Malang, Indonesia</w:t>
      </w:r>
    </w:p>
    <w:p w14:paraId="22D577EF" w14:textId="7FCB9E81" w:rsidR="008F0F6D" w:rsidRPr="008F0F6D" w:rsidRDefault="0070268C" w:rsidP="008F0F6D">
      <w:pPr>
        <w:pStyle w:val="Affiliasi"/>
        <w:rPr>
          <w:rFonts w:cs="Calibri"/>
        </w:rPr>
      </w:pPr>
      <w:hyperlink r:id="rId8" w:history="1">
        <w:r w:rsidR="008F0F6D" w:rsidRPr="008F0F6D">
          <w:rPr>
            <w:rStyle w:val="Hyperlink"/>
            <w:rFonts w:cs="Calibri"/>
            <w:sz w:val="20"/>
            <w:lang w:val="id-ID"/>
          </w:rPr>
          <w:t>isytiighoniyah@gmail.com</w:t>
        </w:r>
      </w:hyperlink>
      <w:r w:rsidR="008F0F6D" w:rsidRPr="008F0F6D">
        <w:rPr>
          <w:rFonts w:cs="Calibri"/>
          <w:lang w:val="id-ID"/>
        </w:rPr>
        <w:t xml:space="preserve"> </w:t>
      </w:r>
    </w:p>
    <w:p w14:paraId="495DFD1D" w14:textId="77777777" w:rsidR="008F0F6D" w:rsidRDefault="008F0F6D" w:rsidP="00462E4D">
      <w:pPr>
        <w:pStyle w:val="Affiliasi"/>
        <w:rPr>
          <w:rFonts w:cs="Calibri"/>
        </w:rPr>
      </w:pPr>
    </w:p>
    <w:p w14:paraId="27460612" w14:textId="77777777" w:rsidR="00191D42" w:rsidRPr="00FB441F" w:rsidRDefault="005D2579" w:rsidP="00191D42">
      <w:pPr>
        <w:pStyle w:val="AbstrakEnglish"/>
        <w:rPr>
          <w:rFonts w:cs="Calibri"/>
          <w:lang w:val="en"/>
        </w:rPr>
      </w:pPr>
      <w:r w:rsidRPr="00FB441F">
        <w:rPr>
          <w:rFonts w:cs="Calibri"/>
          <w:b/>
        </w:rPr>
        <w:t>Abstract:</w:t>
      </w:r>
      <w:r w:rsidRPr="00FB441F">
        <w:rPr>
          <w:rFonts w:cs="Calibri"/>
        </w:rPr>
        <w:t xml:space="preserve"> </w:t>
      </w:r>
      <w:r w:rsidR="00191D42" w:rsidRPr="00FB441F">
        <w:rPr>
          <w:rFonts w:cs="Calibri"/>
          <w:lang w:val="en"/>
        </w:rPr>
        <w:t>The learning process still uses improvised teaching materials without any development, this results in students being less enthusiastic about learning. It takes interesting, easy-to-use and innovative tea</w:t>
      </w:r>
      <w:bookmarkStart w:id="0" w:name="_GoBack"/>
      <w:bookmarkEnd w:id="0"/>
      <w:r w:rsidR="00191D42" w:rsidRPr="00FB441F">
        <w:rPr>
          <w:rFonts w:cs="Calibri"/>
          <w:lang w:val="en"/>
        </w:rPr>
        <w:t>ching materials to improve the quality of education. This study aims to describe the feasibility, attractiveness and effectiveness of developing an e-encyclopedia based on mutual cooperation character education. The model used is the ADDIE development model. The test subjects in this study were fourth grade students at SD Negeri Kambingan. The instrument used is a questionnaire sheet and test questions. The resulting E-Encyclopedia meets the following criteria: a.) Very Eligible, with the average percentage of results obtained from the feasibility test is 88.25%; b.) Very Interesting, with the results of the teacher and student questionnaire assessments with an average attractiveness questionnaire of 96%; c.) Very Effective, with the results of the effectiveness test on 15 students being 85%. The results of developing an e-encyclopedia based on mutual cooperation character education can be used as a teacher reference as a companion teaching material during the learning process.</w:t>
      </w:r>
    </w:p>
    <w:p w14:paraId="4463A64C" w14:textId="77777777" w:rsidR="00191D42" w:rsidRPr="00FB441F" w:rsidRDefault="00191D42" w:rsidP="00191D42">
      <w:pPr>
        <w:pStyle w:val="AbstrakEnglish"/>
        <w:rPr>
          <w:rStyle w:val="IEEEAbstractHeadingChar"/>
          <w:rFonts w:cs="Calibri"/>
          <w:szCs w:val="20"/>
          <w:lang w:eastAsia="en-US"/>
        </w:rPr>
      </w:pPr>
    </w:p>
    <w:p w14:paraId="3DEF8F92" w14:textId="77777777" w:rsidR="00191D42" w:rsidRPr="00FB441F" w:rsidRDefault="00191D42" w:rsidP="00191D42">
      <w:pPr>
        <w:pStyle w:val="Abstract"/>
        <w:tabs>
          <w:tab w:val="left" w:pos="8505"/>
        </w:tabs>
        <w:spacing w:before="0"/>
        <w:ind w:left="851" w:right="849" w:firstLine="0"/>
        <w:rPr>
          <w:rFonts w:ascii="Calibri" w:hAnsi="Calibri" w:cs="Calibri"/>
          <w:b w:val="0"/>
          <w:sz w:val="20"/>
          <w:szCs w:val="20"/>
        </w:rPr>
      </w:pPr>
      <w:r w:rsidRPr="00FB441F">
        <w:rPr>
          <w:rStyle w:val="IEEEAbstractHeadingChar"/>
          <w:rFonts w:ascii="Calibri" w:hAnsi="Calibri" w:cs="Calibri"/>
          <w:i/>
          <w:sz w:val="20"/>
          <w:szCs w:val="20"/>
        </w:rPr>
        <w:t>Key Words</w:t>
      </w:r>
      <w:r w:rsidRPr="00FB441F">
        <w:rPr>
          <w:rStyle w:val="IEEEAbstractHeadingChar"/>
          <w:rFonts w:ascii="Calibri" w:hAnsi="Calibri" w:cs="Calibri"/>
          <w:b w:val="0"/>
          <w:i/>
          <w:sz w:val="20"/>
          <w:szCs w:val="20"/>
        </w:rPr>
        <w:t>:</w:t>
      </w:r>
      <w:r w:rsidRPr="00FB441F">
        <w:rPr>
          <w:rFonts w:ascii="Calibri" w:hAnsi="Calibri" w:cs="Calibri"/>
          <w:sz w:val="20"/>
          <w:szCs w:val="20"/>
          <w:lang w:val="id-ID"/>
        </w:rPr>
        <w:t xml:space="preserve"> </w:t>
      </w:r>
      <w:r w:rsidRPr="00FB441F">
        <w:rPr>
          <w:rFonts w:ascii="Calibri" w:hAnsi="Calibri" w:cs="Calibri"/>
          <w:b w:val="0"/>
          <w:sz w:val="20"/>
          <w:szCs w:val="20"/>
          <w:lang w:val="id-ID"/>
        </w:rPr>
        <w:t>E-Encyclopedia; Character Building ; Mutual cooperation</w:t>
      </w:r>
    </w:p>
    <w:p w14:paraId="57B2AB1F" w14:textId="7160BD2B" w:rsidR="005D2579" w:rsidRPr="00FB441F" w:rsidRDefault="005D2579" w:rsidP="00191D42">
      <w:pPr>
        <w:pStyle w:val="AbstrakEnglish"/>
        <w:rPr>
          <w:rFonts w:eastAsia="Calibri" w:cs="Calibri"/>
          <w:b/>
          <w:bCs w:val="0"/>
          <w:noProof w:val="0"/>
        </w:rPr>
      </w:pPr>
    </w:p>
    <w:p w14:paraId="1DB228A0" w14:textId="475121F8" w:rsidR="003F0229" w:rsidRPr="00FB441F" w:rsidRDefault="005D2579" w:rsidP="00191D42">
      <w:pPr>
        <w:pStyle w:val="AbstrakEnglish"/>
        <w:rPr>
          <w:rFonts w:cs="Calibri"/>
          <w:color w:val="000000" w:themeColor="text1"/>
          <w:sz w:val="24"/>
          <w:szCs w:val="24"/>
        </w:rPr>
      </w:pPr>
      <w:r w:rsidRPr="00FB441F">
        <w:rPr>
          <w:rFonts w:cs="Calibri"/>
          <w:b/>
        </w:rPr>
        <w:t>Abstrak:</w:t>
      </w:r>
      <w:r w:rsidRPr="00FB441F">
        <w:rPr>
          <w:rFonts w:cs="Calibri"/>
        </w:rPr>
        <w:t xml:space="preserve"> </w:t>
      </w:r>
      <w:r w:rsidR="00191D42" w:rsidRPr="00FB441F">
        <w:rPr>
          <w:rStyle w:val="AbstrakBahasaChar"/>
          <w:rFonts w:cs="Calibri"/>
        </w:rPr>
        <w:t xml:space="preserve">Proses pembelajaran masih menggunakan bahan ajar seadanya tanpa adanya pengembangan, hal tersebut mengakibatkan siswa kurang antusias untuk belajar. Dibutuhkan bahan ajar yang menarik, mudah digunakan dan inovatif untuk meningkatkan mutu pendidikan. Penelitian ini bertujuan untuk mendeskripsikan kelayakan , kemenarikan dan keefektifan pengembangan e-ensiklopedia berbasis pendidikan karakter gotong royong. Model yang digunakan adalah model pengembangan ADDIE. Subjek uji coba dalam penelitian ini yaitu siswa kelas IV di SD Negeri Kambingan. Instrumen yang digunakan berupa lembar angket dan soal tes. E-Ensiklopedia yang dihasilkan memenuhi kriteria : a.) Sangat Layak, dengan perolehan presentasi hasil rata-rata dari uji kelayakan adalah 88,25% ; b.) Sangat Menarik, dengan perolehan hasil penilaian angket guru dan siswa dengan rata-rata angket kemenarikan adalah 96% ; c.) Sangat Efektif, dengan perolehan hasil uji keefektifan terhadap 15 siswa adalah 85% . </w:t>
      </w:r>
      <w:r w:rsidR="00191D42" w:rsidRPr="00FB441F">
        <w:rPr>
          <w:rFonts w:cs="Calibri"/>
          <w:i w:val="0"/>
          <w:color w:val="000000" w:themeColor="text1"/>
        </w:rPr>
        <w:t>Hasil pengembangan e-ensiklopedia berbasis pendidikan karakter gotong royong ini dapat dijadikan referensi guru sebagai bahan ajar pendamping saat proses pembelajaran</w:t>
      </w:r>
      <w:r w:rsidR="00191D42" w:rsidRPr="00FB441F">
        <w:rPr>
          <w:rFonts w:cs="Calibri"/>
          <w:color w:val="000000" w:themeColor="text1"/>
          <w:sz w:val="24"/>
          <w:szCs w:val="24"/>
        </w:rPr>
        <w:t>.</w:t>
      </w:r>
    </w:p>
    <w:p w14:paraId="309AC86F" w14:textId="77777777" w:rsidR="006D7E70" w:rsidRPr="00FB441F" w:rsidRDefault="006D7E70" w:rsidP="002E482B">
      <w:pPr>
        <w:pStyle w:val="AbstrakEnglish"/>
        <w:rPr>
          <w:rStyle w:val="IEEEAbstractHeadingChar"/>
          <w:rFonts w:eastAsia="Times New Roman" w:cs="Calibri"/>
          <w:bCs w:val="0"/>
          <w:i w:val="0"/>
          <w:szCs w:val="20"/>
          <w:lang w:eastAsia="en-US"/>
        </w:rPr>
      </w:pPr>
    </w:p>
    <w:p w14:paraId="202D1CA4" w14:textId="09E5A700" w:rsidR="00D26F67" w:rsidRPr="00FB441F" w:rsidRDefault="005D2579" w:rsidP="00BA239C">
      <w:pPr>
        <w:pStyle w:val="Abstract"/>
        <w:tabs>
          <w:tab w:val="left" w:pos="8505"/>
        </w:tabs>
        <w:spacing w:before="0"/>
        <w:ind w:left="851" w:right="849" w:firstLine="0"/>
        <w:rPr>
          <w:rStyle w:val="shorttext"/>
          <w:rFonts w:ascii="Calibri" w:hAnsi="Calibri" w:cs="Calibri"/>
          <w:b w:val="0"/>
          <w:sz w:val="20"/>
          <w:szCs w:val="20"/>
          <w:shd w:val="clear" w:color="auto" w:fill="FFFFFF"/>
          <w:lang w:val="id-ID"/>
        </w:rPr>
      </w:pPr>
      <w:r w:rsidRPr="00FB441F">
        <w:rPr>
          <w:rStyle w:val="IEEEAbstractHeadingChar"/>
          <w:rFonts w:ascii="Calibri" w:hAnsi="Calibri" w:cs="Calibri"/>
          <w:sz w:val="20"/>
          <w:szCs w:val="20"/>
        </w:rPr>
        <w:t>Kata kunci:</w:t>
      </w:r>
      <w:r w:rsidRPr="00FB441F">
        <w:rPr>
          <w:rFonts w:ascii="Calibri" w:hAnsi="Calibri" w:cs="Calibri"/>
          <w:sz w:val="20"/>
          <w:szCs w:val="20"/>
        </w:rPr>
        <w:t xml:space="preserve"> </w:t>
      </w:r>
      <w:r w:rsidR="001055BB" w:rsidRPr="00FB441F">
        <w:rPr>
          <w:rStyle w:val="shorttext"/>
          <w:rFonts w:ascii="Calibri" w:hAnsi="Calibri" w:cs="Calibri"/>
          <w:b w:val="0"/>
          <w:sz w:val="20"/>
          <w:szCs w:val="20"/>
          <w:shd w:val="clear" w:color="auto" w:fill="FFFFFF"/>
          <w:lang w:val="id-ID"/>
        </w:rPr>
        <w:t>E-Ensiklopedia ; Pendidikan; Kar</w:t>
      </w:r>
      <w:r w:rsidR="007D1184" w:rsidRPr="00FB441F">
        <w:rPr>
          <w:rStyle w:val="shorttext"/>
          <w:rFonts w:ascii="Calibri" w:hAnsi="Calibri" w:cs="Calibri"/>
          <w:b w:val="0"/>
          <w:sz w:val="20"/>
          <w:szCs w:val="20"/>
          <w:shd w:val="clear" w:color="auto" w:fill="FFFFFF"/>
          <w:lang w:val="id-ID"/>
        </w:rPr>
        <w:t>akter ; Gotong Royong</w:t>
      </w:r>
    </w:p>
    <w:p w14:paraId="7DB08AF4" w14:textId="77777777" w:rsidR="00BA239C" w:rsidRPr="00FB441F" w:rsidRDefault="00BA239C" w:rsidP="00BA239C">
      <w:pPr>
        <w:rPr>
          <w:rFonts w:ascii="Calibri" w:hAnsi="Calibri" w:cs="Calibri"/>
        </w:rPr>
      </w:pPr>
    </w:p>
    <w:p w14:paraId="78CFA880" w14:textId="0E5FD2D4" w:rsidR="00D618A4" w:rsidRPr="00FB441F" w:rsidRDefault="00D26F67" w:rsidP="00AF2875">
      <w:pPr>
        <w:pStyle w:val="SubJudul1"/>
        <w:spacing w:line="276" w:lineRule="auto"/>
        <w:rPr>
          <w:rFonts w:cs="Calibri"/>
          <w:szCs w:val="24"/>
        </w:rPr>
      </w:pPr>
      <w:proofErr w:type="spellStart"/>
      <w:r w:rsidRPr="00FB441F">
        <w:rPr>
          <w:rFonts w:cs="Calibri"/>
          <w:szCs w:val="24"/>
        </w:rPr>
        <w:t>Pendahuluan</w:t>
      </w:r>
      <w:proofErr w:type="spellEnd"/>
    </w:p>
    <w:p w14:paraId="158DC906" w14:textId="1027ACEC" w:rsidR="009024A2" w:rsidRPr="00FB441F" w:rsidRDefault="007D1184" w:rsidP="00AF2875">
      <w:pPr>
        <w:pStyle w:val="SubJudul1"/>
        <w:spacing w:line="276" w:lineRule="auto"/>
        <w:ind w:firstLine="567"/>
        <w:jc w:val="both"/>
        <w:rPr>
          <w:rFonts w:cs="Calibri"/>
          <w:b w:val="0"/>
          <w:color w:val="000000"/>
          <w:szCs w:val="24"/>
          <w:lang w:val="id-ID"/>
        </w:rPr>
      </w:pPr>
      <w:r w:rsidRPr="00FB441F">
        <w:rPr>
          <w:rFonts w:cs="Calibri"/>
          <w:b w:val="0"/>
          <w:color w:val="000000"/>
          <w:szCs w:val="24"/>
          <w:lang w:val="id-ID"/>
        </w:rPr>
        <w:t xml:space="preserve">Pendidikan merupakan suatu proses yang menghantarkan manusia muda ke arah kedewasaan, yaitu dalam arti kemampuan untuk memperoleh pengetahuan </w:t>
      </w:r>
      <w:r w:rsidRPr="00FB441F">
        <w:rPr>
          <w:rFonts w:cs="Calibri"/>
          <w:b w:val="0"/>
          <w:i/>
          <w:color w:val="000000"/>
          <w:szCs w:val="24"/>
          <w:lang w:val="id-ID"/>
        </w:rPr>
        <w:t xml:space="preserve">(knowledge acquisition), </w:t>
      </w:r>
      <w:r w:rsidRPr="00FB441F">
        <w:rPr>
          <w:rFonts w:cs="Calibri"/>
          <w:b w:val="0"/>
          <w:color w:val="000000"/>
          <w:szCs w:val="24"/>
          <w:lang w:val="id-ID"/>
        </w:rPr>
        <w:t xml:space="preserve">mengembangkan kemampuan atau keterampilan </w:t>
      </w:r>
      <w:r w:rsidRPr="00FB441F">
        <w:rPr>
          <w:rFonts w:cs="Calibri"/>
          <w:b w:val="0"/>
          <w:i/>
          <w:color w:val="000000"/>
          <w:szCs w:val="24"/>
          <w:lang w:val="id-ID"/>
        </w:rPr>
        <w:t xml:space="preserve">(skills development), </w:t>
      </w:r>
      <w:r w:rsidRPr="00FB441F">
        <w:rPr>
          <w:rFonts w:cs="Calibri"/>
          <w:b w:val="0"/>
          <w:color w:val="000000"/>
          <w:szCs w:val="24"/>
          <w:lang w:val="id-ID"/>
        </w:rPr>
        <w:t xml:space="preserve">mengubah sikap </w:t>
      </w:r>
      <w:r w:rsidRPr="00FB441F">
        <w:rPr>
          <w:rFonts w:cs="Calibri"/>
          <w:b w:val="0"/>
          <w:i/>
          <w:color w:val="000000"/>
          <w:szCs w:val="24"/>
          <w:lang w:val="id-ID"/>
        </w:rPr>
        <w:t xml:space="preserve">(attitude of change) </w:t>
      </w:r>
      <w:r w:rsidRPr="00FB441F">
        <w:rPr>
          <w:rFonts w:cs="Calibri"/>
          <w:b w:val="0"/>
          <w:color w:val="000000"/>
          <w:szCs w:val="24"/>
          <w:lang w:val="id-ID"/>
        </w:rPr>
        <w:t xml:space="preserve">serta kemampuan mengarahkan diri sendiri, baik dibidang pengetahuan, keterampilan, maupun dalam memaknai proses pendewasaan itu sendiri. Seluruh proses pendidikan tersebut merupakan bimbingan kearah kemandirian </w:t>
      </w:r>
      <w:r w:rsidRPr="00FB441F">
        <w:rPr>
          <w:rFonts w:cs="Calibri"/>
          <w:b w:val="0"/>
          <w:color w:val="000000"/>
          <w:szCs w:val="24"/>
          <w:lang w:val="id-ID"/>
        </w:rPr>
        <w:lastRenderedPageBreak/>
        <w:t>dalam kehidupan bermasyarakat. Dalam kegiatan pendidikan terdapat tiga komponen utama yaitu peserta didik, pendidik dan kurikulum</w:t>
      </w:r>
      <w:r w:rsidR="00D74EFE" w:rsidRPr="00FB441F">
        <w:rPr>
          <w:rFonts w:cs="Calibri"/>
          <w:b w:val="0"/>
          <w:color w:val="000000"/>
          <w:szCs w:val="24"/>
          <w:lang w:val="id-ID"/>
        </w:rPr>
        <w:t xml:space="preserve"> </w:t>
      </w:r>
      <w:r w:rsidRPr="00FB441F">
        <w:rPr>
          <w:rFonts w:cs="Calibri"/>
          <w:b w:val="0"/>
          <w:color w:val="000000"/>
          <w:szCs w:val="24"/>
          <w:lang w:val="id-ID"/>
        </w:rPr>
        <w:t xml:space="preserve"> </w:t>
      </w:r>
      <w:r w:rsidRPr="00FB441F">
        <w:rPr>
          <w:rFonts w:cs="Calibri"/>
          <w:b w:val="0"/>
          <w:color w:val="000000"/>
          <w:szCs w:val="24"/>
          <w:lang w:val="id-ID"/>
        </w:rPr>
        <w:fldChar w:fldCharType="begin" w:fldLock="1"/>
      </w:r>
      <w:r w:rsidRPr="00FB441F">
        <w:rPr>
          <w:rFonts w:cs="Calibri"/>
          <w:b w:val="0"/>
          <w:color w:val="000000"/>
          <w:szCs w:val="24"/>
          <w:lang w:val="id-ID"/>
        </w:rPr>
        <w:instrText>ADDIN CSL_CITATION {"citationItems":[{"id":"ITEM-1","itemData":{"ISBN":"978-602-289-303-5","author":[{"dropping-particle":"","family":"Hermino","given":"Agustinus","non-dropping-particle":"","parse-names":false,"suffix":""}],"id":"ITEM-1","issued":{"date-parts":[["2017"]]},"publisher":"Alfabeta","publisher-place":"Bandung","title":"Manajemen Berbasis Sekolah","type":"book"},"uris":["http://www.mendeley.com/documents/?uuid=a55dcd20-5cec-4c46-8a61-ab5baf09dc3e"]}],"mendeley":{"formattedCitation":"(Hermino, 2017)","manualFormatting":"(Hermino, 2017:4)","plainTextFormattedCitation":"(Hermino, 2017)","previouslyFormattedCitation":"(Hermino, 2017)"},"properties":{"noteIndex":0},"schema":"https://github.com/citation-style-language/schema/raw/master/csl-citation.json"}</w:instrText>
      </w:r>
      <w:r w:rsidRPr="00FB441F">
        <w:rPr>
          <w:rFonts w:cs="Calibri"/>
          <w:b w:val="0"/>
          <w:color w:val="000000"/>
          <w:szCs w:val="24"/>
          <w:lang w:val="id-ID"/>
        </w:rPr>
        <w:fldChar w:fldCharType="separate"/>
      </w:r>
      <w:r w:rsidRPr="00FB441F">
        <w:rPr>
          <w:rFonts w:cs="Calibri"/>
          <w:b w:val="0"/>
          <w:noProof/>
          <w:color w:val="000000"/>
          <w:szCs w:val="24"/>
          <w:lang w:val="id-ID"/>
        </w:rPr>
        <w:t>(Hermino, 2017:4)</w:t>
      </w:r>
      <w:r w:rsidRPr="00FB441F">
        <w:rPr>
          <w:rFonts w:cs="Calibri"/>
          <w:b w:val="0"/>
          <w:color w:val="000000"/>
          <w:szCs w:val="24"/>
          <w:lang w:val="id-ID"/>
        </w:rPr>
        <w:fldChar w:fldCharType="end"/>
      </w:r>
    </w:p>
    <w:p w14:paraId="16221B2B" w14:textId="77777777" w:rsidR="009024A2" w:rsidRPr="00FB441F" w:rsidRDefault="009024A2" w:rsidP="00AF2875">
      <w:pPr>
        <w:pStyle w:val="SubJudul1"/>
        <w:spacing w:line="276" w:lineRule="auto"/>
        <w:ind w:firstLine="567"/>
        <w:jc w:val="both"/>
        <w:rPr>
          <w:rFonts w:cs="Calibri"/>
          <w:b w:val="0"/>
          <w:color w:val="000000" w:themeColor="text1"/>
          <w:szCs w:val="24"/>
          <w:lang w:val="id-ID"/>
        </w:rPr>
      </w:pPr>
      <w:r w:rsidRPr="00FB441F">
        <w:rPr>
          <w:rFonts w:cs="Calibri"/>
          <w:b w:val="0"/>
          <w:color w:val="000000" w:themeColor="text1"/>
          <w:szCs w:val="24"/>
          <w:lang w:val="id-ID"/>
        </w:rPr>
        <w:t>Pendidikan sekolah dasar sekarang ini menggunakan kurikulum 2013.  Kurikulum 2013 ini lebih berpedoman dengan mengajar 4 aspek penilaian yaitu pengetahuan, keterampilan, sosial dan spiritual. Kurikulum ini juga mengharuskan siswa lebih aktif dan guru hanya sebagai fasilitator, siswa lebih dituntut mempu memiliki pribadi yang beriman, inovatif, kreatif dan aktif. Dalam segi kurikulum 2013 disekolah dasar disajikan dengan menggunanakn pembelajaran tematik.</w:t>
      </w:r>
    </w:p>
    <w:p w14:paraId="2300F630" w14:textId="7DCEEC0C" w:rsidR="009024A2" w:rsidRPr="00FB441F" w:rsidRDefault="009024A2" w:rsidP="00AF2875">
      <w:pPr>
        <w:pStyle w:val="SubJudul1"/>
        <w:spacing w:line="276" w:lineRule="auto"/>
        <w:ind w:firstLine="567"/>
        <w:jc w:val="both"/>
        <w:rPr>
          <w:rFonts w:cs="Calibri"/>
          <w:b w:val="0"/>
          <w:color w:val="000000" w:themeColor="text1"/>
          <w:szCs w:val="24"/>
          <w:lang w:val="id-ID"/>
        </w:rPr>
      </w:pPr>
      <w:r w:rsidRPr="00FB441F">
        <w:rPr>
          <w:rFonts w:cs="Calibri"/>
          <w:b w:val="0"/>
          <w:color w:val="000000" w:themeColor="text1"/>
          <w:szCs w:val="24"/>
          <w:lang w:val="id-ID"/>
        </w:rPr>
        <w:t xml:space="preserve">Pembelajaran tematik </w:t>
      </w:r>
      <w:r w:rsidR="00F06F5E">
        <w:rPr>
          <w:rFonts w:cs="Calibri"/>
          <w:b w:val="0"/>
          <w:color w:val="000000" w:themeColor="text1"/>
          <w:szCs w:val="24"/>
          <w:lang w:val="id-ID"/>
        </w:rPr>
        <w:t>adalah</w:t>
      </w:r>
      <w:r w:rsidRPr="00FB441F">
        <w:rPr>
          <w:rFonts w:cs="Calibri"/>
          <w:b w:val="0"/>
          <w:color w:val="000000" w:themeColor="text1"/>
          <w:szCs w:val="24"/>
          <w:lang w:val="id-ID"/>
        </w:rPr>
        <w:t xml:space="preserve"> pembelajaran yang berangkat dari satu tema atau topik tertentu dan kemudian dielaborasi dari berbagai perspektif mata pelajaran yang biasa diajarkan disekolah </w:t>
      </w:r>
      <w:r w:rsidRPr="00FB441F">
        <w:rPr>
          <w:rFonts w:cs="Calibri"/>
          <w:b w:val="0"/>
          <w:color w:val="000000" w:themeColor="text1"/>
          <w:szCs w:val="24"/>
          <w:lang w:val="id-ID"/>
        </w:rPr>
        <w:fldChar w:fldCharType="begin" w:fldLock="1"/>
      </w:r>
      <w:r w:rsidRPr="00FB441F">
        <w:rPr>
          <w:rFonts w:cs="Calibri"/>
          <w:b w:val="0"/>
          <w:color w:val="000000" w:themeColor="text1"/>
          <w:szCs w:val="24"/>
          <w:lang w:val="id-ID"/>
        </w:rPr>
        <w:instrText>ADDIN CSL_CITATION {"citationItems":[{"id":"ITEM-1","itemData":{"ISBN":"978-979-769-741-9","author":[{"dropping-particle":"","family":"Abd Kadir &amp; Hanun Asrohah","given":"","non-dropping-particle":"","parse-names":false,"suffix":""}],"id":"ITEM-1","issued":{"date-parts":[["2015"]]},"number-of-pages":"222","publisher":"PT. Rajagrafindo Persada","publisher-place":"Depok","title":"Pembelajaran Tematik","type":"book"},"uris":["http://www.mendeley.com/documents/?uuid=f845c893-e32a-4ec8-83ea-06bdc8e5f797"]}],"mendeley":{"formattedCitation":"(Abd Kadir &amp; Hanun Asrohah, 2015)","plainTextFormattedCitation":"(Abd Kadir &amp; Hanun Asrohah, 2015)","previouslyFormattedCitation":"(Abd Kadir &amp; Hanun Asrohah, 2015)"},"properties":{"noteIndex":0},"schema":"https://github.com/citation-style-language/schema/raw/master/csl-citation.json"}</w:instrText>
      </w:r>
      <w:r w:rsidRPr="00FB441F">
        <w:rPr>
          <w:rFonts w:cs="Calibri"/>
          <w:b w:val="0"/>
          <w:color w:val="000000" w:themeColor="text1"/>
          <w:szCs w:val="24"/>
          <w:lang w:val="id-ID"/>
        </w:rPr>
        <w:fldChar w:fldCharType="separate"/>
      </w:r>
      <w:r w:rsidRPr="00FB441F">
        <w:rPr>
          <w:rFonts w:cs="Calibri"/>
          <w:b w:val="0"/>
          <w:noProof/>
          <w:color w:val="000000" w:themeColor="text1"/>
          <w:szCs w:val="24"/>
          <w:lang w:val="id-ID"/>
        </w:rPr>
        <w:t>(Abd Kadir &amp; Hanun Asrohah, 2015)</w:t>
      </w:r>
      <w:r w:rsidRPr="00FB441F">
        <w:rPr>
          <w:rFonts w:cs="Calibri"/>
          <w:b w:val="0"/>
          <w:color w:val="000000" w:themeColor="text1"/>
          <w:szCs w:val="24"/>
          <w:lang w:val="id-ID"/>
        </w:rPr>
        <w:fldChar w:fldCharType="end"/>
      </w:r>
      <w:r w:rsidRPr="00FB441F">
        <w:rPr>
          <w:rFonts w:cs="Calibri"/>
          <w:b w:val="0"/>
          <w:color w:val="000000" w:themeColor="text1"/>
          <w:szCs w:val="24"/>
          <w:lang w:val="id-ID"/>
        </w:rPr>
        <w:t xml:space="preserve">. Pembelajaran tematik merupakan pembelajaran terpadu yang mengaitkan beberapa mata pelajaran. Pembelajaran ini merupakan suatu pembelajaran yang menggunakan tema sebagai pemersatu, kegiatan pembelajarannya menggabungkan beberapa mata pelajaran sekaligus dalam satu kali pembelajaran dengan maksud agar pembelajaran tersebut bermakna bagi peserta didik. Pada dasarnya peserta didik belajar dari interaksi lingkungan baik dari lingkungan fisik maupun lingkungan sosial. Dalam hal ini peneliti menggunakan pembelajaran tematik pada tema 8 subtema 1 yang merupakan pembelajaran terpadu yang mengaitkan beberapa mata pelajaran salah satu mata pelajaran Ilmu Pendidikan Sosial (IPS) yang wajib dipelajari oleh siswa sekolah dasar untuk membentuk kepribadian siswa menjadi warga negara yang baik. Pembelajaran yang dihubungkan pada kegiatan sehari-hari, seperti penyesuaian diri, bergaul dimasyarakat maupun aktifitas yang lainnya. </w:t>
      </w:r>
    </w:p>
    <w:p w14:paraId="78721C09" w14:textId="4A312C6E" w:rsidR="009024A2" w:rsidRPr="00FB441F" w:rsidRDefault="009024A2" w:rsidP="00AF2875">
      <w:pPr>
        <w:pStyle w:val="SubJudul1"/>
        <w:spacing w:line="276" w:lineRule="auto"/>
        <w:ind w:firstLine="567"/>
        <w:jc w:val="both"/>
        <w:rPr>
          <w:rFonts w:cs="Calibri"/>
          <w:b w:val="0"/>
          <w:color w:val="000000" w:themeColor="text1"/>
          <w:szCs w:val="24"/>
          <w:lang w:val="id-ID"/>
        </w:rPr>
      </w:pPr>
      <w:r w:rsidRPr="00FB441F">
        <w:rPr>
          <w:rFonts w:cs="Calibri"/>
          <w:b w:val="0"/>
          <w:color w:val="000000" w:themeColor="text1"/>
          <w:szCs w:val="24"/>
          <w:lang w:val="id-ID"/>
        </w:rPr>
        <w:t>Pembelajaran yang menarik dan menyenangkan salah</w:t>
      </w:r>
      <w:r w:rsidR="000D2DBC">
        <w:rPr>
          <w:rFonts w:cs="Calibri"/>
          <w:b w:val="0"/>
          <w:color w:val="000000" w:themeColor="text1"/>
          <w:szCs w:val="24"/>
          <w:lang w:val="id-ID"/>
        </w:rPr>
        <w:t xml:space="preserve"> </w:t>
      </w:r>
      <w:r w:rsidRPr="00FB441F">
        <w:rPr>
          <w:rFonts w:cs="Calibri"/>
          <w:b w:val="0"/>
          <w:color w:val="000000" w:themeColor="text1"/>
          <w:szCs w:val="24"/>
          <w:lang w:val="id-ID"/>
        </w:rPr>
        <w:t>satunya tidak terlepas dari dikembangkannya bahan ajar yang inovatif dan kreatif. Pada umumnya pendidik hanya menyediakan bahan ajar yang sudah ada dari pemerintah dimana bahan ajar tersebut tampilannya kurang menarik bagi siswa dan berisi tulisan-tulisan saja. Sehingga siswa merasa kurang tertarik dan kurang antusias dal</w:t>
      </w:r>
      <w:r w:rsidR="00F06F5E">
        <w:rPr>
          <w:rFonts w:cs="Calibri"/>
          <w:b w:val="0"/>
          <w:color w:val="000000" w:themeColor="text1"/>
          <w:szCs w:val="24"/>
          <w:lang w:val="id-ID"/>
        </w:rPr>
        <w:t xml:space="preserve">am mengikuti pembelajaran. Jadi, </w:t>
      </w:r>
      <w:r w:rsidRPr="00FB441F">
        <w:rPr>
          <w:rFonts w:cs="Calibri"/>
          <w:b w:val="0"/>
          <w:color w:val="000000" w:themeColor="text1"/>
          <w:szCs w:val="24"/>
          <w:lang w:val="id-ID"/>
        </w:rPr>
        <w:t xml:space="preserve">seorang pendidik </w:t>
      </w:r>
      <w:r w:rsidR="00F06F5E">
        <w:rPr>
          <w:rFonts w:cs="Calibri"/>
          <w:b w:val="0"/>
          <w:color w:val="000000" w:themeColor="text1"/>
          <w:szCs w:val="24"/>
          <w:lang w:val="id-ID"/>
        </w:rPr>
        <w:t xml:space="preserve">atau guru </w:t>
      </w:r>
      <w:r w:rsidRPr="00FB441F">
        <w:rPr>
          <w:rFonts w:cs="Calibri"/>
          <w:b w:val="0"/>
          <w:color w:val="000000" w:themeColor="text1"/>
          <w:szCs w:val="24"/>
          <w:lang w:val="id-ID"/>
        </w:rPr>
        <w:t xml:space="preserve">dituntut untuk </w:t>
      </w:r>
      <w:r w:rsidR="00F06F5E">
        <w:rPr>
          <w:rFonts w:cs="Calibri"/>
          <w:b w:val="0"/>
          <w:color w:val="000000" w:themeColor="text1"/>
          <w:szCs w:val="24"/>
          <w:lang w:val="id-ID"/>
        </w:rPr>
        <w:t>menyusun pembelajaran yang menarik di</w:t>
      </w:r>
      <w:r w:rsidRPr="00FB441F">
        <w:rPr>
          <w:rFonts w:cs="Calibri"/>
          <w:b w:val="0"/>
          <w:color w:val="000000" w:themeColor="text1"/>
          <w:szCs w:val="24"/>
          <w:lang w:val="id-ID"/>
        </w:rPr>
        <w:t>mana perlu adanya bahan ajar yang in</w:t>
      </w:r>
      <w:r w:rsidR="00F06F5E">
        <w:rPr>
          <w:rFonts w:cs="Calibri"/>
          <w:b w:val="0"/>
          <w:color w:val="000000" w:themeColor="text1"/>
          <w:szCs w:val="24"/>
          <w:lang w:val="id-ID"/>
        </w:rPr>
        <w:t>ovatif untuk membuat peserta didik lebih</w:t>
      </w:r>
      <w:r w:rsidRPr="00FB441F">
        <w:rPr>
          <w:rFonts w:cs="Calibri"/>
          <w:b w:val="0"/>
          <w:color w:val="000000" w:themeColor="text1"/>
          <w:szCs w:val="24"/>
          <w:lang w:val="id-ID"/>
        </w:rPr>
        <w:t xml:space="preserve"> semangat dalam pembelajaran dan dapat menerima materi yang disampaikan oleh guru</w:t>
      </w:r>
      <w:r w:rsidR="00F06F5E">
        <w:rPr>
          <w:rFonts w:cs="Calibri"/>
          <w:b w:val="0"/>
          <w:color w:val="000000" w:themeColor="text1"/>
          <w:szCs w:val="24"/>
          <w:lang w:val="id-ID"/>
        </w:rPr>
        <w:t xml:space="preserve"> dengan baik</w:t>
      </w:r>
      <w:r w:rsidRPr="00FB441F">
        <w:rPr>
          <w:rFonts w:cs="Calibri"/>
          <w:b w:val="0"/>
          <w:color w:val="000000" w:themeColor="text1"/>
          <w:szCs w:val="24"/>
          <w:lang w:val="id-ID"/>
        </w:rPr>
        <w:t xml:space="preserve"> </w:t>
      </w:r>
      <w:r w:rsidRPr="00FB441F">
        <w:rPr>
          <w:rFonts w:cs="Calibri"/>
          <w:b w:val="0"/>
          <w:color w:val="000000" w:themeColor="text1"/>
          <w:szCs w:val="24"/>
          <w:lang w:val="id-ID"/>
        </w:rPr>
        <w:fldChar w:fldCharType="begin" w:fldLock="1"/>
      </w:r>
      <w:r w:rsidRPr="00FB441F">
        <w:rPr>
          <w:rFonts w:cs="Calibri"/>
          <w:b w:val="0"/>
          <w:color w:val="000000" w:themeColor="text1"/>
          <w:szCs w:val="24"/>
          <w:lang w:val="id-ID"/>
        </w:rPr>
        <w:instrText>ADDIN CSL_CITATION {"citationItems":[{"id":"ITEM-1","itemData":{"author":[{"dropping-particle":"","family":"Prastowo","given":"Andi","non-dropping-particle":"","parse-names":false,"suffix":""}],"id":"ITEM-1","issued":{"date-parts":[["2015"]]},"publisher":"DIVA Press","publisher-place":"Jogjakarta","title":"Panduan Kreatif Membuat Bahan Ajar Inovatif","type":"book"},"uris":["http://www.mendeley.com/documents/?uuid=d1cb6e78-dc80-4904-9fa3-5b6880d9e610"]}],"mendeley":{"formattedCitation":"(Prastowo, 2015)","manualFormatting":"(Prastowo, 2015:14)","plainTextFormattedCitation":"(Prastowo, 2015)","previouslyFormattedCitation":"(Prastowo, 2015)"},"properties":{"noteIndex":0},"schema":"https://github.com/citation-style-language/schema/raw/master/csl-citation.json"}</w:instrText>
      </w:r>
      <w:r w:rsidRPr="00FB441F">
        <w:rPr>
          <w:rFonts w:cs="Calibri"/>
          <w:b w:val="0"/>
          <w:color w:val="000000" w:themeColor="text1"/>
          <w:szCs w:val="24"/>
          <w:lang w:val="id-ID"/>
        </w:rPr>
        <w:fldChar w:fldCharType="separate"/>
      </w:r>
      <w:r w:rsidRPr="00FB441F">
        <w:rPr>
          <w:rFonts w:cs="Calibri"/>
          <w:b w:val="0"/>
          <w:noProof/>
          <w:color w:val="000000" w:themeColor="text1"/>
          <w:szCs w:val="24"/>
          <w:lang w:val="id-ID"/>
        </w:rPr>
        <w:t>(Prastowo, 2015:14)</w:t>
      </w:r>
      <w:r w:rsidRPr="00FB441F">
        <w:rPr>
          <w:rFonts w:cs="Calibri"/>
          <w:b w:val="0"/>
          <w:color w:val="000000" w:themeColor="text1"/>
          <w:szCs w:val="24"/>
          <w:lang w:val="id-ID"/>
        </w:rPr>
        <w:fldChar w:fldCharType="end"/>
      </w:r>
      <w:r w:rsidRPr="00FB441F">
        <w:rPr>
          <w:rFonts w:cs="Calibri"/>
          <w:b w:val="0"/>
          <w:color w:val="000000" w:themeColor="text1"/>
          <w:szCs w:val="24"/>
          <w:lang w:val="id-ID"/>
        </w:rPr>
        <w:t>.</w:t>
      </w:r>
    </w:p>
    <w:p w14:paraId="02F594DF" w14:textId="4015B36D" w:rsidR="009024A2" w:rsidRPr="00FB441F" w:rsidRDefault="009024A2" w:rsidP="00AF2875">
      <w:pPr>
        <w:pStyle w:val="SubJudul1"/>
        <w:spacing w:line="276" w:lineRule="auto"/>
        <w:ind w:firstLine="567"/>
        <w:jc w:val="both"/>
        <w:rPr>
          <w:rFonts w:cs="Calibri"/>
          <w:b w:val="0"/>
          <w:color w:val="000000" w:themeColor="text1"/>
          <w:szCs w:val="24"/>
          <w:lang w:val="id-ID"/>
        </w:rPr>
      </w:pPr>
      <w:r w:rsidRPr="00FB441F">
        <w:rPr>
          <w:rFonts w:cs="Calibri"/>
          <w:b w:val="0"/>
          <w:color w:val="000000" w:themeColor="text1"/>
          <w:szCs w:val="24"/>
          <w:lang w:val="id-ID"/>
        </w:rPr>
        <w:t xml:space="preserve">Bahan ajar merupakan kumpulan materi yang disusun secara sistematis </w:t>
      </w:r>
      <w:r w:rsidR="00F06F5E">
        <w:rPr>
          <w:rFonts w:cs="Calibri"/>
          <w:b w:val="0"/>
          <w:color w:val="000000" w:themeColor="text1"/>
          <w:szCs w:val="24"/>
          <w:lang w:val="id-ID"/>
        </w:rPr>
        <w:t>dan</w:t>
      </w:r>
      <w:r w:rsidRPr="00FB441F">
        <w:rPr>
          <w:rFonts w:cs="Calibri"/>
          <w:b w:val="0"/>
          <w:color w:val="000000" w:themeColor="text1"/>
          <w:szCs w:val="24"/>
          <w:lang w:val="id-ID"/>
        </w:rPr>
        <w:t xml:space="preserve"> dibuat secara</w:t>
      </w:r>
      <w:r w:rsidR="00F06F5E">
        <w:rPr>
          <w:rFonts w:cs="Calibri"/>
          <w:b w:val="0"/>
          <w:color w:val="000000" w:themeColor="text1"/>
          <w:szCs w:val="24"/>
          <w:lang w:val="id-ID"/>
        </w:rPr>
        <w:t xml:space="preserve"> tertulis maupun tidak tertulis, </w:t>
      </w:r>
      <w:r w:rsidRPr="00FB441F">
        <w:rPr>
          <w:rFonts w:cs="Calibri"/>
          <w:b w:val="0"/>
          <w:color w:val="000000" w:themeColor="text1"/>
          <w:szCs w:val="24"/>
          <w:lang w:val="id-ID"/>
        </w:rPr>
        <w:t>sehingga</w:t>
      </w:r>
      <w:r w:rsidR="00F06F5E">
        <w:rPr>
          <w:rFonts w:cs="Calibri"/>
          <w:b w:val="0"/>
          <w:color w:val="000000" w:themeColor="text1"/>
          <w:szCs w:val="24"/>
          <w:lang w:val="id-ID"/>
        </w:rPr>
        <w:t xml:space="preserve"> bahan ajar tersebut</w:t>
      </w:r>
      <w:r w:rsidRPr="00FB441F">
        <w:rPr>
          <w:rFonts w:cs="Calibri"/>
          <w:b w:val="0"/>
          <w:color w:val="000000" w:themeColor="text1"/>
          <w:szCs w:val="24"/>
          <w:lang w:val="id-ID"/>
        </w:rPr>
        <w:t xml:space="preserve"> dapat digunakan peserta didik untuk belajar </w:t>
      </w:r>
      <w:r w:rsidRPr="00FB441F">
        <w:rPr>
          <w:rFonts w:cs="Calibri"/>
          <w:b w:val="0"/>
          <w:color w:val="000000" w:themeColor="text1"/>
          <w:szCs w:val="24"/>
          <w:lang w:val="id-ID"/>
        </w:rPr>
        <w:fldChar w:fldCharType="begin" w:fldLock="1"/>
      </w:r>
      <w:r w:rsidRPr="00FB441F">
        <w:rPr>
          <w:rFonts w:cs="Calibri"/>
          <w:b w:val="0"/>
          <w:color w:val="000000" w:themeColor="text1"/>
          <w:szCs w:val="24"/>
          <w:lang w:val="id-ID"/>
        </w:rPr>
        <w:instrText>ADDIN CSL_CITATION {"citationItems":[{"id":"ITEM-1","itemData":{"author":[{"dropping-particle":"","family":"Haryonik, Y., &amp; Bhakti","given":"Y. B. (2018).","non-dropping-particle":"","parse-names":false,"suffix":""}],"id":"ITEM-1","issue":"1","issued":{"date-parts":[["2018"]]},"title":"Pengembangan Bahan Ajar Lembar Kerja Siswa Dengan Pendekatan Matematika Realistik","type":"article-journal","volume":"6"},"uris":["http://www.mendeley.com/documents/?uuid=69c84126-940b-4697-96b5-95a91819808f"]}],"mendeley":{"formattedCitation":"(Haryonik, Y., &amp; Bhakti, 2018)","plainTextFormattedCitation":"(Haryonik, Y., &amp; Bhakti, 2018)","previouslyFormattedCitation":"(Haryonik, Y., &amp; Bhakti, 2018)"},"properties":{"noteIndex":0},"schema":"https://github.com/citation-style-language/schema/raw/master/csl-citation.json"}</w:instrText>
      </w:r>
      <w:r w:rsidRPr="00FB441F">
        <w:rPr>
          <w:rFonts w:cs="Calibri"/>
          <w:b w:val="0"/>
          <w:color w:val="000000" w:themeColor="text1"/>
          <w:szCs w:val="24"/>
          <w:lang w:val="id-ID"/>
        </w:rPr>
        <w:fldChar w:fldCharType="separate"/>
      </w:r>
      <w:r w:rsidRPr="00FB441F">
        <w:rPr>
          <w:rFonts w:cs="Calibri"/>
          <w:b w:val="0"/>
          <w:noProof/>
          <w:color w:val="000000" w:themeColor="text1"/>
          <w:szCs w:val="24"/>
          <w:lang w:val="id-ID"/>
        </w:rPr>
        <w:t>(Haryonik, Y., &amp; Bhakti, 2018)</w:t>
      </w:r>
      <w:r w:rsidRPr="00FB441F">
        <w:rPr>
          <w:rFonts w:cs="Calibri"/>
          <w:b w:val="0"/>
          <w:color w:val="000000" w:themeColor="text1"/>
          <w:szCs w:val="24"/>
          <w:lang w:val="id-ID"/>
        </w:rPr>
        <w:fldChar w:fldCharType="end"/>
      </w:r>
      <w:r w:rsidRPr="00FB441F">
        <w:rPr>
          <w:rFonts w:cs="Calibri"/>
          <w:b w:val="0"/>
          <w:color w:val="000000" w:themeColor="text1"/>
          <w:szCs w:val="24"/>
          <w:lang w:val="id-ID"/>
        </w:rPr>
        <w:t xml:space="preserve">. Melalui bahan ajar memungkinkan siswa dapat mempelajari suatu kompetensi secara runtut dan sistematis, sehingga secara garis besar mampu menguasi kompetensi secara utuh </w:t>
      </w:r>
      <w:r w:rsidR="00230449" w:rsidRPr="00FB441F">
        <w:rPr>
          <w:rFonts w:cs="Calibri"/>
          <w:b w:val="0"/>
          <w:color w:val="000000" w:themeColor="text1"/>
          <w:szCs w:val="24"/>
          <w:lang w:val="id-ID"/>
        </w:rPr>
        <w:t>dan terpadu</w:t>
      </w:r>
      <w:r w:rsidRPr="00FB441F">
        <w:rPr>
          <w:rFonts w:cs="Calibri"/>
          <w:b w:val="0"/>
          <w:color w:val="000000" w:themeColor="text1"/>
          <w:szCs w:val="24"/>
          <w:lang w:val="id-ID"/>
        </w:rPr>
        <w:t>. Bahan ajar yang sering digunakan oleh peserta didik adalah buku paket tematik yang sudah disediakan pemerintah maupun sekolah. Bahan ajar ini banyak jenisnya, contoh bahan ajar yang menarik yang bisa digunakan saat pembelajaran yaitu ensiklopedia.</w:t>
      </w:r>
    </w:p>
    <w:p w14:paraId="0B21E59E" w14:textId="4228C086" w:rsidR="009024A2" w:rsidRPr="00FB441F" w:rsidRDefault="009024A2" w:rsidP="00AF2875">
      <w:pPr>
        <w:pStyle w:val="SubJudul1"/>
        <w:spacing w:line="276" w:lineRule="auto"/>
        <w:ind w:firstLine="567"/>
        <w:jc w:val="both"/>
        <w:rPr>
          <w:rFonts w:cs="Calibri"/>
          <w:b w:val="0"/>
          <w:color w:val="000000" w:themeColor="text1"/>
          <w:szCs w:val="24"/>
          <w:lang w:val="id-ID"/>
        </w:rPr>
      </w:pPr>
      <w:r w:rsidRPr="00FB441F">
        <w:rPr>
          <w:rFonts w:eastAsia="Times New Roman" w:cs="Calibri"/>
          <w:b w:val="0"/>
          <w:color w:val="000000" w:themeColor="text1"/>
          <w:szCs w:val="24"/>
          <w:lang w:val="id-ID"/>
        </w:rPr>
        <w:t>Berdasarkan hasil wawancara yang dilakukan peneliti pada</w:t>
      </w:r>
      <w:r w:rsidR="00230449" w:rsidRPr="00FB441F">
        <w:rPr>
          <w:rFonts w:eastAsia="Times New Roman" w:cs="Calibri"/>
          <w:b w:val="0"/>
          <w:color w:val="000000" w:themeColor="text1"/>
          <w:szCs w:val="24"/>
          <w:lang w:val="id-ID"/>
        </w:rPr>
        <w:t xml:space="preserve"> wali</w:t>
      </w:r>
      <w:r w:rsidRPr="00FB441F">
        <w:rPr>
          <w:rFonts w:eastAsia="Times New Roman" w:cs="Calibri"/>
          <w:b w:val="0"/>
          <w:color w:val="000000" w:themeColor="text1"/>
          <w:szCs w:val="24"/>
          <w:lang w:val="id-ID"/>
        </w:rPr>
        <w:t xml:space="preserve"> kelas IV </w:t>
      </w:r>
      <w:r w:rsidRPr="00FB441F">
        <w:rPr>
          <w:rFonts w:cs="Calibri"/>
          <w:b w:val="0"/>
          <w:color w:val="000000" w:themeColor="text1"/>
          <w:szCs w:val="24"/>
          <w:lang w:val="id-ID"/>
        </w:rPr>
        <w:t xml:space="preserve">di SDN Kambingan pada 21 Desember 2020, bahan ajar yang digunakan pada sekolah tersebut kurang menarik perhatian siswa serta kurang interaktif </w:t>
      </w:r>
      <w:r w:rsidR="00230449" w:rsidRPr="00FB441F">
        <w:rPr>
          <w:rFonts w:cs="Calibri"/>
          <w:b w:val="0"/>
          <w:color w:val="000000" w:themeColor="text1"/>
          <w:szCs w:val="24"/>
          <w:lang w:val="id-ID"/>
        </w:rPr>
        <w:t>ketika digunakan</w:t>
      </w:r>
      <w:r w:rsidRPr="00FB441F">
        <w:rPr>
          <w:rFonts w:cs="Calibri"/>
          <w:b w:val="0"/>
          <w:color w:val="000000" w:themeColor="text1"/>
          <w:szCs w:val="24"/>
          <w:lang w:val="id-ID"/>
        </w:rPr>
        <w:t xml:space="preserve">. Pembelajaran yang dilakukan hanya menggunakan buku tematik kurikulum 2013 pegangan guru dan siswa, serta </w:t>
      </w:r>
      <w:r w:rsidRPr="00FB441F">
        <w:rPr>
          <w:rFonts w:cs="Calibri"/>
          <w:b w:val="0"/>
          <w:color w:val="000000" w:themeColor="text1"/>
          <w:szCs w:val="24"/>
          <w:lang w:val="id-ID"/>
        </w:rPr>
        <w:lastRenderedPageBreak/>
        <w:t>LKPD yang masih berpenampilan sederhana dengan sedikit gambar serta dicetak menggunakan kertas hitam putih saja tanpa adanya buku penunjang yang lain. Dalam hal ini peneliti mengembangkan muatan pembelajaran yaitu muatan IPS pada tema 8 subtema 1 yang masih bersifat menghafalkan, sedangkan siswa rendah minatnya pada muatan yang lebih banyak bacaan. Mereka lebih tertarik dengan bacaan yang sedikit atau lebih singkat tetapi sudah mencaku</w:t>
      </w:r>
      <w:r w:rsidR="00230449" w:rsidRPr="00FB441F">
        <w:rPr>
          <w:rFonts w:cs="Calibri"/>
          <w:b w:val="0"/>
          <w:color w:val="000000" w:themeColor="text1"/>
          <w:szCs w:val="24"/>
          <w:lang w:val="id-ID"/>
        </w:rPr>
        <w:t xml:space="preserve">p materi yang akan dipelajari. </w:t>
      </w:r>
    </w:p>
    <w:p w14:paraId="0FC6D8CD" w14:textId="71E9A6C0" w:rsidR="009024A2" w:rsidRPr="00FB441F" w:rsidRDefault="009024A2" w:rsidP="00AF2875">
      <w:pPr>
        <w:pStyle w:val="SubJudul1"/>
        <w:spacing w:line="276" w:lineRule="auto"/>
        <w:ind w:firstLine="567"/>
        <w:jc w:val="both"/>
        <w:rPr>
          <w:rFonts w:cs="Calibri"/>
          <w:b w:val="0"/>
          <w:color w:val="000000" w:themeColor="text1"/>
          <w:szCs w:val="24"/>
          <w:lang w:val="id-ID"/>
        </w:rPr>
      </w:pPr>
      <w:r w:rsidRPr="00FB441F">
        <w:rPr>
          <w:rFonts w:cs="Calibri"/>
          <w:b w:val="0"/>
          <w:color w:val="000000" w:themeColor="text1"/>
          <w:szCs w:val="24"/>
          <w:lang w:val="id-ID"/>
        </w:rPr>
        <w:t xml:space="preserve">Berdasarkan hal tersebut, diperlukan pengembangan bahan ajar yang lebih berwarna dan interaktif sehingga dapat meningkatkan motivasi belajar siswa. Selain bahan ajar yang kurang menarik dan relevan peneliti juga mendapatkan informasi bahwa keinginan siswa SDN Kambingan masih sangat </w:t>
      </w:r>
      <w:r w:rsidR="00230449" w:rsidRPr="00FB441F">
        <w:rPr>
          <w:rFonts w:cs="Calibri"/>
          <w:b w:val="0"/>
          <w:color w:val="000000" w:themeColor="text1"/>
          <w:szCs w:val="24"/>
          <w:lang w:val="id-ID"/>
        </w:rPr>
        <w:t>kurang</w:t>
      </w:r>
      <w:r w:rsidRPr="00FB441F">
        <w:rPr>
          <w:rFonts w:cs="Calibri"/>
          <w:b w:val="0"/>
          <w:color w:val="000000" w:themeColor="text1"/>
          <w:szCs w:val="24"/>
          <w:lang w:val="id-ID"/>
        </w:rPr>
        <w:t xml:space="preserve"> dalam mengadakan gotong royong baik itu dalam menjaga kebersihan lingkungan </w:t>
      </w:r>
      <w:r w:rsidR="00230449" w:rsidRPr="00FB441F">
        <w:rPr>
          <w:rFonts w:cs="Calibri"/>
          <w:b w:val="0"/>
          <w:color w:val="000000" w:themeColor="text1"/>
          <w:szCs w:val="24"/>
          <w:lang w:val="id-ID"/>
        </w:rPr>
        <w:t>sekolah maupun lingkungan kelas</w:t>
      </w:r>
      <w:r w:rsidRPr="00FB441F">
        <w:rPr>
          <w:rFonts w:cs="Calibri"/>
          <w:b w:val="0"/>
          <w:color w:val="000000" w:themeColor="text1"/>
          <w:szCs w:val="24"/>
          <w:lang w:val="id-ID"/>
        </w:rPr>
        <w:t>. Dalam</w:t>
      </w:r>
      <w:r w:rsidR="00230449" w:rsidRPr="00FB441F">
        <w:rPr>
          <w:rFonts w:cs="Calibri"/>
          <w:b w:val="0"/>
          <w:color w:val="000000" w:themeColor="text1"/>
          <w:szCs w:val="24"/>
          <w:lang w:val="id-ID"/>
        </w:rPr>
        <w:t xml:space="preserve"> masa pandemi covid-19 ini </w:t>
      </w:r>
      <w:r w:rsidRPr="00FB441F">
        <w:rPr>
          <w:rFonts w:cs="Calibri"/>
          <w:b w:val="0"/>
          <w:color w:val="000000" w:themeColor="text1"/>
          <w:szCs w:val="24"/>
          <w:lang w:val="id-ID"/>
        </w:rPr>
        <w:t>mengakibatkan kerja sama diantara siswa disekolah menurun. Maka dari itu selain bahan ajar digital yang menarik dan relevan yang dapat digunakan anak-anak belajar dirumah perlu adanya bahan ajar yang terdapat penguatan pendidikan karakternya. Bahan aja</w:t>
      </w:r>
      <w:r w:rsidR="00F06F5E">
        <w:rPr>
          <w:rFonts w:cs="Calibri"/>
          <w:b w:val="0"/>
          <w:color w:val="000000" w:themeColor="text1"/>
          <w:szCs w:val="24"/>
          <w:lang w:val="id-ID"/>
        </w:rPr>
        <w:t>r yang menarik yaitu</w:t>
      </w:r>
      <w:r w:rsidRPr="00FB441F">
        <w:rPr>
          <w:rFonts w:cs="Calibri"/>
          <w:b w:val="0"/>
          <w:color w:val="000000" w:themeColor="text1"/>
          <w:szCs w:val="24"/>
          <w:lang w:val="id-ID"/>
        </w:rPr>
        <w:t xml:space="preserve"> bahan ajar yang didesai</w:t>
      </w:r>
      <w:r w:rsidR="00F06F5E">
        <w:rPr>
          <w:rFonts w:cs="Calibri"/>
          <w:b w:val="0"/>
          <w:color w:val="000000" w:themeColor="text1"/>
          <w:szCs w:val="24"/>
          <w:lang w:val="id-ID"/>
        </w:rPr>
        <w:t xml:space="preserve">n secara unik, tidak monoton, </w:t>
      </w:r>
      <w:r w:rsidRPr="00FB441F">
        <w:rPr>
          <w:rFonts w:cs="Calibri"/>
          <w:b w:val="0"/>
          <w:color w:val="000000" w:themeColor="text1"/>
          <w:szCs w:val="24"/>
          <w:lang w:val="id-ID"/>
        </w:rPr>
        <w:t>materi</w:t>
      </w:r>
      <w:r w:rsidR="00F06F5E">
        <w:rPr>
          <w:rFonts w:cs="Calibri"/>
          <w:b w:val="0"/>
          <w:color w:val="000000" w:themeColor="text1"/>
          <w:szCs w:val="24"/>
          <w:lang w:val="id-ID"/>
        </w:rPr>
        <w:t xml:space="preserve"> yang</w:t>
      </w:r>
      <w:r w:rsidRPr="00FB441F">
        <w:rPr>
          <w:rFonts w:cs="Calibri"/>
          <w:b w:val="0"/>
          <w:color w:val="000000" w:themeColor="text1"/>
          <w:szCs w:val="24"/>
          <w:lang w:val="id-ID"/>
        </w:rPr>
        <w:t xml:space="preserve"> disajikan</w:t>
      </w:r>
      <w:r w:rsidR="00F06F5E">
        <w:rPr>
          <w:rFonts w:cs="Calibri"/>
          <w:b w:val="0"/>
          <w:color w:val="000000" w:themeColor="text1"/>
          <w:szCs w:val="24"/>
          <w:lang w:val="id-ID"/>
        </w:rPr>
        <w:t xml:space="preserve"> secara ringkas dan rinci, serta</w:t>
      </w:r>
      <w:r w:rsidRPr="00FB441F">
        <w:rPr>
          <w:rFonts w:cs="Calibri"/>
          <w:b w:val="0"/>
          <w:color w:val="000000" w:themeColor="text1"/>
          <w:szCs w:val="24"/>
          <w:lang w:val="id-ID"/>
        </w:rPr>
        <w:t xml:space="preserve"> menggunakan bahasa yang sederhana se</w:t>
      </w:r>
      <w:r w:rsidR="00F06F5E">
        <w:rPr>
          <w:rFonts w:cs="Calibri"/>
          <w:b w:val="0"/>
          <w:color w:val="000000" w:themeColor="text1"/>
          <w:szCs w:val="24"/>
          <w:lang w:val="id-ID"/>
        </w:rPr>
        <w:t>hingga mudah dipahami oleh peserta didik</w:t>
      </w:r>
      <w:r w:rsidRPr="00FB441F">
        <w:rPr>
          <w:rFonts w:cs="Calibri"/>
          <w:b w:val="0"/>
          <w:color w:val="000000" w:themeColor="text1"/>
          <w:szCs w:val="24"/>
          <w:lang w:val="id-ID"/>
        </w:rPr>
        <w:t xml:space="preserve"> </w:t>
      </w:r>
      <w:r w:rsidRPr="00FB441F">
        <w:rPr>
          <w:rFonts w:cs="Calibri"/>
          <w:b w:val="0"/>
          <w:color w:val="000000" w:themeColor="text1"/>
          <w:szCs w:val="24"/>
          <w:lang w:val="id-ID"/>
        </w:rPr>
        <w:fldChar w:fldCharType="begin" w:fldLock="1"/>
      </w:r>
      <w:r w:rsidRPr="00FB441F">
        <w:rPr>
          <w:rFonts w:cs="Calibri"/>
          <w:b w:val="0"/>
          <w:color w:val="000000" w:themeColor="text1"/>
          <w:szCs w:val="24"/>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approach.","author":[{"dropping-particle":"","family":"Yulianti","given":"Arief Rahman Hakim Tri Astuti Hayuningtyas","non-dropping-particle":"","parse-names":false,"suffix":""}],"container-title":"Journal of Chemical Information and Modeling","id":"ITEM-1","issue":"9","issued":{"date-parts":[["2020"]]},"page":"1689-1699","title":"Pengembangan Bahan Ajar Ensiklopedia Berbasis Pendidikan Karakter Religius Untuk Kelas IV di Sekolah Dasar","type":"article-journal","volume":"4"},"uris":["http://www.mendeley.com/documents/?uuid=0fc407c0-8672-4024-9943-634915181e51"]}],"mendeley":{"formattedCitation":"(Yulianti, 2020)","plainTextFormattedCitation":"(Yulianti, 2020)","previouslyFormattedCitation":"(Yulianti, 2020)"},"properties":{"noteIndex":0},"schema":"https://github.com/citation-style-language/schema/raw/master/csl-citation.json"}</w:instrText>
      </w:r>
      <w:r w:rsidRPr="00FB441F">
        <w:rPr>
          <w:rFonts w:cs="Calibri"/>
          <w:b w:val="0"/>
          <w:color w:val="000000" w:themeColor="text1"/>
          <w:szCs w:val="24"/>
          <w:lang w:val="id-ID"/>
        </w:rPr>
        <w:fldChar w:fldCharType="separate"/>
      </w:r>
      <w:r w:rsidRPr="00FB441F">
        <w:rPr>
          <w:rFonts w:cs="Calibri"/>
          <w:b w:val="0"/>
          <w:noProof/>
          <w:color w:val="000000" w:themeColor="text1"/>
          <w:szCs w:val="24"/>
          <w:lang w:val="id-ID"/>
        </w:rPr>
        <w:t>(Yulianti, 2020)</w:t>
      </w:r>
      <w:r w:rsidRPr="00FB441F">
        <w:rPr>
          <w:rFonts w:cs="Calibri"/>
          <w:b w:val="0"/>
          <w:color w:val="000000" w:themeColor="text1"/>
          <w:szCs w:val="24"/>
          <w:lang w:val="id-ID"/>
        </w:rPr>
        <w:fldChar w:fldCharType="end"/>
      </w:r>
      <w:r w:rsidRPr="00FB441F">
        <w:rPr>
          <w:rFonts w:cs="Calibri"/>
          <w:b w:val="0"/>
          <w:color w:val="000000" w:themeColor="text1"/>
          <w:szCs w:val="24"/>
          <w:lang w:val="id-ID"/>
        </w:rPr>
        <w:t>.  Bahan ajar menarik tersebut diantaranya adalah ensiklopedia.</w:t>
      </w:r>
    </w:p>
    <w:p w14:paraId="41F9D361" w14:textId="39DB3680" w:rsidR="009024A2" w:rsidRPr="00FB441F" w:rsidRDefault="009024A2" w:rsidP="00AF2875">
      <w:pPr>
        <w:pStyle w:val="SubJudul1"/>
        <w:spacing w:line="276" w:lineRule="auto"/>
        <w:ind w:firstLine="567"/>
        <w:jc w:val="both"/>
        <w:rPr>
          <w:rFonts w:eastAsia="Times New Roman" w:cs="Calibri"/>
          <w:b w:val="0"/>
          <w:color w:val="000000" w:themeColor="text1"/>
          <w:szCs w:val="24"/>
          <w:lang w:val="id-ID"/>
        </w:rPr>
      </w:pPr>
      <w:r w:rsidRPr="00FB441F">
        <w:rPr>
          <w:rFonts w:cs="Calibri"/>
          <w:b w:val="0"/>
          <w:color w:val="000000" w:themeColor="text1"/>
          <w:szCs w:val="24"/>
          <w:lang w:val="id-ID"/>
        </w:rPr>
        <w:t>Ensiklopedia berisi kumpulan tulisan yang memberikan informasi yang mendalam serta bisa cepat dipahami mengenai seluruh cabang ilmu atau hanya khusus dalam satu cabang ilmu y</w:t>
      </w:r>
      <w:r w:rsidR="00230449" w:rsidRPr="00FB441F">
        <w:rPr>
          <w:rFonts w:cs="Calibri"/>
          <w:b w:val="0"/>
          <w:color w:val="000000" w:themeColor="text1"/>
          <w:szCs w:val="24"/>
          <w:lang w:val="id-ID"/>
        </w:rPr>
        <w:t>ang disusun secara sistematis</w:t>
      </w:r>
      <w:r w:rsidRPr="00FB441F">
        <w:rPr>
          <w:rFonts w:cs="Calibri"/>
          <w:b w:val="0"/>
          <w:color w:val="000000" w:themeColor="text1"/>
          <w:szCs w:val="24"/>
          <w:lang w:val="id-ID"/>
        </w:rPr>
        <w:t xml:space="preserve">. </w:t>
      </w:r>
      <w:r w:rsidR="00230449" w:rsidRPr="00FB441F">
        <w:rPr>
          <w:rFonts w:cs="Calibri"/>
          <w:b w:val="0"/>
          <w:color w:val="000000" w:themeColor="text1"/>
          <w:szCs w:val="24"/>
          <w:lang w:val="id-ID"/>
        </w:rPr>
        <w:t>B</w:t>
      </w:r>
      <w:r w:rsidRPr="00FB441F">
        <w:rPr>
          <w:rFonts w:cs="Calibri"/>
          <w:b w:val="0"/>
          <w:color w:val="000000" w:themeColor="text1"/>
          <w:szCs w:val="24"/>
          <w:lang w:val="id-ID"/>
        </w:rPr>
        <w:t xml:space="preserve">ahan ajar ensiklopedia ini dikemas dalam bentuk elektronik atau </w:t>
      </w:r>
      <w:r w:rsidRPr="00FB441F">
        <w:rPr>
          <w:rFonts w:cs="Calibri"/>
          <w:b w:val="0"/>
          <w:i/>
          <w:color w:val="000000" w:themeColor="text1"/>
          <w:szCs w:val="24"/>
          <w:lang w:val="id-ID"/>
        </w:rPr>
        <w:t xml:space="preserve">E-Ensiklopedia </w:t>
      </w:r>
      <w:r w:rsidRPr="00FB441F">
        <w:rPr>
          <w:rFonts w:cs="Calibri"/>
          <w:b w:val="0"/>
          <w:color w:val="000000" w:themeColor="text1"/>
          <w:szCs w:val="24"/>
          <w:lang w:val="id-ID"/>
        </w:rPr>
        <w:t xml:space="preserve">yang dapat menarik minat anak-anak untuk mengetahui sumber belajar </w:t>
      </w:r>
      <w:r w:rsidRPr="00FB441F">
        <w:rPr>
          <w:rFonts w:eastAsia="Times New Roman" w:cs="Calibri"/>
          <w:b w:val="0"/>
          <w:color w:val="000000" w:themeColor="text1"/>
          <w:szCs w:val="24"/>
          <w:lang w:val="id-ID"/>
        </w:rPr>
        <w:t>yang tidak terdapat dalam buku tema yang ada disekolah</w:t>
      </w:r>
      <w:r w:rsidRPr="00FB441F">
        <w:rPr>
          <w:rFonts w:eastAsia="Times New Roman" w:cs="Calibri"/>
          <w:b w:val="0"/>
          <w:color w:val="000000" w:themeColor="text1"/>
          <w:szCs w:val="24"/>
        </w:rPr>
        <w:t xml:space="preserve">, </w:t>
      </w:r>
      <w:r w:rsidRPr="00FB441F">
        <w:rPr>
          <w:rFonts w:eastAsia="Times New Roman" w:cs="Calibri"/>
          <w:b w:val="0"/>
          <w:color w:val="000000" w:themeColor="text1"/>
          <w:szCs w:val="24"/>
          <w:lang w:val="id-ID"/>
        </w:rPr>
        <w:t xml:space="preserve">serta dapat belajar mengenai pendidikam karakter gotong royong yang lebih mudah diakses dimanapun pada smartphone. </w:t>
      </w:r>
    </w:p>
    <w:p w14:paraId="771CF6BA" w14:textId="109D0E40" w:rsidR="009024A2" w:rsidRPr="00FB441F" w:rsidRDefault="00F06F5E" w:rsidP="00AF2875">
      <w:pPr>
        <w:pStyle w:val="SubJudul1"/>
        <w:spacing w:line="276" w:lineRule="auto"/>
        <w:ind w:firstLine="567"/>
        <w:jc w:val="both"/>
        <w:rPr>
          <w:rFonts w:cs="Calibri"/>
          <w:b w:val="0"/>
          <w:color w:val="000000" w:themeColor="text1"/>
          <w:szCs w:val="24"/>
          <w:lang w:val="id-ID"/>
        </w:rPr>
      </w:pPr>
      <w:r>
        <w:rPr>
          <w:rFonts w:cs="Calibri"/>
          <w:b w:val="0"/>
          <w:color w:val="000000" w:themeColor="text1"/>
          <w:szCs w:val="24"/>
          <w:lang w:val="id-ID"/>
        </w:rPr>
        <w:t>Pendidikan karakter yaitu</w:t>
      </w:r>
      <w:r w:rsidR="009024A2" w:rsidRPr="00FB441F">
        <w:rPr>
          <w:rFonts w:cs="Calibri"/>
          <w:b w:val="0"/>
          <w:color w:val="000000" w:themeColor="text1"/>
          <w:szCs w:val="24"/>
          <w:lang w:val="id-ID"/>
        </w:rPr>
        <w:t xml:space="preserve"> upaya yang dilakukan dengan sengaja untuk mengembangkan karakter yang baik </w:t>
      </w:r>
      <w:r w:rsidR="009024A2" w:rsidRPr="00FB441F">
        <w:rPr>
          <w:rFonts w:cs="Calibri"/>
          <w:b w:val="0"/>
          <w:i/>
          <w:color w:val="000000" w:themeColor="text1"/>
          <w:szCs w:val="24"/>
          <w:lang w:val="id-ID"/>
        </w:rPr>
        <w:t>(goog charakter)</w:t>
      </w:r>
      <w:r w:rsidR="009024A2" w:rsidRPr="00FB441F">
        <w:rPr>
          <w:rFonts w:cs="Calibri"/>
          <w:b w:val="0"/>
          <w:color w:val="000000" w:themeColor="text1"/>
          <w:szCs w:val="24"/>
          <w:lang w:val="id-ID"/>
        </w:rPr>
        <w:t xml:space="preserve"> berlandaskan kebijakan-kebijakan inti yang secara objektif baik bagi individu maupun masyarakat </w:t>
      </w:r>
      <w:r w:rsidR="009024A2" w:rsidRPr="00FB441F">
        <w:rPr>
          <w:rFonts w:cs="Calibri"/>
          <w:b w:val="0"/>
          <w:color w:val="000000" w:themeColor="text1"/>
          <w:szCs w:val="24"/>
          <w:lang w:val="id-ID"/>
        </w:rPr>
        <w:fldChar w:fldCharType="begin" w:fldLock="1"/>
      </w:r>
      <w:r w:rsidR="009024A2" w:rsidRPr="00FB441F">
        <w:rPr>
          <w:rFonts w:cs="Calibri"/>
          <w:b w:val="0"/>
          <w:color w:val="000000" w:themeColor="text1"/>
          <w:szCs w:val="24"/>
          <w:lang w:val="id-ID"/>
        </w:rPr>
        <w:instrText>ADDIN CSL_CITATION {"citationItems":[{"id":"ITEM-1","itemData":{"abstract":"Salah satu aspek yang terpenting dalam pembelajaran Ilmu Pengetahuan Sosial (IPS) adalah membuat suatu muatan pendidikan yang holistik. Dalam artian sebuah muatan mata pelajaran IPS yang berlandaskan pendidikan karakter, dengan menggunakan strategi-strategi untuk mengimplementasikan pemahaman karakter hingga pada akhirnya terlaksanakannya pendidikan karakter yang benar-benar mengembangkan","author":[{"dropping-particle":"","family":"Sudarmi","given":"Sri","non-dropping-particle":"","parse-names":false,"suffix":""}],"container-title":"Sekolah Dasar","id":"ITEM-1","issue":"2","issued":{"date-parts":[["2016"]]},"page":"118–124","title":"Muatan pendidikan karakter pada pembelajaran ilmu pengetahuan sosial di Sekolah Dasar","type":"article-journal"},"uris":["http://www.mendeley.com/documents/?uuid=e3483e64-4b7b-4eb3-88d5-39f17d8847a9"]}],"mendeley":{"formattedCitation":"(Sudarmi, 2016)","plainTextFormattedCitation":"(Sudarmi, 2016)","previouslyFormattedCitation":"(Sudarmi, 2016)"},"properties":{"noteIndex":0},"schema":"https://github.com/citation-style-language/schema/raw/master/csl-citation.json"}</w:instrText>
      </w:r>
      <w:r w:rsidR="009024A2" w:rsidRPr="00FB441F">
        <w:rPr>
          <w:rFonts w:cs="Calibri"/>
          <w:b w:val="0"/>
          <w:color w:val="000000" w:themeColor="text1"/>
          <w:szCs w:val="24"/>
          <w:lang w:val="id-ID"/>
        </w:rPr>
        <w:fldChar w:fldCharType="separate"/>
      </w:r>
      <w:r w:rsidR="009024A2" w:rsidRPr="00FB441F">
        <w:rPr>
          <w:rFonts w:cs="Calibri"/>
          <w:b w:val="0"/>
          <w:noProof/>
          <w:color w:val="000000" w:themeColor="text1"/>
          <w:szCs w:val="24"/>
          <w:lang w:val="id-ID"/>
        </w:rPr>
        <w:t>(Sudarmi, 2016)</w:t>
      </w:r>
      <w:r w:rsidR="009024A2" w:rsidRPr="00FB441F">
        <w:rPr>
          <w:rFonts w:cs="Calibri"/>
          <w:b w:val="0"/>
          <w:color w:val="000000" w:themeColor="text1"/>
          <w:szCs w:val="24"/>
          <w:lang w:val="id-ID"/>
        </w:rPr>
        <w:fldChar w:fldCharType="end"/>
      </w:r>
      <w:r w:rsidR="009024A2" w:rsidRPr="00FB441F">
        <w:rPr>
          <w:rFonts w:cs="Calibri"/>
          <w:b w:val="0"/>
          <w:color w:val="000000" w:themeColor="text1"/>
          <w:szCs w:val="24"/>
          <w:lang w:val="id-ID"/>
        </w:rPr>
        <w:t>.  Guru dapat membantu membentuk karakter peserta didik, pendidikan karakter menanamkan kebiasaan tentang hal mana yang baik sehingga peserta didik menjadi paham mana benar dan salah. Penguatan pendidikan memili</w:t>
      </w:r>
      <w:r>
        <w:rPr>
          <w:rFonts w:cs="Calibri"/>
          <w:b w:val="0"/>
          <w:color w:val="000000" w:themeColor="text1"/>
          <w:szCs w:val="24"/>
          <w:lang w:val="id-ID"/>
        </w:rPr>
        <w:t xml:space="preserve">ki lima prinsip yaitu religius, </w:t>
      </w:r>
      <w:r w:rsidR="009024A2" w:rsidRPr="00FB441F">
        <w:rPr>
          <w:rFonts w:cs="Calibri"/>
          <w:b w:val="0"/>
          <w:color w:val="000000" w:themeColor="text1"/>
          <w:szCs w:val="24"/>
          <w:lang w:val="id-ID"/>
        </w:rPr>
        <w:t xml:space="preserve">kemandirian, gotong royong, </w:t>
      </w:r>
      <w:r>
        <w:rPr>
          <w:rFonts w:cs="Calibri"/>
          <w:b w:val="0"/>
          <w:color w:val="000000" w:themeColor="text1"/>
          <w:szCs w:val="24"/>
          <w:lang w:val="id-ID"/>
        </w:rPr>
        <w:t xml:space="preserve">nasionalis </w:t>
      </w:r>
      <w:r w:rsidR="009024A2" w:rsidRPr="00FB441F">
        <w:rPr>
          <w:rFonts w:cs="Calibri"/>
          <w:b w:val="0"/>
          <w:color w:val="000000" w:themeColor="text1"/>
          <w:szCs w:val="24"/>
          <w:lang w:val="id-ID"/>
        </w:rPr>
        <w:t xml:space="preserve">dan integritas </w:t>
      </w:r>
      <w:r w:rsidR="009024A2" w:rsidRPr="00FB441F">
        <w:rPr>
          <w:rFonts w:cs="Calibri"/>
          <w:b w:val="0"/>
          <w:color w:val="000000" w:themeColor="text1"/>
          <w:szCs w:val="24"/>
          <w:lang w:val="id-ID"/>
        </w:rPr>
        <w:fldChar w:fldCharType="begin" w:fldLock="1"/>
      </w:r>
      <w:r w:rsidR="009024A2" w:rsidRPr="00FB441F">
        <w:rPr>
          <w:rFonts w:cs="Calibri"/>
          <w:b w:val="0"/>
          <w:color w:val="000000" w:themeColor="text1"/>
          <w:szCs w:val="24"/>
          <w:lang w:val="id-ID"/>
        </w:rPr>
        <w:instrText>ADDIN CSL_CITATION {"citationItems":[{"id":"ITEM-1","itemData":{"abstract":"Estimation of optimal timing to control Planococcus kraunhiae and Comstockaspis perniciosa using the Agro-Meteorological Grid Square Data System Abstract The optimal timing for applying insecticides against Coccoidea species has been estimated using data from the nearest weather station in Aichi prefecture. However, such estimations were less accurate in areas far from weather stations. We developed models to estimate the optimal timing for applying insecticides against two Coccoidea species: Planococcus kraunhiae (Kuwana, 1902) Fernald, 1903 (Hemiptera: Pseudococcidae) and Comstockaspis perniciosa (Comstock, 1881) MacGillivray, 1921 (Hemiptera: Diaspididae), using the Agro-Meteorological Grid Square Data System. The models were verified by the occurrence of the two species in agricultural fields in 2018 and 2019. The \"Triangle Method\" was used on mesh agricultural weather data to calculate the total effective temperature, and hourly data were used for weather station data. The Meteorological Grid Square Data System showed high predictability for estimating appropriate control periods for both species. Implementing this method with a Python program provides appropriate control periods for a wide area, such as prefectures, and contributes to efficient pest management.","author":[{"dropping-particle":"","family":"Mulyani","given":"Desti","non-dropping-particle":"","parse-names":false,"suffix":""}],"container-title":"Rept. Kansai Pl. Prot","id":"ITEM-1","issue":"62","issued":{"date-parts":[["2020"]]},"page":"71-77","title":"Peningkatan Karakter Gotong Royong di Sekolah Dasar","type":"article-journal","volume":"11"},"uris":["http://www.mendeley.com/documents/?uuid=4636f71c-9e0a-4f3c-8d0a-d744e60cc1f5"]}],"mendeley":{"formattedCitation":"(Mulyani, 2020)","plainTextFormattedCitation":"(Mulyani, 2020)","previouslyFormattedCitation":"(Mulyani, 2020)"},"properties":{"noteIndex":0},"schema":"https://github.com/citation-style-language/schema/raw/master/csl-citation.json"}</w:instrText>
      </w:r>
      <w:r w:rsidR="009024A2" w:rsidRPr="00FB441F">
        <w:rPr>
          <w:rFonts w:cs="Calibri"/>
          <w:b w:val="0"/>
          <w:color w:val="000000" w:themeColor="text1"/>
          <w:szCs w:val="24"/>
          <w:lang w:val="id-ID"/>
        </w:rPr>
        <w:fldChar w:fldCharType="separate"/>
      </w:r>
      <w:r w:rsidR="009024A2" w:rsidRPr="00FB441F">
        <w:rPr>
          <w:rFonts w:cs="Calibri"/>
          <w:b w:val="0"/>
          <w:noProof/>
          <w:color w:val="000000" w:themeColor="text1"/>
          <w:szCs w:val="24"/>
          <w:lang w:val="id-ID"/>
        </w:rPr>
        <w:t>(Mulyani, 2020)</w:t>
      </w:r>
      <w:r w:rsidR="009024A2" w:rsidRPr="00FB441F">
        <w:rPr>
          <w:rFonts w:cs="Calibri"/>
          <w:b w:val="0"/>
          <w:color w:val="000000" w:themeColor="text1"/>
          <w:szCs w:val="24"/>
          <w:lang w:val="id-ID"/>
        </w:rPr>
        <w:fldChar w:fldCharType="end"/>
      </w:r>
      <w:r w:rsidR="009024A2" w:rsidRPr="00FB441F">
        <w:rPr>
          <w:rFonts w:cs="Calibri"/>
          <w:b w:val="0"/>
          <w:color w:val="000000" w:themeColor="text1"/>
          <w:szCs w:val="24"/>
          <w:lang w:val="id-ID"/>
        </w:rPr>
        <w:t xml:space="preserve">.  Berdasarkan paparan tersebut, terlihat bahwa karakter gotong royong merupakan salah satu karakter yang diusahakan untuk dikuatkan oleh pemerintah melalui Pendidikan formal termasuk pada tingkat sekolah dasar. </w:t>
      </w:r>
    </w:p>
    <w:p w14:paraId="5F95B131" w14:textId="77777777" w:rsidR="009024A2" w:rsidRPr="00FB441F" w:rsidRDefault="009024A2" w:rsidP="00AF2875">
      <w:pPr>
        <w:pStyle w:val="SubJudul1"/>
        <w:spacing w:line="276" w:lineRule="auto"/>
        <w:ind w:firstLine="567"/>
        <w:jc w:val="both"/>
        <w:rPr>
          <w:rFonts w:cs="Calibri"/>
          <w:b w:val="0"/>
          <w:color w:val="000000" w:themeColor="text1"/>
          <w:szCs w:val="24"/>
          <w:lang w:val="id-ID"/>
        </w:rPr>
      </w:pPr>
      <w:r w:rsidRPr="00FB441F">
        <w:rPr>
          <w:rFonts w:cs="Calibri"/>
          <w:b w:val="0"/>
          <w:color w:val="000000" w:themeColor="text1"/>
          <w:szCs w:val="24"/>
          <w:lang w:val="id-ID"/>
        </w:rPr>
        <w:t xml:space="preserve">Tujuan program penguatan pendidikan karakter gotong royong adalah untuk menanamkan pembentukan nilai karakter peserta didik melalui lembaga pendidikan. Pendidikan karakter gotong royong mampu mengubah perilaku, cara berfikir dan cara bertindak peserta didik menjadi lebih baik. Dapat disimpulkan bahwa pendidikan karakter gotorng royong merupakan pembiasaan kepada peserta didik agar mereka dapat membentuk kerjasama dan solidaritas untuk memperoleh hasil dan mencapai tujuan yang diharapkan. </w:t>
      </w:r>
    </w:p>
    <w:p w14:paraId="3945C30D" w14:textId="08959D79" w:rsidR="009024A2" w:rsidRPr="00FB441F" w:rsidRDefault="009024A2" w:rsidP="00AF2875">
      <w:pPr>
        <w:pStyle w:val="SubJudul1"/>
        <w:spacing w:line="276" w:lineRule="auto"/>
        <w:ind w:firstLine="567"/>
        <w:jc w:val="both"/>
        <w:rPr>
          <w:rFonts w:cs="Calibri"/>
          <w:b w:val="0"/>
          <w:color w:val="000000" w:themeColor="text1"/>
          <w:szCs w:val="24"/>
          <w:lang w:val="id-ID"/>
        </w:rPr>
      </w:pPr>
      <w:r w:rsidRPr="00FB441F">
        <w:rPr>
          <w:rFonts w:cs="Calibri"/>
          <w:b w:val="0"/>
          <w:color w:val="000000" w:themeColor="text1"/>
          <w:szCs w:val="24"/>
          <w:lang w:val="id-ID"/>
        </w:rPr>
        <w:t xml:space="preserve">Penelitian pengembangan ensiklopedia sebelumnya juga pernah dilakukan oleh Shirleen Handayani dari Universitas Surabaya. Dengan judul “Pembuatan Ensiklopedia Digital </w:t>
      </w:r>
      <w:r w:rsidRPr="00FB441F">
        <w:rPr>
          <w:rFonts w:cs="Calibri"/>
          <w:b w:val="0"/>
          <w:color w:val="000000" w:themeColor="text1"/>
          <w:szCs w:val="24"/>
          <w:lang w:val="id-ID"/>
        </w:rPr>
        <w:lastRenderedPageBreak/>
        <w:t>Jenis-Jenis Pekerjaan untuk Anak SD Kelas IV” tujuan dari penelitian ini dalah untuk membuat ensiklopedia digital, dan hasil akhir dari aplikasi tersebut dapat digunakan pada perangkat android. Setelah tahap implementasi, tahap uji coba dilakukan dengan cara verifikasi dan validasi</w:t>
      </w:r>
      <w:r w:rsidR="00F06F5E">
        <w:rPr>
          <w:rFonts w:cs="Calibri"/>
          <w:b w:val="0"/>
          <w:color w:val="000000" w:themeColor="text1"/>
          <w:szCs w:val="24"/>
          <w:lang w:val="id-ID"/>
        </w:rPr>
        <w:t xml:space="preserve">. Dari semua tahapan yang sudah </w:t>
      </w:r>
      <w:r w:rsidRPr="00FB441F">
        <w:rPr>
          <w:rFonts w:cs="Calibri"/>
          <w:b w:val="0"/>
          <w:color w:val="000000" w:themeColor="text1"/>
          <w:szCs w:val="24"/>
          <w:lang w:val="id-ID"/>
        </w:rPr>
        <w:t>dilakukan, diperoleh kesimpulan bahwa aplikasi ensiklopedia jen</w:t>
      </w:r>
      <w:r w:rsidR="00F06F5E">
        <w:rPr>
          <w:rFonts w:cs="Calibri"/>
          <w:b w:val="0"/>
          <w:color w:val="000000" w:themeColor="text1"/>
          <w:szCs w:val="24"/>
          <w:lang w:val="id-ID"/>
        </w:rPr>
        <w:t>is-jenis pekerjaan</w:t>
      </w:r>
      <w:r w:rsidRPr="00FB441F">
        <w:rPr>
          <w:rFonts w:cs="Calibri"/>
          <w:b w:val="0"/>
          <w:color w:val="000000" w:themeColor="text1"/>
          <w:szCs w:val="24"/>
          <w:lang w:val="id-ID"/>
        </w:rPr>
        <w:t xml:space="preserve"> mudah digunakan dan dipahami oleh </w:t>
      </w:r>
      <w:r w:rsidR="00440DEE">
        <w:rPr>
          <w:rFonts w:cs="Calibri"/>
          <w:b w:val="0"/>
          <w:color w:val="000000" w:themeColor="text1"/>
          <w:szCs w:val="24"/>
          <w:lang w:val="id-ID"/>
        </w:rPr>
        <w:t>peserta didik</w:t>
      </w:r>
      <w:r w:rsidRPr="00FB441F">
        <w:rPr>
          <w:rFonts w:cs="Calibri"/>
          <w:b w:val="0"/>
          <w:color w:val="000000" w:themeColor="text1"/>
          <w:szCs w:val="24"/>
          <w:lang w:val="id-ID"/>
        </w:rPr>
        <w:t xml:space="preserve"> </w:t>
      </w:r>
      <w:r w:rsidRPr="00FB441F">
        <w:rPr>
          <w:rFonts w:cs="Calibri"/>
          <w:b w:val="0"/>
          <w:color w:val="000000" w:themeColor="text1"/>
          <w:szCs w:val="24"/>
          <w:lang w:val="id-ID"/>
        </w:rPr>
        <w:fldChar w:fldCharType="begin" w:fldLock="1"/>
      </w:r>
      <w:r w:rsidRPr="00FB441F">
        <w:rPr>
          <w:rFonts w:cs="Calibri"/>
          <w:b w:val="0"/>
          <w:color w:val="000000" w:themeColor="text1"/>
          <w:szCs w:val="24"/>
          <w:lang w:val="id-ID"/>
        </w:rPr>
        <w:instrText>ADDIN CSL_CITATION {"citationItems":[{"id":"ITEM-1","itemData":{"author":[{"dropping-particle":"","family":"Handayani","given":"Shirleen","non-dropping-particle":"","parse-names":false,"suffix":""}],"container-title":"Jurnal Ilmiah Mahasiswa Universitas Surabaya","id":"ITEM-1","issue":"2","issued":{"date-parts":[["2015"]]},"page":"1-13","title":"Pembuatan Ensiklopedia Digital Jenis-Jenis Pekerjaan untuk Anak SD Kelas IV","type":"article-journal","volume":"4"},"uris":["http://www.mendeley.com/documents/?uuid=84b5734f-3e5b-4bdd-8944-260c8570d7ef"]}],"mendeley":{"formattedCitation":"(Handayani, 2015)","plainTextFormattedCitation":"(Handayani, 2015)","previouslyFormattedCitation":"(Handayani, 2015)"},"properties":{"noteIndex":0},"schema":"https://github.com/citation-style-language/schema/raw/master/csl-citation.json"}</w:instrText>
      </w:r>
      <w:r w:rsidRPr="00FB441F">
        <w:rPr>
          <w:rFonts w:cs="Calibri"/>
          <w:b w:val="0"/>
          <w:color w:val="000000" w:themeColor="text1"/>
          <w:szCs w:val="24"/>
          <w:lang w:val="id-ID"/>
        </w:rPr>
        <w:fldChar w:fldCharType="separate"/>
      </w:r>
      <w:r w:rsidRPr="00FB441F">
        <w:rPr>
          <w:rFonts w:cs="Calibri"/>
          <w:b w:val="0"/>
          <w:noProof/>
          <w:color w:val="000000" w:themeColor="text1"/>
          <w:szCs w:val="24"/>
          <w:lang w:val="id-ID"/>
        </w:rPr>
        <w:t>(Handayani, 2015)</w:t>
      </w:r>
      <w:r w:rsidRPr="00FB441F">
        <w:rPr>
          <w:rFonts w:cs="Calibri"/>
          <w:b w:val="0"/>
          <w:color w:val="000000" w:themeColor="text1"/>
          <w:szCs w:val="24"/>
          <w:lang w:val="id-ID"/>
        </w:rPr>
        <w:fldChar w:fldCharType="end"/>
      </w:r>
      <w:r w:rsidRPr="00FB441F">
        <w:rPr>
          <w:rFonts w:cs="Calibri"/>
          <w:b w:val="0"/>
          <w:color w:val="000000" w:themeColor="text1"/>
          <w:szCs w:val="24"/>
          <w:lang w:val="id-ID"/>
        </w:rPr>
        <w:t>.</w:t>
      </w:r>
    </w:p>
    <w:p w14:paraId="6D3C9893" w14:textId="1FE1B380" w:rsidR="009024A2" w:rsidRPr="00FB441F" w:rsidRDefault="009024A2" w:rsidP="00AF2875">
      <w:pPr>
        <w:pStyle w:val="SubJudul1"/>
        <w:spacing w:line="276" w:lineRule="auto"/>
        <w:ind w:firstLine="567"/>
        <w:jc w:val="both"/>
        <w:rPr>
          <w:rFonts w:cs="Calibri"/>
          <w:b w:val="0"/>
          <w:color w:val="FF0000"/>
          <w:szCs w:val="24"/>
        </w:rPr>
      </w:pPr>
      <w:r w:rsidRPr="00FB441F">
        <w:rPr>
          <w:rFonts w:cs="Calibri"/>
          <w:b w:val="0"/>
          <w:color w:val="000000" w:themeColor="text1"/>
          <w:szCs w:val="24"/>
          <w:lang w:val="id-ID"/>
        </w:rPr>
        <w:t xml:space="preserve">Berdasarkan informasi dari peneliti terdahulu dan dari hasil wawancara yang dilakukan peneliti mengenai permasalahan yang terdapat pada SDN Kambingan, bahwa terbatasnya sumber belajar bagi siswa dan kurangnya keinginan siswa untuk ikut serta dalam mengadakan gotong royong maka perlu adanya pengembangan bahan ajar berbasis nilai karakter pada tema 8 subtema 1 muatan IPS materi hubungan SDA dengan kegiatan ekonomi agar lebih menarik dan relevan sesuai dengan perkembangan saat ini. </w:t>
      </w:r>
      <w:r w:rsidR="00BA6F75" w:rsidRPr="00FB441F">
        <w:rPr>
          <w:rFonts w:cs="Calibri"/>
          <w:b w:val="0"/>
          <w:color w:val="000000" w:themeColor="text1"/>
          <w:szCs w:val="24"/>
          <w:lang w:val="id-ID"/>
        </w:rPr>
        <w:t>Sehingga dari uraian diatas, maka tujuan penelitian ini adalah untuk mengetahui kelayaakan, kemenarikan dan keefektifan bahan ajar e-ensiklopedia berbasis pendidikan karakter gotong royong pada tema 8 subtema 1 siswa kelas IV sekolah dasar.</w:t>
      </w:r>
    </w:p>
    <w:p w14:paraId="2F261DBB" w14:textId="77777777" w:rsidR="001041A4" w:rsidRPr="00FB441F" w:rsidRDefault="001041A4" w:rsidP="00AF2875">
      <w:pPr>
        <w:pStyle w:val="SubJudul1"/>
        <w:spacing w:line="276" w:lineRule="auto"/>
        <w:rPr>
          <w:rFonts w:cs="Calibri"/>
          <w:szCs w:val="24"/>
        </w:rPr>
      </w:pPr>
    </w:p>
    <w:p w14:paraId="6584E3DA" w14:textId="77777777" w:rsidR="00913634" w:rsidRPr="00FB441F" w:rsidRDefault="00D26F67" w:rsidP="00AF2875">
      <w:pPr>
        <w:pStyle w:val="SubJudul1"/>
        <w:spacing w:line="276" w:lineRule="auto"/>
        <w:rPr>
          <w:rFonts w:cs="Calibri"/>
          <w:szCs w:val="24"/>
        </w:rPr>
      </w:pPr>
      <w:proofErr w:type="spellStart"/>
      <w:r w:rsidRPr="00FB441F">
        <w:rPr>
          <w:rFonts w:cs="Calibri"/>
          <w:szCs w:val="24"/>
        </w:rPr>
        <w:t>Metode</w:t>
      </w:r>
      <w:proofErr w:type="spellEnd"/>
    </w:p>
    <w:p w14:paraId="1C0B0934" w14:textId="578062C3" w:rsidR="00FB1C57" w:rsidRPr="00FB441F" w:rsidRDefault="00913634" w:rsidP="00AF2875">
      <w:pPr>
        <w:pStyle w:val="SubJudul1"/>
        <w:spacing w:line="276" w:lineRule="auto"/>
        <w:ind w:firstLine="720"/>
        <w:jc w:val="both"/>
        <w:rPr>
          <w:rFonts w:cs="Calibri"/>
          <w:b w:val="0"/>
          <w:szCs w:val="24"/>
        </w:rPr>
      </w:pPr>
      <w:proofErr w:type="spellStart"/>
      <w:r w:rsidRPr="00FB441F">
        <w:rPr>
          <w:rFonts w:cs="Calibri"/>
          <w:b w:val="0"/>
          <w:szCs w:val="24"/>
        </w:rPr>
        <w:t>Penelitian</w:t>
      </w:r>
      <w:proofErr w:type="spellEnd"/>
      <w:r w:rsidRPr="00FB441F">
        <w:rPr>
          <w:rFonts w:cs="Calibri"/>
          <w:b w:val="0"/>
          <w:szCs w:val="24"/>
        </w:rPr>
        <w:t xml:space="preserve"> </w:t>
      </w:r>
      <w:proofErr w:type="spellStart"/>
      <w:r w:rsidRPr="00FB441F">
        <w:rPr>
          <w:rFonts w:cs="Calibri"/>
          <w:b w:val="0"/>
          <w:szCs w:val="24"/>
        </w:rPr>
        <w:t>ini</w:t>
      </w:r>
      <w:proofErr w:type="spellEnd"/>
      <w:r w:rsidRPr="00FB441F">
        <w:rPr>
          <w:rFonts w:cs="Calibri"/>
          <w:b w:val="0"/>
          <w:szCs w:val="24"/>
        </w:rPr>
        <w:t xml:space="preserve"> </w:t>
      </w:r>
      <w:proofErr w:type="spellStart"/>
      <w:r w:rsidRPr="00FB441F">
        <w:rPr>
          <w:rFonts w:cs="Calibri"/>
          <w:b w:val="0"/>
          <w:szCs w:val="24"/>
        </w:rPr>
        <w:t>merupakan</w:t>
      </w:r>
      <w:proofErr w:type="spellEnd"/>
      <w:r w:rsidRPr="00FB441F">
        <w:rPr>
          <w:rFonts w:cs="Calibri"/>
          <w:b w:val="0"/>
          <w:szCs w:val="24"/>
        </w:rPr>
        <w:t xml:space="preserve"> </w:t>
      </w:r>
      <w:proofErr w:type="spellStart"/>
      <w:r w:rsidRPr="00FB441F">
        <w:rPr>
          <w:rFonts w:cs="Calibri"/>
          <w:b w:val="0"/>
          <w:szCs w:val="24"/>
        </w:rPr>
        <w:t>penelitian</w:t>
      </w:r>
      <w:proofErr w:type="spellEnd"/>
      <w:r w:rsidRPr="00FB441F">
        <w:rPr>
          <w:rFonts w:cs="Calibri"/>
          <w:b w:val="0"/>
          <w:szCs w:val="24"/>
        </w:rPr>
        <w:t xml:space="preserve"> </w:t>
      </w:r>
      <w:proofErr w:type="spellStart"/>
      <w:r w:rsidRPr="00FB441F">
        <w:rPr>
          <w:rFonts w:cs="Calibri"/>
          <w:b w:val="0"/>
          <w:szCs w:val="24"/>
        </w:rPr>
        <w:t>pengembangan</w:t>
      </w:r>
      <w:proofErr w:type="spellEnd"/>
      <w:r w:rsidRPr="00FB441F">
        <w:rPr>
          <w:rFonts w:cs="Calibri"/>
          <w:b w:val="0"/>
          <w:szCs w:val="24"/>
        </w:rPr>
        <w:t xml:space="preserve"> yang </w:t>
      </w:r>
      <w:proofErr w:type="spellStart"/>
      <w:r w:rsidRPr="00FB441F">
        <w:rPr>
          <w:rFonts w:cs="Calibri"/>
          <w:b w:val="0"/>
          <w:szCs w:val="24"/>
        </w:rPr>
        <w:t>mengacu</w:t>
      </w:r>
      <w:proofErr w:type="spellEnd"/>
      <w:r w:rsidRPr="00FB441F">
        <w:rPr>
          <w:rFonts w:cs="Calibri"/>
          <w:b w:val="0"/>
          <w:szCs w:val="24"/>
        </w:rPr>
        <w:t xml:space="preserve"> </w:t>
      </w:r>
      <w:proofErr w:type="spellStart"/>
      <w:r w:rsidRPr="00FB441F">
        <w:rPr>
          <w:rFonts w:cs="Calibri"/>
          <w:b w:val="0"/>
          <w:szCs w:val="24"/>
        </w:rPr>
        <w:t>pada</w:t>
      </w:r>
      <w:proofErr w:type="spellEnd"/>
      <w:r w:rsidRPr="00FB441F">
        <w:rPr>
          <w:rFonts w:cs="Calibri"/>
          <w:b w:val="0"/>
          <w:szCs w:val="24"/>
        </w:rPr>
        <w:t xml:space="preserve"> model </w:t>
      </w:r>
      <w:proofErr w:type="spellStart"/>
      <w:r w:rsidRPr="00FB441F">
        <w:rPr>
          <w:rFonts w:cs="Calibri"/>
          <w:b w:val="0"/>
          <w:szCs w:val="24"/>
        </w:rPr>
        <w:t>pengembangan</w:t>
      </w:r>
      <w:proofErr w:type="spellEnd"/>
      <w:r w:rsidRPr="00FB441F">
        <w:rPr>
          <w:rFonts w:cs="Calibri"/>
          <w:b w:val="0"/>
          <w:szCs w:val="24"/>
        </w:rPr>
        <w:t xml:space="preserve"> ADDIE. </w:t>
      </w:r>
      <w:proofErr w:type="spellStart"/>
      <w:r w:rsidRPr="00FB441F">
        <w:rPr>
          <w:rFonts w:cs="Calibri"/>
          <w:b w:val="0"/>
          <w:szCs w:val="24"/>
        </w:rPr>
        <w:t>Tahapan</w:t>
      </w:r>
      <w:proofErr w:type="spellEnd"/>
      <w:r w:rsidRPr="00FB441F">
        <w:rPr>
          <w:rFonts w:cs="Calibri"/>
          <w:b w:val="0"/>
          <w:szCs w:val="24"/>
        </w:rPr>
        <w:t xml:space="preserve"> model </w:t>
      </w:r>
      <w:proofErr w:type="spellStart"/>
      <w:r w:rsidRPr="00FB441F">
        <w:rPr>
          <w:rFonts w:cs="Calibri"/>
          <w:b w:val="0"/>
          <w:szCs w:val="24"/>
        </w:rPr>
        <w:t>pengembangan</w:t>
      </w:r>
      <w:proofErr w:type="spellEnd"/>
      <w:r w:rsidRPr="00FB441F">
        <w:rPr>
          <w:rFonts w:cs="Calibri"/>
          <w:b w:val="0"/>
          <w:szCs w:val="24"/>
        </w:rPr>
        <w:t xml:space="preserve"> ADDIE </w:t>
      </w:r>
      <w:proofErr w:type="spellStart"/>
      <w:r w:rsidRPr="00FB441F">
        <w:rPr>
          <w:rFonts w:cs="Calibri"/>
          <w:b w:val="0"/>
          <w:szCs w:val="24"/>
        </w:rPr>
        <w:t>adalah</w:t>
      </w:r>
      <w:proofErr w:type="spellEnd"/>
      <w:r w:rsidRPr="00FB441F">
        <w:rPr>
          <w:rFonts w:cs="Calibri"/>
          <w:b w:val="0"/>
          <w:szCs w:val="24"/>
        </w:rPr>
        <w:t xml:space="preserve"> Analysis, Design, Development, Implementation, </w:t>
      </w:r>
      <w:proofErr w:type="spellStart"/>
      <w:r w:rsidRPr="00FB441F">
        <w:rPr>
          <w:rFonts w:cs="Calibri"/>
          <w:b w:val="0"/>
          <w:szCs w:val="24"/>
        </w:rPr>
        <w:t>dan</w:t>
      </w:r>
      <w:proofErr w:type="spellEnd"/>
      <w:r w:rsidRPr="00FB441F">
        <w:rPr>
          <w:rFonts w:cs="Calibri"/>
          <w:b w:val="0"/>
          <w:szCs w:val="24"/>
        </w:rPr>
        <w:t xml:space="preserve"> Evaluation.  </w:t>
      </w:r>
      <w:proofErr w:type="spellStart"/>
      <w:r w:rsidRPr="00FB441F">
        <w:rPr>
          <w:rFonts w:cs="Calibri"/>
          <w:b w:val="0"/>
          <w:szCs w:val="24"/>
        </w:rPr>
        <w:t>Tahap</w:t>
      </w:r>
      <w:proofErr w:type="spellEnd"/>
      <w:r w:rsidRPr="00FB441F">
        <w:rPr>
          <w:rFonts w:cs="Calibri"/>
          <w:b w:val="0"/>
          <w:szCs w:val="24"/>
        </w:rPr>
        <w:t xml:space="preserve"> </w:t>
      </w:r>
      <w:proofErr w:type="spellStart"/>
      <w:r w:rsidRPr="00FB441F">
        <w:rPr>
          <w:rFonts w:cs="Calibri"/>
          <w:b w:val="0"/>
          <w:szCs w:val="24"/>
        </w:rPr>
        <w:t>pertama</w:t>
      </w:r>
      <w:proofErr w:type="spellEnd"/>
      <w:r w:rsidRPr="00FB441F">
        <w:rPr>
          <w:rFonts w:cs="Calibri"/>
          <w:b w:val="0"/>
          <w:szCs w:val="24"/>
        </w:rPr>
        <w:t xml:space="preserve"> </w:t>
      </w:r>
      <w:proofErr w:type="spellStart"/>
      <w:r w:rsidRPr="00FB441F">
        <w:rPr>
          <w:rFonts w:cs="Calibri"/>
          <w:b w:val="0"/>
          <w:szCs w:val="24"/>
        </w:rPr>
        <w:t>adalah</w:t>
      </w:r>
      <w:proofErr w:type="spellEnd"/>
      <w:r w:rsidRPr="00FB441F">
        <w:rPr>
          <w:rFonts w:cs="Calibri"/>
          <w:b w:val="0"/>
          <w:szCs w:val="24"/>
        </w:rPr>
        <w:t xml:space="preserve"> </w:t>
      </w:r>
      <w:proofErr w:type="spellStart"/>
      <w:r w:rsidRPr="00FB441F">
        <w:rPr>
          <w:rFonts w:cs="Calibri"/>
          <w:b w:val="0"/>
          <w:szCs w:val="24"/>
        </w:rPr>
        <w:t>tahap</w:t>
      </w:r>
      <w:proofErr w:type="spellEnd"/>
      <w:r w:rsidRPr="00FB441F">
        <w:rPr>
          <w:rFonts w:cs="Calibri"/>
          <w:b w:val="0"/>
          <w:szCs w:val="24"/>
        </w:rPr>
        <w:t xml:space="preserve"> analysis yang </w:t>
      </w:r>
      <w:proofErr w:type="spellStart"/>
      <w:r w:rsidRPr="00FB441F">
        <w:rPr>
          <w:rFonts w:cs="Calibri"/>
          <w:b w:val="0"/>
          <w:szCs w:val="24"/>
        </w:rPr>
        <w:t>terdiri</w:t>
      </w:r>
      <w:proofErr w:type="spellEnd"/>
      <w:r w:rsidRPr="00FB441F">
        <w:rPr>
          <w:rFonts w:cs="Calibri"/>
          <w:b w:val="0"/>
          <w:szCs w:val="24"/>
        </w:rPr>
        <w:t xml:space="preserve"> </w:t>
      </w:r>
      <w:proofErr w:type="spellStart"/>
      <w:r w:rsidRPr="00FB441F">
        <w:rPr>
          <w:rFonts w:cs="Calibri"/>
          <w:b w:val="0"/>
          <w:szCs w:val="24"/>
        </w:rPr>
        <w:t>dari</w:t>
      </w:r>
      <w:proofErr w:type="spellEnd"/>
      <w:r w:rsidRPr="00FB441F">
        <w:rPr>
          <w:rFonts w:cs="Calibri"/>
          <w:b w:val="0"/>
          <w:szCs w:val="24"/>
        </w:rPr>
        <w:t xml:space="preserve"> </w:t>
      </w:r>
      <w:proofErr w:type="spellStart"/>
      <w:r w:rsidRPr="00FB441F">
        <w:rPr>
          <w:rFonts w:cs="Calibri"/>
          <w:b w:val="0"/>
          <w:szCs w:val="24"/>
        </w:rPr>
        <w:t>analisis</w:t>
      </w:r>
      <w:proofErr w:type="spellEnd"/>
      <w:r w:rsidRPr="00FB441F">
        <w:rPr>
          <w:rFonts w:cs="Calibri"/>
          <w:b w:val="0"/>
          <w:szCs w:val="24"/>
        </w:rPr>
        <w:t xml:space="preserve"> </w:t>
      </w:r>
      <w:proofErr w:type="spellStart"/>
      <w:r w:rsidRPr="00FB441F">
        <w:rPr>
          <w:rFonts w:cs="Calibri"/>
          <w:b w:val="0"/>
          <w:szCs w:val="24"/>
        </w:rPr>
        <w:t>kebutuhan</w:t>
      </w:r>
      <w:proofErr w:type="spellEnd"/>
      <w:r w:rsidRPr="00FB441F">
        <w:rPr>
          <w:rFonts w:cs="Calibri"/>
          <w:b w:val="0"/>
          <w:szCs w:val="24"/>
        </w:rPr>
        <w:t xml:space="preserve">, </w:t>
      </w:r>
      <w:proofErr w:type="spellStart"/>
      <w:r w:rsidRPr="00FB441F">
        <w:rPr>
          <w:rFonts w:cs="Calibri"/>
          <w:b w:val="0"/>
          <w:szCs w:val="24"/>
        </w:rPr>
        <w:t>analisis</w:t>
      </w:r>
      <w:proofErr w:type="spellEnd"/>
      <w:r w:rsidRPr="00FB441F">
        <w:rPr>
          <w:rFonts w:cs="Calibri"/>
          <w:b w:val="0"/>
          <w:szCs w:val="24"/>
        </w:rPr>
        <w:t xml:space="preserve"> </w:t>
      </w:r>
      <w:proofErr w:type="spellStart"/>
      <w:r w:rsidRPr="00FB441F">
        <w:rPr>
          <w:rFonts w:cs="Calibri"/>
          <w:b w:val="0"/>
          <w:szCs w:val="24"/>
        </w:rPr>
        <w:t>kurikulum</w:t>
      </w:r>
      <w:proofErr w:type="spellEnd"/>
      <w:r w:rsidRPr="00FB441F">
        <w:rPr>
          <w:rFonts w:cs="Calibri"/>
          <w:b w:val="0"/>
          <w:szCs w:val="24"/>
        </w:rPr>
        <w:t xml:space="preserve">, </w:t>
      </w:r>
      <w:proofErr w:type="spellStart"/>
      <w:r w:rsidRPr="00FB441F">
        <w:rPr>
          <w:rFonts w:cs="Calibri"/>
          <w:b w:val="0"/>
          <w:szCs w:val="24"/>
        </w:rPr>
        <w:t>dan</w:t>
      </w:r>
      <w:proofErr w:type="spellEnd"/>
      <w:r w:rsidRPr="00FB441F">
        <w:rPr>
          <w:rFonts w:cs="Calibri"/>
          <w:b w:val="0"/>
          <w:szCs w:val="24"/>
        </w:rPr>
        <w:t xml:space="preserve"> </w:t>
      </w:r>
      <w:proofErr w:type="spellStart"/>
      <w:r w:rsidRPr="00FB441F">
        <w:rPr>
          <w:rFonts w:cs="Calibri"/>
          <w:b w:val="0"/>
          <w:szCs w:val="24"/>
        </w:rPr>
        <w:t>analisis</w:t>
      </w:r>
      <w:proofErr w:type="spellEnd"/>
      <w:r w:rsidRPr="00FB441F">
        <w:rPr>
          <w:rFonts w:cs="Calibri"/>
          <w:b w:val="0"/>
          <w:szCs w:val="24"/>
        </w:rPr>
        <w:t xml:space="preserve"> </w:t>
      </w:r>
      <w:proofErr w:type="spellStart"/>
      <w:r w:rsidRPr="00FB441F">
        <w:rPr>
          <w:rFonts w:cs="Calibri"/>
          <w:b w:val="0"/>
          <w:szCs w:val="24"/>
        </w:rPr>
        <w:t>karakteristik</w:t>
      </w:r>
      <w:proofErr w:type="spellEnd"/>
      <w:r w:rsidRPr="00FB441F">
        <w:rPr>
          <w:rFonts w:cs="Calibri"/>
          <w:b w:val="0"/>
          <w:szCs w:val="24"/>
        </w:rPr>
        <w:t xml:space="preserve"> </w:t>
      </w:r>
      <w:proofErr w:type="spellStart"/>
      <w:r w:rsidRPr="00FB441F">
        <w:rPr>
          <w:rFonts w:cs="Calibri"/>
          <w:b w:val="0"/>
          <w:szCs w:val="24"/>
        </w:rPr>
        <w:t>siswa</w:t>
      </w:r>
      <w:proofErr w:type="spellEnd"/>
      <w:r w:rsidRPr="00FB441F">
        <w:rPr>
          <w:rFonts w:cs="Calibri"/>
          <w:b w:val="0"/>
          <w:szCs w:val="24"/>
        </w:rPr>
        <w:t xml:space="preserve">. </w:t>
      </w:r>
      <w:proofErr w:type="spellStart"/>
      <w:r w:rsidRPr="00FB441F">
        <w:rPr>
          <w:rFonts w:cs="Calibri"/>
          <w:b w:val="0"/>
          <w:szCs w:val="24"/>
        </w:rPr>
        <w:t>Pada</w:t>
      </w:r>
      <w:proofErr w:type="spellEnd"/>
      <w:r w:rsidRPr="00FB441F">
        <w:rPr>
          <w:rFonts w:cs="Calibri"/>
          <w:b w:val="0"/>
          <w:szCs w:val="24"/>
        </w:rPr>
        <w:t xml:space="preserve"> </w:t>
      </w:r>
      <w:proofErr w:type="spellStart"/>
      <w:r w:rsidRPr="00FB441F">
        <w:rPr>
          <w:rFonts w:cs="Calibri"/>
          <w:b w:val="0"/>
          <w:szCs w:val="24"/>
        </w:rPr>
        <w:t>tahapan</w:t>
      </w:r>
      <w:proofErr w:type="spellEnd"/>
      <w:r w:rsidRPr="00FB441F">
        <w:rPr>
          <w:rFonts w:cs="Calibri"/>
          <w:b w:val="0"/>
          <w:szCs w:val="24"/>
        </w:rPr>
        <w:t xml:space="preserve"> </w:t>
      </w:r>
      <w:proofErr w:type="spellStart"/>
      <w:r w:rsidRPr="00FB441F">
        <w:rPr>
          <w:rFonts w:cs="Calibri"/>
          <w:b w:val="0"/>
          <w:szCs w:val="24"/>
        </w:rPr>
        <w:t>ini</w:t>
      </w:r>
      <w:proofErr w:type="spellEnd"/>
      <w:r w:rsidRPr="00FB441F">
        <w:rPr>
          <w:rFonts w:cs="Calibri"/>
          <w:b w:val="0"/>
          <w:szCs w:val="24"/>
        </w:rPr>
        <w:t xml:space="preserve"> </w:t>
      </w:r>
      <w:proofErr w:type="spellStart"/>
      <w:r w:rsidRPr="00FB441F">
        <w:rPr>
          <w:rFonts w:cs="Calibri"/>
          <w:b w:val="0"/>
          <w:szCs w:val="24"/>
        </w:rPr>
        <w:t>dilakukan</w:t>
      </w:r>
      <w:proofErr w:type="spellEnd"/>
      <w:r w:rsidRPr="00FB441F">
        <w:rPr>
          <w:rFonts w:cs="Calibri"/>
          <w:b w:val="0"/>
          <w:szCs w:val="24"/>
        </w:rPr>
        <w:t xml:space="preserve"> </w:t>
      </w:r>
      <w:proofErr w:type="spellStart"/>
      <w:r w:rsidRPr="00FB441F">
        <w:rPr>
          <w:rFonts w:cs="Calibri"/>
          <w:b w:val="0"/>
          <w:szCs w:val="24"/>
        </w:rPr>
        <w:t>berbagai</w:t>
      </w:r>
      <w:proofErr w:type="spellEnd"/>
      <w:r w:rsidRPr="00FB441F">
        <w:rPr>
          <w:rFonts w:cs="Calibri"/>
          <w:b w:val="0"/>
          <w:szCs w:val="24"/>
        </w:rPr>
        <w:t xml:space="preserve"> </w:t>
      </w:r>
      <w:proofErr w:type="spellStart"/>
      <w:r w:rsidRPr="00FB441F">
        <w:rPr>
          <w:rFonts w:cs="Calibri"/>
          <w:b w:val="0"/>
          <w:szCs w:val="24"/>
        </w:rPr>
        <w:t>identifikasi</w:t>
      </w:r>
      <w:proofErr w:type="spellEnd"/>
      <w:r w:rsidRPr="00FB441F">
        <w:rPr>
          <w:rFonts w:cs="Calibri"/>
          <w:b w:val="0"/>
          <w:szCs w:val="24"/>
        </w:rPr>
        <w:t xml:space="preserve"> agar </w:t>
      </w:r>
      <w:proofErr w:type="spellStart"/>
      <w:r w:rsidRPr="00FB441F">
        <w:rPr>
          <w:rFonts w:cs="Calibri"/>
          <w:b w:val="0"/>
          <w:szCs w:val="24"/>
        </w:rPr>
        <w:t>perangkat</w:t>
      </w:r>
      <w:proofErr w:type="spellEnd"/>
      <w:r w:rsidRPr="00FB441F">
        <w:rPr>
          <w:rFonts w:cs="Calibri"/>
          <w:b w:val="0"/>
          <w:szCs w:val="24"/>
        </w:rPr>
        <w:t xml:space="preserve"> </w:t>
      </w:r>
      <w:proofErr w:type="spellStart"/>
      <w:r w:rsidRPr="00FB441F">
        <w:rPr>
          <w:rFonts w:cs="Calibri"/>
          <w:b w:val="0"/>
          <w:szCs w:val="24"/>
        </w:rPr>
        <w:t>pembelajaran</w:t>
      </w:r>
      <w:proofErr w:type="spellEnd"/>
      <w:r w:rsidRPr="00FB441F">
        <w:rPr>
          <w:rFonts w:cs="Calibri"/>
          <w:b w:val="0"/>
          <w:szCs w:val="24"/>
        </w:rPr>
        <w:t xml:space="preserve"> yang </w:t>
      </w:r>
      <w:proofErr w:type="spellStart"/>
      <w:r w:rsidRPr="00FB441F">
        <w:rPr>
          <w:rFonts w:cs="Calibri"/>
          <w:b w:val="0"/>
          <w:szCs w:val="24"/>
        </w:rPr>
        <w:t>dihasilkan</w:t>
      </w:r>
      <w:proofErr w:type="spellEnd"/>
      <w:r w:rsidRPr="00FB441F">
        <w:rPr>
          <w:rFonts w:cs="Calibri"/>
          <w:b w:val="0"/>
          <w:szCs w:val="24"/>
        </w:rPr>
        <w:t xml:space="preserve"> </w:t>
      </w:r>
      <w:proofErr w:type="spellStart"/>
      <w:r w:rsidRPr="00FB441F">
        <w:rPr>
          <w:rFonts w:cs="Calibri"/>
          <w:b w:val="0"/>
          <w:szCs w:val="24"/>
        </w:rPr>
        <w:t>sesuai</w:t>
      </w:r>
      <w:proofErr w:type="spellEnd"/>
      <w:r w:rsidRPr="00FB441F">
        <w:rPr>
          <w:rFonts w:cs="Calibri"/>
          <w:b w:val="0"/>
          <w:szCs w:val="24"/>
        </w:rPr>
        <w:t xml:space="preserve"> </w:t>
      </w:r>
      <w:proofErr w:type="spellStart"/>
      <w:r w:rsidRPr="00FB441F">
        <w:rPr>
          <w:rFonts w:cs="Calibri"/>
          <w:b w:val="0"/>
          <w:szCs w:val="24"/>
        </w:rPr>
        <w:t>dengan</w:t>
      </w:r>
      <w:proofErr w:type="spellEnd"/>
      <w:r w:rsidRPr="00FB441F">
        <w:rPr>
          <w:rFonts w:cs="Calibri"/>
          <w:b w:val="0"/>
          <w:szCs w:val="24"/>
        </w:rPr>
        <w:t xml:space="preserve"> </w:t>
      </w:r>
      <w:proofErr w:type="spellStart"/>
      <w:r w:rsidRPr="00FB441F">
        <w:rPr>
          <w:rFonts w:cs="Calibri"/>
          <w:b w:val="0"/>
          <w:szCs w:val="24"/>
        </w:rPr>
        <w:t>karakteristik</w:t>
      </w:r>
      <w:proofErr w:type="spellEnd"/>
      <w:r w:rsidRPr="00FB441F">
        <w:rPr>
          <w:rFonts w:cs="Calibri"/>
          <w:b w:val="0"/>
          <w:szCs w:val="24"/>
        </w:rPr>
        <w:t xml:space="preserve"> </w:t>
      </w:r>
      <w:proofErr w:type="spellStart"/>
      <w:r w:rsidRPr="00FB441F">
        <w:rPr>
          <w:rFonts w:cs="Calibri"/>
          <w:b w:val="0"/>
          <w:szCs w:val="24"/>
        </w:rPr>
        <w:t>siswa</w:t>
      </w:r>
      <w:proofErr w:type="spellEnd"/>
      <w:r w:rsidRPr="00FB441F">
        <w:rPr>
          <w:rFonts w:cs="Calibri"/>
          <w:b w:val="0"/>
          <w:szCs w:val="24"/>
        </w:rPr>
        <w:t xml:space="preserve">, </w:t>
      </w:r>
      <w:proofErr w:type="spellStart"/>
      <w:r w:rsidRPr="00FB441F">
        <w:rPr>
          <w:rFonts w:cs="Calibri"/>
          <w:b w:val="0"/>
          <w:szCs w:val="24"/>
        </w:rPr>
        <w:t>tujuan</w:t>
      </w:r>
      <w:proofErr w:type="spellEnd"/>
      <w:r w:rsidRPr="00FB441F">
        <w:rPr>
          <w:rFonts w:cs="Calibri"/>
          <w:b w:val="0"/>
          <w:szCs w:val="24"/>
        </w:rPr>
        <w:t xml:space="preserve"> </w:t>
      </w:r>
      <w:proofErr w:type="spellStart"/>
      <w:r w:rsidRPr="00FB441F">
        <w:rPr>
          <w:rFonts w:cs="Calibri"/>
          <w:b w:val="0"/>
          <w:szCs w:val="24"/>
        </w:rPr>
        <w:t>belajar</w:t>
      </w:r>
      <w:proofErr w:type="spellEnd"/>
      <w:r w:rsidRPr="00FB441F">
        <w:rPr>
          <w:rFonts w:cs="Calibri"/>
          <w:b w:val="0"/>
          <w:szCs w:val="24"/>
        </w:rPr>
        <w:t xml:space="preserve">, </w:t>
      </w:r>
      <w:proofErr w:type="spellStart"/>
      <w:r w:rsidRPr="00FB441F">
        <w:rPr>
          <w:rFonts w:cs="Calibri"/>
          <w:b w:val="0"/>
          <w:szCs w:val="24"/>
        </w:rPr>
        <w:t>materi</w:t>
      </w:r>
      <w:proofErr w:type="spellEnd"/>
      <w:r w:rsidRPr="00FB441F">
        <w:rPr>
          <w:rFonts w:cs="Calibri"/>
          <w:b w:val="0"/>
          <w:szCs w:val="24"/>
        </w:rPr>
        <w:t xml:space="preserve"> </w:t>
      </w:r>
      <w:proofErr w:type="spellStart"/>
      <w:r w:rsidRPr="00FB441F">
        <w:rPr>
          <w:rFonts w:cs="Calibri"/>
          <w:b w:val="0"/>
          <w:szCs w:val="24"/>
        </w:rPr>
        <w:t>pembelajaran</w:t>
      </w:r>
      <w:proofErr w:type="spellEnd"/>
      <w:r w:rsidRPr="00FB441F">
        <w:rPr>
          <w:rFonts w:cs="Calibri"/>
          <w:b w:val="0"/>
          <w:szCs w:val="24"/>
        </w:rPr>
        <w:t xml:space="preserve">, </w:t>
      </w:r>
      <w:proofErr w:type="spellStart"/>
      <w:r w:rsidRPr="00FB441F">
        <w:rPr>
          <w:rFonts w:cs="Calibri"/>
          <w:b w:val="0"/>
          <w:szCs w:val="24"/>
        </w:rPr>
        <w:t>dan</w:t>
      </w:r>
      <w:proofErr w:type="spellEnd"/>
      <w:r w:rsidRPr="00FB441F">
        <w:rPr>
          <w:rFonts w:cs="Calibri"/>
          <w:b w:val="0"/>
          <w:szCs w:val="24"/>
        </w:rPr>
        <w:t xml:space="preserve"> </w:t>
      </w:r>
      <w:proofErr w:type="spellStart"/>
      <w:r w:rsidRPr="00FB441F">
        <w:rPr>
          <w:rFonts w:cs="Calibri"/>
          <w:b w:val="0"/>
          <w:szCs w:val="24"/>
        </w:rPr>
        <w:t>lingkungan</w:t>
      </w:r>
      <w:proofErr w:type="spellEnd"/>
      <w:r w:rsidRPr="00FB441F">
        <w:rPr>
          <w:rFonts w:cs="Calibri"/>
          <w:b w:val="0"/>
          <w:szCs w:val="24"/>
        </w:rPr>
        <w:t xml:space="preserve"> </w:t>
      </w:r>
      <w:proofErr w:type="spellStart"/>
      <w:r w:rsidRPr="00FB441F">
        <w:rPr>
          <w:rFonts w:cs="Calibri"/>
          <w:b w:val="0"/>
          <w:szCs w:val="24"/>
        </w:rPr>
        <w:t>belajar</w:t>
      </w:r>
      <w:proofErr w:type="spellEnd"/>
      <w:r w:rsidRPr="00FB441F">
        <w:rPr>
          <w:rFonts w:cs="Calibri"/>
          <w:b w:val="0"/>
          <w:szCs w:val="24"/>
        </w:rPr>
        <w:t xml:space="preserve">. </w:t>
      </w:r>
      <w:proofErr w:type="spellStart"/>
      <w:r w:rsidRPr="00FB441F">
        <w:rPr>
          <w:rFonts w:cs="Calibri"/>
          <w:b w:val="0"/>
          <w:szCs w:val="24"/>
        </w:rPr>
        <w:t>Tahap</w:t>
      </w:r>
      <w:proofErr w:type="spellEnd"/>
      <w:r w:rsidRPr="00FB441F">
        <w:rPr>
          <w:rFonts w:cs="Calibri"/>
          <w:b w:val="0"/>
          <w:szCs w:val="24"/>
        </w:rPr>
        <w:t xml:space="preserve"> </w:t>
      </w:r>
      <w:proofErr w:type="spellStart"/>
      <w:r w:rsidRPr="00FB441F">
        <w:rPr>
          <w:rFonts w:cs="Calibri"/>
          <w:b w:val="0"/>
          <w:szCs w:val="24"/>
        </w:rPr>
        <w:t>selanjutnya</w:t>
      </w:r>
      <w:proofErr w:type="spellEnd"/>
      <w:r w:rsidRPr="00FB441F">
        <w:rPr>
          <w:rFonts w:cs="Calibri"/>
          <w:b w:val="0"/>
          <w:szCs w:val="24"/>
        </w:rPr>
        <w:t xml:space="preserve"> </w:t>
      </w:r>
      <w:proofErr w:type="spellStart"/>
      <w:r w:rsidRPr="00FB441F">
        <w:rPr>
          <w:rFonts w:cs="Calibri"/>
          <w:b w:val="0"/>
          <w:szCs w:val="24"/>
        </w:rPr>
        <w:t>adalah</w:t>
      </w:r>
      <w:proofErr w:type="spellEnd"/>
      <w:r w:rsidRPr="00FB441F">
        <w:rPr>
          <w:rFonts w:cs="Calibri"/>
          <w:b w:val="0"/>
          <w:szCs w:val="24"/>
        </w:rPr>
        <w:t xml:space="preserve"> design, </w:t>
      </w:r>
      <w:proofErr w:type="spellStart"/>
      <w:r w:rsidRPr="00FB441F">
        <w:rPr>
          <w:rFonts w:cs="Calibri"/>
          <w:b w:val="0"/>
          <w:szCs w:val="24"/>
        </w:rPr>
        <w:t>pada</w:t>
      </w:r>
      <w:proofErr w:type="spellEnd"/>
      <w:r w:rsidRPr="00FB441F">
        <w:rPr>
          <w:rFonts w:cs="Calibri"/>
          <w:b w:val="0"/>
          <w:szCs w:val="24"/>
        </w:rPr>
        <w:t xml:space="preserve"> </w:t>
      </w:r>
      <w:proofErr w:type="spellStart"/>
      <w:r w:rsidRPr="00FB441F">
        <w:rPr>
          <w:rFonts w:cs="Calibri"/>
          <w:b w:val="0"/>
          <w:szCs w:val="24"/>
        </w:rPr>
        <w:t>tahap</w:t>
      </w:r>
      <w:proofErr w:type="spellEnd"/>
      <w:r w:rsidRPr="00FB441F">
        <w:rPr>
          <w:rFonts w:cs="Calibri"/>
          <w:b w:val="0"/>
          <w:szCs w:val="24"/>
        </w:rPr>
        <w:t xml:space="preserve"> </w:t>
      </w:r>
      <w:proofErr w:type="spellStart"/>
      <w:r w:rsidRPr="00FB441F">
        <w:rPr>
          <w:rFonts w:cs="Calibri"/>
          <w:b w:val="0"/>
          <w:szCs w:val="24"/>
        </w:rPr>
        <w:t>ini</w:t>
      </w:r>
      <w:proofErr w:type="spellEnd"/>
      <w:r w:rsidRPr="00FB441F">
        <w:rPr>
          <w:rFonts w:cs="Calibri"/>
          <w:b w:val="0"/>
          <w:szCs w:val="24"/>
        </w:rPr>
        <w:t xml:space="preserve"> </w:t>
      </w:r>
      <w:proofErr w:type="spellStart"/>
      <w:r w:rsidRPr="00FB441F">
        <w:rPr>
          <w:rFonts w:cs="Calibri"/>
          <w:b w:val="0"/>
          <w:szCs w:val="24"/>
        </w:rPr>
        <w:t>dilakukan</w:t>
      </w:r>
      <w:proofErr w:type="spellEnd"/>
      <w:r w:rsidRPr="00FB441F">
        <w:rPr>
          <w:rFonts w:cs="Calibri"/>
          <w:b w:val="0"/>
          <w:szCs w:val="24"/>
        </w:rPr>
        <w:t xml:space="preserve"> </w:t>
      </w:r>
      <w:proofErr w:type="spellStart"/>
      <w:r w:rsidRPr="00FB441F">
        <w:rPr>
          <w:rFonts w:cs="Calibri"/>
          <w:b w:val="0"/>
          <w:szCs w:val="24"/>
        </w:rPr>
        <w:t>perancangan</w:t>
      </w:r>
      <w:proofErr w:type="spellEnd"/>
      <w:r w:rsidRPr="00FB441F">
        <w:rPr>
          <w:rFonts w:cs="Calibri"/>
          <w:b w:val="0"/>
          <w:szCs w:val="24"/>
        </w:rPr>
        <w:t xml:space="preserve"> </w:t>
      </w:r>
      <w:proofErr w:type="spellStart"/>
      <w:r w:rsidRPr="00FB441F">
        <w:rPr>
          <w:rFonts w:cs="Calibri"/>
          <w:b w:val="0"/>
          <w:szCs w:val="24"/>
        </w:rPr>
        <w:t>perangkat</w:t>
      </w:r>
      <w:proofErr w:type="spellEnd"/>
      <w:r w:rsidRPr="00FB441F">
        <w:rPr>
          <w:rFonts w:cs="Calibri"/>
          <w:b w:val="0"/>
          <w:szCs w:val="24"/>
        </w:rPr>
        <w:t xml:space="preserve"> </w:t>
      </w:r>
      <w:proofErr w:type="spellStart"/>
      <w:r w:rsidRPr="00FB441F">
        <w:rPr>
          <w:rFonts w:cs="Calibri"/>
          <w:b w:val="0"/>
          <w:szCs w:val="24"/>
        </w:rPr>
        <w:t>pembelajaran</w:t>
      </w:r>
      <w:proofErr w:type="spellEnd"/>
      <w:r w:rsidRPr="00FB441F">
        <w:rPr>
          <w:rFonts w:cs="Calibri"/>
          <w:b w:val="0"/>
          <w:szCs w:val="24"/>
        </w:rPr>
        <w:t xml:space="preserve"> </w:t>
      </w:r>
      <w:proofErr w:type="spellStart"/>
      <w:r w:rsidRPr="00FB441F">
        <w:rPr>
          <w:rFonts w:cs="Calibri"/>
          <w:b w:val="0"/>
          <w:szCs w:val="24"/>
        </w:rPr>
        <w:t>dan</w:t>
      </w:r>
      <w:proofErr w:type="spellEnd"/>
      <w:r w:rsidRPr="00FB441F">
        <w:rPr>
          <w:rFonts w:cs="Calibri"/>
          <w:b w:val="0"/>
          <w:szCs w:val="24"/>
        </w:rPr>
        <w:t xml:space="preserve"> </w:t>
      </w:r>
      <w:proofErr w:type="spellStart"/>
      <w:r w:rsidRPr="00FB441F">
        <w:rPr>
          <w:rFonts w:cs="Calibri"/>
          <w:b w:val="0"/>
          <w:szCs w:val="24"/>
        </w:rPr>
        <w:t>penyusunan</w:t>
      </w:r>
      <w:proofErr w:type="spellEnd"/>
      <w:r w:rsidRPr="00FB441F">
        <w:rPr>
          <w:rFonts w:cs="Calibri"/>
          <w:b w:val="0"/>
          <w:szCs w:val="24"/>
        </w:rPr>
        <w:t xml:space="preserve"> </w:t>
      </w:r>
      <w:proofErr w:type="spellStart"/>
      <w:r w:rsidRPr="00FB441F">
        <w:rPr>
          <w:rFonts w:cs="Calibri"/>
          <w:b w:val="0"/>
          <w:szCs w:val="24"/>
        </w:rPr>
        <w:t>instrumen</w:t>
      </w:r>
      <w:proofErr w:type="spellEnd"/>
      <w:r w:rsidRPr="00FB441F">
        <w:rPr>
          <w:rFonts w:cs="Calibri"/>
          <w:b w:val="0"/>
          <w:szCs w:val="24"/>
        </w:rPr>
        <w:t xml:space="preserve"> </w:t>
      </w:r>
      <w:proofErr w:type="spellStart"/>
      <w:r w:rsidRPr="00FB441F">
        <w:rPr>
          <w:rFonts w:cs="Calibri"/>
          <w:b w:val="0"/>
          <w:szCs w:val="24"/>
        </w:rPr>
        <w:t>penelitian</w:t>
      </w:r>
      <w:proofErr w:type="spellEnd"/>
      <w:r w:rsidRPr="00FB441F">
        <w:rPr>
          <w:rFonts w:cs="Calibri"/>
          <w:b w:val="0"/>
          <w:szCs w:val="24"/>
        </w:rPr>
        <w:t xml:space="preserve"> </w:t>
      </w:r>
      <w:proofErr w:type="spellStart"/>
      <w:r w:rsidRPr="00FB441F">
        <w:rPr>
          <w:rFonts w:cs="Calibri"/>
          <w:b w:val="0"/>
          <w:szCs w:val="24"/>
        </w:rPr>
        <w:t>untuk</w:t>
      </w:r>
      <w:proofErr w:type="spellEnd"/>
      <w:r w:rsidRPr="00FB441F">
        <w:rPr>
          <w:rFonts w:cs="Calibri"/>
          <w:b w:val="0"/>
          <w:szCs w:val="24"/>
        </w:rPr>
        <w:t xml:space="preserve"> </w:t>
      </w:r>
      <w:proofErr w:type="spellStart"/>
      <w:r w:rsidRPr="00FB441F">
        <w:rPr>
          <w:rFonts w:cs="Calibri"/>
          <w:b w:val="0"/>
          <w:szCs w:val="24"/>
        </w:rPr>
        <w:t>mengukur</w:t>
      </w:r>
      <w:proofErr w:type="spellEnd"/>
      <w:r w:rsidRPr="00FB441F">
        <w:rPr>
          <w:rFonts w:cs="Calibri"/>
          <w:b w:val="0"/>
          <w:szCs w:val="24"/>
        </w:rPr>
        <w:t xml:space="preserve"> </w:t>
      </w:r>
      <w:proofErr w:type="spellStart"/>
      <w:r w:rsidRPr="00FB441F">
        <w:rPr>
          <w:rFonts w:cs="Calibri"/>
          <w:b w:val="0"/>
          <w:szCs w:val="24"/>
        </w:rPr>
        <w:t>kualitas</w:t>
      </w:r>
      <w:proofErr w:type="spellEnd"/>
      <w:r w:rsidRPr="00FB441F">
        <w:rPr>
          <w:rFonts w:cs="Calibri"/>
          <w:b w:val="0"/>
          <w:szCs w:val="24"/>
        </w:rPr>
        <w:t xml:space="preserve"> </w:t>
      </w:r>
      <w:proofErr w:type="spellStart"/>
      <w:r w:rsidRPr="00FB441F">
        <w:rPr>
          <w:rFonts w:cs="Calibri"/>
          <w:b w:val="0"/>
          <w:szCs w:val="24"/>
        </w:rPr>
        <w:t>produk</w:t>
      </w:r>
      <w:proofErr w:type="spellEnd"/>
      <w:r w:rsidRPr="00FB441F">
        <w:rPr>
          <w:rFonts w:cs="Calibri"/>
          <w:b w:val="0"/>
          <w:szCs w:val="24"/>
        </w:rPr>
        <w:t xml:space="preserve">. </w:t>
      </w:r>
      <w:proofErr w:type="spellStart"/>
      <w:proofErr w:type="gramStart"/>
      <w:r w:rsidRPr="00FB441F">
        <w:rPr>
          <w:rFonts w:cs="Calibri"/>
          <w:b w:val="0"/>
          <w:szCs w:val="24"/>
        </w:rPr>
        <w:t>Tahap</w:t>
      </w:r>
      <w:proofErr w:type="spellEnd"/>
      <w:r w:rsidRPr="00FB441F">
        <w:rPr>
          <w:rFonts w:cs="Calibri"/>
          <w:b w:val="0"/>
          <w:szCs w:val="24"/>
        </w:rPr>
        <w:t xml:space="preserve"> yang </w:t>
      </w:r>
      <w:proofErr w:type="spellStart"/>
      <w:r w:rsidRPr="00FB441F">
        <w:rPr>
          <w:rFonts w:cs="Calibri"/>
          <w:b w:val="0"/>
          <w:szCs w:val="24"/>
        </w:rPr>
        <w:t>ketiga</w:t>
      </w:r>
      <w:proofErr w:type="spellEnd"/>
      <w:r w:rsidRPr="00FB441F">
        <w:rPr>
          <w:rFonts w:cs="Calibri"/>
          <w:b w:val="0"/>
          <w:szCs w:val="24"/>
        </w:rPr>
        <w:t xml:space="preserve"> </w:t>
      </w:r>
      <w:proofErr w:type="spellStart"/>
      <w:r w:rsidRPr="00FB441F">
        <w:rPr>
          <w:rFonts w:cs="Calibri"/>
          <w:b w:val="0"/>
          <w:szCs w:val="24"/>
        </w:rPr>
        <w:t>adalah</w:t>
      </w:r>
      <w:proofErr w:type="spellEnd"/>
      <w:r w:rsidRPr="00FB441F">
        <w:rPr>
          <w:rFonts w:cs="Calibri"/>
          <w:b w:val="0"/>
          <w:szCs w:val="24"/>
        </w:rPr>
        <w:t xml:space="preserve"> development</w:t>
      </w:r>
      <w:proofErr w:type="gramEnd"/>
      <w:r w:rsidRPr="00FB441F">
        <w:rPr>
          <w:rFonts w:cs="Calibri"/>
          <w:b w:val="0"/>
          <w:szCs w:val="24"/>
        </w:rPr>
        <w:t xml:space="preserve">. </w:t>
      </w:r>
      <w:proofErr w:type="spellStart"/>
      <w:r w:rsidRPr="00FB441F">
        <w:rPr>
          <w:rFonts w:cs="Calibri"/>
          <w:b w:val="0"/>
          <w:szCs w:val="24"/>
        </w:rPr>
        <w:t>Tahap</w:t>
      </w:r>
      <w:proofErr w:type="spellEnd"/>
      <w:r w:rsidRPr="00FB441F">
        <w:rPr>
          <w:rFonts w:cs="Calibri"/>
          <w:b w:val="0"/>
          <w:szCs w:val="24"/>
        </w:rPr>
        <w:t xml:space="preserve"> </w:t>
      </w:r>
      <w:proofErr w:type="spellStart"/>
      <w:r w:rsidRPr="00FB441F">
        <w:rPr>
          <w:rFonts w:cs="Calibri"/>
          <w:b w:val="0"/>
          <w:szCs w:val="24"/>
        </w:rPr>
        <w:t>keempat</w:t>
      </w:r>
      <w:proofErr w:type="spellEnd"/>
      <w:r w:rsidRPr="00FB441F">
        <w:rPr>
          <w:rFonts w:cs="Calibri"/>
          <w:b w:val="0"/>
          <w:szCs w:val="24"/>
        </w:rPr>
        <w:t xml:space="preserve"> </w:t>
      </w:r>
      <w:proofErr w:type="spellStart"/>
      <w:r w:rsidRPr="00FB441F">
        <w:rPr>
          <w:rFonts w:cs="Calibri"/>
          <w:b w:val="0"/>
          <w:szCs w:val="24"/>
        </w:rPr>
        <w:t>adalah</w:t>
      </w:r>
      <w:proofErr w:type="spellEnd"/>
      <w:r w:rsidRPr="00FB441F">
        <w:rPr>
          <w:rFonts w:cs="Calibri"/>
          <w:b w:val="0"/>
          <w:szCs w:val="24"/>
        </w:rPr>
        <w:t xml:space="preserve"> implementation. </w:t>
      </w:r>
      <w:proofErr w:type="spellStart"/>
      <w:r w:rsidRPr="00FB441F">
        <w:rPr>
          <w:rFonts w:cs="Calibri"/>
          <w:b w:val="0"/>
          <w:szCs w:val="24"/>
        </w:rPr>
        <w:t>Pada</w:t>
      </w:r>
      <w:proofErr w:type="spellEnd"/>
      <w:r w:rsidRPr="00FB441F">
        <w:rPr>
          <w:rFonts w:cs="Calibri"/>
          <w:b w:val="0"/>
          <w:szCs w:val="24"/>
        </w:rPr>
        <w:t xml:space="preserve"> </w:t>
      </w:r>
      <w:proofErr w:type="spellStart"/>
      <w:r w:rsidRPr="00FB441F">
        <w:rPr>
          <w:rFonts w:cs="Calibri"/>
          <w:b w:val="0"/>
          <w:szCs w:val="24"/>
        </w:rPr>
        <w:t>tahap</w:t>
      </w:r>
      <w:proofErr w:type="spellEnd"/>
      <w:r w:rsidRPr="00FB441F">
        <w:rPr>
          <w:rFonts w:cs="Calibri"/>
          <w:b w:val="0"/>
          <w:szCs w:val="24"/>
        </w:rPr>
        <w:t xml:space="preserve"> </w:t>
      </w:r>
      <w:proofErr w:type="spellStart"/>
      <w:r w:rsidRPr="00FB441F">
        <w:rPr>
          <w:rFonts w:cs="Calibri"/>
          <w:b w:val="0"/>
          <w:szCs w:val="24"/>
        </w:rPr>
        <w:t>ini</w:t>
      </w:r>
      <w:proofErr w:type="spellEnd"/>
      <w:r w:rsidRPr="00FB441F">
        <w:rPr>
          <w:rFonts w:cs="Calibri"/>
          <w:b w:val="0"/>
          <w:szCs w:val="24"/>
        </w:rPr>
        <w:t xml:space="preserve"> </w:t>
      </w:r>
      <w:proofErr w:type="spellStart"/>
      <w:r w:rsidRPr="00FB441F">
        <w:rPr>
          <w:rFonts w:cs="Calibri"/>
          <w:b w:val="0"/>
          <w:szCs w:val="24"/>
        </w:rPr>
        <w:t>dilakukan</w:t>
      </w:r>
      <w:proofErr w:type="spellEnd"/>
      <w:r w:rsidRPr="00FB441F">
        <w:rPr>
          <w:rFonts w:cs="Calibri"/>
          <w:b w:val="0"/>
          <w:szCs w:val="24"/>
        </w:rPr>
        <w:t xml:space="preserve"> </w:t>
      </w:r>
      <w:proofErr w:type="spellStart"/>
      <w:r w:rsidRPr="00FB441F">
        <w:rPr>
          <w:rFonts w:cs="Calibri"/>
          <w:b w:val="0"/>
          <w:szCs w:val="24"/>
        </w:rPr>
        <w:t>uji</w:t>
      </w:r>
      <w:proofErr w:type="spellEnd"/>
      <w:r w:rsidRPr="00FB441F">
        <w:rPr>
          <w:rFonts w:cs="Calibri"/>
          <w:b w:val="0"/>
          <w:szCs w:val="24"/>
        </w:rPr>
        <w:t xml:space="preserve"> </w:t>
      </w:r>
      <w:proofErr w:type="spellStart"/>
      <w:r w:rsidRPr="00FB441F">
        <w:rPr>
          <w:rFonts w:cs="Calibri"/>
          <w:b w:val="0"/>
          <w:szCs w:val="24"/>
        </w:rPr>
        <w:t>coba</w:t>
      </w:r>
      <w:proofErr w:type="spellEnd"/>
      <w:r w:rsidRPr="00FB441F">
        <w:rPr>
          <w:rFonts w:cs="Calibri"/>
          <w:b w:val="0"/>
          <w:szCs w:val="24"/>
        </w:rPr>
        <w:t xml:space="preserve"> </w:t>
      </w:r>
      <w:proofErr w:type="spellStart"/>
      <w:r w:rsidRPr="00FB441F">
        <w:rPr>
          <w:rFonts w:cs="Calibri"/>
          <w:b w:val="0"/>
          <w:szCs w:val="24"/>
        </w:rPr>
        <w:t>perangkat</w:t>
      </w:r>
      <w:proofErr w:type="spellEnd"/>
      <w:r w:rsidRPr="00FB441F">
        <w:rPr>
          <w:rFonts w:cs="Calibri"/>
          <w:b w:val="0"/>
          <w:szCs w:val="24"/>
        </w:rPr>
        <w:t xml:space="preserve"> </w:t>
      </w:r>
      <w:proofErr w:type="spellStart"/>
      <w:r w:rsidRPr="00FB441F">
        <w:rPr>
          <w:rFonts w:cs="Calibri"/>
          <w:b w:val="0"/>
          <w:szCs w:val="24"/>
        </w:rPr>
        <w:t>pembelajaran</w:t>
      </w:r>
      <w:proofErr w:type="spellEnd"/>
      <w:r w:rsidRPr="00FB441F">
        <w:rPr>
          <w:rFonts w:cs="Calibri"/>
          <w:b w:val="0"/>
          <w:szCs w:val="24"/>
        </w:rPr>
        <w:t xml:space="preserve"> di </w:t>
      </w:r>
      <w:proofErr w:type="spellStart"/>
      <w:r w:rsidRPr="00FB441F">
        <w:rPr>
          <w:rFonts w:cs="Calibri"/>
          <w:b w:val="0"/>
          <w:szCs w:val="24"/>
        </w:rPr>
        <w:t>tempat</w:t>
      </w:r>
      <w:proofErr w:type="spellEnd"/>
      <w:r w:rsidRPr="00FB441F">
        <w:rPr>
          <w:rFonts w:cs="Calibri"/>
          <w:b w:val="0"/>
          <w:szCs w:val="24"/>
        </w:rPr>
        <w:t xml:space="preserve"> </w:t>
      </w:r>
      <w:proofErr w:type="spellStart"/>
      <w:r w:rsidRPr="00FB441F">
        <w:rPr>
          <w:rFonts w:cs="Calibri"/>
          <w:b w:val="0"/>
          <w:szCs w:val="24"/>
        </w:rPr>
        <w:t>penelitian</w:t>
      </w:r>
      <w:proofErr w:type="spellEnd"/>
      <w:r w:rsidRPr="00FB441F">
        <w:rPr>
          <w:rFonts w:cs="Calibri"/>
          <w:b w:val="0"/>
          <w:szCs w:val="24"/>
        </w:rPr>
        <w:t xml:space="preserve">. </w:t>
      </w:r>
      <w:proofErr w:type="spellStart"/>
      <w:r w:rsidRPr="00FB441F">
        <w:rPr>
          <w:rFonts w:cs="Calibri"/>
          <w:b w:val="0"/>
          <w:szCs w:val="24"/>
        </w:rPr>
        <w:t>Tahap</w:t>
      </w:r>
      <w:proofErr w:type="spellEnd"/>
      <w:r w:rsidRPr="00FB441F">
        <w:rPr>
          <w:rFonts w:cs="Calibri"/>
          <w:b w:val="0"/>
          <w:szCs w:val="24"/>
        </w:rPr>
        <w:t xml:space="preserve"> </w:t>
      </w:r>
      <w:proofErr w:type="spellStart"/>
      <w:r w:rsidRPr="00FB441F">
        <w:rPr>
          <w:rFonts w:cs="Calibri"/>
          <w:b w:val="0"/>
          <w:szCs w:val="24"/>
        </w:rPr>
        <w:t>terakhir</w:t>
      </w:r>
      <w:proofErr w:type="spellEnd"/>
      <w:r w:rsidRPr="00FB441F">
        <w:rPr>
          <w:rFonts w:cs="Calibri"/>
          <w:b w:val="0"/>
          <w:szCs w:val="24"/>
        </w:rPr>
        <w:t xml:space="preserve"> </w:t>
      </w:r>
      <w:proofErr w:type="spellStart"/>
      <w:r w:rsidRPr="00FB441F">
        <w:rPr>
          <w:rFonts w:cs="Calibri"/>
          <w:b w:val="0"/>
          <w:szCs w:val="24"/>
        </w:rPr>
        <w:t>adalah</w:t>
      </w:r>
      <w:proofErr w:type="spellEnd"/>
      <w:r w:rsidRPr="00FB441F">
        <w:rPr>
          <w:rFonts w:cs="Calibri"/>
          <w:b w:val="0"/>
          <w:szCs w:val="24"/>
        </w:rPr>
        <w:t xml:space="preserve"> evaluation. </w:t>
      </w:r>
      <w:proofErr w:type="spellStart"/>
      <w:r w:rsidRPr="00FB441F">
        <w:rPr>
          <w:rFonts w:cs="Calibri"/>
          <w:b w:val="0"/>
          <w:szCs w:val="24"/>
        </w:rPr>
        <w:t>Pada</w:t>
      </w:r>
      <w:proofErr w:type="spellEnd"/>
      <w:r w:rsidRPr="00FB441F">
        <w:rPr>
          <w:rFonts w:cs="Calibri"/>
          <w:b w:val="0"/>
          <w:szCs w:val="24"/>
        </w:rPr>
        <w:t xml:space="preserve"> </w:t>
      </w:r>
      <w:proofErr w:type="spellStart"/>
      <w:r w:rsidRPr="00FB441F">
        <w:rPr>
          <w:rFonts w:cs="Calibri"/>
          <w:b w:val="0"/>
          <w:szCs w:val="24"/>
        </w:rPr>
        <w:t>tahap</w:t>
      </w:r>
      <w:proofErr w:type="spellEnd"/>
      <w:r w:rsidRPr="00FB441F">
        <w:rPr>
          <w:rFonts w:cs="Calibri"/>
          <w:b w:val="0"/>
          <w:szCs w:val="24"/>
        </w:rPr>
        <w:t xml:space="preserve"> </w:t>
      </w:r>
      <w:proofErr w:type="spellStart"/>
      <w:r w:rsidRPr="00FB441F">
        <w:rPr>
          <w:rFonts w:cs="Calibri"/>
          <w:b w:val="0"/>
          <w:szCs w:val="24"/>
        </w:rPr>
        <w:t>ini</w:t>
      </w:r>
      <w:proofErr w:type="spellEnd"/>
      <w:r w:rsidRPr="00FB441F">
        <w:rPr>
          <w:rFonts w:cs="Calibri"/>
          <w:b w:val="0"/>
          <w:szCs w:val="24"/>
        </w:rPr>
        <w:t xml:space="preserve">, </w:t>
      </w:r>
      <w:proofErr w:type="spellStart"/>
      <w:r w:rsidRPr="00FB441F">
        <w:rPr>
          <w:rFonts w:cs="Calibri"/>
          <w:b w:val="0"/>
          <w:szCs w:val="24"/>
        </w:rPr>
        <w:t>telah</w:t>
      </w:r>
      <w:proofErr w:type="spellEnd"/>
      <w:r w:rsidRPr="00FB441F">
        <w:rPr>
          <w:rFonts w:cs="Calibri"/>
          <w:b w:val="0"/>
          <w:szCs w:val="24"/>
        </w:rPr>
        <w:t xml:space="preserve"> </w:t>
      </w:r>
      <w:proofErr w:type="spellStart"/>
      <w:r w:rsidRPr="00FB441F">
        <w:rPr>
          <w:rFonts w:cs="Calibri"/>
          <w:b w:val="0"/>
          <w:szCs w:val="24"/>
        </w:rPr>
        <w:t>didapatkan</w:t>
      </w:r>
      <w:proofErr w:type="spellEnd"/>
      <w:r w:rsidRPr="00FB441F">
        <w:rPr>
          <w:rFonts w:cs="Calibri"/>
          <w:b w:val="0"/>
          <w:szCs w:val="24"/>
        </w:rPr>
        <w:t xml:space="preserve"> </w:t>
      </w:r>
      <w:proofErr w:type="spellStart"/>
      <w:r w:rsidRPr="00FB441F">
        <w:rPr>
          <w:rFonts w:cs="Calibri"/>
          <w:b w:val="0"/>
          <w:szCs w:val="24"/>
        </w:rPr>
        <w:t>perangkat</w:t>
      </w:r>
      <w:proofErr w:type="spellEnd"/>
      <w:r w:rsidRPr="00FB441F">
        <w:rPr>
          <w:rFonts w:cs="Calibri"/>
          <w:b w:val="0"/>
          <w:szCs w:val="24"/>
        </w:rPr>
        <w:t xml:space="preserve"> </w:t>
      </w:r>
      <w:proofErr w:type="spellStart"/>
      <w:r w:rsidRPr="00FB441F">
        <w:rPr>
          <w:rFonts w:cs="Calibri"/>
          <w:b w:val="0"/>
          <w:szCs w:val="24"/>
        </w:rPr>
        <w:t>pembelajaran</w:t>
      </w:r>
      <w:proofErr w:type="spellEnd"/>
      <w:r w:rsidRPr="00FB441F">
        <w:rPr>
          <w:rFonts w:cs="Calibri"/>
          <w:b w:val="0"/>
          <w:szCs w:val="24"/>
        </w:rPr>
        <w:t xml:space="preserve"> yang </w:t>
      </w:r>
      <w:proofErr w:type="spellStart"/>
      <w:r w:rsidRPr="00FB441F">
        <w:rPr>
          <w:rFonts w:cs="Calibri"/>
          <w:b w:val="0"/>
          <w:szCs w:val="24"/>
        </w:rPr>
        <w:t>memiliki</w:t>
      </w:r>
      <w:proofErr w:type="spellEnd"/>
      <w:r w:rsidRPr="00FB441F">
        <w:rPr>
          <w:rFonts w:cs="Calibri"/>
          <w:b w:val="0"/>
          <w:szCs w:val="24"/>
        </w:rPr>
        <w:t xml:space="preserve"> </w:t>
      </w:r>
      <w:proofErr w:type="spellStart"/>
      <w:r w:rsidRPr="00FB441F">
        <w:rPr>
          <w:rFonts w:cs="Calibri"/>
          <w:b w:val="0"/>
          <w:szCs w:val="24"/>
        </w:rPr>
        <w:t>kriteria</w:t>
      </w:r>
      <w:proofErr w:type="spellEnd"/>
      <w:r w:rsidRPr="00FB441F">
        <w:rPr>
          <w:rFonts w:cs="Calibri"/>
          <w:b w:val="0"/>
          <w:szCs w:val="24"/>
        </w:rPr>
        <w:t xml:space="preserve"> valid, </w:t>
      </w:r>
      <w:proofErr w:type="spellStart"/>
      <w:r w:rsidRPr="00FB441F">
        <w:rPr>
          <w:rFonts w:cs="Calibri"/>
          <w:b w:val="0"/>
          <w:szCs w:val="24"/>
        </w:rPr>
        <w:t>praktis</w:t>
      </w:r>
      <w:proofErr w:type="spellEnd"/>
      <w:r w:rsidRPr="00FB441F">
        <w:rPr>
          <w:rFonts w:cs="Calibri"/>
          <w:b w:val="0"/>
          <w:szCs w:val="24"/>
        </w:rPr>
        <w:t xml:space="preserve">, </w:t>
      </w:r>
      <w:proofErr w:type="spellStart"/>
      <w:r w:rsidRPr="00FB441F">
        <w:rPr>
          <w:rFonts w:cs="Calibri"/>
          <w:b w:val="0"/>
          <w:szCs w:val="24"/>
        </w:rPr>
        <w:t>dan</w:t>
      </w:r>
      <w:proofErr w:type="spellEnd"/>
      <w:r w:rsidRPr="00FB441F">
        <w:rPr>
          <w:rFonts w:cs="Calibri"/>
          <w:b w:val="0"/>
          <w:szCs w:val="24"/>
        </w:rPr>
        <w:t xml:space="preserve"> </w:t>
      </w:r>
      <w:proofErr w:type="spellStart"/>
      <w:r w:rsidRPr="00FB441F">
        <w:rPr>
          <w:rFonts w:cs="Calibri"/>
          <w:b w:val="0"/>
          <w:szCs w:val="24"/>
        </w:rPr>
        <w:t>efektif</w:t>
      </w:r>
      <w:proofErr w:type="spellEnd"/>
      <w:r w:rsidRPr="00FB441F">
        <w:rPr>
          <w:rFonts w:cs="Calibri"/>
          <w:b w:val="0"/>
          <w:szCs w:val="24"/>
        </w:rPr>
        <w:t xml:space="preserve"> (Yuliana, 2017).</w:t>
      </w:r>
    </w:p>
    <w:p w14:paraId="040ABC5F" w14:textId="2AD548F0" w:rsidR="006B3B97" w:rsidRPr="00FB441F" w:rsidRDefault="00913634" w:rsidP="00AF2875">
      <w:pPr>
        <w:pStyle w:val="SubJudul1"/>
        <w:spacing w:line="276" w:lineRule="auto"/>
        <w:ind w:firstLine="720"/>
        <w:jc w:val="both"/>
        <w:rPr>
          <w:rFonts w:cs="Calibri"/>
          <w:b w:val="0"/>
          <w:color w:val="000000" w:themeColor="text1"/>
          <w:szCs w:val="24"/>
          <w:lang w:val="id-ID"/>
        </w:rPr>
      </w:pPr>
      <w:proofErr w:type="spellStart"/>
      <w:r w:rsidRPr="00FB441F">
        <w:rPr>
          <w:rFonts w:cs="Calibri"/>
          <w:b w:val="0"/>
          <w:szCs w:val="24"/>
        </w:rPr>
        <w:t>Jenis</w:t>
      </w:r>
      <w:proofErr w:type="spellEnd"/>
      <w:r w:rsidRPr="00FB441F">
        <w:rPr>
          <w:rFonts w:cs="Calibri"/>
          <w:b w:val="0"/>
          <w:szCs w:val="24"/>
        </w:rPr>
        <w:t xml:space="preserve"> </w:t>
      </w:r>
      <w:proofErr w:type="spellStart"/>
      <w:r w:rsidRPr="00FB441F">
        <w:rPr>
          <w:rFonts w:cs="Calibri"/>
          <w:b w:val="0"/>
          <w:szCs w:val="24"/>
        </w:rPr>
        <w:t>penelitian</w:t>
      </w:r>
      <w:proofErr w:type="spellEnd"/>
      <w:r w:rsidRPr="00FB441F">
        <w:rPr>
          <w:rFonts w:cs="Calibri"/>
          <w:b w:val="0"/>
          <w:szCs w:val="24"/>
        </w:rPr>
        <w:t xml:space="preserve"> yang </w:t>
      </w:r>
      <w:proofErr w:type="spellStart"/>
      <w:r w:rsidRPr="00FB441F">
        <w:rPr>
          <w:rFonts w:cs="Calibri"/>
          <w:b w:val="0"/>
          <w:szCs w:val="24"/>
        </w:rPr>
        <w:t>digunakan</w:t>
      </w:r>
      <w:proofErr w:type="spellEnd"/>
      <w:r w:rsidRPr="00FB441F">
        <w:rPr>
          <w:rFonts w:cs="Calibri"/>
          <w:b w:val="0"/>
          <w:szCs w:val="24"/>
        </w:rPr>
        <w:t xml:space="preserve"> </w:t>
      </w:r>
      <w:proofErr w:type="spellStart"/>
      <w:r w:rsidRPr="00FB441F">
        <w:rPr>
          <w:rFonts w:cs="Calibri"/>
          <w:b w:val="0"/>
          <w:szCs w:val="24"/>
        </w:rPr>
        <w:t>adalah</w:t>
      </w:r>
      <w:proofErr w:type="spellEnd"/>
      <w:r w:rsidRPr="00FB441F">
        <w:rPr>
          <w:rFonts w:cs="Calibri"/>
          <w:b w:val="0"/>
          <w:szCs w:val="24"/>
        </w:rPr>
        <w:t xml:space="preserve"> </w:t>
      </w:r>
      <w:proofErr w:type="spellStart"/>
      <w:r w:rsidRPr="00FB441F">
        <w:rPr>
          <w:rFonts w:cs="Calibri"/>
          <w:b w:val="0"/>
          <w:szCs w:val="24"/>
        </w:rPr>
        <w:t>penelitian</w:t>
      </w:r>
      <w:proofErr w:type="spellEnd"/>
      <w:r w:rsidRPr="00FB441F">
        <w:rPr>
          <w:rFonts w:cs="Calibri"/>
          <w:b w:val="0"/>
          <w:szCs w:val="24"/>
        </w:rPr>
        <w:t xml:space="preserve"> </w:t>
      </w:r>
      <w:proofErr w:type="spellStart"/>
      <w:r w:rsidRPr="00FB441F">
        <w:rPr>
          <w:rFonts w:cs="Calibri"/>
          <w:b w:val="0"/>
          <w:szCs w:val="24"/>
        </w:rPr>
        <w:t>pengembangan</w:t>
      </w:r>
      <w:proofErr w:type="spellEnd"/>
      <w:r w:rsidRPr="00FB441F">
        <w:rPr>
          <w:rFonts w:cs="Calibri"/>
          <w:b w:val="0"/>
          <w:szCs w:val="24"/>
        </w:rPr>
        <w:t xml:space="preserve"> Research and Development (R&amp;D). </w:t>
      </w:r>
      <w:proofErr w:type="spellStart"/>
      <w:r w:rsidRPr="00FB441F">
        <w:rPr>
          <w:rFonts w:cs="Calibri"/>
          <w:b w:val="0"/>
          <w:szCs w:val="24"/>
        </w:rPr>
        <w:t>Suatu</w:t>
      </w:r>
      <w:proofErr w:type="spellEnd"/>
      <w:r w:rsidRPr="00FB441F">
        <w:rPr>
          <w:rFonts w:cs="Calibri"/>
          <w:b w:val="0"/>
          <w:szCs w:val="24"/>
        </w:rPr>
        <w:t xml:space="preserve"> proses yang </w:t>
      </w:r>
      <w:proofErr w:type="spellStart"/>
      <w:r w:rsidRPr="00FB441F">
        <w:rPr>
          <w:rFonts w:cs="Calibri"/>
          <w:b w:val="0"/>
          <w:szCs w:val="24"/>
        </w:rPr>
        <w:t>digunakan</w:t>
      </w:r>
      <w:proofErr w:type="spellEnd"/>
      <w:r w:rsidRPr="00FB441F">
        <w:rPr>
          <w:rFonts w:cs="Calibri"/>
          <w:b w:val="0"/>
          <w:szCs w:val="24"/>
        </w:rPr>
        <w:t xml:space="preserve"> </w:t>
      </w:r>
      <w:proofErr w:type="spellStart"/>
      <w:r w:rsidRPr="00FB441F">
        <w:rPr>
          <w:rFonts w:cs="Calibri"/>
          <w:b w:val="0"/>
          <w:szCs w:val="24"/>
        </w:rPr>
        <w:t>untuk</w:t>
      </w:r>
      <w:proofErr w:type="spellEnd"/>
      <w:r w:rsidRPr="00FB441F">
        <w:rPr>
          <w:rFonts w:cs="Calibri"/>
          <w:b w:val="0"/>
          <w:szCs w:val="24"/>
        </w:rPr>
        <w:t xml:space="preserve"> </w:t>
      </w:r>
      <w:proofErr w:type="spellStart"/>
      <w:r w:rsidRPr="00FB441F">
        <w:rPr>
          <w:rFonts w:cs="Calibri"/>
          <w:b w:val="0"/>
          <w:szCs w:val="24"/>
        </w:rPr>
        <w:t>mengembangkan</w:t>
      </w:r>
      <w:proofErr w:type="spellEnd"/>
      <w:r w:rsidRPr="00FB441F">
        <w:rPr>
          <w:rFonts w:cs="Calibri"/>
          <w:b w:val="0"/>
          <w:szCs w:val="24"/>
        </w:rPr>
        <w:t xml:space="preserve"> </w:t>
      </w:r>
      <w:proofErr w:type="spellStart"/>
      <w:r w:rsidRPr="00FB441F">
        <w:rPr>
          <w:rFonts w:cs="Calibri"/>
          <w:b w:val="0"/>
          <w:szCs w:val="24"/>
        </w:rPr>
        <w:t>dan</w:t>
      </w:r>
      <w:proofErr w:type="spellEnd"/>
      <w:r w:rsidRPr="00FB441F">
        <w:rPr>
          <w:rFonts w:cs="Calibri"/>
          <w:b w:val="0"/>
          <w:szCs w:val="24"/>
        </w:rPr>
        <w:t xml:space="preserve"> </w:t>
      </w:r>
      <w:proofErr w:type="spellStart"/>
      <w:r w:rsidRPr="00FB441F">
        <w:rPr>
          <w:rFonts w:cs="Calibri"/>
          <w:b w:val="0"/>
          <w:szCs w:val="24"/>
        </w:rPr>
        <w:t>memvalidasi</w:t>
      </w:r>
      <w:proofErr w:type="spellEnd"/>
      <w:r w:rsidRPr="00FB441F">
        <w:rPr>
          <w:rFonts w:cs="Calibri"/>
          <w:b w:val="0"/>
          <w:szCs w:val="24"/>
        </w:rPr>
        <w:t xml:space="preserve"> </w:t>
      </w:r>
      <w:proofErr w:type="spellStart"/>
      <w:r w:rsidRPr="00FB441F">
        <w:rPr>
          <w:rFonts w:cs="Calibri"/>
          <w:b w:val="0"/>
          <w:szCs w:val="24"/>
        </w:rPr>
        <w:t>produk</w:t>
      </w:r>
      <w:proofErr w:type="spellEnd"/>
      <w:r w:rsidRPr="00FB441F">
        <w:rPr>
          <w:rFonts w:cs="Calibri"/>
          <w:b w:val="0"/>
          <w:szCs w:val="24"/>
        </w:rPr>
        <w:t xml:space="preserve"> </w:t>
      </w:r>
      <w:proofErr w:type="spellStart"/>
      <w:r w:rsidRPr="00FB441F">
        <w:rPr>
          <w:rFonts w:cs="Calibri"/>
          <w:b w:val="0"/>
          <w:szCs w:val="24"/>
        </w:rPr>
        <w:t>pendidikan</w:t>
      </w:r>
      <w:proofErr w:type="spellEnd"/>
      <w:r w:rsidRPr="00FB441F">
        <w:rPr>
          <w:rFonts w:cs="Calibri"/>
          <w:b w:val="0"/>
          <w:szCs w:val="24"/>
        </w:rPr>
        <w:t xml:space="preserve"> </w:t>
      </w:r>
      <w:proofErr w:type="spellStart"/>
      <w:r w:rsidRPr="00FB441F">
        <w:rPr>
          <w:rFonts w:cs="Calibri"/>
          <w:b w:val="0"/>
          <w:szCs w:val="24"/>
        </w:rPr>
        <w:t>disebut</w:t>
      </w:r>
      <w:proofErr w:type="spellEnd"/>
      <w:r w:rsidRPr="00FB441F">
        <w:rPr>
          <w:rFonts w:cs="Calibri"/>
          <w:b w:val="0"/>
          <w:szCs w:val="24"/>
        </w:rPr>
        <w:t xml:space="preserve"> </w:t>
      </w:r>
      <w:proofErr w:type="spellStart"/>
      <w:r w:rsidRPr="00FB441F">
        <w:rPr>
          <w:rFonts w:cs="Calibri"/>
          <w:b w:val="0"/>
          <w:szCs w:val="24"/>
        </w:rPr>
        <w:t>penelitian</w:t>
      </w:r>
      <w:proofErr w:type="spellEnd"/>
      <w:r w:rsidRPr="00FB441F">
        <w:rPr>
          <w:rFonts w:cs="Calibri"/>
          <w:b w:val="0"/>
          <w:szCs w:val="24"/>
        </w:rPr>
        <w:t xml:space="preserve"> </w:t>
      </w:r>
      <w:proofErr w:type="spellStart"/>
      <w:r w:rsidRPr="00FB441F">
        <w:rPr>
          <w:rFonts w:cs="Calibri"/>
          <w:b w:val="0"/>
          <w:szCs w:val="24"/>
        </w:rPr>
        <w:t>pengembangan</w:t>
      </w:r>
      <w:proofErr w:type="spellEnd"/>
      <w:r w:rsidRPr="00FB441F">
        <w:rPr>
          <w:rFonts w:cs="Calibri"/>
          <w:b w:val="0"/>
          <w:szCs w:val="24"/>
        </w:rPr>
        <w:t xml:space="preserve">. </w:t>
      </w:r>
      <w:proofErr w:type="spellStart"/>
      <w:r w:rsidRPr="00FB441F">
        <w:rPr>
          <w:rFonts w:cs="Calibri"/>
          <w:b w:val="0"/>
          <w:szCs w:val="24"/>
        </w:rPr>
        <w:t>Fungsi</w:t>
      </w:r>
      <w:proofErr w:type="spellEnd"/>
      <w:r w:rsidRPr="00FB441F">
        <w:rPr>
          <w:rFonts w:cs="Calibri"/>
          <w:b w:val="0"/>
          <w:szCs w:val="24"/>
        </w:rPr>
        <w:t xml:space="preserve"> </w:t>
      </w:r>
      <w:proofErr w:type="spellStart"/>
      <w:r w:rsidRPr="00FB441F">
        <w:rPr>
          <w:rFonts w:cs="Calibri"/>
          <w:b w:val="0"/>
          <w:szCs w:val="24"/>
        </w:rPr>
        <w:t>da</w:t>
      </w:r>
      <w:r w:rsidR="00440DEE">
        <w:rPr>
          <w:rFonts w:cs="Calibri"/>
          <w:b w:val="0"/>
          <w:szCs w:val="24"/>
        </w:rPr>
        <w:t>ri</w:t>
      </w:r>
      <w:proofErr w:type="spellEnd"/>
      <w:r w:rsidR="00440DEE">
        <w:rPr>
          <w:rFonts w:cs="Calibri"/>
          <w:b w:val="0"/>
          <w:szCs w:val="24"/>
        </w:rPr>
        <w:t xml:space="preserve"> </w:t>
      </w:r>
      <w:proofErr w:type="spellStart"/>
      <w:r w:rsidR="00440DEE">
        <w:rPr>
          <w:rFonts w:cs="Calibri"/>
          <w:b w:val="0"/>
          <w:szCs w:val="24"/>
        </w:rPr>
        <w:t>penelitian</w:t>
      </w:r>
      <w:proofErr w:type="spellEnd"/>
      <w:r w:rsidR="00440DEE">
        <w:rPr>
          <w:rFonts w:cs="Calibri"/>
          <w:b w:val="0"/>
          <w:szCs w:val="24"/>
        </w:rPr>
        <w:t xml:space="preserve"> </w:t>
      </w:r>
      <w:proofErr w:type="spellStart"/>
      <w:r w:rsidR="00440DEE">
        <w:rPr>
          <w:rFonts w:cs="Calibri"/>
          <w:b w:val="0"/>
          <w:szCs w:val="24"/>
        </w:rPr>
        <w:t>pengembangan</w:t>
      </w:r>
      <w:proofErr w:type="spellEnd"/>
      <w:r w:rsidR="00440DEE">
        <w:rPr>
          <w:rFonts w:cs="Calibri"/>
          <w:b w:val="0"/>
          <w:szCs w:val="24"/>
        </w:rPr>
        <w:t xml:space="preserve"> </w:t>
      </w:r>
      <w:proofErr w:type="spellStart"/>
      <w:r w:rsidR="00440DEE">
        <w:rPr>
          <w:rFonts w:cs="Calibri"/>
          <w:b w:val="0"/>
          <w:szCs w:val="24"/>
        </w:rPr>
        <w:t>adalah</w:t>
      </w:r>
      <w:proofErr w:type="spellEnd"/>
      <w:r w:rsidRPr="00FB441F">
        <w:rPr>
          <w:rFonts w:cs="Calibri"/>
          <w:b w:val="0"/>
          <w:szCs w:val="24"/>
        </w:rPr>
        <w:t xml:space="preserve"> </w:t>
      </w:r>
      <w:proofErr w:type="spellStart"/>
      <w:r w:rsidRPr="00FB441F">
        <w:rPr>
          <w:rFonts w:cs="Calibri"/>
          <w:b w:val="0"/>
          <w:szCs w:val="24"/>
        </w:rPr>
        <w:t>untuk</w:t>
      </w:r>
      <w:proofErr w:type="spellEnd"/>
      <w:r w:rsidRPr="00FB441F">
        <w:rPr>
          <w:rFonts w:cs="Calibri"/>
          <w:b w:val="0"/>
          <w:szCs w:val="24"/>
        </w:rPr>
        <w:t xml:space="preserve"> </w:t>
      </w:r>
      <w:proofErr w:type="spellStart"/>
      <w:r w:rsidRPr="00FB441F">
        <w:rPr>
          <w:rFonts w:cs="Calibri"/>
          <w:b w:val="0"/>
          <w:szCs w:val="24"/>
        </w:rPr>
        <w:t>menvalidasi</w:t>
      </w:r>
      <w:proofErr w:type="spellEnd"/>
      <w:r w:rsidRPr="00FB441F">
        <w:rPr>
          <w:rFonts w:cs="Calibri"/>
          <w:b w:val="0"/>
          <w:szCs w:val="24"/>
        </w:rPr>
        <w:t xml:space="preserve"> </w:t>
      </w:r>
      <w:proofErr w:type="spellStart"/>
      <w:r w:rsidRPr="00FB441F">
        <w:rPr>
          <w:rFonts w:cs="Calibri"/>
          <w:b w:val="0"/>
          <w:szCs w:val="24"/>
        </w:rPr>
        <w:t>dan</w:t>
      </w:r>
      <w:proofErr w:type="spellEnd"/>
      <w:r w:rsidRPr="00FB441F">
        <w:rPr>
          <w:rFonts w:cs="Calibri"/>
          <w:b w:val="0"/>
          <w:szCs w:val="24"/>
        </w:rPr>
        <w:t xml:space="preserve"> </w:t>
      </w:r>
      <w:proofErr w:type="spellStart"/>
      <w:r w:rsidRPr="00FB441F">
        <w:rPr>
          <w:rFonts w:cs="Calibri"/>
          <w:b w:val="0"/>
          <w:szCs w:val="24"/>
        </w:rPr>
        <w:t>mengembangkan</w:t>
      </w:r>
      <w:proofErr w:type="spellEnd"/>
      <w:r w:rsidRPr="00FB441F">
        <w:rPr>
          <w:rFonts w:cs="Calibri"/>
          <w:b w:val="0"/>
          <w:szCs w:val="24"/>
        </w:rPr>
        <w:t xml:space="preserve"> </w:t>
      </w:r>
      <w:proofErr w:type="spellStart"/>
      <w:r w:rsidRPr="00FB441F">
        <w:rPr>
          <w:rFonts w:cs="Calibri"/>
          <w:b w:val="0"/>
          <w:szCs w:val="24"/>
        </w:rPr>
        <w:t>sebuah</w:t>
      </w:r>
      <w:proofErr w:type="spellEnd"/>
      <w:r w:rsidRPr="00FB441F">
        <w:rPr>
          <w:rFonts w:cs="Calibri"/>
          <w:b w:val="0"/>
          <w:szCs w:val="24"/>
        </w:rPr>
        <w:t xml:space="preserve"> </w:t>
      </w:r>
      <w:proofErr w:type="spellStart"/>
      <w:r w:rsidRPr="00FB441F">
        <w:rPr>
          <w:rFonts w:cs="Calibri"/>
          <w:b w:val="0"/>
          <w:szCs w:val="24"/>
        </w:rPr>
        <w:t>produk</w:t>
      </w:r>
      <w:proofErr w:type="spellEnd"/>
      <w:r w:rsidRPr="00FB441F">
        <w:rPr>
          <w:rFonts w:cs="Calibri"/>
          <w:b w:val="0"/>
          <w:szCs w:val="24"/>
        </w:rPr>
        <w:t xml:space="preserve">. </w:t>
      </w:r>
      <w:proofErr w:type="spellStart"/>
      <w:r w:rsidRPr="00FB441F">
        <w:rPr>
          <w:rFonts w:cs="Calibri"/>
          <w:b w:val="0"/>
          <w:szCs w:val="24"/>
        </w:rPr>
        <w:t>Mengembangkan</w:t>
      </w:r>
      <w:proofErr w:type="spellEnd"/>
      <w:r w:rsidRPr="00FB441F">
        <w:rPr>
          <w:rFonts w:cs="Calibri"/>
          <w:b w:val="0"/>
          <w:szCs w:val="24"/>
        </w:rPr>
        <w:t xml:space="preserve"> </w:t>
      </w:r>
      <w:proofErr w:type="spellStart"/>
      <w:r w:rsidRPr="00FB441F">
        <w:rPr>
          <w:rFonts w:cs="Calibri"/>
          <w:b w:val="0"/>
          <w:szCs w:val="24"/>
        </w:rPr>
        <w:t>artinya</w:t>
      </w:r>
      <w:proofErr w:type="spellEnd"/>
      <w:r w:rsidRPr="00FB441F">
        <w:rPr>
          <w:rFonts w:cs="Calibri"/>
          <w:b w:val="0"/>
          <w:szCs w:val="24"/>
        </w:rPr>
        <w:t xml:space="preserve"> </w:t>
      </w:r>
      <w:r w:rsidR="00440DEE">
        <w:rPr>
          <w:rFonts w:cs="Calibri"/>
          <w:b w:val="0"/>
          <w:szCs w:val="24"/>
          <w:lang w:val="id-ID"/>
        </w:rPr>
        <w:t xml:space="preserve">yaitu untuk </w:t>
      </w:r>
      <w:proofErr w:type="spellStart"/>
      <w:r w:rsidRPr="00FB441F">
        <w:rPr>
          <w:rFonts w:cs="Calibri"/>
          <w:b w:val="0"/>
          <w:szCs w:val="24"/>
        </w:rPr>
        <w:t>menciptakan</w:t>
      </w:r>
      <w:proofErr w:type="spellEnd"/>
      <w:r w:rsidRPr="00FB441F">
        <w:rPr>
          <w:rFonts w:cs="Calibri"/>
          <w:b w:val="0"/>
          <w:szCs w:val="24"/>
        </w:rPr>
        <w:t xml:space="preserve"> </w:t>
      </w:r>
      <w:proofErr w:type="spellStart"/>
      <w:r w:rsidRPr="00FB441F">
        <w:rPr>
          <w:rFonts w:cs="Calibri"/>
          <w:b w:val="0"/>
          <w:szCs w:val="24"/>
        </w:rPr>
        <w:t>produk</w:t>
      </w:r>
      <w:proofErr w:type="spellEnd"/>
      <w:r w:rsidRPr="00FB441F">
        <w:rPr>
          <w:rFonts w:cs="Calibri"/>
          <w:b w:val="0"/>
          <w:szCs w:val="24"/>
        </w:rPr>
        <w:t xml:space="preserve"> </w:t>
      </w:r>
      <w:proofErr w:type="spellStart"/>
      <w:r w:rsidRPr="00FB441F">
        <w:rPr>
          <w:rFonts w:cs="Calibri"/>
          <w:b w:val="0"/>
          <w:szCs w:val="24"/>
        </w:rPr>
        <w:t>baru</w:t>
      </w:r>
      <w:proofErr w:type="spellEnd"/>
      <w:r w:rsidRPr="00FB441F">
        <w:rPr>
          <w:rFonts w:cs="Calibri"/>
          <w:b w:val="0"/>
          <w:szCs w:val="24"/>
        </w:rPr>
        <w:t xml:space="preserve"> </w:t>
      </w:r>
      <w:proofErr w:type="spellStart"/>
      <w:r w:rsidRPr="00FB441F">
        <w:rPr>
          <w:rFonts w:cs="Calibri"/>
          <w:b w:val="0"/>
          <w:szCs w:val="24"/>
        </w:rPr>
        <w:t>atau</w:t>
      </w:r>
      <w:proofErr w:type="spellEnd"/>
      <w:r w:rsidRPr="00FB441F">
        <w:rPr>
          <w:rFonts w:cs="Calibri"/>
          <w:b w:val="0"/>
          <w:szCs w:val="24"/>
        </w:rPr>
        <w:t xml:space="preserve"> </w:t>
      </w:r>
      <w:proofErr w:type="spellStart"/>
      <w:r w:rsidRPr="00FB441F">
        <w:rPr>
          <w:rFonts w:cs="Calibri"/>
          <w:b w:val="0"/>
          <w:szCs w:val="24"/>
        </w:rPr>
        <w:t>memperbarui</w:t>
      </w:r>
      <w:proofErr w:type="spellEnd"/>
      <w:r w:rsidRPr="00FB441F">
        <w:rPr>
          <w:rFonts w:cs="Calibri"/>
          <w:b w:val="0"/>
          <w:szCs w:val="24"/>
        </w:rPr>
        <w:t xml:space="preserve"> </w:t>
      </w:r>
      <w:proofErr w:type="spellStart"/>
      <w:r w:rsidRPr="00FB441F">
        <w:rPr>
          <w:rFonts w:cs="Calibri"/>
          <w:b w:val="0"/>
          <w:szCs w:val="24"/>
        </w:rPr>
        <w:t>produk</w:t>
      </w:r>
      <w:proofErr w:type="spellEnd"/>
      <w:r w:rsidRPr="00FB441F">
        <w:rPr>
          <w:rFonts w:cs="Calibri"/>
          <w:b w:val="0"/>
          <w:szCs w:val="24"/>
        </w:rPr>
        <w:t xml:space="preserve"> yang </w:t>
      </w:r>
      <w:proofErr w:type="spellStart"/>
      <w:r w:rsidRPr="00FB441F">
        <w:rPr>
          <w:rFonts w:cs="Calibri"/>
          <w:b w:val="0"/>
          <w:szCs w:val="24"/>
        </w:rPr>
        <w:t>sudah</w:t>
      </w:r>
      <w:proofErr w:type="spellEnd"/>
      <w:r w:rsidRPr="00FB441F">
        <w:rPr>
          <w:rFonts w:cs="Calibri"/>
          <w:b w:val="0"/>
          <w:szCs w:val="24"/>
        </w:rPr>
        <w:t xml:space="preserve"> </w:t>
      </w:r>
      <w:proofErr w:type="spellStart"/>
      <w:r w:rsidRPr="00FB441F">
        <w:rPr>
          <w:rFonts w:cs="Calibri"/>
          <w:b w:val="0"/>
          <w:szCs w:val="24"/>
        </w:rPr>
        <w:t>ada</w:t>
      </w:r>
      <w:proofErr w:type="spellEnd"/>
      <w:r w:rsidRPr="00FB441F">
        <w:rPr>
          <w:rFonts w:cs="Calibri"/>
          <w:b w:val="0"/>
          <w:szCs w:val="24"/>
        </w:rPr>
        <w:t xml:space="preserve"> (</w:t>
      </w:r>
      <w:proofErr w:type="spellStart"/>
      <w:r w:rsidRPr="00FB441F">
        <w:rPr>
          <w:rFonts w:cs="Calibri"/>
          <w:b w:val="0"/>
          <w:szCs w:val="24"/>
        </w:rPr>
        <w:t>Setyosari</w:t>
      </w:r>
      <w:proofErr w:type="spellEnd"/>
      <w:r w:rsidRPr="00FB441F">
        <w:rPr>
          <w:rFonts w:cs="Calibri"/>
          <w:b w:val="0"/>
          <w:szCs w:val="24"/>
        </w:rPr>
        <w:t>, 2015)</w:t>
      </w:r>
      <w:r w:rsidRPr="00FB441F">
        <w:rPr>
          <w:rFonts w:cs="Calibri"/>
          <w:b w:val="0"/>
          <w:szCs w:val="24"/>
          <w:lang w:val="id-ID"/>
        </w:rPr>
        <w:t xml:space="preserve">. </w:t>
      </w:r>
      <w:r w:rsidRPr="00FB441F">
        <w:rPr>
          <w:rFonts w:cs="Calibri"/>
          <w:b w:val="0"/>
          <w:color w:val="000000" w:themeColor="text1"/>
          <w:szCs w:val="24"/>
          <w:lang w:val="id-ID"/>
        </w:rPr>
        <w:t>Jenis data pada penelitian pengembangan ini menggunakan data kualitatif dan kuantitatif. Data yang digunakan sebagai dasar untuk mengetahui kualitas e-ensiklopedia dari</w:t>
      </w:r>
      <w:r w:rsidR="006B3B97" w:rsidRPr="00FB441F">
        <w:rPr>
          <w:rFonts w:cs="Calibri"/>
          <w:b w:val="0"/>
          <w:color w:val="000000" w:themeColor="text1"/>
          <w:szCs w:val="24"/>
          <w:lang w:val="id-ID"/>
        </w:rPr>
        <w:t xml:space="preserve"> segi bahan ajar. </w:t>
      </w:r>
      <w:r w:rsidRPr="00FB441F">
        <w:rPr>
          <w:rFonts w:cs="Calibri"/>
          <w:b w:val="0"/>
          <w:color w:val="000000" w:themeColor="text1"/>
          <w:szCs w:val="24"/>
          <w:lang w:val="id-ID"/>
        </w:rPr>
        <w:t>Tek</w:t>
      </w:r>
      <w:r w:rsidR="006B3B97" w:rsidRPr="00FB441F">
        <w:rPr>
          <w:rFonts w:cs="Calibri"/>
          <w:b w:val="0"/>
          <w:color w:val="000000" w:themeColor="text1"/>
          <w:szCs w:val="24"/>
          <w:lang w:val="id-ID"/>
        </w:rPr>
        <w:t xml:space="preserve">nis analisi data yang digunakan </w:t>
      </w:r>
      <w:r w:rsidRPr="00FB441F">
        <w:rPr>
          <w:rFonts w:cs="Calibri"/>
          <w:b w:val="0"/>
          <w:color w:val="000000" w:themeColor="text1"/>
          <w:szCs w:val="24"/>
          <w:lang w:val="id-ID"/>
        </w:rPr>
        <w:t>adalah mengalisis data hasil validasi melalui perhitungan rata-rata. Teknik analisis data untuk kelayakan ensiklopedia ditentukan melalui analisis hasil validasi ahli materi, ahli bahan ajar dan uji coba respon siswa.</w:t>
      </w:r>
    </w:p>
    <w:p w14:paraId="3C36594A" w14:textId="77777777" w:rsidR="00B260C8" w:rsidRPr="00FB441F" w:rsidRDefault="00B260C8" w:rsidP="00913634">
      <w:pPr>
        <w:rPr>
          <w:rFonts w:ascii="Calibri" w:hAnsi="Calibri" w:cs="Calibri"/>
          <w:b/>
          <w:color w:val="000000" w:themeColor="text1"/>
          <w:szCs w:val="24"/>
          <w:lang w:val="id-ID"/>
        </w:rPr>
      </w:pPr>
    </w:p>
    <w:p w14:paraId="355BEB18" w14:textId="77777777" w:rsidR="00B260C8" w:rsidRPr="00FB441F" w:rsidRDefault="00B260C8" w:rsidP="00913634">
      <w:pPr>
        <w:rPr>
          <w:rFonts w:ascii="Calibri" w:hAnsi="Calibri" w:cs="Calibri"/>
          <w:b/>
          <w:color w:val="000000" w:themeColor="text1"/>
          <w:szCs w:val="24"/>
          <w:lang w:val="id-ID"/>
        </w:rPr>
      </w:pPr>
    </w:p>
    <w:p w14:paraId="0BFCE184" w14:textId="2009DC7A" w:rsidR="00D64046" w:rsidRPr="00FB441F" w:rsidRDefault="00D64046" w:rsidP="00913634">
      <w:pPr>
        <w:rPr>
          <w:rFonts w:ascii="Calibri" w:hAnsi="Calibri" w:cs="Calibri"/>
          <w:b/>
          <w:color w:val="000000" w:themeColor="text1"/>
          <w:szCs w:val="24"/>
          <w:lang w:val="id-ID"/>
        </w:rPr>
      </w:pPr>
      <w:r w:rsidRPr="00FB441F">
        <w:rPr>
          <w:rFonts w:ascii="Calibri" w:hAnsi="Calibri" w:cs="Calibri"/>
          <w:b/>
          <w:color w:val="000000" w:themeColor="text1"/>
          <w:szCs w:val="24"/>
          <w:lang w:val="id-ID"/>
        </w:rPr>
        <w:lastRenderedPageBreak/>
        <w:t>Hasil dan Pembahasan</w:t>
      </w:r>
    </w:p>
    <w:p w14:paraId="1FA6727F" w14:textId="21A9E6AF" w:rsidR="00737DEE" w:rsidRPr="00FB441F" w:rsidRDefault="00737DEE" w:rsidP="00913634">
      <w:pPr>
        <w:rPr>
          <w:rFonts w:ascii="Calibri" w:hAnsi="Calibri" w:cs="Calibri"/>
          <w:b/>
          <w:color w:val="000000" w:themeColor="text1"/>
          <w:szCs w:val="24"/>
        </w:rPr>
      </w:pPr>
      <w:proofErr w:type="spellStart"/>
      <w:r w:rsidRPr="00FB441F">
        <w:rPr>
          <w:rFonts w:ascii="Calibri" w:hAnsi="Calibri" w:cs="Calibri"/>
          <w:b/>
          <w:color w:val="000000" w:themeColor="text1"/>
          <w:szCs w:val="24"/>
        </w:rPr>
        <w:t>Hasil</w:t>
      </w:r>
      <w:proofErr w:type="spellEnd"/>
    </w:p>
    <w:p w14:paraId="4C39580E" w14:textId="3CE9DD7A" w:rsidR="00D64046" w:rsidRPr="00FB441F" w:rsidRDefault="00D64046" w:rsidP="007505A3">
      <w:pPr>
        <w:spacing w:line="360" w:lineRule="auto"/>
        <w:rPr>
          <w:rFonts w:ascii="Calibri" w:hAnsi="Calibri" w:cs="Calibri"/>
          <w:color w:val="000000" w:themeColor="text1"/>
          <w:szCs w:val="24"/>
          <w:lang w:val="id-ID"/>
        </w:rPr>
      </w:pPr>
      <w:r w:rsidRPr="00FB441F">
        <w:rPr>
          <w:rFonts w:ascii="Calibri" w:hAnsi="Calibri" w:cs="Calibri"/>
          <w:color w:val="000000" w:themeColor="text1"/>
          <w:szCs w:val="24"/>
          <w:lang w:val="id-ID"/>
        </w:rPr>
        <w:tab/>
        <w:t>Analisis e-ensiklopedia berbasis pendidikan karakter terhadap hasil validasi ahli pada lembar instrumen lembar validasi</w:t>
      </w:r>
      <w:r w:rsidR="007505A3" w:rsidRPr="00FB441F">
        <w:rPr>
          <w:rFonts w:ascii="Calibri" w:hAnsi="Calibri" w:cs="Calibri"/>
          <w:color w:val="000000" w:themeColor="text1"/>
          <w:szCs w:val="24"/>
          <w:lang w:val="id-ID"/>
        </w:rPr>
        <w:t xml:space="preserve">, sehingga diperoleh data yang berupa nilai tingkat kelayakan e-ensiklopedia dari ahli materi adalah sebagai berikut : </w:t>
      </w:r>
    </w:p>
    <w:p w14:paraId="1DE2DCA3" w14:textId="4C8A7FFB" w:rsidR="007505A3" w:rsidRPr="00FB441F" w:rsidRDefault="00B260C8" w:rsidP="00C61482">
      <w:pPr>
        <w:pStyle w:val="ListParagraph"/>
        <w:spacing w:after="0" w:line="240" w:lineRule="auto"/>
        <w:ind w:left="450"/>
        <w:jc w:val="center"/>
        <w:rPr>
          <w:rFonts w:ascii="Calibri" w:hAnsi="Calibri" w:cs="Calibri"/>
          <w:b/>
          <w:color w:val="000000" w:themeColor="text1"/>
          <w:szCs w:val="24"/>
          <w:lang w:val="id-ID"/>
        </w:rPr>
      </w:pPr>
      <w:r w:rsidRPr="00FB441F">
        <w:rPr>
          <w:rFonts w:ascii="Calibri" w:hAnsi="Calibri" w:cs="Calibri"/>
          <w:b/>
          <w:color w:val="000000" w:themeColor="text1"/>
          <w:szCs w:val="24"/>
          <w:lang w:val="id-ID"/>
        </w:rPr>
        <w:t>Tabel 1</w:t>
      </w:r>
      <w:r w:rsidR="007505A3" w:rsidRPr="00FB441F">
        <w:rPr>
          <w:rFonts w:ascii="Calibri" w:hAnsi="Calibri" w:cs="Calibri"/>
          <w:b/>
          <w:color w:val="000000" w:themeColor="text1"/>
          <w:szCs w:val="24"/>
          <w:lang w:val="id-ID"/>
        </w:rPr>
        <w:t>. Penilaian oleh ahli materi</w:t>
      </w:r>
    </w:p>
    <w:tbl>
      <w:tblPr>
        <w:tblStyle w:val="ListTable21"/>
        <w:tblW w:w="8642"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509"/>
        <w:gridCol w:w="4456"/>
        <w:gridCol w:w="1840"/>
        <w:gridCol w:w="1837"/>
      </w:tblGrid>
      <w:tr w:rsidR="00C61482" w:rsidRPr="00FB441F" w14:paraId="02351740" w14:textId="77777777" w:rsidTr="00C6148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 w:type="dxa"/>
            <w:shd w:val="clear" w:color="auto" w:fill="auto"/>
          </w:tcPr>
          <w:p w14:paraId="6B30F4B4" w14:textId="77777777" w:rsidR="00C61482" w:rsidRPr="00FB441F" w:rsidRDefault="00C61482" w:rsidP="00C61482">
            <w:pPr>
              <w:spacing w:after="0" w:line="240" w:lineRule="auto"/>
              <w:ind w:right="-1"/>
              <w:contextualSpacing/>
              <w:jc w:val="center"/>
              <w:rPr>
                <w:rFonts w:cs="Calibri"/>
                <w:sz w:val="20"/>
                <w:szCs w:val="20"/>
              </w:rPr>
            </w:pPr>
            <w:r w:rsidRPr="00FB441F">
              <w:rPr>
                <w:rFonts w:cs="Calibri"/>
                <w:sz w:val="20"/>
                <w:szCs w:val="20"/>
              </w:rPr>
              <w:t>No.</w:t>
            </w:r>
          </w:p>
        </w:tc>
        <w:tc>
          <w:tcPr>
            <w:tcW w:w="4456" w:type="dxa"/>
            <w:shd w:val="clear" w:color="auto" w:fill="auto"/>
          </w:tcPr>
          <w:p w14:paraId="50287E46" w14:textId="77777777" w:rsidR="00C61482" w:rsidRPr="00FB441F" w:rsidRDefault="00C61482" w:rsidP="00C61482">
            <w:pPr>
              <w:spacing w:after="0" w:line="240" w:lineRule="auto"/>
              <w:ind w:right="-1"/>
              <w:contextualSpacing/>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FB441F">
              <w:rPr>
                <w:rFonts w:cs="Calibri"/>
                <w:sz w:val="20"/>
                <w:szCs w:val="20"/>
              </w:rPr>
              <w:t>Aspek yang dinilai</w:t>
            </w:r>
          </w:p>
        </w:tc>
        <w:tc>
          <w:tcPr>
            <w:tcW w:w="1840" w:type="dxa"/>
            <w:shd w:val="clear" w:color="auto" w:fill="auto"/>
          </w:tcPr>
          <w:p w14:paraId="3C812EF4" w14:textId="77777777" w:rsidR="00C61482" w:rsidRPr="00FB441F" w:rsidRDefault="00C61482" w:rsidP="00C61482">
            <w:pPr>
              <w:spacing w:after="0" w:line="240" w:lineRule="auto"/>
              <w:ind w:right="-1"/>
              <w:contextualSpacing/>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FB441F">
              <w:rPr>
                <w:rFonts w:cs="Calibri"/>
                <w:sz w:val="20"/>
                <w:szCs w:val="20"/>
              </w:rPr>
              <w:t>Tingkat Kelayakan</w:t>
            </w:r>
          </w:p>
        </w:tc>
        <w:tc>
          <w:tcPr>
            <w:tcW w:w="1837" w:type="dxa"/>
            <w:shd w:val="clear" w:color="auto" w:fill="auto"/>
          </w:tcPr>
          <w:p w14:paraId="42F31338" w14:textId="77777777" w:rsidR="00C61482" w:rsidRPr="00FB441F" w:rsidRDefault="00C61482" w:rsidP="00C61482">
            <w:pPr>
              <w:spacing w:after="0" w:line="240" w:lineRule="auto"/>
              <w:ind w:right="-1"/>
              <w:contextualSpacing/>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FB441F">
              <w:rPr>
                <w:rFonts w:cs="Calibri"/>
                <w:sz w:val="20"/>
                <w:szCs w:val="20"/>
              </w:rPr>
              <w:t>Kategori</w:t>
            </w:r>
          </w:p>
        </w:tc>
      </w:tr>
      <w:tr w:rsidR="00C61482" w:rsidRPr="00FB441F" w14:paraId="48F4455A" w14:textId="77777777" w:rsidTr="00C614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 w:type="dxa"/>
            <w:shd w:val="clear" w:color="auto" w:fill="auto"/>
          </w:tcPr>
          <w:p w14:paraId="49C9A5CD" w14:textId="77777777" w:rsidR="00C61482" w:rsidRPr="00FB441F" w:rsidRDefault="00C61482" w:rsidP="00C61482">
            <w:pPr>
              <w:spacing w:after="0" w:line="240" w:lineRule="auto"/>
              <w:ind w:right="-1"/>
              <w:contextualSpacing/>
              <w:jc w:val="both"/>
              <w:rPr>
                <w:rFonts w:cs="Calibri"/>
                <w:sz w:val="20"/>
                <w:szCs w:val="20"/>
              </w:rPr>
            </w:pPr>
            <w:r w:rsidRPr="00FB441F">
              <w:rPr>
                <w:rFonts w:cs="Calibri"/>
                <w:sz w:val="20"/>
                <w:szCs w:val="20"/>
              </w:rPr>
              <w:t>1.</w:t>
            </w:r>
          </w:p>
        </w:tc>
        <w:tc>
          <w:tcPr>
            <w:tcW w:w="4456" w:type="dxa"/>
            <w:shd w:val="clear" w:color="auto" w:fill="auto"/>
          </w:tcPr>
          <w:p w14:paraId="57EA821D" w14:textId="77777777" w:rsidR="00C61482" w:rsidRPr="00FB441F" w:rsidRDefault="00C61482" w:rsidP="00C61482">
            <w:pPr>
              <w:spacing w:after="0" w:line="240" w:lineRule="auto"/>
              <w:ind w:right="-1"/>
              <w:contextualSpacing/>
              <w:jc w:val="both"/>
              <w:cnfStyle w:val="000000100000" w:firstRow="0" w:lastRow="0" w:firstColumn="0" w:lastColumn="0" w:oddVBand="0" w:evenVBand="0" w:oddHBand="1" w:evenHBand="0" w:firstRowFirstColumn="0" w:firstRowLastColumn="0" w:lastRowFirstColumn="0" w:lastRowLastColumn="0"/>
              <w:rPr>
                <w:rFonts w:cs="Calibri"/>
                <w:sz w:val="20"/>
                <w:szCs w:val="20"/>
              </w:rPr>
            </w:pPr>
            <w:r w:rsidRPr="00FB441F">
              <w:rPr>
                <w:rFonts w:cs="Calibri"/>
                <w:sz w:val="20"/>
                <w:szCs w:val="20"/>
              </w:rPr>
              <w:t>Kesesuaian materi</w:t>
            </w:r>
          </w:p>
        </w:tc>
        <w:tc>
          <w:tcPr>
            <w:tcW w:w="1840" w:type="dxa"/>
            <w:shd w:val="clear" w:color="auto" w:fill="auto"/>
          </w:tcPr>
          <w:p w14:paraId="5A8E7ECE" w14:textId="77777777" w:rsidR="00C61482" w:rsidRPr="00FB441F" w:rsidRDefault="00C61482" w:rsidP="00C61482">
            <w:pPr>
              <w:spacing w:after="0" w:line="240" w:lineRule="auto"/>
              <w:ind w:right="-1"/>
              <w:contextualSpacing/>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FB441F">
              <w:rPr>
                <w:rFonts w:cs="Calibri"/>
                <w:sz w:val="20"/>
                <w:szCs w:val="20"/>
              </w:rPr>
              <w:t>87,5 %</w:t>
            </w:r>
          </w:p>
        </w:tc>
        <w:tc>
          <w:tcPr>
            <w:tcW w:w="1837" w:type="dxa"/>
            <w:shd w:val="clear" w:color="auto" w:fill="auto"/>
          </w:tcPr>
          <w:p w14:paraId="27A390BC" w14:textId="77777777" w:rsidR="00C61482" w:rsidRPr="00FB441F" w:rsidRDefault="00C61482" w:rsidP="00C61482">
            <w:pPr>
              <w:spacing w:after="0" w:line="240" w:lineRule="auto"/>
              <w:ind w:right="-1"/>
              <w:contextualSpacing/>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FB441F">
              <w:rPr>
                <w:rFonts w:cs="Calibri"/>
                <w:sz w:val="20"/>
                <w:szCs w:val="20"/>
              </w:rPr>
              <w:t>Sangat Layak</w:t>
            </w:r>
          </w:p>
        </w:tc>
      </w:tr>
      <w:tr w:rsidR="00C61482" w:rsidRPr="00FB441F" w14:paraId="6C20DC5D" w14:textId="77777777" w:rsidTr="00C61482">
        <w:trPr>
          <w:jc w:val="center"/>
        </w:trPr>
        <w:tc>
          <w:tcPr>
            <w:cnfStyle w:val="001000000000" w:firstRow="0" w:lastRow="0" w:firstColumn="1" w:lastColumn="0" w:oddVBand="0" w:evenVBand="0" w:oddHBand="0" w:evenHBand="0" w:firstRowFirstColumn="0" w:firstRowLastColumn="0" w:lastRowFirstColumn="0" w:lastRowLastColumn="0"/>
            <w:tcW w:w="509" w:type="dxa"/>
            <w:shd w:val="clear" w:color="auto" w:fill="auto"/>
          </w:tcPr>
          <w:p w14:paraId="5E156B5B" w14:textId="77777777" w:rsidR="00C61482" w:rsidRPr="00FB441F" w:rsidRDefault="00C61482" w:rsidP="00C61482">
            <w:pPr>
              <w:spacing w:after="0" w:line="240" w:lineRule="auto"/>
              <w:ind w:right="-1"/>
              <w:contextualSpacing/>
              <w:jc w:val="both"/>
              <w:rPr>
                <w:rFonts w:cs="Calibri"/>
                <w:sz w:val="20"/>
                <w:szCs w:val="20"/>
              </w:rPr>
            </w:pPr>
            <w:r w:rsidRPr="00FB441F">
              <w:rPr>
                <w:rFonts w:cs="Calibri"/>
                <w:sz w:val="20"/>
                <w:szCs w:val="20"/>
              </w:rPr>
              <w:t>2.</w:t>
            </w:r>
          </w:p>
        </w:tc>
        <w:tc>
          <w:tcPr>
            <w:tcW w:w="4456" w:type="dxa"/>
            <w:shd w:val="clear" w:color="auto" w:fill="auto"/>
          </w:tcPr>
          <w:p w14:paraId="76C45DD8" w14:textId="77777777" w:rsidR="00C61482" w:rsidRPr="00FB441F" w:rsidRDefault="00C61482" w:rsidP="00C61482">
            <w:pPr>
              <w:spacing w:after="0" w:line="240" w:lineRule="auto"/>
              <w:ind w:right="-1"/>
              <w:contextualSpacing/>
              <w:jc w:val="both"/>
              <w:cnfStyle w:val="000000000000" w:firstRow="0" w:lastRow="0" w:firstColumn="0" w:lastColumn="0" w:oddVBand="0" w:evenVBand="0" w:oddHBand="0" w:evenHBand="0" w:firstRowFirstColumn="0" w:firstRowLastColumn="0" w:lastRowFirstColumn="0" w:lastRowLastColumn="0"/>
              <w:rPr>
                <w:rFonts w:cs="Calibri"/>
                <w:sz w:val="20"/>
                <w:szCs w:val="20"/>
              </w:rPr>
            </w:pPr>
            <w:r w:rsidRPr="00FB441F">
              <w:rPr>
                <w:rFonts w:cs="Calibri"/>
                <w:sz w:val="20"/>
                <w:szCs w:val="20"/>
              </w:rPr>
              <w:t>Keakuratan materi</w:t>
            </w:r>
          </w:p>
        </w:tc>
        <w:tc>
          <w:tcPr>
            <w:tcW w:w="1840" w:type="dxa"/>
            <w:shd w:val="clear" w:color="auto" w:fill="auto"/>
          </w:tcPr>
          <w:p w14:paraId="665114DD" w14:textId="77777777" w:rsidR="00C61482" w:rsidRPr="00FB441F" w:rsidRDefault="00C61482" w:rsidP="00C61482">
            <w:pPr>
              <w:spacing w:after="0" w:line="240" w:lineRule="auto"/>
              <w:ind w:right="-1"/>
              <w:contextualSpacing/>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FB441F">
              <w:rPr>
                <w:rFonts w:cs="Calibri"/>
                <w:sz w:val="20"/>
                <w:szCs w:val="20"/>
              </w:rPr>
              <w:t>87,5 %</w:t>
            </w:r>
          </w:p>
        </w:tc>
        <w:tc>
          <w:tcPr>
            <w:tcW w:w="1837" w:type="dxa"/>
            <w:shd w:val="clear" w:color="auto" w:fill="auto"/>
          </w:tcPr>
          <w:p w14:paraId="4F9A439E" w14:textId="77777777" w:rsidR="00C61482" w:rsidRPr="00FB441F" w:rsidRDefault="00C61482" w:rsidP="00C61482">
            <w:pPr>
              <w:spacing w:after="0" w:line="240" w:lineRule="auto"/>
              <w:ind w:right="-1"/>
              <w:contextualSpacing/>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FB441F">
              <w:rPr>
                <w:rFonts w:cs="Calibri"/>
                <w:sz w:val="20"/>
                <w:szCs w:val="20"/>
              </w:rPr>
              <w:t>Sangat Layak</w:t>
            </w:r>
          </w:p>
        </w:tc>
      </w:tr>
      <w:tr w:rsidR="00C61482" w:rsidRPr="00FB441F" w14:paraId="16C44706" w14:textId="77777777" w:rsidTr="00C614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 w:type="dxa"/>
            <w:shd w:val="clear" w:color="auto" w:fill="auto"/>
          </w:tcPr>
          <w:p w14:paraId="43B2BF11" w14:textId="77777777" w:rsidR="00C61482" w:rsidRPr="00FB441F" w:rsidRDefault="00C61482" w:rsidP="00C61482">
            <w:pPr>
              <w:spacing w:after="0" w:line="240" w:lineRule="auto"/>
              <w:ind w:right="-1"/>
              <w:contextualSpacing/>
              <w:jc w:val="both"/>
              <w:rPr>
                <w:rFonts w:cs="Calibri"/>
                <w:sz w:val="20"/>
                <w:szCs w:val="20"/>
              </w:rPr>
            </w:pPr>
            <w:r w:rsidRPr="00FB441F">
              <w:rPr>
                <w:rFonts w:cs="Calibri"/>
                <w:sz w:val="20"/>
                <w:szCs w:val="20"/>
              </w:rPr>
              <w:t>3.</w:t>
            </w:r>
          </w:p>
        </w:tc>
        <w:tc>
          <w:tcPr>
            <w:tcW w:w="4456" w:type="dxa"/>
            <w:shd w:val="clear" w:color="auto" w:fill="auto"/>
          </w:tcPr>
          <w:p w14:paraId="3B58BC94" w14:textId="77777777" w:rsidR="00C61482" w:rsidRPr="00FB441F" w:rsidRDefault="00C61482" w:rsidP="00C61482">
            <w:pPr>
              <w:spacing w:after="0" w:line="240" w:lineRule="auto"/>
              <w:ind w:right="-1"/>
              <w:contextualSpacing/>
              <w:jc w:val="both"/>
              <w:cnfStyle w:val="000000100000" w:firstRow="0" w:lastRow="0" w:firstColumn="0" w:lastColumn="0" w:oddVBand="0" w:evenVBand="0" w:oddHBand="1" w:evenHBand="0" w:firstRowFirstColumn="0" w:firstRowLastColumn="0" w:lastRowFirstColumn="0" w:lastRowLastColumn="0"/>
              <w:rPr>
                <w:rFonts w:cs="Calibri"/>
                <w:sz w:val="20"/>
                <w:szCs w:val="20"/>
              </w:rPr>
            </w:pPr>
            <w:r w:rsidRPr="00FB441F">
              <w:rPr>
                <w:rFonts w:cs="Calibri"/>
                <w:sz w:val="20"/>
                <w:szCs w:val="20"/>
              </w:rPr>
              <w:t>Penyajian materi</w:t>
            </w:r>
          </w:p>
        </w:tc>
        <w:tc>
          <w:tcPr>
            <w:tcW w:w="1840" w:type="dxa"/>
            <w:shd w:val="clear" w:color="auto" w:fill="auto"/>
          </w:tcPr>
          <w:p w14:paraId="56474598" w14:textId="77777777" w:rsidR="00C61482" w:rsidRPr="00FB441F" w:rsidRDefault="00C61482" w:rsidP="00C61482">
            <w:pPr>
              <w:spacing w:after="0" w:line="240" w:lineRule="auto"/>
              <w:ind w:right="-1"/>
              <w:contextualSpacing/>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FB441F">
              <w:rPr>
                <w:rFonts w:cs="Calibri"/>
                <w:sz w:val="20"/>
                <w:szCs w:val="20"/>
              </w:rPr>
              <w:t>75%</w:t>
            </w:r>
          </w:p>
        </w:tc>
        <w:tc>
          <w:tcPr>
            <w:tcW w:w="1837" w:type="dxa"/>
            <w:shd w:val="clear" w:color="auto" w:fill="auto"/>
          </w:tcPr>
          <w:p w14:paraId="0745AB2B" w14:textId="77777777" w:rsidR="00C61482" w:rsidRPr="00FB441F" w:rsidRDefault="00C61482" w:rsidP="00C61482">
            <w:pPr>
              <w:spacing w:after="0" w:line="240" w:lineRule="auto"/>
              <w:ind w:right="-1"/>
              <w:contextualSpacing/>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FB441F">
              <w:rPr>
                <w:rFonts w:cs="Calibri"/>
                <w:sz w:val="20"/>
                <w:szCs w:val="20"/>
              </w:rPr>
              <w:t>Layak</w:t>
            </w:r>
          </w:p>
        </w:tc>
      </w:tr>
      <w:tr w:rsidR="00C61482" w:rsidRPr="00FB441F" w14:paraId="401605CC" w14:textId="77777777" w:rsidTr="00C61482">
        <w:trPr>
          <w:jc w:val="center"/>
        </w:trPr>
        <w:tc>
          <w:tcPr>
            <w:cnfStyle w:val="001000000000" w:firstRow="0" w:lastRow="0" w:firstColumn="1" w:lastColumn="0" w:oddVBand="0" w:evenVBand="0" w:oddHBand="0" w:evenHBand="0" w:firstRowFirstColumn="0" w:firstRowLastColumn="0" w:lastRowFirstColumn="0" w:lastRowLastColumn="0"/>
            <w:tcW w:w="509" w:type="dxa"/>
            <w:shd w:val="clear" w:color="auto" w:fill="auto"/>
          </w:tcPr>
          <w:p w14:paraId="02E55FB7" w14:textId="77777777" w:rsidR="00C61482" w:rsidRPr="00FB441F" w:rsidRDefault="00C61482" w:rsidP="00C61482">
            <w:pPr>
              <w:spacing w:after="0" w:line="240" w:lineRule="auto"/>
              <w:ind w:right="-1"/>
              <w:contextualSpacing/>
              <w:jc w:val="both"/>
              <w:rPr>
                <w:rFonts w:cs="Calibri"/>
                <w:sz w:val="20"/>
                <w:szCs w:val="20"/>
              </w:rPr>
            </w:pPr>
            <w:r w:rsidRPr="00FB441F">
              <w:rPr>
                <w:rFonts w:cs="Calibri"/>
                <w:sz w:val="20"/>
                <w:szCs w:val="20"/>
              </w:rPr>
              <w:t>4.</w:t>
            </w:r>
          </w:p>
        </w:tc>
        <w:tc>
          <w:tcPr>
            <w:tcW w:w="4456" w:type="dxa"/>
            <w:shd w:val="clear" w:color="auto" w:fill="auto"/>
          </w:tcPr>
          <w:p w14:paraId="34959B3D" w14:textId="77777777" w:rsidR="00C61482" w:rsidRPr="00FB441F" w:rsidRDefault="00C61482" w:rsidP="00C61482">
            <w:pPr>
              <w:spacing w:after="0" w:line="240" w:lineRule="auto"/>
              <w:ind w:right="-1"/>
              <w:contextualSpacing/>
              <w:jc w:val="both"/>
              <w:cnfStyle w:val="000000000000" w:firstRow="0" w:lastRow="0" w:firstColumn="0" w:lastColumn="0" w:oddVBand="0" w:evenVBand="0" w:oddHBand="0" w:evenHBand="0" w:firstRowFirstColumn="0" w:firstRowLastColumn="0" w:lastRowFirstColumn="0" w:lastRowLastColumn="0"/>
              <w:rPr>
                <w:rFonts w:cs="Calibri"/>
                <w:sz w:val="20"/>
                <w:szCs w:val="20"/>
              </w:rPr>
            </w:pPr>
            <w:r w:rsidRPr="00FB441F">
              <w:rPr>
                <w:rFonts w:cs="Calibri"/>
                <w:sz w:val="20"/>
                <w:szCs w:val="20"/>
              </w:rPr>
              <w:t>Penggunaan kalimat dan bahasa dalam penyajian materi</w:t>
            </w:r>
          </w:p>
        </w:tc>
        <w:tc>
          <w:tcPr>
            <w:tcW w:w="1840" w:type="dxa"/>
            <w:shd w:val="clear" w:color="auto" w:fill="auto"/>
          </w:tcPr>
          <w:p w14:paraId="6A714FFF" w14:textId="77777777" w:rsidR="00C61482" w:rsidRPr="00FB441F" w:rsidRDefault="00C61482" w:rsidP="00C61482">
            <w:pPr>
              <w:spacing w:after="0" w:line="240" w:lineRule="auto"/>
              <w:ind w:right="-1"/>
              <w:contextualSpacing/>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FB441F">
              <w:rPr>
                <w:rFonts w:cs="Calibri"/>
                <w:sz w:val="20"/>
                <w:szCs w:val="20"/>
              </w:rPr>
              <w:t>75 %</w:t>
            </w:r>
          </w:p>
        </w:tc>
        <w:tc>
          <w:tcPr>
            <w:tcW w:w="1837" w:type="dxa"/>
            <w:shd w:val="clear" w:color="auto" w:fill="auto"/>
          </w:tcPr>
          <w:p w14:paraId="1816DC81" w14:textId="77777777" w:rsidR="00C61482" w:rsidRPr="00FB441F" w:rsidRDefault="00C61482" w:rsidP="00C61482">
            <w:pPr>
              <w:spacing w:after="0" w:line="240" w:lineRule="auto"/>
              <w:ind w:right="-1"/>
              <w:contextualSpacing/>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FB441F">
              <w:rPr>
                <w:rFonts w:cs="Calibri"/>
                <w:sz w:val="20"/>
                <w:szCs w:val="20"/>
              </w:rPr>
              <w:t>Layak</w:t>
            </w:r>
          </w:p>
        </w:tc>
      </w:tr>
      <w:tr w:rsidR="00C61482" w:rsidRPr="00FB441F" w14:paraId="2E53CFB4" w14:textId="77777777" w:rsidTr="00C614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65" w:type="dxa"/>
            <w:gridSpan w:val="2"/>
            <w:shd w:val="clear" w:color="auto" w:fill="auto"/>
          </w:tcPr>
          <w:p w14:paraId="27E94125" w14:textId="77777777" w:rsidR="00C61482" w:rsidRPr="00FB441F" w:rsidRDefault="00C61482" w:rsidP="00C61482">
            <w:pPr>
              <w:spacing w:after="0" w:line="240" w:lineRule="auto"/>
              <w:ind w:right="-1"/>
              <w:contextualSpacing/>
              <w:jc w:val="center"/>
              <w:rPr>
                <w:rFonts w:cs="Calibri"/>
                <w:sz w:val="20"/>
                <w:szCs w:val="20"/>
              </w:rPr>
            </w:pPr>
            <w:r w:rsidRPr="00FB441F">
              <w:rPr>
                <w:rFonts w:cs="Calibri"/>
                <w:sz w:val="20"/>
                <w:szCs w:val="20"/>
              </w:rPr>
              <w:t>Jumlah</w:t>
            </w:r>
          </w:p>
        </w:tc>
        <w:tc>
          <w:tcPr>
            <w:tcW w:w="1840" w:type="dxa"/>
            <w:shd w:val="clear" w:color="auto" w:fill="auto"/>
          </w:tcPr>
          <w:p w14:paraId="3A7500B5" w14:textId="77777777" w:rsidR="00C61482" w:rsidRPr="00FB441F" w:rsidRDefault="00C61482" w:rsidP="00C61482">
            <w:pPr>
              <w:spacing w:after="0" w:line="240" w:lineRule="auto"/>
              <w:ind w:right="-1"/>
              <w:contextualSpacing/>
              <w:jc w:val="center"/>
              <w:cnfStyle w:val="000000100000" w:firstRow="0" w:lastRow="0" w:firstColumn="0" w:lastColumn="0" w:oddVBand="0" w:evenVBand="0" w:oddHBand="1" w:evenHBand="0" w:firstRowFirstColumn="0" w:firstRowLastColumn="0" w:lastRowFirstColumn="0" w:lastRowLastColumn="0"/>
              <w:rPr>
                <w:rFonts w:cs="Calibri"/>
                <w:b/>
                <w:sz w:val="20"/>
                <w:szCs w:val="20"/>
              </w:rPr>
            </w:pPr>
            <w:r w:rsidRPr="00FB441F">
              <w:rPr>
                <w:rFonts w:cs="Calibri"/>
                <w:b/>
                <w:sz w:val="20"/>
                <w:szCs w:val="20"/>
              </w:rPr>
              <w:t>325%</w:t>
            </w:r>
          </w:p>
        </w:tc>
        <w:tc>
          <w:tcPr>
            <w:tcW w:w="1837" w:type="dxa"/>
            <w:shd w:val="clear" w:color="auto" w:fill="auto"/>
          </w:tcPr>
          <w:p w14:paraId="35A8F88B" w14:textId="77777777" w:rsidR="00C61482" w:rsidRPr="00FB441F" w:rsidRDefault="00C61482" w:rsidP="00C61482">
            <w:pPr>
              <w:spacing w:after="0" w:line="240" w:lineRule="auto"/>
              <w:ind w:right="-1"/>
              <w:contextualSpacing/>
              <w:jc w:val="center"/>
              <w:cnfStyle w:val="000000100000" w:firstRow="0" w:lastRow="0" w:firstColumn="0" w:lastColumn="0" w:oddVBand="0" w:evenVBand="0" w:oddHBand="1" w:evenHBand="0" w:firstRowFirstColumn="0" w:firstRowLastColumn="0" w:lastRowFirstColumn="0" w:lastRowLastColumn="0"/>
              <w:rPr>
                <w:rFonts w:cs="Calibri"/>
                <w:b/>
                <w:sz w:val="20"/>
                <w:szCs w:val="20"/>
              </w:rPr>
            </w:pPr>
            <w:r w:rsidRPr="00FB441F">
              <w:rPr>
                <w:rFonts w:cs="Calibri"/>
                <w:b/>
                <w:sz w:val="20"/>
                <w:szCs w:val="20"/>
              </w:rPr>
              <w:t>Sangat Layak</w:t>
            </w:r>
          </w:p>
        </w:tc>
      </w:tr>
      <w:tr w:rsidR="00C61482" w:rsidRPr="00FB441F" w14:paraId="69CEFE08" w14:textId="77777777" w:rsidTr="00C61482">
        <w:trPr>
          <w:jc w:val="center"/>
        </w:trPr>
        <w:tc>
          <w:tcPr>
            <w:cnfStyle w:val="001000000000" w:firstRow="0" w:lastRow="0" w:firstColumn="1" w:lastColumn="0" w:oddVBand="0" w:evenVBand="0" w:oddHBand="0" w:evenHBand="0" w:firstRowFirstColumn="0" w:firstRowLastColumn="0" w:lastRowFirstColumn="0" w:lastRowLastColumn="0"/>
            <w:tcW w:w="4965" w:type="dxa"/>
            <w:gridSpan w:val="2"/>
            <w:shd w:val="clear" w:color="auto" w:fill="auto"/>
          </w:tcPr>
          <w:p w14:paraId="6053F2BF" w14:textId="77777777" w:rsidR="00C61482" w:rsidRPr="00FB441F" w:rsidRDefault="00C61482" w:rsidP="00C61482">
            <w:pPr>
              <w:spacing w:after="0" w:line="240" w:lineRule="auto"/>
              <w:ind w:right="-1"/>
              <w:contextualSpacing/>
              <w:jc w:val="center"/>
              <w:rPr>
                <w:rFonts w:cs="Calibri"/>
                <w:sz w:val="20"/>
                <w:szCs w:val="20"/>
              </w:rPr>
            </w:pPr>
            <w:r w:rsidRPr="00FB441F">
              <w:rPr>
                <w:rFonts w:cs="Calibri"/>
                <w:sz w:val="20"/>
                <w:szCs w:val="20"/>
              </w:rPr>
              <w:t>Rata-rata</w:t>
            </w:r>
          </w:p>
        </w:tc>
        <w:tc>
          <w:tcPr>
            <w:tcW w:w="1840" w:type="dxa"/>
            <w:shd w:val="clear" w:color="auto" w:fill="auto"/>
          </w:tcPr>
          <w:p w14:paraId="0F9478BC" w14:textId="77777777" w:rsidR="00C61482" w:rsidRPr="00FB441F" w:rsidRDefault="00C61482" w:rsidP="00C61482">
            <w:pPr>
              <w:spacing w:after="0" w:line="240" w:lineRule="auto"/>
              <w:ind w:right="-1"/>
              <w:contextualSpacing/>
              <w:jc w:val="center"/>
              <w:cnfStyle w:val="000000000000" w:firstRow="0" w:lastRow="0" w:firstColumn="0" w:lastColumn="0" w:oddVBand="0" w:evenVBand="0" w:oddHBand="0" w:evenHBand="0" w:firstRowFirstColumn="0" w:firstRowLastColumn="0" w:lastRowFirstColumn="0" w:lastRowLastColumn="0"/>
              <w:rPr>
                <w:rFonts w:cs="Calibri"/>
                <w:b/>
                <w:sz w:val="20"/>
                <w:szCs w:val="20"/>
              </w:rPr>
            </w:pPr>
            <w:r w:rsidRPr="00FB441F">
              <w:rPr>
                <w:rFonts w:cs="Calibri"/>
                <w:b/>
                <w:sz w:val="20"/>
                <w:szCs w:val="20"/>
              </w:rPr>
              <w:t>81,25%</w:t>
            </w:r>
          </w:p>
        </w:tc>
        <w:tc>
          <w:tcPr>
            <w:tcW w:w="1837" w:type="dxa"/>
            <w:shd w:val="clear" w:color="auto" w:fill="auto"/>
          </w:tcPr>
          <w:p w14:paraId="4DE874A0" w14:textId="77777777" w:rsidR="00C61482" w:rsidRPr="00FB441F" w:rsidRDefault="00C61482" w:rsidP="00C61482">
            <w:pPr>
              <w:spacing w:after="0" w:line="240" w:lineRule="auto"/>
              <w:ind w:right="-1"/>
              <w:contextualSpacing/>
              <w:jc w:val="center"/>
              <w:cnfStyle w:val="000000000000" w:firstRow="0" w:lastRow="0" w:firstColumn="0" w:lastColumn="0" w:oddVBand="0" w:evenVBand="0" w:oddHBand="0" w:evenHBand="0" w:firstRowFirstColumn="0" w:firstRowLastColumn="0" w:lastRowFirstColumn="0" w:lastRowLastColumn="0"/>
              <w:rPr>
                <w:rFonts w:cs="Calibri"/>
                <w:b/>
                <w:sz w:val="20"/>
                <w:szCs w:val="20"/>
              </w:rPr>
            </w:pPr>
            <w:r w:rsidRPr="00FB441F">
              <w:rPr>
                <w:rFonts w:cs="Calibri"/>
                <w:b/>
                <w:sz w:val="20"/>
                <w:szCs w:val="20"/>
              </w:rPr>
              <w:t>Sangat Layak</w:t>
            </w:r>
          </w:p>
        </w:tc>
      </w:tr>
    </w:tbl>
    <w:p w14:paraId="59FD2734" w14:textId="1406631E" w:rsidR="007505A3" w:rsidRPr="00FB441F" w:rsidRDefault="007505A3" w:rsidP="00C61482">
      <w:pPr>
        <w:spacing w:after="0" w:line="240" w:lineRule="auto"/>
        <w:rPr>
          <w:rFonts w:ascii="Calibri" w:hAnsi="Calibri" w:cs="Calibri"/>
          <w:color w:val="000000" w:themeColor="text1"/>
          <w:szCs w:val="24"/>
          <w:lang w:val="id-ID"/>
        </w:rPr>
      </w:pPr>
    </w:p>
    <w:p w14:paraId="3B49DEE0" w14:textId="2A089AF8" w:rsidR="00C61482" w:rsidRPr="00FB441F" w:rsidRDefault="007505A3" w:rsidP="00FB441F">
      <w:pPr>
        <w:ind w:firstLine="360"/>
        <w:jc w:val="both"/>
        <w:rPr>
          <w:rFonts w:ascii="Calibri" w:hAnsi="Calibri" w:cs="Calibri"/>
          <w:color w:val="000000" w:themeColor="text1"/>
          <w:szCs w:val="24"/>
          <w:lang w:val="id-ID"/>
        </w:rPr>
      </w:pPr>
      <w:r w:rsidRPr="00FB441F">
        <w:rPr>
          <w:rFonts w:ascii="Calibri" w:hAnsi="Calibri" w:cs="Calibri"/>
          <w:color w:val="000000" w:themeColor="text1"/>
          <w:szCs w:val="24"/>
          <w:lang w:val="id-ID"/>
        </w:rPr>
        <w:t>Berdasarkan data tersebut, diperoleh presentase 81,25%, maka materi dalam e-ensiklopedia masuk dalam kategori “Sangat Layak”. Komentar dan saran yaitu ditambahkan daftar pustaka, untuk materi dan kelengkapan sudah cukup untuk kelas IV.</w:t>
      </w:r>
      <w:r w:rsidR="008E79DC" w:rsidRPr="00FB441F">
        <w:rPr>
          <w:rFonts w:ascii="Calibri" w:hAnsi="Calibri" w:cs="Calibri"/>
          <w:color w:val="000000" w:themeColor="text1"/>
          <w:szCs w:val="24"/>
          <w:lang w:val="id-ID"/>
        </w:rPr>
        <w:t xml:space="preserve"> Selanjutnya adalah hasil validasi bahasa dalam e-ensiklopedia. </w:t>
      </w:r>
      <w:r w:rsidRPr="00FB441F">
        <w:rPr>
          <w:rFonts w:ascii="Calibri" w:hAnsi="Calibri" w:cs="Calibri"/>
          <w:color w:val="000000" w:themeColor="text1"/>
          <w:szCs w:val="24"/>
          <w:lang w:val="id-ID"/>
        </w:rPr>
        <w:t>Valiadasi bahasa bertujuan untuk mengetahui pendapat ahli sebagai dasar dalam perbaikan bahasa yang disajikan dalam media pembelajaran.</w:t>
      </w:r>
    </w:p>
    <w:p w14:paraId="3DE679CB" w14:textId="1C707C52" w:rsidR="007505A3" w:rsidRPr="00FB441F" w:rsidRDefault="007505A3" w:rsidP="007505A3">
      <w:pPr>
        <w:pStyle w:val="ListParagraph"/>
        <w:spacing w:line="240" w:lineRule="auto"/>
        <w:ind w:left="450"/>
        <w:jc w:val="center"/>
        <w:rPr>
          <w:rFonts w:ascii="Calibri" w:hAnsi="Calibri" w:cs="Calibri"/>
          <w:b/>
          <w:color w:val="000000" w:themeColor="text1"/>
          <w:szCs w:val="24"/>
          <w:lang w:val="id-ID"/>
        </w:rPr>
      </w:pPr>
      <w:r w:rsidRPr="00FB441F">
        <w:rPr>
          <w:rFonts w:ascii="Calibri" w:hAnsi="Calibri" w:cs="Calibri"/>
          <w:b/>
          <w:color w:val="000000" w:themeColor="text1"/>
          <w:szCs w:val="24"/>
          <w:lang w:val="id-ID"/>
        </w:rPr>
        <w:t>T</w:t>
      </w:r>
      <w:r w:rsidR="00B260C8" w:rsidRPr="00FB441F">
        <w:rPr>
          <w:rFonts w:ascii="Calibri" w:hAnsi="Calibri" w:cs="Calibri"/>
          <w:b/>
          <w:color w:val="000000" w:themeColor="text1"/>
          <w:szCs w:val="24"/>
          <w:lang w:val="id-ID"/>
        </w:rPr>
        <w:t>abel 2</w:t>
      </w:r>
      <w:r w:rsidR="008E79DC" w:rsidRPr="00FB441F">
        <w:rPr>
          <w:rFonts w:ascii="Calibri" w:hAnsi="Calibri" w:cs="Calibri"/>
          <w:b/>
          <w:color w:val="000000" w:themeColor="text1"/>
          <w:szCs w:val="24"/>
          <w:lang w:val="id-ID"/>
        </w:rPr>
        <w:t>.</w:t>
      </w:r>
      <w:r w:rsidRPr="00FB441F">
        <w:rPr>
          <w:rFonts w:ascii="Calibri" w:hAnsi="Calibri" w:cs="Calibri"/>
          <w:b/>
          <w:color w:val="000000" w:themeColor="text1"/>
          <w:szCs w:val="24"/>
          <w:lang w:val="id-ID"/>
        </w:rPr>
        <w:t xml:space="preserve"> Penilaian oleh ahli bahasa</w:t>
      </w:r>
    </w:p>
    <w:tbl>
      <w:tblPr>
        <w:tblStyle w:val="ListTable211"/>
        <w:tblW w:w="8506"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567"/>
        <w:gridCol w:w="4111"/>
        <w:gridCol w:w="1843"/>
        <w:gridCol w:w="1985"/>
      </w:tblGrid>
      <w:tr w:rsidR="00C61482" w:rsidRPr="00FB441F" w14:paraId="113DDCA7" w14:textId="77777777" w:rsidTr="00C6148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6658863C" w14:textId="77777777" w:rsidR="00C61482" w:rsidRPr="00FB441F" w:rsidRDefault="00C61482" w:rsidP="00C61482">
            <w:pPr>
              <w:pBdr>
                <w:between w:val="single" w:sz="4" w:space="1" w:color="auto"/>
              </w:pBdr>
              <w:spacing w:after="0" w:line="240" w:lineRule="auto"/>
              <w:ind w:right="-1"/>
              <w:contextualSpacing/>
              <w:jc w:val="center"/>
              <w:rPr>
                <w:rFonts w:cs="Calibri"/>
                <w:sz w:val="20"/>
                <w:szCs w:val="20"/>
              </w:rPr>
            </w:pPr>
            <w:r w:rsidRPr="00FB441F">
              <w:rPr>
                <w:rFonts w:cs="Calibri"/>
                <w:sz w:val="20"/>
                <w:szCs w:val="20"/>
              </w:rPr>
              <w:t>No.</w:t>
            </w:r>
          </w:p>
        </w:tc>
        <w:tc>
          <w:tcPr>
            <w:tcW w:w="4111" w:type="dxa"/>
            <w:shd w:val="clear" w:color="auto" w:fill="auto"/>
          </w:tcPr>
          <w:p w14:paraId="6D229059" w14:textId="77777777" w:rsidR="00C61482" w:rsidRPr="00FB441F" w:rsidRDefault="00C61482" w:rsidP="00C61482">
            <w:pPr>
              <w:pBdr>
                <w:between w:val="single" w:sz="4" w:space="1" w:color="auto"/>
              </w:pBdr>
              <w:spacing w:after="0" w:line="240" w:lineRule="auto"/>
              <w:ind w:right="-1"/>
              <w:contextualSpacing/>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FB441F">
              <w:rPr>
                <w:rFonts w:cs="Calibri"/>
                <w:sz w:val="20"/>
                <w:szCs w:val="20"/>
              </w:rPr>
              <w:t>Aspek yang dinilai</w:t>
            </w:r>
          </w:p>
        </w:tc>
        <w:tc>
          <w:tcPr>
            <w:tcW w:w="1843" w:type="dxa"/>
            <w:shd w:val="clear" w:color="auto" w:fill="auto"/>
          </w:tcPr>
          <w:p w14:paraId="62089D64" w14:textId="77777777" w:rsidR="00C61482" w:rsidRPr="00FB441F" w:rsidRDefault="00C61482" w:rsidP="00C61482">
            <w:pPr>
              <w:pBdr>
                <w:between w:val="single" w:sz="4" w:space="1" w:color="auto"/>
              </w:pBdr>
              <w:spacing w:after="0" w:line="240" w:lineRule="auto"/>
              <w:ind w:right="-1"/>
              <w:contextualSpacing/>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FB441F">
              <w:rPr>
                <w:rFonts w:cs="Calibri"/>
                <w:sz w:val="20"/>
                <w:szCs w:val="20"/>
              </w:rPr>
              <w:t>Tingkat Kelayakan</w:t>
            </w:r>
          </w:p>
        </w:tc>
        <w:tc>
          <w:tcPr>
            <w:tcW w:w="1985" w:type="dxa"/>
            <w:shd w:val="clear" w:color="auto" w:fill="auto"/>
          </w:tcPr>
          <w:p w14:paraId="7F8AF74A" w14:textId="77777777" w:rsidR="00C61482" w:rsidRPr="00FB441F" w:rsidRDefault="00C61482" w:rsidP="00C61482">
            <w:pPr>
              <w:pBdr>
                <w:between w:val="single" w:sz="4" w:space="1" w:color="auto"/>
              </w:pBdr>
              <w:spacing w:after="0" w:line="240" w:lineRule="auto"/>
              <w:ind w:right="-1"/>
              <w:contextualSpacing/>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FB441F">
              <w:rPr>
                <w:rFonts w:cs="Calibri"/>
                <w:sz w:val="20"/>
                <w:szCs w:val="20"/>
              </w:rPr>
              <w:t>Kategori</w:t>
            </w:r>
          </w:p>
        </w:tc>
      </w:tr>
      <w:tr w:rsidR="00C61482" w:rsidRPr="00FB441F" w14:paraId="7B29551F" w14:textId="77777777" w:rsidTr="00C614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0D46B56F" w14:textId="77777777" w:rsidR="00C61482" w:rsidRPr="00FB441F" w:rsidRDefault="00C61482" w:rsidP="00C61482">
            <w:pPr>
              <w:pBdr>
                <w:between w:val="single" w:sz="4" w:space="1" w:color="auto"/>
              </w:pBdr>
              <w:spacing w:after="0" w:line="240" w:lineRule="auto"/>
              <w:ind w:right="-1"/>
              <w:contextualSpacing/>
              <w:jc w:val="center"/>
              <w:rPr>
                <w:rFonts w:cs="Calibri"/>
                <w:sz w:val="20"/>
                <w:szCs w:val="20"/>
              </w:rPr>
            </w:pPr>
            <w:r w:rsidRPr="00FB441F">
              <w:rPr>
                <w:rFonts w:cs="Calibri"/>
                <w:sz w:val="20"/>
                <w:szCs w:val="20"/>
              </w:rPr>
              <w:t>1.</w:t>
            </w:r>
          </w:p>
        </w:tc>
        <w:tc>
          <w:tcPr>
            <w:tcW w:w="4111" w:type="dxa"/>
            <w:shd w:val="clear" w:color="auto" w:fill="auto"/>
          </w:tcPr>
          <w:p w14:paraId="6CAB10BA" w14:textId="092708A2" w:rsidR="00C61482" w:rsidRPr="00FB441F" w:rsidRDefault="00C61482" w:rsidP="00C61482">
            <w:pPr>
              <w:pBdr>
                <w:between w:val="single" w:sz="4" w:space="1" w:color="auto"/>
              </w:pBdr>
              <w:spacing w:after="0" w:line="240" w:lineRule="auto"/>
              <w:ind w:right="-1"/>
              <w:contextualSpacing/>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FB441F">
              <w:rPr>
                <w:rFonts w:cs="Calibri"/>
                <w:sz w:val="20"/>
                <w:szCs w:val="20"/>
              </w:rPr>
              <w:t>Kesesuaian bahasa yang digunakan</w:t>
            </w:r>
          </w:p>
        </w:tc>
        <w:tc>
          <w:tcPr>
            <w:tcW w:w="1843" w:type="dxa"/>
            <w:shd w:val="clear" w:color="auto" w:fill="auto"/>
          </w:tcPr>
          <w:p w14:paraId="79ADB29E" w14:textId="77777777" w:rsidR="00C61482" w:rsidRPr="00FB441F" w:rsidRDefault="00C61482" w:rsidP="00C61482">
            <w:pPr>
              <w:pBdr>
                <w:between w:val="single" w:sz="4" w:space="1" w:color="auto"/>
              </w:pBdr>
              <w:spacing w:after="0" w:line="240" w:lineRule="auto"/>
              <w:ind w:right="-1"/>
              <w:contextualSpacing/>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FB441F">
              <w:rPr>
                <w:rFonts w:cs="Calibri"/>
                <w:sz w:val="20"/>
                <w:szCs w:val="20"/>
              </w:rPr>
              <w:t>93,75 %</w:t>
            </w:r>
          </w:p>
        </w:tc>
        <w:tc>
          <w:tcPr>
            <w:tcW w:w="1985" w:type="dxa"/>
            <w:shd w:val="clear" w:color="auto" w:fill="auto"/>
          </w:tcPr>
          <w:p w14:paraId="17AA4BC4" w14:textId="77777777" w:rsidR="00C61482" w:rsidRPr="00FB441F" w:rsidRDefault="00C61482" w:rsidP="00C61482">
            <w:pPr>
              <w:pBdr>
                <w:between w:val="single" w:sz="4" w:space="1" w:color="auto"/>
              </w:pBdr>
              <w:spacing w:after="0" w:line="240" w:lineRule="auto"/>
              <w:ind w:right="-1"/>
              <w:contextualSpacing/>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FB441F">
              <w:rPr>
                <w:rFonts w:cs="Calibri"/>
                <w:sz w:val="20"/>
                <w:szCs w:val="20"/>
              </w:rPr>
              <w:t>Sangat Layak</w:t>
            </w:r>
          </w:p>
        </w:tc>
      </w:tr>
      <w:tr w:rsidR="00C61482" w:rsidRPr="00FB441F" w14:paraId="5D82CAAD" w14:textId="77777777" w:rsidTr="00C61482">
        <w:trPr>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7BB38BEE" w14:textId="77777777" w:rsidR="00C61482" w:rsidRPr="00FB441F" w:rsidRDefault="00C61482" w:rsidP="00C61482">
            <w:pPr>
              <w:pBdr>
                <w:between w:val="single" w:sz="4" w:space="1" w:color="auto"/>
              </w:pBdr>
              <w:spacing w:after="0" w:line="240" w:lineRule="auto"/>
              <w:ind w:right="-1"/>
              <w:contextualSpacing/>
              <w:jc w:val="center"/>
              <w:rPr>
                <w:rFonts w:cs="Calibri"/>
                <w:sz w:val="20"/>
                <w:szCs w:val="20"/>
              </w:rPr>
            </w:pPr>
            <w:r w:rsidRPr="00FB441F">
              <w:rPr>
                <w:rFonts w:cs="Calibri"/>
                <w:sz w:val="20"/>
                <w:szCs w:val="20"/>
              </w:rPr>
              <w:t>2.</w:t>
            </w:r>
          </w:p>
        </w:tc>
        <w:tc>
          <w:tcPr>
            <w:tcW w:w="4111" w:type="dxa"/>
            <w:shd w:val="clear" w:color="auto" w:fill="auto"/>
          </w:tcPr>
          <w:p w14:paraId="320C2B76" w14:textId="77777777" w:rsidR="00C61482" w:rsidRPr="00FB441F" w:rsidRDefault="00C61482" w:rsidP="00C61482">
            <w:pPr>
              <w:pBdr>
                <w:between w:val="single" w:sz="4" w:space="1" w:color="auto"/>
              </w:pBdr>
              <w:spacing w:after="0" w:line="240" w:lineRule="auto"/>
              <w:ind w:right="-1"/>
              <w:contextualSpacing/>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FB441F">
              <w:rPr>
                <w:rFonts w:cs="Calibri"/>
                <w:sz w:val="20"/>
                <w:szCs w:val="20"/>
              </w:rPr>
              <w:t>Penggunaan kaidah bahasa yang baik dan benar</w:t>
            </w:r>
          </w:p>
        </w:tc>
        <w:tc>
          <w:tcPr>
            <w:tcW w:w="1843" w:type="dxa"/>
            <w:shd w:val="clear" w:color="auto" w:fill="auto"/>
          </w:tcPr>
          <w:p w14:paraId="17EC2D67" w14:textId="77777777" w:rsidR="00C61482" w:rsidRPr="00FB441F" w:rsidRDefault="00C61482" w:rsidP="00C61482">
            <w:pPr>
              <w:pBdr>
                <w:between w:val="single" w:sz="4" w:space="1" w:color="auto"/>
              </w:pBdr>
              <w:spacing w:after="0" w:line="240" w:lineRule="auto"/>
              <w:ind w:right="-1"/>
              <w:contextualSpacing/>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FB441F">
              <w:rPr>
                <w:rFonts w:cs="Calibri"/>
                <w:sz w:val="20"/>
                <w:szCs w:val="20"/>
              </w:rPr>
              <w:t>90 %</w:t>
            </w:r>
          </w:p>
        </w:tc>
        <w:tc>
          <w:tcPr>
            <w:tcW w:w="1985" w:type="dxa"/>
            <w:shd w:val="clear" w:color="auto" w:fill="auto"/>
          </w:tcPr>
          <w:p w14:paraId="5A969298" w14:textId="77777777" w:rsidR="00C61482" w:rsidRPr="00FB441F" w:rsidRDefault="00C61482" w:rsidP="00C61482">
            <w:pPr>
              <w:pBdr>
                <w:between w:val="single" w:sz="4" w:space="1" w:color="auto"/>
              </w:pBdr>
              <w:spacing w:after="0" w:line="240" w:lineRule="auto"/>
              <w:ind w:right="-1"/>
              <w:contextualSpacing/>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FB441F">
              <w:rPr>
                <w:rFonts w:cs="Calibri"/>
                <w:sz w:val="20"/>
                <w:szCs w:val="20"/>
              </w:rPr>
              <w:t>Sangat Layak</w:t>
            </w:r>
          </w:p>
        </w:tc>
      </w:tr>
      <w:tr w:rsidR="00C61482" w:rsidRPr="00FB441F" w14:paraId="495AE49B" w14:textId="77777777" w:rsidTr="00C614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8" w:type="dxa"/>
            <w:gridSpan w:val="2"/>
            <w:shd w:val="clear" w:color="auto" w:fill="auto"/>
          </w:tcPr>
          <w:p w14:paraId="7DA6398B" w14:textId="77777777" w:rsidR="00C61482" w:rsidRPr="00FB441F" w:rsidRDefault="00C61482" w:rsidP="00C61482">
            <w:pPr>
              <w:pBdr>
                <w:between w:val="single" w:sz="4" w:space="1" w:color="auto"/>
              </w:pBdr>
              <w:spacing w:after="0" w:line="240" w:lineRule="auto"/>
              <w:ind w:right="-1"/>
              <w:contextualSpacing/>
              <w:jc w:val="center"/>
              <w:rPr>
                <w:rFonts w:cs="Calibri"/>
                <w:sz w:val="20"/>
                <w:szCs w:val="20"/>
              </w:rPr>
            </w:pPr>
            <w:r w:rsidRPr="00FB441F">
              <w:rPr>
                <w:rFonts w:cs="Calibri"/>
                <w:sz w:val="20"/>
                <w:szCs w:val="20"/>
              </w:rPr>
              <w:t>Jumlah</w:t>
            </w:r>
          </w:p>
        </w:tc>
        <w:tc>
          <w:tcPr>
            <w:tcW w:w="1843" w:type="dxa"/>
            <w:shd w:val="clear" w:color="auto" w:fill="auto"/>
          </w:tcPr>
          <w:p w14:paraId="6CFA7C82" w14:textId="77777777" w:rsidR="00C61482" w:rsidRPr="00FB441F" w:rsidRDefault="00C61482" w:rsidP="00C61482">
            <w:pPr>
              <w:pBdr>
                <w:between w:val="single" w:sz="4" w:space="1" w:color="auto"/>
              </w:pBdr>
              <w:spacing w:after="0" w:line="240" w:lineRule="auto"/>
              <w:ind w:right="-1"/>
              <w:contextualSpacing/>
              <w:jc w:val="center"/>
              <w:cnfStyle w:val="000000100000" w:firstRow="0" w:lastRow="0" w:firstColumn="0" w:lastColumn="0" w:oddVBand="0" w:evenVBand="0" w:oddHBand="1" w:evenHBand="0" w:firstRowFirstColumn="0" w:firstRowLastColumn="0" w:lastRowFirstColumn="0" w:lastRowLastColumn="0"/>
              <w:rPr>
                <w:rFonts w:cs="Calibri"/>
                <w:b/>
                <w:sz w:val="20"/>
                <w:szCs w:val="20"/>
              </w:rPr>
            </w:pPr>
            <w:r w:rsidRPr="00FB441F">
              <w:rPr>
                <w:rFonts w:cs="Calibri"/>
                <w:b/>
                <w:sz w:val="20"/>
                <w:szCs w:val="20"/>
              </w:rPr>
              <w:t>183,75 %</w:t>
            </w:r>
          </w:p>
        </w:tc>
        <w:tc>
          <w:tcPr>
            <w:tcW w:w="1985" w:type="dxa"/>
            <w:shd w:val="clear" w:color="auto" w:fill="auto"/>
          </w:tcPr>
          <w:p w14:paraId="60878089" w14:textId="77777777" w:rsidR="00C61482" w:rsidRPr="00FB441F" w:rsidRDefault="00C61482" w:rsidP="00C61482">
            <w:pPr>
              <w:pBdr>
                <w:between w:val="single" w:sz="4" w:space="1" w:color="auto"/>
              </w:pBdr>
              <w:spacing w:after="0" w:line="240" w:lineRule="auto"/>
              <w:ind w:right="-1"/>
              <w:contextualSpacing/>
              <w:jc w:val="center"/>
              <w:cnfStyle w:val="000000100000" w:firstRow="0" w:lastRow="0" w:firstColumn="0" w:lastColumn="0" w:oddVBand="0" w:evenVBand="0" w:oddHBand="1" w:evenHBand="0" w:firstRowFirstColumn="0" w:firstRowLastColumn="0" w:lastRowFirstColumn="0" w:lastRowLastColumn="0"/>
              <w:rPr>
                <w:rFonts w:cs="Calibri"/>
                <w:b/>
                <w:sz w:val="20"/>
                <w:szCs w:val="20"/>
              </w:rPr>
            </w:pPr>
            <w:r w:rsidRPr="00FB441F">
              <w:rPr>
                <w:rFonts w:cs="Calibri"/>
                <w:b/>
                <w:sz w:val="20"/>
                <w:szCs w:val="20"/>
              </w:rPr>
              <w:t>Sangat Layak</w:t>
            </w:r>
          </w:p>
        </w:tc>
      </w:tr>
      <w:tr w:rsidR="00C61482" w:rsidRPr="00FB441F" w14:paraId="3EEDE9D1" w14:textId="77777777" w:rsidTr="00C61482">
        <w:trPr>
          <w:jc w:val="center"/>
        </w:trPr>
        <w:tc>
          <w:tcPr>
            <w:cnfStyle w:val="001000000000" w:firstRow="0" w:lastRow="0" w:firstColumn="1" w:lastColumn="0" w:oddVBand="0" w:evenVBand="0" w:oddHBand="0" w:evenHBand="0" w:firstRowFirstColumn="0" w:firstRowLastColumn="0" w:lastRowFirstColumn="0" w:lastRowLastColumn="0"/>
            <w:tcW w:w="4678" w:type="dxa"/>
            <w:gridSpan w:val="2"/>
            <w:shd w:val="clear" w:color="auto" w:fill="auto"/>
          </w:tcPr>
          <w:p w14:paraId="3F00EA2C" w14:textId="77777777" w:rsidR="00C61482" w:rsidRPr="00FB441F" w:rsidRDefault="00C61482" w:rsidP="00C61482">
            <w:pPr>
              <w:pBdr>
                <w:between w:val="single" w:sz="4" w:space="1" w:color="auto"/>
              </w:pBdr>
              <w:spacing w:after="0" w:line="240" w:lineRule="auto"/>
              <w:ind w:right="-1"/>
              <w:contextualSpacing/>
              <w:jc w:val="center"/>
              <w:rPr>
                <w:rFonts w:cs="Calibri"/>
                <w:sz w:val="20"/>
                <w:szCs w:val="20"/>
              </w:rPr>
            </w:pPr>
            <w:r w:rsidRPr="00FB441F">
              <w:rPr>
                <w:rFonts w:cs="Calibri"/>
                <w:sz w:val="20"/>
                <w:szCs w:val="20"/>
              </w:rPr>
              <w:t>Rata-rata</w:t>
            </w:r>
          </w:p>
        </w:tc>
        <w:tc>
          <w:tcPr>
            <w:tcW w:w="1843" w:type="dxa"/>
            <w:shd w:val="clear" w:color="auto" w:fill="auto"/>
          </w:tcPr>
          <w:p w14:paraId="212467FD" w14:textId="77777777" w:rsidR="00C61482" w:rsidRPr="00FB441F" w:rsidRDefault="00C61482" w:rsidP="00C61482">
            <w:pPr>
              <w:pBdr>
                <w:between w:val="single" w:sz="4" w:space="1" w:color="auto"/>
              </w:pBdr>
              <w:spacing w:after="0" w:line="240" w:lineRule="auto"/>
              <w:ind w:right="-1"/>
              <w:contextualSpacing/>
              <w:jc w:val="center"/>
              <w:cnfStyle w:val="000000000000" w:firstRow="0" w:lastRow="0" w:firstColumn="0" w:lastColumn="0" w:oddVBand="0" w:evenVBand="0" w:oddHBand="0" w:evenHBand="0" w:firstRowFirstColumn="0" w:firstRowLastColumn="0" w:lastRowFirstColumn="0" w:lastRowLastColumn="0"/>
              <w:rPr>
                <w:rFonts w:cs="Calibri"/>
                <w:b/>
                <w:sz w:val="20"/>
                <w:szCs w:val="20"/>
              </w:rPr>
            </w:pPr>
            <w:r w:rsidRPr="00FB441F">
              <w:rPr>
                <w:rFonts w:cs="Calibri"/>
                <w:b/>
                <w:sz w:val="20"/>
                <w:szCs w:val="20"/>
              </w:rPr>
              <w:t>91, 87 %</w:t>
            </w:r>
          </w:p>
        </w:tc>
        <w:tc>
          <w:tcPr>
            <w:tcW w:w="1985" w:type="dxa"/>
            <w:shd w:val="clear" w:color="auto" w:fill="auto"/>
          </w:tcPr>
          <w:p w14:paraId="0CB60BC3" w14:textId="77777777" w:rsidR="00C61482" w:rsidRPr="00FB441F" w:rsidRDefault="00C61482" w:rsidP="00C61482">
            <w:pPr>
              <w:pBdr>
                <w:between w:val="single" w:sz="4" w:space="1" w:color="auto"/>
              </w:pBdr>
              <w:spacing w:after="0" w:line="240" w:lineRule="auto"/>
              <w:ind w:right="-1"/>
              <w:contextualSpacing/>
              <w:jc w:val="center"/>
              <w:cnfStyle w:val="000000000000" w:firstRow="0" w:lastRow="0" w:firstColumn="0" w:lastColumn="0" w:oddVBand="0" w:evenVBand="0" w:oddHBand="0" w:evenHBand="0" w:firstRowFirstColumn="0" w:firstRowLastColumn="0" w:lastRowFirstColumn="0" w:lastRowLastColumn="0"/>
              <w:rPr>
                <w:rFonts w:cs="Calibri"/>
                <w:b/>
                <w:sz w:val="20"/>
                <w:szCs w:val="20"/>
              </w:rPr>
            </w:pPr>
            <w:r w:rsidRPr="00FB441F">
              <w:rPr>
                <w:rFonts w:cs="Calibri"/>
                <w:b/>
                <w:sz w:val="20"/>
                <w:szCs w:val="20"/>
              </w:rPr>
              <w:t>Sangat Layak</w:t>
            </w:r>
          </w:p>
        </w:tc>
      </w:tr>
    </w:tbl>
    <w:p w14:paraId="2620EB77" w14:textId="77777777" w:rsidR="00C61482" w:rsidRPr="00FB441F" w:rsidRDefault="00C61482" w:rsidP="00C61482">
      <w:pPr>
        <w:spacing w:after="0"/>
        <w:jc w:val="both"/>
        <w:rPr>
          <w:rFonts w:ascii="Calibri" w:hAnsi="Calibri" w:cs="Calibri"/>
          <w:b/>
          <w:color w:val="000000" w:themeColor="text1"/>
          <w:szCs w:val="24"/>
          <w:lang w:val="id-ID"/>
        </w:rPr>
      </w:pPr>
    </w:p>
    <w:p w14:paraId="5DF47B6E" w14:textId="0E7CF388" w:rsidR="007505A3" w:rsidRPr="00FB441F" w:rsidRDefault="007505A3" w:rsidP="00C61482">
      <w:pPr>
        <w:spacing w:after="0"/>
        <w:ind w:firstLine="720"/>
        <w:jc w:val="both"/>
        <w:rPr>
          <w:rFonts w:ascii="Calibri" w:hAnsi="Calibri" w:cs="Calibri"/>
          <w:color w:val="000000" w:themeColor="text1"/>
          <w:szCs w:val="24"/>
          <w:lang w:val="id-ID"/>
        </w:rPr>
      </w:pPr>
      <w:r w:rsidRPr="00FB441F">
        <w:rPr>
          <w:rFonts w:ascii="Calibri" w:hAnsi="Calibri" w:cs="Calibri"/>
          <w:color w:val="000000" w:themeColor="text1"/>
          <w:szCs w:val="24"/>
          <w:lang w:val="id-ID"/>
        </w:rPr>
        <w:t>Berdasarkan data tersebut, diperoleh presentase 91,87%, maka bahasa dalam e-ensiklopedia masuk dalam kategori “Sangat Layak”. Komentar dan saran yaitu perlu ditambahkan tanda baca dalam daftar isi dan perlu perbaikan dalam penyusunan kalimat karena masih terdapat kalimat bermakna ganda.</w:t>
      </w:r>
      <w:r w:rsidR="001B39DA" w:rsidRPr="00FB441F">
        <w:rPr>
          <w:rFonts w:ascii="Calibri" w:hAnsi="Calibri" w:cs="Calibri"/>
          <w:color w:val="000000" w:themeColor="text1"/>
          <w:szCs w:val="24"/>
          <w:lang w:val="id-ID"/>
        </w:rPr>
        <w:t xml:space="preserve"> Selanjutnya valiadasi bahan ajar</w:t>
      </w:r>
      <w:r w:rsidRPr="00FB441F">
        <w:rPr>
          <w:rFonts w:ascii="Calibri" w:hAnsi="Calibri" w:cs="Calibri"/>
          <w:color w:val="000000" w:themeColor="text1"/>
          <w:szCs w:val="24"/>
          <w:lang w:val="id-ID"/>
        </w:rPr>
        <w:t xml:space="preserve"> bertujuan untuk mengetahui pendapat ahli sebagai dasar dalam perbaikan </w:t>
      </w:r>
      <w:r w:rsidR="001B39DA" w:rsidRPr="00FB441F">
        <w:rPr>
          <w:rFonts w:ascii="Calibri" w:hAnsi="Calibri" w:cs="Calibri"/>
          <w:color w:val="000000" w:themeColor="text1"/>
          <w:szCs w:val="24"/>
          <w:lang w:val="id-ID"/>
        </w:rPr>
        <w:t>bahan ajar e-ensiklopedia.</w:t>
      </w:r>
      <w:r w:rsidRPr="00FB441F">
        <w:rPr>
          <w:rFonts w:ascii="Calibri" w:hAnsi="Calibri" w:cs="Calibri"/>
          <w:color w:val="000000" w:themeColor="text1"/>
          <w:szCs w:val="24"/>
          <w:lang w:val="id-ID"/>
        </w:rPr>
        <w:t xml:space="preserve"> </w:t>
      </w:r>
    </w:p>
    <w:p w14:paraId="6A976851" w14:textId="77777777" w:rsidR="00C61482" w:rsidRPr="00FB441F" w:rsidRDefault="00C61482" w:rsidP="00C61482">
      <w:pPr>
        <w:spacing w:after="0"/>
        <w:ind w:firstLine="720"/>
        <w:jc w:val="both"/>
        <w:rPr>
          <w:rFonts w:ascii="Calibri" w:hAnsi="Calibri" w:cs="Calibri"/>
          <w:color w:val="000000" w:themeColor="text1"/>
          <w:szCs w:val="24"/>
          <w:lang w:val="id-ID"/>
        </w:rPr>
      </w:pPr>
    </w:p>
    <w:p w14:paraId="07300A33" w14:textId="0934E15D" w:rsidR="007505A3" w:rsidRPr="00FB441F" w:rsidRDefault="007505A3" w:rsidP="00E6230C">
      <w:pPr>
        <w:pStyle w:val="ListParagraph"/>
        <w:spacing w:after="0" w:line="240" w:lineRule="auto"/>
        <w:ind w:left="0"/>
        <w:jc w:val="center"/>
        <w:rPr>
          <w:rFonts w:ascii="Calibri" w:hAnsi="Calibri" w:cs="Calibri"/>
          <w:b/>
          <w:color w:val="000000" w:themeColor="text1"/>
          <w:szCs w:val="24"/>
          <w:lang w:val="id-ID"/>
        </w:rPr>
      </w:pPr>
      <w:r w:rsidRPr="00FB441F">
        <w:rPr>
          <w:rFonts w:ascii="Calibri" w:hAnsi="Calibri" w:cs="Calibri"/>
          <w:b/>
          <w:color w:val="000000" w:themeColor="text1"/>
          <w:szCs w:val="24"/>
          <w:lang w:val="id-ID"/>
        </w:rPr>
        <w:t>T</w:t>
      </w:r>
      <w:r w:rsidR="00B260C8" w:rsidRPr="00FB441F">
        <w:rPr>
          <w:rFonts w:ascii="Calibri" w:hAnsi="Calibri" w:cs="Calibri"/>
          <w:b/>
          <w:color w:val="000000" w:themeColor="text1"/>
          <w:szCs w:val="24"/>
          <w:lang w:val="id-ID"/>
        </w:rPr>
        <w:t>abel 3</w:t>
      </w:r>
      <w:r w:rsidR="001B39DA" w:rsidRPr="00FB441F">
        <w:rPr>
          <w:rFonts w:ascii="Calibri" w:hAnsi="Calibri" w:cs="Calibri"/>
          <w:b/>
          <w:color w:val="000000" w:themeColor="text1"/>
          <w:szCs w:val="24"/>
          <w:lang w:val="id-ID"/>
        </w:rPr>
        <w:t>.</w:t>
      </w:r>
      <w:r w:rsidRPr="00FB441F">
        <w:rPr>
          <w:rFonts w:ascii="Calibri" w:hAnsi="Calibri" w:cs="Calibri"/>
          <w:b/>
          <w:color w:val="000000" w:themeColor="text1"/>
          <w:szCs w:val="24"/>
          <w:lang w:val="id-ID"/>
        </w:rPr>
        <w:t xml:space="preserve"> Penilaian oleh ahli bahan ajar</w:t>
      </w:r>
    </w:p>
    <w:tbl>
      <w:tblPr>
        <w:tblStyle w:val="ListTable212"/>
        <w:tblW w:w="0" w:type="auto"/>
        <w:jc w:val="center"/>
        <w:tblBorders>
          <w:insideH w:val="single" w:sz="4" w:space="0" w:color="auto"/>
        </w:tblBorders>
        <w:tblLook w:val="04A0" w:firstRow="1" w:lastRow="0" w:firstColumn="1" w:lastColumn="0" w:noHBand="0" w:noVBand="1"/>
      </w:tblPr>
      <w:tblGrid>
        <w:gridCol w:w="567"/>
        <w:gridCol w:w="4111"/>
        <w:gridCol w:w="1843"/>
        <w:gridCol w:w="1843"/>
      </w:tblGrid>
      <w:tr w:rsidR="00E6230C" w:rsidRPr="00FB441F" w14:paraId="0356AF39" w14:textId="77777777" w:rsidTr="00E6230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75ACBABE" w14:textId="77777777" w:rsidR="00E6230C" w:rsidRPr="00FB441F" w:rsidRDefault="00E6230C" w:rsidP="00E6230C">
            <w:pPr>
              <w:spacing w:after="0" w:line="240" w:lineRule="auto"/>
              <w:ind w:right="-1"/>
              <w:contextualSpacing/>
              <w:jc w:val="center"/>
              <w:rPr>
                <w:rFonts w:cs="Calibri"/>
                <w:sz w:val="20"/>
                <w:szCs w:val="20"/>
              </w:rPr>
            </w:pPr>
            <w:r w:rsidRPr="00FB441F">
              <w:rPr>
                <w:rFonts w:cs="Calibri"/>
                <w:sz w:val="20"/>
                <w:szCs w:val="20"/>
              </w:rPr>
              <w:t>No.</w:t>
            </w:r>
          </w:p>
        </w:tc>
        <w:tc>
          <w:tcPr>
            <w:tcW w:w="4111" w:type="dxa"/>
            <w:shd w:val="clear" w:color="auto" w:fill="auto"/>
          </w:tcPr>
          <w:p w14:paraId="7E84F678" w14:textId="77777777" w:rsidR="00E6230C" w:rsidRPr="00FB441F" w:rsidRDefault="00E6230C" w:rsidP="00E6230C">
            <w:pPr>
              <w:spacing w:after="0" w:line="240" w:lineRule="auto"/>
              <w:ind w:right="-1"/>
              <w:contextualSpacing/>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FB441F">
              <w:rPr>
                <w:rFonts w:cs="Calibri"/>
                <w:sz w:val="20"/>
                <w:szCs w:val="20"/>
              </w:rPr>
              <w:t>Aspek yang di nilai</w:t>
            </w:r>
          </w:p>
        </w:tc>
        <w:tc>
          <w:tcPr>
            <w:tcW w:w="1843" w:type="dxa"/>
            <w:shd w:val="clear" w:color="auto" w:fill="auto"/>
          </w:tcPr>
          <w:p w14:paraId="4DF045B7" w14:textId="77777777" w:rsidR="00E6230C" w:rsidRPr="00FB441F" w:rsidRDefault="00E6230C" w:rsidP="00E6230C">
            <w:pPr>
              <w:spacing w:after="0" w:line="240" w:lineRule="auto"/>
              <w:ind w:right="-1"/>
              <w:contextualSpacing/>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FB441F">
              <w:rPr>
                <w:rFonts w:cs="Calibri"/>
                <w:sz w:val="20"/>
                <w:szCs w:val="20"/>
              </w:rPr>
              <w:t>Tingkat Kelayakan</w:t>
            </w:r>
          </w:p>
        </w:tc>
        <w:tc>
          <w:tcPr>
            <w:tcW w:w="1843" w:type="dxa"/>
            <w:shd w:val="clear" w:color="auto" w:fill="auto"/>
          </w:tcPr>
          <w:p w14:paraId="15AF5B85" w14:textId="77777777" w:rsidR="00E6230C" w:rsidRPr="00FB441F" w:rsidRDefault="00E6230C" w:rsidP="00E6230C">
            <w:pPr>
              <w:spacing w:after="0" w:line="240" w:lineRule="auto"/>
              <w:ind w:right="-1"/>
              <w:contextualSpacing/>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FB441F">
              <w:rPr>
                <w:rFonts w:cs="Calibri"/>
                <w:sz w:val="20"/>
                <w:szCs w:val="20"/>
              </w:rPr>
              <w:t>Kategori</w:t>
            </w:r>
          </w:p>
        </w:tc>
      </w:tr>
      <w:tr w:rsidR="00E6230C" w:rsidRPr="00FB441F" w14:paraId="630937E7" w14:textId="77777777" w:rsidTr="00E623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2F8CD023" w14:textId="77777777" w:rsidR="00E6230C" w:rsidRPr="00FB441F" w:rsidRDefault="00E6230C" w:rsidP="00E6230C">
            <w:pPr>
              <w:spacing w:after="0" w:line="240" w:lineRule="auto"/>
              <w:ind w:right="-1"/>
              <w:contextualSpacing/>
              <w:jc w:val="both"/>
              <w:rPr>
                <w:rFonts w:cs="Calibri"/>
                <w:sz w:val="20"/>
                <w:szCs w:val="20"/>
              </w:rPr>
            </w:pPr>
            <w:r w:rsidRPr="00FB441F">
              <w:rPr>
                <w:rFonts w:cs="Calibri"/>
                <w:sz w:val="20"/>
                <w:szCs w:val="20"/>
              </w:rPr>
              <w:t>1.</w:t>
            </w:r>
          </w:p>
        </w:tc>
        <w:tc>
          <w:tcPr>
            <w:tcW w:w="4111" w:type="dxa"/>
            <w:shd w:val="clear" w:color="auto" w:fill="auto"/>
          </w:tcPr>
          <w:p w14:paraId="48198B8E" w14:textId="77777777" w:rsidR="00E6230C" w:rsidRPr="00FB441F" w:rsidRDefault="00E6230C" w:rsidP="00E6230C">
            <w:pPr>
              <w:spacing w:after="0" w:line="240" w:lineRule="auto"/>
              <w:ind w:right="-1"/>
              <w:contextualSpacing/>
              <w:jc w:val="both"/>
              <w:cnfStyle w:val="000000100000" w:firstRow="0" w:lastRow="0" w:firstColumn="0" w:lastColumn="0" w:oddVBand="0" w:evenVBand="0" w:oddHBand="1" w:evenHBand="0" w:firstRowFirstColumn="0" w:firstRowLastColumn="0" w:lastRowFirstColumn="0" w:lastRowLastColumn="0"/>
              <w:rPr>
                <w:rFonts w:cs="Calibri"/>
                <w:sz w:val="20"/>
                <w:szCs w:val="20"/>
              </w:rPr>
            </w:pPr>
            <w:r w:rsidRPr="00FB441F">
              <w:rPr>
                <w:rFonts w:cs="Calibri"/>
                <w:sz w:val="20"/>
                <w:szCs w:val="20"/>
              </w:rPr>
              <w:t>Desain e-ensiklopedia</w:t>
            </w:r>
          </w:p>
        </w:tc>
        <w:tc>
          <w:tcPr>
            <w:tcW w:w="1843" w:type="dxa"/>
            <w:shd w:val="clear" w:color="auto" w:fill="auto"/>
          </w:tcPr>
          <w:p w14:paraId="170BB34F" w14:textId="77777777" w:rsidR="00E6230C" w:rsidRPr="00FB441F" w:rsidRDefault="00E6230C" w:rsidP="00E6230C">
            <w:pPr>
              <w:spacing w:after="0" w:line="240" w:lineRule="auto"/>
              <w:ind w:right="-1"/>
              <w:contextualSpacing/>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FB441F">
              <w:rPr>
                <w:rFonts w:cs="Calibri"/>
                <w:sz w:val="20"/>
                <w:szCs w:val="20"/>
              </w:rPr>
              <w:t>100%</w:t>
            </w:r>
          </w:p>
        </w:tc>
        <w:tc>
          <w:tcPr>
            <w:tcW w:w="1843" w:type="dxa"/>
            <w:shd w:val="clear" w:color="auto" w:fill="auto"/>
          </w:tcPr>
          <w:p w14:paraId="36EAA6AE" w14:textId="77777777" w:rsidR="00E6230C" w:rsidRPr="00FB441F" w:rsidRDefault="00E6230C" w:rsidP="00E6230C">
            <w:pPr>
              <w:spacing w:after="0" w:line="240" w:lineRule="auto"/>
              <w:ind w:right="-1"/>
              <w:contextualSpacing/>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FB441F">
              <w:rPr>
                <w:rFonts w:cs="Calibri"/>
                <w:sz w:val="20"/>
                <w:szCs w:val="20"/>
              </w:rPr>
              <w:t>Sangat Layak</w:t>
            </w:r>
          </w:p>
        </w:tc>
      </w:tr>
      <w:tr w:rsidR="00E6230C" w:rsidRPr="00FB441F" w14:paraId="519A9BDC" w14:textId="77777777" w:rsidTr="00E6230C">
        <w:trPr>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73B278D3" w14:textId="77777777" w:rsidR="00E6230C" w:rsidRPr="00FB441F" w:rsidRDefault="00E6230C" w:rsidP="00E6230C">
            <w:pPr>
              <w:spacing w:after="0" w:line="240" w:lineRule="auto"/>
              <w:ind w:right="-1"/>
              <w:contextualSpacing/>
              <w:jc w:val="both"/>
              <w:rPr>
                <w:rFonts w:cs="Calibri"/>
                <w:sz w:val="20"/>
                <w:szCs w:val="20"/>
              </w:rPr>
            </w:pPr>
            <w:r w:rsidRPr="00FB441F">
              <w:rPr>
                <w:rFonts w:cs="Calibri"/>
                <w:sz w:val="20"/>
                <w:szCs w:val="20"/>
              </w:rPr>
              <w:t>2.</w:t>
            </w:r>
          </w:p>
        </w:tc>
        <w:tc>
          <w:tcPr>
            <w:tcW w:w="4111" w:type="dxa"/>
            <w:shd w:val="clear" w:color="auto" w:fill="auto"/>
          </w:tcPr>
          <w:p w14:paraId="20D223AD" w14:textId="77777777" w:rsidR="00E6230C" w:rsidRPr="00FB441F" w:rsidRDefault="00E6230C" w:rsidP="00E6230C">
            <w:pPr>
              <w:spacing w:after="0" w:line="240" w:lineRule="auto"/>
              <w:ind w:right="-1"/>
              <w:contextualSpacing/>
              <w:jc w:val="both"/>
              <w:cnfStyle w:val="000000000000" w:firstRow="0" w:lastRow="0" w:firstColumn="0" w:lastColumn="0" w:oddVBand="0" w:evenVBand="0" w:oddHBand="0" w:evenHBand="0" w:firstRowFirstColumn="0" w:firstRowLastColumn="0" w:lastRowFirstColumn="0" w:lastRowLastColumn="0"/>
              <w:rPr>
                <w:rFonts w:cs="Calibri"/>
                <w:sz w:val="20"/>
                <w:szCs w:val="20"/>
              </w:rPr>
            </w:pPr>
            <w:r w:rsidRPr="00FB441F">
              <w:rPr>
                <w:rFonts w:cs="Calibri"/>
                <w:sz w:val="20"/>
                <w:szCs w:val="20"/>
              </w:rPr>
              <w:t>Kelayakan isi</w:t>
            </w:r>
          </w:p>
        </w:tc>
        <w:tc>
          <w:tcPr>
            <w:tcW w:w="1843" w:type="dxa"/>
            <w:shd w:val="clear" w:color="auto" w:fill="auto"/>
          </w:tcPr>
          <w:p w14:paraId="38AF626A" w14:textId="77777777" w:rsidR="00E6230C" w:rsidRPr="00FB441F" w:rsidRDefault="00E6230C" w:rsidP="00E6230C">
            <w:pPr>
              <w:spacing w:after="0" w:line="240" w:lineRule="auto"/>
              <w:ind w:right="-1"/>
              <w:contextualSpacing/>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FB441F">
              <w:rPr>
                <w:rFonts w:cs="Calibri"/>
                <w:sz w:val="20"/>
                <w:szCs w:val="20"/>
              </w:rPr>
              <w:t>83,3%</w:t>
            </w:r>
          </w:p>
        </w:tc>
        <w:tc>
          <w:tcPr>
            <w:tcW w:w="1843" w:type="dxa"/>
            <w:shd w:val="clear" w:color="auto" w:fill="auto"/>
          </w:tcPr>
          <w:p w14:paraId="3B5F49AF" w14:textId="77777777" w:rsidR="00E6230C" w:rsidRPr="00FB441F" w:rsidRDefault="00E6230C" w:rsidP="00E6230C">
            <w:pPr>
              <w:spacing w:after="0" w:line="240" w:lineRule="auto"/>
              <w:ind w:right="-1"/>
              <w:contextualSpacing/>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FB441F">
              <w:rPr>
                <w:rFonts w:cs="Calibri"/>
                <w:sz w:val="20"/>
                <w:szCs w:val="20"/>
              </w:rPr>
              <w:t>Sangat Layak</w:t>
            </w:r>
          </w:p>
        </w:tc>
      </w:tr>
      <w:tr w:rsidR="00E6230C" w:rsidRPr="00FB441F" w14:paraId="75D4ECD5" w14:textId="77777777" w:rsidTr="00E623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335A263B" w14:textId="77777777" w:rsidR="00E6230C" w:rsidRPr="00FB441F" w:rsidRDefault="00E6230C" w:rsidP="00E6230C">
            <w:pPr>
              <w:spacing w:after="0" w:line="240" w:lineRule="auto"/>
              <w:ind w:right="-1"/>
              <w:contextualSpacing/>
              <w:jc w:val="both"/>
              <w:rPr>
                <w:rFonts w:cs="Calibri"/>
                <w:sz w:val="20"/>
                <w:szCs w:val="20"/>
              </w:rPr>
            </w:pPr>
            <w:r w:rsidRPr="00FB441F">
              <w:rPr>
                <w:rFonts w:cs="Calibri"/>
                <w:sz w:val="20"/>
                <w:szCs w:val="20"/>
              </w:rPr>
              <w:t>3.</w:t>
            </w:r>
          </w:p>
        </w:tc>
        <w:tc>
          <w:tcPr>
            <w:tcW w:w="4111" w:type="dxa"/>
            <w:shd w:val="clear" w:color="auto" w:fill="auto"/>
          </w:tcPr>
          <w:p w14:paraId="24798113" w14:textId="77777777" w:rsidR="00E6230C" w:rsidRPr="00FB441F" w:rsidRDefault="00E6230C" w:rsidP="00E6230C">
            <w:pPr>
              <w:spacing w:after="0" w:line="240" w:lineRule="auto"/>
              <w:ind w:right="-1"/>
              <w:contextualSpacing/>
              <w:jc w:val="both"/>
              <w:cnfStyle w:val="000000100000" w:firstRow="0" w:lastRow="0" w:firstColumn="0" w:lastColumn="0" w:oddVBand="0" w:evenVBand="0" w:oddHBand="1" w:evenHBand="0" w:firstRowFirstColumn="0" w:firstRowLastColumn="0" w:lastRowFirstColumn="0" w:lastRowLastColumn="0"/>
              <w:rPr>
                <w:rFonts w:cs="Calibri"/>
                <w:sz w:val="20"/>
                <w:szCs w:val="20"/>
              </w:rPr>
            </w:pPr>
            <w:r w:rsidRPr="00FB441F">
              <w:rPr>
                <w:rFonts w:cs="Calibri"/>
                <w:sz w:val="20"/>
                <w:szCs w:val="20"/>
              </w:rPr>
              <w:t>Tampilan e-ensiklopedia</w:t>
            </w:r>
          </w:p>
        </w:tc>
        <w:tc>
          <w:tcPr>
            <w:tcW w:w="1843" w:type="dxa"/>
            <w:shd w:val="clear" w:color="auto" w:fill="auto"/>
          </w:tcPr>
          <w:p w14:paraId="64596EFF" w14:textId="77777777" w:rsidR="00E6230C" w:rsidRPr="00FB441F" w:rsidRDefault="00E6230C" w:rsidP="00E6230C">
            <w:pPr>
              <w:spacing w:after="0" w:line="240" w:lineRule="auto"/>
              <w:ind w:right="-1"/>
              <w:contextualSpacing/>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FB441F">
              <w:rPr>
                <w:rFonts w:cs="Calibri"/>
                <w:sz w:val="20"/>
                <w:szCs w:val="20"/>
              </w:rPr>
              <w:t>100%</w:t>
            </w:r>
          </w:p>
        </w:tc>
        <w:tc>
          <w:tcPr>
            <w:tcW w:w="1843" w:type="dxa"/>
            <w:shd w:val="clear" w:color="auto" w:fill="auto"/>
          </w:tcPr>
          <w:p w14:paraId="56041636" w14:textId="77777777" w:rsidR="00E6230C" w:rsidRPr="00FB441F" w:rsidRDefault="00E6230C" w:rsidP="00E6230C">
            <w:pPr>
              <w:spacing w:after="0" w:line="240" w:lineRule="auto"/>
              <w:ind w:right="-1"/>
              <w:contextualSpacing/>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FB441F">
              <w:rPr>
                <w:rFonts w:cs="Calibri"/>
                <w:sz w:val="20"/>
                <w:szCs w:val="20"/>
              </w:rPr>
              <w:t>Sangat Layak</w:t>
            </w:r>
          </w:p>
        </w:tc>
      </w:tr>
      <w:tr w:rsidR="00E6230C" w:rsidRPr="00FB441F" w14:paraId="67347A8A" w14:textId="77777777" w:rsidTr="00E6230C">
        <w:trPr>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048E91B5" w14:textId="77777777" w:rsidR="00E6230C" w:rsidRPr="00FB441F" w:rsidRDefault="00E6230C" w:rsidP="00E6230C">
            <w:pPr>
              <w:spacing w:after="0" w:line="240" w:lineRule="auto"/>
              <w:ind w:right="-1"/>
              <w:contextualSpacing/>
              <w:jc w:val="both"/>
              <w:rPr>
                <w:rFonts w:cs="Calibri"/>
                <w:sz w:val="20"/>
                <w:szCs w:val="20"/>
              </w:rPr>
            </w:pPr>
            <w:r w:rsidRPr="00FB441F">
              <w:rPr>
                <w:rFonts w:cs="Calibri"/>
                <w:sz w:val="20"/>
                <w:szCs w:val="20"/>
              </w:rPr>
              <w:t>4.</w:t>
            </w:r>
          </w:p>
        </w:tc>
        <w:tc>
          <w:tcPr>
            <w:tcW w:w="4111" w:type="dxa"/>
            <w:shd w:val="clear" w:color="auto" w:fill="auto"/>
          </w:tcPr>
          <w:p w14:paraId="6C7876A3" w14:textId="77777777" w:rsidR="00E6230C" w:rsidRPr="00FB441F" w:rsidRDefault="00E6230C" w:rsidP="00E6230C">
            <w:pPr>
              <w:spacing w:after="0" w:line="240" w:lineRule="auto"/>
              <w:ind w:right="-1"/>
              <w:contextualSpacing/>
              <w:jc w:val="both"/>
              <w:cnfStyle w:val="000000000000" w:firstRow="0" w:lastRow="0" w:firstColumn="0" w:lastColumn="0" w:oddVBand="0" w:evenVBand="0" w:oddHBand="0" w:evenHBand="0" w:firstRowFirstColumn="0" w:firstRowLastColumn="0" w:lastRowFirstColumn="0" w:lastRowLastColumn="0"/>
              <w:rPr>
                <w:rFonts w:cs="Calibri"/>
                <w:sz w:val="20"/>
                <w:szCs w:val="20"/>
              </w:rPr>
            </w:pPr>
            <w:r w:rsidRPr="00FB441F">
              <w:rPr>
                <w:rFonts w:cs="Calibri"/>
                <w:sz w:val="20"/>
                <w:szCs w:val="20"/>
              </w:rPr>
              <w:t>Penggunaan kalimat dan bahasa</w:t>
            </w:r>
          </w:p>
        </w:tc>
        <w:tc>
          <w:tcPr>
            <w:tcW w:w="1843" w:type="dxa"/>
            <w:shd w:val="clear" w:color="auto" w:fill="auto"/>
          </w:tcPr>
          <w:p w14:paraId="646C39A8" w14:textId="77777777" w:rsidR="00E6230C" w:rsidRPr="00FB441F" w:rsidRDefault="00E6230C" w:rsidP="00E6230C">
            <w:pPr>
              <w:spacing w:after="0" w:line="240" w:lineRule="auto"/>
              <w:ind w:right="-1"/>
              <w:contextualSpacing/>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FB441F">
              <w:rPr>
                <w:rFonts w:cs="Calibri"/>
                <w:sz w:val="20"/>
                <w:szCs w:val="20"/>
              </w:rPr>
              <w:t>83,3%</w:t>
            </w:r>
          </w:p>
        </w:tc>
        <w:tc>
          <w:tcPr>
            <w:tcW w:w="1843" w:type="dxa"/>
            <w:shd w:val="clear" w:color="auto" w:fill="auto"/>
          </w:tcPr>
          <w:p w14:paraId="26ECD858" w14:textId="77777777" w:rsidR="00E6230C" w:rsidRPr="00FB441F" w:rsidRDefault="00E6230C" w:rsidP="00E6230C">
            <w:pPr>
              <w:spacing w:after="0" w:line="240" w:lineRule="auto"/>
              <w:ind w:right="-1"/>
              <w:contextualSpacing/>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FB441F">
              <w:rPr>
                <w:rFonts w:cs="Calibri"/>
                <w:sz w:val="20"/>
                <w:szCs w:val="20"/>
              </w:rPr>
              <w:t>Sangat Layak</w:t>
            </w:r>
          </w:p>
        </w:tc>
      </w:tr>
      <w:tr w:rsidR="00E6230C" w:rsidRPr="00FB441F" w14:paraId="08DAF6E8" w14:textId="77777777" w:rsidTr="00E623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8" w:type="dxa"/>
            <w:gridSpan w:val="2"/>
            <w:shd w:val="clear" w:color="auto" w:fill="auto"/>
          </w:tcPr>
          <w:p w14:paraId="634DE06A" w14:textId="77777777" w:rsidR="00E6230C" w:rsidRPr="00FB441F" w:rsidRDefault="00E6230C" w:rsidP="00E6230C">
            <w:pPr>
              <w:spacing w:after="0" w:line="240" w:lineRule="auto"/>
              <w:ind w:right="-1"/>
              <w:contextualSpacing/>
              <w:jc w:val="center"/>
              <w:rPr>
                <w:rFonts w:cs="Calibri"/>
                <w:sz w:val="20"/>
                <w:szCs w:val="20"/>
              </w:rPr>
            </w:pPr>
            <w:r w:rsidRPr="00FB441F">
              <w:rPr>
                <w:rFonts w:cs="Calibri"/>
                <w:sz w:val="20"/>
                <w:szCs w:val="20"/>
              </w:rPr>
              <w:t>Jumlah</w:t>
            </w:r>
          </w:p>
        </w:tc>
        <w:tc>
          <w:tcPr>
            <w:tcW w:w="1843" w:type="dxa"/>
            <w:shd w:val="clear" w:color="auto" w:fill="auto"/>
          </w:tcPr>
          <w:p w14:paraId="3DA72C02" w14:textId="77777777" w:rsidR="00E6230C" w:rsidRPr="00FB441F" w:rsidRDefault="00E6230C" w:rsidP="00E6230C">
            <w:pPr>
              <w:spacing w:after="0" w:line="240" w:lineRule="auto"/>
              <w:ind w:right="-1"/>
              <w:contextualSpacing/>
              <w:jc w:val="center"/>
              <w:cnfStyle w:val="000000100000" w:firstRow="0" w:lastRow="0" w:firstColumn="0" w:lastColumn="0" w:oddVBand="0" w:evenVBand="0" w:oddHBand="1" w:evenHBand="0" w:firstRowFirstColumn="0" w:firstRowLastColumn="0" w:lastRowFirstColumn="0" w:lastRowLastColumn="0"/>
              <w:rPr>
                <w:rFonts w:cs="Calibri"/>
                <w:b/>
                <w:sz w:val="20"/>
                <w:szCs w:val="20"/>
              </w:rPr>
            </w:pPr>
            <w:r w:rsidRPr="00FB441F">
              <w:rPr>
                <w:rFonts w:cs="Calibri"/>
                <w:b/>
                <w:sz w:val="20"/>
                <w:szCs w:val="20"/>
              </w:rPr>
              <w:t>366,6%</w:t>
            </w:r>
          </w:p>
        </w:tc>
        <w:tc>
          <w:tcPr>
            <w:tcW w:w="1843" w:type="dxa"/>
            <w:shd w:val="clear" w:color="auto" w:fill="auto"/>
          </w:tcPr>
          <w:p w14:paraId="515018F9" w14:textId="77777777" w:rsidR="00E6230C" w:rsidRPr="00FB441F" w:rsidRDefault="00E6230C" w:rsidP="00E6230C">
            <w:pPr>
              <w:spacing w:after="0" w:line="240" w:lineRule="auto"/>
              <w:ind w:right="-1"/>
              <w:contextualSpacing/>
              <w:jc w:val="center"/>
              <w:cnfStyle w:val="000000100000" w:firstRow="0" w:lastRow="0" w:firstColumn="0" w:lastColumn="0" w:oddVBand="0" w:evenVBand="0" w:oddHBand="1" w:evenHBand="0" w:firstRowFirstColumn="0" w:firstRowLastColumn="0" w:lastRowFirstColumn="0" w:lastRowLastColumn="0"/>
              <w:rPr>
                <w:rFonts w:cs="Calibri"/>
                <w:b/>
                <w:sz w:val="20"/>
                <w:szCs w:val="20"/>
              </w:rPr>
            </w:pPr>
            <w:r w:rsidRPr="00FB441F">
              <w:rPr>
                <w:rFonts w:cs="Calibri"/>
                <w:b/>
                <w:sz w:val="20"/>
                <w:szCs w:val="20"/>
              </w:rPr>
              <w:t>Sangat Layak</w:t>
            </w:r>
          </w:p>
        </w:tc>
      </w:tr>
      <w:tr w:rsidR="00E6230C" w:rsidRPr="00FB441F" w14:paraId="2FB124A3" w14:textId="77777777" w:rsidTr="00E6230C">
        <w:trPr>
          <w:jc w:val="center"/>
        </w:trPr>
        <w:tc>
          <w:tcPr>
            <w:cnfStyle w:val="001000000000" w:firstRow="0" w:lastRow="0" w:firstColumn="1" w:lastColumn="0" w:oddVBand="0" w:evenVBand="0" w:oddHBand="0" w:evenHBand="0" w:firstRowFirstColumn="0" w:firstRowLastColumn="0" w:lastRowFirstColumn="0" w:lastRowLastColumn="0"/>
            <w:tcW w:w="4678" w:type="dxa"/>
            <w:gridSpan w:val="2"/>
            <w:shd w:val="clear" w:color="auto" w:fill="auto"/>
          </w:tcPr>
          <w:p w14:paraId="2B1A167B" w14:textId="77777777" w:rsidR="00E6230C" w:rsidRPr="00FB441F" w:rsidRDefault="00E6230C" w:rsidP="00E6230C">
            <w:pPr>
              <w:spacing w:after="0" w:line="240" w:lineRule="auto"/>
              <w:ind w:right="-1"/>
              <w:contextualSpacing/>
              <w:jc w:val="center"/>
              <w:rPr>
                <w:rFonts w:cs="Calibri"/>
                <w:sz w:val="20"/>
                <w:szCs w:val="20"/>
              </w:rPr>
            </w:pPr>
            <w:r w:rsidRPr="00FB441F">
              <w:rPr>
                <w:rFonts w:cs="Calibri"/>
                <w:sz w:val="20"/>
                <w:szCs w:val="20"/>
              </w:rPr>
              <w:t>Rata-rata</w:t>
            </w:r>
          </w:p>
        </w:tc>
        <w:tc>
          <w:tcPr>
            <w:tcW w:w="1843" w:type="dxa"/>
            <w:shd w:val="clear" w:color="auto" w:fill="auto"/>
          </w:tcPr>
          <w:p w14:paraId="22DD2ED9" w14:textId="77777777" w:rsidR="00E6230C" w:rsidRPr="00FB441F" w:rsidRDefault="00E6230C" w:rsidP="00E6230C">
            <w:pPr>
              <w:spacing w:after="0" w:line="240" w:lineRule="auto"/>
              <w:ind w:right="-1"/>
              <w:contextualSpacing/>
              <w:jc w:val="center"/>
              <w:cnfStyle w:val="000000000000" w:firstRow="0" w:lastRow="0" w:firstColumn="0" w:lastColumn="0" w:oddVBand="0" w:evenVBand="0" w:oddHBand="0" w:evenHBand="0" w:firstRowFirstColumn="0" w:firstRowLastColumn="0" w:lastRowFirstColumn="0" w:lastRowLastColumn="0"/>
              <w:rPr>
                <w:rFonts w:cs="Calibri"/>
                <w:b/>
                <w:sz w:val="20"/>
                <w:szCs w:val="20"/>
              </w:rPr>
            </w:pPr>
            <w:r w:rsidRPr="00FB441F">
              <w:rPr>
                <w:rFonts w:cs="Calibri"/>
                <w:b/>
                <w:sz w:val="20"/>
                <w:szCs w:val="20"/>
              </w:rPr>
              <w:t>91,65%</w:t>
            </w:r>
          </w:p>
        </w:tc>
        <w:tc>
          <w:tcPr>
            <w:tcW w:w="1843" w:type="dxa"/>
            <w:shd w:val="clear" w:color="auto" w:fill="auto"/>
          </w:tcPr>
          <w:p w14:paraId="1A5AFD39" w14:textId="77777777" w:rsidR="00E6230C" w:rsidRPr="00FB441F" w:rsidRDefault="00E6230C" w:rsidP="00E6230C">
            <w:pPr>
              <w:spacing w:after="0" w:line="240" w:lineRule="auto"/>
              <w:ind w:right="-1"/>
              <w:contextualSpacing/>
              <w:jc w:val="center"/>
              <w:cnfStyle w:val="000000000000" w:firstRow="0" w:lastRow="0" w:firstColumn="0" w:lastColumn="0" w:oddVBand="0" w:evenVBand="0" w:oddHBand="0" w:evenHBand="0" w:firstRowFirstColumn="0" w:firstRowLastColumn="0" w:lastRowFirstColumn="0" w:lastRowLastColumn="0"/>
              <w:rPr>
                <w:rFonts w:cs="Calibri"/>
                <w:b/>
                <w:sz w:val="20"/>
                <w:szCs w:val="20"/>
              </w:rPr>
            </w:pPr>
            <w:r w:rsidRPr="00FB441F">
              <w:rPr>
                <w:rFonts w:cs="Calibri"/>
                <w:b/>
                <w:sz w:val="20"/>
                <w:szCs w:val="20"/>
              </w:rPr>
              <w:t>Sangat Layak</w:t>
            </w:r>
          </w:p>
        </w:tc>
      </w:tr>
    </w:tbl>
    <w:p w14:paraId="45F55CC5" w14:textId="77777777" w:rsidR="007505A3" w:rsidRPr="00FB441F" w:rsidRDefault="007505A3" w:rsidP="00E6230C">
      <w:pPr>
        <w:spacing w:after="0"/>
        <w:jc w:val="both"/>
        <w:rPr>
          <w:rFonts w:ascii="Calibri" w:hAnsi="Calibri" w:cs="Calibri"/>
          <w:b/>
          <w:color w:val="000000" w:themeColor="text1"/>
          <w:szCs w:val="24"/>
          <w:lang w:val="id-ID"/>
        </w:rPr>
      </w:pPr>
    </w:p>
    <w:p w14:paraId="79714EDB" w14:textId="129D05AA" w:rsidR="007505A3" w:rsidRPr="00FB441F" w:rsidRDefault="007505A3" w:rsidP="00E6230C">
      <w:pPr>
        <w:spacing w:after="0"/>
        <w:ind w:firstLine="709"/>
        <w:jc w:val="both"/>
        <w:rPr>
          <w:rFonts w:ascii="Calibri" w:hAnsi="Calibri" w:cs="Calibri"/>
          <w:color w:val="000000" w:themeColor="text1"/>
          <w:szCs w:val="24"/>
          <w:lang w:val="id-ID"/>
        </w:rPr>
      </w:pPr>
      <w:r w:rsidRPr="00FB441F">
        <w:rPr>
          <w:rFonts w:ascii="Calibri" w:hAnsi="Calibri" w:cs="Calibri"/>
          <w:color w:val="000000" w:themeColor="text1"/>
          <w:szCs w:val="24"/>
          <w:lang w:val="id-ID"/>
        </w:rPr>
        <w:lastRenderedPageBreak/>
        <w:t>Berdasarkan data tersebut, diperoleh presentase 91,65%, maka bahan ajar e-ensiklopedia masuk dalam kategori “Sangat Layak”. Komentar dan saran yaitu penataan layout perlu diperbaiki, gambar diberi sumber gambar diperoleh dan gambar sebaiknya diletakan diatas penjelasan.</w:t>
      </w:r>
      <w:r w:rsidR="001B39DA" w:rsidRPr="00FB441F">
        <w:rPr>
          <w:rFonts w:ascii="Calibri" w:hAnsi="Calibri" w:cs="Calibri"/>
          <w:color w:val="000000" w:themeColor="text1"/>
          <w:szCs w:val="24"/>
          <w:lang w:val="id-ID"/>
        </w:rPr>
        <w:t xml:space="preserve"> </w:t>
      </w:r>
      <w:r w:rsidRPr="00FB441F">
        <w:rPr>
          <w:rFonts w:ascii="Calibri" w:hAnsi="Calibri" w:cs="Calibri"/>
          <w:color w:val="000000" w:themeColor="text1"/>
          <w:szCs w:val="24"/>
          <w:lang w:val="id-ID"/>
        </w:rPr>
        <w:t xml:space="preserve">Setelah melakukan validasi uji kelayakan </w:t>
      </w:r>
      <w:r w:rsidR="001B39DA" w:rsidRPr="00FB441F">
        <w:rPr>
          <w:rFonts w:ascii="Calibri" w:hAnsi="Calibri" w:cs="Calibri"/>
          <w:color w:val="000000" w:themeColor="text1"/>
          <w:szCs w:val="24"/>
          <w:lang w:val="id-ID"/>
        </w:rPr>
        <w:t>materi, bahasa dan bahan ajar s</w:t>
      </w:r>
      <w:r w:rsidRPr="00FB441F">
        <w:rPr>
          <w:rFonts w:ascii="Calibri" w:hAnsi="Calibri" w:cs="Calibri"/>
          <w:color w:val="000000" w:themeColor="text1"/>
          <w:szCs w:val="24"/>
          <w:lang w:val="id-ID"/>
        </w:rPr>
        <w:t>elanjutnya peneliti melakukan revisi atas s</w:t>
      </w:r>
      <w:r w:rsidR="001B39DA" w:rsidRPr="00FB441F">
        <w:rPr>
          <w:rFonts w:ascii="Calibri" w:hAnsi="Calibri" w:cs="Calibri"/>
          <w:color w:val="000000" w:themeColor="text1"/>
          <w:szCs w:val="24"/>
          <w:lang w:val="id-ID"/>
        </w:rPr>
        <w:t>aran dan masukan dari validator.</w:t>
      </w:r>
    </w:p>
    <w:p w14:paraId="4BE9A412" w14:textId="576D8440" w:rsidR="00E6230C" w:rsidRPr="00FB441F" w:rsidRDefault="001B39DA" w:rsidP="00E6230C">
      <w:pPr>
        <w:spacing w:after="0"/>
        <w:ind w:firstLine="709"/>
        <w:jc w:val="both"/>
        <w:rPr>
          <w:rFonts w:ascii="Calibri" w:hAnsi="Calibri" w:cs="Calibri"/>
          <w:color w:val="000000" w:themeColor="text1"/>
          <w:szCs w:val="24"/>
          <w:lang w:val="id-ID"/>
        </w:rPr>
      </w:pPr>
      <w:r w:rsidRPr="00FB441F">
        <w:rPr>
          <w:rFonts w:ascii="Calibri" w:hAnsi="Calibri" w:cs="Calibri"/>
          <w:color w:val="000000" w:themeColor="text1"/>
          <w:szCs w:val="24"/>
          <w:lang w:val="id-ID"/>
        </w:rPr>
        <w:t xml:space="preserve">Dalam penelitian ini, peneliti memberikan angket kepada wali kelas dan 15 siswa kelas IV sebagai subjek peneliti. Hasil dari penilaian </w:t>
      </w:r>
      <w:r w:rsidR="00EE4CF4" w:rsidRPr="00FB441F">
        <w:rPr>
          <w:rFonts w:ascii="Calibri" w:hAnsi="Calibri" w:cs="Calibri"/>
          <w:color w:val="000000" w:themeColor="text1"/>
          <w:szCs w:val="24"/>
          <w:lang w:val="id-ID"/>
        </w:rPr>
        <w:t xml:space="preserve">tingkat kemenarikan e-ensiklopedia </w:t>
      </w:r>
      <w:r w:rsidRPr="00FB441F">
        <w:rPr>
          <w:rFonts w:ascii="Calibri" w:hAnsi="Calibri" w:cs="Calibri"/>
          <w:color w:val="000000" w:themeColor="text1"/>
          <w:szCs w:val="24"/>
          <w:lang w:val="id-ID"/>
        </w:rPr>
        <w:t>angket respon guru dan s</w:t>
      </w:r>
      <w:r w:rsidR="00B260C8" w:rsidRPr="00FB441F">
        <w:rPr>
          <w:rFonts w:ascii="Calibri" w:hAnsi="Calibri" w:cs="Calibri"/>
          <w:color w:val="000000" w:themeColor="text1"/>
          <w:szCs w:val="24"/>
          <w:lang w:val="id-ID"/>
        </w:rPr>
        <w:t>iswa dapat dilihat dalam tabel 4 dan 5</w:t>
      </w:r>
      <w:r w:rsidRPr="00FB441F">
        <w:rPr>
          <w:rFonts w:ascii="Calibri" w:hAnsi="Calibri" w:cs="Calibri"/>
          <w:color w:val="000000" w:themeColor="text1"/>
          <w:szCs w:val="24"/>
          <w:lang w:val="id-ID"/>
        </w:rPr>
        <w:t>.</w:t>
      </w:r>
    </w:p>
    <w:p w14:paraId="4A84F827" w14:textId="77777777" w:rsidR="00E6230C" w:rsidRPr="00FB441F" w:rsidRDefault="00E6230C" w:rsidP="00E6230C">
      <w:pPr>
        <w:spacing w:after="0"/>
        <w:ind w:firstLine="709"/>
        <w:jc w:val="both"/>
        <w:rPr>
          <w:rFonts w:ascii="Calibri" w:hAnsi="Calibri" w:cs="Calibri"/>
          <w:color w:val="000000" w:themeColor="text1"/>
          <w:szCs w:val="24"/>
          <w:lang w:val="id-ID"/>
        </w:rPr>
      </w:pPr>
    </w:p>
    <w:p w14:paraId="120F975F" w14:textId="1188B8F5" w:rsidR="00EE4CF4" w:rsidRPr="00FB441F" w:rsidRDefault="00B260C8" w:rsidP="00E6230C">
      <w:pPr>
        <w:spacing w:after="0" w:line="240" w:lineRule="auto"/>
        <w:jc w:val="center"/>
        <w:rPr>
          <w:rFonts w:ascii="Calibri" w:hAnsi="Calibri" w:cs="Calibri"/>
          <w:color w:val="000000" w:themeColor="text1"/>
          <w:szCs w:val="24"/>
          <w:lang w:val="id-ID"/>
        </w:rPr>
      </w:pPr>
      <w:r w:rsidRPr="00FB441F">
        <w:rPr>
          <w:rFonts w:ascii="Calibri" w:hAnsi="Calibri" w:cs="Calibri"/>
          <w:b/>
          <w:color w:val="000000"/>
          <w:szCs w:val="24"/>
          <w:lang w:val="id-ID"/>
        </w:rPr>
        <w:t>Tabel 4</w:t>
      </w:r>
      <w:r w:rsidR="00EE4CF4" w:rsidRPr="00FB441F">
        <w:rPr>
          <w:rFonts w:ascii="Calibri" w:hAnsi="Calibri" w:cs="Calibri"/>
          <w:b/>
          <w:color w:val="000000"/>
          <w:szCs w:val="24"/>
          <w:lang w:val="id-ID"/>
        </w:rPr>
        <w:t xml:space="preserve"> Penilaian kemenarikan oleh guru kelas IV</w:t>
      </w:r>
    </w:p>
    <w:tbl>
      <w:tblPr>
        <w:tblStyle w:val="ListTable213"/>
        <w:tblW w:w="9072" w:type="dxa"/>
        <w:tblLook w:val="04A0" w:firstRow="1" w:lastRow="0" w:firstColumn="1" w:lastColumn="0" w:noHBand="0" w:noVBand="1"/>
      </w:tblPr>
      <w:tblGrid>
        <w:gridCol w:w="567"/>
        <w:gridCol w:w="3261"/>
        <w:gridCol w:w="2659"/>
        <w:gridCol w:w="2585"/>
      </w:tblGrid>
      <w:tr w:rsidR="00E6230C" w:rsidRPr="00FB441F" w14:paraId="5B2D898E" w14:textId="77777777" w:rsidTr="00E623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167CC706" w14:textId="77777777" w:rsidR="00E6230C" w:rsidRPr="00FB441F" w:rsidRDefault="00E6230C" w:rsidP="00E6230C">
            <w:pPr>
              <w:spacing w:after="0" w:line="240" w:lineRule="auto"/>
              <w:ind w:right="-1"/>
              <w:contextualSpacing/>
              <w:jc w:val="center"/>
              <w:rPr>
                <w:rFonts w:cs="Calibri"/>
                <w:sz w:val="20"/>
                <w:szCs w:val="20"/>
              </w:rPr>
            </w:pPr>
            <w:r w:rsidRPr="00FB441F">
              <w:rPr>
                <w:rFonts w:cs="Calibri"/>
                <w:sz w:val="20"/>
                <w:szCs w:val="20"/>
              </w:rPr>
              <w:t>No.</w:t>
            </w:r>
          </w:p>
        </w:tc>
        <w:tc>
          <w:tcPr>
            <w:tcW w:w="3261" w:type="dxa"/>
            <w:shd w:val="clear" w:color="auto" w:fill="auto"/>
          </w:tcPr>
          <w:p w14:paraId="4BEBE135" w14:textId="77777777" w:rsidR="00E6230C" w:rsidRPr="00FB441F" w:rsidRDefault="00E6230C" w:rsidP="00E6230C">
            <w:pPr>
              <w:spacing w:after="0" w:line="240" w:lineRule="auto"/>
              <w:ind w:right="-1"/>
              <w:contextualSpacing/>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FB441F">
              <w:rPr>
                <w:rFonts w:cs="Calibri"/>
                <w:sz w:val="20"/>
                <w:szCs w:val="20"/>
              </w:rPr>
              <w:t>Aspek yang dinilai</w:t>
            </w:r>
          </w:p>
        </w:tc>
        <w:tc>
          <w:tcPr>
            <w:tcW w:w="2659" w:type="dxa"/>
            <w:shd w:val="clear" w:color="auto" w:fill="auto"/>
          </w:tcPr>
          <w:p w14:paraId="332B98A7" w14:textId="77777777" w:rsidR="00E6230C" w:rsidRPr="00FB441F" w:rsidRDefault="00E6230C" w:rsidP="00E6230C">
            <w:pPr>
              <w:spacing w:after="0" w:line="240" w:lineRule="auto"/>
              <w:ind w:right="-1"/>
              <w:contextualSpacing/>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FB441F">
              <w:rPr>
                <w:rFonts w:cs="Calibri"/>
                <w:sz w:val="20"/>
                <w:szCs w:val="20"/>
              </w:rPr>
              <w:t>Tingkat kemenarikan</w:t>
            </w:r>
          </w:p>
        </w:tc>
        <w:tc>
          <w:tcPr>
            <w:tcW w:w="2585" w:type="dxa"/>
            <w:shd w:val="clear" w:color="auto" w:fill="auto"/>
          </w:tcPr>
          <w:p w14:paraId="2A8C15D0" w14:textId="77777777" w:rsidR="00E6230C" w:rsidRPr="00FB441F" w:rsidRDefault="00E6230C" w:rsidP="00E6230C">
            <w:pPr>
              <w:spacing w:after="0" w:line="240" w:lineRule="auto"/>
              <w:ind w:right="-1"/>
              <w:contextualSpacing/>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FB441F">
              <w:rPr>
                <w:rFonts w:cs="Calibri"/>
                <w:sz w:val="20"/>
                <w:szCs w:val="20"/>
              </w:rPr>
              <w:t>Kategori</w:t>
            </w:r>
          </w:p>
        </w:tc>
      </w:tr>
      <w:tr w:rsidR="00E6230C" w:rsidRPr="00FB441F" w14:paraId="2C0CE741" w14:textId="77777777" w:rsidTr="00E623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7D02E0E0" w14:textId="77777777" w:rsidR="00E6230C" w:rsidRPr="00FB441F" w:rsidRDefault="00E6230C" w:rsidP="00E6230C">
            <w:pPr>
              <w:spacing w:after="0" w:line="240" w:lineRule="auto"/>
              <w:ind w:right="-1"/>
              <w:contextualSpacing/>
              <w:jc w:val="both"/>
              <w:rPr>
                <w:rFonts w:cs="Calibri"/>
                <w:sz w:val="20"/>
                <w:szCs w:val="20"/>
              </w:rPr>
            </w:pPr>
            <w:r w:rsidRPr="00FB441F">
              <w:rPr>
                <w:rFonts w:cs="Calibri"/>
                <w:sz w:val="20"/>
                <w:szCs w:val="20"/>
              </w:rPr>
              <w:t>1.</w:t>
            </w:r>
          </w:p>
        </w:tc>
        <w:tc>
          <w:tcPr>
            <w:tcW w:w="3261" w:type="dxa"/>
            <w:shd w:val="clear" w:color="auto" w:fill="auto"/>
          </w:tcPr>
          <w:p w14:paraId="7279FED6" w14:textId="77777777" w:rsidR="00E6230C" w:rsidRPr="00FB441F" w:rsidRDefault="00E6230C" w:rsidP="00E6230C">
            <w:pPr>
              <w:spacing w:after="0" w:line="240" w:lineRule="auto"/>
              <w:ind w:right="-1"/>
              <w:contextualSpacing/>
              <w:jc w:val="both"/>
              <w:cnfStyle w:val="000000100000" w:firstRow="0" w:lastRow="0" w:firstColumn="0" w:lastColumn="0" w:oddVBand="0" w:evenVBand="0" w:oddHBand="1" w:evenHBand="0" w:firstRowFirstColumn="0" w:firstRowLastColumn="0" w:lastRowFirstColumn="0" w:lastRowLastColumn="0"/>
              <w:rPr>
                <w:rFonts w:cs="Calibri"/>
                <w:sz w:val="20"/>
                <w:szCs w:val="20"/>
              </w:rPr>
            </w:pPr>
            <w:r w:rsidRPr="00FB441F">
              <w:rPr>
                <w:rFonts w:cs="Calibri"/>
                <w:sz w:val="20"/>
                <w:szCs w:val="20"/>
              </w:rPr>
              <w:t>Bahan ajar</w:t>
            </w:r>
          </w:p>
        </w:tc>
        <w:tc>
          <w:tcPr>
            <w:tcW w:w="2659" w:type="dxa"/>
            <w:shd w:val="clear" w:color="auto" w:fill="auto"/>
          </w:tcPr>
          <w:p w14:paraId="4D32558C" w14:textId="77777777" w:rsidR="00E6230C" w:rsidRPr="00FB441F" w:rsidRDefault="00E6230C" w:rsidP="00E6230C">
            <w:pPr>
              <w:spacing w:after="0" w:line="240" w:lineRule="auto"/>
              <w:ind w:right="-1"/>
              <w:contextualSpacing/>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FB441F">
              <w:rPr>
                <w:rFonts w:cs="Calibri"/>
                <w:sz w:val="20"/>
                <w:szCs w:val="20"/>
              </w:rPr>
              <w:t>100%</w:t>
            </w:r>
          </w:p>
        </w:tc>
        <w:tc>
          <w:tcPr>
            <w:tcW w:w="2585" w:type="dxa"/>
            <w:shd w:val="clear" w:color="auto" w:fill="auto"/>
          </w:tcPr>
          <w:p w14:paraId="1F08B4CD" w14:textId="77777777" w:rsidR="00E6230C" w:rsidRPr="00FB441F" w:rsidRDefault="00E6230C" w:rsidP="00E6230C">
            <w:pPr>
              <w:spacing w:after="0" w:line="240" w:lineRule="auto"/>
              <w:ind w:right="-1"/>
              <w:contextualSpacing/>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FB441F">
              <w:rPr>
                <w:rFonts w:cs="Calibri"/>
                <w:sz w:val="20"/>
                <w:szCs w:val="20"/>
              </w:rPr>
              <w:t>Sangat Menarik</w:t>
            </w:r>
          </w:p>
        </w:tc>
      </w:tr>
      <w:tr w:rsidR="00E6230C" w:rsidRPr="00FB441F" w14:paraId="0C543507" w14:textId="77777777" w:rsidTr="00E6230C">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061066BC" w14:textId="77777777" w:rsidR="00E6230C" w:rsidRPr="00FB441F" w:rsidRDefault="00E6230C" w:rsidP="00E6230C">
            <w:pPr>
              <w:spacing w:after="0" w:line="240" w:lineRule="auto"/>
              <w:ind w:right="-1"/>
              <w:contextualSpacing/>
              <w:jc w:val="both"/>
              <w:rPr>
                <w:rFonts w:cs="Calibri"/>
                <w:sz w:val="20"/>
                <w:szCs w:val="20"/>
              </w:rPr>
            </w:pPr>
            <w:r w:rsidRPr="00FB441F">
              <w:rPr>
                <w:rFonts w:cs="Calibri"/>
                <w:sz w:val="20"/>
                <w:szCs w:val="20"/>
              </w:rPr>
              <w:t>2.</w:t>
            </w:r>
          </w:p>
        </w:tc>
        <w:tc>
          <w:tcPr>
            <w:tcW w:w="3261" w:type="dxa"/>
            <w:shd w:val="clear" w:color="auto" w:fill="auto"/>
          </w:tcPr>
          <w:p w14:paraId="3E41DDAA" w14:textId="77777777" w:rsidR="00E6230C" w:rsidRPr="00FB441F" w:rsidRDefault="00E6230C" w:rsidP="00E6230C">
            <w:pPr>
              <w:spacing w:after="0" w:line="240" w:lineRule="auto"/>
              <w:ind w:right="-1"/>
              <w:contextualSpacing/>
              <w:jc w:val="both"/>
              <w:cnfStyle w:val="000000000000" w:firstRow="0" w:lastRow="0" w:firstColumn="0" w:lastColumn="0" w:oddVBand="0" w:evenVBand="0" w:oddHBand="0" w:evenHBand="0" w:firstRowFirstColumn="0" w:firstRowLastColumn="0" w:lastRowFirstColumn="0" w:lastRowLastColumn="0"/>
              <w:rPr>
                <w:rFonts w:cs="Calibri"/>
                <w:sz w:val="20"/>
                <w:szCs w:val="20"/>
              </w:rPr>
            </w:pPr>
            <w:r w:rsidRPr="00FB441F">
              <w:rPr>
                <w:rFonts w:cs="Calibri"/>
                <w:sz w:val="20"/>
                <w:szCs w:val="20"/>
              </w:rPr>
              <w:t>Isi/penyajian</w:t>
            </w:r>
          </w:p>
        </w:tc>
        <w:tc>
          <w:tcPr>
            <w:tcW w:w="2659" w:type="dxa"/>
            <w:shd w:val="clear" w:color="auto" w:fill="auto"/>
          </w:tcPr>
          <w:p w14:paraId="7FE19267" w14:textId="77777777" w:rsidR="00E6230C" w:rsidRPr="00FB441F" w:rsidRDefault="00E6230C" w:rsidP="00E6230C">
            <w:pPr>
              <w:spacing w:after="0" w:line="240" w:lineRule="auto"/>
              <w:ind w:right="-1"/>
              <w:contextualSpacing/>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FB441F">
              <w:rPr>
                <w:rFonts w:cs="Calibri"/>
                <w:sz w:val="20"/>
                <w:szCs w:val="20"/>
              </w:rPr>
              <w:t>100%</w:t>
            </w:r>
          </w:p>
        </w:tc>
        <w:tc>
          <w:tcPr>
            <w:tcW w:w="2585" w:type="dxa"/>
            <w:shd w:val="clear" w:color="auto" w:fill="auto"/>
          </w:tcPr>
          <w:p w14:paraId="0BBA7CD9" w14:textId="77777777" w:rsidR="00E6230C" w:rsidRPr="00FB441F" w:rsidRDefault="00E6230C" w:rsidP="00E6230C">
            <w:pPr>
              <w:spacing w:after="0" w:line="240" w:lineRule="auto"/>
              <w:ind w:right="-1"/>
              <w:contextualSpacing/>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FB441F">
              <w:rPr>
                <w:rFonts w:cs="Calibri"/>
                <w:sz w:val="20"/>
                <w:szCs w:val="20"/>
              </w:rPr>
              <w:t>Sangat Menarik</w:t>
            </w:r>
          </w:p>
        </w:tc>
      </w:tr>
      <w:tr w:rsidR="00E6230C" w:rsidRPr="00FB441F" w14:paraId="74BDE539" w14:textId="77777777" w:rsidTr="00E623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1582F6C2" w14:textId="77777777" w:rsidR="00E6230C" w:rsidRPr="00FB441F" w:rsidRDefault="00E6230C" w:rsidP="00E6230C">
            <w:pPr>
              <w:spacing w:after="0" w:line="240" w:lineRule="auto"/>
              <w:ind w:right="-1"/>
              <w:contextualSpacing/>
              <w:jc w:val="both"/>
              <w:rPr>
                <w:rFonts w:cs="Calibri"/>
                <w:sz w:val="20"/>
                <w:szCs w:val="20"/>
              </w:rPr>
            </w:pPr>
            <w:r w:rsidRPr="00FB441F">
              <w:rPr>
                <w:rFonts w:cs="Calibri"/>
                <w:sz w:val="20"/>
                <w:szCs w:val="20"/>
              </w:rPr>
              <w:t>3.</w:t>
            </w:r>
          </w:p>
        </w:tc>
        <w:tc>
          <w:tcPr>
            <w:tcW w:w="3261" w:type="dxa"/>
            <w:shd w:val="clear" w:color="auto" w:fill="auto"/>
          </w:tcPr>
          <w:p w14:paraId="5C412034" w14:textId="77777777" w:rsidR="00E6230C" w:rsidRPr="00FB441F" w:rsidRDefault="00E6230C" w:rsidP="00E6230C">
            <w:pPr>
              <w:spacing w:after="0" w:line="240" w:lineRule="auto"/>
              <w:ind w:right="-1"/>
              <w:contextualSpacing/>
              <w:jc w:val="both"/>
              <w:cnfStyle w:val="000000100000" w:firstRow="0" w:lastRow="0" w:firstColumn="0" w:lastColumn="0" w:oddVBand="0" w:evenVBand="0" w:oddHBand="1" w:evenHBand="0" w:firstRowFirstColumn="0" w:firstRowLastColumn="0" w:lastRowFirstColumn="0" w:lastRowLastColumn="0"/>
              <w:rPr>
                <w:rFonts w:cs="Calibri"/>
                <w:sz w:val="20"/>
                <w:szCs w:val="20"/>
              </w:rPr>
            </w:pPr>
            <w:r w:rsidRPr="00FB441F">
              <w:rPr>
                <w:rFonts w:cs="Calibri"/>
                <w:sz w:val="20"/>
                <w:szCs w:val="20"/>
              </w:rPr>
              <w:t xml:space="preserve">Operasional </w:t>
            </w:r>
          </w:p>
        </w:tc>
        <w:tc>
          <w:tcPr>
            <w:tcW w:w="2659" w:type="dxa"/>
            <w:shd w:val="clear" w:color="auto" w:fill="auto"/>
          </w:tcPr>
          <w:p w14:paraId="497D5FC7" w14:textId="77777777" w:rsidR="00E6230C" w:rsidRPr="00FB441F" w:rsidRDefault="00E6230C" w:rsidP="00E6230C">
            <w:pPr>
              <w:spacing w:after="0" w:line="240" w:lineRule="auto"/>
              <w:ind w:right="-1"/>
              <w:contextualSpacing/>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FB441F">
              <w:rPr>
                <w:rFonts w:cs="Calibri"/>
                <w:sz w:val="20"/>
                <w:szCs w:val="20"/>
              </w:rPr>
              <w:t>100%</w:t>
            </w:r>
          </w:p>
        </w:tc>
        <w:tc>
          <w:tcPr>
            <w:tcW w:w="2585" w:type="dxa"/>
            <w:shd w:val="clear" w:color="auto" w:fill="auto"/>
          </w:tcPr>
          <w:p w14:paraId="69D03CEB" w14:textId="77777777" w:rsidR="00E6230C" w:rsidRPr="00FB441F" w:rsidRDefault="00E6230C" w:rsidP="00E6230C">
            <w:pPr>
              <w:spacing w:after="0" w:line="240" w:lineRule="auto"/>
              <w:ind w:right="-1"/>
              <w:contextualSpacing/>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FB441F">
              <w:rPr>
                <w:rFonts w:cs="Calibri"/>
                <w:sz w:val="20"/>
                <w:szCs w:val="20"/>
              </w:rPr>
              <w:t>Sangat Menarik</w:t>
            </w:r>
          </w:p>
        </w:tc>
      </w:tr>
      <w:tr w:rsidR="00E6230C" w:rsidRPr="00FB441F" w14:paraId="3653AF31" w14:textId="77777777" w:rsidTr="00E6230C">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340FC474" w14:textId="77777777" w:rsidR="00E6230C" w:rsidRPr="00FB441F" w:rsidRDefault="00E6230C" w:rsidP="00E6230C">
            <w:pPr>
              <w:spacing w:after="0" w:line="240" w:lineRule="auto"/>
              <w:ind w:right="-1"/>
              <w:contextualSpacing/>
              <w:jc w:val="both"/>
              <w:rPr>
                <w:rFonts w:cs="Calibri"/>
                <w:sz w:val="20"/>
                <w:szCs w:val="20"/>
              </w:rPr>
            </w:pPr>
            <w:r w:rsidRPr="00FB441F">
              <w:rPr>
                <w:rFonts w:cs="Calibri"/>
                <w:sz w:val="20"/>
                <w:szCs w:val="20"/>
              </w:rPr>
              <w:t>4.</w:t>
            </w:r>
          </w:p>
        </w:tc>
        <w:tc>
          <w:tcPr>
            <w:tcW w:w="3261" w:type="dxa"/>
            <w:shd w:val="clear" w:color="auto" w:fill="auto"/>
          </w:tcPr>
          <w:p w14:paraId="5BF05CA6" w14:textId="77777777" w:rsidR="00E6230C" w:rsidRPr="00FB441F" w:rsidRDefault="00E6230C" w:rsidP="00E6230C">
            <w:pPr>
              <w:spacing w:after="0" w:line="240" w:lineRule="auto"/>
              <w:ind w:right="-1"/>
              <w:contextualSpacing/>
              <w:jc w:val="both"/>
              <w:cnfStyle w:val="000000000000" w:firstRow="0" w:lastRow="0" w:firstColumn="0" w:lastColumn="0" w:oddVBand="0" w:evenVBand="0" w:oddHBand="0" w:evenHBand="0" w:firstRowFirstColumn="0" w:firstRowLastColumn="0" w:lastRowFirstColumn="0" w:lastRowLastColumn="0"/>
              <w:rPr>
                <w:rFonts w:cs="Calibri"/>
                <w:sz w:val="20"/>
                <w:szCs w:val="20"/>
              </w:rPr>
            </w:pPr>
            <w:r w:rsidRPr="00FB441F">
              <w:rPr>
                <w:rFonts w:cs="Calibri"/>
                <w:sz w:val="20"/>
                <w:szCs w:val="20"/>
              </w:rPr>
              <w:t>Bahasa</w:t>
            </w:r>
          </w:p>
        </w:tc>
        <w:tc>
          <w:tcPr>
            <w:tcW w:w="2659" w:type="dxa"/>
            <w:shd w:val="clear" w:color="auto" w:fill="auto"/>
          </w:tcPr>
          <w:p w14:paraId="2F1F2339" w14:textId="77777777" w:rsidR="00E6230C" w:rsidRPr="00FB441F" w:rsidRDefault="00E6230C" w:rsidP="00E6230C">
            <w:pPr>
              <w:spacing w:after="0" w:line="240" w:lineRule="auto"/>
              <w:ind w:right="-1"/>
              <w:contextualSpacing/>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FB441F">
              <w:rPr>
                <w:rFonts w:cs="Calibri"/>
                <w:sz w:val="20"/>
                <w:szCs w:val="20"/>
              </w:rPr>
              <w:t>87,5%</w:t>
            </w:r>
          </w:p>
        </w:tc>
        <w:tc>
          <w:tcPr>
            <w:tcW w:w="2585" w:type="dxa"/>
            <w:shd w:val="clear" w:color="auto" w:fill="auto"/>
          </w:tcPr>
          <w:p w14:paraId="58971028" w14:textId="77777777" w:rsidR="00E6230C" w:rsidRPr="00FB441F" w:rsidRDefault="00E6230C" w:rsidP="00E6230C">
            <w:pPr>
              <w:spacing w:after="0" w:line="240" w:lineRule="auto"/>
              <w:ind w:right="-1"/>
              <w:contextualSpacing/>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FB441F">
              <w:rPr>
                <w:rFonts w:cs="Calibri"/>
                <w:sz w:val="20"/>
                <w:szCs w:val="20"/>
              </w:rPr>
              <w:t>Sangat Menarik</w:t>
            </w:r>
          </w:p>
        </w:tc>
      </w:tr>
      <w:tr w:rsidR="00E6230C" w:rsidRPr="00FB441F" w14:paraId="6463414F" w14:textId="77777777" w:rsidTr="00E623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4374AA6A" w14:textId="77777777" w:rsidR="00E6230C" w:rsidRPr="00FB441F" w:rsidRDefault="00E6230C" w:rsidP="00E6230C">
            <w:pPr>
              <w:spacing w:after="0" w:line="240" w:lineRule="auto"/>
              <w:ind w:right="-1"/>
              <w:contextualSpacing/>
              <w:jc w:val="both"/>
              <w:rPr>
                <w:rFonts w:cs="Calibri"/>
                <w:sz w:val="20"/>
                <w:szCs w:val="20"/>
              </w:rPr>
            </w:pPr>
            <w:r w:rsidRPr="00FB441F">
              <w:rPr>
                <w:rFonts w:cs="Calibri"/>
                <w:sz w:val="20"/>
                <w:szCs w:val="20"/>
              </w:rPr>
              <w:t>5.</w:t>
            </w:r>
          </w:p>
        </w:tc>
        <w:tc>
          <w:tcPr>
            <w:tcW w:w="3261" w:type="dxa"/>
            <w:shd w:val="clear" w:color="auto" w:fill="auto"/>
          </w:tcPr>
          <w:p w14:paraId="6DBA8683" w14:textId="77777777" w:rsidR="00E6230C" w:rsidRPr="00FB441F" w:rsidRDefault="00E6230C" w:rsidP="00E6230C">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20"/>
                <w:szCs w:val="20"/>
              </w:rPr>
            </w:pPr>
            <w:r w:rsidRPr="00FB441F">
              <w:rPr>
                <w:rFonts w:cs="Calibri"/>
                <w:sz w:val="20"/>
                <w:szCs w:val="20"/>
              </w:rPr>
              <w:t>Tampilan</w:t>
            </w:r>
          </w:p>
        </w:tc>
        <w:tc>
          <w:tcPr>
            <w:tcW w:w="2659" w:type="dxa"/>
            <w:shd w:val="clear" w:color="auto" w:fill="auto"/>
          </w:tcPr>
          <w:p w14:paraId="27C73FE9" w14:textId="77777777" w:rsidR="00E6230C" w:rsidRPr="00FB441F" w:rsidRDefault="00E6230C" w:rsidP="00E6230C">
            <w:pPr>
              <w:spacing w:after="0" w:line="240" w:lineRule="auto"/>
              <w:ind w:right="-1"/>
              <w:contextualSpacing/>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FB441F">
              <w:rPr>
                <w:rFonts w:cs="Calibri"/>
                <w:sz w:val="20"/>
                <w:szCs w:val="20"/>
              </w:rPr>
              <w:t>100%</w:t>
            </w:r>
          </w:p>
        </w:tc>
        <w:tc>
          <w:tcPr>
            <w:tcW w:w="2585" w:type="dxa"/>
            <w:shd w:val="clear" w:color="auto" w:fill="auto"/>
          </w:tcPr>
          <w:p w14:paraId="21EB8BE9" w14:textId="77777777" w:rsidR="00E6230C" w:rsidRPr="00FB441F" w:rsidRDefault="00E6230C" w:rsidP="00E6230C">
            <w:pPr>
              <w:spacing w:after="0" w:line="240" w:lineRule="auto"/>
              <w:ind w:right="-1"/>
              <w:contextualSpacing/>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FB441F">
              <w:rPr>
                <w:rFonts w:cs="Calibri"/>
                <w:sz w:val="20"/>
                <w:szCs w:val="20"/>
              </w:rPr>
              <w:t>Sangat Menarik</w:t>
            </w:r>
          </w:p>
        </w:tc>
      </w:tr>
      <w:tr w:rsidR="00E6230C" w:rsidRPr="00FB441F" w14:paraId="5982EA83" w14:textId="77777777" w:rsidTr="00E6230C">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4ECD6178" w14:textId="77777777" w:rsidR="00E6230C" w:rsidRPr="00FB441F" w:rsidRDefault="00E6230C" w:rsidP="00E6230C">
            <w:pPr>
              <w:spacing w:after="0" w:line="240" w:lineRule="auto"/>
              <w:ind w:right="-1"/>
              <w:contextualSpacing/>
              <w:jc w:val="center"/>
              <w:rPr>
                <w:rFonts w:cs="Calibri"/>
                <w:sz w:val="20"/>
                <w:szCs w:val="20"/>
              </w:rPr>
            </w:pPr>
          </w:p>
        </w:tc>
        <w:tc>
          <w:tcPr>
            <w:tcW w:w="3261" w:type="dxa"/>
            <w:shd w:val="clear" w:color="auto" w:fill="auto"/>
          </w:tcPr>
          <w:p w14:paraId="38211668" w14:textId="77777777" w:rsidR="00E6230C" w:rsidRPr="00FB441F" w:rsidRDefault="00E6230C" w:rsidP="00E6230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b/>
                <w:sz w:val="20"/>
                <w:szCs w:val="20"/>
              </w:rPr>
            </w:pPr>
            <w:r w:rsidRPr="00FB441F">
              <w:rPr>
                <w:rFonts w:cs="Calibri"/>
                <w:b/>
                <w:sz w:val="20"/>
                <w:szCs w:val="20"/>
              </w:rPr>
              <w:t>Jumlah</w:t>
            </w:r>
          </w:p>
        </w:tc>
        <w:tc>
          <w:tcPr>
            <w:tcW w:w="2659" w:type="dxa"/>
            <w:shd w:val="clear" w:color="auto" w:fill="auto"/>
          </w:tcPr>
          <w:p w14:paraId="68655724" w14:textId="77777777" w:rsidR="00E6230C" w:rsidRPr="00FB441F" w:rsidRDefault="00E6230C" w:rsidP="00E6230C">
            <w:pPr>
              <w:spacing w:after="0" w:line="240" w:lineRule="auto"/>
              <w:ind w:right="-1"/>
              <w:contextualSpacing/>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FB441F">
              <w:rPr>
                <w:rFonts w:cs="Calibri"/>
                <w:sz w:val="20"/>
                <w:szCs w:val="20"/>
              </w:rPr>
              <w:t>487,5%</w:t>
            </w:r>
          </w:p>
        </w:tc>
        <w:tc>
          <w:tcPr>
            <w:tcW w:w="2585" w:type="dxa"/>
            <w:shd w:val="clear" w:color="auto" w:fill="auto"/>
          </w:tcPr>
          <w:p w14:paraId="12CCE53C" w14:textId="77777777" w:rsidR="00E6230C" w:rsidRPr="00FB441F" w:rsidRDefault="00E6230C" w:rsidP="00E6230C">
            <w:pPr>
              <w:spacing w:after="0" w:line="240" w:lineRule="auto"/>
              <w:ind w:right="-1"/>
              <w:contextualSpacing/>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FB441F">
              <w:rPr>
                <w:rFonts w:cs="Calibri"/>
                <w:sz w:val="20"/>
                <w:szCs w:val="20"/>
              </w:rPr>
              <w:t>Sangat Menarik</w:t>
            </w:r>
          </w:p>
        </w:tc>
      </w:tr>
      <w:tr w:rsidR="00E6230C" w:rsidRPr="00FB441F" w14:paraId="07379786" w14:textId="77777777" w:rsidTr="00E623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0E6B9AE1" w14:textId="77777777" w:rsidR="00E6230C" w:rsidRPr="00FB441F" w:rsidRDefault="00E6230C" w:rsidP="00E6230C">
            <w:pPr>
              <w:spacing w:after="0" w:line="240" w:lineRule="auto"/>
              <w:ind w:right="-1"/>
              <w:contextualSpacing/>
              <w:jc w:val="center"/>
              <w:rPr>
                <w:rFonts w:cs="Calibri"/>
                <w:sz w:val="20"/>
                <w:szCs w:val="20"/>
              </w:rPr>
            </w:pPr>
          </w:p>
        </w:tc>
        <w:tc>
          <w:tcPr>
            <w:tcW w:w="3261" w:type="dxa"/>
            <w:shd w:val="clear" w:color="auto" w:fill="auto"/>
          </w:tcPr>
          <w:p w14:paraId="512163CF" w14:textId="77777777" w:rsidR="00E6230C" w:rsidRPr="00FB441F" w:rsidRDefault="00E6230C" w:rsidP="00E6230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sz w:val="20"/>
                <w:szCs w:val="20"/>
              </w:rPr>
            </w:pPr>
            <w:r w:rsidRPr="00FB441F">
              <w:rPr>
                <w:rFonts w:cs="Calibri"/>
                <w:b/>
                <w:sz w:val="20"/>
                <w:szCs w:val="20"/>
              </w:rPr>
              <w:t>Rata-rata</w:t>
            </w:r>
          </w:p>
        </w:tc>
        <w:tc>
          <w:tcPr>
            <w:tcW w:w="2659" w:type="dxa"/>
            <w:shd w:val="clear" w:color="auto" w:fill="auto"/>
          </w:tcPr>
          <w:p w14:paraId="08FECD46" w14:textId="77777777" w:rsidR="00E6230C" w:rsidRPr="00FB441F" w:rsidRDefault="00E6230C" w:rsidP="00E6230C">
            <w:pPr>
              <w:spacing w:after="0" w:line="240" w:lineRule="auto"/>
              <w:ind w:right="-1"/>
              <w:contextualSpacing/>
              <w:jc w:val="center"/>
              <w:cnfStyle w:val="000000100000" w:firstRow="0" w:lastRow="0" w:firstColumn="0" w:lastColumn="0" w:oddVBand="0" w:evenVBand="0" w:oddHBand="1" w:evenHBand="0" w:firstRowFirstColumn="0" w:firstRowLastColumn="0" w:lastRowFirstColumn="0" w:lastRowLastColumn="0"/>
              <w:rPr>
                <w:rFonts w:cs="Calibri"/>
                <w:b/>
                <w:sz w:val="20"/>
                <w:szCs w:val="20"/>
              </w:rPr>
            </w:pPr>
            <w:r w:rsidRPr="00FB441F">
              <w:rPr>
                <w:rFonts w:cs="Calibri"/>
                <w:b/>
                <w:sz w:val="20"/>
                <w:szCs w:val="20"/>
              </w:rPr>
              <w:t>97,5%</w:t>
            </w:r>
          </w:p>
        </w:tc>
        <w:tc>
          <w:tcPr>
            <w:tcW w:w="2585" w:type="dxa"/>
            <w:shd w:val="clear" w:color="auto" w:fill="auto"/>
          </w:tcPr>
          <w:p w14:paraId="3215BE70" w14:textId="77777777" w:rsidR="00E6230C" w:rsidRPr="00FB441F" w:rsidRDefault="00E6230C" w:rsidP="00E6230C">
            <w:pPr>
              <w:spacing w:after="0" w:line="240" w:lineRule="auto"/>
              <w:ind w:right="-1"/>
              <w:contextualSpacing/>
              <w:jc w:val="center"/>
              <w:cnfStyle w:val="000000100000" w:firstRow="0" w:lastRow="0" w:firstColumn="0" w:lastColumn="0" w:oddVBand="0" w:evenVBand="0" w:oddHBand="1" w:evenHBand="0" w:firstRowFirstColumn="0" w:firstRowLastColumn="0" w:lastRowFirstColumn="0" w:lastRowLastColumn="0"/>
              <w:rPr>
                <w:rFonts w:cs="Calibri"/>
                <w:b/>
                <w:sz w:val="20"/>
                <w:szCs w:val="20"/>
              </w:rPr>
            </w:pPr>
            <w:r w:rsidRPr="00FB441F">
              <w:rPr>
                <w:rFonts w:cs="Calibri"/>
                <w:b/>
                <w:sz w:val="20"/>
                <w:szCs w:val="20"/>
              </w:rPr>
              <w:t>Sangat Menarik</w:t>
            </w:r>
          </w:p>
        </w:tc>
      </w:tr>
    </w:tbl>
    <w:p w14:paraId="5BF9E6AC" w14:textId="77777777" w:rsidR="00E6230C" w:rsidRPr="00FB441F" w:rsidRDefault="00E6230C" w:rsidP="00E6230C">
      <w:pPr>
        <w:spacing w:after="0" w:line="240" w:lineRule="auto"/>
        <w:jc w:val="center"/>
        <w:rPr>
          <w:rFonts w:ascii="Calibri" w:hAnsi="Calibri" w:cs="Calibri"/>
          <w:color w:val="000000" w:themeColor="text1"/>
          <w:szCs w:val="24"/>
          <w:lang w:val="id-ID"/>
        </w:rPr>
      </w:pPr>
    </w:p>
    <w:p w14:paraId="6EDD8C2C" w14:textId="66893234" w:rsidR="00EE4CF4" w:rsidRDefault="00EE4CF4" w:rsidP="00E6230C">
      <w:pPr>
        <w:spacing w:after="0"/>
        <w:ind w:firstLine="720"/>
        <w:jc w:val="both"/>
        <w:rPr>
          <w:rFonts w:ascii="Calibri" w:hAnsi="Calibri" w:cs="Calibri"/>
          <w:color w:val="000000"/>
          <w:szCs w:val="24"/>
          <w:lang w:val="id-ID"/>
        </w:rPr>
      </w:pPr>
      <w:r w:rsidRPr="00FB441F">
        <w:rPr>
          <w:rFonts w:ascii="Calibri" w:hAnsi="Calibri" w:cs="Calibri"/>
          <w:color w:val="000000"/>
          <w:szCs w:val="24"/>
          <w:lang w:val="id-ID"/>
        </w:rPr>
        <w:t>Berdasarkan penilaian angket kemenarikan tersebut, diperoleh presentase 97,5%, maka e-ensiklopedia masuk dalam kategori “Sangat Menarik”. Komentar dan saran dari guru wali kelas IV SDN Kambingan yaitu dalam pembelajaran dikelas sebaiknya menggunakan bahasa yang mudah dipahami oleh siswa, karena lingkungan sekolah tidak memungkinkan untuk menggunakan bahasa Indonesia secara baku.</w:t>
      </w:r>
    </w:p>
    <w:p w14:paraId="3857E97B" w14:textId="77777777" w:rsidR="00FB441F" w:rsidRPr="00FB441F" w:rsidRDefault="00FB441F" w:rsidP="00E6230C">
      <w:pPr>
        <w:spacing w:after="0"/>
        <w:ind w:firstLine="720"/>
        <w:jc w:val="both"/>
        <w:rPr>
          <w:rFonts w:ascii="Calibri" w:hAnsi="Calibri" w:cs="Calibri"/>
          <w:color w:val="000000"/>
          <w:szCs w:val="24"/>
          <w:lang w:val="id-ID"/>
        </w:rPr>
      </w:pPr>
    </w:p>
    <w:p w14:paraId="41F2088A" w14:textId="266798A2" w:rsidR="00EE4CF4" w:rsidRPr="00FB441F" w:rsidRDefault="00EE4CF4" w:rsidP="002624D5">
      <w:pPr>
        <w:spacing w:after="0" w:line="240" w:lineRule="auto"/>
        <w:contextualSpacing/>
        <w:jc w:val="center"/>
        <w:rPr>
          <w:rFonts w:ascii="Calibri" w:hAnsi="Calibri" w:cs="Calibri"/>
          <w:b/>
          <w:color w:val="000000"/>
          <w:szCs w:val="24"/>
          <w:lang w:val="id-ID"/>
        </w:rPr>
      </w:pPr>
      <w:r w:rsidRPr="00FB441F">
        <w:rPr>
          <w:rFonts w:ascii="Calibri" w:hAnsi="Calibri" w:cs="Calibri"/>
          <w:b/>
          <w:color w:val="000000"/>
          <w:szCs w:val="24"/>
          <w:lang w:val="id-ID"/>
        </w:rPr>
        <w:t xml:space="preserve">Tabel </w:t>
      </w:r>
      <w:r w:rsidR="00B260C8" w:rsidRPr="00FB441F">
        <w:rPr>
          <w:rFonts w:ascii="Calibri" w:hAnsi="Calibri" w:cs="Calibri"/>
          <w:b/>
          <w:color w:val="000000"/>
          <w:szCs w:val="24"/>
          <w:lang w:val="id-ID"/>
        </w:rPr>
        <w:t>5</w:t>
      </w:r>
      <w:r w:rsidRPr="00FB441F">
        <w:rPr>
          <w:rFonts w:ascii="Calibri" w:hAnsi="Calibri" w:cs="Calibri"/>
          <w:b/>
          <w:color w:val="000000"/>
          <w:szCs w:val="24"/>
          <w:lang w:val="id-ID"/>
        </w:rPr>
        <w:t xml:space="preserve">. Penilaian </w:t>
      </w:r>
      <w:r w:rsidR="002624D5" w:rsidRPr="00FB441F">
        <w:rPr>
          <w:rFonts w:ascii="Calibri" w:hAnsi="Calibri" w:cs="Calibri"/>
          <w:b/>
          <w:color w:val="000000"/>
          <w:szCs w:val="24"/>
          <w:lang w:val="id-ID"/>
        </w:rPr>
        <w:t>kemenarikan oleh siswa kelas IV</w:t>
      </w:r>
    </w:p>
    <w:tbl>
      <w:tblPr>
        <w:tblStyle w:val="TableGrid2"/>
        <w:tblW w:w="9072" w:type="dxa"/>
        <w:tblBorders>
          <w:left w:val="none" w:sz="0" w:space="0" w:color="auto"/>
          <w:right w:val="none" w:sz="0" w:space="0" w:color="auto"/>
          <w:insideV w:val="none" w:sz="0" w:space="0" w:color="auto"/>
        </w:tblBorders>
        <w:tblLook w:val="04A0" w:firstRow="1" w:lastRow="0" w:firstColumn="1" w:lastColumn="0" w:noHBand="0" w:noVBand="1"/>
      </w:tblPr>
      <w:tblGrid>
        <w:gridCol w:w="851"/>
        <w:gridCol w:w="4536"/>
        <w:gridCol w:w="1984"/>
        <w:gridCol w:w="1701"/>
      </w:tblGrid>
      <w:tr w:rsidR="002624D5" w:rsidRPr="00FB441F" w14:paraId="3F54BA6B" w14:textId="77777777" w:rsidTr="002624D5">
        <w:tc>
          <w:tcPr>
            <w:tcW w:w="851" w:type="dxa"/>
          </w:tcPr>
          <w:p w14:paraId="0964358D" w14:textId="77777777" w:rsidR="002624D5" w:rsidRPr="00FB441F" w:rsidRDefault="002624D5" w:rsidP="002624D5">
            <w:pPr>
              <w:tabs>
                <w:tab w:val="left" w:pos="938"/>
              </w:tabs>
              <w:spacing w:before="60" w:after="0" w:line="240" w:lineRule="auto"/>
              <w:ind w:right="-1"/>
              <w:jc w:val="center"/>
              <w:rPr>
                <w:rFonts w:cs="Calibri"/>
                <w:b/>
                <w:sz w:val="20"/>
                <w:szCs w:val="20"/>
              </w:rPr>
            </w:pPr>
            <w:r w:rsidRPr="00FB441F">
              <w:rPr>
                <w:rFonts w:cs="Calibri"/>
                <w:b/>
                <w:sz w:val="20"/>
                <w:szCs w:val="20"/>
              </w:rPr>
              <w:t>No.</w:t>
            </w:r>
          </w:p>
        </w:tc>
        <w:tc>
          <w:tcPr>
            <w:tcW w:w="4536" w:type="dxa"/>
          </w:tcPr>
          <w:p w14:paraId="64671399" w14:textId="77777777" w:rsidR="002624D5" w:rsidRPr="00FB441F" w:rsidRDefault="002624D5" w:rsidP="002624D5">
            <w:pPr>
              <w:tabs>
                <w:tab w:val="left" w:pos="938"/>
              </w:tabs>
              <w:spacing w:before="60" w:after="0" w:line="240" w:lineRule="auto"/>
              <w:ind w:right="-1"/>
              <w:jc w:val="center"/>
              <w:rPr>
                <w:rFonts w:cs="Calibri"/>
                <w:b/>
                <w:sz w:val="20"/>
                <w:szCs w:val="20"/>
              </w:rPr>
            </w:pPr>
            <w:r w:rsidRPr="00FB441F">
              <w:rPr>
                <w:rFonts w:cs="Calibri"/>
                <w:b/>
                <w:sz w:val="20"/>
                <w:szCs w:val="20"/>
              </w:rPr>
              <w:t>Aspek yang dinilai</w:t>
            </w:r>
          </w:p>
        </w:tc>
        <w:tc>
          <w:tcPr>
            <w:tcW w:w="1984" w:type="dxa"/>
          </w:tcPr>
          <w:p w14:paraId="6167C952" w14:textId="77777777" w:rsidR="002624D5" w:rsidRPr="00FB441F" w:rsidRDefault="002624D5" w:rsidP="002624D5">
            <w:pPr>
              <w:tabs>
                <w:tab w:val="left" w:pos="938"/>
              </w:tabs>
              <w:spacing w:before="60" w:after="0" w:line="240" w:lineRule="auto"/>
              <w:ind w:right="-1"/>
              <w:jc w:val="center"/>
              <w:rPr>
                <w:rFonts w:cs="Calibri"/>
                <w:b/>
                <w:sz w:val="20"/>
                <w:szCs w:val="20"/>
              </w:rPr>
            </w:pPr>
            <w:r w:rsidRPr="00FB441F">
              <w:rPr>
                <w:rFonts w:cs="Calibri"/>
                <w:b/>
                <w:sz w:val="20"/>
                <w:szCs w:val="20"/>
              </w:rPr>
              <w:t>Tingkat Kemenarikan</w:t>
            </w:r>
          </w:p>
        </w:tc>
        <w:tc>
          <w:tcPr>
            <w:tcW w:w="1701" w:type="dxa"/>
          </w:tcPr>
          <w:p w14:paraId="65A3287A" w14:textId="77777777" w:rsidR="002624D5" w:rsidRPr="00FB441F" w:rsidRDefault="002624D5" w:rsidP="002624D5">
            <w:pPr>
              <w:tabs>
                <w:tab w:val="left" w:pos="938"/>
              </w:tabs>
              <w:spacing w:before="60" w:after="0" w:line="240" w:lineRule="auto"/>
              <w:ind w:right="-1"/>
              <w:jc w:val="center"/>
              <w:rPr>
                <w:rFonts w:cs="Calibri"/>
                <w:b/>
                <w:sz w:val="20"/>
                <w:szCs w:val="20"/>
              </w:rPr>
            </w:pPr>
            <w:r w:rsidRPr="00FB441F">
              <w:rPr>
                <w:rFonts w:cs="Calibri"/>
                <w:b/>
                <w:sz w:val="20"/>
                <w:szCs w:val="20"/>
              </w:rPr>
              <w:t>Kategori</w:t>
            </w:r>
          </w:p>
        </w:tc>
      </w:tr>
      <w:tr w:rsidR="002624D5" w:rsidRPr="00FB441F" w14:paraId="1B404FA9" w14:textId="77777777" w:rsidTr="002624D5">
        <w:tc>
          <w:tcPr>
            <w:tcW w:w="851" w:type="dxa"/>
          </w:tcPr>
          <w:p w14:paraId="30807C81" w14:textId="77777777" w:rsidR="002624D5" w:rsidRPr="00FB441F" w:rsidRDefault="002624D5" w:rsidP="002624D5">
            <w:pPr>
              <w:tabs>
                <w:tab w:val="left" w:pos="938"/>
              </w:tabs>
              <w:spacing w:before="60" w:after="0" w:line="240" w:lineRule="auto"/>
              <w:ind w:right="-1"/>
              <w:jc w:val="both"/>
              <w:rPr>
                <w:rFonts w:cs="Calibri"/>
                <w:sz w:val="20"/>
                <w:szCs w:val="20"/>
              </w:rPr>
            </w:pPr>
            <w:r w:rsidRPr="00FB441F">
              <w:rPr>
                <w:rFonts w:cs="Calibri"/>
                <w:sz w:val="20"/>
                <w:szCs w:val="20"/>
              </w:rPr>
              <w:t>1.</w:t>
            </w:r>
          </w:p>
        </w:tc>
        <w:tc>
          <w:tcPr>
            <w:tcW w:w="4536" w:type="dxa"/>
          </w:tcPr>
          <w:p w14:paraId="4C352E57" w14:textId="77777777" w:rsidR="002624D5" w:rsidRPr="00FB441F" w:rsidRDefault="002624D5" w:rsidP="002624D5">
            <w:pPr>
              <w:tabs>
                <w:tab w:val="left" w:pos="938"/>
              </w:tabs>
              <w:spacing w:before="60" w:after="0" w:line="240" w:lineRule="auto"/>
              <w:ind w:right="-1"/>
              <w:jc w:val="both"/>
              <w:rPr>
                <w:rFonts w:cs="Calibri"/>
                <w:sz w:val="20"/>
                <w:szCs w:val="20"/>
              </w:rPr>
            </w:pPr>
            <w:r w:rsidRPr="00FB441F">
              <w:rPr>
                <w:rFonts w:cs="Calibri"/>
                <w:sz w:val="20"/>
                <w:szCs w:val="20"/>
              </w:rPr>
              <w:t xml:space="preserve">Pemahaman </w:t>
            </w:r>
          </w:p>
        </w:tc>
        <w:tc>
          <w:tcPr>
            <w:tcW w:w="1984" w:type="dxa"/>
          </w:tcPr>
          <w:p w14:paraId="2F3F9267" w14:textId="77777777" w:rsidR="002624D5" w:rsidRPr="00FB441F" w:rsidRDefault="002624D5" w:rsidP="002624D5">
            <w:pPr>
              <w:tabs>
                <w:tab w:val="left" w:pos="938"/>
              </w:tabs>
              <w:spacing w:before="60" w:after="0" w:line="240" w:lineRule="auto"/>
              <w:ind w:right="-1"/>
              <w:jc w:val="center"/>
              <w:rPr>
                <w:rFonts w:cs="Calibri"/>
                <w:sz w:val="20"/>
                <w:szCs w:val="20"/>
              </w:rPr>
            </w:pPr>
            <w:r w:rsidRPr="00FB441F">
              <w:rPr>
                <w:rFonts w:cs="Calibri"/>
                <w:sz w:val="20"/>
                <w:szCs w:val="20"/>
              </w:rPr>
              <w:t>94,58</w:t>
            </w:r>
          </w:p>
        </w:tc>
        <w:tc>
          <w:tcPr>
            <w:tcW w:w="1701" w:type="dxa"/>
          </w:tcPr>
          <w:p w14:paraId="34E0483E" w14:textId="77777777" w:rsidR="002624D5" w:rsidRPr="00FB441F" w:rsidRDefault="002624D5" w:rsidP="002624D5">
            <w:pPr>
              <w:spacing w:after="0" w:line="240" w:lineRule="auto"/>
              <w:ind w:right="-1"/>
              <w:contextualSpacing/>
              <w:jc w:val="center"/>
              <w:rPr>
                <w:rFonts w:cs="Calibri"/>
                <w:sz w:val="20"/>
                <w:szCs w:val="20"/>
              </w:rPr>
            </w:pPr>
            <w:r w:rsidRPr="00FB441F">
              <w:rPr>
                <w:rFonts w:cs="Calibri"/>
                <w:sz w:val="20"/>
                <w:szCs w:val="20"/>
              </w:rPr>
              <w:t>Sangat Menarik</w:t>
            </w:r>
          </w:p>
        </w:tc>
      </w:tr>
      <w:tr w:rsidR="002624D5" w:rsidRPr="00FB441F" w14:paraId="45C07310" w14:textId="77777777" w:rsidTr="002624D5">
        <w:tc>
          <w:tcPr>
            <w:tcW w:w="851" w:type="dxa"/>
          </w:tcPr>
          <w:p w14:paraId="0D3CD7C5" w14:textId="77777777" w:rsidR="002624D5" w:rsidRPr="00FB441F" w:rsidRDefault="002624D5" w:rsidP="002624D5">
            <w:pPr>
              <w:tabs>
                <w:tab w:val="left" w:pos="938"/>
              </w:tabs>
              <w:spacing w:before="60" w:after="0" w:line="240" w:lineRule="auto"/>
              <w:ind w:right="-1"/>
              <w:jc w:val="both"/>
              <w:rPr>
                <w:rFonts w:cs="Calibri"/>
                <w:sz w:val="20"/>
                <w:szCs w:val="20"/>
              </w:rPr>
            </w:pPr>
            <w:r w:rsidRPr="00FB441F">
              <w:rPr>
                <w:rFonts w:cs="Calibri"/>
                <w:sz w:val="20"/>
                <w:szCs w:val="20"/>
              </w:rPr>
              <w:t>2.</w:t>
            </w:r>
          </w:p>
        </w:tc>
        <w:tc>
          <w:tcPr>
            <w:tcW w:w="4536" w:type="dxa"/>
          </w:tcPr>
          <w:p w14:paraId="722E5E14" w14:textId="77777777" w:rsidR="002624D5" w:rsidRPr="00FB441F" w:rsidRDefault="002624D5" w:rsidP="002624D5">
            <w:pPr>
              <w:tabs>
                <w:tab w:val="left" w:pos="938"/>
              </w:tabs>
              <w:spacing w:before="60" w:after="0" w:line="240" w:lineRule="auto"/>
              <w:ind w:right="-1"/>
              <w:jc w:val="both"/>
              <w:rPr>
                <w:rFonts w:cs="Calibri"/>
                <w:sz w:val="20"/>
                <w:szCs w:val="20"/>
              </w:rPr>
            </w:pPr>
            <w:r w:rsidRPr="00FB441F">
              <w:rPr>
                <w:rFonts w:cs="Calibri"/>
                <w:sz w:val="20"/>
                <w:szCs w:val="20"/>
              </w:rPr>
              <w:t xml:space="preserve">Tampilan </w:t>
            </w:r>
          </w:p>
        </w:tc>
        <w:tc>
          <w:tcPr>
            <w:tcW w:w="1984" w:type="dxa"/>
          </w:tcPr>
          <w:p w14:paraId="77DC2A56" w14:textId="77777777" w:rsidR="002624D5" w:rsidRPr="00FB441F" w:rsidRDefault="002624D5" w:rsidP="002624D5">
            <w:pPr>
              <w:tabs>
                <w:tab w:val="left" w:pos="938"/>
              </w:tabs>
              <w:spacing w:before="60" w:after="0" w:line="240" w:lineRule="auto"/>
              <w:ind w:right="-1"/>
              <w:jc w:val="center"/>
              <w:rPr>
                <w:rFonts w:cs="Calibri"/>
                <w:sz w:val="20"/>
                <w:szCs w:val="20"/>
              </w:rPr>
            </w:pPr>
            <w:r w:rsidRPr="00FB441F">
              <w:rPr>
                <w:rFonts w:cs="Calibri"/>
                <w:sz w:val="20"/>
                <w:szCs w:val="20"/>
              </w:rPr>
              <w:t>94,85</w:t>
            </w:r>
          </w:p>
        </w:tc>
        <w:tc>
          <w:tcPr>
            <w:tcW w:w="1701" w:type="dxa"/>
          </w:tcPr>
          <w:p w14:paraId="545115DC" w14:textId="77777777" w:rsidR="002624D5" w:rsidRPr="00FB441F" w:rsidRDefault="002624D5" w:rsidP="002624D5">
            <w:pPr>
              <w:spacing w:after="0" w:line="240" w:lineRule="auto"/>
              <w:ind w:right="-1"/>
              <w:contextualSpacing/>
              <w:jc w:val="center"/>
              <w:rPr>
                <w:rFonts w:cs="Calibri"/>
                <w:sz w:val="20"/>
                <w:szCs w:val="20"/>
              </w:rPr>
            </w:pPr>
            <w:r w:rsidRPr="00FB441F">
              <w:rPr>
                <w:rFonts w:cs="Calibri"/>
                <w:sz w:val="20"/>
                <w:szCs w:val="20"/>
              </w:rPr>
              <w:t>Sangat Menarik</w:t>
            </w:r>
          </w:p>
        </w:tc>
      </w:tr>
      <w:tr w:rsidR="002624D5" w:rsidRPr="00FB441F" w14:paraId="6D62EB74" w14:textId="77777777" w:rsidTr="002624D5">
        <w:tc>
          <w:tcPr>
            <w:tcW w:w="851" w:type="dxa"/>
          </w:tcPr>
          <w:p w14:paraId="030AF400" w14:textId="77777777" w:rsidR="002624D5" w:rsidRPr="00FB441F" w:rsidRDefault="002624D5" w:rsidP="002624D5">
            <w:pPr>
              <w:tabs>
                <w:tab w:val="left" w:pos="938"/>
              </w:tabs>
              <w:spacing w:before="60" w:after="0" w:line="240" w:lineRule="auto"/>
              <w:ind w:right="-1"/>
              <w:jc w:val="both"/>
              <w:rPr>
                <w:rFonts w:cs="Calibri"/>
                <w:sz w:val="20"/>
                <w:szCs w:val="20"/>
              </w:rPr>
            </w:pPr>
            <w:r w:rsidRPr="00FB441F">
              <w:rPr>
                <w:rFonts w:cs="Calibri"/>
                <w:sz w:val="20"/>
                <w:szCs w:val="20"/>
              </w:rPr>
              <w:t>3.</w:t>
            </w:r>
          </w:p>
        </w:tc>
        <w:tc>
          <w:tcPr>
            <w:tcW w:w="4536" w:type="dxa"/>
          </w:tcPr>
          <w:p w14:paraId="563F468A" w14:textId="77777777" w:rsidR="002624D5" w:rsidRPr="00FB441F" w:rsidRDefault="002624D5" w:rsidP="002624D5">
            <w:pPr>
              <w:spacing w:after="0" w:line="240" w:lineRule="auto"/>
              <w:jc w:val="both"/>
              <w:rPr>
                <w:rFonts w:cs="Calibri"/>
                <w:sz w:val="20"/>
                <w:szCs w:val="20"/>
              </w:rPr>
            </w:pPr>
            <w:r w:rsidRPr="00FB441F">
              <w:rPr>
                <w:rFonts w:cs="Calibri"/>
                <w:sz w:val="20"/>
                <w:szCs w:val="20"/>
              </w:rPr>
              <w:t>Minat siswa dan kemenarikan e-ensiklopedia</w:t>
            </w:r>
          </w:p>
        </w:tc>
        <w:tc>
          <w:tcPr>
            <w:tcW w:w="1984" w:type="dxa"/>
          </w:tcPr>
          <w:p w14:paraId="54821239" w14:textId="77777777" w:rsidR="002624D5" w:rsidRPr="00FB441F" w:rsidRDefault="002624D5" w:rsidP="002624D5">
            <w:pPr>
              <w:tabs>
                <w:tab w:val="left" w:pos="938"/>
              </w:tabs>
              <w:spacing w:before="60" w:after="0" w:line="240" w:lineRule="auto"/>
              <w:ind w:right="-1"/>
              <w:jc w:val="center"/>
              <w:rPr>
                <w:rFonts w:cs="Calibri"/>
                <w:sz w:val="20"/>
                <w:szCs w:val="20"/>
              </w:rPr>
            </w:pPr>
            <w:r w:rsidRPr="00FB441F">
              <w:rPr>
                <w:rFonts w:cs="Calibri"/>
                <w:sz w:val="20"/>
                <w:szCs w:val="20"/>
              </w:rPr>
              <w:t>94,11</w:t>
            </w:r>
          </w:p>
        </w:tc>
        <w:tc>
          <w:tcPr>
            <w:tcW w:w="1701" w:type="dxa"/>
          </w:tcPr>
          <w:p w14:paraId="1D01E961" w14:textId="77777777" w:rsidR="002624D5" w:rsidRPr="00FB441F" w:rsidRDefault="002624D5" w:rsidP="002624D5">
            <w:pPr>
              <w:spacing w:after="0" w:line="240" w:lineRule="auto"/>
              <w:ind w:right="-1"/>
              <w:contextualSpacing/>
              <w:jc w:val="center"/>
              <w:rPr>
                <w:rFonts w:cs="Calibri"/>
                <w:sz w:val="20"/>
                <w:szCs w:val="20"/>
              </w:rPr>
            </w:pPr>
            <w:r w:rsidRPr="00FB441F">
              <w:rPr>
                <w:rFonts w:cs="Calibri"/>
                <w:sz w:val="20"/>
                <w:szCs w:val="20"/>
              </w:rPr>
              <w:t>Sangat Menarik</w:t>
            </w:r>
          </w:p>
        </w:tc>
      </w:tr>
      <w:tr w:rsidR="002624D5" w:rsidRPr="00FB441F" w14:paraId="64F94942" w14:textId="77777777" w:rsidTr="002624D5">
        <w:tc>
          <w:tcPr>
            <w:tcW w:w="851" w:type="dxa"/>
          </w:tcPr>
          <w:p w14:paraId="06EFAA58" w14:textId="77777777" w:rsidR="002624D5" w:rsidRPr="00FB441F" w:rsidRDefault="002624D5" w:rsidP="002624D5">
            <w:pPr>
              <w:tabs>
                <w:tab w:val="left" w:pos="938"/>
              </w:tabs>
              <w:spacing w:before="60" w:after="0" w:line="240" w:lineRule="auto"/>
              <w:ind w:right="-1"/>
              <w:jc w:val="center"/>
              <w:rPr>
                <w:rFonts w:cs="Calibri"/>
                <w:b/>
                <w:sz w:val="20"/>
                <w:szCs w:val="20"/>
              </w:rPr>
            </w:pPr>
          </w:p>
        </w:tc>
        <w:tc>
          <w:tcPr>
            <w:tcW w:w="4536" w:type="dxa"/>
          </w:tcPr>
          <w:p w14:paraId="3366A658" w14:textId="77777777" w:rsidR="002624D5" w:rsidRPr="00FB441F" w:rsidRDefault="002624D5" w:rsidP="002624D5">
            <w:pPr>
              <w:spacing w:after="0" w:line="240" w:lineRule="auto"/>
              <w:jc w:val="center"/>
              <w:rPr>
                <w:rFonts w:cs="Calibri"/>
                <w:b/>
                <w:sz w:val="20"/>
                <w:szCs w:val="20"/>
              </w:rPr>
            </w:pPr>
            <w:r w:rsidRPr="00FB441F">
              <w:rPr>
                <w:rFonts w:cs="Calibri"/>
                <w:b/>
                <w:sz w:val="20"/>
                <w:szCs w:val="20"/>
              </w:rPr>
              <w:t>Jumlah</w:t>
            </w:r>
          </w:p>
        </w:tc>
        <w:tc>
          <w:tcPr>
            <w:tcW w:w="1984" w:type="dxa"/>
          </w:tcPr>
          <w:p w14:paraId="0408568A" w14:textId="77777777" w:rsidR="002624D5" w:rsidRPr="00FB441F" w:rsidRDefault="002624D5" w:rsidP="002624D5">
            <w:pPr>
              <w:tabs>
                <w:tab w:val="left" w:pos="938"/>
              </w:tabs>
              <w:spacing w:before="60" w:after="0" w:line="240" w:lineRule="auto"/>
              <w:ind w:right="-1"/>
              <w:jc w:val="center"/>
              <w:rPr>
                <w:rFonts w:cs="Calibri"/>
                <w:b/>
                <w:sz w:val="20"/>
                <w:szCs w:val="20"/>
              </w:rPr>
            </w:pPr>
            <w:r w:rsidRPr="00FB441F">
              <w:rPr>
                <w:rFonts w:cs="Calibri"/>
                <w:b/>
                <w:sz w:val="20"/>
                <w:szCs w:val="20"/>
              </w:rPr>
              <w:t>283,54</w:t>
            </w:r>
          </w:p>
        </w:tc>
        <w:tc>
          <w:tcPr>
            <w:tcW w:w="1701" w:type="dxa"/>
          </w:tcPr>
          <w:p w14:paraId="4EEC9412" w14:textId="77777777" w:rsidR="002624D5" w:rsidRPr="00FB441F" w:rsidRDefault="002624D5" w:rsidP="002624D5">
            <w:pPr>
              <w:spacing w:after="0" w:line="240" w:lineRule="auto"/>
              <w:ind w:right="-1"/>
              <w:contextualSpacing/>
              <w:jc w:val="center"/>
              <w:rPr>
                <w:rFonts w:cs="Calibri"/>
                <w:b/>
                <w:sz w:val="20"/>
                <w:szCs w:val="20"/>
              </w:rPr>
            </w:pPr>
            <w:r w:rsidRPr="00FB441F">
              <w:rPr>
                <w:rFonts w:cs="Calibri"/>
                <w:b/>
                <w:sz w:val="20"/>
                <w:szCs w:val="20"/>
              </w:rPr>
              <w:t>Sangat Menarik</w:t>
            </w:r>
          </w:p>
        </w:tc>
      </w:tr>
      <w:tr w:rsidR="002624D5" w:rsidRPr="00FB441F" w14:paraId="542DC6B1" w14:textId="77777777" w:rsidTr="002624D5">
        <w:tc>
          <w:tcPr>
            <w:tcW w:w="851" w:type="dxa"/>
          </w:tcPr>
          <w:p w14:paraId="4A7C5732" w14:textId="77777777" w:rsidR="002624D5" w:rsidRPr="00FB441F" w:rsidRDefault="002624D5" w:rsidP="002624D5">
            <w:pPr>
              <w:tabs>
                <w:tab w:val="left" w:pos="938"/>
              </w:tabs>
              <w:spacing w:before="60" w:after="0" w:line="240" w:lineRule="auto"/>
              <w:ind w:right="-1"/>
              <w:jc w:val="center"/>
              <w:rPr>
                <w:rFonts w:cs="Calibri"/>
                <w:b/>
                <w:sz w:val="20"/>
                <w:szCs w:val="20"/>
              </w:rPr>
            </w:pPr>
          </w:p>
        </w:tc>
        <w:tc>
          <w:tcPr>
            <w:tcW w:w="4536" w:type="dxa"/>
          </w:tcPr>
          <w:p w14:paraId="1F29FA6C" w14:textId="77777777" w:rsidR="002624D5" w:rsidRPr="00FB441F" w:rsidRDefault="002624D5" w:rsidP="002624D5">
            <w:pPr>
              <w:spacing w:after="0" w:line="240" w:lineRule="auto"/>
              <w:jc w:val="center"/>
              <w:rPr>
                <w:rFonts w:cs="Calibri"/>
                <w:b/>
                <w:sz w:val="20"/>
                <w:szCs w:val="20"/>
              </w:rPr>
            </w:pPr>
            <w:r w:rsidRPr="00FB441F">
              <w:rPr>
                <w:rFonts w:cs="Calibri"/>
                <w:b/>
                <w:sz w:val="20"/>
                <w:szCs w:val="20"/>
              </w:rPr>
              <w:t>Rata-rata</w:t>
            </w:r>
          </w:p>
        </w:tc>
        <w:tc>
          <w:tcPr>
            <w:tcW w:w="1984" w:type="dxa"/>
          </w:tcPr>
          <w:p w14:paraId="2878D23C" w14:textId="7144E290" w:rsidR="002624D5" w:rsidRPr="00FB441F" w:rsidRDefault="002624D5" w:rsidP="002624D5">
            <w:pPr>
              <w:tabs>
                <w:tab w:val="left" w:pos="938"/>
              </w:tabs>
              <w:spacing w:before="60" w:after="0" w:line="240" w:lineRule="auto"/>
              <w:ind w:right="-1"/>
              <w:jc w:val="center"/>
              <w:rPr>
                <w:rFonts w:cs="Calibri"/>
                <w:b/>
                <w:sz w:val="20"/>
                <w:szCs w:val="20"/>
              </w:rPr>
            </w:pPr>
            <w:r w:rsidRPr="00FB441F">
              <w:rPr>
                <w:rFonts w:cs="Calibri"/>
                <w:b/>
                <w:sz w:val="20"/>
                <w:szCs w:val="20"/>
              </w:rPr>
              <w:t>94,8%</w:t>
            </w:r>
          </w:p>
        </w:tc>
        <w:tc>
          <w:tcPr>
            <w:tcW w:w="1701" w:type="dxa"/>
          </w:tcPr>
          <w:p w14:paraId="3E2608D6" w14:textId="77777777" w:rsidR="002624D5" w:rsidRPr="00FB441F" w:rsidRDefault="002624D5" w:rsidP="002624D5">
            <w:pPr>
              <w:tabs>
                <w:tab w:val="left" w:pos="938"/>
              </w:tabs>
              <w:spacing w:before="60" w:after="0" w:line="240" w:lineRule="auto"/>
              <w:ind w:right="-1"/>
              <w:jc w:val="center"/>
              <w:rPr>
                <w:rFonts w:cs="Calibri"/>
                <w:b/>
                <w:sz w:val="20"/>
                <w:szCs w:val="20"/>
              </w:rPr>
            </w:pPr>
            <w:r w:rsidRPr="00FB441F">
              <w:rPr>
                <w:rFonts w:cs="Calibri"/>
                <w:b/>
                <w:sz w:val="20"/>
                <w:szCs w:val="20"/>
              </w:rPr>
              <w:t>Sangat Menarik</w:t>
            </w:r>
          </w:p>
        </w:tc>
      </w:tr>
    </w:tbl>
    <w:p w14:paraId="0F1D54B8" w14:textId="77777777" w:rsidR="002624D5" w:rsidRPr="00FB441F" w:rsidRDefault="002624D5" w:rsidP="002624D5">
      <w:pPr>
        <w:spacing w:after="0"/>
        <w:contextualSpacing/>
        <w:jc w:val="center"/>
        <w:rPr>
          <w:rFonts w:ascii="Calibri" w:hAnsi="Calibri" w:cs="Calibri"/>
          <w:b/>
          <w:color w:val="000000"/>
          <w:szCs w:val="24"/>
          <w:lang w:val="id-ID"/>
        </w:rPr>
      </w:pPr>
    </w:p>
    <w:p w14:paraId="3BCC44EE" w14:textId="77777777" w:rsidR="002624D5" w:rsidRPr="00FB441F" w:rsidRDefault="00EE4CF4" w:rsidP="002624D5">
      <w:pPr>
        <w:spacing w:after="0"/>
        <w:ind w:firstLine="720"/>
        <w:jc w:val="both"/>
        <w:rPr>
          <w:rFonts w:ascii="Calibri" w:hAnsi="Calibri" w:cs="Calibri"/>
          <w:color w:val="000000"/>
          <w:szCs w:val="24"/>
          <w:lang w:val="id-ID"/>
        </w:rPr>
      </w:pPr>
      <w:r w:rsidRPr="00FB441F">
        <w:rPr>
          <w:rFonts w:ascii="Calibri" w:hAnsi="Calibri" w:cs="Calibri"/>
          <w:color w:val="000000"/>
          <w:szCs w:val="24"/>
          <w:lang w:val="id-ID"/>
        </w:rPr>
        <w:t>Berdasarkan penilaian angket kemenarikan tersebut, diperoleh presentase 94,8%, maka e-ensiklopedia masuk dalam kategori “Sangat Menarik”. Komentar dan saran dari siswa kelas IV SDN Kambingan yaitu e-ensiklopedia mudah digunakan dimana saja, tulisan sudah cukup jelas dan tampilan pada e-ensiklopedia penuh dengan warna sehingga belajar terasa menyenangkan.</w:t>
      </w:r>
    </w:p>
    <w:p w14:paraId="716DC1E5" w14:textId="1A127F09" w:rsidR="00913634" w:rsidRPr="00FB441F" w:rsidRDefault="00AF2875" w:rsidP="002624D5">
      <w:pPr>
        <w:spacing w:after="0"/>
        <w:ind w:firstLine="720"/>
        <w:jc w:val="both"/>
        <w:rPr>
          <w:rFonts w:ascii="Calibri" w:hAnsi="Calibri" w:cs="Calibri"/>
          <w:color w:val="000000"/>
          <w:szCs w:val="24"/>
          <w:lang w:val="id-ID"/>
        </w:rPr>
      </w:pPr>
      <w:r w:rsidRPr="00FB441F">
        <w:rPr>
          <w:rFonts w:ascii="Calibri" w:hAnsi="Calibri" w:cs="Calibri"/>
          <w:color w:val="000000"/>
          <w:szCs w:val="24"/>
          <w:lang w:val="id-ID"/>
        </w:rPr>
        <w:t xml:space="preserve">Hasil belajar siswa dilihat dari angket uji keefektifan setelah menggunakan produk yang dikembangkan peneliti diperoleh skor 1.275 dari jumlah skor 15 siswa. Penghitungan rata-rata skor siswa diperoleh 85% dengan kriteria “Samgat Efektif”. Tingkat penguasaan materi minimal sesuai dengan indikator dapat dicapai oleh siswa dengan menggunakan produk yang dikembangkan oleh peneliti e-ensiklopedia  berbasis pendidikan karakter gotong </w:t>
      </w:r>
      <w:r w:rsidRPr="00FB441F">
        <w:rPr>
          <w:rFonts w:ascii="Calibri" w:hAnsi="Calibri" w:cs="Calibri"/>
          <w:color w:val="000000"/>
          <w:szCs w:val="24"/>
          <w:lang w:val="id-ID"/>
        </w:rPr>
        <w:lastRenderedPageBreak/>
        <w:t>royong. Hal ini menunjukkan bahwa ketuntasan hasil belajar minimal terhadap siswa telah tercapai.</w:t>
      </w:r>
    </w:p>
    <w:p w14:paraId="52A02973" w14:textId="65630EEC" w:rsidR="00737DEE" w:rsidRPr="00FB441F" w:rsidRDefault="00737DEE" w:rsidP="002624D5">
      <w:pPr>
        <w:spacing w:after="0"/>
        <w:ind w:firstLine="720"/>
        <w:jc w:val="both"/>
        <w:rPr>
          <w:rFonts w:ascii="Calibri" w:hAnsi="Calibri" w:cs="Calibri"/>
          <w:color w:val="000000"/>
          <w:szCs w:val="24"/>
          <w:lang w:val="id-ID"/>
        </w:rPr>
      </w:pPr>
    </w:p>
    <w:p w14:paraId="600DED8D" w14:textId="77777777" w:rsidR="00FB441F" w:rsidRPr="00FB441F" w:rsidRDefault="00737DEE" w:rsidP="00FB441F">
      <w:pPr>
        <w:spacing w:after="0"/>
        <w:jc w:val="both"/>
        <w:rPr>
          <w:rFonts w:ascii="Calibri" w:hAnsi="Calibri" w:cs="Calibri"/>
          <w:b/>
          <w:szCs w:val="24"/>
        </w:rPr>
      </w:pPr>
      <w:proofErr w:type="spellStart"/>
      <w:r w:rsidRPr="00FB441F">
        <w:rPr>
          <w:rFonts w:ascii="Calibri" w:hAnsi="Calibri" w:cs="Calibri"/>
          <w:b/>
          <w:szCs w:val="24"/>
        </w:rPr>
        <w:t>Pembahasan</w:t>
      </w:r>
      <w:proofErr w:type="spellEnd"/>
    </w:p>
    <w:p w14:paraId="20E9E6B2" w14:textId="7E3AEDE7" w:rsidR="00FB441F" w:rsidRPr="00FB441F" w:rsidRDefault="00FB441F" w:rsidP="00FB441F">
      <w:pPr>
        <w:spacing w:after="0"/>
        <w:ind w:firstLine="720"/>
        <w:jc w:val="both"/>
        <w:rPr>
          <w:rFonts w:ascii="Calibri" w:hAnsi="Calibri" w:cs="Calibri"/>
          <w:b/>
          <w:szCs w:val="24"/>
        </w:rPr>
      </w:pPr>
      <w:proofErr w:type="spellStart"/>
      <w:r w:rsidRPr="00FB441F">
        <w:rPr>
          <w:rFonts w:ascii="Calibri" w:hAnsi="Calibri" w:cs="Calibri"/>
        </w:rPr>
        <w:t>Menurut</w:t>
      </w:r>
      <w:proofErr w:type="spellEnd"/>
      <w:r w:rsidRPr="00FB441F">
        <w:rPr>
          <w:rFonts w:ascii="Calibri" w:hAnsi="Calibri" w:cs="Calibri"/>
        </w:rPr>
        <w:t xml:space="preserve"> </w:t>
      </w:r>
      <w:proofErr w:type="spellStart"/>
      <w:r w:rsidRPr="00FB441F">
        <w:rPr>
          <w:rFonts w:ascii="Calibri" w:hAnsi="Calibri" w:cs="Calibri"/>
        </w:rPr>
        <w:t>teori</w:t>
      </w:r>
      <w:proofErr w:type="spellEnd"/>
      <w:r w:rsidRPr="00FB441F">
        <w:rPr>
          <w:rFonts w:ascii="Calibri" w:hAnsi="Calibri" w:cs="Calibri"/>
        </w:rPr>
        <w:t xml:space="preserve"> </w:t>
      </w:r>
      <w:r w:rsidRPr="00FB441F">
        <w:rPr>
          <w:rFonts w:ascii="Calibri" w:hAnsi="Calibri" w:cs="Calibri"/>
        </w:rPr>
        <w:fldChar w:fldCharType="begin" w:fldLock="1"/>
      </w:r>
      <w:r>
        <w:rPr>
          <w:rFonts w:ascii="Calibri" w:hAnsi="Calibri" w:cs="Calibri"/>
        </w:rPr>
        <w:instrText>ADDIN CSL_CITATION {"citationItems":[{"id":"ITEM-1","itemData":{"abstract":"This study aims to develop of e-modul mathematic by using research and developmentmethod from Borg and Gall that can support distance learning which is accessed wherever and whenever on learning mathematic subject for student of elementary school at Kadumerak 1. The methods used to determine the feasibility of a product developed through the for validation of material experts, languages expert, media experts,and product trials. The instrument of data collection used in this research and development is questionnaire of likert scale 1 to 5 with quantitative descriptive data analysis and percentage. The results of this research and development in the form of e-modul mathematics developed through several stages of planning of the way to make e-modul, and a template that is available. The result of first feasibility testing of material expert were 3,82and 76,40 %, language expert were 3,75and 75%, media expert 3,83and76,60%, and fieldtrials were 81,6 %. So that the average score obtained by 3,8and77,4 % with category \"sufficient\", then the second result of feasibility testing of material were 4,61 and 92,2%, languages expert were 4,4 and 88,33%, media media were 4,03 and 80,7% and field trials were 83,52%. So that the average score obtained by 4,34 dan 86,18%with category \"feasible\". Selanjutnya diadakan tes tertulis dengan rata-rata nilaipost-test pada revisi produk akhir adalah 75.Selanjutnya diadakan tes tertulis dengan rata-rata nilaipost-test pada revisi produk akhir adalah 75. Sehingga produk yang dikembangkan layak digunakan dalam pembelajaran.then tested a written test with an average post-test score of 75 in the end of final product, so that the product developed feasible use in learning. Abstrak Penelitian ini bertujuan untuk mengembangkan e-modul matematika dengan menggunakan metode penelitian dan pengembangandari Borg dan Gall yang dapat menunjang pembelajaran untuk diakses dimanapun dan kapanpun pada pembelajaran matematika kelas III Sekolah Dasar. Metode yang digunakan untuk mengetahui kelayakan produk yang dikembangkan melalui validasi ahli materi, ahli Bahasa, ahli media, dan uji coba produk. Model Borg dan Gall yang digunakan terdiri dari sembilan langkah pengembangan yakni penelitian dan pengumpulan informasi, perencanaan, pengembanngan produk, uji validitas ahli, revisi ahli, uji coba lapangan, uji validitas ahli, revisi ahli, dan revisi produk operasional. Instrumen pengumpulan data yang digunakan dalam penelitian dan pengembangan ini ada…","author":[{"dropping-particle":"","family":"Feriyanti","given":"Nindy","non-dropping-particle":"","parse-names":false,"suffix":""}],"container-title":"Teknologi Pendidikan dan Pembelajaran","id":"ITEM-1","issued":{"date-parts":[["2019"]]},"page":"1-12","title":"Pengembangan E-Modul Matematika Untuk Siswa SD ( The Development of E-Modul Mathematics For Primary Students )","type":"article-journal"},"uris":["http://www.mendeley.com/documents/?uuid=c3c4d361-151d-4788-81bd-10deb2029de6","http://www.mendeley.com/documents/?uuid=1a8df1ae-0981-46d1-9ed7-ad57b5a987a5"]}],"mendeley":{"formattedCitation":"(Feriyanti, 2019)","manualFormatting":"Feriyanti (2019)","plainTextFormattedCitation":"(Feriyanti, 2019)","previouslyFormattedCitation":"(Feriyanti, 2019)"},"properties":{"noteIndex":0},"schema":"https://github.com/citation-style-language/schema/raw/master/csl-citation.json"}</w:instrText>
      </w:r>
      <w:r w:rsidRPr="00FB441F">
        <w:rPr>
          <w:rFonts w:ascii="Calibri" w:hAnsi="Calibri" w:cs="Calibri"/>
        </w:rPr>
        <w:fldChar w:fldCharType="separate"/>
      </w:r>
      <w:r w:rsidRPr="00FB441F">
        <w:rPr>
          <w:rFonts w:ascii="Calibri" w:hAnsi="Calibri" w:cs="Calibri"/>
          <w:noProof/>
        </w:rPr>
        <w:t>Feriyanti (2019)</w:t>
      </w:r>
      <w:r w:rsidRPr="00FB441F">
        <w:rPr>
          <w:rFonts w:ascii="Calibri" w:hAnsi="Calibri" w:cs="Calibri"/>
        </w:rPr>
        <w:fldChar w:fldCharType="end"/>
      </w:r>
      <w:r w:rsidRPr="00FB441F">
        <w:rPr>
          <w:rFonts w:ascii="Calibri" w:hAnsi="Calibri" w:cs="Calibri"/>
        </w:rPr>
        <w:t xml:space="preserve"> </w:t>
      </w:r>
      <w:proofErr w:type="spellStart"/>
      <w:r w:rsidRPr="00FB441F">
        <w:rPr>
          <w:rFonts w:ascii="Calibri" w:hAnsi="Calibri" w:cs="Calibri"/>
        </w:rPr>
        <w:t>perkembangan</w:t>
      </w:r>
      <w:proofErr w:type="spellEnd"/>
      <w:r w:rsidRPr="00FB441F">
        <w:rPr>
          <w:rFonts w:ascii="Calibri" w:hAnsi="Calibri" w:cs="Calibri"/>
        </w:rPr>
        <w:t xml:space="preserve"> </w:t>
      </w:r>
      <w:proofErr w:type="spellStart"/>
      <w:r w:rsidRPr="00FB441F">
        <w:rPr>
          <w:rFonts w:ascii="Calibri" w:hAnsi="Calibri" w:cs="Calibri"/>
        </w:rPr>
        <w:t>teknologi</w:t>
      </w:r>
      <w:proofErr w:type="spellEnd"/>
      <w:r w:rsidRPr="00FB441F">
        <w:rPr>
          <w:rFonts w:ascii="Calibri" w:hAnsi="Calibri" w:cs="Calibri"/>
        </w:rPr>
        <w:t xml:space="preserve"> </w:t>
      </w:r>
      <w:proofErr w:type="spellStart"/>
      <w:r w:rsidRPr="00FB441F">
        <w:rPr>
          <w:rFonts w:ascii="Calibri" w:hAnsi="Calibri" w:cs="Calibri"/>
        </w:rPr>
        <w:t>informasi</w:t>
      </w:r>
      <w:proofErr w:type="spellEnd"/>
      <w:r w:rsidRPr="00FB441F">
        <w:rPr>
          <w:rFonts w:ascii="Calibri" w:hAnsi="Calibri" w:cs="Calibri"/>
        </w:rPr>
        <w:t xml:space="preserve"> di era</w:t>
      </w:r>
      <w:r w:rsidRPr="00FB441F">
        <w:rPr>
          <w:rFonts w:ascii="Calibri" w:hAnsi="Calibri" w:cs="Calibri"/>
          <w:i/>
        </w:rPr>
        <w:t xml:space="preserve"> digital</w:t>
      </w:r>
      <w:r w:rsidRPr="00FB441F">
        <w:rPr>
          <w:rFonts w:ascii="Calibri" w:hAnsi="Calibri" w:cs="Calibri"/>
        </w:rPr>
        <w:t xml:space="preserve"> </w:t>
      </w:r>
      <w:proofErr w:type="spellStart"/>
      <w:r w:rsidRPr="00FB441F">
        <w:rPr>
          <w:rFonts w:ascii="Calibri" w:hAnsi="Calibri" w:cs="Calibri"/>
        </w:rPr>
        <w:t>memberikan</w:t>
      </w:r>
      <w:proofErr w:type="spellEnd"/>
      <w:r w:rsidRPr="00FB441F">
        <w:rPr>
          <w:rFonts w:ascii="Calibri" w:hAnsi="Calibri" w:cs="Calibri"/>
        </w:rPr>
        <w:t xml:space="preserve"> </w:t>
      </w:r>
      <w:proofErr w:type="spellStart"/>
      <w:r w:rsidRPr="00FB441F">
        <w:rPr>
          <w:rFonts w:ascii="Calibri" w:hAnsi="Calibri" w:cs="Calibri"/>
        </w:rPr>
        <w:t>dampak</w:t>
      </w:r>
      <w:proofErr w:type="spellEnd"/>
      <w:r w:rsidRPr="00FB441F">
        <w:rPr>
          <w:rFonts w:ascii="Calibri" w:hAnsi="Calibri" w:cs="Calibri"/>
        </w:rPr>
        <w:t xml:space="preserve"> yang </w:t>
      </w:r>
      <w:proofErr w:type="spellStart"/>
      <w:r w:rsidRPr="00FB441F">
        <w:rPr>
          <w:rFonts w:ascii="Calibri" w:hAnsi="Calibri" w:cs="Calibri"/>
        </w:rPr>
        <w:t>luar</w:t>
      </w:r>
      <w:proofErr w:type="spellEnd"/>
      <w:r w:rsidRPr="00FB441F">
        <w:rPr>
          <w:rFonts w:ascii="Calibri" w:hAnsi="Calibri" w:cs="Calibri"/>
        </w:rPr>
        <w:t xml:space="preserve"> </w:t>
      </w:r>
      <w:proofErr w:type="spellStart"/>
      <w:r w:rsidRPr="00FB441F">
        <w:rPr>
          <w:rFonts w:ascii="Calibri" w:hAnsi="Calibri" w:cs="Calibri"/>
        </w:rPr>
        <w:t>biasa</w:t>
      </w:r>
      <w:proofErr w:type="spellEnd"/>
      <w:r w:rsidRPr="00FB441F">
        <w:rPr>
          <w:rFonts w:ascii="Calibri" w:hAnsi="Calibri" w:cs="Calibri"/>
        </w:rPr>
        <w:t xml:space="preserve"> </w:t>
      </w:r>
      <w:proofErr w:type="spellStart"/>
      <w:r w:rsidRPr="00FB441F">
        <w:rPr>
          <w:rFonts w:ascii="Calibri" w:hAnsi="Calibri" w:cs="Calibri"/>
        </w:rPr>
        <w:t>dalam</w:t>
      </w:r>
      <w:proofErr w:type="spellEnd"/>
      <w:r w:rsidRPr="00FB441F">
        <w:rPr>
          <w:rFonts w:ascii="Calibri" w:hAnsi="Calibri" w:cs="Calibri"/>
        </w:rPr>
        <w:t xml:space="preserve"> </w:t>
      </w:r>
      <w:proofErr w:type="spellStart"/>
      <w:r w:rsidRPr="00FB441F">
        <w:rPr>
          <w:rFonts w:ascii="Calibri" w:hAnsi="Calibri" w:cs="Calibri"/>
        </w:rPr>
        <w:t>berbagai</w:t>
      </w:r>
      <w:proofErr w:type="spellEnd"/>
      <w:r w:rsidRPr="00FB441F">
        <w:rPr>
          <w:rFonts w:ascii="Calibri" w:hAnsi="Calibri" w:cs="Calibri"/>
        </w:rPr>
        <w:t xml:space="preserve"> </w:t>
      </w:r>
      <w:proofErr w:type="spellStart"/>
      <w:r w:rsidRPr="00FB441F">
        <w:rPr>
          <w:rFonts w:ascii="Calibri" w:hAnsi="Calibri" w:cs="Calibri"/>
        </w:rPr>
        <w:t>aspek</w:t>
      </w:r>
      <w:proofErr w:type="spellEnd"/>
      <w:r w:rsidRPr="00FB441F">
        <w:rPr>
          <w:rFonts w:ascii="Calibri" w:hAnsi="Calibri" w:cs="Calibri"/>
        </w:rPr>
        <w:t xml:space="preserve">, </w:t>
      </w:r>
      <w:proofErr w:type="spellStart"/>
      <w:r w:rsidRPr="00FB441F">
        <w:rPr>
          <w:rFonts w:ascii="Calibri" w:hAnsi="Calibri" w:cs="Calibri"/>
        </w:rPr>
        <w:t>salah</w:t>
      </w:r>
      <w:proofErr w:type="spellEnd"/>
      <w:r w:rsidRPr="00FB441F">
        <w:rPr>
          <w:rFonts w:ascii="Calibri" w:hAnsi="Calibri" w:cs="Calibri"/>
        </w:rPr>
        <w:t xml:space="preserve"> </w:t>
      </w:r>
      <w:proofErr w:type="spellStart"/>
      <w:r w:rsidRPr="00FB441F">
        <w:rPr>
          <w:rFonts w:ascii="Calibri" w:hAnsi="Calibri" w:cs="Calibri"/>
        </w:rPr>
        <w:t>satunya</w:t>
      </w:r>
      <w:proofErr w:type="spellEnd"/>
      <w:r w:rsidRPr="00FB441F">
        <w:rPr>
          <w:rFonts w:ascii="Calibri" w:hAnsi="Calibri" w:cs="Calibri"/>
        </w:rPr>
        <w:t xml:space="preserve"> </w:t>
      </w:r>
      <w:r w:rsidR="00440DEE">
        <w:rPr>
          <w:rFonts w:ascii="Calibri" w:hAnsi="Calibri" w:cs="Calibri"/>
          <w:lang w:val="id-ID"/>
        </w:rPr>
        <w:t>dalam</w:t>
      </w:r>
      <w:r w:rsidRPr="00FB441F">
        <w:rPr>
          <w:rFonts w:ascii="Calibri" w:hAnsi="Calibri" w:cs="Calibri"/>
        </w:rPr>
        <w:t xml:space="preserve"> </w:t>
      </w:r>
      <w:proofErr w:type="spellStart"/>
      <w:r w:rsidRPr="00FB441F">
        <w:rPr>
          <w:rFonts w:ascii="Calibri" w:hAnsi="Calibri" w:cs="Calibri"/>
        </w:rPr>
        <w:t>pendidikan</w:t>
      </w:r>
      <w:proofErr w:type="spellEnd"/>
      <w:r w:rsidRPr="00FB441F">
        <w:rPr>
          <w:rFonts w:ascii="Calibri" w:hAnsi="Calibri" w:cs="Calibri"/>
        </w:rPr>
        <w:t xml:space="preserve">. </w:t>
      </w:r>
      <w:proofErr w:type="spellStart"/>
      <w:r w:rsidRPr="00FB441F">
        <w:rPr>
          <w:rFonts w:ascii="Calibri" w:hAnsi="Calibri" w:cs="Calibri"/>
        </w:rPr>
        <w:t>Manfaat</w:t>
      </w:r>
      <w:proofErr w:type="spellEnd"/>
      <w:r w:rsidRPr="00FB441F">
        <w:rPr>
          <w:rFonts w:ascii="Calibri" w:hAnsi="Calibri" w:cs="Calibri"/>
        </w:rPr>
        <w:t xml:space="preserve"> </w:t>
      </w:r>
      <w:proofErr w:type="spellStart"/>
      <w:r w:rsidRPr="00FB441F">
        <w:rPr>
          <w:rFonts w:ascii="Calibri" w:hAnsi="Calibri" w:cs="Calibri"/>
        </w:rPr>
        <w:t>teknologi</w:t>
      </w:r>
      <w:proofErr w:type="spellEnd"/>
      <w:r w:rsidRPr="00FB441F">
        <w:rPr>
          <w:rFonts w:ascii="Calibri" w:hAnsi="Calibri" w:cs="Calibri"/>
        </w:rPr>
        <w:t xml:space="preserve"> </w:t>
      </w:r>
      <w:proofErr w:type="spellStart"/>
      <w:r w:rsidRPr="00FB441F">
        <w:rPr>
          <w:rFonts w:ascii="Calibri" w:hAnsi="Calibri" w:cs="Calibri"/>
        </w:rPr>
        <w:t>pendidikan</w:t>
      </w:r>
      <w:proofErr w:type="spellEnd"/>
      <w:r w:rsidRPr="00FB441F">
        <w:rPr>
          <w:rFonts w:ascii="Calibri" w:hAnsi="Calibri" w:cs="Calibri"/>
        </w:rPr>
        <w:t xml:space="preserve"> </w:t>
      </w:r>
      <w:proofErr w:type="spellStart"/>
      <w:r w:rsidRPr="00FB441F">
        <w:rPr>
          <w:rFonts w:ascii="Calibri" w:hAnsi="Calibri" w:cs="Calibri"/>
        </w:rPr>
        <w:t>dapat</w:t>
      </w:r>
      <w:proofErr w:type="spellEnd"/>
      <w:r w:rsidRPr="00FB441F">
        <w:rPr>
          <w:rFonts w:ascii="Calibri" w:hAnsi="Calibri" w:cs="Calibri"/>
        </w:rPr>
        <w:t xml:space="preserve"> </w:t>
      </w:r>
      <w:proofErr w:type="spellStart"/>
      <w:r w:rsidRPr="00FB441F">
        <w:rPr>
          <w:rFonts w:ascii="Calibri" w:hAnsi="Calibri" w:cs="Calibri"/>
        </w:rPr>
        <w:t>mengubah</w:t>
      </w:r>
      <w:proofErr w:type="spellEnd"/>
      <w:r w:rsidRPr="00FB441F">
        <w:rPr>
          <w:rFonts w:ascii="Calibri" w:hAnsi="Calibri" w:cs="Calibri"/>
        </w:rPr>
        <w:t xml:space="preserve"> </w:t>
      </w:r>
      <w:proofErr w:type="spellStart"/>
      <w:r w:rsidRPr="00FB441F">
        <w:rPr>
          <w:rFonts w:ascii="Calibri" w:hAnsi="Calibri" w:cs="Calibri"/>
        </w:rPr>
        <w:t>pembelajaran</w:t>
      </w:r>
      <w:proofErr w:type="spellEnd"/>
      <w:r w:rsidRPr="00FB441F">
        <w:rPr>
          <w:rFonts w:ascii="Calibri" w:hAnsi="Calibri" w:cs="Calibri"/>
        </w:rPr>
        <w:t xml:space="preserve"> yang </w:t>
      </w:r>
      <w:proofErr w:type="spellStart"/>
      <w:r w:rsidRPr="00FB441F">
        <w:rPr>
          <w:rFonts w:ascii="Calibri" w:hAnsi="Calibri" w:cs="Calibri"/>
        </w:rPr>
        <w:t>konvensional</w:t>
      </w:r>
      <w:proofErr w:type="spellEnd"/>
      <w:r w:rsidRPr="00FB441F">
        <w:rPr>
          <w:rFonts w:ascii="Calibri" w:hAnsi="Calibri" w:cs="Calibri"/>
        </w:rPr>
        <w:t xml:space="preserve"> </w:t>
      </w:r>
      <w:proofErr w:type="spellStart"/>
      <w:r w:rsidRPr="00FB441F">
        <w:rPr>
          <w:rFonts w:ascii="Calibri" w:hAnsi="Calibri" w:cs="Calibri"/>
        </w:rPr>
        <w:t>menjadi</w:t>
      </w:r>
      <w:proofErr w:type="spellEnd"/>
      <w:r w:rsidRPr="00FB441F">
        <w:rPr>
          <w:rFonts w:ascii="Calibri" w:hAnsi="Calibri" w:cs="Calibri"/>
        </w:rPr>
        <w:t xml:space="preserve"> modern. </w:t>
      </w:r>
      <w:proofErr w:type="spellStart"/>
      <w:r w:rsidRPr="00FB441F">
        <w:rPr>
          <w:rFonts w:ascii="Calibri" w:hAnsi="Calibri" w:cs="Calibri"/>
        </w:rPr>
        <w:t>Pengembangan</w:t>
      </w:r>
      <w:proofErr w:type="spellEnd"/>
      <w:r w:rsidRPr="00FB441F">
        <w:rPr>
          <w:rFonts w:ascii="Calibri" w:hAnsi="Calibri" w:cs="Calibri"/>
        </w:rPr>
        <w:t xml:space="preserve"> </w:t>
      </w:r>
      <w:proofErr w:type="spellStart"/>
      <w:r w:rsidRPr="00FB441F">
        <w:rPr>
          <w:rFonts w:ascii="Calibri" w:hAnsi="Calibri" w:cs="Calibri"/>
        </w:rPr>
        <w:t>bahan</w:t>
      </w:r>
      <w:proofErr w:type="spellEnd"/>
      <w:r w:rsidRPr="00FB441F">
        <w:rPr>
          <w:rFonts w:ascii="Calibri" w:hAnsi="Calibri" w:cs="Calibri"/>
        </w:rPr>
        <w:t xml:space="preserve"> ajar </w:t>
      </w:r>
      <w:proofErr w:type="spellStart"/>
      <w:r w:rsidRPr="00FB441F">
        <w:rPr>
          <w:rFonts w:ascii="Calibri" w:hAnsi="Calibri" w:cs="Calibri"/>
        </w:rPr>
        <w:t>dengan</w:t>
      </w:r>
      <w:proofErr w:type="spellEnd"/>
      <w:r w:rsidRPr="00FB441F">
        <w:rPr>
          <w:rFonts w:ascii="Calibri" w:hAnsi="Calibri" w:cs="Calibri"/>
        </w:rPr>
        <w:t xml:space="preserve"> </w:t>
      </w:r>
      <w:proofErr w:type="spellStart"/>
      <w:r w:rsidRPr="00FB441F">
        <w:rPr>
          <w:rFonts w:ascii="Calibri" w:hAnsi="Calibri" w:cs="Calibri"/>
        </w:rPr>
        <w:t>memanfaatkan</w:t>
      </w:r>
      <w:proofErr w:type="spellEnd"/>
      <w:r w:rsidRPr="00FB441F">
        <w:rPr>
          <w:rFonts w:ascii="Calibri" w:hAnsi="Calibri" w:cs="Calibri"/>
        </w:rPr>
        <w:t xml:space="preserve"> </w:t>
      </w:r>
      <w:proofErr w:type="spellStart"/>
      <w:r w:rsidRPr="00FB441F">
        <w:rPr>
          <w:rFonts w:ascii="Calibri" w:hAnsi="Calibri" w:cs="Calibri"/>
        </w:rPr>
        <w:t>teknologi</w:t>
      </w:r>
      <w:proofErr w:type="spellEnd"/>
      <w:r w:rsidRPr="00FB441F">
        <w:rPr>
          <w:rFonts w:ascii="Calibri" w:hAnsi="Calibri" w:cs="Calibri"/>
        </w:rPr>
        <w:t xml:space="preserve"> </w:t>
      </w:r>
      <w:proofErr w:type="spellStart"/>
      <w:r w:rsidRPr="00FB441F">
        <w:rPr>
          <w:rFonts w:ascii="Calibri" w:hAnsi="Calibri" w:cs="Calibri"/>
        </w:rPr>
        <w:t>informasi</w:t>
      </w:r>
      <w:proofErr w:type="spellEnd"/>
      <w:r w:rsidRPr="00FB441F">
        <w:rPr>
          <w:rFonts w:ascii="Calibri" w:hAnsi="Calibri" w:cs="Calibri"/>
        </w:rPr>
        <w:t xml:space="preserve"> </w:t>
      </w:r>
      <w:proofErr w:type="spellStart"/>
      <w:r w:rsidRPr="00FB441F">
        <w:rPr>
          <w:rFonts w:ascii="Calibri" w:hAnsi="Calibri" w:cs="Calibri"/>
        </w:rPr>
        <w:t>dan</w:t>
      </w:r>
      <w:proofErr w:type="spellEnd"/>
      <w:r w:rsidRPr="00FB441F">
        <w:rPr>
          <w:rFonts w:ascii="Calibri" w:hAnsi="Calibri" w:cs="Calibri"/>
        </w:rPr>
        <w:t xml:space="preserve"> </w:t>
      </w:r>
      <w:proofErr w:type="spellStart"/>
      <w:r w:rsidRPr="00FB441F">
        <w:rPr>
          <w:rFonts w:ascii="Calibri" w:hAnsi="Calibri" w:cs="Calibri"/>
        </w:rPr>
        <w:t>komunikasi</w:t>
      </w:r>
      <w:proofErr w:type="spellEnd"/>
      <w:r w:rsidRPr="00FB441F">
        <w:rPr>
          <w:rFonts w:ascii="Calibri" w:hAnsi="Calibri" w:cs="Calibri"/>
        </w:rPr>
        <w:t xml:space="preserve"> </w:t>
      </w:r>
      <w:proofErr w:type="spellStart"/>
      <w:r w:rsidRPr="00FB441F">
        <w:rPr>
          <w:rFonts w:ascii="Calibri" w:hAnsi="Calibri" w:cs="Calibri"/>
        </w:rPr>
        <w:t>yaitu</w:t>
      </w:r>
      <w:proofErr w:type="spellEnd"/>
      <w:r w:rsidRPr="00FB441F">
        <w:rPr>
          <w:rFonts w:ascii="Calibri" w:hAnsi="Calibri" w:cs="Calibri"/>
        </w:rPr>
        <w:t xml:space="preserve"> </w:t>
      </w:r>
      <w:proofErr w:type="spellStart"/>
      <w:r w:rsidRPr="00FB441F">
        <w:rPr>
          <w:rFonts w:ascii="Calibri" w:hAnsi="Calibri" w:cs="Calibri"/>
        </w:rPr>
        <w:t>pengembangan</w:t>
      </w:r>
      <w:proofErr w:type="spellEnd"/>
      <w:r w:rsidRPr="00FB441F">
        <w:rPr>
          <w:rFonts w:ascii="Calibri" w:hAnsi="Calibri" w:cs="Calibri"/>
        </w:rPr>
        <w:t xml:space="preserve"> </w:t>
      </w:r>
      <w:proofErr w:type="spellStart"/>
      <w:r w:rsidRPr="00FB441F">
        <w:rPr>
          <w:rFonts w:ascii="Calibri" w:hAnsi="Calibri" w:cs="Calibri"/>
        </w:rPr>
        <w:t>modul</w:t>
      </w:r>
      <w:proofErr w:type="spellEnd"/>
      <w:r w:rsidRPr="00FB441F">
        <w:rPr>
          <w:rFonts w:ascii="Calibri" w:hAnsi="Calibri" w:cs="Calibri"/>
        </w:rPr>
        <w:t xml:space="preserve"> </w:t>
      </w:r>
      <w:proofErr w:type="spellStart"/>
      <w:r w:rsidRPr="00FB441F">
        <w:rPr>
          <w:rFonts w:ascii="Calibri" w:hAnsi="Calibri" w:cs="Calibri"/>
        </w:rPr>
        <w:t>cetak</w:t>
      </w:r>
      <w:proofErr w:type="spellEnd"/>
      <w:r w:rsidRPr="00FB441F">
        <w:rPr>
          <w:rFonts w:ascii="Calibri" w:hAnsi="Calibri" w:cs="Calibri"/>
        </w:rPr>
        <w:t xml:space="preserve"> </w:t>
      </w:r>
      <w:proofErr w:type="spellStart"/>
      <w:r w:rsidRPr="00FB441F">
        <w:rPr>
          <w:rFonts w:ascii="Calibri" w:hAnsi="Calibri" w:cs="Calibri"/>
        </w:rPr>
        <w:t>menjadi</w:t>
      </w:r>
      <w:proofErr w:type="spellEnd"/>
      <w:r w:rsidR="00440DEE">
        <w:rPr>
          <w:rFonts w:ascii="Calibri" w:hAnsi="Calibri" w:cs="Calibri"/>
          <w:lang w:val="id-ID"/>
        </w:rPr>
        <w:t xml:space="preserve"> </w:t>
      </w:r>
      <w:proofErr w:type="spellStart"/>
      <w:proofErr w:type="gramStart"/>
      <w:r w:rsidRPr="00FB441F">
        <w:rPr>
          <w:rFonts w:ascii="Calibri" w:hAnsi="Calibri" w:cs="Calibri"/>
        </w:rPr>
        <w:t>ensiklopedia</w:t>
      </w:r>
      <w:proofErr w:type="spellEnd"/>
      <w:r w:rsidRPr="00FB441F">
        <w:rPr>
          <w:rFonts w:ascii="Calibri" w:hAnsi="Calibri" w:cs="Calibri"/>
        </w:rPr>
        <w:t xml:space="preserve">  </w:t>
      </w:r>
      <w:proofErr w:type="spellStart"/>
      <w:r w:rsidRPr="00FB441F">
        <w:rPr>
          <w:rFonts w:ascii="Calibri" w:hAnsi="Calibri" w:cs="Calibri"/>
        </w:rPr>
        <w:t>berbasis</w:t>
      </w:r>
      <w:proofErr w:type="spellEnd"/>
      <w:proofErr w:type="gramEnd"/>
      <w:r w:rsidRPr="00FB441F">
        <w:rPr>
          <w:rFonts w:ascii="Calibri" w:hAnsi="Calibri" w:cs="Calibri"/>
        </w:rPr>
        <w:t xml:space="preserve"> </w:t>
      </w:r>
      <w:proofErr w:type="spellStart"/>
      <w:r w:rsidRPr="00FB441F">
        <w:rPr>
          <w:rFonts w:ascii="Calibri" w:hAnsi="Calibri" w:cs="Calibri"/>
        </w:rPr>
        <w:t>elektronik</w:t>
      </w:r>
      <w:proofErr w:type="spellEnd"/>
      <w:r w:rsidRPr="00FB441F">
        <w:rPr>
          <w:rFonts w:ascii="Calibri" w:hAnsi="Calibri" w:cs="Calibri"/>
        </w:rPr>
        <w:t xml:space="preserve"> </w:t>
      </w:r>
      <w:proofErr w:type="spellStart"/>
      <w:r w:rsidRPr="00FB441F">
        <w:rPr>
          <w:rFonts w:ascii="Calibri" w:hAnsi="Calibri" w:cs="Calibri"/>
        </w:rPr>
        <w:t>atau</w:t>
      </w:r>
      <w:proofErr w:type="spellEnd"/>
      <w:r w:rsidRPr="00FB441F">
        <w:rPr>
          <w:rFonts w:ascii="Calibri" w:hAnsi="Calibri" w:cs="Calibri"/>
        </w:rPr>
        <w:t xml:space="preserve"> </w:t>
      </w:r>
      <w:proofErr w:type="spellStart"/>
      <w:r w:rsidRPr="00FB441F">
        <w:rPr>
          <w:rFonts w:ascii="Calibri" w:hAnsi="Calibri" w:cs="Calibri"/>
        </w:rPr>
        <w:t>disebut</w:t>
      </w:r>
      <w:proofErr w:type="spellEnd"/>
      <w:r w:rsidRPr="00FB441F">
        <w:rPr>
          <w:rFonts w:ascii="Calibri" w:hAnsi="Calibri" w:cs="Calibri"/>
        </w:rPr>
        <w:t xml:space="preserve"> </w:t>
      </w:r>
      <w:proofErr w:type="spellStart"/>
      <w:r w:rsidRPr="00FB441F">
        <w:rPr>
          <w:rFonts w:ascii="Calibri" w:hAnsi="Calibri" w:cs="Calibri"/>
        </w:rPr>
        <w:t>dengan</w:t>
      </w:r>
      <w:proofErr w:type="spellEnd"/>
      <w:r w:rsidRPr="00FB441F">
        <w:rPr>
          <w:rFonts w:ascii="Calibri" w:hAnsi="Calibri" w:cs="Calibri"/>
        </w:rPr>
        <w:t xml:space="preserve"> </w:t>
      </w:r>
      <w:proofErr w:type="spellStart"/>
      <w:r w:rsidRPr="00FB441F">
        <w:rPr>
          <w:rFonts w:ascii="Calibri" w:hAnsi="Calibri" w:cs="Calibri"/>
        </w:rPr>
        <w:t>istilah</w:t>
      </w:r>
      <w:proofErr w:type="spellEnd"/>
      <w:r w:rsidRPr="00FB441F">
        <w:rPr>
          <w:rFonts w:ascii="Calibri" w:hAnsi="Calibri" w:cs="Calibri"/>
        </w:rPr>
        <w:t xml:space="preserve"> </w:t>
      </w:r>
      <w:r w:rsidRPr="00FB441F">
        <w:rPr>
          <w:rFonts w:ascii="Calibri" w:hAnsi="Calibri" w:cs="Calibri"/>
          <w:i/>
        </w:rPr>
        <w:t>E-</w:t>
      </w:r>
      <w:r w:rsidRPr="00FB441F">
        <w:rPr>
          <w:rFonts w:ascii="Calibri" w:hAnsi="Calibri" w:cs="Calibri"/>
          <w:i/>
          <w:lang w:val="id-ID"/>
        </w:rPr>
        <w:t>Ensiklopedia</w:t>
      </w:r>
      <w:r w:rsidRPr="00FB441F">
        <w:rPr>
          <w:rFonts w:ascii="Calibri" w:hAnsi="Calibri" w:cs="Calibri"/>
          <w:i/>
        </w:rPr>
        <w:t>.</w:t>
      </w:r>
      <w:r w:rsidRPr="00FB441F">
        <w:rPr>
          <w:rFonts w:ascii="Calibri" w:hAnsi="Calibri" w:cs="Calibri"/>
        </w:rPr>
        <w:t xml:space="preserve"> </w:t>
      </w:r>
    </w:p>
    <w:p w14:paraId="4C9B9CAE" w14:textId="77777777" w:rsidR="00FB441F" w:rsidRPr="00FB441F" w:rsidRDefault="00FB441F" w:rsidP="00FB441F">
      <w:pPr>
        <w:spacing w:after="0"/>
        <w:ind w:firstLine="720"/>
        <w:jc w:val="both"/>
        <w:rPr>
          <w:rFonts w:ascii="Calibri" w:hAnsi="Calibri" w:cs="Calibri"/>
          <w:b/>
          <w:szCs w:val="24"/>
        </w:rPr>
      </w:pPr>
      <w:proofErr w:type="spellStart"/>
      <w:r w:rsidRPr="00FB441F">
        <w:rPr>
          <w:rFonts w:ascii="Calibri" w:hAnsi="Calibri" w:cs="Calibri"/>
        </w:rPr>
        <w:t>Siswa</w:t>
      </w:r>
      <w:proofErr w:type="spellEnd"/>
      <w:r w:rsidRPr="00FB441F">
        <w:rPr>
          <w:rFonts w:ascii="Calibri" w:hAnsi="Calibri" w:cs="Calibri"/>
        </w:rPr>
        <w:t xml:space="preserve"> </w:t>
      </w:r>
      <w:proofErr w:type="spellStart"/>
      <w:r w:rsidRPr="00FB441F">
        <w:rPr>
          <w:rFonts w:ascii="Calibri" w:hAnsi="Calibri" w:cs="Calibri"/>
        </w:rPr>
        <w:t>dapat</w:t>
      </w:r>
      <w:proofErr w:type="spellEnd"/>
      <w:r w:rsidRPr="00FB441F">
        <w:rPr>
          <w:rFonts w:ascii="Calibri" w:hAnsi="Calibri" w:cs="Calibri"/>
        </w:rPr>
        <w:t xml:space="preserve"> </w:t>
      </w:r>
      <w:proofErr w:type="spellStart"/>
      <w:r w:rsidRPr="00FB441F">
        <w:rPr>
          <w:rFonts w:ascii="Calibri" w:hAnsi="Calibri" w:cs="Calibri"/>
        </w:rPr>
        <w:t>belajar</w:t>
      </w:r>
      <w:proofErr w:type="spellEnd"/>
      <w:r w:rsidRPr="00FB441F">
        <w:rPr>
          <w:rFonts w:ascii="Calibri" w:hAnsi="Calibri" w:cs="Calibri"/>
        </w:rPr>
        <w:t xml:space="preserve"> </w:t>
      </w:r>
      <w:proofErr w:type="spellStart"/>
      <w:r w:rsidRPr="00FB441F">
        <w:rPr>
          <w:rFonts w:ascii="Calibri" w:hAnsi="Calibri" w:cs="Calibri"/>
        </w:rPr>
        <w:t>dengan</w:t>
      </w:r>
      <w:proofErr w:type="spellEnd"/>
      <w:r w:rsidRPr="00FB441F">
        <w:rPr>
          <w:rFonts w:ascii="Calibri" w:hAnsi="Calibri" w:cs="Calibri"/>
        </w:rPr>
        <w:t xml:space="preserve"> </w:t>
      </w:r>
      <w:proofErr w:type="spellStart"/>
      <w:r w:rsidRPr="00FB441F">
        <w:rPr>
          <w:rFonts w:ascii="Calibri" w:hAnsi="Calibri" w:cs="Calibri"/>
        </w:rPr>
        <w:t>menggunakan</w:t>
      </w:r>
      <w:proofErr w:type="spellEnd"/>
      <w:r w:rsidRPr="00FB441F">
        <w:rPr>
          <w:rFonts w:ascii="Calibri" w:hAnsi="Calibri" w:cs="Calibri"/>
        </w:rPr>
        <w:t xml:space="preserve"> </w:t>
      </w:r>
      <w:r w:rsidRPr="00FB441F">
        <w:rPr>
          <w:rFonts w:ascii="Calibri" w:hAnsi="Calibri" w:cs="Calibri"/>
          <w:i/>
        </w:rPr>
        <w:t>e-</w:t>
      </w:r>
      <w:proofErr w:type="spellStart"/>
      <w:r w:rsidRPr="00FB441F">
        <w:rPr>
          <w:rFonts w:ascii="Calibri" w:hAnsi="Calibri" w:cs="Calibri"/>
          <w:i/>
        </w:rPr>
        <w:t>ensiklopedia</w:t>
      </w:r>
      <w:proofErr w:type="spellEnd"/>
      <w:r w:rsidRPr="00FB441F">
        <w:rPr>
          <w:rFonts w:ascii="Calibri" w:hAnsi="Calibri" w:cs="Calibri"/>
        </w:rPr>
        <w:t xml:space="preserve"> </w:t>
      </w:r>
      <w:proofErr w:type="spellStart"/>
      <w:r w:rsidRPr="00FB441F">
        <w:rPr>
          <w:rFonts w:ascii="Calibri" w:hAnsi="Calibri" w:cs="Calibri"/>
        </w:rPr>
        <w:t>untuk</w:t>
      </w:r>
      <w:proofErr w:type="spellEnd"/>
      <w:r w:rsidRPr="00FB441F">
        <w:rPr>
          <w:rFonts w:ascii="Calibri" w:hAnsi="Calibri" w:cs="Calibri"/>
        </w:rPr>
        <w:t xml:space="preserve"> </w:t>
      </w:r>
      <w:proofErr w:type="spellStart"/>
      <w:r w:rsidRPr="00FB441F">
        <w:rPr>
          <w:rFonts w:ascii="Calibri" w:hAnsi="Calibri" w:cs="Calibri"/>
        </w:rPr>
        <w:t>meningkat</w:t>
      </w:r>
      <w:proofErr w:type="spellEnd"/>
      <w:r w:rsidRPr="00FB441F">
        <w:rPr>
          <w:rFonts w:ascii="Calibri" w:hAnsi="Calibri" w:cs="Calibri"/>
        </w:rPr>
        <w:t xml:space="preserve"> </w:t>
      </w:r>
      <w:proofErr w:type="spellStart"/>
      <w:r w:rsidRPr="00FB441F">
        <w:rPr>
          <w:rFonts w:ascii="Calibri" w:hAnsi="Calibri" w:cs="Calibri"/>
        </w:rPr>
        <w:t>semangat</w:t>
      </w:r>
      <w:proofErr w:type="spellEnd"/>
      <w:r w:rsidRPr="00FB441F">
        <w:rPr>
          <w:rFonts w:ascii="Calibri" w:hAnsi="Calibri" w:cs="Calibri"/>
        </w:rPr>
        <w:t xml:space="preserve"> </w:t>
      </w:r>
      <w:proofErr w:type="spellStart"/>
      <w:r w:rsidRPr="00FB441F">
        <w:rPr>
          <w:rFonts w:ascii="Calibri" w:hAnsi="Calibri" w:cs="Calibri"/>
        </w:rPr>
        <w:t>belajar</w:t>
      </w:r>
      <w:proofErr w:type="spellEnd"/>
      <w:r w:rsidRPr="00FB441F">
        <w:rPr>
          <w:rFonts w:ascii="Calibri" w:hAnsi="Calibri" w:cs="Calibri"/>
        </w:rPr>
        <w:t xml:space="preserve"> </w:t>
      </w:r>
      <w:proofErr w:type="spellStart"/>
      <w:r w:rsidRPr="00FB441F">
        <w:rPr>
          <w:rFonts w:ascii="Calibri" w:hAnsi="Calibri" w:cs="Calibri"/>
        </w:rPr>
        <w:t>siswa</w:t>
      </w:r>
      <w:proofErr w:type="spellEnd"/>
      <w:r w:rsidRPr="00FB441F">
        <w:rPr>
          <w:rFonts w:ascii="Calibri" w:hAnsi="Calibri" w:cs="Calibri"/>
        </w:rPr>
        <w:t xml:space="preserve">. </w:t>
      </w:r>
      <w:proofErr w:type="spellStart"/>
      <w:r w:rsidRPr="00FB441F">
        <w:rPr>
          <w:rFonts w:ascii="Calibri" w:hAnsi="Calibri" w:cs="Calibri"/>
        </w:rPr>
        <w:t>Semakin</w:t>
      </w:r>
      <w:proofErr w:type="spellEnd"/>
      <w:r w:rsidRPr="00FB441F">
        <w:rPr>
          <w:rFonts w:ascii="Calibri" w:hAnsi="Calibri" w:cs="Calibri"/>
        </w:rPr>
        <w:t xml:space="preserve"> </w:t>
      </w:r>
      <w:proofErr w:type="spellStart"/>
      <w:r w:rsidRPr="00FB441F">
        <w:rPr>
          <w:rFonts w:ascii="Calibri" w:hAnsi="Calibri" w:cs="Calibri"/>
        </w:rPr>
        <w:t>inovatif</w:t>
      </w:r>
      <w:proofErr w:type="spellEnd"/>
      <w:r w:rsidRPr="00FB441F">
        <w:rPr>
          <w:rFonts w:ascii="Calibri" w:hAnsi="Calibri" w:cs="Calibri"/>
        </w:rPr>
        <w:t xml:space="preserve"> </w:t>
      </w:r>
      <w:proofErr w:type="spellStart"/>
      <w:r w:rsidRPr="00FB441F">
        <w:rPr>
          <w:rFonts w:ascii="Calibri" w:hAnsi="Calibri" w:cs="Calibri"/>
        </w:rPr>
        <w:t>bahan</w:t>
      </w:r>
      <w:proofErr w:type="spellEnd"/>
      <w:r w:rsidRPr="00FB441F">
        <w:rPr>
          <w:rFonts w:ascii="Calibri" w:hAnsi="Calibri" w:cs="Calibri"/>
        </w:rPr>
        <w:t xml:space="preserve"> ajar yang </w:t>
      </w:r>
      <w:proofErr w:type="spellStart"/>
      <w:r w:rsidRPr="00FB441F">
        <w:rPr>
          <w:rFonts w:ascii="Calibri" w:hAnsi="Calibri" w:cs="Calibri"/>
        </w:rPr>
        <w:t>disediakan</w:t>
      </w:r>
      <w:proofErr w:type="spellEnd"/>
      <w:r w:rsidRPr="00FB441F">
        <w:rPr>
          <w:rFonts w:ascii="Calibri" w:hAnsi="Calibri" w:cs="Calibri"/>
        </w:rPr>
        <w:t xml:space="preserve"> </w:t>
      </w:r>
      <w:proofErr w:type="spellStart"/>
      <w:r w:rsidRPr="00FB441F">
        <w:rPr>
          <w:rFonts w:ascii="Calibri" w:hAnsi="Calibri" w:cs="Calibri"/>
        </w:rPr>
        <w:t>oleh</w:t>
      </w:r>
      <w:proofErr w:type="spellEnd"/>
      <w:r w:rsidRPr="00FB441F">
        <w:rPr>
          <w:rFonts w:ascii="Calibri" w:hAnsi="Calibri" w:cs="Calibri"/>
        </w:rPr>
        <w:t xml:space="preserve"> guru </w:t>
      </w:r>
      <w:proofErr w:type="spellStart"/>
      <w:proofErr w:type="gramStart"/>
      <w:r w:rsidRPr="00FB441F">
        <w:rPr>
          <w:rFonts w:ascii="Calibri" w:hAnsi="Calibri" w:cs="Calibri"/>
        </w:rPr>
        <w:t>akan</w:t>
      </w:r>
      <w:proofErr w:type="spellEnd"/>
      <w:proofErr w:type="gramEnd"/>
      <w:r w:rsidRPr="00FB441F">
        <w:rPr>
          <w:rFonts w:ascii="Calibri" w:hAnsi="Calibri" w:cs="Calibri"/>
        </w:rPr>
        <w:t xml:space="preserve"> </w:t>
      </w:r>
      <w:proofErr w:type="spellStart"/>
      <w:r w:rsidRPr="00FB441F">
        <w:rPr>
          <w:rFonts w:ascii="Calibri" w:hAnsi="Calibri" w:cs="Calibri"/>
        </w:rPr>
        <w:t>memberikan</w:t>
      </w:r>
      <w:proofErr w:type="spellEnd"/>
      <w:r w:rsidRPr="00FB441F">
        <w:rPr>
          <w:rFonts w:ascii="Calibri" w:hAnsi="Calibri" w:cs="Calibri"/>
        </w:rPr>
        <w:t xml:space="preserve"> </w:t>
      </w:r>
      <w:proofErr w:type="spellStart"/>
      <w:r w:rsidRPr="00FB441F">
        <w:rPr>
          <w:rFonts w:ascii="Calibri" w:hAnsi="Calibri" w:cs="Calibri"/>
        </w:rPr>
        <w:t>semangat</w:t>
      </w:r>
      <w:proofErr w:type="spellEnd"/>
      <w:r w:rsidRPr="00FB441F">
        <w:rPr>
          <w:rFonts w:ascii="Calibri" w:hAnsi="Calibri" w:cs="Calibri"/>
        </w:rPr>
        <w:t xml:space="preserve"> </w:t>
      </w:r>
      <w:proofErr w:type="spellStart"/>
      <w:r w:rsidRPr="00FB441F">
        <w:rPr>
          <w:rFonts w:ascii="Calibri" w:hAnsi="Calibri" w:cs="Calibri"/>
        </w:rPr>
        <w:t>belajar</w:t>
      </w:r>
      <w:proofErr w:type="spellEnd"/>
      <w:r w:rsidRPr="00FB441F">
        <w:rPr>
          <w:rFonts w:ascii="Calibri" w:hAnsi="Calibri" w:cs="Calibri"/>
        </w:rPr>
        <w:t xml:space="preserve"> </w:t>
      </w:r>
      <w:proofErr w:type="spellStart"/>
      <w:r w:rsidRPr="00FB441F">
        <w:rPr>
          <w:rFonts w:ascii="Calibri" w:hAnsi="Calibri" w:cs="Calibri"/>
        </w:rPr>
        <w:t>dan</w:t>
      </w:r>
      <w:proofErr w:type="spellEnd"/>
      <w:r w:rsidRPr="00FB441F">
        <w:rPr>
          <w:rFonts w:ascii="Calibri" w:hAnsi="Calibri" w:cs="Calibri"/>
        </w:rPr>
        <w:t xml:space="preserve"> </w:t>
      </w:r>
      <w:proofErr w:type="spellStart"/>
      <w:r w:rsidRPr="00FB441F">
        <w:rPr>
          <w:rFonts w:ascii="Calibri" w:hAnsi="Calibri" w:cs="Calibri"/>
        </w:rPr>
        <w:t>meningkatkan</w:t>
      </w:r>
      <w:proofErr w:type="spellEnd"/>
      <w:r w:rsidRPr="00FB441F">
        <w:rPr>
          <w:rFonts w:ascii="Calibri" w:hAnsi="Calibri" w:cs="Calibri"/>
        </w:rPr>
        <w:t xml:space="preserve"> </w:t>
      </w:r>
      <w:proofErr w:type="spellStart"/>
      <w:r w:rsidRPr="00FB441F">
        <w:rPr>
          <w:rFonts w:ascii="Calibri" w:hAnsi="Calibri" w:cs="Calibri"/>
        </w:rPr>
        <w:t>penguasaan</w:t>
      </w:r>
      <w:proofErr w:type="spellEnd"/>
      <w:r w:rsidRPr="00FB441F">
        <w:rPr>
          <w:rFonts w:ascii="Calibri" w:hAnsi="Calibri" w:cs="Calibri"/>
        </w:rPr>
        <w:t xml:space="preserve"> </w:t>
      </w:r>
      <w:proofErr w:type="spellStart"/>
      <w:r w:rsidRPr="00FB441F">
        <w:rPr>
          <w:rFonts w:ascii="Calibri" w:hAnsi="Calibri" w:cs="Calibri"/>
        </w:rPr>
        <w:t>materi</w:t>
      </w:r>
      <w:proofErr w:type="spellEnd"/>
      <w:r w:rsidRPr="00FB441F">
        <w:rPr>
          <w:rFonts w:ascii="Calibri" w:hAnsi="Calibri" w:cs="Calibri"/>
        </w:rPr>
        <w:t xml:space="preserve"> </w:t>
      </w:r>
      <w:proofErr w:type="spellStart"/>
      <w:r w:rsidRPr="00FB441F">
        <w:rPr>
          <w:rFonts w:ascii="Calibri" w:hAnsi="Calibri" w:cs="Calibri"/>
        </w:rPr>
        <w:t>siswa</w:t>
      </w:r>
      <w:proofErr w:type="spellEnd"/>
      <w:r w:rsidRPr="00FB441F">
        <w:rPr>
          <w:rFonts w:ascii="Calibri" w:hAnsi="Calibri" w:cs="Calibri"/>
        </w:rPr>
        <w:t xml:space="preserve"> </w:t>
      </w:r>
      <w:proofErr w:type="spellStart"/>
      <w:r w:rsidRPr="00FB441F">
        <w:rPr>
          <w:rFonts w:ascii="Calibri" w:hAnsi="Calibri" w:cs="Calibri"/>
        </w:rPr>
        <w:t>pada</w:t>
      </w:r>
      <w:proofErr w:type="spellEnd"/>
      <w:r w:rsidRPr="00FB441F">
        <w:rPr>
          <w:rFonts w:ascii="Calibri" w:hAnsi="Calibri" w:cs="Calibri"/>
        </w:rPr>
        <w:t xml:space="preserve"> </w:t>
      </w:r>
      <w:proofErr w:type="spellStart"/>
      <w:r w:rsidRPr="00FB441F">
        <w:rPr>
          <w:rFonts w:ascii="Calibri" w:hAnsi="Calibri" w:cs="Calibri"/>
        </w:rPr>
        <w:t>materi</w:t>
      </w:r>
      <w:proofErr w:type="spellEnd"/>
      <w:r w:rsidRPr="00FB441F">
        <w:rPr>
          <w:rFonts w:ascii="Calibri" w:hAnsi="Calibri" w:cs="Calibri"/>
        </w:rPr>
        <w:t xml:space="preserve"> yang </w:t>
      </w:r>
      <w:proofErr w:type="spellStart"/>
      <w:r w:rsidRPr="00FB441F">
        <w:rPr>
          <w:rFonts w:ascii="Calibri" w:hAnsi="Calibri" w:cs="Calibri"/>
        </w:rPr>
        <w:t>diajarkan</w:t>
      </w:r>
      <w:proofErr w:type="spellEnd"/>
      <w:r w:rsidRPr="00FB441F">
        <w:rPr>
          <w:rFonts w:ascii="Calibri" w:hAnsi="Calibri" w:cs="Calibri"/>
        </w:rPr>
        <w:t xml:space="preserve">, </w:t>
      </w:r>
      <w:proofErr w:type="spellStart"/>
      <w:r w:rsidRPr="00FB441F">
        <w:rPr>
          <w:rFonts w:ascii="Calibri" w:hAnsi="Calibri" w:cs="Calibri"/>
        </w:rPr>
        <w:t>karena</w:t>
      </w:r>
      <w:proofErr w:type="spellEnd"/>
      <w:r w:rsidRPr="00FB441F">
        <w:rPr>
          <w:rFonts w:ascii="Calibri" w:hAnsi="Calibri" w:cs="Calibri"/>
        </w:rPr>
        <w:t xml:space="preserve"> </w:t>
      </w:r>
      <w:proofErr w:type="spellStart"/>
      <w:r w:rsidRPr="00FB441F">
        <w:rPr>
          <w:rFonts w:ascii="Calibri" w:hAnsi="Calibri" w:cs="Calibri"/>
        </w:rPr>
        <w:t>materi</w:t>
      </w:r>
      <w:proofErr w:type="spellEnd"/>
      <w:r w:rsidRPr="00FB441F">
        <w:rPr>
          <w:rFonts w:ascii="Calibri" w:hAnsi="Calibri" w:cs="Calibri"/>
        </w:rPr>
        <w:t xml:space="preserve"> yang </w:t>
      </w:r>
      <w:proofErr w:type="spellStart"/>
      <w:r w:rsidRPr="00FB441F">
        <w:rPr>
          <w:rFonts w:ascii="Calibri" w:hAnsi="Calibri" w:cs="Calibri"/>
        </w:rPr>
        <w:t>diberikan</w:t>
      </w:r>
      <w:proofErr w:type="spellEnd"/>
      <w:r w:rsidRPr="00FB441F">
        <w:rPr>
          <w:rFonts w:ascii="Calibri" w:hAnsi="Calibri" w:cs="Calibri"/>
        </w:rPr>
        <w:t xml:space="preserve"> </w:t>
      </w:r>
      <w:proofErr w:type="spellStart"/>
      <w:r w:rsidRPr="00FB441F">
        <w:rPr>
          <w:rFonts w:ascii="Calibri" w:hAnsi="Calibri" w:cs="Calibri"/>
        </w:rPr>
        <w:t>tidak</w:t>
      </w:r>
      <w:proofErr w:type="spellEnd"/>
      <w:r w:rsidRPr="00FB441F">
        <w:rPr>
          <w:rFonts w:ascii="Calibri" w:hAnsi="Calibri" w:cs="Calibri"/>
        </w:rPr>
        <w:t xml:space="preserve"> </w:t>
      </w:r>
      <w:proofErr w:type="spellStart"/>
      <w:r w:rsidRPr="00FB441F">
        <w:rPr>
          <w:rFonts w:ascii="Calibri" w:hAnsi="Calibri" w:cs="Calibri"/>
        </w:rPr>
        <w:t>monoton</w:t>
      </w:r>
      <w:proofErr w:type="spellEnd"/>
      <w:r w:rsidRPr="00FB441F">
        <w:rPr>
          <w:rFonts w:ascii="Calibri" w:hAnsi="Calibri" w:cs="Calibri"/>
        </w:rPr>
        <w:t xml:space="preserve">. </w:t>
      </w:r>
      <w:proofErr w:type="spellStart"/>
      <w:r w:rsidRPr="00FB441F">
        <w:rPr>
          <w:rFonts w:ascii="Calibri" w:hAnsi="Calibri" w:cs="Calibri"/>
        </w:rPr>
        <w:t>Selain</w:t>
      </w:r>
      <w:proofErr w:type="spellEnd"/>
      <w:r w:rsidRPr="00FB441F">
        <w:rPr>
          <w:rFonts w:ascii="Calibri" w:hAnsi="Calibri" w:cs="Calibri"/>
        </w:rPr>
        <w:t xml:space="preserve"> </w:t>
      </w:r>
      <w:proofErr w:type="spellStart"/>
      <w:r w:rsidRPr="00FB441F">
        <w:rPr>
          <w:rFonts w:ascii="Calibri" w:hAnsi="Calibri" w:cs="Calibri"/>
        </w:rPr>
        <w:t>itu</w:t>
      </w:r>
      <w:proofErr w:type="spellEnd"/>
      <w:r w:rsidRPr="00FB441F">
        <w:rPr>
          <w:rFonts w:ascii="Calibri" w:hAnsi="Calibri" w:cs="Calibri"/>
        </w:rPr>
        <w:t xml:space="preserve"> </w:t>
      </w:r>
      <w:proofErr w:type="spellStart"/>
      <w:r w:rsidRPr="00FB441F">
        <w:rPr>
          <w:rFonts w:ascii="Calibri" w:hAnsi="Calibri" w:cs="Calibri"/>
        </w:rPr>
        <w:t>juga</w:t>
      </w:r>
      <w:proofErr w:type="spellEnd"/>
      <w:r w:rsidRPr="00FB441F">
        <w:rPr>
          <w:rFonts w:ascii="Calibri" w:hAnsi="Calibri" w:cs="Calibri"/>
        </w:rPr>
        <w:t xml:space="preserve"> </w:t>
      </w:r>
      <w:proofErr w:type="spellStart"/>
      <w:r w:rsidRPr="00FB441F">
        <w:rPr>
          <w:rFonts w:ascii="Calibri" w:hAnsi="Calibri" w:cs="Calibri"/>
        </w:rPr>
        <w:t>dapat</w:t>
      </w:r>
      <w:proofErr w:type="spellEnd"/>
      <w:r w:rsidRPr="00FB441F">
        <w:rPr>
          <w:rFonts w:ascii="Calibri" w:hAnsi="Calibri" w:cs="Calibri"/>
        </w:rPr>
        <w:t xml:space="preserve"> </w:t>
      </w:r>
      <w:proofErr w:type="spellStart"/>
      <w:r w:rsidRPr="00FB441F">
        <w:rPr>
          <w:rFonts w:ascii="Calibri" w:hAnsi="Calibri" w:cs="Calibri"/>
        </w:rPr>
        <w:t>meningkatkan</w:t>
      </w:r>
      <w:proofErr w:type="spellEnd"/>
      <w:r w:rsidRPr="00FB441F">
        <w:rPr>
          <w:rFonts w:ascii="Calibri" w:hAnsi="Calibri" w:cs="Calibri"/>
        </w:rPr>
        <w:t xml:space="preserve"> </w:t>
      </w:r>
      <w:proofErr w:type="spellStart"/>
      <w:r w:rsidRPr="00FB441F">
        <w:rPr>
          <w:rFonts w:ascii="Calibri" w:hAnsi="Calibri" w:cs="Calibri"/>
        </w:rPr>
        <w:t>motivasi</w:t>
      </w:r>
      <w:proofErr w:type="spellEnd"/>
      <w:r w:rsidRPr="00FB441F">
        <w:rPr>
          <w:rFonts w:ascii="Calibri" w:hAnsi="Calibri" w:cs="Calibri"/>
        </w:rPr>
        <w:t xml:space="preserve"> </w:t>
      </w:r>
      <w:proofErr w:type="spellStart"/>
      <w:r w:rsidRPr="00FB441F">
        <w:rPr>
          <w:rFonts w:ascii="Calibri" w:hAnsi="Calibri" w:cs="Calibri"/>
        </w:rPr>
        <w:t>belajar</w:t>
      </w:r>
      <w:proofErr w:type="spellEnd"/>
      <w:r w:rsidRPr="00FB441F">
        <w:rPr>
          <w:rFonts w:ascii="Calibri" w:hAnsi="Calibri" w:cs="Calibri"/>
        </w:rPr>
        <w:t xml:space="preserve"> </w:t>
      </w:r>
      <w:proofErr w:type="spellStart"/>
      <w:r w:rsidRPr="00FB441F">
        <w:rPr>
          <w:rFonts w:ascii="Calibri" w:hAnsi="Calibri" w:cs="Calibri"/>
        </w:rPr>
        <w:t>serta</w:t>
      </w:r>
      <w:proofErr w:type="spellEnd"/>
      <w:r w:rsidRPr="00FB441F">
        <w:rPr>
          <w:rFonts w:ascii="Calibri" w:hAnsi="Calibri" w:cs="Calibri"/>
        </w:rPr>
        <w:t xml:space="preserve"> </w:t>
      </w:r>
      <w:proofErr w:type="spellStart"/>
      <w:r w:rsidRPr="00FB441F">
        <w:rPr>
          <w:rFonts w:ascii="Calibri" w:hAnsi="Calibri" w:cs="Calibri"/>
        </w:rPr>
        <w:t>sikap</w:t>
      </w:r>
      <w:proofErr w:type="spellEnd"/>
      <w:r w:rsidRPr="00FB441F">
        <w:rPr>
          <w:rFonts w:ascii="Calibri" w:hAnsi="Calibri" w:cs="Calibri"/>
        </w:rPr>
        <w:t xml:space="preserve"> </w:t>
      </w:r>
      <w:proofErr w:type="spellStart"/>
      <w:r w:rsidRPr="00FB441F">
        <w:rPr>
          <w:rFonts w:ascii="Calibri" w:hAnsi="Calibri" w:cs="Calibri"/>
        </w:rPr>
        <w:t>kreatif</w:t>
      </w:r>
      <w:proofErr w:type="spellEnd"/>
      <w:r w:rsidRPr="00FB441F">
        <w:rPr>
          <w:rFonts w:ascii="Calibri" w:hAnsi="Calibri" w:cs="Calibri"/>
        </w:rPr>
        <w:t xml:space="preserve"> </w:t>
      </w:r>
      <w:proofErr w:type="spellStart"/>
      <w:r w:rsidRPr="00FB441F">
        <w:rPr>
          <w:rFonts w:ascii="Calibri" w:hAnsi="Calibri" w:cs="Calibri"/>
        </w:rPr>
        <w:t>siswa</w:t>
      </w:r>
      <w:proofErr w:type="spellEnd"/>
      <w:r w:rsidRPr="00FB441F">
        <w:rPr>
          <w:rFonts w:ascii="Calibri" w:hAnsi="Calibri" w:cs="Calibri"/>
        </w:rPr>
        <w:t xml:space="preserve"> </w:t>
      </w:r>
      <w:proofErr w:type="spellStart"/>
      <w:r w:rsidRPr="00FB441F">
        <w:rPr>
          <w:rFonts w:ascii="Calibri" w:hAnsi="Calibri" w:cs="Calibri"/>
        </w:rPr>
        <w:t>karena</w:t>
      </w:r>
      <w:proofErr w:type="spellEnd"/>
      <w:r w:rsidRPr="00FB441F">
        <w:rPr>
          <w:rFonts w:ascii="Calibri" w:hAnsi="Calibri" w:cs="Calibri"/>
        </w:rPr>
        <w:t xml:space="preserve"> </w:t>
      </w:r>
      <w:proofErr w:type="spellStart"/>
      <w:r w:rsidRPr="00FB441F">
        <w:rPr>
          <w:rFonts w:ascii="Calibri" w:hAnsi="Calibri" w:cs="Calibri"/>
        </w:rPr>
        <w:t>belajar</w:t>
      </w:r>
      <w:proofErr w:type="spellEnd"/>
      <w:r w:rsidRPr="00FB441F">
        <w:rPr>
          <w:rFonts w:ascii="Calibri" w:hAnsi="Calibri" w:cs="Calibri"/>
        </w:rPr>
        <w:t xml:space="preserve"> </w:t>
      </w:r>
      <w:proofErr w:type="spellStart"/>
      <w:r w:rsidRPr="00FB441F">
        <w:rPr>
          <w:rFonts w:ascii="Calibri" w:hAnsi="Calibri" w:cs="Calibri"/>
        </w:rPr>
        <w:t>dapat</w:t>
      </w:r>
      <w:proofErr w:type="spellEnd"/>
      <w:r w:rsidRPr="00FB441F">
        <w:rPr>
          <w:rFonts w:ascii="Calibri" w:hAnsi="Calibri" w:cs="Calibri"/>
        </w:rPr>
        <w:t xml:space="preserve"> </w:t>
      </w:r>
      <w:proofErr w:type="spellStart"/>
      <w:r w:rsidRPr="00FB441F">
        <w:rPr>
          <w:rFonts w:ascii="Calibri" w:hAnsi="Calibri" w:cs="Calibri"/>
        </w:rPr>
        <w:t>dilakukan</w:t>
      </w:r>
      <w:proofErr w:type="spellEnd"/>
      <w:r w:rsidRPr="00FB441F">
        <w:rPr>
          <w:rFonts w:ascii="Calibri" w:hAnsi="Calibri" w:cs="Calibri"/>
        </w:rPr>
        <w:t xml:space="preserve"> </w:t>
      </w:r>
      <w:proofErr w:type="spellStart"/>
      <w:r w:rsidRPr="00FB441F">
        <w:rPr>
          <w:rFonts w:ascii="Calibri" w:hAnsi="Calibri" w:cs="Calibri"/>
        </w:rPr>
        <w:t>dimana</w:t>
      </w:r>
      <w:proofErr w:type="spellEnd"/>
      <w:r w:rsidRPr="00FB441F">
        <w:rPr>
          <w:rFonts w:ascii="Calibri" w:hAnsi="Calibri" w:cs="Calibri"/>
        </w:rPr>
        <w:t xml:space="preserve"> </w:t>
      </w:r>
      <w:proofErr w:type="spellStart"/>
      <w:r w:rsidRPr="00FB441F">
        <w:rPr>
          <w:rFonts w:ascii="Calibri" w:hAnsi="Calibri" w:cs="Calibri"/>
        </w:rPr>
        <w:t>saja</w:t>
      </w:r>
      <w:proofErr w:type="spellEnd"/>
      <w:r w:rsidRPr="00FB441F">
        <w:rPr>
          <w:rFonts w:ascii="Calibri" w:hAnsi="Calibri" w:cs="Calibri"/>
        </w:rPr>
        <w:t xml:space="preserve"> </w:t>
      </w:r>
      <w:proofErr w:type="spellStart"/>
      <w:r w:rsidRPr="00FB441F">
        <w:rPr>
          <w:rFonts w:ascii="Calibri" w:hAnsi="Calibri" w:cs="Calibri"/>
        </w:rPr>
        <w:t>dan</w:t>
      </w:r>
      <w:proofErr w:type="spellEnd"/>
      <w:r w:rsidRPr="00FB441F">
        <w:rPr>
          <w:rFonts w:ascii="Calibri" w:hAnsi="Calibri" w:cs="Calibri"/>
        </w:rPr>
        <w:t xml:space="preserve"> </w:t>
      </w:r>
      <w:proofErr w:type="spellStart"/>
      <w:r w:rsidRPr="00FB441F">
        <w:rPr>
          <w:rFonts w:ascii="Calibri" w:hAnsi="Calibri" w:cs="Calibri"/>
        </w:rPr>
        <w:t>kapan</w:t>
      </w:r>
      <w:proofErr w:type="spellEnd"/>
      <w:r w:rsidRPr="00FB441F">
        <w:rPr>
          <w:rFonts w:ascii="Calibri" w:hAnsi="Calibri" w:cs="Calibri"/>
        </w:rPr>
        <w:t xml:space="preserve"> </w:t>
      </w:r>
      <w:proofErr w:type="spellStart"/>
      <w:r w:rsidRPr="00FB441F">
        <w:rPr>
          <w:rFonts w:ascii="Calibri" w:hAnsi="Calibri" w:cs="Calibri"/>
        </w:rPr>
        <w:t>saja</w:t>
      </w:r>
      <w:proofErr w:type="spellEnd"/>
      <w:r w:rsidRPr="00FB441F">
        <w:rPr>
          <w:rFonts w:ascii="Calibri" w:hAnsi="Calibri" w:cs="Calibri"/>
        </w:rPr>
        <w:t xml:space="preserve">.  </w:t>
      </w:r>
    </w:p>
    <w:p w14:paraId="2FBA824C" w14:textId="77777777" w:rsidR="00FB441F" w:rsidRPr="00FB441F" w:rsidRDefault="00FB441F" w:rsidP="00FB441F">
      <w:pPr>
        <w:spacing w:after="0"/>
        <w:ind w:firstLine="720"/>
        <w:jc w:val="both"/>
        <w:rPr>
          <w:rFonts w:ascii="Calibri" w:hAnsi="Calibri" w:cs="Calibri"/>
          <w:b/>
          <w:szCs w:val="24"/>
        </w:rPr>
      </w:pPr>
      <w:r w:rsidRPr="00FB441F">
        <w:rPr>
          <w:rFonts w:ascii="Calibri" w:hAnsi="Calibri" w:cs="Calibri"/>
          <w:color w:val="000000" w:themeColor="text1"/>
          <w:szCs w:val="24"/>
          <w:lang w:val="id-ID"/>
        </w:rPr>
        <w:t xml:space="preserve">Kelayakan pengembangan E-Ensiklopedia dapat diketahui dari hasil uji validasi bahasa, validasi materi dan validasi bahan ajar. </w:t>
      </w:r>
      <w:proofErr w:type="spellStart"/>
      <w:r w:rsidRPr="00FB441F">
        <w:rPr>
          <w:rFonts w:ascii="Calibri" w:hAnsi="Calibri" w:cs="Calibri"/>
          <w:color w:val="000000" w:themeColor="text1"/>
          <w:szCs w:val="24"/>
        </w:rPr>
        <w:t>Adapun</w:t>
      </w:r>
      <w:proofErr w:type="spellEnd"/>
      <w:r w:rsidRPr="00FB441F">
        <w:rPr>
          <w:rFonts w:ascii="Calibri" w:hAnsi="Calibri" w:cs="Calibri"/>
          <w:color w:val="000000" w:themeColor="text1"/>
          <w:szCs w:val="24"/>
        </w:rPr>
        <w:t xml:space="preserve"> data yang </w:t>
      </w:r>
      <w:proofErr w:type="spellStart"/>
      <w:r w:rsidRPr="00FB441F">
        <w:rPr>
          <w:rFonts w:ascii="Calibri" w:hAnsi="Calibri" w:cs="Calibri"/>
          <w:color w:val="000000" w:themeColor="text1"/>
          <w:szCs w:val="24"/>
        </w:rPr>
        <w:t>diperoleh</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dari</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hasil</w:t>
      </w:r>
      <w:proofErr w:type="spellEnd"/>
      <w:r w:rsidRPr="00FB441F">
        <w:rPr>
          <w:rFonts w:ascii="Calibri" w:hAnsi="Calibri" w:cs="Calibri"/>
          <w:color w:val="000000" w:themeColor="text1"/>
          <w:szCs w:val="24"/>
        </w:rPr>
        <w:t xml:space="preserve"> </w:t>
      </w:r>
      <w:proofErr w:type="spellStart"/>
      <w:proofErr w:type="gramStart"/>
      <w:r w:rsidRPr="00FB441F">
        <w:rPr>
          <w:rFonts w:ascii="Calibri" w:hAnsi="Calibri" w:cs="Calibri"/>
          <w:color w:val="000000" w:themeColor="text1"/>
          <w:szCs w:val="24"/>
        </w:rPr>
        <w:t>validasi</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kelayakan</w:t>
      </w:r>
      <w:proofErr w:type="spellEnd"/>
      <w:proofErr w:type="gram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bahasa</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sebesar</w:t>
      </w:r>
      <w:proofErr w:type="spellEnd"/>
      <w:r w:rsidRPr="00FB441F">
        <w:rPr>
          <w:rFonts w:ascii="Calibri" w:hAnsi="Calibri" w:cs="Calibri"/>
          <w:color w:val="000000" w:themeColor="text1"/>
          <w:szCs w:val="24"/>
        </w:rPr>
        <w:t xml:space="preserve"> 91,87%. Dari </w:t>
      </w:r>
      <w:proofErr w:type="spellStart"/>
      <w:r w:rsidRPr="00FB441F">
        <w:rPr>
          <w:rFonts w:ascii="Calibri" w:hAnsi="Calibri" w:cs="Calibri"/>
          <w:color w:val="000000" w:themeColor="text1"/>
          <w:szCs w:val="24"/>
        </w:rPr>
        <w:t>segi</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materi</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sebesar</w:t>
      </w:r>
      <w:proofErr w:type="spellEnd"/>
      <w:r w:rsidRPr="00FB441F">
        <w:rPr>
          <w:rFonts w:ascii="Calibri" w:hAnsi="Calibri" w:cs="Calibri"/>
          <w:color w:val="000000" w:themeColor="text1"/>
          <w:szCs w:val="24"/>
        </w:rPr>
        <w:t xml:space="preserve"> 81</w:t>
      </w:r>
      <w:proofErr w:type="gramStart"/>
      <w:r w:rsidRPr="00FB441F">
        <w:rPr>
          <w:rFonts w:ascii="Calibri" w:hAnsi="Calibri" w:cs="Calibri"/>
          <w:color w:val="000000" w:themeColor="text1"/>
          <w:szCs w:val="24"/>
        </w:rPr>
        <w:t>,25</w:t>
      </w:r>
      <w:proofErr w:type="gram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Sedangkan</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hasil</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validasi</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bahan</w:t>
      </w:r>
      <w:proofErr w:type="spellEnd"/>
      <w:r w:rsidRPr="00FB441F">
        <w:rPr>
          <w:rFonts w:ascii="Calibri" w:hAnsi="Calibri" w:cs="Calibri"/>
          <w:color w:val="000000" w:themeColor="text1"/>
          <w:szCs w:val="24"/>
        </w:rPr>
        <w:t xml:space="preserve"> ajar </w:t>
      </w:r>
      <w:proofErr w:type="spellStart"/>
      <w:r w:rsidRPr="00FB441F">
        <w:rPr>
          <w:rFonts w:ascii="Calibri" w:hAnsi="Calibri" w:cs="Calibri"/>
          <w:color w:val="000000" w:themeColor="text1"/>
          <w:szCs w:val="24"/>
        </w:rPr>
        <w:t>sebesar</w:t>
      </w:r>
      <w:proofErr w:type="spellEnd"/>
      <w:r w:rsidRPr="00FB441F">
        <w:rPr>
          <w:rFonts w:ascii="Calibri" w:hAnsi="Calibri" w:cs="Calibri"/>
          <w:color w:val="000000" w:themeColor="text1"/>
          <w:szCs w:val="24"/>
        </w:rPr>
        <w:t xml:space="preserve"> 91, 65. </w:t>
      </w:r>
      <w:proofErr w:type="spellStart"/>
      <w:r w:rsidRPr="00FB441F">
        <w:rPr>
          <w:rFonts w:ascii="Calibri" w:hAnsi="Calibri" w:cs="Calibri"/>
          <w:color w:val="000000" w:themeColor="text1"/>
          <w:szCs w:val="24"/>
        </w:rPr>
        <w:t>Sehingga</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perhitungan</w:t>
      </w:r>
      <w:proofErr w:type="spellEnd"/>
      <w:r w:rsidRPr="00FB441F">
        <w:rPr>
          <w:rFonts w:ascii="Calibri" w:hAnsi="Calibri" w:cs="Calibri"/>
          <w:color w:val="000000" w:themeColor="text1"/>
          <w:szCs w:val="24"/>
        </w:rPr>
        <w:t xml:space="preserve"> rata-rata </w:t>
      </w:r>
      <w:proofErr w:type="spellStart"/>
      <w:r w:rsidRPr="00FB441F">
        <w:rPr>
          <w:rFonts w:ascii="Calibri" w:hAnsi="Calibri" w:cs="Calibri"/>
          <w:color w:val="000000" w:themeColor="text1"/>
          <w:szCs w:val="24"/>
        </w:rPr>
        <w:t>presentasi</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kelayakan</w:t>
      </w:r>
      <w:proofErr w:type="spellEnd"/>
      <w:r w:rsidRPr="00FB441F">
        <w:rPr>
          <w:rFonts w:ascii="Calibri" w:hAnsi="Calibri" w:cs="Calibri"/>
          <w:color w:val="000000" w:themeColor="text1"/>
          <w:szCs w:val="24"/>
        </w:rPr>
        <w:t xml:space="preserve"> </w:t>
      </w:r>
      <w:r w:rsidRPr="00FB441F">
        <w:rPr>
          <w:rFonts w:ascii="Calibri" w:hAnsi="Calibri" w:cs="Calibri"/>
          <w:i/>
          <w:color w:val="000000" w:themeColor="text1"/>
          <w:szCs w:val="24"/>
        </w:rPr>
        <w:t>e-</w:t>
      </w:r>
      <w:proofErr w:type="spellStart"/>
      <w:r w:rsidRPr="00FB441F">
        <w:rPr>
          <w:rFonts w:ascii="Calibri" w:hAnsi="Calibri" w:cs="Calibri"/>
          <w:i/>
          <w:color w:val="000000" w:themeColor="text1"/>
          <w:szCs w:val="24"/>
        </w:rPr>
        <w:t>ensiklopedia</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berbasis</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pendidikan</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karakter</w:t>
      </w:r>
      <w:proofErr w:type="spellEnd"/>
      <w:r w:rsidRPr="00FB441F">
        <w:rPr>
          <w:rFonts w:ascii="Calibri" w:hAnsi="Calibri" w:cs="Calibri"/>
          <w:color w:val="000000" w:themeColor="text1"/>
          <w:szCs w:val="24"/>
        </w:rPr>
        <w:t xml:space="preserve"> gotong royong </w:t>
      </w:r>
      <w:proofErr w:type="spellStart"/>
      <w:r w:rsidRPr="00FB441F">
        <w:rPr>
          <w:rFonts w:ascii="Calibri" w:hAnsi="Calibri" w:cs="Calibri"/>
          <w:color w:val="000000" w:themeColor="text1"/>
          <w:szCs w:val="24"/>
        </w:rPr>
        <w:t>pada</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materi</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hubungan</w:t>
      </w:r>
      <w:proofErr w:type="spellEnd"/>
      <w:r w:rsidRPr="00FB441F">
        <w:rPr>
          <w:rFonts w:ascii="Calibri" w:hAnsi="Calibri" w:cs="Calibri"/>
          <w:color w:val="000000" w:themeColor="text1"/>
          <w:szCs w:val="24"/>
        </w:rPr>
        <w:t xml:space="preserve"> SDA </w:t>
      </w:r>
      <w:proofErr w:type="spellStart"/>
      <w:r w:rsidRPr="00FB441F">
        <w:rPr>
          <w:rFonts w:ascii="Calibri" w:hAnsi="Calibri" w:cs="Calibri"/>
          <w:color w:val="000000" w:themeColor="text1"/>
          <w:szCs w:val="24"/>
        </w:rPr>
        <w:t>dengan</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kegiatan</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ekonomi</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siswa</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kelas</w:t>
      </w:r>
      <w:proofErr w:type="spellEnd"/>
      <w:r w:rsidRPr="00FB441F">
        <w:rPr>
          <w:rFonts w:ascii="Calibri" w:hAnsi="Calibri" w:cs="Calibri"/>
          <w:color w:val="000000" w:themeColor="text1"/>
          <w:szCs w:val="24"/>
        </w:rPr>
        <w:t xml:space="preserve"> IV SDN </w:t>
      </w:r>
      <w:proofErr w:type="spellStart"/>
      <w:r w:rsidRPr="00FB441F">
        <w:rPr>
          <w:rFonts w:ascii="Calibri" w:hAnsi="Calibri" w:cs="Calibri"/>
          <w:color w:val="000000" w:themeColor="text1"/>
          <w:szCs w:val="24"/>
        </w:rPr>
        <w:t>Ka</w:t>
      </w:r>
      <w:proofErr w:type="spellEnd"/>
      <w:r w:rsidRPr="00FB441F">
        <w:rPr>
          <w:rFonts w:ascii="Calibri" w:hAnsi="Calibri" w:cs="Calibri"/>
          <w:color w:val="000000" w:themeColor="text1"/>
          <w:szCs w:val="24"/>
          <w:lang w:val="id-ID"/>
        </w:rPr>
        <w:t>m</w:t>
      </w:r>
      <w:proofErr w:type="spellStart"/>
      <w:r w:rsidRPr="00FB441F">
        <w:rPr>
          <w:rFonts w:ascii="Calibri" w:hAnsi="Calibri" w:cs="Calibri"/>
          <w:color w:val="000000" w:themeColor="text1"/>
          <w:szCs w:val="24"/>
        </w:rPr>
        <w:t>bingan</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secara</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keseluruhan</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sebesar</w:t>
      </w:r>
      <w:proofErr w:type="spellEnd"/>
      <w:r w:rsidRPr="00FB441F">
        <w:rPr>
          <w:rFonts w:ascii="Calibri" w:hAnsi="Calibri" w:cs="Calibri"/>
          <w:color w:val="000000" w:themeColor="text1"/>
          <w:szCs w:val="24"/>
        </w:rPr>
        <w:t xml:space="preserve"> 88,25% </w:t>
      </w:r>
      <w:proofErr w:type="spellStart"/>
      <w:r w:rsidRPr="00FB441F">
        <w:rPr>
          <w:rFonts w:ascii="Calibri" w:hAnsi="Calibri" w:cs="Calibri"/>
          <w:color w:val="000000" w:themeColor="text1"/>
          <w:szCs w:val="24"/>
        </w:rPr>
        <w:t>dan</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termasuk</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dalam</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kualifikasi</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sangat</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layak</w:t>
      </w:r>
      <w:proofErr w:type="spellEnd"/>
      <w:r w:rsidRPr="00FB441F">
        <w:rPr>
          <w:rFonts w:ascii="Calibri" w:hAnsi="Calibri" w:cs="Calibri"/>
          <w:color w:val="000000" w:themeColor="text1"/>
          <w:szCs w:val="24"/>
        </w:rPr>
        <w:t xml:space="preserve">”. Hal </w:t>
      </w:r>
      <w:proofErr w:type="spellStart"/>
      <w:r w:rsidRPr="00FB441F">
        <w:rPr>
          <w:rFonts w:ascii="Calibri" w:hAnsi="Calibri" w:cs="Calibri"/>
          <w:color w:val="000000" w:themeColor="text1"/>
          <w:szCs w:val="24"/>
        </w:rPr>
        <w:t>ini</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sejalan</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dengan</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penelitian</w:t>
      </w:r>
      <w:proofErr w:type="spellEnd"/>
      <w:r w:rsidRPr="00FB441F">
        <w:rPr>
          <w:rFonts w:ascii="Calibri" w:hAnsi="Calibri" w:cs="Calibri"/>
          <w:color w:val="000000" w:themeColor="text1"/>
          <w:szCs w:val="24"/>
        </w:rPr>
        <w:t xml:space="preserve"> yang </w:t>
      </w:r>
      <w:proofErr w:type="spellStart"/>
      <w:r w:rsidRPr="00FB441F">
        <w:rPr>
          <w:rFonts w:ascii="Calibri" w:hAnsi="Calibri" w:cs="Calibri"/>
          <w:color w:val="000000" w:themeColor="text1"/>
          <w:szCs w:val="24"/>
        </w:rPr>
        <w:t>dilakukan</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oleh</w:t>
      </w:r>
      <w:proofErr w:type="spellEnd"/>
      <w:r w:rsidRPr="00FB441F">
        <w:rPr>
          <w:rFonts w:ascii="Calibri" w:hAnsi="Calibri" w:cs="Calibri"/>
          <w:color w:val="000000" w:themeColor="text1"/>
          <w:szCs w:val="24"/>
        </w:rPr>
        <w:t xml:space="preserve"> </w:t>
      </w:r>
      <w:r w:rsidRPr="00FB441F">
        <w:rPr>
          <w:rFonts w:ascii="Calibri" w:hAnsi="Calibri" w:cs="Calibri"/>
          <w:color w:val="000000" w:themeColor="text1"/>
          <w:szCs w:val="24"/>
        </w:rPr>
        <w:fldChar w:fldCharType="begin" w:fldLock="1"/>
      </w:r>
      <w:r w:rsidRPr="00FB441F">
        <w:rPr>
          <w:rFonts w:ascii="Calibri" w:hAnsi="Calibri" w:cs="Calibri"/>
          <w:color w:val="000000" w:themeColor="text1"/>
          <w:szCs w:val="24"/>
        </w:rPr>
        <w:instrText>ADDIN CSL_CITATION {"citationItems":[{"id":"ITEM-1","itemData":{"DOI":"10.24929/alpen.v3i2.31","ISSN":"2580-6890","abstract":"Siswa mendapatkan nilai di bawah KKM pada tiap ulangan yang disebabkan kurangnya pemahaman siswa dan kesulitan dalam memahami setiap konsep-konsep materi pada tiap tema. Penelitian ini bertujuan untuk menghasilkan produk ensiklopedia tematik, mengetahui kelayakan dan mengkaji respon siswa dan wali kelas III SDN Patean II terhadap ensiklopedia tematik. Pada penelitian ini menggunakan pengembangan 4D dari Thiagarajan, yang terdiri dari tahap Defaine, Design dan Development. Untuk instrument pengambilan data yang digunakan pada penelitian ini adalah lembar validasi desain, materi dan format dan angket respon siswa dan wali kelas. Pada tahap uji kelayakan desain mendapatkan presentase 92%, materi 94% dan format 100% yang termasuk kategori sesuai dan tidak revisi. Tahap uji coba awal (Initial Testing) dilakukan pada kelas IV dengan 5 orang dan tahap uji coba kuantitatif (Kuantitaif Testing) dilakukan pasa semua siswa kelas III di SDN Patean II yang berjumlah 9 siswa dan wali kelas. Hasil respon siswa menunjukkan kriteria sangat baik 98% dan hasil respon wali kelas mendapatkan keriteria sangat baik 85%. Hasil penelitian menunjukkan bahwa ensiklopedia tematik layak untuk digunakan.","author":[{"dropping-particle":"","family":"Zahroya","given":"Isvina Unai","non-dropping-particle":"","parse-names":false,"suffix":""},{"dropping-particle":"","family":"Sari","given":"Tita Tanjung","non-dropping-particle":"","parse-names":false,"suffix":""},{"dropping-particle":"","family":"Meita","given":"Nisfil Maghfiroh","non-dropping-particle":"","parse-names":false,"suffix":""}],"container-title":"Alpen: Jurnal Pendidikan Dasar","id":"ITEM-1","issue":"2","issued":{"date-parts":[["2020"]]},"title":"Pengembangan Ensiklopedia Tematik Pada Kelas III di SDN Patean II","type":"article-journal","volume":"3"},"uris":["http://www.mendeley.com/documents/?uuid=9de13869-828a-48ca-9fe4-e183cf0458f1"]}],"mendeley":{"formattedCitation":"(Zahroya, Sari, &amp; Meita, 2020)","plainTextFormattedCitation":"(Zahroya, Sari, &amp; Meita, 2020)","previouslyFormattedCitation":"(Zahroya, Sari, &amp; Meita, 2020)"},"properties":{"noteIndex":0},"schema":"https://github.com/citation-style-language/schema/raw/master/csl-citation.json"}</w:instrText>
      </w:r>
      <w:r w:rsidRPr="00FB441F">
        <w:rPr>
          <w:rFonts w:ascii="Calibri" w:hAnsi="Calibri" w:cs="Calibri"/>
          <w:color w:val="000000" w:themeColor="text1"/>
          <w:szCs w:val="24"/>
        </w:rPr>
        <w:fldChar w:fldCharType="separate"/>
      </w:r>
      <w:r w:rsidRPr="00FB441F">
        <w:rPr>
          <w:rFonts w:ascii="Calibri" w:hAnsi="Calibri" w:cs="Calibri"/>
          <w:noProof/>
          <w:color w:val="000000" w:themeColor="text1"/>
          <w:szCs w:val="24"/>
        </w:rPr>
        <w:t>(Zahroya, Sari, &amp; Meita, 2020)</w:t>
      </w:r>
      <w:r w:rsidRPr="00FB441F">
        <w:rPr>
          <w:rFonts w:ascii="Calibri" w:hAnsi="Calibri" w:cs="Calibri"/>
          <w:color w:val="000000" w:themeColor="text1"/>
          <w:szCs w:val="24"/>
        </w:rPr>
        <w:fldChar w:fldCharType="end"/>
      </w:r>
      <w:r w:rsidRPr="00FB441F">
        <w:rPr>
          <w:rFonts w:ascii="Calibri" w:hAnsi="Calibri" w:cs="Calibri"/>
          <w:color w:val="000000" w:themeColor="text1"/>
          <w:szCs w:val="24"/>
          <w:lang w:val="id-ID"/>
        </w:rPr>
        <w:t xml:space="preserve"> tentang pengembangan ensiklopedia tematik pada kelas III SD yang mendapatkan hasil rata-rata validasi 92% sehingga termasuk dalam kualifikasi sangat layak.</w:t>
      </w:r>
    </w:p>
    <w:p w14:paraId="11F4A760" w14:textId="1A11964C" w:rsidR="00FB441F" w:rsidRPr="00FB441F" w:rsidRDefault="00FB441F" w:rsidP="00FB441F">
      <w:pPr>
        <w:spacing w:after="0"/>
        <w:ind w:firstLine="720"/>
        <w:jc w:val="both"/>
        <w:rPr>
          <w:rFonts w:ascii="Calibri" w:hAnsi="Calibri" w:cs="Calibri"/>
          <w:b/>
          <w:szCs w:val="24"/>
        </w:rPr>
      </w:pPr>
      <w:proofErr w:type="spellStart"/>
      <w:r w:rsidRPr="00FB441F">
        <w:rPr>
          <w:rFonts w:ascii="Calibri" w:hAnsi="Calibri" w:cs="Calibri"/>
          <w:color w:val="000000" w:themeColor="text1"/>
        </w:rPr>
        <w:t>Bahan</w:t>
      </w:r>
      <w:proofErr w:type="spellEnd"/>
      <w:r w:rsidRPr="00FB441F">
        <w:rPr>
          <w:rFonts w:ascii="Calibri" w:hAnsi="Calibri" w:cs="Calibri"/>
          <w:color w:val="000000" w:themeColor="text1"/>
        </w:rPr>
        <w:t xml:space="preserve"> ajar </w:t>
      </w:r>
      <w:proofErr w:type="spellStart"/>
      <w:r w:rsidRPr="00FB441F">
        <w:rPr>
          <w:rFonts w:ascii="Calibri" w:hAnsi="Calibri" w:cs="Calibri"/>
          <w:color w:val="000000" w:themeColor="text1"/>
        </w:rPr>
        <w:t>merupakan</w:t>
      </w:r>
      <w:proofErr w:type="spellEnd"/>
      <w:r w:rsidRPr="00FB441F">
        <w:rPr>
          <w:rFonts w:ascii="Calibri" w:hAnsi="Calibri" w:cs="Calibri"/>
          <w:color w:val="000000" w:themeColor="text1"/>
        </w:rPr>
        <w:t xml:space="preserve"> </w:t>
      </w:r>
      <w:proofErr w:type="spellStart"/>
      <w:r w:rsidRPr="00FB441F">
        <w:rPr>
          <w:rFonts w:ascii="Calibri" w:hAnsi="Calibri" w:cs="Calibri"/>
          <w:color w:val="000000" w:themeColor="text1"/>
        </w:rPr>
        <w:t>seluruh</w:t>
      </w:r>
      <w:proofErr w:type="spellEnd"/>
      <w:r w:rsidRPr="00FB441F">
        <w:rPr>
          <w:rFonts w:ascii="Calibri" w:hAnsi="Calibri" w:cs="Calibri"/>
          <w:color w:val="000000" w:themeColor="text1"/>
        </w:rPr>
        <w:t xml:space="preserve"> </w:t>
      </w:r>
      <w:proofErr w:type="spellStart"/>
      <w:r w:rsidRPr="00FB441F">
        <w:rPr>
          <w:rFonts w:ascii="Calibri" w:hAnsi="Calibri" w:cs="Calibri"/>
          <w:color w:val="000000" w:themeColor="text1"/>
        </w:rPr>
        <w:t>bentuk</w:t>
      </w:r>
      <w:proofErr w:type="spellEnd"/>
      <w:r w:rsidRPr="00FB441F">
        <w:rPr>
          <w:rFonts w:ascii="Calibri" w:hAnsi="Calibri" w:cs="Calibri"/>
          <w:color w:val="000000" w:themeColor="text1"/>
        </w:rPr>
        <w:t xml:space="preserve"> </w:t>
      </w:r>
      <w:proofErr w:type="spellStart"/>
      <w:r w:rsidRPr="00FB441F">
        <w:rPr>
          <w:rFonts w:ascii="Calibri" w:hAnsi="Calibri" w:cs="Calibri"/>
          <w:color w:val="000000" w:themeColor="text1"/>
        </w:rPr>
        <w:t>bahan</w:t>
      </w:r>
      <w:proofErr w:type="spellEnd"/>
      <w:r w:rsidRPr="00FB441F">
        <w:rPr>
          <w:rFonts w:ascii="Calibri" w:hAnsi="Calibri" w:cs="Calibri"/>
          <w:color w:val="000000" w:themeColor="text1"/>
        </w:rPr>
        <w:t xml:space="preserve"> yang </w:t>
      </w:r>
      <w:proofErr w:type="spellStart"/>
      <w:r w:rsidRPr="00FB441F">
        <w:rPr>
          <w:rFonts w:ascii="Calibri" w:hAnsi="Calibri" w:cs="Calibri"/>
          <w:color w:val="000000" w:themeColor="text1"/>
        </w:rPr>
        <w:t>diiplementasikan</w:t>
      </w:r>
      <w:proofErr w:type="spellEnd"/>
      <w:r w:rsidRPr="00FB441F">
        <w:rPr>
          <w:rFonts w:ascii="Calibri" w:hAnsi="Calibri" w:cs="Calibri"/>
          <w:color w:val="000000" w:themeColor="text1"/>
        </w:rPr>
        <w:t xml:space="preserve"> </w:t>
      </w:r>
      <w:proofErr w:type="spellStart"/>
      <w:r w:rsidRPr="00FB441F">
        <w:rPr>
          <w:rFonts w:ascii="Calibri" w:hAnsi="Calibri" w:cs="Calibri"/>
          <w:color w:val="000000" w:themeColor="text1"/>
        </w:rPr>
        <w:t>kedalam</w:t>
      </w:r>
      <w:proofErr w:type="spellEnd"/>
      <w:r w:rsidRPr="00FB441F">
        <w:rPr>
          <w:rFonts w:ascii="Calibri" w:hAnsi="Calibri" w:cs="Calibri"/>
          <w:color w:val="000000" w:themeColor="text1"/>
        </w:rPr>
        <w:t xml:space="preserve"> </w:t>
      </w:r>
      <w:proofErr w:type="spellStart"/>
      <w:r w:rsidRPr="00FB441F">
        <w:rPr>
          <w:rFonts w:ascii="Calibri" w:hAnsi="Calibri" w:cs="Calibri"/>
          <w:color w:val="000000" w:themeColor="text1"/>
        </w:rPr>
        <w:t>kegiatan</w:t>
      </w:r>
      <w:proofErr w:type="spellEnd"/>
      <w:r w:rsidRPr="00FB441F">
        <w:rPr>
          <w:rFonts w:ascii="Calibri" w:hAnsi="Calibri" w:cs="Calibri"/>
          <w:color w:val="000000" w:themeColor="text1"/>
        </w:rPr>
        <w:t xml:space="preserve"> </w:t>
      </w:r>
      <w:proofErr w:type="spellStart"/>
      <w:r w:rsidRPr="00FB441F">
        <w:rPr>
          <w:rFonts w:ascii="Calibri" w:hAnsi="Calibri" w:cs="Calibri"/>
          <w:color w:val="000000" w:themeColor="text1"/>
        </w:rPr>
        <w:t>belajar</w:t>
      </w:r>
      <w:proofErr w:type="spellEnd"/>
      <w:r w:rsidRPr="00FB441F">
        <w:rPr>
          <w:rFonts w:ascii="Calibri" w:hAnsi="Calibri" w:cs="Calibri"/>
          <w:color w:val="000000" w:themeColor="text1"/>
        </w:rPr>
        <w:t xml:space="preserve"> </w:t>
      </w:r>
      <w:proofErr w:type="spellStart"/>
      <w:r w:rsidRPr="00FB441F">
        <w:rPr>
          <w:rFonts w:ascii="Calibri" w:hAnsi="Calibri" w:cs="Calibri"/>
          <w:color w:val="000000" w:themeColor="text1"/>
        </w:rPr>
        <w:t>berlangsung</w:t>
      </w:r>
      <w:proofErr w:type="spellEnd"/>
      <w:r w:rsidRPr="00FB441F">
        <w:rPr>
          <w:rFonts w:ascii="Calibri" w:hAnsi="Calibri" w:cs="Calibri"/>
          <w:color w:val="000000" w:themeColor="text1"/>
        </w:rPr>
        <w:t xml:space="preserve"> </w:t>
      </w:r>
      <w:proofErr w:type="spellStart"/>
      <w:r w:rsidRPr="00FB441F">
        <w:rPr>
          <w:rFonts w:ascii="Calibri" w:hAnsi="Calibri" w:cs="Calibri"/>
          <w:color w:val="000000" w:themeColor="text1"/>
        </w:rPr>
        <w:t>mulai</w:t>
      </w:r>
      <w:proofErr w:type="spellEnd"/>
      <w:r w:rsidRPr="00FB441F">
        <w:rPr>
          <w:rFonts w:ascii="Calibri" w:hAnsi="Calibri" w:cs="Calibri"/>
          <w:color w:val="000000" w:themeColor="text1"/>
        </w:rPr>
        <w:t xml:space="preserve"> </w:t>
      </w:r>
      <w:proofErr w:type="spellStart"/>
      <w:r w:rsidRPr="00FB441F">
        <w:rPr>
          <w:rFonts w:ascii="Calibri" w:hAnsi="Calibri" w:cs="Calibri"/>
          <w:color w:val="000000" w:themeColor="text1"/>
        </w:rPr>
        <w:t>dari</w:t>
      </w:r>
      <w:proofErr w:type="spellEnd"/>
      <w:r w:rsidRPr="00FB441F">
        <w:rPr>
          <w:rFonts w:ascii="Calibri" w:hAnsi="Calibri" w:cs="Calibri"/>
          <w:color w:val="000000" w:themeColor="text1"/>
        </w:rPr>
        <w:t xml:space="preserve"> </w:t>
      </w:r>
      <w:proofErr w:type="spellStart"/>
      <w:r w:rsidRPr="00FB441F">
        <w:rPr>
          <w:rFonts w:ascii="Calibri" w:hAnsi="Calibri" w:cs="Calibri"/>
          <w:color w:val="000000" w:themeColor="text1"/>
        </w:rPr>
        <w:t>cetak</w:t>
      </w:r>
      <w:proofErr w:type="spellEnd"/>
      <w:r w:rsidRPr="00FB441F">
        <w:rPr>
          <w:rFonts w:ascii="Calibri" w:hAnsi="Calibri" w:cs="Calibri"/>
          <w:color w:val="000000" w:themeColor="text1"/>
        </w:rPr>
        <w:t xml:space="preserve">, </w:t>
      </w:r>
      <w:proofErr w:type="gramStart"/>
      <w:r w:rsidRPr="00FB441F">
        <w:rPr>
          <w:rFonts w:ascii="Calibri" w:hAnsi="Calibri" w:cs="Calibri"/>
          <w:color w:val="000000" w:themeColor="text1"/>
        </w:rPr>
        <w:t>audio visual</w:t>
      </w:r>
      <w:proofErr w:type="gramEnd"/>
      <w:r w:rsidRPr="00FB441F">
        <w:rPr>
          <w:rFonts w:ascii="Calibri" w:hAnsi="Calibri" w:cs="Calibri"/>
          <w:color w:val="000000" w:themeColor="text1"/>
        </w:rPr>
        <w:t xml:space="preserve"> </w:t>
      </w:r>
      <w:proofErr w:type="spellStart"/>
      <w:r w:rsidRPr="00FB441F">
        <w:rPr>
          <w:rFonts w:ascii="Calibri" w:hAnsi="Calibri" w:cs="Calibri"/>
          <w:color w:val="000000" w:themeColor="text1"/>
        </w:rPr>
        <w:t>dan</w:t>
      </w:r>
      <w:proofErr w:type="spellEnd"/>
      <w:r w:rsidRPr="00FB441F">
        <w:rPr>
          <w:rFonts w:ascii="Calibri" w:hAnsi="Calibri" w:cs="Calibri"/>
          <w:color w:val="000000" w:themeColor="text1"/>
        </w:rPr>
        <w:t xml:space="preserve"> lain </w:t>
      </w:r>
      <w:proofErr w:type="spellStart"/>
      <w:r w:rsidRPr="00FB441F">
        <w:rPr>
          <w:rFonts w:ascii="Calibri" w:hAnsi="Calibri" w:cs="Calibri"/>
          <w:color w:val="000000" w:themeColor="text1"/>
        </w:rPr>
        <w:t>sebagainya</w:t>
      </w:r>
      <w:proofErr w:type="spellEnd"/>
      <w:r w:rsidRPr="00FB441F">
        <w:rPr>
          <w:rFonts w:ascii="Calibri" w:hAnsi="Calibri" w:cs="Calibri"/>
          <w:color w:val="000000" w:themeColor="text1"/>
        </w:rPr>
        <w:t xml:space="preserve"> </w:t>
      </w:r>
      <w:proofErr w:type="spellStart"/>
      <w:r w:rsidRPr="00FB441F">
        <w:rPr>
          <w:rFonts w:ascii="Calibri" w:hAnsi="Calibri" w:cs="Calibri"/>
          <w:color w:val="000000" w:themeColor="text1"/>
        </w:rPr>
        <w:t>dari</w:t>
      </w:r>
      <w:proofErr w:type="spellEnd"/>
      <w:r w:rsidRPr="00FB441F">
        <w:rPr>
          <w:rFonts w:ascii="Calibri" w:hAnsi="Calibri" w:cs="Calibri"/>
          <w:color w:val="000000" w:themeColor="text1"/>
        </w:rPr>
        <w:t xml:space="preserve"> </w:t>
      </w:r>
      <w:proofErr w:type="spellStart"/>
      <w:r w:rsidRPr="00FB441F">
        <w:rPr>
          <w:rFonts w:ascii="Calibri" w:hAnsi="Calibri" w:cs="Calibri"/>
          <w:color w:val="000000" w:themeColor="text1"/>
        </w:rPr>
        <w:t>berbagai</w:t>
      </w:r>
      <w:proofErr w:type="spellEnd"/>
      <w:r w:rsidRPr="00FB441F">
        <w:rPr>
          <w:rFonts w:ascii="Calibri" w:hAnsi="Calibri" w:cs="Calibri"/>
          <w:color w:val="000000" w:themeColor="text1"/>
        </w:rPr>
        <w:t xml:space="preserve"> </w:t>
      </w:r>
      <w:proofErr w:type="spellStart"/>
      <w:r w:rsidRPr="00FB441F">
        <w:rPr>
          <w:rFonts w:ascii="Calibri" w:hAnsi="Calibri" w:cs="Calibri"/>
          <w:color w:val="000000" w:themeColor="text1"/>
        </w:rPr>
        <w:t>sumber</w:t>
      </w:r>
      <w:proofErr w:type="spellEnd"/>
      <w:r w:rsidRPr="00FB441F">
        <w:rPr>
          <w:rFonts w:ascii="Calibri" w:hAnsi="Calibri" w:cs="Calibri"/>
          <w:color w:val="000000" w:themeColor="text1"/>
        </w:rPr>
        <w:t xml:space="preserve">. </w:t>
      </w:r>
      <w:proofErr w:type="spellStart"/>
      <w:r w:rsidRPr="00FB441F">
        <w:rPr>
          <w:rFonts w:ascii="Calibri" w:hAnsi="Calibri" w:cs="Calibri"/>
          <w:color w:val="000000" w:themeColor="text1"/>
        </w:rPr>
        <w:t>Dalam</w:t>
      </w:r>
      <w:proofErr w:type="spellEnd"/>
      <w:r w:rsidRPr="00FB441F">
        <w:rPr>
          <w:rFonts w:ascii="Calibri" w:hAnsi="Calibri" w:cs="Calibri"/>
          <w:color w:val="000000" w:themeColor="text1"/>
        </w:rPr>
        <w:t xml:space="preserve"> </w:t>
      </w:r>
      <w:proofErr w:type="spellStart"/>
      <w:r w:rsidRPr="00FB441F">
        <w:rPr>
          <w:rFonts w:ascii="Calibri" w:hAnsi="Calibri" w:cs="Calibri"/>
          <w:color w:val="000000" w:themeColor="text1"/>
        </w:rPr>
        <w:t>penyajiannya</w:t>
      </w:r>
      <w:proofErr w:type="spellEnd"/>
      <w:r w:rsidRPr="00FB441F">
        <w:rPr>
          <w:rFonts w:ascii="Calibri" w:hAnsi="Calibri" w:cs="Calibri"/>
          <w:color w:val="000000" w:themeColor="text1"/>
        </w:rPr>
        <w:t xml:space="preserve"> </w:t>
      </w:r>
      <w:proofErr w:type="spellStart"/>
      <w:r w:rsidRPr="00FB441F">
        <w:rPr>
          <w:rFonts w:ascii="Calibri" w:hAnsi="Calibri" w:cs="Calibri"/>
          <w:color w:val="000000" w:themeColor="text1"/>
        </w:rPr>
        <w:t>dibuat</w:t>
      </w:r>
      <w:proofErr w:type="spellEnd"/>
      <w:r w:rsidRPr="00FB441F">
        <w:rPr>
          <w:rFonts w:ascii="Calibri" w:hAnsi="Calibri" w:cs="Calibri"/>
          <w:color w:val="000000" w:themeColor="text1"/>
        </w:rPr>
        <w:t xml:space="preserve"> </w:t>
      </w:r>
      <w:proofErr w:type="spellStart"/>
      <w:r w:rsidRPr="00FB441F">
        <w:rPr>
          <w:rFonts w:ascii="Calibri" w:hAnsi="Calibri" w:cs="Calibri"/>
          <w:color w:val="000000" w:themeColor="text1"/>
        </w:rPr>
        <w:t>secara</w:t>
      </w:r>
      <w:proofErr w:type="spellEnd"/>
      <w:r w:rsidRPr="00FB441F">
        <w:rPr>
          <w:rFonts w:ascii="Calibri" w:hAnsi="Calibri" w:cs="Calibri"/>
          <w:color w:val="000000" w:themeColor="text1"/>
        </w:rPr>
        <w:t xml:space="preserve"> </w:t>
      </w:r>
      <w:proofErr w:type="spellStart"/>
      <w:r w:rsidRPr="00FB441F">
        <w:rPr>
          <w:rFonts w:ascii="Calibri" w:hAnsi="Calibri" w:cs="Calibri"/>
          <w:color w:val="000000" w:themeColor="text1"/>
        </w:rPr>
        <w:t>kreatif</w:t>
      </w:r>
      <w:proofErr w:type="spellEnd"/>
      <w:r w:rsidRPr="00FB441F">
        <w:rPr>
          <w:rFonts w:ascii="Calibri" w:hAnsi="Calibri" w:cs="Calibri"/>
          <w:color w:val="000000" w:themeColor="text1"/>
        </w:rPr>
        <w:t xml:space="preserve"> </w:t>
      </w:r>
      <w:proofErr w:type="spellStart"/>
      <w:r w:rsidRPr="00FB441F">
        <w:rPr>
          <w:rFonts w:ascii="Calibri" w:hAnsi="Calibri" w:cs="Calibri"/>
          <w:color w:val="000000" w:themeColor="text1"/>
        </w:rPr>
        <w:t>dan</w:t>
      </w:r>
      <w:proofErr w:type="spellEnd"/>
      <w:r w:rsidRPr="00FB441F">
        <w:rPr>
          <w:rFonts w:ascii="Calibri" w:hAnsi="Calibri" w:cs="Calibri"/>
          <w:color w:val="000000" w:themeColor="text1"/>
        </w:rPr>
        <w:t xml:space="preserve"> </w:t>
      </w:r>
      <w:proofErr w:type="spellStart"/>
      <w:r w:rsidRPr="00FB441F">
        <w:rPr>
          <w:rFonts w:ascii="Calibri" w:hAnsi="Calibri" w:cs="Calibri"/>
          <w:color w:val="000000" w:themeColor="text1"/>
        </w:rPr>
        <w:t>inovatif</w:t>
      </w:r>
      <w:proofErr w:type="spellEnd"/>
      <w:r w:rsidRPr="00FB441F">
        <w:rPr>
          <w:rFonts w:ascii="Calibri" w:hAnsi="Calibri" w:cs="Calibri"/>
          <w:color w:val="000000" w:themeColor="text1"/>
        </w:rPr>
        <w:t xml:space="preserve"> </w:t>
      </w:r>
      <w:proofErr w:type="spellStart"/>
      <w:r w:rsidRPr="00FB441F">
        <w:rPr>
          <w:rFonts w:ascii="Calibri" w:hAnsi="Calibri" w:cs="Calibri"/>
          <w:color w:val="000000" w:themeColor="text1"/>
        </w:rPr>
        <w:t>sesuai</w:t>
      </w:r>
      <w:proofErr w:type="spellEnd"/>
      <w:r w:rsidRPr="00FB441F">
        <w:rPr>
          <w:rFonts w:ascii="Calibri" w:hAnsi="Calibri" w:cs="Calibri"/>
          <w:color w:val="000000" w:themeColor="text1"/>
        </w:rPr>
        <w:t xml:space="preserve"> </w:t>
      </w:r>
      <w:proofErr w:type="spellStart"/>
      <w:r w:rsidRPr="00FB441F">
        <w:rPr>
          <w:rFonts w:ascii="Calibri" w:hAnsi="Calibri" w:cs="Calibri"/>
          <w:color w:val="000000" w:themeColor="text1"/>
        </w:rPr>
        <w:t>dengan</w:t>
      </w:r>
      <w:proofErr w:type="spellEnd"/>
      <w:r w:rsidRPr="00FB441F">
        <w:rPr>
          <w:rFonts w:ascii="Calibri" w:hAnsi="Calibri" w:cs="Calibri"/>
          <w:color w:val="000000" w:themeColor="text1"/>
        </w:rPr>
        <w:t xml:space="preserve"> </w:t>
      </w:r>
      <w:proofErr w:type="spellStart"/>
      <w:r w:rsidRPr="00FB441F">
        <w:rPr>
          <w:rFonts w:ascii="Calibri" w:hAnsi="Calibri" w:cs="Calibri"/>
          <w:color w:val="000000" w:themeColor="text1"/>
        </w:rPr>
        <w:t>standar</w:t>
      </w:r>
      <w:proofErr w:type="spellEnd"/>
      <w:r w:rsidRPr="00FB441F">
        <w:rPr>
          <w:rFonts w:ascii="Calibri" w:hAnsi="Calibri" w:cs="Calibri"/>
          <w:color w:val="000000" w:themeColor="text1"/>
        </w:rPr>
        <w:t xml:space="preserve"> </w:t>
      </w:r>
      <w:proofErr w:type="spellStart"/>
      <w:r w:rsidRPr="00FB441F">
        <w:rPr>
          <w:rFonts w:ascii="Calibri" w:hAnsi="Calibri" w:cs="Calibri"/>
          <w:color w:val="000000" w:themeColor="text1"/>
        </w:rPr>
        <w:t>kompetensi</w:t>
      </w:r>
      <w:proofErr w:type="spellEnd"/>
      <w:r w:rsidRPr="00FB441F">
        <w:rPr>
          <w:rFonts w:ascii="Calibri" w:hAnsi="Calibri" w:cs="Calibri"/>
          <w:color w:val="000000" w:themeColor="text1"/>
        </w:rPr>
        <w:t xml:space="preserve">, </w:t>
      </w:r>
      <w:proofErr w:type="spellStart"/>
      <w:r w:rsidRPr="00FB441F">
        <w:rPr>
          <w:rFonts w:ascii="Calibri" w:hAnsi="Calibri" w:cs="Calibri"/>
          <w:color w:val="000000" w:themeColor="text1"/>
        </w:rPr>
        <w:t>bertujuan</w:t>
      </w:r>
      <w:proofErr w:type="spellEnd"/>
      <w:r w:rsidRPr="00FB441F">
        <w:rPr>
          <w:rFonts w:ascii="Calibri" w:hAnsi="Calibri" w:cs="Calibri"/>
          <w:color w:val="000000" w:themeColor="text1"/>
        </w:rPr>
        <w:t xml:space="preserve"> </w:t>
      </w:r>
      <w:proofErr w:type="spellStart"/>
      <w:r w:rsidRPr="00FB441F">
        <w:rPr>
          <w:rFonts w:ascii="Calibri" w:hAnsi="Calibri" w:cs="Calibri"/>
          <w:color w:val="000000" w:themeColor="text1"/>
        </w:rPr>
        <w:t>untuk</w:t>
      </w:r>
      <w:proofErr w:type="spellEnd"/>
      <w:r w:rsidRPr="00FB441F">
        <w:rPr>
          <w:rFonts w:ascii="Calibri" w:hAnsi="Calibri" w:cs="Calibri"/>
          <w:color w:val="000000" w:themeColor="text1"/>
        </w:rPr>
        <w:t xml:space="preserve"> </w:t>
      </w:r>
      <w:proofErr w:type="spellStart"/>
      <w:r w:rsidRPr="00FB441F">
        <w:rPr>
          <w:rFonts w:ascii="Calibri" w:hAnsi="Calibri" w:cs="Calibri"/>
          <w:color w:val="000000" w:themeColor="text1"/>
        </w:rPr>
        <w:t>mempermudah</w:t>
      </w:r>
      <w:proofErr w:type="spellEnd"/>
      <w:r w:rsidRPr="00FB441F">
        <w:rPr>
          <w:rFonts w:ascii="Calibri" w:hAnsi="Calibri" w:cs="Calibri"/>
          <w:color w:val="000000" w:themeColor="text1"/>
        </w:rPr>
        <w:t xml:space="preserve"> </w:t>
      </w:r>
      <w:proofErr w:type="spellStart"/>
      <w:r w:rsidRPr="00FB441F">
        <w:rPr>
          <w:rFonts w:ascii="Calibri" w:hAnsi="Calibri" w:cs="Calibri"/>
          <w:color w:val="000000" w:themeColor="text1"/>
        </w:rPr>
        <w:t>dalam</w:t>
      </w:r>
      <w:proofErr w:type="spellEnd"/>
      <w:r w:rsidRPr="00FB441F">
        <w:rPr>
          <w:rFonts w:ascii="Calibri" w:hAnsi="Calibri" w:cs="Calibri"/>
          <w:color w:val="000000" w:themeColor="text1"/>
        </w:rPr>
        <w:t xml:space="preserve"> proses </w:t>
      </w:r>
      <w:proofErr w:type="spellStart"/>
      <w:r w:rsidRPr="00FB441F">
        <w:rPr>
          <w:rFonts w:ascii="Calibri" w:hAnsi="Calibri" w:cs="Calibri"/>
          <w:color w:val="000000" w:themeColor="text1"/>
        </w:rPr>
        <w:t>pembelajaran</w:t>
      </w:r>
      <w:proofErr w:type="spellEnd"/>
      <w:r w:rsidRPr="00FB441F">
        <w:rPr>
          <w:rFonts w:ascii="Calibri" w:hAnsi="Calibri" w:cs="Calibri"/>
          <w:color w:val="000000" w:themeColor="text1"/>
        </w:rPr>
        <w:t xml:space="preserve"> </w:t>
      </w:r>
      <w:r w:rsidRPr="00FB441F">
        <w:rPr>
          <w:rFonts w:ascii="Calibri" w:hAnsi="Calibri" w:cs="Calibri"/>
          <w:color w:val="000000" w:themeColor="text1"/>
        </w:rPr>
        <w:fldChar w:fldCharType="begin" w:fldLock="1"/>
      </w:r>
      <w:r>
        <w:rPr>
          <w:rFonts w:ascii="Calibri" w:hAnsi="Calibri" w:cs="Calibri"/>
          <w:color w:val="000000" w:themeColor="text1"/>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approach.","author":[{"dropping-particle":"","family":"Irwanti","given":"Eti","non-dropping-particle":"","parse-names":false,"suffix":""}],"container-title":"Journal of Chemical Information and Modeling","id":"ITEM-1","issue":"9","issued":{"date-parts":[["2019"]]},"page":"1689-1699","title":"</w:instrText>
      </w:r>
      <w:r>
        <w:rPr>
          <w:rFonts w:ascii="MS Gothic" w:eastAsia="MS Gothic" w:hAnsi="MS Gothic" w:cs="MS Gothic" w:hint="eastAsia"/>
          <w:color w:val="000000" w:themeColor="text1"/>
        </w:rPr>
        <w:instrText>済無</w:instrText>
      </w:r>
      <w:r>
        <w:rPr>
          <w:rFonts w:ascii="Calibri" w:hAnsi="Calibri" w:cs="Calibri"/>
          <w:color w:val="000000" w:themeColor="text1"/>
        </w:rPr>
        <w:instrText>No Title No Title","type":"article-journal","volume":"53"},"uris":["http://www.mendeley.com/documents/?uuid=e090cef0-9437-49bc-98b7-e3797add85c3","http://www.mendeley.com/documents/?uuid=13adb1c5-24b5-495a-8902-0b949bee6f55"]}],"mendeley":{"formattedCitation":"(Irwanti, 2019)","plainTextFormattedCitation":"(Irwanti, 2019)","previouslyFormattedCitation":"(Irwanti, 2019)"},"properties":{"noteIndex":0},"schema":"https://github.com/citation-style-language/schema/raw/master/csl-citation.json"}</w:instrText>
      </w:r>
      <w:r w:rsidRPr="00FB441F">
        <w:rPr>
          <w:rFonts w:ascii="Calibri" w:hAnsi="Calibri" w:cs="Calibri"/>
          <w:color w:val="000000" w:themeColor="text1"/>
        </w:rPr>
        <w:fldChar w:fldCharType="separate"/>
      </w:r>
      <w:r w:rsidRPr="00FB441F">
        <w:rPr>
          <w:rFonts w:ascii="Calibri" w:hAnsi="Calibri" w:cs="Calibri"/>
          <w:noProof/>
          <w:color w:val="000000" w:themeColor="text1"/>
        </w:rPr>
        <w:t>(Irwanti, 2019)</w:t>
      </w:r>
      <w:r w:rsidRPr="00FB441F">
        <w:rPr>
          <w:rFonts w:ascii="Calibri" w:hAnsi="Calibri" w:cs="Calibri"/>
          <w:color w:val="000000" w:themeColor="text1"/>
        </w:rPr>
        <w:fldChar w:fldCharType="end"/>
      </w:r>
      <w:r w:rsidRPr="00FB441F">
        <w:rPr>
          <w:rFonts w:ascii="Calibri" w:hAnsi="Calibri" w:cs="Calibri"/>
          <w:color w:val="000000" w:themeColor="text1"/>
        </w:rPr>
        <w:t xml:space="preserve">. </w:t>
      </w:r>
      <w:r w:rsidRPr="00FB441F">
        <w:rPr>
          <w:rFonts w:ascii="Calibri" w:hAnsi="Calibri" w:cs="Calibri"/>
          <w:color w:val="000000" w:themeColor="text1"/>
          <w:lang w:val="id-ID"/>
        </w:rPr>
        <w:t xml:space="preserve">Bahan ajar yang manarik juga sangat penting untuk meningkatkan </w:t>
      </w:r>
      <w:proofErr w:type="spellStart"/>
      <w:r w:rsidRPr="00FB441F">
        <w:rPr>
          <w:rFonts w:ascii="Calibri" w:hAnsi="Calibri" w:cs="Calibri"/>
        </w:rPr>
        <w:t>semangat</w:t>
      </w:r>
      <w:proofErr w:type="spellEnd"/>
      <w:r w:rsidRPr="00FB441F">
        <w:rPr>
          <w:rFonts w:ascii="Calibri" w:hAnsi="Calibri" w:cs="Calibri"/>
        </w:rPr>
        <w:t xml:space="preserve"> </w:t>
      </w:r>
      <w:proofErr w:type="spellStart"/>
      <w:r w:rsidRPr="00FB441F">
        <w:rPr>
          <w:rFonts w:ascii="Calibri" w:hAnsi="Calibri" w:cs="Calibri"/>
        </w:rPr>
        <w:t>belajar</w:t>
      </w:r>
      <w:proofErr w:type="spellEnd"/>
      <w:r w:rsidRPr="00FB441F">
        <w:rPr>
          <w:rFonts w:ascii="Calibri" w:hAnsi="Calibri" w:cs="Calibri"/>
        </w:rPr>
        <w:t xml:space="preserve"> </w:t>
      </w:r>
      <w:proofErr w:type="spellStart"/>
      <w:r w:rsidRPr="00FB441F">
        <w:rPr>
          <w:rFonts w:ascii="Calibri" w:hAnsi="Calibri" w:cs="Calibri"/>
        </w:rPr>
        <w:t>dan</w:t>
      </w:r>
      <w:proofErr w:type="spellEnd"/>
      <w:r w:rsidRPr="00FB441F">
        <w:rPr>
          <w:rFonts w:ascii="Calibri" w:hAnsi="Calibri" w:cs="Calibri"/>
        </w:rPr>
        <w:t xml:space="preserve"> </w:t>
      </w:r>
      <w:proofErr w:type="spellStart"/>
      <w:r w:rsidRPr="00FB441F">
        <w:rPr>
          <w:rFonts w:ascii="Calibri" w:hAnsi="Calibri" w:cs="Calibri"/>
        </w:rPr>
        <w:t>meningkatkan</w:t>
      </w:r>
      <w:proofErr w:type="spellEnd"/>
      <w:r w:rsidRPr="00FB441F">
        <w:rPr>
          <w:rFonts w:ascii="Calibri" w:hAnsi="Calibri" w:cs="Calibri"/>
        </w:rPr>
        <w:t xml:space="preserve"> </w:t>
      </w:r>
      <w:proofErr w:type="spellStart"/>
      <w:r w:rsidRPr="00FB441F">
        <w:rPr>
          <w:rFonts w:ascii="Calibri" w:hAnsi="Calibri" w:cs="Calibri"/>
        </w:rPr>
        <w:t>penguasaan</w:t>
      </w:r>
      <w:proofErr w:type="spellEnd"/>
      <w:r w:rsidRPr="00FB441F">
        <w:rPr>
          <w:rFonts w:ascii="Calibri" w:hAnsi="Calibri" w:cs="Calibri"/>
        </w:rPr>
        <w:t xml:space="preserve"> </w:t>
      </w:r>
      <w:proofErr w:type="spellStart"/>
      <w:r w:rsidRPr="00FB441F">
        <w:rPr>
          <w:rFonts w:ascii="Calibri" w:hAnsi="Calibri" w:cs="Calibri"/>
        </w:rPr>
        <w:t>materi</w:t>
      </w:r>
      <w:proofErr w:type="spellEnd"/>
      <w:r w:rsidRPr="00FB441F">
        <w:rPr>
          <w:rFonts w:ascii="Calibri" w:hAnsi="Calibri" w:cs="Calibri"/>
        </w:rPr>
        <w:t xml:space="preserve"> </w:t>
      </w:r>
      <w:proofErr w:type="spellStart"/>
      <w:r w:rsidRPr="00FB441F">
        <w:rPr>
          <w:rFonts w:ascii="Calibri" w:hAnsi="Calibri" w:cs="Calibri"/>
        </w:rPr>
        <w:t>siswa</w:t>
      </w:r>
      <w:proofErr w:type="spellEnd"/>
      <w:r w:rsidRPr="00FB441F">
        <w:rPr>
          <w:rFonts w:ascii="Calibri" w:hAnsi="Calibri" w:cs="Calibri"/>
        </w:rPr>
        <w:t xml:space="preserve"> </w:t>
      </w:r>
      <w:proofErr w:type="spellStart"/>
      <w:r w:rsidRPr="00FB441F">
        <w:rPr>
          <w:rFonts w:ascii="Calibri" w:hAnsi="Calibri" w:cs="Calibri"/>
        </w:rPr>
        <w:t>pada</w:t>
      </w:r>
      <w:proofErr w:type="spellEnd"/>
      <w:r w:rsidRPr="00FB441F">
        <w:rPr>
          <w:rFonts w:ascii="Calibri" w:hAnsi="Calibri" w:cs="Calibri"/>
        </w:rPr>
        <w:t xml:space="preserve"> </w:t>
      </w:r>
      <w:proofErr w:type="spellStart"/>
      <w:r w:rsidRPr="00FB441F">
        <w:rPr>
          <w:rFonts w:ascii="Calibri" w:hAnsi="Calibri" w:cs="Calibri"/>
        </w:rPr>
        <w:t>materi</w:t>
      </w:r>
      <w:proofErr w:type="spellEnd"/>
      <w:r w:rsidRPr="00FB441F">
        <w:rPr>
          <w:rFonts w:ascii="Calibri" w:hAnsi="Calibri" w:cs="Calibri"/>
        </w:rPr>
        <w:t xml:space="preserve"> yang </w:t>
      </w:r>
      <w:proofErr w:type="spellStart"/>
      <w:r w:rsidRPr="00FB441F">
        <w:rPr>
          <w:rFonts w:ascii="Calibri" w:hAnsi="Calibri" w:cs="Calibri"/>
        </w:rPr>
        <w:t>diajarkan</w:t>
      </w:r>
      <w:proofErr w:type="spellEnd"/>
      <w:r w:rsidRPr="00FB441F">
        <w:rPr>
          <w:rFonts w:ascii="Calibri" w:hAnsi="Calibri" w:cs="Calibri"/>
        </w:rPr>
        <w:t xml:space="preserve">, </w:t>
      </w:r>
      <w:proofErr w:type="spellStart"/>
      <w:r w:rsidRPr="00FB441F">
        <w:rPr>
          <w:rFonts w:ascii="Calibri" w:hAnsi="Calibri" w:cs="Calibri"/>
        </w:rPr>
        <w:t>karena</w:t>
      </w:r>
      <w:proofErr w:type="spellEnd"/>
      <w:r w:rsidRPr="00FB441F">
        <w:rPr>
          <w:rFonts w:ascii="Calibri" w:hAnsi="Calibri" w:cs="Calibri"/>
        </w:rPr>
        <w:t xml:space="preserve"> </w:t>
      </w:r>
      <w:proofErr w:type="spellStart"/>
      <w:r w:rsidRPr="00FB441F">
        <w:rPr>
          <w:rFonts w:ascii="Calibri" w:hAnsi="Calibri" w:cs="Calibri"/>
        </w:rPr>
        <w:t>materi</w:t>
      </w:r>
      <w:proofErr w:type="spellEnd"/>
      <w:r w:rsidRPr="00FB441F">
        <w:rPr>
          <w:rFonts w:ascii="Calibri" w:hAnsi="Calibri" w:cs="Calibri"/>
        </w:rPr>
        <w:t xml:space="preserve"> yang </w:t>
      </w:r>
      <w:proofErr w:type="spellStart"/>
      <w:r w:rsidRPr="00FB441F">
        <w:rPr>
          <w:rFonts w:ascii="Calibri" w:hAnsi="Calibri" w:cs="Calibri"/>
        </w:rPr>
        <w:t>diberikan</w:t>
      </w:r>
      <w:proofErr w:type="spellEnd"/>
      <w:r w:rsidRPr="00FB441F">
        <w:rPr>
          <w:rFonts w:ascii="Calibri" w:hAnsi="Calibri" w:cs="Calibri"/>
        </w:rPr>
        <w:t xml:space="preserve"> </w:t>
      </w:r>
      <w:proofErr w:type="spellStart"/>
      <w:r w:rsidRPr="00FB441F">
        <w:rPr>
          <w:rFonts w:ascii="Calibri" w:hAnsi="Calibri" w:cs="Calibri"/>
        </w:rPr>
        <w:t>tidak</w:t>
      </w:r>
      <w:proofErr w:type="spellEnd"/>
      <w:r w:rsidRPr="00FB441F">
        <w:rPr>
          <w:rFonts w:ascii="Calibri" w:hAnsi="Calibri" w:cs="Calibri"/>
        </w:rPr>
        <w:t xml:space="preserve"> </w:t>
      </w:r>
      <w:proofErr w:type="spellStart"/>
      <w:r w:rsidRPr="00FB441F">
        <w:rPr>
          <w:rFonts w:ascii="Calibri" w:hAnsi="Calibri" w:cs="Calibri"/>
        </w:rPr>
        <w:t>monoton</w:t>
      </w:r>
      <w:proofErr w:type="spellEnd"/>
      <w:r w:rsidRPr="00FB441F">
        <w:rPr>
          <w:rFonts w:ascii="Calibri" w:hAnsi="Calibri" w:cs="Calibri"/>
        </w:rPr>
        <w:t>.</w:t>
      </w:r>
    </w:p>
    <w:p w14:paraId="2565418D" w14:textId="77777777" w:rsidR="00FB441F" w:rsidRPr="00FB441F" w:rsidRDefault="00FB441F" w:rsidP="00FB441F">
      <w:pPr>
        <w:spacing w:after="0"/>
        <w:ind w:firstLine="720"/>
        <w:jc w:val="both"/>
        <w:rPr>
          <w:rFonts w:ascii="Calibri" w:hAnsi="Calibri" w:cs="Calibri"/>
          <w:b/>
          <w:szCs w:val="24"/>
        </w:rPr>
      </w:pPr>
      <w:r w:rsidRPr="00FB441F">
        <w:rPr>
          <w:rFonts w:ascii="Calibri" w:hAnsi="Calibri" w:cs="Calibri"/>
          <w:lang w:val="id-ID"/>
        </w:rPr>
        <w:t xml:space="preserve">Dalam penelitian ini untuk mengetahui tingkat kemenarik produk yang dikembangkan maka peneliti membagikan angket kemenarikan </w:t>
      </w:r>
      <w:proofErr w:type="spellStart"/>
      <w:r w:rsidRPr="00FB441F">
        <w:rPr>
          <w:rFonts w:ascii="Calibri" w:hAnsi="Calibri" w:cs="Calibri"/>
          <w:color w:val="000000" w:themeColor="text1"/>
          <w:szCs w:val="24"/>
        </w:rPr>
        <w:t>kepada</w:t>
      </w:r>
      <w:proofErr w:type="spellEnd"/>
      <w:r w:rsidRPr="00FB441F">
        <w:rPr>
          <w:rFonts w:ascii="Calibri" w:hAnsi="Calibri" w:cs="Calibri"/>
          <w:color w:val="000000" w:themeColor="text1"/>
          <w:szCs w:val="24"/>
        </w:rPr>
        <w:t xml:space="preserve"> guru </w:t>
      </w:r>
      <w:proofErr w:type="spellStart"/>
      <w:r w:rsidRPr="00FB441F">
        <w:rPr>
          <w:rFonts w:ascii="Calibri" w:hAnsi="Calibri" w:cs="Calibri"/>
          <w:color w:val="000000" w:themeColor="text1"/>
          <w:szCs w:val="24"/>
        </w:rPr>
        <w:t>wali</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kelas</w:t>
      </w:r>
      <w:proofErr w:type="spellEnd"/>
      <w:r w:rsidRPr="00FB441F">
        <w:rPr>
          <w:rFonts w:ascii="Calibri" w:hAnsi="Calibri" w:cs="Calibri"/>
          <w:color w:val="000000" w:themeColor="text1"/>
          <w:szCs w:val="24"/>
        </w:rPr>
        <w:t xml:space="preserve"> IV </w:t>
      </w:r>
      <w:proofErr w:type="spellStart"/>
      <w:r w:rsidRPr="00FB441F">
        <w:rPr>
          <w:rFonts w:ascii="Calibri" w:hAnsi="Calibri" w:cs="Calibri"/>
          <w:color w:val="000000" w:themeColor="text1"/>
          <w:szCs w:val="24"/>
        </w:rPr>
        <w:t>dan</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siswa</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kelas</w:t>
      </w:r>
      <w:proofErr w:type="spellEnd"/>
      <w:r w:rsidRPr="00FB441F">
        <w:rPr>
          <w:rFonts w:ascii="Calibri" w:hAnsi="Calibri" w:cs="Calibri"/>
          <w:color w:val="000000" w:themeColor="text1"/>
          <w:szCs w:val="24"/>
        </w:rPr>
        <w:t xml:space="preserve"> IV </w:t>
      </w:r>
      <w:proofErr w:type="spellStart"/>
      <w:r w:rsidRPr="00FB441F">
        <w:rPr>
          <w:rFonts w:ascii="Calibri" w:hAnsi="Calibri" w:cs="Calibri"/>
          <w:color w:val="000000" w:themeColor="text1"/>
          <w:szCs w:val="24"/>
        </w:rPr>
        <w:t>dengan</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jumlah</w:t>
      </w:r>
      <w:proofErr w:type="spellEnd"/>
      <w:r w:rsidRPr="00FB441F">
        <w:rPr>
          <w:rFonts w:ascii="Calibri" w:hAnsi="Calibri" w:cs="Calibri"/>
          <w:color w:val="000000" w:themeColor="text1"/>
          <w:szCs w:val="24"/>
        </w:rPr>
        <w:t xml:space="preserve"> 15 </w:t>
      </w:r>
      <w:proofErr w:type="spellStart"/>
      <w:r w:rsidRPr="00FB441F">
        <w:rPr>
          <w:rFonts w:ascii="Calibri" w:hAnsi="Calibri" w:cs="Calibri"/>
          <w:color w:val="000000" w:themeColor="text1"/>
          <w:szCs w:val="24"/>
        </w:rPr>
        <w:t>siswa</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Hasil</w:t>
      </w:r>
      <w:proofErr w:type="spellEnd"/>
      <w:r w:rsidRPr="00FB441F">
        <w:rPr>
          <w:rFonts w:ascii="Calibri" w:hAnsi="Calibri" w:cs="Calibri"/>
          <w:color w:val="000000" w:themeColor="text1"/>
          <w:szCs w:val="24"/>
        </w:rPr>
        <w:t xml:space="preserve"> yang </w:t>
      </w:r>
      <w:proofErr w:type="spellStart"/>
      <w:r w:rsidRPr="00FB441F">
        <w:rPr>
          <w:rFonts w:ascii="Calibri" w:hAnsi="Calibri" w:cs="Calibri"/>
          <w:color w:val="000000" w:themeColor="text1"/>
          <w:szCs w:val="24"/>
        </w:rPr>
        <w:t>didapat</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dari</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angket</w:t>
      </w:r>
      <w:proofErr w:type="spellEnd"/>
      <w:r w:rsidRPr="00FB441F">
        <w:rPr>
          <w:rFonts w:ascii="Calibri" w:hAnsi="Calibri" w:cs="Calibri"/>
          <w:color w:val="000000" w:themeColor="text1"/>
          <w:szCs w:val="24"/>
        </w:rPr>
        <w:t xml:space="preserve"> guru </w:t>
      </w:r>
      <w:proofErr w:type="spellStart"/>
      <w:r w:rsidRPr="00FB441F">
        <w:rPr>
          <w:rFonts w:ascii="Calibri" w:hAnsi="Calibri" w:cs="Calibri"/>
          <w:color w:val="000000" w:themeColor="text1"/>
          <w:szCs w:val="24"/>
        </w:rPr>
        <w:t>memperoleh</w:t>
      </w:r>
      <w:proofErr w:type="spellEnd"/>
      <w:r w:rsidRPr="00FB441F">
        <w:rPr>
          <w:rFonts w:ascii="Calibri" w:hAnsi="Calibri" w:cs="Calibri"/>
          <w:color w:val="000000" w:themeColor="text1"/>
          <w:szCs w:val="24"/>
        </w:rPr>
        <w:t xml:space="preserve"> 97</w:t>
      </w:r>
      <w:proofErr w:type="gramStart"/>
      <w:r w:rsidRPr="00FB441F">
        <w:rPr>
          <w:rFonts w:ascii="Calibri" w:hAnsi="Calibri" w:cs="Calibri"/>
          <w:color w:val="000000" w:themeColor="text1"/>
          <w:szCs w:val="24"/>
        </w:rPr>
        <w:t>,5</w:t>
      </w:r>
      <w:proofErr w:type="gram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sehingga</w:t>
      </w:r>
      <w:proofErr w:type="spellEnd"/>
      <w:r w:rsidRPr="00FB441F">
        <w:rPr>
          <w:rFonts w:ascii="Calibri" w:hAnsi="Calibri" w:cs="Calibri"/>
          <w:color w:val="000000" w:themeColor="text1"/>
          <w:szCs w:val="24"/>
        </w:rPr>
        <w:t xml:space="preserve"> e-</w:t>
      </w:r>
      <w:proofErr w:type="spellStart"/>
      <w:r w:rsidRPr="00FB441F">
        <w:rPr>
          <w:rFonts w:ascii="Calibri" w:hAnsi="Calibri" w:cs="Calibri"/>
          <w:color w:val="000000" w:themeColor="text1"/>
          <w:szCs w:val="24"/>
        </w:rPr>
        <w:t>ensiklopedia</w:t>
      </w:r>
      <w:proofErr w:type="spellEnd"/>
      <w:r w:rsidRPr="00FB441F">
        <w:rPr>
          <w:rFonts w:ascii="Calibri" w:hAnsi="Calibri" w:cs="Calibri"/>
          <w:color w:val="000000" w:themeColor="text1"/>
          <w:szCs w:val="24"/>
        </w:rPr>
        <w:t xml:space="preserve"> yang </w:t>
      </w:r>
      <w:proofErr w:type="spellStart"/>
      <w:r w:rsidRPr="00FB441F">
        <w:rPr>
          <w:rFonts w:ascii="Calibri" w:hAnsi="Calibri" w:cs="Calibri"/>
          <w:color w:val="000000" w:themeColor="text1"/>
          <w:szCs w:val="24"/>
        </w:rPr>
        <w:t>dikembangan</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peneliti</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termasuk</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dalam</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kualifikasi</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Sangat</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Menarik</w:t>
      </w:r>
      <w:proofErr w:type="spellEnd"/>
      <w:r w:rsidRPr="00FB441F">
        <w:rPr>
          <w:rFonts w:ascii="Calibri" w:hAnsi="Calibri" w:cs="Calibri"/>
          <w:color w:val="000000" w:themeColor="text1"/>
          <w:szCs w:val="24"/>
        </w:rPr>
        <w:t>”.</w:t>
      </w:r>
      <w:r w:rsidRPr="00FB441F">
        <w:rPr>
          <w:rFonts w:ascii="Calibri" w:hAnsi="Calibri" w:cs="Calibri"/>
          <w:color w:val="000000" w:themeColor="text1"/>
          <w:szCs w:val="24"/>
          <w:lang w:val="id-ID"/>
        </w:rPr>
        <w:t xml:space="preserve"> </w:t>
      </w:r>
      <w:proofErr w:type="spellStart"/>
      <w:r w:rsidRPr="00FB441F">
        <w:rPr>
          <w:rFonts w:ascii="Calibri" w:hAnsi="Calibri" w:cs="Calibri"/>
          <w:color w:val="000000" w:themeColor="text1"/>
          <w:szCs w:val="24"/>
        </w:rPr>
        <w:t>Sedangkan</w:t>
      </w:r>
      <w:proofErr w:type="spellEnd"/>
      <w:r w:rsidRPr="00FB441F">
        <w:rPr>
          <w:rFonts w:ascii="Calibri" w:hAnsi="Calibri" w:cs="Calibri"/>
          <w:color w:val="000000" w:themeColor="text1"/>
          <w:szCs w:val="24"/>
        </w:rPr>
        <w:t xml:space="preserve"> data yang </w:t>
      </w:r>
      <w:proofErr w:type="spellStart"/>
      <w:r w:rsidRPr="00FB441F">
        <w:rPr>
          <w:rFonts w:ascii="Calibri" w:hAnsi="Calibri" w:cs="Calibri"/>
          <w:color w:val="000000" w:themeColor="text1"/>
          <w:szCs w:val="24"/>
        </w:rPr>
        <w:t>diperoleh</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dari</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angket</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siswa</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sebesar</w:t>
      </w:r>
      <w:proofErr w:type="spellEnd"/>
      <w:r w:rsidRPr="00FB441F">
        <w:rPr>
          <w:rFonts w:ascii="Calibri" w:hAnsi="Calibri" w:cs="Calibri"/>
          <w:color w:val="000000" w:themeColor="text1"/>
          <w:szCs w:val="24"/>
        </w:rPr>
        <w:t xml:space="preserve"> 94</w:t>
      </w:r>
      <w:proofErr w:type="gramStart"/>
      <w:r w:rsidRPr="00FB441F">
        <w:rPr>
          <w:rFonts w:ascii="Calibri" w:hAnsi="Calibri" w:cs="Calibri"/>
          <w:color w:val="000000" w:themeColor="text1"/>
          <w:szCs w:val="24"/>
        </w:rPr>
        <w:t>,8</w:t>
      </w:r>
      <w:proofErr w:type="gram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sehingga</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termasuk</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dalam</w:t>
      </w:r>
      <w:proofErr w:type="spellEnd"/>
      <w:r w:rsidRPr="00FB441F">
        <w:rPr>
          <w:rFonts w:ascii="Calibri" w:hAnsi="Calibri" w:cs="Calibri"/>
          <w:color w:val="000000" w:themeColor="text1"/>
          <w:szCs w:val="24"/>
        </w:rPr>
        <w:t xml:space="preserve"> e-</w:t>
      </w:r>
      <w:proofErr w:type="spellStart"/>
      <w:r w:rsidRPr="00FB441F">
        <w:rPr>
          <w:rFonts w:ascii="Calibri" w:hAnsi="Calibri" w:cs="Calibri"/>
          <w:color w:val="000000" w:themeColor="text1"/>
          <w:szCs w:val="24"/>
        </w:rPr>
        <w:t>ensiklopedia</w:t>
      </w:r>
      <w:proofErr w:type="spellEnd"/>
      <w:r w:rsidRPr="00FB441F">
        <w:rPr>
          <w:rFonts w:ascii="Calibri" w:hAnsi="Calibri" w:cs="Calibri"/>
          <w:color w:val="000000" w:themeColor="text1"/>
          <w:szCs w:val="24"/>
        </w:rPr>
        <w:t xml:space="preserve"> yang “</w:t>
      </w:r>
      <w:proofErr w:type="spellStart"/>
      <w:r w:rsidRPr="00FB441F">
        <w:rPr>
          <w:rFonts w:ascii="Calibri" w:hAnsi="Calibri" w:cs="Calibri"/>
          <w:color w:val="000000" w:themeColor="text1"/>
          <w:szCs w:val="24"/>
        </w:rPr>
        <w:t>Sangat</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Menarik</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digunakan</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dalam</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pembelajaran</w:t>
      </w:r>
      <w:proofErr w:type="spellEnd"/>
      <w:r w:rsidRPr="00FB441F">
        <w:rPr>
          <w:rFonts w:ascii="Calibri" w:hAnsi="Calibri" w:cs="Calibri"/>
          <w:color w:val="000000" w:themeColor="text1"/>
          <w:szCs w:val="24"/>
        </w:rPr>
        <w:t xml:space="preserve">. Dari data-data yang </w:t>
      </w:r>
      <w:proofErr w:type="spellStart"/>
      <w:r w:rsidRPr="00FB441F">
        <w:rPr>
          <w:rFonts w:ascii="Calibri" w:hAnsi="Calibri" w:cs="Calibri"/>
          <w:color w:val="000000" w:themeColor="text1"/>
          <w:szCs w:val="24"/>
        </w:rPr>
        <w:t>diperoleh</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jika</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dihitung</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berdasarkan</w:t>
      </w:r>
      <w:proofErr w:type="spellEnd"/>
      <w:r w:rsidRPr="00FB441F">
        <w:rPr>
          <w:rFonts w:ascii="Calibri" w:hAnsi="Calibri" w:cs="Calibri"/>
          <w:color w:val="000000" w:themeColor="text1"/>
          <w:szCs w:val="24"/>
        </w:rPr>
        <w:t xml:space="preserve"> rata-rata </w:t>
      </w:r>
      <w:proofErr w:type="spellStart"/>
      <w:r w:rsidRPr="00FB441F">
        <w:rPr>
          <w:rFonts w:ascii="Calibri" w:hAnsi="Calibri" w:cs="Calibri"/>
          <w:color w:val="000000" w:themeColor="text1"/>
          <w:szCs w:val="24"/>
        </w:rPr>
        <w:t>kemenarikan</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bahan</w:t>
      </w:r>
      <w:proofErr w:type="spellEnd"/>
      <w:r w:rsidRPr="00FB441F">
        <w:rPr>
          <w:rFonts w:ascii="Calibri" w:hAnsi="Calibri" w:cs="Calibri"/>
          <w:color w:val="000000" w:themeColor="text1"/>
          <w:szCs w:val="24"/>
        </w:rPr>
        <w:t xml:space="preserve"> ajar </w:t>
      </w:r>
      <w:proofErr w:type="spellStart"/>
      <w:r w:rsidRPr="00FB441F">
        <w:rPr>
          <w:rFonts w:ascii="Calibri" w:hAnsi="Calibri" w:cs="Calibri"/>
          <w:color w:val="000000" w:themeColor="text1"/>
          <w:szCs w:val="24"/>
        </w:rPr>
        <w:t>ini</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sebesar</w:t>
      </w:r>
      <w:proofErr w:type="spellEnd"/>
      <w:r w:rsidRPr="00FB441F">
        <w:rPr>
          <w:rFonts w:ascii="Calibri" w:hAnsi="Calibri" w:cs="Calibri"/>
          <w:color w:val="000000" w:themeColor="text1"/>
          <w:szCs w:val="24"/>
        </w:rPr>
        <w:t xml:space="preserve"> 96% </w:t>
      </w:r>
      <w:proofErr w:type="spellStart"/>
      <w:r w:rsidRPr="00FB441F">
        <w:rPr>
          <w:rFonts w:ascii="Calibri" w:hAnsi="Calibri" w:cs="Calibri"/>
          <w:color w:val="000000" w:themeColor="text1"/>
          <w:szCs w:val="24"/>
        </w:rPr>
        <w:t>dan</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termasuk</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dalam</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kualifikasi</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Sangat</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Menarik</w:t>
      </w:r>
      <w:proofErr w:type="spellEnd"/>
      <w:r w:rsidRPr="00FB441F">
        <w:rPr>
          <w:rFonts w:ascii="Calibri" w:hAnsi="Calibri" w:cs="Calibri"/>
          <w:color w:val="000000" w:themeColor="text1"/>
          <w:szCs w:val="24"/>
        </w:rPr>
        <w:t xml:space="preserve">”. Hal </w:t>
      </w:r>
      <w:proofErr w:type="spellStart"/>
      <w:r w:rsidRPr="00FB441F">
        <w:rPr>
          <w:rFonts w:ascii="Calibri" w:hAnsi="Calibri" w:cs="Calibri"/>
          <w:color w:val="000000" w:themeColor="text1"/>
          <w:szCs w:val="24"/>
        </w:rPr>
        <w:t>ini</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sejalan</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dengan</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penelitian</w:t>
      </w:r>
      <w:proofErr w:type="spellEnd"/>
      <w:r w:rsidRPr="00FB441F">
        <w:rPr>
          <w:rFonts w:ascii="Calibri" w:hAnsi="Calibri" w:cs="Calibri"/>
          <w:color w:val="000000" w:themeColor="text1"/>
          <w:szCs w:val="24"/>
        </w:rPr>
        <w:t xml:space="preserve"> </w:t>
      </w:r>
      <w:r w:rsidRPr="00FB441F">
        <w:rPr>
          <w:rFonts w:ascii="Calibri" w:hAnsi="Calibri" w:cs="Calibri"/>
          <w:color w:val="000000" w:themeColor="text1"/>
          <w:szCs w:val="24"/>
        </w:rPr>
        <w:fldChar w:fldCharType="begin" w:fldLock="1"/>
      </w:r>
      <w:r w:rsidRPr="00FB441F">
        <w:rPr>
          <w:rFonts w:ascii="Calibri" w:hAnsi="Calibri" w:cs="Calibri"/>
          <w:color w:val="000000" w:themeColor="text1"/>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approach.","author":[{"dropping-particle":"","family":"Yulianti","given":"Arief Rahman Hakim Tri Astuti Hayuningtyas","non-dropping-particle":"","parse-names":false,"suffix":""}],"container-title":"Journal of Chemical Information and Modeling","id":"ITEM-1","issue":"9","issued":{"date-parts":[["2020"]]},"page":"1689-1699","title":"Pengembangan Bahan Ajar Ensiklopedia Berbasis Pendidikan Karakter Religius Untuk Kelas IV di Sekolah Dasar","type":"article-journal","volume":"4"},"uris":["http://www.mendeley.com/documents/?uuid=0fc407c0-8672-4024-9943-634915181e51"]}],"mendeley":{"formattedCitation":"(Yulianti, 2020)","plainTextFormattedCitation":"(Yulianti, 2020)","previouslyFormattedCitation":"(Yulianti, 2020)"},"properties":{"noteIndex":0},"schema":"https://github.com/citation-style-language/schema/raw/master/csl-citation.json"}</w:instrText>
      </w:r>
      <w:r w:rsidRPr="00FB441F">
        <w:rPr>
          <w:rFonts w:ascii="Calibri" w:hAnsi="Calibri" w:cs="Calibri"/>
          <w:color w:val="000000" w:themeColor="text1"/>
          <w:szCs w:val="24"/>
        </w:rPr>
        <w:fldChar w:fldCharType="separate"/>
      </w:r>
      <w:r w:rsidRPr="00FB441F">
        <w:rPr>
          <w:rFonts w:ascii="Calibri" w:hAnsi="Calibri" w:cs="Calibri"/>
          <w:noProof/>
          <w:color w:val="000000" w:themeColor="text1"/>
          <w:szCs w:val="24"/>
        </w:rPr>
        <w:t>(Yulianti, 2020)</w:t>
      </w:r>
      <w:r w:rsidRPr="00FB441F">
        <w:rPr>
          <w:rFonts w:ascii="Calibri" w:hAnsi="Calibri" w:cs="Calibri"/>
          <w:color w:val="000000" w:themeColor="text1"/>
          <w:szCs w:val="24"/>
        </w:rPr>
        <w:fldChar w:fldCharType="end"/>
      </w:r>
      <w:r w:rsidRPr="00FB441F">
        <w:rPr>
          <w:rFonts w:ascii="Calibri" w:hAnsi="Calibri" w:cs="Calibri"/>
          <w:color w:val="000000" w:themeColor="text1"/>
          <w:szCs w:val="24"/>
          <w:lang w:val="id-ID"/>
        </w:rPr>
        <w:t xml:space="preserve"> yaitu tentang pengembangan bahan ajar ensiklopedia berbasis pendidikan karakter </w:t>
      </w:r>
      <w:r w:rsidRPr="00FB441F">
        <w:rPr>
          <w:rFonts w:ascii="Calibri" w:hAnsi="Calibri" w:cs="Calibri"/>
          <w:color w:val="000000" w:themeColor="text1"/>
          <w:szCs w:val="24"/>
          <w:lang w:val="id-ID"/>
        </w:rPr>
        <w:lastRenderedPageBreak/>
        <w:t>religius pada kelas IV SD</w:t>
      </w:r>
      <w:r w:rsidRPr="00FB441F">
        <w:rPr>
          <w:rFonts w:ascii="Calibri" w:hAnsi="Calibri" w:cs="Calibri"/>
          <w:color w:val="000000" w:themeColor="text1"/>
          <w:szCs w:val="24"/>
        </w:rPr>
        <w:t xml:space="preserve"> yang </w:t>
      </w:r>
      <w:proofErr w:type="spellStart"/>
      <w:r w:rsidRPr="00FB441F">
        <w:rPr>
          <w:rFonts w:ascii="Calibri" w:hAnsi="Calibri" w:cs="Calibri"/>
          <w:color w:val="000000" w:themeColor="text1"/>
          <w:szCs w:val="24"/>
        </w:rPr>
        <w:t>mendapatkan</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presentase</w:t>
      </w:r>
      <w:proofErr w:type="spellEnd"/>
      <w:r w:rsidRPr="00FB441F">
        <w:rPr>
          <w:rFonts w:ascii="Calibri" w:hAnsi="Calibri" w:cs="Calibri"/>
          <w:color w:val="000000" w:themeColor="text1"/>
          <w:szCs w:val="24"/>
        </w:rPr>
        <w:t xml:space="preserve"> 83,72% </w:t>
      </w:r>
      <w:proofErr w:type="spellStart"/>
      <w:r w:rsidRPr="00FB441F">
        <w:rPr>
          <w:rFonts w:ascii="Calibri" w:hAnsi="Calibri" w:cs="Calibri"/>
          <w:color w:val="000000" w:themeColor="text1"/>
          <w:szCs w:val="24"/>
        </w:rPr>
        <w:t>dan</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termasuk</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dalam</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kualifikasi</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sangat</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menarik</w:t>
      </w:r>
      <w:proofErr w:type="spellEnd"/>
      <w:r w:rsidRPr="00FB441F">
        <w:rPr>
          <w:rFonts w:ascii="Calibri" w:hAnsi="Calibri" w:cs="Calibri"/>
          <w:color w:val="000000" w:themeColor="text1"/>
          <w:szCs w:val="24"/>
        </w:rPr>
        <w:t>.</w:t>
      </w:r>
    </w:p>
    <w:p w14:paraId="2123016B" w14:textId="56FC6085" w:rsidR="00FB441F" w:rsidRPr="00FB441F" w:rsidRDefault="00FB441F" w:rsidP="00FB441F">
      <w:pPr>
        <w:spacing w:after="0"/>
        <w:ind w:firstLine="720"/>
        <w:jc w:val="both"/>
        <w:rPr>
          <w:rFonts w:ascii="Calibri" w:hAnsi="Calibri" w:cs="Calibri"/>
          <w:b/>
          <w:szCs w:val="24"/>
        </w:rPr>
      </w:pPr>
      <w:proofErr w:type="spellStart"/>
      <w:r w:rsidRPr="00FB441F">
        <w:rPr>
          <w:rFonts w:ascii="Calibri" w:hAnsi="Calibri" w:cs="Calibri"/>
          <w:color w:val="000000" w:themeColor="text1"/>
          <w:szCs w:val="24"/>
        </w:rPr>
        <w:t>Pengambilan</w:t>
      </w:r>
      <w:proofErr w:type="spellEnd"/>
      <w:r w:rsidRPr="00FB441F">
        <w:rPr>
          <w:rFonts w:ascii="Calibri" w:hAnsi="Calibri" w:cs="Calibri"/>
          <w:color w:val="000000" w:themeColor="text1"/>
          <w:szCs w:val="24"/>
        </w:rPr>
        <w:t xml:space="preserve"> data </w:t>
      </w:r>
      <w:proofErr w:type="spellStart"/>
      <w:r w:rsidRPr="00FB441F">
        <w:rPr>
          <w:rFonts w:ascii="Calibri" w:hAnsi="Calibri" w:cs="Calibri"/>
          <w:color w:val="000000" w:themeColor="text1"/>
          <w:szCs w:val="24"/>
        </w:rPr>
        <w:t>keefektifan</w:t>
      </w:r>
      <w:proofErr w:type="spellEnd"/>
      <w:r w:rsidRPr="00FB441F">
        <w:rPr>
          <w:rFonts w:ascii="Calibri" w:hAnsi="Calibri" w:cs="Calibri"/>
          <w:color w:val="000000" w:themeColor="text1"/>
          <w:szCs w:val="24"/>
        </w:rPr>
        <w:t xml:space="preserve"> e-</w:t>
      </w:r>
      <w:proofErr w:type="spellStart"/>
      <w:r w:rsidRPr="00FB441F">
        <w:rPr>
          <w:rFonts w:ascii="Calibri" w:hAnsi="Calibri" w:cs="Calibri"/>
          <w:color w:val="000000" w:themeColor="text1"/>
          <w:szCs w:val="24"/>
        </w:rPr>
        <w:t>ensiklopedia</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peneliti</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menggunakan</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angket</w:t>
      </w:r>
      <w:proofErr w:type="spellEnd"/>
      <w:r w:rsidRPr="00FB441F">
        <w:rPr>
          <w:rFonts w:ascii="Calibri" w:hAnsi="Calibri" w:cs="Calibri"/>
          <w:color w:val="000000" w:themeColor="text1"/>
          <w:szCs w:val="24"/>
        </w:rPr>
        <w:t xml:space="preserve"> yang </w:t>
      </w:r>
      <w:proofErr w:type="spellStart"/>
      <w:r w:rsidRPr="00FB441F">
        <w:rPr>
          <w:rFonts w:ascii="Calibri" w:hAnsi="Calibri" w:cs="Calibri"/>
          <w:color w:val="000000" w:themeColor="text1"/>
          <w:szCs w:val="24"/>
        </w:rPr>
        <w:t>berisi</w:t>
      </w:r>
      <w:proofErr w:type="spellEnd"/>
      <w:r w:rsidRPr="00FB441F">
        <w:rPr>
          <w:rFonts w:ascii="Calibri" w:hAnsi="Calibri" w:cs="Calibri"/>
          <w:color w:val="000000" w:themeColor="text1"/>
          <w:szCs w:val="24"/>
        </w:rPr>
        <w:t xml:space="preserve"> </w:t>
      </w:r>
      <w:proofErr w:type="gramStart"/>
      <w:r w:rsidRPr="00FB441F">
        <w:rPr>
          <w:rFonts w:ascii="Calibri" w:hAnsi="Calibri" w:cs="Calibri"/>
          <w:color w:val="000000" w:themeColor="text1"/>
          <w:szCs w:val="24"/>
        </w:rPr>
        <w:t>lima</w:t>
      </w:r>
      <w:proofErr w:type="gram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soal</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uraian</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mengenai</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materi</w:t>
      </w:r>
      <w:proofErr w:type="spellEnd"/>
      <w:r w:rsidRPr="00FB441F">
        <w:rPr>
          <w:rFonts w:ascii="Calibri" w:hAnsi="Calibri" w:cs="Calibri"/>
          <w:color w:val="000000" w:themeColor="text1"/>
          <w:szCs w:val="24"/>
        </w:rPr>
        <w:t xml:space="preserve"> yang </w:t>
      </w:r>
      <w:proofErr w:type="spellStart"/>
      <w:r w:rsidRPr="00FB441F">
        <w:rPr>
          <w:rFonts w:ascii="Calibri" w:hAnsi="Calibri" w:cs="Calibri"/>
          <w:color w:val="000000" w:themeColor="text1"/>
          <w:szCs w:val="24"/>
        </w:rPr>
        <w:t>terdapat</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dalam</w:t>
      </w:r>
      <w:proofErr w:type="spellEnd"/>
      <w:r w:rsidRPr="00FB441F">
        <w:rPr>
          <w:rFonts w:ascii="Calibri" w:hAnsi="Calibri" w:cs="Calibri"/>
          <w:color w:val="000000" w:themeColor="text1"/>
          <w:szCs w:val="24"/>
        </w:rPr>
        <w:t xml:space="preserve"> e-</w:t>
      </w:r>
      <w:proofErr w:type="spellStart"/>
      <w:r w:rsidRPr="00FB441F">
        <w:rPr>
          <w:rFonts w:ascii="Calibri" w:hAnsi="Calibri" w:cs="Calibri"/>
          <w:color w:val="000000" w:themeColor="text1"/>
          <w:szCs w:val="24"/>
        </w:rPr>
        <w:t>ensiklopedia</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tersebut</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Sebelum</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memberikan</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angket</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keefektifan</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peneliti</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mengirimkan</w:t>
      </w:r>
      <w:proofErr w:type="spellEnd"/>
      <w:r w:rsidRPr="00FB441F">
        <w:rPr>
          <w:rFonts w:ascii="Calibri" w:hAnsi="Calibri" w:cs="Calibri"/>
          <w:color w:val="000000" w:themeColor="text1"/>
          <w:szCs w:val="24"/>
        </w:rPr>
        <w:t xml:space="preserve"> link e-</w:t>
      </w:r>
      <w:proofErr w:type="spellStart"/>
      <w:r w:rsidRPr="00FB441F">
        <w:rPr>
          <w:rFonts w:ascii="Calibri" w:hAnsi="Calibri" w:cs="Calibri"/>
          <w:color w:val="000000" w:themeColor="text1"/>
          <w:szCs w:val="24"/>
        </w:rPr>
        <w:t>ensiklopedia</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terlebih</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dahulu</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untuk</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dipelajari</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oleh</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siswa</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Setelah</w:t>
      </w:r>
      <w:proofErr w:type="spellEnd"/>
      <w:r w:rsidRPr="00FB441F">
        <w:rPr>
          <w:rFonts w:ascii="Calibri" w:hAnsi="Calibri" w:cs="Calibri"/>
          <w:color w:val="000000" w:themeColor="text1"/>
          <w:szCs w:val="24"/>
        </w:rPr>
        <w:t xml:space="preserve"> e-</w:t>
      </w:r>
      <w:proofErr w:type="spellStart"/>
      <w:r w:rsidRPr="00FB441F">
        <w:rPr>
          <w:rFonts w:ascii="Calibri" w:hAnsi="Calibri" w:cs="Calibri"/>
          <w:color w:val="000000" w:themeColor="text1"/>
          <w:szCs w:val="24"/>
        </w:rPr>
        <w:t>ensiklopedia</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dipelajari</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oleh</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siswa</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peneliti</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membagikan</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angket</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keefektifan</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untuk</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mengetahui</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seajuh</w:t>
      </w:r>
      <w:proofErr w:type="spellEnd"/>
      <w:r w:rsidRPr="00FB441F">
        <w:rPr>
          <w:rFonts w:ascii="Calibri" w:hAnsi="Calibri" w:cs="Calibri"/>
          <w:color w:val="000000" w:themeColor="text1"/>
          <w:szCs w:val="24"/>
        </w:rPr>
        <w:t xml:space="preserve"> mana </w:t>
      </w:r>
      <w:proofErr w:type="spellStart"/>
      <w:r w:rsidRPr="00FB441F">
        <w:rPr>
          <w:rFonts w:ascii="Calibri" w:hAnsi="Calibri" w:cs="Calibri"/>
          <w:color w:val="000000" w:themeColor="text1"/>
          <w:szCs w:val="24"/>
        </w:rPr>
        <w:t>siswa</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memahami</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materi</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hubungan</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sumber</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daya</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alam</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manusia</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dengan</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kegiatan</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ekonomi</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Adapun</w:t>
      </w:r>
      <w:proofErr w:type="spellEnd"/>
      <w:r w:rsidRPr="00FB441F">
        <w:rPr>
          <w:rFonts w:ascii="Calibri" w:hAnsi="Calibri" w:cs="Calibri"/>
          <w:color w:val="000000" w:themeColor="text1"/>
          <w:szCs w:val="24"/>
        </w:rPr>
        <w:t xml:space="preserve"> data yang di </w:t>
      </w:r>
      <w:proofErr w:type="spellStart"/>
      <w:r w:rsidRPr="00FB441F">
        <w:rPr>
          <w:rFonts w:ascii="Calibri" w:hAnsi="Calibri" w:cs="Calibri"/>
          <w:color w:val="000000" w:themeColor="text1"/>
          <w:szCs w:val="24"/>
        </w:rPr>
        <w:t>perolehan</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sebesar</w:t>
      </w:r>
      <w:proofErr w:type="spellEnd"/>
      <w:r w:rsidRPr="00FB441F">
        <w:rPr>
          <w:rFonts w:ascii="Calibri" w:hAnsi="Calibri" w:cs="Calibri"/>
          <w:color w:val="000000" w:themeColor="text1"/>
          <w:szCs w:val="24"/>
        </w:rPr>
        <w:t xml:space="preserve"> 85% </w:t>
      </w:r>
      <w:proofErr w:type="spellStart"/>
      <w:r w:rsidRPr="00FB441F">
        <w:rPr>
          <w:rFonts w:ascii="Calibri" w:hAnsi="Calibri" w:cs="Calibri"/>
          <w:color w:val="000000" w:themeColor="text1"/>
          <w:szCs w:val="24"/>
        </w:rPr>
        <w:t>karena</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melebihi</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nilai</w:t>
      </w:r>
      <w:proofErr w:type="spellEnd"/>
      <w:r w:rsidRPr="00FB441F">
        <w:rPr>
          <w:rFonts w:ascii="Calibri" w:hAnsi="Calibri" w:cs="Calibri"/>
          <w:color w:val="000000" w:themeColor="text1"/>
          <w:szCs w:val="24"/>
        </w:rPr>
        <w:t xml:space="preserve"> minimum </w:t>
      </w:r>
      <w:proofErr w:type="spellStart"/>
      <w:r w:rsidRPr="00FB441F">
        <w:rPr>
          <w:rFonts w:ascii="Calibri" w:hAnsi="Calibri" w:cs="Calibri"/>
          <w:color w:val="000000" w:themeColor="text1"/>
          <w:szCs w:val="24"/>
        </w:rPr>
        <w:t>sehingga</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termasuk</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dalam</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kualifikasi</w:t>
      </w:r>
      <w:proofErr w:type="spellEnd"/>
      <w:r w:rsidRPr="00FB441F">
        <w:rPr>
          <w:rFonts w:ascii="Calibri" w:hAnsi="Calibri" w:cs="Calibri"/>
          <w:color w:val="000000" w:themeColor="text1"/>
          <w:szCs w:val="24"/>
        </w:rPr>
        <w:t xml:space="preserve"> “</w:t>
      </w:r>
      <w:r w:rsidRPr="00FB441F">
        <w:rPr>
          <w:rFonts w:ascii="Calibri" w:hAnsi="Calibri" w:cs="Calibri"/>
          <w:color w:val="000000" w:themeColor="text1"/>
          <w:szCs w:val="24"/>
          <w:lang w:val="id-ID"/>
        </w:rPr>
        <w:t xml:space="preserve">Sangat </w:t>
      </w:r>
      <w:proofErr w:type="spellStart"/>
      <w:r w:rsidRPr="00FB441F">
        <w:rPr>
          <w:rFonts w:ascii="Calibri" w:hAnsi="Calibri" w:cs="Calibri"/>
          <w:color w:val="000000" w:themeColor="text1"/>
          <w:szCs w:val="24"/>
        </w:rPr>
        <w:t>Efektif</w:t>
      </w:r>
      <w:proofErr w:type="spellEnd"/>
      <w:r w:rsidRPr="00FB441F">
        <w:rPr>
          <w:rFonts w:ascii="Calibri" w:hAnsi="Calibri" w:cs="Calibri"/>
          <w:color w:val="000000" w:themeColor="text1"/>
          <w:szCs w:val="24"/>
        </w:rPr>
        <w:t xml:space="preserve">”. Hal </w:t>
      </w:r>
      <w:proofErr w:type="spellStart"/>
      <w:r w:rsidRPr="00FB441F">
        <w:rPr>
          <w:rFonts w:ascii="Calibri" w:hAnsi="Calibri" w:cs="Calibri"/>
          <w:color w:val="000000" w:themeColor="text1"/>
          <w:szCs w:val="24"/>
        </w:rPr>
        <w:t>ini</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sejalan</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dengan</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penelitian</w:t>
      </w:r>
      <w:proofErr w:type="spellEnd"/>
      <w:r w:rsidRPr="00FB441F">
        <w:rPr>
          <w:rFonts w:ascii="Calibri" w:hAnsi="Calibri" w:cs="Calibri"/>
          <w:color w:val="000000" w:themeColor="text1"/>
          <w:szCs w:val="24"/>
        </w:rPr>
        <w:t xml:space="preserve"> yang </w:t>
      </w:r>
      <w:proofErr w:type="spellStart"/>
      <w:r w:rsidRPr="00FB441F">
        <w:rPr>
          <w:rFonts w:ascii="Calibri" w:hAnsi="Calibri" w:cs="Calibri"/>
          <w:color w:val="000000" w:themeColor="text1"/>
          <w:szCs w:val="24"/>
        </w:rPr>
        <w:t>dilakukan</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oleh</w:t>
      </w:r>
      <w:proofErr w:type="spellEnd"/>
      <w:r w:rsidRPr="00FB441F">
        <w:rPr>
          <w:rFonts w:ascii="Calibri" w:hAnsi="Calibri" w:cs="Calibri"/>
          <w:color w:val="000000" w:themeColor="text1"/>
          <w:szCs w:val="24"/>
        </w:rPr>
        <w:t xml:space="preserve"> </w:t>
      </w:r>
      <w:r w:rsidRPr="00FB441F">
        <w:rPr>
          <w:rFonts w:ascii="Calibri" w:hAnsi="Calibri" w:cs="Calibri"/>
          <w:color w:val="000000" w:themeColor="text1"/>
          <w:szCs w:val="24"/>
        </w:rPr>
        <w:fldChar w:fldCharType="begin" w:fldLock="1"/>
      </w:r>
      <w:r>
        <w:rPr>
          <w:rFonts w:ascii="Calibri" w:hAnsi="Calibri" w:cs="Calibri"/>
          <w:color w:val="000000" w:themeColor="text1"/>
          <w:szCs w:val="24"/>
        </w:rPr>
        <w:instrText>ADDIN CSL_CITATION {"citationItems":[{"id":"ITEM-1","itemData":{"DOI":"10.37216/badaa.v2i2.388","ISSN":"23563192","abstract":"Gerakan literasi dilakukan dengan cara membaca buku selain mata pelajaran dalam waktu lima belas menit sebelum melaksanakan kegiatan pembelajaran. Tujuan penelitian ini adalah mengembangkan ensiklopedia tata surya yang valid, praktis, dan efektif. Penelitian ini adalah penelitian R&amp;D (Research and Development) dengan metode penelitian ADDIE dengan empat tahapan yaitu analisis, desain, pengembangan, dan implementasi. Dalam metode ini tahapan evaluasi tidak dilakukan atas dasar keterbatasan waktu penelitian. Langkah yang terdapat dalam penelitian berikut berupa analisis kebutuhan, proses kerangka desain, pengembangan instrumen validasi oleh ahli media, ahli materi, dan ahli bahasa, serta implementasi ensiklopedia kepada 10 orang siswa dalam uji lapangan serta guru wali kelas III SDN Sukun 1 Malang. Hasil penelitian diperoleh rata-rata validasi oleh ahli media sebesar 92% layak digunakan, dari ahli materi sebesar 96% layak digunakan, dan dari ahli bahasa sebesar 93% layak digunakan. Sedangkan, kepraktisan ensiklopedia tata surya dari guru sebesar 80% dan siswa kelas III sebesar 87%. Uji keefektifan sebesar 81% yang menunjukkan bahwa modul efektif untuk digunakan.","author":[{"dropping-particle":"","family":"Yasa","given":"Arnelia Dwi","non-dropping-particle":"","parse-names":false,"suffix":""},{"dropping-particle":"","family":"Nita","given":"Cicilia Ika Rahayu","non-dropping-particle":"","parse-names":false,"suffix":""},{"dropping-particle":"","family":"Putri","given":"Adelya Mega Insan","non-dropping-particle":"","parse-names":false,"suffix":""}],"container-title":"BADA'A : Jurnal Ilmiah Pendidikan Dasar","id":"ITEM-1","issue":"2","issued":{"date-parts":[["2020"]]},"page":"137-146","title":"Pengembangan Ensiklopedia Tata Surya Berbasis Pendekatan Inkuiri untuk Siswa Kelas III Sekolah Dasar","type":"article-journal","volume":"2"},"uris":["http://www.mendeley.com/documents/?uuid=d78a553f-d9e5-4bbb-90d7-f2248f19e11d"]}],"mendeley":{"formattedCitation":"(Yasa, Nita, &amp; Putri, 2020)","plainTextFormattedCitation":"(Yasa, Nita, &amp; Putri, 2020)","previouslyFormattedCitation":"(Yasa, Nita, &amp; Putri, 2020)"},"properties":{"noteIndex":0},"schema":"https://github.com/citation-style-language/schema/raw/master/csl-citation.json"}</w:instrText>
      </w:r>
      <w:r w:rsidRPr="00FB441F">
        <w:rPr>
          <w:rFonts w:ascii="Calibri" w:hAnsi="Calibri" w:cs="Calibri"/>
          <w:color w:val="000000" w:themeColor="text1"/>
          <w:szCs w:val="24"/>
        </w:rPr>
        <w:fldChar w:fldCharType="separate"/>
      </w:r>
      <w:r w:rsidRPr="00FB441F">
        <w:rPr>
          <w:rFonts w:ascii="Calibri" w:hAnsi="Calibri" w:cs="Calibri"/>
          <w:noProof/>
          <w:color w:val="000000" w:themeColor="text1"/>
          <w:szCs w:val="24"/>
        </w:rPr>
        <w:t>(Yasa, Nita, &amp; Putri, 2020)</w:t>
      </w:r>
      <w:r w:rsidRPr="00FB441F">
        <w:rPr>
          <w:rFonts w:ascii="Calibri" w:hAnsi="Calibri" w:cs="Calibri"/>
          <w:color w:val="000000" w:themeColor="text1"/>
          <w:szCs w:val="24"/>
        </w:rPr>
        <w:fldChar w:fldCharType="end"/>
      </w:r>
      <w:r w:rsidRPr="00FB441F">
        <w:rPr>
          <w:rFonts w:ascii="Calibri" w:hAnsi="Calibri" w:cs="Calibri"/>
          <w:color w:val="000000" w:themeColor="text1"/>
          <w:szCs w:val="24"/>
          <w:lang w:val="id-ID"/>
        </w:rPr>
        <w:t xml:space="preserve"> tentang pengembangan ensiklopedia tata surya berbasis pendidikan inkuiri untuk siswa kelas III SD</w:t>
      </w:r>
      <w:r w:rsidRPr="00FB441F">
        <w:rPr>
          <w:rFonts w:ascii="Calibri" w:hAnsi="Calibri" w:cs="Calibri"/>
          <w:color w:val="000000" w:themeColor="text1"/>
          <w:szCs w:val="24"/>
        </w:rPr>
        <w:t xml:space="preserve"> yang </w:t>
      </w:r>
      <w:proofErr w:type="spellStart"/>
      <w:r w:rsidRPr="00FB441F">
        <w:rPr>
          <w:rFonts w:ascii="Calibri" w:hAnsi="Calibri" w:cs="Calibri"/>
          <w:color w:val="000000" w:themeColor="text1"/>
          <w:szCs w:val="24"/>
        </w:rPr>
        <w:t>mendapatkan</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presentasi</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sebesar</w:t>
      </w:r>
      <w:proofErr w:type="spellEnd"/>
      <w:r w:rsidRPr="00FB441F">
        <w:rPr>
          <w:rFonts w:ascii="Calibri" w:hAnsi="Calibri" w:cs="Calibri"/>
          <w:color w:val="000000" w:themeColor="text1"/>
          <w:szCs w:val="24"/>
        </w:rPr>
        <w:t xml:space="preserve"> 81% </w:t>
      </w:r>
      <w:proofErr w:type="spellStart"/>
      <w:r w:rsidRPr="00FB441F">
        <w:rPr>
          <w:rFonts w:ascii="Calibri" w:hAnsi="Calibri" w:cs="Calibri"/>
          <w:color w:val="000000" w:themeColor="text1"/>
          <w:szCs w:val="24"/>
        </w:rPr>
        <w:t>dan</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termasuk</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dalam</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kualifikasi</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layak</w:t>
      </w:r>
      <w:proofErr w:type="spellEnd"/>
      <w:r w:rsidRPr="00FB441F">
        <w:rPr>
          <w:rFonts w:ascii="Calibri" w:hAnsi="Calibri" w:cs="Calibri"/>
          <w:color w:val="000000" w:themeColor="text1"/>
          <w:szCs w:val="24"/>
        </w:rPr>
        <w:t xml:space="preserve"> </w:t>
      </w:r>
      <w:proofErr w:type="spellStart"/>
      <w:r w:rsidRPr="00FB441F">
        <w:rPr>
          <w:rFonts w:ascii="Calibri" w:hAnsi="Calibri" w:cs="Calibri"/>
          <w:color w:val="000000" w:themeColor="text1"/>
          <w:szCs w:val="24"/>
        </w:rPr>
        <w:t>digunakan</w:t>
      </w:r>
      <w:proofErr w:type="spellEnd"/>
      <w:r w:rsidRPr="00FB441F">
        <w:rPr>
          <w:rFonts w:ascii="Calibri" w:hAnsi="Calibri" w:cs="Calibri"/>
          <w:color w:val="000000" w:themeColor="text1"/>
          <w:szCs w:val="24"/>
        </w:rPr>
        <w:t>.</w:t>
      </w:r>
    </w:p>
    <w:p w14:paraId="61B55F32" w14:textId="0B444176" w:rsidR="002624D5" w:rsidRPr="00FB441F" w:rsidRDefault="002624D5" w:rsidP="00FB441F">
      <w:pPr>
        <w:spacing w:after="0"/>
        <w:jc w:val="both"/>
        <w:rPr>
          <w:rFonts w:ascii="Calibri" w:hAnsi="Calibri" w:cs="Calibri"/>
          <w:color w:val="000000"/>
          <w:szCs w:val="24"/>
          <w:lang w:val="id-ID"/>
        </w:rPr>
      </w:pPr>
    </w:p>
    <w:p w14:paraId="3B395C32" w14:textId="77777777" w:rsidR="00252D77" w:rsidRPr="00FB441F" w:rsidRDefault="00B609FC" w:rsidP="00252D77">
      <w:pPr>
        <w:pStyle w:val="SubJudul1"/>
        <w:rPr>
          <w:rFonts w:cs="Calibri"/>
        </w:rPr>
      </w:pPr>
      <w:proofErr w:type="spellStart"/>
      <w:r w:rsidRPr="00FB441F">
        <w:rPr>
          <w:rFonts w:cs="Calibri"/>
        </w:rPr>
        <w:t>Kesimpulan</w:t>
      </w:r>
      <w:proofErr w:type="spellEnd"/>
    </w:p>
    <w:p w14:paraId="176C9389" w14:textId="77777777" w:rsidR="00252D77" w:rsidRPr="00FB441F" w:rsidRDefault="00252D77" w:rsidP="006C4475">
      <w:pPr>
        <w:pStyle w:val="SubJudul1"/>
        <w:spacing w:line="276" w:lineRule="auto"/>
        <w:ind w:firstLine="720"/>
        <w:jc w:val="both"/>
        <w:rPr>
          <w:rFonts w:cs="Calibri"/>
          <w:b w:val="0"/>
          <w:szCs w:val="24"/>
        </w:rPr>
      </w:pPr>
      <w:r w:rsidRPr="00FB441F">
        <w:rPr>
          <w:rFonts w:cs="Calibri"/>
          <w:b w:val="0"/>
          <w:szCs w:val="24"/>
          <w:lang w:val="id-ID"/>
        </w:rPr>
        <w:t xml:space="preserve">Proses pengembangan produk e-ensiklopedia berbasis </w:t>
      </w:r>
      <w:r w:rsidRPr="00FB441F">
        <w:rPr>
          <w:rFonts w:cs="Calibri"/>
          <w:b w:val="0"/>
          <w:i/>
          <w:szCs w:val="24"/>
          <w:lang w:val="id-ID"/>
        </w:rPr>
        <w:t xml:space="preserve">ensiklopedia </w:t>
      </w:r>
      <w:r w:rsidRPr="00FB441F">
        <w:rPr>
          <w:rFonts w:cs="Calibri"/>
          <w:b w:val="0"/>
          <w:szCs w:val="24"/>
          <w:lang w:val="id-ID"/>
        </w:rPr>
        <w:t>berbasis pendidikan karakter gotong royong pada siswa kelas IV  berdasarkan pengembangan penelitian ADDIE maka diperoleh kesimpulan “Sangat Layak” digunakaan dalam pembelajaran. Berdasarkan angket validasi bahasa, materi dan bahan ajar mendapatkan presentasi rata-rata sebesar 88,25%.</w:t>
      </w:r>
      <w:r w:rsidRPr="00FB441F">
        <w:rPr>
          <w:rFonts w:cs="Calibri"/>
          <w:b w:val="0"/>
          <w:lang w:val="id-ID"/>
        </w:rPr>
        <w:t xml:space="preserve"> </w:t>
      </w:r>
      <w:proofErr w:type="spellStart"/>
      <w:r w:rsidRPr="00FB441F">
        <w:rPr>
          <w:rFonts w:cs="Calibri"/>
          <w:b w:val="0"/>
          <w:szCs w:val="24"/>
        </w:rPr>
        <w:t>Sedangkan</w:t>
      </w:r>
      <w:proofErr w:type="spellEnd"/>
      <w:r w:rsidRPr="00FB441F">
        <w:rPr>
          <w:rFonts w:cs="Calibri"/>
          <w:b w:val="0"/>
          <w:szCs w:val="24"/>
        </w:rPr>
        <w:t xml:space="preserve"> </w:t>
      </w:r>
      <w:proofErr w:type="spellStart"/>
      <w:r w:rsidRPr="00FB441F">
        <w:rPr>
          <w:rFonts w:cs="Calibri"/>
          <w:b w:val="0"/>
          <w:szCs w:val="24"/>
        </w:rPr>
        <w:t>dari</w:t>
      </w:r>
      <w:proofErr w:type="spellEnd"/>
      <w:r w:rsidRPr="00FB441F">
        <w:rPr>
          <w:rFonts w:cs="Calibri"/>
          <w:b w:val="0"/>
          <w:szCs w:val="24"/>
        </w:rPr>
        <w:t xml:space="preserve"> </w:t>
      </w:r>
      <w:proofErr w:type="spellStart"/>
      <w:r w:rsidRPr="00FB441F">
        <w:rPr>
          <w:rFonts w:cs="Calibri"/>
          <w:b w:val="0"/>
          <w:szCs w:val="24"/>
        </w:rPr>
        <w:t>segi</w:t>
      </w:r>
      <w:proofErr w:type="spellEnd"/>
      <w:r w:rsidRPr="00FB441F">
        <w:rPr>
          <w:rFonts w:cs="Calibri"/>
          <w:b w:val="0"/>
          <w:szCs w:val="24"/>
        </w:rPr>
        <w:t xml:space="preserve"> </w:t>
      </w:r>
      <w:proofErr w:type="spellStart"/>
      <w:r w:rsidRPr="00FB441F">
        <w:rPr>
          <w:rFonts w:cs="Calibri"/>
          <w:b w:val="0"/>
          <w:szCs w:val="24"/>
        </w:rPr>
        <w:t>kemenarikan</w:t>
      </w:r>
      <w:proofErr w:type="spellEnd"/>
      <w:r w:rsidRPr="00FB441F">
        <w:rPr>
          <w:rFonts w:cs="Calibri"/>
          <w:b w:val="0"/>
          <w:szCs w:val="24"/>
        </w:rPr>
        <w:t xml:space="preserve"> </w:t>
      </w:r>
      <w:proofErr w:type="spellStart"/>
      <w:r w:rsidRPr="00FB441F">
        <w:rPr>
          <w:rFonts w:cs="Calibri"/>
          <w:b w:val="0"/>
          <w:szCs w:val="24"/>
        </w:rPr>
        <w:t>diperoleh</w:t>
      </w:r>
      <w:proofErr w:type="spellEnd"/>
      <w:r w:rsidRPr="00FB441F">
        <w:rPr>
          <w:rFonts w:cs="Calibri"/>
          <w:b w:val="0"/>
          <w:szCs w:val="24"/>
        </w:rPr>
        <w:t xml:space="preserve"> </w:t>
      </w:r>
      <w:proofErr w:type="spellStart"/>
      <w:r w:rsidRPr="00FB441F">
        <w:rPr>
          <w:rFonts w:cs="Calibri"/>
          <w:b w:val="0"/>
          <w:szCs w:val="24"/>
        </w:rPr>
        <w:t>dari</w:t>
      </w:r>
      <w:proofErr w:type="spellEnd"/>
      <w:r w:rsidRPr="00FB441F">
        <w:rPr>
          <w:rFonts w:cs="Calibri"/>
          <w:b w:val="0"/>
          <w:szCs w:val="24"/>
        </w:rPr>
        <w:t xml:space="preserve"> </w:t>
      </w:r>
      <w:proofErr w:type="spellStart"/>
      <w:r w:rsidRPr="00FB441F">
        <w:rPr>
          <w:rFonts w:cs="Calibri"/>
          <w:b w:val="0"/>
          <w:szCs w:val="24"/>
        </w:rPr>
        <w:t>hasil</w:t>
      </w:r>
      <w:proofErr w:type="spellEnd"/>
      <w:r w:rsidRPr="00FB441F">
        <w:rPr>
          <w:rFonts w:cs="Calibri"/>
          <w:b w:val="0"/>
          <w:szCs w:val="24"/>
        </w:rPr>
        <w:t xml:space="preserve"> </w:t>
      </w:r>
      <w:proofErr w:type="spellStart"/>
      <w:r w:rsidRPr="00FB441F">
        <w:rPr>
          <w:rFonts w:cs="Calibri"/>
          <w:b w:val="0"/>
          <w:szCs w:val="24"/>
        </w:rPr>
        <w:t>angket</w:t>
      </w:r>
      <w:proofErr w:type="spellEnd"/>
      <w:r w:rsidRPr="00FB441F">
        <w:rPr>
          <w:rFonts w:cs="Calibri"/>
          <w:b w:val="0"/>
          <w:szCs w:val="24"/>
        </w:rPr>
        <w:t xml:space="preserve"> </w:t>
      </w:r>
      <w:proofErr w:type="spellStart"/>
      <w:r w:rsidRPr="00FB441F">
        <w:rPr>
          <w:rFonts w:cs="Calibri"/>
          <w:b w:val="0"/>
          <w:szCs w:val="24"/>
        </w:rPr>
        <w:t>kemenarikan</w:t>
      </w:r>
      <w:proofErr w:type="spellEnd"/>
      <w:r w:rsidRPr="00FB441F">
        <w:rPr>
          <w:rFonts w:cs="Calibri"/>
          <w:b w:val="0"/>
          <w:szCs w:val="24"/>
        </w:rPr>
        <w:t xml:space="preserve"> guru </w:t>
      </w:r>
      <w:proofErr w:type="spellStart"/>
      <w:r w:rsidRPr="00FB441F">
        <w:rPr>
          <w:rFonts w:cs="Calibri"/>
          <w:b w:val="0"/>
          <w:szCs w:val="24"/>
        </w:rPr>
        <w:t>dan</w:t>
      </w:r>
      <w:proofErr w:type="spellEnd"/>
      <w:r w:rsidRPr="00FB441F">
        <w:rPr>
          <w:rFonts w:cs="Calibri"/>
          <w:b w:val="0"/>
          <w:szCs w:val="24"/>
        </w:rPr>
        <w:t xml:space="preserve"> </w:t>
      </w:r>
      <w:proofErr w:type="spellStart"/>
      <w:r w:rsidRPr="00FB441F">
        <w:rPr>
          <w:rFonts w:cs="Calibri"/>
          <w:b w:val="0"/>
          <w:szCs w:val="24"/>
        </w:rPr>
        <w:t>siswa</w:t>
      </w:r>
      <w:proofErr w:type="spellEnd"/>
      <w:r w:rsidRPr="00FB441F">
        <w:rPr>
          <w:rFonts w:cs="Calibri"/>
          <w:b w:val="0"/>
          <w:i/>
          <w:szCs w:val="24"/>
        </w:rPr>
        <w:t xml:space="preserve"> </w:t>
      </w:r>
      <w:proofErr w:type="spellStart"/>
      <w:r w:rsidRPr="00FB441F">
        <w:rPr>
          <w:rFonts w:cs="Calibri"/>
          <w:b w:val="0"/>
          <w:szCs w:val="24"/>
        </w:rPr>
        <w:t>ini</w:t>
      </w:r>
      <w:proofErr w:type="spellEnd"/>
      <w:r w:rsidRPr="00FB441F">
        <w:rPr>
          <w:rFonts w:cs="Calibri"/>
          <w:b w:val="0"/>
          <w:szCs w:val="24"/>
        </w:rPr>
        <w:t xml:space="preserve"> </w:t>
      </w:r>
      <w:proofErr w:type="spellStart"/>
      <w:r w:rsidRPr="00FB441F">
        <w:rPr>
          <w:rFonts w:cs="Calibri"/>
          <w:b w:val="0"/>
          <w:szCs w:val="24"/>
        </w:rPr>
        <w:t>mendapatkan</w:t>
      </w:r>
      <w:proofErr w:type="spellEnd"/>
      <w:r w:rsidRPr="00FB441F">
        <w:rPr>
          <w:rFonts w:cs="Calibri"/>
          <w:b w:val="0"/>
          <w:szCs w:val="24"/>
        </w:rPr>
        <w:t xml:space="preserve"> </w:t>
      </w:r>
      <w:proofErr w:type="spellStart"/>
      <w:r w:rsidRPr="00FB441F">
        <w:rPr>
          <w:rFonts w:cs="Calibri"/>
          <w:b w:val="0"/>
          <w:szCs w:val="24"/>
        </w:rPr>
        <w:t>presentasi</w:t>
      </w:r>
      <w:proofErr w:type="spellEnd"/>
      <w:r w:rsidRPr="00FB441F">
        <w:rPr>
          <w:rFonts w:cs="Calibri"/>
          <w:b w:val="0"/>
          <w:szCs w:val="24"/>
        </w:rPr>
        <w:t xml:space="preserve"> rata-rata </w:t>
      </w:r>
      <w:proofErr w:type="spellStart"/>
      <w:r w:rsidRPr="00FB441F">
        <w:rPr>
          <w:rFonts w:cs="Calibri"/>
          <w:b w:val="0"/>
          <w:szCs w:val="24"/>
        </w:rPr>
        <w:t>sebesar</w:t>
      </w:r>
      <w:proofErr w:type="spellEnd"/>
      <w:r w:rsidRPr="00FB441F">
        <w:rPr>
          <w:rFonts w:cs="Calibri"/>
          <w:b w:val="0"/>
          <w:szCs w:val="24"/>
        </w:rPr>
        <w:t xml:space="preserve"> 96% </w:t>
      </w:r>
      <w:proofErr w:type="spellStart"/>
      <w:r w:rsidRPr="00FB441F">
        <w:rPr>
          <w:rFonts w:cs="Calibri"/>
          <w:b w:val="0"/>
          <w:szCs w:val="24"/>
        </w:rPr>
        <w:t>sehingga</w:t>
      </w:r>
      <w:proofErr w:type="spellEnd"/>
      <w:r w:rsidRPr="00FB441F">
        <w:rPr>
          <w:rFonts w:cs="Calibri"/>
          <w:b w:val="0"/>
          <w:szCs w:val="24"/>
        </w:rPr>
        <w:t xml:space="preserve"> </w:t>
      </w:r>
      <w:proofErr w:type="spellStart"/>
      <w:r w:rsidRPr="00FB441F">
        <w:rPr>
          <w:rFonts w:cs="Calibri"/>
          <w:b w:val="0"/>
          <w:szCs w:val="24"/>
        </w:rPr>
        <w:t>termasuk</w:t>
      </w:r>
      <w:proofErr w:type="spellEnd"/>
      <w:r w:rsidRPr="00FB441F">
        <w:rPr>
          <w:rFonts w:cs="Calibri"/>
          <w:b w:val="0"/>
          <w:szCs w:val="24"/>
        </w:rPr>
        <w:t xml:space="preserve"> </w:t>
      </w:r>
      <w:proofErr w:type="spellStart"/>
      <w:r w:rsidRPr="00FB441F">
        <w:rPr>
          <w:rFonts w:cs="Calibri"/>
          <w:b w:val="0"/>
          <w:szCs w:val="24"/>
        </w:rPr>
        <w:t>dalam</w:t>
      </w:r>
      <w:proofErr w:type="spellEnd"/>
      <w:r w:rsidRPr="00FB441F">
        <w:rPr>
          <w:rFonts w:cs="Calibri"/>
          <w:b w:val="0"/>
          <w:i/>
          <w:szCs w:val="24"/>
        </w:rPr>
        <w:t xml:space="preserve"> </w:t>
      </w:r>
      <w:proofErr w:type="spellStart"/>
      <w:r w:rsidRPr="00FB441F">
        <w:rPr>
          <w:rFonts w:cs="Calibri"/>
          <w:b w:val="0"/>
          <w:szCs w:val="24"/>
        </w:rPr>
        <w:t>kualifikasi</w:t>
      </w:r>
      <w:proofErr w:type="spellEnd"/>
      <w:r w:rsidRPr="00FB441F">
        <w:rPr>
          <w:rFonts w:cs="Calibri"/>
          <w:b w:val="0"/>
          <w:szCs w:val="24"/>
        </w:rPr>
        <w:t xml:space="preserve"> </w:t>
      </w:r>
      <w:r w:rsidRPr="00FB441F">
        <w:rPr>
          <w:rFonts w:cs="Calibri"/>
          <w:b w:val="0"/>
          <w:szCs w:val="24"/>
        </w:rPr>
        <w:softHyphen/>
      </w:r>
      <w:r w:rsidRPr="00FB441F">
        <w:rPr>
          <w:rFonts w:cs="Calibri"/>
          <w:b w:val="0"/>
          <w:i/>
          <w:szCs w:val="24"/>
        </w:rPr>
        <w:t>e-</w:t>
      </w:r>
      <w:proofErr w:type="spellStart"/>
      <w:r w:rsidRPr="00FB441F">
        <w:rPr>
          <w:rFonts w:cs="Calibri"/>
          <w:b w:val="0"/>
          <w:i/>
          <w:szCs w:val="24"/>
        </w:rPr>
        <w:t>ensiklopedia</w:t>
      </w:r>
      <w:proofErr w:type="spellEnd"/>
      <w:r w:rsidRPr="00FB441F">
        <w:rPr>
          <w:rFonts w:cs="Calibri"/>
          <w:b w:val="0"/>
          <w:i/>
          <w:szCs w:val="24"/>
        </w:rPr>
        <w:t xml:space="preserve"> </w:t>
      </w:r>
      <w:r w:rsidRPr="00FB441F">
        <w:rPr>
          <w:rFonts w:cs="Calibri"/>
          <w:b w:val="0"/>
          <w:szCs w:val="24"/>
        </w:rPr>
        <w:t>yang “</w:t>
      </w:r>
      <w:proofErr w:type="spellStart"/>
      <w:r w:rsidRPr="00FB441F">
        <w:rPr>
          <w:rFonts w:cs="Calibri"/>
          <w:b w:val="0"/>
          <w:szCs w:val="24"/>
        </w:rPr>
        <w:t>Sangat</w:t>
      </w:r>
      <w:proofErr w:type="spellEnd"/>
      <w:r w:rsidRPr="00FB441F">
        <w:rPr>
          <w:rFonts w:cs="Calibri"/>
          <w:b w:val="0"/>
          <w:szCs w:val="24"/>
        </w:rPr>
        <w:t xml:space="preserve"> </w:t>
      </w:r>
      <w:proofErr w:type="spellStart"/>
      <w:r w:rsidRPr="00FB441F">
        <w:rPr>
          <w:rFonts w:cs="Calibri"/>
          <w:b w:val="0"/>
          <w:szCs w:val="24"/>
        </w:rPr>
        <w:t>Menarik</w:t>
      </w:r>
      <w:proofErr w:type="spellEnd"/>
      <w:r w:rsidRPr="00FB441F">
        <w:rPr>
          <w:rFonts w:cs="Calibri"/>
          <w:b w:val="0"/>
          <w:szCs w:val="24"/>
        </w:rPr>
        <w:t xml:space="preserve">” </w:t>
      </w:r>
      <w:proofErr w:type="spellStart"/>
      <w:r w:rsidRPr="00FB441F">
        <w:rPr>
          <w:rFonts w:cs="Calibri"/>
          <w:b w:val="0"/>
          <w:szCs w:val="24"/>
        </w:rPr>
        <w:t>digunakan</w:t>
      </w:r>
      <w:proofErr w:type="spellEnd"/>
      <w:r w:rsidRPr="00FB441F">
        <w:rPr>
          <w:rFonts w:cs="Calibri"/>
          <w:b w:val="0"/>
          <w:szCs w:val="24"/>
        </w:rPr>
        <w:t xml:space="preserve"> </w:t>
      </w:r>
      <w:proofErr w:type="spellStart"/>
      <w:r w:rsidRPr="00FB441F">
        <w:rPr>
          <w:rFonts w:cs="Calibri"/>
          <w:b w:val="0"/>
          <w:szCs w:val="24"/>
        </w:rPr>
        <w:t>dalam</w:t>
      </w:r>
      <w:proofErr w:type="spellEnd"/>
      <w:r w:rsidRPr="00FB441F">
        <w:rPr>
          <w:rFonts w:cs="Calibri"/>
          <w:b w:val="0"/>
          <w:szCs w:val="24"/>
        </w:rPr>
        <w:t xml:space="preserve"> </w:t>
      </w:r>
      <w:proofErr w:type="spellStart"/>
      <w:r w:rsidRPr="00FB441F">
        <w:rPr>
          <w:rFonts w:cs="Calibri"/>
          <w:b w:val="0"/>
          <w:szCs w:val="24"/>
        </w:rPr>
        <w:t>pembelajaran</w:t>
      </w:r>
      <w:proofErr w:type="spellEnd"/>
      <w:r w:rsidRPr="00FB441F">
        <w:rPr>
          <w:rFonts w:cs="Calibri"/>
          <w:b w:val="0"/>
          <w:szCs w:val="24"/>
        </w:rPr>
        <w:t xml:space="preserve">. </w:t>
      </w:r>
      <w:proofErr w:type="spellStart"/>
      <w:r w:rsidRPr="00FB441F">
        <w:rPr>
          <w:rFonts w:cs="Calibri"/>
          <w:b w:val="0"/>
          <w:szCs w:val="24"/>
        </w:rPr>
        <w:t>Analisi</w:t>
      </w:r>
      <w:proofErr w:type="spellEnd"/>
      <w:r w:rsidRPr="00FB441F">
        <w:rPr>
          <w:rFonts w:cs="Calibri"/>
          <w:b w:val="0"/>
          <w:szCs w:val="24"/>
          <w:lang w:val="id-ID"/>
        </w:rPr>
        <w:t>s</w:t>
      </w:r>
      <w:r w:rsidRPr="00FB441F">
        <w:rPr>
          <w:rFonts w:cs="Calibri"/>
          <w:b w:val="0"/>
          <w:szCs w:val="24"/>
        </w:rPr>
        <w:t xml:space="preserve"> </w:t>
      </w:r>
      <w:proofErr w:type="spellStart"/>
      <w:r w:rsidRPr="00FB441F">
        <w:rPr>
          <w:rFonts w:cs="Calibri"/>
          <w:b w:val="0"/>
          <w:szCs w:val="24"/>
        </w:rPr>
        <w:t>keefektifan</w:t>
      </w:r>
      <w:proofErr w:type="spellEnd"/>
      <w:r w:rsidRPr="00FB441F">
        <w:rPr>
          <w:rFonts w:cs="Calibri"/>
          <w:b w:val="0"/>
          <w:szCs w:val="24"/>
        </w:rPr>
        <w:t xml:space="preserve"> </w:t>
      </w:r>
      <w:r w:rsidRPr="00FB441F">
        <w:rPr>
          <w:rFonts w:cs="Calibri"/>
          <w:b w:val="0"/>
          <w:i/>
          <w:szCs w:val="24"/>
        </w:rPr>
        <w:t>e-</w:t>
      </w:r>
      <w:proofErr w:type="spellStart"/>
      <w:r w:rsidRPr="00FB441F">
        <w:rPr>
          <w:rFonts w:cs="Calibri"/>
          <w:b w:val="0"/>
          <w:i/>
          <w:szCs w:val="24"/>
        </w:rPr>
        <w:t>ensiklopedia</w:t>
      </w:r>
      <w:proofErr w:type="spellEnd"/>
      <w:r w:rsidRPr="00FB441F">
        <w:rPr>
          <w:rFonts w:cs="Calibri"/>
          <w:b w:val="0"/>
          <w:szCs w:val="24"/>
        </w:rPr>
        <w:t xml:space="preserve"> yang </w:t>
      </w:r>
      <w:r w:rsidRPr="00FB441F">
        <w:rPr>
          <w:rFonts w:cs="Calibri"/>
          <w:b w:val="0"/>
          <w:szCs w:val="24"/>
          <w:lang w:val="id-ID"/>
        </w:rPr>
        <w:t xml:space="preserve">dilakukan pada 15 siswa kelas IV SDN Kambingan </w:t>
      </w:r>
      <w:proofErr w:type="spellStart"/>
      <w:r w:rsidRPr="00FB441F">
        <w:rPr>
          <w:rFonts w:cs="Calibri"/>
          <w:b w:val="0"/>
          <w:szCs w:val="24"/>
        </w:rPr>
        <w:t>diperoleh</w:t>
      </w:r>
      <w:proofErr w:type="spellEnd"/>
      <w:r w:rsidRPr="00FB441F">
        <w:rPr>
          <w:rFonts w:cs="Calibri"/>
          <w:b w:val="0"/>
          <w:szCs w:val="24"/>
        </w:rPr>
        <w:t xml:space="preserve"> </w:t>
      </w:r>
      <w:proofErr w:type="spellStart"/>
      <w:r w:rsidRPr="00FB441F">
        <w:rPr>
          <w:rFonts w:cs="Calibri"/>
          <w:b w:val="0"/>
          <w:szCs w:val="24"/>
        </w:rPr>
        <w:t>presentasi</w:t>
      </w:r>
      <w:proofErr w:type="spellEnd"/>
      <w:r w:rsidRPr="00FB441F">
        <w:rPr>
          <w:rFonts w:cs="Calibri"/>
          <w:b w:val="0"/>
          <w:szCs w:val="24"/>
        </w:rPr>
        <w:t xml:space="preserve"> rata-rata 85% </w:t>
      </w:r>
      <w:proofErr w:type="spellStart"/>
      <w:r w:rsidRPr="00FB441F">
        <w:rPr>
          <w:rFonts w:cs="Calibri"/>
          <w:b w:val="0"/>
          <w:szCs w:val="24"/>
        </w:rPr>
        <w:t>sehingga</w:t>
      </w:r>
      <w:proofErr w:type="spellEnd"/>
      <w:r w:rsidRPr="00FB441F">
        <w:rPr>
          <w:rFonts w:cs="Calibri"/>
          <w:b w:val="0"/>
          <w:szCs w:val="24"/>
        </w:rPr>
        <w:t xml:space="preserve"> </w:t>
      </w:r>
      <w:proofErr w:type="spellStart"/>
      <w:r w:rsidRPr="00FB441F">
        <w:rPr>
          <w:rFonts w:cs="Calibri"/>
          <w:b w:val="0"/>
          <w:szCs w:val="24"/>
        </w:rPr>
        <w:t>termasuk</w:t>
      </w:r>
      <w:proofErr w:type="spellEnd"/>
      <w:r w:rsidRPr="00FB441F">
        <w:rPr>
          <w:rFonts w:cs="Calibri"/>
          <w:b w:val="0"/>
          <w:szCs w:val="24"/>
        </w:rPr>
        <w:t xml:space="preserve"> </w:t>
      </w:r>
      <w:proofErr w:type="spellStart"/>
      <w:r w:rsidRPr="00FB441F">
        <w:rPr>
          <w:rFonts w:cs="Calibri"/>
          <w:b w:val="0"/>
          <w:szCs w:val="24"/>
        </w:rPr>
        <w:t>dalam</w:t>
      </w:r>
      <w:proofErr w:type="spellEnd"/>
      <w:r w:rsidRPr="00FB441F">
        <w:rPr>
          <w:rFonts w:cs="Calibri"/>
          <w:b w:val="0"/>
          <w:szCs w:val="24"/>
        </w:rPr>
        <w:t xml:space="preserve"> </w:t>
      </w:r>
      <w:proofErr w:type="spellStart"/>
      <w:r w:rsidRPr="00FB441F">
        <w:rPr>
          <w:rFonts w:cs="Calibri"/>
          <w:b w:val="0"/>
          <w:szCs w:val="24"/>
        </w:rPr>
        <w:t>kualifikasi</w:t>
      </w:r>
      <w:proofErr w:type="spellEnd"/>
      <w:r w:rsidRPr="00FB441F">
        <w:rPr>
          <w:rFonts w:cs="Calibri"/>
          <w:b w:val="0"/>
          <w:szCs w:val="24"/>
        </w:rPr>
        <w:t xml:space="preserve"> “</w:t>
      </w:r>
      <w:r w:rsidRPr="00FB441F">
        <w:rPr>
          <w:rFonts w:cs="Calibri"/>
          <w:b w:val="0"/>
          <w:szCs w:val="24"/>
          <w:lang w:val="id-ID"/>
        </w:rPr>
        <w:t xml:space="preserve">Sangat </w:t>
      </w:r>
      <w:proofErr w:type="spellStart"/>
      <w:r w:rsidRPr="00FB441F">
        <w:rPr>
          <w:rFonts w:cs="Calibri"/>
          <w:b w:val="0"/>
          <w:szCs w:val="24"/>
        </w:rPr>
        <w:t>Efektif</w:t>
      </w:r>
      <w:proofErr w:type="spellEnd"/>
      <w:r w:rsidRPr="00FB441F">
        <w:rPr>
          <w:rFonts w:cs="Calibri"/>
          <w:b w:val="0"/>
          <w:szCs w:val="24"/>
        </w:rPr>
        <w:t xml:space="preserve">”. Hal </w:t>
      </w:r>
      <w:proofErr w:type="spellStart"/>
      <w:r w:rsidRPr="00FB441F">
        <w:rPr>
          <w:rFonts w:cs="Calibri"/>
          <w:b w:val="0"/>
          <w:szCs w:val="24"/>
        </w:rPr>
        <w:t>ini</w:t>
      </w:r>
      <w:proofErr w:type="spellEnd"/>
      <w:r w:rsidRPr="00FB441F">
        <w:rPr>
          <w:rFonts w:cs="Calibri"/>
          <w:b w:val="0"/>
          <w:szCs w:val="24"/>
        </w:rPr>
        <w:t xml:space="preserve"> </w:t>
      </w:r>
      <w:proofErr w:type="spellStart"/>
      <w:r w:rsidRPr="00FB441F">
        <w:rPr>
          <w:rFonts w:cs="Calibri"/>
          <w:b w:val="0"/>
          <w:szCs w:val="24"/>
        </w:rPr>
        <w:t>dibuktikan</w:t>
      </w:r>
      <w:proofErr w:type="spellEnd"/>
      <w:r w:rsidRPr="00FB441F">
        <w:rPr>
          <w:rFonts w:cs="Calibri"/>
          <w:b w:val="0"/>
          <w:szCs w:val="24"/>
        </w:rPr>
        <w:t xml:space="preserve"> </w:t>
      </w:r>
      <w:proofErr w:type="spellStart"/>
      <w:r w:rsidRPr="00FB441F">
        <w:rPr>
          <w:rFonts w:cs="Calibri"/>
          <w:b w:val="0"/>
          <w:szCs w:val="24"/>
        </w:rPr>
        <w:t>dari</w:t>
      </w:r>
      <w:proofErr w:type="spellEnd"/>
      <w:r w:rsidRPr="00FB441F">
        <w:rPr>
          <w:rFonts w:cs="Calibri"/>
          <w:b w:val="0"/>
          <w:szCs w:val="24"/>
        </w:rPr>
        <w:t xml:space="preserve"> </w:t>
      </w:r>
      <w:proofErr w:type="spellStart"/>
      <w:r w:rsidRPr="00FB441F">
        <w:rPr>
          <w:rFonts w:cs="Calibri"/>
          <w:b w:val="0"/>
          <w:szCs w:val="24"/>
        </w:rPr>
        <w:t>nilai</w:t>
      </w:r>
      <w:proofErr w:type="spellEnd"/>
      <w:r w:rsidRPr="00FB441F">
        <w:rPr>
          <w:rFonts w:cs="Calibri"/>
          <w:b w:val="0"/>
          <w:szCs w:val="24"/>
        </w:rPr>
        <w:t xml:space="preserve"> rata-rata </w:t>
      </w:r>
      <w:proofErr w:type="spellStart"/>
      <w:r w:rsidRPr="00FB441F">
        <w:rPr>
          <w:rFonts w:cs="Calibri"/>
          <w:b w:val="0"/>
          <w:szCs w:val="24"/>
        </w:rPr>
        <w:t>angket</w:t>
      </w:r>
      <w:proofErr w:type="spellEnd"/>
      <w:r w:rsidRPr="00FB441F">
        <w:rPr>
          <w:rFonts w:cs="Calibri"/>
          <w:b w:val="0"/>
          <w:szCs w:val="24"/>
        </w:rPr>
        <w:t xml:space="preserve"> </w:t>
      </w:r>
      <w:proofErr w:type="spellStart"/>
      <w:r w:rsidRPr="00FB441F">
        <w:rPr>
          <w:rFonts w:cs="Calibri"/>
          <w:b w:val="0"/>
          <w:szCs w:val="24"/>
        </w:rPr>
        <w:t>keefektifan</w:t>
      </w:r>
      <w:proofErr w:type="spellEnd"/>
      <w:r w:rsidRPr="00FB441F">
        <w:rPr>
          <w:rFonts w:cs="Calibri"/>
          <w:b w:val="0"/>
          <w:szCs w:val="24"/>
        </w:rPr>
        <w:t xml:space="preserve"> </w:t>
      </w:r>
      <w:proofErr w:type="spellStart"/>
      <w:r w:rsidRPr="00FB441F">
        <w:rPr>
          <w:rFonts w:cs="Calibri"/>
          <w:b w:val="0"/>
          <w:szCs w:val="24"/>
        </w:rPr>
        <w:t>lebih</w:t>
      </w:r>
      <w:proofErr w:type="spellEnd"/>
      <w:r w:rsidRPr="00FB441F">
        <w:rPr>
          <w:rFonts w:cs="Calibri"/>
          <w:b w:val="0"/>
          <w:szCs w:val="24"/>
        </w:rPr>
        <w:t xml:space="preserve"> </w:t>
      </w:r>
      <w:proofErr w:type="spellStart"/>
      <w:r w:rsidRPr="00FB441F">
        <w:rPr>
          <w:rFonts w:cs="Calibri"/>
          <w:b w:val="0"/>
          <w:szCs w:val="24"/>
        </w:rPr>
        <w:t>besar</w:t>
      </w:r>
      <w:proofErr w:type="spellEnd"/>
      <w:r w:rsidRPr="00FB441F">
        <w:rPr>
          <w:rFonts w:cs="Calibri"/>
          <w:b w:val="0"/>
          <w:szCs w:val="24"/>
        </w:rPr>
        <w:t xml:space="preserve"> </w:t>
      </w:r>
      <w:proofErr w:type="spellStart"/>
      <w:r w:rsidRPr="00FB441F">
        <w:rPr>
          <w:rFonts w:cs="Calibri"/>
          <w:b w:val="0"/>
          <w:szCs w:val="24"/>
        </w:rPr>
        <w:t>dari</w:t>
      </w:r>
      <w:proofErr w:type="spellEnd"/>
      <w:r w:rsidRPr="00FB441F">
        <w:rPr>
          <w:rFonts w:cs="Calibri"/>
          <w:b w:val="0"/>
          <w:szCs w:val="24"/>
        </w:rPr>
        <w:t xml:space="preserve"> </w:t>
      </w:r>
      <w:proofErr w:type="spellStart"/>
      <w:r w:rsidRPr="00FB441F">
        <w:rPr>
          <w:rFonts w:cs="Calibri"/>
          <w:b w:val="0"/>
          <w:szCs w:val="24"/>
        </w:rPr>
        <w:t>nilai</w:t>
      </w:r>
      <w:proofErr w:type="spellEnd"/>
      <w:r w:rsidRPr="00FB441F">
        <w:rPr>
          <w:rFonts w:cs="Calibri"/>
          <w:b w:val="0"/>
          <w:szCs w:val="24"/>
        </w:rPr>
        <w:t xml:space="preserve"> minimum. </w:t>
      </w:r>
    </w:p>
    <w:p w14:paraId="0006297D" w14:textId="45B0AADE" w:rsidR="006C4475" w:rsidRDefault="00252D77" w:rsidP="00BE7719">
      <w:pPr>
        <w:pStyle w:val="SubJudul1"/>
        <w:spacing w:line="276" w:lineRule="auto"/>
        <w:ind w:firstLine="720"/>
        <w:jc w:val="both"/>
        <w:rPr>
          <w:rFonts w:cs="Calibri"/>
          <w:b w:val="0"/>
          <w:color w:val="000000" w:themeColor="text1"/>
          <w:szCs w:val="24"/>
        </w:rPr>
      </w:pPr>
      <w:r w:rsidRPr="00FB441F">
        <w:rPr>
          <w:rFonts w:cs="Calibri"/>
          <w:b w:val="0"/>
          <w:szCs w:val="24"/>
          <w:lang w:val="id-ID"/>
        </w:rPr>
        <w:t xml:space="preserve">Berdasarkan hasil pengembanga  e-ensiklopedia berbasis pendidikan karakter gotong royong pada siswa kelas IV SD Negeri Kambingan </w:t>
      </w:r>
      <w:proofErr w:type="spellStart"/>
      <w:r w:rsidRPr="00FB441F">
        <w:rPr>
          <w:rFonts w:cs="Calibri"/>
          <w:b w:val="0"/>
          <w:color w:val="000000" w:themeColor="text1"/>
          <w:szCs w:val="24"/>
        </w:rPr>
        <w:t>dapat</w:t>
      </w:r>
      <w:proofErr w:type="spellEnd"/>
      <w:r w:rsidRPr="00FB441F">
        <w:rPr>
          <w:rFonts w:cs="Calibri"/>
          <w:b w:val="0"/>
          <w:color w:val="000000" w:themeColor="text1"/>
          <w:szCs w:val="24"/>
          <w:lang w:val="id-ID"/>
        </w:rPr>
        <w:t xml:space="preserve"> meningkatkan kualitas guru dalam menciptakan pembelajaran yang lebih inovatif sesuai perkembangan teknologi. Selain itu</w:t>
      </w:r>
      <w:r w:rsidRPr="00FB441F">
        <w:rPr>
          <w:rFonts w:cs="Calibri"/>
          <w:b w:val="0"/>
          <w:color w:val="000000" w:themeColor="text1"/>
          <w:szCs w:val="24"/>
        </w:rPr>
        <w:t xml:space="preserve"> </w:t>
      </w:r>
      <w:proofErr w:type="spellStart"/>
      <w:r w:rsidRPr="00FB441F">
        <w:rPr>
          <w:rFonts w:cs="Calibri"/>
          <w:b w:val="0"/>
          <w:color w:val="000000" w:themeColor="text1"/>
          <w:szCs w:val="24"/>
        </w:rPr>
        <w:t>dapat</w:t>
      </w:r>
      <w:proofErr w:type="spellEnd"/>
      <w:r w:rsidRPr="00FB441F">
        <w:rPr>
          <w:rFonts w:cs="Calibri"/>
          <w:b w:val="0"/>
          <w:color w:val="000000" w:themeColor="text1"/>
          <w:szCs w:val="24"/>
          <w:lang w:val="id-ID"/>
        </w:rPr>
        <w:t xml:space="preserve"> digunakan</w:t>
      </w:r>
      <w:r w:rsidRPr="00FB441F">
        <w:rPr>
          <w:rFonts w:cs="Calibri"/>
          <w:b w:val="0"/>
          <w:color w:val="000000" w:themeColor="text1"/>
          <w:szCs w:val="24"/>
        </w:rPr>
        <w:t xml:space="preserve"> </w:t>
      </w:r>
      <w:proofErr w:type="spellStart"/>
      <w:r w:rsidRPr="00FB441F">
        <w:rPr>
          <w:rFonts w:cs="Calibri"/>
          <w:b w:val="0"/>
          <w:color w:val="000000" w:themeColor="text1"/>
          <w:szCs w:val="24"/>
        </w:rPr>
        <w:t>sebagai</w:t>
      </w:r>
      <w:proofErr w:type="spellEnd"/>
      <w:r w:rsidRPr="00FB441F">
        <w:rPr>
          <w:rFonts w:cs="Calibri"/>
          <w:b w:val="0"/>
          <w:color w:val="000000" w:themeColor="text1"/>
          <w:szCs w:val="24"/>
        </w:rPr>
        <w:t xml:space="preserve"> </w:t>
      </w:r>
      <w:proofErr w:type="spellStart"/>
      <w:r w:rsidRPr="00FB441F">
        <w:rPr>
          <w:rFonts w:cs="Calibri"/>
          <w:b w:val="0"/>
          <w:color w:val="000000" w:themeColor="text1"/>
          <w:szCs w:val="24"/>
        </w:rPr>
        <w:t>sarana</w:t>
      </w:r>
      <w:proofErr w:type="spellEnd"/>
      <w:r w:rsidRPr="00FB441F">
        <w:rPr>
          <w:rFonts w:cs="Calibri"/>
          <w:b w:val="0"/>
          <w:color w:val="000000" w:themeColor="text1"/>
          <w:szCs w:val="24"/>
        </w:rPr>
        <w:t xml:space="preserve"> alternative </w:t>
      </w:r>
      <w:proofErr w:type="spellStart"/>
      <w:r w:rsidRPr="00FB441F">
        <w:rPr>
          <w:rFonts w:cs="Calibri"/>
          <w:b w:val="0"/>
          <w:color w:val="000000" w:themeColor="text1"/>
          <w:szCs w:val="24"/>
        </w:rPr>
        <w:t>dalam</w:t>
      </w:r>
      <w:proofErr w:type="spellEnd"/>
      <w:r w:rsidRPr="00FB441F">
        <w:rPr>
          <w:rFonts w:cs="Calibri"/>
          <w:b w:val="0"/>
          <w:color w:val="000000" w:themeColor="text1"/>
          <w:szCs w:val="24"/>
        </w:rPr>
        <w:t xml:space="preserve"> proses </w:t>
      </w:r>
      <w:proofErr w:type="spellStart"/>
      <w:r w:rsidRPr="00FB441F">
        <w:rPr>
          <w:rFonts w:cs="Calibri"/>
          <w:b w:val="0"/>
          <w:color w:val="000000" w:themeColor="text1"/>
          <w:szCs w:val="24"/>
        </w:rPr>
        <w:t>pembelajaran</w:t>
      </w:r>
      <w:proofErr w:type="spellEnd"/>
      <w:r w:rsidRPr="00FB441F">
        <w:rPr>
          <w:rFonts w:cs="Calibri"/>
          <w:b w:val="0"/>
          <w:color w:val="000000" w:themeColor="text1"/>
          <w:szCs w:val="24"/>
        </w:rPr>
        <w:t xml:space="preserve"> </w:t>
      </w:r>
      <w:proofErr w:type="spellStart"/>
      <w:r w:rsidRPr="00FB441F">
        <w:rPr>
          <w:rFonts w:cs="Calibri"/>
          <w:b w:val="0"/>
          <w:color w:val="000000" w:themeColor="text1"/>
          <w:szCs w:val="24"/>
        </w:rPr>
        <w:t>pada</w:t>
      </w:r>
      <w:proofErr w:type="spellEnd"/>
      <w:r w:rsidRPr="00FB441F">
        <w:rPr>
          <w:rFonts w:cs="Calibri"/>
          <w:b w:val="0"/>
          <w:color w:val="000000" w:themeColor="text1"/>
          <w:szCs w:val="24"/>
        </w:rPr>
        <w:t xml:space="preserve"> </w:t>
      </w:r>
      <w:proofErr w:type="spellStart"/>
      <w:r w:rsidRPr="00FB441F">
        <w:rPr>
          <w:rFonts w:cs="Calibri"/>
          <w:b w:val="0"/>
          <w:color w:val="000000" w:themeColor="text1"/>
          <w:szCs w:val="24"/>
        </w:rPr>
        <w:t>materi</w:t>
      </w:r>
      <w:proofErr w:type="spellEnd"/>
      <w:r w:rsidRPr="00FB441F">
        <w:rPr>
          <w:rFonts w:cs="Calibri"/>
          <w:b w:val="0"/>
          <w:color w:val="000000" w:themeColor="text1"/>
          <w:szCs w:val="24"/>
        </w:rPr>
        <w:t xml:space="preserve"> </w:t>
      </w:r>
      <w:proofErr w:type="spellStart"/>
      <w:r w:rsidRPr="00FB441F">
        <w:rPr>
          <w:rFonts w:cs="Calibri"/>
          <w:b w:val="0"/>
          <w:color w:val="000000" w:themeColor="text1"/>
          <w:szCs w:val="24"/>
        </w:rPr>
        <w:t>hubungan</w:t>
      </w:r>
      <w:proofErr w:type="spellEnd"/>
      <w:r w:rsidRPr="00FB441F">
        <w:rPr>
          <w:rFonts w:cs="Calibri"/>
          <w:b w:val="0"/>
          <w:color w:val="000000" w:themeColor="text1"/>
          <w:szCs w:val="24"/>
        </w:rPr>
        <w:t xml:space="preserve"> SDA </w:t>
      </w:r>
      <w:proofErr w:type="spellStart"/>
      <w:r w:rsidRPr="00FB441F">
        <w:rPr>
          <w:rFonts w:cs="Calibri"/>
          <w:b w:val="0"/>
          <w:color w:val="000000" w:themeColor="text1"/>
          <w:szCs w:val="24"/>
        </w:rPr>
        <w:t>dengan</w:t>
      </w:r>
      <w:proofErr w:type="spellEnd"/>
      <w:r w:rsidRPr="00FB441F">
        <w:rPr>
          <w:rFonts w:cs="Calibri"/>
          <w:b w:val="0"/>
          <w:color w:val="000000" w:themeColor="text1"/>
          <w:szCs w:val="24"/>
        </w:rPr>
        <w:t xml:space="preserve"> </w:t>
      </w:r>
      <w:proofErr w:type="spellStart"/>
      <w:r w:rsidRPr="00FB441F">
        <w:rPr>
          <w:rFonts w:cs="Calibri"/>
          <w:b w:val="0"/>
          <w:color w:val="000000" w:themeColor="text1"/>
          <w:szCs w:val="24"/>
        </w:rPr>
        <w:t>kegiatan</w:t>
      </w:r>
      <w:proofErr w:type="spellEnd"/>
      <w:r w:rsidRPr="00FB441F">
        <w:rPr>
          <w:rFonts w:cs="Calibri"/>
          <w:b w:val="0"/>
          <w:color w:val="000000" w:themeColor="text1"/>
          <w:szCs w:val="24"/>
        </w:rPr>
        <w:t xml:space="preserve"> </w:t>
      </w:r>
      <w:proofErr w:type="spellStart"/>
      <w:r w:rsidRPr="00FB441F">
        <w:rPr>
          <w:rFonts w:cs="Calibri"/>
          <w:b w:val="0"/>
          <w:color w:val="000000" w:themeColor="text1"/>
          <w:szCs w:val="24"/>
        </w:rPr>
        <w:t>ekonomi</w:t>
      </w:r>
      <w:proofErr w:type="spellEnd"/>
      <w:r w:rsidRPr="00FB441F">
        <w:rPr>
          <w:rFonts w:cs="Calibri"/>
          <w:b w:val="0"/>
          <w:color w:val="000000" w:themeColor="text1"/>
          <w:szCs w:val="24"/>
        </w:rPr>
        <w:t xml:space="preserve"> </w:t>
      </w:r>
      <w:proofErr w:type="spellStart"/>
      <w:r w:rsidRPr="00FB441F">
        <w:rPr>
          <w:rFonts w:cs="Calibri"/>
          <w:b w:val="0"/>
          <w:color w:val="000000" w:themeColor="text1"/>
          <w:szCs w:val="24"/>
        </w:rPr>
        <w:t>sehingga</w:t>
      </w:r>
      <w:proofErr w:type="spellEnd"/>
      <w:r w:rsidRPr="00FB441F">
        <w:rPr>
          <w:rFonts w:cs="Calibri"/>
          <w:b w:val="0"/>
          <w:color w:val="000000" w:themeColor="text1"/>
          <w:szCs w:val="24"/>
        </w:rPr>
        <w:t xml:space="preserve"> guru </w:t>
      </w:r>
      <w:proofErr w:type="spellStart"/>
      <w:r w:rsidRPr="00FB441F">
        <w:rPr>
          <w:rFonts w:cs="Calibri"/>
          <w:b w:val="0"/>
          <w:color w:val="000000" w:themeColor="text1"/>
          <w:szCs w:val="24"/>
        </w:rPr>
        <w:t>mampu</w:t>
      </w:r>
      <w:proofErr w:type="spellEnd"/>
      <w:r w:rsidRPr="00FB441F">
        <w:rPr>
          <w:rFonts w:cs="Calibri"/>
          <w:b w:val="0"/>
          <w:color w:val="000000" w:themeColor="text1"/>
          <w:szCs w:val="24"/>
        </w:rPr>
        <w:t xml:space="preserve"> </w:t>
      </w:r>
      <w:proofErr w:type="spellStart"/>
      <w:r w:rsidRPr="00FB441F">
        <w:rPr>
          <w:rFonts w:cs="Calibri"/>
          <w:b w:val="0"/>
          <w:color w:val="000000" w:themeColor="text1"/>
          <w:szCs w:val="24"/>
        </w:rPr>
        <w:t>memberikan</w:t>
      </w:r>
      <w:proofErr w:type="spellEnd"/>
      <w:r w:rsidRPr="00FB441F">
        <w:rPr>
          <w:rFonts w:cs="Calibri"/>
          <w:b w:val="0"/>
          <w:color w:val="000000" w:themeColor="text1"/>
          <w:szCs w:val="24"/>
        </w:rPr>
        <w:t xml:space="preserve"> </w:t>
      </w:r>
      <w:proofErr w:type="spellStart"/>
      <w:r w:rsidRPr="00FB441F">
        <w:rPr>
          <w:rFonts w:cs="Calibri"/>
          <w:b w:val="0"/>
          <w:color w:val="000000" w:themeColor="text1"/>
          <w:szCs w:val="24"/>
        </w:rPr>
        <w:t>materi</w:t>
      </w:r>
      <w:proofErr w:type="spellEnd"/>
      <w:r w:rsidRPr="00FB441F">
        <w:rPr>
          <w:rFonts w:cs="Calibri"/>
          <w:b w:val="0"/>
          <w:color w:val="000000" w:themeColor="text1"/>
          <w:szCs w:val="24"/>
        </w:rPr>
        <w:t xml:space="preserve"> </w:t>
      </w:r>
      <w:proofErr w:type="spellStart"/>
      <w:r w:rsidRPr="00FB441F">
        <w:rPr>
          <w:rFonts w:cs="Calibri"/>
          <w:b w:val="0"/>
          <w:color w:val="000000" w:themeColor="text1"/>
          <w:szCs w:val="24"/>
        </w:rPr>
        <w:t>dengan</w:t>
      </w:r>
      <w:proofErr w:type="spellEnd"/>
      <w:r w:rsidRPr="00FB441F">
        <w:rPr>
          <w:rFonts w:cs="Calibri"/>
          <w:b w:val="0"/>
          <w:color w:val="000000" w:themeColor="text1"/>
          <w:szCs w:val="24"/>
        </w:rPr>
        <w:t xml:space="preserve"> </w:t>
      </w:r>
      <w:proofErr w:type="spellStart"/>
      <w:r w:rsidRPr="00FB441F">
        <w:rPr>
          <w:rFonts w:cs="Calibri"/>
          <w:b w:val="0"/>
          <w:color w:val="000000" w:themeColor="text1"/>
          <w:szCs w:val="24"/>
        </w:rPr>
        <w:t>sarana</w:t>
      </w:r>
      <w:proofErr w:type="spellEnd"/>
      <w:r w:rsidRPr="00FB441F">
        <w:rPr>
          <w:rFonts w:cs="Calibri"/>
          <w:b w:val="0"/>
          <w:color w:val="000000" w:themeColor="text1"/>
          <w:szCs w:val="24"/>
        </w:rPr>
        <w:t xml:space="preserve"> yang </w:t>
      </w:r>
      <w:proofErr w:type="spellStart"/>
      <w:r w:rsidRPr="00FB441F">
        <w:rPr>
          <w:rFonts w:cs="Calibri"/>
          <w:b w:val="0"/>
          <w:color w:val="000000" w:themeColor="text1"/>
          <w:szCs w:val="24"/>
        </w:rPr>
        <w:t>menarik</w:t>
      </w:r>
      <w:proofErr w:type="spellEnd"/>
      <w:r w:rsidRPr="00FB441F">
        <w:rPr>
          <w:rFonts w:cs="Calibri"/>
          <w:b w:val="0"/>
          <w:color w:val="000000" w:themeColor="text1"/>
          <w:szCs w:val="24"/>
        </w:rPr>
        <w:t xml:space="preserve"> </w:t>
      </w:r>
      <w:proofErr w:type="spellStart"/>
      <w:r w:rsidRPr="00FB441F">
        <w:rPr>
          <w:rFonts w:cs="Calibri"/>
          <w:b w:val="0"/>
          <w:color w:val="000000" w:themeColor="text1"/>
          <w:szCs w:val="24"/>
        </w:rPr>
        <w:t>perhatian</w:t>
      </w:r>
      <w:proofErr w:type="spellEnd"/>
      <w:r w:rsidRPr="00FB441F">
        <w:rPr>
          <w:rFonts w:cs="Calibri"/>
          <w:b w:val="0"/>
          <w:color w:val="000000" w:themeColor="text1"/>
          <w:szCs w:val="24"/>
        </w:rPr>
        <w:t xml:space="preserve"> </w:t>
      </w:r>
      <w:proofErr w:type="spellStart"/>
      <w:r w:rsidRPr="00FB441F">
        <w:rPr>
          <w:rFonts w:cs="Calibri"/>
          <w:b w:val="0"/>
          <w:color w:val="000000" w:themeColor="text1"/>
          <w:szCs w:val="24"/>
        </w:rPr>
        <w:t>siswa</w:t>
      </w:r>
      <w:proofErr w:type="spellEnd"/>
      <w:r w:rsidRPr="00FB441F">
        <w:rPr>
          <w:rFonts w:cs="Calibri"/>
          <w:b w:val="0"/>
          <w:color w:val="000000" w:themeColor="text1"/>
          <w:szCs w:val="24"/>
        </w:rPr>
        <w:t>.</w:t>
      </w:r>
      <w:r w:rsidR="006C4475" w:rsidRPr="00FB441F">
        <w:rPr>
          <w:rFonts w:cs="Calibri"/>
          <w:b w:val="0"/>
          <w:color w:val="000000" w:themeColor="text1"/>
          <w:szCs w:val="24"/>
          <w:lang w:val="id-ID"/>
        </w:rPr>
        <w:t xml:space="preserve"> Sehingga </w:t>
      </w:r>
      <w:proofErr w:type="spellStart"/>
      <w:r w:rsidR="006C4475" w:rsidRPr="00FB441F">
        <w:rPr>
          <w:rFonts w:cs="Calibri"/>
          <w:b w:val="0"/>
          <w:color w:val="000000" w:themeColor="text1"/>
          <w:szCs w:val="24"/>
        </w:rPr>
        <w:t>dapat</w:t>
      </w:r>
      <w:proofErr w:type="spellEnd"/>
      <w:r w:rsidR="006C4475" w:rsidRPr="00FB441F">
        <w:rPr>
          <w:rFonts w:cs="Calibri"/>
          <w:b w:val="0"/>
          <w:color w:val="000000" w:themeColor="text1"/>
          <w:szCs w:val="24"/>
          <w:lang w:val="id-ID"/>
        </w:rPr>
        <w:t xml:space="preserve"> menambahkan wawasan serta informasi dan sumber reverensi</w:t>
      </w:r>
      <w:r w:rsidR="006C4475" w:rsidRPr="00FB441F">
        <w:rPr>
          <w:rFonts w:cs="Calibri"/>
          <w:b w:val="0"/>
          <w:color w:val="000000" w:themeColor="text1"/>
          <w:szCs w:val="24"/>
        </w:rPr>
        <w:t xml:space="preserve"> </w:t>
      </w:r>
      <w:proofErr w:type="spellStart"/>
      <w:r w:rsidR="006C4475" w:rsidRPr="00FB441F">
        <w:rPr>
          <w:rFonts w:cs="Calibri"/>
          <w:b w:val="0"/>
          <w:color w:val="000000" w:themeColor="text1"/>
          <w:szCs w:val="24"/>
        </w:rPr>
        <w:t>dalam</w:t>
      </w:r>
      <w:proofErr w:type="spellEnd"/>
      <w:r w:rsidRPr="00FB441F">
        <w:rPr>
          <w:rFonts w:cs="Calibri"/>
          <w:b w:val="0"/>
          <w:color w:val="000000" w:themeColor="text1"/>
          <w:szCs w:val="24"/>
        </w:rPr>
        <w:t xml:space="preserve"> </w:t>
      </w:r>
      <w:proofErr w:type="spellStart"/>
      <w:r w:rsidR="006C4475" w:rsidRPr="00FB441F">
        <w:rPr>
          <w:rFonts w:cs="Calibri"/>
          <w:b w:val="0"/>
          <w:color w:val="000000" w:themeColor="text1"/>
          <w:szCs w:val="24"/>
        </w:rPr>
        <w:t>penelitian</w:t>
      </w:r>
      <w:proofErr w:type="spellEnd"/>
      <w:r w:rsidR="006C4475" w:rsidRPr="00FB441F">
        <w:rPr>
          <w:rFonts w:cs="Calibri"/>
          <w:b w:val="0"/>
          <w:color w:val="000000" w:themeColor="text1"/>
          <w:szCs w:val="24"/>
        </w:rPr>
        <w:t xml:space="preserve"> </w:t>
      </w:r>
      <w:proofErr w:type="spellStart"/>
      <w:r w:rsidR="006C4475" w:rsidRPr="00FB441F">
        <w:rPr>
          <w:rFonts w:cs="Calibri"/>
          <w:b w:val="0"/>
          <w:color w:val="000000" w:themeColor="text1"/>
          <w:szCs w:val="24"/>
        </w:rPr>
        <w:t>berkelanjutan</w:t>
      </w:r>
      <w:proofErr w:type="spellEnd"/>
      <w:r w:rsidR="006C4475" w:rsidRPr="00FB441F">
        <w:rPr>
          <w:rFonts w:cs="Calibri"/>
          <w:b w:val="0"/>
          <w:color w:val="000000" w:themeColor="text1"/>
          <w:szCs w:val="24"/>
        </w:rPr>
        <w:t>.</w:t>
      </w:r>
      <w:r w:rsidRPr="00FB441F">
        <w:rPr>
          <w:rFonts w:cs="Calibri"/>
          <w:b w:val="0"/>
          <w:color w:val="000000" w:themeColor="text1"/>
          <w:szCs w:val="24"/>
        </w:rPr>
        <w:t xml:space="preserve"> </w:t>
      </w:r>
    </w:p>
    <w:p w14:paraId="2597DF71" w14:textId="77777777" w:rsidR="00FB441F" w:rsidRPr="00FB441F" w:rsidRDefault="00FB441F" w:rsidP="00BE7719">
      <w:pPr>
        <w:pStyle w:val="SubJudul1"/>
        <w:spacing w:line="276" w:lineRule="auto"/>
        <w:ind w:firstLine="720"/>
        <w:jc w:val="both"/>
        <w:rPr>
          <w:rFonts w:cs="Calibri"/>
          <w:b w:val="0"/>
          <w:lang w:val="id-ID"/>
        </w:rPr>
      </w:pPr>
    </w:p>
    <w:p w14:paraId="5F6A5FD5" w14:textId="78EA4DF4" w:rsidR="006C4475" w:rsidRPr="00FB441F" w:rsidRDefault="00736355" w:rsidP="00FB441F">
      <w:pPr>
        <w:pStyle w:val="SubJudul1"/>
        <w:spacing w:line="276" w:lineRule="auto"/>
        <w:rPr>
          <w:rFonts w:cs="Calibri"/>
          <w:szCs w:val="24"/>
        </w:rPr>
      </w:pPr>
      <w:proofErr w:type="spellStart"/>
      <w:r w:rsidRPr="00FB441F">
        <w:rPr>
          <w:rFonts w:cs="Calibri"/>
          <w:szCs w:val="24"/>
        </w:rPr>
        <w:t>Daftar</w:t>
      </w:r>
      <w:proofErr w:type="spellEnd"/>
      <w:r w:rsidRPr="00FB441F">
        <w:rPr>
          <w:rFonts w:cs="Calibri"/>
          <w:szCs w:val="24"/>
        </w:rPr>
        <w:t xml:space="preserve"> </w:t>
      </w:r>
      <w:proofErr w:type="spellStart"/>
      <w:r w:rsidRPr="00FB441F">
        <w:rPr>
          <w:rFonts w:cs="Calibri"/>
          <w:szCs w:val="24"/>
        </w:rPr>
        <w:t>Rujukan</w:t>
      </w:r>
      <w:proofErr w:type="spellEnd"/>
    </w:p>
    <w:p w14:paraId="0CAA85EB" w14:textId="4674841E" w:rsidR="00FB441F" w:rsidRPr="00FB441F" w:rsidRDefault="006C4475" w:rsidP="005F002A">
      <w:pPr>
        <w:widowControl w:val="0"/>
        <w:autoSpaceDE w:val="0"/>
        <w:autoSpaceDN w:val="0"/>
        <w:adjustRightInd w:val="0"/>
        <w:spacing w:after="0" w:line="360" w:lineRule="auto"/>
        <w:ind w:left="480" w:hanging="480"/>
        <w:jc w:val="both"/>
        <w:rPr>
          <w:rFonts w:ascii="Calibri" w:hAnsi="Calibri" w:cs="Calibri"/>
          <w:noProof/>
          <w:szCs w:val="24"/>
        </w:rPr>
      </w:pPr>
      <w:r w:rsidRPr="00FB441F">
        <w:rPr>
          <w:rFonts w:ascii="Calibri" w:hAnsi="Calibri" w:cs="Calibri"/>
          <w:szCs w:val="24"/>
        </w:rPr>
        <w:fldChar w:fldCharType="begin" w:fldLock="1"/>
      </w:r>
      <w:r w:rsidRPr="00FB441F">
        <w:rPr>
          <w:rFonts w:ascii="Calibri" w:hAnsi="Calibri" w:cs="Calibri"/>
          <w:szCs w:val="24"/>
        </w:rPr>
        <w:instrText xml:space="preserve">ADDIN Mendeley Bibliography CSL_BIBLIOGRAPHY </w:instrText>
      </w:r>
      <w:r w:rsidRPr="00FB441F">
        <w:rPr>
          <w:rFonts w:ascii="Calibri" w:hAnsi="Calibri" w:cs="Calibri"/>
          <w:szCs w:val="24"/>
        </w:rPr>
        <w:fldChar w:fldCharType="separate"/>
      </w:r>
      <w:r w:rsidR="00FB441F" w:rsidRPr="00FB441F">
        <w:rPr>
          <w:rFonts w:ascii="Calibri" w:hAnsi="Calibri" w:cs="Calibri"/>
          <w:noProof/>
          <w:szCs w:val="24"/>
        </w:rPr>
        <w:t xml:space="preserve">Abd Kadir &amp; Hanun Asrohah. (2015). </w:t>
      </w:r>
      <w:r w:rsidR="00FB441F" w:rsidRPr="00FB441F">
        <w:rPr>
          <w:rFonts w:ascii="Calibri" w:hAnsi="Calibri" w:cs="Calibri"/>
          <w:i/>
          <w:iCs/>
          <w:noProof/>
          <w:szCs w:val="24"/>
        </w:rPr>
        <w:t>Pembelajaran Tematik</w:t>
      </w:r>
      <w:r w:rsidR="00FB441F" w:rsidRPr="00FB441F">
        <w:rPr>
          <w:rFonts w:ascii="Calibri" w:hAnsi="Calibri" w:cs="Calibri"/>
          <w:noProof/>
          <w:szCs w:val="24"/>
        </w:rPr>
        <w:t>. Depok: PT. Rajagrafindo Persada.</w:t>
      </w:r>
    </w:p>
    <w:p w14:paraId="04E04EA8" w14:textId="77777777" w:rsidR="00FB441F" w:rsidRPr="00FB441F" w:rsidRDefault="00FB441F" w:rsidP="005F002A">
      <w:pPr>
        <w:widowControl w:val="0"/>
        <w:autoSpaceDE w:val="0"/>
        <w:autoSpaceDN w:val="0"/>
        <w:adjustRightInd w:val="0"/>
        <w:spacing w:after="0" w:line="360" w:lineRule="auto"/>
        <w:ind w:left="480" w:hanging="480"/>
        <w:jc w:val="both"/>
        <w:rPr>
          <w:rFonts w:ascii="Calibri" w:hAnsi="Calibri" w:cs="Calibri"/>
          <w:noProof/>
          <w:szCs w:val="24"/>
        </w:rPr>
      </w:pPr>
      <w:r w:rsidRPr="00FB441F">
        <w:rPr>
          <w:rFonts w:ascii="Calibri" w:hAnsi="Calibri" w:cs="Calibri"/>
          <w:noProof/>
          <w:szCs w:val="24"/>
        </w:rPr>
        <w:t xml:space="preserve">Feriyanti, N. (2019). Pengembangan E-Modul Matematika Untuk Siswa SD ( The Development of E-Modul Mathematics For Primary Students ). </w:t>
      </w:r>
      <w:r w:rsidRPr="00FB441F">
        <w:rPr>
          <w:rFonts w:ascii="Calibri" w:hAnsi="Calibri" w:cs="Calibri"/>
          <w:i/>
          <w:iCs/>
          <w:noProof/>
          <w:szCs w:val="24"/>
        </w:rPr>
        <w:t>Teknologi Pendidikan Dan Pembelajaran</w:t>
      </w:r>
      <w:r w:rsidRPr="00FB441F">
        <w:rPr>
          <w:rFonts w:ascii="Calibri" w:hAnsi="Calibri" w:cs="Calibri"/>
          <w:noProof/>
          <w:szCs w:val="24"/>
        </w:rPr>
        <w:t>, 1–12.</w:t>
      </w:r>
    </w:p>
    <w:p w14:paraId="2C36450B" w14:textId="77777777" w:rsidR="00FB441F" w:rsidRPr="00FB441F" w:rsidRDefault="00FB441F" w:rsidP="005F002A">
      <w:pPr>
        <w:widowControl w:val="0"/>
        <w:autoSpaceDE w:val="0"/>
        <w:autoSpaceDN w:val="0"/>
        <w:adjustRightInd w:val="0"/>
        <w:spacing w:after="0" w:line="360" w:lineRule="auto"/>
        <w:ind w:left="480" w:hanging="480"/>
        <w:jc w:val="both"/>
        <w:rPr>
          <w:rFonts w:ascii="Calibri" w:hAnsi="Calibri" w:cs="Calibri"/>
          <w:noProof/>
          <w:szCs w:val="24"/>
        </w:rPr>
      </w:pPr>
      <w:r w:rsidRPr="00FB441F">
        <w:rPr>
          <w:rFonts w:ascii="Calibri" w:hAnsi="Calibri" w:cs="Calibri"/>
          <w:noProof/>
          <w:szCs w:val="24"/>
        </w:rPr>
        <w:t xml:space="preserve">Handayani, S. (2015). Pembuatan Ensiklopedia Digital Jenis-Jenis Pekerjaan untuk Anak SD </w:t>
      </w:r>
      <w:r w:rsidRPr="00FB441F">
        <w:rPr>
          <w:rFonts w:ascii="Calibri" w:hAnsi="Calibri" w:cs="Calibri"/>
          <w:noProof/>
          <w:szCs w:val="24"/>
        </w:rPr>
        <w:lastRenderedPageBreak/>
        <w:t xml:space="preserve">Kelas IV. </w:t>
      </w:r>
      <w:r w:rsidRPr="00FB441F">
        <w:rPr>
          <w:rFonts w:ascii="Calibri" w:hAnsi="Calibri" w:cs="Calibri"/>
          <w:i/>
          <w:iCs/>
          <w:noProof/>
          <w:szCs w:val="24"/>
        </w:rPr>
        <w:t>Jurnal Ilmiah Mahasiswa Universitas Surabaya</w:t>
      </w:r>
      <w:r w:rsidRPr="00FB441F">
        <w:rPr>
          <w:rFonts w:ascii="Calibri" w:hAnsi="Calibri" w:cs="Calibri"/>
          <w:noProof/>
          <w:szCs w:val="24"/>
        </w:rPr>
        <w:t xml:space="preserve">, </w:t>
      </w:r>
      <w:r w:rsidRPr="00FB441F">
        <w:rPr>
          <w:rFonts w:ascii="Calibri" w:hAnsi="Calibri" w:cs="Calibri"/>
          <w:i/>
          <w:iCs/>
          <w:noProof/>
          <w:szCs w:val="24"/>
        </w:rPr>
        <w:t>4</w:t>
      </w:r>
      <w:r w:rsidRPr="00FB441F">
        <w:rPr>
          <w:rFonts w:ascii="Calibri" w:hAnsi="Calibri" w:cs="Calibri"/>
          <w:noProof/>
          <w:szCs w:val="24"/>
        </w:rPr>
        <w:t>(2), 1–13.</w:t>
      </w:r>
    </w:p>
    <w:p w14:paraId="390391CF" w14:textId="77777777" w:rsidR="00FB441F" w:rsidRPr="00FB441F" w:rsidRDefault="00FB441F" w:rsidP="005F002A">
      <w:pPr>
        <w:widowControl w:val="0"/>
        <w:autoSpaceDE w:val="0"/>
        <w:autoSpaceDN w:val="0"/>
        <w:adjustRightInd w:val="0"/>
        <w:spacing w:after="0" w:line="360" w:lineRule="auto"/>
        <w:ind w:left="480" w:hanging="480"/>
        <w:jc w:val="both"/>
        <w:rPr>
          <w:rFonts w:ascii="Calibri" w:hAnsi="Calibri" w:cs="Calibri"/>
          <w:noProof/>
          <w:szCs w:val="24"/>
        </w:rPr>
      </w:pPr>
      <w:r w:rsidRPr="00FB441F">
        <w:rPr>
          <w:rFonts w:ascii="Calibri" w:hAnsi="Calibri" w:cs="Calibri"/>
          <w:noProof/>
          <w:szCs w:val="24"/>
        </w:rPr>
        <w:t xml:space="preserve">Haryonik, Y., &amp; Bhakti, Y. B. (2018). (2018). Pengembangan Bahan Ajar Lembar Kerja Siswa Dengan Pendekatan Matematika Realistik, </w:t>
      </w:r>
      <w:r w:rsidRPr="00FB441F">
        <w:rPr>
          <w:rFonts w:ascii="Calibri" w:hAnsi="Calibri" w:cs="Calibri"/>
          <w:i/>
          <w:iCs/>
          <w:noProof/>
          <w:szCs w:val="24"/>
        </w:rPr>
        <w:t>6</w:t>
      </w:r>
      <w:r w:rsidRPr="00FB441F">
        <w:rPr>
          <w:rFonts w:ascii="Calibri" w:hAnsi="Calibri" w:cs="Calibri"/>
          <w:noProof/>
          <w:szCs w:val="24"/>
        </w:rPr>
        <w:t>(1).</w:t>
      </w:r>
    </w:p>
    <w:p w14:paraId="58FD91BB" w14:textId="77777777" w:rsidR="00FB441F" w:rsidRPr="00FB441F" w:rsidRDefault="00FB441F" w:rsidP="005F002A">
      <w:pPr>
        <w:widowControl w:val="0"/>
        <w:autoSpaceDE w:val="0"/>
        <w:autoSpaceDN w:val="0"/>
        <w:adjustRightInd w:val="0"/>
        <w:spacing w:after="0" w:line="360" w:lineRule="auto"/>
        <w:ind w:left="480" w:hanging="480"/>
        <w:jc w:val="both"/>
        <w:rPr>
          <w:rFonts w:ascii="Calibri" w:hAnsi="Calibri" w:cs="Calibri"/>
          <w:noProof/>
          <w:szCs w:val="24"/>
        </w:rPr>
      </w:pPr>
      <w:r w:rsidRPr="00FB441F">
        <w:rPr>
          <w:rFonts w:ascii="Calibri" w:hAnsi="Calibri" w:cs="Calibri"/>
          <w:noProof/>
          <w:szCs w:val="24"/>
        </w:rPr>
        <w:t xml:space="preserve">Hermino, A. (2017). </w:t>
      </w:r>
      <w:r w:rsidRPr="00FB441F">
        <w:rPr>
          <w:rFonts w:ascii="Calibri" w:hAnsi="Calibri" w:cs="Calibri"/>
          <w:i/>
          <w:iCs/>
          <w:noProof/>
          <w:szCs w:val="24"/>
        </w:rPr>
        <w:t>Manajemen Berbasis Sekolah</w:t>
      </w:r>
      <w:r w:rsidRPr="00FB441F">
        <w:rPr>
          <w:rFonts w:ascii="Calibri" w:hAnsi="Calibri" w:cs="Calibri"/>
          <w:noProof/>
          <w:szCs w:val="24"/>
        </w:rPr>
        <w:t>. Bandung: Alfabeta.</w:t>
      </w:r>
    </w:p>
    <w:p w14:paraId="12CCA37B" w14:textId="69058BEC" w:rsidR="00FB441F" w:rsidRPr="00FB441F" w:rsidRDefault="00FB441F" w:rsidP="005F002A">
      <w:pPr>
        <w:widowControl w:val="0"/>
        <w:autoSpaceDE w:val="0"/>
        <w:autoSpaceDN w:val="0"/>
        <w:adjustRightInd w:val="0"/>
        <w:spacing w:after="0" w:line="360" w:lineRule="auto"/>
        <w:ind w:left="480" w:hanging="480"/>
        <w:jc w:val="both"/>
        <w:rPr>
          <w:rFonts w:ascii="Calibri" w:hAnsi="Calibri" w:cs="Calibri"/>
          <w:noProof/>
          <w:szCs w:val="24"/>
        </w:rPr>
      </w:pPr>
      <w:r w:rsidRPr="00FB441F">
        <w:rPr>
          <w:rFonts w:ascii="Calibri" w:hAnsi="Calibri" w:cs="Calibri"/>
          <w:noProof/>
          <w:szCs w:val="24"/>
        </w:rPr>
        <w:t xml:space="preserve">Irwanti, E. (2019). </w:t>
      </w:r>
      <w:r w:rsidRPr="00FB441F">
        <w:rPr>
          <w:rFonts w:ascii="Calibri" w:hAnsi="Calibri" w:cs="Calibri"/>
          <w:i/>
          <w:iCs/>
          <w:noProof/>
          <w:szCs w:val="24"/>
        </w:rPr>
        <w:t>Journal of Chemical Information and Modeling</w:t>
      </w:r>
      <w:r w:rsidRPr="00FB441F">
        <w:rPr>
          <w:rFonts w:ascii="Calibri" w:hAnsi="Calibri" w:cs="Calibri"/>
          <w:noProof/>
          <w:szCs w:val="24"/>
        </w:rPr>
        <w:t xml:space="preserve">, </w:t>
      </w:r>
      <w:r w:rsidRPr="00FB441F">
        <w:rPr>
          <w:rFonts w:ascii="Calibri" w:hAnsi="Calibri" w:cs="Calibri"/>
          <w:i/>
          <w:iCs/>
          <w:noProof/>
          <w:szCs w:val="24"/>
        </w:rPr>
        <w:t>53</w:t>
      </w:r>
      <w:r w:rsidRPr="00FB441F">
        <w:rPr>
          <w:rFonts w:ascii="Calibri" w:hAnsi="Calibri" w:cs="Calibri"/>
          <w:noProof/>
          <w:szCs w:val="24"/>
        </w:rPr>
        <w:t>(9), 1689–1699.</w:t>
      </w:r>
    </w:p>
    <w:p w14:paraId="4FA8526A" w14:textId="77777777" w:rsidR="00FB441F" w:rsidRPr="00FB441F" w:rsidRDefault="00FB441F" w:rsidP="005F002A">
      <w:pPr>
        <w:widowControl w:val="0"/>
        <w:autoSpaceDE w:val="0"/>
        <w:autoSpaceDN w:val="0"/>
        <w:adjustRightInd w:val="0"/>
        <w:spacing w:after="0" w:line="360" w:lineRule="auto"/>
        <w:ind w:left="480" w:hanging="480"/>
        <w:jc w:val="both"/>
        <w:rPr>
          <w:rFonts w:ascii="Calibri" w:hAnsi="Calibri" w:cs="Calibri"/>
          <w:noProof/>
          <w:szCs w:val="24"/>
        </w:rPr>
      </w:pPr>
      <w:r w:rsidRPr="00FB441F">
        <w:rPr>
          <w:rFonts w:ascii="Calibri" w:hAnsi="Calibri" w:cs="Calibri"/>
          <w:noProof/>
          <w:szCs w:val="24"/>
        </w:rPr>
        <w:t xml:space="preserve">Mulyani, D. (2020). Peningkatan Karakter Gotong Royong di Sekolah Dasar. </w:t>
      </w:r>
      <w:r w:rsidRPr="00FB441F">
        <w:rPr>
          <w:rFonts w:ascii="Calibri" w:hAnsi="Calibri" w:cs="Calibri"/>
          <w:i/>
          <w:iCs/>
          <w:noProof/>
          <w:szCs w:val="24"/>
        </w:rPr>
        <w:t>Rept. Kansai Pl. Prot</w:t>
      </w:r>
      <w:r w:rsidRPr="00FB441F">
        <w:rPr>
          <w:rFonts w:ascii="Calibri" w:hAnsi="Calibri" w:cs="Calibri"/>
          <w:noProof/>
          <w:szCs w:val="24"/>
        </w:rPr>
        <w:t xml:space="preserve">, </w:t>
      </w:r>
      <w:r w:rsidRPr="00FB441F">
        <w:rPr>
          <w:rFonts w:ascii="Calibri" w:hAnsi="Calibri" w:cs="Calibri"/>
          <w:i/>
          <w:iCs/>
          <w:noProof/>
          <w:szCs w:val="24"/>
        </w:rPr>
        <w:t>11</w:t>
      </w:r>
      <w:r w:rsidRPr="00FB441F">
        <w:rPr>
          <w:rFonts w:ascii="Calibri" w:hAnsi="Calibri" w:cs="Calibri"/>
          <w:noProof/>
          <w:szCs w:val="24"/>
        </w:rPr>
        <w:t>(62), 71–77. Retrieved from https://amu.rd.naro.go.jp/</w:t>
      </w:r>
    </w:p>
    <w:p w14:paraId="076E9736" w14:textId="77777777" w:rsidR="00FB441F" w:rsidRPr="00FB441F" w:rsidRDefault="00FB441F" w:rsidP="005F002A">
      <w:pPr>
        <w:widowControl w:val="0"/>
        <w:autoSpaceDE w:val="0"/>
        <w:autoSpaceDN w:val="0"/>
        <w:adjustRightInd w:val="0"/>
        <w:spacing w:after="0" w:line="360" w:lineRule="auto"/>
        <w:ind w:left="480" w:hanging="480"/>
        <w:jc w:val="both"/>
        <w:rPr>
          <w:rFonts w:ascii="Calibri" w:hAnsi="Calibri" w:cs="Calibri"/>
          <w:noProof/>
          <w:szCs w:val="24"/>
        </w:rPr>
      </w:pPr>
      <w:r w:rsidRPr="00FB441F">
        <w:rPr>
          <w:rFonts w:ascii="Calibri" w:hAnsi="Calibri" w:cs="Calibri"/>
          <w:noProof/>
          <w:szCs w:val="24"/>
        </w:rPr>
        <w:t xml:space="preserve">Prastowo, A. (2015). </w:t>
      </w:r>
      <w:r w:rsidRPr="00FB441F">
        <w:rPr>
          <w:rFonts w:ascii="Calibri" w:hAnsi="Calibri" w:cs="Calibri"/>
          <w:i/>
          <w:iCs/>
          <w:noProof/>
          <w:szCs w:val="24"/>
        </w:rPr>
        <w:t>Panduan Kreatif Membuat Bahan Ajar Inovatif</w:t>
      </w:r>
      <w:r w:rsidRPr="00FB441F">
        <w:rPr>
          <w:rFonts w:ascii="Calibri" w:hAnsi="Calibri" w:cs="Calibri"/>
          <w:noProof/>
          <w:szCs w:val="24"/>
        </w:rPr>
        <w:t>. Jogjakarta: DIVA Press.</w:t>
      </w:r>
    </w:p>
    <w:p w14:paraId="38AB98E8" w14:textId="77777777" w:rsidR="00FB441F" w:rsidRPr="00FB441F" w:rsidRDefault="00FB441F" w:rsidP="005F002A">
      <w:pPr>
        <w:widowControl w:val="0"/>
        <w:autoSpaceDE w:val="0"/>
        <w:autoSpaceDN w:val="0"/>
        <w:adjustRightInd w:val="0"/>
        <w:spacing w:after="0" w:line="360" w:lineRule="auto"/>
        <w:ind w:left="480" w:hanging="480"/>
        <w:jc w:val="both"/>
        <w:rPr>
          <w:rFonts w:ascii="Calibri" w:hAnsi="Calibri" w:cs="Calibri"/>
          <w:noProof/>
          <w:szCs w:val="24"/>
        </w:rPr>
      </w:pPr>
      <w:r w:rsidRPr="00FB441F">
        <w:rPr>
          <w:rFonts w:ascii="Calibri" w:hAnsi="Calibri" w:cs="Calibri"/>
          <w:noProof/>
          <w:szCs w:val="24"/>
        </w:rPr>
        <w:t xml:space="preserve">Sudarmi, S. (2016). Muatan pendidikan karakter pada pembelajaran ilmu pengetahuan sosial di Sekolah Dasar. </w:t>
      </w:r>
      <w:r w:rsidRPr="00FB441F">
        <w:rPr>
          <w:rFonts w:ascii="Calibri" w:hAnsi="Calibri" w:cs="Calibri"/>
          <w:i/>
          <w:iCs/>
          <w:noProof/>
          <w:szCs w:val="24"/>
        </w:rPr>
        <w:t>Sekolah Dasar</w:t>
      </w:r>
      <w:r w:rsidRPr="00FB441F">
        <w:rPr>
          <w:rFonts w:ascii="Calibri" w:hAnsi="Calibri" w:cs="Calibri"/>
          <w:noProof/>
          <w:szCs w:val="24"/>
        </w:rPr>
        <w:t>, (2), 118–124.</w:t>
      </w:r>
    </w:p>
    <w:p w14:paraId="2A15CF27" w14:textId="77777777" w:rsidR="00FB441F" w:rsidRPr="00FB441F" w:rsidRDefault="00FB441F" w:rsidP="005F002A">
      <w:pPr>
        <w:widowControl w:val="0"/>
        <w:autoSpaceDE w:val="0"/>
        <w:autoSpaceDN w:val="0"/>
        <w:adjustRightInd w:val="0"/>
        <w:spacing w:after="0" w:line="360" w:lineRule="auto"/>
        <w:ind w:left="480" w:hanging="480"/>
        <w:jc w:val="both"/>
        <w:rPr>
          <w:rFonts w:ascii="Calibri" w:hAnsi="Calibri" w:cs="Calibri"/>
          <w:noProof/>
          <w:szCs w:val="24"/>
        </w:rPr>
      </w:pPr>
      <w:r w:rsidRPr="00FB441F">
        <w:rPr>
          <w:rFonts w:ascii="Calibri" w:hAnsi="Calibri" w:cs="Calibri"/>
          <w:noProof/>
          <w:szCs w:val="24"/>
        </w:rPr>
        <w:t xml:space="preserve">Yasa, A. D., Nita, C. I. R., &amp; Putri, A. M. I. (2020). Pengembangan Ensiklopedia Tata Surya Berbasis Pendekatan Inkuiri untuk Siswa Kelas III Sekolah Dasar. </w:t>
      </w:r>
      <w:r w:rsidRPr="00FB441F">
        <w:rPr>
          <w:rFonts w:ascii="Calibri" w:hAnsi="Calibri" w:cs="Calibri"/>
          <w:i/>
          <w:iCs/>
          <w:noProof/>
          <w:szCs w:val="24"/>
        </w:rPr>
        <w:t>BADA’A : Jurnal Ilmiah Pendidikan Dasar</w:t>
      </w:r>
      <w:r w:rsidRPr="00FB441F">
        <w:rPr>
          <w:rFonts w:ascii="Calibri" w:hAnsi="Calibri" w:cs="Calibri"/>
          <w:noProof/>
          <w:szCs w:val="24"/>
        </w:rPr>
        <w:t xml:space="preserve">, </w:t>
      </w:r>
      <w:r w:rsidRPr="00FB441F">
        <w:rPr>
          <w:rFonts w:ascii="Calibri" w:hAnsi="Calibri" w:cs="Calibri"/>
          <w:i/>
          <w:iCs/>
          <w:noProof/>
          <w:szCs w:val="24"/>
        </w:rPr>
        <w:t>2</w:t>
      </w:r>
      <w:r w:rsidRPr="00FB441F">
        <w:rPr>
          <w:rFonts w:ascii="Calibri" w:hAnsi="Calibri" w:cs="Calibri"/>
          <w:noProof/>
          <w:szCs w:val="24"/>
        </w:rPr>
        <w:t>(2), 137–146. https://doi.org/10.37216/badaa.v2i2.388</w:t>
      </w:r>
    </w:p>
    <w:p w14:paraId="21B8E0F7" w14:textId="77777777" w:rsidR="00FB441F" w:rsidRPr="00FB441F" w:rsidRDefault="00FB441F" w:rsidP="005F002A">
      <w:pPr>
        <w:widowControl w:val="0"/>
        <w:autoSpaceDE w:val="0"/>
        <w:autoSpaceDN w:val="0"/>
        <w:adjustRightInd w:val="0"/>
        <w:spacing w:after="0" w:line="360" w:lineRule="auto"/>
        <w:ind w:left="480" w:hanging="480"/>
        <w:jc w:val="both"/>
        <w:rPr>
          <w:rFonts w:ascii="Calibri" w:hAnsi="Calibri" w:cs="Calibri"/>
          <w:noProof/>
          <w:szCs w:val="24"/>
        </w:rPr>
      </w:pPr>
      <w:r w:rsidRPr="00FB441F">
        <w:rPr>
          <w:rFonts w:ascii="Calibri" w:hAnsi="Calibri" w:cs="Calibri"/>
          <w:noProof/>
          <w:szCs w:val="24"/>
        </w:rPr>
        <w:t xml:space="preserve">Yulianti, A. R. H. T. A. H. (2020). Pengembangan Bahan Ajar Ensiklopedia Berbasis Pendidikan Karakter Religius Untuk Kelas IV di Sekolah Dasar. </w:t>
      </w:r>
      <w:r w:rsidRPr="00FB441F">
        <w:rPr>
          <w:rFonts w:ascii="Calibri" w:hAnsi="Calibri" w:cs="Calibri"/>
          <w:i/>
          <w:iCs/>
          <w:noProof/>
          <w:szCs w:val="24"/>
        </w:rPr>
        <w:t>Journal of Chemical Information and Modeling</w:t>
      </w:r>
      <w:r w:rsidRPr="00FB441F">
        <w:rPr>
          <w:rFonts w:ascii="Calibri" w:hAnsi="Calibri" w:cs="Calibri"/>
          <w:noProof/>
          <w:szCs w:val="24"/>
        </w:rPr>
        <w:t xml:space="preserve">, </w:t>
      </w:r>
      <w:r w:rsidRPr="00FB441F">
        <w:rPr>
          <w:rFonts w:ascii="Calibri" w:hAnsi="Calibri" w:cs="Calibri"/>
          <w:i/>
          <w:iCs/>
          <w:noProof/>
          <w:szCs w:val="24"/>
        </w:rPr>
        <w:t>4</w:t>
      </w:r>
      <w:r w:rsidRPr="00FB441F">
        <w:rPr>
          <w:rFonts w:ascii="Calibri" w:hAnsi="Calibri" w:cs="Calibri"/>
          <w:noProof/>
          <w:szCs w:val="24"/>
        </w:rPr>
        <w:t>(9), 1689–1699.</w:t>
      </w:r>
    </w:p>
    <w:p w14:paraId="4C9B1662" w14:textId="77777777" w:rsidR="00FB441F" w:rsidRPr="00FB441F" w:rsidRDefault="00FB441F" w:rsidP="005F002A">
      <w:pPr>
        <w:widowControl w:val="0"/>
        <w:autoSpaceDE w:val="0"/>
        <w:autoSpaceDN w:val="0"/>
        <w:adjustRightInd w:val="0"/>
        <w:spacing w:after="0" w:line="360" w:lineRule="auto"/>
        <w:ind w:left="480" w:hanging="480"/>
        <w:jc w:val="both"/>
        <w:rPr>
          <w:rFonts w:ascii="Calibri" w:hAnsi="Calibri" w:cs="Calibri"/>
          <w:noProof/>
        </w:rPr>
      </w:pPr>
      <w:r w:rsidRPr="00FB441F">
        <w:rPr>
          <w:rFonts w:ascii="Calibri" w:hAnsi="Calibri" w:cs="Calibri"/>
          <w:noProof/>
          <w:szCs w:val="24"/>
        </w:rPr>
        <w:t xml:space="preserve">Zahroya, I. U., Sari, T. T., &amp; Meita, N. M. (2020). Pengembangan Ensiklopedia Tematik Pada Kelas III di SDN Patean II. </w:t>
      </w:r>
      <w:r w:rsidRPr="00FB441F">
        <w:rPr>
          <w:rFonts w:ascii="Calibri" w:hAnsi="Calibri" w:cs="Calibri"/>
          <w:i/>
          <w:iCs/>
          <w:noProof/>
          <w:szCs w:val="24"/>
        </w:rPr>
        <w:t>Alpen: Jurnal Pendidikan Dasar</w:t>
      </w:r>
      <w:r w:rsidRPr="00FB441F">
        <w:rPr>
          <w:rFonts w:ascii="Calibri" w:hAnsi="Calibri" w:cs="Calibri"/>
          <w:noProof/>
          <w:szCs w:val="24"/>
        </w:rPr>
        <w:t xml:space="preserve">, </w:t>
      </w:r>
      <w:r w:rsidRPr="00FB441F">
        <w:rPr>
          <w:rFonts w:ascii="Calibri" w:hAnsi="Calibri" w:cs="Calibri"/>
          <w:i/>
          <w:iCs/>
          <w:noProof/>
          <w:szCs w:val="24"/>
        </w:rPr>
        <w:t>3</w:t>
      </w:r>
      <w:r w:rsidRPr="00FB441F">
        <w:rPr>
          <w:rFonts w:ascii="Calibri" w:hAnsi="Calibri" w:cs="Calibri"/>
          <w:noProof/>
          <w:szCs w:val="24"/>
        </w:rPr>
        <w:t>(2). https://doi.org/10.24929/alpen.v3i2.31</w:t>
      </w:r>
    </w:p>
    <w:p w14:paraId="5FC0CF8A" w14:textId="182028CE" w:rsidR="00DD76AE" w:rsidRPr="00FB441F" w:rsidRDefault="006C4475" w:rsidP="005F002A">
      <w:pPr>
        <w:pStyle w:val="IsiDaftarRujukan"/>
        <w:spacing w:line="360" w:lineRule="auto"/>
        <w:ind w:left="0" w:firstLine="0"/>
        <w:rPr>
          <w:rFonts w:cs="Calibri"/>
          <w:sz w:val="24"/>
          <w:szCs w:val="24"/>
        </w:rPr>
      </w:pPr>
      <w:r w:rsidRPr="00FB441F">
        <w:rPr>
          <w:rFonts w:cs="Calibri"/>
          <w:sz w:val="24"/>
          <w:szCs w:val="24"/>
        </w:rPr>
        <w:fldChar w:fldCharType="end"/>
      </w:r>
    </w:p>
    <w:sectPr w:rsidR="00DD76AE" w:rsidRPr="00FB441F" w:rsidSect="008178A1">
      <w:footerReference w:type="default" r:id="rId9"/>
      <w:headerReference w:type="first" r:id="rId10"/>
      <w:footerReference w:type="first" r:id="rId11"/>
      <w:pgSz w:w="11907" w:h="16839" w:code="9"/>
      <w:pgMar w:top="1250" w:right="1440" w:bottom="1440" w:left="1440" w:header="283" w:footer="113"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77466" w16cex:dateUtc="2021-08-30T08:14:00Z"/>
  <w16cex:commentExtensible w16cex:durableId="24D77505" w16cex:dateUtc="2021-08-30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E33117" w16cid:durableId="24D77466"/>
  <w16cid:commentId w16cid:paraId="7152E969" w16cid:durableId="24D775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E7198" w14:textId="77777777" w:rsidR="0070268C" w:rsidRDefault="0070268C" w:rsidP="00401D3E">
      <w:pPr>
        <w:spacing w:after="0" w:line="240" w:lineRule="auto"/>
      </w:pPr>
      <w:r>
        <w:separator/>
      </w:r>
    </w:p>
  </w:endnote>
  <w:endnote w:type="continuationSeparator" w:id="0">
    <w:p w14:paraId="258D630F" w14:textId="77777777" w:rsidR="0070268C" w:rsidRDefault="0070268C"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A8656" w14:textId="18B82536" w:rsidR="00AF2875" w:rsidRDefault="0070268C">
    <w:pPr>
      <w:pStyle w:val="Footer"/>
      <w:jc w:val="center"/>
    </w:pPr>
    <w:sdt>
      <w:sdtPr>
        <w:id w:val="171999317"/>
        <w:docPartObj>
          <w:docPartGallery w:val="Page Numbers (Bottom of Page)"/>
          <w:docPartUnique/>
        </w:docPartObj>
      </w:sdtPr>
      <w:sdtEndPr/>
      <w:sdtContent>
        <w:r w:rsidR="00AF2875">
          <w:t>[</w:t>
        </w:r>
        <w:r w:rsidR="00AF2875">
          <w:fldChar w:fldCharType="begin"/>
        </w:r>
        <w:r w:rsidR="00AF2875">
          <w:instrText xml:space="preserve"> PAGE   \* MERGEFORMAT </w:instrText>
        </w:r>
        <w:r w:rsidR="00AF2875">
          <w:fldChar w:fldCharType="separate"/>
        </w:r>
        <w:r w:rsidR="00A11084">
          <w:rPr>
            <w:noProof/>
          </w:rPr>
          <w:t>9</w:t>
        </w:r>
        <w:r w:rsidR="00AF2875">
          <w:rPr>
            <w:noProof/>
          </w:rPr>
          <w:fldChar w:fldCharType="end"/>
        </w:r>
        <w:r w:rsidR="00AF2875">
          <w:t>]</w:t>
        </w:r>
      </w:sdtContent>
    </w:sdt>
  </w:p>
  <w:p w14:paraId="3180702A" w14:textId="6C809AAB" w:rsidR="00AF2875" w:rsidRPr="00B56D75" w:rsidRDefault="00AF2875"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953224"/>
      <w:docPartObj>
        <w:docPartGallery w:val="Page Numbers (Bottom of Page)"/>
        <w:docPartUnique/>
      </w:docPartObj>
    </w:sdtPr>
    <w:sdtEndPr/>
    <w:sdtContent>
      <w:p w14:paraId="22B6B13F" w14:textId="3AC409E2" w:rsidR="00AF2875" w:rsidRDefault="00AF2875">
        <w:pPr>
          <w:pStyle w:val="Footer"/>
          <w:jc w:val="center"/>
        </w:pPr>
        <w:r>
          <w:t>[</w:t>
        </w:r>
        <w:r>
          <w:fldChar w:fldCharType="begin"/>
        </w:r>
        <w:r>
          <w:instrText xml:space="preserve"> PAGE   \* MERGEFORMAT </w:instrText>
        </w:r>
        <w:r>
          <w:fldChar w:fldCharType="separate"/>
        </w:r>
        <w:r w:rsidR="00A11084">
          <w:rPr>
            <w:noProof/>
          </w:rPr>
          <w:t>1</w:t>
        </w:r>
        <w:r>
          <w:rPr>
            <w:noProof/>
          </w:rPr>
          <w:fldChar w:fldCharType="end"/>
        </w:r>
        <w:r>
          <w:t>]</w:t>
        </w:r>
      </w:p>
    </w:sdtContent>
  </w:sdt>
  <w:p w14:paraId="107B501C" w14:textId="22ABA519" w:rsidR="00AF2875" w:rsidRPr="00F56D45" w:rsidRDefault="00AF2875"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A6F6B" w14:textId="77777777" w:rsidR="0070268C" w:rsidRDefault="0070268C" w:rsidP="00401D3E">
      <w:pPr>
        <w:spacing w:after="0" w:line="240" w:lineRule="auto"/>
      </w:pPr>
      <w:r>
        <w:separator/>
      </w:r>
    </w:p>
  </w:footnote>
  <w:footnote w:type="continuationSeparator" w:id="0">
    <w:p w14:paraId="197E05CC" w14:textId="77777777" w:rsidR="0070268C" w:rsidRDefault="0070268C"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AF2875" w:rsidRPr="00DF74F3" w14:paraId="57F2AAF3" w14:textId="657538B4" w:rsidTr="008178A1">
      <w:tc>
        <w:tcPr>
          <w:tcW w:w="7083" w:type="dxa"/>
        </w:tcPr>
        <w:p w14:paraId="5C3E2A89" w14:textId="3075FCA4" w:rsidR="00AF2875" w:rsidRPr="00B56D75" w:rsidRDefault="00AF2875" w:rsidP="00C745D5">
          <w:pPr>
            <w:pStyle w:val="Header"/>
            <w:tabs>
              <w:tab w:val="center" w:pos="3329"/>
              <w:tab w:val="left" w:pos="5284"/>
            </w:tabs>
            <w:rPr>
              <w:rFonts w:ascii="Calibri" w:hAnsi="Calibri" w:cs="Arial"/>
              <w:sz w:val="22"/>
            </w:rPr>
          </w:pPr>
        </w:p>
      </w:tc>
      <w:tc>
        <w:tcPr>
          <w:tcW w:w="2551" w:type="dxa"/>
        </w:tcPr>
        <w:p w14:paraId="19C5E407" w14:textId="77777777" w:rsidR="00AF2875" w:rsidRPr="00684F3F" w:rsidRDefault="00AF2875"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14:paraId="5D0D2E73" w14:textId="20163B4F" w:rsidR="00AF2875" w:rsidRPr="00084246" w:rsidRDefault="00AF2875" w:rsidP="0037411C">
          <w:pPr>
            <w:pStyle w:val="Header"/>
            <w:ind w:right="174"/>
            <w:jc w:val="right"/>
            <w:rPr>
              <w:rFonts w:ascii="Calibri" w:hAnsi="Calibri"/>
              <w:sz w:val="22"/>
            </w:rPr>
          </w:pPr>
          <w:r w:rsidRPr="00684F3F">
            <w:rPr>
              <w:i/>
              <w:iCs/>
              <w:color w:val="000000"/>
              <w:szCs w:val="24"/>
            </w:rPr>
            <w:t xml:space="preserve"> Vol. </w:t>
          </w:r>
          <w:r>
            <w:rPr>
              <w:i/>
              <w:iCs/>
              <w:color w:val="000000"/>
              <w:szCs w:val="24"/>
            </w:rPr>
            <w:t>5</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1"/>
          <w:r>
            <w:rPr>
              <w:i/>
              <w:iCs/>
              <w:color w:val="000000"/>
              <w:szCs w:val="24"/>
            </w:rPr>
            <w:t>21</w:t>
          </w:r>
        </w:p>
      </w:tc>
    </w:tr>
  </w:tbl>
  <w:p w14:paraId="5A79B7A4" w14:textId="10B46433" w:rsidR="00AF2875" w:rsidRPr="00DF74F3" w:rsidRDefault="00AF2875"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93D4533"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66870F0"/>
    <w:multiLevelType w:val="hybridMultilevel"/>
    <w:tmpl w:val="88C69E28"/>
    <w:lvl w:ilvl="0" w:tplc="E3FA705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7" w15:restartNumberingAfterBreak="0">
    <w:nsid w:val="2FA57C8E"/>
    <w:multiLevelType w:val="hybridMultilevel"/>
    <w:tmpl w:val="F85A477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F278C0"/>
    <w:multiLevelType w:val="hybridMultilevel"/>
    <w:tmpl w:val="5EA2E490"/>
    <w:lvl w:ilvl="0" w:tplc="F57E63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F07B56"/>
    <w:multiLevelType w:val="hybridMultilevel"/>
    <w:tmpl w:val="D28C036C"/>
    <w:lvl w:ilvl="0" w:tplc="96A8327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1409CD"/>
    <w:multiLevelType w:val="hybridMultilevel"/>
    <w:tmpl w:val="B6EC1D06"/>
    <w:lvl w:ilvl="0" w:tplc="3C642C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2D63B97"/>
    <w:multiLevelType w:val="hybridMultilevel"/>
    <w:tmpl w:val="2BA24F0E"/>
    <w:lvl w:ilvl="0" w:tplc="30AA4C80">
      <w:start w:val="1"/>
      <w:numFmt w:val="lowerLetter"/>
      <w:lvlText w:val="%1."/>
      <w:lvlJc w:val="left"/>
      <w:pPr>
        <w:ind w:left="720" w:hanging="360"/>
      </w:pPr>
      <w:rPr>
        <w:rFonts w:ascii="Times New Roman" w:hAnsi="Times New Roman" w:cs="Times New Roman" w:hint="default"/>
        <w:b w:val="0"/>
        <w:color w:val="auto"/>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AD54BE"/>
    <w:multiLevelType w:val="hybridMultilevel"/>
    <w:tmpl w:val="418E62AC"/>
    <w:lvl w:ilvl="0" w:tplc="002C0BE8">
      <w:start w:val="1"/>
      <w:numFmt w:val="lowerLetter"/>
      <w:lvlText w:val="%1."/>
      <w:lvlJc w:val="left"/>
      <w:pPr>
        <w:ind w:left="1080" w:hanging="360"/>
      </w:pPr>
      <w:rPr>
        <w:rFonts w:cs="Times New Roman"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9"/>
  </w:num>
  <w:num w:numId="8">
    <w:abstractNumId w:val="18"/>
  </w:num>
  <w:num w:numId="9">
    <w:abstractNumId w:val="3"/>
    <w:lvlOverride w:ilvl="0">
      <w:startOverride w:val="1"/>
    </w:lvlOverride>
  </w:num>
  <w:num w:numId="10">
    <w:abstractNumId w:val="2"/>
  </w:num>
  <w:num w:numId="11">
    <w:abstractNumId w:val="10"/>
  </w:num>
  <w:num w:numId="12">
    <w:abstractNumId w:val="4"/>
  </w:num>
  <w:num w:numId="13">
    <w:abstractNumId w:val="14"/>
  </w:num>
  <w:num w:numId="14">
    <w:abstractNumId w:val="8"/>
  </w:num>
  <w:num w:numId="15">
    <w:abstractNumId w:val="13"/>
  </w:num>
  <w:num w:numId="16">
    <w:abstractNumId w:val="16"/>
  </w:num>
  <w:num w:numId="17">
    <w:abstractNumId w:val="7"/>
  </w:num>
  <w:num w:numId="18">
    <w:abstractNumId w:val="19"/>
  </w:num>
  <w:num w:numId="19">
    <w:abstractNumId w:val="11"/>
  </w:num>
  <w:num w:numId="20">
    <w:abstractNumId w:val="15"/>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3E"/>
    <w:rsid w:val="00036635"/>
    <w:rsid w:val="00077E14"/>
    <w:rsid w:val="00084246"/>
    <w:rsid w:val="00095AF0"/>
    <w:rsid w:val="000A58CE"/>
    <w:rsid w:val="000D2DBC"/>
    <w:rsid w:val="000E3E0B"/>
    <w:rsid w:val="0010076A"/>
    <w:rsid w:val="001041A4"/>
    <w:rsid w:val="001055BB"/>
    <w:rsid w:val="0015622D"/>
    <w:rsid w:val="00191D42"/>
    <w:rsid w:val="001B39DA"/>
    <w:rsid w:val="001B5199"/>
    <w:rsid w:val="00230449"/>
    <w:rsid w:val="00252D77"/>
    <w:rsid w:val="00256275"/>
    <w:rsid w:val="002624D5"/>
    <w:rsid w:val="002B0BBF"/>
    <w:rsid w:val="002E482B"/>
    <w:rsid w:val="002E7E79"/>
    <w:rsid w:val="0030491C"/>
    <w:rsid w:val="0030523C"/>
    <w:rsid w:val="00323B11"/>
    <w:rsid w:val="00345F47"/>
    <w:rsid w:val="00355488"/>
    <w:rsid w:val="003655DE"/>
    <w:rsid w:val="0037411C"/>
    <w:rsid w:val="003A326E"/>
    <w:rsid w:val="003B627B"/>
    <w:rsid w:val="003D6398"/>
    <w:rsid w:val="003E1E3E"/>
    <w:rsid w:val="003F0229"/>
    <w:rsid w:val="00401D3E"/>
    <w:rsid w:val="004127D1"/>
    <w:rsid w:val="00417743"/>
    <w:rsid w:val="0042634A"/>
    <w:rsid w:val="00440DEE"/>
    <w:rsid w:val="00462E4D"/>
    <w:rsid w:val="004820B3"/>
    <w:rsid w:val="00490F76"/>
    <w:rsid w:val="004A7EB2"/>
    <w:rsid w:val="004D5D9A"/>
    <w:rsid w:val="005268F7"/>
    <w:rsid w:val="00542623"/>
    <w:rsid w:val="0054485B"/>
    <w:rsid w:val="0056017F"/>
    <w:rsid w:val="00584DAB"/>
    <w:rsid w:val="005C09AC"/>
    <w:rsid w:val="005C1639"/>
    <w:rsid w:val="005D2579"/>
    <w:rsid w:val="005F002A"/>
    <w:rsid w:val="005F1B69"/>
    <w:rsid w:val="005F3EE4"/>
    <w:rsid w:val="00603094"/>
    <w:rsid w:val="00617858"/>
    <w:rsid w:val="006769DD"/>
    <w:rsid w:val="006879EB"/>
    <w:rsid w:val="006A660B"/>
    <w:rsid w:val="006B3B97"/>
    <w:rsid w:val="006C4475"/>
    <w:rsid w:val="006D7E70"/>
    <w:rsid w:val="006E561C"/>
    <w:rsid w:val="006E61D2"/>
    <w:rsid w:val="0070268C"/>
    <w:rsid w:val="00736355"/>
    <w:rsid w:val="00737DEE"/>
    <w:rsid w:val="0074582E"/>
    <w:rsid w:val="007505A3"/>
    <w:rsid w:val="007C4631"/>
    <w:rsid w:val="007D1184"/>
    <w:rsid w:val="007E15DC"/>
    <w:rsid w:val="00814D84"/>
    <w:rsid w:val="008178A1"/>
    <w:rsid w:val="008363B5"/>
    <w:rsid w:val="00875ED7"/>
    <w:rsid w:val="0088617F"/>
    <w:rsid w:val="008E79DC"/>
    <w:rsid w:val="008F0F6D"/>
    <w:rsid w:val="009024A2"/>
    <w:rsid w:val="00913634"/>
    <w:rsid w:val="0093644D"/>
    <w:rsid w:val="009707EB"/>
    <w:rsid w:val="009F587A"/>
    <w:rsid w:val="00A00DE8"/>
    <w:rsid w:val="00A11084"/>
    <w:rsid w:val="00A813AA"/>
    <w:rsid w:val="00A95631"/>
    <w:rsid w:val="00AB7F09"/>
    <w:rsid w:val="00AD4BE8"/>
    <w:rsid w:val="00AE1099"/>
    <w:rsid w:val="00AF2875"/>
    <w:rsid w:val="00B128EE"/>
    <w:rsid w:val="00B1567F"/>
    <w:rsid w:val="00B260C8"/>
    <w:rsid w:val="00B309A6"/>
    <w:rsid w:val="00B409B6"/>
    <w:rsid w:val="00B56D75"/>
    <w:rsid w:val="00B609FC"/>
    <w:rsid w:val="00B7718D"/>
    <w:rsid w:val="00BA239C"/>
    <w:rsid w:val="00BA6F75"/>
    <w:rsid w:val="00BB2F14"/>
    <w:rsid w:val="00BB719C"/>
    <w:rsid w:val="00BE7719"/>
    <w:rsid w:val="00C61482"/>
    <w:rsid w:val="00C745D5"/>
    <w:rsid w:val="00C97952"/>
    <w:rsid w:val="00D26F67"/>
    <w:rsid w:val="00D47266"/>
    <w:rsid w:val="00D57934"/>
    <w:rsid w:val="00D618A4"/>
    <w:rsid w:val="00D64046"/>
    <w:rsid w:val="00D71537"/>
    <w:rsid w:val="00D74EFE"/>
    <w:rsid w:val="00D83F94"/>
    <w:rsid w:val="00D8740D"/>
    <w:rsid w:val="00DD76AE"/>
    <w:rsid w:val="00DF74F3"/>
    <w:rsid w:val="00E225B9"/>
    <w:rsid w:val="00E54579"/>
    <w:rsid w:val="00E6230C"/>
    <w:rsid w:val="00E92363"/>
    <w:rsid w:val="00EE4CF4"/>
    <w:rsid w:val="00F06F5E"/>
    <w:rsid w:val="00F216A0"/>
    <w:rsid w:val="00F23BE2"/>
    <w:rsid w:val="00F353EC"/>
    <w:rsid w:val="00F374B1"/>
    <w:rsid w:val="00F46FA6"/>
    <w:rsid w:val="00F56D45"/>
    <w:rsid w:val="00FB1C57"/>
    <w:rsid w:val="00FB441F"/>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972EADB8-2115-4084-A0A6-7F34F9209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HTMLPreformatted">
    <w:name w:val="HTML Preformatted"/>
    <w:basedOn w:val="Normal"/>
    <w:link w:val="HTMLPreformattedChar"/>
    <w:uiPriority w:val="99"/>
    <w:semiHidden/>
    <w:unhideWhenUsed/>
    <w:rsid w:val="001055B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055BB"/>
    <w:rPr>
      <w:rFonts w:ascii="Consolas" w:hAnsi="Consolas"/>
    </w:rPr>
  </w:style>
  <w:style w:type="table" w:customStyle="1" w:styleId="TableGrid1">
    <w:name w:val="Table Grid1"/>
    <w:basedOn w:val="TableNormal"/>
    <w:next w:val="TableGrid"/>
    <w:uiPriority w:val="59"/>
    <w:rsid w:val="00EE4CF4"/>
    <w:rPr>
      <w:rFonts w:ascii="Calibri" w:hAnsi="Calibr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1">
    <w:name w:val="List Table 21"/>
    <w:basedOn w:val="TableNormal"/>
    <w:uiPriority w:val="47"/>
    <w:rsid w:val="00C61482"/>
    <w:rPr>
      <w:rFonts w:ascii="Calibri" w:hAnsi="Calibri"/>
      <w:sz w:val="22"/>
      <w:szCs w:val="22"/>
      <w:lang w:val="id-ID"/>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11">
    <w:name w:val="List Table 211"/>
    <w:basedOn w:val="TableNormal"/>
    <w:uiPriority w:val="47"/>
    <w:rsid w:val="00C61482"/>
    <w:rPr>
      <w:rFonts w:ascii="Calibri" w:hAnsi="Calibri"/>
      <w:sz w:val="22"/>
      <w:szCs w:val="22"/>
      <w:lang w:val="id-ID"/>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12">
    <w:name w:val="List Table 212"/>
    <w:basedOn w:val="TableNormal"/>
    <w:uiPriority w:val="47"/>
    <w:rsid w:val="00E6230C"/>
    <w:rPr>
      <w:rFonts w:ascii="Calibri" w:hAnsi="Calibri"/>
      <w:sz w:val="22"/>
      <w:szCs w:val="22"/>
      <w:lang w:val="id-ID"/>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13">
    <w:name w:val="List Table 213"/>
    <w:basedOn w:val="TableNormal"/>
    <w:uiPriority w:val="47"/>
    <w:rsid w:val="00E6230C"/>
    <w:rPr>
      <w:rFonts w:ascii="Calibri" w:hAnsi="Calibri"/>
      <w:sz w:val="22"/>
      <w:szCs w:val="22"/>
      <w:lang w:val="id-ID"/>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
    <w:name w:val="Table Grid2"/>
    <w:basedOn w:val="TableNormal"/>
    <w:next w:val="TableGrid"/>
    <w:uiPriority w:val="59"/>
    <w:rsid w:val="002624D5"/>
    <w:rPr>
      <w:rFonts w:ascii="Calibri" w:hAnsi="Calibr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7DEE"/>
    <w:rPr>
      <w:sz w:val="16"/>
      <w:szCs w:val="16"/>
    </w:rPr>
  </w:style>
  <w:style w:type="paragraph" w:styleId="CommentText">
    <w:name w:val="annotation text"/>
    <w:basedOn w:val="Normal"/>
    <w:link w:val="CommentTextChar"/>
    <w:uiPriority w:val="99"/>
    <w:semiHidden/>
    <w:unhideWhenUsed/>
    <w:rsid w:val="00737DEE"/>
    <w:pPr>
      <w:spacing w:line="240" w:lineRule="auto"/>
    </w:pPr>
    <w:rPr>
      <w:sz w:val="20"/>
      <w:szCs w:val="20"/>
    </w:rPr>
  </w:style>
  <w:style w:type="character" w:customStyle="1" w:styleId="CommentTextChar">
    <w:name w:val="Comment Text Char"/>
    <w:basedOn w:val="DefaultParagraphFont"/>
    <w:link w:val="CommentText"/>
    <w:uiPriority w:val="99"/>
    <w:semiHidden/>
    <w:rsid w:val="00737DEE"/>
  </w:style>
  <w:style w:type="paragraph" w:styleId="CommentSubject">
    <w:name w:val="annotation subject"/>
    <w:basedOn w:val="CommentText"/>
    <w:next w:val="CommentText"/>
    <w:link w:val="CommentSubjectChar"/>
    <w:uiPriority w:val="99"/>
    <w:semiHidden/>
    <w:unhideWhenUsed/>
    <w:rsid w:val="00737DEE"/>
    <w:rPr>
      <w:b/>
      <w:bCs/>
    </w:rPr>
  </w:style>
  <w:style w:type="character" w:customStyle="1" w:styleId="CommentSubjectChar">
    <w:name w:val="Comment Subject Char"/>
    <w:basedOn w:val="CommentTextChar"/>
    <w:link w:val="CommentSubject"/>
    <w:uiPriority w:val="99"/>
    <w:semiHidden/>
    <w:rsid w:val="00737D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327944345">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98465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ytiighoniyah@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D29B3-CF2C-44AC-ABB7-842B67915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9</Pages>
  <Words>7070</Words>
  <Characters>40301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47277</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dc:creator>
  <cp:keywords/>
  <dc:description/>
  <cp:lastModifiedBy>LENOVO</cp:lastModifiedBy>
  <cp:revision>20</cp:revision>
  <dcterms:created xsi:type="dcterms:W3CDTF">2020-09-01T06:02:00Z</dcterms:created>
  <dcterms:modified xsi:type="dcterms:W3CDTF">2021-09-07T10:04:00Z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91cb5e29-9f67-302f-9fcb-3c18b6ca94dd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