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B61A5B" w14:textId="77777777" w:rsidR="008517F4" w:rsidRDefault="008517F4" w:rsidP="008517F4">
      <w:pPr>
        <w:pStyle w:val="JudulArtikel"/>
        <w:spacing w:before="240" w:line="240" w:lineRule="auto"/>
      </w:pPr>
      <w:r>
        <w:t>PENGEMBANGAN E-MODUL BANGUN RUANG BERBASIS LITERASI NUMERASI UNTUK KELAS V SEKOLAH DASAR</w:t>
      </w:r>
    </w:p>
    <w:p w14:paraId="001DF93E" w14:textId="77777777" w:rsidR="008517F4" w:rsidRDefault="008517F4" w:rsidP="008517F4">
      <w:pPr>
        <w:pStyle w:val="NamaPenulis"/>
        <w:rPr>
          <w:rFonts w:cs="Calibri"/>
        </w:rPr>
      </w:pPr>
      <w:r>
        <w:rPr>
          <w:rFonts w:cs="Calibri"/>
        </w:rPr>
        <w:t>Wahyu Meganingrum, Dyah Triwahyuningtyas.,S.Si.,M.Pd , Arnelia Dwi Yasa,M.Pd*</w:t>
      </w:r>
    </w:p>
    <w:p w14:paraId="18EF6D62" w14:textId="77777777" w:rsidR="008517F4" w:rsidRDefault="008517F4" w:rsidP="008517F4">
      <w:pPr>
        <w:pStyle w:val="Affiliasi"/>
        <w:rPr>
          <w:rFonts w:cs="Calibri"/>
          <w:lang w:val="id-ID"/>
        </w:rPr>
      </w:pPr>
      <w:r>
        <w:rPr>
          <w:rFonts w:cs="Calibri"/>
        </w:rPr>
        <w:t>Universitas PGRI Kanjuruhan Malang, Indonesia</w:t>
      </w:r>
    </w:p>
    <w:p w14:paraId="34440260" w14:textId="77777777" w:rsidR="008517F4" w:rsidRDefault="008517F4" w:rsidP="008517F4">
      <w:pPr>
        <w:pStyle w:val="Affiliasi"/>
        <w:rPr>
          <w:rFonts w:cs="Calibri"/>
        </w:rPr>
      </w:pPr>
      <w:r>
        <w:rPr>
          <w:rFonts w:cs="Calibri"/>
        </w:rPr>
        <w:t>nwahyumega@gmail.com*</w:t>
      </w:r>
    </w:p>
    <w:p w14:paraId="301BE071" w14:textId="77777777" w:rsidR="008517F4" w:rsidRDefault="008517F4" w:rsidP="008517F4">
      <w:pPr>
        <w:spacing w:after="0" w:line="240" w:lineRule="auto"/>
        <w:jc w:val="center"/>
        <w:rPr>
          <w:rFonts w:ascii="Calibri" w:hAnsi="Calibri" w:cs="Calibri"/>
        </w:rPr>
      </w:pPr>
    </w:p>
    <w:p w14:paraId="387E2A9D" w14:textId="77777777" w:rsidR="008517F4" w:rsidRDefault="008517F4" w:rsidP="008517F4">
      <w:pPr>
        <w:pStyle w:val="AbstrakEnglish"/>
        <w:rPr>
          <w:rFonts w:cs="Calibri"/>
        </w:rPr>
      </w:pPr>
      <w:r>
        <w:rPr>
          <w:b/>
        </w:rPr>
        <w:t>Abstract:</w:t>
      </w:r>
      <w:r>
        <w:t xml:space="preserve"> </w:t>
      </w:r>
      <w:r>
        <w:rPr>
          <w:lang w:eastAsia="zh-CN"/>
        </w:rPr>
        <w:t>The need for teaching materials as a method of learning innovation in the form of e-modules to create a pleasant learning atmosphere for students in learning mathematics. The purpose of this research is to develop a valid and practical E-module Building Space Based on Numerical Literacy for Grade V Elementary School. The method in development research uses the ADDIE model (Analysis, Design, Development, Implementation, Evaluation). Based on the results of the research in the assessment of the validator consisting of media experts obtained 99%, material experts obtained 83% and linguists obtained 87% so it can be concluded that the results of the validator's assessment obtained the "valid" criteria. Based on the practicality test the teacher got 96% in the "very good" category and the practicality test the students got 94% in the "very good" category. Based on the results of the assessment, the E-module Building Space Based on Numerical Literacy for Grade V Elementary School can be used because it has met the eligibility and practicality criteria. Based on this statement, teachers can use this e-module as a companion book in distance learning.</w:t>
      </w:r>
    </w:p>
    <w:p w14:paraId="5B35A186" w14:textId="77777777" w:rsidR="008517F4" w:rsidRDefault="008517F4" w:rsidP="008517F4">
      <w:pPr>
        <w:pStyle w:val="AbstrakEnglish"/>
        <w:rPr>
          <w:rStyle w:val="IEEEAbstractHeadingChar"/>
        </w:rPr>
      </w:pPr>
    </w:p>
    <w:p w14:paraId="33827F60" w14:textId="77777777" w:rsidR="008517F4" w:rsidRDefault="008517F4" w:rsidP="008517F4">
      <w:pPr>
        <w:pStyle w:val="Abstract"/>
        <w:tabs>
          <w:tab w:val="left" w:pos="8505"/>
        </w:tabs>
        <w:spacing w:before="0"/>
        <w:ind w:left="851" w:right="849" w:firstLine="0"/>
        <w:rPr>
          <w:rFonts w:cs="Calibri"/>
          <w:b w:val="0"/>
          <w:sz w:val="20"/>
          <w:szCs w:val="20"/>
        </w:rPr>
      </w:pPr>
      <w:r>
        <w:rPr>
          <w:rStyle w:val="IEEEAbstractHeadingChar"/>
          <w:rFonts w:ascii="Calibri" w:hAnsi="Calibri" w:cs="Calibri"/>
          <w:i/>
          <w:sz w:val="20"/>
          <w:szCs w:val="20"/>
        </w:rPr>
        <w:t>Key Words</w:t>
      </w:r>
      <w:r>
        <w:rPr>
          <w:rStyle w:val="IEEEAbstractHeadingChar"/>
          <w:rFonts w:ascii="Calibri" w:hAnsi="Calibri" w:cs="Calibri"/>
          <w:b w:val="0"/>
          <w:i/>
          <w:sz w:val="20"/>
          <w:szCs w:val="20"/>
        </w:rPr>
        <w:t>:</w:t>
      </w:r>
      <w:r>
        <w:rPr>
          <w:rFonts w:ascii="Calibri" w:hAnsi="Calibri" w:cs="Calibri"/>
          <w:sz w:val="20"/>
          <w:szCs w:val="20"/>
        </w:rPr>
        <w:t xml:space="preserve"> </w:t>
      </w:r>
      <w:r>
        <w:rPr>
          <w:rFonts w:ascii="Calibri" w:hAnsi="Calibri" w:cs="Calibri"/>
          <w:b w:val="0"/>
          <w:sz w:val="20"/>
          <w:szCs w:val="20"/>
        </w:rPr>
        <w:t>Build Space; E-module; Numerical Literacy</w:t>
      </w:r>
    </w:p>
    <w:p w14:paraId="305D5CB8" w14:textId="77777777" w:rsidR="008517F4" w:rsidRDefault="008517F4" w:rsidP="008517F4">
      <w:pPr>
        <w:spacing w:line="240" w:lineRule="auto"/>
        <w:rPr>
          <w:rFonts w:ascii="Calibri" w:hAnsi="Calibri" w:cs="Calibri"/>
          <w:lang w:val="id-ID"/>
        </w:rPr>
      </w:pPr>
    </w:p>
    <w:p w14:paraId="08BAC654" w14:textId="77777777" w:rsidR="008517F4" w:rsidRDefault="008517F4" w:rsidP="008517F4">
      <w:pPr>
        <w:pStyle w:val="Abstract"/>
        <w:tabs>
          <w:tab w:val="left" w:pos="8505"/>
        </w:tabs>
        <w:spacing w:before="0"/>
        <w:ind w:left="851" w:right="849" w:firstLine="0"/>
        <w:rPr>
          <w:rFonts w:ascii="Calibri" w:hAnsi="Calibri" w:cs="Calibri"/>
          <w:b w:val="0"/>
          <w:sz w:val="20"/>
          <w:szCs w:val="20"/>
        </w:rPr>
      </w:pPr>
      <w:r>
        <w:rPr>
          <w:rFonts w:ascii="Calibri" w:hAnsi="Calibri" w:cs="Calibri"/>
          <w:sz w:val="20"/>
        </w:rPr>
        <w:t>Abstrak:</w:t>
      </w:r>
      <w:r>
        <w:rPr>
          <w:rFonts w:ascii="Calibri" w:hAnsi="Calibri" w:cs="Calibri"/>
          <w:b w:val="0"/>
          <w:sz w:val="20"/>
        </w:rPr>
        <w:t xml:space="preserve"> </w:t>
      </w:r>
      <w:r>
        <w:rPr>
          <w:rFonts w:ascii="Calibri" w:hAnsi="Calibri" w:cs="Calibri"/>
          <w:b w:val="0"/>
          <w:sz w:val="20"/>
          <w:szCs w:val="24"/>
        </w:rPr>
        <w:t>Perlunya bahan ajar sebagai metode inovasi pembelajaran berupa e-modul untuk menciptakan suasana pembelajaran yang menyenangkan bagi peserta didik dalam belajar matematika. Tujuan dari penelitian ini untuk mengembangan E-modul  Bangun Ruang Berbasis Literasi Numerasi Untuk Kelas V Sekolah Dasar secara valid dan praktis. Metode dalam penelitian pengembangan menggunakan model ADDIE (</w:t>
      </w:r>
      <w:r>
        <w:rPr>
          <w:rFonts w:ascii="Calibri" w:hAnsi="Calibri" w:cs="Calibri"/>
          <w:b w:val="0"/>
          <w:i/>
          <w:sz w:val="20"/>
          <w:szCs w:val="24"/>
        </w:rPr>
        <w:t>Analysis, Design, Development, Implementation,Evaluation)</w:t>
      </w:r>
      <w:r>
        <w:rPr>
          <w:rFonts w:ascii="Calibri" w:hAnsi="Calibri" w:cs="Calibri"/>
          <w:b w:val="0"/>
          <w:sz w:val="20"/>
          <w:szCs w:val="24"/>
        </w:rPr>
        <w:t>. Berdasarkan hasil penelitian dalam penilaian validator yang terdiri dari  ahli media memperoleh 99% , ahli materi memperoleh 83% dan ahli bahasa memperoleh 87% sehingga dapat disimpulkan bahwa hasil penilaian validator memperoleh kriteria “valid”. Berdasarkan uji kepraktisan guru memperoleh 96% dengan kategori “sangat baik” dan uji kepraktisan peserta didik memperoleh 94% dengan kategori “sangat baik”. Berdasarkan hasil penilaian tersebut, maka E-modul  Bangun Ruang Berbasis Literasi Numerasi Untuk Kelas V Sekolah Dasar dapat digunakan karena telah memenuhi kriteria kelayakan dan kepraktisan. Berdasarkan pernyataan tersebut guru dapat menggunakan e-modul ini sebagai buku pendamping dalam pembelajaran secara jarak jauh.</w:t>
      </w:r>
    </w:p>
    <w:p w14:paraId="005742EF" w14:textId="77777777" w:rsidR="008517F4" w:rsidRDefault="008517F4" w:rsidP="008517F4">
      <w:pPr>
        <w:pStyle w:val="AbstrakEnglish"/>
        <w:ind w:left="0"/>
        <w:rPr>
          <w:rStyle w:val="IEEEAbstractHeadingChar"/>
          <w:i w:val="0"/>
        </w:rPr>
      </w:pPr>
    </w:p>
    <w:p w14:paraId="2EAF8A11" w14:textId="77777777" w:rsidR="008517F4" w:rsidRDefault="008517F4" w:rsidP="008517F4">
      <w:pPr>
        <w:pStyle w:val="Abstract"/>
        <w:tabs>
          <w:tab w:val="left" w:pos="8505"/>
        </w:tabs>
        <w:spacing w:before="0"/>
        <w:ind w:left="851" w:right="849" w:firstLine="0"/>
        <w:rPr>
          <w:rStyle w:val="shorttext"/>
          <w:rFonts w:cs="Calibri"/>
          <w:sz w:val="20"/>
          <w:szCs w:val="20"/>
          <w:shd w:val="clear" w:color="auto" w:fill="FFFFFF"/>
          <w:lang w:val="id-ID"/>
        </w:rPr>
      </w:pPr>
      <w:r>
        <w:rPr>
          <w:rStyle w:val="IEEEAbstractHeadingChar"/>
          <w:rFonts w:ascii="Calibri" w:hAnsi="Calibri" w:cs="Calibri"/>
          <w:sz w:val="20"/>
          <w:szCs w:val="20"/>
        </w:rPr>
        <w:t>Kata kunci:</w:t>
      </w:r>
      <w:r>
        <w:rPr>
          <w:rFonts w:ascii="Calibri" w:hAnsi="Calibri" w:cs="Calibri"/>
          <w:sz w:val="20"/>
          <w:szCs w:val="20"/>
        </w:rPr>
        <w:t xml:space="preserve"> </w:t>
      </w:r>
      <w:r>
        <w:rPr>
          <w:rStyle w:val="shorttext"/>
          <w:rFonts w:ascii="Calibri" w:hAnsi="Calibri" w:cs="Calibri"/>
          <w:sz w:val="20"/>
          <w:szCs w:val="20"/>
          <w:shd w:val="clear" w:color="auto" w:fill="FFFFFF"/>
        </w:rPr>
        <w:t xml:space="preserve">Bangun Ruang; E-modul; </w:t>
      </w:r>
      <w:r>
        <w:rPr>
          <w:rStyle w:val="shorttext"/>
          <w:rFonts w:ascii="Calibri" w:hAnsi="Calibri" w:cs="Calibri"/>
          <w:i/>
          <w:sz w:val="20"/>
          <w:szCs w:val="20"/>
          <w:shd w:val="clear" w:color="auto" w:fill="FFFFFF"/>
        </w:rPr>
        <w:t>Literasi Numerasi</w:t>
      </w:r>
    </w:p>
    <w:p w14:paraId="1F506D58" w14:textId="77777777" w:rsidR="008517F4" w:rsidRDefault="008517F4" w:rsidP="008517F4">
      <w:pPr>
        <w:spacing w:line="240" w:lineRule="auto"/>
      </w:pPr>
    </w:p>
    <w:p w14:paraId="6B7F8F8D" w14:textId="77777777" w:rsidR="008517F4" w:rsidRDefault="008517F4" w:rsidP="008517F4">
      <w:pPr>
        <w:pStyle w:val="SubJudul1"/>
        <w:spacing w:line="240" w:lineRule="auto"/>
        <w:rPr>
          <w:rFonts w:cs="Calibri"/>
          <w:szCs w:val="24"/>
        </w:rPr>
      </w:pPr>
      <w:r>
        <w:rPr>
          <w:szCs w:val="24"/>
        </w:rPr>
        <w:t>Pendahuluan</w:t>
      </w:r>
    </w:p>
    <w:p w14:paraId="17B2F21C" w14:textId="77777777" w:rsidR="008517F4" w:rsidRPr="00B37336" w:rsidRDefault="008517F4" w:rsidP="008517F4">
      <w:pPr>
        <w:tabs>
          <w:tab w:val="left" w:pos="1418"/>
        </w:tabs>
        <w:spacing w:line="240" w:lineRule="auto"/>
        <w:jc w:val="both"/>
        <w:rPr>
          <w:rFonts w:ascii="Calibri" w:hAnsi="Calibri" w:cs="Calibri"/>
          <w:sz w:val="20"/>
          <w:szCs w:val="24"/>
          <w:lang w:val="id-ID"/>
        </w:rPr>
      </w:pPr>
      <w:r>
        <w:rPr>
          <w:rFonts w:ascii="Calibri" w:hAnsi="Calibri" w:cs="Calibri"/>
          <w:szCs w:val="24"/>
        </w:rPr>
        <w:tab/>
      </w:r>
      <w:r w:rsidRPr="00B37336">
        <w:rPr>
          <w:rFonts w:ascii="Calibri" w:hAnsi="Calibri" w:cs="Calibri"/>
          <w:sz w:val="20"/>
          <w:szCs w:val="24"/>
        </w:rPr>
        <w:t>Pada perkembangan zaman saat ini pendidikan berhubungan erat dengan perkembangan ilmu pengetahuan dan teknologi yang telah memasuki perkembangan revolusi industri 4.0, karena saat ini manusia sudah beraktifitas menggunakan ilmu teknologi</w:t>
      </w:r>
      <w:r w:rsidRPr="00B37336">
        <w:rPr>
          <w:rFonts w:ascii="Calibri" w:hAnsi="Calibri" w:cs="Calibri"/>
          <w:sz w:val="20"/>
          <w:szCs w:val="24"/>
          <w:lang w:val="id-ID"/>
        </w:rPr>
        <w:t xml:space="preserve"> dalam kehidupan sehari-hari</w:t>
      </w:r>
      <w:r w:rsidRPr="00B37336">
        <w:rPr>
          <w:rFonts w:ascii="Calibri" w:hAnsi="Calibri" w:cs="Calibri"/>
          <w:sz w:val="20"/>
          <w:szCs w:val="24"/>
        </w:rPr>
        <w:t xml:space="preserve"> </w:t>
      </w:r>
      <w:r w:rsidRPr="00B37336">
        <w:rPr>
          <w:rFonts w:ascii="Calibri" w:hAnsi="Calibri" w:cs="Calibri"/>
          <w:sz w:val="20"/>
          <w:szCs w:val="24"/>
        </w:rPr>
        <w:fldChar w:fldCharType="begin" w:fldLock="1"/>
      </w:r>
      <w:r w:rsidRPr="00B37336">
        <w:rPr>
          <w:rFonts w:ascii="Calibri" w:hAnsi="Calibri" w:cs="Calibri"/>
          <w:sz w:val="20"/>
          <w:szCs w:val="24"/>
        </w:rPr>
        <w:instrText>ADDIN CSL_CITATION {"citationItems":[{"id":"ITEM-1","itemData":{"abstract":"… model blended learning lainnya dalam … Design and Validation of Inquiry-based STEM Learning Strategy as a Powerful Alternative Solution to Facilitate Gifted Students Facing 21st Century Challenging To cite this article Journal for the Education of Gifted Young, 7(March","author":[{"dropping-particle":"","family":"Ramadhani","given":"Rahmi","non-dropping-particle":"","parse-names":false,"suffix":""},{"dropping-particle":"","family":"Fitri","given":"Yulia","non-dropping-particle":"","parse-names":false,"suffix":""}],"container-title":"Genta Mulia","id":"ITEM-1","issue":"2","issued":{"date-parts":[["2020"]]},"page":"150-163","title":"Pengembangan E-Modul Matematika Berbasis Model Flipped-Blended Learning","type":"article-journal","volume":"11"},"uris":["http://www.mendeley.com/documents/?uuid=97f7236b-702e-4db3-a0b3-0d82ea77b3a3"]}],"mendeley":{"formattedCitation":"(Ramadhani &amp; Fitri, 2020)","manualFormatting":"(Ramadhani, 2020)","plainTextFormattedCitation":"(Ramadhani &amp; Fitri, 2020)","previouslyFormattedCitation":"(Ramadhani &amp; Fitri, 2020)"},"properties":{"noteIndex":0},"schema":"https://github.com/citation-style-language/schema/raw/master/csl-citation.json"}</w:instrText>
      </w:r>
      <w:r w:rsidRPr="00B37336">
        <w:rPr>
          <w:rFonts w:ascii="Calibri" w:hAnsi="Calibri" w:cs="Calibri"/>
          <w:sz w:val="20"/>
          <w:szCs w:val="24"/>
        </w:rPr>
        <w:fldChar w:fldCharType="separate"/>
      </w:r>
      <w:r w:rsidRPr="00B37336">
        <w:rPr>
          <w:rFonts w:ascii="Calibri" w:hAnsi="Calibri" w:cs="Calibri"/>
          <w:noProof/>
          <w:sz w:val="20"/>
          <w:szCs w:val="24"/>
        </w:rPr>
        <w:t>(Ramadhani, 2020)</w:t>
      </w:r>
      <w:r w:rsidRPr="00B37336">
        <w:rPr>
          <w:rFonts w:ascii="Calibri" w:hAnsi="Calibri" w:cs="Calibri"/>
          <w:sz w:val="20"/>
          <w:szCs w:val="24"/>
        </w:rPr>
        <w:fldChar w:fldCharType="end"/>
      </w:r>
      <w:r w:rsidRPr="00B37336">
        <w:rPr>
          <w:rFonts w:ascii="Calibri" w:hAnsi="Calibri" w:cs="Calibri"/>
          <w:sz w:val="20"/>
          <w:szCs w:val="24"/>
        </w:rPr>
        <w:t>.</w:t>
      </w:r>
      <w:r w:rsidRPr="00B37336">
        <w:rPr>
          <w:rFonts w:ascii="Calibri" w:hAnsi="Calibri" w:cs="Calibri"/>
          <w:sz w:val="20"/>
          <w:szCs w:val="24"/>
          <w:lang w:val="id-ID"/>
        </w:rPr>
        <w:t xml:space="preserve"> Dalam </w:t>
      </w:r>
      <w:r w:rsidRPr="00B37336">
        <w:rPr>
          <w:rFonts w:ascii="Calibri" w:hAnsi="Calibri" w:cs="Calibri"/>
          <w:sz w:val="20"/>
          <w:szCs w:val="24"/>
        </w:rPr>
        <w:t xml:space="preserve">erkembangan ilmu pengetahuan dan teknologi yang </w:t>
      </w:r>
      <w:r w:rsidRPr="00B37336">
        <w:rPr>
          <w:rFonts w:ascii="Calibri" w:hAnsi="Calibri" w:cs="Calibri"/>
          <w:sz w:val="20"/>
          <w:szCs w:val="24"/>
          <w:lang w:val="id-ID"/>
        </w:rPr>
        <w:t xml:space="preserve">terdapat </w:t>
      </w:r>
      <w:r w:rsidRPr="00B37336">
        <w:rPr>
          <w:rFonts w:ascii="Calibri" w:hAnsi="Calibri" w:cs="Calibri"/>
          <w:sz w:val="20"/>
          <w:szCs w:val="24"/>
        </w:rPr>
        <w:t>di lingkungan sekitar dapat mendorong upaya untuk pembaharuan yang bermanfaat dalam pendidikan yang berdampak terhadap perkembangan kurikulum pembelajaran.</w:t>
      </w:r>
      <w:r w:rsidRPr="00B37336">
        <w:rPr>
          <w:rFonts w:ascii="Calibri" w:hAnsi="Calibri" w:cs="Calibri"/>
          <w:sz w:val="20"/>
          <w:szCs w:val="24"/>
          <w:lang w:val="id-ID"/>
        </w:rPr>
        <w:t xml:space="preserve"> Salah satunya perkembangan kurikulum 2013 sebagai acuan dalam proses pembelajaran di sekolah sehingga </w:t>
      </w:r>
      <w:r w:rsidRPr="00B37336">
        <w:rPr>
          <w:rFonts w:ascii="Calibri" w:hAnsi="Calibri" w:cs="Calibri"/>
          <w:sz w:val="20"/>
          <w:szCs w:val="24"/>
        </w:rPr>
        <w:t xml:space="preserve">peserta didik diharapkan dapat mencapai tujuan pendidikan nasional melalui proses belajar di sekolah secara interaktif, inspiratif, </w:t>
      </w:r>
      <w:r w:rsidRPr="00B37336">
        <w:rPr>
          <w:rFonts w:ascii="Calibri" w:hAnsi="Calibri" w:cs="Calibri"/>
          <w:sz w:val="20"/>
          <w:szCs w:val="24"/>
          <w:lang w:val="id-ID"/>
        </w:rPr>
        <w:t>mengasyikan</w:t>
      </w:r>
      <w:r w:rsidRPr="00B37336">
        <w:rPr>
          <w:rFonts w:ascii="Calibri" w:hAnsi="Calibri" w:cs="Calibri"/>
          <w:sz w:val="20"/>
          <w:szCs w:val="24"/>
        </w:rPr>
        <w:t xml:space="preserve">, </w:t>
      </w:r>
      <w:r w:rsidRPr="00B37336">
        <w:rPr>
          <w:rFonts w:ascii="Calibri" w:hAnsi="Calibri" w:cs="Calibri"/>
          <w:sz w:val="20"/>
          <w:szCs w:val="24"/>
          <w:lang w:val="id-ID"/>
        </w:rPr>
        <w:t xml:space="preserve">dan </w:t>
      </w:r>
      <w:r w:rsidRPr="00B37336">
        <w:rPr>
          <w:rFonts w:ascii="Calibri" w:hAnsi="Calibri" w:cs="Calibri"/>
          <w:sz w:val="20"/>
          <w:szCs w:val="24"/>
        </w:rPr>
        <w:t>menantang</w:t>
      </w:r>
      <w:r w:rsidRPr="00B37336">
        <w:rPr>
          <w:rFonts w:ascii="Calibri" w:hAnsi="Calibri" w:cs="Calibri"/>
          <w:sz w:val="20"/>
          <w:szCs w:val="24"/>
          <w:lang w:val="id-ID"/>
        </w:rPr>
        <w:t xml:space="preserve"> serta dapat</w:t>
      </w:r>
      <w:r w:rsidRPr="00B37336">
        <w:rPr>
          <w:rFonts w:ascii="Calibri" w:hAnsi="Calibri" w:cs="Calibri"/>
          <w:sz w:val="20"/>
          <w:szCs w:val="24"/>
        </w:rPr>
        <w:t xml:space="preserve"> memotivasi sehingga </w:t>
      </w:r>
      <w:r w:rsidRPr="00B37336">
        <w:rPr>
          <w:rFonts w:ascii="Calibri" w:hAnsi="Calibri" w:cs="Calibri"/>
          <w:sz w:val="20"/>
          <w:szCs w:val="24"/>
          <w:lang w:val="id-ID"/>
        </w:rPr>
        <w:t>dapat memungkinkan</w:t>
      </w:r>
      <w:r w:rsidRPr="00B37336">
        <w:rPr>
          <w:rFonts w:ascii="Calibri" w:hAnsi="Calibri" w:cs="Calibri"/>
          <w:sz w:val="20"/>
          <w:szCs w:val="24"/>
        </w:rPr>
        <w:t xml:space="preserve"> </w:t>
      </w:r>
      <w:r w:rsidRPr="00B37336">
        <w:rPr>
          <w:rFonts w:ascii="Calibri" w:hAnsi="Calibri" w:cs="Calibri"/>
          <w:sz w:val="20"/>
          <w:szCs w:val="24"/>
          <w:lang w:val="id-ID"/>
        </w:rPr>
        <w:t xml:space="preserve">peserta didik untuk </w:t>
      </w:r>
      <w:r w:rsidRPr="00B37336">
        <w:rPr>
          <w:rFonts w:ascii="Calibri" w:hAnsi="Calibri" w:cs="Calibri"/>
          <w:sz w:val="20"/>
          <w:szCs w:val="24"/>
        </w:rPr>
        <w:t xml:space="preserve">berpartisipasi secara langsung dalam mengembangkan bakat, minat serta kretivitasnya yang dapat mempengaruhi perkembangan dalam psikologis peserta didik </w:t>
      </w:r>
      <w:r w:rsidRPr="00B37336">
        <w:rPr>
          <w:rFonts w:ascii="Calibri" w:hAnsi="Calibri" w:cs="Calibri"/>
          <w:sz w:val="20"/>
          <w:szCs w:val="24"/>
        </w:rPr>
        <w:fldChar w:fldCharType="begin" w:fldLock="1"/>
      </w:r>
      <w:r w:rsidRPr="00B37336">
        <w:rPr>
          <w:rFonts w:ascii="Calibri" w:hAnsi="Calibri" w:cs="Calibri"/>
          <w:sz w:val="20"/>
          <w:szCs w:val="24"/>
        </w:rPr>
        <w:instrText>ADDIN CSL_CITATION {"citationItems":[{"id":"ITEM-1","itemData":{"abstract":"Permendikbud No. 65 Tahun 2013","author":[{"dropping-particle":"","family":"Kemendikbud","given":"","non-dropping-particle":"","parse-names":false,"suffix":""}],"id":"ITEM-1","issued":{"date-parts":[["2013"]]},"page":"1-13","title":"Permendikbud Nomor 65 Tahun 2013 Tentang Standar Proses","type":"article-journal","volume":"2011"},"uris":["http://www.mendeley.com/documents/?uuid=a650ce4e-3d69-4863-bd03-1b6982615f43"]}],"mendeley":{"formattedCitation":"(Kemendikbud, 2013)","plainTextFormattedCitation":"(Kemendikbud, 2013)","previouslyFormattedCitation":"(Kemendikbud, 2013)"},"properties":{"noteIndex":0},"schema":"https://github.com/citation-style-language/schema/raw/master/csl-citation.json"}</w:instrText>
      </w:r>
      <w:r w:rsidRPr="00B37336">
        <w:rPr>
          <w:rFonts w:ascii="Calibri" w:hAnsi="Calibri" w:cs="Calibri"/>
          <w:sz w:val="20"/>
          <w:szCs w:val="24"/>
        </w:rPr>
        <w:fldChar w:fldCharType="separate"/>
      </w:r>
      <w:r w:rsidRPr="00B37336">
        <w:rPr>
          <w:rFonts w:ascii="Calibri" w:hAnsi="Calibri" w:cs="Calibri"/>
          <w:noProof/>
          <w:sz w:val="20"/>
          <w:szCs w:val="24"/>
        </w:rPr>
        <w:t>(Kemendikbud, 2013)</w:t>
      </w:r>
      <w:r w:rsidRPr="00B37336">
        <w:rPr>
          <w:rFonts w:ascii="Calibri" w:hAnsi="Calibri" w:cs="Calibri"/>
          <w:sz w:val="20"/>
          <w:szCs w:val="24"/>
        </w:rPr>
        <w:fldChar w:fldCharType="end"/>
      </w:r>
      <w:r w:rsidRPr="00B37336">
        <w:rPr>
          <w:rFonts w:ascii="Calibri" w:hAnsi="Calibri" w:cs="Calibri"/>
          <w:sz w:val="20"/>
          <w:szCs w:val="24"/>
          <w:lang w:val="id-ID"/>
        </w:rPr>
        <w:t xml:space="preserve">.  </w:t>
      </w:r>
    </w:p>
    <w:p w14:paraId="46FEE693" w14:textId="77777777" w:rsidR="008517F4" w:rsidRPr="00B37336" w:rsidRDefault="008517F4" w:rsidP="008517F4">
      <w:pPr>
        <w:tabs>
          <w:tab w:val="left" w:pos="1418"/>
        </w:tabs>
        <w:spacing w:line="240" w:lineRule="auto"/>
        <w:jc w:val="both"/>
        <w:rPr>
          <w:rFonts w:ascii="Calibri" w:hAnsi="Calibri" w:cs="Calibri"/>
          <w:sz w:val="20"/>
          <w:szCs w:val="24"/>
          <w:lang w:val="id-ID"/>
        </w:rPr>
      </w:pPr>
      <w:r w:rsidRPr="00B37336">
        <w:rPr>
          <w:rFonts w:ascii="Calibri" w:hAnsi="Calibri" w:cs="Calibri"/>
          <w:sz w:val="20"/>
          <w:szCs w:val="24"/>
          <w:lang w:val="id-ID"/>
        </w:rPr>
        <w:lastRenderedPageBreak/>
        <w:tab/>
        <w:t>Salah satu pembelajaran yang beracuan terhadap kurikulum 2013 yaitu pembelajaran matematika. Pada p</w:t>
      </w:r>
      <w:r w:rsidRPr="00B37336">
        <w:rPr>
          <w:rFonts w:ascii="Calibri" w:hAnsi="Calibri" w:cs="Calibri"/>
          <w:sz w:val="20"/>
          <w:szCs w:val="24"/>
        </w:rPr>
        <w:t xml:space="preserve">embelajaran matematika materi bersifat pasti atau estak yang membutuhkan kemampuan berfikir dengan menggunakan logika. Sehingga dalam pembelajaran matematika pada jenjang sekolah dasar diperlukan kreatifitas guru untuk mengemas pembelajaran matematika secara inovatif yang dapat meningkatkan kemampuan berfikir peserta didik secara kritis  </w:t>
      </w:r>
      <w:r w:rsidRPr="00B37336">
        <w:rPr>
          <w:rFonts w:ascii="Calibri" w:hAnsi="Calibri" w:cs="Calibri"/>
          <w:sz w:val="20"/>
          <w:szCs w:val="24"/>
        </w:rPr>
        <w:fldChar w:fldCharType="begin" w:fldLock="1"/>
      </w:r>
      <w:r w:rsidRPr="00B37336">
        <w:rPr>
          <w:rFonts w:ascii="Calibri" w:hAnsi="Calibri" w:cs="Calibri"/>
          <w:sz w:val="20"/>
          <w:szCs w:val="24"/>
        </w:rPr>
        <w:instrText>ADDIN CSL_CITATION {"citationItems":[{"id":"ITEM-1","itemData":{"author":[{"dropping-particle":"","family":"Septian","given":"Ruly","non-dropping-particle":"","parse-names":false,"suffix":""},{"dropping-particle":"","family":"Irianto","given":"Sony","non-dropping-particle":"","parse-names":false,"suffix":""},{"dropping-particle":"","family":"Andriani","given":"Ana","non-dropping-particle":"","parse-names":false,"suffix":""},{"dropping-particle":"","family":"Purwokerto","given":"Universitas Muhammadiyah","non-dropping-particle":"","parse-names":false,"suffix":""}],"id":"ITEM-1","issue":"1","issued":{"date-parts":[["2019"]]},"page":"59-67","title":"Matematika Berbasis Model Realistic Mathematics","type":"article-journal","volume":"5"},"uris":["http://www.mendeley.com/documents/?uuid=b53d74d3-546b-43cd-84c2-a8bba11fe8f7"]}],"mendeley":{"formattedCitation":"(Septian, Irianto, Andriani, &amp; Purwokerto, 2019)","manualFormatting":"(Septian, 2019)","plainTextFormattedCitation":"(Septian, Irianto, Andriani, &amp; Purwokerto, 2019)","previouslyFormattedCitation":"(Septian, Irianto, Andriani, &amp; Purwokerto, 2019)"},"properties":{"noteIndex":0},"schema":"https://github.com/citation-style-language/schema/raw/master/csl-citation.json"}</w:instrText>
      </w:r>
      <w:r w:rsidRPr="00B37336">
        <w:rPr>
          <w:rFonts w:ascii="Calibri" w:hAnsi="Calibri" w:cs="Calibri"/>
          <w:sz w:val="20"/>
          <w:szCs w:val="24"/>
        </w:rPr>
        <w:fldChar w:fldCharType="separate"/>
      </w:r>
      <w:r w:rsidRPr="00B37336">
        <w:rPr>
          <w:rFonts w:ascii="Calibri" w:hAnsi="Calibri" w:cs="Calibri"/>
          <w:noProof/>
          <w:sz w:val="20"/>
          <w:szCs w:val="24"/>
        </w:rPr>
        <w:t>(Septian, 2019)</w:t>
      </w:r>
      <w:r w:rsidRPr="00B37336">
        <w:rPr>
          <w:rFonts w:ascii="Calibri" w:hAnsi="Calibri" w:cs="Calibri"/>
          <w:sz w:val="20"/>
          <w:szCs w:val="24"/>
        </w:rPr>
        <w:fldChar w:fldCharType="end"/>
      </w:r>
      <w:r w:rsidRPr="00B37336">
        <w:rPr>
          <w:rFonts w:ascii="Calibri" w:hAnsi="Calibri" w:cs="Calibri"/>
          <w:sz w:val="20"/>
          <w:szCs w:val="24"/>
        </w:rPr>
        <w:t>. Dengan demikian, dalam proses pembelajaran matematika di sekolah dasar guru dapat berinovasi dalam mengembangkan media belajar un</w:t>
      </w:r>
      <w:r w:rsidRPr="00B37336">
        <w:rPr>
          <w:rFonts w:ascii="Calibri" w:hAnsi="Calibri" w:cs="Calibri"/>
          <w:sz w:val="20"/>
          <w:szCs w:val="24"/>
          <w:lang w:val="id-ID"/>
        </w:rPr>
        <w:t>t</w:t>
      </w:r>
      <w:r w:rsidRPr="00B37336">
        <w:rPr>
          <w:rFonts w:ascii="Calibri" w:hAnsi="Calibri" w:cs="Calibri"/>
          <w:sz w:val="20"/>
          <w:szCs w:val="24"/>
        </w:rPr>
        <w:t>uk menarik minat belajar peserta didik.</w:t>
      </w:r>
      <w:r w:rsidRPr="00B37336">
        <w:rPr>
          <w:rFonts w:ascii="Calibri" w:hAnsi="Calibri" w:cs="Calibri"/>
          <w:sz w:val="20"/>
          <w:szCs w:val="24"/>
          <w:lang w:val="id-ID"/>
        </w:rPr>
        <w:t xml:space="preserve"> </w:t>
      </w:r>
      <w:r w:rsidRPr="00B37336">
        <w:rPr>
          <w:rFonts w:ascii="Calibri" w:hAnsi="Calibri" w:cs="Calibri"/>
          <w:sz w:val="20"/>
          <w:szCs w:val="24"/>
        </w:rPr>
        <w:t xml:space="preserve">Berdasarkan hasil </w:t>
      </w:r>
      <w:r w:rsidRPr="00B37336">
        <w:rPr>
          <w:rFonts w:ascii="Calibri" w:hAnsi="Calibri" w:cs="Calibri"/>
          <w:sz w:val="20"/>
          <w:szCs w:val="24"/>
          <w:lang w:val="id-ID"/>
        </w:rPr>
        <w:t>pengamatan dilapangan</w:t>
      </w:r>
      <w:r w:rsidRPr="00B37336">
        <w:rPr>
          <w:rFonts w:ascii="Calibri" w:hAnsi="Calibri" w:cs="Calibri"/>
          <w:sz w:val="20"/>
          <w:szCs w:val="24"/>
        </w:rPr>
        <w:t xml:space="preserve"> pembelajaran yang dilakukan peserta didik dengan guru secara </w:t>
      </w:r>
      <w:r w:rsidRPr="00B37336">
        <w:rPr>
          <w:rFonts w:ascii="Calibri" w:hAnsi="Calibri" w:cs="Calibri"/>
          <w:i/>
          <w:sz w:val="20"/>
          <w:szCs w:val="24"/>
        </w:rPr>
        <w:t xml:space="preserve">daring </w:t>
      </w:r>
      <w:r w:rsidRPr="00B37336">
        <w:rPr>
          <w:rFonts w:ascii="Calibri" w:hAnsi="Calibri" w:cs="Calibri"/>
          <w:sz w:val="20"/>
          <w:szCs w:val="24"/>
        </w:rPr>
        <w:t>atau pembelajaran jarak jauh</w:t>
      </w:r>
      <w:r w:rsidRPr="00B37336">
        <w:rPr>
          <w:rFonts w:ascii="Calibri" w:hAnsi="Calibri" w:cs="Calibri"/>
          <w:sz w:val="20"/>
          <w:szCs w:val="24"/>
          <w:lang w:val="id-ID"/>
        </w:rPr>
        <w:t>. Guru belum mengembangkan bahan ajar secara kreatif yang dapat meningkatkan minat belajar peserta didik dalam proses pembelajaran</w:t>
      </w:r>
      <w:r w:rsidRPr="00B37336">
        <w:rPr>
          <w:rFonts w:ascii="Calibri" w:hAnsi="Calibri" w:cs="Calibri"/>
          <w:sz w:val="20"/>
          <w:szCs w:val="24"/>
        </w:rPr>
        <w:t xml:space="preserve">. Pada </w:t>
      </w:r>
      <w:r w:rsidRPr="00B37336">
        <w:rPr>
          <w:rFonts w:ascii="Calibri" w:hAnsi="Calibri" w:cs="Calibri"/>
          <w:sz w:val="20"/>
          <w:szCs w:val="24"/>
          <w:lang w:val="id-ID"/>
        </w:rPr>
        <w:t>saat belajar mengajar</w:t>
      </w:r>
      <w:r w:rsidRPr="00B37336">
        <w:rPr>
          <w:rFonts w:ascii="Calibri" w:hAnsi="Calibri" w:cs="Calibri"/>
          <w:sz w:val="20"/>
          <w:szCs w:val="24"/>
        </w:rPr>
        <w:t xml:space="preserve"> dalam bidang studi matematika hanya </w:t>
      </w:r>
      <w:r w:rsidRPr="00B37336">
        <w:rPr>
          <w:rFonts w:ascii="Calibri" w:hAnsi="Calibri" w:cs="Calibri"/>
          <w:sz w:val="20"/>
          <w:szCs w:val="24"/>
          <w:lang w:val="id-ID"/>
        </w:rPr>
        <w:t>beracuan dengan menggunakan</w:t>
      </w:r>
      <w:r w:rsidRPr="00B37336">
        <w:rPr>
          <w:rFonts w:ascii="Calibri" w:hAnsi="Calibri" w:cs="Calibri"/>
          <w:sz w:val="20"/>
          <w:szCs w:val="24"/>
        </w:rPr>
        <w:t xml:space="preserve"> buku paket yang diberikan sekolah dan </w:t>
      </w:r>
      <w:r w:rsidRPr="00B37336">
        <w:rPr>
          <w:rFonts w:ascii="Calibri" w:hAnsi="Calibri" w:cs="Calibri"/>
          <w:sz w:val="20"/>
          <w:szCs w:val="24"/>
          <w:lang w:val="id-ID"/>
        </w:rPr>
        <w:t>dengan menggunakan</w:t>
      </w:r>
      <w:r w:rsidRPr="00B37336">
        <w:rPr>
          <w:rFonts w:ascii="Calibri" w:hAnsi="Calibri" w:cs="Calibri"/>
          <w:sz w:val="20"/>
          <w:szCs w:val="24"/>
        </w:rPr>
        <w:t xml:space="preserve"> bahan ajar Lembar Kerja Siswa (LKS) untuk mendukung proses pembelajaran</w:t>
      </w:r>
      <w:r w:rsidRPr="00B37336">
        <w:rPr>
          <w:rFonts w:ascii="Calibri" w:hAnsi="Calibri" w:cs="Calibri"/>
          <w:sz w:val="20"/>
          <w:szCs w:val="24"/>
          <w:lang w:val="id-ID"/>
        </w:rPr>
        <w:t xml:space="preserve"> yang dilakukan oleh</w:t>
      </w:r>
      <w:r w:rsidRPr="00B37336">
        <w:rPr>
          <w:rFonts w:ascii="Calibri" w:hAnsi="Calibri" w:cs="Calibri"/>
          <w:sz w:val="20"/>
          <w:szCs w:val="24"/>
        </w:rPr>
        <w:t xml:space="preserve"> peserta didik. Untuk menciptakan suasana pembelajaran yang menyenangkan dapat menarik minat belajar peserta didik maka guru dapat menggunakan berbagai macam metode inovasi pembelajaran. Misalnya dengan menggunakan e-modul sebagai bahan ajar dalam penyampaian materi pembelajaran guru kepada peserta didik yang merupakan buku modul berbasis teknologi yang dapat digunakan dalam proses pembelajaran jarak jauh </w:t>
      </w:r>
      <w:r w:rsidRPr="00B37336">
        <w:rPr>
          <w:rFonts w:ascii="Calibri" w:hAnsi="Calibri" w:cs="Calibri"/>
          <w:sz w:val="20"/>
          <w:szCs w:val="24"/>
        </w:rPr>
        <w:fldChar w:fldCharType="begin" w:fldLock="1"/>
      </w:r>
      <w:r w:rsidRPr="00B37336">
        <w:rPr>
          <w:rFonts w:ascii="Calibri" w:hAnsi="Calibri" w:cs="Calibri"/>
          <w:sz w:val="20"/>
          <w:szCs w:val="24"/>
        </w:rPr>
        <w:instrText>ADDIN CSL_CITATION {"citationItems":[{"id":"ITEM-1","itemData":{"author":[{"dropping-particle":"","family":"Nita","given":"Sunita","non-dropping-particle":"","parse-names":false,"suffix":""}],"id":"ITEM-1","issue":"May","issued":{"date-parts":[["2020"]]},"page":"8-11","title":"Media Pembelajaran Modul Elektronik ( E-Modul ) Sebagai Sarana Pembelajaran Jarak Jauh","type":"article-journal"},"uris":["http://www.mendeley.com/documents/?uuid=8cac413c-839e-49ec-a523-6ccc97e35085"]}],"mendeley":{"formattedCitation":"(Nita, 2020)","plainTextFormattedCitation":"(Nita, 2020)","previouslyFormattedCitation":"(Nita, 2020)"},"properties":{"noteIndex":0},"schema":"https://github.com/citation-style-language/schema/raw/master/csl-citation.json"}</w:instrText>
      </w:r>
      <w:r w:rsidRPr="00B37336">
        <w:rPr>
          <w:rFonts w:ascii="Calibri" w:hAnsi="Calibri" w:cs="Calibri"/>
          <w:sz w:val="20"/>
          <w:szCs w:val="24"/>
        </w:rPr>
        <w:fldChar w:fldCharType="separate"/>
      </w:r>
      <w:r w:rsidRPr="00B37336">
        <w:rPr>
          <w:rFonts w:ascii="Calibri" w:hAnsi="Calibri" w:cs="Calibri"/>
          <w:noProof/>
          <w:sz w:val="20"/>
          <w:szCs w:val="24"/>
        </w:rPr>
        <w:t>(Nita, 2020)</w:t>
      </w:r>
      <w:r w:rsidRPr="00B37336">
        <w:rPr>
          <w:rFonts w:ascii="Calibri" w:hAnsi="Calibri" w:cs="Calibri"/>
          <w:sz w:val="20"/>
          <w:szCs w:val="24"/>
        </w:rPr>
        <w:fldChar w:fldCharType="end"/>
      </w:r>
      <w:r w:rsidRPr="00B37336">
        <w:rPr>
          <w:rFonts w:ascii="Calibri" w:hAnsi="Calibri" w:cs="Calibri"/>
          <w:sz w:val="20"/>
          <w:szCs w:val="24"/>
        </w:rPr>
        <w:t>.</w:t>
      </w:r>
      <w:r w:rsidRPr="00B37336">
        <w:rPr>
          <w:rFonts w:ascii="Calibri" w:hAnsi="Calibri" w:cs="Calibri"/>
          <w:sz w:val="20"/>
          <w:szCs w:val="24"/>
          <w:lang w:val="id-ID"/>
        </w:rPr>
        <w:t xml:space="preserve"> </w:t>
      </w:r>
    </w:p>
    <w:p w14:paraId="3BE07D67" w14:textId="77777777" w:rsidR="008517F4" w:rsidRPr="00B37336" w:rsidRDefault="008517F4" w:rsidP="008517F4">
      <w:pPr>
        <w:tabs>
          <w:tab w:val="left" w:pos="1418"/>
        </w:tabs>
        <w:spacing w:line="240" w:lineRule="auto"/>
        <w:jc w:val="both"/>
        <w:rPr>
          <w:rFonts w:ascii="Calibri" w:hAnsi="Calibri" w:cs="Calibri"/>
          <w:sz w:val="20"/>
          <w:szCs w:val="24"/>
        </w:rPr>
      </w:pPr>
      <w:r w:rsidRPr="00B37336">
        <w:rPr>
          <w:rFonts w:ascii="Calibri" w:hAnsi="Calibri" w:cs="Calibri"/>
          <w:sz w:val="20"/>
          <w:szCs w:val="24"/>
          <w:lang w:val="id-ID"/>
        </w:rPr>
        <w:tab/>
      </w:r>
      <w:r w:rsidRPr="00B37336">
        <w:rPr>
          <w:rFonts w:ascii="Calibri" w:hAnsi="Calibri" w:cs="Calibri"/>
          <w:sz w:val="20"/>
          <w:szCs w:val="24"/>
        </w:rPr>
        <w:t xml:space="preserve">E-modul merupakan penggabungan dari media cetak dengan komputer yang merupakan media teknologi </w:t>
      </w:r>
      <w:r w:rsidRPr="00B37336">
        <w:rPr>
          <w:rFonts w:ascii="Calibri" w:hAnsi="Calibri" w:cs="Calibri"/>
          <w:sz w:val="20"/>
          <w:szCs w:val="24"/>
        </w:rPr>
        <w:fldChar w:fldCharType="begin" w:fldLock="1"/>
      </w:r>
      <w:r w:rsidRPr="00B37336">
        <w:rPr>
          <w:rFonts w:ascii="Calibri" w:hAnsi="Calibri" w:cs="Calibri"/>
          <w:sz w:val="20"/>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approach.","author":[{"dropping-particle":"","family":"Heni Widia Ayu Isnia","given":"","non-dropping-particle":"","parse-names":false,"suffix":""}],"container-title":"Journal of Chemical Information and Modeling","id":"ITEM-1","issue":"9","issued":{"date-parts":[["2019"]]},"page":"311 - 319","title":"Pengembangan E-modul Tema 6 Subtema 1 Berbasis Inkuiri Untuk Siswa Kelas III Sekolah Dasar","type":"article-journal","volume":"53"},"uris":["http://www.mendeley.com/documents/?uuid=df0e3d92-8fa2-41f5-9e0f-b65b39068fcf"]}],"mendeley":{"formattedCitation":"(Heni Widia Ayu Isnia, 2019)","manualFormatting":"(Heni, 2019)","plainTextFormattedCitation":"(Heni Widia Ayu Isnia, 2019)","previouslyFormattedCitation":"(Heni Widia Ayu Isnia, 2019)"},"properties":{"noteIndex":0},"schema":"https://github.com/citation-style-language/schema/raw/master/csl-citation.json"}</w:instrText>
      </w:r>
      <w:r w:rsidRPr="00B37336">
        <w:rPr>
          <w:rFonts w:ascii="Calibri" w:hAnsi="Calibri" w:cs="Calibri"/>
          <w:sz w:val="20"/>
          <w:szCs w:val="24"/>
        </w:rPr>
        <w:fldChar w:fldCharType="separate"/>
      </w:r>
      <w:r w:rsidRPr="00B37336">
        <w:rPr>
          <w:rFonts w:ascii="Calibri" w:hAnsi="Calibri" w:cs="Calibri"/>
          <w:noProof/>
          <w:sz w:val="20"/>
          <w:szCs w:val="24"/>
        </w:rPr>
        <w:t>(Heni, 2019)</w:t>
      </w:r>
      <w:r w:rsidRPr="00B37336">
        <w:rPr>
          <w:rFonts w:ascii="Calibri" w:hAnsi="Calibri" w:cs="Calibri"/>
          <w:sz w:val="20"/>
          <w:szCs w:val="24"/>
        </w:rPr>
        <w:fldChar w:fldCharType="end"/>
      </w:r>
      <w:r w:rsidRPr="00B37336">
        <w:rPr>
          <w:rFonts w:ascii="Calibri" w:hAnsi="Calibri" w:cs="Calibri"/>
          <w:sz w:val="20"/>
          <w:szCs w:val="24"/>
        </w:rPr>
        <w:t xml:space="preserve">. E-modul atau disebut dengan modul elektronik dapat diaplikasikan kepada peserta didik untuk digunakan sebagai sumber belajar secara mandiri yang dapat menunjang peserta didik untuk meningkatan kompetensi belajar secara kognitif </w:t>
      </w:r>
      <w:r w:rsidRPr="00B37336">
        <w:rPr>
          <w:rFonts w:ascii="Calibri" w:hAnsi="Calibri" w:cs="Calibri"/>
          <w:sz w:val="20"/>
          <w:szCs w:val="24"/>
        </w:rPr>
        <w:fldChar w:fldCharType="begin" w:fldLock="1"/>
      </w:r>
      <w:r w:rsidRPr="00B37336">
        <w:rPr>
          <w:rFonts w:ascii="Calibri" w:hAnsi="Calibri" w:cs="Calibri"/>
          <w:sz w:val="20"/>
          <w:szCs w:val="24"/>
        </w:rPr>
        <w:instrText>ADDIN CSL_CITATION {"citationItems":[{"id":"ITEM-1","itemData":{"DOI":"10.33603/jnpm.v2i2.1458","ISSN":"2549-8495","abstract":"Abstrak. Penelitian ini bertujuan untuk menghasilkan media pembelajaran berlandaskan pada budaya baik itu konten materi maupun penyajiannya. Jenis penelitian yang digunakan adalah penelitian pengembangan 4-D (Four-D) Thiagarajan Semmel dan Semmel. Metode pengumpulan dan analisis data yang digunakan ialah metode dokumentasi, observasi, angket serta tes. Seluruh data dianalisis secara deskriptif. Hasil penelitian pada tahap pendefinisian dan perancangan memunculkan unsur budaya daerah antara lain: tarian tradisional Jawa Tengah, bangunan bernilai budaya dan makanan khas daerah. Kemudian dilakukan tahapan pengembangan yaitu dengan validasi ahli dan uji keterbacaan pada e-modul pembelajaran matematika kelas VII SMP berbasis etnomatematika yang telah teruji valid dengan rata-rata nilai dari validator media yaitu 90%, rata-rata nilai dari validator materi yaitu 93% dan rata-rata nilai dari validator budaya 88%. Sedangkan hasil uji keterbacaan menunjukkan bahwa bahasa yang digunakan dalam e-model matematika berbasis etnomatematika adalah bahasa yang mudah dipahami dan tidak mengandung makna ganda. Kata Kunci: E-Modul, Etnomatematika, Budaya Abstract.","author":[{"dropping-particle":"","family":"Utami","given":"Rizky Esti","non-dropping-particle":"","parse-names":false,"suffix":""}],"container-title":"JNPM (Jurnal Nasional Pendidikan Matematika)","id":"ITEM-1","issue":"2","issued":{"date-parts":[["2018"]]},"page":"268","title":"Pengembangan E-Modul Berbasis Etnomatematika Untuk Meningkatkan Kemampuan Pemecahan Masalah","type":"article-journal","volume":"2"},"uris":["http://www.mendeley.com/documents/?uuid=722770aa-e34b-4636-8505-67fe68cbba63"]}],"mendeley":{"formattedCitation":"(Utami, 2018)","plainTextFormattedCitation":"(Utami, 2018)","previouslyFormattedCitation":"(Utami, 2018)"},"properties":{"noteIndex":0},"schema":"https://github.com/citation-style-language/schema/raw/master/csl-citation.json"}</w:instrText>
      </w:r>
      <w:r w:rsidRPr="00B37336">
        <w:rPr>
          <w:rFonts w:ascii="Calibri" w:hAnsi="Calibri" w:cs="Calibri"/>
          <w:sz w:val="20"/>
          <w:szCs w:val="24"/>
        </w:rPr>
        <w:fldChar w:fldCharType="separate"/>
      </w:r>
      <w:r w:rsidRPr="00B37336">
        <w:rPr>
          <w:rFonts w:ascii="Calibri" w:hAnsi="Calibri" w:cs="Calibri"/>
          <w:noProof/>
          <w:sz w:val="20"/>
          <w:szCs w:val="24"/>
        </w:rPr>
        <w:t>(Utami, 2018)</w:t>
      </w:r>
      <w:r w:rsidRPr="00B37336">
        <w:rPr>
          <w:rFonts w:ascii="Calibri" w:hAnsi="Calibri" w:cs="Calibri"/>
          <w:sz w:val="20"/>
          <w:szCs w:val="24"/>
        </w:rPr>
        <w:fldChar w:fldCharType="end"/>
      </w:r>
      <w:r w:rsidRPr="00B37336">
        <w:rPr>
          <w:rFonts w:ascii="Calibri" w:hAnsi="Calibri" w:cs="Calibri"/>
          <w:sz w:val="20"/>
          <w:szCs w:val="24"/>
        </w:rPr>
        <w:t xml:space="preserve">. Sehingga dalam e-modul terdapat informasi pembelajaran yang disusun secara terstruktur, menarik dan bersifat secara interaktif. Dengan demikian, proses pembelajaran dengan menggunakan e-modul peserta didik tidak bergantung kepada guru sebagai pembimbing dalam memberikan sumber informasi dalam pembelajaran matematika. </w:t>
      </w:r>
    </w:p>
    <w:p w14:paraId="2E37B6C1" w14:textId="77777777" w:rsidR="008517F4" w:rsidRPr="00B37336" w:rsidRDefault="008517F4" w:rsidP="008517F4">
      <w:pPr>
        <w:tabs>
          <w:tab w:val="left" w:pos="1418"/>
        </w:tabs>
        <w:spacing w:line="240" w:lineRule="auto"/>
        <w:jc w:val="both"/>
        <w:rPr>
          <w:rFonts w:ascii="Calibri" w:hAnsi="Calibri" w:cs="Calibri"/>
          <w:sz w:val="20"/>
          <w:szCs w:val="24"/>
        </w:rPr>
      </w:pPr>
      <w:r w:rsidRPr="00B37336">
        <w:rPr>
          <w:rFonts w:ascii="Calibri" w:hAnsi="Calibri" w:cs="Calibri"/>
          <w:sz w:val="20"/>
          <w:szCs w:val="24"/>
        </w:rPr>
        <w:tab/>
      </w:r>
      <w:r w:rsidRPr="00B37336">
        <w:rPr>
          <w:rFonts w:ascii="Calibri" w:hAnsi="Calibri" w:cs="Calibri"/>
          <w:sz w:val="20"/>
          <w:szCs w:val="24"/>
          <w:lang w:val="id-ID"/>
        </w:rPr>
        <w:t>Tujuan dari pembelajaran</w:t>
      </w:r>
      <w:r w:rsidRPr="00B37336">
        <w:rPr>
          <w:rFonts w:ascii="Calibri" w:hAnsi="Calibri" w:cs="Calibri"/>
          <w:sz w:val="20"/>
          <w:szCs w:val="24"/>
        </w:rPr>
        <w:t xml:space="preserve"> matematika</w:t>
      </w:r>
      <w:r w:rsidRPr="00B37336">
        <w:rPr>
          <w:rFonts w:ascii="Calibri" w:hAnsi="Calibri" w:cs="Calibri"/>
          <w:sz w:val="20"/>
          <w:szCs w:val="24"/>
          <w:lang w:val="id-ID"/>
        </w:rPr>
        <w:t xml:space="preserve"> yaitu</w:t>
      </w:r>
      <w:r w:rsidRPr="00B37336">
        <w:rPr>
          <w:rFonts w:ascii="Calibri" w:hAnsi="Calibri" w:cs="Calibri"/>
          <w:sz w:val="20"/>
          <w:szCs w:val="24"/>
        </w:rPr>
        <w:t xml:space="preserve"> peserta didik diharapkan mampu menyelesaikan permasalahan sehari-hari secara logis dengan komplikasi menjadi argumen dalam pembelajaran matematika.</w:t>
      </w:r>
      <w:r w:rsidRPr="00B37336">
        <w:rPr>
          <w:rFonts w:ascii="Calibri" w:hAnsi="Calibri" w:cs="Calibri"/>
          <w:sz w:val="20"/>
          <w:szCs w:val="24"/>
          <w:lang w:val="id-ID"/>
        </w:rPr>
        <w:t xml:space="preserve"> </w:t>
      </w:r>
      <w:r w:rsidRPr="00B37336">
        <w:rPr>
          <w:rFonts w:ascii="Calibri" w:hAnsi="Calibri" w:cs="Calibri"/>
          <w:sz w:val="20"/>
          <w:szCs w:val="24"/>
        </w:rPr>
        <w:t xml:space="preserve">Bidang studi matematika bermanfaat untuk mengkomunikasikan bilangan-bilangan menggunakan berbagai simbol dengan pola berfikir secara faktual </w:t>
      </w:r>
      <w:r w:rsidRPr="00B37336">
        <w:rPr>
          <w:rFonts w:ascii="Calibri" w:hAnsi="Calibri" w:cs="Calibri"/>
          <w:sz w:val="20"/>
          <w:szCs w:val="24"/>
        </w:rPr>
        <w:fldChar w:fldCharType="begin" w:fldLock="1"/>
      </w:r>
      <w:r w:rsidRPr="00B37336">
        <w:rPr>
          <w:rFonts w:ascii="Calibri" w:hAnsi="Calibri" w:cs="Calibri"/>
          <w:sz w:val="20"/>
          <w:szCs w:val="24"/>
        </w:rPr>
        <w:instrText>ADDIN CSL_CITATION {"citationItems":[{"id":"ITEM-1","itemData":{"DOI":"10.24235/eduma.v5i1.685","ISSN":"2086-3918","author":[{"dropping-particle":"","family":"Saluky","given":"Saluky","non-dropping-particle":"","parse-names":false,"suffix":""}],"container-title":"Eduma : Mathematics Education Learning and Teaching","id":"ITEM-1","issue":"1","issued":{"date-parts":[["2016"]]},"page":"80-90","title":"Pengembangan Bahan Ajar Matematika Berbasis Web Dengan Menggunakan Wordpress","type":"article-journal","volume":"5"},"uris":["http://www.mendeley.com/documents/?uuid=5ed985b7-c146-4758-bfaa-bb338792844b"]}],"mendeley":{"formattedCitation":"(Saluky, 2016)","plainTextFormattedCitation":"(Saluky, 2016)","previouslyFormattedCitation":"(Saluky, 2016)"},"properties":{"noteIndex":0},"schema":"https://github.com/citation-style-language/schema/raw/master/csl-citation.json"}</w:instrText>
      </w:r>
      <w:r w:rsidRPr="00B37336">
        <w:rPr>
          <w:rFonts w:ascii="Calibri" w:hAnsi="Calibri" w:cs="Calibri"/>
          <w:sz w:val="20"/>
          <w:szCs w:val="24"/>
        </w:rPr>
        <w:fldChar w:fldCharType="separate"/>
      </w:r>
      <w:r w:rsidRPr="00B37336">
        <w:rPr>
          <w:rFonts w:ascii="Calibri" w:hAnsi="Calibri" w:cs="Calibri"/>
          <w:noProof/>
          <w:sz w:val="20"/>
          <w:szCs w:val="24"/>
        </w:rPr>
        <w:t>(Saluky, 2016)</w:t>
      </w:r>
      <w:r w:rsidRPr="00B37336">
        <w:rPr>
          <w:rFonts w:ascii="Calibri" w:hAnsi="Calibri" w:cs="Calibri"/>
          <w:sz w:val="20"/>
          <w:szCs w:val="24"/>
        </w:rPr>
        <w:fldChar w:fldCharType="end"/>
      </w:r>
      <w:r w:rsidRPr="00B37336">
        <w:rPr>
          <w:rFonts w:ascii="Calibri" w:hAnsi="Calibri" w:cs="Calibri"/>
          <w:sz w:val="20"/>
          <w:szCs w:val="24"/>
          <w:lang w:val="id-ID"/>
        </w:rPr>
        <w:t xml:space="preserve">. Materi pada pembelajaran matematika salah satunya yaitu tentang bangun ruang. </w:t>
      </w:r>
      <w:r w:rsidRPr="00B37336">
        <w:rPr>
          <w:rFonts w:ascii="Calibri" w:hAnsi="Calibri" w:cs="Calibri"/>
          <w:sz w:val="20"/>
          <w:szCs w:val="24"/>
        </w:rPr>
        <w:t xml:space="preserve">Bangun ruang merupakan bangun dengan memiliki ukuran tiga dimensi. Bangun ruang terbentuk dari  potongan bagian yang dipisahkan dengan kelompok mengunakan garis titik-titik yang termuat pada semua permukaan bangun tersebut </w:t>
      </w:r>
      <w:r w:rsidRPr="00B37336">
        <w:rPr>
          <w:rFonts w:ascii="Calibri" w:hAnsi="Calibri" w:cs="Calibri"/>
          <w:sz w:val="20"/>
          <w:szCs w:val="24"/>
        </w:rPr>
        <w:fldChar w:fldCharType="begin" w:fldLock="1"/>
      </w:r>
      <w:r w:rsidRPr="00B37336">
        <w:rPr>
          <w:rFonts w:ascii="Calibri" w:hAnsi="Calibri" w:cs="Calibri"/>
          <w:sz w:val="20"/>
          <w:szCs w:val="24"/>
        </w:rPr>
        <w:instrText>ADDIN CSL_CITATION {"citationItems":[{"id":"ITEM-1","itemData":{"DOI":"10.31980/mosharafa.v7i3.153","ISSN":"2086-4280","abstract":"AbstrakPenelitian ini bertujuan untuk mengetahui pemahaman siswa terhadap konsep matematika tentang sifat-sifat bangun ruang melalui penerapan pendekatan Contextual Teaching and Learning. Metode yang digunakan adalah Penelitian Tindakan Kelas dan subjeknya adalah siswa kelas IV yang berjumlah 30 siswa. Hasil penelitian pada siklus I pertemuan 1 nilai rata-rata mencapai 62,00 sedangkan pada siklus I pertemuan 2 nilai rata-rata meningkat menjadi 67,50, siklus II pertemuan 1 76,33 dan siklus II pertemuan 2 82,00. Kesimpulan dari penelitian adalah pembelajaran dengan menerapkan pendekatan CTL dapat meningkatkan pemahaman konsep siswa di kelas IV. Ketuntasan belajar siswa pada siklus I hanya mencapai 13 orang atau 43,33% dan yang belum tuntas belajarnya mencapai 17 orang atau 56,67 %. Namun, pada siklus I pertemuan 2 ketuntasan belajar mencapai 16 orang atau 53,33% dan yang belum tuntas belajarnya 14 orang atau 46,67%. Untuk siklus II pertemuan 1 yang tuntas 22 orang atau 73,33% sedangkan yang belum tuntas 8 orang atau 26,67% dan untuk siklus II pertemuan 2 siswa yang tuntas 26 orang 86,67% dan yang belum tuntas 4 orang atau 13,33%. Abstract (Enhancing Students’ Understanding Concept of Mathematical Space Building Properties through Contextual Teaching and Learning)This study aims to determine students' understanding of mathematical concepts about the nature of space building through the application of the Contextual Teaching and Learning approach. The method used is Class Action Research and the subject is 30 fourth-grade students. The results of this research in the first cycle of meeting 1 average score reached 62.00 while in the first cycle of meeting 2 average score increased to 67.50, cycle II meeting 1 76.33 and cycle II meeting 2 82.00. The conclusion of the study is that learning by applying the CTL approach can improve students' conceptual understanding in grade IV. Students' completeness of learning in the first cycle only reached 13 people or 43.33% and the unfinished study reached 17 people or 56.67%. However, in the first cycle, the second meeting of learning completeness reached 16 people or 53.33% and 14 people had not yet completed their study or 46.67%. For cycle II meeting 1 which was complete 22 people or 73.33% while the unfinished 8 people or 26.67% and for cycle II meeting 2 students who completed 26 people 86.67% and the unfinished 4 people or 13.33 %.","author":[{"dropping-particle":"","family":"Sipayung","given":"Asiroha","non-dropping-particle":"","parse-names":false,"suffix":""}],"container-title":"Mosharafa: Jurnal Pendidikan Matematika","id":"ITEM-1","issue":"3","issued":{"date-parts":[["2018"]]},"page":"401-412","title":"Meningkatkan Pemahaman Konsep Matematika tentang Sifat-Sifat Bangun Ruang Sederhana melalui Contextual Teaching and Learning","type":"article-journal","volume":"7"},"uris":["http://www.mendeley.com/documents/?uuid=4846db86-f017-499f-892a-81e65e25209f"]}],"mendeley":{"formattedCitation":"(Sipayung, 2018)","plainTextFormattedCitation":"(Sipayung, 2018)","previouslyFormattedCitation":"(Sipayung, 2018)"},"properties":{"noteIndex":0},"schema":"https://github.com/citation-style-language/schema/raw/master/csl-citation.json"}</w:instrText>
      </w:r>
      <w:r w:rsidRPr="00B37336">
        <w:rPr>
          <w:rFonts w:ascii="Calibri" w:hAnsi="Calibri" w:cs="Calibri"/>
          <w:sz w:val="20"/>
          <w:szCs w:val="24"/>
        </w:rPr>
        <w:fldChar w:fldCharType="separate"/>
      </w:r>
      <w:r w:rsidRPr="00B37336">
        <w:rPr>
          <w:rFonts w:ascii="Calibri" w:hAnsi="Calibri" w:cs="Calibri"/>
          <w:noProof/>
          <w:sz w:val="20"/>
          <w:szCs w:val="24"/>
        </w:rPr>
        <w:t>(Sipayung, 2018)</w:t>
      </w:r>
      <w:r w:rsidRPr="00B37336">
        <w:rPr>
          <w:rFonts w:ascii="Calibri" w:hAnsi="Calibri" w:cs="Calibri"/>
          <w:sz w:val="20"/>
          <w:szCs w:val="24"/>
        </w:rPr>
        <w:fldChar w:fldCharType="end"/>
      </w:r>
      <w:r w:rsidRPr="00B37336">
        <w:rPr>
          <w:rFonts w:ascii="Calibri" w:hAnsi="Calibri" w:cs="Calibri"/>
          <w:sz w:val="20"/>
          <w:szCs w:val="24"/>
        </w:rPr>
        <w:t>.</w:t>
      </w:r>
      <w:r w:rsidRPr="00B37336">
        <w:rPr>
          <w:rFonts w:ascii="Calibri" w:hAnsi="Calibri" w:cs="Calibri"/>
          <w:sz w:val="20"/>
          <w:szCs w:val="24"/>
          <w:lang w:val="id-ID"/>
        </w:rPr>
        <w:t xml:space="preserve"> </w:t>
      </w:r>
      <w:r w:rsidRPr="00B37336">
        <w:rPr>
          <w:rFonts w:ascii="Calibri" w:hAnsi="Calibri" w:cs="Calibri"/>
          <w:sz w:val="20"/>
          <w:szCs w:val="24"/>
        </w:rPr>
        <w:t>Menurut</w:t>
      </w:r>
      <w:r w:rsidRPr="00B37336">
        <w:rPr>
          <w:rFonts w:ascii="Calibri" w:hAnsi="Calibri" w:cs="Calibri"/>
          <w:sz w:val="20"/>
          <w:szCs w:val="24"/>
        </w:rPr>
        <w:fldChar w:fldCharType="begin" w:fldLock="1"/>
      </w:r>
      <w:r w:rsidRPr="00B37336">
        <w:rPr>
          <w:rFonts w:ascii="Calibri" w:hAnsi="Calibri" w:cs="Calibri"/>
          <w:sz w:val="20"/>
          <w:szCs w:val="24"/>
        </w:rPr>
        <w:instrText>ADDIN CSL_CITATION {"citationItems":[{"id":"ITEM-1","itemData":{"DOI":"10.33086/cej.v2i2.1590","ISSN":"2685-189X","abstract":"ABSTRAK : Penelitian ini dilatarbelakangi oleh pemanfaatan kecanggihan teknologi di era globalisasi sebagai media pembelajaran yang inovatif. Dalam hal ini peneliti membuat inovasi untuk menggunakan aplikasi instagram pada proses pembelajaran. Adapun tujuan penelitian ini adalah untuk mengetahui pengaruh aplikasi Instagram terhadap hasil belajar siswa kelas V mata pelajaran Matematika materi Volume Bangun Ruang di SDN Bakung Temenggungan Balongbendo. Jenis penelitian ini menggunakan penelitian eksperimen dengan desain penelitian eksperimen semu (Quasi Experimental). Berdasarkan dari hasil dan pembahasan diperoleh simpulan bahwa adanya pengaruh penggunaan aplikasi instagram terhadap hasil belajar siwa kelas V Mata Pelajaran Matematika materi Volume Bangun Ruang di SDN Bakung Temenggungan Balongbendo Sidoarjo. Hal tersebut dilihat dari hasil uji independent t-test yang menunjukkan bahwa nilai signifikansi (2- tailled) ≤ 0,05 yang bernilai 0,017 sehingga Ha diterima dan H0 ditolak. ABSTRACT : This research is based on the rapid development of information technology that can be used in learning. The purpose of this study was to determine the effect of the Instagram application on the learning outcomes of fifth grade students in Mathematics in the material of Space Volume at SDN Bakung Temenggungan Balongbendo Sidoarjo. This type of research is experimental research. The research design used is Quasi Experimental or quasi-experimental. The population used in this studyis class V at SDN Bakung Temenggungan. The sample used in this study is nonprability sampling, namely class A as many as 20 students and class B 20 students. The data collection technique was carried out in three stages, namely pretest, treatment, and post test. The data analysis technique used the normality test, homogeneity test and t test. The conclusion of this research is the influence of the Instagram application on the learning outcomes of fifth grade students in mathematics subject matter volume building space at SDN Bakung Temenggungan Balongbendo Sidoarjo. Recommendations for further research are to use the Instagram application as a learning medium for both mathematics and other subjects","author":[{"dropping-particle":"","family":"Khasana","given":"Viva Aprilya","non-dropping-particle":"","parse-names":false,"suffix":""},{"dropping-particle":"","family":"Setiyawan","given":"Heri","non-dropping-particle":"","parse-names":false,"suffix":""},{"dropping-particle":"","family":"Desiningrum","given":"Noviana","non-dropping-particle":"","parse-names":false,"suffix":""}],"container-title":"Child Education Journal","id":"ITEM-1","issue":"2","issued":{"date-parts":[["2020"]]},"page":"83-91","title":"Pengaruh Aplikasi Instagram Terhadap Hasil Belajar Siswa Kelas V Mata Pelajaran Matematika Materi Volume Bangun Ruang Di SDN Bakung Temenggungan Balongbendo Sidoarjo","type":"article-journal","volume":"2"},"uris":["http://www.mendeley.com/documents/?uuid=225404a9-ebf7-446f-b3ce-146a1f924500"]}],"mendeley":{"formattedCitation":"(Khasana, Setiyawan, &amp; Desiningrum, 2020)","manualFormatting":" Khasana,dkk (2020)","plainTextFormattedCitation":"(Khasana, Setiyawan, &amp; Desiningrum, 2020)","previouslyFormattedCitation":"(Khasana, Setiyawan, &amp; Desiningrum, 2020)"},"properties":{"noteIndex":0},"schema":"https://github.com/citation-style-language/schema/raw/master/csl-citation.json"}</w:instrText>
      </w:r>
      <w:r w:rsidRPr="00B37336">
        <w:rPr>
          <w:rFonts w:ascii="Calibri" w:hAnsi="Calibri" w:cs="Calibri"/>
          <w:sz w:val="20"/>
          <w:szCs w:val="24"/>
        </w:rPr>
        <w:fldChar w:fldCharType="separate"/>
      </w:r>
      <w:r w:rsidRPr="00B37336">
        <w:rPr>
          <w:rFonts w:ascii="Calibri" w:hAnsi="Calibri" w:cs="Calibri"/>
          <w:noProof/>
          <w:sz w:val="20"/>
          <w:szCs w:val="24"/>
        </w:rPr>
        <w:t xml:space="preserve"> Khasana,dkk (2020)</w:t>
      </w:r>
      <w:r w:rsidRPr="00B37336">
        <w:rPr>
          <w:rFonts w:ascii="Calibri" w:hAnsi="Calibri" w:cs="Calibri"/>
          <w:sz w:val="20"/>
          <w:szCs w:val="24"/>
        </w:rPr>
        <w:fldChar w:fldCharType="end"/>
      </w:r>
      <w:r w:rsidRPr="00B37336">
        <w:rPr>
          <w:rFonts w:ascii="Calibri" w:hAnsi="Calibri" w:cs="Calibri"/>
          <w:sz w:val="20"/>
          <w:szCs w:val="24"/>
        </w:rPr>
        <w:t xml:space="preserve"> Bangun ruang memiliki tiga ukuran didalamnya yang meliputi panjang, lebar dan tinggi sehingga menjadi volume</w:t>
      </w:r>
      <w:r w:rsidRPr="00B37336">
        <w:rPr>
          <w:rFonts w:ascii="Calibri" w:hAnsi="Calibri" w:cs="Calibri"/>
          <w:sz w:val="20"/>
          <w:szCs w:val="24"/>
          <w:lang w:val="id-ID"/>
        </w:rPr>
        <w:t>. Bangun ruang merupakan salah satu materi pembelajaran matematika.</w:t>
      </w:r>
    </w:p>
    <w:p w14:paraId="2A6AD7E4" w14:textId="77777777" w:rsidR="008517F4" w:rsidRPr="00B37336" w:rsidRDefault="008517F4" w:rsidP="008517F4">
      <w:pPr>
        <w:tabs>
          <w:tab w:val="left" w:pos="1418"/>
        </w:tabs>
        <w:spacing w:line="240" w:lineRule="auto"/>
        <w:jc w:val="both"/>
        <w:rPr>
          <w:rFonts w:ascii="Calibri" w:hAnsi="Calibri" w:cs="Calibri"/>
          <w:sz w:val="20"/>
          <w:szCs w:val="24"/>
          <w:lang w:val="id-ID"/>
        </w:rPr>
      </w:pPr>
      <w:r w:rsidRPr="00B37336">
        <w:rPr>
          <w:rFonts w:ascii="Calibri" w:hAnsi="Calibri" w:cs="Calibri"/>
          <w:sz w:val="20"/>
          <w:szCs w:val="24"/>
        </w:rPr>
        <w:tab/>
      </w:r>
      <w:r w:rsidRPr="00B37336">
        <w:rPr>
          <w:rFonts w:ascii="Calibri" w:hAnsi="Calibri" w:cs="Calibri"/>
          <w:sz w:val="20"/>
          <w:szCs w:val="24"/>
          <w:lang w:val="id-ID"/>
        </w:rPr>
        <w:t xml:space="preserve">Pada </w:t>
      </w:r>
      <w:r w:rsidRPr="00B37336">
        <w:rPr>
          <w:rFonts w:ascii="Calibri" w:hAnsi="Calibri" w:cs="Calibri"/>
          <w:sz w:val="20"/>
          <w:szCs w:val="24"/>
        </w:rPr>
        <w:t xml:space="preserve">pembelajaran matematika </w:t>
      </w:r>
      <w:r w:rsidRPr="00B37336">
        <w:rPr>
          <w:rFonts w:ascii="Calibri" w:hAnsi="Calibri" w:cs="Calibri"/>
          <w:sz w:val="20"/>
          <w:szCs w:val="24"/>
          <w:lang w:val="id-ID"/>
        </w:rPr>
        <w:t xml:space="preserve">terdapat </w:t>
      </w:r>
      <w:r w:rsidRPr="00B37336">
        <w:rPr>
          <w:rFonts w:ascii="Calibri" w:hAnsi="Calibri" w:cs="Calibri"/>
          <w:sz w:val="20"/>
          <w:szCs w:val="24"/>
        </w:rPr>
        <w:t xml:space="preserve">literasi numerasi </w:t>
      </w:r>
      <w:r w:rsidRPr="00B37336">
        <w:rPr>
          <w:rFonts w:ascii="Calibri" w:hAnsi="Calibri" w:cs="Calibri"/>
          <w:sz w:val="20"/>
          <w:szCs w:val="24"/>
          <w:lang w:val="id-ID"/>
        </w:rPr>
        <w:t>dengan tujuan</w:t>
      </w:r>
      <w:r w:rsidRPr="00B37336">
        <w:rPr>
          <w:rFonts w:ascii="Calibri" w:hAnsi="Calibri" w:cs="Calibri"/>
          <w:sz w:val="20"/>
          <w:szCs w:val="24"/>
        </w:rPr>
        <w:t xml:space="preserve"> untuk memudahkan peserta didik dalam memahami materinya karena berkaitaan dengan kehidupan sehari – hari. Literasi numerasi merupakan pengetahuan dengan mengaitkan konsep matermatika dalam kehidupan sehari- hari, sehingga peserta didik </w:t>
      </w:r>
      <w:r w:rsidRPr="00B37336">
        <w:rPr>
          <w:rFonts w:ascii="Calibri" w:hAnsi="Calibri" w:cs="Calibri"/>
          <w:sz w:val="20"/>
          <w:szCs w:val="24"/>
          <w:lang w:val="id-ID"/>
        </w:rPr>
        <w:t>diharpakan dapat</w:t>
      </w:r>
      <w:r w:rsidRPr="00B37336">
        <w:rPr>
          <w:rFonts w:ascii="Calibri" w:hAnsi="Calibri" w:cs="Calibri"/>
          <w:sz w:val="20"/>
          <w:szCs w:val="24"/>
        </w:rPr>
        <w:t xml:space="preserve"> meningkatkan kemampuan dalam mengkomunikasikan dan menjelaskan berbagai permasalahan yang ada dalam kehidupanya seperti saat membeli makanan ditoko atau kegiatan lainnya dengan mengaitkan konsep matematika </w:t>
      </w:r>
      <w:r w:rsidRPr="00B37336">
        <w:rPr>
          <w:rFonts w:ascii="Calibri" w:hAnsi="Calibri" w:cs="Calibri"/>
          <w:sz w:val="20"/>
          <w:szCs w:val="24"/>
        </w:rPr>
        <w:fldChar w:fldCharType="begin" w:fldLock="1"/>
      </w:r>
      <w:r w:rsidRPr="00B37336">
        <w:rPr>
          <w:rFonts w:ascii="Calibri" w:hAnsi="Calibri" w:cs="Calibri"/>
          <w:sz w:val="20"/>
          <w:szCs w:val="24"/>
        </w:rPr>
        <w:instrText>ADDIN CSL_CITATION {"citationItems":[{"id":"ITEM-1","itemData":{"DOI":"10.31629/anugerah.v1i1.1631","abstract":"The change in curriculum aims to improve the quality of content and learning. One of the backgrounds of the curriculum revision is based on international tests on students’ competency and literation, such as PISA. In PISA, literacy-numeracy becomes one of the essential evaluation of mathematics competency. Therefore, the use of literacy problems should be administered in the primary school class. In order to implement the literacy-numeracy problem in the class well, the teachers are required to be able to develop functional literacy problems. This workshop on writing literacy-numeracy for elementary teachers in Ponorogo City was conducted in three stages. The first stage collected the fundamental knowledge of the teachers about what they understand about literacy-numeracy. The second stage was a discussion about the literacy-numeracy and its both background and classroom implementation, especially in elementary school. The last stage was the teachers’ workshop in arranging the literacy-numeracy problems. In the end, the problems developed by the teachers were analyzed based on literacy-numeracy criteria. Besides, the participants also gave feedback using a questionnaire as the information for the effectivity of the workshop.","author":[{"dropping-particle":"","family":"Fiangga","given":"Shofan","non-dropping-particle":"","parse-names":false,"suffix":""}],"container-title":"Jurnal Anugerah","id":"ITEM-1","issue":"1","issued":{"date-parts":[["2019"]]},"page":"9-18","title":"Penulisan Soal Literasi Numerasi bagi Guru SD di Kabupaten Ponorogo","type":"article-journal","volume":"1"},"uris":["http://www.mendeley.com/documents/?uuid=30dbe4e6-7fac-4338-8cb7-62d22721a885"]}],"mendeley":{"formattedCitation":"(Fiangga, 2019)","plainTextFormattedCitation":"(Fiangga, 2019)","previouslyFormattedCitation":"(Fiangga, 2019)"},"properties":{"noteIndex":0},"schema":"https://github.com/citation-style-language/schema/raw/master/csl-citation.json"}</w:instrText>
      </w:r>
      <w:r w:rsidRPr="00B37336">
        <w:rPr>
          <w:rFonts w:ascii="Calibri" w:hAnsi="Calibri" w:cs="Calibri"/>
          <w:sz w:val="20"/>
          <w:szCs w:val="24"/>
        </w:rPr>
        <w:fldChar w:fldCharType="separate"/>
      </w:r>
      <w:r w:rsidRPr="00B37336">
        <w:rPr>
          <w:rFonts w:ascii="Calibri" w:hAnsi="Calibri" w:cs="Calibri"/>
          <w:noProof/>
          <w:sz w:val="20"/>
          <w:szCs w:val="24"/>
        </w:rPr>
        <w:t>(Fiangga, 2019)</w:t>
      </w:r>
      <w:r w:rsidRPr="00B37336">
        <w:rPr>
          <w:rFonts w:ascii="Calibri" w:hAnsi="Calibri" w:cs="Calibri"/>
          <w:sz w:val="20"/>
          <w:szCs w:val="24"/>
        </w:rPr>
        <w:fldChar w:fldCharType="end"/>
      </w:r>
      <w:r w:rsidRPr="00B37336">
        <w:rPr>
          <w:rFonts w:ascii="Calibri" w:hAnsi="Calibri" w:cs="Calibri"/>
          <w:sz w:val="20"/>
          <w:szCs w:val="24"/>
        </w:rPr>
        <w:t>.</w:t>
      </w:r>
      <w:r w:rsidRPr="00B37336">
        <w:rPr>
          <w:rFonts w:ascii="Calibri" w:hAnsi="Calibri" w:cs="Calibri"/>
          <w:sz w:val="20"/>
          <w:szCs w:val="24"/>
          <w:lang w:val="id-ID"/>
        </w:rPr>
        <w:t xml:space="preserve"> </w:t>
      </w:r>
      <w:r w:rsidRPr="00B37336">
        <w:rPr>
          <w:rFonts w:ascii="Calibri" w:hAnsi="Calibri" w:cs="Calibri"/>
          <w:sz w:val="20"/>
          <w:szCs w:val="24"/>
        </w:rPr>
        <w:t xml:space="preserve">Tujuan dari literasi numerasi terhadap peserta didik, guru, orang tua dan masyarakat berguna untuk menumbuhkan kemampuan dalam mengolah bilangan secara cakap </w:t>
      </w:r>
      <w:r w:rsidRPr="00B37336">
        <w:rPr>
          <w:rFonts w:ascii="Calibri" w:hAnsi="Calibri" w:cs="Calibri"/>
          <w:sz w:val="20"/>
          <w:szCs w:val="24"/>
        </w:rPr>
        <w:fldChar w:fldCharType="begin" w:fldLock="1"/>
      </w:r>
      <w:r w:rsidRPr="00B37336">
        <w:rPr>
          <w:rFonts w:ascii="Calibri" w:hAnsi="Calibri" w:cs="Calibri"/>
          <w:sz w:val="20"/>
          <w:szCs w:val="24"/>
        </w:rPr>
        <w:instrText>ADDIN CSL_CITATION {"citationItems":[{"id":"ITEM-1","itemData":{"ISBN":"9788578110796","ISSN":"1098-6596","PMID":"25246403","abstract":"ABSTRAK Cakupan Standar Pelayanan Minimal (SPM) di Puskesmas Mabelopura tahun 2015 ada beberapa kegiatan yang tidak mencapai target, seperti cakupan pemberian MP-ASI pada anak 6-24 bulan dari keluarga miskin hanya mencapai 19,4%, Cakupan peserta KB aktif hanya mencapai 34,1 %, penemuan pasien baru TB BTA positif 10,3%, penemuan penderita diare 44,6% dan cakupan pemeriksaan IVA 18,6%. Kinerja pegawai dipengaruhi oleh faktor Kepemimpinan dan Lingkungan Kerja. Penelitian ini bertujuan untuk mengetahui hubungan kepemimpinan dan lingkungan kerja terhadap kinerja pegawai di Puskesmas Mabelopura Kecamatan Palu Selatan. Jenis penelitian kuantitatif dengan pendekatan cross sectional. Jumlah populasi yaitu 48 pegawai PNS yang semuanya dijadikan responden (total sampling). Data dianalisis secara deskriptif yaitu analisis univariat dan bivariat, pada taraf kepercayaan 95% (ρ&lt;0,05). Hasil uji Chi Square, menunjukkan bahwa ada hubungan kepemimpinan (ρ=0,013) dan lingkungan kerja (ρ=0,032) dengan kinerja pegawai di Puskesmas Mabelopura. Disarankan kepada kepala puskesmas agar lebih meningkatkan pengawasan dan selalu mengontrol tugas- tugas yang diberikan dengan melakukan pengarahan (breafing) secara rutin serta memperhatikan lingkungan kerja agar pegawai merasa nyaman dalam melaksanakan tugas sehingga dapat meningkatkan kinerja pegawai.","author":[{"dropping-particle":"","family":"Han Weilin","given":"","non-dropping-particle":"","parse-names":false,"suffix":""},{"dropping-particle":"","family":"Susanto","given":"Dicky","non-dropping-particle":"","parse-names":false,"suffix":""},{"dropping-particle":"","family":"Dewayani","given":"Sofie","non-dropping-particle":"","parse-names":false,"suffix":""},{"dropping-particle":"","family":"Pandora","given":"Putri","non-dropping-particle":"","parse-names":false,"suffix":""},{"dropping-particle":"","family":"Hanifa","given":"Nur","non-dropping-particle":"","parse-names":false,"suffix":""},{"dropping-particle":"","family":"Miftahussururi","given":"","non-dropping-particle":"","parse-names":false,"suffix":""},{"dropping-particle":"","family":"Nento","given":"Meyda Noorthertya","non-dropping-particle":"","parse-names":false,"suffix":""},{"dropping-particle":"","family":"Syahriana","given":"Qori","non-dropping-particle":"","parse-names":false,"suffix":""}],"container-title":"Kementerian Pendidikan dan Kebudayaan","id":"ITEM-1","issue":"9","issued":{"date-parts":[["2017"]]},"page":"1-58","publisher-place":"Jakarta","title":"Materi Pendukung Literasi Numerasi","type":"chapter"},"uris":["http://www.mendeley.com/documents/?uuid=a5421754-1421-441d-bc30-873e93e14c8f"]}],"mendeley":{"formattedCitation":"(Han Weilin et al., 2017)","manualFormatting":"(Han Weilin, 2017 : 3)","plainTextFormattedCitation":"(Han Weilin et al., 2017)","previouslyFormattedCitation":"(Han Weilin et al., 2017)"},"properties":{"noteIndex":0},"schema":"https://github.com/citation-style-language/schema/raw/master/csl-citation.json"}</w:instrText>
      </w:r>
      <w:r w:rsidRPr="00B37336">
        <w:rPr>
          <w:rFonts w:ascii="Calibri" w:hAnsi="Calibri" w:cs="Calibri"/>
          <w:sz w:val="20"/>
          <w:szCs w:val="24"/>
        </w:rPr>
        <w:fldChar w:fldCharType="separate"/>
      </w:r>
      <w:r w:rsidRPr="00B37336">
        <w:rPr>
          <w:rFonts w:ascii="Calibri" w:hAnsi="Calibri" w:cs="Calibri"/>
          <w:noProof/>
          <w:sz w:val="20"/>
          <w:szCs w:val="24"/>
        </w:rPr>
        <w:t>(Han Weilin, 2017 : 3)</w:t>
      </w:r>
      <w:r w:rsidRPr="00B37336">
        <w:rPr>
          <w:rFonts w:ascii="Calibri" w:hAnsi="Calibri" w:cs="Calibri"/>
          <w:sz w:val="20"/>
          <w:szCs w:val="24"/>
        </w:rPr>
        <w:fldChar w:fldCharType="end"/>
      </w:r>
      <w:r w:rsidRPr="00B37336">
        <w:rPr>
          <w:rFonts w:ascii="Calibri" w:hAnsi="Calibri" w:cs="Calibri"/>
          <w:sz w:val="20"/>
          <w:szCs w:val="24"/>
          <w:lang w:val="id-ID"/>
        </w:rPr>
        <w:t>. Konsep dasar matematika terdapat dalam kehidupan sehari-hari sehingga matematika dengan lingkungan sekitar memiliki keterkaitan satu  sama lain tidak dapat dipisahkan.</w:t>
      </w:r>
    </w:p>
    <w:p w14:paraId="0879EAE5" w14:textId="37DC1650" w:rsidR="00B37336" w:rsidRPr="00B37336" w:rsidRDefault="008517F4" w:rsidP="008517F4">
      <w:pPr>
        <w:tabs>
          <w:tab w:val="left" w:pos="1418"/>
        </w:tabs>
        <w:spacing w:line="240" w:lineRule="auto"/>
        <w:jc w:val="both"/>
        <w:rPr>
          <w:rFonts w:ascii="Calibri" w:hAnsi="Calibri" w:cs="Calibri"/>
          <w:sz w:val="20"/>
          <w:szCs w:val="24"/>
          <w:lang w:val="id-ID"/>
        </w:rPr>
      </w:pPr>
      <w:r w:rsidRPr="00B37336">
        <w:rPr>
          <w:rFonts w:ascii="Calibri" w:hAnsi="Calibri" w:cs="Calibri"/>
          <w:sz w:val="20"/>
          <w:szCs w:val="24"/>
        </w:rPr>
        <w:tab/>
        <w:t xml:space="preserve">Berdasarkan penelitian sebelumnya dengan mengembangan e-modul </w:t>
      </w:r>
      <w:r w:rsidRPr="00B37336">
        <w:rPr>
          <w:rFonts w:ascii="Calibri" w:hAnsi="Calibri" w:cs="Calibri"/>
          <w:sz w:val="20"/>
          <w:szCs w:val="24"/>
          <w:lang w:val="id-ID"/>
        </w:rPr>
        <w:t>geometri  menggunakan pendekatan matematika realistik yang dapat memudahkan peserta didik dalam menemukan konsep sendiri</w:t>
      </w:r>
      <w:r w:rsidRPr="00B37336">
        <w:rPr>
          <w:rFonts w:ascii="Calibri" w:hAnsi="Calibri" w:cs="Calibri"/>
          <w:sz w:val="20"/>
          <w:szCs w:val="24"/>
        </w:rPr>
        <w:t xml:space="preserve"> </w:t>
      </w:r>
      <w:r w:rsidRPr="00B37336">
        <w:rPr>
          <w:rFonts w:ascii="Calibri" w:hAnsi="Calibri" w:cs="Calibri"/>
          <w:sz w:val="20"/>
          <w:szCs w:val="24"/>
        </w:rPr>
        <w:fldChar w:fldCharType="begin" w:fldLock="1"/>
      </w:r>
      <w:r w:rsidRPr="00B37336">
        <w:rPr>
          <w:rFonts w:ascii="Calibri" w:hAnsi="Calibri" w:cs="Calibri"/>
          <w:sz w:val="20"/>
          <w:szCs w:val="24"/>
        </w:rPr>
        <w:instrText>ADDIN CSL_CITATION {"citationItems":[{"id":"ITEM-1","itemData":{"DOI":"10.17977/um009v26i12017p023","ISSN":"08548285","abstract":"This study aims at developing 4D model into 3D following define, design, and development phase. E-module with RME approach is firstly validated by media expert, material expert and also questionnaire of student response. It obtained a score of 85.2% from a material expert, 89.2% from media expert validation 89.2%, and 85.2% from students’ response, hence, E-modules developed deserve to be utilized with the very good category. In addition, the experiment class’ learning outcomes are better than control classes. Therefore, E-module development with RME approach is feasible and can be used in elementary mathematics learning particularly in Geometry learning.","author":[{"dropping-particle":"","family":"Buchori","given":"Achmad","non-dropping-particle":"","parse-names":false,"suffix":""},{"dropping-particle":"","family":"Rahmawati","given":"Noviana Dini","non-dropping-particle":"","parse-names":false,"suffix":""}],"container-title":"Sekolah Dasar: Kajian Teori dan Praktik Pendidikan","id":"ITEM-1","issue":"1","issued":{"date-parts":[["2017"]]},"page":"23-29","title":"Pengembangan E-Modul Geometri Dengan Pendekatan Matematika Realistik Di Sekolah Dasar","type":"article-journal","volume":"26"},"uris":["http://www.mendeley.com/documents/?uuid=c94a90ef-8655-44de-986d-cb832c8df932"]}],"mendeley":{"formattedCitation":"(Buchori &amp; Rahmawati, 2017)","manualFormatting":"(Buchori, 2017)","plainTextFormattedCitation":"(Buchori &amp; Rahmawati, 2017)","previouslyFormattedCitation":"(Buchori &amp; Rahmawati, 2017)"},"properties":{"noteIndex":0},"schema":"https://github.com/citation-style-language/schema/raw/master/csl-citation.json"}</w:instrText>
      </w:r>
      <w:r w:rsidRPr="00B37336">
        <w:rPr>
          <w:rFonts w:ascii="Calibri" w:hAnsi="Calibri" w:cs="Calibri"/>
          <w:sz w:val="20"/>
          <w:szCs w:val="24"/>
        </w:rPr>
        <w:fldChar w:fldCharType="separate"/>
      </w:r>
      <w:r w:rsidRPr="00B37336">
        <w:rPr>
          <w:rFonts w:ascii="Calibri" w:hAnsi="Calibri" w:cs="Calibri"/>
          <w:noProof/>
          <w:sz w:val="20"/>
          <w:szCs w:val="24"/>
        </w:rPr>
        <w:t>(Buchori, 2017)</w:t>
      </w:r>
      <w:r w:rsidRPr="00B37336">
        <w:rPr>
          <w:rFonts w:ascii="Calibri" w:hAnsi="Calibri" w:cs="Calibri"/>
          <w:sz w:val="20"/>
          <w:szCs w:val="24"/>
        </w:rPr>
        <w:fldChar w:fldCharType="end"/>
      </w:r>
      <w:r w:rsidRPr="00B37336">
        <w:rPr>
          <w:rFonts w:ascii="Calibri" w:hAnsi="Calibri" w:cs="Calibri"/>
          <w:sz w:val="20"/>
          <w:szCs w:val="24"/>
          <w:lang w:val="id-ID"/>
        </w:rPr>
        <w:t xml:space="preserve">. Selanjutnya yaitu mengembangkan media e-book rettels dalam literasi numerasi yang bertujuan untuk meningkatkan minat baca peserta didik dengan mengaitkan konsep matematika dalam kehidupan sehari-hari </w:t>
      </w:r>
      <w:r w:rsidRPr="00B37336">
        <w:rPr>
          <w:rFonts w:ascii="Calibri" w:hAnsi="Calibri" w:cs="Calibri"/>
          <w:sz w:val="20"/>
          <w:szCs w:val="24"/>
          <w:lang w:val="id-ID"/>
        </w:rPr>
        <w:fldChar w:fldCharType="begin" w:fldLock="1"/>
      </w:r>
      <w:r w:rsidRPr="00B37336">
        <w:rPr>
          <w:rFonts w:ascii="Calibri" w:hAnsi="Calibri" w:cs="Calibri"/>
          <w:sz w:val="20"/>
          <w:szCs w:val="24"/>
          <w:lang w:val="id-ID"/>
        </w:rPr>
        <w:instrText>ADDIN CSL_CITATION {"citationItems":[{"id":"ITEM-1","itemData":{"author":[{"dropping-particle":"","family":"Cahyaningtyas","given":"Firda","non-dropping-particle":"","parse-names":false,"suffix":""}],"id":"ITEM-1","issued":{"date-parts":[["2019"]]},"title":"Pengembangan Media E-Book Retells dalam Literasi Numerasi di SD","type":"article-journal"},"uris":["http://www.mendeley.com/documents/?uuid=e3a7518d-12cc-493d-a514-cb788dadadbc"]}],"mendeley":{"formattedCitation":"(Cahyaningtyas, 2019)","plainTextFormattedCitation":"(Cahyaningtyas, 2019)","previouslyFormattedCitation":"(Cahyaningtyas, 2019)"},"properties":{"noteIndex":0},"schema":"https://github.com/citation-style-language/schema/raw/master/csl-citation.json"}</w:instrText>
      </w:r>
      <w:r w:rsidRPr="00B37336">
        <w:rPr>
          <w:rFonts w:ascii="Calibri" w:hAnsi="Calibri" w:cs="Calibri"/>
          <w:sz w:val="20"/>
          <w:szCs w:val="24"/>
          <w:lang w:val="id-ID"/>
        </w:rPr>
        <w:fldChar w:fldCharType="separate"/>
      </w:r>
      <w:r w:rsidRPr="00B37336">
        <w:rPr>
          <w:rFonts w:ascii="Calibri" w:hAnsi="Calibri" w:cs="Calibri"/>
          <w:noProof/>
          <w:sz w:val="20"/>
          <w:szCs w:val="24"/>
          <w:lang w:val="id-ID"/>
        </w:rPr>
        <w:t>(Cahyaningtyas, 2019)</w:t>
      </w:r>
      <w:r w:rsidRPr="00B37336">
        <w:rPr>
          <w:rFonts w:ascii="Calibri" w:hAnsi="Calibri" w:cs="Calibri"/>
          <w:sz w:val="20"/>
          <w:szCs w:val="24"/>
          <w:lang w:val="id-ID"/>
        </w:rPr>
        <w:fldChar w:fldCharType="end"/>
      </w:r>
      <w:r w:rsidRPr="00B37336">
        <w:rPr>
          <w:rFonts w:ascii="Calibri" w:hAnsi="Calibri" w:cs="Calibri"/>
          <w:sz w:val="20"/>
          <w:szCs w:val="24"/>
          <w:lang w:val="id-ID"/>
        </w:rPr>
        <w:t xml:space="preserve">. Matematika memiliki integrasi dalam kehidupan sehari-hari sehingga berhubungan terhadap kegiatan belajar peserta didik </w:t>
      </w:r>
      <w:r w:rsidRPr="00B37336">
        <w:rPr>
          <w:rFonts w:ascii="Calibri" w:hAnsi="Calibri" w:cs="Calibri"/>
          <w:sz w:val="20"/>
          <w:szCs w:val="24"/>
          <w:lang w:val="id-ID"/>
        </w:rPr>
        <w:fldChar w:fldCharType="begin" w:fldLock="1"/>
      </w:r>
      <w:r w:rsidRPr="00B37336">
        <w:rPr>
          <w:rFonts w:ascii="Calibri" w:hAnsi="Calibri" w:cs="Calibri"/>
          <w:sz w:val="20"/>
          <w:szCs w:val="24"/>
          <w:lang w:val="id-ID"/>
        </w:rPr>
        <w:instrText>ADDIN CSL_CITATION {"citationItems":[{"id":"ITEM-1","itemData":{"author":[{"dropping-particle":"","family":"Heruman","given":"","non-dropping-particle":"","parse-names":false,"suffix":""}],"id":"ITEM-1","issued":{"date-parts":[["2014"]]},"publisher":"PT Remaja Rosdakaraya","publisher-place":"Bandung","title":"Model Pembelajaran Matematika Di Sekolah Dasar","type":"book"},"uris":["http://www.mendeley.com/documents/?uuid=50912599-ca34-4ca4-9fbb-a2f0cdde314a"]}],"mendeley":{"formattedCitation":"(Heruman, 2014)","plainTextFormattedCitation":"(Heruman, 2014)","previouslyFormattedCitation":"(Heruman, 2014)"},"properties":{"noteIndex":0},"schema":"https://github.com/citation-style-language/schema/raw/master/csl-citation.json"}</w:instrText>
      </w:r>
      <w:r w:rsidRPr="00B37336">
        <w:rPr>
          <w:rFonts w:ascii="Calibri" w:hAnsi="Calibri" w:cs="Calibri"/>
          <w:sz w:val="20"/>
          <w:szCs w:val="24"/>
          <w:lang w:val="id-ID"/>
        </w:rPr>
        <w:fldChar w:fldCharType="separate"/>
      </w:r>
      <w:r w:rsidRPr="00B37336">
        <w:rPr>
          <w:rFonts w:ascii="Calibri" w:hAnsi="Calibri" w:cs="Calibri"/>
          <w:noProof/>
          <w:sz w:val="20"/>
          <w:szCs w:val="24"/>
          <w:lang w:val="id-ID"/>
        </w:rPr>
        <w:t>(Heruman, 2014)</w:t>
      </w:r>
      <w:r w:rsidRPr="00B37336">
        <w:rPr>
          <w:rFonts w:ascii="Calibri" w:hAnsi="Calibri" w:cs="Calibri"/>
          <w:sz w:val="20"/>
          <w:szCs w:val="24"/>
          <w:lang w:val="id-ID"/>
        </w:rPr>
        <w:fldChar w:fldCharType="end"/>
      </w:r>
      <w:r w:rsidRPr="00B37336">
        <w:rPr>
          <w:rFonts w:ascii="Calibri" w:hAnsi="Calibri" w:cs="Calibri"/>
          <w:sz w:val="20"/>
          <w:szCs w:val="24"/>
          <w:lang w:val="id-ID"/>
        </w:rPr>
        <w:t xml:space="preserve">. Dalam penelitian ini peneliti akan mengembangkan bahan ajar matematika dalam bentuk modul elektronik yang bertujuan untuk menarik minat belajar peserta didik berbentuk e-modul bangun ruang berbasis literasi numerasi untuk kelas V sekolah dasar. </w:t>
      </w:r>
    </w:p>
    <w:p w14:paraId="0AD0130F" w14:textId="77777777" w:rsidR="008517F4" w:rsidRDefault="008517F4" w:rsidP="008517F4">
      <w:pPr>
        <w:spacing w:line="240" w:lineRule="auto"/>
        <w:rPr>
          <w:rFonts w:ascii="Calibri" w:hAnsi="Calibri" w:cs="Calibri"/>
          <w:b/>
          <w:sz w:val="22"/>
          <w:lang w:val="id-ID"/>
        </w:rPr>
      </w:pPr>
      <w:r>
        <w:rPr>
          <w:rFonts w:ascii="Calibri" w:hAnsi="Calibri" w:cs="Calibri"/>
          <w:b/>
          <w:lang w:val="id-ID"/>
        </w:rPr>
        <w:t>Metode</w:t>
      </w:r>
    </w:p>
    <w:p w14:paraId="6B77DEB8" w14:textId="50E15F30" w:rsidR="008517F4" w:rsidRDefault="008517F4" w:rsidP="008517F4">
      <w:pPr>
        <w:tabs>
          <w:tab w:val="left" w:pos="1418"/>
        </w:tabs>
        <w:spacing w:line="240" w:lineRule="auto"/>
        <w:jc w:val="both"/>
        <w:rPr>
          <w:rFonts w:ascii="Calibri" w:hAnsi="Calibri" w:cs="Calibri"/>
          <w:sz w:val="20"/>
          <w:szCs w:val="24"/>
        </w:rPr>
      </w:pPr>
      <w:r>
        <w:rPr>
          <w:rFonts w:ascii="Calibri" w:hAnsi="Calibri" w:cs="Calibri"/>
          <w:b/>
          <w:szCs w:val="24"/>
          <w:lang w:val="id-ID"/>
        </w:rPr>
        <w:tab/>
      </w:r>
      <w:r w:rsidRPr="00B37336">
        <w:rPr>
          <w:rFonts w:ascii="Calibri" w:hAnsi="Calibri" w:cs="Calibri"/>
          <w:sz w:val="20"/>
          <w:szCs w:val="24"/>
        </w:rPr>
        <w:t>Penelitian ini jenis dari penelitian pengembangan atau</w:t>
      </w:r>
      <w:r w:rsidRPr="00B37336">
        <w:rPr>
          <w:rFonts w:ascii="Calibri" w:hAnsi="Calibri" w:cs="Calibri"/>
          <w:i/>
          <w:sz w:val="20"/>
          <w:szCs w:val="24"/>
        </w:rPr>
        <w:t xml:space="preserve"> Research and Development (R&amp;D)</w:t>
      </w:r>
      <w:r w:rsidRPr="00B37336">
        <w:rPr>
          <w:rFonts w:ascii="Calibri" w:hAnsi="Calibri" w:cs="Calibri"/>
          <w:sz w:val="20"/>
          <w:szCs w:val="24"/>
        </w:rPr>
        <w:t xml:space="preserve"> yang bertujuan untuk mengembangkan produk </w:t>
      </w:r>
      <w:r w:rsidRPr="00B37336">
        <w:rPr>
          <w:rFonts w:ascii="Calibri" w:hAnsi="Calibri" w:cs="Calibri"/>
          <w:sz w:val="20"/>
          <w:szCs w:val="24"/>
          <w:lang w:val="id-ID"/>
        </w:rPr>
        <w:t>(</w:t>
      </w:r>
      <w:r w:rsidRPr="00B37336">
        <w:rPr>
          <w:rFonts w:ascii="Calibri" w:hAnsi="Calibri" w:cs="Calibri"/>
          <w:sz w:val="20"/>
          <w:szCs w:val="24"/>
        </w:rPr>
        <w:fldChar w:fldCharType="begin" w:fldLock="1"/>
      </w:r>
      <w:r w:rsidRPr="00B37336">
        <w:rPr>
          <w:rFonts w:ascii="Calibri" w:hAnsi="Calibri" w:cs="Calibri"/>
          <w:sz w:val="20"/>
          <w:szCs w:val="24"/>
        </w:rPr>
        <w:instrText>ADDIN CSL_CITATION {"citationItems":[{"id":"ITEM-1","itemData":{"abstract":"Penelitian dan pengembangan atau Research and Developmet (R&amp;D) adalah jenis penelitian yang digunakan untuk menghasilkan suatu produk dalam bidang pendidikan yang bertujuan untuk meningkatkan kualitas pembelajaran di kelas dan pengembangannya bisa berupa media, bahan ajar maupun evaluasi pembelajaran. Penelitian R&amp;D memiliki langkah-langkah yang panjang dan membutuhkan waktu yang lama. Artikel ini membahas tentang hakikat R&amp;D, karakteristik, tujuan, langkah-langkah penelitian R&amp;D serta dilengkapi dengan contoh penelitian yang menggunakan jenis penelitian R&amp;D untuk memberikan kejelasan secara nyata sehingga penjelasan dari penulis dapat tersampaikan kepada pembaca","author":[{"dropping-particle":"","family":"Martianingtiyas","given":"Estri Dwi","non-dropping-particle":"","parse-names":false,"suffix":""}],"container-title":"Researchgate","id":"ITEM-1","issue":"August","issued":{"date-parts":[["2019"]]},"page":"1-8","title":"Research and Development (R&amp;D): Inovasi Produk dalam Pembelajaran","type":"article-journal"},"uris":["http://www.mendeley.com/documents/?uuid=11c79e8c-6f49-401b-b513-ba99aa677be7"]}],"mendeley":{"formattedCitation":"(Martianingtiyas, 2019)","manualFormatting":"Martianingtiyas 2019)","plainTextFormattedCitation":"(Martianingtiyas, 2019)","previouslyFormattedCitation":"(Martianingtiyas, 2019)"},"properties":{"noteIndex":0},"schema":"https://github.com/citation-style-language/schema/raw/master/csl-citation.json"}</w:instrText>
      </w:r>
      <w:r w:rsidRPr="00B37336">
        <w:rPr>
          <w:rFonts w:ascii="Calibri" w:hAnsi="Calibri" w:cs="Calibri"/>
          <w:sz w:val="20"/>
          <w:szCs w:val="24"/>
        </w:rPr>
        <w:fldChar w:fldCharType="separate"/>
      </w:r>
      <w:r w:rsidRPr="00B37336">
        <w:rPr>
          <w:rFonts w:ascii="Calibri" w:hAnsi="Calibri" w:cs="Calibri"/>
          <w:noProof/>
          <w:sz w:val="20"/>
          <w:szCs w:val="24"/>
        </w:rPr>
        <w:t>Martianingtiyas 2019)</w:t>
      </w:r>
      <w:r w:rsidRPr="00B37336">
        <w:rPr>
          <w:rFonts w:ascii="Calibri" w:hAnsi="Calibri" w:cs="Calibri"/>
          <w:sz w:val="20"/>
          <w:szCs w:val="24"/>
        </w:rPr>
        <w:fldChar w:fldCharType="end"/>
      </w:r>
      <w:r w:rsidRPr="00B37336">
        <w:rPr>
          <w:rFonts w:ascii="Calibri" w:hAnsi="Calibri" w:cs="Calibri"/>
          <w:sz w:val="20"/>
          <w:szCs w:val="24"/>
          <w:lang w:val="id-ID"/>
        </w:rPr>
        <w:t xml:space="preserve">. </w:t>
      </w:r>
      <w:r w:rsidRPr="00B37336">
        <w:rPr>
          <w:rFonts w:ascii="Calibri" w:hAnsi="Calibri" w:cs="Calibri"/>
          <w:sz w:val="20"/>
          <w:szCs w:val="24"/>
        </w:rPr>
        <w:t xml:space="preserve">Dalam pengembangan </w:t>
      </w:r>
      <w:r w:rsidRPr="00B37336">
        <w:rPr>
          <w:rFonts w:ascii="Calibri" w:hAnsi="Calibri" w:cs="Calibri"/>
          <w:sz w:val="20"/>
          <w:szCs w:val="24"/>
          <w:lang w:val="id-ID"/>
        </w:rPr>
        <w:t>e-</w:t>
      </w:r>
      <w:r w:rsidRPr="00B37336">
        <w:rPr>
          <w:rFonts w:ascii="Calibri" w:hAnsi="Calibri" w:cs="Calibri"/>
          <w:sz w:val="20"/>
          <w:szCs w:val="24"/>
        </w:rPr>
        <w:t xml:space="preserve">modul berbasis </w:t>
      </w:r>
      <w:r w:rsidRPr="00B37336">
        <w:rPr>
          <w:rFonts w:ascii="Calibri" w:hAnsi="Calibri" w:cs="Calibri"/>
          <w:sz w:val="20"/>
          <w:szCs w:val="24"/>
        </w:rPr>
        <w:lastRenderedPageBreak/>
        <w:t>literasi numerasi</w:t>
      </w:r>
      <w:r w:rsidRPr="00B37336">
        <w:rPr>
          <w:rFonts w:ascii="Calibri" w:hAnsi="Calibri" w:cs="Calibri"/>
          <w:i/>
          <w:sz w:val="20"/>
          <w:szCs w:val="24"/>
        </w:rPr>
        <w:t>,</w:t>
      </w:r>
      <w:r w:rsidRPr="00B37336">
        <w:rPr>
          <w:rFonts w:ascii="Calibri" w:hAnsi="Calibri" w:cs="Calibri"/>
          <w:sz w:val="20"/>
          <w:szCs w:val="24"/>
        </w:rPr>
        <w:t xml:space="preserve"> peneliti menggunakan model pengambangan jenis model ADDIE yang terdiri dari </w:t>
      </w:r>
      <w:r w:rsidRPr="00B37336">
        <w:rPr>
          <w:rFonts w:ascii="Calibri" w:hAnsi="Calibri" w:cs="Calibri"/>
          <w:i/>
          <w:sz w:val="20"/>
          <w:szCs w:val="24"/>
        </w:rPr>
        <w:t>Analysis</w:t>
      </w:r>
      <w:r w:rsidRPr="00B37336">
        <w:rPr>
          <w:rFonts w:ascii="Calibri" w:hAnsi="Calibri" w:cs="Calibri"/>
          <w:sz w:val="20"/>
          <w:szCs w:val="24"/>
        </w:rPr>
        <w:t xml:space="preserve"> (Analisis)</w:t>
      </w:r>
      <w:r w:rsidRPr="00B37336">
        <w:rPr>
          <w:rFonts w:ascii="Calibri" w:hAnsi="Calibri" w:cs="Calibri"/>
          <w:i/>
          <w:sz w:val="20"/>
          <w:szCs w:val="24"/>
        </w:rPr>
        <w:t xml:space="preserve">, Design </w:t>
      </w:r>
      <w:r w:rsidRPr="00B37336">
        <w:rPr>
          <w:rFonts w:ascii="Calibri" w:hAnsi="Calibri" w:cs="Calibri"/>
          <w:sz w:val="20"/>
          <w:szCs w:val="24"/>
        </w:rPr>
        <w:t>(Perancangan)</w:t>
      </w:r>
      <w:r w:rsidRPr="00B37336">
        <w:rPr>
          <w:rFonts w:ascii="Calibri" w:hAnsi="Calibri" w:cs="Calibri"/>
          <w:i/>
          <w:sz w:val="20"/>
          <w:szCs w:val="24"/>
        </w:rPr>
        <w:t xml:space="preserve">, Development </w:t>
      </w:r>
      <w:r w:rsidRPr="00B37336">
        <w:rPr>
          <w:rFonts w:ascii="Calibri" w:hAnsi="Calibri" w:cs="Calibri"/>
          <w:sz w:val="20"/>
          <w:szCs w:val="24"/>
        </w:rPr>
        <w:t>(Perngembangan)</w:t>
      </w:r>
      <w:r w:rsidRPr="00B37336">
        <w:rPr>
          <w:rFonts w:ascii="Calibri" w:hAnsi="Calibri" w:cs="Calibri"/>
          <w:i/>
          <w:sz w:val="20"/>
          <w:szCs w:val="24"/>
        </w:rPr>
        <w:t xml:space="preserve">, Implementation </w:t>
      </w:r>
      <w:r w:rsidRPr="00B37336">
        <w:rPr>
          <w:rFonts w:ascii="Calibri" w:hAnsi="Calibri" w:cs="Calibri"/>
          <w:sz w:val="20"/>
          <w:szCs w:val="24"/>
        </w:rPr>
        <w:t>(Implementasi)</w:t>
      </w:r>
      <w:r w:rsidRPr="00B37336">
        <w:rPr>
          <w:rFonts w:ascii="Calibri" w:hAnsi="Calibri" w:cs="Calibri"/>
          <w:i/>
          <w:sz w:val="20"/>
          <w:szCs w:val="24"/>
        </w:rPr>
        <w:t xml:space="preserve">, dan Evaluation </w:t>
      </w:r>
      <w:r w:rsidRPr="00B37336">
        <w:rPr>
          <w:rFonts w:ascii="Calibri" w:hAnsi="Calibri" w:cs="Calibri"/>
          <w:sz w:val="20"/>
          <w:szCs w:val="24"/>
        </w:rPr>
        <w:t xml:space="preserve">(Evaluasi). </w:t>
      </w:r>
      <w:r w:rsidRPr="00B37336">
        <w:rPr>
          <w:rFonts w:ascii="Calibri" w:hAnsi="Calibri" w:cs="Calibri"/>
          <w:sz w:val="20"/>
          <w:szCs w:val="24"/>
          <w:lang w:val="id-ID"/>
        </w:rPr>
        <w:t xml:space="preserve">Adapaun alasan memilih </w:t>
      </w:r>
      <w:r w:rsidRPr="00B37336">
        <w:rPr>
          <w:rFonts w:ascii="Calibri" w:hAnsi="Calibri" w:cs="Calibri"/>
          <w:sz w:val="20"/>
          <w:szCs w:val="24"/>
        </w:rPr>
        <w:t xml:space="preserve">model pengembangan ADDIE </w:t>
      </w:r>
      <w:r w:rsidRPr="00B37336">
        <w:rPr>
          <w:rFonts w:ascii="Calibri" w:hAnsi="Calibri" w:cs="Calibri"/>
          <w:sz w:val="20"/>
          <w:szCs w:val="24"/>
          <w:lang w:val="id-ID"/>
        </w:rPr>
        <w:t>karena</w:t>
      </w:r>
      <w:r w:rsidRPr="00B37336">
        <w:rPr>
          <w:rFonts w:ascii="Calibri" w:hAnsi="Calibri" w:cs="Calibri"/>
          <w:sz w:val="20"/>
          <w:szCs w:val="24"/>
        </w:rPr>
        <w:t xml:space="preserve"> model </w:t>
      </w:r>
      <w:r w:rsidRPr="00B37336">
        <w:rPr>
          <w:rFonts w:ascii="Calibri" w:hAnsi="Calibri" w:cs="Calibri"/>
          <w:sz w:val="20"/>
          <w:szCs w:val="24"/>
          <w:lang w:val="id-ID"/>
        </w:rPr>
        <w:t>tersebut</w:t>
      </w:r>
      <w:r w:rsidRPr="00B37336">
        <w:rPr>
          <w:rFonts w:ascii="Calibri" w:hAnsi="Calibri" w:cs="Calibri"/>
          <w:sz w:val="20"/>
          <w:szCs w:val="24"/>
        </w:rPr>
        <w:t xml:space="preserve"> dinamis serta efektif dalam penggunaanya dan lebih rasional daripada model 4D </w:t>
      </w:r>
      <w:r w:rsidRPr="00B37336">
        <w:rPr>
          <w:rFonts w:ascii="Calibri" w:hAnsi="Calibri" w:cs="Calibri"/>
          <w:sz w:val="20"/>
          <w:szCs w:val="24"/>
        </w:rPr>
        <w:fldChar w:fldCharType="begin" w:fldLock="1"/>
      </w:r>
      <w:r w:rsidRPr="00B37336">
        <w:rPr>
          <w:rFonts w:ascii="Calibri" w:hAnsi="Calibri" w:cs="Calibri"/>
          <w:sz w:val="20"/>
          <w:szCs w:val="24"/>
        </w:rPr>
        <w:instrText>ADDIN CSL_CITATION {"citationItems":[{"id":"ITEM-1","itemData":{"author":[{"dropping-particle":"","family":"Endang Mulyantiningsih","given":"","non-dropping-particle":"","parse-names":false,"suffix":""}],"container-title":"Jurnal Pendidikan","id":"ITEM-1","issue":"1","issued":{"date-parts":[["2020"]]},"page":"1-8","title":"Pengembangan Model Pembelajaran","type":"article-journal"},"uris":["http://www.mendeley.com/documents/?uuid=674638d2-0cd1-4e46-9580-0892b35d4077"]}],"mendeley":{"formattedCitation":"(Endang Mulyantiningsih, 2020)","manualFormatting":"(Endang , 2020)","plainTextFormattedCitation":"(Endang Mulyantiningsih, 2020)","previouslyFormattedCitation":"(Endang Mulyantiningsih, 2020)"},"properties":{"noteIndex":0},"schema":"https://github.com/citation-style-language/schema/raw/master/csl-citation.json"}</w:instrText>
      </w:r>
      <w:r w:rsidRPr="00B37336">
        <w:rPr>
          <w:rFonts w:ascii="Calibri" w:hAnsi="Calibri" w:cs="Calibri"/>
          <w:sz w:val="20"/>
          <w:szCs w:val="24"/>
        </w:rPr>
        <w:fldChar w:fldCharType="separate"/>
      </w:r>
      <w:r w:rsidRPr="00B37336">
        <w:rPr>
          <w:rFonts w:ascii="Calibri" w:hAnsi="Calibri" w:cs="Calibri"/>
          <w:noProof/>
          <w:sz w:val="20"/>
          <w:szCs w:val="24"/>
        </w:rPr>
        <w:t>(Endang , 2020)</w:t>
      </w:r>
      <w:r w:rsidRPr="00B37336">
        <w:rPr>
          <w:rFonts w:ascii="Calibri" w:hAnsi="Calibri" w:cs="Calibri"/>
          <w:sz w:val="20"/>
          <w:szCs w:val="24"/>
        </w:rPr>
        <w:fldChar w:fldCharType="end"/>
      </w:r>
      <w:r w:rsidRPr="00B37336">
        <w:rPr>
          <w:rFonts w:ascii="Calibri" w:hAnsi="Calibri" w:cs="Calibri"/>
          <w:sz w:val="20"/>
          <w:szCs w:val="24"/>
        </w:rPr>
        <w:t>.</w:t>
      </w:r>
      <w:r w:rsidR="00B37336">
        <w:rPr>
          <w:rFonts w:ascii="Calibri" w:hAnsi="Calibri" w:cs="Calibri"/>
          <w:sz w:val="20"/>
          <w:szCs w:val="24"/>
          <w:lang w:val="id-ID"/>
        </w:rPr>
        <w:t xml:space="preserve"> </w:t>
      </w:r>
      <w:r w:rsidRPr="00B37336">
        <w:rPr>
          <w:rFonts w:ascii="Calibri" w:hAnsi="Calibri" w:cs="Calibri"/>
          <w:sz w:val="20"/>
          <w:szCs w:val="24"/>
        </w:rPr>
        <w:fldChar w:fldCharType="begin" w:fldLock="1"/>
      </w:r>
      <w:r w:rsidRPr="00B37336">
        <w:rPr>
          <w:rFonts w:ascii="Calibri" w:hAnsi="Calibri" w:cs="Calibri"/>
          <w:sz w:val="20"/>
          <w:szCs w:val="24"/>
        </w:rPr>
        <w:instrText>ADDIN CSL_CITATION {"citationItems":[{"id":"ITEM-1","itemData":{"abstract":"Pada pengembangan bahan ajar memerlukan sebuah tahapan yang sederhana, mudah digunakan dan tentunya sistematis. Salah satu model pengembangan yang dapat digunakan adalah model ADDIE. Model ADDIE ini dapat digunakan dalam berbagai macam bentuk pengembangan produk, salah satunya yaitu pengembangan bahan ajar. Model ADDIE merupakan model yang masih sangat relevan untuk digunakan karena model ini dapat beradaptasi dengan sangat baik dalam berbagai kondisi serta adanya revisi dan evaluasi di setiap tahapannya. Tujuan dari penelitian ini untuk mengetahui penerapan langkah-langkah model ADDIE dalam pengembangan bahan ajar berbasis kemampuan pemecahan masalah berbantuan 3D Pageflip. Metode yang digunakan dalam penelitian ini adalah metode penelitain deskriptif. Pada model ADDIE terdiri dari 5 tahap yaitu Analyze, Design, Development, Implementation, dan Evaluation. Kata Kunci. Model ADDIE, Bahan Ajar Digital, 3D Pageflip","author":[{"dropping-particle":"","family":"Kurnia","given":"Tia Dwi","non-dropping-particle":"","parse-names":false,"suffix":""}],"container-title":"Jurnal Inovasi Penelitian","id":"ITEM-1","issue":"1","issued":{"date-parts":[["2019"]]},"page":"516-525","title":"Model ADDIE Untuk Pengembangan Bahan Ajar Berbasis Kemampuan Pemecahan Masalah Berbantuan 3D","type":"article-journal","volume":"1"},"uris":["http://www.mendeley.com/documents/?uuid=7c1eb774-af1c-421d-bded-72848a995423"]}],"mendeley":{"formattedCitation":"(Kurnia, 2019)","manualFormatting":"Kurnia (2019)","plainTextFormattedCitation":"(Kurnia, 2019)","previouslyFormattedCitation":"(Kurnia, 2019)"},"properties":{"noteIndex":0},"schema":"https://github.com/citation-style-language/schema/raw/master/csl-citation.json"}</w:instrText>
      </w:r>
      <w:r w:rsidRPr="00B37336">
        <w:rPr>
          <w:rFonts w:ascii="Calibri" w:hAnsi="Calibri" w:cs="Calibri"/>
          <w:sz w:val="20"/>
          <w:szCs w:val="24"/>
        </w:rPr>
        <w:fldChar w:fldCharType="separate"/>
      </w:r>
      <w:r w:rsidRPr="00B37336">
        <w:rPr>
          <w:rFonts w:ascii="Calibri" w:hAnsi="Calibri" w:cs="Calibri"/>
          <w:noProof/>
          <w:sz w:val="20"/>
          <w:szCs w:val="24"/>
        </w:rPr>
        <w:t>Kurnia (2019)</w:t>
      </w:r>
      <w:r w:rsidRPr="00B37336">
        <w:rPr>
          <w:rFonts w:ascii="Calibri" w:hAnsi="Calibri" w:cs="Calibri"/>
          <w:sz w:val="20"/>
          <w:szCs w:val="24"/>
        </w:rPr>
        <w:fldChar w:fldCharType="end"/>
      </w:r>
      <w:r w:rsidRPr="00B37336">
        <w:rPr>
          <w:rFonts w:ascii="Calibri" w:hAnsi="Calibri" w:cs="Calibri"/>
          <w:sz w:val="20"/>
          <w:szCs w:val="24"/>
        </w:rPr>
        <w:t xml:space="preserve"> </w:t>
      </w:r>
      <w:r w:rsidR="00B37336">
        <w:rPr>
          <w:rFonts w:asciiTheme="minorHAnsi" w:hAnsiTheme="minorHAnsi" w:cstheme="minorBidi"/>
          <w:noProof/>
          <w:lang w:val="id-ID" w:eastAsia="id-ID"/>
        </w:rPr>
        <w:drawing>
          <wp:anchor distT="0" distB="0" distL="114300" distR="114300" simplePos="0" relativeHeight="251662336" behindDoc="1" locked="0" layoutInCell="1" allowOverlap="1" wp14:anchorId="175A7474" wp14:editId="33723A4F">
            <wp:simplePos x="0" y="0"/>
            <wp:positionH relativeFrom="column">
              <wp:posOffset>885825</wp:posOffset>
            </wp:positionH>
            <wp:positionV relativeFrom="paragraph">
              <wp:posOffset>901700</wp:posOffset>
            </wp:positionV>
            <wp:extent cx="4525010" cy="2625725"/>
            <wp:effectExtent l="0" t="0" r="889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0244" t="30148" r="29372" b="28177"/>
                    <a:stretch>
                      <a:fillRect/>
                    </a:stretch>
                  </pic:blipFill>
                  <pic:spPr bwMode="auto">
                    <a:xfrm>
                      <a:off x="0" y="0"/>
                      <a:ext cx="4525010" cy="2625725"/>
                    </a:xfrm>
                    <a:prstGeom prst="rect">
                      <a:avLst/>
                    </a:prstGeom>
                    <a:noFill/>
                  </pic:spPr>
                </pic:pic>
              </a:graphicData>
            </a:graphic>
            <wp14:sizeRelH relativeFrom="page">
              <wp14:pctWidth>0</wp14:pctWidth>
            </wp14:sizeRelH>
            <wp14:sizeRelV relativeFrom="page">
              <wp14:pctHeight>0</wp14:pctHeight>
            </wp14:sizeRelV>
          </wp:anchor>
        </w:drawing>
      </w:r>
      <w:r w:rsidRPr="00B37336">
        <w:rPr>
          <w:rFonts w:ascii="Calibri" w:hAnsi="Calibri" w:cs="Calibri"/>
          <w:sz w:val="20"/>
          <w:szCs w:val="24"/>
        </w:rPr>
        <w:t xml:space="preserve">menjabarkan model ADDIE dengan menggunakan lima tahap pengembangan meliputi : </w:t>
      </w:r>
    </w:p>
    <w:p w14:paraId="5B35E7A5" w14:textId="71AE9043" w:rsidR="00B37336" w:rsidRPr="00B37336" w:rsidRDefault="00B37336" w:rsidP="008517F4">
      <w:pPr>
        <w:tabs>
          <w:tab w:val="left" w:pos="1418"/>
        </w:tabs>
        <w:spacing w:line="240" w:lineRule="auto"/>
        <w:jc w:val="both"/>
        <w:rPr>
          <w:rFonts w:ascii="Calibri" w:hAnsi="Calibri" w:cs="Calibri"/>
          <w:sz w:val="20"/>
          <w:szCs w:val="24"/>
        </w:rPr>
      </w:pPr>
    </w:p>
    <w:p w14:paraId="70A8227D" w14:textId="77777777" w:rsidR="008517F4" w:rsidRDefault="008517F4" w:rsidP="008517F4">
      <w:pPr>
        <w:spacing w:line="240" w:lineRule="auto"/>
        <w:rPr>
          <w:rFonts w:ascii="Calibri" w:hAnsi="Calibri" w:cs="Calibri"/>
          <w:szCs w:val="24"/>
        </w:rPr>
      </w:pPr>
    </w:p>
    <w:p w14:paraId="7D401A1B" w14:textId="77777777" w:rsidR="008517F4" w:rsidRDefault="008517F4" w:rsidP="008517F4">
      <w:pPr>
        <w:spacing w:line="240" w:lineRule="auto"/>
        <w:rPr>
          <w:rFonts w:ascii="Calibri" w:hAnsi="Calibri" w:cs="Calibri"/>
          <w:szCs w:val="24"/>
        </w:rPr>
      </w:pPr>
    </w:p>
    <w:p w14:paraId="1F367206" w14:textId="77777777" w:rsidR="008517F4" w:rsidRDefault="008517F4" w:rsidP="00B37336">
      <w:pPr>
        <w:spacing w:line="240" w:lineRule="auto"/>
        <w:jc w:val="center"/>
        <w:rPr>
          <w:rFonts w:ascii="Calibri" w:hAnsi="Calibri" w:cs="Calibri"/>
          <w:szCs w:val="24"/>
        </w:rPr>
      </w:pPr>
    </w:p>
    <w:p w14:paraId="06C11F88" w14:textId="77777777" w:rsidR="008517F4" w:rsidRDefault="008517F4" w:rsidP="008517F4">
      <w:pPr>
        <w:spacing w:line="240" w:lineRule="auto"/>
        <w:rPr>
          <w:rFonts w:ascii="Calibri" w:hAnsi="Calibri" w:cs="Calibri"/>
          <w:szCs w:val="24"/>
        </w:rPr>
      </w:pPr>
    </w:p>
    <w:p w14:paraId="39E36598" w14:textId="77777777" w:rsidR="008517F4" w:rsidRDefault="008517F4" w:rsidP="008517F4">
      <w:pPr>
        <w:spacing w:line="240" w:lineRule="auto"/>
        <w:rPr>
          <w:rFonts w:ascii="Calibri" w:hAnsi="Calibri" w:cs="Calibri"/>
          <w:szCs w:val="24"/>
        </w:rPr>
      </w:pPr>
    </w:p>
    <w:p w14:paraId="63BD531B" w14:textId="77777777" w:rsidR="008517F4" w:rsidRDefault="008517F4" w:rsidP="008517F4">
      <w:pPr>
        <w:spacing w:line="240" w:lineRule="auto"/>
        <w:rPr>
          <w:rFonts w:ascii="Calibri" w:hAnsi="Calibri" w:cs="Calibri"/>
          <w:szCs w:val="24"/>
        </w:rPr>
      </w:pPr>
    </w:p>
    <w:p w14:paraId="712A194F" w14:textId="77777777" w:rsidR="008517F4" w:rsidRDefault="008517F4" w:rsidP="008517F4">
      <w:pPr>
        <w:spacing w:line="240" w:lineRule="auto"/>
        <w:rPr>
          <w:rFonts w:ascii="Calibri" w:hAnsi="Calibri" w:cs="Calibri"/>
          <w:szCs w:val="24"/>
        </w:rPr>
      </w:pPr>
    </w:p>
    <w:p w14:paraId="7719D81E" w14:textId="7CE22D7B" w:rsidR="008517F4" w:rsidRDefault="008517F4" w:rsidP="008517F4">
      <w:pPr>
        <w:spacing w:line="240" w:lineRule="auto"/>
        <w:rPr>
          <w:rFonts w:ascii="Calibri" w:hAnsi="Calibri" w:cs="Calibri"/>
          <w:szCs w:val="24"/>
        </w:rPr>
      </w:pPr>
      <w:r>
        <w:rPr>
          <w:rFonts w:asciiTheme="minorHAnsi" w:hAnsiTheme="minorHAnsi" w:cstheme="minorBidi"/>
          <w:noProof/>
          <w:sz w:val="22"/>
          <w:lang w:val="id-ID" w:eastAsia="id-ID"/>
        </w:rPr>
        <mc:AlternateContent>
          <mc:Choice Requires="wps">
            <w:drawing>
              <wp:anchor distT="0" distB="0" distL="114300" distR="114300" simplePos="0" relativeHeight="251660288" behindDoc="0" locked="0" layoutInCell="1" allowOverlap="1" wp14:anchorId="19B96CB1" wp14:editId="60E99ABD">
                <wp:simplePos x="0" y="0"/>
                <wp:positionH relativeFrom="column">
                  <wp:posOffset>800100</wp:posOffset>
                </wp:positionH>
                <wp:positionV relativeFrom="paragraph">
                  <wp:posOffset>189230</wp:posOffset>
                </wp:positionV>
                <wp:extent cx="4537710" cy="266700"/>
                <wp:effectExtent l="0" t="0" r="0" b="0"/>
                <wp:wrapNone/>
                <wp:docPr id="1" name="Rectangle 1"/>
                <wp:cNvGraphicFramePr/>
                <a:graphic xmlns:a="http://schemas.openxmlformats.org/drawingml/2006/main">
                  <a:graphicData uri="http://schemas.microsoft.com/office/word/2010/wordprocessingShape">
                    <wps:wsp>
                      <wps:cNvSpPr/>
                      <wps:spPr>
                        <a:xfrm>
                          <a:off x="0" y="0"/>
                          <a:ext cx="453771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FE37F8" w14:textId="77777777" w:rsidR="008517F4" w:rsidRDefault="008517F4" w:rsidP="008517F4">
                            <w:pPr>
                              <w:spacing w:line="360" w:lineRule="auto"/>
                              <w:jc w:val="center"/>
                              <w:rPr>
                                <w:rFonts w:ascii="Calibri" w:hAnsi="Calibri" w:cs="Calibri"/>
                                <w:b/>
                                <w:szCs w:val="24"/>
                              </w:rPr>
                            </w:pPr>
                            <w:r>
                              <w:rPr>
                                <w:rFonts w:ascii="Calibri" w:hAnsi="Calibri" w:cs="Calibri"/>
                                <w:b/>
                                <w:sz w:val="20"/>
                                <w:szCs w:val="20"/>
                              </w:rPr>
                              <w:t>Gambar</w:t>
                            </w:r>
                            <w:r>
                              <w:rPr>
                                <w:rFonts w:ascii="Calibri" w:hAnsi="Calibri" w:cs="Calibri"/>
                                <w:b/>
                                <w:szCs w:val="24"/>
                              </w:rPr>
                              <w:t xml:space="preserve"> </w:t>
                            </w:r>
                            <w:r>
                              <w:rPr>
                                <w:rFonts w:ascii="Calibri" w:hAnsi="Calibri" w:cs="Calibri"/>
                                <w:b/>
                                <w:sz w:val="20"/>
                                <w:szCs w:val="24"/>
                              </w:rPr>
                              <w:t>1 Tahap Model Pengembangan ADDIE (</w:t>
                            </w:r>
                            <w:r>
                              <w:rPr>
                                <w:rFonts w:ascii="Calibri" w:hAnsi="Calibri" w:cs="Calibri"/>
                                <w:b/>
                                <w:sz w:val="20"/>
                                <w:szCs w:val="24"/>
                              </w:rPr>
                              <w:fldChar w:fldCharType="begin" w:fldLock="1"/>
                            </w:r>
                            <w:r>
                              <w:rPr>
                                <w:rFonts w:ascii="Calibri" w:hAnsi="Calibri" w:cs="Calibri"/>
                                <w:b/>
                                <w:sz w:val="20"/>
                                <w:szCs w:val="24"/>
                              </w:rPr>
                              <w:instrText>ADDIN CSL_CITATION {"citationItems":[{"id":"ITEM-1","itemData":{"abstract":"Pada pengembangan bahan ajar memerlukan sebuah tahapan yang sederhana, mudah digunakan dan tentunya sistematis. Salah satu model pengembangan yang dapat digunakan adalah model ADDIE. Model ADDIE ini dapat digunakan dalam berbagai macam bentuk pengembangan produk, salah satunya yaitu pengembangan bahan ajar. Model ADDIE merupakan model yang masih sangat relevan untuk digunakan karena model ini dapat beradaptasi dengan sangat baik dalam berbagai kondisi serta adanya revisi dan evaluasi di setiap tahapannya. Tujuan dari penelitian ini untuk mengetahui penerapan langkah-langkah model ADDIE dalam pengembangan bahan ajar berbasis kemampuan pemecahan masalah berbantuan 3D Pageflip. Metode yang digunakan dalam penelitian ini adalah metode penelitain deskriptif. Pada model ADDIE terdiri dari 5 tahap yaitu Analyze, Design, Development, Implementation, dan Evaluation. Kata Kunci. Model ADDIE, Bahan Ajar Digital, 3D Pageflip","author":[{"dropping-particle":"","family":"Kurnia","given":"Tia Dwi","non-dropping-particle":"","parse-names":false,"suffix":""}],"container-title":"Jurnal Inovasi Penelitian","id":"ITEM-1","issue":"1","issued":{"date-parts":[["2019"]]},"page":"516-525","title":"Model ADDIE Untuk Pengembangan Bahan Ajar Berbasis Kemampuan Pemecahan Masalah Berbantuan 3D","type":"article-journal","volume":"1"},"uris":["http://www.mendeley.com/documents/?uuid=7c1eb774-af1c-421d-bded-72848a995423"]}],"mendeley":{"formattedCitation":"(Kurnia, 2019)","manualFormatting":"Kurnia,2019)","plainTextFormattedCitation":"(Kurnia, 2019)","previouslyFormattedCitation":"(Kurnia, 2019)"},"properties":{"noteIndex":0},"schema":"https://github.com/citation-style-language/schema/raw/master/csl-citation.json"}</w:instrText>
                            </w:r>
                            <w:r>
                              <w:rPr>
                                <w:rFonts w:ascii="Calibri" w:hAnsi="Calibri" w:cs="Calibri"/>
                                <w:b/>
                                <w:sz w:val="20"/>
                                <w:szCs w:val="24"/>
                              </w:rPr>
                              <w:fldChar w:fldCharType="separate"/>
                            </w:r>
                            <w:r>
                              <w:rPr>
                                <w:rFonts w:ascii="Calibri" w:hAnsi="Calibri" w:cs="Calibri"/>
                                <w:b/>
                                <w:noProof/>
                                <w:sz w:val="20"/>
                                <w:szCs w:val="24"/>
                              </w:rPr>
                              <w:t>Kurnia,2019)</w:t>
                            </w:r>
                            <w:r>
                              <w:rPr>
                                <w:rFonts w:ascii="Calibri" w:hAnsi="Calibri" w:cs="Calibri"/>
                                <w:b/>
                                <w:sz w:val="20"/>
                                <w:szCs w:val="24"/>
                              </w:rPr>
                              <w:fldChar w:fldCharType="end"/>
                            </w:r>
                            <w:r>
                              <w:rPr>
                                <w:rFonts w:ascii="Calibri" w:hAnsi="Calibri" w:cs="Calibri"/>
                                <w:b/>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96CB1" id="Rectangle 1" o:spid="_x0000_s1026" style="position:absolute;margin-left:63pt;margin-top:14.9pt;width:357.3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" filled="f" stroked="f">
                <v:textbox>
                  <w:txbxContent>
                    <w:p w14:paraId="74FE37F8" w14:textId="77777777" w:rsidR="008517F4" w:rsidRDefault="008517F4" w:rsidP="008517F4">
                      <w:pPr>
                        <w:spacing w:line="360" w:lineRule="auto"/>
                        <w:jc w:val="center"/>
                        <w:rPr>
                          <w:rFonts w:ascii="Calibri" w:hAnsi="Calibri" w:cs="Calibri"/>
                          <w:b/>
                          <w:szCs w:val="24"/>
                        </w:rPr>
                      </w:pPr>
                      <w:r>
                        <w:rPr>
                          <w:rFonts w:ascii="Calibri" w:hAnsi="Calibri" w:cs="Calibri"/>
                          <w:b/>
                          <w:sz w:val="20"/>
                          <w:szCs w:val="20"/>
                        </w:rPr>
                        <w:t>Gambar</w:t>
                      </w:r>
                      <w:r>
                        <w:rPr>
                          <w:rFonts w:ascii="Calibri" w:hAnsi="Calibri" w:cs="Calibri"/>
                          <w:b/>
                          <w:szCs w:val="24"/>
                        </w:rPr>
                        <w:t xml:space="preserve"> </w:t>
                      </w:r>
                      <w:r>
                        <w:rPr>
                          <w:rFonts w:ascii="Calibri" w:hAnsi="Calibri" w:cs="Calibri"/>
                          <w:b/>
                          <w:sz w:val="20"/>
                          <w:szCs w:val="24"/>
                        </w:rPr>
                        <w:t>1 Tahap Model Pengembangan ADDIE (</w:t>
                      </w:r>
                      <w:r>
                        <w:rPr>
                          <w:rFonts w:ascii="Calibri" w:hAnsi="Calibri" w:cs="Calibri"/>
                          <w:b/>
                          <w:sz w:val="20"/>
                          <w:szCs w:val="24"/>
                        </w:rPr>
                        <w:fldChar w:fldCharType="begin" w:fldLock="1"/>
                      </w:r>
                      <w:r>
                        <w:rPr>
                          <w:rFonts w:ascii="Calibri" w:hAnsi="Calibri" w:cs="Calibri"/>
                          <w:b/>
                          <w:sz w:val="20"/>
                          <w:szCs w:val="24"/>
                        </w:rPr>
                        <w:instrText>ADDIN CSL_CITATION {"citationItems":[{"id":"ITEM-1","itemData":{"abstract":"Pada pengembangan bahan ajar memerlukan sebuah tahapan yang sederhana, mudah digunakan dan tentunya sistematis. Salah satu model pengembangan yang dapat digunakan adalah model ADDIE. Model ADDIE ini dapat digunakan dalam berbagai macam bentuk pengembangan produk, salah satunya yaitu pengembangan bahan ajar. Model ADDIE merupakan model yang masih sangat relevan untuk digunakan karena model ini dapat beradaptasi dengan sangat baik dalam berbagai kondisi serta adanya revisi dan evaluasi di setiap tahapannya. Tujuan dari penelitian ini untuk mengetahui penerapan langkah-langkah model ADDIE dalam pengembangan bahan ajar berbasis kemampuan pemecahan masalah berbantuan 3D Pageflip. Metode yang digunakan dalam penelitian ini adalah metode penelitain deskriptif. Pada model ADDIE terdiri dari 5 tahap yaitu Analyze, Design, Development, Implementation, dan Evaluation. Kata Kunci. Model ADDIE, Bahan Ajar Digital, 3D Pageflip","author":[{"dropping-particle":"","family":"Kurnia","given":"Tia Dwi","non-dropping-particle":"","parse-names":false,"suffix":""}],"container-title":"Jurnal Inovasi Penelitian","id":"ITEM-1","issue":"1","issued":{"date-parts":[["2019"]]},"page":"516-525","title":"Model ADDIE Untuk Pengembangan Bahan Ajar Berbasis Kemampuan Pemecahan Masalah Berbantuan 3D","type":"article-journal","volume":"1"},"uris":["http://www.mendeley.com/documents/?uuid=7c1eb774-af1c-421d-bded-72848a995423"]}],"mendeley":{"formattedCitation":"(Kurnia, 2019)","manualFormatting":"Kurnia,2019)","plainTextFormattedCitation":"(Kurnia, 2019)","previouslyFormattedCitation":"(Kurnia, 2019)"},"properties":{"noteIndex":0},"schema":"https://github.com/citation-style-language/schema/raw/master/csl-citation.json"}</w:instrText>
                      </w:r>
                      <w:r>
                        <w:rPr>
                          <w:rFonts w:ascii="Calibri" w:hAnsi="Calibri" w:cs="Calibri"/>
                          <w:b/>
                          <w:sz w:val="20"/>
                          <w:szCs w:val="24"/>
                        </w:rPr>
                        <w:fldChar w:fldCharType="separate"/>
                      </w:r>
                      <w:r>
                        <w:rPr>
                          <w:rFonts w:ascii="Calibri" w:hAnsi="Calibri" w:cs="Calibri"/>
                          <w:b/>
                          <w:noProof/>
                          <w:sz w:val="20"/>
                          <w:szCs w:val="24"/>
                        </w:rPr>
                        <w:t>Kurnia,2019)</w:t>
                      </w:r>
                      <w:r>
                        <w:rPr>
                          <w:rFonts w:ascii="Calibri" w:hAnsi="Calibri" w:cs="Calibri"/>
                          <w:b/>
                          <w:sz w:val="20"/>
                          <w:szCs w:val="24"/>
                        </w:rPr>
                        <w:fldChar w:fldCharType="end"/>
                      </w:r>
                      <w:r>
                        <w:rPr>
                          <w:rFonts w:ascii="Calibri" w:hAnsi="Calibri" w:cs="Calibri"/>
                          <w:b/>
                          <w:szCs w:val="24"/>
                        </w:rPr>
                        <w:t xml:space="preserve"> </w:t>
                      </w:r>
                    </w:p>
                  </w:txbxContent>
                </v:textbox>
              </v:rect>
            </w:pict>
          </mc:Fallback>
        </mc:AlternateContent>
      </w:r>
    </w:p>
    <w:p w14:paraId="3584F0CF" w14:textId="77777777" w:rsidR="008517F4" w:rsidRDefault="008517F4" w:rsidP="008517F4">
      <w:pPr>
        <w:spacing w:line="240" w:lineRule="auto"/>
        <w:rPr>
          <w:rFonts w:ascii="Calibri" w:hAnsi="Calibri" w:cs="Calibri"/>
          <w:szCs w:val="24"/>
        </w:rPr>
      </w:pPr>
    </w:p>
    <w:p w14:paraId="4816FD0E" w14:textId="77777777" w:rsidR="008517F4" w:rsidRPr="00B37336" w:rsidRDefault="008517F4" w:rsidP="008517F4">
      <w:pPr>
        <w:tabs>
          <w:tab w:val="left" w:pos="1418"/>
        </w:tabs>
        <w:spacing w:line="240" w:lineRule="auto"/>
        <w:jc w:val="both"/>
        <w:rPr>
          <w:rFonts w:ascii="Calibri" w:hAnsi="Calibri" w:cs="Calibri"/>
          <w:sz w:val="20"/>
          <w:szCs w:val="24"/>
          <w:lang w:val="id-ID"/>
        </w:rPr>
      </w:pPr>
      <w:r>
        <w:rPr>
          <w:rFonts w:ascii="Calibri" w:hAnsi="Calibri" w:cs="Calibri"/>
          <w:szCs w:val="24"/>
          <w:lang w:val="id-ID"/>
        </w:rPr>
        <w:tab/>
        <w:t xml:space="preserve"> </w:t>
      </w:r>
      <w:r w:rsidRPr="00B37336">
        <w:rPr>
          <w:rFonts w:ascii="Calibri" w:hAnsi="Calibri" w:cs="Calibri"/>
          <w:sz w:val="20"/>
          <w:szCs w:val="24"/>
          <w:lang w:val="id-ID"/>
        </w:rPr>
        <w:t xml:space="preserve">Pada tahap ADDIE terdiri dari tahap analisis yang meliputi empat langkah, yaitu : (1) analisis kurikulum, (2) analisis bahan ajar, (3) analisis materi, (4) analisis karakteristik peserta didik. Selanjutnya yaitu tahap desain dengan menggunakan aplikasi </w:t>
      </w:r>
      <w:r w:rsidRPr="00B37336">
        <w:rPr>
          <w:rFonts w:ascii="Calibri" w:hAnsi="Calibri" w:cs="Calibri"/>
          <w:i/>
          <w:sz w:val="20"/>
          <w:szCs w:val="24"/>
          <w:lang w:val="id-ID"/>
        </w:rPr>
        <w:t>Microsoft Office Word 2016</w:t>
      </w:r>
      <w:r w:rsidRPr="00B37336">
        <w:rPr>
          <w:rFonts w:ascii="Calibri" w:hAnsi="Calibri" w:cs="Calibri"/>
          <w:sz w:val="20"/>
          <w:szCs w:val="24"/>
          <w:lang w:val="id-ID"/>
        </w:rPr>
        <w:t xml:space="preserve"> dan aplikasi </w:t>
      </w:r>
      <w:r w:rsidRPr="00B37336">
        <w:rPr>
          <w:rFonts w:ascii="Calibri" w:hAnsi="Calibri" w:cs="Calibri"/>
          <w:i/>
          <w:sz w:val="20"/>
          <w:szCs w:val="24"/>
          <w:lang w:val="id-ID"/>
        </w:rPr>
        <w:t>Flip pdf professional</w:t>
      </w:r>
      <w:r w:rsidRPr="00B37336">
        <w:rPr>
          <w:rFonts w:ascii="Calibri" w:hAnsi="Calibri" w:cs="Calibri"/>
          <w:sz w:val="20"/>
          <w:szCs w:val="24"/>
          <w:lang w:val="id-ID"/>
        </w:rPr>
        <w:t>. Selanjutnya tahap pengembangan yaitu uji kelayakan dan revisi produk sebelum diuji cobakan. Selanjutnya tahap implementasi dengan uji kepraktisan, dan yang terakhir yaitu tahap evaluasi dengan memperbaiki e-</w:t>
      </w:r>
      <w:r w:rsidRPr="00B37336">
        <w:rPr>
          <w:rFonts w:ascii="Calibri" w:hAnsi="Calibri" w:cs="Calibri"/>
          <w:sz w:val="20"/>
          <w:szCs w:val="24"/>
        </w:rPr>
        <w:t xml:space="preserve">modul yang bertujuan untuk meningkatkan kualitas pada prodak yang dikembangkan. Produk </w:t>
      </w:r>
      <w:r w:rsidRPr="00B37336">
        <w:rPr>
          <w:rFonts w:ascii="Calibri" w:hAnsi="Calibri" w:cs="Calibri"/>
          <w:sz w:val="20"/>
          <w:szCs w:val="24"/>
          <w:lang w:val="id-ID"/>
        </w:rPr>
        <w:t xml:space="preserve">yang akan dihasilkan pebeliti yaitu E-modul Bangun Ruang Berbasis </w:t>
      </w:r>
      <w:r w:rsidRPr="00B37336">
        <w:rPr>
          <w:rFonts w:ascii="Calibri" w:hAnsi="Calibri" w:cs="Calibri"/>
          <w:i/>
          <w:sz w:val="20"/>
          <w:szCs w:val="24"/>
          <w:lang w:val="id-ID"/>
        </w:rPr>
        <w:t xml:space="preserve">Literasi Numerasi </w:t>
      </w:r>
      <w:r w:rsidRPr="00B37336">
        <w:rPr>
          <w:rFonts w:ascii="Calibri" w:hAnsi="Calibri" w:cs="Calibri"/>
          <w:sz w:val="20"/>
          <w:szCs w:val="24"/>
          <w:lang w:val="id-ID"/>
        </w:rPr>
        <w:t xml:space="preserve">Untuk Kelas V Sekolah Dasar. Subjek dari penelitian ini yaitu  dengan menggunkan 10 peserta didik sebagai uji coba terbatas dan 1 guru kelas V di SDN 3 Gedogwetan. </w:t>
      </w:r>
    </w:p>
    <w:p w14:paraId="34F6E358" w14:textId="18AC87A1" w:rsidR="008517F4" w:rsidRDefault="008517F4" w:rsidP="008517F4">
      <w:pPr>
        <w:tabs>
          <w:tab w:val="left" w:pos="1418"/>
        </w:tabs>
        <w:spacing w:line="240" w:lineRule="auto"/>
        <w:jc w:val="both"/>
        <w:rPr>
          <w:rFonts w:ascii="Calibri" w:hAnsi="Calibri" w:cs="Calibri"/>
          <w:sz w:val="20"/>
          <w:szCs w:val="24"/>
          <w:lang w:val="id-ID"/>
        </w:rPr>
      </w:pPr>
      <w:r w:rsidRPr="00B37336">
        <w:rPr>
          <w:rFonts w:ascii="Calibri" w:hAnsi="Calibri" w:cs="Calibri"/>
          <w:sz w:val="20"/>
          <w:szCs w:val="24"/>
          <w:lang w:val="id-ID"/>
        </w:rPr>
        <w:tab/>
        <w:t>E-modul yang dikembangkan yaitu e</w:t>
      </w:r>
      <w:r w:rsidRPr="00B37336">
        <w:rPr>
          <w:rFonts w:ascii="Calibri" w:hAnsi="Calibri" w:cs="Calibri"/>
          <w:sz w:val="20"/>
          <w:szCs w:val="24"/>
        </w:rPr>
        <w:t>-modul berbasis literasi numerasi  yang berisikan materi bangun ruang yang dikemas secara inovatif dengan menghubungkan materi pembelajaran dalam kehidupan sehari- hari dengan menggunakan konsep matematika dan dilengkapi latihan soal untuk meningkatkan kemampuan belajar peserta didik</w:t>
      </w:r>
      <w:r w:rsidRPr="00B37336">
        <w:rPr>
          <w:rFonts w:ascii="Calibri" w:hAnsi="Calibri" w:cs="Calibri"/>
          <w:sz w:val="20"/>
          <w:szCs w:val="24"/>
          <w:lang w:val="id-ID"/>
        </w:rPr>
        <w:t>.</w:t>
      </w:r>
      <w:r w:rsidRPr="00B37336">
        <w:rPr>
          <w:rFonts w:ascii="Calibri" w:hAnsi="Calibri" w:cs="Calibri"/>
          <w:sz w:val="20"/>
          <w:szCs w:val="24"/>
        </w:rPr>
        <w:t xml:space="preserve"> Dalam pengembangan e-modul ini memiliki  kelebihan </w:t>
      </w:r>
      <w:r w:rsidRPr="00B37336">
        <w:rPr>
          <w:rFonts w:ascii="Calibri" w:hAnsi="Calibri" w:cs="Calibri"/>
          <w:sz w:val="20"/>
          <w:szCs w:val="24"/>
          <w:lang w:val="id-ID"/>
        </w:rPr>
        <w:t>yaitu</w:t>
      </w:r>
      <w:r w:rsidRPr="00B37336">
        <w:rPr>
          <w:rFonts w:ascii="Calibri" w:hAnsi="Calibri" w:cs="Calibri"/>
          <w:sz w:val="20"/>
          <w:szCs w:val="24"/>
        </w:rPr>
        <w:t xml:space="preserve"> di dalam e-modul berbasis literasi numerasi memuat pembelajaran secara saintifik,berbasis aktivitas, megunakan pendekatan </w:t>
      </w:r>
      <w:r w:rsidRPr="00B37336">
        <w:rPr>
          <w:rFonts w:ascii="Calibri" w:hAnsi="Calibri" w:cs="Calibri"/>
          <w:i/>
          <w:sz w:val="20"/>
          <w:szCs w:val="24"/>
        </w:rPr>
        <w:t>discovery</w:t>
      </w:r>
      <w:r w:rsidRPr="00B37336">
        <w:rPr>
          <w:rFonts w:ascii="Calibri" w:hAnsi="Calibri" w:cs="Calibri"/>
          <w:sz w:val="20"/>
          <w:szCs w:val="24"/>
        </w:rPr>
        <w:t xml:space="preserve">, </w:t>
      </w:r>
      <w:r w:rsidRPr="00B37336">
        <w:rPr>
          <w:rFonts w:ascii="Calibri" w:hAnsi="Calibri" w:cs="Calibri"/>
          <w:i/>
          <w:sz w:val="20"/>
          <w:szCs w:val="24"/>
        </w:rPr>
        <w:t>real life</w:t>
      </w:r>
      <w:r w:rsidRPr="00B37336">
        <w:rPr>
          <w:rFonts w:ascii="Calibri" w:hAnsi="Calibri" w:cs="Calibri"/>
          <w:sz w:val="20"/>
          <w:szCs w:val="24"/>
        </w:rPr>
        <w:t xml:space="preserve"> serta pembelajaran yang mengarah ke </w:t>
      </w:r>
      <w:r w:rsidRPr="00B37336">
        <w:rPr>
          <w:rFonts w:ascii="Calibri" w:hAnsi="Calibri" w:cs="Calibri"/>
          <w:i/>
          <w:sz w:val="20"/>
          <w:szCs w:val="24"/>
        </w:rPr>
        <w:t xml:space="preserve">High Order Thingking Skills </w:t>
      </w:r>
      <w:r w:rsidRPr="00B37336">
        <w:rPr>
          <w:rFonts w:ascii="Calibri" w:hAnsi="Calibri" w:cs="Calibri"/>
          <w:sz w:val="20"/>
          <w:szCs w:val="24"/>
        </w:rPr>
        <w:t xml:space="preserve">(HOTS) </w:t>
      </w:r>
      <w:r w:rsidRPr="00B37336">
        <w:rPr>
          <w:rFonts w:ascii="Calibri" w:hAnsi="Calibri" w:cs="Calibri"/>
          <w:sz w:val="20"/>
          <w:szCs w:val="24"/>
        </w:rPr>
        <w:fldChar w:fldCharType="begin" w:fldLock="1"/>
      </w:r>
      <w:r w:rsidRPr="00B37336">
        <w:rPr>
          <w:rFonts w:ascii="Calibri" w:hAnsi="Calibri" w:cs="Calibri"/>
          <w:sz w:val="20"/>
          <w:szCs w:val="24"/>
        </w:rPr>
        <w:instrText>ADDIN CSL_CITATION {"citationItems":[{"id":"ITEM-1","itemData":{"abstract":"Biology students in their first year at university have difficulty understanding the abstract concepts of photosynthesis. The traditional didactic lecture followed by practical exercises that show various macroscopic aspects of photosynthesis often do not help the students visualise or understand the submicroscopic (molecular-level) reactions that are occurring within the chloroplast membranes. If students can construct their own complex concepts in small steps, with guidance from lecturers and demonstrators (teaching assistants) to ensure they are not building-in ‘new’ misconceptions, they are more likely to form positive attitudes towards further study and raise their self-esteem about learning strategies. This paper describes a teaching/re-teaching sequence of the light-dependent reactions of photosynthesis that presents the students with a range of learning and teaching approaches. Following a traditional didactic lecture, students have a practical exercise where they make their own models of chloroplasts, reinforced by small-group discussion sessions where they make their own diagram-matic summary. Online resources and textbooks are available for private study. The re-teaching step is an interactive lecture appealing to a range of learning modalities. Using this teaching and learning strategy, students increasingly use metacognitive skills to aid their further understanding of the submicroscopic world of atoms and molecules. Keywords: Photosynthesis, Active learning, Submicroscopic concepts","author":[{"dropping-particle":"","family":"Rohim","given":"Dhina Cahya","non-dropping-particle":"","parse-names":false,"suffix":""}],"container-title":"Jurnal Riset dan Konseptual","id":"ITEM-1","issue":"4","issued":{"date-parts":[["2019"]]},"page":"436-446","title":"Strategi Penyusunan Soal Berbasis HOTs pada Pembelajaran Matematika SD","type":"article-journal","volume":"4"},"uris":["http://www.mendeley.com/documents/?uuid=f24c278b-1ccf-4fc6-bcf1-72189fa4dca8"]}],"mendeley":{"formattedCitation":"(Rohim, 2019)","plainTextFormattedCitation":"(Rohim, 2019)","previouslyFormattedCitation":"(Rohim, 2019)"},"properties":{"noteIndex":0},"schema":"https://github.com/citation-style-language/schema/raw/master/csl-citation.json"}</w:instrText>
      </w:r>
      <w:r w:rsidRPr="00B37336">
        <w:rPr>
          <w:rFonts w:ascii="Calibri" w:hAnsi="Calibri" w:cs="Calibri"/>
          <w:sz w:val="20"/>
          <w:szCs w:val="24"/>
        </w:rPr>
        <w:fldChar w:fldCharType="separate"/>
      </w:r>
      <w:r w:rsidRPr="00B37336">
        <w:rPr>
          <w:rFonts w:ascii="Calibri" w:hAnsi="Calibri" w:cs="Calibri"/>
          <w:noProof/>
          <w:sz w:val="20"/>
          <w:szCs w:val="24"/>
        </w:rPr>
        <w:t>(Rohim, 2019)</w:t>
      </w:r>
      <w:r w:rsidRPr="00B37336">
        <w:rPr>
          <w:rFonts w:ascii="Calibri" w:hAnsi="Calibri" w:cs="Calibri"/>
          <w:sz w:val="20"/>
          <w:szCs w:val="24"/>
        </w:rPr>
        <w:fldChar w:fldCharType="end"/>
      </w:r>
      <w:r w:rsidRPr="00B37336">
        <w:rPr>
          <w:rFonts w:ascii="Calibri" w:hAnsi="Calibri" w:cs="Calibri"/>
          <w:sz w:val="20"/>
          <w:szCs w:val="24"/>
          <w:lang w:val="id-ID"/>
        </w:rPr>
        <w:t xml:space="preserve">. </w:t>
      </w:r>
      <w:r w:rsidRPr="00B37336">
        <w:rPr>
          <w:rFonts w:ascii="Calibri" w:hAnsi="Calibri" w:cs="Calibri"/>
          <w:sz w:val="20"/>
          <w:szCs w:val="24"/>
        </w:rPr>
        <w:t xml:space="preserve">Instumen </w:t>
      </w:r>
      <w:r w:rsidRPr="00B37336">
        <w:rPr>
          <w:rFonts w:ascii="Calibri" w:hAnsi="Calibri" w:cs="Calibri"/>
          <w:sz w:val="20"/>
          <w:szCs w:val="24"/>
          <w:lang w:val="id-ID"/>
        </w:rPr>
        <w:t xml:space="preserve">pengumpulan data dengan menggunakan angket </w:t>
      </w:r>
      <w:r w:rsidRPr="00B37336">
        <w:rPr>
          <w:rFonts w:ascii="Calibri" w:hAnsi="Calibri" w:cs="Calibri"/>
          <w:sz w:val="20"/>
          <w:szCs w:val="24"/>
          <w:lang w:val="id-ID"/>
        </w:rPr>
        <w:fldChar w:fldCharType="begin" w:fldLock="1"/>
      </w:r>
      <w:r w:rsidRPr="00B37336">
        <w:rPr>
          <w:rFonts w:ascii="Calibri" w:hAnsi="Calibri" w:cs="Calibri"/>
          <w:sz w:val="20"/>
          <w:szCs w:val="24"/>
          <w:lang w:val="id-ID"/>
        </w:rPr>
        <w:instrText>ADDIN CSL_CITATION {"citationItems":[{"id":"ITEM-1","itemData":{"DOI":"10.26555/jpsd.v3i2.a7246","ISSN":"2356-3869","abstract":"Penelitian ini bertujuan untuk mengembangkan modul matematika dengan pendekatan kontekstual pada materi bangun datar untuk mahasiswa PGSD serta untuk mengetahui modul yang layak bagi mahasiswa PGSD. Jenis penelitian ini adalah penelitian dan pengembangan. Pengembangan dilakukan mengacu pada model pengembangan ADDIE. Subbjek uji coba penelitian adalah mahasiswa PGSD UAD angkatan 2015. Hasil penilaian ahli materi dan pembelajaran diperoleh skor X= 259 menunjukkan modul matematika dengan pendekatan kontekstual pada materi bangun datar layak digunakan dengan kriteria “Sangat Baik”. Hasil penilaian ahli media diperoleh skor X=161 menunjukkan modul matematika dengan pendekatan kontekstual pada materi bangun datar layak digunakan dengan kriteria “Sangat Baik”","author":[{"dropping-particle":"","family":"Mardati","given":"Asih","non-dropping-particle":"","parse-names":false,"suffix":""}],"container-title":"JURNAL JPSD (Jurnal Pendidikan Sekolah Dasar)","id":"ITEM-1","issue":"2","issued":{"date-parts":[["2017"]]},"page":"1","title":"Pengembangan Modul Matematika Dengan Pendekatan Kontekstual Pada Materi Bangun Datar Untuk Mahasiswa Pgsd Uad","type":"article-journal","volume":"3"},"uris":["http://www.mendeley.com/documents/?uuid=23895e92-5252-45f3-9e26-edb9fa60faa2"]}],"mendeley":{"formattedCitation":"(Mardati, 2017)","plainTextFormattedCitation":"(Mardati, 2017)","previouslyFormattedCitation":"(Mardati, 2017)"},"properties":{"noteIndex":0},"schema":"https://github.com/citation-style-language/schema/raw/master/csl-citation.json"}</w:instrText>
      </w:r>
      <w:r w:rsidRPr="00B37336">
        <w:rPr>
          <w:rFonts w:ascii="Calibri" w:hAnsi="Calibri" w:cs="Calibri"/>
          <w:sz w:val="20"/>
          <w:szCs w:val="24"/>
          <w:lang w:val="id-ID"/>
        </w:rPr>
        <w:fldChar w:fldCharType="separate"/>
      </w:r>
      <w:r w:rsidRPr="00B37336">
        <w:rPr>
          <w:rFonts w:ascii="Calibri" w:hAnsi="Calibri" w:cs="Calibri"/>
          <w:noProof/>
          <w:sz w:val="20"/>
          <w:szCs w:val="24"/>
          <w:lang w:val="id-ID"/>
        </w:rPr>
        <w:t>(Mardati, 2017)</w:t>
      </w:r>
      <w:r w:rsidRPr="00B37336">
        <w:rPr>
          <w:rFonts w:ascii="Calibri" w:hAnsi="Calibri" w:cs="Calibri"/>
          <w:sz w:val="20"/>
          <w:szCs w:val="24"/>
          <w:lang w:val="id-ID"/>
        </w:rPr>
        <w:fldChar w:fldCharType="end"/>
      </w:r>
      <w:r w:rsidRPr="00B37336">
        <w:rPr>
          <w:rFonts w:ascii="Calibri" w:hAnsi="Calibri" w:cs="Calibri"/>
          <w:sz w:val="20"/>
          <w:szCs w:val="24"/>
          <w:lang w:val="id-ID"/>
        </w:rPr>
        <w:t>.</w:t>
      </w:r>
    </w:p>
    <w:p w14:paraId="7E7C77F6" w14:textId="2FD4DBE1" w:rsidR="008517F4" w:rsidRPr="00B37336" w:rsidRDefault="00352CCB" w:rsidP="00405FF4">
      <w:pPr>
        <w:tabs>
          <w:tab w:val="left" w:pos="1418"/>
        </w:tabs>
        <w:spacing w:line="240" w:lineRule="auto"/>
        <w:jc w:val="both"/>
        <w:rPr>
          <w:rFonts w:ascii="Calibri" w:hAnsi="Calibri" w:cs="Calibri"/>
          <w:sz w:val="20"/>
          <w:szCs w:val="24"/>
          <w:lang w:val="id-ID"/>
        </w:rPr>
      </w:pPr>
      <w:r>
        <w:rPr>
          <w:rFonts w:ascii="Calibri" w:hAnsi="Calibri" w:cs="Calibri"/>
          <w:sz w:val="20"/>
          <w:szCs w:val="24"/>
          <w:lang w:val="id-ID"/>
        </w:rPr>
        <w:tab/>
        <w:t xml:space="preserve">Spesifik pengembangan e-modul bangun ruang berbasis literasi numerasi didesain melalui aplikasi </w:t>
      </w:r>
      <w:r>
        <w:rPr>
          <w:rFonts w:ascii="Calibri" w:hAnsi="Calibri" w:cs="Calibri"/>
          <w:i/>
          <w:sz w:val="20"/>
          <w:szCs w:val="24"/>
          <w:lang w:val="id-ID"/>
        </w:rPr>
        <w:t>flip pdf professional</w:t>
      </w:r>
      <w:r>
        <w:rPr>
          <w:rFonts w:ascii="Calibri" w:hAnsi="Calibri" w:cs="Calibri"/>
          <w:sz w:val="20"/>
          <w:szCs w:val="24"/>
          <w:lang w:val="id-ID"/>
        </w:rPr>
        <w:t xml:space="preserve"> yang menghasilkan bentuk </w:t>
      </w:r>
      <w:r>
        <w:rPr>
          <w:rFonts w:ascii="Calibri" w:hAnsi="Calibri" w:cs="Calibri"/>
          <w:i/>
          <w:sz w:val="20"/>
          <w:szCs w:val="24"/>
          <w:lang w:val="id-ID"/>
        </w:rPr>
        <w:t>link</w:t>
      </w:r>
      <w:r>
        <w:rPr>
          <w:rFonts w:ascii="Calibri" w:hAnsi="Calibri" w:cs="Calibri"/>
          <w:sz w:val="20"/>
          <w:szCs w:val="24"/>
          <w:lang w:val="id-ID"/>
        </w:rPr>
        <w:t xml:space="preserve"> dengan diakses menggunakan internet, materi dalam e-modul bangun ruang meliputi volume dan jaring-jaring pada kubus dan balok, pada e-modul terdapat vidio pembelajaan, soal </w:t>
      </w:r>
      <w:r>
        <w:rPr>
          <w:rFonts w:ascii="Calibri" w:hAnsi="Calibri" w:cs="Calibri"/>
          <w:i/>
          <w:sz w:val="20"/>
          <w:szCs w:val="24"/>
          <w:lang w:val="id-ID"/>
        </w:rPr>
        <w:t>quiz</w:t>
      </w:r>
      <w:r>
        <w:rPr>
          <w:rFonts w:ascii="Calibri" w:hAnsi="Calibri" w:cs="Calibri"/>
          <w:sz w:val="20"/>
          <w:szCs w:val="24"/>
          <w:lang w:val="id-ID"/>
        </w:rPr>
        <w:t xml:space="preserve">, soal latihan dan soal evaluasi dengan didisain secara interaktif sehingga dapat dikerjakan langsung oleh peserta didik, dalam e-modul terdapat 2 </w:t>
      </w:r>
      <w:r>
        <w:rPr>
          <w:rFonts w:ascii="Calibri" w:hAnsi="Calibri" w:cs="Calibri"/>
          <w:i/>
          <w:sz w:val="20"/>
          <w:szCs w:val="24"/>
          <w:lang w:val="id-ID"/>
        </w:rPr>
        <w:t>quiz</w:t>
      </w:r>
      <w:r>
        <w:rPr>
          <w:rFonts w:ascii="Calibri" w:hAnsi="Calibri" w:cs="Calibri"/>
          <w:sz w:val="20"/>
          <w:szCs w:val="24"/>
          <w:lang w:val="id-ID"/>
        </w:rPr>
        <w:t xml:space="preserve"> pasa masing-masing </w:t>
      </w:r>
      <w:r>
        <w:rPr>
          <w:rFonts w:ascii="Calibri" w:hAnsi="Calibri" w:cs="Calibri"/>
          <w:i/>
          <w:sz w:val="20"/>
          <w:szCs w:val="24"/>
          <w:lang w:val="id-ID"/>
        </w:rPr>
        <w:t xml:space="preserve">quiz </w:t>
      </w:r>
      <w:r w:rsidRPr="00352CCB">
        <w:rPr>
          <w:rFonts w:ascii="Calibri" w:hAnsi="Calibri" w:cs="Calibri"/>
          <w:sz w:val="20"/>
          <w:szCs w:val="24"/>
          <w:lang w:val="id-ID"/>
        </w:rPr>
        <w:t>terdapat 3 so</w:t>
      </w:r>
      <w:r>
        <w:rPr>
          <w:rFonts w:ascii="Calibri" w:hAnsi="Calibri" w:cs="Calibri"/>
          <w:sz w:val="20"/>
          <w:szCs w:val="24"/>
          <w:lang w:val="id-ID"/>
        </w:rPr>
        <w:t>al, 5 latihan soal berbentuk esai pada masing-masing materi pembelajaran dan 15 butir soal evaluasi berbentuk pilihan ganda. Pengembangan produk e-modul bangun ruang berbasis literasi numerasi dapat diakses melalui link berikut ini :</w:t>
      </w:r>
      <w:r w:rsidR="00366041">
        <w:rPr>
          <w:rFonts w:ascii="Calibri" w:hAnsi="Calibri" w:cs="Calibri"/>
          <w:sz w:val="20"/>
          <w:szCs w:val="24"/>
          <w:lang w:val="id-ID"/>
        </w:rPr>
        <w:t xml:space="preserve"> </w:t>
      </w:r>
      <w:hyperlink r:id="rId9" w:history="1">
        <w:r w:rsidR="00405FF4" w:rsidRPr="00024D34">
          <w:rPr>
            <w:rStyle w:val="Hyperlink"/>
            <w:sz w:val="20"/>
          </w:rPr>
          <w:t>https://online.flipbuilder.com/qawn/ttja/</w:t>
        </w:r>
      </w:hyperlink>
      <w:r w:rsidR="00405FF4" w:rsidRPr="00024D34">
        <w:rPr>
          <w:sz w:val="20"/>
        </w:rPr>
        <w:t xml:space="preserve">  </w:t>
      </w:r>
      <w:r w:rsidR="00405FF4">
        <w:rPr>
          <w:sz w:val="20"/>
          <w:lang w:val="id-ID"/>
        </w:rPr>
        <w:t xml:space="preserve"> </w:t>
      </w:r>
    </w:p>
    <w:p w14:paraId="08132623" w14:textId="77777777" w:rsidR="008517F4" w:rsidRDefault="008517F4" w:rsidP="008517F4">
      <w:pPr>
        <w:tabs>
          <w:tab w:val="left" w:pos="993"/>
        </w:tabs>
        <w:spacing w:after="0" w:line="240" w:lineRule="auto"/>
        <w:rPr>
          <w:rFonts w:ascii="Calibri" w:hAnsi="Calibri" w:cs="Calibri"/>
          <w:b/>
          <w:szCs w:val="24"/>
          <w:lang w:val="id-ID"/>
        </w:rPr>
      </w:pPr>
      <w:r>
        <w:rPr>
          <w:rFonts w:ascii="Calibri" w:hAnsi="Calibri" w:cs="Calibri"/>
          <w:b/>
          <w:szCs w:val="24"/>
          <w:lang w:val="id-ID"/>
        </w:rPr>
        <w:t>Hasil Dan Pembahasan</w:t>
      </w:r>
    </w:p>
    <w:p w14:paraId="61AAB34D" w14:textId="77777777" w:rsidR="008517F4" w:rsidRPr="00B37336" w:rsidRDefault="008517F4" w:rsidP="008517F4">
      <w:pPr>
        <w:tabs>
          <w:tab w:val="left" w:pos="993"/>
        </w:tabs>
        <w:spacing w:after="0" w:line="240" w:lineRule="auto"/>
        <w:jc w:val="both"/>
        <w:rPr>
          <w:rFonts w:ascii="Calibri" w:hAnsi="Calibri" w:cs="Calibri"/>
          <w:sz w:val="20"/>
          <w:szCs w:val="24"/>
          <w:lang w:val="id-ID"/>
        </w:rPr>
      </w:pPr>
      <w:r>
        <w:rPr>
          <w:rFonts w:ascii="Calibri" w:hAnsi="Calibri" w:cs="Calibri"/>
          <w:b/>
          <w:szCs w:val="24"/>
          <w:lang w:val="id-ID"/>
        </w:rPr>
        <w:tab/>
      </w:r>
      <w:r w:rsidRPr="00B37336">
        <w:rPr>
          <w:rFonts w:ascii="Calibri" w:hAnsi="Calibri" w:cs="Calibri"/>
          <w:sz w:val="20"/>
          <w:szCs w:val="24"/>
          <w:lang w:val="id-ID"/>
        </w:rPr>
        <w:t>Pengembangan e-modul bagun ruang berbasis literasi numerasi untuk kelas V Sekolah Dasar dikembangkan sesuai dengan tahapan dalam model ADDIE yang terdiri dari lima tahap penelitian (</w:t>
      </w:r>
      <w:r w:rsidRPr="00B37336">
        <w:rPr>
          <w:rFonts w:ascii="Calibri" w:hAnsi="Calibri" w:cs="Calibri"/>
          <w:sz w:val="20"/>
          <w:szCs w:val="24"/>
        </w:rPr>
        <w:fldChar w:fldCharType="begin" w:fldLock="1"/>
      </w:r>
      <w:r w:rsidRPr="00B37336">
        <w:rPr>
          <w:rFonts w:ascii="Calibri" w:hAnsi="Calibri" w:cs="Calibri"/>
          <w:sz w:val="20"/>
          <w:szCs w:val="24"/>
        </w:rPr>
        <w:instrText>ADDIN CSL_CITATION {"citationItems":[{"id":"ITEM-1","itemData":{"abstract":"Pada pengembangan bahan ajar memerlukan sebuah tahapan yang sederhana, mudah digunakan dan tentunya sistematis. Salah satu model pengembangan yang dapat digunakan adalah model ADDIE. Model ADDIE ini dapat digunakan dalam berbagai macam bentuk pengembangan produk, salah satunya yaitu pengembangan bahan ajar. Model ADDIE merupakan model yang masih sangat relevan untuk digunakan karena model ini dapat beradaptasi dengan sangat baik dalam berbagai kondisi serta adanya revisi dan evaluasi di setiap tahapannya. Tujuan dari penelitian ini untuk mengetahui penerapan langkah-langkah model ADDIE dalam pengembangan bahan ajar berbasis kemampuan pemecahan masalah berbantuan 3D Pageflip. Metode yang digunakan dalam penelitian ini adalah metode penelitain deskriptif. Pada model ADDIE terdiri dari 5 tahap yaitu Analyze, Design, Development, Implementation, dan Evaluation. Kata Kunci. Model ADDIE, Bahan Ajar Digital, 3D Pageflip","author":[{"dropping-particle":"","family":"Kurnia","given":"Tia Dwi","non-dropping-particle":"","parse-names":false,"suffix":""}],"container-title":"Jurnal Inovasi Penelitian","id":"ITEM-1","issue":"1","issued":{"date-parts":[["2019"]]},"page":"516-525","title":"Model ADDIE Untuk Pengembangan Bahan Ajar Berbasis Kemampuan Pemecahan Masalah Berbantuan 3D","type":"article-journal","volume":"1"},"uris":["http://www.mendeley.com/documents/?uuid=7c1eb774-af1c-421d-bded-72848a995423"]}],"mendeley":{"formattedCitation":"(Kurnia, 2019)","manualFormatting":"Kurnia, 2019)","plainTextFormattedCitation":"(Kurnia, 2019)","previouslyFormattedCitation":"(Kurnia, 2019)"},"properties":{"noteIndex":0},"schema":"https://github.com/citation-style-language/schema/raw/master/csl-citation.json"}</w:instrText>
      </w:r>
      <w:r w:rsidRPr="00B37336">
        <w:rPr>
          <w:rFonts w:ascii="Calibri" w:hAnsi="Calibri" w:cs="Calibri"/>
          <w:sz w:val="20"/>
          <w:szCs w:val="24"/>
        </w:rPr>
        <w:fldChar w:fldCharType="separate"/>
      </w:r>
      <w:r w:rsidRPr="00B37336">
        <w:rPr>
          <w:rFonts w:ascii="Calibri" w:hAnsi="Calibri" w:cs="Calibri"/>
          <w:noProof/>
          <w:sz w:val="20"/>
          <w:szCs w:val="24"/>
        </w:rPr>
        <w:t>Kurnia, 2019)</w:t>
      </w:r>
      <w:r w:rsidRPr="00B37336">
        <w:rPr>
          <w:rFonts w:ascii="Calibri" w:hAnsi="Calibri" w:cs="Calibri"/>
          <w:sz w:val="20"/>
          <w:szCs w:val="24"/>
        </w:rPr>
        <w:fldChar w:fldCharType="end"/>
      </w:r>
      <w:r w:rsidRPr="00B37336">
        <w:rPr>
          <w:rFonts w:ascii="Calibri" w:hAnsi="Calibri" w:cs="Calibri"/>
          <w:sz w:val="20"/>
          <w:szCs w:val="24"/>
          <w:lang w:val="id-ID"/>
        </w:rPr>
        <w:t xml:space="preserve"> yaitu : </w:t>
      </w:r>
    </w:p>
    <w:p w14:paraId="6CAD7FB7" w14:textId="77777777" w:rsidR="008517F4" w:rsidRPr="00B37336" w:rsidRDefault="008517F4" w:rsidP="008517F4">
      <w:pPr>
        <w:tabs>
          <w:tab w:val="left" w:pos="993"/>
        </w:tabs>
        <w:spacing w:after="0" w:line="240" w:lineRule="auto"/>
        <w:jc w:val="both"/>
        <w:rPr>
          <w:rFonts w:ascii="Calibri" w:hAnsi="Calibri" w:cs="Calibri"/>
          <w:sz w:val="20"/>
          <w:szCs w:val="24"/>
          <w:lang w:val="id-ID"/>
        </w:rPr>
      </w:pPr>
      <w:r w:rsidRPr="00B37336">
        <w:rPr>
          <w:rFonts w:ascii="Calibri" w:hAnsi="Calibri" w:cs="Calibri"/>
          <w:sz w:val="20"/>
          <w:szCs w:val="24"/>
          <w:lang w:val="id-ID"/>
        </w:rPr>
        <w:lastRenderedPageBreak/>
        <w:tab/>
        <w:t>Tahap Analisis (</w:t>
      </w:r>
      <w:r w:rsidRPr="00B37336">
        <w:rPr>
          <w:rFonts w:ascii="Calibri" w:hAnsi="Calibri" w:cs="Calibri"/>
          <w:i/>
          <w:sz w:val="20"/>
          <w:szCs w:val="24"/>
          <w:lang w:val="id-ID"/>
        </w:rPr>
        <w:t>Analysis)</w:t>
      </w:r>
      <w:r w:rsidRPr="00B37336">
        <w:rPr>
          <w:rFonts w:ascii="Calibri" w:hAnsi="Calibri" w:cs="Calibri"/>
          <w:sz w:val="20"/>
          <w:szCs w:val="24"/>
          <w:lang w:val="id-ID"/>
        </w:rPr>
        <w:t xml:space="preserve"> pada tahap ini</w:t>
      </w:r>
      <w:r w:rsidRPr="00B37336">
        <w:rPr>
          <w:rFonts w:ascii="Calibri" w:hAnsi="Calibri" w:cs="Calibri"/>
          <w:sz w:val="20"/>
          <w:szCs w:val="24"/>
        </w:rPr>
        <w:t xml:space="preserve"> meliputi analisis dalam</w:t>
      </w:r>
      <w:r w:rsidRPr="00B37336">
        <w:rPr>
          <w:rFonts w:ascii="Calibri" w:hAnsi="Calibri" w:cs="Calibri"/>
          <w:sz w:val="20"/>
          <w:szCs w:val="24"/>
          <w:lang w:val="id-ID"/>
        </w:rPr>
        <w:t xml:space="preserve"> </w:t>
      </w:r>
      <w:r w:rsidRPr="00B37336">
        <w:rPr>
          <w:rFonts w:ascii="Calibri" w:hAnsi="Calibri" w:cs="Calibri"/>
          <w:sz w:val="20"/>
          <w:szCs w:val="24"/>
        </w:rPr>
        <w:t xml:space="preserve">kurikulum, analisis pada karakteristik pesesrta didik, dan analisis bahan ajar yang </w:t>
      </w:r>
      <w:r w:rsidRPr="00B37336">
        <w:rPr>
          <w:rFonts w:ascii="Calibri" w:hAnsi="Calibri" w:cs="Calibri"/>
          <w:sz w:val="20"/>
          <w:szCs w:val="24"/>
          <w:lang w:val="id-ID"/>
        </w:rPr>
        <w:t>diterapkan</w:t>
      </w:r>
      <w:r w:rsidRPr="00B37336">
        <w:rPr>
          <w:rFonts w:ascii="Calibri" w:hAnsi="Calibri" w:cs="Calibri"/>
          <w:sz w:val="20"/>
          <w:szCs w:val="24"/>
        </w:rPr>
        <w:t xml:space="preserve"> dalam proses belajar mengajar </w:t>
      </w:r>
      <w:r w:rsidRPr="00B37336">
        <w:rPr>
          <w:rFonts w:ascii="Calibri" w:hAnsi="Calibri" w:cs="Calibri"/>
          <w:sz w:val="20"/>
          <w:szCs w:val="24"/>
        </w:rPr>
        <w:fldChar w:fldCharType="begin" w:fldLock="1"/>
      </w:r>
      <w:r w:rsidRPr="00B37336">
        <w:rPr>
          <w:rFonts w:ascii="Calibri" w:hAnsi="Calibri" w:cs="Calibri"/>
          <w:sz w:val="20"/>
          <w:szCs w:val="24"/>
        </w:rPr>
        <w:instrText>ADDIN CSL_CITATION {"citationItems":[{"id":"ITEM-1","itemData":{"DOI":"10.21070/halaqa.v3i1.2124","abstract":"Instructional material are an important part in determining the quality of learning. The design of the development of instructional material needs to pay attention to the development model to ensure the quality of instructional material in supporting learning effectiveness, because the development of instuctional material is basically a linear process with the learning process. One of the designs for the development of instructional material that is often used is the ADDIE Model through 5 stages; Analysis, Design, Development, Implementation and Evaluation. The ADDIE model is a learning system design model that shows the basic stages of a learning system that is easy to do. ","author":[{"dropping-particle":"","family":"Cahyadi","given":"Rahmat Arofah Hari","non-dropping-particle":"","parse-names":false,"suffix":""}],"container-title":"Halaqa: Islamic Education Journal","id":"ITEM-1","issue":"1","issued":{"date-parts":[["2019"]]},"page":"35","title":"Pengembangan Bahan Ajar Berbasis Addie Model","type":"article-journal","volume":"3"},"uris":["http://www.mendeley.com/documents/?uuid=a6473fc8-cb23-4ba0-ad15-974e512cbac7"]}],"mendeley":{"formattedCitation":"(Cahyadi, 2019)","plainTextFormattedCitation":"(Cahyadi, 2019)","previouslyFormattedCitation":"(Cahyadi, 2019)"},"properties":{"noteIndex":0},"schema":"https://github.com/citation-style-language/schema/raw/master/csl-citation.json"}</w:instrText>
      </w:r>
      <w:r w:rsidRPr="00B37336">
        <w:rPr>
          <w:rFonts w:ascii="Calibri" w:hAnsi="Calibri" w:cs="Calibri"/>
          <w:sz w:val="20"/>
          <w:szCs w:val="24"/>
        </w:rPr>
        <w:fldChar w:fldCharType="separate"/>
      </w:r>
      <w:r w:rsidRPr="00B37336">
        <w:rPr>
          <w:rFonts w:ascii="Calibri" w:hAnsi="Calibri" w:cs="Calibri"/>
          <w:noProof/>
          <w:sz w:val="20"/>
          <w:szCs w:val="24"/>
        </w:rPr>
        <w:t>(Cahyadi, 2019)</w:t>
      </w:r>
      <w:r w:rsidRPr="00B37336">
        <w:rPr>
          <w:rFonts w:ascii="Calibri" w:hAnsi="Calibri" w:cs="Calibri"/>
          <w:sz w:val="20"/>
          <w:szCs w:val="24"/>
        </w:rPr>
        <w:fldChar w:fldCharType="end"/>
      </w:r>
      <w:r w:rsidRPr="00B37336">
        <w:rPr>
          <w:rFonts w:ascii="Calibri" w:hAnsi="Calibri" w:cs="Calibri"/>
          <w:sz w:val="20"/>
          <w:szCs w:val="24"/>
          <w:lang w:val="id-ID"/>
        </w:rPr>
        <w:t>. Pada pelaksanan pembelajaran jarak jauh peserta didik dan guru hanya menggunakan bahan ajar buku paker dan buku Lembar Kerja Siswa yang diberikan oleh sekolah. bersasarkan hasil analisis tersebut maka diperlukan bahan ajar inovatif berupa e-modul untuk meningkatkan minat belajar peserta didik dalam proses pembelajaran secara langsung (</w:t>
      </w:r>
      <w:r w:rsidRPr="00B37336">
        <w:rPr>
          <w:rFonts w:ascii="Calibri" w:hAnsi="Calibri" w:cs="Calibri"/>
          <w:i/>
          <w:sz w:val="20"/>
          <w:szCs w:val="24"/>
          <w:lang w:val="id-ID"/>
        </w:rPr>
        <w:t>luring)</w:t>
      </w:r>
      <w:r w:rsidRPr="00B37336">
        <w:rPr>
          <w:rFonts w:ascii="Calibri" w:hAnsi="Calibri" w:cs="Calibri"/>
          <w:sz w:val="20"/>
          <w:szCs w:val="24"/>
          <w:lang w:val="id-ID"/>
        </w:rPr>
        <w:t xml:space="preserve"> maupun secara tidak langsung </w:t>
      </w:r>
      <w:r w:rsidRPr="00B37336">
        <w:rPr>
          <w:rFonts w:ascii="Calibri" w:hAnsi="Calibri" w:cs="Calibri"/>
          <w:i/>
          <w:sz w:val="20"/>
          <w:szCs w:val="24"/>
          <w:lang w:val="id-ID"/>
        </w:rPr>
        <w:t>(daring)</w:t>
      </w:r>
      <w:r w:rsidRPr="00B37336">
        <w:rPr>
          <w:rFonts w:ascii="Calibri" w:hAnsi="Calibri" w:cs="Calibri"/>
          <w:sz w:val="20"/>
          <w:szCs w:val="24"/>
          <w:lang w:val="id-ID"/>
        </w:rPr>
        <w:t xml:space="preserve">. </w:t>
      </w:r>
    </w:p>
    <w:p w14:paraId="57097B27" w14:textId="77777777" w:rsidR="008517F4" w:rsidRPr="00B37336" w:rsidRDefault="008517F4" w:rsidP="008517F4">
      <w:pPr>
        <w:tabs>
          <w:tab w:val="left" w:pos="993"/>
        </w:tabs>
        <w:spacing w:after="0" w:line="240" w:lineRule="auto"/>
        <w:jc w:val="both"/>
        <w:rPr>
          <w:rFonts w:ascii="Calibri" w:hAnsi="Calibri" w:cs="Calibri"/>
          <w:i/>
          <w:sz w:val="20"/>
          <w:szCs w:val="24"/>
        </w:rPr>
      </w:pPr>
      <w:r w:rsidRPr="00B37336">
        <w:rPr>
          <w:rFonts w:ascii="Calibri" w:hAnsi="Calibri" w:cs="Calibri"/>
          <w:sz w:val="20"/>
          <w:szCs w:val="24"/>
          <w:lang w:val="id-ID"/>
        </w:rPr>
        <w:tab/>
        <w:t>Tahap Desain (</w:t>
      </w:r>
      <w:r w:rsidRPr="00B37336">
        <w:rPr>
          <w:rFonts w:ascii="Calibri" w:hAnsi="Calibri" w:cs="Calibri"/>
          <w:i/>
          <w:sz w:val="20"/>
          <w:szCs w:val="24"/>
          <w:lang w:val="id-ID"/>
        </w:rPr>
        <w:t>Design)</w:t>
      </w:r>
      <w:r w:rsidRPr="00B37336">
        <w:rPr>
          <w:rFonts w:ascii="Calibri" w:hAnsi="Calibri" w:cs="Calibri"/>
          <w:sz w:val="20"/>
          <w:szCs w:val="24"/>
          <w:lang w:val="id-ID"/>
        </w:rPr>
        <w:t xml:space="preserve"> pada tahap ini merupakan proses </w:t>
      </w:r>
      <w:r w:rsidRPr="00B37336">
        <w:rPr>
          <w:rFonts w:ascii="Calibri" w:hAnsi="Calibri" w:cs="Calibri"/>
          <w:sz w:val="20"/>
          <w:szCs w:val="24"/>
        </w:rPr>
        <w:t>merancang</w:t>
      </w:r>
      <w:r w:rsidRPr="00B37336">
        <w:rPr>
          <w:rFonts w:ascii="Calibri" w:hAnsi="Calibri" w:cs="Calibri"/>
          <w:sz w:val="20"/>
          <w:szCs w:val="24"/>
          <w:lang w:val="id-ID"/>
        </w:rPr>
        <w:t xml:space="preserve"> dalam tahap awal untuk mengembangkan</w:t>
      </w:r>
      <w:r w:rsidRPr="00B37336">
        <w:rPr>
          <w:rFonts w:ascii="Calibri" w:hAnsi="Calibri" w:cs="Calibri"/>
          <w:sz w:val="20"/>
          <w:szCs w:val="24"/>
        </w:rPr>
        <w:t xml:space="preserve"> modul elektronik matematika yang dapat dipakai oleh peserta didik kelas V dalam materi bangun ruang. </w:t>
      </w:r>
      <w:r w:rsidRPr="00B37336">
        <w:rPr>
          <w:rFonts w:ascii="Calibri" w:hAnsi="Calibri" w:cs="Calibri"/>
          <w:sz w:val="20"/>
          <w:szCs w:val="24"/>
          <w:lang w:val="id-ID"/>
        </w:rPr>
        <w:t xml:space="preserve">Pada tahap ini dilakukan </w:t>
      </w:r>
      <w:r w:rsidRPr="00B37336">
        <w:rPr>
          <w:rFonts w:ascii="Calibri" w:hAnsi="Calibri" w:cs="Calibri"/>
          <w:sz w:val="20"/>
          <w:szCs w:val="24"/>
        </w:rPr>
        <w:t xml:space="preserve">penyusunan materi pada bangun ruang dengan menggunakan langkah-langkah basis </w:t>
      </w:r>
      <w:r w:rsidRPr="00B37336">
        <w:rPr>
          <w:rFonts w:ascii="Calibri" w:hAnsi="Calibri" w:cs="Calibri"/>
          <w:i/>
          <w:sz w:val="20"/>
          <w:szCs w:val="24"/>
        </w:rPr>
        <w:t xml:space="preserve">Literasi Numerasi. </w:t>
      </w:r>
      <w:r w:rsidRPr="00B37336">
        <w:rPr>
          <w:rFonts w:ascii="Calibri" w:hAnsi="Calibri" w:cs="Calibri"/>
          <w:sz w:val="20"/>
          <w:szCs w:val="24"/>
        </w:rPr>
        <w:t xml:space="preserve">Dengan menambahkan komponen-komponen seperti vidio dan gambar yang benda yang berkaitan dalam kehidupan sehari-hari dengan mengkreasikan cerita sehingga dapat meningkatkan aktivitas membaca peserta didik dengan menggunakan menggunakan aplikasi </w:t>
      </w:r>
      <w:r w:rsidRPr="00B37336">
        <w:rPr>
          <w:rFonts w:ascii="Calibri" w:hAnsi="Calibri" w:cs="Calibri"/>
          <w:i/>
          <w:sz w:val="20"/>
          <w:szCs w:val="24"/>
        </w:rPr>
        <w:t xml:space="preserve">Microsoft Office Word 2016 </w:t>
      </w:r>
      <w:r w:rsidRPr="00B37336">
        <w:rPr>
          <w:rFonts w:ascii="Calibri" w:hAnsi="Calibri" w:cs="Calibri"/>
          <w:sz w:val="20"/>
          <w:szCs w:val="24"/>
        </w:rPr>
        <w:t xml:space="preserve">dan didesain melalui aplikasi </w:t>
      </w:r>
      <w:r w:rsidRPr="00B37336">
        <w:rPr>
          <w:rFonts w:ascii="Calibri" w:hAnsi="Calibri" w:cs="Calibri"/>
          <w:i/>
          <w:sz w:val="20"/>
          <w:szCs w:val="24"/>
        </w:rPr>
        <w:t>flip pdf professional.</w:t>
      </w:r>
    </w:p>
    <w:p w14:paraId="21C661C2" w14:textId="77777777" w:rsidR="008517F4" w:rsidRPr="00B37336" w:rsidRDefault="008517F4" w:rsidP="008517F4">
      <w:pPr>
        <w:tabs>
          <w:tab w:val="left" w:pos="993"/>
        </w:tabs>
        <w:spacing w:after="0" w:line="240" w:lineRule="auto"/>
        <w:jc w:val="both"/>
        <w:rPr>
          <w:rFonts w:ascii="Calibri" w:hAnsi="Calibri" w:cs="Calibri"/>
          <w:sz w:val="20"/>
          <w:szCs w:val="24"/>
        </w:rPr>
      </w:pPr>
      <w:r w:rsidRPr="00B37336">
        <w:rPr>
          <w:rFonts w:ascii="Calibri" w:hAnsi="Calibri" w:cs="Calibri"/>
          <w:sz w:val="20"/>
          <w:szCs w:val="24"/>
          <w:lang w:val="id-ID"/>
        </w:rPr>
        <w:tab/>
        <w:t xml:space="preserve">Tahap Pengembangan </w:t>
      </w:r>
      <w:r w:rsidRPr="00B37336">
        <w:rPr>
          <w:rFonts w:ascii="Calibri" w:hAnsi="Calibri" w:cs="Calibri"/>
          <w:i/>
          <w:sz w:val="20"/>
          <w:szCs w:val="24"/>
          <w:lang w:val="id-ID"/>
        </w:rPr>
        <w:t>(Development)</w:t>
      </w:r>
      <w:r w:rsidRPr="00B37336">
        <w:rPr>
          <w:rFonts w:ascii="Calibri" w:hAnsi="Calibri" w:cs="Calibri"/>
          <w:sz w:val="20"/>
          <w:szCs w:val="24"/>
          <w:lang w:val="id-ID"/>
        </w:rPr>
        <w:t xml:space="preserve"> </w:t>
      </w:r>
      <w:r w:rsidRPr="00B37336">
        <w:rPr>
          <w:rFonts w:ascii="Calibri" w:hAnsi="Calibri" w:cs="Calibri"/>
          <w:sz w:val="20"/>
          <w:szCs w:val="24"/>
        </w:rPr>
        <w:t xml:space="preserve">pada tahap pengembangan ini </w:t>
      </w:r>
      <w:r w:rsidRPr="00B37336">
        <w:rPr>
          <w:rFonts w:ascii="Calibri" w:hAnsi="Calibri" w:cs="Calibri"/>
          <w:sz w:val="20"/>
          <w:szCs w:val="24"/>
          <w:lang w:val="id-ID"/>
        </w:rPr>
        <w:t xml:space="preserve"> </w:t>
      </w:r>
      <w:r w:rsidRPr="00B37336">
        <w:rPr>
          <w:rFonts w:ascii="Calibri" w:hAnsi="Calibri" w:cs="Calibri"/>
          <w:sz w:val="20"/>
          <w:szCs w:val="24"/>
        </w:rPr>
        <w:t xml:space="preserve">melaksanakan rancangan serta melakukan perbaikan terhadap produk agar sesuai dengan tujuan pembelajaran yang akan dicapai. Mendesain e-modul meliputi penggunaan tema yang terdiri dari </w:t>
      </w:r>
      <w:r w:rsidRPr="00B37336">
        <w:rPr>
          <w:rFonts w:ascii="Calibri" w:hAnsi="Calibri" w:cs="Calibri"/>
          <w:i/>
          <w:sz w:val="20"/>
          <w:szCs w:val="24"/>
        </w:rPr>
        <w:t xml:space="preserve">background </w:t>
      </w:r>
      <w:r w:rsidRPr="00B37336">
        <w:rPr>
          <w:rFonts w:ascii="Calibri" w:hAnsi="Calibri" w:cs="Calibri"/>
          <w:sz w:val="20"/>
          <w:szCs w:val="24"/>
        </w:rPr>
        <w:t xml:space="preserve"> serta informasi pengetahuan yang ditambahkan dengan kesesuaian materi</w:t>
      </w:r>
      <w:r w:rsidRPr="00B37336">
        <w:rPr>
          <w:rFonts w:ascii="Calibri" w:hAnsi="Calibri" w:cs="Calibri"/>
          <w:sz w:val="20"/>
          <w:szCs w:val="24"/>
          <w:lang w:val="id-ID"/>
        </w:rPr>
        <w:t xml:space="preserve">. </w:t>
      </w:r>
      <w:r w:rsidRPr="00B37336">
        <w:rPr>
          <w:rFonts w:ascii="Calibri" w:hAnsi="Calibri" w:cs="Calibri"/>
          <w:sz w:val="20"/>
          <w:szCs w:val="24"/>
        </w:rPr>
        <w:tab/>
        <w:t xml:space="preserve">E-modul bangun ruang berbasis Literasi Numerasi ini terdiri dari : cover depan , peta konsep, pendahuluan, komponen literasi numerasi, kompetensi inti, kompetensi dasar dan indikator, literasi, </w:t>
      </w:r>
      <w:r w:rsidRPr="00B37336">
        <w:rPr>
          <w:rFonts w:ascii="Calibri" w:hAnsi="Calibri" w:cs="Calibri"/>
          <w:sz w:val="20"/>
          <w:szCs w:val="24"/>
          <w:lang w:val="id-ID"/>
        </w:rPr>
        <w:t xml:space="preserve">proses belajar </w:t>
      </w:r>
      <w:r w:rsidRPr="00B37336">
        <w:rPr>
          <w:rFonts w:ascii="Calibri" w:hAnsi="Calibri" w:cs="Calibri"/>
          <w:sz w:val="20"/>
          <w:szCs w:val="24"/>
        </w:rPr>
        <w:t xml:space="preserve">berbasis </w:t>
      </w:r>
      <w:r w:rsidRPr="00B37336">
        <w:rPr>
          <w:rFonts w:ascii="Calibri" w:hAnsi="Calibri" w:cs="Calibri"/>
          <w:i/>
          <w:sz w:val="20"/>
          <w:szCs w:val="24"/>
        </w:rPr>
        <w:t>saintifik</w:t>
      </w:r>
      <w:r w:rsidRPr="00B37336">
        <w:rPr>
          <w:rFonts w:ascii="Calibri" w:hAnsi="Calibri" w:cs="Calibri"/>
          <w:sz w:val="20"/>
          <w:szCs w:val="24"/>
          <w:lang w:val="id-ID"/>
        </w:rPr>
        <w:t>,</w:t>
      </w:r>
      <w:r w:rsidRPr="00B37336">
        <w:rPr>
          <w:rFonts w:ascii="Calibri" w:hAnsi="Calibri" w:cs="Calibri"/>
          <w:sz w:val="20"/>
          <w:szCs w:val="24"/>
        </w:rPr>
        <w:t xml:space="preserve"> aktivitas, </w:t>
      </w:r>
      <w:r w:rsidRPr="00B37336">
        <w:rPr>
          <w:rFonts w:ascii="Calibri" w:hAnsi="Calibri" w:cs="Calibri"/>
          <w:i/>
          <w:sz w:val="20"/>
          <w:szCs w:val="24"/>
        </w:rPr>
        <w:t>discovery</w:t>
      </w:r>
      <w:r w:rsidRPr="00B37336">
        <w:rPr>
          <w:rFonts w:ascii="Calibri" w:hAnsi="Calibri" w:cs="Calibri"/>
          <w:sz w:val="20"/>
          <w:szCs w:val="24"/>
        </w:rPr>
        <w:t xml:space="preserve">, guruku berkata, </w:t>
      </w:r>
      <w:r w:rsidRPr="00B37336">
        <w:rPr>
          <w:rFonts w:ascii="Calibri" w:hAnsi="Calibri" w:cs="Calibri"/>
          <w:i/>
          <w:sz w:val="20"/>
          <w:szCs w:val="24"/>
        </w:rPr>
        <w:t>real life</w:t>
      </w:r>
      <w:r w:rsidRPr="00B37336">
        <w:rPr>
          <w:rFonts w:ascii="Calibri" w:hAnsi="Calibri" w:cs="Calibri"/>
          <w:sz w:val="20"/>
          <w:szCs w:val="24"/>
        </w:rPr>
        <w:t xml:space="preserve">, vidio pembelajaran, </w:t>
      </w:r>
      <w:r w:rsidRPr="00B37336">
        <w:rPr>
          <w:rFonts w:ascii="Calibri" w:hAnsi="Calibri" w:cs="Calibri"/>
          <w:i/>
          <w:sz w:val="20"/>
          <w:szCs w:val="24"/>
        </w:rPr>
        <w:t>quiz</w:t>
      </w:r>
      <w:r w:rsidRPr="00B37336">
        <w:rPr>
          <w:rFonts w:ascii="Calibri" w:hAnsi="Calibri" w:cs="Calibri"/>
          <w:sz w:val="20"/>
          <w:szCs w:val="24"/>
        </w:rPr>
        <w:t xml:space="preserve">, latihan soal </w:t>
      </w:r>
      <w:r w:rsidRPr="00B37336">
        <w:rPr>
          <w:rFonts w:ascii="Calibri" w:hAnsi="Calibri" w:cs="Calibri"/>
          <w:i/>
          <w:sz w:val="20"/>
          <w:szCs w:val="24"/>
        </w:rPr>
        <w:t>HOTS</w:t>
      </w:r>
      <w:r w:rsidRPr="00B37336">
        <w:rPr>
          <w:rFonts w:ascii="Calibri" w:hAnsi="Calibri" w:cs="Calibri"/>
          <w:sz w:val="20"/>
          <w:szCs w:val="24"/>
        </w:rPr>
        <w:t xml:space="preserve"> , soal evaluasi, glosarium, profil pengembang, cover belakang. Berikut merupakan deskripsi lengkap dari bagian-bagian tersebut :</w:t>
      </w:r>
    </w:p>
    <w:p w14:paraId="52A11A1B" w14:textId="77777777" w:rsidR="008517F4" w:rsidRDefault="008517F4" w:rsidP="008517F4">
      <w:pPr>
        <w:tabs>
          <w:tab w:val="left" w:pos="993"/>
        </w:tabs>
        <w:spacing w:after="0" w:line="240" w:lineRule="auto"/>
        <w:jc w:val="center"/>
        <w:rPr>
          <w:rFonts w:ascii="Calibri" w:hAnsi="Calibri" w:cs="Calibri"/>
          <w:szCs w:val="24"/>
        </w:rPr>
      </w:pPr>
    </w:p>
    <w:p w14:paraId="0973545B" w14:textId="77777777" w:rsidR="008517F4" w:rsidRPr="00846CA5" w:rsidRDefault="008517F4" w:rsidP="008517F4">
      <w:pPr>
        <w:tabs>
          <w:tab w:val="left" w:pos="993"/>
        </w:tabs>
        <w:spacing w:after="0" w:line="360" w:lineRule="auto"/>
        <w:jc w:val="center"/>
        <w:rPr>
          <w:rFonts w:ascii="Calibri" w:hAnsi="Calibri" w:cs="Calibri"/>
          <w:b/>
          <w:sz w:val="20"/>
          <w:szCs w:val="24"/>
          <w:lang w:val="id-ID"/>
        </w:rPr>
      </w:pPr>
      <w:r w:rsidRPr="00846CA5">
        <w:rPr>
          <w:rFonts w:ascii="Calibri" w:hAnsi="Calibri" w:cs="Calibri"/>
          <w:b/>
          <w:sz w:val="20"/>
          <w:szCs w:val="24"/>
          <w:lang w:val="id-ID"/>
        </w:rPr>
        <w:t>Tabel 1. Pengembangan e-modul bangun ruang berbasis literasi numerasi</w:t>
      </w:r>
    </w:p>
    <w:tbl>
      <w:tblPr>
        <w:tblStyle w:val="TableGrid"/>
        <w:tblW w:w="0" w:type="auto"/>
        <w:tblInd w:w="355" w:type="dxa"/>
        <w:tblLayout w:type="fixed"/>
        <w:tblLook w:val="04A0" w:firstRow="1" w:lastRow="0" w:firstColumn="1" w:lastColumn="0" w:noHBand="0" w:noVBand="1"/>
      </w:tblPr>
      <w:tblGrid>
        <w:gridCol w:w="514"/>
        <w:gridCol w:w="4371"/>
        <w:gridCol w:w="3776"/>
      </w:tblGrid>
      <w:tr w:rsidR="008517F4" w:rsidRPr="00B37336" w14:paraId="73DDA2FC" w14:textId="77777777" w:rsidTr="008517F4">
        <w:tc>
          <w:tcPr>
            <w:tcW w:w="514" w:type="dxa"/>
            <w:tcBorders>
              <w:top w:val="single" w:sz="4" w:space="0" w:color="auto"/>
              <w:left w:val="nil"/>
              <w:bottom w:val="single" w:sz="4" w:space="0" w:color="auto"/>
              <w:right w:val="nil"/>
            </w:tcBorders>
            <w:vAlign w:val="center"/>
            <w:hideMark/>
          </w:tcPr>
          <w:p w14:paraId="2877D2AB" w14:textId="77777777" w:rsidR="008517F4" w:rsidRPr="00B37336" w:rsidRDefault="008517F4">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No</w:t>
            </w:r>
          </w:p>
        </w:tc>
        <w:tc>
          <w:tcPr>
            <w:tcW w:w="4371" w:type="dxa"/>
            <w:tcBorders>
              <w:top w:val="single" w:sz="4" w:space="0" w:color="auto"/>
              <w:left w:val="nil"/>
              <w:bottom w:val="single" w:sz="4" w:space="0" w:color="auto"/>
              <w:right w:val="nil"/>
            </w:tcBorders>
            <w:vAlign w:val="center"/>
            <w:hideMark/>
          </w:tcPr>
          <w:p w14:paraId="17D9B906" w14:textId="77777777" w:rsidR="008517F4" w:rsidRPr="00B37336" w:rsidRDefault="008517F4">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Gambar</w:t>
            </w:r>
          </w:p>
        </w:tc>
        <w:tc>
          <w:tcPr>
            <w:tcW w:w="3776" w:type="dxa"/>
            <w:tcBorders>
              <w:top w:val="single" w:sz="4" w:space="0" w:color="auto"/>
              <w:left w:val="nil"/>
              <w:bottom w:val="single" w:sz="4" w:space="0" w:color="auto"/>
              <w:right w:val="nil"/>
            </w:tcBorders>
            <w:vAlign w:val="center"/>
            <w:hideMark/>
          </w:tcPr>
          <w:p w14:paraId="169BD8EC" w14:textId="77777777" w:rsidR="008517F4" w:rsidRPr="00B37336" w:rsidRDefault="008517F4">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Keterangan</w:t>
            </w:r>
          </w:p>
        </w:tc>
      </w:tr>
      <w:tr w:rsidR="008517F4" w:rsidRPr="00B37336" w14:paraId="70D448A6" w14:textId="77777777" w:rsidTr="008517F4">
        <w:tc>
          <w:tcPr>
            <w:tcW w:w="514" w:type="dxa"/>
            <w:tcBorders>
              <w:top w:val="single" w:sz="4" w:space="0" w:color="auto"/>
              <w:left w:val="nil"/>
              <w:bottom w:val="single" w:sz="4" w:space="0" w:color="auto"/>
              <w:right w:val="nil"/>
            </w:tcBorders>
            <w:hideMark/>
          </w:tcPr>
          <w:p w14:paraId="18C281CE" w14:textId="77777777" w:rsidR="008517F4" w:rsidRPr="00B37336" w:rsidRDefault="008517F4">
            <w:pPr>
              <w:tabs>
                <w:tab w:val="left" w:pos="993"/>
              </w:tabs>
              <w:spacing w:after="0" w:line="240" w:lineRule="auto"/>
              <w:jc w:val="both"/>
              <w:rPr>
                <w:rFonts w:ascii="Calibri" w:hAnsi="Calibri" w:cs="Calibri"/>
                <w:sz w:val="20"/>
                <w:szCs w:val="20"/>
                <w:lang w:val="id-ID"/>
              </w:rPr>
            </w:pPr>
            <w:r w:rsidRPr="00B37336">
              <w:rPr>
                <w:rFonts w:ascii="Calibri" w:hAnsi="Calibri" w:cs="Calibri"/>
                <w:sz w:val="20"/>
                <w:szCs w:val="20"/>
                <w:lang w:val="id-ID"/>
              </w:rPr>
              <w:t>1</w:t>
            </w:r>
          </w:p>
        </w:tc>
        <w:tc>
          <w:tcPr>
            <w:tcW w:w="4371" w:type="dxa"/>
            <w:tcBorders>
              <w:top w:val="single" w:sz="4" w:space="0" w:color="auto"/>
              <w:left w:val="nil"/>
              <w:bottom w:val="single" w:sz="4" w:space="0" w:color="auto"/>
              <w:right w:val="nil"/>
            </w:tcBorders>
            <w:vAlign w:val="center"/>
            <w:hideMark/>
          </w:tcPr>
          <w:p w14:paraId="78FA70CF" w14:textId="3503B677" w:rsidR="008517F4" w:rsidRPr="00B37336" w:rsidRDefault="008517F4">
            <w:pPr>
              <w:tabs>
                <w:tab w:val="left" w:pos="993"/>
              </w:tabs>
              <w:spacing w:after="0" w:line="240" w:lineRule="auto"/>
              <w:jc w:val="center"/>
              <w:rPr>
                <w:rFonts w:ascii="Calibri" w:hAnsi="Calibri" w:cs="Calibri"/>
                <w:b/>
                <w:sz w:val="20"/>
                <w:szCs w:val="20"/>
                <w:lang w:val="id-ID"/>
              </w:rPr>
            </w:pPr>
            <w:r w:rsidRPr="00B37336">
              <w:rPr>
                <w:rFonts w:cs="Calibri"/>
                <w:noProof/>
                <w:sz w:val="20"/>
                <w:szCs w:val="20"/>
                <w:lang w:val="id-ID" w:eastAsia="id-ID"/>
              </w:rPr>
              <w:drawing>
                <wp:inline distT="0" distB="0" distL="0" distR="0" wp14:anchorId="798B7E51" wp14:editId="6B2CE96C">
                  <wp:extent cx="1019175" cy="1209675"/>
                  <wp:effectExtent l="76200" t="76200" r="104775" b="142875"/>
                  <wp:docPr id="1080" name="Picture 1080"/>
                  <wp:cNvGraphicFramePr/>
                  <a:graphic xmlns:a="http://schemas.openxmlformats.org/drawingml/2006/main">
                    <a:graphicData uri="http://schemas.openxmlformats.org/drawingml/2006/picture">
                      <pic:pic xmlns:pic="http://schemas.openxmlformats.org/drawingml/2006/picture">
                        <pic:nvPicPr>
                          <pic:cNvPr id="1080" name="Picture 1080"/>
                          <pic:cNvPicPr/>
                        </pic:nvPicPr>
                        <pic:blipFill rotWithShape="1">
                          <a:blip r:embed="rId10" cstate="print">
                            <a:extLst>
                              <a:ext uri="{28A0092B-C50C-407E-A947-70E740481C1C}">
                                <a14:useLocalDpi xmlns:a14="http://schemas.microsoft.com/office/drawing/2010/main" val="0"/>
                              </a:ext>
                            </a:extLst>
                          </a:blip>
                          <a:srcRect l="34451" t="10539" r="33630" b="8170"/>
                          <a:stretch/>
                        </pic:blipFill>
                        <pic:spPr bwMode="auto">
                          <a:xfrm>
                            <a:off x="0" y="0"/>
                            <a:ext cx="838200" cy="102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776" w:type="dxa"/>
            <w:tcBorders>
              <w:top w:val="single" w:sz="4" w:space="0" w:color="auto"/>
              <w:left w:val="nil"/>
              <w:bottom w:val="single" w:sz="4" w:space="0" w:color="auto"/>
              <w:right w:val="nil"/>
            </w:tcBorders>
            <w:hideMark/>
          </w:tcPr>
          <w:p w14:paraId="3AC69F26" w14:textId="77777777" w:rsidR="008517F4" w:rsidRPr="00B37336" w:rsidRDefault="008517F4">
            <w:pPr>
              <w:tabs>
                <w:tab w:val="left" w:pos="993"/>
              </w:tabs>
              <w:spacing w:after="0" w:line="240" w:lineRule="auto"/>
              <w:rPr>
                <w:rFonts w:ascii="Calibri" w:hAnsi="Calibri" w:cs="Calibri"/>
                <w:sz w:val="20"/>
                <w:szCs w:val="20"/>
                <w:lang w:val="id-ID"/>
              </w:rPr>
            </w:pPr>
            <w:r w:rsidRPr="00B37336">
              <w:rPr>
                <w:rFonts w:ascii="Calibri" w:hAnsi="Calibri" w:cs="Calibri"/>
                <w:sz w:val="20"/>
                <w:szCs w:val="20"/>
                <w:lang w:val="id-ID"/>
              </w:rPr>
              <w:t>Cover depan e-modul bangun ruang berbasis literasi numerasi</w:t>
            </w:r>
          </w:p>
        </w:tc>
      </w:tr>
      <w:tr w:rsidR="008517F4" w:rsidRPr="00B37336" w14:paraId="12B66CAB" w14:textId="77777777" w:rsidTr="008517F4">
        <w:tc>
          <w:tcPr>
            <w:tcW w:w="514" w:type="dxa"/>
            <w:tcBorders>
              <w:top w:val="single" w:sz="4" w:space="0" w:color="auto"/>
              <w:left w:val="nil"/>
              <w:bottom w:val="single" w:sz="4" w:space="0" w:color="auto"/>
              <w:right w:val="nil"/>
            </w:tcBorders>
            <w:hideMark/>
          </w:tcPr>
          <w:p w14:paraId="1AF3EBF6" w14:textId="77777777" w:rsidR="008517F4" w:rsidRPr="00B37336" w:rsidRDefault="008517F4">
            <w:pPr>
              <w:tabs>
                <w:tab w:val="left" w:pos="993"/>
              </w:tabs>
              <w:spacing w:after="0" w:line="240" w:lineRule="auto"/>
              <w:jc w:val="both"/>
              <w:rPr>
                <w:rFonts w:ascii="Calibri" w:hAnsi="Calibri" w:cs="Calibri"/>
                <w:sz w:val="20"/>
                <w:szCs w:val="20"/>
                <w:lang w:val="id-ID"/>
              </w:rPr>
            </w:pPr>
            <w:r w:rsidRPr="00B37336">
              <w:rPr>
                <w:rFonts w:ascii="Calibri" w:hAnsi="Calibri" w:cs="Calibri"/>
                <w:sz w:val="20"/>
                <w:szCs w:val="20"/>
                <w:lang w:val="id-ID"/>
              </w:rPr>
              <w:t>2</w:t>
            </w:r>
          </w:p>
        </w:tc>
        <w:tc>
          <w:tcPr>
            <w:tcW w:w="4371" w:type="dxa"/>
            <w:tcBorders>
              <w:top w:val="single" w:sz="4" w:space="0" w:color="auto"/>
              <w:left w:val="nil"/>
              <w:bottom w:val="single" w:sz="4" w:space="0" w:color="auto"/>
              <w:right w:val="nil"/>
            </w:tcBorders>
            <w:vAlign w:val="center"/>
            <w:hideMark/>
          </w:tcPr>
          <w:p w14:paraId="1AB00653" w14:textId="3CE374C4"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cs="Calibri"/>
                <w:noProof/>
                <w:sz w:val="20"/>
                <w:szCs w:val="20"/>
                <w:lang w:val="id-ID" w:eastAsia="id-ID"/>
              </w:rPr>
              <w:drawing>
                <wp:inline distT="0" distB="0" distL="0" distR="0" wp14:anchorId="7779D638" wp14:editId="6C3809F9">
                  <wp:extent cx="1038225" cy="1209675"/>
                  <wp:effectExtent l="76200" t="76200" r="123825" b="142875"/>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rotWithShape="1">
                          <a:blip r:embed="rId11" cstate="print">
                            <a:extLst>
                              <a:ext uri="{28A0092B-C50C-407E-A947-70E740481C1C}">
                                <a14:useLocalDpi xmlns:a14="http://schemas.microsoft.com/office/drawing/2010/main" val="0"/>
                              </a:ext>
                            </a:extLst>
                          </a:blip>
                          <a:srcRect l="28264" t="29035" r="50112" b="17165"/>
                          <a:stretch/>
                        </pic:blipFill>
                        <pic:spPr bwMode="auto">
                          <a:xfrm>
                            <a:off x="0" y="0"/>
                            <a:ext cx="866775" cy="102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776" w:type="dxa"/>
            <w:tcBorders>
              <w:top w:val="single" w:sz="4" w:space="0" w:color="auto"/>
              <w:left w:val="nil"/>
              <w:bottom w:val="single" w:sz="4" w:space="0" w:color="auto"/>
              <w:right w:val="nil"/>
            </w:tcBorders>
            <w:hideMark/>
          </w:tcPr>
          <w:p w14:paraId="6DEF5C57" w14:textId="77777777" w:rsidR="008517F4" w:rsidRPr="00B37336" w:rsidRDefault="008517F4">
            <w:pPr>
              <w:tabs>
                <w:tab w:val="left" w:pos="993"/>
              </w:tabs>
              <w:spacing w:after="0" w:line="240" w:lineRule="auto"/>
              <w:rPr>
                <w:rFonts w:ascii="Calibri" w:hAnsi="Calibri" w:cs="Calibri"/>
                <w:sz w:val="20"/>
                <w:szCs w:val="20"/>
                <w:lang w:val="id-ID"/>
              </w:rPr>
            </w:pPr>
            <w:r w:rsidRPr="00B37336">
              <w:rPr>
                <w:rFonts w:ascii="Calibri" w:hAnsi="Calibri" w:cs="Calibri"/>
                <w:sz w:val="20"/>
                <w:szCs w:val="20"/>
                <w:lang w:val="id-ID"/>
              </w:rPr>
              <w:t>Peta konsep e-modul bangun ruang berbasis literasi numerasi</w:t>
            </w:r>
          </w:p>
        </w:tc>
      </w:tr>
      <w:tr w:rsidR="008517F4" w:rsidRPr="00B37336" w14:paraId="34B672E1" w14:textId="77777777" w:rsidTr="008517F4">
        <w:tc>
          <w:tcPr>
            <w:tcW w:w="514" w:type="dxa"/>
            <w:tcBorders>
              <w:top w:val="single" w:sz="4" w:space="0" w:color="auto"/>
              <w:left w:val="nil"/>
              <w:bottom w:val="single" w:sz="4" w:space="0" w:color="auto"/>
              <w:right w:val="nil"/>
            </w:tcBorders>
            <w:hideMark/>
          </w:tcPr>
          <w:p w14:paraId="7B73A7B8" w14:textId="77777777" w:rsidR="008517F4" w:rsidRPr="00B37336" w:rsidRDefault="008517F4">
            <w:pPr>
              <w:tabs>
                <w:tab w:val="left" w:pos="993"/>
              </w:tabs>
              <w:spacing w:after="0" w:line="240" w:lineRule="auto"/>
              <w:jc w:val="both"/>
              <w:rPr>
                <w:rFonts w:ascii="Calibri" w:hAnsi="Calibri" w:cs="Calibri"/>
                <w:sz w:val="20"/>
                <w:szCs w:val="20"/>
                <w:lang w:val="id-ID"/>
              </w:rPr>
            </w:pPr>
            <w:r w:rsidRPr="00B37336">
              <w:rPr>
                <w:rFonts w:ascii="Calibri" w:hAnsi="Calibri" w:cs="Calibri"/>
                <w:sz w:val="20"/>
                <w:szCs w:val="20"/>
                <w:lang w:val="id-ID"/>
              </w:rPr>
              <w:t>3</w:t>
            </w:r>
          </w:p>
        </w:tc>
        <w:tc>
          <w:tcPr>
            <w:tcW w:w="4371" w:type="dxa"/>
            <w:tcBorders>
              <w:top w:val="single" w:sz="4" w:space="0" w:color="auto"/>
              <w:left w:val="nil"/>
              <w:bottom w:val="single" w:sz="4" w:space="0" w:color="auto"/>
              <w:right w:val="nil"/>
            </w:tcBorders>
            <w:vAlign w:val="center"/>
            <w:hideMark/>
          </w:tcPr>
          <w:p w14:paraId="1EF6489D" w14:textId="662CAA4F"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cs="Calibri"/>
                <w:noProof/>
                <w:sz w:val="20"/>
                <w:szCs w:val="20"/>
                <w:lang w:val="id-ID" w:eastAsia="id-ID"/>
              </w:rPr>
              <w:drawing>
                <wp:inline distT="0" distB="0" distL="0" distR="0" wp14:anchorId="181C18A9" wp14:editId="1DE1454F">
                  <wp:extent cx="1076325" cy="1228725"/>
                  <wp:effectExtent l="76200" t="76200" r="104775" b="142875"/>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rotWithShape="1">
                          <a:blip r:embed="rId12" cstate="print">
                            <a:extLst>
                              <a:ext uri="{28A0092B-C50C-407E-A947-70E740481C1C}">
                                <a14:useLocalDpi xmlns:a14="http://schemas.microsoft.com/office/drawing/2010/main" val="0"/>
                              </a:ext>
                            </a:extLst>
                          </a:blip>
                          <a:srcRect l="50494" t="27713" r="25519" b="12986"/>
                          <a:stretch/>
                        </pic:blipFill>
                        <pic:spPr bwMode="auto">
                          <a:xfrm>
                            <a:off x="0" y="0"/>
                            <a:ext cx="895350" cy="1057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776" w:type="dxa"/>
            <w:tcBorders>
              <w:top w:val="single" w:sz="4" w:space="0" w:color="auto"/>
              <w:left w:val="nil"/>
              <w:bottom w:val="single" w:sz="4" w:space="0" w:color="auto"/>
              <w:right w:val="nil"/>
            </w:tcBorders>
            <w:hideMark/>
          </w:tcPr>
          <w:p w14:paraId="694C71CB" w14:textId="77777777" w:rsidR="008517F4" w:rsidRPr="00B37336" w:rsidRDefault="008517F4">
            <w:pPr>
              <w:tabs>
                <w:tab w:val="left" w:pos="993"/>
              </w:tabs>
              <w:spacing w:after="0" w:line="240" w:lineRule="auto"/>
              <w:rPr>
                <w:rFonts w:ascii="Calibri" w:hAnsi="Calibri" w:cs="Calibri"/>
                <w:sz w:val="20"/>
                <w:szCs w:val="20"/>
                <w:lang w:val="id-ID"/>
              </w:rPr>
            </w:pPr>
            <w:r w:rsidRPr="00B37336">
              <w:rPr>
                <w:rFonts w:ascii="Calibri" w:hAnsi="Calibri" w:cs="Calibri"/>
                <w:sz w:val="20"/>
                <w:szCs w:val="20"/>
              </w:rPr>
              <w:t xml:space="preserve">Pendahuluan dalam e-modul terdiri dari deskripsi serta petunjuk penggunaan e-modul </w:t>
            </w:r>
          </w:p>
        </w:tc>
      </w:tr>
      <w:tr w:rsidR="008517F4" w:rsidRPr="00B37336" w14:paraId="5AF2AD32" w14:textId="77777777" w:rsidTr="008517F4">
        <w:tc>
          <w:tcPr>
            <w:tcW w:w="514" w:type="dxa"/>
            <w:tcBorders>
              <w:top w:val="single" w:sz="4" w:space="0" w:color="auto"/>
              <w:left w:val="nil"/>
              <w:bottom w:val="single" w:sz="4" w:space="0" w:color="auto"/>
              <w:right w:val="nil"/>
            </w:tcBorders>
            <w:hideMark/>
          </w:tcPr>
          <w:p w14:paraId="5661FE6C" w14:textId="77777777" w:rsidR="008517F4" w:rsidRPr="00B37336" w:rsidRDefault="008517F4">
            <w:pPr>
              <w:tabs>
                <w:tab w:val="left" w:pos="993"/>
              </w:tabs>
              <w:spacing w:after="0" w:line="240" w:lineRule="auto"/>
              <w:jc w:val="both"/>
              <w:rPr>
                <w:rFonts w:ascii="Calibri" w:hAnsi="Calibri" w:cs="Calibri"/>
                <w:sz w:val="20"/>
                <w:szCs w:val="20"/>
                <w:lang w:val="id-ID"/>
              </w:rPr>
            </w:pPr>
            <w:r w:rsidRPr="00B37336">
              <w:rPr>
                <w:rFonts w:ascii="Calibri" w:hAnsi="Calibri" w:cs="Calibri"/>
                <w:sz w:val="20"/>
                <w:szCs w:val="20"/>
                <w:lang w:val="id-ID"/>
              </w:rPr>
              <w:lastRenderedPageBreak/>
              <w:t>4</w:t>
            </w:r>
          </w:p>
        </w:tc>
        <w:tc>
          <w:tcPr>
            <w:tcW w:w="4371" w:type="dxa"/>
            <w:tcBorders>
              <w:top w:val="single" w:sz="4" w:space="0" w:color="auto"/>
              <w:left w:val="nil"/>
              <w:bottom w:val="single" w:sz="4" w:space="0" w:color="auto"/>
              <w:right w:val="nil"/>
            </w:tcBorders>
            <w:vAlign w:val="center"/>
            <w:hideMark/>
          </w:tcPr>
          <w:p w14:paraId="086A6987" w14:textId="2717408A"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cs="Calibri"/>
                <w:noProof/>
                <w:sz w:val="20"/>
                <w:szCs w:val="20"/>
                <w:lang w:val="id-ID" w:eastAsia="id-ID"/>
              </w:rPr>
              <w:drawing>
                <wp:inline distT="0" distB="0" distL="0" distR="0" wp14:anchorId="08EAB7AE" wp14:editId="3F1BC311">
                  <wp:extent cx="1104900" cy="1333500"/>
                  <wp:effectExtent l="76200" t="76200" r="114300" b="13335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13" cstate="print">
                            <a:extLst>
                              <a:ext uri="{28A0092B-C50C-407E-A947-70E740481C1C}">
                                <a14:useLocalDpi xmlns:a14="http://schemas.microsoft.com/office/drawing/2010/main" val="0"/>
                              </a:ext>
                            </a:extLst>
                          </a:blip>
                          <a:srcRect l="25789" t="36227" r="50069" b="4599"/>
                          <a:stretch/>
                        </pic:blipFill>
                        <pic:spPr bwMode="auto">
                          <a:xfrm>
                            <a:off x="0" y="0"/>
                            <a:ext cx="933450" cy="115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776" w:type="dxa"/>
            <w:tcBorders>
              <w:top w:val="single" w:sz="4" w:space="0" w:color="auto"/>
              <w:left w:val="nil"/>
              <w:bottom w:val="single" w:sz="4" w:space="0" w:color="auto"/>
              <w:right w:val="nil"/>
            </w:tcBorders>
            <w:hideMark/>
          </w:tcPr>
          <w:p w14:paraId="755F0FEB" w14:textId="77777777" w:rsidR="008517F4" w:rsidRPr="00B37336" w:rsidRDefault="008517F4">
            <w:pPr>
              <w:tabs>
                <w:tab w:val="left" w:pos="993"/>
              </w:tabs>
              <w:spacing w:after="0" w:line="240" w:lineRule="auto"/>
              <w:jc w:val="both"/>
              <w:rPr>
                <w:rFonts w:ascii="Calibri" w:hAnsi="Calibri" w:cs="Calibri"/>
                <w:sz w:val="20"/>
                <w:szCs w:val="20"/>
                <w:lang w:val="id-ID"/>
              </w:rPr>
            </w:pPr>
            <w:r w:rsidRPr="00B37336">
              <w:rPr>
                <w:rFonts w:ascii="Calibri" w:hAnsi="Calibri" w:cs="Calibri"/>
                <w:sz w:val="20"/>
                <w:szCs w:val="20"/>
                <w:lang w:val="id-ID"/>
              </w:rPr>
              <w:t>Komponen Literasi Numerasi dalam e-modul</w:t>
            </w:r>
          </w:p>
        </w:tc>
      </w:tr>
      <w:tr w:rsidR="008517F4" w:rsidRPr="00B37336" w14:paraId="5588C807" w14:textId="77777777" w:rsidTr="008517F4">
        <w:tc>
          <w:tcPr>
            <w:tcW w:w="514" w:type="dxa"/>
            <w:tcBorders>
              <w:top w:val="single" w:sz="4" w:space="0" w:color="auto"/>
              <w:left w:val="nil"/>
              <w:bottom w:val="single" w:sz="4" w:space="0" w:color="auto"/>
              <w:right w:val="nil"/>
            </w:tcBorders>
            <w:hideMark/>
          </w:tcPr>
          <w:p w14:paraId="2AEB36B3" w14:textId="77777777" w:rsidR="008517F4" w:rsidRPr="00B37336" w:rsidRDefault="008517F4">
            <w:pPr>
              <w:tabs>
                <w:tab w:val="left" w:pos="993"/>
              </w:tabs>
              <w:spacing w:after="0" w:line="240" w:lineRule="auto"/>
              <w:jc w:val="both"/>
              <w:rPr>
                <w:rFonts w:ascii="Calibri" w:hAnsi="Calibri" w:cs="Calibri"/>
                <w:sz w:val="20"/>
                <w:szCs w:val="20"/>
                <w:lang w:val="id-ID"/>
              </w:rPr>
            </w:pPr>
            <w:r w:rsidRPr="00B37336">
              <w:rPr>
                <w:rFonts w:ascii="Calibri" w:hAnsi="Calibri" w:cs="Calibri"/>
                <w:sz w:val="20"/>
                <w:szCs w:val="20"/>
                <w:lang w:val="id-ID"/>
              </w:rPr>
              <w:t>5</w:t>
            </w:r>
          </w:p>
        </w:tc>
        <w:tc>
          <w:tcPr>
            <w:tcW w:w="4371" w:type="dxa"/>
            <w:tcBorders>
              <w:top w:val="single" w:sz="4" w:space="0" w:color="auto"/>
              <w:left w:val="nil"/>
              <w:bottom w:val="single" w:sz="4" w:space="0" w:color="auto"/>
              <w:right w:val="nil"/>
            </w:tcBorders>
            <w:vAlign w:val="center"/>
            <w:hideMark/>
          </w:tcPr>
          <w:p w14:paraId="1C9E3B35" w14:textId="6C6493D8"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cs="Calibri"/>
                <w:noProof/>
                <w:sz w:val="20"/>
                <w:szCs w:val="20"/>
                <w:lang w:val="id-ID" w:eastAsia="id-ID"/>
              </w:rPr>
              <w:drawing>
                <wp:inline distT="0" distB="0" distL="0" distR="0" wp14:anchorId="2F954F1A" wp14:editId="39577D09">
                  <wp:extent cx="1685925" cy="866775"/>
                  <wp:effectExtent l="76200" t="76200" r="142875" b="28575"/>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rotWithShape="1">
                          <a:blip r:embed="rId14" cstate="print">
                            <a:extLst>
                              <a:ext uri="{28A0092B-C50C-407E-A947-70E740481C1C}">
                                <a14:useLocalDpi xmlns:a14="http://schemas.microsoft.com/office/drawing/2010/main" val="0"/>
                              </a:ext>
                            </a:extLst>
                          </a:blip>
                          <a:srcRect l="29846" t="46645" r="37063" b="23924"/>
                          <a:stretch/>
                        </pic:blipFill>
                        <pic:spPr bwMode="auto">
                          <a:xfrm>
                            <a:off x="0" y="0"/>
                            <a:ext cx="1504950" cy="685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776" w:type="dxa"/>
            <w:tcBorders>
              <w:top w:val="single" w:sz="4" w:space="0" w:color="auto"/>
              <w:left w:val="nil"/>
              <w:bottom w:val="single" w:sz="4" w:space="0" w:color="auto"/>
              <w:right w:val="nil"/>
            </w:tcBorders>
            <w:hideMark/>
          </w:tcPr>
          <w:p w14:paraId="7D523359" w14:textId="77777777" w:rsidR="008517F4" w:rsidRPr="00B37336" w:rsidRDefault="008517F4">
            <w:pPr>
              <w:tabs>
                <w:tab w:val="left" w:pos="993"/>
              </w:tabs>
              <w:spacing w:after="0" w:line="240" w:lineRule="auto"/>
              <w:rPr>
                <w:rFonts w:ascii="Calibri" w:hAnsi="Calibri" w:cs="Calibri"/>
                <w:sz w:val="20"/>
                <w:szCs w:val="20"/>
                <w:lang w:val="id-ID"/>
              </w:rPr>
            </w:pPr>
            <w:r w:rsidRPr="00B37336">
              <w:rPr>
                <w:rFonts w:ascii="Calibri" w:hAnsi="Calibri" w:cs="Calibri"/>
                <w:sz w:val="20"/>
                <w:szCs w:val="20"/>
              </w:rPr>
              <w:t xml:space="preserve">Rubrik dalam pembelajaran </w:t>
            </w:r>
            <w:r w:rsidRPr="00B37336">
              <w:rPr>
                <w:rFonts w:ascii="Calibri" w:hAnsi="Calibri" w:cs="Calibri"/>
                <w:i/>
                <w:sz w:val="20"/>
                <w:szCs w:val="20"/>
              </w:rPr>
              <w:t xml:space="preserve">saintifik </w:t>
            </w:r>
            <w:r w:rsidRPr="00B37336">
              <w:rPr>
                <w:rFonts w:ascii="Calibri" w:hAnsi="Calibri" w:cs="Calibri"/>
                <w:sz w:val="20"/>
                <w:szCs w:val="20"/>
              </w:rPr>
              <w:t>berisi kegiatan peserta didik dalam mengamati gambar yang be</w:t>
            </w:r>
            <w:r w:rsidRPr="00B37336">
              <w:rPr>
                <w:rFonts w:ascii="Calibri" w:hAnsi="Calibri" w:cs="Calibri"/>
                <w:sz w:val="20"/>
                <w:szCs w:val="20"/>
                <w:lang w:val="id-ID"/>
              </w:rPr>
              <w:t>rhubungan</w:t>
            </w:r>
            <w:r w:rsidRPr="00B37336">
              <w:rPr>
                <w:rFonts w:ascii="Calibri" w:hAnsi="Calibri" w:cs="Calibri"/>
                <w:sz w:val="20"/>
                <w:szCs w:val="20"/>
              </w:rPr>
              <w:t xml:space="preserve"> dengan kehidupan sehari-hari.</w:t>
            </w:r>
          </w:p>
        </w:tc>
      </w:tr>
      <w:tr w:rsidR="008517F4" w:rsidRPr="00B37336" w14:paraId="65879762" w14:textId="77777777" w:rsidTr="008517F4">
        <w:tc>
          <w:tcPr>
            <w:tcW w:w="514" w:type="dxa"/>
            <w:tcBorders>
              <w:top w:val="single" w:sz="4" w:space="0" w:color="auto"/>
              <w:left w:val="nil"/>
              <w:bottom w:val="single" w:sz="4" w:space="0" w:color="auto"/>
              <w:right w:val="nil"/>
            </w:tcBorders>
            <w:hideMark/>
          </w:tcPr>
          <w:p w14:paraId="7B6EA78E" w14:textId="77777777" w:rsidR="008517F4" w:rsidRPr="00B37336" w:rsidRDefault="008517F4">
            <w:pPr>
              <w:tabs>
                <w:tab w:val="left" w:pos="993"/>
              </w:tabs>
              <w:spacing w:after="0" w:line="240" w:lineRule="auto"/>
              <w:jc w:val="both"/>
              <w:rPr>
                <w:rFonts w:ascii="Calibri" w:hAnsi="Calibri" w:cs="Calibri"/>
                <w:sz w:val="20"/>
                <w:szCs w:val="20"/>
                <w:lang w:val="id-ID"/>
              </w:rPr>
            </w:pPr>
            <w:r w:rsidRPr="00B37336">
              <w:rPr>
                <w:rFonts w:ascii="Calibri" w:hAnsi="Calibri" w:cs="Calibri"/>
                <w:sz w:val="20"/>
                <w:szCs w:val="20"/>
                <w:lang w:val="id-ID"/>
              </w:rPr>
              <w:t>6</w:t>
            </w:r>
          </w:p>
        </w:tc>
        <w:tc>
          <w:tcPr>
            <w:tcW w:w="4371" w:type="dxa"/>
            <w:tcBorders>
              <w:top w:val="single" w:sz="4" w:space="0" w:color="auto"/>
              <w:left w:val="nil"/>
              <w:bottom w:val="single" w:sz="4" w:space="0" w:color="auto"/>
              <w:right w:val="nil"/>
            </w:tcBorders>
            <w:vAlign w:val="center"/>
            <w:hideMark/>
          </w:tcPr>
          <w:p w14:paraId="5F1EEBD1" w14:textId="158BD269"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cs="Calibri"/>
                <w:noProof/>
                <w:sz w:val="20"/>
                <w:szCs w:val="20"/>
                <w:lang w:val="id-ID" w:eastAsia="id-ID"/>
              </w:rPr>
              <w:drawing>
                <wp:inline distT="0" distB="0" distL="0" distR="0" wp14:anchorId="0E085777" wp14:editId="79C4FF87">
                  <wp:extent cx="1714500" cy="923925"/>
                  <wp:effectExtent l="76200" t="76200" r="133350" b="28575"/>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rotWithShape="1">
                          <a:blip r:embed="rId15" cstate="print">
                            <a:extLst>
                              <a:ext uri="{28A0092B-C50C-407E-A947-70E740481C1C}">
                                <a14:useLocalDpi xmlns:a14="http://schemas.microsoft.com/office/drawing/2010/main" val="0"/>
                              </a:ext>
                            </a:extLst>
                          </a:blip>
                          <a:srcRect l="27912" t="20214" r="36197" b="41129"/>
                          <a:stretch/>
                        </pic:blipFill>
                        <pic:spPr bwMode="auto">
                          <a:xfrm>
                            <a:off x="0" y="0"/>
                            <a:ext cx="1543050" cy="742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776" w:type="dxa"/>
            <w:tcBorders>
              <w:top w:val="single" w:sz="4" w:space="0" w:color="auto"/>
              <w:left w:val="nil"/>
              <w:bottom w:val="single" w:sz="4" w:space="0" w:color="auto"/>
              <w:right w:val="nil"/>
            </w:tcBorders>
            <w:hideMark/>
          </w:tcPr>
          <w:p w14:paraId="4049AD3B" w14:textId="77777777" w:rsidR="008517F4" w:rsidRPr="00B37336" w:rsidRDefault="008517F4">
            <w:pPr>
              <w:tabs>
                <w:tab w:val="left" w:pos="993"/>
              </w:tabs>
              <w:spacing w:after="0" w:line="240" w:lineRule="auto"/>
              <w:rPr>
                <w:rFonts w:ascii="Calibri" w:hAnsi="Calibri" w:cs="Calibri"/>
                <w:sz w:val="20"/>
                <w:szCs w:val="20"/>
                <w:lang w:val="id-ID"/>
              </w:rPr>
            </w:pPr>
            <w:r w:rsidRPr="00B37336">
              <w:rPr>
                <w:rFonts w:ascii="Calibri" w:hAnsi="Calibri" w:cs="Calibri"/>
                <w:sz w:val="20"/>
                <w:szCs w:val="20"/>
              </w:rPr>
              <w:t>Rubrik dalam pembelajaran aktivitas berisi kegiatan yang berorientasi kepada peserta didik.</w:t>
            </w:r>
          </w:p>
        </w:tc>
      </w:tr>
      <w:tr w:rsidR="008517F4" w:rsidRPr="00B37336" w14:paraId="1051956C" w14:textId="77777777" w:rsidTr="008517F4">
        <w:tc>
          <w:tcPr>
            <w:tcW w:w="514" w:type="dxa"/>
            <w:tcBorders>
              <w:top w:val="single" w:sz="4" w:space="0" w:color="auto"/>
              <w:left w:val="nil"/>
              <w:bottom w:val="single" w:sz="4" w:space="0" w:color="auto"/>
              <w:right w:val="nil"/>
            </w:tcBorders>
            <w:hideMark/>
          </w:tcPr>
          <w:p w14:paraId="1DC77A79" w14:textId="77777777" w:rsidR="008517F4" w:rsidRPr="00B37336" w:rsidRDefault="008517F4">
            <w:pPr>
              <w:tabs>
                <w:tab w:val="left" w:pos="993"/>
              </w:tabs>
              <w:spacing w:after="0" w:line="240" w:lineRule="auto"/>
              <w:jc w:val="both"/>
              <w:rPr>
                <w:rFonts w:ascii="Calibri" w:hAnsi="Calibri" w:cs="Calibri"/>
                <w:sz w:val="20"/>
                <w:szCs w:val="20"/>
                <w:lang w:val="id-ID"/>
              </w:rPr>
            </w:pPr>
            <w:r w:rsidRPr="00B37336">
              <w:rPr>
                <w:rFonts w:ascii="Calibri" w:hAnsi="Calibri" w:cs="Calibri"/>
                <w:sz w:val="20"/>
                <w:szCs w:val="20"/>
                <w:lang w:val="id-ID"/>
              </w:rPr>
              <w:t>7</w:t>
            </w:r>
          </w:p>
        </w:tc>
        <w:tc>
          <w:tcPr>
            <w:tcW w:w="4371" w:type="dxa"/>
            <w:tcBorders>
              <w:top w:val="single" w:sz="4" w:space="0" w:color="auto"/>
              <w:left w:val="nil"/>
              <w:bottom w:val="single" w:sz="4" w:space="0" w:color="auto"/>
              <w:right w:val="nil"/>
            </w:tcBorders>
            <w:vAlign w:val="center"/>
            <w:hideMark/>
          </w:tcPr>
          <w:p w14:paraId="08B22EB4" w14:textId="1F91EA8D"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cs="Calibri"/>
                <w:noProof/>
                <w:sz w:val="20"/>
                <w:szCs w:val="20"/>
                <w:lang w:val="id-ID" w:eastAsia="id-ID"/>
              </w:rPr>
              <w:drawing>
                <wp:inline distT="0" distB="0" distL="0" distR="0" wp14:anchorId="71101A7D" wp14:editId="4CC79452">
                  <wp:extent cx="1838325" cy="647700"/>
                  <wp:effectExtent l="76200" t="76200" r="142875" b="1905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rotWithShape="1">
                          <a:blip r:embed="rId16" cstate="print">
                            <a:extLst>
                              <a:ext uri="{28A0092B-C50C-407E-A947-70E740481C1C}">
                                <a14:useLocalDpi xmlns:a14="http://schemas.microsoft.com/office/drawing/2010/main" val="0"/>
                              </a:ext>
                            </a:extLst>
                          </a:blip>
                          <a:srcRect l="26322" t="60686" r="35200" b="16563"/>
                          <a:stretch/>
                        </pic:blipFill>
                        <pic:spPr bwMode="auto">
                          <a:xfrm>
                            <a:off x="0" y="0"/>
                            <a:ext cx="1666875" cy="476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776" w:type="dxa"/>
            <w:tcBorders>
              <w:top w:val="single" w:sz="4" w:space="0" w:color="auto"/>
              <w:left w:val="nil"/>
              <w:bottom w:val="single" w:sz="4" w:space="0" w:color="auto"/>
              <w:right w:val="nil"/>
            </w:tcBorders>
            <w:hideMark/>
          </w:tcPr>
          <w:p w14:paraId="36B67274" w14:textId="77777777" w:rsidR="008517F4" w:rsidRPr="00B37336" w:rsidRDefault="008517F4">
            <w:pPr>
              <w:tabs>
                <w:tab w:val="left" w:pos="993"/>
              </w:tabs>
              <w:spacing w:after="0" w:line="240" w:lineRule="auto"/>
              <w:rPr>
                <w:rFonts w:ascii="Calibri" w:hAnsi="Calibri" w:cs="Calibri"/>
                <w:sz w:val="20"/>
                <w:szCs w:val="20"/>
                <w:lang w:val="id-ID"/>
              </w:rPr>
            </w:pPr>
            <w:r w:rsidRPr="00B37336">
              <w:rPr>
                <w:rFonts w:ascii="Calibri" w:hAnsi="Calibri" w:cs="Calibri"/>
                <w:sz w:val="20"/>
                <w:szCs w:val="20"/>
              </w:rPr>
              <w:t xml:space="preserve">Rubrik dalam pendekatan </w:t>
            </w:r>
            <w:r w:rsidRPr="00B37336">
              <w:rPr>
                <w:rFonts w:ascii="Calibri" w:hAnsi="Calibri" w:cs="Calibri"/>
                <w:i/>
                <w:sz w:val="20"/>
                <w:szCs w:val="20"/>
              </w:rPr>
              <w:t xml:space="preserve">discovery </w:t>
            </w:r>
            <w:r w:rsidRPr="00B37336">
              <w:rPr>
                <w:rFonts w:ascii="Calibri" w:hAnsi="Calibri" w:cs="Calibri"/>
                <w:sz w:val="20"/>
                <w:szCs w:val="20"/>
              </w:rPr>
              <w:t xml:space="preserve"> berisi kegiatan peserta didik untuk menemukan konsep.</w:t>
            </w:r>
          </w:p>
        </w:tc>
      </w:tr>
      <w:tr w:rsidR="008517F4" w:rsidRPr="00B37336" w14:paraId="7A2C0FEB" w14:textId="77777777" w:rsidTr="008517F4">
        <w:tc>
          <w:tcPr>
            <w:tcW w:w="514" w:type="dxa"/>
            <w:tcBorders>
              <w:top w:val="single" w:sz="4" w:space="0" w:color="auto"/>
              <w:left w:val="nil"/>
              <w:bottom w:val="single" w:sz="4" w:space="0" w:color="auto"/>
              <w:right w:val="nil"/>
            </w:tcBorders>
            <w:hideMark/>
          </w:tcPr>
          <w:p w14:paraId="24DE1C70" w14:textId="77777777" w:rsidR="008517F4" w:rsidRPr="00B37336" w:rsidRDefault="008517F4">
            <w:pPr>
              <w:tabs>
                <w:tab w:val="left" w:pos="993"/>
              </w:tabs>
              <w:spacing w:after="0" w:line="240" w:lineRule="auto"/>
              <w:jc w:val="both"/>
              <w:rPr>
                <w:rFonts w:ascii="Calibri" w:hAnsi="Calibri" w:cs="Calibri"/>
                <w:sz w:val="20"/>
                <w:szCs w:val="20"/>
                <w:lang w:val="id-ID"/>
              </w:rPr>
            </w:pPr>
            <w:r w:rsidRPr="00B37336">
              <w:rPr>
                <w:rFonts w:ascii="Calibri" w:hAnsi="Calibri" w:cs="Calibri"/>
                <w:sz w:val="20"/>
                <w:szCs w:val="20"/>
                <w:lang w:val="id-ID"/>
              </w:rPr>
              <w:t>8</w:t>
            </w:r>
          </w:p>
        </w:tc>
        <w:tc>
          <w:tcPr>
            <w:tcW w:w="4371" w:type="dxa"/>
            <w:tcBorders>
              <w:top w:val="single" w:sz="4" w:space="0" w:color="auto"/>
              <w:left w:val="nil"/>
              <w:bottom w:val="single" w:sz="4" w:space="0" w:color="auto"/>
              <w:right w:val="nil"/>
            </w:tcBorders>
            <w:vAlign w:val="center"/>
            <w:hideMark/>
          </w:tcPr>
          <w:p w14:paraId="77F5C41C" w14:textId="5D77F511" w:rsidR="008517F4" w:rsidRPr="00B37336" w:rsidRDefault="008517F4">
            <w:pPr>
              <w:tabs>
                <w:tab w:val="left" w:pos="1875"/>
              </w:tabs>
              <w:spacing w:after="0" w:line="240" w:lineRule="auto"/>
              <w:jc w:val="center"/>
              <w:rPr>
                <w:rFonts w:ascii="Calibri" w:hAnsi="Calibri" w:cs="Calibri"/>
                <w:sz w:val="20"/>
                <w:szCs w:val="20"/>
                <w:lang w:val="id-ID"/>
              </w:rPr>
            </w:pPr>
            <w:r w:rsidRPr="00B37336">
              <w:rPr>
                <w:rFonts w:cs="Calibri"/>
                <w:noProof/>
                <w:sz w:val="20"/>
                <w:szCs w:val="20"/>
                <w:lang w:val="id-ID" w:eastAsia="id-ID"/>
              </w:rPr>
              <w:drawing>
                <wp:inline distT="0" distB="0" distL="0" distR="0" wp14:anchorId="11D51856" wp14:editId="32FAE034">
                  <wp:extent cx="1276350" cy="1143000"/>
                  <wp:effectExtent l="76200" t="76200" r="133350" b="11430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17" cstate="print">
                            <a:extLst>
                              <a:ext uri="{28A0092B-C50C-407E-A947-70E740481C1C}">
                                <a14:useLocalDpi xmlns:a14="http://schemas.microsoft.com/office/drawing/2010/main" val="0"/>
                              </a:ext>
                            </a:extLst>
                          </a:blip>
                          <a:srcRect l="34556" t="29186" r="42276" b="28873"/>
                          <a:stretch/>
                        </pic:blipFill>
                        <pic:spPr bwMode="auto">
                          <a:xfrm>
                            <a:off x="0" y="0"/>
                            <a:ext cx="1095375" cy="962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776" w:type="dxa"/>
            <w:tcBorders>
              <w:top w:val="single" w:sz="4" w:space="0" w:color="auto"/>
              <w:left w:val="nil"/>
              <w:bottom w:val="single" w:sz="4" w:space="0" w:color="auto"/>
              <w:right w:val="nil"/>
            </w:tcBorders>
          </w:tcPr>
          <w:p w14:paraId="2A7154B1" w14:textId="77777777" w:rsidR="008517F4" w:rsidRPr="00B37336" w:rsidRDefault="008517F4">
            <w:pPr>
              <w:tabs>
                <w:tab w:val="left" w:pos="993"/>
              </w:tabs>
              <w:spacing w:after="0" w:line="240" w:lineRule="auto"/>
              <w:rPr>
                <w:rFonts w:ascii="Calibri" w:hAnsi="Calibri" w:cs="Calibri"/>
                <w:sz w:val="20"/>
                <w:szCs w:val="20"/>
                <w:lang w:val="id-ID"/>
              </w:rPr>
            </w:pPr>
            <w:r w:rsidRPr="00B37336">
              <w:rPr>
                <w:rFonts w:ascii="Calibri" w:hAnsi="Calibri" w:cs="Calibri"/>
                <w:sz w:val="20"/>
                <w:szCs w:val="20"/>
              </w:rPr>
              <w:t xml:space="preserve">Rubrik dalam </w:t>
            </w:r>
            <w:r w:rsidRPr="00B37336">
              <w:rPr>
                <w:rFonts w:ascii="Calibri" w:hAnsi="Calibri" w:cs="Calibri"/>
                <w:i/>
                <w:sz w:val="20"/>
                <w:szCs w:val="20"/>
              </w:rPr>
              <w:t xml:space="preserve">real life </w:t>
            </w:r>
            <w:r w:rsidRPr="00B37336">
              <w:rPr>
                <w:rFonts w:ascii="Calibri" w:hAnsi="Calibri" w:cs="Calibri"/>
                <w:sz w:val="20"/>
                <w:szCs w:val="20"/>
              </w:rPr>
              <w:t xml:space="preserve"> berisi kegiatan pembelajaran yang terjadi di kehidupan sehari-hari.</w:t>
            </w:r>
          </w:p>
          <w:p w14:paraId="58CAE124" w14:textId="77777777" w:rsidR="008517F4" w:rsidRPr="00B37336" w:rsidRDefault="008517F4">
            <w:pPr>
              <w:spacing w:line="240" w:lineRule="auto"/>
              <w:rPr>
                <w:rFonts w:ascii="Calibri" w:hAnsi="Calibri" w:cs="Calibri"/>
                <w:sz w:val="20"/>
                <w:szCs w:val="20"/>
                <w:lang w:val="id-ID"/>
              </w:rPr>
            </w:pPr>
          </w:p>
        </w:tc>
      </w:tr>
      <w:tr w:rsidR="008517F4" w:rsidRPr="00B37336" w14:paraId="637F8FF7" w14:textId="77777777" w:rsidTr="008517F4">
        <w:tc>
          <w:tcPr>
            <w:tcW w:w="514" w:type="dxa"/>
            <w:tcBorders>
              <w:top w:val="single" w:sz="4" w:space="0" w:color="auto"/>
              <w:left w:val="nil"/>
              <w:bottom w:val="single" w:sz="4" w:space="0" w:color="auto"/>
              <w:right w:val="nil"/>
            </w:tcBorders>
            <w:hideMark/>
          </w:tcPr>
          <w:p w14:paraId="076BB584" w14:textId="77777777" w:rsidR="008517F4" w:rsidRPr="00B37336" w:rsidRDefault="008517F4">
            <w:pPr>
              <w:tabs>
                <w:tab w:val="left" w:pos="993"/>
              </w:tabs>
              <w:spacing w:after="0" w:line="240" w:lineRule="auto"/>
              <w:jc w:val="both"/>
              <w:rPr>
                <w:rFonts w:ascii="Calibri" w:hAnsi="Calibri" w:cs="Calibri"/>
                <w:sz w:val="20"/>
                <w:szCs w:val="20"/>
                <w:lang w:val="id-ID"/>
              </w:rPr>
            </w:pPr>
            <w:r w:rsidRPr="00B37336">
              <w:rPr>
                <w:rFonts w:ascii="Calibri" w:hAnsi="Calibri" w:cs="Calibri"/>
                <w:sz w:val="20"/>
                <w:szCs w:val="20"/>
                <w:lang w:val="id-ID"/>
              </w:rPr>
              <w:t>9</w:t>
            </w:r>
          </w:p>
        </w:tc>
        <w:tc>
          <w:tcPr>
            <w:tcW w:w="4371" w:type="dxa"/>
            <w:tcBorders>
              <w:top w:val="single" w:sz="4" w:space="0" w:color="auto"/>
              <w:left w:val="nil"/>
              <w:bottom w:val="single" w:sz="4" w:space="0" w:color="auto"/>
              <w:right w:val="nil"/>
            </w:tcBorders>
            <w:vAlign w:val="center"/>
            <w:hideMark/>
          </w:tcPr>
          <w:p w14:paraId="4A1F4844" w14:textId="4F6282E2"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cs="Calibri"/>
                <w:noProof/>
                <w:sz w:val="20"/>
                <w:szCs w:val="20"/>
                <w:lang w:val="id-ID" w:eastAsia="id-ID"/>
              </w:rPr>
              <w:drawing>
                <wp:inline distT="0" distB="0" distL="0" distR="0" wp14:anchorId="37135683" wp14:editId="1F8F1698">
                  <wp:extent cx="1257300" cy="1409700"/>
                  <wp:effectExtent l="76200" t="76200" r="114300" b="133350"/>
                  <wp:docPr id="1057" name="Picture 1057"/>
                  <wp:cNvGraphicFramePr/>
                  <a:graphic xmlns:a="http://schemas.openxmlformats.org/drawingml/2006/main">
                    <a:graphicData uri="http://schemas.openxmlformats.org/drawingml/2006/picture">
                      <pic:pic xmlns:pic="http://schemas.openxmlformats.org/drawingml/2006/picture">
                        <pic:nvPicPr>
                          <pic:cNvPr id="1057" name="Picture 1057"/>
                          <pic:cNvPicPr/>
                        </pic:nvPicPr>
                        <pic:blipFill rotWithShape="1">
                          <a:blip r:embed="rId18" cstate="print">
                            <a:extLst>
                              <a:ext uri="{28A0092B-C50C-407E-A947-70E740481C1C}">
                                <a14:useLocalDpi xmlns:a14="http://schemas.microsoft.com/office/drawing/2010/main" val="0"/>
                              </a:ext>
                            </a:extLst>
                          </a:blip>
                          <a:srcRect l="31007" t="20836" r="32387"/>
                          <a:stretch/>
                        </pic:blipFill>
                        <pic:spPr bwMode="auto">
                          <a:xfrm>
                            <a:off x="0" y="0"/>
                            <a:ext cx="1076325" cy="1228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776" w:type="dxa"/>
            <w:tcBorders>
              <w:top w:val="single" w:sz="4" w:space="0" w:color="auto"/>
              <w:left w:val="nil"/>
              <w:bottom w:val="single" w:sz="4" w:space="0" w:color="auto"/>
              <w:right w:val="nil"/>
            </w:tcBorders>
            <w:hideMark/>
          </w:tcPr>
          <w:p w14:paraId="2D244533" w14:textId="77777777" w:rsidR="008517F4" w:rsidRPr="00B37336" w:rsidRDefault="008517F4">
            <w:pPr>
              <w:tabs>
                <w:tab w:val="left" w:pos="993"/>
              </w:tabs>
              <w:spacing w:after="0" w:line="240" w:lineRule="auto"/>
              <w:rPr>
                <w:rFonts w:ascii="Calibri" w:hAnsi="Calibri" w:cs="Calibri"/>
                <w:sz w:val="20"/>
                <w:szCs w:val="20"/>
                <w:lang w:val="id-ID"/>
              </w:rPr>
            </w:pPr>
            <w:r w:rsidRPr="00B37336">
              <w:rPr>
                <w:rFonts w:ascii="Calibri" w:hAnsi="Calibri" w:cs="Calibri"/>
                <w:sz w:val="20"/>
                <w:szCs w:val="20"/>
              </w:rPr>
              <w:t>Rubrik dalam latihan soal</w:t>
            </w:r>
            <w:r w:rsidRPr="00B37336">
              <w:rPr>
                <w:rFonts w:ascii="Calibri" w:hAnsi="Calibri" w:cs="Calibri"/>
                <w:i/>
                <w:sz w:val="20"/>
                <w:szCs w:val="20"/>
              </w:rPr>
              <w:t>.</w:t>
            </w:r>
          </w:p>
        </w:tc>
      </w:tr>
      <w:tr w:rsidR="008517F4" w:rsidRPr="00B37336" w14:paraId="4DEDE764" w14:textId="77777777" w:rsidTr="008517F4">
        <w:tc>
          <w:tcPr>
            <w:tcW w:w="514" w:type="dxa"/>
            <w:tcBorders>
              <w:top w:val="single" w:sz="4" w:space="0" w:color="auto"/>
              <w:left w:val="nil"/>
              <w:bottom w:val="single" w:sz="4" w:space="0" w:color="auto"/>
              <w:right w:val="nil"/>
            </w:tcBorders>
            <w:hideMark/>
          </w:tcPr>
          <w:p w14:paraId="2FC2D9C9" w14:textId="77777777" w:rsidR="008517F4" w:rsidRPr="00B37336" w:rsidRDefault="008517F4">
            <w:pPr>
              <w:tabs>
                <w:tab w:val="left" w:pos="993"/>
              </w:tabs>
              <w:spacing w:after="0" w:line="240" w:lineRule="auto"/>
              <w:jc w:val="both"/>
              <w:rPr>
                <w:rFonts w:ascii="Calibri" w:hAnsi="Calibri" w:cs="Calibri"/>
                <w:sz w:val="20"/>
                <w:szCs w:val="20"/>
                <w:lang w:val="id-ID"/>
              </w:rPr>
            </w:pPr>
            <w:r w:rsidRPr="00B37336">
              <w:rPr>
                <w:rFonts w:ascii="Calibri" w:hAnsi="Calibri" w:cs="Calibri"/>
                <w:sz w:val="20"/>
                <w:szCs w:val="20"/>
                <w:lang w:val="id-ID"/>
              </w:rPr>
              <w:t>10</w:t>
            </w:r>
          </w:p>
        </w:tc>
        <w:tc>
          <w:tcPr>
            <w:tcW w:w="4371" w:type="dxa"/>
            <w:tcBorders>
              <w:top w:val="single" w:sz="4" w:space="0" w:color="auto"/>
              <w:left w:val="nil"/>
              <w:bottom w:val="single" w:sz="4" w:space="0" w:color="auto"/>
              <w:right w:val="nil"/>
            </w:tcBorders>
            <w:vAlign w:val="center"/>
            <w:hideMark/>
          </w:tcPr>
          <w:p w14:paraId="6129D2CD" w14:textId="3C4DFB0B"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cs="Calibri"/>
                <w:noProof/>
                <w:sz w:val="20"/>
                <w:szCs w:val="20"/>
                <w:lang w:val="id-ID" w:eastAsia="id-ID"/>
              </w:rPr>
              <w:drawing>
                <wp:inline distT="0" distB="0" distL="0" distR="0" wp14:anchorId="7BEAAD10" wp14:editId="1D360441">
                  <wp:extent cx="1752600" cy="1143000"/>
                  <wp:effectExtent l="76200" t="76200" r="133350" b="76200"/>
                  <wp:docPr id="1058" name="Picture 1058"/>
                  <wp:cNvGraphicFramePr/>
                  <a:graphic xmlns:a="http://schemas.openxmlformats.org/drawingml/2006/main">
                    <a:graphicData uri="http://schemas.openxmlformats.org/drawingml/2006/picture">
                      <pic:pic xmlns:pic="http://schemas.openxmlformats.org/drawingml/2006/picture">
                        <pic:nvPicPr>
                          <pic:cNvPr id="1058" name="Picture 1058"/>
                          <pic:cNvPicPr/>
                        </pic:nvPicPr>
                        <pic:blipFill rotWithShape="1">
                          <a:blip r:embed="rId19" cstate="print">
                            <a:extLst>
                              <a:ext uri="{28A0092B-C50C-407E-A947-70E740481C1C}">
                                <a14:useLocalDpi xmlns:a14="http://schemas.microsoft.com/office/drawing/2010/main" val="0"/>
                              </a:ext>
                            </a:extLst>
                          </a:blip>
                          <a:srcRect l="31939" t="18154" r="10986" b="11586"/>
                          <a:stretch/>
                        </pic:blipFill>
                        <pic:spPr bwMode="auto">
                          <a:xfrm>
                            <a:off x="0" y="0"/>
                            <a:ext cx="1581150" cy="971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776" w:type="dxa"/>
            <w:tcBorders>
              <w:top w:val="single" w:sz="4" w:space="0" w:color="auto"/>
              <w:left w:val="nil"/>
              <w:bottom w:val="single" w:sz="4" w:space="0" w:color="auto"/>
              <w:right w:val="nil"/>
            </w:tcBorders>
            <w:hideMark/>
          </w:tcPr>
          <w:p w14:paraId="1C88FA10" w14:textId="77777777" w:rsidR="008517F4" w:rsidRPr="00B37336" w:rsidRDefault="008517F4">
            <w:pPr>
              <w:tabs>
                <w:tab w:val="left" w:pos="993"/>
              </w:tabs>
              <w:spacing w:after="0" w:line="240" w:lineRule="auto"/>
              <w:jc w:val="both"/>
              <w:rPr>
                <w:rFonts w:ascii="Calibri" w:hAnsi="Calibri" w:cs="Calibri"/>
                <w:sz w:val="20"/>
                <w:szCs w:val="20"/>
                <w:lang w:val="id-ID"/>
              </w:rPr>
            </w:pPr>
            <w:r w:rsidRPr="00B37336">
              <w:rPr>
                <w:rFonts w:ascii="Calibri" w:hAnsi="Calibri" w:cs="Calibri"/>
                <w:sz w:val="20"/>
                <w:szCs w:val="20"/>
              </w:rPr>
              <w:t>Rubrik pada soal evaluasi.</w:t>
            </w:r>
          </w:p>
        </w:tc>
      </w:tr>
    </w:tbl>
    <w:p w14:paraId="3AD2CE48" w14:textId="77777777" w:rsidR="008517F4" w:rsidRDefault="008517F4" w:rsidP="008517F4">
      <w:pPr>
        <w:tabs>
          <w:tab w:val="left" w:pos="993"/>
        </w:tabs>
        <w:spacing w:after="0" w:line="240" w:lineRule="auto"/>
        <w:jc w:val="both"/>
        <w:rPr>
          <w:rFonts w:ascii="Calibri" w:hAnsi="Calibri" w:cs="Calibri"/>
          <w:szCs w:val="24"/>
          <w:lang w:val="id-ID"/>
        </w:rPr>
      </w:pPr>
    </w:p>
    <w:p w14:paraId="444069A9" w14:textId="77777777" w:rsidR="008517F4" w:rsidRPr="00B37336" w:rsidRDefault="008517F4" w:rsidP="008517F4">
      <w:pPr>
        <w:tabs>
          <w:tab w:val="left" w:pos="993"/>
        </w:tabs>
        <w:spacing w:after="0" w:line="240" w:lineRule="auto"/>
        <w:jc w:val="both"/>
        <w:rPr>
          <w:rFonts w:ascii="Calibri" w:hAnsi="Calibri" w:cs="Calibri"/>
          <w:sz w:val="20"/>
          <w:szCs w:val="20"/>
          <w:lang w:val="id-ID"/>
        </w:rPr>
      </w:pPr>
      <w:r>
        <w:rPr>
          <w:rFonts w:ascii="Calibri" w:hAnsi="Calibri" w:cs="Calibri"/>
          <w:szCs w:val="24"/>
          <w:lang w:val="id-ID"/>
        </w:rPr>
        <w:lastRenderedPageBreak/>
        <w:tab/>
      </w:r>
      <w:r w:rsidRPr="00B37336">
        <w:rPr>
          <w:rFonts w:ascii="Calibri" w:hAnsi="Calibri" w:cs="Calibri"/>
          <w:sz w:val="20"/>
          <w:szCs w:val="20"/>
          <w:lang w:val="id-ID"/>
        </w:rPr>
        <w:t xml:space="preserve">Isi dari tahap pengembangan e-modul bangun ruang berbasis literasi numerasi yaitu: </w:t>
      </w:r>
      <w:r w:rsidRPr="00B37336">
        <w:rPr>
          <w:rFonts w:ascii="Calibri" w:hAnsi="Calibri" w:cs="Calibri"/>
          <w:sz w:val="20"/>
          <w:szCs w:val="20"/>
        </w:rPr>
        <w:t xml:space="preserve">cover depan , peta konsep, pendahuluan, komponen literasi numerasi, kompetensi inti, kompetensi dasar dan indikator, literasi, proses belajar berbasis </w:t>
      </w:r>
      <w:r w:rsidRPr="00B37336">
        <w:rPr>
          <w:rFonts w:ascii="Calibri" w:hAnsi="Calibri" w:cs="Calibri"/>
          <w:i/>
          <w:sz w:val="20"/>
          <w:szCs w:val="20"/>
        </w:rPr>
        <w:t>saintifik</w:t>
      </w:r>
      <w:r w:rsidRPr="00B37336">
        <w:rPr>
          <w:rFonts w:ascii="Calibri" w:hAnsi="Calibri" w:cs="Calibri"/>
          <w:sz w:val="20"/>
          <w:szCs w:val="20"/>
        </w:rPr>
        <w:t xml:space="preserve">, aktivitas, </w:t>
      </w:r>
      <w:r w:rsidRPr="00B37336">
        <w:rPr>
          <w:rFonts w:ascii="Calibri" w:hAnsi="Calibri" w:cs="Calibri"/>
          <w:i/>
          <w:sz w:val="20"/>
          <w:szCs w:val="20"/>
        </w:rPr>
        <w:t>discovery</w:t>
      </w:r>
      <w:r w:rsidRPr="00B37336">
        <w:rPr>
          <w:rFonts w:ascii="Calibri" w:hAnsi="Calibri" w:cs="Calibri"/>
          <w:sz w:val="20"/>
          <w:szCs w:val="20"/>
        </w:rPr>
        <w:t xml:space="preserve">, guruku berkata, </w:t>
      </w:r>
      <w:r w:rsidRPr="00B37336">
        <w:rPr>
          <w:rFonts w:ascii="Calibri" w:hAnsi="Calibri" w:cs="Calibri"/>
          <w:i/>
          <w:sz w:val="20"/>
          <w:szCs w:val="20"/>
        </w:rPr>
        <w:t>real life</w:t>
      </w:r>
      <w:r w:rsidRPr="00B37336">
        <w:rPr>
          <w:rFonts w:ascii="Calibri" w:hAnsi="Calibri" w:cs="Calibri"/>
          <w:sz w:val="20"/>
          <w:szCs w:val="20"/>
        </w:rPr>
        <w:t xml:space="preserve">, vidio pembelajaran, </w:t>
      </w:r>
      <w:r w:rsidRPr="00B37336">
        <w:rPr>
          <w:rFonts w:ascii="Calibri" w:hAnsi="Calibri" w:cs="Calibri"/>
          <w:i/>
          <w:sz w:val="20"/>
          <w:szCs w:val="20"/>
        </w:rPr>
        <w:t>quiz</w:t>
      </w:r>
      <w:r w:rsidRPr="00B37336">
        <w:rPr>
          <w:rFonts w:ascii="Calibri" w:hAnsi="Calibri" w:cs="Calibri"/>
          <w:sz w:val="20"/>
          <w:szCs w:val="20"/>
        </w:rPr>
        <w:t xml:space="preserve">, latihan soal </w:t>
      </w:r>
      <w:r w:rsidRPr="00B37336">
        <w:rPr>
          <w:rFonts w:ascii="Calibri" w:hAnsi="Calibri" w:cs="Calibri"/>
          <w:i/>
          <w:sz w:val="20"/>
          <w:szCs w:val="20"/>
        </w:rPr>
        <w:t>HOTS</w:t>
      </w:r>
      <w:r w:rsidRPr="00B37336">
        <w:rPr>
          <w:rFonts w:ascii="Calibri" w:hAnsi="Calibri" w:cs="Calibri"/>
          <w:sz w:val="20"/>
          <w:szCs w:val="20"/>
        </w:rPr>
        <w:t xml:space="preserve"> , soal evaluasi, glosarium, profil pengembang, cover belakang</w:t>
      </w:r>
      <w:r w:rsidRPr="00B37336">
        <w:rPr>
          <w:rFonts w:ascii="Calibri" w:hAnsi="Calibri" w:cs="Calibri"/>
          <w:sz w:val="20"/>
          <w:szCs w:val="20"/>
          <w:lang w:val="id-ID"/>
        </w:rPr>
        <w:t xml:space="preserve">. Dalam e-modul bangun ruang berbasis literasi numerasi menghubungkan antara angka dalam matematika dengan kehidupan sehari-hari </w:t>
      </w:r>
      <w:r w:rsidRPr="00B37336">
        <w:rPr>
          <w:rFonts w:ascii="Calibri" w:hAnsi="Calibri" w:cs="Calibri"/>
          <w:sz w:val="20"/>
          <w:szCs w:val="20"/>
          <w:lang w:val="id-ID"/>
        </w:rPr>
        <w:fldChar w:fldCharType="begin" w:fldLock="1"/>
      </w:r>
      <w:r w:rsidRPr="00B37336">
        <w:rPr>
          <w:rFonts w:ascii="Calibri" w:hAnsi="Calibri" w:cs="Calibri"/>
          <w:sz w:val="20"/>
          <w:szCs w:val="20"/>
          <w:lang w:val="id-ID"/>
        </w:rPr>
        <w:instrText>ADDIN CSL_CITATION {"citationItems":[{"id":"ITEM-1","itemData":{"author":[{"dropping-particle":"","family":"Abidin","given":"","non-dropping-particle":"","parse-names":false,"suffix":""}],"id":"ITEM-1","issued":{"date-parts":[["2017"]]},"publisher":"Bumi Aksara","publisher-place":"Jakarta","title":"Pembelajaran Literasi Strategi Meningkatkan Kemampuan Literasi Matematika, Sains, Membaca, dan Menulis","type":"book"},"uris":["http://www.mendeley.com/documents/?uuid=45d97bf6-01a2-428a-a540-ea994bceff87"]}],"mendeley":{"formattedCitation":"(Abidin, 2017)","plainTextFormattedCitation":"(Abidin, 2017)","previouslyFormattedCitation":"(Abidin, 2017)"},"properties":{"noteIndex":0},"schema":"https://github.com/citation-style-language/schema/raw/master/csl-citation.json"}</w:instrText>
      </w:r>
      <w:r w:rsidRPr="00B37336">
        <w:rPr>
          <w:rFonts w:ascii="Calibri" w:hAnsi="Calibri" w:cs="Calibri"/>
          <w:sz w:val="20"/>
          <w:szCs w:val="20"/>
          <w:lang w:val="id-ID"/>
        </w:rPr>
        <w:fldChar w:fldCharType="separate"/>
      </w:r>
      <w:r w:rsidRPr="00B37336">
        <w:rPr>
          <w:rFonts w:ascii="Calibri" w:hAnsi="Calibri" w:cs="Calibri"/>
          <w:noProof/>
          <w:sz w:val="20"/>
          <w:szCs w:val="20"/>
          <w:lang w:val="id-ID"/>
        </w:rPr>
        <w:t>(Abidin, 2017)</w:t>
      </w:r>
      <w:r w:rsidRPr="00B37336">
        <w:rPr>
          <w:rFonts w:ascii="Calibri" w:hAnsi="Calibri" w:cs="Calibri"/>
          <w:sz w:val="20"/>
          <w:szCs w:val="20"/>
          <w:lang w:val="id-ID"/>
        </w:rPr>
        <w:fldChar w:fldCharType="end"/>
      </w:r>
      <w:r w:rsidRPr="00B37336">
        <w:rPr>
          <w:rFonts w:ascii="Calibri" w:hAnsi="Calibri" w:cs="Calibri"/>
          <w:sz w:val="20"/>
          <w:szCs w:val="20"/>
          <w:lang w:val="id-ID"/>
        </w:rPr>
        <w:t xml:space="preserve">. Penelitian sebelumnya telah mengembangkan </w:t>
      </w:r>
      <w:r w:rsidRPr="00B37336">
        <w:rPr>
          <w:rFonts w:ascii="Calibri" w:hAnsi="Calibri" w:cs="Calibri"/>
          <w:i/>
          <w:sz w:val="20"/>
          <w:szCs w:val="20"/>
          <w:lang w:val="id-ID"/>
        </w:rPr>
        <w:t>e</w:t>
      </w:r>
      <w:r w:rsidRPr="00B37336">
        <w:rPr>
          <w:rFonts w:ascii="Calibri" w:hAnsi="Calibri" w:cs="Calibri"/>
          <w:sz w:val="20"/>
          <w:szCs w:val="20"/>
          <w:lang w:val="id-ID"/>
        </w:rPr>
        <w:t xml:space="preserve">-book rettels dalam literasi numerasi </w:t>
      </w:r>
      <w:r w:rsidRPr="00B37336">
        <w:rPr>
          <w:rFonts w:ascii="Calibri" w:hAnsi="Calibri" w:cs="Calibri"/>
          <w:sz w:val="20"/>
          <w:szCs w:val="20"/>
          <w:lang w:val="id-ID"/>
        </w:rPr>
        <w:fldChar w:fldCharType="begin" w:fldLock="1"/>
      </w:r>
      <w:r w:rsidRPr="00B37336">
        <w:rPr>
          <w:rFonts w:ascii="Calibri" w:hAnsi="Calibri" w:cs="Calibri"/>
          <w:sz w:val="20"/>
          <w:szCs w:val="20"/>
          <w:lang w:val="id-ID"/>
        </w:rPr>
        <w:instrText>ADDIN CSL_CITATION {"citationItems":[{"id":"ITEM-1","itemData":{"author":[{"dropping-particle":"","family":"Cahyaningtyas","given":"Firda","non-dropping-particle":"","parse-names":false,"suffix":""}],"id":"ITEM-1","issued":{"date-parts":[["2019"]]},"title":"Pengembangan Media E-Book Retells dalam Literasi Numerasi di SD","type":"article-journal"},"uris":["http://www.mendeley.com/documents/?uuid=e3a7518d-12cc-493d-a514-cb788dadadbc"]}],"mendeley":{"formattedCitation":"(Cahyaningtyas, 2019)","plainTextFormattedCitation":"(Cahyaningtyas, 2019)","previouslyFormattedCitation":"(Cahyaningtyas, 2019)"},"properties":{"noteIndex":0},"schema":"https://github.com/citation-style-language/schema/raw/master/csl-citation.json"}</w:instrText>
      </w:r>
      <w:r w:rsidRPr="00B37336">
        <w:rPr>
          <w:rFonts w:ascii="Calibri" w:hAnsi="Calibri" w:cs="Calibri"/>
          <w:sz w:val="20"/>
          <w:szCs w:val="20"/>
          <w:lang w:val="id-ID"/>
        </w:rPr>
        <w:fldChar w:fldCharType="separate"/>
      </w:r>
      <w:r w:rsidRPr="00B37336">
        <w:rPr>
          <w:rFonts w:ascii="Calibri" w:hAnsi="Calibri" w:cs="Calibri"/>
          <w:noProof/>
          <w:sz w:val="20"/>
          <w:szCs w:val="20"/>
          <w:lang w:val="id-ID"/>
        </w:rPr>
        <w:t>(Cahyaningtyas, 2019)</w:t>
      </w:r>
      <w:r w:rsidRPr="00B37336">
        <w:rPr>
          <w:rFonts w:ascii="Calibri" w:hAnsi="Calibri" w:cs="Calibri"/>
          <w:sz w:val="20"/>
          <w:szCs w:val="20"/>
          <w:lang w:val="id-ID"/>
        </w:rPr>
        <w:fldChar w:fldCharType="end"/>
      </w:r>
      <w:r w:rsidRPr="00B37336">
        <w:rPr>
          <w:rFonts w:ascii="Calibri" w:hAnsi="Calibri" w:cs="Calibri"/>
          <w:sz w:val="20"/>
          <w:szCs w:val="20"/>
          <w:lang w:val="id-ID"/>
        </w:rPr>
        <w:t xml:space="preserve"> dan modul pendamping gerakan literasi numerasi </w:t>
      </w:r>
      <w:r w:rsidRPr="00B37336">
        <w:rPr>
          <w:rFonts w:ascii="Calibri" w:hAnsi="Calibri" w:cs="Calibri"/>
          <w:sz w:val="20"/>
          <w:szCs w:val="20"/>
          <w:lang w:val="id-ID"/>
        </w:rPr>
        <w:fldChar w:fldCharType="begin" w:fldLock="1"/>
      </w:r>
      <w:r w:rsidRPr="00B37336">
        <w:rPr>
          <w:rFonts w:ascii="Calibri" w:hAnsi="Calibri" w:cs="Calibri"/>
          <w:sz w:val="20"/>
          <w:szCs w:val="20"/>
          <w:lang w:val="id-ID"/>
        </w:rPr>
        <w:instrText>ADDIN CSL_CITATION {"citationItems":[{"id":"ITEM-1","itemData":{"abstract":"Keterampilan literasi numerasi secara eksplisit diajarkan didalam mata pelajaran matematika, tetapi peserta didik diberikan berbagai kesempatan untuk menggunakan matematika di luar mata pelajaran matematika, di berbagai situasi. Menggunakan keterampilan matematika lintas kurikulum memperkaya pembelajaran bidang studi lain dan memberikan kontribusi dalam memperluas dan memperdalam pemahaman numerasi. Penelitian dan pengembangan ini menggunakan jenis penelitian pengembangan model ADDIE. Sumber data dari penelitian ini adalah siswa kelas I SD, guru kelas, validator ahli bahan ajar dan ahli materi. Penelitian ini dilakukan pada semester ganjil 2019/2020. Penelitian dilakukan melalaui 5 tahapan, tahap analisis, tahap desain, tahap pengembangan, tahap implementasi, dan tahap evaluasi. Hasil penelitian ini menunjukkan (1) Kelayakan modul pendamping literasi numerasi yang diperoleh dari validasi ahli bahan ajar dengan presentase skor 81% kriteria sangat layak. Validasi ahli materi dengan presentase skor 80% kriteria sangat layak. (2) Kelayakan modul pendamping literasi numerasi dilakukan dengan menggunakan angket respon siswa dan respon guru. Angket respon siswa dengan memperoleh hasil penilaian yang menunjukkan presentase 90% dengan keterangan sangat layak. Angket respon guru memperoleh hasil penilaian yang menunjukkan presentase 90% dengan keterangan sangat layak. Hasil uji kelayakan dapat disimpulkan bahwa modul pendamping literasi numerasi layak digunakan dalam proses pembelajaran.","author":[{"dropping-particle":"","family":"Yulinggar","given":"Ericha Nanda","non-dropping-particle":"","parse-names":false,"suffix":""}],"container-title":"Jurnal Pendidikan","id":"ITEM-1","issued":{"date-parts":[["2019"]]},"title":"Pengembangan modul pendamping untuk gerakan literasi numerasi di kelas 1 sd","type":"article-journal"},"uris":["http://www.mendeley.com/documents/?uuid=1441be45-501a-4e86-a99c-55dd681ab978"]}],"mendeley":{"formattedCitation":"(Yulinggar, 2019)","plainTextFormattedCitation":"(Yulinggar, 2019)","previouslyFormattedCitation":"(Yulinggar, 2019)"},"properties":{"noteIndex":0},"schema":"https://github.com/citation-style-language/schema/raw/master/csl-citation.json"}</w:instrText>
      </w:r>
      <w:r w:rsidRPr="00B37336">
        <w:rPr>
          <w:rFonts w:ascii="Calibri" w:hAnsi="Calibri" w:cs="Calibri"/>
          <w:sz w:val="20"/>
          <w:szCs w:val="20"/>
          <w:lang w:val="id-ID"/>
        </w:rPr>
        <w:fldChar w:fldCharType="separate"/>
      </w:r>
      <w:r w:rsidRPr="00B37336">
        <w:rPr>
          <w:rFonts w:ascii="Calibri" w:hAnsi="Calibri" w:cs="Calibri"/>
          <w:noProof/>
          <w:sz w:val="20"/>
          <w:szCs w:val="20"/>
          <w:lang w:val="id-ID"/>
        </w:rPr>
        <w:t>(Yulinggar, 2019)</w:t>
      </w:r>
      <w:r w:rsidRPr="00B37336">
        <w:rPr>
          <w:rFonts w:ascii="Calibri" w:hAnsi="Calibri" w:cs="Calibri"/>
          <w:sz w:val="20"/>
          <w:szCs w:val="20"/>
          <w:lang w:val="id-ID"/>
        </w:rPr>
        <w:fldChar w:fldCharType="end"/>
      </w:r>
      <w:r w:rsidRPr="00B37336">
        <w:rPr>
          <w:rFonts w:ascii="Calibri" w:hAnsi="Calibri" w:cs="Calibri"/>
          <w:sz w:val="20"/>
          <w:szCs w:val="20"/>
          <w:lang w:val="id-ID"/>
        </w:rPr>
        <w:t xml:space="preserve">. Sehingga dengan mengkaitkan modul dengan menggunakan pendekatan literasi numerasi dalam kehidupan sehari-hari yang dapat meningkatkan minat belajar pada aspek membaca serta meningkatkan ketrampilan berpikir secara perseptif </w:t>
      </w:r>
      <w:r w:rsidRPr="00B37336">
        <w:rPr>
          <w:rFonts w:ascii="Calibri" w:hAnsi="Calibri" w:cs="Calibri"/>
          <w:sz w:val="20"/>
          <w:szCs w:val="20"/>
          <w:lang w:val="id-ID"/>
        </w:rPr>
        <w:fldChar w:fldCharType="begin" w:fldLock="1"/>
      </w:r>
      <w:r w:rsidRPr="00B37336">
        <w:rPr>
          <w:rFonts w:ascii="Calibri" w:hAnsi="Calibri" w:cs="Calibri"/>
          <w:sz w:val="20"/>
          <w:szCs w:val="20"/>
          <w:lang w:val="id-ID"/>
        </w:rPr>
        <w:instrText>ADDIN CSL_CITATION {"citationItems":[{"id":"ITEM-1","itemData":{"DOI":"10.23887/jpi-undiksha.v9i1.19222","ISSN":"2303-288X","abstract":"This study aims to develop instructional media in the form of teaching materials in the form of electronic modules by using the Pageflip Professional 3D software application for fifth-grade elementary school students. The method in this study uses the Research and Development (R &amp; D) method that adapts the ADDIE development model (Analysis, Design, Development, Implementation, Evaluation). Based on the results of the assessment in this study on the questionnaire obtained the frequency perception of 28 students with a percentage of 93.4% in the sufficient category. For the interest questionnaire to get frequency as many as 24 students with a percentage of 80.1% in the good category. While the motivation questionnaire obtained a frequency of 28 students with a percentage of 93.4% in the good category. The resulting data shows that the electronic ethnocontructivism module based on the Pageflip Professional 3D software developed can be used as a teaching material in the learning process.","author":[{"dropping-particle":"","family":"Asrial","given":"Asrial","non-dropping-particle":"","parse-names":false,"suffix":""},{"dropping-particle":"","family":"Syahrial","given":"Syahrial","non-dropping-particle":"","parse-names":false,"suffix":""},{"dropping-particle":"","family":"Maison","given":"Maison","non-dropping-particle":"","parse-names":false,"suffix":""},{"dropping-particle":"","family":"Kurniawan","given":"Dwi Agus","non-dropping-particle":"","parse-names":false,"suffix":""},{"dropping-particle":"","family":"Piyana","given":"Suci Okta","non-dropping-particle":"","parse-names":false,"suffix":""}],"container-title":"JPI (Jurnal Pendidikan Indonesia)","id":"ITEM-1","issue":"1","issued":{"date-parts":[["2020"]]},"page":"30","title":"Ethnoconstructivism E-Module To Improve Perception, Interest, and Motivation of Students in Class V Elementary School","type":"article-journal","volume":"9"},"uris":["http://www.mendeley.com/documents/?uuid=c31882ad-01f2-4e4a-9799-8ea0c6674efe"]}],"mendeley":{"formattedCitation":"(Asrial, Syahrial, Maison, Kurniawan, &amp; Piyana, 2020)","manualFormatting":"(Asrial, 2020)","plainTextFormattedCitation":"(Asrial, Syahrial, Maison, Kurniawan, &amp; Piyana, 2020)","previouslyFormattedCitation":"(Asrial, Syahrial, Maison, Kurniawan, &amp; Piyana, 2020)"},"properties":{"noteIndex":0},"schema":"https://github.com/citation-style-language/schema/raw/master/csl-citation.json"}</w:instrText>
      </w:r>
      <w:r w:rsidRPr="00B37336">
        <w:rPr>
          <w:rFonts w:ascii="Calibri" w:hAnsi="Calibri" w:cs="Calibri"/>
          <w:sz w:val="20"/>
          <w:szCs w:val="20"/>
          <w:lang w:val="id-ID"/>
        </w:rPr>
        <w:fldChar w:fldCharType="separate"/>
      </w:r>
      <w:r w:rsidRPr="00B37336">
        <w:rPr>
          <w:rFonts w:ascii="Calibri" w:hAnsi="Calibri" w:cs="Calibri"/>
          <w:noProof/>
          <w:sz w:val="20"/>
          <w:szCs w:val="20"/>
          <w:lang w:val="id-ID"/>
        </w:rPr>
        <w:t>(Asrial, 2020)</w:t>
      </w:r>
      <w:r w:rsidRPr="00B37336">
        <w:rPr>
          <w:rFonts w:ascii="Calibri" w:hAnsi="Calibri" w:cs="Calibri"/>
          <w:sz w:val="20"/>
          <w:szCs w:val="20"/>
          <w:lang w:val="id-ID"/>
        </w:rPr>
        <w:fldChar w:fldCharType="end"/>
      </w:r>
      <w:r w:rsidRPr="00B37336">
        <w:rPr>
          <w:rFonts w:ascii="Calibri" w:hAnsi="Calibri" w:cs="Calibri"/>
          <w:sz w:val="20"/>
          <w:szCs w:val="20"/>
          <w:lang w:val="id-ID"/>
        </w:rPr>
        <w:t xml:space="preserve">. </w:t>
      </w:r>
    </w:p>
    <w:p w14:paraId="76225980" w14:textId="77777777" w:rsidR="008517F4" w:rsidRPr="00B37336" w:rsidRDefault="008517F4" w:rsidP="008517F4">
      <w:pPr>
        <w:tabs>
          <w:tab w:val="left" w:pos="993"/>
        </w:tabs>
        <w:spacing w:after="0" w:line="240" w:lineRule="auto"/>
        <w:jc w:val="both"/>
        <w:rPr>
          <w:rFonts w:ascii="Calibri" w:hAnsi="Calibri" w:cs="Calibri"/>
          <w:sz w:val="20"/>
          <w:szCs w:val="20"/>
          <w:lang w:val="id-ID"/>
        </w:rPr>
      </w:pPr>
      <w:r w:rsidRPr="00B37336">
        <w:rPr>
          <w:rFonts w:ascii="Calibri" w:hAnsi="Calibri" w:cs="Calibri"/>
          <w:sz w:val="20"/>
          <w:szCs w:val="20"/>
          <w:lang w:val="id-ID"/>
        </w:rPr>
        <w:tab/>
        <w:t xml:space="preserve">Tahap Implementasi </w:t>
      </w:r>
      <w:r w:rsidRPr="00B37336">
        <w:rPr>
          <w:rFonts w:ascii="Calibri" w:hAnsi="Calibri" w:cs="Calibri"/>
          <w:i/>
          <w:sz w:val="20"/>
          <w:szCs w:val="20"/>
          <w:lang w:val="id-ID"/>
        </w:rPr>
        <w:t xml:space="preserve">(Implement) </w:t>
      </w:r>
      <w:r w:rsidRPr="00B37336">
        <w:rPr>
          <w:rFonts w:ascii="Calibri" w:hAnsi="Calibri" w:cs="Calibri"/>
          <w:sz w:val="20"/>
          <w:szCs w:val="20"/>
          <w:lang w:val="id-ID"/>
        </w:rPr>
        <w:t>pada tahap ini melaksanakan</w:t>
      </w:r>
      <w:r w:rsidRPr="00B37336">
        <w:rPr>
          <w:rFonts w:ascii="Calibri" w:hAnsi="Calibri" w:cs="Calibri"/>
          <w:sz w:val="20"/>
          <w:szCs w:val="20"/>
        </w:rPr>
        <w:t xml:space="preserve"> uji coba kepada 10 peserta didik sebagai subjek uji coba terbatas penggunaan e-modul, pengguna yang digunakan sebagai subjek dipilih secara acak oleh guru kelas </w:t>
      </w:r>
      <w:r w:rsidRPr="00B37336">
        <w:rPr>
          <w:rFonts w:ascii="Calibri" w:hAnsi="Calibri" w:cs="Calibri"/>
          <w:sz w:val="20"/>
          <w:szCs w:val="20"/>
        </w:rPr>
        <w:fldChar w:fldCharType="begin" w:fldLock="1"/>
      </w:r>
      <w:r w:rsidRPr="00B37336">
        <w:rPr>
          <w:rFonts w:ascii="Calibri" w:hAnsi="Calibri" w:cs="Calibri"/>
          <w:sz w:val="20"/>
          <w:szCs w:val="20"/>
        </w:rPr>
        <w:instrText>ADDIN CSL_CITATION {"citationItems":[{"id":"ITEM-1","itemData":{"DOI":"10.19184/jukasi.v3i3.3518","abstract":"Proses pembelajaran terdapat beberapa persoalan yang berkembang terutama mengenai mencapai tujuan pembelajaran diantaranya yaitu ketika ada siswa yang mengerjakan soal di papan tulis, ditemukan beberapa kesalahan dalam proses pengerjaan dan jawaban akhir tersebut benar, siswa lain kurang cermat dalam mengamati hanya melihat hasil akhir. Pembelajaran juga masih terpusat pada guru sehingga berpengaruh pada proses hasil belajar siswa (nilai ulangan harian) masih rendah. Tempat dan waktu penelitian yaitu di SDN Grenden 1 Jember. Subjek penelitian adalah siswa kelas V SDN Grenden 1 Jember berjumlah 23 siswa. Jenis penelitian yang digunakan adalah penelitian tindakan kelas, satu siklus terdiri dari 4 tahapan, yaitu perencanaan, pelaksanaan, observasi, dan refleksi. Teknik pengumpulan data yaitu berupa observasi, wawancara, tes, dan dokumentasi. Proses analisis data penelitian ini menggunakan analisis deskriptif persentase, hasil belajar siswa. Hasil yang diperoleh dalam penelitian ini menunjukkan adanya peningkatan hasil belajar siswa. Rata-rata hasil belajar siswa secara klasikal pada prasiklus sebesar 58,26% yang termasuk kategori kurang baik, meningkat pada siklus 1 menjadi 68,96% dengan kategori cukup.Siklus II juga mengalami peningkatan rata-rata hasil belajar secara klasikal menjadi 81,17% dengan kategori sangat baik.Berdasarkan data tersebut dapat disimpulkan bahwa Scientific Approach dapat meningkatkan hasil belajar siswa materi Jaring-jaring Bangun Ruang kelas V SDN Grenden 1 Jember. Kata Kunci: Hasil Belajar, Scientific Approach, Jaring-jaring Bangun Ruang","author":[{"dropping-particle":"","family":"Putri","given":"Bella Ayunita","non-dropping-particle":"","parse-names":false,"suffix":""}],"container-title":"Jurnal Edukasi","id":"ITEM-1","issue":"3","issued":{"date-parts":[["2016"]]},"page":"27","title":"Peningkatan Hasil Belajar Materi Jaring-Jaring Bangun Ruang Melalui Penerapan Scientific Approach Siswa Kelas V SDN Grenden 01 Jember Tahun Ajaran 2015/2016","type":"article-journal","volume":"3"},"uris":["http://www.mendeley.com/documents/?uuid=b3f328a3-8aad-4c2a-8344-ebc2c171ebef"]}],"mendeley":{"formattedCitation":"(Putri, 2016)","plainTextFormattedCitation":"(Putri, 2016)","previouslyFormattedCitation":"(Putri, 2016)"},"properties":{"noteIndex":0},"schema":"https://github.com/citation-style-language/schema/raw/master/csl-citation.json"}</w:instrText>
      </w:r>
      <w:r w:rsidRPr="00B37336">
        <w:rPr>
          <w:rFonts w:ascii="Calibri" w:hAnsi="Calibri" w:cs="Calibri"/>
          <w:sz w:val="20"/>
          <w:szCs w:val="20"/>
        </w:rPr>
        <w:fldChar w:fldCharType="separate"/>
      </w:r>
      <w:r w:rsidRPr="00B37336">
        <w:rPr>
          <w:rFonts w:ascii="Calibri" w:hAnsi="Calibri" w:cs="Calibri"/>
          <w:noProof/>
          <w:sz w:val="20"/>
          <w:szCs w:val="20"/>
        </w:rPr>
        <w:t>(Putri, 2016)</w:t>
      </w:r>
      <w:r w:rsidRPr="00B37336">
        <w:rPr>
          <w:rFonts w:ascii="Calibri" w:hAnsi="Calibri" w:cs="Calibri"/>
          <w:sz w:val="20"/>
          <w:szCs w:val="20"/>
        </w:rPr>
        <w:fldChar w:fldCharType="end"/>
      </w:r>
      <w:r w:rsidRPr="00B37336">
        <w:rPr>
          <w:rFonts w:ascii="Calibri" w:hAnsi="Calibri" w:cs="Calibri"/>
          <w:sz w:val="20"/>
          <w:szCs w:val="20"/>
        </w:rPr>
        <w:t>.</w:t>
      </w:r>
      <w:r w:rsidRPr="00B37336">
        <w:rPr>
          <w:rFonts w:ascii="Calibri" w:hAnsi="Calibri" w:cs="Calibri"/>
          <w:sz w:val="20"/>
          <w:szCs w:val="20"/>
          <w:lang w:val="id-ID"/>
        </w:rPr>
        <w:t xml:space="preserve"> Uji coba dilakukan untuk mengetahui kepraktisan produk yang telah dikembangkan. </w:t>
      </w:r>
    </w:p>
    <w:p w14:paraId="0259D0AF" w14:textId="31BE3F0A" w:rsidR="008517F4" w:rsidRPr="00B37336" w:rsidRDefault="008517F4" w:rsidP="00380A25">
      <w:pPr>
        <w:tabs>
          <w:tab w:val="left" w:pos="993"/>
        </w:tabs>
        <w:spacing w:after="0" w:line="240" w:lineRule="auto"/>
        <w:jc w:val="both"/>
        <w:rPr>
          <w:rFonts w:ascii="Calibri" w:hAnsi="Calibri" w:cs="Calibri"/>
          <w:sz w:val="20"/>
          <w:szCs w:val="20"/>
          <w:lang w:val="id-ID"/>
        </w:rPr>
      </w:pPr>
      <w:r w:rsidRPr="00B37336">
        <w:rPr>
          <w:rFonts w:ascii="Calibri" w:hAnsi="Calibri" w:cs="Calibri"/>
          <w:sz w:val="20"/>
          <w:szCs w:val="20"/>
          <w:lang w:val="id-ID"/>
        </w:rPr>
        <w:tab/>
        <w:t>Tahap Evaluasi (</w:t>
      </w:r>
      <w:r w:rsidRPr="00B37336">
        <w:rPr>
          <w:rFonts w:ascii="Calibri" w:hAnsi="Calibri" w:cs="Calibri"/>
          <w:i/>
          <w:sz w:val="20"/>
          <w:szCs w:val="20"/>
          <w:lang w:val="id-ID"/>
        </w:rPr>
        <w:t xml:space="preserve">Evaluation) </w:t>
      </w:r>
      <w:r w:rsidRPr="00B37336">
        <w:rPr>
          <w:rFonts w:ascii="Calibri" w:hAnsi="Calibri" w:cs="Calibri"/>
          <w:sz w:val="20"/>
          <w:szCs w:val="20"/>
        </w:rPr>
        <w:t xml:space="preserve">Pada tahap evaluasi </w:t>
      </w:r>
      <w:r w:rsidRPr="00B37336">
        <w:rPr>
          <w:rFonts w:ascii="Calibri" w:hAnsi="Calibri" w:cs="Calibri"/>
          <w:sz w:val="20"/>
          <w:szCs w:val="20"/>
          <w:lang w:val="id-ID"/>
        </w:rPr>
        <w:t xml:space="preserve">melakukan uji kepraktisan untuk mengetahui perbaikan produk dari calon pengguna dengan menentukan hasil analisis e-modul bangun ruang berbasis literasi numerasi terhadap hasil penilaian kepraktisan guru dan peserta didik </w:t>
      </w:r>
      <w:r w:rsidRPr="00B37336">
        <w:rPr>
          <w:rFonts w:ascii="Calibri" w:hAnsi="Calibri" w:cs="Calibri"/>
          <w:sz w:val="20"/>
          <w:szCs w:val="20"/>
          <w:lang w:val="id-ID"/>
        </w:rPr>
        <w:fldChar w:fldCharType="begin" w:fldLock="1"/>
      </w:r>
      <w:r w:rsidRPr="00B37336">
        <w:rPr>
          <w:rFonts w:ascii="Calibri" w:hAnsi="Calibri" w:cs="Calibri"/>
          <w:sz w:val="20"/>
          <w:szCs w:val="20"/>
          <w:lang w:val="id-ID"/>
        </w:rPr>
        <w:instrText>ADDIN CSL_CITATION {"citationItems":[{"id":"ITEM-1","itemData":{"DOI":"10.21009/jtp.v21i2.11030","ISSN":"1411-2744","abstract":"Abstrak: Penelitian ini bertujuan untuk mengembangkan media pembelajaran berupa bahan ajar dalam bentuk modul elektronik dengan menggunakan aplikasi software 3D Pageflip Professional untuk siswa kelas V Sekolah Dasar. Metode dalam penelitian ini menggunakan metode Research and Development (R&amp;D) yang mengadaptasi model pengembangan ADDIE (Analysis, Design, Development, Implementation, Evaluation). Berdasarkan hasil penilaian dalam penelitian ini pada angket Persepsi menperoleh frekuensi sebanyak 25 siswa dengan persentase 100% dalam kategori cukup. Untuk angket minat mendapatkan frekuensi sebanyak 20 siswa dengan persentase sebesar 80% dalam kategori baik. Sementara untuk angket motivasi diperoleh frekuensi sebanyak 25 siswa dengan persentase sebesar 100% dalam kategori baik. Dari data yang dihasilkan menunjukkan bahwa modul elektronik etnokontruktivisme berbasis software 3D Pageflip Professional yang dikembangkan dapat digunakan sebagai bahan ajar dalam proses pembelajaran.","author":[{"dropping-particle":"","family":"Syahrial","given":"","non-dropping-particle":"","parse-names":false,"suffix":""},{"dropping-particle":"","family":"Asrial","given":"","non-dropping-particle":"","parse-names":false,"suffix":""}],"container-title":"JTP - Jurnal Teknologi Pendidikan","id":"ITEM-1","issue":"2","issued":{"date-parts":[["2019"]]},"page":"165-177","title":"E-Modul Etnokontruktivisme: Implementasi Pada Kelas V Sekolah Dasar Ditinjau Dari Persepsi, Minat Dan Motivasi","type":"article-journal","volume":"21"},"uris":["http://www.mendeley.com/documents/?uuid=29bc6aba-643c-46f7-9662-bf2a18cb2e3d"]}],"mendeley":{"formattedCitation":"(Syahrial &amp; Asrial, 2019)","manualFormatting":"(Syahrial, 2019)","plainTextFormattedCitation":"(Syahrial &amp; Asrial, 2019)","previouslyFormattedCitation":"(Syahrial &amp; Asrial, 2019)"},"properties":{"noteIndex":0},"schema":"https://github.com/citation-style-language/schema/raw/master/csl-citation.json"}</w:instrText>
      </w:r>
      <w:r w:rsidRPr="00B37336">
        <w:rPr>
          <w:rFonts w:ascii="Calibri" w:hAnsi="Calibri" w:cs="Calibri"/>
          <w:sz w:val="20"/>
          <w:szCs w:val="20"/>
          <w:lang w:val="id-ID"/>
        </w:rPr>
        <w:fldChar w:fldCharType="separate"/>
      </w:r>
      <w:r w:rsidRPr="00B37336">
        <w:rPr>
          <w:rFonts w:ascii="Calibri" w:hAnsi="Calibri" w:cs="Calibri"/>
          <w:noProof/>
          <w:sz w:val="20"/>
          <w:szCs w:val="20"/>
          <w:lang w:val="id-ID"/>
        </w:rPr>
        <w:t>(Syahrial, 2019)</w:t>
      </w:r>
      <w:r w:rsidRPr="00B37336">
        <w:rPr>
          <w:rFonts w:ascii="Calibri" w:hAnsi="Calibri" w:cs="Calibri"/>
          <w:sz w:val="20"/>
          <w:szCs w:val="20"/>
          <w:lang w:val="id-ID"/>
        </w:rPr>
        <w:fldChar w:fldCharType="end"/>
      </w:r>
      <w:r w:rsidRPr="00B37336">
        <w:rPr>
          <w:rFonts w:ascii="Calibri" w:hAnsi="Calibri" w:cs="Calibri"/>
          <w:sz w:val="20"/>
          <w:szCs w:val="20"/>
          <w:lang w:val="id-ID"/>
        </w:rPr>
        <w:t>. Dalam penelitian ini peneliti memberikan angket kepada 10 peserta didik sebagai subjek peneliti dan wali kelas V. Hasil penilaian dari penilaian kepraktisan guru dan peserta didik dapat diketahui dalam tabel 2 dan tabel 3.</w:t>
      </w:r>
    </w:p>
    <w:p w14:paraId="4AA77675" w14:textId="77777777" w:rsidR="008517F4" w:rsidRPr="00B37336" w:rsidRDefault="008517F4" w:rsidP="00380A25">
      <w:pPr>
        <w:tabs>
          <w:tab w:val="left" w:pos="993"/>
        </w:tabs>
        <w:spacing w:after="0" w:line="240" w:lineRule="auto"/>
        <w:jc w:val="both"/>
        <w:rPr>
          <w:rFonts w:ascii="Calibri" w:hAnsi="Calibri" w:cs="Calibri"/>
          <w:sz w:val="20"/>
          <w:szCs w:val="20"/>
          <w:lang w:val="id-ID"/>
        </w:rPr>
      </w:pPr>
    </w:p>
    <w:p w14:paraId="157838C8" w14:textId="77777777" w:rsidR="008517F4" w:rsidRPr="00B37336" w:rsidRDefault="008517F4" w:rsidP="00380A25">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 xml:space="preserve">Tabel 2 Hasil Kepraktisan E-modul Bagi Guru </w:t>
      </w:r>
    </w:p>
    <w:tbl>
      <w:tblPr>
        <w:tblStyle w:val="TableGrid"/>
        <w:tblW w:w="0" w:type="auto"/>
        <w:tblLook w:val="04A0" w:firstRow="1" w:lastRow="0" w:firstColumn="1" w:lastColumn="0" w:noHBand="0" w:noVBand="1"/>
      </w:tblPr>
      <w:tblGrid>
        <w:gridCol w:w="562"/>
        <w:gridCol w:w="3946"/>
        <w:gridCol w:w="2254"/>
        <w:gridCol w:w="2254"/>
      </w:tblGrid>
      <w:tr w:rsidR="008517F4" w:rsidRPr="00B37336" w14:paraId="034A0735" w14:textId="77777777" w:rsidTr="008517F4">
        <w:tc>
          <w:tcPr>
            <w:tcW w:w="562" w:type="dxa"/>
            <w:tcBorders>
              <w:top w:val="single" w:sz="4" w:space="0" w:color="auto"/>
              <w:left w:val="nil"/>
              <w:bottom w:val="single" w:sz="4" w:space="0" w:color="auto"/>
              <w:right w:val="nil"/>
            </w:tcBorders>
            <w:vAlign w:val="center"/>
            <w:hideMark/>
          </w:tcPr>
          <w:p w14:paraId="402705B5" w14:textId="77777777" w:rsidR="008517F4" w:rsidRPr="00B37336" w:rsidRDefault="008517F4">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No</w:t>
            </w:r>
          </w:p>
        </w:tc>
        <w:tc>
          <w:tcPr>
            <w:tcW w:w="3946" w:type="dxa"/>
            <w:tcBorders>
              <w:top w:val="single" w:sz="4" w:space="0" w:color="auto"/>
              <w:left w:val="nil"/>
              <w:bottom w:val="single" w:sz="4" w:space="0" w:color="auto"/>
              <w:right w:val="nil"/>
            </w:tcBorders>
            <w:vAlign w:val="center"/>
            <w:hideMark/>
          </w:tcPr>
          <w:p w14:paraId="3412BB4F" w14:textId="77777777" w:rsidR="008517F4" w:rsidRPr="00B37336" w:rsidRDefault="008517F4">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Aspek Penilaian</w:t>
            </w:r>
          </w:p>
        </w:tc>
        <w:tc>
          <w:tcPr>
            <w:tcW w:w="2254" w:type="dxa"/>
            <w:tcBorders>
              <w:top w:val="single" w:sz="4" w:space="0" w:color="auto"/>
              <w:left w:val="nil"/>
              <w:bottom w:val="single" w:sz="4" w:space="0" w:color="auto"/>
              <w:right w:val="nil"/>
            </w:tcBorders>
            <w:vAlign w:val="center"/>
            <w:hideMark/>
          </w:tcPr>
          <w:p w14:paraId="4DA89546" w14:textId="77777777" w:rsidR="008517F4" w:rsidRPr="00B37336" w:rsidRDefault="008517F4">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Kriteria Skor</w:t>
            </w:r>
          </w:p>
        </w:tc>
        <w:tc>
          <w:tcPr>
            <w:tcW w:w="2254" w:type="dxa"/>
            <w:tcBorders>
              <w:top w:val="single" w:sz="4" w:space="0" w:color="auto"/>
              <w:left w:val="nil"/>
              <w:bottom w:val="single" w:sz="4" w:space="0" w:color="auto"/>
              <w:right w:val="nil"/>
            </w:tcBorders>
            <w:vAlign w:val="center"/>
            <w:hideMark/>
          </w:tcPr>
          <w:p w14:paraId="57737485" w14:textId="77777777" w:rsidR="008517F4" w:rsidRPr="00B37336" w:rsidRDefault="008517F4">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Interprestasi</w:t>
            </w:r>
          </w:p>
        </w:tc>
      </w:tr>
      <w:tr w:rsidR="008517F4" w:rsidRPr="00B37336" w14:paraId="340E4BB2" w14:textId="77777777" w:rsidTr="008517F4">
        <w:tc>
          <w:tcPr>
            <w:tcW w:w="562" w:type="dxa"/>
            <w:tcBorders>
              <w:top w:val="single" w:sz="4" w:space="0" w:color="auto"/>
              <w:left w:val="nil"/>
              <w:bottom w:val="single" w:sz="4" w:space="0" w:color="auto"/>
              <w:right w:val="nil"/>
            </w:tcBorders>
            <w:vAlign w:val="center"/>
            <w:hideMark/>
          </w:tcPr>
          <w:p w14:paraId="4A033D84"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1</w:t>
            </w:r>
          </w:p>
        </w:tc>
        <w:tc>
          <w:tcPr>
            <w:tcW w:w="3946" w:type="dxa"/>
            <w:tcBorders>
              <w:top w:val="single" w:sz="4" w:space="0" w:color="auto"/>
              <w:left w:val="nil"/>
              <w:bottom w:val="single" w:sz="4" w:space="0" w:color="auto"/>
              <w:right w:val="nil"/>
            </w:tcBorders>
            <w:vAlign w:val="center"/>
            <w:hideMark/>
          </w:tcPr>
          <w:p w14:paraId="795BD2CF" w14:textId="77777777" w:rsidR="008517F4" w:rsidRPr="00B37336" w:rsidRDefault="008517F4">
            <w:pPr>
              <w:tabs>
                <w:tab w:val="left" w:pos="993"/>
              </w:tabs>
              <w:spacing w:after="0" w:line="240" w:lineRule="auto"/>
              <w:rPr>
                <w:rFonts w:ascii="Calibri" w:hAnsi="Calibri" w:cs="Calibri"/>
                <w:sz w:val="20"/>
                <w:szCs w:val="20"/>
                <w:lang w:val="id-ID"/>
              </w:rPr>
            </w:pPr>
            <w:r w:rsidRPr="00B37336">
              <w:rPr>
                <w:rFonts w:ascii="Calibri" w:hAnsi="Calibri" w:cs="Calibri"/>
                <w:sz w:val="20"/>
                <w:szCs w:val="20"/>
                <w:lang w:val="id-ID"/>
              </w:rPr>
              <w:t>Bahasa dan keterbacaan</w:t>
            </w:r>
          </w:p>
        </w:tc>
        <w:tc>
          <w:tcPr>
            <w:tcW w:w="2254" w:type="dxa"/>
            <w:tcBorders>
              <w:top w:val="single" w:sz="4" w:space="0" w:color="auto"/>
              <w:left w:val="nil"/>
              <w:bottom w:val="single" w:sz="4" w:space="0" w:color="auto"/>
              <w:right w:val="nil"/>
            </w:tcBorders>
            <w:vAlign w:val="center"/>
            <w:hideMark/>
          </w:tcPr>
          <w:p w14:paraId="52B34895"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95%</w:t>
            </w:r>
          </w:p>
        </w:tc>
        <w:tc>
          <w:tcPr>
            <w:tcW w:w="2254" w:type="dxa"/>
            <w:tcBorders>
              <w:top w:val="single" w:sz="4" w:space="0" w:color="auto"/>
              <w:left w:val="nil"/>
              <w:bottom w:val="single" w:sz="4" w:space="0" w:color="auto"/>
              <w:right w:val="nil"/>
            </w:tcBorders>
            <w:vAlign w:val="center"/>
            <w:hideMark/>
          </w:tcPr>
          <w:p w14:paraId="42F45FDC"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Sangat Baik</w:t>
            </w:r>
          </w:p>
        </w:tc>
      </w:tr>
      <w:tr w:rsidR="008517F4" w:rsidRPr="00B37336" w14:paraId="7C140200" w14:textId="77777777" w:rsidTr="008517F4">
        <w:tc>
          <w:tcPr>
            <w:tcW w:w="562" w:type="dxa"/>
            <w:tcBorders>
              <w:top w:val="single" w:sz="4" w:space="0" w:color="auto"/>
              <w:left w:val="nil"/>
              <w:bottom w:val="single" w:sz="4" w:space="0" w:color="auto"/>
              <w:right w:val="nil"/>
            </w:tcBorders>
            <w:vAlign w:val="center"/>
            <w:hideMark/>
          </w:tcPr>
          <w:p w14:paraId="237ABE2A"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2</w:t>
            </w:r>
          </w:p>
        </w:tc>
        <w:tc>
          <w:tcPr>
            <w:tcW w:w="3946" w:type="dxa"/>
            <w:tcBorders>
              <w:top w:val="single" w:sz="4" w:space="0" w:color="auto"/>
              <w:left w:val="nil"/>
              <w:bottom w:val="single" w:sz="4" w:space="0" w:color="auto"/>
              <w:right w:val="nil"/>
            </w:tcBorders>
            <w:vAlign w:val="center"/>
            <w:hideMark/>
          </w:tcPr>
          <w:p w14:paraId="36DE0436" w14:textId="77777777" w:rsidR="008517F4" w:rsidRPr="00B37336" w:rsidRDefault="008517F4">
            <w:pPr>
              <w:tabs>
                <w:tab w:val="left" w:pos="993"/>
              </w:tabs>
              <w:spacing w:after="0" w:line="240" w:lineRule="auto"/>
              <w:rPr>
                <w:rFonts w:ascii="Calibri" w:hAnsi="Calibri" w:cs="Calibri"/>
                <w:sz w:val="20"/>
                <w:szCs w:val="20"/>
                <w:lang w:val="id-ID"/>
              </w:rPr>
            </w:pPr>
            <w:r w:rsidRPr="00B37336">
              <w:rPr>
                <w:rFonts w:ascii="Calibri" w:hAnsi="Calibri" w:cs="Calibri"/>
                <w:sz w:val="20"/>
                <w:szCs w:val="20"/>
                <w:lang w:val="id-ID"/>
              </w:rPr>
              <w:t>Penyajian</w:t>
            </w:r>
          </w:p>
        </w:tc>
        <w:tc>
          <w:tcPr>
            <w:tcW w:w="2254" w:type="dxa"/>
            <w:tcBorders>
              <w:top w:val="single" w:sz="4" w:space="0" w:color="auto"/>
              <w:left w:val="nil"/>
              <w:bottom w:val="single" w:sz="4" w:space="0" w:color="auto"/>
              <w:right w:val="nil"/>
            </w:tcBorders>
            <w:vAlign w:val="center"/>
            <w:hideMark/>
          </w:tcPr>
          <w:p w14:paraId="7E5452DF"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93%</w:t>
            </w:r>
          </w:p>
        </w:tc>
        <w:tc>
          <w:tcPr>
            <w:tcW w:w="2254" w:type="dxa"/>
            <w:tcBorders>
              <w:top w:val="single" w:sz="4" w:space="0" w:color="auto"/>
              <w:left w:val="nil"/>
              <w:bottom w:val="single" w:sz="4" w:space="0" w:color="auto"/>
              <w:right w:val="nil"/>
            </w:tcBorders>
            <w:vAlign w:val="center"/>
            <w:hideMark/>
          </w:tcPr>
          <w:p w14:paraId="03FC2B41"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Sangat Baik</w:t>
            </w:r>
          </w:p>
        </w:tc>
      </w:tr>
      <w:tr w:rsidR="008517F4" w:rsidRPr="00B37336" w14:paraId="19E13C4C" w14:textId="77777777" w:rsidTr="008517F4">
        <w:tc>
          <w:tcPr>
            <w:tcW w:w="562" w:type="dxa"/>
            <w:tcBorders>
              <w:top w:val="single" w:sz="4" w:space="0" w:color="auto"/>
              <w:left w:val="nil"/>
              <w:bottom w:val="single" w:sz="4" w:space="0" w:color="auto"/>
              <w:right w:val="nil"/>
            </w:tcBorders>
            <w:vAlign w:val="center"/>
            <w:hideMark/>
          </w:tcPr>
          <w:p w14:paraId="269DAC58"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3</w:t>
            </w:r>
          </w:p>
        </w:tc>
        <w:tc>
          <w:tcPr>
            <w:tcW w:w="3946" w:type="dxa"/>
            <w:tcBorders>
              <w:top w:val="single" w:sz="4" w:space="0" w:color="auto"/>
              <w:left w:val="nil"/>
              <w:bottom w:val="single" w:sz="4" w:space="0" w:color="auto"/>
              <w:right w:val="nil"/>
            </w:tcBorders>
            <w:vAlign w:val="center"/>
            <w:hideMark/>
          </w:tcPr>
          <w:p w14:paraId="09E966A4" w14:textId="77777777" w:rsidR="008517F4" w:rsidRPr="00B37336" w:rsidRDefault="008517F4">
            <w:pPr>
              <w:tabs>
                <w:tab w:val="left" w:pos="993"/>
              </w:tabs>
              <w:spacing w:after="0" w:line="240" w:lineRule="auto"/>
              <w:rPr>
                <w:rFonts w:ascii="Calibri" w:hAnsi="Calibri" w:cs="Calibri"/>
                <w:sz w:val="20"/>
                <w:szCs w:val="20"/>
                <w:lang w:val="id-ID"/>
              </w:rPr>
            </w:pPr>
            <w:r w:rsidRPr="00B37336">
              <w:rPr>
                <w:rFonts w:ascii="Calibri" w:hAnsi="Calibri" w:cs="Calibri"/>
                <w:sz w:val="20"/>
                <w:szCs w:val="20"/>
                <w:lang w:val="id-ID"/>
              </w:rPr>
              <w:t>Isi / materi</w:t>
            </w:r>
          </w:p>
        </w:tc>
        <w:tc>
          <w:tcPr>
            <w:tcW w:w="2254" w:type="dxa"/>
            <w:tcBorders>
              <w:top w:val="single" w:sz="4" w:space="0" w:color="auto"/>
              <w:left w:val="nil"/>
              <w:bottom w:val="single" w:sz="4" w:space="0" w:color="auto"/>
              <w:right w:val="nil"/>
            </w:tcBorders>
            <w:vAlign w:val="center"/>
            <w:hideMark/>
          </w:tcPr>
          <w:p w14:paraId="5A135DAB"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95%</w:t>
            </w:r>
          </w:p>
        </w:tc>
        <w:tc>
          <w:tcPr>
            <w:tcW w:w="2254" w:type="dxa"/>
            <w:tcBorders>
              <w:top w:val="single" w:sz="4" w:space="0" w:color="auto"/>
              <w:left w:val="nil"/>
              <w:bottom w:val="single" w:sz="4" w:space="0" w:color="auto"/>
              <w:right w:val="nil"/>
            </w:tcBorders>
            <w:vAlign w:val="center"/>
            <w:hideMark/>
          </w:tcPr>
          <w:p w14:paraId="33FD5CE3"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Sangat Baik</w:t>
            </w:r>
          </w:p>
        </w:tc>
      </w:tr>
      <w:tr w:rsidR="008517F4" w:rsidRPr="00B37336" w14:paraId="4F6FC81E" w14:textId="77777777" w:rsidTr="008517F4">
        <w:tc>
          <w:tcPr>
            <w:tcW w:w="4508" w:type="dxa"/>
            <w:gridSpan w:val="2"/>
            <w:tcBorders>
              <w:top w:val="single" w:sz="4" w:space="0" w:color="auto"/>
              <w:left w:val="nil"/>
              <w:bottom w:val="single" w:sz="4" w:space="0" w:color="auto"/>
              <w:right w:val="nil"/>
            </w:tcBorders>
            <w:vAlign w:val="center"/>
            <w:hideMark/>
          </w:tcPr>
          <w:p w14:paraId="70D2DC30"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Rata-rata</w:t>
            </w:r>
          </w:p>
        </w:tc>
        <w:tc>
          <w:tcPr>
            <w:tcW w:w="2254" w:type="dxa"/>
            <w:tcBorders>
              <w:top w:val="single" w:sz="4" w:space="0" w:color="auto"/>
              <w:left w:val="nil"/>
              <w:bottom w:val="single" w:sz="4" w:space="0" w:color="auto"/>
              <w:right w:val="nil"/>
            </w:tcBorders>
            <w:vAlign w:val="center"/>
            <w:hideMark/>
          </w:tcPr>
          <w:p w14:paraId="6456208F"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94%</w:t>
            </w:r>
          </w:p>
        </w:tc>
        <w:tc>
          <w:tcPr>
            <w:tcW w:w="2254" w:type="dxa"/>
            <w:tcBorders>
              <w:top w:val="single" w:sz="4" w:space="0" w:color="auto"/>
              <w:left w:val="nil"/>
              <w:bottom w:val="single" w:sz="4" w:space="0" w:color="auto"/>
              <w:right w:val="nil"/>
            </w:tcBorders>
            <w:vAlign w:val="center"/>
            <w:hideMark/>
          </w:tcPr>
          <w:p w14:paraId="572C095B"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Sangat Baik</w:t>
            </w:r>
          </w:p>
        </w:tc>
      </w:tr>
    </w:tbl>
    <w:p w14:paraId="0E5CFB7F" w14:textId="77777777" w:rsidR="008517F4" w:rsidRPr="00B37336" w:rsidRDefault="008517F4" w:rsidP="00380A25">
      <w:pPr>
        <w:tabs>
          <w:tab w:val="left" w:pos="993"/>
        </w:tabs>
        <w:spacing w:after="0" w:line="240" w:lineRule="auto"/>
        <w:jc w:val="both"/>
        <w:rPr>
          <w:rFonts w:ascii="Calibri" w:hAnsi="Calibri" w:cs="Calibri"/>
          <w:b/>
          <w:sz w:val="20"/>
          <w:szCs w:val="20"/>
          <w:lang w:val="id-ID"/>
        </w:rPr>
      </w:pPr>
    </w:p>
    <w:p w14:paraId="2028ED63" w14:textId="77777777" w:rsidR="008517F4" w:rsidRPr="00B37336" w:rsidRDefault="008517F4" w:rsidP="00380A25">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Tabel 3 Hasil Kepraktisan E-modul Bagi Peserta Didik</w:t>
      </w:r>
    </w:p>
    <w:tbl>
      <w:tblPr>
        <w:tblStyle w:val="TableGrid"/>
        <w:tblW w:w="0" w:type="auto"/>
        <w:tblLook w:val="04A0" w:firstRow="1" w:lastRow="0" w:firstColumn="1" w:lastColumn="0" w:noHBand="0" w:noVBand="1"/>
      </w:tblPr>
      <w:tblGrid>
        <w:gridCol w:w="562"/>
        <w:gridCol w:w="3946"/>
        <w:gridCol w:w="2254"/>
        <w:gridCol w:w="2254"/>
      </w:tblGrid>
      <w:tr w:rsidR="008517F4" w:rsidRPr="00B37336" w14:paraId="7A061FE3" w14:textId="77777777" w:rsidTr="008517F4">
        <w:tc>
          <w:tcPr>
            <w:tcW w:w="562" w:type="dxa"/>
            <w:tcBorders>
              <w:top w:val="single" w:sz="4" w:space="0" w:color="auto"/>
              <w:left w:val="nil"/>
              <w:bottom w:val="single" w:sz="4" w:space="0" w:color="auto"/>
              <w:right w:val="nil"/>
            </w:tcBorders>
            <w:vAlign w:val="center"/>
            <w:hideMark/>
          </w:tcPr>
          <w:p w14:paraId="5D27B5EC" w14:textId="77777777" w:rsidR="008517F4" w:rsidRPr="00B37336" w:rsidRDefault="008517F4">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No</w:t>
            </w:r>
          </w:p>
        </w:tc>
        <w:tc>
          <w:tcPr>
            <w:tcW w:w="3946" w:type="dxa"/>
            <w:tcBorders>
              <w:top w:val="single" w:sz="4" w:space="0" w:color="auto"/>
              <w:left w:val="nil"/>
              <w:bottom w:val="single" w:sz="4" w:space="0" w:color="auto"/>
              <w:right w:val="nil"/>
            </w:tcBorders>
            <w:vAlign w:val="center"/>
            <w:hideMark/>
          </w:tcPr>
          <w:p w14:paraId="577AF919" w14:textId="77777777" w:rsidR="008517F4" w:rsidRPr="00B37336" w:rsidRDefault="008517F4">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Aspek Penilaian</w:t>
            </w:r>
          </w:p>
        </w:tc>
        <w:tc>
          <w:tcPr>
            <w:tcW w:w="2254" w:type="dxa"/>
            <w:tcBorders>
              <w:top w:val="single" w:sz="4" w:space="0" w:color="auto"/>
              <w:left w:val="nil"/>
              <w:bottom w:val="single" w:sz="4" w:space="0" w:color="auto"/>
              <w:right w:val="nil"/>
            </w:tcBorders>
            <w:vAlign w:val="center"/>
            <w:hideMark/>
          </w:tcPr>
          <w:p w14:paraId="23B3102C" w14:textId="77777777" w:rsidR="008517F4" w:rsidRPr="00B37336" w:rsidRDefault="008517F4">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Kriteria Skor</w:t>
            </w:r>
          </w:p>
        </w:tc>
        <w:tc>
          <w:tcPr>
            <w:tcW w:w="2254" w:type="dxa"/>
            <w:tcBorders>
              <w:top w:val="single" w:sz="4" w:space="0" w:color="auto"/>
              <w:left w:val="nil"/>
              <w:bottom w:val="single" w:sz="4" w:space="0" w:color="auto"/>
              <w:right w:val="nil"/>
            </w:tcBorders>
            <w:vAlign w:val="center"/>
            <w:hideMark/>
          </w:tcPr>
          <w:p w14:paraId="27802487" w14:textId="77777777" w:rsidR="008517F4" w:rsidRPr="00B37336" w:rsidRDefault="008517F4">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Interprestasi</w:t>
            </w:r>
          </w:p>
        </w:tc>
      </w:tr>
      <w:tr w:rsidR="008517F4" w:rsidRPr="00B37336" w14:paraId="1D5B09DE" w14:textId="77777777" w:rsidTr="008517F4">
        <w:tc>
          <w:tcPr>
            <w:tcW w:w="562" w:type="dxa"/>
            <w:tcBorders>
              <w:top w:val="single" w:sz="4" w:space="0" w:color="auto"/>
              <w:left w:val="nil"/>
              <w:bottom w:val="single" w:sz="4" w:space="0" w:color="auto"/>
              <w:right w:val="nil"/>
            </w:tcBorders>
            <w:vAlign w:val="center"/>
            <w:hideMark/>
          </w:tcPr>
          <w:p w14:paraId="5802474B"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1</w:t>
            </w:r>
          </w:p>
        </w:tc>
        <w:tc>
          <w:tcPr>
            <w:tcW w:w="3946" w:type="dxa"/>
            <w:tcBorders>
              <w:top w:val="single" w:sz="4" w:space="0" w:color="auto"/>
              <w:left w:val="nil"/>
              <w:bottom w:val="single" w:sz="4" w:space="0" w:color="auto"/>
              <w:right w:val="nil"/>
            </w:tcBorders>
            <w:vAlign w:val="center"/>
            <w:hideMark/>
          </w:tcPr>
          <w:p w14:paraId="6A75DD96" w14:textId="77777777" w:rsidR="008517F4" w:rsidRPr="00B37336" w:rsidRDefault="008517F4">
            <w:pPr>
              <w:tabs>
                <w:tab w:val="left" w:pos="993"/>
              </w:tabs>
              <w:spacing w:after="0" w:line="240" w:lineRule="auto"/>
              <w:rPr>
                <w:rFonts w:ascii="Calibri" w:hAnsi="Calibri" w:cs="Calibri"/>
                <w:sz w:val="20"/>
                <w:szCs w:val="20"/>
                <w:lang w:val="id-ID"/>
              </w:rPr>
            </w:pPr>
            <w:r w:rsidRPr="00B37336">
              <w:rPr>
                <w:rFonts w:ascii="Calibri" w:hAnsi="Calibri" w:cs="Calibri"/>
                <w:sz w:val="20"/>
                <w:szCs w:val="20"/>
                <w:lang w:val="id-ID"/>
              </w:rPr>
              <w:t>Bahasa dan keterbacaan</w:t>
            </w:r>
          </w:p>
        </w:tc>
        <w:tc>
          <w:tcPr>
            <w:tcW w:w="2254" w:type="dxa"/>
            <w:tcBorders>
              <w:top w:val="single" w:sz="4" w:space="0" w:color="auto"/>
              <w:left w:val="nil"/>
              <w:bottom w:val="single" w:sz="4" w:space="0" w:color="auto"/>
              <w:right w:val="nil"/>
            </w:tcBorders>
            <w:vAlign w:val="center"/>
            <w:hideMark/>
          </w:tcPr>
          <w:p w14:paraId="46C2BF6C"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100%</w:t>
            </w:r>
          </w:p>
        </w:tc>
        <w:tc>
          <w:tcPr>
            <w:tcW w:w="2254" w:type="dxa"/>
            <w:tcBorders>
              <w:top w:val="single" w:sz="4" w:space="0" w:color="auto"/>
              <w:left w:val="nil"/>
              <w:bottom w:val="single" w:sz="4" w:space="0" w:color="auto"/>
              <w:right w:val="nil"/>
            </w:tcBorders>
            <w:vAlign w:val="center"/>
            <w:hideMark/>
          </w:tcPr>
          <w:p w14:paraId="38367CB5"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Sangat Baik</w:t>
            </w:r>
          </w:p>
        </w:tc>
      </w:tr>
      <w:tr w:rsidR="008517F4" w:rsidRPr="00B37336" w14:paraId="66D0A863" w14:textId="77777777" w:rsidTr="008517F4">
        <w:tc>
          <w:tcPr>
            <w:tcW w:w="562" w:type="dxa"/>
            <w:tcBorders>
              <w:top w:val="single" w:sz="4" w:space="0" w:color="auto"/>
              <w:left w:val="nil"/>
              <w:bottom w:val="single" w:sz="4" w:space="0" w:color="auto"/>
              <w:right w:val="nil"/>
            </w:tcBorders>
            <w:vAlign w:val="center"/>
            <w:hideMark/>
          </w:tcPr>
          <w:p w14:paraId="48964285"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2</w:t>
            </w:r>
          </w:p>
        </w:tc>
        <w:tc>
          <w:tcPr>
            <w:tcW w:w="3946" w:type="dxa"/>
            <w:tcBorders>
              <w:top w:val="single" w:sz="4" w:space="0" w:color="auto"/>
              <w:left w:val="nil"/>
              <w:bottom w:val="single" w:sz="4" w:space="0" w:color="auto"/>
              <w:right w:val="nil"/>
            </w:tcBorders>
            <w:vAlign w:val="center"/>
            <w:hideMark/>
          </w:tcPr>
          <w:p w14:paraId="4782BCFC" w14:textId="77777777" w:rsidR="008517F4" w:rsidRPr="00B37336" w:rsidRDefault="008517F4">
            <w:pPr>
              <w:tabs>
                <w:tab w:val="left" w:pos="993"/>
              </w:tabs>
              <w:spacing w:after="0" w:line="240" w:lineRule="auto"/>
              <w:rPr>
                <w:rFonts w:ascii="Calibri" w:hAnsi="Calibri" w:cs="Calibri"/>
                <w:sz w:val="20"/>
                <w:szCs w:val="20"/>
                <w:lang w:val="id-ID"/>
              </w:rPr>
            </w:pPr>
            <w:r w:rsidRPr="00B37336">
              <w:rPr>
                <w:rFonts w:ascii="Calibri" w:hAnsi="Calibri" w:cs="Calibri"/>
                <w:sz w:val="20"/>
                <w:szCs w:val="20"/>
                <w:lang w:val="id-ID"/>
              </w:rPr>
              <w:t>Penyajian</w:t>
            </w:r>
          </w:p>
        </w:tc>
        <w:tc>
          <w:tcPr>
            <w:tcW w:w="2254" w:type="dxa"/>
            <w:tcBorders>
              <w:top w:val="single" w:sz="4" w:space="0" w:color="auto"/>
              <w:left w:val="nil"/>
              <w:bottom w:val="single" w:sz="4" w:space="0" w:color="auto"/>
              <w:right w:val="nil"/>
            </w:tcBorders>
            <w:vAlign w:val="center"/>
            <w:hideMark/>
          </w:tcPr>
          <w:p w14:paraId="7D98F320"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88%</w:t>
            </w:r>
          </w:p>
        </w:tc>
        <w:tc>
          <w:tcPr>
            <w:tcW w:w="2254" w:type="dxa"/>
            <w:tcBorders>
              <w:top w:val="single" w:sz="4" w:space="0" w:color="auto"/>
              <w:left w:val="nil"/>
              <w:bottom w:val="single" w:sz="4" w:space="0" w:color="auto"/>
              <w:right w:val="nil"/>
            </w:tcBorders>
            <w:vAlign w:val="center"/>
            <w:hideMark/>
          </w:tcPr>
          <w:p w14:paraId="6FB3FBD2"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Sangat Baik</w:t>
            </w:r>
          </w:p>
        </w:tc>
      </w:tr>
      <w:tr w:rsidR="008517F4" w:rsidRPr="00B37336" w14:paraId="65245AAE" w14:textId="77777777" w:rsidTr="008517F4">
        <w:tc>
          <w:tcPr>
            <w:tcW w:w="562" w:type="dxa"/>
            <w:tcBorders>
              <w:top w:val="nil"/>
              <w:left w:val="nil"/>
              <w:bottom w:val="nil"/>
              <w:right w:val="nil"/>
            </w:tcBorders>
            <w:vAlign w:val="center"/>
            <w:hideMark/>
          </w:tcPr>
          <w:p w14:paraId="6DD8DCF7"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3</w:t>
            </w:r>
          </w:p>
        </w:tc>
        <w:tc>
          <w:tcPr>
            <w:tcW w:w="3946" w:type="dxa"/>
            <w:tcBorders>
              <w:top w:val="nil"/>
              <w:left w:val="nil"/>
              <w:bottom w:val="single" w:sz="4" w:space="0" w:color="auto"/>
              <w:right w:val="nil"/>
            </w:tcBorders>
            <w:vAlign w:val="center"/>
            <w:hideMark/>
          </w:tcPr>
          <w:p w14:paraId="33A1EB5D" w14:textId="77777777" w:rsidR="008517F4" w:rsidRPr="00B37336" w:rsidRDefault="008517F4">
            <w:pPr>
              <w:tabs>
                <w:tab w:val="left" w:pos="993"/>
              </w:tabs>
              <w:spacing w:after="0" w:line="240" w:lineRule="auto"/>
              <w:rPr>
                <w:rFonts w:ascii="Calibri" w:hAnsi="Calibri" w:cs="Calibri"/>
                <w:sz w:val="20"/>
                <w:szCs w:val="20"/>
                <w:lang w:val="id-ID"/>
              </w:rPr>
            </w:pPr>
            <w:r w:rsidRPr="00B37336">
              <w:rPr>
                <w:rFonts w:ascii="Calibri" w:hAnsi="Calibri" w:cs="Calibri"/>
                <w:sz w:val="20"/>
                <w:szCs w:val="20"/>
                <w:lang w:val="id-ID"/>
              </w:rPr>
              <w:t>Isi / materi</w:t>
            </w:r>
          </w:p>
        </w:tc>
        <w:tc>
          <w:tcPr>
            <w:tcW w:w="2254" w:type="dxa"/>
            <w:tcBorders>
              <w:top w:val="nil"/>
              <w:left w:val="nil"/>
              <w:bottom w:val="single" w:sz="4" w:space="0" w:color="auto"/>
              <w:right w:val="nil"/>
            </w:tcBorders>
            <w:vAlign w:val="center"/>
            <w:hideMark/>
          </w:tcPr>
          <w:p w14:paraId="65CF1D88"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100%</w:t>
            </w:r>
          </w:p>
        </w:tc>
        <w:tc>
          <w:tcPr>
            <w:tcW w:w="2254" w:type="dxa"/>
            <w:tcBorders>
              <w:top w:val="nil"/>
              <w:left w:val="nil"/>
              <w:bottom w:val="single" w:sz="4" w:space="0" w:color="auto"/>
              <w:right w:val="nil"/>
            </w:tcBorders>
            <w:vAlign w:val="center"/>
            <w:hideMark/>
          </w:tcPr>
          <w:p w14:paraId="55ACE6F0"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Sangat Baik</w:t>
            </w:r>
          </w:p>
        </w:tc>
      </w:tr>
      <w:tr w:rsidR="008517F4" w:rsidRPr="00B37336" w14:paraId="6130E902" w14:textId="77777777" w:rsidTr="008517F4">
        <w:tc>
          <w:tcPr>
            <w:tcW w:w="4508" w:type="dxa"/>
            <w:gridSpan w:val="2"/>
            <w:tcBorders>
              <w:top w:val="single" w:sz="4" w:space="0" w:color="auto"/>
              <w:left w:val="nil"/>
              <w:bottom w:val="single" w:sz="4" w:space="0" w:color="auto"/>
              <w:right w:val="nil"/>
            </w:tcBorders>
            <w:vAlign w:val="center"/>
            <w:hideMark/>
          </w:tcPr>
          <w:p w14:paraId="3EB7A8B7"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Rata-rata</w:t>
            </w:r>
          </w:p>
        </w:tc>
        <w:tc>
          <w:tcPr>
            <w:tcW w:w="2254" w:type="dxa"/>
            <w:tcBorders>
              <w:top w:val="single" w:sz="4" w:space="0" w:color="auto"/>
              <w:left w:val="nil"/>
              <w:bottom w:val="single" w:sz="4" w:space="0" w:color="auto"/>
              <w:right w:val="nil"/>
            </w:tcBorders>
            <w:vAlign w:val="center"/>
            <w:hideMark/>
          </w:tcPr>
          <w:p w14:paraId="26D056B7"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96%</w:t>
            </w:r>
          </w:p>
        </w:tc>
        <w:tc>
          <w:tcPr>
            <w:tcW w:w="2254" w:type="dxa"/>
            <w:tcBorders>
              <w:top w:val="single" w:sz="4" w:space="0" w:color="auto"/>
              <w:left w:val="nil"/>
              <w:bottom w:val="single" w:sz="4" w:space="0" w:color="auto"/>
              <w:right w:val="nil"/>
            </w:tcBorders>
            <w:vAlign w:val="center"/>
            <w:hideMark/>
          </w:tcPr>
          <w:p w14:paraId="219B62FB"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Sangat Baik</w:t>
            </w:r>
          </w:p>
        </w:tc>
      </w:tr>
    </w:tbl>
    <w:p w14:paraId="2C67E9EA" w14:textId="77777777" w:rsidR="008517F4" w:rsidRPr="00B37336" w:rsidRDefault="008517F4" w:rsidP="008517F4">
      <w:pPr>
        <w:tabs>
          <w:tab w:val="left" w:pos="993"/>
        </w:tabs>
        <w:spacing w:after="0" w:line="240" w:lineRule="auto"/>
        <w:jc w:val="both"/>
        <w:rPr>
          <w:rFonts w:ascii="Calibri" w:hAnsi="Calibri" w:cs="Calibri"/>
          <w:b/>
          <w:sz w:val="20"/>
          <w:szCs w:val="20"/>
          <w:lang w:val="id-ID"/>
        </w:rPr>
      </w:pPr>
    </w:p>
    <w:p w14:paraId="298576F9" w14:textId="77777777" w:rsidR="008517F4" w:rsidRPr="00B37336" w:rsidRDefault="008517F4" w:rsidP="008517F4">
      <w:pPr>
        <w:tabs>
          <w:tab w:val="left" w:pos="993"/>
        </w:tabs>
        <w:spacing w:after="0" w:line="240" w:lineRule="auto"/>
        <w:jc w:val="both"/>
        <w:rPr>
          <w:rFonts w:ascii="Calibri" w:hAnsi="Calibri" w:cs="Calibri"/>
          <w:sz w:val="20"/>
          <w:szCs w:val="20"/>
        </w:rPr>
      </w:pPr>
      <w:r w:rsidRPr="00B37336">
        <w:rPr>
          <w:rFonts w:ascii="Calibri" w:hAnsi="Calibri" w:cs="Calibri"/>
          <w:b/>
          <w:sz w:val="20"/>
          <w:szCs w:val="20"/>
          <w:lang w:val="id-ID"/>
        </w:rPr>
        <w:tab/>
      </w:r>
      <w:r w:rsidRPr="00B37336">
        <w:rPr>
          <w:rFonts w:ascii="Calibri" w:hAnsi="Calibri" w:cs="Calibri"/>
          <w:sz w:val="20"/>
          <w:szCs w:val="20"/>
          <w:lang w:val="id-ID"/>
        </w:rPr>
        <w:t>Berdasarkan perolehan persentase kepraktisan dari guru dan peserta didik pada tabel 2 dan tabel 3, maka kepraktisan e-modul mendapatkan nilai rata-rata persentase dari jumlah penilaian angket kepraktisan guru dengan nilai rata-rata 94% interprestasi sangat baik</w:t>
      </w:r>
      <w:r w:rsidRPr="00B37336">
        <w:rPr>
          <w:rFonts w:ascii="Calibri" w:hAnsi="Calibri" w:cs="Calibri"/>
          <w:sz w:val="20"/>
          <w:szCs w:val="20"/>
        </w:rPr>
        <w:t xml:space="preserve"> untuk diaplikasikan kepada peserta didik </w:t>
      </w:r>
      <w:r w:rsidRPr="00B37336">
        <w:rPr>
          <w:rFonts w:ascii="Calibri" w:hAnsi="Calibri" w:cs="Calibri"/>
          <w:sz w:val="20"/>
          <w:szCs w:val="20"/>
          <w:lang w:val="id-ID"/>
        </w:rPr>
        <w:t xml:space="preserve">dan jumlah penilaian angket kepraktisan peserta didik dengan nilai rata-rata 96% dengan interprestasi sangat baik. Sehingga dapat disimpulkan bahwa e-modul bangun ruang berbasis literasi numerasi yang telah dikembangkan mudah digunakan dan  </w:t>
      </w:r>
      <w:r w:rsidRPr="00B37336">
        <w:rPr>
          <w:rFonts w:ascii="Calibri" w:hAnsi="Calibri" w:cs="Calibri"/>
          <w:sz w:val="20"/>
          <w:szCs w:val="20"/>
        </w:rPr>
        <w:t xml:space="preserve">diaplikasikan kepada peserta didik karena sangat mudah digunakan dan praktis untuk diimplementasikan </w:t>
      </w:r>
      <w:r w:rsidRPr="00B37336">
        <w:rPr>
          <w:rFonts w:ascii="Calibri" w:hAnsi="Calibri" w:cs="Calibri"/>
          <w:sz w:val="20"/>
          <w:szCs w:val="20"/>
        </w:rPr>
        <w:fldChar w:fldCharType="begin" w:fldLock="1"/>
      </w:r>
      <w:r w:rsidRPr="00B37336">
        <w:rPr>
          <w:rFonts w:ascii="Calibri" w:hAnsi="Calibri" w:cs="Calibri"/>
          <w:sz w:val="20"/>
          <w:szCs w:val="20"/>
        </w:rPr>
        <w:instrText>ADDIN CSL_CITATION {"citationItems":[{"id":"ITEM-1","itemData":{"DOI":"10.31949/jcp.v5i1.1119","ISSN":"2442-7470","abstract":"Penelitian ini bertujuan menghasilkan perangkat pembelajaran matematika berbasis scientific approach yang berorientasi pada kemampuan pemecahan masalah bagi siswa kelas V SD. Penelitian ini merupakan penelitian dan pengembangan yang mengacu pada model ADDIE (Analysis, Design, Development, Implementation, dan Evaluation). Subjek uji coba siswa kelas V SDN Panyingkiran Majalengka. Hasil penelitian berupa perangkat pembelajaran matematika yang meliputi: Rencana Pelaksanaan Pembelajaran (RPP) dan Lembar Kerja Siswa (LKS). Hasilnya menunjukkan perangkat pembelajaran yang telah dikembangkan layak menurut ahli kurikulum, ahli materi dan ahli media dengan kategori penilaian sangat baik. Berdasarkan penilaian guru, perangkat pembelajaran yang dikembangkan telah memenuhi kriteria praktis dengan kualitas sangat baik. Adapun siswa menilai perangkat yang dikembangkan telah memenuhi kriteria praktis dengan kualitas baik.Perangkat pembelajaran dinilai efektif karena hasil tes kemampuan pemecahan masalah matematika menunjukkan ketuntasan siswa melebihi 80%.","author":[{"dropping-particle":"","family":"Salim Nahdi","given":"Dede","non-dropping-particle":"","parse-names":false,"suffix":""},{"dropping-particle":"","family":"Cahyaningsih","given":"Ujiati","non-dropping-particle":"","parse-names":false,"suffix":""}],"container-title":"Jurnal Cakrawala Pendas","id":"ITEM-1","issue":"1","issued":{"date-parts":[["2018"]]},"page":"1-7","title":"Pengembangan Perangkat Pembelajaran Matematika Sd Kelas V Dengan Berbasis Pendekatan Saintifik Yang Berorientasi Pada Kemampuan Pemecahan Masalah Siswa","type":"article-journal","volume":"5"},"uris":["http://www.mendeley.com/documents/?uuid=6ed5ba7c-95d9-4c35-bb2a-505d40a986c6"]}],"mendeley":{"formattedCitation":"(Salim Nahdi &amp; Cahyaningsih, 2018)","manualFormatting":"(Salim Nahdi, 2018)","plainTextFormattedCitation":"(Salim Nahdi &amp; Cahyaningsih, 2018)","previouslyFormattedCitation":"(Salim Nahdi &amp; Cahyaningsih, 2018)"},"properties":{"noteIndex":0},"schema":"https://github.com/citation-style-language/schema/raw/master/csl-citation.json"}</w:instrText>
      </w:r>
      <w:r w:rsidRPr="00B37336">
        <w:rPr>
          <w:rFonts w:ascii="Calibri" w:hAnsi="Calibri" w:cs="Calibri"/>
          <w:sz w:val="20"/>
          <w:szCs w:val="20"/>
        </w:rPr>
        <w:fldChar w:fldCharType="separate"/>
      </w:r>
      <w:r w:rsidRPr="00B37336">
        <w:rPr>
          <w:rFonts w:ascii="Calibri" w:hAnsi="Calibri" w:cs="Calibri"/>
          <w:noProof/>
          <w:sz w:val="20"/>
          <w:szCs w:val="20"/>
        </w:rPr>
        <w:t>(Salim Nahdi, 2018)</w:t>
      </w:r>
      <w:r w:rsidRPr="00B37336">
        <w:rPr>
          <w:rFonts w:ascii="Calibri" w:hAnsi="Calibri" w:cs="Calibri"/>
          <w:sz w:val="20"/>
          <w:szCs w:val="20"/>
        </w:rPr>
        <w:fldChar w:fldCharType="end"/>
      </w:r>
      <w:r w:rsidRPr="00B37336">
        <w:rPr>
          <w:rFonts w:ascii="Calibri" w:hAnsi="Calibri" w:cs="Calibri"/>
          <w:sz w:val="20"/>
          <w:szCs w:val="20"/>
          <w:lang w:val="id-ID"/>
        </w:rPr>
        <w:t xml:space="preserve">. Selain itu, dengan menggunakan e-modul dapat </w:t>
      </w:r>
      <w:r w:rsidRPr="00B37336">
        <w:rPr>
          <w:rFonts w:ascii="Calibri" w:hAnsi="Calibri" w:cs="Calibri"/>
          <w:sz w:val="20"/>
          <w:szCs w:val="20"/>
        </w:rPr>
        <w:t xml:space="preserve">menarik minat peserta didik yang telah menggunakan karena adanya respon positif </w:t>
      </w:r>
      <w:r w:rsidRPr="00B37336">
        <w:rPr>
          <w:rFonts w:ascii="Calibri" w:hAnsi="Calibri" w:cs="Calibri"/>
          <w:sz w:val="20"/>
          <w:szCs w:val="20"/>
          <w:lang w:val="id-ID"/>
        </w:rPr>
        <w:t xml:space="preserve">dari </w:t>
      </w:r>
      <w:r w:rsidRPr="00B37336">
        <w:rPr>
          <w:rFonts w:ascii="Calibri" w:hAnsi="Calibri" w:cs="Calibri"/>
          <w:sz w:val="20"/>
          <w:szCs w:val="20"/>
        </w:rPr>
        <w:t>peserta didik dalam mengimplementasikan dalam proses pembelajaran</w:t>
      </w:r>
      <w:r w:rsidRPr="00B37336">
        <w:rPr>
          <w:rFonts w:ascii="Calibri" w:hAnsi="Calibri" w:cs="Calibri"/>
          <w:sz w:val="20"/>
          <w:szCs w:val="20"/>
          <w:lang w:val="id-ID"/>
        </w:rPr>
        <w:t xml:space="preserve"> </w:t>
      </w:r>
      <w:r w:rsidRPr="00B37336">
        <w:rPr>
          <w:rFonts w:ascii="Calibri" w:hAnsi="Calibri" w:cs="Calibri"/>
          <w:sz w:val="20"/>
          <w:szCs w:val="20"/>
          <w:lang w:val="id-ID"/>
        </w:rPr>
        <w:fldChar w:fldCharType="begin" w:fldLock="1"/>
      </w:r>
      <w:r w:rsidRPr="00B37336">
        <w:rPr>
          <w:rFonts w:ascii="Calibri" w:hAnsi="Calibri" w:cs="Calibri"/>
          <w:sz w:val="20"/>
          <w:szCs w:val="20"/>
          <w:lang w:val="id-ID"/>
        </w:rPr>
        <w:instrText>ADDIN CSL_CITATION {"citationItems":[{"id":"ITEM-1","itemData":{"author":[{"dropping-particle":"","family":"Suarjana","given":"I Made","non-dropping-particle":"","parse-names":false,"suffix":""},{"dropping-particle":"","family":"Pt","given":"Ni","non-dropping-particle":"","parse-names":false,"suffix":""},{"dropping-particle":"","family":"Riastini","given":"Nanci","non-dropping-particle":"","parse-names":false,"suffix":""},{"dropping-particle":"","family":"Pustika","given":"I Gst N Yudha","non-dropping-particle":"","parse-names":false,"suffix":""}],"container-title":"International Journal of Elementary Education","id":"ITEM-1","issued":{"date-parts":[["2017"]]},"page":"103-114","title":"Application of Contextual Approach Assisted by Concrete Media to Improve Activities And Learning Outcomes","type":"article-journal","volume":"1"},"uris":["http://www.mendeley.com/documents/?uuid=71232cb5-c296-4f30-91dd-58389b637539"]}],"mendeley":{"formattedCitation":"(Suarjana, Pt, Riastini, &amp; Pustika, 2017)","manualFormatting":"(Suarjana, 2017)","plainTextFormattedCitation":"(Suarjana, Pt, Riastini, &amp; Pustika, 2017)","previouslyFormattedCitation":"(Suarjana, Pt, Riastini, &amp; Pustika, 2017)"},"properties":{"noteIndex":0},"schema":"https://github.com/citation-style-language/schema/raw/master/csl-citation.json"}</w:instrText>
      </w:r>
      <w:r w:rsidRPr="00B37336">
        <w:rPr>
          <w:rFonts w:ascii="Calibri" w:hAnsi="Calibri" w:cs="Calibri"/>
          <w:sz w:val="20"/>
          <w:szCs w:val="20"/>
          <w:lang w:val="id-ID"/>
        </w:rPr>
        <w:fldChar w:fldCharType="separate"/>
      </w:r>
      <w:r w:rsidRPr="00B37336">
        <w:rPr>
          <w:rFonts w:ascii="Calibri" w:hAnsi="Calibri" w:cs="Calibri"/>
          <w:noProof/>
          <w:sz w:val="20"/>
          <w:szCs w:val="20"/>
          <w:lang w:val="id-ID"/>
        </w:rPr>
        <w:t>(Suarjana, 2017)</w:t>
      </w:r>
      <w:r w:rsidRPr="00B37336">
        <w:rPr>
          <w:rFonts w:ascii="Calibri" w:hAnsi="Calibri" w:cs="Calibri"/>
          <w:sz w:val="20"/>
          <w:szCs w:val="20"/>
          <w:lang w:val="id-ID"/>
        </w:rPr>
        <w:fldChar w:fldCharType="end"/>
      </w:r>
      <w:r w:rsidRPr="00B37336">
        <w:rPr>
          <w:rFonts w:ascii="Calibri" w:hAnsi="Calibri" w:cs="Calibri"/>
          <w:sz w:val="20"/>
          <w:szCs w:val="20"/>
        </w:rPr>
        <w:t xml:space="preserve">.  </w:t>
      </w:r>
    </w:p>
    <w:p w14:paraId="0031F472" w14:textId="77777777" w:rsidR="008517F4" w:rsidRPr="00B37336" w:rsidRDefault="008517F4" w:rsidP="008517F4">
      <w:pPr>
        <w:tabs>
          <w:tab w:val="left" w:pos="993"/>
        </w:tabs>
        <w:spacing w:after="0" w:line="240" w:lineRule="auto"/>
        <w:jc w:val="both"/>
        <w:rPr>
          <w:rFonts w:ascii="Calibri" w:hAnsi="Calibri" w:cs="Calibri"/>
          <w:sz w:val="20"/>
          <w:szCs w:val="20"/>
          <w:lang w:val="id-ID"/>
        </w:rPr>
      </w:pPr>
      <w:r w:rsidRPr="00B37336">
        <w:rPr>
          <w:rFonts w:ascii="Calibri" w:hAnsi="Calibri" w:cs="Calibri"/>
          <w:sz w:val="20"/>
          <w:szCs w:val="20"/>
        </w:rPr>
        <w:tab/>
      </w:r>
      <w:r w:rsidRPr="00B37336">
        <w:rPr>
          <w:rFonts w:ascii="Calibri" w:hAnsi="Calibri" w:cs="Calibri"/>
          <w:sz w:val="20"/>
          <w:szCs w:val="20"/>
          <w:lang w:val="id-ID"/>
        </w:rPr>
        <w:t xml:space="preserve">Untuk mengetahui kelayakan e-modul, maka dilakukan analisis kelayakan terhadap e-modul bangun ruang berbasis literasi numerasi berdasarkan hasil validasi ahli dalam instrumen lembar validasi, sehingga memperoleh data berupa nilai persentase tingkat kelayakan e-modul bangun ruang. Dari penilaian hasil validasi ahli dan kategorinya dapat diketahui pada tabel 4 : </w:t>
      </w:r>
    </w:p>
    <w:p w14:paraId="177B5F8E" w14:textId="77777777" w:rsidR="008517F4" w:rsidRDefault="008517F4" w:rsidP="00380A25">
      <w:pPr>
        <w:tabs>
          <w:tab w:val="left" w:pos="993"/>
        </w:tabs>
        <w:spacing w:after="0" w:line="240" w:lineRule="auto"/>
        <w:jc w:val="center"/>
        <w:rPr>
          <w:rFonts w:ascii="Calibri" w:hAnsi="Calibri" w:cs="Calibri"/>
          <w:b/>
          <w:sz w:val="20"/>
          <w:szCs w:val="24"/>
          <w:lang w:val="id-ID"/>
        </w:rPr>
      </w:pPr>
      <w:r>
        <w:rPr>
          <w:rFonts w:ascii="Calibri" w:hAnsi="Calibri" w:cs="Calibri"/>
          <w:b/>
          <w:sz w:val="20"/>
          <w:szCs w:val="24"/>
          <w:lang w:val="id-ID"/>
        </w:rPr>
        <w:t>Tabel 4 Penilaian E-modul Ahli Media</w:t>
      </w:r>
    </w:p>
    <w:tbl>
      <w:tblPr>
        <w:tblStyle w:val="TableGrid"/>
        <w:tblW w:w="0" w:type="auto"/>
        <w:tblLook w:val="04A0" w:firstRow="1" w:lastRow="0" w:firstColumn="1" w:lastColumn="0" w:noHBand="0" w:noVBand="1"/>
      </w:tblPr>
      <w:tblGrid>
        <w:gridCol w:w="562"/>
        <w:gridCol w:w="3946"/>
        <w:gridCol w:w="2254"/>
        <w:gridCol w:w="2254"/>
      </w:tblGrid>
      <w:tr w:rsidR="008517F4" w:rsidRPr="00846CA5" w14:paraId="426F5C17" w14:textId="77777777" w:rsidTr="008517F4">
        <w:tc>
          <w:tcPr>
            <w:tcW w:w="562" w:type="dxa"/>
            <w:tcBorders>
              <w:top w:val="single" w:sz="4" w:space="0" w:color="auto"/>
              <w:left w:val="nil"/>
              <w:bottom w:val="single" w:sz="4" w:space="0" w:color="auto"/>
              <w:right w:val="nil"/>
            </w:tcBorders>
            <w:vAlign w:val="center"/>
            <w:hideMark/>
          </w:tcPr>
          <w:p w14:paraId="730D8F85" w14:textId="77777777" w:rsidR="008517F4" w:rsidRPr="00846CA5" w:rsidRDefault="008517F4">
            <w:pPr>
              <w:tabs>
                <w:tab w:val="left" w:pos="993"/>
              </w:tabs>
              <w:spacing w:after="0" w:line="240" w:lineRule="auto"/>
              <w:jc w:val="center"/>
              <w:rPr>
                <w:rFonts w:ascii="Calibri" w:hAnsi="Calibri" w:cs="Calibri"/>
                <w:b/>
                <w:sz w:val="20"/>
                <w:szCs w:val="24"/>
                <w:lang w:val="id-ID"/>
              </w:rPr>
            </w:pPr>
            <w:r w:rsidRPr="00846CA5">
              <w:rPr>
                <w:rFonts w:ascii="Calibri" w:hAnsi="Calibri" w:cs="Calibri"/>
                <w:b/>
                <w:sz w:val="20"/>
                <w:szCs w:val="24"/>
                <w:lang w:val="id-ID"/>
              </w:rPr>
              <w:t>No</w:t>
            </w:r>
          </w:p>
        </w:tc>
        <w:tc>
          <w:tcPr>
            <w:tcW w:w="3946" w:type="dxa"/>
            <w:tcBorders>
              <w:top w:val="single" w:sz="4" w:space="0" w:color="auto"/>
              <w:left w:val="nil"/>
              <w:bottom w:val="single" w:sz="4" w:space="0" w:color="auto"/>
              <w:right w:val="nil"/>
            </w:tcBorders>
            <w:vAlign w:val="center"/>
            <w:hideMark/>
          </w:tcPr>
          <w:p w14:paraId="6A47CDB7" w14:textId="77777777" w:rsidR="008517F4" w:rsidRPr="00846CA5" w:rsidRDefault="008517F4">
            <w:pPr>
              <w:tabs>
                <w:tab w:val="left" w:pos="993"/>
              </w:tabs>
              <w:spacing w:after="0" w:line="240" w:lineRule="auto"/>
              <w:jc w:val="center"/>
              <w:rPr>
                <w:rFonts w:ascii="Calibri" w:hAnsi="Calibri" w:cs="Calibri"/>
                <w:b/>
                <w:sz w:val="20"/>
                <w:szCs w:val="24"/>
                <w:lang w:val="id-ID"/>
              </w:rPr>
            </w:pPr>
            <w:r w:rsidRPr="00846CA5">
              <w:rPr>
                <w:rFonts w:ascii="Calibri" w:hAnsi="Calibri" w:cs="Calibri"/>
                <w:b/>
                <w:sz w:val="20"/>
                <w:szCs w:val="24"/>
                <w:lang w:val="id-ID"/>
              </w:rPr>
              <w:t>Aspek Penilaian</w:t>
            </w:r>
          </w:p>
        </w:tc>
        <w:tc>
          <w:tcPr>
            <w:tcW w:w="2254" w:type="dxa"/>
            <w:tcBorders>
              <w:top w:val="single" w:sz="4" w:space="0" w:color="auto"/>
              <w:left w:val="nil"/>
              <w:bottom w:val="single" w:sz="4" w:space="0" w:color="auto"/>
              <w:right w:val="nil"/>
            </w:tcBorders>
            <w:vAlign w:val="center"/>
            <w:hideMark/>
          </w:tcPr>
          <w:p w14:paraId="5FABE72E" w14:textId="77777777" w:rsidR="008517F4" w:rsidRPr="00846CA5" w:rsidRDefault="008517F4">
            <w:pPr>
              <w:tabs>
                <w:tab w:val="left" w:pos="993"/>
              </w:tabs>
              <w:spacing w:after="0" w:line="240" w:lineRule="auto"/>
              <w:jc w:val="center"/>
              <w:rPr>
                <w:rFonts w:ascii="Calibri" w:hAnsi="Calibri" w:cs="Calibri"/>
                <w:b/>
                <w:sz w:val="20"/>
                <w:szCs w:val="24"/>
                <w:lang w:val="id-ID"/>
              </w:rPr>
            </w:pPr>
            <w:r w:rsidRPr="00846CA5">
              <w:rPr>
                <w:rFonts w:ascii="Calibri" w:hAnsi="Calibri" w:cs="Calibri"/>
                <w:b/>
                <w:sz w:val="20"/>
                <w:szCs w:val="24"/>
                <w:lang w:val="id-ID"/>
              </w:rPr>
              <w:t>Kriteria Skor</w:t>
            </w:r>
          </w:p>
        </w:tc>
        <w:tc>
          <w:tcPr>
            <w:tcW w:w="2254" w:type="dxa"/>
            <w:tcBorders>
              <w:top w:val="single" w:sz="4" w:space="0" w:color="auto"/>
              <w:left w:val="nil"/>
              <w:bottom w:val="single" w:sz="4" w:space="0" w:color="auto"/>
              <w:right w:val="nil"/>
            </w:tcBorders>
            <w:vAlign w:val="center"/>
            <w:hideMark/>
          </w:tcPr>
          <w:p w14:paraId="60D0B9A8" w14:textId="77777777" w:rsidR="008517F4" w:rsidRPr="00846CA5" w:rsidRDefault="008517F4">
            <w:pPr>
              <w:tabs>
                <w:tab w:val="left" w:pos="993"/>
              </w:tabs>
              <w:spacing w:after="0" w:line="240" w:lineRule="auto"/>
              <w:jc w:val="center"/>
              <w:rPr>
                <w:rFonts w:ascii="Calibri" w:hAnsi="Calibri" w:cs="Calibri"/>
                <w:b/>
                <w:sz w:val="20"/>
                <w:szCs w:val="24"/>
                <w:lang w:val="id-ID"/>
              </w:rPr>
            </w:pPr>
            <w:r w:rsidRPr="00846CA5">
              <w:rPr>
                <w:rFonts w:ascii="Calibri" w:hAnsi="Calibri" w:cs="Calibri"/>
                <w:b/>
                <w:sz w:val="20"/>
                <w:szCs w:val="24"/>
                <w:lang w:val="id-ID"/>
              </w:rPr>
              <w:t>Interprestasi</w:t>
            </w:r>
          </w:p>
        </w:tc>
      </w:tr>
      <w:tr w:rsidR="008517F4" w:rsidRPr="00846CA5" w14:paraId="7AA48838" w14:textId="77777777" w:rsidTr="008517F4">
        <w:tc>
          <w:tcPr>
            <w:tcW w:w="562" w:type="dxa"/>
            <w:tcBorders>
              <w:top w:val="single" w:sz="4" w:space="0" w:color="auto"/>
              <w:left w:val="nil"/>
              <w:bottom w:val="single" w:sz="4" w:space="0" w:color="auto"/>
              <w:right w:val="nil"/>
            </w:tcBorders>
            <w:vAlign w:val="center"/>
            <w:hideMark/>
          </w:tcPr>
          <w:p w14:paraId="452CB413" w14:textId="77777777" w:rsidR="008517F4" w:rsidRPr="00846CA5" w:rsidRDefault="008517F4">
            <w:pPr>
              <w:tabs>
                <w:tab w:val="left" w:pos="993"/>
              </w:tabs>
              <w:spacing w:after="0" w:line="240" w:lineRule="auto"/>
              <w:jc w:val="center"/>
              <w:rPr>
                <w:rFonts w:ascii="Calibri" w:hAnsi="Calibri" w:cs="Calibri"/>
                <w:sz w:val="20"/>
                <w:szCs w:val="24"/>
                <w:lang w:val="id-ID"/>
              </w:rPr>
            </w:pPr>
            <w:r w:rsidRPr="00846CA5">
              <w:rPr>
                <w:rFonts w:ascii="Calibri" w:hAnsi="Calibri" w:cs="Calibri"/>
                <w:sz w:val="20"/>
                <w:szCs w:val="24"/>
                <w:lang w:val="id-ID"/>
              </w:rPr>
              <w:t>1</w:t>
            </w:r>
          </w:p>
        </w:tc>
        <w:tc>
          <w:tcPr>
            <w:tcW w:w="3946" w:type="dxa"/>
            <w:tcBorders>
              <w:top w:val="single" w:sz="4" w:space="0" w:color="auto"/>
              <w:left w:val="nil"/>
              <w:bottom w:val="single" w:sz="4" w:space="0" w:color="auto"/>
              <w:right w:val="nil"/>
            </w:tcBorders>
            <w:vAlign w:val="center"/>
            <w:hideMark/>
          </w:tcPr>
          <w:p w14:paraId="5F050EF2" w14:textId="77777777" w:rsidR="008517F4" w:rsidRPr="00846CA5" w:rsidRDefault="008517F4">
            <w:pPr>
              <w:tabs>
                <w:tab w:val="left" w:pos="993"/>
              </w:tabs>
              <w:spacing w:after="0" w:line="240" w:lineRule="auto"/>
              <w:rPr>
                <w:rFonts w:ascii="Calibri" w:hAnsi="Calibri" w:cs="Calibri"/>
                <w:sz w:val="20"/>
                <w:szCs w:val="24"/>
                <w:lang w:val="id-ID"/>
              </w:rPr>
            </w:pPr>
            <w:r w:rsidRPr="00846CA5">
              <w:rPr>
                <w:rFonts w:ascii="Calibri" w:hAnsi="Calibri" w:cs="Calibri"/>
                <w:sz w:val="20"/>
                <w:szCs w:val="24"/>
                <w:lang w:val="id-ID"/>
              </w:rPr>
              <w:t xml:space="preserve">Cover </w:t>
            </w:r>
          </w:p>
        </w:tc>
        <w:tc>
          <w:tcPr>
            <w:tcW w:w="2254" w:type="dxa"/>
            <w:tcBorders>
              <w:top w:val="single" w:sz="4" w:space="0" w:color="auto"/>
              <w:left w:val="nil"/>
              <w:bottom w:val="single" w:sz="4" w:space="0" w:color="auto"/>
              <w:right w:val="nil"/>
            </w:tcBorders>
            <w:vAlign w:val="center"/>
            <w:hideMark/>
          </w:tcPr>
          <w:p w14:paraId="601B5625" w14:textId="77777777" w:rsidR="008517F4" w:rsidRPr="00846CA5" w:rsidRDefault="008517F4">
            <w:pPr>
              <w:tabs>
                <w:tab w:val="left" w:pos="993"/>
              </w:tabs>
              <w:spacing w:after="0" w:line="240" w:lineRule="auto"/>
              <w:jc w:val="center"/>
              <w:rPr>
                <w:rFonts w:ascii="Calibri" w:hAnsi="Calibri" w:cs="Calibri"/>
                <w:sz w:val="20"/>
                <w:szCs w:val="24"/>
                <w:lang w:val="id-ID"/>
              </w:rPr>
            </w:pPr>
            <w:r w:rsidRPr="00846CA5">
              <w:rPr>
                <w:rFonts w:ascii="Calibri" w:hAnsi="Calibri" w:cs="Calibri"/>
                <w:sz w:val="20"/>
                <w:szCs w:val="24"/>
                <w:lang w:val="id-ID"/>
              </w:rPr>
              <w:t>100%</w:t>
            </w:r>
          </w:p>
        </w:tc>
        <w:tc>
          <w:tcPr>
            <w:tcW w:w="2254" w:type="dxa"/>
            <w:tcBorders>
              <w:top w:val="single" w:sz="4" w:space="0" w:color="auto"/>
              <w:left w:val="nil"/>
              <w:bottom w:val="single" w:sz="4" w:space="0" w:color="auto"/>
              <w:right w:val="nil"/>
            </w:tcBorders>
            <w:vAlign w:val="center"/>
            <w:hideMark/>
          </w:tcPr>
          <w:p w14:paraId="13C4A96D" w14:textId="77777777" w:rsidR="008517F4" w:rsidRPr="00846CA5" w:rsidRDefault="008517F4">
            <w:pPr>
              <w:tabs>
                <w:tab w:val="left" w:pos="993"/>
              </w:tabs>
              <w:spacing w:after="0" w:line="240" w:lineRule="auto"/>
              <w:jc w:val="center"/>
              <w:rPr>
                <w:rFonts w:ascii="Calibri" w:hAnsi="Calibri" w:cs="Calibri"/>
                <w:sz w:val="20"/>
                <w:szCs w:val="24"/>
                <w:lang w:val="id-ID"/>
              </w:rPr>
            </w:pPr>
            <w:r w:rsidRPr="00846CA5">
              <w:rPr>
                <w:rFonts w:ascii="Calibri" w:hAnsi="Calibri" w:cs="Calibri"/>
                <w:sz w:val="20"/>
                <w:szCs w:val="24"/>
                <w:lang w:val="id-ID"/>
              </w:rPr>
              <w:t>Layak</w:t>
            </w:r>
          </w:p>
        </w:tc>
      </w:tr>
      <w:tr w:rsidR="008517F4" w:rsidRPr="00846CA5" w14:paraId="030B5726" w14:textId="77777777" w:rsidTr="008517F4">
        <w:tc>
          <w:tcPr>
            <w:tcW w:w="562" w:type="dxa"/>
            <w:tcBorders>
              <w:top w:val="single" w:sz="4" w:space="0" w:color="auto"/>
              <w:left w:val="nil"/>
              <w:bottom w:val="single" w:sz="4" w:space="0" w:color="auto"/>
              <w:right w:val="nil"/>
            </w:tcBorders>
            <w:vAlign w:val="center"/>
            <w:hideMark/>
          </w:tcPr>
          <w:p w14:paraId="150AD371" w14:textId="77777777" w:rsidR="008517F4" w:rsidRPr="00846CA5" w:rsidRDefault="008517F4">
            <w:pPr>
              <w:tabs>
                <w:tab w:val="left" w:pos="993"/>
              </w:tabs>
              <w:spacing w:after="0" w:line="240" w:lineRule="auto"/>
              <w:jc w:val="center"/>
              <w:rPr>
                <w:rFonts w:ascii="Calibri" w:hAnsi="Calibri" w:cs="Calibri"/>
                <w:sz w:val="20"/>
                <w:szCs w:val="24"/>
                <w:lang w:val="id-ID"/>
              </w:rPr>
            </w:pPr>
            <w:r w:rsidRPr="00846CA5">
              <w:rPr>
                <w:rFonts w:ascii="Calibri" w:hAnsi="Calibri" w:cs="Calibri"/>
                <w:sz w:val="20"/>
                <w:szCs w:val="24"/>
                <w:lang w:val="id-ID"/>
              </w:rPr>
              <w:t>2</w:t>
            </w:r>
          </w:p>
        </w:tc>
        <w:tc>
          <w:tcPr>
            <w:tcW w:w="3946" w:type="dxa"/>
            <w:tcBorders>
              <w:top w:val="single" w:sz="4" w:space="0" w:color="auto"/>
              <w:left w:val="nil"/>
              <w:bottom w:val="single" w:sz="4" w:space="0" w:color="auto"/>
              <w:right w:val="nil"/>
            </w:tcBorders>
            <w:vAlign w:val="center"/>
            <w:hideMark/>
          </w:tcPr>
          <w:p w14:paraId="5B5E5CB5" w14:textId="77777777" w:rsidR="008517F4" w:rsidRPr="00846CA5" w:rsidRDefault="008517F4">
            <w:pPr>
              <w:tabs>
                <w:tab w:val="left" w:pos="993"/>
              </w:tabs>
              <w:spacing w:after="0" w:line="240" w:lineRule="auto"/>
              <w:rPr>
                <w:rFonts w:ascii="Calibri" w:hAnsi="Calibri" w:cs="Calibri"/>
                <w:sz w:val="20"/>
                <w:szCs w:val="24"/>
                <w:lang w:val="id-ID"/>
              </w:rPr>
            </w:pPr>
            <w:r w:rsidRPr="00846CA5">
              <w:rPr>
                <w:rFonts w:ascii="Calibri" w:hAnsi="Calibri" w:cs="Calibri"/>
                <w:sz w:val="20"/>
                <w:szCs w:val="24"/>
                <w:lang w:val="id-ID"/>
              </w:rPr>
              <w:t>Kelengkapan sajian</w:t>
            </w:r>
          </w:p>
        </w:tc>
        <w:tc>
          <w:tcPr>
            <w:tcW w:w="2254" w:type="dxa"/>
            <w:tcBorders>
              <w:top w:val="single" w:sz="4" w:space="0" w:color="auto"/>
              <w:left w:val="nil"/>
              <w:bottom w:val="single" w:sz="4" w:space="0" w:color="auto"/>
              <w:right w:val="nil"/>
            </w:tcBorders>
            <w:vAlign w:val="center"/>
            <w:hideMark/>
          </w:tcPr>
          <w:p w14:paraId="4E17709B" w14:textId="77777777" w:rsidR="008517F4" w:rsidRPr="00846CA5" w:rsidRDefault="008517F4">
            <w:pPr>
              <w:tabs>
                <w:tab w:val="left" w:pos="993"/>
              </w:tabs>
              <w:spacing w:after="0" w:line="240" w:lineRule="auto"/>
              <w:jc w:val="center"/>
              <w:rPr>
                <w:rFonts w:ascii="Calibri" w:hAnsi="Calibri" w:cs="Calibri"/>
                <w:sz w:val="20"/>
                <w:szCs w:val="24"/>
                <w:lang w:val="id-ID"/>
              </w:rPr>
            </w:pPr>
            <w:r w:rsidRPr="00846CA5">
              <w:rPr>
                <w:rFonts w:ascii="Calibri" w:hAnsi="Calibri" w:cs="Calibri"/>
                <w:sz w:val="20"/>
                <w:szCs w:val="24"/>
                <w:lang w:val="id-ID"/>
              </w:rPr>
              <w:t>94%</w:t>
            </w:r>
          </w:p>
        </w:tc>
        <w:tc>
          <w:tcPr>
            <w:tcW w:w="2254" w:type="dxa"/>
            <w:tcBorders>
              <w:top w:val="single" w:sz="4" w:space="0" w:color="auto"/>
              <w:left w:val="nil"/>
              <w:bottom w:val="single" w:sz="4" w:space="0" w:color="auto"/>
              <w:right w:val="nil"/>
            </w:tcBorders>
            <w:vAlign w:val="center"/>
            <w:hideMark/>
          </w:tcPr>
          <w:p w14:paraId="7447D6E0" w14:textId="77777777" w:rsidR="008517F4" w:rsidRPr="00846CA5" w:rsidRDefault="008517F4">
            <w:pPr>
              <w:tabs>
                <w:tab w:val="left" w:pos="993"/>
              </w:tabs>
              <w:spacing w:after="0" w:line="240" w:lineRule="auto"/>
              <w:jc w:val="center"/>
              <w:rPr>
                <w:rFonts w:ascii="Calibri" w:hAnsi="Calibri" w:cs="Calibri"/>
                <w:sz w:val="20"/>
                <w:szCs w:val="24"/>
                <w:lang w:val="id-ID"/>
              </w:rPr>
            </w:pPr>
            <w:r w:rsidRPr="00846CA5">
              <w:rPr>
                <w:rFonts w:ascii="Calibri" w:hAnsi="Calibri" w:cs="Calibri"/>
                <w:sz w:val="20"/>
                <w:szCs w:val="24"/>
                <w:lang w:val="id-ID"/>
              </w:rPr>
              <w:t>Layak</w:t>
            </w:r>
          </w:p>
        </w:tc>
      </w:tr>
      <w:tr w:rsidR="008517F4" w:rsidRPr="00846CA5" w14:paraId="76A6B300" w14:textId="77777777" w:rsidTr="008517F4">
        <w:tc>
          <w:tcPr>
            <w:tcW w:w="562" w:type="dxa"/>
            <w:tcBorders>
              <w:top w:val="nil"/>
              <w:left w:val="nil"/>
              <w:bottom w:val="nil"/>
              <w:right w:val="nil"/>
            </w:tcBorders>
            <w:vAlign w:val="center"/>
            <w:hideMark/>
          </w:tcPr>
          <w:p w14:paraId="651B0560" w14:textId="77777777" w:rsidR="008517F4" w:rsidRPr="00846CA5" w:rsidRDefault="008517F4">
            <w:pPr>
              <w:tabs>
                <w:tab w:val="left" w:pos="993"/>
              </w:tabs>
              <w:spacing w:after="0" w:line="240" w:lineRule="auto"/>
              <w:jc w:val="center"/>
              <w:rPr>
                <w:rFonts w:ascii="Calibri" w:hAnsi="Calibri" w:cs="Calibri"/>
                <w:sz w:val="20"/>
                <w:szCs w:val="24"/>
                <w:lang w:val="id-ID"/>
              </w:rPr>
            </w:pPr>
            <w:r w:rsidRPr="00846CA5">
              <w:rPr>
                <w:rFonts w:ascii="Calibri" w:hAnsi="Calibri" w:cs="Calibri"/>
                <w:sz w:val="20"/>
                <w:szCs w:val="24"/>
                <w:lang w:val="id-ID"/>
              </w:rPr>
              <w:t>3</w:t>
            </w:r>
          </w:p>
        </w:tc>
        <w:tc>
          <w:tcPr>
            <w:tcW w:w="3946" w:type="dxa"/>
            <w:tcBorders>
              <w:top w:val="nil"/>
              <w:left w:val="nil"/>
              <w:bottom w:val="single" w:sz="4" w:space="0" w:color="auto"/>
              <w:right w:val="nil"/>
            </w:tcBorders>
            <w:vAlign w:val="center"/>
            <w:hideMark/>
          </w:tcPr>
          <w:p w14:paraId="58AA1309" w14:textId="77777777" w:rsidR="008517F4" w:rsidRPr="00846CA5" w:rsidRDefault="008517F4">
            <w:pPr>
              <w:tabs>
                <w:tab w:val="left" w:pos="993"/>
              </w:tabs>
              <w:spacing w:after="0" w:line="240" w:lineRule="auto"/>
              <w:rPr>
                <w:rFonts w:ascii="Calibri" w:hAnsi="Calibri" w:cs="Calibri"/>
                <w:sz w:val="20"/>
                <w:szCs w:val="24"/>
                <w:lang w:val="id-ID"/>
              </w:rPr>
            </w:pPr>
            <w:r w:rsidRPr="00846CA5">
              <w:rPr>
                <w:rFonts w:ascii="Calibri" w:hAnsi="Calibri" w:cs="Calibri"/>
                <w:sz w:val="20"/>
                <w:szCs w:val="24"/>
                <w:lang w:val="id-ID"/>
              </w:rPr>
              <w:t>Tata letak</w:t>
            </w:r>
          </w:p>
        </w:tc>
        <w:tc>
          <w:tcPr>
            <w:tcW w:w="2254" w:type="dxa"/>
            <w:tcBorders>
              <w:top w:val="nil"/>
              <w:left w:val="nil"/>
              <w:bottom w:val="single" w:sz="4" w:space="0" w:color="auto"/>
              <w:right w:val="nil"/>
            </w:tcBorders>
            <w:vAlign w:val="center"/>
            <w:hideMark/>
          </w:tcPr>
          <w:p w14:paraId="0FA924FA" w14:textId="77777777" w:rsidR="008517F4" w:rsidRPr="00846CA5" w:rsidRDefault="008517F4">
            <w:pPr>
              <w:tabs>
                <w:tab w:val="left" w:pos="993"/>
              </w:tabs>
              <w:spacing w:after="0" w:line="240" w:lineRule="auto"/>
              <w:jc w:val="center"/>
              <w:rPr>
                <w:rFonts w:ascii="Calibri" w:hAnsi="Calibri" w:cs="Calibri"/>
                <w:sz w:val="20"/>
                <w:szCs w:val="24"/>
                <w:lang w:val="id-ID"/>
              </w:rPr>
            </w:pPr>
            <w:r w:rsidRPr="00846CA5">
              <w:rPr>
                <w:rFonts w:ascii="Calibri" w:hAnsi="Calibri" w:cs="Calibri"/>
                <w:sz w:val="20"/>
                <w:szCs w:val="24"/>
                <w:lang w:val="id-ID"/>
              </w:rPr>
              <w:t>100%</w:t>
            </w:r>
          </w:p>
        </w:tc>
        <w:tc>
          <w:tcPr>
            <w:tcW w:w="2254" w:type="dxa"/>
            <w:tcBorders>
              <w:top w:val="nil"/>
              <w:left w:val="nil"/>
              <w:bottom w:val="single" w:sz="4" w:space="0" w:color="auto"/>
              <w:right w:val="nil"/>
            </w:tcBorders>
            <w:vAlign w:val="center"/>
            <w:hideMark/>
          </w:tcPr>
          <w:p w14:paraId="66FC4317" w14:textId="77777777" w:rsidR="008517F4" w:rsidRPr="00846CA5" w:rsidRDefault="008517F4">
            <w:pPr>
              <w:tabs>
                <w:tab w:val="left" w:pos="993"/>
              </w:tabs>
              <w:spacing w:after="0" w:line="240" w:lineRule="auto"/>
              <w:jc w:val="center"/>
              <w:rPr>
                <w:rFonts w:ascii="Calibri" w:hAnsi="Calibri" w:cs="Calibri"/>
                <w:sz w:val="20"/>
                <w:szCs w:val="24"/>
                <w:lang w:val="id-ID"/>
              </w:rPr>
            </w:pPr>
            <w:r w:rsidRPr="00846CA5">
              <w:rPr>
                <w:rFonts w:ascii="Calibri" w:hAnsi="Calibri" w:cs="Calibri"/>
                <w:sz w:val="20"/>
                <w:szCs w:val="24"/>
                <w:lang w:val="id-ID"/>
              </w:rPr>
              <w:t>Layak</w:t>
            </w:r>
          </w:p>
        </w:tc>
      </w:tr>
      <w:tr w:rsidR="008517F4" w:rsidRPr="00846CA5" w14:paraId="5151A1A5" w14:textId="77777777" w:rsidTr="008517F4">
        <w:tc>
          <w:tcPr>
            <w:tcW w:w="562" w:type="dxa"/>
            <w:tcBorders>
              <w:top w:val="nil"/>
              <w:left w:val="nil"/>
              <w:bottom w:val="nil"/>
              <w:right w:val="nil"/>
            </w:tcBorders>
            <w:vAlign w:val="center"/>
            <w:hideMark/>
          </w:tcPr>
          <w:p w14:paraId="742E0B8C" w14:textId="77777777" w:rsidR="008517F4" w:rsidRPr="00846CA5" w:rsidRDefault="008517F4">
            <w:pPr>
              <w:tabs>
                <w:tab w:val="left" w:pos="993"/>
              </w:tabs>
              <w:spacing w:after="0" w:line="240" w:lineRule="auto"/>
              <w:jc w:val="center"/>
              <w:rPr>
                <w:rFonts w:ascii="Calibri" w:hAnsi="Calibri" w:cs="Calibri"/>
                <w:sz w:val="20"/>
                <w:szCs w:val="24"/>
                <w:lang w:val="id-ID"/>
              </w:rPr>
            </w:pPr>
            <w:r w:rsidRPr="00846CA5">
              <w:rPr>
                <w:rFonts w:ascii="Calibri" w:hAnsi="Calibri" w:cs="Calibri"/>
                <w:sz w:val="20"/>
                <w:szCs w:val="24"/>
                <w:lang w:val="id-ID"/>
              </w:rPr>
              <w:t>4</w:t>
            </w:r>
          </w:p>
        </w:tc>
        <w:tc>
          <w:tcPr>
            <w:tcW w:w="3946" w:type="dxa"/>
            <w:tcBorders>
              <w:top w:val="nil"/>
              <w:left w:val="nil"/>
              <w:bottom w:val="single" w:sz="4" w:space="0" w:color="auto"/>
              <w:right w:val="nil"/>
            </w:tcBorders>
            <w:vAlign w:val="center"/>
            <w:hideMark/>
          </w:tcPr>
          <w:p w14:paraId="257DE023" w14:textId="77777777" w:rsidR="008517F4" w:rsidRPr="00846CA5" w:rsidRDefault="008517F4">
            <w:pPr>
              <w:tabs>
                <w:tab w:val="left" w:pos="993"/>
              </w:tabs>
              <w:spacing w:after="0" w:line="240" w:lineRule="auto"/>
              <w:rPr>
                <w:rFonts w:ascii="Calibri" w:hAnsi="Calibri" w:cs="Calibri"/>
                <w:sz w:val="20"/>
                <w:szCs w:val="24"/>
                <w:lang w:val="id-ID"/>
              </w:rPr>
            </w:pPr>
            <w:r w:rsidRPr="00846CA5">
              <w:rPr>
                <w:rFonts w:ascii="Calibri" w:hAnsi="Calibri" w:cs="Calibri"/>
                <w:sz w:val="20"/>
                <w:szCs w:val="24"/>
                <w:lang w:val="id-ID"/>
              </w:rPr>
              <w:t xml:space="preserve">Warna </w:t>
            </w:r>
          </w:p>
        </w:tc>
        <w:tc>
          <w:tcPr>
            <w:tcW w:w="2254" w:type="dxa"/>
            <w:tcBorders>
              <w:top w:val="nil"/>
              <w:left w:val="nil"/>
              <w:bottom w:val="single" w:sz="4" w:space="0" w:color="auto"/>
              <w:right w:val="nil"/>
            </w:tcBorders>
            <w:vAlign w:val="center"/>
            <w:hideMark/>
          </w:tcPr>
          <w:p w14:paraId="690C764E" w14:textId="77777777" w:rsidR="008517F4" w:rsidRPr="00846CA5" w:rsidRDefault="008517F4">
            <w:pPr>
              <w:tabs>
                <w:tab w:val="left" w:pos="993"/>
              </w:tabs>
              <w:spacing w:after="0" w:line="240" w:lineRule="auto"/>
              <w:jc w:val="center"/>
              <w:rPr>
                <w:rFonts w:ascii="Calibri" w:hAnsi="Calibri" w:cs="Calibri"/>
                <w:sz w:val="20"/>
                <w:szCs w:val="24"/>
                <w:lang w:val="id-ID"/>
              </w:rPr>
            </w:pPr>
            <w:r w:rsidRPr="00846CA5">
              <w:rPr>
                <w:rFonts w:ascii="Calibri" w:hAnsi="Calibri" w:cs="Calibri"/>
                <w:sz w:val="20"/>
                <w:szCs w:val="24"/>
                <w:lang w:val="id-ID"/>
              </w:rPr>
              <w:t>100%</w:t>
            </w:r>
          </w:p>
        </w:tc>
        <w:tc>
          <w:tcPr>
            <w:tcW w:w="2254" w:type="dxa"/>
            <w:tcBorders>
              <w:top w:val="nil"/>
              <w:left w:val="nil"/>
              <w:bottom w:val="single" w:sz="4" w:space="0" w:color="auto"/>
              <w:right w:val="nil"/>
            </w:tcBorders>
            <w:vAlign w:val="center"/>
            <w:hideMark/>
          </w:tcPr>
          <w:p w14:paraId="1E237524" w14:textId="77777777" w:rsidR="008517F4" w:rsidRPr="00846CA5" w:rsidRDefault="008517F4">
            <w:pPr>
              <w:tabs>
                <w:tab w:val="left" w:pos="993"/>
              </w:tabs>
              <w:spacing w:after="0" w:line="240" w:lineRule="auto"/>
              <w:jc w:val="center"/>
              <w:rPr>
                <w:rFonts w:ascii="Calibri" w:hAnsi="Calibri" w:cs="Calibri"/>
                <w:sz w:val="20"/>
                <w:szCs w:val="24"/>
                <w:lang w:val="id-ID"/>
              </w:rPr>
            </w:pPr>
            <w:r w:rsidRPr="00846CA5">
              <w:rPr>
                <w:rFonts w:ascii="Calibri" w:hAnsi="Calibri" w:cs="Calibri"/>
                <w:sz w:val="20"/>
                <w:szCs w:val="24"/>
                <w:lang w:val="id-ID"/>
              </w:rPr>
              <w:t>Layak</w:t>
            </w:r>
          </w:p>
        </w:tc>
      </w:tr>
      <w:tr w:rsidR="008517F4" w:rsidRPr="00846CA5" w14:paraId="0A539F5D" w14:textId="77777777" w:rsidTr="008517F4">
        <w:tc>
          <w:tcPr>
            <w:tcW w:w="562" w:type="dxa"/>
            <w:tcBorders>
              <w:top w:val="nil"/>
              <w:left w:val="nil"/>
              <w:bottom w:val="nil"/>
              <w:right w:val="nil"/>
            </w:tcBorders>
            <w:vAlign w:val="center"/>
            <w:hideMark/>
          </w:tcPr>
          <w:p w14:paraId="43B3204A" w14:textId="77777777" w:rsidR="008517F4" w:rsidRPr="00846CA5" w:rsidRDefault="008517F4">
            <w:pPr>
              <w:tabs>
                <w:tab w:val="left" w:pos="993"/>
              </w:tabs>
              <w:spacing w:after="0" w:line="240" w:lineRule="auto"/>
              <w:jc w:val="center"/>
              <w:rPr>
                <w:rFonts w:ascii="Calibri" w:hAnsi="Calibri" w:cs="Calibri"/>
                <w:sz w:val="20"/>
                <w:szCs w:val="24"/>
                <w:lang w:val="id-ID"/>
              </w:rPr>
            </w:pPr>
            <w:r w:rsidRPr="00846CA5">
              <w:rPr>
                <w:rFonts w:ascii="Calibri" w:hAnsi="Calibri" w:cs="Calibri"/>
                <w:sz w:val="20"/>
                <w:szCs w:val="24"/>
                <w:lang w:val="id-ID"/>
              </w:rPr>
              <w:t>5</w:t>
            </w:r>
          </w:p>
        </w:tc>
        <w:tc>
          <w:tcPr>
            <w:tcW w:w="3946" w:type="dxa"/>
            <w:tcBorders>
              <w:top w:val="nil"/>
              <w:left w:val="nil"/>
              <w:bottom w:val="single" w:sz="4" w:space="0" w:color="auto"/>
              <w:right w:val="nil"/>
            </w:tcBorders>
            <w:vAlign w:val="center"/>
            <w:hideMark/>
          </w:tcPr>
          <w:p w14:paraId="49EA9F8F" w14:textId="77777777" w:rsidR="008517F4" w:rsidRPr="00846CA5" w:rsidRDefault="008517F4">
            <w:pPr>
              <w:tabs>
                <w:tab w:val="left" w:pos="993"/>
              </w:tabs>
              <w:spacing w:after="0" w:line="240" w:lineRule="auto"/>
              <w:rPr>
                <w:rFonts w:ascii="Calibri" w:hAnsi="Calibri" w:cs="Calibri"/>
                <w:sz w:val="20"/>
                <w:szCs w:val="24"/>
                <w:lang w:val="id-ID"/>
              </w:rPr>
            </w:pPr>
            <w:r w:rsidRPr="00846CA5">
              <w:rPr>
                <w:rFonts w:ascii="Calibri" w:hAnsi="Calibri" w:cs="Calibri"/>
                <w:sz w:val="20"/>
                <w:szCs w:val="24"/>
                <w:lang w:val="id-ID"/>
              </w:rPr>
              <w:t>Gambar</w:t>
            </w:r>
          </w:p>
        </w:tc>
        <w:tc>
          <w:tcPr>
            <w:tcW w:w="2254" w:type="dxa"/>
            <w:tcBorders>
              <w:top w:val="nil"/>
              <w:left w:val="nil"/>
              <w:bottom w:val="single" w:sz="4" w:space="0" w:color="auto"/>
              <w:right w:val="nil"/>
            </w:tcBorders>
            <w:vAlign w:val="center"/>
            <w:hideMark/>
          </w:tcPr>
          <w:p w14:paraId="48F80146" w14:textId="77777777" w:rsidR="008517F4" w:rsidRPr="00846CA5" w:rsidRDefault="008517F4">
            <w:pPr>
              <w:tabs>
                <w:tab w:val="left" w:pos="993"/>
              </w:tabs>
              <w:spacing w:after="0" w:line="240" w:lineRule="auto"/>
              <w:jc w:val="center"/>
              <w:rPr>
                <w:rFonts w:ascii="Calibri" w:hAnsi="Calibri" w:cs="Calibri"/>
                <w:sz w:val="20"/>
                <w:szCs w:val="24"/>
                <w:lang w:val="id-ID"/>
              </w:rPr>
            </w:pPr>
            <w:r w:rsidRPr="00846CA5">
              <w:rPr>
                <w:rFonts w:ascii="Calibri" w:hAnsi="Calibri" w:cs="Calibri"/>
                <w:sz w:val="20"/>
                <w:szCs w:val="24"/>
                <w:lang w:val="id-ID"/>
              </w:rPr>
              <w:t>100%</w:t>
            </w:r>
          </w:p>
        </w:tc>
        <w:tc>
          <w:tcPr>
            <w:tcW w:w="2254" w:type="dxa"/>
            <w:tcBorders>
              <w:top w:val="nil"/>
              <w:left w:val="nil"/>
              <w:bottom w:val="single" w:sz="4" w:space="0" w:color="auto"/>
              <w:right w:val="nil"/>
            </w:tcBorders>
            <w:vAlign w:val="center"/>
            <w:hideMark/>
          </w:tcPr>
          <w:p w14:paraId="6D55A97A" w14:textId="77777777" w:rsidR="008517F4" w:rsidRPr="00846CA5" w:rsidRDefault="008517F4">
            <w:pPr>
              <w:tabs>
                <w:tab w:val="left" w:pos="993"/>
              </w:tabs>
              <w:spacing w:after="0" w:line="240" w:lineRule="auto"/>
              <w:jc w:val="center"/>
              <w:rPr>
                <w:rFonts w:ascii="Calibri" w:hAnsi="Calibri" w:cs="Calibri"/>
                <w:sz w:val="20"/>
                <w:szCs w:val="24"/>
                <w:lang w:val="id-ID"/>
              </w:rPr>
            </w:pPr>
            <w:r w:rsidRPr="00846CA5">
              <w:rPr>
                <w:rFonts w:ascii="Calibri" w:hAnsi="Calibri" w:cs="Calibri"/>
                <w:sz w:val="20"/>
                <w:szCs w:val="24"/>
                <w:lang w:val="id-ID"/>
              </w:rPr>
              <w:t>Layak</w:t>
            </w:r>
          </w:p>
        </w:tc>
      </w:tr>
      <w:tr w:rsidR="008517F4" w:rsidRPr="00846CA5" w14:paraId="71184B7A" w14:textId="77777777" w:rsidTr="008517F4">
        <w:tc>
          <w:tcPr>
            <w:tcW w:w="562" w:type="dxa"/>
            <w:tcBorders>
              <w:top w:val="nil"/>
              <w:left w:val="nil"/>
              <w:bottom w:val="nil"/>
              <w:right w:val="nil"/>
            </w:tcBorders>
            <w:vAlign w:val="center"/>
            <w:hideMark/>
          </w:tcPr>
          <w:p w14:paraId="451577F2" w14:textId="77777777" w:rsidR="008517F4" w:rsidRPr="00846CA5" w:rsidRDefault="008517F4">
            <w:pPr>
              <w:tabs>
                <w:tab w:val="left" w:pos="993"/>
              </w:tabs>
              <w:spacing w:after="0" w:line="240" w:lineRule="auto"/>
              <w:jc w:val="center"/>
              <w:rPr>
                <w:rFonts w:ascii="Calibri" w:hAnsi="Calibri" w:cs="Calibri"/>
                <w:sz w:val="20"/>
                <w:szCs w:val="24"/>
                <w:lang w:val="id-ID"/>
              </w:rPr>
            </w:pPr>
            <w:r w:rsidRPr="00846CA5">
              <w:rPr>
                <w:rFonts w:ascii="Calibri" w:hAnsi="Calibri" w:cs="Calibri"/>
                <w:sz w:val="20"/>
                <w:szCs w:val="24"/>
                <w:lang w:val="id-ID"/>
              </w:rPr>
              <w:t>6</w:t>
            </w:r>
          </w:p>
        </w:tc>
        <w:tc>
          <w:tcPr>
            <w:tcW w:w="3946" w:type="dxa"/>
            <w:tcBorders>
              <w:top w:val="nil"/>
              <w:left w:val="nil"/>
              <w:bottom w:val="single" w:sz="4" w:space="0" w:color="auto"/>
              <w:right w:val="nil"/>
            </w:tcBorders>
            <w:vAlign w:val="center"/>
            <w:hideMark/>
          </w:tcPr>
          <w:p w14:paraId="63A74B7D" w14:textId="77777777" w:rsidR="008517F4" w:rsidRPr="00846CA5" w:rsidRDefault="008517F4">
            <w:pPr>
              <w:tabs>
                <w:tab w:val="left" w:pos="993"/>
              </w:tabs>
              <w:spacing w:after="0" w:line="240" w:lineRule="auto"/>
              <w:rPr>
                <w:rFonts w:ascii="Calibri" w:hAnsi="Calibri" w:cs="Calibri"/>
                <w:sz w:val="20"/>
                <w:szCs w:val="24"/>
                <w:lang w:val="id-ID"/>
              </w:rPr>
            </w:pPr>
            <w:r w:rsidRPr="00846CA5">
              <w:rPr>
                <w:rFonts w:ascii="Calibri" w:hAnsi="Calibri" w:cs="Calibri"/>
                <w:sz w:val="20"/>
                <w:szCs w:val="24"/>
                <w:lang w:val="id-ID"/>
              </w:rPr>
              <w:t>Bentuk Tulisan</w:t>
            </w:r>
          </w:p>
        </w:tc>
        <w:tc>
          <w:tcPr>
            <w:tcW w:w="2254" w:type="dxa"/>
            <w:tcBorders>
              <w:top w:val="nil"/>
              <w:left w:val="nil"/>
              <w:bottom w:val="single" w:sz="4" w:space="0" w:color="auto"/>
              <w:right w:val="nil"/>
            </w:tcBorders>
            <w:vAlign w:val="center"/>
            <w:hideMark/>
          </w:tcPr>
          <w:p w14:paraId="2407ECAE" w14:textId="77777777" w:rsidR="008517F4" w:rsidRPr="00846CA5" w:rsidRDefault="008517F4">
            <w:pPr>
              <w:tabs>
                <w:tab w:val="left" w:pos="993"/>
              </w:tabs>
              <w:spacing w:after="0" w:line="240" w:lineRule="auto"/>
              <w:jc w:val="center"/>
              <w:rPr>
                <w:rFonts w:ascii="Calibri" w:hAnsi="Calibri" w:cs="Calibri"/>
                <w:sz w:val="20"/>
                <w:szCs w:val="24"/>
                <w:lang w:val="id-ID"/>
              </w:rPr>
            </w:pPr>
            <w:r w:rsidRPr="00846CA5">
              <w:rPr>
                <w:rFonts w:ascii="Calibri" w:hAnsi="Calibri" w:cs="Calibri"/>
                <w:sz w:val="20"/>
                <w:szCs w:val="24"/>
                <w:lang w:val="id-ID"/>
              </w:rPr>
              <w:t>100%</w:t>
            </w:r>
          </w:p>
        </w:tc>
        <w:tc>
          <w:tcPr>
            <w:tcW w:w="2254" w:type="dxa"/>
            <w:tcBorders>
              <w:top w:val="nil"/>
              <w:left w:val="nil"/>
              <w:bottom w:val="single" w:sz="4" w:space="0" w:color="auto"/>
              <w:right w:val="nil"/>
            </w:tcBorders>
            <w:vAlign w:val="center"/>
            <w:hideMark/>
          </w:tcPr>
          <w:p w14:paraId="5F0F82C3" w14:textId="77777777" w:rsidR="008517F4" w:rsidRPr="00846CA5" w:rsidRDefault="008517F4">
            <w:pPr>
              <w:tabs>
                <w:tab w:val="left" w:pos="993"/>
              </w:tabs>
              <w:spacing w:after="0" w:line="240" w:lineRule="auto"/>
              <w:jc w:val="center"/>
              <w:rPr>
                <w:rFonts w:ascii="Calibri" w:hAnsi="Calibri" w:cs="Calibri"/>
                <w:sz w:val="20"/>
                <w:szCs w:val="24"/>
                <w:lang w:val="id-ID"/>
              </w:rPr>
            </w:pPr>
            <w:r w:rsidRPr="00846CA5">
              <w:rPr>
                <w:rFonts w:ascii="Calibri" w:hAnsi="Calibri" w:cs="Calibri"/>
                <w:sz w:val="20"/>
                <w:szCs w:val="24"/>
                <w:lang w:val="id-ID"/>
              </w:rPr>
              <w:t>Layak</w:t>
            </w:r>
          </w:p>
        </w:tc>
      </w:tr>
      <w:tr w:rsidR="008517F4" w:rsidRPr="00846CA5" w14:paraId="6B4448A1" w14:textId="77777777" w:rsidTr="008517F4">
        <w:tc>
          <w:tcPr>
            <w:tcW w:w="4508" w:type="dxa"/>
            <w:gridSpan w:val="2"/>
            <w:tcBorders>
              <w:top w:val="single" w:sz="4" w:space="0" w:color="auto"/>
              <w:left w:val="nil"/>
              <w:bottom w:val="single" w:sz="4" w:space="0" w:color="auto"/>
              <w:right w:val="nil"/>
            </w:tcBorders>
            <w:vAlign w:val="center"/>
            <w:hideMark/>
          </w:tcPr>
          <w:p w14:paraId="4C1482F4" w14:textId="77777777" w:rsidR="008517F4" w:rsidRPr="00846CA5" w:rsidRDefault="008517F4">
            <w:pPr>
              <w:tabs>
                <w:tab w:val="left" w:pos="993"/>
              </w:tabs>
              <w:spacing w:after="0" w:line="240" w:lineRule="auto"/>
              <w:jc w:val="center"/>
              <w:rPr>
                <w:rFonts w:ascii="Calibri" w:hAnsi="Calibri" w:cs="Calibri"/>
                <w:sz w:val="20"/>
                <w:szCs w:val="24"/>
                <w:lang w:val="id-ID"/>
              </w:rPr>
            </w:pPr>
            <w:r w:rsidRPr="00846CA5">
              <w:rPr>
                <w:rFonts w:ascii="Calibri" w:hAnsi="Calibri" w:cs="Calibri"/>
                <w:sz w:val="20"/>
                <w:szCs w:val="24"/>
                <w:lang w:val="id-ID"/>
              </w:rPr>
              <w:t>Rata-rata</w:t>
            </w:r>
          </w:p>
        </w:tc>
        <w:tc>
          <w:tcPr>
            <w:tcW w:w="2254" w:type="dxa"/>
            <w:tcBorders>
              <w:top w:val="single" w:sz="4" w:space="0" w:color="auto"/>
              <w:left w:val="nil"/>
              <w:bottom w:val="single" w:sz="4" w:space="0" w:color="auto"/>
              <w:right w:val="nil"/>
            </w:tcBorders>
            <w:vAlign w:val="center"/>
            <w:hideMark/>
          </w:tcPr>
          <w:p w14:paraId="49F09964" w14:textId="77777777" w:rsidR="008517F4" w:rsidRPr="00846CA5" w:rsidRDefault="008517F4">
            <w:pPr>
              <w:tabs>
                <w:tab w:val="left" w:pos="993"/>
              </w:tabs>
              <w:spacing w:after="0" w:line="240" w:lineRule="auto"/>
              <w:jc w:val="center"/>
              <w:rPr>
                <w:rFonts w:ascii="Calibri" w:hAnsi="Calibri" w:cs="Calibri"/>
                <w:sz w:val="20"/>
                <w:szCs w:val="24"/>
                <w:lang w:val="id-ID"/>
              </w:rPr>
            </w:pPr>
            <w:r w:rsidRPr="00846CA5">
              <w:rPr>
                <w:rFonts w:ascii="Calibri" w:hAnsi="Calibri" w:cs="Calibri"/>
                <w:sz w:val="20"/>
                <w:szCs w:val="24"/>
                <w:lang w:val="id-ID"/>
              </w:rPr>
              <w:t>99%</w:t>
            </w:r>
          </w:p>
        </w:tc>
        <w:tc>
          <w:tcPr>
            <w:tcW w:w="2254" w:type="dxa"/>
            <w:tcBorders>
              <w:top w:val="single" w:sz="4" w:space="0" w:color="auto"/>
              <w:left w:val="nil"/>
              <w:bottom w:val="single" w:sz="4" w:space="0" w:color="auto"/>
              <w:right w:val="nil"/>
            </w:tcBorders>
            <w:vAlign w:val="center"/>
            <w:hideMark/>
          </w:tcPr>
          <w:p w14:paraId="2E39677F" w14:textId="77777777" w:rsidR="008517F4" w:rsidRPr="00846CA5" w:rsidRDefault="008517F4">
            <w:pPr>
              <w:tabs>
                <w:tab w:val="left" w:pos="993"/>
              </w:tabs>
              <w:spacing w:after="0" w:line="240" w:lineRule="auto"/>
              <w:jc w:val="center"/>
              <w:rPr>
                <w:rFonts w:ascii="Calibri" w:hAnsi="Calibri" w:cs="Calibri"/>
                <w:sz w:val="20"/>
                <w:szCs w:val="24"/>
                <w:lang w:val="id-ID"/>
              </w:rPr>
            </w:pPr>
            <w:r w:rsidRPr="00846CA5">
              <w:rPr>
                <w:rFonts w:ascii="Calibri" w:hAnsi="Calibri" w:cs="Calibri"/>
                <w:sz w:val="20"/>
                <w:szCs w:val="24"/>
                <w:lang w:val="id-ID"/>
              </w:rPr>
              <w:t>Layak</w:t>
            </w:r>
          </w:p>
        </w:tc>
      </w:tr>
    </w:tbl>
    <w:p w14:paraId="35A32BFE" w14:textId="77777777" w:rsidR="008517F4" w:rsidRDefault="008517F4" w:rsidP="008517F4">
      <w:pPr>
        <w:tabs>
          <w:tab w:val="left" w:pos="993"/>
        </w:tabs>
        <w:spacing w:after="0" w:line="240" w:lineRule="auto"/>
        <w:jc w:val="both"/>
        <w:rPr>
          <w:rFonts w:ascii="Calibri" w:hAnsi="Calibri" w:cs="Calibri"/>
          <w:szCs w:val="24"/>
          <w:lang w:val="id-ID"/>
        </w:rPr>
      </w:pPr>
    </w:p>
    <w:p w14:paraId="4FDB9181" w14:textId="77777777" w:rsidR="008517F4" w:rsidRPr="00B37336" w:rsidRDefault="008517F4" w:rsidP="008517F4">
      <w:pPr>
        <w:tabs>
          <w:tab w:val="left" w:pos="993"/>
        </w:tabs>
        <w:spacing w:after="0" w:line="240" w:lineRule="auto"/>
        <w:jc w:val="both"/>
        <w:rPr>
          <w:rFonts w:ascii="Calibri" w:hAnsi="Calibri" w:cs="Calibri"/>
          <w:sz w:val="20"/>
          <w:szCs w:val="20"/>
          <w:lang w:val="id-ID"/>
        </w:rPr>
      </w:pPr>
      <w:r>
        <w:rPr>
          <w:rFonts w:ascii="Calibri" w:hAnsi="Calibri" w:cs="Calibri"/>
          <w:szCs w:val="24"/>
          <w:lang w:val="id-ID"/>
        </w:rPr>
        <w:tab/>
      </w:r>
      <w:r w:rsidRPr="00B37336">
        <w:rPr>
          <w:rFonts w:ascii="Calibri" w:hAnsi="Calibri" w:cs="Calibri"/>
          <w:sz w:val="20"/>
          <w:szCs w:val="20"/>
          <w:lang w:val="id-ID"/>
        </w:rPr>
        <w:t xml:space="preserve">Berdasarkan hasil dalam tabel 4 nilai penentuan tingkat kelayakan e-modul dari enam aspek yang meliputi cover, kelengkapan sajian, tata letak, warna, gambar dna bentuk tulisan dapat diketahui bahwa e-modul bangun ruang berbasis literasi numerasi memperoleh nilai rata-rata dengan peresentase  99% merupakan kategori layak. Analisis materi dalam e-modul bangun ruang berdasarkan hasil validasi ahli materi dalam instrumen lembar validasi, sehingga memperoleh data berupa nilai persentase tingkat kelayakan materi dalam e-modul bangun ruang. Hasil validasi ahli dan kategorinya dapat diketahui pada tabel 5 berikut ini : </w:t>
      </w:r>
    </w:p>
    <w:p w14:paraId="3569E0B9" w14:textId="77777777" w:rsidR="008517F4" w:rsidRPr="00B37336" w:rsidRDefault="008517F4" w:rsidP="008517F4">
      <w:pPr>
        <w:tabs>
          <w:tab w:val="left" w:pos="993"/>
        </w:tabs>
        <w:spacing w:after="0" w:line="240" w:lineRule="auto"/>
        <w:jc w:val="both"/>
        <w:rPr>
          <w:rFonts w:ascii="Calibri" w:hAnsi="Calibri" w:cs="Calibri"/>
          <w:sz w:val="20"/>
          <w:szCs w:val="20"/>
          <w:lang w:val="id-ID"/>
        </w:rPr>
      </w:pPr>
    </w:p>
    <w:p w14:paraId="39DEF166" w14:textId="77777777" w:rsidR="008517F4" w:rsidRPr="00B37336" w:rsidRDefault="008517F4" w:rsidP="00380A25">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Tabel 5 Penilaian E-modul Ahli Materi</w:t>
      </w:r>
    </w:p>
    <w:tbl>
      <w:tblPr>
        <w:tblStyle w:val="TableGrid"/>
        <w:tblW w:w="0" w:type="auto"/>
        <w:tblLook w:val="04A0" w:firstRow="1" w:lastRow="0" w:firstColumn="1" w:lastColumn="0" w:noHBand="0" w:noVBand="1"/>
      </w:tblPr>
      <w:tblGrid>
        <w:gridCol w:w="562"/>
        <w:gridCol w:w="3946"/>
        <w:gridCol w:w="2254"/>
        <w:gridCol w:w="2254"/>
      </w:tblGrid>
      <w:tr w:rsidR="008517F4" w:rsidRPr="00B37336" w14:paraId="30A3C6EA" w14:textId="77777777" w:rsidTr="008517F4">
        <w:tc>
          <w:tcPr>
            <w:tcW w:w="562" w:type="dxa"/>
            <w:tcBorders>
              <w:top w:val="single" w:sz="4" w:space="0" w:color="auto"/>
              <w:left w:val="nil"/>
              <w:bottom w:val="single" w:sz="4" w:space="0" w:color="auto"/>
              <w:right w:val="nil"/>
            </w:tcBorders>
            <w:vAlign w:val="center"/>
            <w:hideMark/>
          </w:tcPr>
          <w:p w14:paraId="38DFA7E1" w14:textId="77777777" w:rsidR="008517F4" w:rsidRPr="00B37336" w:rsidRDefault="008517F4">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No</w:t>
            </w:r>
          </w:p>
        </w:tc>
        <w:tc>
          <w:tcPr>
            <w:tcW w:w="3946" w:type="dxa"/>
            <w:tcBorders>
              <w:top w:val="single" w:sz="4" w:space="0" w:color="auto"/>
              <w:left w:val="nil"/>
              <w:bottom w:val="single" w:sz="4" w:space="0" w:color="auto"/>
              <w:right w:val="nil"/>
            </w:tcBorders>
            <w:vAlign w:val="center"/>
            <w:hideMark/>
          </w:tcPr>
          <w:p w14:paraId="773823B3" w14:textId="77777777" w:rsidR="008517F4" w:rsidRPr="00B37336" w:rsidRDefault="008517F4">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Aspek Penilaian</w:t>
            </w:r>
          </w:p>
        </w:tc>
        <w:tc>
          <w:tcPr>
            <w:tcW w:w="2254" w:type="dxa"/>
            <w:tcBorders>
              <w:top w:val="single" w:sz="4" w:space="0" w:color="auto"/>
              <w:left w:val="nil"/>
              <w:bottom w:val="single" w:sz="4" w:space="0" w:color="auto"/>
              <w:right w:val="nil"/>
            </w:tcBorders>
            <w:vAlign w:val="center"/>
            <w:hideMark/>
          </w:tcPr>
          <w:p w14:paraId="3FBE7660" w14:textId="77777777" w:rsidR="008517F4" w:rsidRPr="00B37336" w:rsidRDefault="008517F4">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Kriteria Skor</w:t>
            </w:r>
          </w:p>
        </w:tc>
        <w:tc>
          <w:tcPr>
            <w:tcW w:w="2254" w:type="dxa"/>
            <w:tcBorders>
              <w:top w:val="single" w:sz="4" w:space="0" w:color="auto"/>
              <w:left w:val="nil"/>
              <w:bottom w:val="single" w:sz="4" w:space="0" w:color="auto"/>
              <w:right w:val="nil"/>
            </w:tcBorders>
            <w:vAlign w:val="center"/>
            <w:hideMark/>
          </w:tcPr>
          <w:p w14:paraId="08D00D88" w14:textId="77777777" w:rsidR="008517F4" w:rsidRPr="00B37336" w:rsidRDefault="008517F4">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Interprestasi</w:t>
            </w:r>
          </w:p>
        </w:tc>
      </w:tr>
      <w:tr w:rsidR="008517F4" w:rsidRPr="00B37336" w14:paraId="34AC18CE" w14:textId="77777777" w:rsidTr="008517F4">
        <w:tc>
          <w:tcPr>
            <w:tcW w:w="562" w:type="dxa"/>
            <w:tcBorders>
              <w:top w:val="single" w:sz="4" w:space="0" w:color="auto"/>
              <w:left w:val="nil"/>
              <w:bottom w:val="single" w:sz="4" w:space="0" w:color="auto"/>
              <w:right w:val="nil"/>
            </w:tcBorders>
            <w:vAlign w:val="center"/>
            <w:hideMark/>
          </w:tcPr>
          <w:p w14:paraId="1612D4CE"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1</w:t>
            </w:r>
          </w:p>
        </w:tc>
        <w:tc>
          <w:tcPr>
            <w:tcW w:w="3946" w:type="dxa"/>
            <w:tcBorders>
              <w:top w:val="single" w:sz="4" w:space="0" w:color="auto"/>
              <w:left w:val="nil"/>
              <w:bottom w:val="single" w:sz="4" w:space="0" w:color="auto"/>
              <w:right w:val="nil"/>
            </w:tcBorders>
            <w:vAlign w:val="center"/>
            <w:hideMark/>
          </w:tcPr>
          <w:p w14:paraId="6B7A957C" w14:textId="77777777" w:rsidR="008517F4" w:rsidRPr="00B37336" w:rsidRDefault="008517F4">
            <w:pPr>
              <w:tabs>
                <w:tab w:val="left" w:pos="993"/>
              </w:tabs>
              <w:spacing w:after="0" w:line="240" w:lineRule="auto"/>
              <w:rPr>
                <w:rFonts w:ascii="Calibri" w:hAnsi="Calibri" w:cs="Calibri"/>
                <w:sz w:val="20"/>
                <w:szCs w:val="20"/>
                <w:lang w:val="id-ID"/>
              </w:rPr>
            </w:pPr>
            <w:r w:rsidRPr="00B37336">
              <w:rPr>
                <w:rFonts w:ascii="Calibri" w:hAnsi="Calibri" w:cs="Calibri"/>
                <w:sz w:val="20"/>
                <w:szCs w:val="20"/>
                <w:lang w:val="id-ID"/>
              </w:rPr>
              <w:t>Relevansi materi pembelajaran</w:t>
            </w:r>
          </w:p>
        </w:tc>
        <w:tc>
          <w:tcPr>
            <w:tcW w:w="2254" w:type="dxa"/>
            <w:tcBorders>
              <w:top w:val="single" w:sz="4" w:space="0" w:color="auto"/>
              <w:left w:val="nil"/>
              <w:bottom w:val="single" w:sz="4" w:space="0" w:color="auto"/>
              <w:right w:val="nil"/>
            </w:tcBorders>
            <w:vAlign w:val="center"/>
            <w:hideMark/>
          </w:tcPr>
          <w:p w14:paraId="58C5AE28"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88%</w:t>
            </w:r>
          </w:p>
        </w:tc>
        <w:tc>
          <w:tcPr>
            <w:tcW w:w="2254" w:type="dxa"/>
            <w:tcBorders>
              <w:top w:val="single" w:sz="4" w:space="0" w:color="auto"/>
              <w:left w:val="nil"/>
              <w:bottom w:val="single" w:sz="4" w:space="0" w:color="auto"/>
              <w:right w:val="nil"/>
            </w:tcBorders>
            <w:vAlign w:val="center"/>
            <w:hideMark/>
          </w:tcPr>
          <w:p w14:paraId="32B714F7"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Layak</w:t>
            </w:r>
          </w:p>
        </w:tc>
      </w:tr>
      <w:tr w:rsidR="008517F4" w:rsidRPr="00B37336" w14:paraId="55DDAD1D" w14:textId="77777777" w:rsidTr="008517F4">
        <w:tc>
          <w:tcPr>
            <w:tcW w:w="562" w:type="dxa"/>
            <w:tcBorders>
              <w:top w:val="single" w:sz="4" w:space="0" w:color="auto"/>
              <w:left w:val="nil"/>
              <w:bottom w:val="single" w:sz="4" w:space="0" w:color="auto"/>
              <w:right w:val="nil"/>
            </w:tcBorders>
            <w:vAlign w:val="center"/>
            <w:hideMark/>
          </w:tcPr>
          <w:p w14:paraId="49405ED7"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2</w:t>
            </w:r>
          </w:p>
        </w:tc>
        <w:tc>
          <w:tcPr>
            <w:tcW w:w="3946" w:type="dxa"/>
            <w:tcBorders>
              <w:top w:val="single" w:sz="4" w:space="0" w:color="auto"/>
              <w:left w:val="nil"/>
              <w:bottom w:val="single" w:sz="4" w:space="0" w:color="auto"/>
              <w:right w:val="nil"/>
            </w:tcBorders>
            <w:vAlign w:val="center"/>
            <w:hideMark/>
          </w:tcPr>
          <w:p w14:paraId="45834D4D" w14:textId="77777777" w:rsidR="008517F4" w:rsidRPr="00B37336" w:rsidRDefault="008517F4">
            <w:pPr>
              <w:tabs>
                <w:tab w:val="left" w:pos="993"/>
              </w:tabs>
              <w:spacing w:after="0" w:line="240" w:lineRule="auto"/>
              <w:rPr>
                <w:rFonts w:ascii="Calibri" w:hAnsi="Calibri" w:cs="Calibri"/>
                <w:sz w:val="20"/>
                <w:szCs w:val="20"/>
                <w:lang w:val="id-ID"/>
              </w:rPr>
            </w:pPr>
            <w:r w:rsidRPr="00B37336">
              <w:rPr>
                <w:rFonts w:ascii="Calibri" w:hAnsi="Calibri" w:cs="Calibri"/>
                <w:sz w:val="20"/>
                <w:szCs w:val="20"/>
                <w:lang w:val="id-ID"/>
              </w:rPr>
              <w:t>Kelayakan materi</w:t>
            </w:r>
          </w:p>
        </w:tc>
        <w:tc>
          <w:tcPr>
            <w:tcW w:w="2254" w:type="dxa"/>
            <w:tcBorders>
              <w:top w:val="single" w:sz="4" w:space="0" w:color="auto"/>
              <w:left w:val="nil"/>
              <w:bottom w:val="single" w:sz="4" w:space="0" w:color="auto"/>
              <w:right w:val="nil"/>
            </w:tcBorders>
            <w:vAlign w:val="center"/>
            <w:hideMark/>
          </w:tcPr>
          <w:p w14:paraId="59394BBA"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88%</w:t>
            </w:r>
          </w:p>
        </w:tc>
        <w:tc>
          <w:tcPr>
            <w:tcW w:w="2254" w:type="dxa"/>
            <w:tcBorders>
              <w:top w:val="single" w:sz="4" w:space="0" w:color="auto"/>
              <w:left w:val="nil"/>
              <w:bottom w:val="single" w:sz="4" w:space="0" w:color="auto"/>
              <w:right w:val="nil"/>
            </w:tcBorders>
            <w:vAlign w:val="center"/>
            <w:hideMark/>
          </w:tcPr>
          <w:p w14:paraId="061B06B9"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Layak</w:t>
            </w:r>
          </w:p>
        </w:tc>
      </w:tr>
      <w:tr w:rsidR="008517F4" w:rsidRPr="00B37336" w14:paraId="3D52F801" w14:textId="77777777" w:rsidTr="008517F4">
        <w:tc>
          <w:tcPr>
            <w:tcW w:w="562" w:type="dxa"/>
            <w:tcBorders>
              <w:top w:val="nil"/>
              <w:left w:val="nil"/>
              <w:bottom w:val="nil"/>
              <w:right w:val="nil"/>
            </w:tcBorders>
            <w:vAlign w:val="center"/>
            <w:hideMark/>
          </w:tcPr>
          <w:p w14:paraId="34471D6F"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3</w:t>
            </w:r>
          </w:p>
        </w:tc>
        <w:tc>
          <w:tcPr>
            <w:tcW w:w="3946" w:type="dxa"/>
            <w:tcBorders>
              <w:top w:val="nil"/>
              <w:left w:val="nil"/>
              <w:bottom w:val="single" w:sz="4" w:space="0" w:color="auto"/>
              <w:right w:val="nil"/>
            </w:tcBorders>
            <w:vAlign w:val="center"/>
            <w:hideMark/>
          </w:tcPr>
          <w:p w14:paraId="2740F462" w14:textId="77777777" w:rsidR="008517F4" w:rsidRPr="00B37336" w:rsidRDefault="008517F4">
            <w:pPr>
              <w:tabs>
                <w:tab w:val="left" w:pos="993"/>
              </w:tabs>
              <w:spacing w:after="0" w:line="240" w:lineRule="auto"/>
              <w:rPr>
                <w:rFonts w:ascii="Calibri" w:hAnsi="Calibri" w:cs="Calibri"/>
                <w:sz w:val="20"/>
                <w:szCs w:val="20"/>
                <w:lang w:val="id-ID"/>
              </w:rPr>
            </w:pPr>
            <w:r w:rsidRPr="00B37336">
              <w:rPr>
                <w:rFonts w:ascii="Calibri" w:hAnsi="Calibri" w:cs="Calibri"/>
                <w:sz w:val="20"/>
                <w:szCs w:val="20"/>
                <w:lang w:val="id-ID"/>
              </w:rPr>
              <w:t>Kesesuaian materi dengan literasi numerasi</w:t>
            </w:r>
          </w:p>
        </w:tc>
        <w:tc>
          <w:tcPr>
            <w:tcW w:w="2254" w:type="dxa"/>
            <w:tcBorders>
              <w:top w:val="nil"/>
              <w:left w:val="nil"/>
              <w:bottom w:val="single" w:sz="4" w:space="0" w:color="auto"/>
              <w:right w:val="nil"/>
            </w:tcBorders>
            <w:vAlign w:val="center"/>
            <w:hideMark/>
          </w:tcPr>
          <w:p w14:paraId="01EC0AE7"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80%</w:t>
            </w:r>
          </w:p>
        </w:tc>
        <w:tc>
          <w:tcPr>
            <w:tcW w:w="2254" w:type="dxa"/>
            <w:tcBorders>
              <w:top w:val="nil"/>
              <w:left w:val="nil"/>
              <w:bottom w:val="single" w:sz="4" w:space="0" w:color="auto"/>
              <w:right w:val="nil"/>
            </w:tcBorders>
            <w:vAlign w:val="center"/>
            <w:hideMark/>
          </w:tcPr>
          <w:p w14:paraId="576AF557"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Layak</w:t>
            </w:r>
          </w:p>
        </w:tc>
      </w:tr>
      <w:tr w:rsidR="008517F4" w:rsidRPr="00B37336" w14:paraId="7D7DA767" w14:textId="77777777" w:rsidTr="008517F4">
        <w:tc>
          <w:tcPr>
            <w:tcW w:w="562" w:type="dxa"/>
            <w:tcBorders>
              <w:top w:val="nil"/>
              <w:left w:val="nil"/>
              <w:bottom w:val="nil"/>
              <w:right w:val="nil"/>
            </w:tcBorders>
            <w:vAlign w:val="center"/>
            <w:hideMark/>
          </w:tcPr>
          <w:p w14:paraId="33011056"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4</w:t>
            </w:r>
          </w:p>
        </w:tc>
        <w:tc>
          <w:tcPr>
            <w:tcW w:w="3946" w:type="dxa"/>
            <w:tcBorders>
              <w:top w:val="nil"/>
              <w:left w:val="nil"/>
              <w:bottom w:val="single" w:sz="4" w:space="0" w:color="auto"/>
              <w:right w:val="nil"/>
            </w:tcBorders>
            <w:vAlign w:val="center"/>
            <w:hideMark/>
          </w:tcPr>
          <w:p w14:paraId="4ADC8224" w14:textId="77777777" w:rsidR="008517F4" w:rsidRPr="00B37336" w:rsidRDefault="008517F4">
            <w:pPr>
              <w:tabs>
                <w:tab w:val="left" w:pos="993"/>
              </w:tabs>
              <w:spacing w:after="0" w:line="240" w:lineRule="auto"/>
              <w:rPr>
                <w:rFonts w:ascii="Calibri" w:hAnsi="Calibri" w:cs="Calibri"/>
                <w:sz w:val="20"/>
                <w:szCs w:val="20"/>
                <w:lang w:val="id-ID"/>
              </w:rPr>
            </w:pPr>
            <w:r w:rsidRPr="00B37336">
              <w:rPr>
                <w:rFonts w:ascii="Calibri" w:hAnsi="Calibri" w:cs="Calibri"/>
                <w:sz w:val="20"/>
                <w:szCs w:val="20"/>
                <w:lang w:val="id-ID"/>
              </w:rPr>
              <w:t>Kualitas materi</w:t>
            </w:r>
          </w:p>
        </w:tc>
        <w:tc>
          <w:tcPr>
            <w:tcW w:w="2254" w:type="dxa"/>
            <w:tcBorders>
              <w:top w:val="nil"/>
              <w:left w:val="nil"/>
              <w:bottom w:val="single" w:sz="4" w:space="0" w:color="auto"/>
              <w:right w:val="nil"/>
            </w:tcBorders>
            <w:vAlign w:val="center"/>
            <w:hideMark/>
          </w:tcPr>
          <w:p w14:paraId="08798330"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75%</w:t>
            </w:r>
          </w:p>
        </w:tc>
        <w:tc>
          <w:tcPr>
            <w:tcW w:w="2254" w:type="dxa"/>
            <w:tcBorders>
              <w:top w:val="nil"/>
              <w:left w:val="nil"/>
              <w:bottom w:val="single" w:sz="4" w:space="0" w:color="auto"/>
              <w:right w:val="nil"/>
            </w:tcBorders>
            <w:vAlign w:val="center"/>
            <w:hideMark/>
          </w:tcPr>
          <w:p w14:paraId="38AA6F53"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Layak</w:t>
            </w:r>
          </w:p>
        </w:tc>
      </w:tr>
      <w:tr w:rsidR="008517F4" w:rsidRPr="00B37336" w14:paraId="14670640" w14:textId="77777777" w:rsidTr="008517F4">
        <w:tc>
          <w:tcPr>
            <w:tcW w:w="4508" w:type="dxa"/>
            <w:gridSpan w:val="2"/>
            <w:tcBorders>
              <w:top w:val="single" w:sz="4" w:space="0" w:color="auto"/>
              <w:left w:val="nil"/>
              <w:bottom w:val="single" w:sz="4" w:space="0" w:color="auto"/>
              <w:right w:val="nil"/>
            </w:tcBorders>
            <w:vAlign w:val="center"/>
            <w:hideMark/>
          </w:tcPr>
          <w:p w14:paraId="588C1BF8"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Rata-rata</w:t>
            </w:r>
          </w:p>
        </w:tc>
        <w:tc>
          <w:tcPr>
            <w:tcW w:w="2254" w:type="dxa"/>
            <w:tcBorders>
              <w:top w:val="single" w:sz="4" w:space="0" w:color="auto"/>
              <w:left w:val="nil"/>
              <w:bottom w:val="single" w:sz="4" w:space="0" w:color="auto"/>
              <w:right w:val="nil"/>
            </w:tcBorders>
            <w:vAlign w:val="center"/>
            <w:hideMark/>
          </w:tcPr>
          <w:p w14:paraId="1219D52F"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83%</w:t>
            </w:r>
          </w:p>
        </w:tc>
        <w:tc>
          <w:tcPr>
            <w:tcW w:w="2254" w:type="dxa"/>
            <w:tcBorders>
              <w:top w:val="single" w:sz="4" w:space="0" w:color="auto"/>
              <w:left w:val="nil"/>
              <w:bottom w:val="single" w:sz="4" w:space="0" w:color="auto"/>
              <w:right w:val="nil"/>
            </w:tcBorders>
            <w:vAlign w:val="center"/>
            <w:hideMark/>
          </w:tcPr>
          <w:p w14:paraId="0414289F"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Layak</w:t>
            </w:r>
          </w:p>
        </w:tc>
      </w:tr>
    </w:tbl>
    <w:p w14:paraId="4F67785A" w14:textId="77777777" w:rsidR="008517F4" w:rsidRPr="00B37336" w:rsidRDefault="008517F4" w:rsidP="008517F4">
      <w:pPr>
        <w:tabs>
          <w:tab w:val="left" w:pos="993"/>
        </w:tabs>
        <w:spacing w:after="0" w:line="240" w:lineRule="auto"/>
        <w:jc w:val="both"/>
        <w:rPr>
          <w:rFonts w:ascii="Calibri" w:hAnsi="Calibri" w:cs="Calibri"/>
          <w:sz w:val="20"/>
          <w:szCs w:val="20"/>
          <w:lang w:val="id-ID"/>
        </w:rPr>
      </w:pPr>
    </w:p>
    <w:p w14:paraId="72BAFF1E" w14:textId="12306248" w:rsidR="00846CA5" w:rsidRPr="00B37336" w:rsidRDefault="008517F4" w:rsidP="00846CA5">
      <w:pPr>
        <w:tabs>
          <w:tab w:val="left" w:pos="993"/>
        </w:tabs>
        <w:spacing w:after="0" w:line="240" w:lineRule="auto"/>
        <w:jc w:val="both"/>
        <w:rPr>
          <w:rFonts w:ascii="Calibri" w:hAnsi="Calibri" w:cs="Calibri"/>
          <w:sz w:val="20"/>
          <w:szCs w:val="20"/>
          <w:lang w:val="id-ID"/>
        </w:rPr>
      </w:pPr>
      <w:r w:rsidRPr="00B37336">
        <w:rPr>
          <w:rFonts w:ascii="Calibri" w:hAnsi="Calibri" w:cs="Calibri"/>
          <w:sz w:val="20"/>
          <w:szCs w:val="20"/>
          <w:lang w:val="id-ID"/>
        </w:rPr>
        <w:tab/>
        <w:t>Berdasarkan hasil dalam tabel 5 nilai penentuan tingkat kelayakan materi dalam e-modul dari empat aspek yang meliputi relevansi materi pembelajaran, kelayakan materi, keseuaian materi dengan literasi numerasi dan kualitas materi dapat diketahui bahwa e-modul bangun ruang berbasis literasi numerasi memperoleh nilai rata-rata dengan peresentase  83% merupakan kategori layak. Analisis bahasa dalam e-modul bangun ruang berdasarkan hasil validasi ahli bahasa dalam instrumen lembar validasi, sehingga memperoleh data berupa nilai persentase tingkat kelayakan bahasa dalam e-modul bangun ruang. Hasil validasi ahli dan kategorinya dapat diketahui pada tabel 6 berikut ini :</w:t>
      </w:r>
    </w:p>
    <w:p w14:paraId="65371CCD" w14:textId="77777777" w:rsidR="00846CA5" w:rsidRPr="00B37336" w:rsidRDefault="00846CA5" w:rsidP="00380A25">
      <w:pPr>
        <w:tabs>
          <w:tab w:val="left" w:pos="993"/>
        </w:tabs>
        <w:spacing w:after="0" w:line="240" w:lineRule="auto"/>
        <w:jc w:val="both"/>
        <w:rPr>
          <w:rFonts w:ascii="Calibri" w:hAnsi="Calibri" w:cs="Calibri"/>
          <w:sz w:val="20"/>
          <w:szCs w:val="20"/>
          <w:lang w:val="id-ID"/>
        </w:rPr>
      </w:pPr>
    </w:p>
    <w:p w14:paraId="1F999776" w14:textId="77777777" w:rsidR="008517F4" w:rsidRPr="00B37336" w:rsidRDefault="008517F4" w:rsidP="00380A25">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Tabel 6 Penilaian E-modul Ahli Bahasa</w:t>
      </w:r>
    </w:p>
    <w:tbl>
      <w:tblPr>
        <w:tblStyle w:val="TableGrid"/>
        <w:tblW w:w="0" w:type="auto"/>
        <w:tblLook w:val="04A0" w:firstRow="1" w:lastRow="0" w:firstColumn="1" w:lastColumn="0" w:noHBand="0" w:noVBand="1"/>
      </w:tblPr>
      <w:tblGrid>
        <w:gridCol w:w="562"/>
        <w:gridCol w:w="3946"/>
        <w:gridCol w:w="2254"/>
        <w:gridCol w:w="2254"/>
      </w:tblGrid>
      <w:tr w:rsidR="008517F4" w:rsidRPr="00B37336" w14:paraId="7B601A0B" w14:textId="77777777" w:rsidTr="008517F4">
        <w:tc>
          <w:tcPr>
            <w:tcW w:w="562" w:type="dxa"/>
            <w:tcBorders>
              <w:top w:val="single" w:sz="4" w:space="0" w:color="auto"/>
              <w:left w:val="nil"/>
              <w:bottom w:val="single" w:sz="4" w:space="0" w:color="auto"/>
              <w:right w:val="nil"/>
            </w:tcBorders>
            <w:vAlign w:val="center"/>
            <w:hideMark/>
          </w:tcPr>
          <w:p w14:paraId="62545638" w14:textId="77777777" w:rsidR="008517F4" w:rsidRPr="00B37336" w:rsidRDefault="008517F4">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No</w:t>
            </w:r>
          </w:p>
        </w:tc>
        <w:tc>
          <w:tcPr>
            <w:tcW w:w="3946" w:type="dxa"/>
            <w:tcBorders>
              <w:top w:val="single" w:sz="4" w:space="0" w:color="auto"/>
              <w:left w:val="nil"/>
              <w:bottom w:val="single" w:sz="4" w:space="0" w:color="auto"/>
              <w:right w:val="nil"/>
            </w:tcBorders>
            <w:vAlign w:val="center"/>
            <w:hideMark/>
          </w:tcPr>
          <w:p w14:paraId="587C7FB4" w14:textId="77777777" w:rsidR="008517F4" w:rsidRPr="00B37336" w:rsidRDefault="008517F4">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Aspek Penilaian</w:t>
            </w:r>
          </w:p>
        </w:tc>
        <w:tc>
          <w:tcPr>
            <w:tcW w:w="2254" w:type="dxa"/>
            <w:tcBorders>
              <w:top w:val="single" w:sz="4" w:space="0" w:color="auto"/>
              <w:left w:val="nil"/>
              <w:bottom w:val="single" w:sz="4" w:space="0" w:color="auto"/>
              <w:right w:val="nil"/>
            </w:tcBorders>
            <w:vAlign w:val="center"/>
            <w:hideMark/>
          </w:tcPr>
          <w:p w14:paraId="3B3C02AB" w14:textId="77777777" w:rsidR="008517F4" w:rsidRPr="00B37336" w:rsidRDefault="008517F4">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Kriteria Skor</w:t>
            </w:r>
          </w:p>
        </w:tc>
        <w:tc>
          <w:tcPr>
            <w:tcW w:w="2254" w:type="dxa"/>
            <w:tcBorders>
              <w:top w:val="single" w:sz="4" w:space="0" w:color="auto"/>
              <w:left w:val="nil"/>
              <w:bottom w:val="single" w:sz="4" w:space="0" w:color="auto"/>
              <w:right w:val="nil"/>
            </w:tcBorders>
            <w:vAlign w:val="center"/>
            <w:hideMark/>
          </w:tcPr>
          <w:p w14:paraId="083F31A4" w14:textId="77777777" w:rsidR="008517F4" w:rsidRPr="00B37336" w:rsidRDefault="008517F4">
            <w:pPr>
              <w:tabs>
                <w:tab w:val="left" w:pos="993"/>
              </w:tabs>
              <w:spacing w:after="0" w:line="240" w:lineRule="auto"/>
              <w:jc w:val="center"/>
              <w:rPr>
                <w:rFonts w:ascii="Calibri" w:hAnsi="Calibri" w:cs="Calibri"/>
                <w:b/>
                <w:sz w:val="20"/>
                <w:szCs w:val="20"/>
                <w:lang w:val="id-ID"/>
              </w:rPr>
            </w:pPr>
            <w:r w:rsidRPr="00B37336">
              <w:rPr>
                <w:rFonts w:ascii="Calibri" w:hAnsi="Calibri" w:cs="Calibri"/>
                <w:b/>
                <w:sz w:val="20"/>
                <w:szCs w:val="20"/>
                <w:lang w:val="id-ID"/>
              </w:rPr>
              <w:t>Interprestasi</w:t>
            </w:r>
          </w:p>
        </w:tc>
      </w:tr>
      <w:tr w:rsidR="008517F4" w:rsidRPr="00B37336" w14:paraId="7A1A56E2" w14:textId="77777777" w:rsidTr="008517F4">
        <w:tc>
          <w:tcPr>
            <w:tcW w:w="562" w:type="dxa"/>
            <w:tcBorders>
              <w:top w:val="single" w:sz="4" w:space="0" w:color="auto"/>
              <w:left w:val="nil"/>
              <w:bottom w:val="single" w:sz="4" w:space="0" w:color="auto"/>
              <w:right w:val="nil"/>
            </w:tcBorders>
            <w:vAlign w:val="center"/>
            <w:hideMark/>
          </w:tcPr>
          <w:p w14:paraId="30D4246A"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1</w:t>
            </w:r>
          </w:p>
        </w:tc>
        <w:tc>
          <w:tcPr>
            <w:tcW w:w="3946" w:type="dxa"/>
            <w:tcBorders>
              <w:top w:val="single" w:sz="4" w:space="0" w:color="auto"/>
              <w:left w:val="nil"/>
              <w:bottom w:val="single" w:sz="4" w:space="0" w:color="auto"/>
              <w:right w:val="nil"/>
            </w:tcBorders>
            <w:vAlign w:val="center"/>
            <w:hideMark/>
          </w:tcPr>
          <w:p w14:paraId="5585B945" w14:textId="77777777" w:rsidR="008517F4" w:rsidRPr="00B37336" w:rsidRDefault="008517F4">
            <w:pPr>
              <w:tabs>
                <w:tab w:val="left" w:pos="993"/>
              </w:tabs>
              <w:spacing w:after="0" w:line="240" w:lineRule="auto"/>
              <w:rPr>
                <w:rFonts w:ascii="Calibri" w:hAnsi="Calibri" w:cs="Calibri"/>
                <w:sz w:val="20"/>
                <w:szCs w:val="20"/>
                <w:lang w:val="id-ID"/>
              </w:rPr>
            </w:pPr>
            <w:r w:rsidRPr="00B37336">
              <w:rPr>
                <w:rFonts w:ascii="Calibri" w:hAnsi="Calibri" w:cs="Calibri"/>
                <w:sz w:val="20"/>
                <w:szCs w:val="20"/>
                <w:lang w:val="id-ID"/>
              </w:rPr>
              <w:t>Tampilan cover</w:t>
            </w:r>
          </w:p>
        </w:tc>
        <w:tc>
          <w:tcPr>
            <w:tcW w:w="2254" w:type="dxa"/>
            <w:tcBorders>
              <w:top w:val="single" w:sz="4" w:space="0" w:color="auto"/>
              <w:left w:val="nil"/>
              <w:bottom w:val="single" w:sz="4" w:space="0" w:color="auto"/>
              <w:right w:val="nil"/>
            </w:tcBorders>
            <w:vAlign w:val="center"/>
            <w:hideMark/>
          </w:tcPr>
          <w:p w14:paraId="06215FD7"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83%</w:t>
            </w:r>
          </w:p>
        </w:tc>
        <w:tc>
          <w:tcPr>
            <w:tcW w:w="2254" w:type="dxa"/>
            <w:tcBorders>
              <w:top w:val="single" w:sz="4" w:space="0" w:color="auto"/>
              <w:left w:val="nil"/>
              <w:bottom w:val="single" w:sz="4" w:space="0" w:color="auto"/>
              <w:right w:val="nil"/>
            </w:tcBorders>
            <w:vAlign w:val="center"/>
            <w:hideMark/>
          </w:tcPr>
          <w:p w14:paraId="4966716E"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Layak</w:t>
            </w:r>
          </w:p>
        </w:tc>
      </w:tr>
      <w:tr w:rsidR="008517F4" w:rsidRPr="00B37336" w14:paraId="0876BADF" w14:textId="77777777" w:rsidTr="008517F4">
        <w:tc>
          <w:tcPr>
            <w:tcW w:w="562" w:type="dxa"/>
            <w:tcBorders>
              <w:top w:val="single" w:sz="4" w:space="0" w:color="auto"/>
              <w:left w:val="nil"/>
              <w:bottom w:val="single" w:sz="4" w:space="0" w:color="auto"/>
              <w:right w:val="nil"/>
            </w:tcBorders>
            <w:vAlign w:val="center"/>
            <w:hideMark/>
          </w:tcPr>
          <w:p w14:paraId="5F8418B5"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2</w:t>
            </w:r>
          </w:p>
        </w:tc>
        <w:tc>
          <w:tcPr>
            <w:tcW w:w="3946" w:type="dxa"/>
            <w:tcBorders>
              <w:top w:val="single" w:sz="4" w:space="0" w:color="auto"/>
              <w:left w:val="nil"/>
              <w:bottom w:val="single" w:sz="4" w:space="0" w:color="auto"/>
              <w:right w:val="nil"/>
            </w:tcBorders>
            <w:vAlign w:val="center"/>
            <w:hideMark/>
          </w:tcPr>
          <w:p w14:paraId="69B4B44A" w14:textId="77777777" w:rsidR="008517F4" w:rsidRPr="00B37336" w:rsidRDefault="008517F4">
            <w:pPr>
              <w:tabs>
                <w:tab w:val="left" w:pos="993"/>
              </w:tabs>
              <w:spacing w:after="0" w:line="240" w:lineRule="auto"/>
              <w:rPr>
                <w:rFonts w:ascii="Calibri" w:hAnsi="Calibri" w:cs="Calibri"/>
                <w:sz w:val="20"/>
                <w:szCs w:val="20"/>
                <w:lang w:val="id-ID"/>
              </w:rPr>
            </w:pPr>
            <w:r w:rsidRPr="00B37336">
              <w:rPr>
                <w:rFonts w:ascii="Calibri" w:hAnsi="Calibri" w:cs="Calibri"/>
                <w:sz w:val="20"/>
                <w:szCs w:val="20"/>
                <w:lang w:val="id-ID"/>
              </w:rPr>
              <w:t>Prakata dan isi e-modul</w:t>
            </w:r>
          </w:p>
        </w:tc>
        <w:tc>
          <w:tcPr>
            <w:tcW w:w="2254" w:type="dxa"/>
            <w:tcBorders>
              <w:top w:val="single" w:sz="4" w:space="0" w:color="auto"/>
              <w:left w:val="nil"/>
              <w:bottom w:val="single" w:sz="4" w:space="0" w:color="auto"/>
              <w:right w:val="nil"/>
            </w:tcBorders>
            <w:vAlign w:val="center"/>
            <w:hideMark/>
          </w:tcPr>
          <w:p w14:paraId="5475613C"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90%</w:t>
            </w:r>
          </w:p>
        </w:tc>
        <w:tc>
          <w:tcPr>
            <w:tcW w:w="2254" w:type="dxa"/>
            <w:tcBorders>
              <w:top w:val="single" w:sz="4" w:space="0" w:color="auto"/>
              <w:left w:val="nil"/>
              <w:bottom w:val="single" w:sz="4" w:space="0" w:color="auto"/>
              <w:right w:val="nil"/>
            </w:tcBorders>
            <w:vAlign w:val="center"/>
            <w:hideMark/>
          </w:tcPr>
          <w:p w14:paraId="36201948"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Layak</w:t>
            </w:r>
          </w:p>
        </w:tc>
      </w:tr>
      <w:tr w:rsidR="008517F4" w:rsidRPr="00B37336" w14:paraId="7AC4F81A" w14:textId="77777777" w:rsidTr="008517F4">
        <w:tc>
          <w:tcPr>
            <w:tcW w:w="4508" w:type="dxa"/>
            <w:gridSpan w:val="2"/>
            <w:tcBorders>
              <w:top w:val="single" w:sz="4" w:space="0" w:color="auto"/>
              <w:left w:val="nil"/>
              <w:bottom w:val="single" w:sz="4" w:space="0" w:color="auto"/>
              <w:right w:val="nil"/>
            </w:tcBorders>
            <w:vAlign w:val="center"/>
            <w:hideMark/>
          </w:tcPr>
          <w:p w14:paraId="4DEBBD13"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Rata-rata</w:t>
            </w:r>
          </w:p>
        </w:tc>
        <w:tc>
          <w:tcPr>
            <w:tcW w:w="2254" w:type="dxa"/>
            <w:tcBorders>
              <w:top w:val="single" w:sz="4" w:space="0" w:color="auto"/>
              <w:left w:val="nil"/>
              <w:bottom w:val="single" w:sz="4" w:space="0" w:color="auto"/>
              <w:right w:val="nil"/>
            </w:tcBorders>
            <w:vAlign w:val="center"/>
            <w:hideMark/>
          </w:tcPr>
          <w:p w14:paraId="67C1675A"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87%</w:t>
            </w:r>
          </w:p>
        </w:tc>
        <w:tc>
          <w:tcPr>
            <w:tcW w:w="2254" w:type="dxa"/>
            <w:tcBorders>
              <w:top w:val="single" w:sz="4" w:space="0" w:color="auto"/>
              <w:left w:val="nil"/>
              <w:bottom w:val="single" w:sz="4" w:space="0" w:color="auto"/>
              <w:right w:val="nil"/>
            </w:tcBorders>
            <w:vAlign w:val="center"/>
            <w:hideMark/>
          </w:tcPr>
          <w:p w14:paraId="01A6E5A7" w14:textId="77777777" w:rsidR="008517F4" w:rsidRPr="00B37336" w:rsidRDefault="008517F4">
            <w:pPr>
              <w:tabs>
                <w:tab w:val="left" w:pos="993"/>
              </w:tabs>
              <w:spacing w:after="0" w:line="240" w:lineRule="auto"/>
              <w:jc w:val="center"/>
              <w:rPr>
                <w:rFonts w:ascii="Calibri" w:hAnsi="Calibri" w:cs="Calibri"/>
                <w:sz w:val="20"/>
                <w:szCs w:val="20"/>
                <w:lang w:val="id-ID"/>
              </w:rPr>
            </w:pPr>
            <w:r w:rsidRPr="00B37336">
              <w:rPr>
                <w:rFonts w:ascii="Calibri" w:hAnsi="Calibri" w:cs="Calibri"/>
                <w:sz w:val="20"/>
                <w:szCs w:val="20"/>
                <w:lang w:val="id-ID"/>
              </w:rPr>
              <w:t>Layak</w:t>
            </w:r>
          </w:p>
        </w:tc>
      </w:tr>
    </w:tbl>
    <w:p w14:paraId="716F05BD" w14:textId="77777777" w:rsidR="008517F4" w:rsidRPr="00B37336" w:rsidRDefault="008517F4" w:rsidP="008517F4">
      <w:pPr>
        <w:tabs>
          <w:tab w:val="left" w:pos="993"/>
        </w:tabs>
        <w:spacing w:after="0" w:line="240" w:lineRule="auto"/>
        <w:jc w:val="both"/>
        <w:rPr>
          <w:rFonts w:ascii="Calibri" w:hAnsi="Calibri" w:cs="Calibri"/>
          <w:sz w:val="20"/>
          <w:szCs w:val="20"/>
          <w:lang w:val="id-ID"/>
        </w:rPr>
      </w:pPr>
    </w:p>
    <w:p w14:paraId="4B3C189F" w14:textId="77777777" w:rsidR="008517F4" w:rsidRPr="00B37336" w:rsidRDefault="008517F4" w:rsidP="008517F4">
      <w:pPr>
        <w:tabs>
          <w:tab w:val="left" w:pos="993"/>
        </w:tabs>
        <w:spacing w:after="0" w:line="240" w:lineRule="auto"/>
        <w:jc w:val="both"/>
        <w:rPr>
          <w:rFonts w:ascii="Calibri" w:hAnsi="Calibri" w:cs="Calibri"/>
          <w:sz w:val="20"/>
          <w:szCs w:val="20"/>
          <w:lang w:val="id-ID"/>
        </w:rPr>
      </w:pPr>
      <w:r w:rsidRPr="00B37336">
        <w:rPr>
          <w:rFonts w:ascii="Calibri" w:hAnsi="Calibri" w:cs="Calibri"/>
          <w:sz w:val="20"/>
          <w:szCs w:val="20"/>
          <w:lang w:val="id-ID"/>
        </w:rPr>
        <w:tab/>
        <w:t xml:space="preserve">Berdasarkan hasil dalam tabel 6 nilai penentuan tingkat kelayakan bahas dalam e-modul dari duat aspek yang meliputi tampila cover, prakata dan isi e-modul dapat diketahui bahwa e-modul bangun ruang berbasis literasi numerasi memperoleh nilai rata-rata dengan peresentase  87% merupakan kategori layak. </w:t>
      </w:r>
    </w:p>
    <w:p w14:paraId="5B897A6E" w14:textId="77777777" w:rsidR="008517F4" w:rsidRPr="00B37336" w:rsidRDefault="008517F4" w:rsidP="008517F4">
      <w:pPr>
        <w:tabs>
          <w:tab w:val="left" w:pos="993"/>
        </w:tabs>
        <w:spacing w:after="0" w:line="240" w:lineRule="auto"/>
        <w:jc w:val="both"/>
        <w:rPr>
          <w:rFonts w:ascii="Calibri" w:hAnsi="Calibri" w:cs="Calibri"/>
          <w:sz w:val="20"/>
          <w:szCs w:val="20"/>
          <w:lang w:val="id-ID"/>
        </w:rPr>
      </w:pPr>
      <w:r w:rsidRPr="00B37336">
        <w:rPr>
          <w:rFonts w:ascii="Calibri" w:hAnsi="Calibri" w:cs="Calibri"/>
          <w:sz w:val="20"/>
          <w:szCs w:val="20"/>
          <w:lang w:val="id-ID"/>
        </w:rPr>
        <w:tab/>
        <w:t xml:space="preserve">Berdasarkan hasil penilaian e-modul sesuai dengan kriteria kualitas pengembangan e-modul bangun ruang telah sesuai, maka e-modul bangun ruang berbasis literasi numerasi untuk kelas V sekolah dasar telah memenuhi kriteria kepraktisan e-modul yaitu praktis untuk diaplikasikan serta dalam kriteria kelayakan e-modul yaitu layak. Maka e-modul pembelajaran yang telah dikembangkan adalah e-modul bangun ruang yang layak untuk diterapkan di kelas V Sekolah Dasar. </w:t>
      </w:r>
      <w:r w:rsidRPr="00B37336">
        <w:rPr>
          <w:rFonts w:ascii="Calibri" w:hAnsi="Calibri" w:cs="Calibri"/>
          <w:sz w:val="20"/>
          <w:szCs w:val="20"/>
        </w:rPr>
        <w:t>E-modul berbasis literasi numerasi</w:t>
      </w:r>
      <w:r w:rsidRPr="00B37336">
        <w:rPr>
          <w:rFonts w:ascii="Calibri" w:hAnsi="Calibri" w:cs="Calibri"/>
          <w:i/>
          <w:sz w:val="20"/>
          <w:szCs w:val="20"/>
        </w:rPr>
        <w:t xml:space="preserve"> </w:t>
      </w:r>
      <w:r w:rsidRPr="00B37336">
        <w:rPr>
          <w:rFonts w:ascii="Calibri" w:hAnsi="Calibri" w:cs="Calibri"/>
          <w:sz w:val="20"/>
          <w:szCs w:val="20"/>
        </w:rPr>
        <w:t xml:space="preserve">dikemas kedalam satu buku bahan ajar secara elektronik yang berisikan materi pembelajaran dengan mengaitkan kedalam kehidupan sehari-hari sesuai konsep matematika yang pengaplikasaanya menggunakan </w:t>
      </w:r>
      <w:r w:rsidRPr="00B37336">
        <w:rPr>
          <w:rFonts w:ascii="Calibri" w:hAnsi="Calibri" w:cs="Calibri"/>
          <w:i/>
          <w:sz w:val="20"/>
          <w:szCs w:val="20"/>
        </w:rPr>
        <w:t>smartphone</w:t>
      </w:r>
      <w:r w:rsidRPr="00B37336">
        <w:rPr>
          <w:rFonts w:ascii="Calibri" w:hAnsi="Calibri" w:cs="Calibri"/>
          <w:sz w:val="20"/>
          <w:szCs w:val="20"/>
        </w:rPr>
        <w:t xml:space="preserve"> untuk mengakses data dalam proses pembelajaran </w:t>
      </w:r>
      <w:r w:rsidRPr="00B37336">
        <w:rPr>
          <w:rFonts w:ascii="Calibri" w:hAnsi="Calibri" w:cs="Calibri"/>
          <w:sz w:val="20"/>
          <w:szCs w:val="20"/>
          <w:lang w:val="id-ID"/>
        </w:rPr>
        <w:t xml:space="preserve">sehingga </w:t>
      </w:r>
      <w:r w:rsidRPr="00B37336">
        <w:rPr>
          <w:rFonts w:ascii="Calibri" w:hAnsi="Calibri" w:cs="Calibri"/>
          <w:sz w:val="20"/>
          <w:szCs w:val="20"/>
        </w:rPr>
        <w:t xml:space="preserve"> dapat menarik </w:t>
      </w:r>
      <w:r w:rsidRPr="00B37336">
        <w:rPr>
          <w:rFonts w:ascii="Calibri" w:hAnsi="Calibri" w:cs="Calibri"/>
          <w:sz w:val="20"/>
          <w:szCs w:val="20"/>
          <w:lang w:val="id-ID"/>
        </w:rPr>
        <w:t xml:space="preserve">atensi </w:t>
      </w:r>
      <w:r w:rsidRPr="00B37336">
        <w:rPr>
          <w:rFonts w:ascii="Calibri" w:hAnsi="Calibri" w:cs="Calibri"/>
          <w:sz w:val="20"/>
          <w:szCs w:val="20"/>
        </w:rPr>
        <w:t>belajar peserta didik. Penggunaan e-modul berbasis literasi numerasi</w:t>
      </w:r>
      <w:r w:rsidRPr="00B37336">
        <w:rPr>
          <w:rFonts w:ascii="Calibri" w:hAnsi="Calibri" w:cs="Calibri"/>
          <w:i/>
          <w:sz w:val="20"/>
          <w:szCs w:val="20"/>
        </w:rPr>
        <w:t xml:space="preserve"> </w:t>
      </w:r>
      <w:r w:rsidRPr="00B37336">
        <w:rPr>
          <w:rFonts w:ascii="Calibri" w:hAnsi="Calibri" w:cs="Calibri"/>
          <w:sz w:val="20"/>
          <w:szCs w:val="20"/>
        </w:rPr>
        <w:t xml:space="preserve"> diharapkan </w:t>
      </w:r>
      <w:r w:rsidRPr="00B37336">
        <w:rPr>
          <w:rFonts w:ascii="Calibri" w:hAnsi="Calibri" w:cs="Calibri"/>
          <w:sz w:val="20"/>
          <w:szCs w:val="20"/>
          <w:lang w:val="id-ID"/>
        </w:rPr>
        <w:t xml:space="preserve">dapat </w:t>
      </w:r>
      <w:r w:rsidRPr="00B37336">
        <w:rPr>
          <w:rFonts w:ascii="Calibri" w:hAnsi="Calibri" w:cs="Calibri"/>
          <w:sz w:val="20"/>
          <w:szCs w:val="20"/>
        </w:rPr>
        <w:t xml:space="preserve">memberikan </w:t>
      </w:r>
      <w:r w:rsidRPr="00B37336">
        <w:rPr>
          <w:rFonts w:ascii="Calibri" w:hAnsi="Calibri" w:cs="Calibri"/>
          <w:sz w:val="20"/>
          <w:szCs w:val="20"/>
          <w:lang w:val="id-ID"/>
        </w:rPr>
        <w:t xml:space="preserve">semangat </w:t>
      </w:r>
      <w:r w:rsidRPr="00B37336">
        <w:rPr>
          <w:rFonts w:ascii="Calibri" w:hAnsi="Calibri" w:cs="Calibri"/>
          <w:sz w:val="20"/>
          <w:szCs w:val="20"/>
        </w:rPr>
        <w:t xml:space="preserve">belajar kepada peserta didik untuk memahami materi </w:t>
      </w:r>
      <w:r w:rsidRPr="00B37336">
        <w:rPr>
          <w:rFonts w:ascii="Calibri" w:hAnsi="Calibri" w:cs="Calibri"/>
          <w:sz w:val="20"/>
          <w:szCs w:val="20"/>
          <w:lang w:val="id-ID"/>
        </w:rPr>
        <w:t xml:space="preserve">bangun ruang dalam </w:t>
      </w:r>
      <w:r w:rsidRPr="00B37336">
        <w:rPr>
          <w:rFonts w:ascii="Calibri" w:hAnsi="Calibri" w:cs="Calibri"/>
          <w:sz w:val="20"/>
          <w:szCs w:val="20"/>
        </w:rPr>
        <w:t>pembelajaran matematika</w:t>
      </w:r>
    </w:p>
    <w:p w14:paraId="442AB2AA" w14:textId="77777777" w:rsidR="008517F4" w:rsidRPr="00B37336" w:rsidRDefault="008517F4" w:rsidP="008517F4">
      <w:pPr>
        <w:tabs>
          <w:tab w:val="left" w:pos="993"/>
        </w:tabs>
        <w:spacing w:after="0" w:line="240" w:lineRule="auto"/>
        <w:jc w:val="both"/>
        <w:rPr>
          <w:rFonts w:ascii="Calibri" w:hAnsi="Calibri" w:cs="Calibri"/>
          <w:sz w:val="20"/>
          <w:szCs w:val="20"/>
          <w:lang w:val="id-ID"/>
        </w:rPr>
      </w:pPr>
    </w:p>
    <w:p w14:paraId="35150265" w14:textId="77777777" w:rsidR="008517F4" w:rsidRDefault="008517F4" w:rsidP="008517F4">
      <w:pPr>
        <w:tabs>
          <w:tab w:val="left" w:pos="993"/>
        </w:tabs>
        <w:spacing w:after="0" w:line="240" w:lineRule="auto"/>
        <w:jc w:val="both"/>
        <w:rPr>
          <w:rFonts w:ascii="Calibri" w:hAnsi="Calibri" w:cs="Calibri"/>
          <w:b/>
          <w:szCs w:val="24"/>
          <w:lang w:val="id-ID"/>
        </w:rPr>
      </w:pPr>
      <w:r>
        <w:rPr>
          <w:rFonts w:ascii="Calibri" w:hAnsi="Calibri" w:cs="Calibri"/>
          <w:b/>
          <w:szCs w:val="24"/>
          <w:lang w:val="id-ID"/>
        </w:rPr>
        <w:t>KESIMPULAN</w:t>
      </w:r>
    </w:p>
    <w:p w14:paraId="02099FFB" w14:textId="77777777" w:rsidR="008517F4" w:rsidRPr="00B37336" w:rsidRDefault="008517F4" w:rsidP="008517F4">
      <w:pPr>
        <w:tabs>
          <w:tab w:val="left" w:pos="993"/>
        </w:tabs>
        <w:spacing w:after="0" w:line="240" w:lineRule="auto"/>
        <w:jc w:val="both"/>
        <w:rPr>
          <w:rFonts w:ascii="Calibri" w:hAnsi="Calibri" w:cs="Calibri"/>
          <w:sz w:val="20"/>
          <w:szCs w:val="20"/>
          <w:lang w:val="id-ID"/>
        </w:rPr>
      </w:pPr>
      <w:r>
        <w:rPr>
          <w:rFonts w:ascii="Calibri" w:hAnsi="Calibri" w:cs="Calibri"/>
          <w:b/>
          <w:szCs w:val="24"/>
          <w:lang w:val="id-ID"/>
        </w:rPr>
        <w:tab/>
      </w:r>
      <w:r w:rsidRPr="00B37336">
        <w:rPr>
          <w:rFonts w:ascii="Calibri" w:hAnsi="Calibri" w:cs="Calibri"/>
          <w:sz w:val="20"/>
          <w:szCs w:val="20"/>
          <w:lang w:val="id-ID"/>
        </w:rPr>
        <w:t>Berdasarkan hasil pengembangan e-modul bangun ruang berbasis literasi numerasi, diperoleh kesimpulan bahwa e-modul bangun ruang berbasis literasi numerasi untuk kelas V Sekolah Dasar dinyatakan praktis berdasarkan hasil penilaian kepraktisan guru dengan memperoleh rata-rata dalam persentase nilai 96% dengan memperoleh kriteria sangat baik untuk diaplikasikan kepada peserta didik dan hasil penilaian kepraktisan peserta didik dengan memperoleh rata-rata dalam persentase nilai 94% dengan memperoleh kriteria sangat baik. Berdasarkan hasil kelayakan dari penilaian validator ahli dengan menggunakan angket validasi  yang meliputi ahli media mendapatkan nilai  99% sesuai dengan kriteria layak, ahli materi mendapatkan nilai 83% sesuai dengan kriteria layak dan ahli bahasa mendapatkan nilai 87% dengan kriteria layak. Sehingga dapat disimpulkan bahwa e-modul bangun ruang berbasis literasi numerasi layak digunakan sebagai bahan ajar di Sekolah Dasar.</w:t>
      </w:r>
    </w:p>
    <w:p w14:paraId="1899F1A0" w14:textId="2940185B" w:rsidR="00B37336" w:rsidRPr="00380A25" w:rsidRDefault="008517F4" w:rsidP="008517F4">
      <w:pPr>
        <w:tabs>
          <w:tab w:val="left" w:pos="993"/>
        </w:tabs>
        <w:spacing w:after="0" w:line="240" w:lineRule="auto"/>
        <w:jc w:val="both"/>
        <w:rPr>
          <w:rFonts w:ascii="Calibri" w:hAnsi="Calibri" w:cs="Calibri"/>
          <w:sz w:val="20"/>
          <w:szCs w:val="20"/>
          <w:lang w:val="id-ID"/>
        </w:rPr>
      </w:pPr>
      <w:r w:rsidRPr="00B37336">
        <w:rPr>
          <w:rFonts w:ascii="Calibri" w:hAnsi="Calibri" w:cs="Calibri"/>
          <w:sz w:val="20"/>
          <w:szCs w:val="20"/>
          <w:lang w:val="id-ID"/>
        </w:rPr>
        <w:tab/>
        <w:t xml:space="preserve">Berdasarkan hasil pengembangan e-modul bangun ruang diharapkan guru dapat mengembangkan bahan ajar elektronik matematika menjadi lebih baik sehingga peserta didik dapat mengembangkan </w:t>
      </w:r>
      <w:bookmarkStart w:id="0" w:name="_GoBack"/>
      <w:bookmarkEnd w:id="0"/>
      <w:r w:rsidRPr="00B37336">
        <w:rPr>
          <w:rFonts w:ascii="Calibri" w:hAnsi="Calibri" w:cs="Calibri"/>
          <w:sz w:val="20"/>
          <w:szCs w:val="20"/>
          <w:lang w:val="id-ID"/>
        </w:rPr>
        <w:lastRenderedPageBreak/>
        <w:t xml:space="preserve">pemahamannya terhadap penggunaan teknologi informasi dalam penggunaan bahan ajar. E-modul juga dapat menjadi referensi dalam mengaitkan literasi numerasi pada matematika serta dapat mengetahui bagaimana keefektifan e-modul bangun ruang berbasis literasi numerasi untuk kelas V Sekolah Dasar. </w:t>
      </w:r>
    </w:p>
    <w:p w14:paraId="4F3D7421" w14:textId="77777777" w:rsidR="00B37336" w:rsidRDefault="00B37336" w:rsidP="008517F4">
      <w:pPr>
        <w:tabs>
          <w:tab w:val="left" w:pos="993"/>
        </w:tabs>
        <w:spacing w:after="0" w:line="240" w:lineRule="auto"/>
        <w:jc w:val="both"/>
        <w:rPr>
          <w:rFonts w:ascii="Calibri" w:hAnsi="Calibri" w:cs="Calibri"/>
          <w:szCs w:val="24"/>
          <w:lang w:val="id-ID"/>
        </w:rPr>
      </w:pPr>
    </w:p>
    <w:p w14:paraId="63AE20DB" w14:textId="37FE07CA" w:rsidR="00B37336" w:rsidRDefault="008517F4" w:rsidP="00B37336">
      <w:pPr>
        <w:tabs>
          <w:tab w:val="left" w:pos="993"/>
        </w:tabs>
        <w:spacing w:after="0"/>
        <w:jc w:val="both"/>
        <w:rPr>
          <w:rFonts w:ascii="Calibri" w:hAnsi="Calibri" w:cs="Calibri"/>
          <w:b/>
          <w:szCs w:val="24"/>
          <w:lang w:val="id-ID"/>
        </w:rPr>
      </w:pPr>
      <w:r>
        <w:rPr>
          <w:rFonts w:ascii="Calibri" w:hAnsi="Calibri" w:cs="Calibri"/>
          <w:b/>
          <w:szCs w:val="24"/>
          <w:lang w:val="id-ID"/>
        </w:rPr>
        <w:t xml:space="preserve">Daftar Rujukan </w:t>
      </w:r>
    </w:p>
    <w:p w14:paraId="76DE5A19" w14:textId="50BAA284"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Pr>
          <w:rFonts w:ascii="Calibri" w:hAnsi="Calibri" w:cs="Calibri"/>
          <w:b/>
          <w:szCs w:val="24"/>
          <w:lang w:val="id-ID"/>
        </w:rPr>
        <w:fldChar w:fldCharType="begin" w:fldLock="1"/>
      </w:r>
      <w:r>
        <w:rPr>
          <w:rFonts w:ascii="Calibri" w:hAnsi="Calibri" w:cs="Calibri"/>
          <w:b/>
          <w:szCs w:val="24"/>
          <w:lang w:val="id-ID"/>
        </w:rPr>
        <w:instrText xml:space="preserve">ADDIN Mendeley Bibliography CSL_BIBLIOGRAPHY </w:instrText>
      </w:r>
      <w:r>
        <w:rPr>
          <w:rFonts w:ascii="Calibri" w:hAnsi="Calibri" w:cs="Calibri"/>
          <w:b/>
          <w:szCs w:val="24"/>
          <w:lang w:val="id-ID"/>
        </w:rPr>
        <w:fldChar w:fldCharType="separate"/>
      </w:r>
      <w:r w:rsidRPr="00B37336">
        <w:rPr>
          <w:rFonts w:ascii="Calibri" w:hAnsi="Calibri" w:cs="Calibri"/>
          <w:noProof/>
          <w:szCs w:val="24"/>
        </w:rPr>
        <w:t xml:space="preserve">Abidin. (2017). </w:t>
      </w:r>
      <w:r w:rsidRPr="00B37336">
        <w:rPr>
          <w:rFonts w:ascii="Calibri" w:hAnsi="Calibri" w:cs="Calibri"/>
          <w:i/>
          <w:iCs/>
          <w:noProof/>
          <w:szCs w:val="24"/>
        </w:rPr>
        <w:t>Pembelajaran Literasi Strategi Meningkatkan Kemampuan Literasi Matematika, Sains, Membaca, dan Menulis</w:t>
      </w:r>
      <w:r w:rsidRPr="00B37336">
        <w:rPr>
          <w:rFonts w:ascii="Calibri" w:hAnsi="Calibri" w:cs="Calibri"/>
          <w:noProof/>
          <w:szCs w:val="24"/>
        </w:rPr>
        <w:t>. Jakarta: Bumi Aksara.</w:t>
      </w:r>
    </w:p>
    <w:p w14:paraId="4B336ED0"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Asrial, A., Syahrial, S., Maison, M., Kurniawan, D. A., &amp; Piyana, S. O. (2020). Ethnoconstructivism E-Module To Improve Perception, Interest, and Motivation of Students in Class V Elementary School. </w:t>
      </w:r>
      <w:r w:rsidRPr="00B37336">
        <w:rPr>
          <w:rFonts w:ascii="Calibri" w:hAnsi="Calibri" w:cs="Calibri"/>
          <w:i/>
          <w:iCs/>
          <w:noProof/>
          <w:szCs w:val="24"/>
        </w:rPr>
        <w:t>JPI (Jurnal Pendidikan Indonesia)</w:t>
      </w:r>
      <w:r w:rsidRPr="00B37336">
        <w:rPr>
          <w:rFonts w:ascii="Calibri" w:hAnsi="Calibri" w:cs="Calibri"/>
          <w:noProof/>
          <w:szCs w:val="24"/>
        </w:rPr>
        <w:t xml:space="preserve">, </w:t>
      </w:r>
      <w:r w:rsidRPr="00B37336">
        <w:rPr>
          <w:rFonts w:ascii="Calibri" w:hAnsi="Calibri" w:cs="Calibri"/>
          <w:i/>
          <w:iCs/>
          <w:noProof/>
          <w:szCs w:val="24"/>
        </w:rPr>
        <w:t>9</w:t>
      </w:r>
      <w:r w:rsidRPr="00B37336">
        <w:rPr>
          <w:rFonts w:ascii="Calibri" w:hAnsi="Calibri" w:cs="Calibri"/>
          <w:noProof/>
          <w:szCs w:val="24"/>
        </w:rPr>
        <w:t>(1), 30. https://doi.org/10.23887/jpi-undiksha.v9i1.19222</w:t>
      </w:r>
    </w:p>
    <w:p w14:paraId="0F2EF39D"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Buchori, A., &amp; Rahmawati, N. D. (2017). Pengembangan E-Modul Geometri Dengan Pendekatan Matematika Realistik Di Sekolah Dasar. </w:t>
      </w:r>
      <w:r w:rsidRPr="00B37336">
        <w:rPr>
          <w:rFonts w:ascii="Calibri" w:hAnsi="Calibri" w:cs="Calibri"/>
          <w:i/>
          <w:iCs/>
          <w:noProof/>
          <w:szCs w:val="24"/>
        </w:rPr>
        <w:t>Sekolah Dasar: Kajian Teori Dan Praktik Pendidikan</w:t>
      </w:r>
      <w:r w:rsidRPr="00B37336">
        <w:rPr>
          <w:rFonts w:ascii="Calibri" w:hAnsi="Calibri" w:cs="Calibri"/>
          <w:noProof/>
          <w:szCs w:val="24"/>
        </w:rPr>
        <w:t xml:space="preserve">, </w:t>
      </w:r>
      <w:r w:rsidRPr="00B37336">
        <w:rPr>
          <w:rFonts w:ascii="Calibri" w:hAnsi="Calibri" w:cs="Calibri"/>
          <w:i/>
          <w:iCs/>
          <w:noProof/>
          <w:szCs w:val="24"/>
        </w:rPr>
        <w:t>26</w:t>
      </w:r>
      <w:r w:rsidRPr="00B37336">
        <w:rPr>
          <w:rFonts w:ascii="Calibri" w:hAnsi="Calibri" w:cs="Calibri"/>
          <w:noProof/>
          <w:szCs w:val="24"/>
        </w:rPr>
        <w:t>(1), 23–29. https://doi.org/10.17977/um009v26i12017p023</w:t>
      </w:r>
    </w:p>
    <w:p w14:paraId="17447D8B"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Cahyadi, R. A. H. (2019). Pengembangan Bahan Ajar Berbasis Addie Model. </w:t>
      </w:r>
      <w:r w:rsidRPr="00B37336">
        <w:rPr>
          <w:rFonts w:ascii="Calibri" w:hAnsi="Calibri" w:cs="Calibri"/>
          <w:i/>
          <w:iCs/>
          <w:noProof/>
          <w:szCs w:val="24"/>
        </w:rPr>
        <w:t>Halaqa: Islamic Education Journal</w:t>
      </w:r>
      <w:r w:rsidRPr="00B37336">
        <w:rPr>
          <w:rFonts w:ascii="Calibri" w:hAnsi="Calibri" w:cs="Calibri"/>
          <w:noProof/>
          <w:szCs w:val="24"/>
        </w:rPr>
        <w:t xml:space="preserve">, </w:t>
      </w:r>
      <w:r w:rsidRPr="00B37336">
        <w:rPr>
          <w:rFonts w:ascii="Calibri" w:hAnsi="Calibri" w:cs="Calibri"/>
          <w:i/>
          <w:iCs/>
          <w:noProof/>
          <w:szCs w:val="24"/>
        </w:rPr>
        <w:t>3</w:t>
      </w:r>
      <w:r w:rsidRPr="00B37336">
        <w:rPr>
          <w:rFonts w:ascii="Calibri" w:hAnsi="Calibri" w:cs="Calibri"/>
          <w:noProof/>
          <w:szCs w:val="24"/>
        </w:rPr>
        <w:t>(1), 35. https://doi.org/10.21070/halaqa.v3i1.2124</w:t>
      </w:r>
    </w:p>
    <w:p w14:paraId="3990F71E"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Cahyaningtyas, F. (2019). Pengembangan Media E-Book Retells dalam Literasi Numerasi di SD.</w:t>
      </w:r>
    </w:p>
    <w:p w14:paraId="09650787"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Endang Mulyantiningsih. (2020). Pengembangan Model Pembelajaran. </w:t>
      </w:r>
      <w:r w:rsidRPr="00B37336">
        <w:rPr>
          <w:rFonts w:ascii="Calibri" w:hAnsi="Calibri" w:cs="Calibri"/>
          <w:i/>
          <w:iCs/>
          <w:noProof/>
          <w:szCs w:val="24"/>
        </w:rPr>
        <w:t>Jurnal Pendidikan</w:t>
      </w:r>
      <w:r w:rsidRPr="00B37336">
        <w:rPr>
          <w:rFonts w:ascii="Calibri" w:hAnsi="Calibri" w:cs="Calibri"/>
          <w:noProof/>
          <w:szCs w:val="24"/>
        </w:rPr>
        <w:t>, (1), 1–8.</w:t>
      </w:r>
    </w:p>
    <w:p w14:paraId="03DE806B"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Fiangga, S. (2019). Penulisan Soal Literasi Numerasi bagi Guru SD di Kabupaten Ponorogo. </w:t>
      </w:r>
      <w:r w:rsidRPr="00B37336">
        <w:rPr>
          <w:rFonts w:ascii="Calibri" w:hAnsi="Calibri" w:cs="Calibri"/>
          <w:i/>
          <w:iCs/>
          <w:noProof/>
          <w:szCs w:val="24"/>
        </w:rPr>
        <w:t>Jurnal Anugerah</w:t>
      </w:r>
      <w:r w:rsidRPr="00B37336">
        <w:rPr>
          <w:rFonts w:ascii="Calibri" w:hAnsi="Calibri" w:cs="Calibri"/>
          <w:noProof/>
          <w:szCs w:val="24"/>
        </w:rPr>
        <w:t xml:space="preserve">, </w:t>
      </w:r>
      <w:r w:rsidRPr="00B37336">
        <w:rPr>
          <w:rFonts w:ascii="Calibri" w:hAnsi="Calibri" w:cs="Calibri"/>
          <w:i/>
          <w:iCs/>
          <w:noProof/>
          <w:szCs w:val="24"/>
        </w:rPr>
        <w:t>1</w:t>
      </w:r>
      <w:r w:rsidRPr="00B37336">
        <w:rPr>
          <w:rFonts w:ascii="Calibri" w:hAnsi="Calibri" w:cs="Calibri"/>
          <w:noProof/>
          <w:szCs w:val="24"/>
        </w:rPr>
        <w:t>(1), 9–18. https://doi.org/10.31629/anugerah.v1i1.1631</w:t>
      </w:r>
    </w:p>
    <w:p w14:paraId="09F12918"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Han Weilin, Susanto, D., Dewayani, S., Pandora, P., Hanifa, N., Miftahussururi, … Syahriana, Q. (2017). Materi Pendukung Literasi Numerasi. In </w:t>
      </w:r>
      <w:r w:rsidRPr="00B37336">
        <w:rPr>
          <w:rFonts w:ascii="Calibri" w:hAnsi="Calibri" w:cs="Calibri"/>
          <w:i/>
          <w:iCs/>
          <w:noProof/>
          <w:szCs w:val="24"/>
        </w:rPr>
        <w:t>Kementerian Pendidikan dan Kebudayaan</w:t>
      </w:r>
      <w:r w:rsidRPr="00B37336">
        <w:rPr>
          <w:rFonts w:ascii="Calibri" w:hAnsi="Calibri" w:cs="Calibri"/>
          <w:noProof/>
          <w:szCs w:val="24"/>
        </w:rPr>
        <w:t xml:space="preserve"> (pp. 1–58). Jakarta.</w:t>
      </w:r>
    </w:p>
    <w:p w14:paraId="03C2353F"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Heni Widia Ayu Isnia. (2019). Pengembangan E-modul Tema 6 Subtema 1 Berbasis Inkuiri Untuk Siswa Kelas III Sekolah Dasar. </w:t>
      </w:r>
      <w:r w:rsidRPr="00B37336">
        <w:rPr>
          <w:rFonts w:ascii="Calibri" w:hAnsi="Calibri" w:cs="Calibri"/>
          <w:i/>
          <w:iCs/>
          <w:noProof/>
          <w:szCs w:val="24"/>
        </w:rPr>
        <w:t>Journal of Chemical Information and Modeling</w:t>
      </w:r>
      <w:r w:rsidRPr="00B37336">
        <w:rPr>
          <w:rFonts w:ascii="Calibri" w:hAnsi="Calibri" w:cs="Calibri"/>
          <w:noProof/>
          <w:szCs w:val="24"/>
        </w:rPr>
        <w:t xml:space="preserve">, </w:t>
      </w:r>
      <w:r w:rsidRPr="00B37336">
        <w:rPr>
          <w:rFonts w:ascii="Calibri" w:hAnsi="Calibri" w:cs="Calibri"/>
          <w:i/>
          <w:iCs/>
          <w:noProof/>
          <w:szCs w:val="24"/>
        </w:rPr>
        <w:t>53</w:t>
      </w:r>
      <w:r w:rsidRPr="00B37336">
        <w:rPr>
          <w:rFonts w:ascii="Calibri" w:hAnsi="Calibri" w:cs="Calibri"/>
          <w:noProof/>
          <w:szCs w:val="24"/>
        </w:rPr>
        <w:t>(9), 311–319.</w:t>
      </w:r>
    </w:p>
    <w:p w14:paraId="4C8155DA"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Heruman. (2014). </w:t>
      </w:r>
      <w:r w:rsidRPr="00B37336">
        <w:rPr>
          <w:rFonts w:ascii="Calibri" w:hAnsi="Calibri" w:cs="Calibri"/>
          <w:i/>
          <w:iCs/>
          <w:noProof/>
          <w:szCs w:val="24"/>
        </w:rPr>
        <w:t>Model Pembelajaran Matematika Di Sekolah Dasar</w:t>
      </w:r>
      <w:r w:rsidRPr="00B37336">
        <w:rPr>
          <w:rFonts w:ascii="Calibri" w:hAnsi="Calibri" w:cs="Calibri"/>
          <w:noProof/>
          <w:szCs w:val="24"/>
        </w:rPr>
        <w:t>. Bandung: PT Remaja Rosdakaraya.</w:t>
      </w:r>
    </w:p>
    <w:p w14:paraId="18C76D3B"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Kemendikbud. (2013). Permendikbud Nomor 65 Tahun 2013 Tentang Standar Proses, </w:t>
      </w:r>
      <w:r w:rsidRPr="00B37336">
        <w:rPr>
          <w:rFonts w:ascii="Calibri" w:hAnsi="Calibri" w:cs="Calibri"/>
          <w:i/>
          <w:iCs/>
          <w:noProof/>
          <w:szCs w:val="24"/>
        </w:rPr>
        <w:t>2011</w:t>
      </w:r>
      <w:r w:rsidRPr="00B37336">
        <w:rPr>
          <w:rFonts w:ascii="Calibri" w:hAnsi="Calibri" w:cs="Calibri"/>
          <w:noProof/>
          <w:szCs w:val="24"/>
        </w:rPr>
        <w:t>, 1–13.</w:t>
      </w:r>
    </w:p>
    <w:p w14:paraId="35B62C87"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Khasana, V. A., Setiyawan, H., &amp; Desiningrum, N. (2020). Pengaruh Aplikasi Instagram Terhadap Hasil Belajar Siswa Kelas V Mata Pelajaran Matematika Materi Volume Bangun Ruang Di SDN Bakung Temenggungan Balongbendo Sidoarjo. </w:t>
      </w:r>
      <w:r w:rsidRPr="00B37336">
        <w:rPr>
          <w:rFonts w:ascii="Calibri" w:hAnsi="Calibri" w:cs="Calibri"/>
          <w:i/>
          <w:iCs/>
          <w:noProof/>
          <w:szCs w:val="24"/>
        </w:rPr>
        <w:t>Child Education Journal</w:t>
      </w:r>
      <w:r w:rsidRPr="00B37336">
        <w:rPr>
          <w:rFonts w:ascii="Calibri" w:hAnsi="Calibri" w:cs="Calibri"/>
          <w:noProof/>
          <w:szCs w:val="24"/>
        </w:rPr>
        <w:t xml:space="preserve">, </w:t>
      </w:r>
      <w:r w:rsidRPr="00B37336">
        <w:rPr>
          <w:rFonts w:ascii="Calibri" w:hAnsi="Calibri" w:cs="Calibri"/>
          <w:i/>
          <w:iCs/>
          <w:noProof/>
          <w:szCs w:val="24"/>
        </w:rPr>
        <w:t>2</w:t>
      </w:r>
      <w:r w:rsidRPr="00B37336">
        <w:rPr>
          <w:rFonts w:ascii="Calibri" w:hAnsi="Calibri" w:cs="Calibri"/>
          <w:noProof/>
          <w:szCs w:val="24"/>
        </w:rPr>
        <w:t>(2), 83–91. https://doi.org/10.33086/cej.v2i2.1590</w:t>
      </w:r>
    </w:p>
    <w:p w14:paraId="28D70472"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Kurnia, T. D. (2019). Model ADDIE Untuk Pengembangan Bahan Ajar Berbasis Kemampuan Pemecahan Masalah Berbantuan 3D. </w:t>
      </w:r>
      <w:r w:rsidRPr="00B37336">
        <w:rPr>
          <w:rFonts w:ascii="Calibri" w:hAnsi="Calibri" w:cs="Calibri"/>
          <w:i/>
          <w:iCs/>
          <w:noProof/>
          <w:szCs w:val="24"/>
        </w:rPr>
        <w:t>Jurnal Inovasi Penelitian</w:t>
      </w:r>
      <w:r w:rsidRPr="00B37336">
        <w:rPr>
          <w:rFonts w:ascii="Calibri" w:hAnsi="Calibri" w:cs="Calibri"/>
          <w:noProof/>
          <w:szCs w:val="24"/>
        </w:rPr>
        <w:t xml:space="preserve">, </w:t>
      </w:r>
      <w:r w:rsidRPr="00B37336">
        <w:rPr>
          <w:rFonts w:ascii="Calibri" w:hAnsi="Calibri" w:cs="Calibri"/>
          <w:i/>
          <w:iCs/>
          <w:noProof/>
          <w:szCs w:val="24"/>
        </w:rPr>
        <w:t>1</w:t>
      </w:r>
      <w:r w:rsidRPr="00B37336">
        <w:rPr>
          <w:rFonts w:ascii="Calibri" w:hAnsi="Calibri" w:cs="Calibri"/>
          <w:noProof/>
          <w:szCs w:val="24"/>
        </w:rPr>
        <w:t>(1), 516–525.</w:t>
      </w:r>
    </w:p>
    <w:p w14:paraId="5BD2553D"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Mardati, A. (2017). Pengembangan Modul Matematika Dengan Pendekatan Kontekstual Pada Materi Bangun Datar Untuk Mahasiswa Pgsd Uad. </w:t>
      </w:r>
      <w:r w:rsidRPr="00B37336">
        <w:rPr>
          <w:rFonts w:ascii="Calibri" w:hAnsi="Calibri" w:cs="Calibri"/>
          <w:i/>
          <w:iCs/>
          <w:noProof/>
          <w:szCs w:val="24"/>
        </w:rPr>
        <w:t>JURNAL JPSD (Jurnal Pendidikan Sekolah Dasar)</w:t>
      </w:r>
      <w:r w:rsidRPr="00B37336">
        <w:rPr>
          <w:rFonts w:ascii="Calibri" w:hAnsi="Calibri" w:cs="Calibri"/>
          <w:noProof/>
          <w:szCs w:val="24"/>
        </w:rPr>
        <w:t xml:space="preserve">, </w:t>
      </w:r>
      <w:r w:rsidRPr="00B37336">
        <w:rPr>
          <w:rFonts w:ascii="Calibri" w:hAnsi="Calibri" w:cs="Calibri"/>
          <w:i/>
          <w:iCs/>
          <w:noProof/>
          <w:szCs w:val="24"/>
        </w:rPr>
        <w:t>3</w:t>
      </w:r>
      <w:r w:rsidRPr="00B37336">
        <w:rPr>
          <w:rFonts w:ascii="Calibri" w:hAnsi="Calibri" w:cs="Calibri"/>
          <w:noProof/>
          <w:szCs w:val="24"/>
        </w:rPr>
        <w:t>(2), 1. https://doi.org/10.26555/jpsd.v3i2.a7246</w:t>
      </w:r>
    </w:p>
    <w:p w14:paraId="2F1CFE78"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Martianingtiyas, E. D. (2019). Research and Development (R&amp;D): Inovasi Produk dalam Pembelajaran. </w:t>
      </w:r>
      <w:r w:rsidRPr="00B37336">
        <w:rPr>
          <w:rFonts w:ascii="Calibri" w:hAnsi="Calibri" w:cs="Calibri"/>
          <w:i/>
          <w:iCs/>
          <w:noProof/>
          <w:szCs w:val="24"/>
        </w:rPr>
        <w:t>Researchgate</w:t>
      </w:r>
      <w:r w:rsidRPr="00B37336">
        <w:rPr>
          <w:rFonts w:ascii="Calibri" w:hAnsi="Calibri" w:cs="Calibri"/>
          <w:noProof/>
          <w:szCs w:val="24"/>
        </w:rPr>
        <w:t>, (August), 1–8. Retrieved from https://www.researchgate.net/publication/335227473</w:t>
      </w:r>
    </w:p>
    <w:p w14:paraId="065B1E5C"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Nita, S. (2020). Media Pembelajaran Modul Elektronik ( E-Modul ) Sebagai Sarana Pembelajaran Jarak Jauh, (May), 8–11.</w:t>
      </w:r>
    </w:p>
    <w:p w14:paraId="70A85DF3"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Putri, B. A. (2016). Peningkatan Hasil Belajar Materi Jaring-Jaring Bangun Ruang Melalui Penerapan Scientific Approach Siswa Kelas V SDN Grenden 01 Jember Tahun Ajaran </w:t>
      </w:r>
      <w:r w:rsidRPr="00B37336">
        <w:rPr>
          <w:rFonts w:ascii="Calibri" w:hAnsi="Calibri" w:cs="Calibri"/>
          <w:noProof/>
          <w:szCs w:val="24"/>
        </w:rPr>
        <w:lastRenderedPageBreak/>
        <w:t xml:space="preserve">2015/2016. </w:t>
      </w:r>
      <w:r w:rsidRPr="00B37336">
        <w:rPr>
          <w:rFonts w:ascii="Calibri" w:hAnsi="Calibri" w:cs="Calibri"/>
          <w:i/>
          <w:iCs/>
          <w:noProof/>
          <w:szCs w:val="24"/>
        </w:rPr>
        <w:t>Jurnal Edukasi</w:t>
      </w:r>
      <w:r w:rsidRPr="00B37336">
        <w:rPr>
          <w:rFonts w:ascii="Calibri" w:hAnsi="Calibri" w:cs="Calibri"/>
          <w:noProof/>
          <w:szCs w:val="24"/>
        </w:rPr>
        <w:t xml:space="preserve">, </w:t>
      </w:r>
      <w:r w:rsidRPr="00B37336">
        <w:rPr>
          <w:rFonts w:ascii="Calibri" w:hAnsi="Calibri" w:cs="Calibri"/>
          <w:i/>
          <w:iCs/>
          <w:noProof/>
          <w:szCs w:val="24"/>
        </w:rPr>
        <w:t>3</w:t>
      </w:r>
      <w:r w:rsidRPr="00B37336">
        <w:rPr>
          <w:rFonts w:ascii="Calibri" w:hAnsi="Calibri" w:cs="Calibri"/>
          <w:noProof/>
          <w:szCs w:val="24"/>
        </w:rPr>
        <w:t>(3), 27. https://doi.org/10.19184/jukasi.v3i3.3518</w:t>
      </w:r>
    </w:p>
    <w:p w14:paraId="06292BC4"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Ramadhani, R., &amp; Fitri, Y. (2020). Pengembangan E-Modul Matematika Berbasis Model Flipped-Blended Learning. </w:t>
      </w:r>
      <w:r w:rsidRPr="00B37336">
        <w:rPr>
          <w:rFonts w:ascii="Calibri" w:hAnsi="Calibri" w:cs="Calibri"/>
          <w:i/>
          <w:iCs/>
          <w:noProof/>
          <w:szCs w:val="24"/>
        </w:rPr>
        <w:t>Genta Mulia</w:t>
      </w:r>
      <w:r w:rsidRPr="00B37336">
        <w:rPr>
          <w:rFonts w:ascii="Calibri" w:hAnsi="Calibri" w:cs="Calibri"/>
          <w:noProof/>
          <w:szCs w:val="24"/>
        </w:rPr>
        <w:t xml:space="preserve">, </w:t>
      </w:r>
      <w:r w:rsidRPr="00B37336">
        <w:rPr>
          <w:rFonts w:ascii="Calibri" w:hAnsi="Calibri" w:cs="Calibri"/>
          <w:i/>
          <w:iCs/>
          <w:noProof/>
          <w:szCs w:val="24"/>
        </w:rPr>
        <w:t>11</w:t>
      </w:r>
      <w:r w:rsidRPr="00B37336">
        <w:rPr>
          <w:rFonts w:ascii="Calibri" w:hAnsi="Calibri" w:cs="Calibri"/>
          <w:noProof/>
          <w:szCs w:val="24"/>
        </w:rPr>
        <w:t>(2), 150–163.</w:t>
      </w:r>
    </w:p>
    <w:p w14:paraId="7480B4AC"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Rohim, D. C. (2019). Strategi Penyusunan Soal Berbasis HOTs pada Pembelajaran Matematika SD. </w:t>
      </w:r>
      <w:r w:rsidRPr="00B37336">
        <w:rPr>
          <w:rFonts w:ascii="Calibri" w:hAnsi="Calibri" w:cs="Calibri"/>
          <w:i/>
          <w:iCs/>
          <w:noProof/>
          <w:szCs w:val="24"/>
        </w:rPr>
        <w:t>Jurnal Riset Dan Konseptual</w:t>
      </w:r>
      <w:r w:rsidRPr="00B37336">
        <w:rPr>
          <w:rFonts w:ascii="Calibri" w:hAnsi="Calibri" w:cs="Calibri"/>
          <w:noProof/>
          <w:szCs w:val="24"/>
        </w:rPr>
        <w:t xml:space="preserve">, </w:t>
      </w:r>
      <w:r w:rsidRPr="00B37336">
        <w:rPr>
          <w:rFonts w:ascii="Calibri" w:hAnsi="Calibri" w:cs="Calibri"/>
          <w:i/>
          <w:iCs/>
          <w:noProof/>
          <w:szCs w:val="24"/>
        </w:rPr>
        <w:t>4</w:t>
      </w:r>
      <w:r w:rsidRPr="00B37336">
        <w:rPr>
          <w:rFonts w:ascii="Calibri" w:hAnsi="Calibri" w:cs="Calibri"/>
          <w:noProof/>
          <w:szCs w:val="24"/>
        </w:rPr>
        <w:t>(4), 436–446. Retrieved from http://www.jurnal.unublitar.ac.id/ index.php/briliant</w:t>
      </w:r>
    </w:p>
    <w:p w14:paraId="08A02CB7"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Salim Nahdi, D., &amp; Cahyaningsih, U. (2018). Pengembangan Perangkat Pembelajaran Matematika Sd Kelas V Dengan Berbasis Pendekatan Saintifik Yang Berorientasi Pada Kemampuan Pemecahan Masalah Siswa. </w:t>
      </w:r>
      <w:r w:rsidRPr="00B37336">
        <w:rPr>
          <w:rFonts w:ascii="Calibri" w:hAnsi="Calibri" w:cs="Calibri"/>
          <w:i/>
          <w:iCs/>
          <w:noProof/>
          <w:szCs w:val="24"/>
        </w:rPr>
        <w:t>Jurnal Cakrawala Pendas</w:t>
      </w:r>
      <w:r w:rsidRPr="00B37336">
        <w:rPr>
          <w:rFonts w:ascii="Calibri" w:hAnsi="Calibri" w:cs="Calibri"/>
          <w:noProof/>
          <w:szCs w:val="24"/>
        </w:rPr>
        <w:t xml:space="preserve">, </w:t>
      </w:r>
      <w:r w:rsidRPr="00B37336">
        <w:rPr>
          <w:rFonts w:ascii="Calibri" w:hAnsi="Calibri" w:cs="Calibri"/>
          <w:i/>
          <w:iCs/>
          <w:noProof/>
          <w:szCs w:val="24"/>
        </w:rPr>
        <w:t>5</w:t>
      </w:r>
      <w:r w:rsidRPr="00B37336">
        <w:rPr>
          <w:rFonts w:ascii="Calibri" w:hAnsi="Calibri" w:cs="Calibri"/>
          <w:noProof/>
          <w:szCs w:val="24"/>
        </w:rPr>
        <w:t>(1), 1–7. https://doi.org/10.31949/jcp.v5i1.1119</w:t>
      </w:r>
    </w:p>
    <w:p w14:paraId="03E01045"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Saluky, S. (2016). Pengembangan Bahan Ajar Matematika Berbasis Web Dengan Menggunakan Wordpress. </w:t>
      </w:r>
      <w:r w:rsidRPr="00B37336">
        <w:rPr>
          <w:rFonts w:ascii="Calibri" w:hAnsi="Calibri" w:cs="Calibri"/>
          <w:i/>
          <w:iCs/>
          <w:noProof/>
          <w:szCs w:val="24"/>
        </w:rPr>
        <w:t>Eduma : Mathematics Education Learning and Teaching</w:t>
      </w:r>
      <w:r w:rsidRPr="00B37336">
        <w:rPr>
          <w:rFonts w:ascii="Calibri" w:hAnsi="Calibri" w:cs="Calibri"/>
          <w:noProof/>
          <w:szCs w:val="24"/>
        </w:rPr>
        <w:t xml:space="preserve">, </w:t>
      </w:r>
      <w:r w:rsidRPr="00B37336">
        <w:rPr>
          <w:rFonts w:ascii="Calibri" w:hAnsi="Calibri" w:cs="Calibri"/>
          <w:i/>
          <w:iCs/>
          <w:noProof/>
          <w:szCs w:val="24"/>
        </w:rPr>
        <w:t>5</w:t>
      </w:r>
      <w:r w:rsidRPr="00B37336">
        <w:rPr>
          <w:rFonts w:ascii="Calibri" w:hAnsi="Calibri" w:cs="Calibri"/>
          <w:noProof/>
          <w:szCs w:val="24"/>
        </w:rPr>
        <w:t>(1), 80–90. https://doi.org/10.24235/eduma.v5i1.685</w:t>
      </w:r>
    </w:p>
    <w:p w14:paraId="45DCEBDA"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Septian, R., Irianto, S., Andriani, A., &amp; Purwokerto, U. M. (2019). Matematika Berbasis Model Realistic Mathematics, </w:t>
      </w:r>
      <w:r w:rsidRPr="00B37336">
        <w:rPr>
          <w:rFonts w:ascii="Calibri" w:hAnsi="Calibri" w:cs="Calibri"/>
          <w:i/>
          <w:iCs/>
          <w:noProof/>
          <w:szCs w:val="24"/>
        </w:rPr>
        <w:t>5</w:t>
      </w:r>
      <w:r w:rsidRPr="00B37336">
        <w:rPr>
          <w:rFonts w:ascii="Calibri" w:hAnsi="Calibri" w:cs="Calibri"/>
          <w:noProof/>
          <w:szCs w:val="24"/>
        </w:rPr>
        <w:t>(1), 59–67.</w:t>
      </w:r>
    </w:p>
    <w:p w14:paraId="4750DA4B"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Sipayung, A. (2018). Meningkatkan Pemahaman Konsep Matematika tentang Sifat-Sifat Bangun Ruang Sederhana melalui Contextual Teaching and Learning. </w:t>
      </w:r>
      <w:r w:rsidRPr="00B37336">
        <w:rPr>
          <w:rFonts w:ascii="Calibri" w:hAnsi="Calibri" w:cs="Calibri"/>
          <w:i/>
          <w:iCs/>
          <w:noProof/>
          <w:szCs w:val="24"/>
        </w:rPr>
        <w:t>Mosharafa: Jurnal Pendidikan Matematika</w:t>
      </w:r>
      <w:r w:rsidRPr="00B37336">
        <w:rPr>
          <w:rFonts w:ascii="Calibri" w:hAnsi="Calibri" w:cs="Calibri"/>
          <w:noProof/>
          <w:szCs w:val="24"/>
        </w:rPr>
        <w:t xml:space="preserve">, </w:t>
      </w:r>
      <w:r w:rsidRPr="00B37336">
        <w:rPr>
          <w:rFonts w:ascii="Calibri" w:hAnsi="Calibri" w:cs="Calibri"/>
          <w:i/>
          <w:iCs/>
          <w:noProof/>
          <w:szCs w:val="24"/>
        </w:rPr>
        <w:t>7</w:t>
      </w:r>
      <w:r w:rsidRPr="00B37336">
        <w:rPr>
          <w:rFonts w:ascii="Calibri" w:hAnsi="Calibri" w:cs="Calibri"/>
          <w:noProof/>
          <w:szCs w:val="24"/>
        </w:rPr>
        <w:t>(3), 401–412. https://doi.org/10.31980/mosharafa.v7i3.153</w:t>
      </w:r>
    </w:p>
    <w:p w14:paraId="03D34FC2"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Suarjana, I. M., Pt, N., Riastini, N., &amp; Pustika, I. G. N. Y. (2017). Application of Contextual Approach Assisted by Concrete Media to Improve Activities And Learning Outcomes. </w:t>
      </w:r>
      <w:r w:rsidRPr="00B37336">
        <w:rPr>
          <w:rFonts w:ascii="Calibri" w:hAnsi="Calibri" w:cs="Calibri"/>
          <w:i/>
          <w:iCs/>
          <w:noProof/>
          <w:szCs w:val="24"/>
        </w:rPr>
        <w:t>International Journal of Elementary Education</w:t>
      </w:r>
      <w:r w:rsidRPr="00B37336">
        <w:rPr>
          <w:rFonts w:ascii="Calibri" w:hAnsi="Calibri" w:cs="Calibri"/>
          <w:noProof/>
          <w:szCs w:val="24"/>
        </w:rPr>
        <w:t xml:space="preserve">, </w:t>
      </w:r>
      <w:r w:rsidRPr="00B37336">
        <w:rPr>
          <w:rFonts w:ascii="Calibri" w:hAnsi="Calibri" w:cs="Calibri"/>
          <w:i/>
          <w:iCs/>
          <w:noProof/>
          <w:szCs w:val="24"/>
        </w:rPr>
        <w:t>1</w:t>
      </w:r>
      <w:r w:rsidRPr="00B37336">
        <w:rPr>
          <w:rFonts w:ascii="Calibri" w:hAnsi="Calibri" w:cs="Calibri"/>
          <w:noProof/>
          <w:szCs w:val="24"/>
        </w:rPr>
        <w:t>, 103–114.</w:t>
      </w:r>
    </w:p>
    <w:p w14:paraId="5CA77727"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 xml:space="preserve">Syahrial, &amp; Asrial. (2019). E-Modul Etnokontruktivisme: Implementasi Pada Kelas V Sekolah Dasar Ditinjau Dari Persepsi, Minat Dan Motivasi. </w:t>
      </w:r>
      <w:r w:rsidRPr="00B37336">
        <w:rPr>
          <w:rFonts w:ascii="Calibri" w:hAnsi="Calibri" w:cs="Calibri"/>
          <w:i/>
          <w:iCs/>
          <w:noProof/>
          <w:szCs w:val="24"/>
        </w:rPr>
        <w:t>JTP - Jurnal Teknologi Pendidikan</w:t>
      </w:r>
      <w:r w:rsidRPr="00B37336">
        <w:rPr>
          <w:rFonts w:ascii="Calibri" w:hAnsi="Calibri" w:cs="Calibri"/>
          <w:noProof/>
          <w:szCs w:val="24"/>
        </w:rPr>
        <w:t xml:space="preserve">, </w:t>
      </w:r>
      <w:r w:rsidRPr="00B37336">
        <w:rPr>
          <w:rFonts w:ascii="Calibri" w:hAnsi="Calibri" w:cs="Calibri"/>
          <w:i/>
          <w:iCs/>
          <w:noProof/>
          <w:szCs w:val="24"/>
        </w:rPr>
        <w:t>21</w:t>
      </w:r>
      <w:r w:rsidRPr="00B37336">
        <w:rPr>
          <w:rFonts w:ascii="Calibri" w:hAnsi="Calibri" w:cs="Calibri"/>
          <w:noProof/>
          <w:szCs w:val="24"/>
        </w:rPr>
        <w:t>(2), 165–177. https://doi.org/10.21009/jtp.v21i2.11030</w:t>
      </w:r>
    </w:p>
    <w:p w14:paraId="1F92FD6B"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szCs w:val="24"/>
        </w:rPr>
      </w:pPr>
      <w:r w:rsidRPr="00B37336">
        <w:rPr>
          <w:rFonts w:ascii="Calibri" w:hAnsi="Calibri" w:cs="Calibri"/>
          <w:noProof/>
          <w:szCs w:val="24"/>
        </w:rPr>
        <w:t>Utami, R. E. (2018). Pengembangan E-</w:t>
      </w:r>
      <w:r w:rsidRPr="00380A25">
        <w:rPr>
          <w:rFonts w:ascii="Calibri" w:hAnsi="Calibri" w:cs="Calibri"/>
          <w:noProof/>
          <w:sz w:val="20"/>
          <w:szCs w:val="20"/>
        </w:rPr>
        <w:t>Modul</w:t>
      </w:r>
      <w:r w:rsidRPr="00B37336">
        <w:rPr>
          <w:rFonts w:ascii="Calibri" w:hAnsi="Calibri" w:cs="Calibri"/>
          <w:noProof/>
          <w:szCs w:val="24"/>
        </w:rPr>
        <w:t xml:space="preserve"> Berbasis Etnomatematika Untuk Meningkatkan Kemampuan Pemecahan Masalah. </w:t>
      </w:r>
      <w:r w:rsidRPr="00B37336">
        <w:rPr>
          <w:rFonts w:ascii="Calibri" w:hAnsi="Calibri" w:cs="Calibri"/>
          <w:i/>
          <w:iCs/>
          <w:noProof/>
          <w:szCs w:val="24"/>
        </w:rPr>
        <w:t>JNPM (Jurnal Nasional Pendidikan Matematika)</w:t>
      </w:r>
      <w:r w:rsidRPr="00B37336">
        <w:rPr>
          <w:rFonts w:ascii="Calibri" w:hAnsi="Calibri" w:cs="Calibri"/>
          <w:noProof/>
          <w:szCs w:val="24"/>
        </w:rPr>
        <w:t xml:space="preserve">, </w:t>
      </w:r>
      <w:r w:rsidRPr="00B37336">
        <w:rPr>
          <w:rFonts w:ascii="Calibri" w:hAnsi="Calibri" w:cs="Calibri"/>
          <w:i/>
          <w:iCs/>
          <w:noProof/>
          <w:szCs w:val="24"/>
        </w:rPr>
        <w:t>2</w:t>
      </w:r>
      <w:r w:rsidRPr="00B37336">
        <w:rPr>
          <w:rFonts w:ascii="Calibri" w:hAnsi="Calibri" w:cs="Calibri"/>
          <w:noProof/>
          <w:szCs w:val="24"/>
        </w:rPr>
        <w:t>(2), 268. https://doi.org/10.33603/jnpm.v2i2.1458</w:t>
      </w:r>
    </w:p>
    <w:p w14:paraId="6510BB13" w14:textId="77777777" w:rsidR="00B37336" w:rsidRPr="00B37336" w:rsidRDefault="00B37336" w:rsidP="00B37336">
      <w:pPr>
        <w:widowControl w:val="0"/>
        <w:autoSpaceDE w:val="0"/>
        <w:autoSpaceDN w:val="0"/>
        <w:adjustRightInd w:val="0"/>
        <w:spacing w:after="0" w:line="240" w:lineRule="auto"/>
        <w:ind w:left="480" w:hanging="480"/>
        <w:rPr>
          <w:rFonts w:ascii="Calibri" w:hAnsi="Calibri" w:cs="Calibri"/>
          <w:noProof/>
        </w:rPr>
      </w:pPr>
      <w:r w:rsidRPr="00B37336">
        <w:rPr>
          <w:rFonts w:ascii="Calibri" w:hAnsi="Calibri" w:cs="Calibri"/>
          <w:noProof/>
          <w:szCs w:val="24"/>
        </w:rPr>
        <w:t xml:space="preserve">Yulinggar, E. N. (2019). Pengembangan modul pendamping untuk gerakan literasi numerasi di kelas 1 sd. </w:t>
      </w:r>
      <w:r w:rsidRPr="00B37336">
        <w:rPr>
          <w:rFonts w:ascii="Calibri" w:hAnsi="Calibri" w:cs="Calibri"/>
          <w:i/>
          <w:iCs/>
          <w:noProof/>
          <w:szCs w:val="24"/>
        </w:rPr>
        <w:t>Jurnal Pendidikan</w:t>
      </w:r>
      <w:r w:rsidRPr="00B37336">
        <w:rPr>
          <w:rFonts w:ascii="Calibri" w:hAnsi="Calibri" w:cs="Calibri"/>
          <w:noProof/>
          <w:szCs w:val="24"/>
        </w:rPr>
        <w:t>.</w:t>
      </w:r>
    </w:p>
    <w:p w14:paraId="31D50666" w14:textId="5AFA55CE" w:rsidR="00B37336" w:rsidRPr="00B37336" w:rsidRDefault="00B37336" w:rsidP="008517F4">
      <w:pPr>
        <w:tabs>
          <w:tab w:val="left" w:pos="993"/>
        </w:tabs>
        <w:spacing w:after="0" w:line="240" w:lineRule="auto"/>
        <w:jc w:val="both"/>
        <w:rPr>
          <w:rFonts w:ascii="Calibri" w:hAnsi="Calibri" w:cs="Calibri"/>
          <w:b/>
          <w:szCs w:val="24"/>
          <w:lang w:val="id-ID"/>
        </w:rPr>
      </w:pPr>
      <w:r>
        <w:rPr>
          <w:rFonts w:ascii="Calibri" w:hAnsi="Calibri" w:cs="Calibri"/>
          <w:b/>
          <w:szCs w:val="24"/>
          <w:lang w:val="id-ID"/>
        </w:rPr>
        <w:fldChar w:fldCharType="end"/>
      </w:r>
    </w:p>
    <w:p w14:paraId="017E9414" w14:textId="77777777" w:rsidR="008517F4" w:rsidRDefault="008517F4" w:rsidP="008517F4">
      <w:pPr>
        <w:tabs>
          <w:tab w:val="left" w:pos="993"/>
        </w:tabs>
        <w:spacing w:after="0" w:line="240" w:lineRule="auto"/>
        <w:jc w:val="both"/>
        <w:rPr>
          <w:rFonts w:ascii="Calibri" w:hAnsi="Calibri" w:cs="Calibri"/>
          <w:szCs w:val="24"/>
          <w:lang w:val="id-ID"/>
        </w:rPr>
      </w:pPr>
    </w:p>
    <w:p w14:paraId="172C78B4" w14:textId="2CD87FF9" w:rsidR="00DD76AE" w:rsidRPr="008517F4" w:rsidRDefault="00DD76AE" w:rsidP="008517F4"/>
    <w:sectPr w:rsidR="00DD76AE" w:rsidRPr="008517F4" w:rsidSect="008178A1">
      <w:footerReference w:type="default" r:id="rId20"/>
      <w:headerReference w:type="first" r:id="rId21"/>
      <w:footerReference w:type="first" r:id="rId22"/>
      <w:pgSz w:w="11907" w:h="16839" w:code="9"/>
      <w:pgMar w:top="1250" w:right="1440" w:bottom="1440" w:left="1440" w:header="283" w:footer="113"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7DC7C9" w14:textId="77777777" w:rsidR="00495BCF" w:rsidRDefault="00495BCF" w:rsidP="00401D3E">
      <w:pPr>
        <w:spacing w:after="0" w:line="240" w:lineRule="auto"/>
      </w:pPr>
      <w:r>
        <w:separator/>
      </w:r>
    </w:p>
  </w:endnote>
  <w:endnote w:type="continuationSeparator" w:id="0">
    <w:p w14:paraId="088B7483" w14:textId="77777777" w:rsidR="00495BCF" w:rsidRDefault="00495BCF" w:rsidP="00401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A8656" w14:textId="2B6C85E0" w:rsidR="00B56D75" w:rsidRDefault="00495BCF">
    <w:pPr>
      <w:pStyle w:val="Footer"/>
      <w:jc w:val="center"/>
    </w:pPr>
    <w:sdt>
      <w:sdtPr>
        <w:id w:val="171999317"/>
        <w:docPartObj>
          <w:docPartGallery w:val="Page Numbers (Bottom of Page)"/>
          <w:docPartUnique/>
        </w:docPartObj>
      </w:sdtPr>
      <w:sdtEndPr/>
      <w:sdtContent>
        <w:r w:rsidR="00B56D75">
          <w:t>[</w:t>
        </w:r>
        <w:r w:rsidR="00B56D75">
          <w:fldChar w:fldCharType="begin"/>
        </w:r>
        <w:r w:rsidR="00B56D75">
          <w:instrText xml:space="preserve"> PAGE   \* MERGEFORMAT </w:instrText>
        </w:r>
        <w:r w:rsidR="00B56D75">
          <w:fldChar w:fldCharType="separate"/>
        </w:r>
        <w:r w:rsidR="00380A25">
          <w:rPr>
            <w:noProof/>
          </w:rPr>
          <w:t>8</w:t>
        </w:r>
        <w:r w:rsidR="00B56D75">
          <w:rPr>
            <w:noProof/>
          </w:rPr>
          <w:fldChar w:fldCharType="end"/>
        </w:r>
        <w:r w:rsidR="00B56D75">
          <w:t>]</w:t>
        </w:r>
      </w:sdtContent>
    </w:sdt>
  </w:p>
  <w:p w14:paraId="3180702A" w14:textId="6C809AAB" w:rsidR="007C4631" w:rsidRPr="00B56D75" w:rsidRDefault="007C4631" w:rsidP="00B56D7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2953224"/>
      <w:docPartObj>
        <w:docPartGallery w:val="Page Numbers (Bottom of Page)"/>
        <w:docPartUnique/>
      </w:docPartObj>
    </w:sdtPr>
    <w:sdtEndPr/>
    <w:sdtContent>
      <w:p w14:paraId="22B6B13F" w14:textId="12243FB4" w:rsidR="00F56D45" w:rsidRDefault="00F56D45">
        <w:pPr>
          <w:pStyle w:val="Footer"/>
          <w:jc w:val="center"/>
        </w:pPr>
        <w:r>
          <w:t>[</w:t>
        </w:r>
        <w:r>
          <w:fldChar w:fldCharType="begin"/>
        </w:r>
        <w:r>
          <w:instrText xml:space="preserve"> PAGE   \* MERGEFORMAT </w:instrText>
        </w:r>
        <w:r>
          <w:fldChar w:fldCharType="separate"/>
        </w:r>
        <w:r w:rsidR="00380A25">
          <w:rPr>
            <w:noProof/>
          </w:rPr>
          <w:t>1</w:t>
        </w:r>
        <w:r>
          <w:rPr>
            <w:noProof/>
          </w:rPr>
          <w:fldChar w:fldCharType="end"/>
        </w:r>
        <w:r>
          <w:t>]</w:t>
        </w:r>
      </w:p>
    </w:sdtContent>
  </w:sdt>
  <w:p w14:paraId="107B501C" w14:textId="22ABA519" w:rsidR="005D2579" w:rsidRPr="00F56D45" w:rsidRDefault="005D2579" w:rsidP="00F56D4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11D6A0" w14:textId="77777777" w:rsidR="00495BCF" w:rsidRDefault="00495BCF" w:rsidP="00401D3E">
      <w:pPr>
        <w:spacing w:after="0" w:line="240" w:lineRule="auto"/>
      </w:pPr>
      <w:r>
        <w:separator/>
      </w:r>
    </w:p>
  </w:footnote>
  <w:footnote w:type="continuationSeparator" w:id="0">
    <w:p w14:paraId="57593197" w14:textId="77777777" w:rsidR="00495BCF" w:rsidRDefault="00495BCF" w:rsidP="00401D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Light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4229"/>
    </w:tblGrid>
    <w:tr w:rsidR="00C745D5" w:rsidRPr="00DF74F3" w14:paraId="57F2AAF3" w14:textId="657538B4" w:rsidTr="008178A1">
      <w:tc>
        <w:tcPr>
          <w:tcW w:w="7083" w:type="dxa"/>
        </w:tcPr>
        <w:p w14:paraId="5C3E2A89" w14:textId="3075FCA4" w:rsidR="00C745D5" w:rsidRPr="00B56D75" w:rsidRDefault="00C745D5" w:rsidP="00C745D5">
          <w:pPr>
            <w:pStyle w:val="Header"/>
            <w:tabs>
              <w:tab w:val="center" w:pos="3329"/>
              <w:tab w:val="left" w:pos="5284"/>
            </w:tabs>
            <w:rPr>
              <w:rFonts w:ascii="Calibri" w:hAnsi="Calibri" w:cs="Arial"/>
              <w:sz w:val="22"/>
            </w:rPr>
          </w:pPr>
        </w:p>
      </w:tc>
      <w:tc>
        <w:tcPr>
          <w:tcW w:w="2551" w:type="dxa"/>
        </w:tcPr>
        <w:p w14:paraId="19C5E407" w14:textId="77777777" w:rsidR="0015622D" w:rsidRPr="00684F3F" w:rsidRDefault="0015622D" w:rsidP="0015622D">
          <w:pPr>
            <w:pStyle w:val="Normal1"/>
            <w:pBdr>
              <w:top w:val="nil"/>
              <w:left w:val="nil"/>
              <w:bottom w:val="nil"/>
              <w:right w:val="nil"/>
              <w:between w:val="nil"/>
            </w:pBdr>
            <w:spacing w:after="0" w:line="240" w:lineRule="auto"/>
            <w:ind w:right="141"/>
            <w:rPr>
              <w:rFonts w:ascii="Times New Roman" w:hAnsi="Times New Roman" w:cs="Times New Roman"/>
              <w:color w:val="000000"/>
              <w:sz w:val="24"/>
              <w:szCs w:val="24"/>
            </w:rPr>
          </w:pPr>
          <w:bookmarkStart w:id="1" w:name="_Hlk16672452"/>
          <w:r w:rsidRPr="00684F3F">
            <w:rPr>
              <w:rFonts w:ascii="Times New Roman" w:hAnsi="Times New Roman" w:cs="Times New Roman"/>
              <w:i/>
              <w:iCs/>
              <w:color w:val="000000"/>
              <w:sz w:val="24"/>
              <w:szCs w:val="24"/>
            </w:rPr>
            <w:t xml:space="preserve">Seminar Nasioanal PGSD UNIKAMA </w:t>
          </w:r>
          <w:r w:rsidRPr="00A91F62">
            <w:rPr>
              <w:rFonts w:ascii="Times New Roman" w:hAnsi="Times New Roman" w:cs="Times New Roman"/>
              <w:color w:val="000000"/>
              <w:sz w:val="24"/>
              <w:szCs w:val="24"/>
            </w:rPr>
            <w:t>https://conference.unikama.ac.id/artikel/</w:t>
          </w:r>
        </w:p>
        <w:p w14:paraId="5D0D2E73" w14:textId="4514CDFF" w:rsidR="00C745D5" w:rsidRPr="00084246" w:rsidRDefault="0015622D" w:rsidP="0037411C">
          <w:pPr>
            <w:pStyle w:val="Header"/>
            <w:ind w:right="174"/>
            <w:jc w:val="right"/>
            <w:rPr>
              <w:rFonts w:ascii="Calibri" w:hAnsi="Calibri"/>
              <w:sz w:val="22"/>
            </w:rPr>
          </w:pPr>
          <w:r w:rsidRPr="00684F3F">
            <w:rPr>
              <w:i/>
              <w:iCs/>
              <w:color w:val="000000"/>
              <w:szCs w:val="24"/>
            </w:rPr>
            <w:t xml:space="preserve"> Vol. </w:t>
          </w:r>
          <w:r w:rsidR="00B37336">
            <w:rPr>
              <w:i/>
              <w:iCs/>
              <w:color w:val="000000"/>
              <w:szCs w:val="24"/>
            </w:rPr>
            <w:t>9</w:t>
          </w:r>
          <w:r w:rsidRPr="00684F3F">
            <w:rPr>
              <w:i/>
              <w:iCs/>
              <w:color w:val="000000"/>
              <w:szCs w:val="24"/>
            </w:rPr>
            <w:t xml:space="preserve">, </w:t>
          </w:r>
          <w:r w:rsidR="0037411C">
            <w:rPr>
              <w:i/>
              <w:iCs/>
              <w:color w:val="000000"/>
              <w:szCs w:val="24"/>
            </w:rPr>
            <w:t>November</w:t>
          </w:r>
          <w:r w:rsidRPr="00684F3F">
            <w:rPr>
              <w:i/>
              <w:iCs/>
              <w:color w:val="000000"/>
              <w:szCs w:val="24"/>
            </w:rPr>
            <w:t xml:space="preserve"> 20</w:t>
          </w:r>
          <w:bookmarkEnd w:id="1"/>
          <w:r>
            <w:rPr>
              <w:i/>
              <w:iCs/>
              <w:color w:val="000000"/>
              <w:szCs w:val="24"/>
            </w:rPr>
            <w:t>2</w:t>
          </w:r>
          <w:r w:rsidR="0037411C">
            <w:rPr>
              <w:i/>
              <w:iCs/>
              <w:color w:val="000000"/>
              <w:szCs w:val="24"/>
            </w:rPr>
            <w:t>1</w:t>
          </w:r>
        </w:p>
      </w:tc>
    </w:tr>
  </w:tbl>
  <w:p w14:paraId="5A79B7A4" w14:textId="10B46433" w:rsidR="005D2579" w:rsidRPr="00DF74F3" w:rsidRDefault="0015622D" w:rsidP="008178A1">
    <w:pPr>
      <w:pStyle w:val="Header"/>
      <w:rPr>
        <w:rFonts w:ascii="Calibri" w:hAnsi="Calibri"/>
        <w:sz w:val="22"/>
      </w:rPr>
    </w:pPr>
    <w:r w:rsidRPr="00684F3F">
      <w:rPr>
        <w:i/>
        <w:iCs/>
        <w:noProof/>
        <w:color w:val="000000"/>
        <w:szCs w:val="24"/>
        <w:lang w:val="id-ID" w:eastAsia="id-ID"/>
      </w:rPr>
      <mc:AlternateContent>
        <mc:Choice Requires="wps">
          <w:drawing>
            <wp:anchor distT="0" distB="0" distL="114300" distR="114300" simplePos="0" relativeHeight="251671552" behindDoc="0" locked="0" layoutInCell="1" allowOverlap="1" wp14:anchorId="665D0641" wp14:editId="6B7EA57C">
              <wp:simplePos x="0" y="0"/>
              <wp:positionH relativeFrom="column">
                <wp:posOffset>-861060</wp:posOffset>
              </wp:positionH>
              <wp:positionV relativeFrom="paragraph">
                <wp:posOffset>76835</wp:posOffset>
              </wp:positionV>
              <wp:extent cx="7454900" cy="6350"/>
              <wp:effectExtent l="21590" t="20320" r="19685" b="209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54900" cy="63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AA4DB2B" id="_x0000_t32" coordsize="21600,21600" o:spt="32" o:oned="t" path="m,l21600,21600e" filled="f">
              <v:path arrowok="t" fillok="f" o:connecttype="none"/>
              <o:lock v:ext="edit" shapetype="t"/>
            </v:shapetype>
            <v:shape id="Straight Arrow Connector 2" o:spid="_x0000_s1026" type="#_x0000_t32" style="position:absolute;margin-left:-67.8pt;margin-top:6.05pt;width:587pt;height:.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" strokeweight="2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webHidden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15993129"/>
    <w:multiLevelType w:val="hybridMultilevel"/>
    <w:tmpl w:val="7018A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1B53D2"/>
    <w:multiLevelType w:val="hybridMultilevel"/>
    <w:tmpl w:val="D02252E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7452DC"/>
    <w:multiLevelType w:val="hybridMultilevel"/>
    <w:tmpl w:val="719CE5F4"/>
    <w:lvl w:ilvl="0" w:tplc="7F7E8BFA">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11389"/>
    <w:multiLevelType w:val="multilevel"/>
    <w:tmpl w:val="4BDCBEA6"/>
    <w:lvl w:ilvl="0">
      <w:start w:val="1"/>
      <w:numFmt w:val="decimal"/>
      <w:lvlText w:val="%1."/>
      <w:lvlJc w:val="left"/>
      <w:pPr>
        <w:ind w:left="360" w:hanging="360"/>
      </w:pPr>
    </w:lvl>
    <w:lvl w:ilvl="1">
      <w:start w:val="1"/>
      <w:numFmt w:val="decimal"/>
      <w:pStyle w:val="SubJudu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B855861"/>
    <w:multiLevelType w:val="multilevel"/>
    <w:tmpl w:val="6380B6B8"/>
    <w:lvl w:ilvl="0">
      <w:start w:val="1"/>
      <w:numFmt w:val="decimal"/>
      <w:pStyle w:val="IEEE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pStyle w:val="Heading3"/>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6" w15:restartNumberingAfterBreak="0">
    <w:nsid w:val="3DED6461"/>
    <w:multiLevelType w:val="hybridMultilevel"/>
    <w:tmpl w:val="22963C00"/>
    <w:lvl w:ilvl="0" w:tplc="637C28D6">
      <w:start w:val="1"/>
      <w:numFmt w:val="decimal"/>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053D32"/>
    <w:multiLevelType w:val="hybridMultilevel"/>
    <w:tmpl w:val="DCE62704"/>
    <w:lvl w:ilvl="0" w:tplc="0FEE77DA">
      <w:start w:val="1"/>
      <w:numFmt w:val="decimal"/>
      <w:lvlText w:val="%1."/>
      <w:lvlJc w:val="left"/>
      <w:pPr>
        <w:ind w:left="720" w:hanging="360"/>
      </w:pPr>
      <w:rPr>
        <w:rFonts w:asciiTheme="minorHAnsi" w:hAnsiTheme="minorHAnsi" w:cstheme="minorHAns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F252EB"/>
    <w:multiLevelType w:val="hybridMultilevel"/>
    <w:tmpl w:val="42621B7A"/>
    <w:lvl w:ilvl="0" w:tplc="26421948">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56C178E6"/>
    <w:multiLevelType w:val="hybridMultilevel"/>
    <w:tmpl w:val="E990F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6313EE"/>
    <w:multiLevelType w:val="hybridMultilevel"/>
    <w:tmpl w:val="72BCFD86"/>
    <w:lvl w:ilvl="0" w:tplc="98DE01CA">
      <w:start w:val="1"/>
      <w:numFmt w:val="lowerLetter"/>
      <w:lvlText w:val="%1."/>
      <w:lvlJc w:val="left"/>
      <w:pPr>
        <w:ind w:left="720" w:hanging="360"/>
      </w:pPr>
      <w:rPr>
        <w:rFonts w:ascii="Calibri" w:hAnsi="Calibri" w:cs="Calibr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C17F39"/>
    <w:multiLevelType w:val="hybridMultilevel"/>
    <w:tmpl w:val="8B9C8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7"/>
  </w:num>
  <w:num w:numId="8">
    <w:abstractNumId w:val="12"/>
  </w:num>
  <w:num w:numId="9">
    <w:abstractNumId w:val="2"/>
    <w:lvlOverride w:ilvl="0">
      <w:startOverride w:val="1"/>
    </w:lvlOverride>
  </w:num>
  <w:num w:numId="10">
    <w:abstractNumId w:val="1"/>
  </w:num>
  <w:num w:numId="11">
    <w:abstractNumId w:val="8"/>
  </w:num>
  <w:num w:numId="12">
    <w:abstractNumId w:val="3"/>
  </w:num>
  <w:num w:numId="13">
    <w:abstractNumId w:val="11"/>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D3E"/>
    <w:rsid w:val="00015AD3"/>
    <w:rsid w:val="00036635"/>
    <w:rsid w:val="00063855"/>
    <w:rsid w:val="00077E14"/>
    <w:rsid w:val="00084246"/>
    <w:rsid w:val="00095AF0"/>
    <w:rsid w:val="000A58CE"/>
    <w:rsid w:val="000E3E0B"/>
    <w:rsid w:val="0010076A"/>
    <w:rsid w:val="001041A4"/>
    <w:rsid w:val="0015622D"/>
    <w:rsid w:val="001B5199"/>
    <w:rsid w:val="00256275"/>
    <w:rsid w:val="002B0BBF"/>
    <w:rsid w:val="002E7E79"/>
    <w:rsid w:val="0030491C"/>
    <w:rsid w:val="00323B11"/>
    <w:rsid w:val="00345F47"/>
    <w:rsid w:val="00352CCB"/>
    <w:rsid w:val="00355488"/>
    <w:rsid w:val="00366041"/>
    <w:rsid w:val="0037411C"/>
    <w:rsid w:val="00380A25"/>
    <w:rsid w:val="003A326E"/>
    <w:rsid w:val="003B627B"/>
    <w:rsid w:val="003D6398"/>
    <w:rsid w:val="003E1E3E"/>
    <w:rsid w:val="003F0229"/>
    <w:rsid w:val="00401D3E"/>
    <w:rsid w:val="00405FF4"/>
    <w:rsid w:val="00417743"/>
    <w:rsid w:val="0042634A"/>
    <w:rsid w:val="00462E4D"/>
    <w:rsid w:val="004820B3"/>
    <w:rsid w:val="00490F76"/>
    <w:rsid w:val="00495BCF"/>
    <w:rsid w:val="004D5D9A"/>
    <w:rsid w:val="00542623"/>
    <w:rsid w:val="0054485B"/>
    <w:rsid w:val="00584DAB"/>
    <w:rsid w:val="005C1639"/>
    <w:rsid w:val="005D2579"/>
    <w:rsid w:val="005F3EE4"/>
    <w:rsid w:val="00603094"/>
    <w:rsid w:val="006769DD"/>
    <w:rsid w:val="006879EB"/>
    <w:rsid w:val="006A660B"/>
    <w:rsid w:val="006E561C"/>
    <w:rsid w:val="006E61D2"/>
    <w:rsid w:val="00736355"/>
    <w:rsid w:val="0074582E"/>
    <w:rsid w:val="007C4631"/>
    <w:rsid w:val="00814D84"/>
    <w:rsid w:val="008178A1"/>
    <w:rsid w:val="00820047"/>
    <w:rsid w:val="008363B5"/>
    <w:rsid w:val="00846CA5"/>
    <w:rsid w:val="008517F4"/>
    <w:rsid w:val="00875ED7"/>
    <w:rsid w:val="008F7A25"/>
    <w:rsid w:val="0093644D"/>
    <w:rsid w:val="009707EB"/>
    <w:rsid w:val="009F587A"/>
    <w:rsid w:val="00A813AA"/>
    <w:rsid w:val="00A8424E"/>
    <w:rsid w:val="00A86E2E"/>
    <w:rsid w:val="00A95631"/>
    <w:rsid w:val="00AB7F09"/>
    <w:rsid w:val="00AC4A8A"/>
    <w:rsid w:val="00AD4BE8"/>
    <w:rsid w:val="00AE1099"/>
    <w:rsid w:val="00B37336"/>
    <w:rsid w:val="00B474AD"/>
    <w:rsid w:val="00B56D75"/>
    <w:rsid w:val="00B609FC"/>
    <w:rsid w:val="00BA239C"/>
    <w:rsid w:val="00BB719C"/>
    <w:rsid w:val="00C554C4"/>
    <w:rsid w:val="00C745D5"/>
    <w:rsid w:val="00C97952"/>
    <w:rsid w:val="00CD61C1"/>
    <w:rsid w:val="00CE68AC"/>
    <w:rsid w:val="00D159CD"/>
    <w:rsid w:val="00D26F67"/>
    <w:rsid w:val="00D47266"/>
    <w:rsid w:val="00D57934"/>
    <w:rsid w:val="00D618A4"/>
    <w:rsid w:val="00D71537"/>
    <w:rsid w:val="00D83F94"/>
    <w:rsid w:val="00D8740D"/>
    <w:rsid w:val="00DD76AE"/>
    <w:rsid w:val="00DF74F3"/>
    <w:rsid w:val="00E54579"/>
    <w:rsid w:val="00E92363"/>
    <w:rsid w:val="00F216A0"/>
    <w:rsid w:val="00F23BE2"/>
    <w:rsid w:val="00F353EC"/>
    <w:rsid w:val="00F374B1"/>
    <w:rsid w:val="00F56D45"/>
    <w:rsid w:val="00FD7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82604"/>
  <w15:docId w15:val="{6C797BE1-755F-4C1B-B85B-2D40506FF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F94"/>
    <w:pPr>
      <w:spacing w:after="200" w:line="276" w:lineRule="auto"/>
    </w:pPr>
    <w:rPr>
      <w:sz w:val="24"/>
      <w:szCs w:val="22"/>
    </w:rPr>
  </w:style>
  <w:style w:type="paragraph" w:styleId="Heading3">
    <w:name w:val="heading 3"/>
    <w:basedOn w:val="Normal"/>
    <w:next w:val="Normal"/>
    <w:link w:val="Heading3Ch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39"/>
    <w:rsid w:val="00401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ListParagraph">
    <w:name w:val="List Paragraph"/>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ListParagraph"/>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NoSpacing">
    <w:name w:val="No Spacing"/>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FollowedHyperlink">
    <w:name w:val="FollowedHyperlink"/>
    <w:basedOn w:val="DefaultParagraphFont"/>
    <w:uiPriority w:val="99"/>
    <w:semiHidden/>
    <w:unhideWhenUsed/>
    <w:rsid w:val="00084246"/>
    <w:rPr>
      <w:color w:val="954F72" w:themeColor="followedHyperlink"/>
      <w:u w:val="single"/>
    </w:rPr>
  </w:style>
  <w:style w:type="character" w:customStyle="1" w:styleId="UnresolvedMention1">
    <w:name w:val="Unresolved Mention1"/>
    <w:basedOn w:val="DefaultParagraphFont"/>
    <w:uiPriority w:val="99"/>
    <w:semiHidden/>
    <w:unhideWhenUsed/>
    <w:rsid w:val="00084246"/>
    <w:rPr>
      <w:color w:val="605E5C"/>
      <w:shd w:val="clear" w:color="auto" w:fill="E1DFDD"/>
    </w:rPr>
  </w:style>
  <w:style w:type="table" w:customStyle="1" w:styleId="TableGridLight1">
    <w:name w:val="Table Grid Light1"/>
    <w:basedOn w:val="TableNormal"/>
    <w:uiPriority w:val="40"/>
    <w:rsid w:val="000842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 w:type="paragraph" w:customStyle="1" w:styleId="Normal1">
    <w:name w:val="Normal1"/>
    <w:rsid w:val="0015622D"/>
    <w:pPr>
      <w:spacing w:after="200" w:line="360" w:lineRule="auto"/>
      <w:jc w:val="right"/>
    </w:pPr>
    <w:rPr>
      <w:rFonts w:ascii="Calibri" w:hAnsi="Calibri" w:cs="Calibri"/>
      <w:sz w:val="22"/>
      <w:szCs w:val="22"/>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54037">
      <w:bodyDiv w:val="1"/>
      <w:marLeft w:val="0"/>
      <w:marRight w:val="0"/>
      <w:marTop w:val="0"/>
      <w:marBottom w:val="0"/>
      <w:divBdr>
        <w:top w:val="none" w:sz="0" w:space="0" w:color="auto"/>
        <w:left w:val="none" w:sz="0" w:space="0" w:color="auto"/>
        <w:bottom w:val="none" w:sz="0" w:space="0" w:color="auto"/>
        <w:right w:val="none" w:sz="0" w:space="0" w:color="auto"/>
      </w:divBdr>
    </w:div>
    <w:div w:id="460808459">
      <w:bodyDiv w:val="1"/>
      <w:marLeft w:val="0"/>
      <w:marRight w:val="0"/>
      <w:marTop w:val="0"/>
      <w:marBottom w:val="0"/>
      <w:divBdr>
        <w:top w:val="none" w:sz="0" w:space="0" w:color="auto"/>
        <w:left w:val="none" w:sz="0" w:space="0" w:color="auto"/>
        <w:bottom w:val="none" w:sz="0" w:space="0" w:color="auto"/>
        <w:right w:val="none" w:sz="0" w:space="0" w:color="auto"/>
      </w:divBdr>
    </w:div>
    <w:div w:id="470169055">
      <w:bodyDiv w:val="1"/>
      <w:marLeft w:val="0"/>
      <w:marRight w:val="0"/>
      <w:marTop w:val="0"/>
      <w:marBottom w:val="0"/>
      <w:divBdr>
        <w:top w:val="none" w:sz="0" w:space="0" w:color="auto"/>
        <w:left w:val="none" w:sz="0" w:space="0" w:color="auto"/>
        <w:bottom w:val="none" w:sz="0" w:space="0" w:color="auto"/>
        <w:right w:val="none" w:sz="0" w:space="0" w:color="auto"/>
      </w:divBdr>
    </w:div>
    <w:div w:id="475100250">
      <w:bodyDiv w:val="1"/>
      <w:marLeft w:val="0"/>
      <w:marRight w:val="0"/>
      <w:marTop w:val="0"/>
      <w:marBottom w:val="0"/>
      <w:divBdr>
        <w:top w:val="none" w:sz="0" w:space="0" w:color="auto"/>
        <w:left w:val="none" w:sz="0" w:space="0" w:color="auto"/>
        <w:bottom w:val="none" w:sz="0" w:space="0" w:color="auto"/>
        <w:right w:val="none" w:sz="0" w:space="0" w:color="auto"/>
      </w:divBdr>
    </w:div>
    <w:div w:id="511650617">
      <w:bodyDiv w:val="1"/>
      <w:marLeft w:val="0"/>
      <w:marRight w:val="0"/>
      <w:marTop w:val="0"/>
      <w:marBottom w:val="0"/>
      <w:divBdr>
        <w:top w:val="none" w:sz="0" w:space="0" w:color="auto"/>
        <w:left w:val="none" w:sz="0" w:space="0" w:color="auto"/>
        <w:bottom w:val="none" w:sz="0" w:space="0" w:color="auto"/>
        <w:right w:val="none" w:sz="0" w:space="0" w:color="auto"/>
      </w:divBdr>
    </w:div>
    <w:div w:id="663162880">
      <w:bodyDiv w:val="1"/>
      <w:marLeft w:val="0"/>
      <w:marRight w:val="0"/>
      <w:marTop w:val="0"/>
      <w:marBottom w:val="0"/>
      <w:divBdr>
        <w:top w:val="none" w:sz="0" w:space="0" w:color="auto"/>
        <w:left w:val="none" w:sz="0" w:space="0" w:color="auto"/>
        <w:bottom w:val="none" w:sz="0" w:space="0" w:color="auto"/>
        <w:right w:val="none" w:sz="0" w:space="0" w:color="auto"/>
      </w:divBdr>
    </w:div>
    <w:div w:id="694690656">
      <w:bodyDiv w:val="1"/>
      <w:marLeft w:val="0"/>
      <w:marRight w:val="0"/>
      <w:marTop w:val="0"/>
      <w:marBottom w:val="0"/>
      <w:divBdr>
        <w:top w:val="none" w:sz="0" w:space="0" w:color="auto"/>
        <w:left w:val="none" w:sz="0" w:space="0" w:color="auto"/>
        <w:bottom w:val="none" w:sz="0" w:space="0" w:color="auto"/>
        <w:right w:val="none" w:sz="0" w:space="0" w:color="auto"/>
      </w:divBdr>
    </w:div>
    <w:div w:id="772044897">
      <w:bodyDiv w:val="1"/>
      <w:marLeft w:val="0"/>
      <w:marRight w:val="0"/>
      <w:marTop w:val="0"/>
      <w:marBottom w:val="0"/>
      <w:divBdr>
        <w:top w:val="none" w:sz="0" w:space="0" w:color="auto"/>
        <w:left w:val="none" w:sz="0" w:space="0" w:color="auto"/>
        <w:bottom w:val="none" w:sz="0" w:space="0" w:color="auto"/>
        <w:right w:val="none" w:sz="0" w:space="0" w:color="auto"/>
      </w:divBdr>
    </w:div>
    <w:div w:id="1108696090">
      <w:bodyDiv w:val="1"/>
      <w:marLeft w:val="0"/>
      <w:marRight w:val="0"/>
      <w:marTop w:val="0"/>
      <w:marBottom w:val="0"/>
      <w:divBdr>
        <w:top w:val="none" w:sz="0" w:space="0" w:color="auto"/>
        <w:left w:val="none" w:sz="0" w:space="0" w:color="auto"/>
        <w:bottom w:val="none" w:sz="0" w:space="0" w:color="auto"/>
        <w:right w:val="none" w:sz="0" w:space="0" w:color="auto"/>
      </w:divBdr>
    </w:div>
    <w:div w:id="1110318696">
      <w:bodyDiv w:val="1"/>
      <w:marLeft w:val="0"/>
      <w:marRight w:val="0"/>
      <w:marTop w:val="0"/>
      <w:marBottom w:val="0"/>
      <w:divBdr>
        <w:top w:val="none" w:sz="0" w:space="0" w:color="auto"/>
        <w:left w:val="none" w:sz="0" w:space="0" w:color="auto"/>
        <w:bottom w:val="none" w:sz="0" w:space="0" w:color="auto"/>
        <w:right w:val="none" w:sz="0" w:space="0" w:color="auto"/>
      </w:divBdr>
    </w:div>
    <w:div w:id="1260138362">
      <w:bodyDiv w:val="1"/>
      <w:marLeft w:val="0"/>
      <w:marRight w:val="0"/>
      <w:marTop w:val="0"/>
      <w:marBottom w:val="0"/>
      <w:divBdr>
        <w:top w:val="none" w:sz="0" w:space="0" w:color="auto"/>
        <w:left w:val="none" w:sz="0" w:space="0" w:color="auto"/>
        <w:bottom w:val="none" w:sz="0" w:space="0" w:color="auto"/>
        <w:right w:val="none" w:sz="0" w:space="0" w:color="auto"/>
      </w:divBdr>
    </w:div>
    <w:div w:id="1412388400">
      <w:bodyDiv w:val="1"/>
      <w:marLeft w:val="0"/>
      <w:marRight w:val="0"/>
      <w:marTop w:val="0"/>
      <w:marBottom w:val="0"/>
      <w:divBdr>
        <w:top w:val="none" w:sz="0" w:space="0" w:color="auto"/>
        <w:left w:val="none" w:sz="0" w:space="0" w:color="auto"/>
        <w:bottom w:val="none" w:sz="0" w:space="0" w:color="auto"/>
        <w:right w:val="none" w:sz="0" w:space="0" w:color="auto"/>
      </w:divBdr>
    </w:div>
    <w:div w:id="1477336113">
      <w:bodyDiv w:val="1"/>
      <w:marLeft w:val="0"/>
      <w:marRight w:val="0"/>
      <w:marTop w:val="0"/>
      <w:marBottom w:val="0"/>
      <w:divBdr>
        <w:top w:val="none" w:sz="0" w:space="0" w:color="auto"/>
        <w:left w:val="none" w:sz="0" w:space="0" w:color="auto"/>
        <w:bottom w:val="none" w:sz="0" w:space="0" w:color="auto"/>
        <w:right w:val="none" w:sz="0" w:space="0" w:color="auto"/>
      </w:divBdr>
    </w:div>
    <w:div w:id="184955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online.flipbuilder.com/qawn/ttja/" TargetMode="External"/><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EADB3-52BB-4252-B367-654978C48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11709</Words>
  <Characters>66743</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78296</CharactersWithSpaces>
  <SharedDoc>false</SharedDoc>
  <HLinks>
    <vt:vector size="18" baseType="variant">
      <vt:variant>
        <vt:i4>6946925</vt:i4>
      </vt:variant>
      <vt:variant>
        <vt:i4>3</vt:i4>
      </vt:variant>
      <vt:variant>
        <vt:i4>0</vt:i4>
      </vt:variant>
      <vt:variant>
        <vt:i4>5</vt:i4>
      </vt:variant>
      <vt:variant>
        <vt:lpwstr>http://journal.um.ac.id/index.php/bk/article/view/6783</vt:lpwstr>
      </vt:variant>
      <vt:variant>
        <vt:lpwstr/>
      </vt:variant>
      <vt:variant>
        <vt:i4>2228252</vt:i4>
      </vt:variant>
      <vt:variant>
        <vt:i4>0</vt:i4>
      </vt:variant>
      <vt:variant>
        <vt:i4>0</vt:i4>
      </vt:variant>
      <vt:variant>
        <vt:i4>5</vt:i4>
      </vt:variant>
      <vt:variant>
        <vt:lpwstr>mailto:xxxx@xxxx.xxx</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ASUS</cp:lastModifiedBy>
  <cp:revision>13</cp:revision>
  <dcterms:created xsi:type="dcterms:W3CDTF">2020-09-01T06:02:00Z</dcterms:created>
  <dcterms:modified xsi:type="dcterms:W3CDTF">2021-08-02T02:32:00Z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a0308bbb-45ea-3135-9f76-ccff1b95377e</vt:lpwstr>
  </property>
  <property fmtid="{D5CDD505-2E9C-101B-9397-08002B2CF9AE}" pid="24" name="Mendeley Citation Style_1">
    <vt:lpwstr>http://www.zotero.org/styles/apa</vt:lpwstr>
  </property>
</Properties>
</file>