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9D" w:rsidRPr="00840EC9" w:rsidRDefault="00FF5FE8" w:rsidP="00FF5FE8">
      <w:pPr>
        <w:jc w:val="center"/>
        <w:rPr>
          <w:rFonts w:cstheme="minorHAnsi"/>
          <w:b/>
          <w:sz w:val="24"/>
          <w:szCs w:val="24"/>
        </w:rPr>
      </w:pPr>
      <w:r w:rsidRPr="00840EC9">
        <w:rPr>
          <w:rFonts w:cstheme="minorHAnsi"/>
          <w:b/>
          <w:sz w:val="24"/>
          <w:szCs w:val="24"/>
        </w:rPr>
        <w:t>IMPLEMENTASI PEMBELAJARAN DARING PADA MASA</w:t>
      </w:r>
    </w:p>
    <w:p w:rsidR="00FD28D1" w:rsidRPr="00840EC9" w:rsidRDefault="00FF5FE8" w:rsidP="00CB399D">
      <w:pPr>
        <w:jc w:val="center"/>
        <w:rPr>
          <w:rFonts w:cstheme="minorHAnsi"/>
          <w:b/>
          <w:sz w:val="24"/>
          <w:szCs w:val="24"/>
        </w:rPr>
      </w:pPr>
      <w:r w:rsidRPr="00840EC9">
        <w:rPr>
          <w:rFonts w:cstheme="minorHAnsi"/>
          <w:b/>
          <w:sz w:val="24"/>
          <w:szCs w:val="24"/>
        </w:rPr>
        <w:t xml:space="preserve"> PAN</w:t>
      </w:r>
      <w:r w:rsidR="00087A32" w:rsidRPr="00840EC9">
        <w:rPr>
          <w:rFonts w:cstheme="minorHAnsi"/>
          <w:b/>
          <w:sz w:val="24"/>
          <w:szCs w:val="24"/>
        </w:rPr>
        <w:t>DEMI</w:t>
      </w:r>
      <w:r w:rsidRPr="00840EC9">
        <w:rPr>
          <w:rFonts w:cstheme="minorHAnsi"/>
          <w:b/>
          <w:sz w:val="24"/>
          <w:szCs w:val="24"/>
        </w:rPr>
        <w:t xml:space="preserve"> </w:t>
      </w:r>
      <w:r w:rsidRPr="00840EC9">
        <w:rPr>
          <w:rFonts w:cstheme="minorHAnsi"/>
          <w:b/>
          <w:i/>
          <w:sz w:val="24"/>
          <w:szCs w:val="24"/>
        </w:rPr>
        <w:t>COVID-19</w:t>
      </w:r>
      <w:r w:rsidRPr="00840EC9">
        <w:rPr>
          <w:rFonts w:cstheme="minorHAnsi"/>
          <w:b/>
          <w:sz w:val="24"/>
          <w:szCs w:val="24"/>
        </w:rPr>
        <w:t xml:space="preserve"> DI SDN KENDALREJO 01 KECAMATAN TALUN KABUPATEN BLITAR</w:t>
      </w:r>
    </w:p>
    <w:p w:rsidR="00087A32" w:rsidRPr="00840EC9" w:rsidRDefault="00087A32" w:rsidP="00FF5FE8">
      <w:pPr>
        <w:jc w:val="center"/>
        <w:rPr>
          <w:rFonts w:cstheme="minorHAnsi"/>
          <w:b/>
          <w:sz w:val="24"/>
          <w:szCs w:val="24"/>
        </w:rPr>
      </w:pPr>
    </w:p>
    <w:p w:rsidR="00087A32" w:rsidRPr="00840EC9" w:rsidRDefault="00087A32" w:rsidP="00FF5FE8">
      <w:pPr>
        <w:jc w:val="center"/>
        <w:rPr>
          <w:rFonts w:cstheme="minorHAnsi"/>
          <w:b/>
          <w:sz w:val="24"/>
          <w:szCs w:val="24"/>
        </w:rPr>
      </w:pPr>
      <w:proofErr w:type="gramStart"/>
      <w:r w:rsidRPr="00840EC9">
        <w:rPr>
          <w:rFonts w:cstheme="minorHAnsi"/>
          <w:b/>
          <w:sz w:val="24"/>
          <w:szCs w:val="24"/>
        </w:rPr>
        <w:t>Ria</w:t>
      </w:r>
      <w:proofErr w:type="gramEnd"/>
      <w:r w:rsidRPr="00840EC9">
        <w:rPr>
          <w:rFonts w:cstheme="minorHAnsi"/>
          <w:b/>
          <w:sz w:val="24"/>
          <w:szCs w:val="24"/>
        </w:rPr>
        <w:t xml:space="preserve"> Fajrin Rizqy Ana</w:t>
      </w:r>
    </w:p>
    <w:p w:rsidR="00D756F3" w:rsidRPr="00840EC9" w:rsidRDefault="00D756F3" w:rsidP="00D756F3">
      <w:pPr>
        <w:jc w:val="center"/>
        <w:rPr>
          <w:rFonts w:cstheme="minorHAnsi"/>
          <w:b/>
          <w:sz w:val="24"/>
          <w:szCs w:val="24"/>
        </w:rPr>
      </w:pPr>
      <w:r w:rsidRPr="00840EC9">
        <w:rPr>
          <w:rFonts w:cstheme="minorHAnsi"/>
          <w:b/>
          <w:sz w:val="24"/>
          <w:szCs w:val="24"/>
        </w:rPr>
        <w:t>Universitas Bhinneka PGRI Tulungagung, Indonesia</w:t>
      </w:r>
    </w:p>
    <w:p w:rsidR="00087A32" w:rsidRPr="00840EC9" w:rsidRDefault="009F260A" w:rsidP="00FF5FE8">
      <w:pPr>
        <w:jc w:val="center"/>
        <w:rPr>
          <w:rFonts w:cstheme="minorHAnsi"/>
          <w:b/>
          <w:sz w:val="24"/>
          <w:szCs w:val="24"/>
        </w:rPr>
      </w:pPr>
      <w:hyperlink r:id="rId8" w:history="1">
        <w:r w:rsidR="00087A32" w:rsidRPr="00840EC9">
          <w:rPr>
            <w:rStyle w:val="Hyperlink"/>
            <w:rFonts w:cstheme="minorHAnsi"/>
            <w:b/>
            <w:sz w:val="24"/>
            <w:szCs w:val="24"/>
          </w:rPr>
          <w:t>riafajrin88@yahoo.co.id</w:t>
        </w:r>
      </w:hyperlink>
      <w:r w:rsidR="00087A32" w:rsidRPr="00840EC9">
        <w:rPr>
          <w:rFonts w:cstheme="minorHAnsi"/>
          <w:b/>
          <w:sz w:val="24"/>
          <w:szCs w:val="24"/>
        </w:rPr>
        <w:t xml:space="preserve"> </w:t>
      </w:r>
    </w:p>
    <w:p w:rsidR="005D6F4D" w:rsidRPr="00840EC9" w:rsidRDefault="005D6F4D" w:rsidP="00FF5FE8">
      <w:pPr>
        <w:jc w:val="center"/>
        <w:rPr>
          <w:rFonts w:cstheme="minorHAnsi"/>
          <w:b/>
          <w:sz w:val="24"/>
          <w:szCs w:val="24"/>
        </w:rPr>
      </w:pPr>
    </w:p>
    <w:p w:rsidR="00D756F3" w:rsidRPr="00784FD7" w:rsidRDefault="00D756F3" w:rsidP="00840EC9">
      <w:pPr>
        <w:spacing w:after="0" w:line="240" w:lineRule="auto"/>
        <w:ind w:left="709" w:right="713"/>
        <w:jc w:val="both"/>
        <w:rPr>
          <w:rFonts w:cstheme="minorHAnsi"/>
          <w:i/>
          <w:sz w:val="20"/>
          <w:szCs w:val="20"/>
        </w:rPr>
      </w:pPr>
      <w:r w:rsidRPr="00840EC9">
        <w:rPr>
          <w:rFonts w:cstheme="minorHAnsi"/>
          <w:b/>
          <w:sz w:val="20"/>
          <w:szCs w:val="20"/>
        </w:rPr>
        <w:t>Abstract:</w:t>
      </w:r>
      <w:r w:rsidRPr="00840EC9">
        <w:rPr>
          <w:rFonts w:cstheme="minorHAnsi"/>
          <w:sz w:val="20"/>
          <w:szCs w:val="20"/>
        </w:rPr>
        <w:t xml:space="preserve"> </w:t>
      </w:r>
      <w:r w:rsidRPr="00784FD7">
        <w:rPr>
          <w:rFonts w:cstheme="minorHAnsi"/>
          <w:i/>
          <w:sz w:val="20"/>
          <w:szCs w:val="20"/>
        </w:rPr>
        <w:t xml:space="preserve">The Covid-19 pandemic has had an impact on various sectors, one of which is education by implementing online learning. This study aims to describe the implementation of online learning at SDN Kendalrejo 01. This research method uses a qualitative approach to phenomenology. The subjects of this study were teachers and students of SDN Kendalrejo 01. Data collection techniques used interviews and documentation. </w:t>
      </w:r>
      <w:proofErr w:type="gramStart"/>
      <w:r w:rsidRPr="00784FD7">
        <w:rPr>
          <w:rFonts w:cstheme="minorHAnsi"/>
          <w:i/>
          <w:sz w:val="20"/>
          <w:szCs w:val="20"/>
        </w:rPr>
        <w:t>Data analysis through the stages of data collection, data reduction, data presentation and drawing conclusions.</w:t>
      </w:r>
      <w:proofErr w:type="gramEnd"/>
      <w:r w:rsidRPr="00784FD7">
        <w:rPr>
          <w:rFonts w:cstheme="minorHAnsi"/>
          <w:i/>
          <w:sz w:val="20"/>
          <w:szCs w:val="20"/>
        </w:rPr>
        <w:t xml:space="preserve"> The results of this study illustrate that the implementation of online learning in Indonesia has been running quite well. The teacher carries out the stages of learning which include the planning, implementation and evaluation stages. Teachers are required to be more creative in teaching so that students do not get bored quickly.</w:t>
      </w:r>
    </w:p>
    <w:p w:rsidR="00840EC9" w:rsidRPr="00840EC9" w:rsidRDefault="00840EC9" w:rsidP="00840EC9">
      <w:pPr>
        <w:spacing w:after="0" w:line="240" w:lineRule="auto"/>
        <w:ind w:left="709" w:right="713"/>
        <w:jc w:val="both"/>
        <w:rPr>
          <w:rFonts w:cstheme="minorHAnsi"/>
          <w:b/>
          <w:sz w:val="20"/>
          <w:szCs w:val="20"/>
        </w:rPr>
      </w:pPr>
    </w:p>
    <w:p w:rsidR="00D756F3" w:rsidRPr="00840EC9" w:rsidRDefault="00D756F3" w:rsidP="00840EC9">
      <w:pPr>
        <w:spacing w:after="0" w:line="240" w:lineRule="auto"/>
        <w:ind w:left="709" w:right="713"/>
        <w:jc w:val="both"/>
        <w:rPr>
          <w:rFonts w:cstheme="minorHAnsi"/>
          <w:i/>
          <w:sz w:val="20"/>
          <w:szCs w:val="20"/>
        </w:rPr>
      </w:pPr>
      <w:r w:rsidRPr="00840EC9">
        <w:rPr>
          <w:rFonts w:cstheme="minorHAnsi"/>
          <w:b/>
          <w:i/>
          <w:sz w:val="20"/>
          <w:szCs w:val="20"/>
        </w:rPr>
        <w:t xml:space="preserve">Key Words: </w:t>
      </w:r>
      <w:r w:rsidRPr="00840EC9">
        <w:rPr>
          <w:rFonts w:cstheme="minorHAnsi"/>
          <w:i/>
          <w:sz w:val="20"/>
          <w:szCs w:val="20"/>
        </w:rPr>
        <w:t xml:space="preserve">implementation, </w:t>
      </w:r>
      <w:r w:rsidR="00840EC9" w:rsidRPr="00840EC9">
        <w:rPr>
          <w:rFonts w:cstheme="minorHAnsi"/>
          <w:i/>
          <w:sz w:val="20"/>
          <w:szCs w:val="20"/>
        </w:rPr>
        <w:t>online learning, pandemic vocid-19</w:t>
      </w:r>
    </w:p>
    <w:p w:rsidR="00840EC9" w:rsidRPr="00840EC9" w:rsidRDefault="00840EC9" w:rsidP="00840EC9">
      <w:pPr>
        <w:spacing w:after="0" w:line="240" w:lineRule="auto"/>
        <w:ind w:left="709" w:right="713"/>
        <w:jc w:val="both"/>
        <w:rPr>
          <w:rFonts w:cstheme="minorHAnsi"/>
          <w:sz w:val="20"/>
          <w:szCs w:val="20"/>
        </w:rPr>
      </w:pPr>
    </w:p>
    <w:p w:rsidR="00087A32" w:rsidRPr="00840EC9" w:rsidRDefault="00D756F3" w:rsidP="00840EC9">
      <w:pPr>
        <w:spacing w:after="0" w:line="240" w:lineRule="auto"/>
        <w:ind w:left="709" w:right="713"/>
        <w:jc w:val="both"/>
        <w:rPr>
          <w:rFonts w:cstheme="minorHAnsi"/>
          <w:sz w:val="20"/>
          <w:szCs w:val="20"/>
        </w:rPr>
      </w:pPr>
      <w:r w:rsidRPr="00840EC9">
        <w:rPr>
          <w:rFonts w:cstheme="minorHAnsi"/>
          <w:b/>
          <w:sz w:val="20"/>
          <w:szCs w:val="20"/>
        </w:rPr>
        <w:t xml:space="preserve">Abstrak: </w:t>
      </w:r>
      <w:r w:rsidR="00087A32" w:rsidRPr="00840EC9">
        <w:rPr>
          <w:rFonts w:cstheme="minorHAnsi"/>
          <w:sz w:val="20"/>
          <w:szCs w:val="20"/>
        </w:rPr>
        <w:t xml:space="preserve">Pandemi Covid-19 berdampak pada berbagai sektor, salah satunya pendidikan dengan melaksanakan pembelajaran secara daring. </w:t>
      </w:r>
      <w:proofErr w:type="gramStart"/>
      <w:r w:rsidR="00087A32" w:rsidRPr="00840EC9">
        <w:rPr>
          <w:rFonts w:cstheme="minorHAnsi"/>
          <w:sz w:val="20"/>
          <w:szCs w:val="20"/>
        </w:rPr>
        <w:t xml:space="preserve">Penelitian ini bertujuan untuk </w:t>
      </w:r>
      <w:r w:rsidR="00087A32" w:rsidRPr="00840EC9">
        <w:rPr>
          <w:rFonts w:eastAsia="Calibri" w:cstheme="minorHAnsi"/>
          <w:sz w:val="20"/>
          <w:szCs w:val="20"/>
          <w:lang w:val="sv-SE"/>
        </w:rPr>
        <w:t>mendeskripsikan implementasi pembelajaran daring di SDN Kendalrejo 01.</w:t>
      </w:r>
      <w:proofErr w:type="gramEnd"/>
      <w:r w:rsidR="00087A32" w:rsidRPr="00840EC9">
        <w:rPr>
          <w:rFonts w:cstheme="minorHAnsi"/>
          <w:sz w:val="20"/>
          <w:szCs w:val="20"/>
        </w:rPr>
        <w:t xml:space="preserve"> </w:t>
      </w:r>
      <w:proofErr w:type="gramStart"/>
      <w:r w:rsidR="00087A32" w:rsidRPr="00840EC9">
        <w:rPr>
          <w:rFonts w:cstheme="minorHAnsi"/>
          <w:sz w:val="20"/>
          <w:szCs w:val="20"/>
        </w:rPr>
        <w:t>Metode penelitian ini menggunakan kualitatif dengan pendekatan fenomenologi.</w:t>
      </w:r>
      <w:proofErr w:type="gramEnd"/>
      <w:r w:rsidR="00087A32" w:rsidRPr="00840EC9">
        <w:rPr>
          <w:rFonts w:cstheme="minorHAnsi"/>
          <w:sz w:val="20"/>
          <w:szCs w:val="20"/>
        </w:rPr>
        <w:t xml:space="preserve"> </w:t>
      </w:r>
      <w:proofErr w:type="gramStart"/>
      <w:r w:rsidR="00087A32" w:rsidRPr="00840EC9">
        <w:rPr>
          <w:rFonts w:cstheme="minorHAnsi"/>
          <w:sz w:val="20"/>
          <w:szCs w:val="20"/>
        </w:rPr>
        <w:t>Subjek dari penelitian ini adalah guru dan siswa SDN Kendalrejo 01.</w:t>
      </w:r>
      <w:proofErr w:type="gramEnd"/>
      <w:r w:rsidR="00087A32" w:rsidRPr="00840EC9">
        <w:rPr>
          <w:rFonts w:cstheme="minorHAnsi"/>
          <w:sz w:val="20"/>
          <w:szCs w:val="20"/>
        </w:rPr>
        <w:t xml:space="preserve"> </w:t>
      </w:r>
      <w:proofErr w:type="gramStart"/>
      <w:r w:rsidR="00087A32" w:rsidRPr="00840EC9">
        <w:rPr>
          <w:rFonts w:cstheme="minorHAnsi"/>
          <w:sz w:val="20"/>
          <w:szCs w:val="20"/>
        </w:rPr>
        <w:t>Teknik pengumpulan data menggunakan wawancara dan dokumentasi.</w:t>
      </w:r>
      <w:proofErr w:type="gramEnd"/>
      <w:r w:rsidR="00087A32" w:rsidRPr="00840EC9">
        <w:rPr>
          <w:rFonts w:cstheme="minorHAnsi"/>
          <w:sz w:val="20"/>
          <w:szCs w:val="20"/>
        </w:rPr>
        <w:t xml:space="preserve"> </w:t>
      </w:r>
      <w:proofErr w:type="gramStart"/>
      <w:r w:rsidR="00087A32" w:rsidRPr="00840EC9">
        <w:rPr>
          <w:rFonts w:cstheme="minorHAnsi"/>
          <w:sz w:val="20"/>
          <w:szCs w:val="20"/>
        </w:rPr>
        <w:t>Analisis data melalui tahapan pengumpulan data, reduksi data, penyajian data dan penarikan kesimpulan.</w:t>
      </w:r>
      <w:proofErr w:type="gramEnd"/>
      <w:r w:rsidR="00087A32" w:rsidRPr="00840EC9">
        <w:rPr>
          <w:rFonts w:cstheme="minorHAnsi"/>
          <w:sz w:val="20"/>
          <w:szCs w:val="20"/>
        </w:rPr>
        <w:t xml:space="preserve"> </w:t>
      </w:r>
      <w:proofErr w:type="gramStart"/>
      <w:r w:rsidR="00087A32" w:rsidRPr="00840EC9">
        <w:rPr>
          <w:rFonts w:cstheme="minorHAnsi"/>
          <w:sz w:val="20"/>
          <w:szCs w:val="20"/>
        </w:rPr>
        <w:t>Hasil penelitian ini menggambarkan bahwa implementasi pembelajaran daring di telah berjalan cukup baik.</w:t>
      </w:r>
      <w:proofErr w:type="gramEnd"/>
      <w:r w:rsidR="00087A32" w:rsidRPr="00840EC9">
        <w:rPr>
          <w:rFonts w:cstheme="minorHAnsi"/>
          <w:sz w:val="20"/>
          <w:szCs w:val="20"/>
        </w:rPr>
        <w:t xml:space="preserve"> Guru </w:t>
      </w:r>
      <w:proofErr w:type="gramStart"/>
      <w:r w:rsidR="00087A32" w:rsidRPr="00840EC9">
        <w:rPr>
          <w:rFonts w:cstheme="minorHAnsi"/>
          <w:sz w:val="20"/>
          <w:szCs w:val="20"/>
        </w:rPr>
        <w:t>melaksanakan</w:t>
      </w:r>
      <w:proofErr w:type="gramEnd"/>
      <w:r w:rsidR="00087A32" w:rsidRPr="00840EC9">
        <w:rPr>
          <w:rFonts w:cstheme="minorHAnsi"/>
          <w:sz w:val="20"/>
          <w:szCs w:val="20"/>
        </w:rPr>
        <w:t xml:space="preserve"> tahap-tahap pembelajaran yang meliputi tahap perencanaan, pelaksanaan dan evaluasi. Guru </w:t>
      </w:r>
      <w:proofErr w:type="gramStart"/>
      <w:r w:rsidR="00087A32" w:rsidRPr="00840EC9">
        <w:rPr>
          <w:rFonts w:cstheme="minorHAnsi"/>
          <w:sz w:val="20"/>
          <w:szCs w:val="20"/>
        </w:rPr>
        <w:t>dituntut</w:t>
      </w:r>
      <w:proofErr w:type="gramEnd"/>
      <w:r w:rsidR="00087A32" w:rsidRPr="00840EC9">
        <w:rPr>
          <w:rFonts w:cstheme="minorHAnsi"/>
          <w:sz w:val="20"/>
          <w:szCs w:val="20"/>
        </w:rPr>
        <w:t xml:space="preserve"> untuk lebih kreatif dalam mengaj</w:t>
      </w:r>
      <w:r w:rsidRPr="00840EC9">
        <w:rPr>
          <w:rFonts w:cstheme="minorHAnsi"/>
          <w:sz w:val="20"/>
          <w:szCs w:val="20"/>
        </w:rPr>
        <w:t>ar agar siswa tidak cepat bosan</w:t>
      </w:r>
      <w:r w:rsidR="00087A32" w:rsidRPr="00840EC9">
        <w:rPr>
          <w:rFonts w:cstheme="minorHAnsi"/>
          <w:sz w:val="20"/>
          <w:szCs w:val="20"/>
        </w:rPr>
        <w:t xml:space="preserve">. </w:t>
      </w:r>
    </w:p>
    <w:p w:rsidR="00087A32" w:rsidRPr="00840EC9" w:rsidRDefault="00087A32" w:rsidP="00840EC9">
      <w:pPr>
        <w:spacing w:after="0" w:line="240" w:lineRule="auto"/>
        <w:ind w:left="709" w:right="713"/>
        <w:jc w:val="both"/>
        <w:rPr>
          <w:rFonts w:cstheme="minorHAnsi"/>
          <w:sz w:val="20"/>
          <w:szCs w:val="20"/>
        </w:rPr>
      </w:pPr>
    </w:p>
    <w:p w:rsidR="00087A32" w:rsidRPr="00840EC9" w:rsidRDefault="00087A32" w:rsidP="00840EC9">
      <w:pPr>
        <w:spacing w:after="0" w:line="240" w:lineRule="auto"/>
        <w:ind w:left="709" w:right="713"/>
        <w:jc w:val="both"/>
        <w:rPr>
          <w:rFonts w:cstheme="minorHAnsi"/>
          <w:b/>
          <w:i/>
          <w:sz w:val="20"/>
          <w:szCs w:val="20"/>
        </w:rPr>
      </w:pPr>
      <w:r w:rsidRPr="00840EC9">
        <w:rPr>
          <w:rFonts w:cstheme="minorHAnsi"/>
          <w:b/>
          <w:i/>
          <w:sz w:val="20"/>
          <w:szCs w:val="20"/>
        </w:rPr>
        <w:t xml:space="preserve">Kata </w:t>
      </w:r>
      <w:proofErr w:type="gramStart"/>
      <w:r w:rsidRPr="00840EC9">
        <w:rPr>
          <w:rFonts w:cstheme="minorHAnsi"/>
          <w:b/>
          <w:i/>
          <w:sz w:val="20"/>
          <w:szCs w:val="20"/>
        </w:rPr>
        <w:t>Kunci :</w:t>
      </w:r>
      <w:proofErr w:type="gramEnd"/>
      <w:r w:rsidRPr="00840EC9">
        <w:rPr>
          <w:rFonts w:cstheme="minorHAnsi"/>
          <w:b/>
          <w:i/>
          <w:sz w:val="20"/>
          <w:szCs w:val="20"/>
        </w:rPr>
        <w:t xml:space="preserve"> implementasi, pembelajaran daring, pandemic covid-19</w:t>
      </w:r>
    </w:p>
    <w:p w:rsidR="00FF5FE8" w:rsidRPr="00840EC9" w:rsidRDefault="00FF5FE8" w:rsidP="00840EC9">
      <w:pPr>
        <w:ind w:left="709" w:right="713"/>
        <w:rPr>
          <w:rFonts w:cstheme="minorHAnsi"/>
          <w:sz w:val="24"/>
          <w:szCs w:val="24"/>
        </w:rPr>
      </w:pPr>
    </w:p>
    <w:p w:rsidR="00972875" w:rsidRPr="00840EC9" w:rsidRDefault="00972875">
      <w:pPr>
        <w:rPr>
          <w:rFonts w:cstheme="minorHAnsi"/>
          <w:sz w:val="24"/>
          <w:szCs w:val="24"/>
        </w:rPr>
      </w:pPr>
    </w:p>
    <w:p w:rsidR="00972875" w:rsidRDefault="00972875">
      <w:pPr>
        <w:rPr>
          <w:rFonts w:cstheme="minorHAnsi"/>
          <w:sz w:val="24"/>
          <w:szCs w:val="24"/>
        </w:rPr>
      </w:pPr>
    </w:p>
    <w:p w:rsidR="00840EC9" w:rsidRPr="00840EC9" w:rsidRDefault="00840EC9">
      <w:pPr>
        <w:rPr>
          <w:rFonts w:cstheme="minorHAnsi"/>
          <w:sz w:val="24"/>
          <w:szCs w:val="24"/>
        </w:rPr>
      </w:pPr>
    </w:p>
    <w:p w:rsidR="00375ECF" w:rsidRPr="00840EC9" w:rsidRDefault="00375ECF">
      <w:pPr>
        <w:rPr>
          <w:rFonts w:cstheme="minorHAnsi"/>
          <w:sz w:val="24"/>
          <w:szCs w:val="24"/>
        </w:rPr>
      </w:pPr>
    </w:p>
    <w:p w:rsidR="00375ECF" w:rsidRPr="00840EC9" w:rsidRDefault="00375ECF">
      <w:pPr>
        <w:rPr>
          <w:rFonts w:cstheme="minorHAnsi"/>
          <w:sz w:val="24"/>
          <w:szCs w:val="24"/>
        </w:rPr>
      </w:pPr>
    </w:p>
    <w:p w:rsidR="00972875" w:rsidRPr="00840EC9" w:rsidRDefault="00972875">
      <w:pPr>
        <w:rPr>
          <w:rFonts w:cstheme="minorHAnsi"/>
          <w:b/>
          <w:sz w:val="24"/>
          <w:szCs w:val="24"/>
        </w:rPr>
      </w:pPr>
      <w:r w:rsidRPr="00840EC9">
        <w:rPr>
          <w:rFonts w:cstheme="minorHAnsi"/>
          <w:b/>
          <w:sz w:val="24"/>
          <w:szCs w:val="24"/>
        </w:rPr>
        <w:lastRenderedPageBreak/>
        <w:t>Pendahuluan</w:t>
      </w:r>
    </w:p>
    <w:p w:rsidR="00972875" w:rsidRPr="00840EC9" w:rsidRDefault="00972875" w:rsidP="00840EC9">
      <w:pPr>
        <w:widowControl w:val="0"/>
        <w:autoSpaceDE w:val="0"/>
        <w:autoSpaceDN w:val="0"/>
        <w:adjustRightInd w:val="0"/>
        <w:spacing w:after="0" w:line="360" w:lineRule="auto"/>
        <w:ind w:firstLine="720"/>
        <w:jc w:val="both"/>
        <w:rPr>
          <w:rFonts w:eastAsia="Calibri" w:cstheme="minorHAnsi"/>
          <w:sz w:val="24"/>
          <w:szCs w:val="24"/>
        </w:rPr>
      </w:pPr>
      <w:proofErr w:type="gramStart"/>
      <w:r w:rsidRPr="00840EC9">
        <w:rPr>
          <w:rFonts w:eastAsia="Calibri" w:cstheme="minorHAnsi"/>
          <w:sz w:val="24"/>
          <w:szCs w:val="24"/>
          <w:lang w:val="en-ID"/>
        </w:rPr>
        <w:t xml:space="preserve">Virus corona </w:t>
      </w:r>
      <w:r w:rsidRPr="00840EC9">
        <w:rPr>
          <w:rFonts w:eastAsia="Calibri" w:cstheme="minorHAnsi"/>
          <w:i/>
          <w:sz w:val="24"/>
          <w:szCs w:val="24"/>
          <w:lang w:val="en-ID"/>
        </w:rPr>
        <w:t>virus decease</w:t>
      </w:r>
      <w:r w:rsidRPr="00840EC9">
        <w:rPr>
          <w:rFonts w:eastAsia="Calibri" w:cstheme="minorHAnsi"/>
          <w:sz w:val="24"/>
          <w:szCs w:val="24"/>
          <w:lang w:val="en-ID"/>
        </w:rPr>
        <w:t xml:space="preserve"> atau </w:t>
      </w:r>
      <w:r w:rsidRPr="00840EC9">
        <w:rPr>
          <w:rFonts w:eastAsia="Calibri" w:cstheme="minorHAnsi"/>
          <w:i/>
          <w:sz w:val="24"/>
          <w:szCs w:val="24"/>
          <w:lang w:val="en-ID"/>
        </w:rPr>
        <w:t>Covid-19</w:t>
      </w:r>
      <w:r w:rsidRPr="00840EC9">
        <w:rPr>
          <w:rFonts w:eastAsia="Calibri" w:cstheme="minorHAnsi"/>
          <w:sz w:val="24"/>
          <w:szCs w:val="24"/>
          <w:lang w:val="en-ID"/>
        </w:rPr>
        <w:t xml:space="preserve"> telah </w:t>
      </w:r>
      <w:r w:rsidR="00375ECF" w:rsidRPr="00840EC9">
        <w:rPr>
          <w:rFonts w:eastAsia="Calibri" w:cstheme="minorHAnsi"/>
          <w:sz w:val="24"/>
          <w:szCs w:val="24"/>
          <w:lang w:val="en-ID"/>
        </w:rPr>
        <w:t>mempengaruhi berbagai sector kehidupan</w:t>
      </w:r>
      <w:r w:rsidRPr="00840EC9">
        <w:rPr>
          <w:rFonts w:eastAsia="Calibri" w:cstheme="minorHAnsi"/>
          <w:sz w:val="24"/>
          <w:szCs w:val="24"/>
          <w:lang w:val="en-ID"/>
        </w:rPr>
        <w:t>.</w:t>
      </w:r>
      <w:proofErr w:type="gramEnd"/>
      <w:r w:rsidRPr="00840EC9">
        <w:rPr>
          <w:rFonts w:eastAsia="Calibri" w:cstheme="minorHAnsi"/>
          <w:sz w:val="24"/>
          <w:szCs w:val="24"/>
          <w:lang w:val="en-ID"/>
        </w:rPr>
        <w:t xml:space="preserve"> </w:t>
      </w:r>
      <w:proofErr w:type="gramStart"/>
      <w:r w:rsidRPr="00840EC9">
        <w:rPr>
          <w:rFonts w:eastAsia="Calibri" w:cstheme="minorHAnsi"/>
          <w:sz w:val="24"/>
          <w:szCs w:val="24"/>
        </w:rPr>
        <w:t xml:space="preserve">Pada sektor pendidikan pemerintah telah mengambil kebijakan dengan mengeluarkan Surat Edaran Nomor 4 Tahun 2020 Tentang Pelaksanaan Kebijakan Pendidikan Dalam Masa Darurat Penyebaran </w:t>
      </w:r>
      <w:r w:rsidRPr="00840EC9">
        <w:rPr>
          <w:rFonts w:eastAsia="Calibri" w:cstheme="minorHAnsi"/>
          <w:i/>
          <w:sz w:val="24"/>
          <w:szCs w:val="24"/>
        </w:rPr>
        <w:t>Covid</w:t>
      </w:r>
      <w:r w:rsidRPr="00840EC9">
        <w:rPr>
          <w:rFonts w:eastAsia="Calibri" w:cstheme="minorHAnsi"/>
          <w:sz w:val="24"/>
          <w:szCs w:val="24"/>
        </w:rPr>
        <w:t>-19.</w:t>
      </w:r>
      <w:proofErr w:type="gramEnd"/>
      <w:r w:rsidRPr="00840EC9">
        <w:rPr>
          <w:rFonts w:eastAsia="Calibri" w:cstheme="minorHAnsi"/>
          <w:sz w:val="24"/>
          <w:szCs w:val="24"/>
        </w:rPr>
        <w:t xml:space="preserve"> Surat Edaran tersebut menjelaskan bahwa proses belajar dilaksanakan di rumah melalui pembelajaran jarak jauh yang dilaksanakan untuk memberikan pengalaman belajar yang bermakna bagi siswa. Belajar di rumah dapat difokuskan pada pendidikan kecakapan hidup antara </w:t>
      </w:r>
      <w:proofErr w:type="gramStart"/>
      <w:r w:rsidRPr="00840EC9">
        <w:rPr>
          <w:rFonts w:eastAsia="Calibri" w:cstheme="minorHAnsi"/>
          <w:sz w:val="24"/>
          <w:szCs w:val="24"/>
        </w:rPr>
        <w:t>lain</w:t>
      </w:r>
      <w:proofErr w:type="gramEnd"/>
      <w:r w:rsidRPr="00840EC9">
        <w:rPr>
          <w:rFonts w:eastAsia="Calibri" w:cstheme="minorHAnsi"/>
          <w:sz w:val="24"/>
          <w:szCs w:val="24"/>
        </w:rPr>
        <w:t xml:space="preserve"> mengenai pandemi </w:t>
      </w:r>
      <w:r w:rsidRPr="00840EC9">
        <w:rPr>
          <w:rFonts w:eastAsia="Calibri" w:cstheme="minorHAnsi"/>
          <w:i/>
          <w:sz w:val="24"/>
          <w:szCs w:val="24"/>
        </w:rPr>
        <w:t>Covid-19</w:t>
      </w:r>
      <w:r w:rsidRPr="00840EC9">
        <w:rPr>
          <w:rFonts w:eastAsia="Calibri" w:cstheme="minorHAnsi"/>
          <w:sz w:val="24"/>
          <w:szCs w:val="24"/>
        </w:rPr>
        <w:t xml:space="preserve">. Perubahan cara belajar dari tatap muka ke pembelajaran </w:t>
      </w:r>
      <w:proofErr w:type="gramStart"/>
      <w:r w:rsidRPr="00840EC9">
        <w:rPr>
          <w:rFonts w:eastAsia="Calibri" w:cstheme="minorHAnsi"/>
          <w:sz w:val="24"/>
          <w:szCs w:val="24"/>
        </w:rPr>
        <w:t>daring  ini</w:t>
      </w:r>
      <w:proofErr w:type="gramEnd"/>
      <w:r w:rsidRPr="00840EC9">
        <w:rPr>
          <w:rFonts w:eastAsia="Calibri" w:cstheme="minorHAnsi"/>
          <w:sz w:val="24"/>
          <w:szCs w:val="24"/>
        </w:rPr>
        <w:t xml:space="preserve"> telah mengharuskan berbagai pihak untuk menemukan metode yang sekiranya bisa ditempuh agar pembelajaran tetap dapat berlangsung. </w:t>
      </w:r>
      <w:proofErr w:type="gramStart"/>
      <w:r w:rsidRPr="00840EC9">
        <w:rPr>
          <w:rFonts w:eastAsia="Calibri" w:cstheme="minorHAnsi"/>
          <w:sz w:val="24"/>
          <w:szCs w:val="24"/>
        </w:rPr>
        <w:t>Pilihannya jatuh pada pemanfaatan teknologi sebagai media pembelajaran daring.</w:t>
      </w:r>
      <w:proofErr w:type="gramEnd"/>
      <w:r w:rsidRPr="00840EC9">
        <w:rPr>
          <w:rFonts w:eastAsia="Calibri" w:cstheme="minorHAnsi"/>
          <w:sz w:val="24"/>
          <w:szCs w:val="24"/>
        </w:rPr>
        <w:t xml:space="preserve"> </w:t>
      </w:r>
    </w:p>
    <w:p w:rsidR="00972875" w:rsidRPr="00840EC9" w:rsidRDefault="00972875" w:rsidP="00840EC9">
      <w:pPr>
        <w:widowControl w:val="0"/>
        <w:autoSpaceDE w:val="0"/>
        <w:autoSpaceDN w:val="0"/>
        <w:adjustRightInd w:val="0"/>
        <w:spacing w:after="0" w:line="360" w:lineRule="auto"/>
        <w:jc w:val="both"/>
        <w:rPr>
          <w:rFonts w:eastAsia="Calibri" w:cstheme="minorHAnsi"/>
          <w:sz w:val="24"/>
          <w:szCs w:val="24"/>
        </w:rPr>
      </w:pPr>
      <w:r w:rsidRPr="00840EC9">
        <w:rPr>
          <w:rFonts w:eastAsia="Calibri" w:cstheme="minorHAnsi"/>
          <w:sz w:val="24"/>
          <w:szCs w:val="24"/>
        </w:rPr>
        <w:tab/>
        <w:t xml:space="preserve">Pembelajaran daring merupakan proses pembelajaran yang dilakukan dengan memanfaatkan berbagai fitur teknologi digital seperti </w:t>
      </w:r>
      <w:r w:rsidRPr="00840EC9">
        <w:rPr>
          <w:rFonts w:eastAsia="Calibri" w:cstheme="minorHAnsi"/>
          <w:i/>
          <w:sz w:val="24"/>
          <w:szCs w:val="24"/>
        </w:rPr>
        <w:t>smartphone</w:t>
      </w:r>
      <w:r w:rsidRPr="00840EC9">
        <w:rPr>
          <w:rFonts w:eastAsia="Calibri" w:cstheme="minorHAnsi"/>
          <w:sz w:val="24"/>
          <w:szCs w:val="24"/>
        </w:rPr>
        <w:t xml:space="preserve">, laptop, aplikasi atau web berbasis jaringan internet </w:t>
      </w:r>
      <w:r w:rsidRPr="00840EC9">
        <w:rPr>
          <w:rFonts w:eastAsia="Calibri" w:cstheme="minorHAnsi"/>
          <w:sz w:val="24"/>
          <w:szCs w:val="24"/>
        </w:rPr>
        <w:fldChar w:fldCharType="begin" w:fldLock="1"/>
      </w:r>
      <w:r w:rsidRPr="00840EC9">
        <w:rPr>
          <w:rFonts w:eastAsia="Calibri" w:cstheme="minorHAnsi"/>
          <w:sz w:val="24"/>
          <w:szCs w:val="24"/>
        </w:rPr>
        <w:instrText>ADDIN CSL_CITATION {"citationItems":[{"id":"ITEM-1","itemData":{"abstract":"Tujuan penelitian ini adalah untuk menganalisis problematika pembelajaran daring dan pengaruhnya terhadap motivasi belajar siswa. Metode penelitian yang digunakan yaitu studi literatur atau kepustakaan dengan menggunakan sumber data sekunder yang dikumpulkan melalui buku teks, e-book, jurnal ilmiah, berita dan lain sebagainya. Pengujian validitas data menggunakan tahapan yang terdiri dari pengumpulan data, reduksi data, penyajian data dan penarikan kesimpulan. Hasil penelitian ini menunjukkan bahwa problematika pembelajaran daring dialami baik oleh guru maupun siswa dapat berpengaruh pada motivasi belajar siswa. Beberapa problematika pembelajaran daring diantaranya keterbatasan penguasaan teknologi, kesulitan mengakses jaringan internet, ketiadaan fasilitas penunjang belajar, dan kondisi lingkungan belajar yang kurang kondusif. Problematika pembelajaran daring tersebut dapat berpengaruh pada motivasi belajar siswa, yaitu jika dilihat dari unsur-unsur yang mempengaruhi motivasi belajar. Solusi dalam mengatasi problematika yang dapat mempengaruhi motivasi belajar ini diantaranya peningkatan kompetensi guru, penggunaan metode pembelajaran yang efektif, pemberian bantuan kuota internet dari kemdikbud, dan kolaborasi antara guru dan orang tua siswa.","author":[{"dropping-particle":"","family":"Juliya","given":"Mira","non-dropping-particle":"","parse-names":false,"suffix":""},{"dropping-particle":"","family":"Herlambang","given":"Yusuf Tri","non-dropping-particle":"","parse-names":false,"suffix":""}],"container-title":"Genta Mulia","id":"ITEM-1","issue":"1","issued":{"date-parts":[["2021"]]},"page":"281-294","title":"Analisis Problematika Pembelajaran Daring dan Pengaruhnya Terhadap Motivasi Belajar Siswa","type":"article-journal","volume":"XII"},"uris":["http://www.mendeley.com/documents/?uuid=ebe053dd-049a-416f-9d23-13c39197a25a"]}],"mendeley":{"formattedCitation":"(Juliya &amp; Herlambang, 2021)","plainTextFormattedCitation":"(Juliya &amp; Herlambang, 2021)","previouslyFormattedCitation":"(Juliya &amp; Herlambang, 2021)"},"properties":{"noteIndex":0},"schema":"https://github.com/citation-style-language/schema/raw/master/csl-citation.json"}</w:instrText>
      </w:r>
      <w:r w:rsidRPr="00840EC9">
        <w:rPr>
          <w:rFonts w:eastAsia="Calibri" w:cstheme="minorHAnsi"/>
          <w:sz w:val="24"/>
          <w:szCs w:val="24"/>
        </w:rPr>
        <w:fldChar w:fldCharType="separate"/>
      </w:r>
      <w:r w:rsidRPr="00840EC9">
        <w:rPr>
          <w:rFonts w:eastAsia="Calibri" w:cstheme="minorHAnsi"/>
          <w:noProof/>
          <w:sz w:val="24"/>
          <w:szCs w:val="24"/>
        </w:rPr>
        <w:t>(Juliya &amp; Herlambang, 2021)</w:t>
      </w:r>
      <w:r w:rsidRPr="00840EC9">
        <w:rPr>
          <w:rFonts w:eastAsia="Calibri" w:cstheme="minorHAnsi"/>
          <w:sz w:val="24"/>
          <w:szCs w:val="24"/>
        </w:rPr>
        <w:fldChar w:fldCharType="end"/>
      </w:r>
      <w:r w:rsidRPr="00840EC9">
        <w:rPr>
          <w:rFonts w:eastAsia="Calibri" w:cstheme="minorHAnsi"/>
          <w:sz w:val="24"/>
          <w:szCs w:val="24"/>
        </w:rPr>
        <w:t xml:space="preserve">. Pembelajaran daring merupakan inovasi dan </w:t>
      </w:r>
      <w:proofErr w:type="gramStart"/>
      <w:r w:rsidRPr="00840EC9">
        <w:rPr>
          <w:rFonts w:eastAsia="Calibri" w:cstheme="minorHAnsi"/>
          <w:sz w:val="24"/>
          <w:szCs w:val="24"/>
        </w:rPr>
        <w:t>cara</w:t>
      </w:r>
      <w:proofErr w:type="gramEnd"/>
      <w:r w:rsidRPr="00840EC9">
        <w:rPr>
          <w:rFonts w:eastAsia="Calibri" w:cstheme="minorHAnsi"/>
          <w:sz w:val="24"/>
          <w:szCs w:val="24"/>
        </w:rPr>
        <w:t xml:space="preserve"> yang tepat untuk menggantikan metode pembelajaran tatap muka. Guru dan siswa tetap bisa melaksanakan kegiatan pembelajaran dengan menggunakan berbagai fitur dalam teknologi digital seperti </w:t>
      </w:r>
      <w:r w:rsidRPr="00840EC9">
        <w:rPr>
          <w:rFonts w:eastAsia="Calibri" w:cstheme="minorHAnsi"/>
          <w:i/>
          <w:sz w:val="24"/>
          <w:szCs w:val="24"/>
        </w:rPr>
        <w:t>zoom, video converence, google classroom, whatsApp, google meet, live chat</w:t>
      </w:r>
      <w:r w:rsidRPr="00840EC9">
        <w:rPr>
          <w:rFonts w:eastAsia="Calibri" w:cstheme="minorHAnsi"/>
          <w:sz w:val="24"/>
          <w:szCs w:val="24"/>
        </w:rPr>
        <w:t xml:space="preserve"> dan berbagai fitur digital lainnya </w:t>
      </w:r>
      <w:r w:rsidRPr="00840EC9">
        <w:rPr>
          <w:rFonts w:eastAsia="Calibri" w:cstheme="minorHAnsi"/>
          <w:sz w:val="24"/>
          <w:szCs w:val="24"/>
        </w:rPr>
        <w:fldChar w:fldCharType="begin" w:fldLock="1"/>
      </w:r>
      <w:r w:rsidRPr="00840EC9">
        <w:rPr>
          <w:rFonts w:eastAsia="Calibri" w:cstheme="minorHAnsi"/>
          <w:sz w:val="24"/>
          <w:szCs w:val="24"/>
        </w:rPr>
        <w:instrText>ADDIN CSL_CITATION {"citationItems":[{"id":"ITEM-1","itemData":{"abstract":"Tujuan penelitian ini adalah untuk menganalisis problematika pembelajaran daring dan pengaruhnya terhadap motivasi belajar siswa. Metode penelitian yang digunakan yaitu studi literatur atau kepustakaan dengan menggunakan sumber data sekunder yang dikumpulkan melalui buku teks, e-book, jurnal ilmiah, berita dan lain sebagainya. Pengujian validitas data menggunakan tahapan yang terdiri dari pengumpulan data, reduksi data, penyajian data dan penarikan kesimpulan. Hasil penelitian ini menunjukkan bahwa problematika pembelajaran daring dialami baik oleh guru maupun siswa dapat berpengaruh pada motivasi belajar siswa. Beberapa problematika pembelajaran daring diantaranya keterbatasan penguasaan teknologi, kesulitan mengakses jaringan internet, ketiadaan fasilitas penunjang belajar, dan kondisi lingkungan belajar yang kurang kondusif. Problematika pembelajaran daring tersebut dapat berpengaruh pada motivasi belajar siswa, yaitu jika dilihat dari unsur-unsur yang mempengaruhi motivasi belajar. Solusi dalam mengatasi problematika yang dapat mempengaruhi motivasi belajar ini diantaranya peningkatan kompetensi guru, penggunaan metode pembelajaran yang efektif, pemberian bantuan kuota internet dari kemdikbud, dan kolaborasi antara guru dan orang tua siswa.","author":[{"dropping-particle":"","family":"Juliya","given":"Mira","non-dropping-particle":"","parse-names":false,"suffix":""},{"dropping-particle":"","family":"Herlambang","given":"Yusuf Tri","non-dropping-particle":"","parse-names":false,"suffix":""}],"container-title":"Genta Mulia","id":"ITEM-1","issue":"1","issued":{"date-parts":[["2021"]]},"page":"281-294","title":"Analisis Problematika Pembelajaran Daring dan Pengaruhnya Terhadap Motivasi Belajar Siswa","type":"article-journal","volume":"XII"},"uris":["http://www.mendeley.com/documents/?uuid=ebe053dd-049a-416f-9d23-13c39197a25a"]}],"mendeley":{"formattedCitation":"(Juliya &amp; Herlambang, 2021)","plainTextFormattedCitation":"(Juliya &amp; Herlambang, 2021)","previouslyFormattedCitation":"(Juliya &amp; Herlambang, 2021)"},"properties":{"noteIndex":0},"schema":"https://github.com/citation-style-language/schema/raw/master/csl-citation.json"}</w:instrText>
      </w:r>
      <w:r w:rsidRPr="00840EC9">
        <w:rPr>
          <w:rFonts w:eastAsia="Calibri" w:cstheme="minorHAnsi"/>
          <w:sz w:val="24"/>
          <w:szCs w:val="24"/>
        </w:rPr>
        <w:fldChar w:fldCharType="separate"/>
      </w:r>
      <w:r w:rsidRPr="00840EC9">
        <w:rPr>
          <w:rFonts w:eastAsia="Calibri" w:cstheme="minorHAnsi"/>
          <w:noProof/>
          <w:sz w:val="24"/>
          <w:szCs w:val="24"/>
        </w:rPr>
        <w:t>(Juliya &amp; Herlambang, 2021)</w:t>
      </w:r>
      <w:r w:rsidRPr="00840EC9">
        <w:rPr>
          <w:rFonts w:eastAsia="Calibri" w:cstheme="minorHAnsi"/>
          <w:sz w:val="24"/>
          <w:szCs w:val="24"/>
        </w:rPr>
        <w:fldChar w:fldCharType="end"/>
      </w:r>
    </w:p>
    <w:p w:rsidR="00972875" w:rsidRPr="00840EC9" w:rsidRDefault="00972875" w:rsidP="00840EC9">
      <w:pPr>
        <w:shd w:val="clear" w:color="auto" w:fill="FFFFFF"/>
        <w:spacing w:after="0" w:line="360" w:lineRule="auto"/>
        <w:jc w:val="both"/>
        <w:rPr>
          <w:rFonts w:eastAsia="Times New Roman" w:cstheme="minorHAnsi"/>
          <w:sz w:val="24"/>
          <w:szCs w:val="24"/>
        </w:rPr>
      </w:pPr>
      <w:r w:rsidRPr="00840EC9">
        <w:rPr>
          <w:rFonts w:eastAsia="Times New Roman" w:cstheme="minorHAnsi"/>
          <w:sz w:val="24"/>
          <w:szCs w:val="24"/>
        </w:rPr>
        <w:tab/>
        <w:t xml:space="preserve">Jaringan internet yang menawarkan kemudahan untuk diakses, jaringan yang luas, dan dapat diakses kapan saja dan dimana saja, serta kemampuan untuk memunculkan berbagai  jenis  interaksi  pembelajaran sangat memungkinkan untuk digunakan sebagai sarana pembelajaran daring </w:t>
      </w:r>
      <w:r w:rsidRPr="00840EC9">
        <w:rPr>
          <w:rFonts w:eastAsia="Times New Roman" w:cstheme="minorHAnsi"/>
          <w:sz w:val="24"/>
          <w:szCs w:val="24"/>
        </w:rPr>
        <w:fldChar w:fldCharType="begin" w:fldLock="1"/>
      </w:r>
      <w:r w:rsidRPr="00840EC9">
        <w:rPr>
          <w:rFonts w:eastAsia="Times New Roman" w:cstheme="minorHAnsi"/>
          <w:sz w:val="24"/>
          <w:szCs w:val="24"/>
        </w:rPr>
        <w:instrText>ADDIN CSL_CITATION {"citationItems":[{"id":"ITEM-1","itemData":{"DOI":"10.22437/bio.v6i2.9759","ISSN":"2460-2612","abstract":"Pademi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environment.\r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family":"Sadikin","given":"Ali","non-dropping-particle":"","parse-names":false,"suffix":""},{"dropping-particle":"","family":"Hamidah","given":"Afreni","non-dropping-particle":"","parse-names":false,"suffix":""}],"container-title":"BIODIK","id":"ITEM-1","issue":"2","issued":{"date-parts":[["2020"]]},"title":"Pembelajaran Daring di Tengah Wabah Covid-19","type":"article-journal","volume":"6"},"uris":["http://www.mendeley.com/documents/?uuid=bd62732f-9428-348a-9305-e94e7cafcdc3"]}],"mendeley":{"formattedCitation":"(Sadikin &amp; Hamidah, 2020a)","plainTextFormattedCitation":"(Sadikin &amp; Hamidah, 2020a)","previouslyFormattedCitation":"(Sadikin &amp; Hamidah, 2020a)"},"properties":{"noteIndex":0},"schema":"https://github.com/citation-style-language/schema/raw/master/csl-citation.json"}</w:instrText>
      </w:r>
      <w:r w:rsidRPr="00840EC9">
        <w:rPr>
          <w:rFonts w:eastAsia="Times New Roman" w:cstheme="minorHAnsi"/>
          <w:sz w:val="24"/>
          <w:szCs w:val="24"/>
        </w:rPr>
        <w:fldChar w:fldCharType="separate"/>
      </w:r>
      <w:r w:rsidRPr="00840EC9">
        <w:rPr>
          <w:rFonts w:eastAsia="Times New Roman" w:cstheme="minorHAnsi"/>
          <w:noProof/>
          <w:sz w:val="24"/>
          <w:szCs w:val="24"/>
        </w:rPr>
        <w:t>(Sadikin &amp; Hamidah, 2020a)</w:t>
      </w:r>
      <w:r w:rsidRPr="00840EC9">
        <w:rPr>
          <w:rFonts w:eastAsia="Times New Roman" w:cstheme="minorHAnsi"/>
          <w:sz w:val="24"/>
          <w:szCs w:val="24"/>
        </w:rPr>
        <w:fldChar w:fldCharType="end"/>
      </w:r>
      <w:r w:rsidRPr="00840EC9">
        <w:rPr>
          <w:rFonts w:eastAsia="Times New Roman" w:cstheme="minorHAnsi"/>
          <w:sz w:val="24"/>
          <w:szCs w:val="24"/>
        </w:rPr>
        <w:t xml:space="preserve">. </w:t>
      </w:r>
      <w:r w:rsidRPr="00840EC9">
        <w:rPr>
          <w:rFonts w:eastAsia="Calibri" w:cstheme="minorHAnsi"/>
          <w:sz w:val="24"/>
          <w:szCs w:val="24"/>
        </w:rPr>
        <w:t xml:space="preserve">Pembelajaran daring mempunyai beberapa sebutan </w:t>
      </w:r>
      <w:proofErr w:type="gramStart"/>
      <w:r w:rsidRPr="00840EC9">
        <w:rPr>
          <w:rFonts w:eastAsia="Calibri" w:cstheme="minorHAnsi"/>
          <w:sz w:val="24"/>
          <w:szCs w:val="24"/>
        </w:rPr>
        <w:t>lain  diantaranya</w:t>
      </w:r>
      <w:proofErr w:type="gramEnd"/>
      <w:r w:rsidRPr="00840EC9">
        <w:rPr>
          <w:rFonts w:eastAsia="Calibri" w:cstheme="minorHAnsi"/>
          <w:sz w:val="24"/>
          <w:szCs w:val="24"/>
        </w:rPr>
        <w:t xml:space="preserve">  adalah pembelajaran online, pembelajran dalam jaringan ( Daring ) dan juga </w:t>
      </w:r>
      <w:r w:rsidRPr="00840EC9">
        <w:rPr>
          <w:rFonts w:eastAsia="Calibri" w:cstheme="minorHAnsi"/>
          <w:i/>
          <w:sz w:val="24"/>
          <w:szCs w:val="24"/>
        </w:rPr>
        <w:t>E-Learning</w:t>
      </w:r>
      <w:r w:rsidRPr="00840EC9">
        <w:rPr>
          <w:rFonts w:eastAsia="Calibri" w:cstheme="minorHAnsi"/>
          <w:sz w:val="24"/>
          <w:szCs w:val="24"/>
        </w:rPr>
        <w:t xml:space="preserve">. Meskipun mempunyai sebutan yang terkesan berbeda namun pada prinsipnya </w:t>
      </w:r>
      <w:proofErr w:type="gramStart"/>
      <w:r w:rsidRPr="00840EC9">
        <w:rPr>
          <w:rFonts w:eastAsia="Calibri" w:cstheme="minorHAnsi"/>
          <w:sz w:val="24"/>
          <w:szCs w:val="24"/>
        </w:rPr>
        <w:t>sama</w:t>
      </w:r>
      <w:proofErr w:type="gramEnd"/>
      <w:r w:rsidRPr="00840EC9">
        <w:rPr>
          <w:rFonts w:eastAsia="Calibri" w:cstheme="minorHAnsi"/>
          <w:sz w:val="24"/>
          <w:szCs w:val="24"/>
        </w:rPr>
        <w:t xml:space="preserve">. Model pembelajaran ini mempunyai ciri menggunakan jaringan internet dan perangkat elektonik untuk mengakses bahan ajar sesuai dengan kebutuhannya </w:t>
      </w:r>
      <w:r w:rsidRPr="00840EC9">
        <w:rPr>
          <w:rFonts w:eastAsia="Calibri" w:cstheme="minorHAnsi"/>
          <w:sz w:val="24"/>
          <w:szCs w:val="24"/>
        </w:rPr>
        <w:fldChar w:fldCharType="begin" w:fldLock="1"/>
      </w:r>
      <w:r w:rsidRPr="00840EC9">
        <w:rPr>
          <w:rFonts w:eastAsia="Calibri" w:cstheme="minorHAnsi"/>
          <w:sz w:val="24"/>
          <w:szCs w:val="24"/>
        </w:rPr>
        <w:instrText>ADDIN CSL_CITATION {"citationItems":[{"id":"ITEM-1","itemData":{"DOI":"10.37542/iq.v3i01.57","ISSN":"2338-4131","abstract":"Education system in Indonesia is experiencing new challenges due to the Covid-19 virus outbreak, which has caused the entire learning system in educational institutions to be transferred to online learning methods. The disruption in the learning process causes some changes to students which ultimately affect the motivation to learn. This research uses a quantitative approach, with the sampling technique used is accidental sampling. The population in this study were all high school students who took part in the process online learning. The analytical method used to analyze the data obtained in this study uses the Mann Whitney U analysis method. This type of research uses the foundation of learning motivation theory and aspects from Chernis &amp; Goleman's theory (2011). The results of this study indicate that the significance value of Mann Whitney U is 0,000 which means the motivation to learn in students who take online or online learning in the midst of the pandemic situation of the Covid-19 virus is decreasing, because the significance value of 0,000 is less than 0.05 (p &lt;0,05).","author":[{"dropping-particle":"","family":"Cahyani","given":"Adhetya","non-dropping-particle":"","parse-names":false,"suffix":""},{"dropping-particle":"","family":"Listiana","given":"Iin Diah","non-dropping-particle":"","parse-names":false,"suffix":""},{"dropping-particle":"","family":"Larasati","given":"Sari Puteri Deta","non-dropping-particle":"","parse-names":false,"suffix":""}],"container-title":"IQ (Ilmu Al-qur'an): Jurnal Pendidikan Islam","id":"ITEM-1","issue":"01","issued":{"date-parts":[["2020"]]},"page":"123-140","title":"Motivasi Belajar Siswa SMA pada Pembelajaran Daring di Masa Pandemi Covid-19","type":"article-journal","volume":"3"},"uris":["http://www.mendeley.com/documents/?uuid=0b5f32f5-198a-4759-8870-c081fd244f45"]}],"mendeley":{"formattedCitation":"(Cahyani et al., 2020)","plainTextFormattedCitation":"(Cahyani et al., 2020)","previouslyFormattedCitation":"(Cahyani et al., 2020)"},"properties":{"noteIndex":0},"schema":"https://github.com/citation-style-language/schema/raw/master/csl-citation.json"}</w:instrText>
      </w:r>
      <w:r w:rsidRPr="00840EC9">
        <w:rPr>
          <w:rFonts w:eastAsia="Calibri" w:cstheme="minorHAnsi"/>
          <w:sz w:val="24"/>
          <w:szCs w:val="24"/>
        </w:rPr>
        <w:fldChar w:fldCharType="separate"/>
      </w:r>
      <w:r w:rsidRPr="00840EC9">
        <w:rPr>
          <w:rFonts w:eastAsia="Calibri" w:cstheme="minorHAnsi"/>
          <w:noProof/>
          <w:sz w:val="24"/>
          <w:szCs w:val="24"/>
        </w:rPr>
        <w:t>(Cahyani et al., 2020)</w:t>
      </w:r>
      <w:r w:rsidRPr="00840EC9">
        <w:rPr>
          <w:rFonts w:eastAsia="Calibri" w:cstheme="minorHAnsi"/>
          <w:sz w:val="24"/>
          <w:szCs w:val="24"/>
        </w:rPr>
        <w:fldChar w:fldCharType="end"/>
      </w:r>
      <w:r w:rsidRPr="00840EC9">
        <w:rPr>
          <w:rFonts w:eastAsia="Calibri" w:cstheme="minorHAnsi"/>
          <w:sz w:val="24"/>
          <w:szCs w:val="24"/>
        </w:rPr>
        <w:t>.</w:t>
      </w:r>
    </w:p>
    <w:p w:rsidR="00972875" w:rsidRPr="00840EC9" w:rsidRDefault="00972875" w:rsidP="00840EC9">
      <w:pPr>
        <w:shd w:val="clear" w:color="auto" w:fill="FFFFFF"/>
        <w:spacing w:after="0" w:line="360" w:lineRule="auto"/>
        <w:jc w:val="both"/>
        <w:rPr>
          <w:rFonts w:eastAsia="Times New Roman" w:cstheme="minorHAnsi"/>
          <w:sz w:val="24"/>
          <w:szCs w:val="24"/>
        </w:rPr>
      </w:pPr>
      <w:r w:rsidRPr="00840EC9">
        <w:rPr>
          <w:rFonts w:eastAsia="Times New Roman" w:cstheme="minorHAnsi"/>
          <w:sz w:val="24"/>
          <w:szCs w:val="24"/>
        </w:rPr>
        <w:tab/>
        <w:t xml:space="preserve">Menurut Moore, Dickson-Deane, &amp; Galyen mengatakan “pembelajaran daring adalah sebuah proses pembelajaran dengan memanfaatkan layanan jaringan internet yang </w:t>
      </w:r>
      <w:r w:rsidRPr="00840EC9">
        <w:rPr>
          <w:rFonts w:eastAsia="Times New Roman" w:cstheme="minorHAnsi"/>
          <w:sz w:val="24"/>
          <w:szCs w:val="24"/>
        </w:rPr>
        <w:lastRenderedPageBreak/>
        <w:t xml:space="preserve">memberikan fleksibilitas, konektivitas dan aksesibilitas yang dapat menyuguhkan beragam bentuk interaksi pembelajaran” </w:t>
      </w:r>
      <w:r w:rsidRPr="00840EC9">
        <w:rPr>
          <w:rFonts w:eastAsia="Times New Roman" w:cstheme="minorHAnsi"/>
          <w:sz w:val="24"/>
          <w:szCs w:val="24"/>
        </w:rPr>
        <w:fldChar w:fldCharType="begin" w:fldLock="1"/>
      </w:r>
      <w:r w:rsidRPr="00840EC9">
        <w:rPr>
          <w:rFonts w:eastAsia="Times New Roman" w:cstheme="minorHAnsi"/>
          <w:sz w:val="24"/>
          <w:szCs w:val="24"/>
        </w:rPr>
        <w:instrText>ADDIN CSL_CITATION {"citationItems":[{"id":"ITEM-1","itemData":{"DOI":"10.22437/bio.v6i2.9759","ISSN":"2460-2612","abstract":"Pademi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environment.\r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family":"Sadikin","given":"Ali","non-dropping-particle":"","parse-names":false,"suffix":""},{"dropping-particle":"","family":"Hamidah","given":"Afreni","non-dropping-particle":"","parse-names":false,"suffix":""}],"container-title":"BIODIK","id":"ITEM-1","issue":"2","issued":{"date-parts":[["2020"]]},"title":"Pembelajaran Daring di Tengah Wabah Covid-19","type":"article-journal","volume":"6"},"uris":["http://www.mendeley.com/documents/?uuid=bd62732f-9428-348a-9305-e94e7cafcdc3"]}],"mendeley":{"formattedCitation":"(Sadikin &amp; Hamidah, 2020a)","plainTextFormattedCitation":"(Sadikin &amp; Hamidah, 2020a)","previouslyFormattedCitation":"(Sadikin &amp; Hamidah, 2020a)"},"properties":{"noteIndex":0},"schema":"https://github.com/citation-style-language/schema/raw/master/csl-citation.json"}</w:instrText>
      </w:r>
      <w:r w:rsidRPr="00840EC9">
        <w:rPr>
          <w:rFonts w:eastAsia="Times New Roman" w:cstheme="minorHAnsi"/>
          <w:sz w:val="24"/>
          <w:szCs w:val="24"/>
        </w:rPr>
        <w:fldChar w:fldCharType="separate"/>
      </w:r>
      <w:r w:rsidRPr="00840EC9">
        <w:rPr>
          <w:rFonts w:eastAsia="Times New Roman" w:cstheme="minorHAnsi"/>
          <w:noProof/>
          <w:sz w:val="24"/>
          <w:szCs w:val="24"/>
        </w:rPr>
        <w:t>(Sadikin &amp; Hamidah, 2020a)</w:t>
      </w:r>
      <w:r w:rsidRPr="00840EC9">
        <w:rPr>
          <w:rFonts w:eastAsia="Times New Roman" w:cstheme="minorHAnsi"/>
          <w:sz w:val="24"/>
          <w:szCs w:val="24"/>
        </w:rPr>
        <w:fldChar w:fldCharType="end"/>
      </w:r>
      <w:r w:rsidRPr="00840EC9">
        <w:rPr>
          <w:rFonts w:eastAsia="Times New Roman" w:cstheme="minorHAnsi"/>
          <w:sz w:val="24"/>
          <w:szCs w:val="24"/>
        </w:rPr>
        <w:t>. Dengan memanfaatkan jaringan internet pendidik dapat memberikan video pembelajaran atau memberikan link untuk mengunduh materi pembelajaran ataupun mengirimkan file materi maupun soal-soal evaluasi.</w:t>
      </w:r>
    </w:p>
    <w:p w:rsidR="00972875" w:rsidRPr="00840EC9" w:rsidRDefault="00972875" w:rsidP="00840EC9">
      <w:pPr>
        <w:shd w:val="clear" w:color="auto" w:fill="FFFFFF"/>
        <w:spacing w:after="0" w:line="360" w:lineRule="auto"/>
        <w:jc w:val="both"/>
        <w:rPr>
          <w:rFonts w:eastAsia="Calibri" w:cstheme="minorHAnsi"/>
          <w:sz w:val="24"/>
          <w:szCs w:val="24"/>
        </w:rPr>
      </w:pPr>
      <w:r w:rsidRPr="00840EC9">
        <w:rPr>
          <w:rFonts w:eastAsia="Calibri" w:cstheme="minorHAnsi"/>
          <w:sz w:val="24"/>
          <w:szCs w:val="24"/>
        </w:rPr>
        <w:tab/>
      </w:r>
      <w:proofErr w:type="gramStart"/>
      <w:r w:rsidR="00F31E15" w:rsidRPr="00840EC9">
        <w:rPr>
          <w:rFonts w:eastAsia="Calibri" w:cstheme="minorHAnsi"/>
          <w:sz w:val="24"/>
          <w:szCs w:val="24"/>
        </w:rPr>
        <w:t>P</w:t>
      </w:r>
      <w:r w:rsidR="00F31E15" w:rsidRPr="00840EC9">
        <w:rPr>
          <w:rFonts w:eastAsia="Times New Roman" w:cstheme="minorHAnsi"/>
          <w:sz w:val="24"/>
          <w:szCs w:val="24"/>
        </w:rPr>
        <w:t xml:space="preserve">embelajaran daring </w:t>
      </w:r>
      <w:r w:rsidRPr="00840EC9">
        <w:rPr>
          <w:rFonts w:eastAsia="Times New Roman" w:cstheme="minorHAnsi"/>
          <w:sz w:val="24"/>
          <w:szCs w:val="24"/>
        </w:rPr>
        <w:t>banyak pilihan aplikasi yang bisa digunakan tergantung situasi dan kondisi pendidik dan peserta didik.</w:t>
      </w:r>
      <w:proofErr w:type="gramEnd"/>
      <w:r w:rsidRPr="00840EC9">
        <w:rPr>
          <w:rFonts w:eastAsia="Times New Roman" w:cstheme="minorHAnsi"/>
          <w:sz w:val="24"/>
          <w:szCs w:val="24"/>
        </w:rPr>
        <w:t xml:space="preserve"> </w:t>
      </w:r>
      <w:proofErr w:type="gramStart"/>
      <w:r w:rsidRPr="00840EC9">
        <w:rPr>
          <w:rFonts w:eastAsia="Times New Roman" w:cstheme="minorHAnsi"/>
          <w:sz w:val="24"/>
          <w:szCs w:val="24"/>
        </w:rPr>
        <w:t>Sarana yang dimiliki apakah bisa digunakan untuk mengadakan kelas daring yang dipilih atau tidak.</w:t>
      </w:r>
      <w:proofErr w:type="gramEnd"/>
      <w:r w:rsidRPr="00840EC9">
        <w:rPr>
          <w:rFonts w:eastAsia="Times New Roman" w:cstheme="minorHAnsi"/>
          <w:sz w:val="24"/>
          <w:szCs w:val="24"/>
        </w:rPr>
        <w:t xml:space="preserve"> </w:t>
      </w:r>
      <w:proofErr w:type="gramStart"/>
      <w:r w:rsidRPr="00840EC9">
        <w:rPr>
          <w:rFonts w:eastAsia="Times New Roman" w:cstheme="minorHAnsi"/>
          <w:sz w:val="24"/>
          <w:szCs w:val="24"/>
        </w:rPr>
        <w:t>Kemampuan guru dalam menguasai teknologi dan mengkoordinasikan sebuah kelas onli</w:t>
      </w:r>
      <w:r w:rsidR="00F31E15" w:rsidRPr="00840EC9">
        <w:rPr>
          <w:rFonts w:eastAsia="Times New Roman" w:cstheme="minorHAnsi"/>
          <w:sz w:val="24"/>
          <w:szCs w:val="24"/>
        </w:rPr>
        <w:t>ne juga sangat menentukan.</w:t>
      </w:r>
      <w:proofErr w:type="gramEnd"/>
      <w:r w:rsidR="00F31E15" w:rsidRPr="00840EC9">
        <w:rPr>
          <w:rFonts w:eastAsia="Times New Roman" w:cstheme="minorHAnsi"/>
          <w:sz w:val="24"/>
          <w:szCs w:val="24"/>
        </w:rPr>
        <w:t xml:space="preserve"> </w:t>
      </w:r>
      <w:proofErr w:type="gramStart"/>
      <w:r w:rsidR="00F31E15" w:rsidRPr="00840EC9">
        <w:rPr>
          <w:rFonts w:eastAsia="Times New Roman" w:cstheme="minorHAnsi"/>
          <w:sz w:val="24"/>
          <w:szCs w:val="24"/>
        </w:rPr>
        <w:t>Kemam</w:t>
      </w:r>
      <w:r w:rsidRPr="00840EC9">
        <w:rPr>
          <w:rFonts w:eastAsia="Times New Roman" w:cstheme="minorHAnsi"/>
          <w:sz w:val="24"/>
          <w:szCs w:val="24"/>
        </w:rPr>
        <w:t xml:space="preserve">puan siswa dalam mengoperasikan </w:t>
      </w:r>
      <w:r w:rsidRPr="00840EC9">
        <w:rPr>
          <w:rFonts w:eastAsia="Times New Roman" w:cstheme="minorHAnsi"/>
          <w:i/>
          <w:sz w:val="24"/>
          <w:szCs w:val="24"/>
        </w:rPr>
        <w:t>smartphone</w:t>
      </w:r>
      <w:r w:rsidRPr="00840EC9">
        <w:rPr>
          <w:rFonts w:eastAsia="Times New Roman" w:cstheme="minorHAnsi"/>
          <w:sz w:val="24"/>
          <w:szCs w:val="24"/>
        </w:rPr>
        <w:t xml:space="preserve"> atau komputer sebagai sarana pembelajaran daring juga menentukan berjalannya pembelajaran daring ini.</w:t>
      </w:r>
      <w:proofErr w:type="gramEnd"/>
      <w:r w:rsidRPr="00840EC9">
        <w:rPr>
          <w:rFonts w:eastAsia="Calibri" w:cstheme="minorHAnsi"/>
          <w:sz w:val="24"/>
          <w:szCs w:val="24"/>
        </w:rPr>
        <w:t xml:space="preserve"> </w:t>
      </w:r>
    </w:p>
    <w:p w:rsidR="00972875" w:rsidRPr="00840EC9" w:rsidRDefault="00972875" w:rsidP="00840EC9">
      <w:pPr>
        <w:shd w:val="clear" w:color="auto" w:fill="FFFFFF"/>
        <w:spacing w:after="0" w:line="360" w:lineRule="auto"/>
        <w:jc w:val="both"/>
        <w:rPr>
          <w:rFonts w:eastAsia="Times New Roman" w:cstheme="minorHAnsi"/>
          <w:sz w:val="24"/>
          <w:szCs w:val="24"/>
        </w:rPr>
      </w:pPr>
      <w:r w:rsidRPr="00840EC9">
        <w:rPr>
          <w:rFonts w:eastAsia="Times New Roman" w:cstheme="minorHAnsi"/>
          <w:sz w:val="24"/>
          <w:szCs w:val="24"/>
        </w:rPr>
        <w:tab/>
      </w:r>
      <w:proofErr w:type="gramStart"/>
      <w:r w:rsidRPr="00840EC9">
        <w:rPr>
          <w:rFonts w:eastAsia="Times New Roman" w:cstheme="minorHAnsi"/>
          <w:sz w:val="24"/>
          <w:szCs w:val="24"/>
        </w:rPr>
        <w:t>Ada beberapa dampak positif dari pelaksanaan pembelajaran daring.</w:t>
      </w:r>
      <w:proofErr w:type="gramEnd"/>
      <w:r w:rsidRPr="00840EC9">
        <w:rPr>
          <w:rFonts w:eastAsia="Times New Roman" w:cstheme="minorHAnsi"/>
          <w:sz w:val="24"/>
          <w:szCs w:val="24"/>
        </w:rPr>
        <w:t xml:space="preserve"> Menurut </w:t>
      </w:r>
      <w:r w:rsidRPr="00840EC9">
        <w:rPr>
          <w:rFonts w:eastAsia="Times New Roman" w:cstheme="minorHAnsi"/>
          <w:sz w:val="24"/>
          <w:szCs w:val="24"/>
        </w:rPr>
        <w:fldChar w:fldCharType="begin" w:fldLock="1"/>
      </w:r>
      <w:r w:rsidRPr="00840EC9">
        <w:rPr>
          <w:rFonts w:eastAsia="Times New Roman" w:cstheme="minorHAnsi"/>
          <w:sz w:val="24"/>
          <w:szCs w:val="24"/>
        </w:rPr>
        <w:instrText>ADDIN CSL_CITATION {"citationItems":[{"id":"ITEM-1","itemData":{"ISBN":"9786236512234","author":[{"dropping-particle":"","family":"Hindu","given":"Universitas","non-dropping-particle":"","parse-names":false,"suffix":""},{"dropping-particle":"","family":"Gusti","given":"Negeri I","non-dropping-particle":"","parse-names":false,"suffix":""},{"dropping-particle":"","family":"Sugriwa","given":"Bagus","non-dropping-particle":"","parse-names":false,"suffix":""},{"dropping-particle":"","family":"Muliani","given":"Ni Made","non-dropping-particle":"","parse-names":false,"suffix":""}],"id":"ITEM-1","issue":"June","issued":{"date-parts":[["2020"]]},"title":"COVID-19 : Perspektif Pendidikan","type":"book"},"uris":["http://www.mendeley.com/documents/?uuid=b7e7fd78-aba7-4dea-92be-defdf3c7bbec"]}],"mendeley":{"formattedCitation":"(Hindu et al., 2020)","plainTextFormattedCitation":"(Hindu et al., 2020)","previouslyFormattedCitation":"(Hindu et al., 2020)"},"properties":{"noteIndex":0},"schema":"https://github.com/citation-style-language/schema/raw/master/csl-citation.json"}</w:instrText>
      </w:r>
      <w:r w:rsidRPr="00840EC9">
        <w:rPr>
          <w:rFonts w:eastAsia="Times New Roman" w:cstheme="minorHAnsi"/>
          <w:sz w:val="24"/>
          <w:szCs w:val="24"/>
        </w:rPr>
        <w:fldChar w:fldCharType="separate"/>
      </w:r>
      <w:r w:rsidRPr="00840EC9">
        <w:rPr>
          <w:rFonts w:eastAsia="Times New Roman" w:cstheme="minorHAnsi"/>
          <w:noProof/>
          <w:sz w:val="24"/>
          <w:szCs w:val="24"/>
        </w:rPr>
        <w:t>(Hindu et al., 2020)</w:t>
      </w:r>
      <w:r w:rsidRPr="00840EC9">
        <w:rPr>
          <w:rFonts w:eastAsia="Times New Roman" w:cstheme="minorHAnsi"/>
          <w:sz w:val="24"/>
          <w:szCs w:val="24"/>
        </w:rPr>
        <w:fldChar w:fldCharType="end"/>
      </w:r>
      <w:r w:rsidRPr="00840EC9">
        <w:rPr>
          <w:rFonts w:eastAsia="Times New Roman" w:cstheme="minorHAnsi"/>
          <w:sz w:val="24"/>
          <w:szCs w:val="24"/>
        </w:rPr>
        <w:t xml:space="preserve">, pembelajaran daring membentuk kemandirian siswa dalam belajar juag meningkatkan pengetahuan dan penguasaan siswa terhadap teknologi penunjang pembelajaran daring. </w:t>
      </w:r>
      <w:proofErr w:type="gramStart"/>
      <w:r w:rsidRPr="00840EC9">
        <w:rPr>
          <w:rFonts w:eastAsia="Times New Roman" w:cstheme="minorHAnsi"/>
          <w:sz w:val="24"/>
          <w:szCs w:val="24"/>
        </w:rPr>
        <w:t>Sekarang ini banyak vitur-vitur aplikasi yang bisa digunakan untuk melaksanakan pembelajaran daring.</w:t>
      </w:r>
      <w:proofErr w:type="gramEnd"/>
      <w:r w:rsidRPr="00840EC9">
        <w:rPr>
          <w:rFonts w:eastAsia="Times New Roman" w:cstheme="minorHAnsi"/>
          <w:sz w:val="24"/>
          <w:szCs w:val="24"/>
        </w:rPr>
        <w:t xml:space="preserve"> </w:t>
      </w:r>
      <w:proofErr w:type="gramStart"/>
      <w:r w:rsidRPr="00840EC9">
        <w:rPr>
          <w:rFonts w:eastAsia="Times New Roman" w:cstheme="minorHAnsi"/>
          <w:sz w:val="24"/>
          <w:szCs w:val="24"/>
        </w:rPr>
        <w:t>Namun demikian bukan berarti pembelajaran daring ini tidak memiliki kendala.</w:t>
      </w:r>
      <w:proofErr w:type="gramEnd"/>
      <w:r w:rsidRPr="00840EC9">
        <w:rPr>
          <w:rFonts w:eastAsia="Times New Roman" w:cstheme="minorHAnsi"/>
          <w:sz w:val="24"/>
          <w:szCs w:val="24"/>
        </w:rPr>
        <w:t xml:space="preserve"> Menurut </w:t>
      </w:r>
      <w:r w:rsidRPr="00840EC9">
        <w:rPr>
          <w:rFonts w:eastAsia="Times New Roman" w:cstheme="minorHAnsi"/>
          <w:sz w:val="24"/>
          <w:szCs w:val="24"/>
        </w:rPr>
        <w:fldChar w:fldCharType="begin" w:fldLock="1"/>
      </w:r>
      <w:r w:rsidRPr="00840EC9">
        <w:rPr>
          <w:rFonts w:eastAsia="Times New Roman" w:cstheme="minorHAnsi"/>
          <w:sz w:val="24"/>
          <w:szCs w:val="24"/>
        </w:rPr>
        <w:instrText>ADDIN CSL_CITATION {"citationItems":[{"id":"ITEM-1","itemData":{"author":[{"dropping-particle":"","family":"Larasati","given":"N","non-dropping-particle":"","parse-names":false,"suffix":""},{"dropping-particle":"","family":"Kurniawan","given":"S B","non-dropping-particle":"","parse-names":false,"suffix":""},{"dropping-particle":"","family":"Rintayati","given":"Peduk","non-dropping-particle":"","parse-names":false,"suffix":""}],"id":"ITEM-1","issued":{"date-parts":[["0"]]},"page":"42-46","title":"Fenomena Implementasi Pembelajaran Daring Selama Wabah Covid-19 di SD Negeri Degan Kabupaten Pati","type":"article-journal"},"uris":["http://www.mendeley.com/documents/?uuid=b88fc9e1-ca81-47b4-89cd-dc559a9366ea"]}],"mendeley":{"formattedCitation":"(Larasati et al., n.d.)","plainTextFormattedCitation":"(Larasati et al., n.d.)","previouslyFormattedCitation":"(Larasati et al., n.d.)"},"properties":{"noteIndex":0},"schema":"https://github.com/citation-style-language/schema/raw/master/csl-citation.json"}</w:instrText>
      </w:r>
      <w:r w:rsidRPr="00840EC9">
        <w:rPr>
          <w:rFonts w:eastAsia="Times New Roman" w:cstheme="minorHAnsi"/>
          <w:sz w:val="24"/>
          <w:szCs w:val="24"/>
        </w:rPr>
        <w:fldChar w:fldCharType="separate"/>
      </w:r>
      <w:r w:rsidRPr="00840EC9">
        <w:rPr>
          <w:rFonts w:eastAsia="Times New Roman" w:cstheme="minorHAnsi"/>
          <w:noProof/>
          <w:sz w:val="24"/>
          <w:szCs w:val="24"/>
        </w:rPr>
        <w:t>(Larasati et al., n.d.)</w:t>
      </w:r>
      <w:r w:rsidRPr="00840EC9">
        <w:rPr>
          <w:rFonts w:eastAsia="Times New Roman" w:cstheme="minorHAnsi"/>
          <w:sz w:val="24"/>
          <w:szCs w:val="24"/>
        </w:rPr>
        <w:fldChar w:fldCharType="end"/>
      </w:r>
      <w:r w:rsidRPr="00840EC9">
        <w:rPr>
          <w:rFonts w:eastAsia="Times New Roman" w:cstheme="minorHAnsi"/>
          <w:sz w:val="24"/>
          <w:szCs w:val="24"/>
        </w:rPr>
        <w:t xml:space="preserve"> ada beberapa kendala yang terjadi dari pembelajaran daring ini, dimana pembelajaran menjadi kurang efektif dikarenakan intensitas pertemuan guru dan siswa berkurang, penjelasan materi dari guru menjadi berkurang, aspek ketrampilan menjadi berkurang, terdapat beberapa pelajaran yang tidask bisa dilaksanakan secara daring, dan menyebabkan situs web-nya overload.</w:t>
      </w:r>
    </w:p>
    <w:p w:rsidR="00972875" w:rsidRPr="00840EC9" w:rsidRDefault="00972875" w:rsidP="00840EC9">
      <w:pPr>
        <w:shd w:val="clear" w:color="auto" w:fill="FFFFFF"/>
        <w:spacing w:after="0" w:line="360" w:lineRule="auto"/>
        <w:ind w:firstLine="720"/>
        <w:jc w:val="both"/>
        <w:rPr>
          <w:rFonts w:eastAsia="Times New Roman" w:cstheme="minorHAnsi"/>
          <w:sz w:val="24"/>
          <w:szCs w:val="24"/>
        </w:rPr>
      </w:pPr>
      <w:r w:rsidRPr="00840EC9">
        <w:rPr>
          <w:rFonts w:eastAsia="Times New Roman" w:cstheme="minorHAnsi"/>
          <w:sz w:val="24"/>
          <w:szCs w:val="24"/>
        </w:rPr>
        <w:t xml:space="preserve">Agar pembelajaran daring dapat berjalan dengan baik maka tetap harus menggunakan indikator pembelajaran yang telah ada dan digunakan secara umum yaitu melalui tahap perencanaan, pelaksanakan, serta tahap evaluasi sama halnya dengan pembelajaran yang terjadi di kelas </w:t>
      </w:r>
      <w:r w:rsidRPr="00840EC9">
        <w:rPr>
          <w:rFonts w:eastAsia="Times New Roman" w:cstheme="minorHAnsi"/>
          <w:sz w:val="24"/>
          <w:szCs w:val="24"/>
        </w:rPr>
        <w:fldChar w:fldCharType="begin" w:fldLock="1"/>
      </w:r>
      <w:r w:rsidRPr="00840EC9">
        <w:rPr>
          <w:rFonts w:eastAsia="Times New Roman" w:cstheme="minorHAnsi"/>
          <w:sz w:val="24"/>
          <w:szCs w:val="24"/>
        </w:rPr>
        <w:instrText>ADDIN CSL_CITATION {"citationItems":[{"id":"ITEM-1","itemData":{"DOI":"10.21107/metalingua.v5i1.7072","ISSN":"2528-4371","abstract":"Pembelajaran daring merupakan pembelajaran yang dilakukan menggunakan internet sebagai\r\ntempat menyalurkan ilmu pengetahuan. Bentuk pembelajran sepertii ini dapat dilakukan kapanpun\r\ndan dimanapun tanpa terikat waktu dan tanpa harus bertatap muka. Di era perkembangan teknologi\r\npembelajaran daring semakin canggih dengan berbagai aplikasi dan fitur yang semakin\r\nmemudahkan pengguna. Tidak terikatnya waktu dan dialkukan tanpa bertatap muka menjadi\r\nkeunggulan pembelajaran daring yang bias dimanfaatkan pendidik. Seperti yang terjadi pada saat\r\nini, pembelajaran daring menjadi satu-satunya pilihan bentuk pembelajaran yang dapat dilakukan\r\noleh pendidik ketika terjadi bencana alam atau pandemi global. Indonesia menerapkan social\r\ndistance di segala aspek kehidupan termasuk dunia pendidikan. Oleh karena itu, pembelajaran\r\ndaring dapat dikatakan menjadi satu-satunya pilihan pembelajaran yang dapat dilakukan oleh\r\npendidik untuk menigkatkan mutu pembelajaran di Indonesia.","author":[{"dropping-particle":"","family":"Syarifudin","given":"Albitar Septian","non-dropping-particle":"","parse-names":false,"suffix":""}],"container-title":"Jurnal Pendidikan Bahasa dan Sastra Indonesia Metalingua","id":"ITEM-1","issue":"1","issued":{"date-parts":[["2020"]]},"page":"31-34","title":"Impelementasi Pembelajaran Daring Untuk Meningkatkan Mutu Pendidikan Sebagai Dampak Diterapkannya Social Distancing","type":"article-journal","volume":"5"},"uris":["http://www.mendeley.com/documents/?uuid=0260a71a-dc03-4e6e-acdc-f45997fce704"]}],"mendeley":{"formattedCitation":"(Syarifudin, 2020)","plainTextFormattedCitation":"(Syarifudin, 2020)","previouslyFormattedCitation":"(Syarifudin, 2020)"},"properties":{"noteIndex":0},"schema":"https://github.com/citation-style-language/schema/raw/master/csl-citation.json"}</w:instrText>
      </w:r>
      <w:r w:rsidRPr="00840EC9">
        <w:rPr>
          <w:rFonts w:eastAsia="Times New Roman" w:cstheme="minorHAnsi"/>
          <w:sz w:val="24"/>
          <w:szCs w:val="24"/>
        </w:rPr>
        <w:fldChar w:fldCharType="separate"/>
      </w:r>
      <w:r w:rsidRPr="00840EC9">
        <w:rPr>
          <w:rFonts w:eastAsia="Times New Roman" w:cstheme="minorHAnsi"/>
          <w:noProof/>
          <w:sz w:val="24"/>
          <w:szCs w:val="24"/>
        </w:rPr>
        <w:t>(Syarifudin, 2020)</w:t>
      </w:r>
      <w:r w:rsidRPr="00840EC9">
        <w:rPr>
          <w:rFonts w:eastAsia="Times New Roman" w:cstheme="minorHAnsi"/>
          <w:sz w:val="24"/>
          <w:szCs w:val="24"/>
        </w:rPr>
        <w:fldChar w:fldCharType="end"/>
      </w:r>
      <w:r w:rsidRPr="00840EC9">
        <w:rPr>
          <w:rFonts w:eastAsia="Times New Roman" w:cstheme="minorHAnsi"/>
          <w:sz w:val="24"/>
          <w:szCs w:val="24"/>
        </w:rPr>
        <w:t xml:space="preserve">. Menurut </w:t>
      </w:r>
      <w:r w:rsidRPr="00840EC9">
        <w:rPr>
          <w:rFonts w:eastAsia="Times New Roman" w:cstheme="minorHAnsi"/>
          <w:sz w:val="24"/>
          <w:szCs w:val="24"/>
        </w:rPr>
        <w:fldChar w:fldCharType="begin" w:fldLock="1"/>
      </w:r>
      <w:r w:rsidRPr="00840EC9">
        <w:rPr>
          <w:rFonts w:eastAsia="Times New Roman" w:cstheme="minorHAnsi"/>
          <w:sz w:val="24"/>
          <w:szCs w:val="24"/>
        </w:rPr>
        <w:instrText>ADDIN CSL_CITATION {"citationItems":[{"id":"ITEM-1","itemData":{"author":[{"dropping-particle":"","family":"Magdalena","given":"Ina","non-dropping-particle":"","parse-names":false,"suffix":""},{"dropping-particle":"","family":"Wahyuni","given":"Ayu","non-dropping-particle":"","parse-names":false,"suffix":""},{"dropping-particle":"","family":"Hartana","given":"Davina Dewi","non-dropping-particle":"","parse-names":false,"suffix":""},{"dropping-particle":"","family":"Tangerang","given":"Universitas Muhammadiyah","non-dropping-particle":"","parse-names":false,"suffix":""}],"container-title":"Edukasi dan Sains","id":"ITEM-1","issue":"01","issued":{"date-parts":[["2020"]]},"page":"366-377","title":"Pengelolaan Pembelajaran Daring yang Efektif Selama Pandemi di SDN 1 Tanah Tinggi","type":"article-journal","volume":"2"},"uris":["http://www.mendeley.com/documents/?uuid=9afe7322-be61-4822-ae8a-e1a7d9dbfd8a"]}],"mendeley":{"formattedCitation":"(Magdalena et al., 2020)","plainTextFormattedCitation":"(Magdalena et al., 2020)","previouslyFormattedCitation":"(Magdalena et al., 2020)"},"properties":{"noteIndex":0},"schema":"https://github.com/citation-style-language/schema/raw/master/csl-citation.json"}</w:instrText>
      </w:r>
      <w:r w:rsidRPr="00840EC9">
        <w:rPr>
          <w:rFonts w:eastAsia="Times New Roman" w:cstheme="minorHAnsi"/>
          <w:sz w:val="24"/>
          <w:szCs w:val="24"/>
        </w:rPr>
        <w:fldChar w:fldCharType="separate"/>
      </w:r>
      <w:r w:rsidRPr="00840EC9">
        <w:rPr>
          <w:rFonts w:eastAsia="Times New Roman" w:cstheme="minorHAnsi"/>
          <w:noProof/>
          <w:sz w:val="24"/>
          <w:szCs w:val="24"/>
        </w:rPr>
        <w:t>(Magdalena et al., 2020)</w:t>
      </w:r>
      <w:r w:rsidRPr="00840EC9">
        <w:rPr>
          <w:rFonts w:eastAsia="Times New Roman" w:cstheme="minorHAnsi"/>
          <w:sz w:val="24"/>
          <w:szCs w:val="24"/>
        </w:rPr>
        <w:fldChar w:fldCharType="end"/>
      </w:r>
      <w:r w:rsidRPr="00840EC9">
        <w:rPr>
          <w:rFonts w:eastAsia="Times New Roman" w:cstheme="minorHAnsi"/>
          <w:sz w:val="24"/>
          <w:szCs w:val="24"/>
        </w:rPr>
        <w:t xml:space="preserve"> ada empat indikator pembelajaran daring yang hendaknya dilalui agar prmbelajaran dapat berjalan dengan baik yaitu perencanaan pembelajaran, pengelolaan pembelajaran, pelaksanaan pembelajaran dan evaluasi.</w:t>
      </w:r>
    </w:p>
    <w:p w:rsidR="00972875" w:rsidRPr="00840EC9" w:rsidRDefault="00972875" w:rsidP="00840EC9">
      <w:pPr>
        <w:widowControl w:val="0"/>
        <w:autoSpaceDE w:val="0"/>
        <w:autoSpaceDN w:val="0"/>
        <w:adjustRightInd w:val="0"/>
        <w:spacing w:after="0" w:line="360" w:lineRule="auto"/>
        <w:jc w:val="both"/>
        <w:rPr>
          <w:rFonts w:eastAsia="Calibri" w:cstheme="minorHAnsi"/>
          <w:sz w:val="24"/>
          <w:szCs w:val="24"/>
        </w:rPr>
      </w:pPr>
      <w:r w:rsidRPr="00840EC9">
        <w:rPr>
          <w:rFonts w:eastAsia="Calibri" w:cstheme="minorHAnsi"/>
          <w:sz w:val="24"/>
          <w:szCs w:val="24"/>
        </w:rPr>
        <w:tab/>
      </w:r>
      <w:proofErr w:type="gramStart"/>
      <w:r w:rsidR="00F31E15" w:rsidRPr="00840EC9">
        <w:rPr>
          <w:rFonts w:eastAsia="Calibri" w:cstheme="minorHAnsi"/>
          <w:sz w:val="24"/>
          <w:szCs w:val="24"/>
        </w:rPr>
        <w:t>SDN Kendalrejo 01</w:t>
      </w:r>
      <w:r w:rsidRPr="00840EC9">
        <w:rPr>
          <w:rFonts w:eastAsia="Calibri" w:cstheme="minorHAnsi"/>
          <w:sz w:val="24"/>
          <w:szCs w:val="24"/>
        </w:rPr>
        <w:t xml:space="preserve"> adalah salah satu lembaga pendidikan dasar yang juga melaksanakan pembelajaran secara daring.</w:t>
      </w:r>
      <w:proofErr w:type="gramEnd"/>
      <w:r w:rsidRPr="00840EC9">
        <w:rPr>
          <w:rFonts w:eastAsia="Calibri" w:cstheme="minorHAnsi"/>
          <w:sz w:val="24"/>
          <w:szCs w:val="24"/>
        </w:rPr>
        <w:t xml:space="preserve"> </w:t>
      </w:r>
      <w:proofErr w:type="gramStart"/>
      <w:r w:rsidRPr="00840EC9">
        <w:rPr>
          <w:rFonts w:eastAsia="Calibri" w:cstheme="minorHAnsi"/>
          <w:sz w:val="24"/>
          <w:szCs w:val="24"/>
        </w:rPr>
        <w:t xml:space="preserve">Penulis tertarik untuk meneliti bagaimana implementasi </w:t>
      </w:r>
      <w:r w:rsidRPr="00840EC9">
        <w:rPr>
          <w:rFonts w:eastAsia="Calibri" w:cstheme="minorHAnsi"/>
          <w:sz w:val="24"/>
          <w:szCs w:val="24"/>
        </w:rPr>
        <w:lastRenderedPageBreak/>
        <w:t xml:space="preserve">pembelajaran daring pada masa pandemi </w:t>
      </w:r>
      <w:r w:rsidRPr="00840EC9">
        <w:rPr>
          <w:rFonts w:eastAsia="Calibri" w:cstheme="minorHAnsi"/>
          <w:i/>
          <w:sz w:val="24"/>
          <w:szCs w:val="24"/>
        </w:rPr>
        <w:t>Covid</w:t>
      </w:r>
      <w:r w:rsidRPr="00840EC9">
        <w:rPr>
          <w:rFonts w:eastAsia="Calibri" w:cstheme="minorHAnsi"/>
          <w:sz w:val="24"/>
          <w:szCs w:val="24"/>
        </w:rPr>
        <w:t>-19 di sekolah ini.</w:t>
      </w:r>
      <w:proofErr w:type="gramEnd"/>
      <w:r w:rsidRPr="00840EC9">
        <w:rPr>
          <w:rFonts w:eastAsia="Calibri" w:cstheme="minorHAnsi"/>
          <w:sz w:val="24"/>
          <w:szCs w:val="24"/>
        </w:rPr>
        <w:t xml:space="preserve"> </w:t>
      </w:r>
      <w:proofErr w:type="gramStart"/>
      <w:r w:rsidRPr="00840EC9">
        <w:rPr>
          <w:rFonts w:eastAsia="Calibri" w:cstheme="minorHAnsi"/>
          <w:sz w:val="24"/>
          <w:szCs w:val="24"/>
        </w:rPr>
        <w:t>Pada pra-penelitian penulis</w:t>
      </w:r>
      <w:r w:rsidR="0091210A" w:rsidRPr="00840EC9">
        <w:rPr>
          <w:rFonts w:eastAsia="Calibri" w:cstheme="minorHAnsi"/>
          <w:sz w:val="24"/>
          <w:szCs w:val="24"/>
        </w:rPr>
        <w:t xml:space="preserve"> mewawancara seorang guru </w:t>
      </w:r>
      <w:r w:rsidRPr="00840EC9">
        <w:rPr>
          <w:rFonts w:eastAsia="Calibri" w:cstheme="minorHAnsi"/>
          <w:sz w:val="24"/>
          <w:szCs w:val="24"/>
        </w:rPr>
        <w:t>tentang implementasi pembelajaran daring di sekolah ini.</w:t>
      </w:r>
      <w:proofErr w:type="gramEnd"/>
      <w:r w:rsidRPr="00840EC9">
        <w:rPr>
          <w:rFonts w:eastAsia="Calibri" w:cstheme="minorHAnsi"/>
          <w:sz w:val="24"/>
          <w:szCs w:val="24"/>
        </w:rPr>
        <w:t xml:space="preserve"> Dari jawaban diperoleh informasi awal bahwa di </w:t>
      </w:r>
      <w:r w:rsidR="0091210A" w:rsidRPr="00840EC9">
        <w:rPr>
          <w:rFonts w:eastAsia="Calibri" w:cstheme="minorHAnsi"/>
          <w:sz w:val="24"/>
          <w:szCs w:val="24"/>
        </w:rPr>
        <w:t>SDN Kendalrejo</w:t>
      </w:r>
      <w:r w:rsidRPr="00840EC9">
        <w:rPr>
          <w:rFonts w:eastAsia="Calibri" w:cstheme="minorHAnsi"/>
          <w:sz w:val="24"/>
          <w:szCs w:val="24"/>
        </w:rPr>
        <w:t xml:space="preserve"> 01 telah melaksanakan pembelajaran daring dengan menggunakan aplikasi WhatsApp Group </w:t>
      </w:r>
      <w:proofErr w:type="gramStart"/>
      <w:r w:rsidRPr="00840EC9">
        <w:rPr>
          <w:rFonts w:eastAsia="Calibri" w:cstheme="minorHAnsi"/>
          <w:sz w:val="24"/>
          <w:szCs w:val="24"/>
        </w:rPr>
        <w:t>( WAG</w:t>
      </w:r>
      <w:proofErr w:type="gramEnd"/>
      <w:r w:rsidRPr="00840EC9">
        <w:rPr>
          <w:rFonts w:eastAsia="Calibri" w:cstheme="minorHAnsi"/>
          <w:sz w:val="24"/>
          <w:szCs w:val="24"/>
        </w:rPr>
        <w:t xml:space="preserve">). </w:t>
      </w:r>
      <w:proofErr w:type="gramStart"/>
      <w:r w:rsidRPr="00840EC9">
        <w:rPr>
          <w:rFonts w:eastAsia="Calibri" w:cstheme="minorHAnsi"/>
          <w:sz w:val="24"/>
          <w:szCs w:val="24"/>
        </w:rPr>
        <w:t xml:space="preserve">Dari kelas kelas 1 sampai kelas 6 semua menggunakan fasilitas </w:t>
      </w:r>
      <w:r w:rsidRPr="00840EC9">
        <w:rPr>
          <w:rFonts w:eastAsia="Calibri" w:cstheme="minorHAnsi"/>
          <w:i/>
          <w:sz w:val="24"/>
          <w:szCs w:val="24"/>
        </w:rPr>
        <w:t xml:space="preserve">WhatsApp Group </w:t>
      </w:r>
      <w:r w:rsidRPr="00840EC9">
        <w:rPr>
          <w:rFonts w:eastAsia="Calibri" w:cstheme="minorHAnsi"/>
          <w:sz w:val="24"/>
          <w:szCs w:val="24"/>
        </w:rPr>
        <w:t>untuk melaksanakan pembelajaran daring.</w:t>
      </w:r>
      <w:proofErr w:type="gramEnd"/>
      <w:r w:rsidRPr="00840EC9">
        <w:rPr>
          <w:rFonts w:eastAsia="Calibri" w:cstheme="minorHAnsi"/>
          <w:sz w:val="24"/>
          <w:szCs w:val="24"/>
        </w:rPr>
        <w:t xml:space="preserve"> </w:t>
      </w:r>
      <w:proofErr w:type="gramStart"/>
      <w:r w:rsidRPr="00840EC9">
        <w:rPr>
          <w:rFonts w:eastAsia="Calibri" w:cstheme="minorHAnsi"/>
          <w:sz w:val="24"/>
          <w:szCs w:val="24"/>
        </w:rPr>
        <w:t>Khusus kelas VI, guru biasanya melakukan persiapan sebelum melaksanakan pembelajaran seperti mempersiapkan RPP dengan mengunduh media pembelajaran dari internet sebagai media pembelajan.</w:t>
      </w:r>
      <w:proofErr w:type="gramEnd"/>
      <w:r w:rsidRPr="00840EC9">
        <w:rPr>
          <w:rFonts w:eastAsia="Calibri" w:cstheme="minorHAnsi"/>
          <w:sz w:val="24"/>
          <w:szCs w:val="24"/>
        </w:rPr>
        <w:t xml:space="preserve"> </w:t>
      </w:r>
      <w:proofErr w:type="gramStart"/>
      <w:r w:rsidRPr="00840EC9">
        <w:rPr>
          <w:rFonts w:eastAsia="Calibri" w:cstheme="minorHAnsi"/>
          <w:sz w:val="24"/>
          <w:szCs w:val="24"/>
        </w:rPr>
        <w:t xml:space="preserve">Pada tahap pelaksanaan guru menggunakan aplikasi WhatsApp Grup (WAG) dan layanan </w:t>
      </w:r>
      <w:r w:rsidRPr="00840EC9">
        <w:rPr>
          <w:rFonts w:eastAsia="Calibri" w:cstheme="minorHAnsi"/>
          <w:i/>
          <w:sz w:val="24"/>
          <w:szCs w:val="24"/>
        </w:rPr>
        <w:t>Voice Note</w:t>
      </w:r>
      <w:r w:rsidRPr="00840EC9">
        <w:rPr>
          <w:rFonts w:eastAsia="Calibri" w:cstheme="minorHAnsi"/>
          <w:sz w:val="24"/>
          <w:szCs w:val="24"/>
        </w:rPr>
        <w:t xml:space="preserve"> pada aplikasi </w:t>
      </w:r>
      <w:r w:rsidRPr="00840EC9">
        <w:rPr>
          <w:rFonts w:eastAsia="Calibri" w:cstheme="minorHAnsi"/>
          <w:i/>
          <w:sz w:val="24"/>
          <w:szCs w:val="24"/>
        </w:rPr>
        <w:t>WhatsApp</w:t>
      </w:r>
      <w:r w:rsidRPr="00840EC9">
        <w:rPr>
          <w:rFonts w:eastAsia="Calibri" w:cstheme="minorHAnsi"/>
          <w:sz w:val="24"/>
          <w:szCs w:val="24"/>
        </w:rPr>
        <w:t xml:space="preserve"> untuk menjelaskan materi pembelajaran.</w:t>
      </w:r>
      <w:proofErr w:type="gramEnd"/>
    </w:p>
    <w:p w:rsidR="00972875" w:rsidRPr="00840EC9" w:rsidRDefault="00972875" w:rsidP="00840EC9">
      <w:pPr>
        <w:widowControl w:val="0"/>
        <w:autoSpaceDE w:val="0"/>
        <w:autoSpaceDN w:val="0"/>
        <w:adjustRightInd w:val="0"/>
        <w:spacing w:after="0" w:line="360" w:lineRule="auto"/>
        <w:ind w:firstLine="720"/>
        <w:jc w:val="both"/>
        <w:rPr>
          <w:rFonts w:eastAsia="Calibri" w:cstheme="minorHAnsi"/>
          <w:sz w:val="24"/>
          <w:szCs w:val="24"/>
        </w:rPr>
      </w:pPr>
      <w:r w:rsidRPr="00840EC9">
        <w:rPr>
          <w:rFonts w:eastAsia="Calibri" w:cstheme="minorHAnsi"/>
          <w:sz w:val="24"/>
          <w:szCs w:val="24"/>
        </w:rPr>
        <w:t xml:space="preserve">Guru menyapa siswa, mengajak untuk berdoa sebelum belajar, menyapa siswa dengan menanyakan kesehatan dan tetap mengingatkan untuk tetap menjalankan protocol kesehatan dengan memakai masker, menjaga jarak dan </w:t>
      </w:r>
      <w:proofErr w:type="gramStart"/>
      <w:r w:rsidRPr="00840EC9">
        <w:rPr>
          <w:rFonts w:eastAsia="Calibri" w:cstheme="minorHAnsi"/>
          <w:sz w:val="24"/>
          <w:szCs w:val="24"/>
        </w:rPr>
        <w:t>rajin  mencuci</w:t>
      </w:r>
      <w:proofErr w:type="gramEnd"/>
      <w:r w:rsidRPr="00840EC9">
        <w:rPr>
          <w:rFonts w:eastAsia="Calibri" w:cstheme="minorHAnsi"/>
          <w:sz w:val="24"/>
          <w:szCs w:val="24"/>
        </w:rPr>
        <w:t xml:space="preserve"> tangan dengan sabun dan air yang mengalir. Guru </w:t>
      </w:r>
      <w:proofErr w:type="gramStart"/>
      <w:r w:rsidRPr="00840EC9">
        <w:rPr>
          <w:rFonts w:eastAsia="Calibri" w:cstheme="minorHAnsi"/>
          <w:sz w:val="24"/>
          <w:szCs w:val="24"/>
        </w:rPr>
        <w:t>melakukan</w:t>
      </w:r>
      <w:proofErr w:type="gramEnd"/>
      <w:r w:rsidRPr="00840EC9">
        <w:rPr>
          <w:rFonts w:eastAsia="Calibri" w:cstheme="minorHAnsi"/>
          <w:sz w:val="24"/>
          <w:szCs w:val="24"/>
        </w:rPr>
        <w:t xml:space="preserve"> apersepsi dengan soal pertanyaan dan membagikan materi pembelajaran melalui </w:t>
      </w:r>
      <w:r w:rsidRPr="00840EC9">
        <w:rPr>
          <w:rFonts w:eastAsia="Calibri" w:cstheme="minorHAnsi"/>
          <w:i/>
          <w:sz w:val="24"/>
          <w:szCs w:val="24"/>
        </w:rPr>
        <w:t>WhatsApp Grup,</w:t>
      </w:r>
      <w:r w:rsidRPr="00840EC9">
        <w:rPr>
          <w:rFonts w:eastAsia="Calibri" w:cstheme="minorHAnsi"/>
          <w:sz w:val="24"/>
          <w:szCs w:val="24"/>
        </w:rPr>
        <w:t xml:space="preserve"> dan memberikan tugas. </w:t>
      </w:r>
      <w:proofErr w:type="gramStart"/>
      <w:r w:rsidRPr="00840EC9">
        <w:rPr>
          <w:rFonts w:eastAsia="Calibri" w:cstheme="minorHAnsi"/>
          <w:sz w:val="24"/>
          <w:szCs w:val="24"/>
        </w:rPr>
        <w:t>Namun guru merasa kurang maksimal dalam menjelaskan materi pelajaran.</w:t>
      </w:r>
      <w:proofErr w:type="gramEnd"/>
      <w:r w:rsidRPr="00840EC9">
        <w:rPr>
          <w:rFonts w:eastAsia="Calibri" w:cstheme="minorHAnsi"/>
          <w:sz w:val="24"/>
          <w:szCs w:val="24"/>
        </w:rPr>
        <w:t xml:space="preserve"> </w:t>
      </w:r>
      <w:proofErr w:type="gramStart"/>
      <w:r w:rsidRPr="00840EC9">
        <w:rPr>
          <w:rFonts w:eastAsia="Calibri" w:cstheme="minorHAnsi"/>
          <w:sz w:val="24"/>
          <w:szCs w:val="24"/>
        </w:rPr>
        <w:t xml:space="preserve">Ada beberapa siswa yang tidak mempunyai </w:t>
      </w:r>
      <w:r w:rsidRPr="00840EC9">
        <w:rPr>
          <w:rFonts w:eastAsia="Calibri" w:cstheme="minorHAnsi"/>
          <w:i/>
          <w:sz w:val="24"/>
          <w:szCs w:val="24"/>
        </w:rPr>
        <w:t>smartphone</w:t>
      </w:r>
      <w:r w:rsidRPr="00840EC9">
        <w:rPr>
          <w:rFonts w:eastAsia="Calibri" w:cstheme="minorHAnsi"/>
          <w:sz w:val="24"/>
          <w:szCs w:val="24"/>
        </w:rPr>
        <w:t xml:space="preserve"> sendiri dan harus berbagi dengan orang tuanya.</w:t>
      </w:r>
      <w:proofErr w:type="gramEnd"/>
      <w:r w:rsidRPr="00840EC9">
        <w:rPr>
          <w:rFonts w:eastAsia="Calibri" w:cstheme="minorHAnsi"/>
          <w:sz w:val="24"/>
          <w:szCs w:val="24"/>
        </w:rPr>
        <w:t xml:space="preserve"> </w:t>
      </w:r>
      <w:proofErr w:type="gramStart"/>
      <w:r w:rsidRPr="00840EC9">
        <w:rPr>
          <w:rFonts w:eastAsia="Calibri" w:cstheme="minorHAnsi"/>
          <w:sz w:val="24"/>
          <w:szCs w:val="24"/>
        </w:rPr>
        <w:t xml:space="preserve">Ketika </w:t>
      </w:r>
      <w:r w:rsidRPr="00840EC9">
        <w:rPr>
          <w:rFonts w:eastAsia="Calibri" w:cstheme="minorHAnsi"/>
          <w:i/>
          <w:sz w:val="24"/>
          <w:szCs w:val="24"/>
        </w:rPr>
        <w:t>smartphone</w:t>
      </w:r>
      <w:r w:rsidRPr="00840EC9">
        <w:rPr>
          <w:rFonts w:eastAsia="Calibri" w:cstheme="minorHAnsi"/>
          <w:sz w:val="24"/>
          <w:szCs w:val="24"/>
        </w:rPr>
        <w:t xml:space="preserve"> dibawa orang tua untuk bekerja, maka siswa tersebut harus menunggu sampai orang tuanya pulang bekerja untuk bisa menerima materi dan mengerjakan tugas</w:t>
      </w:r>
      <w:r w:rsidRPr="00840EC9">
        <w:rPr>
          <w:rFonts w:eastAsia="Calibri" w:cstheme="minorHAnsi"/>
          <w:i/>
          <w:sz w:val="24"/>
          <w:szCs w:val="24"/>
        </w:rPr>
        <w:t xml:space="preserve"> </w:t>
      </w:r>
      <w:r w:rsidRPr="00840EC9">
        <w:rPr>
          <w:rFonts w:eastAsia="Calibri" w:cstheme="minorHAnsi"/>
          <w:sz w:val="24"/>
          <w:szCs w:val="24"/>
        </w:rPr>
        <w:t>yang diberikan.</w:t>
      </w:r>
      <w:proofErr w:type="gramEnd"/>
      <w:r w:rsidRPr="00840EC9">
        <w:rPr>
          <w:rFonts w:eastAsia="Calibri" w:cstheme="minorHAnsi"/>
          <w:sz w:val="24"/>
          <w:szCs w:val="24"/>
        </w:rPr>
        <w:t xml:space="preserve"> </w:t>
      </w:r>
      <w:proofErr w:type="gramStart"/>
      <w:r w:rsidRPr="00840EC9">
        <w:rPr>
          <w:rFonts w:eastAsia="Calibri" w:cstheme="minorHAnsi"/>
          <w:sz w:val="24"/>
          <w:szCs w:val="24"/>
        </w:rPr>
        <w:t xml:space="preserve">Permasalahan siswa yang dalam satu keluarga tidak mempunyai </w:t>
      </w:r>
      <w:r w:rsidRPr="00840EC9">
        <w:rPr>
          <w:rFonts w:eastAsia="Calibri" w:cstheme="minorHAnsi"/>
          <w:i/>
          <w:sz w:val="24"/>
          <w:szCs w:val="24"/>
        </w:rPr>
        <w:t>smartphone</w:t>
      </w:r>
      <w:r w:rsidRPr="00840EC9">
        <w:rPr>
          <w:rFonts w:eastAsia="Calibri" w:cstheme="minorHAnsi"/>
          <w:sz w:val="24"/>
          <w:szCs w:val="24"/>
        </w:rPr>
        <w:t xml:space="preserve"> dan kuota internet yang mahal serta motivasi belajar siswa yang kurang juga menghambat tercapainya tujuan pembelajaran.</w:t>
      </w:r>
      <w:proofErr w:type="gramEnd"/>
    </w:p>
    <w:p w:rsidR="00972875" w:rsidRPr="00840EC9" w:rsidRDefault="00972875" w:rsidP="00840EC9">
      <w:pPr>
        <w:tabs>
          <w:tab w:val="left" w:pos="284"/>
        </w:tabs>
        <w:spacing w:after="0" w:line="360" w:lineRule="auto"/>
        <w:ind w:firstLine="720"/>
        <w:contextualSpacing/>
        <w:jc w:val="both"/>
        <w:outlineLvl w:val="1"/>
        <w:rPr>
          <w:rFonts w:eastAsia="Calibri" w:cstheme="minorHAnsi"/>
          <w:sz w:val="24"/>
          <w:szCs w:val="24"/>
        </w:rPr>
      </w:pPr>
      <w:r w:rsidRPr="00840EC9">
        <w:rPr>
          <w:rFonts w:eastAsia="Calibri" w:cstheme="minorHAnsi"/>
          <w:sz w:val="24"/>
          <w:szCs w:val="24"/>
        </w:rPr>
        <w:t xml:space="preserve">Penelitian ini didukung dengan penelitian yang pernah dilakukan oleh Cicilia Ika Rahayu Nita, Dwi Agus </w:t>
      </w:r>
      <w:r w:rsidR="0091210A" w:rsidRPr="00840EC9">
        <w:rPr>
          <w:rFonts w:eastAsia="Calibri" w:cstheme="minorHAnsi"/>
          <w:sz w:val="24"/>
          <w:szCs w:val="24"/>
        </w:rPr>
        <w:t xml:space="preserve">Setyawan, Widhia Lestari, 2020 </w:t>
      </w:r>
      <w:r w:rsidRPr="00840EC9">
        <w:rPr>
          <w:rFonts w:eastAsia="Calibri" w:cstheme="minorHAnsi"/>
          <w:sz w:val="24"/>
          <w:szCs w:val="24"/>
        </w:rPr>
        <w:t xml:space="preserve"> bahwa “pembelajaran daring melalui grup What’sApp siswa kelas IV SD 3 Negeri Kebonagung Malang efektif untuk pemberian tugas dan perlu tambahan berupa video, teks, audio maupun gambar untuk pemberian materi. </w:t>
      </w:r>
      <w:proofErr w:type="gramStart"/>
      <w:r w:rsidRPr="00840EC9">
        <w:rPr>
          <w:rFonts w:eastAsia="Calibri" w:cstheme="minorHAnsi"/>
          <w:sz w:val="24"/>
          <w:szCs w:val="24"/>
        </w:rPr>
        <w:t>Sebagian besar peserta didik memahami materi pembelajaran daring melalui grup WhatsApp dengan baik.</w:t>
      </w:r>
      <w:proofErr w:type="gramEnd"/>
      <w:r w:rsidRPr="00840EC9">
        <w:rPr>
          <w:rFonts w:eastAsia="Calibri" w:cstheme="minorHAnsi"/>
          <w:sz w:val="24"/>
          <w:szCs w:val="24"/>
        </w:rPr>
        <w:t xml:space="preserve"> </w:t>
      </w:r>
      <w:proofErr w:type="gramStart"/>
      <w:r w:rsidRPr="00840EC9">
        <w:rPr>
          <w:rFonts w:eastAsia="Calibri" w:cstheme="minorHAnsi"/>
          <w:sz w:val="24"/>
          <w:szCs w:val="24"/>
        </w:rPr>
        <w:t>Materi yang dipahami oleh siswa berupa video, teks, audio, dan gambar atau foto.</w:t>
      </w:r>
      <w:proofErr w:type="gramEnd"/>
      <w:r w:rsidRPr="00840EC9">
        <w:rPr>
          <w:rFonts w:eastAsia="Calibri" w:cstheme="minorHAnsi"/>
          <w:sz w:val="24"/>
          <w:szCs w:val="24"/>
        </w:rPr>
        <w:t xml:space="preserve"> </w:t>
      </w:r>
      <w:proofErr w:type="gramStart"/>
      <w:r w:rsidRPr="00840EC9">
        <w:rPr>
          <w:rFonts w:eastAsia="Calibri" w:cstheme="minorHAnsi"/>
          <w:sz w:val="24"/>
          <w:szCs w:val="24"/>
        </w:rPr>
        <w:t>siswa</w:t>
      </w:r>
      <w:proofErr w:type="gramEnd"/>
      <w:r w:rsidRPr="00840EC9">
        <w:rPr>
          <w:rFonts w:eastAsia="Calibri" w:cstheme="minorHAnsi"/>
          <w:sz w:val="24"/>
          <w:szCs w:val="24"/>
        </w:rPr>
        <w:t xml:space="preserve"> dikatakan berhasil menyampaikan materi dalam sistem pembelajaran daring ini. </w:t>
      </w:r>
      <w:proofErr w:type="gramStart"/>
      <w:r w:rsidRPr="00840EC9">
        <w:rPr>
          <w:rFonts w:eastAsia="Calibri" w:cstheme="minorHAnsi"/>
          <w:sz w:val="24"/>
          <w:szCs w:val="24"/>
        </w:rPr>
        <w:t>Siswa juga mampu menggunakan fitur WhatsApp untuk keperluan tugas atau pengunduhan materi.</w:t>
      </w:r>
      <w:proofErr w:type="gramEnd"/>
      <w:r w:rsidRPr="00840EC9">
        <w:rPr>
          <w:rFonts w:eastAsia="Calibri" w:cstheme="minorHAnsi"/>
          <w:sz w:val="24"/>
          <w:szCs w:val="24"/>
        </w:rPr>
        <w:t xml:space="preserve"> </w:t>
      </w:r>
      <w:proofErr w:type="gramStart"/>
      <w:r w:rsidRPr="00840EC9">
        <w:rPr>
          <w:rFonts w:eastAsia="Calibri" w:cstheme="minorHAnsi"/>
          <w:sz w:val="24"/>
          <w:szCs w:val="24"/>
        </w:rPr>
        <w:t xml:space="preserve">Siswa </w:t>
      </w:r>
      <w:r w:rsidRPr="00840EC9">
        <w:rPr>
          <w:rFonts w:eastAsia="Calibri" w:cstheme="minorHAnsi"/>
          <w:sz w:val="24"/>
          <w:szCs w:val="24"/>
        </w:rPr>
        <w:lastRenderedPageBreak/>
        <w:t>kelas IV SD 3 Negeri Kebonagung mampu mengoperasikan android dalam penggunaan video, gambar, maupun video call.</w:t>
      </w:r>
      <w:proofErr w:type="gramEnd"/>
      <w:r w:rsidRPr="00840EC9">
        <w:rPr>
          <w:rFonts w:eastAsia="Calibri" w:cstheme="minorHAnsi"/>
          <w:sz w:val="24"/>
          <w:szCs w:val="24"/>
        </w:rPr>
        <w:t xml:space="preserve"> Siswa juga kadang masih dibantu oleh orang tua untuk proses teknisnya. Kendala yang terjadi saat proses pembelajaran daring adalah sinyal internet. Kendala tersebut dapat berupa terhambatnya pengiriman tugas maupun proses pengunduhan sehingga ka</w:t>
      </w:r>
      <w:r w:rsidR="0091210A" w:rsidRPr="00840EC9">
        <w:rPr>
          <w:rFonts w:eastAsia="Calibri" w:cstheme="minorHAnsi"/>
          <w:sz w:val="24"/>
          <w:szCs w:val="24"/>
        </w:rPr>
        <w:t xml:space="preserve">dang – kadang masih menghambat”. </w:t>
      </w:r>
      <w:proofErr w:type="gramStart"/>
      <w:r w:rsidR="0091210A" w:rsidRPr="00840EC9">
        <w:rPr>
          <w:rFonts w:eastAsia="Calibri" w:cstheme="minorHAnsi"/>
          <w:sz w:val="24"/>
          <w:szCs w:val="24"/>
        </w:rPr>
        <w:t>Tujuan dari penelitian ini yaitu untuk mendeskripsikan pelaksanakan pembelajaran daring pada masa Pandemi di SDN Kendalrejo 01.</w:t>
      </w:r>
      <w:proofErr w:type="gramEnd"/>
      <w:r w:rsidRPr="00840EC9">
        <w:rPr>
          <w:rFonts w:eastAsia="Calibri" w:cstheme="minorHAnsi"/>
          <w:sz w:val="24"/>
          <w:szCs w:val="24"/>
        </w:rPr>
        <w:t xml:space="preserve"> </w:t>
      </w:r>
    </w:p>
    <w:p w:rsidR="00972875" w:rsidRPr="00132585" w:rsidRDefault="00972875" w:rsidP="00132585">
      <w:pPr>
        <w:spacing w:after="0" w:line="360" w:lineRule="auto"/>
        <w:rPr>
          <w:rFonts w:cstheme="minorHAnsi"/>
          <w:sz w:val="24"/>
          <w:szCs w:val="24"/>
        </w:rPr>
      </w:pPr>
    </w:p>
    <w:p w:rsidR="00B066AD" w:rsidRPr="00132585" w:rsidRDefault="00B066AD" w:rsidP="00132585">
      <w:pPr>
        <w:spacing w:after="0" w:line="360" w:lineRule="auto"/>
        <w:rPr>
          <w:rFonts w:cstheme="minorHAnsi"/>
          <w:b/>
          <w:sz w:val="24"/>
          <w:szCs w:val="24"/>
        </w:rPr>
      </w:pPr>
      <w:r w:rsidRPr="00132585">
        <w:rPr>
          <w:rFonts w:cstheme="minorHAnsi"/>
          <w:b/>
          <w:sz w:val="24"/>
          <w:szCs w:val="24"/>
        </w:rPr>
        <w:t>Metode</w:t>
      </w:r>
    </w:p>
    <w:p w:rsidR="00074C4F" w:rsidRPr="00132585" w:rsidRDefault="00B066AD" w:rsidP="00132585">
      <w:pPr>
        <w:shd w:val="clear" w:color="auto" w:fill="FFFFFF"/>
        <w:spacing w:after="0" w:line="360" w:lineRule="auto"/>
        <w:ind w:firstLine="720"/>
        <w:contextualSpacing/>
        <w:jc w:val="both"/>
        <w:rPr>
          <w:rFonts w:eastAsia="Calibri" w:cstheme="minorHAnsi"/>
          <w:sz w:val="24"/>
          <w:szCs w:val="24"/>
        </w:rPr>
      </w:pPr>
      <w:proofErr w:type="gramStart"/>
      <w:r w:rsidRPr="00132585">
        <w:rPr>
          <w:rFonts w:eastAsia="Calibri" w:cstheme="minorHAnsi"/>
          <w:sz w:val="24"/>
          <w:szCs w:val="24"/>
          <w:shd w:val="clear" w:color="auto" w:fill="FFFFFF"/>
        </w:rPr>
        <w:t>Peneliti menggunakan jenis penelitian fenomenologi dengan pendekatan penelitian kualitatif.</w:t>
      </w:r>
      <w:proofErr w:type="gramEnd"/>
      <w:r w:rsidRPr="00132585">
        <w:rPr>
          <w:rFonts w:eastAsia="Calibri" w:cstheme="minorHAnsi"/>
          <w:sz w:val="24"/>
          <w:szCs w:val="24"/>
          <w:shd w:val="clear" w:color="auto" w:fill="FFFFFF"/>
        </w:rPr>
        <w:t xml:space="preserve"> Menurut Moleong seperti dikutip oleh </w:t>
      </w:r>
      <w:r w:rsidRPr="00132585">
        <w:rPr>
          <w:rFonts w:eastAsia="Calibri" w:cstheme="minorHAnsi"/>
          <w:sz w:val="24"/>
          <w:szCs w:val="24"/>
        </w:rPr>
        <w:fldChar w:fldCharType="begin" w:fldLock="1"/>
      </w:r>
      <w:r w:rsidRPr="00132585">
        <w:rPr>
          <w:rFonts w:eastAsia="Calibri" w:cstheme="minorHAnsi"/>
          <w:sz w:val="24"/>
          <w:szCs w:val="24"/>
        </w:rPr>
        <w:instrText>ADDIN CSL_CITATION {"citationItems":[{"id":"ITEM-1","itemData":{"DOI":"10.12928/channel.v4i1.4210","ISSN":"2621-2579","abstract":"Developments in communication technologies today is very rapidly. This development also affects the media industry. Media are required to adapt to the development of communication technology. The birth of digital media that uses Internet technology has affected the print media. A number of print media in the United States began to close because they can not compete with digital media. The print media is still survive are required to converge with preparing media-based digital media, one of them is Solopos. This research is a qualitative descriptive study. Descriptive study by Whitney (in Nazir, 1988: 63) is the research to find facts with proper interpretation. The purpose of this study was to determine the model of media convergence carried Solopos as a response to the demands of the media industry that the newspaper should prepare to face the digital platform digital media continues to grow. The results showed that the convergence of media that do Solopos an answer to the demands of the media industry that the newspaper should prepare to face the digital platform digital media continues to grow. The models that do Solopos media convergence is the convergence model of newsgathering in which this model of a journalist is required to achieve the level of multitasking.","author":[{"dropping-particle":"","family":"Anton","given":"Oleh","non-dropping-particle":"","parse-names":false,"suffix":""},{"dropping-particle":"","family":"Prihartono","given":"Wahyu","non-dropping-particle":"","parse-names":false,"suffix":""},{"dropping-particle":"","family":"Sos","given":"S","non-dropping-particle":"","parse-names":false,"suffix":""}],"container-title":"CHANNEL: Jurnal Komunikasi","id":"ITEM-1","issue":"1","issued":{"date-parts":[["2016"]]},"page":"105-116","title":"Surat Kabar &amp; Konvergensi Media (Studi Deskriptif Kualitatif Model Konvergensi Media Pada Solopos)","type":"article-journal","volume":"4"},"uris":["http://www.mendeley.com/documents/?uuid=b3d2da97-fd19-4181-afdb-62acc51fb086"]}],"mendeley":{"formattedCitation":"(Anton et al., 2016)","plainTextFormattedCitation":"(Anton et al., 2016)","previouslyFormattedCitation":"(Anton et al., 2016)"},"properties":{"noteIndex":0},"schema":"https://github.com/citation-style-language/schema/raw/master/csl-citation.json"}</w:instrText>
      </w:r>
      <w:r w:rsidRPr="00132585">
        <w:rPr>
          <w:rFonts w:eastAsia="Calibri" w:cstheme="minorHAnsi"/>
          <w:sz w:val="24"/>
          <w:szCs w:val="24"/>
        </w:rPr>
        <w:fldChar w:fldCharType="separate"/>
      </w:r>
      <w:r w:rsidRPr="00132585">
        <w:rPr>
          <w:rFonts w:eastAsia="Calibri" w:cstheme="minorHAnsi"/>
          <w:noProof/>
          <w:sz w:val="24"/>
          <w:szCs w:val="24"/>
        </w:rPr>
        <w:t>(Anton et al., 2016)</w:t>
      </w:r>
      <w:r w:rsidRPr="00132585">
        <w:rPr>
          <w:rFonts w:eastAsia="Calibri" w:cstheme="minorHAnsi"/>
          <w:sz w:val="24"/>
          <w:szCs w:val="24"/>
        </w:rPr>
        <w:fldChar w:fldCharType="end"/>
      </w:r>
      <w:r w:rsidRPr="00132585">
        <w:rPr>
          <w:rFonts w:eastAsia="Calibri" w:cstheme="minorHAnsi"/>
          <w:sz w:val="24"/>
          <w:szCs w:val="24"/>
        </w:rPr>
        <w:t xml:space="preserve"> mengatakan bahwa “Penelitian kualitatif merupakan suatu prosedur yang menghasilkan data deskriptif berupa kata tertulis, atau lisan orang-o</w:t>
      </w:r>
      <w:r w:rsidR="00074C4F" w:rsidRPr="00132585">
        <w:rPr>
          <w:rFonts w:eastAsia="Calibri" w:cstheme="minorHAnsi"/>
          <w:sz w:val="24"/>
          <w:szCs w:val="24"/>
        </w:rPr>
        <w:t xml:space="preserve">rang atau perilaku yang diamati. </w:t>
      </w:r>
      <w:r w:rsidRPr="00132585">
        <w:rPr>
          <w:rFonts w:eastAsia="Calibri" w:cstheme="minorHAnsi"/>
          <w:sz w:val="24"/>
          <w:szCs w:val="24"/>
        </w:rPr>
        <w:t xml:space="preserve">Menurut Littlejohn, “fenomenologi adalah studi tentang pengetahuan yang berasal dari kesadaran atau cara memahami suatu objek atau peristiwa dengan mengalaminya secara sadar” </w:t>
      </w:r>
      <w:r w:rsidRPr="00132585">
        <w:rPr>
          <w:rFonts w:eastAsia="Calibri" w:cstheme="minorHAnsi"/>
          <w:sz w:val="24"/>
          <w:szCs w:val="24"/>
        </w:rPr>
        <w:fldChar w:fldCharType="begin" w:fldLock="1"/>
      </w:r>
      <w:r w:rsidRPr="00132585">
        <w:rPr>
          <w:rFonts w:eastAsia="Calibri" w:cstheme="minorHAnsi"/>
          <w:sz w:val="24"/>
          <w:szCs w:val="24"/>
        </w:rPr>
        <w:instrText>ADDIN CSL_CITATION {"citationItems":[{"id":"ITEM-1","itemData":{"DOI":"10.29313/mediator.v9i1.1146","ISSN":"1411-5883","abstract":"Phenomenology, initially, is a philosophy made popular by Edmund Husserl. Phenomenology, in essential, taught people to interact and learn more from phenomenon so that the meaning of reality, and the natural essence of reality, could be grasped by the observer. Phenomenology today develops as one of fundamental research method whose assumptions respect human uniqueness and subjective experiences. Phenomenon as experienced consciously by human was analyzed by two descriptions: textual description and scriptural description. Kata","author":[{"dropping-particle":"","family":"Hasbiansyah","given":"O","non-dropping-particle":"","parse-names":false,"suffix":""}],"container-title":"Mediator: Jurnal Komunikasi","id":"ITEM-1","issue":"1","issued":{"date-parts":[["2008"]]},"page":"163-180","title":"Pendekatan Fenomenologi: Pengantar Praktik Penelitian dalam Ilmu Sosial dan Komunikasi","type":"article-journal","volume":"9"},"uris":["http://www.mendeley.com/documents/?uuid=ce8beca6-41dd-49ef-a7b5-50b7f1b80663"]}],"mendeley":{"formattedCitation":"(Hasbiansyah, 2008)","plainTextFormattedCitation":"(Hasbiansyah, 2008)","previouslyFormattedCitation":"(Hasbiansyah, 2008)"},"properties":{"noteIndex":0},"schema":"https://github.com/citation-style-language/schema/raw/master/csl-citation.json"}</w:instrText>
      </w:r>
      <w:r w:rsidRPr="00132585">
        <w:rPr>
          <w:rFonts w:eastAsia="Calibri" w:cstheme="minorHAnsi"/>
          <w:sz w:val="24"/>
          <w:szCs w:val="24"/>
        </w:rPr>
        <w:fldChar w:fldCharType="separate"/>
      </w:r>
      <w:r w:rsidRPr="00132585">
        <w:rPr>
          <w:rFonts w:eastAsia="Calibri" w:cstheme="minorHAnsi"/>
          <w:noProof/>
          <w:sz w:val="24"/>
          <w:szCs w:val="24"/>
        </w:rPr>
        <w:t>(Hasbiansyah, 2008)</w:t>
      </w:r>
      <w:r w:rsidRPr="00132585">
        <w:rPr>
          <w:rFonts w:eastAsia="Calibri" w:cstheme="minorHAnsi"/>
          <w:sz w:val="24"/>
          <w:szCs w:val="24"/>
        </w:rPr>
        <w:fldChar w:fldCharType="end"/>
      </w:r>
      <w:r w:rsidRPr="00132585">
        <w:rPr>
          <w:rFonts w:eastAsia="Calibri" w:cstheme="minorHAnsi"/>
          <w:sz w:val="24"/>
          <w:szCs w:val="24"/>
        </w:rPr>
        <w:t xml:space="preserve">. Hasbiansyah juga mengatakan bahwa fenomenologi merupakan upaya untuk mengungkapkan pengalaman </w:t>
      </w:r>
      <w:proofErr w:type="gramStart"/>
      <w:r w:rsidRPr="00132585">
        <w:rPr>
          <w:rFonts w:eastAsia="Calibri" w:cstheme="minorHAnsi"/>
          <w:sz w:val="24"/>
          <w:szCs w:val="24"/>
        </w:rPr>
        <w:t>apa</w:t>
      </w:r>
      <w:proofErr w:type="gramEnd"/>
      <w:r w:rsidRPr="00132585">
        <w:rPr>
          <w:rFonts w:eastAsia="Calibri" w:cstheme="minorHAnsi"/>
          <w:sz w:val="24"/>
          <w:szCs w:val="24"/>
        </w:rPr>
        <w:t xml:space="preserve"> adanya yang terjadi yang</w:t>
      </w:r>
      <w:r w:rsidR="00074C4F" w:rsidRPr="00132585">
        <w:rPr>
          <w:rFonts w:eastAsia="Calibri" w:cstheme="minorHAnsi"/>
          <w:sz w:val="24"/>
          <w:szCs w:val="24"/>
        </w:rPr>
        <w:t xml:space="preserve"> diekspresikan melalui bahasa. </w:t>
      </w:r>
    </w:p>
    <w:p w:rsidR="00B066AD" w:rsidRPr="00132585" w:rsidRDefault="00B066AD" w:rsidP="00132585">
      <w:pPr>
        <w:shd w:val="clear" w:color="auto" w:fill="FFFFFF"/>
        <w:spacing w:after="0" w:line="360" w:lineRule="auto"/>
        <w:ind w:firstLine="720"/>
        <w:contextualSpacing/>
        <w:jc w:val="both"/>
        <w:rPr>
          <w:rFonts w:eastAsia="Calibri" w:cstheme="minorHAnsi"/>
          <w:sz w:val="24"/>
          <w:szCs w:val="24"/>
        </w:rPr>
      </w:pPr>
      <w:proofErr w:type="gramStart"/>
      <w:r w:rsidRPr="00132585">
        <w:rPr>
          <w:rFonts w:eastAsia="Calibri" w:cstheme="minorHAnsi"/>
          <w:sz w:val="24"/>
          <w:szCs w:val="24"/>
        </w:rPr>
        <w:t xml:space="preserve">Subjek dari penelitian ini adalah </w:t>
      </w:r>
      <w:r w:rsidR="00794E28" w:rsidRPr="00132585">
        <w:rPr>
          <w:rFonts w:eastAsia="Calibri" w:cstheme="minorHAnsi"/>
          <w:sz w:val="24"/>
          <w:szCs w:val="24"/>
        </w:rPr>
        <w:t xml:space="preserve">guru </w:t>
      </w:r>
      <w:r w:rsidR="00132585" w:rsidRPr="00132585">
        <w:rPr>
          <w:rFonts w:eastAsia="Calibri" w:cstheme="minorHAnsi"/>
          <w:sz w:val="24"/>
          <w:szCs w:val="24"/>
        </w:rPr>
        <w:t xml:space="preserve">kelas II </w:t>
      </w:r>
      <w:r w:rsidR="00794E28" w:rsidRPr="00132585">
        <w:rPr>
          <w:rFonts w:eastAsia="Calibri" w:cstheme="minorHAnsi"/>
          <w:sz w:val="24"/>
          <w:szCs w:val="24"/>
        </w:rPr>
        <w:t>dan siswa kelas II SDN Kendalrejo 01</w:t>
      </w:r>
      <w:r w:rsidR="00132585" w:rsidRPr="00132585">
        <w:rPr>
          <w:rFonts w:eastAsia="Calibri" w:cstheme="minorHAnsi"/>
          <w:sz w:val="24"/>
          <w:szCs w:val="24"/>
        </w:rPr>
        <w:t xml:space="preserve"> yang berjumlah 17.</w:t>
      </w:r>
      <w:proofErr w:type="gramEnd"/>
      <w:r w:rsidR="00132585" w:rsidRPr="00132585">
        <w:rPr>
          <w:rFonts w:eastAsia="Calibri" w:cstheme="minorHAnsi"/>
          <w:sz w:val="24"/>
          <w:szCs w:val="24"/>
        </w:rPr>
        <w:t xml:space="preserve"> </w:t>
      </w:r>
      <w:proofErr w:type="gramStart"/>
      <w:r w:rsidR="00132585" w:rsidRPr="00132585">
        <w:rPr>
          <w:rFonts w:eastAsia="Calibri" w:cstheme="minorHAnsi"/>
          <w:sz w:val="24"/>
          <w:szCs w:val="24"/>
        </w:rPr>
        <w:t>Lokasi penelitian di SDN Kendalrejo 01 yang beralamat Jalan Raya Kendalrejo Kecamatan Talun Kabupaten Blitar</w:t>
      </w:r>
      <w:r w:rsidRPr="00132585">
        <w:rPr>
          <w:rFonts w:eastAsia="Calibri" w:cstheme="minorHAnsi"/>
          <w:sz w:val="24"/>
          <w:szCs w:val="24"/>
        </w:rPr>
        <w:t>.</w:t>
      </w:r>
      <w:proofErr w:type="gramEnd"/>
      <w:r w:rsidRPr="00132585">
        <w:rPr>
          <w:rFonts w:eastAsia="Calibri" w:cstheme="minorHAnsi"/>
          <w:sz w:val="24"/>
          <w:szCs w:val="24"/>
        </w:rPr>
        <w:t xml:space="preserve"> </w:t>
      </w:r>
      <w:proofErr w:type="gramStart"/>
      <w:r w:rsidRPr="00132585">
        <w:rPr>
          <w:rFonts w:eastAsia="Calibri" w:cstheme="minorHAnsi"/>
          <w:sz w:val="24"/>
          <w:szCs w:val="24"/>
        </w:rPr>
        <w:t>Teknik pengumpulan data adalah alat pengumpul data mendukung penelitian.</w:t>
      </w:r>
      <w:proofErr w:type="gramEnd"/>
      <w:r w:rsidRPr="00132585">
        <w:rPr>
          <w:rFonts w:eastAsia="Calibri" w:cstheme="minorHAnsi"/>
          <w:sz w:val="24"/>
          <w:szCs w:val="24"/>
        </w:rPr>
        <w:t xml:space="preserve"> </w:t>
      </w:r>
      <w:proofErr w:type="gramStart"/>
      <w:r w:rsidRPr="00132585">
        <w:rPr>
          <w:rFonts w:eastAsia="Calibri" w:cstheme="minorHAnsi"/>
          <w:sz w:val="24"/>
          <w:szCs w:val="24"/>
        </w:rPr>
        <w:t>Data tersebut haruslah data yang relevan dengan penelitian.</w:t>
      </w:r>
      <w:proofErr w:type="gramEnd"/>
      <w:r w:rsidRPr="00132585">
        <w:rPr>
          <w:rFonts w:eastAsia="Calibri" w:cstheme="minorHAnsi"/>
          <w:sz w:val="24"/>
          <w:szCs w:val="24"/>
        </w:rPr>
        <w:t xml:space="preserve"> Ada 2 </w:t>
      </w:r>
      <w:proofErr w:type="gramStart"/>
      <w:r w:rsidRPr="00132585">
        <w:rPr>
          <w:rFonts w:eastAsia="Calibri" w:cstheme="minorHAnsi"/>
          <w:sz w:val="24"/>
          <w:szCs w:val="24"/>
        </w:rPr>
        <w:t>cara</w:t>
      </w:r>
      <w:proofErr w:type="gramEnd"/>
      <w:r w:rsidRPr="00132585">
        <w:rPr>
          <w:rFonts w:eastAsia="Calibri" w:cstheme="minorHAnsi"/>
          <w:sz w:val="24"/>
          <w:szCs w:val="24"/>
        </w:rPr>
        <w:t xml:space="preserve"> pengumpu</w:t>
      </w:r>
      <w:r w:rsidR="00794E28" w:rsidRPr="00132585">
        <w:rPr>
          <w:rFonts w:eastAsia="Calibri" w:cstheme="minorHAnsi"/>
          <w:sz w:val="24"/>
          <w:szCs w:val="24"/>
        </w:rPr>
        <w:t>lan data yang digunakan yaitu w</w:t>
      </w:r>
      <w:r w:rsidRPr="00132585">
        <w:rPr>
          <w:rFonts w:eastAsia="Calibri" w:cstheme="minorHAnsi"/>
          <w:sz w:val="24"/>
          <w:szCs w:val="24"/>
        </w:rPr>
        <w:t>awancara</w:t>
      </w:r>
      <w:r w:rsidR="00794E28" w:rsidRPr="00132585">
        <w:rPr>
          <w:rFonts w:eastAsia="Calibri" w:cstheme="minorHAnsi"/>
          <w:sz w:val="24"/>
          <w:szCs w:val="24"/>
        </w:rPr>
        <w:t xml:space="preserve"> dan dikumentasi. </w:t>
      </w:r>
      <w:proofErr w:type="gramStart"/>
      <w:r w:rsidR="00794E28" w:rsidRPr="00132585">
        <w:rPr>
          <w:rFonts w:eastAsia="Calibri" w:cstheme="minorHAnsi"/>
          <w:sz w:val="24"/>
          <w:szCs w:val="24"/>
        </w:rPr>
        <w:t xml:space="preserve">Teknik </w:t>
      </w:r>
      <w:r w:rsidRPr="00132585">
        <w:rPr>
          <w:rFonts w:eastAsia="Calibri" w:cstheme="minorHAnsi"/>
          <w:sz w:val="24"/>
          <w:szCs w:val="24"/>
        </w:rPr>
        <w:t xml:space="preserve">analisis data </w:t>
      </w:r>
      <w:r w:rsidR="00794E28" w:rsidRPr="00132585">
        <w:rPr>
          <w:rFonts w:eastAsia="Calibri" w:cstheme="minorHAnsi"/>
          <w:sz w:val="24"/>
          <w:szCs w:val="24"/>
        </w:rPr>
        <w:t>dibagi dalam beberapa tahap, (1) Pengumpulan Data.</w:t>
      </w:r>
      <w:proofErr w:type="gramEnd"/>
      <w:r w:rsidR="00794E28" w:rsidRPr="00132585">
        <w:rPr>
          <w:rFonts w:eastAsia="Calibri" w:cstheme="minorHAnsi"/>
          <w:sz w:val="24"/>
          <w:szCs w:val="24"/>
        </w:rPr>
        <w:t xml:space="preserve"> </w:t>
      </w:r>
      <w:proofErr w:type="gramStart"/>
      <w:r w:rsidRPr="00132585">
        <w:rPr>
          <w:rFonts w:eastAsia="Calibri" w:cstheme="minorHAnsi"/>
          <w:sz w:val="24"/>
          <w:szCs w:val="24"/>
        </w:rPr>
        <w:t>Data yang diperoleh melalui kegiatan wawancara dan dokumentasi masih bersifat mentah.</w:t>
      </w:r>
      <w:proofErr w:type="gramEnd"/>
      <w:r w:rsidRPr="00132585">
        <w:rPr>
          <w:rFonts w:eastAsia="Calibri" w:cstheme="minorHAnsi"/>
          <w:sz w:val="24"/>
          <w:szCs w:val="24"/>
        </w:rPr>
        <w:t xml:space="preserve"> Tahap pengumpulan data dalam penelitian ini meliputi : rekaman hasil wawancara dan mengumpulkan dokumentasi kegiatan berupa foto-fot</w:t>
      </w:r>
      <w:r w:rsidR="00794E28" w:rsidRPr="00132585">
        <w:rPr>
          <w:rFonts w:eastAsia="Calibri" w:cstheme="minorHAnsi"/>
          <w:sz w:val="24"/>
          <w:szCs w:val="24"/>
        </w:rPr>
        <w:t xml:space="preserve">o pada saat melakukan wawancara, (2) Penyajian Data, </w:t>
      </w:r>
      <w:r w:rsidRPr="00132585">
        <w:rPr>
          <w:rFonts w:eastAsia="Calibri" w:cstheme="minorHAnsi"/>
          <w:sz w:val="24"/>
          <w:szCs w:val="24"/>
        </w:rPr>
        <w:t>dilakukan dengan menyusun sekumpulan informasi yang memungkinkan untuk menarik kesimpula</w:t>
      </w:r>
      <w:r w:rsidR="00794E28" w:rsidRPr="00132585">
        <w:rPr>
          <w:rFonts w:eastAsia="Calibri" w:cstheme="minorHAnsi"/>
          <w:sz w:val="24"/>
          <w:szCs w:val="24"/>
        </w:rPr>
        <w:t>n dan melakukan tindakan, (3) Penarikan Kesimpulan/Verifikasi, s</w:t>
      </w:r>
      <w:r w:rsidRPr="00132585">
        <w:rPr>
          <w:rFonts w:eastAsia="Calibri" w:cstheme="minorHAnsi"/>
          <w:sz w:val="24"/>
          <w:szCs w:val="24"/>
        </w:rPr>
        <w:t>elama penelitian berlangsung, kesimpulan-kesimpulan itu juga memerlukan verifikasi dengan cara: m</w:t>
      </w:r>
      <w:r w:rsidR="00794E28" w:rsidRPr="00132585">
        <w:rPr>
          <w:rFonts w:eastAsia="Calibri" w:cstheme="minorHAnsi"/>
          <w:sz w:val="24"/>
          <w:szCs w:val="24"/>
        </w:rPr>
        <w:t xml:space="preserve">emikir ulang selama penulisan, </w:t>
      </w:r>
      <w:r w:rsidRPr="00132585">
        <w:rPr>
          <w:rFonts w:eastAsia="Calibri" w:cstheme="minorHAnsi"/>
          <w:sz w:val="24"/>
          <w:szCs w:val="24"/>
        </w:rPr>
        <w:t xml:space="preserve">meninjauan ulang catatan lapangan, meninjauan kembali dan tukarpikiran </w:t>
      </w:r>
      <w:r w:rsidRPr="00132585">
        <w:rPr>
          <w:rFonts w:eastAsia="Calibri" w:cstheme="minorHAnsi"/>
          <w:sz w:val="24"/>
          <w:szCs w:val="24"/>
        </w:rPr>
        <w:lastRenderedPageBreak/>
        <w:t xml:space="preserve">antarteman sejawat untuk mengembangkan kesepakatan intersubjektif, melakukan upaya-upaya yang luas untuk menempatkan salinan suatu temuan dalam seperangkat data yang lain </w:t>
      </w:r>
      <w:r w:rsidRPr="00132585">
        <w:rPr>
          <w:rFonts w:eastAsia="Calibri" w:cstheme="minorHAnsi"/>
          <w:sz w:val="24"/>
          <w:szCs w:val="24"/>
        </w:rPr>
        <w:fldChar w:fldCharType="begin" w:fldLock="1"/>
      </w:r>
      <w:r w:rsidRPr="00132585">
        <w:rPr>
          <w:rFonts w:eastAsia="Calibri" w:cstheme="minorHAnsi"/>
          <w:sz w:val="24"/>
          <w:szCs w:val="24"/>
        </w:rPr>
        <w:instrText>ADDIN CSL_CITATION {"citationItems":[{"id":"ITEM-1","itemData":{"DOI":"10.18592/alhadharah.v17i33.2374","ISSN":"1412-9515","abstract":"Data collection is interactive with data analysis, data collection is an integral part of data analysis activities. Data reduction is an attempt to deduce data, then sorting through data in certain conceptual units, certain categories, and certain themes. Data reduction results are processed in such a way as to look more fully in their figure. It may take the form of sketches, synopsis, matrices, and other forms; it is very necessary to facilitate the explanation and affirmation of conclusions. The process, not once, but interacts back and forth. The process of occurrence in qualitative research is very dependent on the complexity of the problems to be answered and the sharpness of the researchers' traceability in making comparisons during the data collection process. How can the data analysis process be operated? This paper will attempt to answer and describe the parts (1) understanding the meaning of data analysis, (2) analysis when collecting data; (3) data reduction; (4) data presentation; (5) drawing conclusions and verification.","author":[{"dropping-particle":"","family":"Rijali","given":"Ahmad","non-dropping-particle":"","parse-names":false,"suffix":""}],"container-title":"Alhadharah: Jurnal Ilmu Dakwah","id":"ITEM-1","issue":"33","issued":{"date-parts":[["2019"]]},"page":"81","title":"Analisis Data Kualitatif","type":"article-journal","volume":"17"},"uris":["http://www.mendeley.com/documents/?uuid=6f01129b-05c6-4cb1-a212-adc175d674ac"]}],"mendeley":{"formattedCitation":"(Rijali, 2019)","plainTextFormattedCitation":"(Rijali, 2019)","previouslyFormattedCitation":"(Rijali, 2019)"},"properties":{"noteIndex":0},"schema":"https://github.com/citation-style-language/schema/raw/master/csl-citation.json"}</w:instrText>
      </w:r>
      <w:r w:rsidRPr="00132585">
        <w:rPr>
          <w:rFonts w:eastAsia="Calibri" w:cstheme="minorHAnsi"/>
          <w:sz w:val="24"/>
          <w:szCs w:val="24"/>
        </w:rPr>
        <w:fldChar w:fldCharType="separate"/>
      </w:r>
      <w:r w:rsidRPr="00132585">
        <w:rPr>
          <w:rFonts w:eastAsia="Calibri" w:cstheme="minorHAnsi"/>
          <w:noProof/>
          <w:sz w:val="24"/>
          <w:szCs w:val="24"/>
        </w:rPr>
        <w:t>(Rijali, 2019)</w:t>
      </w:r>
      <w:r w:rsidRPr="00132585">
        <w:rPr>
          <w:rFonts w:eastAsia="Calibri" w:cstheme="minorHAnsi"/>
          <w:sz w:val="24"/>
          <w:szCs w:val="24"/>
        </w:rPr>
        <w:fldChar w:fldCharType="end"/>
      </w:r>
      <w:r w:rsidR="00794E28" w:rsidRPr="00132585">
        <w:rPr>
          <w:rFonts w:eastAsia="Calibri" w:cstheme="minorHAnsi"/>
          <w:sz w:val="24"/>
          <w:szCs w:val="24"/>
        </w:rPr>
        <w:t>.</w:t>
      </w:r>
    </w:p>
    <w:p w:rsidR="00794E28" w:rsidRPr="00132585" w:rsidRDefault="00794E28" w:rsidP="00132585">
      <w:pPr>
        <w:shd w:val="clear" w:color="auto" w:fill="FFFFFF"/>
        <w:spacing w:after="0" w:line="360" w:lineRule="auto"/>
        <w:contextualSpacing/>
        <w:jc w:val="both"/>
        <w:rPr>
          <w:rFonts w:eastAsia="Calibri" w:cstheme="minorHAnsi"/>
          <w:sz w:val="24"/>
          <w:szCs w:val="24"/>
        </w:rPr>
      </w:pPr>
    </w:p>
    <w:p w:rsidR="00794E28" w:rsidRPr="00840EC9" w:rsidRDefault="00794E28" w:rsidP="00AE2DDF">
      <w:pPr>
        <w:shd w:val="clear" w:color="auto" w:fill="FFFFFF"/>
        <w:spacing w:after="0" w:line="360" w:lineRule="auto"/>
        <w:contextualSpacing/>
        <w:jc w:val="both"/>
        <w:rPr>
          <w:rFonts w:eastAsia="Calibri" w:cstheme="minorHAnsi"/>
          <w:b/>
          <w:sz w:val="24"/>
          <w:szCs w:val="24"/>
        </w:rPr>
      </w:pPr>
      <w:r w:rsidRPr="00840EC9">
        <w:rPr>
          <w:rFonts w:eastAsia="Calibri" w:cstheme="minorHAnsi"/>
          <w:b/>
          <w:sz w:val="24"/>
          <w:szCs w:val="24"/>
        </w:rPr>
        <w:t>Hasil</w:t>
      </w:r>
      <w:r w:rsidR="00132585">
        <w:rPr>
          <w:rFonts w:eastAsia="Calibri" w:cstheme="minorHAnsi"/>
          <w:b/>
          <w:sz w:val="24"/>
          <w:szCs w:val="24"/>
        </w:rPr>
        <w:t xml:space="preserve"> dan Pembahasan</w:t>
      </w:r>
    </w:p>
    <w:p w:rsidR="00CF3495" w:rsidRPr="00840EC9" w:rsidRDefault="00CF3495" w:rsidP="00AE2DDF">
      <w:pPr>
        <w:spacing w:after="0" w:line="360" w:lineRule="auto"/>
        <w:ind w:firstLine="709"/>
        <w:contextualSpacing/>
        <w:jc w:val="both"/>
        <w:rPr>
          <w:rFonts w:cstheme="minorHAnsi"/>
          <w:bCs/>
          <w:sz w:val="24"/>
          <w:szCs w:val="24"/>
        </w:rPr>
      </w:pPr>
      <w:proofErr w:type="gramStart"/>
      <w:r w:rsidRPr="00840EC9">
        <w:rPr>
          <w:rFonts w:cstheme="minorHAnsi"/>
          <w:bCs/>
          <w:sz w:val="24"/>
          <w:szCs w:val="24"/>
        </w:rPr>
        <w:t>Berdasarkan hasil wawancara diperoleh informasi bahwa pada pembelajaran daring, guru memperhatikan beberapa tahap yaitu tahap perencanaan, tahap pelaksanaan dan tahap evaluasi.</w:t>
      </w:r>
      <w:proofErr w:type="gramEnd"/>
    </w:p>
    <w:p w:rsidR="00CF3495" w:rsidRPr="00AE2DDF" w:rsidRDefault="00CF3495" w:rsidP="00AE2DDF">
      <w:pPr>
        <w:pStyle w:val="ListParagraph"/>
        <w:numPr>
          <w:ilvl w:val="0"/>
          <w:numId w:val="43"/>
        </w:numPr>
        <w:spacing w:after="0" w:line="360" w:lineRule="auto"/>
        <w:ind w:left="284" w:hanging="284"/>
        <w:jc w:val="both"/>
        <w:rPr>
          <w:rFonts w:cstheme="minorHAnsi"/>
          <w:b/>
          <w:bCs/>
          <w:sz w:val="24"/>
          <w:szCs w:val="24"/>
        </w:rPr>
      </w:pPr>
      <w:r w:rsidRPr="00AE2DDF">
        <w:rPr>
          <w:rFonts w:cstheme="minorHAnsi"/>
          <w:b/>
          <w:bCs/>
          <w:sz w:val="24"/>
          <w:szCs w:val="24"/>
        </w:rPr>
        <w:t>Perencanaan Pelaksanaan Pembelajaran</w:t>
      </w:r>
    </w:p>
    <w:p w:rsidR="00CF3495" w:rsidRPr="00840EC9" w:rsidRDefault="00CF3495" w:rsidP="00AE2DDF">
      <w:pPr>
        <w:pStyle w:val="ListParagraph"/>
        <w:spacing w:after="0" w:line="360" w:lineRule="auto"/>
        <w:ind w:left="0" w:firstLine="720"/>
        <w:jc w:val="both"/>
        <w:rPr>
          <w:rFonts w:cstheme="minorHAnsi"/>
          <w:bCs/>
          <w:sz w:val="24"/>
          <w:szCs w:val="24"/>
        </w:rPr>
      </w:pPr>
      <w:proofErr w:type="gramStart"/>
      <w:r w:rsidRPr="00840EC9">
        <w:rPr>
          <w:rFonts w:cstheme="minorHAnsi"/>
          <w:bCs/>
          <w:sz w:val="24"/>
          <w:szCs w:val="24"/>
        </w:rPr>
        <w:t>Sebelum melaksanakan pembelajaran guru mempersiapkan RPP daring.</w:t>
      </w:r>
      <w:proofErr w:type="gramEnd"/>
      <w:r w:rsidRPr="00840EC9">
        <w:rPr>
          <w:rFonts w:cstheme="minorHAnsi"/>
          <w:bCs/>
          <w:sz w:val="24"/>
          <w:szCs w:val="24"/>
        </w:rPr>
        <w:t xml:space="preserve"> </w:t>
      </w:r>
      <w:proofErr w:type="gramStart"/>
      <w:r w:rsidRPr="00840EC9">
        <w:rPr>
          <w:rFonts w:cstheme="minorHAnsi"/>
          <w:bCs/>
          <w:sz w:val="24"/>
          <w:szCs w:val="24"/>
        </w:rPr>
        <w:t>RPP yang digunakan adalah RPP satu lembar daring.</w:t>
      </w:r>
      <w:proofErr w:type="gramEnd"/>
      <w:r w:rsidRPr="00840EC9">
        <w:rPr>
          <w:rFonts w:cstheme="minorHAnsi"/>
          <w:bCs/>
          <w:sz w:val="24"/>
          <w:szCs w:val="24"/>
        </w:rPr>
        <w:t xml:space="preserve"> </w:t>
      </w:r>
      <w:proofErr w:type="gramStart"/>
      <w:r w:rsidR="00495023" w:rsidRPr="00840EC9">
        <w:rPr>
          <w:rFonts w:cstheme="minorHAnsi"/>
          <w:bCs/>
          <w:sz w:val="24"/>
          <w:szCs w:val="24"/>
        </w:rPr>
        <w:t>G</w:t>
      </w:r>
      <w:r w:rsidRPr="00840EC9">
        <w:rPr>
          <w:rFonts w:cstheme="minorHAnsi"/>
          <w:bCs/>
          <w:sz w:val="24"/>
          <w:szCs w:val="24"/>
        </w:rPr>
        <w:t>uru juga mempersiapkan materi pembelajaran dan media pembelajaran.</w:t>
      </w:r>
      <w:proofErr w:type="gramEnd"/>
      <w:r w:rsidRPr="00840EC9">
        <w:rPr>
          <w:rFonts w:cstheme="minorHAnsi"/>
          <w:bCs/>
          <w:sz w:val="24"/>
          <w:szCs w:val="24"/>
        </w:rPr>
        <w:t xml:space="preserve"> Hal lain yang diperhatikan guru pada tahap perencanaan ini adalah memastikan siswa mampu mengoperasikan HP android sebagai sarana pembelajaran, mempunyai HP android dan berada dalam </w:t>
      </w:r>
      <w:proofErr w:type="gramStart"/>
      <w:r w:rsidRPr="00840EC9">
        <w:rPr>
          <w:rFonts w:cstheme="minorHAnsi"/>
          <w:bCs/>
          <w:sz w:val="24"/>
          <w:szCs w:val="24"/>
        </w:rPr>
        <w:t>jaringan  internet</w:t>
      </w:r>
      <w:proofErr w:type="gramEnd"/>
      <w:r w:rsidR="002C25B1" w:rsidRPr="00840EC9">
        <w:rPr>
          <w:rFonts w:cstheme="minorHAnsi"/>
          <w:bCs/>
          <w:sz w:val="24"/>
          <w:szCs w:val="24"/>
        </w:rPr>
        <w:t xml:space="preserve"> atau mempunyai kuota internet.</w:t>
      </w:r>
      <w:r w:rsidRPr="00840EC9">
        <w:rPr>
          <w:rFonts w:cstheme="minorHAnsi"/>
          <w:bCs/>
          <w:sz w:val="24"/>
          <w:szCs w:val="24"/>
        </w:rPr>
        <w:t xml:space="preserve">Berdasarkan wawancara yang penulis lakukan terhadap guru diperoleh informasi bahwa sebelum melaksanakan pembelajaran daring dipersiapkan dahulu RPP daring yang disusun sendiri oleh guru. Penyusunan RPP didasarkan pada </w:t>
      </w:r>
      <w:r w:rsidRPr="00840EC9">
        <w:rPr>
          <w:rFonts w:eastAsia="Calibri" w:cstheme="minorHAnsi"/>
          <w:sz w:val="24"/>
          <w:szCs w:val="24"/>
        </w:rPr>
        <w:t xml:space="preserve">Surat Edaran Menteri Pendidikan dan Kebudayaan Nomor 14 Tahun 2019 tentang Penyederhanaan Rencana Pelaksanaan Pembelajaran, maka RPP hanya mencakup tiga komponen inti yaitu (1) tujuan pembelajaran, (2) kegiatan pembelajaran, dan (3) penilaian pembelajaran. </w:t>
      </w:r>
      <w:proofErr w:type="gramStart"/>
      <w:r w:rsidRPr="00840EC9">
        <w:rPr>
          <w:rFonts w:cstheme="minorHAnsi"/>
          <w:bCs/>
          <w:sz w:val="24"/>
          <w:szCs w:val="24"/>
        </w:rPr>
        <w:t>Penulis melakukan wawancara dengan guru untuk menggali lebih jauh guna memperoleh data.</w:t>
      </w:r>
      <w:proofErr w:type="gramEnd"/>
      <w:r w:rsidRPr="00840EC9">
        <w:rPr>
          <w:rFonts w:cstheme="minorHAnsi"/>
          <w:bCs/>
          <w:sz w:val="24"/>
          <w:szCs w:val="24"/>
        </w:rPr>
        <w:t xml:space="preserve"> Berikut jawaban dari pertanyaan yang penulis ajukan mengenai rencana pelaksanaan pembelajaran daring, beliau </w:t>
      </w:r>
      <w:proofErr w:type="gramStart"/>
      <w:r w:rsidRPr="00840EC9">
        <w:rPr>
          <w:rFonts w:cstheme="minorHAnsi"/>
          <w:bCs/>
          <w:sz w:val="24"/>
          <w:szCs w:val="24"/>
        </w:rPr>
        <w:t>mengatakan :</w:t>
      </w:r>
      <w:proofErr w:type="gramEnd"/>
    </w:p>
    <w:p w:rsidR="00CF3495" w:rsidRPr="00840EC9" w:rsidRDefault="00CF3495" w:rsidP="00784FD7">
      <w:pPr>
        <w:spacing w:after="0" w:line="240" w:lineRule="auto"/>
        <w:ind w:left="851"/>
        <w:contextualSpacing/>
        <w:jc w:val="both"/>
        <w:rPr>
          <w:rFonts w:cstheme="minorHAnsi"/>
          <w:bCs/>
          <w:sz w:val="24"/>
          <w:szCs w:val="24"/>
        </w:rPr>
      </w:pPr>
      <w:proofErr w:type="gramStart"/>
      <w:r w:rsidRPr="00840EC9">
        <w:rPr>
          <w:rFonts w:cstheme="minorHAnsi"/>
          <w:bCs/>
          <w:sz w:val="24"/>
          <w:szCs w:val="24"/>
        </w:rPr>
        <w:t>“Dalam melaksanakan pembelajran daring ini, saya menyusun sendiri RPP sesuai dengan pokok pembelajaran hari itu.</w:t>
      </w:r>
      <w:proofErr w:type="gramEnd"/>
      <w:r w:rsidRPr="00840EC9">
        <w:rPr>
          <w:rFonts w:cstheme="minorHAnsi"/>
          <w:bCs/>
          <w:sz w:val="24"/>
          <w:szCs w:val="24"/>
        </w:rPr>
        <w:t xml:space="preserve"> </w:t>
      </w:r>
      <w:proofErr w:type="gramStart"/>
      <w:r w:rsidRPr="00840EC9">
        <w:rPr>
          <w:rFonts w:cstheme="minorHAnsi"/>
          <w:bCs/>
          <w:sz w:val="24"/>
          <w:szCs w:val="24"/>
        </w:rPr>
        <w:t>RPP tersebut terdiri dari tujuan pembelajaran, langkah-langkah pembelajaran dan teknik penilaian.</w:t>
      </w:r>
      <w:proofErr w:type="gramEnd"/>
      <w:r w:rsidRPr="00840EC9">
        <w:rPr>
          <w:rFonts w:cstheme="minorHAnsi"/>
          <w:bCs/>
          <w:sz w:val="24"/>
          <w:szCs w:val="24"/>
        </w:rPr>
        <w:t xml:space="preserve"> </w:t>
      </w:r>
      <w:proofErr w:type="gramStart"/>
      <w:r w:rsidRPr="00840EC9">
        <w:rPr>
          <w:rFonts w:cstheme="minorHAnsi"/>
          <w:bCs/>
          <w:sz w:val="24"/>
          <w:szCs w:val="24"/>
        </w:rPr>
        <w:t>Saya lengkapi RPP daring saya dengan lampiran-lampiran pelengkap.</w:t>
      </w:r>
      <w:proofErr w:type="gramEnd"/>
      <w:r w:rsidRPr="00840EC9">
        <w:rPr>
          <w:rFonts w:cstheme="minorHAnsi"/>
          <w:bCs/>
          <w:sz w:val="24"/>
          <w:szCs w:val="24"/>
        </w:rPr>
        <w:t xml:space="preserve"> Saya menyusun sendiri langkah-langkah pembelajaran sesuai dengan yang </w:t>
      </w:r>
      <w:proofErr w:type="gramStart"/>
      <w:r w:rsidRPr="00840EC9">
        <w:rPr>
          <w:rFonts w:cstheme="minorHAnsi"/>
          <w:bCs/>
          <w:sz w:val="24"/>
          <w:szCs w:val="24"/>
        </w:rPr>
        <w:t>akan</w:t>
      </w:r>
      <w:proofErr w:type="gramEnd"/>
      <w:r w:rsidRPr="00840EC9">
        <w:rPr>
          <w:rFonts w:cstheme="minorHAnsi"/>
          <w:bCs/>
          <w:sz w:val="24"/>
          <w:szCs w:val="24"/>
        </w:rPr>
        <w:t xml:space="preserve"> saya sampaikan dan menentukan sendiri media pembelajarannya. Untuk media pembelajarannya biasanya saya unduh dari internet”</w:t>
      </w:r>
    </w:p>
    <w:p w:rsidR="00CF3495" w:rsidRPr="00840EC9" w:rsidRDefault="00CF3495" w:rsidP="00AE2DDF">
      <w:pPr>
        <w:spacing w:after="0" w:line="360" w:lineRule="auto"/>
        <w:ind w:left="851"/>
        <w:contextualSpacing/>
        <w:jc w:val="both"/>
        <w:rPr>
          <w:rFonts w:cstheme="minorHAnsi"/>
          <w:bCs/>
          <w:sz w:val="24"/>
          <w:szCs w:val="24"/>
        </w:rPr>
      </w:pPr>
    </w:p>
    <w:p w:rsidR="00CF3495" w:rsidRPr="00840EC9" w:rsidRDefault="00CF3495" w:rsidP="00AE2DDF">
      <w:pPr>
        <w:spacing w:after="0" w:line="360" w:lineRule="auto"/>
        <w:ind w:firstLine="720"/>
        <w:contextualSpacing/>
        <w:jc w:val="both"/>
        <w:rPr>
          <w:rFonts w:eastAsia="Times New Roman" w:cstheme="minorHAnsi"/>
          <w:sz w:val="24"/>
          <w:szCs w:val="24"/>
        </w:rPr>
      </w:pPr>
      <w:proofErr w:type="gramStart"/>
      <w:r w:rsidRPr="00840EC9">
        <w:rPr>
          <w:rFonts w:eastAsia="Times New Roman" w:cstheme="minorHAnsi"/>
          <w:sz w:val="24"/>
          <w:szCs w:val="24"/>
        </w:rPr>
        <w:lastRenderedPageBreak/>
        <w:t>Pembelajaran daring menggunakan teknik dan metode yang berbeda dengan pembelajaran klasikal yang dilaksanakan sebelum pandemi.</w:t>
      </w:r>
      <w:proofErr w:type="gramEnd"/>
      <w:r w:rsidRPr="00840EC9">
        <w:rPr>
          <w:rFonts w:eastAsia="Times New Roman" w:cstheme="minorHAnsi"/>
          <w:sz w:val="24"/>
          <w:szCs w:val="24"/>
        </w:rPr>
        <w:t xml:space="preserve"> </w:t>
      </w:r>
      <w:proofErr w:type="gramStart"/>
      <w:r w:rsidRPr="00840EC9">
        <w:rPr>
          <w:rFonts w:eastAsia="Times New Roman" w:cstheme="minorHAnsi"/>
          <w:sz w:val="24"/>
          <w:szCs w:val="24"/>
        </w:rPr>
        <w:t>Dalam pembelajaran daring diperlukan sebuah aplikasi teknologi untuk melaksanakannya.</w:t>
      </w:r>
      <w:proofErr w:type="gramEnd"/>
      <w:r w:rsidRPr="00840EC9">
        <w:rPr>
          <w:rFonts w:eastAsia="Times New Roman" w:cstheme="minorHAnsi"/>
          <w:sz w:val="24"/>
          <w:szCs w:val="24"/>
        </w:rPr>
        <w:t xml:space="preserve"> </w:t>
      </w:r>
      <w:proofErr w:type="gramStart"/>
      <w:r w:rsidRPr="00840EC9">
        <w:rPr>
          <w:rFonts w:eastAsia="Times New Roman" w:cstheme="minorHAnsi"/>
          <w:sz w:val="24"/>
          <w:szCs w:val="24"/>
        </w:rPr>
        <w:t xml:space="preserve">Salah satu aplikasi yang digunakan adalah aplikasi </w:t>
      </w:r>
      <w:r w:rsidRPr="00840EC9">
        <w:rPr>
          <w:rFonts w:eastAsia="Times New Roman" w:cstheme="minorHAnsi"/>
          <w:i/>
          <w:sz w:val="24"/>
          <w:szCs w:val="24"/>
        </w:rPr>
        <w:t>WhatsApp</w:t>
      </w:r>
      <w:r w:rsidRPr="00840EC9">
        <w:rPr>
          <w:rFonts w:eastAsia="Times New Roman" w:cstheme="minorHAnsi"/>
          <w:sz w:val="24"/>
          <w:szCs w:val="24"/>
        </w:rPr>
        <w:t>.</w:t>
      </w:r>
      <w:proofErr w:type="gramEnd"/>
      <w:r w:rsidRPr="00840EC9">
        <w:rPr>
          <w:rFonts w:eastAsia="Times New Roman" w:cstheme="minorHAnsi"/>
          <w:sz w:val="24"/>
          <w:szCs w:val="24"/>
        </w:rPr>
        <w:t xml:space="preserve"> </w:t>
      </w:r>
      <w:proofErr w:type="gramStart"/>
      <w:r w:rsidRPr="00840EC9">
        <w:rPr>
          <w:rFonts w:eastAsia="Times New Roman" w:cstheme="minorHAnsi"/>
          <w:sz w:val="24"/>
          <w:szCs w:val="24"/>
        </w:rPr>
        <w:t xml:space="preserve">Dari wawancara diperoleh informasi bahwa aplikasi </w:t>
      </w:r>
      <w:r w:rsidRPr="00840EC9">
        <w:rPr>
          <w:rFonts w:eastAsia="Times New Roman" w:cstheme="minorHAnsi"/>
          <w:i/>
          <w:sz w:val="24"/>
          <w:szCs w:val="24"/>
        </w:rPr>
        <w:t>WhatsApp</w:t>
      </w:r>
      <w:r w:rsidRPr="00840EC9">
        <w:rPr>
          <w:rFonts w:eastAsia="Times New Roman" w:cstheme="minorHAnsi"/>
          <w:sz w:val="24"/>
          <w:szCs w:val="24"/>
        </w:rPr>
        <w:t xml:space="preserve"> yang digunakan sebagai sarana pembelajaran daring di sekolah ini adalah </w:t>
      </w:r>
      <w:r w:rsidRPr="00840EC9">
        <w:rPr>
          <w:rFonts w:eastAsia="Times New Roman" w:cstheme="minorHAnsi"/>
          <w:i/>
          <w:sz w:val="24"/>
          <w:szCs w:val="24"/>
        </w:rPr>
        <w:t>WhatsApp Group.</w:t>
      </w:r>
      <w:proofErr w:type="gramEnd"/>
      <w:r w:rsidRPr="00840EC9">
        <w:rPr>
          <w:rFonts w:eastAsia="Times New Roman" w:cstheme="minorHAnsi"/>
          <w:sz w:val="24"/>
          <w:szCs w:val="24"/>
        </w:rPr>
        <w:t xml:space="preserve"> Berikut jawaban dari pertanyaan yang penulis ajukan tentang penguasan teknologi oleh siswa sebagai </w:t>
      </w:r>
      <w:proofErr w:type="gramStart"/>
      <w:r w:rsidRPr="00840EC9">
        <w:rPr>
          <w:rFonts w:eastAsia="Times New Roman" w:cstheme="minorHAnsi"/>
          <w:sz w:val="24"/>
          <w:szCs w:val="24"/>
        </w:rPr>
        <w:t>berikut :</w:t>
      </w:r>
      <w:proofErr w:type="gramEnd"/>
    </w:p>
    <w:p w:rsidR="00CF3495" w:rsidRPr="00840EC9" w:rsidRDefault="00CF3495" w:rsidP="00784FD7">
      <w:pPr>
        <w:spacing w:after="0" w:line="240" w:lineRule="auto"/>
        <w:ind w:left="851" w:right="713" w:hanging="131"/>
        <w:contextualSpacing/>
        <w:jc w:val="both"/>
        <w:rPr>
          <w:rFonts w:cstheme="minorHAnsi"/>
          <w:bCs/>
          <w:sz w:val="24"/>
          <w:szCs w:val="24"/>
        </w:rPr>
      </w:pPr>
      <w:r w:rsidRPr="00840EC9">
        <w:rPr>
          <w:rFonts w:cstheme="minorHAnsi"/>
          <w:bCs/>
          <w:sz w:val="24"/>
          <w:szCs w:val="24"/>
        </w:rPr>
        <w:t>“Saya melihat bahwa siswa kelas II rata-</w:t>
      </w:r>
      <w:proofErr w:type="gramStart"/>
      <w:r w:rsidRPr="00840EC9">
        <w:rPr>
          <w:rFonts w:cstheme="minorHAnsi"/>
          <w:bCs/>
          <w:sz w:val="24"/>
          <w:szCs w:val="24"/>
        </w:rPr>
        <w:t>rata  belum</w:t>
      </w:r>
      <w:proofErr w:type="gramEnd"/>
      <w:r w:rsidRPr="00840EC9">
        <w:rPr>
          <w:rFonts w:cstheme="minorHAnsi"/>
          <w:bCs/>
          <w:sz w:val="24"/>
          <w:szCs w:val="24"/>
        </w:rPr>
        <w:t xml:space="preserve"> mampu mengoperasikan aplikasi </w:t>
      </w:r>
      <w:r w:rsidRPr="00840EC9">
        <w:rPr>
          <w:rFonts w:cstheme="minorHAnsi"/>
          <w:bCs/>
          <w:i/>
          <w:sz w:val="24"/>
          <w:szCs w:val="24"/>
        </w:rPr>
        <w:t xml:space="preserve">WhatsApp </w:t>
      </w:r>
      <w:r w:rsidRPr="00840EC9">
        <w:rPr>
          <w:rFonts w:cstheme="minorHAnsi"/>
          <w:bCs/>
          <w:sz w:val="24"/>
          <w:szCs w:val="24"/>
        </w:rPr>
        <w:t xml:space="preserve">sendiri. </w:t>
      </w:r>
      <w:proofErr w:type="gramStart"/>
      <w:r w:rsidRPr="00840EC9">
        <w:rPr>
          <w:rFonts w:cstheme="minorHAnsi"/>
          <w:bCs/>
          <w:sz w:val="24"/>
          <w:szCs w:val="24"/>
        </w:rPr>
        <w:t>Akan tetapi saya menilai ada kerjasama yang baik antara siswa dan orang tua.</w:t>
      </w:r>
      <w:proofErr w:type="gramEnd"/>
      <w:r w:rsidRPr="00840EC9">
        <w:rPr>
          <w:rFonts w:cstheme="minorHAnsi"/>
          <w:bCs/>
          <w:sz w:val="24"/>
          <w:szCs w:val="24"/>
        </w:rPr>
        <w:t xml:space="preserve"> </w:t>
      </w:r>
      <w:proofErr w:type="gramStart"/>
      <w:r w:rsidRPr="00840EC9">
        <w:rPr>
          <w:rFonts w:cstheme="minorHAnsi"/>
          <w:bCs/>
          <w:sz w:val="24"/>
          <w:szCs w:val="24"/>
        </w:rPr>
        <w:t>Orang tua membantu siswa dalam mengoperasikan HP sehingga pemberian materi pembelajaran maupun pengumpulan tugas dapat dilaksanakan dengan baik.”</w:t>
      </w:r>
      <w:proofErr w:type="gramEnd"/>
    </w:p>
    <w:p w:rsidR="00CF3495" w:rsidRPr="00840EC9" w:rsidRDefault="00CF3495" w:rsidP="00AE2DDF">
      <w:pPr>
        <w:spacing w:after="0" w:line="360" w:lineRule="auto"/>
        <w:ind w:left="851" w:right="713" w:hanging="131"/>
        <w:contextualSpacing/>
        <w:jc w:val="both"/>
        <w:rPr>
          <w:rFonts w:cstheme="minorHAnsi"/>
          <w:bCs/>
          <w:sz w:val="20"/>
          <w:szCs w:val="20"/>
        </w:rPr>
      </w:pPr>
    </w:p>
    <w:p w:rsidR="00CF3495" w:rsidRPr="00840EC9" w:rsidRDefault="00495023" w:rsidP="00AE2DDF">
      <w:pPr>
        <w:spacing w:after="0" w:line="360" w:lineRule="auto"/>
        <w:jc w:val="both"/>
        <w:rPr>
          <w:rFonts w:cstheme="minorHAnsi"/>
          <w:b/>
          <w:bCs/>
          <w:sz w:val="24"/>
          <w:szCs w:val="24"/>
        </w:rPr>
      </w:pPr>
      <w:r w:rsidRPr="00840EC9">
        <w:rPr>
          <w:rFonts w:cstheme="minorHAnsi"/>
          <w:b/>
          <w:bCs/>
          <w:sz w:val="24"/>
          <w:szCs w:val="24"/>
        </w:rPr>
        <w:t xml:space="preserve">B. </w:t>
      </w:r>
      <w:r w:rsidR="00CF3495" w:rsidRPr="00840EC9">
        <w:rPr>
          <w:rFonts w:cstheme="minorHAnsi"/>
          <w:b/>
          <w:bCs/>
          <w:sz w:val="24"/>
          <w:szCs w:val="24"/>
        </w:rPr>
        <w:t>Pelaksanaan Pembelajaran Daring</w:t>
      </w:r>
    </w:p>
    <w:p w:rsidR="00CF3495" w:rsidRPr="00840EC9" w:rsidRDefault="00CF3495" w:rsidP="00AE2DDF">
      <w:pPr>
        <w:spacing w:after="0" w:line="360" w:lineRule="auto"/>
        <w:ind w:firstLine="709"/>
        <w:contextualSpacing/>
        <w:jc w:val="both"/>
        <w:rPr>
          <w:rFonts w:cstheme="minorHAnsi"/>
          <w:sz w:val="24"/>
          <w:szCs w:val="24"/>
        </w:rPr>
      </w:pPr>
      <w:proofErr w:type="gramStart"/>
      <w:r w:rsidRPr="00840EC9">
        <w:rPr>
          <w:rFonts w:cstheme="minorHAnsi"/>
          <w:bCs/>
          <w:sz w:val="24"/>
          <w:szCs w:val="24"/>
        </w:rPr>
        <w:t>Tujuan dari pelaksanaan pembelajaran adalah untuk mencapai tujuan pembelajaran yang sudah ditetapkan dalam RPP.</w:t>
      </w:r>
      <w:proofErr w:type="gramEnd"/>
      <w:r w:rsidRPr="00840EC9">
        <w:rPr>
          <w:rFonts w:cstheme="minorHAnsi"/>
          <w:bCs/>
          <w:sz w:val="24"/>
          <w:szCs w:val="24"/>
        </w:rPr>
        <w:t xml:space="preserve"> </w:t>
      </w:r>
      <w:proofErr w:type="gramStart"/>
      <w:r w:rsidRPr="00840EC9">
        <w:rPr>
          <w:rFonts w:cstheme="minorHAnsi"/>
          <w:bCs/>
          <w:sz w:val="24"/>
          <w:szCs w:val="24"/>
        </w:rPr>
        <w:t>Tujuan pembelajaran dapat dicapai apabila materi pembelajaran dapat tuntas disampaikan dan dipahami oleh siswa.</w:t>
      </w:r>
      <w:proofErr w:type="gramEnd"/>
      <w:r w:rsidRPr="00840EC9">
        <w:rPr>
          <w:rFonts w:cstheme="minorHAnsi"/>
          <w:bCs/>
          <w:sz w:val="24"/>
          <w:szCs w:val="24"/>
        </w:rPr>
        <w:t xml:space="preserve"> Pelaksanaan pembelajaran diawali dengan kegiatan guru menyapa siswa dengan </w:t>
      </w:r>
      <w:proofErr w:type="gramStart"/>
      <w:r w:rsidRPr="00840EC9">
        <w:rPr>
          <w:rFonts w:cstheme="minorHAnsi"/>
          <w:bCs/>
          <w:sz w:val="24"/>
          <w:szCs w:val="24"/>
        </w:rPr>
        <w:t>salam</w:t>
      </w:r>
      <w:proofErr w:type="gramEnd"/>
      <w:r w:rsidRPr="00840EC9">
        <w:rPr>
          <w:rFonts w:cstheme="minorHAnsi"/>
          <w:bCs/>
          <w:sz w:val="24"/>
          <w:szCs w:val="24"/>
        </w:rPr>
        <w:t xml:space="preserve">, melakukan presensi, dan mengingatkan siswa agar tetap menjaga kesehatan dan mematuhi protokol kesehatan. </w:t>
      </w:r>
      <w:proofErr w:type="gramStart"/>
      <w:r w:rsidRPr="00840EC9">
        <w:rPr>
          <w:rFonts w:cstheme="minorHAnsi"/>
          <w:bCs/>
          <w:sz w:val="24"/>
          <w:szCs w:val="24"/>
        </w:rPr>
        <w:t>Dilanjutkan guru melakukan apersepsi, membagikan materi dan video pembelajaran, serta pemberian tugas.</w:t>
      </w:r>
      <w:proofErr w:type="gramEnd"/>
      <w:r w:rsidRPr="00840EC9">
        <w:rPr>
          <w:rFonts w:cstheme="minorHAnsi"/>
          <w:bCs/>
          <w:sz w:val="24"/>
          <w:szCs w:val="24"/>
        </w:rPr>
        <w:t xml:space="preserve"> </w:t>
      </w:r>
      <w:proofErr w:type="gramStart"/>
      <w:r w:rsidRPr="00840EC9">
        <w:rPr>
          <w:rFonts w:cstheme="minorHAnsi"/>
          <w:bCs/>
          <w:sz w:val="24"/>
          <w:szCs w:val="24"/>
        </w:rPr>
        <w:t>Dalam melaksanakan pembelajaran daring, guru tetap berpegang pada buku sumber utama yaitu buku siswa dan buku guru tematik terpadu kurikulum 2013.</w:t>
      </w:r>
      <w:proofErr w:type="gramEnd"/>
      <w:r w:rsidRPr="00840EC9">
        <w:rPr>
          <w:rFonts w:cstheme="minorHAnsi"/>
          <w:bCs/>
          <w:sz w:val="24"/>
          <w:szCs w:val="24"/>
        </w:rPr>
        <w:t xml:space="preserve"> </w:t>
      </w:r>
    </w:p>
    <w:p w:rsidR="00CF3495" w:rsidRPr="00840EC9" w:rsidRDefault="00CF3495" w:rsidP="00AE2DDF">
      <w:pPr>
        <w:spacing w:after="0" w:line="360" w:lineRule="auto"/>
        <w:ind w:left="4320"/>
        <w:jc w:val="both"/>
        <w:rPr>
          <w:rFonts w:cstheme="minorHAnsi"/>
          <w:sz w:val="24"/>
          <w:szCs w:val="24"/>
        </w:rPr>
      </w:pPr>
    </w:p>
    <w:p w:rsidR="00CF3495" w:rsidRPr="00840EC9" w:rsidRDefault="00CF3495" w:rsidP="00784FD7">
      <w:pPr>
        <w:pStyle w:val="ListParagraph"/>
        <w:numPr>
          <w:ilvl w:val="0"/>
          <w:numId w:val="44"/>
        </w:numPr>
        <w:spacing w:after="0" w:line="360" w:lineRule="auto"/>
        <w:ind w:left="284" w:hanging="284"/>
        <w:jc w:val="both"/>
        <w:rPr>
          <w:rFonts w:cstheme="minorHAnsi"/>
          <w:b/>
          <w:sz w:val="24"/>
          <w:szCs w:val="24"/>
        </w:rPr>
      </w:pPr>
      <w:r w:rsidRPr="00840EC9">
        <w:rPr>
          <w:rFonts w:cstheme="minorHAnsi"/>
          <w:b/>
          <w:sz w:val="24"/>
          <w:szCs w:val="24"/>
        </w:rPr>
        <w:t>Evaluasi Pembelajaran Daring</w:t>
      </w:r>
    </w:p>
    <w:p w:rsidR="00CF3495" w:rsidRDefault="00CF3495" w:rsidP="00AE2DDF">
      <w:pPr>
        <w:shd w:val="clear" w:color="auto" w:fill="FFFFFF"/>
        <w:spacing w:after="0" w:line="360" w:lineRule="auto"/>
        <w:ind w:firstLine="720"/>
        <w:jc w:val="both"/>
        <w:rPr>
          <w:rFonts w:eastAsia="Times New Roman" w:cstheme="minorHAnsi"/>
          <w:sz w:val="24"/>
          <w:szCs w:val="24"/>
        </w:rPr>
      </w:pPr>
      <w:r w:rsidRPr="00840EC9">
        <w:rPr>
          <w:rFonts w:eastAsia="Times New Roman" w:cstheme="minorHAnsi"/>
          <w:sz w:val="24"/>
          <w:szCs w:val="24"/>
        </w:rPr>
        <w:t xml:space="preserve">Guru </w:t>
      </w:r>
      <w:proofErr w:type="gramStart"/>
      <w:r w:rsidRPr="00840EC9">
        <w:rPr>
          <w:rFonts w:eastAsia="Times New Roman" w:cstheme="minorHAnsi"/>
          <w:sz w:val="24"/>
          <w:szCs w:val="24"/>
        </w:rPr>
        <w:t>melakukan</w:t>
      </w:r>
      <w:proofErr w:type="gramEnd"/>
      <w:r w:rsidRPr="00840EC9">
        <w:rPr>
          <w:rFonts w:eastAsia="Times New Roman" w:cstheme="minorHAnsi"/>
          <w:sz w:val="24"/>
          <w:szCs w:val="24"/>
        </w:rPr>
        <w:t xml:space="preserve"> evaluasi terhadap ranah pengetahuan siswa dan ranah ketrampilan siswa. Untuk penilai sikap, guru mengobservasi nilai sikap siswa selama proses pembelajaran.</w:t>
      </w:r>
      <w:r w:rsidR="002A769E" w:rsidRPr="00840EC9">
        <w:rPr>
          <w:rFonts w:eastAsia="Times New Roman" w:cstheme="minorHAnsi"/>
          <w:sz w:val="24"/>
          <w:szCs w:val="24"/>
        </w:rPr>
        <w:t xml:space="preserve"> </w:t>
      </w:r>
      <w:proofErr w:type="gramStart"/>
      <w:r w:rsidR="002A769E" w:rsidRPr="00840EC9">
        <w:rPr>
          <w:rFonts w:eastAsia="Times New Roman" w:cstheme="minorHAnsi"/>
          <w:sz w:val="24"/>
          <w:szCs w:val="24"/>
        </w:rPr>
        <w:t>Ranah Pengetahuan diperoleh hasil sebagai berikut.</w:t>
      </w:r>
      <w:proofErr w:type="gramEnd"/>
    </w:p>
    <w:p w:rsidR="00784FD7" w:rsidRDefault="00784FD7" w:rsidP="00AE2DDF">
      <w:pPr>
        <w:shd w:val="clear" w:color="auto" w:fill="FFFFFF"/>
        <w:spacing w:after="0" w:line="360" w:lineRule="auto"/>
        <w:ind w:firstLine="720"/>
        <w:jc w:val="both"/>
        <w:rPr>
          <w:rFonts w:eastAsia="Times New Roman" w:cstheme="minorHAnsi"/>
          <w:sz w:val="24"/>
          <w:szCs w:val="24"/>
        </w:rPr>
      </w:pPr>
    </w:p>
    <w:p w:rsidR="00784FD7" w:rsidRDefault="00784FD7" w:rsidP="00AE2DDF">
      <w:pPr>
        <w:shd w:val="clear" w:color="auto" w:fill="FFFFFF"/>
        <w:spacing w:after="0" w:line="360" w:lineRule="auto"/>
        <w:ind w:firstLine="720"/>
        <w:jc w:val="both"/>
        <w:rPr>
          <w:rFonts w:eastAsia="Times New Roman" w:cstheme="minorHAnsi"/>
          <w:sz w:val="24"/>
          <w:szCs w:val="24"/>
        </w:rPr>
      </w:pPr>
    </w:p>
    <w:p w:rsidR="00784FD7" w:rsidRDefault="00784FD7" w:rsidP="00AE2DDF">
      <w:pPr>
        <w:shd w:val="clear" w:color="auto" w:fill="FFFFFF"/>
        <w:spacing w:after="0" w:line="360" w:lineRule="auto"/>
        <w:ind w:firstLine="720"/>
        <w:jc w:val="both"/>
        <w:rPr>
          <w:rFonts w:eastAsia="Times New Roman" w:cstheme="minorHAnsi"/>
          <w:sz w:val="24"/>
          <w:szCs w:val="24"/>
        </w:rPr>
      </w:pPr>
    </w:p>
    <w:p w:rsidR="00784FD7" w:rsidRPr="00840EC9" w:rsidRDefault="00784FD7" w:rsidP="00AE2DDF">
      <w:pPr>
        <w:shd w:val="clear" w:color="auto" w:fill="FFFFFF"/>
        <w:spacing w:after="0" w:line="360" w:lineRule="auto"/>
        <w:ind w:firstLine="720"/>
        <w:jc w:val="both"/>
        <w:rPr>
          <w:rFonts w:eastAsia="Times New Roman" w:cstheme="minorHAnsi"/>
          <w:sz w:val="24"/>
          <w:szCs w:val="24"/>
        </w:rPr>
      </w:pPr>
    </w:p>
    <w:p w:rsidR="00CF3495" w:rsidRPr="00840EC9" w:rsidRDefault="00CF3495" w:rsidP="00CF3495">
      <w:pPr>
        <w:autoSpaceDE w:val="0"/>
        <w:autoSpaceDN w:val="0"/>
        <w:adjustRightInd w:val="0"/>
        <w:spacing w:after="0" w:line="240" w:lineRule="auto"/>
        <w:rPr>
          <w:rFonts w:eastAsia="Times New Roman" w:cstheme="minorHAnsi"/>
          <w:b/>
          <w:sz w:val="24"/>
          <w:szCs w:val="24"/>
        </w:rPr>
      </w:pPr>
      <w:r w:rsidRPr="00840EC9">
        <w:rPr>
          <w:rFonts w:eastAsia="Times New Roman" w:cstheme="minorHAnsi"/>
          <w:b/>
          <w:sz w:val="24"/>
          <w:szCs w:val="24"/>
        </w:rPr>
        <w:lastRenderedPageBreak/>
        <w:t xml:space="preserve">  </w:t>
      </w:r>
      <w:r w:rsidR="00AE2DDF">
        <w:rPr>
          <w:rFonts w:eastAsia="Times New Roman" w:cstheme="minorHAnsi"/>
          <w:b/>
          <w:sz w:val="24"/>
          <w:szCs w:val="24"/>
        </w:rPr>
        <w:t xml:space="preserve">        </w:t>
      </w:r>
      <w:r w:rsidRPr="00840EC9">
        <w:rPr>
          <w:rFonts w:eastAsia="Times New Roman" w:cstheme="minorHAnsi"/>
          <w:b/>
          <w:sz w:val="24"/>
          <w:szCs w:val="24"/>
        </w:rPr>
        <w:t xml:space="preserve">    </w:t>
      </w:r>
      <w:proofErr w:type="gramStart"/>
      <w:r w:rsidRPr="00840EC9">
        <w:rPr>
          <w:rFonts w:eastAsia="Times New Roman" w:cstheme="minorHAnsi"/>
          <w:b/>
          <w:sz w:val="24"/>
          <w:szCs w:val="24"/>
        </w:rPr>
        <w:t xml:space="preserve">Tabel </w:t>
      </w:r>
      <w:r w:rsidR="002A769E" w:rsidRPr="00840EC9">
        <w:rPr>
          <w:rFonts w:eastAsia="Times New Roman" w:cstheme="minorHAnsi"/>
          <w:b/>
          <w:sz w:val="24"/>
          <w:szCs w:val="24"/>
        </w:rPr>
        <w:t>1.</w:t>
      </w:r>
      <w:proofErr w:type="gramEnd"/>
      <w:r w:rsidRPr="00840EC9">
        <w:rPr>
          <w:rFonts w:eastAsia="Times New Roman" w:cstheme="minorHAnsi"/>
          <w:b/>
          <w:sz w:val="24"/>
          <w:szCs w:val="24"/>
        </w:rPr>
        <w:t xml:space="preserve"> Nilai Pengetahuan Kelas II Tema 6 Subtema 3 Pembelajaran 4</w:t>
      </w:r>
    </w:p>
    <w:tbl>
      <w:tblPr>
        <w:tblStyle w:val="TableGrid2"/>
        <w:tblW w:w="7601" w:type="dxa"/>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67"/>
        <w:gridCol w:w="1134"/>
        <w:gridCol w:w="850"/>
        <w:gridCol w:w="992"/>
        <w:gridCol w:w="850"/>
        <w:gridCol w:w="1276"/>
        <w:gridCol w:w="798"/>
        <w:gridCol w:w="1134"/>
      </w:tblGrid>
      <w:tr w:rsidR="00CF3495" w:rsidRPr="00840EC9" w:rsidTr="00AE2DDF">
        <w:trPr>
          <w:trHeight w:val="284"/>
        </w:trPr>
        <w:tc>
          <w:tcPr>
            <w:tcW w:w="567"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No</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Nama Siswa</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B Ind</w:t>
            </w:r>
          </w:p>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KD 3.7</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Tuntas/</w:t>
            </w:r>
          </w:p>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Tdk Tuntas</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Mtk</w:t>
            </w:r>
          </w:p>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KD 3.6</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Tuntas/</w:t>
            </w:r>
          </w:p>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Tdk Tuntas</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Sbdp</w:t>
            </w:r>
          </w:p>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KD 3.1</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Tuntas/</w:t>
            </w:r>
          </w:p>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Tdk Tuntas</w:t>
            </w:r>
          </w:p>
        </w:tc>
      </w:tr>
      <w:tr w:rsidR="00CF3495" w:rsidRPr="00840EC9" w:rsidTr="00AE2DDF">
        <w:trPr>
          <w:trHeight w:val="311"/>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1</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ASC</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75</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75</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78</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7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2</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BGR</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80</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3</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BHN</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90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85</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90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4</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CY</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86</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90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5</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DH</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90</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6</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DKI</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90</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7</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DEH</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76</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86</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90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8</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EKA</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87</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9</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ECS</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85</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10</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FHI</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78</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11</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FNY</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80</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12</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HYM</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79</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78</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75</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13</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KFI</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80</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14</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RAP</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78</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88</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75</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15</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SAK</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90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89</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16</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VOK</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85</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r w:rsidR="00CF3495" w:rsidRPr="00840EC9" w:rsidTr="00AE2DDF">
        <w:trPr>
          <w:trHeight w:val="284"/>
        </w:trPr>
        <w:tc>
          <w:tcPr>
            <w:tcW w:w="567" w:type="dxa"/>
          </w:tcPr>
          <w:p w:rsidR="00CF3495" w:rsidRPr="00AE2DDF" w:rsidRDefault="00CF3495" w:rsidP="00AE2DDF">
            <w:pPr>
              <w:autoSpaceDE w:val="0"/>
              <w:autoSpaceDN w:val="0"/>
              <w:adjustRightInd w:val="0"/>
              <w:rPr>
                <w:rFonts w:eastAsia="Times New Roman" w:cstheme="minorHAnsi"/>
                <w:sz w:val="24"/>
                <w:szCs w:val="24"/>
              </w:rPr>
            </w:pPr>
            <w:r w:rsidRPr="00AE2DDF">
              <w:rPr>
                <w:rFonts w:eastAsia="Times New Roman" w:cstheme="minorHAnsi"/>
                <w:sz w:val="24"/>
                <w:szCs w:val="24"/>
              </w:rPr>
              <w:t>17</w:t>
            </w:r>
          </w:p>
        </w:tc>
        <w:tc>
          <w:tcPr>
            <w:tcW w:w="1134" w:type="dxa"/>
          </w:tcPr>
          <w:p w:rsidR="00CF349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WS</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992"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850"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86</w:t>
            </w:r>
          </w:p>
        </w:tc>
        <w:tc>
          <w:tcPr>
            <w:tcW w:w="1276"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c>
          <w:tcPr>
            <w:tcW w:w="798"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100</w:t>
            </w:r>
          </w:p>
        </w:tc>
        <w:tc>
          <w:tcPr>
            <w:tcW w:w="1134" w:type="dxa"/>
          </w:tcPr>
          <w:p w:rsidR="00CF3495" w:rsidRPr="00AE2DDF" w:rsidRDefault="00CF3495" w:rsidP="00AE2DDF">
            <w:pPr>
              <w:autoSpaceDE w:val="0"/>
              <w:autoSpaceDN w:val="0"/>
              <w:adjustRightInd w:val="0"/>
              <w:jc w:val="center"/>
              <w:rPr>
                <w:rFonts w:eastAsia="Times New Roman" w:cstheme="minorHAnsi"/>
                <w:sz w:val="24"/>
                <w:szCs w:val="24"/>
              </w:rPr>
            </w:pPr>
            <w:r w:rsidRPr="00AE2DDF">
              <w:rPr>
                <w:rFonts w:eastAsia="Times New Roman" w:cstheme="minorHAnsi"/>
                <w:sz w:val="24"/>
                <w:szCs w:val="24"/>
              </w:rPr>
              <w:t>T</w:t>
            </w:r>
          </w:p>
        </w:tc>
      </w:tr>
    </w:tbl>
    <w:p w:rsidR="00CF3495" w:rsidRPr="00840EC9" w:rsidRDefault="00CF3495" w:rsidP="00CF3495">
      <w:pPr>
        <w:spacing w:after="0" w:line="240" w:lineRule="auto"/>
        <w:contextualSpacing/>
        <w:jc w:val="both"/>
        <w:rPr>
          <w:rFonts w:cstheme="minorHAnsi"/>
          <w:sz w:val="24"/>
          <w:szCs w:val="24"/>
        </w:rPr>
      </w:pPr>
    </w:p>
    <w:p w:rsidR="00CF3495" w:rsidRPr="00840EC9" w:rsidRDefault="00CF3495" w:rsidP="00AE2DDF">
      <w:pPr>
        <w:spacing w:after="0" w:line="360" w:lineRule="auto"/>
        <w:ind w:firstLine="720"/>
        <w:contextualSpacing/>
        <w:jc w:val="both"/>
        <w:rPr>
          <w:rFonts w:cstheme="minorHAnsi"/>
          <w:sz w:val="24"/>
          <w:szCs w:val="24"/>
        </w:rPr>
      </w:pPr>
      <w:r w:rsidRPr="00840EC9">
        <w:rPr>
          <w:rFonts w:cstheme="minorHAnsi"/>
          <w:sz w:val="24"/>
          <w:szCs w:val="24"/>
        </w:rPr>
        <w:t xml:space="preserve">Dari data tabel di atas dapat dilihat bahwa nilai pengetahuan siswa kelas II untuk Tema 6 Subtema 3 pembelajaran 4 dapat mencapai kriteria nilai tuntas. Guru </w:t>
      </w:r>
      <w:proofErr w:type="gramStart"/>
      <w:r w:rsidRPr="00840EC9">
        <w:rPr>
          <w:rFonts w:cstheme="minorHAnsi"/>
          <w:sz w:val="24"/>
          <w:szCs w:val="24"/>
        </w:rPr>
        <w:t>meyakini</w:t>
      </w:r>
      <w:proofErr w:type="gramEnd"/>
      <w:r w:rsidRPr="00840EC9">
        <w:rPr>
          <w:rFonts w:cstheme="minorHAnsi"/>
          <w:sz w:val="24"/>
          <w:szCs w:val="24"/>
        </w:rPr>
        <w:t xml:space="preserve"> bahwa pencapaian ini banyak didukung kondisi dimana siswa mengerjakan soal evaluasi di rumah sehingga terbuka kemungkinan siswa dapat melihat jawaban dari berbagai sumber serta didampingi orang tua dalam mengerjakannya.  Guru </w:t>
      </w:r>
      <w:proofErr w:type="gramStart"/>
      <w:r w:rsidRPr="00840EC9">
        <w:rPr>
          <w:rFonts w:cstheme="minorHAnsi"/>
          <w:sz w:val="24"/>
          <w:szCs w:val="24"/>
        </w:rPr>
        <w:t>kesulitan</w:t>
      </w:r>
      <w:proofErr w:type="gramEnd"/>
      <w:r w:rsidRPr="00840EC9">
        <w:rPr>
          <w:rFonts w:cstheme="minorHAnsi"/>
          <w:sz w:val="24"/>
          <w:szCs w:val="24"/>
        </w:rPr>
        <w:t xml:space="preserve"> dalam menentukan apakah nilai tersebut telah dapat mewakili komp</w:t>
      </w:r>
      <w:r w:rsidR="00531CD9" w:rsidRPr="00840EC9">
        <w:rPr>
          <w:rFonts w:cstheme="minorHAnsi"/>
          <w:sz w:val="24"/>
          <w:szCs w:val="24"/>
        </w:rPr>
        <w:t>etensi siswa yang sesungguhnya.</w:t>
      </w:r>
    </w:p>
    <w:p w:rsidR="00CF3495" w:rsidRPr="00840EC9" w:rsidRDefault="00CF3495" w:rsidP="00AE2DDF">
      <w:pPr>
        <w:tabs>
          <w:tab w:val="left" w:pos="9356"/>
        </w:tabs>
        <w:spacing w:after="0" w:line="360" w:lineRule="auto"/>
        <w:ind w:firstLine="720"/>
        <w:contextualSpacing/>
        <w:jc w:val="both"/>
        <w:rPr>
          <w:rFonts w:cstheme="minorHAnsi"/>
          <w:sz w:val="24"/>
          <w:szCs w:val="24"/>
        </w:rPr>
      </w:pPr>
      <w:r w:rsidRPr="00840EC9">
        <w:rPr>
          <w:rFonts w:cstheme="minorHAnsi"/>
          <w:sz w:val="24"/>
          <w:szCs w:val="24"/>
        </w:rPr>
        <w:t xml:space="preserve">Ranah </w:t>
      </w:r>
      <w:proofErr w:type="gramStart"/>
      <w:r w:rsidRPr="00840EC9">
        <w:rPr>
          <w:rFonts w:cstheme="minorHAnsi"/>
          <w:sz w:val="24"/>
          <w:szCs w:val="24"/>
        </w:rPr>
        <w:t>lain</w:t>
      </w:r>
      <w:proofErr w:type="gramEnd"/>
      <w:r w:rsidRPr="00840EC9">
        <w:rPr>
          <w:rFonts w:cstheme="minorHAnsi"/>
          <w:sz w:val="24"/>
          <w:szCs w:val="24"/>
        </w:rPr>
        <w:t xml:space="preserve"> yang harus dievaluasi oleh guru adalah ranah keterampilan (psikomotorik). </w:t>
      </w:r>
      <w:proofErr w:type="gramStart"/>
      <w:r w:rsidRPr="00840EC9">
        <w:rPr>
          <w:rFonts w:cstheme="minorHAnsi"/>
          <w:sz w:val="24"/>
          <w:szCs w:val="24"/>
        </w:rPr>
        <w:t>Ketika melaksanakan penilaian keterampilan siswa, guru harus tertap berpegang pada teknik penilaian yang ada di dalam buku guru tematik terpadu kurikulum 2013.</w:t>
      </w:r>
      <w:proofErr w:type="gramEnd"/>
      <w:r w:rsidRPr="00840EC9">
        <w:rPr>
          <w:rFonts w:cstheme="minorHAnsi"/>
          <w:sz w:val="24"/>
          <w:szCs w:val="24"/>
        </w:rPr>
        <w:t xml:space="preserve"> </w:t>
      </w:r>
      <w:proofErr w:type="gramStart"/>
      <w:r w:rsidRPr="00840EC9">
        <w:rPr>
          <w:rFonts w:cstheme="minorHAnsi"/>
          <w:sz w:val="24"/>
          <w:szCs w:val="24"/>
        </w:rPr>
        <w:t xml:space="preserve">Selain mengamati unjuk kerja siswa (praktik), guru juga dapat menilai keterampilan siswa dari hasil </w:t>
      </w:r>
      <w:r w:rsidR="00753365" w:rsidRPr="00840EC9">
        <w:rPr>
          <w:rFonts w:cstheme="minorHAnsi"/>
          <w:sz w:val="24"/>
          <w:szCs w:val="24"/>
        </w:rPr>
        <w:t>produk, proyek atau portofolio.</w:t>
      </w:r>
      <w:proofErr w:type="gramEnd"/>
      <w:r w:rsidR="00753365" w:rsidRPr="00840EC9">
        <w:rPr>
          <w:rFonts w:cstheme="minorHAnsi"/>
          <w:sz w:val="24"/>
          <w:szCs w:val="24"/>
        </w:rPr>
        <w:t xml:space="preserve"> </w:t>
      </w:r>
      <w:r w:rsidRPr="00840EC9">
        <w:rPr>
          <w:rFonts w:cstheme="minorHAnsi"/>
          <w:bCs/>
          <w:sz w:val="24"/>
          <w:szCs w:val="24"/>
        </w:rPr>
        <w:t>Penulis melakukan wawancara dengan subjek penelitian guru D untuk menggali lebih dalam untuk memperoleh data mengenai penilaian keterampilan siswa kelas II dalam pembelajaran daring, beliau mengatakan:</w:t>
      </w:r>
    </w:p>
    <w:p w:rsidR="00CF3495" w:rsidRPr="00840EC9" w:rsidRDefault="00CF3495" w:rsidP="00CF3495">
      <w:pPr>
        <w:spacing w:line="240" w:lineRule="auto"/>
        <w:ind w:left="709" w:right="429" w:firstLine="11"/>
        <w:contextualSpacing/>
        <w:jc w:val="both"/>
        <w:rPr>
          <w:rFonts w:cstheme="minorHAnsi"/>
          <w:sz w:val="24"/>
          <w:szCs w:val="24"/>
        </w:rPr>
      </w:pPr>
      <w:proofErr w:type="gramStart"/>
      <w:r w:rsidRPr="00840EC9">
        <w:rPr>
          <w:rFonts w:cstheme="minorHAnsi"/>
          <w:bCs/>
          <w:sz w:val="24"/>
          <w:szCs w:val="24"/>
        </w:rPr>
        <w:lastRenderedPageBreak/>
        <w:t>“</w:t>
      </w:r>
      <w:r w:rsidRPr="00840EC9">
        <w:rPr>
          <w:rFonts w:cstheme="minorHAnsi"/>
          <w:sz w:val="24"/>
          <w:szCs w:val="24"/>
        </w:rPr>
        <w:t>Hasil tugas ketrampilan siswa cukup baik.</w:t>
      </w:r>
      <w:proofErr w:type="gramEnd"/>
      <w:r w:rsidRPr="00840EC9">
        <w:rPr>
          <w:rFonts w:cstheme="minorHAnsi"/>
          <w:sz w:val="24"/>
          <w:szCs w:val="24"/>
        </w:rPr>
        <w:t xml:space="preserve"> </w:t>
      </w:r>
      <w:proofErr w:type="gramStart"/>
      <w:r w:rsidRPr="00840EC9">
        <w:rPr>
          <w:rFonts w:cstheme="minorHAnsi"/>
          <w:sz w:val="24"/>
          <w:szCs w:val="24"/>
        </w:rPr>
        <w:t>Siswa lebih bisa berkreasi dengan bebas dan lebih kreatif karena mereka bisa melihat dari banyak referensi seperti youtube.</w:t>
      </w:r>
      <w:proofErr w:type="gramEnd"/>
      <w:r w:rsidRPr="00840EC9">
        <w:rPr>
          <w:rFonts w:cstheme="minorHAnsi"/>
          <w:sz w:val="24"/>
          <w:szCs w:val="24"/>
        </w:rPr>
        <w:t xml:space="preserve"> </w:t>
      </w:r>
      <w:proofErr w:type="gramStart"/>
      <w:r w:rsidRPr="00840EC9">
        <w:rPr>
          <w:rFonts w:cstheme="minorHAnsi"/>
          <w:sz w:val="24"/>
          <w:szCs w:val="24"/>
        </w:rPr>
        <w:t>Untuk tugas produk, proyek atau portofolio hanya dapat saya nilai hasil akhirnya, karena siswa mengerjakannya di rumah.</w:t>
      </w:r>
      <w:proofErr w:type="gramEnd"/>
      <w:r w:rsidRPr="00840EC9">
        <w:rPr>
          <w:rFonts w:cstheme="minorHAnsi"/>
          <w:sz w:val="24"/>
          <w:szCs w:val="24"/>
        </w:rPr>
        <w:t xml:space="preserve"> Sedangkan tugas unjuk kerja yang tugasnya dikumpulkan dalam bentuk video dapat saya nilai keterampilan </w:t>
      </w:r>
      <w:proofErr w:type="gramStart"/>
      <w:r w:rsidRPr="00840EC9">
        <w:rPr>
          <w:rFonts w:cstheme="minorHAnsi"/>
          <w:sz w:val="24"/>
          <w:szCs w:val="24"/>
        </w:rPr>
        <w:t>prosesnya ”</w:t>
      </w:r>
      <w:proofErr w:type="gramEnd"/>
    </w:p>
    <w:p w:rsidR="00CF3495" w:rsidRPr="00840EC9" w:rsidRDefault="00CF3495" w:rsidP="00CF3495">
      <w:pPr>
        <w:spacing w:line="240" w:lineRule="auto"/>
        <w:ind w:left="709" w:right="429" w:firstLine="11"/>
        <w:contextualSpacing/>
        <w:jc w:val="both"/>
        <w:rPr>
          <w:rFonts w:cstheme="minorHAnsi"/>
          <w:sz w:val="24"/>
          <w:szCs w:val="24"/>
        </w:rPr>
      </w:pPr>
    </w:p>
    <w:p w:rsidR="00CF3495" w:rsidRPr="00840EC9" w:rsidRDefault="00CF3495" w:rsidP="00AE2DDF">
      <w:pPr>
        <w:spacing w:line="360" w:lineRule="auto"/>
        <w:ind w:right="429" w:firstLine="709"/>
        <w:contextualSpacing/>
        <w:jc w:val="both"/>
        <w:rPr>
          <w:rFonts w:cstheme="minorHAnsi"/>
          <w:sz w:val="24"/>
          <w:szCs w:val="24"/>
        </w:rPr>
      </w:pPr>
      <w:r w:rsidRPr="00840EC9">
        <w:rPr>
          <w:rFonts w:cstheme="minorHAnsi"/>
          <w:sz w:val="24"/>
          <w:szCs w:val="24"/>
        </w:rPr>
        <w:t>Berikut ini adalah nilai keterampilan siswa kelas II Tema 6 Subtema 3 pembelajaran 4 muatan SBdP. Keterampilan yang dinilai adalah membuat karya tiga dimensi.</w:t>
      </w:r>
    </w:p>
    <w:p w:rsidR="00CF3495" w:rsidRPr="00840EC9" w:rsidRDefault="00753365" w:rsidP="00AE2DDF">
      <w:pPr>
        <w:autoSpaceDE w:val="0"/>
        <w:autoSpaceDN w:val="0"/>
        <w:adjustRightInd w:val="0"/>
        <w:spacing w:after="0" w:line="360" w:lineRule="auto"/>
        <w:ind w:left="720" w:firstLine="720"/>
        <w:rPr>
          <w:rFonts w:eastAsia="Times New Roman" w:cstheme="minorHAnsi"/>
          <w:b/>
          <w:sz w:val="24"/>
          <w:szCs w:val="24"/>
        </w:rPr>
      </w:pPr>
      <w:proofErr w:type="gramStart"/>
      <w:r w:rsidRPr="00840EC9">
        <w:rPr>
          <w:rFonts w:eastAsia="Times New Roman" w:cstheme="minorHAnsi"/>
          <w:b/>
          <w:sz w:val="24"/>
          <w:szCs w:val="24"/>
        </w:rPr>
        <w:t>Tabel 2.</w:t>
      </w:r>
      <w:proofErr w:type="gramEnd"/>
      <w:r w:rsidRPr="00840EC9">
        <w:rPr>
          <w:rFonts w:eastAsia="Times New Roman" w:cstheme="minorHAnsi"/>
          <w:b/>
          <w:sz w:val="24"/>
          <w:szCs w:val="24"/>
        </w:rPr>
        <w:t xml:space="preserve"> </w:t>
      </w:r>
      <w:r w:rsidR="00CF3495" w:rsidRPr="00840EC9">
        <w:rPr>
          <w:rFonts w:eastAsia="Times New Roman" w:cstheme="minorHAnsi"/>
          <w:b/>
          <w:sz w:val="24"/>
          <w:szCs w:val="24"/>
        </w:rPr>
        <w:t>Nilai Keterampilan SBdP Kelas II</w:t>
      </w:r>
    </w:p>
    <w:tbl>
      <w:tblPr>
        <w:tblStyle w:val="TableGrid2"/>
        <w:tblW w:w="0" w:type="auto"/>
        <w:tblInd w:w="15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40"/>
        <w:gridCol w:w="1274"/>
        <w:gridCol w:w="1145"/>
        <w:gridCol w:w="1208"/>
      </w:tblGrid>
      <w:tr w:rsidR="00CF3495" w:rsidRPr="00840EC9" w:rsidTr="00AE2DDF">
        <w:tc>
          <w:tcPr>
            <w:tcW w:w="540" w:type="dxa"/>
          </w:tcPr>
          <w:p w:rsidR="00CF3495" w:rsidRPr="00AE2DDF" w:rsidRDefault="00CF349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No</w:t>
            </w:r>
          </w:p>
        </w:tc>
        <w:tc>
          <w:tcPr>
            <w:tcW w:w="1274" w:type="dxa"/>
          </w:tcPr>
          <w:p w:rsidR="00CF3495" w:rsidRPr="00AE2DDF" w:rsidRDefault="00CF349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Nama Siswa</w:t>
            </w:r>
          </w:p>
        </w:tc>
        <w:tc>
          <w:tcPr>
            <w:tcW w:w="1145" w:type="dxa"/>
          </w:tcPr>
          <w:p w:rsidR="00CF3495" w:rsidRPr="00AE2DDF" w:rsidRDefault="00CF349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Skor</w:t>
            </w:r>
          </w:p>
        </w:tc>
        <w:tc>
          <w:tcPr>
            <w:tcW w:w="1208" w:type="dxa"/>
          </w:tcPr>
          <w:p w:rsidR="00CF3495" w:rsidRPr="00AE2DDF" w:rsidRDefault="00CF349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Nilai</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1</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ASC</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3</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75</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2</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BGR</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3</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75</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3</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BHN</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3</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75</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4</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CY</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3</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75</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5</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DH</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4</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100</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6</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DKI</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4</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100</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7</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DEH</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3</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75</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8</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EKA</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4</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100</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9</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ECS</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3</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75</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10</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FHI</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3</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75</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11</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FNY</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4</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100</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12</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HYM</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3</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75</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13</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KFI</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4</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100</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14</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RAP</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3</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75</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15</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SAK</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4</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100</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16</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VOK</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4</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100</w:t>
            </w:r>
          </w:p>
        </w:tc>
      </w:tr>
      <w:tr w:rsidR="00753365" w:rsidRPr="00840EC9" w:rsidTr="00AE2DDF">
        <w:tc>
          <w:tcPr>
            <w:tcW w:w="540" w:type="dxa"/>
          </w:tcPr>
          <w:p w:rsidR="00753365" w:rsidRPr="00AE2DDF" w:rsidRDefault="00753365" w:rsidP="00AE2DDF">
            <w:pPr>
              <w:autoSpaceDE w:val="0"/>
              <w:autoSpaceDN w:val="0"/>
              <w:adjustRightInd w:val="0"/>
              <w:spacing w:before="40" w:after="40"/>
              <w:rPr>
                <w:rFonts w:eastAsia="Times New Roman" w:cstheme="minorHAnsi"/>
                <w:sz w:val="24"/>
                <w:szCs w:val="24"/>
              </w:rPr>
            </w:pPr>
            <w:r w:rsidRPr="00AE2DDF">
              <w:rPr>
                <w:rFonts w:eastAsia="Times New Roman" w:cstheme="minorHAnsi"/>
                <w:sz w:val="24"/>
                <w:szCs w:val="24"/>
              </w:rPr>
              <w:t>17</w:t>
            </w:r>
          </w:p>
        </w:tc>
        <w:tc>
          <w:tcPr>
            <w:tcW w:w="1274" w:type="dxa"/>
          </w:tcPr>
          <w:p w:rsidR="00753365" w:rsidRPr="00AE2DDF" w:rsidRDefault="00753365" w:rsidP="00AE2DDF">
            <w:pPr>
              <w:autoSpaceDE w:val="0"/>
              <w:autoSpaceDN w:val="0"/>
              <w:adjustRightInd w:val="0"/>
              <w:rPr>
                <w:rFonts w:eastAsia="Times New Roman" w:cstheme="minorHAnsi"/>
                <w:sz w:val="24"/>
                <w:szCs w:val="24"/>
                <w:lang w:val="sv-SE"/>
              </w:rPr>
            </w:pPr>
            <w:r w:rsidRPr="00AE2DDF">
              <w:rPr>
                <w:rFonts w:eastAsia="Times New Roman" w:cstheme="minorHAnsi"/>
                <w:sz w:val="24"/>
                <w:szCs w:val="24"/>
                <w:lang w:val="sv-SE"/>
              </w:rPr>
              <w:t>WS</w:t>
            </w:r>
          </w:p>
        </w:tc>
        <w:tc>
          <w:tcPr>
            <w:tcW w:w="1145"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4</w:t>
            </w:r>
          </w:p>
        </w:tc>
        <w:tc>
          <w:tcPr>
            <w:tcW w:w="1208" w:type="dxa"/>
          </w:tcPr>
          <w:p w:rsidR="00753365" w:rsidRPr="00AE2DDF" w:rsidRDefault="00753365" w:rsidP="00AE2DDF">
            <w:pPr>
              <w:autoSpaceDE w:val="0"/>
              <w:autoSpaceDN w:val="0"/>
              <w:adjustRightInd w:val="0"/>
              <w:spacing w:before="40" w:after="40"/>
              <w:jc w:val="center"/>
              <w:rPr>
                <w:rFonts w:eastAsia="Times New Roman" w:cstheme="minorHAnsi"/>
                <w:sz w:val="24"/>
                <w:szCs w:val="24"/>
              </w:rPr>
            </w:pPr>
            <w:r w:rsidRPr="00AE2DDF">
              <w:rPr>
                <w:rFonts w:eastAsia="Times New Roman" w:cstheme="minorHAnsi"/>
                <w:sz w:val="24"/>
                <w:szCs w:val="24"/>
              </w:rPr>
              <w:t>100</w:t>
            </w:r>
          </w:p>
        </w:tc>
      </w:tr>
    </w:tbl>
    <w:p w:rsidR="00CF3495" w:rsidRPr="00840EC9" w:rsidRDefault="00CF3495" w:rsidP="00CF3495">
      <w:pPr>
        <w:autoSpaceDE w:val="0"/>
        <w:autoSpaceDN w:val="0"/>
        <w:adjustRightInd w:val="0"/>
        <w:spacing w:after="0" w:line="240" w:lineRule="auto"/>
        <w:rPr>
          <w:rFonts w:eastAsia="Times New Roman" w:cstheme="minorHAnsi"/>
          <w:sz w:val="24"/>
          <w:szCs w:val="24"/>
        </w:rPr>
      </w:pPr>
    </w:p>
    <w:p w:rsidR="00CF3495" w:rsidRPr="00AE2DDF" w:rsidRDefault="00CF3495" w:rsidP="00AE2DDF">
      <w:pPr>
        <w:autoSpaceDE w:val="0"/>
        <w:autoSpaceDN w:val="0"/>
        <w:adjustRightInd w:val="0"/>
        <w:spacing w:after="0" w:line="480" w:lineRule="auto"/>
        <w:ind w:firstLine="720"/>
        <w:jc w:val="both"/>
        <w:rPr>
          <w:rFonts w:eastAsia="Times New Roman" w:cstheme="minorHAnsi"/>
          <w:sz w:val="24"/>
          <w:szCs w:val="24"/>
        </w:rPr>
      </w:pPr>
      <w:proofErr w:type="gramStart"/>
      <w:r w:rsidRPr="00840EC9">
        <w:rPr>
          <w:rFonts w:eastAsia="Times New Roman" w:cstheme="minorHAnsi"/>
          <w:sz w:val="24"/>
          <w:szCs w:val="24"/>
        </w:rPr>
        <w:t>Dari data tabel di atas dapat dilihat bahwa ada siswa yang</w:t>
      </w:r>
      <w:r w:rsidRPr="00840EC9">
        <w:rPr>
          <w:rFonts w:eastAsia="Times New Roman" w:cstheme="minorHAnsi"/>
          <w:sz w:val="24"/>
          <w:szCs w:val="20"/>
        </w:rPr>
        <w:t xml:space="preserve"> mampu membentuk karya tiga dimensi dengan benar sesuai model yang sudah direncanakan dan ada juga siswa yang belum mampu.</w:t>
      </w:r>
      <w:proofErr w:type="gramEnd"/>
      <w:r w:rsidRPr="00840EC9">
        <w:rPr>
          <w:rFonts w:eastAsia="Times New Roman" w:cstheme="minorHAnsi"/>
          <w:sz w:val="24"/>
          <w:szCs w:val="20"/>
        </w:rPr>
        <w:t xml:space="preserve"> </w:t>
      </w:r>
      <w:r w:rsidRPr="00840EC9">
        <w:rPr>
          <w:rFonts w:eastAsia="Times New Roman" w:cstheme="minorHAnsi"/>
          <w:sz w:val="24"/>
          <w:szCs w:val="24"/>
        </w:rPr>
        <w:t xml:space="preserve"> </w:t>
      </w:r>
      <w:proofErr w:type="gramStart"/>
      <w:r w:rsidRPr="00840EC9">
        <w:rPr>
          <w:rFonts w:eastAsia="Times New Roman" w:cstheme="minorHAnsi"/>
          <w:sz w:val="24"/>
          <w:szCs w:val="24"/>
        </w:rPr>
        <w:t xml:space="preserve">Meskipun karya tiga dimensi ini dikerjakan di rumah dan kemungkinan besar </w:t>
      </w:r>
      <w:r w:rsidRPr="00840EC9">
        <w:rPr>
          <w:rFonts w:eastAsia="Times New Roman" w:cstheme="minorHAnsi"/>
          <w:sz w:val="24"/>
          <w:szCs w:val="24"/>
        </w:rPr>
        <w:lastRenderedPageBreak/>
        <w:t xml:space="preserve">dalam pengerjaannya dibantu oleh orang tua tetapi guru tetap menilai dari </w:t>
      </w:r>
      <w:r w:rsidR="00353F48" w:rsidRPr="00840EC9">
        <w:rPr>
          <w:rFonts w:eastAsia="Times New Roman" w:cstheme="minorHAnsi"/>
          <w:sz w:val="24"/>
          <w:szCs w:val="24"/>
        </w:rPr>
        <w:t>segi artistik dan estetikanya.</w:t>
      </w:r>
      <w:proofErr w:type="gramEnd"/>
      <w:r w:rsidR="00353F48" w:rsidRPr="00840EC9">
        <w:rPr>
          <w:rFonts w:eastAsia="Times New Roman" w:cstheme="minorHAnsi"/>
          <w:sz w:val="24"/>
          <w:szCs w:val="24"/>
        </w:rPr>
        <w:t xml:space="preserve"> </w:t>
      </w:r>
    </w:p>
    <w:p w:rsidR="00CF3495" w:rsidRPr="00AE2DDF" w:rsidRDefault="00CF3495" w:rsidP="002B58BB">
      <w:pPr>
        <w:spacing w:after="160" w:line="360" w:lineRule="auto"/>
        <w:ind w:firstLine="622"/>
        <w:contextualSpacing/>
        <w:jc w:val="both"/>
        <w:rPr>
          <w:rFonts w:cstheme="minorHAnsi"/>
          <w:bCs/>
          <w:sz w:val="24"/>
          <w:szCs w:val="24"/>
        </w:rPr>
      </w:pPr>
      <w:r w:rsidRPr="00AE2DDF">
        <w:rPr>
          <w:rFonts w:cstheme="minorHAnsi"/>
          <w:bCs/>
          <w:sz w:val="24"/>
          <w:szCs w:val="24"/>
        </w:rPr>
        <w:t xml:space="preserve">Implementasi pembelajaran daring berbasis  </w:t>
      </w:r>
      <w:r w:rsidRPr="00AE2DDF">
        <w:rPr>
          <w:rFonts w:cstheme="minorHAnsi"/>
          <w:bCs/>
          <w:i/>
          <w:sz w:val="24"/>
          <w:szCs w:val="24"/>
        </w:rPr>
        <w:t>WhatsApp Group</w:t>
      </w:r>
      <w:r w:rsidRPr="00AE2DDF">
        <w:rPr>
          <w:rFonts w:cstheme="minorHAnsi"/>
          <w:bCs/>
          <w:sz w:val="24"/>
          <w:szCs w:val="24"/>
        </w:rPr>
        <w:t xml:space="preserve"> pada masa pandemi Covid 19 di </w:t>
      </w:r>
      <w:r w:rsidR="004A7E7E" w:rsidRPr="00AE2DDF">
        <w:rPr>
          <w:rFonts w:cstheme="minorHAnsi"/>
          <w:bCs/>
          <w:sz w:val="24"/>
          <w:szCs w:val="24"/>
        </w:rPr>
        <w:t>SDN Kendalrejo</w:t>
      </w:r>
      <w:r w:rsidRPr="00AE2DDF">
        <w:rPr>
          <w:rFonts w:cstheme="minorHAnsi"/>
          <w:bCs/>
          <w:sz w:val="24"/>
          <w:szCs w:val="24"/>
        </w:rPr>
        <w:t xml:space="preserve"> 01 diawali dengan kegiatan guru menyusun RPP. </w:t>
      </w:r>
      <w:proofErr w:type="gramStart"/>
      <w:r w:rsidRPr="00AE2DDF">
        <w:rPr>
          <w:rFonts w:cstheme="minorHAnsi"/>
          <w:bCs/>
          <w:sz w:val="24"/>
          <w:szCs w:val="24"/>
        </w:rPr>
        <w:t>Guru juga mempersiapkan materi pembelajaran dan juga mempersiapkan media pembelajaran, bias</w:t>
      </w:r>
      <w:r w:rsidR="00561ACF" w:rsidRPr="00AE2DDF">
        <w:rPr>
          <w:rFonts w:cstheme="minorHAnsi"/>
          <w:bCs/>
          <w:sz w:val="24"/>
          <w:szCs w:val="24"/>
        </w:rPr>
        <w:t>anya berupa video pembelajaran.</w:t>
      </w:r>
      <w:proofErr w:type="gramEnd"/>
      <w:r w:rsidRPr="00AE2DDF">
        <w:rPr>
          <w:rFonts w:cstheme="minorHAnsi"/>
          <w:bCs/>
          <w:sz w:val="24"/>
          <w:szCs w:val="24"/>
        </w:rPr>
        <w:t xml:space="preserve"> Majid dalam </w:t>
      </w:r>
      <w:r w:rsidRPr="00AE2DDF">
        <w:rPr>
          <w:rFonts w:cstheme="minorHAnsi"/>
          <w:bCs/>
          <w:sz w:val="24"/>
          <w:szCs w:val="24"/>
        </w:rPr>
        <w:fldChar w:fldCharType="begin" w:fldLock="1"/>
      </w:r>
      <w:r w:rsidRPr="00AE2DDF">
        <w:rPr>
          <w:rFonts w:cstheme="minorHAnsi"/>
          <w:bCs/>
          <w:sz w:val="24"/>
          <w:szCs w:val="24"/>
        </w:rPr>
        <w:instrText>ADDIN CSL_CITATION {"citationItems":[{"id":"ITEM-1","itemData":{"DOI":"10.32678/tarbawi.v3i02.1788","ISSN":"2442-8809","abstract":"Learning does not just exist and happens in front of our eyes and under the gaze of student’s who wait with anxious hopes, can not, miss understanding, not no, not difficult to accompany the lesson. To destroy the feeling, of course, in the planning of learning teachers should pay attention to the learning system that will bandage all the actions of the process of teaching and learning activities. This is important, because if in the execution of teaching and learning process out and away from the system, then whatever is expected and pursued by teachers in learning activities will only reap failures and suffering and this is the beginning of catastrophe in the world of education.\r Keywords. Management, Learning","author":[{"dropping-particle":"","family":"Suryapermana","given":"Nana","non-dropping-particle":"","parse-names":false,"suffix":""}],"container-title":"Tarbawi: Jurnal Keilmuan Manajemen Pendidikan","id":"ITEM-1","issue":"02","issued":{"date-parts":[["2017"]]},"page":"183","title":"Manajemen Perencanaan Pembelajaran","type":"article-journal","volume":"3"},"uris":["http://www.mendeley.com/documents/?uuid=fde7a04b-4ca4-45c2-9b6f-b23581050c87"]}],"mendeley":{"formattedCitation":"(Suryapermana, 2017)","plainTextFormattedCitation":"(Suryapermana, 2017)","previouslyFormattedCitation":"(Suryapermana, 2017)"},"properties":{"noteIndex":0},"schema":"https://github.com/citation-style-language/schema/raw/master/csl-citation.json"}</w:instrText>
      </w:r>
      <w:r w:rsidRPr="00AE2DDF">
        <w:rPr>
          <w:rFonts w:cstheme="minorHAnsi"/>
          <w:bCs/>
          <w:sz w:val="24"/>
          <w:szCs w:val="24"/>
        </w:rPr>
        <w:fldChar w:fldCharType="separate"/>
      </w:r>
      <w:r w:rsidRPr="00AE2DDF">
        <w:rPr>
          <w:rFonts w:cstheme="minorHAnsi"/>
          <w:bCs/>
          <w:noProof/>
          <w:sz w:val="24"/>
          <w:szCs w:val="24"/>
        </w:rPr>
        <w:t>(Suryapermana, 2017)</w:t>
      </w:r>
      <w:r w:rsidRPr="00AE2DDF">
        <w:rPr>
          <w:rFonts w:cstheme="minorHAnsi"/>
          <w:bCs/>
          <w:sz w:val="24"/>
          <w:szCs w:val="24"/>
        </w:rPr>
        <w:fldChar w:fldCharType="end"/>
      </w:r>
      <w:r w:rsidRPr="00AE2DDF">
        <w:rPr>
          <w:rFonts w:cstheme="minorHAnsi"/>
          <w:bCs/>
          <w:sz w:val="24"/>
          <w:szCs w:val="24"/>
        </w:rPr>
        <w:t xml:space="preserve"> menyatakan bahwa perencanaan adalah susunan langkah-langkah yang akan dikerjakan untuk mencapai tujuan. Guru </w:t>
      </w:r>
      <w:proofErr w:type="gramStart"/>
      <w:r w:rsidRPr="00AE2DDF">
        <w:rPr>
          <w:rFonts w:cstheme="minorHAnsi"/>
          <w:bCs/>
          <w:sz w:val="24"/>
          <w:szCs w:val="24"/>
        </w:rPr>
        <w:t>berupaya</w:t>
      </w:r>
      <w:proofErr w:type="gramEnd"/>
      <w:r w:rsidRPr="00AE2DDF">
        <w:rPr>
          <w:rFonts w:cstheme="minorHAnsi"/>
          <w:bCs/>
          <w:sz w:val="24"/>
          <w:szCs w:val="24"/>
        </w:rPr>
        <w:t xml:space="preserve"> membuat perencanaan pembelajaran yang dapat dengan mudah dilaksanakan menyesuaikan dengan situasi dan kondisi pendemi serta mudah untuk dilaksanakan untuk mencapai tujuan.</w:t>
      </w:r>
    </w:p>
    <w:p w:rsidR="00CF3495" w:rsidRPr="00AE2DDF" w:rsidRDefault="00CF3495" w:rsidP="00784FD7">
      <w:pPr>
        <w:spacing w:after="160" w:line="360" w:lineRule="auto"/>
        <w:ind w:firstLine="709"/>
        <w:contextualSpacing/>
        <w:jc w:val="both"/>
        <w:rPr>
          <w:rFonts w:cstheme="minorHAnsi"/>
          <w:bCs/>
          <w:sz w:val="24"/>
          <w:szCs w:val="24"/>
        </w:rPr>
      </w:pPr>
      <w:proofErr w:type="gramStart"/>
      <w:r w:rsidRPr="00AE2DDF">
        <w:rPr>
          <w:rFonts w:cstheme="minorHAnsi"/>
          <w:bCs/>
          <w:sz w:val="24"/>
          <w:szCs w:val="24"/>
        </w:rPr>
        <w:t>Guru juga memastikan penguasaan teknologi oleh siswa.</w:t>
      </w:r>
      <w:proofErr w:type="gramEnd"/>
      <w:r w:rsidRPr="00AE2DDF">
        <w:rPr>
          <w:rFonts w:cstheme="minorHAnsi"/>
          <w:bCs/>
          <w:sz w:val="24"/>
          <w:szCs w:val="24"/>
        </w:rPr>
        <w:t xml:space="preserve"> </w:t>
      </w:r>
      <w:proofErr w:type="gramStart"/>
      <w:r w:rsidRPr="00AE2DDF">
        <w:rPr>
          <w:rFonts w:cstheme="minorHAnsi"/>
          <w:bCs/>
          <w:sz w:val="24"/>
          <w:szCs w:val="24"/>
        </w:rPr>
        <w:t xml:space="preserve">Dipilihnya aplikasi </w:t>
      </w:r>
      <w:r w:rsidRPr="00AE2DDF">
        <w:rPr>
          <w:rFonts w:cstheme="minorHAnsi"/>
          <w:bCs/>
          <w:i/>
          <w:sz w:val="24"/>
          <w:szCs w:val="24"/>
        </w:rPr>
        <w:t>WhatsApp</w:t>
      </w:r>
      <w:r w:rsidRPr="00AE2DDF">
        <w:rPr>
          <w:rFonts w:cstheme="minorHAnsi"/>
          <w:bCs/>
          <w:sz w:val="24"/>
          <w:szCs w:val="24"/>
        </w:rPr>
        <w:t xml:space="preserve"> sebagai sarana pembelajaran karena semua siswa mengenal aplikasi ini dan mampu mengoperasikannya.</w:t>
      </w:r>
      <w:proofErr w:type="gramEnd"/>
      <w:r w:rsidRPr="00AE2DDF">
        <w:rPr>
          <w:rFonts w:cstheme="minorHAnsi"/>
          <w:bCs/>
          <w:sz w:val="24"/>
          <w:szCs w:val="24"/>
        </w:rPr>
        <w:t xml:space="preserve"> </w:t>
      </w:r>
      <w:r w:rsidRPr="00AE2DDF">
        <w:rPr>
          <w:rFonts w:cstheme="minorHAnsi"/>
          <w:bCs/>
          <w:i/>
          <w:sz w:val="24"/>
          <w:szCs w:val="24"/>
        </w:rPr>
        <w:t>WhatsApp</w:t>
      </w:r>
      <w:r w:rsidRPr="00AE2DDF">
        <w:rPr>
          <w:rFonts w:cstheme="minorHAnsi"/>
          <w:bCs/>
          <w:sz w:val="24"/>
          <w:szCs w:val="24"/>
        </w:rPr>
        <w:t xml:space="preserve"> paling aktif digunakan oleh pengguna internet di Indonesia </w:t>
      </w:r>
      <w:r w:rsidRPr="00AE2DDF">
        <w:rPr>
          <w:rFonts w:eastAsia="Times New Roman" w:cstheme="minorHAnsi"/>
          <w:sz w:val="24"/>
          <w:szCs w:val="24"/>
        </w:rPr>
        <w:fldChar w:fldCharType="begin" w:fldLock="1"/>
      </w:r>
      <w:r w:rsidRPr="00AE2DDF">
        <w:rPr>
          <w:rFonts w:eastAsia="Times New Roman" w:cstheme="minorHAnsi"/>
          <w:sz w:val="24"/>
          <w:szCs w:val="24"/>
        </w:rPr>
        <w:instrText>ADDIN CSL_CITATION {"citationItems":[{"id":"ITEM-1","itemData":{"DOI":"10.36417/widyagenitri.v10i2.281","ISSN":"2302-9102","abstract":"Artikel ini membahas tentang penggunaan salah satu media sosial (medsos) yaitu grup WhatsApp sebagai media pembelajaran. Berdasarkan penetrasi, penggunaanWhatsApp termasuk media sosial yang paling pepuler ke dua setelah youtube. Dimana di Indonesia, penggunaan WhatsApp hingga tahun 2018 tercatat mencapai 124 juta pengguna dan menunjukkan peningkatan dari tahun sebelumnya. Hal ini menjadi menarik untuk dibahas dalam upaya mendukung kelangsungan proses pendidikan dan pembelajaran dengan mengikuti mengikuti perkembangan teknologi informasi dan komunikasi (TIK), sehingga pembelajaran dapat terlaksana tanpa dibatasi oleh pembelajaran tatap muka di dalam kelas saja, tetapi pembelajaran juga dapat dilakukan di mana saja dan kapanpun.","author":[{"dropping-particle":"","family":"Pustikayasa","given":"I Made","non-dropping-particle":"","parse-names":false,"suffix":""}],"container-title":"Widya Genitri : Jurnal Ilmiah Pendidikan, Agama dan Kebudayaan Hindu","id":"ITEM-1","issue":"2","issued":{"date-parts":[["2019"]]},"page":"53-62","title":"Grup WhatsApp Sebagai Media Pembelajaran","type":"article-journal","volume":"10"},"uris":["http://www.mendeley.com/documents/?uuid=551de6b7-14b8-4fe6-a41e-5a135a630ccc"]}],"mendeley":{"formattedCitation":"(Pustikayasa, 2019)","plainTextFormattedCitation":"(Pustikayasa, 2019)","previouslyFormattedCitation":"(Pustikayasa, 2019)"},"properties":{"noteIndex":0},"schema":"https://github.com/citation-style-language/schema/raw/master/csl-citation.json"}</w:instrText>
      </w:r>
      <w:r w:rsidRPr="00AE2DDF">
        <w:rPr>
          <w:rFonts w:eastAsia="Times New Roman" w:cstheme="minorHAnsi"/>
          <w:sz w:val="24"/>
          <w:szCs w:val="24"/>
        </w:rPr>
        <w:fldChar w:fldCharType="separate"/>
      </w:r>
      <w:r w:rsidRPr="00AE2DDF">
        <w:rPr>
          <w:rFonts w:eastAsia="Times New Roman" w:cstheme="minorHAnsi"/>
          <w:noProof/>
          <w:sz w:val="24"/>
          <w:szCs w:val="24"/>
        </w:rPr>
        <w:t>(Pustikayasa, 2019)</w:t>
      </w:r>
      <w:r w:rsidRPr="00AE2DDF">
        <w:rPr>
          <w:rFonts w:eastAsia="Times New Roman" w:cstheme="minorHAnsi"/>
          <w:sz w:val="24"/>
          <w:szCs w:val="24"/>
        </w:rPr>
        <w:fldChar w:fldCharType="end"/>
      </w:r>
      <w:r w:rsidRPr="00AE2DDF">
        <w:rPr>
          <w:rFonts w:cstheme="minorHAnsi"/>
          <w:bCs/>
          <w:sz w:val="24"/>
          <w:szCs w:val="24"/>
        </w:rPr>
        <w:t xml:space="preserve">. </w:t>
      </w:r>
      <w:proofErr w:type="gramStart"/>
      <w:r w:rsidRPr="00AE2DDF">
        <w:rPr>
          <w:rFonts w:cstheme="minorHAnsi"/>
          <w:bCs/>
          <w:sz w:val="24"/>
          <w:szCs w:val="24"/>
        </w:rPr>
        <w:t xml:space="preserve">Guru-guru di </w:t>
      </w:r>
      <w:r w:rsidR="00561ACF" w:rsidRPr="00AE2DDF">
        <w:rPr>
          <w:rFonts w:cstheme="minorHAnsi"/>
          <w:bCs/>
          <w:sz w:val="24"/>
          <w:szCs w:val="24"/>
        </w:rPr>
        <w:t>SDN Kendalrejo 01</w:t>
      </w:r>
      <w:r w:rsidRPr="00AE2DDF">
        <w:rPr>
          <w:rFonts w:cstheme="minorHAnsi"/>
          <w:bCs/>
          <w:sz w:val="24"/>
          <w:szCs w:val="24"/>
        </w:rPr>
        <w:t xml:space="preserve"> memanfaatkan </w:t>
      </w:r>
      <w:r w:rsidRPr="00AE2DDF">
        <w:rPr>
          <w:rFonts w:cstheme="minorHAnsi"/>
          <w:bCs/>
          <w:i/>
          <w:sz w:val="24"/>
          <w:szCs w:val="24"/>
        </w:rPr>
        <w:t>WhatsApp Group</w:t>
      </w:r>
      <w:r w:rsidRPr="00AE2DDF">
        <w:rPr>
          <w:rFonts w:cstheme="minorHAnsi"/>
          <w:bCs/>
          <w:sz w:val="24"/>
          <w:szCs w:val="24"/>
        </w:rPr>
        <w:t xml:space="preserve"> dalam melaksanakan pembelajaran daring.</w:t>
      </w:r>
      <w:proofErr w:type="gramEnd"/>
      <w:r w:rsidRPr="00AE2DDF">
        <w:rPr>
          <w:rFonts w:cstheme="minorHAnsi"/>
          <w:bCs/>
          <w:sz w:val="24"/>
          <w:szCs w:val="24"/>
        </w:rPr>
        <w:t xml:space="preserve"> Dengan memanfaatkan berbagai kemudahan fitur dalam aplikasi ini diharapkan dapat mempermudah proses pembelajaran. Guru </w:t>
      </w:r>
      <w:proofErr w:type="gramStart"/>
      <w:r w:rsidRPr="00AE2DDF">
        <w:rPr>
          <w:rFonts w:cstheme="minorHAnsi"/>
          <w:bCs/>
          <w:sz w:val="24"/>
          <w:szCs w:val="24"/>
        </w:rPr>
        <w:t>dapat</w:t>
      </w:r>
      <w:proofErr w:type="gramEnd"/>
      <w:r w:rsidRPr="00AE2DDF">
        <w:rPr>
          <w:rFonts w:cstheme="minorHAnsi"/>
          <w:bCs/>
          <w:sz w:val="24"/>
          <w:szCs w:val="24"/>
        </w:rPr>
        <w:t xml:space="preserve"> memberikan materi pembelajaran baik melalui pesan teks, video, maupun layanan pesan suara. </w:t>
      </w:r>
      <w:proofErr w:type="gramStart"/>
      <w:r w:rsidRPr="00AE2DDF">
        <w:rPr>
          <w:rFonts w:cstheme="minorHAnsi"/>
          <w:bCs/>
          <w:sz w:val="24"/>
          <w:szCs w:val="24"/>
        </w:rPr>
        <w:t>Siswa juga dapat bertanya jawab tentang hal yang berkaitan dengan materi pembelajaran dengan guru dalam grup dan dapat diakses oleh seluruh siswa.</w:t>
      </w:r>
      <w:proofErr w:type="gramEnd"/>
      <w:r w:rsidRPr="00AE2DDF">
        <w:rPr>
          <w:rFonts w:cstheme="minorHAnsi"/>
          <w:bCs/>
          <w:sz w:val="24"/>
          <w:szCs w:val="24"/>
        </w:rPr>
        <w:t xml:space="preserve"> </w:t>
      </w:r>
    </w:p>
    <w:p w:rsidR="00CF3495" w:rsidRPr="00AE2DDF" w:rsidRDefault="00CF3495" w:rsidP="002B58BB">
      <w:pPr>
        <w:tabs>
          <w:tab w:val="left" w:pos="7938"/>
        </w:tabs>
        <w:spacing w:after="160" w:line="360" w:lineRule="auto"/>
        <w:ind w:firstLine="622"/>
        <w:contextualSpacing/>
        <w:jc w:val="both"/>
        <w:rPr>
          <w:rFonts w:cstheme="minorHAnsi"/>
          <w:bCs/>
          <w:sz w:val="24"/>
          <w:szCs w:val="24"/>
        </w:rPr>
      </w:pPr>
      <w:proofErr w:type="gramStart"/>
      <w:r w:rsidRPr="00AE2DDF">
        <w:rPr>
          <w:rFonts w:cstheme="minorHAnsi"/>
          <w:bCs/>
          <w:sz w:val="24"/>
          <w:szCs w:val="24"/>
        </w:rPr>
        <w:t>Domisili siswa yang rata-rata berada dalam jaringan internet yang bagus mempermudah pelaksanaan pembelajaran daring.</w:t>
      </w:r>
      <w:proofErr w:type="gramEnd"/>
      <w:r w:rsidRPr="00AE2DDF">
        <w:rPr>
          <w:rFonts w:cstheme="minorHAnsi"/>
          <w:bCs/>
          <w:sz w:val="24"/>
          <w:szCs w:val="24"/>
        </w:rPr>
        <w:t xml:space="preserve"> </w:t>
      </w:r>
      <w:proofErr w:type="gramStart"/>
      <w:r w:rsidRPr="00AE2DDF">
        <w:rPr>
          <w:rFonts w:cstheme="minorHAnsi"/>
          <w:bCs/>
          <w:sz w:val="24"/>
          <w:szCs w:val="24"/>
        </w:rPr>
        <w:t>Ada beberapa siswa yang orang tuanya telah menyediakan jaringan wifi.</w:t>
      </w:r>
      <w:proofErr w:type="gramEnd"/>
      <w:r w:rsidRPr="00AE2DDF">
        <w:rPr>
          <w:rFonts w:cstheme="minorHAnsi"/>
          <w:bCs/>
          <w:sz w:val="24"/>
          <w:szCs w:val="24"/>
        </w:rPr>
        <w:t xml:space="preserve"> </w:t>
      </w:r>
      <w:proofErr w:type="gramStart"/>
      <w:r w:rsidRPr="00AE2DDF">
        <w:rPr>
          <w:rFonts w:cstheme="minorHAnsi"/>
          <w:bCs/>
          <w:sz w:val="24"/>
          <w:szCs w:val="24"/>
        </w:rPr>
        <w:t>Akan tetapi kendala kadang muncul ketika ada siswa yang kehabisan kuota internet.</w:t>
      </w:r>
      <w:proofErr w:type="gramEnd"/>
      <w:r w:rsidRPr="00AE2DDF">
        <w:rPr>
          <w:rFonts w:cstheme="minorHAnsi"/>
          <w:bCs/>
          <w:sz w:val="24"/>
          <w:szCs w:val="24"/>
        </w:rPr>
        <w:t xml:space="preserve"> Menurut </w:t>
      </w:r>
      <w:r w:rsidRPr="00AE2DDF">
        <w:rPr>
          <w:rFonts w:cstheme="minorHAnsi"/>
          <w:bCs/>
          <w:sz w:val="24"/>
          <w:szCs w:val="24"/>
        </w:rPr>
        <w:fldChar w:fldCharType="begin" w:fldLock="1"/>
      </w:r>
      <w:r w:rsidRPr="00AE2DDF">
        <w:rPr>
          <w:rFonts w:cstheme="minorHAnsi"/>
          <w:bCs/>
          <w:sz w:val="24"/>
          <w:szCs w:val="24"/>
        </w:rPr>
        <w:instrText>ADDIN CSL_CITATION {"citationItems":[{"id":"ITEM-1","itemData":{"DOI":"10.37478/jpm.v2i1.732","ISSN":"2721-8112","abstract":"This study aims to know the impact of online learning experienced by teachers and students during the elevate Covid-19 pandemic. This study uses qualitative research, which collects data information using interview techniques, namely to find data about relevant matters. The research subjects were students of SD N Sugihan 03, Bendosari. The results showed that the learning process during the pandemic changed by using a long distance network. This impacts teachers because of a lack of ability to provide learning materials and an annoyance of the learning process that causes the unexpected purpose of learning to go unfulfilled. So that it makes the material incomplete and the use of learning media in online learning is not optimal. Student assessment is also constrained by mere cognitive assessments.","author":[{"dropping-particle":"","family":"Sari","given":"Ria Puspita","non-dropping-particle":"","parse-names":false,"suffix":""},{"dropping-particle":"","family":"Tusyantari","given":"Nabila Bunnanditya","non-dropping-particle":"","parse-names":false,"suffix":""},{"dropping-particle":"","family":"Suswandari","given":"Meidawati","non-dropping-particle":"","parse-names":false,"suffix":""}],"container-title":"Prima Magistra: Jurnal Ilmiah Kependidikan","id":"ITEM-1","issue":"1","issued":{"date-parts":[["2021"]]},"page":"9-15","title":"Dampak Pembelajaran Daring Bagi Siswa Sekolah Dasar Selama Covid-19","type":"article-journal","volume":"2"},"uris":["http://www.mendeley.com/documents/?uuid=4c8d66c8-5999-4f68-bee0-502b6b11e4c5"]}],"mendeley":{"formattedCitation":"(R. P. Sari et al., 2021)","plainTextFormattedCitation":"(R. P. Sari et al., 2021)","previouslyFormattedCitation":"(R. P. Sari et al., 2021)"},"properties":{"noteIndex":0},"schema":"https://github.com/citation-style-language/schema/raw/master/csl-citation.json"}</w:instrText>
      </w:r>
      <w:r w:rsidRPr="00AE2DDF">
        <w:rPr>
          <w:rFonts w:cstheme="minorHAnsi"/>
          <w:bCs/>
          <w:sz w:val="24"/>
          <w:szCs w:val="24"/>
        </w:rPr>
        <w:fldChar w:fldCharType="separate"/>
      </w:r>
      <w:r w:rsidRPr="00AE2DDF">
        <w:rPr>
          <w:rFonts w:cstheme="minorHAnsi"/>
          <w:bCs/>
          <w:noProof/>
          <w:sz w:val="24"/>
          <w:szCs w:val="24"/>
        </w:rPr>
        <w:t>(R. P. Sari et al., 2021)</w:t>
      </w:r>
      <w:r w:rsidRPr="00AE2DDF">
        <w:rPr>
          <w:rFonts w:cstheme="minorHAnsi"/>
          <w:bCs/>
          <w:sz w:val="24"/>
          <w:szCs w:val="24"/>
        </w:rPr>
        <w:fldChar w:fldCharType="end"/>
      </w:r>
      <w:r w:rsidRPr="00AE2DDF">
        <w:rPr>
          <w:rFonts w:cstheme="minorHAnsi"/>
          <w:bCs/>
          <w:sz w:val="24"/>
          <w:szCs w:val="24"/>
        </w:rPr>
        <w:t xml:space="preserve"> menyatakan bahwa salah satu dampak pembelajaran daring adalah masalah kuota internet. </w:t>
      </w:r>
      <w:proofErr w:type="gramStart"/>
      <w:r w:rsidRPr="00AE2DDF">
        <w:rPr>
          <w:rFonts w:cstheme="minorHAnsi"/>
          <w:bCs/>
          <w:sz w:val="24"/>
          <w:szCs w:val="24"/>
        </w:rPr>
        <w:t>Harga kuota internet yang relatif mahal membuat orang tua harus mengeluarkan biaya ekstra untuk membelinya.</w:t>
      </w:r>
      <w:proofErr w:type="gramEnd"/>
      <w:r w:rsidRPr="00AE2DDF">
        <w:rPr>
          <w:rFonts w:cstheme="minorHAnsi"/>
          <w:bCs/>
          <w:sz w:val="24"/>
          <w:szCs w:val="24"/>
        </w:rPr>
        <w:t xml:space="preserve"> </w:t>
      </w:r>
      <w:proofErr w:type="gramStart"/>
      <w:r w:rsidRPr="00AE2DDF">
        <w:rPr>
          <w:rFonts w:cstheme="minorHAnsi"/>
          <w:bCs/>
          <w:sz w:val="24"/>
          <w:szCs w:val="24"/>
        </w:rPr>
        <w:t>Meskipun sudah ada bantuan kuota belajar dari Kemendikb</w:t>
      </w:r>
      <w:r w:rsidR="00561ACF" w:rsidRPr="00AE2DDF">
        <w:rPr>
          <w:rFonts w:cstheme="minorHAnsi"/>
          <w:bCs/>
          <w:sz w:val="24"/>
          <w:szCs w:val="24"/>
        </w:rPr>
        <w:t>ud tetapi kadang masih kurang.</w:t>
      </w:r>
      <w:proofErr w:type="gramEnd"/>
      <w:r w:rsidR="00561ACF" w:rsidRPr="00AE2DDF">
        <w:rPr>
          <w:rFonts w:cstheme="minorHAnsi"/>
          <w:bCs/>
          <w:sz w:val="24"/>
          <w:szCs w:val="24"/>
        </w:rPr>
        <w:t xml:space="preserve"> </w:t>
      </w:r>
      <w:r w:rsidRPr="00AE2DDF">
        <w:rPr>
          <w:rFonts w:cstheme="minorHAnsi"/>
          <w:bCs/>
          <w:sz w:val="24"/>
          <w:szCs w:val="24"/>
        </w:rPr>
        <w:t xml:space="preserve">Menurut </w:t>
      </w:r>
      <w:r w:rsidRPr="00AE2DDF">
        <w:rPr>
          <w:rFonts w:cstheme="minorHAnsi"/>
          <w:bCs/>
          <w:sz w:val="24"/>
          <w:szCs w:val="24"/>
        </w:rPr>
        <w:fldChar w:fldCharType="begin" w:fldLock="1"/>
      </w:r>
      <w:r w:rsidRPr="00AE2DDF">
        <w:rPr>
          <w:rFonts w:cstheme="minorHAnsi"/>
          <w:bCs/>
          <w:sz w:val="24"/>
          <w:szCs w:val="24"/>
        </w:rPr>
        <w:instrText>ADDIN CSL_CITATION {"citationItems":[{"id":"ITEM-1","itemData":{"abstract":"Penelitian ini dilaksanakan berdasarkan pada latar belakang masalah bahwa selama pandemi Covid-19, dimana pembelajaran dilakukan dengan pembelajaran online yaitu daring dan luring. Dimana selama ini pembelajaran dilakukan dengan konvensional yaitu tatap muka. Tetapi dengan adanaya virus tersebut maka pembelajaran dialihkan ke pembelajaran online untuk memutus penyebaran virus tersebut. Penggunaan aplikasi selama pembelajaran daring dirasa lebih efektif dan efisien dikarenakan lebih memudahkan penggunanya yang dapat mengakses dimana saja ataupun Whatsapp Aplikasi yang digunakan guru sangat beragam seperti Google Classroom, Zoom, Google Meeting ataupun Whatsapp Group. Penelitian ini menggunakan Whatsapp Group. Melalui whatsapp group tersebut guru dapat mengetahui siswa yang mengikuti kelas pembelajaran berdasarkan penginputan nama dan nomor absen siswa. Selalin itu guru menyampaikan materi, lalu memberikan tes untuk mengetahui kualifikasi kemampuan pemacahan masalah siswa. Hasil dari peneltian iniyaitu 17,65% dengan kategori sangat baik, 29,4% dengan kategori baik, 29,4%% dengan kategori cukup, 17,65% dengan kategori kurang dan 6,9% dengan kategori sangat kurang","author":[{"dropping-particle":"","family":"Saragih","given":"Eva Margaretha","non-dropping-particle":"","parse-names":false,"suffix":""},{"dropping-particle":"","family":"Ansi","given":"Rahma Yunita","non-dropping-particle":"","parse-names":false,"suffix":""}],"container-title":"Prosiding Seminar Nasional Multidisiplin Ilmu Universitas Asahan","id":"ITEM-1","issue":"September","issued":{"date-parts":[["2020"]]},"page":"207-212","title":"Efektivitas Penggunaan Whatsapp Group Selama Pandemi Covid-19 Bagi Pelaku Pendidik","type":"article-journal"},"uris":["http://www.mendeley.com/documents/?uuid=1431c968-48d6-4705-b485-b3c93a2b6a74"]}],"mendeley":{"formattedCitation":"(Saragih &amp; Ansi, 2020)","plainTextFormattedCitation":"(Saragih &amp; Ansi, 2020)","previouslyFormattedCitation":"(Saragih &amp; Ansi, 2020)"},"properties":{"noteIndex":0},"schema":"https://github.com/citation-style-language/schema/raw/master/csl-citation.json"}</w:instrText>
      </w:r>
      <w:r w:rsidRPr="00AE2DDF">
        <w:rPr>
          <w:rFonts w:cstheme="minorHAnsi"/>
          <w:bCs/>
          <w:sz w:val="24"/>
          <w:szCs w:val="24"/>
        </w:rPr>
        <w:fldChar w:fldCharType="separate"/>
      </w:r>
      <w:r w:rsidRPr="00AE2DDF">
        <w:rPr>
          <w:rFonts w:cstheme="minorHAnsi"/>
          <w:bCs/>
          <w:noProof/>
          <w:sz w:val="24"/>
          <w:szCs w:val="24"/>
        </w:rPr>
        <w:t>(Saragih &amp; Ansi, 2020)</w:t>
      </w:r>
      <w:r w:rsidRPr="00AE2DDF">
        <w:rPr>
          <w:rFonts w:cstheme="minorHAnsi"/>
          <w:bCs/>
          <w:sz w:val="24"/>
          <w:szCs w:val="24"/>
        </w:rPr>
        <w:fldChar w:fldCharType="end"/>
      </w:r>
      <w:r w:rsidRPr="00AE2DDF">
        <w:rPr>
          <w:rFonts w:cstheme="minorHAnsi"/>
          <w:bCs/>
          <w:sz w:val="24"/>
          <w:szCs w:val="24"/>
        </w:rPr>
        <w:t xml:space="preserve"> menyatakan bahwa salah satu penghambat dari pembelajaran daring adalah pembelian kuota </w:t>
      </w:r>
      <w:bookmarkStart w:id="0" w:name="_GoBack"/>
      <w:bookmarkEnd w:id="0"/>
      <w:r w:rsidRPr="00AE2DDF">
        <w:rPr>
          <w:rFonts w:cstheme="minorHAnsi"/>
          <w:bCs/>
          <w:sz w:val="24"/>
          <w:szCs w:val="24"/>
        </w:rPr>
        <w:lastRenderedPageBreak/>
        <w:t xml:space="preserve">internet dan jaringan internet yang tidak stabil membuat siswa terlambat menerima informasi dan pembelajaran dari guru. </w:t>
      </w:r>
    </w:p>
    <w:p w:rsidR="00CF3495" w:rsidRPr="00AE2DDF" w:rsidRDefault="00CF3495" w:rsidP="002B58BB">
      <w:pPr>
        <w:spacing w:after="160" w:line="360" w:lineRule="auto"/>
        <w:ind w:firstLine="709"/>
        <w:contextualSpacing/>
        <w:jc w:val="both"/>
        <w:rPr>
          <w:rFonts w:cstheme="minorHAnsi"/>
          <w:bCs/>
          <w:sz w:val="24"/>
          <w:szCs w:val="24"/>
        </w:rPr>
      </w:pPr>
      <w:proofErr w:type="gramStart"/>
      <w:r w:rsidRPr="00AE2DDF">
        <w:rPr>
          <w:rFonts w:cstheme="minorHAnsi"/>
          <w:bCs/>
          <w:sz w:val="24"/>
          <w:szCs w:val="24"/>
        </w:rPr>
        <w:t>Ketika melaksanakan pembelajaran daring, siswa tidak bisa bertemu dengan teman-temannya untuk belajar bersama.</w:t>
      </w:r>
      <w:proofErr w:type="gramEnd"/>
      <w:r w:rsidRPr="00AE2DDF">
        <w:rPr>
          <w:rFonts w:cstheme="minorHAnsi"/>
          <w:bCs/>
          <w:sz w:val="24"/>
          <w:szCs w:val="24"/>
        </w:rPr>
        <w:t xml:space="preserve"> </w:t>
      </w:r>
      <w:proofErr w:type="gramStart"/>
      <w:r w:rsidRPr="00AE2DDF">
        <w:rPr>
          <w:rFonts w:cstheme="minorHAnsi"/>
          <w:bCs/>
          <w:sz w:val="24"/>
          <w:szCs w:val="24"/>
        </w:rPr>
        <w:t>Siswa belajar sendiri di rumah.</w:t>
      </w:r>
      <w:proofErr w:type="gramEnd"/>
      <w:r w:rsidRPr="00AE2DDF">
        <w:rPr>
          <w:rFonts w:cstheme="minorHAnsi"/>
          <w:bCs/>
          <w:sz w:val="24"/>
          <w:szCs w:val="24"/>
        </w:rPr>
        <w:t xml:space="preserve"> </w:t>
      </w:r>
      <w:proofErr w:type="gramStart"/>
      <w:r w:rsidRPr="00AE2DDF">
        <w:rPr>
          <w:rFonts w:cstheme="minorHAnsi"/>
          <w:bCs/>
          <w:sz w:val="24"/>
          <w:szCs w:val="24"/>
        </w:rPr>
        <w:t>Hal ini membuat siswa cepat merasa bosan.</w:t>
      </w:r>
      <w:proofErr w:type="gramEnd"/>
      <w:r w:rsidRPr="00AE2DDF">
        <w:rPr>
          <w:rFonts w:cstheme="minorHAnsi"/>
          <w:bCs/>
          <w:sz w:val="24"/>
          <w:szCs w:val="24"/>
        </w:rPr>
        <w:t xml:space="preserve"> </w:t>
      </w:r>
      <w:proofErr w:type="gramStart"/>
      <w:r w:rsidRPr="00AE2DDF">
        <w:rPr>
          <w:rFonts w:cstheme="minorHAnsi"/>
          <w:bCs/>
          <w:sz w:val="24"/>
          <w:szCs w:val="24"/>
        </w:rPr>
        <w:t>Untuk mengatasi agar siswa tidak cepat bosan maka guru dituntut untuk kreatif.</w:t>
      </w:r>
      <w:proofErr w:type="gramEnd"/>
      <w:r w:rsidRPr="00AE2DDF">
        <w:rPr>
          <w:rFonts w:cstheme="minorHAnsi"/>
          <w:bCs/>
          <w:sz w:val="24"/>
          <w:szCs w:val="24"/>
        </w:rPr>
        <w:t xml:space="preserve"> Menurut </w:t>
      </w:r>
      <w:r w:rsidRPr="00AE2DDF">
        <w:rPr>
          <w:rFonts w:cstheme="minorHAnsi"/>
          <w:bCs/>
          <w:sz w:val="24"/>
          <w:szCs w:val="24"/>
        </w:rPr>
        <w:fldChar w:fldCharType="begin" w:fldLock="1"/>
      </w:r>
      <w:r w:rsidRPr="00AE2DDF">
        <w:rPr>
          <w:rFonts w:cstheme="minorHAnsi"/>
          <w:bCs/>
          <w:sz w:val="24"/>
          <w:szCs w:val="24"/>
        </w:rPr>
        <w:instrText>ADDIN CSL_CITATION {"citationItems":[{"id":"ITEM-1","itemData":{"DOI":"10.51169/ideguru.v5i1.131","ISSN":"2527-5712","abstract":"Penelitian ini bertujuan untuk mengetahui model pembelajaran daring dalam meningkatkan kreatifitas dan inisiatif guru dalam mengelola pembelajaran di rumah di SD Bungkus. Jenis penelitian yang dilakukan yaitu penelitian tindakan sekolah (PTS) dengan menggunakan model dari Elliot. Penelitian diadakan di SD Bungkus Kretek, Bantul pada tahun pelajaran 2019/2020 di masa pandemi Covid 19. Subjek penelitian adalah guru kelas 1, 2, 3, 4, dan guru kelas 5. Obyek penelitian adalah pembelajaran di rumah melalui pembelajaran daring/online dimasa pademi covid-19. Data dikumpulkan melalui observasi dan dokumentasi serta dianalisi secara kualitatif. Hasil penelitian ini menunjukkan bahwa model pembelajaran daring dapat mengatasi pelaksanaan pembelajaran di masa pademi covid 19 melalui kreatifitas dan inisiatif guru dalam mengelola pembelajaran di rumah. Kreatifitas dan inisiatif guru mengalami peningkatan dalam pembuatan RPP sebesar 18%, pengelolaan pembelajaran daring sebesar 12%, keaktifan siswa  sebesar 17% dan nilai belajar siswa sebesar 9,6% dari siklus I ke siklus II dalam pembelajaran. Setelah ada tindakan kompetensi guru secara aktif, kreatif dan inisiatif dalam melaksanakan pembelajaran dirumah, pembelajaran dapat berjalan dengan lancar dalam mengahadapi wabah pandemi covid 19.","author":[{"dropping-particle":"","family":"Suciati","given":"Suciati","non-dropping-particle":"","parse-names":false,"suffix":""}],"container-title":"Ideguru: Jurnal Karya Ilmiah Guru","id":"ITEM-1","issue":"1","issued":{"date-parts":[["2020"]]},"title":"Peningkatan Kreatifitas Dan Inisiatif Guru Melalui Model Pembelajaran Daring Pada Masa Pandemi Covid-19","type":"article-journal","volume":"5"},"uris":["http://www.mendeley.com/documents/?uuid=98b18312-edca-4c4b-a720-84414933b4b0"]}],"mendeley":{"formattedCitation":"(Suciati, 2020)","plainTextFormattedCitation":"(Suciati, 2020)","previouslyFormattedCitation":"(Suciati, 2020)"},"properties":{"noteIndex":0},"schema":"https://github.com/citation-style-language/schema/raw/master/csl-citation.json"}</w:instrText>
      </w:r>
      <w:r w:rsidRPr="00AE2DDF">
        <w:rPr>
          <w:rFonts w:cstheme="minorHAnsi"/>
          <w:bCs/>
          <w:sz w:val="24"/>
          <w:szCs w:val="24"/>
        </w:rPr>
        <w:fldChar w:fldCharType="separate"/>
      </w:r>
      <w:r w:rsidRPr="00AE2DDF">
        <w:rPr>
          <w:rFonts w:cstheme="minorHAnsi"/>
          <w:bCs/>
          <w:noProof/>
          <w:sz w:val="24"/>
          <w:szCs w:val="24"/>
        </w:rPr>
        <w:t>(Suciati, 2020)</w:t>
      </w:r>
      <w:r w:rsidRPr="00AE2DDF">
        <w:rPr>
          <w:rFonts w:cstheme="minorHAnsi"/>
          <w:bCs/>
          <w:sz w:val="24"/>
          <w:szCs w:val="24"/>
        </w:rPr>
        <w:fldChar w:fldCharType="end"/>
      </w:r>
      <w:r w:rsidRPr="00AE2DDF">
        <w:rPr>
          <w:rFonts w:cstheme="minorHAnsi"/>
          <w:bCs/>
          <w:sz w:val="24"/>
          <w:szCs w:val="24"/>
        </w:rPr>
        <w:t xml:space="preserve"> menyatakan bahwa ada dua indikasi terjadinya proses pembelajaran yaitu siswa aktif mengikuti pembelajaran dan mengerjakan tugas dan terjadi perubahan perilaku siswa yang sejalan dengan pembelajaran yang dilakukan.</w:t>
      </w:r>
    </w:p>
    <w:p w:rsidR="00CF3495" w:rsidRPr="00AE2DDF" w:rsidRDefault="00CF3495" w:rsidP="00784FD7">
      <w:pPr>
        <w:spacing w:after="160" w:line="360" w:lineRule="auto"/>
        <w:ind w:firstLine="709"/>
        <w:contextualSpacing/>
        <w:jc w:val="both"/>
        <w:rPr>
          <w:rFonts w:cstheme="minorHAnsi"/>
          <w:bCs/>
          <w:sz w:val="24"/>
          <w:szCs w:val="24"/>
        </w:rPr>
      </w:pPr>
      <w:r w:rsidRPr="00AE2DDF">
        <w:rPr>
          <w:rFonts w:cstheme="minorHAnsi"/>
          <w:bCs/>
          <w:sz w:val="24"/>
          <w:szCs w:val="24"/>
        </w:rPr>
        <w:t xml:space="preserve"> </w:t>
      </w:r>
      <w:proofErr w:type="gramStart"/>
      <w:r w:rsidRPr="00AE2DDF">
        <w:rPr>
          <w:rFonts w:cstheme="minorHAnsi"/>
          <w:bCs/>
          <w:sz w:val="24"/>
          <w:szCs w:val="24"/>
        </w:rPr>
        <w:t>Untuk membuat siswa aktif, tertarik, menantang dan tidak bosan dalam pembelajaran didampingi orang tua, guru dituntut inovatif dan kreatif.</w:t>
      </w:r>
      <w:proofErr w:type="gramEnd"/>
      <w:r w:rsidRPr="00AE2DDF">
        <w:rPr>
          <w:rFonts w:cstheme="minorHAnsi"/>
          <w:bCs/>
          <w:sz w:val="24"/>
          <w:szCs w:val="24"/>
        </w:rPr>
        <w:t xml:space="preserve"> Menurut penelitian yang dilakukan oleh Sri Kris Untari </w:t>
      </w:r>
      <w:r w:rsidRPr="00AE2DDF">
        <w:rPr>
          <w:rFonts w:cstheme="minorHAnsi"/>
          <w:bCs/>
          <w:sz w:val="24"/>
          <w:szCs w:val="24"/>
        </w:rPr>
        <w:fldChar w:fldCharType="begin" w:fldLock="1"/>
      </w:r>
      <w:r w:rsidRPr="00AE2DDF">
        <w:rPr>
          <w:rFonts w:cstheme="minorHAnsi"/>
          <w:bCs/>
          <w:sz w:val="24"/>
          <w:szCs w:val="24"/>
        </w:rPr>
        <w:instrText>ADDIN CSL_CITATION {"citationItems":[{"id":"ITEM-1","itemData":{"DOI":"10.51169/ideguru.v5i1.131","ISSN":"2527-5712","abstract":"Penelitian ini bertujuan untuk mengetahui model pembelajaran daring dalam meningkatkan kreatifitas dan inisiatif guru dalam mengelola pembelajaran di rumah di SD Bungkus. Jenis penelitian yang dilakukan yaitu penelitian tindakan sekolah (PTS) dengan menggunakan model dari Elliot. Penelitian diadakan di SD Bungkus Kretek, Bantul pada tahun pelajaran 2019/2020 di masa pandemi Covid 19. Subjek penelitian adalah guru kelas 1, 2, 3, 4, dan guru kelas 5. Obyek penelitian adalah pembelajaran di rumah melalui pembelajaran daring/online dimasa pademi covid-19. Data dikumpulkan melalui observasi dan dokumentasi serta dianalisi secara kualitatif. Hasil penelitian ini menunjukkan bahwa model pembelajaran daring dapat mengatasi pelaksanaan pembelajaran di masa pademi covid 19 melalui kreatifitas dan inisiatif guru dalam mengelola pembelajaran di rumah. Kreatifitas dan inisiatif guru mengalami peningkatan dalam pembuatan RPP sebesar 18%, pengelolaan pembelajaran daring sebesar 12%, keaktifan siswa  sebesar 17% dan nilai belajar siswa sebesar 9,6% dari siklus I ke siklus II dalam pembelajaran. Setelah ada tindakan kompetensi guru secara aktif, kreatif dan inisiatif dalam melaksanakan pembelajaran dirumah, pembelajaran dapat berjalan dengan lancar dalam mengahadapi wabah pandemi covid 19.","author":[{"dropping-particle":"","family":"Suciati","given":"Suciati","non-dropping-particle":"","parse-names":false,"suffix":""}],"container-title":"Ideguru: Jurnal Karya Ilmiah Guru","id":"ITEM-1","issue":"1","issued":{"date-parts":[["2020"]]},"title":"Peningkatan Kreatifitas Dan Inisiatif Guru Melalui Model Pembelajaran Daring Pada Masa Pandemi Covid-19","type":"article-journal","volume":"5"},"uris":["http://www.mendeley.com/documents/?uuid=98b18312-edca-4c4b-a720-84414933b4b0"]}],"mendeley":{"formattedCitation":"(Suciati, 2020)","manualFormatting":"(Untari, Sri Kris, 2020)","plainTextFormattedCitation":"(Suciati, 2020)","previouslyFormattedCitation":"(Suciati, 2020)"},"properties":{"noteIndex":0},"schema":"https://github.com/citation-style-language/schema/raw/master/csl-citation.json"}</w:instrText>
      </w:r>
      <w:r w:rsidRPr="00AE2DDF">
        <w:rPr>
          <w:rFonts w:cstheme="minorHAnsi"/>
          <w:bCs/>
          <w:sz w:val="24"/>
          <w:szCs w:val="24"/>
        </w:rPr>
        <w:fldChar w:fldCharType="separate"/>
      </w:r>
      <w:r w:rsidRPr="00AE2DDF">
        <w:rPr>
          <w:rFonts w:cstheme="minorHAnsi"/>
          <w:bCs/>
          <w:noProof/>
          <w:sz w:val="24"/>
          <w:szCs w:val="24"/>
        </w:rPr>
        <w:t>(Untari, Sri Kris, 2020)</w:t>
      </w:r>
      <w:r w:rsidRPr="00AE2DDF">
        <w:rPr>
          <w:rFonts w:cstheme="minorHAnsi"/>
          <w:bCs/>
          <w:sz w:val="24"/>
          <w:szCs w:val="24"/>
        </w:rPr>
        <w:fldChar w:fldCharType="end"/>
      </w:r>
      <w:r w:rsidRPr="00AE2DDF">
        <w:rPr>
          <w:rFonts w:cstheme="minorHAnsi"/>
          <w:bCs/>
          <w:sz w:val="24"/>
          <w:szCs w:val="24"/>
        </w:rPr>
        <w:t xml:space="preserve"> menunjukkan bahwa hanya 8% dari responden yang mampu menyusun perangkat pembelajaran dengan teknis daring, 7% dari responden yang mampu mampu menciptakan suasana belajar yang menyenangkan dalam sistem daring, 10% responden mampu membuat video pembelajaran dan 5% responden mampu menyusun bahan ajar dengan sistem daring.</w:t>
      </w:r>
      <w:r w:rsidR="00784FD7">
        <w:rPr>
          <w:rFonts w:cstheme="minorHAnsi"/>
          <w:bCs/>
          <w:sz w:val="24"/>
          <w:szCs w:val="24"/>
        </w:rPr>
        <w:t xml:space="preserve"> </w:t>
      </w:r>
      <w:proofErr w:type="gramStart"/>
      <w:r w:rsidRPr="00AE2DDF">
        <w:rPr>
          <w:rFonts w:cstheme="minorHAnsi"/>
          <w:bCs/>
          <w:sz w:val="24"/>
          <w:szCs w:val="24"/>
        </w:rPr>
        <w:t>Pada pembelajaran daring, siswa dituntut untuk bisa mandiri dalam belajar.</w:t>
      </w:r>
      <w:proofErr w:type="gramEnd"/>
      <w:r w:rsidRPr="00AE2DDF">
        <w:rPr>
          <w:rFonts w:cstheme="minorHAnsi"/>
          <w:bCs/>
          <w:sz w:val="24"/>
          <w:szCs w:val="24"/>
        </w:rPr>
        <w:t xml:space="preserve"> </w:t>
      </w:r>
      <w:proofErr w:type="gramStart"/>
      <w:r w:rsidRPr="00AE2DDF">
        <w:rPr>
          <w:rFonts w:cstheme="minorHAnsi"/>
          <w:bCs/>
          <w:sz w:val="24"/>
          <w:szCs w:val="24"/>
        </w:rPr>
        <w:t>Kemandirian siswa diperlukan untuk memenuhi tanggung jawab untuk mengatur dirinya sendiri dalam melaksanakan tugas.</w:t>
      </w:r>
      <w:proofErr w:type="gramEnd"/>
      <w:r w:rsidRPr="00AE2DDF">
        <w:rPr>
          <w:rFonts w:cstheme="minorHAnsi"/>
          <w:bCs/>
          <w:sz w:val="24"/>
          <w:szCs w:val="24"/>
        </w:rPr>
        <w:t xml:space="preserve"> Kemandirian seorang siswa dalam belajar ditunjukkan dengan kemampuan siswa dalam mengatur dirinya untuk belajar tanpa tergantung pada orang lain </w:t>
      </w:r>
      <w:r w:rsidRPr="00AE2DDF">
        <w:rPr>
          <w:rFonts w:cstheme="minorHAnsi"/>
          <w:bCs/>
          <w:sz w:val="24"/>
          <w:szCs w:val="24"/>
        </w:rPr>
        <w:fldChar w:fldCharType="begin" w:fldLock="1"/>
      </w:r>
      <w:r w:rsidRPr="00AE2DDF">
        <w:rPr>
          <w:rFonts w:cstheme="minorHAnsi"/>
          <w:bCs/>
          <w:sz w:val="24"/>
          <w:szCs w:val="24"/>
        </w:rPr>
        <w:instrText>ADDIN CSL_CITATION {"citationItems":[{"id":"ITEM-1","itemData":{"DOI":"10.21009/pip.342.9","ISSN":"1411-5255","abstract":"Kemandirian belajar penting bagi para peserta didik, terutama pada saat pembelajaran dilaksanakan secara daring. Penelitian ini bertujuan untuk memperoleh gambaran kemandirian belajar remaja yang melakukan pembelajaran daring. Metode kuantitatif dengan rancangan deskriptif digunakan dalam penelitian ini. Sampel pada penelitian dipilih melalui teknik snowball yang melibatkan 579 responden terdiri dari siswa SMA dan SMK dan mahasiswa di Jakarta dengan rentang usia mulai dari 16 sampai dengan 21 tahun. Instrumen yang digunakan adalah kemandirian belajar pada mahasiswa yang dikonstruksi oleh Hidayati &amp; Listyani (2010), yang memiliki 19 butir pernyataan. Reliabilitas instrumen ini adalah Alpha Cronbach 0,879. Hasil pengukuran terhadap kemandirian belajar menunjukkan bahwa responden memiliki kemandirian yang cenderung rendah (rerata = 2.78/St.Dev. 0.289 dalam skala 5) dan komponen yang terendah adalah tanggung jawab dan inisiatif belajar. Hasil ini menunjukkan bahwa para pemelajar (siswa/mahasiswa) belum cukup siap untuk belajar secara daring, penyebabnya adalah karena kebiasaan belajar, dan teknologi yang kurang mendukung.Self-regulated learning is important for students, especially when learning is carried out online. This study aims to obtain a description of the self-regulated learning of students who carry out online learning. Quantitative method with descriptive research design was used in this research. The sample in this study was selected through the snowball technique involving 579 respondents consisting of secondary and vocational high school students as well as university students with age range between 16 and 21 years. The instrument used was self-regulated learning on students constructed by Hidayati &amp; Listyani (2010) which has 19 statements. The reliability of this instrument is Cronbach Alpha 0.879. The results show that the respondents have low self-regulated learning ability (mean = 2.78 / St.Dev. 0.289 on a scale of 5) and the lowest components are learning responsibility and initiative. These results indicate that the learners are not quite ready to learn online caused by study habits and less supportive technology.","author":[{"dropping-particle":"","family":"Hidayat","given":"Dede Rahmat","non-dropping-particle":"","parse-names":false,"suffix":""},{"dropping-particle":"","family":"Rohaya","given":"Ana","non-dropping-particle":"","parse-names":false,"suffix":""},{"dropping-particle":"","family":"Nadine","given":"Fildzah","non-dropping-particle":"","parse-names":false,"suffix":""},{"dropping-particle":"","family":"Ramadhan","given":"Hary","non-dropping-particle":"","parse-names":false,"suffix":""}],"container-title":"Perspektif Ilmu Pendidikan","id":"ITEM-1","issue":"2","issued":{"date-parts":[["2020"]]},"page":"147-154","title":"Kemandirian Belajar Peserta Didik Dalam Pembelajaran Daring Pada Masa Pandemi Covid -19","type":"article-journal","volume":"34"},"uris":["http://www.mendeley.com/documents/?uuid=742b9c84-66f3-4dd2-9764-db6a68579e57"]}],"mendeley":{"formattedCitation":"(Hidayat et al., 2020)","plainTextFormattedCitation":"(Hidayat et al., 2020)","previouslyFormattedCitation":"(Hidayat et al., 2020)"},"properties":{"noteIndex":0},"schema":"https://github.com/citation-style-language/schema/raw/master/csl-citation.json"}</w:instrText>
      </w:r>
      <w:r w:rsidRPr="00AE2DDF">
        <w:rPr>
          <w:rFonts w:cstheme="minorHAnsi"/>
          <w:bCs/>
          <w:sz w:val="24"/>
          <w:szCs w:val="24"/>
        </w:rPr>
        <w:fldChar w:fldCharType="separate"/>
      </w:r>
      <w:r w:rsidRPr="00AE2DDF">
        <w:rPr>
          <w:rFonts w:cstheme="minorHAnsi"/>
          <w:bCs/>
          <w:noProof/>
          <w:sz w:val="24"/>
          <w:szCs w:val="24"/>
        </w:rPr>
        <w:t>(Hidayat et al., 2020)</w:t>
      </w:r>
      <w:r w:rsidRPr="00AE2DDF">
        <w:rPr>
          <w:rFonts w:cstheme="minorHAnsi"/>
          <w:bCs/>
          <w:sz w:val="24"/>
          <w:szCs w:val="24"/>
        </w:rPr>
        <w:fldChar w:fldCharType="end"/>
      </w:r>
      <w:r w:rsidRPr="00AE2DDF">
        <w:rPr>
          <w:rFonts w:cstheme="minorHAnsi"/>
          <w:bCs/>
          <w:sz w:val="24"/>
          <w:szCs w:val="24"/>
        </w:rPr>
        <w:t xml:space="preserve">.  </w:t>
      </w:r>
    </w:p>
    <w:p w:rsidR="00CF3495" w:rsidRPr="00AE2DDF" w:rsidRDefault="00CF3495" w:rsidP="002B58BB">
      <w:pPr>
        <w:spacing w:after="160" w:line="360" w:lineRule="auto"/>
        <w:ind w:firstLine="622"/>
        <w:contextualSpacing/>
        <w:jc w:val="both"/>
        <w:rPr>
          <w:rFonts w:cstheme="minorHAnsi"/>
          <w:bCs/>
          <w:sz w:val="24"/>
          <w:szCs w:val="24"/>
        </w:rPr>
      </w:pPr>
      <w:proofErr w:type="gramStart"/>
      <w:r w:rsidRPr="00AE2DDF">
        <w:rPr>
          <w:rFonts w:cstheme="minorHAnsi"/>
          <w:bCs/>
          <w:sz w:val="24"/>
          <w:szCs w:val="24"/>
        </w:rPr>
        <w:t>Interaksi antar guru dan siswa yang terjadi cukup baik.</w:t>
      </w:r>
      <w:proofErr w:type="gramEnd"/>
      <w:r w:rsidRPr="00AE2DDF">
        <w:rPr>
          <w:rFonts w:cstheme="minorHAnsi"/>
          <w:bCs/>
          <w:sz w:val="24"/>
          <w:szCs w:val="24"/>
        </w:rPr>
        <w:t xml:space="preserve"> </w:t>
      </w:r>
      <w:proofErr w:type="gramStart"/>
      <w:r w:rsidRPr="00AE2DDF">
        <w:rPr>
          <w:rFonts w:cstheme="minorHAnsi"/>
          <w:bCs/>
          <w:sz w:val="24"/>
          <w:szCs w:val="24"/>
        </w:rPr>
        <w:t xml:space="preserve">Semua siswa telah masuk dalam </w:t>
      </w:r>
      <w:r w:rsidRPr="00AE2DDF">
        <w:rPr>
          <w:rFonts w:cstheme="minorHAnsi"/>
          <w:bCs/>
          <w:i/>
          <w:sz w:val="24"/>
          <w:szCs w:val="24"/>
        </w:rPr>
        <w:t>WhatsApp Group</w:t>
      </w:r>
      <w:r w:rsidRPr="00AE2DDF">
        <w:rPr>
          <w:rFonts w:cstheme="minorHAnsi"/>
          <w:bCs/>
          <w:sz w:val="24"/>
          <w:szCs w:val="24"/>
        </w:rPr>
        <w:t xml:space="preserve"> guna memastikan siswa dapat mengikuti pembelajaran yang diselenggarakan oleh guru.</w:t>
      </w:r>
      <w:proofErr w:type="gramEnd"/>
      <w:r w:rsidRPr="00AE2DDF">
        <w:rPr>
          <w:rFonts w:cstheme="minorHAnsi"/>
          <w:bCs/>
          <w:sz w:val="24"/>
          <w:szCs w:val="24"/>
        </w:rPr>
        <w:t xml:space="preserve"> Guru </w:t>
      </w:r>
      <w:proofErr w:type="gramStart"/>
      <w:r w:rsidRPr="00AE2DDF">
        <w:rPr>
          <w:rFonts w:cstheme="minorHAnsi"/>
          <w:bCs/>
          <w:sz w:val="24"/>
          <w:szCs w:val="24"/>
        </w:rPr>
        <w:t>dan</w:t>
      </w:r>
      <w:proofErr w:type="gramEnd"/>
      <w:r w:rsidRPr="00AE2DDF">
        <w:rPr>
          <w:rFonts w:cstheme="minorHAnsi"/>
          <w:bCs/>
          <w:sz w:val="24"/>
          <w:szCs w:val="24"/>
        </w:rPr>
        <w:t xml:space="preserve"> siswa aktif saling berbalas pesan dalam grup dan aktif bertanya jawab tentang segala sesuatu yang berkaitan dengan materi pembelajaran maupun tugas-tugas yang diberikan. </w:t>
      </w:r>
      <w:proofErr w:type="gramStart"/>
      <w:r w:rsidRPr="00AE2DDF">
        <w:rPr>
          <w:rFonts w:cstheme="minorHAnsi"/>
          <w:bCs/>
          <w:i/>
          <w:sz w:val="24"/>
          <w:szCs w:val="24"/>
        </w:rPr>
        <w:t>WhatsApp Group</w:t>
      </w:r>
      <w:r w:rsidRPr="00AE2DDF">
        <w:rPr>
          <w:rFonts w:cstheme="minorHAnsi"/>
          <w:bCs/>
          <w:sz w:val="24"/>
          <w:szCs w:val="24"/>
        </w:rPr>
        <w:t xml:space="preserve"> juga dijadikan sarana untuk membagikan informasi tentang kegiatan-kegiatan sekolah.</w:t>
      </w:r>
      <w:proofErr w:type="gramEnd"/>
      <w:r w:rsidRPr="00AE2DDF">
        <w:rPr>
          <w:rFonts w:cstheme="minorHAnsi"/>
          <w:bCs/>
          <w:sz w:val="24"/>
          <w:szCs w:val="24"/>
        </w:rPr>
        <w:t xml:space="preserve"> Proses pembelajaran akan berjalan semakin efektif jika terjadi interaksi yang dinamis antar guru dan siswa dalam mencapai tujuan pembelajaran </w:t>
      </w:r>
      <w:r w:rsidRPr="00AE2DDF">
        <w:rPr>
          <w:rFonts w:cstheme="minorHAnsi"/>
          <w:bCs/>
          <w:sz w:val="24"/>
          <w:szCs w:val="24"/>
        </w:rPr>
        <w:fldChar w:fldCharType="begin" w:fldLock="1"/>
      </w:r>
      <w:r w:rsidRPr="00AE2DDF">
        <w:rPr>
          <w:rFonts w:cstheme="minorHAnsi"/>
          <w:bCs/>
          <w:sz w:val="24"/>
          <w:szCs w:val="24"/>
        </w:rPr>
        <w:instrText>ADDIN CSL_CITATION {"citationItems":[{"id":"ITEM-1","itemData":{"abstract":"Penelitian ini dilaksanakan berdasarkan pada latar belakang masalah bahwa selama pandemi Covid-19, dimana pembelajaran dilakukan dengan pembelajaran online yaitu daring dan luring. Dimana selama ini pembelajaran dilakukan dengan konvensional yaitu tatap muka. Tetapi dengan adanaya virus tersebut maka pembelajaran dialihkan ke pembelajaran online untuk memutus penyebaran virus tersebut. Penggunaan aplikasi selama pembelajaran daring dirasa lebih efektif dan efisien dikarenakan lebih memudahkan penggunanya yang dapat mengakses dimana saja ataupun Whatsapp Aplikasi yang digunakan guru sangat beragam seperti Google Classroom, Zoom, Google Meeting ataupun Whatsapp Group. Penelitian ini menggunakan Whatsapp Group. Melalui whatsapp group tersebut guru dapat mengetahui siswa yang mengikuti kelas pembelajaran berdasarkan penginputan nama dan nomor absen siswa. Selalin itu guru menyampaikan materi, lalu memberikan tes untuk mengetahui kualifikasi kemampuan pemacahan masalah siswa. Hasil dari peneltian iniyaitu 17,65% dengan kategori sangat baik, 29,4% dengan kategori baik, 29,4%% dengan kategori cukup, 17,65% dengan kategori kurang dan 6,9% dengan kategori sangat kurang","author":[{"dropping-particle":"","family":"Saragih","given":"Eva Margaretha","non-dropping-particle":"","parse-names":false,"suffix":""},{"dropping-particle":"","family":"Ansi","given":"Rahma Yunita","non-dropping-particle":"","parse-names":false,"suffix":""}],"container-title":"Prosiding Seminar Nasional Multidisiplin Ilmu Universitas Asahan","id":"ITEM-1","issue":"September","issued":{"date-parts":[["2020"]]},"page":"207-212","title":"Efektivitas Penggunaan Whatsapp Group Selama Pandemi Covid-19 Bagi Pelaku Pendidik","type":"article-journal"},"uris":["http://www.mendeley.com/documents/?uuid=1431c968-48d6-4705-b485-b3c93a2b6a74"]}],"mendeley":{"formattedCitation":"(Saragih &amp; Ansi, 2020)","plainTextFormattedCitation":"(Saragih &amp; Ansi, 2020)","previouslyFormattedCitation":"(Saragih &amp; Ansi, 2020)"},"properties":{"noteIndex":0},"schema":"https://github.com/citation-style-language/schema/raw/master/csl-citation.json"}</w:instrText>
      </w:r>
      <w:r w:rsidRPr="00AE2DDF">
        <w:rPr>
          <w:rFonts w:cstheme="minorHAnsi"/>
          <w:bCs/>
          <w:sz w:val="24"/>
          <w:szCs w:val="24"/>
        </w:rPr>
        <w:fldChar w:fldCharType="separate"/>
      </w:r>
      <w:r w:rsidRPr="00AE2DDF">
        <w:rPr>
          <w:rFonts w:cstheme="minorHAnsi"/>
          <w:bCs/>
          <w:noProof/>
          <w:sz w:val="24"/>
          <w:szCs w:val="24"/>
        </w:rPr>
        <w:t>(Saragih &amp; Ansi, 2020)</w:t>
      </w:r>
      <w:r w:rsidRPr="00AE2DDF">
        <w:rPr>
          <w:rFonts w:cstheme="minorHAnsi"/>
          <w:bCs/>
          <w:sz w:val="24"/>
          <w:szCs w:val="24"/>
        </w:rPr>
        <w:fldChar w:fldCharType="end"/>
      </w:r>
      <w:r w:rsidR="005058BF" w:rsidRPr="00AE2DDF">
        <w:rPr>
          <w:rFonts w:cstheme="minorHAnsi"/>
          <w:bCs/>
          <w:sz w:val="24"/>
          <w:szCs w:val="24"/>
        </w:rPr>
        <w:t xml:space="preserve">. </w:t>
      </w:r>
      <w:proofErr w:type="gramStart"/>
      <w:r w:rsidRPr="00AE2DDF">
        <w:rPr>
          <w:rFonts w:cstheme="minorHAnsi"/>
          <w:bCs/>
          <w:sz w:val="24"/>
          <w:szCs w:val="24"/>
        </w:rPr>
        <w:t xml:space="preserve">Pada tahap evaluasi, </w:t>
      </w:r>
      <w:r w:rsidR="005058BF" w:rsidRPr="00AE2DDF">
        <w:rPr>
          <w:rFonts w:cstheme="minorHAnsi"/>
          <w:bCs/>
          <w:sz w:val="24"/>
          <w:szCs w:val="24"/>
        </w:rPr>
        <w:t>n</w:t>
      </w:r>
      <w:r w:rsidRPr="00AE2DDF">
        <w:rPr>
          <w:rFonts w:cstheme="minorHAnsi"/>
          <w:bCs/>
          <w:sz w:val="24"/>
          <w:szCs w:val="24"/>
        </w:rPr>
        <w:t xml:space="preserve">ilai pengetahuan yang diperoleh siswa </w:t>
      </w:r>
      <w:r w:rsidR="005058BF" w:rsidRPr="00AE2DDF">
        <w:rPr>
          <w:rFonts w:cstheme="minorHAnsi"/>
          <w:bCs/>
          <w:sz w:val="24"/>
          <w:szCs w:val="24"/>
        </w:rPr>
        <w:t>s</w:t>
      </w:r>
      <w:r w:rsidRPr="00AE2DDF">
        <w:rPr>
          <w:rFonts w:cstheme="minorHAnsi"/>
          <w:bCs/>
          <w:sz w:val="24"/>
          <w:szCs w:val="24"/>
        </w:rPr>
        <w:t>ecara daring telah mencapai ketuntasan.</w:t>
      </w:r>
      <w:proofErr w:type="gramEnd"/>
      <w:r w:rsidRPr="00AE2DDF">
        <w:rPr>
          <w:rFonts w:cstheme="minorHAnsi"/>
          <w:bCs/>
          <w:sz w:val="24"/>
          <w:szCs w:val="24"/>
        </w:rPr>
        <w:t xml:space="preserve"> </w:t>
      </w:r>
      <w:proofErr w:type="gramStart"/>
      <w:r w:rsidRPr="00AE2DDF">
        <w:rPr>
          <w:rFonts w:cstheme="minorHAnsi"/>
          <w:bCs/>
          <w:sz w:val="24"/>
          <w:szCs w:val="24"/>
        </w:rPr>
        <w:t>Nilai yang bagus tersebut belum sepenuhnya mewakili tingkat kompetensi siswa.</w:t>
      </w:r>
      <w:proofErr w:type="gramEnd"/>
      <w:r w:rsidR="005058BF" w:rsidRPr="00AE2DDF">
        <w:rPr>
          <w:rFonts w:cstheme="minorHAnsi"/>
          <w:bCs/>
          <w:sz w:val="24"/>
          <w:szCs w:val="24"/>
        </w:rPr>
        <w:t xml:space="preserve"> </w:t>
      </w:r>
      <w:proofErr w:type="gramStart"/>
      <w:r w:rsidR="005058BF" w:rsidRPr="00AE2DDF">
        <w:rPr>
          <w:rFonts w:cstheme="minorHAnsi"/>
          <w:bCs/>
          <w:sz w:val="24"/>
          <w:szCs w:val="24"/>
        </w:rPr>
        <w:t>P</w:t>
      </w:r>
      <w:r w:rsidRPr="00AE2DDF">
        <w:rPr>
          <w:rFonts w:cstheme="minorHAnsi"/>
          <w:bCs/>
          <w:sz w:val="24"/>
          <w:szCs w:val="24"/>
        </w:rPr>
        <w:t>enilaian selanjutnya adalah penilaian ranah psikomotorik (keterampilan).</w:t>
      </w:r>
      <w:proofErr w:type="gramEnd"/>
      <w:r w:rsidRPr="00AE2DDF">
        <w:rPr>
          <w:rFonts w:cstheme="minorHAnsi"/>
          <w:bCs/>
          <w:sz w:val="24"/>
          <w:szCs w:val="24"/>
        </w:rPr>
        <w:t xml:space="preserve"> </w:t>
      </w:r>
      <w:r w:rsidRPr="00AE2DDF">
        <w:rPr>
          <w:rFonts w:cstheme="minorHAnsi"/>
          <w:bCs/>
          <w:sz w:val="24"/>
          <w:szCs w:val="24"/>
        </w:rPr>
        <w:lastRenderedPageBreak/>
        <w:t xml:space="preserve">Menurut Kunandar dalam </w:t>
      </w:r>
      <w:r w:rsidRPr="00AE2DDF">
        <w:rPr>
          <w:rFonts w:cstheme="minorHAnsi"/>
          <w:bCs/>
          <w:sz w:val="24"/>
          <w:szCs w:val="24"/>
        </w:rPr>
        <w:fldChar w:fldCharType="begin" w:fldLock="1"/>
      </w:r>
      <w:r w:rsidRPr="00AE2DDF">
        <w:rPr>
          <w:rFonts w:cstheme="minorHAnsi"/>
          <w:bCs/>
          <w:sz w:val="24"/>
          <w:szCs w:val="24"/>
        </w:rPr>
        <w:instrText>ADDIN CSL_CITATION {"citationItems":[{"id":"ITEM-1","itemData":{"DOI":"10.32529/al-ilmi.v4i1.858","ISSN":"2620-861X","abstract":"Penelitian ini bertujuan untuk mengetahui implementasi penilaian kurikulum 2013 dalam pembelajaran Pendidikan Agama Islam berbasis daring di SMPN 4 Prambanan serta problematikanya. Jenis penelitian ini adalah penelitian lapangan (filed research) dengan pendekatan kualitatif deskriptif. Wawancara, dan dokumentasi adalah metode yang digunakan dalam pengumpulan data. Data dianalisis dengan menggunakan reduksi data, penyajian data, verifikasi dan penarikan kesimpulan. Hasil penelitian menunjukkan bahwa guru PAI di SMPN 4 Prambanan melakukan inovasi dalam penilaian pembelajaran Pendidikan Agama Islam berbasis daring. Penilaian sikap, pengetahuan, dan keterampilan dilakukan dengan memanfaatkan teknologi media pembelajaran berbentuk platfrom Google classroom, Google from dan WhatsApp. Sedangkan problem yang muncul dalam pelaksanaan penilaian pembelajaran PAI berbasis daring di SMPN 4 Prambanan diantaranya, kepemilikan teknologi, ketimpangan akses internet, dan kurangnya kerjasama antara guru dan orang tua.","author":[{"dropping-particle":"","family":"Yusuf","given":"Muhammad Bahruddin","non-dropping-particle":"","parse-names":false,"suffix":""}],"container-title":"Jurnal Pendidikan Islam Al-Ilmi","id":"ITEM-1","issue":"1","issued":{"date-parts":[["2021"]]},"page":"34-46","title":"Implementasi Penilaian Kurikulum 2013 Pada Pembelajaran Pendidikan Agama Islam Berbasis Daring Di Smpn 4 Prambanan","type":"article-journal","volume":"4"},"uris":["http://www.mendeley.com/documents/?uuid=8cb8f9b7-c4c7-4b0c-90d7-9b65f4b9a878"]}],"mendeley":{"formattedCitation":"(Yusuf, 2021)","plainTextFormattedCitation":"(Yusuf, 2021)","previouslyFormattedCitation":"(Yusuf, 2021)"},"properties":{"noteIndex":0},"schema":"https://github.com/citation-style-language/schema/raw/master/csl-citation.json"}</w:instrText>
      </w:r>
      <w:r w:rsidRPr="00AE2DDF">
        <w:rPr>
          <w:rFonts w:cstheme="minorHAnsi"/>
          <w:bCs/>
          <w:sz w:val="24"/>
          <w:szCs w:val="24"/>
        </w:rPr>
        <w:fldChar w:fldCharType="separate"/>
      </w:r>
      <w:r w:rsidRPr="00AE2DDF">
        <w:rPr>
          <w:rFonts w:cstheme="minorHAnsi"/>
          <w:bCs/>
          <w:noProof/>
          <w:sz w:val="24"/>
          <w:szCs w:val="24"/>
        </w:rPr>
        <w:t>(Yusuf, 2021)</w:t>
      </w:r>
      <w:r w:rsidRPr="00AE2DDF">
        <w:rPr>
          <w:rFonts w:cstheme="minorHAnsi"/>
          <w:bCs/>
          <w:sz w:val="24"/>
          <w:szCs w:val="24"/>
        </w:rPr>
        <w:fldChar w:fldCharType="end"/>
      </w:r>
      <w:r w:rsidRPr="00AE2DDF">
        <w:rPr>
          <w:rFonts w:cstheme="minorHAnsi"/>
          <w:bCs/>
          <w:sz w:val="24"/>
          <w:szCs w:val="24"/>
        </w:rPr>
        <w:t xml:space="preserve"> menyatakan bahwa penilaian keterampilan berhubungan dengan kegiatan fisik siswa dalam menampilkan karya tertentu. </w:t>
      </w:r>
      <w:proofErr w:type="gramStart"/>
      <w:r w:rsidRPr="00AE2DDF">
        <w:rPr>
          <w:rFonts w:cstheme="minorHAnsi"/>
          <w:bCs/>
          <w:sz w:val="24"/>
          <w:szCs w:val="24"/>
        </w:rPr>
        <w:t>Siswa menampilkan karya dengan menggunakan pengetahuan yang dimiliki.</w:t>
      </w:r>
      <w:proofErr w:type="gramEnd"/>
      <w:r w:rsidRPr="00AE2DDF">
        <w:rPr>
          <w:rFonts w:cstheme="minorHAnsi"/>
          <w:bCs/>
          <w:sz w:val="24"/>
          <w:szCs w:val="24"/>
        </w:rPr>
        <w:t xml:space="preserve"> </w:t>
      </w:r>
      <w:proofErr w:type="gramStart"/>
      <w:r w:rsidRPr="00AE2DDF">
        <w:rPr>
          <w:rFonts w:cstheme="minorHAnsi"/>
          <w:bCs/>
          <w:sz w:val="24"/>
          <w:szCs w:val="24"/>
        </w:rPr>
        <w:t>Dengan demikian dengan melihat hasil karya siswa, Teknik penilaian keterampilan ini adalah unjuk kerja (praktik), proyek, produk dan portofolio.</w:t>
      </w:r>
      <w:proofErr w:type="gramEnd"/>
    </w:p>
    <w:p w:rsidR="00150998" w:rsidRPr="00AE2DDF" w:rsidRDefault="00150998" w:rsidP="002B58BB">
      <w:pPr>
        <w:spacing w:after="160" w:line="360" w:lineRule="auto"/>
        <w:contextualSpacing/>
        <w:jc w:val="both"/>
        <w:rPr>
          <w:rFonts w:cstheme="minorHAnsi"/>
          <w:b/>
          <w:bCs/>
          <w:sz w:val="24"/>
          <w:szCs w:val="24"/>
        </w:rPr>
      </w:pPr>
      <w:r w:rsidRPr="00AE2DDF">
        <w:rPr>
          <w:rFonts w:cstheme="minorHAnsi"/>
          <w:b/>
          <w:bCs/>
          <w:sz w:val="24"/>
          <w:szCs w:val="24"/>
        </w:rPr>
        <w:t xml:space="preserve">Kesimpulan </w:t>
      </w:r>
    </w:p>
    <w:p w:rsidR="00007377" w:rsidRPr="00AE2DDF" w:rsidRDefault="00007377" w:rsidP="002B58BB">
      <w:pPr>
        <w:tabs>
          <w:tab w:val="left" w:pos="7938"/>
        </w:tabs>
        <w:spacing w:after="160" w:line="360" w:lineRule="auto"/>
        <w:contextualSpacing/>
        <w:jc w:val="both"/>
        <w:rPr>
          <w:rFonts w:cstheme="minorHAnsi"/>
          <w:bCs/>
          <w:color w:val="000000"/>
          <w:sz w:val="24"/>
          <w:szCs w:val="24"/>
        </w:rPr>
      </w:pPr>
      <w:r w:rsidRPr="00AE2DDF">
        <w:rPr>
          <w:rFonts w:cstheme="minorHAnsi"/>
          <w:bCs/>
          <w:color w:val="000000"/>
          <w:sz w:val="24"/>
          <w:szCs w:val="24"/>
        </w:rPr>
        <w:t xml:space="preserve">           </w:t>
      </w:r>
      <w:proofErr w:type="gramStart"/>
      <w:r w:rsidRPr="00AE2DDF">
        <w:rPr>
          <w:rFonts w:cstheme="minorHAnsi"/>
          <w:bCs/>
          <w:color w:val="000000"/>
          <w:sz w:val="24"/>
          <w:szCs w:val="24"/>
        </w:rPr>
        <w:t>Implementasi pembelajaran daring pada masa pandemi Covid 19 di SDN Kendalrejo 01 berjalan cukup baik.</w:t>
      </w:r>
      <w:proofErr w:type="gramEnd"/>
      <w:r w:rsidRPr="00AE2DDF">
        <w:rPr>
          <w:rFonts w:cstheme="minorHAnsi"/>
          <w:bCs/>
          <w:color w:val="000000"/>
          <w:sz w:val="24"/>
          <w:szCs w:val="24"/>
        </w:rPr>
        <w:t xml:space="preserve"> </w:t>
      </w:r>
      <w:proofErr w:type="gramStart"/>
      <w:r w:rsidRPr="00AE2DDF">
        <w:rPr>
          <w:rFonts w:cstheme="minorHAnsi"/>
          <w:bCs/>
          <w:color w:val="000000"/>
          <w:sz w:val="24"/>
          <w:szCs w:val="24"/>
        </w:rPr>
        <w:t>Pada tahap pelaksanaan, pembelajaran daring mencapai ketuntasan pembelajaran.</w:t>
      </w:r>
      <w:proofErr w:type="gramEnd"/>
      <w:r w:rsidRPr="00AE2DDF">
        <w:rPr>
          <w:rFonts w:cstheme="minorHAnsi"/>
          <w:bCs/>
          <w:color w:val="000000"/>
          <w:sz w:val="24"/>
          <w:szCs w:val="24"/>
        </w:rPr>
        <w:t xml:space="preserve"> </w:t>
      </w:r>
      <w:r w:rsidRPr="00AE2DDF">
        <w:rPr>
          <w:rFonts w:cstheme="minorHAnsi"/>
          <w:bCs/>
          <w:sz w:val="24"/>
          <w:szCs w:val="24"/>
        </w:rPr>
        <w:t xml:space="preserve">Guru </w:t>
      </w:r>
      <w:proofErr w:type="gramStart"/>
      <w:r w:rsidRPr="00AE2DDF">
        <w:rPr>
          <w:rFonts w:cstheme="minorHAnsi"/>
          <w:bCs/>
          <w:sz w:val="24"/>
          <w:szCs w:val="24"/>
        </w:rPr>
        <w:t>menanamkan</w:t>
      </w:r>
      <w:proofErr w:type="gramEnd"/>
      <w:r w:rsidRPr="00AE2DDF">
        <w:rPr>
          <w:rFonts w:cstheme="minorHAnsi"/>
          <w:bCs/>
          <w:sz w:val="24"/>
          <w:szCs w:val="24"/>
        </w:rPr>
        <w:t xml:space="preserve"> karakter positif kepada siswa. </w:t>
      </w:r>
      <w:proofErr w:type="gramStart"/>
      <w:r w:rsidRPr="00AE2DDF">
        <w:rPr>
          <w:rFonts w:cstheme="minorHAnsi"/>
          <w:bCs/>
          <w:sz w:val="24"/>
          <w:szCs w:val="24"/>
        </w:rPr>
        <w:t>Motivasi belajar siswa selama pembelajaran daring ada yang tumbuh, dan ada yang cenderung menurun.</w:t>
      </w:r>
      <w:proofErr w:type="gramEnd"/>
      <w:r w:rsidRPr="00AE2DDF">
        <w:rPr>
          <w:rFonts w:cstheme="minorHAnsi"/>
          <w:bCs/>
          <w:sz w:val="24"/>
          <w:szCs w:val="24"/>
        </w:rPr>
        <w:t xml:space="preserve"> </w:t>
      </w:r>
      <w:proofErr w:type="gramStart"/>
      <w:r w:rsidRPr="00AE2DDF">
        <w:rPr>
          <w:rFonts w:cstheme="minorHAnsi"/>
          <w:bCs/>
          <w:sz w:val="24"/>
          <w:szCs w:val="24"/>
        </w:rPr>
        <w:t>Hasil pembelajaran pada ranah pengetahuan siswa telah dapat mencapai ketuntasan belajar dan siswa tampak bersemangat pada saat melaksanakan pembelajaran keterampilan.</w:t>
      </w:r>
      <w:proofErr w:type="gramEnd"/>
      <w:r w:rsidRPr="00AE2DDF">
        <w:rPr>
          <w:rFonts w:cstheme="minorHAnsi"/>
          <w:bCs/>
          <w:sz w:val="24"/>
          <w:szCs w:val="24"/>
        </w:rPr>
        <w:t xml:space="preserve"> </w:t>
      </w:r>
    </w:p>
    <w:p w:rsidR="00007377" w:rsidRPr="00AE2DDF" w:rsidRDefault="00007377" w:rsidP="002B58BB">
      <w:pPr>
        <w:spacing w:after="160" w:line="360" w:lineRule="auto"/>
        <w:contextualSpacing/>
        <w:jc w:val="both"/>
        <w:rPr>
          <w:rFonts w:cstheme="minorHAnsi"/>
          <w:bCs/>
          <w:sz w:val="24"/>
          <w:szCs w:val="24"/>
        </w:rPr>
      </w:pPr>
    </w:p>
    <w:p w:rsidR="00007377" w:rsidRPr="00840EC9" w:rsidRDefault="00784FD7" w:rsidP="00784FD7">
      <w:pPr>
        <w:spacing w:line="480" w:lineRule="auto"/>
        <w:contextualSpacing/>
        <w:rPr>
          <w:rFonts w:cstheme="minorHAnsi"/>
          <w:b/>
          <w:bCs/>
          <w:sz w:val="24"/>
          <w:szCs w:val="24"/>
        </w:rPr>
      </w:pPr>
      <w:r>
        <w:rPr>
          <w:rFonts w:cstheme="minorHAnsi"/>
          <w:b/>
          <w:bCs/>
          <w:sz w:val="24"/>
          <w:szCs w:val="24"/>
        </w:rPr>
        <w:t>Daftar Pustaka</w:t>
      </w:r>
    </w:p>
    <w:p w:rsidR="00784FD7" w:rsidRDefault="00007377" w:rsidP="00784FD7">
      <w:pPr>
        <w:widowControl w:val="0"/>
        <w:autoSpaceDE w:val="0"/>
        <w:autoSpaceDN w:val="0"/>
        <w:adjustRightInd w:val="0"/>
        <w:ind w:left="480" w:hanging="480"/>
        <w:rPr>
          <w:rFonts w:cstheme="minorHAnsi"/>
          <w:noProof/>
          <w:sz w:val="24"/>
          <w:szCs w:val="24"/>
        </w:rPr>
      </w:pPr>
      <w:r w:rsidRPr="00840EC9">
        <w:rPr>
          <w:rFonts w:cstheme="minorHAnsi"/>
          <w:bCs/>
          <w:sz w:val="24"/>
          <w:szCs w:val="24"/>
        </w:rPr>
        <w:fldChar w:fldCharType="begin" w:fldLock="1"/>
      </w:r>
      <w:r w:rsidRPr="00840EC9">
        <w:rPr>
          <w:rFonts w:cstheme="minorHAnsi"/>
          <w:bCs/>
          <w:sz w:val="24"/>
          <w:szCs w:val="24"/>
        </w:rPr>
        <w:instrText xml:space="preserve">ADDIN Mendeley Bibliography CSL_BIBLIOGRAPHY </w:instrText>
      </w:r>
      <w:r w:rsidRPr="00840EC9">
        <w:rPr>
          <w:rFonts w:cstheme="minorHAnsi"/>
          <w:bCs/>
          <w:sz w:val="24"/>
          <w:szCs w:val="24"/>
        </w:rPr>
        <w:fldChar w:fldCharType="separate"/>
      </w:r>
      <w:r w:rsidRPr="00840EC9">
        <w:rPr>
          <w:rFonts w:cstheme="minorHAnsi"/>
          <w:noProof/>
          <w:sz w:val="24"/>
          <w:szCs w:val="24"/>
        </w:rPr>
        <w:t xml:space="preserve">Cahyani, A., Listiana, I. D., &amp; Larasati, S. P. D. (2020). Motivasi Belajar Siswa SMA pada Pembelajaran Daring di Masa Pandemi Covid-19. </w:t>
      </w:r>
      <w:r w:rsidRPr="00840EC9">
        <w:rPr>
          <w:rFonts w:cstheme="minorHAnsi"/>
          <w:i/>
          <w:iCs/>
          <w:noProof/>
          <w:sz w:val="24"/>
          <w:szCs w:val="24"/>
        </w:rPr>
        <w:t>IQ (Ilmu Al-Qur’an): Jurnal Pendidikan Islam</w:t>
      </w:r>
      <w:r w:rsidRPr="00840EC9">
        <w:rPr>
          <w:rFonts w:cstheme="minorHAnsi"/>
          <w:noProof/>
          <w:sz w:val="24"/>
          <w:szCs w:val="24"/>
        </w:rPr>
        <w:t xml:space="preserve">, </w:t>
      </w:r>
      <w:r w:rsidRPr="00840EC9">
        <w:rPr>
          <w:rFonts w:cstheme="minorHAnsi"/>
          <w:i/>
          <w:iCs/>
          <w:noProof/>
          <w:sz w:val="24"/>
          <w:szCs w:val="24"/>
        </w:rPr>
        <w:t>3</w:t>
      </w:r>
      <w:r w:rsidRPr="00840EC9">
        <w:rPr>
          <w:rFonts w:cstheme="minorHAnsi"/>
          <w:noProof/>
          <w:sz w:val="24"/>
          <w:szCs w:val="24"/>
        </w:rPr>
        <w:t>(01), 123–140. https://doi.org/10.37542/iq.v3i01.57</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Daheri, M., Juliana, J., Deriwanto, D., &amp; Amda, A. D. (2020). Efektifitas WhatsApp sebagai Media Belajar Daring. </w:t>
      </w:r>
      <w:r w:rsidRPr="00840EC9">
        <w:rPr>
          <w:rFonts w:cstheme="minorHAnsi"/>
          <w:i/>
          <w:iCs/>
          <w:noProof/>
          <w:sz w:val="24"/>
          <w:szCs w:val="24"/>
        </w:rPr>
        <w:t>Jurnal Basicedu</w:t>
      </w:r>
      <w:r w:rsidRPr="00840EC9">
        <w:rPr>
          <w:rFonts w:cstheme="minorHAnsi"/>
          <w:noProof/>
          <w:sz w:val="24"/>
          <w:szCs w:val="24"/>
        </w:rPr>
        <w:t xml:space="preserve">, </w:t>
      </w:r>
      <w:r w:rsidRPr="00840EC9">
        <w:rPr>
          <w:rFonts w:cstheme="minorHAnsi"/>
          <w:i/>
          <w:iCs/>
          <w:noProof/>
          <w:sz w:val="24"/>
          <w:szCs w:val="24"/>
        </w:rPr>
        <w:t>4</w:t>
      </w:r>
      <w:r w:rsidRPr="00840EC9">
        <w:rPr>
          <w:rFonts w:cstheme="minorHAnsi"/>
          <w:noProof/>
          <w:sz w:val="24"/>
          <w:szCs w:val="24"/>
        </w:rPr>
        <w:t>(4), 775–783. https://doi.org/10.31004/basicedu.v4i4.445</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Jayul, A., &amp; Irwanto, E. (2020). Model Pembelajaran Daring Sebagai Alternatif Proses Kegiatan Belajar Pendidikan Jasmani di Tengah Pandemi Covid-19 Achmad. </w:t>
      </w:r>
      <w:r w:rsidRPr="00840EC9">
        <w:rPr>
          <w:rFonts w:cstheme="minorHAnsi"/>
          <w:i/>
          <w:iCs/>
          <w:noProof/>
          <w:sz w:val="24"/>
          <w:szCs w:val="24"/>
        </w:rPr>
        <w:t>Jurnal Pendidikan Kesehatan Rekreasi</w:t>
      </w:r>
      <w:r w:rsidRPr="00840EC9">
        <w:rPr>
          <w:rFonts w:cstheme="minorHAnsi"/>
          <w:noProof/>
          <w:sz w:val="24"/>
          <w:szCs w:val="24"/>
        </w:rPr>
        <w:t xml:space="preserve">, </w:t>
      </w:r>
      <w:r w:rsidRPr="00840EC9">
        <w:rPr>
          <w:rFonts w:cstheme="minorHAnsi"/>
          <w:i/>
          <w:iCs/>
          <w:noProof/>
          <w:sz w:val="24"/>
          <w:szCs w:val="24"/>
        </w:rPr>
        <w:t>6</w:t>
      </w:r>
      <w:r w:rsidRPr="00840EC9">
        <w:rPr>
          <w:rFonts w:cstheme="minorHAnsi"/>
          <w:noProof/>
          <w:sz w:val="24"/>
          <w:szCs w:val="24"/>
        </w:rPr>
        <w:t>(2), 190–199.</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Larasati, N., Kurniawan, S. B., &amp; Rintayati, P. (n.d.). </w:t>
      </w:r>
      <w:r w:rsidRPr="00840EC9">
        <w:rPr>
          <w:rFonts w:cstheme="minorHAnsi"/>
          <w:i/>
          <w:iCs/>
          <w:noProof/>
          <w:sz w:val="24"/>
          <w:szCs w:val="24"/>
        </w:rPr>
        <w:t>Fenomena Implementasi Pembelajaran Daring Selama Wabah Covid-19 di SD Negeri Degan Kabupaten Pati</w:t>
      </w:r>
      <w:r w:rsidRPr="00840EC9">
        <w:rPr>
          <w:rFonts w:cstheme="minorHAnsi"/>
          <w:noProof/>
          <w:sz w:val="24"/>
          <w:szCs w:val="24"/>
        </w:rPr>
        <w:t>. 42–46.</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Magdalena, I., Wahyuni, A., Hartana, D. D., &amp; Tangerang, U. M. (2020). Pengelolaan Pembelajaran Daring yang Efektif Selama Pandemi di SDN 1 Tanah Tinggi. </w:t>
      </w:r>
      <w:r w:rsidRPr="00840EC9">
        <w:rPr>
          <w:rFonts w:cstheme="minorHAnsi"/>
          <w:i/>
          <w:iCs/>
          <w:noProof/>
          <w:sz w:val="24"/>
          <w:szCs w:val="24"/>
        </w:rPr>
        <w:t>Edukasi Dan Sains</w:t>
      </w:r>
      <w:r w:rsidRPr="00840EC9">
        <w:rPr>
          <w:rFonts w:cstheme="minorHAnsi"/>
          <w:noProof/>
          <w:sz w:val="24"/>
          <w:szCs w:val="24"/>
        </w:rPr>
        <w:t xml:space="preserve">, </w:t>
      </w:r>
      <w:r w:rsidRPr="00840EC9">
        <w:rPr>
          <w:rFonts w:cstheme="minorHAnsi"/>
          <w:i/>
          <w:iCs/>
          <w:noProof/>
          <w:sz w:val="24"/>
          <w:szCs w:val="24"/>
        </w:rPr>
        <w:t>2</w:t>
      </w:r>
      <w:r w:rsidRPr="00840EC9">
        <w:rPr>
          <w:rFonts w:cstheme="minorHAnsi"/>
          <w:noProof/>
          <w:sz w:val="24"/>
          <w:szCs w:val="24"/>
        </w:rPr>
        <w:t>(01), 366–377. kkkkkkkkkkkkkkkkkkkkkkkkkkkkkkk</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Mustofa, M. I., Chodzirin, M., Sayekti, L., &amp; Fauzan, R. (2019). Formulasi Model Perkuliahan Daring Sebagai Upaya Menekan Disparitas Kualitas Perguruan Tinggi. </w:t>
      </w:r>
      <w:r w:rsidRPr="00840EC9">
        <w:rPr>
          <w:rFonts w:cstheme="minorHAnsi"/>
          <w:i/>
          <w:iCs/>
          <w:noProof/>
          <w:sz w:val="24"/>
          <w:szCs w:val="24"/>
        </w:rPr>
        <w:t>Walisongo Journal of Information Technology</w:t>
      </w:r>
      <w:r w:rsidRPr="00840EC9">
        <w:rPr>
          <w:rFonts w:cstheme="minorHAnsi"/>
          <w:noProof/>
          <w:sz w:val="24"/>
          <w:szCs w:val="24"/>
        </w:rPr>
        <w:t xml:space="preserve">, </w:t>
      </w:r>
      <w:r w:rsidRPr="00840EC9">
        <w:rPr>
          <w:rFonts w:cstheme="minorHAnsi"/>
          <w:i/>
          <w:iCs/>
          <w:noProof/>
          <w:sz w:val="24"/>
          <w:szCs w:val="24"/>
        </w:rPr>
        <w:t>1</w:t>
      </w:r>
      <w:r w:rsidRPr="00840EC9">
        <w:rPr>
          <w:rFonts w:cstheme="minorHAnsi"/>
          <w:noProof/>
          <w:sz w:val="24"/>
          <w:szCs w:val="24"/>
        </w:rPr>
        <w:t>(2), 151. https://doi.org/10.21580/wjit.2019.1.2.4067</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lastRenderedPageBreak/>
        <w:t xml:space="preserve">Rachmawati, I. N. (2007). Pengumpulan Data Dalam Penelitian Kualitatif: WaRachmawati, I. N. (2007). Pengumpulan Data Dalam Penelitian Kualitatif: Wawancara. Jurnal Keperawatan Indonesia, 11(1), 35–40. https://doi.org/10.7454/jki.v11i1.184wancara. </w:t>
      </w:r>
      <w:r w:rsidRPr="00840EC9">
        <w:rPr>
          <w:rFonts w:cstheme="minorHAnsi"/>
          <w:i/>
          <w:iCs/>
          <w:noProof/>
          <w:sz w:val="24"/>
          <w:szCs w:val="24"/>
        </w:rPr>
        <w:t>Jurnal Keperawatan Indonesia</w:t>
      </w:r>
      <w:r w:rsidRPr="00840EC9">
        <w:rPr>
          <w:rFonts w:cstheme="minorHAnsi"/>
          <w:noProof/>
          <w:sz w:val="24"/>
          <w:szCs w:val="24"/>
        </w:rPr>
        <w:t xml:space="preserve">, </w:t>
      </w:r>
      <w:r w:rsidRPr="00840EC9">
        <w:rPr>
          <w:rFonts w:cstheme="minorHAnsi"/>
          <w:i/>
          <w:iCs/>
          <w:noProof/>
          <w:sz w:val="24"/>
          <w:szCs w:val="24"/>
        </w:rPr>
        <w:t>11</w:t>
      </w:r>
      <w:r w:rsidRPr="00840EC9">
        <w:rPr>
          <w:rFonts w:cstheme="minorHAnsi"/>
          <w:noProof/>
          <w:sz w:val="24"/>
          <w:szCs w:val="24"/>
        </w:rPr>
        <w:t>(1), 35–40.</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Rijali, A. (2019). Analisis Data Kualitatif. </w:t>
      </w:r>
      <w:r w:rsidRPr="00840EC9">
        <w:rPr>
          <w:rFonts w:cstheme="minorHAnsi"/>
          <w:i/>
          <w:iCs/>
          <w:noProof/>
          <w:sz w:val="24"/>
          <w:szCs w:val="24"/>
        </w:rPr>
        <w:t>Alhadharah: Jurnal Ilmu Dakwah</w:t>
      </w:r>
      <w:r w:rsidRPr="00840EC9">
        <w:rPr>
          <w:rFonts w:cstheme="minorHAnsi"/>
          <w:noProof/>
          <w:sz w:val="24"/>
          <w:szCs w:val="24"/>
        </w:rPr>
        <w:t xml:space="preserve">, </w:t>
      </w:r>
      <w:r w:rsidRPr="00840EC9">
        <w:rPr>
          <w:rFonts w:cstheme="minorHAnsi"/>
          <w:i/>
          <w:iCs/>
          <w:noProof/>
          <w:sz w:val="24"/>
          <w:szCs w:val="24"/>
        </w:rPr>
        <w:t>17</w:t>
      </w:r>
      <w:r w:rsidRPr="00840EC9">
        <w:rPr>
          <w:rFonts w:cstheme="minorHAnsi"/>
          <w:noProof/>
          <w:sz w:val="24"/>
          <w:szCs w:val="24"/>
        </w:rPr>
        <w:t>(33), 81. https://doi.org/10.18592/alhadharah.v17i33.2374</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Sadikin, A., &amp; Hamidah, A. (2020a). Pembelajaran Daring di Tengah Wabah Covid-19. </w:t>
      </w:r>
      <w:r w:rsidRPr="00840EC9">
        <w:rPr>
          <w:rFonts w:cstheme="minorHAnsi"/>
          <w:i/>
          <w:iCs/>
          <w:noProof/>
          <w:sz w:val="24"/>
          <w:szCs w:val="24"/>
        </w:rPr>
        <w:t>BIODIK</w:t>
      </w:r>
      <w:r w:rsidRPr="00840EC9">
        <w:rPr>
          <w:rFonts w:cstheme="minorHAnsi"/>
          <w:noProof/>
          <w:sz w:val="24"/>
          <w:szCs w:val="24"/>
        </w:rPr>
        <w:t xml:space="preserve">, </w:t>
      </w:r>
      <w:r w:rsidRPr="00840EC9">
        <w:rPr>
          <w:rFonts w:cstheme="minorHAnsi"/>
          <w:i/>
          <w:iCs/>
          <w:noProof/>
          <w:sz w:val="24"/>
          <w:szCs w:val="24"/>
        </w:rPr>
        <w:t>6</w:t>
      </w:r>
      <w:r w:rsidRPr="00840EC9">
        <w:rPr>
          <w:rFonts w:cstheme="minorHAnsi"/>
          <w:noProof/>
          <w:sz w:val="24"/>
          <w:szCs w:val="24"/>
        </w:rPr>
        <w:t>(2). https://doi.org/10.22437/bio.v6i2.9759</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Sadikin, A., &amp; Hamidah, A. (2020b). Pembelajaran Daring di Tengah Wabah Covid-19. </w:t>
      </w:r>
      <w:r w:rsidRPr="00840EC9">
        <w:rPr>
          <w:rFonts w:cstheme="minorHAnsi"/>
          <w:i/>
          <w:iCs/>
          <w:noProof/>
          <w:sz w:val="24"/>
          <w:szCs w:val="24"/>
        </w:rPr>
        <w:t>Biodik</w:t>
      </w:r>
      <w:r w:rsidRPr="00840EC9">
        <w:rPr>
          <w:rFonts w:cstheme="minorHAnsi"/>
          <w:noProof/>
          <w:sz w:val="24"/>
          <w:szCs w:val="24"/>
        </w:rPr>
        <w:t xml:space="preserve">, </w:t>
      </w:r>
      <w:r w:rsidRPr="00840EC9">
        <w:rPr>
          <w:rFonts w:cstheme="minorHAnsi"/>
          <w:i/>
          <w:iCs/>
          <w:noProof/>
          <w:sz w:val="24"/>
          <w:szCs w:val="24"/>
        </w:rPr>
        <w:t>6</w:t>
      </w:r>
      <w:r w:rsidRPr="00840EC9">
        <w:rPr>
          <w:rFonts w:cstheme="minorHAnsi"/>
          <w:noProof/>
          <w:sz w:val="24"/>
          <w:szCs w:val="24"/>
        </w:rPr>
        <w:t>(2), 109–119. https://doi.org/10.22437/bio.v6i2.9759</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Sari, R. P., Tusyantari, N. B., &amp; Suswandari, M. (2021). Dampak Pembelajaran Daring Bagi Siswa Sekolah Dasar Selama Covid-19. </w:t>
      </w:r>
      <w:r w:rsidRPr="00840EC9">
        <w:rPr>
          <w:rFonts w:cstheme="minorHAnsi"/>
          <w:i/>
          <w:iCs/>
          <w:noProof/>
          <w:sz w:val="24"/>
          <w:szCs w:val="24"/>
        </w:rPr>
        <w:t>Prima Magistra: Jurnal Ilmiah Kependidikan</w:t>
      </w:r>
      <w:r w:rsidRPr="00840EC9">
        <w:rPr>
          <w:rFonts w:cstheme="minorHAnsi"/>
          <w:noProof/>
          <w:sz w:val="24"/>
          <w:szCs w:val="24"/>
        </w:rPr>
        <w:t xml:space="preserve">, </w:t>
      </w:r>
      <w:r w:rsidRPr="00840EC9">
        <w:rPr>
          <w:rFonts w:cstheme="minorHAnsi"/>
          <w:i/>
          <w:iCs/>
          <w:noProof/>
          <w:sz w:val="24"/>
          <w:szCs w:val="24"/>
        </w:rPr>
        <w:t>2</w:t>
      </w:r>
      <w:r w:rsidRPr="00840EC9">
        <w:rPr>
          <w:rFonts w:cstheme="minorHAnsi"/>
          <w:noProof/>
          <w:sz w:val="24"/>
          <w:szCs w:val="24"/>
        </w:rPr>
        <w:t>(1), 9–15. https://doi.org/10.37478/jpm.v2i1.732</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Seles, R., Halidjah, S., &amp; Kresnadi, H. (2017). </w:t>
      </w:r>
      <w:r w:rsidRPr="00840EC9">
        <w:rPr>
          <w:rFonts w:cstheme="minorHAnsi"/>
          <w:i/>
          <w:iCs/>
          <w:noProof/>
          <w:sz w:val="24"/>
          <w:szCs w:val="24"/>
        </w:rPr>
        <w:t>ANALISIS RENCANA PELAKSANAAN PEMBELARAN TEMATIK SECARA DARING SELAMA MASA PANDEMI COVID-19</w:t>
      </w:r>
      <w:r w:rsidRPr="00840EC9">
        <w:rPr>
          <w:rFonts w:cstheme="minorHAnsi"/>
          <w:noProof/>
          <w:sz w:val="24"/>
          <w:szCs w:val="24"/>
        </w:rPr>
        <w:t>. 1–9.</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Siahaan, M. (2020). Dampak Pandemi Covid-19 Terhadap Dunia Pendidikan. </w:t>
      </w:r>
      <w:r w:rsidRPr="00840EC9">
        <w:rPr>
          <w:rFonts w:cstheme="minorHAnsi"/>
          <w:i/>
          <w:iCs/>
          <w:noProof/>
          <w:sz w:val="24"/>
          <w:szCs w:val="24"/>
        </w:rPr>
        <w:t>Jurnal Kajian Ilmiah</w:t>
      </w:r>
      <w:r w:rsidRPr="00840EC9">
        <w:rPr>
          <w:rFonts w:cstheme="minorHAnsi"/>
          <w:noProof/>
          <w:sz w:val="24"/>
          <w:szCs w:val="24"/>
        </w:rPr>
        <w:t xml:space="preserve">, </w:t>
      </w:r>
      <w:r w:rsidRPr="00840EC9">
        <w:rPr>
          <w:rFonts w:cstheme="minorHAnsi"/>
          <w:i/>
          <w:iCs/>
          <w:noProof/>
          <w:sz w:val="24"/>
          <w:szCs w:val="24"/>
        </w:rPr>
        <w:t>1</w:t>
      </w:r>
      <w:r w:rsidRPr="00840EC9">
        <w:rPr>
          <w:rFonts w:cstheme="minorHAnsi"/>
          <w:noProof/>
          <w:sz w:val="24"/>
          <w:szCs w:val="24"/>
        </w:rPr>
        <w:t>(1). https://doi.org/10.31599/jki.v1i1.265</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Sofyana, L., &amp; Rozaq, A. (2019). Pembelajaran Daring Kombinasi Berbasis Whatsapp Pada Kelas Karyawan Prodi Teknik Informatika Universitas Pgri Madiun. </w:t>
      </w:r>
      <w:r w:rsidRPr="00840EC9">
        <w:rPr>
          <w:rFonts w:cstheme="minorHAnsi"/>
          <w:i/>
          <w:iCs/>
          <w:noProof/>
          <w:sz w:val="24"/>
          <w:szCs w:val="24"/>
        </w:rPr>
        <w:t>Jurnal Nasional Pendidikan Teknik Informatika (JANAPATI)</w:t>
      </w:r>
      <w:r w:rsidRPr="00840EC9">
        <w:rPr>
          <w:rFonts w:cstheme="minorHAnsi"/>
          <w:noProof/>
          <w:sz w:val="24"/>
          <w:szCs w:val="24"/>
        </w:rPr>
        <w:t xml:space="preserve">, </w:t>
      </w:r>
      <w:r w:rsidRPr="00840EC9">
        <w:rPr>
          <w:rFonts w:cstheme="minorHAnsi"/>
          <w:i/>
          <w:iCs/>
          <w:noProof/>
          <w:sz w:val="24"/>
          <w:szCs w:val="24"/>
        </w:rPr>
        <w:t>8</w:t>
      </w:r>
      <w:r w:rsidRPr="00840EC9">
        <w:rPr>
          <w:rFonts w:cstheme="minorHAnsi"/>
          <w:noProof/>
          <w:sz w:val="24"/>
          <w:szCs w:val="24"/>
        </w:rPr>
        <w:t>(1), 81. https://doi.org/10.23887/janapati.v8i1.17204</w:t>
      </w:r>
    </w:p>
    <w:p w:rsidR="00007377" w:rsidRPr="00840EC9" w:rsidRDefault="00007377" w:rsidP="00784FD7">
      <w:pPr>
        <w:widowControl w:val="0"/>
        <w:autoSpaceDE w:val="0"/>
        <w:autoSpaceDN w:val="0"/>
        <w:adjustRightInd w:val="0"/>
        <w:ind w:left="480" w:hanging="480"/>
        <w:rPr>
          <w:rFonts w:cstheme="minorHAnsi"/>
          <w:noProof/>
          <w:sz w:val="24"/>
          <w:szCs w:val="24"/>
        </w:rPr>
      </w:pPr>
      <w:r w:rsidRPr="00840EC9">
        <w:rPr>
          <w:rFonts w:cstheme="minorHAnsi"/>
          <w:noProof/>
          <w:sz w:val="24"/>
          <w:szCs w:val="24"/>
        </w:rPr>
        <w:t xml:space="preserve">Suciati, S. (2020). Peningkatan Kreatifitas Dan Inisiatif Guru Melalui Model Pembelajaran Daring Pada Masa Pandemi Covid-19. </w:t>
      </w:r>
      <w:r w:rsidRPr="00840EC9">
        <w:rPr>
          <w:rFonts w:cstheme="minorHAnsi"/>
          <w:i/>
          <w:iCs/>
          <w:noProof/>
          <w:sz w:val="24"/>
          <w:szCs w:val="24"/>
        </w:rPr>
        <w:t>Ideguru: Jurnal Karya Ilmiah Guru</w:t>
      </w:r>
      <w:r w:rsidRPr="00840EC9">
        <w:rPr>
          <w:rFonts w:cstheme="minorHAnsi"/>
          <w:noProof/>
          <w:sz w:val="24"/>
          <w:szCs w:val="24"/>
        </w:rPr>
        <w:t xml:space="preserve">, </w:t>
      </w:r>
      <w:r w:rsidRPr="00840EC9">
        <w:rPr>
          <w:rFonts w:cstheme="minorHAnsi"/>
          <w:i/>
          <w:iCs/>
          <w:noProof/>
          <w:sz w:val="24"/>
          <w:szCs w:val="24"/>
        </w:rPr>
        <w:t>5</w:t>
      </w:r>
      <w:r w:rsidRPr="00840EC9">
        <w:rPr>
          <w:rFonts w:cstheme="minorHAnsi"/>
          <w:noProof/>
          <w:sz w:val="24"/>
          <w:szCs w:val="24"/>
        </w:rPr>
        <w:t>(1). https://doi.org/10.51169/ideguru.v5i1.131</w:t>
      </w:r>
    </w:p>
    <w:p w:rsidR="00007377" w:rsidRPr="00840EC9" w:rsidRDefault="00007377" w:rsidP="00C23BAD">
      <w:pPr>
        <w:widowControl w:val="0"/>
        <w:autoSpaceDE w:val="0"/>
        <w:autoSpaceDN w:val="0"/>
        <w:adjustRightInd w:val="0"/>
        <w:spacing w:line="480" w:lineRule="auto"/>
        <w:rPr>
          <w:rFonts w:cstheme="minorHAnsi"/>
          <w:noProof/>
          <w:sz w:val="24"/>
        </w:rPr>
      </w:pPr>
    </w:p>
    <w:p w:rsidR="00150998" w:rsidRPr="00840EC9" w:rsidRDefault="00007377" w:rsidP="00007377">
      <w:pPr>
        <w:spacing w:after="160" w:line="480" w:lineRule="auto"/>
        <w:contextualSpacing/>
        <w:jc w:val="both"/>
        <w:rPr>
          <w:rFonts w:cstheme="minorHAnsi"/>
          <w:bCs/>
          <w:sz w:val="24"/>
          <w:szCs w:val="24"/>
        </w:rPr>
      </w:pPr>
      <w:r w:rsidRPr="00840EC9">
        <w:rPr>
          <w:rFonts w:cstheme="minorHAnsi"/>
          <w:bCs/>
          <w:sz w:val="24"/>
          <w:szCs w:val="24"/>
        </w:rPr>
        <w:fldChar w:fldCharType="end"/>
      </w:r>
    </w:p>
    <w:sectPr w:rsidR="00150998" w:rsidRPr="00840EC9">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60A" w:rsidRDefault="009F260A" w:rsidP="00B066AD">
      <w:pPr>
        <w:spacing w:after="0" w:line="240" w:lineRule="auto"/>
      </w:pPr>
      <w:r>
        <w:separator/>
      </w:r>
    </w:p>
  </w:endnote>
  <w:endnote w:type="continuationSeparator" w:id="0">
    <w:p w:rsidR="009F260A" w:rsidRDefault="009F260A" w:rsidP="00B0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99D" w:rsidRDefault="00CB399D">
    <w:pPr>
      <w:pStyle w:val="Footer"/>
      <w:jc w:val="center"/>
    </w:pPr>
  </w:p>
  <w:p w:rsidR="00CB399D" w:rsidRDefault="00CB39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60A" w:rsidRDefault="009F260A" w:rsidP="00B066AD">
      <w:pPr>
        <w:spacing w:after="0" w:line="240" w:lineRule="auto"/>
      </w:pPr>
      <w:r>
        <w:separator/>
      </w:r>
    </w:p>
  </w:footnote>
  <w:footnote w:type="continuationSeparator" w:id="0">
    <w:p w:rsidR="009F260A" w:rsidRDefault="009F260A" w:rsidP="00B06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99D" w:rsidRDefault="00CB399D">
    <w:pPr>
      <w:pStyle w:val="Header"/>
      <w:jc w:val="right"/>
    </w:pPr>
  </w:p>
  <w:p w:rsidR="00CB399D" w:rsidRDefault="00CB39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DB0"/>
    <w:multiLevelType w:val="multilevel"/>
    <w:tmpl w:val="71E6EC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EB5F62"/>
    <w:multiLevelType w:val="hybridMultilevel"/>
    <w:tmpl w:val="7F788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EB8"/>
    <w:multiLevelType w:val="multilevel"/>
    <w:tmpl w:val="25BE427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A9562C"/>
    <w:multiLevelType w:val="multilevel"/>
    <w:tmpl w:val="CCCE86F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01D4B91"/>
    <w:multiLevelType w:val="hybridMultilevel"/>
    <w:tmpl w:val="33B0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602C4"/>
    <w:multiLevelType w:val="hybridMultilevel"/>
    <w:tmpl w:val="45DA51BE"/>
    <w:lvl w:ilvl="0" w:tplc="4D7CFF08">
      <w:start w:val="1"/>
      <w:numFmt w:val="upperLetter"/>
      <w:lvlText w:val="%1."/>
      <w:lvlJc w:val="left"/>
      <w:pPr>
        <w:ind w:left="717" w:hanging="360"/>
      </w:pPr>
      <w:rPr>
        <w:rFonts w:ascii="Times New Roman" w:eastAsia="Times New Roman" w:hAnsi="Times New Roman" w:cs="Times New Roman"/>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start w:val="1"/>
      <w:numFmt w:val="lowerLetter"/>
      <w:lvlText w:val="%5."/>
      <w:lvlJc w:val="left"/>
      <w:pPr>
        <w:ind w:left="3597" w:hanging="360"/>
      </w:pPr>
    </w:lvl>
    <w:lvl w:ilvl="5" w:tplc="0421001B">
      <w:start w:val="1"/>
      <w:numFmt w:val="lowerRoman"/>
      <w:lvlText w:val="%6."/>
      <w:lvlJc w:val="right"/>
      <w:pPr>
        <w:ind w:left="4317" w:hanging="180"/>
      </w:pPr>
    </w:lvl>
    <w:lvl w:ilvl="6" w:tplc="0421000F">
      <w:start w:val="1"/>
      <w:numFmt w:val="decimal"/>
      <w:lvlText w:val="%7."/>
      <w:lvlJc w:val="left"/>
      <w:pPr>
        <w:ind w:left="5037" w:hanging="360"/>
      </w:pPr>
    </w:lvl>
    <w:lvl w:ilvl="7" w:tplc="04210019">
      <w:start w:val="1"/>
      <w:numFmt w:val="lowerLetter"/>
      <w:lvlText w:val="%8."/>
      <w:lvlJc w:val="left"/>
      <w:pPr>
        <w:ind w:left="5757" w:hanging="360"/>
      </w:pPr>
    </w:lvl>
    <w:lvl w:ilvl="8" w:tplc="0421001B">
      <w:start w:val="1"/>
      <w:numFmt w:val="lowerRoman"/>
      <w:lvlText w:val="%9."/>
      <w:lvlJc w:val="right"/>
      <w:pPr>
        <w:ind w:left="6477" w:hanging="180"/>
      </w:pPr>
    </w:lvl>
  </w:abstractNum>
  <w:abstractNum w:abstractNumId="6">
    <w:nsid w:val="12660EAF"/>
    <w:multiLevelType w:val="hybridMultilevel"/>
    <w:tmpl w:val="D76AB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222F7"/>
    <w:multiLevelType w:val="hybridMultilevel"/>
    <w:tmpl w:val="6E704EF0"/>
    <w:lvl w:ilvl="0" w:tplc="031A7C6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17A4160A"/>
    <w:multiLevelType w:val="hybridMultilevel"/>
    <w:tmpl w:val="71262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C4894"/>
    <w:multiLevelType w:val="hybridMultilevel"/>
    <w:tmpl w:val="42DC71BC"/>
    <w:lvl w:ilvl="0" w:tplc="BCA20F24">
      <w:start w:val="1"/>
      <w:numFmt w:val="lowerLetter"/>
      <w:lvlText w:val="%1."/>
      <w:lvlJc w:val="left"/>
      <w:pPr>
        <w:ind w:left="1146" w:hanging="360"/>
      </w:pPr>
      <w:rPr>
        <w:rFonts w:eastAsiaTheme="minorHAns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5ED2751"/>
    <w:multiLevelType w:val="hybridMultilevel"/>
    <w:tmpl w:val="280A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A398F"/>
    <w:multiLevelType w:val="hybridMultilevel"/>
    <w:tmpl w:val="A6BC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BA71DD"/>
    <w:multiLevelType w:val="hybridMultilevel"/>
    <w:tmpl w:val="0C069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D5D8B"/>
    <w:multiLevelType w:val="hybridMultilevel"/>
    <w:tmpl w:val="D6DA10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C51691"/>
    <w:multiLevelType w:val="hybridMultilevel"/>
    <w:tmpl w:val="F504574C"/>
    <w:lvl w:ilvl="0" w:tplc="0409000F">
      <w:start w:val="1"/>
      <w:numFmt w:val="decimal"/>
      <w:lvlText w:val="%1."/>
      <w:lvlJc w:val="left"/>
      <w:pPr>
        <w:ind w:left="720" w:hanging="360"/>
      </w:pPr>
    </w:lvl>
    <w:lvl w:ilvl="1" w:tplc="B660F032">
      <w:start w:val="1"/>
      <w:numFmt w:val="upperLetter"/>
      <w:lvlText w:val="%2."/>
      <w:lvlJc w:val="left"/>
      <w:pPr>
        <w:ind w:left="1440" w:hanging="360"/>
      </w:pPr>
      <w:rPr>
        <w:rFonts w:hint="default"/>
      </w:rPr>
    </w:lvl>
    <w:lvl w:ilvl="2" w:tplc="A41446F4">
      <w:start w:val="1"/>
      <w:numFmt w:val="upperLetter"/>
      <w:lvlText w:val="%3."/>
      <w:lvlJc w:val="right"/>
      <w:pPr>
        <w:ind w:left="2160" w:hanging="180"/>
      </w:pPr>
      <w:rPr>
        <w:rFonts w:ascii="inherit" w:eastAsia="Times New Roman" w:hAnsi="inherit" w:cs="Times New Roman"/>
      </w:rPr>
    </w:lvl>
    <w:lvl w:ilvl="3" w:tplc="8E4C67D0">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44CF2"/>
    <w:multiLevelType w:val="hybridMultilevel"/>
    <w:tmpl w:val="C7583352"/>
    <w:lvl w:ilvl="0" w:tplc="91BC6A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41009EE"/>
    <w:multiLevelType w:val="hybridMultilevel"/>
    <w:tmpl w:val="51663102"/>
    <w:lvl w:ilvl="0" w:tplc="766C8DF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97008928">
      <w:start w:val="1"/>
      <w:numFmt w:val="upperLetter"/>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177DB"/>
    <w:multiLevelType w:val="hybridMultilevel"/>
    <w:tmpl w:val="CE204B82"/>
    <w:lvl w:ilvl="0" w:tplc="CAB6675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BF323DF"/>
    <w:multiLevelType w:val="multilevel"/>
    <w:tmpl w:val="BF1C1F7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5603765"/>
    <w:multiLevelType w:val="hybridMultilevel"/>
    <w:tmpl w:val="495C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C32BB"/>
    <w:multiLevelType w:val="hybridMultilevel"/>
    <w:tmpl w:val="ABB83346"/>
    <w:lvl w:ilvl="0" w:tplc="E3827EDE">
      <w:start w:val="1"/>
      <w:numFmt w:val="decimal"/>
      <w:lvlText w:val="4.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CD5EB2"/>
    <w:multiLevelType w:val="multilevel"/>
    <w:tmpl w:val="222C47C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E5335A"/>
    <w:multiLevelType w:val="multilevel"/>
    <w:tmpl w:val="5ED2F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8108F5"/>
    <w:multiLevelType w:val="hybridMultilevel"/>
    <w:tmpl w:val="4F3C2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963064"/>
    <w:multiLevelType w:val="hybridMultilevel"/>
    <w:tmpl w:val="87CE8A8A"/>
    <w:lvl w:ilvl="0" w:tplc="06589A42">
      <w:start w:val="1"/>
      <w:numFmt w:val="upperRoman"/>
      <w:lvlText w:val="%1."/>
      <w:lvlJc w:val="left"/>
      <w:pPr>
        <w:ind w:left="1080" w:hanging="720"/>
      </w:pPr>
      <w:rPr>
        <w:rFonts w:hint="default"/>
        <w:b/>
      </w:rPr>
    </w:lvl>
    <w:lvl w:ilvl="1" w:tplc="0409000F">
      <w:start w:val="1"/>
      <w:numFmt w:val="decimal"/>
      <w:lvlText w:val="%2."/>
      <w:lvlJc w:val="left"/>
      <w:pPr>
        <w:ind w:left="1440" w:hanging="360"/>
      </w:pPr>
    </w:lvl>
    <w:lvl w:ilvl="2" w:tplc="5F629482">
      <w:start w:val="1"/>
      <w:numFmt w:val="upperLetter"/>
      <w:lvlText w:val="%3."/>
      <w:lvlJc w:val="left"/>
      <w:pPr>
        <w:ind w:left="2340" w:hanging="360"/>
      </w:pPr>
      <w:rPr>
        <w:rFonts w:ascii="inherit" w:hAnsi="inherit"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632C7"/>
    <w:multiLevelType w:val="hybridMultilevel"/>
    <w:tmpl w:val="93EC30BE"/>
    <w:lvl w:ilvl="0" w:tplc="E34EA61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0D67C0"/>
    <w:multiLevelType w:val="hybridMultilevel"/>
    <w:tmpl w:val="FFAAD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F4A6E"/>
    <w:multiLevelType w:val="hybridMultilevel"/>
    <w:tmpl w:val="8C74D54A"/>
    <w:lvl w:ilvl="0" w:tplc="156AF5D2">
      <w:start w:val="1"/>
      <w:numFmt w:val="upperLetter"/>
      <w:lvlText w:val="%1."/>
      <w:lvlJc w:val="left"/>
      <w:pPr>
        <w:ind w:left="1070" w:hanging="360"/>
      </w:pPr>
      <w:rPr>
        <w:rFonts w:hint="default"/>
      </w:rPr>
    </w:lvl>
    <w:lvl w:ilvl="1" w:tplc="04090019">
      <w:start w:val="1"/>
      <w:numFmt w:val="lowerLetter"/>
      <w:lvlText w:val="%2."/>
      <w:lvlJc w:val="left"/>
      <w:pPr>
        <w:ind w:left="1790" w:hanging="360"/>
      </w:pPr>
    </w:lvl>
    <w:lvl w:ilvl="2" w:tplc="A2DE9E4C">
      <w:start w:val="1"/>
      <w:numFmt w:val="decimal"/>
      <w:lvlText w:val="%3."/>
      <w:lvlJc w:val="left"/>
      <w:pPr>
        <w:ind w:left="2690" w:hanging="360"/>
      </w:pPr>
      <w:rPr>
        <w:rFonts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60E32CB2"/>
    <w:multiLevelType w:val="hybridMultilevel"/>
    <w:tmpl w:val="AF861FD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28B46F0"/>
    <w:multiLevelType w:val="hybridMultilevel"/>
    <w:tmpl w:val="6858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66238"/>
    <w:multiLevelType w:val="hybridMultilevel"/>
    <w:tmpl w:val="8548A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7E220F"/>
    <w:multiLevelType w:val="hybridMultilevel"/>
    <w:tmpl w:val="477E3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74114"/>
    <w:multiLevelType w:val="multilevel"/>
    <w:tmpl w:val="9DDED46E"/>
    <w:lvl w:ilvl="0">
      <w:start w:val="1"/>
      <w:numFmt w:val="decimal"/>
      <w:lvlText w:val="%1."/>
      <w:lvlJc w:val="left"/>
      <w:pPr>
        <w:ind w:left="927"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56D5AA1"/>
    <w:multiLevelType w:val="multilevel"/>
    <w:tmpl w:val="0E8C78EC"/>
    <w:lvl w:ilvl="0">
      <w:start w:val="2"/>
      <w:numFmt w:val="upperRoman"/>
      <w:lvlText w:val="%1."/>
      <w:lvlJc w:val="left"/>
      <w:pPr>
        <w:ind w:left="1080" w:hanging="720"/>
      </w:pPr>
      <w:rPr>
        <w:rFonts w:hint="default"/>
      </w:rPr>
    </w:lvl>
    <w:lvl w:ilvl="1">
      <w:start w:val="6"/>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66297279"/>
    <w:multiLevelType w:val="hybridMultilevel"/>
    <w:tmpl w:val="518CDC9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25F02"/>
    <w:multiLevelType w:val="multilevel"/>
    <w:tmpl w:val="50CC0DCC"/>
    <w:lvl w:ilvl="0">
      <w:start w:val="1"/>
      <w:numFmt w:val="bullet"/>
      <w:lvlText w:val=""/>
      <w:lvlJc w:val="left"/>
      <w:pPr>
        <w:tabs>
          <w:tab w:val="num" w:pos="1080"/>
        </w:tabs>
        <w:ind w:left="1080" w:hanging="360"/>
      </w:pPr>
      <w:rPr>
        <w:rFonts w:ascii="Symbol" w:hAnsi="Symbol" w:hint="default"/>
        <w:b/>
        <w:i w:val="0"/>
        <w:sz w:val="20"/>
        <w:szCs w:val="20"/>
        <w:lang w:val="id-ID"/>
      </w:rPr>
    </w:lvl>
    <w:lvl w:ilvl="1">
      <w:start w:val="4"/>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36">
    <w:nsid w:val="68623617"/>
    <w:multiLevelType w:val="hybridMultilevel"/>
    <w:tmpl w:val="A3127C92"/>
    <w:lvl w:ilvl="0" w:tplc="77AECA1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E7C47DD"/>
    <w:multiLevelType w:val="hybridMultilevel"/>
    <w:tmpl w:val="79B48662"/>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FDE65BD"/>
    <w:multiLevelType w:val="hybridMultilevel"/>
    <w:tmpl w:val="32A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AF2BAD"/>
    <w:multiLevelType w:val="hybridMultilevel"/>
    <w:tmpl w:val="8D1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0B7998"/>
    <w:multiLevelType w:val="hybridMultilevel"/>
    <w:tmpl w:val="BA807604"/>
    <w:lvl w:ilvl="0" w:tplc="35264E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A6A0E12"/>
    <w:multiLevelType w:val="hybridMultilevel"/>
    <w:tmpl w:val="74CAFD26"/>
    <w:lvl w:ilvl="0" w:tplc="04210001">
      <w:start w:val="1"/>
      <w:numFmt w:val="bullet"/>
      <w:lvlText w:val=""/>
      <w:lvlJc w:val="left"/>
      <w:pPr>
        <w:ind w:left="717" w:hanging="360"/>
      </w:pPr>
      <w:rPr>
        <w:rFonts w:ascii="Symbol" w:hAnsi="Symbol" w:hint="default"/>
      </w:rPr>
    </w:lvl>
    <w:lvl w:ilvl="1" w:tplc="04210003">
      <w:start w:val="1"/>
      <w:numFmt w:val="bullet"/>
      <w:lvlText w:val="o"/>
      <w:lvlJc w:val="left"/>
      <w:pPr>
        <w:ind w:left="1437" w:hanging="360"/>
      </w:pPr>
      <w:rPr>
        <w:rFonts w:ascii="Courier New" w:hAnsi="Courier New" w:cs="Courier New" w:hint="default"/>
      </w:rPr>
    </w:lvl>
    <w:lvl w:ilvl="2" w:tplc="04210005">
      <w:start w:val="1"/>
      <w:numFmt w:val="bullet"/>
      <w:lvlText w:val=""/>
      <w:lvlJc w:val="left"/>
      <w:pPr>
        <w:ind w:left="2157" w:hanging="360"/>
      </w:pPr>
      <w:rPr>
        <w:rFonts w:ascii="Wingdings" w:hAnsi="Wingdings" w:hint="default"/>
      </w:rPr>
    </w:lvl>
    <w:lvl w:ilvl="3" w:tplc="04210001">
      <w:start w:val="1"/>
      <w:numFmt w:val="bullet"/>
      <w:lvlText w:val=""/>
      <w:lvlJc w:val="left"/>
      <w:pPr>
        <w:ind w:left="2877" w:hanging="360"/>
      </w:pPr>
      <w:rPr>
        <w:rFonts w:ascii="Symbol" w:hAnsi="Symbol" w:hint="default"/>
      </w:rPr>
    </w:lvl>
    <w:lvl w:ilvl="4" w:tplc="04210003">
      <w:start w:val="1"/>
      <w:numFmt w:val="bullet"/>
      <w:lvlText w:val="o"/>
      <w:lvlJc w:val="left"/>
      <w:pPr>
        <w:ind w:left="3597" w:hanging="360"/>
      </w:pPr>
      <w:rPr>
        <w:rFonts w:ascii="Courier New" w:hAnsi="Courier New" w:cs="Courier New" w:hint="default"/>
      </w:rPr>
    </w:lvl>
    <w:lvl w:ilvl="5" w:tplc="04210005">
      <w:start w:val="1"/>
      <w:numFmt w:val="bullet"/>
      <w:lvlText w:val=""/>
      <w:lvlJc w:val="left"/>
      <w:pPr>
        <w:ind w:left="4317" w:hanging="360"/>
      </w:pPr>
      <w:rPr>
        <w:rFonts w:ascii="Wingdings" w:hAnsi="Wingdings" w:hint="default"/>
      </w:rPr>
    </w:lvl>
    <w:lvl w:ilvl="6" w:tplc="04210001">
      <w:start w:val="1"/>
      <w:numFmt w:val="bullet"/>
      <w:lvlText w:val=""/>
      <w:lvlJc w:val="left"/>
      <w:pPr>
        <w:ind w:left="5037" w:hanging="360"/>
      </w:pPr>
      <w:rPr>
        <w:rFonts w:ascii="Symbol" w:hAnsi="Symbol" w:hint="default"/>
      </w:rPr>
    </w:lvl>
    <w:lvl w:ilvl="7" w:tplc="04210003">
      <w:start w:val="1"/>
      <w:numFmt w:val="bullet"/>
      <w:lvlText w:val="o"/>
      <w:lvlJc w:val="left"/>
      <w:pPr>
        <w:ind w:left="5757" w:hanging="360"/>
      </w:pPr>
      <w:rPr>
        <w:rFonts w:ascii="Courier New" w:hAnsi="Courier New" w:cs="Courier New" w:hint="default"/>
      </w:rPr>
    </w:lvl>
    <w:lvl w:ilvl="8" w:tplc="04210005">
      <w:start w:val="1"/>
      <w:numFmt w:val="bullet"/>
      <w:lvlText w:val=""/>
      <w:lvlJc w:val="left"/>
      <w:pPr>
        <w:ind w:left="6477" w:hanging="360"/>
      </w:pPr>
      <w:rPr>
        <w:rFonts w:ascii="Wingdings" w:hAnsi="Wingdings" w:hint="default"/>
      </w:rPr>
    </w:lvl>
  </w:abstractNum>
  <w:abstractNum w:abstractNumId="42">
    <w:nsid w:val="7AA1488C"/>
    <w:multiLevelType w:val="hybridMultilevel"/>
    <w:tmpl w:val="9FFC0E2C"/>
    <w:lvl w:ilvl="0" w:tplc="E5161BFE">
      <w:start w:val="1"/>
      <w:numFmt w:val="upperLetter"/>
      <w:lvlText w:val="%1."/>
      <w:lvlJc w:val="left"/>
      <w:pPr>
        <w:ind w:left="720" w:hanging="360"/>
      </w:pPr>
      <w:rPr>
        <w:rFonts w:ascii="Times New Roman" w:hAnsi="Times New Roman" w:cs="Times New Roman" w:hint="default"/>
        <w:b/>
        <w:sz w:val="22"/>
        <w:szCs w:val="22"/>
      </w:rPr>
    </w:lvl>
    <w:lvl w:ilvl="1" w:tplc="04210019">
      <w:start w:val="1"/>
      <w:numFmt w:val="lowerLetter"/>
      <w:lvlText w:val="%2."/>
      <w:lvlJc w:val="left"/>
      <w:pPr>
        <w:ind w:left="1440" w:hanging="360"/>
      </w:pPr>
    </w:lvl>
    <w:lvl w:ilvl="2" w:tplc="26AA9406">
      <w:start w:val="1"/>
      <w:numFmt w:val="decimal"/>
      <w:lvlText w:val="%3."/>
      <w:lvlJc w:val="left"/>
      <w:pPr>
        <w:ind w:left="2340" w:hanging="360"/>
      </w:pPr>
      <w:rPr>
        <w:rFonts w:hint="default"/>
        <w:b/>
        <w:i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C4706E6"/>
    <w:multiLevelType w:val="hybridMultilevel"/>
    <w:tmpl w:val="A5005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9"/>
  </w:num>
  <w:num w:numId="3">
    <w:abstractNumId w:val="32"/>
  </w:num>
  <w:num w:numId="4">
    <w:abstractNumId w:val="16"/>
  </w:num>
  <w:num w:numId="5">
    <w:abstractNumId w:val="0"/>
  </w:num>
  <w:num w:numId="6">
    <w:abstractNumId w:val="13"/>
  </w:num>
  <w:num w:numId="7">
    <w:abstractNumId w:val="6"/>
  </w:num>
  <w:num w:numId="8">
    <w:abstractNumId w:val="3"/>
  </w:num>
  <w:num w:numId="9">
    <w:abstractNumId w:val="36"/>
  </w:num>
  <w:num w:numId="10">
    <w:abstractNumId w:val="38"/>
  </w:num>
  <w:num w:numId="11">
    <w:abstractNumId w:val="39"/>
  </w:num>
  <w:num w:numId="12">
    <w:abstractNumId w:val="29"/>
  </w:num>
  <w:num w:numId="13">
    <w:abstractNumId w:val="22"/>
  </w:num>
  <w:num w:numId="14">
    <w:abstractNumId w:val="27"/>
  </w:num>
  <w:num w:numId="15">
    <w:abstractNumId w:val="7"/>
  </w:num>
  <w:num w:numId="16">
    <w:abstractNumId w:val="15"/>
  </w:num>
  <w:num w:numId="17">
    <w:abstractNumId w:val="17"/>
  </w:num>
  <w:num w:numId="18">
    <w:abstractNumId w:val="10"/>
  </w:num>
  <w:num w:numId="19">
    <w:abstractNumId w:val="30"/>
  </w:num>
  <w:num w:numId="20">
    <w:abstractNumId w:val="19"/>
  </w:num>
  <w:num w:numId="21">
    <w:abstractNumId w:val="37"/>
  </w:num>
  <w:num w:numId="22">
    <w:abstractNumId w:val="31"/>
  </w:num>
  <w:num w:numId="23">
    <w:abstractNumId w:val="21"/>
  </w:num>
  <w:num w:numId="24">
    <w:abstractNumId w:val="11"/>
  </w:num>
  <w:num w:numId="25">
    <w:abstractNumId w:val="2"/>
  </w:num>
  <w:num w:numId="26">
    <w:abstractNumId w:val="28"/>
  </w:num>
  <w:num w:numId="27">
    <w:abstractNumId w:val="25"/>
  </w:num>
  <w:num w:numId="28">
    <w:abstractNumId w:val="3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8"/>
  </w:num>
  <w:num w:numId="33">
    <w:abstractNumId w:val="43"/>
  </w:num>
  <w:num w:numId="34">
    <w:abstractNumId w:val="24"/>
  </w:num>
  <w:num w:numId="35">
    <w:abstractNumId w:val="14"/>
  </w:num>
  <w:num w:numId="36">
    <w:abstractNumId w:val="12"/>
  </w:num>
  <w:num w:numId="37">
    <w:abstractNumId w:val="42"/>
  </w:num>
  <w:num w:numId="38">
    <w:abstractNumId w:val="4"/>
  </w:num>
  <w:num w:numId="39">
    <w:abstractNumId w:val="18"/>
  </w:num>
  <w:num w:numId="40">
    <w:abstractNumId w:val="20"/>
  </w:num>
  <w:num w:numId="41">
    <w:abstractNumId w:val="26"/>
  </w:num>
  <w:num w:numId="42">
    <w:abstractNumId w:val="1"/>
  </w:num>
  <w:num w:numId="43">
    <w:abstractNumId w:val="2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E8"/>
    <w:rsid w:val="00007377"/>
    <w:rsid w:val="00074C4F"/>
    <w:rsid w:val="00087A32"/>
    <w:rsid w:val="00132585"/>
    <w:rsid w:val="00150998"/>
    <w:rsid w:val="002824F3"/>
    <w:rsid w:val="002A769E"/>
    <w:rsid w:val="002B58BB"/>
    <w:rsid w:val="002C25B1"/>
    <w:rsid w:val="00353F48"/>
    <w:rsid w:val="00375ECF"/>
    <w:rsid w:val="00495023"/>
    <w:rsid w:val="004A7E7E"/>
    <w:rsid w:val="005058BF"/>
    <w:rsid w:val="00531CD9"/>
    <w:rsid w:val="00561ACF"/>
    <w:rsid w:val="005D6F4D"/>
    <w:rsid w:val="005E6BB0"/>
    <w:rsid w:val="00753365"/>
    <w:rsid w:val="00784FD7"/>
    <w:rsid w:val="00794E28"/>
    <w:rsid w:val="007D0371"/>
    <w:rsid w:val="00836FD0"/>
    <w:rsid w:val="00840EC9"/>
    <w:rsid w:val="0091210A"/>
    <w:rsid w:val="00972875"/>
    <w:rsid w:val="009F260A"/>
    <w:rsid w:val="00AE2DDF"/>
    <w:rsid w:val="00B066AD"/>
    <w:rsid w:val="00C23BAD"/>
    <w:rsid w:val="00CB0E7C"/>
    <w:rsid w:val="00CB399D"/>
    <w:rsid w:val="00CF3495"/>
    <w:rsid w:val="00D756F3"/>
    <w:rsid w:val="00DF560B"/>
    <w:rsid w:val="00E414FA"/>
    <w:rsid w:val="00EA6867"/>
    <w:rsid w:val="00F31E15"/>
    <w:rsid w:val="00FD28D1"/>
    <w:rsid w:val="00FF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A32"/>
    <w:rPr>
      <w:color w:val="0000FF" w:themeColor="hyperlink"/>
      <w:u w:val="single"/>
    </w:rPr>
  </w:style>
  <w:style w:type="paragraph" w:styleId="Footer">
    <w:name w:val="footer"/>
    <w:basedOn w:val="Normal"/>
    <w:link w:val="FooterChar"/>
    <w:uiPriority w:val="99"/>
    <w:unhideWhenUsed/>
    <w:rsid w:val="00972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75"/>
  </w:style>
  <w:style w:type="paragraph" w:styleId="Header">
    <w:name w:val="header"/>
    <w:basedOn w:val="Normal"/>
    <w:link w:val="HeaderChar"/>
    <w:uiPriority w:val="99"/>
    <w:unhideWhenUsed/>
    <w:rsid w:val="00B06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6AD"/>
  </w:style>
  <w:style w:type="paragraph" w:styleId="BalloonText">
    <w:name w:val="Balloon Text"/>
    <w:basedOn w:val="Normal"/>
    <w:link w:val="BalloonTextChar"/>
    <w:uiPriority w:val="99"/>
    <w:semiHidden/>
    <w:unhideWhenUsed/>
    <w:rsid w:val="00CF3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95"/>
    <w:rPr>
      <w:rFonts w:ascii="Tahoma" w:hAnsi="Tahoma" w:cs="Tahoma"/>
      <w:sz w:val="16"/>
      <w:szCs w:val="16"/>
    </w:rPr>
  </w:style>
  <w:style w:type="paragraph" w:customStyle="1" w:styleId="Default">
    <w:name w:val="Default"/>
    <w:rsid w:val="00CF3495"/>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aliases w:val="Body of text,List Paragraph1,Body of text+1,Body of text+2,Body of text+3,List Paragraph11,Medium Grid 1 - Accent 21,Colorful List - Accent 11"/>
    <w:basedOn w:val="Normal"/>
    <w:qFormat/>
    <w:rsid w:val="00CF3495"/>
    <w:pPr>
      <w:ind w:left="720"/>
      <w:contextualSpacing/>
    </w:pPr>
  </w:style>
  <w:style w:type="table" w:styleId="TableGrid">
    <w:name w:val="Table Grid"/>
    <w:basedOn w:val="TableNormal"/>
    <w:uiPriority w:val="39"/>
    <w:rsid w:val="00CF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3495"/>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F3495"/>
  </w:style>
  <w:style w:type="numbering" w:customStyle="1" w:styleId="NoList11">
    <w:name w:val="No List11"/>
    <w:next w:val="NoList"/>
    <w:uiPriority w:val="99"/>
    <w:semiHidden/>
    <w:unhideWhenUsed/>
    <w:rsid w:val="00CF3495"/>
  </w:style>
  <w:style w:type="paragraph" w:styleId="NormalWeb">
    <w:name w:val="Normal (Web)"/>
    <w:basedOn w:val="Normal"/>
    <w:uiPriority w:val="99"/>
    <w:unhideWhenUsed/>
    <w:rsid w:val="00CF34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uiPriority w:val="59"/>
    <w:rsid w:val="00CF349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F3495"/>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CF3495"/>
    <w:pPr>
      <w:widowControl w:val="0"/>
      <w:autoSpaceDE w:val="0"/>
      <w:autoSpaceDN w:val="0"/>
      <w:spacing w:after="0" w:line="240" w:lineRule="auto"/>
    </w:pPr>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A32"/>
    <w:rPr>
      <w:color w:val="0000FF" w:themeColor="hyperlink"/>
      <w:u w:val="single"/>
    </w:rPr>
  </w:style>
  <w:style w:type="paragraph" w:styleId="Footer">
    <w:name w:val="footer"/>
    <w:basedOn w:val="Normal"/>
    <w:link w:val="FooterChar"/>
    <w:uiPriority w:val="99"/>
    <w:unhideWhenUsed/>
    <w:rsid w:val="00972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75"/>
  </w:style>
  <w:style w:type="paragraph" w:styleId="Header">
    <w:name w:val="header"/>
    <w:basedOn w:val="Normal"/>
    <w:link w:val="HeaderChar"/>
    <w:uiPriority w:val="99"/>
    <w:unhideWhenUsed/>
    <w:rsid w:val="00B06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6AD"/>
  </w:style>
  <w:style w:type="paragraph" w:styleId="BalloonText">
    <w:name w:val="Balloon Text"/>
    <w:basedOn w:val="Normal"/>
    <w:link w:val="BalloonTextChar"/>
    <w:uiPriority w:val="99"/>
    <w:semiHidden/>
    <w:unhideWhenUsed/>
    <w:rsid w:val="00CF3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95"/>
    <w:rPr>
      <w:rFonts w:ascii="Tahoma" w:hAnsi="Tahoma" w:cs="Tahoma"/>
      <w:sz w:val="16"/>
      <w:szCs w:val="16"/>
    </w:rPr>
  </w:style>
  <w:style w:type="paragraph" w:customStyle="1" w:styleId="Default">
    <w:name w:val="Default"/>
    <w:rsid w:val="00CF3495"/>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aliases w:val="Body of text,List Paragraph1,Body of text+1,Body of text+2,Body of text+3,List Paragraph11,Medium Grid 1 - Accent 21,Colorful List - Accent 11"/>
    <w:basedOn w:val="Normal"/>
    <w:qFormat/>
    <w:rsid w:val="00CF3495"/>
    <w:pPr>
      <w:ind w:left="720"/>
      <w:contextualSpacing/>
    </w:pPr>
  </w:style>
  <w:style w:type="table" w:styleId="TableGrid">
    <w:name w:val="Table Grid"/>
    <w:basedOn w:val="TableNormal"/>
    <w:uiPriority w:val="39"/>
    <w:rsid w:val="00CF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3495"/>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F3495"/>
  </w:style>
  <w:style w:type="numbering" w:customStyle="1" w:styleId="NoList11">
    <w:name w:val="No List11"/>
    <w:next w:val="NoList"/>
    <w:uiPriority w:val="99"/>
    <w:semiHidden/>
    <w:unhideWhenUsed/>
    <w:rsid w:val="00CF3495"/>
  </w:style>
  <w:style w:type="paragraph" w:styleId="NormalWeb">
    <w:name w:val="Normal (Web)"/>
    <w:basedOn w:val="Normal"/>
    <w:uiPriority w:val="99"/>
    <w:unhideWhenUsed/>
    <w:rsid w:val="00CF34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uiPriority w:val="59"/>
    <w:rsid w:val="00CF349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F3495"/>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CF3495"/>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fajrin88@yahoo.c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13</Pages>
  <Words>10506</Words>
  <Characters>59887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6285646888555</dc:creator>
  <cp:lastModifiedBy>6285646888555</cp:lastModifiedBy>
  <cp:revision>28</cp:revision>
  <dcterms:created xsi:type="dcterms:W3CDTF">2021-08-16T13:14:00Z</dcterms:created>
  <dcterms:modified xsi:type="dcterms:W3CDTF">2021-08-20T11:59:00Z</dcterms:modified>
</cp:coreProperties>
</file>