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4A" w:rsidRPr="00620D4A" w:rsidRDefault="00620D4A" w:rsidP="00620D4A">
      <w:pPr>
        <w:pStyle w:val="Judul"/>
        <w:jc w:val="center"/>
        <w:rPr>
          <w:sz w:val="20"/>
          <w:szCs w:val="20"/>
          <w:lang w:val="id-ID"/>
        </w:rPr>
      </w:pPr>
      <w:r w:rsidRPr="00620D4A">
        <w:rPr>
          <w:sz w:val="20"/>
          <w:szCs w:val="20"/>
          <w:lang w:val="id-ID"/>
        </w:rPr>
        <w:t xml:space="preserve">Pengembangan Media Video Pembelajaran Animasi Berbasis </w:t>
      </w:r>
      <w:r w:rsidRPr="00620D4A">
        <w:rPr>
          <w:i/>
          <w:sz w:val="20"/>
          <w:szCs w:val="20"/>
          <w:lang w:val="id-ID"/>
        </w:rPr>
        <w:t>Adobe Flash CS6</w:t>
      </w:r>
      <w:r w:rsidRPr="00620D4A">
        <w:rPr>
          <w:sz w:val="20"/>
          <w:szCs w:val="20"/>
          <w:lang w:val="id-ID"/>
        </w:rPr>
        <w:t xml:space="preserve"> Pada Materi Keanekaragaman Suku Bangsa dan Budaya Untuk siswa kelas IV di Sekolah Dasar</w:t>
      </w:r>
    </w:p>
    <w:p w:rsidR="00620D4A" w:rsidRPr="00620D4A" w:rsidRDefault="00620D4A" w:rsidP="00620D4A">
      <w:pPr>
        <w:pStyle w:val="NamaPenulis"/>
        <w:spacing w:after="200"/>
        <w:rPr>
          <w:rFonts w:asciiTheme="minorHAnsi" w:hAnsiTheme="minorHAnsi" w:cstheme="minorHAnsi"/>
          <w:szCs w:val="20"/>
          <w:lang w:val="id-ID"/>
        </w:rPr>
      </w:pPr>
      <w:r>
        <w:rPr>
          <w:rFonts w:asciiTheme="minorHAnsi" w:hAnsiTheme="minorHAnsi" w:cstheme="minorHAnsi"/>
          <w:szCs w:val="20"/>
          <w:lang w:val="id-ID"/>
        </w:rPr>
        <w:t>Koriflorenceweninaro</w:t>
      </w:r>
      <w:r w:rsidRPr="00DF3F62">
        <w:rPr>
          <w:rFonts w:asciiTheme="minorHAnsi" w:hAnsiTheme="minorHAnsi" w:cstheme="minorHAnsi"/>
          <w:szCs w:val="20"/>
        </w:rPr>
        <w:t>*</w:t>
      </w:r>
      <w:r>
        <w:rPr>
          <w:rFonts w:asciiTheme="minorHAnsi" w:hAnsiTheme="minorHAnsi" w:cstheme="minorHAnsi"/>
          <w:szCs w:val="20"/>
        </w:rPr>
        <w:t>,</w:t>
      </w:r>
      <w:r>
        <w:rPr>
          <w:rFonts w:asciiTheme="minorHAnsi" w:hAnsiTheme="minorHAnsi" w:cstheme="minorHAnsi"/>
          <w:szCs w:val="20"/>
          <w:lang w:val="id-ID"/>
        </w:rPr>
        <w:t xml:space="preserve"> </w:t>
      </w:r>
      <w:r w:rsidRPr="00DF3F62">
        <w:rPr>
          <w:rFonts w:asciiTheme="minorHAnsi" w:hAnsiTheme="minorHAnsi" w:cstheme="minorHAnsi"/>
          <w:szCs w:val="20"/>
        </w:rPr>
        <w:t>PrihatinSulistyowati</w:t>
      </w:r>
      <w:r>
        <w:rPr>
          <w:rFonts w:asciiTheme="minorHAnsi" w:hAnsiTheme="minorHAnsi" w:cstheme="minorHAnsi"/>
          <w:szCs w:val="20"/>
          <w:lang w:val="id-ID"/>
        </w:rPr>
        <w:t xml:space="preserve">, </w:t>
      </w:r>
      <w:r w:rsidR="00A7357B">
        <w:rPr>
          <w:lang w:val="id-ID"/>
        </w:rPr>
        <w:t>Nury</w:t>
      </w:r>
      <w:r>
        <w:rPr>
          <w:lang w:val="id-ID"/>
        </w:rPr>
        <w:t>Yuniasih</w:t>
      </w:r>
    </w:p>
    <w:p w:rsidR="00620D4A" w:rsidRPr="00DF3F62" w:rsidRDefault="00620D4A" w:rsidP="00620D4A">
      <w:pPr>
        <w:pStyle w:val="Affiliasi"/>
        <w:spacing w:after="200"/>
        <w:rPr>
          <w:rFonts w:asciiTheme="minorHAnsi" w:hAnsiTheme="minorHAnsi" w:cstheme="minorHAnsi"/>
          <w:szCs w:val="20"/>
        </w:rPr>
      </w:pPr>
      <w:r w:rsidRPr="00DF3F62">
        <w:rPr>
          <w:rFonts w:asciiTheme="minorHAnsi" w:hAnsiTheme="minorHAnsi" w:cstheme="minorHAnsi"/>
          <w:szCs w:val="20"/>
        </w:rPr>
        <w:t>Universitas</w:t>
      </w:r>
      <w:r w:rsidR="00A7357B">
        <w:rPr>
          <w:rFonts w:asciiTheme="minorHAnsi" w:hAnsiTheme="minorHAnsi" w:cstheme="minorHAnsi"/>
          <w:szCs w:val="20"/>
          <w:lang w:val="id-ID"/>
        </w:rPr>
        <w:t xml:space="preserve"> </w:t>
      </w:r>
      <w:r w:rsidRPr="00DF3F62">
        <w:rPr>
          <w:rFonts w:asciiTheme="minorHAnsi" w:hAnsiTheme="minorHAnsi" w:cstheme="minorHAnsi"/>
          <w:szCs w:val="20"/>
        </w:rPr>
        <w:t>PGRI Kanjuruhan Malang, Indonesia</w:t>
      </w:r>
    </w:p>
    <w:p w:rsidR="00620D4A" w:rsidRDefault="00A7357B" w:rsidP="00620D4A">
      <w:pPr>
        <w:pStyle w:val="Affiliasi"/>
        <w:spacing w:after="200"/>
        <w:rPr>
          <w:rFonts w:asciiTheme="minorHAnsi" w:hAnsiTheme="minorHAnsi" w:cstheme="minorHAnsi"/>
          <w:szCs w:val="20"/>
          <w:lang w:val="id-ID"/>
        </w:rPr>
      </w:pPr>
      <w:hyperlink r:id="rId6" w:history="1">
        <w:r w:rsidR="00620D4A" w:rsidRPr="005C4F3A">
          <w:rPr>
            <w:rStyle w:val="Hyperlink"/>
            <w:rFonts w:asciiTheme="minorHAnsi" w:hAnsiTheme="minorHAnsi" w:cstheme="minorHAnsi"/>
            <w:szCs w:val="20"/>
            <w:lang w:val="id-ID"/>
          </w:rPr>
          <w:t>koryweni</w:t>
        </w:r>
        <w:r w:rsidR="00620D4A" w:rsidRPr="005C4F3A">
          <w:rPr>
            <w:rStyle w:val="Hyperlink"/>
            <w:rFonts w:asciiTheme="minorHAnsi" w:hAnsiTheme="minorHAnsi" w:cstheme="minorHAnsi"/>
            <w:szCs w:val="20"/>
          </w:rPr>
          <w:t>@gmail.com*</w:t>
        </w:r>
      </w:hyperlink>
    </w:p>
    <w:p w:rsidR="00620D4A" w:rsidRDefault="00620D4A" w:rsidP="00620D4A">
      <w:pPr>
        <w:pStyle w:val="Affiliasi"/>
        <w:spacing w:after="200"/>
        <w:rPr>
          <w:rFonts w:asciiTheme="minorHAnsi" w:hAnsiTheme="minorHAnsi" w:cstheme="minorHAnsi"/>
          <w:szCs w:val="20"/>
          <w:lang w:val="id-ID"/>
        </w:rPr>
      </w:pPr>
    </w:p>
    <w:p w:rsidR="00620D4A" w:rsidRPr="00EF702F" w:rsidRDefault="00620D4A" w:rsidP="00620D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olor w:val="202124"/>
          <w:sz w:val="20"/>
          <w:szCs w:val="20"/>
          <w:lang w:eastAsia="id-ID"/>
        </w:rPr>
      </w:pPr>
      <w:r>
        <w:rPr>
          <w:rFonts w:cstheme="minorHAnsi"/>
          <w:b/>
        </w:rPr>
        <w:tab/>
      </w:r>
      <w:r w:rsidRPr="00DF3F62">
        <w:rPr>
          <w:rFonts w:cstheme="minorHAnsi"/>
          <w:b/>
        </w:rPr>
        <w:t>Abstract:</w:t>
      </w:r>
      <w:r w:rsidRPr="00620D4A">
        <w:rPr>
          <w:rFonts w:ascii="Times New Roman" w:eastAsia="Times New Roman" w:hAnsi="Times New Roman"/>
          <w:color w:val="202124"/>
          <w:sz w:val="20"/>
          <w:szCs w:val="20"/>
          <w:lang w:val="en" w:eastAsia="id-ID"/>
        </w:rPr>
        <w:t xml:space="preserve"> </w:t>
      </w:r>
      <w:r w:rsidRPr="00EF702F">
        <w:rPr>
          <w:rFonts w:ascii="Times New Roman" w:eastAsia="Times New Roman" w:hAnsi="Times New Roman"/>
          <w:color w:val="202124"/>
          <w:sz w:val="20"/>
          <w:szCs w:val="20"/>
          <w:lang w:val="en" w:eastAsia="id-ID"/>
        </w:rPr>
        <w:t>One of the causes of the lack of enthusiasm of students at school during learning activities is using learning videos. However, the learning video media is only in the form of slides that contain only material that is abstract and not interesting in learning so that students feel bored while students need supporting media that are relevant and can be understood well. This study aims to determine the feasibility, practicality and effectiveness. This research is a development research that uses the ADDIE model. The analysis used animated learning video media, namely quantitative and qualitative. The results of the study were based on the feasibility aspect by 97% media experts and 92% material experts with the "feasible" criteria. The practical aspect of the teacher response questionnaire is 91% and the student response questionnaire is 92% with the criteria of "very practical". The aspect of effectiveness with the average value obtained from the results of the pree test and post test used by the N-Gain formula with an average value of 83 with the criteria "high". Based on these results, Adobe Flash CS6-based animated learning video media can be used in learning because it has met the criteria of being feasible, practical and effective.</w:t>
      </w:r>
    </w:p>
    <w:p w:rsidR="00620D4A" w:rsidRPr="00DF3F62" w:rsidRDefault="00620D4A" w:rsidP="00620D4A">
      <w:pPr>
        <w:pStyle w:val="AbstrakEnglish"/>
        <w:spacing w:after="200"/>
        <w:rPr>
          <w:rStyle w:val="IEEEAbstractHeadingChar"/>
          <w:rFonts w:asciiTheme="minorHAnsi" w:hAnsiTheme="minorHAnsi" w:cstheme="minorHAnsi"/>
        </w:rPr>
      </w:pPr>
    </w:p>
    <w:p w:rsidR="00620D4A" w:rsidRPr="00620D4A" w:rsidRDefault="00620D4A" w:rsidP="00620D4A">
      <w:pPr>
        <w:pStyle w:val="HTMLPreformatted"/>
        <w:shd w:val="clear" w:color="auto" w:fill="F8F9FA"/>
        <w:rPr>
          <w:rFonts w:ascii="Times New Roman" w:hAnsi="Times New Roman" w:cs="Times New Roman"/>
          <w:i/>
          <w:color w:val="202124"/>
          <w:lang w:val="en"/>
        </w:rPr>
      </w:pPr>
      <w:r>
        <w:rPr>
          <w:rStyle w:val="IEEEAbstractHeadingChar"/>
          <w:rFonts w:asciiTheme="minorHAnsi" w:hAnsiTheme="minorHAnsi" w:cstheme="minorHAnsi"/>
          <w:i/>
        </w:rPr>
        <w:tab/>
      </w:r>
      <w:r w:rsidRPr="00DF3F62">
        <w:rPr>
          <w:rStyle w:val="IEEEAbstractHeadingChar"/>
          <w:rFonts w:asciiTheme="minorHAnsi" w:hAnsiTheme="minorHAnsi" w:cstheme="minorHAnsi"/>
          <w:i/>
        </w:rPr>
        <w:t>Key Words:</w:t>
      </w:r>
      <w:r w:rsidRPr="00620D4A">
        <w:rPr>
          <w:rFonts w:ascii="Times New Roman" w:hAnsi="Times New Roman" w:cs="Times New Roman"/>
          <w:i/>
          <w:color w:val="202124"/>
          <w:lang w:val="en"/>
        </w:rPr>
        <w:t xml:space="preserve"> </w:t>
      </w:r>
      <w:r w:rsidRPr="003D5C1B">
        <w:rPr>
          <w:rStyle w:val="y2iqfc"/>
          <w:rFonts w:ascii="Times New Roman" w:hAnsi="Times New Roman" w:cs="Times New Roman"/>
          <w:i/>
          <w:color w:val="202124"/>
          <w:lang w:val="en"/>
        </w:rPr>
        <w:t>Development;</w:t>
      </w:r>
      <w:r>
        <w:rPr>
          <w:rStyle w:val="y2iqfc"/>
          <w:rFonts w:ascii="Times New Roman" w:hAnsi="Times New Roman" w:cs="Times New Roman"/>
          <w:i/>
          <w:color w:val="202124"/>
        </w:rPr>
        <w:t xml:space="preserve"> </w:t>
      </w:r>
      <w:r w:rsidRPr="003D5C1B">
        <w:rPr>
          <w:rStyle w:val="y2iqfc"/>
          <w:rFonts w:ascii="Times New Roman" w:hAnsi="Times New Roman" w:cs="Times New Roman"/>
          <w:i/>
          <w:color w:val="202124"/>
          <w:lang w:val="en"/>
        </w:rPr>
        <w:t>Animated video media;</w:t>
      </w:r>
      <w:r>
        <w:rPr>
          <w:rStyle w:val="y2iqfc"/>
          <w:rFonts w:ascii="Times New Roman" w:hAnsi="Times New Roman" w:cs="Times New Roman"/>
          <w:i/>
          <w:color w:val="202124"/>
        </w:rPr>
        <w:t xml:space="preserve"> </w:t>
      </w:r>
      <w:r w:rsidRPr="003D5C1B">
        <w:rPr>
          <w:rStyle w:val="y2iqfc"/>
          <w:rFonts w:ascii="Times New Roman" w:hAnsi="Times New Roman" w:cs="Times New Roman"/>
          <w:i/>
          <w:color w:val="202124"/>
          <w:lang w:val="en"/>
        </w:rPr>
        <w:t>Based on Adobe Flash cs6</w:t>
      </w:r>
    </w:p>
    <w:p w:rsidR="00620D4A" w:rsidRPr="00DF3F62" w:rsidRDefault="00620D4A" w:rsidP="00620D4A">
      <w:pPr>
        <w:pStyle w:val="Abstract"/>
        <w:tabs>
          <w:tab w:val="left" w:pos="8505"/>
        </w:tabs>
        <w:spacing w:before="0" w:after="200"/>
        <w:ind w:left="851" w:right="849" w:firstLine="0"/>
        <w:rPr>
          <w:rFonts w:asciiTheme="minorHAnsi" w:hAnsiTheme="minorHAnsi" w:cstheme="minorHAnsi"/>
          <w:i/>
          <w:sz w:val="20"/>
          <w:szCs w:val="20"/>
        </w:rPr>
      </w:pPr>
    </w:p>
    <w:p w:rsidR="00620D4A" w:rsidRPr="00DF3F62" w:rsidRDefault="00620D4A" w:rsidP="00620D4A">
      <w:pPr>
        <w:spacing w:line="240" w:lineRule="auto"/>
        <w:ind w:left="851" w:right="805"/>
        <w:jc w:val="both"/>
        <w:rPr>
          <w:rStyle w:val="IEEEAbstractHeadingChar"/>
          <w:rFonts w:eastAsia="Calibri" w:cstheme="minorHAnsi"/>
          <w:sz w:val="20"/>
          <w:szCs w:val="20"/>
          <w:lang w:val="en-US"/>
        </w:rPr>
      </w:pPr>
      <w:r w:rsidRPr="00DF3F62">
        <w:rPr>
          <w:rFonts w:cstheme="minorHAnsi"/>
          <w:b/>
          <w:sz w:val="20"/>
          <w:szCs w:val="20"/>
        </w:rPr>
        <w:t>Abstrak:</w:t>
      </w:r>
      <w:r>
        <w:rPr>
          <w:rFonts w:cstheme="minorHAnsi"/>
          <w:b/>
          <w:sz w:val="20"/>
          <w:szCs w:val="20"/>
        </w:rPr>
        <w:t xml:space="preserve"> </w:t>
      </w:r>
      <w:r w:rsidRPr="004378C0">
        <w:rPr>
          <w:szCs w:val="20"/>
        </w:rPr>
        <w:t>Salah satu pe</w:t>
      </w:r>
      <w:r>
        <w:rPr>
          <w:szCs w:val="20"/>
        </w:rPr>
        <w:t xml:space="preserve">nyebab kurang antusiasnya siswa di sekolah  pada saat kegiatan belajar sudah menggunakan video pembelajaran. Namun, pada media video pembelajaran tersebut hanya berbentuk slide yang berisi hanya materi yang bersifat abstrak dan tidak menarik dalam belajar sehingga siswa merasa jenuh sedangkan siswa membutuhkan media pendukung yang relevan dan dapat dimengerti dengan baik. </w:t>
      </w:r>
      <w:r w:rsidRPr="004378C0">
        <w:rPr>
          <w:szCs w:val="20"/>
        </w:rPr>
        <w:t xml:space="preserve">Penelitian ini bertujuan untuk mengetahui kelayakan, kepraktisan dan keefektifan. Penelitian ini merupakan penelitian pengembangan yang menggunakan model </w:t>
      </w:r>
      <w:r w:rsidRPr="00EF702F">
        <w:rPr>
          <w:szCs w:val="20"/>
        </w:rPr>
        <w:t>ADDIE</w:t>
      </w:r>
      <w:r w:rsidRPr="004378C0">
        <w:rPr>
          <w:szCs w:val="20"/>
        </w:rPr>
        <w:t xml:space="preserve">. </w:t>
      </w:r>
      <w:r>
        <w:rPr>
          <w:szCs w:val="20"/>
        </w:rPr>
        <w:t xml:space="preserve">Analisis yang digunakan media video pembelajaran animasi </w:t>
      </w:r>
      <w:r w:rsidRPr="004378C0">
        <w:rPr>
          <w:szCs w:val="20"/>
        </w:rPr>
        <w:t>yaitu kuantitatif dan  kualitatif. Hasil penelitian berdasarkan aspek</w:t>
      </w:r>
      <w:r>
        <w:rPr>
          <w:szCs w:val="20"/>
        </w:rPr>
        <w:t xml:space="preserve"> kelayakan oleh ahli media 97% dan ahli materi 92% </w:t>
      </w:r>
      <w:r w:rsidRPr="004378C0">
        <w:rPr>
          <w:szCs w:val="20"/>
        </w:rPr>
        <w:t xml:space="preserve"> dengan kriteria “layak”. Aspek kepra</w:t>
      </w:r>
      <w:r>
        <w:rPr>
          <w:szCs w:val="20"/>
        </w:rPr>
        <w:t xml:space="preserve">ktisan angket respon guru 91% dan angket respon siswa 92% </w:t>
      </w:r>
      <w:r w:rsidRPr="004378C0">
        <w:rPr>
          <w:szCs w:val="20"/>
        </w:rPr>
        <w:t xml:space="preserve"> dengan kriteria “s</w:t>
      </w:r>
      <w:r>
        <w:rPr>
          <w:szCs w:val="20"/>
        </w:rPr>
        <w:t>angat praktis</w:t>
      </w:r>
      <w:r w:rsidRPr="004378C0">
        <w:rPr>
          <w:szCs w:val="20"/>
        </w:rPr>
        <w:t xml:space="preserve">”. Aspek keefektifan dengan rata-rata nilai yang diperoleh </w:t>
      </w:r>
      <w:r>
        <w:rPr>
          <w:szCs w:val="20"/>
        </w:rPr>
        <w:t xml:space="preserve">dari hasil pree test dan post test yang digunakan dengan rumus N-Gain dengan nilai rata-rata 83 dengan kriteria “tinggi”. </w:t>
      </w:r>
      <w:r w:rsidRPr="004378C0">
        <w:rPr>
          <w:szCs w:val="20"/>
        </w:rPr>
        <w:t xml:space="preserve">Berdasarkan hasil tersebut, </w:t>
      </w:r>
      <w:r>
        <w:rPr>
          <w:szCs w:val="20"/>
        </w:rPr>
        <w:t xml:space="preserve">media video pembelajaran animasi berbasis </w:t>
      </w:r>
      <w:r w:rsidRPr="00EF702F">
        <w:rPr>
          <w:i/>
          <w:szCs w:val="20"/>
        </w:rPr>
        <w:t>Adobe Flash CS6</w:t>
      </w:r>
      <w:r>
        <w:rPr>
          <w:szCs w:val="20"/>
        </w:rPr>
        <w:t xml:space="preserve"> </w:t>
      </w:r>
      <w:r w:rsidRPr="004378C0">
        <w:rPr>
          <w:szCs w:val="20"/>
        </w:rPr>
        <w:t>dapat digunakan dalam pembelajaran karena telah memenuhi kriteria layak, praktis dan efektif</w:t>
      </w:r>
      <w:r w:rsidRPr="00DF3F62">
        <w:rPr>
          <w:rFonts w:cstheme="minorHAnsi"/>
          <w:sz w:val="20"/>
          <w:szCs w:val="20"/>
        </w:rPr>
        <w:t xml:space="preserve"> </w:t>
      </w:r>
    </w:p>
    <w:p w:rsidR="00620D4A" w:rsidRDefault="00620D4A" w:rsidP="00620D4A">
      <w:pPr>
        <w:pStyle w:val="sejarahartikel"/>
        <w:rPr>
          <w:i/>
          <w:lang w:val="id-ID" w:eastAsia="en-US"/>
        </w:rPr>
      </w:pPr>
      <w:r>
        <w:rPr>
          <w:rStyle w:val="IEEEAbstractHeadingChar"/>
          <w:rFonts w:asciiTheme="minorHAnsi" w:hAnsiTheme="minorHAnsi" w:cstheme="minorHAnsi"/>
          <w:szCs w:val="20"/>
          <w:lang w:val="id-ID"/>
        </w:rPr>
        <w:t xml:space="preserve">               </w:t>
      </w:r>
      <w:r w:rsidRPr="00DF3F62">
        <w:rPr>
          <w:rStyle w:val="IEEEAbstractHeadingChar"/>
          <w:rFonts w:asciiTheme="minorHAnsi" w:hAnsiTheme="minorHAnsi" w:cstheme="minorHAnsi"/>
          <w:szCs w:val="20"/>
        </w:rPr>
        <w:t>Kata kunci:</w:t>
      </w:r>
      <w:r>
        <w:rPr>
          <w:rStyle w:val="shorttext"/>
          <w:rFonts w:asciiTheme="minorHAnsi" w:hAnsiTheme="minorHAnsi" w:cstheme="minorHAnsi"/>
          <w:szCs w:val="20"/>
          <w:shd w:val="clear" w:color="auto" w:fill="FFFFFF"/>
          <w:lang w:val="id-ID"/>
        </w:rPr>
        <w:t xml:space="preserve"> </w:t>
      </w:r>
      <w:r>
        <w:rPr>
          <w:lang w:val="id-ID" w:eastAsia="en-US"/>
        </w:rPr>
        <w:t xml:space="preserve">Pengembangan; Media video animasi; Berbasis </w:t>
      </w:r>
      <w:r w:rsidRPr="00FA5799">
        <w:rPr>
          <w:i/>
          <w:lang w:val="id-ID" w:eastAsia="en-US"/>
        </w:rPr>
        <w:t>Adobe Flash cs6</w:t>
      </w:r>
    </w:p>
    <w:p w:rsidR="00620D4A" w:rsidRPr="00620D4A" w:rsidRDefault="00620D4A" w:rsidP="00620D4A">
      <w:pPr>
        <w:pStyle w:val="sejarahartikel"/>
        <w:rPr>
          <w:lang w:val="id-ID" w:eastAsia="en-US"/>
        </w:rPr>
      </w:pPr>
    </w:p>
    <w:p w:rsidR="00620D4A" w:rsidRPr="00FE139B" w:rsidRDefault="00620D4A" w:rsidP="00620D4A">
      <w:pPr>
        <w:pStyle w:val="Sistematika"/>
        <w:spacing w:before="0" w:beforeAutospacing="0" w:after="0"/>
        <w:rPr>
          <w:szCs w:val="22"/>
          <w:lang w:val="en-US"/>
        </w:rPr>
      </w:pPr>
      <w:r w:rsidRPr="00FE139B">
        <w:rPr>
          <w:szCs w:val="22"/>
          <w:lang w:val="en-US"/>
        </w:rPr>
        <w:t>Pendahuluan</w:t>
      </w:r>
    </w:p>
    <w:p w:rsidR="00620D4A" w:rsidRPr="008835F0" w:rsidRDefault="00620D4A" w:rsidP="00620D4A">
      <w:pPr>
        <w:spacing w:after="0"/>
        <w:ind w:firstLine="720"/>
        <w:jc w:val="both"/>
        <w:rPr>
          <w:rFonts w:ascii="Times New Roman" w:hAnsi="Times New Roman"/>
          <w:color w:val="000000" w:themeColor="text1"/>
        </w:rPr>
      </w:pPr>
      <w:r w:rsidRPr="008835F0">
        <w:rPr>
          <w:rFonts w:ascii="Times New Roman" w:hAnsi="Times New Roman"/>
          <w:color w:val="000000" w:themeColor="text1"/>
        </w:rPr>
        <w:t xml:space="preserve">Sistem pendidikan di era 4.0 terjadi peningkatan interaksi serta perkembangan pada sistem digital. Perkembangan di era industri 4.0 ini berdampak terhadap berbagai bidang termasuk bidang pendidikan. proses dalam kegiatan belajar saat ini memanfaatkan teknologi digital virtual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lang w:val="en-US"/>
        </w:rPr>
        <w:instrText>ADDIN CSL_CITATION {"citationItems":[{"id":"ITEM-1","itemData":{"author":[{"dropping-particle":"","family":"Davis","given":"R","non-dropping-particle":"","parse-names":false,"suffix":""}],"id":"ITEM-1","issued":{"date-parts":[["2015"]]},"title":"industry 4.0: Digitalisation for productivity and growth, briefing for the european parliament (PE568.337). European Parliamentary Research service.","type":"article-journal"},"uris":["http://www.mendeley.com/documents/?uuid=a2d517bd-3851-48ca-ae0b-16bafec84704"]}],"mendeley":{"formattedCitation":"(Davis, 2015)","plainTextFormattedCitation":"(Davis, 2015)","previouslyFormattedCitation":"(Davis, 2015)"},"properties":{"noteIndex":0},"schema":"https://github.com/citation-style-language/schema/raw/master/csl-citation.json"}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lang w:val="en-US"/>
        </w:rPr>
        <w:t>(Davis, 2015)</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 xml:space="preserve">. Perkembangan zaman sekarang ini tidak bisa dihindari oleh siapa saja sehingga harus siap menyesuaikan melalui jalur pendidikan dasar agar bisa mengikuti perubahan pada era 4.0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rPr>
        <w:instrText>ADDIN CSL_CITATION {"citationItems":[{"id":"ITEM-1","itemData":{"author":[{"dropping-particle":"","family":"Kagermann","given":"H.","non-dropping-particle":"","parse-names":false,"suffix":""}],"id":"ITEM-1","issued":{"date-parts":[["2014"]]},"title":"Chancen von industrie 4.0 nutzen , In T. Bauerhansl,M. ten Hompel &amp; B. Vogel-Heuser, (Ed.). Industrie 4.0 in Produktion, Automatisierung und Logistik. Anwendungen Technlogien Migration. Wiesbaden: Springer. pp: 603-614.","type":"article-journal"},"uris":["http://www.mendeley.com/documents/?uuid=561c9187-686a-44e9-9f8b-d637c1619b51"]}],"mendeley":{"formattedCitation":"(Kagermann, 2014)","plainTextFormattedCitation":"(Kagermann, 2014)","previouslyFormattedCitation":"(Kagermann, 2014)"},"properties":{"noteIndex":0},"schema":"https://github.com/citation-style-language/schema/raw/master/csl-citation.json"}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rPr>
        <w:t>(Kagermann, 2014)</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 xml:space="preserve">. untuk menghadapi era industri ini diperlukan pendidikan yang dapat membentuk </w:t>
      </w:r>
      <w:r w:rsidRPr="008835F0">
        <w:rPr>
          <w:rFonts w:ascii="Times New Roman" w:hAnsi="Times New Roman"/>
          <w:color w:val="000000" w:themeColor="text1"/>
        </w:rPr>
        <w:lastRenderedPageBreak/>
        <w:t xml:space="preserve">generasi yang kreatif, inovatif, dan guru juga harus dituntut untuk mengikuti perkembangan pada setiap perubahan teknologi di era industri 4.0 dan dapat membekali peserta didik dengan keterampilan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rPr>
        <w:instrText>ADDIN CSL_CITATION {"citationItems":[{"id":"ITEM-1","itemData":{"author":[{"dropping-particle":"","family":"Greenstein","given":"L.","non-dropping-particle":"","parse-names":false,"suffix":""}],"id":"ITEM-1","issued":{"date-parts":[["2012"]]},"title":"Assessing 21 st Century skills: A guide to evaluating mastery and authentic learning. Thousand Oaks, CA: Corwin","type":"article-journal"},"uris":["http://www.mendeley.com/documents/?uuid=e6d638ee-3295-4e84-be69-14e00611e416"]}],"mendeley":{"formattedCitation":"(Greenstein, 2012)","plainTextFormattedCitation":"(Greenstein, 2012)","previouslyFormatted</w:instrText>
      </w:r>
      <w:r w:rsidRPr="008835F0">
        <w:rPr>
          <w:rFonts w:ascii="Times New Roman" w:hAnsi="Times New Roman"/>
          <w:color w:val="000000" w:themeColor="text1"/>
          <w:lang w:val="en-US"/>
        </w:rPr>
        <w:instrText>Citation":"(Greenstein, 2012)"},"properties":{"noteIndex":0},"schema":"https://github.com/citation-style-language/schema/raw/master/csl-citation.json"}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lang w:val="en-US"/>
        </w:rPr>
        <w:t>(Greenstein, 2012)</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 Sehingga, pendidikan di era revolusi dapat memperoleh jalan keluar, mengatasi masalah yang dihadapi, dan menemukan berbagai inovasi baru yang dapat dimanfaatkan bagi kemampuan berfikir dan bertindak dalam kreatifitas untuk kehidupan manusia modern.</w:t>
      </w:r>
    </w:p>
    <w:p w:rsidR="00620D4A" w:rsidRDefault="00620D4A" w:rsidP="00620D4A">
      <w:pPr>
        <w:pStyle w:val="Teks"/>
        <w:spacing w:after="0"/>
        <w:rPr>
          <w:rFonts w:ascii="Times New Roman" w:hAnsi="Times New Roman"/>
          <w:color w:val="000000" w:themeColor="text1"/>
          <w:sz w:val="24"/>
          <w:szCs w:val="24"/>
          <w:lang w:val="id-ID"/>
        </w:rPr>
      </w:pPr>
      <w:r w:rsidRPr="008F206F">
        <w:rPr>
          <w:rFonts w:ascii="Times New Roman" w:hAnsi="Times New Roman"/>
          <w:color w:val="000000" w:themeColor="text1"/>
          <w:sz w:val="24"/>
          <w:szCs w:val="24"/>
        </w:rPr>
        <w:t xml:space="preserve"> </w:t>
      </w:r>
    </w:p>
    <w:p w:rsidR="00620D4A" w:rsidRPr="008835F0" w:rsidRDefault="00620D4A" w:rsidP="00620D4A">
      <w:pPr>
        <w:spacing w:after="0"/>
        <w:ind w:firstLine="720"/>
        <w:jc w:val="both"/>
        <w:rPr>
          <w:rFonts w:ascii="Times New Roman" w:hAnsi="Times New Roman"/>
          <w:color w:val="000000" w:themeColor="text1"/>
        </w:rPr>
      </w:pPr>
      <w:r w:rsidRPr="008835F0">
        <w:rPr>
          <w:rFonts w:ascii="Times New Roman" w:hAnsi="Times New Roman"/>
          <w:color w:val="000000" w:themeColor="text1"/>
          <w:lang w:val="en-US"/>
        </w:rPr>
        <w:t xml:space="preserve">Salah satu media teknologi yang mampu menjangkau untuk masyarakat luas dan sekaligus paling popular adalah media video. Video juga termasuk ke dalam media audio visual. dalam pengajaran melalui audio visual merupakan produksi dan penggunaan materi melalui pandangan dan pendengaran serta tidak tergantung pada pemahaman kata atau symbol yang serupa. Penggunaan media video pembelajaran yang bersifat audio visual yang digunakan untuk menunjang pada kegiatan pembelajaran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lang w:val="en-US"/>
        </w:rPr>
        <w:instrText>ADDIN CSL_CITATION {"citationItems":[{"id":"ITEM-1","itemData":{"author":[{"dropping-particle":"","family":"Arsyad","given":"Azhar","non-dropping-particle":"","parse-names":false,"suffix":""}],"id":"ITEM-1","issued":{"date-parts":[["2013"]]},"number-of-pages":"32","title":"media pembelajaran. jakarta: Rajawali Press.","type":"book"},"uris":["http://www.mendeley.com/documents/?uuid=927bfa6f-511c-4483-90dc-fc13b3dd9a72"]}],"mendeley":{"formattedCitation":"(Arsyad, 2013a)","plainTextFormattedCitation":"(Arsyad, 2013a)","previouslyFormattedCitation":"(Arsyad, 2013a)"},"properties":{"noteIndex":0},"schema":"https://github.com/citation-style-language/schema/raw/master/csl-citation.json"}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lang w:val="en-US"/>
        </w:rPr>
        <w:t>(Arsyad, 2013a)</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 xml:space="preserve">. Penggunaan media audio visual untuk seluruh mata pelajaran </w:t>
      </w:r>
      <w:r w:rsidRPr="008835F0">
        <w:rPr>
          <w:rFonts w:ascii="Times New Roman" w:hAnsi="Times New Roman"/>
          <w:color w:val="000000" w:themeColor="text1"/>
          <w:lang w:val="en-US"/>
        </w:rPr>
        <w:t xml:space="preserve">untuk mengarahkan peserta didik agar menjadi warga yang bertanggung jawab, serta cinta damai. Ilmu pengetahuan sosial dirancang juga untuk mengembangkan pengetahuan, pemahaman, dan kemampuan terhadap kondisi sosial masyarakat dalam memasuki kehidupan bermasyarakat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lang w:val="en-US"/>
        </w:rPr>
        <w:instrText>ADDIN CSL_CITATION {"citationItems":[{"id":"ITEM-1","itemData":{"author":[{"dropping-particle":"","family":"Ruminiati.","given":"","non-dropping-particle":"","parse-names":false,"suffix":""}],"id":"ITEM-1","issued":{"date-parts":[["2010"]]},"title":"Implikasi Teori Sosiobiologis dan Budaya Patriakhi dalam Pembelajaran Ilmu Pengetahuan Sosial Sekolah Dasar Berbasis Gender. Pidato Pengukuhan Guru Besar dalam Bidang Ilmu Sosiologi Pendidikan IPS SD pada Fakultas Ilmu Pendidikan (FIP). Disampaikan dalam ","type":"article-journal"},"uris":["http://www.mendeley.com/documents/?uuid=44189cd0-806c-43f9-9a64-99bc47fabf29"]}],"mendeley":{"formattedCitation":"(Ruminiati., 2010)","plainTextFormattedCitation":"(Ruminiati., 2010)","previouslyFormattedCitation":"(Ruminiati., 2010)"},"properties":{"noteIndex":0},"schema":"https://github.com/citation-style-language/schema/raw/master/csl-citation.json"}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lang w:val="en-US"/>
        </w:rPr>
        <w:t>(Ruminiati., 2010)</w:t>
      </w:r>
      <w:r w:rsidRPr="008835F0">
        <w:rPr>
          <w:rFonts w:ascii="Times New Roman" w:hAnsi="Times New Roman"/>
          <w:color w:val="000000" w:themeColor="text1"/>
          <w:lang w:val="en-US"/>
        </w:rPr>
        <w:fldChar w:fldCharType="end"/>
      </w:r>
      <w:r w:rsidRPr="008835F0">
        <w:rPr>
          <w:rFonts w:ascii="Times New Roman" w:hAnsi="Times New Roman"/>
          <w:color w:val="000000" w:themeColor="text1"/>
          <w:lang w:val="en-US"/>
        </w:rPr>
        <w:t xml:space="preserve"> </w:t>
      </w:r>
    </w:p>
    <w:p w:rsidR="00620D4A" w:rsidRPr="008835F0" w:rsidRDefault="00620D4A" w:rsidP="00620D4A">
      <w:pPr>
        <w:spacing w:after="0"/>
        <w:ind w:firstLine="720"/>
        <w:jc w:val="both"/>
        <w:rPr>
          <w:rFonts w:ascii="Times New Roman" w:hAnsi="Times New Roman"/>
          <w:color w:val="000000" w:themeColor="text1"/>
        </w:rPr>
      </w:pPr>
      <w:r w:rsidRPr="008835F0">
        <w:rPr>
          <w:rFonts w:ascii="Times New Roman" w:hAnsi="Times New Roman"/>
          <w:color w:val="000000" w:themeColor="text1"/>
        </w:rPr>
        <w:t xml:space="preserve">Ilmu Pengetahuan Sosial adalah ilmu sosial dan budaya yang dapat menjelaskan tentang kenyataan sosial dalam pendekatan pengetahuan sosial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rPr>
        <w:instrText>ADDIN CSL_CITATION {"citationItems":[{"id":"ITEM-1","itemData":{"author":[{"dropping-particle":"","family":"Febriana","given":"Ayu","non-dropping-particle":"","parse-names":false,"suffix":""}],"id":"ITEM-1","issued":{"date-parts":[["2011"]]},"page":"151-161","title":"Penerapan Model Pembelajaran Kooperatif Tipe Make A Match Untuk Meningkatkan Kualitas Pembelajaran IPS Siswa Kelas V SDN Kalibanteng Kidul 01 Kota Semarang. Jurnal Kependidikan Dasar","type":"article-journal"},"uris":["http://www.mendeley.com/documents/?uuid=44958437-5f9b-48e3-8e60-c70a25a2408c"]}],"mendeley":{"formattedCitation":"(Febriana, 2011a)","plainTextFormattedCitation":"(Febriana, 2011a)","previouslyFormattedCitation":"(Febriana, 2011a)"},"properties":{"noteIndex":0},"schema":"https://github.com/citation-style-language/schema/raw/master/csl-citation.json"}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rPr>
        <w:t>(Febriana, 2011a)</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 xml:space="preserve"> Pendidikan IPS lebih memerlukan ketrampilan yang harus dimiliki peserta didik dalam meyelesaikan masalah, baik masalah yang ada dilingkungan siswa itu sendiri maupun dilingkungan sekitar. Intinya pembelajaran IPS ini fokus pada pemberian keterampilan menyelesaikan masalah yang diterima oleh peserta didik. Jadi, disimpulkan bahwa pembelajaran IPS di sekolah merupakan mata pelajaran terpadu atau terintegrasi dari beberapa disiplin ilmu sosial dan humaniora serta fokus pada ketrampilan diri siswa agar menjadi warga negara yang baik dan mampu menyelesaikan masalah di lingkungannya </w:t>
      </w:r>
      <w:r w:rsidRPr="008835F0">
        <w:rPr>
          <w:rFonts w:ascii="Times New Roman" w:hAnsi="Times New Roman"/>
          <w:color w:val="000000" w:themeColor="text1"/>
          <w:lang w:val="en-US"/>
        </w:rPr>
        <w:fldChar w:fldCharType="begin" w:fldLock="1"/>
      </w:r>
      <w:r w:rsidRPr="008835F0">
        <w:rPr>
          <w:rFonts w:ascii="Times New Roman" w:hAnsi="Times New Roman"/>
          <w:color w:val="000000" w:themeColor="text1"/>
        </w:rPr>
        <w:instrText>ADDIN CSL_CITATION {"citationItems":[{"id":"ITEM-1","itemData":{"author":[{"dropping-particle":"","family":"Afandi","given":"Rifki","non-dropping-particle":"","parse-names":false,"suffix":""}],"id":"ITEM-1","issued":{"date-parts":[["2013"]]},"page":"98-108","title":"Integrasi Pendidikan Lingkungan Hidup Melalui Pembelajaran IPS di Sekolah Dasar Sebagai Alternatif Menciptakan Lingkungan Hijau","type":"article-journal"},"uris":["http://www.mendeley.com/documents/?uuid=f7dfdbef-7eb5-42aa-99d8-ebd6e346af1c"]}],"mendeley":{"formattedCitation":"(Afandi, 2013)","plainTextFormattedCitation":"(Afandi, 2013)","previouslyFormattedCitation":"(Afandi, 2013)"},"properties":{"noteIndex":0},"schema":"https://github.com/citation-style-language/schema/raw/master/csl-citation.json"}</w:instrText>
      </w:r>
      <w:r w:rsidRPr="008835F0">
        <w:rPr>
          <w:rFonts w:ascii="Times New Roman" w:hAnsi="Times New Roman"/>
          <w:color w:val="000000" w:themeColor="text1"/>
          <w:lang w:val="en-US"/>
        </w:rPr>
        <w:fldChar w:fldCharType="separate"/>
      </w:r>
      <w:r w:rsidRPr="008835F0">
        <w:rPr>
          <w:rFonts w:ascii="Times New Roman" w:hAnsi="Times New Roman"/>
          <w:noProof/>
          <w:color w:val="000000" w:themeColor="text1"/>
        </w:rPr>
        <w:t>(Afandi, 2013)</w:t>
      </w:r>
      <w:r w:rsidRPr="008835F0">
        <w:rPr>
          <w:rFonts w:ascii="Times New Roman" w:hAnsi="Times New Roman"/>
          <w:color w:val="000000" w:themeColor="text1"/>
          <w:lang w:val="en-US"/>
        </w:rPr>
        <w:fldChar w:fldCharType="end"/>
      </w:r>
      <w:r w:rsidRPr="008835F0">
        <w:rPr>
          <w:rFonts w:ascii="Times New Roman" w:hAnsi="Times New Roman"/>
          <w:color w:val="000000" w:themeColor="text1"/>
        </w:rPr>
        <w:t>.</w:t>
      </w:r>
    </w:p>
    <w:p w:rsidR="00620D4A" w:rsidRPr="008835F0" w:rsidRDefault="00620D4A" w:rsidP="00620D4A">
      <w:pPr>
        <w:spacing w:after="0"/>
        <w:ind w:firstLine="720"/>
        <w:jc w:val="both"/>
        <w:rPr>
          <w:rFonts w:ascii="Times New Roman" w:hAnsi="Times New Roman"/>
          <w:color w:val="000000" w:themeColor="text1"/>
        </w:rPr>
      </w:pPr>
      <w:r w:rsidRPr="008835F0">
        <w:rPr>
          <w:rFonts w:ascii="Times New Roman" w:hAnsi="Times New Roman"/>
          <w:color w:val="000000" w:themeColor="text1"/>
        </w:rPr>
        <w:t xml:space="preserve">Berdasarkan hasil  </w:t>
      </w:r>
      <w:r w:rsidRPr="008835F0">
        <w:rPr>
          <w:rFonts w:ascii="Times New Roman" w:hAnsi="Times New Roman"/>
          <w:i/>
          <w:color w:val="000000" w:themeColor="text1"/>
        </w:rPr>
        <w:t xml:space="preserve">observasi </w:t>
      </w:r>
      <w:r w:rsidRPr="008835F0">
        <w:rPr>
          <w:rFonts w:ascii="Times New Roman" w:hAnsi="Times New Roman"/>
          <w:color w:val="000000" w:themeColor="text1"/>
        </w:rPr>
        <w:t xml:space="preserve"> yang dilakukan peneliti di SDK Marga Bhakti bahwa disekolah pada saat melakukan kegiatan pembelajaran sudah menggunakan media video pembelajaran. Namun, pada media video tersebut hanya berbentuk slide yang berisi hanya materi yang bersifat abstrak dan tidak menarik dalam belajar  sehingga siswa merasa jenuh dan bosan sedangkan siswa sangat membutuhkan media pendukung yang yang relevan dan dapat mengerti dengan baik materi yang dipelajarinya.     </w:t>
      </w:r>
    </w:p>
    <w:p w:rsidR="00620D4A" w:rsidRPr="008835F0" w:rsidRDefault="00620D4A" w:rsidP="00620D4A">
      <w:pPr>
        <w:spacing w:after="0"/>
        <w:ind w:firstLine="720"/>
        <w:jc w:val="both"/>
        <w:rPr>
          <w:rFonts w:ascii="Times New Roman" w:hAnsi="Times New Roman"/>
          <w:color w:val="000000" w:themeColor="text1"/>
        </w:rPr>
      </w:pPr>
      <w:r w:rsidRPr="008835F0">
        <w:rPr>
          <w:rFonts w:ascii="Times New Roman" w:hAnsi="Times New Roman"/>
          <w:color w:val="000000" w:themeColor="text1"/>
        </w:rPr>
        <w:t>Hasil penelitian pengembangan media terdahulu yang relevan untuk memperkuat penelitinya yaitu milik  Deni Saryanto dengan judul  “</w:t>
      </w:r>
      <w:r w:rsidRPr="008835F0">
        <w:rPr>
          <w:rFonts w:ascii="Times New Roman" w:hAnsi="Times New Roman"/>
          <w:color w:val="000000" w:themeColor="text1"/>
          <w:lang w:val="en-US"/>
        </w:rPr>
        <w:t xml:space="preserve">Pengembangan Multimedia </w:t>
      </w:r>
      <w:r w:rsidRPr="008835F0">
        <w:rPr>
          <w:rFonts w:ascii="Times New Roman" w:hAnsi="Times New Roman"/>
          <w:color w:val="000000" w:themeColor="text1"/>
        </w:rPr>
        <w:t>Pembelajaran</w:t>
      </w:r>
      <w:r w:rsidRPr="008835F0">
        <w:rPr>
          <w:rFonts w:ascii="Times New Roman" w:hAnsi="Times New Roman"/>
          <w:color w:val="000000" w:themeColor="text1"/>
          <w:lang w:val="en-US"/>
        </w:rPr>
        <w:t xml:space="preserve"> Interaktif Mata Pelajaran IPS Materi Keragaman Suku Bangsa dan Budaya di Indonesia Kelas V di SD Negeri Sleman 1”</w:t>
      </w:r>
      <w:r w:rsidRPr="008835F0">
        <w:rPr>
          <w:rFonts w:ascii="Times New Roman" w:hAnsi="Times New Roman"/>
          <w:color w:val="000000" w:themeColor="text1"/>
        </w:rPr>
        <w:t xml:space="preserve"> dalam artikel ini membahas tentang cara membuat media pembelajaran yang menarik dengan menggunakan komputer pembelajaran, yang berupa kombinasi antara visual dan auditif  dengan materi keragaman budaya yang ada di Indonesia. Hasil metode ini  layak dan efektif digunakan dalam kegiatan pembelajaran. Siswa lebih antusias saat pembelajaran dan mendapatkan gambaran secara nyata bagaimana keragaman di Indonesia.</w:t>
      </w:r>
    </w:p>
    <w:p w:rsidR="00620D4A" w:rsidRPr="00776513" w:rsidRDefault="00620D4A" w:rsidP="00620D4A">
      <w:pPr>
        <w:spacing w:after="0"/>
        <w:ind w:firstLine="720"/>
        <w:jc w:val="both"/>
        <w:rPr>
          <w:rFonts w:ascii="Times New Roman" w:hAnsi="Times New Roman"/>
          <w:color w:val="000000" w:themeColor="text1"/>
        </w:rPr>
      </w:pPr>
      <w:r w:rsidRPr="00776513">
        <w:rPr>
          <w:rFonts w:ascii="Times New Roman" w:hAnsi="Times New Roman"/>
          <w:color w:val="000000" w:themeColor="text1"/>
        </w:rPr>
        <w:t>Penelitian oleh Hidayani, Umi tahun 2012 yang berjudul” Pengembangan Media CD Interaktif pada pembelajaran IPA materi Perubahan Kenampakan Bumi dan Benda Langit kelas IV</w:t>
      </w:r>
      <w:r>
        <w:rPr>
          <w:rFonts w:ascii="Times New Roman" w:hAnsi="Times New Roman"/>
          <w:color w:val="000000" w:themeColor="text1"/>
        </w:rPr>
        <w:t xml:space="preserve"> </w:t>
      </w:r>
      <w:r w:rsidRPr="00776513">
        <w:rPr>
          <w:rFonts w:ascii="Times New Roman" w:hAnsi="Times New Roman"/>
          <w:color w:val="000000" w:themeColor="text1"/>
        </w:rPr>
        <w:t>SDN Tunjungsekar 1 kota Malang menghasilkan produk CD interaktif yang  layak digunakan dalam kegiatan pembelajaran dengan perolehan data dari ahli media 75%, ahli materi 85%, uji coba kelompok kecil 91%, dan uji coba kelompok besar 90%. Produk yang dikembangkan dapat meningkatkan hasil belajar siswa kelas IV SDN Tunjungsekar 1 Kota Malang pada mata pelajaran IPA materi perubahan kenampakan bumi dan benda langit.</w:t>
      </w:r>
    </w:p>
    <w:p w:rsidR="00620D4A" w:rsidRPr="00776513" w:rsidRDefault="00620D4A" w:rsidP="00620D4A">
      <w:pPr>
        <w:spacing w:after="0"/>
        <w:ind w:firstLine="720"/>
        <w:jc w:val="both"/>
        <w:rPr>
          <w:rFonts w:ascii="Times New Roman" w:hAnsi="Times New Roman"/>
          <w:color w:val="000000" w:themeColor="text1"/>
        </w:rPr>
      </w:pPr>
      <w:r w:rsidRPr="00776513">
        <w:rPr>
          <w:rFonts w:ascii="Times New Roman" w:hAnsi="Times New Roman"/>
          <w:color w:val="000000" w:themeColor="text1"/>
        </w:rPr>
        <w:t xml:space="preserve">Pengembangan yang dilakukan oleh kedua peneliti terdahulu diatas, peneliti berinisiatif mengembangkan media video pembelajaran  berbasis </w:t>
      </w:r>
      <w:r w:rsidRPr="00776513">
        <w:rPr>
          <w:rFonts w:ascii="Times New Roman" w:hAnsi="Times New Roman"/>
          <w:i/>
          <w:color w:val="000000" w:themeColor="text1"/>
        </w:rPr>
        <w:t xml:space="preserve">Adobe flash </w:t>
      </w:r>
      <w:r w:rsidRPr="00776513">
        <w:rPr>
          <w:rFonts w:ascii="Times New Roman" w:hAnsi="Times New Roman"/>
          <w:color w:val="000000" w:themeColor="text1"/>
        </w:rPr>
        <w:t xml:space="preserve">dengan materi keanekaragaman </w:t>
      </w:r>
      <w:r w:rsidRPr="00776513">
        <w:rPr>
          <w:rFonts w:ascii="Times New Roman" w:hAnsi="Times New Roman"/>
          <w:color w:val="000000" w:themeColor="text1"/>
        </w:rPr>
        <w:lastRenderedPageBreak/>
        <w:t xml:space="preserve">budaya di Indonesia pada media animasi video pembelajaran interaktif. Media ini di </w:t>
      </w:r>
      <w:r w:rsidRPr="00776513">
        <w:rPr>
          <w:rFonts w:ascii="Times New Roman" w:hAnsi="Times New Roman"/>
          <w:i/>
          <w:color w:val="000000" w:themeColor="text1"/>
        </w:rPr>
        <w:t>design</w:t>
      </w:r>
      <w:r w:rsidRPr="00776513">
        <w:rPr>
          <w:rFonts w:ascii="Times New Roman" w:hAnsi="Times New Roman"/>
          <w:color w:val="000000" w:themeColor="text1"/>
        </w:rPr>
        <w:t xml:space="preserve"> dengan tujuan agar lebih menarik pembelajaran IPS.</w:t>
      </w:r>
      <w:r w:rsidRPr="00776513">
        <w:rPr>
          <w:rFonts w:ascii="Times New Roman" w:hAnsi="Times New Roman"/>
          <w:i/>
          <w:color w:val="000000" w:themeColor="text1"/>
        </w:rPr>
        <w:t xml:space="preserve"> Adobe flash </w:t>
      </w:r>
      <w:r w:rsidRPr="00776513">
        <w:rPr>
          <w:rFonts w:ascii="Times New Roman" w:hAnsi="Times New Roman"/>
          <w:color w:val="000000" w:themeColor="text1"/>
        </w:rPr>
        <w:t xml:space="preserve"> bekerja untuk menjadikan video pembelajaran lebih menarik dan interaktif berbasis animasi gerak dengan audio suara  dan bisa diakses dengan lebih mudah. </w:t>
      </w:r>
      <w:r w:rsidRPr="00776513">
        <w:rPr>
          <w:rFonts w:ascii="Times New Roman" w:hAnsi="Times New Roman"/>
          <w:i/>
          <w:color w:val="000000" w:themeColor="text1"/>
        </w:rPr>
        <w:t xml:space="preserve">Adobe flash </w:t>
      </w:r>
      <w:r w:rsidRPr="00776513">
        <w:rPr>
          <w:rFonts w:ascii="Times New Roman" w:hAnsi="Times New Roman"/>
          <w:color w:val="000000" w:themeColor="text1"/>
        </w:rPr>
        <w:t xml:space="preserve"> juga mudah digunakan dimananpun dan kapanpun dalam membuat berbagai animasi pembelajaran.</w:t>
      </w:r>
    </w:p>
    <w:p w:rsidR="00620D4A" w:rsidRDefault="00620D4A" w:rsidP="00620D4A">
      <w:pPr>
        <w:pStyle w:val="Teks"/>
        <w:spacing w:after="0"/>
        <w:rPr>
          <w:rFonts w:ascii="Times New Roman" w:hAnsi="Times New Roman"/>
          <w:color w:val="000000" w:themeColor="text1"/>
          <w:lang w:val="id-ID"/>
        </w:rPr>
      </w:pPr>
      <w:r w:rsidRPr="00776513">
        <w:rPr>
          <w:rFonts w:ascii="Times New Roman" w:hAnsi="Times New Roman"/>
          <w:color w:val="000000" w:themeColor="text1"/>
        </w:rPr>
        <w:t xml:space="preserve">Berdasarkan kelebihan yang dimilikinya, perangkat </w:t>
      </w:r>
      <w:r w:rsidRPr="00776513">
        <w:rPr>
          <w:rFonts w:ascii="Times New Roman" w:hAnsi="Times New Roman"/>
          <w:i/>
          <w:color w:val="000000" w:themeColor="text1"/>
        </w:rPr>
        <w:t>Adobe flash</w:t>
      </w:r>
      <w:r w:rsidRPr="00776513">
        <w:rPr>
          <w:rFonts w:ascii="Times New Roman" w:hAnsi="Times New Roman"/>
          <w:color w:val="000000" w:themeColor="text1"/>
        </w:rPr>
        <w:t xml:space="preserve"> merupakan perangkat media yang dapat membantu dalam kegiatan pembelajaran siswa untuk mencapai hasil yang maksimal. Dengan adanya video pembelajaran animasi berbasis </w:t>
      </w:r>
      <w:r w:rsidRPr="00776513">
        <w:rPr>
          <w:rFonts w:ascii="Times New Roman" w:hAnsi="Times New Roman"/>
          <w:i/>
          <w:color w:val="000000" w:themeColor="text1"/>
        </w:rPr>
        <w:t>Adobe flash</w:t>
      </w:r>
      <w:r w:rsidRPr="00776513">
        <w:rPr>
          <w:rFonts w:ascii="Times New Roman" w:hAnsi="Times New Roman"/>
          <w:color w:val="000000" w:themeColor="text1"/>
        </w:rPr>
        <w:t xml:space="preserve"> ini agar siswa Sekolah Dasar selalu mencoba dan berekspresi dalam mengamati animasi yang disajikan  dengan berbagai tampilan melalui gambar dengan penuh warna yang menarik perhatian siswa. Dunia anak-anak adalah dunia yang penuh dengan permainan, dan belajar sambil bermain. Tujuan dari pengembangan video pembelajaran animasi  ini yaitu agar peserta didik Sekolah Dasar memahami materi keanekaragaman suku bangsa dan budaya  yang dipelajarinya</w:t>
      </w:r>
      <w:r>
        <w:rPr>
          <w:rFonts w:ascii="Times New Roman" w:hAnsi="Times New Roman"/>
          <w:color w:val="000000" w:themeColor="text1"/>
          <w:lang w:val="id-ID"/>
        </w:rPr>
        <w:t>.</w:t>
      </w:r>
    </w:p>
    <w:p w:rsidR="00620D4A" w:rsidRPr="00FE139B" w:rsidRDefault="00620D4A" w:rsidP="00620D4A">
      <w:pPr>
        <w:pStyle w:val="Sistematika"/>
        <w:spacing w:after="0"/>
        <w:rPr>
          <w:szCs w:val="22"/>
          <w:lang w:val="en-US"/>
        </w:rPr>
      </w:pPr>
      <w:r w:rsidRPr="00FE139B">
        <w:rPr>
          <w:szCs w:val="22"/>
          <w:lang w:val="en-US"/>
        </w:rPr>
        <w:t>Metode</w:t>
      </w:r>
    </w:p>
    <w:p w:rsidR="00620D4A" w:rsidRDefault="00620D4A" w:rsidP="00620D4A">
      <w:pPr>
        <w:pStyle w:val="kontenutama"/>
        <w:ind w:left="0" w:firstLine="720"/>
        <w:rPr>
          <w:lang w:val="id-ID"/>
        </w:rPr>
      </w:pPr>
      <w:r>
        <w:rPr>
          <w:lang w:val="id-ID"/>
        </w:rPr>
        <w:t xml:space="preserve">Penelitian pengembangan Media video Animasi IPS Berbasis Adobe Flash CS6 Pada Materi Keanekaragaman Suku Bangsa dan Budaya Untuk Kelas IV di Sekolah Dasar ini menggunakan pendekatan </w:t>
      </w:r>
      <w:r w:rsidRPr="0063261C">
        <w:rPr>
          <w:i/>
          <w:lang w:val="id-ID"/>
        </w:rPr>
        <w:t>Research and Development</w:t>
      </w:r>
      <w:r>
        <w:rPr>
          <w:lang w:val="id-ID"/>
        </w:rPr>
        <w:t xml:space="preserve">. </w:t>
      </w:r>
      <w:r w:rsidRPr="0063261C">
        <w:rPr>
          <w:lang w:val="id-ID"/>
        </w:rPr>
        <w:t>Model penelitian pengembangan yang digunakan dalam penelitian ini yaitu model ADDIE. Prosedur penelitian dan pengembangan ADDIE terdiri dari 5 langkah tahapan yang meliputi analisis (</w:t>
      </w:r>
      <w:r>
        <w:rPr>
          <w:i/>
          <w:lang w:val="id-ID"/>
        </w:rPr>
        <w:t>A</w:t>
      </w:r>
      <w:r w:rsidRPr="0063261C">
        <w:rPr>
          <w:i/>
          <w:lang w:val="id-ID"/>
        </w:rPr>
        <w:t>nalysis</w:t>
      </w:r>
      <w:r w:rsidRPr="0063261C">
        <w:rPr>
          <w:lang w:val="id-ID"/>
        </w:rPr>
        <w:t>), desain (</w:t>
      </w:r>
      <w:r w:rsidRPr="0063261C">
        <w:rPr>
          <w:i/>
          <w:lang w:val="id-ID"/>
        </w:rPr>
        <w:t>Design</w:t>
      </w:r>
      <w:r w:rsidRPr="0063261C">
        <w:rPr>
          <w:lang w:val="id-ID"/>
        </w:rPr>
        <w:t>), pengembangan (</w:t>
      </w:r>
      <w:r w:rsidRPr="0063261C">
        <w:rPr>
          <w:i/>
          <w:lang w:val="id-ID"/>
        </w:rPr>
        <w:t>Development</w:t>
      </w:r>
      <w:r w:rsidRPr="0063261C">
        <w:rPr>
          <w:lang w:val="id-ID"/>
        </w:rPr>
        <w:t>), implementasi (</w:t>
      </w:r>
      <w:r w:rsidRPr="0063261C">
        <w:rPr>
          <w:i/>
          <w:lang w:val="id-ID"/>
        </w:rPr>
        <w:t>Implementation</w:t>
      </w:r>
      <w:r w:rsidRPr="0063261C">
        <w:rPr>
          <w:lang w:val="id-ID"/>
        </w:rPr>
        <w:t>) dan evaluasi (</w:t>
      </w:r>
      <w:r w:rsidRPr="0063261C">
        <w:rPr>
          <w:i/>
          <w:lang w:val="id-ID"/>
        </w:rPr>
        <w:t>Evaluation</w:t>
      </w:r>
      <w:r w:rsidRPr="0063261C">
        <w:rPr>
          <w:lang w:val="id-ID"/>
        </w:rPr>
        <w:t xml:space="preserve">) </w:t>
      </w:r>
      <w:r>
        <w:rPr>
          <w:lang w:val="id-ID"/>
        </w:rPr>
        <w:t xml:space="preserve">Penelitian ini memberikan pengembangan produk  media berupa video pembelajaran animasi berbasis </w:t>
      </w:r>
      <w:r w:rsidRPr="00776513">
        <w:rPr>
          <w:i/>
          <w:lang w:val="id-ID"/>
        </w:rPr>
        <w:t>Adobe Flash CS6</w:t>
      </w:r>
      <w:r>
        <w:rPr>
          <w:lang w:val="id-ID"/>
        </w:rPr>
        <w:t xml:space="preserve"> yang ditujukan kepada sampel yaitu siswa kelas IV SDK Marga Bhakti Malang. Instrumen pengumpulan data berupa tes (</w:t>
      </w:r>
      <w:r w:rsidRPr="0063261C">
        <w:rPr>
          <w:i/>
          <w:lang w:val="id-ID"/>
        </w:rPr>
        <w:t>pre-test</w:t>
      </w:r>
      <w:r>
        <w:rPr>
          <w:lang w:val="id-ID"/>
        </w:rPr>
        <w:t xml:space="preserve"> dan </w:t>
      </w:r>
      <w:r w:rsidRPr="0063261C">
        <w:rPr>
          <w:i/>
          <w:lang w:val="id-ID"/>
        </w:rPr>
        <w:t>post-test</w:t>
      </w:r>
      <w:r>
        <w:rPr>
          <w:lang w:val="id-ID"/>
        </w:rPr>
        <w:t>), angket, dan dokumentasi. Teknik analisis data dilakukan secara deskriptif kualitatif dan  kuantitatif.</w:t>
      </w:r>
    </w:p>
    <w:p w:rsidR="00620D4A" w:rsidRDefault="00620D4A" w:rsidP="00620D4A">
      <w:pPr>
        <w:pStyle w:val="kontenutama"/>
        <w:ind w:left="0"/>
        <w:rPr>
          <w:lang w:val="id-ID"/>
        </w:rPr>
      </w:pPr>
    </w:p>
    <w:p w:rsidR="00620D4A" w:rsidRPr="00FE139B" w:rsidRDefault="00620D4A" w:rsidP="00620D4A">
      <w:pPr>
        <w:pStyle w:val="Sistematika"/>
        <w:spacing w:after="0"/>
        <w:rPr>
          <w:szCs w:val="22"/>
          <w:lang w:val="en-US"/>
        </w:rPr>
      </w:pPr>
      <w:r w:rsidRPr="00FE139B">
        <w:rPr>
          <w:szCs w:val="22"/>
          <w:lang w:val="en-US"/>
        </w:rPr>
        <w:t>Hasil dan pembahasan</w:t>
      </w:r>
    </w:p>
    <w:p w:rsidR="00620D4A" w:rsidRDefault="00620D4A" w:rsidP="00620D4A">
      <w:pPr>
        <w:pStyle w:val="Teks"/>
        <w:spacing w:after="0"/>
        <w:rPr>
          <w:rStyle w:val="mediumtext"/>
          <w:rFonts w:ascii="Times New Roman" w:hAnsi="Times New Roman"/>
          <w:lang w:val="id-ID"/>
        </w:rPr>
      </w:pPr>
      <w:r>
        <w:rPr>
          <w:rStyle w:val="mediumtext"/>
          <w:rFonts w:ascii="Times New Roman" w:hAnsi="Times New Roman"/>
          <w:lang w:val="id-ID"/>
        </w:rPr>
        <w:t>I</w:t>
      </w:r>
      <w:r w:rsidRPr="00533AF6">
        <w:rPr>
          <w:rStyle w:val="mediumtext"/>
          <w:rFonts w:ascii="Times New Roman" w:hAnsi="Times New Roman"/>
          <w:lang w:val="id-ID"/>
        </w:rPr>
        <w:t>dentifikasi potensi dan masalah</w:t>
      </w:r>
      <w:r>
        <w:rPr>
          <w:rStyle w:val="mediumtext"/>
          <w:rFonts w:ascii="Times New Roman" w:hAnsi="Times New Roman"/>
          <w:lang w:val="id-ID"/>
        </w:rPr>
        <w:t xml:space="preserve"> yaitu b</w:t>
      </w:r>
      <w:r w:rsidRPr="00533AF6">
        <w:rPr>
          <w:rStyle w:val="mediumtext"/>
          <w:rFonts w:ascii="Times New Roman" w:hAnsi="Times New Roman"/>
          <w:lang w:val="id-ID"/>
        </w:rPr>
        <w:t xml:space="preserve">erdasarkan observasi awal </w:t>
      </w:r>
      <w:r>
        <w:rPr>
          <w:rStyle w:val="mediumtext"/>
          <w:rFonts w:ascii="Times New Roman" w:hAnsi="Times New Roman"/>
          <w:lang w:val="id-ID"/>
        </w:rPr>
        <w:t xml:space="preserve">di SDK Marga Bhakti Malang melalui wawancara wali kelas </w:t>
      </w:r>
      <w:r w:rsidRPr="00533AF6">
        <w:rPr>
          <w:rStyle w:val="mediumtext"/>
          <w:rFonts w:ascii="Times New Roman" w:hAnsi="Times New Roman"/>
          <w:lang w:val="id-ID"/>
        </w:rPr>
        <w:t xml:space="preserve">di dapatkan informasi bahwa </w:t>
      </w:r>
      <w:r>
        <w:rPr>
          <w:rStyle w:val="mediumtext"/>
          <w:rFonts w:ascii="Times New Roman" w:hAnsi="Times New Roman"/>
          <w:lang w:val="id-ID"/>
        </w:rPr>
        <w:t xml:space="preserve">kurang menariknya media video pembelajaran yang digunakan oleh guru karena hanya video hanya berupa slide saja sehingga siswa menjadi jenuh, terutama pada pembelajaran daring pada masa pandemi covid-19 ini. </w:t>
      </w:r>
      <w:r w:rsidRPr="00533AF6">
        <w:rPr>
          <w:rStyle w:val="mediumtext"/>
          <w:rFonts w:ascii="Times New Roman" w:hAnsi="Times New Roman"/>
          <w:lang w:val="id-ID"/>
        </w:rPr>
        <w:t>Berdasarkan wawancara maka maka diperoleh identifikasi masalah yaitu sebagai berikut:</w:t>
      </w:r>
      <w:r>
        <w:rPr>
          <w:rStyle w:val="mediumtext"/>
          <w:rFonts w:ascii="Times New Roman" w:hAnsi="Times New Roman"/>
          <w:lang w:val="id-ID"/>
        </w:rPr>
        <w:t xml:space="preserve"> (1) analisis kurikulum menggunakan kurikulum 2013 revisi 2018 pembelajaran tematik; (2) s</w:t>
      </w:r>
      <w:r w:rsidRPr="00976B93">
        <w:rPr>
          <w:rStyle w:val="mediumtext"/>
          <w:rFonts w:ascii="Times New Roman" w:hAnsi="Times New Roman"/>
          <w:lang w:val="id-ID"/>
        </w:rPr>
        <w:t xml:space="preserve">iswa memiliki karakter </w:t>
      </w:r>
      <w:r>
        <w:rPr>
          <w:rStyle w:val="mediumtext"/>
          <w:rFonts w:ascii="Times New Roman" w:hAnsi="Times New Roman"/>
          <w:lang w:val="id-ID"/>
        </w:rPr>
        <w:t xml:space="preserve">kurang aktif dalam mengikuti kegiatan pembelajaran (lingkungan rumah dan sekolah); (3) analisis pemanfaatan media video animasi </w:t>
      </w:r>
      <w:r w:rsidRPr="00833A6D">
        <w:rPr>
          <w:rStyle w:val="mediumtext"/>
          <w:rFonts w:ascii="Times New Roman" w:hAnsi="Times New Roman"/>
          <w:i/>
          <w:lang w:val="id-ID"/>
        </w:rPr>
        <w:t>adobe flash cs6.</w:t>
      </w:r>
    </w:p>
    <w:p w:rsidR="00620D4A" w:rsidRDefault="00620D4A" w:rsidP="00620D4A">
      <w:pPr>
        <w:pStyle w:val="Teks"/>
        <w:spacing w:after="0"/>
        <w:rPr>
          <w:rStyle w:val="mediumtext"/>
          <w:rFonts w:ascii="Times New Roman" w:hAnsi="Times New Roman"/>
          <w:lang w:val="id-ID"/>
        </w:rPr>
      </w:pPr>
      <w:r>
        <w:rPr>
          <w:rStyle w:val="mediumtext"/>
          <w:rFonts w:ascii="Times New Roman" w:hAnsi="Times New Roman"/>
          <w:lang w:val="id-ID"/>
        </w:rPr>
        <w:t>Berdasarkan i</w:t>
      </w:r>
      <w:r w:rsidRPr="00976B93">
        <w:rPr>
          <w:rStyle w:val="mediumtext"/>
          <w:rFonts w:ascii="Times New Roman" w:hAnsi="Times New Roman"/>
          <w:lang w:val="id-ID"/>
        </w:rPr>
        <w:t>dentifikasi potensi dan masalah, peneliti dapat menentukan</w:t>
      </w:r>
      <w:r>
        <w:rPr>
          <w:rStyle w:val="mediumtext"/>
          <w:rFonts w:ascii="Times New Roman" w:hAnsi="Times New Roman"/>
          <w:lang w:val="id-ID"/>
        </w:rPr>
        <w:t xml:space="preserve">  media </w:t>
      </w:r>
      <w:r w:rsidRPr="00976B93">
        <w:rPr>
          <w:rStyle w:val="mediumtext"/>
          <w:rFonts w:ascii="Times New Roman" w:hAnsi="Times New Roman"/>
          <w:lang w:val="id-ID"/>
        </w:rPr>
        <w:t xml:space="preserve">yang sesuai dan akan dikembangkan. (1) Pengumpulan Data. Pengumpulan data yang dilakukan oleh peneliti yaitu berupa tes, angket dan dokumentasi. (2) Desain Produk. Penyusunan desain produk </w:t>
      </w:r>
      <w:r>
        <w:rPr>
          <w:rStyle w:val="mediumtext"/>
          <w:rFonts w:ascii="Times New Roman" w:hAnsi="Times New Roman"/>
          <w:lang w:val="id-ID"/>
        </w:rPr>
        <w:t xml:space="preserve">media video pembelajaran animasi berbasis Adobe Flash CS6. Sehingga diperlukan media </w:t>
      </w:r>
      <w:r w:rsidRPr="00976B93">
        <w:rPr>
          <w:rStyle w:val="mediumtext"/>
          <w:rFonts w:ascii="Times New Roman" w:hAnsi="Times New Roman"/>
          <w:lang w:val="id-ID"/>
        </w:rPr>
        <w:t xml:space="preserve">yang dapat </w:t>
      </w:r>
      <w:r>
        <w:rPr>
          <w:rStyle w:val="mediumtext"/>
          <w:rFonts w:ascii="Times New Roman" w:hAnsi="Times New Roman"/>
          <w:lang w:val="id-ID"/>
        </w:rPr>
        <w:t xml:space="preserve">membantu siswa agar bisa mengetahui materi pada keanekaragaman suku bangsa dan budaya di Indonesia; </w:t>
      </w:r>
      <w:r w:rsidRPr="00976B93">
        <w:rPr>
          <w:rStyle w:val="mediumtext"/>
          <w:rFonts w:ascii="Times New Roman" w:hAnsi="Times New Roman"/>
          <w:lang w:val="id-ID"/>
        </w:rPr>
        <w:t xml:space="preserve"> (a) </w:t>
      </w:r>
      <w:r>
        <w:rPr>
          <w:rStyle w:val="mediumtext"/>
          <w:rFonts w:ascii="Times New Roman" w:hAnsi="Times New Roman"/>
          <w:lang w:val="id-ID"/>
        </w:rPr>
        <w:t>Desain produk media video animasi terdiri dari tampilan pengenalan karakter serta logo universitas</w:t>
      </w:r>
      <w:r w:rsidRPr="00620D4A">
        <w:rPr>
          <w:rFonts w:ascii="Times New Roman" w:hAnsi="Times New Roman"/>
        </w:rPr>
        <w:t xml:space="preserve"> </w:t>
      </w:r>
      <w:r>
        <w:rPr>
          <w:rStyle w:val="mediumtext"/>
          <w:rFonts w:ascii="Times New Roman" w:hAnsi="Times New Roman"/>
          <w:lang w:val="id-ID"/>
        </w:rPr>
        <w:t xml:space="preserve">PGRI Kanjuruhan Malang, gambar animasi, tampilan gerak tulisan dan gambar animasi, terdapat suara instruktur dan suara musik pengiring, dan layar desain belakang pada media video animasi. </w:t>
      </w:r>
      <w:r w:rsidRPr="00976B93">
        <w:rPr>
          <w:rStyle w:val="mediumtext"/>
          <w:rFonts w:ascii="Times New Roman" w:hAnsi="Times New Roman"/>
          <w:lang w:val="id-ID"/>
        </w:rPr>
        <w:t xml:space="preserve">(b) </w:t>
      </w:r>
      <w:r>
        <w:rPr>
          <w:rStyle w:val="mediumtext"/>
          <w:rFonts w:ascii="Times New Roman" w:hAnsi="Times New Roman"/>
          <w:lang w:val="id-ID"/>
        </w:rPr>
        <w:t xml:space="preserve">Alat yang digunakan untuk desain media video animasi yaitu </w:t>
      </w:r>
      <w:r w:rsidRPr="00976B93">
        <w:rPr>
          <w:rStyle w:val="mediumtext"/>
          <w:rFonts w:ascii="Times New Roman" w:hAnsi="Times New Roman"/>
          <w:lang w:val="id-ID"/>
        </w:rPr>
        <w:t xml:space="preserve">Perangkat Lunak yaitu </w:t>
      </w:r>
      <w:r>
        <w:rPr>
          <w:rStyle w:val="mediumtext"/>
          <w:rFonts w:ascii="Times New Roman" w:hAnsi="Times New Roman"/>
          <w:i/>
          <w:lang w:val="id-ID"/>
        </w:rPr>
        <w:t>Adobe Flash CS6.</w:t>
      </w:r>
    </w:p>
    <w:p w:rsidR="00620D4A" w:rsidRDefault="00620D4A" w:rsidP="00620D4A">
      <w:pPr>
        <w:pStyle w:val="Teks"/>
        <w:spacing w:after="0"/>
        <w:rPr>
          <w:rStyle w:val="mediumtext"/>
          <w:rFonts w:ascii="Times New Roman" w:hAnsi="Times New Roman"/>
          <w:lang w:val="id-ID"/>
        </w:rPr>
      </w:pPr>
      <w:r w:rsidRPr="008C4630">
        <w:rPr>
          <w:rStyle w:val="mediumtext"/>
          <w:rFonts w:ascii="Times New Roman" w:hAnsi="Times New Roman"/>
          <w:lang w:val="id-ID"/>
        </w:rPr>
        <w:t xml:space="preserve">Selanjutnya, </w:t>
      </w:r>
      <w:r>
        <w:rPr>
          <w:rStyle w:val="mediumtext"/>
          <w:rFonts w:ascii="Times New Roman" w:hAnsi="Times New Roman"/>
          <w:lang w:val="id-ID"/>
        </w:rPr>
        <w:t>pada tahap pengembangan (</w:t>
      </w:r>
      <w:r>
        <w:rPr>
          <w:rStyle w:val="mediumtext"/>
          <w:rFonts w:ascii="Times New Roman" w:hAnsi="Times New Roman"/>
          <w:i/>
          <w:lang w:val="id-ID"/>
        </w:rPr>
        <w:t>development</w:t>
      </w:r>
      <w:r>
        <w:rPr>
          <w:rStyle w:val="mediumtext"/>
          <w:rFonts w:ascii="Times New Roman" w:hAnsi="Times New Roman"/>
          <w:lang w:val="id-ID"/>
        </w:rPr>
        <w:t xml:space="preserve">), peneliti melakukan validasi kepada ahli Media dan ahli materi. </w:t>
      </w:r>
    </w:p>
    <w:p w:rsidR="00620D4A" w:rsidRDefault="00620D4A" w:rsidP="00620D4A">
      <w:pPr>
        <w:pStyle w:val="Teks"/>
        <w:numPr>
          <w:ilvl w:val="0"/>
          <w:numId w:val="1"/>
        </w:numPr>
        <w:spacing w:after="0"/>
        <w:ind w:left="284" w:hanging="284"/>
        <w:rPr>
          <w:rStyle w:val="mediumtext"/>
          <w:rFonts w:ascii="Times New Roman" w:hAnsi="Times New Roman"/>
          <w:lang w:val="id-ID"/>
        </w:rPr>
      </w:pPr>
      <w:r>
        <w:rPr>
          <w:rStyle w:val="mediumtext"/>
          <w:rFonts w:ascii="Times New Roman" w:hAnsi="Times New Roman"/>
          <w:lang w:val="id-ID"/>
        </w:rPr>
        <w:t>Validasi Desain</w:t>
      </w:r>
    </w:p>
    <w:p w:rsidR="00620D4A" w:rsidRDefault="00620D4A" w:rsidP="00620D4A">
      <w:pPr>
        <w:pStyle w:val="Teks"/>
        <w:numPr>
          <w:ilvl w:val="0"/>
          <w:numId w:val="2"/>
        </w:numPr>
        <w:spacing w:after="0"/>
        <w:ind w:left="709" w:hanging="425"/>
        <w:rPr>
          <w:rStyle w:val="mediumtext"/>
          <w:rFonts w:ascii="Times New Roman" w:hAnsi="Times New Roman"/>
          <w:lang w:val="id-ID"/>
        </w:rPr>
      </w:pPr>
      <w:r>
        <w:rPr>
          <w:rStyle w:val="mediumtext"/>
          <w:rFonts w:ascii="Times New Roman" w:hAnsi="Times New Roman"/>
          <w:lang w:val="id-ID"/>
        </w:rPr>
        <w:lastRenderedPageBreak/>
        <w:t xml:space="preserve">Validasi Media </w:t>
      </w:r>
    </w:p>
    <w:p w:rsidR="00620D4A" w:rsidRDefault="00620D4A" w:rsidP="00620D4A">
      <w:pPr>
        <w:pStyle w:val="Teks"/>
        <w:spacing w:after="0"/>
        <w:ind w:left="720" w:firstLine="720"/>
        <w:rPr>
          <w:rStyle w:val="mediumtext"/>
          <w:rFonts w:ascii="Times New Roman" w:hAnsi="Times New Roman"/>
          <w:lang w:val="id-ID"/>
        </w:rPr>
      </w:pPr>
      <w:r w:rsidRPr="008C4630">
        <w:rPr>
          <w:rStyle w:val="mediumtext"/>
          <w:rFonts w:ascii="Times New Roman" w:hAnsi="Times New Roman"/>
          <w:lang w:val="id-ID"/>
        </w:rPr>
        <w:t>Validasi dilakukan dengan menggu</w:t>
      </w:r>
      <w:r>
        <w:rPr>
          <w:rStyle w:val="mediumtext"/>
          <w:rFonts w:ascii="Times New Roman" w:hAnsi="Times New Roman"/>
          <w:lang w:val="id-ID"/>
        </w:rPr>
        <w:t>nakan angket uji kelayakan ahli Media</w:t>
      </w:r>
      <w:r w:rsidRPr="008C4630">
        <w:rPr>
          <w:rStyle w:val="mediumtext"/>
          <w:rFonts w:ascii="Times New Roman" w:hAnsi="Times New Roman"/>
          <w:lang w:val="id-ID"/>
        </w:rPr>
        <w:t xml:space="preserve">. </w:t>
      </w:r>
      <w:r>
        <w:rPr>
          <w:rStyle w:val="mediumtext"/>
          <w:rFonts w:ascii="Times New Roman" w:hAnsi="Times New Roman"/>
          <w:lang w:val="id-ID"/>
        </w:rPr>
        <w:t>Angket tersebut terdiri atas dua</w:t>
      </w:r>
      <w:r w:rsidRPr="008C4630">
        <w:rPr>
          <w:rStyle w:val="mediumtext"/>
          <w:rFonts w:ascii="Times New Roman" w:hAnsi="Times New Roman"/>
          <w:lang w:val="id-ID"/>
        </w:rPr>
        <w:t xml:space="preserve"> aspek penilaian yaitu</w:t>
      </w:r>
      <w:r>
        <w:rPr>
          <w:rStyle w:val="mediumtext"/>
          <w:rFonts w:ascii="Times New Roman" w:hAnsi="Times New Roman"/>
          <w:lang w:val="id-ID"/>
        </w:rPr>
        <w:t xml:space="preserve"> aspek rekayasa perangkat lunak dan tampilan visual. </w:t>
      </w:r>
      <w:r w:rsidRPr="008C4630">
        <w:rPr>
          <w:rStyle w:val="mediumtext"/>
          <w:rFonts w:ascii="Times New Roman" w:hAnsi="Times New Roman"/>
          <w:lang w:val="id-ID"/>
        </w:rPr>
        <w:t xml:space="preserve"> Jawaban menggunakan skala </w:t>
      </w:r>
      <w:r>
        <w:rPr>
          <w:rStyle w:val="mediumtext"/>
          <w:rFonts w:ascii="Times New Roman" w:hAnsi="Times New Roman"/>
          <w:lang w:val="id-ID"/>
        </w:rPr>
        <w:t>dari satu sampai empat</w:t>
      </w:r>
      <w:r w:rsidRPr="008C4630">
        <w:rPr>
          <w:rStyle w:val="mediumtext"/>
          <w:rFonts w:ascii="Times New Roman" w:hAnsi="Times New Roman"/>
          <w:lang w:val="id-ID"/>
        </w:rPr>
        <w:t>. Data kuantitatif yaitu skor atau hasil yang diperoleh untuk menentukan kelayakan dari media, sedangkan data kualitatif yaitu berupa tan</w:t>
      </w:r>
      <w:r>
        <w:rPr>
          <w:rStyle w:val="mediumtext"/>
          <w:rFonts w:ascii="Times New Roman" w:hAnsi="Times New Roman"/>
          <w:lang w:val="id-ID"/>
        </w:rPr>
        <w:t>ggapan yang diberikan oleh ahli media</w:t>
      </w:r>
      <w:r w:rsidRPr="008C4630">
        <w:rPr>
          <w:rStyle w:val="mediumtext"/>
          <w:rFonts w:ascii="Times New Roman" w:hAnsi="Times New Roman"/>
          <w:lang w:val="id-ID"/>
        </w:rPr>
        <w:t>.</w:t>
      </w:r>
    </w:p>
    <w:p w:rsidR="00620D4A" w:rsidRDefault="00620D4A" w:rsidP="00620D4A">
      <w:pPr>
        <w:pStyle w:val="Teks"/>
        <w:numPr>
          <w:ilvl w:val="0"/>
          <w:numId w:val="2"/>
        </w:numPr>
        <w:spacing w:after="0"/>
        <w:ind w:left="709" w:hanging="425"/>
        <w:rPr>
          <w:rStyle w:val="mediumtext"/>
          <w:rFonts w:ascii="Times New Roman" w:hAnsi="Times New Roman"/>
          <w:lang w:val="id-ID"/>
        </w:rPr>
      </w:pPr>
      <w:r>
        <w:rPr>
          <w:rStyle w:val="mediumtext"/>
          <w:rFonts w:ascii="Times New Roman" w:hAnsi="Times New Roman"/>
          <w:lang w:val="id-ID"/>
        </w:rPr>
        <w:t>Validasi Materi</w:t>
      </w:r>
    </w:p>
    <w:p w:rsidR="00620D4A" w:rsidRDefault="00620D4A" w:rsidP="00620D4A">
      <w:pPr>
        <w:pStyle w:val="Teks"/>
        <w:spacing w:after="0"/>
        <w:ind w:left="720" w:firstLine="720"/>
        <w:rPr>
          <w:rStyle w:val="mediumtext"/>
          <w:rFonts w:ascii="Times New Roman" w:hAnsi="Times New Roman"/>
          <w:lang w:val="id-ID"/>
        </w:rPr>
      </w:pPr>
      <w:r w:rsidRPr="001D72D7">
        <w:rPr>
          <w:rStyle w:val="mediumtext"/>
          <w:rFonts w:ascii="Times New Roman" w:hAnsi="Times New Roman"/>
          <w:lang w:val="id-ID"/>
        </w:rPr>
        <w:t>Penilaian</w:t>
      </w:r>
      <w:r>
        <w:rPr>
          <w:rStyle w:val="mediumtext"/>
          <w:rFonts w:ascii="Times New Roman" w:hAnsi="Times New Roman"/>
          <w:lang w:val="id-ID"/>
        </w:rPr>
        <w:t xml:space="preserve"> ahli materi yaitu dengan menilai produk media </w:t>
      </w:r>
      <w:r w:rsidRPr="001D72D7">
        <w:rPr>
          <w:rStyle w:val="mediumtext"/>
          <w:rFonts w:ascii="Times New Roman" w:hAnsi="Times New Roman"/>
          <w:lang w:val="id-ID"/>
        </w:rPr>
        <w:t>pad</w:t>
      </w:r>
      <w:r>
        <w:rPr>
          <w:rStyle w:val="mediumtext"/>
          <w:rFonts w:ascii="Times New Roman" w:hAnsi="Times New Roman"/>
          <w:lang w:val="id-ID"/>
        </w:rPr>
        <w:t xml:space="preserve">a materi, yang terdiri atas empat </w:t>
      </w:r>
      <w:r w:rsidRPr="001D72D7">
        <w:rPr>
          <w:rStyle w:val="mediumtext"/>
          <w:rFonts w:ascii="Times New Roman" w:hAnsi="Times New Roman"/>
          <w:lang w:val="id-ID"/>
        </w:rPr>
        <w:t xml:space="preserve">aspek </w:t>
      </w:r>
      <w:r>
        <w:rPr>
          <w:rStyle w:val="mediumtext"/>
          <w:rFonts w:ascii="Times New Roman" w:hAnsi="Times New Roman"/>
          <w:lang w:val="id-ID"/>
        </w:rPr>
        <w:t xml:space="preserve">yaitu kelayakan isi materi, kelayakan isi video animasi, kelayakan penyajian materi, dan kesesuaian </w:t>
      </w:r>
      <w:r w:rsidRPr="00E32CBE">
        <w:rPr>
          <w:rStyle w:val="mediumtext"/>
          <w:rFonts w:ascii="Times New Roman" w:hAnsi="Times New Roman"/>
          <w:i/>
          <w:lang w:val="id-ID"/>
        </w:rPr>
        <w:t>Adobe Flash CS6</w:t>
      </w:r>
      <w:r>
        <w:rPr>
          <w:rStyle w:val="mediumtext"/>
          <w:rFonts w:ascii="Times New Roman" w:hAnsi="Times New Roman"/>
          <w:lang w:val="id-ID"/>
        </w:rPr>
        <w:t xml:space="preserve">. </w:t>
      </w:r>
      <w:r w:rsidRPr="001D72D7">
        <w:rPr>
          <w:rStyle w:val="mediumtext"/>
          <w:rFonts w:ascii="Times New Roman" w:hAnsi="Times New Roman"/>
          <w:lang w:val="id-ID"/>
        </w:rPr>
        <w:t xml:space="preserve">Data kuantitatif yaitu berupa skor atau hasil yang diperoleh </w:t>
      </w:r>
      <w:r>
        <w:rPr>
          <w:rStyle w:val="mediumtext"/>
          <w:rFonts w:ascii="Times New Roman" w:hAnsi="Times New Roman"/>
          <w:lang w:val="id-ID"/>
        </w:rPr>
        <w:t>untuk menentukan kelayakan dari media, sedangkan d</w:t>
      </w:r>
      <w:r w:rsidRPr="001D72D7">
        <w:rPr>
          <w:rStyle w:val="mediumtext"/>
          <w:rFonts w:ascii="Times New Roman" w:hAnsi="Times New Roman"/>
          <w:lang w:val="id-ID"/>
        </w:rPr>
        <w:t>ata kualitatif yaitu berupa tanggapan yang diberikan oleh ahli materi.</w:t>
      </w:r>
    </w:p>
    <w:p w:rsidR="00620D4A" w:rsidRDefault="00620D4A" w:rsidP="00620D4A">
      <w:pPr>
        <w:pStyle w:val="Teks"/>
        <w:numPr>
          <w:ilvl w:val="0"/>
          <w:numId w:val="1"/>
        </w:numPr>
        <w:spacing w:after="0"/>
        <w:rPr>
          <w:rStyle w:val="mediumtext"/>
          <w:rFonts w:ascii="Times New Roman" w:hAnsi="Times New Roman"/>
          <w:lang w:val="id-ID"/>
        </w:rPr>
      </w:pPr>
      <w:r>
        <w:rPr>
          <w:rStyle w:val="mediumtext"/>
          <w:rFonts w:ascii="Times New Roman" w:hAnsi="Times New Roman"/>
          <w:lang w:val="id-ID"/>
        </w:rPr>
        <w:t>Revisi</w:t>
      </w:r>
    </w:p>
    <w:p w:rsidR="00620D4A" w:rsidRDefault="00620D4A" w:rsidP="00620D4A">
      <w:pPr>
        <w:pStyle w:val="Teks"/>
        <w:spacing w:after="0"/>
        <w:ind w:left="709" w:firstLine="709"/>
        <w:rPr>
          <w:rStyle w:val="mediumtext"/>
          <w:rFonts w:ascii="Times New Roman" w:hAnsi="Times New Roman"/>
          <w:lang w:val="id-ID"/>
        </w:rPr>
      </w:pPr>
      <w:r>
        <w:rPr>
          <w:rStyle w:val="mediumtext"/>
          <w:rFonts w:ascii="Times New Roman" w:hAnsi="Times New Roman"/>
          <w:lang w:val="id-ID"/>
        </w:rPr>
        <w:t xml:space="preserve">Berdasarkan tanggapan oleh ahli media dan materi </w:t>
      </w:r>
      <w:r w:rsidRPr="001D72D7">
        <w:rPr>
          <w:rStyle w:val="mediumtext"/>
          <w:rFonts w:ascii="Times New Roman" w:hAnsi="Times New Roman"/>
          <w:lang w:val="id-ID"/>
        </w:rPr>
        <w:t xml:space="preserve">kategori </w:t>
      </w:r>
      <w:r>
        <w:rPr>
          <w:rStyle w:val="mediumtext"/>
          <w:rFonts w:ascii="Times New Roman" w:hAnsi="Times New Roman"/>
          <w:lang w:val="id-ID"/>
        </w:rPr>
        <w:t xml:space="preserve">kualitas media yang ditampilkan sesuai dengan saran yang telah diberikan oleh validator </w:t>
      </w:r>
      <w:r w:rsidRPr="001D72D7">
        <w:rPr>
          <w:rStyle w:val="mediumtext"/>
          <w:rFonts w:ascii="Times New Roman" w:hAnsi="Times New Roman"/>
          <w:lang w:val="id-ID"/>
        </w:rPr>
        <w:t>sehingga tidak memerlukan perbaikkan.</w:t>
      </w:r>
    </w:p>
    <w:p w:rsidR="00620D4A" w:rsidRDefault="00620D4A" w:rsidP="00620D4A">
      <w:pPr>
        <w:pStyle w:val="Teks"/>
        <w:numPr>
          <w:ilvl w:val="0"/>
          <w:numId w:val="1"/>
        </w:numPr>
        <w:spacing w:after="0"/>
        <w:rPr>
          <w:rStyle w:val="mediumtext"/>
          <w:rFonts w:ascii="Times New Roman" w:hAnsi="Times New Roman"/>
          <w:lang w:val="id-ID"/>
        </w:rPr>
      </w:pPr>
      <w:r>
        <w:rPr>
          <w:rStyle w:val="mediumtext"/>
          <w:rFonts w:ascii="Times New Roman" w:hAnsi="Times New Roman"/>
          <w:lang w:val="id-ID"/>
        </w:rPr>
        <w:t>Uji Coba Terbatas</w:t>
      </w:r>
    </w:p>
    <w:p w:rsidR="00620D4A" w:rsidRPr="008C4630" w:rsidRDefault="00620D4A" w:rsidP="00620D4A">
      <w:pPr>
        <w:pStyle w:val="Teks"/>
        <w:spacing w:after="0"/>
        <w:ind w:left="720" w:firstLine="720"/>
        <w:rPr>
          <w:rStyle w:val="mediumtext"/>
          <w:rFonts w:ascii="Times New Roman" w:hAnsi="Times New Roman"/>
          <w:lang w:val="id-ID"/>
        </w:rPr>
      </w:pPr>
      <w:r w:rsidRPr="001D72D7">
        <w:rPr>
          <w:rStyle w:val="mediumtext"/>
          <w:rFonts w:ascii="Times New Roman" w:hAnsi="Times New Roman"/>
          <w:lang w:val="id-ID"/>
        </w:rPr>
        <w:t>Kegiatan uj</w:t>
      </w:r>
      <w:r>
        <w:rPr>
          <w:rStyle w:val="mediumtext"/>
          <w:rFonts w:ascii="Times New Roman" w:hAnsi="Times New Roman"/>
          <w:lang w:val="id-ID"/>
        </w:rPr>
        <w:t>i coba terbatas di lakukan dengan melibatkan sampel 10</w:t>
      </w:r>
      <w:r w:rsidRPr="001D72D7">
        <w:rPr>
          <w:rStyle w:val="mediumtext"/>
          <w:rFonts w:ascii="Times New Roman" w:hAnsi="Times New Roman"/>
          <w:lang w:val="id-ID"/>
        </w:rPr>
        <w:t xml:space="preserve"> orang siswa kelas </w:t>
      </w:r>
      <w:r>
        <w:rPr>
          <w:rStyle w:val="mediumtext"/>
          <w:rFonts w:ascii="Times New Roman" w:hAnsi="Times New Roman"/>
          <w:lang w:val="id-ID"/>
        </w:rPr>
        <w:t>IV SDK Marga Bhakti Malang</w:t>
      </w:r>
      <w:r w:rsidRPr="001D72D7">
        <w:rPr>
          <w:rStyle w:val="mediumtext"/>
          <w:rFonts w:ascii="Times New Roman" w:hAnsi="Times New Roman"/>
          <w:lang w:val="id-ID"/>
        </w:rPr>
        <w:t xml:space="preserve"> yang dipi</w:t>
      </w:r>
      <w:r>
        <w:rPr>
          <w:rStyle w:val="mediumtext"/>
          <w:rFonts w:ascii="Times New Roman" w:hAnsi="Times New Roman"/>
          <w:lang w:val="id-ID"/>
        </w:rPr>
        <w:t>lih dengan bantuan guru kelas. 10</w:t>
      </w:r>
      <w:r w:rsidRPr="001D72D7">
        <w:rPr>
          <w:rStyle w:val="mediumtext"/>
          <w:rFonts w:ascii="Times New Roman" w:hAnsi="Times New Roman"/>
          <w:lang w:val="id-ID"/>
        </w:rPr>
        <w:t xml:space="preserve"> siswa tersebut mengerjakan soal </w:t>
      </w:r>
      <w:r w:rsidRPr="001D72D7">
        <w:rPr>
          <w:rStyle w:val="mediumtext"/>
          <w:rFonts w:ascii="Times New Roman" w:hAnsi="Times New Roman"/>
          <w:i/>
          <w:lang w:val="id-ID"/>
        </w:rPr>
        <w:t xml:space="preserve">pre-test </w:t>
      </w:r>
      <w:r>
        <w:rPr>
          <w:rStyle w:val="mediumtext"/>
          <w:rFonts w:ascii="Times New Roman" w:hAnsi="Times New Roman"/>
          <w:lang w:val="id-ID"/>
        </w:rPr>
        <w:t xml:space="preserve">sebelum penggunaan media video animasi </w:t>
      </w:r>
      <w:r w:rsidRPr="001D72D7">
        <w:rPr>
          <w:rStyle w:val="mediumtext"/>
          <w:rFonts w:ascii="Times New Roman" w:hAnsi="Times New Roman"/>
          <w:lang w:val="id-ID"/>
        </w:rPr>
        <w:t xml:space="preserve">dan mengerjakan soal </w:t>
      </w:r>
      <w:r>
        <w:rPr>
          <w:rStyle w:val="mediumtext"/>
          <w:rFonts w:ascii="Times New Roman" w:hAnsi="Times New Roman"/>
          <w:i/>
          <w:lang w:val="id-ID"/>
        </w:rPr>
        <w:t>post-</w:t>
      </w:r>
      <w:r w:rsidRPr="001D72D7">
        <w:rPr>
          <w:rStyle w:val="mediumtext"/>
          <w:rFonts w:ascii="Times New Roman" w:hAnsi="Times New Roman"/>
          <w:i/>
          <w:lang w:val="id-ID"/>
        </w:rPr>
        <w:t>test</w:t>
      </w:r>
      <w:r>
        <w:rPr>
          <w:rStyle w:val="mediumtext"/>
          <w:rFonts w:ascii="Times New Roman" w:hAnsi="Times New Roman"/>
          <w:lang w:val="id-ID"/>
        </w:rPr>
        <w:t xml:space="preserve"> setelah media video animasi. </w:t>
      </w:r>
      <w:r w:rsidRPr="001D72D7">
        <w:rPr>
          <w:rStyle w:val="mediumtext"/>
          <w:rFonts w:ascii="Times New Roman" w:hAnsi="Times New Roman"/>
          <w:lang w:val="id-ID"/>
        </w:rPr>
        <w:t xml:space="preserve">Setelah melakukan uji coba terhadap produk yang dikembangkan, peneliti memberikan angket kepada siswa untuk mengetahui respon siswa terhadap </w:t>
      </w:r>
      <w:r>
        <w:rPr>
          <w:rStyle w:val="mediumtext"/>
          <w:rFonts w:ascii="Times New Roman" w:hAnsi="Times New Roman"/>
          <w:lang w:val="id-ID"/>
        </w:rPr>
        <w:t xml:space="preserve">media video pembelajaran animasi Berbasis </w:t>
      </w:r>
      <w:r w:rsidRPr="00E32CBE">
        <w:rPr>
          <w:rStyle w:val="mediumtext"/>
          <w:rFonts w:ascii="Times New Roman" w:hAnsi="Times New Roman"/>
          <w:i/>
          <w:lang w:val="id-ID"/>
        </w:rPr>
        <w:t>Adobe Flash CS6</w:t>
      </w:r>
      <w:r>
        <w:rPr>
          <w:rStyle w:val="mediumtext"/>
          <w:rFonts w:ascii="Times New Roman" w:hAnsi="Times New Roman"/>
          <w:lang w:val="id-ID"/>
        </w:rPr>
        <w:t xml:space="preserve">  kelas IV di Sekolah Dasar. </w:t>
      </w:r>
    </w:p>
    <w:p w:rsidR="00620D4A" w:rsidRPr="00FE139B" w:rsidRDefault="00620D4A" w:rsidP="00620D4A">
      <w:pPr>
        <w:pStyle w:val="namatabel"/>
      </w:pPr>
      <w:r w:rsidRPr="00FE139B">
        <w:t xml:space="preserve">Tabel 1. </w:t>
      </w:r>
      <w:r>
        <w:rPr>
          <w:lang w:val="id-ID"/>
        </w:rPr>
        <w:t>Hasil Nilai Siswa</w:t>
      </w:r>
      <w:r w:rsidRPr="00FE139B">
        <w:t xml:space="preserve"> </w:t>
      </w:r>
    </w:p>
    <w:tbl>
      <w:tblPr>
        <w:tblStyle w:val="TableGrid"/>
        <w:tblW w:w="758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65"/>
        <w:gridCol w:w="961"/>
        <w:gridCol w:w="1054"/>
        <w:gridCol w:w="1807"/>
        <w:gridCol w:w="1583"/>
        <w:gridCol w:w="916"/>
      </w:tblGrid>
      <w:tr w:rsidR="00620D4A" w:rsidRPr="008F206F" w:rsidTr="00E436E3">
        <w:trPr>
          <w:jc w:val="center"/>
        </w:trPr>
        <w:tc>
          <w:tcPr>
            <w:tcW w:w="1265" w:type="dxa"/>
            <w:vMerge w:val="restart"/>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Nama</w:t>
            </w:r>
          </w:p>
        </w:tc>
        <w:tc>
          <w:tcPr>
            <w:tcW w:w="2015" w:type="dxa"/>
            <w:gridSpan w:val="2"/>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Nilai</w:t>
            </w:r>
          </w:p>
        </w:tc>
        <w:tc>
          <w:tcPr>
            <w:tcW w:w="3390" w:type="dxa"/>
            <w:gridSpan w:val="2"/>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 xml:space="preserve">Rumus </w:t>
            </w:r>
            <w:r w:rsidRPr="008F206F">
              <w:rPr>
                <w:rFonts w:ascii="Times New Roman" w:hAnsi="Times New Roman"/>
                <w:i/>
                <w:color w:val="000000" w:themeColor="text1"/>
                <w:sz w:val="20"/>
              </w:rPr>
              <w:t>N-Gain</w:t>
            </w:r>
          </w:p>
        </w:tc>
        <w:tc>
          <w:tcPr>
            <w:tcW w:w="916"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p>
        </w:tc>
      </w:tr>
      <w:tr w:rsidR="00620D4A" w:rsidRPr="008F206F" w:rsidTr="00E436E3">
        <w:trPr>
          <w:trHeight w:val="71"/>
          <w:jc w:val="center"/>
        </w:trPr>
        <w:tc>
          <w:tcPr>
            <w:tcW w:w="1265" w:type="dxa"/>
            <w:vMerge/>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p>
        </w:tc>
        <w:tc>
          <w:tcPr>
            <w:tcW w:w="961" w:type="dxa"/>
          </w:tcPr>
          <w:p w:rsidR="00620D4A" w:rsidRPr="008F206F" w:rsidRDefault="00620D4A" w:rsidP="00E436E3">
            <w:pPr>
              <w:pStyle w:val="ListParagraph"/>
              <w:spacing w:after="0" w:line="240" w:lineRule="auto"/>
              <w:ind w:left="0"/>
              <w:jc w:val="center"/>
              <w:rPr>
                <w:rFonts w:ascii="Times New Roman" w:hAnsi="Times New Roman"/>
                <w:i/>
                <w:color w:val="000000" w:themeColor="text1"/>
                <w:sz w:val="20"/>
              </w:rPr>
            </w:pPr>
            <w:r w:rsidRPr="008F206F">
              <w:rPr>
                <w:rFonts w:ascii="Times New Roman" w:hAnsi="Times New Roman"/>
                <w:i/>
                <w:color w:val="000000" w:themeColor="text1"/>
                <w:sz w:val="20"/>
              </w:rPr>
              <w:t>Pree test</w:t>
            </w:r>
          </w:p>
        </w:tc>
        <w:tc>
          <w:tcPr>
            <w:tcW w:w="1054" w:type="dxa"/>
          </w:tcPr>
          <w:p w:rsidR="00620D4A" w:rsidRPr="008F206F" w:rsidRDefault="00620D4A" w:rsidP="00E436E3">
            <w:pPr>
              <w:pStyle w:val="ListParagraph"/>
              <w:spacing w:after="0" w:line="240" w:lineRule="auto"/>
              <w:ind w:left="0"/>
              <w:jc w:val="center"/>
              <w:rPr>
                <w:rFonts w:ascii="Times New Roman" w:hAnsi="Times New Roman"/>
                <w:i/>
                <w:color w:val="000000" w:themeColor="text1"/>
                <w:sz w:val="20"/>
              </w:rPr>
            </w:pPr>
            <w:r w:rsidRPr="008F206F">
              <w:rPr>
                <w:rFonts w:ascii="Times New Roman" w:hAnsi="Times New Roman"/>
                <w:i/>
                <w:color w:val="000000" w:themeColor="text1"/>
                <w:sz w:val="20"/>
              </w:rPr>
              <w:t>Pos test</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 xml:space="preserve">Skor </w:t>
            </w:r>
            <w:r w:rsidRPr="008F206F">
              <w:rPr>
                <w:rFonts w:ascii="Times New Roman" w:hAnsi="Times New Roman"/>
                <w:i/>
                <w:color w:val="000000" w:themeColor="text1"/>
                <w:sz w:val="20"/>
              </w:rPr>
              <w:t>post test</w:t>
            </w:r>
            <w:r w:rsidRPr="008F206F">
              <w:rPr>
                <w:rFonts w:ascii="Times New Roman" w:hAnsi="Times New Roman"/>
                <w:color w:val="000000" w:themeColor="text1"/>
                <w:sz w:val="20"/>
              </w:rPr>
              <w:t xml:space="preserve"> – </w:t>
            </w:r>
          </w:p>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 xml:space="preserve">skor </w:t>
            </w:r>
            <w:r w:rsidRPr="008F206F">
              <w:rPr>
                <w:rFonts w:ascii="Times New Roman" w:hAnsi="Times New Roman"/>
                <w:i/>
                <w:color w:val="000000" w:themeColor="text1"/>
                <w:sz w:val="20"/>
              </w:rPr>
              <w:t>pree test</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 xml:space="preserve">Skor ideal – </w:t>
            </w:r>
          </w:p>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 xml:space="preserve">skor </w:t>
            </w:r>
            <w:r w:rsidRPr="008F206F">
              <w:rPr>
                <w:rFonts w:ascii="Times New Roman" w:hAnsi="Times New Roman"/>
                <w:i/>
                <w:color w:val="000000" w:themeColor="text1"/>
                <w:sz w:val="20"/>
              </w:rPr>
              <w:t>pree test</w:t>
            </w:r>
          </w:p>
        </w:tc>
        <w:tc>
          <w:tcPr>
            <w:tcW w:w="916" w:type="dxa"/>
          </w:tcPr>
          <w:p w:rsidR="00620D4A" w:rsidRPr="008F206F" w:rsidRDefault="00620D4A" w:rsidP="00E436E3">
            <w:pPr>
              <w:pStyle w:val="ListParagraph"/>
              <w:spacing w:after="0" w:line="240" w:lineRule="auto"/>
              <w:ind w:left="0"/>
              <w:jc w:val="center"/>
              <w:rPr>
                <w:rFonts w:ascii="Times New Roman" w:hAnsi="Times New Roman"/>
                <w:i/>
                <w:color w:val="000000" w:themeColor="text1"/>
                <w:sz w:val="20"/>
              </w:rPr>
            </w:pPr>
            <w:r w:rsidRPr="008F206F">
              <w:rPr>
                <w:rFonts w:ascii="Times New Roman" w:hAnsi="Times New Roman"/>
                <w:i/>
                <w:color w:val="000000" w:themeColor="text1"/>
                <w:sz w:val="20"/>
              </w:rPr>
              <w:t>N-Gain</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HLP</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100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100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NAS</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50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80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30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50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60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RS</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30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80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50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70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71</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JAP</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100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100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GCTP</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20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90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70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80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87</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RIP</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50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70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20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50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YLCA</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100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100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JMC</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90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50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83</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SAN</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90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30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75</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MA</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100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60</w:t>
            </w: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100</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Jumlah</w:t>
            </w:r>
          </w:p>
        </w:tc>
        <w:tc>
          <w:tcPr>
            <w:tcW w:w="961"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410</w:t>
            </w:r>
          </w:p>
        </w:tc>
        <w:tc>
          <w:tcPr>
            <w:tcW w:w="1054"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r w:rsidRPr="008F206F">
              <w:rPr>
                <w:rFonts w:ascii="Times New Roman" w:hAnsi="Times New Roman"/>
                <w:color w:val="000000" w:themeColor="text1"/>
                <w:sz w:val="20"/>
              </w:rPr>
              <w:t>900</w:t>
            </w:r>
          </w:p>
        </w:tc>
        <w:tc>
          <w:tcPr>
            <w:tcW w:w="1807"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p>
        </w:tc>
        <w:tc>
          <w:tcPr>
            <w:tcW w:w="1583" w:type="dxa"/>
          </w:tcPr>
          <w:p w:rsidR="00620D4A" w:rsidRPr="008F206F" w:rsidRDefault="00620D4A" w:rsidP="00E436E3">
            <w:pPr>
              <w:pStyle w:val="ListParagraph"/>
              <w:spacing w:after="0" w:line="240" w:lineRule="auto"/>
              <w:ind w:left="0"/>
              <w:jc w:val="center"/>
              <w:rPr>
                <w:rFonts w:ascii="Times New Roman" w:hAnsi="Times New Roman"/>
                <w:color w:val="000000" w:themeColor="text1"/>
                <w:sz w:val="20"/>
              </w:rPr>
            </w:pPr>
          </w:p>
        </w:tc>
        <w:tc>
          <w:tcPr>
            <w:tcW w:w="916" w:type="dxa"/>
          </w:tcPr>
          <w:p w:rsidR="00620D4A" w:rsidRPr="008F206F" w:rsidRDefault="00620D4A" w:rsidP="00E436E3">
            <w:pPr>
              <w:pStyle w:val="ListParagraph"/>
              <w:spacing w:after="0" w:line="240" w:lineRule="auto"/>
              <w:ind w:left="0"/>
              <w:jc w:val="both"/>
              <w:rPr>
                <w:rFonts w:ascii="Times New Roman" w:hAnsi="Times New Roman"/>
                <w:color w:val="000000" w:themeColor="text1"/>
                <w:sz w:val="20"/>
              </w:rPr>
            </w:pPr>
            <w:r w:rsidRPr="008F206F">
              <w:rPr>
                <w:rFonts w:ascii="Times New Roman" w:hAnsi="Times New Roman"/>
                <w:color w:val="000000" w:themeColor="text1"/>
                <w:sz w:val="20"/>
              </w:rPr>
              <w:t>826</w:t>
            </w:r>
          </w:p>
        </w:tc>
      </w:tr>
      <w:tr w:rsidR="00620D4A" w:rsidRPr="008F206F" w:rsidTr="00E436E3">
        <w:trPr>
          <w:jc w:val="center"/>
        </w:trPr>
        <w:tc>
          <w:tcPr>
            <w:tcW w:w="1265" w:type="dxa"/>
          </w:tcPr>
          <w:p w:rsidR="00620D4A" w:rsidRPr="008F206F" w:rsidRDefault="00620D4A" w:rsidP="00E436E3">
            <w:pPr>
              <w:pStyle w:val="ListParagraph"/>
              <w:spacing w:after="0" w:line="240" w:lineRule="auto"/>
              <w:ind w:left="0"/>
              <w:jc w:val="center"/>
              <w:rPr>
                <w:rFonts w:ascii="Times New Roman" w:hAnsi="Times New Roman"/>
                <w:b/>
                <w:color w:val="000000" w:themeColor="text1"/>
                <w:sz w:val="20"/>
              </w:rPr>
            </w:pPr>
            <w:r w:rsidRPr="008F206F">
              <w:rPr>
                <w:rFonts w:ascii="Times New Roman" w:hAnsi="Times New Roman"/>
                <w:b/>
                <w:color w:val="000000" w:themeColor="text1"/>
                <w:sz w:val="20"/>
              </w:rPr>
              <w:t xml:space="preserve">Rata- rata keselutuhan </w:t>
            </w:r>
          </w:p>
        </w:tc>
        <w:tc>
          <w:tcPr>
            <w:tcW w:w="961" w:type="dxa"/>
          </w:tcPr>
          <w:p w:rsidR="00620D4A" w:rsidRPr="008F206F" w:rsidRDefault="00620D4A" w:rsidP="00E436E3">
            <w:pPr>
              <w:pStyle w:val="ListParagraph"/>
              <w:spacing w:after="0" w:line="240" w:lineRule="auto"/>
              <w:ind w:left="0"/>
              <w:jc w:val="center"/>
              <w:rPr>
                <w:rFonts w:ascii="Times New Roman" w:hAnsi="Times New Roman"/>
                <w:b/>
                <w:color w:val="000000" w:themeColor="text1"/>
                <w:sz w:val="20"/>
              </w:rPr>
            </w:pPr>
            <w:r w:rsidRPr="008F206F">
              <w:rPr>
                <w:rFonts w:ascii="Times New Roman" w:hAnsi="Times New Roman"/>
                <w:b/>
                <w:color w:val="000000" w:themeColor="text1"/>
                <w:sz w:val="20"/>
              </w:rPr>
              <w:t>41</w:t>
            </w:r>
          </w:p>
        </w:tc>
        <w:tc>
          <w:tcPr>
            <w:tcW w:w="1054" w:type="dxa"/>
          </w:tcPr>
          <w:p w:rsidR="00620D4A" w:rsidRPr="008F206F" w:rsidRDefault="00620D4A" w:rsidP="00E436E3">
            <w:pPr>
              <w:pStyle w:val="ListParagraph"/>
              <w:spacing w:after="0" w:line="240" w:lineRule="auto"/>
              <w:ind w:left="0"/>
              <w:jc w:val="center"/>
              <w:rPr>
                <w:rFonts w:ascii="Times New Roman" w:hAnsi="Times New Roman"/>
                <w:b/>
                <w:color w:val="000000" w:themeColor="text1"/>
                <w:sz w:val="20"/>
              </w:rPr>
            </w:pPr>
            <w:r w:rsidRPr="008F206F">
              <w:rPr>
                <w:rFonts w:ascii="Times New Roman" w:hAnsi="Times New Roman"/>
                <w:b/>
                <w:color w:val="000000" w:themeColor="text1"/>
                <w:sz w:val="20"/>
              </w:rPr>
              <w:t>90</w:t>
            </w:r>
          </w:p>
        </w:tc>
        <w:tc>
          <w:tcPr>
            <w:tcW w:w="1807" w:type="dxa"/>
          </w:tcPr>
          <w:p w:rsidR="00620D4A" w:rsidRPr="008F206F" w:rsidRDefault="00620D4A" w:rsidP="00E436E3">
            <w:pPr>
              <w:pStyle w:val="ListParagraph"/>
              <w:spacing w:after="0" w:line="240" w:lineRule="auto"/>
              <w:ind w:left="0"/>
              <w:jc w:val="center"/>
              <w:rPr>
                <w:rFonts w:ascii="Times New Roman" w:hAnsi="Times New Roman"/>
                <w:b/>
                <w:color w:val="000000" w:themeColor="text1"/>
                <w:sz w:val="20"/>
              </w:rPr>
            </w:pPr>
          </w:p>
        </w:tc>
        <w:tc>
          <w:tcPr>
            <w:tcW w:w="1583" w:type="dxa"/>
          </w:tcPr>
          <w:p w:rsidR="00620D4A" w:rsidRPr="008F206F" w:rsidRDefault="00620D4A" w:rsidP="00E436E3">
            <w:pPr>
              <w:pStyle w:val="ListParagraph"/>
              <w:spacing w:after="0" w:line="240" w:lineRule="auto"/>
              <w:ind w:left="0"/>
              <w:jc w:val="center"/>
              <w:rPr>
                <w:rFonts w:ascii="Times New Roman" w:hAnsi="Times New Roman"/>
                <w:b/>
                <w:color w:val="000000" w:themeColor="text1"/>
                <w:sz w:val="20"/>
              </w:rPr>
            </w:pPr>
          </w:p>
        </w:tc>
        <w:tc>
          <w:tcPr>
            <w:tcW w:w="916" w:type="dxa"/>
          </w:tcPr>
          <w:p w:rsidR="00620D4A" w:rsidRPr="008F206F" w:rsidRDefault="00620D4A" w:rsidP="00E436E3">
            <w:pPr>
              <w:pStyle w:val="ListParagraph"/>
              <w:spacing w:after="0" w:line="240" w:lineRule="auto"/>
              <w:ind w:left="0"/>
              <w:jc w:val="both"/>
              <w:rPr>
                <w:rFonts w:ascii="Times New Roman" w:hAnsi="Times New Roman"/>
                <w:b/>
                <w:color w:val="000000" w:themeColor="text1"/>
                <w:sz w:val="20"/>
              </w:rPr>
            </w:pPr>
            <w:r w:rsidRPr="008F206F">
              <w:rPr>
                <w:rFonts w:ascii="Times New Roman" w:hAnsi="Times New Roman"/>
                <w:b/>
                <w:color w:val="000000" w:themeColor="text1"/>
                <w:sz w:val="20"/>
              </w:rPr>
              <w:t>83</w:t>
            </w:r>
          </w:p>
          <w:p w:rsidR="00620D4A" w:rsidRPr="008F206F" w:rsidRDefault="00620D4A" w:rsidP="00E436E3">
            <w:pPr>
              <w:pStyle w:val="ListParagraph"/>
              <w:spacing w:after="0" w:line="240" w:lineRule="auto"/>
              <w:ind w:left="0"/>
              <w:jc w:val="both"/>
              <w:rPr>
                <w:rFonts w:ascii="Times New Roman" w:hAnsi="Times New Roman"/>
                <w:b/>
                <w:color w:val="000000" w:themeColor="text1"/>
                <w:sz w:val="20"/>
              </w:rPr>
            </w:pPr>
            <w:r w:rsidRPr="008F206F">
              <w:rPr>
                <w:rFonts w:ascii="Times New Roman" w:hAnsi="Times New Roman"/>
                <w:b/>
                <w:color w:val="000000" w:themeColor="text1"/>
                <w:sz w:val="20"/>
              </w:rPr>
              <w:t>Kriteria tinggi</w:t>
            </w:r>
          </w:p>
        </w:tc>
      </w:tr>
    </w:tbl>
    <w:p w:rsidR="00620D4A" w:rsidRDefault="00620D4A" w:rsidP="00620D4A">
      <w:pPr>
        <w:pStyle w:val="Teks"/>
        <w:spacing w:after="0"/>
        <w:rPr>
          <w:rFonts w:ascii="Times New Roman" w:hAnsi="Times New Roman"/>
          <w:color w:val="000000" w:themeColor="text1"/>
          <w:lang w:val="id-ID"/>
        </w:rPr>
      </w:pPr>
    </w:p>
    <w:p w:rsidR="00620D4A" w:rsidRDefault="00620D4A" w:rsidP="00620D4A">
      <w:pPr>
        <w:pStyle w:val="Teks"/>
        <w:numPr>
          <w:ilvl w:val="0"/>
          <w:numId w:val="1"/>
        </w:numPr>
        <w:spacing w:after="0"/>
        <w:rPr>
          <w:rStyle w:val="mediumtext"/>
          <w:rFonts w:ascii="Times New Roman" w:hAnsi="Times New Roman"/>
          <w:lang w:val="id-ID"/>
        </w:rPr>
      </w:pPr>
      <w:r>
        <w:rPr>
          <w:rStyle w:val="mediumtext"/>
          <w:rFonts w:ascii="Times New Roman" w:hAnsi="Times New Roman"/>
          <w:lang w:val="id-ID"/>
        </w:rPr>
        <w:t>Hasil Produk</w:t>
      </w:r>
    </w:p>
    <w:p w:rsidR="00620D4A" w:rsidRDefault="00620D4A" w:rsidP="00620D4A">
      <w:pPr>
        <w:pStyle w:val="Teks"/>
        <w:spacing w:after="0"/>
        <w:ind w:left="720" w:firstLine="720"/>
        <w:rPr>
          <w:rStyle w:val="mediumtext"/>
          <w:rFonts w:ascii="Times New Roman" w:hAnsi="Times New Roman"/>
          <w:lang w:val="id-ID"/>
        </w:rPr>
      </w:pPr>
      <w:r w:rsidRPr="00540442">
        <w:rPr>
          <w:rStyle w:val="mediumtext"/>
          <w:rFonts w:ascii="Times New Roman" w:hAnsi="Times New Roman"/>
          <w:lang w:val="id-ID"/>
        </w:rPr>
        <w:t xml:space="preserve">Pada tahapan hasil akhir yaitu berupa produk </w:t>
      </w:r>
      <w:r>
        <w:rPr>
          <w:rStyle w:val="mediumtext"/>
          <w:rFonts w:ascii="Times New Roman" w:hAnsi="Times New Roman"/>
          <w:lang w:val="id-ID"/>
        </w:rPr>
        <w:t xml:space="preserve">media video pembelajaran animasi berbasis </w:t>
      </w:r>
      <w:r w:rsidRPr="00CC587E">
        <w:rPr>
          <w:rStyle w:val="mediumtext"/>
          <w:rFonts w:ascii="Times New Roman" w:hAnsi="Times New Roman"/>
          <w:i/>
          <w:lang w:val="id-ID"/>
        </w:rPr>
        <w:t>adobe flash cs6</w:t>
      </w:r>
      <w:r>
        <w:rPr>
          <w:rStyle w:val="mediumtext"/>
          <w:rFonts w:ascii="Times New Roman" w:hAnsi="Times New Roman"/>
          <w:lang w:val="id-ID"/>
        </w:rPr>
        <w:t xml:space="preserve"> kelas IV Sekolah Dasar</w:t>
      </w:r>
      <w:r w:rsidRPr="00540442">
        <w:rPr>
          <w:rStyle w:val="mediumtext"/>
          <w:rFonts w:ascii="Times New Roman" w:hAnsi="Times New Roman"/>
          <w:lang w:val="id-ID"/>
        </w:rPr>
        <w:t xml:space="preserve"> layak digunakan di dalam p</w:t>
      </w:r>
      <w:r>
        <w:rPr>
          <w:rStyle w:val="mediumtext"/>
          <w:rFonts w:ascii="Times New Roman" w:hAnsi="Times New Roman"/>
          <w:lang w:val="id-ID"/>
        </w:rPr>
        <w:t>roses pembelajaran dan dapat me</w:t>
      </w:r>
      <w:r w:rsidRPr="00540442">
        <w:rPr>
          <w:rStyle w:val="mediumtext"/>
          <w:rFonts w:ascii="Times New Roman" w:hAnsi="Times New Roman"/>
          <w:lang w:val="id-ID"/>
        </w:rPr>
        <w:t>ningkatkan prestasi belajar.</w:t>
      </w:r>
    </w:p>
    <w:p w:rsidR="00620D4A" w:rsidRDefault="00620D4A" w:rsidP="00620D4A">
      <w:pPr>
        <w:pStyle w:val="Teks"/>
        <w:spacing w:after="0"/>
        <w:ind w:firstLine="0"/>
        <w:rPr>
          <w:rStyle w:val="mediumtext"/>
          <w:rFonts w:ascii="Times New Roman" w:hAnsi="Times New Roman"/>
          <w:lang w:val="id-ID"/>
        </w:rPr>
      </w:pPr>
    </w:p>
    <w:p w:rsidR="00620D4A" w:rsidRPr="00BE0C0B" w:rsidRDefault="00620D4A" w:rsidP="00620D4A">
      <w:pPr>
        <w:pStyle w:val="Teks"/>
        <w:spacing w:after="0"/>
        <w:ind w:firstLine="0"/>
        <w:rPr>
          <w:rStyle w:val="mediumtext"/>
          <w:rFonts w:ascii="Times New Roman" w:hAnsi="Times New Roman"/>
          <w:lang w:val="id-ID"/>
        </w:rPr>
      </w:pPr>
      <w:r>
        <w:rPr>
          <w:rStyle w:val="mediumtext"/>
          <w:rFonts w:ascii="Times New Roman" w:hAnsi="Times New Roman"/>
          <w:lang w:val="id-ID"/>
        </w:rPr>
        <w:t xml:space="preserve">Kelayakan Media Video Animasi </w:t>
      </w:r>
    </w:p>
    <w:p w:rsidR="00620D4A" w:rsidRDefault="00620D4A" w:rsidP="00620D4A">
      <w:pPr>
        <w:pStyle w:val="Teks"/>
        <w:spacing w:after="0"/>
        <w:rPr>
          <w:rStyle w:val="mediumtext"/>
          <w:rFonts w:ascii="Times New Roman" w:hAnsi="Times New Roman"/>
          <w:lang w:val="id-ID"/>
        </w:rPr>
      </w:pPr>
      <w:r>
        <w:rPr>
          <w:rStyle w:val="mediumtext"/>
          <w:rFonts w:ascii="Times New Roman" w:hAnsi="Times New Roman"/>
          <w:lang w:val="id-ID"/>
        </w:rPr>
        <w:lastRenderedPageBreak/>
        <w:t>Penilaian kelayakan Media video animasi ini diberikan oleh ahli Media</w:t>
      </w:r>
      <w:r w:rsidRPr="00BE0C0B">
        <w:rPr>
          <w:rStyle w:val="mediumtext"/>
          <w:rFonts w:ascii="Times New Roman" w:hAnsi="Times New Roman"/>
          <w:lang w:val="id-ID"/>
        </w:rPr>
        <w:t>, ahli materi dan respon siswa melalui lembar pengisian angket yang diberikan oleh peneliti. Setelah pengisian angket maka langkah selanjutnya yaitu menghitung skor rata-rata dari setiap kriteria penilaian oleh m</w:t>
      </w:r>
      <w:r>
        <w:rPr>
          <w:rStyle w:val="mediumtext"/>
          <w:rFonts w:ascii="Times New Roman" w:hAnsi="Times New Roman"/>
          <w:lang w:val="id-ID"/>
        </w:rPr>
        <w:t xml:space="preserve">asing-masing validator terhadap media video animasi berbasis adobe flash cs6 kelas IV. </w:t>
      </w:r>
    </w:p>
    <w:p w:rsidR="00620D4A" w:rsidRDefault="00620D4A" w:rsidP="00620D4A">
      <w:pPr>
        <w:pStyle w:val="Teks"/>
        <w:numPr>
          <w:ilvl w:val="0"/>
          <w:numId w:val="4"/>
        </w:numPr>
        <w:spacing w:after="0"/>
        <w:ind w:left="567"/>
        <w:rPr>
          <w:rStyle w:val="mediumtext"/>
          <w:rFonts w:ascii="Times New Roman" w:hAnsi="Times New Roman"/>
          <w:lang w:val="id-ID"/>
        </w:rPr>
      </w:pPr>
      <w:r>
        <w:rPr>
          <w:rStyle w:val="mediumtext"/>
          <w:rFonts w:ascii="Times New Roman" w:hAnsi="Times New Roman"/>
          <w:lang w:val="id-ID"/>
        </w:rPr>
        <w:t xml:space="preserve">Validasi Ahli Media </w:t>
      </w:r>
    </w:p>
    <w:p w:rsidR="00620D4A" w:rsidRPr="00491F0A" w:rsidRDefault="00620D4A" w:rsidP="00620D4A">
      <w:pPr>
        <w:pStyle w:val="namatabel"/>
        <w:ind w:left="0" w:firstLine="0"/>
        <w:rPr>
          <w:lang w:val="id-ID"/>
        </w:rPr>
      </w:pPr>
      <w:r>
        <w:t>Tabel</w:t>
      </w:r>
      <w:r>
        <w:rPr>
          <w:lang w:val="id-ID"/>
        </w:rPr>
        <w:t xml:space="preserve"> 2</w:t>
      </w:r>
      <w:r w:rsidRPr="00FE139B">
        <w:t xml:space="preserve">. </w:t>
      </w:r>
      <w:r>
        <w:rPr>
          <w:lang w:val="id-ID"/>
        </w:rPr>
        <w:t xml:space="preserve">Hasil Validator Ahli Media </w:t>
      </w:r>
    </w:p>
    <w:tbl>
      <w:tblPr>
        <w:tblW w:w="0" w:type="auto"/>
        <w:jc w:val="center"/>
        <w:tblInd w:w="-1262" w:type="dxa"/>
        <w:tblBorders>
          <w:top w:val="single" w:sz="4" w:space="0" w:color="auto"/>
          <w:bottom w:val="single" w:sz="4" w:space="0" w:color="auto"/>
          <w:insideH w:val="single" w:sz="4" w:space="0" w:color="auto"/>
        </w:tblBorders>
        <w:tblLook w:val="04A0" w:firstRow="1" w:lastRow="0" w:firstColumn="1" w:lastColumn="0" w:noHBand="0" w:noVBand="1"/>
      </w:tblPr>
      <w:tblGrid>
        <w:gridCol w:w="2975"/>
        <w:gridCol w:w="1559"/>
        <w:gridCol w:w="1672"/>
      </w:tblGrid>
      <w:tr w:rsidR="00620D4A" w:rsidRPr="00CC587E" w:rsidTr="00E436E3">
        <w:trPr>
          <w:jc w:val="center"/>
        </w:trPr>
        <w:tc>
          <w:tcPr>
            <w:tcW w:w="2975" w:type="dxa"/>
            <w:shd w:val="clear" w:color="auto" w:fill="auto"/>
          </w:tcPr>
          <w:p w:rsidR="00620D4A" w:rsidRPr="00CC587E" w:rsidRDefault="00620D4A" w:rsidP="00E436E3">
            <w:pPr>
              <w:pStyle w:val="kontenutama"/>
              <w:ind w:left="0"/>
              <w:jc w:val="center"/>
              <w:rPr>
                <w:b/>
                <w:sz w:val="20"/>
                <w:szCs w:val="20"/>
                <w:lang w:val="id-ID"/>
              </w:rPr>
            </w:pPr>
            <w:r w:rsidRPr="00CC587E">
              <w:rPr>
                <w:b/>
                <w:sz w:val="20"/>
                <w:szCs w:val="20"/>
                <w:lang w:val="id-ID"/>
              </w:rPr>
              <w:t>Aspek</w:t>
            </w:r>
          </w:p>
        </w:tc>
        <w:tc>
          <w:tcPr>
            <w:tcW w:w="1559" w:type="dxa"/>
            <w:shd w:val="clear" w:color="auto" w:fill="auto"/>
            <w:vAlign w:val="center"/>
          </w:tcPr>
          <w:p w:rsidR="00620D4A" w:rsidRPr="00CC587E" w:rsidRDefault="00620D4A" w:rsidP="00E436E3">
            <w:pPr>
              <w:pStyle w:val="subkepalatabel"/>
              <w:rPr>
                <w:szCs w:val="20"/>
                <w:lang w:val="id-ID" w:eastAsia="en-US"/>
              </w:rPr>
            </w:pPr>
            <w:r w:rsidRPr="00CC587E">
              <w:rPr>
                <w:szCs w:val="20"/>
                <w:lang w:val="id-ID" w:eastAsia="en-US"/>
              </w:rPr>
              <w:t>Skor</w:t>
            </w:r>
          </w:p>
        </w:tc>
        <w:tc>
          <w:tcPr>
            <w:tcW w:w="1672" w:type="dxa"/>
            <w:shd w:val="clear" w:color="auto" w:fill="auto"/>
            <w:vAlign w:val="center"/>
          </w:tcPr>
          <w:p w:rsidR="00620D4A" w:rsidRPr="00CC587E" w:rsidRDefault="00620D4A" w:rsidP="00E436E3">
            <w:pPr>
              <w:pStyle w:val="subkepalatabel"/>
              <w:rPr>
                <w:szCs w:val="20"/>
                <w:lang w:val="id-ID" w:eastAsia="en-US"/>
              </w:rPr>
            </w:pPr>
            <w:r w:rsidRPr="00CC587E">
              <w:rPr>
                <w:szCs w:val="20"/>
                <w:lang w:val="id-ID" w:eastAsia="en-US"/>
              </w:rPr>
              <w:t>Kategori</w:t>
            </w:r>
          </w:p>
        </w:tc>
      </w:tr>
      <w:tr w:rsidR="00620D4A" w:rsidRPr="00CC587E" w:rsidTr="00E436E3">
        <w:trPr>
          <w:jc w:val="center"/>
        </w:trPr>
        <w:tc>
          <w:tcPr>
            <w:tcW w:w="2975"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Aspek Rekayasa Perangkat Lunak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100%</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Layak</w:t>
            </w:r>
          </w:p>
        </w:tc>
      </w:tr>
      <w:tr w:rsidR="00620D4A" w:rsidRPr="00CC587E" w:rsidTr="00E436E3">
        <w:trPr>
          <w:jc w:val="center"/>
        </w:trPr>
        <w:tc>
          <w:tcPr>
            <w:tcW w:w="2975"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Aspek Tampilan Visual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94%</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Layak</w:t>
            </w:r>
          </w:p>
          <w:p w:rsidR="00620D4A" w:rsidRPr="00CC587E" w:rsidRDefault="00620D4A" w:rsidP="00E436E3">
            <w:pPr>
              <w:pStyle w:val="datatabel"/>
              <w:rPr>
                <w:rFonts w:ascii="Times New Roman" w:hAnsi="Times New Roman"/>
                <w:sz w:val="20"/>
                <w:szCs w:val="20"/>
                <w:lang w:eastAsia="en-US"/>
              </w:rPr>
            </w:pPr>
          </w:p>
        </w:tc>
      </w:tr>
      <w:tr w:rsidR="00620D4A" w:rsidRPr="00CC587E" w:rsidTr="00E436E3">
        <w:trPr>
          <w:jc w:val="center"/>
        </w:trPr>
        <w:tc>
          <w:tcPr>
            <w:tcW w:w="2975"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Rata-rata penilaian ahli media</w:t>
            </w:r>
          </w:p>
        </w:tc>
        <w:tc>
          <w:tcPr>
            <w:tcW w:w="1559"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97%</w:t>
            </w:r>
          </w:p>
        </w:tc>
        <w:tc>
          <w:tcPr>
            <w:tcW w:w="1672"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Layak</w:t>
            </w:r>
          </w:p>
        </w:tc>
      </w:tr>
    </w:tbl>
    <w:p w:rsidR="00620D4A" w:rsidRDefault="00620D4A" w:rsidP="00620D4A">
      <w:pPr>
        <w:pStyle w:val="Teks"/>
        <w:spacing w:after="0"/>
        <w:ind w:left="284" w:firstLine="0"/>
        <w:rPr>
          <w:rStyle w:val="mediumtext"/>
          <w:rFonts w:ascii="Times New Roman" w:hAnsi="Times New Roman"/>
          <w:lang w:val="id-ID"/>
        </w:rPr>
      </w:pPr>
    </w:p>
    <w:p w:rsidR="00620D4A" w:rsidRDefault="00620D4A" w:rsidP="00620D4A">
      <w:pPr>
        <w:pStyle w:val="Teks"/>
        <w:numPr>
          <w:ilvl w:val="0"/>
          <w:numId w:val="3"/>
        </w:numPr>
        <w:spacing w:after="0"/>
        <w:ind w:left="284" w:hanging="284"/>
        <w:rPr>
          <w:rStyle w:val="mediumtext"/>
          <w:rFonts w:ascii="Times New Roman" w:hAnsi="Times New Roman"/>
          <w:lang w:val="id-ID"/>
        </w:rPr>
      </w:pPr>
      <w:r>
        <w:rPr>
          <w:rStyle w:val="mediumtext"/>
          <w:rFonts w:ascii="Times New Roman" w:hAnsi="Times New Roman"/>
          <w:lang w:val="id-ID"/>
        </w:rPr>
        <w:t>Validasi Ahli Materi</w:t>
      </w:r>
    </w:p>
    <w:p w:rsidR="00620D4A" w:rsidRPr="00491F0A" w:rsidRDefault="00620D4A" w:rsidP="00620D4A">
      <w:pPr>
        <w:pStyle w:val="namatabel"/>
        <w:rPr>
          <w:lang w:val="id-ID"/>
        </w:rPr>
      </w:pPr>
      <w:r>
        <w:t>Tabel</w:t>
      </w:r>
      <w:r>
        <w:rPr>
          <w:lang w:val="id-ID"/>
        </w:rPr>
        <w:t xml:space="preserve"> 3</w:t>
      </w:r>
      <w:r w:rsidRPr="00FE139B">
        <w:t xml:space="preserve">. </w:t>
      </w:r>
      <w:r>
        <w:rPr>
          <w:lang w:val="id-ID"/>
        </w:rPr>
        <w:t>Hasil Validator Ahli Materi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74"/>
        <w:gridCol w:w="1559"/>
        <w:gridCol w:w="1672"/>
      </w:tblGrid>
      <w:tr w:rsidR="00620D4A" w:rsidRPr="00CC587E" w:rsidTr="00E436E3">
        <w:trPr>
          <w:jc w:val="center"/>
        </w:trPr>
        <w:tc>
          <w:tcPr>
            <w:tcW w:w="2674" w:type="dxa"/>
            <w:shd w:val="clear" w:color="auto" w:fill="auto"/>
          </w:tcPr>
          <w:p w:rsidR="00620D4A" w:rsidRPr="00CC587E" w:rsidRDefault="00620D4A" w:rsidP="00E436E3">
            <w:pPr>
              <w:pStyle w:val="kontenutama"/>
              <w:ind w:left="0"/>
              <w:jc w:val="center"/>
              <w:rPr>
                <w:b/>
                <w:sz w:val="20"/>
                <w:szCs w:val="20"/>
                <w:lang w:val="id-ID"/>
              </w:rPr>
            </w:pPr>
            <w:r w:rsidRPr="00CC587E">
              <w:rPr>
                <w:b/>
                <w:sz w:val="20"/>
                <w:szCs w:val="20"/>
                <w:lang w:val="id-ID"/>
              </w:rPr>
              <w:t>Aspek</w:t>
            </w:r>
          </w:p>
        </w:tc>
        <w:tc>
          <w:tcPr>
            <w:tcW w:w="1559" w:type="dxa"/>
            <w:shd w:val="clear" w:color="auto" w:fill="auto"/>
            <w:vAlign w:val="center"/>
          </w:tcPr>
          <w:p w:rsidR="00620D4A" w:rsidRPr="00CC587E" w:rsidRDefault="00620D4A" w:rsidP="00E436E3">
            <w:pPr>
              <w:pStyle w:val="subkepalatabel"/>
              <w:rPr>
                <w:szCs w:val="20"/>
                <w:lang w:val="id-ID" w:eastAsia="en-US"/>
              </w:rPr>
            </w:pPr>
            <w:r w:rsidRPr="00CC587E">
              <w:rPr>
                <w:szCs w:val="20"/>
                <w:lang w:val="id-ID" w:eastAsia="en-US"/>
              </w:rPr>
              <w:t>Skor</w:t>
            </w:r>
          </w:p>
        </w:tc>
        <w:tc>
          <w:tcPr>
            <w:tcW w:w="1672" w:type="dxa"/>
            <w:shd w:val="clear" w:color="auto" w:fill="auto"/>
            <w:vAlign w:val="center"/>
          </w:tcPr>
          <w:p w:rsidR="00620D4A" w:rsidRPr="00CC587E" w:rsidRDefault="00620D4A" w:rsidP="00E436E3">
            <w:pPr>
              <w:pStyle w:val="subkepalatabel"/>
              <w:rPr>
                <w:szCs w:val="20"/>
                <w:lang w:val="id-ID" w:eastAsia="en-US"/>
              </w:rPr>
            </w:pPr>
            <w:r w:rsidRPr="00CC587E">
              <w:rPr>
                <w:szCs w:val="20"/>
                <w:lang w:val="id-ID" w:eastAsia="en-US"/>
              </w:rPr>
              <w:t>Kategori</w:t>
            </w:r>
          </w:p>
        </w:tc>
      </w:tr>
      <w:tr w:rsidR="00620D4A" w:rsidRPr="00CC587E" w:rsidTr="00E436E3">
        <w:trPr>
          <w:jc w:val="center"/>
        </w:trPr>
        <w:tc>
          <w:tcPr>
            <w:tcW w:w="2674" w:type="dxa"/>
            <w:shd w:val="clear" w:color="auto" w:fill="auto"/>
          </w:tcPr>
          <w:p w:rsidR="00620D4A" w:rsidRPr="00CC587E" w:rsidRDefault="00620D4A" w:rsidP="00E436E3">
            <w:pPr>
              <w:pStyle w:val="datatabel"/>
              <w:jc w:val="left"/>
              <w:rPr>
                <w:rFonts w:ascii="Times New Roman" w:hAnsi="Times New Roman"/>
                <w:sz w:val="20"/>
                <w:szCs w:val="20"/>
                <w:lang w:eastAsia="en-US"/>
              </w:rPr>
            </w:pPr>
            <w:r w:rsidRPr="00CC587E">
              <w:rPr>
                <w:rFonts w:ascii="Times New Roman" w:hAnsi="Times New Roman"/>
                <w:sz w:val="20"/>
                <w:szCs w:val="20"/>
                <w:lang w:eastAsia="en-US"/>
              </w:rPr>
              <w:t xml:space="preserve">Kelayakan isi materi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87%</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Layak</w:t>
            </w:r>
          </w:p>
        </w:tc>
      </w:tr>
      <w:tr w:rsidR="00620D4A" w:rsidRPr="00CC587E" w:rsidTr="00E436E3">
        <w:trPr>
          <w:jc w:val="center"/>
        </w:trPr>
        <w:tc>
          <w:tcPr>
            <w:tcW w:w="2674"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Kelayakan isi video animasi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94%</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Layak </w:t>
            </w:r>
          </w:p>
        </w:tc>
      </w:tr>
      <w:tr w:rsidR="00620D4A" w:rsidRPr="00CC587E" w:rsidTr="00E436E3">
        <w:trPr>
          <w:jc w:val="center"/>
        </w:trPr>
        <w:tc>
          <w:tcPr>
            <w:tcW w:w="2674"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Kelayakan penyajian materi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94% </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Layak </w:t>
            </w:r>
          </w:p>
        </w:tc>
      </w:tr>
      <w:tr w:rsidR="00620D4A" w:rsidRPr="00CC587E" w:rsidTr="00E436E3">
        <w:trPr>
          <w:jc w:val="center"/>
        </w:trPr>
        <w:tc>
          <w:tcPr>
            <w:tcW w:w="2674"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Kesesuaian </w:t>
            </w:r>
            <w:r w:rsidRPr="00CC587E">
              <w:rPr>
                <w:rFonts w:ascii="Times New Roman" w:hAnsi="Times New Roman"/>
                <w:i/>
                <w:sz w:val="20"/>
                <w:szCs w:val="20"/>
                <w:lang w:eastAsia="en-US"/>
              </w:rPr>
              <w:t>adobe flash cs6</w:t>
            </w:r>
            <w:r w:rsidRPr="00CC587E">
              <w:rPr>
                <w:rFonts w:ascii="Times New Roman" w:hAnsi="Times New Roman"/>
                <w:sz w:val="20"/>
                <w:szCs w:val="20"/>
                <w:lang w:eastAsia="en-US"/>
              </w:rPr>
              <w:t xml:space="preserve"> </w:t>
            </w:r>
          </w:p>
        </w:tc>
        <w:tc>
          <w:tcPr>
            <w:tcW w:w="1559"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94%</w:t>
            </w:r>
          </w:p>
        </w:tc>
        <w:tc>
          <w:tcPr>
            <w:tcW w:w="1672" w:type="dxa"/>
            <w:shd w:val="clear" w:color="auto" w:fill="auto"/>
          </w:tcPr>
          <w:p w:rsidR="00620D4A" w:rsidRPr="00CC587E" w:rsidRDefault="00620D4A" w:rsidP="00E436E3">
            <w:pPr>
              <w:pStyle w:val="datatabel"/>
              <w:rPr>
                <w:rFonts w:ascii="Times New Roman" w:hAnsi="Times New Roman"/>
                <w:sz w:val="20"/>
                <w:szCs w:val="20"/>
                <w:lang w:eastAsia="en-US"/>
              </w:rPr>
            </w:pPr>
            <w:r w:rsidRPr="00CC587E">
              <w:rPr>
                <w:rFonts w:ascii="Times New Roman" w:hAnsi="Times New Roman"/>
                <w:sz w:val="20"/>
                <w:szCs w:val="20"/>
                <w:lang w:eastAsia="en-US"/>
              </w:rPr>
              <w:t xml:space="preserve">Layak </w:t>
            </w:r>
          </w:p>
        </w:tc>
      </w:tr>
      <w:tr w:rsidR="00620D4A" w:rsidRPr="00CC587E" w:rsidTr="00E436E3">
        <w:trPr>
          <w:jc w:val="center"/>
        </w:trPr>
        <w:tc>
          <w:tcPr>
            <w:tcW w:w="2674"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Rata-rata penilaian ahli Materi</w:t>
            </w:r>
          </w:p>
        </w:tc>
        <w:tc>
          <w:tcPr>
            <w:tcW w:w="1559"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92%</w:t>
            </w:r>
          </w:p>
          <w:p w:rsidR="00620D4A" w:rsidRPr="00CC587E" w:rsidRDefault="00620D4A" w:rsidP="00E436E3">
            <w:pPr>
              <w:pStyle w:val="datatabel"/>
              <w:rPr>
                <w:rFonts w:ascii="Times New Roman" w:hAnsi="Times New Roman"/>
                <w:b/>
                <w:sz w:val="20"/>
                <w:szCs w:val="20"/>
                <w:lang w:eastAsia="en-US"/>
              </w:rPr>
            </w:pPr>
          </w:p>
        </w:tc>
        <w:tc>
          <w:tcPr>
            <w:tcW w:w="1672" w:type="dxa"/>
            <w:shd w:val="clear" w:color="auto" w:fill="auto"/>
          </w:tcPr>
          <w:p w:rsidR="00620D4A" w:rsidRPr="00CC587E" w:rsidRDefault="00620D4A" w:rsidP="00E436E3">
            <w:pPr>
              <w:pStyle w:val="datatabel"/>
              <w:rPr>
                <w:rFonts w:ascii="Times New Roman" w:hAnsi="Times New Roman"/>
                <w:b/>
                <w:sz w:val="20"/>
                <w:szCs w:val="20"/>
                <w:lang w:eastAsia="en-US"/>
              </w:rPr>
            </w:pPr>
            <w:r w:rsidRPr="00CC587E">
              <w:rPr>
                <w:rFonts w:ascii="Times New Roman" w:hAnsi="Times New Roman"/>
                <w:b/>
                <w:sz w:val="20"/>
                <w:szCs w:val="20"/>
                <w:lang w:eastAsia="en-US"/>
              </w:rPr>
              <w:t>Layak</w:t>
            </w:r>
          </w:p>
          <w:p w:rsidR="00620D4A" w:rsidRPr="00CC587E" w:rsidRDefault="00620D4A" w:rsidP="00E436E3">
            <w:pPr>
              <w:pStyle w:val="datatabel"/>
              <w:rPr>
                <w:rFonts w:ascii="Times New Roman" w:hAnsi="Times New Roman"/>
                <w:b/>
                <w:sz w:val="20"/>
                <w:szCs w:val="20"/>
                <w:lang w:eastAsia="en-US"/>
              </w:rPr>
            </w:pPr>
          </w:p>
        </w:tc>
      </w:tr>
    </w:tbl>
    <w:p w:rsidR="00620D4A" w:rsidRDefault="00620D4A" w:rsidP="00620D4A">
      <w:pPr>
        <w:pStyle w:val="Teks"/>
        <w:spacing w:after="0"/>
        <w:ind w:left="284" w:firstLine="0"/>
        <w:rPr>
          <w:rStyle w:val="mediumtext"/>
          <w:rFonts w:ascii="Times New Roman" w:hAnsi="Times New Roman"/>
          <w:lang w:val="id-ID"/>
        </w:rPr>
      </w:pPr>
    </w:p>
    <w:p w:rsidR="00620D4A" w:rsidRDefault="00620D4A" w:rsidP="00620D4A">
      <w:pPr>
        <w:pStyle w:val="Teks"/>
        <w:numPr>
          <w:ilvl w:val="0"/>
          <w:numId w:val="3"/>
        </w:numPr>
        <w:spacing w:after="0"/>
        <w:ind w:left="284" w:hanging="284"/>
        <w:rPr>
          <w:rStyle w:val="mediumtext"/>
          <w:rFonts w:ascii="Times New Roman" w:hAnsi="Times New Roman"/>
          <w:lang w:val="id-ID"/>
        </w:rPr>
      </w:pPr>
      <w:r>
        <w:rPr>
          <w:rStyle w:val="mediumtext"/>
          <w:rFonts w:ascii="Times New Roman" w:hAnsi="Times New Roman"/>
          <w:lang w:val="id-ID"/>
        </w:rPr>
        <w:t>Angket Kepraktisan Guru</w:t>
      </w:r>
    </w:p>
    <w:p w:rsidR="00620D4A" w:rsidRPr="00491F0A" w:rsidRDefault="00620D4A" w:rsidP="00620D4A">
      <w:pPr>
        <w:pStyle w:val="namatabel"/>
        <w:rPr>
          <w:lang w:val="id-ID"/>
        </w:rPr>
      </w:pPr>
      <w:r>
        <w:t>Tabel</w:t>
      </w:r>
      <w:r>
        <w:rPr>
          <w:lang w:val="id-ID"/>
        </w:rPr>
        <w:t xml:space="preserve"> 4</w:t>
      </w:r>
      <w:r w:rsidRPr="00FE139B">
        <w:t xml:space="preserve">. </w:t>
      </w:r>
      <w:r>
        <w:rPr>
          <w:lang w:val="id-ID"/>
        </w:rPr>
        <w:t>Hasil angket Kepraktisan Guru</w:t>
      </w:r>
    </w:p>
    <w:tbl>
      <w:tblPr>
        <w:tblW w:w="0" w:type="auto"/>
        <w:jc w:val="center"/>
        <w:tblInd w:w="-1262" w:type="dxa"/>
        <w:tblBorders>
          <w:top w:val="single" w:sz="4" w:space="0" w:color="auto"/>
          <w:bottom w:val="single" w:sz="4" w:space="0" w:color="auto"/>
          <w:insideH w:val="single" w:sz="4" w:space="0" w:color="auto"/>
        </w:tblBorders>
        <w:tblLook w:val="04A0" w:firstRow="1" w:lastRow="0" w:firstColumn="1" w:lastColumn="0" w:noHBand="0" w:noVBand="1"/>
      </w:tblPr>
      <w:tblGrid>
        <w:gridCol w:w="2674"/>
        <w:gridCol w:w="1559"/>
        <w:gridCol w:w="1672"/>
      </w:tblGrid>
      <w:tr w:rsidR="00620D4A" w:rsidRPr="008E7F6A" w:rsidTr="00E436E3">
        <w:trPr>
          <w:jc w:val="center"/>
        </w:trPr>
        <w:tc>
          <w:tcPr>
            <w:tcW w:w="2674" w:type="dxa"/>
            <w:shd w:val="clear" w:color="auto" w:fill="auto"/>
          </w:tcPr>
          <w:p w:rsidR="00620D4A" w:rsidRPr="008E7F6A" w:rsidRDefault="00620D4A" w:rsidP="00E436E3">
            <w:pPr>
              <w:pStyle w:val="kontenutama"/>
              <w:ind w:left="0"/>
              <w:jc w:val="center"/>
              <w:rPr>
                <w:b/>
                <w:sz w:val="20"/>
                <w:szCs w:val="20"/>
                <w:lang w:val="id-ID"/>
              </w:rPr>
            </w:pPr>
            <w:r w:rsidRPr="008E7F6A">
              <w:rPr>
                <w:b/>
                <w:sz w:val="20"/>
                <w:szCs w:val="20"/>
                <w:lang w:val="id-ID"/>
              </w:rPr>
              <w:t>Aspek</w:t>
            </w:r>
          </w:p>
        </w:tc>
        <w:tc>
          <w:tcPr>
            <w:tcW w:w="1559" w:type="dxa"/>
            <w:shd w:val="clear" w:color="auto" w:fill="auto"/>
            <w:vAlign w:val="center"/>
          </w:tcPr>
          <w:p w:rsidR="00620D4A" w:rsidRPr="008E7F6A" w:rsidRDefault="00620D4A" w:rsidP="00E436E3">
            <w:pPr>
              <w:pStyle w:val="subkepalatabel"/>
              <w:rPr>
                <w:szCs w:val="20"/>
                <w:lang w:val="id-ID" w:eastAsia="en-US"/>
              </w:rPr>
            </w:pPr>
            <w:r w:rsidRPr="008E7F6A">
              <w:rPr>
                <w:szCs w:val="20"/>
                <w:lang w:val="id-ID" w:eastAsia="en-US"/>
              </w:rPr>
              <w:t>Skor</w:t>
            </w:r>
          </w:p>
        </w:tc>
        <w:tc>
          <w:tcPr>
            <w:tcW w:w="1672" w:type="dxa"/>
            <w:shd w:val="clear" w:color="auto" w:fill="auto"/>
            <w:vAlign w:val="center"/>
          </w:tcPr>
          <w:p w:rsidR="00620D4A" w:rsidRPr="008E7F6A" w:rsidRDefault="00620D4A" w:rsidP="00E436E3">
            <w:pPr>
              <w:pStyle w:val="subkepalatabel"/>
              <w:rPr>
                <w:szCs w:val="20"/>
                <w:lang w:val="id-ID" w:eastAsia="en-US"/>
              </w:rPr>
            </w:pPr>
            <w:r w:rsidRPr="008E7F6A">
              <w:rPr>
                <w:szCs w:val="20"/>
                <w:lang w:val="id-ID" w:eastAsia="en-US"/>
              </w:rPr>
              <w:t>Kategori</w:t>
            </w:r>
          </w:p>
        </w:tc>
      </w:tr>
      <w:tr w:rsidR="00620D4A" w:rsidRPr="008E7F6A" w:rsidTr="00E436E3">
        <w:trPr>
          <w:jc w:val="center"/>
        </w:trPr>
        <w:tc>
          <w:tcPr>
            <w:tcW w:w="2674"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Tampilan</w:t>
            </w:r>
          </w:p>
        </w:tc>
        <w:tc>
          <w:tcPr>
            <w:tcW w:w="1559"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90%</w:t>
            </w:r>
          </w:p>
        </w:tc>
        <w:tc>
          <w:tcPr>
            <w:tcW w:w="1672"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Sangat Baik</w:t>
            </w:r>
          </w:p>
        </w:tc>
      </w:tr>
      <w:tr w:rsidR="00620D4A" w:rsidRPr="008E7F6A" w:rsidTr="00E436E3">
        <w:trPr>
          <w:jc w:val="center"/>
        </w:trPr>
        <w:tc>
          <w:tcPr>
            <w:tcW w:w="2674"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 xml:space="preserve">Penyajian media </w:t>
            </w:r>
          </w:p>
        </w:tc>
        <w:tc>
          <w:tcPr>
            <w:tcW w:w="1559"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93%</w:t>
            </w:r>
          </w:p>
        </w:tc>
        <w:tc>
          <w:tcPr>
            <w:tcW w:w="1672" w:type="dxa"/>
            <w:shd w:val="clear" w:color="auto" w:fill="auto"/>
          </w:tcPr>
          <w:p w:rsidR="00620D4A" w:rsidRPr="008E7F6A" w:rsidRDefault="00620D4A" w:rsidP="00E436E3">
            <w:pPr>
              <w:pStyle w:val="datatabel"/>
              <w:rPr>
                <w:rFonts w:ascii="Times New Roman" w:hAnsi="Times New Roman"/>
                <w:sz w:val="20"/>
                <w:szCs w:val="20"/>
                <w:lang w:eastAsia="en-US"/>
              </w:rPr>
            </w:pPr>
            <w:r w:rsidRPr="008E7F6A">
              <w:rPr>
                <w:rFonts w:ascii="Times New Roman" w:hAnsi="Times New Roman"/>
                <w:sz w:val="20"/>
                <w:szCs w:val="20"/>
                <w:lang w:eastAsia="en-US"/>
              </w:rPr>
              <w:t xml:space="preserve">Sangat baik </w:t>
            </w:r>
          </w:p>
        </w:tc>
      </w:tr>
      <w:tr w:rsidR="00620D4A" w:rsidRPr="008E7F6A" w:rsidTr="00E436E3">
        <w:trPr>
          <w:jc w:val="center"/>
        </w:trPr>
        <w:tc>
          <w:tcPr>
            <w:tcW w:w="2674" w:type="dxa"/>
            <w:shd w:val="clear" w:color="auto" w:fill="auto"/>
          </w:tcPr>
          <w:p w:rsidR="00620D4A" w:rsidRPr="008E7F6A" w:rsidRDefault="00620D4A" w:rsidP="00E436E3">
            <w:pPr>
              <w:pStyle w:val="datatabel"/>
              <w:rPr>
                <w:rFonts w:ascii="Times New Roman" w:hAnsi="Times New Roman"/>
                <w:b/>
                <w:sz w:val="20"/>
                <w:szCs w:val="20"/>
                <w:lang w:eastAsia="en-US"/>
              </w:rPr>
            </w:pPr>
            <w:r w:rsidRPr="008E7F6A">
              <w:rPr>
                <w:rFonts w:ascii="Times New Roman" w:hAnsi="Times New Roman"/>
                <w:b/>
                <w:sz w:val="20"/>
                <w:szCs w:val="20"/>
                <w:lang w:eastAsia="en-US"/>
              </w:rPr>
              <w:t xml:space="preserve">Rata-rata penilaian angket kepraktisan guru </w:t>
            </w:r>
          </w:p>
        </w:tc>
        <w:tc>
          <w:tcPr>
            <w:tcW w:w="1559" w:type="dxa"/>
            <w:shd w:val="clear" w:color="auto" w:fill="auto"/>
          </w:tcPr>
          <w:p w:rsidR="00620D4A" w:rsidRPr="008E7F6A" w:rsidRDefault="00620D4A" w:rsidP="00E436E3">
            <w:pPr>
              <w:pStyle w:val="datatabel"/>
              <w:rPr>
                <w:rFonts w:ascii="Times New Roman" w:hAnsi="Times New Roman"/>
                <w:b/>
                <w:sz w:val="20"/>
                <w:szCs w:val="20"/>
                <w:lang w:eastAsia="en-US"/>
              </w:rPr>
            </w:pPr>
            <w:r w:rsidRPr="008E7F6A">
              <w:rPr>
                <w:rFonts w:ascii="Times New Roman" w:hAnsi="Times New Roman"/>
                <w:b/>
                <w:sz w:val="20"/>
                <w:szCs w:val="20"/>
                <w:lang w:eastAsia="en-US"/>
              </w:rPr>
              <w:t>91%</w:t>
            </w:r>
          </w:p>
        </w:tc>
        <w:tc>
          <w:tcPr>
            <w:tcW w:w="1672" w:type="dxa"/>
            <w:shd w:val="clear" w:color="auto" w:fill="auto"/>
          </w:tcPr>
          <w:p w:rsidR="00620D4A" w:rsidRPr="008E7F6A" w:rsidRDefault="00620D4A" w:rsidP="00E436E3">
            <w:pPr>
              <w:pStyle w:val="datatabel"/>
              <w:rPr>
                <w:rFonts w:ascii="Times New Roman" w:hAnsi="Times New Roman"/>
                <w:b/>
                <w:sz w:val="20"/>
                <w:szCs w:val="20"/>
                <w:lang w:eastAsia="en-US"/>
              </w:rPr>
            </w:pPr>
            <w:r w:rsidRPr="008E7F6A">
              <w:rPr>
                <w:rFonts w:ascii="Times New Roman" w:hAnsi="Times New Roman"/>
                <w:b/>
                <w:sz w:val="20"/>
                <w:szCs w:val="20"/>
                <w:lang w:eastAsia="en-US"/>
              </w:rPr>
              <w:t>Sangat Baik</w:t>
            </w:r>
          </w:p>
          <w:p w:rsidR="00620D4A" w:rsidRPr="008E7F6A" w:rsidRDefault="00620D4A" w:rsidP="00E436E3">
            <w:pPr>
              <w:pStyle w:val="datatabel"/>
              <w:rPr>
                <w:rFonts w:ascii="Times New Roman" w:hAnsi="Times New Roman"/>
                <w:b/>
                <w:sz w:val="20"/>
                <w:szCs w:val="20"/>
                <w:lang w:eastAsia="en-US"/>
              </w:rPr>
            </w:pPr>
          </w:p>
        </w:tc>
      </w:tr>
    </w:tbl>
    <w:p w:rsidR="00620D4A" w:rsidRDefault="00620D4A" w:rsidP="00620D4A">
      <w:pPr>
        <w:pStyle w:val="Teks"/>
        <w:spacing w:after="0"/>
        <w:ind w:left="284" w:firstLine="0"/>
        <w:rPr>
          <w:rStyle w:val="mediumtext"/>
          <w:rFonts w:ascii="Times New Roman" w:hAnsi="Times New Roman"/>
          <w:lang w:val="id-ID"/>
        </w:rPr>
      </w:pPr>
    </w:p>
    <w:p w:rsidR="00620D4A" w:rsidRDefault="00620D4A" w:rsidP="00620D4A">
      <w:pPr>
        <w:pStyle w:val="Teks"/>
        <w:spacing w:after="0"/>
        <w:ind w:left="284" w:firstLine="0"/>
        <w:rPr>
          <w:rStyle w:val="mediumtext"/>
          <w:rFonts w:ascii="Times New Roman" w:hAnsi="Times New Roman"/>
          <w:lang w:val="id-ID"/>
        </w:rPr>
      </w:pPr>
    </w:p>
    <w:p w:rsidR="00620D4A" w:rsidRDefault="00620D4A" w:rsidP="00620D4A">
      <w:pPr>
        <w:pStyle w:val="Teks"/>
        <w:numPr>
          <w:ilvl w:val="0"/>
          <w:numId w:val="3"/>
        </w:numPr>
        <w:spacing w:after="0"/>
        <w:ind w:left="284" w:hanging="284"/>
        <w:rPr>
          <w:rStyle w:val="mediumtext"/>
          <w:rFonts w:ascii="Times New Roman" w:hAnsi="Times New Roman"/>
          <w:lang w:val="id-ID"/>
        </w:rPr>
      </w:pPr>
      <w:r>
        <w:rPr>
          <w:rStyle w:val="mediumtext"/>
          <w:rFonts w:ascii="Times New Roman" w:hAnsi="Times New Roman"/>
          <w:lang w:val="id-ID"/>
        </w:rPr>
        <w:t>Angket Kepraktisan Siswa</w:t>
      </w:r>
    </w:p>
    <w:p w:rsidR="00620D4A" w:rsidRPr="00491F0A" w:rsidRDefault="00620D4A" w:rsidP="00620D4A">
      <w:pPr>
        <w:pStyle w:val="namatabel"/>
        <w:rPr>
          <w:lang w:val="id-ID"/>
        </w:rPr>
      </w:pPr>
      <w:r>
        <w:t>Tabel</w:t>
      </w:r>
      <w:r>
        <w:rPr>
          <w:lang w:val="id-ID"/>
        </w:rPr>
        <w:t xml:space="preserve"> 5</w:t>
      </w:r>
      <w:r w:rsidRPr="00FE139B">
        <w:t xml:space="preserve">. </w:t>
      </w:r>
      <w:r>
        <w:rPr>
          <w:lang w:val="id-ID"/>
        </w:rPr>
        <w:t xml:space="preserve">Hasil angket Kepraktisan siswa </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34"/>
        <w:gridCol w:w="3212"/>
        <w:gridCol w:w="1913"/>
        <w:gridCol w:w="1820"/>
      </w:tblGrid>
      <w:tr w:rsidR="00620D4A" w:rsidRPr="008E7F6A" w:rsidTr="00E436E3">
        <w:trPr>
          <w:trHeight w:val="408"/>
        </w:trPr>
        <w:tc>
          <w:tcPr>
            <w:tcW w:w="534" w:type="dxa"/>
            <w:vAlign w:val="center"/>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No</w:t>
            </w:r>
          </w:p>
        </w:tc>
        <w:tc>
          <w:tcPr>
            <w:tcW w:w="3212" w:type="dxa"/>
            <w:vAlign w:val="center"/>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Aspek Penilaian</w:t>
            </w:r>
          </w:p>
        </w:tc>
        <w:tc>
          <w:tcPr>
            <w:tcW w:w="1913" w:type="dxa"/>
            <w:vAlign w:val="center"/>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Skor Yang diperoleh</w:t>
            </w:r>
          </w:p>
        </w:tc>
        <w:tc>
          <w:tcPr>
            <w:tcW w:w="1820" w:type="dxa"/>
            <w:vAlign w:val="center"/>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Skor Maksimal</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1.</w:t>
            </w:r>
          </w:p>
        </w:tc>
        <w:tc>
          <w:tcPr>
            <w:tcW w:w="3212" w:type="dxa"/>
          </w:tcPr>
          <w:p w:rsidR="00620D4A" w:rsidRPr="008E7F6A" w:rsidRDefault="00620D4A" w:rsidP="00E436E3">
            <w:pPr>
              <w:rPr>
                <w:rFonts w:ascii="Times New Roman" w:hAnsi="Times New Roman"/>
                <w:color w:val="000000" w:themeColor="text1"/>
              </w:rPr>
            </w:pPr>
            <w:r w:rsidRPr="008E7F6A">
              <w:rPr>
                <w:rFonts w:ascii="Times New Roman" w:hAnsi="Times New Roman"/>
                <w:color w:val="000000" w:themeColor="text1"/>
              </w:rPr>
              <w:t>Pemahaman materi pada video pembelajaran</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3,8</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2.</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Kemenarikan tampilan desain video animasi</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3,6</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w:t>
            </w:r>
          </w:p>
        </w:tc>
        <w:tc>
          <w:tcPr>
            <w:tcW w:w="3212" w:type="dxa"/>
          </w:tcPr>
          <w:p w:rsidR="00620D4A" w:rsidRPr="008E7F6A" w:rsidRDefault="00620D4A" w:rsidP="00E436E3">
            <w:pPr>
              <w:rPr>
                <w:rFonts w:ascii="Times New Roman" w:hAnsi="Times New Roman"/>
                <w:color w:val="000000" w:themeColor="text1"/>
              </w:rPr>
            </w:pPr>
            <w:r w:rsidRPr="008E7F6A">
              <w:rPr>
                <w:rFonts w:ascii="Times New Roman" w:hAnsi="Times New Roman"/>
                <w:color w:val="000000" w:themeColor="text1"/>
              </w:rPr>
              <w:t>Kemenarikan kombinasi warna pada video animasi</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3,8</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 xml:space="preserve">Kemenarikan gambar pada video animasi </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3,8</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5.</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 xml:space="preserve">Kecepatan gerakan pada video animasi </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6.</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 xml:space="preserve">Kejelasan suara dan musik pada video animasi </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3,6</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7.</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Bahasa mudah dipahami</w:t>
            </w:r>
          </w:p>
          <w:p w:rsidR="00620D4A" w:rsidRPr="008E7F6A" w:rsidRDefault="00620D4A" w:rsidP="00E436E3">
            <w:pPr>
              <w:jc w:val="both"/>
              <w:rPr>
                <w:rFonts w:ascii="Times New Roman" w:hAnsi="Times New Roman"/>
                <w:color w:val="000000" w:themeColor="text1"/>
              </w:rPr>
            </w:pP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3,8</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8.</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Tulisan mudah dibaca</w:t>
            </w:r>
          </w:p>
          <w:p w:rsidR="00620D4A" w:rsidRPr="008E7F6A" w:rsidRDefault="00620D4A" w:rsidP="00E436E3">
            <w:pPr>
              <w:jc w:val="both"/>
              <w:rPr>
                <w:rFonts w:ascii="Times New Roman" w:hAnsi="Times New Roman"/>
                <w:color w:val="000000" w:themeColor="text1"/>
              </w:rPr>
            </w:pP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3,8</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9.</w:t>
            </w:r>
          </w:p>
        </w:tc>
        <w:tc>
          <w:tcPr>
            <w:tcW w:w="3212" w:type="dxa"/>
          </w:tcPr>
          <w:p w:rsidR="00620D4A" w:rsidRPr="008E7F6A" w:rsidRDefault="00620D4A" w:rsidP="00E436E3">
            <w:pPr>
              <w:jc w:val="both"/>
              <w:rPr>
                <w:rFonts w:ascii="Times New Roman" w:hAnsi="Times New Roman"/>
                <w:color w:val="000000" w:themeColor="text1"/>
              </w:rPr>
            </w:pPr>
            <w:r w:rsidRPr="008E7F6A">
              <w:rPr>
                <w:rFonts w:ascii="Times New Roman" w:hAnsi="Times New Roman"/>
                <w:color w:val="000000" w:themeColor="text1"/>
              </w:rPr>
              <w:t>Mudah digunakan</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3,6</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534"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10.</w:t>
            </w:r>
          </w:p>
        </w:tc>
        <w:tc>
          <w:tcPr>
            <w:tcW w:w="3212" w:type="dxa"/>
          </w:tcPr>
          <w:p w:rsidR="00620D4A" w:rsidRPr="008E7F6A" w:rsidRDefault="00620D4A" w:rsidP="00E436E3">
            <w:pPr>
              <w:rPr>
                <w:rFonts w:ascii="Times New Roman" w:hAnsi="Times New Roman"/>
                <w:color w:val="000000" w:themeColor="text1"/>
              </w:rPr>
            </w:pPr>
            <w:r w:rsidRPr="008E7F6A">
              <w:rPr>
                <w:rFonts w:ascii="Times New Roman" w:hAnsi="Times New Roman"/>
                <w:color w:val="000000" w:themeColor="text1"/>
              </w:rPr>
              <w:t xml:space="preserve">Kejelasan penyajian materi pada </w:t>
            </w:r>
            <w:r w:rsidRPr="008E7F6A">
              <w:rPr>
                <w:rFonts w:ascii="Times New Roman" w:hAnsi="Times New Roman"/>
                <w:color w:val="000000" w:themeColor="text1"/>
              </w:rPr>
              <w:lastRenderedPageBreak/>
              <w:t>media video animasi</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lastRenderedPageBreak/>
              <w:t>3,7</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w:t>
            </w:r>
          </w:p>
        </w:tc>
      </w:tr>
      <w:tr w:rsidR="00620D4A" w:rsidRPr="008E7F6A" w:rsidTr="00E436E3">
        <w:tc>
          <w:tcPr>
            <w:tcW w:w="3746" w:type="dxa"/>
            <w:gridSpan w:val="2"/>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lastRenderedPageBreak/>
              <w:t>Jumlah</w:t>
            </w:r>
          </w:p>
        </w:tc>
        <w:tc>
          <w:tcPr>
            <w:tcW w:w="1913"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37</w:t>
            </w:r>
          </w:p>
        </w:tc>
        <w:tc>
          <w:tcPr>
            <w:tcW w:w="1820" w:type="dxa"/>
          </w:tcPr>
          <w:p w:rsidR="00620D4A" w:rsidRPr="008E7F6A" w:rsidRDefault="00620D4A" w:rsidP="00E436E3">
            <w:pPr>
              <w:jc w:val="center"/>
              <w:rPr>
                <w:rFonts w:ascii="Times New Roman" w:hAnsi="Times New Roman"/>
                <w:color w:val="000000" w:themeColor="text1"/>
              </w:rPr>
            </w:pPr>
            <w:r w:rsidRPr="008E7F6A">
              <w:rPr>
                <w:rFonts w:ascii="Times New Roman" w:hAnsi="Times New Roman"/>
                <w:color w:val="000000" w:themeColor="text1"/>
              </w:rPr>
              <w:t>40</w:t>
            </w:r>
          </w:p>
        </w:tc>
      </w:tr>
      <w:tr w:rsidR="00620D4A" w:rsidRPr="008E7F6A" w:rsidTr="00E436E3">
        <w:tc>
          <w:tcPr>
            <w:tcW w:w="3746" w:type="dxa"/>
            <w:gridSpan w:val="2"/>
          </w:tcPr>
          <w:p w:rsidR="00620D4A" w:rsidRPr="008E7F6A" w:rsidRDefault="00620D4A" w:rsidP="00E436E3">
            <w:pPr>
              <w:jc w:val="center"/>
              <w:rPr>
                <w:rFonts w:ascii="Times New Roman" w:hAnsi="Times New Roman"/>
                <w:b/>
                <w:color w:val="000000" w:themeColor="text1"/>
              </w:rPr>
            </w:pPr>
            <w:r w:rsidRPr="008E7F6A">
              <w:rPr>
                <w:rFonts w:ascii="Times New Roman" w:hAnsi="Times New Roman"/>
                <w:b/>
                <w:color w:val="000000" w:themeColor="text1"/>
              </w:rPr>
              <w:t xml:space="preserve">Rata-rata penilaian terhadap  keseluruhan aspek </w:t>
            </w:r>
          </w:p>
        </w:tc>
        <w:tc>
          <w:tcPr>
            <w:tcW w:w="3733" w:type="dxa"/>
            <w:gridSpan w:val="2"/>
          </w:tcPr>
          <w:p w:rsidR="00620D4A" w:rsidRPr="008E7F6A" w:rsidRDefault="00620D4A" w:rsidP="00E436E3">
            <w:pPr>
              <w:jc w:val="center"/>
              <w:rPr>
                <w:rFonts w:ascii="Times New Roman" w:hAnsi="Times New Roman"/>
                <w:b/>
                <w:color w:val="000000" w:themeColor="text1"/>
              </w:rPr>
            </w:pPr>
            <w:r w:rsidRPr="008E7F6A">
              <w:rPr>
                <w:rFonts w:ascii="Times New Roman" w:hAnsi="Times New Roman"/>
                <w:b/>
                <w:color w:val="000000" w:themeColor="text1"/>
              </w:rPr>
              <w:t>92%</w:t>
            </w:r>
          </w:p>
        </w:tc>
      </w:tr>
    </w:tbl>
    <w:p w:rsidR="00620D4A" w:rsidRDefault="00620D4A" w:rsidP="00620D4A">
      <w:pPr>
        <w:pStyle w:val="Teks"/>
        <w:spacing w:after="0"/>
        <w:ind w:left="284" w:firstLine="0"/>
        <w:rPr>
          <w:rStyle w:val="mediumtext"/>
          <w:rFonts w:ascii="Times New Roman" w:hAnsi="Times New Roman"/>
          <w:lang w:val="id-ID"/>
        </w:rPr>
      </w:pPr>
    </w:p>
    <w:p w:rsidR="00620D4A" w:rsidRPr="00620D4A" w:rsidRDefault="00620D4A" w:rsidP="00620D4A">
      <w:pPr>
        <w:pStyle w:val="Teks"/>
        <w:spacing w:after="0"/>
        <w:rPr>
          <w:rFonts w:ascii="Times New Roman" w:hAnsi="Times New Roman"/>
          <w:color w:val="000000" w:themeColor="text1"/>
          <w:lang w:val="id-ID"/>
        </w:rPr>
      </w:pPr>
    </w:p>
    <w:p w:rsidR="00620D4A" w:rsidRPr="00AA74DB" w:rsidRDefault="00620D4A" w:rsidP="00620D4A">
      <w:pPr>
        <w:pStyle w:val="Teks"/>
        <w:spacing w:after="0"/>
        <w:ind w:firstLine="0"/>
        <w:rPr>
          <w:rStyle w:val="mediumtext"/>
          <w:rFonts w:ascii="Times New Roman" w:hAnsi="Times New Roman"/>
          <w:lang w:val="id-ID"/>
        </w:rPr>
      </w:pPr>
      <w:r w:rsidRPr="00AA74DB">
        <w:rPr>
          <w:rStyle w:val="mediumtext"/>
          <w:rFonts w:ascii="Times New Roman" w:hAnsi="Times New Roman"/>
          <w:lang w:val="id-ID"/>
        </w:rPr>
        <w:t>Kajian Produk Akhir</w:t>
      </w:r>
    </w:p>
    <w:p w:rsidR="00620D4A" w:rsidRPr="00AA74DB" w:rsidRDefault="00620D4A" w:rsidP="00620D4A">
      <w:pPr>
        <w:pStyle w:val="Teks"/>
        <w:spacing w:after="0"/>
        <w:rPr>
          <w:rStyle w:val="mediumtext"/>
          <w:rFonts w:ascii="Times New Roman" w:hAnsi="Times New Roman"/>
          <w:lang w:val="id-ID"/>
        </w:rPr>
      </w:pPr>
      <w:r w:rsidRPr="00AA74DB">
        <w:rPr>
          <w:rStyle w:val="mediumtext"/>
          <w:rFonts w:ascii="Times New Roman" w:hAnsi="Times New Roman"/>
          <w:lang w:val="id-ID"/>
        </w:rPr>
        <w:t xml:space="preserve">Produk akhir yang dikembangkan adalah produk ini bertujuan untuk membantu guru dalam menyampaikan informasi didalam proses pembelajaran agar siswa mempelajari materi dan dapat meningkatkan prestasi belajar siswa. Maka berdasarkan hasil-hasil yang diperoleh dapat disimpulkan bahwa </w:t>
      </w:r>
      <w:r>
        <w:rPr>
          <w:rStyle w:val="mediumtext"/>
          <w:rFonts w:ascii="Times New Roman" w:hAnsi="Times New Roman"/>
          <w:lang w:val="id-ID"/>
        </w:rPr>
        <w:t xml:space="preserve">media video pembelajaran animasi berbasis </w:t>
      </w:r>
      <w:r w:rsidRPr="008E7F6A">
        <w:rPr>
          <w:rStyle w:val="mediumtext"/>
          <w:rFonts w:ascii="Times New Roman" w:hAnsi="Times New Roman"/>
          <w:i/>
          <w:lang w:val="id-ID"/>
        </w:rPr>
        <w:t>Adobe Flash CS6</w:t>
      </w:r>
      <w:r>
        <w:rPr>
          <w:rStyle w:val="mediumtext"/>
          <w:rFonts w:ascii="Times New Roman" w:hAnsi="Times New Roman"/>
          <w:lang w:val="id-ID"/>
        </w:rPr>
        <w:t xml:space="preserve"> </w:t>
      </w:r>
      <w:r w:rsidRPr="00AA74DB">
        <w:rPr>
          <w:rStyle w:val="mediumtext"/>
          <w:rFonts w:ascii="Times New Roman" w:hAnsi="Times New Roman"/>
          <w:lang w:val="id-ID"/>
        </w:rPr>
        <w:t>yang dihasilkan termasuk kategori baik. sis</w:t>
      </w:r>
      <w:r>
        <w:rPr>
          <w:rStyle w:val="mediumtext"/>
          <w:rFonts w:ascii="Times New Roman" w:hAnsi="Times New Roman"/>
          <w:lang w:val="id-ID"/>
        </w:rPr>
        <w:t>wa tertarik belajar menggunakan media yang dikembangkan.</w:t>
      </w:r>
    </w:p>
    <w:p w:rsidR="00620D4A" w:rsidRDefault="00620D4A" w:rsidP="00620D4A">
      <w:pPr>
        <w:pStyle w:val="Teks"/>
        <w:spacing w:after="0"/>
        <w:ind w:firstLine="0"/>
        <w:rPr>
          <w:rStyle w:val="mediumtext"/>
          <w:rFonts w:ascii="Times New Roman" w:hAnsi="Times New Roman"/>
          <w:lang w:val="id-ID"/>
        </w:rPr>
      </w:pPr>
    </w:p>
    <w:p w:rsidR="00620D4A" w:rsidRPr="00AA74DB" w:rsidRDefault="00620D4A" w:rsidP="00620D4A">
      <w:pPr>
        <w:pStyle w:val="Teks"/>
        <w:spacing w:after="0"/>
        <w:ind w:firstLine="0"/>
        <w:rPr>
          <w:rStyle w:val="mediumtext"/>
          <w:rFonts w:ascii="Times New Roman" w:hAnsi="Times New Roman"/>
          <w:lang w:val="id-ID"/>
        </w:rPr>
      </w:pPr>
      <w:r w:rsidRPr="00AA74DB">
        <w:rPr>
          <w:rStyle w:val="mediumtext"/>
          <w:rFonts w:ascii="Times New Roman" w:hAnsi="Times New Roman"/>
          <w:lang w:val="id-ID"/>
        </w:rPr>
        <w:t>Keterbatasan Penelitian</w:t>
      </w:r>
    </w:p>
    <w:p w:rsidR="00620D4A" w:rsidRDefault="00620D4A" w:rsidP="00620D4A">
      <w:pPr>
        <w:pStyle w:val="Teks"/>
        <w:spacing w:after="0"/>
        <w:rPr>
          <w:rStyle w:val="mediumtext"/>
          <w:rFonts w:ascii="Times New Roman" w:hAnsi="Times New Roman"/>
          <w:lang w:val="id-ID"/>
        </w:rPr>
      </w:pPr>
      <w:r w:rsidRPr="00AA74DB">
        <w:rPr>
          <w:rStyle w:val="mediumtext"/>
          <w:rFonts w:ascii="Times New Roman" w:hAnsi="Times New Roman"/>
          <w:lang w:val="id-ID"/>
        </w:rPr>
        <w:t>Berdasarkan proses penelitian tentunya ada beberapa keterbatasan dalam penelitian ini adalah sebagai berikut : (1) Pelaksanaan penelitian dan pengembangan masih terbatas pada</w:t>
      </w:r>
      <w:r>
        <w:rPr>
          <w:rStyle w:val="mediumtext"/>
          <w:rFonts w:ascii="Times New Roman" w:hAnsi="Times New Roman"/>
          <w:lang w:val="id-ID"/>
        </w:rPr>
        <w:t xml:space="preserve"> media video animasi berbasis </w:t>
      </w:r>
      <w:r w:rsidRPr="00DA7ED0">
        <w:rPr>
          <w:rStyle w:val="mediumtext"/>
          <w:rFonts w:ascii="Times New Roman" w:hAnsi="Times New Roman"/>
          <w:i/>
          <w:lang w:val="id-ID"/>
        </w:rPr>
        <w:t>Adobe Flash CS6</w:t>
      </w:r>
      <w:r>
        <w:rPr>
          <w:rStyle w:val="mediumtext"/>
          <w:rFonts w:ascii="Times New Roman" w:hAnsi="Times New Roman"/>
          <w:lang w:val="id-ID"/>
        </w:rPr>
        <w:t xml:space="preserve"> kelas IV di SDK Marga Bhakti Malang.</w:t>
      </w:r>
      <w:r w:rsidRPr="00AA74DB">
        <w:rPr>
          <w:rStyle w:val="mediumtext"/>
          <w:rFonts w:ascii="Times New Roman" w:hAnsi="Times New Roman"/>
          <w:lang w:val="id-ID"/>
        </w:rPr>
        <w:t xml:space="preserve"> (2) Keterbatasan metode pengembangan yaitu ada </w:t>
      </w:r>
      <w:r>
        <w:rPr>
          <w:rStyle w:val="mediumtext"/>
          <w:rFonts w:ascii="Times New Roman" w:hAnsi="Times New Roman"/>
          <w:lang w:val="id-ID"/>
        </w:rPr>
        <w:t>5 untuk tahapan produksi ma</w:t>
      </w:r>
      <w:r w:rsidRPr="00AA74DB">
        <w:rPr>
          <w:rStyle w:val="mediumtext"/>
          <w:rFonts w:ascii="Times New Roman" w:hAnsi="Times New Roman"/>
          <w:lang w:val="id-ID"/>
        </w:rPr>
        <w:t xml:space="preserve">sal tidak dilaksanakan selain karena tenaga, waktu, dan biaya produk hanya bisa digunakan jika siswa mempunyai perangkat pendukung seperti komputer dan laptop. </w:t>
      </w:r>
    </w:p>
    <w:p w:rsidR="00620D4A" w:rsidRPr="00FE139B" w:rsidRDefault="00620D4A" w:rsidP="00620D4A">
      <w:pPr>
        <w:pStyle w:val="Sistematika"/>
        <w:spacing w:after="0"/>
        <w:rPr>
          <w:szCs w:val="22"/>
          <w:lang w:val="en-US"/>
        </w:rPr>
      </w:pPr>
      <w:r w:rsidRPr="00FE139B">
        <w:rPr>
          <w:szCs w:val="22"/>
          <w:lang w:val="en-US"/>
        </w:rPr>
        <w:t>Simpulan</w:t>
      </w:r>
    </w:p>
    <w:p w:rsidR="00620D4A" w:rsidRDefault="00620D4A" w:rsidP="00620D4A">
      <w:pPr>
        <w:pStyle w:val="kontenutama"/>
        <w:ind w:left="0" w:firstLine="567"/>
        <w:rPr>
          <w:lang w:val="id-ID"/>
        </w:rPr>
      </w:pPr>
      <w:r w:rsidRPr="00D6009B">
        <w:rPr>
          <w:lang w:val="id-ID"/>
        </w:rPr>
        <w:t xml:space="preserve">Berdasarkan hasil penelitian maka dapat disimpulkan bahwa: </w:t>
      </w:r>
      <w:r>
        <w:rPr>
          <w:lang w:val="id-ID"/>
        </w:rPr>
        <w:t>(1) Pengembangan Media Video Pembelajaran Animasi IPS Berbasis Adobe Flash CS6 Pada materi keanekaragaman suku bangsa dan budaya untuk siswa kelas IV di Sekolah Dasar dapat</w:t>
      </w:r>
      <w:r w:rsidRPr="00D6009B">
        <w:rPr>
          <w:lang w:val="id-ID"/>
        </w:rPr>
        <w:t xml:space="preserve"> mengatasi masalah yang terjadi p</w:t>
      </w:r>
      <w:r>
        <w:rPr>
          <w:lang w:val="id-ID"/>
        </w:rPr>
        <w:t xml:space="preserve">ada proses pembelajaran. (2) Pengembangan Media Video Pembelajaran Animasi IPS Berbasis Adobe Flash CS6 Pada materi keanekaragaman suku bangsa dan budaya untuk siswa kelas IV di Sekolah Dasar </w:t>
      </w:r>
      <w:r w:rsidRPr="00D6009B">
        <w:rPr>
          <w:lang w:val="id-ID"/>
        </w:rPr>
        <w:t>berdasarkan tahap</w:t>
      </w:r>
      <w:r>
        <w:rPr>
          <w:lang w:val="id-ID"/>
        </w:rPr>
        <w:t xml:space="preserve"> validasi</w:t>
      </w:r>
      <w:r w:rsidRPr="00D6009B">
        <w:rPr>
          <w:lang w:val="id-ID"/>
        </w:rPr>
        <w:t xml:space="preserve"> uji ahli termasuk pada kategori “</w:t>
      </w:r>
      <w:r>
        <w:rPr>
          <w:lang w:val="id-ID"/>
        </w:rPr>
        <w:t>layak</w:t>
      </w:r>
      <w:r w:rsidRPr="00D6009B">
        <w:rPr>
          <w:lang w:val="id-ID"/>
        </w:rPr>
        <w:t xml:space="preserve">”sehingga </w:t>
      </w:r>
      <w:r>
        <w:rPr>
          <w:lang w:val="id-ID"/>
        </w:rPr>
        <w:t>dapat diimplementasikan di sekolah dasar</w:t>
      </w:r>
      <w:r w:rsidRPr="00D6009B">
        <w:rPr>
          <w:lang w:val="id-ID"/>
        </w:rPr>
        <w:t xml:space="preserve">. Berdasarkan kesimpulan dalam penelitian ini, saran yang dapat diberikan adalah sebagai berikut: </w:t>
      </w:r>
      <w:r>
        <w:rPr>
          <w:lang w:val="id-ID"/>
        </w:rPr>
        <w:t xml:space="preserve">(1) </w:t>
      </w:r>
      <w:r w:rsidRPr="00D6009B">
        <w:rPr>
          <w:lang w:val="id-ID"/>
        </w:rPr>
        <w:t>diharapkan</w:t>
      </w:r>
      <w:r>
        <w:rPr>
          <w:lang w:val="id-ID"/>
        </w:rPr>
        <w:t xml:space="preserve"> Media Video Pembelajaran Animasi IPS Berbasis Adobe Flash CS6 Pada materi keanekaragaman suku bangsa dan budaya untuk siswa kelas IV di Sekolah Dasar </w:t>
      </w:r>
      <w:r w:rsidRPr="00D6009B">
        <w:rPr>
          <w:lang w:val="id-ID"/>
        </w:rPr>
        <w:t xml:space="preserve">dapat digunakan sebagai salah satu alternatif guru dalam menyampaikan materi dalam proses pembelajaran. </w:t>
      </w:r>
      <w:r>
        <w:rPr>
          <w:lang w:val="id-ID"/>
        </w:rPr>
        <w:t>(2) peneliti  selanjutnya dapat mengembangkan Media Video Pembelajaran Animasi IPS Berbasis Adobe Flash CS6 Pada materi keanekaragaman suku bangsa dan budaya.</w:t>
      </w:r>
    </w:p>
    <w:p w:rsidR="00620D4A" w:rsidRPr="00DA7B1D" w:rsidRDefault="00620D4A" w:rsidP="00620D4A">
      <w:pPr>
        <w:pStyle w:val="Sistematika"/>
        <w:spacing w:after="0"/>
        <w:rPr>
          <w:szCs w:val="22"/>
        </w:rPr>
      </w:pPr>
      <w:r w:rsidRPr="00FE139B">
        <w:rPr>
          <w:szCs w:val="22"/>
          <w:lang w:val="en-US"/>
        </w:rPr>
        <w:t xml:space="preserve">Referensi </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color w:val="000000" w:themeColor="text1"/>
          <w:lang w:val="en-US"/>
        </w:rPr>
        <w:fldChar w:fldCharType="begin" w:fldLock="1"/>
      </w:r>
      <w:r w:rsidRPr="00DA7ED0">
        <w:rPr>
          <w:rFonts w:ascii="Times New Roman" w:hAnsi="Times New Roman"/>
          <w:color w:val="000000" w:themeColor="text1"/>
          <w:lang w:val="en-US"/>
        </w:rPr>
        <w:instrText xml:space="preserve">ADDIN Mendeley Bibliography CSL_BIBLIOGRAPHY </w:instrText>
      </w:r>
      <w:r w:rsidRPr="00DA7ED0">
        <w:rPr>
          <w:rFonts w:ascii="Times New Roman" w:hAnsi="Times New Roman"/>
          <w:color w:val="000000" w:themeColor="text1"/>
          <w:lang w:val="en-US"/>
        </w:rPr>
        <w:fldChar w:fldCharType="separate"/>
      </w:r>
      <w:r w:rsidRPr="00DA7ED0">
        <w:rPr>
          <w:rFonts w:ascii="Times New Roman" w:hAnsi="Times New Roman"/>
          <w:noProof/>
          <w:color w:val="000000" w:themeColor="text1"/>
        </w:rPr>
        <w:t xml:space="preserve">Afandi, R. (2013). </w:t>
      </w:r>
      <w:r w:rsidRPr="00DA7ED0">
        <w:rPr>
          <w:rFonts w:ascii="Times New Roman" w:hAnsi="Times New Roman"/>
          <w:i/>
          <w:iCs/>
          <w:noProof/>
          <w:color w:val="000000" w:themeColor="text1"/>
        </w:rPr>
        <w:t>Integrasi Pendidikan Lingkungan Hidup Melalui Pembelajaran IPS di Sekolah Dasar Sebagai Alternatif Menciptakan Lingkungan Hijau</w:t>
      </w:r>
      <w:r w:rsidRPr="00DA7ED0">
        <w:rPr>
          <w:rFonts w:ascii="Times New Roman" w:hAnsi="Times New Roman"/>
          <w:noProof/>
          <w:color w:val="000000" w:themeColor="text1"/>
        </w:rPr>
        <w:t>. 98–108.</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Akhiriyah, D. Y. (2011). </w:t>
      </w:r>
      <w:r w:rsidRPr="00DA7ED0">
        <w:rPr>
          <w:rFonts w:ascii="Times New Roman" w:hAnsi="Times New Roman"/>
          <w:i/>
          <w:iCs/>
          <w:noProof/>
          <w:color w:val="000000" w:themeColor="text1"/>
        </w:rPr>
        <w:t>Penerapan Model Pembelajaran Snowball Throwing untuk Meningkatkan Kualitas Pembelajaran IPS Pada Siswa Kelas V SDN Kalibanteng Kidul 01 Kota Semarang</w:t>
      </w:r>
      <w:r w:rsidRPr="00DA7ED0">
        <w:rPr>
          <w:rFonts w:ascii="Times New Roman" w:hAnsi="Times New Roman"/>
          <w:noProof/>
          <w:color w:val="000000" w:themeColor="text1"/>
        </w:rPr>
        <w:t>. 206–219.</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Anggoro, R. dan W. (2016). </w:t>
      </w:r>
      <w:r w:rsidRPr="00DA7ED0">
        <w:rPr>
          <w:rFonts w:ascii="Times New Roman" w:hAnsi="Times New Roman"/>
          <w:i/>
          <w:iCs/>
          <w:noProof/>
          <w:color w:val="000000" w:themeColor="text1"/>
        </w:rPr>
        <w:t>Non-Tariff barriers and factors that influence. Jurnal Ilmu Ekonomi. Vol.1, No.14.</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Anggraeni, D. (2011). </w:t>
      </w:r>
      <w:r w:rsidRPr="00DA7ED0">
        <w:rPr>
          <w:rFonts w:ascii="Times New Roman" w:hAnsi="Times New Roman"/>
          <w:i/>
          <w:iCs/>
          <w:noProof/>
          <w:color w:val="000000" w:themeColor="text1"/>
        </w:rPr>
        <w:t>Peningkatan Kualitas Pembelajaran Ips Melalui Model Pembelajaran Kooperatif Tipe Course Review Horay Pada Siswa Kelas IV SD Negeri Sekaran 01 Semarang. Kreatif Jurnal Kependidikan Dasar</w:t>
      </w:r>
      <w:r w:rsidRPr="00DA7ED0">
        <w:rPr>
          <w:rFonts w:ascii="Times New Roman" w:hAnsi="Times New Roman"/>
          <w:noProof/>
          <w:color w:val="000000" w:themeColor="text1"/>
        </w:rPr>
        <w:t>. 194–205.</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Arikunto, S. (2013). </w:t>
      </w:r>
      <w:r w:rsidRPr="00DA7ED0">
        <w:rPr>
          <w:rFonts w:ascii="Times New Roman" w:hAnsi="Times New Roman"/>
          <w:i/>
          <w:iCs/>
          <w:noProof/>
          <w:color w:val="000000" w:themeColor="text1"/>
        </w:rPr>
        <w:t>Prosedur Penelitian Suatu Pendekatan Praktik. Edisi Revisi.</w:t>
      </w:r>
      <w:r w:rsidRPr="00DA7ED0">
        <w:rPr>
          <w:rFonts w:ascii="Times New Roman" w:hAnsi="Times New Roman"/>
          <w:noProof/>
          <w:color w:val="000000" w:themeColor="text1"/>
        </w:rPr>
        <w:t xml:space="preserve"> PT. Rineka Cipta.</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Arikunto, Suharsimi. (2009). </w:t>
      </w:r>
      <w:r w:rsidRPr="00DA7ED0">
        <w:rPr>
          <w:rFonts w:ascii="Times New Roman" w:hAnsi="Times New Roman"/>
          <w:i/>
          <w:iCs/>
          <w:noProof/>
          <w:color w:val="000000" w:themeColor="text1"/>
        </w:rPr>
        <w:t>Dasar-Dasar Evaluasi Pendidikan.</w:t>
      </w:r>
      <w:r w:rsidRPr="00DA7ED0">
        <w:rPr>
          <w:rFonts w:ascii="Times New Roman" w:hAnsi="Times New Roman"/>
          <w:noProof/>
          <w:color w:val="000000" w:themeColor="text1"/>
        </w:rPr>
        <w:t xml:space="preserve"> PT. Bumi Aksara.</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lastRenderedPageBreak/>
        <w:t xml:space="preserve">Arsyad., A. (2011). </w:t>
      </w:r>
      <w:r w:rsidRPr="00DA7ED0">
        <w:rPr>
          <w:rFonts w:ascii="Times New Roman" w:hAnsi="Times New Roman"/>
          <w:i/>
          <w:iCs/>
          <w:noProof/>
          <w:color w:val="000000" w:themeColor="text1"/>
        </w:rPr>
        <w:t>Media Pembelajaran. Cetakan ke-15. Jakarta: Rajawali Press</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Arsyad, A. (2013a). </w:t>
      </w:r>
      <w:r w:rsidRPr="00DA7ED0">
        <w:rPr>
          <w:rFonts w:ascii="Times New Roman" w:hAnsi="Times New Roman"/>
          <w:i/>
          <w:iCs/>
          <w:noProof/>
          <w:color w:val="000000" w:themeColor="text1"/>
        </w:rPr>
        <w:t>media pembelajaran. jakarta: Rajawali Press.</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Arsyad, A. (2013b). </w:t>
      </w:r>
      <w:r w:rsidRPr="00DA7ED0">
        <w:rPr>
          <w:rFonts w:ascii="Times New Roman" w:hAnsi="Times New Roman"/>
          <w:i/>
          <w:iCs/>
          <w:noProof/>
          <w:color w:val="000000" w:themeColor="text1"/>
        </w:rPr>
        <w:t>Media Pembelajaran. Jakarta: Rajawali Press.</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Daryanto. (2011). </w:t>
      </w:r>
      <w:r w:rsidRPr="00DA7ED0">
        <w:rPr>
          <w:rFonts w:ascii="Times New Roman" w:hAnsi="Times New Roman"/>
          <w:i/>
          <w:iCs/>
          <w:noProof/>
          <w:color w:val="000000" w:themeColor="text1"/>
        </w:rPr>
        <w:t>Media Pembelajaran. Bandung: Satu Nusa.</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Davis, R. (2015). </w:t>
      </w:r>
      <w:r w:rsidRPr="00DA7ED0">
        <w:rPr>
          <w:rFonts w:ascii="Times New Roman" w:hAnsi="Times New Roman"/>
          <w:i/>
          <w:iCs/>
          <w:noProof/>
          <w:color w:val="000000" w:themeColor="text1"/>
        </w:rPr>
        <w:t>industry 4.0: Digitalisation for productivity and growth, briefing for the european parliament (PE568.337). European Parliamentary Research service.</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Febriana, A. (2011a). </w:t>
      </w:r>
      <w:r w:rsidRPr="00DA7ED0">
        <w:rPr>
          <w:rFonts w:ascii="Times New Roman" w:hAnsi="Times New Roman"/>
          <w:i/>
          <w:iCs/>
          <w:noProof/>
          <w:color w:val="000000" w:themeColor="text1"/>
        </w:rPr>
        <w:t>Penerapan Model Pembelajaran Kooperatif Tipe Make A Match Untuk Meningkatkan Kualitas Pembelajaran IPS Siswa Kelas V SDN Kalibanteng Kidul 01 Kota Semarang. Jurnal Kependidikan Dasar</w:t>
      </w:r>
      <w:r w:rsidRPr="00DA7ED0">
        <w:rPr>
          <w:rFonts w:ascii="Times New Roman" w:hAnsi="Times New Roman"/>
          <w:noProof/>
          <w:color w:val="000000" w:themeColor="text1"/>
        </w:rPr>
        <w:t>. 151–161.</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i/>
          <w:iCs/>
          <w:noProof/>
          <w:color w:val="000000" w:themeColor="text1"/>
        </w:rPr>
      </w:pPr>
      <w:r w:rsidRPr="00DA7ED0">
        <w:rPr>
          <w:rFonts w:ascii="Times New Roman" w:hAnsi="Times New Roman"/>
          <w:noProof/>
          <w:color w:val="000000" w:themeColor="text1"/>
        </w:rPr>
        <w:t xml:space="preserve">Febriana, A. (2011b). </w:t>
      </w:r>
      <w:r w:rsidRPr="00DA7ED0">
        <w:rPr>
          <w:rFonts w:ascii="Times New Roman" w:hAnsi="Times New Roman"/>
          <w:i/>
          <w:iCs/>
          <w:noProof/>
          <w:color w:val="000000" w:themeColor="text1"/>
        </w:rPr>
        <w:t>“Penerapan Model Pembelajaran Kooperatif Tipe Make A Match Untuk Meningkatkan Kualitas Pembelajaran IPS Siswa Kelas V SDN Kalibanteng Kidul 01 Kota Semarang”. Jurnal Kependidikan Dasar (Volume 1, No 2 Tahun 2011, h.154).</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Gafur, A. (2012). </w:t>
      </w:r>
      <w:r w:rsidRPr="00DA7ED0">
        <w:rPr>
          <w:rFonts w:ascii="Times New Roman" w:hAnsi="Times New Roman"/>
          <w:i/>
          <w:iCs/>
          <w:noProof/>
          <w:color w:val="000000" w:themeColor="text1"/>
        </w:rPr>
        <w:t>Desain Pembelajaran</w:t>
      </w:r>
      <w:r w:rsidRPr="00DA7ED0">
        <w:rPr>
          <w:rFonts w:ascii="Times New Roman" w:hAnsi="Times New Roman"/>
          <w:noProof/>
          <w:color w:val="000000" w:themeColor="text1"/>
        </w:rPr>
        <w:t>. Ombak Dua.</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Greenstein, L. (2012). </w:t>
      </w:r>
      <w:r w:rsidRPr="00DA7ED0">
        <w:rPr>
          <w:rFonts w:ascii="Times New Roman" w:hAnsi="Times New Roman"/>
          <w:i/>
          <w:iCs/>
          <w:noProof/>
          <w:color w:val="000000" w:themeColor="text1"/>
        </w:rPr>
        <w:t>Assessing 21 st Century skills: A guide to evaluating mastery and authentic learning. Thousand Oaks, CA: Corwin</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H, S. (2011). </w:t>
      </w:r>
      <w:r w:rsidRPr="00DA7ED0">
        <w:rPr>
          <w:rFonts w:ascii="Times New Roman" w:hAnsi="Times New Roman"/>
          <w:i/>
          <w:iCs/>
          <w:noProof/>
          <w:color w:val="000000" w:themeColor="text1"/>
        </w:rPr>
        <w:t>Media Pembelajaran: Buku Pegangan Wajib Guru Dan Dosen: Penerbit: Kaukaba, Yogyakarta; Cetakan: Pertama, Februari 2011</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Hussin, A. A. (2018). </w:t>
      </w:r>
      <w:r w:rsidRPr="00DA7ED0">
        <w:rPr>
          <w:rFonts w:ascii="Times New Roman" w:hAnsi="Times New Roman"/>
          <w:i/>
          <w:iCs/>
          <w:noProof/>
          <w:color w:val="000000" w:themeColor="text1"/>
        </w:rPr>
        <w:t>Education 4.9 Made simple: Ideas For Teaching. International Journal of Education &amp; Literacy Studies, 6(3), 92-98.</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Jibril, A. (2011). </w:t>
      </w:r>
      <w:r w:rsidRPr="00DA7ED0">
        <w:rPr>
          <w:rFonts w:ascii="Times New Roman" w:hAnsi="Times New Roman"/>
          <w:i/>
          <w:iCs/>
          <w:noProof/>
          <w:color w:val="000000" w:themeColor="text1"/>
        </w:rPr>
        <w:t>jurus Kilat jago adofe flash, C.V Andi Offset, Yogyakarta,</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Jibril, Aaron. (2011). </w:t>
      </w:r>
      <w:r w:rsidRPr="00DA7ED0">
        <w:rPr>
          <w:rFonts w:ascii="Times New Roman" w:hAnsi="Times New Roman"/>
          <w:i/>
          <w:iCs/>
          <w:noProof/>
          <w:color w:val="000000" w:themeColor="text1"/>
        </w:rPr>
        <w:t>Jurus Kilat Jago Adobe Flash. Yogyakarta: Dunia Komputer</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Kagermann, H. (2014). </w:t>
      </w:r>
      <w:r w:rsidRPr="00DA7ED0">
        <w:rPr>
          <w:rFonts w:ascii="Times New Roman" w:hAnsi="Times New Roman"/>
          <w:i/>
          <w:iCs/>
          <w:noProof/>
          <w:color w:val="000000" w:themeColor="text1"/>
        </w:rPr>
        <w:t>Chancen von industrie 4.0 nutzen , In T. Bauerhansl,M. ten Hompel &amp; B. Vogel-Heuser, (Ed.). Industrie 4.0 in Produktion, Automatisierung und Logistik. Anwendungen Technlogien Migration. Wiesbaden: Springer. pp: 603-614.</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Melinda, Vannisa Aviana, D. (2017). </w:t>
      </w:r>
      <w:r w:rsidRPr="00DA7ED0">
        <w:rPr>
          <w:rFonts w:ascii="Times New Roman" w:hAnsi="Times New Roman"/>
          <w:i/>
          <w:iCs/>
          <w:noProof/>
          <w:color w:val="000000" w:themeColor="text1"/>
        </w:rPr>
        <w:t>Pengembangan Media Video Pembelajaran IPS Berbasis Virtual Field Trip (VFT) Pada Kelas V SDNU Kraton-Kencong. JINOTEP, Volume 3, Nomor 2, April 2017.</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Prastowo, A. (2012). </w:t>
      </w:r>
      <w:r w:rsidRPr="00DA7ED0">
        <w:rPr>
          <w:rFonts w:ascii="Times New Roman" w:hAnsi="Times New Roman"/>
          <w:i/>
          <w:iCs/>
          <w:noProof/>
          <w:color w:val="000000" w:themeColor="text1"/>
        </w:rPr>
        <w:t>Panduan Kreatif Mambuat Bahan Ajar Inovatif. Yogyakarta: Diva Press.</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Prastowo, A. (2013). </w:t>
      </w:r>
      <w:r w:rsidRPr="00DA7ED0">
        <w:rPr>
          <w:rFonts w:ascii="Times New Roman" w:hAnsi="Times New Roman"/>
          <w:i/>
          <w:iCs/>
          <w:noProof/>
          <w:color w:val="000000" w:themeColor="text1"/>
        </w:rPr>
        <w:t>Panduan Kreatif Membuat Bahan Ajar Inovatif. Yogyakarta : Diva Press.</w:t>
      </w:r>
    </w:p>
    <w:p w:rsidR="00620D4A" w:rsidRPr="00DA7ED0" w:rsidRDefault="00620D4A" w:rsidP="00620D4A">
      <w:pPr>
        <w:widowControl w:val="0"/>
        <w:autoSpaceDE w:val="0"/>
        <w:autoSpaceDN w:val="0"/>
        <w:adjustRightInd w:val="0"/>
        <w:spacing w:after="240" w:line="240" w:lineRule="auto"/>
        <w:ind w:left="720" w:hanging="720"/>
        <w:jc w:val="both"/>
        <w:rPr>
          <w:rFonts w:ascii="Times New Roman" w:hAnsi="Times New Roman"/>
          <w:noProof/>
          <w:color w:val="000000" w:themeColor="text1"/>
        </w:rPr>
      </w:pPr>
      <w:r w:rsidRPr="00DA7ED0">
        <w:rPr>
          <w:rFonts w:ascii="Times New Roman" w:hAnsi="Times New Roman"/>
          <w:noProof/>
          <w:color w:val="000000" w:themeColor="text1"/>
        </w:rPr>
        <w:t xml:space="preserve">Ruminiati. (2010). </w:t>
      </w:r>
      <w:r w:rsidRPr="00DA7ED0">
        <w:rPr>
          <w:rFonts w:ascii="Times New Roman" w:hAnsi="Times New Roman"/>
          <w:i/>
          <w:iCs/>
          <w:noProof/>
          <w:color w:val="000000" w:themeColor="text1"/>
        </w:rPr>
        <w:t xml:space="preserve">Implikasi Teori Sosiobiologis dan Budaya Patriakhi dalam Pembelajaran Ilmu Pengetahuan Sosial Sekolah Dasar Berbasis Gender. Pidato Pengukuhan Guru Besar dalam Bidang Ilmu Sosiologi Pendidikan IPS SD pada Fakultas Ilmu Pendidikan (FIP). Disampaikan dalam </w:t>
      </w:r>
      <w:r w:rsidRPr="00DA7ED0">
        <w:rPr>
          <w:rFonts w:ascii="Times New Roman" w:hAnsi="Times New Roman"/>
          <w:noProof/>
          <w:color w:val="000000" w:themeColor="text1"/>
        </w:rPr>
        <w:t>.</w:t>
      </w:r>
    </w:p>
    <w:p w:rsidR="00620D4A" w:rsidRPr="00DA7ED0" w:rsidRDefault="00620D4A" w:rsidP="00620D4A">
      <w:pPr>
        <w:widowControl w:val="0"/>
        <w:autoSpaceDE w:val="0"/>
        <w:autoSpaceDN w:val="0"/>
        <w:adjustRightInd w:val="0"/>
        <w:spacing w:before="60" w:after="60" w:line="240" w:lineRule="auto"/>
        <w:ind w:left="480" w:hanging="480"/>
        <w:jc w:val="both"/>
        <w:rPr>
          <w:rFonts w:ascii="Times New Roman" w:hAnsi="Times New Roman"/>
        </w:rPr>
      </w:pPr>
      <w:r w:rsidRPr="00DA7ED0">
        <w:rPr>
          <w:rFonts w:ascii="Times New Roman" w:hAnsi="Times New Roman"/>
          <w:color w:val="000000" w:themeColor="text1"/>
          <w:lang w:val="en-US"/>
        </w:rPr>
        <w:fldChar w:fldCharType="end"/>
      </w:r>
    </w:p>
    <w:p w:rsidR="00620D4A" w:rsidRDefault="00620D4A" w:rsidP="00620D4A">
      <w:pPr>
        <w:pStyle w:val="Teks"/>
        <w:spacing w:after="0"/>
        <w:rPr>
          <w:rStyle w:val="longtext"/>
          <w:rFonts w:ascii="Times New Roman" w:hAnsi="Times New Roman"/>
          <w:lang w:val="id-ID"/>
        </w:rPr>
      </w:pPr>
    </w:p>
    <w:p w:rsidR="00E054FB" w:rsidRDefault="00E054FB" w:rsidP="00620D4A">
      <w:bookmarkStart w:id="0" w:name="_GoBack"/>
      <w:bookmarkEnd w:id="0"/>
    </w:p>
    <w:sectPr w:rsidR="00E05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7602"/>
    <w:multiLevelType w:val="hybridMultilevel"/>
    <w:tmpl w:val="F7D8E3F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EA4887"/>
    <w:multiLevelType w:val="hybridMultilevel"/>
    <w:tmpl w:val="6EF2BCB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FF2794"/>
    <w:multiLevelType w:val="hybridMultilevel"/>
    <w:tmpl w:val="233ABE26"/>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6B392A99"/>
    <w:multiLevelType w:val="hybridMultilevel"/>
    <w:tmpl w:val="44CEF904"/>
    <w:lvl w:ilvl="0" w:tplc="05DE82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4A"/>
    <w:rsid w:val="00620D4A"/>
    <w:rsid w:val="00A7357B"/>
    <w:rsid w:val="00E054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620D4A"/>
    <w:pPr>
      <w:spacing w:before="240" w:after="100" w:afterAutospacing="1" w:line="240" w:lineRule="auto"/>
    </w:pPr>
    <w:rPr>
      <w:rFonts w:ascii="Times New Roman" w:eastAsia="Times New Roman" w:hAnsi="Times New Roman" w:cs="Times New Roman"/>
      <w:b/>
      <w:bCs/>
      <w:kern w:val="32"/>
      <w:sz w:val="28"/>
      <w:szCs w:val="32"/>
      <w:lang w:val="en-US"/>
    </w:rPr>
  </w:style>
  <w:style w:type="character" w:customStyle="1" w:styleId="JudulChar">
    <w:name w:val="Judul Char"/>
    <w:link w:val="Judul"/>
    <w:qFormat/>
    <w:rsid w:val="00620D4A"/>
    <w:rPr>
      <w:rFonts w:ascii="Times New Roman" w:eastAsia="Times New Roman" w:hAnsi="Times New Roman" w:cs="Times New Roman"/>
      <w:b/>
      <w:bCs/>
      <w:kern w:val="32"/>
      <w:sz w:val="28"/>
      <w:szCs w:val="32"/>
      <w:lang w:val="en-US"/>
    </w:rPr>
  </w:style>
  <w:style w:type="paragraph" w:customStyle="1" w:styleId="NamaPenulis">
    <w:name w:val="Nama Penulis"/>
    <w:basedOn w:val="Normal"/>
    <w:link w:val="NamaPenulisChar"/>
    <w:qFormat/>
    <w:rsid w:val="00620D4A"/>
    <w:pPr>
      <w:spacing w:after="100" w:line="240" w:lineRule="auto"/>
      <w:jc w:val="center"/>
    </w:pPr>
    <w:rPr>
      <w:rFonts w:ascii="Calibri" w:eastAsia="Calibri" w:hAnsi="Calibri" w:cs="Arial"/>
      <w:b/>
      <w:sz w:val="20"/>
      <w:lang w:val="en-US"/>
    </w:rPr>
  </w:style>
  <w:style w:type="character" w:customStyle="1" w:styleId="NamaPenulisChar">
    <w:name w:val="Nama Penulis Char"/>
    <w:link w:val="NamaPenulis"/>
    <w:rsid w:val="00620D4A"/>
    <w:rPr>
      <w:rFonts w:ascii="Calibri" w:eastAsia="Calibri" w:hAnsi="Calibri" w:cs="Arial"/>
      <w:b/>
      <w:sz w:val="20"/>
      <w:lang w:val="en-US"/>
    </w:rPr>
  </w:style>
  <w:style w:type="paragraph" w:customStyle="1" w:styleId="Affiliasi">
    <w:name w:val="Affiliasi"/>
    <w:basedOn w:val="NamaPenulis"/>
    <w:link w:val="AffiliasiChar"/>
    <w:qFormat/>
    <w:rsid w:val="00620D4A"/>
    <w:pPr>
      <w:tabs>
        <w:tab w:val="center" w:pos="4819"/>
        <w:tab w:val="left" w:pos="7510"/>
      </w:tabs>
      <w:contextualSpacing/>
    </w:pPr>
    <w:rPr>
      <w:b w:val="0"/>
      <w:i/>
    </w:rPr>
  </w:style>
  <w:style w:type="character" w:customStyle="1" w:styleId="AffiliasiChar">
    <w:name w:val="Affiliasi Char"/>
    <w:basedOn w:val="NamaPenulisChar"/>
    <w:link w:val="Affiliasi"/>
    <w:rsid w:val="00620D4A"/>
    <w:rPr>
      <w:rFonts w:ascii="Calibri" w:eastAsia="Calibri" w:hAnsi="Calibri" w:cs="Arial"/>
      <w:b w:val="0"/>
      <w:i/>
      <w:sz w:val="20"/>
      <w:lang w:val="en-US"/>
    </w:rPr>
  </w:style>
  <w:style w:type="character" w:styleId="Hyperlink">
    <w:name w:val="Hyperlink"/>
    <w:basedOn w:val="DefaultParagraphFont"/>
    <w:uiPriority w:val="99"/>
    <w:unhideWhenUsed/>
    <w:rsid w:val="00620D4A"/>
    <w:rPr>
      <w:color w:val="0000FF" w:themeColor="hyperlink"/>
      <w:u w:val="single"/>
    </w:rPr>
  </w:style>
  <w:style w:type="paragraph" w:customStyle="1" w:styleId="Abstract">
    <w:name w:val="Abstract"/>
    <w:basedOn w:val="Normal"/>
    <w:next w:val="Normal"/>
    <w:link w:val="AbstractChar"/>
    <w:rsid w:val="00620D4A"/>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paragraph" w:customStyle="1" w:styleId="IEEEAbstractHeading">
    <w:name w:val="IEEE Abstract Heading"/>
    <w:basedOn w:val="Normal"/>
    <w:link w:val="IEEEAbstractHeadingChar"/>
    <w:rsid w:val="00620D4A"/>
    <w:pPr>
      <w:spacing w:after="0" w:line="240" w:lineRule="auto"/>
    </w:pPr>
    <w:rPr>
      <w:rFonts w:ascii="Times New Roman" w:eastAsia="SimSun" w:hAnsi="Times New Roman" w:cs="Times New Roman"/>
      <w:noProof/>
      <w:sz w:val="24"/>
      <w:szCs w:val="24"/>
      <w:lang w:eastAsia="zh-CN"/>
    </w:rPr>
  </w:style>
  <w:style w:type="character" w:customStyle="1" w:styleId="IEEEAbstractHeadingChar">
    <w:name w:val="IEEE Abstract Heading Char"/>
    <w:link w:val="IEEEAbstractHeading"/>
    <w:locked/>
    <w:rsid w:val="00620D4A"/>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620D4A"/>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620D4A"/>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620D4A"/>
    <w:rPr>
      <w:rFonts w:ascii="Calibri" w:eastAsia="Times New Roman" w:hAnsi="Calibri" w:cs="Times New Roman"/>
      <w:bCs/>
      <w:i/>
      <w:noProof/>
      <w:sz w:val="20"/>
      <w:szCs w:val="20"/>
    </w:rPr>
  </w:style>
  <w:style w:type="paragraph" w:styleId="BalloonText">
    <w:name w:val="Balloon Text"/>
    <w:basedOn w:val="Normal"/>
    <w:link w:val="BalloonTextChar"/>
    <w:uiPriority w:val="99"/>
    <w:semiHidden/>
    <w:unhideWhenUsed/>
    <w:rsid w:val="00620D4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20D4A"/>
    <w:rPr>
      <w:rFonts w:ascii="Tahoma" w:eastAsia="Calibri" w:hAnsi="Tahoma" w:cs="Tahoma"/>
      <w:sz w:val="16"/>
      <w:szCs w:val="16"/>
      <w:lang w:val="en-US"/>
    </w:rPr>
  </w:style>
  <w:style w:type="character" w:customStyle="1" w:styleId="shorttext">
    <w:name w:val="short_text"/>
    <w:basedOn w:val="DefaultParagraphFont"/>
    <w:rsid w:val="00620D4A"/>
  </w:style>
  <w:style w:type="paragraph" w:styleId="HTMLPreformatted">
    <w:name w:val="HTML Preformatted"/>
    <w:basedOn w:val="Normal"/>
    <w:link w:val="HTMLPreformattedChar"/>
    <w:uiPriority w:val="99"/>
    <w:semiHidden/>
    <w:unhideWhenUsed/>
    <w:rsid w:val="0062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20D4A"/>
    <w:rPr>
      <w:rFonts w:ascii="Courier New" w:eastAsia="Times New Roman" w:hAnsi="Courier New" w:cs="Courier New"/>
      <w:sz w:val="20"/>
      <w:szCs w:val="20"/>
      <w:lang w:eastAsia="id-ID"/>
    </w:rPr>
  </w:style>
  <w:style w:type="character" w:customStyle="1" w:styleId="y2iqfc">
    <w:name w:val="y2iqfc"/>
    <w:basedOn w:val="DefaultParagraphFont"/>
    <w:rsid w:val="00620D4A"/>
  </w:style>
  <w:style w:type="paragraph" w:styleId="CommentText">
    <w:name w:val="annotation text"/>
    <w:basedOn w:val="Normal"/>
    <w:link w:val="CommentTextChar"/>
    <w:uiPriority w:val="99"/>
    <w:semiHidden/>
    <w:unhideWhenUsed/>
    <w:rsid w:val="00620D4A"/>
    <w:pPr>
      <w:spacing w:line="240" w:lineRule="auto"/>
    </w:pPr>
    <w:rPr>
      <w:sz w:val="20"/>
      <w:szCs w:val="20"/>
    </w:rPr>
  </w:style>
  <w:style w:type="character" w:customStyle="1" w:styleId="CommentTextChar">
    <w:name w:val="Comment Text Char"/>
    <w:basedOn w:val="DefaultParagraphFont"/>
    <w:link w:val="CommentText"/>
    <w:uiPriority w:val="99"/>
    <w:semiHidden/>
    <w:rsid w:val="00620D4A"/>
    <w:rPr>
      <w:sz w:val="20"/>
      <w:szCs w:val="20"/>
    </w:rPr>
  </w:style>
  <w:style w:type="paragraph" w:styleId="CommentSubject">
    <w:name w:val="annotation subject"/>
    <w:basedOn w:val="CommentText"/>
    <w:next w:val="CommentText"/>
    <w:link w:val="CommentSubjectChar"/>
    <w:uiPriority w:val="99"/>
    <w:semiHidden/>
    <w:unhideWhenUsed/>
    <w:qFormat/>
    <w:rsid w:val="00620D4A"/>
    <w:pPr>
      <w:spacing w:after="160"/>
    </w:pPr>
    <w:rPr>
      <w:rFonts w:ascii="Bookman Old Style" w:eastAsia="Calibri" w:hAnsi="Bookman Old Style" w:cs="Times New Roman"/>
      <w:b/>
      <w:bCs/>
    </w:rPr>
  </w:style>
  <w:style w:type="character" w:customStyle="1" w:styleId="CommentSubjectChar">
    <w:name w:val="Comment Subject Char"/>
    <w:basedOn w:val="CommentTextChar"/>
    <w:link w:val="CommentSubject"/>
    <w:uiPriority w:val="99"/>
    <w:semiHidden/>
    <w:qFormat/>
    <w:rsid w:val="00620D4A"/>
    <w:rPr>
      <w:rFonts w:ascii="Bookman Old Style" w:eastAsia="Calibri" w:hAnsi="Bookman Old Style" w:cs="Times New Roman"/>
      <w:b/>
      <w:bCs/>
      <w:sz w:val="20"/>
      <w:szCs w:val="20"/>
    </w:rPr>
  </w:style>
  <w:style w:type="paragraph" w:customStyle="1" w:styleId="sejarahartikel">
    <w:name w:val="sejarah artikel"/>
    <w:link w:val="sejarahartikelChar"/>
    <w:qFormat/>
    <w:rsid w:val="00620D4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sejarahartikelChar">
    <w:name w:val="sejarah artikel Char"/>
    <w:link w:val="sejarahartikel"/>
    <w:qFormat/>
    <w:rsid w:val="00620D4A"/>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rsid w:val="00620D4A"/>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istematikaChar">
    <w:name w:val="Sistematika Char"/>
    <w:link w:val="Sistematika"/>
    <w:qFormat/>
    <w:rsid w:val="00620D4A"/>
    <w:rPr>
      <w:rFonts w:ascii="Times New Roman" w:eastAsia="Times New Roman" w:hAnsi="Times New Roman" w:cs="Times New Roman"/>
      <w:b/>
      <w:bCs/>
      <w:kern w:val="32"/>
      <w:szCs w:val="32"/>
      <w:lang w:eastAsia="id-ID"/>
    </w:rPr>
  </w:style>
  <w:style w:type="paragraph" w:customStyle="1" w:styleId="Teks">
    <w:name w:val="Teks"/>
    <w:basedOn w:val="Normal"/>
    <w:link w:val="TeksChar"/>
    <w:qFormat/>
    <w:rsid w:val="00620D4A"/>
    <w:pPr>
      <w:spacing w:after="240"/>
      <w:ind w:firstLine="567"/>
      <w:contextualSpacing/>
      <w:jc w:val="both"/>
    </w:pPr>
    <w:rPr>
      <w:rFonts w:ascii="Calibri" w:eastAsia="Calibri" w:hAnsi="Calibri" w:cs="Times New Roman"/>
      <w:shd w:val="clear" w:color="auto" w:fill="FFFFFF"/>
      <w:lang w:val="en-US"/>
    </w:rPr>
  </w:style>
  <w:style w:type="character" w:customStyle="1" w:styleId="TeksChar">
    <w:name w:val="Teks Char"/>
    <w:link w:val="Teks"/>
    <w:qFormat/>
    <w:rsid w:val="00620D4A"/>
    <w:rPr>
      <w:rFonts w:ascii="Calibri" w:eastAsia="Calibri" w:hAnsi="Calibri" w:cs="Times New Roman"/>
      <w:lang w:val="en-US"/>
    </w:rPr>
  </w:style>
  <w:style w:type="character" w:customStyle="1" w:styleId="longtext">
    <w:name w:val="long_text"/>
    <w:basedOn w:val="DefaultParagraphFont"/>
    <w:qFormat/>
    <w:rsid w:val="00620D4A"/>
  </w:style>
  <w:style w:type="paragraph" w:customStyle="1" w:styleId="kontenutama">
    <w:name w:val="konten utama"/>
    <w:link w:val="kontenutamaChar"/>
    <w:qFormat/>
    <w:rsid w:val="00620D4A"/>
    <w:pPr>
      <w:spacing w:after="0" w:line="240" w:lineRule="auto"/>
      <w:ind w:left="720"/>
      <w:jc w:val="both"/>
    </w:pPr>
    <w:rPr>
      <w:rFonts w:ascii="Times New Roman" w:eastAsia="Times New Roman" w:hAnsi="Times New Roman" w:cs="Times New Roman"/>
      <w:bCs/>
      <w:kern w:val="32"/>
      <w:lang w:val="en-US" w:eastAsia="id-ID"/>
    </w:rPr>
  </w:style>
  <w:style w:type="character" w:customStyle="1" w:styleId="kontenutamaChar">
    <w:name w:val="konten utama Char"/>
    <w:link w:val="kontenutama"/>
    <w:qFormat/>
    <w:rsid w:val="00620D4A"/>
    <w:rPr>
      <w:rFonts w:ascii="Times New Roman" w:eastAsia="Times New Roman" w:hAnsi="Times New Roman" w:cs="Times New Roman"/>
      <w:bCs/>
      <w:kern w:val="32"/>
      <w:lang w:val="en-US" w:eastAsia="id-ID"/>
    </w:rPr>
  </w:style>
  <w:style w:type="character" w:customStyle="1" w:styleId="mediumtext">
    <w:name w:val="medium_text"/>
    <w:basedOn w:val="DefaultParagraphFont"/>
    <w:qFormat/>
    <w:rsid w:val="00620D4A"/>
  </w:style>
  <w:style w:type="table" w:styleId="TableGrid">
    <w:name w:val="Table Grid"/>
    <w:basedOn w:val="TableNormal"/>
    <w:uiPriority w:val="39"/>
    <w:unhideWhenUsed/>
    <w:qFormat/>
    <w:rsid w:val="00620D4A"/>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atabel">
    <w:name w:val="nama tabel"/>
    <w:link w:val="namatabelChar"/>
    <w:qFormat/>
    <w:rsid w:val="00620D4A"/>
    <w:pPr>
      <w:spacing w:before="120" w:after="0" w:line="240" w:lineRule="auto"/>
      <w:ind w:left="720" w:hanging="720"/>
      <w:jc w:val="center"/>
    </w:pPr>
    <w:rPr>
      <w:rFonts w:ascii="Times New Roman" w:eastAsia="Times New Roman" w:hAnsi="Times New Roman" w:cs="Times New Roman"/>
      <w:bCs/>
      <w:kern w:val="32"/>
      <w:lang w:val="en-US"/>
    </w:rPr>
  </w:style>
  <w:style w:type="character" w:customStyle="1" w:styleId="namatabelChar">
    <w:name w:val="nama tabel Char"/>
    <w:link w:val="namatabel"/>
    <w:qFormat/>
    <w:rsid w:val="00620D4A"/>
    <w:rPr>
      <w:rFonts w:ascii="Times New Roman" w:eastAsia="Times New Roman" w:hAnsi="Times New Roman" w:cs="Times New Roman"/>
      <w:bCs/>
      <w:kern w:val="32"/>
      <w:lang w:val="en-US"/>
    </w:rPr>
  </w:style>
  <w:style w:type="paragraph" w:styleId="ListParagraph">
    <w:name w:val="List Paragraph"/>
    <w:aliases w:val="Body of text,Body of text+1,Body of text+2,Body of text+3,List Paragraph11"/>
    <w:basedOn w:val="Normal"/>
    <w:uiPriority w:val="34"/>
    <w:qFormat/>
    <w:rsid w:val="00620D4A"/>
    <w:pPr>
      <w:spacing w:after="160" w:line="259" w:lineRule="auto"/>
      <w:ind w:left="720"/>
      <w:contextualSpacing/>
    </w:pPr>
    <w:rPr>
      <w:rFonts w:ascii="Bookman Old Style" w:eastAsia="Calibri" w:hAnsi="Bookman Old Style" w:cs="Times New Roman"/>
      <w:sz w:val="24"/>
    </w:rPr>
  </w:style>
  <w:style w:type="paragraph" w:customStyle="1" w:styleId="subkepalatabel">
    <w:name w:val="sub kepala tabel"/>
    <w:link w:val="subkepalatabelChar"/>
    <w:qFormat/>
    <w:rsid w:val="00620D4A"/>
    <w:pPr>
      <w:spacing w:after="0" w:line="240" w:lineRule="auto"/>
      <w:jc w:val="center"/>
    </w:pPr>
    <w:rPr>
      <w:rFonts w:ascii="Times New Roman" w:eastAsia="Times New Roman" w:hAnsi="Times New Roman" w:cs="Times New Roman"/>
      <w:b/>
      <w:bCs/>
      <w:kern w:val="32"/>
      <w:sz w:val="20"/>
      <w:szCs w:val="32"/>
      <w:lang w:val="en-US" w:eastAsia="id-ID"/>
    </w:rPr>
  </w:style>
  <w:style w:type="paragraph" w:customStyle="1" w:styleId="datatabel">
    <w:name w:val="data tabel"/>
    <w:link w:val="datatabelChar"/>
    <w:qFormat/>
    <w:rsid w:val="00620D4A"/>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qFormat/>
    <w:rsid w:val="00620D4A"/>
    <w:rPr>
      <w:rFonts w:ascii="Times New Roman" w:eastAsia="Times New Roman" w:hAnsi="Times New Roman" w:cs="Times New Roman"/>
      <w:b/>
      <w:bCs/>
      <w:kern w:val="32"/>
      <w:sz w:val="20"/>
      <w:szCs w:val="32"/>
      <w:lang w:val="en-US" w:eastAsia="id-ID"/>
    </w:rPr>
  </w:style>
  <w:style w:type="character" w:customStyle="1" w:styleId="datatabelChar">
    <w:name w:val="data tabel Char"/>
    <w:link w:val="datatabel"/>
    <w:qFormat/>
    <w:rsid w:val="00620D4A"/>
    <w:rPr>
      <w:rFonts w:ascii="Centaur" w:eastAsia="Times New Roman" w:hAnsi="Centaur" w:cs="Times New Roman"/>
      <w:bCs/>
      <w:kern w:val="32"/>
      <w:sz w:val="18"/>
      <w:szCs w:val="32"/>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620D4A"/>
    <w:pPr>
      <w:spacing w:before="240" w:after="100" w:afterAutospacing="1" w:line="240" w:lineRule="auto"/>
    </w:pPr>
    <w:rPr>
      <w:rFonts w:ascii="Times New Roman" w:eastAsia="Times New Roman" w:hAnsi="Times New Roman" w:cs="Times New Roman"/>
      <w:b/>
      <w:bCs/>
      <w:kern w:val="32"/>
      <w:sz w:val="28"/>
      <w:szCs w:val="32"/>
      <w:lang w:val="en-US"/>
    </w:rPr>
  </w:style>
  <w:style w:type="character" w:customStyle="1" w:styleId="JudulChar">
    <w:name w:val="Judul Char"/>
    <w:link w:val="Judul"/>
    <w:qFormat/>
    <w:rsid w:val="00620D4A"/>
    <w:rPr>
      <w:rFonts w:ascii="Times New Roman" w:eastAsia="Times New Roman" w:hAnsi="Times New Roman" w:cs="Times New Roman"/>
      <w:b/>
      <w:bCs/>
      <w:kern w:val="32"/>
      <w:sz w:val="28"/>
      <w:szCs w:val="32"/>
      <w:lang w:val="en-US"/>
    </w:rPr>
  </w:style>
  <w:style w:type="paragraph" w:customStyle="1" w:styleId="NamaPenulis">
    <w:name w:val="Nama Penulis"/>
    <w:basedOn w:val="Normal"/>
    <w:link w:val="NamaPenulisChar"/>
    <w:qFormat/>
    <w:rsid w:val="00620D4A"/>
    <w:pPr>
      <w:spacing w:after="100" w:line="240" w:lineRule="auto"/>
      <w:jc w:val="center"/>
    </w:pPr>
    <w:rPr>
      <w:rFonts w:ascii="Calibri" w:eastAsia="Calibri" w:hAnsi="Calibri" w:cs="Arial"/>
      <w:b/>
      <w:sz w:val="20"/>
      <w:lang w:val="en-US"/>
    </w:rPr>
  </w:style>
  <w:style w:type="character" w:customStyle="1" w:styleId="NamaPenulisChar">
    <w:name w:val="Nama Penulis Char"/>
    <w:link w:val="NamaPenulis"/>
    <w:rsid w:val="00620D4A"/>
    <w:rPr>
      <w:rFonts w:ascii="Calibri" w:eastAsia="Calibri" w:hAnsi="Calibri" w:cs="Arial"/>
      <w:b/>
      <w:sz w:val="20"/>
      <w:lang w:val="en-US"/>
    </w:rPr>
  </w:style>
  <w:style w:type="paragraph" w:customStyle="1" w:styleId="Affiliasi">
    <w:name w:val="Affiliasi"/>
    <w:basedOn w:val="NamaPenulis"/>
    <w:link w:val="AffiliasiChar"/>
    <w:qFormat/>
    <w:rsid w:val="00620D4A"/>
    <w:pPr>
      <w:tabs>
        <w:tab w:val="center" w:pos="4819"/>
        <w:tab w:val="left" w:pos="7510"/>
      </w:tabs>
      <w:contextualSpacing/>
    </w:pPr>
    <w:rPr>
      <w:b w:val="0"/>
      <w:i/>
    </w:rPr>
  </w:style>
  <w:style w:type="character" w:customStyle="1" w:styleId="AffiliasiChar">
    <w:name w:val="Affiliasi Char"/>
    <w:basedOn w:val="NamaPenulisChar"/>
    <w:link w:val="Affiliasi"/>
    <w:rsid w:val="00620D4A"/>
    <w:rPr>
      <w:rFonts w:ascii="Calibri" w:eastAsia="Calibri" w:hAnsi="Calibri" w:cs="Arial"/>
      <w:b w:val="0"/>
      <w:i/>
      <w:sz w:val="20"/>
      <w:lang w:val="en-US"/>
    </w:rPr>
  </w:style>
  <w:style w:type="character" w:styleId="Hyperlink">
    <w:name w:val="Hyperlink"/>
    <w:basedOn w:val="DefaultParagraphFont"/>
    <w:uiPriority w:val="99"/>
    <w:unhideWhenUsed/>
    <w:rsid w:val="00620D4A"/>
    <w:rPr>
      <w:color w:val="0000FF" w:themeColor="hyperlink"/>
      <w:u w:val="single"/>
    </w:rPr>
  </w:style>
  <w:style w:type="paragraph" w:customStyle="1" w:styleId="Abstract">
    <w:name w:val="Abstract"/>
    <w:basedOn w:val="Normal"/>
    <w:next w:val="Normal"/>
    <w:link w:val="AbstractChar"/>
    <w:rsid w:val="00620D4A"/>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paragraph" w:customStyle="1" w:styleId="IEEEAbstractHeading">
    <w:name w:val="IEEE Abstract Heading"/>
    <w:basedOn w:val="Normal"/>
    <w:link w:val="IEEEAbstractHeadingChar"/>
    <w:rsid w:val="00620D4A"/>
    <w:pPr>
      <w:spacing w:after="0" w:line="240" w:lineRule="auto"/>
    </w:pPr>
    <w:rPr>
      <w:rFonts w:ascii="Times New Roman" w:eastAsia="SimSun" w:hAnsi="Times New Roman" w:cs="Times New Roman"/>
      <w:noProof/>
      <w:sz w:val="24"/>
      <w:szCs w:val="24"/>
      <w:lang w:eastAsia="zh-CN"/>
    </w:rPr>
  </w:style>
  <w:style w:type="character" w:customStyle="1" w:styleId="IEEEAbstractHeadingChar">
    <w:name w:val="IEEE Abstract Heading Char"/>
    <w:link w:val="IEEEAbstractHeading"/>
    <w:locked/>
    <w:rsid w:val="00620D4A"/>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620D4A"/>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620D4A"/>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620D4A"/>
    <w:rPr>
      <w:rFonts w:ascii="Calibri" w:eastAsia="Times New Roman" w:hAnsi="Calibri" w:cs="Times New Roman"/>
      <w:bCs/>
      <w:i/>
      <w:noProof/>
      <w:sz w:val="20"/>
      <w:szCs w:val="20"/>
    </w:rPr>
  </w:style>
  <w:style w:type="paragraph" w:styleId="BalloonText">
    <w:name w:val="Balloon Text"/>
    <w:basedOn w:val="Normal"/>
    <w:link w:val="BalloonTextChar"/>
    <w:uiPriority w:val="99"/>
    <w:semiHidden/>
    <w:unhideWhenUsed/>
    <w:rsid w:val="00620D4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20D4A"/>
    <w:rPr>
      <w:rFonts w:ascii="Tahoma" w:eastAsia="Calibri" w:hAnsi="Tahoma" w:cs="Tahoma"/>
      <w:sz w:val="16"/>
      <w:szCs w:val="16"/>
      <w:lang w:val="en-US"/>
    </w:rPr>
  </w:style>
  <w:style w:type="character" w:customStyle="1" w:styleId="shorttext">
    <w:name w:val="short_text"/>
    <w:basedOn w:val="DefaultParagraphFont"/>
    <w:rsid w:val="00620D4A"/>
  </w:style>
  <w:style w:type="paragraph" w:styleId="HTMLPreformatted">
    <w:name w:val="HTML Preformatted"/>
    <w:basedOn w:val="Normal"/>
    <w:link w:val="HTMLPreformattedChar"/>
    <w:uiPriority w:val="99"/>
    <w:semiHidden/>
    <w:unhideWhenUsed/>
    <w:rsid w:val="0062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20D4A"/>
    <w:rPr>
      <w:rFonts w:ascii="Courier New" w:eastAsia="Times New Roman" w:hAnsi="Courier New" w:cs="Courier New"/>
      <w:sz w:val="20"/>
      <w:szCs w:val="20"/>
      <w:lang w:eastAsia="id-ID"/>
    </w:rPr>
  </w:style>
  <w:style w:type="character" w:customStyle="1" w:styleId="y2iqfc">
    <w:name w:val="y2iqfc"/>
    <w:basedOn w:val="DefaultParagraphFont"/>
    <w:rsid w:val="00620D4A"/>
  </w:style>
  <w:style w:type="paragraph" w:styleId="CommentText">
    <w:name w:val="annotation text"/>
    <w:basedOn w:val="Normal"/>
    <w:link w:val="CommentTextChar"/>
    <w:uiPriority w:val="99"/>
    <w:semiHidden/>
    <w:unhideWhenUsed/>
    <w:rsid w:val="00620D4A"/>
    <w:pPr>
      <w:spacing w:line="240" w:lineRule="auto"/>
    </w:pPr>
    <w:rPr>
      <w:sz w:val="20"/>
      <w:szCs w:val="20"/>
    </w:rPr>
  </w:style>
  <w:style w:type="character" w:customStyle="1" w:styleId="CommentTextChar">
    <w:name w:val="Comment Text Char"/>
    <w:basedOn w:val="DefaultParagraphFont"/>
    <w:link w:val="CommentText"/>
    <w:uiPriority w:val="99"/>
    <w:semiHidden/>
    <w:rsid w:val="00620D4A"/>
    <w:rPr>
      <w:sz w:val="20"/>
      <w:szCs w:val="20"/>
    </w:rPr>
  </w:style>
  <w:style w:type="paragraph" w:styleId="CommentSubject">
    <w:name w:val="annotation subject"/>
    <w:basedOn w:val="CommentText"/>
    <w:next w:val="CommentText"/>
    <w:link w:val="CommentSubjectChar"/>
    <w:uiPriority w:val="99"/>
    <w:semiHidden/>
    <w:unhideWhenUsed/>
    <w:qFormat/>
    <w:rsid w:val="00620D4A"/>
    <w:pPr>
      <w:spacing w:after="160"/>
    </w:pPr>
    <w:rPr>
      <w:rFonts w:ascii="Bookman Old Style" w:eastAsia="Calibri" w:hAnsi="Bookman Old Style" w:cs="Times New Roman"/>
      <w:b/>
      <w:bCs/>
    </w:rPr>
  </w:style>
  <w:style w:type="character" w:customStyle="1" w:styleId="CommentSubjectChar">
    <w:name w:val="Comment Subject Char"/>
    <w:basedOn w:val="CommentTextChar"/>
    <w:link w:val="CommentSubject"/>
    <w:uiPriority w:val="99"/>
    <w:semiHidden/>
    <w:qFormat/>
    <w:rsid w:val="00620D4A"/>
    <w:rPr>
      <w:rFonts w:ascii="Bookman Old Style" w:eastAsia="Calibri" w:hAnsi="Bookman Old Style" w:cs="Times New Roman"/>
      <w:b/>
      <w:bCs/>
      <w:sz w:val="20"/>
      <w:szCs w:val="20"/>
    </w:rPr>
  </w:style>
  <w:style w:type="paragraph" w:customStyle="1" w:styleId="sejarahartikel">
    <w:name w:val="sejarah artikel"/>
    <w:link w:val="sejarahartikelChar"/>
    <w:qFormat/>
    <w:rsid w:val="00620D4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sejarahartikelChar">
    <w:name w:val="sejarah artikel Char"/>
    <w:link w:val="sejarahartikel"/>
    <w:qFormat/>
    <w:rsid w:val="00620D4A"/>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rsid w:val="00620D4A"/>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istematikaChar">
    <w:name w:val="Sistematika Char"/>
    <w:link w:val="Sistematika"/>
    <w:qFormat/>
    <w:rsid w:val="00620D4A"/>
    <w:rPr>
      <w:rFonts w:ascii="Times New Roman" w:eastAsia="Times New Roman" w:hAnsi="Times New Roman" w:cs="Times New Roman"/>
      <w:b/>
      <w:bCs/>
      <w:kern w:val="32"/>
      <w:szCs w:val="32"/>
      <w:lang w:eastAsia="id-ID"/>
    </w:rPr>
  </w:style>
  <w:style w:type="paragraph" w:customStyle="1" w:styleId="Teks">
    <w:name w:val="Teks"/>
    <w:basedOn w:val="Normal"/>
    <w:link w:val="TeksChar"/>
    <w:qFormat/>
    <w:rsid w:val="00620D4A"/>
    <w:pPr>
      <w:spacing w:after="240"/>
      <w:ind w:firstLine="567"/>
      <w:contextualSpacing/>
      <w:jc w:val="both"/>
    </w:pPr>
    <w:rPr>
      <w:rFonts w:ascii="Calibri" w:eastAsia="Calibri" w:hAnsi="Calibri" w:cs="Times New Roman"/>
      <w:shd w:val="clear" w:color="auto" w:fill="FFFFFF"/>
      <w:lang w:val="en-US"/>
    </w:rPr>
  </w:style>
  <w:style w:type="character" w:customStyle="1" w:styleId="TeksChar">
    <w:name w:val="Teks Char"/>
    <w:link w:val="Teks"/>
    <w:qFormat/>
    <w:rsid w:val="00620D4A"/>
    <w:rPr>
      <w:rFonts w:ascii="Calibri" w:eastAsia="Calibri" w:hAnsi="Calibri" w:cs="Times New Roman"/>
      <w:lang w:val="en-US"/>
    </w:rPr>
  </w:style>
  <w:style w:type="character" w:customStyle="1" w:styleId="longtext">
    <w:name w:val="long_text"/>
    <w:basedOn w:val="DefaultParagraphFont"/>
    <w:qFormat/>
    <w:rsid w:val="00620D4A"/>
  </w:style>
  <w:style w:type="paragraph" w:customStyle="1" w:styleId="kontenutama">
    <w:name w:val="konten utama"/>
    <w:link w:val="kontenutamaChar"/>
    <w:qFormat/>
    <w:rsid w:val="00620D4A"/>
    <w:pPr>
      <w:spacing w:after="0" w:line="240" w:lineRule="auto"/>
      <w:ind w:left="720"/>
      <w:jc w:val="both"/>
    </w:pPr>
    <w:rPr>
      <w:rFonts w:ascii="Times New Roman" w:eastAsia="Times New Roman" w:hAnsi="Times New Roman" w:cs="Times New Roman"/>
      <w:bCs/>
      <w:kern w:val="32"/>
      <w:lang w:val="en-US" w:eastAsia="id-ID"/>
    </w:rPr>
  </w:style>
  <w:style w:type="character" w:customStyle="1" w:styleId="kontenutamaChar">
    <w:name w:val="konten utama Char"/>
    <w:link w:val="kontenutama"/>
    <w:qFormat/>
    <w:rsid w:val="00620D4A"/>
    <w:rPr>
      <w:rFonts w:ascii="Times New Roman" w:eastAsia="Times New Roman" w:hAnsi="Times New Roman" w:cs="Times New Roman"/>
      <w:bCs/>
      <w:kern w:val="32"/>
      <w:lang w:val="en-US" w:eastAsia="id-ID"/>
    </w:rPr>
  </w:style>
  <w:style w:type="character" w:customStyle="1" w:styleId="mediumtext">
    <w:name w:val="medium_text"/>
    <w:basedOn w:val="DefaultParagraphFont"/>
    <w:qFormat/>
    <w:rsid w:val="00620D4A"/>
  </w:style>
  <w:style w:type="table" w:styleId="TableGrid">
    <w:name w:val="Table Grid"/>
    <w:basedOn w:val="TableNormal"/>
    <w:uiPriority w:val="39"/>
    <w:unhideWhenUsed/>
    <w:qFormat/>
    <w:rsid w:val="00620D4A"/>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atabel">
    <w:name w:val="nama tabel"/>
    <w:link w:val="namatabelChar"/>
    <w:qFormat/>
    <w:rsid w:val="00620D4A"/>
    <w:pPr>
      <w:spacing w:before="120" w:after="0" w:line="240" w:lineRule="auto"/>
      <w:ind w:left="720" w:hanging="720"/>
      <w:jc w:val="center"/>
    </w:pPr>
    <w:rPr>
      <w:rFonts w:ascii="Times New Roman" w:eastAsia="Times New Roman" w:hAnsi="Times New Roman" w:cs="Times New Roman"/>
      <w:bCs/>
      <w:kern w:val="32"/>
      <w:lang w:val="en-US"/>
    </w:rPr>
  </w:style>
  <w:style w:type="character" w:customStyle="1" w:styleId="namatabelChar">
    <w:name w:val="nama tabel Char"/>
    <w:link w:val="namatabel"/>
    <w:qFormat/>
    <w:rsid w:val="00620D4A"/>
    <w:rPr>
      <w:rFonts w:ascii="Times New Roman" w:eastAsia="Times New Roman" w:hAnsi="Times New Roman" w:cs="Times New Roman"/>
      <w:bCs/>
      <w:kern w:val="32"/>
      <w:lang w:val="en-US"/>
    </w:rPr>
  </w:style>
  <w:style w:type="paragraph" w:styleId="ListParagraph">
    <w:name w:val="List Paragraph"/>
    <w:aliases w:val="Body of text,Body of text+1,Body of text+2,Body of text+3,List Paragraph11"/>
    <w:basedOn w:val="Normal"/>
    <w:uiPriority w:val="34"/>
    <w:qFormat/>
    <w:rsid w:val="00620D4A"/>
    <w:pPr>
      <w:spacing w:after="160" w:line="259" w:lineRule="auto"/>
      <w:ind w:left="720"/>
      <w:contextualSpacing/>
    </w:pPr>
    <w:rPr>
      <w:rFonts w:ascii="Bookman Old Style" w:eastAsia="Calibri" w:hAnsi="Bookman Old Style" w:cs="Times New Roman"/>
      <w:sz w:val="24"/>
    </w:rPr>
  </w:style>
  <w:style w:type="paragraph" w:customStyle="1" w:styleId="subkepalatabel">
    <w:name w:val="sub kepala tabel"/>
    <w:link w:val="subkepalatabelChar"/>
    <w:qFormat/>
    <w:rsid w:val="00620D4A"/>
    <w:pPr>
      <w:spacing w:after="0" w:line="240" w:lineRule="auto"/>
      <w:jc w:val="center"/>
    </w:pPr>
    <w:rPr>
      <w:rFonts w:ascii="Times New Roman" w:eastAsia="Times New Roman" w:hAnsi="Times New Roman" w:cs="Times New Roman"/>
      <w:b/>
      <w:bCs/>
      <w:kern w:val="32"/>
      <w:sz w:val="20"/>
      <w:szCs w:val="32"/>
      <w:lang w:val="en-US" w:eastAsia="id-ID"/>
    </w:rPr>
  </w:style>
  <w:style w:type="paragraph" w:customStyle="1" w:styleId="datatabel">
    <w:name w:val="data tabel"/>
    <w:link w:val="datatabelChar"/>
    <w:qFormat/>
    <w:rsid w:val="00620D4A"/>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qFormat/>
    <w:rsid w:val="00620D4A"/>
    <w:rPr>
      <w:rFonts w:ascii="Times New Roman" w:eastAsia="Times New Roman" w:hAnsi="Times New Roman" w:cs="Times New Roman"/>
      <w:b/>
      <w:bCs/>
      <w:kern w:val="32"/>
      <w:sz w:val="20"/>
      <w:szCs w:val="32"/>
      <w:lang w:val="en-US" w:eastAsia="id-ID"/>
    </w:rPr>
  </w:style>
  <w:style w:type="character" w:customStyle="1" w:styleId="datatabelChar">
    <w:name w:val="data tabel Char"/>
    <w:link w:val="datatabel"/>
    <w:qFormat/>
    <w:rsid w:val="00620D4A"/>
    <w:rPr>
      <w:rFonts w:ascii="Centaur" w:eastAsia="Times New Roman" w:hAnsi="Centaur" w:cs="Times New Roman"/>
      <w:bCs/>
      <w:kern w:val="32"/>
      <w:sz w:val="18"/>
      <w:szCs w:val="3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ywe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2021-09-02T16:35:00Z</dcterms:created>
  <dcterms:modified xsi:type="dcterms:W3CDTF">2021-09-04T06:19:00Z</dcterms:modified>
</cp:coreProperties>
</file>