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3B1" w:rsidRPr="0075077C" w:rsidRDefault="00A733B1" w:rsidP="009E6B1C">
      <w:pPr>
        <w:spacing w:after="0" w:line="240" w:lineRule="auto"/>
        <w:jc w:val="center"/>
        <w:rPr>
          <w:rFonts w:cstheme="minorHAnsi"/>
          <w:b/>
          <w:sz w:val="28"/>
          <w:szCs w:val="28"/>
        </w:rPr>
      </w:pPr>
      <w:r w:rsidRPr="0075077C">
        <w:rPr>
          <w:rFonts w:cstheme="minorHAnsi"/>
          <w:b/>
          <w:sz w:val="28"/>
          <w:szCs w:val="28"/>
        </w:rPr>
        <w:t>PE</w:t>
      </w:r>
      <w:r w:rsidR="00EA3267" w:rsidRPr="0075077C">
        <w:rPr>
          <w:rFonts w:cstheme="minorHAnsi"/>
          <w:b/>
          <w:sz w:val="28"/>
          <w:szCs w:val="28"/>
        </w:rPr>
        <w:t>RBEDAAN</w:t>
      </w:r>
      <w:r w:rsidRPr="0075077C">
        <w:rPr>
          <w:rFonts w:cstheme="minorHAnsi"/>
          <w:b/>
          <w:sz w:val="28"/>
          <w:szCs w:val="28"/>
        </w:rPr>
        <w:t xml:space="preserve"> STRATEGI PEMBEL</w:t>
      </w:r>
      <w:r w:rsidR="0032322B">
        <w:rPr>
          <w:rFonts w:cstheme="minorHAnsi"/>
          <w:b/>
          <w:sz w:val="28"/>
          <w:szCs w:val="28"/>
        </w:rPr>
        <w:t xml:space="preserve"> </w:t>
      </w:r>
      <w:r w:rsidRPr="0075077C">
        <w:rPr>
          <w:rFonts w:cstheme="minorHAnsi"/>
          <w:b/>
          <w:sz w:val="28"/>
          <w:szCs w:val="28"/>
        </w:rPr>
        <w:t xml:space="preserve">AJARAN </w:t>
      </w:r>
      <w:r w:rsidRPr="0075077C">
        <w:rPr>
          <w:rFonts w:cstheme="minorHAnsi"/>
          <w:b/>
          <w:i/>
          <w:sz w:val="28"/>
          <w:szCs w:val="28"/>
        </w:rPr>
        <w:t>INDEX CARD MATCH</w:t>
      </w:r>
    </w:p>
    <w:p w:rsidR="00A733B1" w:rsidRPr="0075077C" w:rsidRDefault="00A733B1" w:rsidP="009E6B1C">
      <w:pPr>
        <w:spacing w:after="0" w:line="240" w:lineRule="auto"/>
        <w:jc w:val="center"/>
        <w:rPr>
          <w:rFonts w:cstheme="minorHAnsi"/>
          <w:b/>
          <w:sz w:val="28"/>
          <w:szCs w:val="28"/>
        </w:rPr>
      </w:pPr>
      <w:r w:rsidRPr="0075077C">
        <w:rPr>
          <w:rFonts w:cstheme="minorHAnsi"/>
          <w:b/>
          <w:sz w:val="28"/>
          <w:szCs w:val="28"/>
        </w:rPr>
        <w:t>TERHADAP KEMAMPUAN BERPIKIR KRITIS SISWA KELAS V SDN 2 PETUNGSEWU KABUPATEN MALANG</w:t>
      </w:r>
    </w:p>
    <w:p w:rsidR="00E91E79" w:rsidRPr="0075077C" w:rsidRDefault="00E91E79" w:rsidP="009E6B1C">
      <w:pPr>
        <w:spacing w:after="0" w:line="240" w:lineRule="auto"/>
        <w:jc w:val="center"/>
        <w:rPr>
          <w:rFonts w:cstheme="minorHAnsi"/>
          <w:b/>
          <w:sz w:val="20"/>
          <w:szCs w:val="20"/>
        </w:rPr>
      </w:pPr>
    </w:p>
    <w:p w:rsidR="008D2A3A" w:rsidRPr="0075077C" w:rsidRDefault="00E91E79" w:rsidP="009E6B1C">
      <w:pPr>
        <w:spacing w:after="0" w:line="240" w:lineRule="auto"/>
        <w:jc w:val="center"/>
        <w:rPr>
          <w:rFonts w:cstheme="minorHAnsi"/>
          <w:sz w:val="20"/>
          <w:szCs w:val="20"/>
        </w:rPr>
      </w:pPr>
      <w:proofErr w:type="spellStart"/>
      <w:r w:rsidRPr="0075077C">
        <w:rPr>
          <w:rFonts w:cstheme="minorHAnsi"/>
          <w:sz w:val="20"/>
          <w:szCs w:val="20"/>
        </w:rPr>
        <w:t>Pendiwi</w:t>
      </w:r>
      <w:proofErr w:type="spellEnd"/>
      <w:r w:rsidRPr="0075077C">
        <w:rPr>
          <w:rFonts w:cstheme="minorHAnsi"/>
          <w:sz w:val="20"/>
          <w:szCs w:val="20"/>
        </w:rPr>
        <w:t xml:space="preserve"> Sri Wahyuni</w:t>
      </w:r>
      <w:r w:rsidRPr="0075077C">
        <w:rPr>
          <w:rFonts w:cstheme="minorHAnsi"/>
          <w:sz w:val="20"/>
          <w:szCs w:val="20"/>
          <w:vertAlign w:val="superscript"/>
        </w:rPr>
        <w:t>1</w:t>
      </w:r>
      <w:r w:rsidRPr="0075077C">
        <w:rPr>
          <w:rFonts w:cstheme="minorHAnsi"/>
          <w:sz w:val="20"/>
          <w:szCs w:val="20"/>
        </w:rPr>
        <w:t xml:space="preserve">, </w:t>
      </w:r>
      <w:proofErr w:type="spellStart"/>
      <w:r w:rsidRPr="0075077C">
        <w:rPr>
          <w:rFonts w:cstheme="minorHAnsi"/>
          <w:sz w:val="20"/>
          <w:szCs w:val="20"/>
        </w:rPr>
        <w:t>Arief</w:t>
      </w:r>
      <w:proofErr w:type="spellEnd"/>
      <w:r w:rsidRPr="0075077C">
        <w:rPr>
          <w:rFonts w:cstheme="minorHAnsi"/>
          <w:sz w:val="20"/>
          <w:szCs w:val="20"/>
        </w:rPr>
        <w:t xml:space="preserve"> Rahman Hakim</w:t>
      </w:r>
      <w:r w:rsidRPr="0075077C">
        <w:rPr>
          <w:rFonts w:cstheme="minorHAnsi"/>
          <w:sz w:val="20"/>
          <w:szCs w:val="20"/>
          <w:vertAlign w:val="superscript"/>
        </w:rPr>
        <w:t>2</w:t>
      </w:r>
      <w:r w:rsidRPr="0075077C">
        <w:rPr>
          <w:rFonts w:cstheme="minorHAnsi"/>
          <w:sz w:val="20"/>
          <w:szCs w:val="20"/>
        </w:rPr>
        <w:t xml:space="preserve">, </w:t>
      </w:r>
      <w:proofErr w:type="spellStart"/>
      <w:r w:rsidRPr="0075077C">
        <w:rPr>
          <w:rFonts w:cstheme="minorHAnsi"/>
          <w:sz w:val="20"/>
          <w:szCs w:val="20"/>
        </w:rPr>
        <w:t>Ludovikus</w:t>
      </w:r>
      <w:proofErr w:type="spellEnd"/>
      <w:r w:rsidRPr="0075077C">
        <w:rPr>
          <w:rFonts w:cstheme="minorHAnsi"/>
          <w:sz w:val="20"/>
          <w:szCs w:val="20"/>
        </w:rPr>
        <w:t xml:space="preserve"> </w:t>
      </w:r>
      <w:proofErr w:type="spellStart"/>
      <w:r w:rsidRPr="0075077C">
        <w:rPr>
          <w:rFonts w:cstheme="minorHAnsi"/>
          <w:sz w:val="20"/>
          <w:szCs w:val="20"/>
        </w:rPr>
        <w:t>Bomans</w:t>
      </w:r>
      <w:proofErr w:type="spellEnd"/>
      <w:r w:rsidRPr="0075077C">
        <w:rPr>
          <w:rFonts w:cstheme="minorHAnsi"/>
          <w:sz w:val="20"/>
          <w:szCs w:val="20"/>
        </w:rPr>
        <w:t xml:space="preserve"> Wadu</w:t>
      </w:r>
      <w:r w:rsidRPr="0075077C">
        <w:rPr>
          <w:rFonts w:cstheme="minorHAnsi"/>
          <w:sz w:val="20"/>
          <w:szCs w:val="20"/>
          <w:vertAlign w:val="superscript"/>
        </w:rPr>
        <w:t>3</w:t>
      </w:r>
    </w:p>
    <w:p w:rsidR="00E91E79" w:rsidRPr="0075077C" w:rsidRDefault="00E91E79" w:rsidP="009E6B1C">
      <w:pPr>
        <w:spacing w:after="0" w:line="240" w:lineRule="auto"/>
        <w:jc w:val="center"/>
        <w:rPr>
          <w:rFonts w:cstheme="minorHAnsi"/>
          <w:sz w:val="20"/>
          <w:szCs w:val="20"/>
        </w:rPr>
      </w:pPr>
    </w:p>
    <w:p w:rsidR="008D2A3A" w:rsidRPr="0075077C" w:rsidRDefault="00E91E79" w:rsidP="009E6B1C">
      <w:pPr>
        <w:spacing w:line="240" w:lineRule="auto"/>
        <w:jc w:val="center"/>
        <w:rPr>
          <w:rFonts w:cstheme="minorHAnsi"/>
          <w:sz w:val="20"/>
          <w:szCs w:val="20"/>
        </w:rPr>
      </w:pPr>
      <w:proofErr w:type="spellStart"/>
      <w:r w:rsidRPr="0075077C">
        <w:rPr>
          <w:rFonts w:cstheme="minorHAnsi"/>
          <w:sz w:val="20"/>
          <w:szCs w:val="20"/>
        </w:rPr>
        <w:t>Universitas</w:t>
      </w:r>
      <w:proofErr w:type="spellEnd"/>
      <w:r w:rsidRPr="0075077C">
        <w:rPr>
          <w:rFonts w:cstheme="minorHAnsi"/>
          <w:sz w:val="20"/>
          <w:szCs w:val="20"/>
        </w:rPr>
        <w:t xml:space="preserve"> </w:t>
      </w:r>
      <w:proofErr w:type="spellStart"/>
      <w:r w:rsidRPr="0075077C">
        <w:rPr>
          <w:rFonts w:cstheme="minorHAnsi"/>
          <w:sz w:val="20"/>
          <w:szCs w:val="20"/>
        </w:rPr>
        <w:t>Kanjuruhan</w:t>
      </w:r>
      <w:proofErr w:type="spellEnd"/>
      <w:r w:rsidRPr="0075077C">
        <w:rPr>
          <w:rFonts w:cstheme="minorHAnsi"/>
          <w:sz w:val="20"/>
          <w:szCs w:val="20"/>
        </w:rPr>
        <w:t xml:space="preserve"> Malang, Indonesia</w:t>
      </w:r>
    </w:p>
    <w:p w:rsidR="0026072F" w:rsidRPr="0075077C" w:rsidRDefault="00E91E79" w:rsidP="009E6B1C">
      <w:pPr>
        <w:spacing w:line="240" w:lineRule="auto"/>
        <w:jc w:val="center"/>
        <w:rPr>
          <w:rFonts w:cstheme="minorHAnsi"/>
          <w:sz w:val="20"/>
          <w:szCs w:val="20"/>
        </w:rPr>
      </w:pPr>
      <w:r w:rsidRPr="0075077C">
        <w:rPr>
          <w:rFonts w:cstheme="minorHAnsi"/>
          <w:sz w:val="20"/>
          <w:szCs w:val="20"/>
        </w:rPr>
        <w:t>E-</w:t>
      </w:r>
      <w:proofErr w:type="gramStart"/>
      <w:r w:rsidRPr="0075077C">
        <w:rPr>
          <w:rFonts w:cstheme="minorHAnsi"/>
          <w:sz w:val="20"/>
          <w:szCs w:val="20"/>
        </w:rPr>
        <w:t>mail :</w:t>
      </w:r>
      <w:proofErr w:type="gramEnd"/>
      <w:r w:rsidRPr="0075077C">
        <w:rPr>
          <w:rFonts w:cstheme="minorHAnsi"/>
          <w:sz w:val="20"/>
          <w:szCs w:val="20"/>
        </w:rPr>
        <w:t xml:space="preserve"> </w:t>
      </w:r>
      <w:hyperlink r:id="rId8" w:history="1">
        <w:r w:rsidRPr="0075077C">
          <w:rPr>
            <w:rStyle w:val="Hyperlink"/>
            <w:rFonts w:cstheme="minorHAnsi"/>
            <w:sz w:val="20"/>
            <w:szCs w:val="20"/>
          </w:rPr>
          <w:t>pendiwiswahyuni@gmail.com</w:t>
        </w:r>
        <w:r w:rsidRPr="0075077C">
          <w:rPr>
            <w:rStyle w:val="Hyperlink"/>
            <w:rFonts w:cstheme="minorHAnsi"/>
            <w:sz w:val="20"/>
            <w:szCs w:val="20"/>
            <w:vertAlign w:val="superscript"/>
          </w:rPr>
          <w:t>1</w:t>
        </w:r>
      </w:hyperlink>
      <w:r w:rsidRPr="0075077C">
        <w:rPr>
          <w:rFonts w:cstheme="minorHAnsi"/>
          <w:sz w:val="20"/>
          <w:szCs w:val="20"/>
        </w:rPr>
        <w:t xml:space="preserve">, </w:t>
      </w:r>
      <w:hyperlink r:id="rId9" w:history="1">
        <w:r w:rsidRPr="0075077C">
          <w:rPr>
            <w:rStyle w:val="Hyperlink"/>
            <w:rFonts w:cstheme="minorHAnsi"/>
            <w:sz w:val="20"/>
            <w:szCs w:val="20"/>
          </w:rPr>
          <w:t>ariefrahman@unikama.ac.id</w:t>
        </w:r>
        <w:r w:rsidRPr="0075077C">
          <w:rPr>
            <w:rStyle w:val="Hyperlink"/>
            <w:rFonts w:cstheme="minorHAnsi"/>
            <w:sz w:val="20"/>
            <w:szCs w:val="20"/>
            <w:vertAlign w:val="superscript"/>
          </w:rPr>
          <w:t>2</w:t>
        </w:r>
      </w:hyperlink>
      <w:r w:rsidRPr="0075077C">
        <w:rPr>
          <w:rFonts w:cstheme="minorHAnsi"/>
          <w:sz w:val="20"/>
          <w:szCs w:val="20"/>
        </w:rPr>
        <w:t xml:space="preserve">, </w:t>
      </w:r>
      <w:r w:rsidRPr="0075077C">
        <w:rPr>
          <w:rFonts w:cstheme="minorHAnsi"/>
          <w:color w:val="2E74B5" w:themeColor="accent1" w:themeShade="BF"/>
          <w:sz w:val="20"/>
          <w:szCs w:val="20"/>
          <w:u w:val="single"/>
        </w:rPr>
        <w:t>bludovikus@gmail.com</w:t>
      </w:r>
      <w:r w:rsidRPr="0075077C">
        <w:rPr>
          <w:rFonts w:cstheme="minorHAnsi"/>
          <w:color w:val="2E74B5" w:themeColor="accent1" w:themeShade="BF"/>
          <w:sz w:val="20"/>
          <w:szCs w:val="20"/>
          <w:u w:val="single"/>
          <w:vertAlign w:val="superscript"/>
        </w:rPr>
        <w:t>3</w:t>
      </w:r>
    </w:p>
    <w:p w:rsidR="00E91E79" w:rsidRPr="0075077C" w:rsidRDefault="00E91E79" w:rsidP="009E6B1C">
      <w:pPr>
        <w:pStyle w:val="HTMLPreformatted"/>
        <w:jc w:val="both"/>
        <w:rPr>
          <w:rFonts w:asciiTheme="minorHAnsi" w:hAnsiTheme="minorHAnsi" w:cstheme="minorHAnsi"/>
          <w:color w:val="222222"/>
          <w:lang w:val="en-ID" w:eastAsia="en-ID"/>
        </w:rPr>
      </w:pPr>
      <w:r w:rsidRPr="0075077C">
        <w:rPr>
          <w:rFonts w:asciiTheme="minorHAnsi" w:hAnsiTheme="minorHAnsi" w:cstheme="minorHAnsi"/>
          <w:b/>
        </w:rPr>
        <w:t>Abstract:</w:t>
      </w:r>
      <w:r w:rsidRPr="0075077C">
        <w:rPr>
          <w:rFonts w:asciiTheme="minorHAnsi" w:hAnsiTheme="minorHAnsi" w:cstheme="minorHAnsi"/>
        </w:rPr>
        <w:t xml:space="preserve"> </w:t>
      </w:r>
      <w:r w:rsidRPr="0075077C">
        <w:rPr>
          <w:rFonts w:asciiTheme="minorHAnsi" w:hAnsiTheme="minorHAnsi" w:cstheme="minorHAnsi"/>
          <w:color w:val="222222"/>
          <w:lang w:val="en" w:eastAsia="en-ID"/>
        </w:rPr>
        <w:t xml:space="preserve">This study aims to determine the differences in critical thinking skills between students who learn through the index card match learning strategy with students who learn through conventional learning in class V SDN 2 </w:t>
      </w:r>
      <w:proofErr w:type="spellStart"/>
      <w:r w:rsidRPr="0075077C">
        <w:rPr>
          <w:rFonts w:asciiTheme="minorHAnsi" w:hAnsiTheme="minorHAnsi" w:cstheme="minorHAnsi"/>
          <w:color w:val="222222"/>
          <w:lang w:val="en" w:eastAsia="en-ID"/>
        </w:rPr>
        <w:t>Petungsewu</w:t>
      </w:r>
      <w:proofErr w:type="spellEnd"/>
      <w:r w:rsidRPr="0075077C">
        <w:rPr>
          <w:rFonts w:asciiTheme="minorHAnsi" w:hAnsiTheme="minorHAnsi" w:cstheme="minorHAnsi"/>
          <w:color w:val="222222"/>
          <w:lang w:val="en" w:eastAsia="en-ID"/>
        </w:rPr>
        <w:t xml:space="preserve"> </w:t>
      </w:r>
      <w:proofErr w:type="spellStart"/>
      <w:r w:rsidRPr="0075077C">
        <w:rPr>
          <w:rFonts w:asciiTheme="minorHAnsi" w:hAnsiTheme="minorHAnsi" w:cstheme="minorHAnsi"/>
          <w:color w:val="222222"/>
          <w:lang w:val="en" w:eastAsia="en-ID"/>
        </w:rPr>
        <w:t>Kabupaten</w:t>
      </w:r>
      <w:proofErr w:type="spellEnd"/>
      <w:r w:rsidRPr="0075077C">
        <w:rPr>
          <w:rFonts w:asciiTheme="minorHAnsi" w:hAnsiTheme="minorHAnsi" w:cstheme="minorHAnsi"/>
          <w:color w:val="222222"/>
          <w:lang w:val="en" w:eastAsia="en-ID"/>
        </w:rPr>
        <w:t xml:space="preserve"> Malang. This type of research uses a quasi-experimental. The study population was all students in grade V SDN 2 </w:t>
      </w:r>
      <w:proofErr w:type="spellStart"/>
      <w:r w:rsidRPr="0075077C">
        <w:rPr>
          <w:rFonts w:asciiTheme="minorHAnsi" w:hAnsiTheme="minorHAnsi" w:cstheme="minorHAnsi"/>
          <w:color w:val="222222"/>
          <w:lang w:val="en" w:eastAsia="en-ID"/>
        </w:rPr>
        <w:t>Petungsewu</w:t>
      </w:r>
      <w:proofErr w:type="spellEnd"/>
      <w:r w:rsidRPr="0075077C">
        <w:rPr>
          <w:rFonts w:asciiTheme="minorHAnsi" w:hAnsiTheme="minorHAnsi" w:cstheme="minorHAnsi"/>
          <w:color w:val="222222"/>
          <w:lang w:val="en" w:eastAsia="en-ID"/>
        </w:rPr>
        <w:t>. The research sample was determined by random sampling, namely the experimental class VA totaling 24 students and VB control class totaling 24 students. Data on critical thinking skills were collected using a test technique. Furthermore, the data were analyzed by t-test. The results showed that the average valu</w:t>
      </w:r>
      <w:r w:rsidR="0014215E">
        <w:rPr>
          <w:rFonts w:asciiTheme="minorHAnsi" w:hAnsiTheme="minorHAnsi" w:cstheme="minorHAnsi"/>
          <w:color w:val="222222"/>
          <w:lang w:val="en" w:eastAsia="en-ID"/>
        </w:rPr>
        <w:t>e of the experimental class post</w:t>
      </w:r>
      <w:r w:rsidRPr="0075077C">
        <w:rPr>
          <w:rFonts w:asciiTheme="minorHAnsi" w:hAnsiTheme="minorHAnsi" w:cstheme="minorHAnsi"/>
          <w:color w:val="222222"/>
          <w:lang w:val="en" w:eastAsia="en-ID"/>
        </w:rPr>
        <w:t>test was 85.6 and the control class was 58.The results of the t-test which resulted in a sig value of 0.000 &lt;0.05 were in accordance with the criteria if the sig value &lt; 0.05 then H</w:t>
      </w:r>
      <w:r w:rsidRPr="0075077C">
        <w:rPr>
          <w:rFonts w:asciiTheme="minorHAnsi" w:hAnsiTheme="minorHAnsi" w:cstheme="minorHAnsi"/>
          <w:color w:val="222222"/>
          <w:vertAlign w:val="subscript"/>
          <w:lang w:val="en" w:eastAsia="en-ID"/>
        </w:rPr>
        <w:t>a</w:t>
      </w:r>
      <w:r w:rsidRPr="0075077C">
        <w:rPr>
          <w:rFonts w:asciiTheme="minorHAnsi" w:hAnsiTheme="minorHAnsi" w:cstheme="minorHAnsi"/>
          <w:color w:val="222222"/>
          <w:lang w:val="en" w:eastAsia="en-ID"/>
        </w:rPr>
        <w:t xml:space="preserve"> was accepted and H</w:t>
      </w:r>
      <w:r w:rsidRPr="0075077C">
        <w:rPr>
          <w:rFonts w:asciiTheme="minorHAnsi" w:hAnsiTheme="minorHAnsi" w:cstheme="minorHAnsi"/>
          <w:color w:val="222222"/>
          <w:vertAlign w:val="subscript"/>
          <w:lang w:val="en" w:eastAsia="en-ID"/>
        </w:rPr>
        <w:t>0</w:t>
      </w:r>
      <w:r w:rsidRPr="0075077C">
        <w:rPr>
          <w:rFonts w:asciiTheme="minorHAnsi" w:hAnsiTheme="minorHAnsi" w:cstheme="minorHAnsi"/>
          <w:color w:val="222222"/>
          <w:lang w:val="en" w:eastAsia="en-ID"/>
        </w:rPr>
        <w:t xml:space="preserve">. </w:t>
      </w:r>
      <w:proofErr w:type="gramStart"/>
      <w:r w:rsidRPr="0075077C">
        <w:rPr>
          <w:rFonts w:asciiTheme="minorHAnsi" w:hAnsiTheme="minorHAnsi" w:cstheme="minorHAnsi"/>
          <w:color w:val="222222"/>
          <w:lang w:val="en" w:eastAsia="en-ID"/>
        </w:rPr>
        <w:t>rejected</w:t>
      </w:r>
      <w:proofErr w:type="gramEnd"/>
      <w:r w:rsidRPr="0075077C">
        <w:rPr>
          <w:rFonts w:asciiTheme="minorHAnsi" w:hAnsiTheme="minorHAnsi" w:cstheme="minorHAnsi"/>
          <w:color w:val="222222"/>
          <w:lang w:val="en" w:eastAsia="en-ID"/>
        </w:rPr>
        <w:t xml:space="preserve">. Based on the research results, it can be concluded that the index card match learning strategy affects the critical thinking skills of the fifth grade students of SDN 2 </w:t>
      </w:r>
      <w:proofErr w:type="spellStart"/>
      <w:r w:rsidRPr="0075077C">
        <w:rPr>
          <w:rFonts w:asciiTheme="minorHAnsi" w:hAnsiTheme="minorHAnsi" w:cstheme="minorHAnsi"/>
          <w:color w:val="222222"/>
          <w:lang w:val="en" w:eastAsia="en-ID"/>
        </w:rPr>
        <w:t>Petungsewu</w:t>
      </w:r>
      <w:proofErr w:type="spellEnd"/>
      <w:r w:rsidRPr="0075077C">
        <w:rPr>
          <w:rFonts w:asciiTheme="minorHAnsi" w:hAnsiTheme="minorHAnsi" w:cstheme="minorHAnsi"/>
          <w:color w:val="222222"/>
          <w:lang w:val="en" w:eastAsia="en-ID"/>
        </w:rPr>
        <w:t xml:space="preserve"> </w:t>
      </w:r>
      <w:proofErr w:type="spellStart"/>
      <w:r w:rsidRPr="0075077C">
        <w:rPr>
          <w:rFonts w:asciiTheme="minorHAnsi" w:hAnsiTheme="minorHAnsi" w:cstheme="minorHAnsi"/>
          <w:color w:val="222222"/>
          <w:lang w:val="en" w:eastAsia="en-ID"/>
        </w:rPr>
        <w:t>Kabupaten</w:t>
      </w:r>
      <w:proofErr w:type="spellEnd"/>
      <w:r w:rsidRPr="0075077C">
        <w:rPr>
          <w:rFonts w:asciiTheme="minorHAnsi" w:hAnsiTheme="minorHAnsi" w:cstheme="minorHAnsi"/>
          <w:color w:val="222222"/>
          <w:lang w:val="en" w:eastAsia="en-ID"/>
        </w:rPr>
        <w:t xml:space="preserve"> Malang.</w:t>
      </w:r>
    </w:p>
    <w:p w:rsidR="00E91E79" w:rsidRPr="0075077C" w:rsidRDefault="00E91E79" w:rsidP="009E6B1C">
      <w:pPr>
        <w:pStyle w:val="HTMLPreformatted"/>
        <w:jc w:val="both"/>
        <w:rPr>
          <w:rFonts w:asciiTheme="minorHAnsi" w:hAnsiTheme="minorHAnsi" w:cstheme="minorHAnsi"/>
          <w:color w:val="222222"/>
          <w:lang w:val="en" w:eastAsia="en-ID"/>
        </w:rPr>
      </w:pPr>
    </w:p>
    <w:p w:rsidR="00E91E79" w:rsidRPr="0075077C" w:rsidRDefault="00E91E79" w:rsidP="009E6B1C">
      <w:pPr>
        <w:spacing w:line="240" w:lineRule="auto"/>
        <w:jc w:val="both"/>
        <w:rPr>
          <w:rFonts w:cstheme="minorHAnsi"/>
          <w:sz w:val="20"/>
          <w:szCs w:val="20"/>
        </w:rPr>
      </w:pPr>
      <w:r w:rsidRPr="0075077C">
        <w:rPr>
          <w:rFonts w:eastAsia="Times New Roman" w:cstheme="minorHAnsi"/>
          <w:b/>
          <w:color w:val="222222"/>
          <w:sz w:val="20"/>
          <w:szCs w:val="20"/>
          <w:lang w:val="en" w:eastAsia="en-ID"/>
        </w:rPr>
        <w:t>Keywords</w:t>
      </w:r>
      <w:r w:rsidRPr="0075077C">
        <w:rPr>
          <w:rFonts w:eastAsia="Times New Roman" w:cstheme="minorHAnsi"/>
          <w:color w:val="222222"/>
          <w:sz w:val="20"/>
          <w:szCs w:val="20"/>
          <w:lang w:val="en" w:eastAsia="en-ID"/>
        </w:rPr>
        <w:t>: Index Card Match Learning Strategy, Critical Thinking Ability</w:t>
      </w:r>
    </w:p>
    <w:p w:rsidR="00B31EEE" w:rsidRPr="0075077C" w:rsidRDefault="009E6B1C" w:rsidP="009E6B1C">
      <w:pPr>
        <w:spacing w:line="240" w:lineRule="auto"/>
        <w:jc w:val="both"/>
        <w:rPr>
          <w:rFonts w:cstheme="minorHAnsi"/>
          <w:sz w:val="20"/>
          <w:szCs w:val="20"/>
        </w:rPr>
      </w:pPr>
      <w:proofErr w:type="spellStart"/>
      <w:r w:rsidRPr="0075077C">
        <w:rPr>
          <w:rFonts w:cstheme="minorHAnsi"/>
          <w:b/>
          <w:sz w:val="20"/>
          <w:szCs w:val="20"/>
        </w:rPr>
        <w:t>Abstrak</w:t>
      </w:r>
      <w:proofErr w:type="spellEnd"/>
      <w:r w:rsidRPr="0075077C">
        <w:rPr>
          <w:rFonts w:cstheme="minorHAnsi"/>
          <w:b/>
          <w:sz w:val="20"/>
          <w:szCs w:val="20"/>
        </w:rPr>
        <w:t>:</w:t>
      </w:r>
      <w:r w:rsidRPr="0075077C">
        <w:rPr>
          <w:rFonts w:cstheme="minorHAnsi"/>
          <w:sz w:val="20"/>
          <w:szCs w:val="20"/>
        </w:rPr>
        <w:t xml:space="preserve"> </w:t>
      </w:r>
      <w:proofErr w:type="spellStart"/>
      <w:r w:rsidR="00A733B1" w:rsidRPr="0075077C">
        <w:rPr>
          <w:rFonts w:cstheme="minorHAnsi"/>
          <w:sz w:val="20"/>
          <w:szCs w:val="20"/>
        </w:rPr>
        <w:t>Penelitian</w:t>
      </w:r>
      <w:proofErr w:type="spellEnd"/>
      <w:r w:rsidR="00A733B1" w:rsidRPr="0075077C">
        <w:rPr>
          <w:rFonts w:cstheme="minorHAnsi"/>
          <w:sz w:val="20"/>
          <w:szCs w:val="20"/>
        </w:rPr>
        <w:t xml:space="preserve"> </w:t>
      </w:r>
      <w:proofErr w:type="spellStart"/>
      <w:r w:rsidR="00A733B1" w:rsidRPr="0075077C">
        <w:rPr>
          <w:rFonts w:cstheme="minorHAnsi"/>
          <w:sz w:val="20"/>
          <w:szCs w:val="20"/>
        </w:rPr>
        <w:t>ini</w:t>
      </w:r>
      <w:proofErr w:type="spellEnd"/>
      <w:r w:rsidR="00A733B1" w:rsidRPr="0075077C">
        <w:rPr>
          <w:rFonts w:cstheme="minorHAnsi"/>
          <w:sz w:val="20"/>
          <w:szCs w:val="20"/>
        </w:rPr>
        <w:t xml:space="preserve"> </w:t>
      </w:r>
      <w:proofErr w:type="spellStart"/>
      <w:r w:rsidR="00A733B1" w:rsidRPr="0075077C">
        <w:rPr>
          <w:rFonts w:cstheme="minorHAnsi"/>
          <w:sz w:val="20"/>
          <w:szCs w:val="20"/>
        </w:rPr>
        <w:t>bertujuan</w:t>
      </w:r>
      <w:proofErr w:type="spellEnd"/>
      <w:r w:rsidR="00A733B1" w:rsidRPr="0075077C">
        <w:rPr>
          <w:rFonts w:cstheme="minorHAnsi"/>
          <w:sz w:val="20"/>
          <w:szCs w:val="20"/>
        </w:rPr>
        <w:t xml:space="preserve"> </w:t>
      </w:r>
      <w:proofErr w:type="spellStart"/>
      <w:r w:rsidR="00A733B1" w:rsidRPr="0075077C">
        <w:rPr>
          <w:rFonts w:cstheme="minorHAnsi"/>
          <w:sz w:val="20"/>
          <w:szCs w:val="20"/>
        </w:rPr>
        <w:t>untuk</w:t>
      </w:r>
      <w:proofErr w:type="spellEnd"/>
      <w:r w:rsidR="00A733B1" w:rsidRPr="0075077C">
        <w:rPr>
          <w:rFonts w:cstheme="minorHAnsi"/>
          <w:sz w:val="20"/>
          <w:szCs w:val="20"/>
        </w:rPr>
        <w:t xml:space="preserve"> </w:t>
      </w:r>
      <w:proofErr w:type="spellStart"/>
      <w:r w:rsidR="00A733B1" w:rsidRPr="0075077C">
        <w:rPr>
          <w:rFonts w:cstheme="minorHAnsi"/>
          <w:sz w:val="20"/>
          <w:szCs w:val="20"/>
        </w:rPr>
        <w:t>mengetahui</w:t>
      </w:r>
      <w:proofErr w:type="spellEnd"/>
      <w:r w:rsidR="00A733B1" w:rsidRPr="0075077C">
        <w:rPr>
          <w:rFonts w:cstheme="minorHAnsi"/>
          <w:sz w:val="20"/>
          <w:szCs w:val="20"/>
        </w:rPr>
        <w:t xml:space="preserve"> </w:t>
      </w:r>
      <w:proofErr w:type="spellStart"/>
      <w:r w:rsidR="00EA3267" w:rsidRPr="0075077C">
        <w:rPr>
          <w:rFonts w:cstheme="minorHAnsi"/>
          <w:sz w:val="20"/>
          <w:szCs w:val="20"/>
        </w:rPr>
        <w:t>perbedaan</w:t>
      </w:r>
      <w:proofErr w:type="spellEnd"/>
      <w:r w:rsidR="000B53E4" w:rsidRPr="0075077C">
        <w:rPr>
          <w:rFonts w:cstheme="minorHAnsi"/>
          <w:sz w:val="20"/>
          <w:szCs w:val="20"/>
        </w:rPr>
        <w:t xml:space="preserve"> </w:t>
      </w:r>
      <w:proofErr w:type="spellStart"/>
      <w:r w:rsidR="000B53E4" w:rsidRPr="0075077C">
        <w:rPr>
          <w:rFonts w:cstheme="minorHAnsi"/>
          <w:sz w:val="20"/>
          <w:szCs w:val="20"/>
        </w:rPr>
        <w:t>kemampuan</w:t>
      </w:r>
      <w:proofErr w:type="spellEnd"/>
      <w:r w:rsidR="000B53E4" w:rsidRPr="0075077C">
        <w:rPr>
          <w:rFonts w:cstheme="minorHAnsi"/>
          <w:sz w:val="20"/>
          <w:szCs w:val="20"/>
        </w:rPr>
        <w:t xml:space="preserve"> </w:t>
      </w:r>
      <w:proofErr w:type="spellStart"/>
      <w:r w:rsidR="000B53E4" w:rsidRPr="0075077C">
        <w:rPr>
          <w:rFonts w:cstheme="minorHAnsi"/>
          <w:sz w:val="20"/>
          <w:szCs w:val="20"/>
        </w:rPr>
        <w:t>berpikir</w:t>
      </w:r>
      <w:proofErr w:type="spellEnd"/>
      <w:r w:rsidR="000B53E4" w:rsidRPr="0075077C">
        <w:rPr>
          <w:rFonts w:cstheme="minorHAnsi"/>
          <w:sz w:val="20"/>
          <w:szCs w:val="20"/>
        </w:rPr>
        <w:t xml:space="preserve"> </w:t>
      </w:r>
      <w:proofErr w:type="spellStart"/>
      <w:r w:rsidR="000B53E4" w:rsidRPr="0075077C">
        <w:rPr>
          <w:rFonts w:cstheme="minorHAnsi"/>
          <w:sz w:val="20"/>
          <w:szCs w:val="20"/>
        </w:rPr>
        <w:t>kritis</w:t>
      </w:r>
      <w:proofErr w:type="spellEnd"/>
      <w:r w:rsidR="00EA3267" w:rsidRPr="0075077C">
        <w:rPr>
          <w:rFonts w:cstheme="minorHAnsi"/>
          <w:sz w:val="20"/>
          <w:szCs w:val="20"/>
        </w:rPr>
        <w:t xml:space="preserve"> </w:t>
      </w:r>
      <w:proofErr w:type="spellStart"/>
      <w:r w:rsidR="00EA3267" w:rsidRPr="0075077C">
        <w:rPr>
          <w:rFonts w:cstheme="minorHAnsi"/>
          <w:sz w:val="20"/>
          <w:szCs w:val="20"/>
        </w:rPr>
        <w:t>antara</w:t>
      </w:r>
      <w:proofErr w:type="spellEnd"/>
      <w:r w:rsidR="003E14F1" w:rsidRPr="0075077C">
        <w:rPr>
          <w:rFonts w:cstheme="minorHAnsi"/>
          <w:sz w:val="20"/>
          <w:szCs w:val="20"/>
        </w:rPr>
        <w:t xml:space="preserve"> </w:t>
      </w:r>
      <w:proofErr w:type="spellStart"/>
      <w:r w:rsidR="003E14F1" w:rsidRPr="0075077C">
        <w:rPr>
          <w:rFonts w:cstheme="minorHAnsi"/>
          <w:sz w:val="20"/>
          <w:szCs w:val="20"/>
        </w:rPr>
        <w:t>siswa</w:t>
      </w:r>
      <w:proofErr w:type="spellEnd"/>
      <w:r w:rsidR="003E14F1" w:rsidRPr="0075077C">
        <w:rPr>
          <w:rFonts w:cstheme="minorHAnsi"/>
          <w:sz w:val="20"/>
          <w:szCs w:val="20"/>
        </w:rPr>
        <w:t xml:space="preserve"> yang </w:t>
      </w:r>
      <w:proofErr w:type="spellStart"/>
      <w:r w:rsidR="003E14F1" w:rsidRPr="0075077C">
        <w:rPr>
          <w:rFonts w:cstheme="minorHAnsi"/>
          <w:sz w:val="20"/>
          <w:szCs w:val="20"/>
        </w:rPr>
        <w:t>belajar</w:t>
      </w:r>
      <w:proofErr w:type="spellEnd"/>
      <w:r w:rsidR="003E14F1" w:rsidRPr="0075077C">
        <w:rPr>
          <w:rFonts w:cstheme="minorHAnsi"/>
          <w:sz w:val="20"/>
          <w:szCs w:val="20"/>
        </w:rPr>
        <w:t xml:space="preserve"> </w:t>
      </w:r>
      <w:proofErr w:type="spellStart"/>
      <w:r w:rsidR="003E14F1" w:rsidRPr="0075077C">
        <w:rPr>
          <w:rFonts w:cstheme="minorHAnsi"/>
          <w:sz w:val="20"/>
          <w:szCs w:val="20"/>
        </w:rPr>
        <w:t>melalui</w:t>
      </w:r>
      <w:proofErr w:type="spellEnd"/>
      <w:r w:rsidR="00A733B1" w:rsidRPr="0075077C">
        <w:rPr>
          <w:rFonts w:cstheme="minorHAnsi"/>
          <w:sz w:val="20"/>
          <w:szCs w:val="20"/>
        </w:rPr>
        <w:t xml:space="preserve"> </w:t>
      </w:r>
      <w:proofErr w:type="spellStart"/>
      <w:r w:rsidR="00A733B1" w:rsidRPr="0075077C">
        <w:rPr>
          <w:rFonts w:cstheme="minorHAnsi"/>
          <w:sz w:val="20"/>
          <w:szCs w:val="20"/>
        </w:rPr>
        <w:t>strategi</w:t>
      </w:r>
      <w:proofErr w:type="spellEnd"/>
      <w:r w:rsidR="00A733B1" w:rsidRPr="0075077C">
        <w:rPr>
          <w:rFonts w:cstheme="minorHAnsi"/>
          <w:sz w:val="20"/>
          <w:szCs w:val="20"/>
        </w:rPr>
        <w:t xml:space="preserve"> </w:t>
      </w:r>
      <w:proofErr w:type="spellStart"/>
      <w:r w:rsidR="00A733B1" w:rsidRPr="0075077C">
        <w:rPr>
          <w:rFonts w:cstheme="minorHAnsi"/>
          <w:sz w:val="20"/>
          <w:szCs w:val="20"/>
        </w:rPr>
        <w:t>pembelajaran</w:t>
      </w:r>
      <w:proofErr w:type="spellEnd"/>
      <w:r w:rsidR="00A733B1" w:rsidRPr="0075077C">
        <w:rPr>
          <w:rFonts w:cstheme="minorHAnsi"/>
          <w:sz w:val="20"/>
          <w:szCs w:val="20"/>
        </w:rPr>
        <w:t xml:space="preserve"> </w:t>
      </w:r>
      <w:r w:rsidR="00A733B1" w:rsidRPr="0075077C">
        <w:rPr>
          <w:rFonts w:cstheme="minorHAnsi"/>
          <w:i/>
          <w:sz w:val="20"/>
          <w:szCs w:val="20"/>
        </w:rPr>
        <w:t>index card match</w:t>
      </w:r>
      <w:r w:rsidR="00A733B1" w:rsidRPr="0075077C">
        <w:rPr>
          <w:rFonts w:cstheme="minorHAnsi"/>
          <w:sz w:val="20"/>
          <w:szCs w:val="20"/>
        </w:rPr>
        <w:t xml:space="preserve"> </w:t>
      </w:r>
      <w:proofErr w:type="spellStart"/>
      <w:r w:rsidR="00EA3267" w:rsidRPr="0075077C">
        <w:rPr>
          <w:rFonts w:cstheme="minorHAnsi"/>
          <w:sz w:val="20"/>
          <w:szCs w:val="20"/>
        </w:rPr>
        <w:t>dengan</w:t>
      </w:r>
      <w:proofErr w:type="spellEnd"/>
      <w:r w:rsidR="00EA3267" w:rsidRPr="0075077C">
        <w:rPr>
          <w:rFonts w:cstheme="minorHAnsi"/>
          <w:sz w:val="20"/>
          <w:szCs w:val="20"/>
        </w:rPr>
        <w:t xml:space="preserve"> </w:t>
      </w:r>
      <w:proofErr w:type="spellStart"/>
      <w:r w:rsidR="00EA3267" w:rsidRPr="0075077C">
        <w:rPr>
          <w:rFonts w:cstheme="minorHAnsi"/>
          <w:sz w:val="20"/>
          <w:szCs w:val="20"/>
        </w:rPr>
        <w:t>siswa</w:t>
      </w:r>
      <w:proofErr w:type="spellEnd"/>
      <w:r w:rsidR="00EA3267" w:rsidRPr="0075077C">
        <w:rPr>
          <w:rFonts w:cstheme="minorHAnsi"/>
          <w:sz w:val="20"/>
          <w:szCs w:val="20"/>
        </w:rPr>
        <w:t xml:space="preserve"> yang </w:t>
      </w:r>
      <w:proofErr w:type="spellStart"/>
      <w:r w:rsidR="00EA3267" w:rsidRPr="0075077C">
        <w:rPr>
          <w:rFonts w:cstheme="minorHAnsi"/>
          <w:sz w:val="20"/>
          <w:szCs w:val="20"/>
        </w:rPr>
        <w:t>belajar</w:t>
      </w:r>
      <w:proofErr w:type="spellEnd"/>
      <w:r w:rsidR="003E14F1" w:rsidRPr="0075077C">
        <w:rPr>
          <w:rFonts w:cstheme="minorHAnsi"/>
          <w:sz w:val="20"/>
          <w:szCs w:val="20"/>
        </w:rPr>
        <w:t xml:space="preserve"> </w:t>
      </w:r>
      <w:proofErr w:type="spellStart"/>
      <w:r w:rsidR="003E14F1" w:rsidRPr="0075077C">
        <w:rPr>
          <w:rFonts w:cstheme="minorHAnsi"/>
          <w:sz w:val="20"/>
          <w:szCs w:val="20"/>
        </w:rPr>
        <w:t>melalui</w:t>
      </w:r>
      <w:proofErr w:type="spellEnd"/>
      <w:r w:rsidR="00DA0559" w:rsidRPr="0075077C">
        <w:rPr>
          <w:rFonts w:cstheme="minorHAnsi"/>
          <w:sz w:val="20"/>
          <w:szCs w:val="20"/>
        </w:rPr>
        <w:t xml:space="preserve"> </w:t>
      </w:r>
      <w:proofErr w:type="spellStart"/>
      <w:r w:rsidR="00DA0559" w:rsidRPr="0075077C">
        <w:rPr>
          <w:rFonts w:cstheme="minorHAnsi"/>
          <w:sz w:val="20"/>
          <w:szCs w:val="20"/>
        </w:rPr>
        <w:t>pembelajaran</w:t>
      </w:r>
      <w:proofErr w:type="spellEnd"/>
      <w:r w:rsidR="00DA0559" w:rsidRPr="0075077C">
        <w:rPr>
          <w:rFonts w:cstheme="minorHAnsi"/>
          <w:sz w:val="20"/>
          <w:szCs w:val="20"/>
        </w:rPr>
        <w:t xml:space="preserve"> </w:t>
      </w:r>
      <w:proofErr w:type="spellStart"/>
      <w:r w:rsidR="00DA0559" w:rsidRPr="0075077C">
        <w:rPr>
          <w:rFonts w:cstheme="minorHAnsi"/>
          <w:sz w:val="20"/>
          <w:szCs w:val="20"/>
        </w:rPr>
        <w:t>konvensional</w:t>
      </w:r>
      <w:proofErr w:type="spellEnd"/>
      <w:r w:rsidR="00DA0559" w:rsidRPr="0075077C">
        <w:rPr>
          <w:rFonts w:cstheme="minorHAnsi"/>
          <w:sz w:val="20"/>
          <w:szCs w:val="20"/>
        </w:rPr>
        <w:t xml:space="preserve"> </w:t>
      </w:r>
      <w:proofErr w:type="spellStart"/>
      <w:r w:rsidR="00DA0559" w:rsidRPr="0075077C">
        <w:rPr>
          <w:rFonts w:cstheme="minorHAnsi"/>
          <w:sz w:val="20"/>
          <w:szCs w:val="20"/>
        </w:rPr>
        <w:t>pada</w:t>
      </w:r>
      <w:proofErr w:type="spellEnd"/>
      <w:r w:rsidR="00DA0559" w:rsidRPr="0075077C">
        <w:rPr>
          <w:rFonts w:cstheme="minorHAnsi"/>
          <w:sz w:val="20"/>
          <w:szCs w:val="20"/>
        </w:rPr>
        <w:t xml:space="preserve"> </w:t>
      </w:r>
      <w:proofErr w:type="spellStart"/>
      <w:r w:rsidR="00DA0559" w:rsidRPr="0075077C">
        <w:rPr>
          <w:rFonts w:cstheme="minorHAnsi"/>
          <w:sz w:val="20"/>
          <w:szCs w:val="20"/>
        </w:rPr>
        <w:t>siswa</w:t>
      </w:r>
      <w:proofErr w:type="spellEnd"/>
      <w:r w:rsidR="00DA0559" w:rsidRPr="0075077C">
        <w:rPr>
          <w:rFonts w:cstheme="minorHAnsi"/>
          <w:sz w:val="20"/>
          <w:szCs w:val="20"/>
        </w:rPr>
        <w:t xml:space="preserve"> </w:t>
      </w:r>
      <w:proofErr w:type="spellStart"/>
      <w:r w:rsidR="00DA0559" w:rsidRPr="0075077C">
        <w:rPr>
          <w:rFonts w:cstheme="minorHAnsi"/>
          <w:sz w:val="20"/>
          <w:szCs w:val="20"/>
        </w:rPr>
        <w:t>kelas</w:t>
      </w:r>
      <w:proofErr w:type="spellEnd"/>
      <w:r w:rsidR="00DA0559" w:rsidRPr="0075077C">
        <w:rPr>
          <w:rFonts w:cstheme="minorHAnsi"/>
          <w:sz w:val="20"/>
          <w:szCs w:val="20"/>
        </w:rPr>
        <w:t xml:space="preserve"> V SDN 2 </w:t>
      </w:r>
      <w:proofErr w:type="spellStart"/>
      <w:r w:rsidR="00DA0559" w:rsidRPr="0075077C">
        <w:rPr>
          <w:rFonts w:cstheme="minorHAnsi"/>
          <w:sz w:val="20"/>
          <w:szCs w:val="20"/>
        </w:rPr>
        <w:t>Petungsewu</w:t>
      </w:r>
      <w:proofErr w:type="spellEnd"/>
      <w:r w:rsidR="00DA0559" w:rsidRPr="0075077C">
        <w:rPr>
          <w:rFonts w:cstheme="minorHAnsi"/>
          <w:sz w:val="20"/>
          <w:szCs w:val="20"/>
        </w:rPr>
        <w:t xml:space="preserve"> </w:t>
      </w:r>
      <w:proofErr w:type="spellStart"/>
      <w:r w:rsidR="00DA0559" w:rsidRPr="0075077C">
        <w:rPr>
          <w:rFonts w:cstheme="minorHAnsi"/>
          <w:sz w:val="20"/>
          <w:szCs w:val="20"/>
        </w:rPr>
        <w:t>Kabupaten</w:t>
      </w:r>
      <w:proofErr w:type="spellEnd"/>
      <w:r w:rsidR="00DA0559" w:rsidRPr="0075077C">
        <w:rPr>
          <w:rFonts w:cstheme="minorHAnsi"/>
          <w:sz w:val="20"/>
          <w:szCs w:val="20"/>
        </w:rPr>
        <w:t xml:space="preserve"> Malang</w:t>
      </w:r>
      <w:r w:rsidR="00A733B1" w:rsidRPr="0075077C">
        <w:rPr>
          <w:rFonts w:cstheme="minorHAnsi"/>
          <w:sz w:val="20"/>
          <w:szCs w:val="20"/>
        </w:rPr>
        <w:t xml:space="preserve">. </w:t>
      </w:r>
      <w:proofErr w:type="spellStart"/>
      <w:r w:rsidR="00DA0559" w:rsidRPr="0075077C">
        <w:rPr>
          <w:rFonts w:cstheme="minorHAnsi"/>
          <w:sz w:val="20"/>
          <w:szCs w:val="20"/>
        </w:rPr>
        <w:t>Jenis</w:t>
      </w:r>
      <w:proofErr w:type="spellEnd"/>
      <w:r w:rsidR="00DA0559" w:rsidRPr="0075077C">
        <w:rPr>
          <w:rFonts w:cstheme="minorHAnsi"/>
          <w:sz w:val="20"/>
          <w:szCs w:val="20"/>
        </w:rPr>
        <w:t xml:space="preserve"> </w:t>
      </w:r>
      <w:proofErr w:type="spellStart"/>
      <w:r w:rsidR="00DA0559" w:rsidRPr="0075077C">
        <w:rPr>
          <w:rFonts w:cstheme="minorHAnsi"/>
          <w:sz w:val="20"/>
          <w:szCs w:val="20"/>
        </w:rPr>
        <w:t>penelitian</w:t>
      </w:r>
      <w:proofErr w:type="spellEnd"/>
      <w:r w:rsidR="00DA0559" w:rsidRPr="0075077C">
        <w:rPr>
          <w:rFonts w:cstheme="minorHAnsi"/>
          <w:sz w:val="20"/>
          <w:szCs w:val="20"/>
        </w:rPr>
        <w:t xml:space="preserve"> </w:t>
      </w:r>
      <w:proofErr w:type="spellStart"/>
      <w:r w:rsidR="00DA0559" w:rsidRPr="0075077C">
        <w:rPr>
          <w:rFonts w:cstheme="minorHAnsi"/>
          <w:sz w:val="20"/>
          <w:szCs w:val="20"/>
        </w:rPr>
        <w:t>menggunakan</w:t>
      </w:r>
      <w:proofErr w:type="spellEnd"/>
      <w:r w:rsidR="00DA0559" w:rsidRPr="0075077C">
        <w:rPr>
          <w:rFonts w:cstheme="minorHAnsi"/>
          <w:sz w:val="20"/>
          <w:szCs w:val="20"/>
        </w:rPr>
        <w:t xml:space="preserve"> </w:t>
      </w:r>
      <w:proofErr w:type="spellStart"/>
      <w:r w:rsidR="00DA0559" w:rsidRPr="0075077C">
        <w:rPr>
          <w:rFonts w:cstheme="minorHAnsi"/>
          <w:sz w:val="20"/>
          <w:szCs w:val="20"/>
        </w:rPr>
        <w:t>kuasi</w:t>
      </w:r>
      <w:proofErr w:type="spellEnd"/>
      <w:r w:rsidR="00DA0559" w:rsidRPr="0075077C">
        <w:rPr>
          <w:rFonts w:cstheme="minorHAnsi"/>
          <w:sz w:val="20"/>
          <w:szCs w:val="20"/>
        </w:rPr>
        <w:t xml:space="preserve"> </w:t>
      </w:r>
      <w:proofErr w:type="spellStart"/>
      <w:r w:rsidR="00DA0559" w:rsidRPr="0075077C">
        <w:rPr>
          <w:rFonts w:cstheme="minorHAnsi"/>
          <w:sz w:val="20"/>
          <w:szCs w:val="20"/>
        </w:rPr>
        <w:t>eksperimen</w:t>
      </w:r>
      <w:proofErr w:type="spellEnd"/>
      <w:r w:rsidR="00DA0559" w:rsidRPr="0075077C">
        <w:rPr>
          <w:rFonts w:cstheme="minorHAnsi"/>
          <w:sz w:val="20"/>
          <w:szCs w:val="20"/>
        </w:rPr>
        <w:t xml:space="preserve">. </w:t>
      </w:r>
      <w:proofErr w:type="spellStart"/>
      <w:r w:rsidR="00DA0559" w:rsidRPr="0075077C">
        <w:rPr>
          <w:rFonts w:cstheme="minorHAnsi"/>
          <w:sz w:val="20"/>
          <w:szCs w:val="20"/>
        </w:rPr>
        <w:t>Populasi</w:t>
      </w:r>
      <w:proofErr w:type="spellEnd"/>
      <w:r w:rsidR="00DA0559" w:rsidRPr="0075077C">
        <w:rPr>
          <w:rFonts w:cstheme="minorHAnsi"/>
          <w:sz w:val="20"/>
          <w:szCs w:val="20"/>
        </w:rPr>
        <w:t xml:space="preserve"> </w:t>
      </w:r>
      <w:proofErr w:type="spellStart"/>
      <w:r w:rsidR="00A733B1" w:rsidRPr="0075077C">
        <w:rPr>
          <w:rFonts w:cstheme="minorHAnsi"/>
          <w:sz w:val="20"/>
          <w:szCs w:val="20"/>
        </w:rPr>
        <w:t>penelitian</w:t>
      </w:r>
      <w:proofErr w:type="spellEnd"/>
      <w:r w:rsidR="00DA0559" w:rsidRPr="0075077C">
        <w:rPr>
          <w:rFonts w:cstheme="minorHAnsi"/>
          <w:sz w:val="20"/>
          <w:szCs w:val="20"/>
        </w:rPr>
        <w:t xml:space="preserve"> </w:t>
      </w:r>
      <w:proofErr w:type="spellStart"/>
      <w:r w:rsidR="00DA0559" w:rsidRPr="0075077C">
        <w:rPr>
          <w:rFonts w:cstheme="minorHAnsi"/>
          <w:sz w:val="20"/>
          <w:szCs w:val="20"/>
        </w:rPr>
        <w:t>adalah</w:t>
      </w:r>
      <w:proofErr w:type="spellEnd"/>
      <w:r w:rsidR="00DA0559" w:rsidRPr="0075077C">
        <w:rPr>
          <w:rFonts w:cstheme="minorHAnsi"/>
          <w:sz w:val="20"/>
          <w:szCs w:val="20"/>
        </w:rPr>
        <w:t xml:space="preserve"> </w:t>
      </w:r>
      <w:proofErr w:type="spellStart"/>
      <w:r w:rsidR="00DA0559" w:rsidRPr="0075077C">
        <w:rPr>
          <w:rFonts w:cstheme="minorHAnsi"/>
          <w:sz w:val="20"/>
          <w:szCs w:val="20"/>
        </w:rPr>
        <w:t>seluruh</w:t>
      </w:r>
      <w:proofErr w:type="spellEnd"/>
      <w:r w:rsidR="00DA0559" w:rsidRPr="0075077C">
        <w:rPr>
          <w:rFonts w:cstheme="minorHAnsi"/>
          <w:sz w:val="20"/>
          <w:szCs w:val="20"/>
        </w:rPr>
        <w:t xml:space="preserve"> </w:t>
      </w:r>
      <w:proofErr w:type="spellStart"/>
      <w:r w:rsidR="00DA0559" w:rsidRPr="0075077C">
        <w:rPr>
          <w:rFonts w:cstheme="minorHAnsi"/>
          <w:sz w:val="20"/>
          <w:szCs w:val="20"/>
        </w:rPr>
        <w:t>siswa</w:t>
      </w:r>
      <w:proofErr w:type="spellEnd"/>
      <w:r w:rsidR="00DA0559" w:rsidRPr="0075077C">
        <w:rPr>
          <w:rFonts w:cstheme="minorHAnsi"/>
          <w:sz w:val="20"/>
          <w:szCs w:val="20"/>
        </w:rPr>
        <w:t xml:space="preserve"> </w:t>
      </w:r>
      <w:proofErr w:type="spellStart"/>
      <w:r w:rsidR="00DA0559" w:rsidRPr="0075077C">
        <w:rPr>
          <w:rFonts w:cstheme="minorHAnsi"/>
          <w:sz w:val="20"/>
          <w:szCs w:val="20"/>
        </w:rPr>
        <w:t>kelas</w:t>
      </w:r>
      <w:proofErr w:type="spellEnd"/>
      <w:r w:rsidR="00DA0559" w:rsidRPr="0075077C">
        <w:rPr>
          <w:rFonts w:cstheme="minorHAnsi"/>
          <w:sz w:val="20"/>
          <w:szCs w:val="20"/>
        </w:rPr>
        <w:t xml:space="preserve"> V SDN 2 </w:t>
      </w:r>
      <w:proofErr w:type="spellStart"/>
      <w:r w:rsidR="00DA0559" w:rsidRPr="0075077C">
        <w:rPr>
          <w:rFonts w:cstheme="minorHAnsi"/>
          <w:sz w:val="20"/>
          <w:szCs w:val="20"/>
        </w:rPr>
        <w:t>Petungsewu</w:t>
      </w:r>
      <w:proofErr w:type="spellEnd"/>
      <w:r w:rsidR="00DA0559" w:rsidRPr="0075077C">
        <w:rPr>
          <w:rFonts w:cstheme="minorHAnsi"/>
          <w:sz w:val="20"/>
          <w:szCs w:val="20"/>
        </w:rPr>
        <w:t xml:space="preserve">. </w:t>
      </w:r>
      <w:proofErr w:type="spellStart"/>
      <w:r w:rsidR="008341DC" w:rsidRPr="0075077C">
        <w:rPr>
          <w:rFonts w:cstheme="minorHAnsi"/>
          <w:sz w:val="20"/>
          <w:szCs w:val="20"/>
        </w:rPr>
        <w:t>S</w:t>
      </w:r>
      <w:r w:rsidR="00DA0559" w:rsidRPr="0075077C">
        <w:rPr>
          <w:rFonts w:cstheme="minorHAnsi"/>
          <w:sz w:val="20"/>
          <w:szCs w:val="20"/>
        </w:rPr>
        <w:t>ampel</w:t>
      </w:r>
      <w:proofErr w:type="spellEnd"/>
      <w:r w:rsidR="00DA0559" w:rsidRPr="0075077C">
        <w:rPr>
          <w:rFonts w:cstheme="minorHAnsi"/>
          <w:sz w:val="20"/>
          <w:szCs w:val="20"/>
        </w:rPr>
        <w:t xml:space="preserve"> </w:t>
      </w:r>
      <w:proofErr w:type="spellStart"/>
      <w:r w:rsidR="00DA0559" w:rsidRPr="0075077C">
        <w:rPr>
          <w:rFonts w:cstheme="minorHAnsi"/>
          <w:sz w:val="20"/>
          <w:szCs w:val="20"/>
        </w:rPr>
        <w:t>penelitian</w:t>
      </w:r>
      <w:proofErr w:type="spellEnd"/>
      <w:r w:rsidR="00DA0559" w:rsidRPr="0075077C">
        <w:rPr>
          <w:rFonts w:cstheme="minorHAnsi"/>
          <w:sz w:val="20"/>
          <w:szCs w:val="20"/>
        </w:rPr>
        <w:t xml:space="preserve"> yang </w:t>
      </w:r>
      <w:proofErr w:type="spellStart"/>
      <w:r w:rsidR="00DA0559" w:rsidRPr="0075077C">
        <w:rPr>
          <w:rFonts w:cstheme="minorHAnsi"/>
          <w:sz w:val="20"/>
          <w:szCs w:val="20"/>
        </w:rPr>
        <w:t>dit</w:t>
      </w:r>
      <w:r w:rsidR="001F6D20" w:rsidRPr="0075077C">
        <w:rPr>
          <w:rFonts w:cstheme="minorHAnsi"/>
          <w:sz w:val="20"/>
          <w:szCs w:val="20"/>
        </w:rPr>
        <w:t>entukan</w:t>
      </w:r>
      <w:proofErr w:type="spellEnd"/>
      <w:r w:rsidR="001F6D20" w:rsidRPr="0075077C">
        <w:rPr>
          <w:rFonts w:cstheme="minorHAnsi"/>
          <w:sz w:val="20"/>
          <w:szCs w:val="20"/>
        </w:rPr>
        <w:t xml:space="preserve"> </w:t>
      </w:r>
      <w:proofErr w:type="spellStart"/>
      <w:r w:rsidR="001F6D20" w:rsidRPr="0075077C">
        <w:rPr>
          <w:rFonts w:cstheme="minorHAnsi"/>
          <w:sz w:val="20"/>
          <w:szCs w:val="20"/>
        </w:rPr>
        <w:t>secara</w:t>
      </w:r>
      <w:proofErr w:type="spellEnd"/>
      <w:r w:rsidR="001F6D20" w:rsidRPr="0075077C">
        <w:rPr>
          <w:rFonts w:cstheme="minorHAnsi"/>
          <w:sz w:val="20"/>
          <w:szCs w:val="20"/>
        </w:rPr>
        <w:t xml:space="preserve"> random sampling </w:t>
      </w:r>
      <w:proofErr w:type="spellStart"/>
      <w:r w:rsidR="001F6D20" w:rsidRPr="0075077C">
        <w:rPr>
          <w:rFonts w:cstheme="minorHAnsi"/>
          <w:sz w:val="20"/>
          <w:szCs w:val="20"/>
        </w:rPr>
        <w:t>yaitu</w:t>
      </w:r>
      <w:proofErr w:type="spellEnd"/>
      <w:r w:rsidR="001F6D20" w:rsidRPr="0075077C">
        <w:rPr>
          <w:rFonts w:cstheme="minorHAnsi"/>
          <w:sz w:val="20"/>
          <w:szCs w:val="20"/>
        </w:rPr>
        <w:t xml:space="preserve"> VA </w:t>
      </w:r>
      <w:proofErr w:type="spellStart"/>
      <w:r w:rsidR="00DA0559" w:rsidRPr="0075077C">
        <w:rPr>
          <w:rFonts w:cstheme="minorHAnsi"/>
          <w:sz w:val="20"/>
          <w:szCs w:val="20"/>
        </w:rPr>
        <w:t>kelas</w:t>
      </w:r>
      <w:proofErr w:type="spellEnd"/>
      <w:r w:rsidR="00DA0559" w:rsidRPr="0075077C">
        <w:rPr>
          <w:rFonts w:cstheme="minorHAnsi"/>
          <w:sz w:val="20"/>
          <w:szCs w:val="20"/>
        </w:rPr>
        <w:t xml:space="preserve"> </w:t>
      </w:r>
      <w:proofErr w:type="spellStart"/>
      <w:r w:rsidR="00DA0559" w:rsidRPr="0075077C">
        <w:rPr>
          <w:rFonts w:cstheme="minorHAnsi"/>
          <w:sz w:val="20"/>
          <w:szCs w:val="20"/>
        </w:rPr>
        <w:t>eksperimen</w:t>
      </w:r>
      <w:proofErr w:type="spellEnd"/>
      <w:r w:rsidR="00DA0559" w:rsidRPr="0075077C">
        <w:rPr>
          <w:rFonts w:cstheme="minorHAnsi"/>
          <w:sz w:val="20"/>
          <w:szCs w:val="20"/>
        </w:rPr>
        <w:t xml:space="preserve"> </w:t>
      </w:r>
      <w:proofErr w:type="spellStart"/>
      <w:r w:rsidR="00DA0559" w:rsidRPr="0075077C">
        <w:rPr>
          <w:rFonts w:cstheme="minorHAnsi"/>
          <w:sz w:val="20"/>
          <w:szCs w:val="20"/>
        </w:rPr>
        <w:t>be</w:t>
      </w:r>
      <w:r w:rsidR="001F6D20" w:rsidRPr="0075077C">
        <w:rPr>
          <w:rFonts w:cstheme="minorHAnsi"/>
          <w:sz w:val="20"/>
          <w:szCs w:val="20"/>
        </w:rPr>
        <w:t>rjumlah</w:t>
      </w:r>
      <w:proofErr w:type="spellEnd"/>
      <w:r w:rsidR="001F6D20" w:rsidRPr="0075077C">
        <w:rPr>
          <w:rFonts w:cstheme="minorHAnsi"/>
          <w:sz w:val="20"/>
          <w:szCs w:val="20"/>
        </w:rPr>
        <w:t xml:space="preserve"> 24 </w:t>
      </w:r>
      <w:proofErr w:type="spellStart"/>
      <w:r w:rsidR="001F6D20" w:rsidRPr="0075077C">
        <w:rPr>
          <w:rFonts w:cstheme="minorHAnsi"/>
          <w:sz w:val="20"/>
          <w:szCs w:val="20"/>
        </w:rPr>
        <w:t>siswa</w:t>
      </w:r>
      <w:proofErr w:type="spellEnd"/>
      <w:r w:rsidR="001F6D20" w:rsidRPr="0075077C">
        <w:rPr>
          <w:rFonts w:cstheme="minorHAnsi"/>
          <w:sz w:val="20"/>
          <w:szCs w:val="20"/>
        </w:rPr>
        <w:t xml:space="preserve"> </w:t>
      </w:r>
      <w:proofErr w:type="spellStart"/>
      <w:r w:rsidR="001F6D20" w:rsidRPr="0075077C">
        <w:rPr>
          <w:rFonts w:cstheme="minorHAnsi"/>
          <w:sz w:val="20"/>
          <w:szCs w:val="20"/>
        </w:rPr>
        <w:t>dan</w:t>
      </w:r>
      <w:proofErr w:type="spellEnd"/>
      <w:r w:rsidR="001F6D20" w:rsidRPr="0075077C">
        <w:rPr>
          <w:rFonts w:cstheme="minorHAnsi"/>
          <w:sz w:val="20"/>
          <w:szCs w:val="20"/>
        </w:rPr>
        <w:t xml:space="preserve"> VB </w:t>
      </w:r>
      <w:proofErr w:type="spellStart"/>
      <w:r w:rsidR="00DA0559" w:rsidRPr="0075077C">
        <w:rPr>
          <w:rFonts w:cstheme="minorHAnsi"/>
          <w:sz w:val="20"/>
          <w:szCs w:val="20"/>
        </w:rPr>
        <w:t>kelas</w:t>
      </w:r>
      <w:proofErr w:type="spellEnd"/>
      <w:r w:rsidR="00DA0559" w:rsidRPr="0075077C">
        <w:rPr>
          <w:rFonts w:cstheme="minorHAnsi"/>
          <w:sz w:val="20"/>
          <w:szCs w:val="20"/>
        </w:rPr>
        <w:t xml:space="preserve"> </w:t>
      </w:r>
      <w:proofErr w:type="spellStart"/>
      <w:r w:rsidR="00DA0559" w:rsidRPr="0075077C">
        <w:rPr>
          <w:rFonts w:cstheme="minorHAnsi"/>
          <w:sz w:val="20"/>
          <w:szCs w:val="20"/>
        </w:rPr>
        <w:t>kontrol</w:t>
      </w:r>
      <w:proofErr w:type="spellEnd"/>
      <w:r w:rsidR="00DA0559" w:rsidRPr="0075077C">
        <w:rPr>
          <w:rFonts w:cstheme="minorHAnsi"/>
          <w:sz w:val="20"/>
          <w:szCs w:val="20"/>
        </w:rPr>
        <w:t xml:space="preserve"> </w:t>
      </w:r>
      <w:proofErr w:type="spellStart"/>
      <w:r w:rsidR="00DA0559" w:rsidRPr="0075077C">
        <w:rPr>
          <w:rFonts w:cstheme="minorHAnsi"/>
          <w:sz w:val="20"/>
          <w:szCs w:val="20"/>
        </w:rPr>
        <w:t>berjumlah</w:t>
      </w:r>
      <w:proofErr w:type="spellEnd"/>
      <w:r w:rsidR="00DA0559" w:rsidRPr="0075077C">
        <w:rPr>
          <w:rFonts w:cstheme="minorHAnsi"/>
          <w:sz w:val="20"/>
          <w:szCs w:val="20"/>
        </w:rPr>
        <w:t xml:space="preserve"> 24 </w:t>
      </w:r>
      <w:proofErr w:type="spellStart"/>
      <w:r w:rsidR="00DA0559" w:rsidRPr="0075077C">
        <w:rPr>
          <w:rFonts w:cstheme="minorHAnsi"/>
          <w:sz w:val="20"/>
          <w:szCs w:val="20"/>
        </w:rPr>
        <w:t>siswa</w:t>
      </w:r>
      <w:proofErr w:type="spellEnd"/>
      <w:r w:rsidR="00DA0559" w:rsidRPr="0075077C">
        <w:rPr>
          <w:rFonts w:cstheme="minorHAnsi"/>
          <w:sz w:val="20"/>
          <w:szCs w:val="20"/>
        </w:rPr>
        <w:t xml:space="preserve">. Data </w:t>
      </w:r>
      <w:proofErr w:type="spellStart"/>
      <w:r w:rsidR="00DA0559" w:rsidRPr="0075077C">
        <w:rPr>
          <w:rFonts w:cstheme="minorHAnsi"/>
          <w:sz w:val="20"/>
          <w:szCs w:val="20"/>
        </w:rPr>
        <w:t>kemampuan</w:t>
      </w:r>
      <w:proofErr w:type="spellEnd"/>
      <w:r w:rsidR="00DA0559" w:rsidRPr="0075077C">
        <w:rPr>
          <w:rFonts w:cstheme="minorHAnsi"/>
          <w:sz w:val="20"/>
          <w:szCs w:val="20"/>
        </w:rPr>
        <w:t xml:space="preserve"> </w:t>
      </w:r>
      <w:proofErr w:type="spellStart"/>
      <w:r w:rsidR="00DA0559" w:rsidRPr="0075077C">
        <w:rPr>
          <w:rFonts w:cstheme="minorHAnsi"/>
          <w:sz w:val="20"/>
          <w:szCs w:val="20"/>
        </w:rPr>
        <w:t>berpikir</w:t>
      </w:r>
      <w:proofErr w:type="spellEnd"/>
      <w:r w:rsidR="00DA0559" w:rsidRPr="0075077C">
        <w:rPr>
          <w:rFonts w:cstheme="minorHAnsi"/>
          <w:sz w:val="20"/>
          <w:szCs w:val="20"/>
        </w:rPr>
        <w:t xml:space="preserve"> </w:t>
      </w:r>
      <w:proofErr w:type="spellStart"/>
      <w:r w:rsidR="00DA0559" w:rsidRPr="0075077C">
        <w:rPr>
          <w:rFonts w:cstheme="minorHAnsi"/>
          <w:sz w:val="20"/>
          <w:szCs w:val="20"/>
        </w:rPr>
        <w:t>kritis</w:t>
      </w:r>
      <w:proofErr w:type="spellEnd"/>
      <w:r w:rsidR="00DA0559" w:rsidRPr="0075077C">
        <w:rPr>
          <w:rFonts w:cstheme="minorHAnsi"/>
          <w:sz w:val="20"/>
          <w:szCs w:val="20"/>
        </w:rPr>
        <w:t xml:space="preserve"> </w:t>
      </w:r>
      <w:proofErr w:type="spellStart"/>
      <w:r w:rsidR="00DA0559" w:rsidRPr="0075077C">
        <w:rPr>
          <w:rFonts w:cstheme="minorHAnsi"/>
          <w:sz w:val="20"/>
          <w:szCs w:val="20"/>
        </w:rPr>
        <w:t>dikumpulkan</w:t>
      </w:r>
      <w:proofErr w:type="spellEnd"/>
      <w:r w:rsidR="00DA0559" w:rsidRPr="0075077C">
        <w:rPr>
          <w:rFonts w:cstheme="minorHAnsi"/>
          <w:sz w:val="20"/>
          <w:szCs w:val="20"/>
        </w:rPr>
        <w:t xml:space="preserve"> </w:t>
      </w:r>
      <w:proofErr w:type="spellStart"/>
      <w:r w:rsidR="00DA0559" w:rsidRPr="0075077C">
        <w:rPr>
          <w:rFonts w:cstheme="minorHAnsi"/>
          <w:sz w:val="20"/>
          <w:szCs w:val="20"/>
        </w:rPr>
        <w:t>dengan</w:t>
      </w:r>
      <w:proofErr w:type="spellEnd"/>
      <w:r w:rsidR="00DA0559" w:rsidRPr="0075077C">
        <w:rPr>
          <w:rFonts w:cstheme="minorHAnsi"/>
          <w:sz w:val="20"/>
          <w:szCs w:val="20"/>
        </w:rPr>
        <w:t xml:space="preserve"> </w:t>
      </w:r>
      <w:proofErr w:type="spellStart"/>
      <w:r w:rsidR="00DA0559" w:rsidRPr="0075077C">
        <w:rPr>
          <w:rFonts w:cstheme="minorHAnsi"/>
          <w:sz w:val="20"/>
          <w:szCs w:val="20"/>
        </w:rPr>
        <w:t>teknik</w:t>
      </w:r>
      <w:proofErr w:type="spellEnd"/>
      <w:r w:rsidR="00DA0559" w:rsidRPr="0075077C">
        <w:rPr>
          <w:rFonts w:cstheme="minorHAnsi"/>
          <w:sz w:val="20"/>
          <w:szCs w:val="20"/>
        </w:rPr>
        <w:t xml:space="preserve"> </w:t>
      </w:r>
      <w:proofErr w:type="spellStart"/>
      <w:r w:rsidR="00DA0559" w:rsidRPr="0075077C">
        <w:rPr>
          <w:rFonts w:cstheme="minorHAnsi"/>
          <w:sz w:val="20"/>
          <w:szCs w:val="20"/>
        </w:rPr>
        <w:t>berupa</w:t>
      </w:r>
      <w:proofErr w:type="spellEnd"/>
      <w:r w:rsidR="00DA0559" w:rsidRPr="0075077C">
        <w:rPr>
          <w:rFonts w:cstheme="minorHAnsi"/>
          <w:sz w:val="20"/>
          <w:szCs w:val="20"/>
        </w:rPr>
        <w:t xml:space="preserve"> </w:t>
      </w:r>
      <w:proofErr w:type="spellStart"/>
      <w:r w:rsidR="00DA0559" w:rsidRPr="0075077C">
        <w:rPr>
          <w:rFonts w:cstheme="minorHAnsi"/>
          <w:sz w:val="20"/>
          <w:szCs w:val="20"/>
        </w:rPr>
        <w:t>tes</w:t>
      </w:r>
      <w:proofErr w:type="spellEnd"/>
      <w:r w:rsidR="000B53E4" w:rsidRPr="0075077C">
        <w:rPr>
          <w:rFonts w:cstheme="minorHAnsi"/>
          <w:sz w:val="20"/>
          <w:szCs w:val="20"/>
        </w:rPr>
        <w:t xml:space="preserve">. </w:t>
      </w:r>
      <w:r w:rsidR="008341DC" w:rsidRPr="0075077C">
        <w:rPr>
          <w:rFonts w:cstheme="minorHAnsi"/>
          <w:sz w:val="20"/>
          <w:szCs w:val="20"/>
        </w:rPr>
        <w:t xml:space="preserve"> </w:t>
      </w:r>
      <w:proofErr w:type="spellStart"/>
      <w:r w:rsidR="00DA0559" w:rsidRPr="0075077C">
        <w:rPr>
          <w:rFonts w:cstheme="minorHAnsi"/>
          <w:sz w:val="20"/>
          <w:szCs w:val="20"/>
        </w:rPr>
        <w:t>Selanjutnya</w:t>
      </w:r>
      <w:proofErr w:type="spellEnd"/>
      <w:r w:rsidR="00DA0559" w:rsidRPr="0075077C">
        <w:rPr>
          <w:rFonts w:cstheme="minorHAnsi"/>
          <w:sz w:val="20"/>
          <w:szCs w:val="20"/>
        </w:rPr>
        <w:t xml:space="preserve"> data </w:t>
      </w:r>
      <w:proofErr w:type="spellStart"/>
      <w:r w:rsidR="00DA0559" w:rsidRPr="0075077C">
        <w:rPr>
          <w:rFonts w:cstheme="minorHAnsi"/>
          <w:sz w:val="20"/>
          <w:szCs w:val="20"/>
        </w:rPr>
        <w:t>di</w:t>
      </w:r>
      <w:r w:rsidR="003E14F1" w:rsidRPr="0075077C">
        <w:rPr>
          <w:rFonts w:cstheme="minorHAnsi"/>
          <w:sz w:val="20"/>
          <w:szCs w:val="20"/>
        </w:rPr>
        <w:t>analisis</w:t>
      </w:r>
      <w:proofErr w:type="spellEnd"/>
      <w:r w:rsidR="003E14F1" w:rsidRPr="0075077C">
        <w:rPr>
          <w:rFonts w:cstheme="minorHAnsi"/>
          <w:sz w:val="20"/>
          <w:szCs w:val="20"/>
        </w:rPr>
        <w:t xml:space="preserve"> </w:t>
      </w:r>
      <w:proofErr w:type="spellStart"/>
      <w:r w:rsidR="003E14F1" w:rsidRPr="0075077C">
        <w:rPr>
          <w:rFonts w:cstheme="minorHAnsi"/>
          <w:sz w:val="20"/>
          <w:szCs w:val="20"/>
        </w:rPr>
        <w:t>dengan</w:t>
      </w:r>
      <w:proofErr w:type="spellEnd"/>
      <w:r w:rsidR="00DA0559" w:rsidRPr="0075077C">
        <w:rPr>
          <w:rFonts w:cstheme="minorHAnsi"/>
          <w:sz w:val="20"/>
          <w:szCs w:val="20"/>
        </w:rPr>
        <w:t xml:space="preserve"> </w:t>
      </w:r>
      <w:proofErr w:type="spellStart"/>
      <w:r w:rsidR="00DA0559" w:rsidRPr="0075077C">
        <w:rPr>
          <w:rFonts w:cstheme="minorHAnsi"/>
          <w:sz w:val="20"/>
          <w:szCs w:val="20"/>
        </w:rPr>
        <w:t>uji</w:t>
      </w:r>
      <w:proofErr w:type="spellEnd"/>
      <w:r w:rsidR="00DA0559" w:rsidRPr="0075077C">
        <w:rPr>
          <w:rFonts w:cstheme="minorHAnsi"/>
          <w:sz w:val="20"/>
          <w:szCs w:val="20"/>
        </w:rPr>
        <w:t>-t.</w:t>
      </w:r>
      <w:r w:rsidR="003E14F1" w:rsidRPr="0075077C">
        <w:rPr>
          <w:rFonts w:cstheme="minorHAnsi"/>
          <w:sz w:val="20"/>
          <w:szCs w:val="20"/>
        </w:rPr>
        <w:t xml:space="preserve"> </w:t>
      </w:r>
      <w:proofErr w:type="spellStart"/>
      <w:r w:rsidR="00A733B1" w:rsidRPr="0075077C">
        <w:rPr>
          <w:rFonts w:cstheme="minorHAnsi"/>
          <w:sz w:val="20"/>
          <w:szCs w:val="20"/>
        </w:rPr>
        <w:t>Hasil</w:t>
      </w:r>
      <w:proofErr w:type="spellEnd"/>
      <w:r w:rsidR="00A733B1" w:rsidRPr="0075077C">
        <w:rPr>
          <w:rFonts w:cstheme="minorHAnsi"/>
          <w:sz w:val="20"/>
          <w:szCs w:val="20"/>
        </w:rPr>
        <w:t xml:space="preserve"> </w:t>
      </w:r>
      <w:proofErr w:type="spellStart"/>
      <w:r w:rsidR="00A733B1" w:rsidRPr="0075077C">
        <w:rPr>
          <w:rFonts w:cstheme="minorHAnsi"/>
          <w:sz w:val="20"/>
          <w:szCs w:val="20"/>
        </w:rPr>
        <w:t>penelitian</w:t>
      </w:r>
      <w:proofErr w:type="spellEnd"/>
      <w:r w:rsidR="00A733B1" w:rsidRPr="0075077C">
        <w:rPr>
          <w:rFonts w:cstheme="minorHAnsi"/>
          <w:sz w:val="20"/>
          <w:szCs w:val="20"/>
        </w:rPr>
        <w:t xml:space="preserve"> </w:t>
      </w:r>
      <w:proofErr w:type="spellStart"/>
      <w:r w:rsidR="00A733B1" w:rsidRPr="0075077C">
        <w:rPr>
          <w:rFonts w:cstheme="minorHAnsi"/>
          <w:sz w:val="20"/>
          <w:szCs w:val="20"/>
        </w:rPr>
        <w:t>menunjukkan</w:t>
      </w:r>
      <w:proofErr w:type="spellEnd"/>
      <w:r w:rsidR="00A733B1" w:rsidRPr="0075077C">
        <w:rPr>
          <w:rFonts w:cstheme="minorHAnsi"/>
          <w:sz w:val="20"/>
          <w:szCs w:val="20"/>
        </w:rPr>
        <w:t xml:space="preserve"> </w:t>
      </w:r>
      <w:proofErr w:type="spellStart"/>
      <w:r w:rsidR="00A733B1" w:rsidRPr="0075077C">
        <w:rPr>
          <w:rFonts w:eastAsia="Calibri" w:cstheme="minorHAnsi"/>
          <w:sz w:val="20"/>
          <w:szCs w:val="20"/>
          <w:lang w:val="en-ID"/>
        </w:rPr>
        <w:t>hasil</w:t>
      </w:r>
      <w:proofErr w:type="spellEnd"/>
      <w:r w:rsidR="00A733B1" w:rsidRPr="0075077C">
        <w:rPr>
          <w:rFonts w:eastAsia="Calibri" w:cstheme="minorHAnsi"/>
          <w:sz w:val="20"/>
          <w:szCs w:val="20"/>
          <w:lang w:val="en-ID"/>
        </w:rPr>
        <w:t xml:space="preserve"> rata-rata </w:t>
      </w:r>
      <w:proofErr w:type="spellStart"/>
      <w:r w:rsidR="00A733B1" w:rsidRPr="0075077C">
        <w:rPr>
          <w:rFonts w:eastAsia="Calibri" w:cstheme="minorHAnsi"/>
          <w:sz w:val="20"/>
          <w:szCs w:val="20"/>
          <w:lang w:val="en-ID"/>
        </w:rPr>
        <w:t>nilai</w:t>
      </w:r>
      <w:proofErr w:type="spellEnd"/>
      <w:r w:rsidR="00A733B1" w:rsidRPr="0075077C">
        <w:rPr>
          <w:rFonts w:eastAsia="Calibri" w:cstheme="minorHAnsi"/>
          <w:sz w:val="20"/>
          <w:szCs w:val="20"/>
          <w:lang w:val="en-ID"/>
        </w:rPr>
        <w:t xml:space="preserve"> </w:t>
      </w:r>
      <w:proofErr w:type="spellStart"/>
      <w:r w:rsidR="0014215E">
        <w:rPr>
          <w:rFonts w:eastAsia="Calibri" w:cstheme="minorHAnsi"/>
          <w:i/>
          <w:sz w:val="20"/>
          <w:szCs w:val="20"/>
          <w:lang w:val="en-ID"/>
        </w:rPr>
        <w:t>post</w:t>
      </w:r>
      <w:r w:rsidR="00A733B1" w:rsidRPr="0075077C">
        <w:rPr>
          <w:rFonts w:eastAsia="Calibri" w:cstheme="minorHAnsi"/>
          <w:i/>
          <w:sz w:val="20"/>
          <w:szCs w:val="20"/>
          <w:lang w:val="en-ID"/>
        </w:rPr>
        <w:t>test</w:t>
      </w:r>
      <w:proofErr w:type="spellEnd"/>
      <w:r w:rsidR="00A733B1" w:rsidRPr="0075077C">
        <w:rPr>
          <w:rFonts w:eastAsia="Calibri" w:cstheme="minorHAnsi"/>
          <w:sz w:val="20"/>
          <w:szCs w:val="20"/>
          <w:lang w:val="en-ID"/>
        </w:rPr>
        <w:t xml:space="preserve"> </w:t>
      </w:r>
      <w:proofErr w:type="spellStart"/>
      <w:r w:rsidR="00A733B1" w:rsidRPr="0075077C">
        <w:rPr>
          <w:rFonts w:eastAsia="Calibri" w:cstheme="minorHAnsi"/>
          <w:sz w:val="20"/>
          <w:szCs w:val="20"/>
          <w:lang w:val="en-ID"/>
        </w:rPr>
        <w:t>kelas</w:t>
      </w:r>
      <w:proofErr w:type="spellEnd"/>
      <w:r w:rsidR="00A733B1" w:rsidRPr="0075077C">
        <w:rPr>
          <w:rFonts w:eastAsia="Calibri" w:cstheme="minorHAnsi"/>
          <w:sz w:val="20"/>
          <w:szCs w:val="20"/>
          <w:lang w:val="en-ID"/>
        </w:rPr>
        <w:t xml:space="preserve"> </w:t>
      </w:r>
      <w:proofErr w:type="spellStart"/>
      <w:r w:rsidR="00A733B1" w:rsidRPr="0075077C">
        <w:rPr>
          <w:rFonts w:eastAsia="Calibri" w:cstheme="minorHAnsi"/>
          <w:sz w:val="20"/>
          <w:szCs w:val="20"/>
          <w:lang w:val="en-ID"/>
        </w:rPr>
        <w:t>eksperimen</w:t>
      </w:r>
      <w:proofErr w:type="spellEnd"/>
      <w:r w:rsidR="00A733B1" w:rsidRPr="0075077C">
        <w:rPr>
          <w:rFonts w:eastAsia="Calibri" w:cstheme="minorHAnsi"/>
          <w:sz w:val="20"/>
          <w:szCs w:val="20"/>
          <w:lang w:val="en-ID"/>
        </w:rPr>
        <w:t xml:space="preserve"> </w:t>
      </w:r>
      <w:proofErr w:type="spellStart"/>
      <w:r w:rsidR="00A733B1" w:rsidRPr="0075077C">
        <w:rPr>
          <w:rFonts w:eastAsia="Calibri" w:cstheme="minorHAnsi"/>
          <w:sz w:val="20"/>
          <w:szCs w:val="20"/>
          <w:lang w:val="en-ID"/>
        </w:rPr>
        <w:t>sebesar</w:t>
      </w:r>
      <w:proofErr w:type="spellEnd"/>
      <w:r w:rsidR="00A733B1" w:rsidRPr="0075077C">
        <w:rPr>
          <w:rFonts w:eastAsia="Calibri" w:cstheme="minorHAnsi"/>
          <w:sz w:val="20"/>
          <w:szCs w:val="20"/>
          <w:lang w:val="en-ID"/>
        </w:rPr>
        <w:t xml:space="preserve"> 85</w:t>
      </w:r>
      <w:proofErr w:type="gramStart"/>
      <w:r w:rsidR="00A733B1" w:rsidRPr="0075077C">
        <w:rPr>
          <w:rFonts w:eastAsia="Calibri" w:cstheme="minorHAnsi"/>
          <w:sz w:val="20"/>
          <w:szCs w:val="20"/>
          <w:lang w:val="en-ID"/>
        </w:rPr>
        <w:t>,6</w:t>
      </w:r>
      <w:proofErr w:type="gramEnd"/>
      <w:r w:rsidR="00A733B1" w:rsidRPr="0075077C">
        <w:rPr>
          <w:rFonts w:eastAsia="Calibri" w:cstheme="minorHAnsi"/>
          <w:sz w:val="20"/>
          <w:szCs w:val="20"/>
          <w:lang w:val="en-ID"/>
        </w:rPr>
        <w:t xml:space="preserve"> </w:t>
      </w:r>
      <w:proofErr w:type="spellStart"/>
      <w:r w:rsidR="00A733B1" w:rsidRPr="0075077C">
        <w:rPr>
          <w:rFonts w:eastAsia="Calibri" w:cstheme="minorHAnsi"/>
          <w:sz w:val="20"/>
          <w:szCs w:val="20"/>
          <w:lang w:val="en-ID"/>
        </w:rPr>
        <w:t>dan</w:t>
      </w:r>
      <w:proofErr w:type="spellEnd"/>
      <w:r w:rsidR="00A733B1" w:rsidRPr="0075077C">
        <w:rPr>
          <w:rFonts w:eastAsia="Calibri" w:cstheme="minorHAnsi"/>
          <w:sz w:val="20"/>
          <w:szCs w:val="20"/>
          <w:lang w:val="en-ID"/>
        </w:rPr>
        <w:t xml:space="preserve"> </w:t>
      </w:r>
      <w:proofErr w:type="spellStart"/>
      <w:r w:rsidR="00A733B1" w:rsidRPr="0075077C">
        <w:rPr>
          <w:rFonts w:eastAsia="Calibri" w:cstheme="minorHAnsi"/>
          <w:sz w:val="20"/>
          <w:szCs w:val="20"/>
          <w:lang w:val="en-ID"/>
        </w:rPr>
        <w:t>kelas</w:t>
      </w:r>
      <w:proofErr w:type="spellEnd"/>
      <w:r w:rsidR="00A733B1" w:rsidRPr="0075077C">
        <w:rPr>
          <w:rFonts w:eastAsia="Calibri" w:cstheme="minorHAnsi"/>
          <w:sz w:val="20"/>
          <w:szCs w:val="20"/>
          <w:lang w:val="en-ID"/>
        </w:rPr>
        <w:t xml:space="preserve"> </w:t>
      </w:r>
      <w:proofErr w:type="spellStart"/>
      <w:r w:rsidR="00A733B1" w:rsidRPr="0075077C">
        <w:rPr>
          <w:rFonts w:eastAsia="Calibri" w:cstheme="minorHAnsi"/>
          <w:sz w:val="20"/>
          <w:szCs w:val="20"/>
          <w:lang w:val="en-ID"/>
        </w:rPr>
        <w:t>kontrol</w:t>
      </w:r>
      <w:proofErr w:type="spellEnd"/>
      <w:r w:rsidR="00A733B1" w:rsidRPr="0075077C">
        <w:rPr>
          <w:rFonts w:eastAsia="Calibri" w:cstheme="minorHAnsi"/>
          <w:sz w:val="20"/>
          <w:szCs w:val="20"/>
          <w:lang w:val="en-ID"/>
        </w:rPr>
        <w:t xml:space="preserve"> </w:t>
      </w:r>
      <w:proofErr w:type="spellStart"/>
      <w:r w:rsidR="00A733B1" w:rsidRPr="0075077C">
        <w:rPr>
          <w:rFonts w:eastAsia="Calibri" w:cstheme="minorHAnsi"/>
          <w:sz w:val="20"/>
          <w:szCs w:val="20"/>
          <w:lang w:val="en-ID"/>
        </w:rPr>
        <w:t>sebesar</w:t>
      </w:r>
      <w:proofErr w:type="spellEnd"/>
      <w:r w:rsidR="00A733B1" w:rsidRPr="0075077C">
        <w:rPr>
          <w:rFonts w:eastAsia="Calibri" w:cstheme="minorHAnsi"/>
          <w:sz w:val="20"/>
          <w:szCs w:val="20"/>
          <w:lang w:val="en-ID"/>
        </w:rPr>
        <w:t xml:space="preserve"> 58. </w:t>
      </w:r>
      <w:proofErr w:type="spellStart"/>
      <w:r w:rsidR="00A733B1" w:rsidRPr="0075077C">
        <w:rPr>
          <w:rFonts w:eastAsia="Calibri" w:cstheme="minorHAnsi"/>
          <w:iCs/>
          <w:sz w:val="20"/>
          <w:szCs w:val="20"/>
          <w:lang w:val="en-ID"/>
        </w:rPr>
        <w:t>Hasil</w:t>
      </w:r>
      <w:proofErr w:type="spellEnd"/>
      <w:r w:rsidR="00A733B1" w:rsidRPr="0075077C">
        <w:rPr>
          <w:rFonts w:eastAsia="Calibri" w:cstheme="minorHAnsi"/>
          <w:iCs/>
          <w:sz w:val="20"/>
          <w:szCs w:val="20"/>
          <w:lang w:val="en-ID"/>
        </w:rPr>
        <w:t xml:space="preserve"> </w:t>
      </w:r>
      <w:proofErr w:type="spellStart"/>
      <w:r w:rsidR="00A733B1" w:rsidRPr="0075077C">
        <w:rPr>
          <w:rFonts w:eastAsia="Calibri" w:cstheme="minorHAnsi"/>
          <w:iCs/>
          <w:sz w:val="20"/>
          <w:szCs w:val="20"/>
          <w:lang w:val="en-ID"/>
        </w:rPr>
        <w:t>uji</w:t>
      </w:r>
      <w:proofErr w:type="spellEnd"/>
      <w:r w:rsidR="00A733B1" w:rsidRPr="0075077C">
        <w:rPr>
          <w:rFonts w:eastAsia="Calibri" w:cstheme="minorHAnsi"/>
          <w:iCs/>
          <w:sz w:val="20"/>
          <w:szCs w:val="20"/>
          <w:lang w:val="en-ID"/>
        </w:rPr>
        <w:t xml:space="preserve">-t yang </w:t>
      </w:r>
      <w:proofErr w:type="spellStart"/>
      <w:r w:rsidR="00A733B1" w:rsidRPr="0075077C">
        <w:rPr>
          <w:rFonts w:eastAsia="Calibri" w:cstheme="minorHAnsi"/>
          <w:iCs/>
          <w:sz w:val="20"/>
          <w:szCs w:val="20"/>
          <w:lang w:val="en-ID"/>
        </w:rPr>
        <w:t>menghasilkan</w:t>
      </w:r>
      <w:proofErr w:type="spellEnd"/>
      <w:r w:rsidR="00A733B1" w:rsidRPr="0075077C">
        <w:rPr>
          <w:rFonts w:eastAsia="Calibri" w:cstheme="minorHAnsi"/>
          <w:iCs/>
          <w:sz w:val="20"/>
          <w:szCs w:val="20"/>
          <w:lang w:val="en-ID"/>
        </w:rPr>
        <w:t xml:space="preserve"> </w:t>
      </w:r>
      <w:proofErr w:type="spellStart"/>
      <w:r w:rsidR="00A733B1" w:rsidRPr="0075077C">
        <w:rPr>
          <w:rFonts w:eastAsia="Calibri" w:cstheme="minorHAnsi"/>
          <w:iCs/>
          <w:sz w:val="20"/>
          <w:szCs w:val="20"/>
          <w:lang w:val="en-ID"/>
        </w:rPr>
        <w:t>nil</w:t>
      </w:r>
      <w:r w:rsidR="001F6D20" w:rsidRPr="0075077C">
        <w:rPr>
          <w:rFonts w:eastAsia="Calibri" w:cstheme="minorHAnsi"/>
          <w:iCs/>
          <w:sz w:val="20"/>
          <w:szCs w:val="20"/>
          <w:lang w:val="en-ID"/>
        </w:rPr>
        <w:t>ai</w:t>
      </w:r>
      <w:proofErr w:type="spellEnd"/>
      <w:r w:rsidR="001F6D20" w:rsidRPr="0075077C">
        <w:rPr>
          <w:rFonts w:eastAsia="Calibri" w:cstheme="minorHAnsi"/>
          <w:iCs/>
          <w:sz w:val="20"/>
          <w:szCs w:val="20"/>
          <w:lang w:val="en-ID"/>
        </w:rPr>
        <w:t xml:space="preserve"> sig </w:t>
      </w:r>
      <w:proofErr w:type="spellStart"/>
      <w:r w:rsidR="001F6D20" w:rsidRPr="0075077C">
        <w:rPr>
          <w:rFonts w:eastAsia="Calibri" w:cstheme="minorHAnsi"/>
          <w:iCs/>
          <w:sz w:val="20"/>
          <w:szCs w:val="20"/>
          <w:lang w:val="en-ID"/>
        </w:rPr>
        <w:t>sebesar</w:t>
      </w:r>
      <w:proofErr w:type="spellEnd"/>
      <w:r w:rsidR="001F6D20" w:rsidRPr="0075077C">
        <w:rPr>
          <w:rFonts w:eastAsia="Calibri" w:cstheme="minorHAnsi"/>
          <w:iCs/>
          <w:sz w:val="20"/>
          <w:szCs w:val="20"/>
          <w:lang w:val="en-ID"/>
        </w:rPr>
        <w:t xml:space="preserve"> 0,000 &lt; 0,05 </w:t>
      </w:r>
      <w:proofErr w:type="spellStart"/>
      <w:r w:rsidR="00A733B1" w:rsidRPr="0075077C">
        <w:rPr>
          <w:rFonts w:eastAsia="Calibri" w:cstheme="minorHAnsi"/>
          <w:iCs/>
          <w:sz w:val="20"/>
          <w:szCs w:val="20"/>
          <w:lang w:val="en-ID"/>
        </w:rPr>
        <w:t>sesuai</w:t>
      </w:r>
      <w:proofErr w:type="spellEnd"/>
      <w:r w:rsidR="00A733B1" w:rsidRPr="0075077C">
        <w:rPr>
          <w:rFonts w:eastAsia="Calibri" w:cstheme="minorHAnsi"/>
          <w:iCs/>
          <w:sz w:val="20"/>
          <w:szCs w:val="20"/>
          <w:lang w:val="en-ID"/>
        </w:rPr>
        <w:t xml:space="preserve"> </w:t>
      </w:r>
      <w:proofErr w:type="spellStart"/>
      <w:r w:rsidR="00A733B1" w:rsidRPr="0075077C">
        <w:rPr>
          <w:rFonts w:eastAsia="Calibri" w:cstheme="minorHAnsi"/>
          <w:iCs/>
          <w:sz w:val="20"/>
          <w:szCs w:val="20"/>
          <w:lang w:val="en-ID"/>
        </w:rPr>
        <w:t>dengan</w:t>
      </w:r>
      <w:proofErr w:type="spellEnd"/>
      <w:r w:rsidR="00A733B1" w:rsidRPr="0075077C">
        <w:rPr>
          <w:rFonts w:eastAsia="Calibri" w:cstheme="minorHAnsi"/>
          <w:iCs/>
          <w:sz w:val="20"/>
          <w:szCs w:val="20"/>
          <w:lang w:val="en-ID"/>
        </w:rPr>
        <w:t xml:space="preserve"> </w:t>
      </w:r>
      <w:proofErr w:type="spellStart"/>
      <w:r w:rsidR="00A733B1" w:rsidRPr="0075077C">
        <w:rPr>
          <w:rFonts w:eastAsia="Calibri" w:cstheme="minorHAnsi"/>
          <w:iCs/>
          <w:sz w:val="20"/>
          <w:szCs w:val="20"/>
          <w:lang w:val="en-ID"/>
        </w:rPr>
        <w:t>kriteria</w:t>
      </w:r>
      <w:proofErr w:type="spellEnd"/>
      <w:r w:rsidR="00A733B1" w:rsidRPr="0075077C">
        <w:rPr>
          <w:rFonts w:eastAsia="Calibri" w:cstheme="minorHAnsi"/>
          <w:iCs/>
          <w:sz w:val="20"/>
          <w:szCs w:val="20"/>
          <w:lang w:val="en-ID"/>
        </w:rPr>
        <w:t xml:space="preserve"> </w:t>
      </w:r>
      <w:proofErr w:type="spellStart"/>
      <w:r w:rsidR="00A733B1" w:rsidRPr="0075077C">
        <w:rPr>
          <w:rFonts w:eastAsia="Calibri" w:cstheme="minorHAnsi"/>
          <w:iCs/>
          <w:sz w:val="20"/>
          <w:szCs w:val="20"/>
          <w:lang w:val="en-ID"/>
        </w:rPr>
        <w:t>jika</w:t>
      </w:r>
      <w:proofErr w:type="spellEnd"/>
      <w:r w:rsidR="00A733B1" w:rsidRPr="0075077C">
        <w:rPr>
          <w:rFonts w:eastAsia="Calibri" w:cstheme="minorHAnsi"/>
          <w:iCs/>
          <w:sz w:val="20"/>
          <w:szCs w:val="20"/>
          <w:lang w:val="en-ID"/>
        </w:rPr>
        <w:t xml:space="preserve"> </w:t>
      </w:r>
      <w:proofErr w:type="spellStart"/>
      <w:r w:rsidR="00A733B1" w:rsidRPr="0075077C">
        <w:rPr>
          <w:rFonts w:eastAsia="Calibri" w:cstheme="minorHAnsi"/>
          <w:iCs/>
          <w:sz w:val="20"/>
          <w:szCs w:val="20"/>
          <w:lang w:val="en-ID"/>
        </w:rPr>
        <w:t>nilai</w:t>
      </w:r>
      <w:proofErr w:type="spellEnd"/>
      <w:r w:rsidR="00A733B1" w:rsidRPr="0075077C">
        <w:rPr>
          <w:rFonts w:eastAsia="Calibri" w:cstheme="minorHAnsi"/>
          <w:iCs/>
          <w:sz w:val="20"/>
          <w:szCs w:val="20"/>
          <w:lang w:val="en-ID"/>
        </w:rPr>
        <w:t xml:space="preserve"> sig &lt; 0,05 </w:t>
      </w:r>
      <w:proofErr w:type="spellStart"/>
      <w:r w:rsidR="00A733B1" w:rsidRPr="0075077C">
        <w:rPr>
          <w:rFonts w:eastAsia="Calibri" w:cstheme="minorHAnsi"/>
          <w:iCs/>
          <w:sz w:val="20"/>
          <w:szCs w:val="20"/>
          <w:lang w:val="en-ID"/>
        </w:rPr>
        <w:t>maka</w:t>
      </w:r>
      <w:proofErr w:type="spellEnd"/>
      <w:r w:rsidR="00A733B1" w:rsidRPr="0075077C">
        <w:rPr>
          <w:rFonts w:eastAsia="Calibri" w:cstheme="minorHAnsi"/>
          <w:iCs/>
          <w:sz w:val="20"/>
          <w:szCs w:val="20"/>
          <w:lang w:val="en-ID"/>
        </w:rPr>
        <w:t xml:space="preserve"> H</w:t>
      </w:r>
      <w:r w:rsidR="00A733B1" w:rsidRPr="0075077C">
        <w:rPr>
          <w:rFonts w:eastAsia="Calibri" w:cstheme="minorHAnsi"/>
          <w:iCs/>
          <w:sz w:val="20"/>
          <w:szCs w:val="20"/>
          <w:vertAlign w:val="subscript"/>
          <w:lang w:val="en-ID"/>
        </w:rPr>
        <w:t xml:space="preserve">a </w:t>
      </w:r>
      <w:proofErr w:type="spellStart"/>
      <w:r w:rsidR="00A733B1" w:rsidRPr="0075077C">
        <w:rPr>
          <w:rFonts w:eastAsia="Calibri" w:cstheme="minorHAnsi"/>
          <w:iCs/>
          <w:sz w:val="20"/>
          <w:szCs w:val="20"/>
          <w:lang w:val="en-ID"/>
        </w:rPr>
        <w:t>diterima</w:t>
      </w:r>
      <w:proofErr w:type="spellEnd"/>
      <w:r w:rsidR="00A733B1" w:rsidRPr="0075077C">
        <w:rPr>
          <w:rFonts w:eastAsia="Calibri" w:cstheme="minorHAnsi"/>
          <w:iCs/>
          <w:sz w:val="20"/>
          <w:szCs w:val="20"/>
          <w:lang w:val="en-ID"/>
        </w:rPr>
        <w:t xml:space="preserve"> </w:t>
      </w:r>
      <w:proofErr w:type="spellStart"/>
      <w:r w:rsidR="00A733B1" w:rsidRPr="0075077C">
        <w:rPr>
          <w:rFonts w:eastAsia="Calibri" w:cstheme="minorHAnsi"/>
          <w:iCs/>
          <w:sz w:val="20"/>
          <w:szCs w:val="20"/>
          <w:lang w:val="en-ID"/>
        </w:rPr>
        <w:t>dan</w:t>
      </w:r>
      <w:proofErr w:type="spellEnd"/>
      <w:r w:rsidR="00A733B1" w:rsidRPr="0075077C">
        <w:rPr>
          <w:rFonts w:eastAsia="Calibri" w:cstheme="minorHAnsi"/>
          <w:iCs/>
          <w:sz w:val="20"/>
          <w:szCs w:val="20"/>
          <w:lang w:val="en-ID"/>
        </w:rPr>
        <w:t xml:space="preserve"> H</w:t>
      </w:r>
      <w:r w:rsidR="00A733B1" w:rsidRPr="0075077C">
        <w:rPr>
          <w:rFonts w:eastAsia="Calibri" w:cstheme="minorHAnsi"/>
          <w:iCs/>
          <w:sz w:val="20"/>
          <w:szCs w:val="20"/>
          <w:vertAlign w:val="subscript"/>
          <w:lang w:val="en-ID"/>
        </w:rPr>
        <w:t>0</w:t>
      </w:r>
      <w:r w:rsidR="00A733B1" w:rsidRPr="0075077C">
        <w:rPr>
          <w:rFonts w:eastAsia="Calibri" w:cstheme="minorHAnsi"/>
          <w:iCs/>
          <w:sz w:val="20"/>
          <w:szCs w:val="20"/>
          <w:lang w:val="en-ID"/>
        </w:rPr>
        <w:t xml:space="preserve"> </w:t>
      </w:r>
      <w:proofErr w:type="spellStart"/>
      <w:r w:rsidR="00A733B1" w:rsidRPr="0075077C">
        <w:rPr>
          <w:rFonts w:eastAsia="Calibri" w:cstheme="minorHAnsi"/>
          <w:iCs/>
          <w:sz w:val="20"/>
          <w:szCs w:val="20"/>
          <w:lang w:val="en-ID"/>
        </w:rPr>
        <w:t>ditolak</w:t>
      </w:r>
      <w:proofErr w:type="spellEnd"/>
      <w:r w:rsidR="00A733B1" w:rsidRPr="0075077C">
        <w:rPr>
          <w:rFonts w:eastAsia="Calibri" w:cstheme="minorHAnsi"/>
          <w:iCs/>
          <w:sz w:val="20"/>
          <w:szCs w:val="20"/>
          <w:lang w:val="en-ID"/>
        </w:rPr>
        <w:t xml:space="preserve">. </w:t>
      </w:r>
      <w:proofErr w:type="spellStart"/>
      <w:r w:rsidR="003E14F1" w:rsidRPr="0075077C">
        <w:rPr>
          <w:rFonts w:eastAsia="Calibri" w:cstheme="minorHAnsi"/>
          <w:iCs/>
          <w:sz w:val="20"/>
          <w:szCs w:val="20"/>
          <w:lang w:val="en-ID"/>
        </w:rPr>
        <w:t>Berdasarkan</w:t>
      </w:r>
      <w:proofErr w:type="spellEnd"/>
      <w:r w:rsidR="003E14F1" w:rsidRPr="0075077C">
        <w:rPr>
          <w:rFonts w:eastAsia="Calibri" w:cstheme="minorHAnsi"/>
          <w:iCs/>
          <w:sz w:val="20"/>
          <w:szCs w:val="20"/>
          <w:lang w:val="en-ID"/>
        </w:rPr>
        <w:t xml:space="preserve"> </w:t>
      </w:r>
      <w:proofErr w:type="spellStart"/>
      <w:r w:rsidR="000B53E4" w:rsidRPr="0075077C">
        <w:rPr>
          <w:rFonts w:eastAsia="Calibri" w:cstheme="minorHAnsi"/>
          <w:iCs/>
          <w:sz w:val="20"/>
          <w:szCs w:val="20"/>
          <w:lang w:val="en-ID"/>
        </w:rPr>
        <w:t>hasil</w:t>
      </w:r>
      <w:proofErr w:type="spellEnd"/>
      <w:r w:rsidR="000B53E4" w:rsidRPr="0075077C">
        <w:rPr>
          <w:rFonts w:eastAsia="Calibri" w:cstheme="minorHAnsi"/>
          <w:iCs/>
          <w:sz w:val="20"/>
          <w:szCs w:val="20"/>
          <w:lang w:val="en-ID"/>
        </w:rPr>
        <w:t xml:space="preserve"> </w:t>
      </w:r>
      <w:proofErr w:type="spellStart"/>
      <w:r w:rsidR="000B53E4" w:rsidRPr="0075077C">
        <w:rPr>
          <w:rFonts w:eastAsia="Calibri" w:cstheme="minorHAnsi"/>
          <w:iCs/>
          <w:sz w:val="20"/>
          <w:szCs w:val="20"/>
          <w:lang w:val="en-ID"/>
        </w:rPr>
        <w:t>penelitian</w:t>
      </w:r>
      <w:proofErr w:type="spellEnd"/>
      <w:r w:rsidR="000B53E4" w:rsidRPr="0075077C">
        <w:rPr>
          <w:rFonts w:eastAsia="Calibri" w:cstheme="minorHAnsi"/>
          <w:iCs/>
          <w:sz w:val="20"/>
          <w:szCs w:val="20"/>
          <w:lang w:val="en-ID"/>
        </w:rPr>
        <w:t xml:space="preserve">, </w:t>
      </w:r>
      <w:proofErr w:type="spellStart"/>
      <w:r w:rsidR="003E14F1" w:rsidRPr="0075077C">
        <w:rPr>
          <w:rFonts w:eastAsia="Calibri" w:cstheme="minorHAnsi"/>
          <w:iCs/>
          <w:sz w:val="20"/>
          <w:szCs w:val="20"/>
          <w:lang w:val="en-ID"/>
        </w:rPr>
        <w:t>dapat</w:t>
      </w:r>
      <w:proofErr w:type="spellEnd"/>
      <w:r w:rsidR="003E14F1" w:rsidRPr="0075077C">
        <w:rPr>
          <w:rFonts w:eastAsia="Calibri" w:cstheme="minorHAnsi"/>
          <w:iCs/>
          <w:sz w:val="20"/>
          <w:szCs w:val="20"/>
          <w:lang w:val="en-ID"/>
        </w:rPr>
        <w:t xml:space="preserve"> </w:t>
      </w:r>
      <w:proofErr w:type="spellStart"/>
      <w:r w:rsidR="003E14F1" w:rsidRPr="0075077C">
        <w:rPr>
          <w:rFonts w:eastAsia="Calibri" w:cstheme="minorHAnsi"/>
          <w:iCs/>
          <w:sz w:val="20"/>
          <w:szCs w:val="20"/>
          <w:lang w:val="en-ID"/>
        </w:rPr>
        <w:t>disimpulkan</w:t>
      </w:r>
      <w:proofErr w:type="spellEnd"/>
      <w:r w:rsidR="003E14F1" w:rsidRPr="0075077C">
        <w:rPr>
          <w:rFonts w:eastAsia="Calibri" w:cstheme="minorHAnsi"/>
          <w:iCs/>
          <w:sz w:val="20"/>
          <w:szCs w:val="20"/>
          <w:lang w:val="en-ID"/>
        </w:rPr>
        <w:t xml:space="preserve"> </w:t>
      </w:r>
      <w:proofErr w:type="spellStart"/>
      <w:r w:rsidR="003E14F1" w:rsidRPr="0075077C">
        <w:rPr>
          <w:rFonts w:eastAsia="Calibri" w:cstheme="minorHAnsi"/>
          <w:iCs/>
          <w:sz w:val="20"/>
          <w:szCs w:val="20"/>
          <w:lang w:val="en-ID"/>
        </w:rPr>
        <w:t>bahwa</w:t>
      </w:r>
      <w:proofErr w:type="spellEnd"/>
      <w:r w:rsidR="00A733B1" w:rsidRPr="0075077C">
        <w:rPr>
          <w:rFonts w:eastAsia="Calibri" w:cstheme="minorHAnsi"/>
          <w:iCs/>
          <w:sz w:val="20"/>
          <w:szCs w:val="20"/>
          <w:lang w:val="en-ID"/>
        </w:rPr>
        <w:t xml:space="preserve"> </w:t>
      </w:r>
      <w:proofErr w:type="spellStart"/>
      <w:r w:rsidR="00A733B1" w:rsidRPr="0075077C">
        <w:rPr>
          <w:rFonts w:eastAsia="Calibri" w:cstheme="minorHAnsi"/>
          <w:iCs/>
          <w:sz w:val="20"/>
          <w:szCs w:val="20"/>
          <w:lang w:val="en-ID"/>
        </w:rPr>
        <w:t>strategi</w:t>
      </w:r>
      <w:proofErr w:type="spellEnd"/>
      <w:r w:rsidR="00A733B1" w:rsidRPr="0075077C">
        <w:rPr>
          <w:rFonts w:eastAsia="Calibri" w:cstheme="minorHAnsi"/>
          <w:iCs/>
          <w:sz w:val="20"/>
          <w:szCs w:val="20"/>
          <w:lang w:val="en-ID"/>
        </w:rPr>
        <w:t xml:space="preserve"> </w:t>
      </w:r>
      <w:proofErr w:type="spellStart"/>
      <w:r w:rsidR="00A733B1" w:rsidRPr="0075077C">
        <w:rPr>
          <w:rFonts w:eastAsia="Calibri" w:cstheme="minorHAnsi"/>
          <w:iCs/>
          <w:sz w:val="20"/>
          <w:szCs w:val="20"/>
          <w:lang w:val="en-ID"/>
        </w:rPr>
        <w:t>pembelajaran</w:t>
      </w:r>
      <w:proofErr w:type="spellEnd"/>
      <w:r w:rsidR="00A733B1" w:rsidRPr="0075077C">
        <w:rPr>
          <w:rFonts w:eastAsia="Calibri" w:cstheme="minorHAnsi"/>
          <w:iCs/>
          <w:sz w:val="20"/>
          <w:szCs w:val="20"/>
          <w:lang w:val="en-ID"/>
        </w:rPr>
        <w:t xml:space="preserve"> </w:t>
      </w:r>
      <w:r w:rsidR="00A733B1" w:rsidRPr="0075077C">
        <w:rPr>
          <w:rFonts w:eastAsia="Calibri" w:cstheme="minorHAnsi"/>
          <w:i/>
          <w:iCs/>
          <w:sz w:val="20"/>
          <w:szCs w:val="20"/>
          <w:lang w:val="en-ID"/>
        </w:rPr>
        <w:t>index card match</w:t>
      </w:r>
      <w:r w:rsidR="003E14F1" w:rsidRPr="0075077C">
        <w:rPr>
          <w:rFonts w:eastAsia="Calibri" w:cstheme="minorHAnsi"/>
          <w:i/>
          <w:iCs/>
          <w:sz w:val="20"/>
          <w:szCs w:val="20"/>
          <w:lang w:val="en-ID"/>
        </w:rPr>
        <w:t xml:space="preserve"> </w:t>
      </w:r>
      <w:proofErr w:type="spellStart"/>
      <w:r w:rsidR="003E14F1" w:rsidRPr="0075077C">
        <w:rPr>
          <w:rFonts w:eastAsia="Calibri" w:cstheme="minorHAnsi"/>
          <w:iCs/>
          <w:sz w:val="20"/>
          <w:szCs w:val="20"/>
          <w:lang w:val="en-ID"/>
        </w:rPr>
        <w:t>berpengaruh</w:t>
      </w:r>
      <w:proofErr w:type="spellEnd"/>
      <w:r w:rsidR="00A733B1" w:rsidRPr="0075077C">
        <w:rPr>
          <w:rFonts w:eastAsia="Calibri" w:cstheme="minorHAnsi"/>
          <w:iCs/>
          <w:sz w:val="20"/>
          <w:szCs w:val="20"/>
          <w:lang w:val="en-ID"/>
        </w:rPr>
        <w:t xml:space="preserve"> </w:t>
      </w:r>
      <w:proofErr w:type="spellStart"/>
      <w:r w:rsidR="00A733B1" w:rsidRPr="0075077C">
        <w:rPr>
          <w:rFonts w:eastAsia="Calibri" w:cstheme="minorHAnsi"/>
          <w:iCs/>
          <w:sz w:val="20"/>
          <w:szCs w:val="20"/>
          <w:lang w:val="en-ID"/>
        </w:rPr>
        <w:t>terhadap</w:t>
      </w:r>
      <w:proofErr w:type="spellEnd"/>
      <w:r w:rsidR="00A733B1" w:rsidRPr="0075077C">
        <w:rPr>
          <w:rFonts w:eastAsia="Calibri" w:cstheme="minorHAnsi"/>
          <w:iCs/>
          <w:sz w:val="20"/>
          <w:szCs w:val="20"/>
          <w:lang w:val="en-ID"/>
        </w:rPr>
        <w:t xml:space="preserve"> </w:t>
      </w:r>
      <w:proofErr w:type="spellStart"/>
      <w:r w:rsidR="00A733B1" w:rsidRPr="0075077C">
        <w:rPr>
          <w:rFonts w:eastAsia="Calibri" w:cstheme="minorHAnsi"/>
          <w:iCs/>
          <w:sz w:val="20"/>
          <w:szCs w:val="20"/>
          <w:lang w:val="en-ID"/>
        </w:rPr>
        <w:t>kemampuan</w:t>
      </w:r>
      <w:proofErr w:type="spellEnd"/>
      <w:r w:rsidR="00A733B1" w:rsidRPr="0075077C">
        <w:rPr>
          <w:rFonts w:eastAsia="Calibri" w:cstheme="minorHAnsi"/>
          <w:iCs/>
          <w:sz w:val="20"/>
          <w:szCs w:val="20"/>
          <w:lang w:val="en-ID"/>
        </w:rPr>
        <w:t xml:space="preserve"> </w:t>
      </w:r>
      <w:proofErr w:type="spellStart"/>
      <w:r w:rsidR="00A733B1" w:rsidRPr="0075077C">
        <w:rPr>
          <w:rFonts w:eastAsia="Calibri" w:cstheme="minorHAnsi"/>
          <w:iCs/>
          <w:sz w:val="20"/>
          <w:szCs w:val="20"/>
          <w:lang w:val="en-ID"/>
        </w:rPr>
        <w:t>berpikir</w:t>
      </w:r>
      <w:proofErr w:type="spellEnd"/>
      <w:r w:rsidR="00A733B1" w:rsidRPr="0075077C">
        <w:rPr>
          <w:rFonts w:eastAsia="Calibri" w:cstheme="minorHAnsi"/>
          <w:iCs/>
          <w:sz w:val="20"/>
          <w:szCs w:val="20"/>
          <w:lang w:val="en-ID"/>
        </w:rPr>
        <w:t xml:space="preserve"> </w:t>
      </w:r>
      <w:proofErr w:type="spellStart"/>
      <w:r w:rsidR="00A733B1" w:rsidRPr="0075077C">
        <w:rPr>
          <w:rFonts w:eastAsia="Calibri" w:cstheme="minorHAnsi"/>
          <w:iCs/>
          <w:sz w:val="20"/>
          <w:szCs w:val="20"/>
          <w:lang w:val="en-ID"/>
        </w:rPr>
        <w:t>kritis</w:t>
      </w:r>
      <w:proofErr w:type="spellEnd"/>
      <w:r w:rsidR="00A733B1" w:rsidRPr="0075077C">
        <w:rPr>
          <w:rFonts w:eastAsia="Calibri" w:cstheme="minorHAnsi"/>
          <w:iCs/>
          <w:sz w:val="20"/>
          <w:szCs w:val="20"/>
          <w:lang w:val="en-ID"/>
        </w:rPr>
        <w:t xml:space="preserve"> </w:t>
      </w:r>
      <w:proofErr w:type="spellStart"/>
      <w:r w:rsidR="00A733B1" w:rsidRPr="0075077C">
        <w:rPr>
          <w:rFonts w:eastAsia="Calibri" w:cstheme="minorHAnsi"/>
          <w:iCs/>
          <w:sz w:val="20"/>
          <w:szCs w:val="20"/>
          <w:lang w:val="en-ID"/>
        </w:rPr>
        <w:t>siswa</w:t>
      </w:r>
      <w:proofErr w:type="spellEnd"/>
      <w:r w:rsidR="00A733B1" w:rsidRPr="0075077C">
        <w:rPr>
          <w:rFonts w:eastAsia="Calibri" w:cstheme="minorHAnsi"/>
          <w:iCs/>
          <w:sz w:val="20"/>
          <w:szCs w:val="20"/>
          <w:lang w:val="en-ID"/>
        </w:rPr>
        <w:t xml:space="preserve"> </w:t>
      </w:r>
      <w:proofErr w:type="spellStart"/>
      <w:r w:rsidR="00A733B1" w:rsidRPr="0075077C">
        <w:rPr>
          <w:rFonts w:eastAsia="Calibri" w:cstheme="minorHAnsi"/>
          <w:iCs/>
          <w:sz w:val="20"/>
          <w:szCs w:val="20"/>
          <w:lang w:val="en-ID"/>
        </w:rPr>
        <w:t>kelas</w:t>
      </w:r>
      <w:proofErr w:type="spellEnd"/>
      <w:r w:rsidR="00A733B1" w:rsidRPr="0075077C">
        <w:rPr>
          <w:rFonts w:eastAsia="Calibri" w:cstheme="minorHAnsi"/>
          <w:iCs/>
          <w:sz w:val="20"/>
          <w:szCs w:val="20"/>
          <w:lang w:val="en-ID"/>
        </w:rPr>
        <w:t xml:space="preserve"> V SDN 2 </w:t>
      </w:r>
      <w:proofErr w:type="spellStart"/>
      <w:r w:rsidR="00A733B1" w:rsidRPr="0075077C">
        <w:rPr>
          <w:rFonts w:eastAsia="Calibri" w:cstheme="minorHAnsi"/>
          <w:iCs/>
          <w:sz w:val="20"/>
          <w:szCs w:val="20"/>
          <w:lang w:val="en-ID"/>
        </w:rPr>
        <w:t>Petungsewu</w:t>
      </w:r>
      <w:proofErr w:type="spellEnd"/>
      <w:r w:rsidR="00A733B1" w:rsidRPr="0075077C">
        <w:rPr>
          <w:rFonts w:eastAsia="Calibri" w:cstheme="minorHAnsi"/>
          <w:iCs/>
          <w:sz w:val="20"/>
          <w:szCs w:val="20"/>
          <w:lang w:val="en-ID"/>
        </w:rPr>
        <w:t xml:space="preserve"> </w:t>
      </w:r>
      <w:proofErr w:type="spellStart"/>
      <w:r w:rsidR="00A733B1" w:rsidRPr="0075077C">
        <w:rPr>
          <w:rFonts w:eastAsia="Calibri" w:cstheme="minorHAnsi"/>
          <w:iCs/>
          <w:sz w:val="20"/>
          <w:szCs w:val="20"/>
          <w:lang w:val="en-ID"/>
        </w:rPr>
        <w:t>Kabupaten</w:t>
      </w:r>
      <w:proofErr w:type="spellEnd"/>
      <w:r w:rsidR="00A733B1" w:rsidRPr="0075077C">
        <w:rPr>
          <w:rFonts w:eastAsia="Calibri" w:cstheme="minorHAnsi"/>
          <w:iCs/>
          <w:sz w:val="20"/>
          <w:szCs w:val="20"/>
          <w:lang w:val="en-ID"/>
        </w:rPr>
        <w:t xml:space="preserve"> Malang.</w:t>
      </w:r>
    </w:p>
    <w:p w:rsidR="00E73373" w:rsidRPr="0075077C" w:rsidRDefault="00B31EEE" w:rsidP="009E6B1C">
      <w:pPr>
        <w:spacing w:line="240" w:lineRule="auto"/>
        <w:jc w:val="both"/>
        <w:rPr>
          <w:rFonts w:cstheme="minorHAnsi"/>
          <w:sz w:val="20"/>
          <w:szCs w:val="20"/>
        </w:rPr>
      </w:pPr>
      <w:r w:rsidRPr="005650EC">
        <w:rPr>
          <w:rFonts w:cstheme="minorHAnsi"/>
          <w:b/>
          <w:sz w:val="20"/>
          <w:szCs w:val="20"/>
        </w:rPr>
        <w:t xml:space="preserve">Kata </w:t>
      </w:r>
      <w:proofErr w:type="spellStart"/>
      <w:r w:rsidRPr="005650EC">
        <w:rPr>
          <w:rFonts w:cstheme="minorHAnsi"/>
          <w:b/>
          <w:sz w:val="20"/>
          <w:szCs w:val="20"/>
        </w:rPr>
        <w:t>Kunci</w:t>
      </w:r>
      <w:proofErr w:type="spellEnd"/>
      <w:r w:rsidRPr="0075077C">
        <w:rPr>
          <w:rFonts w:cstheme="minorHAnsi"/>
          <w:sz w:val="20"/>
          <w:szCs w:val="20"/>
        </w:rPr>
        <w:t xml:space="preserve">: </w:t>
      </w:r>
      <w:proofErr w:type="spellStart"/>
      <w:r w:rsidR="00A733B1" w:rsidRPr="0075077C">
        <w:rPr>
          <w:rFonts w:cstheme="minorHAnsi"/>
          <w:bCs/>
          <w:sz w:val="20"/>
          <w:szCs w:val="20"/>
        </w:rPr>
        <w:t>Strategi</w:t>
      </w:r>
      <w:proofErr w:type="spellEnd"/>
      <w:r w:rsidR="00A733B1" w:rsidRPr="0075077C">
        <w:rPr>
          <w:rFonts w:cstheme="minorHAnsi"/>
          <w:bCs/>
          <w:sz w:val="20"/>
          <w:szCs w:val="20"/>
        </w:rPr>
        <w:t xml:space="preserve"> </w:t>
      </w:r>
      <w:proofErr w:type="spellStart"/>
      <w:r w:rsidR="00A733B1" w:rsidRPr="0075077C">
        <w:rPr>
          <w:rFonts w:cstheme="minorHAnsi"/>
          <w:bCs/>
          <w:sz w:val="20"/>
          <w:szCs w:val="20"/>
        </w:rPr>
        <w:t>Pembelajaran</w:t>
      </w:r>
      <w:proofErr w:type="spellEnd"/>
      <w:r w:rsidR="00A733B1" w:rsidRPr="0075077C">
        <w:rPr>
          <w:rFonts w:cstheme="minorHAnsi"/>
          <w:bCs/>
          <w:sz w:val="20"/>
          <w:szCs w:val="20"/>
        </w:rPr>
        <w:t xml:space="preserve"> </w:t>
      </w:r>
      <w:r w:rsidR="00A733B1" w:rsidRPr="0075077C">
        <w:rPr>
          <w:rFonts w:cstheme="minorHAnsi"/>
          <w:i/>
          <w:iCs/>
          <w:sz w:val="20"/>
          <w:szCs w:val="20"/>
        </w:rPr>
        <w:t>Index Card Match</w:t>
      </w:r>
      <w:r w:rsidR="00A733B1" w:rsidRPr="0075077C">
        <w:rPr>
          <w:rFonts w:cstheme="minorHAnsi"/>
          <w:bCs/>
          <w:sz w:val="20"/>
          <w:szCs w:val="20"/>
        </w:rPr>
        <w:t xml:space="preserve">, </w:t>
      </w:r>
      <w:proofErr w:type="spellStart"/>
      <w:r w:rsidR="00A733B1" w:rsidRPr="0075077C">
        <w:rPr>
          <w:rFonts w:cstheme="minorHAnsi"/>
          <w:bCs/>
          <w:sz w:val="20"/>
          <w:szCs w:val="20"/>
        </w:rPr>
        <w:t>Kemampuan</w:t>
      </w:r>
      <w:proofErr w:type="spellEnd"/>
      <w:r w:rsidR="00A733B1" w:rsidRPr="0075077C">
        <w:rPr>
          <w:rFonts w:cstheme="minorHAnsi"/>
          <w:bCs/>
          <w:sz w:val="20"/>
          <w:szCs w:val="20"/>
        </w:rPr>
        <w:t xml:space="preserve"> </w:t>
      </w:r>
      <w:proofErr w:type="spellStart"/>
      <w:r w:rsidR="00A733B1" w:rsidRPr="0075077C">
        <w:rPr>
          <w:rFonts w:cstheme="minorHAnsi"/>
          <w:bCs/>
          <w:sz w:val="20"/>
          <w:szCs w:val="20"/>
        </w:rPr>
        <w:t>Berpikir</w:t>
      </w:r>
      <w:proofErr w:type="spellEnd"/>
      <w:r w:rsidR="00A733B1" w:rsidRPr="0075077C">
        <w:rPr>
          <w:rFonts w:cstheme="minorHAnsi"/>
          <w:bCs/>
          <w:sz w:val="20"/>
          <w:szCs w:val="20"/>
        </w:rPr>
        <w:t xml:space="preserve"> </w:t>
      </w:r>
      <w:proofErr w:type="spellStart"/>
      <w:r w:rsidR="00A733B1" w:rsidRPr="0075077C">
        <w:rPr>
          <w:rFonts w:cstheme="minorHAnsi"/>
          <w:bCs/>
          <w:sz w:val="20"/>
          <w:szCs w:val="20"/>
        </w:rPr>
        <w:t>Kritis</w:t>
      </w:r>
      <w:proofErr w:type="spellEnd"/>
    </w:p>
    <w:p w:rsidR="00B81066" w:rsidRPr="0075077C" w:rsidRDefault="00B81066" w:rsidP="009E6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222"/>
          <w:sz w:val="20"/>
          <w:szCs w:val="20"/>
          <w:lang w:val="en-ID" w:eastAsia="en-ID"/>
        </w:rPr>
      </w:pPr>
    </w:p>
    <w:p w:rsidR="00B81066" w:rsidRPr="0075077C" w:rsidRDefault="00B81066" w:rsidP="009E6B1C">
      <w:pPr>
        <w:spacing w:line="240" w:lineRule="auto"/>
        <w:rPr>
          <w:rFonts w:cstheme="minorHAnsi"/>
          <w:b/>
          <w:sz w:val="24"/>
          <w:szCs w:val="24"/>
        </w:rPr>
      </w:pPr>
      <w:bookmarkStart w:id="0" w:name="_GoBack"/>
      <w:bookmarkEnd w:id="0"/>
    </w:p>
    <w:p w:rsidR="00B81066" w:rsidRPr="0075077C" w:rsidRDefault="00B81066" w:rsidP="009E6B1C">
      <w:pPr>
        <w:spacing w:line="240" w:lineRule="auto"/>
        <w:rPr>
          <w:rFonts w:cstheme="minorHAnsi"/>
          <w:b/>
          <w:sz w:val="24"/>
          <w:szCs w:val="24"/>
        </w:rPr>
      </w:pPr>
      <w:r w:rsidRPr="0075077C">
        <w:rPr>
          <w:rFonts w:cstheme="minorHAnsi"/>
          <w:b/>
          <w:sz w:val="24"/>
          <w:szCs w:val="24"/>
        </w:rPr>
        <w:br w:type="page"/>
      </w:r>
    </w:p>
    <w:p w:rsidR="00EC09FD" w:rsidRPr="0075077C" w:rsidRDefault="009E6B1C" w:rsidP="009E6B1C">
      <w:pPr>
        <w:spacing w:line="240" w:lineRule="auto"/>
        <w:jc w:val="both"/>
        <w:rPr>
          <w:rFonts w:cstheme="minorHAnsi"/>
          <w:i/>
        </w:rPr>
      </w:pPr>
      <w:proofErr w:type="spellStart"/>
      <w:r w:rsidRPr="0075077C">
        <w:rPr>
          <w:rFonts w:cstheme="minorHAnsi"/>
          <w:b/>
        </w:rPr>
        <w:lastRenderedPageBreak/>
        <w:t>Pendahuluan</w:t>
      </w:r>
      <w:proofErr w:type="spellEnd"/>
    </w:p>
    <w:p w:rsidR="002C57A9" w:rsidRPr="0075077C" w:rsidRDefault="00A733B1" w:rsidP="009E6B1C">
      <w:pPr>
        <w:spacing w:after="0" w:line="240" w:lineRule="auto"/>
        <w:ind w:firstLine="567"/>
        <w:jc w:val="both"/>
        <w:rPr>
          <w:rFonts w:cstheme="minorHAnsi"/>
        </w:rPr>
      </w:pPr>
      <w:proofErr w:type="spellStart"/>
      <w:r w:rsidRPr="0075077C">
        <w:rPr>
          <w:rFonts w:cstheme="minorHAnsi"/>
        </w:rPr>
        <w:t>Pendidikan</w:t>
      </w:r>
      <w:proofErr w:type="spellEnd"/>
      <w:r w:rsidRPr="0075077C">
        <w:rPr>
          <w:rFonts w:cstheme="minorHAnsi"/>
        </w:rPr>
        <w:t xml:space="preserve"> </w:t>
      </w:r>
      <w:proofErr w:type="spellStart"/>
      <w:r w:rsidRPr="0075077C">
        <w:rPr>
          <w:rFonts w:cstheme="minorHAnsi"/>
        </w:rPr>
        <w:t>merupakan</w:t>
      </w:r>
      <w:proofErr w:type="spellEnd"/>
      <w:r w:rsidRPr="0075077C">
        <w:rPr>
          <w:rFonts w:cstheme="minorHAnsi"/>
        </w:rPr>
        <w:t xml:space="preserve"> </w:t>
      </w:r>
      <w:proofErr w:type="spellStart"/>
      <w:r w:rsidRPr="0075077C">
        <w:rPr>
          <w:rFonts w:cstheme="minorHAnsi"/>
        </w:rPr>
        <w:t>suatu</w:t>
      </w:r>
      <w:proofErr w:type="spellEnd"/>
      <w:r w:rsidRPr="0075077C">
        <w:rPr>
          <w:rFonts w:cstheme="minorHAnsi"/>
        </w:rPr>
        <w:t xml:space="preserve"> </w:t>
      </w:r>
      <w:proofErr w:type="spellStart"/>
      <w:r w:rsidRPr="0075077C">
        <w:rPr>
          <w:rFonts w:cstheme="minorHAnsi"/>
        </w:rPr>
        <w:t>kebutuhan</w:t>
      </w:r>
      <w:proofErr w:type="spellEnd"/>
      <w:r w:rsidRPr="0075077C">
        <w:rPr>
          <w:rFonts w:cstheme="minorHAnsi"/>
        </w:rPr>
        <w:t xml:space="preserve"> </w:t>
      </w:r>
      <w:proofErr w:type="spellStart"/>
      <w:r w:rsidRPr="0075077C">
        <w:rPr>
          <w:rFonts w:cstheme="minorHAnsi"/>
        </w:rPr>
        <w:t>dasar</w:t>
      </w:r>
      <w:proofErr w:type="spellEnd"/>
      <w:r w:rsidRPr="0075077C">
        <w:rPr>
          <w:rFonts w:cstheme="minorHAnsi"/>
        </w:rPr>
        <w:t xml:space="preserve"> yang </w:t>
      </w:r>
      <w:proofErr w:type="spellStart"/>
      <w:r w:rsidRPr="0075077C">
        <w:rPr>
          <w:rFonts w:cstheme="minorHAnsi"/>
        </w:rPr>
        <w:t>harus</w:t>
      </w:r>
      <w:proofErr w:type="spellEnd"/>
      <w:r w:rsidRPr="0075077C">
        <w:rPr>
          <w:rFonts w:cstheme="minorHAnsi"/>
        </w:rPr>
        <w:t xml:space="preserve"> </w:t>
      </w:r>
      <w:proofErr w:type="spellStart"/>
      <w:r w:rsidRPr="0075077C">
        <w:rPr>
          <w:rFonts w:cstheme="minorHAnsi"/>
        </w:rPr>
        <w:t>dipenuhi</w:t>
      </w:r>
      <w:proofErr w:type="spellEnd"/>
      <w:r w:rsidRPr="0075077C">
        <w:rPr>
          <w:rFonts w:cstheme="minorHAnsi"/>
        </w:rPr>
        <w:t xml:space="preserve"> </w:t>
      </w:r>
      <w:proofErr w:type="spellStart"/>
      <w:r w:rsidRPr="0075077C">
        <w:rPr>
          <w:rFonts w:cstheme="minorHAnsi"/>
        </w:rPr>
        <w:t>dalam</w:t>
      </w:r>
      <w:proofErr w:type="spellEnd"/>
      <w:r w:rsidRPr="0075077C">
        <w:rPr>
          <w:rFonts w:cstheme="minorHAnsi"/>
        </w:rPr>
        <w:t xml:space="preserve"> </w:t>
      </w:r>
      <w:proofErr w:type="spellStart"/>
      <w:r w:rsidRPr="0075077C">
        <w:rPr>
          <w:rFonts w:cstheme="minorHAnsi"/>
        </w:rPr>
        <w:t>kehidupan</w:t>
      </w:r>
      <w:proofErr w:type="spellEnd"/>
      <w:r w:rsidRPr="0075077C">
        <w:rPr>
          <w:rFonts w:cstheme="minorHAnsi"/>
        </w:rPr>
        <w:t xml:space="preserve"> </w:t>
      </w:r>
      <w:proofErr w:type="spellStart"/>
      <w:r w:rsidRPr="0075077C">
        <w:rPr>
          <w:rFonts w:cstheme="minorHAnsi"/>
        </w:rPr>
        <w:t>manusia</w:t>
      </w:r>
      <w:proofErr w:type="spellEnd"/>
      <w:r w:rsidRPr="0075077C">
        <w:rPr>
          <w:rFonts w:cstheme="minorHAnsi"/>
        </w:rPr>
        <w:t xml:space="preserve"> yang </w:t>
      </w:r>
      <w:proofErr w:type="spellStart"/>
      <w:r w:rsidRPr="0075077C">
        <w:rPr>
          <w:rFonts w:cstheme="minorHAnsi"/>
        </w:rPr>
        <w:t>mempengaruhi</w:t>
      </w:r>
      <w:proofErr w:type="spellEnd"/>
      <w:r w:rsidRPr="0075077C">
        <w:rPr>
          <w:rFonts w:cstheme="minorHAnsi"/>
        </w:rPr>
        <w:t xml:space="preserve"> </w:t>
      </w:r>
      <w:proofErr w:type="spellStart"/>
      <w:r w:rsidRPr="0075077C">
        <w:rPr>
          <w:rFonts w:cstheme="minorHAnsi"/>
        </w:rPr>
        <w:t>seluruh</w:t>
      </w:r>
      <w:proofErr w:type="spellEnd"/>
      <w:r w:rsidRPr="0075077C">
        <w:rPr>
          <w:rFonts w:cstheme="minorHAnsi"/>
        </w:rPr>
        <w:t xml:space="preserve"> </w:t>
      </w:r>
      <w:proofErr w:type="spellStart"/>
      <w:r w:rsidRPr="0075077C">
        <w:rPr>
          <w:rFonts w:cstheme="minorHAnsi"/>
        </w:rPr>
        <w:t>aspek</w:t>
      </w:r>
      <w:proofErr w:type="spellEnd"/>
      <w:r w:rsidRPr="0075077C">
        <w:rPr>
          <w:rFonts w:cstheme="minorHAnsi"/>
        </w:rPr>
        <w:t xml:space="preserve"> </w:t>
      </w:r>
      <w:proofErr w:type="spellStart"/>
      <w:r w:rsidRPr="0075077C">
        <w:rPr>
          <w:rFonts w:cstheme="minorHAnsi"/>
        </w:rPr>
        <w:t>dalam</w:t>
      </w:r>
      <w:proofErr w:type="spellEnd"/>
      <w:r w:rsidRPr="0075077C">
        <w:rPr>
          <w:rFonts w:cstheme="minorHAnsi"/>
        </w:rPr>
        <w:t xml:space="preserve"> </w:t>
      </w:r>
      <w:proofErr w:type="spellStart"/>
      <w:r w:rsidRPr="0075077C">
        <w:rPr>
          <w:rFonts w:cstheme="minorHAnsi"/>
        </w:rPr>
        <w:t>kehidupan</w:t>
      </w:r>
      <w:proofErr w:type="spellEnd"/>
      <w:r w:rsidRPr="0075077C">
        <w:rPr>
          <w:rFonts w:cstheme="minorHAnsi"/>
        </w:rPr>
        <w:t xml:space="preserve"> </w:t>
      </w:r>
      <w:proofErr w:type="spellStart"/>
      <w:r w:rsidRPr="0075077C">
        <w:rPr>
          <w:rFonts w:cstheme="minorHAnsi"/>
        </w:rPr>
        <w:t>dan</w:t>
      </w:r>
      <w:proofErr w:type="spellEnd"/>
      <w:r w:rsidRPr="0075077C">
        <w:rPr>
          <w:rFonts w:cstheme="minorHAnsi"/>
        </w:rPr>
        <w:t xml:space="preserve"> </w:t>
      </w:r>
      <w:proofErr w:type="spellStart"/>
      <w:r w:rsidRPr="0075077C">
        <w:rPr>
          <w:rFonts w:cstheme="minorHAnsi"/>
        </w:rPr>
        <w:t>kepribadian</w:t>
      </w:r>
      <w:proofErr w:type="spellEnd"/>
      <w:r w:rsidRPr="0075077C">
        <w:rPr>
          <w:rFonts w:cstheme="minorHAnsi"/>
        </w:rPr>
        <w:t xml:space="preserve"> </w:t>
      </w:r>
      <w:proofErr w:type="spellStart"/>
      <w:r w:rsidRPr="0075077C">
        <w:rPr>
          <w:rFonts w:cstheme="minorHAnsi"/>
        </w:rPr>
        <w:t>seseorang</w:t>
      </w:r>
      <w:proofErr w:type="spellEnd"/>
      <w:r w:rsidRPr="0075077C">
        <w:rPr>
          <w:rFonts w:cstheme="minorHAnsi"/>
        </w:rPr>
        <w:t xml:space="preserve">. </w:t>
      </w:r>
      <w:proofErr w:type="spellStart"/>
      <w:r w:rsidR="00EF45C0" w:rsidRPr="0075077C">
        <w:rPr>
          <w:rFonts w:cstheme="minorHAnsi"/>
        </w:rPr>
        <w:t>Keseluruhan</w:t>
      </w:r>
      <w:proofErr w:type="spellEnd"/>
      <w:r w:rsidR="00EF45C0" w:rsidRPr="0075077C">
        <w:rPr>
          <w:rFonts w:cstheme="minorHAnsi"/>
        </w:rPr>
        <w:t xml:space="preserve"> proses </w:t>
      </w:r>
      <w:proofErr w:type="spellStart"/>
      <w:r w:rsidR="00EF45C0" w:rsidRPr="0075077C">
        <w:rPr>
          <w:rFonts w:cstheme="minorHAnsi"/>
        </w:rPr>
        <w:t>pendidikan</w:t>
      </w:r>
      <w:proofErr w:type="spellEnd"/>
      <w:r w:rsidR="00EF45C0" w:rsidRPr="0075077C">
        <w:rPr>
          <w:rFonts w:cstheme="minorHAnsi"/>
        </w:rPr>
        <w:t xml:space="preserve"> di </w:t>
      </w:r>
      <w:proofErr w:type="spellStart"/>
      <w:r w:rsidR="00EF45C0" w:rsidRPr="0075077C">
        <w:rPr>
          <w:rFonts w:cstheme="minorHAnsi"/>
        </w:rPr>
        <w:t>sekolah</w:t>
      </w:r>
      <w:proofErr w:type="spellEnd"/>
      <w:r w:rsidR="00EF45C0" w:rsidRPr="0075077C">
        <w:rPr>
          <w:rFonts w:cstheme="minorHAnsi"/>
        </w:rPr>
        <w:t xml:space="preserve">, </w:t>
      </w:r>
      <w:proofErr w:type="spellStart"/>
      <w:r w:rsidR="00EF45C0" w:rsidRPr="0075077C">
        <w:rPr>
          <w:rFonts w:cstheme="minorHAnsi"/>
        </w:rPr>
        <w:t>merupakan</w:t>
      </w:r>
      <w:proofErr w:type="spellEnd"/>
      <w:r w:rsidR="00EF45C0" w:rsidRPr="0075077C">
        <w:rPr>
          <w:rFonts w:cstheme="minorHAnsi"/>
        </w:rPr>
        <w:t xml:space="preserve"> proses </w:t>
      </w:r>
      <w:proofErr w:type="spellStart"/>
      <w:r w:rsidR="00EF45C0" w:rsidRPr="0075077C">
        <w:rPr>
          <w:rFonts w:cstheme="minorHAnsi"/>
        </w:rPr>
        <w:t>untuk</w:t>
      </w:r>
      <w:proofErr w:type="spellEnd"/>
      <w:r w:rsidR="00EF45C0" w:rsidRPr="0075077C">
        <w:rPr>
          <w:rFonts w:cstheme="minorHAnsi"/>
        </w:rPr>
        <w:t xml:space="preserve"> </w:t>
      </w:r>
      <w:proofErr w:type="spellStart"/>
      <w:r w:rsidR="00EF45C0" w:rsidRPr="0075077C">
        <w:rPr>
          <w:rFonts w:cstheme="minorHAnsi"/>
        </w:rPr>
        <w:t>membentuk</w:t>
      </w:r>
      <w:proofErr w:type="spellEnd"/>
      <w:r w:rsidR="00EF45C0" w:rsidRPr="0075077C">
        <w:rPr>
          <w:rFonts w:cstheme="minorHAnsi"/>
        </w:rPr>
        <w:t xml:space="preserve"> </w:t>
      </w:r>
      <w:proofErr w:type="spellStart"/>
      <w:r w:rsidR="00256BBF">
        <w:rPr>
          <w:rFonts w:cstheme="minorHAnsi"/>
        </w:rPr>
        <w:t>sumber</w:t>
      </w:r>
      <w:proofErr w:type="spellEnd"/>
      <w:r w:rsidR="00256BBF">
        <w:rPr>
          <w:rFonts w:cstheme="minorHAnsi"/>
        </w:rPr>
        <w:t xml:space="preserve"> </w:t>
      </w:r>
      <w:proofErr w:type="spellStart"/>
      <w:r w:rsidR="00256BBF">
        <w:rPr>
          <w:rFonts w:cstheme="minorHAnsi"/>
        </w:rPr>
        <w:t>daya</w:t>
      </w:r>
      <w:proofErr w:type="spellEnd"/>
      <w:r w:rsidR="00256BBF">
        <w:rPr>
          <w:rFonts w:cstheme="minorHAnsi"/>
        </w:rPr>
        <w:t xml:space="preserve"> </w:t>
      </w:r>
      <w:proofErr w:type="spellStart"/>
      <w:r w:rsidR="00256BBF">
        <w:rPr>
          <w:rFonts w:cstheme="minorHAnsi"/>
        </w:rPr>
        <w:t>manusia</w:t>
      </w:r>
      <w:proofErr w:type="spellEnd"/>
      <w:r w:rsidR="00EF45C0" w:rsidRPr="0075077C">
        <w:rPr>
          <w:rFonts w:cstheme="minorHAnsi"/>
        </w:rPr>
        <w:t xml:space="preserve"> yang </w:t>
      </w:r>
      <w:proofErr w:type="spellStart"/>
      <w:r w:rsidR="00EF45C0" w:rsidRPr="0075077C">
        <w:rPr>
          <w:rFonts w:cstheme="minorHAnsi"/>
        </w:rPr>
        <w:t>mampu</w:t>
      </w:r>
      <w:proofErr w:type="spellEnd"/>
      <w:r w:rsidR="00EF45C0" w:rsidRPr="0075077C">
        <w:rPr>
          <w:rFonts w:cstheme="minorHAnsi"/>
        </w:rPr>
        <w:t xml:space="preserve"> </w:t>
      </w:r>
      <w:proofErr w:type="spellStart"/>
      <w:r w:rsidR="00EF45C0" w:rsidRPr="0075077C">
        <w:rPr>
          <w:rFonts w:cstheme="minorHAnsi"/>
        </w:rPr>
        <w:t>meningkatkan</w:t>
      </w:r>
      <w:proofErr w:type="spellEnd"/>
      <w:r w:rsidR="00EF45C0" w:rsidRPr="0075077C">
        <w:rPr>
          <w:rFonts w:cstheme="minorHAnsi"/>
        </w:rPr>
        <w:t xml:space="preserve"> </w:t>
      </w:r>
      <w:proofErr w:type="spellStart"/>
      <w:r w:rsidR="00EF45C0" w:rsidRPr="0075077C">
        <w:rPr>
          <w:rFonts w:cstheme="minorHAnsi"/>
        </w:rPr>
        <w:t>kualitas</w:t>
      </w:r>
      <w:proofErr w:type="spellEnd"/>
      <w:r w:rsidR="00EF45C0" w:rsidRPr="0075077C">
        <w:rPr>
          <w:rFonts w:cstheme="minorHAnsi"/>
        </w:rPr>
        <w:t xml:space="preserve"> </w:t>
      </w:r>
      <w:proofErr w:type="spellStart"/>
      <w:r w:rsidR="00EF45C0" w:rsidRPr="0075077C">
        <w:rPr>
          <w:rFonts w:cstheme="minorHAnsi"/>
        </w:rPr>
        <w:t>kehidupan</w:t>
      </w:r>
      <w:proofErr w:type="spellEnd"/>
      <w:r w:rsidR="00EF45C0" w:rsidRPr="0075077C">
        <w:rPr>
          <w:rFonts w:cstheme="minorHAnsi"/>
        </w:rPr>
        <w:t xml:space="preserve">. </w:t>
      </w:r>
      <w:proofErr w:type="spellStart"/>
      <w:r w:rsidR="00EF45C0" w:rsidRPr="0075077C">
        <w:rPr>
          <w:rFonts w:cstheme="minorHAnsi"/>
        </w:rPr>
        <w:t>Keberhasilan</w:t>
      </w:r>
      <w:proofErr w:type="spellEnd"/>
      <w:r w:rsidR="00EF45C0" w:rsidRPr="0075077C">
        <w:rPr>
          <w:rFonts w:cstheme="minorHAnsi"/>
        </w:rPr>
        <w:t xml:space="preserve"> </w:t>
      </w:r>
      <w:proofErr w:type="spellStart"/>
      <w:r w:rsidR="00EF45C0" w:rsidRPr="0075077C">
        <w:rPr>
          <w:rFonts w:cstheme="minorHAnsi"/>
        </w:rPr>
        <w:t>siswa</w:t>
      </w:r>
      <w:proofErr w:type="spellEnd"/>
      <w:r w:rsidR="00EF45C0" w:rsidRPr="0075077C">
        <w:rPr>
          <w:rFonts w:cstheme="minorHAnsi"/>
        </w:rPr>
        <w:t xml:space="preserve"> </w:t>
      </w:r>
      <w:proofErr w:type="spellStart"/>
      <w:r w:rsidR="00EF45C0" w:rsidRPr="0075077C">
        <w:rPr>
          <w:rFonts w:cstheme="minorHAnsi"/>
        </w:rPr>
        <w:t>dalam</w:t>
      </w:r>
      <w:proofErr w:type="spellEnd"/>
      <w:r w:rsidR="00EF45C0" w:rsidRPr="0075077C">
        <w:rPr>
          <w:rFonts w:cstheme="minorHAnsi"/>
        </w:rPr>
        <w:t xml:space="preserve"> </w:t>
      </w:r>
      <w:proofErr w:type="spellStart"/>
      <w:r w:rsidR="00EF45C0" w:rsidRPr="0075077C">
        <w:rPr>
          <w:rFonts w:cstheme="minorHAnsi"/>
        </w:rPr>
        <w:t>mencapai</w:t>
      </w:r>
      <w:proofErr w:type="spellEnd"/>
      <w:r w:rsidR="00EF45C0" w:rsidRPr="0075077C">
        <w:rPr>
          <w:rFonts w:cstheme="minorHAnsi"/>
        </w:rPr>
        <w:t xml:space="preserve"> </w:t>
      </w:r>
      <w:proofErr w:type="spellStart"/>
      <w:r w:rsidR="00EF45C0" w:rsidRPr="0075077C">
        <w:rPr>
          <w:rFonts w:cstheme="minorHAnsi"/>
        </w:rPr>
        <w:t>hasil</w:t>
      </w:r>
      <w:proofErr w:type="spellEnd"/>
      <w:r w:rsidR="00EF45C0" w:rsidRPr="0075077C">
        <w:rPr>
          <w:rFonts w:cstheme="minorHAnsi"/>
        </w:rPr>
        <w:t xml:space="preserve"> </w:t>
      </w:r>
      <w:proofErr w:type="spellStart"/>
      <w:r w:rsidR="00EF45C0" w:rsidRPr="0075077C">
        <w:rPr>
          <w:rFonts w:cstheme="minorHAnsi"/>
        </w:rPr>
        <w:t>belajar</w:t>
      </w:r>
      <w:proofErr w:type="spellEnd"/>
      <w:r w:rsidR="00EF45C0" w:rsidRPr="0075077C">
        <w:rPr>
          <w:rFonts w:cstheme="minorHAnsi"/>
        </w:rPr>
        <w:t xml:space="preserve"> yang </w:t>
      </w:r>
      <w:proofErr w:type="spellStart"/>
      <w:r w:rsidR="00EF45C0" w:rsidRPr="0075077C">
        <w:rPr>
          <w:rFonts w:cstheme="minorHAnsi"/>
        </w:rPr>
        <w:t>baik</w:t>
      </w:r>
      <w:proofErr w:type="spellEnd"/>
      <w:r w:rsidR="00EF45C0" w:rsidRPr="0075077C">
        <w:rPr>
          <w:rFonts w:cstheme="minorHAnsi"/>
        </w:rPr>
        <w:t xml:space="preserve"> </w:t>
      </w:r>
      <w:proofErr w:type="spellStart"/>
      <w:r w:rsidR="00EF45C0" w:rsidRPr="0075077C">
        <w:rPr>
          <w:rFonts w:cstheme="minorHAnsi"/>
        </w:rPr>
        <w:t>merupakan</w:t>
      </w:r>
      <w:proofErr w:type="spellEnd"/>
      <w:r w:rsidR="00EF45C0" w:rsidRPr="0075077C">
        <w:rPr>
          <w:rFonts w:cstheme="minorHAnsi"/>
        </w:rPr>
        <w:t xml:space="preserve"> </w:t>
      </w:r>
      <w:proofErr w:type="spellStart"/>
      <w:r w:rsidR="00EF45C0" w:rsidRPr="0075077C">
        <w:rPr>
          <w:rFonts w:cstheme="minorHAnsi"/>
        </w:rPr>
        <w:t>salah</w:t>
      </w:r>
      <w:proofErr w:type="spellEnd"/>
      <w:r w:rsidR="00EF45C0" w:rsidRPr="0075077C">
        <w:rPr>
          <w:rFonts w:cstheme="minorHAnsi"/>
        </w:rPr>
        <w:t xml:space="preserve"> </w:t>
      </w:r>
      <w:proofErr w:type="spellStart"/>
      <w:r w:rsidR="00EF45C0" w:rsidRPr="0075077C">
        <w:rPr>
          <w:rFonts w:cstheme="minorHAnsi"/>
        </w:rPr>
        <w:t>satu</w:t>
      </w:r>
      <w:proofErr w:type="spellEnd"/>
      <w:r w:rsidR="00EF45C0" w:rsidRPr="0075077C">
        <w:rPr>
          <w:rFonts w:cstheme="minorHAnsi"/>
        </w:rPr>
        <w:t xml:space="preserve"> </w:t>
      </w:r>
      <w:proofErr w:type="spellStart"/>
      <w:r w:rsidR="00EF45C0" w:rsidRPr="0075077C">
        <w:rPr>
          <w:rFonts w:cstheme="minorHAnsi"/>
        </w:rPr>
        <w:t>tolak</w:t>
      </w:r>
      <w:proofErr w:type="spellEnd"/>
      <w:r w:rsidR="00EF45C0" w:rsidRPr="0075077C">
        <w:rPr>
          <w:rFonts w:cstheme="minorHAnsi"/>
        </w:rPr>
        <w:t xml:space="preserve"> </w:t>
      </w:r>
      <w:proofErr w:type="spellStart"/>
      <w:r w:rsidR="00EF45C0" w:rsidRPr="0075077C">
        <w:rPr>
          <w:rFonts w:cstheme="minorHAnsi"/>
        </w:rPr>
        <w:t>ukur</w:t>
      </w:r>
      <w:proofErr w:type="spellEnd"/>
      <w:r w:rsidR="00EF45C0" w:rsidRPr="0075077C">
        <w:rPr>
          <w:rFonts w:cstheme="minorHAnsi"/>
        </w:rPr>
        <w:t xml:space="preserve"> </w:t>
      </w:r>
      <w:proofErr w:type="spellStart"/>
      <w:r w:rsidR="00EF45C0" w:rsidRPr="0075077C">
        <w:rPr>
          <w:rFonts w:cstheme="minorHAnsi"/>
        </w:rPr>
        <w:t>keberhasilan</w:t>
      </w:r>
      <w:proofErr w:type="spellEnd"/>
      <w:r w:rsidR="00EF45C0" w:rsidRPr="0075077C">
        <w:rPr>
          <w:rFonts w:cstheme="minorHAnsi"/>
        </w:rPr>
        <w:t xml:space="preserve"> </w:t>
      </w:r>
      <w:proofErr w:type="spellStart"/>
      <w:r w:rsidR="00EF45C0" w:rsidRPr="0075077C">
        <w:rPr>
          <w:rFonts w:cstheme="minorHAnsi"/>
        </w:rPr>
        <w:t>pendidikan</w:t>
      </w:r>
      <w:proofErr w:type="spellEnd"/>
      <w:r w:rsidR="00EF45C0" w:rsidRPr="0075077C">
        <w:rPr>
          <w:rFonts w:cstheme="minorHAnsi"/>
        </w:rPr>
        <w:t xml:space="preserve">, </w:t>
      </w:r>
      <w:proofErr w:type="spellStart"/>
      <w:r w:rsidR="00EF45C0" w:rsidRPr="0075077C">
        <w:rPr>
          <w:rFonts w:cstheme="minorHAnsi"/>
        </w:rPr>
        <w:t>sehingga</w:t>
      </w:r>
      <w:proofErr w:type="spellEnd"/>
      <w:r w:rsidR="00EF45C0" w:rsidRPr="0075077C">
        <w:rPr>
          <w:rFonts w:cstheme="minorHAnsi"/>
        </w:rPr>
        <w:t xml:space="preserve"> </w:t>
      </w:r>
      <w:proofErr w:type="spellStart"/>
      <w:r w:rsidR="00EF45C0" w:rsidRPr="0075077C">
        <w:rPr>
          <w:rFonts w:cstheme="minorHAnsi"/>
        </w:rPr>
        <w:t>akan</w:t>
      </w:r>
      <w:proofErr w:type="spellEnd"/>
      <w:r w:rsidR="00EF45C0" w:rsidRPr="0075077C">
        <w:rPr>
          <w:rFonts w:cstheme="minorHAnsi"/>
        </w:rPr>
        <w:t xml:space="preserve"> </w:t>
      </w:r>
      <w:proofErr w:type="spellStart"/>
      <w:r w:rsidR="00EF45C0" w:rsidRPr="0075077C">
        <w:rPr>
          <w:rFonts w:cstheme="minorHAnsi"/>
        </w:rPr>
        <w:t>tercipta</w:t>
      </w:r>
      <w:proofErr w:type="spellEnd"/>
      <w:r w:rsidR="00EF45C0" w:rsidRPr="0075077C">
        <w:rPr>
          <w:rFonts w:cstheme="minorHAnsi"/>
        </w:rPr>
        <w:t xml:space="preserve"> </w:t>
      </w:r>
      <w:proofErr w:type="spellStart"/>
      <w:r w:rsidR="00256BBF">
        <w:rPr>
          <w:rFonts w:cstheme="minorHAnsi"/>
        </w:rPr>
        <w:t>sumber</w:t>
      </w:r>
      <w:proofErr w:type="spellEnd"/>
      <w:r w:rsidR="00256BBF">
        <w:rPr>
          <w:rFonts w:cstheme="minorHAnsi"/>
        </w:rPr>
        <w:t xml:space="preserve"> </w:t>
      </w:r>
      <w:proofErr w:type="spellStart"/>
      <w:r w:rsidR="00256BBF">
        <w:rPr>
          <w:rFonts w:cstheme="minorHAnsi"/>
        </w:rPr>
        <w:t>daya</w:t>
      </w:r>
      <w:proofErr w:type="spellEnd"/>
      <w:r w:rsidR="00256BBF">
        <w:rPr>
          <w:rFonts w:cstheme="minorHAnsi"/>
        </w:rPr>
        <w:t xml:space="preserve"> </w:t>
      </w:r>
      <w:proofErr w:type="spellStart"/>
      <w:r w:rsidR="00256BBF">
        <w:rPr>
          <w:rFonts w:cstheme="minorHAnsi"/>
        </w:rPr>
        <w:t>manusia</w:t>
      </w:r>
      <w:proofErr w:type="spellEnd"/>
      <w:r w:rsidR="00EF45C0" w:rsidRPr="0075077C">
        <w:rPr>
          <w:rFonts w:cstheme="minorHAnsi"/>
        </w:rPr>
        <w:t xml:space="preserve"> yang </w:t>
      </w:r>
      <w:proofErr w:type="spellStart"/>
      <w:r w:rsidR="00EF45C0" w:rsidRPr="0075077C">
        <w:rPr>
          <w:rFonts w:cstheme="minorHAnsi"/>
        </w:rPr>
        <w:t>berkualitas</w:t>
      </w:r>
      <w:proofErr w:type="spellEnd"/>
      <w:r w:rsidR="00EF45C0" w:rsidRPr="0075077C">
        <w:rPr>
          <w:rFonts w:cstheme="minorHAnsi"/>
        </w:rPr>
        <w:t xml:space="preserve"> </w:t>
      </w:r>
      <w:r w:rsidR="00EF45C0" w:rsidRPr="0075077C">
        <w:rPr>
          <w:rFonts w:cstheme="minorHAnsi"/>
        </w:rPr>
        <w:fldChar w:fldCharType="begin" w:fldLock="1"/>
      </w:r>
      <w:r w:rsidR="00EF45C0" w:rsidRPr="0075077C">
        <w:rPr>
          <w:rFonts w:cstheme="minorHAnsi"/>
        </w:rPr>
        <w:instrText>ADDIN CSL_CITATION {"citationItems":[{"id":"ITEM-1","itemData":{"abstract":"Pendidikan merupakan suatu kebutuhan yang harus dipenuhi dalam kehidupan manusia yang mempengaruhi seluruh aspek dalam kehidupan dan kepribadian seseorang. Selain itu pendidikan juga berperan penting bagi perkembangan dan peningkatan sumber daya manusia terutama di Indonesia. Pendidikan merupakan wadah (kegiatan) sebagai pencetak sumber daya manusia yang berkualitas tinggi yang dapat menjamin keberlangsungan pembangunan suatu bangsa. Salah satu dasar untuk meningkatkan mutu pendidikan adalah meningkatkan kualiatas pembelajaran. Keseluruhan proses pendidikan di sekolah, merupakan proses untuk membentuk sumber daya manusia yang dapat meningkatkan kualitas kehidupan. Keberhasilan siswa dalam mencapai hasil belajar yang baik pada proses belajar mengajar merupakan salah satu tolak ukur keberhasilan pendidikan, sehingga akan tercipta Sumber Daya Manusia (SDM) yang berkualitas.","author":[{"dropping-particle":"","family":"Pidarta","given":"Made","non-dropping-particle":"","parse-names":false,"suffix":""}],"id":"ITEM-1","issued":{"date-parts":[["2013"]]},"publisher":"Jakarta: Rineka Cipta","title":"Landasan Kependidikan","type":"book"},"uris":["http://www.mendeley.com/documents/?uuid=3bd233f2-b5ac-47fd-9772-9018daa63309"]}],"mendeley":{"formattedCitation":"(Pidarta, 2013)","plainTextFormattedCitation":"(Pidarta, 2013)","previouslyFormattedCitation":"(Pidarta, 2013)"},"properties":{"noteIndex":0},"schema":"https://github.com/citation-style-language/schema/raw/master/csl-citation.json"}</w:instrText>
      </w:r>
      <w:r w:rsidR="00EF45C0" w:rsidRPr="0075077C">
        <w:rPr>
          <w:rFonts w:cstheme="minorHAnsi"/>
        </w:rPr>
        <w:fldChar w:fldCharType="separate"/>
      </w:r>
      <w:r w:rsidR="00EF45C0" w:rsidRPr="0075077C">
        <w:rPr>
          <w:rFonts w:cstheme="minorHAnsi"/>
          <w:noProof/>
        </w:rPr>
        <w:t>(Pidarta, 2013)</w:t>
      </w:r>
      <w:r w:rsidR="00EF45C0" w:rsidRPr="0075077C">
        <w:rPr>
          <w:rFonts w:cstheme="minorHAnsi"/>
        </w:rPr>
        <w:fldChar w:fldCharType="end"/>
      </w:r>
      <w:r w:rsidR="00EF45C0" w:rsidRPr="0075077C">
        <w:rPr>
          <w:rFonts w:cstheme="minorHAnsi"/>
        </w:rPr>
        <w:t>.</w:t>
      </w:r>
      <w:r w:rsidR="00B25DD7" w:rsidRPr="0075077C">
        <w:rPr>
          <w:rFonts w:cstheme="minorHAnsi"/>
        </w:rPr>
        <w:t xml:space="preserve"> </w:t>
      </w:r>
      <w:proofErr w:type="spellStart"/>
      <w:r w:rsidR="00EF45C0" w:rsidRPr="0075077C">
        <w:rPr>
          <w:rFonts w:cstheme="minorHAnsi"/>
        </w:rPr>
        <w:t>Kebijakan</w:t>
      </w:r>
      <w:proofErr w:type="spellEnd"/>
      <w:r w:rsidR="00EF45C0" w:rsidRPr="0075077C">
        <w:rPr>
          <w:rFonts w:cstheme="minorHAnsi"/>
        </w:rPr>
        <w:t xml:space="preserve"> K13 </w:t>
      </w:r>
      <w:proofErr w:type="spellStart"/>
      <w:r w:rsidR="00EF45C0" w:rsidRPr="0075077C">
        <w:rPr>
          <w:rFonts w:cstheme="minorHAnsi"/>
        </w:rPr>
        <w:t>menuntut</w:t>
      </w:r>
      <w:proofErr w:type="spellEnd"/>
      <w:r w:rsidR="00EF45C0" w:rsidRPr="0075077C">
        <w:rPr>
          <w:rFonts w:cstheme="minorHAnsi"/>
        </w:rPr>
        <w:t xml:space="preserve"> guru </w:t>
      </w:r>
      <w:proofErr w:type="spellStart"/>
      <w:r w:rsidR="00EF45C0" w:rsidRPr="0075077C">
        <w:rPr>
          <w:rFonts w:cstheme="minorHAnsi"/>
        </w:rPr>
        <w:t>untuk</w:t>
      </w:r>
      <w:proofErr w:type="spellEnd"/>
      <w:r w:rsidR="00EF45C0" w:rsidRPr="0075077C">
        <w:rPr>
          <w:rFonts w:cstheme="minorHAnsi"/>
        </w:rPr>
        <w:t xml:space="preserve"> </w:t>
      </w:r>
      <w:proofErr w:type="spellStart"/>
      <w:r w:rsidR="00EF45C0" w:rsidRPr="0075077C">
        <w:rPr>
          <w:rFonts w:cstheme="minorHAnsi"/>
        </w:rPr>
        <w:t>menciptakan</w:t>
      </w:r>
      <w:proofErr w:type="spellEnd"/>
      <w:r w:rsidR="00EF45C0" w:rsidRPr="0075077C">
        <w:rPr>
          <w:rFonts w:cstheme="minorHAnsi"/>
        </w:rPr>
        <w:t xml:space="preserve"> </w:t>
      </w:r>
      <w:proofErr w:type="spellStart"/>
      <w:r w:rsidR="00EF45C0" w:rsidRPr="0075077C">
        <w:rPr>
          <w:rFonts w:cstheme="minorHAnsi"/>
        </w:rPr>
        <w:t>sebuah</w:t>
      </w:r>
      <w:proofErr w:type="spellEnd"/>
      <w:r w:rsidR="00EF45C0" w:rsidRPr="0075077C">
        <w:rPr>
          <w:rFonts w:cstheme="minorHAnsi"/>
        </w:rPr>
        <w:t xml:space="preserve"> </w:t>
      </w:r>
      <w:proofErr w:type="spellStart"/>
      <w:r w:rsidR="00EF45C0" w:rsidRPr="0075077C">
        <w:rPr>
          <w:rFonts w:cstheme="minorHAnsi"/>
        </w:rPr>
        <w:t>pembelajaran</w:t>
      </w:r>
      <w:proofErr w:type="spellEnd"/>
      <w:r w:rsidR="00EF45C0" w:rsidRPr="0075077C">
        <w:rPr>
          <w:rFonts w:cstheme="minorHAnsi"/>
        </w:rPr>
        <w:t xml:space="preserve"> yang </w:t>
      </w:r>
      <w:proofErr w:type="spellStart"/>
      <w:r w:rsidR="00EF45C0" w:rsidRPr="0075077C">
        <w:rPr>
          <w:rFonts w:cstheme="minorHAnsi"/>
        </w:rPr>
        <w:t>inovatif</w:t>
      </w:r>
      <w:proofErr w:type="spellEnd"/>
      <w:r w:rsidR="00EF45C0" w:rsidRPr="0075077C">
        <w:rPr>
          <w:rFonts w:cstheme="minorHAnsi"/>
        </w:rPr>
        <w:t xml:space="preserve">, </w:t>
      </w:r>
      <w:proofErr w:type="spellStart"/>
      <w:proofErr w:type="gramStart"/>
      <w:r w:rsidR="00EF45C0" w:rsidRPr="0075077C">
        <w:rPr>
          <w:rFonts w:cstheme="minorHAnsi"/>
        </w:rPr>
        <w:t>akan</w:t>
      </w:r>
      <w:proofErr w:type="spellEnd"/>
      <w:proofErr w:type="gramEnd"/>
      <w:r w:rsidR="00EF45C0" w:rsidRPr="0075077C">
        <w:rPr>
          <w:rFonts w:cstheme="minorHAnsi"/>
        </w:rPr>
        <w:t xml:space="preserve"> </w:t>
      </w:r>
      <w:proofErr w:type="spellStart"/>
      <w:r w:rsidR="00EF45C0" w:rsidRPr="0075077C">
        <w:rPr>
          <w:rFonts w:cstheme="minorHAnsi"/>
        </w:rPr>
        <w:t>tetapi</w:t>
      </w:r>
      <w:proofErr w:type="spellEnd"/>
      <w:r w:rsidR="00EF45C0" w:rsidRPr="0075077C">
        <w:rPr>
          <w:rFonts w:cstheme="minorHAnsi"/>
        </w:rPr>
        <w:t xml:space="preserve"> </w:t>
      </w:r>
      <w:proofErr w:type="spellStart"/>
      <w:r w:rsidR="00EF45C0" w:rsidRPr="0075077C">
        <w:rPr>
          <w:rFonts w:cstheme="minorHAnsi"/>
        </w:rPr>
        <w:t>kenyataannya</w:t>
      </w:r>
      <w:proofErr w:type="spellEnd"/>
      <w:r w:rsidR="00EF45C0" w:rsidRPr="0075077C">
        <w:rPr>
          <w:rFonts w:cstheme="minorHAnsi"/>
        </w:rPr>
        <w:t xml:space="preserve"> </w:t>
      </w:r>
      <w:proofErr w:type="spellStart"/>
      <w:r w:rsidR="00EF45C0" w:rsidRPr="0075077C">
        <w:rPr>
          <w:rFonts w:cstheme="minorHAnsi"/>
        </w:rPr>
        <w:t>pembelajaran</w:t>
      </w:r>
      <w:proofErr w:type="spellEnd"/>
      <w:r w:rsidR="00EF45C0" w:rsidRPr="0075077C">
        <w:rPr>
          <w:rFonts w:cstheme="minorHAnsi"/>
        </w:rPr>
        <w:t xml:space="preserve"> yang </w:t>
      </w:r>
      <w:proofErr w:type="spellStart"/>
      <w:r w:rsidR="00EF45C0" w:rsidRPr="0075077C">
        <w:rPr>
          <w:rFonts w:cstheme="minorHAnsi"/>
        </w:rPr>
        <w:t>dilakukan</w:t>
      </w:r>
      <w:proofErr w:type="spellEnd"/>
      <w:r w:rsidR="00EF45C0" w:rsidRPr="0075077C">
        <w:rPr>
          <w:rFonts w:cstheme="minorHAnsi"/>
        </w:rPr>
        <w:t xml:space="preserve"> guru </w:t>
      </w:r>
      <w:proofErr w:type="spellStart"/>
      <w:r w:rsidR="00EF45C0" w:rsidRPr="0075077C">
        <w:rPr>
          <w:rFonts w:cstheme="minorHAnsi"/>
        </w:rPr>
        <w:t>beracuan</w:t>
      </w:r>
      <w:proofErr w:type="spellEnd"/>
      <w:r w:rsidR="00EF45C0" w:rsidRPr="0075077C">
        <w:rPr>
          <w:rFonts w:cstheme="minorHAnsi"/>
        </w:rPr>
        <w:t xml:space="preserve"> </w:t>
      </w:r>
      <w:proofErr w:type="spellStart"/>
      <w:r w:rsidR="00EF45C0" w:rsidRPr="0075077C">
        <w:rPr>
          <w:rFonts w:cstheme="minorHAnsi"/>
        </w:rPr>
        <w:t>pada</w:t>
      </w:r>
      <w:proofErr w:type="spellEnd"/>
      <w:r w:rsidR="00EF45C0" w:rsidRPr="0075077C">
        <w:rPr>
          <w:rFonts w:cstheme="minorHAnsi"/>
        </w:rPr>
        <w:t xml:space="preserve"> </w:t>
      </w:r>
      <w:proofErr w:type="spellStart"/>
      <w:r w:rsidR="00EF45C0" w:rsidRPr="0075077C">
        <w:rPr>
          <w:rFonts w:cstheme="minorHAnsi"/>
        </w:rPr>
        <w:t>buku</w:t>
      </w:r>
      <w:proofErr w:type="spellEnd"/>
      <w:r w:rsidR="00EF45C0" w:rsidRPr="0075077C">
        <w:rPr>
          <w:rFonts w:cstheme="minorHAnsi"/>
        </w:rPr>
        <w:t xml:space="preserve"> guru </w:t>
      </w:r>
      <w:proofErr w:type="spellStart"/>
      <w:r w:rsidR="00EF45C0" w:rsidRPr="0075077C">
        <w:rPr>
          <w:rFonts w:cstheme="minorHAnsi"/>
        </w:rPr>
        <w:t>dan</w:t>
      </w:r>
      <w:proofErr w:type="spellEnd"/>
      <w:r w:rsidR="00EF45C0" w:rsidRPr="0075077C">
        <w:rPr>
          <w:rFonts w:cstheme="minorHAnsi"/>
        </w:rPr>
        <w:t xml:space="preserve"> </w:t>
      </w:r>
      <w:proofErr w:type="spellStart"/>
      <w:r w:rsidR="00EF45C0" w:rsidRPr="0075077C">
        <w:rPr>
          <w:rFonts w:cstheme="minorHAnsi"/>
        </w:rPr>
        <w:t>siswa</w:t>
      </w:r>
      <w:proofErr w:type="spellEnd"/>
      <w:r w:rsidR="00EF45C0" w:rsidRPr="0075077C">
        <w:rPr>
          <w:rFonts w:cstheme="minorHAnsi"/>
        </w:rPr>
        <w:t xml:space="preserve"> </w:t>
      </w:r>
      <w:proofErr w:type="spellStart"/>
      <w:r w:rsidR="00EF45C0" w:rsidRPr="0075077C">
        <w:rPr>
          <w:rFonts w:cstheme="minorHAnsi"/>
        </w:rPr>
        <w:t>saja</w:t>
      </w:r>
      <w:proofErr w:type="spellEnd"/>
      <w:r w:rsidR="0058556E" w:rsidRPr="0075077C">
        <w:rPr>
          <w:rFonts w:cstheme="minorHAnsi"/>
        </w:rPr>
        <w:t>.</w:t>
      </w:r>
      <w:r w:rsidR="001F660F" w:rsidRPr="0075077C">
        <w:rPr>
          <w:rFonts w:cstheme="minorHAnsi"/>
        </w:rPr>
        <w:t xml:space="preserve"> </w:t>
      </w:r>
      <w:proofErr w:type="spellStart"/>
      <w:r w:rsidR="001F660F" w:rsidRPr="0075077C">
        <w:rPr>
          <w:rFonts w:cstheme="minorHAnsi"/>
        </w:rPr>
        <w:t>Oleh</w:t>
      </w:r>
      <w:proofErr w:type="spellEnd"/>
      <w:r w:rsidR="001F660F" w:rsidRPr="0075077C">
        <w:rPr>
          <w:rFonts w:cstheme="minorHAnsi"/>
        </w:rPr>
        <w:t xml:space="preserve"> </w:t>
      </w:r>
      <w:proofErr w:type="spellStart"/>
      <w:r w:rsidR="001F660F" w:rsidRPr="0075077C">
        <w:rPr>
          <w:rFonts w:cstheme="minorHAnsi"/>
        </w:rPr>
        <w:t>sebab</w:t>
      </w:r>
      <w:proofErr w:type="spellEnd"/>
      <w:r w:rsidR="001F660F" w:rsidRPr="0075077C">
        <w:rPr>
          <w:rFonts w:cstheme="minorHAnsi"/>
        </w:rPr>
        <w:t xml:space="preserve"> </w:t>
      </w:r>
      <w:proofErr w:type="spellStart"/>
      <w:r w:rsidR="001F660F" w:rsidRPr="0075077C">
        <w:rPr>
          <w:rFonts w:cstheme="minorHAnsi"/>
        </w:rPr>
        <w:t>itu</w:t>
      </w:r>
      <w:proofErr w:type="spellEnd"/>
      <w:r w:rsidR="001F660F" w:rsidRPr="0075077C">
        <w:rPr>
          <w:rFonts w:cstheme="minorHAnsi"/>
        </w:rPr>
        <w:t xml:space="preserve">, guru </w:t>
      </w:r>
      <w:proofErr w:type="spellStart"/>
      <w:r w:rsidR="001F660F" w:rsidRPr="0075077C">
        <w:rPr>
          <w:rFonts w:cstheme="minorHAnsi"/>
        </w:rPr>
        <w:t>sudah</w:t>
      </w:r>
      <w:proofErr w:type="spellEnd"/>
      <w:r w:rsidR="001F660F" w:rsidRPr="0075077C">
        <w:rPr>
          <w:rFonts w:cstheme="minorHAnsi"/>
        </w:rPr>
        <w:t xml:space="preserve"> </w:t>
      </w:r>
      <w:proofErr w:type="spellStart"/>
      <w:r w:rsidR="001F660F" w:rsidRPr="0075077C">
        <w:rPr>
          <w:rFonts w:cstheme="minorHAnsi"/>
        </w:rPr>
        <w:t>sewajibnya</w:t>
      </w:r>
      <w:proofErr w:type="spellEnd"/>
      <w:r w:rsidR="001F660F" w:rsidRPr="0075077C">
        <w:rPr>
          <w:rFonts w:cstheme="minorHAnsi"/>
        </w:rPr>
        <w:t xml:space="preserve"> </w:t>
      </w:r>
      <w:proofErr w:type="spellStart"/>
      <w:r w:rsidR="001F660F" w:rsidRPr="0075077C">
        <w:rPr>
          <w:rFonts w:cstheme="minorHAnsi"/>
        </w:rPr>
        <w:t>mengembangkan</w:t>
      </w:r>
      <w:proofErr w:type="spellEnd"/>
      <w:r w:rsidR="001F660F" w:rsidRPr="0075077C">
        <w:rPr>
          <w:rFonts w:cstheme="minorHAnsi"/>
        </w:rPr>
        <w:t xml:space="preserve"> </w:t>
      </w:r>
      <w:proofErr w:type="spellStart"/>
      <w:r w:rsidR="001F660F" w:rsidRPr="0075077C">
        <w:rPr>
          <w:rFonts w:cstheme="minorHAnsi"/>
        </w:rPr>
        <w:t>inovasi</w:t>
      </w:r>
      <w:proofErr w:type="spellEnd"/>
      <w:r w:rsidR="001F660F" w:rsidRPr="0075077C">
        <w:rPr>
          <w:rFonts w:cstheme="minorHAnsi"/>
        </w:rPr>
        <w:t xml:space="preserve"> </w:t>
      </w:r>
      <w:proofErr w:type="spellStart"/>
      <w:r w:rsidR="001F660F" w:rsidRPr="0075077C">
        <w:rPr>
          <w:rFonts w:cstheme="minorHAnsi"/>
        </w:rPr>
        <w:t>pembelajaran</w:t>
      </w:r>
      <w:proofErr w:type="spellEnd"/>
      <w:r w:rsidR="001F660F" w:rsidRPr="0075077C">
        <w:rPr>
          <w:rFonts w:cstheme="minorHAnsi"/>
        </w:rPr>
        <w:t xml:space="preserve"> di </w:t>
      </w:r>
      <w:proofErr w:type="spellStart"/>
      <w:r w:rsidR="001F660F" w:rsidRPr="0075077C">
        <w:rPr>
          <w:rFonts w:cstheme="minorHAnsi"/>
        </w:rPr>
        <w:t>kelas</w:t>
      </w:r>
      <w:proofErr w:type="spellEnd"/>
      <w:r w:rsidR="001F660F" w:rsidRPr="0075077C">
        <w:rPr>
          <w:rFonts w:cstheme="minorHAnsi"/>
        </w:rPr>
        <w:t xml:space="preserve"> </w:t>
      </w:r>
      <w:r w:rsidR="001F660F" w:rsidRPr="0075077C">
        <w:rPr>
          <w:rFonts w:cstheme="minorHAnsi"/>
        </w:rPr>
        <w:fldChar w:fldCharType="begin" w:fldLock="1"/>
      </w:r>
      <w:r w:rsidR="001F660F" w:rsidRPr="0075077C">
        <w:rPr>
          <w:rFonts w:cstheme="minorHAnsi"/>
        </w:rPr>
        <w:instrText>ADDIN CSL_CITATION {"citationItems":[{"id":"ITEM-1","itemData":{"abstract":"Kebijakan kurikulum 2013 menuntut guru untuk menciptakan pembelajaran yang inovatif, akan tetapi kenyataannya pembelajaran yang dilakukan guru beracuan pada buku guru dan siswa saja. proses pembelajaran yang baik akan memiliki dampak yang baik pula terhadap hasil belajar siswa. Guru, konteks siswa, kurikulum, metode dan sarana merupakan faktor yang berpengaruh terhadap kualiatas pembelajaran","author":[{"dropping-particle":"","family":"Abidin","given":"Yunus","non-dropping-particle":"","parse-names":false,"suffix":""}],"id":"ITEM-1","issued":{"date-parts":[["2014"]]},"publisher":"Bandung: PT Refika aditama","title":"Desain Sistem Pembelajaran dalam Konteks Kurikulum 2013","type":"book"},"uris":["http://www.mendeley.com/documents/?uuid=c664a99b-13da-4d82-b2fe-bb9e25329c31"]}],"mendeley":{"formattedCitation":"(Abidin, 2014)","plainTextFormattedCitation":"(Abidin, 2014)","previouslyFormattedCitation":"(Abidin, 2014)"},"properties":{"noteIndex":0},"schema":"https://github.com/citation-style-language/schema/raw/master/csl-citation.json"}</w:instrText>
      </w:r>
      <w:r w:rsidR="001F660F" w:rsidRPr="0075077C">
        <w:rPr>
          <w:rFonts w:cstheme="minorHAnsi"/>
        </w:rPr>
        <w:fldChar w:fldCharType="separate"/>
      </w:r>
      <w:r w:rsidR="001F660F" w:rsidRPr="0075077C">
        <w:rPr>
          <w:rFonts w:cstheme="minorHAnsi"/>
          <w:noProof/>
        </w:rPr>
        <w:t>(Abidin, 2014)</w:t>
      </w:r>
      <w:r w:rsidR="001F660F" w:rsidRPr="0075077C">
        <w:rPr>
          <w:rFonts w:cstheme="minorHAnsi"/>
        </w:rPr>
        <w:fldChar w:fldCharType="end"/>
      </w:r>
      <w:r w:rsidR="001F660F" w:rsidRPr="0075077C">
        <w:rPr>
          <w:rFonts w:cstheme="minorHAnsi"/>
        </w:rPr>
        <w:t>.</w:t>
      </w:r>
    </w:p>
    <w:p w:rsidR="001F660F" w:rsidRPr="0075077C" w:rsidRDefault="001F660F" w:rsidP="009E6B1C">
      <w:pPr>
        <w:spacing w:after="200" w:line="240" w:lineRule="auto"/>
        <w:ind w:firstLine="567"/>
        <w:jc w:val="both"/>
        <w:rPr>
          <w:rFonts w:cstheme="minorHAnsi"/>
        </w:rPr>
      </w:pPr>
      <w:proofErr w:type="spellStart"/>
      <w:r w:rsidRPr="0075077C">
        <w:rPr>
          <w:rFonts w:cstheme="minorHAnsi"/>
        </w:rPr>
        <w:t>Hasil</w:t>
      </w:r>
      <w:proofErr w:type="spellEnd"/>
      <w:r w:rsidRPr="0075077C">
        <w:rPr>
          <w:rFonts w:cstheme="minorHAnsi"/>
        </w:rPr>
        <w:t xml:space="preserve"> </w:t>
      </w:r>
      <w:proofErr w:type="spellStart"/>
      <w:r w:rsidRPr="0075077C">
        <w:rPr>
          <w:rFonts w:cstheme="minorHAnsi"/>
        </w:rPr>
        <w:t>observasi</w:t>
      </w:r>
      <w:proofErr w:type="spellEnd"/>
      <w:r w:rsidRPr="0075077C">
        <w:rPr>
          <w:rFonts w:cstheme="minorHAnsi"/>
        </w:rPr>
        <w:t xml:space="preserve"> </w:t>
      </w:r>
      <w:proofErr w:type="spellStart"/>
      <w:r w:rsidRPr="0075077C">
        <w:rPr>
          <w:rFonts w:cstheme="minorHAnsi"/>
        </w:rPr>
        <w:t>pada</w:t>
      </w:r>
      <w:proofErr w:type="spellEnd"/>
      <w:r w:rsidRPr="0075077C">
        <w:rPr>
          <w:rFonts w:cstheme="minorHAnsi"/>
        </w:rPr>
        <w:t xml:space="preserve"> </w:t>
      </w:r>
      <w:proofErr w:type="spellStart"/>
      <w:r w:rsidRPr="0075077C">
        <w:rPr>
          <w:rFonts w:cstheme="minorHAnsi"/>
        </w:rPr>
        <w:t>pembelajaran</w:t>
      </w:r>
      <w:proofErr w:type="spellEnd"/>
      <w:r w:rsidRPr="0075077C">
        <w:rPr>
          <w:rFonts w:cstheme="minorHAnsi"/>
        </w:rPr>
        <w:t xml:space="preserve"> </w:t>
      </w:r>
      <w:proofErr w:type="spellStart"/>
      <w:r w:rsidRPr="0075077C">
        <w:rPr>
          <w:rFonts w:cstheme="minorHAnsi"/>
        </w:rPr>
        <w:t>tematik</w:t>
      </w:r>
      <w:proofErr w:type="spellEnd"/>
      <w:r w:rsidRPr="0075077C">
        <w:rPr>
          <w:rFonts w:cstheme="minorHAnsi"/>
        </w:rPr>
        <w:t xml:space="preserve">, 40% </w:t>
      </w:r>
      <w:proofErr w:type="spellStart"/>
      <w:r w:rsidRPr="0075077C">
        <w:rPr>
          <w:rFonts w:cstheme="minorHAnsi"/>
        </w:rPr>
        <w:t>siswa</w:t>
      </w:r>
      <w:proofErr w:type="spellEnd"/>
      <w:r w:rsidRPr="0075077C">
        <w:rPr>
          <w:rFonts w:cstheme="minorHAnsi"/>
        </w:rPr>
        <w:t xml:space="preserve"> </w:t>
      </w:r>
      <w:proofErr w:type="spellStart"/>
      <w:r w:rsidRPr="0075077C">
        <w:rPr>
          <w:rFonts w:cstheme="minorHAnsi"/>
        </w:rPr>
        <w:t>mampu</w:t>
      </w:r>
      <w:proofErr w:type="spellEnd"/>
      <w:r w:rsidRPr="0075077C">
        <w:rPr>
          <w:rFonts w:cstheme="minorHAnsi"/>
        </w:rPr>
        <w:t xml:space="preserve"> </w:t>
      </w:r>
      <w:proofErr w:type="spellStart"/>
      <w:r w:rsidRPr="0075077C">
        <w:rPr>
          <w:rFonts w:cstheme="minorHAnsi"/>
        </w:rPr>
        <w:t>dalam</w:t>
      </w:r>
      <w:proofErr w:type="spellEnd"/>
      <w:r w:rsidRPr="0075077C">
        <w:rPr>
          <w:rFonts w:cstheme="minorHAnsi"/>
        </w:rPr>
        <w:t xml:space="preserve"> </w:t>
      </w:r>
      <w:proofErr w:type="spellStart"/>
      <w:r w:rsidRPr="0075077C">
        <w:rPr>
          <w:rFonts w:cstheme="minorHAnsi"/>
        </w:rPr>
        <w:t>merumuskan</w:t>
      </w:r>
      <w:proofErr w:type="spellEnd"/>
      <w:r w:rsidRPr="0075077C">
        <w:rPr>
          <w:rFonts w:cstheme="minorHAnsi"/>
        </w:rPr>
        <w:t xml:space="preserve"> </w:t>
      </w:r>
      <w:proofErr w:type="spellStart"/>
      <w:r w:rsidRPr="0075077C">
        <w:rPr>
          <w:rFonts w:cstheme="minorHAnsi"/>
        </w:rPr>
        <w:t>pokok</w:t>
      </w:r>
      <w:proofErr w:type="spellEnd"/>
      <w:r w:rsidRPr="0075077C">
        <w:rPr>
          <w:rFonts w:cstheme="minorHAnsi"/>
        </w:rPr>
        <w:t xml:space="preserve"> </w:t>
      </w:r>
      <w:proofErr w:type="spellStart"/>
      <w:r w:rsidRPr="0075077C">
        <w:rPr>
          <w:rFonts w:cstheme="minorHAnsi"/>
        </w:rPr>
        <w:t>permasalahan</w:t>
      </w:r>
      <w:proofErr w:type="spellEnd"/>
      <w:r w:rsidRPr="0075077C">
        <w:rPr>
          <w:rFonts w:cstheme="minorHAnsi"/>
        </w:rPr>
        <w:t xml:space="preserve">, </w:t>
      </w:r>
      <w:proofErr w:type="spellStart"/>
      <w:r w:rsidRPr="0075077C">
        <w:rPr>
          <w:rFonts w:cstheme="minorHAnsi"/>
        </w:rPr>
        <w:t>mengungkapkan</w:t>
      </w:r>
      <w:proofErr w:type="spellEnd"/>
      <w:r w:rsidRPr="0075077C">
        <w:rPr>
          <w:rFonts w:cstheme="minorHAnsi"/>
        </w:rPr>
        <w:t xml:space="preserve"> </w:t>
      </w:r>
      <w:proofErr w:type="spellStart"/>
      <w:r w:rsidRPr="0075077C">
        <w:rPr>
          <w:rFonts w:cstheme="minorHAnsi"/>
        </w:rPr>
        <w:t>pendapat</w:t>
      </w:r>
      <w:proofErr w:type="spellEnd"/>
      <w:r w:rsidRPr="0075077C">
        <w:rPr>
          <w:rFonts w:cstheme="minorHAnsi"/>
        </w:rPr>
        <w:t xml:space="preserve">, </w:t>
      </w:r>
      <w:proofErr w:type="spellStart"/>
      <w:r w:rsidRPr="0075077C">
        <w:rPr>
          <w:rFonts w:cstheme="minorHAnsi"/>
        </w:rPr>
        <w:t>sedangkan</w:t>
      </w:r>
      <w:proofErr w:type="spellEnd"/>
      <w:r w:rsidRPr="0075077C">
        <w:rPr>
          <w:rFonts w:cstheme="minorHAnsi"/>
        </w:rPr>
        <w:t xml:space="preserve"> 60% </w:t>
      </w:r>
      <w:proofErr w:type="spellStart"/>
      <w:r w:rsidRPr="0075077C">
        <w:rPr>
          <w:rFonts w:cstheme="minorHAnsi"/>
        </w:rPr>
        <w:t>sisanya</w:t>
      </w:r>
      <w:proofErr w:type="spellEnd"/>
      <w:r w:rsidRPr="0075077C">
        <w:rPr>
          <w:rFonts w:cstheme="minorHAnsi"/>
        </w:rPr>
        <w:t xml:space="preserve"> </w:t>
      </w:r>
      <w:proofErr w:type="spellStart"/>
      <w:r w:rsidRPr="0075077C">
        <w:rPr>
          <w:rFonts w:cstheme="minorHAnsi"/>
        </w:rPr>
        <w:t>masih</w:t>
      </w:r>
      <w:proofErr w:type="spellEnd"/>
      <w:r w:rsidRPr="0075077C">
        <w:rPr>
          <w:rFonts w:cstheme="minorHAnsi"/>
        </w:rPr>
        <w:t xml:space="preserve"> </w:t>
      </w:r>
      <w:proofErr w:type="spellStart"/>
      <w:r w:rsidRPr="0075077C">
        <w:rPr>
          <w:rFonts w:cstheme="minorHAnsi"/>
        </w:rPr>
        <w:t>terlihat</w:t>
      </w:r>
      <w:proofErr w:type="spellEnd"/>
      <w:r w:rsidRPr="0075077C">
        <w:rPr>
          <w:rFonts w:cstheme="minorHAnsi"/>
        </w:rPr>
        <w:t xml:space="preserve"> </w:t>
      </w:r>
      <w:proofErr w:type="spellStart"/>
      <w:r w:rsidRPr="0075077C">
        <w:rPr>
          <w:rFonts w:cstheme="minorHAnsi"/>
        </w:rPr>
        <w:t>pasif</w:t>
      </w:r>
      <w:proofErr w:type="spellEnd"/>
      <w:r w:rsidRPr="0075077C">
        <w:rPr>
          <w:rFonts w:cstheme="minorHAnsi"/>
        </w:rPr>
        <w:t xml:space="preserve">. </w:t>
      </w:r>
      <w:proofErr w:type="spellStart"/>
      <w:r w:rsidRPr="0075077C">
        <w:rPr>
          <w:rFonts w:cstheme="minorHAnsi"/>
        </w:rPr>
        <w:t>Siswa</w:t>
      </w:r>
      <w:proofErr w:type="spellEnd"/>
      <w:r w:rsidRPr="0075077C">
        <w:rPr>
          <w:rFonts w:cstheme="minorHAnsi"/>
        </w:rPr>
        <w:t xml:space="preserve"> </w:t>
      </w:r>
      <w:proofErr w:type="spellStart"/>
      <w:r w:rsidRPr="0075077C">
        <w:rPr>
          <w:rFonts w:cstheme="minorHAnsi"/>
        </w:rPr>
        <w:t>pasif</w:t>
      </w:r>
      <w:proofErr w:type="spellEnd"/>
      <w:r w:rsidRPr="0075077C">
        <w:rPr>
          <w:rFonts w:cstheme="minorHAnsi"/>
        </w:rPr>
        <w:t xml:space="preserve"> </w:t>
      </w:r>
      <w:proofErr w:type="spellStart"/>
      <w:r w:rsidRPr="0075077C">
        <w:rPr>
          <w:rFonts w:cstheme="minorHAnsi"/>
        </w:rPr>
        <w:t>saat</w:t>
      </w:r>
      <w:proofErr w:type="spellEnd"/>
      <w:r w:rsidRPr="0075077C">
        <w:rPr>
          <w:rFonts w:cstheme="minorHAnsi"/>
        </w:rPr>
        <w:t xml:space="preserve"> proses </w:t>
      </w:r>
      <w:proofErr w:type="spellStart"/>
      <w:r w:rsidRPr="0075077C">
        <w:rPr>
          <w:rFonts w:cstheme="minorHAnsi"/>
        </w:rPr>
        <w:t>pembelajaran</w:t>
      </w:r>
      <w:proofErr w:type="spellEnd"/>
      <w:r w:rsidRPr="0075077C">
        <w:rPr>
          <w:rFonts w:cstheme="minorHAnsi"/>
        </w:rPr>
        <w:t xml:space="preserve"> </w:t>
      </w:r>
      <w:proofErr w:type="spellStart"/>
      <w:r w:rsidRPr="0075077C">
        <w:rPr>
          <w:rFonts w:cstheme="minorHAnsi"/>
        </w:rPr>
        <w:t>berlangsung</w:t>
      </w:r>
      <w:proofErr w:type="spellEnd"/>
      <w:r w:rsidRPr="0075077C">
        <w:rPr>
          <w:rFonts w:cstheme="minorHAnsi"/>
        </w:rPr>
        <w:t xml:space="preserve">, </w:t>
      </w:r>
      <w:proofErr w:type="spellStart"/>
      <w:r w:rsidRPr="0075077C">
        <w:rPr>
          <w:rFonts w:cstheme="minorHAnsi"/>
        </w:rPr>
        <w:t>karena</w:t>
      </w:r>
      <w:proofErr w:type="spellEnd"/>
      <w:r w:rsidRPr="0075077C">
        <w:rPr>
          <w:rFonts w:cstheme="minorHAnsi"/>
        </w:rPr>
        <w:t xml:space="preserve"> guru </w:t>
      </w:r>
      <w:proofErr w:type="spellStart"/>
      <w:proofErr w:type="gramStart"/>
      <w:r w:rsidRPr="0075077C">
        <w:rPr>
          <w:rFonts w:cstheme="minorHAnsi"/>
        </w:rPr>
        <w:t>masih</w:t>
      </w:r>
      <w:proofErr w:type="spellEnd"/>
      <w:r w:rsidRPr="0075077C">
        <w:rPr>
          <w:rFonts w:cstheme="minorHAnsi"/>
        </w:rPr>
        <w:t xml:space="preserve">  </w:t>
      </w:r>
      <w:proofErr w:type="spellStart"/>
      <w:r w:rsidR="009E6B1C" w:rsidRPr="0075077C">
        <w:rPr>
          <w:rFonts w:cstheme="minorHAnsi"/>
        </w:rPr>
        <w:t>menggunakan</w:t>
      </w:r>
      <w:proofErr w:type="spellEnd"/>
      <w:proofErr w:type="gramEnd"/>
      <w:r w:rsidR="009E6B1C" w:rsidRPr="0075077C">
        <w:rPr>
          <w:rFonts w:cstheme="minorHAnsi"/>
        </w:rPr>
        <w:t xml:space="preserve"> </w:t>
      </w:r>
      <w:proofErr w:type="spellStart"/>
      <w:r w:rsidR="009E6B1C" w:rsidRPr="0075077C">
        <w:rPr>
          <w:rFonts w:cstheme="minorHAnsi"/>
        </w:rPr>
        <w:t>metode</w:t>
      </w:r>
      <w:proofErr w:type="spellEnd"/>
      <w:r w:rsidR="009E6B1C" w:rsidRPr="0075077C">
        <w:rPr>
          <w:rFonts w:cstheme="minorHAnsi"/>
        </w:rPr>
        <w:t xml:space="preserve"> </w:t>
      </w:r>
      <w:proofErr w:type="spellStart"/>
      <w:r w:rsidR="009E6B1C" w:rsidRPr="0075077C">
        <w:rPr>
          <w:rFonts w:cstheme="minorHAnsi"/>
        </w:rPr>
        <w:t>ceramah</w:t>
      </w:r>
      <w:proofErr w:type="spellEnd"/>
      <w:r w:rsidR="009E6B1C" w:rsidRPr="0075077C">
        <w:rPr>
          <w:rFonts w:cstheme="minorHAnsi"/>
        </w:rPr>
        <w:t xml:space="preserve"> </w:t>
      </w:r>
      <w:proofErr w:type="spellStart"/>
      <w:r w:rsidR="009E6B1C" w:rsidRPr="0075077C">
        <w:rPr>
          <w:rFonts w:cstheme="minorHAnsi"/>
        </w:rPr>
        <w:t>dan</w:t>
      </w:r>
      <w:proofErr w:type="spellEnd"/>
      <w:r w:rsidR="009E6B1C" w:rsidRPr="0075077C">
        <w:rPr>
          <w:rFonts w:cstheme="minorHAnsi"/>
        </w:rPr>
        <w:t xml:space="preserve"> </w:t>
      </w:r>
      <w:proofErr w:type="spellStart"/>
      <w:r w:rsidRPr="0075077C">
        <w:rPr>
          <w:rFonts w:cstheme="minorHAnsi"/>
        </w:rPr>
        <w:t>pembelajaran</w:t>
      </w:r>
      <w:proofErr w:type="spellEnd"/>
      <w:r w:rsidRPr="0075077C">
        <w:rPr>
          <w:rFonts w:cstheme="minorHAnsi"/>
        </w:rPr>
        <w:t xml:space="preserve"> </w:t>
      </w:r>
      <w:proofErr w:type="spellStart"/>
      <w:r w:rsidRPr="0075077C">
        <w:rPr>
          <w:rFonts w:cstheme="minorHAnsi"/>
        </w:rPr>
        <w:t>konvensional</w:t>
      </w:r>
      <w:proofErr w:type="spellEnd"/>
      <w:r w:rsidRPr="0075077C">
        <w:rPr>
          <w:rFonts w:cstheme="minorHAnsi"/>
        </w:rPr>
        <w:t xml:space="preserve">. </w:t>
      </w:r>
      <w:proofErr w:type="spellStart"/>
      <w:r w:rsidRPr="0075077C">
        <w:rPr>
          <w:rFonts w:cstheme="minorHAnsi"/>
        </w:rPr>
        <w:t>Kemampuan</w:t>
      </w:r>
      <w:proofErr w:type="spellEnd"/>
      <w:r w:rsidRPr="0075077C">
        <w:rPr>
          <w:rFonts w:cstheme="minorHAnsi"/>
        </w:rPr>
        <w:t xml:space="preserve"> </w:t>
      </w:r>
      <w:proofErr w:type="spellStart"/>
      <w:r w:rsidRPr="0075077C">
        <w:rPr>
          <w:rFonts w:cstheme="minorHAnsi"/>
        </w:rPr>
        <w:t>berpikir</w:t>
      </w:r>
      <w:proofErr w:type="spellEnd"/>
      <w:r w:rsidRPr="0075077C">
        <w:rPr>
          <w:rFonts w:cstheme="minorHAnsi"/>
        </w:rPr>
        <w:t xml:space="preserve"> </w:t>
      </w:r>
      <w:proofErr w:type="spellStart"/>
      <w:r w:rsidRPr="0075077C">
        <w:rPr>
          <w:rFonts w:cstheme="minorHAnsi"/>
        </w:rPr>
        <w:t>kritis</w:t>
      </w:r>
      <w:proofErr w:type="spellEnd"/>
      <w:r w:rsidRPr="0075077C">
        <w:rPr>
          <w:rFonts w:cstheme="minorHAnsi"/>
        </w:rPr>
        <w:t xml:space="preserve"> </w:t>
      </w:r>
      <w:proofErr w:type="spellStart"/>
      <w:r w:rsidRPr="0075077C">
        <w:rPr>
          <w:rFonts w:cstheme="minorHAnsi"/>
        </w:rPr>
        <w:t>siswa</w:t>
      </w:r>
      <w:proofErr w:type="spellEnd"/>
      <w:r w:rsidRPr="0075077C">
        <w:rPr>
          <w:rFonts w:cstheme="minorHAnsi"/>
        </w:rPr>
        <w:t xml:space="preserve"> </w:t>
      </w:r>
      <w:proofErr w:type="spellStart"/>
      <w:r w:rsidRPr="0075077C">
        <w:rPr>
          <w:rFonts w:cstheme="minorHAnsi"/>
        </w:rPr>
        <w:t>saat</w:t>
      </w:r>
      <w:proofErr w:type="spellEnd"/>
      <w:r w:rsidRPr="0075077C">
        <w:rPr>
          <w:rFonts w:cstheme="minorHAnsi"/>
        </w:rPr>
        <w:t xml:space="preserve"> </w:t>
      </w:r>
      <w:proofErr w:type="spellStart"/>
      <w:r w:rsidRPr="0075077C">
        <w:rPr>
          <w:rFonts w:cstheme="minorHAnsi"/>
        </w:rPr>
        <w:t>menyelesaikan</w:t>
      </w:r>
      <w:proofErr w:type="spellEnd"/>
      <w:r w:rsidRPr="0075077C">
        <w:rPr>
          <w:rFonts w:cstheme="minorHAnsi"/>
        </w:rPr>
        <w:t xml:space="preserve"> </w:t>
      </w:r>
      <w:proofErr w:type="spellStart"/>
      <w:r w:rsidRPr="0075077C">
        <w:rPr>
          <w:rFonts w:cstheme="minorHAnsi"/>
        </w:rPr>
        <w:t>permasalahan</w:t>
      </w:r>
      <w:proofErr w:type="spellEnd"/>
      <w:r w:rsidRPr="0075077C">
        <w:rPr>
          <w:rFonts w:cstheme="minorHAnsi"/>
        </w:rPr>
        <w:t xml:space="preserve"> y</w:t>
      </w:r>
      <w:r w:rsidR="009E6B1C" w:rsidRPr="0075077C">
        <w:rPr>
          <w:rFonts w:cstheme="minorHAnsi"/>
        </w:rPr>
        <w:t xml:space="preserve">ang </w:t>
      </w:r>
      <w:proofErr w:type="spellStart"/>
      <w:r w:rsidR="009E6B1C" w:rsidRPr="0075077C">
        <w:rPr>
          <w:rFonts w:cstheme="minorHAnsi"/>
        </w:rPr>
        <w:t>diberikan</w:t>
      </w:r>
      <w:proofErr w:type="spellEnd"/>
      <w:r w:rsidR="009E6B1C" w:rsidRPr="0075077C">
        <w:rPr>
          <w:rFonts w:cstheme="minorHAnsi"/>
        </w:rPr>
        <w:t xml:space="preserve"> guru </w:t>
      </w:r>
      <w:proofErr w:type="spellStart"/>
      <w:r w:rsidR="009E6B1C" w:rsidRPr="0075077C">
        <w:rPr>
          <w:rFonts w:cstheme="minorHAnsi"/>
        </w:rPr>
        <w:t>masih</w:t>
      </w:r>
      <w:proofErr w:type="spellEnd"/>
      <w:r w:rsidR="009E6B1C" w:rsidRPr="0075077C">
        <w:rPr>
          <w:rFonts w:cstheme="minorHAnsi"/>
        </w:rPr>
        <w:t xml:space="preserve"> </w:t>
      </w:r>
      <w:proofErr w:type="spellStart"/>
      <w:r w:rsidR="009E6B1C" w:rsidRPr="0075077C">
        <w:rPr>
          <w:rFonts w:cstheme="minorHAnsi"/>
        </w:rPr>
        <w:t>kurang</w:t>
      </w:r>
      <w:proofErr w:type="spellEnd"/>
      <w:r w:rsidR="009E6B1C" w:rsidRPr="0075077C">
        <w:rPr>
          <w:rFonts w:cstheme="minorHAnsi"/>
        </w:rPr>
        <w:t>.</w:t>
      </w:r>
      <w:r w:rsidRPr="0075077C">
        <w:rPr>
          <w:rFonts w:cstheme="minorHAnsi"/>
        </w:rPr>
        <w:t xml:space="preserve"> </w:t>
      </w:r>
      <w:proofErr w:type="spellStart"/>
      <w:r w:rsidRPr="0075077C">
        <w:rPr>
          <w:rFonts w:cstheme="minorHAnsi"/>
        </w:rPr>
        <w:t>Selain</w:t>
      </w:r>
      <w:proofErr w:type="spellEnd"/>
      <w:r w:rsidRPr="0075077C">
        <w:rPr>
          <w:rFonts w:cstheme="minorHAnsi"/>
        </w:rPr>
        <w:t xml:space="preserve"> </w:t>
      </w:r>
      <w:proofErr w:type="spellStart"/>
      <w:r w:rsidRPr="0075077C">
        <w:rPr>
          <w:rFonts w:cstheme="minorHAnsi"/>
        </w:rPr>
        <w:t>itu</w:t>
      </w:r>
      <w:proofErr w:type="spellEnd"/>
      <w:r w:rsidRPr="0075077C">
        <w:rPr>
          <w:rFonts w:cstheme="minorHAnsi"/>
        </w:rPr>
        <w:t xml:space="preserve">, guru juga </w:t>
      </w:r>
      <w:proofErr w:type="spellStart"/>
      <w:r w:rsidRPr="0075077C">
        <w:rPr>
          <w:rFonts w:cstheme="minorHAnsi"/>
        </w:rPr>
        <w:t>masih</w:t>
      </w:r>
      <w:proofErr w:type="spellEnd"/>
      <w:r w:rsidRPr="0075077C">
        <w:rPr>
          <w:rFonts w:cstheme="minorHAnsi"/>
        </w:rPr>
        <w:t xml:space="preserve"> </w:t>
      </w:r>
      <w:proofErr w:type="spellStart"/>
      <w:r w:rsidRPr="0075077C">
        <w:rPr>
          <w:rFonts w:cstheme="minorHAnsi"/>
        </w:rPr>
        <w:t>kurang</w:t>
      </w:r>
      <w:proofErr w:type="spellEnd"/>
      <w:r w:rsidRPr="0075077C">
        <w:rPr>
          <w:rFonts w:cstheme="minorHAnsi"/>
        </w:rPr>
        <w:t xml:space="preserve"> </w:t>
      </w:r>
      <w:proofErr w:type="spellStart"/>
      <w:r w:rsidRPr="0075077C">
        <w:rPr>
          <w:rFonts w:cstheme="minorHAnsi"/>
        </w:rPr>
        <w:t>membantu</w:t>
      </w:r>
      <w:proofErr w:type="spellEnd"/>
      <w:r w:rsidRPr="0075077C">
        <w:rPr>
          <w:rFonts w:cstheme="minorHAnsi"/>
        </w:rPr>
        <w:t xml:space="preserve"> </w:t>
      </w:r>
      <w:proofErr w:type="spellStart"/>
      <w:r w:rsidRPr="0075077C">
        <w:rPr>
          <w:rFonts w:cstheme="minorHAnsi"/>
        </w:rPr>
        <w:t>siswa</w:t>
      </w:r>
      <w:proofErr w:type="spellEnd"/>
      <w:r w:rsidRPr="0075077C">
        <w:rPr>
          <w:rFonts w:cstheme="minorHAnsi"/>
        </w:rPr>
        <w:t xml:space="preserve"> </w:t>
      </w:r>
      <w:proofErr w:type="spellStart"/>
      <w:r w:rsidRPr="0075077C">
        <w:rPr>
          <w:rFonts w:cstheme="minorHAnsi"/>
        </w:rPr>
        <w:t>dalam</w:t>
      </w:r>
      <w:proofErr w:type="spellEnd"/>
      <w:r w:rsidRPr="0075077C">
        <w:rPr>
          <w:rFonts w:cstheme="minorHAnsi"/>
        </w:rPr>
        <w:t xml:space="preserve"> </w:t>
      </w:r>
      <w:proofErr w:type="spellStart"/>
      <w:r w:rsidRPr="0075077C">
        <w:rPr>
          <w:rFonts w:cstheme="minorHAnsi"/>
        </w:rPr>
        <w:t>menyimpulkan</w:t>
      </w:r>
      <w:proofErr w:type="spellEnd"/>
      <w:r w:rsidRPr="0075077C">
        <w:rPr>
          <w:rFonts w:cstheme="minorHAnsi"/>
        </w:rPr>
        <w:t xml:space="preserve"> </w:t>
      </w:r>
      <w:proofErr w:type="spellStart"/>
      <w:r w:rsidRPr="0075077C">
        <w:rPr>
          <w:rFonts w:cstheme="minorHAnsi"/>
        </w:rPr>
        <w:t>dan</w:t>
      </w:r>
      <w:proofErr w:type="spellEnd"/>
      <w:r w:rsidRPr="0075077C">
        <w:rPr>
          <w:rFonts w:cstheme="minorHAnsi"/>
        </w:rPr>
        <w:t xml:space="preserve"> </w:t>
      </w:r>
      <w:proofErr w:type="spellStart"/>
      <w:r w:rsidRPr="0075077C">
        <w:rPr>
          <w:rFonts w:cstheme="minorHAnsi"/>
        </w:rPr>
        <w:t>meninjau</w:t>
      </w:r>
      <w:proofErr w:type="spellEnd"/>
      <w:r w:rsidRPr="0075077C">
        <w:rPr>
          <w:rFonts w:cstheme="minorHAnsi"/>
        </w:rPr>
        <w:t xml:space="preserve"> </w:t>
      </w:r>
      <w:proofErr w:type="spellStart"/>
      <w:r w:rsidRPr="0075077C">
        <w:rPr>
          <w:rFonts w:cstheme="minorHAnsi"/>
        </w:rPr>
        <w:t>ulang</w:t>
      </w:r>
      <w:proofErr w:type="spellEnd"/>
      <w:r w:rsidRPr="0075077C">
        <w:rPr>
          <w:rFonts w:cstheme="minorHAnsi"/>
        </w:rPr>
        <w:t xml:space="preserve"> </w:t>
      </w:r>
      <w:proofErr w:type="spellStart"/>
      <w:r w:rsidRPr="0075077C">
        <w:rPr>
          <w:rFonts w:cstheme="minorHAnsi"/>
        </w:rPr>
        <w:t>materi</w:t>
      </w:r>
      <w:proofErr w:type="spellEnd"/>
      <w:r w:rsidRPr="0075077C">
        <w:rPr>
          <w:rFonts w:cstheme="minorHAnsi"/>
        </w:rPr>
        <w:t xml:space="preserve"> yang </w:t>
      </w:r>
      <w:proofErr w:type="spellStart"/>
      <w:r w:rsidRPr="0075077C">
        <w:rPr>
          <w:rFonts w:cstheme="minorHAnsi"/>
        </w:rPr>
        <w:t>telah</w:t>
      </w:r>
      <w:proofErr w:type="spellEnd"/>
      <w:r w:rsidRPr="0075077C">
        <w:rPr>
          <w:rFonts w:cstheme="minorHAnsi"/>
        </w:rPr>
        <w:t xml:space="preserve"> </w:t>
      </w:r>
      <w:proofErr w:type="spellStart"/>
      <w:r w:rsidRPr="0075077C">
        <w:rPr>
          <w:rFonts w:cstheme="minorHAnsi"/>
        </w:rPr>
        <w:t>disampaikan</w:t>
      </w:r>
      <w:proofErr w:type="spellEnd"/>
      <w:r w:rsidRPr="0075077C">
        <w:rPr>
          <w:rFonts w:cstheme="minorHAnsi"/>
        </w:rPr>
        <w:t xml:space="preserve">. Dari </w:t>
      </w:r>
      <w:proofErr w:type="spellStart"/>
      <w:r w:rsidRPr="0075077C">
        <w:rPr>
          <w:rFonts w:cstheme="minorHAnsi"/>
        </w:rPr>
        <w:t>hasil</w:t>
      </w:r>
      <w:proofErr w:type="spellEnd"/>
      <w:r w:rsidRPr="0075077C">
        <w:rPr>
          <w:rFonts w:cstheme="minorHAnsi"/>
        </w:rPr>
        <w:t xml:space="preserve"> </w:t>
      </w:r>
      <w:proofErr w:type="spellStart"/>
      <w:r w:rsidRPr="0075077C">
        <w:rPr>
          <w:rFonts w:cstheme="minorHAnsi"/>
        </w:rPr>
        <w:t>observasi</w:t>
      </w:r>
      <w:proofErr w:type="spellEnd"/>
      <w:r w:rsidRPr="0075077C">
        <w:rPr>
          <w:rFonts w:cstheme="minorHAnsi"/>
        </w:rPr>
        <w:t xml:space="preserve"> juga </w:t>
      </w:r>
      <w:proofErr w:type="spellStart"/>
      <w:r w:rsidRPr="0075077C">
        <w:rPr>
          <w:rFonts w:cstheme="minorHAnsi"/>
        </w:rPr>
        <w:t>didapatkan</w:t>
      </w:r>
      <w:proofErr w:type="spellEnd"/>
      <w:r w:rsidRPr="0075077C">
        <w:rPr>
          <w:rFonts w:cstheme="minorHAnsi"/>
        </w:rPr>
        <w:t xml:space="preserve"> </w:t>
      </w:r>
      <w:proofErr w:type="spellStart"/>
      <w:r w:rsidRPr="0075077C">
        <w:rPr>
          <w:rFonts w:cstheme="minorHAnsi"/>
        </w:rPr>
        <w:t>sebagian</w:t>
      </w:r>
      <w:proofErr w:type="spellEnd"/>
      <w:r w:rsidRPr="0075077C">
        <w:rPr>
          <w:rFonts w:cstheme="minorHAnsi"/>
        </w:rPr>
        <w:t xml:space="preserve"> </w:t>
      </w:r>
      <w:proofErr w:type="spellStart"/>
      <w:r w:rsidRPr="0075077C">
        <w:rPr>
          <w:rFonts w:cstheme="minorHAnsi"/>
        </w:rPr>
        <w:t>besar</w:t>
      </w:r>
      <w:proofErr w:type="spellEnd"/>
      <w:r w:rsidRPr="0075077C">
        <w:rPr>
          <w:rFonts w:cstheme="minorHAnsi"/>
        </w:rPr>
        <w:t xml:space="preserve"> </w:t>
      </w:r>
      <w:proofErr w:type="spellStart"/>
      <w:r w:rsidRPr="0075077C">
        <w:rPr>
          <w:rFonts w:cstheme="minorHAnsi"/>
        </w:rPr>
        <w:t>siswa</w:t>
      </w:r>
      <w:proofErr w:type="spellEnd"/>
      <w:r w:rsidRPr="0075077C">
        <w:rPr>
          <w:rFonts w:cstheme="minorHAnsi"/>
        </w:rPr>
        <w:t xml:space="preserve"> </w:t>
      </w:r>
      <w:proofErr w:type="spellStart"/>
      <w:r w:rsidRPr="0075077C">
        <w:rPr>
          <w:rFonts w:cstheme="minorHAnsi"/>
        </w:rPr>
        <w:t>jarang</w:t>
      </w:r>
      <w:proofErr w:type="spellEnd"/>
      <w:r w:rsidRPr="0075077C">
        <w:rPr>
          <w:rFonts w:cstheme="minorHAnsi"/>
        </w:rPr>
        <w:t xml:space="preserve"> </w:t>
      </w:r>
      <w:proofErr w:type="spellStart"/>
      <w:r w:rsidRPr="0075077C">
        <w:rPr>
          <w:rFonts w:cstheme="minorHAnsi"/>
        </w:rPr>
        <w:t>melakukan</w:t>
      </w:r>
      <w:proofErr w:type="spellEnd"/>
      <w:r w:rsidRPr="0075077C">
        <w:rPr>
          <w:rFonts w:cstheme="minorHAnsi"/>
        </w:rPr>
        <w:t xml:space="preserve"> </w:t>
      </w:r>
      <w:proofErr w:type="spellStart"/>
      <w:r w:rsidRPr="0075077C">
        <w:rPr>
          <w:rFonts w:cstheme="minorHAnsi"/>
        </w:rPr>
        <w:t>tukar</w:t>
      </w:r>
      <w:proofErr w:type="spellEnd"/>
      <w:r w:rsidRPr="0075077C">
        <w:rPr>
          <w:rFonts w:cstheme="minorHAnsi"/>
        </w:rPr>
        <w:t xml:space="preserve"> </w:t>
      </w:r>
      <w:proofErr w:type="spellStart"/>
      <w:r w:rsidRPr="0075077C">
        <w:rPr>
          <w:rFonts w:cstheme="minorHAnsi"/>
        </w:rPr>
        <w:t>informasi</w:t>
      </w:r>
      <w:proofErr w:type="spellEnd"/>
      <w:r w:rsidRPr="0075077C">
        <w:rPr>
          <w:rFonts w:cstheme="minorHAnsi"/>
        </w:rPr>
        <w:t xml:space="preserve"> </w:t>
      </w:r>
      <w:proofErr w:type="spellStart"/>
      <w:r w:rsidRPr="0075077C">
        <w:rPr>
          <w:rFonts w:cstheme="minorHAnsi"/>
        </w:rPr>
        <w:t>dengan</w:t>
      </w:r>
      <w:proofErr w:type="spellEnd"/>
      <w:r w:rsidRPr="0075077C">
        <w:rPr>
          <w:rFonts w:cstheme="minorHAnsi"/>
        </w:rPr>
        <w:t xml:space="preserve"> </w:t>
      </w:r>
      <w:proofErr w:type="spellStart"/>
      <w:r w:rsidRPr="0075077C">
        <w:rPr>
          <w:rFonts w:cstheme="minorHAnsi"/>
        </w:rPr>
        <w:t>teman</w:t>
      </w:r>
      <w:proofErr w:type="spellEnd"/>
      <w:r w:rsidRPr="0075077C">
        <w:rPr>
          <w:rFonts w:cstheme="minorHAnsi"/>
        </w:rPr>
        <w:t xml:space="preserve"> </w:t>
      </w:r>
      <w:proofErr w:type="spellStart"/>
      <w:r w:rsidRPr="0075077C">
        <w:rPr>
          <w:rFonts w:cstheme="minorHAnsi"/>
        </w:rPr>
        <w:t>sekelasnya</w:t>
      </w:r>
      <w:proofErr w:type="spellEnd"/>
      <w:r w:rsidRPr="0075077C">
        <w:rPr>
          <w:rFonts w:cstheme="minorHAnsi"/>
        </w:rPr>
        <w:t xml:space="preserve"> </w:t>
      </w:r>
      <w:proofErr w:type="spellStart"/>
      <w:r w:rsidRPr="0075077C">
        <w:rPr>
          <w:rFonts w:cstheme="minorHAnsi"/>
        </w:rPr>
        <w:t>dan</w:t>
      </w:r>
      <w:proofErr w:type="spellEnd"/>
      <w:r w:rsidRPr="0075077C">
        <w:rPr>
          <w:rFonts w:cstheme="minorHAnsi"/>
        </w:rPr>
        <w:t xml:space="preserve"> </w:t>
      </w:r>
      <w:proofErr w:type="spellStart"/>
      <w:r w:rsidRPr="0075077C">
        <w:rPr>
          <w:rFonts w:cstheme="minorHAnsi"/>
        </w:rPr>
        <w:t>tidak</w:t>
      </w:r>
      <w:proofErr w:type="spellEnd"/>
      <w:r w:rsidRPr="0075077C">
        <w:rPr>
          <w:rFonts w:cstheme="minorHAnsi"/>
        </w:rPr>
        <w:t xml:space="preserve"> </w:t>
      </w:r>
      <w:proofErr w:type="spellStart"/>
      <w:r w:rsidRPr="0075077C">
        <w:rPr>
          <w:rFonts w:cstheme="minorHAnsi"/>
        </w:rPr>
        <w:t>mau</w:t>
      </w:r>
      <w:proofErr w:type="spellEnd"/>
      <w:r w:rsidRPr="0075077C">
        <w:rPr>
          <w:rFonts w:cstheme="minorHAnsi"/>
        </w:rPr>
        <w:t xml:space="preserve"> </w:t>
      </w:r>
      <w:proofErr w:type="spellStart"/>
      <w:r w:rsidRPr="0075077C">
        <w:rPr>
          <w:rFonts w:cstheme="minorHAnsi"/>
        </w:rPr>
        <w:t>saling</w:t>
      </w:r>
      <w:proofErr w:type="spellEnd"/>
      <w:r w:rsidRPr="0075077C">
        <w:rPr>
          <w:rFonts w:cstheme="minorHAnsi"/>
        </w:rPr>
        <w:t xml:space="preserve"> </w:t>
      </w:r>
      <w:proofErr w:type="spellStart"/>
      <w:r w:rsidRPr="0075077C">
        <w:rPr>
          <w:rFonts w:cstheme="minorHAnsi"/>
        </w:rPr>
        <w:t>membantu</w:t>
      </w:r>
      <w:proofErr w:type="spellEnd"/>
      <w:r w:rsidRPr="0075077C">
        <w:rPr>
          <w:rFonts w:cstheme="minorHAnsi"/>
        </w:rPr>
        <w:t xml:space="preserve"> </w:t>
      </w:r>
      <w:proofErr w:type="spellStart"/>
      <w:r w:rsidRPr="0075077C">
        <w:rPr>
          <w:rFonts w:cstheme="minorHAnsi"/>
        </w:rPr>
        <w:t>dalam</w:t>
      </w:r>
      <w:proofErr w:type="spellEnd"/>
      <w:r w:rsidRPr="0075077C">
        <w:rPr>
          <w:rFonts w:cstheme="minorHAnsi"/>
        </w:rPr>
        <w:t xml:space="preserve"> </w:t>
      </w:r>
      <w:proofErr w:type="spellStart"/>
      <w:r w:rsidRPr="0075077C">
        <w:rPr>
          <w:rFonts w:cstheme="minorHAnsi"/>
        </w:rPr>
        <w:t>belajar</w:t>
      </w:r>
      <w:proofErr w:type="spellEnd"/>
      <w:r w:rsidRPr="0075077C">
        <w:rPr>
          <w:rFonts w:cstheme="minorHAnsi"/>
        </w:rPr>
        <w:t xml:space="preserve"> </w:t>
      </w:r>
      <w:proofErr w:type="spellStart"/>
      <w:r w:rsidRPr="0075077C">
        <w:rPr>
          <w:rFonts w:cstheme="minorHAnsi"/>
        </w:rPr>
        <w:t>sehingga</w:t>
      </w:r>
      <w:proofErr w:type="spellEnd"/>
      <w:r w:rsidRPr="0075077C">
        <w:rPr>
          <w:rFonts w:cstheme="minorHAnsi"/>
        </w:rPr>
        <w:t xml:space="preserve"> </w:t>
      </w:r>
      <w:proofErr w:type="spellStart"/>
      <w:r w:rsidRPr="0075077C">
        <w:rPr>
          <w:rFonts w:cstheme="minorHAnsi"/>
        </w:rPr>
        <w:t>siswa</w:t>
      </w:r>
      <w:proofErr w:type="spellEnd"/>
      <w:r w:rsidRPr="0075077C">
        <w:rPr>
          <w:rFonts w:cstheme="minorHAnsi"/>
        </w:rPr>
        <w:t xml:space="preserve"> </w:t>
      </w:r>
      <w:proofErr w:type="spellStart"/>
      <w:r w:rsidRPr="0075077C">
        <w:rPr>
          <w:rFonts w:cstheme="minorHAnsi"/>
        </w:rPr>
        <w:t>cenderung</w:t>
      </w:r>
      <w:proofErr w:type="spellEnd"/>
      <w:r w:rsidRPr="0075077C">
        <w:rPr>
          <w:rFonts w:cstheme="minorHAnsi"/>
        </w:rPr>
        <w:t xml:space="preserve"> </w:t>
      </w:r>
      <w:proofErr w:type="spellStart"/>
      <w:r w:rsidRPr="0075077C">
        <w:rPr>
          <w:rFonts w:cstheme="minorHAnsi"/>
        </w:rPr>
        <w:t>bekerja</w:t>
      </w:r>
      <w:proofErr w:type="spellEnd"/>
      <w:r w:rsidRPr="0075077C">
        <w:rPr>
          <w:rFonts w:cstheme="minorHAnsi"/>
        </w:rPr>
        <w:t xml:space="preserve"> </w:t>
      </w:r>
      <w:proofErr w:type="spellStart"/>
      <w:r w:rsidRPr="0075077C">
        <w:rPr>
          <w:rFonts w:cstheme="minorHAnsi"/>
        </w:rPr>
        <w:t>secara</w:t>
      </w:r>
      <w:proofErr w:type="spellEnd"/>
      <w:r w:rsidRPr="0075077C">
        <w:rPr>
          <w:rFonts w:cstheme="minorHAnsi"/>
        </w:rPr>
        <w:t xml:space="preserve"> </w:t>
      </w:r>
      <w:proofErr w:type="spellStart"/>
      <w:r w:rsidRPr="0075077C">
        <w:rPr>
          <w:rFonts w:cstheme="minorHAnsi"/>
        </w:rPr>
        <w:t>mandiri</w:t>
      </w:r>
      <w:proofErr w:type="spellEnd"/>
      <w:r w:rsidRPr="0075077C">
        <w:rPr>
          <w:rFonts w:cstheme="minorHAnsi"/>
        </w:rPr>
        <w:t>.</w:t>
      </w:r>
      <w:r w:rsidR="00B25DD7" w:rsidRPr="0075077C">
        <w:rPr>
          <w:rFonts w:cstheme="minorHAnsi"/>
        </w:rPr>
        <w:t xml:space="preserve"> </w:t>
      </w:r>
      <w:proofErr w:type="spellStart"/>
      <w:r w:rsidR="00B25DD7" w:rsidRPr="0075077C">
        <w:rPr>
          <w:rFonts w:cstheme="minorHAnsi"/>
        </w:rPr>
        <w:t>Oleh</w:t>
      </w:r>
      <w:proofErr w:type="spellEnd"/>
      <w:r w:rsidR="00B25DD7" w:rsidRPr="0075077C">
        <w:rPr>
          <w:rFonts w:cstheme="minorHAnsi"/>
        </w:rPr>
        <w:t xml:space="preserve"> </w:t>
      </w:r>
      <w:proofErr w:type="spellStart"/>
      <w:r w:rsidR="00B25DD7" w:rsidRPr="0075077C">
        <w:rPr>
          <w:rFonts w:cstheme="minorHAnsi"/>
        </w:rPr>
        <w:t>sebab</w:t>
      </w:r>
      <w:proofErr w:type="spellEnd"/>
      <w:r w:rsidR="00B25DD7" w:rsidRPr="0075077C">
        <w:rPr>
          <w:rFonts w:cstheme="minorHAnsi"/>
        </w:rPr>
        <w:t xml:space="preserve"> </w:t>
      </w:r>
      <w:proofErr w:type="spellStart"/>
      <w:r w:rsidR="00B25DD7" w:rsidRPr="0075077C">
        <w:rPr>
          <w:rFonts w:cstheme="minorHAnsi"/>
        </w:rPr>
        <w:t>itu</w:t>
      </w:r>
      <w:proofErr w:type="spellEnd"/>
      <w:r w:rsidR="00B25DD7" w:rsidRPr="0075077C">
        <w:rPr>
          <w:rFonts w:cstheme="minorHAnsi"/>
        </w:rPr>
        <w:t xml:space="preserve"> </w:t>
      </w:r>
      <w:proofErr w:type="spellStart"/>
      <w:r w:rsidR="00B25DD7" w:rsidRPr="0075077C">
        <w:rPr>
          <w:rFonts w:cstheme="minorHAnsi"/>
        </w:rPr>
        <w:t>sebaiknya</w:t>
      </w:r>
      <w:proofErr w:type="spellEnd"/>
      <w:r w:rsidR="00B25DD7" w:rsidRPr="0075077C">
        <w:rPr>
          <w:rFonts w:cstheme="minorHAnsi"/>
        </w:rPr>
        <w:t xml:space="preserve"> guru </w:t>
      </w:r>
      <w:proofErr w:type="spellStart"/>
      <w:r w:rsidR="00B25DD7" w:rsidRPr="0075077C">
        <w:rPr>
          <w:rFonts w:cstheme="minorHAnsi"/>
        </w:rPr>
        <w:t>menggunakan</w:t>
      </w:r>
      <w:proofErr w:type="spellEnd"/>
      <w:r w:rsidR="00B25DD7" w:rsidRPr="0075077C">
        <w:rPr>
          <w:rFonts w:cstheme="minorHAnsi"/>
        </w:rPr>
        <w:t xml:space="preserve"> </w:t>
      </w:r>
      <w:proofErr w:type="spellStart"/>
      <w:r w:rsidR="00B25DD7" w:rsidRPr="0075077C">
        <w:rPr>
          <w:rFonts w:cstheme="minorHAnsi"/>
        </w:rPr>
        <w:t>strategi</w:t>
      </w:r>
      <w:proofErr w:type="spellEnd"/>
      <w:r w:rsidR="00B25DD7" w:rsidRPr="0075077C">
        <w:rPr>
          <w:rFonts w:cstheme="minorHAnsi"/>
        </w:rPr>
        <w:t xml:space="preserve"> yang </w:t>
      </w:r>
      <w:proofErr w:type="spellStart"/>
      <w:r w:rsidR="00B25DD7" w:rsidRPr="0075077C">
        <w:rPr>
          <w:rFonts w:cstheme="minorHAnsi"/>
        </w:rPr>
        <w:t>da</w:t>
      </w:r>
      <w:r w:rsidR="009E6B1C" w:rsidRPr="0075077C">
        <w:rPr>
          <w:rFonts w:cstheme="minorHAnsi"/>
        </w:rPr>
        <w:t>pat</w:t>
      </w:r>
      <w:proofErr w:type="spellEnd"/>
      <w:r w:rsidR="009E6B1C" w:rsidRPr="0075077C">
        <w:rPr>
          <w:rFonts w:cstheme="minorHAnsi"/>
        </w:rPr>
        <w:t xml:space="preserve"> </w:t>
      </w:r>
      <w:proofErr w:type="spellStart"/>
      <w:r w:rsidR="009E6B1C" w:rsidRPr="0075077C">
        <w:rPr>
          <w:rFonts w:cstheme="minorHAnsi"/>
        </w:rPr>
        <w:t>membuat</w:t>
      </w:r>
      <w:proofErr w:type="spellEnd"/>
      <w:r w:rsidR="009E6B1C" w:rsidRPr="0075077C">
        <w:rPr>
          <w:rFonts w:cstheme="minorHAnsi"/>
        </w:rPr>
        <w:t xml:space="preserve"> </w:t>
      </w:r>
      <w:proofErr w:type="spellStart"/>
      <w:r w:rsidR="009E6B1C" w:rsidRPr="0075077C">
        <w:rPr>
          <w:rFonts w:cstheme="minorHAnsi"/>
        </w:rPr>
        <w:t>siswa</w:t>
      </w:r>
      <w:proofErr w:type="spellEnd"/>
      <w:r w:rsidR="009E6B1C" w:rsidRPr="0075077C">
        <w:rPr>
          <w:rFonts w:cstheme="minorHAnsi"/>
        </w:rPr>
        <w:t xml:space="preserve"> </w:t>
      </w:r>
      <w:proofErr w:type="spellStart"/>
      <w:r w:rsidR="009E6B1C" w:rsidRPr="0075077C">
        <w:rPr>
          <w:rFonts w:cstheme="minorHAnsi"/>
        </w:rPr>
        <w:t>aktif</w:t>
      </w:r>
      <w:proofErr w:type="spellEnd"/>
      <w:r w:rsidR="009E6B1C" w:rsidRPr="0075077C">
        <w:rPr>
          <w:rFonts w:cstheme="minorHAnsi"/>
        </w:rPr>
        <w:t xml:space="preserve"> </w:t>
      </w:r>
      <w:proofErr w:type="spellStart"/>
      <w:r w:rsidR="009E6B1C" w:rsidRPr="0075077C">
        <w:rPr>
          <w:rFonts w:cstheme="minorHAnsi"/>
        </w:rPr>
        <w:t>dalam</w:t>
      </w:r>
      <w:proofErr w:type="spellEnd"/>
      <w:r w:rsidR="009E6B1C" w:rsidRPr="0075077C">
        <w:rPr>
          <w:rFonts w:cstheme="minorHAnsi"/>
        </w:rPr>
        <w:t xml:space="preserve"> pr</w:t>
      </w:r>
      <w:r w:rsidR="00B25DD7" w:rsidRPr="0075077C">
        <w:rPr>
          <w:rFonts w:cstheme="minorHAnsi"/>
        </w:rPr>
        <w:t xml:space="preserve">oses </w:t>
      </w:r>
      <w:proofErr w:type="spellStart"/>
      <w:r w:rsidR="00B25DD7" w:rsidRPr="0075077C">
        <w:rPr>
          <w:rFonts w:cstheme="minorHAnsi"/>
        </w:rPr>
        <w:t>pembelajaran</w:t>
      </w:r>
      <w:proofErr w:type="spellEnd"/>
      <w:r w:rsidR="00B25DD7" w:rsidRPr="0075077C">
        <w:rPr>
          <w:rFonts w:cstheme="minorHAnsi"/>
        </w:rPr>
        <w:t>.</w:t>
      </w:r>
    </w:p>
    <w:p w:rsidR="00C96C19" w:rsidRPr="0075077C" w:rsidRDefault="001F660F" w:rsidP="00C96C19">
      <w:pPr>
        <w:spacing w:after="200" w:line="240" w:lineRule="auto"/>
        <w:ind w:firstLine="567"/>
        <w:jc w:val="both"/>
        <w:rPr>
          <w:rFonts w:cstheme="minorHAnsi"/>
        </w:rPr>
      </w:pPr>
      <w:proofErr w:type="spellStart"/>
      <w:r w:rsidRPr="0075077C">
        <w:rPr>
          <w:rFonts w:cstheme="minorHAnsi"/>
          <w:shd w:val="clear" w:color="auto" w:fill="FFFFFF"/>
        </w:rPr>
        <w:t>Strategi</w:t>
      </w:r>
      <w:proofErr w:type="spellEnd"/>
      <w:r w:rsidRPr="0075077C">
        <w:rPr>
          <w:rFonts w:cstheme="minorHAnsi"/>
          <w:shd w:val="clear" w:color="auto" w:fill="FFFFFF"/>
        </w:rPr>
        <w:t xml:space="preserve"> </w:t>
      </w:r>
      <w:proofErr w:type="spellStart"/>
      <w:r w:rsidRPr="0075077C">
        <w:rPr>
          <w:rFonts w:cstheme="minorHAnsi"/>
          <w:shd w:val="clear" w:color="auto" w:fill="FFFFFF"/>
        </w:rPr>
        <w:t>pembelajaran</w:t>
      </w:r>
      <w:proofErr w:type="spellEnd"/>
      <w:r w:rsidRPr="0075077C">
        <w:rPr>
          <w:rFonts w:cstheme="minorHAnsi"/>
          <w:shd w:val="clear" w:color="auto" w:fill="FFFFFF"/>
        </w:rPr>
        <w:t xml:space="preserve"> </w:t>
      </w:r>
      <w:proofErr w:type="spellStart"/>
      <w:r w:rsidRPr="0075077C">
        <w:rPr>
          <w:rFonts w:cstheme="minorHAnsi"/>
          <w:shd w:val="clear" w:color="auto" w:fill="FFFFFF"/>
        </w:rPr>
        <w:t>dapat</w:t>
      </w:r>
      <w:proofErr w:type="spellEnd"/>
      <w:r w:rsidRPr="0075077C">
        <w:rPr>
          <w:rFonts w:cstheme="minorHAnsi"/>
          <w:shd w:val="clear" w:color="auto" w:fill="FFFFFF"/>
        </w:rPr>
        <w:t xml:space="preserve"> </w:t>
      </w:r>
      <w:proofErr w:type="spellStart"/>
      <w:r w:rsidRPr="0075077C">
        <w:rPr>
          <w:rFonts w:cstheme="minorHAnsi"/>
          <w:shd w:val="clear" w:color="auto" w:fill="FFFFFF"/>
        </w:rPr>
        <w:t>diartikan</w:t>
      </w:r>
      <w:proofErr w:type="spellEnd"/>
      <w:r w:rsidRPr="0075077C">
        <w:rPr>
          <w:rFonts w:cstheme="minorHAnsi"/>
          <w:shd w:val="clear" w:color="auto" w:fill="FFFFFF"/>
        </w:rPr>
        <w:t xml:space="preserve"> </w:t>
      </w:r>
      <w:proofErr w:type="spellStart"/>
      <w:r w:rsidRPr="0075077C">
        <w:rPr>
          <w:rFonts w:cstheme="minorHAnsi"/>
          <w:shd w:val="clear" w:color="auto" w:fill="FFFFFF"/>
        </w:rPr>
        <w:t>sebagai</w:t>
      </w:r>
      <w:proofErr w:type="spellEnd"/>
      <w:r w:rsidRPr="0075077C">
        <w:rPr>
          <w:rFonts w:cstheme="minorHAnsi"/>
          <w:shd w:val="clear" w:color="auto" w:fill="FFFFFF"/>
        </w:rPr>
        <w:t xml:space="preserve"> </w:t>
      </w:r>
      <w:proofErr w:type="spellStart"/>
      <w:r w:rsidRPr="0075077C">
        <w:rPr>
          <w:rFonts w:cstheme="minorHAnsi"/>
          <w:shd w:val="clear" w:color="auto" w:fill="FFFFFF"/>
        </w:rPr>
        <w:t>kegiatan</w:t>
      </w:r>
      <w:proofErr w:type="spellEnd"/>
      <w:r w:rsidRPr="0075077C">
        <w:rPr>
          <w:rFonts w:cstheme="minorHAnsi"/>
          <w:shd w:val="clear" w:color="auto" w:fill="FFFFFF"/>
        </w:rPr>
        <w:t xml:space="preserve"> yang </w:t>
      </w:r>
      <w:proofErr w:type="spellStart"/>
      <w:r w:rsidRPr="0075077C">
        <w:rPr>
          <w:rFonts w:cstheme="minorHAnsi"/>
          <w:shd w:val="clear" w:color="auto" w:fill="FFFFFF"/>
        </w:rPr>
        <w:t>dipilih</w:t>
      </w:r>
      <w:proofErr w:type="spellEnd"/>
      <w:r w:rsidRPr="0075077C">
        <w:rPr>
          <w:rFonts w:cstheme="minorHAnsi"/>
          <w:shd w:val="clear" w:color="auto" w:fill="FFFFFF"/>
        </w:rPr>
        <w:t xml:space="preserve"> </w:t>
      </w:r>
      <w:proofErr w:type="spellStart"/>
      <w:r w:rsidRPr="0075077C">
        <w:rPr>
          <w:rFonts w:cstheme="minorHAnsi"/>
          <w:shd w:val="clear" w:color="auto" w:fill="FFFFFF"/>
        </w:rPr>
        <w:t>oleh</w:t>
      </w:r>
      <w:proofErr w:type="spellEnd"/>
      <w:r w:rsidRPr="0075077C">
        <w:rPr>
          <w:rFonts w:cstheme="minorHAnsi"/>
          <w:shd w:val="clear" w:color="auto" w:fill="FFFFFF"/>
        </w:rPr>
        <w:t xml:space="preserve"> </w:t>
      </w:r>
      <w:proofErr w:type="spellStart"/>
      <w:r w:rsidRPr="0075077C">
        <w:rPr>
          <w:rFonts w:cstheme="minorHAnsi"/>
          <w:shd w:val="clear" w:color="auto" w:fill="FFFFFF"/>
        </w:rPr>
        <w:t>pembelajar</w:t>
      </w:r>
      <w:proofErr w:type="spellEnd"/>
      <w:r w:rsidRPr="0075077C">
        <w:rPr>
          <w:rFonts w:cstheme="minorHAnsi"/>
          <w:shd w:val="clear" w:color="auto" w:fill="FFFFFF"/>
        </w:rPr>
        <w:t xml:space="preserve"> </w:t>
      </w:r>
      <w:proofErr w:type="spellStart"/>
      <w:r w:rsidRPr="0075077C">
        <w:rPr>
          <w:rFonts w:cstheme="minorHAnsi"/>
          <w:shd w:val="clear" w:color="auto" w:fill="FFFFFF"/>
        </w:rPr>
        <w:t>atau</w:t>
      </w:r>
      <w:proofErr w:type="spellEnd"/>
      <w:r w:rsidRPr="0075077C">
        <w:rPr>
          <w:rFonts w:cstheme="minorHAnsi"/>
          <w:shd w:val="clear" w:color="auto" w:fill="FFFFFF"/>
        </w:rPr>
        <w:t xml:space="preserve"> </w:t>
      </w:r>
      <w:proofErr w:type="spellStart"/>
      <w:r w:rsidRPr="0075077C">
        <w:rPr>
          <w:rFonts w:cstheme="minorHAnsi"/>
          <w:shd w:val="clear" w:color="auto" w:fill="FFFFFF"/>
        </w:rPr>
        <w:t>instruktur</w:t>
      </w:r>
      <w:proofErr w:type="spellEnd"/>
      <w:r w:rsidRPr="0075077C">
        <w:rPr>
          <w:rFonts w:cstheme="minorHAnsi"/>
          <w:shd w:val="clear" w:color="auto" w:fill="FFFFFF"/>
        </w:rPr>
        <w:t xml:space="preserve"> </w:t>
      </w:r>
      <w:proofErr w:type="spellStart"/>
      <w:r w:rsidRPr="0075077C">
        <w:rPr>
          <w:rFonts w:cstheme="minorHAnsi"/>
          <w:shd w:val="clear" w:color="auto" w:fill="FFFFFF"/>
        </w:rPr>
        <w:t>dalam</w:t>
      </w:r>
      <w:proofErr w:type="spellEnd"/>
      <w:r w:rsidRPr="0075077C">
        <w:rPr>
          <w:rFonts w:cstheme="minorHAnsi"/>
          <w:shd w:val="clear" w:color="auto" w:fill="FFFFFF"/>
        </w:rPr>
        <w:t xml:space="preserve"> proses </w:t>
      </w:r>
      <w:proofErr w:type="spellStart"/>
      <w:r w:rsidRPr="0075077C">
        <w:rPr>
          <w:rFonts w:cstheme="minorHAnsi"/>
          <w:shd w:val="clear" w:color="auto" w:fill="FFFFFF"/>
        </w:rPr>
        <w:t>pembelajaran</w:t>
      </w:r>
      <w:proofErr w:type="spellEnd"/>
      <w:r w:rsidRPr="0075077C">
        <w:rPr>
          <w:rFonts w:cstheme="minorHAnsi"/>
          <w:shd w:val="clear" w:color="auto" w:fill="FFFFFF"/>
        </w:rPr>
        <w:t xml:space="preserve"> yang </w:t>
      </w:r>
      <w:proofErr w:type="spellStart"/>
      <w:r w:rsidRPr="0075077C">
        <w:rPr>
          <w:rFonts w:cstheme="minorHAnsi"/>
          <w:shd w:val="clear" w:color="auto" w:fill="FFFFFF"/>
        </w:rPr>
        <w:t>dapat</w:t>
      </w:r>
      <w:proofErr w:type="spellEnd"/>
      <w:r w:rsidRPr="0075077C">
        <w:rPr>
          <w:rFonts w:cstheme="minorHAnsi"/>
          <w:shd w:val="clear" w:color="auto" w:fill="FFFFFF"/>
        </w:rPr>
        <w:t xml:space="preserve"> </w:t>
      </w:r>
      <w:proofErr w:type="spellStart"/>
      <w:r w:rsidRPr="0075077C">
        <w:rPr>
          <w:rFonts w:cstheme="minorHAnsi"/>
          <w:shd w:val="clear" w:color="auto" w:fill="FFFFFF"/>
        </w:rPr>
        <w:t>memberikan</w:t>
      </w:r>
      <w:proofErr w:type="spellEnd"/>
      <w:r w:rsidRPr="0075077C">
        <w:rPr>
          <w:rFonts w:cstheme="minorHAnsi"/>
          <w:shd w:val="clear" w:color="auto" w:fill="FFFFFF"/>
        </w:rPr>
        <w:t xml:space="preserve"> </w:t>
      </w:r>
      <w:proofErr w:type="spellStart"/>
      <w:r w:rsidRPr="0075077C">
        <w:rPr>
          <w:rFonts w:cstheme="minorHAnsi"/>
          <w:shd w:val="clear" w:color="auto" w:fill="FFFFFF"/>
        </w:rPr>
        <w:t>kemudahan</w:t>
      </w:r>
      <w:proofErr w:type="spellEnd"/>
      <w:r w:rsidRPr="0075077C">
        <w:rPr>
          <w:rFonts w:cstheme="minorHAnsi"/>
          <w:shd w:val="clear" w:color="auto" w:fill="FFFFFF"/>
        </w:rPr>
        <w:t xml:space="preserve"> </w:t>
      </w:r>
      <w:proofErr w:type="spellStart"/>
      <w:r w:rsidRPr="0075077C">
        <w:rPr>
          <w:rFonts w:cstheme="minorHAnsi"/>
          <w:shd w:val="clear" w:color="auto" w:fill="FFFFFF"/>
        </w:rPr>
        <w:t>fasilitas</w:t>
      </w:r>
      <w:proofErr w:type="spellEnd"/>
      <w:r w:rsidRPr="0075077C">
        <w:rPr>
          <w:rFonts w:cstheme="minorHAnsi"/>
          <w:shd w:val="clear" w:color="auto" w:fill="FFFFFF"/>
        </w:rPr>
        <w:t xml:space="preserve"> </w:t>
      </w:r>
      <w:proofErr w:type="spellStart"/>
      <w:r w:rsidRPr="0075077C">
        <w:rPr>
          <w:rFonts w:cstheme="minorHAnsi"/>
          <w:shd w:val="clear" w:color="auto" w:fill="FFFFFF"/>
        </w:rPr>
        <w:t>kepada</w:t>
      </w:r>
      <w:proofErr w:type="spellEnd"/>
      <w:r w:rsidRPr="0075077C">
        <w:rPr>
          <w:rFonts w:cstheme="minorHAnsi"/>
          <w:shd w:val="clear" w:color="auto" w:fill="FFFFFF"/>
        </w:rPr>
        <w:t xml:space="preserve"> </w:t>
      </w:r>
      <w:proofErr w:type="spellStart"/>
      <w:r w:rsidRPr="0075077C">
        <w:rPr>
          <w:rFonts w:cstheme="minorHAnsi"/>
          <w:shd w:val="clear" w:color="auto" w:fill="FFFFFF"/>
        </w:rPr>
        <w:t>pembelajar</w:t>
      </w:r>
      <w:proofErr w:type="spellEnd"/>
      <w:r w:rsidRPr="0075077C">
        <w:rPr>
          <w:rFonts w:cstheme="minorHAnsi"/>
          <w:shd w:val="clear" w:color="auto" w:fill="FFFFFF"/>
        </w:rPr>
        <w:t xml:space="preserve"> </w:t>
      </w:r>
      <w:proofErr w:type="spellStart"/>
      <w:r w:rsidRPr="0075077C">
        <w:rPr>
          <w:rFonts w:cstheme="minorHAnsi"/>
          <w:shd w:val="clear" w:color="auto" w:fill="FFFFFF"/>
        </w:rPr>
        <w:t>menuju</w:t>
      </w:r>
      <w:proofErr w:type="spellEnd"/>
      <w:r w:rsidRPr="0075077C">
        <w:rPr>
          <w:rFonts w:cstheme="minorHAnsi"/>
          <w:shd w:val="clear" w:color="auto" w:fill="FFFFFF"/>
        </w:rPr>
        <w:t xml:space="preserve"> </w:t>
      </w:r>
      <w:proofErr w:type="spellStart"/>
      <w:r w:rsidRPr="0075077C">
        <w:rPr>
          <w:rFonts w:cstheme="minorHAnsi"/>
          <w:shd w:val="clear" w:color="auto" w:fill="FFFFFF"/>
        </w:rPr>
        <w:t>kepada</w:t>
      </w:r>
      <w:proofErr w:type="spellEnd"/>
      <w:r w:rsidRPr="0075077C">
        <w:rPr>
          <w:rFonts w:cstheme="minorHAnsi"/>
          <w:shd w:val="clear" w:color="auto" w:fill="FFFFFF"/>
        </w:rPr>
        <w:t xml:space="preserve"> </w:t>
      </w:r>
      <w:proofErr w:type="spellStart"/>
      <w:r w:rsidRPr="0075077C">
        <w:rPr>
          <w:rFonts w:cstheme="minorHAnsi"/>
          <w:shd w:val="clear" w:color="auto" w:fill="FFFFFF"/>
        </w:rPr>
        <w:t>tercapainya</w:t>
      </w:r>
      <w:proofErr w:type="spellEnd"/>
      <w:r w:rsidRPr="0075077C">
        <w:rPr>
          <w:rFonts w:cstheme="minorHAnsi"/>
          <w:shd w:val="clear" w:color="auto" w:fill="FFFFFF"/>
        </w:rPr>
        <w:t xml:space="preserve"> </w:t>
      </w:r>
      <w:proofErr w:type="spellStart"/>
      <w:r w:rsidRPr="0075077C">
        <w:rPr>
          <w:rFonts w:cstheme="minorHAnsi"/>
          <w:shd w:val="clear" w:color="auto" w:fill="FFFFFF"/>
        </w:rPr>
        <w:t>tujuan</w:t>
      </w:r>
      <w:proofErr w:type="spellEnd"/>
      <w:r w:rsidRPr="0075077C">
        <w:rPr>
          <w:rFonts w:cstheme="minorHAnsi"/>
          <w:shd w:val="clear" w:color="auto" w:fill="FFFFFF"/>
        </w:rPr>
        <w:t xml:space="preserve"> </w:t>
      </w:r>
      <w:proofErr w:type="spellStart"/>
      <w:r w:rsidRPr="0075077C">
        <w:rPr>
          <w:rFonts w:cstheme="minorHAnsi"/>
          <w:shd w:val="clear" w:color="auto" w:fill="FFFFFF"/>
        </w:rPr>
        <w:t>pembelajaran</w:t>
      </w:r>
      <w:proofErr w:type="spellEnd"/>
      <w:r w:rsidRPr="0075077C">
        <w:rPr>
          <w:rFonts w:cstheme="minorHAnsi"/>
          <w:shd w:val="clear" w:color="auto" w:fill="FFFFFF"/>
        </w:rPr>
        <w:t xml:space="preserve"> </w:t>
      </w:r>
      <w:proofErr w:type="spellStart"/>
      <w:r w:rsidRPr="0075077C">
        <w:rPr>
          <w:rFonts w:cstheme="minorHAnsi"/>
          <w:shd w:val="clear" w:color="auto" w:fill="FFFFFF"/>
        </w:rPr>
        <w:t>tertentu</w:t>
      </w:r>
      <w:proofErr w:type="spellEnd"/>
      <w:r w:rsidRPr="0075077C">
        <w:rPr>
          <w:rFonts w:cstheme="minorHAnsi"/>
          <w:shd w:val="clear" w:color="auto" w:fill="FFFFFF"/>
        </w:rPr>
        <w:t xml:space="preserve"> yang </w:t>
      </w:r>
      <w:proofErr w:type="spellStart"/>
      <w:r w:rsidRPr="0075077C">
        <w:rPr>
          <w:rFonts w:cstheme="minorHAnsi"/>
          <w:shd w:val="clear" w:color="auto" w:fill="FFFFFF"/>
        </w:rPr>
        <w:t>telah</w:t>
      </w:r>
      <w:proofErr w:type="spellEnd"/>
      <w:r w:rsidRPr="0075077C">
        <w:rPr>
          <w:rFonts w:cstheme="minorHAnsi"/>
          <w:shd w:val="clear" w:color="auto" w:fill="FFFFFF"/>
        </w:rPr>
        <w:t xml:space="preserve"> </w:t>
      </w:r>
      <w:proofErr w:type="spellStart"/>
      <w:r w:rsidRPr="0075077C">
        <w:rPr>
          <w:rFonts w:cstheme="minorHAnsi"/>
          <w:shd w:val="clear" w:color="auto" w:fill="FFFFFF"/>
        </w:rPr>
        <w:t>ditetapkan</w:t>
      </w:r>
      <w:proofErr w:type="spellEnd"/>
      <w:r w:rsidRPr="0075077C">
        <w:rPr>
          <w:rFonts w:cstheme="minorHAnsi"/>
          <w:shd w:val="clear" w:color="auto" w:fill="FFFFFF"/>
        </w:rPr>
        <w:t xml:space="preserve"> </w:t>
      </w:r>
      <w:r w:rsidRPr="0075077C">
        <w:rPr>
          <w:rFonts w:cstheme="minorHAnsi"/>
          <w:shd w:val="clear" w:color="auto" w:fill="FFFFFF"/>
        </w:rPr>
        <w:fldChar w:fldCharType="begin" w:fldLock="1"/>
      </w:r>
      <w:r w:rsidRPr="0075077C">
        <w:rPr>
          <w:rFonts w:cstheme="minorHAnsi"/>
          <w:shd w:val="clear" w:color="auto" w:fill="FFFFFF"/>
        </w:rPr>
        <w:instrText>ADDIN CSL_CITATION {"citationItems":[{"id":"ITEM-1","itemData":{"abstract":"Strategi pembelajaran dapat diartikan sebagai kegiatan yang dipilih oleh pembelajar atau instruktur dalam proses pembelajaran yang dapat memberikan kemudahan fasilitas kepada pembelajar menuju kepada tercapainya tujuan pembelajaran tertentu yang telah ditetapkan","author":[{"dropping-particle":"","family":"Alim","given":"Sumarno","non-dropping-particle":"","parse-names":false,"suffix":""}],"id":"ITEM-1","issued":{"date-parts":[["2011"]]},"publisher":"FT-UNESA. Surabaya","title":"Pemanfaatan ICT Dalam Proses Merancang Dan Mengimplementasikan Model Pembelajaran Inovatif Designed Student Centred Instructional","type":"book"},"uris":["http://www.mendeley.com/documents/?uuid=e082103f-08bb-4209-b592-27ae6fcbb97f"]}],"mendeley":{"formattedCitation":"(Alim, 2011)","plainTextFormattedCitation":"(Alim, 2011)","previouslyFormattedCitation":"(Alim, 2011)"},"properties":{"noteIndex":0},"schema":"https://github.com/citation-style-language/schema/raw/master/csl-citation.json"}</w:instrText>
      </w:r>
      <w:r w:rsidRPr="0075077C">
        <w:rPr>
          <w:rFonts w:cstheme="minorHAnsi"/>
          <w:shd w:val="clear" w:color="auto" w:fill="FFFFFF"/>
        </w:rPr>
        <w:fldChar w:fldCharType="separate"/>
      </w:r>
      <w:r w:rsidRPr="0075077C">
        <w:rPr>
          <w:rFonts w:cstheme="minorHAnsi"/>
          <w:noProof/>
          <w:shd w:val="clear" w:color="auto" w:fill="FFFFFF"/>
        </w:rPr>
        <w:t>(Alim, 2011)</w:t>
      </w:r>
      <w:r w:rsidRPr="0075077C">
        <w:rPr>
          <w:rFonts w:cstheme="minorHAnsi"/>
          <w:shd w:val="clear" w:color="auto" w:fill="FFFFFF"/>
        </w:rPr>
        <w:fldChar w:fldCharType="end"/>
      </w:r>
      <w:r w:rsidRPr="0075077C">
        <w:rPr>
          <w:rFonts w:cstheme="minorHAnsi"/>
          <w:shd w:val="clear" w:color="auto" w:fill="FFFFFF"/>
        </w:rPr>
        <w:t xml:space="preserve">. Hal </w:t>
      </w:r>
      <w:proofErr w:type="spellStart"/>
      <w:r w:rsidRPr="0075077C">
        <w:rPr>
          <w:rFonts w:cstheme="minorHAnsi"/>
          <w:shd w:val="clear" w:color="auto" w:fill="FFFFFF"/>
        </w:rPr>
        <w:t>ini</w:t>
      </w:r>
      <w:proofErr w:type="spellEnd"/>
      <w:r w:rsidRPr="0075077C">
        <w:rPr>
          <w:rFonts w:cstheme="minorHAnsi"/>
          <w:shd w:val="clear" w:color="auto" w:fill="FFFFFF"/>
        </w:rPr>
        <w:t xml:space="preserve"> </w:t>
      </w:r>
      <w:proofErr w:type="spellStart"/>
      <w:r w:rsidRPr="0075077C">
        <w:rPr>
          <w:rFonts w:cstheme="minorHAnsi"/>
          <w:shd w:val="clear" w:color="auto" w:fill="FFFFFF"/>
        </w:rPr>
        <w:t>senada</w:t>
      </w:r>
      <w:proofErr w:type="spellEnd"/>
      <w:r w:rsidRPr="0075077C">
        <w:rPr>
          <w:rFonts w:cstheme="minorHAnsi"/>
          <w:shd w:val="clear" w:color="auto" w:fill="FFFFFF"/>
        </w:rPr>
        <w:t xml:space="preserve"> </w:t>
      </w:r>
      <w:proofErr w:type="spellStart"/>
      <w:r w:rsidRPr="0075077C">
        <w:rPr>
          <w:rFonts w:cstheme="minorHAnsi"/>
          <w:shd w:val="clear" w:color="auto" w:fill="FFFFFF"/>
        </w:rPr>
        <w:t>dengan</w:t>
      </w:r>
      <w:proofErr w:type="spellEnd"/>
      <w:r w:rsidRPr="0075077C">
        <w:rPr>
          <w:rFonts w:cstheme="minorHAnsi"/>
          <w:shd w:val="clear" w:color="auto" w:fill="FFFFFF"/>
        </w:rPr>
        <w:t xml:space="preserve"> </w:t>
      </w:r>
      <w:proofErr w:type="spellStart"/>
      <w:r w:rsidRPr="0075077C">
        <w:rPr>
          <w:rFonts w:cstheme="minorHAnsi"/>
          <w:shd w:val="clear" w:color="auto" w:fill="FFFFFF"/>
        </w:rPr>
        <w:t>pendapat</w:t>
      </w:r>
      <w:proofErr w:type="spellEnd"/>
      <w:r w:rsidRPr="0075077C">
        <w:rPr>
          <w:rFonts w:cstheme="minorHAnsi"/>
          <w:shd w:val="clear" w:color="auto" w:fill="FFFFFF"/>
        </w:rPr>
        <w:t xml:space="preserve"> </w:t>
      </w:r>
      <w:r w:rsidRPr="0075077C">
        <w:rPr>
          <w:rFonts w:cstheme="minorHAnsi"/>
          <w:shd w:val="clear" w:color="auto" w:fill="FFFFFF"/>
        </w:rPr>
        <w:fldChar w:fldCharType="begin" w:fldLock="1"/>
      </w:r>
      <w:r w:rsidRPr="0075077C">
        <w:rPr>
          <w:rFonts w:cstheme="minorHAnsi"/>
          <w:shd w:val="clear" w:color="auto" w:fill="FFFFFF"/>
        </w:rPr>
        <w:instrText>ADDIN CSL_CITATION {"citationItems":[{"id":"ITEM-1","itemData":{"abstract":"strategi pembelajaran terdiri atas seluruh komponen materi pembelajaran dan prosedur atau tahapan kegiatan belajar yang digunakan oleh guru dalam rangka membantu peserta didik mencapai tujuan pembelajaran tertentu.","author":[{"dropping-particle":"","family":"Sanjaya","given":"Wina","non-dropping-particle":"","parse-names":false,"suffix":""}],"id":"ITEM-1","issued":{"date-parts":[["2007"]]},"publisher":"Jakarta : Kencana Prenada Media Group","title":"Strategi Pembelajaran Berorientasi Standar Proses Pendidikan","type":"book"},"uris":["http://www.mendeley.com/documents/?uuid=330ec614-5c60-4b63-8b2b-587454565323"]}],"mendeley":{"formattedCitation":"(Sanjaya, 2007)","plainTextFormattedCitation":"(Sanjaya, 2007)","previouslyFormattedCitation":"(Sanjaya, 2007)"},"properties":{"noteIndex":0},"schema":"https://github.com/citation-style-language/schema/raw/master/csl-citation.json"}</w:instrText>
      </w:r>
      <w:r w:rsidRPr="0075077C">
        <w:rPr>
          <w:rFonts w:cstheme="minorHAnsi"/>
          <w:shd w:val="clear" w:color="auto" w:fill="FFFFFF"/>
        </w:rPr>
        <w:fldChar w:fldCharType="separate"/>
      </w:r>
      <w:r w:rsidRPr="0075077C">
        <w:rPr>
          <w:rFonts w:cstheme="minorHAnsi"/>
          <w:noProof/>
          <w:shd w:val="clear" w:color="auto" w:fill="FFFFFF"/>
        </w:rPr>
        <w:t>(Sanjaya, 2007)</w:t>
      </w:r>
      <w:r w:rsidRPr="0075077C">
        <w:rPr>
          <w:rFonts w:cstheme="minorHAnsi"/>
          <w:shd w:val="clear" w:color="auto" w:fill="FFFFFF"/>
        </w:rPr>
        <w:fldChar w:fldCharType="end"/>
      </w:r>
      <w:r w:rsidRPr="0075077C">
        <w:rPr>
          <w:rFonts w:cstheme="minorHAnsi"/>
          <w:shd w:val="clear" w:color="auto" w:fill="FFFFFF"/>
        </w:rPr>
        <w:t xml:space="preserve"> </w:t>
      </w:r>
      <w:proofErr w:type="spellStart"/>
      <w:r w:rsidRPr="0075077C">
        <w:rPr>
          <w:rFonts w:cstheme="minorHAnsi"/>
          <w:shd w:val="clear" w:color="auto" w:fill="FFFFFF"/>
        </w:rPr>
        <w:t>strategi</w:t>
      </w:r>
      <w:proofErr w:type="spellEnd"/>
      <w:r w:rsidRPr="0075077C">
        <w:rPr>
          <w:rFonts w:cstheme="minorHAnsi"/>
          <w:shd w:val="clear" w:color="auto" w:fill="FFFFFF"/>
        </w:rPr>
        <w:t xml:space="preserve"> </w:t>
      </w:r>
      <w:proofErr w:type="spellStart"/>
      <w:r w:rsidRPr="0075077C">
        <w:rPr>
          <w:rFonts w:cstheme="minorHAnsi"/>
          <w:shd w:val="clear" w:color="auto" w:fill="FFFFFF"/>
        </w:rPr>
        <w:t>pembelajaran</w:t>
      </w:r>
      <w:proofErr w:type="spellEnd"/>
      <w:r w:rsidRPr="0075077C">
        <w:rPr>
          <w:rFonts w:cstheme="minorHAnsi"/>
          <w:shd w:val="clear" w:color="auto" w:fill="FFFFFF"/>
        </w:rPr>
        <w:t xml:space="preserve"> </w:t>
      </w:r>
      <w:proofErr w:type="spellStart"/>
      <w:r w:rsidRPr="0075077C">
        <w:rPr>
          <w:rFonts w:cstheme="minorHAnsi"/>
          <w:shd w:val="clear" w:color="auto" w:fill="FFFFFF"/>
        </w:rPr>
        <w:t>terdiri</w:t>
      </w:r>
      <w:proofErr w:type="spellEnd"/>
      <w:r w:rsidRPr="0075077C">
        <w:rPr>
          <w:rFonts w:cstheme="minorHAnsi"/>
          <w:shd w:val="clear" w:color="auto" w:fill="FFFFFF"/>
        </w:rPr>
        <w:t xml:space="preserve"> </w:t>
      </w:r>
      <w:proofErr w:type="spellStart"/>
      <w:r w:rsidRPr="0075077C">
        <w:rPr>
          <w:rFonts w:cstheme="minorHAnsi"/>
          <w:shd w:val="clear" w:color="auto" w:fill="FFFFFF"/>
        </w:rPr>
        <w:t>atas</w:t>
      </w:r>
      <w:proofErr w:type="spellEnd"/>
      <w:r w:rsidRPr="0075077C">
        <w:rPr>
          <w:rFonts w:cstheme="minorHAnsi"/>
          <w:shd w:val="clear" w:color="auto" w:fill="FFFFFF"/>
        </w:rPr>
        <w:t xml:space="preserve"> </w:t>
      </w:r>
      <w:proofErr w:type="spellStart"/>
      <w:r w:rsidRPr="0075077C">
        <w:rPr>
          <w:rFonts w:cstheme="minorHAnsi"/>
          <w:shd w:val="clear" w:color="auto" w:fill="FFFFFF"/>
        </w:rPr>
        <w:t>seluruh</w:t>
      </w:r>
      <w:proofErr w:type="spellEnd"/>
      <w:r w:rsidRPr="0075077C">
        <w:rPr>
          <w:rFonts w:cstheme="minorHAnsi"/>
          <w:shd w:val="clear" w:color="auto" w:fill="FFFFFF"/>
        </w:rPr>
        <w:t xml:space="preserve"> </w:t>
      </w:r>
      <w:proofErr w:type="spellStart"/>
      <w:r w:rsidRPr="0075077C">
        <w:rPr>
          <w:rFonts w:cstheme="minorHAnsi"/>
          <w:shd w:val="clear" w:color="auto" w:fill="FFFFFF"/>
        </w:rPr>
        <w:t>komponen</w:t>
      </w:r>
      <w:proofErr w:type="spellEnd"/>
      <w:r w:rsidRPr="0075077C">
        <w:rPr>
          <w:rFonts w:cstheme="minorHAnsi"/>
          <w:shd w:val="clear" w:color="auto" w:fill="FFFFFF"/>
        </w:rPr>
        <w:t xml:space="preserve"> </w:t>
      </w:r>
      <w:proofErr w:type="spellStart"/>
      <w:r w:rsidRPr="0075077C">
        <w:rPr>
          <w:rFonts w:cstheme="minorHAnsi"/>
          <w:shd w:val="clear" w:color="auto" w:fill="FFFFFF"/>
        </w:rPr>
        <w:t>materi</w:t>
      </w:r>
      <w:proofErr w:type="spellEnd"/>
      <w:r w:rsidRPr="0075077C">
        <w:rPr>
          <w:rFonts w:cstheme="minorHAnsi"/>
          <w:shd w:val="clear" w:color="auto" w:fill="FFFFFF"/>
        </w:rPr>
        <w:t xml:space="preserve"> </w:t>
      </w:r>
      <w:proofErr w:type="spellStart"/>
      <w:r w:rsidRPr="0075077C">
        <w:rPr>
          <w:rFonts w:cstheme="minorHAnsi"/>
          <w:shd w:val="clear" w:color="auto" w:fill="FFFFFF"/>
        </w:rPr>
        <w:t>pembelajaran</w:t>
      </w:r>
      <w:proofErr w:type="spellEnd"/>
      <w:r w:rsidRPr="0075077C">
        <w:rPr>
          <w:rFonts w:cstheme="minorHAnsi"/>
          <w:shd w:val="clear" w:color="auto" w:fill="FFFFFF"/>
        </w:rPr>
        <w:t xml:space="preserve"> </w:t>
      </w:r>
      <w:proofErr w:type="spellStart"/>
      <w:r w:rsidRPr="0075077C">
        <w:rPr>
          <w:rFonts w:cstheme="minorHAnsi"/>
          <w:shd w:val="clear" w:color="auto" w:fill="FFFFFF"/>
        </w:rPr>
        <w:t>dan</w:t>
      </w:r>
      <w:proofErr w:type="spellEnd"/>
      <w:r w:rsidRPr="0075077C">
        <w:rPr>
          <w:rFonts w:cstheme="minorHAnsi"/>
          <w:shd w:val="clear" w:color="auto" w:fill="FFFFFF"/>
        </w:rPr>
        <w:t xml:space="preserve"> </w:t>
      </w:r>
      <w:proofErr w:type="spellStart"/>
      <w:r w:rsidRPr="0075077C">
        <w:rPr>
          <w:rFonts w:cstheme="minorHAnsi"/>
          <w:shd w:val="clear" w:color="auto" w:fill="FFFFFF"/>
        </w:rPr>
        <w:t>prosedur</w:t>
      </w:r>
      <w:proofErr w:type="spellEnd"/>
      <w:r w:rsidRPr="0075077C">
        <w:rPr>
          <w:rFonts w:cstheme="minorHAnsi"/>
          <w:shd w:val="clear" w:color="auto" w:fill="FFFFFF"/>
        </w:rPr>
        <w:t xml:space="preserve"> </w:t>
      </w:r>
      <w:proofErr w:type="spellStart"/>
      <w:r w:rsidRPr="0075077C">
        <w:rPr>
          <w:rFonts w:cstheme="minorHAnsi"/>
          <w:shd w:val="clear" w:color="auto" w:fill="FFFFFF"/>
        </w:rPr>
        <w:t>atau</w:t>
      </w:r>
      <w:proofErr w:type="spellEnd"/>
      <w:r w:rsidRPr="0075077C">
        <w:rPr>
          <w:rFonts w:cstheme="minorHAnsi"/>
          <w:shd w:val="clear" w:color="auto" w:fill="FFFFFF"/>
        </w:rPr>
        <w:t xml:space="preserve"> </w:t>
      </w:r>
      <w:proofErr w:type="spellStart"/>
      <w:r w:rsidRPr="0075077C">
        <w:rPr>
          <w:rFonts w:cstheme="minorHAnsi"/>
          <w:shd w:val="clear" w:color="auto" w:fill="FFFFFF"/>
        </w:rPr>
        <w:t>tahapan</w:t>
      </w:r>
      <w:proofErr w:type="spellEnd"/>
      <w:r w:rsidRPr="0075077C">
        <w:rPr>
          <w:rFonts w:cstheme="minorHAnsi"/>
          <w:shd w:val="clear" w:color="auto" w:fill="FFFFFF"/>
        </w:rPr>
        <w:t xml:space="preserve"> </w:t>
      </w:r>
      <w:proofErr w:type="spellStart"/>
      <w:r w:rsidRPr="0075077C">
        <w:rPr>
          <w:rFonts w:cstheme="minorHAnsi"/>
          <w:shd w:val="clear" w:color="auto" w:fill="FFFFFF"/>
        </w:rPr>
        <w:t>kegiatan</w:t>
      </w:r>
      <w:proofErr w:type="spellEnd"/>
      <w:r w:rsidRPr="0075077C">
        <w:rPr>
          <w:rFonts w:cstheme="minorHAnsi"/>
          <w:shd w:val="clear" w:color="auto" w:fill="FFFFFF"/>
        </w:rPr>
        <w:t xml:space="preserve"> </w:t>
      </w:r>
      <w:proofErr w:type="spellStart"/>
      <w:r w:rsidRPr="0075077C">
        <w:rPr>
          <w:rFonts w:cstheme="minorHAnsi"/>
          <w:shd w:val="clear" w:color="auto" w:fill="FFFFFF"/>
        </w:rPr>
        <w:t>belajar</w:t>
      </w:r>
      <w:proofErr w:type="spellEnd"/>
      <w:r w:rsidRPr="0075077C">
        <w:rPr>
          <w:rFonts w:cstheme="minorHAnsi"/>
          <w:shd w:val="clear" w:color="auto" w:fill="FFFFFF"/>
        </w:rPr>
        <w:t xml:space="preserve"> yang </w:t>
      </w:r>
      <w:proofErr w:type="spellStart"/>
      <w:r w:rsidRPr="0075077C">
        <w:rPr>
          <w:rFonts w:cstheme="minorHAnsi"/>
          <w:shd w:val="clear" w:color="auto" w:fill="FFFFFF"/>
        </w:rPr>
        <w:t>digunakan</w:t>
      </w:r>
      <w:proofErr w:type="spellEnd"/>
      <w:r w:rsidRPr="0075077C">
        <w:rPr>
          <w:rFonts w:cstheme="minorHAnsi"/>
          <w:shd w:val="clear" w:color="auto" w:fill="FFFFFF"/>
        </w:rPr>
        <w:t xml:space="preserve"> </w:t>
      </w:r>
      <w:proofErr w:type="spellStart"/>
      <w:r w:rsidRPr="0075077C">
        <w:rPr>
          <w:rFonts w:cstheme="minorHAnsi"/>
          <w:shd w:val="clear" w:color="auto" w:fill="FFFFFF"/>
        </w:rPr>
        <w:t>oleh</w:t>
      </w:r>
      <w:proofErr w:type="spellEnd"/>
      <w:r w:rsidRPr="0075077C">
        <w:rPr>
          <w:rFonts w:cstheme="minorHAnsi"/>
          <w:shd w:val="clear" w:color="auto" w:fill="FFFFFF"/>
        </w:rPr>
        <w:t xml:space="preserve"> guru </w:t>
      </w:r>
      <w:proofErr w:type="spellStart"/>
      <w:r w:rsidRPr="0075077C">
        <w:rPr>
          <w:rFonts w:cstheme="minorHAnsi"/>
          <w:shd w:val="clear" w:color="auto" w:fill="FFFFFF"/>
        </w:rPr>
        <w:t>dalam</w:t>
      </w:r>
      <w:proofErr w:type="spellEnd"/>
      <w:r w:rsidRPr="0075077C">
        <w:rPr>
          <w:rFonts w:cstheme="minorHAnsi"/>
          <w:shd w:val="clear" w:color="auto" w:fill="FFFFFF"/>
        </w:rPr>
        <w:t xml:space="preserve"> </w:t>
      </w:r>
      <w:proofErr w:type="spellStart"/>
      <w:r w:rsidRPr="0075077C">
        <w:rPr>
          <w:rFonts w:cstheme="minorHAnsi"/>
          <w:shd w:val="clear" w:color="auto" w:fill="FFFFFF"/>
        </w:rPr>
        <w:t>rangka</w:t>
      </w:r>
      <w:proofErr w:type="spellEnd"/>
      <w:r w:rsidRPr="0075077C">
        <w:rPr>
          <w:rFonts w:cstheme="minorHAnsi"/>
          <w:shd w:val="clear" w:color="auto" w:fill="FFFFFF"/>
        </w:rPr>
        <w:t xml:space="preserve"> </w:t>
      </w:r>
      <w:proofErr w:type="spellStart"/>
      <w:r w:rsidRPr="0075077C">
        <w:rPr>
          <w:rFonts w:cstheme="minorHAnsi"/>
          <w:shd w:val="clear" w:color="auto" w:fill="FFFFFF"/>
        </w:rPr>
        <w:t>membantu</w:t>
      </w:r>
      <w:proofErr w:type="spellEnd"/>
      <w:r w:rsidRPr="0075077C">
        <w:rPr>
          <w:rFonts w:cstheme="minorHAnsi"/>
          <w:shd w:val="clear" w:color="auto" w:fill="FFFFFF"/>
        </w:rPr>
        <w:t xml:space="preserve"> </w:t>
      </w:r>
      <w:proofErr w:type="spellStart"/>
      <w:r w:rsidRPr="0075077C">
        <w:rPr>
          <w:rFonts w:cstheme="minorHAnsi"/>
          <w:shd w:val="clear" w:color="auto" w:fill="FFFFFF"/>
        </w:rPr>
        <w:t>peserta</w:t>
      </w:r>
      <w:proofErr w:type="spellEnd"/>
      <w:r w:rsidRPr="0075077C">
        <w:rPr>
          <w:rFonts w:cstheme="minorHAnsi"/>
          <w:shd w:val="clear" w:color="auto" w:fill="FFFFFF"/>
        </w:rPr>
        <w:t xml:space="preserve"> </w:t>
      </w:r>
      <w:proofErr w:type="spellStart"/>
      <w:r w:rsidRPr="0075077C">
        <w:rPr>
          <w:rFonts w:cstheme="minorHAnsi"/>
          <w:shd w:val="clear" w:color="auto" w:fill="FFFFFF"/>
        </w:rPr>
        <w:t>didik</w:t>
      </w:r>
      <w:proofErr w:type="spellEnd"/>
      <w:r w:rsidRPr="0075077C">
        <w:rPr>
          <w:rFonts w:cstheme="minorHAnsi"/>
          <w:shd w:val="clear" w:color="auto" w:fill="FFFFFF"/>
        </w:rPr>
        <w:t xml:space="preserve"> </w:t>
      </w:r>
      <w:proofErr w:type="spellStart"/>
      <w:r w:rsidRPr="0075077C">
        <w:rPr>
          <w:rFonts w:cstheme="minorHAnsi"/>
          <w:shd w:val="clear" w:color="auto" w:fill="FFFFFF"/>
        </w:rPr>
        <w:t>mencapai</w:t>
      </w:r>
      <w:proofErr w:type="spellEnd"/>
      <w:r w:rsidRPr="0075077C">
        <w:rPr>
          <w:rFonts w:cstheme="minorHAnsi"/>
          <w:shd w:val="clear" w:color="auto" w:fill="FFFFFF"/>
        </w:rPr>
        <w:t xml:space="preserve"> </w:t>
      </w:r>
      <w:proofErr w:type="spellStart"/>
      <w:r w:rsidRPr="0075077C">
        <w:rPr>
          <w:rFonts w:cstheme="minorHAnsi"/>
          <w:shd w:val="clear" w:color="auto" w:fill="FFFFFF"/>
        </w:rPr>
        <w:t>tujuan</w:t>
      </w:r>
      <w:proofErr w:type="spellEnd"/>
      <w:r w:rsidRPr="0075077C">
        <w:rPr>
          <w:rFonts w:cstheme="minorHAnsi"/>
          <w:shd w:val="clear" w:color="auto" w:fill="FFFFFF"/>
        </w:rPr>
        <w:t xml:space="preserve"> </w:t>
      </w:r>
      <w:proofErr w:type="spellStart"/>
      <w:r w:rsidRPr="0075077C">
        <w:rPr>
          <w:rFonts w:cstheme="minorHAnsi"/>
          <w:shd w:val="clear" w:color="auto" w:fill="FFFFFF"/>
        </w:rPr>
        <w:t>pembelajaran</w:t>
      </w:r>
      <w:proofErr w:type="spellEnd"/>
      <w:r w:rsidRPr="0075077C">
        <w:rPr>
          <w:rFonts w:cstheme="minorHAnsi"/>
          <w:shd w:val="clear" w:color="auto" w:fill="FFFFFF"/>
        </w:rPr>
        <w:t xml:space="preserve"> </w:t>
      </w:r>
      <w:proofErr w:type="spellStart"/>
      <w:r w:rsidRPr="0075077C">
        <w:rPr>
          <w:rFonts w:cstheme="minorHAnsi"/>
          <w:shd w:val="clear" w:color="auto" w:fill="FFFFFF"/>
        </w:rPr>
        <w:t>tertentu</w:t>
      </w:r>
      <w:proofErr w:type="spellEnd"/>
      <w:r w:rsidRPr="0075077C">
        <w:rPr>
          <w:rFonts w:cstheme="minorHAnsi"/>
          <w:shd w:val="clear" w:color="auto" w:fill="FFFFFF"/>
        </w:rPr>
        <w:t>.</w:t>
      </w:r>
      <w:r w:rsidR="009E6B1C" w:rsidRPr="0075077C">
        <w:rPr>
          <w:rFonts w:cstheme="minorHAnsi"/>
          <w:shd w:val="clear" w:color="auto" w:fill="FFFFFF"/>
        </w:rPr>
        <w:t xml:space="preserve"> </w:t>
      </w:r>
      <w:proofErr w:type="spellStart"/>
      <w:r w:rsidRPr="0075077C">
        <w:rPr>
          <w:rFonts w:cstheme="minorHAnsi"/>
        </w:rPr>
        <w:t>Strategi</w:t>
      </w:r>
      <w:proofErr w:type="spellEnd"/>
      <w:r w:rsidRPr="0075077C">
        <w:rPr>
          <w:rFonts w:cstheme="minorHAnsi"/>
        </w:rPr>
        <w:t xml:space="preserve"> </w:t>
      </w:r>
      <w:proofErr w:type="spellStart"/>
      <w:r w:rsidRPr="0075077C">
        <w:rPr>
          <w:rFonts w:cstheme="minorHAnsi"/>
        </w:rPr>
        <w:t>pembelajaran</w:t>
      </w:r>
      <w:proofErr w:type="spellEnd"/>
      <w:r w:rsidRPr="0075077C">
        <w:rPr>
          <w:rFonts w:cstheme="minorHAnsi"/>
        </w:rPr>
        <w:t xml:space="preserve"> </w:t>
      </w:r>
      <w:r w:rsidR="00E058FA" w:rsidRPr="0075077C">
        <w:rPr>
          <w:rFonts w:cstheme="minorHAnsi"/>
          <w:i/>
        </w:rPr>
        <w:t>Index Card Match</w:t>
      </w:r>
      <w:r w:rsidR="00E058FA" w:rsidRPr="0075077C">
        <w:rPr>
          <w:rFonts w:cstheme="minorHAnsi"/>
        </w:rPr>
        <w:t xml:space="preserve"> </w:t>
      </w:r>
      <w:proofErr w:type="spellStart"/>
      <w:r w:rsidRPr="0075077C">
        <w:rPr>
          <w:rFonts w:cstheme="minorHAnsi"/>
        </w:rPr>
        <w:t>dikembangkan</w:t>
      </w:r>
      <w:proofErr w:type="spellEnd"/>
      <w:r w:rsidRPr="0075077C">
        <w:rPr>
          <w:rFonts w:cstheme="minorHAnsi"/>
        </w:rPr>
        <w:t xml:space="preserve"> </w:t>
      </w:r>
      <w:proofErr w:type="spellStart"/>
      <w:r w:rsidRPr="0075077C">
        <w:rPr>
          <w:rFonts w:cstheme="minorHAnsi"/>
        </w:rPr>
        <w:t>untuk</w:t>
      </w:r>
      <w:proofErr w:type="spellEnd"/>
      <w:r w:rsidRPr="0075077C">
        <w:rPr>
          <w:rFonts w:cstheme="minorHAnsi"/>
        </w:rPr>
        <w:t xml:space="preserve"> </w:t>
      </w:r>
      <w:proofErr w:type="spellStart"/>
      <w:r w:rsidRPr="0075077C">
        <w:rPr>
          <w:rFonts w:cstheme="minorHAnsi"/>
        </w:rPr>
        <w:t>menjadikan</w:t>
      </w:r>
      <w:proofErr w:type="spellEnd"/>
      <w:r w:rsidRPr="0075077C">
        <w:rPr>
          <w:rFonts w:cstheme="minorHAnsi"/>
        </w:rPr>
        <w:t xml:space="preserve"> </w:t>
      </w:r>
      <w:proofErr w:type="spellStart"/>
      <w:r w:rsidRPr="0075077C">
        <w:rPr>
          <w:rFonts w:cstheme="minorHAnsi"/>
        </w:rPr>
        <w:t>peserta</w:t>
      </w:r>
      <w:proofErr w:type="spellEnd"/>
      <w:r w:rsidRPr="0075077C">
        <w:rPr>
          <w:rFonts w:cstheme="minorHAnsi"/>
        </w:rPr>
        <w:t xml:space="preserve"> </w:t>
      </w:r>
      <w:proofErr w:type="spellStart"/>
      <w:r w:rsidRPr="0075077C">
        <w:rPr>
          <w:rFonts w:cstheme="minorHAnsi"/>
        </w:rPr>
        <w:t>didik</w:t>
      </w:r>
      <w:proofErr w:type="spellEnd"/>
      <w:r w:rsidRPr="0075077C">
        <w:rPr>
          <w:rFonts w:cstheme="minorHAnsi"/>
        </w:rPr>
        <w:t xml:space="preserve"> </w:t>
      </w:r>
      <w:proofErr w:type="spellStart"/>
      <w:r w:rsidRPr="0075077C">
        <w:rPr>
          <w:rFonts w:cstheme="minorHAnsi"/>
        </w:rPr>
        <w:t>terlibat</w:t>
      </w:r>
      <w:proofErr w:type="spellEnd"/>
      <w:r w:rsidRPr="0075077C">
        <w:rPr>
          <w:rFonts w:cstheme="minorHAnsi"/>
        </w:rPr>
        <w:t xml:space="preserve"> </w:t>
      </w:r>
      <w:proofErr w:type="spellStart"/>
      <w:r w:rsidRPr="0075077C">
        <w:rPr>
          <w:rFonts w:cstheme="minorHAnsi"/>
        </w:rPr>
        <w:t>aktif</w:t>
      </w:r>
      <w:proofErr w:type="spellEnd"/>
      <w:r w:rsidRPr="0075077C">
        <w:rPr>
          <w:rFonts w:cstheme="minorHAnsi"/>
        </w:rPr>
        <w:t xml:space="preserve"> </w:t>
      </w:r>
      <w:proofErr w:type="spellStart"/>
      <w:r w:rsidRPr="0075077C">
        <w:rPr>
          <w:rFonts w:cstheme="minorHAnsi"/>
        </w:rPr>
        <w:t>mempertanyakan</w:t>
      </w:r>
      <w:proofErr w:type="spellEnd"/>
      <w:r w:rsidRPr="0075077C">
        <w:rPr>
          <w:rFonts w:cstheme="minorHAnsi"/>
        </w:rPr>
        <w:t xml:space="preserve"> </w:t>
      </w:r>
      <w:proofErr w:type="spellStart"/>
      <w:r w:rsidRPr="0075077C">
        <w:rPr>
          <w:rFonts w:cstheme="minorHAnsi"/>
        </w:rPr>
        <w:t>baik</w:t>
      </w:r>
      <w:proofErr w:type="spellEnd"/>
      <w:r w:rsidRPr="0075077C">
        <w:rPr>
          <w:rFonts w:cstheme="minorHAnsi"/>
        </w:rPr>
        <w:t xml:space="preserve"> </w:t>
      </w:r>
      <w:proofErr w:type="spellStart"/>
      <w:r w:rsidRPr="0075077C">
        <w:rPr>
          <w:rFonts w:cstheme="minorHAnsi"/>
        </w:rPr>
        <w:t>gagasan</w:t>
      </w:r>
      <w:proofErr w:type="spellEnd"/>
      <w:r w:rsidRPr="0075077C">
        <w:rPr>
          <w:rFonts w:cstheme="minorHAnsi"/>
        </w:rPr>
        <w:t xml:space="preserve"> </w:t>
      </w:r>
      <w:proofErr w:type="spellStart"/>
      <w:r w:rsidRPr="0075077C">
        <w:rPr>
          <w:rFonts w:cstheme="minorHAnsi"/>
        </w:rPr>
        <w:t>diri</w:t>
      </w:r>
      <w:proofErr w:type="spellEnd"/>
      <w:r w:rsidRPr="0075077C">
        <w:rPr>
          <w:rFonts w:cstheme="minorHAnsi"/>
        </w:rPr>
        <w:t xml:space="preserve"> </w:t>
      </w:r>
      <w:proofErr w:type="spellStart"/>
      <w:r w:rsidRPr="0075077C">
        <w:rPr>
          <w:rFonts w:cstheme="minorHAnsi"/>
        </w:rPr>
        <w:t>sendiri</w:t>
      </w:r>
      <w:proofErr w:type="spellEnd"/>
      <w:r w:rsidRPr="0075077C">
        <w:rPr>
          <w:rFonts w:cstheme="minorHAnsi"/>
        </w:rPr>
        <w:t xml:space="preserve"> </w:t>
      </w:r>
      <w:proofErr w:type="spellStart"/>
      <w:r w:rsidRPr="0075077C">
        <w:rPr>
          <w:rFonts w:cstheme="minorHAnsi"/>
        </w:rPr>
        <w:t>maupun</w:t>
      </w:r>
      <w:proofErr w:type="spellEnd"/>
      <w:r w:rsidRPr="0075077C">
        <w:rPr>
          <w:rFonts w:cstheme="minorHAnsi"/>
        </w:rPr>
        <w:t xml:space="preserve"> orang lain, </w:t>
      </w:r>
      <w:proofErr w:type="spellStart"/>
      <w:r w:rsidRPr="0075077C">
        <w:rPr>
          <w:rFonts w:cstheme="minorHAnsi"/>
        </w:rPr>
        <w:t>memiliki</w:t>
      </w:r>
      <w:proofErr w:type="spellEnd"/>
      <w:r w:rsidRPr="0075077C">
        <w:rPr>
          <w:rFonts w:cstheme="minorHAnsi"/>
        </w:rPr>
        <w:t xml:space="preserve"> </w:t>
      </w:r>
      <w:proofErr w:type="spellStart"/>
      <w:r w:rsidRPr="0075077C">
        <w:rPr>
          <w:rFonts w:cstheme="minorHAnsi"/>
        </w:rPr>
        <w:t>kreativitas</w:t>
      </w:r>
      <w:proofErr w:type="spellEnd"/>
      <w:r w:rsidRPr="0075077C">
        <w:rPr>
          <w:rFonts w:cstheme="minorHAnsi"/>
        </w:rPr>
        <w:t xml:space="preserve">, </w:t>
      </w:r>
      <w:proofErr w:type="spellStart"/>
      <w:r w:rsidRPr="0075077C">
        <w:rPr>
          <w:rFonts w:cstheme="minorHAnsi"/>
        </w:rPr>
        <w:t>dan</w:t>
      </w:r>
      <w:proofErr w:type="spellEnd"/>
      <w:r w:rsidRPr="0075077C">
        <w:rPr>
          <w:rFonts w:cstheme="minorHAnsi"/>
        </w:rPr>
        <w:t xml:space="preserve"> </w:t>
      </w:r>
      <w:proofErr w:type="spellStart"/>
      <w:r w:rsidRPr="0075077C">
        <w:rPr>
          <w:rFonts w:cstheme="minorHAnsi"/>
        </w:rPr>
        <w:t>menguasai</w:t>
      </w:r>
      <w:proofErr w:type="spellEnd"/>
      <w:r w:rsidRPr="0075077C">
        <w:rPr>
          <w:rFonts w:cstheme="minorHAnsi"/>
        </w:rPr>
        <w:t xml:space="preserve"> </w:t>
      </w:r>
      <w:proofErr w:type="spellStart"/>
      <w:r w:rsidRPr="0075077C">
        <w:rPr>
          <w:rFonts w:cstheme="minorHAnsi"/>
        </w:rPr>
        <w:t>keterampilan-keterampilan</w:t>
      </w:r>
      <w:proofErr w:type="spellEnd"/>
      <w:r w:rsidRPr="0075077C">
        <w:rPr>
          <w:rFonts w:cstheme="minorHAnsi"/>
        </w:rPr>
        <w:t xml:space="preserve"> </w:t>
      </w:r>
      <w:proofErr w:type="spellStart"/>
      <w:r w:rsidRPr="0075077C">
        <w:rPr>
          <w:rFonts w:cstheme="minorHAnsi"/>
        </w:rPr>
        <w:t>tertentu</w:t>
      </w:r>
      <w:proofErr w:type="spellEnd"/>
      <w:r w:rsidRPr="0075077C">
        <w:rPr>
          <w:rFonts w:cstheme="minorHAnsi"/>
        </w:rPr>
        <w:t xml:space="preserve"> </w:t>
      </w:r>
      <w:proofErr w:type="spellStart"/>
      <w:r w:rsidRPr="0075077C">
        <w:rPr>
          <w:rFonts w:cstheme="minorHAnsi"/>
        </w:rPr>
        <w:t>untuk</w:t>
      </w:r>
      <w:proofErr w:type="spellEnd"/>
      <w:r w:rsidRPr="0075077C">
        <w:rPr>
          <w:rFonts w:cstheme="minorHAnsi"/>
        </w:rPr>
        <w:t xml:space="preserve"> </w:t>
      </w:r>
      <w:proofErr w:type="spellStart"/>
      <w:r w:rsidRPr="0075077C">
        <w:rPr>
          <w:rFonts w:cstheme="minorHAnsi"/>
        </w:rPr>
        <w:t>mencapai</w:t>
      </w:r>
      <w:proofErr w:type="spellEnd"/>
      <w:r w:rsidRPr="0075077C">
        <w:rPr>
          <w:rFonts w:cstheme="minorHAnsi"/>
        </w:rPr>
        <w:t xml:space="preserve"> </w:t>
      </w:r>
      <w:proofErr w:type="spellStart"/>
      <w:r w:rsidRPr="0075077C">
        <w:rPr>
          <w:rFonts w:cstheme="minorHAnsi"/>
        </w:rPr>
        <w:t>tujuan</w:t>
      </w:r>
      <w:proofErr w:type="spellEnd"/>
      <w:r w:rsidRPr="0075077C">
        <w:rPr>
          <w:rFonts w:cstheme="minorHAnsi"/>
        </w:rPr>
        <w:t xml:space="preserve"> </w:t>
      </w:r>
      <w:proofErr w:type="spellStart"/>
      <w:r w:rsidRPr="0075077C">
        <w:rPr>
          <w:rFonts w:cstheme="minorHAnsi"/>
        </w:rPr>
        <w:t>pembelajaran</w:t>
      </w:r>
      <w:proofErr w:type="spellEnd"/>
      <w:r w:rsidRPr="0075077C">
        <w:rPr>
          <w:rFonts w:cstheme="minorHAnsi"/>
        </w:rPr>
        <w:t xml:space="preserve"> </w:t>
      </w:r>
      <w:r w:rsidRPr="0075077C">
        <w:rPr>
          <w:rFonts w:cstheme="minorHAnsi"/>
        </w:rPr>
        <w:fldChar w:fldCharType="begin" w:fldLock="1"/>
      </w:r>
      <w:r w:rsidRPr="0075077C">
        <w:rPr>
          <w:rFonts w:cstheme="minorHAnsi"/>
        </w:rPr>
        <w:instrText>ADDIN CSL_CITATION {"citationItems":[{"id":"ITEM-1","itemData":{"abstract":"Strategi pembelajaran index card match dikembangkan untuk menjadikan peserta didik terlibat aktif mempertanyakan baik gagasan diri sendiri maupun orang lain, memiliki kreativitas, dan menguasai keterampilan-keterampilan tertentu untuk mencapai tujuan pembelajaran.","author":[{"dropping-particle":"","family":"Ismail","given":"","non-dropping-particle":"","parse-names":false,"suffix":""}],"id":"ITEM-1","issued":{"date-parts":[["2008"]]},"number-of-pages":"81","publisher":"Semarang: Rasail Media Group","publisher-place":"Semarang","title":"Strategi Pembelajaran Berbasis PAIKEM","type":"book"},"uris":["http://www.mendeley.com/documents/?uuid=3d1ce7a4-856a-47d4-80ea-7a64d69b91ff"]}],"mendeley":{"formattedCitation":"(Ismail, 2008)","plainTextFormattedCitation":"(Ismail, 2008)","previouslyFormattedCitation":"(Ismail, 2008)"},"properties":{"noteIndex":0},"schema":"https://github.com/citation-style-language/schema/raw/master/csl-citation.json"}</w:instrText>
      </w:r>
      <w:r w:rsidRPr="0075077C">
        <w:rPr>
          <w:rFonts w:cstheme="minorHAnsi"/>
        </w:rPr>
        <w:fldChar w:fldCharType="separate"/>
      </w:r>
      <w:r w:rsidRPr="0075077C">
        <w:rPr>
          <w:rFonts w:cstheme="minorHAnsi"/>
          <w:noProof/>
        </w:rPr>
        <w:t>(Ismail, 2008)</w:t>
      </w:r>
      <w:r w:rsidRPr="0075077C">
        <w:rPr>
          <w:rFonts w:cstheme="minorHAnsi"/>
        </w:rPr>
        <w:fldChar w:fldCharType="end"/>
      </w:r>
      <w:r w:rsidRPr="0075077C">
        <w:rPr>
          <w:rFonts w:cstheme="minorHAnsi"/>
        </w:rPr>
        <w:t>.</w:t>
      </w:r>
    </w:p>
    <w:p w:rsidR="00636AB2" w:rsidRPr="0075077C" w:rsidRDefault="00636AB2" w:rsidP="00C96C19">
      <w:pPr>
        <w:spacing w:after="200" w:line="240" w:lineRule="auto"/>
        <w:ind w:firstLine="567"/>
        <w:jc w:val="both"/>
        <w:rPr>
          <w:rFonts w:cstheme="minorHAnsi"/>
          <w:shd w:val="clear" w:color="auto" w:fill="FFFFFF"/>
        </w:rPr>
      </w:pPr>
      <w:proofErr w:type="spellStart"/>
      <w:r w:rsidRPr="0075077C">
        <w:rPr>
          <w:rFonts w:cstheme="minorHAnsi"/>
          <w:shd w:val="clear" w:color="auto" w:fill="FFFFFF"/>
        </w:rPr>
        <w:t>Kemampuan</w:t>
      </w:r>
      <w:proofErr w:type="spellEnd"/>
      <w:r w:rsidRPr="0075077C">
        <w:rPr>
          <w:rFonts w:cstheme="minorHAnsi"/>
          <w:shd w:val="clear" w:color="auto" w:fill="FFFFFF"/>
        </w:rPr>
        <w:t xml:space="preserve"> </w:t>
      </w:r>
      <w:proofErr w:type="spellStart"/>
      <w:r w:rsidRPr="0075077C">
        <w:rPr>
          <w:rFonts w:cstheme="minorHAnsi"/>
          <w:shd w:val="clear" w:color="auto" w:fill="FFFFFF"/>
        </w:rPr>
        <w:t>berpikir</w:t>
      </w:r>
      <w:proofErr w:type="spellEnd"/>
      <w:r w:rsidRPr="0075077C">
        <w:rPr>
          <w:rFonts w:cstheme="minorHAnsi"/>
          <w:shd w:val="clear" w:color="auto" w:fill="FFFFFF"/>
        </w:rPr>
        <w:t xml:space="preserve"> </w:t>
      </w:r>
      <w:proofErr w:type="spellStart"/>
      <w:r w:rsidRPr="0075077C">
        <w:rPr>
          <w:rFonts w:cstheme="minorHAnsi"/>
          <w:shd w:val="clear" w:color="auto" w:fill="FFFFFF"/>
        </w:rPr>
        <w:t>kritis</w:t>
      </w:r>
      <w:proofErr w:type="spellEnd"/>
      <w:r w:rsidRPr="0075077C">
        <w:rPr>
          <w:rFonts w:cstheme="minorHAnsi"/>
          <w:shd w:val="clear" w:color="auto" w:fill="FFFFFF"/>
        </w:rPr>
        <w:t xml:space="preserve"> </w:t>
      </w:r>
      <w:proofErr w:type="spellStart"/>
      <w:r w:rsidRPr="0075077C">
        <w:rPr>
          <w:rFonts w:cstheme="minorHAnsi"/>
          <w:shd w:val="clear" w:color="auto" w:fill="FFFFFF"/>
        </w:rPr>
        <w:t>sangat</w:t>
      </w:r>
      <w:proofErr w:type="spellEnd"/>
      <w:r w:rsidRPr="0075077C">
        <w:rPr>
          <w:rFonts w:cstheme="minorHAnsi"/>
          <w:shd w:val="clear" w:color="auto" w:fill="FFFFFF"/>
        </w:rPr>
        <w:t xml:space="preserve"> diperlukan untuk menganalisis suatu permasalahan hingga tahap pencarian solusi untuk menyelesaikan permasalahan tersebut. </w:t>
      </w:r>
      <w:r w:rsidRPr="0075077C">
        <w:rPr>
          <w:rFonts w:cstheme="minorHAnsi"/>
          <w:shd w:val="clear" w:color="auto" w:fill="FFFFFF"/>
        </w:rPr>
        <w:fldChar w:fldCharType="begin" w:fldLock="1"/>
      </w:r>
      <w:r w:rsidRPr="0075077C">
        <w:rPr>
          <w:rFonts w:cstheme="minorHAnsi"/>
          <w:shd w:val="clear" w:color="auto" w:fill="FFFFFF"/>
        </w:rPr>
        <w:instrText>ADDIN CSL_CITATION {"citationItems":[{"id":"ITEM-1","itemData":{"abstract":"berpikir kritis adalah sebuah proses yang terorganisir dan jelas yang digunakan dalam aktivitas mental seperti pemecahan masalah, pembuat keputusan, menganalisis asumsi dan penemuan secara ilmiah","author":[{"dropping-particle":"","family":"Johnson","given":"E. B.","non-dropping-particle":"","parse-names":false,"suffix":""}],"id":"ITEM-1","issued":{"date-parts":[["2010"]]},"publisher":"Bandung: Kaifa","title":"Contextual Teaching &amp; Learning: Menjadikan Kegiatan Belajar-Mengajar Mengasyikkan dan Bermakna","type":"book"},"uris":["http://www.mendeley.com/documents/?uuid=ed2c5918-5b29-498d-a3f1-3f38a4f660a7"]}],"mendeley":{"formattedCitation":"(Johnson, 2010)","plainTextFormattedCitation":"(Johnson, 2010)","previouslyFormattedCitation":"(Johnson, 2010)"},"properties":{"noteIndex":0},"schema":"https://github.com/citation-style-language/schema/raw/master/csl-citation.json"}</w:instrText>
      </w:r>
      <w:r w:rsidRPr="0075077C">
        <w:rPr>
          <w:rFonts w:cstheme="minorHAnsi"/>
          <w:shd w:val="clear" w:color="auto" w:fill="FFFFFF"/>
        </w:rPr>
        <w:fldChar w:fldCharType="separate"/>
      </w:r>
      <w:r w:rsidRPr="0075077C">
        <w:rPr>
          <w:rFonts w:cstheme="minorHAnsi"/>
          <w:noProof/>
          <w:shd w:val="clear" w:color="auto" w:fill="FFFFFF"/>
        </w:rPr>
        <w:t>(Johnson, 2010)</w:t>
      </w:r>
      <w:r w:rsidRPr="0075077C">
        <w:rPr>
          <w:rFonts w:cstheme="minorHAnsi"/>
          <w:shd w:val="clear" w:color="auto" w:fill="FFFFFF"/>
        </w:rPr>
        <w:fldChar w:fldCharType="end"/>
      </w:r>
      <w:r w:rsidRPr="0075077C">
        <w:rPr>
          <w:rFonts w:cstheme="minorHAnsi"/>
          <w:shd w:val="clear" w:color="auto" w:fill="FFFFFF"/>
        </w:rPr>
        <w:t xml:space="preserve"> </w:t>
      </w:r>
      <w:proofErr w:type="spellStart"/>
      <w:r w:rsidRPr="0075077C">
        <w:rPr>
          <w:rFonts w:cstheme="minorHAnsi"/>
          <w:shd w:val="clear" w:color="auto" w:fill="FFFFFF"/>
        </w:rPr>
        <w:t>berpendapat</w:t>
      </w:r>
      <w:proofErr w:type="spellEnd"/>
      <w:r w:rsidRPr="0075077C">
        <w:rPr>
          <w:rFonts w:cstheme="minorHAnsi"/>
          <w:shd w:val="clear" w:color="auto" w:fill="FFFFFF"/>
        </w:rPr>
        <w:t xml:space="preserve"> </w:t>
      </w:r>
      <w:proofErr w:type="spellStart"/>
      <w:r w:rsidRPr="0075077C">
        <w:rPr>
          <w:rFonts w:cstheme="minorHAnsi"/>
          <w:shd w:val="clear" w:color="auto" w:fill="FFFFFF"/>
        </w:rPr>
        <w:t>bahwa</w:t>
      </w:r>
      <w:proofErr w:type="spellEnd"/>
      <w:r w:rsidRPr="0075077C">
        <w:rPr>
          <w:rFonts w:cstheme="minorHAnsi"/>
          <w:shd w:val="clear" w:color="auto" w:fill="FFFFFF"/>
        </w:rPr>
        <w:t xml:space="preserve"> </w:t>
      </w:r>
      <w:proofErr w:type="spellStart"/>
      <w:r w:rsidRPr="0075077C">
        <w:rPr>
          <w:rFonts w:cstheme="minorHAnsi"/>
          <w:shd w:val="clear" w:color="auto" w:fill="FFFFFF"/>
        </w:rPr>
        <w:t>berpikir</w:t>
      </w:r>
      <w:proofErr w:type="spellEnd"/>
      <w:r w:rsidRPr="0075077C">
        <w:rPr>
          <w:rFonts w:cstheme="minorHAnsi"/>
          <w:shd w:val="clear" w:color="auto" w:fill="FFFFFF"/>
        </w:rPr>
        <w:t xml:space="preserve"> </w:t>
      </w:r>
      <w:proofErr w:type="spellStart"/>
      <w:r w:rsidRPr="0075077C">
        <w:rPr>
          <w:rFonts w:cstheme="minorHAnsi"/>
          <w:shd w:val="clear" w:color="auto" w:fill="FFFFFF"/>
        </w:rPr>
        <w:t>kritis</w:t>
      </w:r>
      <w:proofErr w:type="spellEnd"/>
      <w:r w:rsidRPr="0075077C">
        <w:rPr>
          <w:rFonts w:cstheme="minorHAnsi"/>
          <w:shd w:val="clear" w:color="auto" w:fill="FFFFFF"/>
        </w:rPr>
        <w:t xml:space="preserve"> adalah sebuah proses yang terorganisir dan jelas yang digunakan dalam aktivitas mental seperti pemecahan masalah, pembuat keputusan, menganalisis asumsi dan penemuan secara ilmiah. </w:t>
      </w:r>
      <w:proofErr w:type="spellStart"/>
      <w:r w:rsidRPr="0075077C">
        <w:rPr>
          <w:rFonts w:cstheme="minorHAnsi"/>
          <w:shd w:val="clear" w:color="auto" w:fill="FFFFFF"/>
        </w:rPr>
        <w:t>Sedangkan</w:t>
      </w:r>
      <w:proofErr w:type="spellEnd"/>
      <w:r w:rsidRPr="0075077C">
        <w:rPr>
          <w:rFonts w:cstheme="minorHAnsi"/>
          <w:shd w:val="clear" w:color="auto" w:fill="FFFFFF"/>
        </w:rPr>
        <w:t xml:space="preserve"> </w:t>
      </w:r>
      <w:proofErr w:type="spellStart"/>
      <w:r w:rsidRPr="0075077C">
        <w:rPr>
          <w:rFonts w:cstheme="minorHAnsi"/>
          <w:shd w:val="clear" w:color="auto" w:fill="FFFFFF"/>
        </w:rPr>
        <w:t>menurut</w:t>
      </w:r>
      <w:proofErr w:type="spellEnd"/>
      <w:r w:rsidRPr="0075077C">
        <w:rPr>
          <w:rFonts w:cstheme="minorHAnsi"/>
          <w:shd w:val="clear" w:color="auto" w:fill="FFFFFF"/>
        </w:rPr>
        <w:t xml:space="preserve"> </w:t>
      </w:r>
      <w:r w:rsidRPr="0075077C">
        <w:rPr>
          <w:rFonts w:cstheme="minorHAnsi"/>
          <w:shd w:val="clear" w:color="auto" w:fill="FFFFFF"/>
        </w:rPr>
        <w:fldChar w:fldCharType="begin" w:fldLock="1"/>
      </w:r>
      <w:r w:rsidRPr="0075077C">
        <w:rPr>
          <w:rFonts w:cstheme="minorHAnsi"/>
          <w:shd w:val="clear" w:color="auto" w:fill="FFFFFF"/>
        </w:rPr>
        <w:instrText>ADDIN CSL_CITATION {"citationItems":[{"id":"ITEM-1","itemData":{"abstract":"kegiatan yang aktif, gigih, dan pertimbangan yang cermat mengenai sebuah keyakinan atau bentuk pengetahuan apapun yang diterima dipandang dari berbagai sudut alasan yang mendukung dan menyimpulkan.","author":[{"dropping-particle":"","family":"Surya","given":"Hendra","non-dropping-particle":"","parse-names":false,"suffix":""}],"id":"ITEM-1","issued":{"date-parts":[["2011"]]},"publisher":"Jakarta: Kompas Media","title":"Strategi Jitu Mencapai Kesuksesan Belajar","type":"book"},"uris":["http://www.mendeley.com/documents/?uuid=4608049e-6b6c-4e28-b331-4b147dc426da"]}],"mendeley":{"formattedCitation":"(Surya, 2011)","plainTextFormattedCitation":"(Surya, 2011)","previouslyFormattedCitation":"(Surya, 2011)"},"properties":{"noteIndex":0},"schema":"https://github.com/citation-style-language/schema/raw/master/csl-citation.json"}</w:instrText>
      </w:r>
      <w:r w:rsidRPr="0075077C">
        <w:rPr>
          <w:rFonts w:cstheme="minorHAnsi"/>
          <w:shd w:val="clear" w:color="auto" w:fill="FFFFFF"/>
        </w:rPr>
        <w:fldChar w:fldCharType="separate"/>
      </w:r>
      <w:r w:rsidRPr="0075077C">
        <w:rPr>
          <w:rFonts w:cstheme="minorHAnsi"/>
          <w:noProof/>
          <w:shd w:val="clear" w:color="auto" w:fill="FFFFFF"/>
        </w:rPr>
        <w:t>(Surya, 2011)</w:t>
      </w:r>
      <w:r w:rsidRPr="0075077C">
        <w:rPr>
          <w:rFonts w:cstheme="minorHAnsi"/>
          <w:shd w:val="clear" w:color="auto" w:fill="FFFFFF"/>
        </w:rPr>
        <w:fldChar w:fldCharType="end"/>
      </w:r>
      <w:r w:rsidRPr="0075077C">
        <w:rPr>
          <w:rFonts w:cstheme="minorHAnsi"/>
          <w:shd w:val="clear" w:color="auto" w:fill="FFFFFF"/>
        </w:rPr>
        <w:t xml:space="preserve"> </w:t>
      </w:r>
      <w:proofErr w:type="spellStart"/>
      <w:r w:rsidRPr="0075077C">
        <w:rPr>
          <w:rFonts w:cstheme="minorHAnsi"/>
          <w:shd w:val="clear" w:color="auto" w:fill="FFFFFF"/>
        </w:rPr>
        <w:t>berpikir</w:t>
      </w:r>
      <w:proofErr w:type="spellEnd"/>
      <w:r w:rsidRPr="0075077C">
        <w:rPr>
          <w:rFonts w:cstheme="minorHAnsi"/>
          <w:shd w:val="clear" w:color="auto" w:fill="FFFFFF"/>
        </w:rPr>
        <w:t xml:space="preserve"> </w:t>
      </w:r>
      <w:proofErr w:type="spellStart"/>
      <w:r w:rsidRPr="0075077C">
        <w:rPr>
          <w:rFonts w:cstheme="minorHAnsi"/>
          <w:shd w:val="clear" w:color="auto" w:fill="FFFFFF"/>
        </w:rPr>
        <w:t>kritis</w:t>
      </w:r>
      <w:proofErr w:type="spellEnd"/>
      <w:r w:rsidRPr="0075077C">
        <w:rPr>
          <w:rFonts w:cstheme="minorHAnsi"/>
          <w:shd w:val="clear" w:color="auto" w:fill="FFFFFF"/>
        </w:rPr>
        <w:t xml:space="preserve"> </w:t>
      </w:r>
      <w:proofErr w:type="spellStart"/>
      <w:r w:rsidRPr="0075077C">
        <w:rPr>
          <w:rFonts w:cstheme="minorHAnsi"/>
          <w:shd w:val="clear" w:color="auto" w:fill="FFFFFF"/>
        </w:rPr>
        <w:t>merupakan</w:t>
      </w:r>
      <w:proofErr w:type="spellEnd"/>
      <w:r w:rsidRPr="0075077C">
        <w:rPr>
          <w:rFonts w:cstheme="minorHAnsi"/>
          <w:shd w:val="clear" w:color="auto" w:fill="FFFFFF"/>
        </w:rPr>
        <w:t xml:space="preserve"> </w:t>
      </w:r>
      <w:proofErr w:type="spellStart"/>
      <w:r w:rsidRPr="0075077C">
        <w:rPr>
          <w:rFonts w:cstheme="minorHAnsi"/>
          <w:shd w:val="clear" w:color="auto" w:fill="FFFFFF"/>
        </w:rPr>
        <w:t>kegiatan</w:t>
      </w:r>
      <w:proofErr w:type="spellEnd"/>
      <w:r w:rsidRPr="0075077C">
        <w:rPr>
          <w:rFonts w:cstheme="minorHAnsi"/>
          <w:shd w:val="clear" w:color="auto" w:fill="FFFFFF"/>
        </w:rPr>
        <w:t xml:space="preserve"> yang aktif, gigih, dan pertimbangan yang cermat mengenai sebuah keyakinan atau bentuk pengetahuan apapun yang diterima dipandang dari berbagai sudut alasan yang mendukung dan menyimpulkan.</w:t>
      </w:r>
    </w:p>
    <w:p w:rsidR="00636AB2" w:rsidRPr="0075077C" w:rsidRDefault="00636AB2" w:rsidP="00C22063">
      <w:pPr>
        <w:pStyle w:val="ListParagraph"/>
        <w:spacing w:after="0" w:line="240" w:lineRule="auto"/>
        <w:ind w:left="0" w:firstLine="371"/>
        <w:jc w:val="both"/>
        <w:rPr>
          <w:rFonts w:cstheme="minorHAnsi"/>
          <w:lang w:val="en-US"/>
        </w:rPr>
      </w:pPr>
      <w:r w:rsidRPr="0075077C">
        <w:rPr>
          <w:rFonts w:cstheme="minorHAnsi"/>
          <w:lang w:val="en-US"/>
        </w:rPr>
        <w:fldChar w:fldCharType="begin" w:fldLock="1"/>
      </w:r>
      <w:r w:rsidRPr="0075077C">
        <w:rPr>
          <w:rFonts w:cstheme="minorHAnsi"/>
          <w:lang w:val="en-US"/>
        </w:rPr>
        <w:instrText>ADDIN CSL_CITATION {"citationItems":[{"id":"ITEM-1","itemData":{"abstract":"berpikir kritis adalah berpikir secara beralasan dan relefan dengan menekankan pada pembuatan sebuah keputusan tentang apa yang harus dipercayai atau dilakukan berpikir kritis adalah mengaplikasikan rasional, kegiatan berpikir yang tinggi, meliputi: menganalisis, mensintesis, mengenal permasalahan, menyimpulkan, dan mengevaluasi. Berpikir kritis juga cara reflektif yang masuk akal atau berdasarkan nalar yang difokuskan untuk menentukan apa yang harus diyakini dan dilakukan","author":[{"dropping-particle":"","family":"Ennis","given":"R. H.","non-dropping-particle":"","parse-names":false,"suffix":""}],"id":"ITEM-1","issued":{"date-parts":[["2011"]]},"publisher":"University of Illinois","title":"The Nature of Critical Thinking : An Outline of Critical Thinking Dispositions and Abilities","type":"book"},"uris":["http://www.mendeley.com/documents/?uuid=9a96cf0a-0f06-4e48-8da3-88e1ec7bb095"]}],"mendeley":{"formattedCitation":"(Ennis, 2011)","plainTextFormattedCitation":"(Ennis, 2011)","previouslyFormattedCitation":"(Ennis, 2011)"},"properties":{"noteIndex":0},"schema":"https://github.com/citation-style-language/schema/raw/master/csl-citation.json"}</w:instrText>
      </w:r>
      <w:r w:rsidRPr="0075077C">
        <w:rPr>
          <w:rFonts w:cstheme="minorHAnsi"/>
          <w:lang w:val="en-US"/>
        </w:rPr>
        <w:fldChar w:fldCharType="separate"/>
      </w:r>
      <w:r w:rsidRPr="0075077C">
        <w:rPr>
          <w:rFonts w:cstheme="minorHAnsi"/>
          <w:noProof/>
          <w:lang w:val="en-US"/>
        </w:rPr>
        <w:t>(Ennis, 2011)</w:t>
      </w:r>
      <w:r w:rsidRPr="0075077C">
        <w:rPr>
          <w:rFonts w:cstheme="minorHAnsi"/>
          <w:lang w:val="en-US"/>
        </w:rPr>
        <w:fldChar w:fldCharType="end"/>
      </w:r>
      <w:r w:rsidRPr="0075077C">
        <w:rPr>
          <w:rFonts w:cstheme="minorHAnsi"/>
          <w:lang w:val="en-US"/>
        </w:rPr>
        <w:t xml:space="preserve"> </w:t>
      </w:r>
      <w:r w:rsidRPr="0075077C">
        <w:rPr>
          <w:rFonts w:cstheme="minorHAnsi"/>
        </w:rPr>
        <w:t>menyatakan berpikir kritis adalah berpikir secara beralasan dan relefan dengan menekankan pada pembuatan</w:t>
      </w:r>
      <w:r w:rsidRPr="0075077C">
        <w:rPr>
          <w:rFonts w:cstheme="minorHAnsi"/>
          <w:lang w:val="en-US"/>
        </w:rPr>
        <w:t xml:space="preserve"> </w:t>
      </w:r>
      <w:proofErr w:type="spellStart"/>
      <w:r w:rsidRPr="0075077C">
        <w:rPr>
          <w:rFonts w:cstheme="minorHAnsi"/>
          <w:lang w:val="en-US"/>
        </w:rPr>
        <w:t>sebuah</w:t>
      </w:r>
      <w:proofErr w:type="spellEnd"/>
      <w:r w:rsidRPr="0075077C">
        <w:rPr>
          <w:rFonts w:cstheme="minorHAnsi"/>
        </w:rPr>
        <w:t xml:space="preserve"> keputusan tentang </w:t>
      </w:r>
      <w:proofErr w:type="gramStart"/>
      <w:r w:rsidRPr="0075077C">
        <w:rPr>
          <w:rFonts w:cstheme="minorHAnsi"/>
        </w:rPr>
        <w:t>apa</w:t>
      </w:r>
      <w:proofErr w:type="gramEnd"/>
      <w:r w:rsidRPr="0075077C">
        <w:rPr>
          <w:rFonts w:cstheme="minorHAnsi"/>
        </w:rPr>
        <w:t xml:space="preserve"> yang harus dipercayai atau dilakukan. Indikator berpikir kritis diturunkan dari aktivitas kritis, ada lima</w:t>
      </w:r>
      <w:r w:rsidRPr="0075077C">
        <w:rPr>
          <w:rFonts w:cstheme="minorHAnsi"/>
          <w:lang w:val="en-US"/>
        </w:rPr>
        <w:t xml:space="preserve"> </w:t>
      </w:r>
      <w:proofErr w:type="spellStart"/>
      <w:r w:rsidRPr="0075077C">
        <w:rPr>
          <w:rFonts w:cstheme="minorHAnsi"/>
          <w:lang w:val="en-US"/>
        </w:rPr>
        <w:t>indikator</w:t>
      </w:r>
      <w:proofErr w:type="spellEnd"/>
      <w:r w:rsidRPr="0075077C">
        <w:rPr>
          <w:rFonts w:cstheme="minorHAnsi"/>
        </w:rPr>
        <w:t xml:space="preserve"> yaitu</w:t>
      </w:r>
      <w:r w:rsidRPr="0075077C">
        <w:rPr>
          <w:rFonts w:cstheme="minorHAnsi"/>
          <w:lang w:val="en-US"/>
        </w:rPr>
        <w:t>:</w:t>
      </w:r>
      <w:r w:rsidR="00C22063" w:rsidRPr="0075077C">
        <w:rPr>
          <w:rFonts w:cstheme="minorHAnsi"/>
          <w:lang w:val="en-US"/>
        </w:rPr>
        <w:t xml:space="preserve"> (1) </w:t>
      </w:r>
      <w:r w:rsidRPr="0075077C">
        <w:rPr>
          <w:rFonts w:cstheme="minorHAnsi"/>
          <w:lang w:val="en-US"/>
        </w:rPr>
        <w:t>M</w:t>
      </w:r>
      <w:r w:rsidRPr="0075077C">
        <w:rPr>
          <w:rFonts w:cstheme="minorHAnsi"/>
        </w:rPr>
        <w:t>ampu merumuskan pokok-pokok permasalahan</w:t>
      </w:r>
      <w:r w:rsidR="00C22063" w:rsidRPr="0075077C">
        <w:rPr>
          <w:rFonts w:cstheme="minorHAnsi"/>
          <w:lang w:val="en-US"/>
        </w:rPr>
        <w:t xml:space="preserve">. (2) </w:t>
      </w:r>
      <w:r w:rsidRPr="0075077C">
        <w:rPr>
          <w:rFonts w:cstheme="minorHAnsi"/>
        </w:rPr>
        <w:t>Mampu mengungkap fakta yang dibutuhkan dalam menyelesaikan s</w:t>
      </w:r>
      <w:r w:rsidRPr="0075077C">
        <w:rPr>
          <w:rFonts w:cstheme="minorHAnsi"/>
          <w:lang w:val="en-US"/>
        </w:rPr>
        <w:t>u</w:t>
      </w:r>
      <w:r w:rsidRPr="0075077C">
        <w:rPr>
          <w:rFonts w:cstheme="minorHAnsi"/>
        </w:rPr>
        <w:t>atu masalah</w:t>
      </w:r>
      <w:r w:rsidRPr="0075077C">
        <w:rPr>
          <w:rFonts w:cstheme="minorHAnsi"/>
          <w:lang w:val="en-US"/>
        </w:rPr>
        <w:t>.</w:t>
      </w:r>
      <w:r w:rsidR="00C22063" w:rsidRPr="0075077C">
        <w:rPr>
          <w:rFonts w:cstheme="minorHAnsi"/>
          <w:lang w:val="en-US"/>
        </w:rPr>
        <w:t xml:space="preserve"> (3) </w:t>
      </w:r>
      <w:r w:rsidRPr="0075077C">
        <w:rPr>
          <w:rFonts w:cstheme="minorHAnsi"/>
        </w:rPr>
        <w:t xml:space="preserve">Mampu </w:t>
      </w:r>
      <w:r w:rsidRPr="0075077C">
        <w:rPr>
          <w:rFonts w:cstheme="minorHAnsi"/>
        </w:rPr>
        <w:lastRenderedPageBreak/>
        <w:t>memilih argument logis, relevan dan akurat</w:t>
      </w:r>
      <w:r w:rsidRPr="0075077C">
        <w:rPr>
          <w:rFonts w:cstheme="minorHAnsi"/>
          <w:lang w:val="en-US"/>
        </w:rPr>
        <w:t>.</w:t>
      </w:r>
      <w:r w:rsidR="00C22063" w:rsidRPr="0075077C">
        <w:rPr>
          <w:rFonts w:cstheme="minorHAnsi"/>
          <w:lang w:val="en-US"/>
        </w:rPr>
        <w:t xml:space="preserve"> (4) </w:t>
      </w:r>
      <w:r w:rsidRPr="0075077C">
        <w:rPr>
          <w:rFonts w:cstheme="minorHAnsi"/>
        </w:rPr>
        <w:t>Mampu mendeteksi berdasarkan sudut pandang yang berbeda</w:t>
      </w:r>
      <w:r w:rsidRPr="0075077C">
        <w:rPr>
          <w:rFonts w:cstheme="minorHAnsi"/>
          <w:lang w:val="en-US"/>
        </w:rPr>
        <w:t>.</w:t>
      </w:r>
      <w:r w:rsidR="00C22063" w:rsidRPr="0075077C">
        <w:rPr>
          <w:rFonts w:cstheme="minorHAnsi"/>
          <w:lang w:val="en-US"/>
        </w:rPr>
        <w:t xml:space="preserve"> (5) </w:t>
      </w:r>
      <w:r w:rsidRPr="0075077C">
        <w:rPr>
          <w:rFonts w:cstheme="minorHAnsi"/>
        </w:rPr>
        <w:t>Mampu menentukan akibat dari suatu pernyataan yang diambil sebagai suatu keputusan.</w:t>
      </w:r>
    </w:p>
    <w:p w:rsidR="00C96C19" w:rsidRPr="0075077C" w:rsidRDefault="00C96C19" w:rsidP="00E058FA">
      <w:pPr>
        <w:pStyle w:val="Header"/>
        <w:tabs>
          <w:tab w:val="left" w:pos="709"/>
        </w:tabs>
        <w:jc w:val="both"/>
        <w:rPr>
          <w:rFonts w:cstheme="minorHAnsi"/>
          <w:color w:val="000000" w:themeColor="text1"/>
          <w:lang w:val="en-ID"/>
        </w:rPr>
      </w:pPr>
      <w:r w:rsidRPr="0075077C">
        <w:rPr>
          <w:rFonts w:cstheme="minorHAnsi"/>
          <w:color w:val="000000" w:themeColor="text1"/>
          <w:lang w:val="en-ID"/>
        </w:rPr>
        <w:tab/>
      </w:r>
      <w:proofErr w:type="spellStart"/>
      <w:r w:rsidRPr="0075077C">
        <w:rPr>
          <w:rFonts w:cstheme="minorHAnsi"/>
          <w:color w:val="000000" w:themeColor="text1"/>
          <w:lang w:val="en-ID"/>
        </w:rPr>
        <w:t>Penelitian</w:t>
      </w:r>
      <w:proofErr w:type="spellEnd"/>
      <w:r w:rsidRPr="0075077C">
        <w:rPr>
          <w:rFonts w:cstheme="minorHAnsi"/>
          <w:color w:val="000000" w:themeColor="text1"/>
          <w:lang w:val="en-ID"/>
        </w:rPr>
        <w:t xml:space="preserve"> </w:t>
      </w:r>
      <w:proofErr w:type="spellStart"/>
      <w:r w:rsidRPr="0075077C">
        <w:rPr>
          <w:rFonts w:cstheme="minorHAnsi"/>
          <w:color w:val="000000" w:themeColor="text1"/>
          <w:lang w:val="en-ID"/>
        </w:rPr>
        <w:t>ini</w:t>
      </w:r>
      <w:proofErr w:type="spellEnd"/>
      <w:r w:rsidRPr="0075077C">
        <w:rPr>
          <w:rFonts w:cstheme="minorHAnsi"/>
          <w:color w:val="000000" w:themeColor="text1"/>
          <w:lang w:val="en-ID"/>
        </w:rPr>
        <w:t xml:space="preserve"> </w:t>
      </w:r>
      <w:proofErr w:type="spellStart"/>
      <w:r w:rsidRPr="0075077C">
        <w:rPr>
          <w:rFonts w:cstheme="minorHAnsi"/>
          <w:color w:val="000000" w:themeColor="text1"/>
          <w:lang w:val="en-ID"/>
        </w:rPr>
        <w:t>pernah</w:t>
      </w:r>
      <w:proofErr w:type="spellEnd"/>
      <w:r w:rsidRPr="0075077C">
        <w:rPr>
          <w:rFonts w:cstheme="minorHAnsi"/>
          <w:color w:val="000000" w:themeColor="text1"/>
          <w:lang w:val="en-ID"/>
        </w:rPr>
        <w:t xml:space="preserve"> </w:t>
      </w:r>
      <w:proofErr w:type="spellStart"/>
      <w:r w:rsidRPr="0075077C">
        <w:rPr>
          <w:rFonts w:cstheme="minorHAnsi"/>
          <w:color w:val="000000" w:themeColor="text1"/>
          <w:lang w:val="en-ID"/>
        </w:rPr>
        <w:t>dilakukan</w:t>
      </w:r>
      <w:proofErr w:type="spellEnd"/>
      <w:r w:rsidRPr="0075077C">
        <w:rPr>
          <w:rFonts w:cstheme="minorHAnsi"/>
          <w:color w:val="000000" w:themeColor="text1"/>
          <w:lang w:val="en-ID"/>
        </w:rPr>
        <w:t xml:space="preserve"> </w:t>
      </w:r>
      <w:proofErr w:type="spellStart"/>
      <w:r w:rsidRPr="0075077C">
        <w:rPr>
          <w:rFonts w:cstheme="minorHAnsi"/>
          <w:color w:val="000000" w:themeColor="text1"/>
          <w:lang w:val="en-ID"/>
        </w:rPr>
        <w:t>oleh</w:t>
      </w:r>
      <w:proofErr w:type="spellEnd"/>
      <w:r w:rsidR="009D01FC">
        <w:rPr>
          <w:rFonts w:cstheme="minorHAnsi"/>
          <w:color w:val="000000" w:themeColor="text1"/>
          <w:lang w:val="en-ID"/>
        </w:rPr>
        <w:t xml:space="preserve"> </w:t>
      </w:r>
      <w:r w:rsidR="009D01FC">
        <w:rPr>
          <w:rFonts w:cstheme="minorHAnsi"/>
        </w:rPr>
        <w:fldChar w:fldCharType="begin" w:fldLock="1"/>
      </w:r>
      <w:r w:rsidR="009D01FC">
        <w:rPr>
          <w:rFonts w:cstheme="minorHAnsi"/>
        </w:rPr>
        <w:instrText>ADDIN CSL_CITATION {"citationItems":[{"id":"ITEM-1","itemData":{"abstract":"Penelitian ini bertujuan untuk mengetahui perbedaan yang signifikan hasil belajar IPS antara siswa yang belajar dengan strategi pembelajaran aktif tipe Index Card Match dengan siswa yang belajar dengan pembelajaran konvensional pada siswa kelas V SD Gugus III Mengwi, Badung Tahun Pelajaran 2013/2014. Penelitian ini adalah penelitian eksperimen semu yang menggunakan rancangan Nonequivalent Control Group Design. Populasi penelitian adalah seluruh siswa kelas V semester 1 SD Gugus III Mengwi Tahun Pelajaran 2013/2014. Dengan sampel penelitian yang ditentukan secara random sampling. Sampel penelitian yaitu SD N 2 Sempidi sebagai kelompok eksperimen berjumlah 34 orang dan SD N 4 Sading sebagai kelompok kontrol berjumlah siswa 35 orang. Data hasil belajar IPS dikumpulkan dengan teknik tes berupa tes objektif bentuk pilihan ganda biasa. Selanjutnya data dianalisis dengan uji-t. Hasil uji hipotesis dengan uji-t menunjukkan t hitung = 2.708, sedangkan t tabel dengan dk = 67 dan taraf signifikan 5% didapat angka batas penolakan hipotesis 2.00. Berdasarkan kriteria pengujian, thit &gt; ttabel (2.708 &gt; 2.00), sehingga Ha diterima dan H0 ditolak. Ini berarti terdapat perbedaan yang signifikan hasil belajar IPS antara siswa yang belajar melalui strategi pembelajaran aktif tipe Index Card Match dengan siswa yang belajar melalui pembelajaran konvensional. Berdasarkan hasil penelitian tersebut dapat disimpulkan bahwa strategi pembelajaran aktif tipe Index Card Match berpengaruh terhadap hasil belajar IPS siswa kelas V Gugus III Mengwi, Badung Tahun Pelajaran 2013/2014. Kata Kunci : Strategi Pembelajaran Aktif Tipe Index Card Match dan Hasil Belajar IPS This study aims to determine significant differences in learning outcomes between students who are learning social studies with the active learning strategy types Index Card Match with students learning with conventional learning in the fifth grade elementary school students Force III Mengwi, Badung Academic Year 2013/2014. The study was a quasi-experimental research design that uses Nonequivalent Control Group Design. The study population was all students of class V Semester 1 SD Force III Mengwi Academic Year 2013/2014. With the sample is determined by random sampling. The research sample is SD N 2 Sempidi as the experimental group numbered 34 and SD N 4 Sading as the control group numbered 35 students. Learning outcomes data collected by the IPS test techniques such as multiple choice objective test usual. Furthermore, th…","author":[{"dropping-particle":"","family":"Prawira","given":"Si Ngurah Putu Suta","non-dropping-particle":"","parse-names":false,"suffix":""},{"dropping-particle":"","family":"Zulaikha","given":"Siti","non-dropping-particle":"","parse-names":false,"suffix":""},{"dropping-particle":"","family":"Negara","given":"I Gusti Agung Oka","non-dropping-particle":"","parse-names":false,"suffix":""}],"container-title":"MIMBAR PGSD Undiksha","id":"ITEM-1","issue":"1","issued":{"date-parts":[["2014"]]},"title":"Pengaruh Penerapan Strategi Pembelajaran Aktif Tipe Index Card Match Terhadap Hasil Belajar Ips Siswa Sd","type":"article-journal","volume":"2"},"uris":["http://www.mendeley.com/documents/?uuid=e95652df-9d2d-4262-a521-322ad77e95b8"]}],"mendeley":{"formattedCitation":"(Prawira et al., 2014)","plainTextFormattedCitation":"(Prawira et al., 2014)"},"properties":{"noteIndex":0},"schema":"https://github.com/citation-style-language/schema/raw/master/csl-citation.json"}</w:instrText>
      </w:r>
      <w:r w:rsidR="009D01FC">
        <w:rPr>
          <w:rFonts w:cstheme="minorHAnsi"/>
        </w:rPr>
        <w:fldChar w:fldCharType="separate"/>
      </w:r>
      <w:r w:rsidR="009D01FC" w:rsidRPr="009D01FC">
        <w:rPr>
          <w:rFonts w:cstheme="minorHAnsi"/>
          <w:noProof/>
        </w:rPr>
        <w:t>(Prawira et al., 2014)</w:t>
      </w:r>
      <w:r w:rsidR="009D01FC">
        <w:rPr>
          <w:rFonts w:cstheme="minorHAnsi"/>
        </w:rPr>
        <w:fldChar w:fldCharType="end"/>
      </w:r>
      <w:r w:rsidRPr="0075077C">
        <w:rPr>
          <w:rFonts w:cstheme="minorHAnsi"/>
          <w:color w:val="000000" w:themeColor="text1"/>
          <w:lang w:val="en-ID"/>
        </w:rPr>
        <w:t xml:space="preserve"> </w:t>
      </w:r>
      <w:proofErr w:type="spellStart"/>
      <w:r w:rsidRPr="0075077C">
        <w:rPr>
          <w:rFonts w:cstheme="minorHAnsi"/>
          <w:color w:val="000000" w:themeColor="text1"/>
          <w:lang w:val="en-ID"/>
        </w:rPr>
        <w:t>dengan</w:t>
      </w:r>
      <w:proofErr w:type="spellEnd"/>
      <w:r w:rsidRPr="0075077C">
        <w:rPr>
          <w:rFonts w:cstheme="minorHAnsi"/>
          <w:color w:val="000000" w:themeColor="text1"/>
          <w:lang w:val="en-ID"/>
        </w:rPr>
        <w:t xml:space="preserve"> </w:t>
      </w:r>
      <w:proofErr w:type="spellStart"/>
      <w:r w:rsidRPr="0075077C">
        <w:rPr>
          <w:rFonts w:cstheme="minorHAnsi"/>
          <w:color w:val="000000" w:themeColor="text1"/>
          <w:lang w:val="en-ID"/>
        </w:rPr>
        <w:t>judul</w:t>
      </w:r>
      <w:proofErr w:type="spellEnd"/>
      <w:r w:rsidRPr="0075077C">
        <w:rPr>
          <w:rFonts w:cstheme="minorHAnsi"/>
          <w:color w:val="000000" w:themeColor="text1"/>
          <w:lang w:val="en-ID"/>
        </w:rPr>
        <w:t xml:space="preserve"> </w:t>
      </w:r>
      <w:proofErr w:type="spellStart"/>
      <w:r w:rsidRPr="0075077C">
        <w:rPr>
          <w:rFonts w:cstheme="minorHAnsi"/>
        </w:rPr>
        <w:t>pengaruh</w:t>
      </w:r>
      <w:proofErr w:type="spellEnd"/>
      <w:r w:rsidRPr="0075077C">
        <w:rPr>
          <w:rFonts w:cstheme="minorHAnsi"/>
        </w:rPr>
        <w:t xml:space="preserve"> </w:t>
      </w:r>
      <w:proofErr w:type="spellStart"/>
      <w:r w:rsidRPr="0075077C">
        <w:rPr>
          <w:rFonts w:cstheme="minorHAnsi"/>
        </w:rPr>
        <w:t>penerapan</w:t>
      </w:r>
      <w:proofErr w:type="spellEnd"/>
      <w:r w:rsidRPr="0075077C">
        <w:rPr>
          <w:rFonts w:cstheme="minorHAnsi"/>
        </w:rPr>
        <w:t xml:space="preserve"> </w:t>
      </w:r>
      <w:proofErr w:type="spellStart"/>
      <w:r w:rsidRPr="0075077C">
        <w:rPr>
          <w:rFonts w:cstheme="minorHAnsi"/>
        </w:rPr>
        <w:t>strategi</w:t>
      </w:r>
      <w:proofErr w:type="spellEnd"/>
      <w:r w:rsidRPr="0075077C">
        <w:rPr>
          <w:rFonts w:cstheme="minorHAnsi"/>
        </w:rPr>
        <w:t xml:space="preserve"> </w:t>
      </w:r>
      <w:proofErr w:type="spellStart"/>
      <w:r w:rsidRPr="0075077C">
        <w:rPr>
          <w:rFonts w:cstheme="minorHAnsi"/>
        </w:rPr>
        <w:t>pembelajaran</w:t>
      </w:r>
      <w:proofErr w:type="spellEnd"/>
      <w:r w:rsidRPr="0075077C">
        <w:rPr>
          <w:rFonts w:cstheme="minorHAnsi"/>
        </w:rPr>
        <w:t xml:space="preserve"> </w:t>
      </w:r>
      <w:proofErr w:type="spellStart"/>
      <w:r w:rsidRPr="0075077C">
        <w:rPr>
          <w:rFonts w:cstheme="minorHAnsi"/>
        </w:rPr>
        <w:t>aktif</w:t>
      </w:r>
      <w:proofErr w:type="spellEnd"/>
      <w:r w:rsidRPr="0075077C">
        <w:rPr>
          <w:rFonts w:cstheme="minorHAnsi"/>
        </w:rPr>
        <w:t xml:space="preserve"> </w:t>
      </w:r>
      <w:proofErr w:type="spellStart"/>
      <w:r w:rsidRPr="0075077C">
        <w:rPr>
          <w:rFonts w:cstheme="minorHAnsi"/>
        </w:rPr>
        <w:t>tipe</w:t>
      </w:r>
      <w:proofErr w:type="spellEnd"/>
      <w:r w:rsidRPr="0075077C">
        <w:rPr>
          <w:rFonts w:cstheme="minorHAnsi"/>
        </w:rPr>
        <w:t xml:space="preserve"> </w:t>
      </w:r>
      <w:r w:rsidRPr="0075077C">
        <w:rPr>
          <w:rFonts w:cstheme="minorHAnsi"/>
          <w:i/>
        </w:rPr>
        <w:t xml:space="preserve"> Index Card Match</w:t>
      </w:r>
      <w:r w:rsidRPr="0075077C">
        <w:rPr>
          <w:rFonts w:cstheme="minorHAnsi"/>
        </w:rPr>
        <w:t xml:space="preserve"> </w:t>
      </w:r>
      <w:proofErr w:type="spellStart"/>
      <w:r w:rsidRPr="0075077C">
        <w:rPr>
          <w:rFonts w:cstheme="minorHAnsi"/>
        </w:rPr>
        <w:t>terhadap</w:t>
      </w:r>
      <w:proofErr w:type="spellEnd"/>
      <w:r w:rsidRPr="0075077C">
        <w:rPr>
          <w:rFonts w:cstheme="minorHAnsi"/>
        </w:rPr>
        <w:t xml:space="preserve"> </w:t>
      </w:r>
      <w:proofErr w:type="spellStart"/>
      <w:r w:rsidRPr="0075077C">
        <w:rPr>
          <w:rFonts w:cstheme="minorHAnsi"/>
        </w:rPr>
        <w:t>hasil</w:t>
      </w:r>
      <w:proofErr w:type="spellEnd"/>
      <w:r w:rsidRPr="0075077C">
        <w:rPr>
          <w:rFonts w:cstheme="minorHAnsi"/>
        </w:rPr>
        <w:t xml:space="preserve"> </w:t>
      </w:r>
      <w:proofErr w:type="spellStart"/>
      <w:r w:rsidRPr="0075077C">
        <w:rPr>
          <w:rFonts w:cstheme="minorHAnsi"/>
        </w:rPr>
        <w:t>belajar</w:t>
      </w:r>
      <w:proofErr w:type="spellEnd"/>
      <w:r w:rsidRPr="0075077C">
        <w:rPr>
          <w:rFonts w:cstheme="minorHAnsi"/>
        </w:rPr>
        <w:t xml:space="preserve"> IPS </w:t>
      </w:r>
      <w:proofErr w:type="spellStart"/>
      <w:r w:rsidRPr="0075077C">
        <w:rPr>
          <w:rFonts w:cstheme="minorHAnsi"/>
        </w:rPr>
        <w:t>siswa</w:t>
      </w:r>
      <w:proofErr w:type="spellEnd"/>
      <w:r w:rsidRPr="0075077C">
        <w:rPr>
          <w:rFonts w:cstheme="minorHAnsi"/>
        </w:rPr>
        <w:t xml:space="preserve"> SD</w:t>
      </w:r>
      <w:r w:rsidRPr="0075077C">
        <w:rPr>
          <w:rFonts w:cstheme="minorHAnsi"/>
          <w:color w:val="000000" w:themeColor="text1"/>
          <w:lang w:val="en-ID"/>
        </w:rPr>
        <w:t xml:space="preserve">. </w:t>
      </w:r>
      <w:proofErr w:type="spellStart"/>
      <w:r w:rsidRPr="0075077C">
        <w:rPr>
          <w:rFonts w:cstheme="minorHAnsi"/>
          <w:color w:val="000000" w:themeColor="text1"/>
          <w:lang w:val="en-ID"/>
        </w:rPr>
        <w:t>Hasil</w:t>
      </w:r>
      <w:proofErr w:type="spellEnd"/>
      <w:r w:rsidRPr="0075077C">
        <w:rPr>
          <w:rFonts w:cstheme="minorHAnsi"/>
          <w:color w:val="000000" w:themeColor="text1"/>
          <w:lang w:val="en-ID"/>
        </w:rPr>
        <w:t xml:space="preserve"> </w:t>
      </w:r>
      <w:proofErr w:type="spellStart"/>
      <w:r w:rsidRPr="0075077C">
        <w:rPr>
          <w:rFonts w:cstheme="minorHAnsi"/>
          <w:color w:val="000000" w:themeColor="text1"/>
          <w:lang w:val="en-ID"/>
        </w:rPr>
        <w:t>penelitian</w:t>
      </w:r>
      <w:proofErr w:type="spellEnd"/>
      <w:r w:rsidRPr="0075077C">
        <w:rPr>
          <w:rFonts w:cstheme="minorHAnsi"/>
          <w:color w:val="000000" w:themeColor="text1"/>
          <w:lang w:val="en-ID"/>
        </w:rPr>
        <w:t xml:space="preserve"> </w:t>
      </w:r>
      <w:proofErr w:type="spellStart"/>
      <w:r w:rsidRPr="0075077C">
        <w:rPr>
          <w:rFonts w:cstheme="minorHAnsi"/>
          <w:color w:val="000000" w:themeColor="text1"/>
          <w:lang w:val="en-ID"/>
        </w:rPr>
        <w:t>dapat</w:t>
      </w:r>
      <w:proofErr w:type="spellEnd"/>
      <w:r w:rsidRPr="0075077C">
        <w:rPr>
          <w:rFonts w:cstheme="minorHAnsi"/>
          <w:color w:val="000000" w:themeColor="text1"/>
          <w:lang w:val="en-ID"/>
        </w:rPr>
        <w:t xml:space="preserve"> </w:t>
      </w:r>
      <w:proofErr w:type="spellStart"/>
      <w:r w:rsidRPr="0075077C">
        <w:rPr>
          <w:rFonts w:cstheme="minorHAnsi"/>
          <w:color w:val="000000" w:themeColor="text1"/>
          <w:lang w:val="en-ID"/>
        </w:rPr>
        <w:t>disimpulkan</w:t>
      </w:r>
      <w:proofErr w:type="spellEnd"/>
      <w:r w:rsidRPr="0075077C">
        <w:rPr>
          <w:rFonts w:cstheme="minorHAnsi"/>
          <w:color w:val="000000" w:themeColor="text1"/>
          <w:lang w:val="en-ID"/>
        </w:rPr>
        <w:t xml:space="preserve"> </w:t>
      </w:r>
      <w:proofErr w:type="spellStart"/>
      <w:r w:rsidRPr="0075077C">
        <w:rPr>
          <w:rFonts w:cstheme="minorHAnsi"/>
          <w:color w:val="000000" w:themeColor="text1"/>
          <w:lang w:val="en-ID"/>
        </w:rPr>
        <w:t>bahwa</w:t>
      </w:r>
      <w:proofErr w:type="spellEnd"/>
      <w:r w:rsidRPr="0075077C">
        <w:rPr>
          <w:rFonts w:cstheme="minorHAnsi"/>
          <w:color w:val="000000" w:themeColor="text1"/>
          <w:lang w:val="en-ID"/>
        </w:rPr>
        <w:t xml:space="preserve"> </w:t>
      </w:r>
      <w:proofErr w:type="spellStart"/>
      <w:r w:rsidRPr="0075077C">
        <w:rPr>
          <w:rFonts w:cstheme="minorHAnsi"/>
          <w:color w:val="000000" w:themeColor="text1"/>
          <w:lang w:val="en-ID"/>
        </w:rPr>
        <w:t>pembelajararan</w:t>
      </w:r>
      <w:proofErr w:type="spellEnd"/>
      <w:r w:rsidRPr="0075077C">
        <w:rPr>
          <w:rFonts w:cstheme="minorHAnsi"/>
          <w:color w:val="000000" w:themeColor="text1"/>
          <w:lang w:val="en-ID"/>
        </w:rPr>
        <w:t xml:space="preserve"> IPS </w:t>
      </w:r>
      <w:proofErr w:type="spellStart"/>
      <w:r w:rsidRPr="0075077C">
        <w:rPr>
          <w:rFonts w:cstheme="minorHAnsi"/>
          <w:color w:val="000000" w:themeColor="text1"/>
          <w:lang w:val="en-ID"/>
        </w:rPr>
        <w:t>dengan</w:t>
      </w:r>
      <w:proofErr w:type="spellEnd"/>
      <w:r w:rsidRPr="0075077C">
        <w:rPr>
          <w:rFonts w:cstheme="minorHAnsi"/>
          <w:color w:val="000000" w:themeColor="text1"/>
          <w:lang w:val="en-ID"/>
        </w:rPr>
        <w:t xml:space="preserve"> </w:t>
      </w:r>
      <w:proofErr w:type="spellStart"/>
      <w:r w:rsidRPr="0075077C">
        <w:rPr>
          <w:rFonts w:cstheme="minorHAnsi"/>
          <w:color w:val="000000" w:themeColor="text1"/>
          <w:lang w:val="en-ID"/>
        </w:rPr>
        <w:t>menerapkan</w:t>
      </w:r>
      <w:proofErr w:type="spellEnd"/>
      <w:r w:rsidRPr="0075077C">
        <w:rPr>
          <w:rFonts w:cstheme="minorHAnsi"/>
          <w:color w:val="000000" w:themeColor="text1"/>
          <w:lang w:val="en-ID"/>
        </w:rPr>
        <w:t xml:space="preserve"> </w:t>
      </w:r>
      <w:proofErr w:type="spellStart"/>
      <w:r w:rsidRPr="0075077C">
        <w:rPr>
          <w:rFonts w:cstheme="minorHAnsi"/>
          <w:color w:val="000000" w:themeColor="text1"/>
          <w:lang w:val="en-ID"/>
        </w:rPr>
        <w:t>strategi</w:t>
      </w:r>
      <w:proofErr w:type="spellEnd"/>
      <w:r w:rsidRPr="0075077C">
        <w:rPr>
          <w:rFonts w:cstheme="minorHAnsi"/>
          <w:color w:val="000000" w:themeColor="text1"/>
          <w:lang w:val="en-ID"/>
        </w:rPr>
        <w:t xml:space="preserve"> </w:t>
      </w:r>
      <w:r w:rsidRPr="0075077C">
        <w:rPr>
          <w:rFonts w:cstheme="minorHAnsi"/>
          <w:i/>
          <w:color w:val="000000" w:themeColor="text1"/>
          <w:lang w:val="en-ID"/>
        </w:rPr>
        <w:t>Index Card Match</w:t>
      </w:r>
      <w:r w:rsidRPr="0075077C">
        <w:rPr>
          <w:rFonts w:cstheme="minorHAnsi"/>
          <w:color w:val="000000" w:themeColor="text1"/>
          <w:lang w:val="en-ID"/>
        </w:rPr>
        <w:t xml:space="preserve"> </w:t>
      </w:r>
      <w:proofErr w:type="spellStart"/>
      <w:r w:rsidRPr="0075077C">
        <w:rPr>
          <w:rFonts w:cstheme="minorHAnsi"/>
          <w:color w:val="000000" w:themeColor="text1"/>
          <w:lang w:val="en-ID"/>
        </w:rPr>
        <w:t>dapat</w:t>
      </w:r>
      <w:proofErr w:type="spellEnd"/>
      <w:r w:rsidRPr="0075077C">
        <w:rPr>
          <w:rFonts w:cstheme="minorHAnsi"/>
          <w:color w:val="000000" w:themeColor="text1"/>
          <w:lang w:val="en-ID"/>
        </w:rPr>
        <w:t xml:space="preserve"> </w:t>
      </w:r>
      <w:proofErr w:type="spellStart"/>
      <w:r w:rsidRPr="0075077C">
        <w:rPr>
          <w:rFonts w:cstheme="minorHAnsi"/>
          <w:color w:val="000000" w:themeColor="text1"/>
          <w:lang w:val="en-ID"/>
        </w:rPr>
        <w:t>berpengaruh</w:t>
      </w:r>
      <w:proofErr w:type="spellEnd"/>
      <w:r w:rsidRPr="0075077C">
        <w:rPr>
          <w:rFonts w:cstheme="minorHAnsi"/>
          <w:color w:val="000000" w:themeColor="text1"/>
          <w:lang w:val="en-ID"/>
        </w:rPr>
        <w:t xml:space="preserve"> </w:t>
      </w:r>
      <w:proofErr w:type="spellStart"/>
      <w:r w:rsidRPr="0075077C">
        <w:rPr>
          <w:rFonts w:cstheme="minorHAnsi"/>
          <w:color w:val="000000" w:themeColor="text1"/>
          <w:lang w:val="en-ID"/>
        </w:rPr>
        <w:t>terhadap</w:t>
      </w:r>
      <w:proofErr w:type="spellEnd"/>
      <w:r w:rsidRPr="0075077C">
        <w:rPr>
          <w:rFonts w:cstheme="minorHAnsi"/>
          <w:color w:val="000000" w:themeColor="text1"/>
          <w:lang w:val="en-ID"/>
        </w:rPr>
        <w:t xml:space="preserve"> </w:t>
      </w:r>
      <w:proofErr w:type="spellStart"/>
      <w:r w:rsidRPr="0075077C">
        <w:rPr>
          <w:rFonts w:cstheme="minorHAnsi"/>
          <w:color w:val="000000" w:themeColor="text1"/>
          <w:lang w:val="en-ID"/>
        </w:rPr>
        <w:t>hasil</w:t>
      </w:r>
      <w:proofErr w:type="spellEnd"/>
      <w:r w:rsidRPr="0075077C">
        <w:rPr>
          <w:rFonts w:cstheme="minorHAnsi"/>
          <w:color w:val="000000" w:themeColor="text1"/>
          <w:lang w:val="en-ID"/>
        </w:rPr>
        <w:t xml:space="preserve"> </w:t>
      </w:r>
      <w:proofErr w:type="spellStart"/>
      <w:r w:rsidRPr="0075077C">
        <w:rPr>
          <w:rFonts w:cstheme="minorHAnsi"/>
          <w:color w:val="000000" w:themeColor="text1"/>
          <w:lang w:val="en-ID"/>
        </w:rPr>
        <w:t>belajar</w:t>
      </w:r>
      <w:proofErr w:type="spellEnd"/>
      <w:r w:rsidRPr="0075077C">
        <w:rPr>
          <w:rFonts w:cstheme="minorHAnsi"/>
          <w:color w:val="000000" w:themeColor="text1"/>
          <w:lang w:val="en-ID"/>
        </w:rPr>
        <w:t xml:space="preserve"> </w:t>
      </w:r>
      <w:proofErr w:type="spellStart"/>
      <w:r w:rsidRPr="0075077C">
        <w:rPr>
          <w:rFonts w:cstheme="minorHAnsi"/>
          <w:color w:val="000000" w:themeColor="text1"/>
          <w:lang w:val="en-ID"/>
        </w:rPr>
        <w:t>siswa</w:t>
      </w:r>
      <w:proofErr w:type="spellEnd"/>
      <w:r w:rsidRPr="0075077C">
        <w:rPr>
          <w:rFonts w:cstheme="minorHAnsi"/>
          <w:color w:val="000000" w:themeColor="text1"/>
          <w:lang w:val="en-ID"/>
        </w:rPr>
        <w:t>.</w:t>
      </w:r>
      <w:r w:rsidR="00E058FA">
        <w:rPr>
          <w:rFonts w:cstheme="minorHAnsi"/>
          <w:color w:val="000000" w:themeColor="text1"/>
          <w:lang w:val="en-ID"/>
        </w:rPr>
        <w:t xml:space="preserve"> </w:t>
      </w:r>
      <w:proofErr w:type="spellStart"/>
      <w:r w:rsidRPr="0075077C">
        <w:rPr>
          <w:rFonts w:cstheme="minorHAnsi"/>
          <w:color w:val="000000" w:themeColor="text1"/>
          <w:lang w:val="en-ID"/>
        </w:rPr>
        <w:t>Tujuan</w:t>
      </w:r>
      <w:proofErr w:type="spellEnd"/>
      <w:r w:rsidRPr="0075077C">
        <w:rPr>
          <w:rFonts w:cstheme="minorHAnsi"/>
          <w:color w:val="000000" w:themeColor="text1"/>
          <w:lang w:val="en-ID"/>
        </w:rPr>
        <w:t xml:space="preserve"> </w:t>
      </w:r>
      <w:proofErr w:type="spellStart"/>
      <w:r w:rsidRPr="0075077C">
        <w:rPr>
          <w:rFonts w:cstheme="minorHAnsi"/>
          <w:color w:val="000000" w:themeColor="text1"/>
          <w:lang w:val="en-ID"/>
        </w:rPr>
        <w:t>penelitian</w:t>
      </w:r>
      <w:proofErr w:type="spellEnd"/>
      <w:r w:rsidRPr="0075077C">
        <w:rPr>
          <w:rFonts w:cstheme="minorHAnsi"/>
          <w:color w:val="000000" w:themeColor="text1"/>
          <w:lang w:val="en-ID"/>
        </w:rPr>
        <w:t xml:space="preserve"> </w:t>
      </w:r>
      <w:proofErr w:type="spellStart"/>
      <w:r w:rsidRPr="0075077C">
        <w:rPr>
          <w:rFonts w:cstheme="minorHAnsi"/>
          <w:color w:val="000000" w:themeColor="text1"/>
          <w:lang w:val="en-ID"/>
        </w:rPr>
        <w:t>ini</w:t>
      </w:r>
      <w:proofErr w:type="spellEnd"/>
      <w:r w:rsidRPr="0075077C">
        <w:rPr>
          <w:rFonts w:cstheme="minorHAnsi"/>
          <w:color w:val="000000" w:themeColor="text1"/>
          <w:lang w:val="en-ID"/>
        </w:rPr>
        <w:t xml:space="preserve"> </w:t>
      </w:r>
      <w:proofErr w:type="spellStart"/>
      <w:r w:rsidRPr="0075077C">
        <w:rPr>
          <w:rFonts w:cstheme="minorHAnsi"/>
          <w:color w:val="000000" w:themeColor="text1"/>
          <w:lang w:val="en-ID"/>
        </w:rPr>
        <w:t>adalah</w:t>
      </w:r>
      <w:proofErr w:type="spellEnd"/>
      <w:r w:rsidRPr="0075077C">
        <w:rPr>
          <w:rFonts w:cstheme="minorHAnsi"/>
          <w:color w:val="000000" w:themeColor="text1"/>
          <w:lang w:val="en-ID"/>
        </w:rPr>
        <w:t xml:space="preserve"> </w:t>
      </w:r>
      <w:proofErr w:type="spellStart"/>
      <w:r w:rsidRPr="0075077C">
        <w:rPr>
          <w:rFonts w:cstheme="minorHAnsi"/>
          <w:color w:val="000000" w:themeColor="text1"/>
          <w:lang w:val="en-ID"/>
        </w:rPr>
        <w:t>untuk</w:t>
      </w:r>
      <w:proofErr w:type="spellEnd"/>
      <w:r w:rsidRPr="0075077C">
        <w:rPr>
          <w:rFonts w:cstheme="minorHAnsi"/>
          <w:color w:val="000000" w:themeColor="text1"/>
          <w:lang w:val="en-ID"/>
        </w:rPr>
        <w:t xml:space="preserve"> </w:t>
      </w:r>
      <w:proofErr w:type="spellStart"/>
      <w:r w:rsidRPr="0075077C">
        <w:rPr>
          <w:rFonts w:cstheme="minorHAnsi"/>
          <w:color w:val="000000" w:themeColor="text1"/>
          <w:lang w:val="en-ID"/>
        </w:rPr>
        <w:t>mengetahui</w:t>
      </w:r>
      <w:proofErr w:type="spellEnd"/>
      <w:r w:rsidRPr="0075077C">
        <w:rPr>
          <w:rFonts w:cstheme="minorHAnsi"/>
          <w:color w:val="000000" w:themeColor="text1"/>
          <w:lang w:val="en-ID"/>
        </w:rPr>
        <w:t xml:space="preserve"> </w:t>
      </w:r>
      <w:proofErr w:type="spellStart"/>
      <w:r w:rsidRPr="0075077C">
        <w:rPr>
          <w:rFonts w:cstheme="minorHAnsi"/>
          <w:color w:val="000000" w:themeColor="text1"/>
          <w:lang w:val="en-ID"/>
        </w:rPr>
        <w:t>perbedaan</w:t>
      </w:r>
      <w:proofErr w:type="spellEnd"/>
      <w:r w:rsidRPr="0075077C">
        <w:rPr>
          <w:rFonts w:cstheme="minorHAnsi"/>
          <w:color w:val="000000" w:themeColor="text1"/>
          <w:lang w:val="en-ID"/>
        </w:rPr>
        <w:t xml:space="preserve"> </w:t>
      </w:r>
      <w:proofErr w:type="spellStart"/>
      <w:r w:rsidRPr="0075077C">
        <w:rPr>
          <w:rFonts w:cstheme="minorHAnsi"/>
          <w:color w:val="000000" w:themeColor="text1"/>
          <w:lang w:val="en-ID"/>
        </w:rPr>
        <w:t>strategi</w:t>
      </w:r>
      <w:proofErr w:type="spellEnd"/>
      <w:r w:rsidRPr="0075077C">
        <w:rPr>
          <w:rFonts w:cstheme="minorHAnsi"/>
          <w:color w:val="000000" w:themeColor="text1"/>
          <w:lang w:val="en-ID"/>
        </w:rPr>
        <w:t xml:space="preserve"> </w:t>
      </w:r>
      <w:proofErr w:type="spellStart"/>
      <w:r w:rsidRPr="0075077C">
        <w:rPr>
          <w:rFonts w:cstheme="minorHAnsi"/>
          <w:color w:val="000000" w:themeColor="text1"/>
          <w:lang w:val="en-ID"/>
        </w:rPr>
        <w:t>pembelajaran</w:t>
      </w:r>
      <w:proofErr w:type="spellEnd"/>
      <w:r w:rsidRPr="0075077C">
        <w:rPr>
          <w:rFonts w:cstheme="minorHAnsi"/>
          <w:color w:val="000000" w:themeColor="text1"/>
          <w:lang w:val="en-ID"/>
        </w:rPr>
        <w:t xml:space="preserve"> </w:t>
      </w:r>
      <w:r w:rsidR="00B01BE4" w:rsidRPr="0075077C">
        <w:rPr>
          <w:rFonts w:cstheme="minorHAnsi"/>
          <w:i/>
          <w:color w:val="000000" w:themeColor="text1"/>
          <w:lang w:val="en-ID"/>
        </w:rPr>
        <w:t>Index Card M</w:t>
      </w:r>
      <w:r w:rsidRPr="0075077C">
        <w:rPr>
          <w:rFonts w:cstheme="minorHAnsi"/>
          <w:i/>
          <w:color w:val="000000" w:themeColor="text1"/>
          <w:lang w:val="en-ID"/>
        </w:rPr>
        <w:t>a</w:t>
      </w:r>
      <w:r w:rsidR="00B01BE4" w:rsidRPr="0075077C">
        <w:rPr>
          <w:rFonts w:cstheme="minorHAnsi"/>
          <w:i/>
          <w:color w:val="000000" w:themeColor="text1"/>
          <w:lang w:val="en-ID"/>
        </w:rPr>
        <w:t>t</w:t>
      </w:r>
      <w:r w:rsidR="00E058FA">
        <w:rPr>
          <w:rFonts w:cstheme="minorHAnsi"/>
          <w:i/>
          <w:color w:val="000000" w:themeColor="text1"/>
          <w:lang w:val="en-ID"/>
        </w:rPr>
        <w:t xml:space="preserve">ch </w:t>
      </w:r>
      <w:proofErr w:type="spellStart"/>
      <w:r w:rsidRPr="0075077C">
        <w:rPr>
          <w:rFonts w:cstheme="minorHAnsi"/>
          <w:color w:val="000000" w:themeColor="text1"/>
          <w:lang w:val="en-ID"/>
        </w:rPr>
        <w:t>terhadap</w:t>
      </w:r>
      <w:proofErr w:type="spellEnd"/>
      <w:r w:rsidRPr="0075077C">
        <w:rPr>
          <w:rFonts w:cstheme="minorHAnsi"/>
          <w:color w:val="000000" w:themeColor="text1"/>
          <w:lang w:val="en-ID"/>
        </w:rPr>
        <w:t xml:space="preserve"> </w:t>
      </w:r>
      <w:proofErr w:type="spellStart"/>
      <w:r w:rsidRPr="0075077C">
        <w:rPr>
          <w:rFonts w:cstheme="minorHAnsi"/>
          <w:color w:val="000000" w:themeColor="text1"/>
          <w:lang w:val="en-ID"/>
        </w:rPr>
        <w:t>keterampilan</w:t>
      </w:r>
      <w:proofErr w:type="spellEnd"/>
      <w:r w:rsidRPr="0075077C">
        <w:rPr>
          <w:rFonts w:cstheme="minorHAnsi"/>
          <w:color w:val="000000" w:themeColor="text1"/>
          <w:lang w:val="en-ID"/>
        </w:rPr>
        <w:t xml:space="preserve"> </w:t>
      </w:r>
      <w:proofErr w:type="spellStart"/>
      <w:r w:rsidRPr="0075077C">
        <w:rPr>
          <w:rFonts w:cstheme="minorHAnsi"/>
          <w:color w:val="000000" w:themeColor="text1"/>
          <w:lang w:val="en-ID"/>
        </w:rPr>
        <w:t>berpikir</w:t>
      </w:r>
      <w:proofErr w:type="spellEnd"/>
      <w:r w:rsidRPr="0075077C">
        <w:rPr>
          <w:rFonts w:cstheme="minorHAnsi"/>
          <w:color w:val="000000" w:themeColor="text1"/>
          <w:lang w:val="en-ID"/>
        </w:rPr>
        <w:t xml:space="preserve"> </w:t>
      </w:r>
      <w:proofErr w:type="spellStart"/>
      <w:r w:rsidRPr="0075077C">
        <w:rPr>
          <w:rFonts w:cstheme="minorHAnsi"/>
          <w:color w:val="000000" w:themeColor="text1"/>
          <w:lang w:val="en-ID"/>
        </w:rPr>
        <w:t>kritis</w:t>
      </w:r>
      <w:proofErr w:type="spellEnd"/>
      <w:r w:rsidRPr="0075077C">
        <w:rPr>
          <w:rFonts w:cstheme="minorHAnsi"/>
          <w:color w:val="000000" w:themeColor="text1"/>
          <w:lang w:val="en-ID"/>
        </w:rPr>
        <w:t xml:space="preserve"> </w:t>
      </w:r>
      <w:proofErr w:type="spellStart"/>
      <w:r w:rsidRPr="0075077C">
        <w:rPr>
          <w:rFonts w:cstheme="minorHAnsi"/>
          <w:color w:val="000000" w:themeColor="text1"/>
          <w:lang w:val="en-ID"/>
        </w:rPr>
        <w:t>siswa</w:t>
      </w:r>
      <w:proofErr w:type="spellEnd"/>
      <w:r w:rsidRPr="0075077C">
        <w:rPr>
          <w:rFonts w:cstheme="minorHAnsi"/>
          <w:color w:val="000000" w:themeColor="text1"/>
          <w:lang w:val="en-ID"/>
        </w:rPr>
        <w:t xml:space="preserve"> </w:t>
      </w:r>
      <w:proofErr w:type="spellStart"/>
      <w:r w:rsidR="00B01BE4" w:rsidRPr="0075077C">
        <w:rPr>
          <w:rFonts w:cstheme="minorHAnsi"/>
          <w:color w:val="000000" w:themeColor="text1"/>
          <w:lang w:val="en-ID"/>
        </w:rPr>
        <w:t>kelas</w:t>
      </w:r>
      <w:proofErr w:type="spellEnd"/>
      <w:r w:rsidR="00B01BE4" w:rsidRPr="0075077C">
        <w:rPr>
          <w:rFonts w:cstheme="minorHAnsi"/>
          <w:color w:val="000000" w:themeColor="text1"/>
          <w:lang w:val="en-ID"/>
        </w:rPr>
        <w:t xml:space="preserve"> V SDN 2 </w:t>
      </w:r>
      <w:proofErr w:type="spellStart"/>
      <w:r w:rsidR="00B01BE4" w:rsidRPr="0075077C">
        <w:rPr>
          <w:rFonts w:cstheme="minorHAnsi"/>
          <w:color w:val="000000" w:themeColor="text1"/>
          <w:lang w:val="en-ID"/>
        </w:rPr>
        <w:t>Petungsewu</w:t>
      </w:r>
      <w:proofErr w:type="spellEnd"/>
      <w:r w:rsidR="00B01BE4" w:rsidRPr="0075077C">
        <w:rPr>
          <w:rFonts w:cstheme="minorHAnsi"/>
          <w:color w:val="000000" w:themeColor="text1"/>
          <w:lang w:val="en-ID"/>
        </w:rPr>
        <w:t xml:space="preserve"> </w:t>
      </w:r>
      <w:proofErr w:type="spellStart"/>
      <w:r w:rsidR="00B01BE4" w:rsidRPr="0075077C">
        <w:rPr>
          <w:rFonts w:cstheme="minorHAnsi"/>
          <w:color w:val="000000" w:themeColor="text1"/>
          <w:lang w:val="en-ID"/>
        </w:rPr>
        <w:t>Kabupaten</w:t>
      </w:r>
      <w:proofErr w:type="spellEnd"/>
      <w:r w:rsidR="00B01BE4" w:rsidRPr="0075077C">
        <w:rPr>
          <w:rFonts w:cstheme="minorHAnsi"/>
          <w:color w:val="000000" w:themeColor="text1"/>
          <w:lang w:val="en-ID"/>
        </w:rPr>
        <w:t xml:space="preserve"> Malang.</w:t>
      </w:r>
    </w:p>
    <w:p w:rsidR="00600651" w:rsidRPr="0075077C" w:rsidRDefault="00600651" w:rsidP="00B01BE4">
      <w:pPr>
        <w:spacing w:line="240" w:lineRule="auto"/>
        <w:jc w:val="both"/>
        <w:rPr>
          <w:rFonts w:cstheme="minorHAnsi"/>
        </w:rPr>
      </w:pPr>
    </w:p>
    <w:p w:rsidR="00376AF2" w:rsidRPr="0075077C" w:rsidRDefault="00B01BE4" w:rsidP="009E6B1C">
      <w:pPr>
        <w:pStyle w:val="ListParagraph"/>
        <w:spacing w:line="240" w:lineRule="auto"/>
        <w:ind w:left="0"/>
        <w:jc w:val="both"/>
        <w:rPr>
          <w:rFonts w:cstheme="minorHAnsi"/>
          <w:b/>
          <w:lang w:val="en-US"/>
        </w:rPr>
      </w:pPr>
      <w:proofErr w:type="spellStart"/>
      <w:r w:rsidRPr="0075077C">
        <w:rPr>
          <w:rFonts w:cstheme="minorHAnsi"/>
          <w:b/>
          <w:lang w:val="en-US"/>
        </w:rPr>
        <w:t>Metode</w:t>
      </w:r>
      <w:proofErr w:type="spellEnd"/>
      <w:r w:rsidR="00376AF2" w:rsidRPr="0075077C">
        <w:rPr>
          <w:rFonts w:cstheme="minorHAnsi"/>
          <w:b/>
          <w:lang w:val="en-US"/>
        </w:rPr>
        <w:t xml:space="preserve"> </w:t>
      </w:r>
      <w:proofErr w:type="spellStart"/>
      <w:r w:rsidRPr="0075077C">
        <w:rPr>
          <w:rFonts w:cstheme="minorHAnsi"/>
          <w:b/>
          <w:lang w:val="en-US"/>
        </w:rPr>
        <w:t>Penelitian</w:t>
      </w:r>
      <w:proofErr w:type="spellEnd"/>
    </w:p>
    <w:p w:rsidR="0086383F" w:rsidRPr="0075077C" w:rsidRDefault="00BF4CBC" w:rsidP="00B01BE4">
      <w:pPr>
        <w:pStyle w:val="ListParagraph"/>
        <w:spacing w:line="240" w:lineRule="auto"/>
        <w:ind w:left="0" w:firstLine="720"/>
        <w:jc w:val="both"/>
        <w:rPr>
          <w:rFonts w:cstheme="minorHAnsi"/>
          <w:lang w:val="en-US"/>
        </w:rPr>
      </w:pPr>
      <w:proofErr w:type="spellStart"/>
      <w:r w:rsidRPr="0075077C">
        <w:rPr>
          <w:rFonts w:cstheme="minorHAnsi"/>
          <w:lang w:val="en-US"/>
        </w:rPr>
        <w:t>Penelitian</w:t>
      </w:r>
      <w:proofErr w:type="spellEnd"/>
      <w:r w:rsidRPr="0075077C">
        <w:rPr>
          <w:rFonts w:cstheme="minorHAnsi"/>
          <w:lang w:val="en-US"/>
        </w:rPr>
        <w:t xml:space="preserve"> </w:t>
      </w:r>
      <w:proofErr w:type="spellStart"/>
      <w:r w:rsidRPr="0075077C">
        <w:rPr>
          <w:rFonts w:cstheme="minorHAnsi"/>
          <w:lang w:val="en-US"/>
        </w:rPr>
        <w:t>ini</w:t>
      </w:r>
      <w:proofErr w:type="spellEnd"/>
      <w:r w:rsidRPr="0075077C">
        <w:rPr>
          <w:rFonts w:cstheme="minorHAnsi"/>
          <w:lang w:val="en-US"/>
        </w:rPr>
        <w:t xml:space="preserve"> </w:t>
      </w:r>
      <w:proofErr w:type="spellStart"/>
      <w:r w:rsidRPr="0075077C">
        <w:rPr>
          <w:rFonts w:cstheme="minorHAnsi"/>
          <w:lang w:val="en-US"/>
        </w:rPr>
        <w:t>menggunakan</w:t>
      </w:r>
      <w:proofErr w:type="spellEnd"/>
      <w:r w:rsidRPr="0075077C">
        <w:rPr>
          <w:rFonts w:cstheme="minorHAnsi"/>
          <w:lang w:val="en-US"/>
        </w:rPr>
        <w:t xml:space="preserve"> </w:t>
      </w:r>
      <w:proofErr w:type="spellStart"/>
      <w:r w:rsidRPr="0075077C">
        <w:rPr>
          <w:rFonts w:cstheme="minorHAnsi"/>
          <w:lang w:val="en-US"/>
        </w:rPr>
        <w:t>pendekatan</w:t>
      </w:r>
      <w:proofErr w:type="spellEnd"/>
      <w:r w:rsidRPr="0075077C">
        <w:rPr>
          <w:rFonts w:cstheme="minorHAnsi"/>
          <w:lang w:val="en-US"/>
        </w:rPr>
        <w:t xml:space="preserve"> </w:t>
      </w:r>
      <w:proofErr w:type="spellStart"/>
      <w:r w:rsidRPr="0075077C">
        <w:rPr>
          <w:rFonts w:cstheme="minorHAnsi"/>
          <w:lang w:val="en-US"/>
        </w:rPr>
        <w:t>kuantitatif</w:t>
      </w:r>
      <w:proofErr w:type="spellEnd"/>
      <w:r w:rsidRPr="0075077C">
        <w:rPr>
          <w:rFonts w:cstheme="minorHAnsi"/>
          <w:lang w:val="en-US"/>
        </w:rPr>
        <w:t xml:space="preserve">. </w:t>
      </w:r>
      <w:proofErr w:type="spellStart"/>
      <w:r w:rsidR="009B0DC4" w:rsidRPr="0075077C">
        <w:rPr>
          <w:rFonts w:cstheme="minorHAnsi"/>
          <w:lang w:val="en-US"/>
        </w:rPr>
        <w:t>Metode</w:t>
      </w:r>
      <w:proofErr w:type="spellEnd"/>
      <w:r w:rsidR="009B0DC4" w:rsidRPr="0075077C">
        <w:rPr>
          <w:rFonts w:cstheme="minorHAnsi"/>
          <w:lang w:val="en-US"/>
        </w:rPr>
        <w:t xml:space="preserve"> </w:t>
      </w:r>
      <w:r w:rsidR="009B0DC4" w:rsidRPr="0075077C">
        <w:rPr>
          <w:rFonts w:cstheme="minorHAnsi"/>
        </w:rPr>
        <w:t xml:space="preserve">penelitian kuantitatif yaitu penelitian ilmiah, karena telah memahami keindahan-keindahan ilmiah yaitu konkrit, obyektif, terukur rasional, dan sistematis </w:t>
      </w:r>
      <w:r w:rsidR="009B0DC4" w:rsidRPr="0075077C">
        <w:rPr>
          <w:rFonts w:cstheme="minorHAnsi"/>
        </w:rPr>
        <w:fldChar w:fldCharType="begin" w:fldLock="1"/>
      </w:r>
      <w:r w:rsidR="009B0DC4" w:rsidRPr="0075077C">
        <w:rPr>
          <w:rFonts w:cstheme="minorHAnsi"/>
        </w:rPr>
        <w:instrText>ADDIN CSL_CITATION {"citationItems":[{"id":"ITEM-1","itemData":{"abstract":"Penelitian kuantitatif yaitu penelitian ilmiah, karena telah memahami keindahan-keindahan ilmiah yaitu konkrit, obyektif, terukur rasional, dan sistematis populasi merupakan wilayah generalisasi yang terdiri atas obyek/ subyek yang mempunyai kualitas serta karakteristik tertentu yang diterapkan oleh peneliti untuk dipelajari kemudian ditarik kesimpulan sampel merupakan bagian dari jumlah dan karakteristik yang dimiliki oleh populasi tersebut. Sampel pada penelitian ini dipilih berdasarkan sampling jenuh yaitu pengambilan sampel bila semua anggota populasi digunakan sebagai sampel","author":[{"dropping-particle":"","family":"Sugiyono","given":"","non-dropping-particle":"","parse-names":false,"suffix":""}],"id":"ITEM-1","issued":{"date-parts":[["2013"]]},"publisher":"Bandung: Alfabeta","title":"Metode Penelitian Pendidikan Pendekatan Kuantitatif, Kualitatif, dan R&amp;D","type":"book"},"uris":["http://www.mendeley.com/documents/?uuid=6e106dd9-5255-4a29-879c-52b15070d7aa"]}],"mendeley":{"formattedCitation":"(Sugiyono, 2013)","plainTextFormattedCitation":"(Sugiyono, 2013)","previouslyFormattedCitation":"(Sugiyono, 2013)"},"properties":{"noteIndex":0},"schema":"https://github.com/citation-style-language/schema/raw/master/csl-citation.json"}</w:instrText>
      </w:r>
      <w:r w:rsidR="009B0DC4" w:rsidRPr="0075077C">
        <w:rPr>
          <w:rFonts w:cstheme="minorHAnsi"/>
        </w:rPr>
        <w:fldChar w:fldCharType="separate"/>
      </w:r>
      <w:r w:rsidR="009B0DC4" w:rsidRPr="0075077C">
        <w:rPr>
          <w:rFonts w:cstheme="minorHAnsi"/>
          <w:noProof/>
        </w:rPr>
        <w:t>(Sugiyono, 2013)</w:t>
      </w:r>
      <w:r w:rsidR="009B0DC4" w:rsidRPr="0075077C">
        <w:rPr>
          <w:rFonts w:cstheme="minorHAnsi"/>
        </w:rPr>
        <w:fldChar w:fldCharType="end"/>
      </w:r>
      <w:r w:rsidR="009B0DC4" w:rsidRPr="0075077C">
        <w:rPr>
          <w:rFonts w:cstheme="minorHAnsi"/>
        </w:rPr>
        <w:t>.</w:t>
      </w:r>
      <w:r w:rsidR="00B01BE4" w:rsidRPr="0075077C">
        <w:rPr>
          <w:rFonts w:cstheme="minorHAnsi"/>
          <w:lang w:val="en-US"/>
        </w:rPr>
        <w:t xml:space="preserve"> </w:t>
      </w:r>
      <w:proofErr w:type="spellStart"/>
      <w:r w:rsidR="003740A6" w:rsidRPr="0075077C">
        <w:rPr>
          <w:rFonts w:cstheme="minorHAnsi"/>
          <w:lang w:val="en-US"/>
        </w:rPr>
        <w:t>Jumlah</w:t>
      </w:r>
      <w:proofErr w:type="spellEnd"/>
      <w:r w:rsidR="003740A6" w:rsidRPr="0075077C">
        <w:rPr>
          <w:rFonts w:cstheme="minorHAnsi"/>
          <w:lang w:val="en-US"/>
        </w:rPr>
        <w:t xml:space="preserve"> </w:t>
      </w:r>
      <w:proofErr w:type="spellStart"/>
      <w:r w:rsidR="003740A6" w:rsidRPr="0075077C">
        <w:rPr>
          <w:rFonts w:cstheme="minorHAnsi"/>
          <w:lang w:val="en-US"/>
        </w:rPr>
        <w:t>populasi</w:t>
      </w:r>
      <w:proofErr w:type="spellEnd"/>
      <w:r w:rsidR="003740A6" w:rsidRPr="0075077C">
        <w:rPr>
          <w:rFonts w:cstheme="minorHAnsi"/>
          <w:lang w:val="en-US"/>
        </w:rPr>
        <w:t xml:space="preserve"> </w:t>
      </w:r>
      <w:proofErr w:type="spellStart"/>
      <w:r w:rsidR="003740A6" w:rsidRPr="0075077C">
        <w:rPr>
          <w:rFonts w:cstheme="minorHAnsi"/>
          <w:lang w:val="en-US"/>
        </w:rPr>
        <w:t>pada</w:t>
      </w:r>
      <w:proofErr w:type="spellEnd"/>
      <w:r w:rsidR="003740A6" w:rsidRPr="0075077C">
        <w:rPr>
          <w:rFonts w:cstheme="minorHAnsi"/>
          <w:lang w:val="en-US"/>
        </w:rPr>
        <w:t xml:space="preserve"> </w:t>
      </w:r>
      <w:proofErr w:type="spellStart"/>
      <w:r w:rsidR="003740A6" w:rsidRPr="0075077C">
        <w:rPr>
          <w:rFonts w:cstheme="minorHAnsi"/>
          <w:lang w:val="en-US"/>
        </w:rPr>
        <w:t>penelitian</w:t>
      </w:r>
      <w:proofErr w:type="spellEnd"/>
      <w:r w:rsidR="003740A6" w:rsidRPr="0075077C">
        <w:rPr>
          <w:rFonts w:cstheme="minorHAnsi"/>
          <w:lang w:val="en-US"/>
        </w:rPr>
        <w:t xml:space="preserve"> </w:t>
      </w:r>
      <w:proofErr w:type="spellStart"/>
      <w:r w:rsidR="003740A6" w:rsidRPr="0075077C">
        <w:rPr>
          <w:rFonts w:cstheme="minorHAnsi"/>
          <w:lang w:val="en-US"/>
        </w:rPr>
        <w:t>ini</w:t>
      </w:r>
      <w:proofErr w:type="spellEnd"/>
      <w:r w:rsidR="003740A6" w:rsidRPr="0075077C">
        <w:rPr>
          <w:rFonts w:cstheme="minorHAnsi"/>
          <w:lang w:val="en-US"/>
        </w:rPr>
        <w:t xml:space="preserve"> </w:t>
      </w:r>
      <w:proofErr w:type="spellStart"/>
      <w:r w:rsidR="00B14BF3" w:rsidRPr="0075077C">
        <w:rPr>
          <w:rFonts w:cstheme="minorHAnsi"/>
          <w:lang w:val="en-US"/>
        </w:rPr>
        <w:t>adalah</w:t>
      </w:r>
      <w:proofErr w:type="spellEnd"/>
      <w:r w:rsidR="00B14BF3" w:rsidRPr="0075077C">
        <w:rPr>
          <w:rFonts w:cstheme="minorHAnsi"/>
          <w:lang w:val="en-US"/>
        </w:rPr>
        <w:t xml:space="preserve"> </w:t>
      </w:r>
      <w:proofErr w:type="spellStart"/>
      <w:r w:rsidR="00B14BF3" w:rsidRPr="0075077C">
        <w:rPr>
          <w:rFonts w:cstheme="minorHAnsi"/>
          <w:lang w:val="en-US"/>
        </w:rPr>
        <w:t>seluruh</w:t>
      </w:r>
      <w:proofErr w:type="spellEnd"/>
      <w:r w:rsidR="00B14BF3" w:rsidRPr="0075077C">
        <w:rPr>
          <w:rFonts w:cstheme="minorHAnsi"/>
          <w:lang w:val="en-US"/>
        </w:rPr>
        <w:t xml:space="preserve"> </w:t>
      </w:r>
      <w:proofErr w:type="spellStart"/>
      <w:r w:rsidR="00B14BF3" w:rsidRPr="0075077C">
        <w:rPr>
          <w:rFonts w:cstheme="minorHAnsi"/>
          <w:lang w:val="en-US"/>
        </w:rPr>
        <w:t>siswa</w:t>
      </w:r>
      <w:proofErr w:type="spellEnd"/>
      <w:r w:rsidR="00B14BF3" w:rsidRPr="0075077C">
        <w:rPr>
          <w:rFonts w:cstheme="minorHAnsi"/>
          <w:lang w:val="en-US"/>
        </w:rPr>
        <w:t xml:space="preserve"> </w:t>
      </w:r>
      <w:proofErr w:type="spellStart"/>
      <w:r w:rsidR="00B14BF3" w:rsidRPr="0075077C">
        <w:rPr>
          <w:rFonts w:cstheme="minorHAnsi"/>
          <w:lang w:val="en-US"/>
        </w:rPr>
        <w:t>kelas</w:t>
      </w:r>
      <w:proofErr w:type="spellEnd"/>
      <w:r w:rsidR="00B14BF3" w:rsidRPr="0075077C">
        <w:rPr>
          <w:rFonts w:cstheme="minorHAnsi"/>
          <w:lang w:val="en-US"/>
        </w:rPr>
        <w:t xml:space="preserve"> V SDN </w:t>
      </w:r>
      <w:r w:rsidR="004D0468" w:rsidRPr="0075077C">
        <w:rPr>
          <w:rFonts w:cstheme="minorHAnsi"/>
          <w:lang w:val="en-US"/>
        </w:rPr>
        <w:t xml:space="preserve">2 </w:t>
      </w:r>
      <w:proofErr w:type="spellStart"/>
      <w:r w:rsidR="004D0468" w:rsidRPr="0075077C">
        <w:rPr>
          <w:rFonts w:cstheme="minorHAnsi"/>
          <w:lang w:val="en-US"/>
        </w:rPr>
        <w:t>Petungsewu</w:t>
      </w:r>
      <w:proofErr w:type="spellEnd"/>
      <w:r w:rsidR="004D0468" w:rsidRPr="0075077C">
        <w:rPr>
          <w:rFonts w:cstheme="minorHAnsi"/>
          <w:lang w:val="en-US"/>
        </w:rPr>
        <w:t xml:space="preserve"> </w:t>
      </w:r>
      <w:proofErr w:type="spellStart"/>
      <w:r w:rsidR="004D0468" w:rsidRPr="0075077C">
        <w:rPr>
          <w:rFonts w:cstheme="minorHAnsi"/>
          <w:lang w:val="en-US"/>
        </w:rPr>
        <w:t>dengan</w:t>
      </w:r>
      <w:proofErr w:type="spellEnd"/>
      <w:r w:rsidR="004D0468" w:rsidRPr="0075077C">
        <w:rPr>
          <w:rFonts w:cstheme="minorHAnsi"/>
          <w:lang w:val="en-US"/>
        </w:rPr>
        <w:t xml:space="preserve"> </w:t>
      </w:r>
      <w:proofErr w:type="spellStart"/>
      <w:r w:rsidR="004D0468" w:rsidRPr="0075077C">
        <w:rPr>
          <w:rFonts w:cstheme="minorHAnsi"/>
          <w:lang w:val="en-US"/>
        </w:rPr>
        <w:t>jumlah</w:t>
      </w:r>
      <w:proofErr w:type="spellEnd"/>
      <w:r w:rsidR="004D0468" w:rsidRPr="0075077C">
        <w:rPr>
          <w:rFonts w:cstheme="minorHAnsi"/>
          <w:lang w:val="en-US"/>
        </w:rPr>
        <w:t xml:space="preserve"> 48</w:t>
      </w:r>
      <w:r w:rsidR="00B14BF3" w:rsidRPr="0075077C">
        <w:rPr>
          <w:rFonts w:cstheme="minorHAnsi"/>
          <w:lang w:val="en-US"/>
        </w:rPr>
        <w:t xml:space="preserve"> </w:t>
      </w:r>
      <w:proofErr w:type="spellStart"/>
      <w:r w:rsidR="00B14BF3" w:rsidRPr="0075077C">
        <w:rPr>
          <w:rFonts w:cstheme="minorHAnsi"/>
          <w:lang w:val="en-US"/>
        </w:rPr>
        <w:t>siswa</w:t>
      </w:r>
      <w:proofErr w:type="spellEnd"/>
      <w:r w:rsidR="00B14BF3" w:rsidRPr="0075077C">
        <w:rPr>
          <w:rFonts w:cstheme="minorHAnsi"/>
          <w:lang w:val="en-US"/>
        </w:rPr>
        <w:t xml:space="preserve">. </w:t>
      </w:r>
      <w:proofErr w:type="spellStart"/>
      <w:r w:rsidR="00B14BF3" w:rsidRPr="0075077C">
        <w:rPr>
          <w:rFonts w:cstheme="minorHAnsi"/>
          <w:lang w:val="en-US"/>
        </w:rPr>
        <w:t>Pengambilan</w:t>
      </w:r>
      <w:proofErr w:type="spellEnd"/>
      <w:r w:rsidR="00B14BF3" w:rsidRPr="0075077C">
        <w:rPr>
          <w:rFonts w:cstheme="minorHAnsi"/>
          <w:lang w:val="en-US"/>
        </w:rPr>
        <w:t xml:space="preserve"> </w:t>
      </w:r>
      <w:proofErr w:type="spellStart"/>
      <w:r w:rsidR="00B14BF3" w:rsidRPr="0075077C">
        <w:rPr>
          <w:rFonts w:cstheme="minorHAnsi"/>
          <w:lang w:val="en-US"/>
        </w:rPr>
        <w:t>subjek</w:t>
      </w:r>
      <w:proofErr w:type="spellEnd"/>
      <w:r w:rsidR="00B14BF3" w:rsidRPr="0075077C">
        <w:rPr>
          <w:rFonts w:cstheme="minorHAnsi"/>
          <w:lang w:val="en-US"/>
        </w:rPr>
        <w:t xml:space="preserve"> </w:t>
      </w:r>
      <w:r w:rsidR="004D0468" w:rsidRPr="0075077C">
        <w:rPr>
          <w:rFonts w:cstheme="minorHAnsi"/>
        </w:rPr>
        <w:t>dipilih berdasarkan sampling jenuh</w:t>
      </w:r>
      <w:r w:rsidR="004D0468" w:rsidRPr="0075077C">
        <w:rPr>
          <w:rFonts w:cstheme="minorHAnsi"/>
          <w:lang w:val="en-US"/>
        </w:rPr>
        <w:t xml:space="preserve"> </w:t>
      </w:r>
      <w:proofErr w:type="spellStart"/>
      <w:r w:rsidR="00B01BE4" w:rsidRPr="0075077C">
        <w:rPr>
          <w:rFonts w:cstheme="minorHAnsi"/>
          <w:lang w:val="en-US"/>
        </w:rPr>
        <w:t>untuk</w:t>
      </w:r>
      <w:proofErr w:type="spellEnd"/>
      <w:r w:rsidR="00B01BE4" w:rsidRPr="0075077C">
        <w:rPr>
          <w:rFonts w:cstheme="minorHAnsi"/>
          <w:lang w:val="en-US"/>
        </w:rPr>
        <w:t xml:space="preserve"> </w:t>
      </w:r>
      <w:proofErr w:type="spellStart"/>
      <w:r w:rsidR="00B01BE4" w:rsidRPr="0075077C">
        <w:rPr>
          <w:rFonts w:cstheme="minorHAnsi"/>
          <w:lang w:val="en-US"/>
        </w:rPr>
        <w:t>mem</w:t>
      </w:r>
      <w:r w:rsidR="00B14BF3" w:rsidRPr="0075077C">
        <w:rPr>
          <w:rFonts w:cstheme="minorHAnsi"/>
          <w:lang w:val="en-US"/>
        </w:rPr>
        <w:t>pertimba</w:t>
      </w:r>
      <w:r w:rsidR="004D0468" w:rsidRPr="0075077C">
        <w:rPr>
          <w:rFonts w:cstheme="minorHAnsi"/>
          <w:lang w:val="en-US"/>
        </w:rPr>
        <w:t>ngkan</w:t>
      </w:r>
      <w:proofErr w:type="spellEnd"/>
      <w:r w:rsidR="004D0468" w:rsidRPr="0075077C">
        <w:rPr>
          <w:rFonts w:cstheme="minorHAnsi"/>
          <w:lang w:val="en-US"/>
        </w:rPr>
        <w:t xml:space="preserve"> </w:t>
      </w:r>
      <w:proofErr w:type="spellStart"/>
      <w:r w:rsidR="004D0468" w:rsidRPr="0075077C">
        <w:rPr>
          <w:rFonts w:cstheme="minorHAnsi"/>
          <w:lang w:val="en-US"/>
        </w:rPr>
        <w:t>sampel</w:t>
      </w:r>
      <w:proofErr w:type="spellEnd"/>
      <w:r w:rsidR="004D0468" w:rsidRPr="0075077C">
        <w:rPr>
          <w:rFonts w:cstheme="minorHAnsi"/>
          <w:lang w:val="en-US"/>
        </w:rPr>
        <w:t xml:space="preserve"> </w:t>
      </w:r>
      <w:proofErr w:type="spellStart"/>
      <w:r w:rsidR="004D0468" w:rsidRPr="0075077C">
        <w:rPr>
          <w:rFonts w:cstheme="minorHAnsi"/>
          <w:lang w:val="en-US"/>
        </w:rPr>
        <w:t>kelas</w:t>
      </w:r>
      <w:proofErr w:type="spellEnd"/>
      <w:r w:rsidR="004D0468" w:rsidRPr="0075077C">
        <w:rPr>
          <w:rFonts w:cstheme="minorHAnsi"/>
          <w:lang w:val="en-US"/>
        </w:rPr>
        <w:t xml:space="preserve"> </w:t>
      </w:r>
      <w:proofErr w:type="spellStart"/>
      <w:proofErr w:type="gramStart"/>
      <w:r w:rsidR="004D0468" w:rsidRPr="0075077C">
        <w:rPr>
          <w:rFonts w:cstheme="minorHAnsi"/>
          <w:lang w:val="en-US"/>
        </w:rPr>
        <w:t>eksperimen</w:t>
      </w:r>
      <w:proofErr w:type="spellEnd"/>
      <w:r w:rsidR="004D0468" w:rsidRPr="0075077C">
        <w:rPr>
          <w:rFonts w:cstheme="minorHAnsi"/>
          <w:lang w:val="en-US"/>
        </w:rPr>
        <w:t xml:space="preserve">  VA</w:t>
      </w:r>
      <w:proofErr w:type="gramEnd"/>
      <w:r w:rsidR="004D0468" w:rsidRPr="0075077C">
        <w:rPr>
          <w:rFonts w:cstheme="minorHAnsi"/>
          <w:lang w:val="en-US"/>
        </w:rPr>
        <w:t xml:space="preserve"> </w:t>
      </w:r>
      <w:proofErr w:type="spellStart"/>
      <w:r w:rsidR="004D0468" w:rsidRPr="0075077C">
        <w:rPr>
          <w:rFonts w:cstheme="minorHAnsi"/>
          <w:lang w:val="en-US"/>
        </w:rPr>
        <w:t>berjumlah</w:t>
      </w:r>
      <w:proofErr w:type="spellEnd"/>
      <w:r w:rsidR="004D0468" w:rsidRPr="0075077C">
        <w:rPr>
          <w:rFonts w:cstheme="minorHAnsi"/>
          <w:lang w:val="en-US"/>
        </w:rPr>
        <w:t xml:space="preserve"> 24</w:t>
      </w:r>
      <w:r w:rsidR="00B14BF3" w:rsidRPr="0075077C">
        <w:rPr>
          <w:rFonts w:cstheme="minorHAnsi"/>
          <w:lang w:val="en-US"/>
        </w:rPr>
        <w:t xml:space="preserve"> </w:t>
      </w:r>
      <w:proofErr w:type="spellStart"/>
      <w:r w:rsidR="00B14BF3" w:rsidRPr="0075077C">
        <w:rPr>
          <w:rFonts w:cstheme="minorHAnsi"/>
          <w:lang w:val="en-US"/>
        </w:rPr>
        <w:t>siswa</w:t>
      </w:r>
      <w:proofErr w:type="spellEnd"/>
      <w:r w:rsidR="00B14BF3" w:rsidRPr="0075077C">
        <w:rPr>
          <w:rFonts w:cstheme="minorHAnsi"/>
          <w:lang w:val="en-US"/>
        </w:rPr>
        <w:t xml:space="preserve"> </w:t>
      </w:r>
      <w:proofErr w:type="spellStart"/>
      <w:r w:rsidR="00B14BF3" w:rsidRPr="0075077C">
        <w:rPr>
          <w:rFonts w:cstheme="minorHAnsi"/>
          <w:lang w:val="en-US"/>
        </w:rPr>
        <w:t>dan</w:t>
      </w:r>
      <w:proofErr w:type="spellEnd"/>
      <w:r w:rsidR="00B14BF3" w:rsidRPr="0075077C">
        <w:rPr>
          <w:rFonts w:cstheme="minorHAnsi"/>
          <w:lang w:val="en-US"/>
        </w:rPr>
        <w:t xml:space="preserve"> </w:t>
      </w:r>
      <w:proofErr w:type="spellStart"/>
      <w:r w:rsidR="00B14BF3" w:rsidRPr="0075077C">
        <w:rPr>
          <w:rFonts w:cstheme="minorHAnsi"/>
          <w:lang w:val="en-US"/>
        </w:rPr>
        <w:t>kelas</w:t>
      </w:r>
      <w:proofErr w:type="spellEnd"/>
      <w:r w:rsidR="00B14BF3" w:rsidRPr="0075077C">
        <w:rPr>
          <w:rFonts w:cstheme="minorHAnsi"/>
          <w:lang w:val="en-US"/>
        </w:rPr>
        <w:t xml:space="preserve"> </w:t>
      </w:r>
      <w:proofErr w:type="spellStart"/>
      <w:r w:rsidR="00B14BF3" w:rsidRPr="0075077C">
        <w:rPr>
          <w:rFonts w:cstheme="minorHAnsi"/>
          <w:lang w:val="en-US"/>
        </w:rPr>
        <w:t>kontrol</w:t>
      </w:r>
      <w:proofErr w:type="spellEnd"/>
      <w:r w:rsidR="003740A6" w:rsidRPr="0075077C">
        <w:rPr>
          <w:rFonts w:cstheme="minorHAnsi"/>
          <w:lang w:val="en-US"/>
        </w:rPr>
        <w:t xml:space="preserve"> </w:t>
      </w:r>
      <w:r w:rsidR="004D0468" w:rsidRPr="0075077C">
        <w:rPr>
          <w:rFonts w:cstheme="minorHAnsi"/>
          <w:lang w:val="en-US"/>
        </w:rPr>
        <w:t xml:space="preserve">VB </w:t>
      </w:r>
      <w:proofErr w:type="spellStart"/>
      <w:r w:rsidR="004D0468" w:rsidRPr="0075077C">
        <w:rPr>
          <w:rFonts w:cstheme="minorHAnsi"/>
          <w:lang w:val="en-US"/>
        </w:rPr>
        <w:t>berjumlah</w:t>
      </w:r>
      <w:proofErr w:type="spellEnd"/>
      <w:r w:rsidR="004D0468" w:rsidRPr="0075077C">
        <w:rPr>
          <w:rFonts w:cstheme="minorHAnsi"/>
          <w:lang w:val="en-US"/>
        </w:rPr>
        <w:t xml:space="preserve"> 24</w:t>
      </w:r>
      <w:r w:rsidR="00B14BF3" w:rsidRPr="0075077C">
        <w:rPr>
          <w:rFonts w:cstheme="minorHAnsi"/>
          <w:lang w:val="en-US"/>
        </w:rPr>
        <w:t xml:space="preserve"> </w:t>
      </w:r>
      <w:proofErr w:type="spellStart"/>
      <w:r w:rsidR="00B14BF3" w:rsidRPr="0075077C">
        <w:rPr>
          <w:rFonts w:cstheme="minorHAnsi"/>
          <w:lang w:val="en-US"/>
        </w:rPr>
        <w:t>siswa</w:t>
      </w:r>
      <w:proofErr w:type="spellEnd"/>
      <w:r w:rsidR="00B14BF3" w:rsidRPr="0075077C">
        <w:rPr>
          <w:rFonts w:cstheme="minorHAnsi"/>
          <w:lang w:val="en-US"/>
        </w:rPr>
        <w:t xml:space="preserve">. </w:t>
      </w:r>
      <w:proofErr w:type="spellStart"/>
      <w:r w:rsidR="003740A6" w:rsidRPr="0075077C">
        <w:rPr>
          <w:rFonts w:cstheme="minorHAnsi"/>
          <w:lang w:val="en-US"/>
        </w:rPr>
        <w:t>Pengump</w:t>
      </w:r>
      <w:r w:rsidR="004D0468" w:rsidRPr="0075077C">
        <w:rPr>
          <w:rFonts w:cstheme="minorHAnsi"/>
          <w:lang w:val="en-US"/>
        </w:rPr>
        <w:t>ulan</w:t>
      </w:r>
      <w:proofErr w:type="spellEnd"/>
      <w:r w:rsidR="004D0468" w:rsidRPr="0075077C">
        <w:rPr>
          <w:rFonts w:cstheme="minorHAnsi"/>
          <w:lang w:val="en-US"/>
        </w:rPr>
        <w:t xml:space="preserve"> data </w:t>
      </w:r>
      <w:proofErr w:type="spellStart"/>
      <w:r w:rsidR="004D0468" w:rsidRPr="0075077C">
        <w:rPr>
          <w:rFonts w:cstheme="minorHAnsi"/>
          <w:lang w:val="en-US"/>
        </w:rPr>
        <w:t>menggunakan</w:t>
      </w:r>
      <w:proofErr w:type="spellEnd"/>
      <w:r w:rsidR="004D0468" w:rsidRPr="0075077C">
        <w:rPr>
          <w:rFonts w:cstheme="minorHAnsi"/>
          <w:lang w:val="en-US"/>
        </w:rPr>
        <w:t xml:space="preserve"> </w:t>
      </w:r>
      <w:proofErr w:type="spellStart"/>
      <w:r w:rsidR="004D0468" w:rsidRPr="0075077C">
        <w:rPr>
          <w:rFonts w:cstheme="minorHAnsi"/>
          <w:lang w:val="en-US"/>
        </w:rPr>
        <w:t>instrumen</w:t>
      </w:r>
      <w:proofErr w:type="spellEnd"/>
      <w:r w:rsidR="003740A6" w:rsidRPr="0075077C">
        <w:rPr>
          <w:rFonts w:cstheme="minorHAnsi"/>
          <w:lang w:val="en-US"/>
        </w:rPr>
        <w:t xml:space="preserve"> </w:t>
      </w:r>
      <w:proofErr w:type="spellStart"/>
      <w:r w:rsidR="004D0468" w:rsidRPr="0075077C">
        <w:rPr>
          <w:rFonts w:cstheme="minorHAnsi"/>
          <w:lang w:val="en-US"/>
        </w:rPr>
        <w:t>tes</w:t>
      </w:r>
      <w:proofErr w:type="spellEnd"/>
      <w:r w:rsidR="007616D4" w:rsidRPr="0075077C">
        <w:rPr>
          <w:rFonts w:cstheme="minorHAnsi"/>
          <w:lang w:val="en-US"/>
        </w:rPr>
        <w:t xml:space="preserve"> </w:t>
      </w:r>
      <w:proofErr w:type="spellStart"/>
      <w:r w:rsidR="007616D4" w:rsidRPr="0075077C">
        <w:rPr>
          <w:rFonts w:cstheme="minorHAnsi"/>
          <w:lang w:val="en-US"/>
        </w:rPr>
        <w:t>yaitu</w:t>
      </w:r>
      <w:proofErr w:type="spellEnd"/>
      <w:r w:rsidR="007616D4" w:rsidRPr="0075077C">
        <w:rPr>
          <w:rFonts w:cstheme="minorHAnsi"/>
          <w:lang w:val="en-US"/>
        </w:rPr>
        <w:t xml:space="preserve"> </w:t>
      </w:r>
      <w:r w:rsidR="007616D4" w:rsidRPr="0075077C">
        <w:rPr>
          <w:rFonts w:cstheme="minorHAnsi"/>
          <w:i/>
          <w:lang w:val="en-US"/>
        </w:rPr>
        <w:t>pretest</w:t>
      </w:r>
      <w:r w:rsidR="007616D4" w:rsidRPr="0075077C">
        <w:rPr>
          <w:rFonts w:cstheme="minorHAnsi"/>
          <w:lang w:val="en-US"/>
        </w:rPr>
        <w:t xml:space="preserve"> </w:t>
      </w:r>
      <w:proofErr w:type="spellStart"/>
      <w:r w:rsidR="007616D4" w:rsidRPr="0075077C">
        <w:rPr>
          <w:rFonts w:cstheme="minorHAnsi"/>
          <w:lang w:val="en-US"/>
        </w:rPr>
        <w:t>dan</w:t>
      </w:r>
      <w:proofErr w:type="spellEnd"/>
      <w:r w:rsidR="007616D4" w:rsidRPr="0075077C">
        <w:rPr>
          <w:rFonts w:cstheme="minorHAnsi"/>
          <w:lang w:val="en-US"/>
        </w:rPr>
        <w:t xml:space="preserve"> </w:t>
      </w:r>
      <w:r w:rsidR="007616D4" w:rsidRPr="0075077C">
        <w:rPr>
          <w:rFonts w:cstheme="minorHAnsi"/>
          <w:i/>
          <w:lang w:val="en-US"/>
        </w:rPr>
        <w:t>posttest</w:t>
      </w:r>
      <w:r w:rsidR="00B14BF3" w:rsidRPr="0075077C">
        <w:rPr>
          <w:rFonts w:cstheme="minorHAnsi"/>
          <w:i/>
          <w:lang w:val="en-US"/>
        </w:rPr>
        <w:t xml:space="preserve"> </w:t>
      </w:r>
      <w:proofErr w:type="spellStart"/>
      <w:r w:rsidR="00B14BF3" w:rsidRPr="0075077C">
        <w:rPr>
          <w:rFonts w:cstheme="minorHAnsi"/>
          <w:lang w:val="en-US"/>
        </w:rPr>
        <w:t>untuk</w:t>
      </w:r>
      <w:proofErr w:type="spellEnd"/>
      <w:r w:rsidR="00B14BF3" w:rsidRPr="0075077C">
        <w:rPr>
          <w:rFonts w:cstheme="minorHAnsi"/>
          <w:lang w:val="en-US"/>
        </w:rPr>
        <w:t xml:space="preserve"> </w:t>
      </w:r>
      <w:proofErr w:type="spellStart"/>
      <w:r w:rsidR="00B14BF3" w:rsidRPr="0075077C">
        <w:rPr>
          <w:rFonts w:cstheme="minorHAnsi"/>
          <w:lang w:val="en-US"/>
        </w:rPr>
        <w:t>mengetahui</w:t>
      </w:r>
      <w:proofErr w:type="spellEnd"/>
      <w:r w:rsidR="00B14BF3" w:rsidRPr="0075077C">
        <w:rPr>
          <w:rFonts w:cstheme="minorHAnsi"/>
          <w:lang w:val="en-US"/>
        </w:rPr>
        <w:t xml:space="preserve"> </w:t>
      </w:r>
      <w:proofErr w:type="spellStart"/>
      <w:r w:rsidR="007616D4" w:rsidRPr="0075077C">
        <w:rPr>
          <w:rFonts w:cstheme="minorHAnsi"/>
          <w:lang w:val="en-US"/>
        </w:rPr>
        <w:t>kemampuan</w:t>
      </w:r>
      <w:proofErr w:type="spellEnd"/>
      <w:r w:rsidR="007616D4" w:rsidRPr="0075077C">
        <w:rPr>
          <w:rFonts w:cstheme="minorHAnsi"/>
          <w:lang w:val="en-US"/>
        </w:rPr>
        <w:t xml:space="preserve"> </w:t>
      </w:r>
      <w:proofErr w:type="spellStart"/>
      <w:r w:rsidR="007616D4" w:rsidRPr="0075077C">
        <w:rPr>
          <w:rFonts w:cstheme="minorHAnsi"/>
          <w:lang w:val="en-US"/>
        </w:rPr>
        <w:t>berpikir</w:t>
      </w:r>
      <w:proofErr w:type="spellEnd"/>
      <w:r w:rsidR="007616D4" w:rsidRPr="0075077C">
        <w:rPr>
          <w:rFonts w:cstheme="minorHAnsi"/>
          <w:lang w:val="en-US"/>
        </w:rPr>
        <w:t xml:space="preserve"> </w:t>
      </w:r>
      <w:proofErr w:type="spellStart"/>
      <w:r w:rsidR="007616D4" w:rsidRPr="0075077C">
        <w:rPr>
          <w:rFonts w:cstheme="minorHAnsi"/>
          <w:lang w:val="en-US"/>
        </w:rPr>
        <w:t>kritis</w:t>
      </w:r>
      <w:proofErr w:type="spellEnd"/>
      <w:r w:rsidR="007616D4" w:rsidRPr="0075077C">
        <w:rPr>
          <w:rFonts w:cstheme="minorHAnsi"/>
          <w:lang w:val="en-US"/>
        </w:rPr>
        <w:t xml:space="preserve"> </w:t>
      </w:r>
      <w:proofErr w:type="spellStart"/>
      <w:r w:rsidR="007616D4" w:rsidRPr="0075077C">
        <w:rPr>
          <w:rFonts w:cstheme="minorHAnsi"/>
          <w:lang w:val="en-US"/>
        </w:rPr>
        <w:t>siswa</w:t>
      </w:r>
      <w:proofErr w:type="spellEnd"/>
      <w:r w:rsidR="007616D4" w:rsidRPr="0075077C">
        <w:rPr>
          <w:rFonts w:cstheme="minorHAnsi"/>
          <w:lang w:val="en-US"/>
        </w:rPr>
        <w:t xml:space="preserve"> </w:t>
      </w:r>
      <w:proofErr w:type="spellStart"/>
      <w:r w:rsidR="007616D4" w:rsidRPr="0075077C">
        <w:rPr>
          <w:rFonts w:cstheme="minorHAnsi"/>
          <w:lang w:val="en-US"/>
        </w:rPr>
        <w:t>siswa</w:t>
      </w:r>
      <w:proofErr w:type="spellEnd"/>
      <w:r w:rsidR="007616D4" w:rsidRPr="0075077C">
        <w:rPr>
          <w:rFonts w:cstheme="minorHAnsi"/>
          <w:lang w:val="en-US"/>
        </w:rPr>
        <w:t xml:space="preserve">. </w:t>
      </w:r>
      <w:proofErr w:type="spellStart"/>
      <w:r w:rsidR="007616D4" w:rsidRPr="0075077C">
        <w:rPr>
          <w:rFonts w:cstheme="minorHAnsi"/>
          <w:lang w:val="en-US"/>
        </w:rPr>
        <w:t>J</w:t>
      </w:r>
      <w:r w:rsidR="00B14BF3" w:rsidRPr="0075077C">
        <w:rPr>
          <w:rFonts w:cstheme="minorHAnsi"/>
          <w:lang w:val="en-US"/>
        </w:rPr>
        <w:t>umlah</w:t>
      </w:r>
      <w:proofErr w:type="spellEnd"/>
      <w:r w:rsidR="00B14BF3" w:rsidRPr="0075077C">
        <w:rPr>
          <w:rFonts w:cstheme="minorHAnsi"/>
          <w:lang w:val="en-US"/>
        </w:rPr>
        <w:t xml:space="preserve"> </w:t>
      </w:r>
      <w:proofErr w:type="spellStart"/>
      <w:r w:rsidR="00B14BF3" w:rsidRPr="0075077C">
        <w:rPr>
          <w:rFonts w:cstheme="minorHAnsi"/>
          <w:lang w:val="en-US"/>
        </w:rPr>
        <w:t>pertanyaan</w:t>
      </w:r>
      <w:proofErr w:type="spellEnd"/>
      <w:r w:rsidR="00B14BF3" w:rsidRPr="0075077C">
        <w:rPr>
          <w:rFonts w:cstheme="minorHAnsi"/>
          <w:lang w:val="en-US"/>
        </w:rPr>
        <w:t xml:space="preserve"> yang </w:t>
      </w:r>
      <w:proofErr w:type="spellStart"/>
      <w:r w:rsidR="00B14BF3" w:rsidRPr="0075077C">
        <w:rPr>
          <w:rFonts w:cstheme="minorHAnsi"/>
          <w:lang w:val="en-US"/>
        </w:rPr>
        <w:t>terdapat</w:t>
      </w:r>
      <w:proofErr w:type="spellEnd"/>
      <w:r w:rsidR="00B14BF3" w:rsidRPr="0075077C">
        <w:rPr>
          <w:rFonts w:cstheme="minorHAnsi"/>
          <w:lang w:val="en-US"/>
        </w:rPr>
        <w:t xml:space="preserve"> </w:t>
      </w:r>
      <w:proofErr w:type="spellStart"/>
      <w:r w:rsidR="007616D4" w:rsidRPr="0075077C">
        <w:rPr>
          <w:rFonts w:cstheme="minorHAnsi"/>
          <w:lang w:val="en-US"/>
        </w:rPr>
        <w:t>pada</w:t>
      </w:r>
      <w:proofErr w:type="spellEnd"/>
      <w:r w:rsidR="007616D4" w:rsidRPr="0075077C">
        <w:rPr>
          <w:rFonts w:cstheme="minorHAnsi"/>
          <w:lang w:val="en-US"/>
        </w:rPr>
        <w:t xml:space="preserve"> </w:t>
      </w:r>
      <w:r w:rsidR="007616D4" w:rsidRPr="0075077C">
        <w:rPr>
          <w:rFonts w:cstheme="minorHAnsi"/>
          <w:i/>
          <w:lang w:val="en-US"/>
        </w:rPr>
        <w:t>pretest</w:t>
      </w:r>
      <w:r w:rsidR="007616D4" w:rsidRPr="0075077C">
        <w:rPr>
          <w:rFonts w:cstheme="minorHAnsi"/>
          <w:lang w:val="en-US"/>
        </w:rPr>
        <w:t xml:space="preserve"> </w:t>
      </w:r>
      <w:proofErr w:type="spellStart"/>
      <w:r w:rsidR="007616D4" w:rsidRPr="0075077C">
        <w:rPr>
          <w:rFonts w:cstheme="minorHAnsi"/>
          <w:lang w:val="en-US"/>
        </w:rPr>
        <w:t>dan</w:t>
      </w:r>
      <w:proofErr w:type="spellEnd"/>
      <w:r w:rsidR="007616D4" w:rsidRPr="0075077C">
        <w:rPr>
          <w:rFonts w:cstheme="minorHAnsi"/>
          <w:lang w:val="en-US"/>
        </w:rPr>
        <w:t xml:space="preserve"> </w:t>
      </w:r>
      <w:r w:rsidR="007616D4" w:rsidRPr="0075077C">
        <w:rPr>
          <w:rFonts w:cstheme="minorHAnsi"/>
          <w:i/>
          <w:lang w:val="en-US"/>
        </w:rPr>
        <w:t>posttest</w:t>
      </w:r>
      <w:r w:rsidR="00B14BF3" w:rsidRPr="0075077C">
        <w:rPr>
          <w:rFonts w:cstheme="minorHAnsi"/>
          <w:lang w:val="en-US"/>
        </w:rPr>
        <w:t xml:space="preserve"> </w:t>
      </w:r>
      <w:proofErr w:type="spellStart"/>
      <w:r w:rsidR="00B14BF3" w:rsidRPr="0075077C">
        <w:rPr>
          <w:rFonts w:cstheme="minorHAnsi"/>
          <w:lang w:val="en-US"/>
        </w:rPr>
        <w:t>berjumlah</w:t>
      </w:r>
      <w:proofErr w:type="spellEnd"/>
      <w:r w:rsidR="00B14BF3" w:rsidRPr="0075077C">
        <w:rPr>
          <w:rFonts w:cstheme="minorHAnsi"/>
          <w:lang w:val="en-US"/>
        </w:rPr>
        <w:t xml:space="preserve"> </w:t>
      </w:r>
      <w:r w:rsidR="007616D4" w:rsidRPr="0075077C">
        <w:rPr>
          <w:rFonts w:cstheme="minorHAnsi"/>
          <w:lang w:val="en-US"/>
        </w:rPr>
        <w:t>10</w:t>
      </w:r>
      <w:r w:rsidR="00B14BF3" w:rsidRPr="0075077C">
        <w:rPr>
          <w:rFonts w:cstheme="minorHAnsi"/>
          <w:lang w:val="en-US"/>
        </w:rPr>
        <w:t xml:space="preserve"> </w:t>
      </w:r>
      <w:proofErr w:type="spellStart"/>
      <w:r w:rsidR="00B14BF3" w:rsidRPr="0075077C">
        <w:rPr>
          <w:rFonts w:cstheme="minorHAnsi"/>
          <w:lang w:val="en-US"/>
        </w:rPr>
        <w:t>pertanyaan</w:t>
      </w:r>
      <w:proofErr w:type="spellEnd"/>
      <w:r w:rsidR="007616D4" w:rsidRPr="0075077C">
        <w:rPr>
          <w:rFonts w:cstheme="minorHAnsi"/>
          <w:lang w:val="en-US"/>
        </w:rPr>
        <w:t xml:space="preserve">, yang </w:t>
      </w:r>
      <w:proofErr w:type="spellStart"/>
      <w:r w:rsidR="007616D4" w:rsidRPr="0075077C">
        <w:rPr>
          <w:rFonts w:cstheme="minorHAnsi"/>
          <w:lang w:val="en-US"/>
        </w:rPr>
        <w:t>sebelumnya</w:t>
      </w:r>
      <w:proofErr w:type="spellEnd"/>
      <w:r w:rsidR="007616D4" w:rsidRPr="0075077C">
        <w:rPr>
          <w:rFonts w:cstheme="minorHAnsi"/>
          <w:lang w:val="en-US"/>
        </w:rPr>
        <w:t xml:space="preserve"> </w:t>
      </w:r>
      <w:proofErr w:type="spellStart"/>
      <w:r w:rsidR="007616D4" w:rsidRPr="0075077C">
        <w:rPr>
          <w:rFonts w:cstheme="minorHAnsi"/>
          <w:lang w:val="en-US"/>
        </w:rPr>
        <w:t>sudah</w:t>
      </w:r>
      <w:proofErr w:type="spellEnd"/>
      <w:r w:rsidR="007616D4" w:rsidRPr="0075077C">
        <w:rPr>
          <w:rFonts w:cstheme="minorHAnsi"/>
          <w:lang w:val="en-US"/>
        </w:rPr>
        <w:t xml:space="preserve"> di </w:t>
      </w:r>
      <w:proofErr w:type="spellStart"/>
      <w:r w:rsidR="007616D4" w:rsidRPr="0075077C">
        <w:rPr>
          <w:rFonts w:cstheme="minorHAnsi"/>
          <w:lang w:val="en-US"/>
        </w:rPr>
        <w:t>uji</w:t>
      </w:r>
      <w:proofErr w:type="spellEnd"/>
      <w:r w:rsidR="007616D4" w:rsidRPr="0075077C">
        <w:rPr>
          <w:rFonts w:cstheme="minorHAnsi"/>
          <w:lang w:val="en-US"/>
        </w:rPr>
        <w:t xml:space="preserve"> </w:t>
      </w:r>
      <w:proofErr w:type="spellStart"/>
      <w:r w:rsidR="007616D4" w:rsidRPr="0075077C">
        <w:rPr>
          <w:rFonts w:cstheme="minorHAnsi"/>
          <w:lang w:val="en-US"/>
        </w:rPr>
        <w:t>v</w:t>
      </w:r>
      <w:r w:rsidR="00B14BF3" w:rsidRPr="0075077C">
        <w:rPr>
          <w:rFonts w:cstheme="minorHAnsi"/>
          <w:lang w:val="en-US"/>
        </w:rPr>
        <w:t>aliditas</w:t>
      </w:r>
      <w:proofErr w:type="spellEnd"/>
      <w:r w:rsidR="007616D4" w:rsidRPr="0075077C">
        <w:rPr>
          <w:rFonts w:cstheme="minorHAnsi"/>
          <w:lang w:val="en-US"/>
        </w:rPr>
        <w:t>,</w:t>
      </w:r>
      <w:r w:rsidR="00B14BF3" w:rsidRPr="0075077C">
        <w:rPr>
          <w:rFonts w:cstheme="minorHAnsi"/>
          <w:lang w:val="en-US"/>
        </w:rPr>
        <w:t xml:space="preserve"> </w:t>
      </w:r>
      <w:proofErr w:type="spellStart"/>
      <w:r w:rsidR="00B14BF3" w:rsidRPr="0075077C">
        <w:rPr>
          <w:rFonts w:cstheme="minorHAnsi"/>
          <w:lang w:val="en-US"/>
        </w:rPr>
        <w:t>reabilitas</w:t>
      </w:r>
      <w:proofErr w:type="spellEnd"/>
      <w:r w:rsidR="007616D4" w:rsidRPr="0075077C">
        <w:rPr>
          <w:rFonts w:cstheme="minorHAnsi"/>
          <w:lang w:val="en-US"/>
        </w:rPr>
        <w:t xml:space="preserve">, </w:t>
      </w:r>
      <w:proofErr w:type="spellStart"/>
      <w:r w:rsidR="007616D4" w:rsidRPr="0075077C">
        <w:rPr>
          <w:rFonts w:cstheme="minorHAnsi"/>
          <w:lang w:val="en-US"/>
        </w:rPr>
        <w:t>dan</w:t>
      </w:r>
      <w:proofErr w:type="spellEnd"/>
      <w:r w:rsidR="007616D4" w:rsidRPr="0075077C">
        <w:rPr>
          <w:rFonts w:cstheme="minorHAnsi"/>
          <w:lang w:val="en-US"/>
        </w:rPr>
        <w:t xml:space="preserve"> </w:t>
      </w:r>
      <w:proofErr w:type="spellStart"/>
      <w:r w:rsidR="007616D4" w:rsidRPr="0075077C">
        <w:rPr>
          <w:rFonts w:cstheme="minorHAnsi"/>
          <w:lang w:val="en-US"/>
        </w:rPr>
        <w:t>taraf</w:t>
      </w:r>
      <w:proofErr w:type="spellEnd"/>
      <w:r w:rsidR="007616D4" w:rsidRPr="0075077C">
        <w:rPr>
          <w:rFonts w:cstheme="minorHAnsi"/>
          <w:lang w:val="en-US"/>
        </w:rPr>
        <w:t xml:space="preserve"> </w:t>
      </w:r>
      <w:proofErr w:type="spellStart"/>
      <w:r w:rsidR="007616D4" w:rsidRPr="0075077C">
        <w:rPr>
          <w:rFonts w:cstheme="minorHAnsi"/>
          <w:lang w:val="en-US"/>
        </w:rPr>
        <w:t>kesukaran</w:t>
      </w:r>
      <w:proofErr w:type="spellEnd"/>
      <w:r w:rsidR="007616D4" w:rsidRPr="0075077C">
        <w:rPr>
          <w:rFonts w:cstheme="minorHAnsi"/>
          <w:lang w:val="en-US"/>
        </w:rPr>
        <w:t xml:space="preserve"> </w:t>
      </w:r>
      <w:proofErr w:type="spellStart"/>
      <w:r w:rsidR="007616D4" w:rsidRPr="0075077C">
        <w:rPr>
          <w:rFonts w:cstheme="minorHAnsi"/>
          <w:lang w:val="en-US"/>
        </w:rPr>
        <w:t>soal</w:t>
      </w:r>
      <w:proofErr w:type="spellEnd"/>
      <w:r w:rsidR="007616D4" w:rsidRPr="0075077C">
        <w:rPr>
          <w:rFonts w:cstheme="minorHAnsi"/>
          <w:lang w:val="en-US"/>
        </w:rPr>
        <w:t xml:space="preserve"> </w:t>
      </w:r>
      <w:proofErr w:type="spellStart"/>
      <w:r w:rsidR="00B14BF3" w:rsidRPr="0075077C">
        <w:rPr>
          <w:rFonts w:cstheme="minorHAnsi"/>
          <w:lang w:val="en-US"/>
        </w:rPr>
        <w:t>sebelum</w:t>
      </w:r>
      <w:proofErr w:type="spellEnd"/>
      <w:r w:rsidR="00B14BF3" w:rsidRPr="0075077C">
        <w:rPr>
          <w:rFonts w:cstheme="minorHAnsi"/>
          <w:lang w:val="en-US"/>
        </w:rPr>
        <w:t xml:space="preserve"> </w:t>
      </w:r>
      <w:proofErr w:type="spellStart"/>
      <w:r w:rsidR="007616D4" w:rsidRPr="0075077C">
        <w:rPr>
          <w:rFonts w:cstheme="minorHAnsi"/>
          <w:lang w:val="en-US"/>
        </w:rPr>
        <w:t>soal</w:t>
      </w:r>
      <w:proofErr w:type="spellEnd"/>
      <w:r w:rsidR="00B14BF3" w:rsidRPr="0075077C">
        <w:rPr>
          <w:rFonts w:cstheme="minorHAnsi"/>
          <w:lang w:val="en-US"/>
        </w:rPr>
        <w:t xml:space="preserve"> </w:t>
      </w:r>
      <w:proofErr w:type="spellStart"/>
      <w:r w:rsidR="00B14BF3" w:rsidRPr="0075077C">
        <w:rPr>
          <w:rFonts w:cstheme="minorHAnsi"/>
          <w:lang w:val="en-US"/>
        </w:rPr>
        <w:t>tersebut</w:t>
      </w:r>
      <w:proofErr w:type="spellEnd"/>
      <w:r w:rsidR="00B14BF3" w:rsidRPr="0075077C">
        <w:rPr>
          <w:rFonts w:cstheme="minorHAnsi"/>
          <w:lang w:val="en-US"/>
        </w:rPr>
        <w:t xml:space="preserve"> </w:t>
      </w:r>
      <w:proofErr w:type="spellStart"/>
      <w:r w:rsidR="00B14BF3" w:rsidRPr="0075077C">
        <w:rPr>
          <w:rFonts w:cstheme="minorHAnsi"/>
          <w:lang w:val="en-US"/>
        </w:rPr>
        <w:t>diberikan</w:t>
      </w:r>
      <w:proofErr w:type="spellEnd"/>
      <w:r w:rsidR="00B14BF3" w:rsidRPr="0075077C">
        <w:rPr>
          <w:rFonts w:cstheme="minorHAnsi"/>
          <w:lang w:val="en-US"/>
        </w:rPr>
        <w:t xml:space="preserve"> </w:t>
      </w:r>
      <w:proofErr w:type="spellStart"/>
      <w:r w:rsidR="00B14BF3" w:rsidRPr="0075077C">
        <w:rPr>
          <w:rFonts w:cstheme="minorHAnsi"/>
          <w:lang w:val="en-US"/>
        </w:rPr>
        <w:t>ke</w:t>
      </w:r>
      <w:proofErr w:type="spellEnd"/>
      <w:r w:rsidR="00B14BF3" w:rsidRPr="0075077C">
        <w:rPr>
          <w:rFonts w:cstheme="minorHAnsi"/>
          <w:lang w:val="en-US"/>
        </w:rPr>
        <w:t xml:space="preserve"> </w:t>
      </w:r>
      <w:proofErr w:type="spellStart"/>
      <w:r w:rsidR="00B14BF3" w:rsidRPr="0075077C">
        <w:rPr>
          <w:rFonts w:cstheme="minorHAnsi"/>
          <w:lang w:val="en-US"/>
        </w:rPr>
        <w:t>siswa</w:t>
      </w:r>
      <w:proofErr w:type="spellEnd"/>
      <w:r w:rsidR="00B14BF3" w:rsidRPr="0075077C">
        <w:rPr>
          <w:rFonts w:cstheme="minorHAnsi"/>
          <w:lang w:val="en-US"/>
        </w:rPr>
        <w:t xml:space="preserve">. </w:t>
      </w:r>
      <w:r w:rsidR="002C57A9" w:rsidRPr="0075077C">
        <w:rPr>
          <w:rFonts w:cstheme="minorHAnsi"/>
          <w:lang w:val="en-US"/>
        </w:rPr>
        <w:t xml:space="preserve"> </w:t>
      </w:r>
      <w:proofErr w:type="spellStart"/>
      <w:r w:rsidR="002C57A9" w:rsidRPr="0075077C">
        <w:rPr>
          <w:rFonts w:cstheme="minorHAnsi"/>
          <w:lang w:val="en-US"/>
        </w:rPr>
        <w:t>Untuk</w:t>
      </w:r>
      <w:proofErr w:type="spellEnd"/>
      <w:r w:rsidR="002C57A9" w:rsidRPr="0075077C">
        <w:rPr>
          <w:rFonts w:cstheme="minorHAnsi"/>
          <w:lang w:val="en-US"/>
        </w:rPr>
        <w:t xml:space="preserve"> </w:t>
      </w:r>
      <w:proofErr w:type="spellStart"/>
      <w:r w:rsidR="002C57A9" w:rsidRPr="0075077C">
        <w:rPr>
          <w:rFonts w:cstheme="minorHAnsi"/>
          <w:lang w:val="en-US"/>
        </w:rPr>
        <w:t>mendapatkan</w:t>
      </w:r>
      <w:proofErr w:type="spellEnd"/>
      <w:r w:rsidR="002C57A9" w:rsidRPr="0075077C">
        <w:rPr>
          <w:rFonts w:cstheme="minorHAnsi"/>
          <w:lang w:val="en-US"/>
        </w:rPr>
        <w:t xml:space="preserve"> </w:t>
      </w:r>
      <w:proofErr w:type="spellStart"/>
      <w:r w:rsidR="002C57A9" w:rsidRPr="0075077C">
        <w:rPr>
          <w:rFonts w:cstheme="minorHAnsi"/>
          <w:lang w:val="en-US"/>
        </w:rPr>
        <w:t>hasil</w:t>
      </w:r>
      <w:proofErr w:type="spellEnd"/>
      <w:r w:rsidR="002C57A9" w:rsidRPr="0075077C">
        <w:rPr>
          <w:rFonts w:cstheme="minorHAnsi"/>
          <w:lang w:val="en-US"/>
        </w:rPr>
        <w:t xml:space="preserve"> </w:t>
      </w:r>
      <w:proofErr w:type="spellStart"/>
      <w:r w:rsidR="002C57A9" w:rsidRPr="0075077C">
        <w:rPr>
          <w:rFonts w:cstheme="minorHAnsi"/>
          <w:lang w:val="en-US"/>
        </w:rPr>
        <w:t>dari</w:t>
      </w:r>
      <w:proofErr w:type="spellEnd"/>
      <w:r w:rsidR="002C57A9" w:rsidRPr="0075077C">
        <w:rPr>
          <w:rFonts w:cstheme="minorHAnsi"/>
          <w:lang w:val="en-US"/>
        </w:rPr>
        <w:t xml:space="preserve"> </w:t>
      </w:r>
      <w:proofErr w:type="spellStart"/>
      <w:r w:rsidR="002C57A9" w:rsidRPr="0075077C">
        <w:rPr>
          <w:rFonts w:cstheme="minorHAnsi"/>
          <w:lang w:val="en-US"/>
        </w:rPr>
        <w:t>pengaruh</w:t>
      </w:r>
      <w:proofErr w:type="spellEnd"/>
      <w:r w:rsidR="002C57A9" w:rsidRPr="0075077C">
        <w:rPr>
          <w:rFonts w:cstheme="minorHAnsi"/>
          <w:lang w:val="en-US"/>
        </w:rPr>
        <w:t xml:space="preserve"> </w:t>
      </w:r>
      <w:proofErr w:type="spellStart"/>
      <w:r w:rsidR="007616D4" w:rsidRPr="0075077C">
        <w:rPr>
          <w:rFonts w:cstheme="minorHAnsi"/>
          <w:lang w:val="en-US"/>
        </w:rPr>
        <w:t>strategi</w:t>
      </w:r>
      <w:proofErr w:type="spellEnd"/>
      <w:r w:rsidR="002C57A9" w:rsidRPr="0075077C">
        <w:rPr>
          <w:rFonts w:cstheme="minorHAnsi"/>
          <w:lang w:val="en-US"/>
        </w:rPr>
        <w:t xml:space="preserve"> </w:t>
      </w:r>
      <w:proofErr w:type="spellStart"/>
      <w:r w:rsidR="002C57A9" w:rsidRPr="0075077C">
        <w:rPr>
          <w:rFonts w:cstheme="minorHAnsi"/>
          <w:lang w:val="en-US"/>
        </w:rPr>
        <w:t>pembelajaran</w:t>
      </w:r>
      <w:proofErr w:type="spellEnd"/>
      <w:r w:rsidR="002C57A9" w:rsidRPr="0075077C">
        <w:rPr>
          <w:rFonts w:cstheme="minorHAnsi"/>
          <w:lang w:val="en-US"/>
        </w:rPr>
        <w:t xml:space="preserve"> </w:t>
      </w:r>
      <w:r w:rsidR="00B01BE4" w:rsidRPr="0075077C">
        <w:rPr>
          <w:rFonts w:cstheme="minorHAnsi"/>
          <w:i/>
          <w:lang w:val="en-US"/>
        </w:rPr>
        <w:t xml:space="preserve">Index Card Match </w:t>
      </w:r>
      <w:proofErr w:type="spellStart"/>
      <w:r w:rsidR="002C57A9" w:rsidRPr="0075077C">
        <w:rPr>
          <w:rFonts w:cstheme="minorHAnsi"/>
          <w:lang w:val="en-US"/>
        </w:rPr>
        <w:t>terhadap</w:t>
      </w:r>
      <w:proofErr w:type="spellEnd"/>
      <w:r w:rsidR="002C57A9" w:rsidRPr="0075077C">
        <w:rPr>
          <w:rFonts w:cstheme="minorHAnsi"/>
          <w:lang w:val="en-US"/>
        </w:rPr>
        <w:t xml:space="preserve"> </w:t>
      </w:r>
      <w:proofErr w:type="spellStart"/>
      <w:r w:rsidR="007616D4" w:rsidRPr="0075077C">
        <w:rPr>
          <w:rFonts w:cstheme="minorHAnsi"/>
          <w:lang w:val="en-US"/>
        </w:rPr>
        <w:t>kemampuan</w:t>
      </w:r>
      <w:proofErr w:type="spellEnd"/>
      <w:r w:rsidR="007616D4" w:rsidRPr="0075077C">
        <w:rPr>
          <w:rFonts w:cstheme="minorHAnsi"/>
          <w:lang w:val="en-US"/>
        </w:rPr>
        <w:t xml:space="preserve"> </w:t>
      </w:r>
      <w:proofErr w:type="spellStart"/>
      <w:r w:rsidR="007616D4" w:rsidRPr="0075077C">
        <w:rPr>
          <w:rFonts w:cstheme="minorHAnsi"/>
          <w:lang w:val="en-US"/>
        </w:rPr>
        <w:t>berpikir</w:t>
      </w:r>
      <w:proofErr w:type="spellEnd"/>
      <w:r w:rsidR="007616D4" w:rsidRPr="0075077C">
        <w:rPr>
          <w:rFonts w:cstheme="minorHAnsi"/>
          <w:lang w:val="en-US"/>
        </w:rPr>
        <w:t xml:space="preserve"> </w:t>
      </w:r>
      <w:proofErr w:type="spellStart"/>
      <w:r w:rsidR="007616D4" w:rsidRPr="0075077C">
        <w:rPr>
          <w:rFonts w:cstheme="minorHAnsi"/>
          <w:lang w:val="en-US"/>
        </w:rPr>
        <w:t>kritis</w:t>
      </w:r>
      <w:proofErr w:type="spellEnd"/>
      <w:r w:rsidR="002C57A9" w:rsidRPr="0075077C">
        <w:rPr>
          <w:rFonts w:cstheme="minorHAnsi"/>
          <w:i/>
          <w:lang w:val="en-US"/>
        </w:rPr>
        <w:t xml:space="preserve"> </w:t>
      </w:r>
      <w:proofErr w:type="spellStart"/>
      <w:r w:rsidR="007616D4" w:rsidRPr="0075077C">
        <w:rPr>
          <w:rFonts w:cstheme="minorHAnsi"/>
          <w:lang w:val="en-US"/>
        </w:rPr>
        <w:t>siswa</w:t>
      </w:r>
      <w:proofErr w:type="spellEnd"/>
      <w:r w:rsidR="007616D4" w:rsidRPr="0075077C">
        <w:rPr>
          <w:rFonts w:cstheme="minorHAnsi"/>
          <w:lang w:val="en-US"/>
        </w:rPr>
        <w:t xml:space="preserve"> </w:t>
      </w:r>
      <w:proofErr w:type="spellStart"/>
      <w:r w:rsidR="007616D4" w:rsidRPr="0075077C">
        <w:rPr>
          <w:rFonts w:cstheme="minorHAnsi"/>
          <w:lang w:val="en-US"/>
        </w:rPr>
        <w:t>kelas</w:t>
      </w:r>
      <w:proofErr w:type="spellEnd"/>
      <w:r w:rsidR="007616D4" w:rsidRPr="0075077C">
        <w:rPr>
          <w:rFonts w:cstheme="minorHAnsi"/>
          <w:lang w:val="en-US"/>
        </w:rPr>
        <w:t xml:space="preserve"> </w:t>
      </w:r>
      <w:r w:rsidR="002C57A9" w:rsidRPr="0075077C">
        <w:rPr>
          <w:rFonts w:cstheme="minorHAnsi"/>
          <w:lang w:val="en-US"/>
        </w:rPr>
        <w:t xml:space="preserve">V </w:t>
      </w:r>
      <w:proofErr w:type="spellStart"/>
      <w:r w:rsidR="002C57A9" w:rsidRPr="0075077C">
        <w:rPr>
          <w:rFonts w:cstheme="minorHAnsi"/>
          <w:lang w:val="en-US"/>
        </w:rPr>
        <w:t>m</w:t>
      </w:r>
      <w:r w:rsidR="005E034C" w:rsidRPr="0075077C">
        <w:rPr>
          <w:rFonts w:cstheme="minorHAnsi"/>
          <w:lang w:val="en-US"/>
        </w:rPr>
        <w:t>aka</w:t>
      </w:r>
      <w:proofErr w:type="spellEnd"/>
      <w:r w:rsidR="005E034C" w:rsidRPr="0075077C">
        <w:rPr>
          <w:rFonts w:cstheme="minorHAnsi"/>
          <w:lang w:val="en-US"/>
        </w:rPr>
        <w:t xml:space="preserve"> </w:t>
      </w:r>
      <w:proofErr w:type="spellStart"/>
      <w:r w:rsidR="005E034C" w:rsidRPr="0075077C">
        <w:rPr>
          <w:rFonts w:cstheme="minorHAnsi"/>
          <w:lang w:val="en-US"/>
        </w:rPr>
        <w:t>dilakukan</w:t>
      </w:r>
      <w:proofErr w:type="spellEnd"/>
      <w:r w:rsidR="005E034C" w:rsidRPr="0075077C">
        <w:rPr>
          <w:rFonts w:cstheme="minorHAnsi"/>
          <w:lang w:val="en-US"/>
        </w:rPr>
        <w:t xml:space="preserve"> </w:t>
      </w:r>
      <w:proofErr w:type="spellStart"/>
      <w:r w:rsidR="005E034C" w:rsidRPr="0075077C">
        <w:rPr>
          <w:rFonts w:cstheme="minorHAnsi"/>
          <w:lang w:val="en-US"/>
        </w:rPr>
        <w:t>beberapa</w:t>
      </w:r>
      <w:proofErr w:type="spellEnd"/>
      <w:r w:rsidR="005E034C" w:rsidRPr="0075077C">
        <w:rPr>
          <w:rFonts w:cstheme="minorHAnsi"/>
          <w:lang w:val="en-US"/>
        </w:rPr>
        <w:t xml:space="preserve"> </w:t>
      </w:r>
      <w:proofErr w:type="spellStart"/>
      <w:r w:rsidR="005E034C" w:rsidRPr="0075077C">
        <w:rPr>
          <w:rFonts w:cstheme="minorHAnsi"/>
          <w:lang w:val="en-US"/>
        </w:rPr>
        <w:t>uji</w:t>
      </w:r>
      <w:proofErr w:type="spellEnd"/>
      <w:r w:rsidR="005E034C" w:rsidRPr="0075077C">
        <w:rPr>
          <w:rFonts w:cstheme="minorHAnsi"/>
          <w:lang w:val="en-US"/>
        </w:rPr>
        <w:t xml:space="preserve"> </w:t>
      </w:r>
      <w:proofErr w:type="spellStart"/>
      <w:r w:rsidR="005E034C" w:rsidRPr="0075077C">
        <w:rPr>
          <w:rFonts w:cstheme="minorHAnsi"/>
          <w:lang w:val="en-US"/>
        </w:rPr>
        <w:t>dian</w:t>
      </w:r>
      <w:r w:rsidR="002C57A9" w:rsidRPr="0075077C">
        <w:rPr>
          <w:rFonts w:cstheme="minorHAnsi"/>
          <w:lang w:val="en-US"/>
        </w:rPr>
        <w:t>taranya</w:t>
      </w:r>
      <w:proofErr w:type="spellEnd"/>
      <w:r w:rsidR="002C57A9" w:rsidRPr="0075077C">
        <w:rPr>
          <w:rFonts w:cstheme="minorHAnsi"/>
          <w:lang w:val="en-US"/>
        </w:rPr>
        <w:t xml:space="preserve"> </w:t>
      </w:r>
      <w:proofErr w:type="spellStart"/>
      <w:r w:rsidR="002C57A9" w:rsidRPr="0075077C">
        <w:rPr>
          <w:rFonts w:cstheme="minorHAnsi"/>
          <w:lang w:val="en-US"/>
        </w:rPr>
        <w:t>uji</w:t>
      </w:r>
      <w:proofErr w:type="spellEnd"/>
      <w:r w:rsidR="002C57A9" w:rsidRPr="0075077C">
        <w:rPr>
          <w:rFonts w:cstheme="minorHAnsi"/>
          <w:lang w:val="en-US"/>
        </w:rPr>
        <w:t xml:space="preserve"> </w:t>
      </w:r>
      <w:proofErr w:type="spellStart"/>
      <w:r w:rsidR="002C57A9" w:rsidRPr="0075077C">
        <w:rPr>
          <w:rFonts w:cstheme="minorHAnsi"/>
          <w:lang w:val="en-US"/>
        </w:rPr>
        <w:t>normalitas</w:t>
      </w:r>
      <w:proofErr w:type="spellEnd"/>
      <w:r w:rsidR="00B01BE4" w:rsidRPr="0075077C">
        <w:rPr>
          <w:rFonts w:cstheme="minorHAnsi"/>
          <w:lang w:val="en-US"/>
        </w:rPr>
        <w:t xml:space="preserve"> </w:t>
      </w:r>
      <w:proofErr w:type="spellStart"/>
      <w:r w:rsidR="00B01BE4" w:rsidRPr="0075077C">
        <w:rPr>
          <w:rFonts w:cstheme="minorHAnsi"/>
          <w:lang w:val="en-US"/>
        </w:rPr>
        <w:t>bertujuan</w:t>
      </w:r>
      <w:proofErr w:type="spellEnd"/>
      <w:r w:rsidR="00B01BE4" w:rsidRPr="0075077C">
        <w:rPr>
          <w:rFonts w:cstheme="minorHAnsi"/>
          <w:lang w:val="en-US"/>
        </w:rPr>
        <w:t xml:space="preserve"> </w:t>
      </w:r>
      <w:proofErr w:type="spellStart"/>
      <w:r w:rsidR="00B01BE4" w:rsidRPr="0075077C">
        <w:rPr>
          <w:rFonts w:cstheme="minorHAnsi"/>
          <w:lang w:val="en-US"/>
        </w:rPr>
        <w:t>untuk</w:t>
      </w:r>
      <w:proofErr w:type="spellEnd"/>
      <w:r w:rsidR="00B01BE4" w:rsidRPr="0075077C">
        <w:rPr>
          <w:rFonts w:cstheme="minorHAnsi"/>
          <w:lang w:val="en-US"/>
        </w:rPr>
        <w:t xml:space="preserve"> </w:t>
      </w:r>
      <w:proofErr w:type="spellStart"/>
      <w:r w:rsidR="00B01BE4" w:rsidRPr="0075077C">
        <w:rPr>
          <w:rFonts w:cstheme="minorHAnsi"/>
          <w:lang w:val="en-US"/>
        </w:rPr>
        <w:t>mengetahui</w:t>
      </w:r>
      <w:proofErr w:type="spellEnd"/>
      <w:r w:rsidR="00B01BE4" w:rsidRPr="0075077C">
        <w:rPr>
          <w:rFonts w:cstheme="minorHAnsi"/>
          <w:lang w:val="en-US"/>
        </w:rPr>
        <w:t xml:space="preserve"> </w:t>
      </w:r>
      <w:proofErr w:type="spellStart"/>
      <w:r w:rsidR="00B01BE4" w:rsidRPr="0075077C">
        <w:rPr>
          <w:rFonts w:cstheme="minorHAnsi"/>
          <w:lang w:val="en-US"/>
        </w:rPr>
        <w:t>apakah</w:t>
      </w:r>
      <w:proofErr w:type="spellEnd"/>
      <w:r w:rsidR="00B01BE4" w:rsidRPr="0075077C">
        <w:rPr>
          <w:rFonts w:cstheme="minorHAnsi"/>
          <w:lang w:val="en-US"/>
        </w:rPr>
        <w:t xml:space="preserve"> </w:t>
      </w:r>
      <w:proofErr w:type="spellStart"/>
      <w:r w:rsidR="00B01BE4" w:rsidRPr="0075077C">
        <w:rPr>
          <w:rFonts w:cstheme="minorHAnsi"/>
          <w:lang w:val="en-US"/>
        </w:rPr>
        <w:t>dalam</w:t>
      </w:r>
      <w:proofErr w:type="spellEnd"/>
      <w:r w:rsidR="00B01BE4" w:rsidRPr="0075077C">
        <w:rPr>
          <w:rFonts w:cstheme="minorHAnsi"/>
          <w:lang w:val="en-US"/>
        </w:rPr>
        <w:t xml:space="preserve"> </w:t>
      </w:r>
      <w:proofErr w:type="spellStart"/>
      <w:r w:rsidR="00B01BE4" w:rsidRPr="0075077C">
        <w:rPr>
          <w:rFonts w:cstheme="minorHAnsi"/>
          <w:lang w:val="en-US"/>
        </w:rPr>
        <w:t>sebaran</w:t>
      </w:r>
      <w:proofErr w:type="spellEnd"/>
      <w:r w:rsidR="00B01BE4" w:rsidRPr="0075077C">
        <w:rPr>
          <w:rFonts w:cstheme="minorHAnsi"/>
          <w:lang w:val="en-US"/>
        </w:rPr>
        <w:t xml:space="preserve"> data </w:t>
      </w:r>
      <w:proofErr w:type="spellStart"/>
      <w:r w:rsidR="00B01BE4" w:rsidRPr="0075077C">
        <w:rPr>
          <w:rFonts w:cstheme="minorHAnsi"/>
          <w:lang w:val="en-US"/>
        </w:rPr>
        <w:t>berdistribusi</w:t>
      </w:r>
      <w:proofErr w:type="spellEnd"/>
      <w:r w:rsidR="00B01BE4" w:rsidRPr="0075077C">
        <w:rPr>
          <w:rFonts w:cstheme="minorHAnsi"/>
          <w:lang w:val="en-US"/>
        </w:rPr>
        <w:t xml:space="preserve"> normal </w:t>
      </w:r>
      <w:proofErr w:type="spellStart"/>
      <w:r w:rsidR="00B01BE4" w:rsidRPr="0075077C">
        <w:rPr>
          <w:rFonts w:cstheme="minorHAnsi"/>
          <w:lang w:val="en-US"/>
        </w:rPr>
        <w:t>atau</w:t>
      </w:r>
      <w:proofErr w:type="spellEnd"/>
      <w:r w:rsidR="00B01BE4" w:rsidRPr="0075077C">
        <w:rPr>
          <w:rFonts w:cstheme="minorHAnsi"/>
          <w:lang w:val="en-US"/>
        </w:rPr>
        <w:t xml:space="preserve"> </w:t>
      </w:r>
      <w:proofErr w:type="spellStart"/>
      <w:r w:rsidR="00B01BE4" w:rsidRPr="0075077C">
        <w:rPr>
          <w:rFonts w:cstheme="minorHAnsi"/>
          <w:lang w:val="en-US"/>
        </w:rPr>
        <w:t>tidak</w:t>
      </w:r>
      <w:proofErr w:type="spellEnd"/>
      <w:r w:rsidR="002C57A9" w:rsidRPr="0075077C">
        <w:rPr>
          <w:rFonts w:cstheme="minorHAnsi"/>
          <w:lang w:val="en-US"/>
        </w:rPr>
        <w:t>,</w:t>
      </w:r>
      <w:r w:rsidR="00B01BE4" w:rsidRPr="0075077C">
        <w:rPr>
          <w:rFonts w:cstheme="minorHAnsi"/>
          <w:lang w:val="en-US"/>
        </w:rPr>
        <w:t xml:space="preserve"> </w:t>
      </w:r>
      <w:proofErr w:type="spellStart"/>
      <w:r w:rsidR="00B01BE4" w:rsidRPr="0075077C">
        <w:rPr>
          <w:rFonts w:cstheme="minorHAnsi"/>
          <w:lang w:val="en-US"/>
        </w:rPr>
        <w:t>uji</w:t>
      </w:r>
      <w:proofErr w:type="spellEnd"/>
      <w:r w:rsidR="002C57A9" w:rsidRPr="0075077C">
        <w:rPr>
          <w:rFonts w:cstheme="minorHAnsi"/>
          <w:lang w:val="en-US"/>
        </w:rPr>
        <w:t xml:space="preserve"> </w:t>
      </w:r>
      <w:proofErr w:type="spellStart"/>
      <w:r w:rsidR="002C57A9" w:rsidRPr="0075077C">
        <w:rPr>
          <w:rFonts w:cstheme="minorHAnsi"/>
          <w:lang w:val="en-US"/>
        </w:rPr>
        <w:t>homogenitas</w:t>
      </w:r>
      <w:proofErr w:type="spellEnd"/>
      <w:r w:rsidR="00B01BE4" w:rsidRPr="0075077C">
        <w:rPr>
          <w:rFonts w:cstheme="minorHAnsi"/>
          <w:lang w:val="en-US"/>
        </w:rPr>
        <w:t xml:space="preserve"> </w:t>
      </w:r>
      <w:proofErr w:type="spellStart"/>
      <w:r w:rsidR="00B01BE4" w:rsidRPr="0075077C">
        <w:rPr>
          <w:rFonts w:cstheme="minorHAnsi"/>
          <w:lang w:val="en-US"/>
        </w:rPr>
        <w:t>untuk</w:t>
      </w:r>
      <w:proofErr w:type="spellEnd"/>
      <w:r w:rsidR="00B01BE4" w:rsidRPr="0075077C">
        <w:rPr>
          <w:rFonts w:cstheme="minorHAnsi"/>
          <w:lang w:val="en-US"/>
        </w:rPr>
        <w:t xml:space="preserve"> </w:t>
      </w:r>
      <w:proofErr w:type="spellStart"/>
      <w:r w:rsidR="00B01BE4" w:rsidRPr="0075077C">
        <w:rPr>
          <w:rFonts w:cstheme="minorHAnsi"/>
          <w:lang w:val="en-US"/>
        </w:rPr>
        <w:t>mengetahui</w:t>
      </w:r>
      <w:proofErr w:type="spellEnd"/>
      <w:r w:rsidR="00B01BE4" w:rsidRPr="0075077C">
        <w:rPr>
          <w:rFonts w:cstheme="minorHAnsi"/>
          <w:lang w:val="en-US"/>
        </w:rPr>
        <w:t xml:space="preserve"> data </w:t>
      </w:r>
      <w:proofErr w:type="spellStart"/>
      <w:r w:rsidR="00B01BE4" w:rsidRPr="0075077C">
        <w:rPr>
          <w:rFonts w:cstheme="minorHAnsi"/>
          <w:lang w:val="en-US"/>
        </w:rPr>
        <w:t>berasal</w:t>
      </w:r>
      <w:proofErr w:type="spellEnd"/>
      <w:r w:rsidR="00B01BE4" w:rsidRPr="0075077C">
        <w:rPr>
          <w:rFonts w:cstheme="minorHAnsi"/>
          <w:lang w:val="en-US"/>
        </w:rPr>
        <w:t xml:space="preserve"> </w:t>
      </w:r>
      <w:proofErr w:type="spellStart"/>
      <w:r w:rsidR="00B01BE4" w:rsidRPr="0075077C">
        <w:rPr>
          <w:rFonts w:cstheme="minorHAnsi"/>
          <w:lang w:val="en-US"/>
        </w:rPr>
        <w:t>dari</w:t>
      </w:r>
      <w:proofErr w:type="spellEnd"/>
      <w:r w:rsidR="00B01BE4" w:rsidRPr="0075077C">
        <w:rPr>
          <w:rFonts w:cstheme="minorHAnsi"/>
          <w:lang w:val="en-US"/>
        </w:rPr>
        <w:t xml:space="preserve"> </w:t>
      </w:r>
      <w:proofErr w:type="spellStart"/>
      <w:r w:rsidR="00B01BE4" w:rsidRPr="0075077C">
        <w:rPr>
          <w:rFonts w:cstheme="minorHAnsi"/>
          <w:lang w:val="en-US"/>
        </w:rPr>
        <w:t>populasi</w:t>
      </w:r>
      <w:proofErr w:type="spellEnd"/>
      <w:r w:rsidR="00B01BE4" w:rsidRPr="0075077C">
        <w:rPr>
          <w:rFonts w:cstheme="minorHAnsi"/>
          <w:lang w:val="en-US"/>
        </w:rPr>
        <w:t xml:space="preserve"> yang </w:t>
      </w:r>
      <w:proofErr w:type="spellStart"/>
      <w:r w:rsidR="00B01BE4" w:rsidRPr="0075077C">
        <w:rPr>
          <w:rFonts w:cstheme="minorHAnsi"/>
          <w:lang w:val="en-US"/>
        </w:rPr>
        <w:t>homogen</w:t>
      </w:r>
      <w:proofErr w:type="spellEnd"/>
      <w:r w:rsidR="00B01BE4" w:rsidRPr="0075077C">
        <w:rPr>
          <w:rFonts w:cstheme="minorHAnsi"/>
          <w:lang w:val="en-US"/>
        </w:rPr>
        <w:t xml:space="preserve"> </w:t>
      </w:r>
      <w:proofErr w:type="spellStart"/>
      <w:r w:rsidR="00B01BE4" w:rsidRPr="0075077C">
        <w:rPr>
          <w:rFonts w:cstheme="minorHAnsi"/>
          <w:lang w:val="en-US"/>
        </w:rPr>
        <w:t>atau</w:t>
      </w:r>
      <w:proofErr w:type="spellEnd"/>
      <w:r w:rsidR="00B01BE4" w:rsidRPr="0075077C">
        <w:rPr>
          <w:rFonts w:cstheme="minorHAnsi"/>
          <w:lang w:val="en-US"/>
        </w:rPr>
        <w:t xml:space="preserve"> </w:t>
      </w:r>
      <w:proofErr w:type="spellStart"/>
      <w:r w:rsidR="00B01BE4" w:rsidRPr="0075077C">
        <w:rPr>
          <w:rFonts w:cstheme="minorHAnsi"/>
          <w:lang w:val="en-US"/>
        </w:rPr>
        <w:t>tidak</w:t>
      </w:r>
      <w:proofErr w:type="spellEnd"/>
      <w:r w:rsidR="00B01BE4" w:rsidRPr="0075077C">
        <w:rPr>
          <w:rFonts w:cstheme="minorHAnsi"/>
          <w:lang w:val="en-US"/>
        </w:rPr>
        <w:t xml:space="preserve">, </w:t>
      </w:r>
      <w:proofErr w:type="spellStart"/>
      <w:r w:rsidR="00B01BE4" w:rsidRPr="0075077C">
        <w:rPr>
          <w:rFonts w:cstheme="minorHAnsi"/>
          <w:lang w:val="en-US"/>
        </w:rPr>
        <w:t>sedangkan</w:t>
      </w:r>
      <w:proofErr w:type="spellEnd"/>
      <w:r w:rsidR="00B01BE4" w:rsidRPr="0075077C">
        <w:rPr>
          <w:rFonts w:cstheme="minorHAnsi"/>
          <w:lang w:val="en-US"/>
        </w:rPr>
        <w:t xml:space="preserve"> </w:t>
      </w:r>
      <w:proofErr w:type="spellStart"/>
      <w:r w:rsidR="00B01BE4" w:rsidRPr="0075077C">
        <w:rPr>
          <w:rFonts w:cstheme="minorHAnsi"/>
          <w:lang w:val="en-US"/>
        </w:rPr>
        <w:t>uji</w:t>
      </w:r>
      <w:proofErr w:type="spellEnd"/>
      <w:r w:rsidR="00B01BE4" w:rsidRPr="0075077C">
        <w:rPr>
          <w:rFonts w:cstheme="minorHAnsi"/>
          <w:lang w:val="en-US"/>
        </w:rPr>
        <w:t xml:space="preserve"> </w:t>
      </w:r>
      <w:proofErr w:type="spellStart"/>
      <w:r w:rsidR="00B01BE4" w:rsidRPr="0075077C">
        <w:rPr>
          <w:rFonts w:cstheme="minorHAnsi"/>
          <w:lang w:val="en-US"/>
        </w:rPr>
        <w:t>hipotesis</w:t>
      </w:r>
      <w:proofErr w:type="spellEnd"/>
      <w:r w:rsidR="00B01BE4" w:rsidRPr="0075077C">
        <w:rPr>
          <w:rFonts w:cstheme="minorHAnsi"/>
          <w:lang w:val="en-US"/>
        </w:rPr>
        <w:t xml:space="preserve"> yang </w:t>
      </w:r>
      <w:proofErr w:type="spellStart"/>
      <w:r w:rsidR="00B01BE4" w:rsidRPr="0075077C">
        <w:rPr>
          <w:rFonts w:cstheme="minorHAnsi"/>
          <w:lang w:val="en-US"/>
        </w:rPr>
        <w:t>digunakan</w:t>
      </w:r>
      <w:proofErr w:type="spellEnd"/>
      <w:r w:rsidR="00B01BE4" w:rsidRPr="0075077C">
        <w:rPr>
          <w:rFonts w:cstheme="minorHAnsi"/>
          <w:lang w:val="en-US"/>
        </w:rPr>
        <w:t xml:space="preserve"> </w:t>
      </w:r>
      <w:proofErr w:type="spellStart"/>
      <w:r w:rsidR="00B01BE4" w:rsidRPr="0075077C">
        <w:rPr>
          <w:rFonts w:cstheme="minorHAnsi"/>
          <w:lang w:val="en-US"/>
        </w:rPr>
        <w:t>dalam</w:t>
      </w:r>
      <w:proofErr w:type="spellEnd"/>
      <w:r w:rsidR="00B01BE4" w:rsidRPr="0075077C">
        <w:rPr>
          <w:rFonts w:cstheme="minorHAnsi"/>
          <w:lang w:val="en-US"/>
        </w:rPr>
        <w:t xml:space="preserve"> </w:t>
      </w:r>
      <w:proofErr w:type="spellStart"/>
      <w:r w:rsidR="00B01BE4" w:rsidRPr="0075077C">
        <w:rPr>
          <w:rFonts w:cstheme="minorHAnsi"/>
          <w:lang w:val="en-US"/>
        </w:rPr>
        <w:t>penelitian</w:t>
      </w:r>
      <w:proofErr w:type="spellEnd"/>
      <w:r w:rsidR="00B01BE4" w:rsidRPr="0075077C">
        <w:rPr>
          <w:rFonts w:cstheme="minorHAnsi"/>
          <w:lang w:val="en-US"/>
        </w:rPr>
        <w:t xml:space="preserve"> </w:t>
      </w:r>
      <w:proofErr w:type="spellStart"/>
      <w:r w:rsidR="00B01BE4" w:rsidRPr="0075077C">
        <w:rPr>
          <w:rFonts w:cstheme="minorHAnsi"/>
          <w:lang w:val="en-US"/>
        </w:rPr>
        <w:t>ini</w:t>
      </w:r>
      <w:proofErr w:type="spellEnd"/>
      <w:r w:rsidR="00B01BE4" w:rsidRPr="0075077C">
        <w:rPr>
          <w:rFonts w:cstheme="minorHAnsi"/>
          <w:lang w:val="en-US"/>
        </w:rPr>
        <w:t xml:space="preserve"> </w:t>
      </w:r>
      <w:proofErr w:type="spellStart"/>
      <w:r w:rsidR="00B01BE4" w:rsidRPr="0075077C">
        <w:rPr>
          <w:rFonts w:cstheme="minorHAnsi"/>
          <w:lang w:val="en-US"/>
        </w:rPr>
        <w:t>adalah</w:t>
      </w:r>
      <w:proofErr w:type="spellEnd"/>
      <w:r w:rsidR="00B01BE4" w:rsidRPr="0075077C">
        <w:rPr>
          <w:rFonts w:cstheme="minorHAnsi"/>
          <w:lang w:val="en-US"/>
        </w:rPr>
        <w:t xml:space="preserve"> </w:t>
      </w:r>
      <w:proofErr w:type="spellStart"/>
      <w:r w:rsidR="00B01BE4" w:rsidRPr="0075077C">
        <w:rPr>
          <w:rFonts w:cstheme="minorHAnsi"/>
          <w:lang w:val="en-US"/>
        </w:rPr>
        <w:t>uji</w:t>
      </w:r>
      <w:proofErr w:type="spellEnd"/>
      <w:r w:rsidR="00B01BE4" w:rsidRPr="0075077C">
        <w:rPr>
          <w:rFonts w:cstheme="minorHAnsi"/>
          <w:lang w:val="en-US"/>
        </w:rPr>
        <w:t xml:space="preserve"> t (</w:t>
      </w:r>
      <w:r w:rsidR="00B01BE4" w:rsidRPr="0075077C">
        <w:rPr>
          <w:rFonts w:cstheme="minorHAnsi"/>
          <w:i/>
          <w:lang w:val="en-US"/>
        </w:rPr>
        <w:t>t-test</w:t>
      </w:r>
      <w:r w:rsidR="005356EB" w:rsidRPr="0075077C">
        <w:rPr>
          <w:rFonts w:cstheme="minorHAnsi"/>
          <w:lang w:val="en-US"/>
        </w:rPr>
        <w:t xml:space="preserve">). </w:t>
      </w:r>
      <w:r w:rsidR="005356EB" w:rsidRPr="0075077C">
        <w:rPr>
          <w:rFonts w:cstheme="minorHAnsi"/>
        </w:rPr>
        <w:t>Hipotesis yang diambil adalah sebagai berikut</w:t>
      </w:r>
      <w:r w:rsidR="005356EB" w:rsidRPr="0075077C">
        <w:rPr>
          <w:rFonts w:cstheme="minorHAnsi"/>
          <w:lang w:val="en-US"/>
        </w:rPr>
        <w:t>:</w:t>
      </w:r>
    </w:p>
    <w:p w:rsidR="005356EB" w:rsidRPr="0075077C" w:rsidRDefault="005356EB" w:rsidP="00B01BE4">
      <w:pPr>
        <w:pStyle w:val="ListParagraph"/>
        <w:spacing w:line="240" w:lineRule="auto"/>
        <w:ind w:left="0" w:firstLine="720"/>
        <w:jc w:val="both"/>
        <w:rPr>
          <w:rFonts w:cstheme="minorHAnsi"/>
          <w:lang w:val="en-US"/>
        </w:rPr>
      </w:pPr>
      <w:r w:rsidRPr="0075077C">
        <w:rPr>
          <w:rFonts w:cstheme="minorHAnsi"/>
        </w:rPr>
        <w:t>H</w:t>
      </w:r>
      <w:r w:rsidRPr="0075077C">
        <w:rPr>
          <w:rFonts w:cstheme="minorHAnsi"/>
          <w:vertAlign w:val="subscript"/>
          <w:lang w:val="en-US"/>
        </w:rPr>
        <w:t>a</w:t>
      </w:r>
      <w:r w:rsidRPr="0075077C">
        <w:rPr>
          <w:rFonts w:cstheme="minorHAnsi"/>
        </w:rPr>
        <w:t xml:space="preserve"> diterima apabila terdapat perbedaan yang signifikan hasil belajar IPS antara siswa yang belajar melalui strategi pembelajaran aktif tipe </w:t>
      </w:r>
      <w:r w:rsidRPr="0075077C">
        <w:rPr>
          <w:rFonts w:cstheme="minorHAnsi"/>
          <w:i/>
        </w:rPr>
        <w:t>Index Card Match</w:t>
      </w:r>
      <w:r w:rsidRPr="0075077C">
        <w:rPr>
          <w:rFonts w:cstheme="minorHAnsi"/>
        </w:rPr>
        <w:t xml:space="preserve"> dengan siswa yang belajar melalui pembelajaran konvensional pada Siswa Kelas V SD</w:t>
      </w:r>
      <w:r w:rsidRPr="0075077C">
        <w:rPr>
          <w:rFonts w:cstheme="minorHAnsi"/>
          <w:lang w:val="en-US"/>
        </w:rPr>
        <w:t xml:space="preserve">N 2 </w:t>
      </w:r>
      <w:proofErr w:type="spellStart"/>
      <w:r w:rsidRPr="0075077C">
        <w:rPr>
          <w:rFonts w:cstheme="minorHAnsi"/>
          <w:lang w:val="en-US"/>
        </w:rPr>
        <w:t>Petungsewu</w:t>
      </w:r>
      <w:proofErr w:type="spellEnd"/>
      <w:r w:rsidRPr="0075077C">
        <w:rPr>
          <w:rFonts w:cstheme="minorHAnsi"/>
          <w:lang w:val="en-US"/>
        </w:rPr>
        <w:t xml:space="preserve"> </w:t>
      </w:r>
      <w:proofErr w:type="spellStart"/>
      <w:r w:rsidRPr="0075077C">
        <w:rPr>
          <w:rFonts w:cstheme="minorHAnsi"/>
          <w:lang w:val="en-US"/>
        </w:rPr>
        <w:t>Kabupaten</w:t>
      </w:r>
      <w:proofErr w:type="spellEnd"/>
      <w:r w:rsidRPr="0075077C">
        <w:rPr>
          <w:rFonts w:cstheme="minorHAnsi"/>
          <w:lang w:val="en-US"/>
        </w:rPr>
        <w:t xml:space="preserve"> Malang.</w:t>
      </w:r>
    </w:p>
    <w:p w:rsidR="005356EB" w:rsidRPr="0075077C" w:rsidRDefault="005356EB" w:rsidP="00B01BE4">
      <w:pPr>
        <w:pStyle w:val="ListParagraph"/>
        <w:spacing w:line="240" w:lineRule="auto"/>
        <w:ind w:left="0" w:firstLine="720"/>
        <w:jc w:val="both"/>
        <w:rPr>
          <w:rFonts w:cstheme="minorHAnsi"/>
          <w:lang w:val="en-US"/>
        </w:rPr>
      </w:pPr>
      <w:r w:rsidRPr="0075077C">
        <w:rPr>
          <w:rFonts w:cstheme="minorHAnsi"/>
        </w:rPr>
        <w:t>H</w:t>
      </w:r>
      <w:r w:rsidRPr="0075077C">
        <w:rPr>
          <w:rFonts w:cstheme="minorHAnsi"/>
          <w:vertAlign w:val="subscript"/>
          <w:lang w:val="en-US"/>
        </w:rPr>
        <w:t>0</w:t>
      </w:r>
      <w:r w:rsidRPr="0075077C">
        <w:rPr>
          <w:rFonts w:cstheme="minorHAnsi"/>
        </w:rPr>
        <w:t xml:space="preserve"> diterima apabila tidak terdapat perbedaan yang signifikan hasil belajar IPS antara siswa yang belajar melalui strategi pembelajaran aktif tipe </w:t>
      </w:r>
      <w:r w:rsidRPr="0075077C">
        <w:rPr>
          <w:rFonts w:cstheme="minorHAnsi"/>
          <w:i/>
        </w:rPr>
        <w:t>Index Card Match</w:t>
      </w:r>
      <w:r w:rsidRPr="0075077C">
        <w:rPr>
          <w:rFonts w:cstheme="minorHAnsi"/>
        </w:rPr>
        <w:t xml:space="preserve"> dengan siswa yang belajar melalui pembelajaran konvensional pada Siswa Kelas V SD</w:t>
      </w:r>
      <w:r w:rsidRPr="0075077C">
        <w:rPr>
          <w:rFonts w:cstheme="minorHAnsi"/>
          <w:lang w:val="en-US"/>
        </w:rPr>
        <w:t xml:space="preserve">N 2 </w:t>
      </w:r>
      <w:proofErr w:type="spellStart"/>
      <w:r w:rsidRPr="0075077C">
        <w:rPr>
          <w:rFonts w:cstheme="minorHAnsi"/>
          <w:lang w:val="en-US"/>
        </w:rPr>
        <w:t>Petungsewu</w:t>
      </w:r>
      <w:proofErr w:type="spellEnd"/>
      <w:r w:rsidRPr="0075077C">
        <w:rPr>
          <w:rFonts w:cstheme="minorHAnsi"/>
          <w:lang w:val="en-US"/>
        </w:rPr>
        <w:t xml:space="preserve"> </w:t>
      </w:r>
      <w:proofErr w:type="spellStart"/>
      <w:r w:rsidRPr="0075077C">
        <w:rPr>
          <w:rFonts w:cstheme="minorHAnsi"/>
          <w:lang w:val="en-US"/>
        </w:rPr>
        <w:t>Kabupaten</w:t>
      </w:r>
      <w:proofErr w:type="spellEnd"/>
      <w:r w:rsidRPr="0075077C">
        <w:rPr>
          <w:rFonts w:cstheme="minorHAnsi"/>
          <w:lang w:val="en-US"/>
        </w:rPr>
        <w:t xml:space="preserve"> Malang.</w:t>
      </w:r>
    </w:p>
    <w:p w:rsidR="005356EB" w:rsidRPr="0075077C" w:rsidRDefault="005356EB" w:rsidP="00B01BE4">
      <w:pPr>
        <w:pStyle w:val="ListParagraph"/>
        <w:spacing w:line="240" w:lineRule="auto"/>
        <w:ind w:left="0" w:firstLine="720"/>
        <w:jc w:val="both"/>
        <w:rPr>
          <w:rFonts w:cstheme="minorHAnsi"/>
          <w:lang w:val="en-US"/>
        </w:rPr>
      </w:pPr>
      <w:r w:rsidRPr="0075077C">
        <w:rPr>
          <w:rFonts w:cstheme="minorHAnsi"/>
        </w:rPr>
        <w:t>Untuk menguji hipotesisnya digunakan uji-t dengan taraf signifikansi 5%. Uji Signifikansinya adalah jika t</w:t>
      </w:r>
      <w:proofErr w:type="spellStart"/>
      <w:r w:rsidRPr="0075077C">
        <w:rPr>
          <w:rFonts w:cstheme="minorHAnsi"/>
          <w:vertAlign w:val="subscript"/>
          <w:lang w:val="en-US"/>
        </w:rPr>
        <w:t>hitung</w:t>
      </w:r>
      <w:proofErr w:type="spellEnd"/>
      <w:r w:rsidRPr="0075077C">
        <w:rPr>
          <w:rFonts w:cstheme="minorHAnsi"/>
        </w:rPr>
        <w:t xml:space="preserve"> </w:t>
      </w:r>
      <w:r w:rsidRPr="0075077C">
        <w:rPr>
          <w:rFonts w:cstheme="minorHAnsi"/>
        </w:rPr>
        <w:sym w:font="Symbol" w:char="F03C"/>
      </w:r>
      <w:r w:rsidRPr="0075077C">
        <w:rPr>
          <w:rFonts w:cstheme="minorHAnsi"/>
        </w:rPr>
        <w:t xml:space="preserve"> t</w:t>
      </w:r>
      <w:proofErr w:type="spellStart"/>
      <w:r w:rsidRPr="0075077C">
        <w:rPr>
          <w:rFonts w:cstheme="minorHAnsi"/>
          <w:vertAlign w:val="subscript"/>
          <w:lang w:val="en-US"/>
        </w:rPr>
        <w:t>tabel</w:t>
      </w:r>
      <w:proofErr w:type="spellEnd"/>
      <w:r w:rsidRPr="0075077C">
        <w:rPr>
          <w:rFonts w:cstheme="minorHAnsi"/>
        </w:rPr>
        <w:t xml:space="preserve"> , maka H</w:t>
      </w:r>
      <w:r w:rsidRPr="0075077C">
        <w:rPr>
          <w:rFonts w:cstheme="minorHAnsi"/>
          <w:vertAlign w:val="subscript"/>
          <w:lang w:val="en-US"/>
        </w:rPr>
        <w:t>0</w:t>
      </w:r>
      <w:r w:rsidRPr="0075077C">
        <w:rPr>
          <w:rFonts w:cstheme="minorHAnsi"/>
        </w:rPr>
        <w:t xml:space="preserve"> diterima dan H</w:t>
      </w:r>
      <w:r w:rsidRPr="0075077C">
        <w:rPr>
          <w:rFonts w:cstheme="minorHAnsi"/>
          <w:vertAlign w:val="subscript"/>
          <w:lang w:val="en-US"/>
        </w:rPr>
        <w:t>a</w:t>
      </w:r>
      <w:r w:rsidRPr="0075077C">
        <w:rPr>
          <w:rFonts w:cstheme="minorHAnsi"/>
        </w:rPr>
        <w:t xml:space="preserve"> ditolak, sebaliknya jika t</w:t>
      </w:r>
      <w:proofErr w:type="spellStart"/>
      <w:r w:rsidRPr="0075077C">
        <w:rPr>
          <w:rFonts w:cstheme="minorHAnsi"/>
          <w:vertAlign w:val="subscript"/>
          <w:lang w:val="en-US"/>
        </w:rPr>
        <w:t>hitung</w:t>
      </w:r>
      <w:proofErr w:type="spellEnd"/>
      <w:r w:rsidRPr="0075077C">
        <w:rPr>
          <w:rFonts w:cstheme="minorHAnsi"/>
        </w:rPr>
        <w:t xml:space="preserve"> </w:t>
      </w:r>
      <w:r w:rsidRPr="0075077C">
        <w:rPr>
          <w:rFonts w:cstheme="minorHAnsi"/>
        </w:rPr>
        <w:sym w:font="Symbol" w:char="F0B3"/>
      </w:r>
      <w:r w:rsidRPr="0075077C">
        <w:rPr>
          <w:rFonts w:cstheme="minorHAnsi"/>
        </w:rPr>
        <w:t xml:space="preserve"> t</w:t>
      </w:r>
      <w:proofErr w:type="spellStart"/>
      <w:r w:rsidRPr="0075077C">
        <w:rPr>
          <w:rFonts w:cstheme="minorHAnsi"/>
          <w:vertAlign w:val="subscript"/>
          <w:lang w:val="en-US"/>
        </w:rPr>
        <w:t>tabel</w:t>
      </w:r>
      <w:proofErr w:type="spellEnd"/>
      <w:r w:rsidRPr="0075077C">
        <w:rPr>
          <w:rFonts w:cstheme="minorHAnsi"/>
        </w:rPr>
        <w:t xml:space="preserve"> maka H</w:t>
      </w:r>
      <w:r w:rsidRPr="0075077C">
        <w:rPr>
          <w:rFonts w:cstheme="minorHAnsi"/>
          <w:vertAlign w:val="subscript"/>
          <w:lang w:val="en-US"/>
        </w:rPr>
        <w:t>0</w:t>
      </w:r>
      <w:r w:rsidRPr="0075077C">
        <w:rPr>
          <w:rFonts w:cstheme="minorHAnsi"/>
        </w:rPr>
        <w:t xml:space="preserve"> ditolak dan H</w:t>
      </w:r>
      <w:r w:rsidRPr="0075077C">
        <w:rPr>
          <w:rFonts w:cstheme="minorHAnsi"/>
          <w:vertAlign w:val="subscript"/>
          <w:lang w:val="en-US"/>
        </w:rPr>
        <w:t>a</w:t>
      </w:r>
      <w:r w:rsidRPr="0075077C">
        <w:rPr>
          <w:rFonts w:cstheme="minorHAnsi"/>
        </w:rPr>
        <w:t xml:space="preserve"> diterima.</w:t>
      </w:r>
    </w:p>
    <w:p w:rsidR="0086383F" w:rsidRPr="0075077C" w:rsidRDefault="0086383F" w:rsidP="009E6B1C">
      <w:pPr>
        <w:pStyle w:val="ListParagraph"/>
        <w:spacing w:line="240" w:lineRule="auto"/>
        <w:ind w:left="0" w:firstLine="567"/>
        <w:jc w:val="both"/>
        <w:rPr>
          <w:rFonts w:cstheme="minorHAnsi"/>
          <w:sz w:val="24"/>
          <w:szCs w:val="24"/>
          <w:lang w:val="en-US"/>
        </w:rPr>
      </w:pPr>
    </w:p>
    <w:p w:rsidR="002C57A9" w:rsidRPr="0075077C" w:rsidRDefault="00B01BE4" w:rsidP="009E6B1C">
      <w:pPr>
        <w:pStyle w:val="ListParagraph"/>
        <w:spacing w:line="240" w:lineRule="auto"/>
        <w:ind w:left="0"/>
        <w:jc w:val="both"/>
        <w:rPr>
          <w:rFonts w:cstheme="minorHAnsi"/>
          <w:b/>
          <w:sz w:val="24"/>
          <w:szCs w:val="24"/>
          <w:lang w:val="en-US"/>
        </w:rPr>
      </w:pPr>
      <w:proofErr w:type="spellStart"/>
      <w:r w:rsidRPr="0075077C">
        <w:rPr>
          <w:rFonts w:cstheme="minorHAnsi"/>
          <w:b/>
          <w:sz w:val="24"/>
          <w:szCs w:val="24"/>
          <w:lang w:val="en-US"/>
        </w:rPr>
        <w:t>Hasil</w:t>
      </w:r>
      <w:proofErr w:type="spellEnd"/>
      <w:r w:rsidRPr="0075077C">
        <w:rPr>
          <w:rFonts w:cstheme="minorHAnsi"/>
          <w:b/>
          <w:sz w:val="24"/>
          <w:szCs w:val="24"/>
          <w:lang w:val="en-US"/>
        </w:rPr>
        <w:t xml:space="preserve"> </w:t>
      </w:r>
      <w:proofErr w:type="spellStart"/>
      <w:r w:rsidRPr="0075077C">
        <w:rPr>
          <w:rFonts w:cstheme="minorHAnsi"/>
          <w:b/>
          <w:sz w:val="24"/>
          <w:szCs w:val="24"/>
          <w:lang w:val="en-US"/>
        </w:rPr>
        <w:t>dan</w:t>
      </w:r>
      <w:proofErr w:type="spellEnd"/>
      <w:r w:rsidRPr="0075077C">
        <w:rPr>
          <w:rFonts w:cstheme="minorHAnsi"/>
          <w:b/>
          <w:sz w:val="24"/>
          <w:szCs w:val="24"/>
          <w:lang w:val="en-US"/>
        </w:rPr>
        <w:t xml:space="preserve"> </w:t>
      </w:r>
      <w:proofErr w:type="spellStart"/>
      <w:r w:rsidRPr="0075077C">
        <w:rPr>
          <w:rFonts w:cstheme="minorHAnsi"/>
          <w:b/>
          <w:sz w:val="24"/>
          <w:szCs w:val="24"/>
          <w:lang w:val="en-US"/>
        </w:rPr>
        <w:t>Pembahasan</w:t>
      </w:r>
      <w:proofErr w:type="spellEnd"/>
    </w:p>
    <w:p w:rsidR="00400CC6" w:rsidRPr="0075077C" w:rsidRDefault="005356EB" w:rsidP="00400CC6">
      <w:pPr>
        <w:pStyle w:val="ListParagraph"/>
        <w:spacing w:line="240" w:lineRule="auto"/>
        <w:ind w:left="0" w:firstLine="720"/>
        <w:jc w:val="both"/>
        <w:rPr>
          <w:rFonts w:cstheme="minorHAnsi"/>
        </w:rPr>
      </w:pPr>
      <w:r w:rsidRPr="0075077C">
        <w:rPr>
          <w:rFonts w:cstheme="minorHAnsi"/>
        </w:rPr>
        <w:t xml:space="preserve">Berdasarkan analisis kemampuan berpikir kritis </w:t>
      </w:r>
      <w:proofErr w:type="spellStart"/>
      <w:r w:rsidRPr="0075077C">
        <w:rPr>
          <w:rFonts w:cstheme="minorHAnsi"/>
          <w:lang w:val="en-US"/>
        </w:rPr>
        <w:t>hasil</w:t>
      </w:r>
      <w:proofErr w:type="spellEnd"/>
      <w:r w:rsidRPr="0075077C">
        <w:rPr>
          <w:rFonts w:cstheme="minorHAnsi"/>
          <w:lang w:val="en-US"/>
        </w:rPr>
        <w:t xml:space="preserve"> </w:t>
      </w:r>
      <w:r w:rsidRPr="0075077C">
        <w:rPr>
          <w:rFonts w:cstheme="minorHAnsi"/>
          <w:i/>
          <w:lang w:val="en-US"/>
        </w:rPr>
        <w:t>posttest</w:t>
      </w:r>
      <w:r w:rsidRPr="0075077C">
        <w:rPr>
          <w:rFonts w:cstheme="minorHAnsi"/>
          <w:lang w:val="en-US"/>
        </w:rPr>
        <w:t xml:space="preserve"> </w:t>
      </w:r>
      <w:r w:rsidRPr="0075077C">
        <w:rPr>
          <w:rFonts w:cstheme="minorHAnsi"/>
        </w:rPr>
        <w:t>diperoleh skor rata-rata</w:t>
      </w:r>
      <w:r w:rsidR="003436FC" w:rsidRPr="0075077C">
        <w:rPr>
          <w:rFonts w:cstheme="minorHAnsi"/>
        </w:rPr>
        <w:t xml:space="preserve"> dikelas eksperimen adalah 85,6</w:t>
      </w:r>
      <w:r w:rsidRPr="0075077C">
        <w:rPr>
          <w:rFonts w:cstheme="minorHAnsi"/>
        </w:rPr>
        <w:t xml:space="preserve"> sedang</w:t>
      </w:r>
      <w:r w:rsidR="003436FC" w:rsidRPr="0075077C">
        <w:rPr>
          <w:rFonts w:cstheme="minorHAnsi"/>
        </w:rPr>
        <w:t>kan dikelas kontrol adalah 58</w:t>
      </w:r>
      <w:r w:rsidRPr="0075077C">
        <w:rPr>
          <w:rFonts w:cstheme="minorHAnsi"/>
        </w:rPr>
        <w:t>.</w:t>
      </w:r>
      <w:r w:rsidR="003436FC" w:rsidRPr="0075077C">
        <w:rPr>
          <w:rFonts w:cstheme="minorHAnsi"/>
          <w:lang w:val="en-US"/>
        </w:rPr>
        <w:t xml:space="preserve"> </w:t>
      </w:r>
      <w:r w:rsidR="003436FC" w:rsidRPr="0075077C">
        <w:rPr>
          <w:rFonts w:eastAsia="Calibri" w:cstheme="minorHAnsi"/>
          <w:lang w:val="en-ID"/>
        </w:rPr>
        <w:t xml:space="preserve">Dari </w:t>
      </w:r>
      <w:proofErr w:type="spellStart"/>
      <w:r w:rsidR="003436FC" w:rsidRPr="0075077C">
        <w:rPr>
          <w:rFonts w:eastAsia="Calibri" w:cstheme="minorHAnsi"/>
          <w:lang w:val="en-ID"/>
        </w:rPr>
        <w:t>hasil</w:t>
      </w:r>
      <w:proofErr w:type="spellEnd"/>
      <w:r w:rsidR="003436FC" w:rsidRPr="0075077C">
        <w:rPr>
          <w:rFonts w:eastAsia="Calibri" w:cstheme="minorHAnsi"/>
          <w:lang w:val="en-ID"/>
        </w:rPr>
        <w:t xml:space="preserve"> </w:t>
      </w:r>
      <w:proofErr w:type="spellStart"/>
      <w:r w:rsidR="003436FC" w:rsidRPr="0075077C">
        <w:rPr>
          <w:rFonts w:eastAsia="Calibri" w:cstheme="minorHAnsi"/>
          <w:lang w:val="en-ID"/>
        </w:rPr>
        <w:t>penelitian</w:t>
      </w:r>
      <w:proofErr w:type="spellEnd"/>
      <w:r w:rsidR="003436FC" w:rsidRPr="0075077C">
        <w:rPr>
          <w:rFonts w:eastAsia="Calibri" w:cstheme="minorHAnsi"/>
          <w:lang w:val="en-ID"/>
        </w:rPr>
        <w:t xml:space="preserve"> </w:t>
      </w:r>
      <w:proofErr w:type="spellStart"/>
      <w:r w:rsidR="003436FC" w:rsidRPr="0075077C">
        <w:rPr>
          <w:rFonts w:eastAsia="Calibri" w:cstheme="minorHAnsi"/>
          <w:lang w:val="en-ID"/>
        </w:rPr>
        <w:t>tersebut</w:t>
      </w:r>
      <w:proofErr w:type="spellEnd"/>
      <w:r w:rsidR="003436FC" w:rsidRPr="0075077C">
        <w:rPr>
          <w:rFonts w:eastAsia="Calibri" w:cstheme="minorHAnsi"/>
          <w:lang w:val="en-ID"/>
        </w:rPr>
        <w:t xml:space="preserve"> </w:t>
      </w:r>
      <w:proofErr w:type="spellStart"/>
      <w:r w:rsidR="003436FC" w:rsidRPr="0075077C">
        <w:rPr>
          <w:rFonts w:eastAsia="Calibri" w:cstheme="minorHAnsi"/>
          <w:lang w:val="en-ID"/>
        </w:rPr>
        <w:t>menunjukkan</w:t>
      </w:r>
      <w:proofErr w:type="spellEnd"/>
      <w:r w:rsidR="003436FC" w:rsidRPr="0075077C">
        <w:rPr>
          <w:rFonts w:eastAsia="Calibri" w:cstheme="minorHAnsi"/>
          <w:lang w:val="en-ID"/>
        </w:rPr>
        <w:t xml:space="preserve"> </w:t>
      </w:r>
      <w:proofErr w:type="spellStart"/>
      <w:r w:rsidR="003436FC" w:rsidRPr="0075077C">
        <w:rPr>
          <w:rFonts w:eastAsia="Calibri" w:cstheme="minorHAnsi"/>
          <w:lang w:val="en-ID"/>
        </w:rPr>
        <w:t>bahwa</w:t>
      </w:r>
      <w:proofErr w:type="spellEnd"/>
      <w:r w:rsidR="003436FC" w:rsidRPr="0075077C">
        <w:rPr>
          <w:rFonts w:eastAsia="Calibri" w:cstheme="minorHAnsi"/>
          <w:lang w:val="en-ID"/>
        </w:rPr>
        <w:t xml:space="preserve"> </w:t>
      </w:r>
      <w:proofErr w:type="spellStart"/>
      <w:r w:rsidR="003436FC" w:rsidRPr="0075077C">
        <w:rPr>
          <w:rFonts w:eastAsia="Calibri" w:cstheme="minorHAnsi"/>
          <w:lang w:val="en-ID"/>
        </w:rPr>
        <w:t>kemampuan</w:t>
      </w:r>
      <w:proofErr w:type="spellEnd"/>
      <w:r w:rsidR="003436FC" w:rsidRPr="0075077C">
        <w:rPr>
          <w:rFonts w:eastAsia="Calibri" w:cstheme="minorHAnsi"/>
          <w:lang w:val="en-ID"/>
        </w:rPr>
        <w:t xml:space="preserve"> </w:t>
      </w:r>
      <w:proofErr w:type="spellStart"/>
      <w:r w:rsidR="003436FC" w:rsidRPr="0075077C">
        <w:rPr>
          <w:rFonts w:eastAsia="Calibri" w:cstheme="minorHAnsi"/>
          <w:lang w:val="en-ID"/>
        </w:rPr>
        <w:t>berpikir</w:t>
      </w:r>
      <w:proofErr w:type="spellEnd"/>
      <w:r w:rsidR="003436FC" w:rsidRPr="0075077C">
        <w:rPr>
          <w:rFonts w:eastAsia="Calibri" w:cstheme="minorHAnsi"/>
          <w:lang w:val="en-ID"/>
        </w:rPr>
        <w:t xml:space="preserve"> </w:t>
      </w:r>
      <w:proofErr w:type="spellStart"/>
      <w:r w:rsidR="003436FC" w:rsidRPr="0075077C">
        <w:rPr>
          <w:rFonts w:eastAsia="Calibri" w:cstheme="minorHAnsi"/>
          <w:lang w:val="en-ID"/>
        </w:rPr>
        <w:t>kritis</w:t>
      </w:r>
      <w:proofErr w:type="spellEnd"/>
      <w:r w:rsidR="003436FC" w:rsidRPr="0075077C">
        <w:rPr>
          <w:rFonts w:eastAsia="Calibri" w:cstheme="minorHAnsi"/>
          <w:lang w:val="en-ID"/>
        </w:rPr>
        <w:t xml:space="preserve"> </w:t>
      </w:r>
      <w:proofErr w:type="spellStart"/>
      <w:r w:rsidR="003436FC" w:rsidRPr="0075077C">
        <w:rPr>
          <w:rFonts w:eastAsia="Calibri" w:cstheme="minorHAnsi"/>
          <w:lang w:val="en-ID"/>
        </w:rPr>
        <w:t>siswa</w:t>
      </w:r>
      <w:proofErr w:type="spellEnd"/>
      <w:r w:rsidR="003436FC" w:rsidRPr="0075077C">
        <w:rPr>
          <w:rFonts w:eastAsia="Calibri" w:cstheme="minorHAnsi"/>
          <w:lang w:val="en-ID"/>
        </w:rPr>
        <w:t xml:space="preserve"> </w:t>
      </w:r>
      <w:proofErr w:type="spellStart"/>
      <w:r w:rsidR="003436FC" w:rsidRPr="0075077C">
        <w:rPr>
          <w:rFonts w:eastAsia="Calibri" w:cstheme="minorHAnsi"/>
          <w:lang w:val="en-ID"/>
        </w:rPr>
        <w:t>menggunakan</w:t>
      </w:r>
      <w:proofErr w:type="spellEnd"/>
      <w:r w:rsidR="003436FC" w:rsidRPr="0075077C">
        <w:rPr>
          <w:rFonts w:eastAsia="Calibri" w:cstheme="minorHAnsi"/>
          <w:lang w:val="en-ID"/>
        </w:rPr>
        <w:t xml:space="preserve"> </w:t>
      </w:r>
      <w:proofErr w:type="spellStart"/>
      <w:r w:rsidR="003436FC" w:rsidRPr="0075077C">
        <w:rPr>
          <w:rFonts w:eastAsia="Calibri" w:cstheme="minorHAnsi"/>
          <w:lang w:val="en-ID"/>
        </w:rPr>
        <w:t>strategi</w:t>
      </w:r>
      <w:proofErr w:type="spellEnd"/>
      <w:r w:rsidR="003436FC" w:rsidRPr="0075077C">
        <w:rPr>
          <w:rFonts w:eastAsia="Calibri" w:cstheme="minorHAnsi"/>
          <w:lang w:val="en-ID"/>
        </w:rPr>
        <w:t xml:space="preserve"> </w:t>
      </w:r>
      <w:proofErr w:type="spellStart"/>
      <w:r w:rsidR="003436FC" w:rsidRPr="0075077C">
        <w:rPr>
          <w:rFonts w:eastAsia="Calibri" w:cstheme="minorHAnsi"/>
          <w:lang w:val="en-ID"/>
        </w:rPr>
        <w:t>pembelajaran</w:t>
      </w:r>
      <w:proofErr w:type="spellEnd"/>
      <w:r w:rsidR="003436FC" w:rsidRPr="0075077C">
        <w:rPr>
          <w:rFonts w:eastAsia="Calibri" w:cstheme="minorHAnsi"/>
          <w:lang w:val="en-ID"/>
        </w:rPr>
        <w:t xml:space="preserve"> </w:t>
      </w:r>
      <w:r w:rsidR="003436FC" w:rsidRPr="0075077C">
        <w:rPr>
          <w:rFonts w:eastAsia="Calibri" w:cstheme="minorHAnsi"/>
          <w:i/>
          <w:lang w:val="en-ID"/>
        </w:rPr>
        <w:t>Index Card Match</w:t>
      </w:r>
      <w:r w:rsidR="003436FC" w:rsidRPr="0075077C">
        <w:rPr>
          <w:rFonts w:eastAsia="Calibri" w:cstheme="minorHAnsi"/>
          <w:lang w:val="en-ID"/>
        </w:rPr>
        <w:t xml:space="preserve"> </w:t>
      </w:r>
      <w:proofErr w:type="spellStart"/>
      <w:r w:rsidR="003436FC" w:rsidRPr="0075077C">
        <w:rPr>
          <w:rFonts w:eastAsia="Calibri" w:cstheme="minorHAnsi"/>
          <w:lang w:val="en-ID"/>
        </w:rPr>
        <w:t>lebih</w:t>
      </w:r>
      <w:proofErr w:type="spellEnd"/>
      <w:r w:rsidR="003436FC" w:rsidRPr="0075077C">
        <w:rPr>
          <w:rFonts w:eastAsia="Calibri" w:cstheme="minorHAnsi"/>
          <w:lang w:val="en-ID"/>
        </w:rPr>
        <w:t xml:space="preserve"> </w:t>
      </w:r>
      <w:proofErr w:type="spellStart"/>
      <w:r w:rsidR="003436FC" w:rsidRPr="0075077C">
        <w:rPr>
          <w:rFonts w:eastAsia="Calibri" w:cstheme="minorHAnsi"/>
          <w:lang w:val="en-ID"/>
        </w:rPr>
        <w:t>tinggi</w:t>
      </w:r>
      <w:proofErr w:type="spellEnd"/>
      <w:r w:rsidR="003436FC" w:rsidRPr="0075077C">
        <w:rPr>
          <w:rFonts w:eastAsia="Calibri" w:cstheme="minorHAnsi"/>
          <w:lang w:val="en-ID"/>
        </w:rPr>
        <w:t xml:space="preserve"> </w:t>
      </w:r>
      <w:proofErr w:type="spellStart"/>
      <w:r w:rsidR="003436FC" w:rsidRPr="0075077C">
        <w:rPr>
          <w:rFonts w:eastAsia="Calibri" w:cstheme="minorHAnsi"/>
          <w:lang w:val="en-ID"/>
        </w:rPr>
        <w:t>dari</w:t>
      </w:r>
      <w:proofErr w:type="spellEnd"/>
      <w:r w:rsidR="003436FC" w:rsidRPr="0075077C">
        <w:rPr>
          <w:rFonts w:eastAsia="Calibri" w:cstheme="minorHAnsi"/>
          <w:lang w:val="en-ID"/>
        </w:rPr>
        <w:t xml:space="preserve"> </w:t>
      </w:r>
      <w:proofErr w:type="spellStart"/>
      <w:r w:rsidR="003436FC" w:rsidRPr="0075077C">
        <w:rPr>
          <w:rFonts w:eastAsia="Calibri" w:cstheme="minorHAnsi"/>
          <w:lang w:val="en-ID"/>
        </w:rPr>
        <w:t>siswa</w:t>
      </w:r>
      <w:proofErr w:type="spellEnd"/>
      <w:r w:rsidR="003436FC" w:rsidRPr="0075077C">
        <w:rPr>
          <w:rFonts w:eastAsia="Calibri" w:cstheme="minorHAnsi"/>
          <w:lang w:val="en-ID"/>
        </w:rPr>
        <w:t xml:space="preserve"> yang </w:t>
      </w:r>
      <w:proofErr w:type="spellStart"/>
      <w:r w:rsidR="003436FC" w:rsidRPr="0075077C">
        <w:rPr>
          <w:rFonts w:eastAsia="Calibri" w:cstheme="minorHAnsi"/>
          <w:lang w:val="en-ID"/>
        </w:rPr>
        <w:t>menggunakan</w:t>
      </w:r>
      <w:proofErr w:type="spellEnd"/>
      <w:r w:rsidR="003436FC" w:rsidRPr="0075077C">
        <w:rPr>
          <w:rFonts w:eastAsia="Calibri" w:cstheme="minorHAnsi"/>
          <w:lang w:val="en-ID"/>
        </w:rPr>
        <w:t xml:space="preserve"> </w:t>
      </w:r>
      <w:proofErr w:type="spellStart"/>
      <w:r w:rsidR="003436FC" w:rsidRPr="0075077C">
        <w:rPr>
          <w:rFonts w:eastAsia="Calibri" w:cstheme="minorHAnsi"/>
          <w:lang w:val="en-ID"/>
        </w:rPr>
        <w:t>strategi</w:t>
      </w:r>
      <w:proofErr w:type="spellEnd"/>
      <w:r w:rsidR="003436FC" w:rsidRPr="0075077C">
        <w:rPr>
          <w:rFonts w:eastAsia="Calibri" w:cstheme="minorHAnsi"/>
          <w:lang w:val="en-ID"/>
        </w:rPr>
        <w:t xml:space="preserve"> </w:t>
      </w:r>
      <w:proofErr w:type="spellStart"/>
      <w:r w:rsidR="003436FC" w:rsidRPr="0075077C">
        <w:rPr>
          <w:rFonts w:eastAsia="Calibri" w:cstheme="minorHAnsi"/>
          <w:lang w:val="en-ID"/>
        </w:rPr>
        <w:t>pembelajaran</w:t>
      </w:r>
      <w:proofErr w:type="spellEnd"/>
      <w:r w:rsidR="003436FC" w:rsidRPr="0075077C">
        <w:rPr>
          <w:rFonts w:eastAsia="Calibri" w:cstheme="minorHAnsi"/>
          <w:lang w:val="en-ID"/>
        </w:rPr>
        <w:t xml:space="preserve"> </w:t>
      </w:r>
      <w:proofErr w:type="spellStart"/>
      <w:r w:rsidR="003436FC" w:rsidRPr="0075077C">
        <w:rPr>
          <w:rFonts w:eastAsia="Calibri" w:cstheme="minorHAnsi"/>
          <w:lang w:val="en-ID"/>
        </w:rPr>
        <w:t>konvensional</w:t>
      </w:r>
      <w:proofErr w:type="spellEnd"/>
      <w:r w:rsidR="003436FC" w:rsidRPr="0075077C">
        <w:rPr>
          <w:rFonts w:eastAsia="Calibri" w:cstheme="minorHAnsi"/>
          <w:lang w:val="en-ID"/>
        </w:rPr>
        <w:t>.</w:t>
      </w:r>
      <w:r w:rsidR="006421CA" w:rsidRPr="0075077C">
        <w:rPr>
          <w:rFonts w:eastAsia="Calibri" w:cstheme="minorHAnsi"/>
          <w:lang w:val="en-ID"/>
        </w:rPr>
        <w:t xml:space="preserve"> </w:t>
      </w:r>
      <w:r w:rsidR="006421CA" w:rsidRPr="0075077C">
        <w:rPr>
          <w:rFonts w:cstheme="minorHAnsi"/>
        </w:rPr>
        <w:t xml:space="preserve">Selanjutnya, data yang diperoleh di uji prasyarat analisis yaitu dengan uji normalitas dan uji homogenitas varians. </w:t>
      </w:r>
    </w:p>
    <w:p w:rsidR="00E94EF3" w:rsidRPr="0075077C" w:rsidRDefault="006421CA" w:rsidP="00400CC6">
      <w:pPr>
        <w:pStyle w:val="ListParagraph"/>
        <w:spacing w:line="240" w:lineRule="auto"/>
        <w:ind w:left="0" w:firstLine="720"/>
        <w:jc w:val="both"/>
        <w:rPr>
          <w:rFonts w:cstheme="minorHAnsi"/>
          <w:b/>
          <w:sz w:val="24"/>
          <w:szCs w:val="24"/>
          <w:lang w:val="en-US"/>
        </w:rPr>
      </w:pPr>
      <w:r w:rsidRPr="0075077C">
        <w:rPr>
          <w:rFonts w:cstheme="minorHAnsi"/>
        </w:rPr>
        <w:t>Uji normalitas data dilakukan pada kedua kelas, yaitu kelas eksperimen dan kelas kontrol.</w:t>
      </w:r>
      <w:r w:rsidR="00400CC6" w:rsidRPr="0075077C">
        <w:rPr>
          <w:rFonts w:cstheme="minorHAnsi"/>
          <w:lang w:val="en-US"/>
        </w:rPr>
        <w:t xml:space="preserve"> </w:t>
      </w:r>
      <w:r w:rsidR="00E94EF3" w:rsidRPr="0075077C">
        <w:rPr>
          <w:rFonts w:eastAsia="Calibri" w:cstheme="minorHAnsi"/>
          <w:lang w:val="en-ID"/>
        </w:rPr>
        <w:t xml:space="preserve">Data </w:t>
      </w:r>
      <w:proofErr w:type="spellStart"/>
      <w:r w:rsidR="00E94EF3" w:rsidRPr="0075077C">
        <w:rPr>
          <w:rFonts w:eastAsia="Calibri" w:cstheme="minorHAnsi"/>
          <w:lang w:val="en-ID"/>
        </w:rPr>
        <w:t>dikatakan</w:t>
      </w:r>
      <w:proofErr w:type="spellEnd"/>
      <w:r w:rsidR="00E94EF3" w:rsidRPr="0075077C">
        <w:rPr>
          <w:rFonts w:eastAsia="Calibri" w:cstheme="minorHAnsi"/>
          <w:lang w:val="en-ID"/>
        </w:rPr>
        <w:t xml:space="preserve"> </w:t>
      </w:r>
      <w:proofErr w:type="spellStart"/>
      <w:r w:rsidR="00E94EF3" w:rsidRPr="0075077C">
        <w:rPr>
          <w:rFonts w:eastAsia="Calibri" w:cstheme="minorHAnsi"/>
          <w:lang w:val="en-ID"/>
        </w:rPr>
        <w:t>terdistribusi</w:t>
      </w:r>
      <w:proofErr w:type="spellEnd"/>
      <w:r w:rsidR="00E94EF3" w:rsidRPr="0075077C">
        <w:rPr>
          <w:rFonts w:eastAsia="Calibri" w:cstheme="minorHAnsi"/>
          <w:lang w:val="en-ID"/>
        </w:rPr>
        <w:t xml:space="preserve"> normal </w:t>
      </w:r>
      <w:proofErr w:type="spellStart"/>
      <w:r w:rsidR="00E94EF3" w:rsidRPr="0075077C">
        <w:rPr>
          <w:rFonts w:eastAsia="Calibri" w:cstheme="minorHAnsi"/>
          <w:lang w:val="en-ID"/>
        </w:rPr>
        <w:t>apabila</w:t>
      </w:r>
      <w:proofErr w:type="spellEnd"/>
      <w:r w:rsidR="00E94EF3" w:rsidRPr="0075077C">
        <w:rPr>
          <w:rFonts w:eastAsia="Calibri" w:cstheme="minorHAnsi"/>
          <w:lang w:val="en-ID"/>
        </w:rPr>
        <w:t xml:space="preserve"> </w:t>
      </w:r>
      <w:r w:rsidR="00E94EF3" w:rsidRPr="0075077C">
        <w:rPr>
          <w:rFonts w:eastAsia="Calibri" w:cstheme="minorHAnsi"/>
          <w:i/>
          <w:lang w:val="en-ID"/>
        </w:rPr>
        <w:t>sig &gt; 0</w:t>
      </w:r>
      <w:proofErr w:type="gramStart"/>
      <w:r w:rsidR="00E94EF3" w:rsidRPr="0075077C">
        <w:rPr>
          <w:rFonts w:eastAsia="Calibri" w:cstheme="minorHAnsi"/>
          <w:i/>
          <w:lang w:val="en-ID"/>
        </w:rPr>
        <w:t>,05</w:t>
      </w:r>
      <w:proofErr w:type="gramEnd"/>
      <w:r w:rsidR="00E94EF3" w:rsidRPr="0075077C">
        <w:rPr>
          <w:rFonts w:eastAsia="Calibri" w:cstheme="minorHAnsi"/>
          <w:i/>
          <w:lang w:val="en-ID"/>
        </w:rPr>
        <w:t xml:space="preserve">. </w:t>
      </w:r>
      <w:r w:rsidR="00E94EF3" w:rsidRPr="0075077C">
        <w:rPr>
          <w:rFonts w:eastAsia="Calibri" w:cstheme="minorHAnsi"/>
          <w:lang w:val="en-ID"/>
        </w:rPr>
        <w:t xml:space="preserve">Data yang </w:t>
      </w:r>
      <w:proofErr w:type="spellStart"/>
      <w:r w:rsidR="00E94EF3" w:rsidRPr="0075077C">
        <w:rPr>
          <w:rFonts w:eastAsia="Calibri" w:cstheme="minorHAnsi"/>
          <w:lang w:val="en-ID"/>
        </w:rPr>
        <w:t>dibutuhkan</w:t>
      </w:r>
      <w:proofErr w:type="spellEnd"/>
      <w:r w:rsidR="00E94EF3" w:rsidRPr="0075077C">
        <w:rPr>
          <w:rFonts w:eastAsia="Calibri" w:cstheme="minorHAnsi"/>
          <w:lang w:val="en-ID"/>
        </w:rPr>
        <w:t xml:space="preserve"> </w:t>
      </w:r>
      <w:proofErr w:type="spellStart"/>
      <w:r w:rsidR="00E94EF3" w:rsidRPr="0075077C">
        <w:rPr>
          <w:rFonts w:eastAsia="Calibri" w:cstheme="minorHAnsi"/>
          <w:lang w:val="en-ID"/>
        </w:rPr>
        <w:lastRenderedPageBreak/>
        <w:t>untuk</w:t>
      </w:r>
      <w:proofErr w:type="spellEnd"/>
      <w:r w:rsidR="00E94EF3" w:rsidRPr="0075077C">
        <w:rPr>
          <w:rFonts w:eastAsia="Calibri" w:cstheme="minorHAnsi"/>
          <w:lang w:val="en-ID"/>
        </w:rPr>
        <w:t xml:space="preserve"> </w:t>
      </w:r>
      <w:proofErr w:type="spellStart"/>
      <w:r w:rsidR="00E94EF3" w:rsidRPr="0075077C">
        <w:rPr>
          <w:rFonts w:eastAsia="Calibri" w:cstheme="minorHAnsi"/>
          <w:lang w:val="en-ID"/>
        </w:rPr>
        <w:t>uji</w:t>
      </w:r>
      <w:proofErr w:type="spellEnd"/>
      <w:r w:rsidR="00E94EF3" w:rsidRPr="0075077C">
        <w:rPr>
          <w:rFonts w:eastAsia="Calibri" w:cstheme="minorHAnsi"/>
          <w:lang w:val="en-ID"/>
        </w:rPr>
        <w:t xml:space="preserve"> </w:t>
      </w:r>
      <w:proofErr w:type="spellStart"/>
      <w:r w:rsidR="00E94EF3" w:rsidRPr="0075077C">
        <w:rPr>
          <w:rFonts w:eastAsia="Calibri" w:cstheme="minorHAnsi"/>
          <w:lang w:val="en-ID"/>
        </w:rPr>
        <w:t>normalitas</w:t>
      </w:r>
      <w:proofErr w:type="spellEnd"/>
      <w:r w:rsidR="00E94EF3" w:rsidRPr="0075077C">
        <w:rPr>
          <w:rFonts w:eastAsia="Calibri" w:cstheme="minorHAnsi"/>
          <w:lang w:val="en-ID"/>
        </w:rPr>
        <w:t xml:space="preserve"> </w:t>
      </w:r>
      <w:proofErr w:type="spellStart"/>
      <w:r w:rsidR="00E94EF3" w:rsidRPr="0075077C">
        <w:rPr>
          <w:rFonts w:eastAsia="Calibri" w:cstheme="minorHAnsi"/>
          <w:lang w:val="en-ID"/>
        </w:rPr>
        <w:t>yaitu</w:t>
      </w:r>
      <w:proofErr w:type="spellEnd"/>
      <w:r w:rsidR="00E94EF3" w:rsidRPr="0075077C">
        <w:rPr>
          <w:rFonts w:eastAsia="Calibri" w:cstheme="minorHAnsi"/>
          <w:lang w:val="en-ID"/>
        </w:rPr>
        <w:t xml:space="preserve"> </w:t>
      </w:r>
      <w:proofErr w:type="spellStart"/>
      <w:r w:rsidR="00E94EF3" w:rsidRPr="0075077C">
        <w:rPr>
          <w:rFonts w:eastAsia="Calibri" w:cstheme="minorHAnsi"/>
          <w:lang w:val="en-ID"/>
        </w:rPr>
        <w:t>nilai</w:t>
      </w:r>
      <w:proofErr w:type="spellEnd"/>
      <w:r w:rsidR="00E94EF3" w:rsidRPr="0075077C">
        <w:rPr>
          <w:rFonts w:eastAsia="Calibri" w:cstheme="minorHAnsi"/>
          <w:lang w:val="en-ID"/>
        </w:rPr>
        <w:t xml:space="preserve"> </w:t>
      </w:r>
      <w:proofErr w:type="spellStart"/>
      <w:r w:rsidR="00E94EF3" w:rsidRPr="0075077C">
        <w:rPr>
          <w:rFonts w:eastAsia="Calibri" w:cstheme="minorHAnsi"/>
          <w:lang w:val="en-ID"/>
        </w:rPr>
        <w:t>tes</w:t>
      </w:r>
      <w:proofErr w:type="spellEnd"/>
      <w:r w:rsidR="00E94EF3" w:rsidRPr="0075077C">
        <w:rPr>
          <w:rFonts w:eastAsia="Calibri" w:cstheme="minorHAnsi"/>
          <w:lang w:val="en-ID"/>
        </w:rPr>
        <w:t xml:space="preserve"> </w:t>
      </w:r>
      <w:proofErr w:type="spellStart"/>
      <w:r w:rsidR="00E94EF3" w:rsidRPr="0075077C">
        <w:rPr>
          <w:rFonts w:eastAsia="Calibri" w:cstheme="minorHAnsi"/>
          <w:lang w:val="en-ID"/>
        </w:rPr>
        <w:t>tulis</w:t>
      </w:r>
      <w:proofErr w:type="spellEnd"/>
      <w:r w:rsidR="00E94EF3" w:rsidRPr="0075077C">
        <w:rPr>
          <w:rFonts w:eastAsia="Calibri" w:cstheme="minorHAnsi"/>
          <w:lang w:val="en-ID"/>
        </w:rPr>
        <w:t xml:space="preserve"> </w:t>
      </w:r>
      <w:proofErr w:type="spellStart"/>
      <w:r w:rsidR="00E94EF3" w:rsidRPr="0075077C">
        <w:rPr>
          <w:rFonts w:eastAsia="Calibri" w:cstheme="minorHAnsi"/>
          <w:lang w:val="en-ID"/>
        </w:rPr>
        <w:t>kemampuan</w:t>
      </w:r>
      <w:proofErr w:type="spellEnd"/>
      <w:r w:rsidR="00E94EF3" w:rsidRPr="0075077C">
        <w:rPr>
          <w:rFonts w:eastAsia="Calibri" w:cstheme="minorHAnsi"/>
          <w:lang w:val="en-ID"/>
        </w:rPr>
        <w:t xml:space="preserve"> </w:t>
      </w:r>
      <w:proofErr w:type="spellStart"/>
      <w:r w:rsidR="00E94EF3" w:rsidRPr="0075077C">
        <w:rPr>
          <w:rFonts w:eastAsia="Calibri" w:cstheme="minorHAnsi"/>
          <w:lang w:val="en-ID"/>
        </w:rPr>
        <w:t>berpikir</w:t>
      </w:r>
      <w:proofErr w:type="spellEnd"/>
      <w:r w:rsidR="00E94EF3" w:rsidRPr="0075077C">
        <w:rPr>
          <w:rFonts w:eastAsia="Calibri" w:cstheme="minorHAnsi"/>
          <w:lang w:val="en-ID"/>
        </w:rPr>
        <w:t xml:space="preserve"> </w:t>
      </w:r>
      <w:proofErr w:type="spellStart"/>
      <w:r w:rsidR="00E94EF3" w:rsidRPr="0075077C">
        <w:rPr>
          <w:rFonts w:eastAsia="Calibri" w:cstheme="minorHAnsi"/>
          <w:lang w:val="en-ID"/>
        </w:rPr>
        <w:t>kritis</w:t>
      </w:r>
      <w:proofErr w:type="spellEnd"/>
      <w:r w:rsidR="00E94EF3" w:rsidRPr="0075077C">
        <w:rPr>
          <w:rFonts w:eastAsia="Calibri" w:cstheme="minorHAnsi"/>
          <w:lang w:val="en-ID"/>
        </w:rPr>
        <w:t xml:space="preserve"> </w:t>
      </w:r>
      <w:proofErr w:type="spellStart"/>
      <w:r w:rsidR="00E94EF3" w:rsidRPr="0075077C">
        <w:rPr>
          <w:rFonts w:eastAsia="Calibri" w:cstheme="minorHAnsi"/>
          <w:lang w:val="en-ID"/>
        </w:rPr>
        <w:t>siswa</w:t>
      </w:r>
      <w:proofErr w:type="spellEnd"/>
      <w:r w:rsidR="00E94EF3" w:rsidRPr="0075077C">
        <w:rPr>
          <w:rFonts w:eastAsia="Calibri" w:cstheme="minorHAnsi"/>
          <w:lang w:val="en-ID"/>
        </w:rPr>
        <w:t xml:space="preserve"> </w:t>
      </w:r>
      <w:proofErr w:type="spellStart"/>
      <w:r w:rsidR="00E94EF3" w:rsidRPr="0075077C">
        <w:rPr>
          <w:rFonts w:eastAsia="Calibri" w:cstheme="minorHAnsi"/>
          <w:lang w:val="en-ID"/>
        </w:rPr>
        <w:t>kelas</w:t>
      </w:r>
      <w:proofErr w:type="spellEnd"/>
      <w:r w:rsidR="00E94EF3" w:rsidRPr="0075077C">
        <w:rPr>
          <w:rFonts w:eastAsia="Calibri" w:cstheme="minorHAnsi"/>
          <w:lang w:val="en-ID"/>
        </w:rPr>
        <w:t xml:space="preserve"> V. </w:t>
      </w:r>
      <w:proofErr w:type="spellStart"/>
      <w:r w:rsidR="00E94EF3" w:rsidRPr="0075077C">
        <w:rPr>
          <w:rFonts w:eastAsia="Calibri" w:cstheme="minorHAnsi"/>
          <w:lang w:val="en-ID"/>
        </w:rPr>
        <w:t>Hasil</w:t>
      </w:r>
      <w:proofErr w:type="spellEnd"/>
      <w:r w:rsidR="00E94EF3" w:rsidRPr="0075077C">
        <w:rPr>
          <w:rFonts w:eastAsia="Calibri" w:cstheme="minorHAnsi"/>
          <w:lang w:val="en-ID"/>
        </w:rPr>
        <w:t xml:space="preserve"> </w:t>
      </w:r>
      <w:proofErr w:type="spellStart"/>
      <w:r w:rsidR="00E94EF3" w:rsidRPr="0075077C">
        <w:rPr>
          <w:rFonts w:eastAsia="Calibri" w:cstheme="minorHAnsi"/>
          <w:lang w:val="en-ID"/>
        </w:rPr>
        <w:t>uji</w:t>
      </w:r>
      <w:proofErr w:type="spellEnd"/>
      <w:r w:rsidR="00E94EF3" w:rsidRPr="0075077C">
        <w:rPr>
          <w:rFonts w:eastAsia="Calibri" w:cstheme="minorHAnsi"/>
          <w:lang w:val="en-ID"/>
        </w:rPr>
        <w:t xml:space="preserve"> </w:t>
      </w:r>
      <w:proofErr w:type="spellStart"/>
      <w:r w:rsidR="00E94EF3" w:rsidRPr="0075077C">
        <w:rPr>
          <w:rFonts w:eastAsia="Calibri" w:cstheme="minorHAnsi"/>
          <w:lang w:val="en-ID"/>
        </w:rPr>
        <w:t>normalitas</w:t>
      </w:r>
      <w:proofErr w:type="spellEnd"/>
      <w:r w:rsidR="00E94EF3" w:rsidRPr="0075077C">
        <w:rPr>
          <w:rFonts w:eastAsia="Calibri" w:cstheme="minorHAnsi"/>
          <w:lang w:val="en-ID"/>
        </w:rPr>
        <w:t xml:space="preserve"> </w:t>
      </w:r>
      <w:proofErr w:type="spellStart"/>
      <w:r w:rsidR="00E94EF3" w:rsidRPr="0075077C">
        <w:rPr>
          <w:rFonts w:eastAsia="Calibri" w:cstheme="minorHAnsi"/>
          <w:lang w:val="en-ID"/>
        </w:rPr>
        <w:t>disajikan</w:t>
      </w:r>
      <w:proofErr w:type="spellEnd"/>
      <w:r w:rsidR="00E94EF3" w:rsidRPr="0075077C">
        <w:rPr>
          <w:rFonts w:eastAsia="Calibri" w:cstheme="minorHAnsi"/>
          <w:lang w:val="en-ID"/>
        </w:rPr>
        <w:t xml:space="preserve"> </w:t>
      </w:r>
      <w:proofErr w:type="spellStart"/>
      <w:r w:rsidR="00E94EF3" w:rsidRPr="0075077C">
        <w:rPr>
          <w:rFonts w:eastAsia="Calibri" w:cstheme="minorHAnsi"/>
          <w:lang w:val="en-ID"/>
        </w:rPr>
        <w:t>dalam</w:t>
      </w:r>
      <w:proofErr w:type="spellEnd"/>
      <w:r w:rsidR="00E94EF3" w:rsidRPr="0075077C">
        <w:rPr>
          <w:rFonts w:eastAsia="Calibri" w:cstheme="minorHAnsi"/>
          <w:lang w:val="en-ID"/>
        </w:rPr>
        <w:t xml:space="preserve"> </w:t>
      </w:r>
      <w:proofErr w:type="spellStart"/>
      <w:r w:rsidR="00E94EF3" w:rsidRPr="0075077C">
        <w:rPr>
          <w:rFonts w:eastAsia="Calibri" w:cstheme="minorHAnsi"/>
          <w:lang w:val="en-ID"/>
        </w:rPr>
        <w:t>tabel</w:t>
      </w:r>
      <w:proofErr w:type="spellEnd"/>
      <w:r w:rsidR="00E94EF3" w:rsidRPr="0075077C">
        <w:rPr>
          <w:rFonts w:eastAsia="Calibri" w:cstheme="minorHAnsi"/>
          <w:lang w:val="en-ID"/>
        </w:rPr>
        <w:t xml:space="preserve"> </w:t>
      </w:r>
      <w:proofErr w:type="spellStart"/>
      <w:r w:rsidR="00E94EF3" w:rsidRPr="0075077C">
        <w:rPr>
          <w:rFonts w:eastAsia="Calibri" w:cstheme="minorHAnsi"/>
          <w:lang w:val="en-ID"/>
        </w:rPr>
        <w:t>sebagai</w:t>
      </w:r>
      <w:proofErr w:type="spellEnd"/>
      <w:r w:rsidR="00E94EF3" w:rsidRPr="0075077C">
        <w:rPr>
          <w:rFonts w:eastAsia="Calibri" w:cstheme="minorHAnsi"/>
          <w:lang w:val="en-ID"/>
        </w:rPr>
        <w:t xml:space="preserve"> </w:t>
      </w:r>
      <w:proofErr w:type="spellStart"/>
      <w:r w:rsidR="00E94EF3" w:rsidRPr="0075077C">
        <w:rPr>
          <w:rFonts w:eastAsia="Calibri" w:cstheme="minorHAnsi"/>
          <w:lang w:val="en-ID"/>
        </w:rPr>
        <w:t>berikut</w:t>
      </w:r>
      <w:proofErr w:type="spellEnd"/>
      <w:r w:rsidR="00E94EF3" w:rsidRPr="0075077C">
        <w:rPr>
          <w:rFonts w:eastAsia="Calibri" w:cstheme="minorHAnsi"/>
          <w:lang w:val="en-ID"/>
        </w:rPr>
        <w:t>:</w:t>
      </w:r>
    </w:p>
    <w:p w:rsidR="00C52340" w:rsidRPr="0075077C" w:rsidRDefault="00C52340" w:rsidP="009E6B1C">
      <w:pPr>
        <w:pStyle w:val="ListParagraph"/>
        <w:spacing w:line="240" w:lineRule="auto"/>
        <w:ind w:left="0"/>
        <w:jc w:val="both"/>
        <w:rPr>
          <w:rFonts w:cstheme="minorHAnsi"/>
          <w:sz w:val="24"/>
          <w:szCs w:val="24"/>
          <w:lang w:val="en-US"/>
        </w:rPr>
      </w:pPr>
    </w:p>
    <w:p w:rsidR="00C52340" w:rsidRPr="0075077C" w:rsidRDefault="0075077C" w:rsidP="00400CC6">
      <w:pPr>
        <w:pStyle w:val="ListParagraph"/>
        <w:spacing w:line="240" w:lineRule="auto"/>
        <w:ind w:left="0"/>
        <w:jc w:val="center"/>
        <w:rPr>
          <w:rFonts w:cstheme="minorHAnsi"/>
          <w:i/>
          <w:lang w:val="en-US"/>
        </w:rPr>
      </w:pPr>
      <w:proofErr w:type="spellStart"/>
      <w:r>
        <w:rPr>
          <w:rFonts w:cstheme="minorHAnsi"/>
          <w:lang w:val="en-US"/>
        </w:rPr>
        <w:t>Tab</w:t>
      </w:r>
      <w:r w:rsidR="00400CC6" w:rsidRPr="0075077C">
        <w:rPr>
          <w:rFonts w:cstheme="minorHAnsi"/>
          <w:lang w:val="en-US"/>
        </w:rPr>
        <w:t>e</w:t>
      </w:r>
      <w:r>
        <w:rPr>
          <w:rFonts w:cstheme="minorHAnsi"/>
          <w:lang w:val="en-US"/>
        </w:rPr>
        <w:t>l</w:t>
      </w:r>
      <w:proofErr w:type="spellEnd"/>
      <w:r w:rsidR="00400CC6" w:rsidRPr="0075077C">
        <w:rPr>
          <w:rFonts w:cstheme="minorHAnsi"/>
          <w:lang w:val="en-US"/>
        </w:rPr>
        <w:t xml:space="preserve"> 1</w:t>
      </w:r>
      <w:r>
        <w:rPr>
          <w:rFonts w:cstheme="minorHAnsi"/>
          <w:lang w:val="en-US"/>
        </w:rPr>
        <w:t>.</w:t>
      </w:r>
      <w:r w:rsidR="00AF52CE" w:rsidRPr="0075077C">
        <w:rPr>
          <w:rFonts w:cstheme="minorHAnsi"/>
          <w:lang w:val="en-US"/>
        </w:rPr>
        <w:t xml:space="preserve"> </w:t>
      </w:r>
      <w:proofErr w:type="spellStart"/>
      <w:r w:rsidR="00AF52CE" w:rsidRPr="0075077C">
        <w:rPr>
          <w:rFonts w:cstheme="minorHAnsi"/>
          <w:lang w:val="en-US"/>
        </w:rPr>
        <w:t>Hasil</w:t>
      </w:r>
      <w:proofErr w:type="spellEnd"/>
      <w:r w:rsidR="00E94EF3" w:rsidRPr="0075077C">
        <w:rPr>
          <w:rFonts w:cstheme="minorHAnsi"/>
          <w:lang w:val="en-US"/>
        </w:rPr>
        <w:t xml:space="preserve"> Pretest</w:t>
      </w:r>
      <w:r w:rsidR="00AF52CE" w:rsidRPr="0075077C">
        <w:rPr>
          <w:rFonts w:cstheme="minorHAnsi"/>
          <w:lang w:val="en-US"/>
        </w:rPr>
        <w:t xml:space="preserve"> </w:t>
      </w:r>
      <w:proofErr w:type="spellStart"/>
      <w:r w:rsidR="00AF52CE" w:rsidRPr="0075077C">
        <w:rPr>
          <w:rFonts w:cstheme="minorHAnsi"/>
          <w:lang w:val="en-US"/>
        </w:rPr>
        <w:t>Uji</w:t>
      </w:r>
      <w:proofErr w:type="spellEnd"/>
      <w:r w:rsidR="00AF52CE" w:rsidRPr="0075077C">
        <w:rPr>
          <w:rFonts w:cstheme="minorHAnsi"/>
          <w:lang w:val="en-US"/>
        </w:rPr>
        <w:t xml:space="preserve"> </w:t>
      </w:r>
      <w:proofErr w:type="spellStart"/>
      <w:r w:rsidR="00AF52CE" w:rsidRPr="0075077C">
        <w:rPr>
          <w:rFonts w:cstheme="minorHAnsi"/>
          <w:lang w:val="en-US"/>
        </w:rPr>
        <w:t>Normalitas</w:t>
      </w:r>
      <w:proofErr w:type="spellEnd"/>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174"/>
        <w:gridCol w:w="1655"/>
        <w:gridCol w:w="848"/>
        <w:gridCol w:w="848"/>
        <w:gridCol w:w="853"/>
        <w:gridCol w:w="848"/>
        <w:gridCol w:w="848"/>
        <w:gridCol w:w="864"/>
      </w:tblGrid>
      <w:tr w:rsidR="00A769D4" w:rsidRPr="0075077C" w:rsidTr="00400CC6">
        <w:trPr>
          <w:cantSplit/>
          <w:trHeight w:val="330"/>
        </w:trPr>
        <w:tc>
          <w:tcPr>
            <w:tcW w:w="5000" w:type="pct"/>
            <w:gridSpan w:val="8"/>
            <w:tcBorders>
              <w:top w:val="nil"/>
              <w:left w:val="nil"/>
              <w:bottom w:val="nil"/>
              <w:right w:val="nil"/>
            </w:tcBorders>
            <w:shd w:val="clear" w:color="auto" w:fill="FFFFFF"/>
            <w:vAlign w:val="center"/>
          </w:tcPr>
          <w:p w:rsidR="00E94EF3" w:rsidRPr="0075077C" w:rsidRDefault="00E94EF3" w:rsidP="00400CC6">
            <w:pPr>
              <w:autoSpaceDE w:val="0"/>
              <w:autoSpaceDN w:val="0"/>
              <w:adjustRightInd w:val="0"/>
              <w:spacing w:after="0" w:line="240" w:lineRule="auto"/>
              <w:rPr>
                <w:rFonts w:eastAsia="Calibri" w:cstheme="minorHAnsi"/>
                <w:lang w:val="en-ID"/>
              </w:rPr>
            </w:pPr>
          </w:p>
        </w:tc>
      </w:tr>
      <w:tr w:rsidR="00A769D4" w:rsidRPr="0075077C" w:rsidTr="00400CC6">
        <w:trPr>
          <w:cantSplit/>
          <w:trHeight w:val="330"/>
        </w:trPr>
        <w:tc>
          <w:tcPr>
            <w:tcW w:w="740" w:type="pct"/>
            <w:tcBorders>
              <w:top w:val="nil"/>
              <w:left w:val="nil"/>
              <w:bottom w:val="single" w:sz="4" w:space="0" w:color="auto"/>
              <w:right w:val="nil"/>
            </w:tcBorders>
          </w:tcPr>
          <w:p w:rsidR="00E94EF3" w:rsidRPr="0075077C" w:rsidRDefault="00E94EF3" w:rsidP="00400CC6">
            <w:pPr>
              <w:autoSpaceDE w:val="0"/>
              <w:autoSpaceDN w:val="0"/>
              <w:adjustRightInd w:val="0"/>
              <w:spacing w:after="0" w:line="240" w:lineRule="auto"/>
              <w:rPr>
                <w:rFonts w:eastAsia="Calibri" w:cstheme="minorHAnsi"/>
                <w:lang w:val="en-ID"/>
              </w:rPr>
            </w:pPr>
          </w:p>
        </w:tc>
        <w:tc>
          <w:tcPr>
            <w:tcW w:w="1043" w:type="pct"/>
            <w:vMerge w:val="restart"/>
            <w:tcBorders>
              <w:top w:val="nil"/>
              <w:left w:val="nil"/>
              <w:bottom w:val="single" w:sz="4" w:space="0" w:color="auto"/>
              <w:right w:val="nil"/>
            </w:tcBorders>
            <w:shd w:val="clear" w:color="auto" w:fill="FFFFFF"/>
            <w:vAlign w:val="bottom"/>
          </w:tcPr>
          <w:p w:rsidR="00E94EF3" w:rsidRPr="0075077C" w:rsidRDefault="00E94EF3" w:rsidP="00400CC6">
            <w:pPr>
              <w:autoSpaceDE w:val="0"/>
              <w:autoSpaceDN w:val="0"/>
              <w:adjustRightInd w:val="0"/>
              <w:spacing w:after="0" w:line="240" w:lineRule="auto"/>
              <w:rPr>
                <w:rFonts w:eastAsia="Calibri" w:cstheme="minorHAnsi"/>
                <w:lang w:val="en-ID"/>
              </w:rPr>
            </w:pPr>
            <w:proofErr w:type="spellStart"/>
            <w:r w:rsidRPr="0075077C">
              <w:rPr>
                <w:rFonts w:eastAsia="Calibri" w:cstheme="minorHAnsi"/>
                <w:lang w:val="en-ID"/>
              </w:rPr>
              <w:t>Kelas</w:t>
            </w:r>
            <w:proofErr w:type="spellEnd"/>
          </w:p>
        </w:tc>
        <w:tc>
          <w:tcPr>
            <w:tcW w:w="1605" w:type="pct"/>
            <w:gridSpan w:val="3"/>
            <w:tcBorders>
              <w:top w:val="nil"/>
              <w:left w:val="nil"/>
              <w:bottom w:val="single" w:sz="4" w:space="0" w:color="auto"/>
              <w:right w:val="nil"/>
            </w:tcBorders>
            <w:shd w:val="clear" w:color="auto" w:fill="FFFFFF"/>
            <w:vAlign w:val="bottom"/>
          </w:tcPr>
          <w:p w:rsidR="00E94EF3" w:rsidRPr="0075077C" w:rsidRDefault="00E94EF3" w:rsidP="00400CC6">
            <w:pPr>
              <w:autoSpaceDE w:val="0"/>
              <w:autoSpaceDN w:val="0"/>
              <w:adjustRightInd w:val="0"/>
              <w:spacing w:after="0" w:line="240" w:lineRule="auto"/>
              <w:jc w:val="center"/>
              <w:rPr>
                <w:rFonts w:eastAsia="Calibri" w:cstheme="minorHAnsi"/>
                <w:lang w:val="en-ID"/>
              </w:rPr>
            </w:pPr>
            <w:r w:rsidRPr="0075077C">
              <w:rPr>
                <w:rFonts w:eastAsia="Calibri" w:cstheme="minorHAnsi"/>
                <w:lang w:val="en-ID"/>
              </w:rPr>
              <w:t>Kolmogorov-</w:t>
            </w:r>
            <w:proofErr w:type="spellStart"/>
            <w:r w:rsidRPr="0075077C">
              <w:rPr>
                <w:rFonts w:eastAsia="Calibri" w:cstheme="minorHAnsi"/>
                <w:lang w:val="en-ID"/>
              </w:rPr>
              <w:t>Smirnov</w:t>
            </w:r>
            <w:r w:rsidRPr="0075077C">
              <w:rPr>
                <w:rFonts w:eastAsia="Calibri" w:cstheme="minorHAnsi"/>
                <w:vertAlign w:val="superscript"/>
                <w:lang w:val="en-ID"/>
              </w:rPr>
              <w:t>a</w:t>
            </w:r>
            <w:proofErr w:type="spellEnd"/>
          </w:p>
        </w:tc>
        <w:tc>
          <w:tcPr>
            <w:tcW w:w="1611" w:type="pct"/>
            <w:gridSpan w:val="3"/>
            <w:tcBorders>
              <w:top w:val="nil"/>
              <w:left w:val="nil"/>
              <w:bottom w:val="single" w:sz="4" w:space="0" w:color="auto"/>
              <w:right w:val="nil"/>
            </w:tcBorders>
            <w:shd w:val="clear" w:color="auto" w:fill="FFFFFF"/>
            <w:vAlign w:val="bottom"/>
          </w:tcPr>
          <w:p w:rsidR="00E94EF3" w:rsidRPr="0075077C" w:rsidRDefault="00E94EF3" w:rsidP="00400CC6">
            <w:pPr>
              <w:autoSpaceDE w:val="0"/>
              <w:autoSpaceDN w:val="0"/>
              <w:adjustRightInd w:val="0"/>
              <w:spacing w:after="0" w:line="240" w:lineRule="auto"/>
              <w:jc w:val="center"/>
              <w:rPr>
                <w:rFonts w:eastAsia="Calibri" w:cstheme="minorHAnsi"/>
                <w:lang w:val="en-ID"/>
              </w:rPr>
            </w:pPr>
            <w:r w:rsidRPr="0075077C">
              <w:rPr>
                <w:rFonts w:eastAsia="Calibri" w:cstheme="minorHAnsi"/>
                <w:lang w:val="en-ID"/>
              </w:rPr>
              <w:t>Shapiro-Wilk</w:t>
            </w:r>
          </w:p>
        </w:tc>
      </w:tr>
      <w:tr w:rsidR="00A769D4" w:rsidRPr="0075077C" w:rsidTr="00400CC6">
        <w:trPr>
          <w:cantSplit/>
          <w:trHeight w:val="330"/>
        </w:trPr>
        <w:tc>
          <w:tcPr>
            <w:tcW w:w="740" w:type="pct"/>
            <w:tcBorders>
              <w:top w:val="single" w:sz="4" w:space="0" w:color="auto"/>
              <w:left w:val="nil"/>
              <w:bottom w:val="single" w:sz="4" w:space="0" w:color="auto"/>
              <w:right w:val="nil"/>
            </w:tcBorders>
          </w:tcPr>
          <w:p w:rsidR="00E94EF3" w:rsidRPr="0075077C" w:rsidRDefault="00E94EF3" w:rsidP="00400CC6">
            <w:pPr>
              <w:autoSpaceDE w:val="0"/>
              <w:autoSpaceDN w:val="0"/>
              <w:adjustRightInd w:val="0"/>
              <w:spacing w:after="0" w:line="240" w:lineRule="auto"/>
              <w:rPr>
                <w:rFonts w:eastAsia="Calibri" w:cstheme="minorHAnsi"/>
                <w:lang w:val="en-ID"/>
              </w:rPr>
            </w:pPr>
          </w:p>
        </w:tc>
        <w:tc>
          <w:tcPr>
            <w:tcW w:w="1043" w:type="pct"/>
            <w:vMerge/>
            <w:tcBorders>
              <w:top w:val="single" w:sz="4" w:space="0" w:color="auto"/>
              <w:left w:val="nil"/>
              <w:bottom w:val="single" w:sz="4" w:space="0" w:color="auto"/>
              <w:right w:val="nil"/>
            </w:tcBorders>
            <w:shd w:val="clear" w:color="auto" w:fill="FFFFFF"/>
            <w:vAlign w:val="bottom"/>
          </w:tcPr>
          <w:p w:rsidR="00E94EF3" w:rsidRPr="0075077C" w:rsidRDefault="00E94EF3" w:rsidP="00400CC6">
            <w:pPr>
              <w:autoSpaceDE w:val="0"/>
              <w:autoSpaceDN w:val="0"/>
              <w:adjustRightInd w:val="0"/>
              <w:spacing w:after="0" w:line="240" w:lineRule="auto"/>
              <w:rPr>
                <w:rFonts w:eastAsia="Calibri" w:cstheme="minorHAnsi"/>
                <w:lang w:val="en-ID"/>
              </w:rPr>
            </w:pPr>
          </w:p>
        </w:tc>
        <w:tc>
          <w:tcPr>
            <w:tcW w:w="534" w:type="pct"/>
            <w:tcBorders>
              <w:top w:val="single" w:sz="4" w:space="0" w:color="auto"/>
              <w:left w:val="nil"/>
              <w:bottom w:val="single" w:sz="4" w:space="0" w:color="auto"/>
              <w:right w:val="nil"/>
            </w:tcBorders>
            <w:shd w:val="clear" w:color="auto" w:fill="FFFFFF"/>
            <w:vAlign w:val="bottom"/>
          </w:tcPr>
          <w:p w:rsidR="00E94EF3" w:rsidRPr="0075077C" w:rsidRDefault="00E94EF3" w:rsidP="00400CC6">
            <w:pPr>
              <w:autoSpaceDE w:val="0"/>
              <w:autoSpaceDN w:val="0"/>
              <w:adjustRightInd w:val="0"/>
              <w:spacing w:after="0" w:line="240" w:lineRule="auto"/>
              <w:jc w:val="center"/>
              <w:rPr>
                <w:rFonts w:eastAsia="Calibri" w:cstheme="minorHAnsi"/>
                <w:lang w:val="en-ID"/>
              </w:rPr>
            </w:pPr>
            <w:r w:rsidRPr="0075077C">
              <w:rPr>
                <w:rFonts w:eastAsia="Calibri" w:cstheme="minorHAnsi"/>
                <w:lang w:val="en-ID"/>
              </w:rPr>
              <w:t>Statistic</w:t>
            </w:r>
          </w:p>
        </w:tc>
        <w:tc>
          <w:tcPr>
            <w:tcW w:w="534" w:type="pct"/>
            <w:tcBorders>
              <w:top w:val="single" w:sz="4" w:space="0" w:color="auto"/>
              <w:left w:val="nil"/>
              <w:bottom w:val="single" w:sz="4" w:space="0" w:color="auto"/>
              <w:right w:val="nil"/>
            </w:tcBorders>
            <w:shd w:val="clear" w:color="auto" w:fill="FFFFFF"/>
            <w:vAlign w:val="bottom"/>
          </w:tcPr>
          <w:p w:rsidR="00E94EF3" w:rsidRPr="0075077C" w:rsidRDefault="00E94EF3" w:rsidP="00400CC6">
            <w:pPr>
              <w:autoSpaceDE w:val="0"/>
              <w:autoSpaceDN w:val="0"/>
              <w:adjustRightInd w:val="0"/>
              <w:spacing w:after="0" w:line="240" w:lineRule="auto"/>
              <w:jc w:val="center"/>
              <w:rPr>
                <w:rFonts w:eastAsia="Calibri" w:cstheme="minorHAnsi"/>
                <w:lang w:val="en-ID"/>
              </w:rPr>
            </w:pPr>
            <w:proofErr w:type="spellStart"/>
            <w:r w:rsidRPr="0075077C">
              <w:rPr>
                <w:rFonts w:eastAsia="Calibri" w:cstheme="minorHAnsi"/>
                <w:lang w:val="en-ID"/>
              </w:rPr>
              <w:t>df</w:t>
            </w:r>
            <w:proofErr w:type="spellEnd"/>
          </w:p>
        </w:tc>
        <w:tc>
          <w:tcPr>
            <w:tcW w:w="537" w:type="pct"/>
            <w:tcBorders>
              <w:top w:val="single" w:sz="4" w:space="0" w:color="auto"/>
              <w:left w:val="nil"/>
              <w:bottom w:val="single" w:sz="4" w:space="0" w:color="auto"/>
              <w:right w:val="nil"/>
            </w:tcBorders>
            <w:shd w:val="clear" w:color="auto" w:fill="FFFFFF"/>
            <w:vAlign w:val="bottom"/>
          </w:tcPr>
          <w:p w:rsidR="00E94EF3" w:rsidRPr="0075077C" w:rsidRDefault="00E94EF3" w:rsidP="00400CC6">
            <w:pPr>
              <w:autoSpaceDE w:val="0"/>
              <w:autoSpaceDN w:val="0"/>
              <w:adjustRightInd w:val="0"/>
              <w:spacing w:after="0" w:line="240" w:lineRule="auto"/>
              <w:jc w:val="center"/>
              <w:rPr>
                <w:rFonts w:eastAsia="Calibri" w:cstheme="minorHAnsi"/>
                <w:lang w:val="en-ID"/>
              </w:rPr>
            </w:pPr>
            <w:r w:rsidRPr="0075077C">
              <w:rPr>
                <w:rFonts w:eastAsia="Calibri" w:cstheme="minorHAnsi"/>
                <w:lang w:val="en-ID"/>
              </w:rPr>
              <w:t>Sig.</w:t>
            </w:r>
          </w:p>
        </w:tc>
        <w:tc>
          <w:tcPr>
            <w:tcW w:w="534" w:type="pct"/>
            <w:tcBorders>
              <w:top w:val="single" w:sz="4" w:space="0" w:color="auto"/>
              <w:left w:val="nil"/>
              <w:bottom w:val="single" w:sz="4" w:space="0" w:color="auto"/>
              <w:right w:val="nil"/>
            </w:tcBorders>
            <w:shd w:val="clear" w:color="auto" w:fill="FFFFFF"/>
            <w:vAlign w:val="bottom"/>
          </w:tcPr>
          <w:p w:rsidR="00E94EF3" w:rsidRPr="0075077C" w:rsidRDefault="00E94EF3" w:rsidP="00400CC6">
            <w:pPr>
              <w:autoSpaceDE w:val="0"/>
              <w:autoSpaceDN w:val="0"/>
              <w:adjustRightInd w:val="0"/>
              <w:spacing w:after="0" w:line="240" w:lineRule="auto"/>
              <w:jc w:val="center"/>
              <w:rPr>
                <w:rFonts w:eastAsia="Calibri" w:cstheme="minorHAnsi"/>
                <w:lang w:val="en-ID"/>
              </w:rPr>
            </w:pPr>
            <w:r w:rsidRPr="0075077C">
              <w:rPr>
                <w:rFonts w:eastAsia="Calibri" w:cstheme="minorHAnsi"/>
                <w:lang w:val="en-ID"/>
              </w:rPr>
              <w:t>Statistic</w:t>
            </w:r>
          </w:p>
        </w:tc>
        <w:tc>
          <w:tcPr>
            <w:tcW w:w="534" w:type="pct"/>
            <w:tcBorders>
              <w:top w:val="single" w:sz="4" w:space="0" w:color="auto"/>
              <w:left w:val="nil"/>
              <w:bottom w:val="single" w:sz="4" w:space="0" w:color="auto"/>
              <w:right w:val="nil"/>
            </w:tcBorders>
            <w:shd w:val="clear" w:color="auto" w:fill="FFFFFF"/>
            <w:vAlign w:val="bottom"/>
          </w:tcPr>
          <w:p w:rsidR="00E94EF3" w:rsidRPr="0075077C" w:rsidRDefault="00E94EF3" w:rsidP="00400CC6">
            <w:pPr>
              <w:autoSpaceDE w:val="0"/>
              <w:autoSpaceDN w:val="0"/>
              <w:adjustRightInd w:val="0"/>
              <w:spacing w:after="0" w:line="240" w:lineRule="auto"/>
              <w:jc w:val="center"/>
              <w:rPr>
                <w:rFonts w:eastAsia="Calibri" w:cstheme="minorHAnsi"/>
                <w:lang w:val="en-ID"/>
              </w:rPr>
            </w:pPr>
            <w:proofErr w:type="spellStart"/>
            <w:r w:rsidRPr="0075077C">
              <w:rPr>
                <w:rFonts w:eastAsia="Calibri" w:cstheme="minorHAnsi"/>
                <w:lang w:val="en-ID"/>
              </w:rPr>
              <w:t>df</w:t>
            </w:r>
            <w:proofErr w:type="spellEnd"/>
          </w:p>
        </w:tc>
        <w:tc>
          <w:tcPr>
            <w:tcW w:w="534" w:type="pct"/>
            <w:tcBorders>
              <w:top w:val="single" w:sz="4" w:space="0" w:color="auto"/>
              <w:left w:val="nil"/>
              <w:bottom w:val="single" w:sz="4" w:space="0" w:color="auto"/>
              <w:right w:val="nil"/>
            </w:tcBorders>
            <w:shd w:val="clear" w:color="auto" w:fill="FFFFFF"/>
            <w:vAlign w:val="bottom"/>
          </w:tcPr>
          <w:p w:rsidR="00E94EF3" w:rsidRPr="0075077C" w:rsidRDefault="00E94EF3" w:rsidP="00400CC6">
            <w:pPr>
              <w:autoSpaceDE w:val="0"/>
              <w:autoSpaceDN w:val="0"/>
              <w:adjustRightInd w:val="0"/>
              <w:spacing w:after="0" w:line="240" w:lineRule="auto"/>
              <w:jc w:val="center"/>
              <w:rPr>
                <w:rFonts w:eastAsia="Calibri" w:cstheme="minorHAnsi"/>
                <w:lang w:val="en-ID"/>
              </w:rPr>
            </w:pPr>
            <w:r w:rsidRPr="0075077C">
              <w:rPr>
                <w:rFonts w:eastAsia="Calibri" w:cstheme="minorHAnsi"/>
                <w:lang w:val="en-ID"/>
              </w:rPr>
              <w:t>Sig.</w:t>
            </w:r>
          </w:p>
        </w:tc>
      </w:tr>
      <w:tr w:rsidR="00A769D4" w:rsidRPr="0075077C" w:rsidTr="00400CC6">
        <w:trPr>
          <w:cantSplit/>
          <w:trHeight w:val="330"/>
        </w:trPr>
        <w:tc>
          <w:tcPr>
            <w:tcW w:w="740" w:type="pct"/>
            <w:vMerge w:val="restart"/>
            <w:tcBorders>
              <w:top w:val="single" w:sz="4" w:space="0" w:color="auto"/>
              <w:left w:val="nil"/>
              <w:bottom w:val="single" w:sz="4" w:space="0" w:color="auto"/>
              <w:right w:val="nil"/>
            </w:tcBorders>
            <w:shd w:val="clear" w:color="auto" w:fill="FFFFFF"/>
          </w:tcPr>
          <w:p w:rsidR="00E94EF3" w:rsidRPr="0075077C" w:rsidRDefault="00E94EF3" w:rsidP="00400CC6">
            <w:pPr>
              <w:autoSpaceDE w:val="0"/>
              <w:autoSpaceDN w:val="0"/>
              <w:adjustRightInd w:val="0"/>
              <w:spacing w:after="0" w:line="240" w:lineRule="auto"/>
              <w:rPr>
                <w:rFonts w:eastAsia="Calibri" w:cstheme="minorHAnsi"/>
                <w:lang w:val="en-ID"/>
              </w:rPr>
            </w:pPr>
            <w:proofErr w:type="spellStart"/>
            <w:r w:rsidRPr="0075077C">
              <w:rPr>
                <w:rFonts w:eastAsia="Calibri" w:cstheme="minorHAnsi"/>
                <w:lang w:val="en-ID"/>
              </w:rPr>
              <w:t>Berpikir</w:t>
            </w:r>
            <w:proofErr w:type="spellEnd"/>
            <w:r w:rsidRPr="0075077C">
              <w:rPr>
                <w:rFonts w:eastAsia="Calibri" w:cstheme="minorHAnsi"/>
                <w:lang w:val="en-ID"/>
              </w:rPr>
              <w:t xml:space="preserve"> </w:t>
            </w:r>
            <w:proofErr w:type="spellStart"/>
            <w:r w:rsidRPr="0075077C">
              <w:rPr>
                <w:rFonts w:eastAsia="Calibri" w:cstheme="minorHAnsi"/>
                <w:lang w:val="en-ID"/>
              </w:rPr>
              <w:t>Kritis</w:t>
            </w:r>
            <w:proofErr w:type="spellEnd"/>
          </w:p>
        </w:tc>
        <w:tc>
          <w:tcPr>
            <w:tcW w:w="1043" w:type="pct"/>
            <w:tcBorders>
              <w:top w:val="single" w:sz="4" w:space="0" w:color="auto"/>
              <w:left w:val="nil"/>
              <w:bottom w:val="single" w:sz="4" w:space="0" w:color="auto"/>
              <w:right w:val="nil"/>
            </w:tcBorders>
            <w:shd w:val="clear" w:color="auto" w:fill="FFFFFF"/>
          </w:tcPr>
          <w:p w:rsidR="00E94EF3" w:rsidRPr="0075077C" w:rsidRDefault="00E94EF3" w:rsidP="00400CC6">
            <w:pPr>
              <w:autoSpaceDE w:val="0"/>
              <w:autoSpaceDN w:val="0"/>
              <w:adjustRightInd w:val="0"/>
              <w:spacing w:after="0" w:line="240" w:lineRule="auto"/>
              <w:rPr>
                <w:rFonts w:eastAsia="Calibri" w:cstheme="minorHAnsi"/>
                <w:lang w:val="en-ID"/>
              </w:rPr>
            </w:pPr>
            <w:proofErr w:type="spellStart"/>
            <w:r w:rsidRPr="0075077C">
              <w:rPr>
                <w:rFonts w:eastAsia="Calibri" w:cstheme="minorHAnsi"/>
                <w:lang w:val="en-ID"/>
              </w:rPr>
              <w:t>pretest</w:t>
            </w:r>
            <w:proofErr w:type="spellEnd"/>
            <w:r w:rsidRPr="0075077C">
              <w:rPr>
                <w:rFonts w:eastAsia="Calibri" w:cstheme="minorHAnsi"/>
                <w:lang w:val="en-ID"/>
              </w:rPr>
              <w:t xml:space="preserve"> </w:t>
            </w:r>
            <w:proofErr w:type="spellStart"/>
            <w:r w:rsidRPr="0075077C">
              <w:rPr>
                <w:rFonts w:eastAsia="Calibri" w:cstheme="minorHAnsi"/>
                <w:lang w:val="en-ID"/>
              </w:rPr>
              <w:t>eksperimen</w:t>
            </w:r>
            <w:proofErr w:type="spellEnd"/>
          </w:p>
        </w:tc>
        <w:tc>
          <w:tcPr>
            <w:tcW w:w="534" w:type="pct"/>
            <w:tcBorders>
              <w:top w:val="single" w:sz="4" w:space="0" w:color="auto"/>
              <w:left w:val="nil"/>
              <w:bottom w:val="single" w:sz="4" w:space="0" w:color="auto"/>
              <w:right w:val="nil"/>
            </w:tcBorders>
            <w:shd w:val="clear" w:color="auto" w:fill="FFFFFF"/>
            <w:vAlign w:val="center"/>
          </w:tcPr>
          <w:p w:rsidR="00E94EF3" w:rsidRPr="0075077C" w:rsidRDefault="00E94EF3" w:rsidP="00400CC6">
            <w:pPr>
              <w:autoSpaceDE w:val="0"/>
              <w:autoSpaceDN w:val="0"/>
              <w:adjustRightInd w:val="0"/>
              <w:spacing w:after="0" w:line="240" w:lineRule="auto"/>
              <w:jc w:val="right"/>
              <w:rPr>
                <w:rFonts w:eastAsia="Calibri" w:cstheme="minorHAnsi"/>
                <w:lang w:val="en-ID"/>
              </w:rPr>
            </w:pPr>
            <w:r w:rsidRPr="0075077C">
              <w:rPr>
                <w:rFonts w:eastAsia="Calibri" w:cstheme="minorHAnsi"/>
                <w:lang w:val="en-ID"/>
              </w:rPr>
              <w:t>.175</w:t>
            </w:r>
          </w:p>
        </w:tc>
        <w:tc>
          <w:tcPr>
            <w:tcW w:w="534" w:type="pct"/>
            <w:tcBorders>
              <w:top w:val="single" w:sz="4" w:space="0" w:color="auto"/>
              <w:left w:val="nil"/>
              <w:bottom w:val="single" w:sz="4" w:space="0" w:color="auto"/>
              <w:right w:val="nil"/>
            </w:tcBorders>
            <w:shd w:val="clear" w:color="auto" w:fill="FFFFFF"/>
            <w:vAlign w:val="center"/>
          </w:tcPr>
          <w:p w:rsidR="00E94EF3" w:rsidRPr="0075077C" w:rsidRDefault="00E94EF3" w:rsidP="00400CC6">
            <w:pPr>
              <w:autoSpaceDE w:val="0"/>
              <w:autoSpaceDN w:val="0"/>
              <w:adjustRightInd w:val="0"/>
              <w:spacing w:after="0" w:line="240" w:lineRule="auto"/>
              <w:jc w:val="right"/>
              <w:rPr>
                <w:rFonts w:eastAsia="Calibri" w:cstheme="minorHAnsi"/>
                <w:lang w:val="en-ID"/>
              </w:rPr>
            </w:pPr>
            <w:r w:rsidRPr="0075077C">
              <w:rPr>
                <w:rFonts w:eastAsia="Calibri" w:cstheme="minorHAnsi"/>
                <w:lang w:val="en-ID"/>
              </w:rPr>
              <w:t>24</w:t>
            </w:r>
          </w:p>
        </w:tc>
        <w:tc>
          <w:tcPr>
            <w:tcW w:w="537" w:type="pct"/>
            <w:tcBorders>
              <w:top w:val="single" w:sz="4" w:space="0" w:color="auto"/>
              <w:left w:val="nil"/>
              <w:bottom w:val="single" w:sz="4" w:space="0" w:color="auto"/>
              <w:right w:val="nil"/>
            </w:tcBorders>
            <w:shd w:val="clear" w:color="auto" w:fill="FFFFFF"/>
            <w:vAlign w:val="center"/>
          </w:tcPr>
          <w:p w:rsidR="00E94EF3" w:rsidRPr="0075077C" w:rsidRDefault="00E94EF3" w:rsidP="00400CC6">
            <w:pPr>
              <w:autoSpaceDE w:val="0"/>
              <w:autoSpaceDN w:val="0"/>
              <w:adjustRightInd w:val="0"/>
              <w:spacing w:after="0" w:line="240" w:lineRule="auto"/>
              <w:jc w:val="right"/>
              <w:rPr>
                <w:rFonts w:eastAsia="Calibri" w:cstheme="minorHAnsi"/>
                <w:lang w:val="en-ID"/>
              </w:rPr>
            </w:pPr>
            <w:r w:rsidRPr="0075077C">
              <w:rPr>
                <w:rFonts w:eastAsia="Calibri" w:cstheme="minorHAnsi"/>
                <w:lang w:val="en-ID"/>
              </w:rPr>
              <w:t>.057</w:t>
            </w:r>
          </w:p>
        </w:tc>
        <w:tc>
          <w:tcPr>
            <w:tcW w:w="534" w:type="pct"/>
            <w:tcBorders>
              <w:top w:val="single" w:sz="4" w:space="0" w:color="auto"/>
              <w:left w:val="nil"/>
              <w:bottom w:val="single" w:sz="4" w:space="0" w:color="auto"/>
              <w:right w:val="nil"/>
            </w:tcBorders>
            <w:shd w:val="clear" w:color="auto" w:fill="FFFFFF"/>
            <w:vAlign w:val="center"/>
          </w:tcPr>
          <w:p w:rsidR="00E94EF3" w:rsidRPr="0075077C" w:rsidRDefault="00E94EF3" w:rsidP="00400CC6">
            <w:pPr>
              <w:autoSpaceDE w:val="0"/>
              <w:autoSpaceDN w:val="0"/>
              <w:adjustRightInd w:val="0"/>
              <w:spacing w:after="0" w:line="240" w:lineRule="auto"/>
              <w:jc w:val="right"/>
              <w:rPr>
                <w:rFonts w:eastAsia="Calibri" w:cstheme="minorHAnsi"/>
                <w:lang w:val="en-ID"/>
              </w:rPr>
            </w:pPr>
            <w:r w:rsidRPr="0075077C">
              <w:rPr>
                <w:rFonts w:eastAsia="Calibri" w:cstheme="minorHAnsi"/>
                <w:lang w:val="en-ID"/>
              </w:rPr>
              <w:t>.927</w:t>
            </w:r>
          </w:p>
        </w:tc>
        <w:tc>
          <w:tcPr>
            <w:tcW w:w="534" w:type="pct"/>
            <w:tcBorders>
              <w:top w:val="single" w:sz="4" w:space="0" w:color="auto"/>
              <w:left w:val="nil"/>
              <w:bottom w:val="single" w:sz="4" w:space="0" w:color="auto"/>
              <w:right w:val="nil"/>
            </w:tcBorders>
            <w:shd w:val="clear" w:color="auto" w:fill="FFFFFF"/>
            <w:vAlign w:val="center"/>
          </w:tcPr>
          <w:p w:rsidR="00E94EF3" w:rsidRPr="0075077C" w:rsidRDefault="00E94EF3" w:rsidP="00400CC6">
            <w:pPr>
              <w:autoSpaceDE w:val="0"/>
              <w:autoSpaceDN w:val="0"/>
              <w:adjustRightInd w:val="0"/>
              <w:spacing w:after="0" w:line="240" w:lineRule="auto"/>
              <w:jc w:val="right"/>
              <w:rPr>
                <w:rFonts w:eastAsia="Calibri" w:cstheme="minorHAnsi"/>
                <w:lang w:val="en-ID"/>
              </w:rPr>
            </w:pPr>
            <w:r w:rsidRPr="0075077C">
              <w:rPr>
                <w:rFonts w:eastAsia="Calibri" w:cstheme="minorHAnsi"/>
                <w:lang w:val="en-ID"/>
              </w:rPr>
              <w:t>24</w:t>
            </w:r>
          </w:p>
        </w:tc>
        <w:tc>
          <w:tcPr>
            <w:tcW w:w="534" w:type="pct"/>
            <w:tcBorders>
              <w:top w:val="single" w:sz="4" w:space="0" w:color="auto"/>
              <w:left w:val="nil"/>
              <w:bottom w:val="single" w:sz="4" w:space="0" w:color="auto"/>
              <w:right w:val="nil"/>
            </w:tcBorders>
            <w:shd w:val="clear" w:color="auto" w:fill="FFFFFF"/>
            <w:vAlign w:val="center"/>
          </w:tcPr>
          <w:p w:rsidR="00E94EF3" w:rsidRPr="0075077C" w:rsidRDefault="00E94EF3" w:rsidP="00400CC6">
            <w:pPr>
              <w:autoSpaceDE w:val="0"/>
              <w:autoSpaceDN w:val="0"/>
              <w:adjustRightInd w:val="0"/>
              <w:spacing w:after="0" w:line="240" w:lineRule="auto"/>
              <w:jc w:val="right"/>
              <w:rPr>
                <w:rFonts w:eastAsia="Calibri" w:cstheme="minorHAnsi"/>
                <w:lang w:val="en-ID"/>
              </w:rPr>
            </w:pPr>
            <w:r w:rsidRPr="0075077C">
              <w:rPr>
                <w:rFonts w:eastAsia="Calibri" w:cstheme="minorHAnsi"/>
                <w:lang w:val="en-ID"/>
              </w:rPr>
              <w:t>.082</w:t>
            </w:r>
          </w:p>
        </w:tc>
      </w:tr>
      <w:tr w:rsidR="00A769D4" w:rsidRPr="0075077C" w:rsidTr="00400CC6">
        <w:trPr>
          <w:cantSplit/>
          <w:trHeight w:val="73"/>
        </w:trPr>
        <w:tc>
          <w:tcPr>
            <w:tcW w:w="740" w:type="pct"/>
            <w:vMerge/>
            <w:tcBorders>
              <w:top w:val="single" w:sz="4" w:space="0" w:color="auto"/>
              <w:left w:val="nil"/>
              <w:bottom w:val="nil"/>
              <w:right w:val="nil"/>
            </w:tcBorders>
            <w:shd w:val="clear" w:color="auto" w:fill="FFFFFF"/>
          </w:tcPr>
          <w:p w:rsidR="00E94EF3" w:rsidRPr="0075077C" w:rsidRDefault="00E94EF3" w:rsidP="00400CC6">
            <w:pPr>
              <w:autoSpaceDE w:val="0"/>
              <w:autoSpaceDN w:val="0"/>
              <w:adjustRightInd w:val="0"/>
              <w:spacing w:after="0" w:line="240" w:lineRule="auto"/>
              <w:rPr>
                <w:rFonts w:eastAsia="Calibri" w:cstheme="minorHAnsi"/>
                <w:lang w:val="en-ID"/>
              </w:rPr>
            </w:pPr>
          </w:p>
        </w:tc>
        <w:tc>
          <w:tcPr>
            <w:tcW w:w="1043" w:type="pct"/>
            <w:tcBorders>
              <w:top w:val="single" w:sz="4" w:space="0" w:color="auto"/>
              <w:left w:val="nil"/>
              <w:bottom w:val="nil"/>
              <w:right w:val="nil"/>
            </w:tcBorders>
            <w:shd w:val="clear" w:color="auto" w:fill="FFFFFF"/>
          </w:tcPr>
          <w:p w:rsidR="00E94EF3" w:rsidRPr="0075077C" w:rsidRDefault="00E94EF3" w:rsidP="00400CC6">
            <w:pPr>
              <w:autoSpaceDE w:val="0"/>
              <w:autoSpaceDN w:val="0"/>
              <w:adjustRightInd w:val="0"/>
              <w:spacing w:after="0" w:line="240" w:lineRule="auto"/>
              <w:rPr>
                <w:rFonts w:eastAsia="Calibri" w:cstheme="minorHAnsi"/>
                <w:lang w:val="en-ID"/>
              </w:rPr>
            </w:pPr>
            <w:proofErr w:type="spellStart"/>
            <w:r w:rsidRPr="0075077C">
              <w:rPr>
                <w:rFonts w:eastAsia="Calibri" w:cstheme="minorHAnsi"/>
                <w:lang w:val="en-ID"/>
              </w:rPr>
              <w:t>pretest</w:t>
            </w:r>
            <w:proofErr w:type="spellEnd"/>
            <w:r w:rsidRPr="0075077C">
              <w:rPr>
                <w:rFonts w:eastAsia="Calibri" w:cstheme="minorHAnsi"/>
                <w:lang w:val="en-ID"/>
              </w:rPr>
              <w:t xml:space="preserve"> </w:t>
            </w:r>
            <w:proofErr w:type="spellStart"/>
            <w:r w:rsidRPr="0075077C">
              <w:rPr>
                <w:rFonts w:eastAsia="Calibri" w:cstheme="minorHAnsi"/>
                <w:lang w:val="en-ID"/>
              </w:rPr>
              <w:t>kontrol</w:t>
            </w:r>
            <w:proofErr w:type="spellEnd"/>
          </w:p>
        </w:tc>
        <w:tc>
          <w:tcPr>
            <w:tcW w:w="534" w:type="pct"/>
            <w:tcBorders>
              <w:top w:val="single" w:sz="4" w:space="0" w:color="auto"/>
              <w:left w:val="nil"/>
              <w:bottom w:val="nil"/>
              <w:right w:val="nil"/>
            </w:tcBorders>
            <w:shd w:val="clear" w:color="auto" w:fill="FFFFFF"/>
            <w:vAlign w:val="center"/>
          </w:tcPr>
          <w:p w:rsidR="00E94EF3" w:rsidRPr="0075077C" w:rsidRDefault="00E94EF3" w:rsidP="00400CC6">
            <w:pPr>
              <w:autoSpaceDE w:val="0"/>
              <w:autoSpaceDN w:val="0"/>
              <w:adjustRightInd w:val="0"/>
              <w:spacing w:after="0" w:line="240" w:lineRule="auto"/>
              <w:jc w:val="right"/>
              <w:rPr>
                <w:rFonts w:eastAsia="Calibri" w:cstheme="minorHAnsi"/>
                <w:lang w:val="en-ID"/>
              </w:rPr>
            </w:pPr>
            <w:r w:rsidRPr="0075077C">
              <w:rPr>
                <w:rFonts w:eastAsia="Calibri" w:cstheme="minorHAnsi"/>
                <w:lang w:val="en-ID"/>
              </w:rPr>
              <w:t>.140</w:t>
            </w:r>
          </w:p>
        </w:tc>
        <w:tc>
          <w:tcPr>
            <w:tcW w:w="534" w:type="pct"/>
            <w:tcBorders>
              <w:top w:val="single" w:sz="4" w:space="0" w:color="auto"/>
              <w:left w:val="nil"/>
              <w:bottom w:val="nil"/>
              <w:right w:val="nil"/>
            </w:tcBorders>
            <w:shd w:val="clear" w:color="auto" w:fill="FFFFFF"/>
            <w:vAlign w:val="center"/>
          </w:tcPr>
          <w:p w:rsidR="00E94EF3" w:rsidRPr="0075077C" w:rsidRDefault="00E94EF3" w:rsidP="00400CC6">
            <w:pPr>
              <w:autoSpaceDE w:val="0"/>
              <w:autoSpaceDN w:val="0"/>
              <w:adjustRightInd w:val="0"/>
              <w:spacing w:after="0" w:line="240" w:lineRule="auto"/>
              <w:jc w:val="right"/>
              <w:rPr>
                <w:rFonts w:eastAsia="Calibri" w:cstheme="minorHAnsi"/>
                <w:lang w:val="en-ID"/>
              </w:rPr>
            </w:pPr>
            <w:r w:rsidRPr="0075077C">
              <w:rPr>
                <w:rFonts w:eastAsia="Calibri" w:cstheme="minorHAnsi"/>
                <w:lang w:val="en-ID"/>
              </w:rPr>
              <w:t>24</w:t>
            </w:r>
          </w:p>
        </w:tc>
        <w:tc>
          <w:tcPr>
            <w:tcW w:w="537" w:type="pct"/>
            <w:tcBorders>
              <w:top w:val="single" w:sz="4" w:space="0" w:color="auto"/>
              <w:left w:val="nil"/>
              <w:bottom w:val="nil"/>
              <w:right w:val="nil"/>
            </w:tcBorders>
            <w:shd w:val="clear" w:color="auto" w:fill="FFFFFF"/>
            <w:vAlign w:val="center"/>
          </w:tcPr>
          <w:p w:rsidR="00E94EF3" w:rsidRPr="0075077C" w:rsidRDefault="00E94EF3" w:rsidP="00400CC6">
            <w:pPr>
              <w:autoSpaceDE w:val="0"/>
              <w:autoSpaceDN w:val="0"/>
              <w:adjustRightInd w:val="0"/>
              <w:spacing w:after="0" w:line="240" w:lineRule="auto"/>
              <w:jc w:val="right"/>
              <w:rPr>
                <w:rFonts w:eastAsia="Calibri" w:cstheme="minorHAnsi"/>
                <w:lang w:val="en-ID"/>
              </w:rPr>
            </w:pPr>
            <w:r w:rsidRPr="0075077C">
              <w:rPr>
                <w:rFonts w:eastAsia="Calibri" w:cstheme="minorHAnsi"/>
                <w:lang w:val="en-ID"/>
              </w:rPr>
              <w:t>.200</w:t>
            </w:r>
            <w:r w:rsidRPr="0075077C">
              <w:rPr>
                <w:rFonts w:eastAsia="Calibri" w:cstheme="minorHAnsi"/>
                <w:vertAlign w:val="superscript"/>
                <w:lang w:val="en-ID"/>
              </w:rPr>
              <w:t>*</w:t>
            </w:r>
          </w:p>
        </w:tc>
        <w:tc>
          <w:tcPr>
            <w:tcW w:w="534" w:type="pct"/>
            <w:tcBorders>
              <w:top w:val="single" w:sz="4" w:space="0" w:color="auto"/>
              <w:left w:val="nil"/>
              <w:bottom w:val="nil"/>
              <w:right w:val="nil"/>
            </w:tcBorders>
            <w:shd w:val="clear" w:color="auto" w:fill="FFFFFF"/>
            <w:vAlign w:val="center"/>
          </w:tcPr>
          <w:p w:rsidR="00E94EF3" w:rsidRPr="0075077C" w:rsidRDefault="00E94EF3" w:rsidP="00400CC6">
            <w:pPr>
              <w:autoSpaceDE w:val="0"/>
              <w:autoSpaceDN w:val="0"/>
              <w:adjustRightInd w:val="0"/>
              <w:spacing w:after="0" w:line="240" w:lineRule="auto"/>
              <w:jc w:val="right"/>
              <w:rPr>
                <w:rFonts w:eastAsia="Calibri" w:cstheme="minorHAnsi"/>
                <w:lang w:val="en-ID"/>
              </w:rPr>
            </w:pPr>
            <w:r w:rsidRPr="0075077C">
              <w:rPr>
                <w:rFonts w:eastAsia="Calibri" w:cstheme="minorHAnsi"/>
                <w:lang w:val="en-ID"/>
              </w:rPr>
              <w:t>.949</w:t>
            </w:r>
          </w:p>
        </w:tc>
        <w:tc>
          <w:tcPr>
            <w:tcW w:w="534" w:type="pct"/>
            <w:tcBorders>
              <w:top w:val="single" w:sz="4" w:space="0" w:color="auto"/>
              <w:left w:val="nil"/>
              <w:bottom w:val="nil"/>
              <w:right w:val="nil"/>
            </w:tcBorders>
            <w:shd w:val="clear" w:color="auto" w:fill="FFFFFF"/>
            <w:vAlign w:val="center"/>
          </w:tcPr>
          <w:p w:rsidR="00E94EF3" w:rsidRPr="0075077C" w:rsidRDefault="00E94EF3" w:rsidP="00400CC6">
            <w:pPr>
              <w:autoSpaceDE w:val="0"/>
              <w:autoSpaceDN w:val="0"/>
              <w:adjustRightInd w:val="0"/>
              <w:spacing w:after="0" w:line="240" w:lineRule="auto"/>
              <w:jc w:val="right"/>
              <w:rPr>
                <w:rFonts w:eastAsia="Calibri" w:cstheme="minorHAnsi"/>
                <w:lang w:val="en-ID"/>
              </w:rPr>
            </w:pPr>
            <w:r w:rsidRPr="0075077C">
              <w:rPr>
                <w:rFonts w:eastAsia="Calibri" w:cstheme="minorHAnsi"/>
                <w:lang w:val="en-ID"/>
              </w:rPr>
              <w:t>24</w:t>
            </w:r>
          </w:p>
        </w:tc>
        <w:tc>
          <w:tcPr>
            <w:tcW w:w="534" w:type="pct"/>
            <w:tcBorders>
              <w:top w:val="single" w:sz="4" w:space="0" w:color="auto"/>
              <w:left w:val="nil"/>
              <w:bottom w:val="nil"/>
              <w:right w:val="nil"/>
            </w:tcBorders>
            <w:shd w:val="clear" w:color="auto" w:fill="FFFFFF"/>
            <w:vAlign w:val="center"/>
          </w:tcPr>
          <w:p w:rsidR="00E94EF3" w:rsidRPr="0075077C" w:rsidRDefault="00E94EF3" w:rsidP="00400CC6">
            <w:pPr>
              <w:autoSpaceDE w:val="0"/>
              <w:autoSpaceDN w:val="0"/>
              <w:adjustRightInd w:val="0"/>
              <w:spacing w:after="0" w:line="240" w:lineRule="auto"/>
              <w:jc w:val="right"/>
              <w:rPr>
                <w:rFonts w:eastAsia="Calibri" w:cstheme="minorHAnsi"/>
                <w:lang w:val="en-ID"/>
              </w:rPr>
            </w:pPr>
            <w:r w:rsidRPr="0075077C">
              <w:rPr>
                <w:rFonts w:eastAsia="Calibri" w:cstheme="minorHAnsi"/>
                <w:lang w:val="en-ID"/>
              </w:rPr>
              <w:t>.256</w:t>
            </w:r>
          </w:p>
        </w:tc>
      </w:tr>
      <w:tr w:rsidR="00A769D4" w:rsidRPr="0075077C" w:rsidTr="00400CC6">
        <w:trPr>
          <w:cantSplit/>
          <w:trHeight w:val="330"/>
        </w:trPr>
        <w:tc>
          <w:tcPr>
            <w:tcW w:w="5000" w:type="pct"/>
            <w:gridSpan w:val="8"/>
            <w:tcBorders>
              <w:top w:val="nil"/>
              <w:left w:val="nil"/>
              <w:bottom w:val="nil"/>
              <w:right w:val="nil"/>
            </w:tcBorders>
            <w:shd w:val="clear" w:color="auto" w:fill="FFFFFF"/>
          </w:tcPr>
          <w:p w:rsidR="00E94EF3" w:rsidRPr="0075077C" w:rsidRDefault="00E94EF3" w:rsidP="009E6B1C">
            <w:pPr>
              <w:autoSpaceDE w:val="0"/>
              <w:autoSpaceDN w:val="0"/>
              <w:adjustRightInd w:val="0"/>
              <w:spacing w:after="0" w:line="240" w:lineRule="auto"/>
              <w:rPr>
                <w:rFonts w:eastAsia="Calibri" w:cstheme="minorHAnsi"/>
                <w:sz w:val="20"/>
                <w:szCs w:val="20"/>
                <w:lang w:val="en-ID"/>
              </w:rPr>
            </w:pPr>
            <w:r w:rsidRPr="0075077C">
              <w:rPr>
                <w:rFonts w:eastAsia="Calibri" w:cstheme="minorHAnsi"/>
                <w:sz w:val="20"/>
                <w:szCs w:val="20"/>
                <w:lang w:val="en-ID"/>
              </w:rPr>
              <w:t>*. This is a lower bound of the true significance.</w:t>
            </w:r>
          </w:p>
        </w:tc>
      </w:tr>
      <w:tr w:rsidR="00A769D4" w:rsidRPr="0075077C" w:rsidTr="004219A3">
        <w:trPr>
          <w:cantSplit/>
          <w:trHeight w:val="313"/>
        </w:trPr>
        <w:tc>
          <w:tcPr>
            <w:tcW w:w="5000" w:type="pct"/>
            <w:gridSpan w:val="8"/>
            <w:tcBorders>
              <w:top w:val="nil"/>
              <w:left w:val="nil"/>
              <w:bottom w:val="nil"/>
              <w:right w:val="nil"/>
            </w:tcBorders>
            <w:shd w:val="clear" w:color="auto" w:fill="FFFFFF"/>
          </w:tcPr>
          <w:p w:rsidR="00E94EF3" w:rsidRPr="0075077C" w:rsidRDefault="00E94EF3" w:rsidP="009E6B1C">
            <w:pPr>
              <w:autoSpaceDE w:val="0"/>
              <w:autoSpaceDN w:val="0"/>
              <w:adjustRightInd w:val="0"/>
              <w:spacing w:after="0" w:line="240" w:lineRule="auto"/>
              <w:rPr>
                <w:rFonts w:eastAsia="Calibri" w:cstheme="minorHAnsi"/>
                <w:sz w:val="20"/>
                <w:szCs w:val="20"/>
                <w:lang w:val="en-ID"/>
              </w:rPr>
            </w:pPr>
            <w:r w:rsidRPr="0075077C">
              <w:rPr>
                <w:rFonts w:eastAsia="Calibri" w:cstheme="minorHAnsi"/>
                <w:sz w:val="20"/>
                <w:szCs w:val="20"/>
                <w:lang w:val="en-ID"/>
              </w:rPr>
              <w:t>a. Lilliefors Significance Correction</w:t>
            </w:r>
          </w:p>
        </w:tc>
      </w:tr>
    </w:tbl>
    <w:p w:rsidR="00E94EF3" w:rsidRPr="0075077C" w:rsidRDefault="00E94EF3" w:rsidP="009E6B1C">
      <w:pPr>
        <w:pStyle w:val="ListParagraph"/>
        <w:spacing w:line="240" w:lineRule="auto"/>
        <w:ind w:left="0"/>
        <w:jc w:val="both"/>
        <w:rPr>
          <w:rFonts w:cstheme="minorHAnsi"/>
          <w:sz w:val="24"/>
          <w:szCs w:val="24"/>
          <w:lang w:val="en-US"/>
        </w:rPr>
      </w:pPr>
    </w:p>
    <w:p w:rsidR="00AF52CE" w:rsidRPr="0075077C" w:rsidRDefault="00E94EF3" w:rsidP="009E6B1C">
      <w:pPr>
        <w:pStyle w:val="ListParagraph"/>
        <w:spacing w:line="240" w:lineRule="auto"/>
        <w:ind w:left="0"/>
        <w:jc w:val="both"/>
        <w:rPr>
          <w:rFonts w:cstheme="minorHAnsi"/>
          <w:lang w:val="en-US"/>
        </w:rPr>
      </w:pPr>
      <w:r w:rsidRPr="0075077C">
        <w:rPr>
          <w:rFonts w:cstheme="minorHAnsi"/>
          <w:lang w:val="en-US"/>
        </w:rPr>
        <w:t xml:space="preserve">Pretest </w:t>
      </w:r>
      <w:proofErr w:type="spellStart"/>
      <w:r w:rsidRPr="0075077C">
        <w:rPr>
          <w:rFonts w:cstheme="minorHAnsi"/>
          <w:lang w:val="en-US"/>
        </w:rPr>
        <w:t>kelas</w:t>
      </w:r>
      <w:proofErr w:type="spellEnd"/>
      <w:r w:rsidRPr="0075077C">
        <w:rPr>
          <w:rFonts w:cstheme="minorHAnsi"/>
          <w:lang w:val="en-US"/>
        </w:rPr>
        <w:t xml:space="preserve"> </w:t>
      </w:r>
      <w:proofErr w:type="spellStart"/>
      <w:r w:rsidRPr="0075077C">
        <w:rPr>
          <w:rFonts w:cstheme="minorHAnsi"/>
          <w:lang w:val="en-US"/>
        </w:rPr>
        <w:t>eksperimen</w:t>
      </w:r>
      <w:proofErr w:type="spellEnd"/>
      <w:r w:rsidRPr="0075077C">
        <w:rPr>
          <w:rFonts w:cstheme="minorHAnsi"/>
          <w:lang w:val="en-US"/>
        </w:rPr>
        <w:t xml:space="preserve"> </w:t>
      </w:r>
      <w:proofErr w:type="spellStart"/>
      <w:r w:rsidRPr="0075077C">
        <w:rPr>
          <w:rFonts w:cstheme="minorHAnsi"/>
          <w:lang w:val="en-US"/>
        </w:rPr>
        <w:t>senilai</w:t>
      </w:r>
      <w:proofErr w:type="spellEnd"/>
      <w:r w:rsidRPr="0075077C">
        <w:rPr>
          <w:rFonts w:cstheme="minorHAnsi"/>
          <w:lang w:val="en-US"/>
        </w:rPr>
        <w:t xml:space="preserve"> 0,082</w:t>
      </w:r>
      <w:r w:rsidR="00AF52CE" w:rsidRPr="0075077C">
        <w:rPr>
          <w:rFonts w:cstheme="minorHAnsi"/>
          <w:lang w:val="en-US"/>
        </w:rPr>
        <w:t xml:space="preserve"> </w:t>
      </w:r>
      <w:proofErr w:type="spellStart"/>
      <w:r w:rsidR="00AF52CE" w:rsidRPr="0075077C">
        <w:rPr>
          <w:rFonts w:cstheme="minorHAnsi"/>
          <w:lang w:val="en-US"/>
        </w:rPr>
        <w:t>dan</w:t>
      </w:r>
      <w:proofErr w:type="spellEnd"/>
      <w:r w:rsidR="00AF52CE" w:rsidRPr="0075077C">
        <w:rPr>
          <w:rFonts w:cstheme="minorHAnsi"/>
          <w:lang w:val="en-US"/>
        </w:rPr>
        <w:t xml:space="preserve"> </w:t>
      </w:r>
      <w:r w:rsidRPr="0075077C">
        <w:rPr>
          <w:rFonts w:cstheme="minorHAnsi"/>
          <w:lang w:val="en-US"/>
        </w:rPr>
        <w:t>pre</w:t>
      </w:r>
      <w:r w:rsidR="00AF52CE" w:rsidRPr="0075077C">
        <w:rPr>
          <w:rFonts w:cstheme="minorHAnsi"/>
          <w:lang w:val="en-US"/>
        </w:rPr>
        <w:t xml:space="preserve">test </w:t>
      </w:r>
      <w:proofErr w:type="spellStart"/>
      <w:r w:rsidR="00AF52CE" w:rsidRPr="0075077C">
        <w:rPr>
          <w:rFonts w:cstheme="minorHAnsi"/>
          <w:lang w:val="en-US"/>
        </w:rPr>
        <w:t>kelas</w:t>
      </w:r>
      <w:proofErr w:type="spellEnd"/>
      <w:r w:rsidR="00AF52CE" w:rsidRPr="0075077C">
        <w:rPr>
          <w:rFonts w:cstheme="minorHAnsi"/>
          <w:lang w:val="en-US"/>
        </w:rPr>
        <w:t xml:space="preserve"> </w:t>
      </w:r>
      <w:proofErr w:type="spellStart"/>
      <w:r w:rsidR="00AF52CE" w:rsidRPr="0075077C">
        <w:rPr>
          <w:rFonts w:cstheme="minorHAnsi"/>
          <w:lang w:val="en-US"/>
        </w:rPr>
        <w:t>kontrol</w:t>
      </w:r>
      <w:proofErr w:type="spellEnd"/>
      <w:r w:rsidR="00AF52CE" w:rsidRPr="0075077C">
        <w:rPr>
          <w:rFonts w:cstheme="minorHAnsi"/>
          <w:lang w:val="en-US"/>
        </w:rPr>
        <w:t xml:space="preserve"> </w:t>
      </w:r>
      <w:proofErr w:type="spellStart"/>
      <w:r w:rsidR="00AF52CE" w:rsidRPr="0075077C">
        <w:rPr>
          <w:rFonts w:cstheme="minorHAnsi"/>
          <w:lang w:val="en-US"/>
        </w:rPr>
        <w:t>senilai</w:t>
      </w:r>
      <w:proofErr w:type="spellEnd"/>
      <w:r w:rsidR="00AF52CE" w:rsidRPr="0075077C">
        <w:rPr>
          <w:rFonts w:cstheme="minorHAnsi"/>
          <w:lang w:val="en-US"/>
        </w:rPr>
        <w:t xml:space="preserve"> 0,</w:t>
      </w:r>
      <w:r w:rsidRPr="0075077C">
        <w:rPr>
          <w:rFonts w:cstheme="minorHAnsi"/>
          <w:lang w:val="en-US"/>
        </w:rPr>
        <w:t>256</w:t>
      </w:r>
      <w:r w:rsidR="00AF52CE" w:rsidRPr="0075077C">
        <w:rPr>
          <w:rFonts w:cstheme="minorHAnsi"/>
          <w:lang w:val="en-US"/>
        </w:rPr>
        <w:t xml:space="preserve">, </w:t>
      </w:r>
      <w:proofErr w:type="spellStart"/>
      <w:r w:rsidR="00AF52CE" w:rsidRPr="0075077C">
        <w:rPr>
          <w:rFonts w:cstheme="minorHAnsi"/>
          <w:lang w:val="en-US"/>
        </w:rPr>
        <w:t>karena</w:t>
      </w:r>
      <w:proofErr w:type="spellEnd"/>
      <w:r w:rsidR="00AF52CE" w:rsidRPr="0075077C">
        <w:rPr>
          <w:rFonts w:cstheme="minorHAnsi"/>
          <w:lang w:val="en-US"/>
        </w:rPr>
        <w:t xml:space="preserve"> </w:t>
      </w:r>
      <w:proofErr w:type="spellStart"/>
      <w:r w:rsidR="00AF52CE" w:rsidRPr="0075077C">
        <w:rPr>
          <w:rFonts w:cstheme="minorHAnsi"/>
          <w:lang w:val="en-US"/>
        </w:rPr>
        <w:t>nilai</w:t>
      </w:r>
      <w:proofErr w:type="spellEnd"/>
      <w:r w:rsidRPr="0075077C">
        <w:rPr>
          <w:rFonts w:cstheme="minorHAnsi"/>
          <w:lang w:val="en-US"/>
        </w:rPr>
        <w:t xml:space="preserve"> </w:t>
      </w:r>
      <w:r w:rsidRPr="00E058FA">
        <w:rPr>
          <w:rFonts w:cstheme="minorHAnsi"/>
          <w:i/>
          <w:lang w:val="en-US"/>
        </w:rPr>
        <w:t xml:space="preserve">sig </w:t>
      </w:r>
      <w:proofErr w:type="spellStart"/>
      <w:r w:rsidRPr="00E058FA">
        <w:rPr>
          <w:rFonts w:cstheme="minorHAnsi"/>
          <w:i/>
          <w:lang w:val="en-US"/>
        </w:rPr>
        <w:t>shapiro</w:t>
      </w:r>
      <w:proofErr w:type="spellEnd"/>
      <w:r w:rsidRPr="00E058FA">
        <w:rPr>
          <w:rFonts w:cstheme="minorHAnsi"/>
          <w:i/>
          <w:lang w:val="en-US"/>
        </w:rPr>
        <w:t xml:space="preserve"> </w:t>
      </w:r>
      <w:proofErr w:type="spellStart"/>
      <w:r w:rsidRPr="00E058FA">
        <w:rPr>
          <w:rFonts w:cstheme="minorHAnsi"/>
          <w:i/>
          <w:lang w:val="en-US"/>
        </w:rPr>
        <w:t>wilk</w:t>
      </w:r>
      <w:proofErr w:type="spellEnd"/>
      <w:r w:rsidRPr="0075077C">
        <w:rPr>
          <w:rFonts w:cstheme="minorHAnsi"/>
          <w:lang w:val="en-US"/>
        </w:rPr>
        <w:t xml:space="preserve"> </w:t>
      </w:r>
      <w:proofErr w:type="spellStart"/>
      <w:r w:rsidRPr="0075077C">
        <w:rPr>
          <w:rFonts w:cstheme="minorHAnsi"/>
          <w:lang w:val="en-US"/>
        </w:rPr>
        <w:t>lebih</w:t>
      </w:r>
      <w:proofErr w:type="spellEnd"/>
      <w:r w:rsidRPr="0075077C">
        <w:rPr>
          <w:rFonts w:cstheme="minorHAnsi"/>
          <w:lang w:val="en-US"/>
        </w:rPr>
        <w:t xml:space="preserve"> </w:t>
      </w:r>
      <w:proofErr w:type="spellStart"/>
      <w:r w:rsidRPr="0075077C">
        <w:rPr>
          <w:rFonts w:cstheme="minorHAnsi"/>
          <w:lang w:val="en-US"/>
        </w:rPr>
        <w:t>dari</w:t>
      </w:r>
      <w:proofErr w:type="spellEnd"/>
      <w:r w:rsidRPr="0075077C">
        <w:rPr>
          <w:rFonts w:cstheme="minorHAnsi"/>
          <w:lang w:val="en-US"/>
        </w:rPr>
        <w:t xml:space="preserve"> 0</w:t>
      </w:r>
      <w:proofErr w:type="gramStart"/>
      <w:r w:rsidRPr="0075077C">
        <w:rPr>
          <w:rFonts w:cstheme="minorHAnsi"/>
          <w:lang w:val="en-US"/>
        </w:rPr>
        <w:t>,</w:t>
      </w:r>
      <w:r w:rsidR="00AF52CE" w:rsidRPr="0075077C">
        <w:rPr>
          <w:rFonts w:cstheme="minorHAnsi"/>
          <w:lang w:val="en-US"/>
        </w:rPr>
        <w:t>05</w:t>
      </w:r>
      <w:proofErr w:type="gramEnd"/>
      <w:r w:rsidR="00AF52CE" w:rsidRPr="0075077C">
        <w:rPr>
          <w:rFonts w:cstheme="minorHAnsi"/>
          <w:lang w:val="en-US"/>
        </w:rPr>
        <w:t xml:space="preserve"> </w:t>
      </w:r>
      <w:proofErr w:type="spellStart"/>
      <w:r w:rsidR="00AF52CE" w:rsidRPr="0075077C">
        <w:rPr>
          <w:rFonts w:cstheme="minorHAnsi"/>
          <w:lang w:val="en-US"/>
        </w:rPr>
        <w:t>maka</w:t>
      </w:r>
      <w:proofErr w:type="spellEnd"/>
      <w:r w:rsidR="00AF52CE" w:rsidRPr="0075077C">
        <w:rPr>
          <w:rFonts w:cstheme="minorHAnsi"/>
          <w:lang w:val="en-US"/>
        </w:rPr>
        <w:t xml:space="preserve"> </w:t>
      </w:r>
      <w:proofErr w:type="spellStart"/>
      <w:r w:rsidR="00AF52CE" w:rsidRPr="0075077C">
        <w:rPr>
          <w:rFonts w:cstheme="minorHAnsi"/>
          <w:lang w:val="en-US"/>
        </w:rPr>
        <w:t>dapat</w:t>
      </w:r>
      <w:proofErr w:type="spellEnd"/>
      <w:r w:rsidR="00AF52CE" w:rsidRPr="0075077C">
        <w:rPr>
          <w:rFonts w:cstheme="minorHAnsi"/>
          <w:lang w:val="en-US"/>
        </w:rPr>
        <w:t xml:space="preserve"> </w:t>
      </w:r>
      <w:proofErr w:type="spellStart"/>
      <w:r w:rsidR="00AF52CE" w:rsidRPr="0075077C">
        <w:rPr>
          <w:rFonts w:cstheme="minorHAnsi"/>
          <w:lang w:val="en-US"/>
        </w:rPr>
        <w:t>disimpulkan</w:t>
      </w:r>
      <w:proofErr w:type="spellEnd"/>
      <w:r w:rsidR="00AF52CE" w:rsidRPr="0075077C">
        <w:rPr>
          <w:rFonts w:cstheme="minorHAnsi"/>
          <w:lang w:val="en-US"/>
        </w:rPr>
        <w:t xml:space="preserve"> </w:t>
      </w:r>
      <w:proofErr w:type="spellStart"/>
      <w:r w:rsidR="00AF52CE" w:rsidRPr="0075077C">
        <w:rPr>
          <w:rFonts w:cstheme="minorHAnsi"/>
          <w:lang w:val="en-US"/>
        </w:rPr>
        <w:t>bahwa</w:t>
      </w:r>
      <w:proofErr w:type="spellEnd"/>
      <w:r w:rsidRPr="0075077C">
        <w:rPr>
          <w:rFonts w:cstheme="minorHAnsi"/>
          <w:lang w:val="en-US"/>
        </w:rPr>
        <w:t xml:space="preserve"> </w:t>
      </w:r>
      <w:proofErr w:type="spellStart"/>
      <w:r w:rsidRPr="0075077C">
        <w:rPr>
          <w:rFonts w:eastAsia="Calibri" w:cstheme="minorHAnsi"/>
          <w:lang w:val="en-ID"/>
        </w:rPr>
        <w:t>masing-masing</w:t>
      </w:r>
      <w:proofErr w:type="spellEnd"/>
      <w:r w:rsidRPr="0075077C">
        <w:rPr>
          <w:rFonts w:eastAsia="Calibri" w:cstheme="minorHAnsi"/>
          <w:lang w:val="en-ID"/>
        </w:rPr>
        <w:t xml:space="preserve"> </w:t>
      </w:r>
      <w:proofErr w:type="spellStart"/>
      <w:r w:rsidRPr="0075077C">
        <w:rPr>
          <w:rFonts w:eastAsia="Calibri" w:cstheme="minorHAnsi"/>
          <w:lang w:val="en-ID"/>
        </w:rPr>
        <w:t>kelas</w:t>
      </w:r>
      <w:proofErr w:type="spellEnd"/>
      <w:r w:rsidRPr="0075077C">
        <w:rPr>
          <w:rFonts w:eastAsia="Calibri" w:cstheme="minorHAnsi"/>
          <w:lang w:val="en-ID"/>
        </w:rPr>
        <w:t xml:space="preserve"> </w:t>
      </w:r>
      <w:proofErr w:type="spellStart"/>
      <w:r w:rsidR="00AF52CE" w:rsidRPr="0075077C">
        <w:rPr>
          <w:rFonts w:cstheme="minorHAnsi"/>
          <w:lang w:val="en-US"/>
        </w:rPr>
        <w:t>terdistribusi</w:t>
      </w:r>
      <w:proofErr w:type="spellEnd"/>
      <w:r w:rsidR="00AF52CE" w:rsidRPr="0075077C">
        <w:rPr>
          <w:rFonts w:cstheme="minorHAnsi"/>
          <w:lang w:val="en-US"/>
        </w:rPr>
        <w:t xml:space="preserve"> normal.</w:t>
      </w:r>
    </w:p>
    <w:p w:rsidR="00E94EF3" w:rsidRPr="0075077C" w:rsidRDefault="00E94EF3" w:rsidP="009E6B1C">
      <w:pPr>
        <w:pStyle w:val="ListParagraph"/>
        <w:spacing w:line="240" w:lineRule="auto"/>
        <w:ind w:left="0"/>
        <w:jc w:val="both"/>
        <w:rPr>
          <w:rFonts w:cstheme="minorHAnsi"/>
          <w:lang w:val="en-US"/>
        </w:rPr>
      </w:pPr>
    </w:p>
    <w:tbl>
      <w:tblPr>
        <w:tblpPr w:leftFromText="180" w:rightFromText="180" w:vertAnchor="page" w:horzAnchor="margin" w:tblpY="8836"/>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150"/>
        <w:gridCol w:w="1630"/>
        <w:gridCol w:w="924"/>
        <w:gridCol w:w="824"/>
        <w:gridCol w:w="830"/>
        <w:gridCol w:w="914"/>
        <w:gridCol w:w="826"/>
        <w:gridCol w:w="840"/>
      </w:tblGrid>
      <w:tr w:rsidR="00400CC6" w:rsidRPr="0075077C" w:rsidTr="0075077C">
        <w:trPr>
          <w:cantSplit/>
          <w:trHeight w:val="330"/>
        </w:trPr>
        <w:tc>
          <w:tcPr>
            <w:tcW w:w="5000" w:type="pct"/>
            <w:gridSpan w:val="8"/>
            <w:tcBorders>
              <w:top w:val="nil"/>
              <w:left w:val="nil"/>
              <w:bottom w:val="nil"/>
              <w:right w:val="nil"/>
            </w:tcBorders>
            <w:shd w:val="clear" w:color="auto" w:fill="FFFFFF"/>
            <w:vAlign w:val="center"/>
          </w:tcPr>
          <w:p w:rsidR="00400CC6" w:rsidRPr="0075077C" w:rsidRDefault="00400CC6" w:rsidP="0075077C">
            <w:pPr>
              <w:autoSpaceDE w:val="0"/>
              <w:autoSpaceDN w:val="0"/>
              <w:adjustRightInd w:val="0"/>
              <w:spacing w:after="0" w:line="240" w:lineRule="auto"/>
              <w:rPr>
                <w:rFonts w:eastAsia="Calibri" w:cstheme="minorHAnsi"/>
                <w:lang w:val="en-ID"/>
              </w:rPr>
            </w:pPr>
          </w:p>
        </w:tc>
      </w:tr>
      <w:tr w:rsidR="00400CC6" w:rsidRPr="0075077C" w:rsidTr="0075077C">
        <w:trPr>
          <w:cantSplit/>
          <w:trHeight w:val="330"/>
        </w:trPr>
        <w:tc>
          <w:tcPr>
            <w:tcW w:w="724" w:type="pct"/>
            <w:tcBorders>
              <w:top w:val="nil"/>
              <w:left w:val="nil"/>
              <w:bottom w:val="single" w:sz="4" w:space="0" w:color="auto"/>
              <w:right w:val="nil"/>
            </w:tcBorders>
          </w:tcPr>
          <w:p w:rsidR="00400CC6" w:rsidRPr="0075077C" w:rsidRDefault="00400CC6" w:rsidP="00400CC6">
            <w:pPr>
              <w:autoSpaceDE w:val="0"/>
              <w:autoSpaceDN w:val="0"/>
              <w:adjustRightInd w:val="0"/>
              <w:spacing w:after="0" w:line="240" w:lineRule="auto"/>
              <w:rPr>
                <w:rFonts w:eastAsia="Calibri" w:cstheme="minorHAnsi"/>
                <w:lang w:val="en-ID"/>
              </w:rPr>
            </w:pPr>
          </w:p>
        </w:tc>
        <w:tc>
          <w:tcPr>
            <w:tcW w:w="1027" w:type="pct"/>
            <w:vMerge w:val="restart"/>
            <w:tcBorders>
              <w:top w:val="nil"/>
              <w:left w:val="nil"/>
              <w:bottom w:val="single" w:sz="4" w:space="0" w:color="auto"/>
              <w:right w:val="nil"/>
            </w:tcBorders>
            <w:shd w:val="clear" w:color="auto" w:fill="FFFFFF"/>
            <w:vAlign w:val="bottom"/>
          </w:tcPr>
          <w:p w:rsidR="00400CC6" w:rsidRPr="0075077C" w:rsidRDefault="00400CC6" w:rsidP="00400CC6">
            <w:pPr>
              <w:autoSpaceDE w:val="0"/>
              <w:autoSpaceDN w:val="0"/>
              <w:adjustRightInd w:val="0"/>
              <w:spacing w:after="0" w:line="240" w:lineRule="auto"/>
              <w:rPr>
                <w:rFonts w:eastAsia="Calibri" w:cstheme="minorHAnsi"/>
                <w:lang w:val="en-ID"/>
              </w:rPr>
            </w:pPr>
            <w:proofErr w:type="spellStart"/>
            <w:r w:rsidRPr="0075077C">
              <w:rPr>
                <w:rFonts w:eastAsia="Calibri" w:cstheme="minorHAnsi"/>
                <w:lang w:val="en-ID"/>
              </w:rPr>
              <w:t>Kelas</w:t>
            </w:r>
            <w:proofErr w:type="spellEnd"/>
          </w:p>
        </w:tc>
        <w:tc>
          <w:tcPr>
            <w:tcW w:w="1624" w:type="pct"/>
            <w:gridSpan w:val="3"/>
            <w:tcBorders>
              <w:top w:val="nil"/>
              <w:left w:val="nil"/>
              <w:bottom w:val="single" w:sz="4" w:space="0" w:color="auto"/>
              <w:right w:val="nil"/>
            </w:tcBorders>
            <w:shd w:val="clear" w:color="auto" w:fill="FFFFFF"/>
            <w:vAlign w:val="bottom"/>
          </w:tcPr>
          <w:p w:rsidR="00400CC6" w:rsidRPr="0075077C" w:rsidRDefault="00400CC6" w:rsidP="00400CC6">
            <w:pPr>
              <w:autoSpaceDE w:val="0"/>
              <w:autoSpaceDN w:val="0"/>
              <w:adjustRightInd w:val="0"/>
              <w:spacing w:after="0" w:line="240" w:lineRule="auto"/>
              <w:jc w:val="center"/>
              <w:rPr>
                <w:rFonts w:eastAsia="Calibri" w:cstheme="minorHAnsi"/>
                <w:lang w:val="en-ID"/>
              </w:rPr>
            </w:pPr>
            <w:r w:rsidRPr="0075077C">
              <w:rPr>
                <w:rFonts w:eastAsia="Calibri" w:cstheme="minorHAnsi"/>
                <w:lang w:val="en-ID"/>
              </w:rPr>
              <w:t>Kolmogorov-</w:t>
            </w:r>
            <w:proofErr w:type="spellStart"/>
            <w:r w:rsidRPr="0075077C">
              <w:rPr>
                <w:rFonts w:eastAsia="Calibri" w:cstheme="minorHAnsi"/>
                <w:lang w:val="en-ID"/>
              </w:rPr>
              <w:t>Smirnov</w:t>
            </w:r>
            <w:r w:rsidRPr="0075077C">
              <w:rPr>
                <w:rFonts w:eastAsia="Calibri" w:cstheme="minorHAnsi"/>
                <w:vertAlign w:val="superscript"/>
                <w:lang w:val="en-ID"/>
              </w:rPr>
              <w:t>a</w:t>
            </w:r>
            <w:proofErr w:type="spellEnd"/>
          </w:p>
        </w:tc>
        <w:tc>
          <w:tcPr>
            <w:tcW w:w="1625" w:type="pct"/>
            <w:gridSpan w:val="3"/>
            <w:tcBorders>
              <w:top w:val="nil"/>
              <w:left w:val="nil"/>
              <w:bottom w:val="single" w:sz="4" w:space="0" w:color="auto"/>
              <w:right w:val="nil"/>
            </w:tcBorders>
            <w:shd w:val="clear" w:color="auto" w:fill="FFFFFF"/>
            <w:vAlign w:val="bottom"/>
          </w:tcPr>
          <w:p w:rsidR="00400CC6" w:rsidRPr="0075077C" w:rsidRDefault="00400CC6" w:rsidP="00400CC6">
            <w:pPr>
              <w:autoSpaceDE w:val="0"/>
              <w:autoSpaceDN w:val="0"/>
              <w:adjustRightInd w:val="0"/>
              <w:spacing w:after="0" w:line="240" w:lineRule="auto"/>
              <w:jc w:val="center"/>
              <w:rPr>
                <w:rFonts w:eastAsia="Calibri" w:cstheme="minorHAnsi"/>
                <w:lang w:val="en-ID"/>
              </w:rPr>
            </w:pPr>
            <w:r w:rsidRPr="0075077C">
              <w:rPr>
                <w:rFonts w:eastAsia="Calibri" w:cstheme="minorHAnsi"/>
                <w:lang w:val="en-ID"/>
              </w:rPr>
              <w:t>Shapiro-Wilk</w:t>
            </w:r>
          </w:p>
        </w:tc>
      </w:tr>
      <w:tr w:rsidR="00400CC6" w:rsidRPr="0075077C" w:rsidTr="0075077C">
        <w:trPr>
          <w:cantSplit/>
          <w:trHeight w:val="330"/>
        </w:trPr>
        <w:tc>
          <w:tcPr>
            <w:tcW w:w="724" w:type="pct"/>
            <w:tcBorders>
              <w:top w:val="single" w:sz="4" w:space="0" w:color="auto"/>
              <w:left w:val="nil"/>
              <w:bottom w:val="single" w:sz="4" w:space="0" w:color="auto"/>
              <w:right w:val="nil"/>
            </w:tcBorders>
          </w:tcPr>
          <w:p w:rsidR="00400CC6" w:rsidRPr="0075077C" w:rsidRDefault="00400CC6" w:rsidP="00400CC6">
            <w:pPr>
              <w:autoSpaceDE w:val="0"/>
              <w:autoSpaceDN w:val="0"/>
              <w:adjustRightInd w:val="0"/>
              <w:spacing w:after="0" w:line="240" w:lineRule="auto"/>
              <w:rPr>
                <w:rFonts w:eastAsia="Calibri" w:cstheme="minorHAnsi"/>
                <w:lang w:val="en-ID"/>
              </w:rPr>
            </w:pPr>
          </w:p>
        </w:tc>
        <w:tc>
          <w:tcPr>
            <w:tcW w:w="1027" w:type="pct"/>
            <w:vMerge/>
            <w:tcBorders>
              <w:top w:val="single" w:sz="4" w:space="0" w:color="auto"/>
              <w:left w:val="nil"/>
              <w:bottom w:val="single" w:sz="4" w:space="0" w:color="auto"/>
              <w:right w:val="nil"/>
            </w:tcBorders>
            <w:shd w:val="clear" w:color="auto" w:fill="FFFFFF"/>
            <w:vAlign w:val="bottom"/>
          </w:tcPr>
          <w:p w:rsidR="00400CC6" w:rsidRPr="0075077C" w:rsidRDefault="00400CC6" w:rsidP="00400CC6">
            <w:pPr>
              <w:autoSpaceDE w:val="0"/>
              <w:autoSpaceDN w:val="0"/>
              <w:adjustRightInd w:val="0"/>
              <w:spacing w:after="0" w:line="240" w:lineRule="auto"/>
              <w:rPr>
                <w:rFonts w:eastAsia="Calibri" w:cstheme="minorHAnsi"/>
                <w:lang w:val="en-ID"/>
              </w:rPr>
            </w:pPr>
          </w:p>
        </w:tc>
        <w:tc>
          <w:tcPr>
            <w:tcW w:w="582" w:type="pct"/>
            <w:tcBorders>
              <w:top w:val="single" w:sz="4" w:space="0" w:color="auto"/>
              <w:left w:val="nil"/>
              <w:bottom w:val="single" w:sz="4" w:space="0" w:color="auto"/>
              <w:right w:val="nil"/>
            </w:tcBorders>
            <w:shd w:val="clear" w:color="auto" w:fill="FFFFFF"/>
            <w:vAlign w:val="bottom"/>
          </w:tcPr>
          <w:p w:rsidR="00400CC6" w:rsidRPr="0075077C" w:rsidRDefault="00400CC6" w:rsidP="00400CC6">
            <w:pPr>
              <w:autoSpaceDE w:val="0"/>
              <w:autoSpaceDN w:val="0"/>
              <w:adjustRightInd w:val="0"/>
              <w:spacing w:after="0" w:line="240" w:lineRule="auto"/>
              <w:jc w:val="center"/>
              <w:rPr>
                <w:rFonts w:eastAsia="Calibri" w:cstheme="minorHAnsi"/>
                <w:lang w:val="en-ID"/>
              </w:rPr>
            </w:pPr>
            <w:r w:rsidRPr="0075077C">
              <w:rPr>
                <w:rFonts w:eastAsia="Calibri" w:cstheme="minorHAnsi"/>
                <w:lang w:val="en-ID"/>
              </w:rPr>
              <w:t>Statistic</w:t>
            </w:r>
          </w:p>
        </w:tc>
        <w:tc>
          <w:tcPr>
            <w:tcW w:w="519" w:type="pct"/>
            <w:tcBorders>
              <w:top w:val="single" w:sz="4" w:space="0" w:color="auto"/>
              <w:left w:val="nil"/>
              <w:bottom w:val="single" w:sz="4" w:space="0" w:color="auto"/>
              <w:right w:val="nil"/>
            </w:tcBorders>
            <w:shd w:val="clear" w:color="auto" w:fill="FFFFFF"/>
            <w:vAlign w:val="bottom"/>
          </w:tcPr>
          <w:p w:rsidR="00400CC6" w:rsidRPr="0075077C" w:rsidRDefault="00400CC6" w:rsidP="00400CC6">
            <w:pPr>
              <w:autoSpaceDE w:val="0"/>
              <w:autoSpaceDN w:val="0"/>
              <w:adjustRightInd w:val="0"/>
              <w:spacing w:after="0" w:line="240" w:lineRule="auto"/>
              <w:jc w:val="center"/>
              <w:rPr>
                <w:rFonts w:eastAsia="Calibri" w:cstheme="minorHAnsi"/>
                <w:lang w:val="en-ID"/>
              </w:rPr>
            </w:pPr>
            <w:proofErr w:type="spellStart"/>
            <w:r w:rsidRPr="0075077C">
              <w:rPr>
                <w:rFonts w:eastAsia="Calibri" w:cstheme="minorHAnsi"/>
                <w:lang w:val="en-ID"/>
              </w:rPr>
              <w:t>df</w:t>
            </w:r>
            <w:proofErr w:type="spellEnd"/>
          </w:p>
        </w:tc>
        <w:tc>
          <w:tcPr>
            <w:tcW w:w="523" w:type="pct"/>
            <w:tcBorders>
              <w:top w:val="single" w:sz="4" w:space="0" w:color="auto"/>
              <w:left w:val="nil"/>
              <w:bottom w:val="single" w:sz="4" w:space="0" w:color="auto"/>
              <w:right w:val="nil"/>
            </w:tcBorders>
            <w:shd w:val="clear" w:color="auto" w:fill="FFFFFF"/>
            <w:vAlign w:val="bottom"/>
          </w:tcPr>
          <w:p w:rsidR="00400CC6" w:rsidRPr="0075077C" w:rsidRDefault="00400CC6" w:rsidP="00400CC6">
            <w:pPr>
              <w:autoSpaceDE w:val="0"/>
              <w:autoSpaceDN w:val="0"/>
              <w:adjustRightInd w:val="0"/>
              <w:spacing w:after="0" w:line="240" w:lineRule="auto"/>
              <w:jc w:val="center"/>
              <w:rPr>
                <w:rFonts w:eastAsia="Calibri" w:cstheme="minorHAnsi"/>
                <w:lang w:val="en-ID"/>
              </w:rPr>
            </w:pPr>
            <w:r w:rsidRPr="0075077C">
              <w:rPr>
                <w:rFonts w:eastAsia="Calibri" w:cstheme="minorHAnsi"/>
                <w:lang w:val="en-ID"/>
              </w:rPr>
              <w:t>Sig.</w:t>
            </w:r>
          </w:p>
        </w:tc>
        <w:tc>
          <w:tcPr>
            <w:tcW w:w="576" w:type="pct"/>
            <w:tcBorders>
              <w:top w:val="single" w:sz="4" w:space="0" w:color="auto"/>
              <w:left w:val="nil"/>
              <w:bottom w:val="single" w:sz="4" w:space="0" w:color="auto"/>
              <w:right w:val="nil"/>
            </w:tcBorders>
            <w:shd w:val="clear" w:color="auto" w:fill="FFFFFF"/>
            <w:vAlign w:val="bottom"/>
          </w:tcPr>
          <w:p w:rsidR="00400CC6" w:rsidRPr="0075077C" w:rsidRDefault="00400CC6" w:rsidP="00400CC6">
            <w:pPr>
              <w:autoSpaceDE w:val="0"/>
              <w:autoSpaceDN w:val="0"/>
              <w:adjustRightInd w:val="0"/>
              <w:spacing w:after="0" w:line="240" w:lineRule="auto"/>
              <w:jc w:val="center"/>
              <w:rPr>
                <w:rFonts w:eastAsia="Calibri" w:cstheme="minorHAnsi"/>
                <w:lang w:val="en-ID"/>
              </w:rPr>
            </w:pPr>
            <w:r w:rsidRPr="0075077C">
              <w:rPr>
                <w:rFonts w:eastAsia="Calibri" w:cstheme="minorHAnsi"/>
                <w:lang w:val="en-ID"/>
              </w:rPr>
              <w:t>Statistic</w:t>
            </w:r>
          </w:p>
        </w:tc>
        <w:tc>
          <w:tcPr>
            <w:tcW w:w="520" w:type="pct"/>
            <w:tcBorders>
              <w:top w:val="single" w:sz="4" w:space="0" w:color="auto"/>
              <w:left w:val="nil"/>
              <w:bottom w:val="single" w:sz="4" w:space="0" w:color="auto"/>
              <w:right w:val="nil"/>
            </w:tcBorders>
            <w:shd w:val="clear" w:color="auto" w:fill="FFFFFF"/>
            <w:vAlign w:val="bottom"/>
          </w:tcPr>
          <w:p w:rsidR="00400CC6" w:rsidRPr="0075077C" w:rsidRDefault="00400CC6" w:rsidP="00400CC6">
            <w:pPr>
              <w:autoSpaceDE w:val="0"/>
              <w:autoSpaceDN w:val="0"/>
              <w:adjustRightInd w:val="0"/>
              <w:spacing w:after="0" w:line="240" w:lineRule="auto"/>
              <w:jc w:val="center"/>
              <w:rPr>
                <w:rFonts w:eastAsia="Calibri" w:cstheme="minorHAnsi"/>
                <w:lang w:val="en-ID"/>
              </w:rPr>
            </w:pPr>
            <w:proofErr w:type="spellStart"/>
            <w:r w:rsidRPr="0075077C">
              <w:rPr>
                <w:rFonts w:eastAsia="Calibri" w:cstheme="minorHAnsi"/>
                <w:lang w:val="en-ID"/>
              </w:rPr>
              <w:t>df</w:t>
            </w:r>
            <w:proofErr w:type="spellEnd"/>
          </w:p>
        </w:tc>
        <w:tc>
          <w:tcPr>
            <w:tcW w:w="529" w:type="pct"/>
            <w:tcBorders>
              <w:top w:val="single" w:sz="4" w:space="0" w:color="auto"/>
              <w:left w:val="nil"/>
              <w:bottom w:val="single" w:sz="4" w:space="0" w:color="auto"/>
              <w:right w:val="nil"/>
            </w:tcBorders>
            <w:shd w:val="clear" w:color="auto" w:fill="FFFFFF"/>
            <w:vAlign w:val="bottom"/>
          </w:tcPr>
          <w:p w:rsidR="00400CC6" w:rsidRPr="0075077C" w:rsidRDefault="00400CC6" w:rsidP="00400CC6">
            <w:pPr>
              <w:autoSpaceDE w:val="0"/>
              <w:autoSpaceDN w:val="0"/>
              <w:adjustRightInd w:val="0"/>
              <w:spacing w:after="0" w:line="240" w:lineRule="auto"/>
              <w:jc w:val="center"/>
              <w:rPr>
                <w:rFonts w:eastAsia="Calibri" w:cstheme="minorHAnsi"/>
                <w:lang w:val="en-ID"/>
              </w:rPr>
            </w:pPr>
            <w:r w:rsidRPr="0075077C">
              <w:rPr>
                <w:rFonts w:eastAsia="Calibri" w:cstheme="minorHAnsi"/>
                <w:lang w:val="en-ID"/>
              </w:rPr>
              <w:t>Sig.</w:t>
            </w:r>
          </w:p>
        </w:tc>
      </w:tr>
      <w:tr w:rsidR="00400CC6" w:rsidRPr="0075077C" w:rsidTr="0075077C">
        <w:trPr>
          <w:cantSplit/>
          <w:trHeight w:val="330"/>
        </w:trPr>
        <w:tc>
          <w:tcPr>
            <w:tcW w:w="724" w:type="pct"/>
            <w:vMerge w:val="restart"/>
            <w:tcBorders>
              <w:top w:val="single" w:sz="4" w:space="0" w:color="auto"/>
              <w:left w:val="nil"/>
              <w:bottom w:val="single" w:sz="4" w:space="0" w:color="auto"/>
              <w:right w:val="nil"/>
            </w:tcBorders>
            <w:shd w:val="clear" w:color="auto" w:fill="FFFFFF"/>
          </w:tcPr>
          <w:p w:rsidR="00400CC6" w:rsidRPr="0075077C" w:rsidRDefault="00400CC6" w:rsidP="00400CC6">
            <w:pPr>
              <w:autoSpaceDE w:val="0"/>
              <w:autoSpaceDN w:val="0"/>
              <w:adjustRightInd w:val="0"/>
              <w:spacing w:after="0" w:line="240" w:lineRule="auto"/>
              <w:rPr>
                <w:rFonts w:eastAsia="Calibri" w:cstheme="minorHAnsi"/>
                <w:lang w:val="en-ID"/>
              </w:rPr>
            </w:pPr>
            <w:proofErr w:type="spellStart"/>
            <w:r w:rsidRPr="0075077C">
              <w:rPr>
                <w:rFonts w:eastAsia="Calibri" w:cstheme="minorHAnsi"/>
                <w:lang w:val="en-ID"/>
              </w:rPr>
              <w:t>Berpikir</w:t>
            </w:r>
            <w:proofErr w:type="spellEnd"/>
            <w:r w:rsidRPr="0075077C">
              <w:rPr>
                <w:rFonts w:eastAsia="Calibri" w:cstheme="minorHAnsi"/>
                <w:lang w:val="en-ID"/>
              </w:rPr>
              <w:t xml:space="preserve"> </w:t>
            </w:r>
            <w:proofErr w:type="spellStart"/>
            <w:r w:rsidRPr="0075077C">
              <w:rPr>
                <w:rFonts w:eastAsia="Calibri" w:cstheme="minorHAnsi"/>
                <w:lang w:val="en-ID"/>
              </w:rPr>
              <w:t>Kritis</w:t>
            </w:r>
            <w:proofErr w:type="spellEnd"/>
          </w:p>
        </w:tc>
        <w:tc>
          <w:tcPr>
            <w:tcW w:w="1027" w:type="pct"/>
            <w:tcBorders>
              <w:top w:val="single" w:sz="4" w:space="0" w:color="auto"/>
              <w:left w:val="nil"/>
              <w:bottom w:val="single" w:sz="4" w:space="0" w:color="auto"/>
              <w:right w:val="nil"/>
            </w:tcBorders>
            <w:shd w:val="clear" w:color="auto" w:fill="FFFFFF"/>
          </w:tcPr>
          <w:p w:rsidR="00400CC6" w:rsidRPr="0075077C" w:rsidRDefault="00400CC6" w:rsidP="00400CC6">
            <w:pPr>
              <w:autoSpaceDE w:val="0"/>
              <w:autoSpaceDN w:val="0"/>
              <w:adjustRightInd w:val="0"/>
              <w:spacing w:after="0" w:line="240" w:lineRule="auto"/>
              <w:rPr>
                <w:rFonts w:eastAsia="Calibri" w:cstheme="minorHAnsi"/>
                <w:lang w:val="en-ID"/>
              </w:rPr>
            </w:pPr>
            <w:proofErr w:type="spellStart"/>
            <w:r w:rsidRPr="0075077C">
              <w:rPr>
                <w:rFonts w:eastAsia="Calibri" w:cstheme="minorHAnsi"/>
                <w:lang w:val="en-ID"/>
              </w:rPr>
              <w:t>Posttest</w:t>
            </w:r>
            <w:proofErr w:type="spellEnd"/>
            <w:r w:rsidRPr="0075077C">
              <w:rPr>
                <w:rFonts w:eastAsia="Calibri" w:cstheme="minorHAnsi"/>
                <w:lang w:val="en-ID"/>
              </w:rPr>
              <w:t xml:space="preserve"> </w:t>
            </w:r>
            <w:proofErr w:type="spellStart"/>
            <w:r w:rsidRPr="0075077C">
              <w:rPr>
                <w:rFonts w:eastAsia="Calibri" w:cstheme="minorHAnsi"/>
                <w:lang w:val="en-ID"/>
              </w:rPr>
              <w:t>eksperimen</w:t>
            </w:r>
            <w:proofErr w:type="spellEnd"/>
          </w:p>
        </w:tc>
        <w:tc>
          <w:tcPr>
            <w:tcW w:w="582" w:type="pct"/>
            <w:tcBorders>
              <w:top w:val="single" w:sz="4" w:space="0" w:color="auto"/>
              <w:left w:val="nil"/>
              <w:bottom w:val="single" w:sz="4" w:space="0" w:color="auto"/>
              <w:right w:val="nil"/>
            </w:tcBorders>
            <w:shd w:val="clear" w:color="auto" w:fill="FFFFFF"/>
            <w:vAlign w:val="center"/>
          </w:tcPr>
          <w:p w:rsidR="00400CC6" w:rsidRPr="0075077C" w:rsidRDefault="00400CC6" w:rsidP="00400CC6">
            <w:pPr>
              <w:autoSpaceDE w:val="0"/>
              <w:autoSpaceDN w:val="0"/>
              <w:adjustRightInd w:val="0"/>
              <w:spacing w:after="0" w:line="240" w:lineRule="auto"/>
              <w:jc w:val="right"/>
              <w:rPr>
                <w:rFonts w:eastAsia="Calibri" w:cstheme="minorHAnsi"/>
                <w:lang w:val="en-ID"/>
              </w:rPr>
            </w:pPr>
            <w:r w:rsidRPr="0075077C">
              <w:rPr>
                <w:rFonts w:eastAsia="Calibri" w:cstheme="minorHAnsi"/>
                <w:lang w:val="en-ID"/>
              </w:rPr>
              <w:t>.114</w:t>
            </w:r>
          </w:p>
        </w:tc>
        <w:tc>
          <w:tcPr>
            <w:tcW w:w="519" w:type="pct"/>
            <w:tcBorders>
              <w:top w:val="single" w:sz="4" w:space="0" w:color="auto"/>
              <w:left w:val="nil"/>
              <w:bottom w:val="single" w:sz="4" w:space="0" w:color="auto"/>
              <w:right w:val="nil"/>
            </w:tcBorders>
            <w:shd w:val="clear" w:color="auto" w:fill="FFFFFF"/>
            <w:vAlign w:val="center"/>
          </w:tcPr>
          <w:p w:rsidR="00400CC6" w:rsidRPr="0075077C" w:rsidRDefault="00400CC6" w:rsidP="00400CC6">
            <w:pPr>
              <w:autoSpaceDE w:val="0"/>
              <w:autoSpaceDN w:val="0"/>
              <w:adjustRightInd w:val="0"/>
              <w:spacing w:after="0" w:line="240" w:lineRule="auto"/>
              <w:jc w:val="right"/>
              <w:rPr>
                <w:rFonts w:eastAsia="Calibri" w:cstheme="minorHAnsi"/>
                <w:lang w:val="en-ID"/>
              </w:rPr>
            </w:pPr>
            <w:r w:rsidRPr="0075077C">
              <w:rPr>
                <w:rFonts w:eastAsia="Calibri" w:cstheme="minorHAnsi"/>
                <w:lang w:val="en-ID"/>
              </w:rPr>
              <w:t>24</w:t>
            </w:r>
          </w:p>
        </w:tc>
        <w:tc>
          <w:tcPr>
            <w:tcW w:w="523" w:type="pct"/>
            <w:tcBorders>
              <w:top w:val="single" w:sz="4" w:space="0" w:color="auto"/>
              <w:left w:val="nil"/>
              <w:bottom w:val="single" w:sz="4" w:space="0" w:color="auto"/>
              <w:right w:val="nil"/>
            </w:tcBorders>
            <w:shd w:val="clear" w:color="auto" w:fill="FFFFFF"/>
            <w:vAlign w:val="center"/>
          </w:tcPr>
          <w:p w:rsidR="00400CC6" w:rsidRPr="0075077C" w:rsidRDefault="00400CC6" w:rsidP="00400CC6">
            <w:pPr>
              <w:autoSpaceDE w:val="0"/>
              <w:autoSpaceDN w:val="0"/>
              <w:adjustRightInd w:val="0"/>
              <w:spacing w:after="0" w:line="240" w:lineRule="auto"/>
              <w:jc w:val="right"/>
              <w:rPr>
                <w:rFonts w:eastAsia="Calibri" w:cstheme="minorHAnsi"/>
                <w:lang w:val="en-ID"/>
              </w:rPr>
            </w:pPr>
            <w:r w:rsidRPr="0075077C">
              <w:rPr>
                <w:rFonts w:eastAsia="Calibri" w:cstheme="minorHAnsi"/>
                <w:lang w:val="en-ID"/>
              </w:rPr>
              <w:t>.200</w:t>
            </w:r>
            <w:r w:rsidRPr="0075077C">
              <w:rPr>
                <w:rFonts w:eastAsia="Calibri" w:cstheme="minorHAnsi"/>
                <w:vertAlign w:val="superscript"/>
                <w:lang w:val="en-ID"/>
              </w:rPr>
              <w:t>*</w:t>
            </w:r>
          </w:p>
        </w:tc>
        <w:tc>
          <w:tcPr>
            <w:tcW w:w="576" w:type="pct"/>
            <w:tcBorders>
              <w:top w:val="single" w:sz="4" w:space="0" w:color="auto"/>
              <w:left w:val="nil"/>
              <w:bottom w:val="single" w:sz="4" w:space="0" w:color="auto"/>
              <w:right w:val="nil"/>
            </w:tcBorders>
            <w:shd w:val="clear" w:color="auto" w:fill="FFFFFF"/>
            <w:vAlign w:val="center"/>
          </w:tcPr>
          <w:p w:rsidR="00400CC6" w:rsidRPr="0075077C" w:rsidRDefault="00400CC6" w:rsidP="00400CC6">
            <w:pPr>
              <w:autoSpaceDE w:val="0"/>
              <w:autoSpaceDN w:val="0"/>
              <w:adjustRightInd w:val="0"/>
              <w:spacing w:after="0" w:line="240" w:lineRule="auto"/>
              <w:jc w:val="right"/>
              <w:rPr>
                <w:rFonts w:eastAsia="Calibri" w:cstheme="minorHAnsi"/>
                <w:lang w:val="en-ID"/>
              </w:rPr>
            </w:pPr>
            <w:r w:rsidRPr="0075077C">
              <w:rPr>
                <w:rFonts w:eastAsia="Calibri" w:cstheme="minorHAnsi"/>
                <w:lang w:val="en-ID"/>
              </w:rPr>
              <w:t>.966</w:t>
            </w:r>
          </w:p>
        </w:tc>
        <w:tc>
          <w:tcPr>
            <w:tcW w:w="520" w:type="pct"/>
            <w:tcBorders>
              <w:top w:val="single" w:sz="4" w:space="0" w:color="auto"/>
              <w:left w:val="nil"/>
              <w:bottom w:val="single" w:sz="4" w:space="0" w:color="auto"/>
              <w:right w:val="nil"/>
            </w:tcBorders>
            <w:shd w:val="clear" w:color="auto" w:fill="FFFFFF"/>
            <w:vAlign w:val="center"/>
          </w:tcPr>
          <w:p w:rsidR="00400CC6" w:rsidRPr="0075077C" w:rsidRDefault="00400CC6" w:rsidP="00400CC6">
            <w:pPr>
              <w:autoSpaceDE w:val="0"/>
              <w:autoSpaceDN w:val="0"/>
              <w:adjustRightInd w:val="0"/>
              <w:spacing w:after="0" w:line="240" w:lineRule="auto"/>
              <w:jc w:val="right"/>
              <w:rPr>
                <w:rFonts w:eastAsia="Calibri" w:cstheme="minorHAnsi"/>
                <w:lang w:val="en-ID"/>
              </w:rPr>
            </w:pPr>
            <w:r w:rsidRPr="0075077C">
              <w:rPr>
                <w:rFonts w:eastAsia="Calibri" w:cstheme="minorHAnsi"/>
                <w:lang w:val="en-ID"/>
              </w:rPr>
              <w:t>24</w:t>
            </w:r>
          </w:p>
        </w:tc>
        <w:tc>
          <w:tcPr>
            <w:tcW w:w="529" w:type="pct"/>
            <w:tcBorders>
              <w:top w:val="single" w:sz="4" w:space="0" w:color="auto"/>
              <w:left w:val="nil"/>
              <w:bottom w:val="single" w:sz="4" w:space="0" w:color="auto"/>
              <w:right w:val="nil"/>
            </w:tcBorders>
            <w:shd w:val="clear" w:color="auto" w:fill="FFFFFF"/>
            <w:vAlign w:val="center"/>
          </w:tcPr>
          <w:p w:rsidR="00400CC6" w:rsidRPr="0075077C" w:rsidRDefault="00400CC6" w:rsidP="00400CC6">
            <w:pPr>
              <w:autoSpaceDE w:val="0"/>
              <w:autoSpaceDN w:val="0"/>
              <w:adjustRightInd w:val="0"/>
              <w:spacing w:after="0" w:line="240" w:lineRule="auto"/>
              <w:jc w:val="right"/>
              <w:rPr>
                <w:rFonts w:eastAsia="Calibri" w:cstheme="minorHAnsi"/>
                <w:lang w:val="en-ID"/>
              </w:rPr>
            </w:pPr>
            <w:r w:rsidRPr="0075077C">
              <w:rPr>
                <w:rFonts w:eastAsia="Calibri" w:cstheme="minorHAnsi"/>
                <w:lang w:val="en-ID"/>
              </w:rPr>
              <w:t>.569</w:t>
            </w:r>
          </w:p>
        </w:tc>
      </w:tr>
      <w:tr w:rsidR="00400CC6" w:rsidRPr="0075077C" w:rsidTr="0075077C">
        <w:trPr>
          <w:cantSplit/>
          <w:trHeight w:val="365"/>
        </w:trPr>
        <w:tc>
          <w:tcPr>
            <w:tcW w:w="724" w:type="pct"/>
            <w:vMerge/>
            <w:tcBorders>
              <w:top w:val="single" w:sz="4" w:space="0" w:color="auto"/>
              <w:left w:val="nil"/>
              <w:bottom w:val="nil"/>
              <w:right w:val="nil"/>
            </w:tcBorders>
            <w:shd w:val="clear" w:color="auto" w:fill="FFFFFF"/>
          </w:tcPr>
          <w:p w:rsidR="00400CC6" w:rsidRPr="0075077C" w:rsidRDefault="00400CC6" w:rsidP="00400CC6">
            <w:pPr>
              <w:autoSpaceDE w:val="0"/>
              <w:autoSpaceDN w:val="0"/>
              <w:adjustRightInd w:val="0"/>
              <w:spacing w:after="0" w:line="240" w:lineRule="auto"/>
              <w:rPr>
                <w:rFonts w:eastAsia="Calibri" w:cstheme="minorHAnsi"/>
                <w:lang w:val="en-ID"/>
              </w:rPr>
            </w:pPr>
          </w:p>
        </w:tc>
        <w:tc>
          <w:tcPr>
            <w:tcW w:w="1027" w:type="pct"/>
            <w:tcBorders>
              <w:top w:val="single" w:sz="4" w:space="0" w:color="auto"/>
              <w:left w:val="nil"/>
              <w:bottom w:val="nil"/>
              <w:right w:val="nil"/>
            </w:tcBorders>
            <w:shd w:val="clear" w:color="auto" w:fill="FFFFFF"/>
          </w:tcPr>
          <w:p w:rsidR="00400CC6" w:rsidRPr="0075077C" w:rsidRDefault="00400CC6" w:rsidP="00400CC6">
            <w:pPr>
              <w:autoSpaceDE w:val="0"/>
              <w:autoSpaceDN w:val="0"/>
              <w:adjustRightInd w:val="0"/>
              <w:spacing w:after="0" w:line="240" w:lineRule="auto"/>
              <w:rPr>
                <w:rFonts w:eastAsia="Calibri" w:cstheme="minorHAnsi"/>
                <w:lang w:val="en-ID"/>
              </w:rPr>
            </w:pPr>
            <w:proofErr w:type="spellStart"/>
            <w:r w:rsidRPr="0075077C">
              <w:rPr>
                <w:rFonts w:eastAsia="Calibri" w:cstheme="minorHAnsi"/>
                <w:lang w:val="en-ID"/>
              </w:rPr>
              <w:t>posttest</w:t>
            </w:r>
            <w:proofErr w:type="spellEnd"/>
            <w:r w:rsidRPr="0075077C">
              <w:rPr>
                <w:rFonts w:eastAsia="Calibri" w:cstheme="minorHAnsi"/>
                <w:lang w:val="en-ID"/>
              </w:rPr>
              <w:t xml:space="preserve"> </w:t>
            </w:r>
            <w:proofErr w:type="spellStart"/>
            <w:r w:rsidRPr="0075077C">
              <w:rPr>
                <w:rFonts w:eastAsia="Calibri" w:cstheme="minorHAnsi"/>
                <w:lang w:val="en-ID"/>
              </w:rPr>
              <w:t>kontrol</w:t>
            </w:r>
            <w:proofErr w:type="spellEnd"/>
          </w:p>
        </w:tc>
        <w:tc>
          <w:tcPr>
            <w:tcW w:w="582" w:type="pct"/>
            <w:tcBorders>
              <w:top w:val="single" w:sz="4" w:space="0" w:color="auto"/>
              <w:left w:val="nil"/>
              <w:bottom w:val="nil"/>
              <w:right w:val="nil"/>
            </w:tcBorders>
            <w:shd w:val="clear" w:color="auto" w:fill="FFFFFF"/>
            <w:vAlign w:val="center"/>
          </w:tcPr>
          <w:p w:rsidR="00400CC6" w:rsidRPr="0075077C" w:rsidRDefault="00400CC6" w:rsidP="00400CC6">
            <w:pPr>
              <w:autoSpaceDE w:val="0"/>
              <w:autoSpaceDN w:val="0"/>
              <w:adjustRightInd w:val="0"/>
              <w:spacing w:after="0" w:line="240" w:lineRule="auto"/>
              <w:jc w:val="right"/>
              <w:rPr>
                <w:rFonts w:eastAsia="Calibri" w:cstheme="minorHAnsi"/>
                <w:lang w:val="en-ID"/>
              </w:rPr>
            </w:pPr>
            <w:r w:rsidRPr="0075077C">
              <w:rPr>
                <w:rFonts w:eastAsia="Calibri" w:cstheme="minorHAnsi"/>
                <w:lang w:val="en-ID"/>
              </w:rPr>
              <w:t>.121</w:t>
            </w:r>
          </w:p>
        </w:tc>
        <w:tc>
          <w:tcPr>
            <w:tcW w:w="519" w:type="pct"/>
            <w:tcBorders>
              <w:top w:val="single" w:sz="4" w:space="0" w:color="auto"/>
              <w:left w:val="nil"/>
              <w:bottom w:val="nil"/>
              <w:right w:val="nil"/>
            </w:tcBorders>
            <w:shd w:val="clear" w:color="auto" w:fill="FFFFFF"/>
            <w:vAlign w:val="center"/>
          </w:tcPr>
          <w:p w:rsidR="00400CC6" w:rsidRPr="0075077C" w:rsidRDefault="00400CC6" w:rsidP="00400CC6">
            <w:pPr>
              <w:autoSpaceDE w:val="0"/>
              <w:autoSpaceDN w:val="0"/>
              <w:adjustRightInd w:val="0"/>
              <w:spacing w:after="0" w:line="240" w:lineRule="auto"/>
              <w:jc w:val="right"/>
              <w:rPr>
                <w:rFonts w:eastAsia="Calibri" w:cstheme="minorHAnsi"/>
                <w:lang w:val="en-ID"/>
              </w:rPr>
            </w:pPr>
            <w:r w:rsidRPr="0075077C">
              <w:rPr>
                <w:rFonts w:eastAsia="Calibri" w:cstheme="minorHAnsi"/>
                <w:lang w:val="en-ID"/>
              </w:rPr>
              <w:t>24</w:t>
            </w:r>
          </w:p>
        </w:tc>
        <w:tc>
          <w:tcPr>
            <w:tcW w:w="523" w:type="pct"/>
            <w:tcBorders>
              <w:top w:val="single" w:sz="4" w:space="0" w:color="auto"/>
              <w:left w:val="nil"/>
              <w:bottom w:val="nil"/>
              <w:right w:val="nil"/>
            </w:tcBorders>
            <w:shd w:val="clear" w:color="auto" w:fill="FFFFFF"/>
            <w:vAlign w:val="center"/>
          </w:tcPr>
          <w:p w:rsidR="00400CC6" w:rsidRPr="0075077C" w:rsidRDefault="00400CC6" w:rsidP="00400CC6">
            <w:pPr>
              <w:autoSpaceDE w:val="0"/>
              <w:autoSpaceDN w:val="0"/>
              <w:adjustRightInd w:val="0"/>
              <w:spacing w:after="0" w:line="240" w:lineRule="auto"/>
              <w:jc w:val="right"/>
              <w:rPr>
                <w:rFonts w:eastAsia="Calibri" w:cstheme="minorHAnsi"/>
                <w:lang w:val="en-ID"/>
              </w:rPr>
            </w:pPr>
            <w:r w:rsidRPr="0075077C">
              <w:rPr>
                <w:rFonts w:eastAsia="Calibri" w:cstheme="minorHAnsi"/>
                <w:lang w:val="en-ID"/>
              </w:rPr>
              <w:t>.200</w:t>
            </w:r>
            <w:r w:rsidRPr="0075077C">
              <w:rPr>
                <w:rFonts w:eastAsia="Calibri" w:cstheme="minorHAnsi"/>
                <w:vertAlign w:val="superscript"/>
                <w:lang w:val="en-ID"/>
              </w:rPr>
              <w:t>*</w:t>
            </w:r>
          </w:p>
        </w:tc>
        <w:tc>
          <w:tcPr>
            <w:tcW w:w="576" w:type="pct"/>
            <w:tcBorders>
              <w:top w:val="single" w:sz="4" w:space="0" w:color="auto"/>
              <w:left w:val="nil"/>
              <w:bottom w:val="nil"/>
              <w:right w:val="nil"/>
            </w:tcBorders>
            <w:shd w:val="clear" w:color="auto" w:fill="FFFFFF"/>
            <w:vAlign w:val="center"/>
          </w:tcPr>
          <w:p w:rsidR="00400CC6" w:rsidRPr="0075077C" w:rsidRDefault="00400CC6" w:rsidP="00400CC6">
            <w:pPr>
              <w:autoSpaceDE w:val="0"/>
              <w:autoSpaceDN w:val="0"/>
              <w:adjustRightInd w:val="0"/>
              <w:spacing w:after="0" w:line="240" w:lineRule="auto"/>
              <w:jc w:val="right"/>
              <w:rPr>
                <w:rFonts w:eastAsia="Calibri" w:cstheme="minorHAnsi"/>
                <w:lang w:val="en-ID"/>
              </w:rPr>
            </w:pPr>
            <w:r w:rsidRPr="0075077C">
              <w:rPr>
                <w:rFonts w:eastAsia="Calibri" w:cstheme="minorHAnsi"/>
                <w:lang w:val="en-ID"/>
              </w:rPr>
              <w:t>.971</w:t>
            </w:r>
          </w:p>
        </w:tc>
        <w:tc>
          <w:tcPr>
            <w:tcW w:w="520" w:type="pct"/>
            <w:tcBorders>
              <w:top w:val="single" w:sz="4" w:space="0" w:color="auto"/>
              <w:left w:val="nil"/>
              <w:bottom w:val="nil"/>
              <w:right w:val="nil"/>
            </w:tcBorders>
            <w:shd w:val="clear" w:color="auto" w:fill="FFFFFF"/>
            <w:vAlign w:val="center"/>
          </w:tcPr>
          <w:p w:rsidR="00400CC6" w:rsidRPr="0075077C" w:rsidRDefault="00400CC6" w:rsidP="00400CC6">
            <w:pPr>
              <w:autoSpaceDE w:val="0"/>
              <w:autoSpaceDN w:val="0"/>
              <w:adjustRightInd w:val="0"/>
              <w:spacing w:after="0" w:line="240" w:lineRule="auto"/>
              <w:jc w:val="right"/>
              <w:rPr>
                <w:rFonts w:eastAsia="Calibri" w:cstheme="minorHAnsi"/>
                <w:lang w:val="en-ID"/>
              </w:rPr>
            </w:pPr>
            <w:r w:rsidRPr="0075077C">
              <w:rPr>
                <w:rFonts w:eastAsia="Calibri" w:cstheme="minorHAnsi"/>
                <w:lang w:val="en-ID"/>
              </w:rPr>
              <w:t>24</w:t>
            </w:r>
          </w:p>
        </w:tc>
        <w:tc>
          <w:tcPr>
            <w:tcW w:w="529" w:type="pct"/>
            <w:tcBorders>
              <w:top w:val="single" w:sz="4" w:space="0" w:color="auto"/>
              <w:left w:val="nil"/>
              <w:bottom w:val="nil"/>
              <w:right w:val="nil"/>
            </w:tcBorders>
            <w:shd w:val="clear" w:color="auto" w:fill="FFFFFF"/>
            <w:vAlign w:val="center"/>
          </w:tcPr>
          <w:p w:rsidR="00400CC6" w:rsidRPr="0075077C" w:rsidRDefault="00400CC6" w:rsidP="00400CC6">
            <w:pPr>
              <w:autoSpaceDE w:val="0"/>
              <w:autoSpaceDN w:val="0"/>
              <w:adjustRightInd w:val="0"/>
              <w:spacing w:after="0" w:line="240" w:lineRule="auto"/>
              <w:jc w:val="right"/>
              <w:rPr>
                <w:rFonts w:eastAsia="Calibri" w:cstheme="minorHAnsi"/>
                <w:lang w:val="en-ID"/>
              </w:rPr>
            </w:pPr>
            <w:r w:rsidRPr="0075077C">
              <w:rPr>
                <w:rFonts w:eastAsia="Calibri" w:cstheme="minorHAnsi"/>
                <w:lang w:val="en-ID"/>
              </w:rPr>
              <w:t>.697</w:t>
            </w:r>
          </w:p>
        </w:tc>
      </w:tr>
      <w:tr w:rsidR="00400CC6" w:rsidRPr="0075077C" w:rsidTr="0075077C">
        <w:trPr>
          <w:cantSplit/>
          <w:trHeight w:val="330"/>
        </w:trPr>
        <w:tc>
          <w:tcPr>
            <w:tcW w:w="5000" w:type="pct"/>
            <w:gridSpan w:val="8"/>
            <w:tcBorders>
              <w:top w:val="nil"/>
              <w:left w:val="nil"/>
              <w:bottom w:val="nil"/>
              <w:right w:val="nil"/>
            </w:tcBorders>
            <w:shd w:val="clear" w:color="auto" w:fill="FFFFFF"/>
          </w:tcPr>
          <w:p w:rsidR="00400CC6" w:rsidRPr="0075077C" w:rsidRDefault="00400CC6" w:rsidP="00400CC6">
            <w:pPr>
              <w:autoSpaceDE w:val="0"/>
              <w:autoSpaceDN w:val="0"/>
              <w:adjustRightInd w:val="0"/>
              <w:spacing w:after="0" w:line="240" w:lineRule="auto"/>
              <w:rPr>
                <w:rFonts w:eastAsia="Calibri" w:cstheme="minorHAnsi"/>
                <w:sz w:val="20"/>
                <w:szCs w:val="20"/>
                <w:lang w:val="en-ID"/>
              </w:rPr>
            </w:pPr>
            <w:r w:rsidRPr="0075077C">
              <w:rPr>
                <w:rFonts w:eastAsia="Calibri" w:cstheme="minorHAnsi"/>
                <w:sz w:val="20"/>
                <w:szCs w:val="20"/>
                <w:lang w:val="en-ID"/>
              </w:rPr>
              <w:t>*. This is a lower bound of the true significance.</w:t>
            </w:r>
          </w:p>
        </w:tc>
      </w:tr>
      <w:tr w:rsidR="00400CC6" w:rsidRPr="0075077C" w:rsidTr="00400CC6">
        <w:trPr>
          <w:cantSplit/>
          <w:trHeight w:val="313"/>
        </w:trPr>
        <w:tc>
          <w:tcPr>
            <w:tcW w:w="5000" w:type="pct"/>
            <w:gridSpan w:val="8"/>
            <w:tcBorders>
              <w:top w:val="nil"/>
              <w:left w:val="nil"/>
              <w:bottom w:val="nil"/>
              <w:right w:val="nil"/>
            </w:tcBorders>
            <w:shd w:val="clear" w:color="auto" w:fill="FFFFFF"/>
          </w:tcPr>
          <w:p w:rsidR="00400CC6" w:rsidRPr="0075077C" w:rsidRDefault="00400CC6" w:rsidP="00400CC6">
            <w:pPr>
              <w:autoSpaceDE w:val="0"/>
              <w:autoSpaceDN w:val="0"/>
              <w:adjustRightInd w:val="0"/>
              <w:spacing w:after="0" w:line="240" w:lineRule="auto"/>
              <w:rPr>
                <w:rFonts w:eastAsia="Calibri" w:cstheme="minorHAnsi"/>
                <w:sz w:val="20"/>
                <w:szCs w:val="20"/>
                <w:lang w:val="en-ID"/>
              </w:rPr>
            </w:pPr>
            <w:r w:rsidRPr="0075077C">
              <w:rPr>
                <w:rFonts w:eastAsia="Calibri" w:cstheme="minorHAnsi"/>
                <w:sz w:val="20"/>
                <w:szCs w:val="20"/>
                <w:lang w:val="en-ID"/>
              </w:rPr>
              <w:t>a. Lilliefors Significance Correction</w:t>
            </w:r>
          </w:p>
        </w:tc>
      </w:tr>
    </w:tbl>
    <w:p w:rsidR="00E94EF3" w:rsidRPr="0075077C" w:rsidRDefault="00D64022" w:rsidP="0075077C">
      <w:pPr>
        <w:pStyle w:val="ListParagraph"/>
        <w:spacing w:line="240" w:lineRule="auto"/>
        <w:ind w:left="0"/>
        <w:jc w:val="center"/>
        <w:rPr>
          <w:rFonts w:cstheme="minorHAnsi"/>
          <w:i/>
          <w:lang w:val="en-US"/>
        </w:rPr>
      </w:pPr>
      <w:proofErr w:type="spellStart"/>
      <w:r w:rsidRPr="0075077C">
        <w:rPr>
          <w:rFonts w:cstheme="minorHAnsi"/>
          <w:lang w:val="en-US"/>
        </w:rPr>
        <w:t>T</w:t>
      </w:r>
      <w:r w:rsidR="0075077C" w:rsidRPr="0075077C">
        <w:rPr>
          <w:rFonts w:cstheme="minorHAnsi"/>
          <w:lang w:val="en-US"/>
        </w:rPr>
        <w:t>ab</w:t>
      </w:r>
      <w:r w:rsidRPr="0075077C">
        <w:rPr>
          <w:rFonts w:cstheme="minorHAnsi"/>
          <w:lang w:val="en-US"/>
        </w:rPr>
        <w:t>e</w:t>
      </w:r>
      <w:r w:rsidR="0075077C" w:rsidRPr="0075077C">
        <w:rPr>
          <w:rFonts w:cstheme="minorHAnsi"/>
          <w:lang w:val="en-US"/>
        </w:rPr>
        <w:t>l</w:t>
      </w:r>
      <w:proofErr w:type="spellEnd"/>
      <w:r w:rsidR="0075077C">
        <w:rPr>
          <w:rFonts w:cstheme="minorHAnsi"/>
          <w:lang w:val="en-US"/>
        </w:rPr>
        <w:t xml:space="preserve"> 2.</w:t>
      </w:r>
      <w:r w:rsidR="00E94EF3" w:rsidRPr="0075077C">
        <w:rPr>
          <w:rFonts w:cstheme="minorHAnsi"/>
          <w:lang w:val="en-US"/>
        </w:rPr>
        <w:t xml:space="preserve"> </w:t>
      </w:r>
      <w:proofErr w:type="spellStart"/>
      <w:r w:rsidR="00E94EF3" w:rsidRPr="0075077C">
        <w:rPr>
          <w:rFonts w:cstheme="minorHAnsi"/>
          <w:lang w:val="en-US"/>
        </w:rPr>
        <w:t>Hasil</w:t>
      </w:r>
      <w:proofErr w:type="spellEnd"/>
      <w:r w:rsidR="00E94EF3" w:rsidRPr="0075077C">
        <w:rPr>
          <w:rFonts w:cstheme="minorHAnsi"/>
          <w:lang w:val="en-US"/>
        </w:rPr>
        <w:t xml:space="preserve"> Pretest </w:t>
      </w:r>
      <w:proofErr w:type="spellStart"/>
      <w:r w:rsidR="00E94EF3" w:rsidRPr="0075077C">
        <w:rPr>
          <w:rFonts w:cstheme="minorHAnsi"/>
          <w:lang w:val="en-US"/>
        </w:rPr>
        <w:t>Uji</w:t>
      </w:r>
      <w:proofErr w:type="spellEnd"/>
      <w:r w:rsidR="00E94EF3" w:rsidRPr="0075077C">
        <w:rPr>
          <w:rFonts w:cstheme="minorHAnsi"/>
          <w:lang w:val="en-US"/>
        </w:rPr>
        <w:t xml:space="preserve"> </w:t>
      </w:r>
      <w:proofErr w:type="spellStart"/>
      <w:r w:rsidR="00E94EF3" w:rsidRPr="0075077C">
        <w:rPr>
          <w:rFonts w:cstheme="minorHAnsi"/>
          <w:lang w:val="en-US"/>
        </w:rPr>
        <w:t>Normalitas</w:t>
      </w:r>
      <w:proofErr w:type="spellEnd"/>
    </w:p>
    <w:p w:rsidR="00E94EF3" w:rsidRPr="0075077C" w:rsidRDefault="00E94EF3" w:rsidP="009E6B1C">
      <w:pPr>
        <w:spacing w:line="240" w:lineRule="auto"/>
        <w:jc w:val="both"/>
        <w:rPr>
          <w:rFonts w:cstheme="minorHAnsi"/>
        </w:rPr>
      </w:pPr>
      <w:proofErr w:type="spellStart"/>
      <w:r w:rsidRPr="0075077C">
        <w:rPr>
          <w:rFonts w:cstheme="minorHAnsi"/>
        </w:rPr>
        <w:t>Postest</w:t>
      </w:r>
      <w:proofErr w:type="spellEnd"/>
      <w:r w:rsidRPr="0075077C">
        <w:rPr>
          <w:rFonts w:cstheme="minorHAnsi"/>
        </w:rPr>
        <w:t xml:space="preserve"> </w:t>
      </w:r>
      <w:proofErr w:type="spellStart"/>
      <w:r w:rsidRPr="0075077C">
        <w:rPr>
          <w:rFonts w:cstheme="minorHAnsi"/>
        </w:rPr>
        <w:t>kelas</w:t>
      </w:r>
      <w:proofErr w:type="spellEnd"/>
      <w:r w:rsidRPr="0075077C">
        <w:rPr>
          <w:rFonts w:cstheme="minorHAnsi"/>
        </w:rPr>
        <w:t xml:space="preserve"> </w:t>
      </w:r>
      <w:proofErr w:type="spellStart"/>
      <w:r w:rsidRPr="0075077C">
        <w:rPr>
          <w:rFonts w:cstheme="minorHAnsi"/>
        </w:rPr>
        <w:t>eksperimen</w:t>
      </w:r>
      <w:proofErr w:type="spellEnd"/>
      <w:r w:rsidRPr="0075077C">
        <w:rPr>
          <w:rFonts w:cstheme="minorHAnsi"/>
        </w:rPr>
        <w:t xml:space="preserve"> </w:t>
      </w:r>
      <w:proofErr w:type="spellStart"/>
      <w:r w:rsidRPr="0075077C">
        <w:rPr>
          <w:rFonts w:cstheme="minorHAnsi"/>
        </w:rPr>
        <w:t>senilai</w:t>
      </w:r>
      <w:proofErr w:type="spellEnd"/>
      <w:r w:rsidRPr="0075077C">
        <w:rPr>
          <w:rFonts w:cstheme="minorHAnsi"/>
        </w:rPr>
        <w:t xml:space="preserve"> 0,569 </w:t>
      </w:r>
      <w:proofErr w:type="spellStart"/>
      <w:r w:rsidRPr="0075077C">
        <w:rPr>
          <w:rFonts w:cstheme="minorHAnsi"/>
        </w:rPr>
        <w:t>dan</w:t>
      </w:r>
      <w:proofErr w:type="spellEnd"/>
      <w:r w:rsidRPr="0075077C">
        <w:rPr>
          <w:rFonts w:cstheme="minorHAnsi"/>
        </w:rPr>
        <w:t xml:space="preserve"> posttest </w:t>
      </w:r>
      <w:proofErr w:type="spellStart"/>
      <w:r w:rsidRPr="0075077C">
        <w:rPr>
          <w:rFonts w:cstheme="minorHAnsi"/>
        </w:rPr>
        <w:t>kelas</w:t>
      </w:r>
      <w:proofErr w:type="spellEnd"/>
      <w:r w:rsidRPr="0075077C">
        <w:rPr>
          <w:rFonts w:cstheme="minorHAnsi"/>
        </w:rPr>
        <w:t xml:space="preserve"> </w:t>
      </w:r>
      <w:proofErr w:type="spellStart"/>
      <w:r w:rsidRPr="0075077C">
        <w:rPr>
          <w:rFonts w:cstheme="minorHAnsi"/>
        </w:rPr>
        <w:t>kontrol</w:t>
      </w:r>
      <w:proofErr w:type="spellEnd"/>
      <w:r w:rsidRPr="0075077C">
        <w:rPr>
          <w:rFonts w:cstheme="minorHAnsi"/>
        </w:rPr>
        <w:t xml:space="preserve"> </w:t>
      </w:r>
      <w:proofErr w:type="spellStart"/>
      <w:r w:rsidRPr="0075077C">
        <w:rPr>
          <w:rFonts w:cstheme="minorHAnsi"/>
        </w:rPr>
        <w:t>senilai</w:t>
      </w:r>
      <w:proofErr w:type="spellEnd"/>
      <w:r w:rsidRPr="0075077C">
        <w:rPr>
          <w:rFonts w:cstheme="minorHAnsi"/>
        </w:rPr>
        <w:t xml:space="preserve"> 0,697, </w:t>
      </w:r>
      <w:proofErr w:type="spellStart"/>
      <w:r w:rsidRPr="0075077C">
        <w:rPr>
          <w:rFonts w:cstheme="minorHAnsi"/>
        </w:rPr>
        <w:t>karena</w:t>
      </w:r>
      <w:proofErr w:type="spellEnd"/>
      <w:r w:rsidRPr="0075077C">
        <w:rPr>
          <w:rFonts w:cstheme="minorHAnsi"/>
        </w:rPr>
        <w:t xml:space="preserve"> </w:t>
      </w:r>
      <w:proofErr w:type="spellStart"/>
      <w:r w:rsidRPr="0075077C">
        <w:rPr>
          <w:rFonts w:cstheme="minorHAnsi"/>
        </w:rPr>
        <w:t>nilai</w:t>
      </w:r>
      <w:proofErr w:type="spellEnd"/>
      <w:r w:rsidRPr="0075077C">
        <w:rPr>
          <w:rFonts w:cstheme="minorHAnsi"/>
        </w:rPr>
        <w:t xml:space="preserve"> </w:t>
      </w:r>
      <w:r w:rsidRPr="00E058FA">
        <w:rPr>
          <w:rFonts w:cstheme="minorHAnsi"/>
          <w:i/>
        </w:rPr>
        <w:t xml:space="preserve">sig </w:t>
      </w:r>
      <w:proofErr w:type="spellStart"/>
      <w:r w:rsidRPr="00E058FA">
        <w:rPr>
          <w:rFonts w:cstheme="minorHAnsi"/>
          <w:i/>
        </w:rPr>
        <w:t>shapiro</w:t>
      </w:r>
      <w:proofErr w:type="spellEnd"/>
      <w:r w:rsidRPr="00E058FA">
        <w:rPr>
          <w:rFonts w:cstheme="minorHAnsi"/>
          <w:i/>
        </w:rPr>
        <w:t xml:space="preserve"> </w:t>
      </w:r>
      <w:proofErr w:type="spellStart"/>
      <w:r w:rsidRPr="00E058FA">
        <w:rPr>
          <w:rFonts w:cstheme="minorHAnsi"/>
          <w:i/>
        </w:rPr>
        <w:t>wilk</w:t>
      </w:r>
      <w:proofErr w:type="spellEnd"/>
      <w:r w:rsidRPr="0075077C">
        <w:rPr>
          <w:rFonts w:cstheme="minorHAnsi"/>
        </w:rPr>
        <w:t xml:space="preserve"> </w:t>
      </w:r>
      <w:proofErr w:type="spellStart"/>
      <w:r w:rsidRPr="0075077C">
        <w:rPr>
          <w:rFonts w:cstheme="minorHAnsi"/>
        </w:rPr>
        <w:t>lebih</w:t>
      </w:r>
      <w:proofErr w:type="spellEnd"/>
      <w:r w:rsidRPr="0075077C">
        <w:rPr>
          <w:rFonts w:cstheme="minorHAnsi"/>
        </w:rPr>
        <w:t xml:space="preserve"> </w:t>
      </w:r>
      <w:proofErr w:type="spellStart"/>
      <w:r w:rsidRPr="0075077C">
        <w:rPr>
          <w:rFonts w:cstheme="minorHAnsi"/>
        </w:rPr>
        <w:t>dari</w:t>
      </w:r>
      <w:proofErr w:type="spellEnd"/>
      <w:r w:rsidRPr="0075077C">
        <w:rPr>
          <w:rFonts w:cstheme="minorHAnsi"/>
        </w:rPr>
        <w:t xml:space="preserve"> 0</w:t>
      </w:r>
      <w:proofErr w:type="gramStart"/>
      <w:r w:rsidRPr="0075077C">
        <w:rPr>
          <w:rFonts w:cstheme="minorHAnsi"/>
        </w:rPr>
        <w:t>,05</w:t>
      </w:r>
      <w:proofErr w:type="gramEnd"/>
      <w:r w:rsidRPr="0075077C">
        <w:rPr>
          <w:rFonts w:cstheme="minorHAnsi"/>
        </w:rPr>
        <w:t xml:space="preserve"> </w:t>
      </w:r>
      <w:proofErr w:type="spellStart"/>
      <w:r w:rsidRPr="0075077C">
        <w:rPr>
          <w:rFonts w:cstheme="minorHAnsi"/>
        </w:rPr>
        <w:t>maka</w:t>
      </w:r>
      <w:proofErr w:type="spellEnd"/>
      <w:r w:rsidRPr="0075077C">
        <w:rPr>
          <w:rFonts w:cstheme="minorHAnsi"/>
        </w:rPr>
        <w:t xml:space="preserve"> </w:t>
      </w:r>
      <w:proofErr w:type="spellStart"/>
      <w:r w:rsidRPr="0075077C">
        <w:rPr>
          <w:rFonts w:cstheme="minorHAnsi"/>
        </w:rPr>
        <w:t>dapat</w:t>
      </w:r>
      <w:proofErr w:type="spellEnd"/>
      <w:r w:rsidRPr="0075077C">
        <w:rPr>
          <w:rFonts w:cstheme="minorHAnsi"/>
        </w:rPr>
        <w:t xml:space="preserve"> </w:t>
      </w:r>
      <w:proofErr w:type="spellStart"/>
      <w:r w:rsidRPr="0075077C">
        <w:rPr>
          <w:rFonts w:cstheme="minorHAnsi"/>
        </w:rPr>
        <w:t>disimpulkan</w:t>
      </w:r>
      <w:proofErr w:type="spellEnd"/>
      <w:r w:rsidRPr="0075077C">
        <w:rPr>
          <w:rFonts w:cstheme="minorHAnsi"/>
        </w:rPr>
        <w:t xml:space="preserve"> </w:t>
      </w:r>
      <w:proofErr w:type="spellStart"/>
      <w:r w:rsidRPr="0075077C">
        <w:rPr>
          <w:rFonts w:cstheme="minorHAnsi"/>
        </w:rPr>
        <w:t>bahwa</w:t>
      </w:r>
      <w:proofErr w:type="spellEnd"/>
      <w:r w:rsidRPr="0075077C">
        <w:rPr>
          <w:rFonts w:cstheme="minorHAnsi"/>
        </w:rPr>
        <w:t xml:space="preserve"> </w:t>
      </w:r>
      <w:proofErr w:type="spellStart"/>
      <w:r w:rsidRPr="0075077C">
        <w:rPr>
          <w:rFonts w:eastAsia="Calibri" w:cstheme="minorHAnsi"/>
          <w:lang w:val="en-ID"/>
        </w:rPr>
        <w:t>masing-masing</w:t>
      </w:r>
      <w:proofErr w:type="spellEnd"/>
      <w:r w:rsidRPr="0075077C">
        <w:rPr>
          <w:rFonts w:eastAsia="Calibri" w:cstheme="minorHAnsi"/>
          <w:lang w:val="en-ID"/>
        </w:rPr>
        <w:t xml:space="preserve"> </w:t>
      </w:r>
      <w:proofErr w:type="spellStart"/>
      <w:r w:rsidRPr="0075077C">
        <w:rPr>
          <w:rFonts w:eastAsia="Calibri" w:cstheme="minorHAnsi"/>
          <w:lang w:val="en-ID"/>
        </w:rPr>
        <w:t>kelas</w:t>
      </w:r>
      <w:proofErr w:type="spellEnd"/>
      <w:r w:rsidRPr="0075077C">
        <w:rPr>
          <w:rFonts w:eastAsia="Calibri" w:cstheme="minorHAnsi"/>
          <w:lang w:val="en-ID"/>
        </w:rPr>
        <w:t xml:space="preserve"> </w:t>
      </w:r>
      <w:proofErr w:type="spellStart"/>
      <w:r w:rsidRPr="0075077C">
        <w:rPr>
          <w:rFonts w:cstheme="minorHAnsi"/>
        </w:rPr>
        <w:t>terdistribusi</w:t>
      </w:r>
      <w:proofErr w:type="spellEnd"/>
      <w:r w:rsidRPr="0075077C">
        <w:rPr>
          <w:rFonts w:cstheme="minorHAnsi"/>
        </w:rPr>
        <w:t xml:space="preserve"> normal.</w:t>
      </w:r>
    </w:p>
    <w:p w:rsidR="00C52340" w:rsidRPr="0075077C" w:rsidRDefault="002C57A9" w:rsidP="0075077C">
      <w:pPr>
        <w:pStyle w:val="ListParagraph"/>
        <w:spacing w:line="240" w:lineRule="auto"/>
        <w:ind w:left="0"/>
        <w:jc w:val="both"/>
        <w:rPr>
          <w:rFonts w:cstheme="minorHAnsi"/>
          <w:lang w:val="en-US"/>
        </w:rPr>
      </w:pPr>
      <w:proofErr w:type="spellStart"/>
      <w:r w:rsidRPr="0075077C">
        <w:rPr>
          <w:rFonts w:cstheme="minorHAnsi"/>
          <w:lang w:val="en-US"/>
        </w:rPr>
        <w:t>Hasil</w:t>
      </w:r>
      <w:proofErr w:type="spellEnd"/>
      <w:r w:rsidRPr="0075077C">
        <w:rPr>
          <w:rFonts w:cstheme="minorHAnsi"/>
          <w:lang w:val="en-US"/>
        </w:rPr>
        <w:t xml:space="preserve"> </w:t>
      </w:r>
      <w:proofErr w:type="spellStart"/>
      <w:r w:rsidR="00C52340" w:rsidRPr="0075077C">
        <w:rPr>
          <w:rFonts w:cstheme="minorHAnsi"/>
          <w:lang w:val="en-US"/>
        </w:rPr>
        <w:t>Uji</w:t>
      </w:r>
      <w:proofErr w:type="spellEnd"/>
      <w:r w:rsidR="00C52340" w:rsidRPr="0075077C">
        <w:rPr>
          <w:rFonts w:cstheme="minorHAnsi"/>
          <w:lang w:val="en-US"/>
        </w:rPr>
        <w:t xml:space="preserve"> </w:t>
      </w:r>
      <w:proofErr w:type="spellStart"/>
      <w:r w:rsidR="00C52340" w:rsidRPr="0075077C">
        <w:rPr>
          <w:rFonts w:cstheme="minorHAnsi"/>
          <w:lang w:val="en-US"/>
        </w:rPr>
        <w:t>Homogenitas</w:t>
      </w:r>
      <w:proofErr w:type="spellEnd"/>
    </w:p>
    <w:p w:rsidR="00E94EF3" w:rsidRPr="0075077C" w:rsidRDefault="00C52340" w:rsidP="009E6B1C">
      <w:pPr>
        <w:spacing w:line="240" w:lineRule="auto"/>
        <w:ind w:firstLine="720"/>
        <w:contextualSpacing/>
        <w:jc w:val="both"/>
        <w:rPr>
          <w:rFonts w:eastAsia="Calibri" w:cstheme="minorHAnsi"/>
          <w:lang w:val="en-ID"/>
        </w:rPr>
      </w:pPr>
      <w:r w:rsidRPr="0075077C">
        <w:rPr>
          <w:rFonts w:cstheme="minorHAnsi"/>
        </w:rPr>
        <w:t xml:space="preserve"> </w:t>
      </w:r>
      <w:proofErr w:type="spellStart"/>
      <w:r w:rsidR="00E94EF3" w:rsidRPr="0075077C">
        <w:rPr>
          <w:rFonts w:eastAsia="Calibri" w:cstheme="minorHAnsi"/>
          <w:lang w:val="en-ID"/>
        </w:rPr>
        <w:t>Jika</w:t>
      </w:r>
      <w:proofErr w:type="spellEnd"/>
      <w:r w:rsidR="00E94EF3" w:rsidRPr="0075077C">
        <w:rPr>
          <w:rFonts w:eastAsia="Calibri" w:cstheme="minorHAnsi"/>
          <w:lang w:val="en-ID"/>
        </w:rPr>
        <w:t xml:space="preserve"> </w:t>
      </w:r>
      <w:proofErr w:type="spellStart"/>
      <w:r w:rsidR="00E94EF3" w:rsidRPr="0075077C">
        <w:rPr>
          <w:rFonts w:eastAsia="Calibri" w:cstheme="minorHAnsi"/>
          <w:lang w:val="en-ID"/>
        </w:rPr>
        <w:t>suatu</w:t>
      </w:r>
      <w:proofErr w:type="spellEnd"/>
      <w:r w:rsidR="00E94EF3" w:rsidRPr="0075077C">
        <w:rPr>
          <w:rFonts w:eastAsia="Calibri" w:cstheme="minorHAnsi"/>
          <w:lang w:val="en-ID"/>
        </w:rPr>
        <w:t xml:space="preserve"> </w:t>
      </w:r>
      <w:proofErr w:type="spellStart"/>
      <w:r w:rsidR="00E94EF3" w:rsidRPr="0075077C">
        <w:rPr>
          <w:rFonts w:eastAsia="Calibri" w:cstheme="minorHAnsi"/>
          <w:lang w:val="en-ID"/>
        </w:rPr>
        <w:t>sampel</w:t>
      </w:r>
      <w:proofErr w:type="spellEnd"/>
      <w:r w:rsidR="00E94EF3" w:rsidRPr="0075077C">
        <w:rPr>
          <w:rFonts w:eastAsia="Calibri" w:cstheme="minorHAnsi"/>
          <w:lang w:val="en-ID"/>
        </w:rPr>
        <w:t xml:space="preserve"> </w:t>
      </w:r>
      <w:proofErr w:type="spellStart"/>
      <w:r w:rsidR="00E94EF3" w:rsidRPr="0075077C">
        <w:rPr>
          <w:rFonts w:eastAsia="Calibri" w:cstheme="minorHAnsi"/>
          <w:lang w:val="en-ID"/>
        </w:rPr>
        <w:t>memiliki</w:t>
      </w:r>
      <w:proofErr w:type="spellEnd"/>
      <w:r w:rsidR="00E94EF3" w:rsidRPr="0075077C">
        <w:rPr>
          <w:rFonts w:eastAsia="Calibri" w:cstheme="minorHAnsi"/>
          <w:lang w:val="en-ID"/>
        </w:rPr>
        <w:t xml:space="preserve"> </w:t>
      </w:r>
      <w:proofErr w:type="spellStart"/>
      <w:r w:rsidR="00E94EF3" w:rsidRPr="0075077C">
        <w:rPr>
          <w:rFonts w:eastAsia="Calibri" w:cstheme="minorHAnsi"/>
          <w:lang w:val="en-ID"/>
        </w:rPr>
        <w:t>karakteristik</w:t>
      </w:r>
      <w:proofErr w:type="spellEnd"/>
      <w:r w:rsidR="00E94EF3" w:rsidRPr="0075077C">
        <w:rPr>
          <w:rFonts w:eastAsia="Calibri" w:cstheme="minorHAnsi"/>
          <w:lang w:val="en-ID"/>
        </w:rPr>
        <w:t xml:space="preserve"> yang </w:t>
      </w:r>
      <w:proofErr w:type="spellStart"/>
      <w:r w:rsidR="00E94EF3" w:rsidRPr="0075077C">
        <w:rPr>
          <w:rFonts w:eastAsia="Calibri" w:cstheme="minorHAnsi"/>
          <w:lang w:val="en-ID"/>
        </w:rPr>
        <w:t>sama</w:t>
      </w:r>
      <w:proofErr w:type="spellEnd"/>
      <w:r w:rsidR="00E94EF3" w:rsidRPr="0075077C">
        <w:rPr>
          <w:rFonts w:eastAsia="Calibri" w:cstheme="minorHAnsi"/>
          <w:lang w:val="en-ID"/>
        </w:rPr>
        <w:t xml:space="preserve">, </w:t>
      </w:r>
      <w:proofErr w:type="spellStart"/>
      <w:r w:rsidR="00E94EF3" w:rsidRPr="0075077C">
        <w:rPr>
          <w:rFonts w:eastAsia="Calibri" w:cstheme="minorHAnsi"/>
          <w:lang w:val="en-ID"/>
        </w:rPr>
        <w:t>maka</w:t>
      </w:r>
      <w:proofErr w:type="spellEnd"/>
      <w:r w:rsidR="00E94EF3" w:rsidRPr="0075077C">
        <w:rPr>
          <w:rFonts w:eastAsia="Calibri" w:cstheme="minorHAnsi"/>
          <w:lang w:val="en-ID"/>
        </w:rPr>
        <w:t xml:space="preserve"> </w:t>
      </w:r>
      <w:proofErr w:type="spellStart"/>
      <w:r w:rsidR="00E94EF3" w:rsidRPr="0075077C">
        <w:rPr>
          <w:rFonts w:eastAsia="Calibri" w:cstheme="minorHAnsi"/>
          <w:lang w:val="en-ID"/>
        </w:rPr>
        <w:t>siginifikasi</w:t>
      </w:r>
      <w:proofErr w:type="spellEnd"/>
      <w:r w:rsidR="00E94EF3" w:rsidRPr="0075077C">
        <w:rPr>
          <w:rFonts w:eastAsia="Calibri" w:cstheme="minorHAnsi"/>
          <w:lang w:val="en-ID"/>
        </w:rPr>
        <w:t xml:space="preserve"> </w:t>
      </w:r>
      <w:proofErr w:type="spellStart"/>
      <w:r w:rsidR="00E94EF3" w:rsidRPr="0075077C">
        <w:rPr>
          <w:rFonts w:eastAsia="Calibri" w:cstheme="minorHAnsi"/>
          <w:lang w:val="en-ID"/>
        </w:rPr>
        <w:t>diatas</w:t>
      </w:r>
      <w:proofErr w:type="spellEnd"/>
      <w:r w:rsidR="00E94EF3" w:rsidRPr="0075077C">
        <w:rPr>
          <w:rFonts w:eastAsia="Calibri" w:cstheme="minorHAnsi"/>
          <w:lang w:val="en-ID"/>
        </w:rPr>
        <w:t xml:space="preserve"> </w:t>
      </w:r>
      <w:proofErr w:type="spellStart"/>
      <w:r w:rsidR="00E94EF3" w:rsidRPr="0075077C">
        <w:rPr>
          <w:rFonts w:eastAsia="Calibri" w:cstheme="minorHAnsi"/>
          <w:lang w:val="en-ID"/>
        </w:rPr>
        <w:t>atau</w:t>
      </w:r>
      <w:proofErr w:type="spellEnd"/>
      <w:r w:rsidR="00E94EF3" w:rsidRPr="0075077C">
        <w:rPr>
          <w:rFonts w:eastAsia="Calibri" w:cstheme="minorHAnsi"/>
          <w:lang w:val="en-ID"/>
        </w:rPr>
        <w:t xml:space="preserve"> </w:t>
      </w:r>
      <w:proofErr w:type="spellStart"/>
      <w:r w:rsidR="00E94EF3" w:rsidRPr="0075077C">
        <w:rPr>
          <w:rFonts w:eastAsia="Calibri" w:cstheme="minorHAnsi"/>
          <w:lang w:val="en-ID"/>
        </w:rPr>
        <w:t>lebih</w:t>
      </w:r>
      <w:proofErr w:type="spellEnd"/>
      <w:r w:rsidR="00E94EF3" w:rsidRPr="0075077C">
        <w:rPr>
          <w:rFonts w:eastAsia="Calibri" w:cstheme="minorHAnsi"/>
          <w:lang w:val="en-ID"/>
        </w:rPr>
        <w:t xml:space="preserve"> </w:t>
      </w:r>
      <w:proofErr w:type="spellStart"/>
      <w:r w:rsidR="00E94EF3" w:rsidRPr="0075077C">
        <w:rPr>
          <w:rFonts w:eastAsia="Calibri" w:cstheme="minorHAnsi"/>
          <w:lang w:val="en-ID"/>
        </w:rPr>
        <w:t>besar</w:t>
      </w:r>
      <w:proofErr w:type="spellEnd"/>
      <w:r w:rsidR="00E94EF3" w:rsidRPr="0075077C">
        <w:rPr>
          <w:rFonts w:eastAsia="Calibri" w:cstheme="minorHAnsi"/>
          <w:lang w:val="en-ID"/>
        </w:rPr>
        <w:t xml:space="preserve">, </w:t>
      </w:r>
      <w:proofErr w:type="spellStart"/>
      <w:r w:rsidR="00E94EF3" w:rsidRPr="0075077C">
        <w:rPr>
          <w:rFonts w:eastAsia="Calibri" w:cstheme="minorHAnsi"/>
          <w:lang w:val="en-ID"/>
        </w:rPr>
        <w:t>yaitu</w:t>
      </w:r>
      <w:proofErr w:type="spellEnd"/>
      <w:r w:rsidR="00E94EF3" w:rsidRPr="0075077C">
        <w:rPr>
          <w:rFonts w:eastAsia="Calibri" w:cstheme="minorHAnsi"/>
          <w:lang w:val="en-ID"/>
        </w:rPr>
        <w:t xml:space="preserve"> </w:t>
      </w:r>
      <w:r w:rsidR="00E94EF3" w:rsidRPr="0075077C">
        <w:rPr>
          <w:rFonts w:eastAsia="Calibri" w:cstheme="minorHAnsi"/>
          <w:i/>
          <w:lang w:val="en-ID"/>
        </w:rPr>
        <w:t>sig &gt;0</w:t>
      </w:r>
      <w:proofErr w:type="gramStart"/>
      <w:r w:rsidR="00E94EF3" w:rsidRPr="0075077C">
        <w:rPr>
          <w:rFonts w:eastAsia="Calibri" w:cstheme="minorHAnsi"/>
          <w:i/>
          <w:lang w:val="en-ID"/>
        </w:rPr>
        <w:t>,05</w:t>
      </w:r>
      <w:proofErr w:type="gramEnd"/>
      <w:r w:rsidR="00E94EF3" w:rsidRPr="0075077C">
        <w:rPr>
          <w:rFonts w:eastAsia="Calibri" w:cstheme="minorHAnsi"/>
          <w:i/>
          <w:lang w:val="en-ID"/>
        </w:rPr>
        <w:t>.</w:t>
      </w:r>
    </w:p>
    <w:p w:rsidR="00C52340" w:rsidRPr="0075077C" w:rsidRDefault="00C52340" w:rsidP="009E6B1C">
      <w:pPr>
        <w:pStyle w:val="ListParagraph"/>
        <w:spacing w:line="240" w:lineRule="auto"/>
        <w:ind w:left="0"/>
        <w:jc w:val="both"/>
        <w:rPr>
          <w:rFonts w:cstheme="minorHAnsi"/>
          <w:lang w:val="en-US"/>
        </w:rPr>
      </w:pPr>
      <w:r w:rsidRPr="0075077C">
        <w:rPr>
          <w:rFonts w:cstheme="minorHAnsi"/>
          <w:lang w:val="en-US"/>
        </w:rPr>
        <w:t>T</w:t>
      </w:r>
      <w:r w:rsidR="0075077C" w:rsidRPr="0075077C">
        <w:rPr>
          <w:rFonts w:cstheme="minorHAnsi"/>
          <w:lang w:val="en-US"/>
        </w:rPr>
        <w:t>able 3.</w:t>
      </w:r>
      <w:r w:rsidRPr="0075077C">
        <w:rPr>
          <w:rFonts w:cstheme="minorHAnsi"/>
          <w:lang w:val="en-US"/>
        </w:rPr>
        <w:t xml:space="preserve"> </w:t>
      </w:r>
      <w:proofErr w:type="spellStart"/>
      <w:r w:rsidRPr="0075077C">
        <w:rPr>
          <w:rFonts w:cstheme="minorHAnsi"/>
          <w:lang w:val="en-US"/>
        </w:rPr>
        <w:t>Hasil</w:t>
      </w:r>
      <w:proofErr w:type="spellEnd"/>
      <w:r w:rsidRPr="0075077C">
        <w:rPr>
          <w:rFonts w:cstheme="minorHAnsi"/>
          <w:lang w:val="en-US"/>
        </w:rPr>
        <w:t xml:space="preserve"> </w:t>
      </w:r>
      <w:proofErr w:type="spellStart"/>
      <w:r w:rsidRPr="0075077C">
        <w:rPr>
          <w:rFonts w:cstheme="minorHAnsi"/>
          <w:lang w:val="en-US"/>
        </w:rPr>
        <w:t>Uji</w:t>
      </w:r>
      <w:proofErr w:type="spellEnd"/>
      <w:r w:rsidRPr="0075077C">
        <w:rPr>
          <w:rFonts w:cstheme="minorHAnsi"/>
          <w:lang w:val="en-US"/>
        </w:rPr>
        <w:t xml:space="preserve"> </w:t>
      </w:r>
      <w:proofErr w:type="spellStart"/>
      <w:r w:rsidRPr="0075077C">
        <w:rPr>
          <w:rFonts w:cstheme="minorHAnsi"/>
          <w:lang w:val="en-US"/>
        </w:rPr>
        <w:t>Homogenitas</w:t>
      </w:r>
      <w:proofErr w:type="spellEnd"/>
      <w:r w:rsidRPr="0075077C">
        <w:rPr>
          <w:rFonts w:cstheme="minorHAnsi"/>
          <w:lang w:val="en-US"/>
        </w:rPr>
        <w:t xml:space="preserve"> </w:t>
      </w:r>
    </w:p>
    <w:tbl>
      <w:tblPr>
        <w:tblW w:w="5000" w:type="pct"/>
        <w:jc w:val="right"/>
        <w:tblBorders>
          <w:insideH w:val="single" w:sz="4" w:space="0" w:color="auto"/>
        </w:tblBorders>
        <w:tblCellMar>
          <w:left w:w="0" w:type="dxa"/>
          <w:right w:w="0" w:type="dxa"/>
        </w:tblCellMar>
        <w:tblLook w:val="0000" w:firstRow="0" w:lastRow="0" w:firstColumn="0" w:lastColumn="0" w:noHBand="0" w:noVBand="0"/>
      </w:tblPr>
      <w:tblGrid>
        <w:gridCol w:w="1288"/>
        <w:gridCol w:w="2397"/>
        <w:gridCol w:w="1418"/>
        <w:gridCol w:w="851"/>
        <w:gridCol w:w="1135"/>
        <w:gridCol w:w="849"/>
      </w:tblGrid>
      <w:tr w:rsidR="00A769D4" w:rsidRPr="0075077C" w:rsidTr="0075077C">
        <w:trPr>
          <w:cantSplit/>
          <w:jc w:val="right"/>
        </w:trPr>
        <w:tc>
          <w:tcPr>
            <w:tcW w:w="5000" w:type="pct"/>
            <w:gridSpan w:val="6"/>
            <w:shd w:val="clear" w:color="auto" w:fill="FFFFFF"/>
            <w:vAlign w:val="center"/>
          </w:tcPr>
          <w:p w:rsidR="00D64022" w:rsidRPr="0075077C" w:rsidRDefault="00D64022" w:rsidP="0075077C">
            <w:pPr>
              <w:autoSpaceDE w:val="0"/>
              <w:autoSpaceDN w:val="0"/>
              <w:adjustRightInd w:val="0"/>
              <w:spacing w:after="0" w:line="240" w:lineRule="auto"/>
              <w:rPr>
                <w:rFonts w:eastAsia="Calibri" w:cstheme="minorHAnsi"/>
                <w:lang w:val="en-ID"/>
              </w:rPr>
            </w:pPr>
          </w:p>
        </w:tc>
      </w:tr>
      <w:tr w:rsidR="00A769D4" w:rsidRPr="0075077C" w:rsidTr="0075077C">
        <w:trPr>
          <w:cantSplit/>
          <w:jc w:val="right"/>
        </w:trPr>
        <w:tc>
          <w:tcPr>
            <w:tcW w:w="2321" w:type="pct"/>
            <w:gridSpan w:val="2"/>
            <w:shd w:val="clear" w:color="auto" w:fill="FFFFFF"/>
            <w:vAlign w:val="bottom"/>
          </w:tcPr>
          <w:p w:rsidR="00D64022" w:rsidRPr="0075077C" w:rsidRDefault="00D64022" w:rsidP="009E6B1C">
            <w:pPr>
              <w:autoSpaceDE w:val="0"/>
              <w:autoSpaceDN w:val="0"/>
              <w:adjustRightInd w:val="0"/>
              <w:spacing w:after="0" w:line="240" w:lineRule="auto"/>
              <w:rPr>
                <w:rFonts w:eastAsia="Calibri" w:cstheme="minorHAnsi"/>
                <w:lang w:val="en-ID"/>
              </w:rPr>
            </w:pPr>
          </w:p>
        </w:tc>
        <w:tc>
          <w:tcPr>
            <w:tcW w:w="893" w:type="pct"/>
            <w:shd w:val="clear" w:color="auto" w:fill="FFFFFF"/>
            <w:vAlign w:val="bottom"/>
          </w:tcPr>
          <w:p w:rsidR="00D64022" w:rsidRPr="0075077C" w:rsidRDefault="00D64022" w:rsidP="009E6B1C">
            <w:pPr>
              <w:autoSpaceDE w:val="0"/>
              <w:autoSpaceDN w:val="0"/>
              <w:adjustRightInd w:val="0"/>
              <w:spacing w:after="0" w:line="240" w:lineRule="auto"/>
              <w:jc w:val="center"/>
              <w:rPr>
                <w:rFonts w:eastAsia="Calibri" w:cstheme="minorHAnsi"/>
                <w:lang w:val="en-ID"/>
              </w:rPr>
            </w:pPr>
            <w:proofErr w:type="spellStart"/>
            <w:r w:rsidRPr="0075077C">
              <w:rPr>
                <w:rFonts w:eastAsia="Calibri" w:cstheme="minorHAnsi"/>
                <w:lang w:val="en-ID"/>
              </w:rPr>
              <w:t>Levene</w:t>
            </w:r>
            <w:proofErr w:type="spellEnd"/>
            <w:r w:rsidRPr="0075077C">
              <w:rPr>
                <w:rFonts w:eastAsia="Calibri" w:cstheme="minorHAnsi"/>
                <w:lang w:val="en-ID"/>
              </w:rPr>
              <w:t xml:space="preserve"> Statistic</w:t>
            </w:r>
          </w:p>
        </w:tc>
        <w:tc>
          <w:tcPr>
            <w:tcW w:w="536" w:type="pct"/>
            <w:shd w:val="clear" w:color="auto" w:fill="FFFFFF"/>
            <w:vAlign w:val="bottom"/>
          </w:tcPr>
          <w:p w:rsidR="00D64022" w:rsidRPr="0075077C" w:rsidRDefault="00D64022" w:rsidP="009E6B1C">
            <w:pPr>
              <w:autoSpaceDE w:val="0"/>
              <w:autoSpaceDN w:val="0"/>
              <w:adjustRightInd w:val="0"/>
              <w:spacing w:after="0" w:line="240" w:lineRule="auto"/>
              <w:jc w:val="center"/>
              <w:rPr>
                <w:rFonts w:eastAsia="Calibri" w:cstheme="minorHAnsi"/>
                <w:lang w:val="en-ID"/>
              </w:rPr>
            </w:pPr>
            <w:r w:rsidRPr="0075077C">
              <w:rPr>
                <w:rFonts w:eastAsia="Calibri" w:cstheme="minorHAnsi"/>
                <w:lang w:val="en-ID"/>
              </w:rPr>
              <w:t>df1</w:t>
            </w:r>
          </w:p>
        </w:tc>
        <w:tc>
          <w:tcPr>
            <w:tcW w:w="715" w:type="pct"/>
            <w:shd w:val="clear" w:color="auto" w:fill="FFFFFF"/>
            <w:vAlign w:val="bottom"/>
          </w:tcPr>
          <w:p w:rsidR="00D64022" w:rsidRPr="0075077C" w:rsidRDefault="00D64022" w:rsidP="009E6B1C">
            <w:pPr>
              <w:autoSpaceDE w:val="0"/>
              <w:autoSpaceDN w:val="0"/>
              <w:adjustRightInd w:val="0"/>
              <w:spacing w:after="0" w:line="240" w:lineRule="auto"/>
              <w:jc w:val="center"/>
              <w:rPr>
                <w:rFonts w:eastAsia="Calibri" w:cstheme="minorHAnsi"/>
                <w:lang w:val="en-ID"/>
              </w:rPr>
            </w:pPr>
            <w:r w:rsidRPr="0075077C">
              <w:rPr>
                <w:rFonts w:eastAsia="Calibri" w:cstheme="minorHAnsi"/>
                <w:lang w:val="en-ID"/>
              </w:rPr>
              <w:t>df2</w:t>
            </w:r>
          </w:p>
        </w:tc>
        <w:tc>
          <w:tcPr>
            <w:tcW w:w="535" w:type="pct"/>
            <w:shd w:val="clear" w:color="auto" w:fill="FFFFFF"/>
            <w:vAlign w:val="bottom"/>
          </w:tcPr>
          <w:p w:rsidR="00D64022" w:rsidRPr="0075077C" w:rsidRDefault="00D64022" w:rsidP="009E6B1C">
            <w:pPr>
              <w:autoSpaceDE w:val="0"/>
              <w:autoSpaceDN w:val="0"/>
              <w:adjustRightInd w:val="0"/>
              <w:spacing w:after="0" w:line="240" w:lineRule="auto"/>
              <w:jc w:val="center"/>
              <w:rPr>
                <w:rFonts w:eastAsia="Calibri" w:cstheme="minorHAnsi"/>
                <w:lang w:val="en-ID"/>
              </w:rPr>
            </w:pPr>
            <w:r w:rsidRPr="0075077C">
              <w:rPr>
                <w:rFonts w:eastAsia="Calibri" w:cstheme="minorHAnsi"/>
                <w:lang w:val="en-ID"/>
              </w:rPr>
              <w:t>Sig.</w:t>
            </w:r>
          </w:p>
        </w:tc>
      </w:tr>
      <w:tr w:rsidR="00A769D4" w:rsidRPr="0075077C" w:rsidTr="0075077C">
        <w:trPr>
          <w:cantSplit/>
          <w:jc w:val="right"/>
        </w:trPr>
        <w:tc>
          <w:tcPr>
            <w:tcW w:w="811" w:type="pct"/>
            <w:vMerge w:val="restart"/>
            <w:shd w:val="clear" w:color="auto" w:fill="FFFFFF"/>
          </w:tcPr>
          <w:p w:rsidR="00D64022" w:rsidRPr="0075077C" w:rsidRDefault="00D64022" w:rsidP="009E6B1C">
            <w:pPr>
              <w:autoSpaceDE w:val="0"/>
              <w:autoSpaceDN w:val="0"/>
              <w:adjustRightInd w:val="0"/>
              <w:spacing w:after="0" w:line="240" w:lineRule="auto"/>
              <w:rPr>
                <w:rFonts w:eastAsia="Calibri" w:cstheme="minorHAnsi"/>
                <w:lang w:val="en-ID"/>
              </w:rPr>
            </w:pPr>
            <w:proofErr w:type="spellStart"/>
            <w:r w:rsidRPr="0075077C">
              <w:rPr>
                <w:rFonts w:eastAsia="Calibri" w:cstheme="minorHAnsi"/>
                <w:lang w:val="en-ID"/>
              </w:rPr>
              <w:t>Berpikir</w:t>
            </w:r>
            <w:proofErr w:type="spellEnd"/>
            <w:r w:rsidRPr="0075077C">
              <w:rPr>
                <w:rFonts w:eastAsia="Calibri" w:cstheme="minorHAnsi"/>
                <w:lang w:val="en-ID"/>
              </w:rPr>
              <w:t xml:space="preserve"> </w:t>
            </w:r>
            <w:proofErr w:type="spellStart"/>
            <w:r w:rsidRPr="0075077C">
              <w:rPr>
                <w:rFonts w:eastAsia="Calibri" w:cstheme="minorHAnsi"/>
                <w:lang w:val="en-ID"/>
              </w:rPr>
              <w:t>Kritis</w:t>
            </w:r>
            <w:proofErr w:type="spellEnd"/>
          </w:p>
        </w:tc>
        <w:tc>
          <w:tcPr>
            <w:tcW w:w="1510" w:type="pct"/>
            <w:shd w:val="clear" w:color="auto" w:fill="FFFFFF"/>
          </w:tcPr>
          <w:p w:rsidR="00D64022" w:rsidRPr="0075077C" w:rsidRDefault="00D64022" w:rsidP="009E6B1C">
            <w:pPr>
              <w:autoSpaceDE w:val="0"/>
              <w:autoSpaceDN w:val="0"/>
              <w:adjustRightInd w:val="0"/>
              <w:spacing w:after="0" w:line="240" w:lineRule="auto"/>
              <w:rPr>
                <w:rFonts w:eastAsia="Calibri" w:cstheme="minorHAnsi"/>
                <w:lang w:val="en-ID"/>
              </w:rPr>
            </w:pPr>
            <w:r w:rsidRPr="0075077C">
              <w:rPr>
                <w:rFonts w:eastAsia="Calibri" w:cstheme="minorHAnsi"/>
                <w:lang w:val="en-ID"/>
              </w:rPr>
              <w:t>Based on Mean</w:t>
            </w:r>
          </w:p>
        </w:tc>
        <w:tc>
          <w:tcPr>
            <w:tcW w:w="893" w:type="pct"/>
            <w:shd w:val="clear" w:color="auto" w:fill="FFFFFF"/>
            <w:vAlign w:val="center"/>
          </w:tcPr>
          <w:p w:rsidR="00D64022" w:rsidRPr="0075077C" w:rsidRDefault="00D64022" w:rsidP="009E6B1C">
            <w:pPr>
              <w:autoSpaceDE w:val="0"/>
              <w:autoSpaceDN w:val="0"/>
              <w:adjustRightInd w:val="0"/>
              <w:spacing w:after="0" w:line="240" w:lineRule="auto"/>
              <w:jc w:val="right"/>
              <w:rPr>
                <w:rFonts w:eastAsia="Calibri" w:cstheme="minorHAnsi"/>
                <w:lang w:val="en-ID"/>
              </w:rPr>
            </w:pPr>
            <w:r w:rsidRPr="0075077C">
              <w:rPr>
                <w:rFonts w:eastAsia="Calibri" w:cstheme="minorHAnsi"/>
                <w:lang w:val="en-ID"/>
              </w:rPr>
              <w:t>.208</w:t>
            </w:r>
          </w:p>
        </w:tc>
        <w:tc>
          <w:tcPr>
            <w:tcW w:w="536" w:type="pct"/>
            <w:shd w:val="clear" w:color="auto" w:fill="FFFFFF"/>
            <w:vAlign w:val="center"/>
          </w:tcPr>
          <w:p w:rsidR="00D64022" w:rsidRPr="0075077C" w:rsidRDefault="00D64022" w:rsidP="009E6B1C">
            <w:pPr>
              <w:autoSpaceDE w:val="0"/>
              <w:autoSpaceDN w:val="0"/>
              <w:adjustRightInd w:val="0"/>
              <w:spacing w:after="0" w:line="240" w:lineRule="auto"/>
              <w:jc w:val="right"/>
              <w:rPr>
                <w:rFonts w:eastAsia="Calibri" w:cstheme="minorHAnsi"/>
                <w:lang w:val="en-ID"/>
              </w:rPr>
            </w:pPr>
            <w:r w:rsidRPr="0075077C">
              <w:rPr>
                <w:rFonts w:eastAsia="Calibri" w:cstheme="minorHAnsi"/>
                <w:lang w:val="en-ID"/>
              </w:rPr>
              <w:t>1</w:t>
            </w:r>
          </w:p>
        </w:tc>
        <w:tc>
          <w:tcPr>
            <w:tcW w:w="715" w:type="pct"/>
            <w:shd w:val="clear" w:color="auto" w:fill="FFFFFF"/>
            <w:vAlign w:val="center"/>
          </w:tcPr>
          <w:p w:rsidR="00D64022" w:rsidRPr="0075077C" w:rsidRDefault="00D64022" w:rsidP="009E6B1C">
            <w:pPr>
              <w:autoSpaceDE w:val="0"/>
              <w:autoSpaceDN w:val="0"/>
              <w:adjustRightInd w:val="0"/>
              <w:spacing w:after="0" w:line="240" w:lineRule="auto"/>
              <w:jc w:val="right"/>
              <w:rPr>
                <w:rFonts w:eastAsia="Calibri" w:cstheme="minorHAnsi"/>
                <w:lang w:val="en-ID"/>
              </w:rPr>
            </w:pPr>
            <w:r w:rsidRPr="0075077C">
              <w:rPr>
                <w:rFonts w:eastAsia="Calibri" w:cstheme="minorHAnsi"/>
                <w:lang w:val="en-ID"/>
              </w:rPr>
              <w:t>46</w:t>
            </w:r>
          </w:p>
        </w:tc>
        <w:tc>
          <w:tcPr>
            <w:tcW w:w="535" w:type="pct"/>
            <w:shd w:val="clear" w:color="auto" w:fill="FFFFFF"/>
            <w:vAlign w:val="center"/>
          </w:tcPr>
          <w:p w:rsidR="00D64022" w:rsidRPr="0075077C" w:rsidRDefault="00D64022" w:rsidP="009E6B1C">
            <w:pPr>
              <w:autoSpaceDE w:val="0"/>
              <w:autoSpaceDN w:val="0"/>
              <w:adjustRightInd w:val="0"/>
              <w:spacing w:after="0" w:line="240" w:lineRule="auto"/>
              <w:jc w:val="right"/>
              <w:rPr>
                <w:rFonts w:eastAsia="Calibri" w:cstheme="minorHAnsi"/>
                <w:lang w:val="en-ID"/>
              </w:rPr>
            </w:pPr>
            <w:r w:rsidRPr="0075077C">
              <w:rPr>
                <w:rFonts w:eastAsia="Calibri" w:cstheme="minorHAnsi"/>
                <w:lang w:val="en-ID"/>
              </w:rPr>
              <w:t>.650</w:t>
            </w:r>
          </w:p>
        </w:tc>
      </w:tr>
      <w:tr w:rsidR="00A769D4" w:rsidRPr="0075077C" w:rsidTr="0075077C">
        <w:trPr>
          <w:cantSplit/>
          <w:jc w:val="right"/>
        </w:trPr>
        <w:tc>
          <w:tcPr>
            <w:tcW w:w="811" w:type="pct"/>
            <w:vMerge/>
            <w:shd w:val="clear" w:color="auto" w:fill="FFFFFF"/>
          </w:tcPr>
          <w:p w:rsidR="00D64022" w:rsidRPr="0075077C" w:rsidRDefault="00D64022" w:rsidP="009E6B1C">
            <w:pPr>
              <w:autoSpaceDE w:val="0"/>
              <w:autoSpaceDN w:val="0"/>
              <w:adjustRightInd w:val="0"/>
              <w:spacing w:after="0" w:line="240" w:lineRule="auto"/>
              <w:rPr>
                <w:rFonts w:eastAsia="Calibri" w:cstheme="minorHAnsi"/>
                <w:lang w:val="en-ID"/>
              </w:rPr>
            </w:pPr>
          </w:p>
        </w:tc>
        <w:tc>
          <w:tcPr>
            <w:tcW w:w="1510" w:type="pct"/>
            <w:shd w:val="clear" w:color="auto" w:fill="FFFFFF"/>
          </w:tcPr>
          <w:p w:rsidR="00D64022" w:rsidRPr="0075077C" w:rsidRDefault="00D64022" w:rsidP="009E6B1C">
            <w:pPr>
              <w:autoSpaceDE w:val="0"/>
              <w:autoSpaceDN w:val="0"/>
              <w:adjustRightInd w:val="0"/>
              <w:spacing w:after="0" w:line="240" w:lineRule="auto"/>
              <w:rPr>
                <w:rFonts w:eastAsia="Calibri" w:cstheme="minorHAnsi"/>
                <w:lang w:val="en-ID"/>
              </w:rPr>
            </w:pPr>
          </w:p>
        </w:tc>
        <w:tc>
          <w:tcPr>
            <w:tcW w:w="893" w:type="pct"/>
            <w:shd w:val="clear" w:color="auto" w:fill="FFFFFF"/>
            <w:vAlign w:val="center"/>
          </w:tcPr>
          <w:p w:rsidR="00D64022" w:rsidRPr="0075077C" w:rsidRDefault="00D64022" w:rsidP="009E6B1C">
            <w:pPr>
              <w:autoSpaceDE w:val="0"/>
              <w:autoSpaceDN w:val="0"/>
              <w:adjustRightInd w:val="0"/>
              <w:spacing w:after="0" w:line="240" w:lineRule="auto"/>
              <w:jc w:val="right"/>
              <w:rPr>
                <w:rFonts w:eastAsia="Calibri" w:cstheme="minorHAnsi"/>
                <w:lang w:val="en-ID"/>
              </w:rPr>
            </w:pPr>
          </w:p>
        </w:tc>
        <w:tc>
          <w:tcPr>
            <w:tcW w:w="536" w:type="pct"/>
            <w:shd w:val="clear" w:color="auto" w:fill="FFFFFF"/>
            <w:vAlign w:val="center"/>
          </w:tcPr>
          <w:p w:rsidR="00D64022" w:rsidRPr="0075077C" w:rsidRDefault="00D64022" w:rsidP="009E6B1C">
            <w:pPr>
              <w:autoSpaceDE w:val="0"/>
              <w:autoSpaceDN w:val="0"/>
              <w:adjustRightInd w:val="0"/>
              <w:spacing w:after="0" w:line="240" w:lineRule="auto"/>
              <w:rPr>
                <w:rFonts w:eastAsia="Calibri" w:cstheme="minorHAnsi"/>
                <w:lang w:val="en-ID"/>
              </w:rPr>
            </w:pPr>
          </w:p>
        </w:tc>
        <w:tc>
          <w:tcPr>
            <w:tcW w:w="715" w:type="pct"/>
            <w:shd w:val="clear" w:color="auto" w:fill="FFFFFF"/>
            <w:vAlign w:val="center"/>
          </w:tcPr>
          <w:p w:rsidR="00D64022" w:rsidRPr="0075077C" w:rsidRDefault="00D64022" w:rsidP="009E6B1C">
            <w:pPr>
              <w:autoSpaceDE w:val="0"/>
              <w:autoSpaceDN w:val="0"/>
              <w:adjustRightInd w:val="0"/>
              <w:spacing w:after="0" w:line="240" w:lineRule="auto"/>
              <w:jc w:val="right"/>
              <w:rPr>
                <w:rFonts w:eastAsia="Calibri" w:cstheme="minorHAnsi"/>
                <w:lang w:val="en-ID"/>
              </w:rPr>
            </w:pPr>
          </w:p>
        </w:tc>
        <w:tc>
          <w:tcPr>
            <w:tcW w:w="535" w:type="pct"/>
            <w:shd w:val="clear" w:color="auto" w:fill="FFFFFF"/>
            <w:vAlign w:val="center"/>
          </w:tcPr>
          <w:p w:rsidR="00D64022" w:rsidRPr="0075077C" w:rsidRDefault="00D64022" w:rsidP="009E6B1C">
            <w:pPr>
              <w:autoSpaceDE w:val="0"/>
              <w:autoSpaceDN w:val="0"/>
              <w:adjustRightInd w:val="0"/>
              <w:spacing w:after="0" w:line="240" w:lineRule="auto"/>
              <w:jc w:val="right"/>
              <w:rPr>
                <w:rFonts w:eastAsia="Calibri" w:cstheme="minorHAnsi"/>
                <w:lang w:val="en-ID"/>
              </w:rPr>
            </w:pPr>
          </w:p>
        </w:tc>
      </w:tr>
    </w:tbl>
    <w:p w:rsidR="00C52340" w:rsidRPr="0075077C" w:rsidRDefault="00C52340" w:rsidP="009E6B1C">
      <w:pPr>
        <w:spacing w:line="240" w:lineRule="auto"/>
        <w:rPr>
          <w:rFonts w:eastAsia="Calibri" w:cstheme="minorHAnsi"/>
          <w:lang w:val="en-ID"/>
        </w:rPr>
      </w:pPr>
      <w:r w:rsidRPr="0075077C">
        <w:rPr>
          <w:rFonts w:cstheme="minorHAnsi"/>
        </w:rPr>
        <w:t xml:space="preserve"> </w:t>
      </w:r>
      <w:r w:rsidRPr="0075077C">
        <w:rPr>
          <w:rFonts w:cstheme="minorHAnsi"/>
        </w:rPr>
        <w:tab/>
      </w:r>
      <w:proofErr w:type="spellStart"/>
      <w:r w:rsidR="00D64022" w:rsidRPr="0075077C">
        <w:rPr>
          <w:rFonts w:eastAsia="Calibri" w:cstheme="minorHAnsi"/>
          <w:lang w:val="en-ID"/>
        </w:rPr>
        <w:t>Nilai</w:t>
      </w:r>
      <w:proofErr w:type="spellEnd"/>
      <w:r w:rsidR="00D64022" w:rsidRPr="0075077C">
        <w:rPr>
          <w:rFonts w:eastAsia="Calibri" w:cstheme="minorHAnsi"/>
          <w:lang w:val="en-ID"/>
        </w:rPr>
        <w:t xml:space="preserve"> sig </w:t>
      </w:r>
      <w:proofErr w:type="spellStart"/>
      <w:r w:rsidR="00D64022" w:rsidRPr="0075077C">
        <w:rPr>
          <w:rFonts w:eastAsia="Calibri" w:cstheme="minorHAnsi"/>
          <w:lang w:val="en-ID"/>
        </w:rPr>
        <w:t>hasil</w:t>
      </w:r>
      <w:proofErr w:type="spellEnd"/>
      <w:r w:rsidR="00D64022" w:rsidRPr="0075077C">
        <w:rPr>
          <w:rFonts w:eastAsia="Calibri" w:cstheme="minorHAnsi"/>
          <w:lang w:val="en-ID"/>
        </w:rPr>
        <w:t xml:space="preserve"> </w:t>
      </w:r>
      <w:proofErr w:type="spellStart"/>
      <w:r w:rsidR="00D64022" w:rsidRPr="0075077C">
        <w:rPr>
          <w:rFonts w:eastAsia="Calibri" w:cstheme="minorHAnsi"/>
          <w:lang w:val="en-ID"/>
        </w:rPr>
        <w:t>uji</w:t>
      </w:r>
      <w:proofErr w:type="spellEnd"/>
      <w:r w:rsidR="00D64022" w:rsidRPr="0075077C">
        <w:rPr>
          <w:rFonts w:eastAsia="Calibri" w:cstheme="minorHAnsi"/>
          <w:lang w:val="en-ID"/>
        </w:rPr>
        <w:t xml:space="preserve"> </w:t>
      </w:r>
      <w:proofErr w:type="spellStart"/>
      <w:r w:rsidR="00D64022" w:rsidRPr="0075077C">
        <w:rPr>
          <w:rFonts w:eastAsia="Calibri" w:cstheme="minorHAnsi"/>
          <w:lang w:val="en-ID"/>
        </w:rPr>
        <w:t>homogenitas</w:t>
      </w:r>
      <w:proofErr w:type="spellEnd"/>
      <w:r w:rsidR="00D64022" w:rsidRPr="0075077C">
        <w:rPr>
          <w:rFonts w:eastAsia="Calibri" w:cstheme="minorHAnsi"/>
          <w:lang w:val="en-ID"/>
        </w:rPr>
        <w:t xml:space="preserve"> </w:t>
      </w:r>
      <w:proofErr w:type="spellStart"/>
      <w:r w:rsidR="00D64022" w:rsidRPr="0075077C">
        <w:rPr>
          <w:rFonts w:eastAsia="Calibri" w:cstheme="minorHAnsi"/>
          <w:lang w:val="en-ID"/>
        </w:rPr>
        <w:t>kemampuan</w:t>
      </w:r>
      <w:proofErr w:type="spellEnd"/>
      <w:r w:rsidR="00D64022" w:rsidRPr="0075077C">
        <w:rPr>
          <w:rFonts w:eastAsia="Calibri" w:cstheme="minorHAnsi"/>
          <w:lang w:val="en-ID"/>
        </w:rPr>
        <w:t xml:space="preserve"> </w:t>
      </w:r>
      <w:proofErr w:type="spellStart"/>
      <w:r w:rsidR="00D64022" w:rsidRPr="0075077C">
        <w:rPr>
          <w:rFonts w:eastAsia="Calibri" w:cstheme="minorHAnsi"/>
          <w:lang w:val="en-ID"/>
        </w:rPr>
        <w:t>berpikir</w:t>
      </w:r>
      <w:proofErr w:type="spellEnd"/>
      <w:r w:rsidR="00D64022" w:rsidRPr="0075077C">
        <w:rPr>
          <w:rFonts w:eastAsia="Calibri" w:cstheme="minorHAnsi"/>
          <w:lang w:val="en-ID"/>
        </w:rPr>
        <w:t xml:space="preserve"> </w:t>
      </w:r>
      <w:proofErr w:type="spellStart"/>
      <w:r w:rsidR="00D64022" w:rsidRPr="0075077C">
        <w:rPr>
          <w:rFonts w:eastAsia="Calibri" w:cstheme="minorHAnsi"/>
          <w:lang w:val="en-ID"/>
        </w:rPr>
        <w:t>kritis</w:t>
      </w:r>
      <w:proofErr w:type="spellEnd"/>
      <w:r w:rsidR="00D64022" w:rsidRPr="0075077C">
        <w:rPr>
          <w:rFonts w:eastAsia="Calibri" w:cstheme="minorHAnsi"/>
          <w:lang w:val="en-ID"/>
        </w:rPr>
        <w:t xml:space="preserve"> </w:t>
      </w:r>
      <w:proofErr w:type="spellStart"/>
      <w:r w:rsidR="00D64022" w:rsidRPr="0075077C">
        <w:rPr>
          <w:rFonts w:eastAsia="Calibri" w:cstheme="minorHAnsi"/>
          <w:lang w:val="en-ID"/>
        </w:rPr>
        <w:t>siswa</w:t>
      </w:r>
      <w:proofErr w:type="spellEnd"/>
      <w:r w:rsidR="00D64022" w:rsidRPr="0075077C">
        <w:rPr>
          <w:rFonts w:eastAsia="Calibri" w:cstheme="minorHAnsi"/>
          <w:lang w:val="en-ID"/>
        </w:rPr>
        <w:t xml:space="preserve"> (</w:t>
      </w:r>
      <w:proofErr w:type="spellStart"/>
      <w:r w:rsidR="00D64022" w:rsidRPr="0075077C">
        <w:rPr>
          <w:rFonts w:eastAsia="Calibri" w:cstheme="minorHAnsi"/>
          <w:i/>
          <w:lang w:val="en-ID"/>
        </w:rPr>
        <w:t>pretest</w:t>
      </w:r>
      <w:proofErr w:type="spellEnd"/>
      <w:r w:rsidR="00D64022" w:rsidRPr="0075077C">
        <w:rPr>
          <w:rFonts w:eastAsia="Calibri" w:cstheme="minorHAnsi"/>
          <w:lang w:val="en-ID"/>
        </w:rPr>
        <w:t xml:space="preserve">) </w:t>
      </w:r>
      <w:proofErr w:type="spellStart"/>
      <w:r w:rsidR="00D64022" w:rsidRPr="0075077C">
        <w:rPr>
          <w:rFonts w:eastAsia="Calibri" w:cstheme="minorHAnsi"/>
          <w:lang w:val="en-ID"/>
        </w:rPr>
        <w:t>adalah</w:t>
      </w:r>
      <w:proofErr w:type="spellEnd"/>
      <w:r w:rsidR="00D64022" w:rsidRPr="0075077C">
        <w:rPr>
          <w:rFonts w:eastAsia="Calibri" w:cstheme="minorHAnsi"/>
          <w:lang w:val="en-ID"/>
        </w:rPr>
        <w:t xml:space="preserve"> 0,650, </w:t>
      </w:r>
      <w:proofErr w:type="spellStart"/>
      <w:r w:rsidR="00D64022" w:rsidRPr="0075077C">
        <w:rPr>
          <w:rFonts w:eastAsia="Calibri" w:cstheme="minorHAnsi"/>
          <w:lang w:val="en-ID"/>
        </w:rPr>
        <w:t>artinya</w:t>
      </w:r>
      <w:proofErr w:type="spellEnd"/>
      <w:r w:rsidR="00D64022" w:rsidRPr="0075077C">
        <w:rPr>
          <w:rFonts w:eastAsia="Calibri" w:cstheme="minorHAnsi"/>
          <w:lang w:val="en-ID"/>
        </w:rPr>
        <w:t xml:space="preserve"> </w:t>
      </w:r>
      <w:proofErr w:type="spellStart"/>
      <w:r w:rsidR="00D64022" w:rsidRPr="0075077C">
        <w:rPr>
          <w:rFonts w:eastAsia="Calibri" w:cstheme="minorHAnsi"/>
          <w:lang w:val="en-ID"/>
        </w:rPr>
        <w:t>nilai</w:t>
      </w:r>
      <w:proofErr w:type="spellEnd"/>
      <w:r w:rsidR="00D64022" w:rsidRPr="0075077C">
        <w:rPr>
          <w:rFonts w:eastAsia="Calibri" w:cstheme="minorHAnsi"/>
          <w:lang w:val="en-ID"/>
        </w:rPr>
        <w:t xml:space="preserve"> </w:t>
      </w:r>
      <w:proofErr w:type="spellStart"/>
      <w:r w:rsidR="00D64022" w:rsidRPr="0075077C">
        <w:rPr>
          <w:rFonts w:eastAsia="Calibri" w:cstheme="minorHAnsi"/>
          <w:lang w:val="en-ID"/>
        </w:rPr>
        <w:t>tersebut</w:t>
      </w:r>
      <w:proofErr w:type="spellEnd"/>
      <w:r w:rsidR="00D64022" w:rsidRPr="0075077C">
        <w:rPr>
          <w:rFonts w:eastAsia="Calibri" w:cstheme="minorHAnsi"/>
          <w:lang w:val="en-ID"/>
        </w:rPr>
        <w:t xml:space="preserve"> &gt; 0,05 </w:t>
      </w:r>
      <w:proofErr w:type="spellStart"/>
      <w:r w:rsidR="00D64022" w:rsidRPr="0075077C">
        <w:rPr>
          <w:rFonts w:eastAsia="Calibri" w:cstheme="minorHAnsi"/>
          <w:lang w:val="en-ID"/>
        </w:rPr>
        <w:t>sehingga</w:t>
      </w:r>
      <w:proofErr w:type="spellEnd"/>
      <w:r w:rsidR="00D64022" w:rsidRPr="0075077C">
        <w:rPr>
          <w:rFonts w:eastAsia="Calibri" w:cstheme="minorHAnsi"/>
          <w:lang w:val="en-ID"/>
        </w:rPr>
        <w:t xml:space="preserve"> </w:t>
      </w:r>
      <w:proofErr w:type="spellStart"/>
      <w:r w:rsidR="00D64022" w:rsidRPr="0075077C">
        <w:rPr>
          <w:rFonts w:eastAsia="Calibri" w:cstheme="minorHAnsi"/>
          <w:lang w:val="en-ID"/>
        </w:rPr>
        <w:t>dapat</w:t>
      </w:r>
      <w:proofErr w:type="spellEnd"/>
      <w:r w:rsidR="00D64022" w:rsidRPr="0075077C">
        <w:rPr>
          <w:rFonts w:eastAsia="Calibri" w:cstheme="minorHAnsi"/>
          <w:lang w:val="en-ID"/>
        </w:rPr>
        <w:t xml:space="preserve"> </w:t>
      </w:r>
      <w:proofErr w:type="spellStart"/>
      <w:r w:rsidR="00D64022" w:rsidRPr="0075077C">
        <w:rPr>
          <w:rFonts w:eastAsia="Calibri" w:cstheme="minorHAnsi"/>
          <w:lang w:val="en-ID"/>
        </w:rPr>
        <w:t>disimpulkan</w:t>
      </w:r>
      <w:proofErr w:type="spellEnd"/>
      <w:r w:rsidR="00D64022" w:rsidRPr="0075077C">
        <w:rPr>
          <w:rFonts w:eastAsia="Calibri" w:cstheme="minorHAnsi"/>
          <w:lang w:val="en-ID"/>
        </w:rPr>
        <w:t xml:space="preserve"> </w:t>
      </w:r>
      <w:proofErr w:type="spellStart"/>
      <w:r w:rsidR="00D64022" w:rsidRPr="0075077C">
        <w:rPr>
          <w:rFonts w:eastAsia="Calibri" w:cstheme="minorHAnsi"/>
          <w:lang w:val="en-ID"/>
        </w:rPr>
        <w:t>bahwa</w:t>
      </w:r>
      <w:proofErr w:type="spellEnd"/>
      <w:r w:rsidR="00D64022" w:rsidRPr="0075077C">
        <w:rPr>
          <w:rFonts w:eastAsia="Calibri" w:cstheme="minorHAnsi"/>
          <w:lang w:val="en-ID"/>
        </w:rPr>
        <w:t xml:space="preserve"> data </w:t>
      </w:r>
      <w:proofErr w:type="spellStart"/>
      <w:r w:rsidR="00D64022" w:rsidRPr="0075077C">
        <w:rPr>
          <w:rFonts w:eastAsia="Calibri" w:cstheme="minorHAnsi"/>
          <w:lang w:val="en-ID"/>
        </w:rPr>
        <w:t>kemampuan</w:t>
      </w:r>
      <w:proofErr w:type="spellEnd"/>
      <w:r w:rsidR="00D64022" w:rsidRPr="0075077C">
        <w:rPr>
          <w:rFonts w:eastAsia="Calibri" w:cstheme="minorHAnsi"/>
          <w:lang w:val="en-ID"/>
        </w:rPr>
        <w:t xml:space="preserve"> </w:t>
      </w:r>
      <w:proofErr w:type="spellStart"/>
      <w:r w:rsidR="00D64022" w:rsidRPr="0075077C">
        <w:rPr>
          <w:rFonts w:eastAsia="Calibri" w:cstheme="minorHAnsi"/>
          <w:lang w:val="en-ID"/>
        </w:rPr>
        <w:t>berpikir</w:t>
      </w:r>
      <w:proofErr w:type="spellEnd"/>
      <w:r w:rsidR="00D64022" w:rsidRPr="0075077C">
        <w:rPr>
          <w:rFonts w:eastAsia="Calibri" w:cstheme="minorHAnsi"/>
          <w:lang w:val="en-ID"/>
        </w:rPr>
        <w:t xml:space="preserve"> </w:t>
      </w:r>
      <w:proofErr w:type="spellStart"/>
      <w:r w:rsidR="00D64022" w:rsidRPr="0075077C">
        <w:rPr>
          <w:rFonts w:eastAsia="Calibri" w:cstheme="minorHAnsi"/>
          <w:lang w:val="en-ID"/>
        </w:rPr>
        <w:t>kritis</w:t>
      </w:r>
      <w:proofErr w:type="spellEnd"/>
      <w:r w:rsidR="00D64022" w:rsidRPr="0075077C">
        <w:rPr>
          <w:rFonts w:eastAsia="Calibri" w:cstheme="minorHAnsi"/>
          <w:lang w:val="en-ID"/>
        </w:rPr>
        <w:t xml:space="preserve"> </w:t>
      </w:r>
      <w:proofErr w:type="spellStart"/>
      <w:r w:rsidR="00D64022" w:rsidRPr="0075077C">
        <w:rPr>
          <w:rFonts w:eastAsia="Calibri" w:cstheme="minorHAnsi"/>
          <w:lang w:val="en-ID"/>
        </w:rPr>
        <w:t>siswa</w:t>
      </w:r>
      <w:proofErr w:type="spellEnd"/>
      <w:r w:rsidR="00D64022" w:rsidRPr="0075077C">
        <w:rPr>
          <w:rFonts w:eastAsia="Calibri" w:cstheme="minorHAnsi"/>
          <w:lang w:val="en-ID"/>
        </w:rPr>
        <w:t xml:space="preserve"> (</w:t>
      </w:r>
      <w:proofErr w:type="spellStart"/>
      <w:r w:rsidR="00D64022" w:rsidRPr="0075077C">
        <w:rPr>
          <w:rFonts w:eastAsia="Calibri" w:cstheme="minorHAnsi"/>
          <w:i/>
          <w:lang w:val="en-ID"/>
        </w:rPr>
        <w:t>pretest</w:t>
      </w:r>
      <w:proofErr w:type="spellEnd"/>
      <w:r w:rsidR="00D64022" w:rsidRPr="0075077C">
        <w:rPr>
          <w:rFonts w:eastAsia="Calibri" w:cstheme="minorHAnsi"/>
          <w:lang w:val="en-ID"/>
        </w:rPr>
        <w:t xml:space="preserve">) </w:t>
      </w:r>
      <w:proofErr w:type="spellStart"/>
      <w:r w:rsidR="00D64022" w:rsidRPr="0075077C">
        <w:rPr>
          <w:rFonts w:eastAsia="Calibri" w:cstheme="minorHAnsi"/>
          <w:lang w:val="en-ID"/>
        </w:rPr>
        <w:t>homogen</w:t>
      </w:r>
      <w:proofErr w:type="spellEnd"/>
      <w:r w:rsidR="00D64022" w:rsidRPr="0075077C">
        <w:rPr>
          <w:rFonts w:eastAsia="Calibri" w:cstheme="minorHAnsi"/>
          <w:lang w:val="en-ID"/>
        </w:rPr>
        <w:t>.</w:t>
      </w:r>
    </w:p>
    <w:p w:rsidR="00D64022" w:rsidRPr="0075077C" w:rsidRDefault="0075077C" w:rsidP="009E6B1C">
      <w:pPr>
        <w:pStyle w:val="ListParagraph"/>
        <w:spacing w:line="240" w:lineRule="auto"/>
        <w:ind w:left="0"/>
        <w:jc w:val="both"/>
        <w:rPr>
          <w:rFonts w:cstheme="minorHAnsi"/>
          <w:lang w:val="en-US"/>
        </w:rPr>
      </w:pPr>
      <w:r>
        <w:rPr>
          <w:rFonts w:cstheme="minorHAnsi"/>
          <w:lang w:val="en-US"/>
        </w:rPr>
        <w:t>Table 4.</w:t>
      </w:r>
      <w:r w:rsidR="00D64022" w:rsidRPr="0075077C">
        <w:rPr>
          <w:rFonts w:cstheme="minorHAnsi"/>
          <w:lang w:val="en-US"/>
        </w:rPr>
        <w:t xml:space="preserve"> </w:t>
      </w:r>
      <w:proofErr w:type="spellStart"/>
      <w:r w:rsidR="00D64022" w:rsidRPr="0075077C">
        <w:rPr>
          <w:rFonts w:cstheme="minorHAnsi"/>
          <w:lang w:val="en-US"/>
        </w:rPr>
        <w:t>Hasil</w:t>
      </w:r>
      <w:proofErr w:type="spellEnd"/>
      <w:r w:rsidR="00D64022" w:rsidRPr="0075077C">
        <w:rPr>
          <w:rFonts w:cstheme="minorHAnsi"/>
          <w:lang w:val="en-US"/>
        </w:rPr>
        <w:t xml:space="preserve"> </w:t>
      </w:r>
      <w:proofErr w:type="spellStart"/>
      <w:r w:rsidR="00D64022" w:rsidRPr="0075077C">
        <w:rPr>
          <w:rFonts w:cstheme="minorHAnsi"/>
          <w:lang w:val="en-US"/>
        </w:rPr>
        <w:t>Uji</w:t>
      </w:r>
      <w:proofErr w:type="spellEnd"/>
      <w:r w:rsidR="00D64022" w:rsidRPr="0075077C">
        <w:rPr>
          <w:rFonts w:cstheme="minorHAnsi"/>
          <w:lang w:val="en-US"/>
        </w:rPr>
        <w:t xml:space="preserve"> </w:t>
      </w:r>
      <w:proofErr w:type="spellStart"/>
      <w:r w:rsidR="00D64022" w:rsidRPr="0075077C">
        <w:rPr>
          <w:rFonts w:cstheme="minorHAnsi"/>
          <w:lang w:val="en-US"/>
        </w:rPr>
        <w:t>Homogenitas</w:t>
      </w:r>
      <w:proofErr w:type="spellEnd"/>
      <w:r w:rsidR="00D64022" w:rsidRPr="0075077C">
        <w:rPr>
          <w:rFonts w:cstheme="minorHAnsi"/>
          <w:lang w:val="en-US"/>
        </w:rPr>
        <w:t xml:space="preserve"> </w:t>
      </w:r>
    </w:p>
    <w:tbl>
      <w:tblPr>
        <w:tblW w:w="5000" w:type="pct"/>
        <w:tblBorders>
          <w:insideH w:val="single" w:sz="4" w:space="0" w:color="auto"/>
        </w:tblBorders>
        <w:tblCellMar>
          <w:left w:w="0" w:type="dxa"/>
          <w:right w:w="0" w:type="dxa"/>
        </w:tblCellMar>
        <w:tblLook w:val="0000" w:firstRow="0" w:lastRow="0" w:firstColumn="0" w:lastColumn="0" w:noHBand="0" w:noVBand="0"/>
      </w:tblPr>
      <w:tblGrid>
        <w:gridCol w:w="1338"/>
        <w:gridCol w:w="2327"/>
        <w:gridCol w:w="1396"/>
        <w:gridCol w:w="959"/>
        <w:gridCol w:w="959"/>
        <w:gridCol w:w="959"/>
      </w:tblGrid>
      <w:tr w:rsidR="00A769D4" w:rsidRPr="0075077C" w:rsidTr="0075077C">
        <w:trPr>
          <w:cantSplit/>
        </w:trPr>
        <w:tc>
          <w:tcPr>
            <w:tcW w:w="5000" w:type="pct"/>
            <w:gridSpan w:val="6"/>
            <w:shd w:val="clear" w:color="auto" w:fill="FFFFFF"/>
            <w:vAlign w:val="center"/>
          </w:tcPr>
          <w:p w:rsidR="00D64022" w:rsidRPr="0075077C" w:rsidRDefault="00D64022" w:rsidP="0075077C">
            <w:pPr>
              <w:autoSpaceDE w:val="0"/>
              <w:autoSpaceDN w:val="0"/>
              <w:adjustRightInd w:val="0"/>
              <w:spacing w:after="0" w:line="240" w:lineRule="auto"/>
              <w:rPr>
                <w:rFonts w:eastAsia="Calibri" w:cstheme="minorHAnsi"/>
                <w:lang w:val="en-ID"/>
              </w:rPr>
            </w:pPr>
          </w:p>
        </w:tc>
      </w:tr>
      <w:tr w:rsidR="00A769D4" w:rsidRPr="0075077C" w:rsidTr="0075077C">
        <w:trPr>
          <w:cantSplit/>
        </w:trPr>
        <w:tc>
          <w:tcPr>
            <w:tcW w:w="2309" w:type="pct"/>
            <w:gridSpan w:val="2"/>
            <w:shd w:val="clear" w:color="auto" w:fill="FFFFFF"/>
            <w:vAlign w:val="bottom"/>
          </w:tcPr>
          <w:p w:rsidR="00D64022" w:rsidRPr="0075077C" w:rsidRDefault="00D64022" w:rsidP="009E6B1C">
            <w:pPr>
              <w:autoSpaceDE w:val="0"/>
              <w:autoSpaceDN w:val="0"/>
              <w:adjustRightInd w:val="0"/>
              <w:spacing w:after="0" w:line="240" w:lineRule="auto"/>
              <w:rPr>
                <w:rFonts w:eastAsia="Calibri" w:cstheme="minorHAnsi"/>
                <w:lang w:val="en-ID"/>
              </w:rPr>
            </w:pPr>
          </w:p>
        </w:tc>
        <w:tc>
          <w:tcPr>
            <w:tcW w:w="879" w:type="pct"/>
            <w:shd w:val="clear" w:color="auto" w:fill="FFFFFF"/>
            <w:vAlign w:val="bottom"/>
          </w:tcPr>
          <w:p w:rsidR="00D64022" w:rsidRPr="0075077C" w:rsidRDefault="00D64022" w:rsidP="009E6B1C">
            <w:pPr>
              <w:autoSpaceDE w:val="0"/>
              <w:autoSpaceDN w:val="0"/>
              <w:adjustRightInd w:val="0"/>
              <w:spacing w:after="0" w:line="240" w:lineRule="auto"/>
              <w:jc w:val="center"/>
              <w:rPr>
                <w:rFonts w:eastAsia="Calibri" w:cstheme="minorHAnsi"/>
                <w:lang w:val="en-ID"/>
              </w:rPr>
            </w:pPr>
            <w:proofErr w:type="spellStart"/>
            <w:r w:rsidRPr="0075077C">
              <w:rPr>
                <w:rFonts w:eastAsia="Calibri" w:cstheme="minorHAnsi"/>
                <w:lang w:val="en-ID"/>
              </w:rPr>
              <w:t>Levene</w:t>
            </w:r>
            <w:proofErr w:type="spellEnd"/>
            <w:r w:rsidRPr="0075077C">
              <w:rPr>
                <w:rFonts w:eastAsia="Calibri" w:cstheme="minorHAnsi"/>
                <w:lang w:val="en-ID"/>
              </w:rPr>
              <w:t xml:space="preserve"> Statistic</w:t>
            </w:r>
          </w:p>
        </w:tc>
        <w:tc>
          <w:tcPr>
            <w:tcW w:w="604" w:type="pct"/>
            <w:shd w:val="clear" w:color="auto" w:fill="FFFFFF"/>
            <w:vAlign w:val="bottom"/>
          </w:tcPr>
          <w:p w:rsidR="00D64022" w:rsidRPr="0075077C" w:rsidRDefault="00D64022" w:rsidP="009E6B1C">
            <w:pPr>
              <w:autoSpaceDE w:val="0"/>
              <w:autoSpaceDN w:val="0"/>
              <w:adjustRightInd w:val="0"/>
              <w:spacing w:after="0" w:line="240" w:lineRule="auto"/>
              <w:jc w:val="center"/>
              <w:rPr>
                <w:rFonts w:eastAsia="Calibri" w:cstheme="minorHAnsi"/>
                <w:lang w:val="en-ID"/>
              </w:rPr>
            </w:pPr>
            <w:r w:rsidRPr="0075077C">
              <w:rPr>
                <w:rFonts w:eastAsia="Calibri" w:cstheme="minorHAnsi"/>
                <w:lang w:val="en-ID"/>
              </w:rPr>
              <w:t>df1</w:t>
            </w:r>
          </w:p>
        </w:tc>
        <w:tc>
          <w:tcPr>
            <w:tcW w:w="604" w:type="pct"/>
            <w:shd w:val="clear" w:color="auto" w:fill="FFFFFF"/>
            <w:vAlign w:val="bottom"/>
          </w:tcPr>
          <w:p w:rsidR="00D64022" w:rsidRPr="0075077C" w:rsidRDefault="00D64022" w:rsidP="009E6B1C">
            <w:pPr>
              <w:autoSpaceDE w:val="0"/>
              <w:autoSpaceDN w:val="0"/>
              <w:adjustRightInd w:val="0"/>
              <w:spacing w:after="0" w:line="240" w:lineRule="auto"/>
              <w:jc w:val="center"/>
              <w:rPr>
                <w:rFonts w:eastAsia="Calibri" w:cstheme="minorHAnsi"/>
                <w:lang w:val="en-ID"/>
              </w:rPr>
            </w:pPr>
            <w:r w:rsidRPr="0075077C">
              <w:rPr>
                <w:rFonts w:eastAsia="Calibri" w:cstheme="minorHAnsi"/>
                <w:lang w:val="en-ID"/>
              </w:rPr>
              <w:t>df2</w:t>
            </w:r>
          </w:p>
        </w:tc>
        <w:tc>
          <w:tcPr>
            <w:tcW w:w="604" w:type="pct"/>
            <w:shd w:val="clear" w:color="auto" w:fill="FFFFFF"/>
            <w:vAlign w:val="bottom"/>
          </w:tcPr>
          <w:p w:rsidR="00D64022" w:rsidRPr="0075077C" w:rsidRDefault="00D64022" w:rsidP="009E6B1C">
            <w:pPr>
              <w:autoSpaceDE w:val="0"/>
              <w:autoSpaceDN w:val="0"/>
              <w:adjustRightInd w:val="0"/>
              <w:spacing w:after="0" w:line="240" w:lineRule="auto"/>
              <w:jc w:val="center"/>
              <w:rPr>
                <w:rFonts w:eastAsia="Calibri" w:cstheme="minorHAnsi"/>
                <w:lang w:val="en-ID"/>
              </w:rPr>
            </w:pPr>
            <w:r w:rsidRPr="0075077C">
              <w:rPr>
                <w:rFonts w:eastAsia="Calibri" w:cstheme="minorHAnsi"/>
                <w:lang w:val="en-ID"/>
              </w:rPr>
              <w:t>Sig.</w:t>
            </w:r>
          </w:p>
        </w:tc>
      </w:tr>
      <w:tr w:rsidR="00A769D4" w:rsidRPr="0075077C" w:rsidTr="0075077C">
        <w:trPr>
          <w:cantSplit/>
        </w:trPr>
        <w:tc>
          <w:tcPr>
            <w:tcW w:w="843" w:type="pct"/>
            <w:vMerge w:val="restart"/>
            <w:shd w:val="clear" w:color="auto" w:fill="FFFFFF"/>
          </w:tcPr>
          <w:p w:rsidR="00D64022" w:rsidRPr="0075077C" w:rsidRDefault="00D64022" w:rsidP="009E6B1C">
            <w:pPr>
              <w:autoSpaceDE w:val="0"/>
              <w:autoSpaceDN w:val="0"/>
              <w:adjustRightInd w:val="0"/>
              <w:spacing w:after="0" w:line="240" w:lineRule="auto"/>
              <w:rPr>
                <w:rFonts w:eastAsia="Calibri" w:cstheme="minorHAnsi"/>
                <w:lang w:val="en-ID"/>
              </w:rPr>
            </w:pPr>
            <w:proofErr w:type="spellStart"/>
            <w:r w:rsidRPr="0075077C">
              <w:rPr>
                <w:rFonts w:eastAsia="Calibri" w:cstheme="minorHAnsi"/>
                <w:lang w:val="en-ID"/>
              </w:rPr>
              <w:t>Berpikir</w:t>
            </w:r>
            <w:proofErr w:type="spellEnd"/>
            <w:r w:rsidRPr="0075077C">
              <w:rPr>
                <w:rFonts w:eastAsia="Calibri" w:cstheme="minorHAnsi"/>
                <w:lang w:val="en-ID"/>
              </w:rPr>
              <w:t xml:space="preserve"> </w:t>
            </w:r>
            <w:proofErr w:type="spellStart"/>
            <w:r w:rsidRPr="0075077C">
              <w:rPr>
                <w:rFonts w:eastAsia="Calibri" w:cstheme="minorHAnsi"/>
                <w:lang w:val="en-ID"/>
              </w:rPr>
              <w:t>Kritis</w:t>
            </w:r>
            <w:proofErr w:type="spellEnd"/>
          </w:p>
        </w:tc>
        <w:tc>
          <w:tcPr>
            <w:tcW w:w="1466" w:type="pct"/>
            <w:shd w:val="clear" w:color="auto" w:fill="FFFFFF"/>
          </w:tcPr>
          <w:p w:rsidR="00D64022" w:rsidRPr="0075077C" w:rsidRDefault="00D64022" w:rsidP="009E6B1C">
            <w:pPr>
              <w:autoSpaceDE w:val="0"/>
              <w:autoSpaceDN w:val="0"/>
              <w:adjustRightInd w:val="0"/>
              <w:spacing w:after="0" w:line="240" w:lineRule="auto"/>
              <w:rPr>
                <w:rFonts w:eastAsia="Calibri" w:cstheme="minorHAnsi"/>
                <w:lang w:val="en-ID"/>
              </w:rPr>
            </w:pPr>
            <w:r w:rsidRPr="0075077C">
              <w:rPr>
                <w:rFonts w:eastAsia="Calibri" w:cstheme="minorHAnsi"/>
                <w:lang w:val="en-ID"/>
              </w:rPr>
              <w:t>Based on Mean</w:t>
            </w:r>
          </w:p>
        </w:tc>
        <w:tc>
          <w:tcPr>
            <w:tcW w:w="879" w:type="pct"/>
            <w:shd w:val="clear" w:color="auto" w:fill="FFFFFF"/>
            <w:vAlign w:val="center"/>
          </w:tcPr>
          <w:p w:rsidR="00D64022" w:rsidRPr="0075077C" w:rsidRDefault="00D64022" w:rsidP="009E6B1C">
            <w:pPr>
              <w:autoSpaceDE w:val="0"/>
              <w:autoSpaceDN w:val="0"/>
              <w:adjustRightInd w:val="0"/>
              <w:spacing w:after="0" w:line="240" w:lineRule="auto"/>
              <w:jc w:val="right"/>
              <w:rPr>
                <w:rFonts w:eastAsia="Calibri" w:cstheme="minorHAnsi"/>
                <w:lang w:val="en-ID"/>
              </w:rPr>
            </w:pPr>
            <w:r w:rsidRPr="0075077C">
              <w:rPr>
                <w:rFonts w:eastAsia="Calibri" w:cstheme="minorHAnsi"/>
                <w:lang w:val="en-ID"/>
              </w:rPr>
              <w:t>.005</w:t>
            </w:r>
          </w:p>
        </w:tc>
        <w:tc>
          <w:tcPr>
            <w:tcW w:w="604" w:type="pct"/>
            <w:shd w:val="clear" w:color="auto" w:fill="FFFFFF"/>
            <w:vAlign w:val="center"/>
          </w:tcPr>
          <w:p w:rsidR="00D64022" w:rsidRPr="0075077C" w:rsidRDefault="00D64022" w:rsidP="009E6B1C">
            <w:pPr>
              <w:autoSpaceDE w:val="0"/>
              <w:autoSpaceDN w:val="0"/>
              <w:adjustRightInd w:val="0"/>
              <w:spacing w:after="0" w:line="240" w:lineRule="auto"/>
              <w:jc w:val="right"/>
              <w:rPr>
                <w:rFonts w:eastAsia="Calibri" w:cstheme="minorHAnsi"/>
                <w:lang w:val="en-ID"/>
              </w:rPr>
            </w:pPr>
            <w:r w:rsidRPr="0075077C">
              <w:rPr>
                <w:rFonts w:eastAsia="Calibri" w:cstheme="minorHAnsi"/>
                <w:lang w:val="en-ID"/>
              </w:rPr>
              <w:t>1</w:t>
            </w:r>
          </w:p>
        </w:tc>
        <w:tc>
          <w:tcPr>
            <w:tcW w:w="604" w:type="pct"/>
            <w:shd w:val="clear" w:color="auto" w:fill="FFFFFF"/>
            <w:vAlign w:val="center"/>
          </w:tcPr>
          <w:p w:rsidR="00D64022" w:rsidRPr="0075077C" w:rsidRDefault="00D64022" w:rsidP="009E6B1C">
            <w:pPr>
              <w:autoSpaceDE w:val="0"/>
              <w:autoSpaceDN w:val="0"/>
              <w:adjustRightInd w:val="0"/>
              <w:spacing w:after="0" w:line="240" w:lineRule="auto"/>
              <w:jc w:val="right"/>
              <w:rPr>
                <w:rFonts w:eastAsia="Calibri" w:cstheme="minorHAnsi"/>
                <w:lang w:val="en-ID"/>
              </w:rPr>
            </w:pPr>
            <w:r w:rsidRPr="0075077C">
              <w:rPr>
                <w:rFonts w:eastAsia="Calibri" w:cstheme="minorHAnsi"/>
                <w:lang w:val="en-ID"/>
              </w:rPr>
              <w:t>46</w:t>
            </w:r>
          </w:p>
        </w:tc>
        <w:tc>
          <w:tcPr>
            <w:tcW w:w="604" w:type="pct"/>
            <w:shd w:val="clear" w:color="auto" w:fill="FFFFFF"/>
            <w:vAlign w:val="center"/>
          </w:tcPr>
          <w:p w:rsidR="00D64022" w:rsidRPr="0075077C" w:rsidRDefault="00D64022" w:rsidP="009E6B1C">
            <w:pPr>
              <w:autoSpaceDE w:val="0"/>
              <w:autoSpaceDN w:val="0"/>
              <w:adjustRightInd w:val="0"/>
              <w:spacing w:after="0" w:line="240" w:lineRule="auto"/>
              <w:jc w:val="right"/>
              <w:rPr>
                <w:rFonts w:eastAsia="Calibri" w:cstheme="minorHAnsi"/>
                <w:lang w:val="en-ID"/>
              </w:rPr>
            </w:pPr>
            <w:r w:rsidRPr="0075077C">
              <w:rPr>
                <w:rFonts w:eastAsia="Calibri" w:cstheme="minorHAnsi"/>
                <w:lang w:val="en-ID"/>
              </w:rPr>
              <w:t>.944</w:t>
            </w:r>
          </w:p>
        </w:tc>
      </w:tr>
      <w:tr w:rsidR="00A769D4" w:rsidRPr="0075077C" w:rsidTr="0075077C">
        <w:trPr>
          <w:cantSplit/>
        </w:trPr>
        <w:tc>
          <w:tcPr>
            <w:tcW w:w="843" w:type="pct"/>
            <w:vMerge/>
            <w:shd w:val="clear" w:color="auto" w:fill="FFFFFF"/>
          </w:tcPr>
          <w:p w:rsidR="00D64022" w:rsidRPr="0075077C" w:rsidRDefault="00D64022" w:rsidP="009E6B1C">
            <w:pPr>
              <w:autoSpaceDE w:val="0"/>
              <w:autoSpaceDN w:val="0"/>
              <w:adjustRightInd w:val="0"/>
              <w:spacing w:after="0" w:line="240" w:lineRule="auto"/>
              <w:rPr>
                <w:rFonts w:eastAsia="Calibri" w:cstheme="minorHAnsi"/>
                <w:lang w:val="en-ID"/>
              </w:rPr>
            </w:pPr>
          </w:p>
        </w:tc>
        <w:tc>
          <w:tcPr>
            <w:tcW w:w="1466" w:type="pct"/>
            <w:shd w:val="clear" w:color="auto" w:fill="FFFFFF"/>
          </w:tcPr>
          <w:p w:rsidR="00D64022" w:rsidRPr="0075077C" w:rsidRDefault="00D64022" w:rsidP="009E6B1C">
            <w:pPr>
              <w:autoSpaceDE w:val="0"/>
              <w:autoSpaceDN w:val="0"/>
              <w:adjustRightInd w:val="0"/>
              <w:spacing w:after="0" w:line="240" w:lineRule="auto"/>
              <w:rPr>
                <w:rFonts w:eastAsia="Calibri" w:cstheme="minorHAnsi"/>
                <w:lang w:val="en-ID"/>
              </w:rPr>
            </w:pPr>
          </w:p>
        </w:tc>
        <w:tc>
          <w:tcPr>
            <w:tcW w:w="879" w:type="pct"/>
            <w:shd w:val="clear" w:color="auto" w:fill="FFFFFF"/>
            <w:vAlign w:val="center"/>
          </w:tcPr>
          <w:p w:rsidR="00D64022" w:rsidRPr="0075077C" w:rsidRDefault="00D64022" w:rsidP="009E6B1C">
            <w:pPr>
              <w:autoSpaceDE w:val="0"/>
              <w:autoSpaceDN w:val="0"/>
              <w:adjustRightInd w:val="0"/>
              <w:spacing w:after="0" w:line="240" w:lineRule="auto"/>
              <w:jc w:val="right"/>
              <w:rPr>
                <w:rFonts w:eastAsia="Calibri" w:cstheme="minorHAnsi"/>
                <w:lang w:val="en-ID"/>
              </w:rPr>
            </w:pPr>
          </w:p>
        </w:tc>
        <w:tc>
          <w:tcPr>
            <w:tcW w:w="604" w:type="pct"/>
            <w:shd w:val="clear" w:color="auto" w:fill="FFFFFF"/>
            <w:vAlign w:val="center"/>
          </w:tcPr>
          <w:p w:rsidR="00D64022" w:rsidRPr="0075077C" w:rsidRDefault="00D64022" w:rsidP="009E6B1C">
            <w:pPr>
              <w:autoSpaceDE w:val="0"/>
              <w:autoSpaceDN w:val="0"/>
              <w:adjustRightInd w:val="0"/>
              <w:spacing w:after="0" w:line="240" w:lineRule="auto"/>
              <w:jc w:val="right"/>
              <w:rPr>
                <w:rFonts w:eastAsia="Calibri" w:cstheme="minorHAnsi"/>
                <w:lang w:val="en-ID"/>
              </w:rPr>
            </w:pPr>
          </w:p>
        </w:tc>
        <w:tc>
          <w:tcPr>
            <w:tcW w:w="604" w:type="pct"/>
            <w:shd w:val="clear" w:color="auto" w:fill="FFFFFF"/>
            <w:vAlign w:val="center"/>
          </w:tcPr>
          <w:p w:rsidR="00D64022" w:rsidRPr="0075077C" w:rsidRDefault="00D64022" w:rsidP="009E6B1C">
            <w:pPr>
              <w:autoSpaceDE w:val="0"/>
              <w:autoSpaceDN w:val="0"/>
              <w:adjustRightInd w:val="0"/>
              <w:spacing w:after="0" w:line="240" w:lineRule="auto"/>
              <w:jc w:val="right"/>
              <w:rPr>
                <w:rFonts w:eastAsia="Calibri" w:cstheme="minorHAnsi"/>
                <w:lang w:val="en-ID"/>
              </w:rPr>
            </w:pPr>
          </w:p>
        </w:tc>
        <w:tc>
          <w:tcPr>
            <w:tcW w:w="604" w:type="pct"/>
            <w:shd w:val="clear" w:color="auto" w:fill="FFFFFF"/>
            <w:vAlign w:val="center"/>
          </w:tcPr>
          <w:p w:rsidR="00D64022" w:rsidRPr="0075077C" w:rsidRDefault="00D64022" w:rsidP="009E6B1C">
            <w:pPr>
              <w:autoSpaceDE w:val="0"/>
              <w:autoSpaceDN w:val="0"/>
              <w:adjustRightInd w:val="0"/>
              <w:spacing w:after="0" w:line="240" w:lineRule="auto"/>
              <w:jc w:val="right"/>
              <w:rPr>
                <w:rFonts w:eastAsia="Calibri" w:cstheme="minorHAnsi"/>
                <w:lang w:val="en-ID"/>
              </w:rPr>
            </w:pPr>
          </w:p>
        </w:tc>
      </w:tr>
    </w:tbl>
    <w:p w:rsidR="00D64022" w:rsidRPr="0075077C" w:rsidRDefault="00D64022" w:rsidP="009E6B1C">
      <w:pPr>
        <w:spacing w:line="240" w:lineRule="auto"/>
        <w:ind w:firstLine="720"/>
        <w:rPr>
          <w:rFonts w:cstheme="minorHAnsi"/>
        </w:rPr>
      </w:pPr>
      <w:proofErr w:type="spellStart"/>
      <w:r w:rsidRPr="0075077C">
        <w:rPr>
          <w:rFonts w:eastAsia="Calibri" w:cstheme="minorHAnsi"/>
          <w:lang w:val="en-ID"/>
        </w:rPr>
        <w:t>Nilai</w:t>
      </w:r>
      <w:proofErr w:type="spellEnd"/>
      <w:r w:rsidRPr="0075077C">
        <w:rPr>
          <w:rFonts w:eastAsia="Calibri" w:cstheme="minorHAnsi"/>
          <w:lang w:val="en-ID"/>
        </w:rPr>
        <w:t xml:space="preserve"> sig </w:t>
      </w:r>
      <w:proofErr w:type="spellStart"/>
      <w:r w:rsidRPr="0075077C">
        <w:rPr>
          <w:rFonts w:eastAsia="Calibri" w:cstheme="minorHAnsi"/>
          <w:lang w:val="en-ID"/>
        </w:rPr>
        <w:t>hasil</w:t>
      </w:r>
      <w:proofErr w:type="spellEnd"/>
      <w:r w:rsidRPr="0075077C">
        <w:rPr>
          <w:rFonts w:eastAsia="Calibri" w:cstheme="minorHAnsi"/>
          <w:lang w:val="en-ID"/>
        </w:rPr>
        <w:t xml:space="preserve"> </w:t>
      </w:r>
      <w:proofErr w:type="spellStart"/>
      <w:r w:rsidRPr="0075077C">
        <w:rPr>
          <w:rFonts w:eastAsia="Calibri" w:cstheme="minorHAnsi"/>
          <w:lang w:val="en-ID"/>
        </w:rPr>
        <w:t>uji</w:t>
      </w:r>
      <w:proofErr w:type="spellEnd"/>
      <w:r w:rsidRPr="0075077C">
        <w:rPr>
          <w:rFonts w:eastAsia="Calibri" w:cstheme="minorHAnsi"/>
          <w:lang w:val="en-ID"/>
        </w:rPr>
        <w:t xml:space="preserve"> </w:t>
      </w:r>
      <w:proofErr w:type="spellStart"/>
      <w:r w:rsidRPr="0075077C">
        <w:rPr>
          <w:rFonts w:eastAsia="Calibri" w:cstheme="minorHAnsi"/>
          <w:lang w:val="en-ID"/>
        </w:rPr>
        <w:t>homogenitas</w:t>
      </w:r>
      <w:proofErr w:type="spellEnd"/>
      <w:r w:rsidRPr="0075077C">
        <w:rPr>
          <w:rFonts w:eastAsia="Calibri" w:cstheme="minorHAnsi"/>
          <w:lang w:val="en-ID"/>
        </w:rPr>
        <w:t xml:space="preserve"> </w:t>
      </w:r>
      <w:proofErr w:type="spellStart"/>
      <w:r w:rsidRPr="0075077C">
        <w:rPr>
          <w:rFonts w:eastAsia="Calibri" w:cstheme="minorHAnsi"/>
          <w:lang w:val="en-ID"/>
        </w:rPr>
        <w:t>kemampuan</w:t>
      </w:r>
      <w:proofErr w:type="spellEnd"/>
      <w:r w:rsidRPr="0075077C">
        <w:rPr>
          <w:rFonts w:eastAsia="Calibri" w:cstheme="minorHAnsi"/>
          <w:lang w:val="en-ID"/>
        </w:rPr>
        <w:t xml:space="preserve"> </w:t>
      </w:r>
      <w:proofErr w:type="spellStart"/>
      <w:r w:rsidRPr="0075077C">
        <w:rPr>
          <w:rFonts w:eastAsia="Calibri" w:cstheme="minorHAnsi"/>
          <w:lang w:val="en-ID"/>
        </w:rPr>
        <w:t>berpikir</w:t>
      </w:r>
      <w:proofErr w:type="spellEnd"/>
      <w:r w:rsidRPr="0075077C">
        <w:rPr>
          <w:rFonts w:eastAsia="Calibri" w:cstheme="minorHAnsi"/>
          <w:lang w:val="en-ID"/>
        </w:rPr>
        <w:t xml:space="preserve"> </w:t>
      </w:r>
      <w:proofErr w:type="spellStart"/>
      <w:r w:rsidRPr="0075077C">
        <w:rPr>
          <w:rFonts w:eastAsia="Calibri" w:cstheme="minorHAnsi"/>
          <w:lang w:val="en-ID"/>
        </w:rPr>
        <w:t>kritis</w:t>
      </w:r>
      <w:proofErr w:type="spellEnd"/>
      <w:r w:rsidRPr="0075077C">
        <w:rPr>
          <w:rFonts w:eastAsia="Calibri" w:cstheme="minorHAnsi"/>
          <w:lang w:val="en-ID"/>
        </w:rPr>
        <w:t xml:space="preserve"> </w:t>
      </w:r>
      <w:proofErr w:type="spellStart"/>
      <w:r w:rsidRPr="0075077C">
        <w:rPr>
          <w:rFonts w:eastAsia="Calibri" w:cstheme="minorHAnsi"/>
          <w:lang w:val="en-ID"/>
        </w:rPr>
        <w:t>siswa</w:t>
      </w:r>
      <w:proofErr w:type="spellEnd"/>
      <w:r w:rsidRPr="0075077C">
        <w:rPr>
          <w:rFonts w:eastAsia="Calibri" w:cstheme="minorHAnsi"/>
          <w:lang w:val="en-ID"/>
        </w:rPr>
        <w:t xml:space="preserve"> (</w:t>
      </w:r>
      <w:proofErr w:type="spellStart"/>
      <w:r w:rsidRPr="0075077C">
        <w:rPr>
          <w:rFonts w:eastAsia="Calibri" w:cstheme="minorHAnsi"/>
          <w:i/>
          <w:lang w:val="en-ID"/>
        </w:rPr>
        <w:t>posttest</w:t>
      </w:r>
      <w:proofErr w:type="spellEnd"/>
      <w:r w:rsidRPr="0075077C">
        <w:rPr>
          <w:rFonts w:eastAsia="Calibri" w:cstheme="minorHAnsi"/>
          <w:lang w:val="en-ID"/>
        </w:rPr>
        <w:t xml:space="preserve">) </w:t>
      </w:r>
      <w:proofErr w:type="spellStart"/>
      <w:r w:rsidRPr="0075077C">
        <w:rPr>
          <w:rFonts w:eastAsia="Calibri" w:cstheme="minorHAnsi"/>
          <w:lang w:val="en-ID"/>
        </w:rPr>
        <w:t>adalah</w:t>
      </w:r>
      <w:proofErr w:type="spellEnd"/>
      <w:r w:rsidRPr="0075077C">
        <w:rPr>
          <w:rFonts w:eastAsia="Calibri" w:cstheme="minorHAnsi"/>
          <w:lang w:val="en-ID"/>
        </w:rPr>
        <w:t xml:space="preserve"> 0,944, </w:t>
      </w:r>
      <w:proofErr w:type="spellStart"/>
      <w:r w:rsidRPr="0075077C">
        <w:rPr>
          <w:rFonts w:eastAsia="Calibri" w:cstheme="minorHAnsi"/>
          <w:lang w:val="en-ID"/>
        </w:rPr>
        <w:t>artinya</w:t>
      </w:r>
      <w:proofErr w:type="spellEnd"/>
      <w:r w:rsidRPr="0075077C">
        <w:rPr>
          <w:rFonts w:eastAsia="Calibri" w:cstheme="minorHAnsi"/>
          <w:lang w:val="en-ID"/>
        </w:rPr>
        <w:t xml:space="preserve"> </w:t>
      </w:r>
      <w:proofErr w:type="spellStart"/>
      <w:r w:rsidRPr="0075077C">
        <w:rPr>
          <w:rFonts w:eastAsia="Calibri" w:cstheme="minorHAnsi"/>
          <w:lang w:val="en-ID"/>
        </w:rPr>
        <w:t>nilai</w:t>
      </w:r>
      <w:proofErr w:type="spellEnd"/>
      <w:r w:rsidRPr="0075077C">
        <w:rPr>
          <w:rFonts w:eastAsia="Calibri" w:cstheme="minorHAnsi"/>
          <w:lang w:val="en-ID"/>
        </w:rPr>
        <w:t xml:space="preserve"> </w:t>
      </w:r>
      <w:proofErr w:type="spellStart"/>
      <w:r w:rsidRPr="0075077C">
        <w:rPr>
          <w:rFonts w:eastAsia="Calibri" w:cstheme="minorHAnsi"/>
          <w:lang w:val="en-ID"/>
        </w:rPr>
        <w:t>tersebut</w:t>
      </w:r>
      <w:proofErr w:type="spellEnd"/>
      <w:r w:rsidRPr="0075077C">
        <w:rPr>
          <w:rFonts w:eastAsia="Calibri" w:cstheme="minorHAnsi"/>
          <w:lang w:val="en-ID"/>
        </w:rPr>
        <w:t xml:space="preserve"> &gt; 0,05 </w:t>
      </w:r>
      <w:proofErr w:type="spellStart"/>
      <w:r w:rsidRPr="0075077C">
        <w:rPr>
          <w:rFonts w:eastAsia="Calibri" w:cstheme="minorHAnsi"/>
          <w:lang w:val="en-ID"/>
        </w:rPr>
        <w:t>sehingga</w:t>
      </w:r>
      <w:proofErr w:type="spellEnd"/>
      <w:r w:rsidRPr="0075077C">
        <w:rPr>
          <w:rFonts w:eastAsia="Calibri" w:cstheme="minorHAnsi"/>
          <w:lang w:val="en-ID"/>
        </w:rPr>
        <w:t xml:space="preserve"> </w:t>
      </w:r>
      <w:proofErr w:type="spellStart"/>
      <w:r w:rsidRPr="0075077C">
        <w:rPr>
          <w:rFonts w:eastAsia="Calibri" w:cstheme="minorHAnsi"/>
          <w:lang w:val="en-ID"/>
        </w:rPr>
        <w:t>dapat</w:t>
      </w:r>
      <w:proofErr w:type="spellEnd"/>
      <w:r w:rsidRPr="0075077C">
        <w:rPr>
          <w:rFonts w:eastAsia="Calibri" w:cstheme="minorHAnsi"/>
          <w:lang w:val="en-ID"/>
        </w:rPr>
        <w:t xml:space="preserve"> </w:t>
      </w:r>
      <w:proofErr w:type="spellStart"/>
      <w:r w:rsidRPr="0075077C">
        <w:rPr>
          <w:rFonts w:eastAsia="Calibri" w:cstheme="minorHAnsi"/>
          <w:lang w:val="en-ID"/>
        </w:rPr>
        <w:t>disimpulkan</w:t>
      </w:r>
      <w:proofErr w:type="spellEnd"/>
      <w:r w:rsidRPr="0075077C">
        <w:rPr>
          <w:rFonts w:eastAsia="Calibri" w:cstheme="minorHAnsi"/>
          <w:lang w:val="en-ID"/>
        </w:rPr>
        <w:t xml:space="preserve"> </w:t>
      </w:r>
      <w:proofErr w:type="spellStart"/>
      <w:r w:rsidRPr="0075077C">
        <w:rPr>
          <w:rFonts w:eastAsia="Calibri" w:cstheme="minorHAnsi"/>
          <w:lang w:val="en-ID"/>
        </w:rPr>
        <w:t>bahwa</w:t>
      </w:r>
      <w:proofErr w:type="spellEnd"/>
      <w:r w:rsidRPr="0075077C">
        <w:rPr>
          <w:rFonts w:eastAsia="Calibri" w:cstheme="minorHAnsi"/>
          <w:lang w:val="en-ID"/>
        </w:rPr>
        <w:t xml:space="preserve"> data </w:t>
      </w:r>
      <w:proofErr w:type="spellStart"/>
      <w:r w:rsidRPr="0075077C">
        <w:rPr>
          <w:rFonts w:eastAsia="Calibri" w:cstheme="minorHAnsi"/>
          <w:lang w:val="en-ID"/>
        </w:rPr>
        <w:t>kemampuan</w:t>
      </w:r>
      <w:proofErr w:type="spellEnd"/>
      <w:r w:rsidRPr="0075077C">
        <w:rPr>
          <w:rFonts w:eastAsia="Calibri" w:cstheme="minorHAnsi"/>
          <w:lang w:val="en-ID"/>
        </w:rPr>
        <w:t xml:space="preserve"> </w:t>
      </w:r>
      <w:proofErr w:type="spellStart"/>
      <w:r w:rsidRPr="0075077C">
        <w:rPr>
          <w:rFonts w:eastAsia="Calibri" w:cstheme="minorHAnsi"/>
          <w:lang w:val="en-ID"/>
        </w:rPr>
        <w:t>berpikir</w:t>
      </w:r>
      <w:proofErr w:type="spellEnd"/>
      <w:r w:rsidRPr="0075077C">
        <w:rPr>
          <w:rFonts w:eastAsia="Calibri" w:cstheme="minorHAnsi"/>
          <w:lang w:val="en-ID"/>
        </w:rPr>
        <w:t xml:space="preserve"> </w:t>
      </w:r>
      <w:proofErr w:type="spellStart"/>
      <w:r w:rsidRPr="0075077C">
        <w:rPr>
          <w:rFonts w:eastAsia="Calibri" w:cstheme="minorHAnsi"/>
          <w:lang w:val="en-ID"/>
        </w:rPr>
        <w:t>kritis</w:t>
      </w:r>
      <w:proofErr w:type="spellEnd"/>
      <w:r w:rsidRPr="0075077C">
        <w:rPr>
          <w:rFonts w:eastAsia="Calibri" w:cstheme="minorHAnsi"/>
          <w:lang w:val="en-ID"/>
        </w:rPr>
        <w:t xml:space="preserve"> </w:t>
      </w:r>
      <w:proofErr w:type="spellStart"/>
      <w:r w:rsidRPr="0075077C">
        <w:rPr>
          <w:rFonts w:eastAsia="Calibri" w:cstheme="minorHAnsi"/>
          <w:lang w:val="en-ID"/>
        </w:rPr>
        <w:t>siswa</w:t>
      </w:r>
      <w:proofErr w:type="spellEnd"/>
      <w:r w:rsidRPr="0075077C">
        <w:rPr>
          <w:rFonts w:eastAsia="Calibri" w:cstheme="minorHAnsi"/>
          <w:lang w:val="en-ID"/>
        </w:rPr>
        <w:t xml:space="preserve"> (</w:t>
      </w:r>
      <w:proofErr w:type="spellStart"/>
      <w:r w:rsidRPr="0075077C">
        <w:rPr>
          <w:rFonts w:eastAsia="Calibri" w:cstheme="minorHAnsi"/>
          <w:i/>
          <w:lang w:val="en-ID"/>
        </w:rPr>
        <w:t>posttest</w:t>
      </w:r>
      <w:proofErr w:type="spellEnd"/>
      <w:r w:rsidRPr="0075077C">
        <w:rPr>
          <w:rFonts w:eastAsia="Calibri" w:cstheme="minorHAnsi"/>
          <w:lang w:val="en-ID"/>
        </w:rPr>
        <w:t xml:space="preserve">) </w:t>
      </w:r>
      <w:proofErr w:type="spellStart"/>
      <w:r w:rsidRPr="0075077C">
        <w:rPr>
          <w:rFonts w:eastAsia="Calibri" w:cstheme="minorHAnsi"/>
          <w:lang w:val="en-ID"/>
        </w:rPr>
        <w:t>homogen</w:t>
      </w:r>
      <w:proofErr w:type="spellEnd"/>
      <w:r w:rsidRPr="0075077C">
        <w:rPr>
          <w:rFonts w:eastAsia="Calibri" w:cstheme="minorHAnsi"/>
          <w:lang w:val="en-ID"/>
        </w:rPr>
        <w:t>.</w:t>
      </w:r>
    </w:p>
    <w:p w:rsidR="00C52340" w:rsidRPr="002905A0" w:rsidRDefault="002C57A9" w:rsidP="002905A0">
      <w:pPr>
        <w:pStyle w:val="ListParagraph"/>
        <w:spacing w:line="240" w:lineRule="auto"/>
        <w:ind w:left="0"/>
        <w:jc w:val="both"/>
        <w:rPr>
          <w:rFonts w:cstheme="minorHAnsi"/>
          <w:lang w:val="en-US"/>
        </w:rPr>
      </w:pPr>
      <w:proofErr w:type="spellStart"/>
      <w:r w:rsidRPr="002905A0">
        <w:rPr>
          <w:rFonts w:cstheme="minorHAnsi"/>
          <w:lang w:val="en-US"/>
        </w:rPr>
        <w:t>Hasil</w:t>
      </w:r>
      <w:proofErr w:type="spellEnd"/>
      <w:r w:rsidRPr="002905A0">
        <w:rPr>
          <w:rFonts w:cstheme="minorHAnsi"/>
          <w:lang w:val="en-US"/>
        </w:rPr>
        <w:t xml:space="preserve"> </w:t>
      </w:r>
      <w:proofErr w:type="spellStart"/>
      <w:r w:rsidRPr="002905A0">
        <w:rPr>
          <w:rFonts w:cstheme="minorHAnsi"/>
          <w:lang w:val="en-US"/>
        </w:rPr>
        <w:t>Uji</w:t>
      </w:r>
      <w:proofErr w:type="spellEnd"/>
      <w:r w:rsidRPr="002905A0">
        <w:rPr>
          <w:rFonts w:cstheme="minorHAnsi"/>
          <w:lang w:val="en-US"/>
        </w:rPr>
        <w:t xml:space="preserve"> </w:t>
      </w:r>
      <w:proofErr w:type="spellStart"/>
      <w:r w:rsidRPr="002905A0">
        <w:rPr>
          <w:rFonts w:cstheme="minorHAnsi"/>
          <w:lang w:val="en-US"/>
        </w:rPr>
        <w:t>Hipotesis</w:t>
      </w:r>
      <w:proofErr w:type="spellEnd"/>
    </w:p>
    <w:p w:rsidR="00C52340" w:rsidRPr="002905A0" w:rsidRDefault="0075077C" w:rsidP="0032322B">
      <w:pPr>
        <w:pStyle w:val="ListParagraph"/>
        <w:spacing w:line="240" w:lineRule="auto"/>
        <w:ind w:left="0"/>
        <w:jc w:val="center"/>
        <w:rPr>
          <w:rFonts w:cstheme="minorHAnsi"/>
          <w:lang w:val="en-US"/>
        </w:rPr>
      </w:pPr>
      <w:r w:rsidRPr="002905A0">
        <w:rPr>
          <w:rFonts w:cstheme="minorHAnsi"/>
          <w:lang w:val="en-US"/>
        </w:rPr>
        <w:t>Table 5.</w:t>
      </w:r>
      <w:r w:rsidR="00C52340" w:rsidRPr="002905A0">
        <w:rPr>
          <w:rFonts w:cstheme="minorHAnsi"/>
          <w:lang w:val="en-US"/>
        </w:rPr>
        <w:t xml:space="preserve"> </w:t>
      </w:r>
      <w:proofErr w:type="spellStart"/>
      <w:r w:rsidR="00C52340" w:rsidRPr="002905A0">
        <w:rPr>
          <w:rFonts w:cstheme="minorHAnsi"/>
          <w:lang w:val="en-US"/>
        </w:rPr>
        <w:t>Hasil</w:t>
      </w:r>
      <w:proofErr w:type="spellEnd"/>
      <w:r w:rsidR="00C52340" w:rsidRPr="002905A0">
        <w:rPr>
          <w:rFonts w:cstheme="minorHAnsi"/>
          <w:lang w:val="en-US"/>
        </w:rPr>
        <w:t xml:space="preserve"> </w:t>
      </w:r>
      <w:proofErr w:type="spellStart"/>
      <w:r w:rsidR="00C52340" w:rsidRPr="002905A0">
        <w:rPr>
          <w:rFonts w:cstheme="minorHAnsi"/>
          <w:lang w:val="en-US"/>
        </w:rPr>
        <w:t>Uji</w:t>
      </w:r>
      <w:proofErr w:type="spellEnd"/>
      <w:r w:rsidR="00C52340" w:rsidRPr="002905A0">
        <w:rPr>
          <w:rFonts w:cstheme="minorHAnsi"/>
          <w:lang w:val="en-US"/>
        </w:rPr>
        <w:t xml:space="preserve"> </w:t>
      </w:r>
      <w:proofErr w:type="spellStart"/>
      <w:r w:rsidR="00C52340" w:rsidRPr="002905A0">
        <w:rPr>
          <w:rFonts w:cstheme="minorHAnsi"/>
          <w:lang w:val="en-US"/>
        </w:rPr>
        <w:t>Hipotesis</w:t>
      </w:r>
      <w:proofErr w:type="spellEnd"/>
      <w:r w:rsidR="00C52340" w:rsidRPr="002905A0">
        <w:rPr>
          <w:rFonts w:cstheme="minorHAnsi"/>
          <w:lang w:val="en-US"/>
        </w:rPr>
        <w:t xml:space="preserve"> (</w:t>
      </w:r>
      <w:proofErr w:type="spellStart"/>
      <w:r w:rsidR="00D64022" w:rsidRPr="002905A0">
        <w:rPr>
          <w:rFonts w:cstheme="minorHAnsi"/>
          <w:lang w:val="en-US"/>
        </w:rPr>
        <w:t>Uji</w:t>
      </w:r>
      <w:proofErr w:type="spellEnd"/>
      <w:r w:rsidR="00D64022" w:rsidRPr="002905A0">
        <w:rPr>
          <w:rFonts w:cstheme="minorHAnsi"/>
          <w:lang w:val="en-US"/>
        </w:rPr>
        <w:t xml:space="preserve"> T-</w:t>
      </w:r>
      <w:proofErr w:type="spellStart"/>
      <w:r w:rsidR="00D64022" w:rsidRPr="002905A0">
        <w:rPr>
          <w:rFonts w:cstheme="minorHAnsi"/>
          <w:lang w:val="en-US"/>
        </w:rPr>
        <w:t>tes</w:t>
      </w:r>
      <w:proofErr w:type="spellEnd"/>
      <w:r w:rsidR="00C52340" w:rsidRPr="002905A0">
        <w:rPr>
          <w:rFonts w:cstheme="minorHAnsi"/>
          <w:lang w:val="en-US"/>
        </w:rPr>
        <w:t>)</w:t>
      </w:r>
    </w:p>
    <w:tbl>
      <w:tblPr>
        <w:tblW w:w="5000" w:type="pct"/>
        <w:tblBorders>
          <w:insideH w:val="single" w:sz="4" w:space="0" w:color="auto"/>
          <w:insideV w:val="single" w:sz="4" w:space="0" w:color="auto"/>
        </w:tblBorders>
        <w:tblCellMar>
          <w:left w:w="0" w:type="dxa"/>
          <w:right w:w="0" w:type="dxa"/>
        </w:tblCellMar>
        <w:tblLook w:val="0000" w:firstRow="0" w:lastRow="0" w:firstColumn="0" w:lastColumn="0" w:noHBand="0" w:noVBand="0"/>
      </w:tblPr>
      <w:tblGrid>
        <w:gridCol w:w="705"/>
        <w:gridCol w:w="852"/>
        <w:gridCol w:w="439"/>
        <w:gridCol w:w="438"/>
        <w:gridCol w:w="624"/>
        <w:gridCol w:w="624"/>
        <w:gridCol w:w="582"/>
        <w:gridCol w:w="944"/>
        <w:gridCol w:w="944"/>
        <w:gridCol w:w="624"/>
        <w:gridCol w:w="1162"/>
      </w:tblGrid>
      <w:tr w:rsidR="00A769D4" w:rsidRPr="002905A0" w:rsidTr="004064E7">
        <w:trPr>
          <w:cantSplit/>
        </w:trPr>
        <w:tc>
          <w:tcPr>
            <w:tcW w:w="5000" w:type="pct"/>
            <w:gridSpan w:val="11"/>
            <w:shd w:val="clear" w:color="auto" w:fill="FFFFFF"/>
            <w:vAlign w:val="center"/>
          </w:tcPr>
          <w:p w:rsidR="00D64022" w:rsidRPr="002905A0" w:rsidRDefault="00D64022" w:rsidP="002905A0">
            <w:pPr>
              <w:autoSpaceDE w:val="0"/>
              <w:autoSpaceDN w:val="0"/>
              <w:adjustRightInd w:val="0"/>
              <w:spacing w:after="0" w:line="240" w:lineRule="auto"/>
              <w:jc w:val="center"/>
              <w:rPr>
                <w:rFonts w:eastAsia="Calibri" w:cstheme="minorHAnsi"/>
                <w:lang w:val="en-ID"/>
              </w:rPr>
            </w:pPr>
            <w:r w:rsidRPr="002905A0">
              <w:rPr>
                <w:rFonts w:eastAsia="Calibri" w:cstheme="minorHAnsi"/>
                <w:b/>
                <w:bCs/>
                <w:lang w:val="en-ID"/>
              </w:rPr>
              <w:t>Independent Samples Test</w:t>
            </w:r>
          </w:p>
        </w:tc>
      </w:tr>
      <w:tr w:rsidR="00A769D4" w:rsidRPr="002905A0" w:rsidTr="004064E7">
        <w:trPr>
          <w:cantSplit/>
        </w:trPr>
        <w:tc>
          <w:tcPr>
            <w:tcW w:w="962" w:type="pct"/>
            <w:gridSpan w:val="2"/>
            <w:vMerge w:val="restart"/>
            <w:shd w:val="clear" w:color="auto" w:fill="FFFFFF"/>
            <w:vAlign w:val="bottom"/>
          </w:tcPr>
          <w:p w:rsidR="00D64022" w:rsidRPr="002905A0" w:rsidRDefault="00D64022" w:rsidP="002905A0">
            <w:pPr>
              <w:autoSpaceDE w:val="0"/>
              <w:autoSpaceDN w:val="0"/>
              <w:adjustRightInd w:val="0"/>
              <w:spacing w:after="0" w:line="240" w:lineRule="auto"/>
              <w:rPr>
                <w:rFonts w:eastAsia="Calibri" w:cstheme="minorHAnsi"/>
                <w:lang w:val="en-ID"/>
              </w:rPr>
            </w:pPr>
          </w:p>
        </w:tc>
        <w:tc>
          <w:tcPr>
            <w:tcW w:w="588" w:type="pct"/>
            <w:gridSpan w:val="2"/>
            <w:shd w:val="clear" w:color="auto" w:fill="FFFFFF"/>
            <w:vAlign w:val="bottom"/>
          </w:tcPr>
          <w:p w:rsidR="00D64022" w:rsidRPr="002905A0" w:rsidRDefault="00D64022" w:rsidP="002905A0">
            <w:pPr>
              <w:autoSpaceDE w:val="0"/>
              <w:autoSpaceDN w:val="0"/>
              <w:adjustRightInd w:val="0"/>
              <w:spacing w:after="0" w:line="240" w:lineRule="auto"/>
              <w:jc w:val="center"/>
              <w:rPr>
                <w:rFonts w:eastAsia="Calibri" w:cstheme="minorHAnsi"/>
                <w:lang w:val="en-ID"/>
              </w:rPr>
            </w:pPr>
            <w:proofErr w:type="spellStart"/>
            <w:r w:rsidRPr="002905A0">
              <w:rPr>
                <w:rFonts w:eastAsia="Calibri" w:cstheme="minorHAnsi"/>
                <w:lang w:val="en-ID"/>
              </w:rPr>
              <w:t>Levene's</w:t>
            </w:r>
            <w:proofErr w:type="spellEnd"/>
            <w:r w:rsidRPr="002905A0">
              <w:rPr>
                <w:rFonts w:eastAsia="Calibri" w:cstheme="minorHAnsi"/>
                <w:lang w:val="en-ID"/>
              </w:rPr>
              <w:t xml:space="preserve"> Test for Equality of Variances</w:t>
            </w:r>
          </w:p>
        </w:tc>
        <w:tc>
          <w:tcPr>
            <w:tcW w:w="3450" w:type="pct"/>
            <w:gridSpan w:val="7"/>
            <w:shd w:val="clear" w:color="auto" w:fill="FFFFFF"/>
            <w:vAlign w:val="bottom"/>
          </w:tcPr>
          <w:p w:rsidR="00D64022" w:rsidRPr="002905A0" w:rsidRDefault="00D64022" w:rsidP="002905A0">
            <w:pPr>
              <w:autoSpaceDE w:val="0"/>
              <w:autoSpaceDN w:val="0"/>
              <w:adjustRightInd w:val="0"/>
              <w:spacing w:after="0" w:line="240" w:lineRule="auto"/>
              <w:jc w:val="center"/>
              <w:rPr>
                <w:rFonts w:eastAsia="Calibri" w:cstheme="minorHAnsi"/>
                <w:lang w:val="en-ID"/>
              </w:rPr>
            </w:pPr>
            <w:r w:rsidRPr="002905A0">
              <w:rPr>
                <w:rFonts w:eastAsia="Calibri" w:cstheme="minorHAnsi"/>
                <w:lang w:val="en-ID"/>
              </w:rPr>
              <w:t>t-test for Equality of Means</w:t>
            </w:r>
          </w:p>
        </w:tc>
      </w:tr>
      <w:tr w:rsidR="004064E7" w:rsidRPr="002905A0" w:rsidTr="004064E7">
        <w:trPr>
          <w:cantSplit/>
        </w:trPr>
        <w:tc>
          <w:tcPr>
            <w:tcW w:w="962" w:type="pct"/>
            <w:gridSpan w:val="2"/>
            <w:vMerge/>
            <w:shd w:val="clear" w:color="auto" w:fill="FFFFFF"/>
            <w:vAlign w:val="bottom"/>
          </w:tcPr>
          <w:p w:rsidR="00D64022" w:rsidRPr="002905A0" w:rsidRDefault="00D64022" w:rsidP="002905A0">
            <w:pPr>
              <w:autoSpaceDE w:val="0"/>
              <w:autoSpaceDN w:val="0"/>
              <w:adjustRightInd w:val="0"/>
              <w:spacing w:after="0" w:line="240" w:lineRule="auto"/>
              <w:rPr>
                <w:rFonts w:eastAsia="Calibri" w:cstheme="minorHAnsi"/>
                <w:lang w:val="en-ID"/>
              </w:rPr>
            </w:pPr>
          </w:p>
        </w:tc>
        <w:tc>
          <w:tcPr>
            <w:tcW w:w="294" w:type="pct"/>
            <w:vMerge w:val="restart"/>
            <w:shd w:val="clear" w:color="auto" w:fill="FFFFFF"/>
            <w:vAlign w:val="bottom"/>
          </w:tcPr>
          <w:p w:rsidR="00D64022" w:rsidRPr="002905A0" w:rsidRDefault="00D64022" w:rsidP="002905A0">
            <w:pPr>
              <w:autoSpaceDE w:val="0"/>
              <w:autoSpaceDN w:val="0"/>
              <w:adjustRightInd w:val="0"/>
              <w:spacing w:after="0" w:line="240" w:lineRule="auto"/>
              <w:jc w:val="center"/>
              <w:rPr>
                <w:rFonts w:eastAsia="Calibri" w:cstheme="minorHAnsi"/>
                <w:lang w:val="en-ID"/>
              </w:rPr>
            </w:pPr>
            <w:r w:rsidRPr="002905A0">
              <w:rPr>
                <w:rFonts w:eastAsia="Calibri" w:cstheme="minorHAnsi"/>
                <w:lang w:val="en-ID"/>
              </w:rPr>
              <w:t>F</w:t>
            </w:r>
          </w:p>
        </w:tc>
        <w:tc>
          <w:tcPr>
            <w:tcW w:w="294" w:type="pct"/>
            <w:vMerge w:val="restart"/>
            <w:shd w:val="clear" w:color="auto" w:fill="FFFFFF"/>
            <w:vAlign w:val="bottom"/>
          </w:tcPr>
          <w:p w:rsidR="00D64022" w:rsidRPr="002905A0" w:rsidRDefault="00D64022" w:rsidP="002905A0">
            <w:pPr>
              <w:autoSpaceDE w:val="0"/>
              <w:autoSpaceDN w:val="0"/>
              <w:adjustRightInd w:val="0"/>
              <w:spacing w:after="0" w:line="240" w:lineRule="auto"/>
              <w:jc w:val="center"/>
              <w:rPr>
                <w:rFonts w:eastAsia="Calibri" w:cstheme="minorHAnsi"/>
                <w:lang w:val="en-ID"/>
              </w:rPr>
            </w:pPr>
            <w:r w:rsidRPr="002905A0">
              <w:rPr>
                <w:rFonts w:eastAsia="Calibri" w:cstheme="minorHAnsi"/>
                <w:lang w:val="en-ID"/>
              </w:rPr>
              <w:t>Sig.</w:t>
            </w:r>
          </w:p>
        </w:tc>
        <w:tc>
          <w:tcPr>
            <w:tcW w:w="355" w:type="pct"/>
            <w:vMerge w:val="restart"/>
            <w:shd w:val="clear" w:color="auto" w:fill="FFFFFF"/>
            <w:vAlign w:val="bottom"/>
          </w:tcPr>
          <w:p w:rsidR="00D64022" w:rsidRPr="002905A0" w:rsidRDefault="00933CEA" w:rsidP="002905A0">
            <w:pPr>
              <w:autoSpaceDE w:val="0"/>
              <w:autoSpaceDN w:val="0"/>
              <w:adjustRightInd w:val="0"/>
              <w:spacing w:after="0" w:line="240" w:lineRule="auto"/>
              <w:jc w:val="center"/>
              <w:rPr>
                <w:rFonts w:eastAsia="Calibri" w:cstheme="minorHAnsi"/>
                <w:lang w:val="en-ID"/>
              </w:rPr>
            </w:pPr>
            <w:r w:rsidRPr="002905A0">
              <w:rPr>
                <w:rFonts w:eastAsia="Calibri" w:cstheme="minorHAnsi"/>
                <w:lang w:val="en-ID"/>
              </w:rPr>
              <w:t>T</w:t>
            </w:r>
          </w:p>
        </w:tc>
        <w:tc>
          <w:tcPr>
            <w:tcW w:w="355" w:type="pct"/>
            <w:vMerge w:val="restart"/>
            <w:shd w:val="clear" w:color="auto" w:fill="FFFFFF"/>
            <w:vAlign w:val="bottom"/>
          </w:tcPr>
          <w:p w:rsidR="00D64022" w:rsidRPr="002905A0" w:rsidRDefault="00D64022" w:rsidP="002905A0">
            <w:pPr>
              <w:autoSpaceDE w:val="0"/>
              <w:autoSpaceDN w:val="0"/>
              <w:adjustRightInd w:val="0"/>
              <w:spacing w:after="0" w:line="240" w:lineRule="auto"/>
              <w:jc w:val="center"/>
              <w:rPr>
                <w:rFonts w:eastAsia="Calibri" w:cstheme="minorHAnsi"/>
                <w:lang w:val="en-ID"/>
              </w:rPr>
            </w:pPr>
            <w:proofErr w:type="spellStart"/>
            <w:r w:rsidRPr="002905A0">
              <w:rPr>
                <w:rFonts w:eastAsia="Calibri" w:cstheme="minorHAnsi"/>
                <w:lang w:val="en-ID"/>
              </w:rPr>
              <w:t>df</w:t>
            </w:r>
            <w:proofErr w:type="spellEnd"/>
          </w:p>
        </w:tc>
        <w:tc>
          <w:tcPr>
            <w:tcW w:w="352" w:type="pct"/>
            <w:vMerge w:val="restart"/>
            <w:shd w:val="clear" w:color="auto" w:fill="FFFFFF"/>
            <w:vAlign w:val="bottom"/>
          </w:tcPr>
          <w:p w:rsidR="00D64022" w:rsidRPr="002905A0" w:rsidRDefault="00D64022" w:rsidP="002905A0">
            <w:pPr>
              <w:autoSpaceDE w:val="0"/>
              <w:autoSpaceDN w:val="0"/>
              <w:adjustRightInd w:val="0"/>
              <w:spacing w:after="0" w:line="240" w:lineRule="auto"/>
              <w:jc w:val="center"/>
              <w:rPr>
                <w:rFonts w:eastAsia="Calibri" w:cstheme="minorHAnsi"/>
                <w:lang w:val="en-ID"/>
              </w:rPr>
            </w:pPr>
            <w:r w:rsidRPr="002905A0">
              <w:rPr>
                <w:rFonts w:eastAsia="Calibri" w:cstheme="minorHAnsi"/>
                <w:lang w:val="en-ID"/>
              </w:rPr>
              <w:t>Sig. (2-tailed)</w:t>
            </w:r>
          </w:p>
        </w:tc>
        <w:tc>
          <w:tcPr>
            <w:tcW w:w="557" w:type="pct"/>
            <w:vMerge w:val="restart"/>
            <w:shd w:val="clear" w:color="auto" w:fill="FFFFFF"/>
            <w:vAlign w:val="bottom"/>
          </w:tcPr>
          <w:p w:rsidR="00D64022" w:rsidRPr="002905A0" w:rsidRDefault="00D64022" w:rsidP="002905A0">
            <w:pPr>
              <w:autoSpaceDE w:val="0"/>
              <w:autoSpaceDN w:val="0"/>
              <w:adjustRightInd w:val="0"/>
              <w:spacing w:after="0" w:line="240" w:lineRule="auto"/>
              <w:jc w:val="center"/>
              <w:rPr>
                <w:rFonts w:eastAsia="Calibri" w:cstheme="minorHAnsi"/>
                <w:lang w:val="en-ID"/>
              </w:rPr>
            </w:pPr>
            <w:r w:rsidRPr="002905A0">
              <w:rPr>
                <w:rFonts w:eastAsia="Calibri" w:cstheme="minorHAnsi"/>
                <w:lang w:val="en-ID"/>
              </w:rPr>
              <w:t>Mean Difference</w:t>
            </w:r>
          </w:p>
        </w:tc>
        <w:tc>
          <w:tcPr>
            <w:tcW w:w="568" w:type="pct"/>
            <w:vMerge w:val="restart"/>
            <w:shd w:val="clear" w:color="auto" w:fill="FFFFFF"/>
            <w:vAlign w:val="bottom"/>
          </w:tcPr>
          <w:p w:rsidR="00D64022" w:rsidRPr="002905A0" w:rsidRDefault="00D64022" w:rsidP="002905A0">
            <w:pPr>
              <w:autoSpaceDE w:val="0"/>
              <w:autoSpaceDN w:val="0"/>
              <w:adjustRightInd w:val="0"/>
              <w:spacing w:after="0" w:line="240" w:lineRule="auto"/>
              <w:jc w:val="center"/>
              <w:rPr>
                <w:rFonts w:eastAsia="Calibri" w:cstheme="minorHAnsi"/>
                <w:lang w:val="en-ID"/>
              </w:rPr>
            </w:pPr>
            <w:r w:rsidRPr="002905A0">
              <w:rPr>
                <w:rFonts w:eastAsia="Calibri" w:cstheme="minorHAnsi"/>
                <w:lang w:val="en-ID"/>
              </w:rPr>
              <w:t>Std. Error Difference</w:t>
            </w:r>
          </w:p>
        </w:tc>
        <w:tc>
          <w:tcPr>
            <w:tcW w:w="1262" w:type="pct"/>
            <w:gridSpan w:val="2"/>
            <w:shd w:val="clear" w:color="auto" w:fill="FFFFFF"/>
            <w:vAlign w:val="bottom"/>
          </w:tcPr>
          <w:p w:rsidR="00D64022" w:rsidRPr="002905A0" w:rsidRDefault="00D64022" w:rsidP="002905A0">
            <w:pPr>
              <w:autoSpaceDE w:val="0"/>
              <w:autoSpaceDN w:val="0"/>
              <w:adjustRightInd w:val="0"/>
              <w:spacing w:after="0" w:line="240" w:lineRule="auto"/>
              <w:jc w:val="center"/>
              <w:rPr>
                <w:rFonts w:eastAsia="Calibri" w:cstheme="minorHAnsi"/>
                <w:lang w:val="en-ID"/>
              </w:rPr>
            </w:pPr>
            <w:r w:rsidRPr="002905A0">
              <w:rPr>
                <w:rFonts w:eastAsia="Calibri" w:cstheme="minorHAnsi"/>
                <w:lang w:val="en-ID"/>
              </w:rPr>
              <w:t>95% Confidence Interval of the Difference</w:t>
            </w:r>
          </w:p>
        </w:tc>
      </w:tr>
      <w:tr w:rsidR="002905A0" w:rsidRPr="002905A0" w:rsidTr="004064E7">
        <w:trPr>
          <w:cantSplit/>
        </w:trPr>
        <w:tc>
          <w:tcPr>
            <w:tcW w:w="962" w:type="pct"/>
            <w:gridSpan w:val="2"/>
            <w:vMerge/>
            <w:shd w:val="clear" w:color="auto" w:fill="FFFFFF"/>
            <w:vAlign w:val="bottom"/>
          </w:tcPr>
          <w:p w:rsidR="00D64022" w:rsidRPr="002905A0" w:rsidRDefault="00D64022" w:rsidP="002905A0">
            <w:pPr>
              <w:autoSpaceDE w:val="0"/>
              <w:autoSpaceDN w:val="0"/>
              <w:adjustRightInd w:val="0"/>
              <w:spacing w:after="0" w:line="240" w:lineRule="auto"/>
              <w:rPr>
                <w:rFonts w:eastAsia="Calibri" w:cstheme="minorHAnsi"/>
                <w:lang w:val="en-ID"/>
              </w:rPr>
            </w:pPr>
          </w:p>
        </w:tc>
        <w:tc>
          <w:tcPr>
            <w:tcW w:w="294" w:type="pct"/>
            <w:vMerge/>
            <w:shd w:val="clear" w:color="auto" w:fill="FFFFFF"/>
            <w:vAlign w:val="bottom"/>
          </w:tcPr>
          <w:p w:rsidR="00D64022" w:rsidRPr="002905A0" w:rsidRDefault="00D64022" w:rsidP="002905A0">
            <w:pPr>
              <w:autoSpaceDE w:val="0"/>
              <w:autoSpaceDN w:val="0"/>
              <w:adjustRightInd w:val="0"/>
              <w:spacing w:after="0" w:line="240" w:lineRule="auto"/>
              <w:rPr>
                <w:rFonts w:eastAsia="Calibri" w:cstheme="minorHAnsi"/>
                <w:lang w:val="en-ID"/>
              </w:rPr>
            </w:pPr>
          </w:p>
        </w:tc>
        <w:tc>
          <w:tcPr>
            <w:tcW w:w="294" w:type="pct"/>
            <w:vMerge/>
            <w:shd w:val="clear" w:color="auto" w:fill="FFFFFF"/>
            <w:vAlign w:val="bottom"/>
          </w:tcPr>
          <w:p w:rsidR="00D64022" w:rsidRPr="002905A0" w:rsidRDefault="00D64022" w:rsidP="002905A0">
            <w:pPr>
              <w:autoSpaceDE w:val="0"/>
              <w:autoSpaceDN w:val="0"/>
              <w:adjustRightInd w:val="0"/>
              <w:spacing w:after="0" w:line="240" w:lineRule="auto"/>
              <w:rPr>
                <w:rFonts w:eastAsia="Calibri" w:cstheme="minorHAnsi"/>
                <w:lang w:val="en-ID"/>
              </w:rPr>
            </w:pPr>
          </w:p>
        </w:tc>
        <w:tc>
          <w:tcPr>
            <w:tcW w:w="355" w:type="pct"/>
            <w:vMerge/>
            <w:shd w:val="clear" w:color="auto" w:fill="FFFFFF"/>
            <w:vAlign w:val="bottom"/>
          </w:tcPr>
          <w:p w:rsidR="00D64022" w:rsidRPr="002905A0" w:rsidRDefault="00D64022" w:rsidP="002905A0">
            <w:pPr>
              <w:autoSpaceDE w:val="0"/>
              <w:autoSpaceDN w:val="0"/>
              <w:adjustRightInd w:val="0"/>
              <w:spacing w:after="0" w:line="240" w:lineRule="auto"/>
              <w:rPr>
                <w:rFonts w:eastAsia="Calibri" w:cstheme="minorHAnsi"/>
                <w:lang w:val="en-ID"/>
              </w:rPr>
            </w:pPr>
          </w:p>
        </w:tc>
        <w:tc>
          <w:tcPr>
            <w:tcW w:w="355" w:type="pct"/>
            <w:vMerge/>
            <w:shd w:val="clear" w:color="auto" w:fill="FFFFFF"/>
            <w:vAlign w:val="bottom"/>
          </w:tcPr>
          <w:p w:rsidR="00D64022" w:rsidRPr="002905A0" w:rsidRDefault="00D64022" w:rsidP="002905A0">
            <w:pPr>
              <w:autoSpaceDE w:val="0"/>
              <w:autoSpaceDN w:val="0"/>
              <w:adjustRightInd w:val="0"/>
              <w:spacing w:after="0" w:line="240" w:lineRule="auto"/>
              <w:rPr>
                <w:rFonts w:eastAsia="Calibri" w:cstheme="minorHAnsi"/>
                <w:lang w:val="en-ID"/>
              </w:rPr>
            </w:pPr>
          </w:p>
        </w:tc>
        <w:tc>
          <w:tcPr>
            <w:tcW w:w="352" w:type="pct"/>
            <w:vMerge/>
            <w:shd w:val="clear" w:color="auto" w:fill="FFFFFF"/>
            <w:vAlign w:val="bottom"/>
          </w:tcPr>
          <w:p w:rsidR="00D64022" w:rsidRPr="002905A0" w:rsidRDefault="00D64022" w:rsidP="002905A0">
            <w:pPr>
              <w:autoSpaceDE w:val="0"/>
              <w:autoSpaceDN w:val="0"/>
              <w:adjustRightInd w:val="0"/>
              <w:spacing w:after="0" w:line="240" w:lineRule="auto"/>
              <w:rPr>
                <w:rFonts w:eastAsia="Calibri" w:cstheme="minorHAnsi"/>
                <w:lang w:val="en-ID"/>
              </w:rPr>
            </w:pPr>
          </w:p>
        </w:tc>
        <w:tc>
          <w:tcPr>
            <w:tcW w:w="557" w:type="pct"/>
            <w:vMerge/>
            <w:shd w:val="clear" w:color="auto" w:fill="FFFFFF"/>
            <w:vAlign w:val="bottom"/>
          </w:tcPr>
          <w:p w:rsidR="00D64022" w:rsidRPr="002905A0" w:rsidRDefault="00D64022" w:rsidP="002905A0">
            <w:pPr>
              <w:autoSpaceDE w:val="0"/>
              <w:autoSpaceDN w:val="0"/>
              <w:adjustRightInd w:val="0"/>
              <w:spacing w:after="0" w:line="240" w:lineRule="auto"/>
              <w:rPr>
                <w:rFonts w:eastAsia="Calibri" w:cstheme="minorHAnsi"/>
                <w:lang w:val="en-ID"/>
              </w:rPr>
            </w:pPr>
          </w:p>
        </w:tc>
        <w:tc>
          <w:tcPr>
            <w:tcW w:w="568" w:type="pct"/>
            <w:vMerge/>
            <w:shd w:val="clear" w:color="auto" w:fill="FFFFFF"/>
            <w:vAlign w:val="bottom"/>
          </w:tcPr>
          <w:p w:rsidR="00D64022" w:rsidRPr="002905A0" w:rsidRDefault="00D64022" w:rsidP="002905A0">
            <w:pPr>
              <w:autoSpaceDE w:val="0"/>
              <w:autoSpaceDN w:val="0"/>
              <w:adjustRightInd w:val="0"/>
              <w:spacing w:after="0" w:line="240" w:lineRule="auto"/>
              <w:rPr>
                <w:rFonts w:eastAsia="Calibri" w:cstheme="minorHAnsi"/>
                <w:lang w:val="en-ID"/>
              </w:rPr>
            </w:pPr>
          </w:p>
        </w:tc>
        <w:tc>
          <w:tcPr>
            <w:tcW w:w="356" w:type="pct"/>
            <w:shd w:val="clear" w:color="auto" w:fill="FFFFFF"/>
            <w:vAlign w:val="bottom"/>
          </w:tcPr>
          <w:p w:rsidR="00D64022" w:rsidRPr="002905A0" w:rsidRDefault="00D64022" w:rsidP="002905A0">
            <w:pPr>
              <w:autoSpaceDE w:val="0"/>
              <w:autoSpaceDN w:val="0"/>
              <w:adjustRightInd w:val="0"/>
              <w:spacing w:after="0" w:line="240" w:lineRule="auto"/>
              <w:jc w:val="center"/>
              <w:rPr>
                <w:rFonts w:eastAsia="Calibri" w:cstheme="minorHAnsi"/>
                <w:lang w:val="en-ID"/>
              </w:rPr>
            </w:pPr>
            <w:r w:rsidRPr="002905A0">
              <w:rPr>
                <w:rFonts w:eastAsia="Calibri" w:cstheme="minorHAnsi"/>
                <w:lang w:val="en-ID"/>
              </w:rPr>
              <w:t>Lower</w:t>
            </w:r>
          </w:p>
        </w:tc>
        <w:tc>
          <w:tcPr>
            <w:tcW w:w="907" w:type="pct"/>
            <w:shd w:val="clear" w:color="auto" w:fill="FFFFFF"/>
            <w:vAlign w:val="bottom"/>
          </w:tcPr>
          <w:p w:rsidR="00D64022" w:rsidRPr="002905A0" w:rsidRDefault="00D64022" w:rsidP="002905A0">
            <w:pPr>
              <w:autoSpaceDE w:val="0"/>
              <w:autoSpaceDN w:val="0"/>
              <w:adjustRightInd w:val="0"/>
              <w:spacing w:after="0" w:line="240" w:lineRule="auto"/>
              <w:jc w:val="center"/>
              <w:rPr>
                <w:rFonts w:eastAsia="Calibri" w:cstheme="minorHAnsi"/>
                <w:lang w:val="en-ID"/>
              </w:rPr>
            </w:pPr>
            <w:r w:rsidRPr="002905A0">
              <w:rPr>
                <w:rFonts w:eastAsia="Calibri" w:cstheme="minorHAnsi"/>
                <w:lang w:val="en-ID"/>
              </w:rPr>
              <w:t>Upper</w:t>
            </w:r>
          </w:p>
        </w:tc>
      </w:tr>
      <w:tr w:rsidR="002905A0" w:rsidRPr="002905A0" w:rsidTr="004064E7">
        <w:trPr>
          <w:cantSplit/>
        </w:trPr>
        <w:tc>
          <w:tcPr>
            <w:tcW w:w="418" w:type="pct"/>
            <w:vMerge w:val="restart"/>
            <w:shd w:val="clear" w:color="auto" w:fill="FFFFFF"/>
          </w:tcPr>
          <w:p w:rsidR="00D64022" w:rsidRPr="002905A0" w:rsidRDefault="00D64022" w:rsidP="002905A0">
            <w:pPr>
              <w:autoSpaceDE w:val="0"/>
              <w:autoSpaceDN w:val="0"/>
              <w:adjustRightInd w:val="0"/>
              <w:spacing w:after="0" w:line="240" w:lineRule="auto"/>
              <w:rPr>
                <w:rFonts w:eastAsia="Calibri" w:cstheme="minorHAnsi"/>
                <w:lang w:val="en-ID"/>
              </w:rPr>
            </w:pPr>
            <w:proofErr w:type="spellStart"/>
            <w:r w:rsidRPr="002905A0">
              <w:rPr>
                <w:rFonts w:eastAsia="Calibri" w:cstheme="minorHAnsi"/>
                <w:lang w:val="en-ID"/>
              </w:rPr>
              <w:t>Berpikir</w:t>
            </w:r>
            <w:proofErr w:type="spellEnd"/>
            <w:r w:rsidRPr="002905A0">
              <w:rPr>
                <w:rFonts w:eastAsia="Calibri" w:cstheme="minorHAnsi"/>
                <w:lang w:val="en-ID"/>
              </w:rPr>
              <w:t xml:space="preserve"> </w:t>
            </w:r>
            <w:proofErr w:type="spellStart"/>
            <w:r w:rsidRPr="002905A0">
              <w:rPr>
                <w:rFonts w:eastAsia="Calibri" w:cstheme="minorHAnsi"/>
                <w:lang w:val="en-ID"/>
              </w:rPr>
              <w:t>Kritis</w:t>
            </w:r>
            <w:proofErr w:type="spellEnd"/>
          </w:p>
        </w:tc>
        <w:tc>
          <w:tcPr>
            <w:tcW w:w="544" w:type="pct"/>
            <w:shd w:val="clear" w:color="auto" w:fill="FFFFFF"/>
          </w:tcPr>
          <w:p w:rsidR="00D64022" w:rsidRPr="002905A0" w:rsidRDefault="00D64022" w:rsidP="002905A0">
            <w:pPr>
              <w:autoSpaceDE w:val="0"/>
              <w:autoSpaceDN w:val="0"/>
              <w:adjustRightInd w:val="0"/>
              <w:spacing w:after="0" w:line="240" w:lineRule="auto"/>
              <w:rPr>
                <w:rFonts w:eastAsia="Calibri" w:cstheme="minorHAnsi"/>
                <w:lang w:val="en-ID"/>
              </w:rPr>
            </w:pPr>
            <w:r w:rsidRPr="002905A0">
              <w:rPr>
                <w:rFonts w:eastAsia="Calibri" w:cstheme="minorHAnsi"/>
                <w:lang w:val="en-ID"/>
              </w:rPr>
              <w:t>Equal variances assumed</w:t>
            </w:r>
          </w:p>
        </w:tc>
        <w:tc>
          <w:tcPr>
            <w:tcW w:w="294" w:type="pct"/>
            <w:shd w:val="clear" w:color="auto" w:fill="FFFFFF"/>
            <w:vAlign w:val="center"/>
          </w:tcPr>
          <w:p w:rsidR="00D64022" w:rsidRPr="002905A0" w:rsidRDefault="00D64022" w:rsidP="002905A0">
            <w:pPr>
              <w:autoSpaceDE w:val="0"/>
              <w:autoSpaceDN w:val="0"/>
              <w:adjustRightInd w:val="0"/>
              <w:spacing w:after="0" w:line="240" w:lineRule="auto"/>
              <w:jc w:val="right"/>
              <w:rPr>
                <w:rFonts w:eastAsia="Calibri" w:cstheme="minorHAnsi"/>
                <w:lang w:val="en-ID"/>
              </w:rPr>
            </w:pPr>
            <w:r w:rsidRPr="002905A0">
              <w:rPr>
                <w:rFonts w:eastAsia="Calibri" w:cstheme="minorHAnsi"/>
                <w:lang w:val="en-ID"/>
              </w:rPr>
              <w:t>.310</w:t>
            </w:r>
          </w:p>
        </w:tc>
        <w:tc>
          <w:tcPr>
            <w:tcW w:w="294" w:type="pct"/>
            <w:shd w:val="clear" w:color="auto" w:fill="FFFFFF"/>
            <w:vAlign w:val="center"/>
          </w:tcPr>
          <w:p w:rsidR="00D64022" w:rsidRPr="002905A0" w:rsidRDefault="00D64022" w:rsidP="002905A0">
            <w:pPr>
              <w:autoSpaceDE w:val="0"/>
              <w:autoSpaceDN w:val="0"/>
              <w:adjustRightInd w:val="0"/>
              <w:spacing w:after="0" w:line="240" w:lineRule="auto"/>
              <w:jc w:val="right"/>
              <w:rPr>
                <w:rFonts w:eastAsia="Calibri" w:cstheme="minorHAnsi"/>
                <w:lang w:val="en-ID"/>
              </w:rPr>
            </w:pPr>
            <w:r w:rsidRPr="002905A0">
              <w:rPr>
                <w:rFonts w:eastAsia="Calibri" w:cstheme="minorHAnsi"/>
                <w:lang w:val="en-ID"/>
              </w:rPr>
              <w:t>.581</w:t>
            </w:r>
          </w:p>
        </w:tc>
        <w:tc>
          <w:tcPr>
            <w:tcW w:w="355" w:type="pct"/>
            <w:shd w:val="clear" w:color="auto" w:fill="FFFFFF"/>
            <w:vAlign w:val="center"/>
          </w:tcPr>
          <w:p w:rsidR="00D64022" w:rsidRPr="002905A0" w:rsidRDefault="00D64022" w:rsidP="002905A0">
            <w:pPr>
              <w:autoSpaceDE w:val="0"/>
              <w:autoSpaceDN w:val="0"/>
              <w:adjustRightInd w:val="0"/>
              <w:spacing w:after="0" w:line="240" w:lineRule="auto"/>
              <w:jc w:val="right"/>
              <w:rPr>
                <w:rFonts w:eastAsia="Calibri" w:cstheme="minorHAnsi"/>
                <w:lang w:val="en-ID"/>
              </w:rPr>
            </w:pPr>
            <w:r w:rsidRPr="002905A0">
              <w:rPr>
                <w:rFonts w:eastAsia="Calibri" w:cstheme="minorHAnsi"/>
                <w:lang w:val="en-ID"/>
              </w:rPr>
              <w:t>19.919</w:t>
            </w:r>
          </w:p>
        </w:tc>
        <w:tc>
          <w:tcPr>
            <w:tcW w:w="355" w:type="pct"/>
            <w:shd w:val="clear" w:color="auto" w:fill="FFFFFF"/>
            <w:vAlign w:val="center"/>
          </w:tcPr>
          <w:p w:rsidR="00D64022" w:rsidRPr="002905A0" w:rsidRDefault="00D64022" w:rsidP="002905A0">
            <w:pPr>
              <w:autoSpaceDE w:val="0"/>
              <w:autoSpaceDN w:val="0"/>
              <w:adjustRightInd w:val="0"/>
              <w:spacing w:after="0" w:line="240" w:lineRule="auto"/>
              <w:jc w:val="right"/>
              <w:rPr>
                <w:rFonts w:eastAsia="Calibri" w:cstheme="minorHAnsi"/>
                <w:lang w:val="en-ID"/>
              </w:rPr>
            </w:pPr>
            <w:r w:rsidRPr="002905A0">
              <w:rPr>
                <w:rFonts w:eastAsia="Calibri" w:cstheme="minorHAnsi"/>
                <w:lang w:val="en-ID"/>
              </w:rPr>
              <w:t>46</w:t>
            </w:r>
          </w:p>
        </w:tc>
        <w:tc>
          <w:tcPr>
            <w:tcW w:w="352" w:type="pct"/>
            <w:shd w:val="clear" w:color="auto" w:fill="FFFFFF"/>
            <w:vAlign w:val="center"/>
          </w:tcPr>
          <w:p w:rsidR="00D64022" w:rsidRPr="002905A0" w:rsidRDefault="00D64022" w:rsidP="002905A0">
            <w:pPr>
              <w:autoSpaceDE w:val="0"/>
              <w:autoSpaceDN w:val="0"/>
              <w:adjustRightInd w:val="0"/>
              <w:spacing w:after="0" w:line="240" w:lineRule="auto"/>
              <w:jc w:val="right"/>
              <w:rPr>
                <w:rFonts w:eastAsia="Calibri" w:cstheme="minorHAnsi"/>
                <w:lang w:val="en-ID"/>
              </w:rPr>
            </w:pPr>
            <w:r w:rsidRPr="002905A0">
              <w:rPr>
                <w:rFonts w:eastAsia="Calibri" w:cstheme="minorHAnsi"/>
                <w:lang w:val="en-ID"/>
              </w:rPr>
              <w:t>.000</w:t>
            </w:r>
          </w:p>
        </w:tc>
        <w:tc>
          <w:tcPr>
            <w:tcW w:w="557" w:type="pct"/>
            <w:shd w:val="clear" w:color="auto" w:fill="FFFFFF"/>
            <w:vAlign w:val="center"/>
          </w:tcPr>
          <w:p w:rsidR="00D64022" w:rsidRPr="002905A0" w:rsidRDefault="00D64022" w:rsidP="002905A0">
            <w:pPr>
              <w:autoSpaceDE w:val="0"/>
              <w:autoSpaceDN w:val="0"/>
              <w:adjustRightInd w:val="0"/>
              <w:spacing w:after="0" w:line="240" w:lineRule="auto"/>
              <w:jc w:val="right"/>
              <w:rPr>
                <w:rFonts w:eastAsia="Calibri" w:cstheme="minorHAnsi"/>
                <w:lang w:val="en-ID"/>
              </w:rPr>
            </w:pPr>
            <w:r w:rsidRPr="002905A0">
              <w:rPr>
                <w:rFonts w:eastAsia="Calibri" w:cstheme="minorHAnsi"/>
                <w:lang w:val="en-ID"/>
              </w:rPr>
              <w:t>11.958</w:t>
            </w:r>
          </w:p>
        </w:tc>
        <w:tc>
          <w:tcPr>
            <w:tcW w:w="568" w:type="pct"/>
            <w:shd w:val="clear" w:color="auto" w:fill="FFFFFF"/>
            <w:vAlign w:val="center"/>
          </w:tcPr>
          <w:p w:rsidR="00D64022" w:rsidRPr="002905A0" w:rsidRDefault="00D64022" w:rsidP="002905A0">
            <w:pPr>
              <w:autoSpaceDE w:val="0"/>
              <w:autoSpaceDN w:val="0"/>
              <w:adjustRightInd w:val="0"/>
              <w:spacing w:after="0" w:line="240" w:lineRule="auto"/>
              <w:jc w:val="right"/>
              <w:rPr>
                <w:rFonts w:eastAsia="Calibri" w:cstheme="minorHAnsi"/>
                <w:lang w:val="en-ID"/>
              </w:rPr>
            </w:pPr>
            <w:r w:rsidRPr="002905A0">
              <w:rPr>
                <w:rFonts w:eastAsia="Calibri" w:cstheme="minorHAnsi"/>
                <w:lang w:val="en-ID"/>
              </w:rPr>
              <w:t>.600</w:t>
            </w:r>
          </w:p>
        </w:tc>
        <w:tc>
          <w:tcPr>
            <w:tcW w:w="356" w:type="pct"/>
            <w:shd w:val="clear" w:color="auto" w:fill="FFFFFF"/>
            <w:vAlign w:val="center"/>
          </w:tcPr>
          <w:p w:rsidR="00D64022" w:rsidRPr="002905A0" w:rsidRDefault="00D64022" w:rsidP="002905A0">
            <w:pPr>
              <w:autoSpaceDE w:val="0"/>
              <w:autoSpaceDN w:val="0"/>
              <w:adjustRightInd w:val="0"/>
              <w:spacing w:after="0" w:line="240" w:lineRule="auto"/>
              <w:jc w:val="right"/>
              <w:rPr>
                <w:rFonts w:eastAsia="Calibri" w:cstheme="minorHAnsi"/>
                <w:lang w:val="en-ID"/>
              </w:rPr>
            </w:pPr>
            <w:r w:rsidRPr="002905A0">
              <w:rPr>
                <w:rFonts w:eastAsia="Calibri" w:cstheme="minorHAnsi"/>
                <w:lang w:val="en-ID"/>
              </w:rPr>
              <w:t>10.750</w:t>
            </w:r>
          </w:p>
        </w:tc>
        <w:tc>
          <w:tcPr>
            <w:tcW w:w="907" w:type="pct"/>
            <w:shd w:val="clear" w:color="auto" w:fill="FFFFFF"/>
            <w:vAlign w:val="center"/>
          </w:tcPr>
          <w:p w:rsidR="00D64022" w:rsidRPr="002905A0" w:rsidRDefault="00D64022" w:rsidP="002905A0">
            <w:pPr>
              <w:autoSpaceDE w:val="0"/>
              <w:autoSpaceDN w:val="0"/>
              <w:adjustRightInd w:val="0"/>
              <w:spacing w:after="0" w:line="240" w:lineRule="auto"/>
              <w:jc w:val="right"/>
              <w:rPr>
                <w:rFonts w:eastAsia="Calibri" w:cstheme="minorHAnsi"/>
                <w:lang w:val="en-ID"/>
              </w:rPr>
            </w:pPr>
            <w:r w:rsidRPr="002905A0">
              <w:rPr>
                <w:rFonts w:eastAsia="Calibri" w:cstheme="minorHAnsi"/>
                <w:lang w:val="en-ID"/>
              </w:rPr>
              <w:t>13.227</w:t>
            </w:r>
          </w:p>
        </w:tc>
      </w:tr>
      <w:tr w:rsidR="002905A0" w:rsidRPr="002905A0" w:rsidTr="004064E7">
        <w:trPr>
          <w:cantSplit/>
        </w:trPr>
        <w:tc>
          <w:tcPr>
            <w:tcW w:w="418" w:type="pct"/>
            <w:vMerge/>
            <w:shd w:val="clear" w:color="auto" w:fill="FFFFFF"/>
          </w:tcPr>
          <w:p w:rsidR="00D64022" w:rsidRPr="002905A0" w:rsidRDefault="00D64022" w:rsidP="002905A0">
            <w:pPr>
              <w:autoSpaceDE w:val="0"/>
              <w:autoSpaceDN w:val="0"/>
              <w:adjustRightInd w:val="0"/>
              <w:spacing w:after="0" w:line="240" w:lineRule="auto"/>
              <w:rPr>
                <w:rFonts w:eastAsia="Calibri" w:cstheme="minorHAnsi"/>
                <w:lang w:val="en-ID"/>
              </w:rPr>
            </w:pPr>
          </w:p>
        </w:tc>
        <w:tc>
          <w:tcPr>
            <w:tcW w:w="544" w:type="pct"/>
            <w:shd w:val="clear" w:color="auto" w:fill="FFFFFF"/>
          </w:tcPr>
          <w:p w:rsidR="00D64022" w:rsidRPr="002905A0" w:rsidRDefault="00D64022" w:rsidP="002905A0">
            <w:pPr>
              <w:autoSpaceDE w:val="0"/>
              <w:autoSpaceDN w:val="0"/>
              <w:adjustRightInd w:val="0"/>
              <w:spacing w:after="0" w:line="240" w:lineRule="auto"/>
              <w:rPr>
                <w:rFonts w:eastAsia="Calibri" w:cstheme="minorHAnsi"/>
                <w:lang w:val="en-ID"/>
              </w:rPr>
            </w:pPr>
            <w:r w:rsidRPr="002905A0">
              <w:rPr>
                <w:rFonts w:eastAsia="Calibri" w:cstheme="minorHAnsi"/>
                <w:lang w:val="en-ID"/>
              </w:rPr>
              <w:t>Equal variances not assumed</w:t>
            </w:r>
          </w:p>
        </w:tc>
        <w:tc>
          <w:tcPr>
            <w:tcW w:w="294" w:type="pct"/>
            <w:shd w:val="clear" w:color="auto" w:fill="FFFFFF"/>
            <w:vAlign w:val="center"/>
          </w:tcPr>
          <w:p w:rsidR="00D64022" w:rsidRPr="002905A0" w:rsidRDefault="00D64022" w:rsidP="002905A0">
            <w:pPr>
              <w:autoSpaceDE w:val="0"/>
              <w:autoSpaceDN w:val="0"/>
              <w:adjustRightInd w:val="0"/>
              <w:spacing w:after="0" w:line="240" w:lineRule="auto"/>
              <w:rPr>
                <w:rFonts w:eastAsia="Calibri" w:cstheme="minorHAnsi"/>
                <w:lang w:val="en-ID"/>
              </w:rPr>
            </w:pPr>
          </w:p>
        </w:tc>
        <w:tc>
          <w:tcPr>
            <w:tcW w:w="294" w:type="pct"/>
            <w:shd w:val="clear" w:color="auto" w:fill="FFFFFF"/>
            <w:vAlign w:val="center"/>
          </w:tcPr>
          <w:p w:rsidR="00D64022" w:rsidRPr="002905A0" w:rsidRDefault="00D64022" w:rsidP="002905A0">
            <w:pPr>
              <w:autoSpaceDE w:val="0"/>
              <w:autoSpaceDN w:val="0"/>
              <w:adjustRightInd w:val="0"/>
              <w:spacing w:after="0" w:line="240" w:lineRule="auto"/>
              <w:rPr>
                <w:rFonts w:eastAsia="Calibri" w:cstheme="minorHAnsi"/>
                <w:lang w:val="en-ID"/>
              </w:rPr>
            </w:pPr>
          </w:p>
        </w:tc>
        <w:tc>
          <w:tcPr>
            <w:tcW w:w="355" w:type="pct"/>
            <w:shd w:val="clear" w:color="auto" w:fill="FFFFFF"/>
            <w:vAlign w:val="center"/>
          </w:tcPr>
          <w:p w:rsidR="00D64022" w:rsidRPr="002905A0" w:rsidRDefault="00D64022" w:rsidP="002905A0">
            <w:pPr>
              <w:autoSpaceDE w:val="0"/>
              <w:autoSpaceDN w:val="0"/>
              <w:adjustRightInd w:val="0"/>
              <w:spacing w:after="0" w:line="240" w:lineRule="auto"/>
              <w:jc w:val="right"/>
              <w:rPr>
                <w:rFonts w:eastAsia="Calibri" w:cstheme="minorHAnsi"/>
                <w:lang w:val="en-ID"/>
              </w:rPr>
            </w:pPr>
            <w:r w:rsidRPr="002905A0">
              <w:rPr>
                <w:rFonts w:eastAsia="Calibri" w:cstheme="minorHAnsi"/>
                <w:lang w:val="en-ID"/>
              </w:rPr>
              <w:t>19.919</w:t>
            </w:r>
          </w:p>
        </w:tc>
        <w:tc>
          <w:tcPr>
            <w:tcW w:w="355" w:type="pct"/>
            <w:shd w:val="clear" w:color="auto" w:fill="FFFFFF"/>
            <w:vAlign w:val="center"/>
          </w:tcPr>
          <w:p w:rsidR="00D64022" w:rsidRPr="002905A0" w:rsidRDefault="00D64022" w:rsidP="002905A0">
            <w:pPr>
              <w:autoSpaceDE w:val="0"/>
              <w:autoSpaceDN w:val="0"/>
              <w:adjustRightInd w:val="0"/>
              <w:spacing w:after="0" w:line="240" w:lineRule="auto"/>
              <w:jc w:val="right"/>
              <w:rPr>
                <w:rFonts w:eastAsia="Calibri" w:cstheme="minorHAnsi"/>
                <w:lang w:val="en-ID"/>
              </w:rPr>
            </w:pPr>
            <w:r w:rsidRPr="002905A0">
              <w:rPr>
                <w:rFonts w:eastAsia="Calibri" w:cstheme="minorHAnsi"/>
                <w:lang w:val="en-ID"/>
              </w:rPr>
              <w:t>44.459</w:t>
            </w:r>
          </w:p>
        </w:tc>
        <w:tc>
          <w:tcPr>
            <w:tcW w:w="352" w:type="pct"/>
            <w:shd w:val="clear" w:color="auto" w:fill="FFFFFF"/>
            <w:vAlign w:val="center"/>
          </w:tcPr>
          <w:p w:rsidR="00D64022" w:rsidRPr="002905A0" w:rsidRDefault="00D64022" w:rsidP="002905A0">
            <w:pPr>
              <w:autoSpaceDE w:val="0"/>
              <w:autoSpaceDN w:val="0"/>
              <w:adjustRightInd w:val="0"/>
              <w:spacing w:after="0" w:line="240" w:lineRule="auto"/>
              <w:jc w:val="right"/>
              <w:rPr>
                <w:rFonts w:eastAsia="Calibri" w:cstheme="minorHAnsi"/>
                <w:lang w:val="en-ID"/>
              </w:rPr>
            </w:pPr>
            <w:r w:rsidRPr="002905A0">
              <w:rPr>
                <w:rFonts w:eastAsia="Calibri" w:cstheme="minorHAnsi"/>
                <w:lang w:val="en-ID"/>
              </w:rPr>
              <w:t>.000</w:t>
            </w:r>
          </w:p>
        </w:tc>
        <w:tc>
          <w:tcPr>
            <w:tcW w:w="557" w:type="pct"/>
            <w:shd w:val="clear" w:color="auto" w:fill="FFFFFF"/>
            <w:vAlign w:val="center"/>
          </w:tcPr>
          <w:p w:rsidR="00D64022" w:rsidRPr="002905A0" w:rsidRDefault="00D64022" w:rsidP="002905A0">
            <w:pPr>
              <w:autoSpaceDE w:val="0"/>
              <w:autoSpaceDN w:val="0"/>
              <w:adjustRightInd w:val="0"/>
              <w:spacing w:after="0" w:line="240" w:lineRule="auto"/>
              <w:jc w:val="right"/>
              <w:rPr>
                <w:rFonts w:eastAsia="Calibri" w:cstheme="minorHAnsi"/>
                <w:lang w:val="en-ID"/>
              </w:rPr>
            </w:pPr>
            <w:r w:rsidRPr="002905A0">
              <w:rPr>
                <w:rFonts w:eastAsia="Calibri" w:cstheme="minorHAnsi"/>
                <w:lang w:val="en-ID"/>
              </w:rPr>
              <w:t>11.958</w:t>
            </w:r>
          </w:p>
        </w:tc>
        <w:tc>
          <w:tcPr>
            <w:tcW w:w="568" w:type="pct"/>
            <w:shd w:val="clear" w:color="auto" w:fill="FFFFFF"/>
            <w:vAlign w:val="center"/>
          </w:tcPr>
          <w:p w:rsidR="00D64022" w:rsidRPr="002905A0" w:rsidRDefault="00D64022" w:rsidP="002905A0">
            <w:pPr>
              <w:autoSpaceDE w:val="0"/>
              <w:autoSpaceDN w:val="0"/>
              <w:adjustRightInd w:val="0"/>
              <w:spacing w:after="0" w:line="240" w:lineRule="auto"/>
              <w:jc w:val="right"/>
              <w:rPr>
                <w:rFonts w:eastAsia="Calibri" w:cstheme="minorHAnsi"/>
                <w:lang w:val="en-ID"/>
              </w:rPr>
            </w:pPr>
            <w:r w:rsidRPr="002905A0">
              <w:rPr>
                <w:rFonts w:eastAsia="Calibri" w:cstheme="minorHAnsi"/>
                <w:lang w:val="en-ID"/>
              </w:rPr>
              <w:t>.600</w:t>
            </w:r>
          </w:p>
        </w:tc>
        <w:tc>
          <w:tcPr>
            <w:tcW w:w="356" w:type="pct"/>
            <w:shd w:val="clear" w:color="auto" w:fill="FFFFFF"/>
            <w:vAlign w:val="center"/>
          </w:tcPr>
          <w:p w:rsidR="00D64022" w:rsidRPr="002905A0" w:rsidRDefault="00D64022" w:rsidP="002905A0">
            <w:pPr>
              <w:autoSpaceDE w:val="0"/>
              <w:autoSpaceDN w:val="0"/>
              <w:adjustRightInd w:val="0"/>
              <w:spacing w:after="0" w:line="240" w:lineRule="auto"/>
              <w:jc w:val="right"/>
              <w:rPr>
                <w:rFonts w:eastAsia="Calibri" w:cstheme="minorHAnsi"/>
                <w:lang w:val="en-ID"/>
              </w:rPr>
            </w:pPr>
            <w:r w:rsidRPr="002905A0">
              <w:rPr>
                <w:rFonts w:eastAsia="Calibri" w:cstheme="minorHAnsi"/>
                <w:lang w:val="en-ID"/>
              </w:rPr>
              <w:t>10.749</w:t>
            </w:r>
          </w:p>
        </w:tc>
        <w:tc>
          <w:tcPr>
            <w:tcW w:w="907" w:type="pct"/>
            <w:shd w:val="clear" w:color="auto" w:fill="FFFFFF"/>
            <w:vAlign w:val="center"/>
          </w:tcPr>
          <w:p w:rsidR="00D64022" w:rsidRPr="002905A0" w:rsidRDefault="00D64022" w:rsidP="002905A0">
            <w:pPr>
              <w:autoSpaceDE w:val="0"/>
              <w:autoSpaceDN w:val="0"/>
              <w:adjustRightInd w:val="0"/>
              <w:spacing w:after="0" w:line="240" w:lineRule="auto"/>
              <w:jc w:val="right"/>
              <w:rPr>
                <w:rFonts w:eastAsia="Calibri" w:cstheme="minorHAnsi"/>
                <w:lang w:val="en-ID"/>
              </w:rPr>
            </w:pPr>
            <w:r w:rsidRPr="002905A0">
              <w:rPr>
                <w:rFonts w:eastAsia="Calibri" w:cstheme="minorHAnsi"/>
                <w:lang w:val="en-ID"/>
              </w:rPr>
              <w:t>13.228</w:t>
            </w:r>
          </w:p>
        </w:tc>
      </w:tr>
    </w:tbl>
    <w:p w:rsidR="00C52340" w:rsidRPr="002905A0" w:rsidRDefault="00C52340" w:rsidP="002905A0">
      <w:pPr>
        <w:pStyle w:val="ListParagraph"/>
        <w:spacing w:line="240" w:lineRule="auto"/>
        <w:ind w:left="0"/>
        <w:jc w:val="both"/>
        <w:rPr>
          <w:rFonts w:cstheme="minorHAnsi"/>
          <w:lang w:val="en-US"/>
        </w:rPr>
      </w:pPr>
    </w:p>
    <w:p w:rsidR="00C52340" w:rsidRPr="002905A0" w:rsidRDefault="00D64022" w:rsidP="002905A0">
      <w:pPr>
        <w:pStyle w:val="ListParagraph"/>
        <w:spacing w:line="240" w:lineRule="auto"/>
        <w:ind w:left="0" w:firstLine="851"/>
        <w:jc w:val="both"/>
        <w:rPr>
          <w:rFonts w:eastAsia="Calibri" w:cstheme="minorHAnsi"/>
          <w:iCs/>
          <w:lang w:val="en-ID"/>
        </w:rPr>
      </w:pPr>
      <w:proofErr w:type="spellStart"/>
      <w:r w:rsidRPr="002905A0">
        <w:rPr>
          <w:rFonts w:eastAsia="Calibri" w:cstheme="minorHAnsi"/>
          <w:iCs/>
          <w:lang w:val="en-ID"/>
        </w:rPr>
        <w:t>Hasil</w:t>
      </w:r>
      <w:proofErr w:type="spellEnd"/>
      <w:r w:rsidRPr="002905A0">
        <w:rPr>
          <w:rFonts w:eastAsia="Calibri" w:cstheme="minorHAnsi"/>
          <w:iCs/>
          <w:lang w:val="en-ID"/>
        </w:rPr>
        <w:t xml:space="preserve"> </w:t>
      </w:r>
      <w:proofErr w:type="spellStart"/>
      <w:r w:rsidRPr="002905A0">
        <w:rPr>
          <w:rFonts w:eastAsia="Calibri" w:cstheme="minorHAnsi"/>
          <w:iCs/>
          <w:lang w:val="en-ID"/>
        </w:rPr>
        <w:t>uji</w:t>
      </w:r>
      <w:proofErr w:type="spellEnd"/>
      <w:r w:rsidRPr="002905A0">
        <w:rPr>
          <w:rFonts w:eastAsia="Calibri" w:cstheme="minorHAnsi"/>
          <w:iCs/>
          <w:lang w:val="en-ID"/>
        </w:rPr>
        <w:t xml:space="preserve">-t </w:t>
      </w:r>
      <w:proofErr w:type="spellStart"/>
      <w:r w:rsidRPr="002905A0">
        <w:rPr>
          <w:rFonts w:eastAsia="Calibri" w:cstheme="minorHAnsi"/>
          <w:iCs/>
          <w:lang w:val="en-ID"/>
        </w:rPr>
        <w:t>menghasilkan</w:t>
      </w:r>
      <w:proofErr w:type="spellEnd"/>
      <w:r w:rsidRPr="002905A0">
        <w:rPr>
          <w:rFonts w:eastAsia="Calibri" w:cstheme="minorHAnsi"/>
          <w:iCs/>
          <w:lang w:val="en-ID"/>
        </w:rPr>
        <w:t xml:space="preserve"> </w:t>
      </w:r>
      <w:proofErr w:type="spellStart"/>
      <w:r w:rsidRPr="002905A0">
        <w:rPr>
          <w:rFonts w:eastAsia="Calibri" w:cstheme="minorHAnsi"/>
          <w:iCs/>
          <w:lang w:val="en-ID"/>
        </w:rPr>
        <w:t>nilai</w:t>
      </w:r>
      <w:proofErr w:type="spellEnd"/>
      <w:r w:rsidRPr="002905A0">
        <w:rPr>
          <w:rFonts w:eastAsia="Calibri" w:cstheme="minorHAnsi"/>
          <w:iCs/>
          <w:lang w:val="en-ID"/>
        </w:rPr>
        <w:t xml:space="preserve"> sig </w:t>
      </w:r>
      <w:proofErr w:type="spellStart"/>
      <w:r w:rsidRPr="002905A0">
        <w:rPr>
          <w:rFonts w:eastAsia="Calibri" w:cstheme="minorHAnsi"/>
          <w:iCs/>
          <w:lang w:val="en-ID"/>
        </w:rPr>
        <w:t>sebesar</w:t>
      </w:r>
      <w:proofErr w:type="spellEnd"/>
      <w:r w:rsidRPr="002905A0">
        <w:rPr>
          <w:rFonts w:eastAsia="Calibri" w:cstheme="minorHAnsi"/>
          <w:iCs/>
          <w:lang w:val="en-ID"/>
        </w:rPr>
        <w:t xml:space="preserve"> 0,000 &lt; 0</w:t>
      </w:r>
      <w:proofErr w:type="gramStart"/>
      <w:r w:rsidRPr="002905A0">
        <w:rPr>
          <w:rFonts w:eastAsia="Calibri" w:cstheme="minorHAnsi"/>
          <w:iCs/>
          <w:lang w:val="en-ID"/>
        </w:rPr>
        <w:t>,05</w:t>
      </w:r>
      <w:proofErr w:type="gramEnd"/>
      <w:r w:rsidRPr="002905A0">
        <w:rPr>
          <w:rFonts w:eastAsia="Calibri" w:cstheme="minorHAnsi"/>
          <w:iCs/>
          <w:lang w:val="en-ID"/>
        </w:rPr>
        <w:t xml:space="preserve">. Hal </w:t>
      </w:r>
      <w:proofErr w:type="spellStart"/>
      <w:r w:rsidRPr="002905A0">
        <w:rPr>
          <w:rFonts w:eastAsia="Calibri" w:cstheme="minorHAnsi"/>
          <w:iCs/>
          <w:lang w:val="en-ID"/>
        </w:rPr>
        <w:t>ini</w:t>
      </w:r>
      <w:proofErr w:type="spellEnd"/>
      <w:r w:rsidRPr="002905A0">
        <w:rPr>
          <w:rFonts w:eastAsia="Calibri" w:cstheme="minorHAnsi"/>
          <w:iCs/>
          <w:lang w:val="en-ID"/>
        </w:rPr>
        <w:t xml:space="preserve"> </w:t>
      </w:r>
      <w:proofErr w:type="spellStart"/>
      <w:r w:rsidRPr="002905A0">
        <w:rPr>
          <w:rFonts w:eastAsia="Calibri" w:cstheme="minorHAnsi"/>
          <w:iCs/>
          <w:lang w:val="en-ID"/>
        </w:rPr>
        <w:t>sesuai</w:t>
      </w:r>
      <w:proofErr w:type="spellEnd"/>
      <w:r w:rsidRPr="002905A0">
        <w:rPr>
          <w:rFonts w:eastAsia="Calibri" w:cstheme="minorHAnsi"/>
          <w:iCs/>
          <w:lang w:val="en-ID"/>
        </w:rPr>
        <w:t xml:space="preserve"> </w:t>
      </w:r>
      <w:proofErr w:type="spellStart"/>
      <w:r w:rsidRPr="002905A0">
        <w:rPr>
          <w:rFonts w:eastAsia="Calibri" w:cstheme="minorHAnsi"/>
          <w:iCs/>
          <w:lang w:val="en-ID"/>
        </w:rPr>
        <w:t>dengan</w:t>
      </w:r>
      <w:proofErr w:type="spellEnd"/>
      <w:r w:rsidRPr="002905A0">
        <w:rPr>
          <w:rFonts w:eastAsia="Calibri" w:cstheme="minorHAnsi"/>
          <w:iCs/>
          <w:lang w:val="en-ID"/>
        </w:rPr>
        <w:t xml:space="preserve"> </w:t>
      </w:r>
      <w:proofErr w:type="spellStart"/>
      <w:r w:rsidRPr="002905A0">
        <w:rPr>
          <w:rFonts w:eastAsia="Calibri" w:cstheme="minorHAnsi"/>
          <w:iCs/>
          <w:lang w:val="en-ID"/>
        </w:rPr>
        <w:t>kriteria</w:t>
      </w:r>
      <w:proofErr w:type="spellEnd"/>
      <w:r w:rsidRPr="002905A0">
        <w:rPr>
          <w:rFonts w:eastAsia="Calibri" w:cstheme="minorHAnsi"/>
          <w:iCs/>
          <w:lang w:val="en-ID"/>
        </w:rPr>
        <w:t xml:space="preserve"> </w:t>
      </w:r>
      <w:proofErr w:type="spellStart"/>
      <w:r w:rsidRPr="002905A0">
        <w:rPr>
          <w:rFonts w:eastAsia="Calibri" w:cstheme="minorHAnsi"/>
          <w:iCs/>
          <w:lang w:val="en-ID"/>
        </w:rPr>
        <w:t>nilai</w:t>
      </w:r>
      <w:proofErr w:type="spellEnd"/>
      <w:r w:rsidRPr="002905A0">
        <w:rPr>
          <w:rFonts w:eastAsia="Calibri" w:cstheme="minorHAnsi"/>
          <w:iCs/>
          <w:lang w:val="en-ID"/>
        </w:rPr>
        <w:t xml:space="preserve"> sig &lt; 0</w:t>
      </w:r>
      <w:proofErr w:type="gramStart"/>
      <w:r w:rsidRPr="002905A0">
        <w:rPr>
          <w:rFonts w:eastAsia="Calibri" w:cstheme="minorHAnsi"/>
          <w:iCs/>
          <w:lang w:val="en-ID"/>
        </w:rPr>
        <w:t>,05</w:t>
      </w:r>
      <w:proofErr w:type="gramEnd"/>
      <w:r w:rsidRPr="002905A0">
        <w:rPr>
          <w:rFonts w:eastAsia="Calibri" w:cstheme="minorHAnsi"/>
          <w:iCs/>
          <w:lang w:val="en-ID"/>
        </w:rPr>
        <w:t xml:space="preserve"> </w:t>
      </w:r>
      <w:proofErr w:type="spellStart"/>
      <w:r w:rsidRPr="002905A0">
        <w:rPr>
          <w:rFonts w:eastAsia="Calibri" w:cstheme="minorHAnsi"/>
          <w:iCs/>
          <w:lang w:val="en-ID"/>
        </w:rPr>
        <w:t>maka</w:t>
      </w:r>
      <w:proofErr w:type="spellEnd"/>
      <w:r w:rsidRPr="002905A0">
        <w:rPr>
          <w:rFonts w:eastAsia="Calibri" w:cstheme="minorHAnsi"/>
          <w:iCs/>
          <w:lang w:val="en-ID"/>
        </w:rPr>
        <w:t xml:space="preserve"> H</w:t>
      </w:r>
      <w:r w:rsidRPr="002905A0">
        <w:rPr>
          <w:rFonts w:eastAsia="Calibri" w:cstheme="minorHAnsi"/>
          <w:iCs/>
          <w:vertAlign w:val="subscript"/>
          <w:lang w:val="en-ID"/>
        </w:rPr>
        <w:t xml:space="preserve">a </w:t>
      </w:r>
      <w:proofErr w:type="spellStart"/>
      <w:r w:rsidRPr="002905A0">
        <w:rPr>
          <w:rFonts w:eastAsia="Calibri" w:cstheme="minorHAnsi"/>
          <w:iCs/>
          <w:lang w:val="en-ID"/>
        </w:rPr>
        <w:t>diterima</w:t>
      </w:r>
      <w:proofErr w:type="spellEnd"/>
      <w:r w:rsidRPr="002905A0">
        <w:rPr>
          <w:rFonts w:eastAsia="Calibri" w:cstheme="minorHAnsi"/>
          <w:iCs/>
          <w:lang w:val="en-ID"/>
        </w:rPr>
        <w:t xml:space="preserve"> </w:t>
      </w:r>
      <w:proofErr w:type="spellStart"/>
      <w:r w:rsidRPr="002905A0">
        <w:rPr>
          <w:rFonts w:eastAsia="Calibri" w:cstheme="minorHAnsi"/>
          <w:iCs/>
          <w:lang w:val="en-ID"/>
        </w:rPr>
        <w:t>dan</w:t>
      </w:r>
      <w:proofErr w:type="spellEnd"/>
      <w:r w:rsidRPr="002905A0">
        <w:rPr>
          <w:rFonts w:eastAsia="Calibri" w:cstheme="minorHAnsi"/>
          <w:iCs/>
          <w:lang w:val="en-ID"/>
        </w:rPr>
        <w:t xml:space="preserve"> H</w:t>
      </w:r>
      <w:r w:rsidRPr="002905A0">
        <w:rPr>
          <w:rFonts w:eastAsia="Calibri" w:cstheme="minorHAnsi"/>
          <w:iCs/>
          <w:vertAlign w:val="subscript"/>
          <w:lang w:val="en-ID"/>
        </w:rPr>
        <w:t>0</w:t>
      </w:r>
      <w:r w:rsidRPr="002905A0">
        <w:rPr>
          <w:rFonts w:eastAsia="Calibri" w:cstheme="minorHAnsi"/>
          <w:iCs/>
          <w:lang w:val="en-ID"/>
        </w:rPr>
        <w:t xml:space="preserve"> </w:t>
      </w:r>
      <w:proofErr w:type="spellStart"/>
      <w:r w:rsidRPr="002905A0">
        <w:rPr>
          <w:rFonts w:eastAsia="Calibri" w:cstheme="minorHAnsi"/>
          <w:iCs/>
          <w:lang w:val="en-ID"/>
        </w:rPr>
        <w:t>ditolak</w:t>
      </w:r>
      <w:proofErr w:type="spellEnd"/>
      <w:r w:rsidRPr="002905A0">
        <w:rPr>
          <w:rFonts w:eastAsia="Calibri" w:cstheme="minorHAnsi"/>
          <w:iCs/>
          <w:lang w:val="en-ID"/>
        </w:rPr>
        <w:t xml:space="preserve">. </w:t>
      </w:r>
    </w:p>
    <w:p w:rsidR="0032322B" w:rsidRDefault="006F116B" w:rsidP="0032322B">
      <w:pPr>
        <w:pStyle w:val="ListParagraph"/>
        <w:spacing w:line="240" w:lineRule="auto"/>
        <w:ind w:left="0" w:firstLine="851"/>
        <w:jc w:val="both"/>
      </w:pPr>
      <w:r w:rsidRPr="0075077C">
        <w:rPr>
          <w:rFonts w:eastAsia="Calibri" w:cstheme="minorHAnsi"/>
          <w:iCs/>
          <w:sz w:val="24"/>
          <w:szCs w:val="24"/>
          <w:lang w:val="en-ID"/>
        </w:rPr>
        <w:t xml:space="preserve"> </w:t>
      </w:r>
      <w:r w:rsidR="002905A0">
        <w:t xml:space="preserve">Berdasarkan deskripsi data hasil penelitian strategi pembelajaran aktif tipe </w:t>
      </w:r>
      <w:r w:rsidR="002905A0" w:rsidRPr="002905A0">
        <w:rPr>
          <w:i/>
        </w:rPr>
        <w:t>Index Card Match</w:t>
      </w:r>
      <w:r w:rsidR="002905A0">
        <w:t xml:space="preserve"> diterapkan pada kelas eksperimen dan pembelajaran konvensional yang diterapkan pada kelas kontrol dalam penelitian ini terdapat pengaruh yang berbeda pada </w:t>
      </w:r>
      <w:proofErr w:type="spellStart"/>
      <w:r w:rsidR="002905A0">
        <w:rPr>
          <w:lang w:val="en-US"/>
        </w:rPr>
        <w:t>kemampuan</w:t>
      </w:r>
      <w:proofErr w:type="spellEnd"/>
      <w:r w:rsidR="002905A0">
        <w:rPr>
          <w:lang w:val="en-US"/>
        </w:rPr>
        <w:t xml:space="preserve"> </w:t>
      </w:r>
      <w:proofErr w:type="spellStart"/>
      <w:r w:rsidR="002905A0">
        <w:rPr>
          <w:lang w:val="en-US"/>
        </w:rPr>
        <w:t>berpikir</w:t>
      </w:r>
      <w:proofErr w:type="spellEnd"/>
      <w:r w:rsidR="002905A0">
        <w:rPr>
          <w:lang w:val="en-US"/>
        </w:rPr>
        <w:t xml:space="preserve"> </w:t>
      </w:r>
      <w:proofErr w:type="spellStart"/>
      <w:r w:rsidR="002905A0">
        <w:rPr>
          <w:lang w:val="en-US"/>
        </w:rPr>
        <w:t>kritis</w:t>
      </w:r>
      <w:proofErr w:type="spellEnd"/>
      <w:r w:rsidR="002905A0">
        <w:rPr>
          <w:lang w:val="en-US"/>
        </w:rPr>
        <w:t xml:space="preserve"> </w:t>
      </w:r>
      <w:proofErr w:type="spellStart"/>
      <w:r w:rsidR="002905A0">
        <w:rPr>
          <w:lang w:val="en-US"/>
        </w:rPr>
        <w:t>siswa</w:t>
      </w:r>
      <w:proofErr w:type="spellEnd"/>
      <w:r w:rsidR="002905A0">
        <w:t xml:space="preserve">. Hal ini dapat dilihat dari hasil pengujian analisis data hasil </w:t>
      </w:r>
      <w:r w:rsidR="002905A0" w:rsidRPr="002905A0">
        <w:rPr>
          <w:i/>
          <w:lang w:val="en-US"/>
        </w:rPr>
        <w:t>posttest</w:t>
      </w:r>
      <w:r w:rsidR="002905A0">
        <w:t xml:space="preserve"> siswa. Analisis yang dimaksud adalah uji-t. Rata-rata skor belajar siswa yang dibelajarkan dengan strategi pembelajaran aktif tipe </w:t>
      </w:r>
      <w:r w:rsidR="002905A0" w:rsidRPr="002905A0">
        <w:rPr>
          <w:i/>
        </w:rPr>
        <w:t>Index Card Match</w:t>
      </w:r>
      <w:r w:rsidR="002905A0">
        <w:t xml:space="preserve"> adalah 85,6 sedangkan siswa yang dibelajarkan dengan pembelajaran konvensional adalah 58.</w:t>
      </w:r>
    </w:p>
    <w:p w:rsidR="0032322B" w:rsidRDefault="00187339" w:rsidP="0032322B">
      <w:pPr>
        <w:pStyle w:val="ListParagraph"/>
        <w:spacing w:line="240" w:lineRule="auto"/>
        <w:ind w:left="0" w:firstLine="851"/>
        <w:jc w:val="both"/>
        <w:rPr>
          <w:rFonts w:cstheme="minorHAnsi"/>
          <w:lang w:val="en-US"/>
        </w:rPr>
      </w:pPr>
      <w:r w:rsidRPr="0032322B">
        <w:rPr>
          <w:rFonts w:eastAsia="Calibri" w:cstheme="minorHAnsi"/>
          <w:lang w:val="en-ID"/>
        </w:rPr>
        <w:t xml:space="preserve">Dari </w:t>
      </w:r>
      <w:proofErr w:type="spellStart"/>
      <w:r w:rsidRPr="0032322B">
        <w:rPr>
          <w:rFonts w:eastAsia="Calibri" w:cstheme="minorHAnsi"/>
          <w:lang w:val="en-ID"/>
        </w:rPr>
        <w:t>hasil</w:t>
      </w:r>
      <w:proofErr w:type="spellEnd"/>
      <w:r w:rsidRPr="0032322B">
        <w:rPr>
          <w:rFonts w:eastAsia="Calibri" w:cstheme="minorHAnsi"/>
          <w:lang w:val="en-ID"/>
        </w:rPr>
        <w:t xml:space="preserve"> </w:t>
      </w:r>
      <w:proofErr w:type="spellStart"/>
      <w:r w:rsidRPr="0032322B">
        <w:rPr>
          <w:rFonts w:eastAsia="Calibri" w:cstheme="minorHAnsi"/>
          <w:lang w:val="en-ID"/>
        </w:rPr>
        <w:t>penelitian</w:t>
      </w:r>
      <w:proofErr w:type="spellEnd"/>
      <w:r w:rsidRPr="0032322B">
        <w:rPr>
          <w:rFonts w:eastAsia="Calibri" w:cstheme="minorHAnsi"/>
          <w:lang w:val="en-ID"/>
        </w:rPr>
        <w:t xml:space="preserve"> </w:t>
      </w:r>
      <w:proofErr w:type="spellStart"/>
      <w:r w:rsidRPr="0032322B">
        <w:rPr>
          <w:rFonts w:eastAsia="Calibri" w:cstheme="minorHAnsi"/>
          <w:lang w:val="en-ID"/>
        </w:rPr>
        <w:t>tersebut</w:t>
      </w:r>
      <w:proofErr w:type="spellEnd"/>
      <w:r w:rsidRPr="0032322B">
        <w:rPr>
          <w:rFonts w:eastAsia="Calibri" w:cstheme="minorHAnsi"/>
          <w:lang w:val="en-ID"/>
        </w:rPr>
        <w:t xml:space="preserve"> </w:t>
      </w:r>
      <w:proofErr w:type="spellStart"/>
      <w:r w:rsidRPr="0032322B">
        <w:rPr>
          <w:rFonts w:eastAsia="Calibri" w:cstheme="minorHAnsi"/>
          <w:lang w:val="en-ID"/>
        </w:rPr>
        <w:t>menunjukkan</w:t>
      </w:r>
      <w:proofErr w:type="spellEnd"/>
      <w:r w:rsidRPr="0032322B">
        <w:rPr>
          <w:rFonts w:eastAsia="Calibri" w:cstheme="minorHAnsi"/>
          <w:lang w:val="en-ID"/>
        </w:rPr>
        <w:t xml:space="preserve"> </w:t>
      </w:r>
      <w:proofErr w:type="spellStart"/>
      <w:r w:rsidRPr="0032322B">
        <w:rPr>
          <w:rFonts w:eastAsia="Calibri" w:cstheme="minorHAnsi"/>
          <w:lang w:val="en-ID"/>
        </w:rPr>
        <w:t>bahwa</w:t>
      </w:r>
      <w:proofErr w:type="spellEnd"/>
      <w:r w:rsidRPr="0032322B">
        <w:rPr>
          <w:rFonts w:eastAsia="Calibri" w:cstheme="minorHAnsi"/>
          <w:lang w:val="en-ID"/>
        </w:rPr>
        <w:t xml:space="preserve"> </w:t>
      </w:r>
      <w:proofErr w:type="spellStart"/>
      <w:r w:rsidRPr="0032322B">
        <w:rPr>
          <w:rFonts w:eastAsia="Calibri" w:cstheme="minorHAnsi"/>
          <w:lang w:val="en-ID"/>
        </w:rPr>
        <w:t>kemampuan</w:t>
      </w:r>
      <w:proofErr w:type="spellEnd"/>
      <w:r w:rsidRPr="0032322B">
        <w:rPr>
          <w:rFonts w:eastAsia="Calibri" w:cstheme="minorHAnsi"/>
          <w:lang w:val="en-ID"/>
        </w:rPr>
        <w:t xml:space="preserve"> </w:t>
      </w:r>
      <w:proofErr w:type="spellStart"/>
      <w:r w:rsidRPr="0032322B">
        <w:rPr>
          <w:rFonts w:eastAsia="Calibri" w:cstheme="minorHAnsi"/>
          <w:lang w:val="en-ID"/>
        </w:rPr>
        <w:t>berpikir</w:t>
      </w:r>
      <w:proofErr w:type="spellEnd"/>
      <w:r w:rsidRPr="0032322B">
        <w:rPr>
          <w:rFonts w:eastAsia="Calibri" w:cstheme="minorHAnsi"/>
          <w:lang w:val="en-ID"/>
        </w:rPr>
        <w:t xml:space="preserve"> </w:t>
      </w:r>
      <w:proofErr w:type="spellStart"/>
      <w:r w:rsidRPr="0032322B">
        <w:rPr>
          <w:rFonts w:eastAsia="Calibri" w:cstheme="minorHAnsi"/>
          <w:lang w:val="en-ID"/>
        </w:rPr>
        <w:t>kritis</w:t>
      </w:r>
      <w:proofErr w:type="spellEnd"/>
      <w:r w:rsidRPr="0032322B">
        <w:rPr>
          <w:rFonts w:eastAsia="Calibri" w:cstheme="minorHAnsi"/>
          <w:lang w:val="en-ID"/>
        </w:rPr>
        <w:t xml:space="preserve"> </w:t>
      </w:r>
      <w:proofErr w:type="spellStart"/>
      <w:r w:rsidRPr="0032322B">
        <w:rPr>
          <w:rFonts w:eastAsia="Calibri" w:cstheme="minorHAnsi"/>
          <w:lang w:val="en-ID"/>
        </w:rPr>
        <w:t>siswa</w:t>
      </w:r>
      <w:proofErr w:type="spellEnd"/>
      <w:r w:rsidRPr="0032322B">
        <w:rPr>
          <w:rFonts w:eastAsia="Calibri" w:cstheme="minorHAnsi"/>
          <w:lang w:val="en-ID"/>
        </w:rPr>
        <w:t xml:space="preserve"> </w:t>
      </w:r>
      <w:proofErr w:type="spellStart"/>
      <w:r w:rsidRPr="0032322B">
        <w:rPr>
          <w:rFonts w:eastAsia="Calibri" w:cstheme="minorHAnsi"/>
          <w:lang w:val="en-ID"/>
        </w:rPr>
        <w:t>menggunakan</w:t>
      </w:r>
      <w:proofErr w:type="spellEnd"/>
      <w:r w:rsidRPr="0032322B">
        <w:rPr>
          <w:rFonts w:eastAsia="Calibri" w:cstheme="minorHAnsi"/>
          <w:lang w:val="en-ID"/>
        </w:rPr>
        <w:t xml:space="preserve"> </w:t>
      </w:r>
      <w:proofErr w:type="spellStart"/>
      <w:r w:rsidRPr="0032322B">
        <w:rPr>
          <w:rFonts w:eastAsia="Calibri" w:cstheme="minorHAnsi"/>
          <w:lang w:val="en-ID"/>
        </w:rPr>
        <w:t>strategi</w:t>
      </w:r>
      <w:proofErr w:type="spellEnd"/>
      <w:r w:rsidRPr="0032322B">
        <w:rPr>
          <w:rFonts w:eastAsia="Calibri" w:cstheme="minorHAnsi"/>
          <w:lang w:val="en-ID"/>
        </w:rPr>
        <w:t xml:space="preserve"> </w:t>
      </w:r>
      <w:proofErr w:type="spellStart"/>
      <w:r w:rsidRPr="0032322B">
        <w:rPr>
          <w:rFonts w:eastAsia="Calibri" w:cstheme="minorHAnsi"/>
          <w:lang w:val="en-ID"/>
        </w:rPr>
        <w:t>pembelajaran</w:t>
      </w:r>
      <w:proofErr w:type="spellEnd"/>
      <w:r w:rsidRPr="0032322B">
        <w:rPr>
          <w:rFonts w:eastAsia="Calibri" w:cstheme="minorHAnsi"/>
          <w:lang w:val="en-ID"/>
        </w:rPr>
        <w:t xml:space="preserve"> </w:t>
      </w:r>
      <w:r w:rsidR="0032322B" w:rsidRPr="0032322B">
        <w:rPr>
          <w:rFonts w:eastAsia="Calibri" w:cstheme="minorHAnsi"/>
          <w:i/>
          <w:lang w:val="en-ID"/>
        </w:rPr>
        <w:t>Index Card Match</w:t>
      </w:r>
      <w:r w:rsidR="0032322B" w:rsidRPr="0032322B">
        <w:rPr>
          <w:rFonts w:eastAsia="Calibri" w:cstheme="minorHAnsi"/>
          <w:lang w:val="en-ID"/>
        </w:rPr>
        <w:t xml:space="preserve"> </w:t>
      </w:r>
      <w:proofErr w:type="spellStart"/>
      <w:r w:rsidRPr="0032322B">
        <w:rPr>
          <w:rFonts w:eastAsia="Calibri" w:cstheme="minorHAnsi"/>
          <w:lang w:val="en-ID"/>
        </w:rPr>
        <w:t>lebih</w:t>
      </w:r>
      <w:proofErr w:type="spellEnd"/>
      <w:r w:rsidRPr="0032322B">
        <w:rPr>
          <w:rFonts w:eastAsia="Calibri" w:cstheme="minorHAnsi"/>
          <w:lang w:val="en-ID"/>
        </w:rPr>
        <w:t xml:space="preserve"> </w:t>
      </w:r>
      <w:proofErr w:type="spellStart"/>
      <w:r w:rsidRPr="0032322B">
        <w:rPr>
          <w:rFonts w:eastAsia="Calibri" w:cstheme="minorHAnsi"/>
          <w:lang w:val="en-ID"/>
        </w:rPr>
        <w:t>tinggi</w:t>
      </w:r>
      <w:proofErr w:type="spellEnd"/>
      <w:r w:rsidRPr="0032322B">
        <w:rPr>
          <w:rFonts w:eastAsia="Calibri" w:cstheme="minorHAnsi"/>
          <w:lang w:val="en-ID"/>
        </w:rPr>
        <w:t xml:space="preserve"> </w:t>
      </w:r>
      <w:proofErr w:type="spellStart"/>
      <w:r w:rsidRPr="0032322B">
        <w:rPr>
          <w:rFonts w:eastAsia="Calibri" w:cstheme="minorHAnsi"/>
          <w:lang w:val="en-ID"/>
        </w:rPr>
        <w:t>dari</w:t>
      </w:r>
      <w:proofErr w:type="spellEnd"/>
      <w:r w:rsidRPr="0032322B">
        <w:rPr>
          <w:rFonts w:eastAsia="Calibri" w:cstheme="minorHAnsi"/>
          <w:lang w:val="en-ID"/>
        </w:rPr>
        <w:t xml:space="preserve"> </w:t>
      </w:r>
      <w:proofErr w:type="spellStart"/>
      <w:r w:rsidRPr="0032322B">
        <w:rPr>
          <w:rFonts w:eastAsia="Calibri" w:cstheme="minorHAnsi"/>
          <w:lang w:val="en-ID"/>
        </w:rPr>
        <w:t>siswa</w:t>
      </w:r>
      <w:proofErr w:type="spellEnd"/>
      <w:r w:rsidRPr="0032322B">
        <w:rPr>
          <w:rFonts w:eastAsia="Calibri" w:cstheme="minorHAnsi"/>
          <w:lang w:val="en-ID"/>
        </w:rPr>
        <w:t xml:space="preserve"> yang </w:t>
      </w:r>
      <w:proofErr w:type="spellStart"/>
      <w:r w:rsidRPr="0032322B">
        <w:rPr>
          <w:rFonts w:eastAsia="Calibri" w:cstheme="minorHAnsi"/>
          <w:lang w:val="en-ID"/>
        </w:rPr>
        <w:t>menggunakan</w:t>
      </w:r>
      <w:proofErr w:type="spellEnd"/>
      <w:r w:rsidRPr="0032322B">
        <w:rPr>
          <w:rFonts w:eastAsia="Calibri" w:cstheme="minorHAnsi"/>
          <w:lang w:val="en-ID"/>
        </w:rPr>
        <w:t xml:space="preserve"> </w:t>
      </w:r>
      <w:proofErr w:type="spellStart"/>
      <w:r w:rsidRPr="0032322B">
        <w:rPr>
          <w:rFonts w:eastAsia="Calibri" w:cstheme="minorHAnsi"/>
          <w:lang w:val="en-ID"/>
        </w:rPr>
        <w:t>strategi</w:t>
      </w:r>
      <w:proofErr w:type="spellEnd"/>
      <w:r w:rsidRPr="0032322B">
        <w:rPr>
          <w:rFonts w:eastAsia="Calibri" w:cstheme="minorHAnsi"/>
          <w:lang w:val="en-ID"/>
        </w:rPr>
        <w:t xml:space="preserve"> </w:t>
      </w:r>
      <w:proofErr w:type="spellStart"/>
      <w:r w:rsidRPr="0032322B">
        <w:rPr>
          <w:rFonts w:eastAsia="Calibri" w:cstheme="minorHAnsi"/>
          <w:lang w:val="en-ID"/>
        </w:rPr>
        <w:t>pembelajaran</w:t>
      </w:r>
      <w:proofErr w:type="spellEnd"/>
      <w:r w:rsidRPr="0032322B">
        <w:rPr>
          <w:rFonts w:eastAsia="Calibri" w:cstheme="minorHAnsi"/>
          <w:lang w:val="en-ID"/>
        </w:rPr>
        <w:t xml:space="preserve"> </w:t>
      </w:r>
      <w:proofErr w:type="spellStart"/>
      <w:r w:rsidRPr="0032322B">
        <w:rPr>
          <w:rFonts w:eastAsia="Calibri" w:cstheme="minorHAnsi"/>
          <w:lang w:val="en-ID"/>
        </w:rPr>
        <w:t>konvensional</w:t>
      </w:r>
      <w:proofErr w:type="spellEnd"/>
      <w:r w:rsidRPr="0032322B">
        <w:rPr>
          <w:rFonts w:eastAsia="Calibri" w:cstheme="minorHAnsi"/>
          <w:lang w:val="en-ID"/>
        </w:rPr>
        <w:t xml:space="preserve">. Hal </w:t>
      </w:r>
      <w:proofErr w:type="spellStart"/>
      <w:r w:rsidRPr="0032322B">
        <w:rPr>
          <w:rFonts w:eastAsia="Calibri" w:cstheme="minorHAnsi"/>
          <w:lang w:val="en-ID"/>
        </w:rPr>
        <w:t>ini</w:t>
      </w:r>
      <w:proofErr w:type="spellEnd"/>
      <w:r w:rsidRPr="0032322B">
        <w:rPr>
          <w:rFonts w:eastAsia="Calibri" w:cstheme="minorHAnsi"/>
          <w:lang w:val="en-ID"/>
        </w:rPr>
        <w:t xml:space="preserve"> </w:t>
      </w:r>
      <w:proofErr w:type="spellStart"/>
      <w:r w:rsidRPr="0032322B">
        <w:rPr>
          <w:rFonts w:eastAsia="Calibri" w:cstheme="minorHAnsi"/>
          <w:lang w:val="en-ID"/>
        </w:rPr>
        <w:t>dibuktikan</w:t>
      </w:r>
      <w:proofErr w:type="spellEnd"/>
      <w:r w:rsidRPr="0032322B">
        <w:rPr>
          <w:rFonts w:eastAsia="Calibri" w:cstheme="minorHAnsi"/>
          <w:lang w:val="en-ID"/>
        </w:rPr>
        <w:t xml:space="preserve"> </w:t>
      </w:r>
      <w:proofErr w:type="spellStart"/>
      <w:r w:rsidRPr="0032322B">
        <w:rPr>
          <w:rFonts w:eastAsia="Calibri" w:cstheme="minorHAnsi"/>
          <w:lang w:val="en-ID"/>
        </w:rPr>
        <w:t>dengan</w:t>
      </w:r>
      <w:proofErr w:type="spellEnd"/>
      <w:r w:rsidRPr="0032322B">
        <w:rPr>
          <w:rFonts w:eastAsia="Calibri" w:cstheme="minorHAnsi"/>
          <w:lang w:val="en-ID"/>
        </w:rPr>
        <w:t xml:space="preserve"> </w:t>
      </w:r>
      <w:proofErr w:type="spellStart"/>
      <w:r w:rsidRPr="0032322B">
        <w:rPr>
          <w:rFonts w:eastAsia="Calibri" w:cstheme="minorHAnsi"/>
          <w:iCs/>
          <w:lang w:val="en-ID"/>
        </w:rPr>
        <w:t>hasil</w:t>
      </w:r>
      <w:proofErr w:type="spellEnd"/>
      <w:r w:rsidRPr="0032322B">
        <w:rPr>
          <w:rFonts w:eastAsia="Calibri" w:cstheme="minorHAnsi"/>
          <w:iCs/>
          <w:lang w:val="en-ID"/>
        </w:rPr>
        <w:t xml:space="preserve"> </w:t>
      </w:r>
      <w:proofErr w:type="spellStart"/>
      <w:r w:rsidRPr="0032322B">
        <w:rPr>
          <w:rFonts w:eastAsia="Calibri" w:cstheme="minorHAnsi"/>
          <w:iCs/>
          <w:lang w:val="en-ID"/>
        </w:rPr>
        <w:t>uji</w:t>
      </w:r>
      <w:proofErr w:type="spellEnd"/>
      <w:r w:rsidRPr="0032322B">
        <w:rPr>
          <w:rFonts w:eastAsia="Calibri" w:cstheme="minorHAnsi"/>
          <w:iCs/>
          <w:lang w:val="en-ID"/>
        </w:rPr>
        <w:t xml:space="preserve">-t yang </w:t>
      </w:r>
      <w:proofErr w:type="spellStart"/>
      <w:r w:rsidRPr="0032322B">
        <w:rPr>
          <w:rFonts w:eastAsia="Calibri" w:cstheme="minorHAnsi"/>
          <w:iCs/>
          <w:lang w:val="en-ID"/>
        </w:rPr>
        <w:t>menghasilkan</w:t>
      </w:r>
      <w:proofErr w:type="spellEnd"/>
      <w:r w:rsidRPr="0032322B">
        <w:rPr>
          <w:rFonts w:eastAsia="Calibri" w:cstheme="minorHAnsi"/>
          <w:iCs/>
          <w:lang w:val="en-ID"/>
        </w:rPr>
        <w:t xml:space="preserve"> </w:t>
      </w:r>
      <w:proofErr w:type="spellStart"/>
      <w:r w:rsidRPr="0032322B">
        <w:rPr>
          <w:rFonts w:eastAsia="Calibri" w:cstheme="minorHAnsi"/>
          <w:iCs/>
          <w:lang w:val="en-ID"/>
        </w:rPr>
        <w:t>nilai</w:t>
      </w:r>
      <w:proofErr w:type="spellEnd"/>
      <w:r w:rsidRPr="0032322B">
        <w:rPr>
          <w:rFonts w:eastAsia="Calibri" w:cstheme="minorHAnsi"/>
          <w:iCs/>
          <w:lang w:val="en-ID"/>
        </w:rPr>
        <w:t xml:space="preserve"> sig </w:t>
      </w:r>
      <w:proofErr w:type="spellStart"/>
      <w:r w:rsidRPr="0032322B">
        <w:rPr>
          <w:rFonts w:eastAsia="Calibri" w:cstheme="minorHAnsi"/>
          <w:iCs/>
          <w:lang w:val="en-ID"/>
        </w:rPr>
        <w:t>sebesar</w:t>
      </w:r>
      <w:proofErr w:type="spellEnd"/>
      <w:r w:rsidRPr="0032322B">
        <w:rPr>
          <w:rFonts w:eastAsia="Calibri" w:cstheme="minorHAnsi"/>
          <w:iCs/>
          <w:lang w:val="en-ID"/>
        </w:rPr>
        <w:t xml:space="preserve"> 0,000 &lt; 0,05 </w:t>
      </w:r>
      <w:proofErr w:type="spellStart"/>
      <w:r w:rsidRPr="0032322B">
        <w:rPr>
          <w:rFonts w:eastAsia="Calibri" w:cstheme="minorHAnsi"/>
          <w:iCs/>
          <w:lang w:val="en-ID"/>
        </w:rPr>
        <w:t>dan</w:t>
      </w:r>
      <w:proofErr w:type="spellEnd"/>
      <w:r w:rsidRPr="0032322B">
        <w:rPr>
          <w:rFonts w:eastAsia="Calibri" w:cstheme="minorHAnsi"/>
          <w:iCs/>
          <w:lang w:val="en-ID"/>
        </w:rPr>
        <w:t xml:space="preserve"> </w:t>
      </w:r>
      <w:proofErr w:type="spellStart"/>
      <w:r w:rsidRPr="0032322B">
        <w:rPr>
          <w:rFonts w:eastAsia="Calibri" w:cstheme="minorHAnsi"/>
          <w:iCs/>
          <w:lang w:val="en-ID"/>
        </w:rPr>
        <w:t>sesuai</w:t>
      </w:r>
      <w:proofErr w:type="spellEnd"/>
      <w:r w:rsidRPr="0032322B">
        <w:rPr>
          <w:rFonts w:eastAsia="Calibri" w:cstheme="minorHAnsi"/>
          <w:iCs/>
          <w:lang w:val="en-ID"/>
        </w:rPr>
        <w:t xml:space="preserve"> </w:t>
      </w:r>
      <w:proofErr w:type="spellStart"/>
      <w:r w:rsidRPr="0032322B">
        <w:rPr>
          <w:rFonts w:eastAsia="Calibri" w:cstheme="minorHAnsi"/>
          <w:iCs/>
          <w:lang w:val="en-ID"/>
        </w:rPr>
        <w:t>dengan</w:t>
      </w:r>
      <w:proofErr w:type="spellEnd"/>
      <w:r w:rsidRPr="0032322B">
        <w:rPr>
          <w:rFonts w:eastAsia="Calibri" w:cstheme="minorHAnsi"/>
          <w:iCs/>
          <w:lang w:val="en-ID"/>
        </w:rPr>
        <w:t xml:space="preserve"> </w:t>
      </w:r>
      <w:proofErr w:type="spellStart"/>
      <w:r w:rsidRPr="0032322B">
        <w:rPr>
          <w:rFonts w:eastAsia="Calibri" w:cstheme="minorHAnsi"/>
          <w:iCs/>
          <w:lang w:val="en-ID"/>
        </w:rPr>
        <w:t>kriteria</w:t>
      </w:r>
      <w:proofErr w:type="spellEnd"/>
      <w:r w:rsidRPr="0032322B">
        <w:rPr>
          <w:rFonts w:eastAsia="Calibri" w:cstheme="minorHAnsi"/>
          <w:iCs/>
          <w:lang w:val="en-ID"/>
        </w:rPr>
        <w:t xml:space="preserve"> </w:t>
      </w:r>
      <w:proofErr w:type="spellStart"/>
      <w:r w:rsidRPr="0032322B">
        <w:rPr>
          <w:rFonts w:eastAsia="Calibri" w:cstheme="minorHAnsi"/>
          <w:iCs/>
          <w:lang w:val="en-ID"/>
        </w:rPr>
        <w:t>jika</w:t>
      </w:r>
      <w:proofErr w:type="spellEnd"/>
      <w:r w:rsidRPr="0032322B">
        <w:rPr>
          <w:rFonts w:eastAsia="Calibri" w:cstheme="minorHAnsi"/>
          <w:iCs/>
          <w:lang w:val="en-ID"/>
        </w:rPr>
        <w:t xml:space="preserve"> </w:t>
      </w:r>
      <w:proofErr w:type="spellStart"/>
      <w:r w:rsidRPr="0032322B">
        <w:rPr>
          <w:rFonts w:eastAsia="Calibri" w:cstheme="minorHAnsi"/>
          <w:iCs/>
          <w:lang w:val="en-ID"/>
        </w:rPr>
        <w:t>nilai</w:t>
      </w:r>
      <w:proofErr w:type="spellEnd"/>
      <w:r w:rsidRPr="0032322B">
        <w:rPr>
          <w:rFonts w:eastAsia="Calibri" w:cstheme="minorHAnsi"/>
          <w:iCs/>
          <w:lang w:val="en-ID"/>
        </w:rPr>
        <w:t xml:space="preserve"> sig &lt; 0,05 </w:t>
      </w:r>
      <w:proofErr w:type="spellStart"/>
      <w:r w:rsidRPr="0032322B">
        <w:rPr>
          <w:rFonts w:eastAsia="Calibri" w:cstheme="minorHAnsi"/>
          <w:iCs/>
          <w:lang w:val="en-ID"/>
        </w:rPr>
        <w:t>maka</w:t>
      </w:r>
      <w:proofErr w:type="spellEnd"/>
      <w:r w:rsidRPr="0032322B">
        <w:rPr>
          <w:rFonts w:eastAsia="Calibri" w:cstheme="minorHAnsi"/>
          <w:iCs/>
          <w:lang w:val="en-ID"/>
        </w:rPr>
        <w:t xml:space="preserve"> H</w:t>
      </w:r>
      <w:r w:rsidRPr="0032322B">
        <w:rPr>
          <w:rFonts w:eastAsia="Calibri" w:cstheme="minorHAnsi"/>
          <w:iCs/>
          <w:vertAlign w:val="subscript"/>
          <w:lang w:val="en-ID"/>
        </w:rPr>
        <w:t xml:space="preserve">a </w:t>
      </w:r>
      <w:proofErr w:type="spellStart"/>
      <w:r w:rsidRPr="0032322B">
        <w:rPr>
          <w:rFonts w:eastAsia="Calibri" w:cstheme="minorHAnsi"/>
          <w:iCs/>
          <w:lang w:val="en-ID"/>
        </w:rPr>
        <w:t>diterima</w:t>
      </w:r>
      <w:proofErr w:type="spellEnd"/>
      <w:r w:rsidRPr="0032322B">
        <w:rPr>
          <w:rFonts w:eastAsia="Calibri" w:cstheme="minorHAnsi"/>
          <w:iCs/>
          <w:lang w:val="en-ID"/>
        </w:rPr>
        <w:t xml:space="preserve"> </w:t>
      </w:r>
      <w:proofErr w:type="spellStart"/>
      <w:r w:rsidRPr="0032322B">
        <w:rPr>
          <w:rFonts w:eastAsia="Calibri" w:cstheme="minorHAnsi"/>
          <w:iCs/>
          <w:lang w:val="en-ID"/>
        </w:rPr>
        <w:t>dan</w:t>
      </w:r>
      <w:proofErr w:type="spellEnd"/>
      <w:r w:rsidRPr="0032322B">
        <w:rPr>
          <w:rFonts w:eastAsia="Calibri" w:cstheme="minorHAnsi"/>
          <w:iCs/>
          <w:lang w:val="en-ID"/>
        </w:rPr>
        <w:t xml:space="preserve"> H</w:t>
      </w:r>
      <w:r w:rsidRPr="0032322B">
        <w:rPr>
          <w:rFonts w:eastAsia="Calibri" w:cstheme="minorHAnsi"/>
          <w:iCs/>
          <w:vertAlign w:val="subscript"/>
          <w:lang w:val="en-ID"/>
        </w:rPr>
        <w:t>0</w:t>
      </w:r>
      <w:r w:rsidRPr="0032322B">
        <w:rPr>
          <w:rFonts w:eastAsia="Calibri" w:cstheme="minorHAnsi"/>
          <w:iCs/>
          <w:lang w:val="en-ID"/>
        </w:rPr>
        <w:t xml:space="preserve"> </w:t>
      </w:r>
      <w:proofErr w:type="spellStart"/>
      <w:r w:rsidRPr="0032322B">
        <w:rPr>
          <w:rFonts w:eastAsia="Calibri" w:cstheme="minorHAnsi"/>
          <w:iCs/>
          <w:lang w:val="en-ID"/>
        </w:rPr>
        <w:t>ditolak</w:t>
      </w:r>
      <w:proofErr w:type="spellEnd"/>
      <w:r w:rsidRPr="0032322B">
        <w:rPr>
          <w:rFonts w:eastAsia="Calibri" w:cstheme="minorHAnsi"/>
          <w:iCs/>
          <w:lang w:val="en-ID"/>
        </w:rPr>
        <w:t xml:space="preserve">. </w:t>
      </w:r>
      <w:proofErr w:type="spellStart"/>
      <w:r w:rsidRPr="0032322B">
        <w:rPr>
          <w:rFonts w:eastAsia="Calibri" w:cstheme="minorHAnsi"/>
          <w:iCs/>
          <w:lang w:val="en-ID"/>
        </w:rPr>
        <w:t>Sehingga</w:t>
      </w:r>
      <w:proofErr w:type="spellEnd"/>
      <w:r w:rsidRPr="0032322B">
        <w:rPr>
          <w:rFonts w:eastAsia="Calibri" w:cstheme="minorHAnsi"/>
          <w:iCs/>
          <w:lang w:val="en-ID"/>
        </w:rPr>
        <w:t xml:space="preserve"> </w:t>
      </w:r>
      <w:proofErr w:type="spellStart"/>
      <w:r w:rsidRPr="0032322B">
        <w:rPr>
          <w:rFonts w:eastAsia="Calibri" w:cstheme="minorHAnsi"/>
          <w:iCs/>
          <w:lang w:val="en-ID"/>
        </w:rPr>
        <w:t>ada</w:t>
      </w:r>
      <w:proofErr w:type="spellEnd"/>
      <w:r w:rsidRPr="0032322B">
        <w:rPr>
          <w:rFonts w:eastAsia="Calibri" w:cstheme="minorHAnsi"/>
          <w:iCs/>
          <w:lang w:val="en-ID"/>
        </w:rPr>
        <w:t xml:space="preserve"> </w:t>
      </w:r>
      <w:proofErr w:type="spellStart"/>
      <w:r w:rsidRPr="0032322B">
        <w:rPr>
          <w:rFonts w:eastAsia="Calibri" w:cstheme="minorHAnsi"/>
          <w:iCs/>
          <w:lang w:val="en-ID"/>
        </w:rPr>
        <w:t>perbedaan</w:t>
      </w:r>
      <w:proofErr w:type="spellEnd"/>
      <w:r w:rsidRPr="0032322B">
        <w:rPr>
          <w:rFonts w:eastAsia="Calibri" w:cstheme="minorHAnsi"/>
          <w:iCs/>
          <w:lang w:val="en-ID"/>
        </w:rPr>
        <w:t xml:space="preserve"> </w:t>
      </w:r>
      <w:proofErr w:type="spellStart"/>
      <w:r w:rsidRPr="0032322B">
        <w:rPr>
          <w:rFonts w:eastAsia="Calibri" w:cstheme="minorHAnsi"/>
          <w:iCs/>
          <w:lang w:val="en-ID"/>
        </w:rPr>
        <w:t>strategi</w:t>
      </w:r>
      <w:proofErr w:type="spellEnd"/>
      <w:r w:rsidRPr="0032322B">
        <w:rPr>
          <w:rFonts w:eastAsia="Calibri" w:cstheme="minorHAnsi"/>
          <w:iCs/>
          <w:lang w:val="en-ID"/>
        </w:rPr>
        <w:t xml:space="preserve"> </w:t>
      </w:r>
      <w:proofErr w:type="spellStart"/>
      <w:r w:rsidRPr="0032322B">
        <w:rPr>
          <w:rFonts w:eastAsia="Calibri" w:cstheme="minorHAnsi"/>
          <w:iCs/>
          <w:lang w:val="en-ID"/>
        </w:rPr>
        <w:t>pembelajaran</w:t>
      </w:r>
      <w:proofErr w:type="spellEnd"/>
      <w:r w:rsidRPr="0032322B">
        <w:rPr>
          <w:rFonts w:eastAsia="Calibri" w:cstheme="minorHAnsi"/>
          <w:iCs/>
          <w:lang w:val="en-ID"/>
        </w:rPr>
        <w:t xml:space="preserve"> </w:t>
      </w:r>
      <w:r w:rsidR="00E058FA" w:rsidRPr="0032322B">
        <w:rPr>
          <w:rFonts w:eastAsia="Calibri" w:cstheme="minorHAnsi"/>
          <w:i/>
          <w:iCs/>
          <w:lang w:val="en-ID"/>
        </w:rPr>
        <w:t>Index Card Match</w:t>
      </w:r>
      <w:r w:rsidR="00E058FA" w:rsidRPr="0032322B">
        <w:rPr>
          <w:rFonts w:eastAsia="Calibri" w:cstheme="minorHAnsi"/>
          <w:iCs/>
          <w:lang w:val="en-ID"/>
        </w:rPr>
        <w:t xml:space="preserve"> </w:t>
      </w:r>
      <w:proofErr w:type="spellStart"/>
      <w:r w:rsidRPr="0032322B">
        <w:rPr>
          <w:rFonts w:eastAsia="Calibri" w:cstheme="minorHAnsi"/>
          <w:iCs/>
          <w:lang w:val="en-ID"/>
        </w:rPr>
        <w:t>terhadap</w:t>
      </w:r>
      <w:proofErr w:type="spellEnd"/>
      <w:r w:rsidRPr="0032322B">
        <w:rPr>
          <w:rFonts w:eastAsia="Calibri" w:cstheme="minorHAnsi"/>
          <w:iCs/>
          <w:lang w:val="en-ID"/>
        </w:rPr>
        <w:t xml:space="preserve"> </w:t>
      </w:r>
      <w:proofErr w:type="spellStart"/>
      <w:r w:rsidRPr="0032322B">
        <w:rPr>
          <w:rFonts w:eastAsia="Calibri" w:cstheme="minorHAnsi"/>
          <w:iCs/>
          <w:lang w:val="en-ID"/>
        </w:rPr>
        <w:t>kemampuan</w:t>
      </w:r>
      <w:proofErr w:type="spellEnd"/>
      <w:r w:rsidRPr="0032322B">
        <w:rPr>
          <w:rFonts w:eastAsia="Calibri" w:cstheme="minorHAnsi"/>
          <w:iCs/>
          <w:lang w:val="en-ID"/>
        </w:rPr>
        <w:t xml:space="preserve"> </w:t>
      </w:r>
      <w:proofErr w:type="spellStart"/>
      <w:r w:rsidRPr="0032322B">
        <w:rPr>
          <w:rFonts w:eastAsia="Calibri" w:cstheme="minorHAnsi"/>
          <w:iCs/>
          <w:lang w:val="en-ID"/>
        </w:rPr>
        <w:t>berpikir</w:t>
      </w:r>
      <w:proofErr w:type="spellEnd"/>
      <w:r w:rsidRPr="0032322B">
        <w:rPr>
          <w:rFonts w:eastAsia="Calibri" w:cstheme="minorHAnsi"/>
          <w:iCs/>
          <w:lang w:val="en-ID"/>
        </w:rPr>
        <w:t xml:space="preserve"> </w:t>
      </w:r>
      <w:proofErr w:type="spellStart"/>
      <w:r w:rsidRPr="0032322B">
        <w:rPr>
          <w:rFonts w:eastAsia="Calibri" w:cstheme="minorHAnsi"/>
          <w:iCs/>
          <w:lang w:val="en-ID"/>
        </w:rPr>
        <w:t>kritis</w:t>
      </w:r>
      <w:proofErr w:type="spellEnd"/>
      <w:r w:rsidRPr="0032322B">
        <w:rPr>
          <w:rFonts w:eastAsia="Calibri" w:cstheme="minorHAnsi"/>
          <w:iCs/>
          <w:lang w:val="en-ID"/>
        </w:rPr>
        <w:t xml:space="preserve"> </w:t>
      </w:r>
      <w:proofErr w:type="spellStart"/>
      <w:r w:rsidRPr="0032322B">
        <w:rPr>
          <w:rFonts w:eastAsia="Calibri" w:cstheme="minorHAnsi"/>
          <w:iCs/>
          <w:lang w:val="en-ID"/>
        </w:rPr>
        <w:t>siswa</w:t>
      </w:r>
      <w:proofErr w:type="spellEnd"/>
      <w:r w:rsidRPr="0032322B">
        <w:rPr>
          <w:rFonts w:eastAsia="Calibri" w:cstheme="minorHAnsi"/>
          <w:iCs/>
          <w:lang w:val="en-ID"/>
        </w:rPr>
        <w:t xml:space="preserve"> </w:t>
      </w:r>
      <w:proofErr w:type="spellStart"/>
      <w:r w:rsidRPr="0032322B">
        <w:rPr>
          <w:rFonts w:eastAsia="Calibri" w:cstheme="minorHAnsi"/>
          <w:iCs/>
          <w:lang w:val="en-ID"/>
        </w:rPr>
        <w:t>kelas</w:t>
      </w:r>
      <w:proofErr w:type="spellEnd"/>
      <w:r w:rsidRPr="0032322B">
        <w:rPr>
          <w:rFonts w:eastAsia="Calibri" w:cstheme="minorHAnsi"/>
          <w:iCs/>
          <w:lang w:val="en-ID"/>
        </w:rPr>
        <w:t xml:space="preserve"> V SDN 2 </w:t>
      </w:r>
      <w:proofErr w:type="spellStart"/>
      <w:r w:rsidRPr="0032322B">
        <w:rPr>
          <w:rFonts w:eastAsia="Calibri" w:cstheme="minorHAnsi"/>
          <w:iCs/>
          <w:lang w:val="en-ID"/>
        </w:rPr>
        <w:t>Petungsewu</w:t>
      </w:r>
      <w:proofErr w:type="spellEnd"/>
      <w:r w:rsidRPr="0032322B">
        <w:rPr>
          <w:rFonts w:eastAsia="Calibri" w:cstheme="minorHAnsi"/>
          <w:iCs/>
          <w:lang w:val="en-ID"/>
        </w:rPr>
        <w:t xml:space="preserve"> </w:t>
      </w:r>
      <w:proofErr w:type="spellStart"/>
      <w:r w:rsidRPr="0032322B">
        <w:rPr>
          <w:rFonts w:eastAsia="Calibri" w:cstheme="minorHAnsi"/>
          <w:iCs/>
          <w:lang w:val="en-ID"/>
        </w:rPr>
        <w:t>Kabupaten</w:t>
      </w:r>
      <w:proofErr w:type="spellEnd"/>
      <w:r w:rsidRPr="0032322B">
        <w:rPr>
          <w:rFonts w:eastAsia="Calibri" w:cstheme="minorHAnsi"/>
          <w:iCs/>
          <w:lang w:val="en-ID"/>
        </w:rPr>
        <w:t xml:space="preserve"> Malang.</w:t>
      </w:r>
    </w:p>
    <w:p w:rsidR="00FD23B4" w:rsidRPr="0032322B" w:rsidRDefault="000608A1" w:rsidP="0032322B">
      <w:pPr>
        <w:spacing w:line="240" w:lineRule="auto"/>
        <w:jc w:val="both"/>
        <w:rPr>
          <w:rFonts w:cstheme="minorHAnsi"/>
        </w:rPr>
      </w:pPr>
      <w:proofErr w:type="spellStart"/>
      <w:r w:rsidRPr="0032322B">
        <w:rPr>
          <w:rFonts w:cstheme="minorHAnsi"/>
          <w:b/>
        </w:rPr>
        <w:t>Kes</w:t>
      </w:r>
      <w:r w:rsidR="00DF08CB" w:rsidRPr="0032322B">
        <w:rPr>
          <w:rFonts w:cstheme="minorHAnsi"/>
          <w:b/>
        </w:rPr>
        <w:t>impulan</w:t>
      </w:r>
      <w:proofErr w:type="spellEnd"/>
    </w:p>
    <w:p w:rsidR="000608A1" w:rsidRPr="0032322B" w:rsidRDefault="000608A1" w:rsidP="009E6B1C">
      <w:pPr>
        <w:spacing w:line="240" w:lineRule="auto"/>
        <w:ind w:firstLine="1014"/>
        <w:contextualSpacing/>
        <w:jc w:val="both"/>
        <w:rPr>
          <w:rFonts w:eastAsia="Calibri" w:cstheme="minorHAnsi"/>
          <w:lang w:val="en-ID"/>
        </w:rPr>
      </w:pPr>
      <w:proofErr w:type="spellStart"/>
      <w:r w:rsidRPr="0032322B">
        <w:rPr>
          <w:rFonts w:eastAsia="Calibri" w:cstheme="minorHAnsi"/>
          <w:lang w:val="en-ID"/>
        </w:rPr>
        <w:t>Berdasarkan</w:t>
      </w:r>
      <w:proofErr w:type="spellEnd"/>
      <w:r w:rsidRPr="0032322B">
        <w:rPr>
          <w:rFonts w:eastAsia="Calibri" w:cstheme="minorHAnsi"/>
          <w:lang w:val="en-ID"/>
        </w:rPr>
        <w:t xml:space="preserve"> </w:t>
      </w:r>
      <w:proofErr w:type="spellStart"/>
      <w:r w:rsidRPr="0032322B">
        <w:rPr>
          <w:rFonts w:eastAsia="Calibri" w:cstheme="minorHAnsi"/>
          <w:lang w:val="en-ID"/>
        </w:rPr>
        <w:t>hasil</w:t>
      </w:r>
      <w:proofErr w:type="spellEnd"/>
      <w:r w:rsidRPr="0032322B">
        <w:rPr>
          <w:rFonts w:eastAsia="Calibri" w:cstheme="minorHAnsi"/>
          <w:lang w:val="en-ID"/>
        </w:rPr>
        <w:t xml:space="preserve"> </w:t>
      </w:r>
      <w:proofErr w:type="spellStart"/>
      <w:r w:rsidRPr="0032322B">
        <w:rPr>
          <w:rFonts w:eastAsia="Calibri" w:cstheme="minorHAnsi"/>
          <w:lang w:val="en-ID"/>
        </w:rPr>
        <w:t>penelitian</w:t>
      </w:r>
      <w:proofErr w:type="spellEnd"/>
      <w:r w:rsidRPr="0032322B">
        <w:rPr>
          <w:rFonts w:eastAsia="Calibri" w:cstheme="minorHAnsi"/>
          <w:lang w:val="en-ID"/>
        </w:rPr>
        <w:t xml:space="preserve"> </w:t>
      </w:r>
      <w:proofErr w:type="spellStart"/>
      <w:r w:rsidRPr="0032322B">
        <w:rPr>
          <w:rFonts w:eastAsia="Calibri" w:cstheme="minorHAnsi"/>
          <w:lang w:val="en-ID"/>
        </w:rPr>
        <w:t>dan</w:t>
      </w:r>
      <w:proofErr w:type="spellEnd"/>
      <w:r w:rsidRPr="0032322B">
        <w:rPr>
          <w:rFonts w:eastAsia="Calibri" w:cstheme="minorHAnsi"/>
          <w:lang w:val="en-ID"/>
        </w:rPr>
        <w:t xml:space="preserve"> </w:t>
      </w:r>
      <w:proofErr w:type="spellStart"/>
      <w:r w:rsidRPr="0032322B">
        <w:rPr>
          <w:rFonts w:eastAsia="Calibri" w:cstheme="minorHAnsi"/>
          <w:lang w:val="en-ID"/>
        </w:rPr>
        <w:t>pembahasan</w:t>
      </w:r>
      <w:proofErr w:type="spellEnd"/>
      <w:r w:rsidRPr="0032322B">
        <w:rPr>
          <w:rFonts w:eastAsia="Calibri" w:cstheme="minorHAnsi"/>
          <w:lang w:val="en-ID"/>
        </w:rPr>
        <w:t xml:space="preserve"> </w:t>
      </w:r>
      <w:proofErr w:type="spellStart"/>
      <w:r w:rsidRPr="0032322B">
        <w:rPr>
          <w:rFonts w:eastAsia="Calibri" w:cstheme="minorHAnsi"/>
          <w:lang w:val="en-ID"/>
        </w:rPr>
        <w:t>menunjukkan</w:t>
      </w:r>
      <w:proofErr w:type="spellEnd"/>
      <w:r w:rsidRPr="0032322B">
        <w:rPr>
          <w:rFonts w:eastAsia="Calibri" w:cstheme="minorHAnsi"/>
          <w:lang w:val="en-ID"/>
        </w:rPr>
        <w:t xml:space="preserve"> </w:t>
      </w:r>
      <w:proofErr w:type="spellStart"/>
      <w:r w:rsidRPr="0032322B">
        <w:rPr>
          <w:rFonts w:eastAsia="Calibri" w:cstheme="minorHAnsi"/>
          <w:lang w:val="en-ID"/>
        </w:rPr>
        <w:t>adanya</w:t>
      </w:r>
      <w:proofErr w:type="spellEnd"/>
      <w:r w:rsidRPr="0032322B">
        <w:rPr>
          <w:rFonts w:eastAsia="Calibri" w:cstheme="minorHAnsi"/>
          <w:lang w:val="en-ID"/>
        </w:rPr>
        <w:t xml:space="preserve"> </w:t>
      </w:r>
      <w:proofErr w:type="spellStart"/>
      <w:r w:rsidR="00187339" w:rsidRPr="0032322B">
        <w:rPr>
          <w:rFonts w:eastAsia="Calibri" w:cstheme="minorHAnsi"/>
          <w:lang w:val="en-ID"/>
        </w:rPr>
        <w:t>perbedaan</w:t>
      </w:r>
      <w:proofErr w:type="spellEnd"/>
      <w:r w:rsidR="00187339" w:rsidRPr="0032322B">
        <w:rPr>
          <w:rFonts w:eastAsia="Calibri" w:cstheme="minorHAnsi"/>
          <w:lang w:val="en-ID"/>
        </w:rPr>
        <w:t xml:space="preserve"> </w:t>
      </w:r>
      <w:proofErr w:type="spellStart"/>
      <w:r w:rsidRPr="0032322B">
        <w:rPr>
          <w:rFonts w:eastAsia="Calibri" w:cstheme="minorHAnsi"/>
          <w:lang w:val="en-ID"/>
        </w:rPr>
        <w:t>strategi</w:t>
      </w:r>
      <w:proofErr w:type="spellEnd"/>
      <w:r w:rsidRPr="0032322B">
        <w:rPr>
          <w:rFonts w:eastAsia="Calibri" w:cstheme="minorHAnsi"/>
          <w:lang w:val="en-ID"/>
        </w:rPr>
        <w:t xml:space="preserve"> </w:t>
      </w:r>
      <w:proofErr w:type="spellStart"/>
      <w:r w:rsidRPr="0032322B">
        <w:rPr>
          <w:rFonts w:eastAsia="Calibri" w:cstheme="minorHAnsi"/>
          <w:lang w:val="en-ID"/>
        </w:rPr>
        <w:t>pembelajaran</w:t>
      </w:r>
      <w:proofErr w:type="spellEnd"/>
      <w:r w:rsidRPr="0032322B">
        <w:rPr>
          <w:rFonts w:eastAsia="Calibri" w:cstheme="minorHAnsi"/>
          <w:lang w:val="en-ID"/>
        </w:rPr>
        <w:t xml:space="preserve"> </w:t>
      </w:r>
      <w:r w:rsidR="00E058FA" w:rsidRPr="0032322B">
        <w:rPr>
          <w:rFonts w:eastAsia="Calibri" w:cstheme="minorHAnsi"/>
          <w:i/>
          <w:lang w:val="en-ID"/>
        </w:rPr>
        <w:t>Index Card Match</w:t>
      </w:r>
      <w:r w:rsidR="00E058FA" w:rsidRPr="0032322B">
        <w:rPr>
          <w:rFonts w:eastAsia="Calibri" w:cstheme="minorHAnsi"/>
          <w:lang w:val="en-ID"/>
        </w:rPr>
        <w:t xml:space="preserve"> </w:t>
      </w:r>
      <w:proofErr w:type="spellStart"/>
      <w:r w:rsidRPr="0032322B">
        <w:rPr>
          <w:rFonts w:eastAsia="Calibri" w:cstheme="minorHAnsi"/>
          <w:lang w:val="en-ID"/>
        </w:rPr>
        <w:t>terhadap</w:t>
      </w:r>
      <w:proofErr w:type="spellEnd"/>
      <w:r w:rsidRPr="0032322B">
        <w:rPr>
          <w:rFonts w:eastAsia="Calibri" w:cstheme="minorHAnsi"/>
          <w:lang w:val="en-ID"/>
        </w:rPr>
        <w:t xml:space="preserve"> </w:t>
      </w:r>
      <w:proofErr w:type="spellStart"/>
      <w:r w:rsidRPr="0032322B">
        <w:rPr>
          <w:rFonts w:eastAsia="Calibri" w:cstheme="minorHAnsi"/>
          <w:lang w:val="en-ID"/>
        </w:rPr>
        <w:t>kemampuan</w:t>
      </w:r>
      <w:proofErr w:type="spellEnd"/>
      <w:r w:rsidRPr="0032322B">
        <w:rPr>
          <w:rFonts w:eastAsia="Calibri" w:cstheme="minorHAnsi"/>
          <w:lang w:val="en-ID"/>
        </w:rPr>
        <w:t xml:space="preserve"> </w:t>
      </w:r>
      <w:proofErr w:type="spellStart"/>
      <w:r w:rsidRPr="0032322B">
        <w:rPr>
          <w:rFonts w:eastAsia="Calibri" w:cstheme="minorHAnsi"/>
          <w:lang w:val="en-ID"/>
        </w:rPr>
        <w:t>berpikir</w:t>
      </w:r>
      <w:proofErr w:type="spellEnd"/>
      <w:r w:rsidRPr="0032322B">
        <w:rPr>
          <w:rFonts w:eastAsia="Calibri" w:cstheme="minorHAnsi"/>
          <w:lang w:val="en-ID"/>
        </w:rPr>
        <w:t xml:space="preserve"> </w:t>
      </w:r>
      <w:proofErr w:type="spellStart"/>
      <w:r w:rsidRPr="0032322B">
        <w:rPr>
          <w:rFonts w:eastAsia="Calibri" w:cstheme="minorHAnsi"/>
          <w:lang w:val="en-ID"/>
        </w:rPr>
        <w:t>kritis</w:t>
      </w:r>
      <w:proofErr w:type="spellEnd"/>
      <w:r w:rsidRPr="0032322B">
        <w:rPr>
          <w:rFonts w:eastAsia="Calibri" w:cstheme="minorHAnsi"/>
          <w:lang w:val="en-ID"/>
        </w:rPr>
        <w:t xml:space="preserve"> </w:t>
      </w:r>
      <w:proofErr w:type="spellStart"/>
      <w:r w:rsidRPr="0032322B">
        <w:rPr>
          <w:rFonts w:eastAsia="Calibri" w:cstheme="minorHAnsi"/>
          <w:lang w:val="en-ID"/>
        </w:rPr>
        <w:t>siswa</w:t>
      </w:r>
      <w:proofErr w:type="spellEnd"/>
      <w:r w:rsidRPr="0032322B">
        <w:rPr>
          <w:rFonts w:eastAsia="Calibri" w:cstheme="minorHAnsi"/>
          <w:lang w:val="en-ID"/>
        </w:rPr>
        <w:t xml:space="preserve"> </w:t>
      </w:r>
      <w:proofErr w:type="spellStart"/>
      <w:r w:rsidRPr="0032322B">
        <w:rPr>
          <w:rFonts w:eastAsia="Calibri" w:cstheme="minorHAnsi"/>
          <w:lang w:val="en-ID"/>
        </w:rPr>
        <w:t>kelas</w:t>
      </w:r>
      <w:proofErr w:type="spellEnd"/>
      <w:r w:rsidRPr="0032322B">
        <w:rPr>
          <w:rFonts w:eastAsia="Calibri" w:cstheme="minorHAnsi"/>
          <w:lang w:val="en-ID"/>
        </w:rPr>
        <w:t xml:space="preserve"> V SDN 2 </w:t>
      </w:r>
      <w:proofErr w:type="spellStart"/>
      <w:r w:rsidRPr="0032322B">
        <w:rPr>
          <w:rFonts w:eastAsia="Calibri" w:cstheme="minorHAnsi"/>
          <w:lang w:val="en-ID"/>
        </w:rPr>
        <w:t>Petungsewu</w:t>
      </w:r>
      <w:proofErr w:type="spellEnd"/>
      <w:r w:rsidRPr="0032322B">
        <w:rPr>
          <w:rFonts w:eastAsia="Calibri" w:cstheme="minorHAnsi"/>
          <w:lang w:val="en-ID"/>
        </w:rPr>
        <w:t xml:space="preserve"> yang </w:t>
      </w:r>
      <w:proofErr w:type="spellStart"/>
      <w:r w:rsidRPr="0032322B">
        <w:rPr>
          <w:rFonts w:eastAsia="Calibri" w:cstheme="minorHAnsi"/>
          <w:lang w:val="en-ID"/>
        </w:rPr>
        <w:t>dibuktikan</w:t>
      </w:r>
      <w:proofErr w:type="spellEnd"/>
      <w:r w:rsidRPr="0032322B">
        <w:rPr>
          <w:rFonts w:eastAsia="Calibri" w:cstheme="minorHAnsi"/>
          <w:lang w:val="en-ID"/>
        </w:rPr>
        <w:t xml:space="preserve"> </w:t>
      </w:r>
      <w:proofErr w:type="spellStart"/>
      <w:r w:rsidRPr="0032322B">
        <w:rPr>
          <w:rFonts w:eastAsia="Calibri" w:cstheme="minorHAnsi"/>
          <w:lang w:val="en-ID"/>
        </w:rPr>
        <w:t>dengan</w:t>
      </w:r>
      <w:proofErr w:type="spellEnd"/>
      <w:r w:rsidRPr="0032322B">
        <w:rPr>
          <w:rFonts w:eastAsia="Calibri" w:cstheme="minorHAnsi"/>
          <w:lang w:val="en-ID"/>
        </w:rPr>
        <w:t xml:space="preserve"> </w:t>
      </w:r>
      <w:proofErr w:type="spellStart"/>
      <w:r w:rsidRPr="0032322B">
        <w:rPr>
          <w:rFonts w:eastAsia="Calibri" w:cstheme="minorHAnsi"/>
          <w:iCs/>
          <w:lang w:val="en-ID"/>
        </w:rPr>
        <w:t>menggunakan</w:t>
      </w:r>
      <w:proofErr w:type="spellEnd"/>
      <w:r w:rsidRPr="0032322B">
        <w:rPr>
          <w:rFonts w:eastAsia="Calibri" w:cstheme="minorHAnsi"/>
          <w:iCs/>
          <w:lang w:val="en-ID"/>
        </w:rPr>
        <w:t xml:space="preserve"> </w:t>
      </w:r>
      <w:proofErr w:type="spellStart"/>
      <w:r w:rsidRPr="0032322B">
        <w:rPr>
          <w:rFonts w:eastAsia="Calibri" w:cstheme="minorHAnsi"/>
          <w:iCs/>
          <w:lang w:val="en-ID"/>
        </w:rPr>
        <w:t>uji</w:t>
      </w:r>
      <w:proofErr w:type="spellEnd"/>
      <w:r w:rsidRPr="0032322B">
        <w:rPr>
          <w:rFonts w:eastAsia="Calibri" w:cstheme="minorHAnsi"/>
          <w:iCs/>
          <w:lang w:val="en-ID"/>
        </w:rPr>
        <w:t xml:space="preserve">-t </w:t>
      </w:r>
      <w:proofErr w:type="spellStart"/>
      <w:r w:rsidRPr="0032322B">
        <w:rPr>
          <w:rFonts w:eastAsia="Calibri" w:cstheme="minorHAnsi"/>
          <w:iCs/>
          <w:lang w:val="en-ID"/>
        </w:rPr>
        <w:t>dengan</w:t>
      </w:r>
      <w:proofErr w:type="spellEnd"/>
      <w:r w:rsidRPr="0032322B">
        <w:rPr>
          <w:rFonts w:eastAsia="Calibri" w:cstheme="minorHAnsi"/>
          <w:iCs/>
          <w:lang w:val="en-ID"/>
        </w:rPr>
        <w:t xml:space="preserve"> </w:t>
      </w:r>
      <w:proofErr w:type="spellStart"/>
      <w:r w:rsidRPr="0032322B">
        <w:rPr>
          <w:rFonts w:eastAsia="Calibri" w:cstheme="minorHAnsi"/>
          <w:iCs/>
          <w:lang w:val="en-ID"/>
        </w:rPr>
        <w:t>taraf</w:t>
      </w:r>
      <w:proofErr w:type="spellEnd"/>
      <w:r w:rsidRPr="0032322B">
        <w:rPr>
          <w:rFonts w:eastAsia="Calibri" w:cstheme="minorHAnsi"/>
          <w:iCs/>
          <w:lang w:val="en-ID"/>
        </w:rPr>
        <w:t xml:space="preserve"> </w:t>
      </w:r>
      <w:proofErr w:type="spellStart"/>
      <w:r w:rsidRPr="0032322B">
        <w:rPr>
          <w:rFonts w:eastAsia="Calibri" w:cstheme="minorHAnsi"/>
          <w:iCs/>
          <w:lang w:val="en-ID"/>
        </w:rPr>
        <w:lastRenderedPageBreak/>
        <w:t>signifikan</w:t>
      </w:r>
      <w:proofErr w:type="spellEnd"/>
      <w:r w:rsidRPr="0032322B">
        <w:rPr>
          <w:rFonts w:eastAsia="Calibri" w:cstheme="minorHAnsi"/>
          <w:iCs/>
          <w:lang w:val="en-ID"/>
        </w:rPr>
        <w:t xml:space="preserve"> 5% </w:t>
      </w:r>
      <w:proofErr w:type="spellStart"/>
      <w:r w:rsidRPr="0032322B">
        <w:rPr>
          <w:rFonts w:eastAsia="Calibri" w:cstheme="minorHAnsi"/>
          <w:iCs/>
          <w:lang w:val="en-ID"/>
        </w:rPr>
        <w:t>menghasilkan</w:t>
      </w:r>
      <w:proofErr w:type="spellEnd"/>
      <w:r w:rsidRPr="0032322B">
        <w:rPr>
          <w:rFonts w:eastAsia="Calibri" w:cstheme="minorHAnsi"/>
          <w:iCs/>
          <w:lang w:val="en-ID"/>
        </w:rPr>
        <w:t xml:space="preserve"> </w:t>
      </w:r>
      <w:proofErr w:type="spellStart"/>
      <w:r w:rsidRPr="0032322B">
        <w:rPr>
          <w:rFonts w:eastAsia="Calibri" w:cstheme="minorHAnsi"/>
          <w:iCs/>
          <w:lang w:val="en-ID"/>
        </w:rPr>
        <w:t>nilai</w:t>
      </w:r>
      <w:proofErr w:type="spellEnd"/>
      <w:r w:rsidRPr="0032322B">
        <w:rPr>
          <w:rFonts w:eastAsia="Calibri" w:cstheme="minorHAnsi"/>
          <w:iCs/>
          <w:lang w:val="en-ID"/>
        </w:rPr>
        <w:t xml:space="preserve"> sig </w:t>
      </w:r>
      <w:proofErr w:type="spellStart"/>
      <w:r w:rsidRPr="0032322B">
        <w:rPr>
          <w:rFonts w:eastAsia="Calibri" w:cstheme="minorHAnsi"/>
          <w:iCs/>
          <w:lang w:val="en-ID"/>
        </w:rPr>
        <w:t>sebesar</w:t>
      </w:r>
      <w:proofErr w:type="spellEnd"/>
      <w:r w:rsidRPr="0032322B">
        <w:rPr>
          <w:rFonts w:eastAsia="Calibri" w:cstheme="minorHAnsi"/>
          <w:iCs/>
          <w:lang w:val="en-ID"/>
        </w:rPr>
        <w:t xml:space="preserve"> 0,000 &lt; 0,05 </w:t>
      </w:r>
      <w:proofErr w:type="spellStart"/>
      <w:r w:rsidRPr="0032322B">
        <w:rPr>
          <w:rFonts w:eastAsia="Calibri" w:cstheme="minorHAnsi"/>
          <w:iCs/>
          <w:lang w:val="en-ID"/>
        </w:rPr>
        <w:t>maka</w:t>
      </w:r>
      <w:proofErr w:type="spellEnd"/>
      <w:r w:rsidRPr="0032322B">
        <w:rPr>
          <w:rFonts w:eastAsia="Calibri" w:cstheme="minorHAnsi"/>
          <w:iCs/>
          <w:lang w:val="en-ID"/>
        </w:rPr>
        <w:t xml:space="preserve"> H</w:t>
      </w:r>
      <w:r w:rsidRPr="0032322B">
        <w:rPr>
          <w:rFonts w:eastAsia="Calibri" w:cstheme="minorHAnsi"/>
          <w:iCs/>
          <w:vertAlign w:val="subscript"/>
          <w:lang w:val="en-ID"/>
        </w:rPr>
        <w:t xml:space="preserve">a </w:t>
      </w:r>
      <w:proofErr w:type="spellStart"/>
      <w:r w:rsidRPr="0032322B">
        <w:rPr>
          <w:rFonts w:eastAsia="Calibri" w:cstheme="minorHAnsi"/>
          <w:iCs/>
          <w:lang w:val="en-ID"/>
        </w:rPr>
        <w:t>diterima</w:t>
      </w:r>
      <w:proofErr w:type="spellEnd"/>
      <w:r w:rsidRPr="0032322B">
        <w:rPr>
          <w:rFonts w:eastAsia="Calibri" w:cstheme="minorHAnsi"/>
          <w:iCs/>
          <w:lang w:val="en-ID"/>
        </w:rPr>
        <w:t xml:space="preserve"> </w:t>
      </w:r>
      <w:proofErr w:type="spellStart"/>
      <w:r w:rsidRPr="0032322B">
        <w:rPr>
          <w:rFonts w:eastAsia="Calibri" w:cstheme="minorHAnsi"/>
          <w:iCs/>
          <w:lang w:val="en-ID"/>
        </w:rPr>
        <w:t>dan</w:t>
      </w:r>
      <w:proofErr w:type="spellEnd"/>
      <w:r w:rsidRPr="0032322B">
        <w:rPr>
          <w:rFonts w:eastAsia="Calibri" w:cstheme="minorHAnsi"/>
          <w:iCs/>
          <w:lang w:val="en-ID"/>
        </w:rPr>
        <w:t xml:space="preserve"> H</w:t>
      </w:r>
      <w:r w:rsidRPr="0032322B">
        <w:rPr>
          <w:rFonts w:eastAsia="Calibri" w:cstheme="minorHAnsi"/>
          <w:iCs/>
          <w:vertAlign w:val="subscript"/>
          <w:lang w:val="en-ID"/>
        </w:rPr>
        <w:t>0</w:t>
      </w:r>
      <w:r w:rsidRPr="0032322B">
        <w:rPr>
          <w:rFonts w:eastAsia="Calibri" w:cstheme="minorHAnsi"/>
          <w:iCs/>
          <w:lang w:val="en-ID"/>
        </w:rPr>
        <w:t xml:space="preserve"> </w:t>
      </w:r>
      <w:proofErr w:type="spellStart"/>
      <w:r w:rsidRPr="0032322B">
        <w:rPr>
          <w:rFonts w:eastAsia="Calibri" w:cstheme="minorHAnsi"/>
          <w:iCs/>
          <w:lang w:val="en-ID"/>
        </w:rPr>
        <w:t>ditolak</w:t>
      </w:r>
      <w:proofErr w:type="spellEnd"/>
      <w:r w:rsidRPr="0032322B">
        <w:rPr>
          <w:rFonts w:eastAsia="Calibri" w:cstheme="minorHAnsi"/>
          <w:iCs/>
          <w:lang w:val="en-ID"/>
        </w:rPr>
        <w:t xml:space="preserve">. </w:t>
      </w:r>
      <w:proofErr w:type="spellStart"/>
      <w:r w:rsidRPr="0032322B">
        <w:rPr>
          <w:rFonts w:eastAsia="Calibri" w:cstheme="minorHAnsi"/>
          <w:iCs/>
          <w:lang w:val="en-ID"/>
        </w:rPr>
        <w:t>Nilai</w:t>
      </w:r>
      <w:proofErr w:type="spellEnd"/>
      <w:r w:rsidRPr="0032322B">
        <w:rPr>
          <w:rFonts w:eastAsia="Calibri" w:cstheme="minorHAnsi"/>
          <w:iCs/>
          <w:lang w:val="en-ID"/>
        </w:rPr>
        <w:t xml:space="preserve"> rata-rata </w:t>
      </w:r>
      <w:proofErr w:type="spellStart"/>
      <w:r w:rsidRPr="0032322B">
        <w:rPr>
          <w:rFonts w:eastAsia="Calibri" w:cstheme="minorHAnsi"/>
          <w:i/>
          <w:iCs/>
          <w:lang w:val="en-ID"/>
        </w:rPr>
        <w:t>posttest</w:t>
      </w:r>
      <w:proofErr w:type="spellEnd"/>
      <w:r w:rsidRPr="0032322B">
        <w:rPr>
          <w:rFonts w:eastAsia="Calibri" w:cstheme="minorHAnsi"/>
          <w:iCs/>
          <w:lang w:val="en-ID"/>
        </w:rPr>
        <w:t xml:space="preserve"> </w:t>
      </w:r>
      <w:proofErr w:type="spellStart"/>
      <w:r w:rsidRPr="0032322B">
        <w:rPr>
          <w:rFonts w:eastAsia="Calibri" w:cstheme="minorHAnsi"/>
          <w:iCs/>
          <w:lang w:val="en-ID"/>
        </w:rPr>
        <w:t>kelas</w:t>
      </w:r>
      <w:proofErr w:type="spellEnd"/>
      <w:r w:rsidRPr="0032322B">
        <w:rPr>
          <w:rFonts w:eastAsia="Calibri" w:cstheme="minorHAnsi"/>
          <w:iCs/>
          <w:lang w:val="en-ID"/>
        </w:rPr>
        <w:t xml:space="preserve"> </w:t>
      </w:r>
      <w:proofErr w:type="spellStart"/>
      <w:r w:rsidRPr="0032322B">
        <w:rPr>
          <w:rFonts w:eastAsia="Calibri" w:cstheme="minorHAnsi"/>
          <w:iCs/>
          <w:lang w:val="en-ID"/>
        </w:rPr>
        <w:t>eksperimen</w:t>
      </w:r>
      <w:proofErr w:type="spellEnd"/>
      <w:r w:rsidRPr="0032322B">
        <w:rPr>
          <w:rFonts w:eastAsia="Calibri" w:cstheme="minorHAnsi"/>
          <w:iCs/>
          <w:lang w:val="en-ID"/>
        </w:rPr>
        <w:t xml:space="preserve"> </w:t>
      </w:r>
      <w:proofErr w:type="spellStart"/>
      <w:r w:rsidRPr="0032322B">
        <w:rPr>
          <w:rFonts w:eastAsia="Calibri" w:cstheme="minorHAnsi"/>
          <w:iCs/>
          <w:lang w:val="en-ID"/>
        </w:rPr>
        <w:t>adalah</w:t>
      </w:r>
      <w:proofErr w:type="spellEnd"/>
      <w:r w:rsidRPr="0032322B">
        <w:rPr>
          <w:rFonts w:eastAsia="Calibri" w:cstheme="minorHAnsi"/>
          <w:iCs/>
          <w:lang w:val="en-ID"/>
        </w:rPr>
        <w:t xml:space="preserve"> 85</w:t>
      </w:r>
      <w:proofErr w:type="gramStart"/>
      <w:r w:rsidRPr="0032322B">
        <w:rPr>
          <w:rFonts w:eastAsia="Calibri" w:cstheme="minorHAnsi"/>
          <w:iCs/>
          <w:lang w:val="en-ID"/>
        </w:rPr>
        <w:t>,6</w:t>
      </w:r>
      <w:proofErr w:type="gramEnd"/>
      <w:r w:rsidRPr="0032322B">
        <w:rPr>
          <w:rFonts w:eastAsia="Calibri" w:cstheme="minorHAnsi"/>
          <w:iCs/>
          <w:lang w:val="en-ID"/>
        </w:rPr>
        <w:t xml:space="preserve"> </w:t>
      </w:r>
      <w:proofErr w:type="spellStart"/>
      <w:r w:rsidRPr="0032322B">
        <w:rPr>
          <w:rFonts w:eastAsia="Calibri" w:cstheme="minorHAnsi"/>
          <w:iCs/>
          <w:lang w:val="en-ID"/>
        </w:rPr>
        <w:t>sedangkan</w:t>
      </w:r>
      <w:proofErr w:type="spellEnd"/>
      <w:r w:rsidRPr="0032322B">
        <w:rPr>
          <w:rFonts w:eastAsia="Calibri" w:cstheme="minorHAnsi"/>
          <w:iCs/>
          <w:lang w:val="en-ID"/>
        </w:rPr>
        <w:t xml:space="preserve"> </w:t>
      </w:r>
      <w:proofErr w:type="spellStart"/>
      <w:r w:rsidRPr="0032322B">
        <w:rPr>
          <w:rFonts w:eastAsia="Calibri" w:cstheme="minorHAnsi"/>
          <w:iCs/>
          <w:lang w:val="en-ID"/>
        </w:rPr>
        <w:t>nilai</w:t>
      </w:r>
      <w:proofErr w:type="spellEnd"/>
      <w:r w:rsidRPr="0032322B">
        <w:rPr>
          <w:rFonts w:eastAsia="Calibri" w:cstheme="minorHAnsi"/>
          <w:iCs/>
          <w:lang w:val="en-ID"/>
        </w:rPr>
        <w:t xml:space="preserve"> rata-rata </w:t>
      </w:r>
      <w:proofErr w:type="spellStart"/>
      <w:r w:rsidRPr="0032322B">
        <w:rPr>
          <w:rFonts w:eastAsia="Calibri" w:cstheme="minorHAnsi"/>
          <w:i/>
          <w:iCs/>
          <w:lang w:val="en-ID"/>
        </w:rPr>
        <w:t>posttest</w:t>
      </w:r>
      <w:proofErr w:type="spellEnd"/>
      <w:r w:rsidRPr="0032322B">
        <w:rPr>
          <w:rFonts w:eastAsia="Calibri" w:cstheme="minorHAnsi"/>
          <w:iCs/>
          <w:lang w:val="en-ID"/>
        </w:rPr>
        <w:t xml:space="preserve"> </w:t>
      </w:r>
      <w:proofErr w:type="spellStart"/>
      <w:r w:rsidRPr="0032322B">
        <w:rPr>
          <w:rFonts w:eastAsia="Calibri" w:cstheme="minorHAnsi"/>
          <w:iCs/>
          <w:lang w:val="en-ID"/>
        </w:rPr>
        <w:t>kelas</w:t>
      </w:r>
      <w:proofErr w:type="spellEnd"/>
      <w:r w:rsidRPr="0032322B">
        <w:rPr>
          <w:rFonts w:eastAsia="Calibri" w:cstheme="minorHAnsi"/>
          <w:iCs/>
          <w:lang w:val="en-ID"/>
        </w:rPr>
        <w:t xml:space="preserve"> </w:t>
      </w:r>
      <w:proofErr w:type="spellStart"/>
      <w:r w:rsidRPr="0032322B">
        <w:rPr>
          <w:rFonts w:eastAsia="Calibri" w:cstheme="minorHAnsi"/>
          <w:iCs/>
          <w:lang w:val="en-ID"/>
        </w:rPr>
        <w:t>kontrol</w:t>
      </w:r>
      <w:proofErr w:type="spellEnd"/>
      <w:r w:rsidRPr="0032322B">
        <w:rPr>
          <w:rFonts w:eastAsia="Calibri" w:cstheme="minorHAnsi"/>
          <w:iCs/>
          <w:lang w:val="en-ID"/>
        </w:rPr>
        <w:t xml:space="preserve"> </w:t>
      </w:r>
      <w:proofErr w:type="spellStart"/>
      <w:r w:rsidRPr="0032322B">
        <w:rPr>
          <w:rFonts w:eastAsia="Calibri" w:cstheme="minorHAnsi"/>
          <w:iCs/>
          <w:lang w:val="en-ID"/>
        </w:rPr>
        <w:t>adalah</w:t>
      </w:r>
      <w:proofErr w:type="spellEnd"/>
      <w:r w:rsidRPr="0032322B">
        <w:rPr>
          <w:rFonts w:eastAsia="Calibri" w:cstheme="minorHAnsi"/>
          <w:iCs/>
          <w:lang w:val="en-ID"/>
        </w:rPr>
        <w:t xml:space="preserve"> 58. </w:t>
      </w:r>
      <w:proofErr w:type="spellStart"/>
      <w:r w:rsidRPr="0032322B">
        <w:rPr>
          <w:rFonts w:eastAsia="Calibri" w:cstheme="minorHAnsi"/>
          <w:iCs/>
          <w:lang w:val="en-ID"/>
        </w:rPr>
        <w:t>Jadi</w:t>
      </w:r>
      <w:proofErr w:type="spellEnd"/>
      <w:r w:rsidRPr="0032322B">
        <w:rPr>
          <w:rFonts w:eastAsia="Calibri" w:cstheme="minorHAnsi"/>
          <w:iCs/>
          <w:lang w:val="en-ID"/>
        </w:rPr>
        <w:t xml:space="preserve"> </w:t>
      </w:r>
      <w:proofErr w:type="spellStart"/>
      <w:r w:rsidRPr="0032322B">
        <w:rPr>
          <w:rFonts w:eastAsia="Calibri" w:cstheme="minorHAnsi"/>
          <w:iCs/>
          <w:lang w:val="en-ID"/>
        </w:rPr>
        <w:t>dapat</w:t>
      </w:r>
      <w:proofErr w:type="spellEnd"/>
      <w:r w:rsidRPr="0032322B">
        <w:rPr>
          <w:rFonts w:eastAsia="Calibri" w:cstheme="minorHAnsi"/>
          <w:iCs/>
          <w:lang w:val="en-ID"/>
        </w:rPr>
        <w:t xml:space="preserve"> </w:t>
      </w:r>
      <w:proofErr w:type="spellStart"/>
      <w:r w:rsidRPr="0032322B">
        <w:rPr>
          <w:rFonts w:eastAsia="Calibri" w:cstheme="minorHAnsi"/>
          <w:iCs/>
          <w:lang w:val="en-ID"/>
        </w:rPr>
        <w:t>disimpulkan</w:t>
      </w:r>
      <w:proofErr w:type="spellEnd"/>
      <w:r w:rsidRPr="0032322B">
        <w:rPr>
          <w:rFonts w:eastAsia="Calibri" w:cstheme="minorHAnsi"/>
          <w:iCs/>
          <w:lang w:val="en-ID"/>
        </w:rPr>
        <w:t xml:space="preserve"> </w:t>
      </w:r>
      <w:proofErr w:type="spellStart"/>
      <w:r w:rsidRPr="0032322B">
        <w:rPr>
          <w:rFonts w:eastAsia="Calibri" w:cstheme="minorHAnsi"/>
          <w:iCs/>
          <w:lang w:val="en-ID"/>
        </w:rPr>
        <w:t>bahwa</w:t>
      </w:r>
      <w:proofErr w:type="spellEnd"/>
      <w:r w:rsidRPr="0032322B">
        <w:rPr>
          <w:rFonts w:eastAsia="Calibri" w:cstheme="minorHAnsi"/>
          <w:iCs/>
          <w:lang w:val="en-ID"/>
        </w:rPr>
        <w:t xml:space="preserve"> </w:t>
      </w:r>
      <w:proofErr w:type="spellStart"/>
      <w:r w:rsidRPr="0032322B">
        <w:rPr>
          <w:rFonts w:eastAsia="Calibri" w:cstheme="minorHAnsi"/>
          <w:iCs/>
          <w:lang w:val="en-ID"/>
        </w:rPr>
        <w:t>ada</w:t>
      </w:r>
      <w:proofErr w:type="spellEnd"/>
      <w:r w:rsidRPr="0032322B">
        <w:rPr>
          <w:rFonts w:eastAsia="Calibri" w:cstheme="minorHAnsi"/>
          <w:iCs/>
          <w:lang w:val="en-ID"/>
        </w:rPr>
        <w:t xml:space="preserve"> </w:t>
      </w:r>
      <w:proofErr w:type="spellStart"/>
      <w:r w:rsidR="00187339" w:rsidRPr="0032322B">
        <w:rPr>
          <w:rFonts w:eastAsia="Calibri" w:cstheme="minorHAnsi"/>
          <w:iCs/>
          <w:lang w:val="en-ID"/>
        </w:rPr>
        <w:t>perbedaan</w:t>
      </w:r>
      <w:proofErr w:type="spellEnd"/>
      <w:r w:rsidR="00187339" w:rsidRPr="0032322B">
        <w:rPr>
          <w:rFonts w:eastAsia="Calibri" w:cstheme="minorHAnsi"/>
          <w:iCs/>
          <w:lang w:val="en-ID"/>
        </w:rPr>
        <w:t xml:space="preserve"> </w:t>
      </w:r>
      <w:proofErr w:type="spellStart"/>
      <w:r w:rsidRPr="0032322B">
        <w:rPr>
          <w:rFonts w:eastAsia="Calibri" w:cstheme="minorHAnsi"/>
          <w:iCs/>
          <w:lang w:val="en-ID"/>
        </w:rPr>
        <w:t>strategi</w:t>
      </w:r>
      <w:proofErr w:type="spellEnd"/>
      <w:r w:rsidRPr="0032322B">
        <w:rPr>
          <w:rFonts w:eastAsia="Calibri" w:cstheme="minorHAnsi"/>
          <w:iCs/>
          <w:lang w:val="en-ID"/>
        </w:rPr>
        <w:t xml:space="preserve"> </w:t>
      </w:r>
      <w:proofErr w:type="spellStart"/>
      <w:r w:rsidRPr="0032322B">
        <w:rPr>
          <w:rFonts w:eastAsia="Calibri" w:cstheme="minorHAnsi"/>
          <w:iCs/>
          <w:lang w:val="en-ID"/>
        </w:rPr>
        <w:t>pembelajaran</w:t>
      </w:r>
      <w:proofErr w:type="spellEnd"/>
      <w:r w:rsidRPr="0032322B">
        <w:rPr>
          <w:rFonts w:eastAsia="Calibri" w:cstheme="minorHAnsi"/>
          <w:iCs/>
          <w:lang w:val="en-ID"/>
        </w:rPr>
        <w:t xml:space="preserve"> </w:t>
      </w:r>
      <w:r w:rsidR="00E058FA" w:rsidRPr="0032322B">
        <w:rPr>
          <w:rFonts w:eastAsia="Calibri" w:cstheme="minorHAnsi"/>
          <w:i/>
          <w:iCs/>
          <w:lang w:val="en-ID"/>
        </w:rPr>
        <w:t>Index Card Match</w:t>
      </w:r>
      <w:r w:rsidR="00E058FA" w:rsidRPr="0032322B">
        <w:rPr>
          <w:rFonts w:eastAsia="Calibri" w:cstheme="minorHAnsi"/>
          <w:iCs/>
          <w:lang w:val="en-ID"/>
        </w:rPr>
        <w:t xml:space="preserve"> </w:t>
      </w:r>
      <w:proofErr w:type="spellStart"/>
      <w:r w:rsidRPr="0032322B">
        <w:rPr>
          <w:rFonts w:eastAsia="Calibri" w:cstheme="minorHAnsi"/>
          <w:iCs/>
          <w:lang w:val="en-ID"/>
        </w:rPr>
        <w:t>terhadap</w:t>
      </w:r>
      <w:proofErr w:type="spellEnd"/>
      <w:r w:rsidRPr="0032322B">
        <w:rPr>
          <w:rFonts w:eastAsia="Calibri" w:cstheme="minorHAnsi"/>
          <w:iCs/>
          <w:lang w:val="en-ID"/>
        </w:rPr>
        <w:t xml:space="preserve"> </w:t>
      </w:r>
      <w:proofErr w:type="spellStart"/>
      <w:r w:rsidRPr="0032322B">
        <w:rPr>
          <w:rFonts w:eastAsia="Calibri" w:cstheme="minorHAnsi"/>
          <w:iCs/>
          <w:lang w:val="en-ID"/>
        </w:rPr>
        <w:t>kemampuan</w:t>
      </w:r>
      <w:proofErr w:type="spellEnd"/>
      <w:r w:rsidRPr="0032322B">
        <w:rPr>
          <w:rFonts w:eastAsia="Calibri" w:cstheme="minorHAnsi"/>
          <w:iCs/>
          <w:lang w:val="en-ID"/>
        </w:rPr>
        <w:t xml:space="preserve"> </w:t>
      </w:r>
      <w:proofErr w:type="spellStart"/>
      <w:r w:rsidRPr="0032322B">
        <w:rPr>
          <w:rFonts w:eastAsia="Calibri" w:cstheme="minorHAnsi"/>
          <w:iCs/>
          <w:lang w:val="en-ID"/>
        </w:rPr>
        <w:t>berpikir</w:t>
      </w:r>
      <w:proofErr w:type="spellEnd"/>
      <w:r w:rsidRPr="0032322B">
        <w:rPr>
          <w:rFonts w:eastAsia="Calibri" w:cstheme="minorHAnsi"/>
          <w:iCs/>
          <w:lang w:val="en-ID"/>
        </w:rPr>
        <w:t xml:space="preserve"> </w:t>
      </w:r>
      <w:proofErr w:type="spellStart"/>
      <w:r w:rsidRPr="0032322B">
        <w:rPr>
          <w:rFonts w:eastAsia="Calibri" w:cstheme="minorHAnsi"/>
          <w:iCs/>
          <w:lang w:val="en-ID"/>
        </w:rPr>
        <w:t>kritis</w:t>
      </w:r>
      <w:proofErr w:type="spellEnd"/>
      <w:r w:rsidRPr="0032322B">
        <w:rPr>
          <w:rFonts w:eastAsia="Calibri" w:cstheme="minorHAnsi"/>
          <w:iCs/>
          <w:lang w:val="en-ID"/>
        </w:rPr>
        <w:t xml:space="preserve"> </w:t>
      </w:r>
      <w:proofErr w:type="spellStart"/>
      <w:r w:rsidRPr="0032322B">
        <w:rPr>
          <w:rFonts w:eastAsia="Calibri" w:cstheme="minorHAnsi"/>
          <w:iCs/>
          <w:lang w:val="en-ID"/>
        </w:rPr>
        <w:t>siswa</w:t>
      </w:r>
      <w:proofErr w:type="spellEnd"/>
      <w:r w:rsidRPr="0032322B">
        <w:rPr>
          <w:rFonts w:eastAsia="Calibri" w:cstheme="minorHAnsi"/>
          <w:iCs/>
          <w:lang w:val="en-ID"/>
        </w:rPr>
        <w:t xml:space="preserve"> </w:t>
      </w:r>
      <w:proofErr w:type="spellStart"/>
      <w:r w:rsidRPr="0032322B">
        <w:rPr>
          <w:rFonts w:eastAsia="Calibri" w:cstheme="minorHAnsi"/>
          <w:iCs/>
          <w:lang w:val="en-ID"/>
        </w:rPr>
        <w:t>kelas</w:t>
      </w:r>
      <w:proofErr w:type="spellEnd"/>
      <w:r w:rsidRPr="0032322B">
        <w:rPr>
          <w:rFonts w:eastAsia="Calibri" w:cstheme="minorHAnsi"/>
          <w:iCs/>
          <w:lang w:val="en-ID"/>
        </w:rPr>
        <w:t xml:space="preserve"> V SD.</w:t>
      </w:r>
    </w:p>
    <w:p w:rsidR="00EC09FD" w:rsidRPr="00055B8F" w:rsidRDefault="00EC09FD" w:rsidP="009E6B1C">
      <w:pPr>
        <w:pStyle w:val="ListParagraph"/>
        <w:spacing w:line="240" w:lineRule="auto"/>
        <w:ind w:left="0"/>
        <w:jc w:val="both"/>
        <w:rPr>
          <w:rFonts w:cstheme="minorHAnsi"/>
          <w:b/>
          <w:lang w:val="en-US"/>
        </w:rPr>
      </w:pPr>
      <w:r w:rsidRPr="00055B8F">
        <w:rPr>
          <w:rFonts w:cstheme="minorHAnsi"/>
          <w:b/>
          <w:lang w:val="en-US"/>
        </w:rPr>
        <w:t>DAFTAR RUJUKAN</w:t>
      </w:r>
    </w:p>
    <w:p w:rsidR="009D01FC" w:rsidRPr="009D01FC" w:rsidRDefault="00A769D4" w:rsidP="009D01FC">
      <w:pPr>
        <w:widowControl w:val="0"/>
        <w:autoSpaceDE w:val="0"/>
        <w:autoSpaceDN w:val="0"/>
        <w:adjustRightInd w:val="0"/>
        <w:spacing w:after="240" w:line="240" w:lineRule="auto"/>
        <w:ind w:left="480" w:hanging="480"/>
        <w:rPr>
          <w:rFonts w:ascii="Calibri" w:hAnsi="Calibri" w:cs="Calibri"/>
          <w:noProof/>
          <w:szCs w:val="24"/>
        </w:rPr>
      </w:pPr>
      <w:r w:rsidRPr="00055B8F">
        <w:rPr>
          <w:rFonts w:eastAsia="Calibri" w:cstheme="minorHAnsi"/>
          <w:lang w:val="en-ID"/>
        </w:rPr>
        <w:fldChar w:fldCharType="begin" w:fldLock="1"/>
      </w:r>
      <w:r w:rsidRPr="00055B8F">
        <w:rPr>
          <w:rFonts w:eastAsia="Calibri" w:cstheme="minorHAnsi"/>
          <w:lang w:val="en-ID"/>
        </w:rPr>
        <w:instrText xml:space="preserve">ADDIN Mendeley Bibliography CSL_BIBLIOGRAPHY </w:instrText>
      </w:r>
      <w:r w:rsidRPr="00055B8F">
        <w:rPr>
          <w:rFonts w:eastAsia="Calibri" w:cstheme="minorHAnsi"/>
          <w:lang w:val="en-ID"/>
        </w:rPr>
        <w:fldChar w:fldCharType="separate"/>
      </w:r>
      <w:r w:rsidR="009D01FC" w:rsidRPr="009D01FC">
        <w:rPr>
          <w:rFonts w:ascii="Calibri" w:hAnsi="Calibri" w:cs="Calibri"/>
          <w:noProof/>
          <w:szCs w:val="24"/>
        </w:rPr>
        <w:t xml:space="preserve">Abidin, Y. (2014). </w:t>
      </w:r>
      <w:r w:rsidR="009D01FC" w:rsidRPr="009D01FC">
        <w:rPr>
          <w:rFonts w:ascii="Calibri" w:hAnsi="Calibri" w:cs="Calibri"/>
          <w:i/>
          <w:iCs/>
          <w:noProof/>
          <w:szCs w:val="24"/>
        </w:rPr>
        <w:t>Desain Sistem Pembelajaran dalam Konteks Kurikulum 2013</w:t>
      </w:r>
      <w:r w:rsidR="009D01FC" w:rsidRPr="009D01FC">
        <w:rPr>
          <w:rFonts w:ascii="Calibri" w:hAnsi="Calibri" w:cs="Calibri"/>
          <w:noProof/>
          <w:szCs w:val="24"/>
        </w:rPr>
        <w:t>. Bandung: PT Refika aditama.</w:t>
      </w:r>
    </w:p>
    <w:p w:rsidR="009D01FC" w:rsidRPr="009D01FC" w:rsidRDefault="009D01FC" w:rsidP="009D01FC">
      <w:pPr>
        <w:widowControl w:val="0"/>
        <w:autoSpaceDE w:val="0"/>
        <w:autoSpaceDN w:val="0"/>
        <w:adjustRightInd w:val="0"/>
        <w:spacing w:after="240" w:line="240" w:lineRule="auto"/>
        <w:ind w:left="480" w:hanging="480"/>
        <w:rPr>
          <w:rFonts w:ascii="Calibri" w:hAnsi="Calibri" w:cs="Calibri"/>
          <w:noProof/>
          <w:szCs w:val="24"/>
        </w:rPr>
      </w:pPr>
      <w:r w:rsidRPr="009D01FC">
        <w:rPr>
          <w:rFonts w:ascii="Calibri" w:hAnsi="Calibri" w:cs="Calibri"/>
          <w:noProof/>
          <w:szCs w:val="24"/>
        </w:rPr>
        <w:t xml:space="preserve">Alim, S. (2011). </w:t>
      </w:r>
      <w:r w:rsidRPr="009D01FC">
        <w:rPr>
          <w:rFonts w:ascii="Calibri" w:hAnsi="Calibri" w:cs="Calibri"/>
          <w:i/>
          <w:iCs/>
          <w:noProof/>
          <w:szCs w:val="24"/>
        </w:rPr>
        <w:t>Pemanfaatan ICT Dalam Proses Merancang Dan Mengimplementasikan Model Pembelajaran Inovatif Designed Student Centred Instructional</w:t>
      </w:r>
      <w:r w:rsidRPr="009D01FC">
        <w:rPr>
          <w:rFonts w:ascii="Calibri" w:hAnsi="Calibri" w:cs="Calibri"/>
          <w:noProof/>
          <w:szCs w:val="24"/>
        </w:rPr>
        <w:t>. FT-UNESA. Surabaya.</w:t>
      </w:r>
    </w:p>
    <w:p w:rsidR="009D01FC" w:rsidRPr="009D01FC" w:rsidRDefault="009D01FC" w:rsidP="009D01FC">
      <w:pPr>
        <w:widowControl w:val="0"/>
        <w:autoSpaceDE w:val="0"/>
        <w:autoSpaceDN w:val="0"/>
        <w:adjustRightInd w:val="0"/>
        <w:spacing w:after="240" w:line="240" w:lineRule="auto"/>
        <w:ind w:left="480" w:hanging="480"/>
        <w:rPr>
          <w:rFonts w:ascii="Calibri" w:hAnsi="Calibri" w:cs="Calibri"/>
          <w:noProof/>
          <w:szCs w:val="24"/>
        </w:rPr>
      </w:pPr>
      <w:r w:rsidRPr="009D01FC">
        <w:rPr>
          <w:rFonts w:ascii="Calibri" w:hAnsi="Calibri" w:cs="Calibri"/>
          <w:noProof/>
          <w:szCs w:val="24"/>
        </w:rPr>
        <w:t xml:space="preserve">Ennis, R. H. (2011). </w:t>
      </w:r>
      <w:r w:rsidRPr="009D01FC">
        <w:rPr>
          <w:rFonts w:ascii="Calibri" w:hAnsi="Calibri" w:cs="Calibri"/>
          <w:i/>
          <w:iCs/>
          <w:noProof/>
          <w:szCs w:val="24"/>
        </w:rPr>
        <w:t>The Nature of Critical Thinking : An Outline of Critical Thinking Dispositions and Abilities</w:t>
      </w:r>
      <w:r w:rsidRPr="009D01FC">
        <w:rPr>
          <w:rFonts w:ascii="Calibri" w:hAnsi="Calibri" w:cs="Calibri"/>
          <w:noProof/>
          <w:szCs w:val="24"/>
        </w:rPr>
        <w:t>. University of Illinois.</w:t>
      </w:r>
    </w:p>
    <w:p w:rsidR="009D01FC" w:rsidRPr="009D01FC" w:rsidRDefault="009D01FC" w:rsidP="009D01FC">
      <w:pPr>
        <w:widowControl w:val="0"/>
        <w:autoSpaceDE w:val="0"/>
        <w:autoSpaceDN w:val="0"/>
        <w:adjustRightInd w:val="0"/>
        <w:spacing w:after="240" w:line="240" w:lineRule="auto"/>
        <w:ind w:left="480" w:hanging="480"/>
        <w:rPr>
          <w:rFonts w:ascii="Calibri" w:hAnsi="Calibri" w:cs="Calibri"/>
          <w:noProof/>
          <w:szCs w:val="24"/>
        </w:rPr>
      </w:pPr>
      <w:r w:rsidRPr="009D01FC">
        <w:rPr>
          <w:rFonts w:ascii="Calibri" w:hAnsi="Calibri" w:cs="Calibri"/>
          <w:noProof/>
          <w:szCs w:val="24"/>
        </w:rPr>
        <w:t xml:space="preserve">Ismail. (2008). </w:t>
      </w:r>
      <w:r w:rsidRPr="009D01FC">
        <w:rPr>
          <w:rFonts w:ascii="Calibri" w:hAnsi="Calibri" w:cs="Calibri"/>
          <w:i/>
          <w:iCs/>
          <w:noProof/>
          <w:szCs w:val="24"/>
        </w:rPr>
        <w:t>Strategi Pembelajaran Berbasis PAIKEM</w:t>
      </w:r>
      <w:r w:rsidRPr="009D01FC">
        <w:rPr>
          <w:rFonts w:ascii="Calibri" w:hAnsi="Calibri" w:cs="Calibri"/>
          <w:noProof/>
          <w:szCs w:val="24"/>
        </w:rPr>
        <w:t>. Semarang: Rasail Media Group.</w:t>
      </w:r>
    </w:p>
    <w:p w:rsidR="009D01FC" w:rsidRPr="009D01FC" w:rsidRDefault="009D01FC" w:rsidP="009D01FC">
      <w:pPr>
        <w:widowControl w:val="0"/>
        <w:autoSpaceDE w:val="0"/>
        <w:autoSpaceDN w:val="0"/>
        <w:adjustRightInd w:val="0"/>
        <w:spacing w:after="240" w:line="240" w:lineRule="auto"/>
        <w:ind w:left="480" w:hanging="480"/>
        <w:rPr>
          <w:rFonts w:ascii="Calibri" w:hAnsi="Calibri" w:cs="Calibri"/>
          <w:noProof/>
          <w:szCs w:val="24"/>
        </w:rPr>
      </w:pPr>
      <w:r w:rsidRPr="009D01FC">
        <w:rPr>
          <w:rFonts w:ascii="Calibri" w:hAnsi="Calibri" w:cs="Calibri"/>
          <w:noProof/>
          <w:szCs w:val="24"/>
        </w:rPr>
        <w:t xml:space="preserve">Johnson, E. B. (2010). </w:t>
      </w:r>
      <w:r w:rsidRPr="009D01FC">
        <w:rPr>
          <w:rFonts w:ascii="Calibri" w:hAnsi="Calibri" w:cs="Calibri"/>
          <w:i/>
          <w:iCs/>
          <w:noProof/>
          <w:szCs w:val="24"/>
        </w:rPr>
        <w:t>Contextual Teaching &amp; Learning: Menjadikan Kegiatan Belajar-Mengajar Mengasyikkan dan Bermakna</w:t>
      </w:r>
      <w:r w:rsidRPr="009D01FC">
        <w:rPr>
          <w:rFonts w:ascii="Calibri" w:hAnsi="Calibri" w:cs="Calibri"/>
          <w:noProof/>
          <w:szCs w:val="24"/>
        </w:rPr>
        <w:t>. Bandung: Kaifa.</w:t>
      </w:r>
    </w:p>
    <w:p w:rsidR="009D01FC" w:rsidRPr="009D01FC" w:rsidRDefault="009D01FC" w:rsidP="009D01FC">
      <w:pPr>
        <w:widowControl w:val="0"/>
        <w:autoSpaceDE w:val="0"/>
        <w:autoSpaceDN w:val="0"/>
        <w:adjustRightInd w:val="0"/>
        <w:spacing w:after="240" w:line="240" w:lineRule="auto"/>
        <w:ind w:left="480" w:hanging="480"/>
        <w:rPr>
          <w:rFonts w:ascii="Calibri" w:hAnsi="Calibri" w:cs="Calibri"/>
          <w:noProof/>
          <w:szCs w:val="24"/>
        </w:rPr>
      </w:pPr>
      <w:r w:rsidRPr="009D01FC">
        <w:rPr>
          <w:rFonts w:ascii="Calibri" w:hAnsi="Calibri" w:cs="Calibri"/>
          <w:noProof/>
          <w:szCs w:val="24"/>
        </w:rPr>
        <w:t xml:space="preserve">Pidarta, M. (2013). </w:t>
      </w:r>
      <w:r w:rsidRPr="009D01FC">
        <w:rPr>
          <w:rFonts w:ascii="Calibri" w:hAnsi="Calibri" w:cs="Calibri"/>
          <w:i/>
          <w:iCs/>
          <w:noProof/>
          <w:szCs w:val="24"/>
        </w:rPr>
        <w:t>Landasan Kependidikan</w:t>
      </w:r>
      <w:r w:rsidRPr="009D01FC">
        <w:rPr>
          <w:rFonts w:ascii="Calibri" w:hAnsi="Calibri" w:cs="Calibri"/>
          <w:noProof/>
          <w:szCs w:val="24"/>
        </w:rPr>
        <w:t>. Jakarta: Rineka Cipta.</w:t>
      </w:r>
    </w:p>
    <w:p w:rsidR="009D01FC" w:rsidRPr="009D01FC" w:rsidRDefault="009D01FC" w:rsidP="009D01FC">
      <w:pPr>
        <w:widowControl w:val="0"/>
        <w:autoSpaceDE w:val="0"/>
        <w:autoSpaceDN w:val="0"/>
        <w:adjustRightInd w:val="0"/>
        <w:spacing w:after="240" w:line="240" w:lineRule="auto"/>
        <w:ind w:left="480" w:hanging="480"/>
        <w:rPr>
          <w:rFonts w:ascii="Calibri" w:hAnsi="Calibri" w:cs="Calibri"/>
          <w:noProof/>
          <w:szCs w:val="24"/>
        </w:rPr>
      </w:pPr>
      <w:r w:rsidRPr="009D01FC">
        <w:rPr>
          <w:rFonts w:ascii="Calibri" w:hAnsi="Calibri" w:cs="Calibri"/>
          <w:noProof/>
          <w:szCs w:val="24"/>
        </w:rPr>
        <w:t xml:space="preserve">Prawira, S. N. P. S., Zulaikha, S., &amp; Negara, I. G. A. O. (2014). Pengaruh Penerapan Strategi Pembelajaran Aktif Tipe Index Card Match Terhadap Hasil Belajar Ips Siswa Sd. </w:t>
      </w:r>
      <w:r w:rsidRPr="009D01FC">
        <w:rPr>
          <w:rFonts w:ascii="Calibri" w:hAnsi="Calibri" w:cs="Calibri"/>
          <w:i/>
          <w:iCs/>
          <w:noProof/>
          <w:szCs w:val="24"/>
        </w:rPr>
        <w:t>MIMBAR PGSD Undiksha</w:t>
      </w:r>
      <w:r w:rsidRPr="009D01FC">
        <w:rPr>
          <w:rFonts w:ascii="Calibri" w:hAnsi="Calibri" w:cs="Calibri"/>
          <w:noProof/>
          <w:szCs w:val="24"/>
        </w:rPr>
        <w:t xml:space="preserve">, </w:t>
      </w:r>
      <w:r w:rsidRPr="009D01FC">
        <w:rPr>
          <w:rFonts w:ascii="Calibri" w:hAnsi="Calibri" w:cs="Calibri"/>
          <w:i/>
          <w:iCs/>
          <w:noProof/>
          <w:szCs w:val="24"/>
        </w:rPr>
        <w:t>2</w:t>
      </w:r>
      <w:r w:rsidRPr="009D01FC">
        <w:rPr>
          <w:rFonts w:ascii="Calibri" w:hAnsi="Calibri" w:cs="Calibri"/>
          <w:noProof/>
          <w:szCs w:val="24"/>
        </w:rPr>
        <w:t>(1). https://ejournal.undiksha.ac.id/index.php/JJPGSD/article/view/2030/1770</w:t>
      </w:r>
    </w:p>
    <w:p w:rsidR="009D01FC" w:rsidRPr="009D01FC" w:rsidRDefault="009D01FC" w:rsidP="009D01FC">
      <w:pPr>
        <w:widowControl w:val="0"/>
        <w:autoSpaceDE w:val="0"/>
        <w:autoSpaceDN w:val="0"/>
        <w:adjustRightInd w:val="0"/>
        <w:spacing w:after="240" w:line="240" w:lineRule="auto"/>
        <w:ind w:left="480" w:hanging="480"/>
        <w:rPr>
          <w:rFonts w:ascii="Calibri" w:hAnsi="Calibri" w:cs="Calibri"/>
          <w:noProof/>
          <w:szCs w:val="24"/>
        </w:rPr>
      </w:pPr>
      <w:r w:rsidRPr="009D01FC">
        <w:rPr>
          <w:rFonts w:ascii="Calibri" w:hAnsi="Calibri" w:cs="Calibri"/>
          <w:noProof/>
          <w:szCs w:val="24"/>
        </w:rPr>
        <w:t xml:space="preserve">Sanjaya, W. (2007). </w:t>
      </w:r>
      <w:r w:rsidRPr="009D01FC">
        <w:rPr>
          <w:rFonts w:ascii="Calibri" w:hAnsi="Calibri" w:cs="Calibri"/>
          <w:i/>
          <w:iCs/>
          <w:noProof/>
          <w:szCs w:val="24"/>
        </w:rPr>
        <w:t>Strategi Pembelajaran Berorientasi Standar Proses Pendidikan</w:t>
      </w:r>
      <w:r w:rsidRPr="009D01FC">
        <w:rPr>
          <w:rFonts w:ascii="Calibri" w:hAnsi="Calibri" w:cs="Calibri"/>
          <w:noProof/>
          <w:szCs w:val="24"/>
        </w:rPr>
        <w:t>. Jakarta : Kencana Prenada Media Group.</w:t>
      </w:r>
    </w:p>
    <w:p w:rsidR="009D01FC" w:rsidRPr="009D01FC" w:rsidRDefault="009D01FC" w:rsidP="009D01FC">
      <w:pPr>
        <w:widowControl w:val="0"/>
        <w:autoSpaceDE w:val="0"/>
        <w:autoSpaceDN w:val="0"/>
        <w:adjustRightInd w:val="0"/>
        <w:spacing w:after="240" w:line="240" w:lineRule="auto"/>
        <w:ind w:left="480" w:hanging="480"/>
        <w:rPr>
          <w:rFonts w:ascii="Calibri" w:hAnsi="Calibri" w:cs="Calibri"/>
          <w:noProof/>
          <w:szCs w:val="24"/>
        </w:rPr>
      </w:pPr>
      <w:r w:rsidRPr="009D01FC">
        <w:rPr>
          <w:rFonts w:ascii="Calibri" w:hAnsi="Calibri" w:cs="Calibri"/>
          <w:noProof/>
          <w:szCs w:val="24"/>
        </w:rPr>
        <w:t xml:space="preserve">Sugiyono. (2013). </w:t>
      </w:r>
      <w:r w:rsidRPr="009D01FC">
        <w:rPr>
          <w:rFonts w:ascii="Calibri" w:hAnsi="Calibri" w:cs="Calibri"/>
          <w:i/>
          <w:iCs/>
          <w:noProof/>
          <w:szCs w:val="24"/>
        </w:rPr>
        <w:t>Metode Penelitian Pendidikan Pendekatan Kuantitatif, Kualitatif, dan R&amp;D</w:t>
      </w:r>
      <w:r w:rsidRPr="009D01FC">
        <w:rPr>
          <w:rFonts w:ascii="Calibri" w:hAnsi="Calibri" w:cs="Calibri"/>
          <w:noProof/>
          <w:szCs w:val="24"/>
        </w:rPr>
        <w:t>. Bandung: Alfabeta.</w:t>
      </w:r>
    </w:p>
    <w:p w:rsidR="009D01FC" w:rsidRPr="009D01FC" w:rsidRDefault="009D01FC" w:rsidP="009D01FC">
      <w:pPr>
        <w:widowControl w:val="0"/>
        <w:autoSpaceDE w:val="0"/>
        <w:autoSpaceDN w:val="0"/>
        <w:adjustRightInd w:val="0"/>
        <w:spacing w:after="240" w:line="240" w:lineRule="auto"/>
        <w:ind w:left="480" w:hanging="480"/>
        <w:rPr>
          <w:rFonts w:ascii="Calibri" w:hAnsi="Calibri" w:cs="Calibri"/>
          <w:noProof/>
        </w:rPr>
      </w:pPr>
      <w:r w:rsidRPr="009D01FC">
        <w:rPr>
          <w:rFonts w:ascii="Calibri" w:hAnsi="Calibri" w:cs="Calibri"/>
          <w:noProof/>
          <w:szCs w:val="24"/>
        </w:rPr>
        <w:t xml:space="preserve">Surya, H. (2011). </w:t>
      </w:r>
      <w:r w:rsidRPr="009D01FC">
        <w:rPr>
          <w:rFonts w:ascii="Calibri" w:hAnsi="Calibri" w:cs="Calibri"/>
          <w:i/>
          <w:iCs/>
          <w:noProof/>
          <w:szCs w:val="24"/>
        </w:rPr>
        <w:t>Strategi Jitu Mencapai Kesuksesan Belajar</w:t>
      </w:r>
      <w:r w:rsidRPr="009D01FC">
        <w:rPr>
          <w:rFonts w:ascii="Calibri" w:hAnsi="Calibri" w:cs="Calibri"/>
          <w:noProof/>
          <w:szCs w:val="24"/>
        </w:rPr>
        <w:t>. Jakarta: Kompas Media.</w:t>
      </w:r>
    </w:p>
    <w:p w:rsidR="00B25DD7" w:rsidRPr="0075077C" w:rsidRDefault="00A769D4" w:rsidP="00055B8F">
      <w:pPr>
        <w:widowControl w:val="0"/>
        <w:autoSpaceDE w:val="0"/>
        <w:autoSpaceDN w:val="0"/>
        <w:adjustRightInd w:val="0"/>
        <w:spacing w:after="240" w:line="240" w:lineRule="auto"/>
        <w:ind w:left="426" w:hanging="426"/>
        <w:rPr>
          <w:rFonts w:cstheme="minorHAnsi"/>
          <w:noProof/>
          <w:sz w:val="24"/>
          <w:szCs w:val="24"/>
        </w:rPr>
      </w:pPr>
      <w:r w:rsidRPr="00055B8F">
        <w:rPr>
          <w:rFonts w:eastAsia="Calibri" w:cstheme="minorHAnsi"/>
          <w:lang w:val="en-ID"/>
        </w:rPr>
        <w:fldChar w:fldCharType="end"/>
      </w:r>
    </w:p>
    <w:p w:rsidR="00B31EEE" w:rsidRPr="0075077C" w:rsidRDefault="00B31EEE" w:rsidP="009E6B1C">
      <w:pPr>
        <w:spacing w:line="240" w:lineRule="auto"/>
        <w:jc w:val="both"/>
        <w:rPr>
          <w:rFonts w:cstheme="minorHAnsi"/>
          <w:b/>
          <w:sz w:val="24"/>
          <w:szCs w:val="24"/>
        </w:rPr>
      </w:pPr>
    </w:p>
    <w:sectPr w:rsidR="00B31EEE" w:rsidRPr="0075077C" w:rsidSect="009E6B1C">
      <w:headerReference w:type="default" r:id="rId10"/>
      <w:footerReference w:type="default" r:id="rId11"/>
      <w:pgSz w:w="11907" w:h="16839"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B14" w:rsidRDefault="007D3B14" w:rsidP="0058556E">
      <w:pPr>
        <w:spacing w:after="0" w:line="240" w:lineRule="auto"/>
      </w:pPr>
      <w:r>
        <w:separator/>
      </w:r>
    </w:p>
  </w:endnote>
  <w:endnote w:type="continuationSeparator" w:id="0">
    <w:p w:rsidR="007D3B14" w:rsidRDefault="007D3B14" w:rsidP="00585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3B4" w:rsidRDefault="00FD23B4" w:rsidP="0086383F">
    <w:pPr>
      <w:pStyle w:val="Footer"/>
    </w:pPr>
  </w:p>
  <w:p w:rsidR="00FD23B4" w:rsidRDefault="00FD23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B14" w:rsidRDefault="007D3B14" w:rsidP="0058556E">
      <w:pPr>
        <w:spacing w:after="0" w:line="240" w:lineRule="auto"/>
      </w:pPr>
      <w:r>
        <w:separator/>
      </w:r>
    </w:p>
  </w:footnote>
  <w:footnote w:type="continuationSeparator" w:id="0">
    <w:p w:rsidR="007D3B14" w:rsidRDefault="007D3B14" w:rsidP="005855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3B4" w:rsidRDefault="00FD23B4">
    <w:pPr>
      <w:pStyle w:val="Header"/>
      <w:jc w:val="right"/>
    </w:pPr>
  </w:p>
  <w:p w:rsidR="00FD23B4" w:rsidRDefault="00FD23B4" w:rsidP="004219A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E0EBE"/>
    <w:multiLevelType w:val="hybridMultilevel"/>
    <w:tmpl w:val="AD9A5F78"/>
    <w:lvl w:ilvl="0" w:tplc="BB9AA524">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15:restartNumberingAfterBreak="0">
    <w:nsid w:val="31A54739"/>
    <w:multiLevelType w:val="hybridMultilevel"/>
    <w:tmpl w:val="45261860"/>
    <w:lvl w:ilvl="0" w:tplc="0409000F">
      <w:start w:val="1"/>
      <w:numFmt w:val="decimal"/>
      <w:lvlText w:val="%1."/>
      <w:lvlJc w:val="left"/>
      <w:pPr>
        <w:ind w:left="-67" w:hanging="360"/>
      </w:pPr>
    </w:lvl>
    <w:lvl w:ilvl="1" w:tplc="04090019" w:tentative="1">
      <w:start w:val="1"/>
      <w:numFmt w:val="lowerLetter"/>
      <w:lvlText w:val="%2."/>
      <w:lvlJc w:val="left"/>
      <w:pPr>
        <w:ind w:left="653" w:hanging="360"/>
      </w:pPr>
    </w:lvl>
    <w:lvl w:ilvl="2" w:tplc="0409001B" w:tentative="1">
      <w:start w:val="1"/>
      <w:numFmt w:val="lowerRoman"/>
      <w:lvlText w:val="%3."/>
      <w:lvlJc w:val="right"/>
      <w:pPr>
        <w:ind w:left="1373" w:hanging="180"/>
      </w:pPr>
    </w:lvl>
    <w:lvl w:ilvl="3" w:tplc="0409000F" w:tentative="1">
      <w:start w:val="1"/>
      <w:numFmt w:val="decimal"/>
      <w:lvlText w:val="%4."/>
      <w:lvlJc w:val="left"/>
      <w:pPr>
        <w:ind w:left="2093" w:hanging="360"/>
      </w:pPr>
    </w:lvl>
    <w:lvl w:ilvl="4" w:tplc="04090019" w:tentative="1">
      <w:start w:val="1"/>
      <w:numFmt w:val="lowerLetter"/>
      <w:lvlText w:val="%5."/>
      <w:lvlJc w:val="left"/>
      <w:pPr>
        <w:ind w:left="2813" w:hanging="360"/>
      </w:pPr>
    </w:lvl>
    <w:lvl w:ilvl="5" w:tplc="0409001B" w:tentative="1">
      <w:start w:val="1"/>
      <w:numFmt w:val="lowerRoman"/>
      <w:lvlText w:val="%6."/>
      <w:lvlJc w:val="right"/>
      <w:pPr>
        <w:ind w:left="3533" w:hanging="180"/>
      </w:pPr>
    </w:lvl>
    <w:lvl w:ilvl="6" w:tplc="0409000F" w:tentative="1">
      <w:start w:val="1"/>
      <w:numFmt w:val="decimal"/>
      <w:lvlText w:val="%7."/>
      <w:lvlJc w:val="left"/>
      <w:pPr>
        <w:ind w:left="4253" w:hanging="360"/>
      </w:pPr>
    </w:lvl>
    <w:lvl w:ilvl="7" w:tplc="04090019" w:tentative="1">
      <w:start w:val="1"/>
      <w:numFmt w:val="lowerLetter"/>
      <w:lvlText w:val="%8."/>
      <w:lvlJc w:val="left"/>
      <w:pPr>
        <w:ind w:left="4973" w:hanging="360"/>
      </w:pPr>
    </w:lvl>
    <w:lvl w:ilvl="8" w:tplc="0409001B" w:tentative="1">
      <w:start w:val="1"/>
      <w:numFmt w:val="lowerRoman"/>
      <w:lvlText w:val="%9."/>
      <w:lvlJc w:val="right"/>
      <w:pPr>
        <w:ind w:left="5693" w:hanging="180"/>
      </w:pPr>
    </w:lvl>
  </w:abstractNum>
  <w:abstractNum w:abstractNumId="2" w15:restartNumberingAfterBreak="0">
    <w:nsid w:val="3A017FEE"/>
    <w:multiLevelType w:val="hybridMultilevel"/>
    <w:tmpl w:val="4A6C85CC"/>
    <w:lvl w:ilvl="0" w:tplc="04090019">
      <w:start w:val="1"/>
      <w:numFmt w:val="lowerLetter"/>
      <w:lvlText w:val="%1."/>
      <w:lvlJc w:val="left"/>
      <w:pPr>
        <w:ind w:left="-131" w:hanging="360"/>
      </w:pPr>
    </w:lvl>
    <w:lvl w:ilvl="1" w:tplc="04090019" w:tentative="1">
      <w:start w:val="1"/>
      <w:numFmt w:val="lowerLetter"/>
      <w:lvlText w:val="%2."/>
      <w:lvlJc w:val="left"/>
      <w:pPr>
        <w:ind w:left="589" w:hanging="360"/>
      </w:pPr>
    </w:lvl>
    <w:lvl w:ilvl="2" w:tplc="0409001B" w:tentative="1">
      <w:start w:val="1"/>
      <w:numFmt w:val="lowerRoman"/>
      <w:lvlText w:val="%3."/>
      <w:lvlJc w:val="right"/>
      <w:pPr>
        <w:ind w:left="1309" w:hanging="180"/>
      </w:pPr>
    </w:lvl>
    <w:lvl w:ilvl="3" w:tplc="0409000F" w:tentative="1">
      <w:start w:val="1"/>
      <w:numFmt w:val="decimal"/>
      <w:lvlText w:val="%4."/>
      <w:lvlJc w:val="left"/>
      <w:pPr>
        <w:ind w:left="2029" w:hanging="360"/>
      </w:pPr>
    </w:lvl>
    <w:lvl w:ilvl="4" w:tplc="04090019" w:tentative="1">
      <w:start w:val="1"/>
      <w:numFmt w:val="lowerLetter"/>
      <w:lvlText w:val="%5."/>
      <w:lvlJc w:val="left"/>
      <w:pPr>
        <w:ind w:left="2749" w:hanging="360"/>
      </w:pPr>
    </w:lvl>
    <w:lvl w:ilvl="5" w:tplc="0409001B" w:tentative="1">
      <w:start w:val="1"/>
      <w:numFmt w:val="lowerRoman"/>
      <w:lvlText w:val="%6."/>
      <w:lvlJc w:val="right"/>
      <w:pPr>
        <w:ind w:left="3469" w:hanging="180"/>
      </w:pPr>
    </w:lvl>
    <w:lvl w:ilvl="6" w:tplc="0409000F" w:tentative="1">
      <w:start w:val="1"/>
      <w:numFmt w:val="decimal"/>
      <w:lvlText w:val="%7."/>
      <w:lvlJc w:val="left"/>
      <w:pPr>
        <w:ind w:left="4189" w:hanging="360"/>
      </w:pPr>
    </w:lvl>
    <w:lvl w:ilvl="7" w:tplc="04090019" w:tentative="1">
      <w:start w:val="1"/>
      <w:numFmt w:val="lowerLetter"/>
      <w:lvlText w:val="%8."/>
      <w:lvlJc w:val="left"/>
      <w:pPr>
        <w:ind w:left="4909" w:hanging="360"/>
      </w:pPr>
    </w:lvl>
    <w:lvl w:ilvl="8" w:tplc="0409001B" w:tentative="1">
      <w:start w:val="1"/>
      <w:numFmt w:val="lowerRoman"/>
      <w:lvlText w:val="%9."/>
      <w:lvlJc w:val="right"/>
      <w:pPr>
        <w:ind w:left="5629" w:hanging="180"/>
      </w:pPr>
    </w:lvl>
  </w:abstractNum>
  <w:abstractNum w:abstractNumId="3" w15:restartNumberingAfterBreak="0">
    <w:nsid w:val="4FB514DA"/>
    <w:multiLevelType w:val="hybridMultilevel"/>
    <w:tmpl w:val="0EA65D7E"/>
    <w:lvl w:ilvl="0" w:tplc="04210017">
      <w:start w:val="1"/>
      <w:numFmt w:val="lowerLetter"/>
      <w:lvlText w:val="%1)"/>
      <w:lvlJc w:val="left"/>
      <w:pPr>
        <w:ind w:left="1146" w:hanging="360"/>
      </w:pPr>
    </w:lvl>
    <w:lvl w:ilvl="1" w:tplc="1632FDCE">
      <w:start w:val="1"/>
      <w:numFmt w:val="decimal"/>
      <w:lvlText w:val="%2."/>
      <w:lvlJc w:val="left"/>
      <w:pPr>
        <w:ind w:left="1866" w:hanging="360"/>
      </w:pPr>
      <w:rPr>
        <w:rFonts w:hint="default"/>
      </w:r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373"/>
    <w:rsid w:val="00026E2E"/>
    <w:rsid w:val="00035067"/>
    <w:rsid w:val="00036AB1"/>
    <w:rsid w:val="00055B8F"/>
    <w:rsid w:val="000608A1"/>
    <w:rsid w:val="00066CEC"/>
    <w:rsid w:val="000B2DDA"/>
    <w:rsid w:val="000B53E4"/>
    <w:rsid w:val="0014215E"/>
    <w:rsid w:val="00187339"/>
    <w:rsid w:val="001F660F"/>
    <w:rsid w:val="001F6D20"/>
    <w:rsid w:val="00205A5F"/>
    <w:rsid w:val="00247AEC"/>
    <w:rsid w:val="00256BBF"/>
    <w:rsid w:val="00256F86"/>
    <w:rsid w:val="0026072F"/>
    <w:rsid w:val="002905A0"/>
    <w:rsid w:val="002907CB"/>
    <w:rsid w:val="002C57A9"/>
    <w:rsid w:val="002F3383"/>
    <w:rsid w:val="00317000"/>
    <w:rsid w:val="0032322B"/>
    <w:rsid w:val="003436FC"/>
    <w:rsid w:val="003740A6"/>
    <w:rsid w:val="00376AF2"/>
    <w:rsid w:val="00383EDC"/>
    <w:rsid w:val="00392F26"/>
    <w:rsid w:val="003B6808"/>
    <w:rsid w:val="003E14F1"/>
    <w:rsid w:val="00400CC6"/>
    <w:rsid w:val="004064E7"/>
    <w:rsid w:val="004219A3"/>
    <w:rsid w:val="004370BA"/>
    <w:rsid w:val="004D0468"/>
    <w:rsid w:val="00533867"/>
    <w:rsid w:val="005356EB"/>
    <w:rsid w:val="005446B3"/>
    <w:rsid w:val="005650EC"/>
    <w:rsid w:val="0058556E"/>
    <w:rsid w:val="00587998"/>
    <w:rsid w:val="005E034C"/>
    <w:rsid w:val="00600651"/>
    <w:rsid w:val="00636AB2"/>
    <w:rsid w:val="006421CA"/>
    <w:rsid w:val="00681BA6"/>
    <w:rsid w:val="006F116B"/>
    <w:rsid w:val="0073418B"/>
    <w:rsid w:val="00746ACA"/>
    <w:rsid w:val="0075077C"/>
    <w:rsid w:val="007616D4"/>
    <w:rsid w:val="007D3B14"/>
    <w:rsid w:val="00826646"/>
    <w:rsid w:val="008341DC"/>
    <w:rsid w:val="0083491A"/>
    <w:rsid w:val="0086383F"/>
    <w:rsid w:val="00896DDB"/>
    <w:rsid w:val="008D2A3A"/>
    <w:rsid w:val="00933CEA"/>
    <w:rsid w:val="009727CD"/>
    <w:rsid w:val="009B0DC4"/>
    <w:rsid w:val="009D01FC"/>
    <w:rsid w:val="009E6B1C"/>
    <w:rsid w:val="00A173E6"/>
    <w:rsid w:val="00A44B70"/>
    <w:rsid w:val="00A733B1"/>
    <w:rsid w:val="00A769D4"/>
    <w:rsid w:val="00AC5ADB"/>
    <w:rsid w:val="00AC7794"/>
    <w:rsid w:val="00AF52CE"/>
    <w:rsid w:val="00B01BE4"/>
    <w:rsid w:val="00B0569A"/>
    <w:rsid w:val="00B14BF3"/>
    <w:rsid w:val="00B25DD7"/>
    <w:rsid w:val="00B31EEE"/>
    <w:rsid w:val="00B81066"/>
    <w:rsid w:val="00B9138F"/>
    <w:rsid w:val="00BC0E1E"/>
    <w:rsid w:val="00BF4CBC"/>
    <w:rsid w:val="00C22063"/>
    <w:rsid w:val="00C52340"/>
    <w:rsid w:val="00C96C19"/>
    <w:rsid w:val="00D64022"/>
    <w:rsid w:val="00DA0559"/>
    <w:rsid w:val="00DF08CB"/>
    <w:rsid w:val="00E058FA"/>
    <w:rsid w:val="00E208B2"/>
    <w:rsid w:val="00E26712"/>
    <w:rsid w:val="00E73373"/>
    <w:rsid w:val="00E91E79"/>
    <w:rsid w:val="00E94EF3"/>
    <w:rsid w:val="00EA3267"/>
    <w:rsid w:val="00EC09FD"/>
    <w:rsid w:val="00EF45C0"/>
    <w:rsid w:val="00F048E1"/>
    <w:rsid w:val="00F277EB"/>
    <w:rsid w:val="00F6500B"/>
    <w:rsid w:val="00F97F36"/>
    <w:rsid w:val="00FD23B4"/>
    <w:rsid w:val="00FF222F"/>
    <w:rsid w:val="00FF6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55A93B-275F-4C95-9753-0381F16C6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B3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31EEE"/>
    <w:rPr>
      <w:rFonts w:ascii="Courier New" w:eastAsia="Times New Roman" w:hAnsi="Courier New" w:cs="Courier New"/>
      <w:sz w:val="20"/>
      <w:szCs w:val="20"/>
    </w:rPr>
  </w:style>
  <w:style w:type="paragraph" w:styleId="ListParagraph">
    <w:name w:val="List Paragraph"/>
    <w:aliases w:val="Body of text,Medium Grid 1 - Accent 21,Body of text+1,Body of text+2,Body of text+3,List Paragraph1,List Paragraph11,List Paragraph111,SUB BAB2,Colorful List - Accent 11,sub-section,dot points body text 12,Sub sub,rpp3,Body of textCxSp"/>
    <w:basedOn w:val="Normal"/>
    <w:link w:val="ListParagraphChar"/>
    <w:uiPriority w:val="34"/>
    <w:qFormat/>
    <w:rsid w:val="00E26712"/>
    <w:pPr>
      <w:spacing w:after="200" w:line="276" w:lineRule="auto"/>
      <w:ind w:left="720"/>
      <w:contextualSpacing/>
    </w:pPr>
    <w:rPr>
      <w:lang w:val="id-ID"/>
    </w:rPr>
  </w:style>
  <w:style w:type="character" w:customStyle="1" w:styleId="ListParagraphChar">
    <w:name w:val="List Paragraph Char"/>
    <w:aliases w:val="Body of text Char,Medium Grid 1 - Accent 21 Char,Body of text+1 Char,Body of text+2 Char,Body of text+3 Char,List Paragraph1 Char,List Paragraph11 Char,List Paragraph111 Char,SUB BAB2 Char,Colorful List - Accent 11 Char,Sub sub Char"/>
    <w:link w:val="ListParagraph"/>
    <w:uiPriority w:val="34"/>
    <w:qFormat/>
    <w:rsid w:val="00E26712"/>
    <w:rPr>
      <w:lang w:val="id-ID"/>
    </w:rPr>
  </w:style>
  <w:style w:type="paragraph" w:styleId="Footer">
    <w:name w:val="footer"/>
    <w:basedOn w:val="Normal"/>
    <w:link w:val="FooterChar"/>
    <w:uiPriority w:val="99"/>
    <w:unhideWhenUsed/>
    <w:rsid w:val="0058556E"/>
    <w:pPr>
      <w:tabs>
        <w:tab w:val="center" w:pos="4680"/>
        <w:tab w:val="right" w:pos="9360"/>
      </w:tabs>
      <w:spacing w:after="0" w:line="240" w:lineRule="auto"/>
    </w:pPr>
    <w:rPr>
      <w:lang w:val="id-ID"/>
    </w:rPr>
  </w:style>
  <w:style w:type="character" w:customStyle="1" w:styleId="FooterChar">
    <w:name w:val="Footer Char"/>
    <w:basedOn w:val="DefaultParagraphFont"/>
    <w:link w:val="Footer"/>
    <w:uiPriority w:val="99"/>
    <w:rsid w:val="0058556E"/>
    <w:rPr>
      <w:lang w:val="id-ID"/>
    </w:rPr>
  </w:style>
  <w:style w:type="paragraph" w:styleId="Header">
    <w:name w:val="header"/>
    <w:basedOn w:val="Normal"/>
    <w:link w:val="HeaderChar"/>
    <w:uiPriority w:val="99"/>
    <w:unhideWhenUsed/>
    <w:rsid w:val="005855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56E"/>
  </w:style>
  <w:style w:type="character" w:styleId="Hyperlink">
    <w:name w:val="Hyperlink"/>
    <w:basedOn w:val="DefaultParagraphFont"/>
    <w:uiPriority w:val="99"/>
    <w:unhideWhenUsed/>
    <w:rsid w:val="0026072F"/>
    <w:rPr>
      <w:color w:val="0563C1" w:themeColor="hyperlink"/>
      <w:u w:val="single"/>
    </w:rPr>
  </w:style>
  <w:style w:type="table" w:styleId="TableGrid">
    <w:name w:val="Table Grid"/>
    <w:basedOn w:val="TableNormal"/>
    <w:uiPriority w:val="59"/>
    <w:rsid w:val="00BC0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BC0E1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uiPriority w:val="1"/>
    <w:qFormat/>
    <w:rsid w:val="00C52340"/>
    <w:pPr>
      <w:spacing w:after="0" w:line="240" w:lineRule="auto"/>
    </w:pPr>
  </w:style>
  <w:style w:type="paragraph" w:styleId="NormalWeb">
    <w:name w:val="Normal (Web)"/>
    <w:basedOn w:val="Normal"/>
    <w:uiPriority w:val="99"/>
    <w:semiHidden/>
    <w:unhideWhenUsed/>
    <w:rsid w:val="001F660F"/>
    <w:pPr>
      <w:spacing w:before="100" w:beforeAutospacing="1" w:after="100" w:afterAutospacing="1" w:line="240" w:lineRule="auto"/>
    </w:pPr>
    <w:rPr>
      <w:rFonts w:ascii="Times New Roman" w:eastAsia="Times New Roman" w:hAnsi="Times New Roman" w:cs="Times New Roman"/>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35894">
      <w:bodyDiv w:val="1"/>
      <w:marLeft w:val="0"/>
      <w:marRight w:val="0"/>
      <w:marTop w:val="0"/>
      <w:marBottom w:val="0"/>
      <w:divBdr>
        <w:top w:val="none" w:sz="0" w:space="0" w:color="auto"/>
        <w:left w:val="none" w:sz="0" w:space="0" w:color="auto"/>
        <w:bottom w:val="none" w:sz="0" w:space="0" w:color="auto"/>
        <w:right w:val="none" w:sz="0" w:space="0" w:color="auto"/>
      </w:divBdr>
    </w:div>
    <w:div w:id="1367828238">
      <w:bodyDiv w:val="1"/>
      <w:marLeft w:val="0"/>
      <w:marRight w:val="0"/>
      <w:marTop w:val="0"/>
      <w:marBottom w:val="0"/>
      <w:divBdr>
        <w:top w:val="none" w:sz="0" w:space="0" w:color="auto"/>
        <w:left w:val="none" w:sz="0" w:space="0" w:color="auto"/>
        <w:bottom w:val="none" w:sz="0" w:space="0" w:color="auto"/>
        <w:right w:val="none" w:sz="0" w:space="0" w:color="auto"/>
      </w:divBdr>
    </w:div>
    <w:div w:id="181197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ndiwiswahyuni@gmail.com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riefrahman@unikama.ac.id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772BB-926D-4ADA-91C7-D4518E067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4346</Words>
  <Characters>24774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30</dc:creator>
  <cp:keywords/>
  <dc:description/>
  <cp:lastModifiedBy>Windows-10</cp:lastModifiedBy>
  <cp:revision>5</cp:revision>
  <dcterms:created xsi:type="dcterms:W3CDTF">2020-09-13T11:02:00Z</dcterms:created>
  <dcterms:modified xsi:type="dcterms:W3CDTF">2020-09-20T11:28:00Z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575ef1d3-d6fa-3bc9-8afb-624a1fe68d2d</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