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F9" w:rsidRPr="004D5CBD" w:rsidRDefault="00EA3EF9" w:rsidP="00EA3EF9">
      <w:pPr>
        <w:jc w:val="center"/>
        <w:rPr>
          <w:rFonts w:ascii="Times New Roman" w:hAnsi="Times New Roman" w:cs="Times New Roman"/>
          <w:sz w:val="32"/>
          <w:szCs w:val="32"/>
        </w:rPr>
      </w:pPr>
      <w:bookmarkStart w:id="0" w:name="_GoBack"/>
      <w:r w:rsidRPr="004D5CBD">
        <w:rPr>
          <w:rFonts w:ascii="Times New Roman" w:hAnsi="Times New Roman" w:cs="Times New Roman"/>
          <w:iCs/>
          <w:sz w:val="32"/>
          <w:szCs w:val="32"/>
          <w:lang w:val="id-ID"/>
        </w:rPr>
        <w:t xml:space="preserve">Studi </w:t>
      </w:r>
      <w:r w:rsidRPr="004D5CBD">
        <w:rPr>
          <w:rFonts w:ascii="Times New Roman" w:hAnsi="Times New Roman" w:cs="Times New Roman"/>
          <w:iCs/>
          <w:sz w:val="32"/>
          <w:szCs w:val="32"/>
          <w:lang w:val="en-ID"/>
        </w:rPr>
        <w:t xml:space="preserve">Komparasi Model </w:t>
      </w:r>
      <w:r w:rsidRPr="004D5CBD">
        <w:rPr>
          <w:rFonts w:ascii="Times New Roman" w:hAnsi="Times New Roman" w:cs="Times New Roman"/>
          <w:i/>
          <w:iCs/>
          <w:sz w:val="32"/>
          <w:szCs w:val="32"/>
          <w:lang w:val="en-ID"/>
        </w:rPr>
        <w:t>Three Stay Three Stray</w:t>
      </w:r>
      <w:r w:rsidR="00075755" w:rsidRPr="004D5CBD">
        <w:rPr>
          <w:rFonts w:ascii="Times New Roman" w:hAnsi="Times New Roman" w:cs="Times New Roman"/>
          <w:i/>
          <w:iCs/>
          <w:sz w:val="32"/>
          <w:szCs w:val="32"/>
          <w:lang w:val="en-ID"/>
        </w:rPr>
        <w:t xml:space="preserve"> </w:t>
      </w:r>
      <w:r w:rsidRPr="004D5CBD">
        <w:rPr>
          <w:rFonts w:ascii="Times New Roman" w:hAnsi="Times New Roman" w:cs="Times New Roman"/>
          <w:iCs/>
          <w:sz w:val="32"/>
          <w:szCs w:val="32"/>
          <w:lang w:val="en-ID"/>
        </w:rPr>
        <w:t>dengan Model</w:t>
      </w:r>
      <w:r w:rsidRPr="004D5CBD">
        <w:rPr>
          <w:rFonts w:ascii="Times New Roman" w:hAnsi="Times New Roman" w:cs="Times New Roman"/>
          <w:i/>
          <w:iCs/>
          <w:sz w:val="32"/>
          <w:szCs w:val="32"/>
          <w:lang w:val="en-ID"/>
        </w:rPr>
        <w:t xml:space="preserve"> Number </w:t>
      </w:r>
      <w:bookmarkEnd w:id="0"/>
      <w:r w:rsidRPr="004D5CBD">
        <w:rPr>
          <w:rFonts w:ascii="Times New Roman" w:hAnsi="Times New Roman" w:cs="Times New Roman"/>
          <w:i/>
          <w:iCs/>
          <w:sz w:val="32"/>
          <w:szCs w:val="32"/>
          <w:lang w:val="en-ID"/>
        </w:rPr>
        <w:t>Head Together</w:t>
      </w:r>
      <w:r w:rsidRPr="004D5CBD">
        <w:rPr>
          <w:rFonts w:ascii="Times New Roman" w:hAnsi="Times New Roman" w:cs="Times New Roman"/>
          <w:iCs/>
          <w:sz w:val="32"/>
          <w:szCs w:val="32"/>
          <w:lang w:val="en-ID"/>
        </w:rPr>
        <w:t xml:space="preserve"> Terhadap Kemampuan Berpikir Kritis Siswa Dalam Pembelajaran Tematik.</w:t>
      </w:r>
    </w:p>
    <w:p w:rsidR="00EA3EF9" w:rsidRPr="004D5CBD" w:rsidRDefault="00EA3EF9" w:rsidP="00B17648">
      <w:pPr>
        <w:ind w:left="2160" w:firstLine="720"/>
        <w:rPr>
          <w:rFonts w:ascii="Times New Roman" w:hAnsi="Times New Roman" w:cs="Times New Roman"/>
          <w:iCs/>
          <w:sz w:val="20"/>
          <w:szCs w:val="20"/>
        </w:rPr>
      </w:pPr>
      <w:r w:rsidRPr="004D5CBD">
        <w:rPr>
          <w:rFonts w:ascii="Times New Roman" w:hAnsi="Times New Roman" w:cs="Times New Roman"/>
          <w:sz w:val="20"/>
          <w:szCs w:val="20"/>
        </w:rPr>
        <w:t>Dominggus Dias Fatima</w:t>
      </w:r>
    </w:p>
    <w:p w:rsidR="00426743" w:rsidRPr="005639E7" w:rsidRDefault="00EA3EF9">
      <w:pPr>
        <w:rPr>
          <w:rFonts w:ascii="Times New Roman" w:hAnsi="Times New Roman" w:cs="Times New Roman"/>
          <w:sz w:val="20"/>
          <w:szCs w:val="20"/>
        </w:rPr>
      </w:pPr>
      <w:r>
        <w:tab/>
      </w:r>
      <w:r>
        <w:tab/>
      </w:r>
      <w:r>
        <w:tab/>
      </w:r>
      <w:r>
        <w:tab/>
      </w:r>
      <w:r w:rsidRPr="005639E7">
        <w:rPr>
          <w:rFonts w:ascii="Times New Roman" w:hAnsi="Times New Roman" w:cs="Times New Roman"/>
          <w:sz w:val="20"/>
          <w:szCs w:val="20"/>
        </w:rPr>
        <w:t>Pendidikan Guru Sekolah Dasar</w:t>
      </w:r>
    </w:p>
    <w:p w:rsidR="00EA3EF9" w:rsidRPr="005639E7" w:rsidRDefault="00EA3EF9">
      <w:pPr>
        <w:rPr>
          <w:rFonts w:ascii="Times New Roman" w:hAnsi="Times New Roman" w:cs="Times New Roman"/>
          <w:b/>
          <w:sz w:val="20"/>
          <w:szCs w:val="20"/>
          <w:u w:val="single"/>
        </w:rPr>
      </w:pPr>
      <w:r w:rsidRPr="00EA3EF9">
        <w:rPr>
          <w:rFonts w:ascii="Times New Roman" w:hAnsi="Times New Roman" w:cs="Times New Roman"/>
          <w:b/>
          <w:sz w:val="28"/>
          <w:szCs w:val="28"/>
        </w:rPr>
        <w:tab/>
      </w:r>
      <w:r w:rsidRPr="00EA3EF9">
        <w:rPr>
          <w:rFonts w:ascii="Times New Roman" w:hAnsi="Times New Roman" w:cs="Times New Roman"/>
          <w:b/>
          <w:sz w:val="28"/>
          <w:szCs w:val="28"/>
        </w:rPr>
        <w:tab/>
      </w:r>
      <w:r w:rsidRPr="00EA3EF9">
        <w:rPr>
          <w:rFonts w:ascii="Times New Roman" w:hAnsi="Times New Roman" w:cs="Times New Roman"/>
          <w:b/>
          <w:sz w:val="28"/>
          <w:szCs w:val="28"/>
        </w:rPr>
        <w:tab/>
      </w:r>
      <w:r w:rsidRPr="00EA3EF9">
        <w:rPr>
          <w:rFonts w:ascii="Times New Roman" w:hAnsi="Times New Roman" w:cs="Times New Roman"/>
          <w:b/>
          <w:sz w:val="28"/>
          <w:szCs w:val="28"/>
        </w:rPr>
        <w:tab/>
      </w:r>
      <w:hyperlink r:id="rId7" w:history="1">
        <w:r w:rsidRPr="005639E7">
          <w:rPr>
            <w:rStyle w:val="Hyperlink"/>
            <w:rFonts w:ascii="Times New Roman" w:hAnsi="Times New Roman" w:cs="Times New Roman"/>
            <w:b/>
            <w:sz w:val="20"/>
            <w:szCs w:val="20"/>
          </w:rPr>
          <w:t>minggusdias24@gmail.com</w:t>
        </w:r>
      </w:hyperlink>
    </w:p>
    <w:p w:rsidR="00B305E4" w:rsidRPr="005639E7" w:rsidRDefault="00B305E4">
      <w:pPr>
        <w:rPr>
          <w:rFonts w:ascii="Times New Roman" w:hAnsi="Times New Roman" w:cs="Times New Roman"/>
          <w:i/>
          <w:sz w:val="20"/>
          <w:szCs w:val="20"/>
        </w:rPr>
      </w:pPr>
      <w:r w:rsidRPr="005639E7">
        <w:rPr>
          <w:rFonts w:ascii="Times New Roman" w:hAnsi="Times New Roman" w:cs="Times New Roman"/>
          <w:b/>
          <w:sz w:val="20"/>
          <w:szCs w:val="20"/>
          <w:u w:val="single"/>
        </w:rPr>
        <w:br/>
      </w:r>
      <w:r w:rsidRPr="005639E7">
        <w:rPr>
          <w:rFonts w:ascii="Times New Roman" w:hAnsi="Times New Roman" w:cs="Times New Roman"/>
          <w:b/>
          <w:i/>
          <w:sz w:val="20"/>
          <w:szCs w:val="20"/>
        </w:rPr>
        <w:t>Abstract</w:t>
      </w:r>
      <w:r w:rsidRPr="005639E7">
        <w:rPr>
          <w:rFonts w:ascii="Times New Roman" w:hAnsi="Times New Roman" w:cs="Times New Roman"/>
          <w:i/>
          <w:sz w:val="20"/>
          <w:szCs w:val="20"/>
        </w:rPr>
        <w:t xml:space="preserve">: This study aims to determine (1) determine the differences in students' critical thinking skills taught through the TS-TS learning model and the NHT learning model; (2) Knowing the effectiveness of using the Three Stay Three Stray learning model and the NHT model on the thinking ability of students of SDN Bakalan Krajan 01 Malang in the 2020/2021 school year. The results showed that (1) there were differences in students' critical thinking skills as measured in the study using the TS-TS learning model and the NHT learning model with a post-test average score (77 &lt;82.12) (2) the use of the NHT learning model was more effective Compared with the TS-TS learning model with a score gain (25.72&gt; 21.8). Thus, it is concluded that the use of the NHT learning model has a positive impact on thematic students 'critical thinking skills, namely the students' critical thinking ability is higher than students using the TS-TS learning model. The NHT learning model is very effective in improving students' critical thinking skills. </w:t>
      </w:r>
    </w:p>
    <w:p w:rsidR="00B305E4" w:rsidRPr="005639E7" w:rsidRDefault="00B305E4">
      <w:pPr>
        <w:rPr>
          <w:rFonts w:ascii="Times New Roman" w:hAnsi="Times New Roman" w:cs="Times New Roman"/>
          <w:i/>
          <w:sz w:val="20"/>
          <w:szCs w:val="20"/>
        </w:rPr>
      </w:pPr>
    </w:p>
    <w:p w:rsidR="0028469B" w:rsidRPr="005639E7" w:rsidRDefault="00B305E4">
      <w:pPr>
        <w:rPr>
          <w:rFonts w:ascii="Times New Roman" w:hAnsi="Times New Roman" w:cs="Times New Roman"/>
          <w:i/>
          <w:sz w:val="20"/>
          <w:szCs w:val="20"/>
        </w:rPr>
      </w:pPr>
      <w:r w:rsidRPr="005639E7">
        <w:rPr>
          <w:rFonts w:ascii="Times New Roman" w:hAnsi="Times New Roman" w:cs="Times New Roman"/>
          <w:b/>
          <w:i/>
          <w:sz w:val="20"/>
          <w:szCs w:val="20"/>
        </w:rPr>
        <w:t>Keywords</w:t>
      </w:r>
      <w:r w:rsidRPr="005639E7">
        <w:rPr>
          <w:rFonts w:ascii="Times New Roman" w:hAnsi="Times New Roman" w:cs="Times New Roman"/>
          <w:i/>
          <w:sz w:val="20"/>
          <w:szCs w:val="20"/>
        </w:rPr>
        <w:t>: Three Stay Three Stray, Number Head Together and Abilities Critical thinking</w:t>
      </w:r>
    </w:p>
    <w:p w:rsidR="00B305E4" w:rsidRPr="005639E7" w:rsidRDefault="00B305E4">
      <w:pPr>
        <w:rPr>
          <w:rFonts w:ascii="Times New Roman" w:hAnsi="Times New Roman" w:cs="Times New Roman"/>
          <w:i/>
          <w:sz w:val="20"/>
          <w:szCs w:val="20"/>
        </w:rPr>
      </w:pPr>
    </w:p>
    <w:p w:rsidR="00EA3EF9" w:rsidRPr="005639E7" w:rsidRDefault="00EA3EF9" w:rsidP="00EA3EF9">
      <w:pPr>
        <w:spacing w:line="360" w:lineRule="auto"/>
        <w:jc w:val="both"/>
        <w:rPr>
          <w:rFonts w:ascii="Times New Roman" w:hAnsi="Times New Roman" w:cs="Times New Roman"/>
          <w:sz w:val="20"/>
          <w:szCs w:val="20"/>
        </w:rPr>
      </w:pPr>
      <w:r w:rsidRPr="005639E7">
        <w:rPr>
          <w:rFonts w:ascii="Times New Roman" w:hAnsi="Times New Roman" w:cs="Times New Roman"/>
          <w:b/>
          <w:sz w:val="20"/>
          <w:szCs w:val="20"/>
        </w:rPr>
        <w:t>abstrak</w:t>
      </w:r>
      <w:r w:rsidRPr="005639E7">
        <w:rPr>
          <w:rFonts w:ascii="Times New Roman" w:hAnsi="Times New Roman" w:cs="Times New Roman"/>
          <w:sz w:val="20"/>
          <w:szCs w:val="20"/>
        </w:rPr>
        <w:t xml:space="preserve"> : Penelitian ini bertujuan untuk mengetahui (1) mengetahui perbedaan kemampuan berpikir kritis siswa yang diajarkan melaluimodelpembelajaran TS-TS dan model pembeljaran NHT; (2) Mengetahui keefektifitas penggunaan model pembelajaran </w:t>
      </w:r>
      <w:r w:rsidRPr="005639E7">
        <w:rPr>
          <w:rFonts w:ascii="Times New Roman" w:hAnsi="Times New Roman" w:cs="Times New Roman"/>
          <w:i/>
          <w:sz w:val="20"/>
          <w:szCs w:val="20"/>
        </w:rPr>
        <w:t>Three Stay Three Stray</w:t>
      </w:r>
      <w:r w:rsidRPr="005639E7">
        <w:rPr>
          <w:rFonts w:ascii="Times New Roman" w:hAnsi="Times New Roman" w:cs="Times New Roman"/>
          <w:sz w:val="20"/>
          <w:szCs w:val="20"/>
        </w:rPr>
        <w:t xml:space="preserve">  dan model NHT terhadap kemampuan berpikir siswa SDN Bakalan Krajan 01 Malang pada tahun ajaran 2020/2021. Hasil penelitian menunjukan bahwa (1) ada perbedaan kemampuan berpikir kritis siswa yang diukur dalam penelitian dengn menggunakan model pembelajaran TS-TS dan model pembelajaran NHT dengan nilai rata-rata post-test (77 &lt; 82.12) (2) penggunan model pembelajaran NHT lebih efektif dibandingan dengan model pembeljaran TS-TS dengan gain skor (25.72 &gt; 21.8).Dengan demikian, disimpulkan bahwa penggunaan model pembelajaran NHT memeberikan dampak positif terhadap kemampuan berpikir kritis siswa tematik yaitu kemampuan berpikir kritis siswa lebih tinggi dibandingkan siswa menggunakan model pembelajaran TS-TS. </w:t>
      </w:r>
      <w:proofErr w:type="gramStart"/>
      <w:r w:rsidRPr="005639E7">
        <w:rPr>
          <w:rFonts w:ascii="Times New Roman" w:hAnsi="Times New Roman" w:cs="Times New Roman"/>
          <w:sz w:val="20"/>
          <w:szCs w:val="20"/>
        </w:rPr>
        <w:t>Model pembelajaran NHT sangat efektif untuk meningkatkan kemampuan berpikir kritis siswa.</w:t>
      </w:r>
      <w:proofErr w:type="gramEnd"/>
    </w:p>
    <w:p w:rsidR="00EA3EF9" w:rsidRPr="005639E7" w:rsidRDefault="00EA3EF9" w:rsidP="00EA3EF9">
      <w:pPr>
        <w:spacing w:line="360" w:lineRule="auto"/>
        <w:jc w:val="both"/>
        <w:rPr>
          <w:rFonts w:ascii="Times New Roman" w:hAnsi="Times New Roman" w:cs="Times New Roman"/>
          <w:sz w:val="20"/>
          <w:szCs w:val="20"/>
        </w:rPr>
      </w:pPr>
    </w:p>
    <w:p w:rsidR="00EA3EF9" w:rsidRPr="005639E7" w:rsidRDefault="00EA3EF9" w:rsidP="00EA3EF9">
      <w:pPr>
        <w:ind w:left="1560" w:hanging="1560"/>
        <w:jc w:val="both"/>
        <w:rPr>
          <w:rFonts w:ascii="Times New Roman" w:hAnsi="Times New Roman" w:cs="Times New Roman"/>
          <w:sz w:val="20"/>
          <w:szCs w:val="20"/>
        </w:rPr>
      </w:pPr>
      <w:r w:rsidRPr="005639E7">
        <w:rPr>
          <w:rFonts w:ascii="Times New Roman" w:hAnsi="Times New Roman" w:cs="Times New Roman"/>
          <w:sz w:val="20"/>
          <w:szCs w:val="20"/>
        </w:rPr>
        <w:t>Kata Kunci</w:t>
      </w:r>
      <w:r w:rsidRPr="005639E7">
        <w:rPr>
          <w:rFonts w:ascii="Times New Roman" w:hAnsi="Times New Roman" w:cs="Times New Roman"/>
          <w:sz w:val="20"/>
          <w:szCs w:val="20"/>
        </w:rPr>
        <w:tab/>
        <w:t xml:space="preserve">: </w:t>
      </w:r>
      <w:r w:rsidRPr="005639E7">
        <w:rPr>
          <w:rFonts w:ascii="Times New Roman" w:hAnsi="Times New Roman" w:cs="Times New Roman"/>
          <w:i/>
          <w:sz w:val="20"/>
          <w:szCs w:val="20"/>
        </w:rPr>
        <w:t>Three Stay Three Stray, Number Head Together</w:t>
      </w:r>
      <w:r w:rsidRPr="005639E7">
        <w:rPr>
          <w:rFonts w:ascii="Times New Roman" w:hAnsi="Times New Roman" w:cs="Times New Roman"/>
          <w:sz w:val="20"/>
          <w:szCs w:val="20"/>
        </w:rPr>
        <w:t xml:space="preserve"> Dan Kemampuan  </w:t>
      </w:r>
    </w:p>
    <w:p w:rsidR="00EA3EF9" w:rsidRPr="005639E7" w:rsidRDefault="00EA3EF9" w:rsidP="00EA3EF9">
      <w:pPr>
        <w:ind w:left="1560" w:hanging="1560"/>
        <w:jc w:val="both"/>
        <w:rPr>
          <w:rFonts w:ascii="Times New Roman" w:hAnsi="Times New Roman" w:cs="Times New Roman"/>
          <w:sz w:val="20"/>
          <w:szCs w:val="20"/>
        </w:rPr>
      </w:pPr>
      <w:r w:rsidRPr="005639E7">
        <w:rPr>
          <w:rFonts w:ascii="Times New Roman" w:hAnsi="Times New Roman" w:cs="Times New Roman"/>
          <w:sz w:val="20"/>
          <w:szCs w:val="20"/>
        </w:rPr>
        <w:t xml:space="preserve">                         Berpikir Kritis</w:t>
      </w:r>
    </w:p>
    <w:p w:rsidR="004026EB" w:rsidRPr="005639E7" w:rsidRDefault="004026EB" w:rsidP="00EA3EF9">
      <w:pPr>
        <w:spacing w:line="360" w:lineRule="auto"/>
        <w:jc w:val="both"/>
        <w:rPr>
          <w:rFonts w:ascii="Times New Roman" w:hAnsi="Times New Roman" w:cs="Times New Roman"/>
          <w:b/>
          <w:sz w:val="20"/>
          <w:szCs w:val="20"/>
        </w:rPr>
        <w:sectPr w:rsidR="004026EB" w:rsidRPr="005639E7">
          <w:pgSz w:w="12240" w:h="15840"/>
          <w:pgMar w:top="1440" w:right="1440" w:bottom="1440" w:left="1440" w:header="708" w:footer="708" w:gutter="0"/>
          <w:cols w:space="708"/>
          <w:docGrid w:linePitch="360"/>
        </w:sectPr>
      </w:pPr>
    </w:p>
    <w:p w:rsidR="00B305E4" w:rsidRPr="005639E7" w:rsidRDefault="009E57DF" w:rsidP="00EA3EF9">
      <w:pPr>
        <w:spacing w:line="360" w:lineRule="auto"/>
        <w:jc w:val="both"/>
        <w:rPr>
          <w:rFonts w:ascii="Times New Roman" w:hAnsi="Times New Roman" w:cs="Times New Roman"/>
          <w:b/>
          <w:sz w:val="20"/>
          <w:szCs w:val="20"/>
        </w:rPr>
      </w:pPr>
      <w:r w:rsidRPr="005639E7">
        <w:rPr>
          <w:rFonts w:ascii="Times New Roman" w:hAnsi="Times New Roman" w:cs="Times New Roman"/>
          <w:b/>
          <w:sz w:val="20"/>
          <w:szCs w:val="20"/>
        </w:rPr>
        <w:lastRenderedPageBreak/>
        <w:t xml:space="preserve">PENDAHULUAN </w:t>
      </w:r>
    </w:p>
    <w:p w:rsidR="00B305E4" w:rsidRPr="005639E7" w:rsidRDefault="00B305E4" w:rsidP="00EA3EF9">
      <w:pPr>
        <w:spacing w:line="360" w:lineRule="auto"/>
        <w:jc w:val="both"/>
        <w:rPr>
          <w:rFonts w:ascii="Times New Roman" w:hAnsi="Times New Roman" w:cs="Times New Roman"/>
          <w:sz w:val="20"/>
          <w:szCs w:val="20"/>
        </w:rPr>
      </w:pPr>
      <w:r w:rsidRPr="005639E7">
        <w:rPr>
          <w:rFonts w:ascii="Times New Roman" w:hAnsi="Times New Roman" w:cs="Times New Roman"/>
          <w:sz w:val="20"/>
          <w:szCs w:val="20"/>
        </w:rPr>
        <w:tab/>
      </w:r>
      <w:proofErr w:type="gramStart"/>
      <w:r w:rsidRPr="005639E7">
        <w:rPr>
          <w:rFonts w:ascii="Times New Roman" w:hAnsi="Times New Roman" w:cs="Times New Roman"/>
          <w:sz w:val="20"/>
          <w:szCs w:val="20"/>
        </w:rPr>
        <w:t>Kurikulum 2013 adalah kurikulum yang berlaku untuk sistem pendidikan di Indonesia.</w:t>
      </w:r>
      <w:proofErr w:type="gramEnd"/>
      <w:r w:rsidRPr="005639E7">
        <w:rPr>
          <w:rFonts w:ascii="Times New Roman" w:hAnsi="Times New Roman" w:cs="Times New Roman"/>
          <w:sz w:val="20"/>
          <w:szCs w:val="20"/>
        </w:rPr>
        <w:t xml:space="preserve"> Kegiatan pembelajaran yang diterapkan dalam kurikulum 2013 memandu guru untuk memperkuat semua potensi siswa sehingga siswa dapat memiliki keterampilan yang diharapkan dapat mengubah Negara lebih baik di masa depan. Berdasarkan peraturan pendidikan dan kebudayaan 2016 No.22</w:t>
      </w:r>
      <w:proofErr w:type="gramStart"/>
      <w:r w:rsidRPr="005639E7">
        <w:rPr>
          <w:rFonts w:ascii="Times New Roman" w:hAnsi="Times New Roman" w:cs="Times New Roman"/>
          <w:sz w:val="20"/>
          <w:szCs w:val="20"/>
        </w:rPr>
        <w:t>,ditekankan</w:t>
      </w:r>
      <w:proofErr w:type="gramEnd"/>
      <w:r w:rsidRPr="005639E7">
        <w:rPr>
          <w:rFonts w:ascii="Times New Roman" w:hAnsi="Times New Roman" w:cs="Times New Roman"/>
          <w:sz w:val="20"/>
          <w:szCs w:val="20"/>
        </w:rPr>
        <w:t xml:space="preserve"> bahawa guru adalah ujung tombak pendidikan dan juga sebagai fasilitator siswa . </w:t>
      </w:r>
      <w:proofErr w:type="gramStart"/>
      <w:r w:rsidRPr="005639E7">
        <w:rPr>
          <w:rFonts w:ascii="Times New Roman" w:hAnsi="Times New Roman" w:cs="Times New Roman"/>
          <w:sz w:val="20"/>
          <w:szCs w:val="20"/>
        </w:rPr>
        <w:t>Guru  perlu</w:t>
      </w:r>
      <w:proofErr w:type="gramEnd"/>
      <w:r w:rsidRPr="005639E7">
        <w:rPr>
          <w:rFonts w:ascii="Times New Roman" w:hAnsi="Times New Roman" w:cs="Times New Roman"/>
          <w:sz w:val="20"/>
          <w:szCs w:val="20"/>
        </w:rPr>
        <w:t xml:space="preserve"> terlibatkan diri secara aktif dalam menciptakan pembelajaran yang interaktif, menginspirasi, menghibur, menantang dan memotivasi untuk partisipasi siswa, dan menyediakan ruang yang luas untuk inisiatif,</w:t>
      </w:r>
    </w:p>
    <w:p w:rsidR="00B305E4" w:rsidRPr="005639E7" w:rsidRDefault="00B305E4" w:rsidP="00B305E4">
      <w:pPr>
        <w:autoSpaceDE w:val="0"/>
        <w:autoSpaceDN w:val="0"/>
        <w:adjustRightInd w:val="0"/>
        <w:spacing w:after="0" w:line="480" w:lineRule="auto"/>
        <w:ind w:firstLine="720"/>
        <w:jc w:val="both"/>
        <w:rPr>
          <w:rFonts w:ascii="Times New Roman" w:hAnsi="Times New Roman" w:cs="Times New Roman"/>
          <w:sz w:val="20"/>
          <w:szCs w:val="20"/>
        </w:rPr>
      </w:pPr>
      <w:r w:rsidRPr="005639E7">
        <w:rPr>
          <w:rFonts w:ascii="Times New Roman" w:hAnsi="Times New Roman" w:cs="Times New Roman"/>
          <w:sz w:val="20"/>
          <w:szCs w:val="20"/>
        </w:rPr>
        <w:t>Merujuk pada hasil observasi yang telah dilakukan peneliti sebelumnya di kelas IVA-IVB pada tanggal 5Januari2020 di SDN Bakalan Krajan 01 Kota Malang, diperoleh beberapa masalah yang berkaitan dengan pembelajaran tematik</w:t>
      </w:r>
      <w:proofErr w:type="gramStart"/>
      <w:r w:rsidRPr="005639E7">
        <w:rPr>
          <w:rFonts w:ascii="Times New Roman" w:hAnsi="Times New Roman" w:cs="Times New Roman"/>
          <w:sz w:val="20"/>
          <w:szCs w:val="20"/>
        </w:rPr>
        <w:t>,yakni</w:t>
      </w:r>
      <w:proofErr w:type="gramEnd"/>
      <w:r w:rsidRPr="005639E7">
        <w:rPr>
          <w:rFonts w:ascii="Times New Roman" w:hAnsi="Times New Roman" w:cs="Times New Roman"/>
          <w:sz w:val="20"/>
          <w:szCs w:val="20"/>
        </w:rPr>
        <w:t xml:space="preserve"> sebagai berikut: (1) pembelajaran tematik  masih belum dikuasai oleh beberapa siswa. </w:t>
      </w:r>
      <w:proofErr w:type="gramStart"/>
      <w:r w:rsidRPr="005639E7">
        <w:rPr>
          <w:rFonts w:ascii="Times New Roman" w:hAnsi="Times New Roman" w:cs="Times New Roman"/>
          <w:sz w:val="20"/>
          <w:szCs w:val="20"/>
        </w:rPr>
        <w:t>hal</w:t>
      </w:r>
      <w:proofErr w:type="gramEnd"/>
      <w:r w:rsidRPr="005639E7">
        <w:rPr>
          <w:rFonts w:ascii="Times New Roman" w:hAnsi="Times New Roman" w:cs="Times New Roman"/>
          <w:sz w:val="20"/>
          <w:szCs w:val="20"/>
        </w:rPr>
        <w:t xml:space="preserve"> tersebut terjadi karena konsep pelajaran tematik  yang memiliki banyak materi; (2) kelas cenderung pasif dan anak-anak pada pembelajaran di kelas tidak memiliki keantusiasan dalam belajar; (3) pada proses pembelajaran tematik  di kelas belum sepenuhnya menerapkan pembelajran yang inovatif. Keputusan tersebut didasarkan pada hasil wawancara dengan wali kelas IV SDN Bakalan Krajan 01 Kota Malang</w:t>
      </w:r>
    </w:p>
    <w:p w:rsidR="00B305E4" w:rsidRPr="005639E7" w:rsidRDefault="00B305E4" w:rsidP="00B305E4">
      <w:pPr>
        <w:autoSpaceDE w:val="0"/>
        <w:autoSpaceDN w:val="0"/>
        <w:adjustRightInd w:val="0"/>
        <w:spacing w:after="0" w:line="480" w:lineRule="auto"/>
        <w:ind w:firstLine="720"/>
        <w:jc w:val="both"/>
        <w:rPr>
          <w:rFonts w:ascii="Times New Roman" w:hAnsi="Times New Roman" w:cs="Times New Roman"/>
          <w:sz w:val="20"/>
          <w:szCs w:val="20"/>
        </w:rPr>
      </w:pPr>
      <w:r w:rsidRPr="005639E7">
        <w:rPr>
          <w:rFonts w:ascii="Times New Roman" w:hAnsi="Times New Roman" w:cs="Times New Roman"/>
          <w:sz w:val="20"/>
          <w:szCs w:val="20"/>
          <w:lang w:val="en-ID"/>
        </w:rPr>
        <w:lastRenderedPageBreak/>
        <w:t xml:space="preserve">Model pembelajaran </w:t>
      </w:r>
      <w:r w:rsidRPr="005639E7">
        <w:rPr>
          <w:rFonts w:ascii="Times New Roman" w:hAnsi="Times New Roman" w:cs="Times New Roman"/>
          <w:i/>
          <w:sz w:val="20"/>
          <w:szCs w:val="20"/>
        </w:rPr>
        <w:t xml:space="preserve">cooperative </w:t>
      </w:r>
      <w:r w:rsidRPr="005639E7">
        <w:rPr>
          <w:rFonts w:ascii="Times New Roman" w:hAnsi="Times New Roman" w:cs="Times New Roman"/>
          <w:sz w:val="20"/>
          <w:szCs w:val="20"/>
          <w:lang w:val="en-ID"/>
        </w:rPr>
        <w:t xml:space="preserve">adalah tipe </w:t>
      </w:r>
      <w:proofErr w:type="gramStart"/>
      <w:r w:rsidRPr="005639E7">
        <w:rPr>
          <w:rFonts w:ascii="Times New Roman" w:hAnsi="Times New Roman" w:cs="Times New Roman"/>
          <w:sz w:val="20"/>
          <w:szCs w:val="20"/>
          <w:lang w:val="en-ID"/>
        </w:rPr>
        <w:t>model  belajar</w:t>
      </w:r>
      <w:proofErr w:type="gramEnd"/>
      <w:r w:rsidRPr="005639E7">
        <w:rPr>
          <w:rFonts w:ascii="Times New Roman" w:hAnsi="Times New Roman" w:cs="Times New Roman"/>
          <w:sz w:val="20"/>
          <w:szCs w:val="20"/>
          <w:lang w:val="en-ID"/>
        </w:rPr>
        <w:t xml:space="preserve"> dianggap cocok dan dapat mengembangkan kreativitas  kemampuan berpikir kritis siswa pada pelajaran tematik agar siswa bisa dapat memecahkan masalah. Dalam mosel pembelajaran ini siswa dibagi dalan beberapa kelompok kecil dengan tujuan agar siswa bisa beriteraksi dalam memecahkan masalah tersebut </w:t>
      </w:r>
      <w:r w:rsidRPr="005639E7">
        <w:rPr>
          <w:rFonts w:ascii="Times New Roman" w:hAnsi="Times New Roman" w:cs="Times New Roman"/>
          <w:sz w:val="20"/>
          <w:szCs w:val="20"/>
        </w:rPr>
        <w:t>memecahkan masalah demi mencapai tujuan bersama</w:t>
      </w:r>
      <w:r w:rsidRPr="005639E7">
        <w:rPr>
          <w:rFonts w:ascii="Times New Roman" w:hAnsi="Times New Roman" w:cs="Times New Roman"/>
          <w:sz w:val="20"/>
          <w:szCs w:val="20"/>
        </w:rPr>
        <w:fldChar w:fldCharType="begin" w:fldLock="1"/>
      </w:r>
      <w:r w:rsidRPr="005639E7">
        <w:rPr>
          <w:rFonts w:ascii="Times New Roman" w:hAnsi="Times New Roman" w:cs="Times New Roman"/>
          <w:sz w:val="20"/>
          <w:szCs w:val="20"/>
        </w:rPr>
        <w:instrText>ADDIN CSL_CITATION {"citationItems":[{"id":"ITEM-1","itemData":{"author":[{"dropping-particle":"","family":"Miftahul Huda","given":"","non-dropping-particle":"","parse-names":false,"suffix":""}],"id":"ITEM-1","issued":{"date-parts":[["2013"]]},"publisher":"Pustaka Pelajar","publisher-place":"Yogyakarta","title":"Cooperative Learning: Metode, Teknik, Struktur dan Model Penerapan","type":"book"},"uris":["http://www.mendeley.com/documents/?uuid=e5c1b562-1dc5-478f-84c1-f75c2303c774"]}],"mendeley":{"formattedCitation":"(Miftahul Huda, 2013)","plainTextFormattedCitation":"(Miftahul Huda, 2013)","previouslyFormattedCitation":"(Miftahul Huda, 2013)"},"properties":{"noteIndex":0},"schema":"https://github.com/citation-style-language/schema/raw/master/csl-citation.json"}</w:instrText>
      </w:r>
      <w:r w:rsidRPr="005639E7">
        <w:rPr>
          <w:rFonts w:ascii="Times New Roman" w:hAnsi="Times New Roman" w:cs="Times New Roman"/>
          <w:sz w:val="20"/>
          <w:szCs w:val="20"/>
        </w:rPr>
        <w:fldChar w:fldCharType="separate"/>
      </w:r>
      <w:r w:rsidRPr="005639E7">
        <w:rPr>
          <w:rFonts w:ascii="Times New Roman" w:hAnsi="Times New Roman" w:cs="Times New Roman"/>
          <w:noProof/>
          <w:sz w:val="20"/>
          <w:szCs w:val="20"/>
        </w:rPr>
        <w:t>(Miftahul Huda, 2013)</w:t>
      </w:r>
      <w:r w:rsidRPr="005639E7">
        <w:rPr>
          <w:rFonts w:ascii="Times New Roman" w:hAnsi="Times New Roman" w:cs="Times New Roman"/>
          <w:sz w:val="20"/>
          <w:szCs w:val="20"/>
        </w:rPr>
        <w:fldChar w:fldCharType="end"/>
      </w:r>
      <w:r w:rsidRPr="005639E7">
        <w:rPr>
          <w:rFonts w:ascii="Times New Roman" w:hAnsi="Times New Roman" w:cs="Times New Roman"/>
          <w:sz w:val="20"/>
          <w:szCs w:val="20"/>
        </w:rPr>
        <w:t>.</w:t>
      </w:r>
      <w:r w:rsidRPr="005639E7">
        <w:rPr>
          <w:rFonts w:ascii="Times New Roman" w:hAnsi="Times New Roman" w:cs="Times New Roman"/>
          <w:color w:val="FFFFFF" w:themeColor="background1"/>
          <w:sz w:val="20"/>
          <w:szCs w:val="20"/>
        </w:rPr>
        <w:t xml:space="preserve"> </w:t>
      </w:r>
      <w:r w:rsidRPr="005639E7">
        <w:rPr>
          <w:rFonts w:ascii="Times New Roman" w:hAnsi="Times New Roman" w:cs="Times New Roman"/>
          <w:sz w:val="20"/>
          <w:szCs w:val="20"/>
          <w:lang w:val="en-ID"/>
        </w:rPr>
        <w:t xml:space="preserve">Model pembelajaran </w:t>
      </w:r>
      <w:r w:rsidRPr="005639E7">
        <w:rPr>
          <w:rFonts w:ascii="Times New Roman" w:hAnsi="Times New Roman" w:cs="Times New Roman"/>
          <w:i/>
          <w:sz w:val="20"/>
          <w:szCs w:val="20"/>
        </w:rPr>
        <w:t xml:space="preserve">NHT </w:t>
      </w:r>
      <w:r w:rsidRPr="005639E7">
        <w:rPr>
          <w:rFonts w:ascii="Times New Roman" w:hAnsi="Times New Roman" w:cs="Times New Roman"/>
          <w:sz w:val="20"/>
          <w:szCs w:val="20"/>
          <w:lang w:val="en-ID"/>
        </w:rPr>
        <w:t xml:space="preserve">adalah </w:t>
      </w:r>
      <w:r w:rsidRPr="005639E7">
        <w:rPr>
          <w:rFonts w:ascii="Times New Roman" w:hAnsi="Times New Roman" w:cs="Times New Roman"/>
          <w:sz w:val="20"/>
          <w:szCs w:val="20"/>
        </w:rPr>
        <w:t xml:space="preserve">teknik belajar yang dapat mengajarkankepada setiap </w:t>
      </w:r>
      <w:proofErr w:type="gramStart"/>
      <w:r w:rsidRPr="005639E7">
        <w:rPr>
          <w:rFonts w:ascii="Times New Roman" w:hAnsi="Times New Roman" w:cs="Times New Roman"/>
          <w:sz w:val="20"/>
          <w:szCs w:val="20"/>
        </w:rPr>
        <w:t>siswa  dan</w:t>
      </w:r>
      <w:proofErr w:type="gramEnd"/>
      <w:r w:rsidRPr="005639E7">
        <w:rPr>
          <w:rFonts w:ascii="Times New Roman" w:hAnsi="Times New Roman" w:cs="Times New Roman"/>
          <w:sz w:val="20"/>
          <w:szCs w:val="20"/>
        </w:rPr>
        <w:t xml:space="preserve"> bertanggu jawab bertanggung jawaban Kowiyah (2016). Berdasarkan teori ini, </w:t>
      </w:r>
      <w:r w:rsidRPr="005639E7">
        <w:rPr>
          <w:rFonts w:ascii="Times New Roman" w:hAnsi="Times New Roman" w:cs="Times New Roman"/>
          <w:i/>
          <w:sz w:val="20"/>
          <w:szCs w:val="20"/>
        </w:rPr>
        <w:t>Number Head Together</w:t>
      </w:r>
      <w:r w:rsidRPr="005639E7">
        <w:rPr>
          <w:rFonts w:ascii="Times New Roman" w:hAnsi="Times New Roman" w:cs="Times New Roman"/>
          <w:sz w:val="20"/>
          <w:szCs w:val="20"/>
        </w:rPr>
        <w:t xml:space="preserve"> adalah salaha satu tipe </w:t>
      </w:r>
      <w:proofErr w:type="gramStart"/>
      <w:r w:rsidRPr="005639E7">
        <w:rPr>
          <w:rFonts w:ascii="Times New Roman" w:hAnsi="Times New Roman" w:cs="Times New Roman"/>
          <w:sz w:val="20"/>
          <w:szCs w:val="20"/>
        </w:rPr>
        <w:t>model  yang</w:t>
      </w:r>
      <w:proofErr w:type="gramEnd"/>
      <w:r w:rsidRPr="005639E7">
        <w:rPr>
          <w:rFonts w:ascii="Times New Roman" w:hAnsi="Times New Roman" w:cs="Times New Roman"/>
          <w:sz w:val="20"/>
          <w:szCs w:val="20"/>
        </w:rPr>
        <w:t xml:space="preserve">  memungkinkan siswa agar dapat mengintegrasikan secara aktif dalam pembelajaran agar siswa bisa mengemukan pendapat,bertukar ide dengan teman kelompok lainnya. Model pembelajaran NHT dapa menfasilitasi peserta didik agar </w:t>
      </w:r>
      <w:proofErr w:type="gramStart"/>
      <w:r w:rsidRPr="005639E7">
        <w:rPr>
          <w:rFonts w:ascii="Times New Roman" w:hAnsi="Times New Roman" w:cs="Times New Roman"/>
          <w:sz w:val="20"/>
          <w:szCs w:val="20"/>
        </w:rPr>
        <w:t>bertanggung  jawab</w:t>
      </w:r>
      <w:proofErr w:type="gramEnd"/>
      <w:r w:rsidRPr="005639E7">
        <w:rPr>
          <w:rFonts w:ascii="Times New Roman" w:hAnsi="Times New Roman" w:cs="Times New Roman"/>
          <w:sz w:val="20"/>
          <w:szCs w:val="20"/>
        </w:rPr>
        <w:t xml:space="preserve"> dengan baik secara kelompok maupun individu (Spencer,2011).</w:t>
      </w:r>
    </w:p>
    <w:p w:rsidR="00B305E4" w:rsidRPr="005639E7" w:rsidRDefault="00B305E4" w:rsidP="00B305E4">
      <w:pPr>
        <w:autoSpaceDE w:val="0"/>
        <w:autoSpaceDN w:val="0"/>
        <w:adjustRightInd w:val="0"/>
        <w:spacing w:after="0" w:line="480" w:lineRule="auto"/>
        <w:ind w:firstLine="720"/>
        <w:jc w:val="both"/>
        <w:rPr>
          <w:rFonts w:ascii="Times New Roman" w:hAnsi="Times New Roman" w:cs="Times New Roman"/>
          <w:sz w:val="20"/>
          <w:szCs w:val="20"/>
        </w:rPr>
      </w:pPr>
      <w:r w:rsidRPr="005639E7">
        <w:rPr>
          <w:rFonts w:ascii="Times New Roman" w:hAnsi="Times New Roman" w:cs="Times New Roman"/>
          <w:sz w:val="20"/>
          <w:szCs w:val="20"/>
        </w:rPr>
        <w:t>Dengan demikian, berdasarkan hasil temuan pada saat observasi di Bakalam Krajan 01 Kota malang, maka guru harus mampu menciptakan pembelajaran Tematik yang bervariatif, tidak hanya menggunakan cara lama atau cara konvensional seperti menggunakan metode ceramah</w:t>
      </w:r>
      <w:proofErr w:type="gramStart"/>
      <w:r w:rsidRPr="005639E7">
        <w:rPr>
          <w:rFonts w:ascii="Times New Roman" w:hAnsi="Times New Roman" w:cs="Times New Roman"/>
          <w:sz w:val="20"/>
          <w:szCs w:val="20"/>
        </w:rPr>
        <w:t>,tetapi</w:t>
      </w:r>
      <w:proofErr w:type="gramEnd"/>
      <w:r w:rsidRPr="005639E7">
        <w:rPr>
          <w:rFonts w:ascii="Times New Roman" w:hAnsi="Times New Roman" w:cs="Times New Roman"/>
          <w:sz w:val="20"/>
          <w:szCs w:val="20"/>
        </w:rPr>
        <w:t xml:space="preserve"> menggunakan cara yang modern. Berdasarkan </w:t>
      </w:r>
      <w:r w:rsidRPr="005639E7">
        <w:rPr>
          <w:rFonts w:ascii="Times New Roman" w:hAnsi="Times New Roman" w:cs="Times New Roman"/>
          <w:sz w:val="20"/>
          <w:szCs w:val="20"/>
        </w:rPr>
        <w:lastRenderedPageBreak/>
        <w:t xml:space="preserve">kondisi tersebut, agar </w:t>
      </w:r>
      <w:proofErr w:type="gramStart"/>
      <w:r w:rsidRPr="005639E7">
        <w:rPr>
          <w:rFonts w:ascii="Times New Roman" w:hAnsi="Times New Roman" w:cs="Times New Roman"/>
          <w:sz w:val="20"/>
          <w:szCs w:val="20"/>
        </w:rPr>
        <w:t>dapat  meningkatkan</w:t>
      </w:r>
      <w:proofErr w:type="gramEnd"/>
      <w:r w:rsidRPr="005639E7">
        <w:rPr>
          <w:rFonts w:ascii="Times New Roman" w:hAnsi="Times New Roman" w:cs="Times New Roman"/>
          <w:sz w:val="20"/>
          <w:szCs w:val="20"/>
        </w:rPr>
        <w:t xml:space="preserve"> kemempuan berpikir siswa dan mengembangkan hasil belajarmaka dapat digunakan model pembelajaranya aktif,inovatif,krativ dan menyenakan serta berbobot.</w:t>
      </w:r>
    </w:p>
    <w:p w:rsidR="00B305E4" w:rsidRPr="005639E7" w:rsidRDefault="00B305E4" w:rsidP="00B305E4">
      <w:pPr>
        <w:autoSpaceDE w:val="0"/>
        <w:autoSpaceDN w:val="0"/>
        <w:adjustRightInd w:val="0"/>
        <w:spacing w:after="0" w:line="480" w:lineRule="auto"/>
        <w:ind w:firstLine="720"/>
        <w:jc w:val="both"/>
        <w:rPr>
          <w:rFonts w:ascii="Times New Roman" w:hAnsi="Times New Roman" w:cs="Times New Roman"/>
          <w:sz w:val="20"/>
          <w:szCs w:val="20"/>
        </w:rPr>
      </w:pPr>
      <w:r w:rsidRPr="005639E7">
        <w:rPr>
          <w:rFonts w:ascii="Times New Roman" w:hAnsi="Times New Roman" w:cs="Times New Roman"/>
          <w:sz w:val="20"/>
          <w:szCs w:val="20"/>
        </w:rPr>
        <w:t xml:space="preserve">Ada pun penelitian </w:t>
      </w:r>
      <w:r w:rsidR="00CF3093" w:rsidRPr="005639E7">
        <w:rPr>
          <w:rFonts w:ascii="Times New Roman" w:hAnsi="Times New Roman" w:cs="Times New Roman"/>
          <w:sz w:val="20"/>
          <w:szCs w:val="20"/>
        </w:rPr>
        <w:t xml:space="preserve">terhadulu yang senada dalam penelitian ini dianataranya dilakukan oleh Irma </w:t>
      </w:r>
      <w:r w:rsidR="00CF3093" w:rsidRPr="005639E7">
        <w:rPr>
          <w:rFonts w:ascii="Times New Roman" w:hAnsi="Times New Roman" w:cs="Times New Roman"/>
          <w:i/>
          <w:sz w:val="20"/>
          <w:szCs w:val="20"/>
        </w:rPr>
        <w:t>dkk</w:t>
      </w:r>
      <w:r w:rsidR="00CF3093" w:rsidRPr="005639E7">
        <w:rPr>
          <w:rFonts w:ascii="Times New Roman" w:hAnsi="Times New Roman" w:cs="Times New Roman"/>
          <w:sz w:val="20"/>
          <w:szCs w:val="20"/>
        </w:rPr>
        <w:t xml:space="preserve"> (2012) ada pengaruh terhadap hasil belajar matematika siswa yang pembelajarannya menggunakan model kooperatif tipe NHT dan tipe TS-TS pada siswa SD Negeri 3 Pattallasong kelas V</w:t>
      </w:r>
    </w:p>
    <w:p w:rsidR="009E57DF" w:rsidRPr="005639E7" w:rsidRDefault="009E57DF" w:rsidP="009E57DF">
      <w:pPr>
        <w:autoSpaceDE w:val="0"/>
        <w:autoSpaceDN w:val="0"/>
        <w:adjustRightInd w:val="0"/>
        <w:spacing w:after="0" w:line="480" w:lineRule="auto"/>
        <w:jc w:val="both"/>
        <w:rPr>
          <w:rFonts w:ascii="Times New Roman" w:hAnsi="Times New Roman" w:cs="Times New Roman"/>
          <w:sz w:val="20"/>
          <w:szCs w:val="20"/>
        </w:rPr>
      </w:pPr>
    </w:p>
    <w:p w:rsidR="009E57DF" w:rsidRPr="005639E7" w:rsidRDefault="009E57DF" w:rsidP="009E57DF">
      <w:pPr>
        <w:autoSpaceDE w:val="0"/>
        <w:autoSpaceDN w:val="0"/>
        <w:adjustRightInd w:val="0"/>
        <w:spacing w:after="0" w:line="480" w:lineRule="auto"/>
        <w:jc w:val="both"/>
        <w:rPr>
          <w:rFonts w:ascii="Times New Roman" w:hAnsi="Times New Roman" w:cs="Times New Roman"/>
          <w:b/>
          <w:sz w:val="20"/>
          <w:szCs w:val="20"/>
        </w:rPr>
      </w:pPr>
      <w:r w:rsidRPr="005639E7">
        <w:rPr>
          <w:rFonts w:ascii="Times New Roman" w:hAnsi="Times New Roman" w:cs="Times New Roman"/>
          <w:b/>
          <w:sz w:val="20"/>
          <w:szCs w:val="20"/>
        </w:rPr>
        <w:t xml:space="preserve">METODE </w:t>
      </w:r>
    </w:p>
    <w:p w:rsidR="004026EB" w:rsidRPr="005639E7" w:rsidRDefault="009A452C" w:rsidP="004026EB">
      <w:pPr>
        <w:autoSpaceDE w:val="0"/>
        <w:autoSpaceDN w:val="0"/>
        <w:adjustRightInd w:val="0"/>
        <w:spacing w:after="0" w:line="480" w:lineRule="auto"/>
        <w:ind w:firstLine="720"/>
        <w:jc w:val="both"/>
        <w:rPr>
          <w:rFonts w:ascii="Times New Roman" w:hAnsi="Times New Roman" w:cs="Times New Roman"/>
          <w:sz w:val="20"/>
          <w:szCs w:val="20"/>
        </w:rPr>
      </w:pPr>
      <w:proofErr w:type="gramStart"/>
      <w:r w:rsidRPr="005639E7">
        <w:rPr>
          <w:rFonts w:ascii="Times New Roman" w:hAnsi="Times New Roman" w:cs="Times New Roman"/>
          <w:sz w:val="20"/>
          <w:szCs w:val="20"/>
        </w:rPr>
        <w:t>Metode penelitian yang digunakan dalam penelitian ini adalah metode penelitian eksperimen dengan pendekatan komparatif.</w:t>
      </w:r>
      <w:proofErr w:type="gramEnd"/>
      <w:r w:rsidRPr="005639E7">
        <w:rPr>
          <w:rFonts w:ascii="Times New Roman" w:hAnsi="Times New Roman" w:cs="Times New Roman"/>
          <w:sz w:val="20"/>
          <w:szCs w:val="20"/>
        </w:rPr>
        <w:t xml:space="preserve"> Penelitian eksperimen adalah studi yang digunakan untuk mengguji pengaruh perlakuan tertentu didalam kondisi yang terkendalikan, variabel lain yang dapat mempengaruhi proses eksperimen dapat dikontrol secara ketat (Sugiyono, 2013:11). </w:t>
      </w:r>
      <w:proofErr w:type="gramStart"/>
      <w:r w:rsidRPr="005639E7">
        <w:rPr>
          <w:rFonts w:ascii="Times New Roman" w:hAnsi="Times New Roman" w:cs="Times New Roman"/>
          <w:sz w:val="20"/>
          <w:szCs w:val="20"/>
        </w:rPr>
        <w:t>Penelitian komparatif adalah penelitian yang membandingkan keberadan suatu variabel atau lebih pada dua atau lebih sampel yang berbeda, atau pada waktu yang berbeda (Sugiyono, 2013: 57).</w:t>
      </w:r>
      <w:proofErr w:type="gramEnd"/>
    </w:p>
    <w:p w:rsidR="009E57DF" w:rsidRPr="005639E7" w:rsidRDefault="009E57DF" w:rsidP="004026EB">
      <w:pPr>
        <w:autoSpaceDE w:val="0"/>
        <w:autoSpaceDN w:val="0"/>
        <w:adjustRightInd w:val="0"/>
        <w:spacing w:after="0" w:line="480" w:lineRule="auto"/>
        <w:ind w:firstLine="720"/>
        <w:jc w:val="both"/>
        <w:rPr>
          <w:rFonts w:ascii="Times New Roman" w:hAnsi="Times New Roman" w:cs="Times New Roman"/>
          <w:sz w:val="20"/>
          <w:szCs w:val="20"/>
        </w:rPr>
      </w:pPr>
      <w:proofErr w:type="gramStart"/>
      <w:r w:rsidRPr="005639E7">
        <w:rPr>
          <w:rFonts w:ascii="Times New Roman" w:hAnsi="Times New Roman" w:cs="Times New Roman"/>
          <w:sz w:val="20"/>
          <w:szCs w:val="20"/>
        </w:rPr>
        <w:t>Rancangan penelitian adalah dasar tanggung jawab dalam menanggapi semua langkah yang harus diamabil.</w:t>
      </w:r>
      <w:proofErr w:type="gramEnd"/>
      <w:r w:rsidRPr="005639E7">
        <w:rPr>
          <w:rFonts w:ascii="Times New Roman" w:hAnsi="Times New Roman" w:cs="Times New Roman"/>
          <w:sz w:val="20"/>
          <w:szCs w:val="20"/>
        </w:rPr>
        <w:t xml:space="preserve"> Rancangan penelitian yang </w:t>
      </w:r>
      <w:proofErr w:type="gramStart"/>
      <w:r w:rsidRPr="005639E7">
        <w:rPr>
          <w:rFonts w:ascii="Times New Roman" w:hAnsi="Times New Roman" w:cs="Times New Roman"/>
          <w:sz w:val="20"/>
          <w:szCs w:val="20"/>
        </w:rPr>
        <w:t>akan</w:t>
      </w:r>
      <w:proofErr w:type="gramEnd"/>
      <w:r w:rsidRPr="005639E7">
        <w:rPr>
          <w:rFonts w:ascii="Times New Roman" w:hAnsi="Times New Roman" w:cs="Times New Roman"/>
          <w:sz w:val="20"/>
          <w:szCs w:val="20"/>
        </w:rPr>
        <w:t xml:space="preserve"> </w:t>
      </w:r>
      <w:r w:rsidRPr="005639E7">
        <w:rPr>
          <w:rFonts w:ascii="Times New Roman" w:hAnsi="Times New Roman" w:cs="Times New Roman"/>
          <w:sz w:val="20"/>
          <w:szCs w:val="20"/>
        </w:rPr>
        <w:lastRenderedPageBreak/>
        <w:t xml:space="preserve">diterpankan pada penelitian ini adalah </w:t>
      </w:r>
      <w:r w:rsidRPr="005639E7">
        <w:rPr>
          <w:rFonts w:ascii="Times New Roman" w:hAnsi="Times New Roman" w:cs="Times New Roman"/>
          <w:i/>
          <w:sz w:val="20"/>
          <w:szCs w:val="20"/>
        </w:rPr>
        <w:t>Quasi Experiment</w:t>
      </w:r>
      <w:r w:rsidRPr="005639E7">
        <w:rPr>
          <w:rFonts w:ascii="Times New Roman" w:hAnsi="Times New Roman" w:cs="Times New Roman"/>
          <w:sz w:val="20"/>
          <w:szCs w:val="20"/>
        </w:rPr>
        <w:t xml:space="preserve"> dengan </w:t>
      </w:r>
      <w:r w:rsidRPr="005639E7">
        <w:rPr>
          <w:rFonts w:ascii="Times New Roman" w:hAnsi="Times New Roman" w:cs="Times New Roman"/>
          <w:i/>
          <w:sz w:val="20"/>
          <w:szCs w:val="20"/>
        </w:rPr>
        <w:t>Pre-testPost-test Group Design</w:t>
      </w:r>
      <w:r w:rsidRPr="005639E7">
        <w:rPr>
          <w:rFonts w:ascii="Times New Roman" w:hAnsi="Times New Roman" w:cs="Times New Roman"/>
          <w:sz w:val="20"/>
          <w:szCs w:val="20"/>
        </w:rPr>
        <w:t xml:space="preserve">. Peneliitian bertujuan agar dapat mengidentifikasi perbedaan dalam prestasi belajar siswa </w:t>
      </w:r>
      <w:proofErr w:type="gramStart"/>
      <w:r w:rsidRPr="005639E7">
        <w:rPr>
          <w:rFonts w:ascii="Times New Roman" w:hAnsi="Times New Roman" w:cs="Times New Roman"/>
          <w:sz w:val="20"/>
          <w:szCs w:val="20"/>
        </w:rPr>
        <w:t>pada  pelajaran</w:t>
      </w:r>
      <w:proofErr w:type="gramEnd"/>
      <w:r w:rsidRPr="005639E7">
        <w:rPr>
          <w:rFonts w:ascii="Times New Roman" w:hAnsi="Times New Roman" w:cs="Times New Roman"/>
          <w:sz w:val="20"/>
          <w:szCs w:val="20"/>
        </w:rPr>
        <w:t xml:space="preserve"> tematik dengan menggunakan model pembelajaran NHT dan TS-TS.</w:t>
      </w:r>
    </w:p>
    <w:p w:rsidR="009A452C" w:rsidRPr="005639E7" w:rsidRDefault="009A452C" w:rsidP="009A452C">
      <w:pPr>
        <w:pStyle w:val="ListParagraph"/>
        <w:spacing w:line="480" w:lineRule="auto"/>
        <w:ind w:left="0" w:firstLine="850"/>
        <w:jc w:val="both"/>
        <w:rPr>
          <w:rFonts w:ascii="Times New Roman" w:hAnsi="Times New Roman" w:cs="Times New Roman"/>
          <w:color w:val="FFFFFF" w:themeColor="background1"/>
          <w:sz w:val="20"/>
          <w:szCs w:val="20"/>
          <w:lang w:val="en-US"/>
        </w:rPr>
      </w:pPr>
      <w:r w:rsidRPr="005639E7">
        <w:rPr>
          <w:rFonts w:ascii="Times New Roman" w:hAnsi="Times New Roman" w:cs="Times New Roman"/>
          <w:color w:val="FFFFFF" w:themeColor="background1"/>
          <w:sz w:val="20"/>
          <w:szCs w:val="20"/>
        </w:rPr>
        <w:t>“</w:t>
      </w:r>
      <w:r w:rsidRPr="005639E7">
        <w:rPr>
          <w:rFonts w:ascii="Times New Roman" w:hAnsi="Times New Roman" w:cs="Times New Roman"/>
          <w:sz w:val="20"/>
          <w:szCs w:val="20"/>
        </w:rPr>
        <w:t xml:space="preserve">Sugiyono (2019), </w:t>
      </w:r>
      <w:r w:rsidRPr="005639E7">
        <w:rPr>
          <w:rFonts w:ascii="Times New Roman" w:hAnsi="Times New Roman" w:cs="Times New Roman"/>
          <w:sz w:val="20"/>
          <w:szCs w:val="20"/>
          <w:lang w:val="en-US"/>
        </w:rPr>
        <w:t>mengungkapkan</w:t>
      </w:r>
      <w:r w:rsidRPr="005639E7">
        <w:rPr>
          <w:rFonts w:ascii="Times New Roman" w:hAnsi="Times New Roman" w:cs="Times New Roman"/>
          <w:sz w:val="20"/>
          <w:szCs w:val="20"/>
        </w:rPr>
        <w:t xml:space="preserve"> bahwa variabel bebas </w:t>
      </w:r>
      <w:r w:rsidRPr="005639E7">
        <w:rPr>
          <w:rFonts w:ascii="Times New Roman" w:hAnsi="Times New Roman" w:cs="Times New Roman"/>
          <w:sz w:val="20"/>
          <w:szCs w:val="20"/>
          <w:lang w:val="en-US"/>
        </w:rPr>
        <w:t xml:space="preserve">merupakan </w:t>
      </w:r>
      <w:r w:rsidRPr="005639E7">
        <w:rPr>
          <w:rFonts w:ascii="Times New Roman" w:hAnsi="Times New Roman" w:cs="Times New Roman"/>
          <w:sz w:val="20"/>
          <w:szCs w:val="20"/>
        </w:rPr>
        <w:t xml:space="preserve">variabel yang </w:t>
      </w:r>
      <w:r w:rsidRPr="005639E7">
        <w:rPr>
          <w:rFonts w:ascii="Times New Roman" w:hAnsi="Times New Roman" w:cs="Times New Roman"/>
          <w:sz w:val="20"/>
          <w:szCs w:val="20"/>
          <w:lang w:val="en-US"/>
        </w:rPr>
        <w:t xml:space="preserve">menyebabkan </w:t>
      </w:r>
      <w:r w:rsidRPr="005639E7">
        <w:rPr>
          <w:rFonts w:ascii="Times New Roman" w:hAnsi="Times New Roman" w:cs="Times New Roman"/>
          <w:sz w:val="20"/>
          <w:szCs w:val="20"/>
        </w:rPr>
        <w:t>perubahan atau</w:t>
      </w:r>
      <w:r w:rsidRPr="005639E7">
        <w:rPr>
          <w:rFonts w:ascii="Times New Roman" w:hAnsi="Times New Roman" w:cs="Times New Roman"/>
          <w:sz w:val="20"/>
          <w:szCs w:val="20"/>
          <w:lang w:val="en-US"/>
        </w:rPr>
        <w:t xml:space="preserve"> terjadinya </w:t>
      </w:r>
      <w:r w:rsidRPr="005639E7">
        <w:rPr>
          <w:rFonts w:ascii="Times New Roman" w:hAnsi="Times New Roman" w:cs="Times New Roman"/>
          <w:sz w:val="20"/>
          <w:szCs w:val="20"/>
        </w:rPr>
        <w:t xml:space="preserve"> variabel terikat. Pada penelitian ini yang menjadi variabel bebas </w:t>
      </w:r>
      <w:r w:rsidRPr="005639E7">
        <w:rPr>
          <w:rFonts w:ascii="Times New Roman" w:hAnsi="Times New Roman" w:cs="Times New Roman"/>
          <w:sz w:val="20"/>
          <w:szCs w:val="20"/>
          <w:lang w:val="en-US"/>
        </w:rPr>
        <w:t>merupakan</w:t>
      </w:r>
      <w:r w:rsidRPr="005639E7">
        <w:rPr>
          <w:rFonts w:ascii="Times New Roman" w:hAnsi="Times New Roman" w:cs="Times New Roman"/>
          <w:sz w:val="20"/>
          <w:szCs w:val="20"/>
        </w:rPr>
        <w:t xml:space="preserve"> Model Pembelajaran NHT dan TS-TS. Sedangkan variabel terikat </w:t>
      </w:r>
      <w:r w:rsidRPr="005639E7">
        <w:rPr>
          <w:rFonts w:ascii="Times New Roman" w:hAnsi="Times New Roman" w:cs="Times New Roman"/>
          <w:sz w:val="20"/>
          <w:szCs w:val="20"/>
          <w:lang w:val="en-US"/>
        </w:rPr>
        <w:t>merupakan</w:t>
      </w:r>
      <w:r w:rsidRPr="005639E7">
        <w:rPr>
          <w:rFonts w:ascii="Times New Roman" w:hAnsi="Times New Roman" w:cs="Times New Roman"/>
          <w:sz w:val="20"/>
          <w:szCs w:val="20"/>
        </w:rPr>
        <w:t xml:space="preserve"> variabel yang dipengaruhi atau yang </w:t>
      </w:r>
      <w:r w:rsidRPr="005639E7">
        <w:rPr>
          <w:rFonts w:ascii="Times New Roman" w:hAnsi="Times New Roman" w:cs="Times New Roman"/>
          <w:sz w:val="20"/>
          <w:szCs w:val="20"/>
          <w:lang w:val="en-US"/>
        </w:rPr>
        <w:t xml:space="preserve">disebabkan oleh </w:t>
      </w:r>
      <w:r w:rsidRPr="005639E7">
        <w:rPr>
          <w:rFonts w:ascii="Times New Roman" w:hAnsi="Times New Roman" w:cs="Times New Roman"/>
          <w:sz w:val="20"/>
          <w:szCs w:val="20"/>
        </w:rPr>
        <w:t xml:space="preserve">variabel bebas. Pada penelitian ini yang menjadi variabel terikat </w:t>
      </w:r>
      <w:r w:rsidRPr="005639E7">
        <w:rPr>
          <w:rFonts w:ascii="Times New Roman" w:hAnsi="Times New Roman" w:cs="Times New Roman"/>
          <w:sz w:val="20"/>
          <w:szCs w:val="20"/>
          <w:lang w:val="en-US"/>
        </w:rPr>
        <w:t>merupakan kemampuan</w:t>
      </w:r>
      <w:r w:rsidRPr="005639E7">
        <w:rPr>
          <w:rFonts w:ascii="Times New Roman" w:hAnsi="Times New Roman" w:cs="Times New Roman"/>
          <w:sz w:val="20"/>
          <w:szCs w:val="20"/>
        </w:rPr>
        <w:t xml:space="preserve"> berpikir kritis siswa.</w:t>
      </w:r>
      <w:r w:rsidRPr="005639E7">
        <w:rPr>
          <w:rFonts w:ascii="Times New Roman" w:hAnsi="Times New Roman" w:cs="Times New Roman"/>
          <w:color w:val="FFFFFF" w:themeColor="background1"/>
          <w:sz w:val="20"/>
          <w:szCs w:val="20"/>
        </w:rPr>
        <w:t xml:space="preserve"> </w:t>
      </w:r>
    </w:p>
    <w:p w:rsidR="009A452C" w:rsidRPr="005639E7" w:rsidRDefault="009A452C" w:rsidP="009A452C">
      <w:pPr>
        <w:pStyle w:val="ListParagraph"/>
        <w:spacing w:line="480" w:lineRule="auto"/>
        <w:ind w:left="0" w:firstLine="850"/>
        <w:jc w:val="both"/>
        <w:rPr>
          <w:rFonts w:ascii="Times New Roman" w:hAnsi="Times New Roman" w:cs="Times New Roman"/>
          <w:sz w:val="20"/>
          <w:szCs w:val="20"/>
          <w:lang w:val="en-US"/>
        </w:rPr>
      </w:pPr>
      <w:r w:rsidRPr="005639E7">
        <w:rPr>
          <w:rFonts w:ascii="Times New Roman" w:hAnsi="Times New Roman" w:cs="Times New Roman"/>
          <w:sz w:val="20"/>
          <w:szCs w:val="20"/>
        </w:rPr>
        <w:t xml:space="preserve">Tes </w:t>
      </w:r>
      <w:r w:rsidRPr="005639E7">
        <w:rPr>
          <w:rFonts w:ascii="Times New Roman" w:hAnsi="Times New Roman" w:cs="Times New Roman"/>
          <w:sz w:val="20"/>
          <w:szCs w:val="20"/>
          <w:lang w:val="en-US"/>
        </w:rPr>
        <w:t xml:space="preserve">untuk </w:t>
      </w:r>
      <w:r w:rsidRPr="005639E7">
        <w:rPr>
          <w:rFonts w:ascii="Times New Roman" w:hAnsi="Times New Roman" w:cs="Times New Roman"/>
          <w:sz w:val="20"/>
          <w:szCs w:val="20"/>
        </w:rPr>
        <w:t xml:space="preserve"> pertanyaan atau </w:t>
      </w:r>
      <w:r w:rsidRPr="005639E7">
        <w:rPr>
          <w:rFonts w:ascii="Times New Roman" w:hAnsi="Times New Roman" w:cs="Times New Roman"/>
          <w:sz w:val="20"/>
          <w:szCs w:val="20"/>
          <w:lang w:val="en-US"/>
        </w:rPr>
        <w:t>tugas,</w:t>
      </w:r>
      <w:r w:rsidRPr="005639E7">
        <w:rPr>
          <w:rFonts w:ascii="Times New Roman" w:hAnsi="Times New Roman" w:cs="Times New Roman"/>
          <w:sz w:val="20"/>
          <w:szCs w:val="20"/>
        </w:rPr>
        <w:t xml:space="preserve"> serta alat untuk mengukur keterampilan, pengetahuan intelegensi, kemampuan atau bakat yang </w:t>
      </w:r>
      <w:r w:rsidRPr="005639E7">
        <w:rPr>
          <w:rFonts w:ascii="Times New Roman" w:hAnsi="Times New Roman" w:cs="Times New Roman"/>
          <w:sz w:val="20"/>
          <w:szCs w:val="20"/>
          <w:lang w:val="en-US"/>
        </w:rPr>
        <w:t xml:space="preserve">dimiliki </w:t>
      </w:r>
      <w:r w:rsidRPr="005639E7">
        <w:rPr>
          <w:rFonts w:ascii="Times New Roman" w:hAnsi="Times New Roman" w:cs="Times New Roman"/>
          <w:sz w:val="20"/>
          <w:szCs w:val="20"/>
        </w:rPr>
        <w:t xml:space="preserve">oleh individu atau kelompok. Bentuk tes yang digunakan </w:t>
      </w:r>
      <w:r w:rsidRPr="005639E7">
        <w:rPr>
          <w:rFonts w:ascii="Times New Roman" w:hAnsi="Times New Roman" w:cs="Times New Roman"/>
          <w:sz w:val="20"/>
          <w:szCs w:val="20"/>
          <w:lang w:val="en-US"/>
        </w:rPr>
        <w:t xml:space="preserve">pada </w:t>
      </w:r>
      <w:r w:rsidRPr="005639E7">
        <w:rPr>
          <w:rFonts w:ascii="Times New Roman" w:hAnsi="Times New Roman" w:cs="Times New Roman"/>
          <w:sz w:val="20"/>
          <w:szCs w:val="20"/>
        </w:rPr>
        <w:t xml:space="preserve"> penelitian ini adalah tes kemampuan berpikir kritis, yaitu tes yang digunakan untuk mengukur pencapaian</w:t>
      </w:r>
      <w:r w:rsidRPr="005639E7">
        <w:rPr>
          <w:rFonts w:ascii="Times New Roman" w:hAnsi="Times New Roman" w:cs="Times New Roman"/>
          <w:sz w:val="20"/>
          <w:szCs w:val="20"/>
          <w:lang w:val="en-US"/>
        </w:rPr>
        <w:t xml:space="preserve"> kinerja </w:t>
      </w:r>
      <w:r w:rsidRPr="005639E7">
        <w:rPr>
          <w:rFonts w:ascii="Times New Roman" w:hAnsi="Times New Roman" w:cs="Times New Roman"/>
          <w:sz w:val="20"/>
          <w:szCs w:val="20"/>
        </w:rPr>
        <w:t xml:space="preserve"> seseorang </w:t>
      </w:r>
      <w:r w:rsidRPr="005639E7">
        <w:rPr>
          <w:rFonts w:ascii="Times New Roman" w:hAnsi="Times New Roman" w:cs="Times New Roman"/>
          <w:sz w:val="20"/>
          <w:szCs w:val="20"/>
          <w:lang w:val="en-US"/>
        </w:rPr>
        <w:t xml:space="preserve"> siswa </w:t>
      </w:r>
      <w:r w:rsidRPr="005639E7">
        <w:rPr>
          <w:rFonts w:ascii="Times New Roman" w:hAnsi="Times New Roman" w:cs="Times New Roman"/>
          <w:sz w:val="20"/>
          <w:szCs w:val="20"/>
        </w:rPr>
        <w:t>setelah mempelajari sesuatu.</w:t>
      </w:r>
      <w:r w:rsidRPr="005639E7">
        <w:rPr>
          <w:rFonts w:ascii="Times New Roman" w:hAnsi="Times New Roman" w:cs="Times New Roman"/>
          <w:color w:val="FFFFFF" w:themeColor="background1"/>
          <w:sz w:val="20"/>
          <w:szCs w:val="20"/>
        </w:rPr>
        <w:t xml:space="preserve"> “</w:t>
      </w:r>
    </w:p>
    <w:p w:rsidR="004D5CBD" w:rsidRPr="005639E7" w:rsidRDefault="009A452C" w:rsidP="004D5CBD">
      <w:pPr>
        <w:spacing w:after="160" w:line="480" w:lineRule="auto"/>
        <w:ind w:firstLine="284"/>
        <w:jc w:val="both"/>
        <w:rPr>
          <w:rFonts w:ascii="Times New Roman" w:hAnsi="Times New Roman" w:cs="Times New Roman"/>
          <w:sz w:val="20"/>
          <w:szCs w:val="20"/>
        </w:rPr>
      </w:pPr>
      <w:proofErr w:type="gramStart"/>
      <w:r w:rsidRPr="005639E7">
        <w:rPr>
          <w:rFonts w:ascii="Times New Roman" w:hAnsi="Times New Roman" w:cs="Times New Roman"/>
          <w:sz w:val="20"/>
          <w:szCs w:val="20"/>
        </w:rPr>
        <w:t>Berdasarkan uraian diatas maka tes yang dilakukan pada topic penelitian merupakan hasil tes kemampuan awal (</w:t>
      </w:r>
      <w:r w:rsidRPr="005639E7">
        <w:rPr>
          <w:rFonts w:ascii="Times New Roman" w:hAnsi="Times New Roman" w:cs="Times New Roman"/>
          <w:i/>
          <w:sz w:val="20"/>
          <w:szCs w:val="20"/>
        </w:rPr>
        <w:t>pre-test</w:t>
      </w:r>
      <w:r w:rsidRPr="005639E7">
        <w:rPr>
          <w:rFonts w:ascii="Times New Roman" w:hAnsi="Times New Roman" w:cs="Times New Roman"/>
          <w:sz w:val="20"/>
          <w:szCs w:val="20"/>
        </w:rPr>
        <w:t>) dan kemampuan akhir (</w:t>
      </w:r>
      <w:r w:rsidRPr="005639E7">
        <w:rPr>
          <w:rFonts w:ascii="Times New Roman" w:hAnsi="Times New Roman" w:cs="Times New Roman"/>
          <w:i/>
          <w:sz w:val="20"/>
          <w:szCs w:val="20"/>
        </w:rPr>
        <w:t>post-test</w:t>
      </w:r>
      <w:r w:rsidRPr="005639E7">
        <w:rPr>
          <w:rFonts w:ascii="Times New Roman" w:hAnsi="Times New Roman" w:cs="Times New Roman"/>
          <w:sz w:val="20"/>
          <w:szCs w:val="20"/>
        </w:rPr>
        <w:t>).</w:t>
      </w:r>
      <w:proofErr w:type="gramEnd"/>
      <w:r w:rsidRPr="005639E7">
        <w:rPr>
          <w:rFonts w:ascii="Times New Roman" w:hAnsi="Times New Roman" w:cs="Times New Roman"/>
          <w:sz w:val="20"/>
          <w:szCs w:val="20"/>
        </w:rPr>
        <w:t xml:space="preserve"> Bentuk tes yang digunakan untuk </w:t>
      </w:r>
      <w:proofErr w:type="gramStart"/>
      <w:r w:rsidRPr="005639E7">
        <w:rPr>
          <w:rFonts w:ascii="Times New Roman" w:hAnsi="Times New Roman" w:cs="Times New Roman"/>
          <w:sz w:val="20"/>
          <w:szCs w:val="20"/>
        </w:rPr>
        <w:t>mengukur  kemampuan</w:t>
      </w:r>
      <w:proofErr w:type="gramEnd"/>
      <w:r w:rsidRPr="005639E7">
        <w:rPr>
          <w:rFonts w:ascii="Times New Roman" w:hAnsi="Times New Roman" w:cs="Times New Roman"/>
          <w:sz w:val="20"/>
          <w:szCs w:val="20"/>
        </w:rPr>
        <w:t xml:space="preserve"> berpikir kritis pada </w:t>
      </w:r>
      <w:r w:rsidRPr="005639E7">
        <w:rPr>
          <w:rFonts w:ascii="Times New Roman" w:hAnsi="Times New Roman" w:cs="Times New Roman"/>
          <w:sz w:val="20"/>
          <w:szCs w:val="20"/>
        </w:rPr>
        <w:lastRenderedPageBreak/>
        <w:t xml:space="preserve">pembelajaran tematik yaitu bentuk tes objektif (pilihan ganda) sebanyak 25 butir soal yang disusun berdasarkan tujuan pembelajaran tematik yang terkandung dalam rancangan pembelajaran tematik. </w:t>
      </w:r>
      <w:r w:rsidR="00BB374C" w:rsidRPr="005639E7">
        <w:rPr>
          <w:rFonts w:ascii="Times New Roman" w:hAnsi="Times New Roman" w:cs="Times New Roman"/>
          <w:sz w:val="20"/>
          <w:szCs w:val="20"/>
        </w:rPr>
        <w:t xml:space="preserve">Instrumen tes </w:t>
      </w:r>
    </w:p>
    <w:p w:rsidR="004D5CBD" w:rsidRPr="005639E7" w:rsidRDefault="004D5CBD" w:rsidP="004D5CBD">
      <w:pPr>
        <w:spacing w:after="160" w:line="480" w:lineRule="auto"/>
        <w:ind w:firstLine="284"/>
        <w:jc w:val="both"/>
        <w:rPr>
          <w:rFonts w:ascii="Times New Roman" w:hAnsi="Times New Roman" w:cs="Times New Roman"/>
          <w:sz w:val="20"/>
          <w:szCs w:val="20"/>
        </w:rPr>
      </w:pPr>
      <w:proofErr w:type="gramStart"/>
      <w:r w:rsidRPr="005639E7">
        <w:rPr>
          <w:rFonts w:ascii="Times New Roman" w:hAnsi="Times New Roman" w:cs="Times New Roman"/>
          <w:sz w:val="20"/>
          <w:szCs w:val="20"/>
        </w:rPr>
        <w:t>Data yang diuji dalam penelitian ini adalah gain-Score (selisih nilai pretest dan posttest).Gain-Score dianggap merupakan ukuran perubahan kemampuan berpikir kritis siswa tematik setelah mendapat perlakuan.</w:t>
      </w:r>
      <w:proofErr w:type="gramEnd"/>
      <w:r w:rsidRPr="005639E7">
        <w:rPr>
          <w:rFonts w:ascii="Times New Roman" w:hAnsi="Times New Roman" w:cs="Times New Roman"/>
          <w:sz w:val="20"/>
          <w:szCs w:val="20"/>
        </w:rPr>
        <w:t xml:space="preserve"> Data gain-score, dalam bentuk rata-rata gain-scorerata-rata dari setiap kelas eksperimen akan digunakan untuk menentukan model pembelajaran mana yang efektif untuk meningkatkan kemampuan berpikir kritis siswa belajar untuk </w:t>
      </w:r>
      <w:proofErr w:type="gramStart"/>
      <w:r w:rsidRPr="005639E7">
        <w:rPr>
          <w:rFonts w:ascii="Times New Roman" w:hAnsi="Times New Roman" w:cs="Times New Roman"/>
          <w:sz w:val="20"/>
          <w:szCs w:val="20"/>
        </w:rPr>
        <w:t>materi  pembelajaran</w:t>
      </w:r>
      <w:proofErr w:type="gramEnd"/>
      <w:r w:rsidRPr="005639E7">
        <w:rPr>
          <w:rFonts w:ascii="Times New Roman" w:hAnsi="Times New Roman" w:cs="Times New Roman"/>
          <w:sz w:val="20"/>
          <w:szCs w:val="20"/>
        </w:rPr>
        <w:t xml:space="preserve"> tematik siswa SD.</w:t>
      </w:r>
    </w:p>
    <w:p w:rsidR="004D5CBD" w:rsidRPr="005639E7" w:rsidRDefault="004D5CBD" w:rsidP="005639E7">
      <w:pPr>
        <w:spacing w:after="160" w:line="480" w:lineRule="auto"/>
        <w:ind w:firstLine="284"/>
        <w:jc w:val="both"/>
        <w:rPr>
          <w:rFonts w:ascii="Times New Roman" w:hAnsi="Times New Roman" w:cs="Times New Roman"/>
          <w:sz w:val="20"/>
          <w:szCs w:val="20"/>
        </w:rPr>
      </w:pPr>
      <w:r w:rsidRPr="005639E7">
        <w:rPr>
          <w:rFonts w:ascii="Times New Roman" w:hAnsi="Times New Roman" w:cs="Times New Roman"/>
          <w:sz w:val="20"/>
          <w:szCs w:val="20"/>
        </w:rPr>
        <w:t xml:space="preserve">Data yang diterapkan </w:t>
      </w:r>
      <w:proofErr w:type="gramStart"/>
      <w:r w:rsidRPr="005639E7">
        <w:rPr>
          <w:rFonts w:ascii="Times New Roman" w:hAnsi="Times New Roman" w:cs="Times New Roman"/>
          <w:sz w:val="20"/>
          <w:szCs w:val="20"/>
        </w:rPr>
        <w:t>untuk  menganalisis</w:t>
      </w:r>
      <w:proofErr w:type="gramEnd"/>
      <w:r w:rsidRPr="005639E7">
        <w:rPr>
          <w:rFonts w:ascii="Times New Roman" w:hAnsi="Times New Roman" w:cs="Times New Roman"/>
          <w:sz w:val="20"/>
          <w:szCs w:val="20"/>
        </w:rPr>
        <w:t xml:space="preserve"> penelitian ini merupakan uji prasyarat yang terdiri dari uji normalitas dan uji homogenitas. </w:t>
      </w:r>
      <w:proofErr w:type="gramStart"/>
      <w:r w:rsidRPr="005639E7">
        <w:rPr>
          <w:rFonts w:ascii="Times New Roman" w:hAnsi="Times New Roman" w:cs="Times New Roman"/>
          <w:sz w:val="20"/>
          <w:szCs w:val="20"/>
        </w:rPr>
        <w:t>Menguji hipotesis pada penelitian ini, maka digunakan Uji Statistik Dual Sampel Independent T-test dengan taraf signifikan 0.05.</w:t>
      </w:r>
      <w:proofErr w:type="gramEnd"/>
    </w:p>
    <w:p w:rsidR="009E57DF" w:rsidRPr="005639E7" w:rsidRDefault="00BB374C" w:rsidP="004D5CBD">
      <w:pPr>
        <w:pStyle w:val="ListParagraph"/>
        <w:spacing w:after="160" w:line="480" w:lineRule="auto"/>
        <w:ind w:left="0" w:firstLine="850"/>
        <w:jc w:val="both"/>
        <w:rPr>
          <w:rFonts w:ascii="Times New Roman" w:hAnsi="Times New Roman" w:cs="Times New Roman"/>
          <w:sz w:val="20"/>
          <w:szCs w:val="20"/>
          <w:lang w:val="en-US"/>
        </w:rPr>
      </w:pPr>
      <w:r w:rsidRPr="005639E7">
        <w:rPr>
          <w:rFonts w:ascii="Times New Roman" w:hAnsi="Times New Roman" w:cs="Times New Roman"/>
          <w:sz w:val="20"/>
          <w:szCs w:val="20"/>
        </w:rPr>
        <w:t xml:space="preserve">disusun berdasarkan revisi Taksonomi Bloom pada aspek </w:t>
      </w:r>
      <w:r w:rsidR="00680822" w:rsidRPr="005639E7">
        <w:rPr>
          <w:rFonts w:ascii="Times New Roman" w:hAnsi="Times New Roman" w:cs="Times New Roman"/>
          <w:sz w:val="20"/>
          <w:szCs w:val="20"/>
        </w:rPr>
        <w:t xml:space="preserve">kognitif, yaitu mengingat atau </w:t>
      </w:r>
      <w:r w:rsidRPr="005639E7">
        <w:rPr>
          <w:rFonts w:ascii="Times New Roman" w:hAnsi="Times New Roman" w:cs="Times New Roman"/>
          <w:sz w:val="20"/>
          <w:szCs w:val="20"/>
        </w:rPr>
        <w:t xml:space="preserve">memahami, menerapkan atau  mengaplikasikan dan menganalisis. Berurutan atau berjalan sesuai dengan ruang lingkup kognitif revisi Taksonomi Bloom, yaitu C1, C2, C3, C4, dan C5. Soal kemampuan </w:t>
      </w:r>
      <w:r w:rsidRPr="005639E7">
        <w:rPr>
          <w:rFonts w:ascii="Times New Roman" w:hAnsi="Times New Roman" w:cs="Times New Roman"/>
          <w:sz w:val="20"/>
          <w:szCs w:val="20"/>
        </w:rPr>
        <w:lastRenderedPageBreak/>
        <w:t>untuk berpikir kritis  pada aspek kognitif dirangkum dalam</w:t>
      </w:r>
      <w:r w:rsidR="00680822" w:rsidRPr="005639E7">
        <w:rPr>
          <w:rFonts w:ascii="Times New Roman" w:hAnsi="Times New Roman" w:cs="Times New Roman"/>
          <w:sz w:val="20"/>
          <w:szCs w:val="20"/>
        </w:rPr>
        <w:t xml:space="preserve"> </w:t>
      </w:r>
      <w:r w:rsidR="009479F6" w:rsidRPr="005639E7">
        <w:rPr>
          <w:rFonts w:ascii="Times New Roman" w:hAnsi="Times New Roman" w:cs="Times New Roman"/>
          <w:sz w:val="20"/>
          <w:szCs w:val="20"/>
        </w:rPr>
        <w:t>kisi-kisi</w:t>
      </w:r>
      <w:r w:rsidR="009479F6" w:rsidRPr="005639E7">
        <w:rPr>
          <w:rFonts w:ascii="Times New Roman" w:hAnsi="Times New Roman" w:cs="Times New Roman"/>
          <w:sz w:val="20"/>
          <w:szCs w:val="20"/>
          <w:lang w:val="en-US"/>
        </w:rPr>
        <w:t>.</w:t>
      </w:r>
    </w:p>
    <w:p w:rsidR="00BB374C" w:rsidRPr="005639E7" w:rsidRDefault="00BB374C" w:rsidP="003A1C6D">
      <w:pPr>
        <w:pStyle w:val="ListParagraph"/>
        <w:tabs>
          <w:tab w:val="left" w:pos="1134"/>
        </w:tabs>
        <w:spacing w:line="480" w:lineRule="auto"/>
        <w:ind w:left="0"/>
        <w:jc w:val="both"/>
        <w:rPr>
          <w:rFonts w:ascii="Times New Roman" w:hAnsi="Times New Roman" w:cs="Times New Roman"/>
          <w:color w:val="FFFFFF" w:themeColor="background1"/>
          <w:sz w:val="20"/>
          <w:szCs w:val="20"/>
          <w:lang w:val="en-US"/>
        </w:rPr>
      </w:pPr>
      <w:r w:rsidRPr="005639E7">
        <w:rPr>
          <w:rFonts w:ascii="Times New Roman" w:hAnsi="Times New Roman" w:cs="Times New Roman"/>
          <w:sz w:val="20"/>
          <w:szCs w:val="20"/>
        </w:rPr>
        <w:t>Uji hipotesis</w:t>
      </w:r>
      <w:r w:rsidRPr="005639E7">
        <w:rPr>
          <w:rFonts w:ascii="Times New Roman" w:hAnsi="Times New Roman" w:cs="Times New Roman"/>
          <w:sz w:val="20"/>
          <w:szCs w:val="20"/>
          <w:lang w:val="en-US"/>
        </w:rPr>
        <w:t xml:space="preserve"> </w:t>
      </w:r>
      <w:r w:rsidRPr="005639E7">
        <w:rPr>
          <w:rFonts w:ascii="Times New Roman" w:hAnsi="Times New Roman" w:cs="Times New Roman"/>
          <w:sz w:val="20"/>
          <w:szCs w:val="20"/>
        </w:rPr>
        <w:t xml:space="preserve">digunakan untuk menguji ada tidaknya perbedaan yang signifikan berpikir kritis siswa yang diberi perlakuan dengan model pembelajaran </w:t>
      </w:r>
      <w:r w:rsidRPr="005639E7">
        <w:rPr>
          <w:rFonts w:ascii="Times New Roman" w:hAnsi="Times New Roman" w:cs="Times New Roman"/>
          <w:i/>
          <w:sz w:val="20"/>
          <w:szCs w:val="20"/>
        </w:rPr>
        <w:t xml:space="preserve">TS-TS </w:t>
      </w:r>
      <w:r w:rsidRPr="005639E7">
        <w:rPr>
          <w:rFonts w:ascii="Times New Roman" w:hAnsi="Times New Roman" w:cs="Times New Roman"/>
          <w:sz w:val="20"/>
          <w:szCs w:val="20"/>
        </w:rPr>
        <w:t xml:space="preserve">dan </w:t>
      </w:r>
      <w:r w:rsidRPr="005639E7">
        <w:rPr>
          <w:rFonts w:ascii="Times New Roman" w:hAnsi="Times New Roman" w:cs="Times New Roman"/>
          <w:i/>
          <w:sz w:val="20"/>
          <w:szCs w:val="20"/>
        </w:rPr>
        <w:t xml:space="preserve">Number Head Together </w:t>
      </w:r>
      <w:r w:rsidRPr="005639E7">
        <w:rPr>
          <w:rFonts w:ascii="Times New Roman" w:hAnsi="Times New Roman" w:cs="Times New Roman"/>
          <w:sz w:val="20"/>
          <w:szCs w:val="20"/>
        </w:rPr>
        <w:t>(NHT).</w:t>
      </w:r>
      <w:r w:rsidR="009479F6" w:rsidRPr="005639E7">
        <w:rPr>
          <w:rFonts w:ascii="Times New Roman" w:hAnsi="Times New Roman" w:cs="Times New Roman"/>
          <w:color w:val="FFFFFF" w:themeColor="background1"/>
          <w:sz w:val="20"/>
          <w:szCs w:val="20"/>
          <w:lang w:val="en-US"/>
        </w:rPr>
        <w:t xml:space="preserve"> </w:t>
      </w:r>
      <w:r w:rsidR="009479F6" w:rsidRPr="005639E7">
        <w:rPr>
          <w:rFonts w:ascii="Times New Roman" w:hAnsi="Times New Roman" w:cs="Times New Roman"/>
          <w:sz w:val="20"/>
          <w:szCs w:val="20"/>
          <w:lang w:val="en-US"/>
        </w:rPr>
        <w:t>D</w:t>
      </w:r>
      <w:r w:rsidR="009479F6" w:rsidRPr="005639E7">
        <w:rPr>
          <w:rFonts w:ascii="Times New Roman" w:hAnsi="Times New Roman" w:cs="Times New Roman"/>
          <w:sz w:val="20"/>
          <w:szCs w:val="20"/>
        </w:rPr>
        <w:t xml:space="preserve">ata yang </w:t>
      </w:r>
      <w:r w:rsidR="009479F6" w:rsidRPr="005639E7">
        <w:rPr>
          <w:rFonts w:ascii="Times New Roman" w:hAnsi="Times New Roman" w:cs="Times New Roman"/>
          <w:sz w:val="20"/>
          <w:szCs w:val="20"/>
          <w:lang w:val="en-US"/>
        </w:rPr>
        <w:t xml:space="preserve">diterapkan </w:t>
      </w:r>
      <w:proofErr w:type="gramStart"/>
      <w:r w:rsidR="009479F6" w:rsidRPr="005639E7">
        <w:rPr>
          <w:rFonts w:ascii="Times New Roman" w:hAnsi="Times New Roman" w:cs="Times New Roman"/>
          <w:sz w:val="20"/>
          <w:szCs w:val="20"/>
          <w:lang w:val="en-US"/>
        </w:rPr>
        <w:t>untuk  menganalisis</w:t>
      </w:r>
      <w:proofErr w:type="gramEnd"/>
      <w:r w:rsidR="009479F6" w:rsidRPr="005639E7">
        <w:rPr>
          <w:rFonts w:ascii="Times New Roman" w:hAnsi="Times New Roman" w:cs="Times New Roman"/>
          <w:sz w:val="20"/>
          <w:szCs w:val="20"/>
        </w:rPr>
        <w:t xml:space="preserve"> penelitian ini </w:t>
      </w:r>
      <w:r w:rsidR="009479F6" w:rsidRPr="005639E7">
        <w:rPr>
          <w:rFonts w:ascii="Times New Roman" w:hAnsi="Times New Roman" w:cs="Times New Roman"/>
          <w:sz w:val="20"/>
          <w:szCs w:val="20"/>
          <w:lang w:val="en-US"/>
        </w:rPr>
        <w:t xml:space="preserve">merupakan </w:t>
      </w:r>
      <w:r w:rsidR="009479F6" w:rsidRPr="005639E7">
        <w:rPr>
          <w:rFonts w:ascii="Times New Roman" w:hAnsi="Times New Roman" w:cs="Times New Roman"/>
          <w:sz w:val="20"/>
          <w:szCs w:val="20"/>
        </w:rPr>
        <w:t xml:space="preserve">uji prasyarat yang terdiri dari uji normalitas dan uji homogenitas. </w:t>
      </w:r>
      <w:proofErr w:type="gramStart"/>
      <w:r w:rsidR="009479F6" w:rsidRPr="005639E7">
        <w:rPr>
          <w:rFonts w:ascii="Times New Roman" w:hAnsi="Times New Roman" w:cs="Times New Roman"/>
          <w:sz w:val="20"/>
          <w:szCs w:val="20"/>
          <w:lang w:val="en-US"/>
        </w:rPr>
        <w:t>M</w:t>
      </w:r>
      <w:r w:rsidR="009479F6" w:rsidRPr="005639E7">
        <w:rPr>
          <w:rFonts w:ascii="Times New Roman" w:hAnsi="Times New Roman" w:cs="Times New Roman"/>
          <w:sz w:val="20"/>
          <w:szCs w:val="20"/>
        </w:rPr>
        <w:t xml:space="preserve">enguji hipotesis </w:t>
      </w:r>
      <w:r w:rsidR="009479F6" w:rsidRPr="005639E7">
        <w:rPr>
          <w:rFonts w:ascii="Times New Roman" w:hAnsi="Times New Roman" w:cs="Times New Roman"/>
          <w:sz w:val="20"/>
          <w:szCs w:val="20"/>
          <w:lang w:val="en-US"/>
        </w:rPr>
        <w:t xml:space="preserve">pada </w:t>
      </w:r>
      <w:r w:rsidR="009479F6" w:rsidRPr="005639E7">
        <w:rPr>
          <w:rFonts w:ascii="Times New Roman" w:hAnsi="Times New Roman" w:cs="Times New Roman"/>
          <w:sz w:val="20"/>
          <w:szCs w:val="20"/>
        </w:rPr>
        <w:t xml:space="preserve">penelitian ini, maka digunakan Uji Statistik </w:t>
      </w:r>
      <w:r w:rsidR="009479F6" w:rsidRPr="005639E7">
        <w:rPr>
          <w:rFonts w:ascii="Times New Roman" w:hAnsi="Times New Roman" w:cs="Times New Roman"/>
          <w:i/>
          <w:sz w:val="20"/>
          <w:szCs w:val="20"/>
        </w:rPr>
        <w:t>Dual Sampel Independent T-test</w:t>
      </w:r>
      <w:r w:rsidR="009479F6" w:rsidRPr="005639E7">
        <w:rPr>
          <w:rFonts w:ascii="Times New Roman" w:hAnsi="Times New Roman" w:cs="Times New Roman"/>
          <w:sz w:val="20"/>
          <w:szCs w:val="20"/>
        </w:rPr>
        <w:t xml:space="preserve"> dengan taraf signifikan 0.05</w:t>
      </w:r>
      <w:r w:rsidR="009479F6" w:rsidRPr="005639E7">
        <w:rPr>
          <w:rFonts w:ascii="Times New Roman" w:hAnsi="Times New Roman" w:cs="Times New Roman"/>
          <w:sz w:val="20"/>
          <w:szCs w:val="20"/>
          <w:lang w:val="en-US"/>
        </w:rPr>
        <w:t>.</w:t>
      </w:r>
      <w:proofErr w:type="gramEnd"/>
      <w:r w:rsidR="009479F6" w:rsidRPr="005639E7">
        <w:rPr>
          <w:rFonts w:ascii="Times New Roman" w:hAnsi="Times New Roman" w:cs="Times New Roman"/>
          <w:color w:val="FFFFFF" w:themeColor="background1"/>
          <w:sz w:val="20"/>
          <w:szCs w:val="20"/>
        </w:rPr>
        <w:t xml:space="preserve"> “</w:t>
      </w:r>
    </w:p>
    <w:p w:rsidR="00BB374C" w:rsidRPr="005639E7" w:rsidRDefault="00BB374C" w:rsidP="004D5CBD">
      <w:pPr>
        <w:spacing w:before="240" w:line="480" w:lineRule="auto"/>
        <w:ind w:firstLine="284"/>
        <w:jc w:val="both"/>
        <w:rPr>
          <w:rFonts w:ascii="Times New Roman" w:hAnsi="Times New Roman" w:cs="Times New Roman"/>
          <w:sz w:val="20"/>
          <w:szCs w:val="20"/>
        </w:rPr>
      </w:pPr>
      <w:r w:rsidRPr="005639E7">
        <w:rPr>
          <w:rFonts w:ascii="Times New Roman" w:hAnsi="Times New Roman" w:cs="Times New Roman"/>
          <w:sz w:val="20"/>
          <w:szCs w:val="20"/>
        </w:rPr>
        <w:t>Adapun kriteria pengambilan keputusan hipotesis penelitian dirumuskan sebagai berikut:</w:t>
      </w:r>
      <w:r w:rsidRPr="005639E7">
        <w:rPr>
          <w:rFonts w:ascii="Times New Roman" w:hAnsi="Times New Roman" w:cs="Times New Roman"/>
          <w:color w:val="FFFFFF" w:themeColor="background1"/>
          <w:sz w:val="20"/>
          <w:szCs w:val="20"/>
        </w:rPr>
        <w:t xml:space="preserve"> “</w:t>
      </w:r>
    </w:p>
    <w:p w:rsidR="00BB374C" w:rsidRPr="005639E7" w:rsidRDefault="00BB374C" w:rsidP="00BB374C">
      <w:pPr>
        <w:pStyle w:val="ListParagraph"/>
        <w:spacing w:line="480" w:lineRule="auto"/>
        <w:ind w:left="851" w:hanging="567"/>
        <w:jc w:val="both"/>
        <w:rPr>
          <w:rFonts w:ascii="Times New Roman" w:hAnsi="Times New Roman" w:cs="Times New Roman"/>
          <w:sz w:val="20"/>
          <w:szCs w:val="20"/>
          <w:lang w:val="en-ID"/>
        </w:rPr>
      </w:pPr>
      <w:r w:rsidRPr="005639E7">
        <w:rPr>
          <w:rFonts w:ascii="Times New Roman" w:hAnsi="Times New Roman" w:cs="Times New Roman"/>
          <w:sz w:val="20"/>
          <w:szCs w:val="20"/>
        </w:rPr>
        <w:t xml:space="preserve">Ho: </w:t>
      </w:r>
      <w:r w:rsidRPr="005639E7">
        <w:rPr>
          <w:rFonts w:ascii="Times New Roman" w:hAnsi="Times New Roman" w:cs="Times New Roman"/>
          <w:color w:val="FFFFFF" w:themeColor="background1"/>
          <w:sz w:val="20"/>
          <w:szCs w:val="20"/>
        </w:rPr>
        <w:t>“</w:t>
      </w:r>
      <w:r w:rsidRPr="005639E7">
        <w:rPr>
          <w:rFonts w:ascii="Times New Roman" w:hAnsi="Times New Roman" w:cs="Times New Roman"/>
          <w:sz w:val="20"/>
          <w:szCs w:val="20"/>
        </w:rPr>
        <w:t xml:space="preserve">Tidak ada perbedaan kemampuan berpikir kritis yang signifikan dengan menggunakan model pembelajaran modifikasi </w:t>
      </w:r>
      <w:r w:rsidRPr="005639E7">
        <w:rPr>
          <w:rFonts w:ascii="Times New Roman" w:hAnsi="Times New Roman" w:cs="Times New Roman"/>
          <w:i/>
          <w:sz w:val="20"/>
          <w:szCs w:val="20"/>
        </w:rPr>
        <w:t>Three Stay Three Stray</w:t>
      </w:r>
      <w:r w:rsidR="009479F6" w:rsidRPr="005639E7">
        <w:rPr>
          <w:rFonts w:ascii="Times New Roman" w:hAnsi="Times New Roman" w:cs="Times New Roman"/>
          <w:i/>
          <w:sz w:val="20"/>
          <w:szCs w:val="20"/>
          <w:lang w:val="en-US"/>
        </w:rPr>
        <w:t xml:space="preserve"> </w:t>
      </w:r>
      <w:r w:rsidRPr="005639E7">
        <w:rPr>
          <w:rFonts w:ascii="Times New Roman" w:hAnsi="Times New Roman" w:cs="Times New Roman"/>
          <w:sz w:val="20"/>
          <w:szCs w:val="20"/>
        </w:rPr>
        <w:t>dibandingkan dengan yang menggunakan model pembelajaran</w:t>
      </w:r>
      <w:r w:rsidR="009479F6" w:rsidRPr="005639E7">
        <w:rPr>
          <w:rFonts w:ascii="Times New Roman" w:hAnsi="Times New Roman" w:cs="Times New Roman"/>
          <w:sz w:val="20"/>
          <w:szCs w:val="20"/>
          <w:lang w:val="en-US"/>
        </w:rPr>
        <w:t xml:space="preserve"> </w:t>
      </w:r>
      <w:r w:rsidR="009479F6" w:rsidRPr="005639E7">
        <w:rPr>
          <w:rFonts w:ascii="Times New Roman" w:hAnsi="Times New Roman" w:cs="Times New Roman"/>
          <w:i/>
          <w:sz w:val="20"/>
          <w:szCs w:val="20"/>
        </w:rPr>
        <w:t>T</w:t>
      </w:r>
      <w:r w:rsidR="009479F6" w:rsidRPr="005639E7">
        <w:rPr>
          <w:rFonts w:ascii="Times New Roman" w:hAnsi="Times New Roman" w:cs="Times New Roman"/>
          <w:i/>
          <w:sz w:val="20"/>
          <w:szCs w:val="20"/>
          <w:lang w:val="en-US"/>
        </w:rPr>
        <w:t>hree</w:t>
      </w:r>
      <w:r w:rsidR="009479F6" w:rsidRPr="005639E7">
        <w:rPr>
          <w:rFonts w:ascii="Times New Roman" w:hAnsi="Times New Roman" w:cs="Times New Roman"/>
          <w:i/>
          <w:sz w:val="20"/>
          <w:szCs w:val="20"/>
        </w:rPr>
        <w:t xml:space="preserve"> stay </w:t>
      </w:r>
      <w:r w:rsidR="009479F6" w:rsidRPr="005639E7">
        <w:rPr>
          <w:rFonts w:ascii="Times New Roman" w:hAnsi="Times New Roman" w:cs="Times New Roman"/>
          <w:i/>
          <w:sz w:val="20"/>
          <w:szCs w:val="20"/>
          <w:lang w:val="en-US"/>
        </w:rPr>
        <w:t>Three</w:t>
      </w:r>
      <w:r w:rsidRPr="005639E7">
        <w:rPr>
          <w:rFonts w:ascii="Times New Roman" w:hAnsi="Times New Roman" w:cs="Times New Roman"/>
          <w:i/>
          <w:sz w:val="20"/>
          <w:szCs w:val="20"/>
        </w:rPr>
        <w:t xml:space="preserve"> Stray</w:t>
      </w:r>
      <w:r w:rsidRPr="005639E7">
        <w:rPr>
          <w:rFonts w:ascii="Times New Roman" w:hAnsi="Times New Roman" w:cs="Times New Roman"/>
          <w:i/>
          <w:sz w:val="20"/>
          <w:szCs w:val="20"/>
          <w:lang w:val="en-US"/>
        </w:rPr>
        <w:t xml:space="preserve"> </w:t>
      </w:r>
      <w:r w:rsidRPr="005639E7">
        <w:rPr>
          <w:rFonts w:ascii="Times New Roman" w:hAnsi="Times New Roman" w:cs="Times New Roman"/>
          <w:sz w:val="20"/>
          <w:szCs w:val="20"/>
        </w:rPr>
        <w:t xml:space="preserve">pada siswakelas IV SDN </w:t>
      </w:r>
      <w:r w:rsidRPr="005639E7">
        <w:rPr>
          <w:rFonts w:ascii="Times New Roman" w:hAnsi="Times New Roman" w:cs="Times New Roman"/>
          <w:sz w:val="20"/>
          <w:szCs w:val="20"/>
          <w:lang w:val="en-ID"/>
        </w:rPr>
        <w:t xml:space="preserve">Bakalan Krajan </w:t>
      </w:r>
      <w:r w:rsidRPr="005639E7">
        <w:rPr>
          <w:rFonts w:ascii="Times New Roman" w:hAnsi="Times New Roman" w:cs="Times New Roman"/>
          <w:sz w:val="20"/>
          <w:szCs w:val="20"/>
        </w:rPr>
        <w:t xml:space="preserve"> 01 Kota Malang</w:t>
      </w:r>
      <w:r w:rsidRPr="005639E7">
        <w:rPr>
          <w:rFonts w:ascii="Times New Roman" w:hAnsi="Times New Roman" w:cs="Times New Roman"/>
          <w:sz w:val="20"/>
          <w:szCs w:val="20"/>
          <w:lang w:val="en-ID"/>
        </w:rPr>
        <w:t>.</w:t>
      </w:r>
      <w:r w:rsidRPr="005639E7">
        <w:rPr>
          <w:rFonts w:ascii="Times New Roman" w:hAnsi="Times New Roman" w:cs="Times New Roman"/>
          <w:color w:val="FFFFFF" w:themeColor="background1"/>
          <w:sz w:val="20"/>
          <w:szCs w:val="20"/>
        </w:rPr>
        <w:t xml:space="preserve"> “</w:t>
      </w:r>
    </w:p>
    <w:p w:rsidR="00BB374C" w:rsidRPr="005639E7" w:rsidRDefault="00BB374C" w:rsidP="003A1C6D">
      <w:pPr>
        <w:pStyle w:val="ListParagraph"/>
        <w:spacing w:line="480" w:lineRule="auto"/>
        <w:ind w:left="851" w:hanging="567"/>
        <w:jc w:val="both"/>
        <w:rPr>
          <w:rFonts w:ascii="Times New Roman" w:hAnsi="Times New Roman" w:cs="Times New Roman"/>
          <w:sz w:val="20"/>
          <w:szCs w:val="20"/>
          <w:lang w:val="en-US"/>
        </w:rPr>
      </w:pPr>
      <w:r w:rsidRPr="005639E7">
        <w:rPr>
          <w:rFonts w:ascii="Times New Roman" w:hAnsi="Times New Roman" w:cs="Times New Roman"/>
          <w:sz w:val="20"/>
          <w:szCs w:val="20"/>
        </w:rPr>
        <w:t xml:space="preserve">H1: </w:t>
      </w:r>
      <w:r w:rsidRPr="005639E7">
        <w:rPr>
          <w:rFonts w:ascii="Times New Roman" w:hAnsi="Times New Roman" w:cs="Times New Roman"/>
          <w:color w:val="FFFFFF" w:themeColor="background1"/>
          <w:sz w:val="20"/>
          <w:szCs w:val="20"/>
        </w:rPr>
        <w:t>“</w:t>
      </w:r>
      <w:r w:rsidRPr="005639E7">
        <w:rPr>
          <w:rFonts w:ascii="Times New Roman" w:hAnsi="Times New Roman" w:cs="Times New Roman"/>
          <w:sz w:val="20"/>
          <w:szCs w:val="20"/>
        </w:rPr>
        <w:t xml:space="preserve">Ada perbedaan kemampuan berpikir kritis yang signifikan dengan menggunakan model pembelajaran modifikasi </w:t>
      </w:r>
      <w:r w:rsidRPr="005639E7">
        <w:rPr>
          <w:rFonts w:ascii="Times New Roman" w:hAnsi="Times New Roman" w:cs="Times New Roman"/>
          <w:i/>
          <w:sz w:val="20"/>
          <w:szCs w:val="20"/>
        </w:rPr>
        <w:t>Three Stay Three Stray</w:t>
      </w:r>
      <w:r w:rsidRPr="005639E7">
        <w:rPr>
          <w:rFonts w:ascii="Times New Roman" w:hAnsi="Times New Roman" w:cs="Times New Roman"/>
          <w:i/>
          <w:sz w:val="20"/>
          <w:szCs w:val="20"/>
          <w:lang w:val="en-US"/>
        </w:rPr>
        <w:t xml:space="preserve"> </w:t>
      </w:r>
      <w:r w:rsidRPr="005639E7">
        <w:rPr>
          <w:rFonts w:ascii="Times New Roman" w:hAnsi="Times New Roman" w:cs="Times New Roman"/>
          <w:sz w:val="20"/>
          <w:szCs w:val="20"/>
        </w:rPr>
        <w:t>dibandingkan dengan yang menggunakan model pembelajaran</w:t>
      </w:r>
      <w:r w:rsidR="004026EB" w:rsidRPr="005639E7">
        <w:rPr>
          <w:rFonts w:ascii="Times New Roman" w:hAnsi="Times New Roman" w:cs="Times New Roman"/>
          <w:sz w:val="20"/>
          <w:szCs w:val="20"/>
          <w:lang w:val="en-US"/>
        </w:rPr>
        <w:t xml:space="preserve"> </w:t>
      </w:r>
      <w:r w:rsidR="004026EB" w:rsidRPr="005639E7">
        <w:rPr>
          <w:rFonts w:ascii="Times New Roman" w:hAnsi="Times New Roman" w:cs="Times New Roman"/>
          <w:i/>
          <w:sz w:val="20"/>
          <w:szCs w:val="20"/>
        </w:rPr>
        <w:t>T</w:t>
      </w:r>
      <w:r w:rsidR="004026EB" w:rsidRPr="005639E7">
        <w:rPr>
          <w:rFonts w:ascii="Times New Roman" w:hAnsi="Times New Roman" w:cs="Times New Roman"/>
          <w:i/>
          <w:sz w:val="20"/>
          <w:szCs w:val="20"/>
          <w:lang w:val="en-US"/>
        </w:rPr>
        <w:t>hree</w:t>
      </w:r>
      <w:r w:rsidRPr="005639E7">
        <w:rPr>
          <w:rFonts w:ascii="Times New Roman" w:hAnsi="Times New Roman" w:cs="Times New Roman"/>
          <w:i/>
          <w:sz w:val="20"/>
          <w:szCs w:val="20"/>
        </w:rPr>
        <w:t xml:space="preserve"> </w:t>
      </w:r>
      <w:r w:rsidRPr="005639E7">
        <w:rPr>
          <w:rFonts w:ascii="Times New Roman" w:hAnsi="Times New Roman" w:cs="Times New Roman"/>
          <w:i/>
          <w:sz w:val="20"/>
          <w:szCs w:val="20"/>
        </w:rPr>
        <w:lastRenderedPageBreak/>
        <w:t>stay T</w:t>
      </w:r>
      <w:r w:rsidR="004026EB" w:rsidRPr="005639E7">
        <w:rPr>
          <w:rFonts w:ascii="Times New Roman" w:hAnsi="Times New Roman" w:cs="Times New Roman"/>
          <w:i/>
          <w:sz w:val="20"/>
          <w:szCs w:val="20"/>
          <w:lang w:val="en-US"/>
        </w:rPr>
        <w:t>hree</w:t>
      </w:r>
      <w:r w:rsidRPr="005639E7">
        <w:rPr>
          <w:rFonts w:ascii="Times New Roman" w:hAnsi="Times New Roman" w:cs="Times New Roman"/>
          <w:i/>
          <w:sz w:val="20"/>
          <w:szCs w:val="20"/>
        </w:rPr>
        <w:t xml:space="preserve"> Stray</w:t>
      </w:r>
      <w:r w:rsidRPr="005639E7">
        <w:rPr>
          <w:rFonts w:ascii="Times New Roman" w:hAnsi="Times New Roman" w:cs="Times New Roman"/>
          <w:i/>
          <w:sz w:val="20"/>
          <w:szCs w:val="20"/>
          <w:lang w:val="en-US"/>
        </w:rPr>
        <w:t xml:space="preserve"> </w:t>
      </w:r>
      <w:r w:rsidRPr="005639E7">
        <w:rPr>
          <w:rFonts w:ascii="Times New Roman" w:hAnsi="Times New Roman" w:cs="Times New Roman"/>
          <w:sz w:val="20"/>
          <w:szCs w:val="20"/>
        </w:rPr>
        <w:t>pada siswakelas IV SDN</w:t>
      </w:r>
      <w:r w:rsidRPr="005639E7">
        <w:rPr>
          <w:rFonts w:ascii="Times New Roman" w:hAnsi="Times New Roman" w:cs="Times New Roman"/>
          <w:sz w:val="20"/>
          <w:szCs w:val="20"/>
          <w:lang w:val="en-ID"/>
        </w:rPr>
        <w:t xml:space="preserve"> Bakalan Krajan </w:t>
      </w:r>
      <w:r w:rsidRPr="005639E7">
        <w:rPr>
          <w:rFonts w:ascii="Times New Roman" w:hAnsi="Times New Roman" w:cs="Times New Roman"/>
          <w:sz w:val="20"/>
          <w:szCs w:val="20"/>
        </w:rPr>
        <w:t xml:space="preserve"> 01 Kota Malang</w:t>
      </w:r>
      <w:r w:rsidRPr="005639E7">
        <w:rPr>
          <w:rFonts w:ascii="Times New Roman" w:hAnsi="Times New Roman" w:cs="Times New Roman"/>
          <w:sz w:val="20"/>
          <w:szCs w:val="20"/>
          <w:lang w:val="en-ID"/>
        </w:rPr>
        <w:t>.</w:t>
      </w:r>
      <w:r w:rsidRPr="005639E7">
        <w:rPr>
          <w:rFonts w:ascii="Times New Roman" w:hAnsi="Times New Roman" w:cs="Times New Roman"/>
          <w:color w:val="FFFFFF" w:themeColor="background1"/>
          <w:sz w:val="20"/>
          <w:szCs w:val="20"/>
        </w:rPr>
        <w:t xml:space="preserve"> “</w:t>
      </w:r>
    </w:p>
    <w:p w:rsidR="00BB374C" w:rsidRPr="005639E7" w:rsidRDefault="00BB374C" w:rsidP="00BB374C">
      <w:pPr>
        <w:pStyle w:val="ListParagraph"/>
        <w:numPr>
          <w:ilvl w:val="0"/>
          <w:numId w:val="1"/>
        </w:numPr>
        <w:spacing w:before="240" w:line="480" w:lineRule="auto"/>
        <w:ind w:left="851" w:hanging="284"/>
        <w:jc w:val="both"/>
        <w:rPr>
          <w:rFonts w:ascii="Times New Roman" w:hAnsi="Times New Roman" w:cs="Times New Roman"/>
          <w:sz w:val="20"/>
          <w:szCs w:val="20"/>
        </w:rPr>
      </w:pPr>
      <w:r w:rsidRPr="005639E7">
        <w:rPr>
          <w:rFonts w:ascii="Times New Roman" w:hAnsi="Times New Roman" w:cs="Times New Roman"/>
          <w:color w:val="FFFFFF" w:themeColor="background1"/>
          <w:sz w:val="20"/>
          <w:szCs w:val="20"/>
        </w:rPr>
        <w:t>“</w:t>
      </w:r>
      <w:r w:rsidRPr="005639E7">
        <w:rPr>
          <w:rFonts w:ascii="Times New Roman" w:hAnsi="Times New Roman" w:cs="Times New Roman"/>
          <w:sz w:val="20"/>
          <w:szCs w:val="20"/>
        </w:rPr>
        <w:t>Jika nilai sig. (2-tailed) ≤ α (0,05), maka Ho tidak dapat ditolak, berarti tidak ada perbedaan yang signifikan antara prestasi belajar pada mata pelajaran tematik yang pembelajarannya menggunakan model TS-TS dengan yang pembelajarannya menggunakan model NHT.</w:t>
      </w:r>
      <w:r w:rsidRPr="005639E7">
        <w:rPr>
          <w:rFonts w:ascii="Times New Roman" w:hAnsi="Times New Roman" w:cs="Times New Roman"/>
          <w:color w:val="FFFFFF" w:themeColor="background1"/>
          <w:sz w:val="20"/>
          <w:szCs w:val="20"/>
        </w:rPr>
        <w:t xml:space="preserve"> “</w:t>
      </w:r>
    </w:p>
    <w:p w:rsidR="00BB374C" w:rsidRPr="005639E7" w:rsidRDefault="00BB374C" w:rsidP="008C6139">
      <w:pPr>
        <w:pStyle w:val="ListParagraph"/>
        <w:numPr>
          <w:ilvl w:val="0"/>
          <w:numId w:val="1"/>
        </w:numPr>
        <w:spacing w:before="240" w:line="480" w:lineRule="auto"/>
        <w:ind w:left="851" w:hanging="284"/>
        <w:jc w:val="both"/>
        <w:rPr>
          <w:rFonts w:ascii="Times New Roman" w:hAnsi="Times New Roman" w:cs="Times New Roman"/>
          <w:sz w:val="20"/>
          <w:szCs w:val="20"/>
        </w:rPr>
      </w:pPr>
      <w:r w:rsidRPr="005639E7">
        <w:rPr>
          <w:rFonts w:ascii="Times New Roman" w:hAnsi="Times New Roman" w:cs="Times New Roman"/>
          <w:color w:val="FFFFFF" w:themeColor="background1"/>
          <w:sz w:val="20"/>
          <w:szCs w:val="20"/>
        </w:rPr>
        <w:t>“</w:t>
      </w:r>
      <w:r w:rsidRPr="005639E7">
        <w:rPr>
          <w:rFonts w:ascii="Times New Roman" w:hAnsi="Times New Roman" w:cs="Times New Roman"/>
          <w:sz w:val="20"/>
          <w:szCs w:val="20"/>
        </w:rPr>
        <w:t>Jika nilai sig. (2-tailed) &gt;α (0,05), maka Ho ditolak berarti ada perbedaan yang signifikan antara prestasi belajar pada mata pelajaran tematik yang pembelajarannya menggunakan model TS-TS</w:t>
      </w:r>
      <w:r w:rsidR="008C6139" w:rsidRPr="005639E7">
        <w:rPr>
          <w:rFonts w:ascii="Times New Roman" w:hAnsi="Times New Roman" w:cs="Times New Roman"/>
          <w:sz w:val="20"/>
          <w:szCs w:val="20"/>
        </w:rPr>
        <w:t xml:space="preserve"> dengan yang</w:t>
      </w:r>
      <w:r w:rsidR="008C6139" w:rsidRPr="005639E7">
        <w:rPr>
          <w:rFonts w:ascii="Times New Roman" w:hAnsi="Times New Roman" w:cs="Times New Roman"/>
          <w:sz w:val="20"/>
          <w:szCs w:val="20"/>
          <w:lang w:val="en-US"/>
        </w:rPr>
        <w:t xml:space="preserve"> </w:t>
      </w:r>
      <w:r w:rsidRPr="005639E7">
        <w:rPr>
          <w:rFonts w:ascii="Times New Roman" w:hAnsi="Times New Roman" w:cs="Times New Roman"/>
          <w:sz w:val="20"/>
          <w:szCs w:val="20"/>
        </w:rPr>
        <w:t>pembelajarannya menggunakan model NHT.</w:t>
      </w:r>
      <w:r w:rsidRPr="005639E7">
        <w:rPr>
          <w:rFonts w:ascii="Times New Roman" w:hAnsi="Times New Roman" w:cs="Times New Roman"/>
          <w:color w:val="FFFFFF" w:themeColor="background1"/>
          <w:sz w:val="20"/>
          <w:szCs w:val="20"/>
        </w:rPr>
        <w:t xml:space="preserve"> </w:t>
      </w:r>
    </w:p>
    <w:p w:rsidR="005639E7" w:rsidRPr="005639E7" w:rsidRDefault="005639E7" w:rsidP="005639E7">
      <w:pPr>
        <w:spacing w:before="240" w:line="480" w:lineRule="auto"/>
        <w:jc w:val="both"/>
        <w:rPr>
          <w:rFonts w:ascii="Times New Roman" w:hAnsi="Times New Roman" w:cs="Times New Roman"/>
          <w:sz w:val="20"/>
          <w:szCs w:val="20"/>
        </w:rPr>
      </w:pPr>
    </w:p>
    <w:p w:rsidR="003A1C6D" w:rsidRPr="005639E7" w:rsidRDefault="003A1C6D" w:rsidP="004026EB">
      <w:pPr>
        <w:spacing w:before="240" w:line="480" w:lineRule="auto"/>
        <w:jc w:val="both"/>
        <w:rPr>
          <w:rFonts w:ascii="Times New Roman" w:hAnsi="Times New Roman" w:cs="Times New Roman"/>
          <w:b/>
          <w:sz w:val="20"/>
          <w:szCs w:val="20"/>
        </w:rPr>
      </w:pPr>
      <w:r w:rsidRPr="005639E7">
        <w:rPr>
          <w:rFonts w:ascii="Times New Roman" w:hAnsi="Times New Roman" w:cs="Times New Roman"/>
          <w:b/>
          <w:sz w:val="20"/>
          <w:szCs w:val="20"/>
        </w:rPr>
        <w:t>HASIL DAN PEMBAHASAN</w:t>
      </w:r>
    </w:p>
    <w:p w:rsidR="0017424D" w:rsidRPr="005639E7" w:rsidRDefault="0017424D" w:rsidP="0017424D">
      <w:pPr>
        <w:pStyle w:val="ListParagraph"/>
        <w:spacing w:line="480" w:lineRule="auto"/>
        <w:ind w:left="0" w:firstLine="567"/>
        <w:jc w:val="both"/>
        <w:rPr>
          <w:rFonts w:ascii="Times New Roman" w:hAnsi="Times New Roman" w:cs="Times New Roman"/>
          <w:sz w:val="20"/>
          <w:szCs w:val="20"/>
          <w:lang w:val="en-US"/>
        </w:rPr>
      </w:pPr>
      <w:r w:rsidRPr="005639E7">
        <w:rPr>
          <w:rFonts w:ascii="Times New Roman" w:hAnsi="Times New Roman" w:cs="Times New Roman"/>
          <w:sz w:val="20"/>
          <w:szCs w:val="20"/>
        </w:rPr>
        <w:t>Pengambilan keputusan ini berdasarkan hasil perhitungan</w:t>
      </w:r>
      <w:r w:rsidRPr="005639E7">
        <w:rPr>
          <w:rFonts w:ascii="Times New Roman" w:hAnsi="Times New Roman" w:cs="Times New Roman"/>
          <w:sz w:val="20"/>
          <w:szCs w:val="20"/>
          <w:lang w:val="en-US"/>
        </w:rPr>
        <w:t xml:space="preserve"> maka </w:t>
      </w:r>
      <w:r w:rsidRPr="005639E7">
        <w:rPr>
          <w:rFonts w:ascii="Times New Roman" w:hAnsi="Times New Roman" w:cs="Times New Roman"/>
          <w:sz w:val="20"/>
          <w:szCs w:val="20"/>
        </w:rPr>
        <w:t xml:space="preserve"> diperoleh </w:t>
      </w:r>
      <w:r w:rsidRPr="005639E7">
        <w:rPr>
          <w:rFonts w:ascii="Times New Roman" w:hAnsi="Times New Roman" w:cs="Times New Roman"/>
          <w:sz w:val="20"/>
          <w:szCs w:val="20"/>
          <w:lang w:val="en-US"/>
        </w:rPr>
        <w:t xml:space="preserve">dari </w:t>
      </w:r>
      <w:r w:rsidRPr="005639E7">
        <w:rPr>
          <w:rFonts w:ascii="Times New Roman" w:hAnsi="Times New Roman" w:cs="Times New Roman"/>
          <w:sz w:val="20"/>
          <w:szCs w:val="20"/>
        </w:rPr>
        <w:t xml:space="preserve">nilai rata-rata pre-test model pembelajaran TS-TS (56,2) &lt; (56,4) nilai </w:t>
      </w:r>
      <w:r w:rsidRPr="005639E7">
        <w:rPr>
          <w:rFonts w:ascii="Times New Roman" w:hAnsi="Times New Roman" w:cs="Times New Roman"/>
          <w:sz w:val="20"/>
          <w:szCs w:val="20"/>
        </w:rPr>
        <w:lastRenderedPageBreak/>
        <w:t>rata-rata pre-test model pembelajaran NHT, dan nilai rata-rata post-test pada model pembelajaran TS-TS sebesar (77) &lt; (82,12) nilai rata-rata post-test model pembelajaran NHT, dengan silisih 5,12. Hasil penelitian ini didukung oleh penelitian Mustika (2012) menyatakan bahwa ada perbedaan</w:t>
      </w:r>
      <w:r w:rsidRPr="005639E7">
        <w:rPr>
          <w:rFonts w:ascii="Times New Roman" w:hAnsi="Times New Roman" w:cs="Times New Roman"/>
          <w:sz w:val="20"/>
          <w:szCs w:val="20"/>
          <w:lang w:val="en-US"/>
        </w:rPr>
        <w:t xml:space="preserve"> yang signifikan antara</w:t>
      </w:r>
      <w:r w:rsidRPr="005639E7">
        <w:rPr>
          <w:rFonts w:ascii="Times New Roman" w:hAnsi="Times New Roman" w:cs="Times New Roman"/>
          <w:sz w:val="20"/>
          <w:szCs w:val="20"/>
        </w:rPr>
        <w:t xml:space="preserve"> berpikir kritis siswa tematik (Bahasa Indonesia, IPS dan IPA) </w:t>
      </w:r>
      <w:r w:rsidRPr="005639E7">
        <w:rPr>
          <w:rFonts w:ascii="Times New Roman" w:hAnsi="Times New Roman" w:cs="Times New Roman"/>
          <w:sz w:val="20"/>
          <w:szCs w:val="20"/>
          <w:lang w:val="en-US"/>
        </w:rPr>
        <w:t>yang diajarkan menggunkan</w:t>
      </w:r>
      <w:r w:rsidRPr="005639E7">
        <w:rPr>
          <w:rFonts w:ascii="Times New Roman" w:hAnsi="Times New Roman" w:cs="Times New Roman"/>
          <w:sz w:val="20"/>
          <w:szCs w:val="20"/>
        </w:rPr>
        <w:t xml:space="preserve"> model NHT dan yang menggunakan model MM dan penelitian yang dilakukan oleh Jenni (2014) ada perbedaan </w:t>
      </w:r>
      <w:r w:rsidRPr="005639E7">
        <w:rPr>
          <w:rFonts w:ascii="Times New Roman" w:hAnsi="Times New Roman" w:cs="Times New Roman"/>
          <w:sz w:val="20"/>
          <w:szCs w:val="20"/>
          <w:lang w:val="en-US"/>
        </w:rPr>
        <w:t>k</w:t>
      </w:r>
      <w:r w:rsidRPr="005639E7">
        <w:rPr>
          <w:rFonts w:ascii="Times New Roman" w:hAnsi="Times New Roman" w:cs="Times New Roman"/>
          <w:sz w:val="20"/>
          <w:szCs w:val="20"/>
        </w:rPr>
        <w:t>emampuan berpikir bahasa indonesia antar siswa yang diberikan model pembelajaran kooperatif tipe NHT dengan siswa yang diberikan model pembelajaran kooperatif tipe TS-TS.</w:t>
      </w:r>
      <w:r w:rsidRPr="005639E7">
        <w:rPr>
          <w:rFonts w:ascii="Times New Roman" w:hAnsi="Times New Roman" w:cs="Times New Roman"/>
          <w:color w:val="FFFFFF" w:themeColor="background1"/>
          <w:sz w:val="20"/>
          <w:szCs w:val="20"/>
        </w:rPr>
        <w:t xml:space="preserve"> “</w:t>
      </w:r>
    </w:p>
    <w:p w:rsidR="0017424D" w:rsidRPr="005639E7" w:rsidRDefault="0017424D" w:rsidP="008C6139">
      <w:pPr>
        <w:pStyle w:val="ListParagraph"/>
        <w:spacing w:line="480" w:lineRule="auto"/>
        <w:ind w:left="0" w:firstLine="567"/>
        <w:jc w:val="both"/>
        <w:rPr>
          <w:rFonts w:ascii="Times New Roman" w:hAnsi="Times New Roman" w:cs="Times New Roman"/>
          <w:color w:val="FFFFFF" w:themeColor="background1"/>
          <w:sz w:val="20"/>
          <w:szCs w:val="20"/>
          <w:lang w:val="en-US"/>
        </w:rPr>
      </w:pPr>
      <w:r w:rsidRPr="005639E7">
        <w:rPr>
          <w:rFonts w:ascii="Times New Roman" w:hAnsi="Times New Roman" w:cs="Times New Roman"/>
          <w:sz w:val="20"/>
          <w:szCs w:val="20"/>
        </w:rPr>
        <w:t>Berdasarkan hasil analisis di atas</w:t>
      </w:r>
      <w:r w:rsidRPr="005639E7">
        <w:rPr>
          <w:rFonts w:ascii="Times New Roman" w:hAnsi="Times New Roman" w:cs="Times New Roman"/>
          <w:sz w:val="20"/>
          <w:szCs w:val="20"/>
          <w:lang w:val="en-US"/>
        </w:rPr>
        <w:t xml:space="preserve">, </w:t>
      </w:r>
      <w:r w:rsidRPr="005639E7">
        <w:rPr>
          <w:rFonts w:ascii="Times New Roman" w:hAnsi="Times New Roman" w:cs="Times New Roman"/>
          <w:sz w:val="20"/>
          <w:szCs w:val="20"/>
        </w:rPr>
        <w:t>adanya perbedaan</w:t>
      </w:r>
      <w:r w:rsidRPr="005639E7">
        <w:rPr>
          <w:rFonts w:ascii="Times New Roman" w:hAnsi="Times New Roman" w:cs="Times New Roman"/>
          <w:sz w:val="20"/>
          <w:szCs w:val="20"/>
          <w:lang w:val="en-US"/>
        </w:rPr>
        <w:t xml:space="preserve"> yang signifikan dalam </w:t>
      </w:r>
      <w:r w:rsidRPr="005639E7">
        <w:rPr>
          <w:rFonts w:ascii="Times New Roman" w:hAnsi="Times New Roman" w:cs="Times New Roman"/>
          <w:sz w:val="20"/>
          <w:szCs w:val="20"/>
        </w:rPr>
        <w:t xml:space="preserve"> kemampuan berpikir kritis </w:t>
      </w:r>
      <w:r w:rsidRPr="005639E7">
        <w:rPr>
          <w:rFonts w:ascii="Times New Roman" w:hAnsi="Times New Roman" w:cs="Times New Roman"/>
          <w:sz w:val="20"/>
          <w:szCs w:val="20"/>
          <w:lang w:val="en-US"/>
        </w:rPr>
        <w:t xml:space="preserve">antara </w:t>
      </w:r>
      <w:r w:rsidRPr="005639E7">
        <w:rPr>
          <w:rFonts w:ascii="Times New Roman" w:hAnsi="Times New Roman" w:cs="Times New Roman"/>
          <w:sz w:val="20"/>
          <w:szCs w:val="20"/>
        </w:rPr>
        <w:t>kelas eksperimen TS-TS dan kelas eksperimen NHT dengan nilai selisih pre-test 0,2 dan post-tset 5,12. Adanya perbedaan</w:t>
      </w:r>
      <w:r w:rsidRPr="005639E7">
        <w:rPr>
          <w:rFonts w:ascii="Times New Roman" w:hAnsi="Times New Roman" w:cs="Times New Roman"/>
          <w:sz w:val="20"/>
          <w:szCs w:val="20"/>
          <w:lang w:val="en-US"/>
        </w:rPr>
        <w:t xml:space="preserve"> dari hasil nilai </w:t>
      </w:r>
      <w:r w:rsidRPr="005639E7">
        <w:rPr>
          <w:rFonts w:ascii="Times New Roman" w:hAnsi="Times New Roman" w:cs="Times New Roman"/>
          <w:sz w:val="20"/>
          <w:szCs w:val="20"/>
        </w:rPr>
        <w:t xml:space="preserve">post-test dikarenakan penggunaan model pembelajaran pada kedua kelas eksperimen ini berbeda dan setiap model pembelajaran memiliki </w:t>
      </w:r>
      <w:r w:rsidRPr="005639E7">
        <w:rPr>
          <w:rFonts w:ascii="Times New Roman" w:hAnsi="Times New Roman" w:cs="Times New Roman"/>
          <w:sz w:val="20"/>
          <w:szCs w:val="20"/>
          <w:lang w:val="en-US"/>
        </w:rPr>
        <w:t xml:space="preserve">kelebihan </w:t>
      </w:r>
      <w:r w:rsidRPr="005639E7">
        <w:rPr>
          <w:rFonts w:ascii="Times New Roman" w:hAnsi="Times New Roman" w:cs="Times New Roman"/>
          <w:sz w:val="20"/>
          <w:szCs w:val="20"/>
        </w:rPr>
        <w:t xml:space="preserve"> dan </w:t>
      </w:r>
      <w:r w:rsidRPr="005639E7">
        <w:rPr>
          <w:rFonts w:ascii="Times New Roman" w:hAnsi="Times New Roman" w:cs="Times New Roman"/>
          <w:sz w:val="20"/>
          <w:szCs w:val="20"/>
          <w:lang w:val="en-US"/>
        </w:rPr>
        <w:t>kekurangan</w:t>
      </w:r>
      <w:r w:rsidRPr="005639E7">
        <w:rPr>
          <w:rFonts w:ascii="Times New Roman" w:hAnsi="Times New Roman" w:cs="Times New Roman"/>
          <w:sz w:val="20"/>
          <w:szCs w:val="20"/>
        </w:rPr>
        <w:t xml:space="preserve"> masing-masing.</w:t>
      </w:r>
    </w:p>
    <w:p w:rsidR="009A22F8" w:rsidRPr="005639E7" w:rsidRDefault="004026EB" w:rsidP="009A22F8">
      <w:pPr>
        <w:spacing w:before="240" w:after="0" w:line="240" w:lineRule="auto"/>
        <w:jc w:val="both"/>
        <w:rPr>
          <w:rFonts w:ascii="Times New Roman" w:hAnsi="Times New Roman" w:cs="Times New Roman"/>
          <w:sz w:val="20"/>
          <w:szCs w:val="20"/>
        </w:rPr>
      </w:pPr>
      <w:r w:rsidRPr="005639E7">
        <w:rPr>
          <w:rFonts w:ascii="Times New Roman" w:hAnsi="Times New Roman" w:cs="Times New Roman"/>
          <w:noProof/>
          <w:sz w:val="20"/>
          <w:szCs w:val="20"/>
        </w:rPr>
        <w:drawing>
          <wp:anchor distT="0" distB="0" distL="114300" distR="114300" simplePos="0" relativeHeight="251658240" behindDoc="0" locked="0" layoutInCell="1" allowOverlap="1" wp14:anchorId="540FA376" wp14:editId="76FEB656">
            <wp:simplePos x="0" y="0"/>
            <wp:positionH relativeFrom="margin">
              <wp:posOffset>-1270</wp:posOffset>
            </wp:positionH>
            <wp:positionV relativeFrom="margin">
              <wp:posOffset>864235</wp:posOffset>
            </wp:positionV>
            <wp:extent cx="2558415" cy="1477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8415" cy="1477010"/>
                    </a:xfrm>
                    <a:prstGeom prst="rect">
                      <a:avLst/>
                    </a:prstGeom>
                    <a:noFill/>
                  </pic:spPr>
                </pic:pic>
              </a:graphicData>
            </a:graphic>
            <wp14:sizeRelH relativeFrom="margin">
              <wp14:pctWidth>0</wp14:pctWidth>
            </wp14:sizeRelH>
            <wp14:sizeRelV relativeFrom="margin">
              <wp14:pctHeight>0</wp14:pctHeight>
            </wp14:sizeRelV>
          </wp:anchor>
        </w:drawing>
      </w:r>
    </w:p>
    <w:p w:rsidR="009A22F8" w:rsidRPr="005639E7" w:rsidRDefault="009A22F8" w:rsidP="009A22F8">
      <w:pPr>
        <w:spacing w:before="240" w:after="0" w:line="240" w:lineRule="auto"/>
        <w:jc w:val="both"/>
        <w:rPr>
          <w:rFonts w:ascii="Times New Roman" w:hAnsi="Times New Roman" w:cs="Times New Roman"/>
          <w:sz w:val="20"/>
          <w:szCs w:val="20"/>
        </w:rPr>
      </w:pPr>
      <w:r w:rsidRPr="005639E7">
        <w:rPr>
          <w:rFonts w:ascii="Times New Roman" w:hAnsi="Times New Roman" w:cs="Times New Roman"/>
          <w:sz w:val="20"/>
          <w:szCs w:val="20"/>
        </w:rPr>
        <w:t xml:space="preserve">Diagram 4.5 Diatribusi Frekuensi Nilai </w:t>
      </w:r>
      <w:r w:rsidRPr="005639E7">
        <w:rPr>
          <w:rFonts w:ascii="Times New Roman" w:hAnsi="Times New Roman" w:cs="Times New Roman"/>
          <w:i/>
          <w:sz w:val="20"/>
          <w:szCs w:val="20"/>
        </w:rPr>
        <w:t>Pretest, Post-test</w:t>
      </w:r>
      <w:r w:rsidRPr="005639E7">
        <w:rPr>
          <w:rFonts w:ascii="Times New Roman" w:hAnsi="Times New Roman" w:cs="Times New Roman"/>
          <w:sz w:val="20"/>
          <w:szCs w:val="20"/>
        </w:rPr>
        <w:t xml:space="preserve"> dan </w:t>
      </w:r>
      <w:r w:rsidRPr="005639E7">
        <w:rPr>
          <w:rFonts w:ascii="Times New Roman" w:hAnsi="Times New Roman" w:cs="Times New Roman"/>
          <w:i/>
          <w:sz w:val="20"/>
          <w:szCs w:val="20"/>
        </w:rPr>
        <w:t>selisih</w:t>
      </w:r>
      <w:r w:rsidRPr="005639E7">
        <w:rPr>
          <w:rFonts w:ascii="Times New Roman" w:hAnsi="Times New Roman" w:cs="Times New Roman"/>
          <w:sz w:val="20"/>
          <w:szCs w:val="20"/>
        </w:rPr>
        <w:t xml:space="preserve"> pada Kelas Eksperimen TS-TS dan Kelas Eksperimen NHT</w:t>
      </w:r>
    </w:p>
    <w:p w:rsidR="008C6139" w:rsidRPr="005639E7" w:rsidRDefault="008C6139" w:rsidP="009A22F8">
      <w:pPr>
        <w:spacing w:before="240" w:after="0" w:line="240" w:lineRule="auto"/>
        <w:jc w:val="both"/>
        <w:rPr>
          <w:rFonts w:ascii="Times New Roman" w:hAnsi="Times New Roman" w:cs="Times New Roman"/>
          <w:sz w:val="20"/>
          <w:szCs w:val="20"/>
        </w:rPr>
      </w:pPr>
    </w:p>
    <w:p w:rsidR="00B305E4" w:rsidRPr="005639E7" w:rsidRDefault="008C6139" w:rsidP="008C6139">
      <w:pPr>
        <w:spacing w:line="360" w:lineRule="auto"/>
        <w:ind w:firstLine="720"/>
        <w:jc w:val="both"/>
        <w:rPr>
          <w:rFonts w:ascii="Times New Roman" w:hAnsi="Times New Roman" w:cs="Times New Roman"/>
          <w:i/>
          <w:sz w:val="20"/>
          <w:szCs w:val="20"/>
        </w:rPr>
      </w:pPr>
      <w:proofErr w:type="gramStart"/>
      <w:r w:rsidRPr="005639E7">
        <w:rPr>
          <w:rFonts w:ascii="Times New Roman" w:hAnsi="Times New Roman" w:cs="Times New Roman"/>
          <w:sz w:val="20"/>
          <w:szCs w:val="20"/>
        </w:rPr>
        <w:lastRenderedPageBreak/>
        <w:t>Dapat dis</w:t>
      </w:r>
      <w:r w:rsidR="001D21D5" w:rsidRPr="005639E7">
        <w:rPr>
          <w:rFonts w:ascii="Times New Roman" w:hAnsi="Times New Roman" w:cs="Times New Roman"/>
          <w:sz w:val="20"/>
          <w:szCs w:val="20"/>
        </w:rPr>
        <w:t xml:space="preserve">impulkan bahwa kelas eksperimen </w:t>
      </w:r>
      <w:r w:rsidRPr="005639E7">
        <w:rPr>
          <w:rFonts w:ascii="Times New Roman" w:hAnsi="Times New Roman" w:cs="Times New Roman"/>
          <w:sz w:val="20"/>
          <w:szCs w:val="20"/>
        </w:rPr>
        <w:t xml:space="preserve">menggunakan model pembelajaran </w:t>
      </w:r>
      <w:r w:rsidRPr="005639E7">
        <w:rPr>
          <w:rFonts w:ascii="Times New Roman" w:hAnsi="Times New Roman" w:cs="Times New Roman"/>
          <w:i/>
          <w:sz w:val="20"/>
          <w:szCs w:val="20"/>
        </w:rPr>
        <w:t>Number Head Togethe</w:t>
      </w:r>
      <w:r w:rsidRPr="005639E7">
        <w:rPr>
          <w:rFonts w:ascii="Times New Roman" w:hAnsi="Times New Roman" w:cs="Times New Roman"/>
          <w:sz w:val="20"/>
          <w:szCs w:val="20"/>
        </w:rPr>
        <w:t xml:space="preserve">r lebih efektif dengan hasil yang signifikn dari pada kelas eksperimen yang mengunakan model pembelajaran </w:t>
      </w:r>
      <w:r w:rsidRPr="005639E7">
        <w:rPr>
          <w:rFonts w:ascii="Times New Roman" w:hAnsi="Times New Roman" w:cs="Times New Roman"/>
          <w:i/>
          <w:sz w:val="20"/>
          <w:szCs w:val="20"/>
        </w:rPr>
        <w:t>Three Stay-Three Stray.</w:t>
      </w:r>
      <w:proofErr w:type="gramEnd"/>
    </w:p>
    <w:p w:rsidR="001D21D5" w:rsidRPr="005639E7" w:rsidRDefault="001D21D5" w:rsidP="004D5CBD">
      <w:pPr>
        <w:spacing w:line="360" w:lineRule="auto"/>
        <w:ind w:firstLine="567"/>
        <w:jc w:val="both"/>
        <w:rPr>
          <w:rFonts w:ascii="Times New Roman" w:hAnsi="Times New Roman" w:cs="Times New Roman"/>
          <w:sz w:val="20"/>
          <w:szCs w:val="20"/>
        </w:rPr>
      </w:pPr>
      <w:r w:rsidRPr="005639E7">
        <w:rPr>
          <w:rFonts w:ascii="Times New Roman" w:hAnsi="Times New Roman" w:cs="Times New Roman"/>
          <w:sz w:val="20"/>
          <w:szCs w:val="20"/>
        </w:rPr>
        <w:t xml:space="preserve">Sebelum dilakukan uji hipotesis dengan menggunakan uji dua sampel bebas atau independent sample t-test, terlebih dahulu dilakukan uji prasyarat analisis yang terdiri dari: (1) uji normalitas, (2) uji homogenitas. </w:t>
      </w:r>
      <w:proofErr w:type="gramStart"/>
      <w:r w:rsidRPr="005639E7">
        <w:rPr>
          <w:rFonts w:ascii="Times New Roman" w:hAnsi="Times New Roman" w:cs="Times New Roman"/>
          <w:sz w:val="20"/>
          <w:szCs w:val="20"/>
        </w:rPr>
        <w:t>Adapun data yang digunakan dalam analisis ini meliputi data nilai pre-test, nilai post-test, dan nilai gain score/selisih.</w:t>
      </w:r>
      <w:proofErr w:type="gramEnd"/>
      <w:r w:rsidRPr="005639E7">
        <w:rPr>
          <w:rFonts w:ascii="Times New Roman" w:hAnsi="Times New Roman" w:cs="Times New Roman"/>
          <w:sz w:val="20"/>
          <w:szCs w:val="20"/>
        </w:rPr>
        <w:t xml:space="preserve"> Gain score merupakan nilai siswa yang diperoleh dari pengurangan nilai post-test terhadap nilai pre-test. </w:t>
      </w:r>
    </w:p>
    <w:p w:rsidR="00D2196B" w:rsidRPr="005639E7" w:rsidRDefault="00D2196B" w:rsidP="004D5CBD">
      <w:pPr>
        <w:spacing w:line="480" w:lineRule="auto"/>
        <w:rPr>
          <w:rFonts w:ascii="Times New Roman" w:hAnsi="Times New Roman" w:cs="Times New Roman"/>
          <w:sz w:val="20"/>
          <w:szCs w:val="20"/>
        </w:rPr>
      </w:pPr>
      <w:proofErr w:type="gramStart"/>
      <w:r w:rsidRPr="005639E7">
        <w:rPr>
          <w:rFonts w:ascii="Times New Roman" w:hAnsi="Times New Roman" w:cs="Times New Roman"/>
          <w:sz w:val="20"/>
          <w:szCs w:val="20"/>
        </w:rPr>
        <w:t>Uji normalitas menggunakan uji Kolmogorov-Smirnov pada taraf signifikansi 95% atau alpha (α) 5%, dengan ketentuan sebagai berikut.</w:t>
      </w:r>
      <w:proofErr w:type="gramEnd"/>
      <w:r w:rsidRPr="005639E7">
        <w:rPr>
          <w:rFonts w:ascii="Times New Roman" w:hAnsi="Times New Roman" w:cs="Times New Roman"/>
          <w:color w:val="FFFFFF" w:themeColor="background1"/>
          <w:sz w:val="20"/>
          <w:szCs w:val="20"/>
        </w:rPr>
        <w:t xml:space="preserve"> “</w:t>
      </w:r>
    </w:p>
    <w:p w:rsidR="00D2196B" w:rsidRPr="005639E7" w:rsidRDefault="00D2196B" w:rsidP="00D2196B">
      <w:pPr>
        <w:pStyle w:val="ListParagraph"/>
        <w:numPr>
          <w:ilvl w:val="6"/>
          <w:numId w:val="2"/>
        </w:numPr>
        <w:spacing w:after="0" w:line="480" w:lineRule="auto"/>
        <w:ind w:left="1134" w:hanging="283"/>
        <w:jc w:val="both"/>
        <w:rPr>
          <w:rFonts w:ascii="Times New Roman" w:hAnsi="Times New Roman" w:cs="Times New Roman"/>
          <w:sz w:val="20"/>
          <w:szCs w:val="20"/>
        </w:rPr>
      </w:pPr>
      <w:r w:rsidRPr="005639E7">
        <w:rPr>
          <w:rFonts w:ascii="Times New Roman" w:hAnsi="Times New Roman" w:cs="Times New Roman"/>
          <w:sz w:val="20"/>
          <w:szCs w:val="20"/>
        </w:rPr>
        <w:t>Apabila probabilitas atau nilai sig. ≥ 0,05 maka data berdistribusi normal.</w:t>
      </w:r>
    </w:p>
    <w:p w:rsidR="00D2196B" w:rsidRPr="005639E7" w:rsidRDefault="00D2196B" w:rsidP="00D2196B">
      <w:pPr>
        <w:pStyle w:val="ListParagraph"/>
        <w:numPr>
          <w:ilvl w:val="6"/>
          <w:numId w:val="2"/>
        </w:numPr>
        <w:spacing w:after="0" w:line="480" w:lineRule="auto"/>
        <w:ind w:left="1134" w:hanging="283"/>
        <w:jc w:val="both"/>
        <w:rPr>
          <w:rFonts w:ascii="Times New Roman" w:hAnsi="Times New Roman" w:cs="Times New Roman"/>
          <w:sz w:val="20"/>
          <w:szCs w:val="20"/>
        </w:rPr>
      </w:pPr>
      <w:r w:rsidRPr="005639E7">
        <w:rPr>
          <w:rFonts w:ascii="Times New Roman" w:hAnsi="Times New Roman" w:cs="Times New Roman"/>
          <w:sz w:val="20"/>
          <w:szCs w:val="20"/>
        </w:rPr>
        <w:t>Apabila probabilitas atau nilai sig. &lt; 0,05 maka data berdistribusi tidak normal.</w:t>
      </w:r>
    </w:p>
    <w:p w:rsidR="00D2196B" w:rsidRPr="005639E7" w:rsidRDefault="00D2196B" w:rsidP="00D2196B">
      <w:pPr>
        <w:pStyle w:val="ListParagraph"/>
        <w:spacing w:after="0" w:line="480" w:lineRule="auto"/>
        <w:ind w:left="567" w:firstLine="709"/>
        <w:jc w:val="both"/>
        <w:rPr>
          <w:rFonts w:ascii="Times New Roman" w:hAnsi="Times New Roman" w:cs="Times New Roman"/>
          <w:color w:val="FFFFFF" w:themeColor="background1"/>
          <w:sz w:val="20"/>
          <w:szCs w:val="20"/>
          <w:lang w:val="en-US"/>
        </w:rPr>
      </w:pPr>
      <w:r w:rsidRPr="005639E7">
        <w:rPr>
          <w:rFonts w:ascii="Times New Roman" w:hAnsi="Times New Roman" w:cs="Times New Roman"/>
          <w:color w:val="FFFFFF" w:themeColor="background1"/>
          <w:sz w:val="20"/>
          <w:szCs w:val="20"/>
        </w:rPr>
        <w:t>“</w:t>
      </w:r>
      <w:r w:rsidRPr="005639E7">
        <w:rPr>
          <w:rFonts w:ascii="Times New Roman" w:hAnsi="Times New Roman" w:cs="Times New Roman"/>
          <w:sz w:val="20"/>
          <w:szCs w:val="20"/>
        </w:rPr>
        <w:t xml:space="preserve">Uji normalitas yang dilakukan meliputi uji normalitas </w:t>
      </w:r>
      <w:r w:rsidRPr="005639E7">
        <w:rPr>
          <w:rFonts w:ascii="Times New Roman" w:hAnsi="Times New Roman" w:cs="Times New Roman"/>
          <w:i/>
          <w:sz w:val="20"/>
          <w:szCs w:val="20"/>
        </w:rPr>
        <w:t>pre-test</w:t>
      </w:r>
      <w:r w:rsidRPr="005639E7">
        <w:rPr>
          <w:rFonts w:ascii="Times New Roman" w:hAnsi="Times New Roman" w:cs="Times New Roman"/>
          <w:sz w:val="20"/>
          <w:szCs w:val="20"/>
        </w:rPr>
        <w:t xml:space="preserve"> dan uji normalitas </w:t>
      </w:r>
      <w:r w:rsidRPr="005639E7">
        <w:rPr>
          <w:rFonts w:ascii="Times New Roman" w:hAnsi="Times New Roman" w:cs="Times New Roman"/>
          <w:i/>
          <w:sz w:val="20"/>
          <w:szCs w:val="20"/>
        </w:rPr>
        <w:t>post-test</w:t>
      </w:r>
      <w:r w:rsidRPr="005639E7">
        <w:rPr>
          <w:rFonts w:ascii="Times New Roman" w:hAnsi="Times New Roman" w:cs="Times New Roman"/>
          <w:sz w:val="20"/>
          <w:szCs w:val="20"/>
        </w:rPr>
        <w:t>. Adapun ringkasan uji normalitas tersebut dapat dilihat pada Tabel 4.5 dan 4.6 berikut ini.</w:t>
      </w:r>
      <w:r w:rsidRPr="005639E7">
        <w:rPr>
          <w:rFonts w:ascii="Times New Roman" w:hAnsi="Times New Roman" w:cs="Times New Roman"/>
          <w:color w:val="FFFFFF" w:themeColor="background1"/>
          <w:sz w:val="20"/>
          <w:szCs w:val="20"/>
        </w:rPr>
        <w:t xml:space="preserve"> </w:t>
      </w:r>
    </w:p>
    <w:p w:rsidR="00D2196B" w:rsidRPr="005639E7" w:rsidRDefault="00D2196B" w:rsidP="00D2196B">
      <w:pPr>
        <w:spacing w:after="0" w:line="240" w:lineRule="auto"/>
        <w:ind w:left="567"/>
        <w:jc w:val="both"/>
        <w:rPr>
          <w:rFonts w:ascii="Times New Roman" w:hAnsi="Times New Roman" w:cs="Times New Roman"/>
          <w:i/>
          <w:sz w:val="20"/>
          <w:szCs w:val="20"/>
        </w:rPr>
      </w:pPr>
      <w:r w:rsidRPr="005639E7">
        <w:rPr>
          <w:rFonts w:ascii="Times New Roman" w:hAnsi="Times New Roman" w:cs="Times New Roman"/>
          <w:b/>
          <w:sz w:val="20"/>
          <w:szCs w:val="20"/>
        </w:rPr>
        <w:t>Tabel 4.5</w:t>
      </w:r>
      <w:r w:rsidRPr="005639E7">
        <w:rPr>
          <w:rFonts w:ascii="Times New Roman" w:hAnsi="Times New Roman" w:cs="Times New Roman"/>
          <w:sz w:val="20"/>
          <w:szCs w:val="20"/>
        </w:rPr>
        <w:t xml:space="preserve">Ringkasan Uji Normalitas </w:t>
      </w:r>
      <w:r w:rsidRPr="005639E7">
        <w:rPr>
          <w:rFonts w:ascii="Times New Roman" w:hAnsi="Times New Roman" w:cs="Times New Roman"/>
          <w:i/>
          <w:sz w:val="20"/>
          <w:szCs w:val="20"/>
        </w:rPr>
        <w:t>Pres-test</w:t>
      </w:r>
      <w:r w:rsidRPr="005639E7">
        <w:rPr>
          <w:rFonts w:ascii="Times New Roman" w:hAnsi="Times New Roman" w:cs="Times New Roman"/>
          <w:sz w:val="20"/>
          <w:szCs w:val="20"/>
        </w:rPr>
        <w:t xml:space="preserve">menggunakan </w:t>
      </w:r>
      <w:r w:rsidRPr="005639E7">
        <w:rPr>
          <w:rFonts w:ascii="Times New Roman" w:hAnsi="Times New Roman" w:cs="Times New Roman"/>
          <w:i/>
          <w:sz w:val="20"/>
          <w:szCs w:val="20"/>
        </w:rPr>
        <w:t>Kolmogorov-Smirnov</w:t>
      </w:r>
    </w:p>
    <w:tbl>
      <w:tblPr>
        <w:tblStyle w:val="TableGrid"/>
        <w:tblW w:w="0" w:type="auto"/>
        <w:tblInd w:w="675" w:type="dxa"/>
        <w:tblLook w:val="04A0" w:firstRow="1" w:lastRow="0" w:firstColumn="1" w:lastColumn="0" w:noHBand="0" w:noVBand="1"/>
      </w:tblPr>
      <w:tblGrid>
        <w:gridCol w:w="1526"/>
        <w:gridCol w:w="932"/>
        <w:gridCol w:w="1409"/>
      </w:tblGrid>
      <w:tr w:rsidR="00D2196B" w:rsidRPr="005639E7" w:rsidTr="00C558A1">
        <w:tc>
          <w:tcPr>
            <w:tcW w:w="3119" w:type="dxa"/>
          </w:tcPr>
          <w:p w:rsidR="00D2196B" w:rsidRPr="005639E7" w:rsidRDefault="00D2196B" w:rsidP="00C558A1">
            <w:pPr>
              <w:jc w:val="center"/>
              <w:rPr>
                <w:rFonts w:ascii="Times New Roman" w:hAnsi="Times New Roman" w:cs="Times New Roman"/>
                <w:b/>
                <w:sz w:val="20"/>
                <w:szCs w:val="20"/>
              </w:rPr>
            </w:pPr>
            <w:r w:rsidRPr="005639E7">
              <w:rPr>
                <w:rFonts w:ascii="Times New Roman" w:hAnsi="Times New Roman" w:cs="Times New Roman"/>
                <w:b/>
                <w:sz w:val="20"/>
                <w:szCs w:val="20"/>
              </w:rPr>
              <w:t>Kelas</w:t>
            </w:r>
          </w:p>
        </w:tc>
        <w:tc>
          <w:tcPr>
            <w:tcW w:w="2126" w:type="dxa"/>
          </w:tcPr>
          <w:p w:rsidR="00D2196B" w:rsidRPr="005639E7" w:rsidRDefault="00D2196B" w:rsidP="00C558A1">
            <w:pPr>
              <w:jc w:val="center"/>
              <w:rPr>
                <w:rFonts w:ascii="Times New Roman" w:hAnsi="Times New Roman" w:cs="Times New Roman"/>
                <w:b/>
                <w:sz w:val="20"/>
                <w:szCs w:val="20"/>
              </w:rPr>
            </w:pPr>
            <w:r w:rsidRPr="005639E7">
              <w:rPr>
                <w:rFonts w:ascii="Times New Roman" w:hAnsi="Times New Roman" w:cs="Times New Roman"/>
                <w:b/>
                <w:sz w:val="20"/>
                <w:szCs w:val="20"/>
              </w:rPr>
              <w:t>Sig.</w:t>
            </w:r>
          </w:p>
        </w:tc>
        <w:tc>
          <w:tcPr>
            <w:tcW w:w="2126" w:type="dxa"/>
          </w:tcPr>
          <w:p w:rsidR="00D2196B" w:rsidRPr="005639E7" w:rsidRDefault="00D2196B" w:rsidP="00C558A1">
            <w:pPr>
              <w:jc w:val="center"/>
              <w:rPr>
                <w:rFonts w:ascii="Times New Roman" w:hAnsi="Times New Roman" w:cs="Times New Roman"/>
                <w:b/>
                <w:sz w:val="20"/>
                <w:szCs w:val="20"/>
              </w:rPr>
            </w:pPr>
            <w:r w:rsidRPr="005639E7">
              <w:rPr>
                <w:rFonts w:ascii="Times New Roman" w:hAnsi="Times New Roman" w:cs="Times New Roman"/>
                <w:b/>
                <w:sz w:val="20"/>
                <w:szCs w:val="20"/>
              </w:rPr>
              <w:t>Kesimpulan</w:t>
            </w:r>
          </w:p>
        </w:tc>
      </w:tr>
      <w:tr w:rsidR="00D2196B" w:rsidRPr="005639E7" w:rsidTr="00C558A1">
        <w:tc>
          <w:tcPr>
            <w:tcW w:w="3119" w:type="dxa"/>
          </w:tcPr>
          <w:p w:rsidR="00D2196B" w:rsidRPr="005639E7" w:rsidRDefault="00D2196B" w:rsidP="00C558A1">
            <w:pPr>
              <w:jc w:val="both"/>
              <w:rPr>
                <w:rFonts w:ascii="Times New Roman" w:hAnsi="Times New Roman" w:cs="Times New Roman"/>
                <w:i/>
                <w:sz w:val="20"/>
                <w:szCs w:val="20"/>
                <w:lang w:val="en-US"/>
              </w:rPr>
            </w:pPr>
            <w:r w:rsidRPr="005639E7">
              <w:rPr>
                <w:rFonts w:ascii="Times New Roman" w:hAnsi="Times New Roman" w:cs="Times New Roman"/>
                <w:sz w:val="20"/>
                <w:szCs w:val="20"/>
              </w:rPr>
              <w:t xml:space="preserve">Eksperimen </w:t>
            </w:r>
            <w:r w:rsidRPr="005639E7">
              <w:rPr>
                <w:rFonts w:ascii="Times New Roman" w:hAnsi="Times New Roman" w:cs="Times New Roman"/>
                <w:i/>
                <w:sz w:val="20"/>
                <w:szCs w:val="20"/>
                <w:lang w:val="en-US"/>
              </w:rPr>
              <w:t>TS-TS</w:t>
            </w:r>
          </w:p>
        </w:tc>
        <w:tc>
          <w:tcPr>
            <w:tcW w:w="2126" w:type="dxa"/>
          </w:tcPr>
          <w:p w:rsidR="00D2196B" w:rsidRPr="005639E7" w:rsidRDefault="00D2196B" w:rsidP="00C558A1">
            <w:pPr>
              <w:jc w:val="center"/>
              <w:rPr>
                <w:rFonts w:ascii="Times New Roman" w:hAnsi="Times New Roman" w:cs="Times New Roman"/>
                <w:sz w:val="20"/>
                <w:szCs w:val="20"/>
                <w:lang w:val="en-US"/>
              </w:rPr>
            </w:pPr>
            <w:r w:rsidRPr="005639E7">
              <w:rPr>
                <w:rFonts w:ascii="Times New Roman" w:hAnsi="Times New Roman" w:cs="Times New Roman"/>
                <w:sz w:val="20"/>
                <w:szCs w:val="20"/>
              </w:rPr>
              <w:t>0,</w:t>
            </w:r>
            <w:r w:rsidRPr="005639E7">
              <w:rPr>
                <w:rFonts w:ascii="Times New Roman" w:hAnsi="Times New Roman" w:cs="Times New Roman"/>
                <w:sz w:val="20"/>
                <w:szCs w:val="20"/>
                <w:lang w:val="en-US"/>
              </w:rPr>
              <w:t>080</w:t>
            </w:r>
          </w:p>
        </w:tc>
        <w:tc>
          <w:tcPr>
            <w:tcW w:w="2126" w:type="dxa"/>
          </w:tcPr>
          <w:p w:rsidR="00D2196B" w:rsidRPr="005639E7" w:rsidRDefault="00D2196B" w:rsidP="00C558A1">
            <w:pPr>
              <w:jc w:val="center"/>
              <w:rPr>
                <w:rFonts w:ascii="Times New Roman" w:hAnsi="Times New Roman" w:cs="Times New Roman"/>
                <w:sz w:val="20"/>
                <w:szCs w:val="20"/>
              </w:rPr>
            </w:pPr>
            <w:r w:rsidRPr="005639E7">
              <w:rPr>
                <w:rFonts w:ascii="Times New Roman" w:hAnsi="Times New Roman" w:cs="Times New Roman"/>
                <w:sz w:val="20"/>
                <w:szCs w:val="20"/>
              </w:rPr>
              <w:t>Normal</w:t>
            </w:r>
          </w:p>
        </w:tc>
      </w:tr>
      <w:tr w:rsidR="00D2196B" w:rsidRPr="005639E7" w:rsidTr="00C558A1">
        <w:tc>
          <w:tcPr>
            <w:tcW w:w="3119" w:type="dxa"/>
          </w:tcPr>
          <w:p w:rsidR="00D2196B" w:rsidRPr="005639E7" w:rsidRDefault="00D2196B" w:rsidP="00C558A1">
            <w:pPr>
              <w:jc w:val="both"/>
              <w:rPr>
                <w:rFonts w:ascii="Times New Roman" w:hAnsi="Times New Roman" w:cs="Times New Roman"/>
                <w:i/>
                <w:sz w:val="20"/>
                <w:szCs w:val="20"/>
                <w:lang w:val="en-US"/>
              </w:rPr>
            </w:pPr>
            <w:r w:rsidRPr="005639E7">
              <w:rPr>
                <w:rFonts w:ascii="Times New Roman" w:hAnsi="Times New Roman" w:cs="Times New Roman"/>
                <w:sz w:val="20"/>
                <w:szCs w:val="20"/>
              </w:rPr>
              <w:t xml:space="preserve">Eksperimen </w:t>
            </w:r>
            <w:r w:rsidRPr="005639E7">
              <w:rPr>
                <w:rFonts w:ascii="Times New Roman" w:hAnsi="Times New Roman" w:cs="Times New Roman"/>
                <w:i/>
                <w:sz w:val="20"/>
                <w:szCs w:val="20"/>
              </w:rPr>
              <w:lastRenderedPageBreak/>
              <w:t>N</w:t>
            </w:r>
            <w:r w:rsidRPr="005639E7">
              <w:rPr>
                <w:rFonts w:ascii="Times New Roman" w:hAnsi="Times New Roman" w:cs="Times New Roman"/>
                <w:i/>
                <w:sz w:val="20"/>
                <w:szCs w:val="20"/>
                <w:lang w:val="en-US"/>
              </w:rPr>
              <w:t>NHT</w:t>
            </w:r>
          </w:p>
        </w:tc>
        <w:tc>
          <w:tcPr>
            <w:tcW w:w="2126" w:type="dxa"/>
          </w:tcPr>
          <w:p w:rsidR="00D2196B" w:rsidRPr="005639E7" w:rsidRDefault="00D2196B" w:rsidP="00C558A1">
            <w:pPr>
              <w:jc w:val="center"/>
              <w:rPr>
                <w:rFonts w:ascii="Times New Roman" w:hAnsi="Times New Roman" w:cs="Times New Roman"/>
                <w:sz w:val="20"/>
                <w:szCs w:val="20"/>
                <w:lang w:val="en-US"/>
              </w:rPr>
            </w:pPr>
            <w:r w:rsidRPr="005639E7">
              <w:rPr>
                <w:rFonts w:ascii="Times New Roman" w:hAnsi="Times New Roman" w:cs="Times New Roman"/>
                <w:sz w:val="20"/>
                <w:szCs w:val="20"/>
              </w:rPr>
              <w:t>0,0</w:t>
            </w:r>
            <w:r w:rsidRPr="005639E7">
              <w:rPr>
                <w:rFonts w:ascii="Times New Roman" w:hAnsi="Times New Roman" w:cs="Times New Roman"/>
                <w:sz w:val="20"/>
                <w:szCs w:val="20"/>
                <w:lang w:val="en-US"/>
              </w:rPr>
              <w:t>61</w:t>
            </w:r>
          </w:p>
        </w:tc>
        <w:tc>
          <w:tcPr>
            <w:tcW w:w="2126" w:type="dxa"/>
          </w:tcPr>
          <w:p w:rsidR="00D2196B" w:rsidRPr="005639E7" w:rsidRDefault="00D2196B" w:rsidP="00C558A1">
            <w:pPr>
              <w:jc w:val="center"/>
              <w:rPr>
                <w:rFonts w:ascii="Times New Roman" w:hAnsi="Times New Roman" w:cs="Times New Roman"/>
                <w:sz w:val="20"/>
                <w:szCs w:val="20"/>
              </w:rPr>
            </w:pPr>
            <w:r w:rsidRPr="005639E7">
              <w:rPr>
                <w:rFonts w:ascii="Times New Roman" w:hAnsi="Times New Roman" w:cs="Times New Roman"/>
                <w:sz w:val="20"/>
                <w:szCs w:val="20"/>
              </w:rPr>
              <w:t>Normal</w:t>
            </w:r>
          </w:p>
        </w:tc>
      </w:tr>
    </w:tbl>
    <w:p w:rsidR="00D2196B" w:rsidRPr="005639E7" w:rsidRDefault="00D2196B" w:rsidP="00D2196B">
      <w:pPr>
        <w:pStyle w:val="ListParagraph"/>
        <w:spacing w:after="0" w:line="480" w:lineRule="auto"/>
        <w:ind w:left="567" w:firstLine="709"/>
        <w:jc w:val="both"/>
        <w:rPr>
          <w:rFonts w:ascii="Times New Roman" w:hAnsi="Times New Roman" w:cs="Times New Roman"/>
          <w:sz w:val="20"/>
          <w:szCs w:val="20"/>
          <w:lang w:val="en-US"/>
        </w:rPr>
      </w:pPr>
    </w:p>
    <w:p w:rsidR="00D2196B" w:rsidRPr="005639E7" w:rsidRDefault="00D2196B" w:rsidP="00D2196B">
      <w:pPr>
        <w:spacing w:after="0" w:line="480" w:lineRule="auto"/>
        <w:jc w:val="both"/>
        <w:rPr>
          <w:rFonts w:ascii="Times New Roman" w:hAnsi="Times New Roman" w:cs="Times New Roman"/>
          <w:sz w:val="20"/>
          <w:szCs w:val="20"/>
        </w:rPr>
      </w:pPr>
      <w:r w:rsidRPr="005639E7">
        <w:rPr>
          <w:rFonts w:ascii="Times New Roman" w:hAnsi="Times New Roman" w:cs="Times New Roman"/>
          <w:sz w:val="20"/>
          <w:szCs w:val="20"/>
        </w:rPr>
        <w:tab/>
        <w:t xml:space="preserve">Berdasarkan Tebel 4.5 tentang ringkasan uji normalitas pre-test dengan alpha (α) 5%, denga memperoleh nilai  signifikan kelas eksperimen TS-TS dan kelas eksperimen NHT lebih dari 0,050, dengan demikian dapat disimpulkan bahwa data pre-test pada kelas eksperimen TS-TS dan kelas eksperimen NHT berdistribusi normal. Selengkapnya uji normalitas pre-test pada kedua kelas eskperimen dapat dilihat pada </w:t>
      </w:r>
      <w:proofErr w:type="gramStart"/>
      <w:r w:rsidRPr="005639E7">
        <w:rPr>
          <w:rFonts w:ascii="Times New Roman" w:hAnsi="Times New Roman" w:cs="Times New Roman"/>
          <w:sz w:val="20"/>
          <w:szCs w:val="20"/>
        </w:rPr>
        <w:t>lampiran .</w:t>
      </w:r>
      <w:proofErr w:type="gramEnd"/>
    </w:p>
    <w:p w:rsidR="00D2196B" w:rsidRPr="005639E7" w:rsidRDefault="00D2196B" w:rsidP="00D2196B">
      <w:pPr>
        <w:spacing w:after="0" w:line="480" w:lineRule="auto"/>
        <w:jc w:val="both"/>
        <w:rPr>
          <w:rFonts w:ascii="Times New Roman" w:hAnsi="Times New Roman" w:cs="Times New Roman"/>
          <w:sz w:val="20"/>
          <w:szCs w:val="20"/>
        </w:rPr>
      </w:pPr>
      <w:r w:rsidRPr="005639E7">
        <w:rPr>
          <w:rFonts w:ascii="Times New Roman" w:hAnsi="Times New Roman" w:cs="Times New Roman"/>
          <w:b/>
          <w:sz w:val="20"/>
          <w:szCs w:val="20"/>
        </w:rPr>
        <w:t>Tabel 4.6</w:t>
      </w:r>
      <w:r w:rsidRPr="005639E7">
        <w:rPr>
          <w:rFonts w:ascii="Times New Roman" w:hAnsi="Times New Roman" w:cs="Times New Roman"/>
          <w:sz w:val="20"/>
          <w:szCs w:val="20"/>
        </w:rPr>
        <w:t xml:space="preserve"> Ringkasan Uji Normalitas Post-test menggunakan Kolmogorov-Smirnov</w:t>
      </w:r>
    </w:p>
    <w:p w:rsidR="00D2196B" w:rsidRPr="005639E7" w:rsidRDefault="00D2196B" w:rsidP="00D2196B">
      <w:pPr>
        <w:spacing w:after="0" w:line="480" w:lineRule="auto"/>
        <w:jc w:val="both"/>
        <w:rPr>
          <w:rFonts w:ascii="Times New Roman" w:hAnsi="Times New Roman" w:cs="Times New Roman"/>
          <w:sz w:val="20"/>
          <w:szCs w:val="20"/>
        </w:rPr>
      </w:pPr>
    </w:p>
    <w:tbl>
      <w:tblPr>
        <w:tblStyle w:val="TableGrid"/>
        <w:tblW w:w="0" w:type="auto"/>
        <w:tblInd w:w="675" w:type="dxa"/>
        <w:tblLook w:val="04A0" w:firstRow="1" w:lastRow="0" w:firstColumn="1" w:lastColumn="0" w:noHBand="0" w:noVBand="1"/>
      </w:tblPr>
      <w:tblGrid>
        <w:gridCol w:w="1526"/>
        <w:gridCol w:w="932"/>
        <w:gridCol w:w="1409"/>
      </w:tblGrid>
      <w:tr w:rsidR="00D2196B" w:rsidRPr="005639E7" w:rsidTr="00C558A1">
        <w:tc>
          <w:tcPr>
            <w:tcW w:w="3119" w:type="dxa"/>
          </w:tcPr>
          <w:p w:rsidR="00D2196B" w:rsidRPr="005639E7" w:rsidRDefault="00D2196B" w:rsidP="00C558A1">
            <w:pPr>
              <w:jc w:val="center"/>
              <w:rPr>
                <w:rFonts w:ascii="Times New Roman" w:hAnsi="Times New Roman" w:cs="Times New Roman"/>
                <w:b/>
                <w:sz w:val="20"/>
                <w:szCs w:val="20"/>
              </w:rPr>
            </w:pPr>
            <w:r w:rsidRPr="005639E7">
              <w:rPr>
                <w:rFonts w:ascii="Times New Roman" w:hAnsi="Times New Roman" w:cs="Times New Roman"/>
                <w:b/>
                <w:sz w:val="20"/>
                <w:szCs w:val="20"/>
              </w:rPr>
              <w:t>Kelas</w:t>
            </w:r>
          </w:p>
        </w:tc>
        <w:tc>
          <w:tcPr>
            <w:tcW w:w="2126" w:type="dxa"/>
          </w:tcPr>
          <w:p w:rsidR="00D2196B" w:rsidRPr="005639E7" w:rsidRDefault="00D2196B" w:rsidP="00C558A1">
            <w:pPr>
              <w:jc w:val="center"/>
              <w:rPr>
                <w:rFonts w:ascii="Times New Roman" w:hAnsi="Times New Roman" w:cs="Times New Roman"/>
                <w:b/>
                <w:sz w:val="20"/>
                <w:szCs w:val="20"/>
              </w:rPr>
            </w:pPr>
            <w:r w:rsidRPr="005639E7">
              <w:rPr>
                <w:rFonts w:ascii="Times New Roman" w:hAnsi="Times New Roman" w:cs="Times New Roman"/>
                <w:b/>
                <w:sz w:val="20"/>
                <w:szCs w:val="20"/>
              </w:rPr>
              <w:t>Sig.</w:t>
            </w:r>
          </w:p>
        </w:tc>
        <w:tc>
          <w:tcPr>
            <w:tcW w:w="2126" w:type="dxa"/>
          </w:tcPr>
          <w:p w:rsidR="00D2196B" w:rsidRPr="005639E7" w:rsidRDefault="00D2196B" w:rsidP="00C558A1">
            <w:pPr>
              <w:jc w:val="center"/>
              <w:rPr>
                <w:rFonts w:ascii="Times New Roman" w:hAnsi="Times New Roman" w:cs="Times New Roman"/>
                <w:b/>
                <w:sz w:val="20"/>
                <w:szCs w:val="20"/>
              </w:rPr>
            </w:pPr>
            <w:r w:rsidRPr="005639E7">
              <w:rPr>
                <w:rFonts w:ascii="Times New Roman" w:hAnsi="Times New Roman" w:cs="Times New Roman"/>
                <w:b/>
                <w:sz w:val="20"/>
                <w:szCs w:val="20"/>
              </w:rPr>
              <w:t>Kesimpulan</w:t>
            </w:r>
          </w:p>
        </w:tc>
      </w:tr>
      <w:tr w:rsidR="00D2196B" w:rsidRPr="005639E7" w:rsidTr="00C558A1">
        <w:tc>
          <w:tcPr>
            <w:tcW w:w="3119" w:type="dxa"/>
          </w:tcPr>
          <w:p w:rsidR="00D2196B" w:rsidRPr="005639E7" w:rsidRDefault="00D2196B" w:rsidP="00C558A1">
            <w:pPr>
              <w:jc w:val="both"/>
              <w:rPr>
                <w:rFonts w:ascii="Times New Roman" w:hAnsi="Times New Roman" w:cs="Times New Roman"/>
                <w:i/>
                <w:sz w:val="20"/>
                <w:szCs w:val="20"/>
                <w:lang w:val="en-US"/>
              </w:rPr>
            </w:pPr>
            <w:r w:rsidRPr="005639E7">
              <w:rPr>
                <w:rFonts w:ascii="Times New Roman" w:hAnsi="Times New Roman" w:cs="Times New Roman"/>
                <w:sz w:val="20"/>
                <w:szCs w:val="20"/>
              </w:rPr>
              <w:t xml:space="preserve">Eksperimen </w:t>
            </w:r>
            <w:r w:rsidRPr="005639E7">
              <w:rPr>
                <w:rFonts w:ascii="Times New Roman" w:hAnsi="Times New Roman" w:cs="Times New Roman"/>
                <w:i/>
                <w:sz w:val="20"/>
                <w:szCs w:val="20"/>
                <w:lang w:val="en-US"/>
              </w:rPr>
              <w:t>TS-TS</w:t>
            </w:r>
          </w:p>
        </w:tc>
        <w:tc>
          <w:tcPr>
            <w:tcW w:w="2126" w:type="dxa"/>
          </w:tcPr>
          <w:p w:rsidR="00D2196B" w:rsidRPr="005639E7" w:rsidRDefault="00D2196B" w:rsidP="00C558A1">
            <w:pPr>
              <w:jc w:val="center"/>
              <w:rPr>
                <w:rFonts w:ascii="Times New Roman" w:hAnsi="Times New Roman" w:cs="Times New Roman"/>
                <w:sz w:val="20"/>
                <w:szCs w:val="20"/>
                <w:lang w:val="en-US"/>
              </w:rPr>
            </w:pPr>
            <w:r w:rsidRPr="005639E7">
              <w:rPr>
                <w:rFonts w:ascii="Times New Roman" w:hAnsi="Times New Roman" w:cs="Times New Roman"/>
                <w:sz w:val="20"/>
                <w:szCs w:val="20"/>
              </w:rPr>
              <w:t>0,1</w:t>
            </w:r>
            <w:r w:rsidRPr="005639E7">
              <w:rPr>
                <w:rFonts w:ascii="Times New Roman" w:hAnsi="Times New Roman" w:cs="Times New Roman"/>
                <w:sz w:val="20"/>
                <w:szCs w:val="20"/>
                <w:lang w:val="en-US"/>
              </w:rPr>
              <w:t>11</w:t>
            </w:r>
          </w:p>
        </w:tc>
        <w:tc>
          <w:tcPr>
            <w:tcW w:w="2126" w:type="dxa"/>
          </w:tcPr>
          <w:p w:rsidR="00D2196B" w:rsidRPr="005639E7" w:rsidRDefault="00D2196B" w:rsidP="00C558A1">
            <w:pPr>
              <w:jc w:val="center"/>
              <w:rPr>
                <w:rFonts w:ascii="Times New Roman" w:hAnsi="Times New Roman" w:cs="Times New Roman"/>
                <w:sz w:val="20"/>
                <w:szCs w:val="20"/>
              </w:rPr>
            </w:pPr>
            <w:r w:rsidRPr="005639E7">
              <w:rPr>
                <w:rFonts w:ascii="Times New Roman" w:hAnsi="Times New Roman" w:cs="Times New Roman"/>
                <w:sz w:val="20"/>
                <w:szCs w:val="20"/>
              </w:rPr>
              <w:t>Normal</w:t>
            </w:r>
          </w:p>
        </w:tc>
      </w:tr>
      <w:tr w:rsidR="00D2196B" w:rsidRPr="005639E7" w:rsidTr="00C558A1">
        <w:tc>
          <w:tcPr>
            <w:tcW w:w="3119" w:type="dxa"/>
          </w:tcPr>
          <w:p w:rsidR="00D2196B" w:rsidRPr="005639E7" w:rsidRDefault="00D2196B" w:rsidP="00C558A1">
            <w:pPr>
              <w:jc w:val="both"/>
              <w:rPr>
                <w:rFonts w:ascii="Times New Roman" w:hAnsi="Times New Roman" w:cs="Times New Roman"/>
                <w:i/>
                <w:sz w:val="20"/>
                <w:szCs w:val="20"/>
                <w:lang w:val="en-US"/>
              </w:rPr>
            </w:pPr>
            <w:r w:rsidRPr="005639E7">
              <w:rPr>
                <w:rFonts w:ascii="Times New Roman" w:hAnsi="Times New Roman" w:cs="Times New Roman"/>
                <w:sz w:val="20"/>
                <w:szCs w:val="20"/>
              </w:rPr>
              <w:t xml:space="preserve">Eksperimen </w:t>
            </w:r>
            <w:r w:rsidRPr="005639E7">
              <w:rPr>
                <w:rFonts w:ascii="Times New Roman" w:hAnsi="Times New Roman" w:cs="Times New Roman"/>
                <w:i/>
                <w:sz w:val="20"/>
                <w:szCs w:val="20"/>
                <w:lang w:val="en-US"/>
              </w:rPr>
              <w:t>NHT</w:t>
            </w:r>
          </w:p>
        </w:tc>
        <w:tc>
          <w:tcPr>
            <w:tcW w:w="2126" w:type="dxa"/>
          </w:tcPr>
          <w:p w:rsidR="00D2196B" w:rsidRPr="005639E7" w:rsidRDefault="00D2196B" w:rsidP="00C558A1">
            <w:pPr>
              <w:jc w:val="center"/>
              <w:rPr>
                <w:rFonts w:ascii="Times New Roman" w:hAnsi="Times New Roman" w:cs="Times New Roman"/>
                <w:sz w:val="20"/>
                <w:szCs w:val="20"/>
                <w:lang w:val="en-US"/>
              </w:rPr>
            </w:pPr>
            <w:r w:rsidRPr="005639E7">
              <w:rPr>
                <w:rFonts w:ascii="Times New Roman" w:hAnsi="Times New Roman" w:cs="Times New Roman"/>
                <w:sz w:val="20"/>
                <w:szCs w:val="20"/>
              </w:rPr>
              <w:t>0,0</w:t>
            </w:r>
            <w:r w:rsidRPr="005639E7">
              <w:rPr>
                <w:rFonts w:ascii="Times New Roman" w:hAnsi="Times New Roman" w:cs="Times New Roman"/>
                <w:sz w:val="20"/>
                <w:szCs w:val="20"/>
                <w:lang w:val="en-US"/>
              </w:rPr>
              <w:t>63</w:t>
            </w:r>
          </w:p>
        </w:tc>
        <w:tc>
          <w:tcPr>
            <w:tcW w:w="2126" w:type="dxa"/>
          </w:tcPr>
          <w:p w:rsidR="00D2196B" w:rsidRPr="005639E7" w:rsidRDefault="00D2196B" w:rsidP="00C558A1">
            <w:pPr>
              <w:jc w:val="center"/>
              <w:rPr>
                <w:rFonts w:ascii="Times New Roman" w:hAnsi="Times New Roman" w:cs="Times New Roman"/>
                <w:sz w:val="20"/>
                <w:szCs w:val="20"/>
              </w:rPr>
            </w:pPr>
            <w:r w:rsidRPr="005639E7">
              <w:rPr>
                <w:rFonts w:ascii="Times New Roman" w:hAnsi="Times New Roman" w:cs="Times New Roman"/>
                <w:sz w:val="20"/>
                <w:szCs w:val="20"/>
              </w:rPr>
              <w:t>Normal</w:t>
            </w:r>
          </w:p>
        </w:tc>
      </w:tr>
    </w:tbl>
    <w:p w:rsidR="00D2196B" w:rsidRPr="005639E7" w:rsidRDefault="00D2196B" w:rsidP="00D2196B">
      <w:pPr>
        <w:spacing w:after="0" w:line="480" w:lineRule="auto"/>
        <w:jc w:val="both"/>
        <w:rPr>
          <w:rFonts w:ascii="Times New Roman" w:hAnsi="Times New Roman" w:cs="Times New Roman"/>
          <w:sz w:val="20"/>
          <w:szCs w:val="20"/>
        </w:rPr>
      </w:pPr>
    </w:p>
    <w:p w:rsidR="00D2196B" w:rsidRPr="005639E7" w:rsidRDefault="00D2196B" w:rsidP="004D5CBD">
      <w:pPr>
        <w:spacing w:line="360" w:lineRule="auto"/>
        <w:ind w:firstLine="720"/>
        <w:jc w:val="both"/>
        <w:rPr>
          <w:rFonts w:ascii="Times New Roman" w:hAnsi="Times New Roman" w:cs="Times New Roman"/>
          <w:sz w:val="20"/>
          <w:szCs w:val="20"/>
        </w:rPr>
      </w:pPr>
      <w:r w:rsidRPr="005639E7">
        <w:rPr>
          <w:rFonts w:ascii="Times New Roman" w:hAnsi="Times New Roman" w:cs="Times New Roman"/>
          <w:sz w:val="20"/>
          <w:szCs w:val="20"/>
        </w:rPr>
        <w:t xml:space="preserve">Berdasarkan tebel 4.6 tentang ringkasan uji normalitas post-test alpha (α) 5%, nilai signifikansi yang diperoleh kelas eksperimen TS-TS dan kelas eksperimen NHT lebih dari 0,050, dengan demikian dapat disimpulkan bahwa data post-test pada kelas  eksperimen TS-TS dan kelas eksperimen NHT berdistribusi normal. Selengkapnya uji normalitas post-test pada kedua. </w:t>
      </w:r>
      <w:proofErr w:type="gramStart"/>
      <w:r w:rsidRPr="005639E7">
        <w:rPr>
          <w:rFonts w:ascii="Times New Roman" w:hAnsi="Times New Roman" w:cs="Times New Roman"/>
          <w:sz w:val="20"/>
          <w:szCs w:val="20"/>
        </w:rPr>
        <w:t>Uji homogenitas menggunakan Uji Lavene pada taraf signifikansi 95% atau alpha (α) 5% den</w:t>
      </w:r>
      <w:r w:rsidR="006074F7" w:rsidRPr="005639E7">
        <w:rPr>
          <w:rFonts w:ascii="Times New Roman" w:hAnsi="Times New Roman" w:cs="Times New Roman"/>
          <w:sz w:val="20"/>
          <w:szCs w:val="20"/>
        </w:rPr>
        <w:t>gan ketentuan sebagai berikut.</w:t>
      </w:r>
      <w:proofErr w:type="gramEnd"/>
      <w:r w:rsidR="006074F7" w:rsidRPr="005639E7">
        <w:rPr>
          <w:rFonts w:ascii="Times New Roman" w:hAnsi="Times New Roman" w:cs="Times New Roman"/>
          <w:sz w:val="20"/>
          <w:szCs w:val="20"/>
        </w:rPr>
        <w:t xml:space="preserve"> </w:t>
      </w:r>
    </w:p>
    <w:p w:rsidR="00D2196B" w:rsidRPr="005639E7" w:rsidRDefault="006074F7" w:rsidP="006074F7">
      <w:pPr>
        <w:spacing w:line="360" w:lineRule="auto"/>
        <w:jc w:val="both"/>
        <w:rPr>
          <w:rFonts w:ascii="Times New Roman" w:hAnsi="Times New Roman" w:cs="Times New Roman"/>
          <w:sz w:val="20"/>
          <w:szCs w:val="20"/>
        </w:rPr>
      </w:pPr>
      <w:r w:rsidRPr="005639E7">
        <w:rPr>
          <w:rFonts w:ascii="Times New Roman" w:hAnsi="Times New Roman" w:cs="Times New Roman"/>
          <w:sz w:val="20"/>
          <w:szCs w:val="20"/>
        </w:rPr>
        <w:t>1)</w:t>
      </w:r>
      <w:r w:rsidRPr="005639E7">
        <w:rPr>
          <w:rFonts w:ascii="Times New Roman" w:hAnsi="Times New Roman" w:cs="Times New Roman"/>
          <w:sz w:val="20"/>
          <w:szCs w:val="20"/>
        </w:rPr>
        <w:tab/>
      </w:r>
      <w:r w:rsidR="00D2196B" w:rsidRPr="005639E7">
        <w:rPr>
          <w:rFonts w:ascii="Times New Roman" w:hAnsi="Times New Roman" w:cs="Times New Roman"/>
          <w:sz w:val="20"/>
          <w:szCs w:val="20"/>
        </w:rPr>
        <w:t>Apabila probabilitas atau nilai sig. ≥ 0</w:t>
      </w:r>
      <w:proofErr w:type="gramStart"/>
      <w:r w:rsidR="00D2196B" w:rsidRPr="005639E7">
        <w:rPr>
          <w:rFonts w:ascii="Times New Roman" w:hAnsi="Times New Roman" w:cs="Times New Roman"/>
          <w:sz w:val="20"/>
          <w:szCs w:val="20"/>
        </w:rPr>
        <w:t>,05</w:t>
      </w:r>
      <w:proofErr w:type="gramEnd"/>
      <w:r w:rsidR="00D2196B" w:rsidRPr="005639E7">
        <w:rPr>
          <w:rFonts w:ascii="Times New Roman" w:hAnsi="Times New Roman" w:cs="Times New Roman"/>
          <w:sz w:val="20"/>
          <w:szCs w:val="20"/>
        </w:rPr>
        <w:t xml:space="preserve"> maka kedua va</w:t>
      </w:r>
      <w:r w:rsidRPr="005639E7">
        <w:rPr>
          <w:rFonts w:ascii="Times New Roman" w:hAnsi="Times New Roman" w:cs="Times New Roman"/>
          <w:sz w:val="20"/>
          <w:szCs w:val="20"/>
        </w:rPr>
        <w:t xml:space="preserve">rians populasi adalah homogen. </w:t>
      </w:r>
    </w:p>
    <w:p w:rsidR="00D2196B" w:rsidRPr="005639E7" w:rsidRDefault="006074F7" w:rsidP="006074F7">
      <w:pPr>
        <w:spacing w:line="360" w:lineRule="auto"/>
        <w:jc w:val="both"/>
        <w:rPr>
          <w:rFonts w:ascii="Times New Roman" w:hAnsi="Times New Roman" w:cs="Times New Roman"/>
          <w:sz w:val="20"/>
          <w:szCs w:val="20"/>
        </w:rPr>
      </w:pPr>
      <w:r w:rsidRPr="005639E7">
        <w:rPr>
          <w:rFonts w:ascii="Times New Roman" w:hAnsi="Times New Roman" w:cs="Times New Roman"/>
          <w:sz w:val="20"/>
          <w:szCs w:val="20"/>
        </w:rPr>
        <w:lastRenderedPageBreak/>
        <w:t>2)</w:t>
      </w:r>
      <w:r w:rsidRPr="005639E7">
        <w:rPr>
          <w:rFonts w:ascii="Times New Roman" w:hAnsi="Times New Roman" w:cs="Times New Roman"/>
          <w:sz w:val="20"/>
          <w:szCs w:val="20"/>
        </w:rPr>
        <w:tab/>
      </w:r>
      <w:r w:rsidR="00D2196B" w:rsidRPr="005639E7">
        <w:rPr>
          <w:rFonts w:ascii="Times New Roman" w:hAnsi="Times New Roman" w:cs="Times New Roman"/>
          <w:sz w:val="20"/>
          <w:szCs w:val="20"/>
        </w:rPr>
        <w:t>Apabila probabilitas atau sig. &lt; 0</w:t>
      </w:r>
      <w:proofErr w:type="gramStart"/>
      <w:r w:rsidR="00D2196B" w:rsidRPr="005639E7">
        <w:rPr>
          <w:rFonts w:ascii="Times New Roman" w:hAnsi="Times New Roman" w:cs="Times New Roman"/>
          <w:sz w:val="20"/>
          <w:szCs w:val="20"/>
        </w:rPr>
        <w:t>,05</w:t>
      </w:r>
      <w:proofErr w:type="gramEnd"/>
      <w:r w:rsidR="00D2196B" w:rsidRPr="005639E7">
        <w:rPr>
          <w:rFonts w:ascii="Times New Roman" w:hAnsi="Times New Roman" w:cs="Times New Roman"/>
          <w:sz w:val="20"/>
          <w:szCs w:val="20"/>
        </w:rPr>
        <w:t xml:space="preserve"> maka kedua varians </w:t>
      </w:r>
      <w:r w:rsidRPr="005639E7">
        <w:rPr>
          <w:rFonts w:ascii="Times New Roman" w:hAnsi="Times New Roman" w:cs="Times New Roman"/>
          <w:sz w:val="20"/>
          <w:szCs w:val="20"/>
        </w:rPr>
        <w:t xml:space="preserve">populasi adalah tidak homogen. </w:t>
      </w:r>
    </w:p>
    <w:p w:rsidR="00D2196B" w:rsidRPr="005639E7" w:rsidRDefault="00D2196B" w:rsidP="00D2196B">
      <w:pPr>
        <w:spacing w:line="360" w:lineRule="auto"/>
        <w:jc w:val="both"/>
        <w:rPr>
          <w:rFonts w:ascii="Times New Roman" w:hAnsi="Times New Roman" w:cs="Times New Roman"/>
          <w:sz w:val="20"/>
          <w:szCs w:val="20"/>
        </w:rPr>
      </w:pPr>
      <w:r w:rsidRPr="005639E7">
        <w:rPr>
          <w:rFonts w:ascii="Times New Roman" w:hAnsi="Times New Roman" w:cs="Times New Roman"/>
          <w:sz w:val="20"/>
          <w:szCs w:val="20"/>
        </w:rPr>
        <w:t>Data yang digunakan untuk uji homogenitas ini adalah data gain score yang merupakan nilai yang diperoleh dari pengurangan nilai post-test terhadap nilai pre-test setelah mendapat perlakuan (treatmen) pada masing-masing kelas eksperimen. Ringkasan uji homogenitas menggunakan Lavene dapat dilihat pada Tabel 4.7</w:t>
      </w:r>
    </w:p>
    <w:tbl>
      <w:tblPr>
        <w:tblStyle w:val="TableGrid"/>
        <w:tblW w:w="0" w:type="auto"/>
        <w:tblInd w:w="675" w:type="dxa"/>
        <w:tblLook w:val="04A0" w:firstRow="1" w:lastRow="0" w:firstColumn="1" w:lastColumn="0" w:noHBand="0" w:noVBand="1"/>
      </w:tblPr>
      <w:tblGrid>
        <w:gridCol w:w="1374"/>
        <w:gridCol w:w="1061"/>
        <w:gridCol w:w="1432"/>
      </w:tblGrid>
      <w:tr w:rsidR="006074F7" w:rsidRPr="005639E7" w:rsidTr="006074F7">
        <w:tc>
          <w:tcPr>
            <w:tcW w:w="1374" w:type="dxa"/>
          </w:tcPr>
          <w:p w:rsidR="006074F7" w:rsidRPr="005639E7" w:rsidRDefault="006074F7" w:rsidP="00C558A1">
            <w:pPr>
              <w:jc w:val="center"/>
              <w:rPr>
                <w:rFonts w:ascii="Times New Roman" w:hAnsi="Times New Roman" w:cs="Times New Roman"/>
                <w:b/>
                <w:sz w:val="20"/>
                <w:szCs w:val="20"/>
              </w:rPr>
            </w:pPr>
            <w:r w:rsidRPr="005639E7">
              <w:rPr>
                <w:rFonts w:ascii="Times New Roman" w:hAnsi="Times New Roman" w:cs="Times New Roman"/>
                <w:b/>
                <w:sz w:val="20"/>
                <w:szCs w:val="20"/>
              </w:rPr>
              <w:t xml:space="preserve">Signifikansi </w:t>
            </w:r>
          </w:p>
        </w:tc>
        <w:tc>
          <w:tcPr>
            <w:tcW w:w="1061" w:type="dxa"/>
          </w:tcPr>
          <w:p w:rsidR="006074F7" w:rsidRPr="005639E7" w:rsidRDefault="006074F7" w:rsidP="00C558A1">
            <w:pPr>
              <w:jc w:val="center"/>
              <w:rPr>
                <w:rFonts w:ascii="Times New Roman" w:hAnsi="Times New Roman" w:cs="Times New Roman"/>
                <w:b/>
                <w:sz w:val="20"/>
                <w:szCs w:val="20"/>
              </w:rPr>
            </w:pPr>
            <w:r w:rsidRPr="005639E7">
              <w:rPr>
                <w:rFonts w:ascii="Times New Roman" w:hAnsi="Times New Roman" w:cs="Times New Roman"/>
                <w:b/>
                <w:sz w:val="20"/>
                <w:szCs w:val="20"/>
              </w:rPr>
              <w:t>Kondisi</w:t>
            </w:r>
          </w:p>
        </w:tc>
        <w:tc>
          <w:tcPr>
            <w:tcW w:w="1432" w:type="dxa"/>
          </w:tcPr>
          <w:p w:rsidR="006074F7" w:rsidRPr="005639E7" w:rsidRDefault="006074F7" w:rsidP="00C558A1">
            <w:pPr>
              <w:jc w:val="center"/>
              <w:rPr>
                <w:rFonts w:ascii="Times New Roman" w:hAnsi="Times New Roman" w:cs="Times New Roman"/>
                <w:b/>
                <w:sz w:val="20"/>
                <w:szCs w:val="20"/>
              </w:rPr>
            </w:pPr>
            <w:r w:rsidRPr="005639E7">
              <w:rPr>
                <w:rFonts w:ascii="Times New Roman" w:hAnsi="Times New Roman" w:cs="Times New Roman"/>
                <w:b/>
                <w:sz w:val="20"/>
                <w:szCs w:val="20"/>
              </w:rPr>
              <w:t>Kesimpulan</w:t>
            </w:r>
          </w:p>
        </w:tc>
      </w:tr>
      <w:tr w:rsidR="006074F7" w:rsidRPr="005639E7" w:rsidTr="006074F7">
        <w:tc>
          <w:tcPr>
            <w:tcW w:w="1374" w:type="dxa"/>
          </w:tcPr>
          <w:p w:rsidR="006074F7" w:rsidRPr="005639E7" w:rsidRDefault="006074F7" w:rsidP="00C558A1">
            <w:pPr>
              <w:jc w:val="center"/>
              <w:rPr>
                <w:rFonts w:ascii="Times New Roman" w:hAnsi="Times New Roman" w:cs="Times New Roman"/>
                <w:sz w:val="20"/>
                <w:szCs w:val="20"/>
                <w:lang w:val="en-US"/>
              </w:rPr>
            </w:pPr>
            <w:r w:rsidRPr="005639E7">
              <w:rPr>
                <w:rFonts w:ascii="Times New Roman" w:hAnsi="Times New Roman" w:cs="Times New Roman"/>
                <w:sz w:val="20"/>
                <w:szCs w:val="20"/>
              </w:rPr>
              <w:t>0,</w:t>
            </w:r>
            <w:r w:rsidRPr="005639E7">
              <w:rPr>
                <w:rFonts w:ascii="Times New Roman" w:hAnsi="Times New Roman" w:cs="Times New Roman"/>
                <w:sz w:val="20"/>
                <w:szCs w:val="20"/>
                <w:lang w:val="en-US"/>
              </w:rPr>
              <w:t>195</w:t>
            </w:r>
          </w:p>
        </w:tc>
        <w:tc>
          <w:tcPr>
            <w:tcW w:w="1061" w:type="dxa"/>
          </w:tcPr>
          <w:p w:rsidR="006074F7" w:rsidRPr="005639E7" w:rsidRDefault="006074F7" w:rsidP="00C558A1">
            <w:pPr>
              <w:jc w:val="center"/>
              <w:rPr>
                <w:rFonts w:ascii="Times New Roman" w:hAnsi="Times New Roman" w:cs="Times New Roman"/>
                <w:sz w:val="20"/>
                <w:szCs w:val="20"/>
              </w:rPr>
            </w:pPr>
            <w:r w:rsidRPr="005639E7">
              <w:rPr>
                <w:rFonts w:ascii="Times New Roman" w:hAnsi="Times New Roman" w:cs="Times New Roman"/>
                <w:sz w:val="20"/>
                <w:szCs w:val="20"/>
              </w:rPr>
              <w:t>Sig. &gt; 0,05</w:t>
            </w:r>
          </w:p>
        </w:tc>
        <w:tc>
          <w:tcPr>
            <w:tcW w:w="1432" w:type="dxa"/>
          </w:tcPr>
          <w:p w:rsidR="006074F7" w:rsidRPr="005639E7" w:rsidRDefault="006074F7" w:rsidP="00C558A1">
            <w:pPr>
              <w:jc w:val="center"/>
              <w:rPr>
                <w:rFonts w:ascii="Times New Roman" w:hAnsi="Times New Roman" w:cs="Times New Roman"/>
                <w:sz w:val="20"/>
                <w:szCs w:val="20"/>
              </w:rPr>
            </w:pPr>
            <w:r w:rsidRPr="005639E7">
              <w:rPr>
                <w:rFonts w:ascii="Times New Roman" w:hAnsi="Times New Roman" w:cs="Times New Roman"/>
                <w:sz w:val="20"/>
                <w:szCs w:val="20"/>
              </w:rPr>
              <w:t>Homogen</w:t>
            </w:r>
          </w:p>
        </w:tc>
      </w:tr>
    </w:tbl>
    <w:p w:rsidR="005639E7" w:rsidRDefault="006074F7" w:rsidP="00D2196B">
      <w:pPr>
        <w:spacing w:line="360" w:lineRule="auto"/>
        <w:jc w:val="both"/>
        <w:rPr>
          <w:rFonts w:ascii="Times New Roman" w:hAnsi="Times New Roman" w:cs="Times New Roman"/>
          <w:sz w:val="20"/>
          <w:szCs w:val="20"/>
        </w:rPr>
      </w:pPr>
      <w:proofErr w:type="gramStart"/>
      <w:r w:rsidRPr="005639E7">
        <w:rPr>
          <w:rFonts w:ascii="Times New Roman" w:hAnsi="Times New Roman" w:cs="Times New Roman"/>
          <w:sz w:val="20"/>
          <w:szCs w:val="20"/>
        </w:rPr>
        <w:t>Dari  hasil</w:t>
      </w:r>
      <w:proofErr w:type="gramEnd"/>
      <w:r w:rsidRPr="005639E7">
        <w:rPr>
          <w:rFonts w:ascii="Times New Roman" w:hAnsi="Times New Roman" w:cs="Times New Roman"/>
          <w:sz w:val="20"/>
          <w:szCs w:val="20"/>
        </w:rPr>
        <w:t xml:space="preserve"> uji Levene pada tabel 4.7 diperoleh nilai signifikansi 0,195. Nilai signifikansi tersebut lebih tinggi daripada 0</w:t>
      </w:r>
      <w:proofErr w:type="gramStart"/>
      <w:r w:rsidRPr="005639E7">
        <w:rPr>
          <w:rFonts w:ascii="Times New Roman" w:hAnsi="Times New Roman" w:cs="Times New Roman"/>
          <w:sz w:val="20"/>
          <w:szCs w:val="20"/>
        </w:rPr>
        <w:t>,05</w:t>
      </w:r>
      <w:proofErr w:type="gramEnd"/>
      <w:r w:rsidRPr="005639E7">
        <w:rPr>
          <w:rFonts w:ascii="Times New Roman" w:hAnsi="Times New Roman" w:cs="Times New Roman"/>
          <w:sz w:val="20"/>
          <w:szCs w:val="20"/>
        </w:rPr>
        <w:t xml:space="preserve">, sehingga dapat dinyatakan bahwa data penelitian berasal dari populasi bervarian homogen. </w:t>
      </w:r>
      <w:proofErr w:type="gramStart"/>
      <w:r w:rsidRPr="005639E7">
        <w:rPr>
          <w:rFonts w:ascii="Times New Roman" w:hAnsi="Times New Roman" w:cs="Times New Roman"/>
          <w:sz w:val="20"/>
          <w:szCs w:val="20"/>
        </w:rPr>
        <w:t>Selengkapnya uji homogenitas dapat dilihat pada lampiran.</w:t>
      </w:r>
      <w:proofErr w:type="gramEnd"/>
    </w:p>
    <w:p w:rsidR="005639E7" w:rsidRPr="005639E7" w:rsidRDefault="005639E7" w:rsidP="00D2196B">
      <w:pPr>
        <w:spacing w:line="360" w:lineRule="auto"/>
        <w:jc w:val="both"/>
        <w:rPr>
          <w:rFonts w:ascii="Times New Roman" w:hAnsi="Times New Roman" w:cs="Times New Roman"/>
          <w:sz w:val="20"/>
          <w:szCs w:val="20"/>
        </w:rPr>
      </w:pPr>
    </w:p>
    <w:p w:rsidR="006074F7" w:rsidRPr="005639E7" w:rsidRDefault="006074F7" w:rsidP="00D2196B">
      <w:pPr>
        <w:spacing w:line="360" w:lineRule="auto"/>
        <w:jc w:val="both"/>
        <w:rPr>
          <w:rFonts w:ascii="Times New Roman" w:hAnsi="Times New Roman" w:cs="Times New Roman"/>
          <w:b/>
          <w:sz w:val="20"/>
          <w:szCs w:val="20"/>
        </w:rPr>
      </w:pPr>
      <w:r w:rsidRPr="005639E7">
        <w:rPr>
          <w:rFonts w:ascii="Times New Roman" w:hAnsi="Times New Roman" w:cs="Times New Roman"/>
          <w:b/>
          <w:sz w:val="20"/>
          <w:szCs w:val="20"/>
        </w:rPr>
        <w:t>SIMPULAN</w:t>
      </w:r>
    </w:p>
    <w:p w:rsidR="006074F7" w:rsidRPr="005639E7" w:rsidRDefault="006074F7" w:rsidP="006074F7">
      <w:pPr>
        <w:pStyle w:val="ListParagraph"/>
        <w:spacing w:line="480" w:lineRule="auto"/>
        <w:ind w:left="0" w:firstLine="426"/>
        <w:jc w:val="both"/>
        <w:rPr>
          <w:rFonts w:ascii="Times New Roman" w:hAnsi="Times New Roman" w:cs="Times New Roman"/>
          <w:sz w:val="20"/>
          <w:szCs w:val="20"/>
          <w:lang w:val="en-US"/>
        </w:rPr>
      </w:pPr>
      <w:r w:rsidRPr="005639E7">
        <w:rPr>
          <w:rFonts w:ascii="Times New Roman" w:hAnsi="Times New Roman" w:cs="Times New Roman"/>
          <w:sz w:val="20"/>
          <w:szCs w:val="20"/>
        </w:rPr>
        <w:t xml:space="preserve">Data kemampuan awal yang dilihat dari nilai </w:t>
      </w:r>
      <w:r w:rsidRPr="005639E7">
        <w:rPr>
          <w:rFonts w:ascii="Times New Roman" w:hAnsi="Times New Roman" w:cs="Times New Roman"/>
          <w:i/>
          <w:sz w:val="20"/>
          <w:szCs w:val="20"/>
        </w:rPr>
        <w:t>pre-test</w:t>
      </w:r>
      <w:r w:rsidRPr="005639E7">
        <w:rPr>
          <w:rFonts w:ascii="Times New Roman" w:hAnsi="Times New Roman" w:cs="Times New Roman"/>
          <w:sz w:val="20"/>
          <w:szCs w:val="20"/>
        </w:rPr>
        <w:t xml:space="preserve"> antara kelas eksperimen yang menggunakan model pembelajaran TS-TS dan kelas eksperimen yang menggunakan pembelajaran </w:t>
      </w:r>
      <w:r w:rsidRPr="005639E7">
        <w:rPr>
          <w:rFonts w:ascii="Times New Roman" w:hAnsi="Times New Roman" w:cs="Times New Roman"/>
          <w:i/>
          <w:sz w:val="20"/>
          <w:szCs w:val="20"/>
        </w:rPr>
        <w:t xml:space="preserve">Number Head Together </w:t>
      </w:r>
      <w:r w:rsidRPr="005639E7">
        <w:rPr>
          <w:rFonts w:ascii="Times New Roman" w:hAnsi="Times New Roman" w:cs="Times New Roman"/>
          <w:sz w:val="20"/>
          <w:szCs w:val="20"/>
          <w:lang w:val="en-US"/>
        </w:rPr>
        <w:t>hampir</w:t>
      </w:r>
      <w:r w:rsidRPr="005639E7">
        <w:rPr>
          <w:rFonts w:ascii="Times New Roman" w:hAnsi="Times New Roman" w:cs="Times New Roman"/>
          <w:sz w:val="20"/>
          <w:szCs w:val="20"/>
        </w:rPr>
        <w:t xml:space="preserve"> sama. Hal </w:t>
      </w:r>
      <w:r w:rsidRPr="005639E7">
        <w:rPr>
          <w:rFonts w:ascii="Times New Roman" w:hAnsi="Times New Roman" w:cs="Times New Roman"/>
          <w:sz w:val="20"/>
          <w:szCs w:val="20"/>
          <w:lang w:val="en-US"/>
        </w:rPr>
        <w:t xml:space="preserve">ini </w:t>
      </w:r>
      <w:r w:rsidRPr="005639E7">
        <w:rPr>
          <w:rFonts w:ascii="Times New Roman" w:hAnsi="Times New Roman" w:cs="Times New Roman"/>
          <w:sz w:val="20"/>
          <w:szCs w:val="20"/>
        </w:rPr>
        <w:t xml:space="preserve"> dapat dilihat dari rata-rata nilai </w:t>
      </w:r>
      <w:r w:rsidRPr="005639E7">
        <w:rPr>
          <w:rFonts w:ascii="Times New Roman" w:hAnsi="Times New Roman" w:cs="Times New Roman"/>
          <w:i/>
          <w:sz w:val="20"/>
          <w:szCs w:val="20"/>
        </w:rPr>
        <w:t>pre-test</w:t>
      </w:r>
      <w:r w:rsidRPr="005639E7">
        <w:rPr>
          <w:rFonts w:ascii="Times New Roman" w:hAnsi="Times New Roman" w:cs="Times New Roman"/>
          <w:sz w:val="20"/>
          <w:szCs w:val="20"/>
        </w:rPr>
        <w:t xml:space="preserve"> yang diperoleh, yaitu rata-rata kelas model TS-TS sebesar 56,2 dan kelas eksperimen Number Head Together 56,4. Selisih nilai rata-rata pre-test kelas eksperimen TS-TS dengan kelas eksperimen Number Head Together  sebesar 0,2. Nilai rata-rata post-test kelas eksperimen TS-TS sebesar 77 dan kelas eksperimen Number Head </w:t>
      </w:r>
      <w:r w:rsidRPr="005639E7">
        <w:rPr>
          <w:rFonts w:ascii="Times New Roman" w:hAnsi="Times New Roman" w:cs="Times New Roman"/>
          <w:sz w:val="20"/>
          <w:szCs w:val="20"/>
        </w:rPr>
        <w:lastRenderedPageBreak/>
        <w:t xml:space="preserve">Together sebesar 82,12. </w:t>
      </w:r>
      <w:r w:rsidRPr="005639E7">
        <w:rPr>
          <w:rFonts w:ascii="Times New Roman" w:hAnsi="Times New Roman" w:cs="Times New Roman"/>
          <w:i/>
          <w:sz w:val="20"/>
          <w:szCs w:val="20"/>
        </w:rPr>
        <w:t>Gain scor post-test</w:t>
      </w:r>
      <w:r w:rsidRPr="005639E7">
        <w:rPr>
          <w:rFonts w:ascii="Times New Roman" w:hAnsi="Times New Roman" w:cs="Times New Roman"/>
          <w:sz w:val="20"/>
          <w:szCs w:val="20"/>
          <w:lang w:val="en-US"/>
        </w:rPr>
        <w:t xml:space="preserve">dari </w:t>
      </w:r>
      <w:r w:rsidRPr="005639E7">
        <w:rPr>
          <w:rFonts w:ascii="Times New Roman" w:hAnsi="Times New Roman" w:cs="Times New Roman"/>
          <w:sz w:val="20"/>
          <w:szCs w:val="20"/>
        </w:rPr>
        <w:t xml:space="preserve"> kelas TS-TS dan kelas </w:t>
      </w:r>
      <w:r w:rsidRPr="005639E7">
        <w:rPr>
          <w:rFonts w:ascii="Times New Roman" w:hAnsi="Times New Roman" w:cs="Times New Roman"/>
          <w:i/>
          <w:sz w:val="20"/>
          <w:szCs w:val="20"/>
        </w:rPr>
        <w:t>Number Head Together</w:t>
      </w:r>
      <w:r w:rsidRPr="005639E7">
        <w:rPr>
          <w:rFonts w:ascii="Times New Roman" w:hAnsi="Times New Roman" w:cs="Times New Roman"/>
          <w:sz w:val="20"/>
          <w:szCs w:val="20"/>
        </w:rPr>
        <w:t xml:space="preserve"> sebesar 5,12. Selain itu, berdasarkan hasil uji-t gain score kedua kelas dengan rata-rata gain score kelas TS-TS sebesar 20,8 dan kelas eksperimen Number Head Together  sebesar   25,72 diperoleh   signifikansi 0,195 &lt; 0,05. </w:t>
      </w:r>
      <w:r w:rsidRPr="005639E7">
        <w:rPr>
          <w:rFonts w:ascii="Times New Roman" w:hAnsi="Times New Roman" w:cs="Times New Roman"/>
          <w:color w:val="FFFFFF" w:themeColor="background1"/>
          <w:sz w:val="20"/>
          <w:szCs w:val="20"/>
        </w:rPr>
        <w:t>“</w:t>
      </w:r>
    </w:p>
    <w:p w:rsidR="006074F7" w:rsidRPr="005639E7" w:rsidRDefault="006074F7" w:rsidP="006074F7">
      <w:pPr>
        <w:pStyle w:val="ListParagraph"/>
        <w:spacing w:line="480" w:lineRule="auto"/>
        <w:ind w:left="0" w:firstLine="426"/>
        <w:jc w:val="both"/>
        <w:rPr>
          <w:rFonts w:ascii="Times New Roman" w:hAnsi="Times New Roman" w:cs="Times New Roman"/>
          <w:sz w:val="20"/>
          <w:szCs w:val="20"/>
          <w:lang w:val="en-US"/>
        </w:rPr>
      </w:pPr>
      <w:r w:rsidRPr="005639E7">
        <w:rPr>
          <w:rFonts w:ascii="Times New Roman" w:hAnsi="Times New Roman" w:cs="Times New Roman"/>
          <w:sz w:val="20"/>
          <w:szCs w:val="20"/>
        </w:rPr>
        <w:t xml:space="preserve">Berdasarkan penghitungan rata-rata </w:t>
      </w:r>
      <w:r w:rsidRPr="005639E7">
        <w:rPr>
          <w:rFonts w:ascii="Times New Roman" w:hAnsi="Times New Roman" w:cs="Times New Roman"/>
          <w:i/>
          <w:sz w:val="20"/>
          <w:szCs w:val="20"/>
        </w:rPr>
        <w:t>gain score,</w:t>
      </w:r>
      <w:r w:rsidRPr="005639E7">
        <w:rPr>
          <w:rFonts w:ascii="Times New Roman" w:hAnsi="Times New Roman" w:cs="Times New Roman"/>
          <w:sz w:val="20"/>
          <w:szCs w:val="20"/>
        </w:rPr>
        <w:t xml:space="preserve"> rata-rata kelas eksperimen TS-TS sebesar 20,8 dan kelas eksperimen </w:t>
      </w:r>
      <w:r w:rsidRPr="005639E7">
        <w:rPr>
          <w:rFonts w:ascii="Times New Roman" w:hAnsi="Times New Roman" w:cs="Times New Roman"/>
          <w:i/>
          <w:sz w:val="20"/>
          <w:szCs w:val="20"/>
        </w:rPr>
        <w:t>Number Head Together</w:t>
      </w:r>
      <w:r w:rsidRPr="005639E7">
        <w:rPr>
          <w:rFonts w:ascii="Times New Roman" w:hAnsi="Times New Roman" w:cs="Times New Roman"/>
          <w:sz w:val="20"/>
          <w:szCs w:val="20"/>
        </w:rPr>
        <w:t xml:space="preserve"> sebesar 25,72 maka dapat disimpulkan pada kelas eksperimen yang menggunakan model pembelajaran </w:t>
      </w:r>
      <w:r w:rsidRPr="005639E7">
        <w:rPr>
          <w:rFonts w:ascii="Times New Roman" w:hAnsi="Times New Roman" w:cs="Times New Roman"/>
          <w:i/>
          <w:sz w:val="20"/>
          <w:szCs w:val="20"/>
        </w:rPr>
        <w:t>Number Head Together</w:t>
      </w:r>
      <w:r w:rsidRPr="005639E7">
        <w:rPr>
          <w:rFonts w:ascii="Times New Roman" w:hAnsi="Times New Roman" w:cs="Times New Roman"/>
          <w:sz w:val="20"/>
          <w:szCs w:val="20"/>
        </w:rPr>
        <w:t xml:space="preserve"> lebih efektif dengan hasil yang signifikan jika dibandingkan dengan kelas eksperimen yang menggunakan model pembelajaran TS-TS apabila dilihat pada kemampuan berpikir kritis.</w:t>
      </w:r>
      <w:r w:rsidRPr="005639E7">
        <w:rPr>
          <w:rFonts w:ascii="Times New Roman" w:hAnsi="Times New Roman" w:cs="Times New Roman"/>
          <w:color w:val="FFFFFF" w:themeColor="background1"/>
          <w:sz w:val="20"/>
          <w:szCs w:val="20"/>
        </w:rPr>
        <w:t xml:space="preserve"> “</w:t>
      </w: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p>
    <w:p w:rsidR="006074F7" w:rsidRPr="005639E7" w:rsidRDefault="006074F7" w:rsidP="00D2196B">
      <w:pPr>
        <w:spacing w:line="360" w:lineRule="auto"/>
        <w:jc w:val="both"/>
        <w:rPr>
          <w:rFonts w:ascii="Times New Roman" w:hAnsi="Times New Roman" w:cs="Times New Roman"/>
          <w:b/>
          <w:sz w:val="20"/>
          <w:szCs w:val="20"/>
        </w:rPr>
      </w:pPr>
      <w:r w:rsidRPr="005639E7">
        <w:rPr>
          <w:rFonts w:ascii="Times New Roman" w:hAnsi="Times New Roman" w:cs="Times New Roman"/>
          <w:b/>
          <w:sz w:val="20"/>
          <w:szCs w:val="20"/>
        </w:rPr>
        <w:lastRenderedPageBreak/>
        <w:t>DAFTAR PUSTAKA</w:t>
      </w:r>
    </w:p>
    <w:p w:rsidR="005639E7" w:rsidRPr="005639E7" w:rsidRDefault="005639E7" w:rsidP="006074F7">
      <w:pPr>
        <w:spacing w:line="480" w:lineRule="auto"/>
        <w:jc w:val="both"/>
        <w:rPr>
          <w:rFonts w:ascii="Times New Roman" w:hAnsi="Times New Roman" w:cs="Times New Roman"/>
          <w:sz w:val="20"/>
          <w:szCs w:val="20"/>
        </w:rPr>
      </w:pPr>
      <w:r w:rsidRPr="005639E7">
        <w:rPr>
          <w:rFonts w:ascii="Times New Roman" w:hAnsi="Times New Roman" w:cs="Times New Roman"/>
          <w:sz w:val="20"/>
          <w:szCs w:val="20"/>
        </w:rPr>
        <w:t>Arends Richard I. (2008).</w:t>
      </w:r>
    </w:p>
    <w:p w:rsidR="006074F7" w:rsidRPr="005639E7" w:rsidRDefault="006074F7" w:rsidP="005639E7">
      <w:pPr>
        <w:spacing w:line="480" w:lineRule="auto"/>
        <w:ind w:left="720"/>
        <w:jc w:val="both"/>
        <w:rPr>
          <w:rFonts w:ascii="Times New Roman" w:hAnsi="Times New Roman" w:cs="Times New Roman"/>
          <w:i/>
          <w:sz w:val="20"/>
          <w:szCs w:val="20"/>
        </w:rPr>
      </w:pPr>
      <w:r w:rsidRPr="005639E7">
        <w:rPr>
          <w:rFonts w:ascii="Times New Roman" w:hAnsi="Times New Roman" w:cs="Times New Roman"/>
          <w:i/>
          <w:sz w:val="20"/>
          <w:szCs w:val="20"/>
        </w:rPr>
        <w:t>Learning To Teach: Belajar untuk Mengajar. Yogyakarta: Pustaka Pelajar.</w:t>
      </w:r>
    </w:p>
    <w:p w:rsidR="005639E7" w:rsidRPr="005639E7" w:rsidRDefault="006074F7" w:rsidP="006074F7">
      <w:pPr>
        <w:spacing w:line="480" w:lineRule="auto"/>
        <w:jc w:val="both"/>
        <w:rPr>
          <w:rFonts w:ascii="Times New Roman" w:hAnsi="Times New Roman" w:cs="Times New Roman"/>
          <w:sz w:val="20"/>
          <w:szCs w:val="20"/>
        </w:rPr>
      </w:pPr>
      <w:r w:rsidRPr="005639E7">
        <w:rPr>
          <w:rFonts w:ascii="Times New Roman" w:hAnsi="Times New Roman" w:cs="Times New Roman"/>
          <w:sz w:val="20"/>
          <w:szCs w:val="20"/>
        </w:rPr>
        <w:t>Edward De Bono.</w:t>
      </w:r>
    </w:p>
    <w:p w:rsidR="006074F7" w:rsidRPr="005639E7" w:rsidRDefault="006074F7" w:rsidP="005639E7">
      <w:pPr>
        <w:spacing w:line="480" w:lineRule="auto"/>
        <w:ind w:left="720" w:firstLine="60"/>
        <w:jc w:val="both"/>
        <w:rPr>
          <w:rFonts w:ascii="Times New Roman" w:hAnsi="Times New Roman" w:cs="Times New Roman"/>
          <w:i/>
          <w:sz w:val="20"/>
          <w:szCs w:val="20"/>
        </w:rPr>
      </w:pPr>
      <w:proofErr w:type="gramStart"/>
      <w:r w:rsidRPr="005639E7">
        <w:rPr>
          <w:rFonts w:ascii="Times New Roman" w:hAnsi="Times New Roman" w:cs="Times New Roman"/>
          <w:sz w:val="20"/>
          <w:szCs w:val="20"/>
        </w:rPr>
        <w:t xml:space="preserve">(2007). </w:t>
      </w:r>
      <w:r w:rsidRPr="005639E7">
        <w:rPr>
          <w:rFonts w:ascii="Times New Roman" w:hAnsi="Times New Roman" w:cs="Times New Roman"/>
          <w:i/>
          <w:sz w:val="20"/>
          <w:szCs w:val="20"/>
        </w:rPr>
        <w:t>Revolusi Berpikir.</w:t>
      </w:r>
      <w:proofErr w:type="gramEnd"/>
      <w:r w:rsidRPr="005639E7">
        <w:rPr>
          <w:rFonts w:ascii="Times New Roman" w:hAnsi="Times New Roman" w:cs="Times New Roman"/>
          <w:i/>
          <w:sz w:val="20"/>
          <w:szCs w:val="20"/>
        </w:rPr>
        <w:t xml:space="preserve"> Bandung: Kaifa PT Mirza Pustaka.</w:t>
      </w:r>
    </w:p>
    <w:p w:rsidR="006074F7" w:rsidRPr="005639E7" w:rsidRDefault="006074F7" w:rsidP="005639E7">
      <w:pPr>
        <w:spacing w:line="480" w:lineRule="auto"/>
        <w:ind w:left="709" w:hanging="567"/>
        <w:jc w:val="both"/>
        <w:rPr>
          <w:rFonts w:ascii="Times New Roman" w:hAnsi="Times New Roman" w:cs="Times New Roman"/>
          <w:sz w:val="20"/>
          <w:szCs w:val="20"/>
        </w:rPr>
      </w:pPr>
      <w:proofErr w:type="gramStart"/>
      <w:r w:rsidRPr="005639E7">
        <w:rPr>
          <w:rFonts w:ascii="Times New Roman" w:hAnsi="Times New Roman" w:cs="Times New Roman"/>
          <w:sz w:val="20"/>
          <w:szCs w:val="20"/>
        </w:rPr>
        <w:t>Farisi, A., Hamid, A., &amp; Melvina.</w:t>
      </w:r>
      <w:proofErr w:type="gramEnd"/>
      <w:r w:rsidRPr="005639E7">
        <w:rPr>
          <w:rFonts w:ascii="Times New Roman" w:hAnsi="Times New Roman" w:cs="Times New Roman"/>
          <w:sz w:val="20"/>
          <w:szCs w:val="20"/>
        </w:rPr>
        <w:t xml:space="preserve"> (2017). Pengaruh Model Pembelajaran Problem Based Learning Terhadap Kemampuan Berpikir Kritis Dalam Meningkatkan Hasil Belajar Siswa Pada Konsep Suhu Dan Kalor. Jurnal Ilmiah Mahasiswa (JIM) Pendidikan Fisika, 2(3), 283–287.</w:t>
      </w:r>
    </w:p>
    <w:p w:rsidR="005639E7" w:rsidRPr="005639E7" w:rsidRDefault="006074F7" w:rsidP="005639E7">
      <w:pPr>
        <w:spacing w:line="480" w:lineRule="auto"/>
        <w:jc w:val="both"/>
        <w:rPr>
          <w:rFonts w:ascii="Times New Roman" w:hAnsi="Times New Roman" w:cs="Times New Roman"/>
          <w:sz w:val="20"/>
          <w:szCs w:val="20"/>
        </w:rPr>
      </w:pPr>
      <w:proofErr w:type="gramStart"/>
      <w:r w:rsidRPr="005639E7">
        <w:rPr>
          <w:rFonts w:ascii="Times New Roman" w:hAnsi="Times New Roman" w:cs="Times New Roman"/>
          <w:sz w:val="20"/>
          <w:szCs w:val="20"/>
        </w:rPr>
        <w:t>Hartono,</w:t>
      </w:r>
      <w:r w:rsidR="005639E7" w:rsidRPr="005639E7">
        <w:rPr>
          <w:rFonts w:ascii="Times New Roman" w:hAnsi="Times New Roman" w:cs="Times New Roman"/>
          <w:sz w:val="20"/>
          <w:szCs w:val="20"/>
        </w:rPr>
        <w:t xml:space="preserve"> dkk.</w:t>
      </w:r>
      <w:proofErr w:type="gramEnd"/>
      <w:r w:rsidR="005639E7" w:rsidRPr="005639E7">
        <w:rPr>
          <w:rFonts w:ascii="Times New Roman" w:hAnsi="Times New Roman" w:cs="Times New Roman"/>
          <w:sz w:val="20"/>
          <w:szCs w:val="20"/>
        </w:rPr>
        <w:t xml:space="preserve"> (2012).</w:t>
      </w:r>
    </w:p>
    <w:p w:rsidR="006074F7" w:rsidRPr="005639E7" w:rsidRDefault="006074F7" w:rsidP="005639E7">
      <w:pPr>
        <w:spacing w:line="480" w:lineRule="auto"/>
        <w:ind w:left="709"/>
        <w:jc w:val="both"/>
        <w:rPr>
          <w:rFonts w:ascii="Times New Roman" w:hAnsi="Times New Roman" w:cs="Times New Roman"/>
          <w:sz w:val="20"/>
          <w:szCs w:val="20"/>
        </w:rPr>
      </w:pPr>
      <w:r w:rsidRPr="005639E7">
        <w:rPr>
          <w:rFonts w:ascii="Times New Roman" w:hAnsi="Times New Roman" w:cs="Times New Roman"/>
          <w:sz w:val="20"/>
          <w:szCs w:val="20"/>
        </w:rPr>
        <w:t>PAIKEM: Pembelajaran Aktif, Inovatif, Kreatif, Efektif dan Menyenangkan. Riau: Zanafa.</w:t>
      </w:r>
    </w:p>
    <w:p w:rsidR="006074F7" w:rsidRPr="005639E7" w:rsidRDefault="006074F7" w:rsidP="006074F7">
      <w:pPr>
        <w:spacing w:line="480" w:lineRule="auto"/>
        <w:jc w:val="both"/>
        <w:rPr>
          <w:rFonts w:ascii="Times New Roman" w:hAnsi="Times New Roman" w:cs="Times New Roman"/>
          <w:sz w:val="20"/>
          <w:szCs w:val="20"/>
        </w:rPr>
      </w:pPr>
      <w:r w:rsidRPr="005639E7">
        <w:rPr>
          <w:rFonts w:ascii="Times New Roman" w:hAnsi="Times New Roman" w:cs="Times New Roman"/>
          <w:sz w:val="20"/>
          <w:szCs w:val="20"/>
        </w:rPr>
        <w:t xml:space="preserve">Insyasiska, D. Zubaidah, S., &amp; Susilo, H. (2015). Pengaruh </w:t>
      </w:r>
      <w:r w:rsidRPr="005639E7">
        <w:rPr>
          <w:rFonts w:ascii="Times New Roman" w:hAnsi="Times New Roman" w:cs="Times New Roman"/>
          <w:i/>
          <w:sz w:val="20"/>
          <w:szCs w:val="20"/>
        </w:rPr>
        <w:t>Project Based Learning</w:t>
      </w:r>
      <w:r w:rsidRPr="005639E7">
        <w:rPr>
          <w:rFonts w:ascii="Times New Roman" w:hAnsi="Times New Roman" w:cs="Times New Roman"/>
          <w:sz w:val="20"/>
          <w:szCs w:val="20"/>
        </w:rPr>
        <w:t xml:space="preserve"> Terhadap Motivasi Belajar, Kreativitas, Kemampuan Berpikir Kritis, Dan Kemampuan Kognitif Siswa Pada Pembelajaran Biol</w:t>
      </w:r>
      <w:r w:rsidR="005639E7" w:rsidRPr="005639E7">
        <w:rPr>
          <w:rFonts w:ascii="Times New Roman" w:hAnsi="Times New Roman" w:cs="Times New Roman"/>
          <w:sz w:val="20"/>
          <w:szCs w:val="20"/>
        </w:rPr>
        <w:t>ogi. Jurnal Pendidikan Biologi</w:t>
      </w:r>
      <w:proofErr w:type="gramStart"/>
      <w:r w:rsidR="005639E7" w:rsidRPr="005639E7">
        <w:rPr>
          <w:rFonts w:ascii="Times New Roman" w:hAnsi="Times New Roman" w:cs="Times New Roman"/>
          <w:sz w:val="20"/>
          <w:szCs w:val="20"/>
        </w:rPr>
        <w:t>,7</w:t>
      </w:r>
      <w:proofErr w:type="gramEnd"/>
      <w:r w:rsidR="005639E7" w:rsidRPr="005639E7">
        <w:rPr>
          <w:rFonts w:ascii="Times New Roman" w:hAnsi="Times New Roman" w:cs="Times New Roman"/>
          <w:sz w:val="20"/>
          <w:szCs w:val="20"/>
        </w:rPr>
        <w:t>(1),</w:t>
      </w:r>
      <w:r w:rsidRPr="005639E7">
        <w:rPr>
          <w:rFonts w:ascii="Times New Roman" w:hAnsi="Times New Roman" w:cs="Times New Roman"/>
          <w:sz w:val="20"/>
          <w:szCs w:val="20"/>
        </w:rPr>
        <w:t>9–21. https://doi.org/10.17977/jpb.v7i1.713</w:t>
      </w:r>
    </w:p>
    <w:p w:rsidR="006074F7" w:rsidRPr="005639E7" w:rsidRDefault="006074F7" w:rsidP="006074F7">
      <w:pPr>
        <w:spacing w:line="480" w:lineRule="auto"/>
        <w:jc w:val="both"/>
        <w:rPr>
          <w:rFonts w:ascii="Times New Roman" w:hAnsi="Times New Roman" w:cs="Times New Roman"/>
          <w:sz w:val="20"/>
          <w:szCs w:val="20"/>
        </w:rPr>
      </w:pPr>
      <w:r w:rsidRPr="005639E7">
        <w:rPr>
          <w:rFonts w:ascii="Times New Roman" w:hAnsi="Times New Roman" w:cs="Times New Roman"/>
          <w:sz w:val="20"/>
          <w:szCs w:val="20"/>
        </w:rPr>
        <w:lastRenderedPageBreak/>
        <w:t xml:space="preserve">Kokom Komalasari. </w:t>
      </w:r>
      <w:proofErr w:type="gramStart"/>
      <w:r w:rsidRPr="005639E7">
        <w:rPr>
          <w:rFonts w:ascii="Times New Roman" w:hAnsi="Times New Roman" w:cs="Times New Roman"/>
          <w:sz w:val="20"/>
          <w:szCs w:val="20"/>
        </w:rPr>
        <w:t>(2011). Pembelajran Kontekstual Konsep dan Aplikasi.</w:t>
      </w:r>
      <w:proofErr w:type="gramEnd"/>
      <w:r w:rsidRPr="005639E7">
        <w:rPr>
          <w:rFonts w:ascii="Times New Roman" w:hAnsi="Times New Roman" w:cs="Times New Roman"/>
          <w:sz w:val="20"/>
          <w:szCs w:val="20"/>
        </w:rPr>
        <w:t xml:space="preserve"> Bandung: PT Refika Aditama.</w:t>
      </w:r>
    </w:p>
    <w:p w:rsidR="006074F7" w:rsidRPr="006074F7" w:rsidRDefault="006074F7" w:rsidP="00D2196B">
      <w:pPr>
        <w:spacing w:line="360" w:lineRule="auto"/>
        <w:jc w:val="both"/>
        <w:rPr>
          <w:rFonts w:ascii="Times New Roman" w:hAnsi="Times New Roman" w:cs="Times New Roman"/>
          <w:b/>
          <w:sz w:val="24"/>
          <w:szCs w:val="24"/>
        </w:rPr>
      </w:pPr>
    </w:p>
    <w:sectPr w:rsidR="006074F7" w:rsidRPr="006074F7" w:rsidSect="004026EB">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F96"/>
    <w:multiLevelType w:val="multilevel"/>
    <w:tmpl w:val="5C42CD1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b/>
        <w:color w:val="444444"/>
      </w:rPr>
    </w:lvl>
    <w:lvl w:ilvl="4">
      <w:start w:val="1"/>
      <w:numFmt w:val="decimal"/>
      <w:lvlText w:val="%5."/>
      <w:lvlJc w:val="left"/>
      <w:pPr>
        <w:tabs>
          <w:tab w:val="num" w:pos="1070"/>
        </w:tabs>
        <w:ind w:left="1070" w:hanging="360"/>
      </w:pPr>
    </w:lvl>
    <w:lvl w:ilvl="5">
      <w:start w:val="1"/>
      <w:numFmt w:val="decimal"/>
      <w:lvlText w:val="%6"/>
      <w:lvlJc w:val="left"/>
      <w:pPr>
        <w:ind w:left="4320" w:hanging="360"/>
      </w:pPr>
      <w:rPr>
        <w:rFonts w:hint="default"/>
      </w:rPr>
    </w:lvl>
    <w:lvl w:ilvl="6">
      <w:start w:val="1"/>
      <w:numFmt w:val="decimal"/>
      <w:lvlText w:val="%7)"/>
      <w:lvlJc w:val="left"/>
      <w:pPr>
        <w:ind w:left="5835" w:hanging="1155"/>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5B706C"/>
    <w:multiLevelType w:val="hybridMultilevel"/>
    <w:tmpl w:val="BB425BFE"/>
    <w:lvl w:ilvl="0" w:tplc="8E8057C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F9"/>
    <w:rsid w:val="00075755"/>
    <w:rsid w:val="00157353"/>
    <w:rsid w:val="0017424D"/>
    <w:rsid w:val="001D21D5"/>
    <w:rsid w:val="0028469B"/>
    <w:rsid w:val="003A1C6D"/>
    <w:rsid w:val="003F00A0"/>
    <w:rsid w:val="004026EB"/>
    <w:rsid w:val="004D5CBD"/>
    <w:rsid w:val="00514586"/>
    <w:rsid w:val="005639E7"/>
    <w:rsid w:val="006074F7"/>
    <w:rsid w:val="00680822"/>
    <w:rsid w:val="008C6139"/>
    <w:rsid w:val="009479F6"/>
    <w:rsid w:val="009A22F8"/>
    <w:rsid w:val="009A452C"/>
    <w:rsid w:val="009E57DF"/>
    <w:rsid w:val="00B17648"/>
    <w:rsid w:val="00B305E4"/>
    <w:rsid w:val="00BB374C"/>
    <w:rsid w:val="00CF3093"/>
    <w:rsid w:val="00D2196B"/>
    <w:rsid w:val="00DE3C68"/>
    <w:rsid w:val="00EA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EF9"/>
    <w:rPr>
      <w:color w:val="0000FF" w:themeColor="hyperlink"/>
      <w:u w:val="single"/>
    </w:rPr>
  </w:style>
  <w:style w:type="paragraph" w:styleId="ListParagraph">
    <w:name w:val="List Paragraph"/>
    <w:aliases w:val="Body of text"/>
    <w:basedOn w:val="Normal"/>
    <w:link w:val="ListParagraphChar"/>
    <w:uiPriority w:val="34"/>
    <w:qFormat/>
    <w:rsid w:val="009E57DF"/>
    <w:pPr>
      <w:ind w:left="720"/>
      <w:contextualSpacing/>
    </w:pPr>
    <w:rPr>
      <w:rFonts w:eastAsiaTheme="minorEastAsia"/>
      <w:lang w:val="id-ID" w:eastAsia="id-ID"/>
    </w:rPr>
  </w:style>
  <w:style w:type="character" w:customStyle="1" w:styleId="ListParagraphChar">
    <w:name w:val="List Paragraph Char"/>
    <w:aliases w:val="Body of text Char"/>
    <w:link w:val="ListParagraph"/>
    <w:uiPriority w:val="34"/>
    <w:locked/>
    <w:rsid w:val="009E57DF"/>
    <w:rPr>
      <w:rFonts w:eastAsiaTheme="minorEastAsia"/>
      <w:lang w:val="id-ID" w:eastAsia="id-ID"/>
    </w:rPr>
  </w:style>
  <w:style w:type="table" w:styleId="TableGrid">
    <w:name w:val="Table Grid"/>
    <w:basedOn w:val="TableNormal"/>
    <w:uiPriority w:val="59"/>
    <w:rsid w:val="009A452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2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EF9"/>
    <w:rPr>
      <w:color w:val="0000FF" w:themeColor="hyperlink"/>
      <w:u w:val="single"/>
    </w:rPr>
  </w:style>
  <w:style w:type="paragraph" w:styleId="ListParagraph">
    <w:name w:val="List Paragraph"/>
    <w:aliases w:val="Body of text"/>
    <w:basedOn w:val="Normal"/>
    <w:link w:val="ListParagraphChar"/>
    <w:uiPriority w:val="34"/>
    <w:qFormat/>
    <w:rsid w:val="009E57DF"/>
    <w:pPr>
      <w:ind w:left="720"/>
      <w:contextualSpacing/>
    </w:pPr>
    <w:rPr>
      <w:rFonts w:eastAsiaTheme="minorEastAsia"/>
      <w:lang w:val="id-ID" w:eastAsia="id-ID"/>
    </w:rPr>
  </w:style>
  <w:style w:type="character" w:customStyle="1" w:styleId="ListParagraphChar">
    <w:name w:val="List Paragraph Char"/>
    <w:aliases w:val="Body of text Char"/>
    <w:link w:val="ListParagraph"/>
    <w:uiPriority w:val="34"/>
    <w:locked/>
    <w:rsid w:val="009E57DF"/>
    <w:rPr>
      <w:rFonts w:eastAsiaTheme="minorEastAsia"/>
      <w:lang w:val="id-ID" w:eastAsia="id-ID"/>
    </w:rPr>
  </w:style>
  <w:style w:type="table" w:styleId="TableGrid">
    <w:name w:val="Table Grid"/>
    <w:basedOn w:val="TableNormal"/>
    <w:uiPriority w:val="59"/>
    <w:rsid w:val="009A452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2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inggusdias2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C20E-E3EF-4839-B8F3-D4C73D1D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2020-09-25T03:29:00Z</cp:lastPrinted>
  <dcterms:created xsi:type="dcterms:W3CDTF">2020-09-24T11:59:00Z</dcterms:created>
  <dcterms:modified xsi:type="dcterms:W3CDTF">2020-09-25T03:30:00Z</dcterms:modified>
</cp:coreProperties>
</file>