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B29" w:rsidRDefault="00A12B29" w:rsidP="00A12B29">
      <w:pPr>
        <w:jc w:val="center"/>
        <w:rPr>
          <w:rFonts w:ascii="Times New Roman" w:hAnsi="Times New Roman" w:cs="Times New Roman"/>
          <w:b/>
          <w:sz w:val="24"/>
          <w:szCs w:val="24"/>
        </w:rPr>
      </w:pPr>
      <w:r>
        <w:rPr>
          <w:rFonts w:ascii="Times New Roman" w:hAnsi="Times New Roman" w:cs="Times New Roman"/>
          <w:b/>
          <w:sz w:val="24"/>
          <w:szCs w:val="24"/>
        </w:rPr>
        <w:t xml:space="preserve">PENGEMBANGAN </w:t>
      </w:r>
      <w:r w:rsidRPr="00225B43">
        <w:rPr>
          <w:rFonts w:ascii="Times New Roman" w:hAnsi="Times New Roman" w:cs="Times New Roman"/>
          <w:b/>
          <w:sz w:val="24"/>
          <w:szCs w:val="24"/>
        </w:rPr>
        <w:t>ENSIKLOPEDIA</w:t>
      </w:r>
      <w:r>
        <w:rPr>
          <w:rFonts w:ascii="Times New Roman" w:hAnsi="Times New Roman" w:cs="Times New Roman"/>
          <w:b/>
          <w:sz w:val="24"/>
          <w:szCs w:val="24"/>
        </w:rPr>
        <w:t xml:space="preserve"> </w:t>
      </w:r>
      <w:r w:rsidRPr="00225B43">
        <w:rPr>
          <w:rFonts w:ascii="Times New Roman" w:hAnsi="Times New Roman" w:cs="Times New Roman"/>
          <w:b/>
          <w:sz w:val="24"/>
          <w:szCs w:val="24"/>
        </w:rPr>
        <w:t>BERBASIS</w:t>
      </w:r>
      <w:r>
        <w:rPr>
          <w:rFonts w:ascii="Times New Roman" w:hAnsi="Times New Roman" w:cs="Times New Roman"/>
          <w:b/>
          <w:sz w:val="24"/>
          <w:szCs w:val="24"/>
        </w:rPr>
        <w:t xml:space="preserve"> LITERASI MEMBACA ANAK PADA MATERI ENERGI ALTERNATIF DAN PENGGUNAANNYA DI SDN 3 TAMBAKASRI SUMBERMANJING WETAN  </w:t>
      </w:r>
    </w:p>
    <w:p w:rsidR="006B0E6D" w:rsidRPr="00CA6A9F" w:rsidRDefault="006B0E6D" w:rsidP="006B0E6D">
      <w:pPr>
        <w:spacing w:line="360" w:lineRule="auto"/>
        <w:jc w:val="center"/>
        <w:rPr>
          <w:rFonts w:ascii="Times New Roman" w:hAnsi="Times New Roman" w:cs="Times New Roman"/>
          <w:sz w:val="20"/>
          <w:szCs w:val="24"/>
        </w:rPr>
      </w:pPr>
      <w:r>
        <w:rPr>
          <w:rFonts w:ascii="Times New Roman" w:hAnsi="Times New Roman" w:cs="Times New Roman"/>
          <w:sz w:val="20"/>
          <w:szCs w:val="24"/>
        </w:rPr>
        <w:t>Ermawati</w:t>
      </w:r>
      <w:r w:rsidRPr="00CA6A9F">
        <w:rPr>
          <w:rFonts w:ascii="Times New Roman" w:hAnsi="Times New Roman" w:cs="Times New Roman"/>
          <w:sz w:val="20"/>
          <w:szCs w:val="24"/>
          <w:vertAlign w:val="superscript"/>
        </w:rPr>
        <w:t>1</w:t>
      </w:r>
      <w:r w:rsidRPr="00CA6A9F">
        <w:rPr>
          <w:rFonts w:ascii="Times New Roman" w:hAnsi="Times New Roman" w:cs="Times New Roman"/>
          <w:sz w:val="20"/>
          <w:szCs w:val="24"/>
        </w:rPr>
        <w:t>, Dr.H. Sudi Dul Aji, M.Si</w:t>
      </w:r>
      <w:r w:rsidRPr="00CA6A9F">
        <w:rPr>
          <w:rFonts w:ascii="Times New Roman" w:hAnsi="Times New Roman" w:cs="Times New Roman"/>
          <w:sz w:val="20"/>
          <w:szCs w:val="24"/>
          <w:vertAlign w:val="superscript"/>
        </w:rPr>
        <w:t xml:space="preserve">2 </w:t>
      </w:r>
      <w:r>
        <w:rPr>
          <w:rFonts w:ascii="Times New Roman" w:hAnsi="Times New Roman" w:cs="Times New Roman"/>
          <w:sz w:val="20"/>
          <w:szCs w:val="24"/>
        </w:rPr>
        <w:t>,</w:t>
      </w:r>
      <w:r w:rsidRPr="006B0E6D">
        <w:rPr>
          <w:rFonts w:ascii="Times New Roman" w:hAnsi="Times New Roman" w:cs="Times New Roman"/>
          <w:bCs/>
          <w:sz w:val="24"/>
          <w:szCs w:val="24"/>
        </w:rPr>
        <w:t xml:space="preserve"> </w:t>
      </w:r>
      <w:r>
        <w:rPr>
          <w:rFonts w:ascii="Times New Roman" w:hAnsi="Times New Roman" w:cs="Times New Roman"/>
          <w:bCs/>
          <w:sz w:val="24"/>
          <w:szCs w:val="24"/>
        </w:rPr>
        <w:t>Dwi Agus Setiawan</w:t>
      </w:r>
      <w:r w:rsidRPr="00CA6A9F">
        <w:rPr>
          <w:rFonts w:ascii="Times New Roman" w:hAnsi="Times New Roman" w:cs="Times New Roman"/>
          <w:sz w:val="20"/>
          <w:szCs w:val="24"/>
        </w:rPr>
        <w:t>, M.Pd</w:t>
      </w:r>
      <w:r w:rsidRPr="00CA6A9F">
        <w:rPr>
          <w:rFonts w:ascii="Times New Roman" w:hAnsi="Times New Roman" w:cs="Times New Roman"/>
          <w:sz w:val="20"/>
          <w:szCs w:val="24"/>
          <w:vertAlign w:val="superscript"/>
        </w:rPr>
        <w:t>3</w:t>
      </w:r>
      <w:r w:rsidRPr="00CA6A9F">
        <w:rPr>
          <w:rFonts w:ascii="Times New Roman" w:hAnsi="Times New Roman" w:cs="Times New Roman"/>
          <w:sz w:val="20"/>
          <w:szCs w:val="24"/>
        </w:rPr>
        <w:t>.</w:t>
      </w:r>
    </w:p>
    <w:p w:rsidR="006B0E6D" w:rsidRPr="00CA6A9F" w:rsidRDefault="006B0E6D" w:rsidP="006B0E6D">
      <w:pPr>
        <w:spacing w:after="0" w:line="240" w:lineRule="auto"/>
        <w:jc w:val="center"/>
        <w:rPr>
          <w:rFonts w:ascii="Times New Roman" w:hAnsi="Times New Roman" w:cs="Times New Roman"/>
          <w:sz w:val="20"/>
          <w:szCs w:val="24"/>
          <w:lang w:val="en-ID"/>
        </w:rPr>
      </w:pPr>
      <w:proofErr w:type="spellStart"/>
      <w:r w:rsidRPr="00CA6A9F">
        <w:rPr>
          <w:rFonts w:ascii="Times New Roman" w:hAnsi="Times New Roman" w:cs="Times New Roman"/>
          <w:sz w:val="20"/>
          <w:szCs w:val="24"/>
          <w:lang w:val="en-ID"/>
        </w:rPr>
        <w:t>Fakultas</w:t>
      </w:r>
      <w:proofErr w:type="spellEnd"/>
      <w:r w:rsidRPr="00CA6A9F">
        <w:rPr>
          <w:rFonts w:ascii="Times New Roman" w:hAnsi="Times New Roman" w:cs="Times New Roman"/>
          <w:sz w:val="20"/>
          <w:szCs w:val="24"/>
          <w:lang w:val="en-ID"/>
        </w:rPr>
        <w:t xml:space="preserve"> </w:t>
      </w:r>
      <w:proofErr w:type="spellStart"/>
      <w:r w:rsidRPr="00CA6A9F">
        <w:rPr>
          <w:rFonts w:ascii="Times New Roman" w:hAnsi="Times New Roman" w:cs="Times New Roman"/>
          <w:sz w:val="20"/>
          <w:szCs w:val="24"/>
          <w:lang w:val="en-ID"/>
        </w:rPr>
        <w:t>Ilmu</w:t>
      </w:r>
      <w:proofErr w:type="spellEnd"/>
      <w:r w:rsidRPr="00CA6A9F">
        <w:rPr>
          <w:rFonts w:ascii="Times New Roman" w:hAnsi="Times New Roman" w:cs="Times New Roman"/>
          <w:sz w:val="20"/>
          <w:szCs w:val="24"/>
          <w:lang w:val="en-ID"/>
        </w:rPr>
        <w:t xml:space="preserve"> </w:t>
      </w:r>
      <w:proofErr w:type="spellStart"/>
      <w:r w:rsidRPr="00CA6A9F">
        <w:rPr>
          <w:rFonts w:ascii="Times New Roman" w:hAnsi="Times New Roman" w:cs="Times New Roman"/>
          <w:sz w:val="20"/>
          <w:szCs w:val="24"/>
          <w:lang w:val="en-ID"/>
        </w:rPr>
        <w:t>Pendidikan</w:t>
      </w:r>
      <w:proofErr w:type="spellEnd"/>
      <w:r w:rsidRPr="00CA6A9F">
        <w:rPr>
          <w:rFonts w:ascii="Times New Roman" w:hAnsi="Times New Roman" w:cs="Times New Roman"/>
          <w:sz w:val="20"/>
          <w:szCs w:val="24"/>
          <w:lang w:val="en-ID"/>
        </w:rPr>
        <w:t xml:space="preserve">, </w:t>
      </w:r>
      <w:proofErr w:type="spellStart"/>
      <w:r w:rsidRPr="00CA6A9F">
        <w:rPr>
          <w:rFonts w:ascii="Times New Roman" w:hAnsi="Times New Roman" w:cs="Times New Roman"/>
          <w:sz w:val="20"/>
          <w:szCs w:val="24"/>
          <w:lang w:val="en-ID"/>
        </w:rPr>
        <w:t>Universitas</w:t>
      </w:r>
      <w:proofErr w:type="spellEnd"/>
      <w:r w:rsidRPr="00CA6A9F">
        <w:rPr>
          <w:rFonts w:ascii="Times New Roman" w:hAnsi="Times New Roman" w:cs="Times New Roman"/>
          <w:sz w:val="20"/>
          <w:szCs w:val="24"/>
          <w:lang w:val="en-ID"/>
        </w:rPr>
        <w:t xml:space="preserve"> </w:t>
      </w:r>
      <w:proofErr w:type="spellStart"/>
      <w:r w:rsidRPr="00CA6A9F">
        <w:rPr>
          <w:rFonts w:ascii="Times New Roman" w:hAnsi="Times New Roman" w:cs="Times New Roman"/>
          <w:sz w:val="20"/>
          <w:szCs w:val="24"/>
          <w:lang w:val="en-ID"/>
        </w:rPr>
        <w:t>Kanjuruhan</w:t>
      </w:r>
      <w:proofErr w:type="spellEnd"/>
      <w:r w:rsidRPr="00CA6A9F">
        <w:rPr>
          <w:rFonts w:ascii="Times New Roman" w:hAnsi="Times New Roman" w:cs="Times New Roman"/>
          <w:sz w:val="20"/>
          <w:szCs w:val="24"/>
          <w:lang w:val="en-ID"/>
        </w:rPr>
        <w:t xml:space="preserve"> Malang</w:t>
      </w:r>
    </w:p>
    <w:p w:rsidR="006B0E6D" w:rsidRPr="00CA6A9F" w:rsidRDefault="006B0E6D" w:rsidP="006B0E6D">
      <w:pPr>
        <w:spacing w:after="0" w:line="360" w:lineRule="auto"/>
        <w:jc w:val="center"/>
        <w:rPr>
          <w:rFonts w:ascii="Times New Roman" w:hAnsi="Times New Roman" w:cs="Times New Roman"/>
          <w:sz w:val="20"/>
          <w:szCs w:val="24"/>
          <w:lang w:val="en-ID"/>
        </w:rPr>
      </w:pPr>
      <w:r>
        <w:rPr>
          <w:rFonts w:ascii="Times New Roman" w:hAnsi="Times New Roman" w:cs="Times New Roman"/>
          <w:sz w:val="20"/>
          <w:szCs w:val="24"/>
        </w:rPr>
        <w:t>ermawatiii278</w:t>
      </w:r>
      <w:r w:rsidRPr="00CA6A9F">
        <w:rPr>
          <w:rFonts w:ascii="Times New Roman" w:hAnsi="Times New Roman" w:cs="Times New Roman"/>
          <w:sz w:val="20"/>
          <w:szCs w:val="24"/>
          <w:lang w:val="en-ID"/>
        </w:rPr>
        <w:t>@gmail.com</w:t>
      </w:r>
    </w:p>
    <w:p w:rsidR="006B0E6D" w:rsidRDefault="006B0E6D" w:rsidP="00A12B29">
      <w:pPr>
        <w:jc w:val="center"/>
        <w:rPr>
          <w:rFonts w:ascii="Times New Roman" w:hAnsi="Times New Roman" w:cs="Times New Roman"/>
          <w:b/>
          <w:sz w:val="24"/>
          <w:szCs w:val="24"/>
        </w:rPr>
      </w:pPr>
    </w:p>
    <w:p w:rsidR="00A12B29" w:rsidRPr="006B0E6D" w:rsidRDefault="00A12B29" w:rsidP="006B0E6D">
      <w:pPr>
        <w:jc w:val="both"/>
        <w:rPr>
          <w:rFonts w:ascii="Times New Roman" w:hAnsi="Times New Roman" w:cs="Times New Roman"/>
        </w:rPr>
      </w:pPr>
      <w:r w:rsidRPr="006B0E6D">
        <w:rPr>
          <w:rFonts w:ascii="Times New Roman" w:hAnsi="Times New Roman" w:cs="Times New Roman"/>
          <w:b/>
        </w:rPr>
        <w:t xml:space="preserve">Abstrak. </w:t>
      </w:r>
      <w:r w:rsidR="001C31F1" w:rsidRPr="006B0E6D">
        <w:rPr>
          <w:rFonts w:ascii="Times New Roman" w:hAnsi="Times New Roman" w:cs="Times New Roman"/>
        </w:rPr>
        <w:t xml:space="preserve">Pembelajaran di SDN 3 Tambakasri saat ini lebih terpacu pada bahan ajar dari pemerintah yaitu buku guru k13 dan juga buku siswa k13.  Maka </w:t>
      </w:r>
      <w:r w:rsidRPr="006B0E6D">
        <w:rPr>
          <w:rFonts w:ascii="Times New Roman" w:hAnsi="Times New Roman" w:cs="Times New Roman"/>
        </w:rPr>
        <w:t xml:space="preserve">perlu adanya bahan ajar berupa ensiklopedia berbasis </w:t>
      </w:r>
      <w:r w:rsidR="001C31F1" w:rsidRPr="006B0E6D">
        <w:rPr>
          <w:rFonts w:ascii="Times New Roman" w:hAnsi="Times New Roman" w:cs="Times New Roman"/>
        </w:rPr>
        <w:t xml:space="preserve">literasi membaca anak pada materi energi alternatif dan penggunaannya </w:t>
      </w:r>
      <w:r w:rsidRPr="006B0E6D">
        <w:rPr>
          <w:rFonts w:ascii="Times New Roman" w:hAnsi="Times New Roman" w:cs="Times New Roman"/>
        </w:rPr>
        <w:t xml:space="preserve">yang sesuai dengan situasi dan kondisi saat ini. Dimana bahan ajar yang digunakan saat ini kurang terperinci dan lengkap, sehingga siswa </w:t>
      </w:r>
      <w:r w:rsidR="001C31F1" w:rsidRPr="006B0E6D">
        <w:rPr>
          <w:rFonts w:ascii="Times New Roman" w:hAnsi="Times New Roman" w:cs="Times New Roman"/>
        </w:rPr>
        <w:t xml:space="preserve"> merasa bosan dan kurang bersemangat dan mereka kurang dalam literasi membaca. </w:t>
      </w:r>
      <w:r w:rsidRPr="006B0E6D">
        <w:rPr>
          <w:rFonts w:ascii="Times New Roman" w:hAnsi="Times New Roman" w:cs="Times New Roman"/>
        </w:rPr>
        <w:t xml:space="preserve">Tujuan dari penelitian ini mengembangkan ensiklopedia berbasis </w:t>
      </w:r>
      <w:r w:rsidR="001C31F1" w:rsidRPr="006B0E6D">
        <w:rPr>
          <w:rFonts w:ascii="Times New Roman" w:hAnsi="Times New Roman" w:cs="Times New Roman"/>
        </w:rPr>
        <w:t xml:space="preserve"> literasi membaca anak </w:t>
      </w:r>
      <w:r w:rsidRPr="006B0E6D">
        <w:rPr>
          <w:rFonts w:ascii="Times New Roman" w:hAnsi="Times New Roman" w:cs="Times New Roman"/>
        </w:rPr>
        <w:t>sekolah dasar yang valid dan praktis. Metode penelitian peng</w:t>
      </w:r>
      <w:r w:rsidR="001C31F1" w:rsidRPr="006B0E6D">
        <w:rPr>
          <w:rFonts w:ascii="Times New Roman" w:hAnsi="Times New Roman" w:cs="Times New Roman"/>
        </w:rPr>
        <w:t>embangan menggunakan model 4D  yang terdiri dari 4</w:t>
      </w:r>
      <w:r w:rsidRPr="006B0E6D">
        <w:rPr>
          <w:rFonts w:ascii="Times New Roman" w:hAnsi="Times New Roman" w:cs="Times New Roman"/>
        </w:rPr>
        <w:t xml:space="preserve"> tahap, yaitu: Tahap </w:t>
      </w:r>
      <w:r w:rsidR="001C31F1" w:rsidRPr="006B0E6D">
        <w:rPr>
          <w:rFonts w:ascii="Times New Roman" w:hAnsi="Times New Roman" w:cs="Times New Roman"/>
        </w:rPr>
        <w:t xml:space="preserve">pendefinisian </w:t>
      </w:r>
      <w:r w:rsidR="001C31F1" w:rsidRPr="006B0E6D">
        <w:rPr>
          <w:rFonts w:ascii="Times New Roman" w:hAnsi="Times New Roman" w:cs="Times New Roman"/>
          <w:i/>
        </w:rPr>
        <w:t>(define)</w:t>
      </w:r>
      <w:r w:rsidRPr="006B0E6D">
        <w:rPr>
          <w:rFonts w:ascii="Times New Roman" w:hAnsi="Times New Roman" w:cs="Times New Roman"/>
          <w:i/>
        </w:rPr>
        <w:t xml:space="preserve">, </w:t>
      </w:r>
      <w:r w:rsidR="001C31F1" w:rsidRPr="006B0E6D">
        <w:rPr>
          <w:rFonts w:ascii="Times New Roman" w:hAnsi="Times New Roman" w:cs="Times New Roman"/>
        </w:rPr>
        <w:t>tahap perancangan</w:t>
      </w:r>
      <w:r w:rsidRPr="006B0E6D">
        <w:rPr>
          <w:rFonts w:ascii="Times New Roman" w:hAnsi="Times New Roman" w:cs="Times New Roman"/>
          <w:i/>
        </w:rPr>
        <w:t xml:space="preserve"> (</w:t>
      </w:r>
      <w:r w:rsidR="001C31F1" w:rsidRPr="006B0E6D">
        <w:rPr>
          <w:rFonts w:ascii="Times New Roman" w:hAnsi="Times New Roman" w:cs="Times New Roman"/>
          <w:i/>
        </w:rPr>
        <w:t>design</w:t>
      </w:r>
      <w:r w:rsidRPr="006B0E6D">
        <w:rPr>
          <w:rFonts w:ascii="Times New Roman" w:hAnsi="Times New Roman" w:cs="Times New Roman"/>
          <w:i/>
        </w:rPr>
        <w:t xml:space="preserve">), </w:t>
      </w:r>
      <w:r w:rsidRPr="006B0E6D">
        <w:rPr>
          <w:rFonts w:ascii="Times New Roman" w:hAnsi="Times New Roman" w:cs="Times New Roman"/>
        </w:rPr>
        <w:t>tahap pengembangan</w:t>
      </w:r>
      <w:r w:rsidRPr="006B0E6D">
        <w:rPr>
          <w:rFonts w:ascii="Times New Roman" w:hAnsi="Times New Roman" w:cs="Times New Roman"/>
          <w:i/>
        </w:rPr>
        <w:t xml:space="preserve"> (</w:t>
      </w:r>
      <w:r w:rsidR="00F31BF9" w:rsidRPr="006B0E6D">
        <w:rPr>
          <w:rFonts w:ascii="Times New Roman" w:hAnsi="Times New Roman" w:cs="Times New Roman"/>
          <w:i/>
        </w:rPr>
        <w:t>develop</w:t>
      </w:r>
      <w:r w:rsidRPr="006B0E6D">
        <w:rPr>
          <w:rFonts w:ascii="Times New Roman" w:hAnsi="Times New Roman" w:cs="Times New Roman"/>
          <w:i/>
        </w:rPr>
        <w:t>),</w:t>
      </w:r>
      <w:r w:rsidRPr="006B0E6D">
        <w:rPr>
          <w:rFonts w:ascii="Times New Roman" w:hAnsi="Times New Roman" w:cs="Times New Roman"/>
        </w:rPr>
        <w:t xml:space="preserve">tahap </w:t>
      </w:r>
      <w:r w:rsidR="00F31BF9" w:rsidRPr="006B0E6D">
        <w:rPr>
          <w:rFonts w:ascii="Times New Roman" w:hAnsi="Times New Roman" w:cs="Times New Roman"/>
        </w:rPr>
        <w:t xml:space="preserve">penyebaran </w:t>
      </w:r>
      <w:r w:rsidRPr="006B0E6D">
        <w:rPr>
          <w:rFonts w:ascii="Times New Roman" w:hAnsi="Times New Roman" w:cs="Times New Roman"/>
          <w:i/>
        </w:rPr>
        <w:t>(</w:t>
      </w:r>
      <w:r w:rsidR="00F31BF9" w:rsidRPr="006B0E6D">
        <w:rPr>
          <w:rFonts w:ascii="Times New Roman" w:hAnsi="Times New Roman" w:cs="Times New Roman"/>
          <w:i/>
        </w:rPr>
        <w:t>disseminate</w:t>
      </w:r>
      <w:r w:rsidRPr="006B0E6D">
        <w:rPr>
          <w:rFonts w:ascii="Times New Roman" w:hAnsi="Times New Roman" w:cs="Times New Roman"/>
          <w:i/>
        </w:rPr>
        <w:t>).</w:t>
      </w:r>
      <w:r w:rsidRPr="006B0E6D">
        <w:rPr>
          <w:rFonts w:ascii="Times New Roman" w:hAnsi="Times New Roman" w:cs="Times New Roman"/>
        </w:rPr>
        <w:t xml:space="preserve"> Teknik analisis data dilakukan dengan menggunakan analisis data kuantitatif dan kualitatif. Hasil penelitian ini menunjuk</w:t>
      </w:r>
      <w:r w:rsidR="00F31BF9" w:rsidRPr="006B0E6D">
        <w:rPr>
          <w:rFonts w:ascii="Times New Roman" w:hAnsi="Times New Roman" w:cs="Times New Roman"/>
        </w:rPr>
        <w:t xml:space="preserve">kan bahwa ensiklopedia berbasis literasi membaca anak </w:t>
      </w:r>
      <w:r w:rsidRPr="006B0E6D">
        <w:rPr>
          <w:rFonts w:ascii="Times New Roman" w:hAnsi="Times New Roman" w:cs="Times New Roman"/>
        </w:rPr>
        <w:t xml:space="preserve">dinyatakan valid oleh para ahli dengan </w:t>
      </w:r>
      <w:r w:rsidR="00F31BF9" w:rsidRPr="006B0E6D">
        <w:rPr>
          <w:rFonts w:ascii="Times New Roman" w:hAnsi="Times New Roman" w:cs="Times New Roman"/>
        </w:rPr>
        <w:t xml:space="preserve">rincian ahli materi memiliki criteria sangat layak dengan persentase </w:t>
      </w:r>
      <w:r w:rsidR="00F31BF9" w:rsidRPr="006B0E6D">
        <w:rPr>
          <w:rFonts w:ascii="Times New Roman" w:hAnsi="Times New Roman" w:cs="Times New Roman"/>
          <w:color w:val="000000" w:themeColor="text1"/>
        </w:rPr>
        <w:t>85% (Layak),</w:t>
      </w:r>
      <w:r w:rsidR="00F31BF9" w:rsidRPr="006B0E6D">
        <w:rPr>
          <w:rFonts w:ascii="Times New Roman" w:hAnsi="Times New Roman" w:cs="Times New Roman"/>
          <w:b/>
          <w:color w:val="000000" w:themeColor="text1"/>
        </w:rPr>
        <w:t xml:space="preserve"> </w:t>
      </w:r>
      <w:r w:rsidR="00F31BF9" w:rsidRPr="006B0E6D">
        <w:rPr>
          <w:rFonts w:ascii="Times New Roman" w:hAnsi="Times New Roman" w:cs="Times New Roman"/>
        </w:rPr>
        <w:t>Validasi media yang dilakukan oleh ahli media memiliki criteria sangat layak dengan persentase 71,875%</w:t>
      </w:r>
      <w:r w:rsidR="00F31BF9" w:rsidRPr="006B0E6D">
        <w:rPr>
          <w:rFonts w:ascii="Times New Roman" w:hAnsi="Times New Roman" w:cs="Times New Roman"/>
          <w:b/>
          <w:color w:val="000000" w:themeColor="text1"/>
        </w:rPr>
        <w:t xml:space="preserve"> </w:t>
      </w:r>
      <w:r w:rsidR="00F31BF9" w:rsidRPr="006B0E6D">
        <w:rPr>
          <w:rFonts w:ascii="Times New Roman" w:hAnsi="Times New Roman" w:cs="Times New Roman"/>
          <w:color w:val="000000" w:themeColor="text1"/>
        </w:rPr>
        <w:t>(Layak),</w:t>
      </w:r>
      <w:r w:rsidR="00F31BF9" w:rsidRPr="006B0E6D">
        <w:rPr>
          <w:rFonts w:ascii="Times New Roman" w:hAnsi="Times New Roman" w:cs="Times New Roman"/>
          <w:b/>
          <w:color w:val="000000" w:themeColor="text1"/>
        </w:rPr>
        <w:t xml:space="preserve"> </w:t>
      </w:r>
      <w:r w:rsidR="00F31BF9" w:rsidRPr="006B0E6D">
        <w:rPr>
          <w:rFonts w:ascii="Times New Roman" w:hAnsi="Times New Roman" w:cs="Times New Roman"/>
        </w:rPr>
        <w:t xml:space="preserve">Validasi media yang dilakukan oleh ahli bahasa memiliki kriteria sangat layak dengan persentase 91%. Selain itu Hasil dari angket yang dilakukan untuk uji coba di SDN 3 Tambahasri kepada siswa kelas 4 menunjukkan persentase </w:t>
      </w:r>
      <w:r w:rsidR="00F31BF9" w:rsidRPr="006B0E6D">
        <w:rPr>
          <w:rFonts w:ascii="Times New Roman" w:hAnsi="Times New Roman" w:cs="Times New Roman"/>
          <w:color w:val="000000" w:themeColor="text1"/>
        </w:rPr>
        <w:t xml:space="preserve">79,72% </w:t>
      </w:r>
      <w:r w:rsidR="00F31BF9" w:rsidRPr="006B0E6D">
        <w:rPr>
          <w:rFonts w:ascii="Times New Roman" w:hAnsi="Times New Roman" w:cs="Times New Roman"/>
        </w:rPr>
        <w:t xml:space="preserve">dan dari praktisi </w:t>
      </w:r>
      <w:r w:rsidR="00F31BF9" w:rsidRPr="006B0E6D">
        <w:rPr>
          <w:rFonts w:ascii="Times New Roman" w:hAnsi="Times New Roman" w:cs="Times New Roman"/>
          <w:color w:val="000000" w:themeColor="text1"/>
        </w:rPr>
        <w:t>90,38% (layak)</w:t>
      </w:r>
      <w:r w:rsidR="00F31BF9" w:rsidRPr="006B0E6D">
        <w:rPr>
          <w:rFonts w:ascii="Times New Roman" w:hAnsi="Times New Roman" w:cs="Times New Roman"/>
        </w:rPr>
        <w:t xml:space="preserve">. </w:t>
      </w:r>
      <w:r w:rsidRPr="006B0E6D">
        <w:rPr>
          <w:rFonts w:ascii="Times New Roman" w:hAnsi="Times New Roman" w:cs="Times New Roman"/>
        </w:rPr>
        <w:t xml:space="preserve">Sehingga bahan ajar ensiklopedia berbasis </w:t>
      </w:r>
      <w:r w:rsidR="00F31BF9" w:rsidRPr="006B0E6D">
        <w:rPr>
          <w:rFonts w:ascii="Times New Roman" w:hAnsi="Times New Roman" w:cs="Times New Roman"/>
        </w:rPr>
        <w:t xml:space="preserve">literasi membaca anak </w:t>
      </w:r>
      <w:r w:rsidRPr="006B0E6D">
        <w:rPr>
          <w:rFonts w:ascii="Times New Roman" w:hAnsi="Times New Roman" w:cs="Times New Roman"/>
        </w:rPr>
        <w:t xml:space="preserve"> valid dan prakti</w:t>
      </w:r>
      <w:r w:rsidR="00D04E86" w:rsidRPr="006B0E6D">
        <w:rPr>
          <w:rFonts w:ascii="Times New Roman" w:hAnsi="Times New Roman" w:cs="Times New Roman"/>
        </w:rPr>
        <w:t xml:space="preserve">s dalam pembelajaran IPA sekolah dasar. </w:t>
      </w:r>
    </w:p>
    <w:p w:rsidR="00A12B29" w:rsidRPr="006B0E6D" w:rsidRDefault="00084ECD" w:rsidP="006B0E6D">
      <w:pPr>
        <w:tabs>
          <w:tab w:val="left" w:pos="3782"/>
        </w:tabs>
        <w:jc w:val="both"/>
        <w:rPr>
          <w:rFonts w:ascii="Times New Roman" w:hAnsi="Times New Roman" w:cs="Times New Roman"/>
          <w:sz w:val="24"/>
          <w:szCs w:val="24"/>
        </w:rPr>
      </w:pPr>
      <w:r w:rsidRPr="006B0E6D">
        <w:rPr>
          <w:rFonts w:ascii="Times New Roman" w:hAnsi="Times New Roman" w:cs="Times New Roman"/>
        </w:rPr>
        <w:tab/>
      </w:r>
    </w:p>
    <w:p w:rsidR="008541A4" w:rsidRPr="006B0E6D" w:rsidRDefault="008541A4" w:rsidP="006B0E6D">
      <w:pPr>
        <w:jc w:val="both"/>
        <w:rPr>
          <w:rFonts w:ascii="Times New Roman" w:hAnsi="Times New Roman" w:cs="Times New Roman"/>
          <w:b/>
          <w:sz w:val="24"/>
          <w:szCs w:val="24"/>
        </w:rPr>
      </w:pPr>
      <w:r w:rsidRPr="006B0E6D">
        <w:rPr>
          <w:rFonts w:ascii="Times New Roman" w:hAnsi="Times New Roman" w:cs="Times New Roman"/>
          <w:b/>
          <w:sz w:val="24"/>
          <w:szCs w:val="24"/>
        </w:rPr>
        <w:t>PENDAHULUAN</w:t>
      </w:r>
    </w:p>
    <w:p w:rsidR="00640D53" w:rsidRPr="006B0E6D" w:rsidRDefault="00242AF8" w:rsidP="006B0E6D">
      <w:pPr>
        <w:ind w:firstLine="360"/>
        <w:jc w:val="both"/>
        <w:rPr>
          <w:rFonts w:ascii="Times New Roman" w:hAnsi="Times New Roman" w:cs="Times New Roman"/>
          <w:sz w:val="24"/>
          <w:szCs w:val="24"/>
        </w:rPr>
      </w:pPr>
      <w:r w:rsidRPr="006B0E6D">
        <w:rPr>
          <w:rFonts w:ascii="Times New Roman" w:hAnsi="Times New Roman" w:cs="Times New Roman"/>
          <w:sz w:val="24"/>
          <w:szCs w:val="24"/>
        </w:rPr>
        <w:t>Pendidikan merupakan sarana yang sangat penting bagi kelangsungan</w:t>
      </w:r>
      <w:r w:rsidR="004D10FC" w:rsidRPr="006B0E6D">
        <w:rPr>
          <w:rFonts w:ascii="Times New Roman" w:hAnsi="Times New Roman" w:cs="Times New Roman"/>
          <w:sz w:val="24"/>
          <w:szCs w:val="24"/>
        </w:rPr>
        <w:t xml:space="preserve"> kehidupan manusia yang unggul. </w:t>
      </w:r>
      <w:r w:rsidRPr="006B0E6D">
        <w:rPr>
          <w:rFonts w:ascii="Times New Roman" w:hAnsi="Times New Roman" w:cs="Times New Roman"/>
          <w:sz w:val="24"/>
          <w:szCs w:val="24"/>
        </w:rPr>
        <w:t xml:space="preserve">Pendidikan juga berperan dalam proses mencerdaskan </w:t>
      </w:r>
      <w:r w:rsidR="004D10FC" w:rsidRPr="006B0E6D">
        <w:rPr>
          <w:rFonts w:ascii="Times New Roman" w:hAnsi="Times New Roman" w:cs="Times New Roman"/>
          <w:sz w:val="24"/>
          <w:szCs w:val="24"/>
        </w:rPr>
        <w:t xml:space="preserve">anak </w:t>
      </w:r>
      <w:r w:rsidRPr="006B0E6D">
        <w:rPr>
          <w:rFonts w:ascii="Times New Roman" w:hAnsi="Times New Roman" w:cs="Times New Roman"/>
          <w:sz w:val="24"/>
          <w:szCs w:val="24"/>
        </w:rPr>
        <w:t>bangsa serta mencetak generasi-generasi muda yang cerdas, terampil, berbudi pekerti luhur dan berkarakter.</w:t>
      </w:r>
      <w:r w:rsidR="004D10FC" w:rsidRPr="006B0E6D">
        <w:rPr>
          <w:rFonts w:ascii="Times New Roman" w:hAnsi="Times New Roman" w:cs="Times New Roman"/>
          <w:sz w:val="24"/>
          <w:szCs w:val="24"/>
        </w:rPr>
        <w:t xml:space="preserve"> </w:t>
      </w:r>
      <w:r w:rsidR="00495299" w:rsidRPr="006B0E6D">
        <w:rPr>
          <w:rFonts w:ascii="Times New Roman" w:hAnsi="Times New Roman" w:cs="Times New Roman"/>
          <w:sz w:val="24"/>
          <w:szCs w:val="24"/>
        </w:rPr>
        <w:t>Pendidikan juga merupakan sebuah investasi dalam pengembangan sumber daya manusia dimana peningkatan suatu kecakapan dan kemampuan diyakini sebagai faktor pendukung upaya manusia dalam mengarungi kehidupan.</w:t>
      </w:r>
      <w:r w:rsidR="00495299" w:rsidRPr="006B0E6D">
        <w:rPr>
          <w:rFonts w:ascii="Times New Roman" w:hAnsi="Times New Roman" w:cs="Times New Roman"/>
          <w:sz w:val="24"/>
          <w:szCs w:val="24"/>
        </w:rPr>
        <w:t xml:space="preserve"> </w:t>
      </w:r>
      <w:r w:rsidR="00495299" w:rsidRPr="006B0E6D">
        <w:rPr>
          <w:rFonts w:ascii="Times New Roman" w:hAnsi="Times New Roman" w:cs="Times New Roman"/>
          <w:sz w:val="24"/>
          <w:szCs w:val="24"/>
        </w:rPr>
        <w:t>Triatna (2016:27) mengemukakan bahwa sekolah merupakan pendidikan dalam bentuk lembaga yang menyelenggarakan program pendidikan untuk mengembangkan potensi peserta didik sesuai dengan tahapan dan perkembangannya. Dikarenakan sekolah tidak lepas dari proses belajar mengajar.</w:t>
      </w:r>
      <w:r w:rsidR="00640D53" w:rsidRPr="006B0E6D">
        <w:rPr>
          <w:rFonts w:ascii="Times New Roman" w:hAnsi="Times New Roman" w:cs="Times New Roman"/>
          <w:sz w:val="24"/>
          <w:szCs w:val="24"/>
        </w:rPr>
        <w:t xml:space="preserve"> </w:t>
      </w:r>
      <w:r w:rsidR="00640D53" w:rsidRPr="006B0E6D">
        <w:rPr>
          <w:rFonts w:ascii="Times New Roman" w:hAnsi="Times New Roman" w:cs="Times New Roman"/>
          <w:sz w:val="24"/>
          <w:szCs w:val="24"/>
        </w:rPr>
        <w:t>Keberhasilan kegiatan pembelajaran tidak terlepas dari kemampuan dan keterampilan dari seorang pengajar yang kreatif dan inovatif di dalam</w:t>
      </w:r>
      <w:r w:rsidR="00640D53" w:rsidRPr="006B0E6D">
        <w:rPr>
          <w:rFonts w:ascii="Times New Roman" w:hAnsi="Times New Roman" w:cs="Times New Roman"/>
          <w:sz w:val="24"/>
          <w:szCs w:val="24"/>
        </w:rPr>
        <w:t xml:space="preserve"> mengelola proses pembelajaran.</w:t>
      </w:r>
    </w:p>
    <w:p w:rsidR="00640D53" w:rsidRPr="006B0E6D" w:rsidRDefault="00472CAD" w:rsidP="006B0E6D">
      <w:pPr>
        <w:ind w:firstLine="360"/>
        <w:jc w:val="both"/>
        <w:rPr>
          <w:rFonts w:ascii="Times New Roman" w:hAnsi="Times New Roman" w:cs="Times New Roman"/>
          <w:sz w:val="24"/>
          <w:szCs w:val="24"/>
        </w:rPr>
      </w:pPr>
      <w:r w:rsidRPr="006B0E6D">
        <w:rPr>
          <w:rFonts w:ascii="Times New Roman" w:hAnsi="Times New Roman" w:cs="Times New Roman"/>
          <w:sz w:val="24"/>
          <w:szCs w:val="24"/>
        </w:rPr>
        <w:t xml:space="preserve">Kemampuan literasi (membaca dan menulis) di kelas sekolah dasar merupakan fondasi atau dasar penentu keberhasilan dalam kegiatan belajar siswa. Literasi sangat penting bagi siswa karena keterampilan dalam literasi berpengaruh terhadap keberhasilan belajar mereka </w:t>
      </w:r>
      <w:r w:rsidRPr="006B0E6D">
        <w:rPr>
          <w:rFonts w:ascii="Times New Roman" w:hAnsi="Times New Roman" w:cs="Times New Roman"/>
          <w:sz w:val="24"/>
          <w:szCs w:val="24"/>
        </w:rPr>
        <w:lastRenderedPageBreak/>
        <w:t>dan kehidupannya.</w:t>
      </w:r>
      <w:r w:rsidRPr="006B0E6D">
        <w:rPr>
          <w:rFonts w:ascii="Times New Roman" w:hAnsi="Times New Roman" w:cs="Times New Roman"/>
          <w:sz w:val="24"/>
          <w:szCs w:val="24"/>
        </w:rPr>
        <w:t xml:space="preserve"> </w:t>
      </w:r>
      <w:r w:rsidR="00BB75C7" w:rsidRPr="006B0E6D">
        <w:rPr>
          <w:rFonts w:ascii="Times New Roman" w:hAnsi="Times New Roman" w:cs="Times New Roman"/>
          <w:sz w:val="24"/>
          <w:szCs w:val="24"/>
        </w:rPr>
        <w:t xml:space="preserve">Menurut </w:t>
      </w:r>
      <w:r w:rsidR="00BB75C7" w:rsidRPr="006B0E6D">
        <w:rPr>
          <w:rFonts w:ascii="Times New Roman" w:hAnsi="Times New Roman" w:cs="Times New Roman"/>
          <w:sz w:val="24"/>
          <w:szCs w:val="24"/>
        </w:rPr>
        <w:fldChar w:fldCharType="begin" w:fldLock="1"/>
      </w:r>
      <w:r w:rsidR="00BB75C7" w:rsidRPr="006B0E6D">
        <w:rPr>
          <w:rFonts w:ascii="Times New Roman" w:hAnsi="Times New Roman" w:cs="Times New Roman"/>
          <w:sz w:val="24"/>
          <w:szCs w:val="24"/>
        </w:rPr>
        <w:instrText>ADDIN CSL_CITATION {"citationItems":[{"id":"ITEM-1","itemData":{"author":[{"dropping-particle":"","family":"Abidin","given":"","non-dropping-particle":"","parse-names":false,"suffix":""}],"id":"ITEM-1","issued":{"date-parts":[["2015"]]},"publisher":"Refika Aditama","publisher-place":"Bandung","title":"Desain Sistem Pembelajaran dalam Konteks Kurikulum 2013","type":"chapter"},"uris":["http://www.mendeley.com/documents/?uuid=f55a1332-688e-4da6-bf9c-045339ac2567"]}],"mendeley":{"formattedCitation":"(Abidin, 2015)","plainTextFormattedCitation":"(Abidin, 2015)","previouslyFormattedCitation":"(Abidin, 2015)"},"properties":{"noteIndex":0},"schema":"https://github.com/citation-style-language/schema/raw/master/csl-citation.json"}</w:instrText>
      </w:r>
      <w:r w:rsidR="00BB75C7" w:rsidRPr="006B0E6D">
        <w:rPr>
          <w:rFonts w:ascii="Times New Roman" w:hAnsi="Times New Roman" w:cs="Times New Roman"/>
          <w:sz w:val="24"/>
          <w:szCs w:val="24"/>
        </w:rPr>
        <w:fldChar w:fldCharType="separate"/>
      </w:r>
      <w:r w:rsidR="00BB75C7" w:rsidRPr="006B0E6D">
        <w:rPr>
          <w:rFonts w:ascii="Times New Roman" w:hAnsi="Times New Roman" w:cs="Times New Roman"/>
          <w:noProof/>
          <w:sz w:val="24"/>
          <w:szCs w:val="24"/>
        </w:rPr>
        <w:t>(Abidin, 2015)</w:t>
      </w:r>
      <w:r w:rsidR="00BB75C7" w:rsidRPr="006B0E6D">
        <w:rPr>
          <w:rFonts w:ascii="Times New Roman" w:hAnsi="Times New Roman" w:cs="Times New Roman"/>
          <w:sz w:val="24"/>
          <w:szCs w:val="24"/>
        </w:rPr>
        <w:fldChar w:fldCharType="end"/>
      </w:r>
      <w:r w:rsidR="00BB75C7" w:rsidRPr="006B0E6D">
        <w:rPr>
          <w:rFonts w:ascii="Times New Roman" w:hAnsi="Times New Roman" w:cs="Times New Roman"/>
          <w:sz w:val="24"/>
          <w:szCs w:val="24"/>
        </w:rPr>
        <w:t xml:space="preserve"> Gerakan Literasi Sekolah (GLS) adalah gerakan sosial dengan dukungan kolaboratif dari berbagai elemen. Upaya yang ditempuh untuk mewujudkannya berupa pembiasaan membaca pada peserta didik. Kebijakan ini merupakan wujud nyata langkah pemerintah yang menyadari bahwasannya membaca adalah kunci untuk membentuk karakter yang baik, semakin banyak membaca maka semakin luas cara pandang seseorang begitu pula sebaliknya.</w:t>
      </w:r>
      <w:r w:rsidR="00B27704" w:rsidRPr="006B0E6D">
        <w:rPr>
          <w:rFonts w:ascii="Times New Roman" w:hAnsi="Times New Roman" w:cs="Times New Roman"/>
          <w:sz w:val="24"/>
          <w:szCs w:val="24"/>
        </w:rPr>
        <w:t xml:space="preserve"> </w:t>
      </w:r>
      <w:r w:rsidR="00BB75C7" w:rsidRPr="006B0E6D">
        <w:rPr>
          <w:rFonts w:ascii="Times New Roman" w:hAnsi="Times New Roman" w:cs="Times New Roman"/>
          <w:sz w:val="24"/>
          <w:szCs w:val="24"/>
        </w:rPr>
        <w:t>Bahan ajar adalah seluruh bahan yang digunakan dalam proses pembelajaran baik berupa informasi, alat maupun teks yang disusun secara runtut atau sistematis untuk tercapainya kometensi dasar serta tujuan pembelajaran dan dalam implementasi</w:t>
      </w:r>
      <w:r w:rsidR="00BB75C7" w:rsidRPr="006B0E6D">
        <w:rPr>
          <w:rFonts w:ascii="Times New Roman" w:hAnsi="Times New Roman" w:cs="Times New Roman"/>
          <w:sz w:val="24"/>
          <w:szCs w:val="24"/>
        </w:rPr>
        <w:fldChar w:fldCharType="begin" w:fldLock="1"/>
      </w:r>
      <w:r w:rsidR="00BB75C7" w:rsidRPr="006B0E6D">
        <w:rPr>
          <w:rFonts w:ascii="Times New Roman" w:hAnsi="Times New Roman" w:cs="Times New Roman"/>
          <w:sz w:val="24"/>
          <w:szCs w:val="24"/>
        </w:rPr>
        <w:instrText>ADDIN CSL_CITATION {"citationItems":[{"id":"ITEM-1","itemData":{"DOI":"10.23917/ppd.v1i1.3956","ISSN":"2406-8012","abstract":"The behavior of elementary school students who demonstrate character still concerned about the environment more focused kurang.Guru impart knowledge to students and less focused instill character lingkungan.Kurangnya concerned about the availability of teaching materials that can be environmentally conscious character planting guidelines siswa.Guru require materials that can foster character of environmental care. This study was conducted using ADDIE method development procedures with steps include Analysis, Design, Development, Implementation and Evaluation. The research was conducted in SD N Sendangmulyo 03 Semarang. The research subjects in this study were 34 fourth grade students. The data collected in this study is data and data media expert subject matter experts and product testing results data. Based on the results of this study indicate that through the validation of media experts and subject matter experts obtained by percentage for the results obtained media expert validation percentage of 90% with the assessment criteria in the category of \"Very Good\". The results of expert validation on the first validation material obtained by percentage of 58% with the assessment criteria in the category of \"Enough\". The results of expert validation material at the second validation percentage of 71% was obtained with the assessment criteria in the category of \"Good\". The results of expert validation material at the third validation percentage of 75% was obtained with the assessment criteria in the category of \"Good\". Media expert validation by Master percentage of 85% was obtained with the assessment criteria in the category of \"Very Good\". Results matter expert validation by Master percentage of 95% was obtained with the assessment criteria in the category of \"Very Good\" then the product is tested on all students in fourth grade N 03 Semarang Sendangmulyo obtained an average percentage of 98.5% keidelan with the criteria of \"Very Good\".The average results of students' prior to using EE teaching materials amounting to 64.12 while the average student learning outcomes after the use of teaching materials PLH of 90.51. Then, from the observation of environmental care character on the student obtained the result \"Very Good\" with an average score of 19. It shows a decent EE instructional materials used as teaching material because it can improve the character of environmental awareness in students.It can be concluded that PLHdapat instructional materials used…","author":[{"dropping-particle":"","family":"Saputra","given":"Henry Januar","non-dropping-particle":"","parse-names":false,"suffix":""}],"container-title":"Profesi Pendidikan Dasar","id":"ITEM-1","issued":{"date-parts":[["2017"]]},"page":"62-74","title":"Pengembangan Bahan Ajar Untuk Menumbuhkan Nilai Karakter Peduli Lingkungan Pada Siswa Kelas Iv Sekolah Dasar","type":"article-journal","volume":"4"},"uris":["http://www.mendeley.com/documents/?uuid=77ab92f6-6758-47e3-94d3-bb8d6e16ba0d","http://www.mendeley.com/documents/?uuid=a0444c41-0d45-4b9b-af4d-134af4c60db6"]}],"mendeley":{"formattedCitation":"(Saputra, 2017)","plainTextFormattedCitation":"(Saputra, 2017)","previouslyFormattedCitation":"(Saputra, 2017)"},"properties":{"noteIndex":0},"schema":"https://github.com/citation-style-language/schema/raw/master/csl-citation.json"}</w:instrText>
      </w:r>
      <w:r w:rsidR="00BB75C7" w:rsidRPr="006B0E6D">
        <w:rPr>
          <w:rFonts w:ascii="Times New Roman" w:hAnsi="Times New Roman" w:cs="Times New Roman"/>
          <w:sz w:val="24"/>
          <w:szCs w:val="24"/>
        </w:rPr>
        <w:fldChar w:fldCharType="separate"/>
      </w:r>
      <w:r w:rsidR="00BB75C7" w:rsidRPr="006B0E6D">
        <w:rPr>
          <w:rFonts w:ascii="Times New Roman" w:hAnsi="Times New Roman" w:cs="Times New Roman"/>
          <w:noProof/>
          <w:sz w:val="24"/>
          <w:szCs w:val="24"/>
        </w:rPr>
        <w:t>(Saputra, 2017)</w:t>
      </w:r>
      <w:r w:rsidR="00BB75C7" w:rsidRPr="006B0E6D">
        <w:rPr>
          <w:rFonts w:ascii="Times New Roman" w:hAnsi="Times New Roman" w:cs="Times New Roman"/>
          <w:sz w:val="24"/>
          <w:szCs w:val="24"/>
        </w:rPr>
        <w:fldChar w:fldCharType="end"/>
      </w:r>
      <w:r w:rsidR="00BB75C7" w:rsidRPr="006B0E6D">
        <w:rPr>
          <w:rFonts w:ascii="Times New Roman" w:hAnsi="Times New Roman" w:cs="Times New Roman"/>
          <w:sz w:val="24"/>
          <w:szCs w:val="24"/>
        </w:rPr>
        <w:t>. Bahan ajar sangat diperlukan dalam proses pembelajaran, selain itu juga mempermudah guru dalam menyampaikan informasi ataupun siswa dapat berpikir kritis dengan adanya bahan ajar yang kreatif.</w:t>
      </w:r>
      <w:r w:rsidR="00BB75C7" w:rsidRPr="006B0E6D">
        <w:rPr>
          <w:rFonts w:ascii="Times New Roman" w:hAnsi="Times New Roman" w:cs="Times New Roman"/>
          <w:sz w:val="24"/>
          <w:szCs w:val="24"/>
        </w:rPr>
        <w:t xml:space="preserve"> </w:t>
      </w:r>
    </w:p>
    <w:p w:rsidR="00640D53" w:rsidRPr="006B0E6D" w:rsidRDefault="00BB75C7" w:rsidP="006B0E6D">
      <w:pPr>
        <w:ind w:firstLine="360"/>
        <w:jc w:val="both"/>
        <w:rPr>
          <w:rFonts w:ascii="Times New Roman" w:hAnsi="Times New Roman" w:cs="Times New Roman"/>
          <w:sz w:val="24"/>
          <w:szCs w:val="24"/>
        </w:rPr>
      </w:pPr>
      <w:r w:rsidRPr="006B0E6D">
        <w:rPr>
          <w:rFonts w:ascii="Times New Roman" w:hAnsi="Times New Roman" w:cs="Times New Roman"/>
          <w:sz w:val="24"/>
          <w:szCs w:val="24"/>
        </w:rPr>
        <w:t xml:space="preserve">Pada studi pendahuluan yang dilakukan melalui wawancara </w:t>
      </w:r>
      <w:r w:rsidRPr="006B0E6D">
        <w:rPr>
          <w:rStyle w:val="CommentReference"/>
          <w:rFonts w:ascii="Times New Roman" w:hAnsi="Times New Roman" w:cs="Times New Roman"/>
          <w:sz w:val="24"/>
          <w:szCs w:val="24"/>
        </w:rPr>
        <w:t>d</w:t>
      </w:r>
      <w:r w:rsidRPr="006B0E6D">
        <w:rPr>
          <w:rFonts w:ascii="Times New Roman" w:hAnsi="Times New Roman" w:cs="Times New Roman"/>
          <w:sz w:val="24"/>
          <w:szCs w:val="24"/>
        </w:rPr>
        <w:t>engan salah satu guru</w:t>
      </w:r>
      <w:r w:rsidRPr="006B0E6D">
        <w:rPr>
          <w:rFonts w:ascii="Times New Roman" w:hAnsi="Times New Roman" w:cs="Times New Roman"/>
          <w:sz w:val="24"/>
          <w:szCs w:val="24"/>
        </w:rPr>
        <w:t xml:space="preserve"> di SDN 3 Tambakasri pada kelas 4, bahwa banyak siswa yang mempunyai kemampuan literasi membaca, namun dengan mengandalkan buku k13 baik buku siswa maupun buku guru siswa lebih bosan dan kurang bersemangat dalam hal membaca. Bahkan siswa juga kurang tertarik dengan bahan bacaan yang ada karena bahan bacaan juga terbatas. </w:t>
      </w:r>
    </w:p>
    <w:p w:rsidR="00812AA1" w:rsidRPr="006B0E6D" w:rsidRDefault="00B27704" w:rsidP="006B0E6D">
      <w:pPr>
        <w:ind w:firstLine="360"/>
        <w:jc w:val="both"/>
        <w:rPr>
          <w:rFonts w:ascii="Times New Roman" w:hAnsi="Times New Roman" w:cs="Times New Roman"/>
          <w:sz w:val="24"/>
          <w:szCs w:val="24"/>
        </w:rPr>
      </w:pPr>
      <w:r w:rsidRPr="006B0E6D">
        <w:rPr>
          <w:rFonts w:ascii="Times New Roman" w:hAnsi="Times New Roman" w:cs="Times New Roman"/>
          <w:sz w:val="24"/>
          <w:szCs w:val="24"/>
        </w:rPr>
        <w:t>Hasil analisis yang diperoleh peneliti, menjadikan tujuan penelitian sebagai pemberian solusi bagi guru dalam menangani masalah peserta didik. Yaitu dengan adanya ensiklopedia berbasis</w:t>
      </w:r>
      <w:r w:rsidR="00640D53" w:rsidRPr="006B0E6D">
        <w:rPr>
          <w:rFonts w:ascii="Times New Roman" w:hAnsi="Times New Roman" w:cs="Times New Roman"/>
          <w:sz w:val="24"/>
          <w:szCs w:val="24"/>
        </w:rPr>
        <w:t xml:space="preserve"> literasi membaca anak pada materi energi alternatif dan penggunaannya ini dapat membuat peserta didik lebih bersemangat dalam belajar dan meningkatkan literasi membaca serta sebagai bahan bacaan tambahan bagi peserta didik, karena ensiklopedia ini berbentuk media cetak yang sudah disertai gambar-gambar yang menarik sehingga siswa tidak mudah bosan. </w:t>
      </w:r>
    </w:p>
    <w:p w:rsidR="008541A4" w:rsidRPr="006B0E6D" w:rsidRDefault="008541A4" w:rsidP="006B0E6D">
      <w:pPr>
        <w:jc w:val="both"/>
        <w:rPr>
          <w:rFonts w:ascii="Times New Roman" w:hAnsi="Times New Roman" w:cs="Times New Roman"/>
          <w:b/>
          <w:sz w:val="24"/>
          <w:szCs w:val="24"/>
        </w:rPr>
      </w:pPr>
      <w:r w:rsidRPr="006B0E6D">
        <w:rPr>
          <w:rFonts w:ascii="Times New Roman" w:hAnsi="Times New Roman" w:cs="Times New Roman"/>
          <w:b/>
          <w:sz w:val="24"/>
          <w:szCs w:val="24"/>
        </w:rPr>
        <w:t>METODE</w:t>
      </w:r>
    </w:p>
    <w:p w:rsidR="00D326A5" w:rsidRPr="006B0E6D" w:rsidRDefault="008541A4" w:rsidP="006B0E6D">
      <w:pPr>
        <w:tabs>
          <w:tab w:val="left" w:pos="1915"/>
        </w:tabs>
        <w:ind w:firstLine="426"/>
        <w:jc w:val="both"/>
        <w:rPr>
          <w:rFonts w:ascii="Times New Roman" w:hAnsi="Times New Roman" w:cs="Times New Roman"/>
          <w:sz w:val="24"/>
          <w:szCs w:val="24"/>
        </w:rPr>
      </w:pPr>
      <w:r w:rsidRPr="006B0E6D">
        <w:rPr>
          <w:rFonts w:ascii="Times New Roman" w:hAnsi="Times New Roman" w:cs="Times New Roman"/>
          <w:sz w:val="24"/>
          <w:szCs w:val="24"/>
        </w:rPr>
        <w:t>Penelitian ini termasuk dalam jenis penelitian pengembanga</w:t>
      </w:r>
      <w:r w:rsidRPr="006B0E6D">
        <w:rPr>
          <w:rFonts w:ascii="Times New Roman" w:hAnsi="Times New Roman" w:cs="Times New Roman"/>
          <w:sz w:val="24"/>
          <w:szCs w:val="24"/>
        </w:rPr>
        <w:t>n dengan menggunakan model 4D (</w:t>
      </w:r>
      <w:r w:rsidRPr="006B0E6D">
        <w:rPr>
          <w:rFonts w:ascii="Times New Roman" w:hAnsi="Times New Roman" w:cs="Times New Roman"/>
          <w:i/>
          <w:sz w:val="24"/>
          <w:szCs w:val="24"/>
        </w:rPr>
        <w:t>four D</w:t>
      </w:r>
      <w:r w:rsidRPr="006B0E6D">
        <w:rPr>
          <w:rFonts w:ascii="Times New Roman" w:hAnsi="Times New Roman" w:cs="Times New Roman"/>
          <w:sz w:val="24"/>
          <w:szCs w:val="24"/>
        </w:rPr>
        <w:t>)</w:t>
      </w:r>
      <w:r w:rsidRPr="006B0E6D">
        <w:rPr>
          <w:rFonts w:ascii="Times New Roman" w:hAnsi="Times New Roman" w:cs="Times New Roman"/>
          <w:sz w:val="24"/>
          <w:szCs w:val="24"/>
        </w:rPr>
        <w:t>.</w:t>
      </w:r>
      <w:r w:rsidR="00640D53" w:rsidRPr="006B0E6D">
        <w:rPr>
          <w:rFonts w:ascii="Times New Roman" w:hAnsi="Times New Roman" w:cs="Times New Roman"/>
          <w:sz w:val="24"/>
          <w:szCs w:val="24"/>
        </w:rPr>
        <w:t xml:space="preserve">  </w:t>
      </w:r>
      <w:r w:rsidR="00640D53" w:rsidRPr="006B0E6D">
        <w:rPr>
          <w:rFonts w:ascii="Times New Roman" w:hAnsi="Times New Roman" w:cs="Times New Roman"/>
          <w:sz w:val="24"/>
          <w:szCs w:val="24"/>
        </w:rPr>
        <w:t xml:space="preserve">Alfianika (2016) menyatakan bahwa empat tahap rancangan 4D dimulai dari </w:t>
      </w:r>
      <w:r w:rsidR="00120ADA" w:rsidRPr="006B0E6D">
        <w:rPr>
          <w:rFonts w:ascii="Times New Roman" w:hAnsi="Times New Roman" w:cs="Times New Roman"/>
          <w:sz w:val="24"/>
          <w:szCs w:val="24"/>
        </w:rPr>
        <w:t xml:space="preserve">(1) </w:t>
      </w:r>
      <w:r w:rsidR="00640D53" w:rsidRPr="006B0E6D">
        <w:rPr>
          <w:rFonts w:ascii="Times New Roman" w:hAnsi="Times New Roman" w:cs="Times New Roman"/>
          <w:i/>
          <w:sz w:val="24"/>
          <w:szCs w:val="24"/>
        </w:rPr>
        <w:t>Define</w:t>
      </w:r>
      <w:r w:rsidR="00640D53" w:rsidRPr="006B0E6D">
        <w:rPr>
          <w:rFonts w:ascii="Times New Roman" w:hAnsi="Times New Roman" w:cs="Times New Roman"/>
          <w:sz w:val="24"/>
          <w:szCs w:val="24"/>
        </w:rPr>
        <w:t xml:space="preserve"> (pendefisian)</w:t>
      </w:r>
      <w:r w:rsidR="00640D53" w:rsidRPr="006B0E6D">
        <w:rPr>
          <w:rFonts w:ascii="Times New Roman" w:hAnsi="Times New Roman" w:cs="Times New Roman"/>
          <w:sz w:val="24"/>
          <w:szCs w:val="24"/>
        </w:rPr>
        <w:t xml:space="preserve"> </w:t>
      </w:r>
      <w:r w:rsidR="00640D53" w:rsidRPr="006B0E6D">
        <w:rPr>
          <w:rFonts w:ascii="Times New Roman" w:hAnsi="Times New Roman" w:cs="Times New Roman"/>
          <w:sz w:val="24"/>
          <w:szCs w:val="24"/>
        </w:rPr>
        <w:t xml:space="preserve">Pada tahap awal ini </w:t>
      </w:r>
      <w:r w:rsidR="00120ADA" w:rsidRPr="006B0E6D">
        <w:rPr>
          <w:rFonts w:ascii="Times New Roman" w:hAnsi="Times New Roman" w:cs="Times New Roman"/>
          <w:sz w:val="24"/>
          <w:szCs w:val="24"/>
        </w:rPr>
        <w:t>dilakukan untuk memperoleh data kebutuhan penelitian dengan cara melakukan observasi</w:t>
      </w:r>
      <w:r w:rsidR="00120ADA" w:rsidRPr="006B0E6D">
        <w:rPr>
          <w:rFonts w:ascii="Times New Roman" w:hAnsi="Times New Roman" w:cs="Times New Roman"/>
          <w:sz w:val="24"/>
          <w:szCs w:val="24"/>
        </w:rPr>
        <w:t xml:space="preserve"> dan wawancara di SDN 3 Tambakasri baik dari kebiasaan siswa, proses pembelajaran, bahan ajar yang diguanakan, serta penyesuaian materi.</w:t>
      </w:r>
      <w:r w:rsidR="00640D53" w:rsidRPr="006B0E6D">
        <w:rPr>
          <w:rFonts w:ascii="Times New Roman" w:hAnsi="Times New Roman" w:cs="Times New Roman"/>
          <w:sz w:val="24"/>
          <w:szCs w:val="24"/>
        </w:rPr>
        <w:t xml:space="preserve"> </w:t>
      </w:r>
      <w:r w:rsidR="00120ADA" w:rsidRPr="006B0E6D">
        <w:rPr>
          <w:rFonts w:ascii="Times New Roman" w:hAnsi="Times New Roman" w:cs="Times New Roman"/>
          <w:sz w:val="24"/>
          <w:szCs w:val="24"/>
        </w:rPr>
        <w:t xml:space="preserve">(2) </w:t>
      </w:r>
      <w:r w:rsidR="00640D53" w:rsidRPr="006B0E6D">
        <w:rPr>
          <w:rFonts w:ascii="Times New Roman" w:hAnsi="Times New Roman" w:cs="Times New Roman"/>
          <w:i/>
          <w:sz w:val="24"/>
          <w:szCs w:val="24"/>
        </w:rPr>
        <w:t>Design</w:t>
      </w:r>
      <w:r w:rsidR="00120ADA" w:rsidRPr="006B0E6D">
        <w:rPr>
          <w:rFonts w:ascii="Times New Roman" w:hAnsi="Times New Roman" w:cs="Times New Roman"/>
          <w:sz w:val="24"/>
          <w:szCs w:val="24"/>
        </w:rPr>
        <w:t xml:space="preserve"> (perancangan) pada tahapan ini peneliti memilih bahan ajar yaitu berupa ensiklopedia, merancang format, memcari materi serta gambar-gambar yang relefan.           (3) </w:t>
      </w:r>
      <w:r w:rsidR="00640D53" w:rsidRPr="006B0E6D">
        <w:rPr>
          <w:rFonts w:ascii="Times New Roman" w:hAnsi="Times New Roman" w:cs="Times New Roman"/>
          <w:i/>
          <w:sz w:val="24"/>
          <w:szCs w:val="24"/>
        </w:rPr>
        <w:t xml:space="preserve">Develop </w:t>
      </w:r>
      <w:r w:rsidR="00120ADA" w:rsidRPr="006B0E6D">
        <w:rPr>
          <w:rFonts w:ascii="Times New Roman" w:hAnsi="Times New Roman" w:cs="Times New Roman"/>
          <w:sz w:val="24"/>
          <w:szCs w:val="24"/>
        </w:rPr>
        <w:t xml:space="preserve">(pengembangan) pada tahap ini peneliti </w:t>
      </w:r>
      <w:r w:rsidR="00120ADA" w:rsidRPr="006B0E6D">
        <w:rPr>
          <w:rFonts w:ascii="Times New Roman" w:hAnsi="Times New Roman" w:cs="Times New Roman"/>
          <w:sz w:val="24"/>
          <w:szCs w:val="24"/>
        </w:rPr>
        <w:t>melakukan uji kelayakan produk dengan memberikan angket penilaian yang dilakukan oleh 3 dosen ahli yaitu ahli materi, media, dan bahasa. Dan pada tahap ini juga melakukan perbaikan produk sesuai dengan saran dan masukan oleh dosen ahli</w:t>
      </w:r>
      <w:r w:rsidR="00120ADA" w:rsidRPr="006B0E6D">
        <w:rPr>
          <w:rFonts w:ascii="Times New Roman" w:hAnsi="Times New Roman" w:cs="Times New Roman"/>
          <w:sz w:val="24"/>
          <w:szCs w:val="24"/>
        </w:rPr>
        <w:t xml:space="preserve"> dan </w:t>
      </w:r>
      <w:r w:rsidR="00120ADA" w:rsidRPr="006B0E6D">
        <w:rPr>
          <w:rFonts w:ascii="Times New Roman" w:hAnsi="Times New Roman" w:cs="Times New Roman"/>
          <w:sz w:val="24"/>
          <w:szCs w:val="24"/>
        </w:rPr>
        <w:t>melakukan uji kepraktisan produk dengan pengisian angket oleh guru wali kelas IV dan kelompok kec</w:t>
      </w:r>
      <w:r w:rsidR="00120ADA" w:rsidRPr="006B0E6D">
        <w:rPr>
          <w:rFonts w:ascii="Times New Roman" w:hAnsi="Times New Roman" w:cs="Times New Roman"/>
          <w:sz w:val="24"/>
          <w:szCs w:val="24"/>
        </w:rPr>
        <w:t>il yaitu 10 siswa kelas IV SDN 3 Tambakasri</w:t>
      </w:r>
      <w:r w:rsidR="00120ADA" w:rsidRPr="006B0E6D">
        <w:rPr>
          <w:rFonts w:ascii="Times New Roman" w:hAnsi="Times New Roman" w:cs="Times New Roman"/>
          <w:sz w:val="24"/>
          <w:szCs w:val="24"/>
        </w:rPr>
        <w:t>.</w:t>
      </w:r>
      <w:r w:rsidR="00120ADA" w:rsidRPr="006B0E6D">
        <w:rPr>
          <w:rFonts w:ascii="Times New Roman" w:hAnsi="Times New Roman" w:cs="Times New Roman"/>
          <w:sz w:val="24"/>
          <w:szCs w:val="24"/>
        </w:rPr>
        <w:t xml:space="preserve"> </w:t>
      </w:r>
      <w:r w:rsidR="00640D53" w:rsidRPr="006B0E6D">
        <w:rPr>
          <w:rFonts w:ascii="Times New Roman" w:hAnsi="Times New Roman" w:cs="Times New Roman"/>
          <w:sz w:val="24"/>
          <w:szCs w:val="24"/>
        </w:rPr>
        <w:t xml:space="preserve">dan </w:t>
      </w:r>
      <w:r w:rsidR="00120ADA" w:rsidRPr="006B0E6D">
        <w:rPr>
          <w:rFonts w:ascii="Times New Roman" w:hAnsi="Times New Roman" w:cs="Times New Roman"/>
          <w:sz w:val="24"/>
          <w:szCs w:val="24"/>
        </w:rPr>
        <w:t xml:space="preserve">(4) </w:t>
      </w:r>
      <w:r w:rsidR="00640D53" w:rsidRPr="006B0E6D">
        <w:rPr>
          <w:rFonts w:ascii="Times New Roman" w:hAnsi="Times New Roman" w:cs="Times New Roman"/>
          <w:i/>
          <w:sz w:val="24"/>
          <w:szCs w:val="24"/>
        </w:rPr>
        <w:t>Disseminate</w:t>
      </w:r>
      <w:r w:rsidR="00120ADA" w:rsidRPr="006B0E6D">
        <w:rPr>
          <w:rFonts w:ascii="Times New Roman" w:hAnsi="Times New Roman" w:cs="Times New Roman"/>
          <w:sz w:val="24"/>
          <w:szCs w:val="24"/>
        </w:rPr>
        <w:t xml:space="preserve"> (penyebaran) pada tahap ini produk ensiklopedia di bagikan kepada 10 siswa kelas 4 SDN 3 tambak asri dalam proses uji coba. </w:t>
      </w:r>
    </w:p>
    <w:p w:rsidR="004B3A17" w:rsidRPr="006B0E6D" w:rsidRDefault="004B3A17" w:rsidP="006B0E6D">
      <w:pPr>
        <w:jc w:val="both"/>
        <w:rPr>
          <w:rFonts w:ascii="Times New Roman" w:hAnsi="Times New Roman" w:cs="Times New Roman"/>
          <w:b/>
          <w:sz w:val="24"/>
          <w:szCs w:val="24"/>
        </w:rPr>
      </w:pPr>
    </w:p>
    <w:p w:rsidR="004B3A17" w:rsidRPr="006B0E6D" w:rsidRDefault="004B3A17" w:rsidP="006B0E6D">
      <w:pPr>
        <w:jc w:val="both"/>
        <w:rPr>
          <w:rFonts w:ascii="Times New Roman" w:hAnsi="Times New Roman" w:cs="Times New Roman"/>
          <w:b/>
          <w:sz w:val="24"/>
          <w:szCs w:val="24"/>
        </w:rPr>
      </w:pPr>
    </w:p>
    <w:p w:rsidR="004B3A17" w:rsidRPr="006B0E6D" w:rsidRDefault="004B3A17" w:rsidP="006B0E6D">
      <w:pPr>
        <w:jc w:val="both"/>
        <w:rPr>
          <w:rFonts w:ascii="Times New Roman" w:hAnsi="Times New Roman" w:cs="Times New Roman"/>
          <w:b/>
          <w:sz w:val="24"/>
          <w:szCs w:val="24"/>
        </w:rPr>
      </w:pPr>
      <w:r w:rsidRPr="006B0E6D">
        <w:rPr>
          <w:rFonts w:ascii="Times New Roman" w:hAnsi="Times New Roman" w:cs="Times New Roman"/>
          <w:b/>
          <w:sz w:val="24"/>
          <w:szCs w:val="24"/>
        </w:rPr>
        <w:t>HASIL DAN PEMBAHASAN</w:t>
      </w:r>
    </w:p>
    <w:p w:rsidR="004B3A17" w:rsidRPr="006B0E6D" w:rsidRDefault="004B3A17" w:rsidP="006B0E6D">
      <w:pPr>
        <w:spacing w:after="0"/>
        <w:ind w:firstLine="720"/>
        <w:jc w:val="both"/>
        <w:rPr>
          <w:rFonts w:ascii="Times New Roman" w:hAnsi="Times New Roman" w:cs="Times New Roman"/>
          <w:sz w:val="24"/>
          <w:szCs w:val="24"/>
          <w:lang w:val="en-ID"/>
        </w:rPr>
      </w:pPr>
      <w:r w:rsidRPr="006B0E6D">
        <w:rPr>
          <w:rFonts w:ascii="Times New Roman" w:hAnsi="Times New Roman" w:cs="Times New Roman"/>
          <w:sz w:val="24"/>
          <w:szCs w:val="24"/>
        </w:rPr>
        <w:t xml:space="preserve">Penelitian ini menghasilkan produk media pembelajaran </w:t>
      </w:r>
      <w:r w:rsidRPr="006B0E6D">
        <w:rPr>
          <w:rFonts w:ascii="Times New Roman" w:hAnsi="Times New Roman" w:cs="Times New Roman"/>
          <w:sz w:val="24"/>
          <w:szCs w:val="24"/>
        </w:rPr>
        <w:t>berupa ensiklopedia berbasis literasi membaca anak materi energi alternatif dan penggunaannya</w:t>
      </w:r>
      <w:r w:rsidRPr="006B0E6D">
        <w:rPr>
          <w:rFonts w:ascii="Times New Roman" w:hAnsi="Times New Roman" w:cs="Times New Roman"/>
          <w:sz w:val="24"/>
          <w:szCs w:val="24"/>
        </w:rPr>
        <w:t xml:space="preserve">, yang berisi berupa materi </w:t>
      </w:r>
      <w:r w:rsidRPr="006B0E6D">
        <w:rPr>
          <w:rFonts w:ascii="Times New Roman" w:hAnsi="Times New Roman" w:cs="Times New Roman"/>
          <w:sz w:val="24"/>
          <w:szCs w:val="24"/>
        </w:rPr>
        <w:t>energi alternatif yang tersusun rapi,gambar-gambar yang sesuai dan relefan dengan materi</w:t>
      </w:r>
      <w:r w:rsidRPr="006B0E6D">
        <w:rPr>
          <w:rFonts w:ascii="Times New Roman" w:hAnsi="Times New Roman" w:cs="Times New Roman"/>
          <w:sz w:val="24"/>
          <w:szCs w:val="24"/>
        </w:rPr>
        <w:t>,</w:t>
      </w:r>
      <w:r w:rsidRPr="006B0E6D">
        <w:rPr>
          <w:rFonts w:ascii="Times New Roman" w:hAnsi="Times New Roman" w:cs="Times New Roman"/>
          <w:sz w:val="24"/>
          <w:szCs w:val="24"/>
        </w:rPr>
        <w:t xml:space="preserve"> adanya beberapa poster pendukung </w:t>
      </w:r>
      <w:r w:rsidRPr="006B0E6D">
        <w:rPr>
          <w:rFonts w:ascii="Times New Roman" w:hAnsi="Times New Roman" w:cs="Times New Roman"/>
          <w:sz w:val="24"/>
          <w:szCs w:val="24"/>
        </w:rPr>
        <w:t xml:space="preserve"> dan di de</w:t>
      </w:r>
      <w:r w:rsidRPr="006B0E6D">
        <w:rPr>
          <w:rFonts w:ascii="Times New Roman" w:hAnsi="Times New Roman" w:cs="Times New Roman"/>
          <w:sz w:val="24"/>
          <w:szCs w:val="24"/>
        </w:rPr>
        <w:t>saign menarik sesuai dengan materi energi alternatif</w:t>
      </w:r>
      <w:r w:rsidRPr="006B0E6D">
        <w:rPr>
          <w:rFonts w:ascii="Times New Roman" w:hAnsi="Times New Roman" w:cs="Times New Roman"/>
          <w:sz w:val="24"/>
          <w:szCs w:val="24"/>
        </w:rPr>
        <w:t>.</w:t>
      </w:r>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lang w:val="en-ID"/>
        </w:rPr>
        <w:t>Adapun</w:t>
      </w:r>
      <w:proofErr w:type="spellEnd"/>
      <w:r w:rsidRPr="006B0E6D">
        <w:rPr>
          <w:rFonts w:ascii="Times New Roman" w:hAnsi="Times New Roman" w:cs="Times New Roman"/>
          <w:sz w:val="24"/>
          <w:szCs w:val="24"/>
          <w:lang w:val="en-ID"/>
        </w:rPr>
        <w:t xml:space="preserve"> </w:t>
      </w:r>
      <w:proofErr w:type="spellStart"/>
      <w:r w:rsidRPr="006B0E6D">
        <w:rPr>
          <w:rFonts w:ascii="Times New Roman" w:hAnsi="Times New Roman" w:cs="Times New Roman"/>
          <w:sz w:val="24"/>
          <w:szCs w:val="24"/>
          <w:lang w:val="en-ID"/>
        </w:rPr>
        <w:t>tampilan</w:t>
      </w:r>
      <w:proofErr w:type="spellEnd"/>
      <w:r w:rsidRPr="006B0E6D">
        <w:rPr>
          <w:rFonts w:ascii="Times New Roman" w:hAnsi="Times New Roman" w:cs="Times New Roman"/>
          <w:sz w:val="24"/>
          <w:szCs w:val="24"/>
          <w:lang w:val="en-ID"/>
        </w:rPr>
        <w:t xml:space="preserve"> </w:t>
      </w:r>
      <w:proofErr w:type="spellStart"/>
      <w:r w:rsidRPr="006B0E6D">
        <w:rPr>
          <w:rFonts w:ascii="Times New Roman" w:hAnsi="Times New Roman" w:cs="Times New Roman"/>
          <w:sz w:val="24"/>
          <w:szCs w:val="24"/>
          <w:lang w:val="en-ID"/>
        </w:rPr>
        <w:t>produk</w:t>
      </w:r>
      <w:proofErr w:type="spellEnd"/>
      <w:r w:rsidRPr="006B0E6D">
        <w:rPr>
          <w:rFonts w:ascii="Times New Roman" w:hAnsi="Times New Roman" w:cs="Times New Roman"/>
          <w:sz w:val="24"/>
          <w:szCs w:val="24"/>
          <w:lang w:val="en-ID"/>
        </w:rPr>
        <w:t xml:space="preserve"> </w:t>
      </w:r>
      <w:proofErr w:type="spellStart"/>
      <w:r w:rsidRPr="006B0E6D">
        <w:rPr>
          <w:rFonts w:ascii="Times New Roman" w:hAnsi="Times New Roman" w:cs="Times New Roman"/>
          <w:sz w:val="24"/>
          <w:szCs w:val="24"/>
          <w:lang w:val="en-ID"/>
        </w:rPr>
        <w:t>pengembangan</w:t>
      </w:r>
      <w:proofErr w:type="spellEnd"/>
      <w:r w:rsidRPr="006B0E6D">
        <w:rPr>
          <w:rFonts w:ascii="Times New Roman" w:hAnsi="Times New Roman" w:cs="Times New Roman"/>
          <w:sz w:val="24"/>
          <w:szCs w:val="24"/>
          <w:lang w:val="en-ID"/>
        </w:rPr>
        <w:t xml:space="preserve"> media</w:t>
      </w:r>
      <w:r w:rsidRPr="006B0E6D">
        <w:rPr>
          <w:rFonts w:ascii="Times New Roman" w:hAnsi="Times New Roman" w:cs="Times New Roman"/>
          <w:sz w:val="24"/>
          <w:szCs w:val="24"/>
        </w:rPr>
        <w:t xml:space="preserve"> ensiklopedia</w:t>
      </w:r>
      <w:r w:rsidRPr="006B0E6D">
        <w:rPr>
          <w:rFonts w:ascii="Times New Roman" w:hAnsi="Times New Roman" w:cs="Times New Roman"/>
          <w:sz w:val="24"/>
          <w:szCs w:val="24"/>
          <w:lang w:val="en-ID"/>
        </w:rPr>
        <w:t xml:space="preserve">, </w:t>
      </w:r>
      <w:proofErr w:type="spellStart"/>
      <w:r w:rsidRPr="006B0E6D">
        <w:rPr>
          <w:rFonts w:ascii="Times New Roman" w:hAnsi="Times New Roman" w:cs="Times New Roman"/>
          <w:sz w:val="24"/>
          <w:szCs w:val="24"/>
          <w:lang w:val="en-ID"/>
        </w:rPr>
        <w:t>sebagai</w:t>
      </w:r>
      <w:proofErr w:type="spellEnd"/>
      <w:r w:rsidRPr="006B0E6D">
        <w:rPr>
          <w:rFonts w:ascii="Times New Roman" w:hAnsi="Times New Roman" w:cs="Times New Roman"/>
          <w:sz w:val="24"/>
          <w:szCs w:val="24"/>
          <w:lang w:val="en-ID"/>
        </w:rPr>
        <w:t xml:space="preserve"> </w:t>
      </w:r>
      <w:proofErr w:type="spellStart"/>
      <w:r w:rsidRPr="006B0E6D">
        <w:rPr>
          <w:rFonts w:ascii="Times New Roman" w:hAnsi="Times New Roman" w:cs="Times New Roman"/>
          <w:sz w:val="24"/>
          <w:szCs w:val="24"/>
          <w:lang w:val="en-ID"/>
        </w:rPr>
        <w:t>berikut</w:t>
      </w:r>
      <w:proofErr w:type="spellEnd"/>
      <w:r w:rsidRPr="006B0E6D">
        <w:rPr>
          <w:rFonts w:ascii="Times New Roman" w:hAnsi="Times New Roman" w:cs="Times New Roman"/>
          <w:sz w:val="24"/>
          <w:szCs w:val="24"/>
          <w:lang w:val="en-ID"/>
        </w:rPr>
        <w:t>:</w:t>
      </w:r>
    </w:p>
    <w:tbl>
      <w:tblPr>
        <w:tblStyle w:val="TableGrid"/>
        <w:tblW w:w="9180" w:type="dxa"/>
        <w:tblLook w:val="04A0" w:firstRow="1" w:lastRow="0" w:firstColumn="1" w:lastColumn="0" w:noHBand="0" w:noVBand="1"/>
      </w:tblPr>
      <w:tblGrid>
        <w:gridCol w:w="675"/>
        <w:gridCol w:w="3261"/>
        <w:gridCol w:w="5244"/>
      </w:tblGrid>
      <w:tr w:rsidR="004B3A17" w:rsidRPr="006B0E6D" w:rsidTr="00445D36">
        <w:trPr>
          <w:trHeight w:val="523"/>
        </w:trPr>
        <w:tc>
          <w:tcPr>
            <w:tcW w:w="675" w:type="dxa"/>
          </w:tcPr>
          <w:p w:rsidR="004B3A17" w:rsidRPr="006B0E6D" w:rsidRDefault="004B3A17"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NO</w:t>
            </w:r>
          </w:p>
        </w:tc>
        <w:tc>
          <w:tcPr>
            <w:tcW w:w="3261" w:type="dxa"/>
          </w:tcPr>
          <w:p w:rsidR="004B3A17" w:rsidRPr="006B0E6D" w:rsidRDefault="004B3A17" w:rsidP="006B0E6D">
            <w:pPr>
              <w:tabs>
                <w:tab w:val="left" w:pos="1915"/>
              </w:tabs>
              <w:spacing w:line="276" w:lineRule="auto"/>
              <w:jc w:val="center"/>
              <w:rPr>
                <w:rFonts w:ascii="Times New Roman" w:hAnsi="Times New Roman" w:cs="Times New Roman"/>
                <w:sz w:val="24"/>
                <w:szCs w:val="24"/>
              </w:rPr>
            </w:pPr>
            <w:r w:rsidRPr="006B0E6D">
              <w:rPr>
                <w:rFonts w:ascii="Times New Roman" w:hAnsi="Times New Roman" w:cs="Times New Roman"/>
                <w:sz w:val="24"/>
                <w:szCs w:val="24"/>
              </w:rPr>
              <w:t>Keterangan</w:t>
            </w:r>
          </w:p>
        </w:tc>
        <w:tc>
          <w:tcPr>
            <w:tcW w:w="5244" w:type="dxa"/>
          </w:tcPr>
          <w:p w:rsidR="004B3A17" w:rsidRPr="006B0E6D" w:rsidRDefault="004B3A17" w:rsidP="006B0E6D">
            <w:pPr>
              <w:tabs>
                <w:tab w:val="left" w:pos="1915"/>
              </w:tabs>
              <w:spacing w:line="276" w:lineRule="auto"/>
              <w:jc w:val="center"/>
              <w:rPr>
                <w:rFonts w:ascii="Times New Roman" w:hAnsi="Times New Roman" w:cs="Times New Roman"/>
                <w:sz w:val="24"/>
                <w:szCs w:val="24"/>
              </w:rPr>
            </w:pPr>
            <w:r w:rsidRPr="006B0E6D">
              <w:rPr>
                <w:rFonts w:ascii="Times New Roman" w:hAnsi="Times New Roman" w:cs="Times New Roman"/>
                <w:sz w:val="24"/>
                <w:szCs w:val="24"/>
              </w:rPr>
              <w:t>Gambar</w:t>
            </w:r>
          </w:p>
        </w:tc>
      </w:tr>
      <w:tr w:rsidR="004B3A17" w:rsidRPr="006B0E6D" w:rsidTr="00445D36">
        <w:trPr>
          <w:trHeight w:val="3677"/>
        </w:trPr>
        <w:tc>
          <w:tcPr>
            <w:tcW w:w="675"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1</w:t>
            </w:r>
          </w:p>
        </w:tc>
        <w:tc>
          <w:tcPr>
            <w:tcW w:w="3261"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 xml:space="preserve">Cover depan dan belakang </w:t>
            </w:r>
          </w:p>
        </w:tc>
        <w:tc>
          <w:tcPr>
            <w:tcW w:w="5244"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2675769E" wp14:editId="035460E5">
                  <wp:simplePos x="0" y="0"/>
                  <wp:positionH relativeFrom="column">
                    <wp:posOffset>1540077</wp:posOffset>
                  </wp:positionH>
                  <wp:positionV relativeFrom="paragraph">
                    <wp:posOffset>72362</wp:posOffset>
                  </wp:positionV>
                  <wp:extent cx="1432420" cy="1979525"/>
                  <wp:effectExtent l="0" t="0" r="0"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35252" t="20792" r="35619" b="7590"/>
                          <a:stretch/>
                        </pic:blipFill>
                        <pic:spPr bwMode="auto">
                          <a:xfrm>
                            <a:off x="0" y="0"/>
                            <a:ext cx="1429656" cy="1975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E6D">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5715EE55" wp14:editId="7F65151C">
                  <wp:simplePos x="0" y="0"/>
                  <wp:positionH relativeFrom="column">
                    <wp:posOffset>-30480</wp:posOffset>
                  </wp:positionH>
                  <wp:positionV relativeFrom="paragraph">
                    <wp:posOffset>22860</wp:posOffset>
                  </wp:positionV>
                  <wp:extent cx="1452880" cy="20307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4881" t="9902" r="35247" b="15841"/>
                          <a:stretch/>
                        </pic:blipFill>
                        <pic:spPr bwMode="auto">
                          <a:xfrm>
                            <a:off x="0" y="0"/>
                            <a:ext cx="1452880" cy="203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tc>
      </w:tr>
      <w:tr w:rsidR="004B3A17" w:rsidRPr="006B0E6D" w:rsidTr="00445D36">
        <w:tc>
          <w:tcPr>
            <w:tcW w:w="675"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2</w:t>
            </w:r>
          </w:p>
        </w:tc>
        <w:tc>
          <w:tcPr>
            <w:tcW w:w="3261"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 xml:space="preserve">Materi </w:t>
            </w:r>
          </w:p>
        </w:tc>
        <w:tc>
          <w:tcPr>
            <w:tcW w:w="5244"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noProof/>
                <w:sz w:val="24"/>
                <w:szCs w:val="24"/>
                <w:lang w:eastAsia="id-ID"/>
              </w:rPr>
              <w:drawing>
                <wp:anchor distT="0" distB="0" distL="114300" distR="114300" simplePos="0" relativeHeight="251665408" behindDoc="0" locked="0" layoutInCell="1" allowOverlap="1" wp14:anchorId="63E7C908" wp14:editId="4E182D78">
                  <wp:simplePos x="0" y="0"/>
                  <wp:positionH relativeFrom="column">
                    <wp:posOffset>1544955</wp:posOffset>
                  </wp:positionH>
                  <wp:positionV relativeFrom="paragraph">
                    <wp:posOffset>107950</wp:posOffset>
                  </wp:positionV>
                  <wp:extent cx="1219200" cy="16795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4881" t="21782" r="35619" b="5940"/>
                          <a:stretch/>
                        </pic:blipFill>
                        <pic:spPr bwMode="auto">
                          <a:xfrm>
                            <a:off x="0" y="0"/>
                            <a:ext cx="1219200" cy="167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E6D">
              <w:rPr>
                <w:rFonts w:ascii="Times New Roman" w:hAnsi="Times New Roman" w:cs="Times New Roman"/>
                <w:noProof/>
                <w:sz w:val="24"/>
                <w:szCs w:val="24"/>
                <w:lang w:eastAsia="id-ID"/>
              </w:rPr>
              <w:drawing>
                <wp:anchor distT="0" distB="0" distL="114300" distR="114300" simplePos="0" relativeHeight="251663360" behindDoc="0" locked="0" layoutInCell="1" allowOverlap="1" wp14:anchorId="10952E36" wp14:editId="461A8A62">
                  <wp:simplePos x="0" y="0"/>
                  <wp:positionH relativeFrom="column">
                    <wp:posOffset>-27465</wp:posOffset>
                  </wp:positionH>
                  <wp:positionV relativeFrom="paragraph">
                    <wp:posOffset>42238</wp:posOffset>
                  </wp:positionV>
                  <wp:extent cx="1306285" cy="1736666"/>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4881" t="23763" r="35247" b="5610"/>
                          <a:stretch/>
                        </pic:blipFill>
                        <pic:spPr bwMode="auto">
                          <a:xfrm>
                            <a:off x="0" y="0"/>
                            <a:ext cx="1309383" cy="174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tc>
      </w:tr>
      <w:tr w:rsidR="004B3A17" w:rsidRPr="006B0E6D" w:rsidTr="00445D36">
        <w:tc>
          <w:tcPr>
            <w:tcW w:w="675"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3</w:t>
            </w:r>
          </w:p>
        </w:tc>
        <w:tc>
          <w:tcPr>
            <w:tcW w:w="3261" w:type="dxa"/>
          </w:tcPr>
          <w:p w:rsidR="004B3A17"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sz w:val="24"/>
                <w:szCs w:val="24"/>
              </w:rPr>
              <w:t>poster</w:t>
            </w:r>
          </w:p>
        </w:tc>
        <w:tc>
          <w:tcPr>
            <w:tcW w:w="5244" w:type="dxa"/>
          </w:tcPr>
          <w:p w:rsidR="00445D36" w:rsidRPr="006B0E6D" w:rsidRDefault="00445D36" w:rsidP="006B0E6D">
            <w:pPr>
              <w:tabs>
                <w:tab w:val="left" w:pos="1915"/>
              </w:tabs>
              <w:spacing w:line="276" w:lineRule="auto"/>
              <w:jc w:val="both"/>
              <w:rPr>
                <w:rFonts w:ascii="Times New Roman" w:hAnsi="Times New Roman" w:cs="Times New Roman"/>
                <w:sz w:val="24"/>
                <w:szCs w:val="24"/>
              </w:rPr>
            </w:pPr>
            <w:r w:rsidRPr="006B0E6D">
              <w:rPr>
                <w:rFonts w:ascii="Times New Roman" w:hAnsi="Times New Roman" w:cs="Times New Roman"/>
                <w:noProof/>
                <w:sz w:val="24"/>
                <w:szCs w:val="24"/>
              </w:rPr>
              <w:drawing>
                <wp:anchor distT="0" distB="0" distL="114300" distR="114300" simplePos="0" relativeHeight="251667456" behindDoc="0" locked="0" layoutInCell="1" allowOverlap="1" wp14:anchorId="033BB75C" wp14:editId="24F5EB29">
                  <wp:simplePos x="0" y="0"/>
                  <wp:positionH relativeFrom="column">
                    <wp:posOffset>-27464</wp:posOffset>
                  </wp:positionH>
                  <wp:positionV relativeFrom="paragraph">
                    <wp:posOffset>77505</wp:posOffset>
                  </wp:positionV>
                  <wp:extent cx="1144676" cy="17383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7480" t="15512" r="37473" b="16832"/>
                          <a:stretch/>
                        </pic:blipFill>
                        <pic:spPr bwMode="auto">
                          <a:xfrm>
                            <a:off x="0" y="0"/>
                            <a:ext cx="1146055" cy="174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45D36" w:rsidRPr="006B0E6D" w:rsidRDefault="00445D36" w:rsidP="006B0E6D">
            <w:pPr>
              <w:tabs>
                <w:tab w:val="left" w:pos="1915"/>
              </w:tabs>
              <w:spacing w:line="276" w:lineRule="auto"/>
              <w:jc w:val="both"/>
              <w:rPr>
                <w:rFonts w:ascii="Times New Roman" w:hAnsi="Times New Roman" w:cs="Times New Roman"/>
                <w:sz w:val="24"/>
                <w:szCs w:val="24"/>
              </w:rPr>
            </w:pPr>
          </w:p>
          <w:p w:rsidR="004B3A17" w:rsidRPr="006B0E6D" w:rsidRDefault="004B3A17" w:rsidP="006B0E6D">
            <w:pPr>
              <w:tabs>
                <w:tab w:val="left" w:pos="1915"/>
              </w:tabs>
              <w:spacing w:line="276" w:lineRule="auto"/>
              <w:jc w:val="both"/>
              <w:rPr>
                <w:rFonts w:ascii="Times New Roman" w:hAnsi="Times New Roman" w:cs="Times New Roman"/>
                <w:sz w:val="24"/>
                <w:szCs w:val="24"/>
              </w:rPr>
            </w:pPr>
          </w:p>
        </w:tc>
      </w:tr>
    </w:tbl>
    <w:p w:rsidR="003419DE" w:rsidRPr="006B0E6D" w:rsidRDefault="003419DE" w:rsidP="006B0E6D">
      <w:pPr>
        <w:pStyle w:val="ListParagraph"/>
        <w:tabs>
          <w:tab w:val="left" w:pos="1470"/>
        </w:tabs>
        <w:ind w:left="0" w:firstLine="426"/>
        <w:jc w:val="both"/>
        <w:rPr>
          <w:rFonts w:ascii="Times New Roman" w:hAnsi="Times New Roman" w:cs="Times New Roman"/>
          <w:sz w:val="24"/>
          <w:szCs w:val="24"/>
        </w:rPr>
      </w:pPr>
      <w:proofErr w:type="spellStart"/>
      <w:r w:rsidRPr="006B0E6D">
        <w:rPr>
          <w:rFonts w:ascii="Times New Roman" w:hAnsi="Times New Roman" w:cs="Times New Roman"/>
          <w:sz w:val="24"/>
          <w:szCs w:val="24"/>
        </w:rPr>
        <w:t>Berdasarkan</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pengembangan</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produk</w:t>
      </w:r>
      <w:proofErr w:type="spellEnd"/>
      <w:r w:rsidRPr="006B0E6D">
        <w:rPr>
          <w:rFonts w:ascii="Times New Roman" w:hAnsi="Times New Roman" w:cs="Times New Roman"/>
          <w:sz w:val="24"/>
          <w:szCs w:val="24"/>
        </w:rPr>
        <w:t xml:space="preserve"> </w:t>
      </w:r>
      <w:r w:rsidRPr="006B0E6D">
        <w:rPr>
          <w:rFonts w:ascii="Times New Roman" w:hAnsi="Times New Roman" w:cs="Times New Roman"/>
          <w:sz w:val="24"/>
          <w:szCs w:val="24"/>
          <w:lang w:val="id-ID"/>
        </w:rPr>
        <w:t xml:space="preserve">ensiklopedia </w:t>
      </w:r>
      <w:proofErr w:type="spellStart"/>
      <w:r w:rsidRPr="006B0E6D">
        <w:rPr>
          <w:rFonts w:ascii="Times New Roman" w:hAnsi="Times New Roman" w:cs="Times New Roman"/>
          <w:sz w:val="24"/>
          <w:szCs w:val="24"/>
        </w:rPr>
        <w:t>penelitian</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memperoleh</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hasil</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pengujian</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produk</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dari</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subjek</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penelitian</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sebagai</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berikut</w:t>
      </w:r>
      <w:proofErr w:type="spellEnd"/>
      <w:r w:rsidRPr="006B0E6D">
        <w:rPr>
          <w:rFonts w:ascii="Times New Roman" w:hAnsi="Times New Roman" w:cs="Times New Roman"/>
          <w:sz w:val="24"/>
          <w:szCs w:val="24"/>
        </w:rPr>
        <w:t xml:space="preserve"> </w:t>
      </w:r>
    </w:p>
    <w:p w:rsidR="003419DE" w:rsidRPr="006B0E6D" w:rsidRDefault="003419DE" w:rsidP="006B0E6D">
      <w:pPr>
        <w:pStyle w:val="ListParagraph"/>
        <w:numPr>
          <w:ilvl w:val="0"/>
          <w:numId w:val="1"/>
        </w:numPr>
        <w:tabs>
          <w:tab w:val="left" w:pos="1470"/>
        </w:tabs>
        <w:ind w:left="426"/>
        <w:jc w:val="both"/>
        <w:rPr>
          <w:rFonts w:ascii="Times New Roman" w:hAnsi="Times New Roman" w:cs="Times New Roman"/>
          <w:sz w:val="24"/>
          <w:szCs w:val="24"/>
        </w:rPr>
      </w:pPr>
      <w:proofErr w:type="spellStart"/>
      <w:r w:rsidRPr="006B0E6D">
        <w:rPr>
          <w:rFonts w:ascii="Times New Roman" w:hAnsi="Times New Roman" w:cs="Times New Roman"/>
          <w:sz w:val="24"/>
          <w:szCs w:val="24"/>
        </w:rPr>
        <w:t>Uji</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Ke</w:t>
      </w:r>
      <w:proofErr w:type="spellEnd"/>
      <w:r w:rsidRPr="006B0E6D">
        <w:rPr>
          <w:rFonts w:ascii="Times New Roman" w:hAnsi="Times New Roman" w:cs="Times New Roman"/>
          <w:sz w:val="24"/>
          <w:szCs w:val="24"/>
          <w:lang w:val="id-ID"/>
        </w:rPr>
        <w:t xml:space="preserve">validan </w:t>
      </w:r>
    </w:p>
    <w:p w:rsidR="00120ADA" w:rsidRPr="006B0E6D" w:rsidRDefault="003419DE" w:rsidP="006B0E6D">
      <w:pPr>
        <w:tabs>
          <w:tab w:val="left" w:pos="1470"/>
        </w:tabs>
        <w:ind w:left="66" w:firstLine="360"/>
        <w:jc w:val="both"/>
        <w:rPr>
          <w:rFonts w:ascii="Times New Roman" w:hAnsi="Times New Roman" w:cs="Times New Roman"/>
          <w:sz w:val="24"/>
          <w:szCs w:val="24"/>
        </w:rPr>
      </w:pPr>
      <w:r w:rsidRPr="006B0E6D">
        <w:rPr>
          <w:rFonts w:ascii="Times New Roman" w:hAnsi="Times New Roman" w:cs="Times New Roman"/>
          <w:sz w:val="24"/>
          <w:szCs w:val="24"/>
        </w:rPr>
        <w:t xml:space="preserve">Hasil uji kelayakan produk diperoleh dari tiga dosen ahli, hasil validasi yang </w:t>
      </w:r>
      <w:r w:rsidRPr="006B0E6D">
        <w:rPr>
          <w:rFonts w:ascii="Times New Roman" w:hAnsi="Times New Roman" w:cs="Times New Roman"/>
          <w:sz w:val="24"/>
          <w:szCs w:val="24"/>
        </w:rPr>
        <w:t xml:space="preserve">diperoleh dari dosen ahli media </w:t>
      </w:r>
      <w:r w:rsidRPr="006B0E6D">
        <w:rPr>
          <w:rFonts w:ascii="Times New Roman" w:hAnsi="Times New Roman" w:cs="Times New Roman"/>
          <w:sz w:val="24"/>
          <w:szCs w:val="24"/>
        </w:rPr>
        <w:t>diperoleh presentase 80%, maka media pembelajaran ensiklopedia mendapatkan kategori “Lay</w:t>
      </w:r>
      <w:r w:rsidRPr="006B0E6D">
        <w:rPr>
          <w:rFonts w:ascii="Times New Roman" w:hAnsi="Times New Roman" w:cs="Times New Roman"/>
          <w:sz w:val="24"/>
          <w:szCs w:val="24"/>
        </w:rPr>
        <w:t xml:space="preserve">ak” atau “Valid” dari ahli materi </w:t>
      </w:r>
      <w:r w:rsidRPr="006B0E6D">
        <w:rPr>
          <w:rFonts w:ascii="Times New Roman" w:hAnsi="Times New Roman" w:cs="Times New Roman"/>
          <w:sz w:val="24"/>
          <w:szCs w:val="24"/>
        </w:rPr>
        <w:t>diperoleh presentase 71,875%  materi dianggap “layak” atau “valid”</w:t>
      </w:r>
      <w:r w:rsidRPr="006B0E6D">
        <w:rPr>
          <w:rFonts w:ascii="Times New Roman" w:hAnsi="Times New Roman" w:cs="Times New Roman"/>
          <w:sz w:val="24"/>
          <w:szCs w:val="24"/>
        </w:rPr>
        <w:t xml:space="preserve"> sedankan dari ahli bahasa atau guru </w:t>
      </w:r>
      <w:r w:rsidRPr="006B0E6D">
        <w:rPr>
          <w:rFonts w:ascii="Times New Roman" w:hAnsi="Times New Roman" w:cs="Times New Roman"/>
          <w:sz w:val="24"/>
          <w:szCs w:val="24"/>
        </w:rPr>
        <w:t>diperoleh presentase 91,6% materi dianggap “layak” atau “valid”</w:t>
      </w:r>
      <w:r w:rsidRPr="006B0E6D">
        <w:rPr>
          <w:rFonts w:ascii="Times New Roman" w:hAnsi="Times New Roman" w:cs="Times New Roman"/>
          <w:sz w:val="24"/>
          <w:szCs w:val="24"/>
        </w:rPr>
        <w:t xml:space="preserve">. </w:t>
      </w:r>
    </w:p>
    <w:p w:rsidR="00496EFE" w:rsidRPr="006B0E6D" w:rsidRDefault="00496EFE" w:rsidP="006B0E6D">
      <w:pPr>
        <w:pStyle w:val="ListParagraph"/>
        <w:numPr>
          <w:ilvl w:val="0"/>
          <w:numId w:val="1"/>
        </w:numPr>
        <w:tabs>
          <w:tab w:val="left" w:pos="1470"/>
        </w:tabs>
        <w:ind w:left="426"/>
        <w:jc w:val="both"/>
        <w:rPr>
          <w:rFonts w:ascii="Times New Roman" w:hAnsi="Times New Roman" w:cs="Times New Roman"/>
          <w:sz w:val="24"/>
          <w:szCs w:val="24"/>
        </w:rPr>
      </w:pPr>
      <w:proofErr w:type="spellStart"/>
      <w:r w:rsidRPr="006B0E6D">
        <w:rPr>
          <w:rFonts w:ascii="Times New Roman" w:hAnsi="Times New Roman" w:cs="Times New Roman"/>
          <w:sz w:val="24"/>
          <w:szCs w:val="24"/>
        </w:rPr>
        <w:t>Uji</w:t>
      </w:r>
      <w:proofErr w:type="spellEnd"/>
      <w:r w:rsidRPr="006B0E6D">
        <w:rPr>
          <w:rFonts w:ascii="Times New Roman" w:hAnsi="Times New Roman" w:cs="Times New Roman"/>
          <w:sz w:val="24"/>
          <w:szCs w:val="24"/>
        </w:rPr>
        <w:t xml:space="preserve"> </w:t>
      </w:r>
      <w:proofErr w:type="spellStart"/>
      <w:r w:rsidRPr="006B0E6D">
        <w:rPr>
          <w:rFonts w:ascii="Times New Roman" w:hAnsi="Times New Roman" w:cs="Times New Roman"/>
          <w:sz w:val="24"/>
          <w:szCs w:val="24"/>
        </w:rPr>
        <w:t>Kepraktisan</w:t>
      </w:r>
      <w:proofErr w:type="spellEnd"/>
    </w:p>
    <w:p w:rsidR="00496EFE" w:rsidRPr="006B0E6D" w:rsidRDefault="00496EFE" w:rsidP="006B0E6D">
      <w:pPr>
        <w:tabs>
          <w:tab w:val="left" w:pos="1470"/>
        </w:tabs>
        <w:ind w:left="66" w:firstLine="360"/>
        <w:jc w:val="both"/>
        <w:rPr>
          <w:rFonts w:ascii="Times New Roman" w:hAnsi="Times New Roman" w:cs="Times New Roman"/>
          <w:sz w:val="24"/>
          <w:szCs w:val="24"/>
        </w:rPr>
      </w:pPr>
      <w:r w:rsidRPr="006B0E6D">
        <w:rPr>
          <w:rFonts w:ascii="Times New Roman" w:hAnsi="Times New Roman" w:cs="Times New Roman"/>
          <w:sz w:val="24"/>
          <w:szCs w:val="24"/>
        </w:rPr>
        <w:t xml:space="preserve">Hasil uji kepraktisan diperoleh dari guru kelas IV dan </w:t>
      </w:r>
      <w:r w:rsidRPr="006B0E6D">
        <w:rPr>
          <w:rFonts w:ascii="Times New Roman" w:hAnsi="Times New Roman" w:cs="Times New Roman"/>
          <w:sz w:val="24"/>
          <w:szCs w:val="24"/>
        </w:rPr>
        <w:t>10 siswa kelas IV SDN 3 Tambakasri</w:t>
      </w:r>
      <w:r w:rsidRPr="006B0E6D">
        <w:rPr>
          <w:rFonts w:ascii="Times New Roman" w:hAnsi="Times New Roman" w:cs="Times New Roman"/>
          <w:sz w:val="24"/>
          <w:szCs w:val="24"/>
        </w:rPr>
        <w:t xml:space="preserve"> untuk mendapatkan hasil dari uji kepraktisan. Hasil yang diperoleh dari uji kepraktisan berdasarkan angket guru memiliki rata-rata presentase sebesar 90,38%</w:t>
      </w:r>
      <w:r w:rsidRPr="006B0E6D">
        <w:rPr>
          <w:rFonts w:ascii="Times New Roman" w:hAnsi="Times New Roman" w:cs="Times New Roman"/>
          <w:sz w:val="24"/>
          <w:szCs w:val="24"/>
        </w:rPr>
        <w:t xml:space="preserve"> </w:t>
      </w:r>
      <w:r w:rsidRPr="006B0E6D">
        <w:rPr>
          <w:rFonts w:ascii="Times New Roman" w:hAnsi="Times New Roman" w:cs="Times New Roman"/>
          <w:sz w:val="24"/>
          <w:szCs w:val="24"/>
        </w:rPr>
        <w:t xml:space="preserve">yang artinya”Sangat Praktis”, dan hasil yang diperoleh dari angket siswa memiliki rata-rata presentase 79,72% </w:t>
      </w:r>
      <w:r w:rsidRPr="006B0E6D">
        <w:rPr>
          <w:rFonts w:ascii="Times New Roman" w:hAnsi="Times New Roman" w:cs="Times New Roman"/>
          <w:sz w:val="24"/>
          <w:szCs w:val="24"/>
        </w:rPr>
        <w:t xml:space="preserve"> yang artinya “ </w:t>
      </w:r>
      <w:r w:rsidRPr="006B0E6D">
        <w:rPr>
          <w:rFonts w:ascii="Times New Roman" w:hAnsi="Times New Roman" w:cs="Times New Roman"/>
          <w:sz w:val="24"/>
          <w:szCs w:val="24"/>
        </w:rPr>
        <w:t>Praktis”.</w:t>
      </w:r>
    </w:p>
    <w:p w:rsidR="00496EFE" w:rsidRPr="006B0E6D" w:rsidRDefault="006B0E6D" w:rsidP="006B0E6D">
      <w:pPr>
        <w:tabs>
          <w:tab w:val="left" w:pos="1470"/>
        </w:tabs>
        <w:jc w:val="both"/>
        <w:rPr>
          <w:rFonts w:ascii="Times New Roman" w:hAnsi="Times New Roman" w:cs="Times New Roman"/>
          <w:b/>
          <w:sz w:val="24"/>
          <w:szCs w:val="24"/>
        </w:rPr>
      </w:pPr>
      <w:r w:rsidRPr="006B0E6D">
        <w:rPr>
          <w:rFonts w:ascii="Times New Roman" w:hAnsi="Times New Roman" w:cs="Times New Roman"/>
          <w:b/>
          <w:sz w:val="24"/>
          <w:szCs w:val="24"/>
        </w:rPr>
        <w:t>KESIMPULAN DAN SARAN</w:t>
      </w:r>
    </w:p>
    <w:p w:rsidR="006B0E6D" w:rsidRPr="006B0E6D" w:rsidRDefault="006B0E6D" w:rsidP="006B0E6D">
      <w:pPr>
        <w:tabs>
          <w:tab w:val="left" w:pos="360"/>
          <w:tab w:val="left" w:pos="720"/>
        </w:tabs>
        <w:spacing w:after="0"/>
        <w:jc w:val="both"/>
        <w:rPr>
          <w:rFonts w:ascii="Times New Roman" w:hAnsi="Times New Roman" w:cs="Times New Roman"/>
          <w:sz w:val="24"/>
          <w:szCs w:val="24"/>
        </w:rPr>
      </w:pPr>
      <w:r w:rsidRPr="006B0E6D">
        <w:rPr>
          <w:rFonts w:ascii="Times New Roman" w:hAnsi="Times New Roman" w:cs="Times New Roman"/>
          <w:sz w:val="24"/>
          <w:szCs w:val="24"/>
        </w:rPr>
        <w:tab/>
      </w:r>
      <w:r w:rsidRPr="006B0E6D">
        <w:rPr>
          <w:rFonts w:ascii="Times New Roman" w:hAnsi="Times New Roman" w:cs="Times New Roman"/>
          <w:sz w:val="24"/>
          <w:szCs w:val="24"/>
        </w:rPr>
        <w:t xml:space="preserve">Berdasarkan dari hasil dan pembahasan penelitian pengembangan media ensiklopedia pada mata pelejaran IPA kelas 4 dengan model pengembangan 4D yang telah dilakukan maka didapatkan data yang dapat dianalisis. Dari analisis hasil penelitian yang telah dilakukan peneliti, dapat disimpulkan bahwa kelayakan media ensiklopedia dapat dilihat dari adanya empat unsur kelayakan yaitu; Validasi materi, validasi media, Validasi bahasa dan uji coba lapangan. </w:t>
      </w:r>
    </w:p>
    <w:p w:rsidR="006B0E6D" w:rsidRPr="006B0E6D" w:rsidRDefault="006B0E6D" w:rsidP="006B0E6D">
      <w:pPr>
        <w:tabs>
          <w:tab w:val="left" w:pos="360"/>
          <w:tab w:val="left" w:pos="720"/>
        </w:tabs>
        <w:spacing w:after="0"/>
        <w:jc w:val="both"/>
        <w:rPr>
          <w:rFonts w:ascii="Times New Roman" w:eastAsia="Times New Roman" w:hAnsi="Times New Roman" w:cs="Times New Roman"/>
          <w:sz w:val="24"/>
          <w:szCs w:val="24"/>
        </w:rPr>
      </w:pPr>
      <w:r w:rsidRPr="006B0E6D">
        <w:rPr>
          <w:rFonts w:ascii="Times New Roman" w:hAnsi="Times New Roman" w:cs="Times New Roman"/>
          <w:sz w:val="24"/>
          <w:szCs w:val="24"/>
        </w:rPr>
        <w:tab/>
      </w:r>
      <w:r w:rsidRPr="006B0E6D">
        <w:rPr>
          <w:rFonts w:ascii="Times New Roman" w:hAnsi="Times New Roman" w:cs="Times New Roman"/>
          <w:sz w:val="24"/>
          <w:szCs w:val="24"/>
        </w:rPr>
        <w:tab/>
        <w:t xml:space="preserve">Pada validasi yang dilakukan oleh ahli materi memiliki criteria sangat layak dengan persentase </w:t>
      </w:r>
      <w:r w:rsidRPr="006B0E6D">
        <w:rPr>
          <w:rFonts w:ascii="Times New Roman" w:hAnsi="Times New Roman" w:cs="Times New Roman"/>
          <w:color w:val="000000" w:themeColor="text1"/>
          <w:sz w:val="24"/>
          <w:szCs w:val="24"/>
        </w:rPr>
        <w:t>85% (Layak),</w:t>
      </w:r>
      <w:r w:rsidRPr="006B0E6D">
        <w:rPr>
          <w:rFonts w:ascii="Times New Roman" w:hAnsi="Times New Roman" w:cs="Times New Roman"/>
          <w:b/>
          <w:color w:val="000000" w:themeColor="text1"/>
          <w:sz w:val="24"/>
          <w:szCs w:val="24"/>
        </w:rPr>
        <w:t xml:space="preserve"> </w:t>
      </w:r>
      <w:r w:rsidRPr="006B0E6D">
        <w:rPr>
          <w:rFonts w:ascii="Times New Roman" w:hAnsi="Times New Roman" w:cs="Times New Roman"/>
          <w:sz w:val="24"/>
          <w:szCs w:val="24"/>
        </w:rPr>
        <w:t>Validasi media yang dilakukan oleh ahli media memiliki criteria sangat layak dengan persentase 71,875%</w:t>
      </w:r>
      <w:r w:rsidRPr="006B0E6D">
        <w:rPr>
          <w:rFonts w:ascii="Times New Roman" w:hAnsi="Times New Roman" w:cs="Times New Roman"/>
          <w:color w:val="000000" w:themeColor="text1"/>
          <w:sz w:val="24"/>
          <w:szCs w:val="24"/>
        </w:rPr>
        <w:t xml:space="preserve"> (Layak),</w:t>
      </w:r>
      <w:r w:rsidRPr="006B0E6D">
        <w:rPr>
          <w:rFonts w:ascii="Times New Roman" w:hAnsi="Times New Roman" w:cs="Times New Roman"/>
          <w:b/>
          <w:color w:val="000000" w:themeColor="text1"/>
          <w:sz w:val="24"/>
          <w:szCs w:val="24"/>
        </w:rPr>
        <w:t xml:space="preserve"> </w:t>
      </w:r>
      <w:r w:rsidRPr="006B0E6D">
        <w:rPr>
          <w:rFonts w:ascii="Times New Roman" w:hAnsi="Times New Roman" w:cs="Times New Roman"/>
          <w:sz w:val="24"/>
          <w:szCs w:val="24"/>
        </w:rPr>
        <w:t xml:space="preserve">Validasi media yang dilakukan oleh ahli bahasa memiliki kriteria sangat layak dengan persentase 91%. Selain itu Hasil dari angket yang dilakukan untuk uji coba di SDN 3 Tambahasri kepada siswa kelas 4 menunjukkan persentase </w:t>
      </w:r>
      <w:r w:rsidRPr="006B0E6D">
        <w:rPr>
          <w:rFonts w:ascii="Times New Roman" w:hAnsi="Times New Roman" w:cs="Times New Roman"/>
          <w:color w:val="000000" w:themeColor="text1"/>
          <w:sz w:val="24"/>
          <w:szCs w:val="24"/>
        </w:rPr>
        <w:t xml:space="preserve">79,72% </w:t>
      </w:r>
      <w:r w:rsidRPr="006B0E6D">
        <w:rPr>
          <w:rFonts w:ascii="Times New Roman" w:hAnsi="Times New Roman" w:cs="Times New Roman"/>
          <w:sz w:val="24"/>
          <w:szCs w:val="24"/>
        </w:rPr>
        <w:t xml:space="preserve">dan dari praktisi </w:t>
      </w:r>
      <w:r w:rsidRPr="006B0E6D">
        <w:rPr>
          <w:rFonts w:ascii="Times New Roman" w:hAnsi="Times New Roman" w:cs="Times New Roman"/>
          <w:color w:val="000000" w:themeColor="text1"/>
          <w:sz w:val="24"/>
          <w:szCs w:val="24"/>
        </w:rPr>
        <w:t>90,38% (layak)</w:t>
      </w:r>
      <w:r w:rsidRPr="006B0E6D">
        <w:rPr>
          <w:rFonts w:ascii="Times New Roman" w:hAnsi="Times New Roman" w:cs="Times New Roman"/>
          <w:sz w:val="24"/>
          <w:szCs w:val="24"/>
        </w:rPr>
        <w:t>.</w:t>
      </w:r>
      <w:r w:rsidRPr="006B0E6D">
        <w:rPr>
          <w:rFonts w:ascii="Times New Roman" w:hAnsi="Times New Roman" w:cs="Times New Roman"/>
          <w:sz w:val="24"/>
          <w:szCs w:val="24"/>
        </w:rPr>
        <w:tab/>
        <w:t xml:space="preserve"> </w:t>
      </w:r>
      <w:r w:rsidRPr="006B0E6D">
        <w:rPr>
          <w:rFonts w:ascii="Times New Roman" w:hAnsi="Times New Roman" w:cs="Times New Roman"/>
          <w:sz w:val="24"/>
          <w:szCs w:val="24"/>
        </w:rPr>
        <w:t xml:space="preserve">Hasil penilaian kepraktisan media pembelajaran ensiklopedia diperoleh dari penilaian praktisi (guru), dan penilaian siswa. Berdasarkan hasil penilaian yang dilakukan oleh praktisi mendapatkan presentase </w:t>
      </w:r>
      <w:r w:rsidRPr="006B0E6D">
        <w:rPr>
          <w:rFonts w:ascii="Times New Roman" w:hAnsi="Times New Roman" w:cs="Times New Roman"/>
          <w:color w:val="000000" w:themeColor="text1"/>
          <w:sz w:val="24"/>
          <w:szCs w:val="24"/>
        </w:rPr>
        <w:t xml:space="preserve">90,38% </w:t>
      </w:r>
      <w:r w:rsidRPr="006B0E6D">
        <w:rPr>
          <w:rFonts w:ascii="Times New Roman" w:hAnsi="Times New Roman" w:cs="Times New Roman"/>
          <w:sz w:val="24"/>
          <w:szCs w:val="24"/>
        </w:rPr>
        <w:t xml:space="preserve">dalam kategori “Sangat Baik”. Penilaian yang dilakukan siswa setelah proses implementasi dilakukan mendapatkan presentase </w:t>
      </w:r>
      <w:r w:rsidRPr="006B0E6D">
        <w:rPr>
          <w:rFonts w:ascii="Times New Roman" w:hAnsi="Times New Roman" w:cs="Times New Roman"/>
          <w:color w:val="000000" w:themeColor="text1"/>
          <w:sz w:val="24"/>
          <w:szCs w:val="24"/>
        </w:rPr>
        <w:t xml:space="preserve">79,72% </w:t>
      </w:r>
      <w:r w:rsidRPr="006B0E6D">
        <w:rPr>
          <w:rFonts w:ascii="Times New Roman" w:hAnsi="Times New Roman" w:cs="Times New Roman"/>
          <w:sz w:val="24"/>
          <w:szCs w:val="24"/>
        </w:rPr>
        <w:t xml:space="preserve">dari uji coba pada lapangan terbatas. </w:t>
      </w:r>
    </w:p>
    <w:p w:rsidR="006B0E6D" w:rsidRPr="006B0E6D" w:rsidRDefault="006B0E6D" w:rsidP="006B0E6D">
      <w:pPr>
        <w:tabs>
          <w:tab w:val="left" w:pos="360"/>
          <w:tab w:val="left" w:pos="720"/>
        </w:tabs>
        <w:spacing w:after="0"/>
        <w:jc w:val="both"/>
        <w:rPr>
          <w:rFonts w:ascii="Times New Roman" w:hAnsi="Times New Roman" w:cs="Times New Roman"/>
          <w:sz w:val="24"/>
          <w:szCs w:val="24"/>
        </w:rPr>
      </w:pPr>
      <w:r w:rsidRPr="006B0E6D">
        <w:rPr>
          <w:rFonts w:ascii="Times New Roman" w:hAnsi="Times New Roman" w:cs="Times New Roman"/>
          <w:b/>
          <w:bCs/>
          <w:sz w:val="24"/>
          <w:szCs w:val="24"/>
        </w:rPr>
        <w:t xml:space="preserve">Saran </w:t>
      </w:r>
    </w:p>
    <w:p w:rsidR="006B0E6D" w:rsidRPr="006B0E6D" w:rsidRDefault="006B0E6D" w:rsidP="006B0E6D">
      <w:pPr>
        <w:pStyle w:val="Default"/>
        <w:spacing w:line="276" w:lineRule="auto"/>
        <w:ind w:firstLine="720"/>
        <w:jc w:val="both"/>
      </w:pPr>
      <w:r w:rsidRPr="006B0E6D">
        <w:t>Berdasarkan analisis hasil penelitian yang telah dilakukan peneliti, p</w:t>
      </w:r>
      <w:bookmarkStart w:id="0" w:name="_GoBack"/>
      <w:bookmarkEnd w:id="0"/>
      <w:r w:rsidRPr="006B0E6D">
        <w:t xml:space="preserve">eneliti memberikan saran sebagai berikut. </w:t>
      </w:r>
    </w:p>
    <w:p w:rsidR="006B0E6D" w:rsidRPr="006B0E6D" w:rsidRDefault="006B0E6D" w:rsidP="006B0E6D">
      <w:pPr>
        <w:pStyle w:val="ListParagraph"/>
        <w:numPr>
          <w:ilvl w:val="0"/>
          <w:numId w:val="2"/>
        </w:numPr>
        <w:spacing w:after="160"/>
        <w:jc w:val="both"/>
        <w:rPr>
          <w:rFonts w:ascii="Times New Roman" w:hAnsi="Times New Roman" w:cs="Times New Roman"/>
          <w:sz w:val="24"/>
          <w:szCs w:val="24"/>
        </w:rPr>
      </w:pPr>
      <w:proofErr w:type="spellStart"/>
      <w:r w:rsidRPr="006B0E6D">
        <w:rPr>
          <w:rFonts w:ascii="Times New Roman" w:hAnsi="Times New Roman" w:cs="Times New Roman"/>
          <w:sz w:val="24"/>
          <w:szCs w:val="24"/>
        </w:rPr>
        <w:t>Bagi</w:t>
      </w:r>
      <w:proofErr w:type="spellEnd"/>
      <w:r w:rsidRPr="006B0E6D">
        <w:rPr>
          <w:rFonts w:ascii="Times New Roman" w:hAnsi="Times New Roman" w:cs="Times New Roman"/>
          <w:sz w:val="24"/>
          <w:szCs w:val="24"/>
        </w:rPr>
        <w:t xml:space="preserve"> Guru</w:t>
      </w:r>
    </w:p>
    <w:p w:rsidR="006B0E6D" w:rsidRPr="006B0E6D" w:rsidRDefault="006B0E6D" w:rsidP="006B0E6D">
      <w:pPr>
        <w:pStyle w:val="ListParagraph"/>
        <w:tabs>
          <w:tab w:val="left" w:pos="0"/>
        </w:tabs>
        <w:ind w:left="0" w:firstLine="360"/>
        <w:jc w:val="both"/>
        <w:rPr>
          <w:rFonts w:ascii="Times New Roman" w:eastAsia="Times New Roman" w:hAnsi="Times New Roman" w:cs="Times New Roman"/>
          <w:sz w:val="24"/>
          <w:szCs w:val="24"/>
        </w:rPr>
      </w:pPr>
      <w:r w:rsidRPr="006B0E6D">
        <w:rPr>
          <w:rFonts w:ascii="Times New Roman" w:hAnsi="Times New Roman" w:cs="Times New Roman"/>
          <w:sz w:val="24"/>
          <w:szCs w:val="24"/>
        </w:rPr>
        <w:tab/>
        <w:t xml:space="preserve">Guru </w:t>
      </w:r>
      <w:proofErr w:type="spellStart"/>
      <w:proofErr w:type="gramStart"/>
      <w:r w:rsidRPr="006B0E6D">
        <w:rPr>
          <w:rFonts w:ascii="Times New Roman" w:hAnsi="Times New Roman" w:cs="Times New Roman"/>
          <w:sz w:val="24"/>
          <w:szCs w:val="24"/>
        </w:rPr>
        <w:t>disarankan</w:t>
      </w:r>
      <w:proofErr w:type="spellEnd"/>
      <w:proofErr w:type="gramEnd"/>
      <w:r w:rsidRPr="006B0E6D">
        <w:rPr>
          <w:rFonts w:ascii="Times New Roman" w:hAnsi="Times New Roman" w:cs="Times New Roman"/>
          <w:sz w:val="24"/>
          <w:szCs w:val="24"/>
          <w:lang w:val="id-ID"/>
        </w:rPr>
        <w:t xml:space="preserve"> </w:t>
      </w:r>
      <w:r w:rsidRPr="006B0E6D">
        <w:rPr>
          <w:rFonts w:ascii="Times New Roman" w:eastAsia="Times New Roman" w:hAnsi="Times New Roman" w:cs="Times New Roman"/>
          <w:sz w:val="24"/>
          <w:szCs w:val="24"/>
        </w:rPr>
        <w:t xml:space="preserve">agar </w:t>
      </w:r>
      <w:proofErr w:type="spellStart"/>
      <w:r w:rsidRPr="006B0E6D">
        <w:rPr>
          <w:rFonts w:ascii="Times New Roman" w:eastAsia="Times New Roman" w:hAnsi="Times New Roman" w:cs="Times New Roman"/>
          <w:sz w:val="24"/>
          <w:szCs w:val="24"/>
        </w:rPr>
        <w:t>dapat</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menggunakan</w:t>
      </w:r>
      <w:proofErr w:type="spellEnd"/>
      <w:r w:rsidRPr="006B0E6D">
        <w:rPr>
          <w:rFonts w:ascii="Times New Roman" w:eastAsia="Times New Roman" w:hAnsi="Times New Roman" w:cs="Times New Roman"/>
          <w:sz w:val="24"/>
          <w:szCs w:val="24"/>
        </w:rPr>
        <w:t xml:space="preserve"> media </w:t>
      </w:r>
      <w:r w:rsidRPr="006B0E6D">
        <w:rPr>
          <w:rFonts w:ascii="Times New Roman" w:eastAsia="Times New Roman" w:hAnsi="Times New Roman" w:cs="Times New Roman"/>
          <w:sz w:val="24"/>
          <w:szCs w:val="24"/>
          <w:lang w:val="id-ID"/>
        </w:rPr>
        <w:t xml:space="preserve">ensiklopedia </w:t>
      </w:r>
      <w:proofErr w:type="spellStart"/>
      <w:r w:rsidRPr="006B0E6D">
        <w:rPr>
          <w:rFonts w:ascii="Times New Roman" w:eastAsia="Times New Roman" w:hAnsi="Times New Roman" w:cs="Times New Roman"/>
          <w:sz w:val="24"/>
          <w:szCs w:val="24"/>
        </w:rPr>
        <w:t>ini</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sebagai</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penunjang</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dalam</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pembelajaran</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atau</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sebagai</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sarana</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belajar</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sambil</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bermain</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untuk</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siswa</w:t>
      </w:r>
      <w:proofErr w:type="spellEnd"/>
      <w:r w:rsidRPr="006B0E6D">
        <w:rPr>
          <w:rFonts w:ascii="Times New Roman" w:eastAsia="Times New Roman" w:hAnsi="Times New Roman" w:cs="Times New Roman"/>
          <w:sz w:val="24"/>
          <w:szCs w:val="24"/>
        </w:rPr>
        <w:t xml:space="preserve"> agar </w:t>
      </w:r>
      <w:proofErr w:type="spellStart"/>
      <w:r w:rsidRPr="006B0E6D">
        <w:rPr>
          <w:rFonts w:ascii="Times New Roman" w:eastAsia="Times New Roman" w:hAnsi="Times New Roman" w:cs="Times New Roman"/>
          <w:sz w:val="24"/>
          <w:szCs w:val="24"/>
        </w:rPr>
        <w:t>pembelajaran</w:t>
      </w:r>
      <w:proofErr w:type="spellEnd"/>
      <w:r w:rsidRPr="006B0E6D">
        <w:rPr>
          <w:rFonts w:ascii="Times New Roman" w:eastAsia="Times New Roman" w:hAnsi="Times New Roman" w:cs="Times New Roman"/>
          <w:sz w:val="24"/>
          <w:szCs w:val="24"/>
        </w:rPr>
        <w:t xml:space="preserve"> di </w:t>
      </w:r>
      <w:proofErr w:type="spellStart"/>
      <w:r w:rsidRPr="006B0E6D">
        <w:rPr>
          <w:rFonts w:ascii="Times New Roman" w:eastAsia="Times New Roman" w:hAnsi="Times New Roman" w:cs="Times New Roman"/>
          <w:sz w:val="24"/>
          <w:szCs w:val="24"/>
        </w:rPr>
        <w:t>kelas</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lebih</w:t>
      </w:r>
      <w:proofErr w:type="spellEnd"/>
      <w:r w:rsidRPr="006B0E6D">
        <w:rPr>
          <w:rFonts w:ascii="Times New Roman" w:eastAsia="Times New Roman" w:hAnsi="Times New Roman" w:cs="Times New Roman"/>
          <w:sz w:val="24"/>
          <w:szCs w:val="24"/>
          <w:lang w:val="id-ID"/>
        </w:rPr>
        <w:t xml:space="preserve"> </w:t>
      </w:r>
      <w:proofErr w:type="spellStart"/>
      <w:r w:rsidRPr="006B0E6D">
        <w:rPr>
          <w:rFonts w:ascii="Times New Roman" w:eastAsia="Times New Roman" w:hAnsi="Times New Roman" w:cs="Times New Roman"/>
          <w:sz w:val="24"/>
          <w:szCs w:val="24"/>
        </w:rPr>
        <w:t>menyenangkan</w:t>
      </w:r>
      <w:proofErr w:type="spellEnd"/>
      <w:r w:rsidRPr="006B0E6D">
        <w:rPr>
          <w:rFonts w:ascii="Times New Roman" w:eastAsia="Times New Roman" w:hAnsi="Times New Roman" w:cs="Times New Roman"/>
          <w:sz w:val="24"/>
          <w:szCs w:val="24"/>
        </w:rPr>
        <w:t>.</w:t>
      </w:r>
    </w:p>
    <w:p w:rsidR="006B0E6D" w:rsidRPr="006B0E6D" w:rsidRDefault="006B0E6D" w:rsidP="006B0E6D">
      <w:pPr>
        <w:pStyle w:val="ListParagraph"/>
        <w:numPr>
          <w:ilvl w:val="0"/>
          <w:numId w:val="2"/>
        </w:numPr>
        <w:spacing w:after="160"/>
        <w:jc w:val="both"/>
        <w:rPr>
          <w:rFonts w:ascii="Times New Roman" w:hAnsi="Times New Roman" w:cs="Times New Roman"/>
          <w:sz w:val="24"/>
          <w:szCs w:val="24"/>
        </w:rPr>
      </w:pPr>
      <w:proofErr w:type="spellStart"/>
      <w:r w:rsidRPr="006B0E6D">
        <w:rPr>
          <w:rFonts w:ascii="Times New Roman" w:hAnsi="Times New Roman" w:cs="Times New Roman"/>
          <w:sz w:val="24"/>
          <w:szCs w:val="24"/>
        </w:rPr>
        <w:t>Bagi</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Peneliti</w:t>
      </w:r>
      <w:proofErr w:type="spellEnd"/>
      <w:r w:rsidRPr="006B0E6D">
        <w:rPr>
          <w:rFonts w:ascii="Times New Roman" w:hAnsi="Times New Roman" w:cs="Times New Roman"/>
          <w:sz w:val="24"/>
          <w:szCs w:val="24"/>
        </w:rPr>
        <w:t xml:space="preserve"> Lain</w:t>
      </w:r>
    </w:p>
    <w:p w:rsidR="006B0E6D" w:rsidRPr="006B0E6D" w:rsidRDefault="006B0E6D" w:rsidP="006B0E6D">
      <w:pPr>
        <w:pStyle w:val="ListParagraph"/>
        <w:tabs>
          <w:tab w:val="left" w:pos="180"/>
          <w:tab w:val="left" w:pos="360"/>
        </w:tabs>
        <w:spacing w:after="0"/>
        <w:ind w:left="0" w:firstLine="450"/>
        <w:jc w:val="both"/>
        <w:rPr>
          <w:rFonts w:ascii="Times New Roman" w:hAnsi="Times New Roman" w:cs="Times New Roman"/>
          <w:sz w:val="24"/>
          <w:szCs w:val="24"/>
          <w:lang w:val="id-ID"/>
        </w:rPr>
      </w:pPr>
      <w:r w:rsidRPr="006B0E6D">
        <w:rPr>
          <w:rFonts w:ascii="Times New Roman" w:hAnsi="Times New Roman" w:cs="Times New Roman"/>
          <w:sz w:val="24"/>
          <w:szCs w:val="24"/>
        </w:rPr>
        <w:tab/>
      </w:r>
      <w:proofErr w:type="spellStart"/>
      <w:r w:rsidRPr="006B0E6D">
        <w:rPr>
          <w:rFonts w:ascii="Times New Roman" w:hAnsi="Times New Roman" w:cs="Times New Roman"/>
          <w:sz w:val="24"/>
          <w:szCs w:val="24"/>
        </w:rPr>
        <w:t>Penelitilain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disarankan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perlu</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mengdakan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pengembangan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produk</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penunjang</w:t>
      </w:r>
      <w:proofErr w:type="spellEnd"/>
      <w:r w:rsidRPr="006B0E6D">
        <w:rPr>
          <w:rFonts w:ascii="Times New Roman" w:hAnsi="Times New Roman" w:cs="Times New Roman"/>
          <w:sz w:val="24"/>
          <w:szCs w:val="24"/>
        </w:rPr>
        <w:t xml:space="preserve"> proses </w:t>
      </w:r>
      <w:proofErr w:type="spellStart"/>
      <w:r w:rsidRPr="006B0E6D">
        <w:rPr>
          <w:rFonts w:ascii="Times New Roman" w:hAnsi="Times New Roman" w:cs="Times New Roman"/>
          <w:sz w:val="24"/>
          <w:szCs w:val="24"/>
        </w:rPr>
        <w:t>pembelajaran</w:t>
      </w:r>
      <w:proofErr w:type="spellEnd"/>
      <w:r w:rsidRPr="006B0E6D">
        <w:rPr>
          <w:rFonts w:ascii="Times New Roman" w:hAnsi="Times New Roman" w:cs="Times New Roman"/>
          <w:sz w:val="24"/>
          <w:szCs w:val="24"/>
        </w:rPr>
        <w:t xml:space="preserve"> yang </w:t>
      </w:r>
      <w:proofErr w:type="spellStart"/>
      <w:r w:rsidRPr="006B0E6D">
        <w:rPr>
          <w:rFonts w:ascii="Times New Roman" w:hAnsi="Times New Roman" w:cs="Times New Roman"/>
          <w:sz w:val="24"/>
          <w:szCs w:val="24"/>
        </w:rPr>
        <w:t>lebih</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kreatif</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terkait</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dengan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penyempurnaan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produk</w:t>
      </w:r>
      <w:proofErr w:type="spellEnd"/>
      <w:r w:rsidRPr="006B0E6D">
        <w:rPr>
          <w:rFonts w:ascii="Times New Roman" w:hAnsi="Times New Roman" w:cs="Times New Roman"/>
          <w:sz w:val="24"/>
          <w:szCs w:val="24"/>
        </w:rPr>
        <w:t xml:space="preserve"> agar </w:t>
      </w:r>
      <w:proofErr w:type="spellStart"/>
      <w:r w:rsidRPr="006B0E6D">
        <w:rPr>
          <w:rFonts w:ascii="Times New Roman" w:hAnsi="Times New Roman" w:cs="Times New Roman"/>
          <w:sz w:val="24"/>
          <w:szCs w:val="24"/>
        </w:rPr>
        <w:t>dapat</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menciptakan</w:t>
      </w:r>
      <w:proofErr w:type="spellEnd"/>
      <w:r w:rsidRPr="006B0E6D">
        <w:rPr>
          <w:rFonts w:ascii="Times New Roman" w:hAnsi="Times New Roman" w:cs="Times New Roman"/>
          <w:sz w:val="24"/>
          <w:szCs w:val="24"/>
        </w:rPr>
        <w:t xml:space="preserve"> proses </w:t>
      </w:r>
      <w:proofErr w:type="spellStart"/>
      <w:r w:rsidRPr="006B0E6D">
        <w:rPr>
          <w:rFonts w:ascii="Times New Roman" w:hAnsi="Times New Roman" w:cs="Times New Roman"/>
          <w:sz w:val="24"/>
          <w:szCs w:val="24"/>
        </w:rPr>
        <w:t>pembelajaran</w:t>
      </w:r>
      <w:proofErr w:type="spellEnd"/>
      <w:r w:rsidRPr="006B0E6D">
        <w:rPr>
          <w:rFonts w:ascii="Times New Roman" w:hAnsi="Times New Roman" w:cs="Times New Roman"/>
          <w:sz w:val="24"/>
          <w:szCs w:val="24"/>
        </w:rPr>
        <w:t xml:space="preserve"> yang </w:t>
      </w:r>
      <w:proofErr w:type="spellStart"/>
      <w:r w:rsidRPr="006B0E6D">
        <w:rPr>
          <w:rFonts w:ascii="Times New Roman" w:hAnsi="Times New Roman" w:cs="Times New Roman"/>
          <w:sz w:val="24"/>
          <w:szCs w:val="24"/>
        </w:rPr>
        <w:t>lebih</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menyenangkan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dan</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tidak</w:t>
      </w:r>
      <w:proofErr w:type="spellEnd"/>
      <w:r w:rsidRPr="006B0E6D">
        <w:rPr>
          <w:rFonts w:ascii="Times New Roman" w:hAnsi="Times New Roman" w:cs="Times New Roman"/>
          <w:sz w:val="24"/>
          <w:szCs w:val="24"/>
          <w:lang w:val="id-ID"/>
        </w:rPr>
        <w:t xml:space="preserve"> </w:t>
      </w:r>
      <w:proofErr w:type="spellStart"/>
      <w:r w:rsidRPr="006B0E6D">
        <w:rPr>
          <w:rFonts w:ascii="Times New Roman" w:hAnsi="Times New Roman" w:cs="Times New Roman"/>
          <w:sz w:val="24"/>
          <w:szCs w:val="24"/>
        </w:rPr>
        <w:t>membosankan</w:t>
      </w:r>
      <w:proofErr w:type="spellEnd"/>
      <w:r w:rsidRPr="006B0E6D">
        <w:rPr>
          <w:rFonts w:ascii="Times New Roman" w:hAnsi="Times New Roman" w:cs="Times New Roman"/>
          <w:sz w:val="24"/>
          <w:szCs w:val="24"/>
        </w:rPr>
        <w:t>.</w:t>
      </w:r>
    </w:p>
    <w:p w:rsidR="006B0E6D" w:rsidRPr="006B0E6D" w:rsidRDefault="006B0E6D" w:rsidP="006B0E6D">
      <w:pPr>
        <w:spacing w:after="0"/>
        <w:jc w:val="both"/>
        <w:rPr>
          <w:rFonts w:ascii="Times New Roman" w:hAnsi="Times New Roman" w:cs="Times New Roman"/>
          <w:sz w:val="24"/>
          <w:szCs w:val="24"/>
        </w:rPr>
      </w:pPr>
    </w:p>
    <w:p w:rsidR="006B0E6D" w:rsidRPr="006B0E6D" w:rsidRDefault="006B0E6D" w:rsidP="006B0E6D">
      <w:pPr>
        <w:spacing w:after="0"/>
        <w:jc w:val="both"/>
        <w:rPr>
          <w:rFonts w:ascii="Times New Roman" w:hAnsi="Times New Roman" w:cs="Times New Roman"/>
          <w:b/>
          <w:sz w:val="24"/>
          <w:szCs w:val="24"/>
        </w:rPr>
      </w:pPr>
      <w:r w:rsidRPr="006B0E6D">
        <w:rPr>
          <w:rFonts w:ascii="Times New Roman" w:hAnsi="Times New Roman" w:cs="Times New Roman"/>
          <w:b/>
          <w:sz w:val="24"/>
          <w:szCs w:val="24"/>
        </w:rPr>
        <w:t>DAFTAR RUJUKAN</w:t>
      </w:r>
    </w:p>
    <w:p w:rsidR="006B0E6D" w:rsidRPr="006B0E6D" w:rsidRDefault="006B0E6D" w:rsidP="006B0E6D">
      <w:pPr>
        <w:spacing w:after="0"/>
        <w:jc w:val="both"/>
        <w:rPr>
          <w:rFonts w:ascii="Times New Roman" w:hAnsi="Times New Roman" w:cs="Times New Roman"/>
          <w:b/>
          <w:sz w:val="24"/>
          <w:szCs w:val="24"/>
        </w:rPr>
      </w:pPr>
    </w:p>
    <w:p w:rsidR="006B0E6D" w:rsidRPr="006B0E6D" w:rsidRDefault="006B0E6D" w:rsidP="006B0E6D">
      <w:pPr>
        <w:widowControl w:val="0"/>
        <w:autoSpaceDE w:val="0"/>
        <w:autoSpaceDN w:val="0"/>
        <w:adjustRightInd w:val="0"/>
        <w:ind w:left="480" w:hanging="480"/>
        <w:jc w:val="both"/>
        <w:rPr>
          <w:rFonts w:ascii="Times New Roman" w:hAnsi="Times New Roman" w:cs="Times New Roman"/>
          <w:noProof/>
          <w:sz w:val="24"/>
          <w:szCs w:val="24"/>
        </w:rPr>
      </w:pPr>
      <w:r w:rsidRPr="006B0E6D">
        <w:rPr>
          <w:rFonts w:ascii="Times New Roman" w:hAnsi="Times New Roman" w:cs="Times New Roman"/>
          <w:noProof/>
          <w:sz w:val="24"/>
          <w:szCs w:val="24"/>
        </w:rPr>
        <w:t xml:space="preserve">Adi Prastowo. (2015). </w:t>
      </w:r>
      <w:r w:rsidRPr="006B0E6D">
        <w:rPr>
          <w:rFonts w:ascii="Times New Roman" w:hAnsi="Times New Roman" w:cs="Times New Roman"/>
          <w:i/>
          <w:iCs/>
          <w:noProof/>
          <w:sz w:val="24"/>
          <w:szCs w:val="24"/>
        </w:rPr>
        <w:t>Panduan Kreatif Membuat Bahan Ajar Inofatif.</w:t>
      </w:r>
      <w:r w:rsidRPr="006B0E6D">
        <w:rPr>
          <w:rFonts w:ascii="Times New Roman" w:hAnsi="Times New Roman" w:cs="Times New Roman"/>
          <w:noProof/>
          <w:sz w:val="24"/>
          <w:szCs w:val="24"/>
        </w:rPr>
        <w:t xml:space="preserve"> Diva Press.</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sz w:val="24"/>
          <w:szCs w:val="24"/>
        </w:rPr>
        <w:fldChar w:fldCharType="begin" w:fldLock="1"/>
      </w:r>
      <w:r w:rsidRPr="006B0E6D">
        <w:rPr>
          <w:rFonts w:ascii="Times New Roman" w:hAnsi="Times New Roman" w:cs="Times New Roman"/>
          <w:sz w:val="24"/>
          <w:szCs w:val="24"/>
        </w:rPr>
        <w:instrText xml:space="preserve">ADDIN Mendeley Bibliography CSL_BIBLIOGRAPHY </w:instrText>
      </w:r>
      <w:r w:rsidRPr="006B0E6D">
        <w:rPr>
          <w:rFonts w:ascii="Times New Roman" w:hAnsi="Times New Roman" w:cs="Times New Roman"/>
          <w:sz w:val="24"/>
          <w:szCs w:val="24"/>
        </w:rPr>
        <w:fldChar w:fldCharType="separate"/>
      </w:r>
      <w:r w:rsidRPr="006B0E6D">
        <w:rPr>
          <w:rFonts w:ascii="Times New Roman" w:hAnsi="Times New Roman" w:cs="Times New Roman"/>
          <w:noProof/>
          <w:sz w:val="24"/>
          <w:szCs w:val="24"/>
        </w:rPr>
        <w:t xml:space="preserve">Abidin. (2015). </w:t>
      </w:r>
      <w:r w:rsidRPr="006B0E6D">
        <w:rPr>
          <w:rFonts w:ascii="Times New Roman" w:hAnsi="Times New Roman" w:cs="Times New Roman"/>
          <w:i/>
          <w:iCs/>
          <w:noProof/>
          <w:sz w:val="24"/>
          <w:szCs w:val="24"/>
        </w:rPr>
        <w:t>Desain Sistem Pembelajaran dalam Konteks Kurikulum 2013</w:t>
      </w:r>
      <w:r w:rsidRPr="006B0E6D">
        <w:rPr>
          <w:rFonts w:ascii="Times New Roman" w:hAnsi="Times New Roman" w:cs="Times New Roman"/>
          <w:noProof/>
          <w:sz w:val="24"/>
          <w:szCs w:val="24"/>
        </w:rPr>
        <w:t>. Bandung: Refika Aditama.</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Andajani, R. K. (2016). Analisis Kesesuaian Isi Buku Tematik Kelas IV Sekolah Dasar dengan Pendidikan Karakter, dan Pendekatan Scientific. </w:t>
      </w:r>
      <w:r w:rsidRPr="006B0E6D">
        <w:rPr>
          <w:rFonts w:ascii="Times New Roman" w:hAnsi="Times New Roman" w:cs="Times New Roman"/>
          <w:i/>
          <w:iCs/>
          <w:noProof/>
          <w:sz w:val="24"/>
          <w:szCs w:val="24"/>
        </w:rPr>
        <w:t>Jurnal Pendidikan</w:t>
      </w:r>
      <w:r w:rsidRPr="006B0E6D">
        <w:rPr>
          <w:rFonts w:ascii="Times New Roman" w:hAnsi="Times New Roman" w:cs="Times New Roman"/>
          <w:noProof/>
          <w:sz w:val="24"/>
          <w:szCs w:val="24"/>
        </w:rPr>
        <w:t>, 27–36.</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Asyhar, R. (2013). </w:t>
      </w:r>
      <w:r w:rsidRPr="006B0E6D">
        <w:rPr>
          <w:rFonts w:ascii="Times New Roman" w:hAnsi="Times New Roman" w:cs="Times New Roman"/>
          <w:i/>
          <w:iCs/>
          <w:noProof/>
          <w:sz w:val="24"/>
          <w:szCs w:val="24"/>
        </w:rPr>
        <w:t>Kreatif Mengembangkan Media Pembelajaran</w:t>
      </w:r>
      <w:r w:rsidRPr="006B0E6D">
        <w:rPr>
          <w:rFonts w:ascii="Times New Roman" w:hAnsi="Times New Roman" w:cs="Times New Roman"/>
          <w:noProof/>
          <w:sz w:val="24"/>
          <w:szCs w:val="24"/>
        </w:rPr>
        <w:t>. Jakarta: Referensi Jakarta.</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Iriantara, Y. (2012). </w:t>
      </w:r>
      <w:r w:rsidRPr="006B0E6D">
        <w:rPr>
          <w:rFonts w:ascii="Times New Roman" w:hAnsi="Times New Roman" w:cs="Times New Roman"/>
          <w:i/>
          <w:iCs/>
          <w:noProof/>
          <w:sz w:val="24"/>
          <w:szCs w:val="24"/>
        </w:rPr>
        <w:t>Media Relations : Konsep, Pendekatan, dan Praktik</w:t>
      </w:r>
      <w:r w:rsidRPr="006B0E6D">
        <w:rPr>
          <w:rFonts w:ascii="Times New Roman" w:hAnsi="Times New Roman" w:cs="Times New Roman"/>
          <w:noProof/>
          <w:sz w:val="24"/>
          <w:szCs w:val="24"/>
        </w:rPr>
        <w:t>. Bandung: Simbiosa Rekatama Media.</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Kementrian Pendidikan dan Kebudayaan. (2017). </w:t>
      </w:r>
      <w:r w:rsidRPr="006B0E6D">
        <w:rPr>
          <w:rFonts w:ascii="Times New Roman" w:hAnsi="Times New Roman" w:cs="Times New Roman"/>
          <w:i/>
          <w:iCs/>
          <w:noProof/>
          <w:sz w:val="24"/>
          <w:szCs w:val="24"/>
        </w:rPr>
        <w:t>Gerakan Literasi Nasional</w:t>
      </w:r>
      <w:r w:rsidRPr="006B0E6D">
        <w:rPr>
          <w:rFonts w:ascii="Times New Roman" w:hAnsi="Times New Roman" w:cs="Times New Roman"/>
          <w:noProof/>
          <w:sz w:val="24"/>
          <w:szCs w:val="24"/>
        </w:rPr>
        <w:t>. Jakarta: Kementrian Pendidikan dan Kebudayaan.</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Kern, R. (2015). </w:t>
      </w:r>
      <w:r w:rsidRPr="006B0E6D">
        <w:rPr>
          <w:rFonts w:ascii="Times New Roman" w:hAnsi="Times New Roman" w:cs="Times New Roman"/>
          <w:i/>
          <w:iCs/>
          <w:noProof/>
          <w:sz w:val="24"/>
          <w:szCs w:val="24"/>
        </w:rPr>
        <w:t>Literacy &amp; Language Teaching</w:t>
      </w:r>
      <w:r w:rsidRPr="006B0E6D">
        <w:rPr>
          <w:rFonts w:ascii="Times New Roman" w:hAnsi="Times New Roman" w:cs="Times New Roman"/>
          <w:noProof/>
          <w:sz w:val="24"/>
          <w:szCs w:val="24"/>
        </w:rPr>
        <w:t>. Oxford: Oxford University Press.</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Kusmana, S. (2017). </w:t>
      </w:r>
      <w:r w:rsidRPr="006B0E6D">
        <w:rPr>
          <w:rFonts w:ascii="Times New Roman" w:hAnsi="Times New Roman" w:cs="Times New Roman"/>
          <w:i/>
          <w:iCs/>
          <w:noProof/>
          <w:sz w:val="24"/>
          <w:szCs w:val="24"/>
        </w:rPr>
        <w:t>PENGEMBANGAN LITERASI DALAM KURIKULUM PENDIDIKAN DASAR DAN MENENGAH</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1</w:t>
      </w:r>
      <w:r w:rsidRPr="006B0E6D">
        <w:rPr>
          <w:rFonts w:ascii="Times New Roman" w:hAnsi="Times New Roman" w:cs="Times New Roman"/>
          <w:noProof/>
          <w:sz w:val="24"/>
          <w:szCs w:val="24"/>
        </w:rPr>
        <w:t>(1), 140–150.</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Majid, A. (2014). </w:t>
      </w:r>
      <w:r w:rsidRPr="006B0E6D">
        <w:rPr>
          <w:rFonts w:ascii="Times New Roman" w:hAnsi="Times New Roman" w:cs="Times New Roman"/>
          <w:i/>
          <w:iCs/>
          <w:noProof/>
          <w:sz w:val="24"/>
          <w:szCs w:val="24"/>
        </w:rPr>
        <w:t>Pembelajaran Tematik Terpadu</w:t>
      </w:r>
      <w:r w:rsidRPr="006B0E6D">
        <w:rPr>
          <w:rFonts w:ascii="Times New Roman" w:hAnsi="Times New Roman" w:cs="Times New Roman"/>
          <w:noProof/>
          <w:sz w:val="24"/>
          <w:szCs w:val="24"/>
        </w:rPr>
        <w:t>. Bandung: PT. Reamaja Rosdakarya.</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Mullis, I. V, &amp; Martin, M. O. (2015). </w:t>
      </w:r>
      <w:r w:rsidRPr="006B0E6D">
        <w:rPr>
          <w:rFonts w:ascii="Times New Roman" w:hAnsi="Times New Roman" w:cs="Times New Roman"/>
          <w:i/>
          <w:iCs/>
          <w:noProof/>
          <w:sz w:val="24"/>
          <w:szCs w:val="24"/>
        </w:rPr>
        <w:t>Assessment Framework Chestnutt Hill</w:t>
      </w:r>
      <w:r w:rsidRPr="006B0E6D">
        <w:rPr>
          <w:rFonts w:ascii="Times New Roman" w:hAnsi="Times New Roman" w:cs="Times New Roman"/>
          <w:noProof/>
          <w:sz w:val="24"/>
          <w:szCs w:val="24"/>
        </w:rPr>
        <w:t>. TIMSS &amp; PIRLS International Study Center.</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Prihartanta, W. (2015). ENSIKLOPEDIA UMUM. </w:t>
      </w:r>
      <w:r w:rsidRPr="006B0E6D">
        <w:rPr>
          <w:rFonts w:ascii="Times New Roman" w:hAnsi="Times New Roman" w:cs="Times New Roman"/>
          <w:i/>
          <w:iCs/>
          <w:noProof/>
          <w:sz w:val="24"/>
          <w:szCs w:val="24"/>
        </w:rPr>
        <w:t>Jurnal Adabiya</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5</w:t>
      </w:r>
      <w:r w:rsidRPr="006B0E6D">
        <w:rPr>
          <w:rFonts w:ascii="Times New Roman" w:hAnsi="Times New Roman" w:cs="Times New Roman"/>
          <w:noProof/>
          <w:sz w:val="24"/>
          <w:szCs w:val="24"/>
        </w:rPr>
        <w:t>(85), 1–14.</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Ryane, S., Rustina, R., Siswanto, R. D., &amp; Azhar, E. (2017). </w:t>
      </w:r>
      <w:r w:rsidRPr="006B0E6D">
        <w:rPr>
          <w:rFonts w:ascii="Times New Roman" w:hAnsi="Times New Roman" w:cs="Times New Roman"/>
          <w:i/>
          <w:iCs/>
          <w:noProof/>
          <w:sz w:val="24"/>
          <w:szCs w:val="24"/>
        </w:rPr>
        <w:t>Developing Wave Encyclopaedia based on Scientific Approach Developing Wave Encyclopaedia based on Scientific Approach</w:t>
      </w:r>
      <w:r w:rsidRPr="006B0E6D">
        <w:rPr>
          <w:rFonts w:ascii="Times New Roman" w:hAnsi="Times New Roman" w:cs="Times New Roman"/>
          <w:noProof/>
          <w:sz w:val="24"/>
          <w:szCs w:val="24"/>
        </w:rPr>
        <w:t>.</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Saputra, H. J. (2017). Pengembangan Bahan Ajar Untuk Menumbuhkan Nilai Karakter Peduli Lingkungan Pada Siswa Kelas Iv Sekolah Dasar. </w:t>
      </w:r>
      <w:r w:rsidRPr="006B0E6D">
        <w:rPr>
          <w:rFonts w:ascii="Times New Roman" w:hAnsi="Times New Roman" w:cs="Times New Roman"/>
          <w:i/>
          <w:iCs/>
          <w:noProof/>
          <w:sz w:val="24"/>
          <w:szCs w:val="24"/>
        </w:rPr>
        <w:t>Profesi Pendidikan Dasar</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4</w:t>
      </w:r>
      <w:r w:rsidRPr="006B0E6D">
        <w:rPr>
          <w:rFonts w:ascii="Times New Roman" w:hAnsi="Times New Roman" w:cs="Times New Roman"/>
          <w:noProof/>
          <w:sz w:val="24"/>
          <w:szCs w:val="24"/>
        </w:rPr>
        <w:t>, 62–74. https://doi.org/10.23917/ppd.v1i1.3956</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Setyawan, I. A. (2016). </w:t>
      </w:r>
      <w:r w:rsidRPr="006B0E6D">
        <w:rPr>
          <w:rFonts w:ascii="Times New Roman" w:hAnsi="Times New Roman" w:cs="Times New Roman"/>
          <w:i/>
          <w:iCs/>
          <w:noProof/>
          <w:sz w:val="24"/>
          <w:szCs w:val="24"/>
        </w:rPr>
        <w:t>Kupas Tuntas Jenis Literasi dan Pengertian Literasi</w:t>
      </w:r>
      <w:r w:rsidRPr="006B0E6D">
        <w:rPr>
          <w:rFonts w:ascii="Times New Roman" w:hAnsi="Times New Roman" w:cs="Times New Roman"/>
          <w:noProof/>
          <w:sz w:val="24"/>
          <w:szCs w:val="24"/>
        </w:rPr>
        <w:t>. Online : gurudigital.id.</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Syaifur Rohman. (2017). Membangun Budaya Membaca Pada Anak Melalui Program Gerakan Literasi Sekolah. </w:t>
      </w:r>
      <w:r w:rsidRPr="006B0E6D">
        <w:rPr>
          <w:rFonts w:ascii="Times New Roman" w:hAnsi="Times New Roman" w:cs="Times New Roman"/>
          <w:i/>
          <w:iCs/>
          <w:noProof/>
          <w:sz w:val="24"/>
          <w:szCs w:val="24"/>
        </w:rPr>
        <w:t>Jurnal Pendidikan Dan Pembelajaran Dasar</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4</w:t>
      </w:r>
      <w:r w:rsidRPr="006B0E6D">
        <w:rPr>
          <w:rFonts w:ascii="Times New Roman" w:hAnsi="Times New Roman" w:cs="Times New Roman"/>
          <w:noProof/>
          <w:sz w:val="24"/>
          <w:szCs w:val="24"/>
        </w:rPr>
        <w:t>, 151–174.</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Wibowo, D. A. (2019). Pengembangan Buku Enterdal (Ensiklopedia Tematik Sumber Daya Alam) Tema 3 Peduli Terhadap Makhluk Hidup Untuk Siswa Kelas Iv Sekolah Dasar. </w:t>
      </w:r>
      <w:r w:rsidRPr="006B0E6D">
        <w:rPr>
          <w:rFonts w:ascii="Times New Roman" w:hAnsi="Times New Roman" w:cs="Times New Roman"/>
          <w:i/>
          <w:iCs/>
          <w:noProof/>
          <w:sz w:val="24"/>
          <w:szCs w:val="24"/>
        </w:rPr>
        <w:t>Jurnal Ilmiah PGSD</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III</w:t>
      </w:r>
      <w:r w:rsidRPr="006B0E6D">
        <w:rPr>
          <w:rFonts w:ascii="Times New Roman" w:hAnsi="Times New Roman" w:cs="Times New Roman"/>
          <w:noProof/>
          <w:sz w:val="24"/>
          <w:szCs w:val="24"/>
        </w:rPr>
        <w:t>, 95–96.</w:t>
      </w:r>
    </w:p>
    <w:p w:rsidR="006B0E6D" w:rsidRPr="006B0E6D" w:rsidRDefault="006B0E6D" w:rsidP="006B0E6D">
      <w:pPr>
        <w:widowControl w:val="0"/>
        <w:autoSpaceDE w:val="0"/>
        <w:autoSpaceDN w:val="0"/>
        <w:adjustRightInd w:val="0"/>
        <w:rPr>
          <w:rFonts w:ascii="Times New Roman" w:hAnsi="Times New Roman" w:cs="Times New Roman"/>
          <w:sz w:val="24"/>
          <w:szCs w:val="24"/>
        </w:rPr>
      </w:pPr>
      <w:r w:rsidRPr="006B0E6D">
        <w:rPr>
          <w:rFonts w:ascii="Times New Roman" w:hAnsi="Times New Roman" w:cs="Times New Roman"/>
          <w:sz w:val="24"/>
          <w:szCs w:val="24"/>
        </w:rPr>
        <w:fldChar w:fldCharType="end"/>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Badan Standar Nasional Pendi dikan (BNSP). (2016). </w:t>
      </w:r>
      <w:r w:rsidRPr="006B0E6D">
        <w:rPr>
          <w:rFonts w:ascii="Times New Roman" w:hAnsi="Times New Roman" w:cs="Times New Roman"/>
          <w:i/>
          <w:iCs/>
          <w:noProof/>
          <w:sz w:val="24"/>
          <w:szCs w:val="24"/>
        </w:rPr>
        <w:t>Deskripsi Instrumen Kegrafikan Pendidikan</w:t>
      </w:r>
      <w:r w:rsidRPr="006B0E6D">
        <w:rPr>
          <w:rFonts w:ascii="Times New Roman" w:hAnsi="Times New Roman" w:cs="Times New Roman"/>
          <w:noProof/>
          <w:sz w:val="24"/>
          <w:szCs w:val="24"/>
        </w:rPr>
        <w:t>. https://bnsp-indonesia.org/</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Dede Nuraida, U. M. N. (2017). Pengembangan Ensiklopedia Morfologi, Anatomi dan Fisiologi pada Tumbuhan Berkarakter Khusus. </w:t>
      </w:r>
      <w:r w:rsidRPr="006B0E6D">
        <w:rPr>
          <w:rFonts w:ascii="Times New Roman" w:hAnsi="Times New Roman" w:cs="Times New Roman"/>
          <w:i/>
          <w:iCs/>
          <w:noProof/>
          <w:sz w:val="24"/>
          <w:szCs w:val="24"/>
        </w:rPr>
        <w:t>Pengembangan Ensiklopedia Morfologi, Anatomi Dan Fisiologi Pada Tumbuhan Berkarakter Khusus Development</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14</w:t>
      </w:r>
      <w:r w:rsidRPr="006B0E6D">
        <w:rPr>
          <w:rFonts w:ascii="Times New Roman" w:hAnsi="Times New Roman" w:cs="Times New Roman"/>
          <w:noProof/>
          <w:sz w:val="24"/>
          <w:szCs w:val="24"/>
        </w:rPr>
        <w:t>(1), 503–507. https://jurnal.uns.ac.id/prosbi/article/view/18484/14658</w:t>
      </w:r>
    </w:p>
    <w:p w:rsidR="006B0E6D" w:rsidRPr="006B0E6D" w:rsidRDefault="006B0E6D" w:rsidP="006B0E6D">
      <w:pPr>
        <w:widowControl w:val="0"/>
        <w:autoSpaceDE w:val="0"/>
        <w:autoSpaceDN w:val="0"/>
        <w:adjustRightInd w:val="0"/>
        <w:ind w:left="480" w:hanging="480"/>
        <w:rPr>
          <w:rFonts w:ascii="Times New Roman" w:hAnsi="Times New Roman" w:cs="Times New Roman"/>
          <w:noProof/>
          <w:sz w:val="24"/>
          <w:szCs w:val="24"/>
        </w:rPr>
      </w:pPr>
      <w:r w:rsidRPr="006B0E6D">
        <w:rPr>
          <w:rFonts w:ascii="Times New Roman" w:hAnsi="Times New Roman" w:cs="Times New Roman"/>
          <w:noProof/>
          <w:sz w:val="24"/>
          <w:szCs w:val="24"/>
        </w:rPr>
        <w:t xml:space="preserve">Fadhlan Muchlas Abrori, Alfian Mucti, L. (2019). Pengembangan Ensiklopedia Berbasis Potensi Lokal Daerah Perbatasan Di Kalimantan Utara Pada Materi Sumber Daya Alam. </w:t>
      </w:r>
      <w:r w:rsidRPr="006B0E6D">
        <w:rPr>
          <w:rFonts w:ascii="Times New Roman" w:hAnsi="Times New Roman" w:cs="Times New Roman"/>
          <w:i/>
          <w:iCs/>
          <w:noProof/>
          <w:sz w:val="24"/>
          <w:szCs w:val="24"/>
        </w:rPr>
        <w:t>Pendidikan Dasar Borneo (Judikdas Borneo)</w:t>
      </w:r>
      <w:r w:rsidRPr="006B0E6D">
        <w:rPr>
          <w:rFonts w:ascii="Times New Roman" w:hAnsi="Times New Roman" w:cs="Times New Roman"/>
          <w:noProof/>
          <w:sz w:val="24"/>
          <w:szCs w:val="24"/>
        </w:rPr>
        <w:t xml:space="preserve">, </w:t>
      </w:r>
      <w:r w:rsidRPr="006B0E6D">
        <w:rPr>
          <w:rFonts w:ascii="Times New Roman" w:hAnsi="Times New Roman" w:cs="Times New Roman"/>
          <w:i/>
          <w:iCs/>
          <w:noProof/>
          <w:sz w:val="24"/>
          <w:szCs w:val="24"/>
        </w:rPr>
        <w:t>01</w:t>
      </w:r>
      <w:r w:rsidRPr="006B0E6D">
        <w:rPr>
          <w:rFonts w:ascii="Times New Roman" w:hAnsi="Times New Roman" w:cs="Times New Roman"/>
          <w:noProof/>
          <w:sz w:val="24"/>
          <w:szCs w:val="24"/>
        </w:rPr>
        <w:t>(01), 43–55.</w:t>
      </w:r>
    </w:p>
    <w:p w:rsidR="006B0E6D" w:rsidRPr="006B0E6D" w:rsidRDefault="006B0E6D" w:rsidP="006B0E6D">
      <w:pPr>
        <w:pStyle w:val="ListParagraph"/>
        <w:spacing w:after="0"/>
        <w:ind w:left="360" w:firstLine="774"/>
        <w:jc w:val="both"/>
        <w:rPr>
          <w:rFonts w:ascii="Times New Roman" w:hAnsi="Times New Roman" w:cs="Times New Roman"/>
          <w:sz w:val="24"/>
          <w:szCs w:val="24"/>
          <w:lang w:val="id-ID"/>
        </w:rPr>
      </w:pPr>
    </w:p>
    <w:p w:rsidR="006B0E6D" w:rsidRPr="006B0E6D" w:rsidRDefault="006B0E6D" w:rsidP="006B0E6D">
      <w:pPr>
        <w:tabs>
          <w:tab w:val="left" w:pos="1470"/>
        </w:tabs>
        <w:jc w:val="both"/>
        <w:rPr>
          <w:rFonts w:ascii="Times New Roman" w:hAnsi="Times New Roman" w:cs="Times New Roman"/>
          <w:sz w:val="24"/>
          <w:szCs w:val="24"/>
        </w:rPr>
      </w:pPr>
    </w:p>
    <w:sectPr w:rsidR="006B0E6D" w:rsidRPr="006B0E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F6"/>
    <w:multiLevelType w:val="hybridMultilevel"/>
    <w:tmpl w:val="C61E081E"/>
    <w:lvl w:ilvl="0" w:tplc="C510961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38BC4A4A"/>
    <w:multiLevelType w:val="hybridMultilevel"/>
    <w:tmpl w:val="68AADCC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A4A4737"/>
    <w:multiLevelType w:val="hybridMultilevel"/>
    <w:tmpl w:val="78AE265C"/>
    <w:lvl w:ilvl="0" w:tplc="9990BE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B29"/>
    <w:rsid w:val="00084ECD"/>
    <w:rsid w:val="000B7A22"/>
    <w:rsid w:val="00120ADA"/>
    <w:rsid w:val="001C31F1"/>
    <w:rsid w:val="001D2243"/>
    <w:rsid w:val="00242AF8"/>
    <w:rsid w:val="003419DE"/>
    <w:rsid w:val="00445D36"/>
    <w:rsid w:val="00472CAD"/>
    <w:rsid w:val="00495299"/>
    <w:rsid w:val="00496EFE"/>
    <w:rsid w:val="004B3A17"/>
    <w:rsid w:val="004D10FC"/>
    <w:rsid w:val="00640D53"/>
    <w:rsid w:val="006B0E6D"/>
    <w:rsid w:val="00812AA1"/>
    <w:rsid w:val="008541A4"/>
    <w:rsid w:val="00A12B29"/>
    <w:rsid w:val="00B27704"/>
    <w:rsid w:val="00BB75C7"/>
    <w:rsid w:val="00C56BE0"/>
    <w:rsid w:val="00D04E86"/>
    <w:rsid w:val="00D326A5"/>
    <w:rsid w:val="00F31BF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75C7"/>
    <w:rPr>
      <w:sz w:val="16"/>
      <w:szCs w:val="16"/>
    </w:rPr>
  </w:style>
  <w:style w:type="table" w:styleId="TableGrid">
    <w:name w:val="Table Grid"/>
    <w:basedOn w:val="TableNormal"/>
    <w:uiPriority w:val="59"/>
    <w:rsid w:val="004B3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Tabel,point-point,kepala,Judul super kecil,no subbab,skripsi,Body,Body of text+1,Body of text+2,Body of text+3,List Paragraph11"/>
    <w:basedOn w:val="Normal"/>
    <w:link w:val="ListParagraphChar"/>
    <w:uiPriority w:val="34"/>
    <w:qFormat/>
    <w:rsid w:val="003419DE"/>
    <w:pPr>
      <w:ind w:left="720"/>
      <w:contextualSpacing/>
    </w:pPr>
    <w:rPr>
      <w:rFonts w:eastAsiaTheme="minorEastAsia"/>
      <w:lang w:val="en-GB" w:eastAsia="en-GB"/>
    </w:rPr>
  </w:style>
  <w:style w:type="character" w:customStyle="1" w:styleId="ListParagraphChar">
    <w:name w:val="List Paragraph Char"/>
    <w:aliases w:val="Body of text Char,List Paragraph1 Char,Colorful List - Accent 11 Char,Tabel Char,point-point Char,kepala Char,Judul super kecil Char,no subbab Char,skripsi Char,Body Char,Body of text+1 Char,Body of text+2 Char,Body of text+3 Char"/>
    <w:link w:val="ListParagraph"/>
    <w:uiPriority w:val="34"/>
    <w:rsid w:val="003419DE"/>
    <w:rPr>
      <w:rFonts w:eastAsiaTheme="minorEastAsia"/>
      <w:lang w:val="en-GB" w:eastAsia="en-GB"/>
    </w:rPr>
  </w:style>
  <w:style w:type="paragraph" w:customStyle="1" w:styleId="Default">
    <w:name w:val="Default"/>
    <w:rsid w:val="006B0E6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75C7"/>
    <w:rPr>
      <w:sz w:val="16"/>
      <w:szCs w:val="16"/>
    </w:rPr>
  </w:style>
  <w:style w:type="table" w:styleId="TableGrid">
    <w:name w:val="Table Grid"/>
    <w:basedOn w:val="TableNormal"/>
    <w:uiPriority w:val="59"/>
    <w:rsid w:val="004B3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Tabel,point-point,kepala,Judul super kecil,no subbab,skripsi,Body,Body of text+1,Body of text+2,Body of text+3,List Paragraph11"/>
    <w:basedOn w:val="Normal"/>
    <w:link w:val="ListParagraphChar"/>
    <w:uiPriority w:val="34"/>
    <w:qFormat/>
    <w:rsid w:val="003419DE"/>
    <w:pPr>
      <w:ind w:left="720"/>
      <w:contextualSpacing/>
    </w:pPr>
    <w:rPr>
      <w:rFonts w:eastAsiaTheme="minorEastAsia"/>
      <w:lang w:val="en-GB" w:eastAsia="en-GB"/>
    </w:rPr>
  </w:style>
  <w:style w:type="character" w:customStyle="1" w:styleId="ListParagraphChar">
    <w:name w:val="List Paragraph Char"/>
    <w:aliases w:val="Body of text Char,List Paragraph1 Char,Colorful List - Accent 11 Char,Tabel Char,point-point Char,kepala Char,Judul super kecil Char,no subbab Char,skripsi Char,Body Char,Body of text+1 Char,Body of text+2 Char,Body of text+3 Char"/>
    <w:link w:val="ListParagraph"/>
    <w:uiPriority w:val="34"/>
    <w:rsid w:val="003419DE"/>
    <w:rPr>
      <w:rFonts w:eastAsiaTheme="minorEastAsia"/>
      <w:lang w:val="en-GB" w:eastAsia="en-GB"/>
    </w:rPr>
  </w:style>
  <w:style w:type="paragraph" w:customStyle="1" w:styleId="Default">
    <w:name w:val="Default"/>
    <w:rsid w:val="006B0E6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4593</TotalTime>
  <Pages>6</Pages>
  <Words>2456</Words>
  <Characters>14003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2020-09-21T07:31:00Z</dcterms:created>
  <dcterms:modified xsi:type="dcterms:W3CDTF">2020-09-28T16:25:00Z</dcterms:modified>
</cp:coreProperties>
</file>