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3F4B" w:rsidRPr="00CE57CF" w:rsidRDefault="00E41BE2">
      <w:pPr>
        <w:pStyle w:val="StyleTitleLeft005cm"/>
        <w:rPr>
          <w:rFonts w:ascii="Times New Roman" w:hAnsi="Times New Roman"/>
        </w:rPr>
      </w:pPr>
      <w:r>
        <w:rPr>
          <w:rFonts w:ascii="Times New Roman" w:hAnsi="Times New Roman"/>
        </w:rPr>
        <w:t xml:space="preserve">An Empirical Study of Regression Testing Techniques </w:t>
      </w:r>
    </w:p>
    <w:p w:rsidR="001B5595" w:rsidRPr="00AD3D4E" w:rsidRDefault="001B5595">
      <w:pPr>
        <w:pStyle w:val="Abstract"/>
        <w:spacing w:after="567"/>
        <w:rPr>
          <w:rFonts w:ascii="Times New Roman" w:hAnsi="Times New Roman"/>
          <w:b/>
          <w:sz w:val="22"/>
          <w:szCs w:val="22"/>
          <w:vertAlign w:val="superscript"/>
        </w:rPr>
      </w:pPr>
      <w:r w:rsidRPr="00AD3D4E">
        <w:rPr>
          <w:rFonts w:ascii="Times New Roman" w:hAnsi="Times New Roman"/>
          <w:b/>
          <w:sz w:val="22"/>
          <w:szCs w:val="22"/>
        </w:rPr>
        <w:t>Ani Rahmani</w:t>
      </w:r>
      <w:r w:rsidRPr="00AD3D4E">
        <w:rPr>
          <w:rFonts w:ascii="Times New Roman" w:hAnsi="Times New Roman"/>
          <w:b/>
          <w:sz w:val="22"/>
          <w:szCs w:val="22"/>
          <w:vertAlign w:val="superscript"/>
        </w:rPr>
        <w:t>1</w:t>
      </w:r>
      <w:r w:rsidRPr="00AD3D4E">
        <w:rPr>
          <w:rFonts w:ascii="Times New Roman" w:hAnsi="Times New Roman"/>
          <w:b/>
          <w:sz w:val="22"/>
          <w:szCs w:val="22"/>
        </w:rPr>
        <w:t>, Joe Lian Min</w:t>
      </w:r>
      <w:r w:rsidRPr="00AD3D4E">
        <w:rPr>
          <w:rFonts w:ascii="Times New Roman" w:hAnsi="Times New Roman"/>
          <w:b/>
          <w:sz w:val="22"/>
          <w:szCs w:val="22"/>
          <w:vertAlign w:val="superscript"/>
        </w:rPr>
        <w:t>2</w:t>
      </w:r>
      <w:r w:rsidR="00C314BE">
        <w:rPr>
          <w:rFonts w:ascii="Times New Roman" w:hAnsi="Times New Roman"/>
          <w:b/>
          <w:sz w:val="22"/>
          <w:szCs w:val="22"/>
        </w:rPr>
        <w:t xml:space="preserve"> and</w:t>
      </w:r>
      <w:r w:rsidRPr="00AD3D4E">
        <w:rPr>
          <w:rFonts w:ascii="Times New Roman" w:hAnsi="Times New Roman"/>
          <w:b/>
          <w:sz w:val="22"/>
          <w:szCs w:val="22"/>
        </w:rPr>
        <w:t xml:space="preserve"> Asri Maspupah</w:t>
      </w:r>
      <w:r w:rsidRPr="00AD3D4E">
        <w:rPr>
          <w:rFonts w:ascii="Times New Roman" w:hAnsi="Times New Roman"/>
          <w:b/>
          <w:sz w:val="22"/>
          <w:szCs w:val="22"/>
          <w:vertAlign w:val="superscript"/>
        </w:rPr>
        <w:t>3</w:t>
      </w:r>
    </w:p>
    <w:p w:rsidR="001B5595" w:rsidRDefault="00AD3D4E" w:rsidP="001B5595">
      <w:pPr>
        <w:ind w:left="1418"/>
        <w:rPr>
          <w:rFonts w:ascii="Times New Roman" w:hAnsi="Times New Roman"/>
          <w:color w:val="000000" w:themeColor="text1"/>
          <w:sz w:val="20"/>
          <w:lang w:val="en-ID"/>
        </w:rPr>
      </w:pPr>
      <w:r w:rsidRPr="00AD3D4E">
        <w:rPr>
          <w:rFonts w:ascii="Times New Roman" w:hAnsi="Times New Roman"/>
          <w:color w:val="000000" w:themeColor="text1"/>
          <w:sz w:val="20"/>
          <w:vertAlign w:val="superscript"/>
          <w:lang w:val="en-ID"/>
        </w:rPr>
        <w:t>1,2,3</w:t>
      </w:r>
      <w:r w:rsidR="001B5595" w:rsidRPr="001B5595">
        <w:rPr>
          <w:rFonts w:ascii="Times New Roman" w:hAnsi="Times New Roman"/>
          <w:color w:val="000000" w:themeColor="text1"/>
          <w:sz w:val="20"/>
          <w:lang w:val="en-ID"/>
        </w:rPr>
        <w:t>Department of Computer Engineering and Informatics</w:t>
      </w:r>
      <w:r>
        <w:rPr>
          <w:rFonts w:ascii="Times New Roman" w:hAnsi="Times New Roman"/>
          <w:color w:val="000000" w:themeColor="text1"/>
          <w:sz w:val="20"/>
          <w:lang w:val="en-ID"/>
        </w:rPr>
        <w:t xml:space="preserve"> </w:t>
      </w:r>
      <w:r w:rsidR="001B5595" w:rsidRPr="001B5595">
        <w:rPr>
          <w:rFonts w:ascii="Times New Roman" w:hAnsi="Times New Roman"/>
          <w:color w:val="000000" w:themeColor="text1"/>
          <w:sz w:val="20"/>
          <w:lang w:val="en-ID"/>
        </w:rPr>
        <w:br/>
        <w:t>Bandung State Polytechnic</w:t>
      </w:r>
      <w:r>
        <w:rPr>
          <w:rFonts w:ascii="Times New Roman" w:hAnsi="Times New Roman"/>
          <w:color w:val="000000" w:themeColor="text1"/>
          <w:sz w:val="20"/>
          <w:lang w:val="en-ID"/>
        </w:rPr>
        <w:t xml:space="preserve"> </w:t>
      </w:r>
    </w:p>
    <w:p w:rsidR="00AD3D4E" w:rsidRPr="00AD3D4E" w:rsidRDefault="00AD3D4E" w:rsidP="00C314BE">
      <w:pPr>
        <w:pStyle w:val="Abstract"/>
        <w:spacing w:after="567"/>
        <w:ind w:left="567" w:firstLine="851"/>
        <w:rPr>
          <w:rFonts w:ascii="Times New Roman" w:hAnsi="Times New Roman"/>
          <w:bCs/>
          <w:color w:val="000000" w:themeColor="text1"/>
        </w:rPr>
      </w:pPr>
      <w:proofErr w:type="spellStart"/>
      <w:r>
        <w:rPr>
          <w:rFonts w:ascii="Times New Roman" w:hAnsi="Times New Roman"/>
          <w:bCs/>
          <w:color w:val="000000" w:themeColor="text1"/>
        </w:rPr>
        <w:t>Jln</w:t>
      </w:r>
      <w:proofErr w:type="spellEnd"/>
      <w:r w:rsidR="00C314BE">
        <w:rPr>
          <w:rFonts w:ascii="Times New Roman" w:hAnsi="Times New Roman"/>
          <w:bCs/>
          <w:color w:val="000000" w:themeColor="text1"/>
        </w:rPr>
        <w:t xml:space="preserve">. </w:t>
      </w:r>
      <w:proofErr w:type="spellStart"/>
      <w:r>
        <w:rPr>
          <w:rFonts w:ascii="Times New Roman" w:hAnsi="Times New Roman"/>
          <w:bCs/>
          <w:color w:val="000000" w:themeColor="text1"/>
        </w:rPr>
        <w:t>Gegerkalong</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Hilir</w:t>
      </w:r>
      <w:proofErr w:type="spellEnd"/>
      <w:r>
        <w:rPr>
          <w:rFonts w:ascii="Times New Roman" w:hAnsi="Times New Roman"/>
          <w:bCs/>
          <w:color w:val="000000" w:themeColor="text1"/>
        </w:rPr>
        <w:t xml:space="preserve"> Ds. </w:t>
      </w:r>
      <w:proofErr w:type="spellStart"/>
      <w:r>
        <w:rPr>
          <w:rFonts w:ascii="Times New Roman" w:hAnsi="Times New Roman"/>
          <w:bCs/>
          <w:color w:val="000000" w:themeColor="text1"/>
        </w:rPr>
        <w:t>Ciwaruga</w:t>
      </w:r>
      <w:proofErr w:type="spellEnd"/>
      <w:r>
        <w:rPr>
          <w:rFonts w:ascii="Times New Roman" w:hAnsi="Times New Roman"/>
          <w:bCs/>
          <w:color w:val="000000" w:themeColor="text1"/>
        </w:rPr>
        <w:t xml:space="preserve"> – Bandung 40012 - Indonesia</w:t>
      </w:r>
    </w:p>
    <w:p w:rsidR="001B5595" w:rsidRDefault="00EA3F4B" w:rsidP="000020FF">
      <w:pPr>
        <w:ind w:left="1418"/>
        <w:jc w:val="both"/>
        <w:rPr>
          <w:rFonts w:ascii="Times" w:hAnsi="Times"/>
          <w:sz w:val="20"/>
          <w:shd w:val="clear" w:color="auto" w:fill="FFFFFF"/>
          <w:lang w:val="en-ID"/>
        </w:rPr>
      </w:pPr>
      <w:r w:rsidRPr="00CE57CF">
        <w:rPr>
          <w:rFonts w:ascii="Times New Roman" w:hAnsi="Times New Roman"/>
          <w:b/>
        </w:rPr>
        <w:t xml:space="preserve">Abstract. </w:t>
      </w:r>
      <w:r w:rsidR="00C750DD" w:rsidRPr="00C750DD">
        <w:rPr>
          <w:rFonts w:ascii="Times" w:hAnsi="Times"/>
          <w:sz w:val="20"/>
          <w:shd w:val="clear" w:color="auto" w:fill="FFFFFF"/>
          <w:lang w:val="en-ID"/>
        </w:rPr>
        <w:t>Regression testing is a testing process for established software and developed ones. Adding features to the software should not cause errors in the previous software version. There are several methods for implementing regression testing. The most straightforward is to do retest-all, but this technique is costly and protracted because it has to execute all test cases in the test suite. This situation is the nature of regression testing research, i.e. determining how to execute only a few test cases to shorten the time, and the faults can be found as much as possible. Recently there are various algorithms for regression testing process. This paper explains an empirical study of several regression testing methods. We use some software under test (SUT), regression program,  and automatic testing tools that available as an open-source. The empirical study shows that each technique has a specific characteristic, and also has effectiveness significantly to reduce execution time testing process.</w:t>
      </w:r>
    </w:p>
    <w:p w:rsidR="001F4C58" w:rsidRDefault="001F4C58" w:rsidP="000020FF">
      <w:pPr>
        <w:ind w:left="1418"/>
        <w:jc w:val="both"/>
        <w:rPr>
          <w:rFonts w:ascii="Times" w:hAnsi="Times"/>
          <w:sz w:val="20"/>
          <w:shd w:val="clear" w:color="auto" w:fill="FFFFFF"/>
          <w:lang w:val="en-ID"/>
        </w:rPr>
      </w:pPr>
    </w:p>
    <w:p w:rsidR="000020FF" w:rsidRPr="007B0DC7" w:rsidRDefault="000020FF" w:rsidP="000020FF">
      <w:pPr>
        <w:ind w:left="1418"/>
        <w:jc w:val="both"/>
        <w:rPr>
          <w:rFonts w:ascii="Times New Roman" w:hAnsi="Times New Roman"/>
        </w:rPr>
      </w:pPr>
    </w:p>
    <w:p w:rsidR="00EA3F4B" w:rsidRPr="001F4C58" w:rsidRDefault="00EA3F4B" w:rsidP="001F4C58">
      <w:pPr>
        <w:pStyle w:val="section"/>
        <w:numPr>
          <w:ilvl w:val="0"/>
          <w:numId w:val="27"/>
        </w:numPr>
        <w:ind w:left="426" w:hanging="426"/>
        <w:rPr>
          <w:b/>
          <w:bCs w:val="0"/>
        </w:rPr>
      </w:pPr>
      <w:r w:rsidRPr="001F4C58">
        <w:rPr>
          <w:b/>
          <w:bCs w:val="0"/>
        </w:rPr>
        <w:t>Introduction</w:t>
      </w:r>
    </w:p>
    <w:p w:rsidR="00E41BE2" w:rsidRPr="007B0DC7" w:rsidRDefault="00E41BE2" w:rsidP="00B96EB1">
      <w:pPr>
        <w:jc w:val="both"/>
        <w:rPr>
          <w:rFonts w:ascii="Times New Roman" w:hAnsi="Times New Roman"/>
          <w:lang w:val="en-US"/>
        </w:rPr>
      </w:pPr>
      <w:r w:rsidRPr="007B0DC7">
        <w:rPr>
          <w:rFonts w:ascii="Times New Roman" w:hAnsi="Times New Roman"/>
          <w:lang w:val="en-US"/>
        </w:rPr>
        <w:t>Regression testing (RT) is re-testing activity, to ensure that modifications to the system do not affect to other parts, and unrelated factors remain stable as before</w:t>
      </w:r>
      <w:r w:rsidR="00B96EB1">
        <w:rPr>
          <w:rFonts w:ascii="Times New Roman" w:hAnsi="Times New Roman"/>
          <w:lang w:val="en-US"/>
        </w:rPr>
        <w:t xml:space="preserve"> </w:t>
      </w:r>
      <w:r w:rsidR="00B96EB1" w:rsidRPr="007B0DC7">
        <w:rPr>
          <w:rFonts w:ascii="Times New Roman" w:hAnsi="Times New Roman"/>
          <w:lang w:val="en-US"/>
        </w:rPr>
        <w:t>[1]</w:t>
      </w:r>
      <w:r w:rsidR="00B96EB1">
        <w:rPr>
          <w:rFonts w:ascii="Times New Roman" w:hAnsi="Times New Roman"/>
          <w:lang w:val="en-US"/>
        </w:rPr>
        <w:t xml:space="preserve">. </w:t>
      </w:r>
      <w:r w:rsidRPr="007B0DC7">
        <w:rPr>
          <w:rFonts w:ascii="Times New Roman" w:hAnsi="Times New Roman"/>
          <w:szCs w:val="22"/>
          <w:lang w:val="en-US"/>
        </w:rPr>
        <w:t xml:space="preserve">In general, there are three approaches in regression </w:t>
      </w:r>
      <w:r w:rsidR="00B96EB1">
        <w:rPr>
          <w:rFonts w:ascii="Times New Roman" w:hAnsi="Times New Roman"/>
          <w:szCs w:val="22"/>
          <w:lang w:val="en-US"/>
        </w:rPr>
        <w:t xml:space="preserve">software </w:t>
      </w:r>
      <w:r w:rsidRPr="007B0DC7">
        <w:rPr>
          <w:rFonts w:ascii="Times New Roman" w:hAnsi="Times New Roman"/>
          <w:szCs w:val="22"/>
          <w:lang w:val="en-US"/>
        </w:rPr>
        <w:t>testing</w:t>
      </w:r>
      <w:r w:rsidR="00467CE3">
        <w:rPr>
          <w:rFonts w:ascii="Times New Roman" w:hAnsi="Times New Roman"/>
          <w:szCs w:val="22"/>
          <w:lang w:val="en-US"/>
        </w:rPr>
        <w:t>:</w:t>
      </w:r>
      <w:r w:rsidRPr="007B0DC7">
        <w:rPr>
          <w:rFonts w:ascii="Times New Roman" w:hAnsi="Times New Roman"/>
          <w:szCs w:val="22"/>
          <w:lang w:val="en-US"/>
        </w:rPr>
        <w:t xml:space="preserve"> regression test minimization (RTM), regression test selection (RTS), and test case priorit</w:t>
      </w:r>
      <w:r w:rsidR="00467CE3">
        <w:rPr>
          <w:rFonts w:ascii="Times New Roman" w:hAnsi="Times New Roman"/>
          <w:szCs w:val="22"/>
          <w:lang w:val="en-US"/>
        </w:rPr>
        <w:t>ization</w:t>
      </w:r>
      <w:r w:rsidRPr="007B0DC7">
        <w:rPr>
          <w:rFonts w:ascii="Times New Roman" w:hAnsi="Times New Roman"/>
          <w:szCs w:val="22"/>
          <w:lang w:val="en-US"/>
        </w:rPr>
        <w:t xml:space="preserve"> (TCP) [2]. The RTM technique will reduce or delete test cases that are considered redundant or nearly the same. RTS will select the test cases that meet the specific criteria. </w:t>
      </w:r>
      <w:r w:rsidR="00467CE3">
        <w:rPr>
          <w:rFonts w:ascii="Times New Roman" w:hAnsi="Times New Roman"/>
          <w:szCs w:val="22"/>
          <w:lang w:val="en-US"/>
        </w:rPr>
        <w:t>While</w:t>
      </w:r>
      <w:r w:rsidRPr="007B0DC7">
        <w:rPr>
          <w:rFonts w:ascii="Times New Roman" w:hAnsi="Times New Roman"/>
          <w:szCs w:val="22"/>
          <w:lang w:val="en-US"/>
        </w:rPr>
        <w:t xml:space="preserve"> TCP will </w:t>
      </w:r>
      <w:r w:rsidR="00612232">
        <w:rPr>
          <w:rFonts w:ascii="Times New Roman" w:hAnsi="Times New Roman"/>
          <w:szCs w:val="22"/>
          <w:lang w:val="en-US"/>
        </w:rPr>
        <w:t>order</w:t>
      </w:r>
      <w:r w:rsidRPr="007B0DC7">
        <w:rPr>
          <w:rFonts w:ascii="Times New Roman" w:hAnsi="Times New Roman"/>
          <w:szCs w:val="22"/>
          <w:lang w:val="en-US"/>
        </w:rPr>
        <w:t xml:space="preserve"> the test cases according to the specified criteria for prioritizing [3]. </w:t>
      </w:r>
    </w:p>
    <w:p w:rsidR="00DC1AE0" w:rsidRDefault="00DC1AE0" w:rsidP="00DC1AE0">
      <w:pPr>
        <w:ind w:firstLine="426"/>
        <w:jc w:val="both"/>
        <w:rPr>
          <w:rFonts w:ascii="Times New Roman" w:hAnsi="Times New Roman"/>
          <w:szCs w:val="22"/>
          <w:lang w:val="en-US"/>
        </w:rPr>
      </w:pPr>
      <w:r w:rsidRPr="00DC1AE0">
        <w:rPr>
          <w:rFonts w:ascii="Times New Roman" w:hAnsi="Times New Roman"/>
          <w:szCs w:val="22"/>
          <w:lang w:val="en-US"/>
        </w:rPr>
        <w:t xml:space="preserve">Recently </w:t>
      </w:r>
      <w:r w:rsidR="00467CE3">
        <w:rPr>
          <w:rFonts w:ascii="Times New Roman" w:hAnsi="Times New Roman"/>
          <w:szCs w:val="22"/>
          <w:lang w:val="en-US"/>
        </w:rPr>
        <w:t>regression testing r</w:t>
      </w:r>
      <w:r w:rsidRPr="00DC1AE0">
        <w:rPr>
          <w:rFonts w:ascii="Times New Roman" w:hAnsi="Times New Roman"/>
          <w:szCs w:val="22"/>
          <w:lang w:val="en-US"/>
        </w:rPr>
        <w:t xml:space="preserve">esearch </w:t>
      </w:r>
      <w:r w:rsidR="00467CE3">
        <w:rPr>
          <w:rFonts w:ascii="Times New Roman" w:hAnsi="Times New Roman"/>
          <w:szCs w:val="22"/>
          <w:lang w:val="en-US"/>
        </w:rPr>
        <w:t>area</w:t>
      </w:r>
      <w:r w:rsidRPr="00DC1AE0">
        <w:rPr>
          <w:rFonts w:ascii="Times New Roman" w:hAnsi="Times New Roman"/>
          <w:szCs w:val="22"/>
          <w:lang w:val="en-US"/>
        </w:rPr>
        <w:t xml:space="preserve"> </w:t>
      </w:r>
      <w:r w:rsidR="00467CE3">
        <w:rPr>
          <w:rFonts w:ascii="Times New Roman" w:hAnsi="Times New Roman"/>
          <w:szCs w:val="22"/>
          <w:lang w:val="en-US"/>
        </w:rPr>
        <w:t>has a</w:t>
      </w:r>
      <w:r w:rsidRPr="00DC1AE0">
        <w:rPr>
          <w:rFonts w:ascii="Times New Roman" w:hAnsi="Times New Roman"/>
          <w:szCs w:val="22"/>
          <w:lang w:val="en-US"/>
        </w:rPr>
        <w:t xml:space="preserve"> challenge to get better effectiveness. </w:t>
      </w:r>
      <w:r w:rsidR="00467CE3">
        <w:rPr>
          <w:rFonts w:ascii="Times New Roman" w:hAnsi="Times New Roman"/>
          <w:szCs w:val="22"/>
          <w:lang w:val="en-US"/>
        </w:rPr>
        <w:t xml:space="preserve">For instance, </w:t>
      </w:r>
      <w:r w:rsidRPr="00DC1AE0">
        <w:rPr>
          <w:rFonts w:ascii="Times New Roman" w:hAnsi="Times New Roman"/>
          <w:szCs w:val="22"/>
          <w:lang w:val="en-US"/>
        </w:rPr>
        <w:t xml:space="preserve">RTS </w:t>
      </w:r>
      <w:r w:rsidR="00467CE3">
        <w:rPr>
          <w:rFonts w:ascii="Times New Roman" w:hAnsi="Times New Roman"/>
          <w:szCs w:val="22"/>
          <w:lang w:val="en-US"/>
        </w:rPr>
        <w:t xml:space="preserve">research </w:t>
      </w:r>
      <w:r w:rsidRPr="00DC1AE0">
        <w:rPr>
          <w:rFonts w:ascii="Times New Roman" w:hAnsi="Times New Roman"/>
          <w:szCs w:val="22"/>
          <w:lang w:val="en-US"/>
        </w:rPr>
        <w:t xml:space="preserve">has conducted in the study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{"citationItems":[{"id":"ITEM-1","itemData":{"abstract":"Regression testing is essential to ensure software quality. The test team applies a regression test suite to ensure that new or modified features do not regress (make worse) existing features. Although existing research has addressed many problems and put forward solutions, most regression test techniques are code-based. Code-based regression test selection is good for unit testing, but it has a scalability problem. When the size of the subject under test grows, it becomes hard to manage all the information and to create corresponding traceability matrices. In this paper, we describe a specification-based method for regression test selection.The basic model we use for describing requirements based on customer features or behaviors is the activity diagram, which is a notation of the Unified Modeling Language (UML). A process for identifying the affected test cases is presented. To summarize our approach, we select two kinds of regression tests: i) Targeted Tests, which ensure that important current customer features are still supported adequately in the new release and ii) Safety Tests, which are risk-directed, and ensure that potential problem areas are properly handled. Our test selection technique will be based on a practical risk analysis model.","author":[{"dropping-particle":"","family":"Chen","given":"Yanping","non-dropping-particle":"","parse-names":false,"suffix":""},{"dropping-particle":"","family":"Probert","given":"Robert L.","non-dropping-particle":"","parse-names":false,"suffix":""},{"dropping-particle":"","family":"Sims","given":"D. Paul","non-dropping-particle":"","parse-names":false,"suffix":""}],"container-title":"Proceedings of the 2002 conference of the Centre for Advanced Studies on Collaborative research","id":"ITEM-1","issued":{"date-parts":[["2002"]]},"page":"1","title":"Specification-based regression test selection with risk analysis","type":"article-journal"},"uris":["http://www.mendeley.com/documents/?uuid=db261612-3536-4c09-842b-48aaeea70c51"]}],"mendeley":{"formattedCitation":"[1]","plainTextFormattedCitation":"[1]","previouslyFormattedCitation":"[1]"},"properties":{"noteIndex":0},"schema":"https://github.com/citation-style-language/schema/raw/master/csl-citation.json"}</w:instrText>
      </w:r>
      <w:r>
        <w:rPr>
          <w:rFonts w:ascii="Times New Roman" w:hAnsi="Times New Roman"/>
          <w:szCs w:val="22"/>
          <w:lang w:val="en-US"/>
        </w:rPr>
        <w:fldChar w:fldCharType="separate"/>
      </w:r>
      <w:r w:rsidRPr="008955E5">
        <w:rPr>
          <w:rFonts w:ascii="Times New Roman" w:hAnsi="Times New Roman"/>
          <w:noProof/>
          <w:szCs w:val="22"/>
          <w:lang w:val="en-US"/>
        </w:rPr>
        <w:t>[1]</w:t>
      </w:r>
      <w:r>
        <w:rPr>
          <w:rFonts w:ascii="Times New Roman" w:hAnsi="Times New Roman"/>
          <w:szCs w:val="22"/>
          <w:lang w:val="en-US"/>
        </w:rPr>
        <w:fldChar w:fldCharType="end"/>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{"citationItems":[{"id":"ITEM-1","itemData":{"DOI":"10.1109/ICCONS.2017.8250650","ISBN":"9781538627457","abstract":"Software testing is the most significant phase of the software development. A challenging task in the process of software testing is the selection of test cases from the test suit. The performance of whole software testing life cycle can be affected if the size of selected test case is very large. It may increase time complexity of software testing process. If we can select the test cases on the basis of software coupling covered by those test cases it may reduce time complexity as well as may enhance fault coverage rate. In this paper we report a review of coupling based test case selection in model-based testing also the software under test this object-oriented one. We present a study of various techniques and tools that researchers are using in this field. Here we can use coupling measurement metrics to select the test cases using CKJM tool.","author":[{"dropping-particle":"","family":"Bhandari","given":"Parul","non-dropping-particle":"","parse-names":false,"suffix":""},{"dropping-particle":"","family":"Singh","given":"Ajmer","non-dropping-particle":"","parse-names":false,"suffix":""}],"container-title":"Proceedings of the 2017 International Conference on Intelligent Computing and Control Systems, ICICCS 2017","id":"ITEM-1","issued":{"date-parts":[["2017"]]},"page":"1161-1165","title":"Review of object-oriented coupling based test case selection in model based testing","type":"article-journal","volume":"2018-January"},"uris":["http://www.mendeley.com/documents/?uuid=17182375-c81a-4b17-b295-aad0c7d66624"]}],"mendeley":{"formattedCitation":"[2]","plainTextFormattedCitation":"[2]","previouslyFormattedCitation":"[2]"},"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[2]</w:t>
      </w:r>
      <w:r>
        <w:rPr>
          <w:rFonts w:ascii="Times New Roman" w:hAnsi="Times New Roman"/>
          <w:szCs w:val="22"/>
          <w:lang w:val="en-US"/>
        </w:rPr>
        <w:fldChar w:fldCharType="end"/>
      </w:r>
      <w:r>
        <w:rPr>
          <w:rFonts w:ascii="Times New Roman" w:hAnsi="Times New Roman"/>
          <w:szCs w:val="22"/>
          <w:lang w:val="en-US"/>
        </w:rPr>
        <w:t xml:space="preserve"> and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{"citationItems":[{"id":"ITEM-1","itemData":{"DOI":"10.1016/j.infsof.2019.06.001","ISSN":"09505849","abstract":"Context: In the software industry, selection and prioritization techniques become a necessity in the regression and validation testing phases because a lot of test cases are available for reuse, yet time and project specific constraints must be respected. Objective: In this paper we propose a dynamic programming approach in solving test case selection-prioritization problems. We focus on low memory consumption in pseudo-polynomial time complexity applicable in both selection and selection-prioritization problems over sets of test cases or test suites. In dynamic programming optimization solutions, huge amounts of memory are required and unfortunately the memory is limited. Therefore, lower memory consumption leads to a higher number of test cases to be involved in the selection process. Method: Our approach is suited for medium to large projects where the required memory space is not higher than the order of tens of GBytes. We employed both objective methods as the dynamic programming algorithm and subjective and empiric human decision as defining the prioritization criteria. Furthermore, we propose a method of employing multiple project specific criteria in evaluating the importance of a test case in the project context. Results: To evaluate the proposed solution relative to the classical dynamic programming knapsack solution, we developed a suite of comparative case studies based on 1000 generated scenarios as close as possible to real project scenarios. The results of the comparative study reported the proposed algorithm requires up to 400 times less memory in the best-case scenarios and about 40 times less memory in average. Conclusion: The solution delivers optimal results in pseudo-polynomial time complexity, is effective for amounts of test cases up to the order of millions and compared with the classical dynamic programming methods leads to higher number of test cases to be involved in the selection process due to reduced memory consumption.","author":[{"dropping-particle":"","family":"Banias","given":"Ovidiu","non-dropping-particle":"","parse-names":false,"suffix":""}],"container-title":"Information and Software Technology","id":"ITEM-1","issue":"October 2018","issued":{"date-parts":[["2019"]]},"page":"119-130","publisher":"Elsevier B.V.","title":"Test case selection-prioritization approach based on memoization dynamic programming algorithm","type":"article-journal","volume":"115"},"uris":["http://www.mendeley.com/documents/?uuid=94907870-6f93-4f8d-b215-a9caf4542607"]}],"mendeley":{"formattedCitation":"[3]","plainTextFormattedCitation":"[3]","previouslyFormattedCitation":"[3]"},"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[3]</w:t>
      </w:r>
      <w:r>
        <w:rPr>
          <w:rFonts w:ascii="Times New Roman" w:hAnsi="Times New Roman"/>
          <w:szCs w:val="22"/>
          <w:lang w:val="en-US"/>
        </w:rPr>
        <w:fldChar w:fldCharType="end"/>
      </w:r>
      <w:r w:rsidRPr="00DC1AE0">
        <w:rPr>
          <w:rFonts w:ascii="Times New Roman" w:hAnsi="Times New Roman"/>
          <w:szCs w:val="22"/>
          <w:lang w:val="en-US"/>
        </w:rPr>
        <w:t xml:space="preserve">. The study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{"citationItems":[{"id":"ITEM-1","itemData":{"DOI":"10.1109/ICSE.2019.00055","ISBN":"9781728108698","ISSN":"02705257","abstract":"Test suite reduction approaches aim at decreasing software regression testing costs by selecting a representative subset from large-size test suites. Most existing techniques are too expensive for handling modern massive systems and moreover depend on artifacts, such as code coverage metrics or specification models, that are not commonly available at large scale. We present a family of novel very efficient approaches for similaritybased test suite reduction that apply algorithms borrowed from the big data domain together with smart heuristics for finding an evenly spread subset of test cases. The approaches are very general since they only use as input the test cases themselves (test source code or command line input).We evaluate four approaches in a version that selects a fixed budget B of test cases, and also in an adequate version that does the reduction guaranteeing some fixed coverage. The results show that the approaches yield a fault detection loss comparable to state-of-the-art techniques, while providing huge gains in terms of efficiency. When applied to a suite of more than 500K real world test cases, the most efficient of the four approaches could select B test cases (for varying B values) in less than 10 seconds.","author":[{"dropping-particle":"","family":"Cruciani","given":"Emilio","non-dropping-particle":"","parse-names":false,"suffix":""},{"dropping-particle":"","family":"Miranda","given":"Breno","non-dropping-particle":"","parse-names":false,"suffix":""},{"dropping-particle":"","family":"Verdecchia","given":"Roberto","non-dropping-particle":"","parse-names":false,"suffix":""},{"dropping-particle":"","family":"Bertolino","given":"Antonia","non-dropping-particle":"","parse-names":false,"suffix":""}],"container-title":"Proceedings - International Conference on Software Engineering","id":"ITEM-1","issued":{"date-parts":[["2019"]]},"page":"419-429","publisher":"IEEE","title":"Scalable Approaches for Test Suite Reduction","type":"article-journal","volume":"2019-May"},"uris":["http://www.mendeley.com/documents/?uuid=f376fb2a-33db-40c5-b518-81fee65178ce"]}],"mendeley":{"formattedCitation":"[4]","plainTextFormattedCitation":"[4]","previouslyFormattedCitation":"[4]"},"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[4]</w:t>
      </w:r>
      <w:r>
        <w:rPr>
          <w:rFonts w:ascii="Times New Roman" w:hAnsi="Times New Roman"/>
          <w:szCs w:val="22"/>
          <w:lang w:val="en-US"/>
        </w:rPr>
        <w:fldChar w:fldCharType="end"/>
      </w:r>
      <w:r>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{"citationItems":[{"id":"ITEM-1","itemData":{"DOI":"10.1016/j.ijinfomgt.2016.05.025","ISSN":"02684012","abstract":"Software testing is a widely accepted practice that ensures the quality of a System under Test (SUT). However, the gradual increase of the test suite size demands high portion of testing budget and time. Test Suite Reduction (TSR) is considered a potential approach to deal with the test suite size problem. Moreover, a complete automation support is highly recommended for software testing to adequately meet the challenges of a resource constrained testing environment. Several TSR frameworks and tools have been proposed to efficiently address the test-suite size problem. The main objective of the paper is to comprehensively review the state-of-the-art TSR frameworks to highlights their strengths and weaknesses. Furthermore, the paper focuses on devising a detailed thematic taxonomy to classify existing literature that helps in understanding the underlying issues and proof of concept. Moreover, the paper investigates critical aspects and related features of TSR frameworks and tools based on a set of defined parameters. We also rigorously elaborated various testing domains and approaches followed by the extant TSR frameworks. The results reveal that majority of TSR frameworks focused on randomized unit testing, and a considerable number of frameworks lacks in supporting multi-objective optimization problems. Moreover, there is no generalized framework, effective for testing applications developed in any programming domain. Conversely, Integer Linear Programming (ILP) based TSR frameworks provide an optimal solution for multi-objective optimization problems and improve execution time by running multiple ILP in parallel. The study concludes with new insights and provides an unbiased view of the state-of-the-art TSR frameworks. Finally, we present potential research issues for further investigation to anticipate efficient TSR frameworks.","author":[{"dropping-particle":"","family":"Khan","given":"Saif Ur Rehman","non-dropping-particle":"","parse-names":false,"suffix":""},{"dropping-particle":"","family":"Lee","given":"Sai Peck","non-dropping-particle":"","parse-names":false,"suffix":""},{"dropping-particle":"","family":"Ahmad","given":"Raja Wasim","non-dropping-particle":"","parse-names":false,"suffix":""},{"dropping-particle":"","family":"Akhunzada","given":"Adnan","non-dropping-particle":"","parse-names":false,"suffix":""},{"dropping-particle":"","family":"Chang","given":"Victor","non-dropping-particle":"","parse-names":false,"suffix":""}],"container-title":"International Journal of Information Management","id":"ITEM-1","issue":"6","issued":{"date-parts":[["2016"]]},"page":"963-975","publisher":"Elsevier Ltd","title":"A survey on Test Suite Reduction frameworks and tools","type":"article-journal","volume":"36"},"uris":["http://www.mendeley.com/documents/?uuid=77508dad-04ed-4cba-a07a-3bfbafbca569"]}],"mendeley":{"formattedCitation":"[5]","plainTextFormattedCitation":"[5]","previouslyFormattedCitation":"[5]"},"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[5]</w:t>
      </w:r>
      <w:r>
        <w:rPr>
          <w:rFonts w:ascii="Times New Roman" w:hAnsi="Times New Roman"/>
          <w:szCs w:val="22"/>
          <w:lang w:val="en-US"/>
        </w:rPr>
        <w:fldChar w:fldCharType="end"/>
      </w:r>
      <w:r w:rsidR="00467CE3">
        <w:rPr>
          <w:rFonts w:ascii="Times New Roman" w:hAnsi="Times New Roman"/>
          <w:szCs w:val="22"/>
          <w:lang w:val="en-US"/>
        </w:rPr>
        <w:t xml:space="preserve"> </w:t>
      </w:r>
      <w:r>
        <w:rPr>
          <w:rFonts w:ascii="Times New Roman" w:hAnsi="Times New Roman"/>
          <w:szCs w:val="22"/>
          <w:lang w:val="en-US"/>
        </w:rPr>
        <w:t xml:space="preserve">and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{"citationItems":[{"id":"ITEM-1","itemData":{"DOI":"10.1016/j.procs.2020.03.274","ISBN":"0000000000","ISSN":"18770509","abstract":"Software maintenance is the costliest phase of software life cycle and it consumes almost 70 percent of resources of development process. Software testing involves the examining the built software with the intension to find the defects in it. Exhaustive testing of the software for all possible test cases is not feasible as may take infinitely large amount of time and may consume large number of other resources. Researchers in the field of the software testing are exploring the different possibilities to reduce the required number of test cases to test given software. In case of an object oriented (OO) software, the complexities like inheritance, coupling and cohesion, make the software modules more prone to the faults. This problem gets augmented in case of very large software systems. Many researchers have solved the problem of test case minimization from the different perspectives like requirements coverage; statement coverage and risk coverage. But negligible research has been done of the basis of security metrics coverage. In this paper, a technique has been presented for minimization of test cases for the OO systems. The research reported in the paper has considered security as a perspective for test cases evaluation and minimization. Publically available data sets pertaining to open source software Camel 1.6.1 have been used for the evaluation of proposed methodology. Linear Regression (LR) model for the bugs present in the data and various object oriented metrics for security have been developed. The proposed model dissects the given metrics sets into effective and non-effective metrics. Effective metrics are then utilized for giving weights to the test cases, further with the help of weights obtained the test suite is minimized. The performance results of proposed approach are encouraging.","author":[{"dropping-particle":"","family":"Taneja","given":"Divya","non-dropping-particle":"","parse-names":false,"suffix":""},{"dropping-particle":"","family":"Singh","given":"Rajvir","non-dropping-particle":"","parse-names":false,"suffix":""},{"dropping-particle":"","family":"Singh","given":"Ajmer","non-dropping-particle":"","parse-names":false,"suffix":""},{"dropping-particle":"","family":"Malik","given":"Himanshu","non-dropping-particle":"","parse-names":false,"suffix":""}],"container-title":"Procedia Computer Science","id":"ITEM-1","issue":"2019","issued":{"date-parts":[["2020"]]},"page":"2221-2228","publisher":"Elsevier B.V.","title":"A Novel technique for test case minimization in object oriented testing","type":"article-journal","volume":"167"},"uris":["http://www.mendeley.com/documents/?uuid=73bfb082-f05b-4d13-9e37-f9f9e0f64fed"]}],"mendeley":{"formattedCitation":"[6]","plainTextFormattedCitation":"[6]","previouslyFormattedCitation":"[6]"},"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[6]</w:t>
      </w:r>
      <w:r>
        <w:rPr>
          <w:rFonts w:ascii="Times New Roman" w:hAnsi="Times New Roman"/>
          <w:szCs w:val="22"/>
          <w:lang w:val="en-US"/>
        </w:rPr>
        <w:fldChar w:fldCharType="end"/>
      </w:r>
      <w:r>
        <w:rPr>
          <w:rFonts w:ascii="Times New Roman" w:hAnsi="Times New Roman"/>
          <w:szCs w:val="22"/>
          <w:lang w:val="en-US"/>
        </w:rPr>
        <w:t xml:space="preserve"> </w:t>
      </w:r>
      <w:r w:rsidRPr="00DC1AE0">
        <w:rPr>
          <w:rFonts w:ascii="Times New Roman" w:hAnsi="Times New Roman"/>
          <w:szCs w:val="22"/>
          <w:lang w:val="en-US"/>
        </w:rPr>
        <w:t xml:space="preserve">studied an RTM technique, </w:t>
      </w:r>
      <w:r w:rsidR="00467CE3">
        <w:rPr>
          <w:rFonts w:ascii="Times New Roman" w:hAnsi="Times New Roman"/>
          <w:szCs w:val="22"/>
          <w:lang w:val="en-US"/>
        </w:rPr>
        <w:t>and the last</w:t>
      </w:r>
      <w:r w:rsidR="00612232">
        <w:rPr>
          <w:rFonts w:ascii="Times New Roman" w:hAnsi="Times New Roman"/>
          <w:szCs w:val="22"/>
          <w:lang w:val="en-US"/>
        </w:rPr>
        <w:t xml:space="preserve">, </w:t>
      </w:r>
      <w:r w:rsidR="00467CE3">
        <w:rPr>
          <w:rFonts w:ascii="Times New Roman" w:hAnsi="Times New Roman"/>
          <w:szCs w:val="22"/>
          <w:lang w:val="en-US"/>
        </w:rPr>
        <w:t>study</w:t>
      </w:r>
      <w:r w:rsidRPr="00DC1AE0">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{"citationItems":[{"id":"ITEM-1","itemData":{"DOI":"10.1109/TSE.2018.2822270","ISSN":"19393520","abstract":"Test Case Prioritization (TCP) is an increasingly important regression testing technique for reordering test cases according to a pre-defined goal, particularly as agile practices gain adoption. To better understand these techniques, we perform the first extensive study aimed at empirically evaluating four static TCP techniques, comparing them with state-of-research dynamic TCP techniques across several quality metrics. This study was performed on 58 real-word Java programs encompassing 714 KLoC and results in several notable observations. First, our results across two effectiveness metrics (the Average Percentage of Faults Detected APFD and the cost cognizant APFDc) illustrate that at test-class granularity, these metrics tend to correlate, but this correlation does not hold at test-method granularity. Second, our analysis shows that static techniques can be surprisingly effective, particularly when measured by APFDc. Third, we found that TCP techniques tend to perform better on larger programs, but that program size does not affect comparative performance measures between techniques. Fourth, software evolution does not significantly impact comparative performance results between TCP techniques. Fifth, neither the number nor type of mutants utilized dramatically impact measures of TCP effectiveness under typical experimental settings. Finally, our similarity analysis illustrates that highly prioritized test cases tend to uncover dissimilar faults.","author":[{"dropping-particle":"","family":"Luo","given":"Qi","non-dropping-particle":"","parse-names":false,"suffix":""},{"dropping-particle":"","family":"Moran","given":"Kevin","non-dropping-particle":"","parse-names":false,"suffix":""},{"dropping-particle":"","family":"Zhang","given":"Lingming","non-dropping-particle":"","parse-names":false,"suffix":""},{"dropping-particle":"","family":"Poshyvanyk","given":"Denys","non-dropping-particle":"","parse-names":false,"suffix":""}],"container-title":"IEEE Transactions on Software Engineering","id":"ITEM-1","issue":"11","issued":{"date-parts":[["2019"]]},"page":"1054-1080","title":"How Do Static and Dynamic Test Case Prioritization Techniques Perform on Modern Software Systems? An Extensive Study on GitHub Projects","type":"article-journal","volume":"45"},"uris":["http://www.mendeley.com/documents/?uuid=7e24e410-a113-41bc-aa80-49e0e13ba11a"]}],"mendeley":{"formattedCitation":"[7]","plainTextFormattedCitation":"[7]","previouslyFormattedCitation":"[7]"},"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[7]</w:t>
      </w:r>
      <w:r>
        <w:rPr>
          <w:rFonts w:ascii="Times New Roman" w:hAnsi="Times New Roman"/>
          <w:szCs w:val="22"/>
          <w:lang w:val="en-US"/>
        </w:rPr>
        <w:fldChar w:fldCharType="end"/>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{"citationItems":[{"id":"ITEM-1","itemData":{"DOI":"10.1002/stvr.1695","ISSN":"10991689","abstract":"In this paper, we propose a new test case prioritization technique that combines both mutation-based and diversity-aware approaches. The diversity-aware mutation-based technique relies on the notion of mutant distinguishment, which aims to distinguish one mutant's behaviour from another, rather than from the original program. The relative cost and effectiveness of the mutation-based prioritization techniques (i.e., using both the traditional mutant kill and the proposed mutant distinguishment) are empirically investigated with 352 real faults and 553,477 developer-written test cases. The empirical evaluation considers both the traditional and the diversity-aware mutation criteria in various settings: single-objective greedy, hybrid, and multi-objective optimization. The results show that there is no single dominant technique across all the studied faults. To this end, the reason why each one of the mutation-based prioritization criteria performs poorly is discussed, using a graphical model called Mutant Distinguishment Graph that demonstrates the distribution of the fault-detecting test cases with respect to mutant kills and distinguishment. © 2018 John Wiley &amp; Sons, Ltd.","author":[{"dropping-particle":"","family":"Shin","given":"Donghwan","non-dropping-particle":"","parse-names":false,"suffix":""},{"dropping-particle":"","family":"Yoo","given":"Shin","non-dropping-particle":"","parse-names":false,"suffix":""},{"dropping-particle":"","family":"Papadakis","given":"Mike","non-dropping-particle":"","parse-names":false,"suffix":""},{"dropping-particle":"","family":"Bae","given":"Doo Hwan","non-dropping-particle":"","parse-names":false,"suffix":""}],"container-title":"Software Testing Verification and Reliability","id":"ITEM-1","issue":"1-2","issued":{"date-parts":[["2019"]]},"page":"1-28","title":"Empirical evaluation of mutation-based test case prioritization techniques","type":"article-journal","volume":"29"},"uris":["http://www.mendeley.com/documents/?uuid=1d414287-5392-42d7-86dd-f84fdf18a631"]}],"mendeley":{"formattedCitation":"[8]","plainTextFormattedCitation":"[8]","previouslyFormattedCitation":"[8]"},"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[8]</w:t>
      </w:r>
      <w:r>
        <w:rPr>
          <w:rFonts w:ascii="Times New Roman" w:hAnsi="Times New Roman"/>
          <w:szCs w:val="22"/>
          <w:lang w:val="en-US"/>
        </w:rPr>
        <w:fldChar w:fldCharType="end"/>
      </w:r>
      <w:r>
        <w:rPr>
          <w:rFonts w:ascii="Times New Roman" w:hAnsi="Times New Roman"/>
          <w:szCs w:val="22"/>
          <w:lang w:val="en-US"/>
        </w:rPr>
        <w:t xml:space="preserve"> and </w:t>
      </w:r>
      <w:r>
        <w:rPr>
          <w:rFonts w:ascii="Times New Roman" w:hAnsi="Times New Roman"/>
          <w:szCs w:val="22"/>
          <w:lang w:val="en-US"/>
        </w:rPr>
        <w:fldChar w:fldCharType="begin" w:fldLock="1"/>
      </w:r>
      <w:r w:rsidR="005E115D">
        <w:rPr>
          <w:rFonts w:ascii="Times New Roman" w:hAnsi="Times New Roman"/>
          <w:szCs w:val="22"/>
          <w:lang w:val="en-US"/>
        </w:rPr>
        <w:instrText>ADDIN CSL_CITATION {"citationItems":[{"id":"ITEM-1","itemData":{"DOI":"10.1016/j.infsof.2019.05.008","ISSN":"09505849","abstract":"Context: Modern applications contain pervasive telemetry to ensure reliability and enable monitoring and diagnosis. This presents a new opportunity in the area of regression testing techniques, as we now have the ability to consider usage profiles of the software when making decisions on test execution. Objective: The results of our prior work on test prioritization using telemetry data showed improvement rate on test suite reduction, and test execution time. The objective of this paper is to further investigate this approach and apply prioritization based on multiple prioritization algorithms in an enterprise level cloud application as well as open source projects. We aim to provide an effective prioritization scheme that practitioners can implement with minimum effort. The other objective is to compare the results and the benefits of this technique factors with code coverage-based prioritization approaches, which is the most commonly used test prioritization technique. Method: We introduce a method for identifying usage patterns based on telemetry, which we refer to as “telemetry fingerprinting.” Through the use of various algorithms to compute fingerprints, we conduct empirical studies on multiple software products to show that telemetry fingerprinting can be used to more effectively prioritize regression tests. Results: Our experimental results show that the proposed techniques were able to reduce over 30% in regression test suite run times compared to the coverage-based prioritization technique in detecting discoverable faults. Further, the results indicate that fingerprints are effective in identifying usage patterns, and that the fingerprints can be applied to improve regression testing techniques. Conclusion: In this research, we introduce the concept of fingerprinting software usage patterns through telemetry. We provide various algorithms to compute fingerprints and conduct empirical studies that show that fingerprints are effective in identifying distinct usage patterns. By applying these techniques, we believe that regression testing techniques can be improved beyond the current state-of-the-art, yielding additional cost and quality benefits.","author":[{"dropping-particle":"","family":"Anderson","given":"Jeff","non-dropping-particle":"","parse-names":false,"suffix":""},{"dropping-particle":"","family":"Azizi","given":"Maral","non-dropping-particle":"","parse-names":false,"suffix":""},{"dropping-particle":"","family":"Salem","given":"Saeed","non-dropping-particle":"","parse-names":false,"suffix":""},{"dropping-particle":"","family":"Do","given":"Hyunsook","non-dropping-particle":"","parse-names":false,"suffix":""}],"container-title":"Information and Software Technology","id":"ITEM-1","issued":{"date-parts":[["2019"]]},"page":"110-130","publisher":"Elsevier B.V.","title":"On the use of usage patterns from telemetry data for test case prioritization","type":"article-journal","volume":"113"},"uris":["http://www.mendeley.com/documents/?uuid=b31ac5c9-d49d-42f6-b84e-5e782d33d140"]}],"mendeley":{"formattedCitation":"[9]","plainTextFormattedCitation":"[9]","previouslyFormattedCitation":"[9]"},"properties":{"noteIndex":0},"schema":"https://github.com/citation-style-language/schema/raw/master/csl-citation.json"}</w:instrText>
      </w:r>
      <w:r>
        <w:rPr>
          <w:rFonts w:ascii="Times New Roman" w:hAnsi="Times New Roman"/>
          <w:szCs w:val="22"/>
          <w:lang w:val="en-US"/>
        </w:rPr>
        <w:fldChar w:fldCharType="separate"/>
      </w:r>
      <w:r w:rsidRPr="00DC1AE0">
        <w:rPr>
          <w:rFonts w:ascii="Times New Roman" w:hAnsi="Times New Roman"/>
          <w:noProof/>
          <w:szCs w:val="22"/>
          <w:lang w:val="en-US"/>
        </w:rPr>
        <w:t>[9]</w:t>
      </w:r>
      <w:r>
        <w:rPr>
          <w:rFonts w:ascii="Times New Roman" w:hAnsi="Times New Roman"/>
          <w:szCs w:val="22"/>
          <w:lang w:val="en-US"/>
        </w:rPr>
        <w:fldChar w:fldCharType="end"/>
      </w:r>
      <w:r>
        <w:rPr>
          <w:rFonts w:ascii="Times New Roman" w:hAnsi="Times New Roman"/>
          <w:szCs w:val="22"/>
          <w:lang w:val="en-US"/>
        </w:rPr>
        <w:t xml:space="preserve"> </w:t>
      </w:r>
      <w:r w:rsidRPr="00DC1AE0">
        <w:rPr>
          <w:rFonts w:ascii="Times New Roman" w:hAnsi="Times New Roman"/>
          <w:szCs w:val="22"/>
          <w:lang w:val="en-US"/>
        </w:rPr>
        <w:t>in the TCP</w:t>
      </w:r>
      <w:r w:rsidR="00612232">
        <w:rPr>
          <w:rFonts w:ascii="Times New Roman" w:hAnsi="Times New Roman"/>
          <w:szCs w:val="22"/>
          <w:lang w:val="en-US"/>
        </w:rPr>
        <w:t xml:space="preserve"> technique</w:t>
      </w:r>
      <w:r w:rsidRPr="00DC1AE0">
        <w:rPr>
          <w:rFonts w:ascii="Times New Roman" w:hAnsi="Times New Roman"/>
          <w:szCs w:val="22"/>
          <w:lang w:val="en-US"/>
        </w:rPr>
        <w:t>. Meanwhile, authors [10] and [11] studied regression testing in common.</w:t>
      </w:r>
    </w:p>
    <w:p w:rsidR="00223EB3" w:rsidRPr="00DC1AE0" w:rsidRDefault="00E41BE2" w:rsidP="00DC1AE0">
      <w:pPr>
        <w:ind w:firstLine="426"/>
        <w:jc w:val="both"/>
        <w:rPr>
          <w:rFonts w:ascii="Times New Roman" w:hAnsi="Times New Roman"/>
          <w:szCs w:val="22"/>
          <w:lang w:val="en-US"/>
        </w:rPr>
      </w:pPr>
      <w:r w:rsidRPr="007B0DC7">
        <w:rPr>
          <w:rFonts w:ascii="Times New Roman" w:hAnsi="Times New Roman"/>
          <w:bCs/>
          <w:szCs w:val="22"/>
        </w:rPr>
        <w:t xml:space="preserve">H, Do </w:t>
      </w:r>
      <w:r w:rsidRPr="007B0DC7">
        <w:rPr>
          <w:rFonts w:ascii="Times New Roman" w:hAnsi="Times New Roman"/>
          <w:szCs w:val="22"/>
        </w:rPr>
        <w:t xml:space="preserve"> </w:t>
      </w:r>
      <w:r w:rsidRPr="007B0DC7">
        <w:rPr>
          <w:rFonts w:ascii="Times New Roman" w:hAnsi="Times New Roman"/>
          <w:szCs w:val="22"/>
        </w:rPr>
        <w:fldChar w:fldCharType="begin" w:fldLock="1"/>
      </w:r>
      <w:r w:rsidR="005E115D">
        <w:rPr>
          <w:rFonts w:ascii="Times New Roman" w:hAnsi="Times New Roman"/>
          <w:szCs w:val="22"/>
        </w:rPr>
        <w:instrText>ADDIN CSL_CITATION {"citationItems":[{"id":"ITEM-1","itemData":{"DOI":"10.1016/bs.adcom.2016.04.004","ISSN":"00652458","abstract":"Software systems and their environment change are continuous. They are enhanced, corrected, and ported to new platforms. These changes can affect a system adversely, thus software engineers perform regression testing to ensure the quality of the modified systems. Regression testing is an integral part of most major software projects, but as projects grow larger and the number of tests increases, performing regression testing becomes more costly. To address this problem, many researchers and practitioners have proposed and empirically evaluated various regression testing techniques, such as regression test selection, test case prioritization, and test suite minimization. Recent surveys on these techniques indicate that this research area continues to grow, heuristics and the types of data utilized become diverse, and wider application domains have been considered. This chapter presents the current status and the trends of three regression testing techniques and discusses recent advances of each technique.","author":[{"dropping-particle":"","family":"Do","given":"H.","non-dropping-particle":"","parse-names":false,"suffix":""}],"container-title":"Advances in Computers","id":"ITEM-1","issued":{"date-parts":[["2016"]]},"page":"53-77","title":"Recent Advances in Regression Testing Techniques","type":"article-journal","volume":"103"},"uris":["http://www.mendeley.com/documents/?uuid=b7b721af-07ea-44c1-852a-b2f3844cd7f4"]}],"mendeley":{"formattedCitation":"[10]","plainTextFormattedCitation":"[10]","previouslyFormattedCitation":"[10]"},"properties":{"noteIndex":0},"schema":"https://github.com/citation-style-language/schema/raw/master/csl-citation.json"}</w:instrText>
      </w:r>
      <w:r w:rsidRPr="007B0DC7">
        <w:rPr>
          <w:rFonts w:ascii="Times New Roman" w:hAnsi="Times New Roman"/>
          <w:szCs w:val="22"/>
        </w:rPr>
        <w:fldChar w:fldCharType="separate"/>
      </w:r>
      <w:r w:rsidR="00DC1AE0" w:rsidRPr="00DC1AE0">
        <w:rPr>
          <w:rFonts w:ascii="Times New Roman" w:hAnsi="Times New Roman"/>
          <w:noProof/>
          <w:szCs w:val="22"/>
        </w:rPr>
        <w:t>[10]</w:t>
      </w:r>
      <w:r w:rsidRPr="007B0DC7">
        <w:rPr>
          <w:rFonts w:ascii="Times New Roman" w:hAnsi="Times New Roman"/>
          <w:szCs w:val="22"/>
        </w:rPr>
        <w:fldChar w:fldCharType="end"/>
      </w:r>
      <w:r w:rsidRPr="007B0DC7">
        <w:rPr>
          <w:rFonts w:ascii="Times New Roman" w:hAnsi="Times New Roman"/>
          <w:bCs/>
          <w:szCs w:val="22"/>
        </w:rPr>
        <w:t xml:space="preserve"> has reviewed 99 papers that discuss regression testing from </w:t>
      </w:r>
      <w:r w:rsidR="00612232">
        <w:rPr>
          <w:rFonts w:ascii="Times New Roman" w:hAnsi="Times New Roman"/>
          <w:bCs/>
          <w:szCs w:val="22"/>
        </w:rPr>
        <w:t>some</w:t>
      </w:r>
      <w:r w:rsidRPr="007B0DC7">
        <w:rPr>
          <w:rFonts w:ascii="Times New Roman" w:hAnsi="Times New Roman"/>
          <w:bCs/>
          <w:szCs w:val="22"/>
        </w:rPr>
        <w:t xml:space="preserve"> perspective</w:t>
      </w:r>
      <w:r w:rsidR="00612232">
        <w:rPr>
          <w:rFonts w:ascii="Times New Roman" w:hAnsi="Times New Roman"/>
          <w:bCs/>
          <w:szCs w:val="22"/>
        </w:rPr>
        <w:t>:</w:t>
      </w:r>
      <w:r w:rsidRPr="007B0DC7">
        <w:rPr>
          <w:rFonts w:ascii="Times New Roman" w:hAnsi="Times New Roman"/>
          <w:bCs/>
          <w:szCs w:val="22"/>
        </w:rPr>
        <w:t xml:space="preserve"> concepts, metrics, technology, scalability comparisons, and the trend approaches. Dini et al. [4] investigated the effect of two techniques, "fine-grained" and "coarse-grained" in selecting test cases based on five-level dependence. The study conducted trials on 800 commit processes for regression testing. His research results show that the average fine-grained </w:t>
      </w:r>
      <w:r w:rsidR="00C903F9">
        <w:rPr>
          <w:rFonts w:ascii="Times New Roman" w:hAnsi="Times New Roman"/>
          <w:bCs/>
          <w:szCs w:val="22"/>
        </w:rPr>
        <w:t>RTS</w:t>
      </w:r>
      <w:r w:rsidRPr="007B0DC7">
        <w:rPr>
          <w:rFonts w:ascii="Times New Roman" w:hAnsi="Times New Roman"/>
          <w:bCs/>
          <w:szCs w:val="22"/>
        </w:rPr>
        <w:t xml:space="preserve"> is more effective than the search-based test case generation.</w:t>
      </w:r>
      <w:r w:rsidR="00FB1A3A">
        <w:rPr>
          <w:rFonts w:ascii="Times New Roman" w:hAnsi="Times New Roman"/>
          <w:bCs/>
          <w:szCs w:val="22"/>
        </w:rPr>
        <w:t xml:space="preserve"> </w:t>
      </w:r>
      <w:r w:rsidR="00C903F9">
        <w:rPr>
          <w:rFonts w:ascii="Times New Roman" w:hAnsi="Times New Roman"/>
          <w:bCs/>
          <w:szCs w:val="22"/>
        </w:rPr>
        <w:t xml:space="preserve">Meanwhile, </w:t>
      </w:r>
      <w:r w:rsidR="00223EB3" w:rsidRPr="007B0DC7">
        <w:rPr>
          <w:rFonts w:ascii="Times New Roman" w:hAnsi="Times New Roman"/>
          <w:bCs/>
          <w:szCs w:val="22"/>
        </w:rPr>
        <w:t xml:space="preserve">Anderson </w:t>
      </w:r>
      <w:r w:rsidR="00223EB3" w:rsidRPr="007B0DC7">
        <w:rPr>
          <w:rFonts w:ascii="Times New Roman" w:hAnsi="Times New Roman"/>
          <w:szCs w:val="22"/>
        </w:rPr>
        <w:fldChar w:fldCharType="begin" w:fldLock="1"/>
      </w:r>
      <w:r w:rsidR="00B55DBD">
        <w:rPr>
          <w:rFonts w:ascii="Times New Roman" w:hAnsi="Times New Roman"/>
          <w:szCs w:val="22"/>
        </w:rPr>
        <w:instrText>ADDIN CSL_CITATION {"citationItems":[{"id":"ITEM-1","itemData":{"DOI":"10.1016/j.infsof.2019.05.008","ISSN":"09505849","abstract":"Context: Modern applications contain pervasive telemetry to ensure reliability and enable monitoring and diagnosis. This presents a new opportunity in the area of regression testing techniques, as we now have the ability to consider usage profiles of the software when making decisions on test execution. Objective: The results of our prior work on test prioritization using telemetry data showed improvement rate on test suite reduction, and test execution time. The objective of this paper is to further investigate this approach and apply prioritization based on multiple prioritization algorithms in an enterprise level cloud application as well as open source projects. We aim to provide an effective prioritization scheme that practitioners can implement with minimum effort. The other objective is to compare the results and the benefits of this technique factors with code coverage-based prioritization approaches, which is the most commonly used test prioritization technique. Method: We introduce a method for identifying usage patterns based on telemetry, which we refer to as “telemetry fingerprinting.” Through the use of various algorithms to compute fingerprints, we conduct empirical studies on multiple software products to show that telemetry fingerprinting can be used to more effectively prioritize regression tests. Results: Our experimental results show that the proposed techniques were able to reduce over 30% in regression test suite run times compared to the coverage-based prioritization technique in detecting discoverable faults. Further, the results indicate that fingerprints are effective in identifying usage patterns, and that the fingerprints can be applied to improve regression testing techniques. Conclusion: In this research, we introduce the concept of fingerprinting software usage patterns through telemetry. We provide various algorithms to compute fingerprints and conduct empirical studies that show that fingerprints are effective in identifying distinct usage patterns. By applying these techniques, we believe that regression testing techniques can be improved beyond the current state-of-the-art, yielding additional cost and quality benefits.","author":[{"dropping-particle":"","family":"Anderson","given":"Jeff","non-dropping-particle":"","parse-names":false,"suffix":""},{"dropping-particle":"","family":"Azizi","given":"Maral","non-dropping-particle":"","parse-names":false,"suffix":""},{"dropping-particle":"","family":"Salem","given":"Saeed","non-dropping-particle":"","parse-names":false,"suffix":""},{"dropping-particle":"","family":"Do","given":"Hyunsook","non-dropping-particle":"","parse-names":false,"suffix":""}],"container-title":"Information and Software Technology","id":"ITEM-1","issued":{"date-parts":[["2019"]]},"page":"110-130","publisher":"Elsevier B.V.","title":"On the use of usage patterns from telemetry data for test case prioritization","type":"article-journal","volume":"113"},"uris":["http://www.mendeley.com/documents/?uuid=bcaa1065-b52b-4b5a-8872-79b14c9d661b","http://www.mendeley.com/documents/?uuid=e5bdf06e-b34a-4e65-b098-4bfe3bb33007"]}],"mendeley":{"formattedCitation":"[11]","plainTextFormattedCitation":"[11]","previouslyFormattedCitation":"[11]"},"properties":{"noteIndex":0},"schema":"https://github.com/citation-style-language/schema/raw/master/csl-citation.json"}</w:instrText>
      </w:r>
      <w:r w:rsidR="00223EB3" w:rsidRPr="007B0DC7">
        <w:rPr>
          <w:rFonts w:ascii="Times New Roman" w:hAnsi="Times New Roman"/>
          <w:szCs w:val="22"/>
        </w:rPr>
        <w:fldChar w:fldCharType="separate"/>
      </w:r>
      <w:r w:rsidR="005E115D" w:rsidRPr="005E115D">
        <w:rPr>
          <w:rFonts w:ascii="Times New Roman" w:hAnsi="Times New Roman"/>
          <w:noProof/>
          <w:szCs w:val="22"/>
        </w:rPr>
        <w:t>[11]</w:t>
      </w:r>
      <w:r w:rsidR="00223EB3" w:rsidRPr="007B0DC7">
        <w:rPr>
          <w:rFonts w:ascii="Times New Roman" w:hAnsi="Times New Roman"/>
          <w:szCs w:val="22"/>
        </w:rPr>
        <w:fldChar w:fldCharType="end"/>
      </w:r>
      <w:r w:rsidR="00223EB3" w:rsidRPr="007B0DC7">
        <w:rPr>
          <w:rFonts w:ascii="Times New Roman" w:hAnsi="Times New Roman"/>
          <w:bCs/>
          <w:szCs w:val="22"/>
        </w:rPr>
        <w:t xml:space="preserve"> recommends a TCP technique based on elementary data. This study shows an increase in the mean of reduction in the test suite and testing execution time. </w:t>
      </w:r>
    </w:p>
    <w:p w:rsidR="00801AF1" w:rsidRPr="007B0DC7" w:rsidRDefault="00FB1A3A" w:rsidP="00FB1A3A">
      <w:pPr>
        <w:ind w:firstLine="426"/>
        <w:jc w:val="both"/>
        <w:rPr>
          <w:rFonts w:ascii="Times New Roman" w:hAnsi="Times New Roman"/>
        </w:rPr>
      </w:pPr>
      <w:r>
        <w:rPr>
          <w:rFonts w:ascii="Times New Roman" w:hAnsi="Times New Roman"/>
        </w:rPr>
        <w:t xml:space="preserve"> </w:t>
      </w:r>
      <w:r w:rsidR="00223EB3" w:rsidRPr="007B0DC7">
        <w:rPr>
          <w:rFonts w:ascii="Times New Roman" w:hAnsi="Times New Roman"/>
        </w:rPr>
        <w:t xml:space="preserve">Other research has looked at regression testing from several points of view. </w:t>
      </w:r>
      <w:proofErr w:type="spellStart"/>
      <w:r w:rsidR="00223EB3" w:rsidRPr="007B0DC7">
        <w:rPr>
          <w:rFonts w:ascii="Times New Roman" w:hAnsi="Times New Roman"/>
        </w:rPr>
        <w:t>Rosero</w:t>
      </w:r>
      <w:proofErr w:type="spellEnd"/>
      <w:r w:rsidR="00223EB3" w:rsidRPr="007B0DC7">
        <w:rPr>
          <w:rFonts w:ascii="Times New Roman" w:hAnsi="Times New Roman"/>
        </w:rPr>
        <w:t xml:space="preserve"> </w:t>
      </w:r>
      <w:r w:rsidR="00223EB3" w:rsidRPr="007B0DC7">
        <w:rPr>
          <w:rFonts w:ascii="Times New Roman" w:hAnsi="Times New Roman"/>
          <w:sz w:val="24"/>
          <w:szCs w:val="24"/>
        </w:rPr>
        <w:fldChar w:fldCharType="begin" w:fldLock="1"/>
      </w:r>
      <w:r w:rsidR="00B55DBD">
        <w:rPr>
          <w:rFonts w:ascii="Times New Roman" w:hAnsi="Times New Roman"/>
          <w:sz w:val="24"/>
          <w:szCs w:val="24"/>
        </w:rPr>
        <w:instrText>ADDIN CSL_CITATION {"citationItems":[{"id":"ITEM-1","itemData":{"DOI":"10.1142/S0218194016300013","ISSN":"02181940","abstract":"Software regression testing techniques verify previous functionalities each time software modifications occur or new characteristics are added. With the aim of gaining a better understanding of this subject, in this work we present a survey of software regression testing techniques applied in the last 15 years; taking into account its application domain, kind of metrics they use, its application strategies and the phase of the software development process where they are applied. From an outcome of 460 papers, a set of 25 papers describing the use of 31 software testing regression techniques were identified. Results of this survey suggest that at the time of applying a regression testing techniques, metrics like cost and fault detection efficiency are the most relevant. Most of the techniques were assessed with instrumented programs (experimental cases) under academic settings. Conversely, we observe a minimum set of software regression techniques applied in industrial settings, mainly, under corrective and maintenance approaches. Finally, we observe a trend using some regression techniques under agile approaches.","author":[{"dropping-particle":"","family":"Rosero","given":"Raúl H.","non-dropping-particle":"","parse-names":false,"suffix":""},{"dropping-particle":"","family":"Gómez","given":"Omar S.","non-dropping-particle":"","parse-names":false,"suffix":""},{"dropping-particle":"","family":"Rodríguez","given":"Glen","non-dropping-particle":"","parse-names":false,"suffix":""}],"container-title":"International Journal of Software Engineering and Knowledge Engineering","id":"ITEM-1","issue":"5","issued":{"date-parts":[["2016"]]},"page":"675-689","title":"15 Years of Software Regression Testing Techniques - A Survey","type":"article-journal","volume":"26"},"uris":["http://www.mendeley.com/documents/?uuid=4af0e405-4849-4623-8166-5d321ba953b2"]}],"mendeley":{"formattedCitation":"[12]","plainTextFormattedCitation":"[12]","previouslyFormattedCitation":"[12]"},"properties":{"noteIndex":0},"schema":"https://github.com/citation-style-language/schema/raw/master/csl-citation.json"}</w:instrText>
      </w:r>
      <w:r w:rsidR="00223EB3" w:rsidRPr="007B0DC7">
        <w:rPr>
          <w:rFonts w:ascii="Times New Roman" w:hAnsi="Times New Roman"/>
          <w:sz w:val="24"/>
          <w:szCs w:val="24"/>
        </w:rPr>
        <w:fldChar w:fldCharType="separate"/>
      </w:r>
      <w:r w:rsidR="005E115D" w:rsidRPr="005E115D">
        <w:rPr>
          <w:rFonts w:ascii="Times New Roman" w:hAnsi="Times New Roman"/>
          <w:noProof/>
          <w:sz w:val="24"/>
          <w:szCs w:val="24"/>
        </w:rPr>
        <w:t>[12]</w:t>
      </w:r>
      <w:r w:rsidR="00223EB3" w:rsidRPr="007B0DC7">
        <w:rPr>
          <w:rFonts w:ascii="Times New Roman" w:hAnsi="Times New Roman"/>
          <w:sz w:val="24"/>
          <w:szCs w:val="24"/>
        </w:rPr>
        <w:fldChar w:fldCharType="end"/>
      </w:r>
      <w:r w:rsidR="00223EB3" w:rsidRPr="007B0DC7">
        <w:rPr>
          <w:rFonts w:ascii="Times New Roman" w:hAnsi="Times New Roman"/>
        </w:rPr>
        <w:t xml:space="preserve"> has surveyed 460 research papers and described 25 articles that discuss the application of 31 regression testing techniques. This study recommended the strategies and measurement of regression testing, including costs and the ability to detect efficient faults.</w:t>
      </w:r>
    </w:p>
    <w:p w:rsidR="00A27F5E" w:rsidRPr="00FB1A3A" w:rsidRDefault="00801AF1" w:rsidP="001F4C58">
      <w:pPr>
        <w:ind w:firstLine="426"/>
        <w:jc w:val="both"/>
        <w:rPr>
          <w:rFonts w:ascii="Times New Roman" w:hAnsi="Times New Roman"/>
          <w:szCs w:val="22"/>
        </w:rPr>
      </w:pPr>
      <w:r w:rsidRPr="007B0DC7">
        <w:rPr>
          <w:rFonts w:ascii="Times New Roman" w:hAnsi="Times New Roman"/>
          <w:szCs w:val="22"/>
        </w:rPr>
        <w:lastRenderedPageBreak/>
        <w:t xml:space="preserve">This paper is an initial attempt to understand regression testing techniques by investigating some existing algorithms for the regression testing </w:t>
      </w:r>
      <w:r w:rsidR="00467CE3">
        <w:rPr>
          <w:rFonts w:ascii="Times New Roman" w:hAnsi="Times New Roman"/>
          <w:szCs w:val="22"/>
        </w:rPr>
        <w:t>technique</w:t>
      </w:r>
      <w:r w:rsidRPr="007B0DC7">
        <w:rPr>
          <w:rFonts w:ascii="Times New Roman" w:hAnsi="Times New Roman"/>
          <w:szCs w:val="22"/>
        </w:rPr>
        <w:t>. The observation aims to see how these techniques work and how effective they are.</w:t>
      </w:r>
      <w:r w:rsidR="00A27F5E" w:rsidRPr="007B0DC7">
        <w:rPr>
          <w:rFonts w:ascii="Times New Roman" w:hAnsi="Times New Roman"/>
          <w:szCs w:val="22"/>
        </w:rPr>
        <w:t xml:space="preserve"> In </w:t>
      </w:r>
      <w:r w:rsidR="00612232">
        <w:rPr>
          <w:rFonts w:ascii="Times New Roman" w:hAnsi="Times New Roman"/>
          <w:szCs w:val="22"/>
        </w:rPr>
        <w:t xml:space="preserve">the </w:t>
      </w:r>
      <w:r w:rsidR="00B96EB1">
        <w:rPr>
          <w:rFonts w:ascii="Times New Roman" w:hAnsi="Times New Roman"/>
          <w:szCs w:val="22"/>
        </w:rPr>
        <w:t>next</w:t>
      </w:r>
      <w:r w:rsidR="00A27F5E" w:rsidRPr="007B0DC7">
        <w:rPr>
          <w:rFonts w:ascii="Times New Roman" w:hAnsi="Times New Roman"/>
          <w:szCs w:val="22"/>
        </w:rPr>
        <w:t xml:space="preserve"> sections</w:t>
      </w:r>
      <w:r w:rsidR="00612232">
        <w:rPr>
          <w:rFonts w:ascii="Times New Roman" w:hAnsi="Times New Roman"/>
          <w:szCs w:val="22"/>
        </w:rPr>
        <w:t xml:space="preserve">, we </w:t>
      </w:r>
      <w:r w:rsidR="00467CE3">
        <w:rPr>
          <w:rFonts w:ascii="Times New Roman" w:hAnsi="Times New Roman"/>
          <w:szCs w:val="22"/>
        </w:rPr>
        <w:t>explain</w:t>
      </w:r>
      <w:r w:rsidR="00A27F5E" w:rsidRPr="007B0DC7">
        <w:rPr>
          <w:rFonts w:ascii="Times New Roman" w:hAnsi="Times New Roman"/>
          <w:szCs w:val="22"/>
        </w:rPr>
        <w:t xml:space="preserve"> the method</w:t>
      </w:r>
      <w:r w:rsidR="00467CE3">
        <w:rPr>
          <w:rFonts w:ascii="Times New Roman" w:hAnsi="Times New Roman"/>
          <w:szCs w:val="22"/>
        </w:rPr>
        <w:t xml:space="preserve"> (section2</w:t>
      </w:r>
      <w:proofErr w:type="gramStart"/>
      <w:r w:rsidR="00467CE3">
        <w:rPr>
          <w:rFonts w:ascii="Times New Roman" w:hAnsi="Times New Roman"/>
          <w:szCs w:val="22"/>
        </w:rPr>
        <w:t>)</w:t>
      </w:r>
      <w:r w:rsidR="00A27F5E" w:rsidRPr="007B0DC7">
        <w:rPr>
          <w:rFonts w:ascii="Times New Roman" w:hAnsi="Times New Roman"/>
          <w:szCs w:val="22"/>
        </w:rPr>
        <w:t xml:space="preserve">; </w:t>
      </w:r>
      <w:r w:rsidR="00612232">
        <w:rPr>
          <w:rFonts w:ascii="Times New Roman" w:hAnsi="Times New Roman"/>
          <w:szCs w:val="22"/>
        </w:rPr>
        <w:t xml:space="preserve"> </w:t>
      </w:r>
      <w:r w:rsidR="00A27F5E" w:rsidRPr="007B0DC7">
        <w:rPr>
          <w:rFonts w:ascii="Times New Roman" w:hAnsi="Times New Roman"/>
          <w:szCs w:val="22"/>
        </w:rPr>
        <w:t xml:space="preserve"> </w:t>
      </w:r>
      <w:proofErr w:type="gramEnd"/>
      <w:r w:rsidR="00A27F5E" w:rsidRPr="007B0DC7">
        <w:rPr>
          <w:rFonts w:ascii="Times New Roman" w:hAnsi="Times New Roman"/>
          <w:szCs w:val="22"/>
        </w:rPr>
        <w:t>the results and discussion</w:t>
      </w:r>
      <w:r w:rsidR="00612232">
        <w:rPr>
          <w:rFonts w:ascii="Times New Roman" w:hAnsi="Times New Roman"/>
          <w:szCs w:val="22"/>
        </w:rPr>
        <w:t xml:space="preserve"> in section 3</w:t>
      </w:r>
      <w:r w:rsidR="00A27F5E" w:rsidRPr="007B0DC7">
        <w:rPr>
          <w:rFonts w:ascii="Times New Roman" w:hAnsi="Times New Roman"/>
          <w:szCs w:val="22"/>
        </w:rPr>
        <w:t>, and finally</w:t>
      </w:r>
      <w:r w:rsidR="00467CE3">
        <w:rPr>
          <w:rFonts w:ascii="Times New Roman" w:hAnsi="Times New Roman"/>
          <w:szCs w:val="22"/>
        </w:rPr>
        <w:t xml:space="preserve"> </w:t>
      </w:r>
      <w:r w:rsidR="00612232">
        <w:rPr>
          <w:rFonts w:ascii="Times New Roman" w:hAnsi="Times New Roman"/>
          <w:szCs w:val="22"/>
        </w:rPr>
        <w:t xml:space="preserve">(section 4) </w:t>
      </w:r>
      <w:r w:rsidR="00467CE3">
        <w:rPr>
          <w:rFonts w:ascii="Times New Roman" w:hAnsi="Times New Roman"/>
          <w:szCs w:val="22"/>
        </w:rPr>
        <w:t>is</w:t>
      </w:r>
      <w:r w:rsidR="00A27F5E" w:rsidRPr="007B0DC7">
        <w:rPr>
          <w:rFonts w:ascii="Times New Roman" w:hAnsi="Times New Roman"/>
          <w:szCs w:val="22"/>
        </w:rPr>
        <w:t xml:space="preserve"> the conclusion.</w:t>
      </w:r>
    </w:p>
    <w:p w:rsidR="00EA3F4B" w:rsidRDefault="00EA3F4B">
      <w:pPr>
        <w:pStyle w:val="BodyChar"/>
        <w:rPr>
          <w:rFonts w:ascii="Times New Roman" w:hAnsi="Times New Roman"/>
        </w:rPr>
      </w:pPr>
    </w:p>
    <w:p w:rsidR="001F4C58" w:rsidRPr="001F4C58" w:rsidRDefault="001F4C58" w:rsidP="001F4C58">
      <w:pPr>
        <w:pStyle w:val="section"/>
        <w:numPr>
          <w:ilvl w:val="0"/>
          <w:numId w:val="27"/>
        </w:numPr>
        <w:ind w:left="426" w:hanging="426"/>
        <w:rPr>
          <w:b/>
          <w:bCs w:val="0"/>
        </w:rPr>
      </w:pPr>
      <w:r>
        <w:rPr>
          <w:b/>
          <w:bCs w:val="0"/>
        </w:rPr>
        <w:t>Method</w:t>
      </w:r>
    </w:p>
    <w:p w:rsidR="00EA3F4B" w:rsidRPr="00364A44" w:rsidRDefault="001A20E4" w:rsidP="00384682">
      <w:pPr>
        <w:pStyle w:val="BodyChar"/>
        <w:spacing w:before="120" w:after="120"/>
        <w:rPr>
          <w:rFonts w:ascii="Times New Roman" w:hAnsi="Times New Roman"/>
          <w:color w:val="auto"/>
        </w:rPr>
      </w:pPr>
      <w:r w:rsidRPr="00364A44">
        <w:rPr>
          <w:rFonts w:ascii="Times New Roman" w:hAnsi="Times New Roman"/>
          <w:color w:val="auto"/>
        </w:rPr>
        <w:t>There are several activities in this study. All of that explain in this section.</w:t>
      </w:r>
      <w:r w:rsidR="001A3EA2" w:rsidRPr="00364A44">
        <w:rPr>
          <w:rFonts w:ascii="Times New Roman" w:hAnsi="Times New Roman"/>
          <w:color w:val="auto"/>
        </w:rPr>
        <w:t xml:space="preserve"> </w:t>
      </w:r>
    </w:p>
    <w:p w:rsidR="00A75BC8" w:rsidRPr="005052B7" w:rsidRDefault="005052B7" w:rsidP="005052B7">
      <w:pPr>
        <w:pStyle w:val="Heading1"/>
        <w:numPr>
          <w:ilvl w:val="0"/>
          <w:numId w:val="0"/>
        </w:numPr>
        <w:rPr>
          <w:b w:val="0"/>
          <w:bCs/>
          <w:i/>
          <w:iCs/>
          <w:sz w:val="22"/>
          <w:szCs w:val="22"/>
        </w:rPr>
      </w:pPr>
      <w:r w:rsidRPr="005052B7">
        <w:rPr>
          <w:b w:val="0"/>
          <w:bCs/>
          <w:i/>
          <w:iCs/>
          <w:sz w:val="22"/>
          <w:szCs w:val="22"/>
        </w:rPr>
        <w:t xml:space="preserve">2.1 </w:t>
      </w:r>
      <w:r w:rsidR="00A75BC8" w:rsidRPr="005052B7">
        <w:rPr>
          <w:b w:val="0"/>
          <w:bCs/>
          <w:i/>
          <w:iCs/>
          <w:sz w:val="22"/>
          <w:szCs w:val="22"/>
        </w:rPr>
        <w:t>Regression Testing Techniques Selected</w:t>
      </w:r>
    </w:p>
    <w:p w:rsidR="0094501C" w:rsidRPr="00364A44" w:rsidRDefault="001A20E4" w:rsidP="00384682">
      <w:pPr>
        <w:jc w:val="both"/>
        <w:rPr>
          <w:rFonts w:ascii="Times New Roman" w:hAnsi="Times New Roman"/>
        </w:rPr>
      </w:pPr>
      <w:r w:rsidRPr="00364A44">
        <w:rPr>
          <w:rFonts w:ascii="Times New Roman" w:hAnsi="Times New Roman"/>
        </w:rPr>
        <w:t xml:space="preserve">Although there are many algorithms in each regression testing technique, this study only uses one algorithm </w:t>
      </w:r>
      <w:r w:rsidR="00C903F9">
        <w:rPr>
          <w:rFonts w:ascii="Times New Roman" w:hAnsi="Times New Roman"/>
        </w:rPr>
        <w:t xml:space="preserve">for each </w:t>
      </w:r>
      <w:r w:rsidRPr="00364A44">
        <w:rPr>
          <w:rFonts w:ascii="Times New Roman" w:hAnsi="Times New Roman"/>
        </w:rPr>
        <w:t>regr</w:t>
      </w:r>
      <w:r w:rsidR="000E201F">
        <w:rPr>
          <w:rFonts w:ascii="Times New Roman" w:hAnsi="Times New Roman"/>
        </w:rPr>
        <w:t>e</w:t>
      </w:r>
      <w:r w:rsidRPr="00364A44">
        <w:rPr>
          <w:rFonts w:ascii="Times New Roman" w:hAnsi="Times New Roman"/>
        </w:rPr>
        <w:t>s</w:t>
      </w:r>
      <w:r w:rsidR="00EF56ED" w:rsidRPr="00364A44">
        <w:rPr>
          <w:rFonts w:ascii="Times New Roman" w:hAnsi="Times New Roman"/>
        </w:rPr>
        <w:t>s</w:t>
      </w:r>
      <w:r w:rsidRPr="00364A44">
        <w:rPr>
          <w:rFonts w:ascii="Times New Roman" w:hAnsi="Times New Roman"/>
        </w:rPr>
        <w:t>ion</w:t>
      </w:r>
      <w:r w:rsidR="00DC1AE0">
        <w:rPr>
          <w:rFonts w:ascii="Times New Roman" w:hAnsi="Times New Roman"/>
        </w:rPr>
        <w:t xml:space="preserve"> </w:t>
      </w:r>
      <w:r w:rsidRPr="00364A44">
        <w:rPr>
          <w:rFonts w:ascii="Times New Roman" w:hAnsi="Times New Roman"/>
        </w:rPr>
        <w:t xml:space="preserve">testing </w:t>
      </w:r>
      <w:r w:rsidR="00C903F9">
        <w:rPr>
          <w:rFonts w:ascii="Times New Roman" w:hAnsi="Times New Roman"/>
        </w:rPr>
        <w:t>technique</w:t>
      </w:r>
      <w:r w:rsidRPr="00364A44">
        <w:rPr>
          <w:rFonts w:ascii="Times New Roman" w:hAnsi="Times New Roman"/>
        </w:rPr>
        <w:t xml:space="preserve">. </w:t>
      </w:r>
      <w:r w:rsidR="00EF56ED" w:rsidRPr="00364A44">
        <w:rPr>
          <w:rFonts w:ascii="Times New Roman" w:hAnsi="Times New Roman"/>
        </w:rPr>
        <w:t xml:space="preserve">Each algorithm is studied from how it works, the input required, and the output results. </w:t>
      </w:r>
      <w:r w:rsidRPr="00364A44">
        <w:rPr>
          <w:rFonts w:ascii="Times New Roman" w:hAnsi="Times New Roman"/>
        </w:rPr>
        <w:t>The algorithms are:</w:t>
      </w:r>
      <w:r w:rsidR="00A75BC8" w:rsidRPr="00364A44">
        <w:rPr>
          <w:rFonts w:ascii="Times New Roman" w:hAnsi="Times New Roman"/>
        </w:rPr>
        <w:t xml:space="preserve"> </w:t>
      </w:r>
    </w:p>
    <w:p w:rsidR="0094501C" w:rsidRPr="00961391" w:rsidRDefault="00625036" w:rsidP="00384682">
      <w:pPr>
        <w:pStyle w:val="ListParagraph"/>
        <w:numPr>
          <w:ilvl w:val="0"/>
          <w:numId w:val="23"/>
        </w:numPr>
        <w:spacing w:line="240" w:lineRule="auto"/>
        <w:ind w:left="426"/>
        <w:jc w:val="both"/>
        <w:rPr>
          <w:rFonts w:ascii="Times New Roman" w:hAnsi="Times New Roman"/>
        </w:rPr>
      </w:pPr>
      <w:proofErr w:type="spellStart"/>
      <w:r w:rsidRPr="00961391">
        <w:rPr>
          <w:rFonts w:ascii="Times New Roman" w:hAnsi="Times New Roman"/>
        </w:rPr>
        <w:t>BabelRTS</w:t>
      </w:r>
      <w:proofErr w:type="spellEnd"/>
      <w:r w:rsidRPr="00961391">
        <w:rPr>
          <w:rFonts w:ascii="Times New Roman" w:hAnsi="Times New Roman"/>
        </w:rPr>
        <w:t xml:space="preserve"> </w:t>
      </w:r>
      <w:r w:rsidR="001A20E4" w:rsidRPr="00961391">
        <w:rPr>
          <w:rFonts w:ascii="Times New Roman" w:hAnsi="Times New Roman"/>
        </w:rPr>
        <w:t>for regression</w:t>
      </w:r>
      <w:r w:rsidRPr="00961391">
        <w:rPr>
          <w:rFonts w:ascii="Times New Roman" w:hAnsi="Times New Roman"/>
        </w:rPr>
        <w:t xml:space="preserve"> test selection</w:t>
      </w:r>
      <w:r w:rsidR="0076407F" w:rsidRPr="00961391">
        <w:rPr>
          <w:rFonts w:ascii="Times New Roman" w:hAnsi="Times New Roman"/>
        </w:rPr>
        <w:t xml:space="preserve"> (RTS)</w:t>
      </w:r>
      <w:r w:rsidR="001A20E4" w:rsidRPr="00961391">
        <w:rPr>
          <w:rFonts w:ascii="Times New Roman" w:hAnsi="Times New Roman"/>
        </w:rPr>
        <w:t xml:space="preserve"> process</w:t>
      </w:r>
      <w:r w:rsidR="001A3EA2" w:rsidRPr="00961391">
        <w:rPr>
          <w:rFonts w:ascii="Times New Roman" w:hAnsi="Times New Roman"/>
        </w:rPr>
        <w:t>;</w:t>
      </w:r>
      <w:r w:rsidR="00E6546C" w:rsidRPr="00961391">
        <w:rPr>
          <w:rFonts w:ascii="Times New Roman" w:hAnsi="Times New Roman"/>
        </w:rPr>
        <w:t xml:space="preserve"> This study utilizes the </w:t>
      </w:r>
      <w:proofErr w:type="spellStart"/>
      <w:r w:rsidR="00E6546C" w:rsidRPr="00961391">
        <w:rPr>
          <w:rFonts w:ascii="Times New Roman" w:hAnsi="Times New Roman"/>
        </w:rPr>
        <w:t>BabelRTS</w:t>
      </w:r>
      <w:proofErr w:type="spellEnd"/>
      <w:r w:rsidR="00E6546C" w:rsidRPr="00961391">
        <w:rPr>
          <w:rFonts w:ascii="Times New Roman" w:hAnsi="Times New Roman"/>
        </w:rPr>
        <w:t xml:space="preserve"> source code available at </w:t>
      </w:r>
      <w:proofErr w:type="spellStart"/>
      <w:r w:rsidR="00E6546C" w:rsidRPr="00961391">
        <w:rPr>
          <w:rFonts w:ascii="Times New Roman" w:hAnsi="Times New Roman"/>
        </w:rPr>
        <w:t>Github</w:t>
      </w:r>
      <w:proofErr w:type="spellEnd"/>
      <w:r w:rsidR="00E6546C" w:rsidRPr="00961391">
        <w:rPr>
          <w:rFonts w:ascii="Times New Roman" w:hAnsi="Times New Roman"/>
        </w:rPr>
        <w:t xml:space="preserve"> </w:t>
      </w:r>
      <w:r w:rsidR="00E6546C" w:rsidRPr="00961391">
        <w:rPr>
          <w:rFonts w:ascii="Times New Roman" w:hAnsi="Times New Roman"/>
        </w:rPr>
        <w:fldChar w:fldCharType="begin" w:fldLock="1"/>
      </w:r>
      <w:r w:rsidR="005E115D">
        <w:rPr>
          <w:rFonts w:ascii="Times New Roman" w:hAnsi="Times New Roman"/>
        </w:rPr>
        <w:instrText>ADDIN CSL_CITATION {"citationItems":[{"id":"ITEM-1","itemData":{"URL":"https://github.com/GabrieleMaurina/bab elRTS","author":[{"dropping-particle":"","family":"Maurina","given":"","non-dropping-particle":"","parse-names":false,"suffix":""}],"id":"ITEM-1","issued":{"date-parts":[["0"]]},"title":"BabelRTS","type":"webpage"},"uris":["http://www.mendeley.com/documents/?uuid=89e7f2ba-e821-4e87-9a16-af33864ff902"]}],"mendeley":{"formattedCitation":"[13]","plainTextFormattedCitation":"[13]","previouslyFormattedCitation":"[13]"},"properties":{"noteIndex":0},"schema":"https://github.com/citation-style-language/schema/raw/master/csl-citation.json"}</w:instrText>
      </w:r>
      <w:r w:rsidR="00E6546C" w:rsidRPr="00961391">
        <w:rPr>
          <w:rFonts w:ascii="Times New Roman" w:hAnsi="Times New Roman"/>
        </w:rPr>
        <w:fldChar w:fldCharType="separate"/>
      </w:r>
      <w:r w:rsidR="00DC1AE0" w:rsidRPr="00DC1AE0">
        <w:rPr>
          <w:rFonts w:ascii="Times New Roman" w:hAnsi="Times New Roman"/>
          <w:noProof/>
        </w:rPr>
        <w:t>[13]</w:t>
      </w:r>
      <w:r w:rsidR="00E6546C" w:rsidRPr="00961391">
        <w:rPr>
          <w:rFonts w:ascii="Times New Roman" w:hAnsi="Times New Roman"/>
        </w:rPr>
        <w:fldChar w:fldCharType="end"/>
      </w:r>
      <w:r w:rsidR="00E6546C" w:rsidRPr="00961391">
        <w:rPr>
          <w:rFonts w:ascii="Times New Roman" w:hAnsi="Times New Roman"/>
        </w:rPr>
        <w:t xml:space="preserve">. </w:t>
      </w:r>
    </w:p>
    <w:p w:rsidR="00961391" w:rsidRPr="00961391" w:rsidRDefault="00A75BC8" w:rsidP="00384682">
      <w:pPr>
        <w:pStyle w:val="ListParagraph"/>
        <w:numPr>
          <w:ilvl w:val="0"/>
          <w:numId w:val="23"/>
        </w:numPr>
        <w:spacing w:line="240" w:lineRule="auto"/>
        <w:ind w:left="426"/>
        <w:jc w:val="both"/>
        <w:rPr>
          <w:rFonts w:ascii="Times New Roman" w:hAnsi="Times New Roman"/>
        </w:rPr>
      </w:pPr>
      <w:r w:rsidRPr="00961391">
        <w:rPr>
          <w:rFonts w:ascii="Times New Roman" w:hAnsi="Times New Roman"/>
        </w:rPr>
        <w:t xml:space="preserve">Fast++ </w:t>
      </w:r>
      <w:r w:rsidR="001A20E4" w:rsidRPr="00961391">
        <w:rPr>
          <w:rFonts w:ascii="Times New Roman" w:hAnsi="Times New Roman"/>
        </w:rPr>
        <w:t>for r</w:t>
      </w:r>
      <w:r w:rsidR="00625036" w:rsidRPr="00961391">
        <w:rPr>
          <w:rFonts w:ascii="Times New Roman" w:hAnsi="Times New Roman"/>
        </w:rPr>
        <w:t xml:space="preserve">egression </w:t>
      </w:r>
      <w:r w:rsidR="001A20E4" w:rsidRPr="00961391">
        <w:rPr>
          <w:rFonts w:ascii="Times New Roman" w:hAnsi="Times New Roman"/>
        </w:rPr>
        <w:t>r</w:t>
      </w:r>
      <w:r w:rsidR="00625036" w:rsidRPr="00961391">
        <w:rPr>
          <w:rFonts w:ascii="Times New Roman" w:hAnsi="Times New Roman"/>
        </w:rPr>
        <w:t xml:space="preserve">est </w:t>
      </w:r>
      <w:r w:rsidR="001A20E4" w:rsidRPr="00961391">
        <w:rPr>
          <w:rFonts w:ascii="Times New Roman" w:hAnsi="Times New Roman"/>
        </w:rPr>
        <w:t>m</w:t>
      </w:r>
      <w:r w:rsidR="00625036" w:rsidRPr="00961391">
        <w:rPr>
          <w:rFonts w:ascii="Times New Roman" w:hAnsi="Times New Roman"/>
        </w:rPr>
        <w:t>inimization</w:t>
      </w:r>
      <w:r w:rsidR="0076407F" w:rsidRPr="00961391">
        <w:rPr>
          <w:rFonts w:ascii="Times New Roman" w:hAnsi="Times New Roman"/>
        </w:rPr>
        <w:t xml:space="preserve"> (RTM)</w:t>
      </w:r>
      <w:r w:rsidR="001A20E4" w:rsidRPr="00961391">
        <w:rPr>
          <w:rFonts w:ascii="Times New Roman" w:hAnsi="Times New Roman"/>
        </w:rPr>
        <w:t xml:space="preserve"> pr</w:t>
      </w:r>
      <w:r w:rsidR="00EF56ED" w:rsidRPr="00961391">
        <w:rPr>
          <w:rFonts w:ascii="Times New Roman" w:hAnsi="Times New Roman"/>
        </w:rPr>
        <w:t>o</w:t>
      </w:r>
      <w:r w:rsidR="001A20E4" w:rsidRPr="00961391">
        <w:rPr>
          <w:rFonts w:ascii="Times New Roman" w:hAnsi="Times New Roman"/>
        </w:rPr>
        <w:t>cess</w:t>
      </w:r>
      <w:r w:rsidR="00961391" w:rsidRPr="00961391">
        <w:rPr>
          <w:rFonts w:ascii="Times New Roman" w:hAnsi="Times New Roman"/>
        </w:rPr>
        <w:t xml:space="preserve">; </w:t>
      </w:r>
      <w:r w:rsidR="00C917C3" w:rsidRPr="00C917C3">
        <w:rPr>
          <w:rFonts w:ascii="Times New Roman" w:hAnsi="Times New Roman"/>
        </w:rPr>
        <w:t xml:space="preserve">Source code is available on </w:t>
      </w:r>
      <w:proofErr w:type="spellStart"/>
      <w:r w:rsidR="00C917C3" w:rsidRPr="00C917C3">
        <w:rPr>
          <w:rFonts w:ascii="Times New Roman" w:hAnsi="Times New Roman"/>
        </w:rPr>
        <w:t>Github</w:t>
      </w:r>
      <w:proofErr w:type="spellEnd"/>
      <w:r w:rsidR="00C917C3" w:rsidRPr="00C917C3">
        <w:rPr>
          <w:rFonts w:ascii="Times New Roman" w:hAnsi="Times New Roman"/>
        </w:rPr>
        <w:t xml:space="preserve">, </w:t>
      </w:r>
      <w:r w:rsidR="00C903F9">
        <w:rPr>
          <w:rFonts w:ascii="Times New Roman" w:hAnsi="Times New Roman"/>
        </w:rPr>
        <w:t>and</w:t>
      </w:r>
      <w:r w:rsidR="00C917C3" w:rsidRPr="00C917C3">
        <w:rPr>
          <w:rFonts w:ascii="Times New Roman" w:hAnsi="Times New Roman"/>
        </w:rPr>
        <w:t xml:space="preserve"> for execution, we modified accordingly</w:t>
      </w:r>
      <w:r w:rsidR="00B96EB1">
        <w:rPr>
          <w:rFonts w:ascii="Times New Roman" w:hAnsi="Times New Roman"/>
        </w:rPr>
        <w:fldChar w:fldCharType="begin" w:fldLock="1"/>
      </w:r>
      <w:r w:rsidR="005E115D">
        <w:rPr>
          <w:rFonts w:ascii="Times New Roman" w:hAnsi="Times New Roman"/>
        </w:rPr>
        <w:instrText>ADDIN CSL_CITATION {"citationItems":[{"id":"ITEM-1","itemData":{"URL":"https://github.com/ICSE19-FAST-R/FAST-R","id":"ITEM-1","issued":{"date-parts":[["0"]]},"title":"Fast-R","type":"webpage"},"uris":["http://www.mendeley.com/documents/?uuid=ff9909bd-bbf4-4d29-9bfd-a876c0fb2040"]}],"mendeley":{"formattedCitation":"[14]","plainTextFormattedCitation":"[14]","previouslyFormattedCitation":"[14]"},"properties":{"noteIndex":0},"schema":"https://github.com/citation-style-language/schema/raw/master/csl-citation.json"}</w:instrText>
      </w:r>
      <w:r w:rsidR="00B96EB1">
        <w:rPr>
          <w:rFonts w:ascii="Times New Roman" w:hAnsi="Times New Roman"/>
        </w:rPr>
        <w:fldChar w:fldCharType="separate"/>
      </w:r>
      <w:r w:rsidR="00DC1AE0" w:rsidRPr="00DC1AE0">
        <w:rPr>
          <w:rFonts w:ascii="Times New Roman" w:hAnsi="Times New Roman"/>
          <w:noProof/>
        </w:rPr>
        <w:t>[14]</w:t>
      </w:r>
      <w:r w:rsidR="00B96EB1">
        <w:rPr>
          <w:rFonts w:ascii="Times New Roman" w:hAnsi="Times New Roman"/>
        </w:rPr>
        <w:fldChar w:fldCharType="end"/>
      </w:r>
      <w:r w:rsidR="00961391" w:rsidRPr="00961391">
        <w:rPr>
          <w:rFonts w:ascii="Times New Roman" w:hAnsi="Times New Roman"/>
        </w:rPr>
        <w:t>.</w:t>
      </w:r>
    </w:p>
    <w:p w:rsidR="0094501C" w:rsidRPr="00961391" w:rsidRDefault="0076407F" w:rsidP="00384682">
      <w:pPr>
        <w:pStyle w:val="ListParagraph"/>
        <w:numPr>
          <w:ilvl w:val="0"/>
          <w:numId w:val="23"/>
        </w:numPr>
        <w:spacing w:line="240" w:lineRule="auto"/>
        <w:ind w:left="426"/>
        <w:jc w:val="both"/>
        <w:rPr>
          <w:rFonts w:ascii="Times New Roman" w:hAnsi="Times New Roman"/>
        </w:rPr>
      </w:pPr>
      <w:r w:rsidRPr="00961391">
        <w:rPr>
          <w:rFonts w:ascii="Times New Roman" w:hAnsi="Times New Roman"/>
        </w:rPr>
        <w:t xml:space="preserve">Greedy </w:t>
      </w:r>
      <w:r w:rsidR="001A20E4" w:rsidRPr="00961391">
        <w:rPr>
          <w:rFonts w:ascii="Times New Roman" w:hAnsi="Times New Roman"/>
        </w:rPr>
        <w:t xml:space="preserve">for </w:t>
      </w:r>
      <w:r w:rsidRPr="00961391">
        <w:rPr>
          <w:rFonts w:ascii="Times New Roman" w:hAnsi="Times New Roman"/>
        </w:rPr>
        <w:t>test</w:t>
      </w:r>
      <w:r w:rsidR="0020111E" w:rsidRPr="00961391">
        <w:rPr>
          <w:rFonts w:ascii="Times New Roman" w:hAnsi="Times New Roman"/>
        </w:rPr>
        <w:t xml:space="preserve"> </w:t>
      </w:r>
      <w:r w:rsidRPr="00961391">
        <w:rPr>
          <w:rFonts w:ascii="Times New Roman" w:hAnsi="Times New Roman"/>
        </w:rPr>
        <w:t>case prioritization (TCP)</w:t>
      </w:r>
      <w:r w:rsidR="001A20E4" w:rsidRPr="00961391">
        <w:rPr>
          <w:rFonts w:ascii="Times New Roman" w:hAnsi="Times New Roman"/>
        </w:rPr>
        <w:t xml:space="preserve"> process</w:t>
      </w:r>
      <w:r w:rsidR="00E6546C" w:rsidRPr="00961391">
        <w:rPr>
          <w:rFonts w:ascii="Times New Roman" w:hAnsi="Times New Roman"/>
        </w:rPr>
        <w:t xml:space="preserve">. </w:t>
      </w:r>
      <w:r w:rsidR="00C917C3" w:rsidRPr="00C917C3">
        <w:rPr>
          <w:rFonts w:ascii="Times New Roman" w:hAnsi="Times New Roman"/>
        </w:rPr>
        <w:t>The source code is implemented based on the algorithm in the study</w:t>
      </w:r>
      <w:r w:rsidR="00961391" w:rsidRPr="00961391">
        <w:rPr>
          <w:rFonts w:ascii="Times New Roman" w:hAnsi="Times New Roman"/>
        </w:rPr>
        <w:t xml:space="preserve"> </w:t>
      </w:r>
      <w:r w:rsidR="00961391" w:rsidRPr="00961391">
        <w:rPr>
          <w:rFonts w:ascii="Times New Roman" w:hAnsi="Times New Roman"/>
        </w:rPr>
        <w:fldChar w:fldCharType="begin" w:fldLock="1"/>
      </w:r>
      <w:r w:rsidR="005E115D">
        <w:rPr>
          <w:rFonts w:ascii="Times New Roman" w:hAnsi="Times New Roman"/>
        </w:rPr>
        <w:instrText>ADDIN CSL_CITATION {"citationItems":[{"id":"ITEM-1","itemData":{"DOI":"10.1109/TSE.2007.38","ISSN":"00985589","abstract":"Regression testing is an expensive, but important, process. Unfortunately, there may be insufficient resources to allow for the reexecution of all test cases during regression testing. In this situation, test case prioritization techniques aim to improve the effectiveness of regression testing by ordering the test cases so that the most beneficial are executed first. Previous work on regression test case prioritization has focused on Greedy Algorithms. However, it is known that these algorithms may produce suboptimal results because they may construct results that denote only local minima within the search space. By contrast, metaheuristic and evolutionary search algorithms aim to avoid such problems. This paper presents results from an empirical study of the application of several greedy, metaheuristic, and evolutionary search algorithms to six programs, ranging from 374 to 11,148 lines of code for three choices of fitness metric. The paper addresses the problems of choice of fitness metric, characterization of landscape modality, and determination of the most suitable search technique to apply. The empirical results replicate previous results concerning Greedy Algorithms. They shed light on the nature of the regression testing search space, indicating that it is multimodal. The results also show that Genetic Algorithms perform well, although Greedy approaches are surprisingly effective, given the multimodal nature of the landscape. © 2007 IEEE.","author":[{"dropping-particle":"","family":"Li","given":"Zheng","non-dropping-particle":"","parse-names":false,"suffix":""},{"dropping-particle":"","family":"Harman","given":"Mark","non-dropping-particle":"","parse-names":false,"suffix":""},{"dropping-particle":"","family":"Hierons","given":"Robert M.","non-dropping-particle":"","parse-names":false,"suffix":""}],"container-title":"IEEE Transactions on Software Engineering","id":"ITEM-1","issue":"4","issued":{"date-parts":[["2007"]]},"page":"225-237","title":"Search algorithms for regression test case prioritization","type":"article-journal","volume":"33"},"uris":["http://www.mendeley.com/documents/?uuid=47b0716d-b577-4372-aa91-cbd025d9022b"]}],"mendeley":{"formattedCitation":"[15]","plainTextFormattedCitation":"[15]","previouslyFormattedCitation":"[15]"},"properties":{"noteIndex":0},"schema":"https://github.com/citation-style-language/schema/raw/master/csl-citation.json"}</w:instrText>
      </w:r>
      <w:r w:rsidR="00961391" w:rsidRPr="00961391">
        <w:rPr>
          <w:rFonts w:ascii="Times New Roman" w:hAnsi="Times New Roman"/>
        </w:rPr>
        <w:fldChar w:fldCharType="separate"/>
      </w:r>
      <w:r w:rsidR="00DC1AE0" w:rsidRPr="00DC1AE0">
        <w:rPr>
          <w:rFonts w:ascii="Times New Roman" w:hAnsi="Times New Roman"/>
          <w:noProof/>
        </w:rPr>
        <w:t>[15]</w:t>
      </w:r>
      <w:r w:rsidR="00961391" w:rsidRPr="00961391">
        <w:rPr>
          <w:rFonts w:ascii="Times New Roman" w:hAnsi="Times New Roman"/>
        </w:rPr>
        <w:fldChar w:fldCharType="end"/>
      </w:r>
      <w:r w:rsidR="00961391" w:rsidRPr="00961391">
        <w:rPr>
          <w:rFonts w:ascii="Times New Roman" w:hAnsi="Times New Roman"/>
        </w:rPr>
        <w:t>.</w:t>
      </w:r>
    </w:p>
    <w:p w:rsidR="000E28F1" w:rsidRPr="000E28F1" w:rsidRDefault="005052B7" w:rsidP="00384682">
      <w:pPr>
        <w:pStyle w:val="subsection"/>
        <w:rPr>
          <w:rFonts w:ascii="Times New Roman" w:hAnsi="Times New Roman"/>
          <w:color w:val="auto"/>
        </w:rPr>
      </w:pPr>
      <w:r>
        <w:rPr>
          <w:rFonts w:ascii="Times New Roman" w:hAnsi="Times New Roman"/>
          <w:color w:val="auto"/>
        </w:rPr>
        <w:t xml:space="preserve">2.2 </w:t>
      </w:r>
      <w:r w:rsidR="00A64DBE" w:rsidRPr="007B0DC7">
        <w:rPr>
          <w:rFonts w:ascii="Times New Roman" w:hAnsi="Times New Roman"/>
          <w:color w:val="auto"/>
        </w:rPr>
        <w:t>Software under Test (SUT)</w:t>
      </w:r>
    </w:p>
    <w:p w:rsidR="00384682" w:rsidRDefault="000E28F1" w:rsidP="00384682">
      <w:pPr>
        <w:pStyle w:val="BodyChar"/>
        <w:rPr>
          <w:rFonts w:ascii="Times New Roman" w:hAnsi="Times New Roman"/>
        </w:rPr>
      </w:pPr>
      <w:r w:rsidRPr="000E28F1">
        <w:rPr>
          <w:rFonts w:ascii="Times New Roman" w:hAnsi="Times New Roman"/>
        </w:rPr>
        <w:t xml:space="preserve">Software under test (SUT) in this study identifies by the line of code (LoC), the number of faults, and the number of test cases. Table 1 shows the lists of SUTs for test case selection or regression test selection (RTS) studies. </w:t>
      </w:r>
      <w:proofErr w:type="spellStart"/>
      <w:r w:rsidRPr="000E28F1">
        <w:rPr>
          <w:rFonts w:ascii="Courier" w:hAnsi="Courier"/>
        </w:rPr>
        <w:t>OpenMRS</w:t>
      </w:r>
      <w:proofErr w:type="spellEnd"/>
      <w:r w:rsidRPr="000E28F1">
        <w:rPr>
          <w:rFonts w:ascii="Times New Roman" w:hAnsi="Times New Roman"/>
        </w:rPr>
        <w:t xml:space="preserve"> and </w:t>
      </w:r>
      <w:proofErr w:type="spellStart"/>
      <w:r w:rsidRPr="000E28F1">
        <w:rPr>
          <w:rFonts w:ascii="Courier" w:hAnsi="Courier"/>
        </w:rPr>
        <w:t>JodaTime</w:t>
      </w:r>
      <w:proofErr w:type="spellEnd"/>
      <w:r w:rsidRPr="000E28F1">
        <w:rPr>
          <w:rFonts w:ascii="Times New Roman" w:hAnsi="Times New Roman"/>
        </w:rPr>
        <w:t xml:space="preserve"> are available on </w:t>
      </w:r>
      <w:proofErr w:type="spellStart"/>
      <w:r w:rsidRPr="000E28F1">
        <w:rPr>
          <w:rFonts w:ascii="Times New Roman" w:hAnsi="Times New Roman"/>
        </w:rPr>
        <w:t>Github</w:t>
      </w:r>
      <w:proofErr w:type="spellEnd"/>
      <w:r w:rsidRPr="000E28F1">
        <w:rPr>
          <w:rFonts w:ascii="Times New Roman" w:hAnsi="Times New Roman"/>
        </w:rPr>
        <w:t xml:space="preserve">, while </w:t>
      </w:r>
      <w:proofErr w:type="spellStart"/>
      <w:r w:rsidRPr="000E28F1">
        <w:rPr>
          <w:rFonts w:ascii="Courier" w:hAnsi="Courier"/>
        </w:rPr>
        <w:t>NumbertoWord</w:t>
      </w:r>
      <w:proofErr w:type="spellEnd"/>
      <w:r w:rsidRPr="000E28F1">
        <w:rPr>
          <w:rFonts w:ascii="Times New Roman" w:hAnsi="Times New Roman"/>
        </w:rPr>
        <w:t xml:space="preserve"> and </w:t>
      </w:r>
      <w:proofErr w:type="spellStart"/>
      <w:r w:rsidRPr="000E28F1">
        <w:rPr>
          <w:rFonts w:ascii="Courier" w:hAnsi="Courier"/>
        </w:rPr>
        <w:t>Palindorm</w:t>
      </w:r>
      <w:proofErr w:type="spellEnd"/>
      <w:r w:rsidRPr="000E28F1">
        <w:rPr>
          <w:rFonts w:ascii="Times New Roman" w:hAnsi="Times New Roman"/>
        </w:rPr>
        <w:t xml:space="preserve"> we</w:t>
      </w:r>
      <w:r w:rsidR="00467CE3">
        <w:rPr>
          <w:rFonts w:ascii="Times New Roman" w:hAnsi="Times New Roman"/>
        </w:rPr>
        <w:t>re</w:t>
      </w:r>
      <w:r w:rsidRPr="000E28F1">
        <w:rPr>
          <w:rFonts w:ascii="Times New Roman" w:hAnsi="Times New Roman"/>
        </w:rPr>
        <w:t xml:space="preserve"> implemented ourself. On the RTM and TCP study, we use the </w:t>
      </w:r>
      <w:proofErr w:type="spellStart"/>
      <w:r w:rsidRPr="000E28F1">
        <w:rPr>
          <w:rFonts w:ascii="Courier" w:hAnsi="Courier"/>
        </w:rPr>
        <w:t>print_token</w:t>
      </w:r>
      <w:proofErr w:type="spellEnd"/>
      <w:r w:rsidRPr="000E28F1">
        <w:rPr>
          <w:rFonts w:ascii="Times New Roman" w:hAnsi="Times New Roman"/>
        </w:rPr>
        <w:t xml:space="preserve"> </w:t>
      </w:r>
      <w:r w:rsidR="002930DD">
        <w:rPr>
          <w:rFonts w:ascii="Times New Roman" w:hAnsi="Times New Roman"/>
        </w:rPr>
        <w:t xml:space="preserve">and </w:t>
      </w:r>
      <w:r w:rsidR="00467CE3">
        <w:rPr>
          <w:rFonts w:ascii="Courier" w:hAnsi="Courier"/>
        </w:rPr>
        <w:t>p</w:t>
      </w:r>
      <w:r w:rsidR="002930DD" w:rsidRPr="002930DD">
        <w:rPr>
          <w:rFonts w:ascii="Courier" w:hAnsi="Courier"/>
        </w:rPr>
        <w:t>rint_token2</w:t>
      </w:r>
      <w:r w:rsidR="002930DD">
        <w:rPr>
          <w:rFonts w:ascii="Times New Roman" w:hAnsi="Times New Roman"/>
        </w:rPr>
        <w:t xml:space="preserve"> </w:t>
      </w:r>
      <w:r w:rsidRPr="000E28F1">
        <w:rPr>
          <w:rFonts w:ascii="Times New Roman" w:hAnsi="Times New Roman"/>
        </w:rPr>
        <w:t>software as SUT. Th</w:t>
      </w:r>
      <w:r w:rsidR="00467CE3">
        <w:rPr>
          <w:rFonts w:ascii="Times New Roman" w:hAnsi="Times New Roman"/>
        </w:rPr>
        <w:t>ese</w:t>
      </w:r>
      <w:r w:rsidRPr="000E28F1">
        <w:rPr>
          <w:rFonts w:ascii="Times New Roman" w:hAnsi="Times New Roman"/>
        </w:rPr>
        <w:t xml:space="preserve"> application</w:t>
      </w:r>
      <w:r w:rsidR="00467CE3">
        <w:rPr>
          <w:rFonts w:ascii="Times New Roman" w:hAnsi="Times New Roman"/>
        </w:rPr>
        <w:t>s</w:t>
      </w:r>
      <w:r w:rsidRPr="000E28F1">
        <w:rPr>
          <w:rFonts w:ascii="Times New Roman" w:hAnsi="Times New Roman"/>
        </w:rPr>
        <w:t xml:space="preserve"> </w:t>
      </w:r>
      <w:proofErr w:type="spellStart"/>
      <w:r w:rsidR="00467CE3">
        <w:rPr>
          <w:rFonts w:ascii="Times New Roman" w:hAnsi="Times New Roman"/>
        </w:rPr>
        <w:t>are</w:t>
      </w:r>
      <w:r w:rsidRPr="000E28F1">
        <w:rPr>
          <w:rFonts w:ascii="Times New Roman" w:hAnsi="Times New Roman"/>
        </w:rPr>
        <w:t>a</w:t>
      </w:r>
      <w:proofErr w:type="spellEnd"/>
      <w:r w:rsidR="00467CE3">
        <w:rPr>
          <w:rFonts w:ascii="Times New Roman" w:hAnsi="Times New Roman"/>
        </w:rPr>
        <w:t xml:space="preserve"> a</w:t>
      </w:r>
      <w:r w:rsidRPr="000E28F1">
        <w:rPr>
          <w:rFonts w:ascii="Times New Roman" w:hAnsi="Times New Roman"/>
        </w:rPr>
        <w:t>vailable in software-artefact infrastructure repository (SIR)</w:t>
      </w:r>
      <w:r w:rsidR="00B96EB1">
        <w:rPr>
          <w:rFonts w:ascii="Times New Roman" w:hAnsi="Times New Roman"/>
        </w:rPr>
        <w:t xml:space="preserve"> </w:t>
      </w:r>
      <w:r w:rsidR="00B96EB1">
        <w:rPr>
          <w:rFonts w:ascii="Times New Roman" w:hAnsi="Times New Roman"/>
          <w:color w:val="000000" w:themeColor="text1"/>
        </w:rPr>
        <w:fldChar w:fldCharType="begin" w:fldLock="1"/>
      </w:r>
      <w:r w:rsidR="005E115D">
        <w:rPr>
          <w:rFonts w:ascii="Times New Roman" w:hAnsi="Times New Roman"/>
          <w:color w:val="000000" w:themeColor="text1"/>
        </w:rPr>
        <w:instrText>ADDIN CSL_CITATION {"citationItems":[{"id":"ITEM-1","itemData":{"URL":"https://sir.csc.ncsu.edu/portal/index.php","id":"ITEM-1","issued":{"date-parts":[["0"]]},"title":"National Science Foundation","type":"webpage"},"uris":["http://www.mendeley.com/documents/?uuid=5298b995-8e7f-481c-a76b-2b0af0a96578"]}],"mendeley":{"formattedCitation":"[16]","plainTextFormattedCitation":"[16]","previouslyFormattedCitation":"[16]"},"properties":{"noteIndex":0},"schema":"https://github.com/citation-style-language/schema/raw/master/csl-citation.json"}</w:instrText>
      </w:r>
      <w:r w:rsidR="00B96EB1">
        <w:rPr>
          <w:rFonts w:ascii="Times New Roman" w:hAnsi="Times New Roman"/>
          <w:color w:val="000000" w:themeColor="text1"/>
        </w:rPr>
        <w:fldChar w:fldCharType="separate"/>
      </w:r>
      <w:r w:rsidR="00DC1AE0" w:rsidRPr="00DC1AE0">
        <w:rPr>
          <w:rFonts w:ascii="Times New Roman" w:hAnsi="Times New Roman"/>
          <w:noProof/>
          <w:color w:val="000000" w:themeColor="text1"/>
        </w:rPr>
        <w:t>[16]</w:t>
      </w:r>
      <w:r w:rsidR="00B96EB1">
        <w:rPr>
          <w:rFonts w:ascii="Times New Roman" w:hAnsi="Times New Roman"/>
          <w:color w:val="000000" w:themeColor="text1"/>
        </w:rPr>
        <w:fldChar w:fldCharType="end"/>
      </w:r>
      <w:r w:rsidRPr="000E28F1">
        <w:rPr>
          <w:rFonts w:ascii="Times New Roman" w:hAnsi="Times New Roman"/>
        </w:rPr>
        <w:t xml:space="preserve">. </w:t>
      </w:r>
      <w:proofErr w:type="spellStart"/>
      <w:r w:rsidRPr="000E28F1">
        <w:rPr>
          <w:rFonts w:ascii="Times New Roman" w:hAnsi="Times New Roman"/>
        </w:rPr>
        <w:t>Print_token</w:t>
      </w:r>
      <w:proofErr w:type="spellEnd"/>
      <w:r w:rsidRPr="000E28F1">
        <w:rPr>
          <w:rFonts w:ascii="Times New Roman" w:hAnsi="Times New Roman"/>
        </w:rPr>
        <w:t xml:space="preserve"> has eight versions consisting of one original version and seven mutant versions. In this study, we use the original version and the seventh version.</w:t>
      </w:r>
    </w:p>
    <w:p w:rsidR="00467CE3" w:rsidRDefault="00467CE3" w:rsidP="00384682">
      <w:pPr>
        <w:pStyle w:val="BodyChar"/>
        <w:rPr>
          <w:rFonts w:ascii="Times New Roman" w:hAnsi="Times New Roman"/>
        </w:rPr>
      </w:pPr>
    </w:p>
    <w:p w:rsidR="0089451B" w:rsidRDefault="00562EBD" w:rsidP="00384682">
      <w:pPr>
        <w:pStyle w:val="BodyChar"/>
        <w:jc w:val="center"/>
        <w:rPr>
          <w:rFonts w:ascii="Times New Roman" w:hAnsi="Times New Roman"/>
        </w:rPr>
      </w:pPr>
      <w:r w:rsidRPr="0097477E">
        <w:rPr>
          <w:rFonts w:ascii="Times New Roman" w:hAnsi="Times New Roman"/>
          <w:b/>
          <w:bCs/>
        </w:rPr>
        <w:t>Table 1</w:t>
      </w:r>
      <w:r>
        <w:rPr>
          <w:rFonts w:ascii="Times New Roman" w:hAnsi="Times New Roman"/>
        </w:rPr>
        <w:t xml:space="preserve">. List of SUT </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1524"/>
        <w:gridCol w:w="2126"/>
        <w:gridCol w:w="1134"/>
        <w:gridCol w:w="1276"/>
        <w:gridCol w:w="709"/>
        <w:gridCol w:w="709"/>
        <w:gridCol w:w="850"/>
      </w:tblGrid>
      <w:tr w:rsidR="00163DA4" w:rsidRPr="0002724B" w:rsidTr="00163DA4">
        <w:tc>
          <w:tcPr>
            <w:tcW w:w="461" w:type="dxa"/>
            <w:tcBorders>
              <w:top w:val="single" w:sz="4" w:space="0" w:color="auto"/>
              <w:bottom w:val="single" w:sz="4" w:space="0" w:color="auto"/>
            </w:tcBorders>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No</w:t>
            </w:r>
          </w:p>
        </w:tc>
        <w:tc>
          <w:tcPr>
            <w:tcW w:w="1524" w:type="dxa"/>
            <w:tcBorders>
              <w:top w:val="single" w:sz="4" w:space="0" w:color="auto"/>
              <w:bottom w:val="single" w:sz="4" w:space="0" w:color="auto"/>
            </w:tcBorders>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SUT</w:t>
            </w:r>
            <w:r>
              <w:rPr>
                <w:rFonts w:ascii="Times New Roman" w:hAnsi="Times New Roman"/>
                <w:sz w:val="18"/>
                <w:szCs w:val="18"/>
              </w:rPr>
              <w:t xml:space="preserve"> Name</w:t>
            </w:r>
          </w:p>
        </w:tc>
        <w:tc>
          <w:tcPr>
            <w:tcW w:w="2126" w:type="dxa"/>
            <w:tcBorders>
              <w:top w:val="single" w:sz="4" w:space="0" w:color="auto"/>
              <w:bottom w:val="single" w:sz="4" w:space="0" w:color="auto"/>
            </w:tcBorders>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Description</w:t>
            </w:r>
          </w:p>
        </w:tc>
        <w:tc>
          <w:tcPr>
            <w:tcW w:w="1134" w:type="dxa"/>
            <w:tcBorders>
              <w:top w:val="single" w:sz="4" w:space="0" w:color="auto"/>
              <w:bottom w:val="single" w:sz="4" w:space="0" w:color="auto"/>
            </w:tcBorders>
          </w:tcPr>
          <w:p w:rsidR="00163DA4" w:rsidRDefault="00163DA4" w:rsidP="00384682">
            <w:pPr>
              <w:pStyle w:val="BodyChar"/>
              <w:jc w:val="center"/>
              <w:rPr>
                <w:rFonts w:ascii="Times New Roman" w:hAnsi="Times New Roman"/>
                <w:sz w:val="18"/>
                <w:szCs w:val="18"/>
              </w:rPr>
            </w:pPr>
            <w:r>
              <w:rPr>
                <w:rFonts w:ascii="Times New Roman" w:hAnsi="Times New Roman"/>
                <w:sz w:val="18"/>
                <w:szCs w:val="18"/>
              </w:rPr>
              <w:t>Regression</w:t>
            </w:r>
          </w:p>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technique</w:t>
            </w:r>
          </w:p>
        </w:tc>
        <w:tc>
          <w:tcPr>
            <w:tcW w:w="1276" w:type="dxa"/>
            <w:tcBorders>
              <w:top w:val="single" w:sz="4" w:space="0" w:color="auto"/>
              <w:bottom w:val="single" w:sz="4" w:space="0" w:color="auto"/>
            </w:tcBorders>
          </w:tcPr>
          <w:p w:rsidR="00163DA4" w:rsidRDefault="00163DA4" w:rsidP="00384682">
            <w:pPr>
              <w:pStyle w:val="BodyChar"/>
              <w:jc w:val="center"/>
              <w:rPr>
                <w:rFonts w:ascii="Times New Roman" w:hAnsi="Times New Roman"/>
                <w:sz w:val="18"/>
                <w:szCs w:val="18"/>
              </w:rPr>
            </w:pPr>
            <w:r>
              <w:rPr>
                <w:rFonts w:ascii="Times New Roman" w:hAnsi="Times New Roman"/>
                <w:sz w:val="18"/>
                <w:szCs w:val="18"/>
              </w:rPr>
              <w:t>Source code Language</w:t>
            </w:r>
          </w:p>
        </w:tc>
        <w:tc>
          <w:tcPr>
            <w:tcW w:w="709" w:type="dxa"/>
            <w:tcBorders>
              <w:top w:val="single" w:sz="4" w:space="0" w:color="auto"/>
              <w:bottom w:val="single" w:sz="4" w:space="0" w:color="auto"/>
            </w:tcBorders>
          </w:tcPr>
          <w:p w:rsidR="00163DA4" w:rsidRPr="00163DA4" w:rsidRDefault="00163DA4" w:rsidP="00384682">
            <w:pPr>
              <w:pStyle w:val="BodyChar"/>
              <w:jc w:val="center"/>
              <w:rPr>
                <w:rFonts w:ascii="Times New Roman" w:hAnsi="Times New Roman"/>
                <w:i/>
                <w:iCs/>
                <w:sz w:val="18"/>
                <w:szCs w:val="18"/>
              </w:rPr>
            </w:pPr>
            <w:r w:rsidRPr="00163DA4">
              <w:rPr>
                <w:rFonts w:ascii="Times New Roman" w:hAnsi="Times New Roman"/>
                <w:i/>
                <w:iCs/>
                <w:sz w:val="18"/>
                <w:szCs w:val="18"/>
              </w:rPr>
              <w:t xml:space="preserve">a </w:t>
            </w:r>
          </w:p>
        </w:tc>
        <w:tc>
          <w:tcPr>
            <w:tcW w:w="709" w:type="dxa"/>
            <w:tcBorders>
              <w:top w:val="single" w:sz="4" w:space="0" w:color="auto"/>
              <w:bottom w:val="single" w:sz="4" w:space="0" w:color="auto"/>
            </w:tcBorders>
          </w:tcPr>
          <w:p w:rsidR="00163DA4" w:rsidRPr="00163DA4" w:rsidRDefault="00163DA4" w:rsidP="00384682">
            <w:pPr>
              <w:pStyle w:val="BodyChar"/>
              <w:jc w:val="center"/>
              <w:rPr>
                <w:rFonts w:ascii="Times New Roman" w:hAnsi="Times New Roman"/>
                <w:i/>
                <w:iCs/>
                <w:sz w:val="18"/>
                <w:szCs w:val="18"/>
              </w:rPr>
            </w:pPr>
            <w:r w:rsidRPr="00163DA4">
              <w:rPr>
                <w:rFonts w:ascii="Times New Roman" w:hAnsi="Times New Roman"/>
                <w:i/>
                <w:iCs/>
                <w:sz w:val="18"/>
                <w:szCs w:val="18"/>
              </w:rPr>
              <w:t xml:space="preserve">b </w:t>
            </w:r>
          </w:p>
        </w:tc>
        <w:tc>
          <w:tcPr>
            <w:tcW w:w="850" w:type="dxa"/>
            <w:tcBorders>
              <w:top w:val="single" w:sz="4" w:space="0" w:color="auto"/>
              <w:bottom w:val="single" w:sz="4" w:space="0" w:color="auto"/>
            </w:tcBorders>
          </w:tcPr>
          <w:p w:rsidR="00163DA4" w:rsidRPr="00163DA4" w:rsidRDefault="00163DA4" w:rsidP="00384682">
            <w:pPr>
              <w:pStyle w:val="BodyChar"/>
              <w:jc w:val="center"/>
              <w:rPr>
                <w:rFonts w:ascii="Times New Roman" w:hAnsi="Times New Roman"/>
                <w:i/>
                <w:iCs/>
                <w:sz w:val="18"/>
                <w:szCs w:val="18"/>
              </w:rPr>
            </w:pPr>
            <w:r w:rsidRPr="00163DA4">
              <w:rPr>
                <w:rFonts w:ascii="Times New Roman" w:hAnsi="Times New Roman"/>
                <w:i/>
                <w:iCs/>
                <w:sz w:val="18"/>
                <w:szCs w:val="18"/>
              </w:rPr>
              <w:t xml:space="preserve">c </w:t>
            </w:r>
          </w:p>
        </w:tc>
      </w:tr>
      <w:tr w:rsidR="00163DA4" w:rsidRPr="0002724B" w:rsidTr="00163DA4">
        <w:tc>
          <w:tcPr>
            <w:tcW w:w="461" w:type="dxa"/>
            <w:tcBorders>
              <w:top w:val="single" w:sz="4" w:space="0" w:color="auto"/>
            </w:tcBorders>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1</w:t>
            </w:r>
          </w:p>
        </w:tc>
        <w:tc>
          <w:tcPr>
            <w:tcW w:w="1524" w:type="dxa"/>
            <w:tcBorders>
              <w:top w:val="single" w:sz="4" w:space="0" w:color="auto"/>
            </w:tcBorders>
          </w:tcPr>
          <w:p w:rsidR="00163DA4" w:rsidRPr="0002724B" w:rsidRDefault="00163DA4" w:rsidP="00384682">
            <w:pPr>
              <w:pStyle w:val="BodyChar"/>
              <w:rPr>
                <w:rFonts w:ascii="Times New Roman" w:hAnsi="Times New Roman"/>
                <w:sz w:val="18"/>
                <w:szCs w:val="18"/>
              </w:rPr>
            </w:pPr>
            <w:proofErr w:type="spellStart"/>
            <w:r w:rsidRPr="0002724B">
              <w:rPr>
                <w:rFonts w:ascii="Times New Roman" w:hAnsi="Times New Roman"/>
                <w:sz w:val="18"/>
                <w:szCs w:val="18"/>
              </w:rPr>
              <w:t>OpenMRS</w:t>
            </w:r>
            <w:proofErr w:type="spellEnd"/>
          </w:p>
        </w:tc>
        <w:tc>
          <w:tcPr>
            <w:tcW w:w="2126" w:type="dxa"/>
            <w:tcBorders>
              <w:top w:val="single" w:sz="4" w:space="0" w:color="auto"/>
            </w:tcBorders>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Medical Record System Open Source</w:t>
            </w:r>
          </w:p>
        </w:tc>
        <w:tc>
          <w:tcPr>
            <w:tcW w:w="1134" w:type="dxa"/>
            <w:tcBorders>
              <w:top w:val="single" w:sz="4" w:space="0" w:color="auto"/>
            </w:tcBorders>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Borders>
              <w:top w:val="single" w:sz="4" w:space="0" w:color="auto"/>
            </w:tcBorders>
          </w:tcPr>
          <w:p w:rsidR="00163DA4" w:rsidRDefault="00163DA4" w:rsidP="00384682">
            <w:pPr>
              <w:pStyle w:val="BodyChar"/>
              <w:jc w:val="center"/>
              <w:rPr>
                <w:rFonts w:ascii="Times New Roman" w:hAnsi="Times New Roman"/>
                <w:sz w:val="18"/>
                <w:szCs w:val="18"/>
              </w:rPr>
            </w:pPr>
            <w:r>
              <w:rPr>
                <w:rFonts w:ascii="Times New Roman" w:hAnsi="Times New Roman"/>
                <w:sz w:val="18"/>
                <w:szCs w:val="18"/>
              </w:rPr>
              <w:t>Phyton</w:t>
            </w:r>
          </w:p>
          <w:p w:rsidR="00163DA4" w:rsidRPr="0002724B" w:rsidRDefault="00163DA4" w:rsidP="00163DA4">
            <w:pPr>
              <w:pStyle w:val="BodyChar"/>
              <w:rPr>
                <w:rFonts w:ascii="Times New Roman" w:hAnsi="Times New Roman"/>
                <w:sz w:val="18"/>
                <w:szCs w:val="18"/>
              </w:rPr>
            </w:pPr>
          </w:p>
        </w:tc>
        <w:tc>
          <w:tcPr>
            <w:tcW w:w="709" w:type="dxa"/>
            <w:tcBorders>
              <w:top w:val="single" w:sz="4" w:space="0" w:color="auto"/>
            </w:tcBorders>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90</w:t>
            </w:r>
          </w:p>
        </w:tc>
        <w:tc>
          <w:tcPr>
            <w:tcW w:w="709" w:type="dxa"/>
            <w:tcBorders>
              <w:top w:val="single" w:sz="4" w:space="0" w:color="auto"/>
            </w:tcBorders>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7</w:t>
            </w:r>
          </w:p>
        </w:tc>
        <w:tc>
          <w:tcPr>
            <w:tcW w:w="850" w:type="dxa"/>
            <w:tcBorders>
              <w:top w:val="single" w:sz="4" w:space="0" w:color="auto"/>
            </w:tcBorders>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20</w:t>
            </w:r>
          </w:p>
        </w:tc>
      </w:tr>
      <w:tr w:rsidR="00163DA4" w:rsidRPr="0002724B" w:rsidTr="00163DA4">
        <w:tc>
          <w:tcPr>
            <w:tcW w:w="461" w:type="dxa"/>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2</w:t>
            </w:r>
          </w:p>
        </w:tc>
        <w:tc>
          <w:tcPr>
            <w:tcW w:w="1524" w:type="dxa"/>
          </w:tcPr>
          <w:p w:rsidR="00163DA4" w:rsidRPr="0002724B" w:rsidRDefault="00163DA4" w:rsidP="00384682">
            <w:pPr>
              <w:pStyle w:val="BodyChar"/>
              <w:rPr>
                <w:rFonts w:ascii="Times New Roman" w:hAnsi="Times New Roman"/>
                <w:sz w:val="18"/>
                <w:szCs w:val="18"/>
              </w:rPr>
            </w:pPr>
            <w:proofErr w:type="spellStart"/>
            <w:r w:rsidRPr="0002724B">
              <w:rPr>
                <w:rFonts w:ascii="Times New Roman" w:hAnsi="Times New Roman"/>
                <w:sz w:val="18"/>
                <w:szCs w:val="18"/>
              </w:rPr>
              <w:t>NumbertoWord</w:t>
            </w:r>
            <w:proofErr w:type="spellEnd"/>
          </w:p>
        </w:tc>
        <w:tc>
          <w:tcPr>
            <w:tcW w:w="2126" w:type="dxa"/>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Convert the number to the word</w:t>
            </w:r>
          </w:p>
        </w:tc>
        <w:tc>
          <w:tcPr>
            <w:tcW w:w="1134"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Phyton</w:t>
            </w:r>
          </w:p>
        </w:tc>
        <w:tc>
          <w:tcPr>
            <w:tcW w:w="709"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70</w:t>
            </w:r>
          </w:p>
        </w:tc>
        <w:tc>
          <w:tcPr>
            <w:tcW w:w="709"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5</w:t>
            </w:r>
          </w:p>
        </w:tc>
        <w:tc>
          <w:tcPr>
            <w:tcW w:w="850"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10</w:t>
            </w:r>
          </w:p>
        </w:tc>
      </w:tr>
      <w:tr w:rsidR="00163DA4" w:rsidRPr="0002724B" w:rsidTr="00163DA4">
        <w:tc>
          <w:tcPr>
            <w:tcW w:w="461" w:type="dxa"/>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3</w:t>
            </w:r>
          </w:p>
        </w:tc>
        <w:tc>
          <w:tcPr>
            <w:tcW w:w="1524" w:type="dxa"/>
          </w:tcPr>
          <w:p w:rsidR="00163DA4" w:rsidRPr="0002724B" w:rsidRDefault="00163DA4" w:rsidP="00384682">
            <w:pPr>
              <w:pStyle w:val="BodyChar"/>
              <w:rPr>
                <w:rFonts w:ascii="Times New Roman" w:hAnsi="Times New Roman"/>
                <w:sz w:val="18"/>
                <w:szCs w:val="18"/>
              </w:rPr>
            </w:pPr>
            <w:proofErr w:type="spellStart"/>
            <w:r w:rsidRPr="0002724B">
              <w:rPr>
                <w:rFonts w:ascii="Times New Roman" w:hAnsi="Times New Roman"/>
                <w:sz w:val="18"/>
                <w:szCs w:val="18"/>
              </w:rPr>
              <w:t>Palindrom</w:t>
            </w:r>
            <w:proofErr w:type="spellEnd"/>
          </w:p>
        </w:tc>
        <w:tc>
          <w:tcPr>
            <w:tcW w:w="2126" w:type="dxa"/>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Reverse the word</w:t>
            </w:r>
          </w:p>
        </w:tc>
        <w:tc>
          <w:tcPr>
            <w:tcW w:w="1134"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Phyton</w:t>
            </w:r>
          </w:p>
        </w:tc>
        <w:tc>
          <w:tcPr>
            <w:tcW w:w="709"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51</w:t>
            </w:r>
          </w:p>
        </w:tc>
        <w:tc>
          <w:tcPr>
            <w:tcW w:w="709"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3</w:t>
            </w:r>
          </w:p>
        </w:tc>
        <w:tc>
          <w:tcPr>
            <w:tcW w:w="850"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10</w:t>
            </w:r>
          </w:p>
        </w:tc>
      </w:tr>
      <w:tr w:rsidR="00163DA4" w:rsidRPr="0002724B" w:rsidTr="00163DA4">
        <w:tc>
          <w:tcPr>
            <w:tcW w:w="461" w:type="dxa"/>
          </w:tcPr>
          <w:p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4</w:t>
            </w:r>
          </w:p>
        </w:tc>
        <w:tc>
          <w:tcPr>
            <w:tcW w:w="1524" w:type="dxa"/>
          </w:tcPr>
          <w:p w:rsidR="00163DA4" w:rsidRPr="0002724B" w:rsidRDefault="00163DA4" w:rsidP="00384682">
            <w:pPr>
              <w:pStyle w:val="BodyChar"/>
              <w:rPr>
                <w:rFonts w:ascii="Times New Roman" w:hAnsi="Times New Roman"/>
                <w:sz w:val="18"/>
                <w:szCs w:val="18"/>
              </w:rPr>
            </w:pPr>
            <w:proofErr w:type="spellStart"/>
            <w:r w:rsidRPr="0002724B">
              <w:rPr>
                <w:rFonts w:ascii="Times New Roman" w:hAnsi="Times New Roman"/>
                <w:sz w:val="18"/>
                <w:szCs w:val="18"/>
              </w:rPr>
              <w:t>JodaTime</w:t>
            </w:r>
            <w:proofErr w:type="spellEnd"/>
          </w:p>
        </w:tc>
        <w:tc>
          <w:tcPr>
            <w:tcW w:w="2126" w:type="dxa"/>
          </w:tcPr>
          <w:p w:rsidR="00163DA4" w:rsidRPr="0002724B" w:rsidRDefault="00163DA4" w:rsidP="00384682">
            <w:pPr>
              <w:pStyle w:val="BodyChar"/>
              <w:rPr>
                <w:rFonts w:ascii="Times New Roman" w:hAnsi="Times New Roman"/>
                <w:sz w:val="18"/>
                <w:szCs w:val="18"/>
              </w:rPr>
            </w:pPr>
            <w:proofErr w:type="spellStart"/>
            <w:r w:rsidRPr="0002724B">
              <w:rPr>
                <w:rFonts w:ascii="Times New Roman" w:hAnsi="Times New Roman"/>
                <w:sz w:val="18"/>
                <w:szCs w:val="18"/>
              </w:rPr>
              <w:t>Jona</w:t>
            </w:r>
            <w:proofErr w:type="spellEnd"/>
            <w:r w:rsidRPr="0002724B">
              <w:rPr>
                <w:rFonts w:ascii="Times New Roman" w:hAnsi="Times New Roman"/>
                <w:sz w:val="18"/>
                <w:szCs w:val="18"/>
              </w:rPr>
              <w:t xml:space="preserve"> Time Transformer</w:t>
            </w:r>
          </w:p>
        </w:tc>
        <w:tc>
          <w:tcPr>
            <w:tcW w:w="1134"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Phyton</w:t>
            </w:r>
          </w:p>
        </w:tc>
        <w:tc>
          <w:tcPr>
            <w:tcW w:w="709"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71657</w:t>
            </w:r>
          </w:p>
        </w:tc>
        <w:tc>
          <w:tcPr>
            <w:tcW w:w="709"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11</w:t>
            </w:r>
          </w:p>
        </w:tc>
        <w:tc>
          <w:tcPr>
            <w:tcW w:w="850" w:type="dxa"/>
          </w:tcPr>
          <w:p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24</w:t>
            </w:r>
          </w:p>
        </w:tc>
      </w:tr>
      <w:tr w:rsidR="00163DA4" w:rsidRPr="0002724B" w:rsidTr="00212680">
        <w:tc>
          <w:tcPr>
            <w:tcW w:w="461" w:type="dxa"/>
          </w:tcPr>
          <w:p w:rsidR="00163DA4" w:rsidRPr="0002724B" w:rsidRDefault="00163DA4" w:rsidP="00384682">
            <w:pPr>
              <w:pStyle w:val="BodyChar"/>
              <w:rPr>
                <w:rFonts w:ascii="Times New Roman" w:hAnsi="Times New Roman"/>
                <w:sz w:val="18"/>
                <w:szCs w:val="18"/>
              </w:rPr>
            </w:pPr>
            <w:r>
              <w:rPr>
                <w:rFonts w:ascii="Times New Roman" w:hAnsi="Times New Roman"/>
                <w:sz w:val="18"/>
                <w:szCs w:val="18"/>
              </w:rPr>
              <w:t>5</w:t>
            </w:r>
          </w:p>
        </w:tc>
        <w:tc>
          <w:tcPr>
            <w:tcW w:w="1524" w:type="dxa"/>
          </w:tcPr>
          <w:p w:rsidR="00163DA4" w:rsidRPr="0002724B" w:rsidRDefault="00163DA4" w:rsidP="00384682">
            <w:pPr>
              <w:pStyle w:val="BodyChar"/>
              <w:rPr>
                <w:rFonts w:ascii="Times New Roman" w:hAnsi="Times New Roman"/>
                <w:sz w:val="18"/>
                <w:szCs w:val="18"/>
              </w:rPr>
            </w:pPr>
            <w:proofErr w:type="spellStart"/>
            <w:r>
              <w:rPr>
                <w:rFonts w:ascii="Times New Roman" w:hAnsi="Times New Roman"/>
                <w:sz w:val="18"/>
                <w:szCs w:val="18"/>
              </w:rPr>
              <w:t>Print_token</w:t>
            </w:r>
            <w:proofErr w:type="spellEnd"/>
            <w:r w:rsidR="002930DD">
              <w:rPr>
                <w:rFonts w:ascii="Times New Roman" w:hAnsi="Times New Roman"/>
                <w:sz w:val="18"/>
                <w:szCs w:val="18"/>
              </w:rPr>
              <w:t xml:space="preserve"> </w:t>
            </w:r>
          </w:p>
        </w:tc>
        <w:tc>
          <w:tcPr>
            <w:tcW w:w="2126" w:type="dxa"/>
          </w:tcPr>
          <w:p w:rsidR="00163DA4" w:rsidRPr="0002724B" w:rsidRDefault="00163DA4" w:rsidP="00384682">
            <w:pPr>
              <w:pStyle w:val="BodyChar"/>
              <w:rPr>
                <w:rFonts w:ascii="Times New Roman" w:hAnsi="Times New Roman"/>
                <w:sz w:val="18"/>
                <w:szCs w:val="18"/>
              </w:rPr>
            </w:pPr>
            <w:r>
              <w:rPr>
                <w:rFonts w:ascii="Times New Roman" w:hAnsi="Times New Roman"/>
                <w:sz w:val="18"/>
                <w:szCs w:val="18"/>
              </w:rPr>
              <w:t xml:space="preserve">Identify and print </w:t>
            </w:r>
            <w:r w:rsidR="00212680">
              <w:rPr>
                <w:rFonts w:ascii="Times New Roman" w:hAnsi="Times New Roman"/>
                <w:sz w:val="18"/>
                <w:szCs w:val="18"/>
              </w:rPr>
              <w:t>a</w:t>
            </w:r>
            <w:r>
              <w:rPr>
                <w:rFonts w:ascii="Times New Roman" w:hAnsi="Times New Roman"/>
                <w:sz w:val="18"/>
                <w:szCs w:val="18"/>
              </w:rPr>
              <w:t xml:space="preserve"> token</w:t>
            </w:r>
          </w:p>
        </w:tc>
        <w:tc>
          <w:tcPr>
            <w:tcW w:w="1134"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 xml:space="preserve">RTM </w:t>
            </w:r>
          </w:p>
        </w:tc>
        <w:tc>
          <w:tcPr>
            <w:tcW w:w="1276" w:type="dxa"/>
          </w:tcPr>
          <w:p w:rsidR="00212680" w:rsidRDefault="00163DA4" w:rsidP="00212680">
            <w:pPr>
              <w:pStyle w:val="BodyChar"/>
              <w:jc w:val="center"/>
              <w:rPr>
                <w:rFonts w:ascii="Times New Roman" w:hAnsi="Times New Roman"/>
                <w:sz w:val="18"/>
                <w:szCs w:val="18"/>
              </w:rPr>
            </w:pPr>
            <w:r>
              <w:rPr>
                <w:rFonts w:ascii="Times New Roman" w:hAnsi="Times New Roman"/>
                <w:sz w:val="18"/>
                <w:szCs w:val="18"/>
              </w:rPr>
              <w:t>C</w:t>
            </w:r>
          </w:p>
        </w:tc>
        <w:tc>
          <w:tcPr>
            <w:tcW w:w="709"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563</w:t>
            </w:r>
          </w:p>
        </w:tc>
        <w:tc>
          <w:tcPr>
            <w:tcW w:w="709"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11</w:t>
            </w:r>
          </w:p>
        </w:tc>
        <w:tc>
          <w:tcPr>
            <w:tcW w:w="850" w:type="dxa"/>
          </w:tcPr>
          <w:p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11</w:t>
            </w:r>
            <w:r w:rsidR="00212680">
              <w:rPr>
                <w:rFonts w:ascii="Times New Roman" w:hAnsi="Times New Roman"/>
                <w:sz w:val="18"/>
                <w:szCs w:val="18"/>
              </w:rPr>
              <w:t>0</w:t>
            </w:r>
            <w:r>
              <w:rPr>
                <w:rFonts w:ascii="Times New Roman" w:hAnsi="Times New Roman"/>
                <w:sz w:val="18"/>
                <w:szCs w:val="18"/>
              </w:rPr>
              <w:t>7</w:t>
            </w:r>
          </w:p>
        </w:tc>
      </w:tr>
      <w:tr w:rsidR="00212680" w:rsidRPr="0002724B" w:rsidTr="00163DA4">
        <w:tc>
          <w:tcPr>
            <w:tcW w:w="461" w:type="dxa"/>
            <w:tcBorders>
              <w:bottom w:val="single" w:sz="4" w:space="0" w:color="auto"/>
            </w:tcBorders>
          </w:tcPr>
          <w:p w:rsidR="00212680" w:rsidRDefault="00212680" w:rsidP="00384682">
            <w:pPr>
              <w:pStyle w:val="BodyChar"/>
              <w:rPr>
                <w:rFonts w:ascii="Times New Roman" w:hAnsi="Times New Roman"/>
                <w:sz w:val="18"/>
                <w:szCs w:val="18"/>
              </w:rPr>
            </w:pPr>
            <w:r>
              <w:rPr>
                <w:rFonts w:ascii="Times New Roman" w:hAnsi="Times New Roman"/>
                <w:sz w:val="18"/>
                <w:szCs w:val="18"/>
              </w:rPr>
              <w:t>6</w:t>
            </w:r>
          </w:p>
        </w:tc>
        <w:tc>
          <w:tcPr>
            <w:tcW w:w="1524" w:type="dxa"/>
            <w:tcBorders>
              <w:bottom w:val="single" w:sz="4" w:space="0" w:color="auto"/>
            </w:tcBorders>
          </w:tcPr>
          <w:p w:rsidR="00212680" w:rsidRDefault="00212680" w:rsidP="00384682">
            <w:pPr>
              <w:pStyle w:val="BodyChar"/>
              <w:rPr>
                <w:rFonts w:ascii="Times New Roman" w:hAnsi="Times New Roman"/>
                <w:sz w:val="18"/>
                <w:szCs w:val="18"/>
              </w:rPr>
            </w:pPr>
            <w:r>
              <w:rPr>
                <w:rFonts w:ascii="Times New Roman" w:hAnsi="Times New Roman"/>
                <w:sz w:val="18"/>
                <w:szCs w:val="18"/>
              </w:rPr>
              <w:t>Print_token2</w:t>
            </w:r>
          </w:p>
        </w:tc>
        <w:tc>
          <w:tcPr>
            <w:tcW w:w="2126" w:type="dxa"/>
            <w:tcBorders>
              <w:bottom w:val="single" w:sz="4" w:space="0" w:color="auto"/>
            </w:tcBorders>
          </w:tcPr>
          <w:p w:rsidR="00212680" w:rsidRDefault="00212680" w:rsidP="00384682">
            <w:pPr>
              <w:pStyle w:val="BodyChar"/>
              <w:rPr>
                <w:rFonts w:ascii="Times New Roman" w:hAnsi="Times New Roman"/>
                <w:sz w:val="18"/>
                <w:szCs w:val="18"/>
              </w:rPr>
            </w:pPr>
            <w:r>
              <w:rPr>
                <w:rFonts w:ascii="Times New Roman" w:hAnsi="Times New Roman"/>
                <w:sz w:val="18"/>
                <w:szCs w:val="18"/>
              </w:rPr>
              <w:t>Identify and print a token</w:t>
            </w:r>
          </w:p>
        </w:tc>
        <w:tc>
          <w:tcPr>
            <w:tcW w:w="1134" w:type="dxa"/>
            <w:tcBorders>
              <w:bottom w:val="single" w:sz="4" w:space="0" w:color="auto"/>
            </w:tcBorders>
          </w:tcPr>
          <w:p w:rsidR="00212680" w:rsidRDefault="00212680" w:rsidP="00212680">
            <w:pPr>
              <w:pStyle w:val="BodyChar"/>
              <w:jc w:val="center"/>
              <w:rPr>
                <w:rFonts w:ascii="Times New Roman" w:hAnsi="Times New Roman"/>
                <w:sz w:val="18"/>
                <w:szCs w:val="18"/>
              </w:rPr>
            </w:pPr>
            <w:r>
              <w:rPr>
                <w:rFonts w:ascii="Times New Roman" w:hAnsi="Times New Roman"/>
                <w:sz w:val="18"/>
                <w:szCs w:val="18"/>
              </w:rPr>
              <w:t>TCP</w:t>
            </w:r>
          </w:p>
        </w:tc>
        <w:tc>
          <w:tcPr>
            <w:tcW w:w="1276" w:type="dxa"/>
            <w:tcBorders>
              <w:bottom w:val="single" w:sz="4" w:space="0" w:color="auto"/>
            </w:tcBorders>
          </w:tcPr>
          <w:p w:rsidR="00212680" w:rsidRDefault="00212680" w:rsidP="00384682">
            <w:pPr>
              <w:pStyle w:val="BodyChar"/>
              <w:jc w:val="center"/>
              <w:rPr>
                <w:rFonts w:ascii="Times New Roman" w:hAnsi="Times New Roman"/>
                <w:sz w:val="18"/>
                <w:szCs w:val="18"/>
              </w:rPr>
            </w:pPr>
            <w:r>
              <w:rPr>
                <w:rFonts w:ascii="Times New Roman" w:hAnsi="Times New Roman"/>
                <w:sz w:val="18"/>
                <w:szCs w:val="18"/>
              </w:rPr>
              <w:t>C</w:t>
            </w:r>
          </w:p>
        </w:tc>
        <w:tc>
          <w:tcPr>
            <w:tcW w:w="709" w:type="dxa"/>
            <w:tcBorders>
              <w:bottom w:val="single" w:sz="4" w:space="0" w:color="auto"/>
            </w:tcBorders>
          </w:tcPr>
          <w:p w:rsidR="00212680" w:rsidRDefault="00212680" w:rsidP="00384682">
            <w:pPr>
              <w:pStyle w:val="BodyChar"/>
              <w:jc w:val="center"/>
              <w:rPr>
                <w:rFonts w:ascii="Times New Roman" w:hAnsi="Times New Roman"/>
                <w:sz w:val="18"/>
                <w:szCs w:val="18"/>
              </w:rPr>
            </w:pPr>
            <w:r>
              <w:rPr>
                <w:rFonts w:ascii="Times New Roman" w:hAnsi="Times New Roman"/>
                <w:sz w:val="18"/>
                <w:szCs w:val="18"/>
              </w:rPr>
              <w:t>570</w:t>
            </w:r>
          </w:p>
        </w:tc>
        <w:tc>
          <w:tcPr>
            <w:tcW w:w="709" w:type="dxa"/>
            <w:tcBorders>
              <w:bottom w:val="single" w:sz="4" w:space="0" w:color="auto"/>
            </w:tcBorders>
          </w:tcPr>
          <w:p w:rsidR="00212680" w:rsidRDefault="00212680" w:rsidP="00384682">
            <w:pPr>
              <w:pStyle w:val="BodyChar"/>
              <w:jc w:val="center"/>
              <w:rPr>
                <w:rFonts w:ascii="Times New Roman" w:hAnsi="Times New Roman"/>
                <w:sz w:val="18"/>
                <w:szCs w:val="18"/>
              </w:rPr>
            </w:pPr>
            <w:r>
              <w:rPr>
                <w:rFonts w:ascii="Times New Roman" w:hAnsi="Times New Roman"/>
                <w:sz w:val="18"/>
                <w:szCs w:val="18"/>
              </w:rPr>
              <w:t>9</w:t>
            </w:r>
          </w:p>
        </w:tc>
        <w:tc>
          <w:tcPr>
            <w:tcW w:w="850" w:type="dxa"/>
            <w:tcBorders>
              <w:bottom w:val="single" w:sz="4" w:space="0" w:color="auto"/>
            </w:tcBorders>
          </w:tcPr>
          <w:p w:rsidR="00212680" w:rsidRDefault="00212680" w:rsidP="00384682">
            <w:pPr>
              <w:pStyle w:val="BodyChar"/>
              <w:jc w:val="center"/>
              <w:rPr>
                <w:rFonts w:ascii="Times New Roman" w:hAnsi="Times New Roman"/>
                <w:sz w:val="18"/>
                <w:szCs w:val="18"/>
              </w:rPr>
            </w:pPr>
            <w:r>
              <w:rPr>
                <w:rFonts w:ascii="Times New Roman" w:hAnsi="Times New Roman"/>
                <w:sz w:val="18"/>
                <w:szCs w:val="18"/>
              </w:rPr>
              <w:t>1100</w:t>
            </w:r>
          </w:p>
        </w:tc>
      </w:tr>
    </w:tbl>
    <w:p w:rsidR="00163DA4" w:rsidRPr="0054445E" w:rsidRDefault="00163DA4" w:rsidP="0054445E">
      <w:pPr>
        <w:pStyle w:val="BodyChar"/>
        <w:ind w:left="360"/>
        <w:rPr>
          <w:rFonts w:ascii="Times New Roman" w:hAnsi="Times New Roman"/>
          <w:i/>
          <w:iCs/>
          <w:sz w:val="18"/>
          <w:szCs w:val="18"/>
        </w:rPr>
      </w:pPr>
      <w:r w:rsidRPr="00163DA4">
        <w:rPr>
          <w:rFonts w:ascii="Times New Roman" w:hAnsi="Times New Roman"/>
          <w:i/>
          <w:iCs/>
          <w:sz w:val="18"/>
          <w:szCs w:val="18"/>
        </w:rPr>
        <w:t>Notes: a. Line of Code (LoC); b. Number of Fault; c. Number of test case</w:t>
      </w:r>
    </w:p>
    <w:p w:rsidR="00BE1A17" w:rsidRPr="006502CA" w:rsidRDefault="005052B7" w:rsidP="00384682">
      <w:pPr>
        <w:pStyle w:val="subsection"/>
        <w:rPr>
          <w:rFonts w:ascii="Times New Roman" w:hAnsi="Times New Roman"/>
          <w:color w:val="auto"/>
        </w:rPr>
      </w:pPr>
      <w:r>
        <w:rPr>
          <w:rFonts w:ascii="Times New Roman" w:hAnsi="Times New Roman"/>
          <w:color w:val="auto"/>
        </w:rPr>
        <w:t xml:space="preserve">2.3 </w:t>
      </w:r>
      <w:r w:rsidR="00BE1A17" w:rsidRPr="006502CA">
        <w:rPr>
          <w:rFonts w:ascii="Times New Roman" w:hAnsi="Times New Roman"/>
          <w:color w:val="auto"/>
        </w:rPr>
        <w:t>Automatic Testing Tools</w:t>
      </w:r>
    </w:p>
    <w:p w:rsidR="00C903F9" w:rsidRDefault="00B529B0" w:rsidP="00467CE3">
      <w:pPr>
        <w:widowControl w:val="0"/>
        <w:autoSpaceDE w:val="0"/>
        <w:autoSpaceDN w:val="0"/>
        <w:adjustRightInd w:val="0"/>
        <w:jc w:val="both"/>
        <w:rPr>
          <w:rFonts w:ascii="Times New Roman" w:hAnsi="Times New Roman"/>
          <w:i/>
          <w:iCs/>
        </w:rPr>
      </w:pPr>
      <w:r w:rsidRPr="006502CA">
        <w:rPr>
          <w:rFonts w:ascii="Times New Roman" w:hAnsi="Times New Roman"/>
        </w:rPr>
        <w:t xml:space="preserve">This empirical study uses </w:t>
      </w:r>
      <w:r w:rsidR="00DC6FE4">
        <w:rPr>
          <w:rFonts w:ascii="Times New Roman" w:hAnsi="Times New Roman"/>
        </w:rPr>
        <w:t xml:space="preserve">an </w:t>
      </w:r>
      <w:r w:rsidRPr="006502CA">
        <w:rPr>
          <w:rFonts w:ascii="Times New Roman" w:hAnsi="Times New Roman"/>
        </w:rPr>
        <w:t xml:space="preserve">automatic testing tools </w:t>
      </w:r>
      <w:proofErr w:type="spellStart"/>
      <w:r w:rsidRPr="006502CA">
        <w:rPr>
          <w:rFonts w:ascii="Times New Roman" w:hAnsi="Times New Roman"/>
        </w:rPr>
        <w:t>BabelRTS</w:t>
      </w:r>
      <w:proofErr w:type="spellEnd"/>
      <w:r w:rsidRPr="006502CA">
        <w:rPr>
          <w:rFonts w:ascii="Times New Roman" w:hAnsi="Times New Roman"/>
        </w:rPr>
        <w:t xml:space="preserve"> (for RTS process) </w:t>
      </w:r>
      <w:r w:rsidR="006076C2">
        <w:rPr>
          <w:rFonts w:ascii="Times New Roman" w:hAnsi="Times New Roman"/>
          <w:i/>
          <w:iCs/>
        </w:rPr>
        <w:fldChar w:fldCharType="begin" w:fldLock="1"/>
      </w:r>
      <w:r w:rsidR="005E115D">
        <w:rPr>
          <w:rFonts w:ascii="Times New Roman" w:hAnsi="Times New Roman"/>
          <w:i/>
          <w:iCs/>
        </w:rPr>
        <w:instrText>ADDIN CSL_CITATION {"citationItems":[{"id":"ITEM-1","itemData":{"URL":"https://github.com/GabrieleMaurina/bab elRTS","author":[{"dropping-particle":"","family":"Maurina","given":"","non-dropping-particle":"","parse-names":false,"suffix":""}],"id":"ITEM-1","issued":{"date-parts":[["0"]]},"title":"BabelRTS","type":"webpage"},"uris":["http://www.mendeley.com/documents/?uuid=89e7f2ba-e821-4e87-9a16-af33864ff902"]}],"mendeley":{"formattedCitation":"[13]","plainTextFormattedCitation":"[13]","previouslyFormattedCitation":"[13]"},"properties":{"noteIndex":0},"schema":"https://github.com/citation-style-language/schema/raw/master/csl-citation.json"}</w:instrText>
      </w:r>
      <w:r w:rsidR="006076C2">
        <w:rPr>
          <w:rFonts w:ascii="Times New Roman" w:hAnsi="Times New Roman"/>
          <w:i/>
          <w:iCs/>
        </w:rPr>
        <w:fldChar w:fldCharType="separate"/>
      </w:r>
      <w:r w:rsidR="00DC1AE0" w:rsidRPr="00DC1AE0">
        <w:rPr>
          <w:rFonts w:ascii="Times New Roman" w:hAnsi="Times New Roman"/>
          <w:iCs/>
          <w:noProof/>
        </w:rPr>
        <w:t>[13]</w:t>
      </w:r>
      <w:r w:rsidR="006076C2">
        <w:rPr>
          <w:rFonts w:ascii="Times New Roman" w:hAnsi="Times New Roman"/>
          <w:i/>
          <w:iCs/>
        </w:rPr>
        <w:fldChar w:fldCharType="end"/>
      </w:r>
      <w:r w:rsidR="006076C2">
        <w:rPr>
          <w:rFonts w:ascii="Times New Roman" w:hAnsi="Times New Roman"/>
          <w:i/>
          <w:iCs/>
        </w:rPr>
        <w:t xml:space="preserve">, </w:t>
      </w:r>
      <w:r w:rsidRPr="006502CA">
        <w:rPr>
          <w:rFonts w:ascii="Times New Roman" w:hAnsi="Times New Roman"/>
        </w:rPr>
        <w:t xml:space="preserve">and the </w:t>
      </w:r>
      <w:r w:rsidR="00665ACB">
        <w:rPr>
          <w:rFonts w:ascii="Times New Roman" w:hAnsi="Times New Roman"/>
          <w:b/>
          <w:bCs/>
          <w:i/>
          <w:iCs/>
        </w:rPr>
        <w:t>MTS</w:t>
      </w:r>
      <w:r w:rsidR="00C903F9">
        <w:rPr>
          <w:rFonts w:ascii="Times New Roman" w:hAnsi="Times New Roman"/>
        </w:rPr>
        <w:t xml:space="preserve"> t</w:t>
      </w:r>
      <w:r w:rsidRPr="006502CA">
        <w:rPr>
          <w:rFonts w:ascii="Times New Roman" w:hAnsi="Times New Roman"/>
        </w:rPr>
        <w:t xml:space="preserve">ools </w:t>
      </w:r>
      <w:r w:rsidR="00DC6FE4">
        <w:rPr>
          <w:rFonts w:ascii="Times New Roman" w:hAnsi="Times New Roman"/>
        </w:rPr>
        <w:t xml:space="preserve">that available in </w:t>
      </w:r>
      <w:r w:rsidRPr="006502CA">
        <w:rPr>
          <w:rFonts w:ascii="Times New Roman" w:hAnsi="Times New Roman"/>
        </w:rPr>
        <w:t>the SIR repository</w:t>
      </w:r>
      <w:r w:rsidR="00635F9C">
        <w:rPr>
          <w:rFonts w:ascii="Times New Roman" w:hAnsi="Times New Roman"/>
          <w:i/>
          <w:iCs/>
        </w:rPr>
        <w:t xml:space="preserve"> </w:t>
      </w:r>
      <w:r w:rsidR="00635F9C">
        <w:rPr>
          <w:rFonts w:ascii="Times New Roman" w:hAnsi="Times New Roman"/>
          <w:i/>
          <w:iCs/>
        </w:rPr>
        <w:fldChar w:fldCharType="begin" w:fldLock="1"/>
      </w:r>
      <w:r w:rsidR="005E115D">
        <w:rPr>
          <w:rFonts w:ascii="Times New Roman" w:hAnsi="Times New Roman"/>
          <w:i/>
          <w:iCs/>
        </w:rPr>
        <w:instrText>ADDIN CSL_CITATION {"citationItems":[{"id":"ITEM-1","itemData":{"URL":"https://sir.csc.ncsu.edu/portal/index.php","id":"ITEM-1","issued":{"date-parts":[["0"]]},"title":"National Science Foundation","type":"webpage"},"uris":["http://www.mendeley.com/documents/?uuid=5298b995-8e7f-481c-a76b-2b0af0a96578"]}],"mendeley":{"formattedCitation":"[16]","plainTextFormattedCitation":"[16]","previouslyFormattedCitation":"[16]"},"properties":{"noteIndex":0},"schema":"https://github.com/citation-style-language/schema/raw/master/csl-citation.json"}</w:instrText>
      </w:r>
      <w:r w:rsidR="00635F9C">
        <w:rPr>
          <w:rFonts w:ascii="Times New Roman" w:hAnsi="Times New Roman"/>
          <w:i/>
          <w:iCs/>
        </w:rPr>
        <w:fldChar w:fldCharType="separate"/>
      </w:r>
      <w:r w:rsidR="00DC1AE0" w:rsidRPr="00DC1AE0">
        <w:rPr>
          <w:rFonts w:ascii="Times New Roman" w:hAnsi="Times New Roman"/>
          <w:iCs/>
          <w:noProof/>
        </w:rPr>
        <w:t>[16]</w:t>
      </w:r>
      <w:r w:rsidR="00635F9C">
        <w:rPr>
          <w:rFonts w:ascii="Times New Roman" w:hAnsi="Times New Roman"/>
          <w:i/>
          <w:iCs/>
        </w:rPr>
        <w:fldChar w:fldCharType="end"/>
      </w:r>
      <w:r w:rsidR="00C903F9" w:rsidRPr="006502CA">
        <w:rPr>
          <w:rFonts w:ascii="Times New Roman" w:hAnsi="Times New Roman"/>
        </w:rPr>
        <w:t xml:space="preserve"> </w:t>
      </w:r>
      <w:r w:rsidR="00C903F9">
        <w:rPr>
          <w:rFonts w:ascii="Times New Roman" w:hAnsi="Times New Roman"/>
        </w:rPr>
        <w:t xml:space="preserve">for </w:t>
      </w:r>
      <w:r w:rsidR="00C903F9" w:rsidRPr="006502CA">
        <w:rPr>
          <w:rFonts w:ascii="Times New Roman" w:hAnsi="Times New Roman"/>
        </w:rPr>
        <w:t>RT</w:t>
      </w:r>
      <w:r w:rsidR="00C903F9">
        <w:rPr>
          <w:rFonts w:ascii="Times New Roman" w:hAnsi="Times New Roman"/>
          <w:i/>
          <w:iCs/>
        </w:rPr>
        <w:t>M</w:t>
      </w:r>
      <w:r w:rsidR="00C903F9" w:rsidRPr="006502CA">
        <w:rPr>
          <w:rFonts w:ascii="Times New Roman" w:hAnsi="Times New Roman"/>
        </w:rPr>
        <w:t xml:space="preserve"> and TCP processes. Both tools are </w:t>
      </w:r>
      <w:r w:rsidR="00467CE3">
        <w:rPr>
          <w:rFonts w:ascii="Times New Roman" w:hAnsi="Times New Roman"/>
        </w:rPr>
        <w:t xml:space="preserve">the </w:t>
      </w:r>
      <w:r w:rsidR="00C903F9">
        <w:rPr>
          <w:rFonts w:ascii="Times New Roman" w:hAnsi="Times New Roman"/>
        </w:rPr>
        <w:t>open source</w:t>
      </w:r>
      <w:r w:rsidR="00467CE3">
        <w:rPr>
          <w:rFonts w:ascii="Times New Roman" w:hAnsi="Times New Roman"/>
        </w:rPr>
        <w:t xml:space="preserve"> software</w:t>
      </w:r>
      <w:r w:rsidR="00DC1AE0">
        <w:rPr>
          <w:rFonts w:ascii="Times New Roman" w:hAnsi="Times New Roman"/>
        </w:rPr>
        <w:t>.</w:t>
      </w:r>
    </w:p>
    <w:p w:rsidR="002A13AC" w:rsidRPr="006502CA" w:rsidRDefault="005052B7" w:rsidP="00384682">
      <w:pPr>
        <w:pStyle w:val="subsection"/>
        <w:rPr>
          <w:rFonts w:ascii="Times New Roman" w:hAnsi="Times New Roman"/>
          <w:color w:val="auto"/>
        </w:rPr>
      </w:pPr>
      <w:r>
        <w:rPr>
          <w:rFonts w:ascii="Times New Roman" w:hAnsi="Times New Roman"/>
          <w:color w:val="auto"/>
        </w:rPr>
        <w:t xml:space="preserve">2.4 </w:t>
      </w:r>
      <w:r w:rsidR="007D529F">
        <w:rPr>
          <w:rFonts w:ascii="Times New Roman" w:hAnsi="Times New Roman"/>
          <w:color w:val="auto"/>
        </w:rPr>
        <w:t>Effectiveness Metric</w:t>
      </w:r>
    </w:p>
    <w:p w:rsidR="001C0F0A" w:rsidRDefault="00D23C1F" w:rsidP="00C903F9">
      <w:pPr>
        <w:pStyle w:val="subsection"/>
        <w:spacing w:before="0"/>
        <w:jc w:val="both"/>
        <w:rPr>
          <w:rFonts w:ascii="Times New Roman" w:hAnsi="Times New Roman"/>
          <w:i w:val="0"/>
          <w:iCs w:val="0"/>
          <w:color w:val="auto"/>
        </w:rPr>
      </w:pPr>
      <w:r w:rsidRPr="00D23C1F">
        <w:rPr>
          <w:rFonts w:ascii="Times New Roman" w:hAnsi="Times New Roman"/>
          <w:i w:val="0"/>
          <w:iCs w:val="0"/>
          <w:color w:val="auto"/>
        </w:rPr>
        <w:t xml:space="preserve">This study uses one metric </w:t>
      </w:r>
      <w:r>
        <w:rPr>
          <w:rFonts w:ascii="Times New Roman" w:hAnsi="Times New Roman"/>
          <w:i w:val="0"/>
          <w:iCs w:val="0"/>
          <w:color w:val="auto"/>
        </w:rPr>
        <w:t xml:space="preserve">for </w:t>
      </w:r>
      <w:r w:rsidRPr="00D23C1F">
        <w:rPr>
          <w:rFonts w:ascii="Times New Roman" w:hAnsi="Times New Roman"/>
          <w:i w:val="0"/>
          <w:iCs w:val="0"/>
          <w:color w:val="auto"/>
        </w:rPr>
        <w:t>each</w:t>
      </w:r>
      <w:r w:rsidR="0054445E">
        <w:rPr>
          <w:rFonts w:ascii="Times New Roman" w:hAnsi="Times New Roman"/>
          <w:i w:val="0"/>
          <w:iCs w:val="0"/>
          <w:color w:val="auto"/>
        </w:rPr>
        <w:t xml:space="preserve"> technique</w:t>
      </w:r>
      <w:r w:rsidRPr="00D23C1F">
        <w:rPr>
          <w:rFonts w:ascii="Times New Roman" w:hAnsi="Times New Roman"/>
          <w:i w:val="0"/>
          <w:iCs w:val="0"/>
          <w:color w:val="auto"/>
        </w:rPr>
        <w:t xml:space="preserve">, adjusted for </w:t>
      </w:r>
      <w:r w:rsidR="0050430A">
        <w:rPr>
          <w:rFonts w:ascii="Times New Roman" w:hAnsi="Times New Roman"/>
          <w:i w:val="0"/>
          <w:iCs w:val="0"/>
          <w:color w:val="auto"/>
        </w:rPr>
        <w:t xml:space="preserve">specific </w:t>
      </w:r>
      <w:r w:rsidRPr="00D23C1F">
        <w:rPr>
          <w:rFonts w:ascii="Times New Roman" w:hAnsi="Times New Roman"/>
          <w:i w:val="0"/>
          <w:iCs w:val="0"/>
          <w:color w:val="auto"/>
        </w:rPr>
        <w:t>the</w:t>
      </w:r>
      <w:r w:rsidR="0050430A">
        <w:rPr>
          <w:rFonts w:ascii="Times New Roman" w:hAnsi="Times New Roman"/>
          <w:i w:val="0"/>
          <w:iCs w:val="0"/>
          <w:color w:val="auto"/>
        </w:rPr>
        <w:t>ir</w:t>
      </w:r>
      <w:r w:rsidRPr="00D23C1F">
        <w:rPr>
          <w:rFonts w:ascii="Times New Roman" w:hAnsi="Times New Roman"/>
          <w:i w:val="0"/>
          <w:iCs w:val="0"/>
          <w:color w:val="auto"/>
        </w:rPr>
        <w:t xml:space="preserve"> characteristics</w:t>
      </w:r>
      <w:r w:rsidR="0050430A">
        <w:rPr>
          <w:rFonts w:ascii="Times New Roman" w:hAnsi="Times New Roman"/>
          <w:i w:val="0"/>
          <w:iCs w:val="0"/>
          <w:color w:val="auto"/>
        </w:rPr>
        <w:t>.</w:t>
      </w:r>
      <w:r w:rsidR="00C903F9">
        <w:rPr>
          <w:rFonts w:ascii="Times New Roman" w:hAnsi="Times New Roman"/>
          <w:i w:val="0"/>
          <w:iCs w:val="0"/>
          <w:color w:val="auto"/>
        </w:rPr>
        <w:t xml:space="preserve"> </w:t>
      </w:r>
      <w:r w:rsidRPr="00D23C1F">
        <w:rPr>
          <w:rFonts w:ascii="Times New Roman" w:hAnsi="Times New Roman"/>
          <w:i w:val="0"/>
          <w:iCs w:val="0"/>
          <w:color w:val="auto"/>
        </w:rPr>
        <w:t xml:space="preserve">RTS and RTM will reduce the number of test cases from the test suite. </w:t>
      </w:r>
      <w:r w:rsidR="00714C8B">
        <w:rPr>
          <w:rFonts w:ascii="Times New Roman" w:hAnsi="Times New Roman"/>
          <w:i w:val="0"/>
          <w:iCs w:val="0"/>
          <w:color w:val="auto"/>
        </w:rPr>
        <w:t xml:space="preserve">Thus, </w:t>
      </w:r>
      <w:r w:rsidRPr="00D23C1F">
        <w:rPr>
          <w:rFonts w:ascii="Times New Roman" w:hAnsi="Times New Roman"/>
          <w:i w:val="0"/>
          <w:iCs w:val="0"/>
          <w:color w:val="auto"/>
        </w:rPr>
        <w:t>it will undoubtedly affect the execution time of the testing process</w:t>
      </w:r>
      <w:r w:rsidR="00714C8B">
        <w:rPr>
          <w:rFonts w:ascii="Times New Roman" w:hAnsi="Times New Roman"/>
          <w:i w:val="0"/>
          <w:iCs w:val="0"/>
          <w:color w:val="auto"/>
        </w:rPr>
        <w:t xml:space="preserve">. </w:t>
      </w:r>
      <w:r w:rsidR="0050430A">
        <w:rPr>
          <w:rFonts w:ascii="Times New Roman" w:hAnsi="Times New Roman"/>
          <w:i w:val="0"/>
          <w:iCs w:val="0"/>
          <w:color w:val="auto"/>
        </w:rPr>
        <w:t>Based on</w:t>
      </w:r>
      <w:r w:rsidR="00714C8B">
        <w:rPr>
          <w:rFonts w:ascii="Times New Roman" w:hAnsi="Times New Roman"/>
          <w:i w:val="0"/>
          <w:iCs w:val="0"/>
          <w:color w:val="auto"/>
        </w:rPr>
        <w:t xml:space="preserve"> this </w:t>
      </w:r>
      <w:r w:rsidR="0050430A">
        <w:rPr>
          <w:rFonts w:ascii="Times New Roman" w:hAnsi="Times New Roman"/>
          <w:i w:val="0"/>
          <w:iCs w:val="0"/>
          <w:color w:val="auto"/>
        </w:rPr>
        <w:t xml:space="preserve">situation, the RTS </w:t>
      </w:r>
      <w:proofErr w:type="gramStart"/>
      <w:r w:rsidR="0050430A">
        <w:rPr>
          <w:rFonts w:ascii="Times New Roman" w:hAnsi="Times New Roman"/>
          <w:i w:val="0"/>
          <w:iCs w:val="0"/>
          <w:color w:val="auto"/>
        </w:rPr>
        <w:t>and  RTM</w:t>
      </w:r>
      <w:proofErr w:type="gramEnd"/>
      <w:r w:rsidR="0054445E">
        <w:rPr>
          <w:rFonts w:ascii="Times New Roman" w:hAnsi="Times New Roman"/>
          <w:i w:val="0"/>
          <w:iCs w:val="0"/>
          <w:color w:val="auto"/>
        </w:rPr>
        <w:t xml:space="preserve"> technique</w:t>
      </w:r>
      <w:r w:rsidR="00714C8B">
        <w:rPr>
          <w:rFonts w:ascii="Times New Roman" w:hAnsi="Times New Roman"/>
          <w:i w:val="0"/>
          <w:iCs w:val="0"/>
          <w:color w:val="auto"/>
        </w:rPr>
        <w:t>s</w:t>
      </w:r>
      <w:r w:rsidR="0054445E">
        <w:rPr>
          <w:rFonts w:ascii="Times New Roman" w:hAnsi="Times New Roman"/>
          <w:i w:val="0"/>
          <w:iCs w:val="0"/>
          <w:color w:val="auto"/>
        </w:rPr>
        <w:t xml:space="preserve"> </w:t>
      </w:r>
      <w:r w:rsidRPr="00D23C1F">
        <w:rPr>
          <w:rFonts w:ascii="Times New Roman" w:hAnsi="Times New Roman"/>
          <w:i w:val="0"/>
          <w:iCs w:val="0"/>
          <w:color w:val="auto"/>
        </w:rPr>
        <w:t>use</w:t>
      </w:r>
      <w:r w:rsidR="0050430A">
        <w:rPr>
          <w:rFonts w:ascii="Times New Roman" w:hAnsi="Times New Roman"/>
          <w:i w:val="0"/>
          <w:iCs w:val="0"/>
          <w:color w:val="auto"/>
        </w:rPr>
        <w:t xml:space="preserve"> </w:t>
      </w:r>
      <w:r w:rsidR="00C903F9">
        <w:rPr>
          <w:rFonts w:ascii="Times New Roman" w:hAnsi="Times New Roman"/>
          <w:i w:val="0"/>
          <w:iCs w:val="0"/>
          <w:color w:val="auto"/>
        </w:rPr>
        <w:t xml:space="preserve">the </w:t>
      </w:r>
      <w:r w:rsidRPr="00D23C1F">
        <w:rPr>
          <w:rFonts w:ascii="Times New Roman" w:hAnsi="Times New Roman"/>
          <w:i w:val="0"/>
          <w:iCs w:val="0"/>
          <w:color w:val="auto"/>
        </w:rPr>
        <w:t>execution time</w:t>
      </w:r>
      <w:r w:rsidR="0054445E">
        <w:rPr>
          <w:rFonts w:ascii="Times New Roman" w:hAnsi="Times New Roman"/>
          <w:i w:val="0"/>
          <w:iCs w:val="0"/>
          <w:color w:val="auto"/>
        </w:rPr>
        <w:t xml:space="preserve"> metric</w:t>
      </w:r>
      <w:r w:rsidRPr="00D23C1F">
        <w:rPr>
          <w:rFonts w:ascii="Times New Roman" w:hAnsi="Times New Roman"/>
          <w:i w:val="0"/>
          <w:iCs w:val="0"/>
          <w:color w:val="auto"/>
        </w:rPr>
        <w:t xml:space="preserve">. </w:t>
      </w:r>
      <w:r w:rsidR="0054445E">
        <w:rPr>
          <w:rFonts w:ascii="Times New Roman" w:hAnsi="Times New Roman"/>
          <w:i w:val="0"/>
          <w:iCs w:val="0"/>
          <w:color w:val="auto"/>
        </w:rPr>
        <w:t>Meanwhile,</w:t>
      </w:r>
      <w:r w:rsidRPr="00D23C1F">
        <w:rPr>
          <w:rFonts w:ascii="Times New Roman" w:hAnsi="Times New Roman"/>
          <w:i w:val="0"/>
          <w:iCs w:val="0"/>
          <w:color w:val="auto"/>
        </w:rPr>
        <w:t xml:space="preserve"> since the TCP will not subtract </w:t>
      </w:r>
      <w:r w:rsidR="0054445E">
        <w:rPr>
          <w:rFonts w:ascii="Times New Roman" w:hAnsi="Times New Roman"/>
          <w:i w:val="0"/>
          <w:iCs w:val="0"/>
          <w:color w:val="auto"/>
        </w:rPr>
        <w:t xml:space="preserve">the </w:t>
      </w:r>
      <w:r w:rsidR="00C903F9">
        <w:rPr>
          <w:rFonts w:ascii="Times New Roman" w:hAnsi="Times New Roman"/>
          <w:i w:val="0"/>
          <w:iCs w:val="0"/>
          <w:color w:val="auto"/>
        </w:rPr>
        <w:t>t</w:t>
      </w:r>
      <w:r w:rsidRPr="00D23C1F">
        <w:rPr>
          <w:rFonts w:ascii="Times New Roman" w:hAnsi="Times New Roman"/>
          <w:i w:val="0"/>
          <w:iCs w:val="0"/>
          <w:color w:val="auto"/>
        </w:rPr>
        <w:t xml:space="preserve">est cases from the test suite, like </w:t>
      </w:r>
      <w:r w:rsidR="0050430A">
        <w:rPr>
          <w:rFonts w:ascii="Times New Roman" w:hAnsi="Times New Roman"/>
          <w:i w:val="0"/>
          <w:iCs w:val="0"/>
          <w:color w:val="auto"/>
        </w:rPr>
        <w:t xml:space="preserve">the </w:t>
      </w:r>
      <w:r w:rsidRPr="00D23C1F">
        <w:rPr>
          <w:rFonts w:ascii="Times New Roman" w:hAnsi="Times New Roman"/>
          <w:i w:val="0"/>
          <w:iCs w:val="0"/>
          <w:color w:val="auto"/>
        </w:rPr>
        <w:t xml:space="preserve">most TCP researchers, </w:t>
      </w:r>
      <w:r w:rsidR="00C903F9">
        <w:rPr>
          <w:rFonts w:ascii="Times New Roman" w:hAnsi="Times New Roman"/>
          <w:i w:val="0"/>
          <w:iCs w:val="0"/>
          <w:color w:val="auto"/>
        </w:rPr>
        <w:t xml:space="preserve">we use </w:t>
      </w:r>
      <w:r w:rsidRPr="00D23C1F">
        <w:rPr>
          <w:rFonts w:ascii="Times New Roman" w:hAnsi="Times New Roman"/>
          <w:i w:val="0"/>
          <w:iCs w:val="0"/>
          <w:color w:val="auto"/>
        </w:rPr>
        <w:t>average percentage fault detection (APFD)</w:t>
      </w:r>
      <w:r w:rsidR="00C903F9">
        <w:rPr>
          <w:rFonts w:ascii="Times New Roman" w:hAnsi="Times New Roman"/>
          <w:i w:val="0"/>
          <w:iCs w:val="0"/>
          <w:color w:val="auto"/>
        </w:rPr>
        <w:t xml:space="preserve"> metric</w:t>
      </w:r>
      <w:r w:rsidR="00714C8B">
        <w:rPr>
          <w:rFonts w:ascii="Times New Roman" w:hAnsi="Times New Roman"/>
          <w:i w:val="0"/>
          <w:iCs w:val="0"/>
          <w:color w:val="auto"/>
        </w:rPr>
        <w:t xml:space="preserve"> to measure the effectiveness technique.</w:t>
      </w:r>
    </w:p>
    <w:p w:rsidR="00612232" w:rsidRDefault="00612232" w:rsidP="00C903F9">
      <w:pPr>
        <w:pStyle w:val="subsection"/>
        <w:spacing w:before="0"/>
        <w:jc w:val="both"/>
        <w:rPr>
          <w:rFonts w:ascii="Times New Roman" w:hAnsi="Times New Roman"/>
          <w:i w:val="0"/>
          <w:iCs w:val="0"/>
          <w:color w:val="auto"/>
        </w:rPr>
      </w:pPr>
    </w:p>
    <w:p w:rsidR="00612232" w:rsidRDefault="00612232" w:rsidP="00C903F9">
      <w:pPr>
        <w:pStyle w:val="subsection"/>
        <w:spacing w:before="0"/>
        <w:jc w:val="both"/>
        <w:rPr>
          <w:rFonts w:ascii="Times New Roman" w:hAnsi="Times New Roman"/>
          <w:i w:val="0"/>
          <w:iCs w:val="0"/>
          <w:color w:val="auto"/>
        </w:rPr>
      </w:pPr>
    </w:p>
    <w:p w:rsidR="00D23C1F" w:rsidRDefault="00D23C1F" w:rsidP="00B529B0">
      <w:pPr>
        <w:pStyle w:val="subsection"/>
        <w:spacing w:before="0"/>
        <w:rPr>
          <w:rFonts w:ascii="Times New Roman" w:hAnsi="Times New Roman"/>
          <w:i w:val="0"/>
          <w:iCs w:val="0"/>
          <w:color w:val="auto"/>
        </w:rPr>
      </w:pPr>
    </w:p>
    <w:p w:rsidR="001F4C58" w:rsidRPr="001F4C58" w:rsidRDefault="001F4C58" w:rsidP="001F4C58">
      <w:pPr>
        <w:pStyle w:val="section"/>
        <w:numPr>
          <w:ilvl w:val="0"/>
          <w:numId w:val="27"/>
        </w:numPr>
        <w:ind w:left="426" w:hanging="426"/>
        <w:rPr>
          <w:b/>
          <w:bCs w:val="0"/>
        </w:rPr>
      </w:pPr>
      <w:r>
        <w:rPr>
          <w:b/>
          <w:bCs w:val="0"/>
        </w:rPr>
        <w:t>Result and Discussion</w:t>
      </w:r>
    </w:p>
    <w:p w:rsidR="00352486" w:rsidRPr="00352486" w:rsidRDefault="00352486" w:rsidP="00352486">
      <w:pPr>
        <w:rPr>
          <w:rFonts w:ascii="Times New Roman" w:hAnsi="Times New Roman"/>
        </w:rPr>
      </w:pPr>
      <w:r w:rsidRPr="00352486">
        <w:rPr>
          <w:rFonts w:ascii="Times New Roman" w:hAnsi="Times New Roman"/>
        </w:rPr>
        <w:t>This section explain</w:t>
      </w:r>
      <w:r>
        <w:rPr>
          <w:rFonts w:ascii="Times New Roman" w:hAnsi="Times New Roman"/>
        </w:rPr>
        <w:t>s</w:t>
      </w:r>
      <w:r w:rsidRPr="00352486">
        <w:rPr>
          <w:rFonts w:ascii="Times New Roman" w:hAnsi="Times New Roman"/>
        </w:rPr>
        <w:t xml:space="preserve"> the result of this study. </w:t>
      </w:r>
    </w:p>
    <w:p w:rsidR="00625036" w:rsidRDefault="005052B7" w:rsidP="00612232">
      <w:pPr>
        <w:pStyle w:val="subsection"/>
        <w:spacing w:before="120"/>
        <w:rPr>
          <w:rFonts w:ascii="Times New Roman" w:hAnsi="Times New Roman"/>
        </w:rPr>
      </w:pPr>
      <w:r>
        <w:rPr>
          <w:rFonts w:ascii="Times New Roman" w:hAnsi="Times New Roman"/>
        </w:rPr>
        <w:t xml:space="preserve">3.1 </w:t>
      </w:r>
      <w:proofErr w:type="spellStart"/>
      <w:r w:rsidR="00625036">
        <w:rPr>
          <w:rFonts w:ascii="Times New Roman" w:hAnsi="Times New Roman"/>
        </w:rPr>
        <w:t>BableRTS</w:t>
      </w:r>
      <w:proofErr w:type="spellEnd"/>
      <w:r w:rsidR="00625036">
        <w:rPr>
          <w:rFonts w:ascii="Times New Roman" w:hAnsi="Times New Roman"/>
        </w:rPr>
        <w:t xml:space="preserve"> </w:t>
      </w:r>
      <w:r w:rsidR="002242A0">
        <w:rPr>
          <w:rFonts w:ascii="Times New Roman" w:hAnsi="Times New Roman"/>
        </w:rPr>
        <w:t>for</w:t>
      </w:r>
      <w:r w:rsidR="00625036">
        <w:rPr>
          <w:rFonts w:ascii="Times New Roman" w:hAnsi="Times New Roman"/>
        </w:rPr>
        <w:t xml:space="preserve"> Regression Test Selection</w:t>
      </w:r>
    </w:p>
    <w:p w:rsidR="007B0DC7" w:rsidRPr="007B0DC7" w:rsidRDefault="00864B53" w:rsidP="007B0DC7">
      <w:pPr>
        <w:jc w:val="both"/>
        <w:rPr>
          <w:rFonts w:ascii="Times New Roman" w:hAnsi="Times New Roman"/>
          <w:color w:val="000000" w:themeColor="text1"/>
        </w:rPr>
      </w:pPr>
      <w:proofErr w:type="spellStart"/>
      <w:r>
        <w:rPr>
          <w:rFonts w:ascii="Times New Roman" w:hAnsi="Times New Roman"/>
          <w:color w:val="000000" w:themeColor="text1"/>
        </w:rPr>
        <w:t>B</w:t>
      </w:r>
      <w:r w:rsidRPr="00864B53">
        <w:rPr>
          <w:rFonts w:ascii="Times New Roman" w:hAnsi="Times New Roman"/>
          <w:color w:val="000000" w:themeColor="text1"/>
        </w:rPr>
        <w:t>abelRTS</w:t>
      </w:r>
      <w:proofErr w:type="spellEnd"/>
      <w:r w:rsidRPr="00864B53">
        <w:rPr>
          <w:rFonts w:ascii="Times New Roman" w:hAnsi="Times New Roman"/>
          <w:color w:val="000000" w:themeColor="text1"/>
        </w:rPr>
        <w:t xml:space="preserve"> </w:t>
      </w:r>
      <w:r w:rsidR="007B0DC7" w:rsidRPr="007B0DC7">
        <w:rPr>
          <w:rFonts w:ascii="Times New Roman" w:hAnsi="Times New Roman"/>
          <w:color w:val="000000" w:themeColor="text1"/>
        </w:rPr>
        <w:t xml:space="preserve">is an algorithm as well as a tool built using the Python language. The source code is openly available on </w:t>
      </w:r>
      <w:proofErr w:type="spellStart"/>
      <w:r w:rsidR="007B0DC7" w:rsidRPr="007B0DC7">
        <w:rPr>
          <w:rFonts w:ascii="Times New Roman" w:hAnsi="Times New Roman"/>
          <w:color w:val="000000" w:themeColor="text1"/>
        </w:rPr>
        <w:t>Github</w:t>
      </w:r>
      <w:proofErr w:type="spellEnd"/>
      <w:r w:rsidR="002242A0">
        <w:rPr>
          <w:rFonts w:ascii="Times New Roman" w:hAnsi="Times New Roman"/>
          <w:color w:val="000000" w:themeColor="text1"/>
        </w:rPr>
        <w:fldChar w:fldCharType="begin" w:fldLock="1"/>
      </w:r>
      <w:r w:rsidR="005E115D">
        <w:rPr>
          <w:rFonts w:ascii="Times New Roman" w:hAnsi="Times New Roman"/>
          <w:color w:val="000000" w:themeColor="text1"/>
        </w:rPr>
        <w:instrText>ADDIN CSL_CITATION {"citationItems":[{"id":"ITEM-1","itemData":{"URL":"https://github.com/GabrieleMaurina/bab elRTS","author":[{"dropping-particle":"","family":"Maurina","given":"","non-dropping-particle":"","parse-names":false,"suffix":""}],"id":"ITEM-1","issued":{"date-parts":[["0"]]},"title":"BabelRTS","type":"webpage"},"uris":["http://www.mendeley.com/documents/?uuid=89e7f2ba-e821-4e87-9a16-af33864ff902"]}],"mendeley":{"formattedCitation":"[13]","plainTextFormattedCitation":"[13]","previouslyFormattedCitation":"[13]"},"properties":{"noteIndex":0},"schema":"https://github.com/citation-style-language/schema/raw/master/csl-citation.json"}</w:instrText>
      </w:r>
      <w:r w:rsidR="002242A0">
        <w:rPr>
          <w:rFonts w:ascii="Times New Roman" w:hAnsi="Times New Roman"/>
          <w:color w:val="000000" w:themeColor="text1"/>
        </w:rPr>
        <w:fldChar w:fldCharType="separate"/>
      </w:r>
      <w:r w:rsidR="00DC1AE0" w:rsidRPr="00DC1AE0">
        <w:rPr>
          <w:rFonts w:ascii="Times New Roman" w:hAnsi="Times New Roman"/>
          <w:noProof/>
          <w:color w:val="000000" w:themeColor="text1"/>
        </w:rPr>
        <w:t>[13]</w:t>
      </w:r>
      <w:r w:rsidR="002242A0">
        <w:rPr>
          <w:rFonts w:ascii="Times New Roman" w:hAnsi="Times New Roman"/>
          <w:color w:val="000000" w:themeColor="text1"/>
        </w:rPr>
        <w:fldChar w:fldCharType="end"/>
      </w:r>
      <w:r w:rsidR="002242A0">
        <w:rPr>
          <w:rFonts w:ascii="Times New Roman" w:hAnsi="Times New Roman"/>
          <w:color w:val="000000" w:themeColor="text1"/>
        </w:rPr>
        <w:t>.</w:t>
      </w:r>
      <w:r w:rsidR="007B0DC7" w:rsidRPr="007B0DC7">
        <w:rPr>
          <w:rFonts w:ascii="Times New Roman" w:hAnsi="Times New Roman"/>
          <w:color w:val="000000" w:themeColor="text1"/>
        </w:rPr>
        <w:t xml:space="preserve"> </w:t>
      </w:r>
      <w:proofErr w:type="spellStart"/>
      <w:r w:rsidR="007B0DC7" w:rsidRPr="007B0DC7">
        <w:rPr>
          <w:rFonts w:ascii="Times New Roman" w:hAnsi="Times New Roman"/>
          <w:color w:val="000000" w:themeColor="text1"/>
        </w:rPr>
        <w:t>BabelRTS</w:t>
      </w:r>
      <w:proofErr w:type="spellEnd"/>
      <w:r w:rsidR="007B0DC7" w:rsidRPr="007B0DC7">
        <w:rPr>
          <w:rFonts w:ascii="Times New Roman" w:hAnsi="Times New Roman"/>
          <w:color w:val="000000" w:themeColor="text1"/>
        </w:rPr>
        <w:t xml:space="preserve"> has a function to run the test case selection process</w:t>
      </w:r>
      <w:r w:rsidR="002242A0">
        <w:rPr>
          <w:rFonts w:ascii="Times New Roman" w:hAnsi="Times New Roman"/>
          <w:color w:val="000000" w:themeColor="text1"/>
        </w:rPr>
        <w:t xml:space="preserve">. </w:t>
      </w:r>
      <w:r w:rsidR="007B0DC7" w:rsidRPr="007B0DC7">
        <w:rPr>
          <w:rFonts w:ascii="Times New Roman" w:hAnsi="Times New Roman"/>
          <w:color w:val="000000" w:themeColor="text1"/>
        </w:rPr>
        <w:t xml:space="preserve"> </w:t>
      </w:r>
      <w:r w:rsidR="002242A0">
        <w:rPr>
          <w:rFonts w:ascii="Times New Roman" w:hAnsi="Times New Roman"/>
          <w:color w:val="000000" w:themeColor="text1"/>
        </w:rPr>
        <w:t>This function</w:t>
      </w:r>
      <w:r w:rsidR="007B0DC7" w:rsidRPr="007B0DC7">
        <w:rPr>
          <w:rFonts w:ascii="Times New Roman" w:hAnsi="Times New Roman"/>
          <w:color w:val="000000" w:themeColor="text1"/>
        </w:rPr>
        <w:t xml:space="preserve"> select</w:t>
      </w:r>
      <w:r w:rsidR="002242A0">
        <w:rPr>
          <w:rFonts w:ascii="Times New Roman" w:hAnsi="Times New Roman"/>
          <w:color w:val="000000" w:themeColor="text1"/>
        </w:rPr>
        <w:t xml:space="preserve">s </w:t>
      </w:r>
      <w:r w:rsidR="007B0DC7" w:rsidRPr="007B0DC7">
        <w:rPr>
          <w:rFonts w:ascii="Times New Roman" w:hAnsi="Times New Roman"/>
          <w:color w:val="000000" w:themeColor="text1"/>
        </w:rPr>
        <w:t>a test case that must be tested again when the SUT is modified.</w:t>
      </w:r>
      <w:r w:rsidRPr="00864B53">
        <w:rPr>
          <w:rFonts w:ascii="Times New Roman" w:hAnsi="Times New Roman"/>
          <w:color w:val="000000" w:themeColor="text1"/>
        </w:rPr>
        <w:t xml:space="preserve"> </w:t>
      </w:r>
      <w:r w:rsidR="00713156">
        <w:rPr>
          <w:rFonts w:ascii="Times New Roman" w:hAnsi="Times New Roman"/>
          <w:color w:val="000000" w:themeColor="text1"/>
        </w:rPr>
        <w:t>I</w:t>
      </w:r>
      <w:r w:rsidR="007B0DC7" w:rsidRPr="007B0DC7">
        <w:rPr>
          <w:rFonts w:ascii="Times New Roman" w:hAnsi="Times New Roman"/>
          <w:color w:val="000000" w:themeColor="text1"/>
        </w:rPr>
        <w:t xml:space="preserve">n general, </w:t>
      </w:r>
      <w:proofErr w:type="spellStart"/>
      <w:r w:rsidR="007B0DC7" w:rsidRPr="007B0DC7">
        <w:rPr>
          <w:rFonts w:ascii="Times New Roman" w:hAnsi="Times New Roman"/>
          <w:color w:val="000000" w:themeColor="text1"/>
        </w:rPr>
        <w:t>babelRTS</w:t>
      </w:r>
      <w:proofErr w:type="spellEnd"/>
      <w:r w:rsidR="007B0DC7" w:rsidRPr="007B0DC7">
        <w:rPr>
          <w:rFonts w:ascii="Times New Roman" w:hAnsi="Times New Roman"/>
          <w:color w:val="000000" w:themeColor="text1"/>
        </w:rPr>
        <w:t xml:space="preserve"> performs the following processes:</w:t>
      </w:r>
    </w:p>
    <w:p w:rsidR="007B0DC7" w:rsidRPr="00713156" w:rsidRDefault="007B0DC7"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Hashing all files in the SUT used</w:t>
      </w:r>
    </w:p>
    <w:p w:rsidR="007B0DC7" w:rsidRPr="00713156" w:rsidRDefault="007B0DC7"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Comparing the hashing of the previous version of SUT and the latest version of SUT.</w:t>
      </w:r>
    </w:p>
    <w:p w:rsidR="007B0DC7" w:rsidRPr="00713156" w:rsidRDefault="007B0DC7"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Mark all files differently with the status change. A different file filled refers to the file changed, and the file that was recently added.</w:t>
      </w:r>
    </w:p>
    <w:p w:rsidR="00713156" w:rsidRPr="00713156" w:rsidRDefault="00713156"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Looking for the dependency of the file given the status change and changing its status to change.</w:t>
      </w:r>
    </w:p>
    <w:p w:rsidR="00713156" w:rsidRPr="006502CA" w:rsidRDefault="00713156" w:rsidP="006502CA">
      <w:pPr>
        <w:pStyle w:val="ListParagraph"/>
        <w:numPr>
          <w:ilvl w:val="0"/>
          <w:numId w:val="22"/>
        </w:numPr>
        <w:spacing w:after="0" w:line="240" w:lineRule="auto"/>
        <w:ind w:left="284" w:hanging="284"/>
        <w:jc w:val="both"/>
      </w:pPr>
      <w:r w:rsidRPr="006502CA">
        <w:rPr>
          <w:rFonts w:ascii="Times New Roman" w:hAnsi="Times New Roman"/>
          <w:color w:val="000000" w:themeColor="text1"/>
        </w:rPr>
        <w:t>Save the hashing of the latest version of SUT and save the process results in a file with JSON format</w:t>
      </w:r>
      <w:r w:rsidR="006502CA" w:rsidRPr="006502CA">
        <w:rPr>
          <w:rFonts w:ascii="Times New Roman" w:hAnsi="Times New Roman"/>
          <w:color w:val="000000" w:themeColor="text1"/>
        </w:rPr>
        <w:t xml:space="preserve"> (Table 2)</w:t>
      </w:r>
      <w:r w:rsidRPr="006502CA">
        <w:rPr>
          <w:rFonts w:ascii="Times New Roman" w:hAnsi="Times New Roman"/>
          <w:color w:val="000000" w:themeColor="text1"/>
        </w:rPr>
        <w:t xml:space="preserve">. </w:t>
      </w:r>
    </w:p>
    <w:p w:rsidR="006502CA" w:rsidRPr="006502CA" w:rsidRDefault="006502CA" w:rsidP="006502CA">
      <w:pPr>
        <w:jc w:val="center"/>
        <w:rPr>
          <w:rFonts w:ascii="Times New Roman" w:hAnsi="Times New Roman"/>
        </w:rPr>
      </w:pPr>
      <w:r w:rsidRPr="006502CA">
        <w:rPr>
          <w:rFonts w:ascii="Times New Roman" w:hAnsi="Times New Roman"/>
        </w:rPr>
        <w:t>Table 2</w:t>
      </w:r>
      <w:r>
        <w:rPr>
          <w:rFonts w:ascii="Times New Roman" w:hAnsi="Times New Roman"/>
        </w:rPr>
        <w:t>.</w:t>
      </w:r>
      <w:r w:rsidR="00D23C1F">
        <w:rPr>
          <w:rFonts w:ascii="Times New Roman" w:hAnsi="Times New Roman"/>
        </w:rPr>
        <w:t xml:space="preserve"> </w:t>
      </w:r>
      <w:r>
        <w:rPr>
          <w:rFonts w:ascii="Times New Roman" w:hAnsi="Times New Roman"/>
        </w:rPr>
        <w:t xml:space="preserve">Output Files </w:t>
      </w:r>
      <w:r w:rsidR="00D23C1F">
        <w:rPr>
          <w:rFonts w:ascii="Times New Roman" w:hAnsi="Times New Roman"/>
        </w:rPr>
        <w:t>List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447"/>
        <w:gridCol w:w="7144"/>
      </w:tblGrid>
      <w:tr w:rsidR="00F96A5D" w:rsidRPr="006502CA" w:rsidTr="00F96A5D">
        <w:tc>
          <w:tcPr>
            <w:tcW w:w="481" w:type="dxa"/>
            <w:tcBorders>
              <w:top w:val="single" w:sz="4" w:space="0" w:color="auto"/>
              <w:bottom w:val="single" w:sz="4" w:space="0" w:color="auto"/>
            </w:tcBorders>
          </w:tcPr>
          <w:p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No.</w:t>
            </w:r>
          </w:p>
        </w:tc>
        <w:tc>
          <w:tcPr>
            <w:tcW w:w="1447" w:type="dxa"/>
            <w:tcBorders>
              <w:top w:val="single" w:sz="4" w:space="0" w:color="auto"/>
              <w:bottom w:val="single" w:sz="4" w:space="0" w:color="auto"/>
            </w:tcBorders>
          </w:tcPr>
          <w:p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File</w:t>
            </w:r>
            <w:r w:rsidR="00713156" w:rsidRPr="006502CA">
              <w:rPr>
                <w:rFonts w:ascii="Times New Roman" w:hAnsi="Times New Roman"/>
                <w:sz w:val="18"/>
                <w:szCs w:val="18"/>
              </w:rPr>
              <w:t xml:space="preserve"> name</w:t>
            </w:r>
          </w:p>
        </w:tc>
        <w:tc>
          <w:tcPr>
            <w:tcW w:w="7144" w:type="dxa"/>
            <w:tcBorders>
              <w:top w:val="single" w:sz="4" w:space="0" w:color="auto"/>
              <w:bottom w:val="single" w:sz="4" w:space="0" w:color="auto"/>
            </w:tcBorders>
          </w:tcPr>
          <w:p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Description</w:t>
            </w:r>
          </w:p>
        </w:tc>
      </w:tr>
      <w:tr w:rsidR="00F96A5D" w:rsidRPr="006502CA" w:rsidTr="00F96A5D">
        <w:tc>
          <w:tcPr>
            <w:tcW w:w="481" w:type="dxa"/>
            <w:tcBorders>
              <w:top w:val="single" w:sz="4" w:space="0" w:color="auto"/>
            </w:tcBorders>
          </w:tcPr>
          <w:p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1</w:t>
            </w:r>
          </w:p>
        </w:tc>
        <w:tc>
          <w:tcPr>
            <w:tcW w:w="1447" w:type="dxa"/>
            <w:tcBorders>
              <w:top w:val="single" w:sz="4" w:space="0" w:color="auto"/>
            </w:tcBorders>
          </w:tcPr>
          <w:p w:rsidR="00A2448D" w:rsidRPr="006502CA" w:rsidRDefault="00A2448D" w:rsidP="00D23C1F">
            <w:pPr>
              <w:jc w:val="both"/>
              <w:rPr>
                <w:rFonts w:ascii="Times New Roman" w:hAnsi="Times New Roman"/>
                <w:sz w:val="18"/>
                <w:szCs w:val="18"/>
              </w:rPr>
            </w:pPr>
            <w:proofErr w:type="spellStart"/>
            <w:proofErr w:type="gramStart"/>
            <w:r w:rsidRPr="006502CA">
              <w:rPr>
                <w:rFonts w:ascii="Times New Roman" w:hAnsi="Times New Roman"/>
                <w:sz w:val="18"/>
                <w:szCs w:val="18"/>
              </w:rPr>
              <w:t>selected.json</w:t>
            </w:r>
            <w:proofErr w:type="spellEnd"/>
            <w:proofErr w:type="gramEnd"/>
          </w:p>
        </w:tc>
        <w:tc>
          <w:tcPr>
            <w:tcW w:w="7144" w:type="dxa"/>
            <w:tcBorders>
              <w:top w:val="single" w:sz="4" w:space="0" w:color="auto"/>
            </w:tcBorders>
          </w:tcPr>
          <w:p w:rsidR="00A2448D" w:rsidRPr="006502CA" w:rsidRDefault="00713156" w:rsidP="00D23C1F">
            <w:pPr>
              <w:rPr>
                <w:rFonts w:ascii="Times New Roman" w:hAnsi="Times New Roman"/>
                <w:sz w:val="18"/>
                <w:szCs w:val="18"/>
              </w:rPr>
            </w:pPr>
            <w:r w:rsidRPr="006502CA">
              <w:rPr>
                <w:rStyle w:val="Emphasis"/>
                <w:rFonts w:ascii="Times New Roman" w:hAnsi="Times New Roman"/>
                <w:i w:val="0"/>
                <w:iCs w:val="0"/>
                <w:color w:val="0E101A"/>
                <w:sz w:val="18"/>
                <w:szCs w:val="18"/>
              </w:rPr>
              <w:t>A JSON file</w:t>
            </w:r>
            <w:r w:rsidR="00F96A5D">
              <w:rPr>
                <w:rStyle w:val="Emphasis"/>
                <w:rFonts w:ascii="Times New Roman" w:hAnsi="Times New Roman"/>
                <w:i w:val="0"/>
                <w:iCs w:val="0"/>
                <w:color w:val="0E101A"/>
                <w:sz w:val="18"/>
                <w:szCs w:val="18"/>
              </w:rPr>
              <w:t xml:space="preserve"> that </w:t>
            </w:r>
            <w:r w:rsidRPr="006502CA">
              <w:rPr>
                <w:rStyle w:val="Emphasis"/>
                <w:rFonts w:ascii="Times New Roman" w:hAnsi="Times New Roman"/>
                <w:i w:val="0"/>
                <w:iCs w:val="0"/>
                <w:color w:val="0E101A"/>
                <w:sz w:val="18"/>
                <w:szCs w:val="18"/>
              </w:rPr>
              <w:t xml:space="preserve">contains a list of test cases that must be retested as a result of modifications </w:t>
            </w:r>
          </w:p>
        </w:tc>
      </w:tr>
      <w:tr w:rsidR="00F96A5D" w:rsidRPr="006502CA" w:rsidTr="00F96A5D">
        <w:tc>
          <w:tcPr>
            <w:tcW w:w="481" w:type="dxa"/>
          </w:tcPr>
          <w:p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2</w:t>
            </w:r>
          </w:p>
        </w:tc>
        <w:tc>
          <w:tcPr>
            <w:tcW w:w="1447" w:type="dxa"/>
          </w:tcPr>
          <w:p w:rsidR="00A2448D" w:rsidRPr="006502CA" w:rsidRDefault="00A2448D" w:rsidP="00D23C1F">
            <w:pPr>
              <w:jc w:val="both"/>
              <w:rPr>
                <w:rFonts w:ascii="Times New Roman" w:hAnsi="Times New Roman"/>
                <w:sz w:val="18"/>
                <w:szCs w:val="18"/>
              </w:rPr>
            </w:pPr>
            <w:proofErr w:type="spellStart"/>
            <w:proofErr w:type="gramStart"/>
            <w:r w:rsidRPr="006502CA">
              <w:rPr>
                <w:rFonts w:ascii="Times New Roman" w:hAnsi="Times New Roman"/>
                <w:sz w:val="18"/>
                <w:szCs w:val="18"/>
              </w:rPr>
              <w:t>dependency.json</w:t>
            </w:r>
            <w:proofErr w:type="spellEnd"/>
            <w:proofErr w:type="gramEnd"/>
          </w:p>
        </w:tc>
        <w:tc>
          <w:tcPr>
            <w:tcW w:w="7144" w:type="dxa"/>
          </w:tcPr>
          <w:p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A JSON file that contains a list of dependencies for all files on SUT.</w:t>
            </w:r>
          </w:p>
        </w:tc>
      </w:tr>
      <w:tr w:rsidR="00F96A5D" w:rsidRPr="006502CA" w:rsidTr="00F96A5D">
        <w:tc>
          <w:tcPr>
            <w:tcW w:w="481" w:type="dxa"/>
          </w:tcPr>
          <w:p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3</w:t>
            </w:r>
          </w:p>
        </w:tc>
        <w:tc>
          <w:tcPr>
            <w:tcW w:w="1447" w:type="dxa"/>
          </w:tcPr>
          <w:p w:rsidR="00A2448D" w:rsidRPr="006502CA" w:rsidRDefault="00A2448D" w:rsidP="00D23C1F">
            <w:pPr>
              <w:jc w:val="both"/>
              <w:rPr>
                <w:rFonts w:ascii="Times New Roman" w:hAnsi="Times New Roman"/>
                <w:sz w:val="18"/>
                <w:szCs w:val="18"/>
              </w:rPr>
            </w:pPr>
            <w:proofErr w:type="spellStart"/>
            <w:proofErr w:type="gramStart"/>
            <w:r w:rsidRPr="006502CA">
              <w:rPr>
                <w:rFonts w:ascii="Times New Roman" w:hAnsi="Times New Roman"/>
                <w:sz w:val="18"/>
                <w:szCs w:val="18"/>
              </w:rPr>
              <w:t>change.json</w:t>
            </w:r>
            <w:proofErr w:type="spellEnd"/>
            <w:proofErr w:type="gramEnd"/>
          </w:p>
        </w:tc>
        <w:tc>
          <w:tcPr>
            <w:tcW w:w="7144" w:type="dxa"/>
          </w:tcPr>
          <w:p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 xml:space="preserve">JSON file that contains a list of </w:t>
            </w:r>
            <w:r w:rsidR="00F96A5D">
              <w:rPr>
                <w:rFonts w:ascii="Times New Roman" w:hAnsi="Times New Roman"/>
                <w:sz w:val="18"/>
                <w:szCs w:val="18"/>
              </w:rPr>
              <w:t xml:space="preserve">change </w:t>
            </w:r>
            <w:r w:rsidRPr="006502CA">
              <w:rPr>
                <w:rFonts w:ascii="Times New Roman" w:hAnsi="Times New Roman"/>
                <w:sz w:val="18"/>
                <w:szCs w:val="18"/>
              </w:rPr>
              <w:t xml:space="preserve">files in the latest version </w:t>
            </w:r>
          </w:p>
        </w:tc>
      </w:tr>
      <w:tr w:rsidR="00F96A5D" w:rsidRPr="006502CA" w:rsidTr="00F96A5D">
        <w:tc>
          <w:tcPr>
            <w:tcW w:w="481" w:type="dxa"/>
            <w:tcBorders>
              <w:bottom w:val="single" w:sz="4" w:space="0" w:color="auto"/>
            </w:tcBorders>
          </w:tcPr>
          <w:p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4</w:t>
            </w:r>
          </w:p>
        </w:tc>
        <w:tc>
          <w:tcPr>
            <w:tcW w:w="1447" w:type="dxa"/>
            <w:tcBorders>
              <w:bottom w:val="single" w:sz="4" w:space="0" w:color="auto"/>
            </w:tcBorders>
          </w:tcPr>
          <w:p w:rsidR="00A2448D" w:rsidRPr="006502CA" w:rsidRDefault="00A2448D" w:rsidP="00D23C1F">
            <w:pPr>
              <w:jc w:val="both"/>
              <w:rPr>
                <w:rFonts w:ascii="Times New Roman" w:hAnsi="Times New Roman"/>
                <w:sz w:val="18"/>
                <w:szCs w:val="18"/>
              </w:rPr>
            </w:pPr>
            <w:proofErr w:type="spellStart"/>
            <w:proofErr w:type="gramStart"/>
            <w:r w:rsidRPr="006502CA">
              <w:rPr>
                <w:rFonts w:ascii="Times New Roman" w:hAnsi="Times New Roman"/>
                <w:sz w:val="18"/>
                <w:szCs w:val="18"/>
              </w:rPr>
              <w:t>hashes.json</w:t>
            </w:r>
            <w:proofErr w:type="spellEnd"/>
            <w:proofErr w:type="gramEnd"/>
          </w:p>
        </w:tc>
        <w:tc>
          <w:tcPr>
            <w:tcW w:w="7144" w:type="dxa"/>
            <w:tcBorders>
              <w:bottom w:val="single" w:sz="4" w:space="0" w:color="auto"/>
            </w:tcBorders>
          </w:tcPr>
          <w:p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JSON file which contains hashing of all SUTs.</w:t>
            </w:r>
          </w:p>
        </w:tc>
      </w:tr>
    </w:tbl>
    <w:p w:rsidR="00A2448D" w:rsidRDefault="00A2448D" w:rsidP="006502CA">
      <w:pPr>
        <w:jc w:val="both"/>
        <w:rPr>
          <w:rFonts w:ascii="Times New Roman" w:hAnsi="Times New Roman"/>
          <w:color w:val="000000" w:themeColor="text1"/>
        </w:rPr>
      </w:pPr>
    </w:p>
    <w:p w:rsidR="00625036" w:rsidRDefault="005052B7" w:rsidP="00635F9C">
      <w:pPr>
        <w:pStyle w:val="subsection"/>
        <w:spacing w:before="0"/>
        <w:rPr>
          <w:rFonts w:ascii="Times New Roman" w:hAnsi="Times New Roman"/>
        </w:rPr>
      </w:pPr>
      <w:r>
        <w:rPr>
          <w:rFonts w:ascii="Times New Roman" w:hAnsi="Times New Roman"/>
        </w:rPr>
        <w:t xml:space="preserve">3.2 </w:t>
      </w:r>
      <w:r w:rsidR="00625036">
        <w:rPr>
          <w:rFonts w:ascii="Times New Roman" w:hAnsi="Times New Roman"/>
        </w:rPr>
        <w:t xml:space="preserve">FAST++ </w:t>
      </w:r>
      <w:r w:rsidR="00F96A5D">
        <w:rPr>
          <w:rFonts w:ascii="Times New Roman" w:hAnsi="Times New Roman"/>
        </w:rPr>
        <w:t>Algorithm for</w:t>
      </w:r>
      <w:r w:rsidR="00625036">
        <w:rPr>
          <w:rFonts w:ascii="Times New Roman" w:hAnsi="Times New Roman"/>
        </w:rPr>
        <w:t xml:space="preserve"> Regression Test Minimizing</w:t>
      </w:r>
    </w:p>
    <w:p w:rsidR="000E201F" w:rsidRDefault="002436E7" w:rsidP="002242A0">
      <w:pPr>
        <w:jc w:val="both"/>
        <w:rPr>
          <w:rFonts w:ascii="Times New Roman" w:hAnsi="Times New Roman"/>
        </w:rPr>
      </w:pPr>
      <w:r w:rsidRPr="002436E7">
        <w:rPr>
          <w:rFonts w:ascii="Times New Roman" w:hAnsi="Times New Roman"/>
        </w:rPr>
        <w:t>The FAST ++ algorithm has two inputs</w:t>
      </w:r>
      <w:r w:rsidR="002242A0">
        <w:rPr>
          <w:rFonts w:ascii="Times New Roman" w:hAnsi="Times New Roman"/>
        </w:rPr>
        <w:t>:</w:t>
      </w:r>
      <w:r w:rsidRPr="002436E7">
        <w:rPr>
          <w:rFonts w:ascii="Times New Roman" w:hAnsi="Times New Roman"/>
        </w:rPr>
        <w:t xml:space="preserve"> test suite and a fault matrix. </w:t>
      </w:r>
      <w:r w:rsidR="00F96A5D">
        <w:rPr>
          <w:rFonts w:ascii="Times New Roman" w:hAnsi="Times New Roman"/>
        </w:rPr>
        <w:t>Format for t</w:t>
      </w:r>
      <w:r w:rsidRPr="002436E7">
        <w:rPr>
          <w:rFonts w:ascii="Times New Roman" w:hAnsi="Times New Roman"/>
        </w:rPr>
        <w:t>he fault matrix is ​.</w:t>
      </w:r>
      <w:proofErr w:type="gramStart"/>
      <w:r w:rsidRPr="002436E7">
        <w:rPr>
          <w:rFonts w:ascii="Times New Roman" w:hAnsi="Times New Roman"/>
        </w:rPr>
        <w:t>txt</w:t>
      </w:r>
      <w:r w:rsidR="00F96A5D">
        <w:rPr>
          <w:rFonts w:ascii="Times New Roman" w:hAnsi="Times New Roman"/>
        </w:rPr>
        <w:t xml:space="preserve">, </w:t>
      </w:r>
      <w:r w:rsidRPr="002436E7">
        <w:rPr>
          <w:rFonts w:ascii="Times New Roman" w:hAnsi="Times New Roman"/>
        </w:rPr>
        <w:t xml:space="preserve"> and</w:t>
      </w:r>
      <w:proofErr w:type="gramEnd"/>
      <w:r w:rsidRPr="002436E7">
        <w:rPr>
          <w:rFonts w:ascii="Times New Roman" w:hAnsi="Times New Roman"/>
        </w:rPr>
        <w:t xml:space="preserve"> contains a list of test cases that found </w:t>
      </w:r>
      <w:r w:rsidR="00F96A5D">
        <w:rPr>
          <w:rFonts w:ascii="Times New Roman" w:hAnsi="Times New Roman"/>
        </w:rPr>
        <w:t xml:space="preserve">the </w:t>
      </w:r>
      <w:r w:rsidRPr="002436E7">
        <w:rPr>
          <w:rFonts w:ascii="Times New Roman" w:hAnsi="Times New Roman"/>
        </w:rPr>
        <w:t>faults. Globally, the FAST ++ algorithm has 3 (three) stages</w:t>
      </w:r>
      <w:r w:rsidR="002242A0">
        <w:rPr>
          <w:rFonts w:ascii="Times New Roman" w:hAnsi="Times New Roman"/>
        </w:rPr>
        <w:t>:</w:t>
      </w:r>
      <w:r w:rsidRPr="002436E7">
        <w:rPr>
          <w:rFonts w:ascii="Times New Roman" w:hAnsi="Times New Roman"/>
        </w:rPr>
        <w:t xml:space="preserve"> (</w:t>
      </w:r>
      <w:proofErr w:type="spellStart"/>
      <w:r w:rsidRPr="002436E7">
        <w:rPr>
          <w:rFonts w:ascii="Times New Roman" w:hAnsi="Times New Roman"/>
        </w:rPr>
        <w:t>i</w:t>
      </w:r>
      <w:proofErr w:type="spellEnd"/>
      <w:r w:rsidRPr="002436E7">
        <w:rPr>
          <w:rFonts w:ascii="Times New Roman" w:hAnsi="Times New Roman"/>
        </w:rPr>
        <w:t xml:space="preserve">) Preparation, (ii) Reduction, and (iii) Completion. </w:t>
      </w:r>
      <w:r w:rsidR="00C04C1A" w:rsidRPr="001F0EC0">
        <w:rPr>
          <w:rFonts w:ascii="Times New Roman" w:hAnsi="Times New Roman"/>
        </w:rPr>
        <w:t>The FAST++ algorithm shows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04C1A" w:rsidTr="00212680">
        <w:tc>
          <w:tcPr>
            <w:tcW w:w="4530" w:type="dxa"/>
          </w:tcPr>
          <w:p w:rsidR="00C04C1A" w:rsidRPr="00F7091D" w:rsidRDefault="00C04C1A" w:rsidP="0050430A">
            <w:pPr>
              <w:pStyle w:val="subsection"/>
              <w:spacing w:before="120"/>
              <w:rPr>
                <w:rFonts w:ascii="Courier" w:hAnsi="Courier"/>
                <w:b/>
                <w:bCs/>
                <w:i w:val="0"/>
                <w:iCs w:val="0"/>
                <w:color w:val="000000" w:themeColor="text1"/>
                <w:sz w:val="18"/>
                <w:szCs w:val="18"/>
              </w:rPr>
            </w:pPr>
            <w:r w:rsidRPr="00F7091D">
              <w:rPr>
                <w:rFonts w:ascii="Courier" w:hAnsi="Courier"/>
                <w:b/>
                <w:bCs/>
                <w:i w:val="0"/>
                <w:iCs w:val="0"/>
                <w:color w:val="000000" w:themeColor="text1"/>
                <w:sz w:val="18"/>
                <w:szCs w:val="18"/>
              </w:rPr>
              <w:t xml:space="preserve">Input: Test Suite </w:t>
            </w:r>
            <w:r w:rsidRPr="00F7091D">
              <w:rPr>
                <w:rFonts w:ascii="Courier" w:hAnsi="Courier"/>
                <w:b/>
                <w:bCs/>
                <w:color w:val="000000" w:themeColor="text1"/>
                <w:sz w:val="18"/>
                <w:szCs w:val="18"/>
              </w:rPr>
              <w:t>T,</w:t>
            </w:r>
            <w:r w:rsidRPr="00F7091D">
              <w:rPr>
                <w:rFonts w:ascii="Courier" w:hAnsi="Courier"/>
                <w:b/>
                <w:bCs/>
                <w:i w:val="0"/>
                <w:iCs w:val="0"/>
                <w:color w:val="000000" w:themeColor="text1"/>
                <w:sz w:val="18"/>
                <w:szCs w:val="18"/>
              </w:rPr>
              <w:t xml:space="preserve"> Fault Matrix F</w:t>
            </w:r>
          </w:p>
          <w:p w:rsidR="00C04C1A" w:rsidRPr="00F7091D" w:rsidRDefault="00C04C1A" w:rsidP="000E201F">
            <w:pPr>
              <w:pStyle w:val="subsection"/>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 xml:space="preserve">Output: Reduce Test Suite File </w:t>
            </w:r>
            <w:r w:rsidRPr="00F7091D">
              <w:rPr>
                <w:rFonts w:ascii="Courier" w:hAnsi="Courier"/>
                <w:b/>
                <w:bCs/>
                <w:color w:val="000000" w:themeColor="text1"/>
                <w:sz w:val="18"/>
                <w:szCs w:val="18"/>
              </w:rPr>
              <w:t>f</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P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w:t>
            </w:r>
            <w:proofErr w:type="spellStart"/>
            <w:r w:rsidRPr="00F7091D">
              <w:rPr>
                <w:rFonts w:ascii="Courier" w:hAnsi="Courier"/>
                <w:i w:val="0"/>
                <w:iCs w:val="0"/>
                <w:color w:val="000000" w:themeColor="text1"/>
                <w:sz w:val="18"/>
                <w:szCs w:val="18"/>
              </w:rPr>
              <w:t>RandomProjection</w:t>
            </w:r>
            <w:proofErr w:type="spellEnd"/>
            <w:r w:rsidRPr="00F7091D">
              <w:rPr>
                <w:rFonts w:ascii="Courier" w:hAnsi="Courier"/>
                <w:i w:val="0"/>
                <w:iCs w:val="0"/>
                <w:color w:val="000000" w:themeColor="text1"/>
                <w:sz w:val="18"/>
                <w:szCs w:val="18"/>
              </w:rPr>
              <w:t>(T)</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w:t>
            </w:r>
            <w:proofErr w:type="spellStart"/>
            <w:r w:rsidRPr="00F7091D">
              <w:rPr>
                <w:rFonts w:ascii="Courier" w:hAnsi="Courier"/>
                <w:i w:val="0"/>
                <w:iCs w:val="0"/>
                <w:color w:val="000000" w:themeColor="text1"/>
                <w:sz w:val="18"/>
                <w:szCs w:val="18"/>
              </w:rPr>
              <w:t>FirstSelection</w:t>
            </w:r>
            <w:proofErr w:type="spellEnd"/>
            <w:r w:rsidRPr="00F7091D">
              <w:rPr>
                <w:rFonts w:ascii="Courier" w:hAnsi="Courier"/>
                <w:i w:val="0"/>
                <w:iCs w:val="0"/>
                <w:color w:val="000000" w:themeColor="text1"/>
                <w:sz w:val="18"/>
                <w:szCs w:val="18"/>
              </w:rPr>
              <w:t>(P)</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R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List(S)</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D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w:t>
            </w:r>
            <w:proofErr w:type="gramStart"/>
            <w:r w:rsidRPr="00F7091D">
              <w:rPr>
                <w:rFonts w:ascii="Courier" w:hAnsi="Courier"/>
                <w:i w:val="0"/>
                <w:iCs w:val="0"/>
                <w:color w:val="000000" w:themeColor="text1"/>
                <w:sz w:val="18"/>
                <w:szCs w:val="18"/>
              </w:rPr>
              <w:t>Distanc</w:t>
            </w:r>
            <w:r>
              <w:rPr>
                <w:rFonts w:ascii="Courier" w:hAnsi="Courier"/>
                <w:i w:val="0"/>
                <w:iCs w:val="0"/>
                <w:color w:val="000000" w:themeColor="text1"/>
                <w:sz w:val="18"/>
                <w:szCs w:val="18"/>
              </w:rPr>
              <w:t>e</w:t>
            </w:r>
            <w:r w:rsidRPr="00F7091D">
              <w:rPr>
                <w:rFonts w:ascii="Courier" w:hAnsi="Courier"/>
                <w:i w:val="0"/>
                <w:iCs w:val="0"/>
                <w:color w:val="000000" w:themeColor="text1"/>
                <w:sz w:val="18"/>
                <w:szCs w:val="18"/>
              </w:rPr>
              <w:t>(</w:t>
            </w:r>
            <w:proofErr w:type="gramEnd"/>
            <w:r w:rsidRPr="00F7091D">
              <w:rPr>
                <w:rFonts w:ascii="Courier" w:hAnsi="Courier"/>
                <w:i w:val="0"/>
                <w:iCs w:val="0"/>
                <w:color w:val="000000" w:themeColor="text1"/>
                <w:sz w:val="18"/>
                <w:szCs w:val="18"/>
              </w:rPr>
              <w:t>)</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D(S)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0</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while</w:t>
            </w:r>
            <w:r w:rsidRPr="00F7091D">
              <w:rPr>
                <w:rFonts w:ascii="Courier" w:hAnsi="Courier"/>
                <w:i w:val="0"/>
                <w:iCs w:val="0"/>
                <w:color w:val="000000" w:themeColor="text1"/>
                <w:sz w:val="18"/>
                <w:szCs w:val="18"/>
              </w:rPr>
              <w:t xml:space="preserve"> (Size(R) &lt; B) </w:t>
            </w:r>
            <w:r w:rsidRPr="00F7091D">
              <w:rPr>
                <w:rFonts w:ascii="Courier" w:hAnsi="Courier"/>
                <w:b/>
                <w:bCs/>
                <w:i w:val="0"/>
                <w:iCs w:val="0"/>
                <w:color w:val="000000" w:themeColor="text1"/>
                <w:sz w:val="18"/>
                <w:szCs w:val="18"/>
              </w:rPr>
              <w:t>do</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for</w:t>
            </w: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all</w:t>
            </w:r>
            <w:r w:rsidRPr="00F7091D">
              <w:rPr>
                <w:rFonts w:ascii="Courier" w:hAnsi="Courier"/>
                <w:i w:val="0"/>
                <w:iCs w:val="0"/>
                <w:color w:val="000000" w:themeColor="text1"/>
                <w:sz w:val="18"/>
                <w:szCs w:val="18"/>
              </w:rPr>
              <w:t xml:space="preserve"> t </w:t>
            </w:r>
            <w:r w:rsidRPr="00F7091D">
              <w:rPr>
                <w:rFonts w:ascii="Courier" w:hAnsi="Courier"/>
                <w:i w:val="0"/>
                <w:iCs w:val="0"/>
                <w:color w:val="000000" w:themeColor="text1"/>
                <w:sz w:val="18"/>
                <w:szCs w:val="18"/>
              </w:rPr>
              <w:sym w:font="Symbol" w:char="F0CE"/>
            </w:r>
            <w:r w:rsidRPr="00F7091D">
              <w:rPr>
                <w:rFonts w:ascii="Courier" w:hAnsi="Courier"/>
                <w:i w:val="0"/>
                <w:iCs w:val="0"/>
                <w:color w:val="000000" w:themeColor="text1"/>
                <w:sz w:val="18"/>
                <w:szCs w:val="18"/>
              </w:rPr>
              <w:t xml:space="preserve"> P </w:t>
            </w:r>
            <w:r w:rsidRPr="00F7091D">
              <w:rPr>
                <w:rFonts w:ascii="Courier" w:hAnsi="Courier"/>
                <w:b/>
                <w:bCs/>
                <w:i w:val="0"/>
                <w:iCs w:val="0"/>
                <w:color w:val="000000" w:themeColor="text1"/>
                <w:sz w:val="18"/>
                <w:szCs w:val="18"/>
              </w:rPr>
              <w:t>do</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if</w:t>
            </w:r>
            <w:r w:rsidRPr="00F7091D">
              <w:rPr>
                <w:rFonts w:ascii="Courier" w:hAnsi="Courier"/>
                <w:i w:val="0"/>
                <w:iCs w:val="0"/>
                <w:color w:val="000000" w:themeColor="text1"/>
                <w:sz w:val="18"/>
                <w:szCs w:val="18"/>
              </w:rPr>
              <w:t xml:space="preserve"> d(P(t)), </w:t>
            </w:r>
            <w:r w:rsidRPr="00F7091D">
              <w:rPr>
                <w:rFonts w:ascii="Courier" w:hAnsi="Courier"/>
                <w:color w:val="000000" w:themeColor="text1"/>
                <w:sz w:val="18"/>
                <w:szCs w:val="18"/>
              </w:rPr>
              <w:t>P</w:t>
            </w:r>
            <w:r w:rsidRPr="00F7091D">
              <w:rPr>
                <w:rFonts w:ascii="Courier" w:hAnsi="Courier"/>
                <w:i w:val="0"/>
                <w:iCs w:val="0"/>
                <w:color w:val="000000" w:themeColor="text1"/>
                <w:sz w:val="18"/>
                <w:szCs w:val="18"/>
              </w:rPr>
              <w:t xml:space="preserve">(s)2 &lt; D(t) then </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D(t)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d(P(t), P(s))2</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w:t>
            </w:r>
            <w:proofErr w:type="spellStart"/>
            <w:r w:rsidRPr="00F7091D">
              <w:rPr>
                <w:rFonts w:ascii="Courier" w:hAnsi="Courier"/>
                <w:i w:val="0"/>
                <w:iCs w:val="0"/>
                <w:color w:val="000000" w:themeColor="text1"/>
                <w:sz w:val="18"/>
                <w:szCs w:val="18"/>
              </w:rPr>
              <w:t>ProportionalSample</w:t>
            </w:r>
            <w:proofErr w:type="spellEnd"/>
            <w:r w:rsidRPr="00F7091D">
              <w:rPr>
                <w:rFonts w:ascii="Courier" w:hAnsi="Courier"/>
                <w:i w:val="0"/>
                <w:iCs w:val="0"/>
                <w:color w:val="000000" w:themeColor="text1"/>
                <w:sz w:val="18"/>
                <w:szCs w:val="18"/>
              </w:rPr>
              <w:t>(</w:t>
            </w:r>
            <w:proofErr w:type="gramStart"/>
            <w:r w:rsidRPr="00F7091D">
              <w:rPr>
                <w:rFonts w:ascii="Courier" w:hAnsi="Courier"/>
                <w:i w:val="0"/>
                <w:iCs w:val="0"/>
                <w:color w:val="000000" w:themeColor="text1"/>
                <w:sz w:val="18"/>
                <w:szCs w:val="18"/>
              </w:rPr>
              <w:t>P,D</w:t>
            </w:r>
            <w:proofErr w:type="gramEnd"/>
            <w:r w:rsidRPr="00F7091D">
              <w:rPr>
                <w:rFonts w:ascii="Courier" w:hAnsi="Courier"/>
                <w:i w:val="0"/>
                <w:iCs w:val="0"/>
                <w:color w:val="000000" w:themeColor="text1"/>
                <w:sz w:val="18"/>
                <w:szCs w:val="18"/>
              </w:rPr>
              <w:t>)</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R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Append(</w:t>
            </w:r>
            <w:proofErr w:type="gramStart"/>
            <w:r w:rsidRPr="00F7091D">
              <w:rPr>
                <w:rFonts w:ascii="Courier" w:hAnsi="Courier"/>
                <w:i w:val="0"/>
                <w:iCs w:val="0"/>
                <w:color w:val="000000" w:themeColor="text1"/>
                <w:sz w:val="18"/>
                <w:szCs w:val="18"/>
              </w:rPr>
              <w:t>R,S</w:t>
            </w:r>
            <w:proofErr w:type="gramEnd"/>
            <w:r w:rsidRPr="00F7091D">
              <w:rPr>
                <w:rFonts w:ascii="Courier" w:hAnsi="Courier"/>
                <w:i w:val="0"/>
                <w:iCs w:val="0"/>
                <w:color w:val="000000" w:themeColor="text1"/>
                <w:sz w:val="18"/>
                <w:szCs w:val="18"/>
              </w:rPr>
              <w:t>)</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D(s)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0</w:t>
            </w:r>
          </w:p>
          <w:p w:rsidR="00C04C1A" w:rsidRPr="00F7091D" w:rsidRDefault="00C04C1A" w:rsidP="000E201F">
            <w:pPr>
              <w:pStyle w:val="subsection"/>
              <w:numPr>
                <w:ilvl w:val="0"/>
                <w:numId w:val="19"/>
              </w:numPr>
              <w:spacing w:before="0"/>
              <w:rPr>
                <w:rFonts w:ascii="Courier" w:hAnsi="Courier"/>
                <w:b/>
                <w:bCs/>
                <w:i w:val="0"/>
                <w:iCs w:val="0"/>
                <w:color w:val="000000" w:themeColor="text1"/>
                <w:sz w:val="18"/>
                <w:szCs w:val="18"/>
              </w:rPr>
            </w:pPr>
            <w:r w:rsidRPr="00F7091D">
              <w:rPr>
                <w:rFonts w:ascii="Courier" w:hAnsi="Courier"/>
                <w:b/>
                <w:bCs/>
                <w:i w:val="0"/>
                <w:iCs w:val="0"/>
                <w:color w:val="000000" w:themeColor="text1"/>
                <w:sz w:val="18"/>
                <w:szCs w:val="18"/>
              </w:rPr>
              <w:t>end while</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fd1</w:t>
            </w:r>
            <w:r w:rsidRPr="00F7091D">
              <w:rPr>
                <w:rFonts w:ascii="Courier" w:hAnsi="Courier"/>
                <w:i w:val="0"/>
                <w:iCs w:val="0"/>
                <w:color w:val="000000" w:themeColor="text1"/>
                <w:sz w:val="18"/>
                <w:szCs w:val="18"/>
              </w:rPr>
              <w:t xml:space="preserve">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w:t>
            </w:r>
            <w:proofErr w:type="gramStart"/>
            <w:r w:rsidRPr="00F7091D">
              <w:rPr>
                <w:rFonts w:ascii="Courier" w:hAnsi="Courier"/>
                <w:i w:val="0"/>
                <w:iCs w:val="0"/>
                <w:color w:val="000000" w:themeColor="text1"/>
                <w:sz w:val="18"/>
                <w:szCs w:val="18"/>
              </w:rPr>
              <w:t>FDL(</w:t>
            </w:r>
            <w:proofErr w:type="gramEnd"/>
            <w:r w:rsidRPr="00F7091D">
              <w:rPr>
                <w:rFonts w:ascii="Courier" w:hAnsi="Courier"/>
                <w:i w:val="0"/>
                <w:iCs w:val="0"/>
                <w:color w:val="000000" w:themeColor="text1"/>
                <w:sz w:val="18"/>
                <w:szCs w:val="18"/>
              </w:rPr>
              <w:t>R, F)</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proofErr w:type="spellStart"/>
            <w:r w:rsidRPr="00F7091D">
              <w:rPr>
                <w:rFonts w:ascii="Courier" w:hAnsi="Courier"/>
                <w:b/>
                <w:bCs/>
                <w:i w:val="0"/>
                <w:iCs w:val="0"/>
                <w:color w:val="000000" w:themeColor="text1"/>
                <w:sz w:val="18"/>
                <w:szCs w:val="18"/>
              </w:rPr>
              <w:t>fd</w:t>
            </w:r>
            <w:proofErr w:type="spellEnd"/>
            <w:r w:rsidRPr="00F7091D">
              <w:rPr>
                <w:rFonts w:ascii="Courier" w:hAnsi="Courier"/>
                <w:i w:val="0"/>
                <w:iCs w:val="0"/>
                <w:color w:val="000000" w:themeColor="text1"/>
                <w:sz w:val="18"/>
                <w:szCs w:val="18"/>
              </w:rPr>
              <w:t xml:space="preserve">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w:t>
            </w:r>
            <w:proofErr w:type="spellStart"/>
            <w:r w:rsidRPr="00F7091D">
              <w:rPr>
                <w:rFonts w:ascii="Courier" w:hAnsi="Courier"/>
                <w:i w:val="0"/>
                <w:iCs w:val="0"/>
                <w:color w:val="000000" w:themeColor="text1"/>
                <w:sz w:val="18"/>
                <w:szCs w:val="18"/>
              </w:rPr>
              <w:t>OpenFile</w:t>
            </w:r>
            <w:proofErr w:type="spellEnd"/>
            <w:r w:rsidRPr="00F7091D">
              <w:rPr>
                <w:rFonts w:ascii="Courier" w:hAnsi="Courier"/>
                <w:i w:val="0"/>
                <w:iCs w:val="0"/>
                <w:color w:val="000000" w:themeColor="text1"/>
                <w:sz w:val="18"/>
                <w:szCs w:val="18"/>
              </w:rPr>
              <w:t>(‘reduceTS.txt’)</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for</w:t>
            </w: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all</w:t>
            </w:r>
            <w:r w:rsidRPr="00F7091D">
              <w:rPr>
                <w:rFonts w:ascii="Courier" w:hAnsi="Courier"/>
                <w:i w:val="0"/>
                <w:iCs w:val="0"/>
                <w:color w:val="000000" w:themeColor="text1"/>
                <w:sz w:val="18"/>
                <w:szCs w:val="18"/>
              </w:rPr>
              <w:t xml:space="preserve"> </w:t>
            </w:r>
            <w:proofErr w:type="spellStart"/>
            <w:r w:rsidRPr="00F7091D">
              <w:rPr>
                <w:rFonts w:ascii="Courier" w:hAnsi="Courier"/>
                <w:i w:val="0"/>
                <w:iCs w:val="0"/>
                <w:color w:val="000000" w:themeColor="text1"/>
                <w:sz w:val="18"/>
                <w:szCs w:val="18"/>
              </w:rPr>
              <w:t>tc</w:t>
            </w:r>
            <w:proofErr w:type="spellEnd"/>
            <w:r w:rsidRPr="00F7091D">
              <w:rPr>
                <w:rFonts w:ascii="Courier" w:hAnsi="Courier"/>
                <w:i w:val="0"/>
                <w:iCs w:val="0"/>
                <w:color w:val="000000" w:themeColor="text1"/>
                <w:sz w:val="18"/>
                <w:szCs w:val="18"/>
              </w:rPr>
              <w:t xml:space="preserve"> </w:t>
            </w:r>
            <w:r w:rsidRPr="00F7091D">
              <w:rPr>
                <w:rFonts w:ascii="Courier" w:hAnsi="Courier"/>
                <w:i w:val="0"/>
                <w:iCs w:val="0"/>
                <w:color w:val="000000" w:themeColor="text1"/>
                <w:sz w:val="18"/>
                <w:szCs w:val="18"/>
              </w:rPr>
              <w:sym w:font="Symbol" w:char="F0CE"/>
            </w:r>
            <w:r w:rsidRPr="00F7091D">
              <w:rPr>
                <w:rFonts w:ascii="Courier" w:hAnsi="Courier"/>
                <w:i w:val="0"/>
                <w:iCs w:val="0"/>
                <w:color w:val="000000" w:themeColor="text1"/>
                <w:sz w:val="18"/>
                <w:szCs w:val="18"/>
              </w:rPr>
              <w:t xml:space="preserve"> R </w:t>
            </w:r>
            <w:r w:rsidRPr="00F7091D">
              <w:rPr>
                <w:rFonts w:ascii="Courier" w:hAnsi="Courier"/>
                <w:b/>
                <w:bCs/>
                <w:i w:val="0"/>
                <w:iCs w:val="0"/>
                <w:color w:val="000000" w:themeColor="text1"/>
                <w:sz w:val="18"/>
                <w:szCs w:val="18"/>
              </w:rPr>
              <w:t>do</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 xml:space="preserve">write </w:t>
            </w:r>
            <w:r w:rsidRPr="00F7091D">
              <w:rPr>
                <w:rFonts w:ascii="Courier" w:hAnsi="Courier"/>
                <w:i w:val="0"/>
                <w:iCs w:val="0"/>
                <w:color w:val="000000" w:themeColor="text1"/>
                <w:sz w:val="18"/>
                <w:szCs w:val="18"/>
              </w:rPr>
              <w:t xml:space="preserve">(f, </w:t>
            </w:r>
            <w:proofErr w:type="spellStart"/>
            <w:r w:rsidRPr="00F7091D">
              <w:rPr>
                <w:rFonts w:ascii="Courier" w:hAnsi="Courier"/>
                <w:i w:val="0"/>
                <w:iCs w:val="0"/>
                <w:color w:val="000000" w:themeColor="text1"/>
                <w:sz w:val="18"/>
                <w:szCs w:val="18"/>
              </w:rPr>
              <w:t>tc</w:t>
            </w:r>
            <w:proofErr w:type="spellEnd"/>
            <w:r w:rsidRPr="00F7091D">
              <w:rPr>
                <w:rFonts w:ascii="Courier" w:hAnsi="Courier"/>
                <w:i w:val="0"/>
                <w:iCs w:val="0"/>
                <w:color w:val="000000" w:themeColor="text1"/>
                <w:sz w:val="18"/>
                <w:szCs w:val="18"/>
              </w:rPr>
              <w:t>)</w:t>
            </w:r>
          </w:p>
          <w:p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proofErr w:type="spellStart"/>
            <w:r w:rsidRPr="00F7091D">
              <w:rPr>
                <w:rFonts w:ascii="Courier" w:hAnsi="Courier"/>
                <w:i w:val="0"/>
                <w:iCs w:val="0"/>
                <w:color w:val="000000" w:themeColor="text1"/>
                <w:sz w:val="18"/>
                <w:szCs w:val="18"/>
              </w:rPr>
              <w:t>CloseFile</w:t>
            </w:r>
            <w:proofErr w:type="spellEnd"/>
            <w:r w:rsidRPr="00F7091D">
              <w:rPr>
                <w:rFonts w:ascii="Courier" w:hAnsi="Courier"/>
                <w:i w:val="0"/>
                <w:iCs w:val="0"/>
                <w:color w:val="000000" w:themeColor="text1"/>
                <w:sz w:val="18"/>
                <w:szCs w:val="18"/>
              </w:rPr>
              <w:t>(f)</w:t>
            </w:r>
          </w:p>
          <w:p w:rsidR="00F96A5D" w:rsidRPr="00F96A5D" w:rsidRDefault="00C04C1A" w:rsidP="00F96A5D">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return</w:t>
            </w:r>
            <w:r w:rsidRPr="00F7091D">
              <w:rPr>
                <w:rFonts w:ascii="Courier" w:hAnsi="Courier"/>
                <w:i w:val="0"/>
                <w:iCs w:val="0"/>
                <w:color w:val="000000" w:themeColor="text1"/>
                <w:sz w:val="18"/>
                <w:szCs w:val="18"/>
              </w:rPr>
              <w:t xml:space="preserve"> f</w:t>
            </w:r>
          </w:p>
        </w:tc>
        <w:tc>
          <w:tcPr>
            <w:tcW w:w="4531" w:type="dxa"/>
          </w:tcPr>
          <w:p w:rsidR="00C04C1A" w:rsidRDefault="00C04C1A" w:rsidP="000E201F">
            <w:pPr>
              <w:spacing w:before="120"/>
              <w:jc w:val="both"/>
              <w:rPr>
                <w:rFonts w:ascii="Times New Roman" w:hAnsi="Times New Roman"/>
              </w:rPr>
            </w:pPr>
            <w:r w:rsidRPr="002436E7">
              <w:rPr>
                <w:rFonts w:ascii="Times New Roman" w:hAnsi="Times New Roman"/>
              </w:rPr>
              <w:t xml:space="preserve">In the preparation stage, FAST++ will map the test cases in the test suite to a vector-based on the vector-space model and reduce the test cases' dimensions using random projection. </w:t>
            </w:r>
            <w:r w:rsidRPr="00C04C1A">
              <w:rPr>
                <w:rFonts w:ascii="Times New Roman" w:hAnsi="Times New Roman"/>
              </w:rPr>
              <w:t xml:space="preserve">This stage is </w:t>
            </w:r>
            <w:r w:rsidR="002930DD">
              <w:rPr>
                <w:rFonts w:ascii="Times New Roman" w:hAnsi="Times New Roman"/>
              </w:rPr>
              <w:t xml:space="preserve">a </w:t>
            </w:r>
            <w:r w:rsidRPr="00C04C1A">
              <w:rPr>
                <w:rFonts w:ascii="Times New Roman" w:hAnsi="Times New Roman"/>
              </w:rPr>
              <w:t>pre</w:t>
            </w:r>
            <w:r w:rsidR="004A523A">
              <w:rPr>
                <w:rFonts w:ascii="Times New Roman" w:hAnsi="Times New Roman"/>
              </w:rPr>
              <w:t>-</w:t>
            </w:r>
            <w:r w:rsidRPr="00C04C1A">
              <w:rPr>
                <w:rFonts w:ascii="Times New Roman" w:hAnsi="Times New Roman"/>
              </w:rPr>
              <w:t>pro</w:t>
            </w:r>
            <w:r w:rsidR="002930DD">
              <w:rPr>
                <w:rFonts w:ascii="Times New Roman" w:hAnsi="Times New Roman"/>
              </w:rPr>
              <w:t>c</w:t>
            </w:r>
            <w:r w:rsidRPr="00C04C1A">
              <w:rPr>
                <w:rFonts w:ascii="Times New Roman" w:hAnsi="Times New Roman"/>
              </w:rPr>
              <w:t>es</w:t>
            </w:r>
            <w:r w:rsidR="002930DD">
              <w:rPr>
                <w:rFonts w:ascii="Times New Roman" w:hAnsi="Times New Roman"/>
              </w:rPr>
              <w:t>s</w:t>
            </w:r>
            <w:r w:rsidR="00212680">
              <w:rPr>
                <w:rFonts w:ascii="Times New Roman" w:hAnsi="Times New Roman"/>
              </w:rPr>
              <w:t>ing</w:t>
            </w:r>
            <w:r w:rsidRPr="00C04C1A">
              <w:rPr>
                <w:rFonts w:ascii="Times New Roman" w:hAnsi="Times New Roman"/>
              </w:rPr>
              <w:t xml:space="preserve"> to enter the reduction stage. In the reduction stage, the vector is entered into the k-means algorithm to calculate its relationship.</w:t>
            </w:r>
            <w:r w:rsidRPr="0002724B">
              <w:rPr>
                <w:rFonts w:ascii="Times New Roman" w:hAnsi="Times New Roman"/>
              </w:rPr>
              <w:t xml:space="preserve"> </w:t>
            </w:r>
            <w:r w:rsidR="00870774" w:rsidRPr="00870774">
              <w:rPr>
                <w:rFonts w:ascii="Times New Roman" w:hAnsi="Times New Roman"/>
              </w:rPr>
              <w:t>In the FAST ++ algorithm, the cluster value for the k-means is the number of test cases that took in one test. In this study, we define this value as 20% of the number of test cases. The last step is “completed”. At this stage, the reduced test case is inserted into a file with a text extension (.txt). The output is the selected test case number. Therefore, steps are needed to return the chosen test case into the same format as the input test suite.</w:t>
            </w:r>
          </w:p>
        </w:tc>
      </w:tr>
    </w:tbl>
    <w:p w:rsidR="00CD5824" w:rsidRDefault="005052B7" w:rsidP="00F96A5D">
      <w:pPr>
        <w:pStyle w:val="subsection"/>
        <w:spacing w:before="120"/>
        <w:rPr>
          <w:rFonts w:ascii="Times New Roman" w:hAnsi="Times New Roman"/>
        </w:rPr>
      </w:pPr>
      <w:r>
        <w:rPr>
          <w:rFonts w:ascii="Times New Roman" w:hAnsi="Times New Roman"/>
        </w:rPr>
        <w:t xml:space="preserve">3.3 </w:t>
      </w:r>
      <w:r w:rsidR="00CD5824">
        <w:rPr>
          <w:rFonts w:ascii="Times New Roman" w:hAnsi="Times New Roman"/>
        </w:rPr>
        <w:t>Greedy Algorithm for Test Case Prioritization Technique</w:t>
      </w:r>
    </w:p>
    <w:p w:rsidR="00BA1058" w:rsidRDefault="00714C8B" w:rsidP="00F96A5D">
      <w:pPr>
        <w:pStyle w:val="Bulleted"/>
        <w:numPr>
          <w:ilvl w:val="0"/>
          <w:numId w:val="0"/>
        </w:numPr>
        <w:rPr>
          <w:rFonts w:ascii="Times New Roman" w:hAnsi="Times New Roman"/>
        </w:rPr>
      </w:pPr>
      <w:r w:rsidRPr="00714C8B">
        <w:rPr>
          <w:rFonts w:ascii="Times New Roman" w:hAnsi="Times New Roman"/>
        </w:rPr>
        <w:t>The Greedy algorithm works on the principle that the test case with the highest weight will first take, and follows with the second weight, and so on. The weight is calculated based on the number of faults that the test case detects.</w:t>
      </w:r>
    </w:p>
    <w:p w:rsidR="00BA1058" w:rsidRDefault="00714C8B" w:rsidP="00BA1058">
      <w:pPr>
        <w:pStyle w:val="Bulleted"/>
        <w:numPr>
          <w:ilvl w:val="0"/>
          <w:numId w:val="0"/>
        </w:numPr>
        <w:ind w:firstLine="425"/>
        <w:rPr>
          <w:rFonts w:ascii="Times New Roman" w:hAnsi="Times New Roman"/>
        </w:rPr>
      </w:pPr>
      <w:r w:rsidRPr="00714C8B">
        <w:rPr>
          <w:rFonts w:ascii="Times New Roman" w:hAnsi="Times New Roman"/>
        </w:rPr>
        <w:t>Before ordering the test-cases, it is necessary to know the number of faults that each test</w:t>
      </w:r>
      <w:r w:rsidR="00F96A5D">
        <w:rPr>
          <w:rFonts w:ascii="Times New Roman" w:hAnsi="Times New Roman"/>
        </w:rPr>
        <w:t>-</w:t>
      </w:r>
      <w:r w:rsidRPr="00714C8B">
        <w:rPr>
          <w:rFonts w:ascii="Times New Roman" w:hAnsi="Times New Roman"/>
        </w:rPr>
        <w:t xml:space="preserve">case </w:t>
      </w:r>
      <w:r w:rsidR="00F96A5D" w:rsidRPr="00714C8B">
        <w:rPr>
          <w:rFonts w:ascii="Times New Roman" w:hAnsi="Times New Roman"/>
        </w:rPr>
        <w:t xml:space="preserve">can </w:t>
      </w:r>
      <w:r w:rsidRPr="00714C8B">
        <w:rPr>
          <w:rFonts w:ascii="Times New Roman" w:hAnsi="Times New Roman"/>
        </w:rPr>
        <w:t>detects. It aims to provide the weight on each test</w:t>
      </w:r>
      <w:r w:rsidR="00F96A5D">
        <w:rPr>
          <w:rFonts w:ascii="Times New Roman" w:hAnsi="Times New Roman"/>
        </w:rPr>
        <w:t>-</w:t>
      </w:r>
      <w:r w:rsidRPr="00714C8B">
        <w:rPr>
          <w:rFonts w:ascii="Times New Roman" w:hAnsi="Times New Roman"/>
        </w:rPr>
        <w:t>case. Table 2 illustrates the ordered test</w:t>
      </w:r>
      <w:r w:rsidR="00F96A5D">
        <w:rPr>
          <w:rFonts w:ascii="Times New Roman" w:hAnsi="Times New Roman"/>
        </w:rPr>
        <w:t>-</w:t>
      </w:r>
      <w:r w:rsidRPr="00714C8B">
        <w:rPr>
          <w:rFonts w:ascii="Times New Roman" w:hAnsi="Times New Roman"/>
        </w:rPr>
        <w:t xml:space="preserve">cases </w:t>
      </w:r>
      <w:r w:rsidR="00F96A5D">
        <w:rPr>
          <w:rFonts w:ascii="Times New Roman" w:hAnsi="Times New Roman"/>
        </w:rPr>
        <w:t xml:space="preserve">in </w:t>
      </w:r>
      <w:r w:rsidRPr="00714C8B">
        <w:rPr>
          <w:rFonts w:ascii="Times New Roman" w:hAnsi="Times New Roman"/>
        </w:rPr>
        <w:t>the Greedy algorithm</w:t>
      </w:r>
      <w:r w:rsidR="00DC021F">
        <w:rPr>
          <w:rFonts w:ascii="Times New Roman" w:hAnsi="Times New Roman"/>
        </w:rPr>
        <w:t>, and</w:t>
      </w:r>
      <w:r w:rsidRPr="00714C8B">
        <w:rPr>
          <w:rFonts w:ascii="Times New Roman" w:hAnsi="Times New Roman"/>
        </w:rPr>
        <w:t xml:space="preserve"> </w:t>
      </w:r>
      <w:r w:rsidR="00DC021F">
        <w:rPr>
          <w:rFonts w:ascii="Times New Roman" w:hAnsi="Times New Roman"/>
        </w:rPr>
        <w:t xml:space="preserve">the </w:t>
      </w:r>
      <w:r w:rsidRPr="00714C8B">
        <w:rPr>
          <w:rFonts w:ascii="Times New Roman" w:hAnsi="Times New Roman"/>
        </w:rPr>
        <w:t xml:space="preserve">faults </w:t>
      </w:r>
      <w:r w:rsidR="00DC021F">
        <w:rPr>
          <w:rFonts w:ascii="Times New Roman" w:hAnsi="Times New Roman"/>
        </w:rPr>
        <w:t>detected</w:t>
      </w:r>
      <w:r w:rsidRPr="00714C8B">
        <w:rPr>
          <w:rFonts w:ascii="Times New Roman" w:hAnsi="Times New Roman"/>
        </w:rPr>
        <w:t>.</w:t>
      </w:r>
    </w:p>
    <w:p w:rsidR="000020FF" w:rsidRDefault="000020FF" w:rsidP="00BA1058">
      <w:pPr>
        <w:pStyle w:val="Bulleted"/>
        <w:numPr>
          <w:ilvl w:val="0"/>
          <w:numId w:val="0"/>
        </w:numPr>
        <w:ind w:firstLine="425"/>
        <w:rPr>
          <w:rFonts w:ascii="Times New Roman" w:hAnsi="Times New Roman"/>
        </w:rPr>
      </w:pPr>
    </w:p>
    <w:p w:rsidR="00612232" w:rsidRDefault="00612232" w:rsidP="00BA1058">
      <w:pPr>
        <w:pStyle w:val="Bulleted"/>
        <w:numPr>
          <w:ilvl w:val="0"/>
          <w:numId w:val="0"/>
        </w:numPr>
        <w:ind w:firstLine="425"/>
        <w:rPr>
          <w:rFonts w:ascii="Times New Roman" w:hAnsi="Times New Roman"/>
        </w:rPr>
      </w:pPr>
    </w:p>
    <w:p w:rsidR="00973986" w:rsidRDefault="00973986" w:rsidP="00714C8B">
      <w:pPr>
        <w:pStyle w:val="Bulleted"/>
        <w:numPr>
          <w:ilvl w:val="0"/>
          <w:numId w:val="0"/>
        </w:numPr>
        <w:spacing w:before="120"/>
        <w:ind w:firstLine="425"/>
        <w:jc w:val="center"/>
        <w:rPr>
          <w:rFonts w:ascii="Times New Roman" w:hAnsi="Times New Roman"/>
        </w:rPr>
      </w:pPr>
      <w:r>
        <w:rPr>
          <w:rFonts w:ascii="Times New Roman" w:hAnsi="Times New Roman"/>
        </w:rPr>
        <w:t>Table 2. The Example of the Test Case and Fault Detected</w:t>
      </w:r>
    </w:p>
    <w:tbl>
      <w:tblPr>
        <w:tblW w:w="0" w:type="auto"/>
        <w:tblInd w:w="1843" w:type="dxa"/>
        <w:tblLook w:val="04A0" w:firstRow="1" w:lastRow="0" w:firstColumn="1" w:lastColumn="0" w:noHBand="0" w:noVBand="1"/>
      </w:tblPr>
      <w:tblGrid>
        <w:gridCol w:w="1438"/>
        <w:gridCol w:w="590"/>
        <w:gridCol w:w="590"/>
        <w:gridCol w:w="590"/>
        <w:gridCol w:w="590"/>
        <w:gridCol w:w="590"/>
        <w:gridCol w:w="590"/>
        <w:gridCol w:w="590"/>
      </w:tblGrid>
      <w:tr w:rsidR="002930DD" w:rsidRPr="004A523A" w:rsidTr="00CD5824">
        <w:trPr>
          <w:trHeight w:val="409"/>
        </w:trPr>
        <w:tc>
          <w:tcPr>
            <w:tcW w:w="1438" w:type="dxa"/>
            <w:tcBorders>
              <w:top w:val="single" w:sz="4" w:space="0" w:color="auto"/>
              <w:bottom w:val="single" w:sz="4" w:space="0" w:color="auto"/>
            </w:tcBorders>
            <w:shd w:val="clear" w:color="auto" w:fill="auto"/>
          </w:tcPr>
          <w:p w:rsidR="00973986" w:rsidRPr="004A523A" w:rsidRDefault="00973986" w:rsidP="00354045">
            <w:pPr>
              <w:rPr>
                <w:rFonts w:ascii="Times New Roman" w:hAnsi="Times New Roman"/>
                <w:color w:val="000000" w:themeColor="text1"/>
                <w:sz w:val="16"/>
                <w:szCs w:val="16"/>
                <w:lang w:val="en-US"/>
              </w:rPr>
            </w:pPr>
            <w:r w:rsidRPr="004A523A">
              <w:rPr>
                <w:rFonts w:ascii="Times New Roman" w:hAnsi="Times New Roman"/>
                <w:color w:val="000000" w:themeColor="text1"/>
                <w:sz w:val="16"/>
                <w:szCs w:val="16"/>
                <w:lang w:val="en-US"/>
              </w:rPr>
              <w:tab/>
              <w:t>Fault</w:t>
            </w:r>
          </w:p>
          <w:p w:rsidR="00973986" w:rsidRPr="004A523A" w:rsidRDefault="00973986" w:rsidP="00354045">
            <w:pPr>
              <w:rPr>
                <w:rFonts w:ascii="Times New Roman" w:hAnsi="Times New Roman"/>
                <w:color w:val="000000" w:themeColor="text1"/>
                <w:sz w:val="16"/>
                <w:szCs w:val="16"/>
                <w:lang w:val="en-US"/>
              </w:rPr>
            </w:pPr>
            <w:r w:rsidRPr="004A523A">
              <w:rPr>
                <w:rFonts w:ascii="Times New Roman" w:hAnsi="Times New Roman"/>
                <w:color w:val="000000" w:themeColor="text1"/>
                <w:sz w:val="16"/>
                <w:szCs w:val="16"/>
                <w:lang w:val="en-US"/>
              </w:rPr>
              <w:t>Test Cases</w:t>
            </w:r>
          </w:p>
        </w:tc>
        <w:tc>
          <w:tcPr>
            <w:tcW w:w="571" w:type="dxa"/>
            <w:tcBorders>
              <w:top w:val="single" w:sz="4" w:space="0" w:color="auto"/>
              <w:bottom w:val="single" w:sz="4" w:space="0" w:color="auto"/>
            </w:tcBorders>
            <w:shd w:val="clear" w:color="auto" w:fill="auto"/>
            <w:vAlign w:val="center"/>
          </w:tcPr>
          <w:p w:rsidR="00973986" w:rsidRPr="004A523A" w:rsidRDefault="00973986"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w:t>
            </w:r>
            <w:r w:rsidR="005531C9" w:rsidRPr="004A523A">
              <w:rPr>
                <w:rFonts w:ascii="Times New Roman" w:hAnsi="Times New Roman"/>
                <w:color w:val="000000" w:themeColor="text1"/>
                <w:sz w:val="16"/>
                <w:szCs w:val="16"/>
                <w:lang w:val="en-US"/>
              </w:rPr>
              <w:t>ault</w:t>
            </w:r>
            <w:r w:rsidRPr="004A523A">
              <w:rPr>
                <w:rFonts w:ascii="Times New Roman" w:hAnsi="Times New Roman"/>
                <w:color w:val="000000" w:themeColor="text1"/>
                <w:sz w:val="16"/>
                <w:szCs w:val="16"/>
              </w:rPr>
              <w:t>1</w:t>
            </w:r>
          </w:p>
        </w:tc>
        <w:tc>
          <w:tcPr>
            <w:tcW w:w="567" w:type="dxa"/>
            <w:tcBorders>
              <w:top w:val="single" w:sz="4" w:space="0" w:color="auto"/>
              <w:bottom w:val="single" w:sz="4" w:space="0" w:color="auto"/>
            </w:tcBorders>
            <w:shd w:val="clear" w:color="auto" w:fill="auto"/>
            <w:vAlign w:val="center"/>
          </w:tcPr>
          <w:p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2</w:t>
            </w:r>
          </w:p>
        </w:tc>
        <w:tc>
          <w:tcPr>
            <w:tcW w:w="567" w:type="dxa"/>
            <w:tcBorders>
              <w:top w:val="single" w:sz="4" w:space="0" w:color="auto"/>
              <w:bottom w:val="single" w:sz="4" w:space="0" w:color="auto"/>
            </w:tcBorders>
            <w:shd w:val="clear" w:color="auto" w:fill="auto"/>
            <w:vAlign w:val="center"/>
          </w:tcPr>
          <w:p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3</w:t>
            </w:r>
          </w:p>
        </w:tc>
        <w:tc>
          <w:tcPr>
            <w:tcW w:w="567" w:type="dxa"/>
            <w:tcBorders>
              <w:top w:val="single" w:sz="4" w:space="0" w:color="auto"/>
              <w:bottom w:val="single" w:sz="4" w:space="0" w:color="auto"/>
            </w:tcBorders>
            <w:shd w:val="clear" w:color="auto" w:fill="auto"/>
            <w:vAlign w:val="center"/>
          </w:tcPr>
          <w:p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4</w:t>
            </w:r>
          </w:p>
        </w:tc>
        <w:tc>
          <w:tcPr>
            <w:tcW w:w="567" w:type="dxa"/>
            <w:tcBorders>
              <w:top w:val="single" w:sz="4" w:space="0" w:color="auto"/>
              <w:bottom w:val="single" w:sz="4" w:space="0" w:color="auto"/>
            </w:tcBorders>
            <w:shd w:val="clear" w:color="auto" w:fill="auto"/>
            <w:vAlign w:val="center"/>
          </w:tcPr>
          <w:p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5</w:t>
            </w:r>
          </w:p>
        </w:tc>
        <w:tc>
          <w:tcPr>
            <w:tcW w:w="567" w:type="dxa"/>
            <w:tcBorders>
              <w:top w:val="single" w:sz="4" w:space="0" w:color="auto"/>
              <w:bottom w:val="single" w:sz="4" w:space="0" w:color="auto"/>
            </w:tcBorders>
            <w:shd w:val="clear" w:color="auto" w:fill="auto"/>
            <w:vAlign w:val="center"/>
          </w:tcPr>
          <w:p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6</w:t>
            </w:r>
          </w:p>
        </w:tc>
        <w:tc>
          <w:tcPr>
            <w:tcW w:w="567" w:type="dxa"/>
            <w:tcBorders>
              <w:top w:val="single" w:sz="4" w:space="0" w:color="auto"/>
              <w:bottom w:val="single" w:sz="4" w:space="0" w:color="auto"/>
            </w:tcBorders>
            <w:shd w:val="clear" w:color="auto" w:fill="auto"/>
            <w:vAlign w:val="center"/>
          </w:tcPr>
          <w:p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7</w:t>
            </w:r>
          </w:p>
        </w:tc>
      </w:tr>
      <w:tr w:rsidR="00973986" w:rsidRPr="004A523A" w:rsidTr="00973986">
        <w:trPr>
          <w:trHeight w:val="196"/>
        </w:trPr>
        <w:tc>
          <w:tcPr>
            <w:tcW w:w="1438" w:type="dxa"/>
            <w:tcBorders>
              <w:top w:val="single" w:sz="4" w:space="0" w:color="auto"/>
            </w:tcBorders>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w:t>
            </w:r>
            <w:r w:rsidR="00973986" w:rsidRPr="004A523A">
              <w:rPr>
                <w:rFonts w:ascii="Times New Roman" w:hAnsi="Times New Roman"/>
                <w:sz w:val="16"/>
                <w:szCs w:val="16"/>
              </w:rPr>
              <w:t>1</w:t>
            </w:r>
          </w:p>
        </w:tc>
        <w:tc>
          <w:tcPr>
            <w:tcW w:w="571"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r>
      <w:tr w:rsidR="00973986" w:rsidRPr="004A523A" w:rsidTr="00973986">
        <w:tc>
          <w:tcPr>
            <w:tcW w:w="1438" w:type="dxa"/>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tase-case-2</w:t>
            </w:r>
          </w:p>
        </w:tc>
        <w:tc>
          <w:tcPr>
            <w:tcW w:w="571"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r>
      <w:tr w:rsidR="00973986" w:rsidRPr="004A523A" w:rsidTr="00973986">
        <w:tc>
          <w:tcPr>
            <w:tcW w:w="1438" w:type="dxa"/>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tase-case-3</w:t>
            </w:r>
          </w:p>
        </w:tc>
        <w:tc>
          <w:tcPr>
            <w:tcW w:w="571"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r>
      <w:tr w:rsidR="00973986" w:rsidRPr="004A523A" w:rsidTr="00973986">
        <w:tc>
          <w:tcPr>
            <w:tcW w:w="1438" w:type="dxa"/>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tase-case-4</w:t>
            </w:r>
          </w:p>
        </w:tc>
        <w:tc>
          <w:tcPr>
            <w:tcW w:w="571"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r>
      <w:tr w:rsidR="00973986" w:rsidRPr="004A523A" w:rsidTr="00973986">
        <w:tc>
          <w:tcPr>
            <w:tcW w:w="1438" w:type="dxa"/>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tase-case-5</w:t>
            </w:r>
          </w:p>
        </w:tc>
        <w:tc>
          <w:tcPr>
            <w:tcW w:w="571"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r>
      <w:tr w:rsidR="00973986" w:rsidRPr="004A523A" w:rsidTr="00973986">
        <w:tc>
          <w:tcPr>
            <w:tcW w:w="1438" w:type="dxa"/>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tase-case-6</w:t>
            </w:r>
          </w:p>
        </w:tc>
        <w:tc>
          <w:tcPr>
            <w:tcW w:w="571"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r>
      <w:tr w:rsidR="00973986" w:rsidRPr="004A523A" w:rsidTr="00973986">
        <w:tc>
          <w:tcPr>
            <w:tcW w:w="1438" w:type="dxa"/>
            <w:tcBorders>
              <w:bottom w:val="single" w:sz="4" w:space="0" w:color="auto"/>
            </w:tcBorders>
          </w:tcPr>
          <w:p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tase-case-7</w:t>
            </w:r>
          </w:p>
        </w:tc>
        <w:tc>
          <w:tcPr>
            <w:tcW w:w="571"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rPr>
            </w:pPr>
          </w:p>
        </w:tc>
        <w:tc>
          <w:tcPr>
            <w:tcW w:w="567"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r>
    </w:tbl>
    <w:p w:rsidR="00CD5824" w:rsidRPr="004A523A" w:rsidRDefault="00F96A5D" w:rsidP="004A523A">
      <w:pPr>
        <w:spacing w:before="120" w:line="276" w:lineRule="auto"/>
        <w:jc w:val="both"/>
        <w:rPr>
          <w:rFonts w:ascii="Times New Roman" w:hAnsi="Times New Roman"/>
        </w:rPr>
      </w:pPr>
      <w:r>
        <w:rPr>
          <w:rFonts w:ascii="Times New Roman" w:hAnsi="Times New Roman"/>
        </w:rPr>
        <w:t>T</w:t>
      </w:r>
      <w:r w:rsidR="00BA1058">
        <w:rPr>
          <w:rFonts w:ascii="Times New Roman" w:hAnsi="Times New Roman"/>
        </w:rPr>
        <w:t>est-case</w:t>
      </w:r>
      <w:r w:rsidR="00CD5824" w:rsidRPr="00CD5824">
        <w:rPr>
          <w:rFonts w:ascii="Times New Roman" w:hAnsi="Times New Roman"/>
        </w:rPr>
        <w:t>1 detect</w:t>
      </w:r>
      <w:r w:rsidR="00BA1058">
        <w:rPr>
          <w:rFonts w:ascii="Times New Roman" w:hAnsi="Times New Roman"/>
        </w:rPr>
        <w:t>s</w:t>
      </w:r>
      <w:r w:rsidR="00CD5824" w:rsidRPr="00CD5824">
        <w:rPr>
          <w:rFonts w:ascii="Times New Roman" w:hAnsi="Times New Roman"/>
        </w:rPr>
        <w:t xml:space="preserve"> faults</w:t>
      </w:r>
      <w:r w:rsidR="00BA1058">
        <w:rPr>
          <w:rFonts w:ascii="Times New Roman" w:hAnsi="Times New Roman"/>
        </w:rPr>
        <w:t>1</w:t>
      </w:r>
      <w:r w:rsidR="00CD5824" w:rsidRPr="00CD5824">
        <w:rPr>
          <w:rFonts w:ascii="Times New Roman" w:hAnsi="Times New Roman"/>
        </w:rPr>
        <w:t>, test</w:t>
      </w:r>
      <w:r w:rsidR="00BA1058">
        <w:rPr>
          <w:rFonts w:ascii="Times New Roman" w:hAnsi="Times New Roman"/>
        </w:rPr>
        <w:t>-</w:t>
      </w:r>
      <w:r w:rsidR="00CD5824" w:rsidRPr="00CD5824">
        <w:rPr>
          <w:rFonts w:ascii="Times New Roman" w:hAnsi="Times New Roman"/>
        </w:rPr>
        <w:t>cases</w:t>
      </w:r>
      <w:r w:rsidR="00BA1058">
        <w:rPr>
          <w:rFonts w:ascii="Times New Roman" w:hAnsi="Times New Roman"/>
        </w:rPr>
        <w:t>2</w:t>
      </w:r>
      <w:r w:rsidR="00CD5824" w:rsidRPr="00CD5824">
        <w:rPr>
          <w:rFonts w:ascii="Times New Roman" w:hAnsi="Times New Roman"/>
        </w:rPr>
        <w:t xml:space="preserve"> detect</w:t>
      </w:r>
      <w:r w:rsidR="00BA1058">
        <w:rPr>
          <w:rFonts w:ascii="Times New Roman" w:hAnsi="Times New Roman"/>
        </w:rPr>
        <w:t>s</w:t>
      </w:r>
      <w:r w:rsidR="00CD5824" w:rsidRPr="00CD5824">
        <w:rPr>
          <w:rFonts w:ascii="Times New Roman" w:hAnsi="Times New Roman"/>
        </w:rPr>
        <w:t xml:space="preserve"> </w:t>
      </w:r>
      <w:r w:rsidR="00BA1058">
        <w:rPr>
          <w:rFonts w:ascii="Times New Roman" w:hAnsi="Times New Roman"/>
        </w:rPr>
        <w:t>fault2</w:t>
      </w:r>
      <w:r w:rsidR="00CD5824" w:rsidRPr="00CD5824">
        <w:rPr>
          <w:rFonts w:ascii="Times New Roman" w:hAnsi="Times New Roman"/>
        </w:rPr>
        <w:t>, f</w:t>
      </w:r>
      <w:r w:rsidR="00BA1058">
        <w:rPr>
          <w:rFonts w:ascii="Times New Roman" w:hAnsi="Times New Roman"/>
        </w:rPr>
        <w:t>ault</w:t>
      </w:r>
      <w:r w:rsidR="00CD5824" w:rsidRPr="00CD5824">
        <w:rPr>
          <w:rFonts w:ascii="Times New Roman" w:hAnsi="Times New Roman"/>
        </w:rPr>
        <w:t>3, f</w:t>
      </w:r>
      <w:r w:rsidR="00BA1058">
        <w:rPr>
          <w:rFonts w:ascii="Times New Roman" w:hAnsi="Times New Roman"/>
        </w:rPr>
        <w:t>ault</w:t>
      </w:r>
      <w:r w:rsidR="00CD5824" w:rsidRPr="00CD5824">
        <w:rPr>
          <w:rFonts w:ascii="Times New Roman" w:hAnsi="Times New Roman"/>
        </w:rPr>
        <w:t>4 and f</w:t>
      </w:r>
      <w:r w:rsidR="00BA1058">
        <w:rPr>
          <w:rFonts w:ascii="Times New Roman" w:hAnsi="Times New Roman"/>
        </w:rPr>
        <w:t>ault</w:t>
      </w:r>
      <w:r w:rsidR="00CD5824" w:rsidRPr="00CD5824">
        <w:rPr>
          <w:rFonts w:ascii="Times New Roman" w:hAnsi="Times New Roman"/>
        </w:rPr>
        <w:t>5</w:t>
      </w:r>
      <w:r w:rsidR="00BA1058">
        <w:rPr>
          <w:rFonts w:ascii="Times New Roman" w:hAnsi="Times New Roman"/>
        </w:rPr>
        <w:t>; t</w:t>
      </w:r>
      <w:r w:rsidR="00CD5824" w:rsidRPr="00CD5824">
        <w:rPr>
          <w:rFonts w:ascii="Times New Roman" w:hAnsi="Times New Roman"/>
        </w:rPr>
        <w:t>est</w:t>
      </w:r>
      <w:r w:rsidR="00BA1058">
        <w:rPr>
          <w:rFonts w:ascii="Times New Roman" w:hAnsi="Times New Roman"/>
        </w:rPr>
        <w:t>-</w:t>
      </w:r>
      <w:r w:rsidR="00CD5824" w:rsidRPr="00CD5824">
        <w:rPr>
          <w:rFonts w:ascii="Times New Roman" w:hAnsi="Times New Roman"/>
        </w:rPr>
        <w:t>case3 detect faults</w:t>
      </w:r>
      <w:r w:rsidR="00BA1058">
        <w:rPr>
          <w:rFonts w:ascii="Times New Roman" w:hAnsi="Times New Roman"/>
        </w:rPr>
        <w:t>1</w:t>
      </w:r>
      <w:r w:rsidR="00CD5824" w:rsidRPr="00CD5824">
        <w:rPr>
          <w:rFonts w:ascii="Times New Roman" w:hAnsi="Times New Roman"/>
        </w:rPr>
        <w:t>, f</w:t>
      </w:r>
      <w:r w:rsidR="00BA1058">
        <w:rPr>
          <w:rFonts w:ascii="Times New Roman" w:hAnsi="Times New Roman"/>
        </w:rPr>
        <w:t>ault</w:t>
      </w:r>
      <w:r w:rsidR="00CD5824" w:rsidRPr="00CD5824">
        <w:rPr>
          <w:rFonts w:ascii="Times New Roman" w:hAnsi="Times New Roman"/>
        </w:rPr>
        <w:t>2, and f</w:t>
      </w:r>
      <w:r w:rsidR="00BA1058">
        <w:rPr>
          <w:rFonts w:ascii="Times New Roman" w:hAnsi="Times New Roman"/>
        </w:rPr>
        <w:t>ault</w:t>
      </w:r>
      <w:r w:rsidR="00CD5824" w:rsidRPr="00CD5824">
        <w:rPr>
          <w:rFonts w:ascii="Times New Roman" w:hAnsi="Times New Roman"/>
        </w:rPr>
        <w:t>3, and so on</w:t>
      </w:r>
      <w:r>
        <w:rPr>
          <w:rFonts w:ascii="Times New Roman" w:hAnsi="Times New Roman"/>
        </w:rPr>
        <w:t>,</w:t>
      </w:r>
      <w:r w:rsidR="00CD5824" w:rsidRPr="00CD5824">
        <w:rPr>
          <w:rFonts w:ascii="Times New Roman" w:hAnsi="Times New Roman"/>
        </w:rPr>
        <w:t xml:space="preserve"> up to the t</w:t>
      </w:r>
      <w:r w:rsidR="00BA1058">
        <w:rPr>
          <w:rFonts w:ascii="Times New Roman" w:hAnsi="Times New Roman"/>
        </w:rPr>
        <w:t>est-case</w:t>
      </w:r>
      <w:r w:rsidR="00CD5824" w:rsidRPr="00CD5824">
        <w:rPr>
          <w:rFonts w:ascii="Times New Roman" w:hAnsi="Times New Roman"/>
        </w:rPr>
        <w:t>7.</w:t>
      </w:r>
      <w:r w:rsidR="00CD5824">
        <w:rPr>
          <w:rFonts w:ascii="Times New Roman" w:hAnsi="Times New Roman"/>
        </w:rPr>
        <w:t xml:space="preserve"> </w:t>
      </w:r>
      <w:r w:rsidR="00DC021F">
        <w:rPr>
          <w:rFonts w:ascii="Times New Roman" w:hAnsi="Times New Roman"/>
        </w:rPr>
        <w:t>Next, t</w:t>
      </w:r>
      <w:r w:rsidR="00CD5824" w:rsidRPr="00CD5824">
        <w:rPr>
          <w:rFonts w:ascii="Times New Roman" w:hAnsi="Times New Roman"/>
        </w:rPr>
        <w:t xml:space="preserve">he test case and fault are converted into a two-dimensional array so that it can be sorted using the greedy algorithm (Table 3). </w:t>
      </w:r>
      <w:r w:rsidR="00DC021F">
        <w:rPr>
          <w:rFonts w:ascii="Times New Roman" w:hAnsi="Times New Roman"/>
        </w:rPr>
        <w:t xml:space="preserve">While </w:t>
      </w:r>
      <w:r w:rsidR="005531C9">
        <w:rPr>
          <w:rFonts w:ascii="Times New Roman" w:hAnsi="Times New Roman"/>
        </w:rPr>
        <w:t>Table 4 shows the weight of each test case.</w:t>
      </w:r>
      <w:r w:rsidR="00CD5824" w:rsidRPr="00CD5824">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A523A" w:rsidTr="004A523A">
        <w:trPr>
          <w:trHeight w:val="789"/>
        </w:trPr>
        <w:tc>
          <w:tcPr>
            <w:tcW w:w="4530" w:type="dxa"/>
          </w:tcPr>
          <w:p w:rsidR="004A523A" w:rsidRPr="00CD5824" w:rsidRDefault="004A523A" w:rsidP="004A523A">
            <w:pPr>
              <w:pStyle w:val="Table"/>
              <w:spacing w:before="120" w:after="0" w:line="240" w:lineRule="auto"/>
              <w:rPr>
                <w:rFonts w:cs="Times New Roman"/>
                <w:sz w:val="22"/>
                <w:lang w:val="en-US"/>
              </w:rPr>
            </w:pPr>
            <w:bookmarkStart w:id="0" w:name="_Toc53036882"/>
            <w:r w:rsidRPr="00CD5824">
              <w:rPr>
                <w:rFonts w:cs="Times New Roman"/>
                <w:sz w:val="22"/>
                <w:lang w:val="en-US"/>
              </w:rPr>
              <w:t xml:space="preserve">Table 3 Array of </w:t>
            </w:r>
            <w:r w:rsidRPr="00CD5824">
              <w:rPr>
                <w:rFonts w:cs="Times New Roman"/>
                <w:i/>
                <w:iCs/>
                <w:sz w:val="22"/>
                <w:lang w:val="en-US"/>
              </w:rPr>
              <w:t>Test Case</w:t>
            </w:r>
            <w:r w:rsidRPr="00CD5824">
              <w:rPr>
                <w:rFonts w:cs="Times New Roman"/>
                <w:sz w:val="22"/>
                <w:lang w:val="en-US"/>
              </w:rPr>
              <w:t xml:space="preserve"> </w:t>
            </w:r>
            <w:r>
              <w:rPr>
                <w:rFonts w:cs="Times New Roman"/>
                <w:sz w:val="22"/>
                <w:lang w:val="en-US"/>
              </w:rPr>
              <w:t>and</w:t>
            </w:r>
            <w:r w:rsidRPr="00CD5824">
              <w:rPr>
                <w:rFonts w:cs="Times New Roman"/>
                <w:i/>
                <w:iCs/>
                <w:sz w:val="22"/>
                <w:lang w:val="en-US"/>
              </w:rPr>
              <w:t xml:space="preserve"> Fault</w:t>
            </w:r>
            <w:bookmarkEnd w:id="0"/>
          </w:p>
          <w:tbl>
            <w:tblPr>
              <w:tblW w:w="0" w:type="auto"/>
              <w:tblInd w:w="456" w:type="dxa"/>
              <w:tblLook w:val="04A0" w:firstRow="1" w:lastRow="0" w:firstColumn="1" w:lastColumn="0" w:noHBand="0" w:noVBand="1"/>
            </w:tblPr>
            <w:tblGrid>
              <w:gridCol w:w="1701"/>
              <w:gridCol w:w="1985"/>
            </w:tblGrid>
            <w:tr w:rsidR="004A523A" w:rsidRPr="00CD5824" w:rsidTr="00EC41CB">
              <w:tc>
                <w:tcPr>
                  <w:tcW w:w="1701" w:type="dxa"/>
                  <w:tcBorders>
                    <w:top w:val="single" w:sz="4" w:space="0" w:color="auto"/>
                    <w:bottom w:val="single" w:sz="4" w:space="0" w:color="auto"/>
                  </w:tcBorders>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Test Case</w:t>
                  </w:r>
                </w:p>
              </w:tc>
              <w:tc>
                <w:tcPr>
                  <w:tcW w:w="1985" w:type="dxa"/>
                  <w:tcBorders>
                    <w:top w:val="single" w:sz="4" w:space="0" w:color="auto"/>
                    <w:bottom w:val="single" w:sz="4" w:space="0" w:color="auto"/>
                  </w:tcBorders>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Fault</w:t>
                  </w:r>
                </w:p>
              </w:tc>
            </w:tr>
            <w:tr w:rsidR="004A523A" w:rsidRPr="00CD5824" w:rsidTr="00EC41CB">
              <w:tc>
                <w:tcPr>
                  <w:tcW w:w="1701" w:type="dxa"/>
                  <w:tcBorders>
                    <w:top w:val="single" w:sz="4" w:space="0" w:color="auto"/>
                  </w:tcBorders>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w:t>
                  </w:r>
                  <w:r w:rsidRPr="00973986">
                    <w:rPr>
                      <w:rFonts w:ascii="Times New Roman" w:hAnsi="Times New Roman"/>
                      <w:sz w:val="18"/>
                      <w:szCs w:val="18"/>
                    </w:rPr>
                    <w:t>1</w:t>
                  </w:r>
                </w:p>
              </w:tc>
              <w:tc>
                <w:tcPr>
                  <w:tcW w:w="1985" w:type="dxa"/>
                  <w:tcBorders>
                    <w:top w:val="single" w:sz="4" w:space="0" w:color="auto"/>
                  </w:tcBorders>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1}</w:t>
                  </w:r>
                </w:p>
              </w:tc>
            </w:tr>
            <w:tr w:rsidR="004A523A" w:rsidRPr="00CD5824" w:rsidTr="00EC41CB">
              <w:tc>
                <w:tcPr>
                  <w:tcW w:w="1701"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tase-case-2</w:t>
                  </w:r>
                </w:p>
              </w:tc>
              <w:tc>
                <w:tcPr>
                  <w:tcW w:w="1985" w:type="dxa"/>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2,</w:t>
                  </w:r>
                  <w:r w:rsidRPr="00CD5824">
                    <w:rPr>
                      <w:rFonts w:ascii="Times New Roman" w:hAnsi="Times New Roman"/>
                      <w:sz w:val="18"/>
                      <w:szCs w:val="18"/>
                      <w:lang w:val="en-US"/>
                    </w:rPr>
                    <w:t xml:space="preserve"> f</w:t>
                  </w:r>
                  <w:r w:rsidRPr="00CD5824">
                    <w:rPr>
                      <w:rFonts w:ascii="Times New Roman" w:hAnsi="Times New Roman"/>
                      <w:sz w:val="18"/>
                      <w:szCs w:val="18"/>
                    </w:rPr>
                    <w:t>3,</w:t>
                  </w:r>
                  <w:r w:rsidRPr="00CD5824">
                    <w:rPr>
                      <w:rFonts w:ascii="Times New Roman" w:hAnsi="Times New Roman"/>
                      <w:sz w:val="18"/>
                      <w:szCs w:val="18"/>
                      <w:lang w:val="en-US"/>
                    </w:rPr>
                    <w:t xml:space="preserve"> f</w:t>
                  </w:r>
                  <w:r w:rsidRPr="00CD5824">
                    <w:rPr>
                      <w:rFonts w:ascii="Times New Roman" w:hAnsi="Times New Roman"/>
                      <w:sz w:val="18"/>
                      <w:szCs w:val="18"/>
                    </w:rPr>
                    <w:t>4,</w:t>
                  </w:r>
                  <w:r w:rsidRPr="00CD5824">
                    <w:rPr>
                      <w:rFonts w:ascii="Times New Roman" w:hAnsi="Times New Roman"/>
                      <w:sz w:val="18"/>
                      <w:szCs w:val="18"/>
                      <w:lang w:val="en-US"/>
                    </w:rPr>
                    <w:t xml:space="preserve"> f</w:t>
                  </w:r>
                  <w:r w:rsidRPr="00CD5824">
                    <w:rPr>
                      <w:rFonts w:ascii="Times New Roman" w:hAnsi="Times New Roman"/>
                      <w:sz w:val="18"/>
                      <w:szCs w:val="18"/>
                    </w:rPr>
                    <w:t>5}</w:t>
                  </w:r>
                </w:p>
              </w:tc>
            </w:tr>
            <w:tr w:rsidR="004A523A" w:rsidRPr="00CD5824" w:rsidTr="00EC41CB">
              <w:tc>
                <w:tcPr>
                  <w:tcW w:w="1701"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tase-case-3</w:t>
                  </w:r>
                </w:p>
              </w:tc>
              <w:tc>
                <w:tcPr>
                  <w:tcW w:w="1985" w:type="dxa"/>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1,</w:t>
                  </w:r>
                  <w:r w:rsidRPr="00CD5824">
                    <w:rPr>
                      <w:rFonts w:ascii="Times New Roman" w:hAnsi="Times New Roman"/>
                      <w:sz w:val="18"/>
                      <w:szCs w:val="18"/>
                      <w:lang w:val="en-US"/>
                    </w:rPr>
                    <w:t xml:space="preserve"> f</w:t>
                  </w:r>
                  <w:r w:rsidRPr="00CD5824">
                    <w:rPr>
                      <w:rFonts w:ascii="Times New Roman" w:hAnsi="Times New Roman"/>
                      <w:sz w:val="18"/>
                      <w:szCs w:val="18"/>
                    </w:rPr>
                    <w:t>2,</w:t>
                  </w:r>
                  <w:r w:rsidRPr="00CD5824">
                    <w:rPr>
                      <w:rFonts w:ascii="Times New Roman" w:hAnsi="Times New Roman"/>
                      <w:sz w:val="18"/>
                      <w:szCs w:val="18"/>
                      <w:lang w:val="en-US"/>
                    </w:rPr>
                    <w:t xml:space="preserve"> f</w:t>
                  </w:r>
                  <w:r w:rsidRPr="00CD5824">
                    <w:rPr>
                      <w:rFonts w:ascii="Times New Roman" w:hAnsi="Times New Roman"/>
                      <w:sz w:val="18"/>
                      <w:szCs w:val="18"/>
                    </w:rPr>
                    <w:t>3}</w:t>
                  </w:r>
                </w:p>
              </w:tc>
            </w:tr>
            <w:tr w:rsidR="004A523A" w:rsidRPr="00CD5824" w:rsidTr="00EC41CB">
              <w:tc>
                <w:tcPr>
                  <w:tcW w:w="1701"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tase-case-4</w:t>
                  </w:r>
                </w:p>
              </w:tc>
              <w:tc>
                <w:tcPr>
                  <w:tcW w:w="1985" w:type="dxa"/>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5,</w:t>
                  </w:r>
                  <w:r w:rsidRPr="00CD5824">
                    <w:rPr>
                      <w:rFonts w:ascii="Times New Roman" w:hAnsi="Times New Roman"/>
                      <w:sz w:val="18"/>
                      <w:szCs w:val="18"/>
                      <w:lang w:val="en-US"/>
                    </w:rPr>
                    <w:t xml:space="preserve"> f</w:t>
                  </w:r>
                  <w:r w:rsidRPr="00CD5824">
                    <w:rPr>
                      <w:rFonts w:ascii="Times New Roman" w:hAnsi="Times New Roman"/>
                      <w:sz w:val="18"/>
                      <w:szCs w:val="18"/>
                    </w:rPr>
                    <w:t>6,</w:t>
                  </w:r>
                  <w:r w:rsidRPr="00CD5824">
                    <w:rPr>
                      <w:rFonts w:ascii="Times New Roman" w:hAnsi="Times New Roman"/>
                      <w:sz w:val="18"/>
                      <w:szCs w:val="18"/>
                      <w:lang w:val="en-US"/>
                    </w:rPr>
                    <w:t xml:space="preserve"> f</w:t>
                  </w:r>
                  <w:r w:rsidRPr="00CD5824">
                    <w:rPr>
                      <w:rFonts w:ascii="Times New Roman" w:hAnsi="Times New Roman"/>
                      <w:sz w:val="18"/>
                      <w:szCs w:val="18"/>
                    </w:rPr>
                    <w:t>7}</w:t>
                  </w:r>
                </w:p>
              </w:tc>
            </w:tr>
            <w:tr w:rsidR="004A523A" w:rsidRPr="00CD5824" w:rsidTr="00EC41CB">
              <w:tc>
                <w:tcPr>
                  <w:tcW w:w="1701"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tase-case-5</w:t>
                  </w:r>
                </w:p>
              </w:tc>
              <w:tc>
                <w:tcPr>
                  <w:tcW w:w="1985" w:type="dxa"/>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1,</w:t>
                  </w:r>
                  <w:r w:rsidRPr="00CD5824">
                    <w:rPr>
                      <w:rFonts w:ascii="Times New Roman" w:hAnsi="Times New Roman"/>
                      <w:sz w:val="18"/>
                      <w:szCs w:val="18"/>
                      <w:lang w:val="en-US"/>
                    </w:rPr>
                    <w:t xml:space="preserve"> f</w:t>
                  </w:r>
                  <w:r w:rsidRPr="00CD5824">
                    <w:rPr>
                      <w:rFonts w:ascii="Times New Roman" w:hAnsi="Times New Roman"/>
                      <w:sz w:val="18"/>
                      <w:szCs w:val="18"/>
                    </w:rPr>
                    <w:t>2}</w:t>
                  </w:r>
                </w:p>
              </w:tc>
            </w:tr>
            <w:tr w:rsidR="004A523A" w:rsidRPr="00CD5824" w:rsidTr="00EC41CB">
              <w:tc>
                <w:tcPr>
                  <w:tcW w:w="1701"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tase-case-6</w:t>
                  </w:r>
                </w:p>
              </w:tc>
              <w:tc>
                <w:tcPr>
                  <w:tcW w:w="1985" w:type="dxa"/>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4,</w:t>
                  </w:r>
                  <w:r w:rsidRPr="00CD5824">
                    <w:rPr>
                      <w:rFonts w:ascii="Times New Roman" w:hAnsi="Times New Roman"/>
                      <w:sz w:val="18"/>
                      <w:szCs w:val="18"/>
                      <w:lang w:val="en-US"/>
                    </w:rPr>
                    <w:t xml:space="preserve"> f</w:t>
                  </w:r>
                  <w:r w:rsidRPr="00CD5824">
                    <w:rPr>
                      <w:rFonts w:ascii="Times New Roman" w:hAnsi="Times New Roman"/>
                      <w:sz w:val="18"/>
                      <w:szCs w:val="18"/>
                    </w:rPr>
                    <w:t>5,</w:t>
                  </w:r>
                  <w:r w:rsidRPr="00CD5824">
                    <w:rPr>
                      <w:rFonts w:ascii="Times New Roman" w:hAnsi="Times New Roman"/>
                      <w:sz w:val="18"/>
                      <w:szCs w:val="18"/>
                      <w:lang w:val="en-US"/>
                    </w:rPr>
                    <w:t xml:space="preserve"> f</w:t>
                  </w:r>
                  <w:r w:rsidRPr="00CD5824">
                    <w:rPr>
                      <w:rFonts w:ascii="Times New Roman" w:hAnsi="Times New Roman"/>
                      <w:sz w:val="18"/>
                      <w:szCs w:val="18"/>
                    </w:rPr>
                    <w:t>6,</w:t>
                  </w:r>
                  <w:r w:rsidRPr="00CD5824">
                    <w:rPr>
                      <w:rFonts w:ascii="Times New Roman" w:hAnsi="Times New Roman"/>
                      <w:sz w:val="18"/>
                      <w:szCs w:val="18"/>
                      <w:lang w:val="en-US"/>
                    </w:rPr>
                    <w:t xml:space="preserve"> f</w:t>
                  </w:r>
                  <w:r w:rsidRPr="00CD5824">
                    <w:rPr>
                      <w:rFonts w:ascii="Times New Roman" w:hAnsi="Times New Roman"/>
                      <w:sz w:val="18"/>
                      <w:szCs w:val="18"/>
                    </w:rPr>
                    <w:t>7}</w:t>
                  </w:r>
                </w:p>
              </w:tc>
            </w:tr>
            <w:tr w:rsidR="004A523A" w:rsidRPr="00CD5824" w:rsidTr="00EC41CB">
              <w:tc>
                <w:tcPr>
                  <w:tcW w:w="1701" w:type="dxa"/>
                  <w:tcBorders>
                    <w:bottom w:val="single" w:sz="4" w:space="0" w:color="auto"/>
                  </w:tcBorders>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tase-case-7</w:t>
                  </w:r>
                </w:p>
              </w:tc>
              <w:tc>
                <w:tcPr>
                  <w:tcW w:w="1985" w:type="dxa"/>
                  <w:tcBorders>
                    <w:bottom w:val="single" w:sz="4" w:space="0" w:color="auto"/>
                  </w:tcBorders>
                </w:tcPr>
                <w:p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2,</w:t>
                  </w:r>
                  <w:r w:rsidRPr="00CD5824">
                    <w:rPr>
                      <w:rFonts w:ascii="Times New Roman" w:hAnsi="Times New Roman"/>
                      <w:sz w:val="18"/>
                      <w:szCs w:val="18"/>
                      <w:lang w:val="en-US"/>
                    </w:rPr>
                    <w:t xml:space="preserve"> f</w:t>
                  </w:r>
                  <w:r w:rsidRPr="00CD5824">
                    <w:rPr>
                      <w:rFonts w:ascii="Times New Roman" w:hAnsi="Times New Roman"/>
                      <w:sz w:val="18"/>
                      <w:szCs w:val="18"/>
                    </w:rPr>
                    <w:t>3,</w:t>
                  </w:r>
                  <w:r w:rsidRPr="00CD5824">
                    <w:rPr>
                      <w:rFonts w:ascii="Times New Roman" w:hAnsi="Times New Roman"/>
                      <w:sz w:val="18"/>
                      <w:szCs w:val="18"/>
                      <w:lang w:val="en-US"/>
                    </w:rPr>
                    <w:t xml:space="preserve"> f</w:t>
                  </w:r>
                  <w:r w:rsidRPr="00CD5824">
                    <w:rPr>
                      <w:rFonts w:ascii="Times New Roman" w:hAnsi="Times New Roman"/>
                      <w:sz w:val="18"/>
                      <w:szCs w:val="18"/>
                    </w:rPr>
                    <w:t>4,</w:t>
                  </w:r>
                  <w:r w:rsidRPr="00CD5824">
                    <w:rPr>
                      <w:rFonts w:ascii="Times New Roman" w:hAnsi="Times New Roman"/>
                      <w:sz w:val="18"/>
                      <w:szCs w:val="18"/>
                      <w:lang w:val="en-US"/>
                    </w:rPr>
                    <w:t xml:space="preserve"> f</w:t>
                  </w:r>
                  <w:r w:rsidRPr="00CD5824">
                    <w:rPr>
                      <w:rFonts w:ascii="Times New Roman" w:hAnsi="Times New Roman"/>
                      <w:sz w:val="18"/>
                      <w:szCs w:val="18"/>
                    </w:rPr>
                    <w:t>5,</w:t>
                  </w:r>
                  <w:r w:rsidRPr="00CD5824">
                    <w:rPr>
                      <w:rFonts w:ascii="Times New Roman" w:hAnsi="Times New Roman"/>
                      <w:sz w:val="18"/>
                      <w:szCs w:val="18"/>
                      <w:lang w:val="en-US"/>
                    </w:rPr>
                    <w:t xml:space="preserve"> f</w:t>
                  </w:r>
                  <w:r w:rsidRPr="00CD5824">
                    <w:rPr>
                      <w:rFonts w:ascii="Times New Roman" w:hAnsi="Times New Roman"/>
                      <w:sz w:val="18"/>
                      <w:szCs w:val="18"/>
                    </w:rPr>
                    <w:t>6,</w:t>
                  </w:r>
                  <w:r w:rsidRPr="00CD5824">
                    <w:rPr>
                      <w:rFonts w:ascii="Times New Roman" w:hAnsi="Times New Roman"/>
                      <w:sz w:val="18"/>
                      <w:szCs w:val="18"/>
                      <w:lang w:val="en-US"/>
                    </w:rPr>
                    <w:t xml:space="preserve"> f</w:t>
                  </w:r>
                  <w:r w:rsidRPr="00CD5824">
                    <w:rPr>
                      <w:rFonts w:ascii="Times New Roman" w:hAnsi="Times New Roman"/>
                      <w:sz w:val="18"/>
                      <w:szCs w:val="18"/>
                    </w:rPr>
                    <w:t>7}</w:t>
                  </w:r>
                </w:p>
              </w:tc>
            </w:tr>
          </w:tbl>
          <w:p w:rsidR="004A523A" w:rsidRPr="004A523A" w:rsidRDefault="004A523A" w:rsidP="004A523A">
            <w:pPr>
              <w:pStyle w:val="Bulleted"/>
              <w:numPr>
                <w:ilvl w:val="0"/>
                <w:numId w:val="0"/>
              </w:numPr>
              <w:rPr>
                <w:rFonts w:ascii="Times New Roman" w:hAnsi="Times New Roman"/>
                <w:i/>
                <w:iCs/>
                <w:sz w:val="18"/>
                <w:szCs w:val="18"/>
                <w:vertAlign w:val="subscript"/>
              </w:rPr>
            </w:pPr>
            <w:r>
              <w:rPr>
                <w:rFonts w:ascii="Times New Roman" w:hAnsi="Times New Roman"/>
                <w:i/>
                <w:iCs/>
                <w:sz w:val="18"/>
                <w:szCs w:val="18"/>
              </w:rPr>
              <w:t xml:space="preserve">             </w:t>
            </w:r>
            <w:r w:rsidRPr="00BA1058">
              <w:rPr>
                <w:rFonts w:ascii="Times New Roman" w:hAnsi="Times New Roman"/>
                <w:i/>
                <w:iCs/>
                <w:sz w:val="18"/>
                <w:szCs w:val="18"/>
              </w:rPr>
              <w:t>Note: f</w:t>
            </w:r>
            <w:r w:rsidRPr="00BA1058">
              <w:rPr>
                <w:rFonts w:ascii="Times New Roman" w:hAnsi="Times New Roman"/>
                <w:i/>
                <w:iCs/>
                <w:sz w:val="18"/>
                <w:szCs w:val="18"/>
                <w:vertAlign w:val="subscript"/>
              </w:rPr>
              <w:t>i</w:t>
            </w:r>
            <w:r w:rsidRPr="00BA1058">
              <w:rPr>
                <w:rFonts w:ascii="Times New Roman" w:hAnsi="Times New Roman"/>
                <w:i/>
                <w:iCs/>
                <w:sz w:val="18"/>
                <w:szCs w:val="18"/>
              </w:rPr>
              <w:t xml:space="preserve">: </w:t>
            </w:r>
            <w:proofErr w:type="spellStart"/>
            <w:r w:rsidRPr="00BA1058">
              <w:rPr>
                <w:rFonts w:ascii="Times New Roman" w:hAnsi="Times New Roman"/>
                <w:i/>
                <w:iCs/>
                <w:sz w:val="18"/>
                <w:szCs w:val="18"/>
              </w:rPr>
              <w:t>fault</w:t>
            </w:r>
            <w:r w:rsidRPr="00BA1058">
              <w:rPr>
                <w:rFonts w:ascii="Times New Roman" w:hAnsi="Times New Roman"/>
                <w:i/>
                <w:iCs/>
                <w:sz w:val="18"/>
                <w:szCs w:val="18"/>
                <w:vertAlign w:val="subscript"/>
              </w:rPr>
              <w:t>i</w:t>
            </w:r>
            <w:proofErr w:type="spellEnd"/>
          </w:p>
        </w:tc>
        <w:tc>
          <w:tcPr>
            <w:tcW w:w="4531" w:type="dxa"/>
          </w:tcPr>
          <w:tbl>
            <w:tblPr>
              <w:tblW w:w="3261" w:type="dxa"/>
              <w:tblInd w:w="459" w:type="dxa"/>
              <w:tblLook w:val="04A0" w:firstRow="1" w:lastRow="0" w:firstColumn="1" w:lastColumn="0" w:noHBand="0" w:noVBand="1"/>
            </w:tblPr>
            <w:tblGrid>
              <w:gridCol w:w="1560"/>
              <w:gridCol w:w="1701"/>
            </w:tblGrid>
            <w:tr w:rsidR="004A523A" w:rsidRPr="00541649" w:rsidTr="005531C9">
              <w:trPr>
                <w:trHeight w:val="333"/>
              </w:trPr>
              <w:tc>
                <w:tcPr>
                  <w:tcW w:w="3261" w:type="dxa"/>
                  <w:gridSpan w:val="2"/>
                  <w:tcBorders>
                    <w:bottom w:val="single" w:sz="4" w:space="0" w:color="auto"/>
                  </w:tcBorders>
                </w:tcPr>
                <w:p w:rsidR="004A523A" w:rsidRPr="005531C9" w:rsidRDefault="004A523A" w:rsidP="004A523A">
                  <w:pPr>
                    <w:pStyle w:val="Table"/>
                    <w:spacing w:before="120" w:after="0" w:line="240" w:lineRule="auto"/>
                    <w:jc w:val="left"/>
                    <w:rPr>
                      <w:rFonts w:cs="Times New Roman"/>
                      <w:sz w:val="22"/>
                      <w:lang w:val="en-US"/>
                    </w:rPr>
                  </w:pPr>
                  <w:bookmarkStart w:id="1" w:name="_Toc53036883"/>
                  <w:r w:rsidRPr="005531C9">
                    <w:rPr>
                      <w:rFonts w:cs="Times New Roman"/>
                      <w:sz w:val="22"/>
                      <w:lang w:val="en-US"/>
                    </w:rPr>
                    <w:t xml:space="preserve">Table </w:t>
                  </w:r>
                  <w:r>
                    <w:rPr>
                      <w:rFonts w:cs="Times New Roman"/>
                      <w:sz w:val="22"/>
                      <w:lang w:val="en-US"/>
                    </w:rPr>
                    <w:t>4</w:t>
                  </w:r>
                  <w:r w:rsidRPr="005531C9">
                    <w:rPr>
                      <w:rFonts w:cs="Times New Roman"/>
                      <w:sz w:val="22"/>
                      <w:lang w:val="en-US"/>
                    </w:rPr>
                    <w:t xml:space="preserve"> </w:t>
                  </w:r>
                  <w:bookmarkEnd w:id="1"/>
                  <w:r w:rsidRPr="005531C9">
                    <w:rPr>
                      <w:rFonts w:cs="Times New Roman"/>
                      <w:sz w:val="22"/>
                      <w:lang w:val="en-US"/>
                    </w:rPr>
                    <w:t>The Test Cases Weight</w:t>
                  </w:r>
                </w:p>
              </w:tc>
            </w:tr>
            <w:tr w:rsidR="004A523A" w:rsidRPr="00541649" w:rsidTr="005531C9">
              <w:tc>
                <w:tcPr>
                  <w:tcW w:w="1560" w:type="dxa"/>
                  <w:tcBorders>
                    <w:top w:val="single" w:sz="4" w:space="0" w:color="auto"/>
                    <w:bottom w:val="single" w:sz="4" w:space="0" w:color="auto"/>
                  </w:tcBorders>
                </w:tcPr>
                <w:p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Test Case</w:t>
                  </w:r>
                </w:p>
              </w:tc>
              <w:tc>
                <w:tcPr>
                  <w:tcW w:w="1701" w:type="dxa"/>
                  <w:tcBorders>
                    <w:top w:val="single" w:sz="4" w:space="0" w:color="auto"/>
                    <w:bottom w:val="single" w:sz="4" w:space="0" w:color="auto"/>
                  </w:tcBorders>
                </w:tcPr>
                <w:p w:rsidR="004A523A" w:rsidRPr="005531C9" w:rsidRDefault="004A523A" w:rsidP="004A523A">
                  <w:pPr>
                    <w:jc w:val="center"/>
                    <w:rPr>
                      <w:rFonts w:ascii="Times New Roman" w:hAnsi="Times New Roman"/>
                      <w:sz w:val="18"/>
                      <w:szCs w:val="18"/>
                      <w:lang w:val="en-US"/>
                    </w:rPr>
                  </w:pPr>
                  <w:r>
                    <w:rPr>
                      <w:rFonts w:ascii="Times New Roman" w:hAnsi="Times New Roman"/>
                      <w:sz w:val="18"/>
                      <w:szCs w:val="18"/>
                      <w:lang w:val="en-US"/>
                    </w:rPr>
                    <w:t>Weight</w:t>
                  </w:r>
                </w:p>
              </w:tc>
            </w:tr>
            <w:tr w:rsidR="004A523A" w:rsidRPr="00541649" w:rsidTr="005531C9">
              <w:tc>
                <w:tcPr>
                  <w:tcW w:w="1560" w:type="dxa"/>
                  <w:tcBorders>
                    <w:top w:val="single" w:sz="4" w:space="0" w:color="auto"/>
                  </w:tcBorders>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w:t>
                  </w:r>
                  <w:r w:rsidRPr="00973986">
                    <w:rPr>
                      <w:rFonts w:ascii="Times New Roman" w:hAnsi="Times New Roman"/>
                      <w:sz w:val="18"/>
                      <w:szCs w:val="18"/>
                    </w:rPr>
                    <w:t>1</w:t>
                  </w:r>
                </w:p>
              </w:tc>
              <w:tc>
                <w:tcPr>
                  <w:tcW w:w="1701" w:type="dxa"/>
                  <w:tcBorders>
                    <w:top w:val="single" w:sz="4" w:space="0" w:color="auto"/>
                  </w:tcBorders>
                </w:tcPr>
                <w:p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1</w:t>
                  </w:r>
                </w:p>
              </w:tc>
            </w:tr>
            <w:tr w:rsidR="004A523A" w:rsidRPr="00541649" w:rsidTr="005531C9">
              <w:tc>
                <w:tcPr>
                  <w:tcW w:w="1560"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tase-case-2</w:t>
                  </w:r>
                </w:p>
              </w:tc>
              <w:tc>
                <w:tcPr>
                  <w:tcW w:w="1701" w:type="dxa"/>
                </w:tcPr>
                <w:p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4</w:t>
                  </w:r>
                </w:p>
              </w:tc>
            </w:tr>
            <w:tr w:rsidR="004A523A" w:rsidRPr="00541649" w:rsidTr="005531C9">
              <w:tc>
                <w:tcPr>
                  <w:tcW w:w="1560"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tase-case-3</w:t>
                  </w:r>
                </w:p>
              </w:tc>
              <w:tc>
                <w:tcPr>
                  <w:tcW w:w="1701" w:type="dxa"/>
                </w:tcPr>
                <w:p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3</w:t>
                  </w:r>
                </w:p>
              </w:tc>
            </w:tr>
            <w:tr w:rsidR="004A523A" w:rsidRPr="00541649" w:rsidTr="005531C9">
              <w:tc>
                <w:tcPr>
                  <w:tcW w:w="1560"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tase-case-4</w:t>
                  </w:r>
                </w:p>
              </w:tc>
              <w:tc>
                <w:tcPr>
                  <w:tcW w:w="1701" w:type="dxa"/>
                </w:tcPr>
                <w:p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3</w:t>
                  </w:r>
                </w:p>
              </w:tc>
            </w:tr>
            <w:tr w:rsidR="004A523A" w:rsidRPr="00541649" w:rsidTr="005531C9">
              <w:tc>
                <w:tcPr>
                  <w:tcW w:w="1560"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tase-case-5</w:t>
                  </w:r>
                </w:p>
              </w:tc>
              <w:tc>
                <w:tcPr>
                  <w:tcW w:w="1701" w:type="dxa"/>
                </w:tcPr>
                <w:p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2</w:t>
                  </w:r>
                </w:p>
              </w:tc>
            </w:tr>
            <w:tr w:rsidR="004A523A" w:rsidRPr="00541649" w:rsidTr="005531C9">
              <w:tc>
                <w:tcPr>
                  <w:tcW w:w="1560" w:type="dxa"/>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tase-case-6</w:t>
                  </w:r>
                </w:p>
              </w:tc>
              <w:tc>
                <w:tcPr>
                  <w:tcW w:w="1701" w:type="dxa"/>
                </w:tcPr>
                <w:p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4</w:t>
                  </w:r>
                </w:p>
              </w:tc>
            </w:tr>
            <w:tr w:rsidR="004A523A" w:rsidRPr="00541649" w:rsidTr="005531C9">
              <w:tc>
                <w:tcPr>
                  <w:tcW w:w="1560" w:type="dxa"/>
                  <w:tcBorders>
                    <w:bottom w:val="single" w:sz="4" w:space="0" w:color="auto"/>
                  </w:tcBorders>
                </w:tcPr>
                <w:p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tase-case-7</w:t>
                  </w:r>
                </w:p>
              </w:tc>
              <w:tc>
                <w:tcPr>
                  <w:tcW w:w="1701" w:type="dxa"/>
                  <w:tcBorders>
                    <w:bottom w:val="single" w:sz="4" w:space="0" w:color="auto"/>
                  </w:tcBorders>
                </w:tcPr>
                <w:p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6</w:t>
                  </w:r>
                </w:p>
              </w:tc>
            </w:tr>
          </w:tbl>
          <w:p w:rsidR="004A523A" w:rsidRDefault="004A523A" w:rsidP="004A523A">
            <w:pPr>
              <w:pStyle w:val="Bulleted"/>
              <w:numPr>
                <w:ilvl w:val="0"/>
                <w:numId w:val="0"/>
              </w:numPr>
              <w:rPr>
                <w:rFonts w:ascii="Times New Roman" w:hAnsi="Times New Roman"/>
              </w:rPr>
            </w:pPr>
          </w:p>
        </w:tc>
      </w:tr>
    </w:tbl>
    <w:p w:rsidR="00FA64C1" w:rsidRPr="0098537B" w:rsidRDefault="0098537B" w:rsidP="004A523A">
      <w:pPr>
        <w:spacing w:before="120"/>
        <w:jc w:val="both"/>
        <w:rPr>
          <w:rFonts w:ascii="Times New Roman" w:hAnsi="Times New Roman"/>
        </w:rPr>
      </w:pPr>
      <w:r w:rsidRPr="0098537B">
        <w:rPr>
          <w:rFonts w:ascii="Times New Roman" w:hAnsi="Times New Roman"/>
        </w:rPr>
        <w:t xml:space="preserve">The Greedy algorithm will sort the test cases with the descending ordering. </w:t>
      </w:r>
      <w:r w:rsidR="00DC021F">
        <w:rPr>
          <w:rFonts w:ascii="Times New Roman" w:hAnsi="Times New Roman"/>
        </w:rPr>
        <w:t>Therefore, t</w:t>
      </w:r>
      <w:r w:rsidRPr="0098537B">
        <w:rPr>
          <w:rFonts w:ascii="Times New Roman" w:hAnsi="Times New Roman"/>
        </w:rPr>
        <w:t>he results of the test case sequencing are t</w:t>
      </w:r>
      <w:r w:rsidR="00BA1058">
        <w:rPr>
          <w:rFonts w:ascii="Times New Roman" w:hAnsi="Times New Roman"/>
        </w:rPr>
        <w:t>est-case7</w:t>
      </w:r>
      <w:r w:rsidRPr="0098537B">
        <w:rPr>
          <w:rFonts w:ascii="Times New Roman" w:hAnsi="Times New Roman"/>
        </w:rPr>
        <w:t xml:space="preserve">,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2,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6,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3,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4,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5, and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1.</w:t>
      </w:r>
    </w:p>
    <w:p w:rsidR="00FA64C1" w:rsidRDefault="005052B7" w:rsidP="00FA64C1">
      <w:pPr>
        <w:pStyle w:val="subsection"/>
        <w:spacing w:before="120"/>
        <w:rPr>
          <w:rFonts w:ascii="Times New Roman" w:hAnsi="Times New Roman"/>
        </w:rPr>
      </w:pPr>
      <w:r>
        <w:rPr>
          <w:rFonts w:ascii="Times New Roman" w:hAnsi="Times New Roman"/>
        </w:rPr>
        <w:t xml:space="preserve">3.4 </w:t>
      </w:r>
      <w:r w:rsidR="00FA64C1">
        <w:rPr>
          <w:rFonts w:ascii="Times New Roman" w:hAnsi="Times New Roman"/>
        </w:rPr>
        <w:t>Effectiveness Measure</w:t>
      </w:r>
    </w:p>
    <w:p w:rsidR="000020FF" w:rsidRDefault="000020FF" w:rsidP="000020FF">
      <w:pPr>
        <w:pStyle w:val="Bulleted"/>
        <w:numPr>
          <w:ilvl w:val="0"/>
          <w:numId w:val="0"/>
        </w:numPr>
      </w:pPr>
      <w:r w:rsidRPr="000020FF">
        <w:rPr>
          <w:rFonts w:ascii="Times New Roman" w:hAnsi="Times New Roman"/>
        </w:rPr>
        <w:t>According to the method explain above, the RTS and RTM techniques use the execution time metric to see its effectiveness, while TCP technique uses an APFD metric.</w:t>
      </w:r>
      <w:r w:rsidR="00454333">
        <w:rPr>
          <w:rFonts w:ascii="Times New Roman" w:hAnsi="Times New Roman"/>
        </w:rPr>
        <w:t xml:space="preserve">  </w:t>
      </w:r>
    </w:p>
    <w:p w:rsidR="00454333" w:rsidRDefault="005052B7" w:rsidP="005052B7">
      <w:pPr>
        <w:pStyle w:val="subsubsection"/>
        <w:numPr>
          <w:ilvl w:val="0"/>
          <w:numId w:val="0"/>
        </w:numPr>
      </w:pPr>
      <w:r>
        <w:t xml:space="preserve">3.4.1 </w:t>
      </w:r>
      <w:r w:rsidR="00454333">
        <w:t>RTS dan RTM Effectiveness</w:t>
      </w:r>
    </w:p>
    <w:p w:rsidR="00C31B01" w:rsidRDefault="00BA6157" w:rsidP="004539FD">
      <w:pPr>
        <w:pStyle w:val="section"/>
      </w:pPr>
      <w:r w:rsidRPr="00D003B3">
        <w:t xml:space="preserve">We measure the effectiveness of RTS and TRM technique utilising the execution time. In this context, the formulation shows in formula 1. The empirical study results on four programs for RTS technique shows in Table5. </w:t>
      </w:r>
    </w:p>
    <w:p w:rsidR="001F4C58" w:rsidRDefault="001F4C58" w:rsidP="004539FD">
      <w:pPr>
        <w:pStyle w:val="section"/>
      </w:pPr>
    </w:p>
    <w:p w:rsidR="00D003B3" w:rsidRPr="001F4C58" w:rsidRDefault="006538D5" w:rsidP="004539FD">
      <w:pPr>
        <w:pStyle w:val="section"/>
        <w:rPr>
          <w:sz w:val="20"/>
          <w:szCs w:val="20"/>
        </w:rPr>
      </w:pPr>
      <w:r w:rsidRPr="001F4C58">
        <w:rPr>
          <w:sz w:val="20"/>
          <w:szCs w:val="20"/>
        </w:rPr>
        <w:t xml:space="preserve">Effectiveness </w:t>
      </w:r>
      <w:r w:rsidRPr="001F4C58">
        <w:rPr>
          <w:sz w:val="20"/>
          <w:szCs w:val="20"/>
          <w:vertAlign w:val="subscript"/>
        </w:rPr>
        <w:t xml:space="preserve">(RTS/RTM) </w:t>
      </w:r>
      <w:r w:rsidRPr="001F4C58">
        <w:rPr>
          <w:sz w:val="20"/>
          <w:szCs w:val="20"/>
        </w:rPr>
        <w:t xml:space="preserve">= </w:t>
      </w:r>
      <w:r w:rsidR="00C31B01" w:rsidRPr="001F4C58">
        <w:rPr>
          <w:sz w:val="20"/>
          <w:szCs w:val="20"/>
        </w:rPr>
        <w:t>(</w:t>
      </w:r>
      <w:proofErr w:type="spellStart"/>
      <w:proofErr w:type="gramStart"/>
      <w:r w:rsidRPr="001F4C58">
        <w:rPr>
          <w:sz w:val="20"/>
          <w:szCs w:val="20"/>
        </w:rPr>
        <w:t>ExecutionTime</w:t>
      </w:r>
      <w:proofErr w:type="spellEnd"/>
      <w:r w:rsidRPr="001F4C58">
        <w:rPr>
          <w:sz w:val="20"/>
          <w:szCs w:val="20"/>
          <w:vertAlign w:val="subscript"/>
        </w:rPr>
        <w:t>(</w:t>
      </w:r>
      <w:proofErr w:type="spellStart"/>
      <w:proofErr w:type="gramEnd"/>
      <w:r w:rsidRPr="001F4C58">
        <w:rPr>
          <w:sz w:val="20"/>
          <w:szCs w:val="20"/>
          <w:vertAlign w:val="subscript"/>
        </w:rPr>
        <w:t>R</w:t>
      </w:r>
      <w:r w:rsidR="00C31B01" w:rsidRPr="001F4C58">
        <w:rPr>
          <w:sz w:val="20"/>
          <w:szCs w:val="20"/>
          <w:vertAlign w:val="subscript"/>
        </w:rPr>
        <w:t>etestAll</w:t>
      </w:r>
      <w:proofErr w:type="spellEnd"/>
      <w:r w:rsidRPr="001F4C58">
        <w:rPr>
          <w:sz w:val="20"/>
          <w:szCs w:val="20"/>
          <w:vertAlign w:val="subscript"/>
        </w:rPr>
        <w:t>)</w:t>
      </w:r>
      <w:r w:rsidR="00C31B01" w:rsidRPr="001F4C58">
        <w:rPr>
          <w:sz w:val="20"/>
          <w:szCs w:val="20"/>
          <w:vertAlign w:val="subscript"/>
        </w:rPr>
        <w:t xml:space="preserve"> </w:t>
      </w:r>
      <w:r w:rsidR="00C31B01" w:rsidRPr="001F4C58">
        <w:rPr>
          <w:sz w:val="20"/>
          <w:szCs w:val="20"/>
        </w:rPr>
        <w:t xml:space="preserve">- </w:t>
      </w:r>
      <w:proofErr w:type="spellStart"/>
      <w:r w:rsidRPr="001F4C58">
        <w:rPr>
          <w:sz w:val="20"/>
          <w:szCs w:val="20"/>
        </w:rPr>
        <w:t>ExecutionTime</w:t>
      </w:r>
      <w:proofErr w:type="spellEnd"/>
      <w:r w:rsidRPr="001F4C58">
        <w:rPr>
          <w:sz w:val="20"/>
          <w:szCs w:val="20"/>
          <w:vertAlign w:val="subscript"/>
        </w:rPr>
        <w:t>(</w:t>
      </w:r>
      <w:r w:rsidR="00C31B01" w:rsidRPr="001F4C58">
        <w:rPr>
          <w:sz w:val="20"/>
          <w:szCs w:val="20"/>
          <w:vertAlign w:val="subscript"/>
        </w:rPr>
        <w:t>RTS/RTM</w:t>
      </w:r>
      <w:r w:rsidRPr="001F4C58">
        <w:rPr>
          <w:sz w:val="20"/>
          <w:szCs w:val="20"/>
          <w:vertAlign w:val="subscript"/>
        </w:rPr>
        <w:t>)</w:t>
      </w:r>
      <w:r w:rsidR="00C31B01" w:rsidRPr="001F4C58">
        <w:rPr>
          <w:sz w:val="20"/>
          <w:szCs w:val="20"/>
        </w:rPr>
        <w:t xml:space="preserve">)/ </w:t>
      </w:r>
      <w:proofErr w:type="spellStart"/>
      <w:r w:rsidR="00C31B01" w:rsidRPr="001F4C58">
        <w:rPr>
          <w:sz w:val="20"/>
          <w:szCs w:val="20"/>
        </w:rPr>
        <w:t>ExecutionTime</w:t>
      </w:r>
      <w:proofErr w:type="spellEnd"/>
      <w:r w:rsidR="00C31B01" w:rsidRPr="001F4C58">
        <w:rPr>
          <w:sz w:val="20"/>
          <w:szCs w:val="20"/>
          <w:vertAlign w:val="subscript"/>
        </w:rPr>
        <w:t>(</w:t>
      </w:r>
      <w:proofErr w:type="spellStart"/>
      <w:r w:rsidR="00C31B01" w:rsidRPr="001F4C58">
        <w:rPr>
          <w:sz w:val="20"/>
          <w:szCs w:val="20"/>
          <w:vertAlign w:val="subscript"/>
        </w:rPr>
        <w:t>RetestAll</w:t>
      </w:r>
      <w:proofErr w:type="spellEnd"/>
      <w:r w:rsidR="00C31B01" w:rsidRPr="001F4C58">
        <w:rPr>
          <w:sz w:val="20"/>
          <w:szCs w:val="20"/>
          <w:vertAlign w:val="subscript"/>
        </w:rPr>
        <w:t xml:space="preserve">) </w:t>
      </w:r>
      <w:r w:rsidR="00C31B01" w:rsidRPr="001F4C58">
        <w:rPr>
          <w:sz w:val="20"/>
          <w:szCs w:val="20"/>
        </w:rPr>
        <w:t xml:space="preserve"> </w:t>
      </w:r>
      <w:r w:rsidRPr="001F4C58">
        <w:rPr>
          <w:sz w:val="20"/>
          <w:szCs w:val="20"/>
        </w:rPr>
        <w:t>X 100%.           (1)</w:t>
      </w:r>
    </w:p>
    <w:p w:rsidR="00D003B3" w:rsidRDefault="00D003B3" w:rsidP="004539FD">
      <w:pPr>
        <w:pStyle w:val="section"/>
      </w:pPr>
    </w:p>
    <w:p w:rsidR="00EF668D" w:rsidRPr="00C31B01" w:rsidRDefault="00C31B01" w:rsidP="004539FD">
      <w:pPr>
        <w:pStyle w:val="section"/>
      </w:pPr>
      <w:r>
        <w:t xml:space="preserve">                     </w:t>
      </w:r>
      <w:r>
        <w:tab/>
      </w:r>
      <w:r>
        <w:tab/>
      </w:r>
      <w:r>
        <w:tab/>
      </w:r>
      <w:r w:rsidR="009D3AED" w:rsidRPr="00C31B01">
        <w:t xml:space="preserve">Table 5. </w:t>
      </w:r>
      <w:r w:rsidR="00D003B3" w:rsidRPr="00C31B01">
        <w:t>RTS Empirical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416"/>
        <w:gridCol w:w="1265"/>
        <w:gridCol w:w="991"/>
        <w:gridCol w:w="1272"/>
      </w:tblGrid>
      <w:tr w:rsidR="00C31B01" w:rsidRPr="001F4C58" w:rsidTr="001F4C58">
        <w:trPr>
          <w:jc w:val="center"/>
        </w:trPr>
        <w:tc>
          <w:tcPr>
            <w:tcW w:w="436" w:type="dxa"/>
            <w:vMerge w:val="restart"/>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No</w:t>
            </w:r>
          </w:p>
        </w:tc>
        <w:tc>
          <w:tcPr>
            <w:tcW w:w="1416" w:type="dxa"/>
            <w:vMerge w:val="restart"/>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SUT</w:t>
            </w:r>
          </w:p>
        </w:tc>
        <w:tc>
          <w:tcPr>
            <w:tcW w:w="2256" w:type="dxa"/>
            <w:gridSpan w:val="2"/>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Execution Time (second)</w:t>
            </w:r>
          </w:p>
        </w:tc>
        <w:tc>
          <w:tcPr>
            <w:tcW w:w="1272" w:type="dxa"/>
            <w:vMerge w:val="restart"/>
            <w:tcBorders>
              <w:top w:val="single" w:sz="4" w:space="0" w:color="auto"/>
              <w:bottom w:val="single" w:sz="4" w:space="0" w:color="auto"/>
            </w:tcBorders>
          </w:tcPr>
          <w:p w:rsidR="00C31B01" w:rsidRPr="001F4C58" w:rsidRDefault="00C31B01" w:rsidP="001F4C58">
            <w:pPr>
              <w:pStyle w:val="section"/>
              <w:jc w:val="center"/>
              <w:rPr>
                <w:sz w:val="18"/>
                <w:szCs w:val="18"/>
              </w:rPr>
            </w:pPr>
            <w:r w:rsidRPr="001F4C58">
              <w:rPr>
                <w:sz w:val="18"/>
                <w:szCs w:val="18"/>
              </w:rPr>
              <w:t>Effectiveness (%)</w:t>
            </w:r>
          </w:p>
        </w:tc>
      </w:tr>
      <w:tr w:rsidR="00C31B01" w:rsidRPr="001F4C58" w:rsidTr="001F4C58">
        <w:trPr>
          <w:jc w:val="center"/>
        </w:trPr>
        <w:tc>
          <w:tcPr>
            <w:tcW w:w="436" w:type="dxa"/>
            <w:vMerge/>
            <w:tcBorders>
              <w:top w:val="single" w:sz="4" w:space="0" w:color="auto"/>
              <w:bottom w:val="single" w:sz="4" w:space="0" w:color="auto"/>
            </w:tcBorders>
          </w:tcPr>
          <w:p w:rsidR="00C31B01" w:rsidRPr="001F4C58" w:rsidRDefault="00C31B01" w:rsidP="004539FD">
            <w:pPr>
              <w:pStyle w:val="section"/>
              <w:rPr>
                <w:sz w:val="18"/>
                <w:szCs w:val="18"/>
              </w:rPr>
            </w:pPr>
          </w:p>
        </w:tc>
        <w:tc>
          <w:tcPr>
            <w:tcW w:w="1416" w:type="dxa"/>
            <w:vMerge/>
            <w:tcBorders>
              <w:top w:val="single" w:sz="4" w:space="0" w:color="auto"/>
              <w:bottom w:val="single" w:sz="4" w:space="0" w:color="auto"/>
            </w:tcBorders>
          </w:tcPr>
          <w:p w:rsidR="00C31B01" w:rsidRPr="001F4C58" w:rsidRDefault="00C31B01" w:rsidP="004539FD">
            <w:pPr>
              <w:pStyle w:val="section"/>
              <w:rPr>
                <w:sz w:val="18"/>
                <w:szCs w:val="18"/>
              </w:rPr>
            </w:pPr>
          </w:p>
        </w:tc>
        <w:tc>
          <w:tcPr>
            <w:tcW w:w="1265" w:type="dxa"/>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Retest-All</w:t>
            </w:r>
          </w:p>
        </w:tc>
        <w:tc>
          <w:tcPr>
            <w:tcW w:w="991" w:type="dxa"/>
            <w:tcBorders>
              <w:top w:val="single" w:sz="4" w:space="0" w:color="auto"/>
              <w:bottom w:val="single" w:sz="4" w:space="0" w:color="auto"/>
            </w:tcBorders>
          </w:tcPr>
          <w:p w:rsidR="00C31B01" w:rsidRPr="001F4C58" w:rsidRDefault="00C31B01" w:rsidP="004539FD">
            <w:pPr>
              <w:pStyle w:val="section"/>
              <w:rPr>
                <w:sz w:val="18"/>
                <w:szCs w:val="18"/>
              </w:rPr>
            </w:pPr>
            <w:proofErr w:type="spellStart"/>
            <w:r w:rsidRPr="001F4C58">
              <w:rPr>
                <w:sz w:val="18"/>
                <w:szCs w:val="18"/>
              </w:rPr>
              <w:t>BabelRTS</w:t>
            </w:r>
            <w:proofErr w:type="spellEnd"/>
          </w:p>
        </w:tc>
        <w:tc>
          <w:tcPr>
            <w:tcW w:w="1272" w:type="dxa"/>
            <w:vMerge/>
            <w:tcBorders>
              <w:top w:val="single" w:sz="4" w:space="0" w:color="auto"/>
              <w:bottom w:val="single" w:sz="4" w:space="0" w:color="auto"/>
            </w:tcBorders>
          </w:tcPr>
          <w:p w:rsidR="00C31B01" w:rsidRPr="001F4C58" w:rsidRDefault="00C31B01" w:rsidP="004539FD">
            <w:pPr>
              <w:pStyle w:val="section"/>
              <w:rPr>
                <w:sz w:val="18"/>
                <w:szCs w:val="18"/>
              </w:rPr>
            </w:pPr>
          </w:p>
        </w:tc>
      </w:tr>
      <w:tr w:rsidR="00C31B01" w:rsidRPr="001F4C58" w:rsidTr="001F4C58">
        <w:trPr>
          <w:jc w:val="center"/>
        </w:trPr>
        <w:tc>
          <w:tcPr>
            <w:tcW w:w="436" w:type="dxa"/>
            <w:tcBorders>
              <w:top w:val="single" w:sz="4" w:space="0" w:color="auto"/>
            </w:tcBorders>
          </w:tcPr>
          <w:p w:rsidR="00C31B01" w:rsidRPr="001F4C58" w:rsidRDefault="00C31B01" w:rsidP="004539FD">
            <w:pPr>
              <w:pStyle w:val="section"/>
              <w:rPr>
                <w:sz w:val="18"/>
                <w:szCs w:val="18"/>
              </w:rPr>
            </w:pPr>
            <w:r w:rsidRPr="001F4C58">
              <w:rPr>
                <w:sz w:val="18"/>
                <w:szCs w:val="18"/>
              </w:rPr>
              <w:t>1</w:t>
            </w:r>
          </w:p>
        </w:tc>
        <w:tc>
          <w:tcPr>
            <w:tcW w:w="1416" w:type="dxa"/>
            <w:tcBorders>
              <w:top w:val="single" w:sz="4" w:space="0" w:color="auto"/>
            </w:tcBorders>
          </w:tcPr>
          <w:p w:rsidR="00C31B01" w:rsidRPr="001F4C58" w:rsidRDefault="00C31B01" w:rsidP="004539FD">
            <w:pPr>
              <w:pStyle w:val="section"/>
              <w:rPr>
                <w:sz w:val="18"/>
                <w:szCs w:val="18"/>
              </w:rPr>
            </w:pPr>
            <w:proofErr w:type="spellStart"/>
            <w:r w:rsidRPr="001F4C58">
              <w:rPr>
                <w:sz w:val="18"/>
                <w:szCs w:val="18"/>
              </w:rPr>
              <w:t>OpenMRS</w:t>
            </w:r>
            <w:proofErr w:type="spellEnd"/>
          </w:p>
        </w:tc>
        <w:tc>
          <w:tcPr>
            <w:tcW w:w="1265" w:type="dxa"/>
            <w:tcBorders>
              <w:top w:val="single" w:sz="4" w:space="0" w:color="auto"/>
            </w:tcBorders>
          </w:tcPr>
          <w:p w:rsidR="00C31B01" w:rsidRPr="001F4C58" w:rsidRDefault="00C31B01" w:rsidP="001F4C58">
            <w:pPr>
              <w:pStyle w:val="section"/>
              <w:jc w:val="center"/>
              <w:rPr>
                <w:sz w:val="18"/>
                <w:szCs w:val="18"/>
              </w:rPr>
            </w:pPr>
            <w:r w:rsidRPr="001F4C58">
              <w:rPr>
                <w:sz w:val="18"/>
                <w:szCs w:val="18"/>
              </w:rPr>
              <w:t>51.414</w:t>
            </w:r>
          </w:p>
        </w:tc>
        <w:tc>
          <w:tcPr>
            <w:tcW w:w="991" w:type="dxa"/>
            <w:tcBorders>
              <w:top w:val="single" w:sz="4" w:space="0" w:color="auto"/>
            </w:tcBorders>
          </w:tcPr>
          <w:p w:rsidR="00C31B01" w:rsidRPr="001F4C58" w:rsidRDefault="00C31B01" w:rsidP="001F4C58">
            <w:pPr>
              <w:pStyle w:val="section"/>
              <w:jc w:val="center"/>
              <w:rPr>
                <w:sz w:val="18"/>
                <w:szCs w:val="18"/>
              </w:rPr>
            </w:pPr>
            <w:r w:rsidRPr="001F4C58">
              <w:rPr>
                <w:sz w:val="18"/>
                <w:szCs w:val="18"/>
              </w:rPr>
              <w:t>45.467</w:t>
            </w:r>
          </w:p>
        </w:tc>
        <w:tc>
          <w:tcPr>
            <w:tcW w:w="1272" w:type="dxa"/>
            <w:tcBorders>
              <w:top w:val="single" w:sz="4" w:space="0" w:color="auto"/>
            </w:tcBorders>
          </w:tcPr>
          <w:p w:rsidR="00C31B01" w:rsidRPr="001F4C58" w:rsidRDefault="00C31B01" w:rsidP="001F4C58">
            <w:pPr>
              <w:pStyle w:val="section"/>
              <w:jc w:val="center"/>
              <w:rPr>
                <w:sz w:val="18"/>
                <w:szCs w:val="18"/>
              </w:rPr>
            </w:pPr>
            <w:r w:rsidRPr="001F4C58">
              <w:rPr>
                <w:sz w:val="18"/>
                <w:szCs w:val="18"/>
              </w:rPr>
              <w:t>12%</w:t>
            </w:r>
          </w:p>
        </w:tc>
      </w:tr>
      <w:tr w:rsidR="00C31B01" w:rsidRPr="001F4C58" w:rsidTr="001F4C58">
        <w:trPr>
          <w:jc w:val="center"/>
        </w:trPr>
        <w:tc>
          <w:tcPr>
            <w:tcW w:w="436" w:type="dxa"/>
          </w:tcPr>
          <w:p w:rsidR="00C31B01" w:rsidRPr="001F4C58" w:rsidRDefault="00C31B01" w:rsidP="004539FD">
            <w:pPr>
              <w:pStyle w:val="section"/>
              <w:rPr>
                <w:sz w:val="18"/>
                <w:szCs w:val="18"/>
              </w:rPr>
            </w:pPr>
            <w:r w:rsidRPr="001F4C58">
              <w:rPr>
                <w:sz w:val="18"/>
                <w:szCs w:val="18"/>
              </w:rPr>
              <w:t>2</w:t>
            </w:r>
          </w:p>
        </w:tc>
        <w:tc>
          <w:tcPr>
            <w:tcW w:w="1416" w:type="dxa"/>
          </w:tcPr>
          <w:p w:rsidR="00C31B01" w:rsidRPr="001F4C58" w:rsidRDefault="00C31B01" w:rsidP="004539FD">
            <w:pPr>
              <w:pStyle w:val="section"/>
              <w:rPr>
                <w:sz w:val="18"/>
                <w:szCs w:val="18"/>
              </w:rPr>
            </w:pPr>
            <w:proofErr w:type="spellStart"/>
            <w:r w:rsidRPr="001F4C58">
              <w:rPr>
                <w:sz w:val="18"/>
                <w:szCs w:val="18"/>
              </w:rPr>
              <w:t>NumberToWord</w:t>
            </w:r>
            <w:proofErr w:type="spellEnd"/>
          </w:p>
        </w:tc>
        <w:tc>
          <w:tcPr>
            <w:tcW w:w="1265" w:type="dxa"/>
          </w:tcPr>
          <w:p w:rsidR="00C31B01" w:rsidRPr="001F4C58" w:rsidRDefault="00C31B01" w:rsidP="001F4C58">
            <w:pPr>
              <w:pStyle w:val="section"/>
              <w:jc w:val="center"/>
              <w:rPr>
                <w:sz w:val="18"/>
                <w:szCs w:val="18"/>
              </w:rPr>
            </w:pPr>
            <w:r w:rsidRPr="001F4C58">
              <w:rPr>
                <w:sz w:val="18"/>
                <w:szCs w:val="18"/>
              </w:rPr>
              <w:t>3.573</w:t>
            </w:r>
          </w:p>
        </w:tc>
        <w:tc>
          <w:tcPr>
            <w:tcW w:w="991" w:type="dxa"/>
          </w:tcPr>
          <w:p w:rsidR="00C31B01" w:rsidRPr="001F4C58" w:rsidRDefault="00C31B01" w:rsidP="001F4C58">
            <w:pPr>
              <w:pStyle w:val="section"/>
              <w:jc w:val="center"/>
              <w:rPr>
                <w:sz w:val="18"/>
                <w:szCs w:val="18"/>
              </w:rPr>
            </w:pPr>
            <w:r w:rsidRPr="001F4C58">
              <w:rPr>
                <w:sz w:val="18"/>
                <w:szCs w:val="18"/>
              </w:rPr>
              <w:t>2.432</w:t>
            </w:r>
          </w:p>
        </w:tc>
        <w:tc>
          <w:tcPr>
            <w:tcW w:w="1272" w:type="dxa"/>
          </w:tcPr>
          <w:p w:rsidR="00C31B01" w:rsidRPr="001F4C58" w:rsidRDefault="00C31B01" w:rsidP="001F4C58">
            <w:pPr>
              <w:pStyle w:val="section"/>
              <w:jc w:val="center"/>
              <w:rPr>
                <w:sz w:val="18"/>
                <w:szCs w:val="18"/>
              </w:rPr>
            </w:pPr>
            <w:r w:rsidRPr="001F4C58">
              <w:rPr>
                <w:sz w:val="18"/>
                <w:szCs w:val="18"/>
              </w:rPr>
              <w:t>32%</w:t>
            </w:r>
          </w:p>
        </w:tc>
      </w:tr>
      <w:tr w:rsidR="00C31B01" w:rsidRPr="001F4C58" w:rsidTr="001F4C58">
        <w:trPr>
          <w:jc w:val="center"/>
        </w:trPr>
        <w:tc>
          <w:tcPr>
            <w:tcW w:w="436" w:type="dxa"/>
          </w:tcPr>
          <w:p w:rsidR="00C31B01" w:rsidRPr="001F4C58" w:rsidRDefault="00C31B01" w:rsidP="004539FD">
            <w:pPr>
              <w:pStyle w:val="section"/>
              <w:rPr>
                <w:sz w:val="18"/>
                <w:szCs w:val="18"/>
              </w:rPr>
            </w:pPr>
            <w:r w:rsidRPr="001F4C58">
              <w:rPr>
                <w:sz w:val="18"/>
                <w:szCs w:val="18"/>
              </w:rPr>
              <w:t>3</w:t>
            </w:r>
          </w:p>
        </w:tc>
        <w:tc>
          <w:tcPr>
            <w:tcW w:w="1416" w:type="dxa"/>
          </w:tcPr>
          <w:p w:rsidR="00C31B01" w:rsidRPr="001F4C58" w:rsidRDefault="00C31B01" w:rsidP="004539FD">
            <w:pPr>
              <w:pStyle w:val="section"/>
              <w:rPr>
                <w:sz w:val="18"/>
                <w:szCs w:val="18"/>
              </w:rPr>
            </w:pPr>
            <w:r w:rsidRPr="001F4C58">
              <w:rPr>
                <w:sz w:val="18"/>
                <w:szCs w:val="18"/>
              </w:rPr>
              <w:t>Palindrome</w:t>
            </w:r>
          </w:p>
        </w:tc>
        <w:tc>
          <w:tcPr>
            <w:tcW w:w="1265" w:type="dxa"/>
          </w:tcPr>
          <w:p w:rsidR="00C31B01" w:rsidRPr="001F4C58" w:rsidRDefault="00C31B01" w:rsidP="001F4C58">
            <w:pPr>
              <w:pStyle w:val="section"/>
              <w:jc w:val="center"/>
              <w:rPr>
                <w:sz w:val="18"/>
                <w:szCs w:val="18"/>
              </w:rPr>
            </w:pPr>
            <w:r w:rsidRPr="001F4C58">
              <w:rPr>
                <w:sz w:val="18"/>
                <w:szCs w:val="18"/>
              </w:rPr>
              <w:t>3.644</w:t>
            </w:r>
          </w:p>
        </w:tc>
        <w:tc>
          <w:tcPr>
            <w:tcW w:w="991" w:type="dxa"/>
          </w:tcPr>
          <w:p w:rsidR="00C31B01" w:rsidRPr="001F4C58" w:rsidRDefault="00C31B01" w:rsidP="001F4C58">
            <w:pPr>
              <w:pStyle w:val="section"/>
              <w:jc w:val="center"/>
              <w:rPr>
                <w:sz w:val="18"/>
                <w:szCs w:val="18"/>
              </w:rPr>
            </w:pPr>
            <w:r w:rsidRPr="001F4C58">
              <w:rPr>
                <w:sz w:val="18"/>
                <w:szCs w:val="18"/>
              </w:rPr>
              <w:t>2.518</w:t>
            </w:r>
          </w:p>
        </w:tc>
        <w:tc>
          <w:tcPr>
            <w:tcW w:w="1272" w:type="dxa"/>
          </w:tcPr>
          <w:p w:rsidR="00C31B01" w:rsidRPr="001F4C58" w:rsidRDefault="00C31B01" w:rsidP="001F4C58">
            <w:pPr>
              <w:pStyle w:val="section"/>
              <w:jc w:val="center"/>
              <w:rPr>
                <w:sz w:val="18"/>
                <w:szCs w:val="18"/>
              </w:rPr>
            </w:pPr>
            <w:r w:rsidRPr="001F4C58">
              <w:rPr>
                <w:sz w:val="18"/>
                <w:szCs w:val="18"/>
              </w:rPr>
              <w:t>31%</w:t>
            </w:r>
          </w:p>
        </w:tc>
      </w:tr>
      <w:tr w:rsidR="00C31B01" w:rsidRPr="001F4C58" w:rsidTr="001F4C58">
        <w:trPr>
          <w:jc w:val="center"/>
        </w:trPr>
        <w:tc>
          <w:tcPr>
            <w:tcW w:w="436" w:type="dxa"/>
            <w:tcBorders>
              <w:bottom w:val="single" w:sz="4" w:space="0" w:color="auto"/>
            </w:tcBorders>
          </w:tcPr>
          <w:p w:rsidR="00C31B01" w:rsidRPr="001F4C58" w:rsidRDefault="00C31B01" w:rsidP="004539FD">
            <w:pPr>
              <w:pStyle w:val="section"/>
              <w:rPr>
                <w:sz w:val="18"/>
                <w:szCs w:val="18"/>
              </w:rPr>
            </w:pPr>
            <w:r w:rsidRPr="001F4C58">
              <w:rPr>
                <w:sz w:val="18"/>
                <w:szCs w:val="18"/>
              </w:rPr>
              <w:t>4</w:t>
            </w:r>
          </w:p>
        </w:tc>
        <w:tc>
          <w:tcPr>
            <w:tcW w:w="1416" w:type="dxa"/>
            <w:tcBorders>
              <w:bottom w:val="single" w:sz="4" w:space="0" w:color="auto"/>
            </w:tcBorders>
          </w:tcPr>
          <w:p w:rsidR="00C31B01" w:rsidRPr="001F4C58" w:rsidRDefault="00C31B01" w:rsidP="004539FD">
            <w:pPr>
              <w:pStyle w:val="section"/>
              <w:rPr>
                <w:sz w:val="18"/>
                <w:szCs w:val="18"/>
              </w:rPr>
            </w:pPr>
            <w:proofErr w:type="spellStart"/>
            <w:r w:rsidRPr="001F4C58">
              <w:rPr>
                <w:sz w:val="18"/>
                <w:szCs w:val="18"/>
              </w:rPr>
              <w:t>JodaTime</w:t>
            </w:r>
            <w:proofErr w:type="spellEnd"/>
          </w:p>
        </w:tc>
        <w:tc>
          <w:tcPr>
            <w:tcW w:w="1265" w:type="dxa"/>
            <w:tcBorders>
              <w:bottom w:val="single" w:sz="4" w:space="0" w:color="auto"/>
            </w:tcBorders>
          </w:tcPr>
          <w:p w:rsidR="00C31B01" w:rsidRPr="001F4C58" w:rsidRDefault="00C31B01" w:rsidP="001F4C58">
            <w:pPr>
              <w:pStyle w:val="section"/>
              <w:jc w:val="center"/>
              <w:rPr>
                <w:sz w:val="18"/>
                <w:szCs w:val="18"/>
              </w:rPr>
            </w:pPr>
            <w:r w:rsidRPr="001F4C58">
              <w:rPr>
                <w:sz w:val="18"/>
                <w:szCs w:val="18"/>
              </w:rPr>
              <w:t>24.973</w:t>
            </w:r>
          </w:p>
        </w:tc>
        <w:tc>
          <w:tcPr>
            <w:tcW w:w="991" w:type="dxa"/>
            <w:tcBorders>
              <w:bottom w:val="single" w:sz="4" w:space="0" w:color="auto"/>
            </w:tcBorders>
          </w:tcPr>
          <w:p w:rsidR="00C31B01" w:rsidRPr="001F4C58" w:rsidRDefault="00C31B01" w:rsidP="001F4C58">
            <w:pPr>
              <w:pStyle w:val="section"/>
              <w:jc w:val="center"/>
              <w:rPr>
                <w:sz w:val="18"/>
                <w:szCs w:val="18"/>
              </w:rPr>
            </w:pPr>
            <w:r w:rsidRPr="001F4C58">
              <w:rPr>
                <w:sz w:val="18"/>
                <w:szCs w:val="18"/>
              </w:rPr>
              <w:t>19.803</w:t>
            </w:r>
          </w:p>
        </w:tc>
        <w:tc>
          <w:tcPr>
            <w:tcW w:w="1272" w:type="dxa"/>
            <w:tcBorders>
              <w:bottom w:val="single" w:sz="4" w:space="0" w:color="auto"/>
            </w:tcBorders>
          </w:tcPr>
          <w:p w:rsidR="00C31B01" w:rsidRPr="001F4C58" w:rsidRDefault="00C31B01" w:rsidP="001F4C58">
            <w:pPr>
              <w:pStyle w:val="section"/>
              <w:jc w:val="center"/>
              <w:rPr>
                <w:sz w:val="18"/>
                <w:szCs w:val="18"/>
              </w:rPr>
            </w:pPr>
            <w:r w:rsidRPr="001F4C58">
              <w:rPr>
                <w:sz w:val="18"/>
                <w:szCs w:val="18"/>
              </w:rPr>
              <w:t>21%</w:t>
            </w:r>
          </w:p>
        </w:tc>
      </w:tr>
      <w:tr w:rsidR="00C31B01" w:rsidRPr="001F4C58" w:rsidTr="001F4C58">
        <w:trPr>
          <w:jc w:val="center"/>
        </w:trPr>
        <w:tc>
          <w:tcPr>
            <w:tcW w:w="4108" w:type="dxa"/>
            <w:gridSpan w:val="4"/>
            <w:tcBorders>
              <w:top w:val="single" w:sz="4" w:space="0" w:color="auto"/>
              <w:bottom w:val="single" w:sz="4" w:space="0" w:color="auto"/>
            </w:tcBorders>
          </w:tcPr>
          <w:p w:rsidR="00C31B01" w:rsidRPr="001F4C58" w:rsidRDefault="00C31B01" w:rsidP="001F4C58">
            <w:pPr>
              <w:pStyle w:val="section"/>
              <w:jc w:val="center"/>
              <w:rPr>
                <w:sz w:val="18"/>
                <w:szCs w:val="18"/>
              </w:rPr>
            </w:pPr>
            <w:r w:rsidRPr="001F4C58">
              <w:rPr>
                <w:sz w:val="18"/>
                <w:szCs w:val="18"/>
              </w:rPr>
              <w:t>Average</w:t>
            </w:r>
          </w:p>
        </w:tc>
        <w:tc>
          <w:tcPr>
            <w:tcW w:w="1272" w:type="dxa"/>
            <w:tcBorders>
              <w:top w:val="single" w:sz="4" w:space="0" w:color="auto"/>
              <w:bottom w:val="single" w:sz="4" w:space="0" w:color="auto"/>
            </w:tcBorders>
          </w:tcPr>
          <w:p w:rsidR="00C31B01" w:rsidRPr="001F4C58" w:rsidRDefault="00C31B01" w:rsidP="001F4C58">
            <w:pPr>
              <w:pStyle w:val="section"/>
              <w:jc w:val="center"/>
              <w:rPr>
                <w:sz w:val="18"/>
                <w:szCs w:val="18"/>
              </w:rPr>
            </w:pPr>
            <w:r w:rsidRPr="001F4C58">
              <w:rPr>
                <w:sz w:val="18"/>
                <w:szCs w:val="18"/>
              </w:rPr>
              <w:t>23%</w:t>
            </w:r>
          </w:p>
        </w:tc>
      </w:tr>
    </w:tbl>
    <w:p w:rsidR="00EF668D" w:rsidRDefault="00EF668D" w:rsidP="004539FD">
      <w:pPr>
        <w:pStyle w:val="section"/>
      </w:pPr>
    </w:p>
    <w:p w:rsidR="00C31B01" w:rsidRDefault="00786B9F" w:rsidP="004539FD">
      <w:pPr>
        <w:pStyle w:val="section"/>
      </w:pPr>
      <w:r w:rsidRPr="00786B9F">
        <w:t xml:space="preserve">In the empirical study of the </w:t>
      </w:r>
      <w:r w:rsidR="008566D6">
        <w:rPr>
          <w:i/>
          <w:iCs/>
        </w:rPr>
        <w:t>R</w:t>
      </w:r>
      <w:r w:rsidRPr="00786B9F">
        <w:t xml:space="preserve">TM technique, we used ten iterations. Since </w:t>
      </w:r>
      <w:proofErr w:type="spellStart"/>
      <w:r w:rsidRPr="00786B9F">
        <w:t>print_token</w:t>
      </w:r>
      <w:proofErr w:type="spellEnd"/>
      <w:r w:rsidRPr="00786B9F">
        <w:t xml:space="preserve"> has multiple test cases, and for one subtraction, it generates about 200 test cases, it has variable execution times. We decided to execute in 10 iterations to find 2000 test cases, which is twice the test cases in </w:t>
      </w:r>
      <w:proofErr w:type="spellStart"/>
      <w:r w:rsidRPr="00786B9F">
        <w:t>print_token</w:t>
      </w:r>
      <w:proofErr w:type="spellEnd"/>
      <w:r w:rsidRPr="00786B9F">
        <w:t>.</w:t>
      </w:r>
      <w:r>
        <w:rPr>
          <w:i/>
          <w:iCs/>
        </w:rPr>
        <w:t xml:space="preserve"> </w:t>
      </w:r>
      <w:r w:rsidR="00C31B01" w:rsidRPr="00D003B3">
        <w:rPr>
          <w:i/>
          <w:iCs/>
        </w:rPr>
        <w:t>Table</w:t>
      </w:r>
      <w:r>
        <w:rPr>
          <w:i/>
          <w:iCs/>
        </w:rPr>
        <w:t xml:space="preserve"> </w:t>
      </w:r>
      <w:r w:rsidR="00C31B01" w:rsidRPr="00D003B3">
        <w:rPr>
          <w:i/>
          <w:iCs/>
        </w:rPr>
        <w:t>6 shows the result of the RTM technique</w:t>
      </w:r>
      <w:r w:rsidR="00C31B01" w:rsidRPr="00D003B3">
        <w:t>.</w:t>
      </w:r>
    </w:p>
    <w:p w:rsidR="00DC021F" w:rsidRDefault="00DC021F" w:rsidP="004539FD">
      <w:pPr>
        <w:pStyle w:val="section"/>
      </w:pPr>
    </w:p>
    <w:p w:rsidR="00C31B01" w:rsidRDefault="00C31B01" w:rsidP="004539FD">
      <w:pPr>
        <w:pStyle w:val="section"/>
      </w:pPr>
    </w:p>
    <w:p w:rsidR="00C31B01" w:rsidRDefault="001F4C58" w:rsidP="004539FD">
      <w:pPr>
        <w:pStyle w:val="section"/>
      </w:pPr>
      <w:r>
        <w:lastRenderedPageBreak/>
        <w:tab/>
      </w:r>
      <w:r>
        <w:tab/>
      </w:r>
      <w:r>
        <w:tab/>
      </w:r>
      <w:r>
        <w:tab/>
      </w:r>
      <w:r>
        <w:tab/>
      </w:r>
      <w:r w:rsidR="00C31B01" w:rsidRPr="00C31B01">
        <w:t>Table 6. RTM Empirical Results</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99"/>
        <w:gridCol w:w="1560"/>
        <w:gridCol w:w="1842"/>
      </w:tblGrid>
      <w:tr w:rsidR="00C31B01" w:rsidRPr="001F4C58" w:rsidTr="001F4C58">
        <w:tc>
          <w:tcPr>
            <w:tcW w:w="852" w:type="dxa"/>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Iteration</w:t>
            </w:r>
          </w:p>
        </w:tc>
        <w:tc>
          <w:tcPr>
            <w:tcW w:w="1699" w:type="dxa"/>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Retest All</w:t>
            </w:r>
            <w:r w:rsidR="008566D6" w:rsidRPr="001F4C58">
              <w:rPr>
                <w:sz w:val="18"/>
                <w:szCs w:val="18"/>
              </w:rPr>
              <w:t xml:space="preserve"> (second)</w:t>
            </w:r>
          </w:p>
        </w:tc>
        <w:tc>
          <w:tcPr>
            <w:tcW w:w="1560" w:type="dxa"/>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RTM</w:t>
            </w:r>
            <w:r w:rsidR="008566D6" w:rsidRPr="001F4C58">
              <w:rPr>
                <w:sz w:val="18"/>
                <w:szCs w:val="18"/>
              </w:rPr>
              <w:t xml:space="preserve"> (second)</w:t>
            </w:r>
          </w:p>
        </w:tc>
        <w:tc>
          <w:tcPr>
            <w:tcW w:w="1842" w:type="dxa"/>
            <w:tcBorders>
              <w:top w:val="single" w:sz="4" w:space="0" w:color="auto"/>
              <w:bottom w:val="single" w:sz="4" w:space="0" w:color="auto"/>
            </w:tcBorders>
          </w:tcPr>
          <w:p w:rsidR="00C31B01" w:rsidRPr="001F4C58" w:rsidRDefault="00C31B01" w:rsidP="004539FD">
            <w:pPr>
              <w:pStyle w:val="section"/>
              <w:rPr>
                <w:sz w:val="18"/>
                <w:szCs w:val="18"/>
              </w:rPr>
            </w:pPr>
            <w:r w:rsidRPr="001F4C58">
              <w:rPr>
                <w:sz w:val="18"/>
                <w:szCs w:val="18"/>
              </w:rPr>
              <w:t>Effectiveness (%)</w:t>
            </w:r>
          </w:p>
        </w:tc>
      </w:tr>
      <w:tr w:rsidR="00C31B01" w:rsidRPr="001F4C58" w:rsidTr="001F4C58">
        <w:tc>
          <w:tcPr>
            <w:tcW w:w="852" w:type="dxa"/>
            <w:tcBorders>
              <w:top w:val="single" w:sz="4" w:space="0" w:color="auto"/>
            </w:tcBorders>
          </w:tcPr>
          <w:p w:rsidR="00C31B01" w:rsidRPr="001F4C58" w:rsidRDefault="008566D6" w:rsidP="004539FD">
            <w:pPr>
              <w:pStyle w:val="section"/>
              <w:rPr>
                <w:sz w:val="18"/>
                <w:szCs w:val="18"/>
              </w:rPr>
            </w:pPr>
            <w:r w:rsidRPr="001F4C58">
              <w:rPr>
                <w:sz w:val="18"/>
                <w:szCs w:val="18"/>
              </w:rPr>
              <w:t>1</w:t>
            </w:r>
          </w:p>
        </w:tc>
        <w:tc>
          <w:tcPr>
            <w:tcW w:w="1699" w:type="dxa"/>
            <w:tcBorders>
              <w:top w:val="single" w:sz="4" w:space="0" w:color="auto"/>
            </w:tcBorders>
          </w:tcPr>
          <w:p w:rsidR="00C31B01" w:rsidRPr="001F4C58" w:rsidRDefault="008566D6" w:rsidP="004539FD">
            <w:pPr>
              <w:pStyle w:val="section"/>
              <w:rPr>
                <w:sz w:val="18"/>
                <w:szCs w:val="18"/>
              </w:rPr>
            </w:pPr>
            <w:r w:rsidRPr="001F4C58">
              <w:rPr>
                <w:sz w:val="18"/>
                <w:szCs w:val="18"/>
              </w:rPr>
              <w:t>0,242</w:t>
            </w:r>
          </w:p>
        </w:tc>
        <w:tc>
          <w:tcPr>
            <w:tcW w:w="1560" w:type="dxa"/>
            <w:tcBorders>
              <w:top w:val="single" w:sz="4" w:space="0" w:color="auto"/>
            </w:tcBorders>
          </w:tcPr>
          <w:p w:rsidR="00C31B01" w:rsidRPr="001F4C58" w:rsidRDefault="008566D6" w:rsidP="004539FD">
            <w:pPr>
              <w:pStyle w:val="section"/>
              <w:rPr>
                <w:sz w:val="18"/>
                <w:szCs w:val="18"/>
              </w:rPr>
            </w:pPr>
            <w:r w:rsidRPr="001F4C58">
              <w:rPr>
                <w:sz w:val="18"/>
                <w:szCs w:val="18"/>
              </w:rPr>
              <w:t>0,01</w:t>
            </w:r>
          </w:p>
        </w:tc>
        <w:tc>
          <w:tcPr>
            <w:tcW w:w="1842" w:type="dxa"/>
            <w:tcBorders>
              <w:top w:val="single" w:sz="4" w:space="0" w:color="auto"/>
            </w:tcBorders>
          </w:tcPr>
          <w:p w:rsidR="00C31B01" w:rsidRPr="001F4C58" w:rsidRDefault="008566D6" w:rsidP="004539FD">
            <w:pPr>
              <w:pStyle w:val="section"/>
              <w:rPr>
                <w:sz w:val="18"/>
                <w:szCs w:val="18"/>
              </w:rPr>
            </w:pPr>
            <w:r w:rsidRPr="001F4C58">
              <w:rPr>
                <w:sz w:val="18"/>
                <w:szCs w:val="18"/>
              </w:rPr>
              <w:t xml:space="preserve"> 96%</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2</w:t>
            </w:r>
          </w:p>
        </w:tc>
        <w:tc>
          <w:tcPr>
            <w:tcW w:w="1699" w:type="dxa"/>
          </w:tcPr>
          <w:p w:rsidR="008566D6" w:rsidRPr="001F4C58" w:rsidRDefault="008566D6" w:rsidP="004539FD">
            <w:pPr>
              <w:pStyle w:val="section"/>
              <w:rPr>
                <w:sz w:val="18"/>
                <w:szCs w:val="18"/>
              </w:rPr>
            </w:pPr>
            <w:r w:rsidRPr="001F4C58">
              <w:rPr>
                <w:sz w:val="18"/>
                <w:szCs w:val="18"/>
              </w:rPr>
              <w:t>0,227</w:t>
            </w:r>
          </w:p>
        </w:tc>
        <w:tc>
          <w:tcPr>
            <w:tcW w:w="1560" w:type="dxa"/>
          </w:tcPr>
          <w:p w:rsidR="008566D6" w:rsidRPr="001F4C58" w:rsidRDefault="008566D6" w:rsidP="004539FD">
            <w:pPr>
              <w:pStyle w:val="section"/>
              <w:rPr>
                <w:sz w:val="18"/>
                <w:szCs w:val="18"/>
              </w:rPr>
            </w:pPr>
            <w:r w:rsidRPr="001F4C58">
              <w:rPr>
                <w:sz w:val="18"/>
                <w:szCs w:val="18"/>
              </w:rPr>
              <w:t>0,111</w:t>
            </w:r>
          </w:p>
        </w:tc>
        <w:tc>
          <w:tcPr>
            <w:tcW w:w="1842" w:type="dxa"/>
          </w:tcPr>
          <w:p w:rsidR="008566D6" w:rsidRPr="001F4C58" w:rsidRDefault="008566D6" w:rsidP="004539FD">
            <w:pPr>
              <w:pStyle w:val="section"/>
              <w:rPr>
                <w:sz w:val="18"/>
                <w:szCs w:val="18"/>
              </w:rPr>
            </w:pPr>
            <w:r w:rsidRPr="001F4C58">
              <w:rPr>
                <w:sz w:val="18"/>
                <w:szCs w:val="18"/>
              </w:rPr>
              <w:t>51%</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3</w:t>
            </w:r>
          </w:p>
        </w:tc>
        <w:tc>
          <w:tcPr>
            <w:tcW w:w="1699" w:type="dxa"/>
          </w:tcPr>
          <w:p w:rsidR="008566D6" w:rsidRPr="001F4C58" w:rsidRDefault="008566D6" w:rsidP="004539FD">
            <w:pPr>
              <w:pStyle w:val="section"/>
              <w:rPr>
                <w:sz w:val="18"/>
                <w:szCs w:val="18"/>
              </w:rPr>
            </w:pPr>
            <w:r w:rsidRPr="001F4C58">
              <w:rPr>
                <w:sz w:val="18"/>
                <w:szCs w:val="18"/>
              </w:rPr>
              <w:t>0,23</w:t>
            </w:r>
          </w:p>
        </w:tc>
        <w:tc>
          <w:tcPr>
            <w:tcW w:w="1560" w:type="dxa"/>
          </w:tcPr>
          <w:p w:rsidR="008566D6" w:rsidRPr="001F4C58" w:rsidRDefault="008566D6" w:rsidP="004539FD">
            <w:pPr>
              <w:pStyle w:val="section"/>
              <w:rPr>
                <w:sz w:val="18"/>
                <w:szCs w:val="18"/>
              </w:rPr>
            </w:pPr>
            <w:r w:rsidRPr="001F4C58">
              <w:rPr>
                <w:sz w:val="18"/>
                <w:szCs w:val="18"/>
              </w:rPr>
              <w:t>0,006</w:t>
            </w:r>
          </w:p>
        </w:tc>
        <w:tc>
          <w:tcPr>
            <w:tcW w:w="1842" w:type="dxa"/>
          </w:tcPr>
          <w:p w:rsidR="008566D6" w:rsidRPr="001F4C58" w:rsidRDefault="008566D6" w:rsidP="004539FD">
            <w:pPr>
              <w:pStyle w:val="section"/>
              <w:rPr>
                <w:sz w:val="18"/>
                <w:szCs w:val="18"/>
              </w:rPr>
            </w:pPr>
            <w:r w:rsidRPr="001F4C58">
              <w:rPr>
                <w:sz w:val="18"/>
                <w:szCs w:val="18"/>
              </w:rPr>
              <w:t>97%</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4</w:t>
            </w:r>
          </w:p>
        </w:tc>
        <w:tc>
          <w:tcPr>
            <w:tcW w:w="1699" w:type="dxa"/>
          </w:tcPr>
          <w:p w:rsidR="008566D6" w:rsidRPr="001F4C58" w:rsidRDefault="008566D6" w:rsidP="004539FD">
            <w:pPr>
              <w:pStyle w:val="section"/>
              <w:rPr>
                <w:sz w:val="18"/>
                <w:szCs w:val="18"/>
              </w:rPr>
            </w:pPr>
            <w:r w:rsidRPr="001F4C58">
              <w:rPr>
                <w:sz w:val="18"/>
                <w:szCs w:val="18"/>
              </w:rPr>
              <w:t>0,228</w:t>
            </w:r>
          </w:p>
        </w:tc>
        <w:tc>
          <w:tcPr>
            <w:tcW w:w="1560" w:type="dxa"/>
          </w:tcPr>
          <w:p w:rsidR="008566D6" w:rsidRPr="001F4C58" w:rsidRDefault="008566D6" w:rsidP="004539FD">
            <w:pPr>
              <w:pStyle w:val="section"/>
              <w:rPr>
                <w:sz w:val="18"/>
                <w:szCs w:val="18"/>
              </w:rPr>
            </w:pPr>
            <w:r w:rsidRPr="001F4C58">
              <w:rPr>
                <w:sz w:val="18"/>
                <w:szCs w:val="18"/>
              </w:rPr>
              <w:t>0,005</w:t>
            </w:r>
          </w:p>
        </w:tc>
        <w:tc>
          <w:tcPr>
            <w:tcW w:w="1842" w:type="dxa"/>
          </w:tcPr>
          <w:p w:rsidR="008566D6" w:rsidRPr="001F4C58" w:rsidRDefault="008566D6" w:rsidP="004539FD">
            <w:pPr>
              <w:pStyle w:val="section"/>
              <w:rPr>
                <w:sz w:val="18"/>
                <w:szCs w:val="18"/>
              </w:rPr>
            </w:pPr>
            <w:r w:rsidRPr="001F4C58">
              <w:rPr>
                <w:sz w:val="18"/>
                <w:szCs w:val="18"/>
              </w:rPr>
              <w:t>98%</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5</w:t>
            </w:r>
          </w:p>
        </w:tc>
        <w:tc>
          <w:tcPr>
            <w:tcW w:w="1699" w:type="dxa"/>
          </w:tcPr>
          <w:p w:rsidR="008566D6" w:rsidRPr="001F4C58" w:rsidRDefault="008566D6" w:rsidP="004539FD">
            <w:pPr>
              <w:pStyle w:val="section"/>
              <w:rPr>
                <w:sz w:val="18"/>
                <w:szCs w:val="18"/>
              </w:rPr>
            </w:pPr>
            <w:r w:rsidRPr="001F4C58">
              <w:rPr>
                <w:sz w:val="18"/>
                <w:szCs w:val="18"/>
              </w:rPr>
              <w:t>0,237</w:t>
            </w:r>
          </w:p>
        </w:tc>
        <w:tc>
          <w:tcPr>
            <w:tcW w:w="1560" w:type="dxa"/>
          </w:tcPr>
          <w:p w:rsidR="008566D6" w:rsidRPr="001F4C58" w:rsidRDefault="008566D6" w:rsidP="004539FD">
            <w:pPr>
              <w:pStyle w:val="section"/>
              <w:rPr>
                <w:sz w:val="18"/>
                <w:szCs w:val="18"/>
              </w:rPr>
            </w:pPr>
            <w:r w:rsidRPr="001F4C58">
              <w:rPr>
                <w:sz w:val="18"/>
                <w:szCs w:val="18"/>
              </w:rPr>
              <w:t>0,008</w:t>
            </w:r>
          </w:p>
        </w:tc>
        <w:tc>
          <w:tcPr>
            <w:tcW w:w="1842" w:type="dxa"/>
          </w:tcPr>
          <w:p w:rsidR="008566D6" w:rsidRPr="001F4C58" w:rsidRDefault="008566D6" w:rsidP="004539FD">
            <w:pPr>
              <w:pStyle w:val="section"/>
              <w:rPr>
                <w:sz w:val="18"/>
                <w:szCs w:val="18"/>
              </w:rPr>
            </w:pPr>
            <w:r w:rsidRPr="001F4C58">
              <w:rPr>
                <w:sz w:val="18"/>
                <w:szCs w:val="18"/>
              </w:rPr>
              <w:t>97%</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6</w:t>
            </w:r>
          </w:p>
        </w:tc>
        <w:tc>
          <w:tcPr>
            <w:tcW w:w="1699" w:type="dxa"/>
          </w:tcPr>
          <w:p w:rsidR="008566D6" w:rsidRPr="001F4C58" w:rsidRDefault="008566D6" w:rsidP="004539FD">
            <w:pPr>
              <w:pStyle w:val="section"/>
              <w:rPr>
                <w:sz w:val="18"/>
                <w:szCs w:val="18"/>
              </w:rPr>
            </w:pPr>
            <w:r w:rsidRPr="001F4C58">
              <w:rPr>
                <w:sz w:val="18"/>
                <w:szCs w:val="18"/>
              </w:rPr>
              <w:t>0,253</w:t>
            </w:r>
          </w:p>
        </w:tc>
        <w:tc>
          <w:tcPr>
            <w:tcW w:w="1560" w:type="dxa"/>
          </w:tcPr>
          <w:p w:rsidR="008566D6" w:rsidRPr="001F4C58" w:rsidRDefault="008566D6" w:rsidP="004539FD">
            <w:pPr>
              <w:pStyle w:val="section"/>
              <w:rPr>
                <w:sz w:val="18"/>
                <w:szCs w:val="18"/>
              </w:rPr>
            </w:pPr>
            <w:r w:rsidRPr="001F4C58">
              <w:rPr>
                <w:sz w:val="18"/>
                <w:szCs w:val="18"/>
              </w:rPr>
              <w:t>0,009</w:t>
            </w:r>
          </w:p>
        </w:tc>
        <w:tc>
          <w:tcPr>
            <w:tcW w:w="1842" w:type="dxa"/>
          </w:tcPr>
          <w:p w:rsidR="008566D6" w:rsidRPr="001F4C58" w:rsidRDefault="008566D6" w:rsidP="004539FD">
            <w:pPr>
              <w:pStyle w:val="section"/>
              <w:rPr>
                <w:sz w:val="18"/>
                <w:szCs w:val="18"/>
              </w:rPr>
            </w:pPr>
            <w:r w:rsidRPr="001F4C58">
              <w:rPr>
                <w:sz w:val="18"/>
                <w:szCs w:val="18"/>
              </w:rPr>
              <w:t>96%</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7</w:t>
            </w:r>
          </w:p>
        </w:tc>
        <w:tc>
          <w:tcPr>
            <w:tcW w:w="1699" w:type="dxa"/>
          </w:tcPr>
          <w:p w:rsidR="008566D6" w:rsidRPr="001F4C58" w:rsidRDefault="008566D6" w:rsidP="004539FD">
            <w:pPr>
              <w:pStyle w:val="section"/>
              <w:rPr>
                <w:sz w:val="18"/>
                <w:szCs w:val="18"/>
              </w:rPr>
            </w:pPr>
            <w:r w:rsidRPr="001F4C58">
              <w:rPr>
                <w:sz w:val="18"/>
                <w:szCs w:val="18"/>
              </w:rPr>
              <w:t>0,231</w:t>
            </w:r>
          </w:p>
        </w:tc>
        <w:tc>
          <w:tcPr>
            <w:tcW w:w="1560" w:type="dxa"/>
          </w:tcPr>
          <w:p w:rsidR="008566D6" w:rsidRPr="001F4C58" w:rsidRDefault="008566D6" w:rsidP="004539FD">
            <w:pPr>
              <w:pStyle w:val="section"/>
              <w:rPr>
                <w:sz w:val="18"/>
                <w:szCs w:val="18"/>
              </w:rPr>
            </w:pPr>
            <w:r w:rsidRPr="001F4C58">
              <w:rPr>
                <w:sz w:val="18"/>
                <w:szCs w:val="18"/>
              </w:rPr>
              <w:t>0,007</w:t>
            </w:r>
          </w:p>
        </w:tc>
        <w:tc>
          <w:tcPr>
            <w:tcW w:w="1842" w:type="dxa"/>
          </w:tcPr>
          <w:p w:rsidR="008566D6" w:rsidRPr="001F4C58" w:rsidRDefault="008566D6" w:rsidP="004539FD">
            <w:pPr>
              <w:pStyle w:val="section"/>
              <w:rPr>
                <w:sz w:val="18"/>
                <w:szCs w:val="18"/>
              </w:rPr>
            </w:pPr>
            <w:r w:rsidRPr="001F4C58">
              <w:rPr>
                <w:sz w:val="18"/>
                <w:szCs w:val="18"/>
              </w:rPr>
              <w:t>97%</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8</w:t>
            </w:r>
          </w:p>
        </w:tc>
        <w:tc>
          <w:tcPr>
            <w:tcW w:w="1699" w:type="dxa"/>
          </w:tcPr>
          <w:p w:rsidR="008566D6" w:rsidRPr="001F4C58" w:rsidRDefault="008566D6" w:rsidP="004539FD">
            <w:pPr>
              <w:pStyle w:val="section"/>
              <w:rPr>
                <w:sz w:val="18"/>
                <w:szCs w:val="18"/>
              </w:rPr>
            </w:pPr>
            <w:r w:rsidRPr="001F4C58">
              <w:rPr>
                <w:sz w:val="18"/>
                <w:szCs w:val="18"/>
              </w:rPr>
              <w:t>0,24</w:t>
            </w:r>
          </w:p>
        </w:tc>
        <w:tc>
          <w:tcPr>
            <w:tcW w:w="1560" w:type="dxa"/>
          </w:tcPr>
          <w:p w:rsidR="008566D6" w:rsidRPr="001F4C58" w:rsidRDefault="008566D6" w:rsidP="004539FD">
            <w:pPr>
              <w:pStyle w:val="section"/>
              <w:rPr>
                <w:sz w:val="18"/>
                <w:szCs w:val="18"/>
              </w:rPr>
            </w:pPr>
            <w:r w:rsidRPr="001F4C58">
              <w:rPr>
                <w:sz w:val="18"/>
                <w:szCs w:val="18"/>
              </w:rPr>
              <w:t>0,007</w:t>
            </w:r>
          </w:p>
        </w:tc>
        <w:tc>
          <w:tcPr>
            <w:tcW w:w="1842" w:type="dxa"/>
          </w:tcPr>
          <w:p w:rsidR="008566D6" w:rsidRPr="001F4C58" w:rsidRDefault="008566D6" w:rsidP="004539FD">
            <w:pPr>
              <w:pStyle w:val="section"/>
              <w:rPr>
                <w:sz w:val="18"/>
                <w:szCs w:val="18"/>
              </w:rPr>
            </w:pPr>
            <w:r w:rsidRPr="001F4C58">
              <w:rPr>
                <w:sz w:val="18"/>
                <w:szCs w:val="18"/>
              </w:rPr>
              <w:t>97%</w:t>
            </w:r>
          </w:p>
        </w:tc>
      </w:tr>
      <w:tr w:rsidR="008566D6" w:rsidRPr="001F4C58" w:rsidTr="001F4C58">
        <w:tc>
          <w:tcPr>
            <w:tcW w:w="852" w:type="dxa"/>
          </w:tcPr>
          <w:p w:rsidR="008566D6" w:rsidRPr="001F4C58" w:rsidRDefault="008566D6" w:rsidP="004539FD">
            <w:pPr>
              <w:pStyle w:val="section"/>
              <w:rPr>
                <w:sz w:val="18"/>
                <w:szCs w:val="18"/>
              </w:rPr>
            </w:pPr>
            <w:r w:rsidRPr="001F4C58">
              <w:rPr>
                <w:sz w:val="18"/>
                <w:szCs w:val="18"/>
              </w:rPr>
              <w:t>9</w:t>
            </w:r>
          </w:p>
        </w:tc>
        <w:tc>
          <w:tcPr>
            <w:tcW w:w="1699" w:type="dxa"/>
          </w:tcPr>
          <w:p w:rsidR="008566D6" w:rsidRPr="001F4C58" w:rsidRDefault="008566D6" w:rsidP="004539FD">
            <w:pPr>
              <w:pStyle w:val="section"/>
              <w:rPr>
                <w:sz w:val="18"/>
                <w:szCs w:val="18"/>
              </w:rPr>
            </w:pPr>
            <w:r w:rsidRPr="001F4C58">
              <w:rPr>
                <w:sz w:val="18"/>
                <w:szCs w:val="18"/>
              </w:rPr>
              <w:t>0,248</w:t>
            </w:r>
          </w:p>
        </w:tc>
        <w:tc>
          <w:tcPr>
            <w:tcW w:w="1560" w:type="dxa"/>
          </w:tcPr>
          <w:p w:rsidR="008566D6" w:rsidRPr="001F4C58" w:rsidRDefault="008566D6" w:rsidP="004539FD">
            <w:pPr>
              <w:pStyle w:val="section"/>
              <w:rPr>
                <w:sz w:val="18"/>
                <w:szCs w:val="18"/>
              </w:rPr>
            </w:pPr>
            <w:r w:rsidRPr="001F4C58">
              <w:rPr>
                <w:sz w:val="18"/>
                <w:szCs w:val="18"/>
              </w:rPr>
              <w:t>0,008</w:t>
            </w:r>
          </w:p>
        </w:tc>
        <w:tc>
          <w:tcPr>
            <w:tcW w:w="1842" w:type="dxa"/>
          </w:tcPr>
          <w:p w:rsidR="008566D6" w:rsidRPr="001F4C58" w:rsidRDefault="008566D6" w:rsidP="004539FD">
            <w:pPr>
              <w:pStyle w:val="section"/>
              <w:rPr>
                <w:sz w:val="18"/>
                <w:szCs w:val="18"/>
              </w:rPr>
            </w:pPr>
            <w:r w:rsidRPr="001F4C58">
              <w:rPr>
                <w:sz w:val="18"/>
                <w:szCs w:val="18"/>
              </w:rPr>
              <w:t>97%</w:t>
            </w:r>
          </w:p>
        </w:tc>
      </w:tr>
      <w:tr w:rsidR="008566D6" w:rsidRPr="001F4C58" w:rsidTr="001F4C58">
        <w:tc>
          <w:tcPr>
            <w:tcW w:w="852" w:type="dxa"/>
            <w:tcBorders>
              <w:bottom w:val="single" w:sz="4" w:space="0" w:color="auto"/>
            </w:tcBorders>
          </w:tcPr>
          <w:p w:rsidR="008566D6" w:rsidRPr="001F4C58" w:rsidRDefault="008566D6" w:rsidP="004539FD">
            <w:pPr>
              <w:pStyle w:val="section"/>
              <w:rPr>
                <w:sz w:val="18"/>
                <w:szCs w:val="18"/>
              </w:rPr>
            </w:pPr>
            <w:r w:rsidRPr="001F4C58">
              <w:rPr>
                <w:sz w:val="18"/>
                <w:szCs w:val="18"/>
              </w:rPr>
              <w:t>10</w:t>
            </w:r>
          </w:p>
        </w:tc>
        <w:tc>
          <w:tcPr>
            <w:tcW w:w="1699" w:type="dxa"/>
            <w:tcBorders>
              <w:bottom w:val="single" w:sz="4" w:space="0" w:color="auto"/>
            </w:tcBorders>
          </w:tcPr>
          <w:p w:rsidR="008566D6" w:rsidRPr="001F4C58" w:rsidRDefault="008566D6" w:rsidP="004539FD">
            <w:pPr>
              <w:pStyle w:val="section"/>
              <w:rPr>
                <w:sz w:val="18"/>
                <w:szCs w:val="18"/>
              </w:rPr>
            </w:pPr>
            <w:r w:rsidRPr="001F4C58">
              <w:rPr>
                <w:sz w:val="18"/>
                <w:szCs w:val="18"/>
              </w:rPr>
              <w:t>0,23</w:t>
            </w:r>
          </w:p>
        </w:tc>
        <w:tc>
          <w:tcPr>
            <w:tcW w:w="1560" w:type="dxa"/>
            <w:tcBorders>
              <w:bottom w:val="single" w:sz="4" w:space="0" w:color="auto"/>
            </w:tcBorders>
          </w:tcPr>
          <w:p w:rsidR="008566D6" w:rsidRPr="001F4C58" w:rsidRDefault="008566D6" w:rsidP="004539FD">
            <w:pPr>
              <w:pStyle w:val="section"/>
              <w:rPr>
                <w:sz w:val="18"/>
                <w:szCs w:val="18"/>
              </w:rPr>
            </w:pPr>
            <w:r w:rsidRPr="001F4C58">
              <w:rPr>
                <w:sz w:val="18"/>
                <w:szCs w:val="18"/>
              </w:rPr>
              <w:t>0,008</w:t>
            </w:r>
          </w:p>
        </w:tc>
        <w:tc>
          <w:tcPr>
            <w:tcW w:w="1842" w:type="dxa"/>
            <w:tcBorders>
              <w:bottom w:val="single" w:sz="4" w:space="0" w:color="auto"/>
            </w:tcBorders>
          </w:tcPr>
          <w:p w:rsidR="008566D6" w:rsidRPr="001F4C58" w:rsidRDefault="008566D6" w:rsidP="004539FD">
            <w:pPr>
              <w:pStyle w:val="section"/>
              <w:rPr>
                <w:sz w:val="18"/>
                <w:szCs w:val="18"/>
              </w:rPr>
            </w:pPr>
            <w:r w:rsidRPr="001F4C58">
              <w:rPr>
                <w:sz w:val="18"/>
                <w:szCs w:val="18"/>
              </w:rPr>
              <w:t>97%</w:t>
            </w:r>
          </w:p>
        </w:tc>
      </w:tr>
    </w:tbl>
    <w:p w:rsidR="000020FF" w:rsidRDefault="008566D6" w:rsidP="00DC021F">
      <w:pPr>
        <w:pStyle w:val="subsubsection"/>
        <w:numPr>
          <w:ilvl w:val="0"/>
          <w:numId w:val="0"/>
        </w:numPr>
        <w:spacing w:before="120"/>
      </w:pPr>
      <w:r>
        <w:t xml:space="preserve">3.4.2 </w:t>
      </w:r>
      <w:r w:rsidR="000020FF">
        <w:t>TCP Effectiveness</w:t>
      </w:r>
    </w:p>
    <w:p w:rsidR="000020FF" w:rsidRPr="005E115D" w:rsidRDefault="00DD0757" w:rsidP="00DC021F">
      <w:pPr>
        <w:pStyle w:val="Paragraph"/>
        <w:spacing w:after="120" w:line="240" w:lineRule="auto"/>
        <w:rPr>
          <w:rFonts w:cs="Times New Roman"/>
          <w:color w:val="000000" w:themeColor="text1"/>
          <w:sz w:val="22"/>
          <w:szCs w:val="22"/>
          <w:lang w:eastAsia="id-ID"/>
        </w:rPr>
      </w:pPr>
      <w:r w:rsidRPr="005E115D">
        <w:rPr>
          <w:rFonts w:cs="Times New Roman"/>
          <w:color w:val="000000" w:themeColor="text1"/>
          <w:sz w:val="22"/>
          <w:szCs w:val="22"/>
          <w:lang w:eastAsia="id-ID"/>
        </w:rPr>
        <w:t xml:space="preserve">To measure the effectiveness of TCP, most researchers use average percentage fault detection (APFD). The APFD calculation is to take the average percentage of errors detected during the implementation of the test suite. The APFD value ranges from 0 to 100; a higher value implies a faster (better) error detection rate. Formula 2 is an APFD </w:t>
      </w:r>
      <w:r w:rsidR="005E115D" w:rsidRPr="005E115D">
        <w:rPr>
          <w:rFonts w:cs="Times New Roman"/>
          <w:color w:val="000000" w:themeColor="text1"/>
          <w:sz w:val="22"/>
          <w:szCs w:val="22"/>
          <w:lang w:eastAsia="id-ID"/>
        </w:rPr>
        <w:t xml:space="preserve">formulation </w:t>
      </w:r>
      <w:r w:rsidR="005E115D" w:rsidRPr="005E115D">
        <w:rPr>
          <w:rFonts w:cs="Times New Roman"/>
          <w:color w:val="000000" w:themeColor="text1"/>
          <w:sz w:val="22"/>
          <w:szCs w:val="22"/>
          <w:lang w:eastAsia="id-ID"/>
        </w:rPr>
        <w:fldChar w:fldCharType="begin" w:fldLock="1"/>
      </w:r>
      <w:r w:rsidR="00B55DBD">
        <w:rPr>
          <w:rFonts w:cs="Times New Roman"/>
          <w:color w:val="000000" w:themeColor="text1"/>
          <w:sz w:val="22"/>
          <w:szCs w:val="22"/>
          <w:lang w:eastAsia="id-ID"/>
        </w:rPr>
        <w:instrText>ADDIN CSL_CITATION {"citationItems":[{"id":"ITEM-1","itemData":{"DOI":"10.1109/32.988497","ISSN":"00985589","abstract":"To reduce the cost of regression testing, software testers may prioritize their test cases so that those which are more important, by some measure, are run earlier in the regression testing process. One potential goal of such prioritization is to increase a test suite's rate of fault detection. Previous work reported results of studies that showed that prioritization techniques can significantly improve rate of fault detection. Those studies, however, raised several additional questions: 1) Can prioritization techniques be effective when targeted at specific modified versions; 2) what trade-offs exist between fine granularity and coarse granularity prioritization techniques; 3) can the incorporation of measures of fault proneness into prioritization techniques improve their effectiveness? To address these questions, we have performed several new studies in which we empirically compared prioritization techniques using both controlled experiments and case studies. The results of these studies show that each of the prioritization techniques considered can improve the rate of fault detection of test suites overall. Fine-granularity techniques typically outperformed coarse-granularity techniques, but only by a relatively small margin overall; in other words, the relative imprecision in coarse-granularity analysis did not dramatically reduce coarse-granularity techniques' ability to improve rate of fault detection. Incorporation of fault-proneness techniques produced relatively small improvements over other techniques in terms of rate of fault detection, a result which ran contrary to our expectations. Our studies also show that the relative effectiveness of various techniques can vary significantly across target programs. Furthermore, our analysis shows that whether the effectiveness differences observed will result in savings in practice varies substantially with the cost factors associated with particular testing processes. Further work to understand the sources of this variance and to incorporate such understanding into prioritization techniques and the choice of techniques would be beneficial.","author":[{"dropping-particle":"","family":"Elbaum","given":"Sebastian","non-dropping-particle":"","parse-names":false,"suffix":""},{"dropping-particle":"","family":"Malishevsky","given":"Alexey G.","non-dropping-particle":"","parse-names":false,"suffix":""},{"dropping-particle":"","family":"Rothermel","given":"Gregg","non-dropping-particle":"","parse-names":false,"suffix":""}],"container-title":"IEEE Transactions on Software Engineering","id":"ITEM-1","issue":"2","issued":{"date-parts":[["2002"]]},"page":"159-182","title":"Test case prioritization: A family of empirical studies","type":"article-journal","volume":"28"},"uris":["http://www.mendeley.com/documents/?uuid=17ff3a95-dfd8-4fd0-9989-0ee487785e7b"]}],"mendeley":{"formattedCitation":"[17]","plainTextFormattedCitation":"[17]","previouslyFormattedCitation":"[17]"},"properties":{"noteIndex":0},"schema":"https://github.com/citation-style-language/schema/raw/master/csl-citation.json"}</w:instrText>
      </w:r>
      <w:r w:rsidR="005E115D" w:rsidRPr="005E115D">
        <w:rPr>
          <w:rFonts w:cs="Times New Roman"/>
          <w:color w:val="000000" w:themeColor="text1"/>
          <w:sz w:val="22"/>
          <w:szCs w:val="22"/>
          <w:lang w:eastAsia="id-ID"/>
        </w:rPr>
        <w:fldChar w:fldCharType="separate"/>
      </w:r>
      <w:r w:rsidR="005E115D" w:rsidRPr="005E115D">
        <w:rPr>
          <w:rFonts w:cs="Times New Roman"/>
          <w:noProof/>
          <w:color w:val="000000" w:themeColor="text1"/>
          <w:sz w:val="22"/>
          <w:szCs w:val="22"/>
          <w:lang w:eastAsia="id-ID"/>
        </w:rPr>
        <w:t>[17]</w:t>
      </w:r>
      <w:r w:rsidR="005E115D" w:rsidRPr="005E115D">
        <w:rPr>
          <w:rFonts w:cs="Times New Roman"/>
          <w:color w:val="000000" w:themeColor="text1"/>
          <w:sz w:val="22"/>
          <w:szCs w:val="22"/>
          <w:lang w:eastAsia="id-ID"/>
        </w:rPr>
        <w:fldChar w:fldCharType="end"/>
      </w:r>
      <w:r w:rsidR="000020FF" w:rsidRPr="005E115D">
        <w:rPr>
          <w:rFonts w:cs="Times New Roman"/>
          <w:color w:val="000000" w:themeColor="text1"/>
          <w:sz w:val="22"/>
          <w:szCs w:val="22"/>
          <w:lang w:eastAsia="id-ID"/>
        </w:rPr>
        <w:t>.</w:t>
      </w:r>
    </w:p>
    <w:tbl>
      <w:tblPr>
        <w:tblW w:w="8472" w:type="dxa"/>
        <w:tblLook w:val="04A0" w:firstRow="1" w:lastRow="0" w:firstColumn="1" w:lastColumn="0" w:noHBand="0" w:noVBand="1"/>
      </w:tblPr>
      <w:tblGrid>
        <w:gridCol w:w="7999"/>
        <w:gridCol w:w="473"/>
      </w:tblGrid>
      <w:tr w:rsidR="005E115D" w:rsidRPr="005E115D" w:rsidTr="005E115D">
        <w:trPr>
          <w:trHeight w:val="241"/>
        </w:trPr>
        <w:tc>
          <w:tcPr>
            <w:tcW w:w="8046" w:type="dxa"/>
            <w:vAlign w:val="center"/>
          </w:tcPr>
          <w:p w:rsidR="000020FF" w:rsidRPr="006665D9" w:rsidRDefault="006665D9" w:rsidP="000020FF">
            <w:pPr>
              <w:pStyle w:val="Paragraph"/>
              <w:spacing w:after="0" w:line="240" w:lineRule="auto"/>
              <w:jc w:val="center"/>
              <w:rPr>
                <w:rFonts w:cs="Times New Roman"/>
                <w:i/>
                <w:iCs/>
                <w:color w:val="000000" w:themeColor="text1"/>
                <w:sz w:val="20"/>
                <w:szCs w:val="20"/>
                <w:lang w:eastAsia="id-ID"/>
              </w:rPr>
            </w:pPr>
            <m:oMathPara>
              <m:oMath>
                <m:r>
                  <w:rPr>
                    <w:rFonts w:ascii="Cambria Math" w:hAnsi="Cambria Math" w:cs="Times New Roman"/>
                    <w:color w:val="000000" w:themeColor="text1"/>
                    <w:sz w:val="20"/>
                    <w:szCs w:val="20"/>
                    <w:lang w:val="id-ID" w:eastAsia="id-ID"/>
                  </w:rPr>
                  <m:t xml:space="preserve">APFD= 1- </m:t>
                </m:r>
                <m:f>
                  <m:fPr>
                    <m:ctrlPr>
                      <w:rPr>
                        <w:rFonts w:ascii="Cambria Math" w:hAnsi="Cambria Math" w:cs="Times New Roman"/>
                        <w:i/>
                        <w:iCs/>
                        <w:color w:val="000000" w:themeColor="text1"/>
                        <w:sz w:val="20"/>
                        <w:szCs w:val="20"/>
                        <w:lang w:val="id-ID" w:eastAsia="id-ID"/>
                      </w:rPr>
                    </m:ctrlPr>
                  </m:fPr>
                  <m:num>
                    <m:d>
                      <m:dPr>
                        <m:ctrlPr>
                          <w:rPr>
                            <w:rFonts w:ascii="Cambria Math" w:hAnsi="Cambria Math" w:cs="Times New Roman"/>
                            <w:i/>
                            <w:iCs/>
                            <w:color w:val="000000" w:themeColor="text1"/>
                            <w:sz w:val="20"/>
                            <w:szCs w:val="20"/>
                            <w:lang w:val="id-ID" w:eastAsia="id-ID"/>
                          </w:rPr>
                        </m:ctrlPr>
                      </m:dPr>
                      <m:e>
                        <m:r>
                          <w:rPr>
                            <w:rFonts w:ascii="Cambria Math" w:hAnsi="Cambria Math" w:cs="Times New Roman"/>
                            <w:color w:val="000000" w:themeColor="text1"/>
                            <w:sz w:val="20"/>
                            <w:szCs w:val="20"/>
                            <w:lang w:val="id-ID" w:eastAsia="id-ID"/>
                          </w:rPr>
                          <m:t>Tf1+Tf2+…+Tfm</m:t>
                        </m:r>
                      </m:e>
                    </m:d>
                  </m:num>
                  <m:den>
                    <m:r>
                      <w:rPr>
                        <w:rFonts w:ascii="Cambria Math" w:hAnsi="Cambria Math" w:cs="Times New Roman"/>
                        <w:color w:val="000000" w:themeColor="text1"/>
                        <w:sz w:val="20"/>
                        <w:szCs w:val="20"/>
                        <w:lang w:val="id-ID" w:eastAsia="id-ID"/>
                      </w:rPr>
                      <m:t>mn</m:t>
                    </m:r>
                  </m:den>
                </m:f>
                <m:r>
                  <w:rPr>
                    <w:rFonts w:ascii="Cambria Math" w:hAnsi="Cambria Math" w:cs="Times New Roman"/>
                    <w:color w:val="000000" w:themeColor="text1"/>
                    <w:sz w:val="20"/>
                    <w:szCs w:val="20"/>
                    <w:lang w:val="id-ID" w:eastAsia="id-ID"/>
                  </w:rPr>
                  <m:t xml:space="preserve">+ </m:t>
                </m:r>
                <m:f>
                  <m:fPr>
                    <m:ctrlPr>
                      <w:rPr>
                        <w:rFonts w:ascii="Cambria Math" w:hAnsi="Cambria Math" w:cs="Times New Roman"/>
                        <w:i/>
                        <w:iCs/>
                        <w:color w:val="000000" w:themeColor="text1"/>
                        <w:sz w:val="20"/>
                        <w:szCs w:val="20"/>
                        <w:lang w:val="id-ID" w:eastAsia="id-ID"/>
                      </w:rPr>
                    </m:ctrlPr>
                  </m:fPr>
                  <m:num>
                    <m:r>
                      <w:rPr>
                        <w:rFonts w:ascii="Cambria Math" w:hAnsi="Cambria Math" w:cs="Times New Roman"/>
                        <w:color w:val="000000" w:themeColor="text1"/>
                        <w:sz w:val="20"/>
                        <w:szCs w:val="20"/>
                        <w:lang w:val="id-ID" w:eastAsia="id-ID"/>
                      </w:rPr>
                      <m:t>1</m:t>
                    </m:r>
                  </m:num>
                  <m:den>
                    <m:r>
                      <w:rPr>
                        <w:rFonts w:ascii="Cambria Math" w:hAnsi="Cambria Math" w:cs="Times New Roman"/>
                        <w:color w:val="000000" w:themeColor="text1"/>
                        <w:sz w:val="20"/>
                        <w:szCs w:val="20"/>
                        <w:lang w:val="id-ID" w:eastAsia="id-ID"/>
                      </w:rPr>
                      <m:t>2n</m:t>
                    </m:r>
                  </m:den>
                </m:f>
              </m:oMath>
            </m:oMathPara>
          </w:p>
        </w:tc>
        <w:tc>
          <w:tcPr>
            <w:tcW w:w="426" w:type="dxa"/>
            <w:vAlign w:val="center"/>
          </w:tcPr>
          <w:p w:rsidR="000020FF" w:rsidRPr="005E115D" w:rsidRDefault="000020FF" w:rsidP="000020FF">
            <w:pPr>
              <w:pStyle w:val="Paragraph"/>
              <w:spacing w:line="240" w:lineRule="auto"/>
              <w:jc w:val="center"/>
              <w:rPr>
                <w:rFonts w:cs="Times New Roman"/>
                <w:b/>
                <w:color w:val="000000" w:themeColor="text1"/>
                <w:sz w:val="22"/>
                <w:szCs w:val="22"/>
                <w:lang w:eastAsia="id-ID"/>
              </w:rPr>
            </w:pPr>
            <w:r w:rsidRPr="005E115D">
              <w:rPr>
                <w:rFonts w:cs="Times New Roman"/>
                <w:bCs/>
                <w:color w:val="000000" w:themeColor="text1"/>
                <w:sz w:val="22"/>
                <w:szCs w:val="22"/>
                <w:lang w:eastAsia="id-ID"/>
              </w:rPr>
              <w:t>(</w:t>
            </w:r>
            <w:r w:rsidRPr="005E115D">
              <w:rPr>
                <w:rStyle w:val="RumusChar"/>
                <w:color w:val="000000" w:themeColor="text1"/>
                <w:sz w:val="22"/>
                <w:szCs w:val="22"/>
              </w:rPr>
              <w:t>2</w:t>
            </w:r>
            <w:r w:rsidRPr="005E115D">
              <w:rPr>
                <w:rFonts w:cs="Times New Roman"/>
                <w:bCs/>
                <w:color w:val="000000" w:themeColor="text1"/>
                <w:sz w:val="22"/>
                <w:szCs w:val="22"/>
                <w:lang w:eastAsia="id-ID"/>
              </w:rPr>
              <w:t>)</w:t>
            </w:r>
          </w:p>
        </w:tc>
      </w:tr>
    </w:tbl>
    <w:p w:rsidR="008F45D5" w:rsidRDefault="004539FD" w:rsidP="008F45D5">
      <w:pPr>
        <w:pStyle w:val="Paragraph"/>
        <w:spacing w:after="0" w:line="240" w:lineRule="auto"/>
        <w:rPr>
          <w:rFonts w:cs="Times New Roman"/>
          <w:color w:val="000000" w:themeColor="text1"/>
          <w:sz w:val="22"/>
          <w:szCs w:val="22"/>
          <w:lang w:eastAsia="id-ID"/>
        </w:rPr>
      </w:pPr>
      <w:bookmarkStart w:id="2" w:name="_Hlk38159951"/>
      <w:r w:rsidRPr="000B6BC8">
        <w:rPr>
          <w:rFonts w:cs="Times New Roman"/>
          <w:b/>
          <w:bCs/>
          <w:color w:val="000000" w:themeColor="text1"/>
          <w:sz w:val="22"/>
          <w:szCs w:val="22"/>
          <w:lang w:eastAsia="id-ID"/>
        </w:rPr>
        <w:t>Note</w:t>
      </w:r>
      <w:r w:rsidR="008F45D5">
        <w:rPr>
          <w:rFonts w:cs="Times New Roman"/>
          <w:b/>
          <w:bCs/>
          <w:color w:val="000000" w:themeColor="text1"/>
          <w:sz w:val="22"/>
          <w:szCs w:val="22"/>
          <w:lang w:eastAsia="id-ID"/>
        </w:rPr>
        <w:t>s</w:t>
      </w:r>
      <w:r>
        <w:rPr>
          <w:rFonts w:cs="Times New Roman"/>
          <w:color w:val="000000" w:themeColor="text1"/>
          <w:sz w:val="22"/>
          <w:szCs w:val="22"/>
          <w:lang w:eastAsia="id-ID"/>
        </w:rPr>
        <w:t xml:space="preserve">: </w:t>
      </w:r>
    </w:p>
    <w:p w:rsidR="008F45D5" w:rsidRPr="008F45D5" w:rsidRDefault="008F45D5" w:rsidP="008F45D5">
      <w:pPr>
        <w:pStyle w:val="Paragraph"/>
        <w:spacing w:after="0" w:line="240" w:lineRule="auto"/>
        <w:rPr>
          <w:rFonts w:cs="Times New Roman"/>
          <w:i/>
          <w:iCs/>
          <w:color w:val="000000" w:themeColor="text1"/>
          <w:sz w:val="20"/>
          <w:szCs w:val="20"/>
          <w:lang w:eastAsia="id-ID"/>
        </w:rPr>
      </w:pPr>
      <w:r>
        <w:rPr>
          <w:rFonts w:cs="Times New Roman"/>
          <w:i/>
          <w:iCs/>
          <w:color w:val="000000" w:themeColor="text1"/>
          <w:sz w:val="20"/>
          <w:szCs w:val="20"/>
          <w:lang w:eastAsia="id-ID"/>
        </w:rPr>
        <w:t>T is a test-cases</w:t>
      </w:r>
    </w:p>
    <w:p w:rsidR="008F45D5" w:rsidRDefault="005E115D" w:rsidP="008F45D5">
      <w:pPr>
        <w:pStyle w:val="Paragraph"/>
        <w:spacing w:after="0" w:line="240" w:lineRule="auto"/>
        <w:rPr>
          <w:rFonts w:cs="Times New Roman"/>
          <w:i/>
          <w:iCs/>
          <w:color w:val="000000" w:themeColor="text1"/>
          <w:sz w:val="20"/>
          <w:szCs w:val="20"/>
          <w:lang w:val="id-ID" w:eastAsia="id-ID"/>
        </w:rPr>
      </w:pPr>
      <w:r w:rsidRPr="008F45D5">
        <w:rPr>
          <w:rFonts w:cs="Times New Roman"/>
          <w:i/>
          <w:iCs/>
          <w:color w:val="000000" w:themeColor="text1"/>
          <w:sz w:val="20"/>
          <w:szCs w:val="20"/>
          <w:lang w:val="id-ID" w:eastAsia="id-ID"/>
        </w:rPr>
        <w:t xml:space="preserve">n </w:t>
      </w:r>
      <w:proofErr w:type="spellStart"/>
      <w:r w:rsidRPr="008F45D5">
        <w:rPr>
          <w:rFonts w:cs="Times New Roman"/>
          <w:i/>
          <w:iCs/>
          <w:color w:val="000000" w:themeColor="text1"/>
          <w:sz w:val="20"/>
          <w:szCs w:val="20"/>
          <w:lang w:val="id-ID" w:eastAsia="id-ID"/>
        </w:rPr>
        <w:t>is</w:t>
      </w:r>
      <w:proofErr w:type="spellEnd"/>
      <w:r w:rsidRPr="008F45D5">
        <w:rPr>
          <w:rFonts w:cs="Times New Roman"/>
          <w:i/>
          <w:iCs/>
          <w:color w:val="000000" w:themeColor="text1"/>
          <w:sz w:val="20"/>
          <w:szCs w:val="20"/>
          <w:lang w:val="id-ID" w:eastAsia="id-ID"/>
        </w:rPr>
        <w:t xml:space="preserve"> </w:t>
      </w:r>
      <w:r w:rsidR="004539FD" w:rsidRPr="008F45D5">
        <w:rPr>
          <w:rFonts w:cs="Times New Roman"/>
          <w:i/>
          <w:iCs/>
          <w:color w:val="000000" w:themeColor="text1"/>
          <w:sz w:val="20"/>
          <w:szCs w:val="20"/>
          <w:lang w:eastAsia="id-ID"/>
        </w:rPr>
        <w:t xml:space="preserve">a </w:t>
      </w:r>
      <w:proofErr w:type="spellStart"/>
      <w:r w:rsidRPr="008F45D5">
        <w:rPr>
          <w:rFonts w:cs="Times New Roman"/>
          <w:i/>
          <w:iCs/>
          <w:color w:val="000000" w:themeColor="text1"/>
          <w:sz w:val="20"/>
          <w:szCs w:val="20"/>
          <w:lang w:val="id-ID" w:eastAsia="id-ID"/>
        </w:rPr>
        <w:t>number</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of</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test</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cases</w:t>
      </w:r>
      <w:proofErr w:type="spellEnd"/>
      <w:r w:rsidRPr="008F45D5">
        <w:rPr>
          <w:rFonts w:cs="Times New Roman"/>
          <w:i/>
          <w:iCs/>
          <w:color w:val="000000" w:themeColor="text1"/>
          <w:sz w:val="20"/>
          <w:szCs w:val="20"/>
          <w:lang w:val="id-ID" w:eastAsia="id-ID"/>
        </w:rPr>
        <w:t>,</w:t>
      </w:r>
    </w:p>
    <w:p w:rsidR="008F45D5" w:rsidRDefault="005E115D" w:rsidP="008F45D5">
      <w:pPr>
        <w:pStyle w:val="Paragraph"/>
        <w:spacing w:after="0" w:line="240" w:lineRule="auto"/>
        <w:rPr>
          <w:rFonts w:cs="Times New Roman"/>
          <w:i/>
          <w:iCs/>
          <w:color w:val="000000" w:themeColor="text1"/>
          <w:sz w:val="20"/>
          <w:szCs w:val="20"/>
          <w:lang w:val="id-ID" w:eastAsia="id-ID"/>
        </w:rPr>
      </w:pPr>
      <w:r w:rsidRPr="008F45D5">
        <w:rPr>
          <w:rFonts w:cs="Times New Roman"/>
          <w:i/>
          <w:iCs/>
          <w:color w:val="000000" w:themeColor="text1"/>
          <w:sz w:val="20"/>
          <w:szCs w:val="20"/>
          <w:lang w:val="id-ID" w:eastAsia="id-ID"/>
        </w:rPr>
        <w:t xml:space="preserve">m </w:t>
      </w:r>
      <w:proofErr w:type="spellStart"/>
      <w:r w:rsidRPr="008F45D5">
        <w:rPr>
          <w:rFonts w:cs="Times New Roman"/>
          <w:i/>
          <w:iCs/>
          <w:color w:val="000000" w:themeColor="text1"/>
          <w:sz w:val="20"/>
          <w:szCs w:val="20"/>
          <w:lang w:val="id-ID" w:eastAsia="id-ID"/>
        </w:rPr>
        <w:t>is</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the</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number</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of</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faults</w:t>
      </w:r>
      <w:proofErr w:type="spellEnd"/>
      <w:r w:rsidRPr="008F45D5">
        <w:rPr>
          <w:rFonts w:cs="Times New Roman"/>
          <w:i/>
          <w:iCs/>
          <w:color w:val="000000" w:themeColor="text1"/>
          <w:sz w:val="20"/>
          <w:szCs w:val="20"/>
          <w:lang w:val="id-ID" w:eastAsia="id-ID"/>
        </w:rPr>
        <w:t>,</w:t>
      </w:r>
    </w:p>
    <w:p w:rsidR="000020FF" w:rsidRDefault="005E115D" w:rsidP="008F45D5">
      <w:pPr>
        <w:pStyle w:val="Paragraph"/>
        <w:spacing w:after="0" w:line="240" w:lineRule="auto"/>
        <w:rPr>
          <w:rFonts w:cs="Times New Roman"/>
          <w:color w:val="000000" w:themeColor="text1"/>
          <w:sz w:val="22"/>
          <w:szCs w:val="22"/>
          <w:lang w:val="id-ID" w:eastAsia="id-ID"/>
        </w:rPr>
      </w:pPr>
      <w:r w:rsidRPr="008F45D5">
        <w:rPr>
          <w:rFonts w:cs="Times New Roman"/>
          <w:i/>
          <w:iCs/>
          <w:color w:val="000000" w:themeColor="text1"/>
          <w:sz w:val="20"/>
          <w:szCs w:val="20"/>
          <w:lang w:val="id-ID" w:eastAsia="id-ID"/>
        </w:rPr>
        <w:t>(</w:t>
      </w:r>
      <w:proofErr w:type="spellStart"/>
      <w:r w:rsidRPr="008F45D5">
        <w:rPr>
          <w:rFonts w:cs="Times New Roman"/>
          <w:i/>
          <w:iCs/>
          <w:color w:val="000000" w:themeColor="text1"/>
          <w:sz w:val="20"/>
          <w:szCs w:val="20"/>
          <w:lang w:val="id-ID" w:eastAsia="id-ID"/>
        </w:rPr>
        <w:t>Tf</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Tfm</w:t>
      </w:r>
      <w:proofErr w:type="spellEnd"/>
      <w:r w:rsidRPr="008F45D5">
        <w:rPr>
          <w:rFonts w:cs="Times New Roman"/>
          <w:i/>
          <w:iCs/>
          <w:color w:val="000000" w:themeColor="text1"/>
          <w:sz w:val="20"/>
          <w:szCs w:val="20"/>
          <w:lang w:val="id-ID" w:eastAsia="id-ID"/>
        </w:rPr>
        <w:t>)</w:t>
      </w:r>
      <w:proofErr w:type="spellStart"/>
      <w:r w:rsidRPr="008F45D5">
        <w:rPr>
          <w:rFonts w:cs="Times New Roman"/>
          <w:i/>
          <w:iCs/>
          <w:color w:val="000000" w:themeColor="text1"/>
          <w:sz w:val="20"/>
          <w:szCs w:val="20"/>
          <w:lang w:val="id-ID" w:eastAsia="id-ID"/>
        </w:rPr>
        <w:t>is</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the</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first</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test</w:t>
      </w:r>
      <w:proofErr w:type="spellEnd"/>
      <w:r w:rsidRPr="008F45D5">
        <w:rPr>
          <w:rFonts w:cs="Times New Roman"/>
          <w:i/>
          <w:iCs/>
          <w:color w:val="000000" w:themeColor="text1"/>
          <w:sz w:val="20"/>
          <w:szCs w:val="20"/>
          <w:lang w:val="id-ID" w:eastAsia="id-ID"/>
        </w:rPr>
        <w:t xml:space="preserve"> </w:t>
      </w:r>
      <w:proofErr w:type="spellStart"/>
      <w:r w:rsidRPr="008F45D5">
        <w:rPr>
          <w:rFonts w:cs="Times New Roman"/>
          <w:i/>
          <w:iCs/>
          <w:color w:val="000000" w:themeColor="text1"/>
          <w:sz w:val="20"/>
          <w:szCs w:val="20"/>
          <w:lang w:val="id-ID" w:eastAsia="id-ID"/>
        </w:rPr>
        <w:t>position</w:t>
      </w:r>
      <w:proofErr w:type="spellEnd"/>
      <w:r w:rsidRPr="008F45D5">
        <w:rPr>
          <w:rFonts w:cs="Times New Roman"/>
          <w:i/>
          <w:iCs/>
          <w:color w:val="000000" w:themeColor="text1"/>
          <w:sz w:val="20"/>
          <w:szCs w:val="20"/>
          <w:lang w:val="id-ID" w:eastAsia="id-ID"/>
        </w:rPr>
        <w:t xml:space="preserve"> T </w:t>
      </w:r>
      <w:proofErr w:type="spellStart"/>
      <w:r w:rsidRPr="008F45D5">
        <w:rPr>
          <w:rFonts w:cs="Times New Roman"/>
          <w:i/>
          <w:iCs/>
          <w:color w:val="000000" w:themeColor="text1"/>
          <w:sz w:val="20"/>
          <w:szCs w:val="20"/>
          <w:lang w:val="id-ID" w:eastAsia="id-ID"/>
        </w:rPr>
        <w:t>which</w:t>
      </w:r>
      <w:proofErr w:type="spellEnd"/>
      <w:r w:rsidRPr="008F45D5">
        <w:rPr>
          <w:rFonts w:cs="Times New Roman"/>
          <w:i/>
          <w:iCs/>
          <w:color w:val="000000" w:themeColor="text1"/>
          <w:sz w:val="20"/>
          <w:szCs w:val="20"/>
          <w:lang w:val="id-ID" w:eastAsia="id-ID"/>
        </w:rPr>
        <w:t xml:space="preserve"> a </w:t>
      </w:r>
      <w:proofErr w:type="spellStart"/>
      <w:r w:rsidRPr="008F45D5">
        <w:rPr>
          <w:rFonts w:cs="Times New Roman"/>
          <w:i/>
          <w:iCs/>
          <w:color w:val="000000" w:themeColor="text1"/>
          <w:sz w:val="20"/>
          <w:szCs w:val="20"/>
          <w:lang w:val="id-ID" w:eastAsia="id-ID"/>
        </w:rPr>
        <w:t>fault</w:t>
      </w:r>
      <w:proofErr w:type="spellEnd"/>
      <w:r w:rsidR="008F45D5">
        <w:rPr>
          <w:rFonts w:cs="Times New Roman"/>
          <w:i/>
          <w:iCs/>
          <w:color w:val="000000" w:themeColor="text1"/>
          <w:sz w:val="20"/>
          <w:szCs w:val="20"/>
          <w:lang w:eastAsia="id-ID"/>
        </w:rPr>
        <w:t xml:space="preserve"> found.</w:t>
      </w:r>
      <w:bookmarkEnd w:id="2"/>
    </w:p>
    <w:p w:rsidR="008F45D5" w:rsidRPr="00612232" w:rsidRDefault="008F45D5" w:rsidP="00612232">
      <w:pPr>
        <w:pStyle w:val="Paragraph"/>
        <w:spacing w:after="0" w:line="240" w:lineRule="auto"/>
        <w:ind w:firstLine="284"/>
        <w:rPr>
          <w:rFonts w:cs="Times New Roman"/>
          <w:color w:val="000000" w:themeColor="text1"/>
          <w:sz w:val="22"/>
          <w:szCs w:val="22"/>
          <w:lang w:val="id-ID" w:eastAsia="id-ID"/>
        </w:rPr>
      </w:pPr>
    </w:p>
    <w:p w:rsidR="006665D9" w:rsidRPr="005E115D" w:rsidRDefault="00DC021F" w:rsidP="00612232">
      <w:pPr>
        <w:pStyle w:val="Bulleted"/>
        <w:numPr>
          <w:ilvl w:val="0"/>
          <w:numId w:val="0"/>
        </w:numPr>
        <w:ind w:firstLine="284"/>
        <w:rPr>
          <w:rFonts w:ascii="Times New Roman" w:eastAsiaTheme="minorEastAsia" w:hAnsi="Times New Roman"/>
          <w:color w:val="000000" w:themeColor="text1"/>
          <w:lang w:val="en-US" w:eastAsia="id-ID"/>
        </w:rPr>
      </w:pPr>
      <w:r>
        <w:rPr>
          <w:rFonts w:ascii="Times New Roman" w:eastAsiaTheme="minorEastAsia" w:hAnsi="Times New Roman"/>
          <w:color w:val="000000" w:themeColor="text1"/>
          <w:lang w:val="en-US" w:eastAsia="id-ID"/>
        </w:rPr>
        <w:t xml:space="preserve">We </w:t>
      </w:r>
      <w:r w:rsidR="006665D9">
        <w:rPr>
          <w:rFonts w:ascii="Times New Roman" w:eastAsiaTheme="minorEastAsia" w:hAnsi="Times New Roman"/>
          <w:color w:val="000000" w:themeColor="text1"/>
          <w:lang w:val="en-US" w:eastAsia="id-ID"/>
        </w:rPr>
        <w:t>use print_token2 as SUT</w:t>
      </w:r>
      <w:r>
        <w:rPr>
          <w:rFonts w:ascii="Times New Roman" w:eastAsiaTheme="minorEastAsia" w:hAnsi="Times New Roman"/>
          <w:color w:val="000000" w:themeColor="text1"/>
          <w:lang w:val="en-US" w:eastAsia="id-ID"/>
        </w:rPr>
        <w:t xml:space="preserve"> to execute the TCP study</w:t>
      </w:r>
      <w:r w:rsidR="006665D9">
        <w:rPr>
          <w:rFonts w:ascii="Times New Roman" w:eastAsiaTheme="minorEastAsia" w:hAnsi="Times New Roman"/>
          <w:color w:val="000000" w:themeColor="text1"/>
          <w:lang w:val="en-US" w:eastAsia="id-ID"/>
        </w:rPr>
        <w:t xml:space="preserve">. This program has nine faults and 1100 test cases. The result of without ordering is </w:t>
      </w:r>
      <w:r w:rsidR="006665D9">
        <w:rPr>
          <w:lang w:val="en-US"/>
        </w:rPr>
        <w:t xml:space="preserve">82,5%, and the utilize Greedy algorithm </w:t>
      </w:r>
      <w:r w:rsidR="006665D9">
        <w:rPr>
          <w:rFonts w:ascii="Times New Roman" w:eastAsiaTheme="minorEastAsia" w:hAnsi="Times New Roman"/>
          <w:color w:val="000000" w:themeColor="text1"/>
          <w:lang w:val="en-US" w:eastAsia="id-ID"/>
        </w:rPr>
        <w:t xml:space="preserve">has </w:t>
      </w:r>
      <w:r w:rsidR="006665D9">
        <w:rPr>
          <w:lang w:val="en-US"/>
        </w:rPr>
        <w:t xml:space="preserve">99.712% APFD value. </w:t>
      </w:r>
      <w:r w:rsidR="009E0E9D" w:rsidRPr="009E0E9D">
        <w:rPr>
          <w:lang w:val="en-US"/>
        </w:rPr>
        <w:t>This value is considered quite useful in terms of effectiveness.</w:t>
      </w:r>
    </w:p>
    <w:p w:rsidR="005E115D" w:rsidRDefault="008F45D5" w:rsidP="00612232">
      <w:pPr>
        <w:pStyle w:val="Bulleted"/>
        <w:numPr>
          <w:ilvl w:val="0"/>
          <w:numId w:val="0"/>
        </w:numPr>
        <w:ind w:firstLine="284"/>
        <w:rPr>
          <w:rFonts w:ascii="Times New Roman" w:eastAsiaTheme="minorEastAsia" w:hAnsi="Times New Roman"/>
          <w:color w:val="000000" w:themeColor="text1"/>
          <w:lang w:val="en-US" w:eastAsia="id-ID"/>
        </w:rPr>
      </w:pPr>
      <w:r>
        <w:rPr>
          <w:rFonts w:ascii="Times New Roman" w:eastAsiaTheme="minorEastAsia" w:hAnsi="Times New Roman"/>
          <w:color w:val="000000" w:themeColor="text1"/>
          <w:lang w:val="en-US" w:eastAsia="id-ID"/>
        </w:rPr>
        <w:t>On the other view,</w:t>
      </w:r>
      <w:r w:rsidR="005E115D" w:rsidRPr="005E115D">
        <w:rPr>
          <w:rFonts w:ascii="Times New Roman" w:eastAsiaTheme="minorEastAsia" w:hAnsi="Times New Roman"/>
          <w:color w:val="000000" w:themeColor="text1"/>
          <w:lang w:val="en-US" w:eastAsia="id-ID"/>
        </w:rPr>
        <w:t xml:space="preserve"> </w:t>
      </w:r>
      <w:r w:rsidR="006665D9">
        <w:rPr>
          <w:rFonts w:ascii="Times New Roman" w:eastAsiaTheme="minorEastAsia" w:hAnsi="Times New Roman"/>
          <w:color w:val="000000" w:themeColor="text1"/>
          <w:lang w:val="en-US" w:eastAsia="id-ID"/>
        </w:rPr>
        <w:t>utilizing an</w:t>
      </w:r>
      <w:r w:rsidR="005E115D" w:rsidRPr="005E115D">
        <w:rPr>
          <w:rFonts w:ascii="Times New Roman" w:eastAsiaTheme="minorEastAsia" w:hAnsi="Times New Roman"/>
          <w:color w:val="000000" w:themeColor="text1"/>
          <w:lang w:val="en-US" w:eastAsia="id-ID"/>
        </w:rPr>
        <w:t xml:space="preserve"> APFD is more effective in cases where one test suite has one test case that may detect several faults. The overall idea behind APFD is to count the number of test cases (or parts of a test suite) run in a particular order and the number of fault data variations (fault unique) detected by test case execution. The maximum APFD is when the first test case detects all faults, and the minimum APFD is when the n-1 test case detects no defects</w:t>
      </w:r>
      <w:r w:rsidR="000B6BC8">
        <w:rPr>
          <w:rFonts w:ascii="Times New Roman" w:eastAsiaTheme="minorEastAsia" w:hAnsi="Times New Roman"/>
          <w:color w:val="000000" w:themeColor="text1"/>
          <w:lang w:val="en-US" w:eastAsia="id-ID"/>
        </w:rPr>
        <w:t>.</w:t>
      </w:r>
    </w:p>
    <w:p w:rsidR="005E115D" w:rsidRDefault="005E115D" w:rsidP="00635F9C">
      <w:pPr>
        <w:pStyle w:val="Bulleted"/>
        <w:numPr>
          <w:ilvl w:val="0"/>
          <w:numId w:val="0"/>
        </w:numPr>
        <w:rPr>
          <w:rFonts w:ascii="Times New Roman" w:hAnsi="Times New Roman"/>
        </w:rPr>
      </w:pPr>
    </w:p>
    <w:p w:rsidR="00EA3F4B" w:rsidRPr="004539FD" w:rsidRDefault="00A64DBE" w:rsidP="004539FD">
      <w:pPr>
        <w:pStyle w:val="section"/>
        <w:numPr>
          <w:ilvl w:val="0"/>
          <w:numId w:val="27"/>
        </w:numPr>
        <w:ind w:left="426" w:hanging="426"/>
        <w:rPr>
          <w:b/>
          <w:bCs w:val="0"/>
          <w:sz w:val="24"/>
        </w:rPr>
      </w:pPr>
      <w:r w:rsidRPr="004539FD">
        <w:rPr>
          <w:b/>
          <w:bCs w:val="0"/>
        </w:rPr>
        <w:t xml:space="preserve">Conclusion </w:t>
      </w:r>
    </w:p>
    <w:p w:rsidR="00D45328" w:rsidRPr="00D45328" w:rsidRDefault="00D45328" w:rsidP="00D45328">
      <w:pPr>
        <w:pStyle w:val="Bulleted"/>
        <w:numPr>
          <w:ilvl w:val="0"/>
          <w:numId w:val="0"/>
        </w:numPr>
        <w:rPr>
          <w:rFonts w:ascii="Times New Roman" w:hAnsi="Times New Roman"/>
        </w:rPr>
      </w:pPr>
      <w:r w:rsidRPr="00D45328">
        <w:rPr>
          <w:rFonts w:ascii="Times New Roman" w:hAnsi="Times New Roman"/>
        </w:rPr>
        <w:t>According to this empirical study, regression testing techniques can significantly reduce the implementation time for the testing process. This situation will substantially support the software development process, which currently applies mostly iterative-incremental methods. On the other hand, this study still has limitations, because it only explores one approach in each technique, and only uses one metric to effectiveness</w:t>
      </w:r>
      <w:r w:rsidR="00D621F1">
        <w:rPr>
          <w:rFonts w:ascii="Times New Roman" w:hAnsi="Times New Roman"/>
        </w:rPr>
        <w:t xml:space="preserve"> </w:t>
      </w:r>
      <w:r w:rsidR="00D621F1" w:rsidRPr="00D45328">
        <w:rPr>
          <w:rFonts w:ascii="Times New Roman" w:hAnsi="Times New Roman"/>
        </w:rPr>
        <w:t>measure</w:t>
      </w:r>
      <w:r w:rsidRPr="00D45328">
        <w:rPr>
          <w:rFonts w:ascii="Times New Roman" w:hAnsi="Times New Roman"/>
        </w:rPr>
        <w:t>.</w:t>
      </w:r>
    </w:p>
    <w:p w:rsidR="00065876" w:rsidRDefault="00D45328" w:rsidP="00D45328">
      <w:pPr>
        <w:pStyle w:val="Bulleted"/>
        <w:numPr>
          <w:ilvl w:val="0"/>
          <w:numId w:val="0"/>
        </w:numPr>
        <w:ind w:firstLine="426"/>
        <w:rPr>
          <w:rFonts w:ascii="Times New Roman" w:hAnsi="Times New Roman"/>
        </w:rPr>
      </w:pPr>
      <w:r w:rsidRPr="00D45328">
        <w:rPr>
          <w:rFonts w:ascii="Times New Roman" w:hAnsi="Times New Roman"/>
        </w:rPr>
        <w:t>However, empirical studies of this kind are useful for understanding existing techniques and developing new ones, with a broader approach and a wider variety of effectiveness metrics. Based on the existing approach, the opportunity to develop new techniques is still wide open.</w:t>
      </w:r>
    </w:p>
    <w:p w:rsidR="00EA3F4B" w:rsidRPr="00CE57CF" w:rsidRDefault="00065876">
      <w:pPr>
        <w:pStyle w:val="Reference"/>
        <w:rPr>
          <w:rFonts w:ascii="Times New Roman" w:hAnsi="Times New Roman"/>
        </w:rPr>
      </w:pPr>
      <w:r>
        <w:rPr>
          <w:rFonts w:ascii="Times New Roman" w:hAnsi="Times New Roman"/>
        </w:rPr>
        <w:t xml:space="preserve"> </w:t>
      </w:r>
    </w:p>
    <w:p w:rsidR="002436E7" w:rsidRPr="004539FD" w:rsidRDefault="002436E7" w:rsidP="004539FD">
      <w:pPr>
        <w:pStyle w:val="section"/>
        <w:numPr>
          <w:ilvl w:val="0"/>
          <w:numId w:val="27"/>
        </w:numPr>
        <w:ind w:left="426" w:hanging="426"/>
        <w:rPr>
          <w:b/>
          <w:bCs w:val="0"/>
          <w:sz w:val="24"/>
        </w:rPr>
      </w:pPr>
      <w:r w:rsidRPr="004539FD">
        <w:rPr>
          <w:b/>
          <w:bCs w:val="0"/>
        </w:rPr>
        <w:t>References</w:t>
      </w:r>
    </w:p>
    <w:p w:rsidR="00547ED6" w:rsidRPr="00547ED6" w:rsidRDefault="00B96EB1" w:rsidP="00547ED6">
      <w:pPr>
        <w:widowControl w:val="0"/>
        <w:autoSpaceDE w:val="0"/>
        <w:autoSpaceDN w:val="0"/>
        <w:adjustRightInd w:val="0"/>
        <w:ind w:left="640" w:hanging="640"/>
        <w:rPr>
          <w:rFonts w:ascii="Times New Roman" w:hAnsi="Times New Roman"/>
          <w:noProof/>
          <w:lang w:val="en-US"/>
        </w:rPr>
      </w:pPr>
      <w:r w:rsidRPr="004A523A">
        <w:rPr>
          <w:rFonts w:ascii="Times New Roman" w:hAnsi="Times New Roman"/>
          <w:szCs w:val="22"/>
        </w:rPr>
        <w:fldChar w:fldCharType="begin" w:fldLock="1"/>
      </w:r>
      <w:r w:rsidRPr="004A523A">
        <w:rPr>
          <w:rFonts w:ascii="Times New Roman" w:hAnsi="Times New Roman"/>
          <w:szCs w:val="22"/>
        </w:rPr>
        <w:instrText xml:space="preserve">ADDIN Mendeley Bibliography CSL_BIBLIOGRAPHY </w:instrText>
      </w:r>
      <w:r w:rsidRPr="004A523A">
        <w:rPr>
          <w:rFonts w:ascii="Times New Roman" w:hAnsi="Times New Roman"/>
          <w:szCs w:val="22"/>
        </w:rPr>
        <w:fldChar w:fldCharType="separate"/>
      </w:r>
      <w:r w:rsidR="00547ED6" w:rsidRPr="00547ED6">
        <w:rPr>
          <w:rFonts w:ascii="Times New Roman" w:hAnsi="Times New Roman"/>
          <w:noProof/>
          <w:lang w:val="en-US"/>
        </w:rPr>
        <w:t>[1]</w:t>
      </w:r>
      <w:r w:rsidR="00547ED6" w:rsidRPr="00547ED6">
        <w:rPr>
          <w:rFonts w:ascii="Times New Roman" w:hAnsi="Times New Roman"/>
          <w:noProof/>
          <w:lang w:val="en-US"/>
        </w:rPr>
        <w:tab/>
        <w:t xml:space="preserve">Chen Y, Probert R L and Sims D P 2002 Specification-based regression test selection with risk analysis </w:t>
      </w:r>
      <w:r w:rsidR="00547ED6" w:rsidRPr="00547ED6">
        <w:rPr>
          <w:rFonts w:ascii="Times New Roman" w:hAnsi="Times New Roman"/>
          <w:i/>
          <w:iCs/>
          <w:noProof/>
          <w:lang w:val="en-US"/>
        </w:rPr>
        <w:t>Proc. 2002 Conf. Cent. Adv. Stud. Collab. Res.</w:t>
      </w:r>
      <w:r w:rsidR="00547ED6" w:rsidRPr="00547ED6">
        <w:rPr>
          <w:rFonts w:ascii="Times New Roman" w:hAnsi="Times New Roman"/>
          <w:noProof/>
          <w:lang w:val="en-US"/>
        </w:rPr>
        <w:t xml:space="preserve"> 1</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[2]</w:t>
      </w:r>
      <w:r w:rsidRPr="00547ED6">
        <w:rPr>
          <w:rFonts w:ascii="Times New Roman" w:hAnsi="Times New Roman"/>
          <w:noProof/>
          <w:lang w:val="en-US"/>
        </w:rPr>
        <w:tab/>
        <w:t xml:space="preserve">Bhandari P and Singh A 2017 Review of object-oriented coupling based test case selection in model based testing </w:t>
      </w:r>
      <w:r w:rsidRPr="00547ED6">
        <w:rPr>
          <w:rFonts w:ascii="Times New Roman" w:hAnsi="Times New Roman"/>
          <w:i/>
          <w:iCs/>
          <w:noProof/>
          <w:lang w:val="en-US"/>
        </w:rPr>
        <w:t>Proc. 2017 Int. Conf. Intell. Comput. Control Syst. ICICCS 2017</w:t>
      </w:r>
      <w:r w:rsidRPr="00547ED6">
        <w:rPr>
          <w:rFonts w:ascii="Times New Roman" w:hAnsi="Times New Roman"/>
          <w:noProof/>
          <w:lang w:val="en-US"/>
        </w:rPr>
        <w:t xml:space="preserve"> </w:t>
      </w:r>
      <w:r w:rsidRPr="00547ED6">
        <w:rPr>
          <w:rFonts w:ascii="Times New Roman" w:hAnsi="Times New Roman"/>
          <w:b/>
          <w:bCs/>
          <w:noProof/>
          <w:lang w:val="en-US"/>
        </w:rPr>
        <w:t>2018</w:t>
      </w:r>
      <w:r w:rsidRPr="00547ED6">
        <w:rPr>
          <w:rFonts w:ascii="Times New Roman" w:hAnsi="Times New Roman"/>
          <w:noProof/>
          <w:lang w:val="en-US"/>
        </w:rPr>
        <w:t>-</w:t>
      </w:r>
      <w:r w:rsidRPr="00547ED6">
        <w:rPr>
          <w:rFonts w:ascii="Times New Roman" w:hAnsi="Times New Roman"/>
          <w:b/>
          <w:bCs/>
          <w:noProof/>
          <w:lang w:val="en-US"/>
        </w:rPr>
        <w:t>January</w:t>
      </w:r>
      <w:r w:rsidRPr="00547ED6">
        <w:rPr>
          <w:rFonts w:ascii="Times New Roman" w:hAnsi="Times New Roman"/>
          <w:noProof/>
          <w:lang w:val="en-US"/>
        </w:rPr>
        <w:t xml:space="preserve"> 1161–5</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[3]</w:t>
      </w:r>
      <w:r w:rsidRPr="00547ED6">
        <w:rPr>
          <w:rFonts w:ascii="Times New Roman" w:hAnsi="Times New Roman"/>
          <w:noProof/>
          <w:lang w:val="en-US"/>
        </w:rPr>
        <w:tab/>
        <w:t xml:space="preserve">Banias O 2019 Test case selection-prioritization approach based on memoization dynamic programming algorithm </w:t>
      </w:r>
      <w:r w:rsidRPr="00547ED6">
        <w:rPr>
          <w:rFonts w:ascii="Times New Roman" w:hAnsi="Times New Roman"/>
          <w:i/>
          <w:iCs/>
          <w:noProof/>
          <w:lang w:val="en-US"/>
        </w:rPr>
        <w:t>Inf. Softw. Technol.</w:t>
      </w:r>
      <w:r w:rsidRPr="00547ED6">
        <w:rPr>
          <w:rFonts w:ascii="Times New Roman" w:hAnsi="Times New Roman"/>
          <w:noProof/>
          <w:lang w:val="en-US"/>
        </w:rPr>
        <w:t xml:space="preserve"> </w:t>
      </w:r>
      <w:r w:rsidRPr="00547ED6">
        <w:rPr>
          <w:rFonts w:ascii="Times New Roman" w:hAnsi="Times New Roman"/>
          <w:b/>
          <w:bCs/>
          <w:noProof/>
          <w:lang w:val="en-US"/>
        </w:rPr>
        <w:t>115</w:t>
      </w:r>
      <w:r w:rsidRPr="00547ED6">
        <w:rPr>
          <w:rFonts w:ascii="Times New Roman" w:hAnsi="Times New Roman"/>
          <w:noProof/>
          <w:lang w:val="en-US"/>
        </w:rPr>
        <w:t xml:space="preserve"> 119–30</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[4]</w:t>
      </w:r>
      <w:r w:rsidRPr="00547ED6">
        <w:rPr>
          <w:rFonts w:ascii="Times New Roman" w:hAnsi="Times New Roman"/>
          <w:noProof/>
          <w:lang w:val="en-US"/>
        </w:rPr>
        <w:tab/>
        <w:t xml:space="preserve">Cruciani E, Miranda B, Verdecchia R and Bertolino A 2019 Scalable Approaches for Test Suite Reduction </w:t>
      </w:r>
      <w:r w:rsidRPr="00547ED6">
        <w:rPr>
          <w:rFonts w:ascii="Times New Roman" w:hAnsi="Times New Roman"/>
          <w:i/>
          <w:iCs/>
          <w:noProof/>
          <w:lang w:val="en-US"/>
        </w:rPr>
        <w:t>Proc. - Int. Conf. Softw. Eng.</w:t>
      </w:r>
      <w:r w:rsidRPr="00547ED6">
        <w:rPr>
          <w:rFonts w:ascii="Times New Roman" w:hAnsi="Times New Roman"/>
          <w:noProof/>
          <w:lang w:val="en-US"/>
        </w:rPr>
        <w:t xml:space="preserve"> </w:t>
      </w:r>
      <w:r w:rsidRPr="00547ED6">
        <w:rPr>
          <w:rFonts w:ascii="Times New Roman" w:hAnsi="Times New Roman"/>
          <w:b/>
          <w:bCs/>
          <w:noProof/>
          <w:lang w:val="en-US"/>
        </w:rPr>
        <w:t>2019</w:t>
      </w:r>
      <w:r w:rsidRPr="00547ED6">
        <w:rPr>
          <w:rFonts w:ascii="Times New Roman" w:hAnsi="Times New Roman"/>
          <w:noProof/>
          <w:lang w:val="en-US"/>
        </w:rPr>
        <w:t>-</w:t>
      </w:r>
      <w:r w:rsidRPr="00547ED6">
        <w:rPr>
          <w:rFonts w:ascii="Times New Roman" w:hAnsi="Times New Roman"/>
          <w:b/>
          <w:bCs/>
          <w:noProof/>
          <w:lang w:val="en-US"/>
        </w:rPr>
        <w:t>May</w:t>
      </w:r>
      <w:r w:rsidRPr="00547ED6">
        <w:rPr>
          <w:rFonts w:ascii="Times New Roman" w:hAnsi="Times New Roman"/>
          <w:noProof/>
          <w:lang w:val="en-US"/>
        </w:rPr>
        <w:t xml:space="preserve"> 419–29</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lastRenderedPageBreak/>
        <w:t>[5]</w:t>
      </w:r>
      <w:r w:rsidRPr="00547ED6">
        <w:rPr>
          <w:rFonts w:ascii="Times New Roman" w:hAnsi="Times New Roman"/>
          <w:noProof/>
          <w:lang w:val="en-US"/>
        </w:rPr>
        <w:tab/>
        <w:t xml:space="preserve">Khan S U R, Lee S P, Ahmad R W, Akhunzada A and Chang V 2016 A survey on Test Suite Reduction frameworks and tools </w:t>
      </w:r>
      <w:r w:rsidRPr="00547ED6">
        <w:rPr>
          <w:rFonts w:ascii="Times New Roman" w:hAnsi="Times New Roman"/>
          <w:i/>
          <w:iCs/>
          <w:noProof/>
          <w:lang w:val="en-US"/>
        </w:rPr>
        <w:t>Int. J. Inf. Manage.</w:t>
      </w:r>
      <w:r w:rsidRPr="00547ED6">
        <w:rPr>
          <w:rFonts w:ascii="Times New Roman" w:hAnsi="Times New Roman"/>
          <w:noProof/>
          <w:lang w:val="en-US"/>
        </w:rPr>
        <w:t xml:space="preserve"> </w:t>
      </w:r>
      <w:r w:rsidRPr="00547ED6">
        <w:rPr>
          <w:rFonts w:ascii="Times New Roman" w:hAnsi="Times New Roman"/>
          <w:b/>
          <w:bCs/>
          <w:noProof/>
          <w:lang w:val="en-US"/>
        </w:rPr>
        <w:t>36</w:t>
      </w:r>
      <w:r w:rsidRPr="00547ED6">
        <w:rPr>
          <w:rFonts w:ascii="Times New Roman" w:hAnsi="Times New Roman"/>
          <w:noProof/>
          <w:lang w:val="en-US"/>
        </w:rPr>
        <w:t xml:space="preserve"> 963–75</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[6]</w:t>
      </w:r>
      <w:r w:rsidRPr="00547ED6">
        <w:rPr>
          <w:rFonts w:ascii="Times New Roman" w:hAnsi="Times New Roman"/>
          <w:noProof/>
          <w:lang w:val="en-US"/>
        </w:rPr>
        <w:tab/>
        <w:t xml:space="preserve">Taneja D, Singh R, Singh A and Malik H 2020 A Novel technique for test case minimization in object oriented testing </w:t>
      </w:r>
      <w:r w:rsidRPr="00547ED6">
        <w:rPr>
          <w:rFonts w:ascii="Times New Roman" w:hAnsi="Times New Roman"/>
          <w:i/>
          <w:iCs/>
          <w:noProof/>
          <w:lang w:val="en-US"/>
        </w:rPr>
        <w:t>Procedia Comput. Sci.</w:t>
      </w:r>
      <w:r w:rsidRPr="00547ED6">
        <w:rPr>
          <w:rFonts w:ascii="Times New Roman" w:hAnsi="Times New Roman"/>
          <w:noProof/>
          <w:lang w:val="en-US"/>
        </w:rPr>
        <w:t xml:space="preserve"> </w:t>
      </w:r>
      <w:r w:rsidRPr="00547ED6">
        <w:rPr>
          <w:rFonts w:ascii="Times New Roman" w:hAnsi="Times New Roman"/>
          <w:b/>
          <w:bCs/>
          <w:noProof/>
          <w:lang w:val="en-US"/>
        </w:rPr>
        <w:t>167</w:t>
      </w:r>
      <w:r w:rsidRPr="00547ED6">
        <w:rPr>
          <w:rFonts w:ascii="Times New Roman" w:hAnsi="Times New Roman"/>
          <w:noProof/>
          <w:lang w:val="en-US"/>
        </w:rPr>
        <w:t xml:space="preserve"> 2221–8</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[7]</w:t>
      </w:r>
      <w:r w:rsidRPr="00547ED6">
        <w:rPr>
          <w:rFonts w:ascii="Times New Roman" w:hAnsi="Times New Roman"/>
          <w:noProof/>
          <w:lang w:val="en-US"/>
        </w:rPr>
        <w:tab/>
        <w:t xml:space="preserve">Luo Q, Moran K, Zhang L and Poshyvanyk D 2019 How Do Static and Dynamic Test Case Prioritization Techniques Perform on Modern Software Systems? An Extensive Study on GitHub Projects </w:t>
      </w:r>
      <w:r w:rsidRPr="00547ED6">
        <w:rPr>
          <w:rFonts w:ascii="Times New Roman" w:hAnsi="Times New Roman"/>
          <w:i/>
          <w:iCs/>
          <w:noProof/>
          <w:lang w:val="en-US"/>
        </w:rPr>
        <w:t>IEEE Trans. Softw. Eng.</w:t>
      </w:r>
      <w:r w:rsidRPr="00547ED6">
        <w:rPr>
          <w:rFonts w:ascii="Times New Roman" w:hAnsi="Times New Roman"/>
          <w:noProof/>
          <w:lang w:val="en-US"/>
        </w:rPr>
        <w:t xml:space="preserve"> </w:t>
      </w:r>
      <w:r w:rsidRPr="00547ED6">
        <w:rPr>
          <w:rFonts w:ascii="Times New Roman" w:hAnsi="Times New Roman"/>
          <w:b/>
          <w:bCs/>
          <w:noProof/>
          <w:lang w:val="en-US"/>
        </w:rPr>
        <w:t>45</w:t>
      </w:r>
      <w:r w:rsidRPr="00547ED6">
        <w:rPr>
          <w:rFonts w:ascii="Times New Roman" w:hAnsi="Times New Roman"/>
          <w:noProof/>
          <w:lang w:val="en-US"/>
        </w:rPr>
        <w:t xml:space="preserve"> 1054–80</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[8]</w:t>
      </w:r>
      <w:r w:rsidRPr="00547ED6">
        <w:rPr>
          <w:rFonts w:ascii="Times New Roman" w:hAnsi="Times New Roman"/>
          <w:noProof/>
          <w:lang w:val="en-US"/>
        </w:rPr>
        <w:tab/>
        <w:t xml:space="preserve">Shin D, Yoo S, Papadakis M and Bae D H 2019 Empirical evaluation of mutation-based test case prioritization techniques </w:t>
      </w:r>
      <w:r w:rsidRPr="00547ED6">
        <w:rPr>
          <w:rFonts w:ascii="Times New Roman" w:hAnsi="Times New Roman"/>
          <w:i/>
          <w:iCs/>
          <w:noProof/>
          <w:lang w:val="en-US"/>
        </w:rPr>
        <w:t>Softw. Test. Verif. Reliab.</w:t>
      </w:r>
      <w:r w:rsidRPr="00547ED6">
        <w:rPr>
          <w:rFonts w:ascii="Times New Roman" w:hAnsi="Times New Roman"/>
          <w:noProof/>
          <w:lang w:val="en-US"/>
        </w:rPr>
        <w:t xml:space="preserve"> </w:t>
      </w:r>
      <w:r w:rsidRPr="00547ED6">
        <w:rPr>
          <w:rFonts w:ascii="Times New Roman" w:hAnsi="Times New Roman"/>
          <w:b/>
          <w:bCs/>
          <w:noProof/>
          <w:lang w:val="en-US"/>
        </w:rPr>
        <w:t>29</w:t>
      </w:r>
      <w:r w:rsidRPr="00547ED6">
        <w:rPr>
          <w:rFonts w:ascii="Times New Roman" w:hAnsi="Times New Roman"/>
          <w:noProof/>
          <w:lang w:val="en-US"/>
        </w:rPr>
        <w:t xml:space="preserve"> 1–28</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[9]</w:t>
      </w:r>
      <w:r w:rsidRPr="00547ED6">
        <w:rPr>
          <w:rFonts w:ascii="Times New Roman" w:hAnsi="Times New Roman"/>
          <w:noProof/>
          <w:lang w:val="en-US"/>
        </w:rPr>
        <w:tab/>
        <w:t xml:space="preserve">Anderson J, Azizi M, Salem S and Do H 2019 On the use of usage patterns from telemetry data for test case prioritization </w:t>
      </w:r>
      <w:r w:rsidRPr="00547ED6">
        <w:rPr>
          <w:rFonts w:ascii="Times New Roman" w:hAnsi="Times New Roman"/>
          <w:i/>
          <w:iCs/>
          <w:noProof/>
          <w:lang w:val="en-US"/>
        </w:rPr>
        <w:t>Inf. Softw. Technol.</w:t>
      </w:r>
      <w:r w:rsidRPr="00547ED6">
        <w:rPr>
          <w:rFonts w:ascii="Times New Roman" w:hAnsi="Times New Roman"/>
          <w:noProof/>
          <w:lang w:val="en-US"/>
        </w:rPr>
        <w:t xml:space="preserve"> </w:t>
      </w:r>
      <w:r w:rsidRPr="00547ED6">
        <w:rPr>
          <w:rFonts w:ascii="Times New Roman" w:hAnsi="Times New Roman"/>
          <w:b/>
          <w:bCs/>
          <w:noProof/>
          <w:lang w:val="en-US"/>
        </w:rPr>
        <w:t>113</w:t>
      </w:r>
      <w:r w:rsidRPr="00547ED6">
        <w:rPr>
          <w:rFonts w:ascii="Times New Roman" w:hAnsi="Times New Roman"/>
          <w:noProof/>
          <w:lang w:val="en-US"/>
        </w:rPr>
        <w:t xml:space="preserve"> 110–30</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[10]</w:t>
      </w:r>
      <w:r w:rsidRPr="00547ED6">
        <w:rPr>
          <w:rFonts w:ascii="Times New Roman" w:hAnsi="Times New Roman"/>
          <w:noProof/>
          <w:lang w:val="en-US"/>
        </w:rPr>
        <w:tab/>
        <w:t xml:space="preserve">Do H 2016 Recent Advances in Regression Testing Techniques </w:t>
      </w:r>
      <w:r w:rsidRPr="00547ED6">
        <w:rPr>
          <w:rFonts w:ascii="Times New Roman" w:hAnsi="Times New Roman"/>
          <w:i/>
          <w:iCs/>
          <w:noProof/>
          <w:lang w:val="en-US"/>
        </w:rPr>
        <w:t>Adv. Comput.</w:t>
      </w:r>
      <w:r w:rsidRPr="00547ED6">
        <w:rPr>
          <w:rFonts w:ascii="Times New Roman" w:hAnsi="Times New Roman"/>
          <w:noProof/>
          <w:lang w:val="en-US"/>
        </w:rPr>
        <w:t xml:space="preserve"> </w:t>
      </w:r>
      <w:r w:rsidRPr="00547ED6">
        <w:rPr>
          <w:rFonts w:ascii="Times New Roman" w:hAnsi="Times New Roman"/>
          <w:b/>
          <w:bCs/>
          <w:noProof/>
          <w:lang w:val="en-US"/>
        </w:rPr>
        <w:t>103</w:t>
      </w:r>
      <w:r w:rsidRPr="00547ED6">
        <w:rPr>
          <w:rFonts w:ascii="Times New Roman" w:hAnsi="Times New Roman"/>
          <w:noProof/>
          <w:lang w:val="en-US"/>
        </w:rPr>
        <w:t xml:space="preserve"> 53–77</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[11]</w:t>
      </w:r>
      <w:r w:rsidRPr="00547ED6">
        <w:rPr>
          <w:rFonts w:ascii="Times New Roman" w:hAnsi="Times New Roman"/>
          <w:noProof/>
          <w:lang w:val="en-US"/>
        </w:rPr>
        <w:tab/>
        <w:t xml:space="preserve">Anderson J, Azizi M, Salem S and Do H 2019 On the use of usage patterns from telemetry data for test case prioritization </w:t>
      </w:r>
      <w:r w:rsidRPr="00547ED6">
        <w:rPr>
          <w:rFonts w:ascii="Times New Roman" w:hAnsi="Times New Roman"/>
          <w:i/>
          <w:iCs/>
          <w:noProof/>
          <w:lang w:val="en-US"/>
        </w:rPr>
        <w:t>Inf. Softw. Technol.</w:t>
      </w:r>
      <w:r w:rsidRPr="00547ED6">
        <w:rPr>
          <w:rFonts w:ascii="Times New Roman" w:hAnsi="Times New Roman"/>
          <w:noProof/>
          <w:lang w:val="en-US"/>
        </w:rPr>
        <w:t xml:space="preserve"> </w:t>
      </w:r>
      <w:r w:rsidRPr="00547ED6">
        <w:rPr>
          <w:rFonts w:ascii="Times New Roman" w:hAnsi="Times New Roman"/>
          <w:b/>
          <w:bCs/>
          <w:noProof/>
          <w:lang w:val="en-US"/>
        </w:rPr>
        <w:t>113</w:t>
      </w:r>
      <w:r w:rsidRPr="00547ED6">
        <w:rPr>
          <w:rFonts w:ascii="Times New Roman" w:hAnsi="Times New Roman"/>
          <w:noProof/>
          <w:lang w:val="en-US"/>
        </w:rPr>
        <w:t xml:space="preserve"> 110–30</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[12]</w:t>
      </w:r>
      <w:r w:rsidRPr="00547ED6">
        <w:rPr>
          <w:rFonts w:ascii="Times New Roman" w:hAnsi="Times New Roman"/>
          <w:noProof/>
          <w:lang w:val="en-US"/>
        </w:rPr>
        <w:tab/>
        <w:t xml:space="preserve">Rosero R H, Gómez O S and Rodríguez G 2016 15 Years of Software Regression Testing Techniques - A Survey </w:t>
      </w:r>
      <w:r w:rsidRPr="00547ED6">
        <w:rPr>
          <w:rFonts w:ascii="Times New Roman" w:hAnsi="Times New Roman"/>
          <w:i/>
          <w:iCs/>
          <w:noProof/>
          <w:lang w:val="en-US"/>
        </w:rPr>
        <w:t>Int. J. Softw. Eng. Knowl. Eng.</w:t>
      </w:r>
      <w:r w:rsidRPr="00547ED6">
        <w:rPr>
          <w:rFonts w:ascii="Times New Roman" w:hAnsi="Times New Roman"/>
          <w:noProof/>
          <w:lang w:val="en-US"/>
        </w:rPr>
        <w:t xml:space="preserve"> </w:t>
      </w:r>
      <w:r w:rsidRPr="00547ED6">
        <w:rPr>
          <w:rFonts w:ascii="Times New Roman" w:hAnsi="Times New Roman"/>
          <w:b/>
          <w:bCs/>
          <w:noProof/>
          <w:lang w:val="en-US"/>
        </w:rPr>
        <w:t>26</w:t>
      </w:r>
      <w:r w:rsidRPr="00547ED6">
        <w:rPr>
          <w:rFonts w:ascii="Times New Roman" w:hAnsi="Times New Roman"/>
          <w:noProof/>
          <w:lang w:val="en-US"/>
        </w:rPr>
        <w:t xml:space="preserve"> 675–89</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[13]</w:t>
      </w:r>
      <w:r w:rsidRPr="00547ED6">
        <w:rPr>
          <w:rFonts w:ascii="Times New Roman" w:hAnsi="Times New Roman"/>
          <w:noProof/>
          <w:lang w:val="en-US"/>
        </w:rPr>
        <w:tab/>
        <w:t>Maurina BabelRTS</w:t>
      </w:r>
      <w:r w:rsidR="00DC6FE4">
        <w:rPr>
          <w:rFonts w:ascii="Times New Roman" w:hAnsi="Times New Roman"/>
          <w:noProof/>
          <w:lang w:val="en-US"/>
        </w:rPr>
        <w:t xml:space="preserve">, </w:t>
      </w:r>
      <w:r w:rsidR="00DC6FE4" w:rsidRPr="00DC6FE4">
        <w:rPr>
          <w:rFonts w:ascii="Calibri" w:hAnsi="Calibri" w:cs="Calibri"/>
          <w:noProof/>
          <w:lang w:val="en-US"/>
        </w:rPr>
        <w:t>﻿</w:t>
      </w:r>
      <w:r w:rsidR="00DC6FE4" w:rsidRPr="00DC6FE4">
        <w:rPr>
          <w:rFonts w:ascii="Times New Roman" w:hAnsi="Times New Roman"/>
          <w:noProof/>
          <w:lang w:val="en-US"/>
        </w:rPr>
        <w:t>https://github.com/ICSE19-FAST-R/FAST-R</w:t>
      </w:r>
      <w:r w:rsidR="00DC6FE4">
        <w:rPr>
          <w:rFonts w:ascii="Times New Roman" w:hAnsi="Times New Roman"/>
          <w:noProof/>
          <w:lang w:val="en-US"/>
        </w:rPr>
        <w:t>, Accessed Okt-2020</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[14]</w:t>
      </w:r>
      <w:r w:rsidRPr="00547ED6">
        <w:rPr>
          <w:rFonts w:ascii="Times New Roman" w:hAnsi="Times New Roman"/>
          <w:noProof/>
          <w:lang w:val="en-US"/>
        </w:rPr>
        <w:tab/>
        <w:t>Anon Fast-R</w:t>
      </w:r>
      <w:r w:rsidR="00DC6FE4">
        <w:rPr>
          <w:rFonts w:ascii="Times New Roman" w:hAnsi="Times New Roman"/>
          <w:noProof/>
          <w:lang w:val="en-US"/>
        </w:rPr>
        <w:t xml:space="preserve">, </w:t>
      </w:r>
      <w:r w:rsidR="00DC6FE4" w:rsidRPr="00DC6FE4">
        <w:rPr>
          <w:rFonts w:ascii="Calibri" w:hAnsi="Calibri" w:cs="Calibri"/>
          <w:noProof/>
          <w:lang w:val="en-US"/>
        </w:rPr>
        <w:t>﻿</w:t>
      </w:r>
      <w:r w:rsidR="00DC6FE4" w:rsidRPr="00DC6FE4">
        <w:rPr>
          <w:rFonts w:ascii="Times New Roman" w:hAnsi="Times New Roman"/>
          <w:noProof/>
          <w:lang w:val="en-US"/>
        </w:rPr>
        <w:t>https://github.com/ICSE19-FAST-R/FAST-R</w:t>
      </w:r>
      <w:r w:rsidR="00DC6FE4">
        <w:rPr>
          <w:rFonts w:ascii="Times New Roman" w:hAnsi="Times New Roman"/>
          <w:noProof/>
          <w:lang w:val="en-US"/>
        </w:rPr>
        <w:t>. Accessed Okt-2020</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[15]</w:t>
      </w:r>
      <w:r w:rsidRPr="00547ED6">
        <w:rPr>
          <w:rFonts w:ascii="Times New Roman" w:hAnsi="Times New Roman"/>
          <w:noProof/>
          <w:lang w:val="en-US"/>
        </w:rPr>
        <w:tab/>
        <w:t xml:space="preserve">Li Z, Harman M and Hierons R M 2007 Search algorithms for regression test case prioritization </w:t>
      </w:r>
      <w:r w:rsidRPr="00547ED6">
        <w:rPr>
          <w:rFonts w:ascii="Times New Roman" w:hAnsi="Times New Roman"/>
          <w:i/>
          <w:iCs/>
          <w:noProof/>
          <w:lang w:val="en-US"/>
        </w:rPr>
        <w:t>IEEE Trans. Softw. Eng.</w:t>
      </w:r>
      <w:r w:rsidRPr="00547ED6">
        <w:rPr>
          <w:rFonts w:ascii="Times New Roman" w:hAnsi="Times New Roman"/>
          <w:noProof/>
          <w:lang w:val="en-US"/>
        </w:rPr>
        <w:t xml:space="preserve"> </w:t>
      </w:r>
      <w:r w:rsidRPr="00547ED6">
        <w:rPr>
          <w:rFonts w:ascii="Times New Roman" w:hAnsi="Times New Roman"/>
          <w:b/>
          <w:bCs/>
          <w:noProof/>
          <w:lang w:val="en-US"/>
        </w:rPr>
        <w:t>33</w:t>
      </w:r>
      <w:r w:rsidRPr="00547ED6">
        <w:rPr>
          <w:rFonts w:ascii="Times New Roman" w:hAnsi="Times New Roman"/>
          <w:noProof/>
          <w:lang w:val="en-US"/>
        </w:rPr>
        <w:t xml:space="preserve"> 225–37</w:t>
      </w:r>
    </w:p>
    <w:p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[16]</w:t>
      </w:r>
      <w:r w:rsidRPr="00547ED6">
        <w:rPr>
          <w:rFonts w:ascii="Times New Roman" w:hAnsi="Times New Roman"/>
          <w:noProof/>
          <w:lang w:val="en-US"/>
        </w:rPr>
        <w:tab/>
        <w:t>Anon National Science Foundation</w:t>
      </w:r>
      <w:r w:rsidR="00DC6FE4">
        <w:rPr>
          <w:rFonts w:ascii="Times New Roman" w:hAnsi="Times New Roman"/>
          <w:noProof/>
          <w:lang w:val="en-US"/>
        </w:rPr>
        <w:t xml:space="preserve">, </w:t>
      </w:r>
      <w:r w:rsidR="00DC6FE4" w:rsidRPr="00DC6FE4">
        <w:rPr>
          <w:rFonts w:ascii="Calibri" w:hAnsi="Calibri" w:cs="Calibri"/>
          <w:noProof/>
          <w:lang w:val="en-US"/>
        </w:rPr>
        <w:t>﻿</w:t>
      </w:r>
      <w:r w:rsidR="00DC6FE4" w:rsidRPr="00DC6FE4">
        <w:rPr>
          <w:rFonts w:ascii="Times New Roman" w:hAnsi="Times New Roman"/>
          <w:noProof/>
          <w:lang w:val="en-US"/>
        </w:rPr>
        <w:t>https://sir.csc.ncsu.edu/portal/index.php</w:t>
      </w:r>
      <w:r w:rsidR="00DC6FE4">
        <w:rPr>
          <w:rFonts w:ascii="Times New Roman" w:hAnsi="Times New Roman"/>
          <w:noProof/>
          <w:lang w:val="en-US"/>
        </w:rPr>
        <w:t>, Accessed Okt-2020</w:t>
      </w:r>
    </w:p>
    <w:p w:rsidR="00547ED6" w:rsidRPr="00547ED6" w:rsidRDefault="00547ED6" w:rsidP="00547ED6">
      <w:pPr>
        <w:widowControl w:val="0"/>
        <w:autoSpaceDE w:val="0"/>
        <w:autoSpaceDN w:val="0"/>
        <w:adjustRightInd w:val="0"/>
        <w:ind w:left="640" w:hanging="640"/>
        <w:rPr>
          <w:rFonts w:ascii="Times New Roman" w:hAnsi="Times New Roman"/>
          <w:noProof/>
        </w:rPr>
      </w:pPr>
      <w:r w:rsidRPr="00547ED6">
        <w:rPr>
          <w:rFonts w:ascii="Times New Roman" w:hAnsi="Times New Roman"/>
          <w:noProof/>
          <w:lang w:val="en-US"/>
        </w:rPr>
        <w:t>[17]</w:t>
      </w:r>
      <w:r w:rsidRPr="00547ED6">
        <w:rPr>
          <w:rFonts w:ascii="Times New Roman" w:hAnsi="Times New Roman"/>
          <w:noProof/>
          <w:lang w:val="en-US"/>
        </w:rPr>
        <w:tab/>
        <w:t xml:space="preserve">Elbaum S, Malishevsky A G and Rothermel G 2002 Test case prioritization: A family of empirical studies </w:t>
      </w:r>
      <w:r w:rsidRPr="00547ED6">
        <w:rPr>
          <w:rFonts w:ascii="Times New Roman" w:hAnsi="Times New Roman"/>
          <w:i/>
          <w:iCs/>
          <w:noProof/>
          <w:lang w:val="en-US"/>
        </w:rPr>
        <w:t>IEEE Trans. Softw. Eng.</w:t>
      </w:r>
      <w:r w:rsidRPr="00547ED6">
        <w:rPr>
          <w:rFonts w:ascii="Times New Roman" w:hAnsi="Times New Roman"/>
          <w:noProof/>
          <w:lang w:val="en-US"/>
        </w:rPr>
        <w:t xml:space="preserve"> </w:t>
      </w:r>
      <w:r w:rsidRPr="00547ED6">
        <w:rPr>
          <w:rFonts w:ascii="Times New Roman" w:hAnsi="Times New Roman"/>
          <w:b/>
          <w:bCs/>
          <w:noProof/>
          <w:lang w:val="en-US"/>
        </w:rPr>
        <w:t>28</w:t>
      </w:r>
      <w:r w:rsidRPr="00547ED6">
        <w:rPr>
          <w:rFonts w:ascii="Times New Roman" w:hAnsi="Times New Roman"/>
          <w:noProof/>
          <w:lang w:val="en-US"/>
        </w:rPr>
        <w:t xml:space="preserve"> 159–82</w:t>
      </w:r>
    </w:p>
    <w:p w:rsidR="00B96EB1" w:rsidRDefault="00B96EB1" w:rsidP="00547ED6">
      <w:pPr>
        <w:widowControl w:val="0"/>
        <w:autoSpaceDE w:val="0"/>
        <w:autoSpaceDN w:val="0"/>
        <w:adjustRightInd w:val="0"/>
        <w:ind w:left="640" w:hanging="640"/>
        <w:rPr>
          <w:sz w:val="24"/>
        </w:rPr>
      </w:pPr>
      <w:r w:rsidRPr="004A523A">
        <w:rPr>
          <w:rFonts w:ascii="Times New Roman" w:hAnsi="Times New Roman"/>
          <w:szCs w:val="22"/>
        </w:rPr>
        <w:fldChar w:fldCharType="end"/>
      </w:r>
    </w:p>
    <w:p w:rsidR="009847A1" w:rsidRDefault="009847A1" w:rsidP="00DD6522">
      <w:pPr>
        <w:widowControl w:val="0"/>
        <w:autoSpaceDE w:val="0"/>
        <w:autoSpaceDN w:val="0"/>
        <w:adjustRightInd w:val="0"/>
        <w:ind w:left="640" w:hanging="640"/>
        <w:rPr>
          <w:rFonts w:ascii="Times New Roman" w:hAnsi="Times New Roman"/>
          <w:szCs w:val="22"/>
        </w:rPr>
      </w:pPr>
    </w:p>
    <w:p w:rsidR="009847A1" w:rsidRDefault="009847A1" w:rsidP="00DD6522">
      <w:pPr>
        <w:widowControl w:val="0"/>
        <w:autoSpaceDE w:val="0"/>
        <w:autoSpaceDN w:val="0"/>
        <w:adjustRightInd w:val="0"/>
        <w:ind w:left="640" w:hanging="640"/>
        <w:rPr>
          <w:rFonts w:ascii="Times New Roman" w:hAnsi="Times New Roman"/>
          <w:szCs w:val="22"/>
        </w:rPr>
      </w:pPr>
    </w:p>
    <w:p w:rsidR="009847A1" w:rsidRPr="00CE57CF" w:rsidRDefault="009847A1" w:rsidP="00DD6522">
      <w:pPr>
        <w:widowControl w:val="0"/>
        <w:autoSpaceDE w:val="0"/>
        <w:autoSpaceDN w:val="0"/>
        <w:adjustRightInd w:val="0"/>
        <w:ind w:left="640" w:hanging="640"/>
        <w:rPr>
          <w:sz w:val="24"/>
        </w:rPr>
      </w:pPr>
    </w:p>
    <w:p w:rsidR="00EA3F4B" w:rsidRPr="00CE57CF" w:rsidRDefault="006076C2">
      <w:pPr>
        <w:pStyle w:val="BodyChar"/>
        <w:rPr>
          <w:rFonts w:ascii="Times New Roman" w:hAnsi="Times New Roman"/>
        </w:rPr>
      </w:pPr>
      <w:r>
        <w:rPr>
          <w:rFonts w:ascii="Times New Roman" w:hAnsi="Times New Roman"/>
        </w:rPr>
        <w:t xml:space="preserve"> </w:t>
      </w:r>
    </w:p>
    <w:sectPr w:rsidR="00EA3F4B" w:rsidRPr="00CE57CF" w:rsidSect="009A169E">
      <w:headerReference w:type="default" r:id="rId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3373" w:rsidRDefault="008A3373">
      <w:r>
        <w:separator/>
      </w:r>
    </w:p>
  </w:endnote>
  <w:endnote w:type="continuationSeparator" w:id="0">
    <w:p w:rsidR="008A3373" w:rsidRDefault="008A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abon">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3373" w:rsidRPr="00043761" w:rsidRDefault="008A3373">
      <w:pPr>
        <w:pStyle w:val="Bulleted"/>
        <w:numPr>
          <w:ilvl w:val="0"/>
          <w:numId w:val="0"/>
        </w:numPr>
        <w:rPr>
          <w:rFonts w:ascii="Sabon" w:hAnsi="Sabon"/>
          <w:color w:val="auto"/>
          <w:szCs w:val="20"/>
        </w:rPr>
      </w:pPr>
      <w:r>
        <w:separator/>
      </w:r>
    </w:p>
  </w:footnote>
  <w:footnote w:type="continuationSeparator" w:id="0">
    <w:p w:rsidR="008A3373" w:rsidRDefault="008A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4045" w:rsidRDefault="00354045">
    <w:pPr>
      <w:pStyle w:val="Header"/>
    </w:pPr>
  </w:p>
  <w:p w:rsidR="00354045" w:rsidRDefault="00354045">
    <w:pPr>
      <w:pStyle w:val="Header"/>
    </w:pPr>
  </w:p>
  <w:p w:rsidR="00354045" w:rsidRDefault="00354045">
    <w:pPr>
      <w:pStyle w:val="Header"/>
    </w:pPr>
  </w:p>
  <w:p w:rsidR="00354045" w:rsidRDefault="00354045">
    <w:pPr>
      <w:pStyle w:val="Header"/>
    </w:pPr>
  </w:p>
  <w:p w:rsidR="00354045" w:rsidRDefault="00354045">
    <w:pPr>
      <w:pStyle w:val="Header"/>
    </w:pPr>
  </w:p>
  <w:p w:rsidR="00354045" w:rsidRDefault="00354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07A8"/>
    <w:multiLevelType w:val="hybridMultilevel"/>
    <w:tmpl w:val="A7FE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3632177"/>
    <w:multiLevelType w:val="hybridMultilevel"/>
    <w:tmpl w:val="611C00DE"/>
    <w:lvl w:ilvl="0" w:tplc="8ABCD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4F0795"/>
    <w:multiLevelType w:val="multilevel"/>
    <w:tmpl w:val="258A8C36"/>
    <w:lvl w:ilvl="0">
      <w:start w:val="1"/>
      <w:numFmt w:val="decimal"/>
      <w:lvlText w:val="%1."/>
      <w:lvlJc w:val="left"/>
      <w:pPr>
        <w:ind w:left="360" w:hanging="360"/>
      </w:pPr>
      <w:rPr>
        <w:i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1CD0212C"/>
    <w:multiLevelType w:val="hybridMultilevel"/>
    <w:tmpl w:val="1CE4B9F6"/>
    <w:lvl w:ilvl="0" w:tplc="F30E1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37198"/>
    <w:multiLevelType w:val="hybridMultilevel"/>
    <w:tmpl w:val="3544C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264C70EE"/>
    <w:multiLevelType w:val="hybridMultilevel"/>
    <w:tmpl w:val="E82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0422"/>
    <w:multiLevelType w:val="multilevel"/>
    <w:tmpl w:val="D7186C22"/>
    <w:lvl w:ilvl="0">
      <w:start w:val="1"/>
      <w:numFmt w:val="decimal"/>
      <w:suff w:val="space"/>
      <w:lvlText w:val="%1."/>
      <w:lvlJc w:val="left"/>
      <w:pPr>
        <w:ind w:left="0" w:firstLine="0"/>
      </w:pPr>
      <w:rPr>
        <w:rFonts w:hint="default"/>
        <w:sz w:val="22"/>
      </w:rPr>
    </w:lvl>
    <w:lvl w:ilvl="1">
      <w:start w:val="1"/>
      <w:numFmt w:val="decimal"/>
      <w:lvlText w:val="2. %2  "/>
      <w:lvlJc w:val="left"/>
      <w:pPr>
        <w:ind w:left="360" w:hanging="360"/>
      </w:pPr>
      <w:rPr>
        <w:rFonts w:ascii="Times New Roman" w:hAnsi="Times New Roman" w:hint="default"/>
        <w:b w:val="0"/>
        <w:bCs/>
        <w:i w:val="0"/>
        <w:iCs w:val="0"/>
        <w:caps w:val="0"/>
        <w:strike w:val="0"/>
        <w:dstrike w:val="0"/>
        <w:vanish/>
        <w:sz w:val="22"/>
        <w:szCs w:val="24"/>
        <w:vertAlign w:val="baseline"/>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2CE478B"/>
    <w:multiLevelType w:val="hybridMultilevel"/>
    <w:tmpl w:val="14B6E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F09B4"/>
    <w:multiLevelType w:val="multilevel"/>
    <w:tmpl w:val="5F54B346"/>
    <w:lvl w:ilvl="0">
      <w:start w:val="1"/>
      <w:numFmt w:val="decimal"/>
      <w:pStyle w:val="Style21"/>
      <w:lvlText w:val="2. %1  "/>
      <w:lvlJc w:val="left"/>
      <w:pPr>
        <w:ind w:left="360" w:hanging="360"/>
      </w:pPr>
      <w:rPr>
        <w:rFonts w:ascii="Times New Roman" w:hAnsi="Times New Roman" w:hint="default"/>
        <w:b w:val="0"/>
        <w:bCs/>
        <w:i w:val="0"/>
        <w:iCs w:val="0"/>
        <w:caps w:val="0"/>
        <w:strike w:val="0"/>
        <w:dstrike w:val="0"/>
        <w:vanish/>
        <w:sz w:val="22"/>
        <w:szCs w:val="24"/>
        <w:vertAlign w:val="baseline"/>
      </w:rPr>
    </w:lvl>
    <w:lvl w:ilvl="1">
      <w:start w:val="1"/>
      <w:numFmt w:val="decimal"/>
      <w:pStyle w:val="Style21"/>
      <w:lvlText w:val="2. %2  "/>
      <w:lvlJc w:val="left"/>
      <w:pPr>
        <w:ind w:left="360" w:hanging="360"/>
      </w:pPr>
      <w:rPr>
        <w:rFonts w:ascii="Times New Roman" w:hAnsi="Times New Roman" w:hint="default"/>
        <w:b w:val="0"/>
        <w:bCs/>
        <w:i w:val="0"/>
        <w:iCs w:val="0"/>
        <w:caps w:val="0"/>
        <w:strike w:val="0"/>
        <w:dstrike w:val="0"/>
        <w:vanish/>
        <w:sz w:val="22"/>
        <w:szCs w:val="24"/>
        <w:vertAlign w:val="baseline"/>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D860EDD"/>
    <w:multiLevelType w:val="multilevel"/>
    <w:tmpl w:val="F35EE2B4"/>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9C301B"/>
    <w:multiLevelType w:val="hybridMultilevel"/>
    <w:tmpl w:val="5568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num>
  <w:num w:numId="13">
    <w:abstractNumId w:val="18"/>
  </w:num>
  <w:num w:numId="14">
    <w:abstractNumId w:val="11"/>
  </w:num>
  <w:num w:numId="15">
    <w:abstractNumId w:val="27"/>
  </w:num>
  <w:num w:numId="16">
    <w:abstractNumId w:val="14"/>
  </w:num>
  <w:num w:numId="17">
    <w:abstractNumId w:val="13"/>
  </w:num>
  <w:num w:numId="18">
    <w:abstractNumId w:val="24"/>
  </w:num>
  <w:num w:numId="19">
    <w:abstractNumId w:val="16"/>
  </w:num>
  <w:num w:numId="20">
    <w:abstractNumId w:val="24"/>
    <w:lvlOverride w:ilvl="0">
      <w:startOverride w:val="1"/>
    </w:lvlOverride>
  </w:num>
  <w:num w:numId="21">
    <w:abstractNumId w:val="15"/>
  </w:num>
  <w:num w:numId="22">
    <w:abstractNumId w:val="12"/>
  </w:num>
  <w:num w:numId="23">
    <w:abstractNumId w:val="17"/>
  </w:num>
  <w:num w:numId="24">
    <w:abstractNumId w:val="10"/>
  </w:num>
  <w:num w:numId="25">
    <w:abstractNumId w:val="23"/>
  </w:num>
  <w:num w:numId="26">
    <w:abstractNumId w:val="26"/>
  </w:num>
  <w:num w:numId="27">
    <w:abstractNumId w:val="19"/>
  </w:num>
  <w:num w:numId="28">
    <w:abstractNumId w:val="25"/>
  </w:num>
  <w:num w:numId="2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20FF"/>
    <w:rsid w:val="0002724B"/>
    <w:rsid w:val="00047C3A"/>
    <w:rsid w:val="00065876"/>
    <w:rsid w:val="000B6BC8"/>
    <w:rsid w:val="000E201F"/>
    <w:rsid w:val="000E28F1"/>
    <w:rsid w:val="00137524"/>
    <w:rsid w:val="001417F4"/>
    <w:rsid w:val="00163DA4"/>
    <w:rsid w:val="00165E82"/>
    <w:rsid w:val="0017062B"/>
    <w:rsid w:val="00174C7F"/>
    <w:rsid w:val="001A20E4"/>
    <w:rsid w:val="001A3EA2"/>
    <w:rsid w:val="001B5595"/>
    <w:rsid w:val="001C0F0A"/>
    <w:rsid w:val="001D54B8"/>
    <w:rsid w:val="001D77EA"/>
    <w:rsid w:val="001F0EC0"/>
    <w:rsid w:val="001F4C58"/>
    <w:rsid w:val="0020111E"/>
    <w:rsid w:val="0020141A"/>
    <w:rsid w:val="00201BCE"/>
    <w:rsid w:val="00212680"/>
    <w:rsid w:val="00223EB3"/>
    <w:rsid w:val="002242A0"/>
    <w:rsid w:val="002436E7"/>
    <w:rsid w:val="002930DD"/>
    <w:rsid w:val="002A13AC"/>
    <w:rsid w:val="002C02C1"/>
    <w:rsid w:val="002D2FED"/>
    <w:rsid w:val="002F52C0"/>
    <w:rsid w:val="003148CE"/>
    <w:rsid w:val="00334895"/>
    <w:rsid w:val="00352486"/>
    <w:rsid w:val="00354045"/>
    <w:rsid w:val="003608F8"/>
    <w:rsid w:val="00364A44"/>
    <w:rsid w:val="00384682"/>
    <w:rsid w:val="004539FD"/>
    <w:rsid w:val="00454333"/>
    <w:rsid w:val="00461B75"/>
    <w:rsid w:val="00467CE3"/>
    <w:rsid w:val="0047287D"/>
    <w:rsid w:val="00480A2E"/>
    <w:rsid w:val="004A06C4"/>
    <w:rsid w:val="004A523A"/>
    <w:rsid w:val="004D6844"/>
    <w:rsid w:val="005032ED"/>
    <w:rsid w:val="0050430A"/>
    <w:rsid w:val="005052B7"/>
    <w:rsid w:val="0051431F"/>
    <w:rsid w:val="00521A70"/>
    <w:rsid w:val="0054445E"/>
    <w:rsid w:val="00547ED6"/>
    <w:rsid w:val="005531C9"/>
    <w:rsid w:val="00562EBD"/>
    <w:rsid w:val="005C24F9"/>
    <w:rsid w:val="005D5830"/>
    <w:rsid w:val="005E115D"/>
    <w:rsid w:val="005F03B4"/>
    <w:rsid w:val="006076C2"/>
    <w:rsid w:val="00612232"/>
    <w:rsid w:val="00625036"/>
    <w:rsid w:val="00635F9C"/>
    <w:rsid w:val="006502CA"/>
    <w:rsid w:val="006538D5"/>
    <w:rsid w:val="00665ACB"/>
    <w:rsid w:val="006665D9"/>
    <w:rsid w:val="006E490A"/>
    <w:rsid w:val="00713156"/>
    <w:rsid w:val="00714C8B"/>
    <w:rsid w:val="00721922"/>
    <w:rsid w:val="0076407F"/>
    <w:rsid w:val="0077201B"/>
    <w:rsid w:val="00786B9F"/>
    <w:rsid w:val="00795D24"/>
    <w:rsid w:val="007A5ED1"/>
    <w:rsid w:val="007B0070"/>
    <w:rsid w:val="007B0DC7"/>
    <w:rsid w:val="007D529F"/>
    <w:rsid w:val="007E3692"/>
    <w:rsid w:val="00801AF1"/>
    <w:rsid w:val="008029AA"/>
    <w:rsid w:val="00824C04"/>
    <w:rsid w:val="008566D6"/>
    <w:rsid w:val="00862BE1"/>
    <w:rsid w:val="00864B53"/>
    <w:rsid w:val="00870774"/>
    <w:rsid w:val="0089451B"/>
    <w:rsid w:val="008955E5"/>
    <w:rsid w:val="008A3373"/>
    <w:rsid w:val="008A4F06"/>
    <w:rsid w:val="008D56F2"/>
    <w:rsid w:val="008E20F8"/>
    <w:rsid w:val="008F45D5"/>
    <w:rsid w:val="00935719"/>
    <w:rsid w:val="009406AF"/>
    <w:rsid w:val="0094501C"/>
    <w:rsid w:val="00961391"/>
    <w:rsid w:val="00973986"/>
    <w:rsid w:val="0097477E"/>
    <w:rsid w:val="009847A1"/>
    <w:rsid w:val="0098537B"/>
    <w:rsid w:val="009A169E"/>
    <w:rsid w:val="009D3AED"/>
    <w:rsid w:val="009E0E9D"/>
    <w:rsid w:val="00A02FAE"/>
    <w:rsid w:val="00A237AE"/>
    <w:rsid w:val="00A2448D"/>
    <w:rsid w:val="00A27F5E"/>
    <w:rsid w:val="00A64DBE"/>
    <w:rsid w:val="00A75BC8"/>
    <w:rsid w:val="00AA00A5"/>
    <w:rsid w:val="00AA4D3B"/>
    <w:rsid w:val="00AD3D4E"/>
    <w:rsid w:val="00B25395"/>
    <w:rsid w:val="00B460D8"/>
    <w:rsid w:val="00B529B0"/>
    <w:rsid w:val="00B533B9"/>
    <w:rsid w:val="00B55DBD"/>
    <w:rsid w:val="00B96EB1"/>
    <w:rsid w:val="00BA1058"/>
    <w:rsid w:val="00BA6157"/>
    <w:rsid w:val="00BC1D18"/>
    <w:rsid w:val="00BE1A17"/>
    <w:rsid w:val="00C04C1A"/>
    <w:rsid w:val="00C314BE"/>
    <w:rsid w:val="00C31B01"/>
    <w:rsid w:val="00C70358"/>
    <w:rsid w:val="00C750DD"/>
    <w:rsid w:val="00C903F9"/>
    <w:rsid w:val="00C917C3"/>
    <w:rsid w:val="00CD5824"/>
    <w:rsid w:val="00CE57CF"/>
    <w:rsid w:val="00D003B3"/>
    <w:rsid w:val="00D21DD8"/>
    <w:rsid w:val="00D23C1F"/>
    <w:rsid w:val="00D30CE7"/>
    <w:rsid w:val="00D45328"/>
    <w:rsid w:val="00D621F1"/>
    <w:rsid w:val="00D95B0C"/>
    <w:rsid w:val="00DC021F"/>
    <w:rsid w:val="00DC1AE0"/>
    <w:rsid w:val="00DC6FE4"/>
    <w:rsid w:val="00DD0757"/>
    <w:rsid w:val="00DD6522"/>
    <w:rsid w:val="00E41BE2"/>
    <w:rsid w:val="00E6546C"/>
    <w:rsid w:val="00EA2F13"/>
    <w:rsid w:val="00EA3F4B"/>
    <w:rsid w:val="00EC41CB"/>
    <w:rsid w:val="00ED7343"/>
    <w:rsid w:val="00EF56ED"/>
    <w:rsid w:val="00EF668D"/>
    <w:rsid w:val="00F227DB"/>
    <w:rsid w:val="00F44E28"/>
    <w:rsid w:val="00F53C0F"/>
    <w:rsid w:val="00F7091D"/>
    <w:rsid w:val="00F93A39"/>
    <w:rsid w:val="00F96A5D"/>
    <w:rsid w:val="00FA64C1"/>
    <w:rsid w:val="00FB1A3A"/>
    <w:rsid w:val="00FD3975"/>
    <w:rsid w:val="00FE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47C44"/>
  <w15:docId w15:val="{7296CF7E-7385-EE4C-B145-E8721049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4539FD"/>
    <w:pPr>
      <w:tabs>
        <w:tab w:val="left" w:pos="567"/>
      </w:tabs>
      <w:jc w:val="both"/>
    </w:pPr>
    <w:rPr>
      <w:rFonts w:ascii="Times" w:hAnsi="Times"/>
      <w:bCs/>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rsid w:val="000020FF"/>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539FD"/>
    <w:rPr>
      <w:rFonts w:ascii="Times" w:hAnsi="Times"/>
      <w:bCs/>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864B53"/>
    <w:pPr>
      <w:numPr>
        <w:ilvl w:val="0"/>
        <w:numId w:val="0"/>
      </w:numPr>
    </w:pPr>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sid w:val="000020FF"/>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val="0"/>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UnresolvedMention">
    <w:name w:val="Unresolved Mention"/>
    <w:basedOn w:val="DefaultParagraphFont"/>
    <w:uiPriority w:val="99"/>
    <w:semiHidden/>
    <w:unhideWhenUsed/>
    <w:rsid w:val="00AD3D4E"/>
    <w:rPr>
      <w:color w:val="605E5C"/>
      <w:shd w:val="clear" w:color="auto" w:fill="E1DFDD"/>
    </w:rPr>
  </w:style>
  <w:style w:type="paragraph" w:styleId="ListParagraph">
    <w:name w:val="List Paragraph"/>
    <w:basedOn w:val="Normal"/>
    <w:uiPriority w:val="34"/>
    <w:qFormat/>
    <w:rsid w:val="00A2448D"/>
    <w:pPr>
      <w:spacing w:after="160" w:line="259" w:lineRule="auto"/>
      <w:ind w:left="720"/>
      <w:contextualSpacing/>
    </w:pPr>
    <w:rPr>
      <w:rFonts w:asciiTheme="minorHAnsi" w:eastAsiaTheme="minorHAnsi" w:hAnsiTheme="minorHAnsi" w:cstheme="minorBidi"/>
      <w:szCs w:val="22"/>
      <w:lang w:val="en-US"/>
    </w:rPr>
  </w:style>
  <w:style w:type="paragraph" w:customStyle="1" w:styleId="Table">
    <w:name w:val="Table"/>
    <w:link w:val="TableChar"/>
    <w:qFormat/>
    <w:rsid w:val="00CD5824"/>
    <w:pPr>
      <w:spacing w:after="160" w:line="259" w:lineRule="auto"/>
      <w:jc w:val="center"/>
    </w:pPr>
    <w:rPr>
      <w:rFonts w:eastAsiaTheme="minorEastAsia" w:cstheme="minorBidi"/>
      <w:sz w:val="24"/>
      <w:szCs w:val="22"/>
      <w:lang w:val="id-ID" w:eastAsia="id-ID"/>
    </w:rPr>
  </w:style>
  <w:style w:type="character" w:customStyle="1" w:styleId="TableChar">
    <w:name w:val="Table Char"/>
    <w:basedOn w:val="DefaultParagraphFont"/>
    <w:link w:val="Table"/>
    <w:rsid w:val="00CD5824"/>
    <w:rPr>
      <w:rFonts w:eastAsiaTheme="minorEastAsia" w:cstheme="minorBidi"/>
      <w:sz w:val="24"/>
      <w:szCs w:val="22"/>
      <w:lang w:val="id-ID" w:eastAsia="id-ID"/>
    </w:rPr>
  </w:style>
  <w:style w:type="paragraph" w:customStyle="1" w:styleId="Paragraph">
    <w:name w:val="Paragraph"/>
    <w:qFormat/>
    <w:rsid w:val="000020FF"/>
    <w:pPr>
      <w:spacing w:after="240" w:line="360" w:lineRule="auto"/>
      <w:jc w:val="both"/>
    </w:pPr>
    <w:rPr>
      <w:rFonts w:eastAsiaTheme="minorEastAsia" w:cs="Courier New"/>
      <w:sz w:val="24"/>
      <w:szCs w:val="24"/>
      <w:lang w:val="en-US" w:eastAsia="en-US"/>
    </w:rPr>
  </w:style>
  <w:style w:type="paragraph" w:customStyle="1" w:styleId="Rumus">
    <w:name w:val="Rumus"/>
    <w:link w:val="RumusChar"/>
    <w:qFormat/>
    <w:rsid w:val="000020FF"/>
    <w:pPr>
      <w:spacing w:after="160" w:line="259" w:lineRule="auto"/>
      <w:jc w:val="center"/>
    </w:pPr>
    <w:rPr>
      <w:rFonts w:eastAsiaTheme="minorEastAsia" w:cs="Courier New"/>
      <w:bCs/>
      <w:sz w:val="24"/>
      <w:szCs w:val="24"/>
      <w:lang w:val="en-US" w:eastAsia="id-ID"/>
    </w:rPr>
  </w:style>
  <w:style w:type="character" w:customStyle="1" w:styleId="RumusChar">
    <w:name w:val="Rumus Char"/>
    <w:basedOn w:val="DefaultParagraphFont"/>
    <w:link w:val="Rumus"/>
    <w:rsid w:val="000020FF"/>
    <w:rPr>
      <w:rFonts w:eastAsiaTheme="minorEastAsia" w:cs="Courier New"/>
      <w:bCs/>
      <w:sz w:val="24"/>
      <w:szCs w:val="24"/>
      <w:lang w:val="en-US" w:eastAsia="id-ID"/>
    </w:rPr>
  </w:style>
  <w:style w:type="paragraph" w:customStyle="1" w:styleId="Style21">
    <w:name w:val="Style21"/>
    <w:basedOn w:val="Normal"/>
    <w:rsid w:val="005052B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60357">
      <w:bodyDiv w:val="1"/>
      <w:marLeft w:val="0"/>
      <w:marRight w:val="0"/>
      <w:marTop w:val="0"/>
      <w:marBottom w:val="0"/>
      <w:divBdr>
        <w:top w:val="none" w:sz="0" w:space="0" w:color="auto"/>
        <w:left w:val="none" w:sz="0" w:space="0" w:color="auto"/>
        <w:bottom w:val="none" w:sz="0" w:space="0" w:color="auto"/>
        <w:right w:val="none" w:sz="0" w:space="0" w:color="auto"/>
      </w:divBdr>
    </w:div>
    <w:div w:id="236257433">
      <w:bodyDiv w:val="1"/>
      <w:marLeft w:val="0"/>
      <w:marRight w:val="0"/>
      <w:marTop w:val="0"/>
      <w:marBottom w:val="0"/>
      <w:divBdr>
        <w:top w:val="none" w:sz="0" w:space="0" w:color="auto"/>
        <w:left w:val="none" w:sz="0" w:space="0" w:color="auto"/>
        <w:bottom w:val="none" w:sz="0" w:space="0" w:color="auto"/>
        <w:right w:val="none" w:sz="0" w:space="0" w:color="auto"/>
      </w:divBdr>
    </w:div>
    <w:div w:id="650796720">
      <w:bodyDiv w:val="1"/>
      <w:marLeft w:val="0"/>
      <w:marRight w:val="0"/>
      <w:marTop w:val="0"/>
      <w:marBottom w:val="0"/>
      <w:divBdr>
        <w:top w:val="none" w:sz="0" w:space="0" w:color="auto"/>
        <w:left w:val="none" w:sz="0" w:space="0" w:color="auto"/>
        <w:bottom w:val="none" w:sz="0" w:space="0" w:color="auto"/>
        <w:right w:val="none" w:sz="0" w:space="0" w:color="auto"/>
      </w:divBdr>
    </w:div>
    <w:div w:id="1448694631">
      <w:bodyDiv w:val="1"/>
      <w:marLeft w:val="0"/>
      <w:marRight w:val="0"/>
      <w:marTop w:val="0"/>
      <w:marBottom w:val="0"/>
      <w:divBdr>
        <w:top w:val="none" w:sz="0" w:space="0" w:color="auto"/>
        <w:left w:val="none" w:sz="0" w:space="0" w:color="auto"/>
        <w:bottom w:val="none" w:sz="0" w:space="0" w:color="auto"/>
        <w:right w:val="none" w:sz="0" w:space="0" w:color="auto"/>
      </w:divBdr>
    </w:div>
    <w:div w:id="1826235481">
      <w:bodyDiv w:val="1"/>
      <w:marLeft w:val="0"/>
      <w:marRight w:val="0"/>
      <w:marTop w:val="0"/>
      <w:marBottom w:val="0"/>
      <w:divBdr>
        <w:top w:val="none" w:sz="0" w:space="0" w:color="auto"/>
        <w:left w:val="none" w:sz="0" w:space="0" w:color="auto"/>
        <w:bottom w:val="none" w:sz="0" w:space="0" w:color="auto"/>
        <w:right w:val="none" w:sz="0" w:space="0" w:color="auto"/>
      </w:divBdr>
    </w:div>
    <w:div w:id="1830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Pra13</b:Tag>
    <b:SourceType>JournalArticle</b:SourceType>
    <b:Guid>{3DBBBE97-B0BF-4056-A7A8-9F7982857ABA}</b:Guid>
    <b:Title>Effectiveness of Testcase Prioritization using APFD Metic: Survey</b:Title>
    <b:JournalName>International Conference on Research Trends in Computer Technologies</b:JournalName>
    <b:Year>2013</b:Year>
    <b:Pages>1-4</b:Pages>
    <b:Author>
      <b:Author>
        <b:NameList>
          <b:Person>
            <b:Last>Pradeepa</b:Last>
            <b:First>R.</b:First>
          </b:Person>
          <b:Person>
            <b:Last>VimalaDevi</b:Last>
            <b:First>K.</b:First>
          </b:Person>
        </b:NameList>
      </b:Author>
    </b:Author>
    <b:RefOrder>14</b:RefOrder>
  </b:Source>
</b:Sources>
</file>

<file path=customXml/itemProps1.xml><?xml version="1.0" encoding="utf-8"?>
<ds:datastoreItem xmlns:ds="http://schemas.openxmlformats.org/officeDocument/2006/customXml" ds:itemID="{D49D7A1B-FB04-A744-9C98-0B156DA0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6</Pages>
  <Words>8726</Words>
  <Characters>49744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Ani Rahmani</cp:lastModifiedBy>
  <cp:revision>90</cp:revision>
  <cp:lastPrinted>2007-03-22T16:16:00Z</cp:lastPrinted>
  <dcterms:created xsi:type="dcterms:W3CDTF">2020-10-28T08:35:00Z</dcterms:created>
  <dcterms:modified xsi:type="dcterms:W3CDTF">2020-10-31T21:40:00Z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http://www.zotero.org/styles/iop-conference-series-earth-and-environmental-science</vt:lpwstr>
  </property>
  <property fmtid="{D5CDD505-2E9C-101B-9397-08002B2CF9AE}" pid="11" name="Mendeley Recent Style Name 4_1">
    <vt:lpwstr>IOP Conference Series: Earth and Environmental Science</vt:lpwstr>
  </property>
  <property fmtid="{D5CDD505-2E9C-101B-9397-08002B2CF9AE}" pid="12" name="Mendeley Recent Style Id 5_1">
    <vt:lpwstr>http://www.zotero.org/styles/iop-conference-series-materials-science-and-engineering</vt:lpwstr>
  </property>
  <property fmtid="{D5CDD505-2E9C-101B-9397-08002B2CF9AE}" pid="13" name="Mendeley Recent Style Name 5_1">
    <vt:lpwstr>IOP Conference Series: Materials Science and Engineering</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45847d8d-1afd-327d-a0d4-4aa46cb8e991</vt:lpwstr>
  </property>
  <property fmtid="{D5CDD505-2E9C-101B-9397-08002B2CF9AE}" pid="24" name="Mendeley Citation Style_1">
    <vt:lpwstr>http://www.zotero.org/styles/iop-conference-series-earth-and-environmental-science</vt:lpwstr>
  </property>
</Properties>
</file>