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3DBC" w14:textId="2DA27627" w:rsidR="009A0487" w:rsidRPr="009C541F" w:rsidRDefault="00E1339B">
      <w:pPr>
        <w:pStyle w:val="Title"/>
      </w:pPr>
      <w:r w:rsidRPr="00E1339B">
        <w:t xml:space="preserve">Design and Implementation Software for Mining Association Rules (Market Basket Analysis) to Design Product Layout </w:t>
      </w:r>
      <w:proofErr w:type="spellStart"/>
      <w:r w:rsidRPr="00E1339B">
        <w:t>Desicions</w:t>
      </w:r>
      <w:proofErr w:type="spellEnd"/>
      <w:r w:rsidRPr="00E1339B">
        <w:t xml:space="preserve"> </w:t>
      </w:r>
    </w:p>
    <w:p w14:paraId="2A4445C4" w14:textId="613E266D" w:rsidR="009A0487" w:rsidRDefault="00665635">
      <w:pPr>
        <w:pStyle w:val="Authors"/>
      </w:pPr>
      <w:r>
        <w:t>Tomi Listiawan</w:t>
      </w:r>
    </w:p>
    <w:p w14:paraId="18353C68" w14:textId="3AEBB086" w:rsidR="009A0487" w:rsidRDefault="00D01A50" w:rsidP="00006EA6">
      <w:pPr>
        <w:pStyle w:val="Addresses"/>
        <w:spacing w:after="0"/>
      </w:pPr>
      <w:r>
        <w:t xml:space="preserve">Universitas </w:t>
      </w:r>
      <w:proofErr w:type="spellStart"/>
      <w:r>
        <w:t>Bhinneka</w:t>
      </w:r>
      <w:proofErr w:type="spellEnd"/>
      <w:r>
        <w:t xml:space="preserve"> PGRI, Jl. Mayor </w:t>
      </w:r>
      <w:proofErr w:type="spellStart"/>
      <w:r>
        <w:t>Sujadi</w:t>
      </w:r>
      <w:proofErr w:type="spellEnd"/>
      <w:r>
        <w:t xml:space="preserve"> Timur No.7 Tulungagung, Indonesia</w:t>
      </w:r>
    </w:p>
    <w:p w14:paraId="4D5B3134" w14:textId="77777777" w:rsidR="00006EA6" w:rsidRDefault="00006EA6">
      <w:pPr>
        <w:pStyle w:val="E-mail"/>
      </w:pPr>
    </w:p>
    <w:p w14:paraId="3E7B8669" w14:textId="5AF89B43" w:rsidR="009A0487" w:rsidRDefault="00D01A50">
      <w:pPr>
        <w:pStyle w:val="E-mail"/>
      </w:pPr>
      <w:r>
        <w:t>tomi@stkippgritulungagung.ac.id</w:t>
      </w:r>
    </w:p>
    <w:p w14:paraId="23E040EA" w14:textId="41AF02AD" w:rsidR="009A0487" w:rsidRDefault="009A0487">
      <w:pPr>
        <w:pStyle w:val="Abstract"/>
      </w:pPr>
      <w:r>
        <w:rPr>
          <w:b/>
        </w:rPr>
        <w:t>Abstract</w:t>
      </w:r>
      <w:r>
        <w:t xml:space="preserve">. </w:t>
      </w:r>
      <w:r w:rsidR="00D01A50" w:rsidRPr="00D01A50">
        <w:t xml:space="preserve">A provided data from a transactional database, has supported technical development which can automatically find product association or items saved in the database. This finding association rules between saved product in database known as mining association rules. There are so many theories and algorithm developed for conducting mining association rules. One of algorithm developed is </w:t>
      </w:r>
      <w:proofErr w:type="spellStart"/>
      <w:r w:rsidR="00D01A50" w:rsidRPr="00D01A50">
        <w:t>Apriori</w:t>
      </w:r>
      <w:proofErr w:type="spellEnd"/>
      <w:r w:rsidR="00D01A50" w:rsidRPr="00D01A50">
        <w:t xml:space="preserve"> algorithm. This</w:t>
      </w:r>
      <w:r w:rsidR="0055233F">
        <w:t xml:space="preserve"> </w:t>
      </w:r>
      <w:r w:rsidR="00D01A50" w:rsidRPr="00D01A50">
        <w:t xml:space="preserve">method, has a main goal to find the maximum frequent itemset. Next, this frequent itemset will be generated into associative rules which are not shown before in the database, become valuable information for considering materials in the decision process. </w:t>
      </w:r>
      <w:proofErr w:type="spellStart"/>
      <w:r w:rsidR="00D01A50" w:rsidRPr="00D01A50">
        <w:t>Apriori</w:t>
      </w:r>
      <w:proofErr w:type="spellEnd"/>
      <w:r w:rsidR="00D01A50" w:rsidRPr="00D01A50">
        <w:t xml:space="preserve"> algorithm is </w:t>
      </w:r>
      <w:proofErr w:type="spellStart"/>
      <w:proofErr w:type="gramStart"/>
      <w:r w:rsidR="00D01A50" w:rsidRPr="00D01A50">
        <w:t>a</w:t>
      </w:r>
      <w:proofErr w:type="spellEnd"/>
      <w:proofErr w:type="gramEnd"/>
      <w:r w:rsidR="00D01A50" w:rsidRPr="00D01A50">
        <w:t xml:space="preserve"> interpretation technique of mining association rules, will be implemented into a web based software. On the software test which use in some different data, it’s concluded that time for mining association </w:t>
      </w:r>
      <w:proofErr w:type="gramStart"/>
      <w:r w:rsidR="00D01A50" w:rsidRPr="00D01A50">
        <w:t>rules  depends</w:t>
      </w:r>
      <w:proofErr w:type="gramEnd"/>
      <w:r w:rsidR="00D01A50" w:rsidRPr="00D01A50">
        <w:t xml:space="preserve"> on the presence of every item in every transaction, total of transaction, minimum support and minimum confidence. For smaller value of minimum support and minimum confidence that entered, program will generate more association rules, vice versa</w:t>
      </w:r>
      <w:r w:rsidR="0055233F">
        <w:t>.</w:t>
      </w:r>
    </w:p>
    <w:p w14:paraId="6D271185" w14:textId="7D659E93" w:rsidR="009A0487" w:rsidRDefault="0055233F">
      <w:pPr>
        <w:pStyle w:val="Section"/>
      </w:pPr>
      <w:r>
        <w:t>Introduction</w:t>
      </w:r>
    </w:p>
    <w:p w14:paraId="056F7C7E" w14:textId="41522C36" w:rsidR="00A02875" w:rsidRPr="007A6F81" w:rsidRDefault="00A02875" w:rsidP="00A02875">
      <w:pPr>
        <w:pStyle w:val="BodyText0"/>
        <w:ind w:firstLine="0"/>
        <w:rPr>
          <w:sz w:val="22"/>
          <w:szCs w:val="22"/>
          <w:lang w:val="en-US"/>
        </w:rPr>
      </w:pPr>
      <w:r w:rsidRPr="00E31224">
        <w:rPr>
          <w:sz w:val="22"/>
          <w:szCs w:val="22"/>
        </w:rPr>
        <w:t>Along with the increasing number of consumers or visitors in a supermarket, the number of transactions in the supermarket are increasing as well. So the transactions are stored in the database will be also greater</w:t>
      </w:r>
      <w:r w:rsidR="009A1946">
        <w:rPr>
          <w:sz w:val="22"/>
          <w:szCs w:val="22"/>
          <w:lang w:val="en-US"/>
        </w:rPr>
        <w:t xml:space="preserve"> </w:t>
      </w:r>
      <w:r w:rsidR="009A1946">
        <w:rPr>
          <w:sz w:val="22"/>
          <w:szCs w:val="22"/>
          <w:lang w:val="en-US"/>
        </w:rPr>
        <w:fldChar w:fldCharType="begin" w:fldLock="1"/>
      </w:r>
      <w:r w:rsidR="009A1946">
        <w:rPr>
          <w:sz w:val="22"/>
          <w:szCs w:val="22"/>
          <w:lang w:val="en-US"/>
        </w:rPr>
        <w:instrText>ADDIN CSL_CITATION {"citationItems":[{"id":"ITEM-1","itemData":{"DOI":"10.29207/resti.v2i2.280","ISSN":"2541-3716","abstract":"Data mining merupakan teknik untuk menggali informasi baru dari gudang data, informasi dipandang sangat penting dan berharga karena dengan menguasai informasi maka dengan mudah untuk mencapai sebuah tujuan, hal ini membuat setiap orang berlomba untuk memperoleh informasi, demikian juga pada usaha perdagangan seperti minimarket Ayu di Kota Batam. Minimarket ini berlokasi dekat dengan rumah penduduk, hal ini tentunya mempengaruhi tingkat penjualan, dengan adanya kegiatan penjualan setiap hari, data transaksi penjualan akan terus bertambah, menyebabkan penyimpanan data semakin besar. Data transaksi penjualan hanya dijadikan arsip tanpa dimanfaatkan dengan baik. Pada dasarnya kumpulan data memiliki informasi yang sangat bermanfaat. Analisis keranjang pasar dengan Algoritma Apriori merupakan salah satu metoda data mining yang bertujuan untuk mencari pola assosiasi berdasarkan pola belanja yang dilakukan konsumen, sehingga bisa diketahui item-item barang apa saja yang dibeli secara bersamaan, Hasil dari penelitian ini menemukan  Nilai support dan confidence tertinggi adalah Minyak dan Susu dengan nilai support 42,85% dan confidence 85,71%.","author":[{"dropping-particle":"","family":"Elisa","given":"Erlin","non-dropping-particle":"","parse-names":false,"suffix":""}],"container-title":"Jurnal RESTI (Rekayasa Sistem dan Teknologi Informasi)","id":"ITEM-1","issued":{"date-parts":[["2018"]]},"title":"Market Basket Analysis Pada Mini Market Ayu Dengan Algoritma Apriori","type":"article-journal"},"uris":["http://www.mendeley.com/documents/?uuid=8d00b200-1aca-4573-be89-e868aa464897"]}],"mendeley":{"formattedCitation":"[1]","plainTextFormattedCitation":"[1]","previouslyFormattedCitation":"[1]"},"properties":{"noteIndex":0},"schema":"https://github.com/citation-style-language/schema/raw/master/csl-citation.json"}</w:instrText>
      </w:r>
      <w:r w:rsidR="009A1946">
        <w:rPr>
          <w:sz w:val="22"/>
          <w:szCs w:val="22"/>
          <w:lang w:val="en-US"/>
        </w:rPr>
        <w:fldChar w:fldCharType="separate"/>
      </w:r>
      <w:r w:rsidR="009A1946" w:rsidRPr="009A1946">
        <w:rPr>
          <w:noProof/>
          <w:sz w:val="22"/>
          <w:szCs w:val="22"/>
          <w:lang w:val="en-US"/>
        </w:rPr>
        <w:t>[1]</w:t>
      </w:r>
      <w:r w:rsidR="009A1946">
        <w:rPr>
          <w:sz w:val="22"/>
          <w:szCs w:val="22"/>
          <w:lang w:val="en-US"/>
        </w:rPr>
        <w:fldChar w:fldCharType="end"/>
      </w:r>
      <w:r w:rsidRPr="00E31224">
        <w:rPr>
          <w:sz w:val="22"/>
          <w:szCs w:val="22"/>
        </w:rPr>
        <w:t>. Thus, in period of time the transactions gathered are getting larger and larger. To obtain valuable information that is “hidden”  in a “pile of transaction data” that exist in the database required a method called data mining</w:t>
      </w:r>
      <w:r w:rsidR="007A6F81">
        <w:rPr>
          <w:sz w:val="22"/>
          <w:szCs w:val="22"/>
          <w:lang w:val="en-US"/>
        </w:rPr>
        <w:t xml:space="preserve"> </w:t>
      </w:r>
      <w:r w:rsidR="009A1946">
        <w:rPr>
          <w:sz w:val="22"/>
          <w:szCs w:val="22"/>
        </w:rPr>
        <w:fldChar w:fldCharType="begin" w:fldLock="1"/>
      </w:r>
      <w:r w:rsidR="007A6F81">
        <w:rPr>
          <w:sz w:val="22"/>
          <w:szCs w:val="22"/>
        </w:rPr>
        <w:instrText>ADDIN CSL_CITATION {"citationItems":[{"id":"ITEM-1","itemData":{"DOI":"10.1016/C2009-0-61819-5","ISBN":"9780123814791","abstract":"This is the third edition of the premier professional reference on the subject of data mining, expanding and updating the previous market leading edition. This was the first (and is still the best and most popular) of its kind. Combines sound theory with truly practical applications to prepare students for real-world challenges in data mining. Like the first and second editions, Data Mining: Concepts and Techniques, 3rd Edition equips professionals with a sound understanding of data mining principles and teaches proven methods for knowledge discovery in large corporate databases. The first and second editions also established itself as the market leader for courses in data mining, data analytics, and knowledge discovery. Revisions incorporate input from instructors, changes in the field, and new and important topics such as data warehouse and data cube technology, mining stream data, mining social networks, and mining spatial, multimedia and other complex data. This book begins with a conceptual introduction followed by a comprehensive and state-of-the-art coverage of concepts and techniques. Each chapter is a stand-alone guide to a critical topic, presenting proven algorithms and sound implementations ready to be used directly or with strategic modification against live data. Wherever possible, the authors raise and answer questions of utility, feasibility, optimization, and scalability. relational data. -- A comprehensive, practical look at the concepts and techniques you need to get the most out of real business data. -- Updates that incorporate input from readers, changes in the field, and more material on statistics and machine learning, -- Scores of algorithms and implementation examples, all in easily understood pseudo-code and suitable for use in real-world, large-scale data mining projects. -- Complete classroom support for instructors as well as bonus content available at the companion website. A comprehensive and practical look at the concepts and techniques you need in the area of data mining and knowledge discovery. © 2012 Elsevier Inc. All rights reserved.","author":[{"dropping-particle":"","family":"Han","given":"Jiawei","non-dropping-particle":"","parse-names":false,"suffix":""},{"dropping-particle":"","family":"Kamber","given":"Micheline","non-dropping-particle":"","parse-names":false,"suffix":""},{"dropping-particle":"","family":"Pei","given":"Jian","non-dropping-particle":"","parse-names":false,"suffix":""}],"container-title":"Data Mining: Concepts and Techniques","id":"ITEM-1","issued":{"date-parts":[["2012"]]},"title":"Data Mining: Concepts and Techniques","type":"book"},"uris":["http://www.mendeley.com/documents/?uuid=e3f7a036-e37c-4df5-9036-74fa4184e65d"]},{"id":"ITEM-2","itemData":{"ISBN":"1581132336","abstract":"Sequential pattern mining is an important data mining problem with broad applications. It is also a difficult problem since one may need to examine a combinatorially explosive number of possible subsequence patterns. Most of the previously developed sequential pattern mining methods follow the methodology of Apriori since the Apriori-based method may substantially reduce the number of combinations to be examined. However, Apriori still encounters problems when a sequence database is large and/or when sequential patterns to be mined are numerous and/or long. In this paper, we re-examine the sequential pattern mining problem and propose a novel, efficient sequential pattern mining method, called FreeSpan (i.e., Frequent pattern-projected Sequential pattern mining). The general idea of the method is to integrate the mining of frequent sequences with that of frequent patterns and use projected sequence databases to confine the search and the growth of subsequence fragments. FreeSpan mines the complete set of patterns but greatly reduces the efforts of candidate subsequence generation. Our performance study shows that FreeSpan examines a substantially smaller number of combinations of subsequences and runs considerably faster than the Apriori based GSP algorithm.","author":[{"dropping-particle":"","family":"Han","given":"Jiawei","non-dropping-particle":"","parse-names":false,"suffix":""},{"dropping-particle":"","family":"Pei","given":"Jian","non-dropping-particle":"","parse-names":false,"suffix":""},{"dropping-particle":"","family":"Mortazavi-Asl","given":"Behzad","non-dropping-particle":"","parse-names":false,"suffix":""},{"dropping-particle":"","family":"Chen","given":"Qiming","non-dropping-particle":"","parse-names":false,"suffix":""},{"dropping-particle":"","family":"Dayal","given":"Umeshwar","non-dropping-particle":"","parse-names":false,"suffix":""},{"dropping-particle":"","family":"Hsu","given":"Mei Chun","non-dropping-particle":"","parse-names":false,"suffix":""}],"container-title":"Proceeding of the Sixth ACM SIGKDD International Conference on Knowledge Discovery and Data Mining","id":"ITEM-2","issued":{"date-parts":[["2000"]]},"title":"FreeSpan: Frequent pattern-projected sequential pattern mining","type":"paper-conference"},"uris":["http://www.mendeley.com/documents/?uuid=60b824f1-9471-42d3-afa1-06d506f6b8af"]},{"id":"ITEM-3","itemData":{"DOI":"10.1016/j.dss.2004.04.009","ISSN":"01679236","abstract":"Market basket analysis (also known as association-rule mining) is a useful method of discovering customer purchasing patterns by extracting associations or co-occurrences from stores' transactional databases. Because the information obtained from the analysis can be used in forming marketing, sales, service, and operation strategies, it has drawn increased research interest. The existing methods, however, may fail to discover important purchasing patterns in a multi-store environment, because of an implicit assumption that products under consideration are on shelf all the time across all stores. In this paper, we propose a new method to overcome this weakness. Our empirical evaluation shows that the proposed method is computationally efficient, and that it has advantage over the traditional method when stores are diverse in size, product mix changes rapidly over time, and larger numbers of stores and periods are considered. © 2004 Elsevier B.V. All rights reserved.","author":[{"dropping-particle":"","family":"Chen","given":"Yen Liang","non-dropping-particle":"","parse-names":false,"suffix":""},{"dropping-particle":"","family":"Tang","given":"Kwei","non-dropping-particle":"","parse-names":false,"suffix":""},{"dropping-particle":"","family":"Shen","given":"Ren Jie","non-dropping-particle":"","parse-names":false,"suffix":""},{"dropping-particle":"","family":"Hu","given":"Ya Han","non-dropping-particle":"","parse-names":false,"suffix":""}],"container-title":"Decision Support Systems","id":"ITEM-3","issued":{"date-parts":[["2005"]]},"title":"Market basket analysis in a multiple store environment","type":"article-journal"},"uris":["http://www.mendeley.com/documents/?uuid=604e9b41-6f15-416e-94bb-37ff17ef5d28"]}],"mendeley":{"formattedCitation":"[2–4]","plainTextFormattedCitation":"[2–4]","previouslyFormattedCitation":"[2–4]"},"properties":{"noteIndex":0},"schema":"https://github.com/citation-style-language/schema/raw/master/csl-citation.json"}</w:instrText>
      </w:r>
      <w:r w:rsidR="009A1946">
        <w:rPr>
          <w:sz w:val="22"/>
          <w:szCs w:val="22"/>
        </w:rPr>
        <w:fldChar w:fldCharType="separate"/>
      </w:r>
      <w:r w:rsidR="009A1946" w:rsidRPr="009A1946">
        <w:rPr>
          <w:noProof/>
          <w:sz w:val="22"/>
          <w:szCs w:val="22"/>
        </w:rPr>
        <w:t>[2–4]</w:t>
      </w:r>
      <w:r w:rsidR="009A1946">
        <w:rPr>
          <w:sz w:val="22"/>
          <w:szCs w:val="22"/>
        </w:rPr>
        <w:fldChar w:fldCharType="end"/>
      </w:r>
      <w:r w:rsidR="007A6F81">
        <w:rPr>
          <w:sz w:val="22"/>
          <w:szCs w:val="22"/>
          <w:lang w:val="en-US"/>
        </w:rPr>
        <w:t>.</w:t>
      </w:r>
    </w:p>
    <w:p w14:paraId="1198A486" w14:textId="374CA186" w:rsidR="009D3BA2" w:rsidRDefault="00A02875" w:rsidP="00A02875">
      <w:pPr>
        <w:pStyle w:val="BodyText0"/>
        <w:rPr>
          <w:sz w:val="22"/>
          <w:szCs w:val="22"/>
        </w:rPr>
      </w:pPr>
      <w:r w:rsidRPr="00E31224">
        <w:rPr>
          <w:sz w:val="22"/>
          <w:szCs w:val="22"/>
        </w:rPr>
        <w:t>Availability of database records of customers’ purchases in a certain supermarket has encouraged the development of techniques that can automatically find the associated products or items that are stored in the database, such as data on transactions collected from the bar-code scanners in supermarkets. This database contains very large records such as the records of the registered items purchased by a customer in a purchase transaction</w:t>
      </w:r>
      <w:r w:rsidR="007A6F81">
        <w:rPr>
          <w:sz w:val="22"/>
          <w:szCs w:val="22"/>
          <w:lang w:val="en-US"/>
        </w:rPr>
        <w:t xml:space="preserve"> </w:t>
      </w:r>
      <w:r w:rsidR="007A6F81">
        <w:rPr>
          <w:sz w:val="22"/>
          <w:szCs w:val="22"/>
          <w:lang w:val="en-US"/>
        </w:rPr>
        <w:fldChar w:fldCharType="begin" w:fldLock="1"/>
      </w:r>
      <w:r w:rsidR="007A6F81">
        <w:rPr>
          <w:sz w:val="22"/>
          <w:szCs w:val="22"/>
          <w:lang w:val="en-US"/>
        </w:rPr>
        <w:instrText>ADDIN CSL_CITATION {"citationItems":[{"id":"ITEM-1","itemData":{"DOI":"10.1145/253262.253325","ISBN":"0897919114","ISSN":"01635808","abstract":"We consider the problem of analyzing market-basket data and present several important contributions. First, we present a new algorithm for nding large itemsets which uses fewer passes over the data than classic algorithms, and yet uses fewer candidate itemsets than methods based on sampling. We investigate the idea of item reordering, which can im- prove the low-level e ciency of the algorithm. Second, we present a new way of generating \\implication rules,\" which are normalized based on both the antecedent and the con- sequent and are truly implications (not simply a measure of co-occurrence), and we show how they produce more in- tuitive results than other methods. Finally, we show how di erent characteristics of real data, as opposed to synthetic data, can dramatically a ect the performance of the system and the form of the results.","author":[{"dropping-particle":"","family":"Brin","given":"Sergey","non-dropping-particle":"","parse-names":false,"suffix":""},{"dropping-particle":"","family":"Motwani","given":"Rajeev","non-dropping-particle":"","parse-names":false,"suffix":""},{"dropping-particle":"","family":"Ullman","given":"Jeffrey D.","non-dropping-particle":"","parse-names":false,"suffix":""},{"dropping-particle":"","family":"Tsur","given":"Shalom","non-dropping-particle":"","parse-names":false,"suffix":""}],"container-title":"ACM SIGMOD Record","id":"ITEM-1","issue":"2","issued":{"date-parts":[["1997"]]},"page":"255-264","title":"Dynamic itemset counting and implication rules for market basket data","type":"article-journal","volume":"26"},"uris":["http://www.mendeley.com/documents/?uuid=1aae1d7d-5ea8-41d9-89b8-964753415fd9"]},{"id":"ITEM-2","itemData":{"DOI":"10.1016/S0167-9473(01)00077-9","ISSN":"01679473","abstract":"We describe how statistical association models and, specifically, log linear and graphical models, can be usefully employed to study consumer behaviours. We describe some methodological problems related to the implementation of discrete graphical models for market basket analysis data. In particular, we shall discuss model selection procedures. © 2002 Elsevier Science B.V. All rights reserved.","author":[{"dropping-particle":"","family":"Giudici","given":"Paolo","non-dropping-particle":"","parse-names":false,"suffix":""},{"dropping-particle":"","family":"Passerone","given":"Gianluca","non-dropping-particle":"","parse-names":false,"suffix":""}],"container-title":"Computational Statistics and Data Analysis","id":"ITEM-2","issued":{"date-parts":[["2002"]]},"title":"Data mining of association structures to model consumer behaviour","type":"article-journal"},"uris":["http://www.mendeley.com/documents/?uuid=03233699-f54d-4544-af6d-fc4ef0a012a1"]}],"mendeley":{"formattedCitation":"[5,6]","plainTextFormattedCitation":"[5,6]","previouslyFormattedCitation":"[5,6]"},"properties":{"noteIndex":0},"schema":"https://github.com/citation-style-language/schema/raw/master/csl-citation.json"}</w:instrText>
      </w:r>
      <w:r w:rsidR="007A6F81">
        <w:rPr>
          <w:sz w:val="22"/>
          <w:szCs w:val="22"/>
          <w:lang w:val="en-US"/>
        </w:rPr>
        <w:fldChar w:fldCharType="separate"/>
      </w:r>
      <w:r w:rsidR="007A6F81" w:rsidRPr="007A6F81">
        <w:rPr>
          <w:noProof/>
          <w:sz w:val="22"/>
          <w:szCs w:val="22"/>
          <w:lang w:val="en-US"/>
        </w:rPr>
        <w:t>[5,6]</w:t>
      </w:r>
      <w:r w:rsidR="007A6F81">
        <w:rPr>
          <w:sz w:val="22"/>
          <w:szCs w:val="22"/>
          <w:lang w:val="en-US"/>
        </w:rPr>
        <w:fldChar w:fldCharType="end"/>
      </w:r>
      <w:r w:rsidRPr="00E31224">
        <w:rPr>
          <w:sz w:val="22"/>
          <w:szCs w:val="22"/>
        </w:rPr>
        <w:t>. From here the manager of the supermarket can determine whether a group of items are always purchased together, so that the manager of a supermarket could use the information to make the lay-out of his/her supermarket in order to prepare these items can be optimized to each other. In addition, it can be for the purposes of promotion, segmentation buyer, the manufacture of a product catalog, or see spending patterns.</w:t>
      </w:r>
    </w:p>
    <w:p w14:paraId="742581DC" w14:textId="5DF3D69F" w:rsidR="008752A7" w:rsidRDefault="008752A7" w:rsidP="00A02875">
      <w:pPr>
        <w:pStyle w:val="BodyText0"/>
        <w:rPr>
          <w:sz w:val="22"/>
          <w:szCs w:val="22"/>
        </w:rPr>
      </w:pPr>
    </w:p>
    <w:p w14:paraId="6E7D7BC8" w14:textId="77777777" w:rsidR="008752A7" w:rsidRPr="00E31224" w:rsidRDefault="008752A7" w:rsidP="00A02875">
      <w:pPr>
        <w:pStyle w:val="BodyText0"/>
        <w:rPr>
          <w:sz w:val="22"/>
          <w:szCs w:val="22"/>
        </w:rPr>
      </w:pPr>
    </w:p>
    <w:p w14:paraId="07DBA4C3" w14:textId="77777777" w:rsidR="009F5A96" w:rsidRPr="00E31224" w:rsidRDefault="009F5A96" w:rsidP="009F5A96">
      <w:pPr>
        <w:pStyle w:val="Heading2"/>
      </w:pPr>
      <w:r w:rsidRPr="00E31224">
        <w:lastRenderedPageBreak/>
        <w:t xml:space="preserve">Mining Association Rules </w:t>
      </w:r>
      <w:r w:rsidRPr="00E31224">
        <w:rPr>
          <w:i w:val="0"/>
        </w:rPr>
        <w:t>(</w:t>
      </w:r>
      <w:r w:rsidRPr="00E31224">
        <w:t>Market Basket Analysis</w:t>
      </w:r>
      <w:r w:rsidRPr="00E31224">
        <w:rPr>
          <w:i w:val="0"/>
        </w:rPr>
        <w:t>)</w:t>
      </w:r>
    </w:p>
    <w:p w14:paraId="104C832B" w14:textId="3016558D" w:rsidR="009F5A96" w:rsidRPr="00E31224" w:rsidRDefault="009F5A96" w:rsidP="009F5A96">
      <w:pPr>
        <w:pStyle w:val="BodyText0"/>
        <w:rPr>
          <w:color w:val="000000"/>
          <w:sz w:val="22"/>
          <w:szCs w:val="22"/>
          <w:lang w:val="en"/>
        </w:rPr>
      </w:pPr>
      <w:r w:rsidRPr="00E31224">
        <w:rPr>
          <w:rStyle w:val="hps"/>
          <w:color w:val="000000"/>
          <w:sz w:val="22"/>
          <w:szCs w:val="22"/>
          <w:lang w:val="en"/>
        </w:rPr>
        <w:t>Mining</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data mining techniques</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discover</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combination</w:t>
      </w:r>
      <w:r w:rsidRPr="00E31224">
        <w:rPr>
          <w:color w:val="000000"/>
          <w:sz w:val="22"/>
          <w:szCs w:val="22"/>
          <w:lang w:val="en"/>
        </w:rPr>
        <w:t xml:space="preserve"> </w:t>
      </w:r>
      <w:r w:rsidRPr="00E31224">
        <w:rPr>
          <w:rStyle w:val="hps"/>
          <w:color w:val="000000"/>
          <w:sz w:val="22"/>
          <w:szCs w:val="22"/>
          <w:lang w:val="en"/>
        </w:rPr>
        <w:t>of items</w:t>
      </w:r>
      <w:r w:rsidRPr="00E31224">
        <w:rPr>
          <w:color w:val="000000"/>
          <w:sz w:val="22"/>
          <w:szCs w:val="22"/>
          <w:lang w:val="en"/>
        </w:rPr>
        <w:t xml:space="preserve">. It is one of the most important technique of data mining </w:t>
      </w:r>
      <w:r w:rsidR="007A6F81">
        <w:rPr>
          <w:color w:val="000000"/>
          <w:sz w:val="22"/>
          <w:szCs w:val="22"/>
          <w:lang w:val="en"/>
        </w:rPr>
        <w:fldChar w:fldCharType="begin" w:fldLock="1"/>
      </w:r>
      <w:r w:rsidR="00CA1D18">
        <w:rPr>
          <w:color w:val="000000"/>
          <w:sz w:val="22"/>
          <w:szCs w:val="22"/>
          <w:lang w:val="en"/>
        </w:rPr>
        <w:instrText>ADDIN CSL_CITATION {"citationItems":[{"id":"ITEM-1","itemData":{"DOI":"10.1016/j.dss.2004.04.009","ISSN":"01679236","abstract":"Market basket analysis (also known as association-rule mining) is a useful method of discovering customer purchasing patterns by extracting associations or co-occurrences from stores' transactional databases. Because the information obtained from the analysis can be used in forming marketing, sales, service, and operation strategies, it has drawn increased research interest. The existing methods, however, may fail to discover important purchasing patterns in a multi-store environment, because of an implicit assumption that products under consideration are on shelf all the time across all stores. In this paper, we propose a new method to overcome this weakness. Our empirical evaluation shows that the proposed method is computationally efficient, and that it has advantage over the traditional method when stores are diverse in size, product mix changes rapidly over time, and larger numbers of stores and periods are considered. © 2004 Elsevier B.V. All rights reserved.","author":[{"dropping-particle":"","family":"Chen","given":"Yen Liang","non-dropping-particle":"","parse-names":false,"suffix":""},{"dropping-particle":"","family":"Tang","given":"Kwei","non-dropping-particle":"","parse-names":false,"suffix":""},{"dropping-particle":"","family":"Shen","given":"Ren Jie","non-dropping-particle":"","parse-names":false,"suffix":""},{"dropping-particle":"","family":"Hu","given":"Ya Han","non-dropping-particle":"","parse-names":false,"suffix":""}],"container-title":"Decision Support Systems","id":"ITEM-1","issued":{"date-parts":[["2005"]]},"title":"Market basket analysis in a multiple store environment","type":"article-journal"},"uris":["http://www.mendeley.com/documents/?uuid=604e9b41-6f15-416e-94bb-37ff17ef5d28"]},{"id":"ITEM-2","itemData":{"DOI":"10.29207/resti.v2i2.280","ISSN":"2541-3716","abstract":"Data mining merupakan teknik untuk menggali informasi baru dari gudang data, informasi dipandang sangat penting dan berharga karena dengan menguasai informasi maka dengan mudah untuk mencapai sebuah tujuan, hal ini membuat setiap orang berlomba untuk memperoleh informasi, demikian juga pada usaha perdagangan seperti minimarket Ayu di Kota Batam. Minimarket ini berlokasi dekat dengan rumah penduduk, hal ini tentunya mempengaruhi tingkat penjualan, dengan adanya kegiatan penjualan setiap hari, data transaksi penjualan akan terus bertambah, menyebabkan penyimpanan data semakin besar. Data transaksi penjualan hanya dijadikan arsip tanpa dimanfaatkan dengan baik. Pada dasarnya kumpulan data memiliki informasi yang sangat bermanfaat. Analisis keranjang pasar dengan Algoritma Apriori merupakan salah satu metoda data mining yang bertujuan untuk mencari pola assosiasi berdasarkan pola belanja yang dilakukan konsumen, sehingga bisa diketahui item-item barang apa saja yang dibeli secara bersamaan, Hasil dari penelitian ini menemukan  Nilai support dan confidence tertinggi adalah Minyak dan Susu dengan nilai support 42,85% dan confidence 85,71%.","author":[{"dropping-particle":"","family":"Elisa","given":"Erlin","non-dropping-particle":"","parse-names":false,"suffix":""}],"container-title":"Jurnal RESTI (Rekayasa Sistem dan Teknologi Informasi)","id":"ITEM-2","issued":{"date-parts":[["2018"]]},"title":"Market Basket Analysis Pada Mini Market Ayu Dengan Algoritma Apriori","type":"article-journal"},"uris":["http://www.mendeley.com/documents/?uuid=8d00b200-1aca-4573-be89-e868aa464897"]}],"mendeley":{"formattedCitation":"[1,4]","plainTextFormattedCitation":"[1,4]","previouslyFormattedCitation":"[1,4]"},"properties":{"noteIndex":0},"schema":"https://github.com/citation-style-language/schema/raw/master/csl-citation.json"}</w:instrText>
      </w:r>
      <w:r w:rsidR="007A6F81">
        <w:rPr>
          <w:color w:val="000000"/>
          <w:sz w:val="22"/>
          <w:szCs w:val="22"/>
          <w:lang w:val="en"/>
        </w:rPr>
        <w:fldChar w:fldCharType="separate"/>
      </w:r>
      <w:r w:rsidR="007A6F81" w:rsidRPr="007A6F81">
        <w:rPr>
          <w:noProof/>
          <w:color w:val="000000"/>
          <w:sz w:val="22"/>
          <w:szCs w:val="22"/>
          <w:lang w:val="en"/>
        </w:rPr>
        <w:t>[1,4]</w:t>
      </w:r>
      <w:r w:rsidR="007A6F81">
        <w:rPr>
          <w:color w:val="000000"/>
          <w:sz w:val="22"/>
          <w:szCs w:val="22"/>
          <w:lang w:val="en"/>
        </w:rPr>
        <w:fldChar w:fldCharType="end"/>
      </w:r>
      <w:r w:rsidRPr="00E31224">
        <w:rPr>
          <w:color w:val="000000"/>
          <w:sz w:val="22"/>
          <w:szCs w:val="22"/>
          <w:lang w:val="en"/>
        </w:rPr>
        <w:t xml:space="preserve">.  For </w:t>
      </w:r>
      <w:proofErr w:type="gramStart"/>
      <w:r w:rsidRPr="00E31224">
        <w:rPr>
          <w:rStyle w:val="hps"/>
          <w:color w:val="000000"/>
          <w:sz w:val="22"/>
          <w:szCs w:val="22"/>
          <w:lang w:val="en"/>
        </w:rPr>
        <w:t>example</w:t>
      </w:r>
      <w:proofErr w:type="gramEnd"/>
      <w:r w:rsidRPr="00E31224">
        <w:rPr>
          <w:rStyle w:val="hps"/>
          <w:color w:val="000000"/>
          <w:sz w:val="22"/>
          <w:szCs w:val="22"/>
          <w:lang w:val="en"/>
        </w:rPr>
        <w:t xml:space="preserve"> of association rules</w:t>
      </w:r>
      <w:r w:rsidRPr="00E31224">
        <w:rPr>
          <w:color w:val="000000"/>
          <w:sz w:val="22"/>
          <w:szCs w:val="22"/>
          <w:lang w:val="en"/>
        </w:rPr>
        <w:t xml:space="preserve"> is </w:t>
      </w:r>
      <w:r w:rsidRPr="00E31224">
        <w:rPr>
          <w:rStyle w:val="hps"/>
          <w:color w:val="000000"/>
          <w:sz w:val="22"/>
          <w:szCs w:val="22"/>
          <w:lang w:val="en"/>
        </w:rPr>
        <w:t>from</w:t>
      </w:r>
      <w:r w:rsidRPr="00E31224">
        <w:rPr>
          <w:color w:val="000000"/>
          <w:sz w:val="22"/>
          <w:szCs w:val="22"/>
          <w:lang w:val="en"/>
        </w:rPr>
        <w:t xml:space="preserve"> </w:t>
      </w:r>
      <w:r w:rsidRPr="00E31224">
        <w:rPr>
          <w:rStyle w:val="hps"/>
          <w:color w:val="000000"/>
          <w:sz w:val="22"/>
          <w:szCs w:val="22"/>
          <w:lang w:val="en"/>
        </w:rPr>
        <w:t>the analysis of</w:t>
      </w:r>
      <w:r w:rsidRPr="00E31224">
        <w:rPr>
          <w:color w:val="000000"/>
          <w:sz w:val="22"/>
          <w:szCs w:val="22"/>
          <w:lang w:val="en"/>
        </w:rPr>
        <w:t xml:space="preserve"> </w:t>
      </w:r>
      <w:r w:rsidRPr="00E31224">
        <w:rPr>
          <w:rStyle w:val="hps"/>
          <w:color w:val="000000"/>
          <w:sz w:val="22"/>
          <w:szCs w:val="22"/>
          <w:lang w:val="en"/>
        </w:rPr>
        <w:t>purchasing</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supermarket, it can be</w:t>
      </w:r>
      <w:r w:rsidRPr="00E31224">
        <w:rPr>
          <w:color w:val="000000"/>
          <w:sz w:val="22"/>
          <w:szCs w:val="22"/>
          <w:lang w:val="en"/>
        </w:rPr>
        <w:t xml:space="preserve"> </w:t>
      </w:r>
      <w:r w:rsidRPr="00E31224">
        <w:rPr>
          <w:rStyle w:val="hps"/>
          <w:color w:val="000000"/>
          <w:sz w:val="22"/>
          <w:szCs w:val="22"/>
          <w:lang w:val="en"/>
        </w:rPr>
        <w:t>found</w:t>
      </w:r>
      <w:r w:rsidRPr="00E31224">
        <w:rPr>
          <w:color w:val="000000"/>
          <w:sz w:val="22"/>
          <w:szCs w:val="22"/>
          <w:lang w:val="en"/>
        </w:rPr>
        <w:t xml:space="preserve"> </w:t>
      </w:r>
      <w:r w:rsidRPr="00E31224">
        <w:rPr>
          <w:rStyle w:val="hps"/>
          <w:color w:val="000000"/>
          <w:sz w:val="22"/>
          <w:szCs w:val="22"/>
          <w:lang w:val="en"/>
        </w:rPr>
        <w:t>how likely</w:t>
      </w:r>
      <w:r w:rsidRPr="00E31224">
        <w:rPr>
          <w:color w:val="000000"/>
          <w:sz w:val="22"/>
          <w:szCs w:val="22"/>
          <w:lang w:val="en"/>
        </w:rPr>
        <w:t xml:space="preserve"> </w:t>
      </w:r>
      <w:r w:rsidRPr="00E31224">
        <w:rPr>
          <w:rStyle w:val="hps"/>
          <w:color w:val="000000"/>
          <w:sz w:val="22"/>
          <w:szCs w:val="22"/>
          <w:lang w:val="en"/>
        </w:rPr>
        <w:t>a customer</w:t>
      </w:r>
      <w:r w:rsidRPr="00E31224">
        <w:rPr>
          <w:color w:val="000000"/>
          <w:sz w:val="22"/>
          <w:szCs w:val="22"/>
          <w:lang w:val="en"/>
        </w:rPr>
        <w:t xml:space="preserve"> </w:t>
      </w:r>
      <w:r w:rsidRPr="00E31224">
        <w:rPr>
          <w:rStyle w:val="hps"/>
          <w:color w:val="000000"/>
          <w:sz w:val="22"/>
          <w:szCs w:val="22"/>
          <w:lang w:val="en"/>
        </w:rPr>
        <w:t>buys</w:t>
      </w:r>
      <w:r w:rsidRPr="00E31224">
        <w:rPr>
          <w:color w:val="000000"/>
          <w:sz w:val="22"/>
          <w:szCs w:val="22"/>
          <w:lang w:val="en"/>
        </w:rPr>
        <w:t xml:space="preserve"> </w:t>
      </w:r>
      <w:r w:rsidRPr="00E31224">
        <w:rPr>
          <w:rStyle w:val="hps"/>
          <w:color w:val="000000"/>
          <w:sz w:val="22"/>
          <w:szCs w:val="22"/>
          <w:lang w:val="en"/>
        </w:rPr>
        <w:t>bread</w:t>
      </w:r>
      <w:r w:rsidRPr="00E31224">
        <w:rPr>
          <w:color w:val="000000"/>
          <w:sz w:val="22"/>
          <w:szCs w:val="22"/>
          <w:lang w:val="en"/>
        </w:rPr>
        <w:t xml:space="preserve"> </w:t>
      </w:r>
      <w:r w:rsidRPr="00E31224">
        <w:rPr>
          <w:rStyle w:val="hps"/>
          <w:color w:val="000000"/>
          <w:sz w:val="22"/>
          <w:szCs w:val="22"/>
          <w:lang w:val="en"/>
        </w:rPr>
        <w:t>along with</w:t>
      </w:r>
      <w:r w:rsidRPr="00E31224">
        <w:rPr>
          <w:color w:val="000000"/>
          <w:sz w:val="22"/>
          <w:szCs w:val="22"/>
          <w:lang w:val="en"/>
        </w:rPr>
        <w:t xml:space="preserve"> </w:t>
      </w:r>
      <w:r w:rsidRPr="00E31224">
        <w:rPr>
          <w:rStyle w:val="hps"/>
          <w:color w:val="000000"/>
          <w:sz w:val="22"/>
          <w:szCs w:val="22"/>
          <w:lang w:val="en"/>
        </w:rPr>
        <w:t>milk</w:t>
      </w:r>
      <w:r w:rsidRPr="00E31224">
        <w:rPr>
          <w:color w:val="000000"/>
          <w:sz w:val="22"/>
          <w:szCs w:val="22"/>
          <w:lang w:val="en"/>
        </w:rPr>
        <w:t xml:space="preserve">. This will help </w:t>
      </w:r>
      <w:r w:rsidRPr="00E31224">
        <w:rPr>
          <w:rStyle w:val="hps"/>
          <w:color w:val="000000"/>
          <w:sz w:val="22"/>
          <w:szCs w:val="22"/>
          <w:lang w:val="en"/>
        </w:rPr>
        <w:t>the owner of</w:t>
      </w:r>
      <w:r w:rsidRPr="00E31224">
        <w:rPr>
          <w:color w:val="000000"/>
          <w:sz w:val="22"/>
          <w:szCs w:val="22"/>
          <w:lang w:val="en"/>
        </w:rPr>
        <w:t xml:space="preserve"> </w:t>
      </w:r>
      <w:r w:rsidRPr="00E31224">
        <w:rPr>
          <w:rStyle w:val="hps"/>
          <w:color w:val="000000"/>
          <w:sz w:val="22"/>
          <w:szCs w:val="22"/>
          <w:lang w:val="en"/>
        </w:rPr>
        <w:t>the supermarket</w:t>
      </w:r>
      <w:r w:rsidRPr="00E31224">
        <w:rPr>
          <w:color w:val="000000"/>
          <w:sz w:val="22"/>
          <w:szCs w:val="22"/>
          <w:lang w:val="en"/>
        </w:rPr>
        <w:t xml:space="preserve"> to </w:t>
      </w:r>
      <w:r w:rsidRPr="00E31224">
        <w:rPr>
          <w:rStyle w:val="hps"/>
          <w:color w:val="000000"/>
          <w:sz w:val="22"/>
          <w:szCs w:val="22"/>
          <w:lang w:val="en"/>
        </w:rPr>
        <w:t>adjust the placement of</w:t>
      </w:r>
      <w:r w:rsidRPr="00E31224">
        <w:rPr>
          <w:color w:val="000000"/>
          <w:sz w:val="22"/>
          <w:szCs w:val="22"/>
          <w:lang w:val="en"/>
        </w:rPr>
        <w:t xml:space="preserve"> </w:t>
      </w:r>
      <w:r w:rsidRPr="00E31224">
        <w:rPr>
          <w:rStyle w:val="hps"/>
          <w:color w:val="000000"/>
          <w:sz w:val="22"/>
          <w:szCs w:val="22"/>
          <w:lang w:val="en"/>
        </w:rPr>
        <w:t>the goods</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design</w:t>
      </w:r>
      <w:r w:rsidRPr="00E31224">
        <w:rPr>
          <w:color w:val="000000"/>
          <w:sz w:val="22"/>
          <w:szCs w:val="22"/>
          <w:lang w:val="en"/>
        </w:rPr>
        <w:t xml:space="preserve"> </w:t>
      </w:r>
      <w:r w:rsidRPr="00E31224">
        <w:rPr>
          <w:rStyle w:val="hps"/>
          <w:color w:val="000000"/>
          <w:sz w:val="22"/>
          <w:szCs w:val="22"/>
          <w:lang w:val="en"/>
        </w:rPr>
        <w:t>a marketing</w:t>
      </w:r>
      <w:r w:rsidRPr="00E31224">
        <w:rPr>
          <w:color w:val="000000"/>
          <w:sz w:val="22"/>
          <w:szCs w:val="22"/>
          <w:lang w:val="en"/>
        </w:rPr>
        <w:t xml:space="preserve"> </w:t>
      </w:r>
      <w:r w:rsidRPr="00E31224">
        <w:rPr>
          <w:rStyle w:val="hps"/>
          <w:color w:val="000000"/>
          <w:sz w:val="22"/>
          <w:szCs w:val="22"/>
          <w:lang w:val="en"/>
        </w:rPr>
        <w:t>campaign</w:t>
      </w:r>
      <w:r w:rsidRPr="00E31224">
        <w:rPr>
          <w:color w:val="000000"/>
          <w:sz w:val="22"/>
          <w:szCs w:val="22"/>
          <w:lang w:val="en"/>
        </w:rPr>
        <w:t xml:space="preserve"> of</w:t>
      </w:r>
      <w:r w:rsidRPr="00E31224">
        <w:rPr>
          <w:rStyle w:val="hps"/>
          <w:color w:val="000000"/>
          <w:sz w:val="22"/>
          <w:szCs w:val="22"/>
          <w:lang w:val="en"/>
        </w:rPr>
        <w:t xml:space="preserve"> a</w:t>
      </w:r>
      <w:r w:rsidRPr="00E31224">
        <w:rPr>
          <w:color w:val="000000"/>
          <w:sz w:val="22"/>
          <w:szCs w:val="22"/>
          <w:lang w:val="en"/>
        </w:rPr>
        <w:t xml:space="preserve"> </w:t>
      </w:r>
      <w:r w:rsidRPr="00E31224">
        <w:rPr>
          <w:rStyle w:val="hps"/>
          <w:color w:val="000000"/>
          <w:sz w:val="22"/>
          <w:szCs w:val="22"/>
          <w:lang w:val="en"/>
        </w:rPr>
        <w:t xml:space="preserve">particular </w:t>
      </w:r>
      <w:proofErr w:type="gramStart"/>
      <w:r w:rsidRPr="00E31224">
        <w:rPr>
          <w:rStyle w:val="hps"/>
          <w:color w:val="000000"/>
          <w:sz w:val="22"/>
          <w:szCs w:val="22"/>
          <w:lang w:val="en"/>
        </w:rPr>
        <w:t>items</w:t>
      </w:r>
      <w:proofErr w:type="gramEnd"/>
      <w:r w:rsidRPr="00E31224">
        <w:rPr>
          <w:color w:val="000000"/>
          <w:sz w:val="22"/>
          <w:szCs w:val="22"/>
          <w:lang w:val="en"/>
        </w:rPr>
        <w:t xml:space="preserve"> </w:t>
      </w:r>
      <w:r w:rsidRPr="00E31224">
        <w:rPr>
          <w:rStyle w:val="hps"/>
          <w:color w:val="000000"/>
          <w:sz w:val="22"/>
          <w:szCs w:val="22"/>
          <w:lang w:val="en"/>
        </w:rPr>
        <w:t>combinations</w:t>
      </w:r>
      <w:r w:rsidRPr="00E31224">
        <w:rPr>
          <w:color w:val="000000"/>
          <w:sz w:val="22"/>
          <w:szCs w:val="22"/>
          <w:lang w:val="en"/>
        </w:rPr>
        <w:t xml:space="preserve">. </w:t>
      </w:r>
      <w:r w:rsidRPr="00E31224">
        <w:rPr>
          <w:rStyle w:val="hps"/>
          <w:color w:val="000000"/>
          <w:sz w:val="22"/>
          <w:szCs w:val="22"/>
          <w:lang w:val="en"/>
        </w:rPr>
        <w:t>Since the</w:t>
      </w:r>
      <w:r w:rsidRPr="00E31224">
        <w:rPr>
          <w:color w:val="000000"/>
          <w:sz w:val="22"/>
          <w:szCs w:val="22"/>
          <w:lang w:val="en"/>
        </w:rPr>
        <w:t xml:space="preserve"> </w:t>
      </w:r>
      <w:r w:rsidRPr="00E31224">
        <w:rPr>
          <w:rStyle w:val="hps"/>
          <w:color w:val="000000"/>
          <w:sz w:val="22"/>
          <w:szCs w:val="22"/>
          <w:lang w:val="en"/>
        </w:rPr>
        <w:t>analysis of</w:t>
      </w:r>
      <w:r w:rsidRPr="00E31224">
        <w:rPr>
          <w:color w:val="000000"/>
          <w:sz w:val="22"/>
          <w:szCs w:val="22"/>
          <w:lang w:val="en"/>
        </w:rPr>
        <w:t xml:space="preserve"> </w:t>
      </w:r>
      <w:r w:rsidRPr="00E31224">
        <w:rPr>
          <w:rStyle w:val="hps"/>
          <w:color w:val="000000"/>
          <w:sz w:val="22"/>
          <w:szCs w:val="22"/>
          <w:lang w:val="en"/>
        </w:rPr>
        <w:t>the association</w:t>
      </w:r>
      <w:r w:rsidRPr="00E31224">
        <w:rPr>
          <w:color w:val="000000"/>
          <w:sz w:val="22"/>
          <w:szCs w:val="22"/>
          <w:lang w:val="en"/>
        </w:rPr>
        <w:t xml:space="preserve"> </w:t>
      </w:r>
      <w:r w:rsidRPr="00E31224">
        <w:rPr>
          <w:rStyle w:val="hps"/>
          <w:color w:val="000000"/>
          <w:sz w:val="22"/>
          <w:szCs w:val="22"/>
          <w:lang w:val="en"/>
        </w:rPr>
        <w:t>became famous</w:t>
      </w:r>
      <w:r w:rsidRPr="00E31224">
        <w:rPr>
          <w:color w:val="000000"/>
          <w:sz w:val="22"/>
          <w:szCs w:val="22"/>
          <w:lang w:val="en"/>
        </w:rPr>
        <w:t xml:space="preserve"> </w:t>
      </w:r>
      <w:r w:rsidRPr="00E31224">
        <w:rPr>
          <w:rStyle w:val="hps"/>
          <w:color w:val="000000"/>
          <w:sz w:val="22"/>
          <w:szCs w:val="22"/>
          <w:lang w:val="en"/>
        </w:rPr>
        <w:t>because of</w:t>
      </w:r>
      <w:r w:rsidRPr="00E31224">
        <w:rPr>
          <w:color w:val="000000"/>
          <w:sz w:val="22"/>
          <w:szCs w:val="22"/>
          <w:lang w:val="en"/>
        </w:rPr>
        <w:t xml:space="preserve"> </w:t>
      </w:r>
      <w:r w:rsidRPr="00E31224">
        <w:rPr>
          <w:rStyle w:val="hps"/>
          <w:color w:val="000000"/>
          <w:sz w:val="22"/>
          <w:szCs w:val="22"/>
          <w:lang w:val="en"/>
        </w:rPr>
        <w:t>its application</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analyze</w:t>
      </w:r>
      <w:r w:rsidRPr="00E31224">
        <w:rPr>
          <w:color w:val="000000"/>
          <w:sz w:val="22"/>
          <w:szCs w:val="22"/>
          <w:lang w:val="en"/>
        </w:rPr>
        <w:t xml:space="preserve"> </w:t>
      </w:r>
      <w:r w:rsidRPr="00E31224">
        <w:rPr>
          <w:rStyle w:val="hps"/>
          <w:color w:val="000000"/>
          <w:sz w:val="22"/>
          <w:szCs w:val="22"/>
          <w:lang w:val="en"/>
        </w:rPr>
        <w:t>the contents of</w:t>
      </w:r>
      <w:r w:rsidRPr="00E31224">
        <w:rPr>
          <w:color w:val="000000"/>
          <w:sz w:val="22"/>
          <w:szCs w:val="22"/>
          <w:lang w:val="en"/>
        </w:rPr>
        <w:t xml:space="preserve"> </w:t>
      </w:r>
      <w:r w:rsidRPr="00E31224">
        <w:rPr>
          <w:rStyle w:val="hps"/>
          <w:color w:val="000000"/>
          <w:sz w:val="22"/>
          <w:szCs w:val="22"/>
          <w:lang w:val="en"/>
        </w:rPr>
        <w:t>the shopping cart</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supermarket</w:t>
      </w:r>
      <w:r w:rsidRPr="00E31224">
        <w:rPr>
          <w:color w:val="000000"/>
          <w:sz w:val="22"/>
          <w:szCs w:val="22"/>
          <w:lang w:val="en"/>
        </w:rPr>
        <w:t xml:space="preserve">, </w:t>
      </w:r>
      <w:r w:rsidRPr="00E31224">
        <w:rPr>
          <w:rStyle w:val="hps"/>
          <w:color w:val="000000"/>
          <w:sz w:val="22"/>
          <w:szCs w:val="22"/>
          <w:lang w:val="en"/>
        </w:rPr>
        <w:t>association analysis</w:t>
      </w:r>
      <w:r w:rsidRPr="00E31224">
        <w:rPr>
          <w:color w:val="000000"/>
          <w:sz w:val="22"/>
          <w:szCs w:val="22"/>
          <w:lang w:val="en"/>
        </w:rPr>
        <w:t xml:space="preserve"> </w:t>
      </w:r>
      <w:r w:rsidRPr="00E31224">
        <w:rPr>
          <w:rStyle w:val="hps"/>
          <w:color w:val="000000"/>
          <w:sz w:val="22"/>
          <w:szCs w:val="22"/>
          <w:lang w:val="en"/>
        </w:rPr>
        <w:t>is also</w:t>
      </w:r>
      <w:r w:rsidRPr="00E31224">
        <w:rPr>
          <w:color w:val="000000"/>
          <w:sz w:val="22"/>
          <w:szCs w:val="22"/>
          <w:lang w:val="en"/>
        </w:rPr>
        <w:t xml:space="preserve"> </w:t>
      </w:r>
      <w:r w:rsidRPr="00E31224">
        <w:rPr>
          <w:rStyle w:val="hps"/>
          <w:color w:val="000000"/>
          <w:sz w:val="22"/>
          <w:szCs w:val="22"/>
          <w:lang w:val="en"/>
        </w:rPr>
        <w:t>often referred to</w:t>
      </w:r>
      <w:r w:rsidRPr="00E31224">
        <w:rPr>
          <w:color w:val="000000"/>
          <w:sz w:val="22"/>
          <w:szCs w:val="22"/>
          <w:lang w:val="en"/>
        </w:rPr>
        <w:t xml:space="preserve"> </w:t>
      </w:r>
      <w:r w:rsidRPr="00E31224">
        <w:rPr>
          <w:rStyle w:val="hps"/>
          <w:color w:val="000000"/>
          <w:sz w:val="22"/>
          <w:szCs w:val="22"/>
          <w:lang w:val="en"/>
        </w:rPr>
        <w:t>market basket analysis</w:t>
      </w:r>
      <w:r w:rsidRPr="00E31224">
        <w:rPr>
          <w:color w:val="000000"/>
          <w:sz w:val="22"/>
          <w:szCs w:val="22"/>
          <w:lang w:val="en"/>
        </w:rPr>
        <w:t>.</w:t>
      </w:r>
    </w:p>
    <w:p w14:paraId="6250B02E" w14:textId="7B2D24D3" w:rsidR="009F5A96" w:rsidRPr="00E31224" w:rsidRDefault="009F5A96" w:rsidP="009F5A96">
      <w:pPr>
        <w:pStyle w:val="BodyText0"/>
        <w:rPr>
          <w:rStyle w:val="hps"/>
          <w:color w:val="000000"/>
          <w:sz w:val="22"/>
          <w:szCs w:val="22"/>
          <w:lang w:val="en"/>
        </w:rPr>
      </w:pPr>
      <w:r w:rsidRPr="00E31224">
        <w:rPr>
          <w:rStyle w:val="hps"/>
          <w:color w:val="000000"/>
          <w:sz w:val="22"/>
          <w:szCs w:val="22"/>
          <w:lang w:val="en"/>
        </w:rPr>
        <w:t>The idea</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association rules</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examine</w:t>
      </w:r>
      <w:r w:rsidRPr="00E31224">
        <w:rPr>
          <w:color w:val="000000"/>
          <w:sz w:val="22"/>
          <w:szCs w:val="22"/>
          <w:lang w:val="en"/>
        </w:rPr>
        <w:t xml:space="preserve"> </w:t>
      </w:r>
      <w:r w:rsidRPr="00E31224">
        <w:rPr>
          <w:rStyle w:val="hps"/>
          <w:color w:val="000000"/>
          <w:sz w:val="22"/>
          <w:szCs w:val="22"/>
          <w:lang w:val="en"/>
        </w:rPr>
        <w:t>all the possible</w:t>
      </w:r>
      <w:r w:rsidRPr="00E31224">
        <w:rPr>
          <w:color w:val="000000"/>
          <w:sz w:val="22"/>
          <w:szCs w:val="22"/>
          <w:lang w:val="en"/>
        </w:rPr>
        <w:t xml:space="preserve"> </w:t>
      </w:r>
      <w:r w:rsidRPr="00E31224">
        <w:rPr>
          <w:rStyle w:val="hps"/>
          <w:color w:val="000000"/>
          <w:sz w:val="22"/>
          <w:szCs w:val="22"/>
          <w:lang w:val="en"/>
        </w:rPr>
        <w:t>relationships</w:t>
      </w:r>
      <w:r w:rsidRPr="00E31224">
        <w:rPr>
          <w:color w:val="000000"/>
          <w:sz w:val="22"/>
          <w:szCs w:val="22"/>
          <w:lang w:val="en"/>
        </w:rPr>
        <w:t xml:space="preserve"> </w:t>
      </w:r>
      <w:r w:rsidRPr="00E31224">
        <w:rPr>
          <w:rStyle w:val="hps"/>
          <w:color w:val="000000"/>
          <w:sz w:val="22"/>
          <w:szCs w:val="22"/>
          <w:lang w:val="en"/>
        </w:rPr>
        <w:t>if -</w:t>
      </w:r>
      <w:r w:rsidRPr="00E31224">
        <w:rPr>
          <w:color w:val="000000"/>
          <w:sz w:val="22"/>
          <w:szCs w:val="22"/>
          <w:lang w:val="en"/>
        </w:rPr>
        <w:t xml:space="preserve"> </w:t>
      </w:r>
      <w:r w:rsidRPr="00E31224">
        <w:rPr>
          <w:rStyle w:val="hps"/>
          <w:color w:val="000000"/>
          <w:sz w:val="22"/>
          <w:szCs w:val="22"/>
          <w:lang w:val="en"/>
        </w:rPr>
        <w:t>then</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if </w:t>
      </w:r>
      <w:r w:rsidRPr="00E31224">
        <w:rPr>
          <w:rStyle w:val="hps"/>
          <w:color w:val="000000"/>
          <w:sz w:val="22"/>
          <w:szCs w:val="22"/>
          <w:lang w:val="en"/>
        </w:rPr>
        <w:t>- then</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choosing</w:t>
      </w:r>
      <w:r w:rsidRPr="00E31224">
        <w:rPr>
          <w:color w:val="000000"/>
          <w:sz w:val="22"/>
          <w:szCs w:val="22"/>
          <w:lang w:val="en"/>
        </w:rPr>
        <w:t xml:space="preserve"> </w:t>
      </w:r>
      <w:r w:rsidRPr="00E31224">
        <w:rPr>
          <w:rStyle w:val="hps"/>
          <w:color w:val="000000"/>
          <w:sz w:val="22"/>
          <w:szCs w:val="22"/>
          <w:lang w:val="en"/>
        </w:rPr>
        <w:t>only</w:t>
      </w:r>
      <w:r w:rsidRPr="00E31224">
        <w:rPr>
          <w:color w:val="000000"/>
          <w:sz w:val="22"/>
          <w:szCs w:val="22"/>
          <w:lang w:val="en"/>
        </w:rPr>
        <w:t xml:space="preserve"> </w:t>
      </w:r>
      <w:r w:rsidRPr="00E31224">
        <w:rPr>
          <w:rStyle w:val="hps"/>
          <w:color w:val="000000"/>
          <w:sz w:val="22"/>
          <w:szCs w:val="22"/>
          <w:lang w:val="en"/>
        </w:rPr>
        <w:t>the most likely</w:t>
      </w:r>
      <w:r w:rsidRPr="00E31224">
        <w:rPr>
          <w:color w:val="000000"/>
          <w:sz w:val="22"/>
          <w:szCs w:val="22"/>
          <w:lang w:val="en"/>
        </w:rPr>
        <w:t xml:space="preserve">, </w:t>
      </w:r>
      <w:r w:rsidRPr="00E31224">
        <w:rPr>
          <w:rStyle w:val="hps"/>
          <w:color w:val="000000"/>
          <w:sz w:val="22"/>
          <w:szCs w:val="22"/>
          <w:lang w:val="en"/>
        </w:rPr>
        <w:t>as an</w:t>
      </w:r>
      <w:r w:rsidRPr="00E31224">
        <w:rPr>
          <w:color w:val="000000"/>
          <w:sz w:val="22"/>
          <w:szCs w:val="22"/>
          <w:lang w:val="en"/>
        </w:rPr>
        <w:t xml:space="preserve"> </w:t>
      </w:r>
      <w:r w:rsidRPr="00E31224">
        <w:rPr>
          <w:rStyle w:val="hps"/>
          <w:color w:val="000000"/>
          <w:sz w:val="22"/>
          <w:szCs w:val="22"/>
          <w:lang w:val="en"/>
        </w:rPr>
        <w:t>indicator</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dependency</w:t>
      </w:r>
      <w:r w:rsidRPr="00E31224">
        <w:rPr>
          <w:color w:val="000000"/>
          <w:sz w:val="22"/>
          <w:szCs w:val="22"/>
          <w:lang w:val="en"/>
        </w:rPr>
        <w:t xml:space="preserve"> </w:t>
      </w:r>
      <w:r w:rsidRPr="00E31224">
        <w:rPr>
          <w:rStyle w:val="hps"/>
          <w:color w:val="000000"/>
          <w:sz w:val="22"/>
          <w:szCs w:val="22"/>
          <w:lang w:val="en"/>
        </w:rPr>
        <w:t xml:space="preserve">relationships among items </w:t>
      </w:r>
      <w:r w:rsidR="00CA1D18">
        <w:rPr>
          <w:rStyle w:val="hps"/>
          <w:color w:val="000000"/>
          <w:sz w:val="22"/>
          <w:szCs w:val="22"/>
          <w:lang w:val="en"/>
        </w:rPr>
        <w:fldChar w:fldCharType="begin" w:fldLock="1"/>
      </w:r>
      <w:r w:rsidR="00F31077">
        <w:rPr>
          <w:rStyle w:val="hps"/>
          <w:color w:val="000000"/>
          <w:sz w:val="22"/>
          <w:szCs w:val="22"/>
          <w:lang w:val="en"/>
        </w:rPr>
        <w:instrText>ADDIN CSL_CITATION {"citationItems":[{"id":"ITEM-1","itemData":{"DOI":"10.1145/253262.253325","ISBN":"0897919114","ISSN":"01635808","abstract":"We consider the problem of analyzing market-basket data and present several important contributions. First, we present a new algorithm for nding large itemsets which uses fewer passes over the data than classic algorithms, and yet uses fewer candidate itemsets than methods based on sampling. We investigate the idea of item reordering, which can im- prove the low-level e ciency of the algorithm. Second, we present a new way of generating \\implication rules,\" which are normalized based on both the antecedent and the con- sequent and are truly implications (not simply a measure of co-occurrence), and we show how they produce more in- tuitive results than other methods. Finally, we show how di erent characteristics of real data, as opposed to synthetic data, can dramatically a ect the performance of the system and the form of the results.","author":[{"dropping-particle":"","family":"Brin","given":"Sergey","non-dropping-particle":"","parse-names":false,"suffix":""},{"dropping-particle":"","family":"Motwani","given":"Rajeev","non-dropping-particle":"","parse-names":false,"suffix":""},{"dropping-particle":"","family":"Ullman","given":"Jeffrey D.","non-dropping-particle":"","parse-names":false,"suffix":""},{"dropping-particle":"","family":"Tsur","given":"Shalom","non-dropping-particle":"","parse-names":false,"suffix":""}],"container-title":"ACM SIGMOD Record","id":"ITEM-1","issue":"2","issued":{"date-parts":[["1997"]]},"page":"255-264","title":"Dynamic itemset counting and implication rules for market basket data","type":"article-journal","volume":"26"},"uris":["http://www.mendeley.com/documents/?uuid=1aae1d7d-5ea8-41d9-89b8-964753415fd9"]}],"mendeley":{"formattedCitation":"[5]","plainTextFormattedCitation":"[5]","previouslyFormattedCitation":"[5]"},"properties":{"noteIndex":0},"schema":"https://github.com/citation-style-language/schema/raw/master/csl-citation.json"}</w:instrText>
      </w:r>
      <w:r w:rsidR="00CA1D18">
        <w:rPr>
          <w:rStyle w:val="hps"/>
          <w:color w:val="000000"/>
          <w:sz w:val="22"/>
          <w:szCs w:val="22"/>
          <w:lang w:val="en"/>
        </w:rPr>
        <w:fldChar w:fldCharType="separate"/>
      </w:r>
      <w:r w:rsidR="00CA1D18" w:rsidRPr="00CA1D18">
        <w:rPr>
          <w:rStyle w:val="hps"/>
          <w:noProof/>
          <w:color w:val="000000"/>
          <w:sz w:val="22"/>
          <w:szCs w:val="22"/>
          <w:lang w:val="en"/>
        </w:rPr>
        <w:t>[5]</w:t>
      </w:r>
      <w:r w:rsidR="00CA1D18">
        <w:rPr>
          <w:rStyle w:val="hps"/>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Antecedent</w:t>
      </w:r>
      <w:r w:rsidRPr="00E31224">
        <w:rPr>
          <w:color w:val="000000"/>
          <w:sz w:val="22"/>
          <w:szCs w:val="22"/>
          <w:lang w:val="en"/>
        </w:rPr>
        <w:t xml:space="preserve"> </w:t>
      </w:r>
      <w:r w:rsidRPr="00E31224">
        <w:rPr>
          <w:rStyle w:val="hps"/>
          <w:color w:val="000000"/>
          <w:sz w:val="22"/>
          <w:szCs w:val="22"/>
          <w:lang w:val="en"/>
        </w:rPr>
        <w:t>term</w:t>
      </w:r>
      <w:r w:rsidRPr="00E31224">
        <w:rPr>
          <w:color w:val="000000"/>
          <w:sz w:val="22"/>
          <w:szCs w:val="22"/>
          <w:lang w:val="en"/>
        </w:rPr>
        <w:t xml:space="preserve"> </w:t>
      </w:r>
      <w:r w:rsidRPr="00E31224">
        <w:rPr>
          <w:rStyle w:val="hps"/>
          <w:color w:val="000000"/>
          <w:sz w:val="22"/>
          <w:szCs w:val="22"/>
          <w:lang w:val="en"/>
        </w:rPr>
        <w:t>is usually used</w:t>
      </w:r>
      <w:r w:rsidRPr="00E31224">
        <w:rPr>
          <w:color w:val="000000"/>
          <w:sz w:val="22"/>
          <w:szCs w:val="22"/>
          <w:lang w:val="en"/>
        </w:rPr>
        <w:t xml:space="preserve"> </w:t>
      </w:r>
      <w:r w:rsidRPr="00E31224">
        <w:rPr>
          <w:rStyle w:val="hps"/>
          <w:color w:val="000000"/>
          <w:sz w:val="22"/>
          <w:szCs w:val="22"/>
          <w:lang w:val="en"/>
        </w:rPr>
        <w:t>to represent</w:t>
      </w:r>
      <w:r w:rsidRPr="00E31224">
        <w:rPr>
          <w:color w:val="000000"/>
          <w:sz w:val="22"/>
          <w:szCs w:val="22"/>
          <w:lang w:val="en"/>
        </w:rPr>
        <w:t xml:space="preserve"> </w:t>
      </w:r>
      <w:r w:rsidRPr="00E31224">
        <w:rPr>
          <w:rStyle w:val="hps"/>
          <w:color w:val="000000"/>
          <w:sz w:val="22"/>
          <w:szCs w:val="22"/>
          <w:lang w:val="en"/>
        </w:rPr>
        <w:t>the “</w:t>
      </w:r>
      <w:r w:rsidRPr="00E31224">
        <w:rPr>
          <w:color w:val="000000"/>
          <w:sz w:val="22"/>
          <w:szCs w:val="22"/>
          <w:lang w:val="en"/>
        </w:rPr>
        <w:t xml:space="preserve">if”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represent</w:t>
      </w:r>
      <w:r w:rsidRPr="00E31224">
        <w:rPr>
          <w:color w:val="000000"/>
          <w:sz w:val="22"/>
          <w:szCs w:val="22"/>
          <w:lang w:val="en"/>
        </w:rPr>
        <w:t xml:space="preserve"> </w:t>
      </w:r>
      <w:r w:rsidRPr="00E31224">
        <w:rPr>
          <w:rStyle w:val="hps"/>
          <w:color w:val="000000"/>
          <w:sz w:val="22"/>
          <w:szCs w:val="22"/>
          <w:lang w:val="en"/>
        </w:rPr>
        <w:t>the “then”</w:t>
      </w:r>
      <w:r w:rsidR="00CA1D18">
        <w:rPr>
          <w:rStyle w:val="hps"/>
          <w:color w:val="000000"/>
          <w:sz w:val="22"/>
          <w:szCs w:val="22"/>
          <w:lang w:val="en"/>
        </w:rPr>
        <w:t>.</w:t>
      </w:r>
    </w:p>
    <w:p w14:paraId="4C83D151" w14:textId="0128C182" w:rsidR="009F5A96" w:rsidRPr="00E31224" w:rsidRDefault="009F5A96" w:rsidP="009F5A96">
      <w:pPr>
        <w:pStyle w:val="BodyText0"/>
        <w:rPr>
          <w:color w:val="000000"/>
          <w:sz w:val="22"/>
          <w:szCs w:val="22"/>
          <w:lang w:val="en"/>
        </w:rPr>
      </w:pPr>
      <w:r w:rsidRPr="00E31224">
        <w:rPr>
          <w:rStyle w:val="hps"/>
          <w:color w:val="000000"/>
          <w:sz w:val="22"/>
          <w:szCs w:val="22"/>
          <w:lang w:val="en"/>
        </w:rPr>
        <w:t>Whether an</w:t>
      </w:r>
      <w:r w:rsidRPr="00E31224">
        <w:rPr>
          <w:color w:val="000000"/>
          <w:sz w:val="22"/>
          <w:szCs w:val="22"/>
          <w:lang w:val="en"/>
        </w:rPr>
        <w:t xml:space="preserve"> </w:t>
      </w:r>
      <w:r w:rsidRPr="00E31224">
        <w:rPr>
          <w:rStyle w:val="hps"/>
          <w:color w:val="000000"/>
          <w:sz w:val="22"/>
          <w:szCs w:val="22"/>
          <w:lang w:val="en"/>
        </w:rPr>
        <w:t>association</w:t>
      </w:r>
      <w:r w:rsidRPr="00E31224">
        <w:rPr>
          <w:color w:val="000000"/>
          <w:sz w:val="22"/>
          <w:szCs w:val="22"/>
          <w:lang w:val="en"/>
        </w:rPr>
        <w:t xml:space="preserve"> </w:t>
      </w:r>
      <w:r w:rsidRPr="00E31224">
        <w:rPr>
          <w:rStyle w:val="hps"/>
          <w:color w:val="000000"/>
          <w:sz w:val="22"/>
          <w:szCs w:val="22"/>
          <w:lang w:val="en"/>
        </w:rPr>
        <w:t>rule is important or not can be determined by</w:t>
      </w:r>
      <w:r w:rsidRPr="00E31224">
        <w:rPr>
          <w:color w:val="000000"/>
          <w:sz w:val="22"/>
          <w:szCs w:val="22"/>
          <w:lang w:val="en"/>
        </w:rPr>
        <w:t xml:space="preserve"> </w:t>
      </w:r>
      <w:r w:rsidRPr="00E31224">
        <w:rPr>
          <w:rStyle w:val="hps"/>
          <w:color w:val="000000"/>
          <w:sz w:val="22"/>
          <w:szCs w:val="22"/>
          <w:lang w:val="en"/>
        </w:rPr>
        <w:t>two</w:t>
      </w:r>
      <w:r w:rsidRPr="00E31224">
        <w:rPr>
          <w:color w:val="000000"/>
          <w:sz w:val="22"/>
          <w:szCs w:val="22"/>
          <w:lang w:val="en"/>
        </w:rPr>
        <w:t xml:space="preserve"> </w:t>
      </w:r>
      <w:r w:rsidRPr="00E31224">
        <w:rPr>
          <w:rStyle w:val="hps"/>
          <w:color w:val="000000"/>
          <w:sz w:val="22"/>
          <w:szCs w:val="22"/>
          <w:lang w:val="en"/>
        </w:rPr>
        <w:t>parameters</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value </w:t>
      </w:r>
      <w:r w:rsidRPr="00E31224">
        <w:rPr>
          <w:rStyle w:val="hps"/>
          <w:color w:val="000000"/>
          <w:sz w:val="22"/>
          <w:szCs w:val="22"/>
          <w:lang w:val="en"/>
        </w:rPr>
        <w:t>of supporting</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confidence</w:t>
      </w:r>
      <w:r w:rsidRPr="00E31224">
        <w:rPr>
          <w:color w:val="000000"/>
          <w:sz w:val="22"/>
          <w:szCs w:val="22"/>
          <w:lang w:val="en"/>
        </w:rPr>
        <w:t xml:space="preserve"> </w:t>
      </w:r>
      <w:r w:rsidRPr="00E31224">
        <w:rPr>
          <w:rStyle w:val="hps"/>
          <w:color w:val="000000"/>
          <w:sz w:val="22"/>
          <w:szCs w:val="22"/>
          <w:lang w:val="en"/>
        </w:rPr>
        <w:t>(</w:t>
      </w:r>
      <w:r w:rsidRPr="00E31224">
        <w:rPr>
          <w:color w:val="000000"/>
          <w:sz w:val="22"/>
          <w:szCs w:val="22"/>
          <w:lang w:val="en"/>
        </w:rPr>
        <w:t xml:space="preserve">value </w:t>
      </w:r>
      <w:r w:rsidRPr="00E31224">
        <w:rPr>
          <w:rStyle w:val="hps"/>
          <w:color w:val="000000"/>
          <w:sz w:val="22"/>
          <w:szCs w:val="22"/>
          <w:lang w:val="en"/>
        </w:rPr>
        <w:t>certainty</w:t>
      </w:r>
      <w:r w:rsidRPr="00E31224">
        <w:rPr>
          <w:color w:val="000000"/>
          <w:sz w:val="22"/>
          <w:szCs w:val="22"/>
          <w:lang w:val="en"/>
        </w:rPr>
        <w:t>)</w:t>
      </w:r>
      <w:r w:rsidR="00F31077">
        <w:rPr>
          <w:color w:val="000000"/>
          <w:sz w:val="22"/>
          <w:szCs w:val="22"/>
          <w:lang w:val="en"/>
        </w:rPr>
        <w:t xml:space="preserve"> </w:t>
      </w:r>
      <w:r w:rsidR="00F31077">
        <w:rPr>
          <w:color w:val="000000"/>
          <w:sz w:val="22"/>
          <w:szCs w:val="22"/>
          <w:lang w:val="en"/>
        </w:rPr>
        <w:fldChar w:fldCharType="begin" w:fldLock="1"/>
      </w:r>
      <w:r w:rsidR="00127723">
        <w:rPr>
          <w:color w:val="000000"/>
          <w:sz w:val="22"/>
          <w:szCs w:val="22"/>
          <w:lang w:val="en"/>
        </w:rPr>
        <w:instrText>ADDIN CSL_CITATION {"citationItems":[{"id":"ITEM-1","itemData":{"DOI":"10.1016/j.procs.2016.05.180","ISSN":"18770509","abstract":"Market Basket Analysis(MBA) also known as association rule learning or affinity analysis, is a data mining technique that can be used in various fields, such as marketing, bioinformatics, education field, nuclear science etc. The main aim of MBA in marketing is to provide the information to the retailer to understand the purchase behavior of the buyer, which can help the retailer in correct decision making. There are various algorithms are available for performing MBA. The existing algorithms work on static data and they do not capture changes in data with time. But proposed algorithm not only mine static data but also provides a new way to take into account changes happening in data. This paper discusses the data mining technique i.e. association rule mining and provide a new algorithm which may helpful to examine the customer behaviour and assists in increasing the sales.","author":[{"dropping-particle":"","family":"Kaur","given":"Manpreet","non-dropping-particle":"","parse-names":false,"suffix":""},{"dropping-particle":"","family":"Kang","given":"Shivani","non-dropping-particle":"","parse-names":false,"suffix":""}],"container-title":"Procedia Computer Science","id":"ITEM-1","issued":{"date-parts":[["2016"]]},"title":"Market Basket Analysis: Identify the Changing Trends of Market Data Using Association Rule Mining","type":"paper-conference"},"uris":["http://www.mendeley.com/documents/?uuid=6ad334be-5954-432b-beeb-9b986065aa02"]},{"id":"ITEM-2","itemData":{"ISBN":"1581132336","abstract":"Sequential pattern mining is an important data mining problem with broad applications. It is also a difficult problem since one may need to examine a combinatorially explosive number of possible subsequence patterns. Most of the previously developed sequential pattern mining methods follow the methodology of Apriori since the Apriori-based method may substantially reduce the number of combinations to be examined. However, Apriori still encounters problems when a sequence database is large and/or when sequential patterns to be mined are numerous and/or long. In this paper, we re-examine the sequential pattern mining problem and propose a novel, efficient sequential pattern mining method, called FreeSpan (i.e., Frequent pattern-projected Sequential pattern mining). The general idea of the method is to integrate the mining of frequent sequences with that of frequent patterns and use projected sequence databases to confine the search and the growth of subsequence fragments. FreeSpan mines the complete set of patterns but greatly reduces the efforts of candidate subsequence generation. Our performance study shows that FreeSpan examines a substantially smaller number of combinations of subsequences and runs considerably faster than the Apriori based GSP algorithm.","author":[{"dropping-particle":"","family":"Han","given":"Jiawei","non-dropping-particle":"","parse-names":false,"suffix":""},{"dropping-particle":"","family":"Pei","given":"Jian","non-dropping-particle":"","parse-names":false,"suffix":""},{"dropping-particle":"","family":"Mortazavi-Asl","given":"Behzad","non-dropping-particle":"","parse-names":false,"suffix":""},{"dropping-particle":"","family":"Chen","given":"Qiming","non-dropping-particle":"","parse-names":false,"suffix":""},{"dropping-particle":"","family":"Dayal","given":"Umeshwar","non-dropping-particle":"","parse-names":false,"suffix":""},{"dropping-particle":"","family":"Hsu","given":"Mei Chun","non-dropping-particle":"","parse-names":false,"suffix":""}],"container-title":"Proceeding of the Sixth ACM SIGKDD International Conference on Knowledge Discovery and Data Mining","id":"ITEM-2","issued":{"date-parts":[["2000"]]},"title":"FreeSpan: Frequent pattern-projected sequential pattern mining","type":"paper-conference"},"uris":["http://www.mendeley.com/documents/?uuid=60b824f1-9471-42d3-afa1-06d506f6b8af"]},{"id":"ITEM-3","itemData":{"ISBN":"3540240594","ISSN":"03029743","abstract":"As discovering association rules in a very large database is time consuming, researchers have developed many algorithms to improve the efficiency. Sampling can significantly reduce the cost of mining, since the mining algorithms need to deal with only a small dataset compared to the original database. Especially, if data comes as a stream flowing at a faster rate than can be processed, sampling seems to be the only choice. How to sample the data and how big the sample size should be for a given error bound and confidence level are key issues for particular data mining tasks. In this paper, we derive the sufficient sample size based on central limit theorem for sampling large datasets with replacement. This approach requires smaller sample size than that based on the Chernoff bounds and is effective for association rules mining. The effectiveness of the method has been evaluated on both dense and sparse datasets.","author":[{"dropping-particle":"","family":"Yanrong","given":"Li","non-dropping-particle":"","parse-names":false,"suffix":""},{"dropping-particle":"","family":"Raj","given":"Gopalan","non-dropping-particle":"","parse-names":false,"suffix":""}],"container-title":"Ai 2004","id":"ITEM-3","issued":{"date-parts":[["2005"]]},"page":"391-401","title":"Effective Sampling for Mining Association Rules","type":"article-journal"},"uris":["http://www.mendeley.com/documents/?uuid=e3884750-5805-4070-80c8-76ded9db90f8"]}],"mendeley":{"formattedCitation":"[3,7,8]","plainTextFormattedCitation":"[3,7,8]","previouslyFormattedCitation":"[3,7,8]"},"properties":{"noteIndex":0},"schema":"https://github.com/citation-style-language/schema/raw/master/csl-citation.json"}</w:instrText>
      </w:r>
      <w:r w:rsidR="00F31077">
        <w:rPr>
          <w:color w:val="000000"/>
          <w:sz w:val="22"/>
          <w:szCs w:val="22"/>
          <w:lang w:val="en"/>
        </w:rPr>
        <w:fldChar w:fldCharType="separate"/>
      </w:r>
      <w:r w:rsidR="00F31077" w:rsidRPr="00F31077">
        <w:rPr>
          <w:noProof/>
          <w:color w:val="000000"/>
          <w:sz w:val="22"/>
          <w:szCs w:val="22"/>
          <w:lang w:val="en"/>
        </w:rPr>
        <w:t>[3,7,8]</w:t>
      </w:r>
      <w:r w:rsidR="00F31077">
        <w:rPr>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w:t>
      </w:r>
      <w:r w:rsidRPr="00E31224">
        <w:rPr>
          <w:color w:val="000000"/>
          <w:sz w:val="22"/>
          <w:szCs w:val="22"/>
          <w:lang w:val="en"/>
        </w:rPr>
        <w:t xml:space="preserve"> </w:t>
      </w:r>
      <w:r w:rsidRPr="00E31224">
        <w:rPr>
          <w:rStyle w:val="hps"/>
          <w:color w:val="000000"/>
          <w:sz w:val="22"/>
          <w:szCs w:val="22"/>
          <w:lang w:val="en"/>
        </w:rPr>
        <w:t>rule</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containing</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 xml:space="preserve">, </w:t>
      </w:r>
      <w:r w:rsidRPr="00E31224">
        <w:rPr>
          <w:rStyle w:val="hps"/>
          <w:color w:val="000000"/>
          <w:sz w:val="22"/>
          <w:szCs w:val="22"/>
          <w:lang w:val="en"/>
        </w:rPr>
        <w:t>both</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It is called</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because</w:t>
      </w:r>
      <w:r w:rsidRPr="00E31224">
        <w:rPr>
          <w:color w:val="000000"/>
          <w:sz w:val="22"/>
          <w:szCs w:val="22"/>
          <w:lang w:val="en"/>
        </w:rPr>
        <w:t xml:space="preserve"> </w:t>
      </w:r>
      <w:r w:rsidRPr="00E31224">
        <w:rPr>
          <w:rStyle w:val="hps"/>
          <w:color w:val="000000"/>
          <w:sz w:val="22"/>
          <w:szCs w:val="22"/>
          <w:lang w:val="en"/>
        </w:rPr>
        <w:t>it</w:t>
      </w:r>
      <w:r w:rsidRPr="00E31224">
        <w:rPr>
          <w:color w:val="000000"/>
          <w:sz w:val="22"/>
          <w:szCs w:val="22"/>
          <w:lang w:val="en"/>
        </w:rPr>
        <w:t xml:space="preserve"> </w:t>
      </w:r>
      <w:r w:rsidRPr="00E31224">
        <w:rPr>
          <w:rStyle w:val="hps"/>
          <w:color w:val="000000"/>
          <w:sz w:val="22"/>
          <w:szCs w:val="22"/>
          <w:lang w:val="en"/>
        </w:rPr>
        <w:t>measures how</w:t>
      </w:r>
      <w:r w:rsidRPr="00E31224">
        <w:rPr>
          <w:color w:val="000000"/>
          <w:sz w:val="22"/>
          <w:szCs w:val="22"/>
          <w:lang w:val="en"/>
        </w:rPr>
        <w:t xml:space="preserve"> </w:t>
      </w:r>
      <w:r w:rsidRPr="00E31224">
        <w:rPr>
          <w:rStyle w:val="hps"/>
          <w:color w:val="000000"/>
          <w:sz w:val="22"/>
          <w:szCs w:val="22"/>
          <w:lang w:val="en"/>
        </w:rPr>
        <w:t>the level of</w:t>
      </w:r>
      <w:r w:rsidRPr="00E31224">
        <w:rPr>
          <w:color w:val="000000"/>
          <w:sz w:val="22"/>
          <w:szCs w:val="22"/>
          <w:lang w:val="en"/>
        </w:rPr>
        <w:t xml:space="preserve"> </w:t>
      </w:r>
      <w:r w:rsidRPr="00E31224">
        <w:rPr>
          <w:rStyle w:val="hps"/>
          <w:color w:val="000000"/>
          <w:sz w:val="22"/>
          <w:szCs w:val="22"/>
          <w:lang w:val="en"/>
        </w:rPr>
        <w:t>data supporting</w:t>
      </w:r>
      <w:r w:rsidRPr="00E31224">
        <w:rPr>
          <w:color w:val="000000"/>
          <w:sz w:val="22"/>
          <w:szCs w:val="22"/>
          <w:lang w:val="en"/>
        </w:rPr>
        <w:t xml:space="preserve"> </w:t>
      </w:r>
      <w:r w:rsidRPr="00E31224">
        <w:rPr>
          <w:rStyle w:val="hps"/>
          <w:color w:val="000000"/>
          <w:sz w:val="22"/>
          <w:szCs w:val="22"/>
          <w:lang w:val="en"/>
        </w:rPr>
        <w:t>the validity of</w:t>
      </w:r>
      <w:r w:rsidRPr="00E31224">
        <w:rPr>
          <w:color w:val="000000"/>
          <w:sz w:val="22"/>
          <w:szCs w:val="22"/>
          <w:lang w:val="en"/>
        </w:rPr>
        <w:t xml:space="preserve"> </w:t>
      </w:r>
      <w:r w:rsidRPr="00E31224">
        <w:rPr>
          <w:rStyle w:val="hps"/>
          <w:color w:val="000000"/>
          <w:sz w:val="22"/>
          <w:szCs w:val="22"/>
          <w:lang w:val="en"/>
        </w:rPr>
        <w:t>the rules</w:t>
      </w:r>
      <w:r w:rsidRPr="00E31224">
        <w:rPr>
          <w:color w:val="000000"/>
          <w:sz w:val="22"/>
          <w:szCs w:val="22"/>
          <w:lang w:val="en"/>
        </w:rPr>
        <w:t xml:space="preserve"> </w:t>
      </w:r>
      <w:r w:rsidRPr="00E31224">
        <w:rPr>
          <w:rStyle w:val="hps"/>
          <w:color w:val="000000"/>
          <w:sz w:val="22"/>
          <w:szCs w:val="22"/>
          <w:lang w:val="en"/>
        </w:rPr>
        <w:t>developed</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is usually</w:t>
      </w:r>
      <w:r w:rsidRPr="00E31224">
        <w:rPr>
          <w:color w:val="000000"/>
          <w:sz w:val="22"/>
          <w:szCs w:val="22"/>
          <w:lang w:val="en"/>
        </w:rPr>
        <w:t xml:space="preserve"> </w:t>
      </w:r>
      <w:r w:rsidRPr="00E31224">
        <w:rPr>
          <w:rStyle w:val="hps"/>
          <w:color w:val="000000"/>
          <w:sz w:val="22"/>
          <w:szCs w:val="22"/>
          <w:lang w:val="en"/>
        </w:rPr>
        <w:t>measured by the</w:t>
      </w:r>
      <w:r w:rsidRPr="00E31224">
        <w:rPr>
          <w:color w:val="000000"/>
          <w:sz w:val="22"/>
          <w:szCs w:val="22"/>
          <w:lang w:val="en"/>
        </w:rPr>
        <w:t xml:space="preserve"> </w:t>
      </w:r>
      <w:r w:rsidRPr="00E31224">
        <w:rPr>
          <w:rStyle w:val="hps"/>
          <w:color w:val="000000"/>
          <w:sz w:val="22"/>
          <w:szCs w:val="22"/>
          <w:lang w:val="en"/>
        </w:rPr>
        <w:t>percentage (</w:t>
      </w:r>
      <w:r w:rsidRPr="00E31224">
        <w:rPr>
          <w:color w:val="000000"/>
          <w:sz w:val="22"/>
          <w:szCs w:val="22"/>
          <w:lang w:val="en"/>
        </w:rPr>
        <w:t>%).</w:t>
      </w:r>
    </w:p>
    <w:p w14:paraId="028FC9CD" w14:textId="77777777" w:rsidR="009F5A96" w:rsidRPr="00E31224" w:rsidRDefault="009F5A96" w:rsidP="009F5A96">
      <w:pPr>
        <w:pStyle w:val="BodyText0"/>
        <w:rPr>
          <w:color w:val="000000"/>
          <w:sz w:val="22"/>
          <w:szCs w:val="22"/>
          <w:lang w:val="en"/>
        </w:rPr>
      </w:pPr>
      <w:r w:rsidRPr="00E31224">
        <w:rPr>
          <w:rStyle w:val="hps"/>
          <w:color w:val="000000"/>
          <w:sz w:val="22"/>
          <w:szCs w:val="22"/>
          <w:lang w:val="en"/>
        </w:rPr>
        <w:t>A large number</w:t>
      </w:r>
      <w:r w:rsidRPr="00E31224">
        <w:rPr>
          <w:color w:val="000000"/>
          <w:sz w:val="22"/>
          <w:szCs w:val="22"/>
          <w:lang w:val="en"/>
        </w:rPr>
        <w:t xml:space="preserve"> </w:t>
      </w:r>
      <w:r w:rsidRPr="00E31224">
        <w:rPr>
          <w:rStyle w:val="hps"/>
          <w:color w:val="000000"/>
          <w:sz w:val="22"/>
          <w:szCs w:val="22"/>
          <w:lang w:val="en"/>
        </w:rPr>
        <w:t>of rules</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may</w:t>
      </w:r>
      <w:r w:rsidRPr="00E31224">
        <w:rPr>
          <w:color w:val="000000"/>
          <w:sz w:val="22"/>
          <w:szCs w:val="22"/>
          <w:lang w:val="en"/>
        </w:rPr>
        <w:t xml:space="preserve"> </w:t>
      </w:r>
      <w:r w:rsidRPr="00E31224">
        <w:rPr>
          <w:rStyle w:val="hps"/>
          <w:color w:val="000000"/>
          <w:sz w:val="22"/>
          <w:szCs w:val="22"/>
          <w:lang w:val="en"/>
        </w:rPr>
        <w:t>be developed</w:t>
      </w:r>
      <w:r w:rsidRPr="00E31224">
        <w:rPr>
          <w:color w:val="000000"/>
          <w:sz w:val="22"/>
          <w:szCs w:val="22"/>
          <w:lang w:val="en"/>
        </w:rPr>
        <w:t xml:space="preserve">, so </w:t>
      </w:r>
      <w:r w:rsidRPr="00E31224">
        <w:rPr>
          <w:rStyle w:val="hps"/>
          <w:color w:val="000000"/>
          <w:sz w:val="22"/>
          <w:szCs w:val="22"/>
          <w:lang w:val="en"/>
        </w:rPr>
        <w:t>we</w:t>
      </w:r>
      <w:r w:rsidRPr="00E31224">
        <w:rPr>
          <w:color w:val="000000"/>
          <w:sz w:val="22"/>
          <w:szCs w:val="22"/>
          <w:lang w:val="en"/>
        </w:rPr>
        <w:t xml:space="preserve"> </w:t>
      </w:r>
      <w:r w:rsidRPr="00E31224">
        <w:rPr>
          <w:rStyle w:val="hps"/>
          <w:color w:val="000000"/>
          <w:sz w:val="22"/>
          <w:szCs w:val="22"/>
          <w:lang w:val="en"/>
        </w:rPr>
        <w:t>need to</w:t>
      </w:r>
      <w:r w:rsidRPr="00E31224">
        <w:rPr>
          <w:color w:val="000000"/>
          <w:sz w:val="22"/>
          <w:szCs w:val="22"/>
          <w:lang w:val="en"/>
        </w:rPr>
        <w:t xml:space="preserve"> </w:t>
      </w:r>
      <w:r w:rsidRPr="00E31224">
        <w:rPr>
          <w:rStyle w:val="hps"/>
          <w:color w:val="000000"/>
          <w:sz w:val="22"/>
          <w:szCs w:val="22"/>
          <w:lang w:val="en"/>
        </w:rPr>
        <w:t>choose the</w:t>
      </w:r>
      <w:r w:rsidRPr="00E31224">
        <w:rPr>
          <w:color w:val="000000"/>
          <w:sz w:val="22"/>
          <w:szCs w:val="22"/>
          <w:lang w:val="en"/>
        </w:rPr>
        <w:t xml:space="preserve"> </w:t>
      </w:r>
      <w:r w:rsidRPr="00E31224">
        <w:rPr>
          <w:rStyle w:val="hps"/>
          <w:color w:val="000000"/>
          <w:sz w:val="22"/>
          <w:szCs w:val="22"/>
          <w:lang w:val="en"/>
        </w:rPr>
        <w:t>rules</w:t>
      </w:r>
      <w:r w:rsidRPr="00E31224">
        <w:rPr>
          <w:color w:val="000000"/>
          <w:sz w:val="22"/>
          <w:szCs w:val="22"/>
          <w:lang w:val="en"/>
        </w:rPr>
        <w:t xml:space="preserve"> </w:t>
      </w:r>
      <w:r w:rsidRPr="00E31224">
        <w:rPr>
          <w:rStyle w:val="hps"/>
          <w:color w:val="000000"/>
          <w:sz w:val="22"/>
          <w:szCs w:val="22"/>
          <w:lang w:val="en"/>
        </w:rPr>
        <w:t>which have quite</w:t>
      </w:r>
      <w:r w:rsidRPr="00E31224">
        <w:rPr>
          <w:color w:val="000000"/>
          <w:sz w:val="22"/>
          <w:szCs w:val="22"/>
          <w:lang w:val="en"/>
        </w:rPr>
        <w:t xml:space="preserve"> </w:t>
      </w:r>
      <w:r w:rsidRPr="00E31224">
        <w:rPr>
          <w:rStyle w:val="hps"/>
          <w:color w:val="000000"/>
          <w:sz w:val="22"/>
          <w:szCs w:val="22"/>
          <w:lang w:val="en"/>
        </w:rPr>
        <w:t>strong</w:t>
      </w:r>
      <w:r w:rsidRPr="00E31224">
        <w:rPr>
          <w:color w:val="000000"/>
          <w:sz w:val="22"/>
          <w:szCs w:val="22"/>
          <w:lang w:val="en"/>
        </w:rPr>
        <w:t xml:space="preserve"> </w:t>
      </w:r>
      <w:r w:rsidRPr="00E31224">
        <w:rPr>
          <w:rStyle w:val="hps"/>
          <w:color w:val="000000"/>
          <w:sz w:val="22"/>
          <w:szCs w:val="22"/>
          <w:lang w:val="en"/>
        </w:rPr>
        <w:t>degree of dependence</w:t>
      </w:r>
      <w:r w:rsidRPr="00E31224">
        <w:rPr>
          <w:color w:val="000000"/>
          <w:sz w:val="22"/>
          <w:szCs w:val="22"/>
          <w:lang w:val="en"/>
        </w:rPr>
        <w:t xml:space="preserve"> </w:t>
      </w:r>
      <w:r w:rsidRPr="00E31224">
        <w:rPr>
          <w:rStyle w:val="hps"/>
          <w:color w:val="000000"/>
          <w:sz w:val="22"/>
          <w:szCs w:val="22"/>
          <w:lang w:val="en"/>
        </w:rPr>
        <w:t>among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consequent</w:t>
      </w:r>
      <w:r w:rsidRPr="00E31224">
        <w:rPr>
          <w:color w:val="000000"/>
          <w:sz w:val="22"/>
          <w:szCs w:val="22"/>
          <w:lang w:val="en"/>
        </w:rPr>
        <w:t xml:space="preserve">. </w:t>
      </w:r>
      <w:r w:rsidRPr="00E31224">
        <w:rPr>
          <w:rStyle w:val="hps"/>
          <w:color w:val="000000"/>
          <w:sz w:val="22"/>
          <w:szCs w:val="22"/>
          <w:lang w:val="en"/>
        </w:rPr>
        <w:t>In addition, there is</w:t>
      </w:r>
      <w:r w:rsidRPr="00E31224">
        <w:rPr>
          <w:color w:val="000000"/>
          <w:sz w:val="22"/>
          <w:szCs w:val="22"/>
          <w:lang w:val="en"/>
        </w:rPr>
        <w:t xml:space="preserve"> </w:t>
      </w:r>
      <w:r w:rsidRPr="00E31224">
        <w:rPr>
          <w:rStyle w:val="hps"/>
          <w:color w:val="000000"/>
          <w:sz w:val="22"/>
          <w:szCs w:val="22"/>
          <w:lang w:val="en"/>
        </w:rPr>
        <w:t>another measurement</w:t>
      </w:r>
      <w:r w:rsidRPr="00E31224">
        <w:rPr>
          <w:color w:val="000000"/>
          <w:sz w:val="22"/>
          <w:szCs w:val="22"/>
          <w:lang w:val="en"/>
        </w:rPr>
        <w:t xml:space="preserve"> of the support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measures the</w:t>
      </w:r>
      <w:r w:rsidRPr="00E31224">
        <w:rPr>
          <w:color w:val="000000"/>
          <w:sz w:val="22"/>
          <w:szCs w:val="22"/>
          <w:lang w:val="en"/>
        </w:rPr>
        <w:t xml:space="preserve"> </w:t>
      </w:r>
      <w:r w:rsidRPr="00E31224">
        <w:rPr>
          <w:rStyle w:val="hps"/>
          <w:color w:val="000000"/>
          <w:sz w:val="22"/>
          <w:szCs w:val="22"/>
          <w:lang w:val="en"/>
        </w:rPr>
        <w:t>degree of</w:t>
      </w:r>
      <w:r w:rsidRPr="00E31224">
        <w:rPr>
          <w:color w:val="000000"/>
          <w:sz w:val="22"/>
          <w:szCs w:val="22"/>
          <w:lang w:val="en"/>
        </w:rPr>
        <w:t xml:space="preserve"> </w:t>
      </w:r>
      <w:r w:rsidRPr="00E31224">
        <w:rPr>
          <w:rStyle w:val="hps"/>
          <w:color w:val="000000"/>
          <w:sz w:val="22"/>
          <w:szCs w:val="22"/>
          <w:lang w:val="en"/>
        </w:rPr>
        <w:t>certainty of</w:t>
      </w:r>
      <w:r w:rsidRPr="00E31224">
        <w:rPr>
          <w:color w:val="000000"/>
          <w:sz w:val="22"/>
          <w:szCs w:val="22"/>
          <w:lang w:val="en"/>
        </w:rPr>
        <w:t xml:space="preserve"> </w:t>
      </w:r>
      <w:r w:rsidRPr="00E31224">
        <w:rPr>
          <w:rStyle w:val="hps"/>
          <w:color w:val="000000"/>
          <w:sz w:val="22"/>
          <w:szCs w:val="22"/>
          <w:lang w:val="en"/>
        </w:rPr>
        <w:t>the rule of “</w:t>
      </w:r>
      <w:r w:rsidRPr="00E31224">
        <w:rPr>
          <w:color w:val="000000"/>
          <w:sz w:val="22"/>
          <w:szCs w:val="22"/>
          <w:lang w:val="en"/>
        </w:rPr>
        <w:t xml:space="preserve">if-then”. </w:t>
      </w:r>
      <w:r w:rsidRPr="00E31224">
        <w:rPr>
          <w:rStyle w:val="hps"/>
          <w:color w:val="000000"/>
          <w:sz w:val="22"/>
          <w:szCs w:val="22"/>
          <w:lang w:val="en"/>
        </w:rPr>
        <w:t>The</w:t>
      </w:r>
      <w:r w:rsidRPr="00E31224">
        <w:rPr>
          <w:color w:val="000000"/>
          <w:sz w:val="22"/>
          <w:szCs w:val="22"/>
          <w:lang w:val="en"/>
        </w:rPr>
        <w:t xml:space="preserve"> measurement </w:t>
      </w:r>
      <w:r w:rsidRPr="00E31224">
        <w:rPr>
          <w:rStyle w:val="hps"/>
          <w:color w:val="000000"/>
          <w:sz w:val="22"/>
          <w:szCs w:val="22"/>
          <w:lang w:val="en"/>
        </w:rPr>
        <w:t>is</w:t>
      </w:r>
      <w:r w:rsidRPr="00E31224">
        <w:rPr>
          <w:color w:val="000000"/>
          <w:sz w:val="22"/>
          <w:szCs w:val="22"/>
          <w:lang w:val="en"/>
        </w:rPr>
        <w:t xml:space="preserve"> called </w:t>
      </w:r>
      <w:r w:rsidRPr="00E31224">
        <w:rPr>
          <w:rStyle w:val="hps"/>
          <w:color w:val="000000"/>
          <w:sz w:val="22"/>
          <w:szCs w:val="22"/>
          <w:lang w:val="en"/>
        </w:rPr>
        <w:t>confidence</w:t>
      </w:r>
      <w:r w:rsidRPr="00E31224">
        <w:rPr>
          <w:color w:val="000000"/>
          <w:sz w:val="22"/>
          <w:szCs w:val="22"/>
          <w:lang w:val="en"/>
        </w:rPr>
        <w:t xml:space="preserve"> where it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the ratio</w:t>
      </w:r>
      <w:r w:rsidRPr="00E31224">
        <w:rPr>
          <w:color w:val="000000"/>
          <w:sz w:val="22"/>
          <w:szCs w:val="22"/>
          <w:lang w:val="en"/>
        </w:rPr>
        <w:t xml:space="preserve"> </w:t>
      </w:r>
      <w:r w:rsidRPr="00E31224">
        <w:rPr>
          <w:rStyle w:val="hps"/>
          <w:color w:val="000000"/>
          <w:sz w:val="22"/>
          <w:szCs w:val="22"/>
          <w:lang w:val="en"/>
        </w:rPr>
        <w:t>between</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that include</w:t>
      </w:r>
      <w:r w:rsidRPr="00E31224">
        <w:rPr>
          <w:color w:val="000000"/>
          <w:sz w:val="22"/>
          <w:szCs w:val="22"/>
          <w:lang w:val="en"/>
        </w:rPr>
        <w:t xml:space="preserve"> </w:t>
      </w:r>
      <w:r w:rsidRPr="00E31224">
        <w:rPr>
          <w:rStyle w:val="hps"/>
          <w:color w:val="000000"/>
          <w:sz w:val="22"/>
          <w:szCs w:val="22"/>
          <w:lang w:val="en"/>
        </w:rPr>
        <w:t>all of</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 xml:space="preserve"> </w:t>
      </w:r>
      <w:r w:rsidRPr="00E31224">
        <w:rPr>
          <w:rStyle w:val="hps"/>
          <w:color w:val="000000"/>
          <w:sz w:val="22"/>
          <w:szCs w:val="22"/>
          <w:lang w:val="en"/>
        </w:rPr>
        <w:t>and</w:t>
      </w:r>
      <w:r w:rsidRPr="00E31224">
        <w:rPr>
          <w:color w:val="000000"/>
          <w:sz w:val="22"/>
          <w:szCs w:val="22"/>
          <w:lang w:val="en"/>
        </w:rPr>
        <w:t xml:space="preserve"> </w:t>
      </w:r>
      <w:r w:rsidRPr="00E31224">
        <w:rPr>
          <w:rStyle w:val="hps"/>
          <w:color w:val="000000"/>
          <w:sz w:val="22"/>
          <w:szCs w:val="22"/>
          <w:lang w:val="en"/>
        </w:rPr>
        <w:t>consequence</w:t>
      </w:r>
      <w:r w:rsidRPr="00E31224">
        <w:rPr>
          <w:color w:val="000000"/>
          <w:sz w:val="22"/>
          <w:szCs w:val="22"/>
          <w:lang w:val="en"/>
        </w:rPr>
        <w:t xml:space="preserve"> </w:t>
      </w:r>
      <w:r w:rsidRPr="00E31224">
        <w:rPr>
          <w:rStyle w:val="hps"/>
          <w:color w:val="000000"/>
          <w:sz w:val="22"/>
          <w:szCs w:val="22"/>
          <w:lang w:val="en"/>
        </w:rPr>
        <w:t>by the number</w:t>
      </w:r>
      <w:r w:rsidRPr="00E31224">
        <w:rPr>
          <w:color w:val="000000"/>
          <w:sz w:val="22"/>
          <w:szCs w:val="22"/>
          <w:lang w:val="en"/>
        </w:rPr>
        <w:t xml:space="preserve"> </w:t>
      </w:r>
      <w:r w:rsidRPr="00E31224">
        <w:rPr>
          <w:rStyle w:val="hps"/>
          <w:color w:val="000000"/>
          <w:sz w:val="22"/>
          <w:szCs w:val="22"/>
          <w:lang w:val="en"/>
        </w:rPr>
        <w:t>of transactions</w:t>
      </w:r>
      <w:r w:rsidRPr="00E31224">
        <w:rPr>
          <w:color w:val="000000"/>
          <w:sz w:val="22"/>
          <w:szCs w:val="22"/>
          <w:lang w:val="en"/>
        </w:rPr>
        <w:t xml:space="preserve"> </w:t>
      </w:r>
      <w:r w:rsidRPr="00E31224">
        <w:rPr>
          <w:rStyle w:val="hps"/>
          <w:color w:val="000000"/>
          <w:sz w:val="22"/>
          <w:szCs w:val="22"/>
          <w:lang w:val="en"/>
        </w:rPr>
        <w:t>that included</w:t>
      </w:r>
      <w:r w:rsidRPr="00E31224">
        <w:rPr>
          <w:color w:val="000000"/>
          <w:sz w:val="22"/>
          <w:szCs w:val="22"/>
          <w:lang w:val="en"/>
        </w:rPr>
        <w:t xml:space="preserve"> </w:t>
      </w:r>
      <w:r w:rsidRPr="00E31224">
        <w:rPr>
          <w:rStyle w:val="hps"/>
          <w:color w:val="000000"/>
          <w:sz w:val="22"/>
          <w:szCs w:val="22"/>
          <w:lang w:val="en"/>
        </w:rPr>
        <w:t>all of</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the antecedent</w:t>
      </w:r>
      <w:r w:rsidRPr="00E31224">
        <w:rPr>
          <w:color w:val="000000"/>
          <w:sz w:val="22"/>
          <w:szCs w:val="22"/>
          <w:lang w:val="en"/>
        </w:rPr>
        <w:t>.</w:t>
      </w:r>
    </w:p>
    <w:p w14:paraId="12FDB86F" w14:textId="77777777" w:rsidR="002C1D7C" w:rsidRPr="00E31224" w:rsidRDefault="002C1D7C" w:rsidP="002C1D7C">
      <w:pPr>
        <w:pStyle w:val="BodyText0"/>
        <w:rPr>
          <w:color w:val="000000"/>
          <w:sz w:val="22"/>
          <w:szCs w:val="22"/>
        </w:rPr>
      </w:pPr>
      <w:r w:rsidRPr="00E31224">
        <w:rPr>
          <w:rStyle w:val="hps"/>
          <w:color w:val="000000"/>
          <w:sz w:val="22"/>
          <w:szCs w:val="22"/>
          <w:lang w:val="en"/>
        </w:rPr>
        <w:t>Some</w:t>
      </w:r>
      <w:r w:rsidRPr="00E31224">
        <w:rPr>
          <w:color w:val="000000"/>
          <w:sz w:val="22"/>
          <w:szCs w:val="22"/>
          <w:lang w:val="en"/>
        </w:rPr>
        <w:t xml:space="preserve"> </w:t>
      </w:r>
      <w:r w:rsidRPr="00E31224">
        <w:rPr>
          <w:rStyle w:val="hps"/>
          <w:color w:val="000000"/>
          <w:sz w:val="22"/>
          <w:szCs w:val="22"/>
          <w:lang w:val="en"/>
        </w:rPr>
        <w:t>formal</w:t>
      </w:r>
      <w:r w:rsidRPr="00E31224">
        <w:rPr>
          <w:color w:val="000000"/>
          <w:sz w:val="22"/>
          <w:szCs w:val="22"/>
          <w:lang w:val="en"/>
        </w:rPr>
        <w:t xml:space="preserve"> </w:t>
      </w:r>
      <w:r w:rsidRPr="00E31224">
        <w:rPr>
          <w:rStyle w:val="hps"/>
          <w:color w:val="000000"/>
          <w:sz w:val="22"/>
          <w:szCs w:val="22"/>
          <w:lang w:val="en"/>
        </w:rPr>
        <w:t>definitions</w:t>
      </w:r>
      <w:r w:rsidRPr="00E31224">
        <w:rPr>
          <w:color w:val="000000"/>
          <w:sz w:val="22"/>
          <w:szCs w:val="22"/>
          <w:lang w:val="en"/>
        </w:rPr>
        <w:t xml:space="preserve"> </w:t>
      </w:r>
      <w:r w:rsidRPr="00E31224">
        <w:rPr>
          <w:rStyle w:val="hps"/>
          <w:color w:val="000000"/>
          <w:sz w:val="22"/>
          <w:szCs w:val="22"/>
          <w:lang w:val="en"/>
        </w:rPr>
        <w:t>related to</w:t>
      </w:r>
      <w:r w:rsidRPr="00E31224">
        <w:rPr>
          <w:color w:val="000000"/>
          <w:sz w:val="22"/>
          <w:szCs w:val="22"/>
          <w:lang w:val="en"/>
        </w:rPr>
        <w:t xml:space="preserve"> </w:t>
      </w:r>
      <w:r w:rsidRPr="00E31224">
        <w:rPr>
          <w:rStyle w:val="hps"/>
          <w:color w:val="000000"/>
          <w:sz w:val="22"/>
          <w:szCs w:val="22"/>
          <w:lang w:val="en"/>
        </w:rPr>
        <w:t>this</w:t>
      </w:r>
      <w:r w:rsidRPr="00E31224">
        <w:rPr>
          <w:color w:val="000000"/>
          <w:sz w:val="22"/>
          <w:szCs w:val="22"/>
          <w:lang w:val="en"/>
        </w:rPr>
        <w:t xml:space="preserve"> </w:t>
      </w:r>
      <w:r w:rsidRPr="00E31224">
        <w:rPr>
          <w:rStyle w:val="hps"/>
          <w:color w:val="000000"/>
          <w:sz w:val="22"/>
          <w:szCs w:val="22"/>
          <w:lang w:val="en"/>
        </w:rPr>
        <w:t>association</w:t>
      </w:r>
      <w:r w:rsidRPr="00E31224">
        <w:rPr>
          <w:color w:val="000000"/>
          <w:sz w:val="22"/>
          <w:szCs w:val="22"/>
          <w:lang w:val="en"/>
        </w:rPr>
        <w:t xml:space="preserve"> </w:t>
      </w:r>
      <w:r w:rsidRPr="00E31224">
        <w:rPr>
          <w:rStyle w:val="hps"/>
          <w:color w:val="000000"/>
          <w:sz w:val="22"/>
          <w:szCs w:val="22"/>
          <w:lang w:val="en"/>
        </w:rPr>
        <w:t>rules</w:t>
      </w:r>
      <w:r w:rsidRPr="00E31224">
        <w:rPr>
          <w:color w:val="000000"/>
          <w:sz w:val="22"/>
          <w:szCs w:val="22"/>
          <w:lang w:val="en"/>
        </w:rPr>
        <w:t xml:space="preserve"> </w:t>
      </w:r>
      <w:r w:rsidRPr="00E31224">
        <w:rPr>
          <w:rStyle w:val="hps"/>
          <w:color w:val="000000"/>
          <w:sz w:val="22"/>
          <w:szCs w:val="22"/>
          <w:lang w:val="en"/>
        </w:rPr>
        <w:t>form</w:t>
      </w:r>
      <w:r w:rsidRPr="00E31224">
        <w:rPr>
          <w:color w:val="000000"/>
          <w:sz w:val="22"/>
          <w:szCs w:val="22"/>
          <w:lang w:val="en"/>
        </w:rPr>
        <w:t xml:space="preserve"> </w:t>
      </w:r>
      <w:r w:rsidRPr="00E31224">
        <w:rPr>
          <w:rStyle w:val="hps"/>
          <w:color w:val="000000"/>
          <w:sz w:val="22"/>
          <w:szCs w:val="22"/>
          <w:lang w:val="en"/>
        </w:rPr>
        <w:t>the basis</w:t>
      </w:r>
      <w:r w:rsidRPr="00E31224">
        <w:rPr>
          <w:color w:val="000000"/>
          <w:sz w:val="22"/>
          <w:szCs w:val="22"/>
          <w:lang w:val="en"/>
        </w:rPr>
        <w:t xml:space="preserve"> </w:t>
      </w:r>
      <w:r w:rsidRPr="00E31224">
        <w:rPr>
          <w:rStyle w:val="hps"/>
          <w:color w:val="000000"/>
          <w:sz w:val="22"/>
          <w:szCs w:val="22"/>
          <w:lang w:val="en"/>
        </w:rPr>
        <w:t>of which</w:t>
      </w:r>
      <w:r w:rsidRPr="00E31224">
        <w:rPr>
          <w:color w:val="000000"/>
          <w:sz w:val="22"/>
          <w:szCs w:val="22"/>
          <w:lang w:val="en"/>
        </w:rPr>
        <w:t>, let</w:t>
      </w:r>
      <w:r w:rsidRPr="00E31224">
        <w:rPr>
          <w:color w:val="000000"/>
          <w:sz w:val="22"/>
          <w:szCs w:val="22"/>
        </w:rPr>
        <w:t xml:space="preserve"> </w:t>
      </w:r>
      <w:r w:rsidRPr="00E31224">
        <w:rPr>
          <w:color w:val="000000"/>
          <w:position w:val="-12"/>
          <w:sz w:val="22"/>
          <w:szCs w:val="22"/>
          <w:lang w:val="de-DE"/>
        </w:rPr>
        <w:object w:dxaOrig="1700" w:dyaOrig="360" w14:anchorId="6C76C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5pt;height:18pt" o:ole="">
            <v:imagedata r:id="rId8" o:title=""/>
          </v:shape>
          <o:OLEObject Type="Embed" ProgID="Equation.DSMT4" ShapeID="_x0000_i1025" DrawAspect="Content" ObjectID="_1670816788" r:id="rId9"/>
        </w:object>
      </w:r>
      <w:r w:rsidRPr="00E31224">
        <w:rPr>
          <w:color w:val="000000"/>
          <w:sz w:val="22"/>
          <w:szCs w:val="22"/>
        </w:rPr>
        <w:t xml:space="preserve"> is set of </w:t>
      </w:r>
      <w:r w:rsidRPr="00E31224">
        <w:rPr>
          <w:i/>
          <w:color w:val="000000"/>
          <w:sz w:val="22"/>
          <w:szCs w:val="22"/>
        </w:rPr>
        <w:t>m</w:t>
      </w:r>
      <w:r w:rsidRPr="00E31224">
        <w:rPr>
          <w:color w:val="000000"/>
          <w:sz w:val="22"/>
          <w:szCs w:val="22"/>
        </w:rPr>
        <w:t xml:space="preserve"> items and let </w:t>
      </w:r>
      <w:r w:rsidRPr="00E31224">
        <w:rPr>
          <w:color w:val="000000"/>
          <w:position w:val="-12"/>
          <w:sz w:val="22"/>
          <w:szCs w:val="22"/>
        </w:rPr>
        <w:object w:dxaOrig="1740" w:dyaOrig="360" w14:anchorId="250DF2B1">
          <v:shape id="_x0000_i1026" type="#_x0000_t75" style="width:87pt;height:18pt" o:ole="">
            <v:imagedata r:id="rId10" o:title=""/>
          </v:shape>
          <o:OLEObject Type="Embed" ProgID="Equation.DSMT4" ShapeID="_x0000_i1026" DrawAspect="Content" ObjectID="_1670816789" r:id="rId11"/>
        </w:object>
      </w:r>
      <w:r w:rsidRPr="00E31224">
        <w:rPr>
          <w:color w:val="000000"/>
          <w:sz w:val="22"/>
          <w:szCs w:val="22"/>
        </w:rPr>
        <w:t xml:space="preserve"> is collection of </w:t>
      </w:r>
      <w:proofErr w:type="gramStart"/>
      <w:r w:rsidRPr="00E31224">
        <w:rPr>
          <w:i/>
          <w:color w:val="000000"/>
          <w:sz w:val="22"/>
          <w:szCs w:val="22"/>
        </w:rPr>
        <w:t>database</w:t>
      </w:r>
      <w:proofErr w:type="gramEnd"/>
      <w:r w:rsidRPr="00E31224">
        <w:rPr>
          <w:color w:val="000000"/>
          <w:sz w:val="22"/>
          <w:szCs w:val="22"/>
        </w:rPr>
        <w:t xml:space="preserve"> of </w:t>
      </w:r>
      <w:r w:rsidRPr="00E31224">
        <w:rPr>
          <w:i/>
          <w:color w:val="000000"/>
          <w:sz w:val="22"/>
          <w:szCs w:val="22"/>
        </w:rPr>
        <w:t>n</w:t>
      </w:r>
      <w:r w:rsidRPr="00E31224">
        <w:rPr>
          <w:color w:val="000000"/>
          <w:sz w:val="22"/>
          <w:szCs w:val="22"/>
        </w:rPr>
        <w:t xml:space="preserve"> transactions, where for every </w:t>
      </w:r>
      <w:r w:rsidRPr="00E31224">
        <w:rPr>
          <w:color w:val="000000"/>
          <w:position w:val="-10"/>
          <w:sz w:val="22"/>
          <w:szCs w:val="22"/>
        </w:rPr>
        <w:object w:dxaOrig="1280" w:dyaOrig="320" w14:anchorId="23242B45">
          <v:shape id="_x0000_i1027" type="#_x0000_t75" style="width:63.65pt;height:15.65pt" o:ole="">
            <v:imagedata r:id="rId12" o:title=""/>
          </v:shape>
          <o:OLEObject Type="Embed" ProgID="Equation.DSMT4" ShapeID="_x0000_i1027" DrawAspect="Content" ObjectID="_1670816790" r:id="rId13"/>
        </w:object>
      </w:r>
      <w:r w:rsidRPr="00E31224">
        <w:rPr>
          <w:color w:val="000000"/>
          <w:sz w:val="22"/>
          <w:szCs w:val="22"/>
        </w:rPr>
        <w:t xml:space="preserve">. A set of items </w:t>
      </w:r>
      <w:r w:rsidRPr="00E31224">
        <w:rPr>
          <w:color w:val="000000"/>
          <w:position w:val="-8"/>
          <w:sz w:val="22"/>
          <w:szCs w:val="22"/>
        </w:rPr>
        <w:object w:dxaOrig="680" w:dyaOrig="300" w14:anchorId="3D9CCE08">
          <v:shape id="_x0000_i1028" type="#_x0000_t75" style="width:34pt;height:15pt" o:ole="">
            <v:imagedata r:id="rId14" o:title=""/>
          </v:shape>
          <o:OLEObject Type="Embed" ProgID="Equation.DSMT4" ShapeID="_x0000_i1028" DrawAspect="Content" ObjectID="_1670816791" r:id="rId15"/>
        </w:object>
      </w:r>
      <w:r w:rsidRPr="00E31224">
        <w:rPr>
          <w:color w:val="000000"/>
          <w:sz w:val="22"/>
          <w:szCs w:val="22"/>
        </w:rPr>
        <w:t xml:space="preserve"> called itemset. A transaction </w:t>
      </w:r>
      <w:r w:rsidRPr="00E31224">
        <w:rPr>
          <w:color w:val="000000"/>
          <w:position w:val="-4"/>
          <w:sz w:val="22"/>
          <w:szCs w:val="22"/>
        </w:rPr>
        <w:object w:dxaOrig="220" w:dyaOrig="260" w14:anchorId="4398EC30">
          <v:shape id="_x0000_i1029" type="#_x0000_t75" style="width:11.35pt;height:13pt" o:ole="">
            <v:imagedata r:id="rId16" o:title=""/>
          </v:shape>
          <o:OLEObject Type="Embed" ProgID="Equation.DSMT4" ShapeID="_x0000_i1029" DrawAspect="Content" ObjectID="_1670816792" r:id="rId17"/>
        </w:object>
      </w:r>
      <w:r w:rsidRPr="00E31224">
        <w:rPr>
          <w:color w:val="000000"/>
          <w:sz w:val="22"/>
          <w:szCs w:val="22"/>
        </w:rPr>
        <w:t xml:space="preserve"> contains itemset </w:t>
      </w:r>
      <w:r w:rsidRPr="00E31224">
        <w:rPr>
          <w:i/>
          <w:color w:val="000000"/>
          <w:sz w:val="22"/>
          <w:szCs w:val="22"/>
        </w:rPr>
        <w:t>X</w:t>
      </w:r>
      <w:r w:rsidRPr="00E31224">
        <w:rPr>
          <w:color w:val="000000"/>
          <w:sz w:val="22"/>
          <w:szCs w:val="22"/>
        </w:rPr>
        <w:t xml:space="preserve"> if</w:t>
      </w:r>
      <w:r w:rsidRPr="00E31224">
        <w:rPr>
          <w:color w:val="000000"/>
          <w:position w:val="-8"/>
          <w:sz w:val="22"/>
          <w:szCs w:val="22"/>
        </w:rPr>
        <w:object w:dxaOrig="700" w:dyaOrig="300" w14:anchorId="5CA9BAC3">
          <v:shape id="_x0000_i1030" type="#_x0000_t75" style="width:35pt;height:15pt" o:ole="">
            <v:imagedata r:id="rId18" o:title=""/>
          </v:shape>
          <o:OLEObject Type="Embed" ProgID="Equation.DSMT4" ShapeID="_x0000_i1030" DrawAspect="Content" ObjectID="_1670816793" r:id="rId19"/>
        </w:object>
      </w:r>
      <w:r w:rsidRPr="00E31224">
        <w:rPr>
          <w:color w:val="000000"/>
          <w:sz w:val="22"/>
          <w:szCs w:val="22"/>
          <w:lang w:val="en-US"/>
        </w:rPr>
        <w:t xml:space="preserve"> where </w:t>
      </w:r>
      <w:r w:rsidRPr="00E31224">
        <w:rPr>
          <w:color w:val="000000"/>
          <w:sz w:val="22"/>
          <w:szCs w:val="22"/>
        </w:rPr>
        <w:t xml:space="preserve">each itemset </w:t>
      </w:r>
      <w:r w:rsidRPr="00E31224">
        <w:rPr>
          <w:i/>
          <w:color w:val="000000"/>
          <w:sz w:val="22"/>
          <w:szCs w:val="22"/>
        </w:rPr>
        <w:t>X</w:t>
      </w:r>
      <w:r w:rsidRPr="00E31224">
        <w:rPr>
          <w:color w:val="000000"/>
          <w:sz w:val="22"/>
          <w:szCs w:val="22"/>
        </w:rPr>
        <w:t xml:space="preserve"> is associated with a set of transaction </w:t>
      </w:r>
      <w:r w:rsidRPr="00E31224">
        <w:rPr>
          <w:color w:val="000000"/>
          <w:position w:val="-10"/>
          <w:sz w:val="22"/>
          <w:szCs w:val="22"/>
        </w:rPr>
        <w:object w:dxaOrig="2120" w:dyaOrig="320" w14:anchorId="766EB60F">
          <v:shape id="_x0000_i1031" type="#_x0000_t75" style="width:106pt;height:15.65pt" o:ole="">
            <v:imagedata r:id="rId20" o:title=""/>
          </v:shape>
          <o:OLEObject Type="Embed" ProgID="Equation.DSMT4" ShapeID="_x0000_i1031" DrawAspect="Content" ObjectID="_1670816794" r:id="rId21"/>
        </w:object>
      </w:r>
      <w:r w:rsidRPr="00E31224">
        <w:rPr>
          <w:color w:val="000000"/>
          <w:sz w:val="22"/>
          <w:szCs w:val="22"/>
        </w:rPr>
        <w:t xml:space="preserve">, that is set of transaction  contains  itemset </w:t>
      </w:r>
      <w:r w:rsidRPr="00E31224">
        <w:rPr>
          <w:i/>
          <w:color w:val="000000"/>
          <w:sz w:val="22"/>
          <w:szCs w:val="22"/>
        </w:rPr>
        <w:t>X</w:t>
      </w:r>
      <w:r w:rsidRPr="00E31224">
        <w:rPr>
          <w:color w:val="000000"/>
          <w:sz w:val="22"/>
          <w:szCs w:val="22"/>
        </w:rPr>
        <w:t xml:space="preserve">. let </w:t>
      </w:r>
      <w:r w:rsidRPr="00E31224">
        <w:rPr>
          <w:color w:val="000000"/>
          <w:position w:val="-10"/>
          <w:sz w:val="22"/>
          <w:szCs w:val="22"/>
        </w:rPr>
        <w:object w:dxaOrig="920" w:dyaOrig="320" w14:anchorId="104B5AE2">
          <v:shape id="_x0000_i1032" type="#_x0000_t75" style="width:46pt;height:15.65pt" o:ole="">
            <v:imagedata r:id="rId22" o:title=""/>
          </v:shape>
          <o:OLEObject Type="Embed" ProgID="Equation.DSMT4" ShapeID="_x0000_i1032" DrawAspect="Content" ObjectID="_1670816795" r:id="rId23"/>
        </w:object>
      </w:r>
      <w:r w:rsidRPr="00E31224">
        <w:rPr>
          <w:color w:val="000000"/>
          <w:sz w:val="22"/>
          <w:szCs w:val="22"/>
        </w:rPr>
        <w:t xml:space="preserve"> is non empty itemset with </w:t>
      </w:r>
      <w:r w:rsidRPr="00E31224">
        <w:rPr>
          <w:color w:val="000000"/>
          <w:position w:val="-10"/>
          <w:sz w:val="22"/>
          <w:szCs w:val="22"/>
        </w:rPr>
        <w:object w:dxaOrig="1060" w:dyaOrig="320" w14:anchorId="35EA4647">
          <v:shape id="_x0000_i1033" type="#_x0000_t75" style="width:53.35pt;height:15.65pt" o:ole="">
            <v:imagedata r:id="rId24" o:title=""/>
          </v:shape>
          <o:OLEObject Type="Embed" ProgID="Equation.DSMT4" ShapeID="_x0000_i1033" DrawAspect="Content" ObjectID="_1670816796" r:id="rId25"/>
        </w:object>
      </w:r>
      <w:r w:rsidRPr="00E31224">
        <w:rPr>
          <w:color w:val="000000"/>
          <w:sz w:val="22"/>
          <w:szCs w:val="22"/>
        </w:rPr>
        <w:t xml:space="preserve">, then </w:t>
      </w:r>
      <w:r w:rsidRPr="00E31224">
        <w:rPr>
          <w:i/>
          <w:color w:val="000000"/>
          <w:sz w:val="22"/>
          <w:szCs w:val="22"/>
        </w:rPr>
        <w:t>association rules</w:t>
      </w:r>
      <w:r w:rsidRPr="00E31224">
        <w:rPr>
          <w:color w:val="000000"/>
          <w:sz w:val="22"/>
          <w:szCs w:val="22"/>
        </w:rPr>
        <w:t xml:space="preserve"> is implication </w:t>
      </w:r>
      <w:r w:rsidRPr="00E31224">
        <w:rPr>
          <w:color w:val="000000"/>
          <w:position w:val="-6"/>
          <w:sz w:val="22"/>
          <w:szCs w:val="22"/>
        </w:rPr>
        <w:object w:dxaOrig="760" w:dyaOrig="279" w14:anchorId="7796D1C7">
          <v:shape id="_x0000_i1034" type="#_x0000_t75" style="width:38.35pt;height:14.35pt" o:ole="">
            <v:imagedata r:id="rId26" o:title=""/>
          </v:shape>
          <o:OLEObject Type="Embed" ProgID="Equation.DSMT4" ShapeID="_x0000_i1034" DrawAspect="Content" ObjectID="_1670816797" r:id="rId27"/>
        </w:object>
      </w:r>
      <w:r w:rsidRPr="00E31224">
        <w:rPr>
          <w:color w:val="000000"/>
          <w:sz w:val="22"/>
          <w:szCs w:val="22"/>
        </w:rPr>
        <w:t xml:space="preserve">, and formally : </w:t>
      </w:r>
    </w:p>
    <w:p w14:paraId="2A993598" w14:textId="77777777" w:rsidR="002C1D7C" w:rsidRPr="00E31224" w:rsidRDefault="002C1D7C" w:rsidP="002C1D7C">
      <w:pPr>
        <w:autoSpaceDE w:val="0"/>
        <w:autoSpaceDN w:val="0"/>
        <w:adjustRightInd w:val="0"/>
        <w:spacing w:line="360" w:lineRule="auto"/>
        <w:rPr>
          <w:color w:val="000000"/>
          <w:szCs w:val="22"/>
          <w:lang w:val="sv-SE"/>
        </w:rPr>
      </w:pPr>
      <w:r w:rsidRPr="00E31224">
        <w:rPr>
          <w:i/>
          <w:color w:val="000000"/>
          <w:szCs w:val="22"/>
          <w:lang w:val="sv-SE"/>
        </w:rPr>
        <w:t>supp</w:t>
      </w:r>
      <w:r w:rsidRPr="00E31224">
        <w:rPr>
          <w:color w:val="000000"/>
          <w:szCs w:val="22"/>
          <w:lang w:val="sv-SE"/>
        </w:rPr>
        <w:t>(</w:t>
      </w:r>
      <w:r w:rsidRPr="00E31224">
        <w:rPr>
          <w:i/>
          <w:color w:val="000000"/>
          <w:szCs w:val="22"/>
          <w:lang w:val="sv-SE"/>
        </w:rPr>
        <w:t>X</w:t>
      </w:r>
      <w:r w:rsidRPr="00E31224">
        <w:rPr>
          <w:color w:val="000000"/>
          <w:szCs w:val="22"/>
          <w:lang w:val="sv-SE"/>
        </w:rPr>
        <w:t>) =</w:t>
      </w:r>
      <w:r w:rsidRPr="00E31224">
        <w:rPr>
          <w:color w:val="000000"/>
          <w:position w:val="-28"/>
          <w:szCs w:val="22"/>
        </w:rPr>
        <w:object w:dxaOrig="1780" w:dyaOrig="660" w14:anchorId="6FFAC423">
          <v:shape id="_x0000_i1035" type="#_x0000_t75" style="width:89.35pt;height:33pt" o:ole="">
            <v:imagedata r:id="rId28" o:title=""/>
          </v:shape>
          <o:OLEObject Type="Embed" ProgID="Equation.DSMT4" ShapeID="_x0000_i1035" DrawAspect="Content" ObjectID="_1670816798" r:id="rId29"/>
        </w:object>
      </w:r>
      <w:r w:rsidRPr="00E31224">
        <w:rPr>
          <w:color w:val="000000"/>
          <w:szCs w:val="22"/>
          <w:lang w:val="sv-SE"/>
        </w:rPr>
        <w:t xml:space="preserve">, </w:t>
      </w:r>
      <w:r w:rsidRPr="00E31224">
        <w:rPr>
          <w:color w:val="000000"/>
          <w:position w:val="-28"/>
          <w:szCs w:val="22"/>
        </w:rPr>
        <w:object w:dxaOrig="3739" w:dyaOrig="660" w14:anchorId="024374DF">
          <v:shape id="_x0000_i1036" type="#_x0000_t75" style="width:187pt;height:33pt" o:ole="">
            <v:imagedata r:id="rId30" o:title=""/>
          </v:shape>
          <o:OLEObject Type="Embed" ProgID="Equation.DSMT4" ShapeID="_x0000_i1036" DrawAspect="Content" ObjectID="_1670816799" r:id="rId31"/>
        </w:object>
      </w:r>
      <w:r w:rsidRPr="00E31224">
        <w:rPr>
          <w:color w:val="000000"/>
          <w:szCs w:val="22"/>
          <w:lang w:val="sv-SE"/>
        </w:rPr>
        <w:t xml:space="preserve">, dan </w:t>
      </w:r>
      <w:r w:rsidRPr="00E31224">
        <w:rPr>
          <w:i/>
          <w:color w:val="000000"/>
          <w:szCs w:val="22"/>
          <w:lang w:val="sv-SE"/>
        </w:rPr>
        <w:t>supp</w:t>
      </w:r>
      <w:r w:rsidRPr="00E31224">
        <w:rPr>
          <w:color w:val="000000"/>
          <w:position w:val="-10"/>
          <w:szCs w:val="22"/>
        </w:rPr>
        <w:object w:dxaOrig="940" w:dyaOrig="320" w14:anchorId="70E72FC1">
          <v:shape id="_x0000_i1037" type="#_x0000_t75" style="width:47pt;height:15.65pt" o:ole="">
            <v:imagedata r:id="rId32" o:title=""/>
          </v:shape>
          <o:OLEObject Type="Embed" ProgID="Equation.DSMT4" ShapeID="_x0000_i1037" DrawAspect="Content" ObjectID="_1670816800" r:id="rId33"/>
        </w:object>
      </w:r>
      <w:r w:rsidRPr="00E31224">
        <w:rPr>
          <w:color w:val="000000"/>
          <w:szCs w:val="22"/>
          <w:lang w:val="sv-SE"/>
        </w:rPr>
        <w:t xml:space="preserve"> = </w:t>
      </w:r>
      <w:r w:rsidRPr="00E31224">
        <w:rPr>
          <w:i/>
          <w:color w:val="000000"/>
          <w:szCs w:val="22"/>
          <w:lang w:val="sv-SE"/>
        </w:rPr>
        <w:t>supp</w:t>
      </w:r>
      <w:r w:rsidRPr="00E31224">
        <w:rPr>
          <w:color w:val="000000"/>
          <w:position w:val="-10"/>
          <w:szCs w:val="22"/>
        </w:rPr>
        <w:object w:dxaOrig="859" w:dyaOrig="320" w14:anchorId="701FE76A">
          <v:shape id="_x0000_i1038" type="#_x0000_t75" style="width:42.65pt;height:15.65pt" o:ole="">
            <v:imagedata r:id="rId34" o:title=""/>
          </v:shape>
          <o:OLEObject Type="Embed" ProgID="Equation.DSMT4" ShapeID="_x0000_i1038" DrawAspect="Content" ObjectID="_1670816801" r:id="rId35"/>
        </w:object>
      </w:r>
    </w:p>
    <w:p w14:paraId="6A8F82E1" w14:textId="77777777" w:rsidR="002C1D7C" w:rsidRPr="00E31224" w:rsidRDefault="002C1D7C" w:rsidP="002C1D7C">
      <w:pPr>
        <w:pStyle w:val="Heading2"/>
      </w:pPr>
      <w:proofErr w:type="spellStart"/>
      <w:r w:rsidRPr="00E31224">
        <w:t>Apriori</w:t>
      </w:r>
      <w:proofErr w:type="spellEnd"/>
      <w:r w:rsidRPr="00E31224">
        <w:t xml:space="preserve"> Algorithm</w:t>
      </w:r>
    </w:p>
    <w:p w14:paraId="1E9CEFEB" w14:textId="6CD4D0AB" w:rsidR="002C1D7C" w:rsidRPr="00E31224" w:rsidRDefault="002C1D7C" w:rsidP="002C1D7C">
      <w:pPr>
        <w:pStyle w:val="BodyText0"/>
        <w:rPr>
          <w:color w:val="000000"/>
          <w:sz w:val="22"/>
          <w:szCs w:val="22"/>
          <w:lang w:val="en"/>
        </w:rPr>
      </w:pPr>
      <w:proofErr w:type="spellStart"/>
      <w:r w:rsidRPr="00E31224">
        <w:rPr>
          <w:rStyle w:val="hps"/>
          <w:color w:val="000000"/>
          <w:sz w:val="22"/>
          <w:szCs w:val="22"/>
          <w:lang w:val="en"/>
        </w:rPr>
        <w:t>Apriori</w:t>
      </w:r>
      <w:proofErr w:type="spellEnd"/>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is the</w:t>
      </w:r>
      <w:r w:rsidRPr="00E31224">
        <w:rPr>
          <w:color w:val="000000"/>
          <w:sz w:val="22"/>
          <w:szCs w:val="22"/>
          <w:lang w:val="en"/>
        </w:rPr>
        <w:t xml:space="preserve"> </w:t>
      </w:r>
      <w:r w:rsidRPr="00E31224">
        <w:rPr>
          <w:rStyle w:val="hps"/>
          <w:color w:val="000000"/>
          <w:sz w:val="22"/>
          <w:szCs w:val="22"/>
          <w:lang w:val="en"/>
        </w:rPr>
        <w:t>most</w:t>
      </w:r>
      <w:r w:rsidRPr="00E31224">
        <w:rPr>
          <w:color w:val="000000"/>
          <w:sz w:val="22"/>
          <w:szCs w:val="22"/>
          <w:lang w:val="en"/>
        </w:rPr>
        <w:t xml:space="preserve"> </w:t>
      </w:r>
      <w:r w:rsidRPr="00E31224">
        <w:rPr>
          <w:rStyle w:val="hps"/>
          <w:color w:val="000000"/>
          <w:sz w:val="22"/>
          <w:szCs w:val="22"/>
          <w:lang w:val="en"/>
        </w:rPr>
        <w:t>famous</w:t>
      </w:r>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find a</w:t>
      </w:r>
      <w:r w:rsidRPr="00E31224">
        <w:rPr>
          <w:color w:val="000000"/>
          <w:sz w:val="22"/>
          <w:szCs w:val="22"/>
          <w:lang w:val="en"/>
        </w:rPr>
        <w:t xml:space="preserve"> </w:t>
      </w:r>
      <w:r w:rsidRPr="00E31224">
        <w:rPr>
          <w:rStyle w:val="hps"/>
          <w:color w:val="000000"/>
          <w:sz w:val="22"/>
          <w:szCs w:val="22"/>
          <w:lang w:val="en"/>
        </w:rPr>
        <w:t>frequent item set</w:t>
      </w:r>
      <w:r w:rsidR="00127723">
        <w:rPr>
          <w:rStyle w:val="hps"/>
          <w:color w:val="000000"/>
          <w:sz w:val="22"/>
          <w:szCs w:val="22"/>
          <w:lang w:val="en"/>
        </w:rPr>
        <w:t xml:space="preserve"> </w:t>
      </w:r>
      <w:r w:rsidR="00127723">
        <w:rPr>
          <w:rStyle w:val="hps"/>
          <w:color w:val="000000"/>
          <w:sz w:val="22"/>
          <w:szCs w:val="22"/>
          <w:lang w:val="en"/>
        </w:rPr>
        <w:fldChar w:fldCharType="begin" w:fldLock="1"/>
      </w:r>
      <w:r w:rsidR="00901233">
        <w:rPr>
          <w:rStyle w:val="hps"/>
          <w:color w:val="000000"/>
          <w:sz w:val="22"/>
          <w:szCs w:val="22"/>
          <w:lang w:val="en"/>
        </w:rPr>
        <w:instrText>ADDIN CSL_CITATION {"citationItems":[{"id":"ITEM-1","itemData":{"abstract":"Association rule mining identifies the remarkable association or relationship between a large set of data items. With huge quantity of data constantly being obtained and stored in databases, several industries are becoming concerned in mining association rules from their databases. For example, the detection of interesting association relationships between large quantities of business transaction data can assist in catalog design, cross-marketing, lossleader analysis, and various business decision making processes. A typical example of association rule mining is market basket analysis. This method examines customer buying patterns by identifying associations among various items that customers place in their shopping baskets. The identification of such associations can assist retailers expand marketing strategies by gaining insight into which items are frequently purchased jointly by customers. It is helpful to examine the customer purchasing behavior and assists in increasing the sales and conserve inventory by focusing on the point of sale transaction data. This work acts as a broad area for the researchers to develop a better data mining algorithm. This paper presents a survey about the existing data mining algorithm for market basket analysis.","author":[{"dropping-particle":"","family":"Dhanabhakyam","given":"M","non-dropping-particle":"","parse-names":false,"suffix":""},{"dropping-particle":"","family":"Punithavalli","given":"M","non-dropping-particle":"","parse-names":false,"suffix":""}],"container-title":"Global Journal of Computer","id":"ITEM-1","issue":"2","issued":{"date-parts":[["2011"]]},"title":"A survey on Data mining algorithm for market basket analysis","type":"article-journal","volume":"5"},"uris":["http://www.mendeley.com/documents/?uuid=76cff30d-b4ec-4615-a363-cb04d33a6b41"]},{"id":"ITEM-2","itemData":{"DOI":"10.17977/um018v1i12018p20-25","ISSN":"2597-4602","abstract":"Transaction data is a set of recording data result in connections with sales-purchase activities at a particular company. In these recent years, transaction data have been prevalently used as research objects in means of discovering new information. One of the possible attempts is to design an application that can be used to analyze the existing transaction data. That application has the quality of market basket analysis. In addition, the application is designed to be desktop-based whose components are able to process as well as re-log the existing transaction data. The used method in designing this application is by way of following the existing steps on data mining technique. The trial result showed that the development and the implementation of market basket analysis application through association rule method using apriori algorithm could work well. With the means of confidence value of 46.69% and support value of 1.78%, and the amount of the generated rule was 30 rules.","author":[{"dropping-particle":"","family":"Kurniawan","given":"Fachrul","non-dropping-particle":"","parse-names":false,"suffix":""},{"dropping-particle":"","family":"Umayah","given":"Binti","non-dropping-particle":"","parse-names":false,"suffix":""},{"dropping-particle":"","family":"Hammad","given":"Jihad","non-dropping-particle":"","parse-names":false,"suffix":""},{"dropping-particle":"","family":"Nugroho","given":"Supeno Mardi Susiki","non-dropping-particle":"","parse-names":false,"suffix":""},{"dropping-particle":"","family":"Hariadi","given":"Mochammad","non-dropping-particle":"","parse-names":false,"suffix":""}],"container-title":"Knowledge Engineering and Data Science","id":"ITEM-2","issued":{"date-parts":[["2017"]]},"title":"Market Basket Analysis to Identify Customer Behaviours by Way of Transaction Data","type":"article-journal"},"uris":["http://www.mendeley.com/documents/?uuid=9b13a306-4c30-4359-b67e-5a8706ca6670"]},{"id":"ITEM-3","itemData":{"DOI":"10.1016/j.ijepes.2012.12.018","ISSN":"01420615","abstract":"In this paper, a new optimal feature selection based power quality event recognition system is proposed for the classification of power quality events. While Apriori algorithm is capable of processing categorical data, an effective feature vector, which represents distinctive features of digital power quality event data, has been obtained by means of the proposed k-means based Apriori algorithm feature selection approach. The proposed k-means based Apriori algorithm feature selection approach is presented with a power quality event recognition system. In the power quality event recognition system, normalization and segmentation processes have been applied to three-phase event voltage signals. Using 9-level multiresolution analysis, wavelet transform coefficients of the event signals have been obtained. By applying nine different feature extraction processes to these coefficients, a 90 dimensional feature vector belonging to three-phase event voltage signals has been extracted. Optimal feature vector has been obtained by applying the k-means based Apriori algorithm feature selection approach to the obtained feature vector, which has been applied as the last step to the input of the least squares support vector machine classifier and recognition performance results have been obtained. Real power quality event data have been used to evaluate the performance of the proposed feature selection approach and power quality event recognition system. According to the results, the proposed k-means based Apriori algorithm feature selection approach and power quality event recognition system are efficient, reliable and applicable and classify three-phase event types with a high degree of accuracy. © 2013 Elsevier Ltd. All rights reserved.","author":[{"dropping-particle":"","family":"Erişti","given":"Hüseyin","non-dropping-particle":"","parse-names":false,"suffix":""},{"dropping-particle":"","family":"Yildirim","given":"Özal","non-dropping-particle":"","parse-names":false,"suffix":""},{"dropping-particle":"","family":"Erişti","given":"Belkis","non-dropping-particle":"","parse-names":false,"suffix":""},{"dropping-particle":"","family":"Demir","given":"Yakup","non-dropping-particle":"","parse-names":false,"suffix":""}],"container-title":"International Journal of Electrical Power and Energy Systems","id":"ITEM-3","issued":{"date-parts":[["2013"]]},"title":"Optimal feature selection for classification of the power quality events using wavelet transform and least squares support vector machines","type":"article-journal"},"uris":["http://www.mendeley.com/documents/?uuid=b7193d8c-df44-4d24-884e-d760c085ccef"]}],"mendeley":{"formattedCitation":"[9–11]","plainTextFormattedCitation":"[9–11]","previouslyFormattedCitation":"[9–11]"},"properties":{"noteIndex":0},"schema":"https://github.com/citation-style-language/schema/raw/master/csl-citation.json"}</w:instrText>
      </w:r>
      <w:r w:rsidR="00127723">
        <w:rPr>
          <w:rStyle w:val="hps"/>
          <w:color w:val="000000"/>
          <w:sz w:val="22"/>
          <w:szCs w:val="22"/>
          <w:lang w:val="en"/>
        </w:rPr>
        <w:fldChar w:fldCharType="separate"/>
      </w:r>
      <w:r w:rsidR="00127723" w:rsidRPr="00127723">
        <w:rPr>
          <w:rStyle w:val="hps"/>
          <w:noProof/>
          <w:color w:val="000000"/>
          <w:sz w:val="22"/>
          <w:szCs w:val="22"/>
          <w:lang w:val="en"/>
        </w:rPr>
        <w:t>[9–11]</w:t>
      </w:r>
      <w:r w:rsidR="00127723">
        <w:rPr>
          <w:rStyle w:val="hps"/>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Frequent item sets</w:t>
      </w:r>
      <w:r w:rsidRPr="00E31224">
        <w:rPr>
          <w:color w:val="000000"/>
          <w:sz w:val="22"/>
          <w:szCs w:val="22"/>
          <w:lang w:val="en"/>
        </w:rPr>
        <w:t xml:space="preserve"> </w:t>
      </w:r>
      <w:r w:rsidRPr="00E31224">
        <w:rPr>
          <w:rStyle w:val="hps"/>
          <w:color w:val="000000"/>
          <w:sz w:val="22"/>
          <w:szCs w:val="22"/>
          <w:lang w:val="en"/>
        </w:rPr>
        <w:t>are</w:t>
      </w:r>
      <w:r w:rsidRPr="00E31224">
        <w:rPr>
          <w:color w:val="000000"/>
          <w:sz w:val="22"/>
          <w:szCs w:val="22"/>
          <w:lang w:val="en"/>
        </w:rPr>
        <w:t xml:space="preserve"> </w:t>
      </w:r>
      <w:r w:rsidRPr="00E31224">
        <w:rPr>
          <w:rStyle w:val="hps"/>
          <w:color w:val="000000"/>
          <w:sz w:val="22"/>
          <w:szCs w:val="22"/>
          <w:lang w:val="en"/>
        </w:rPr>
        <w:t>patterns of</w:t>
      </w:r>
      <w:r w:rsidRPr="00E31224">
        <w:rPr>
          <w:color w:val="000000"/>
          <w:sz w:val="22"/>
          <w:szCs w:val="22"/>
          <w:lang w:val="en"/>
        </w:rPr>
        <w:t xml:space="preserve"> </w:t>
      </w:r>
      <w:r w:rsidRPr="00E31224">
        <w:rPr>
          <w:rStyle w:val="hps"/>
          <w:color w:val="000000"/>
          <w:sz w:val="22"/>
          <w:szCs w:val="22"/>
          <w:lang w:val="en"/>
        </w:rPr>
        <w:t>individual items in the</w:t>
      </w:r>
      <w:r w:rsidRPr="00E31224">
        <w:rPr>
          <w:color w:val="000000"/>
          <w:sz w:val="22"/>
          <w:szCs w:val="22"/>
          <w:lang w:val="en"/>
        </w:rPr>
        <w:t xml:space="preserve"> </w:t>
      </w:r>
      <w:r w:rsidRPr="00E31224">
        <w:rPr>
          <w:rStyle w:val="hps"/>
          <w:color w:val="000000"/>
          <w:sz w:val="22"/>
          <w:szCs w:val="22"/>
          <w:lang w:val="en"/>
        </w:rPr>
        <w:t>database that</w:t>
      </w:r>
      <w:r w:rsidRPr="00E31224">
        <w:rPr>
          <w:color w:val="000000"/>
          <w:sz w:val="22"/>
          <w:szCs w:val="22"/>
          <w:lang w:val="en"/>
        </w:rPr>
        <w:t xml:space="preserve"> </w:t>
      </w:r>
      <w:r w:rsidRPr="00E31224">
        <w:rPr>
          <w:rStyle w:val="hps"/>
          <w:color w:val="000000"/>
          <w:sz w:val="22"/>
          <w:szCs w:val="22"/>
          <w:lang w:val="en"/>
        </w:rPr>
        <w:t>have a</w:t>
      </w:r>
      <w:r w:rsidRPr="00E31224">
        <w:rPr>
          <w:color w:val="000000"/>
          <w:sz w:val="22"/>
          <w:szCs w:val="22"/>
          <w:lang w:val="en"/>
        </w:rPr>
        <w:t xml:space="preserve"> </w:t>
      </w:r>
      <w:r w:rsidRPr="00E31224">
        <w:rPr>
          <w:rStyle w:val="hps"/>
          <w:color w:val="000000"/>
          <w:sz w:val="22"/>
          <w:szCs w:val="22"/>
          <w:lang w:val="en"/>
        </w:rPr>
        <w:t>frequency</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which is </w:t>
      </w:r>
      <w:r w:rsidRPr="00E31224">
        <w:rPr>
          <w:rStyle w:val="hps"/>
          <w:color w:val="000000"/>
          <w:sz w:val="22"/>
          <w:szCs w:val="22"/>
          <w:lang w:val="en"/>
        </w:rPr>
        <w:t>above</w:t>
      </w:r>
      <w:r w:rsidRPr="00E31224">
        <w:rPr>
          <w:color w:val="000000"/>
          <w:sz w:val="22"/>
          <w:szCs w:val="22"/>
          <w:lang w:val="en"/>
        </w:rPr>
        <w:t xml:space="preserve"> </w:t>
      </w:r>
      <w:r w:rsidRPr="00E31224">
        <w:rPr>
          <w:rStyle w:val="hps"/>
          <w:color w:val="000000"/>
          <w:sz w:val="22"/>
          <w:szCs w:val="22"/>
          <w:lang w:val="en"/>
        </w:rPr>
        <w:t>a certain threshold</w:t>
      </w:r>
      <w:r w:rsidRPr="00E31224">
        <w:rPr>
          <w:color w:val="000000"/>
          <w:sz w:val="22"/>
          <w:szCs w:val="22"/>
          <w:lang w:val="en"/>
        </w:rPr>
        <w:t xml:space="preserve"> </w:t>
      </w:r>
      <w:r w:rsidRPr="00E31224">
        <w:rPr>
          <w:rStyle w:val="hps"/>
          <w:color w:val="000000"/>
          <w:sz w:val="22"/>
          <w:szCs w:val="22"/>
          <w:lang w:val="en"/>
        </w:rPr>
        <w:t>called the</w:t>
      </w:r>
      <w:r w:rsidRPr="00E31224">
        <w:rPr>
          <w:color w:val="000000"/>
          <w:sz w:val="22"/>
          <w:szCs w:val="22"/>
          <w:lang w:val="en"/>
        </w:rPr>
        <w:t xml:space="preserve"> </w:t>
      </w:r>
      <w:r w:rsidRPr="00E31224">
        <w:rPr>
          <w:rStyle w:val="hps"/>
          <w:color w:val="000000"/>
          <w:sz w:val="22"/>
          <w:szCs w:val="22"/>
          <w:lang w:val="en"/>
        </w:rPr>
        <w:t>minimum support</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is</w:t>
      </w:r>
      <w:r w:rsidRPr="00E31224">
        <w:rPr>
          <w:color w:val="000000"/>
          <w:sz w:val="22"/>
          <w:szCs w:val="22"/>
          <w:lang w:val="en"/>
        </w:rPr>
        <w:t xml:space="preserve"> </w:t>
      </w:r>
      <w:r w:rsidRPr="00E31224">
        <w:rPr>
          <w:rStyle w:val="hps"/>
          <w:color w:val="000000"/>
          <w:sz w:val="22"/>
          <w:szCs w:val="22"/>
          <w:lang w:val="en"/>
        </w:rPr>
        <w:t>used</w:t>
      </w:r>
      <w:r w:rsidRPr="00E31224">
        <w:rPr>
          <w:color w:val="000000"/>
          <w:sz w:val="22"/>
          <w:szCs w:val="22"/>
          <w:lang w:val="en"/>
        </w:rPr>
        <w:t xml:space="preserve"> </w:t>
      </w:r>
      <w:r w:rsidRPr="00E31224">
        <w:rPr>
          <w:rStyle w:val="hps"/>
          <w:color w:val="000000"/>
          <w:sz w:val="22"/>
          <w:szCs w:val="22"/>
          <w:lang w:val="en"/>
        </w:rPr>
        <w:t>to</w:t>
      </w:r>
      <w:r w:rsidRPr="00E31224">
        <w:rPr>
          <w:color w:val="000000"/>
          <w:sz w:val="22"/>
          <w:szCs w:val="22"/>
          <w:lang w:val="en"/>
        </w:rPr>
        <w:t xml:space="preserve"> </w:t>
      </w:r>
      <w:r w:rsidRPr="00E31224">
        <w:rPr>
          <w:rStyle w:val="hps"/>
          <w:color w:val="000000"/>
          <w:sz w:val="22"/>
          <w:szCs w:val="22"/>
          <w:lang w:val="en"/>
        </w:rPr>
        <w:t>formulate</w:t>
      </w:r>
      <w:r w:rsidRPr="00E31224">
        <w:rPr>
          <w:color w:val="000000"/>
          <w:sz w:val="22"/>
          <w:szCs w:val="22"/>
          <w:lang w:val="en"/>
        </w:rPr>
        <w:t xml:space="preserve"> </w:t>
      </w:r>
      <w:r w:rsidRPr="00E31224">
        <w:rPr>
          <w:rStyle w:val="hps"/>
          <w:color w:val="000000"/>
          <w:sz w:val="22"/>
          <w:szCs w:val="22"/>
          <w:lang w:val="en"/>
        </w:rPr>
        <w:t>the rules of</w:t>
      </w:r>
      <w:r w:rsidRPr="00E31224">
        <w:rPr>
          <w:color w:val="000000"/>
          <w:sz w:val="22"/>
          <w:szCs w:val="22"/>
          <w:lang w:val="en"/>
        </w:rPr>
        <w:t xml:space="preserve"> </w:t>
      </w:r>
      <w:r w:rsidRPr="00E31224">
        <w:rPr>
          <w:rStyle w:val="hps"/>
          <w:color w:val="000000"/>
          <w:sz w:val="22"/>
          <w:szCs w:val="22"/>
          <w:lang w:val="en"/>
        </w:rPr>
        <w:t>the association</w:t>
      </w:r>
      <w:r w:rsidRPr="00E31224">
        <w:rPr>
          <w:color w:val="000000"/>
          <w:sz w:val="22"/>
          <w:szCs w:val="22"/>
          <w:lang w:val="en"/>
        </w:rPr>
        <w:t>.</w:t>
      </w:r>
    </w:p>
    <w:p w14:paraId="05ACDFB8" w14:textId="1DEC6CFE" w:rsidR="002C1D7C" w:rsidRPr="00E31224" w:rsidRDefault="002C1D7C" w:rsidP="002C1D7C">
      <w:pPr>
        <w:pStyle w:val="BodyText0"/>
        <w:rPr>
          <w:color w:val="000000"/>
          <w:sz w:val="22"/>
          <w:szCs w:val="22"/>
          <w:lang w:val="en"/>
        </w:rPr>
      </w:pPr>
      <w:proofErr w:type="spellStart"/>
      <w:r w:rsidRPr="00E31224">
        <w:rPr>
          <w:rStyle w:val="hps"/>
          <w:color w:val="000000"/>
          <w:sz w:val="22"/>
          <w:szCs w:val="22"/>
          <w:lang w:val="en"/>
        </w:rPr>
        <w:t>Apriori</w:t>
      </w:r>
      <w:proofErr w:type="spellEnd"/>
      <w:r w:rsidRPr="00E31224">
        <w:rPr>
          <w:color w:val="000000"/>
          <w:sz w:val="22"/>
          <w:szCs w:val="22"/>
          <w:lang w:val="en"/>
        </w:rPr>
        <w:t xml:space="preserve"> </w:t>
      </w:r>
      <w:r w:rsidRPr="00E31224">
        <w:rPr>
          <w:rStyle w:val="hps"/>
          <w:color w:val="000000"/>
          <w:sz w:val="22"/>
          <w:szCs w:val="22"/>
          <w:lang w:val="en"/>
        </w:rPr>
        <w:t>algorithm</w:t>
      </w:r>
      <w:r w:rsidRPr="00E31224">
        <w:rPr>
          <w:color w:val="000000"/>
          <w:sz w:val="22"/>
          <w:szCs w:val="22"/>
          <w:lang w:val="en"/>
        </w:rPr>
        <w:t xml:space="preserve"> </w:t>
      </w:r>
      <w:r w:rsidRPr="00E31224">
        <w:rPr>
          <w:rStyle w:val="hps"/>
          <w:color w:val="000000"/>
          <w:sz w:val="22"/>
          <w:szCs w:val="22"/>
          <w:lang w:val="en"/>
        </w:rPr>
        <w:t>is divided</w:t>
      </w:r>
      <w:r w:rsidRPr="00E31224">
        <w:rPr>
          <w:color w:val="000000"/>
          <w:sz w:val="22"/>
          <w:szCs w:val="22"/>
          <w:lang w:val="en"/>
        </w:rPr>
        <w:t xml:space="preserve"> </w:t>
      </w:r>
      <w:r w:rsidRPr="00E31224">
        <w:rPr>
          <w:rStyle w:val="hps"/>
          <w:color w:val="000000"/>
          <w:sz w:val="22"/>
          <w:szCs w:val="22"/>
          <w:lang w:val="en"/>
        </w:rPr>
        <w:t>into</w:t>
      </w:r>
      <w:r w:rsidRPr="00E31224">
        <w:rPr>
          <w:color w:val="000000"/>
          <w:sz w:val="22"/>
          <w:szCs w:val="22"/>
          <w:lang w:val="en"/>
        </w:rPr>
        <w:t xml:space="preserve"> </w:t>
      </w:r>
      <w:r w:rsidRPr="00E31224">
        <w:rPr>
          <w:rStyle w:val="hps"/>
          <w:color w:val="000000"/>
          <w:sz w:val="22"/>
          <w:szCs w:val="22"/>
          <w:lang w:val="en"/>
        </w:rPr>
        <w:t>several</w:t>
      </w:r>
      <w:r w:rsidRPr="00E31224">
        <w:rPr>
          <w:color w:val="000000"/>
          <w:sz w:val="22"/>
          <w:szCs w:val="22"/>
          <w:lang w:val="en"/>
        </w:rPr>
        <w:t xml:space="preserve"> </w:t>
      </w:r>
      <w:r w:rsidRPr="00E31224">
        <w:rPr>
          <w:rStyle w:val="hps"/>
          <w:color w:val="000000"/>
          <w:sz w:val="22"/>
          <w:szCs w:val="22"/>
          <w:lang w:val="en"/>
        </w:rPr>
        <w:t>stages</w:t>
      </w:r>
      <w:r w:rsidRPr="00E31224">
        <w:rPr>
          <w:color w:val="000000"/>
          <w:sz w:val="22"/>
          <w:szCs w:val="22"/>
          <w:lang w:val="en"/>
        </w:rPr>
        <w:t xml:space="preserve">, called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pass</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produces</w:t>
      </w:r>
      <w:r w:rsidRPr="00E31224">
        <w:rPr>
          <w:color w:val="000000"/>
          <w:sz w:val="22"/>
          <w:szCs w:val="22"/>
          <w:lang w:val="en"/>
        </w:rPr>
        <w:t xml:space="preserve"> </w:t>
      </w:r>
      <w:r w:rsidRPr="00E31224">
        <w:rPr>
          <w:rStyle w:val="hps"/>
          <w:color w:val="000000"/>
          <w:sz w:val="22"/>
          <w:szCs w:val="22"/>
          <w:lang w:val="en"/>
        </w:rPr>
        <w:t>a frequent item set</w:t>
      </w:r>
      <w:r w:rsidRPr="00E31224">
        <w:rPr>
          <w:color w:val="000000"/>
          <w:sz w:val="22"/>
          <w:szCs w:val="22"/>
          <w:lang w:val="en"/>
        </w:rPr>
        <w:t xml:space="preserve"> </w:t>
      </w:r>
      <w:r w:rsidRPr="00E31224">
        <w:rPr>
          <w:rStyle w:val="hps"/>
          <w:color w:val="000000"/>
          <w:sz w:val="22"/>
          <w:szCs w:val="22"/>
          <w:lang w:val="en"/>
        </w:rPr>
        <w:t>of equal length</w:t>
      </w:r>
      <w:r w:rsidRPr="00E31224">
        <w:rPr>
          <w:color w:val="000000"/>
          <w:sz w:val="22"/>
          <w:szCs w:val="22"/>
          <w:lang w:val="en"/>
        </w:rPr>
        <w:t xml:space="preserve"> </w:t>
      </w:r>
      <w:r w:rsidRPr="00E31224">
        <w:rPr>
          <w:rStyle w:val="hps"/>
          <w:color w:val="000000"/>
          <w:sz w:val="22"/>
          <w:szCs w:val="22"/>
          <w:lang w:val="en"/>
        </w:rPr>
        <w:t>starting</w:t>
      </w:r>
      <w:r w:rsidRPr="00E31224">
        <w:rPr>
          <w:color w:val="000000"/>
          <w:sz w:val="22"/>
          <w:szCs w:val="22"/>
          <w:lang w:val="en"/>
        </w:rPr>
        <w:t xml:space="preserve"> </w:t>
      </w:r>
      <w:r w:rsidRPr="00E31224">
        <w:rPr>
          <w:rStyle w:val="hps"/>
          <w:color w:val="000000"/>
          <w:sz w:val="22"/>
          <w:szCs w:val="22"/>
          <w:lang w:val="en"/>
        </w:rPr>
        <w:t>from</w:t>
      </w:r>
      <w:r w:rsidRPr="00E31224">
        <w:rPr>
          <w:color w:val="000000"/>
          <w:sz w:val="22"/>
          <w:szCs w:val="22"/>
          <w:lang w:val="en"/>
        </w:rPr>
        <w:t xml:space="preserve"> </w:t>
      </w:r>
      <w:r w:rsidRPr="00E31224">
        <w:rPr>
          <w:rStyle w:val="hps"/>
          <w:color w:val="000000"/>
          <w:sz w:val="22"/>
          <w:szCs w:val="22"/>
          <w:lang w:val="en"/>
        </w:rPr>
        <w:t>the first</w:t>
      </w:r>
      <w:r w:rsidRPr="00E31224">
        <w:rPr>
          <w:color w:val="000000"/>
          <w:sz w:val="22"/>
          <w:szCs w:val="22"/>
          <w:lang w:val="en"/>
        </w:rPr>
        <w:t xml:space="preserve"> </w:t>
      </w:r>
      <w:r w:rsidRPr="00E31224">
        <w:rPr>
          <w:rStyle w:val="hps"/>
          <w:color w:val="000000"/>
          <w:sz w:val="22"/>
          <w:szCs w:val="22"/>
          <w:lang w:val="en"/>
        </w:rPr>
        <w:t>pass</w:t>
      </w:r>
      <w:r w:rsidRPr="00E31224">
        <w:rPr>
          <w:color w:val="000000"/>
          <w:sz w:val="22"/>
          <w:szCs w:val="22"/>
          <w:lang w:val="en"/>
        </w:rPr>
        <w:t xml:space="preserve"> </w:t>
      </w:r>
      <w:r w:rsidRPr="00E31224">
        <w:rPr>
          <w:rStyle w:val="hps"/>
          <w:color w:val="000000"/>
          <w:sz w:val="22"/>
          <w:szCs w:val="22"/>
          <w:lang w:val="en"/>
        </w:rPr>
        <w:t>generates</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with</w:t>
      </w:r>
      <w:r w:rsidRPr="00E31224">
        <w:rPr>
          <w:color w:val="000000"/>
          <w:sz w:val="22"/>
          <w:szCs w:val="22"/>
          <w:lang w:val="en"/>
        </w:rPr>
        <w:t xml:space="preserve"> </w:t>
      </w:r>
      <w:r w:rsidRPr="00E31224">
        <w:rPr>
          <w:rStyle w:val="hps"/>
          <w:color w:val="000000"/>
          <w:sz w:val="22"/>
          <w:szCs w:val="22"/>
          <w:lang w:val="en"/>
        </w:rPr>
        <w:t>a long</w:t>
      </w:r>
      <w:r w:rsidRPr="00E31224">
        <w:rPr>
          <w:color w:val="000000"/>
          <w:sz w:val="22"/>
          <w:szCs w:val="22"/>
          <w:lang w:val="en"/>
        </w:rPr>
        <w:t xml:space="preserve"> </w:t>
      </w:r>
      <w:r w:rsidRPr="00E31224">
        <w:rPr>
          <w:rStyle w:val="hps"/>
          <w:color w:val="000000"/>
          <w:sz w:val="22"/>
          <w:szCs w:val="22"/>
          <w:lang w:val="en"/>
        </w:rPr>
        <w:t>one</w:t>
      </w:r>
      <w:r w:rsidRPr="00E31224">
        <w:rPr>
          <w:color w:val="000000"/>
          <w:sz w:val="22"/>
          <w:szCs w:val="22"/>
          <w:lang w:val="en"/>
        </w:rPr>
        <w:t xml:space="preserve">. </w:t>
      </w:r>
      <w:r w:rsidRPr="00E31224">
        <w:rPr>
          <w:rStyle w:val="hps"/>
          <w:color w:val="000000"/>
          <w:sz w:val="22"/>
          <w:szCs w:val="22"/>
          <w:lang w:val="en"/>
        </w:rPr>
        <w:t>In</w:t>
      </w:r>
      <w:r w:rsidRPr="00E31224">
        <w:rPr>
          <w:color w:val="000000"/>
          <w:sz w:val="22"/>
          <w:szCs w:val="22"/>
          <w:lang w:val="en"/>
        </w:rPr>
        <w:t xml:space="preserve"> </w:t>
      </w:r>
      <w:r w:rsidRPr="00E31224">
        <w:rPr>
          <w:rStyle w:val="hps"/>
          <w:color w:val="000000"/>
          <w:sz w:val="22"/>
          <w:szCs w:val="22"/>
          <w:lang w:val="en"/>
        </w:rPr>
        <w:t>this</w:t>
      </w:r>
      <w:r w:rsidRPr="00E31224">
        <w:rPr>
          <w:color w:val="000000"/>
          <w:sz w:val="22"/>
          <w:szCs w:val="22"/>
          <w:lang w:val="en"/>
        </w:rPr>
        <w:t xml:space="preserve"> </w:t>
      </w:r>
      <w:r w:rsidRPr="00E31224">
        <w:rPr>
          <w:rStyle w:val="hps"/>
          <w:color w:val="000000"/>
          <w:sz w:val="22"/>
          <w:szCs w:val="22"/>
          <w:lang w:val="en"/>
        </w:rPr>
        <w:t>first</w:t>
      </w:r>
      <w:r w:rsidRPr="00E31224">
        <w:rPr>
          <w:color w:val="000000"/>
          <w:sz w:val="22"/>
          <w:szCs w:val="22"/>
          <w:lang w:val="en"/>
        </w:rPr>
        <w:t xml:space="preserve"> </w:t>
      </w:r>
      <w:r w:rsidRPr="00E31224">
        <w:rPr>
          <w:rStyle w:val="hps"/>
          <w:color w:val="000000"/>
          <w:sz w:val="22"/>
          <w:szCs w:val="22"/>
          <w:lang w:val="en"/>
        </w:rPr>
        <w:t>iteration</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item</w:t>
      </w:r>
      <w:r w:rsidRPr="00E31224">
        <w:rPr>
          <w:color w:val="000000"/>
          <w:sz w:val="22"/>
          <w:szCs w:val="22"/>
          <w:lang w:val="en"/>
        </w:rPr>
        <w:t xml:space="preserve"> </w:t>
      </w:r>
      <w:r w:rsidRPr="00E31224">
        <w:rPr>
          <w:rStyle w:val="hps"/>
          <w:color w:val="000000"/>
          <w:sz w:val="22"/>
          <w:szCs w:val="22"/>
          <w:lang w:val="en"/>
        </w:rPr>
        <w:t>is calculated</w:t>
      </w:r>
      <w:r w:rsidRPr="00E31224">
        <w:rPr>
          <w:color w:val="000000"/>
          <w:sz w:val="22"/>
          <w:szCs w:val="22"/>
          <w:lang w:val="en"/>
        </w:rPr>
        <w:t xml:space="preserve"> </w:t>
      </w:r>
      <w:r w:rsidRPr="00E31224">
        <w:rPr>
          <w:rStyle w:val="hps"/>
          <w:color w:val="000000"/>
          <w:sz w:val="22"/>
          <w:szCs w:val="22"/>
          <w:lang w:val="en"/>
        </w:rPr>
        <w:t>by scanning</w:t>
      </w:r>
      <w:r w:rsidRPr="00E31224">
        <w:rPr>
          <w:color w:val="000000"/>
          <w:sz w:val="22"/>
          <w:szCs w:val="22"/>
          <w:lang w:val="en"/>
        </w:rPr>
        <w:t xml:space="preserve"> </w:t>
      </w:r>
      <w:r w:rsidRPr="00E31224">
        <w:rPr>
          <w:rStyle w:val="hps"/>
          <w:color w:val="000000"/>
          <w:sz w:val="22"/>
          <w:szCs w:val="22"/>
          <w:lang w:val="en"/>
        </w:rPr>
        <w:t>the database</w:t>
      </w:r>
      <w:r w:rsidRPr="00E31224">
        <w:rPr>
          <w:color w:val="000000"/>
          <w:sz w:val="22"/>
          <w:szCs w:val="22"/>
          <w:lang w:val="en"/>
        </w:rPr>
        <w:t xml:space="preserve">. After </w:t>
      </w:r>
      <w:r w:rsidRPr="00E31224">
        <w:rPr>
          <w:rStyle w:val="hps"/>
          <w:color w:val="000000"/>
          <w:sz w:val="22"/>
          <w:szCs w:val="22"/>
          <w:lang w:val="en"/>
        </w:rPr>
        <w:t>gaining</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item</w:t>
      </w:r>
      <w:r w:rsidRPr="00E31224">
        <w:rPr>
          <w:color w:val="000000"/>
          <w:sz w:val="22"/>
          <w:szCs w:val="22"/>
          <w:lang w:val="en"/>
        </w:rPr>
        <w:t xml:space="preserve">, </w:t>
      </w:r>
      <w:r w:rsidRPr="00E31224">
        <w:rPr>
          <w:rStyle w:val="hps"/>
          <w:color w:val="000000"/>
          <w:sz w:val="22"/>
          <w:szCs w:val="22"/>
          <w:lang w:val="en"/>
        </w:rPr>
        <w:t>the items</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have</w:t>
      </w:r>
      <w:r w:rsidRPr="00E31224">
        <w:rPr>
          <w:color w:val="000000"/>
          <w:sz w:val="22"/>
          <w:szCs w:val="22"/>
          <w:lang w:val="en"/>
        </w:rPr>
        <w:t xml:space="preserve"> </w:t>
      </w:r>
      <w:r w:rsidRPr="00E31224">
        <w:rPr>
          <w:rStyle w:val="hps"/>
          <w:color w:val="000000"/>
          <w:sz w:val="22"/>
          <w:szCs w:val="22"/>
          <w:lang w:val="en"/>
        </w:rPr>
        <w:t>support</w:t>
      </w:r>
      <w:r w:rsidRPr="00E31224">
        <w:rPr>
          <w:color w:val="000000"/>
          <w:sz w:val="22"/>
          <w:szCs w:val="22"/>
          <w:lang w:val="en"/>
        </w:rPr>
        <w:t xml:space="preserve"> more than </w:t>
      </w:r>
      <w:r w:rsidRPr="00E31224">
        <w:rPr>
          <w:rStyle w:val="hps"/>
          <w:color w:val="000000"/>
          <w:sz w:val="22"/>
          <w:szCs w:val="22"/>
          <w:lang w:val="en"/>
        </w:rPr>
        <w:t>the</w:t>
      </w:r>
      <w:r w:rsidRPr="00E31224">
        <w:rPr>
          <w:color w:val="000000"/>
          <w:sz w:val="22"/>
          <w:szCs w:val="22"/>
          <w:lang w:val="en"/>
        </w:rPr>
        <w:t xml:space="preserve"> </w:t>
      </w:r>
      <w:r w:rsidRPr="00E31224">
        <w:rPr>
          <w:rStyle w:val="hps"/>
          <w:color w:val="000000"/>
          <w:sz w:val="22"/>
          <w:szCs w:val="22"/>
          <w:lang w:val="en"/>
        </w:rPr>
        <w:t>minimum support</w:t>
      </w:r>
      <w:r w:rsidRPr="00E31224">
        <w:rPr>
          <w:color w:val="000000"/>
          <w:sz w:val="22"/>
          <w:szCs w:val="22"/>
          <w:lang w:val="en"/>
        </w:rPr>
        <w:t xml:space="preserve"> </w:t>
      </w:r>
      <w:r w:rsidRPr="00E31224">
        <w:rPr>
          <w:rStyle w:val="hps"/>
          <w:color w:val="000000"/>
          <w:sz w:val="22"/>
          <w:szCs w:val="22"/>
          <w:lang w:val="en"/>
        </w:rPr>
        <w:t>chosen</w:t>
      </w:r>
      <w:r w:rsidRPr="00E31224">
        <w:rPr>
          <w:color w:val="000000"/>
          <w:sz w:val="22"/>
          <w:szCs w:val="22"/>
          <w:lang w:val="en"/>
        </w:rPr>
        <w:t xml:space="preserve"> </w:t>
      </w:r>
      <w:r w:rsidRPr="00E31224">
        <w:rPr>
          <w:rStyle w:val="hps"/>
          <w:color w:val="000000"/>
          <w:sz w:val="22"/>
          <w:szCs w:val="22"/>
          <w:lang w:val="en"/>
        </w:rPr>
        <w:t>as the</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of length</w:t>
      </w:r>
      <w:r w:rsidRPr="00E31224">
        <w:rPr>
          <w:color w:val="000000"/>
          <w:sz w:val="22"/>
          <w:szCs w:val="22"/>
          <w:lang w:val="en"/>
        </w:rPr>
        <w:t xml:space="preserve"> </w:t>
      </w:r>
      <w:r w:rsidRPr="00E31224">
        <w:rPr>
          <w:rStyle w:val="hps"/>
          <w:color w:val="000000"/>
          <w:sz w:val="22"/>
          <w:szCs w:val="22"/>
          <w:lang w:val="en"/>
        </w:rPr>
        <w:t>1</w:t>
      </w:r>
      <w:r w:rsidRPr="00E31224">
        <w:rPr>
          <w:color w:val="000000"/>
          <w:sz w:val="22"/>
          <w:szCs w:val="22"/>
          <w:lang w:val="en"/>
        </w:rPr>
        <w:t xml:space="preserve"> </w:t>
      </w:r>
      <w:r w:rsidRPr="00E31224">
        <w:rPr>
          <w:rStyle w:val="hps"/>
          <w:color w:val="000000"/>
          <w:sz w:val="22"/>
          <w:szCs w:val="22"/>
          <w:lang w:val="en"/>
        </w:rPr>
        <w:t>or</w:t>
      </w:r>
      <w:r w:rsidRPr="00E31224">
        <w:rPr>
          <w:color w:val="000000"/>
          <w:sz w:val="22"/>
          <w:szCs w:val="22"/>
          <w:lang w:val="en"/>
        </w:rPr>
        <w:t xml:space="preserve"> </w:t>
      </w:r>
      <w:r w:rsidRPr="00E31224">
        <w:rPr>
          <w:rStyle w:val="hps"/>
          <w:color w:val="000000"/>
          <w:sz w:val="22"/>
          <w:szCs w:val="22"/>
          <w:lang w:val="en"/>
        </w:rPr>
        <w:t>often</w:t>
      </w:r>
      <w:r w:rsidRPr="00E31224">
        <w:rPr>
          <w:color w:val="000000"/>
          <w:sz w:val="22"/>
          <w:szCs w:val="22"/>
          <w:lang w:val="en"/>
        </w:rPr>
        <w:t xml:space="preserve"> </w:t>
      </w:r>
      <w:r w:rsidRPr="00E31224">
        <w:rPr>
          <w:rStyle w:val="hps"/>
          <w:color w:val="000000"/>
          <w:sz w:val="22"/>
          <w:szCs w:val="22"/>
          <w:lang w:val="en"/>
        </w:rPr>
        <w:t>abbreviated</w:t>
      </w:r>
      <w:r w:rsidRPr="00E31224">
        <w:rPr>
          <w:color w:val="000000"/>
          <w:sz w:val="22"/>
          <w:szCs w:val="22"/>
          <w:lang w:val="en"/>
        </w:rPr>
        <w:t xml:space="preserve"> </w:t>
      </w:r>
      <w:r w:rsidRPr="00E31224">
        <w:rPr>
          <w:rStyle w:val="hps"/>
          <w:color w:val="000000"/>
          <w:sz w:val="22"/>
          <w:szCs w:val="22"/>
          <w:lang w:val="en"/>
        </w:rPr>
        <w:t>1</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Abbreviations</w:t>
      </w:r>
      <w:r w:rsidRPr="00E31224">
        <w:rPr>
          <w:color w:val="000000"/>
          <w:sz w:val="22"/>
          <w:szCs w:val="22"/>
          <w:lang w:val="en"/>
        </w:rPr>
        <w:t xml:space="preserve"> </w:t>
      </w:r>
      <w:r w:rsidRPr="00E31224">
        <w:rPr>
          <w:rStyle w:val="hps"/>
          <w:color w:val="000000"/>
          <w:sz w:val="22"/>
          <w:szCs w:val="22"/>
          <w:lang w:val="en"/>
        </w:rPr>
        <w:t>k</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means</w:t>
      </w:r>
      <w:r w:rsidRPr="00E31224">
        <w:rPr>
          <w:color w:val="000000"/>
          <w:sz w:val="22"/>
          <w:szCs w:val="22"/>
          <w:lang w:val="en"/>
        </w:rPr>
        <w:t xml:space="preserve"> </w:t>
      </w:r>
      <w:r w:rsidRPr="00E31224">
        <w:rPr>
          <w:rStyle w:val="hps"/>
          <w:color w:val="000000"/>
          <w:sz w:val="22"/>
          <w:szCs w:val="22"/>
          <w:lang w:val="en"/>
        </w:rPr>
        <w:t>a set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k</w:t>
      </w:r>
      <w:r w:rsidRPr="00E31224">
        <w:rPr>
          <w:color w:val="000000"/>
          <w:sz w:val="22"/>
          <w:szCs w:val="22"/>
          <w:lang w:val="en"/>
        </w:rPr>
        <w:t xml:space="preserve"> </w:t>
      </w:r>
      <w:r w:rsidRPr="00E31224">
        <w:rPr>
          <w:rStyle w:val="hps"/>
          <w:color w:val="000000"/>
          <w:sz w:val="22"/>
          <w:szCs w:val="22"/>
          <w:lang w:val="en"/>
        </w:rPr>
        <w:t>items</w:t>
      </w:r>
      <w:r w:rsidR="00127723">
        <w:rPr>
          <w:rStyle w:val="hps"/>
          <w:color w:val="000000"/>
          <w:sz w:val="22"/>
          <w:szCs w:val="22"/>
          <w:lang w:val="en"/>
        </w:rPr>
        <w:t xml:space="preserve"> </w:t>
      </w:r>
      <w:r w:rsidR="00127723">
        <w:rPr>
          <w:rStyle w:val="hps"/>
          <w:color w:val="000000"/>
          <w:sz w:val="22"/>
          <w:szCs w:val="22"/>
          <w:lang w:val="en"/>
        </w:rPr>
        <w:fldChar w:fldCharType="begin" w:fldLock="1"/>
      </w:r>
      <w:r w:rsidR="00684042">
        <w:rPr>
          <w:rStyle w:val="hps"/>
          <w:color w:val="000000"/>
          <w:sz w:val="22"/>
          <w:szCs w:val="22"/>
          <w:lang w:val="en"/>
        </w:rPr>
        <w:instrText>ADDIN CSL_CITATION {"citationItems":[{"id":"ITEM-1","itemData":{"abstract":"Abstract – Through the sales shoes activity every day, the data of the sales will be increase. The data was not only function as an archive for the company, data can be harnessed and processed into useful information to improve the sale of products shoes. The availability of sales data is not used optimaly, because there is no the support system decision and methods that can be used to design a business strategy to boost sales. Engineering processing data that used in this research was a priori algorithm and to get better results used tools tanagra version 1.4. Apriori algorithm including the types of regulations association on the mining. One of the stages analysis that attracts attention many researchers to produce a priori algorithm efficient is analysis pattern frequency a association were identified with two benchmark namely support and confidence. Based on the results of research , shoes most attractive to new balance is (91,67 %), adidas (75 %), geox (50 %), nike (41.67 %) and palladium (41.67 %) Key","author":[{"dropping-particle":"","family":"Sikumbang","given":"Erma Delima","non-dropping-particle":"","parse-names":false,"suffix":""}],"container-title":"Jurnal Teknik Komputer AMIK BSI (JTK)","id":"ITEM-1","issued":{"date-parts":[["2018"]]},"title":"Penerapan Data Mining Penjualan Sepatu Menggunakan Metode Algoritma Apriori","type":"article-journal"},"uris":["http://www.mendeley.com/documents/?uuid=066d8339-4c45-484c-9d03-59e4e2bbf121"]},{"id":"ITEM-2","itemData":{"abstract":"Educational Data Mining (EDM) is an emerging interdisciplinary research area that deals with the development of methods to explore data originating in an educational context. EDM uses different computational approaches to analyze educational data in order to study educational questions. Different data mining techniques has been applied in this area. One of the most widely used techniques in EDM is association rules mining. Apriori algorithm is the first and best-known algorithm for association rules mining. This paper surveys the most relevant studies carried out in EDM using Apriori algorithm. Based on the Apriori algorithm analysis and research, this paper points out the main problems on the application Apriori algorithm in EDM and presents an improved support-matrix based Apriori algorithm. The improved Apriori algorithm proposed in this research uses bottom up approach along with standard deviation functional model to mine frequent educational data pattern.","author":[{"dropping-particle":"","family":"Jha","given":"Jayshree","non-dropping-particle":"","parse-names":false,"suffix":""},{"dropping-particle":"","family":"Ragha","given":"Leena","non-dropping-particle":"","parse-names":false,"suffix":""}],"container-title":"International Journal of Information and Computation Technology","id":"ITEM-2","issued":{"date-parts":[["2013"]]},"title":"Educational Data Mining using Improved Apriori Algorithm","type":"article-journal"},"uris":["http://www.mendeley.com/documents/?uuid=391893e8-c018-4071-ad90-91ac950d4d27"]},{"id":"ITEM-3","itemData":{"DOI":"10.29207/resti.v2i2.280","ISSN":"2541-3716","abstract":"Data mining merupakan teknik untuk menggali informasi baru dari gudang data, informasi dipandang sangat penting dan berharga karena dengan menguasai informasi maka dengan mudah untuk mencapai sebuah tujuan, hal ini membuat setiap orang berlomba untuk memperoleh informasi, demikian juga pada usaha perdagangan seperti minimarket Ayu di Kota Batam. Minimarket ini berlokasi dekat dengan rumah penduduk, hal ini tentunya mempengaruhi tingkat penjualan, dengan adanya kegiatan penjualan setiap hari, data transaksi penjualan akan terus bertambah, menyebabkan penyimpanan data semakin besar. Data transaksi penjualan hanya dijadikan arsip tanpa dimanfaatkan dengan baik. Pada dasarnya kumpulan data memiliki informasi yang sangat bermanfaat. Analisis keranjang pasar dengan Algoritma Apriori merupakan salah satu metoda data mining yang bertujuan untuk mencari pola assosiasi berdasarkan pola belanja yang dilakukan konsumen, sehingga bisa diketahui item-item barang apa saja yang dibeli secara bersamaan, Hasil dari penelitian ini menemukan  Nilai support dan confidence tertinggi adalah Minyak dan Susu dengan nilai support 42,85% dan confidence 85,71%.","author":[{"dropping-particle":"","family":"Elisa","given":"Erlin","non-dropping-particle":"","parse-names":false,"suffix":""}],"container-title":"Jurnal RESTI (Rekayasa Sistem dan Teknologi Informasi)","id":"ITEM-3","issued":{"date-parts":[["2018"]]},"title":"Market Basket Analysis Pada Mini Market Ayu Dengan Algoritma Apriori","type":"article-journal"},"uris":["http://www.mendeley.com/documents/?uuid=8d00b200-1aca-4573-be89-e868aa464897"]},{"id":"ITEM-4","itemData":{"DOI":"10.1016/b978-012369512-3/50035-4","abstract":"Introduction This book provides an overview of data mining methods demonstrated by software. Knowledge management involves application of human knowledge (epistemology) with the technological advances of our current society (computer systems) and big data, both in terms of collecting data and in analyzing it. We see three types of analytic tools. Descriptive analytics focus on reports of what has happened. Predictive analytics extend statistical and/or artificial intelligence to provide forecasting capability. It also includes classification modeling. Diagnostic analytics can apply analysis to sensor input to direct control systems automatically. Prescriptive analytics applies quantitative models to optimize systems, or at least to identify improved systems. Data mining includes descriptive and predictive modeling. Operations research includes all three. This book focuses on descriptive analytics. The book seeks to provide simple explanations and demonstration of some descriptive tools. This second edition provides more examples of big data impact, updates the content on visualization, clarifies some points, and expands coverage of association rules and cluster analysis. Chapter 1 gives an overview in the context of knowledge management. Chapter 2 discusses some basic software support to data visualization. Chapter 3 covers fundamentals of market basket analysis, and Chapter 4 provides demonstration of RFM modeling, a basic marketing data mining tool. Chapter 5 demonstrates association rule mining. Chapter 6 is a more in-depth coverage of cluster analysis. Chapter 7 discusses link analysis. Models are demonstrated using business related data. The style of the book is intended to be descriptive, seeking to explain how methods work, with some citations, but without deep scholarly reference. The data sets and software are all selected for widespread availability and access by any reader with computer links.","author":[{"dropping-particle":"","family":"Celko","given":"Joe","non-dropping-particle":"","parse-names":false,"suffix":""}],"container-title":"Joe Celko's Analytics and OLAP in SQL","id":"ITEM-4","issued":{"date-parts":[["2006"]]},"title":"Market-Basket Analysis","type":"chapter"},"uris":["http://www.mendeley.com/documents/?uuid=07636820-3882-4606-babf-3539095d08a0"]}],"mendeley":{"formattedCitation":"[1,12–14]","plainTextFormattedCitation":"[1,12–14]","previouslyFormattedCitation":"[1,12–14]"},"properties":{"noteIndex":0},"schema":"https://github.com/citation-style-language/schema/raw/master/csl-citation.json"}</w:instrText>
      </w:r>
      <w:r w:rsidR="00127723">
        <w:rPr>
          <w:rStyle w:val="hps"/>
          <w:color w:val="000000"/>
          <w:sz w:val="22"/>
          <w:szCs w:val="22"/>
          <w:lang w:val="en"/>
        </w:rPr>
        <w:fldChar w:fldCharType="separate"/>
      </w:r>
      <w:r w:rsidR="00684042" w:rsidRPr="00684042">
        <w:rPr>
          <w:rStyle w:val="hps"/>
          <w:noProof/>
          <w:color w:val="000000"/>
          <w:sz w:val="22"/>
          <w:szCs w:val="22"/>
          <w:lang w:val="en"/>
        </w:rPr>
        <w:t>[1,12–14]</w:t>
      </w:r>
      <w:r w:rsidR="00127723">
        <w:rPr>
          <w:rStyle w:val="hps"/>
          <w:color w:val="000000"/>
          <w:sz w:val="22"/>
          <w:szCs w:val="22"/>
          <w:lang w:val="en"/>
        </w:rPr>
        <w:fldChar w:fldCharType="end"/>
      </w:r>
      <w:r w:rsidRPr="00E31224">
        <w:rPr>
          <w:color w:val="000000"/>
          <w:sz w:val="22"/>
          <w:szCs w:val="22"/>
          <w:lang w:val="en"/>
        </w:rPr>
        <w:t>.</w:t>
      </w:r>
    </w:p>
    <w:p w14:paraId="540F450C" w14:textId="3A439A41" w:rsidR="002C1D7C" w:rsidRPr="00E31224" w:rsidRDefault="002C1D7C" w:rsidP="002C1D7C">
      <w:pPr>
        <w:pStyle w:val="BodyText0"/>
        <w:rPr>
          <w:color w:val="000000"/>
          <w:sz w:val="22"/>
          <w:szCs w:val="22"/>
          <w:lang w:val="en"/>
        </w:rPr>
      </w:pPr>
      <w:r w:rsidRPr="00E31224">
        <w:rPr>
          <w:rStyle w:val="hps"/>
          <w:color w:val="000000"/>
          <w:sz w:val="22"/>
          <w:szCs w:val="22"/>
          <w:lang w:val="en"/>
        </w:rPr>
        <w:t>The second</w:t>
      </w:r>
      <w:r w:rsidRPr="00E31224">
        <w:rPr>
          <w:color w:val="000000"/>
          <w:sz w:val="22"/>
          <w:szCs w:val="22"/>
          <w:lang w:val="en"/>
        </w:rPr>
        <w:t xml:space="preserve"> </w:t>
      </w:r>
      <w:r w:rsidRPr="00E31224">
        <w:rPr>
          <w:rStyle w:val="hps"/>
          <w:color w:val="000000"/>
          <w:sz w:val="22"/>
          <w:szCs w:val="22"/>
          <w:lang w:val="en"/>
        </w:rPr>
        <w:t xml:space="preserve">iteration, </w:t>
      </w:r>
      <w:proofErr w:type="gramStart"/>
      <w:r w:rsidRPr="00E31224">
        <w:rPr>
          <w:rStyle w:val="hps"/>
          <w:color w:val="000000"/>
          <w:sz w:val="22"/>
          <w:szCs w:val="22"/>
          <w:lang w:val="en"/>
        </w:rPr>
        <w:t xml:space="preserve">it </w:t>
      </w:r>
      <w:r w:rsidRPr="00E31224">
        <w:rPr>
          <w:color w:val="000000"/>
          <w:sz w:val="22"/>
          <w:szCs w:val="22"/>
          <w:lang w:val="en"/>
        </w:rPr>
        <w:t xml:space="preserve"> </w:t>
      </w:r>
      <w:r w:rsidRPr="00E31224">
        <w:rPr>
          <w:rStyle w:val="hps"/>
          <w:color w:val="000000"/>
          <w:sz w:val="22"/>
          <w:szCs w:val="22"/>
          <w:lang w:val="en"/>
        </w:rPr>
        <w:t>produces</w:t>
      </w:r>
      <w:proofErr w:type="gramEnd"/>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each set</w:t>
      </w:r>
      <w:r w:rsidRPr="00E31224">
        <w:rPr>
          <w:color w:val="000000"/>
          <w:sz w:val="22"/>
          <w:szCs w:val="22"/>
          <w:lang w:val="en"/>
        </w:rPr>
        <w:t xml:space="preserve"> </w:t>
      </w:r>
      <w:r w:rsidRPr="00E31224">
        <w:rPr>
          <w:rStyle w:val="hps"/>
          <w:color w:val="000000"/>
          <w:sz w:val="22"/>
          <w:szCs w:val="22"/>
          <w:lang w:val="en"/>
        </w:rPr>
        <w:t>of this</w:t>
      </w:r>
      <w:r w:rsidRPr="00E31224">
        <w:rPr>
          <w:color w:val="000000"/>
          <w:sz w:val="22"/>
          <w:szCs w:val="22"/>
          <w:lang w:val="en"/>
        </w:rPr>
        <w:t xml:space="preserve"> </w:t>
      </w:r>
      <w:r w:rsidRPr="00E31224">
        <w:rPr>
          <w:rStyle w:val="hps"/>
          <w:color w:val="000000"/>
          <w:sz w:val="22"/>
          <w:szCs w:val="22"/>
          <w:lang w:val="en"/>
        </w:rPr>
        <w:t>has</w:t>
      </w:r>
      <w:r w:rsidRPr="00E31224">
        <w:rPr>
          <w:color w:val="000000"/>
          <w:sz w:val="22"/>
          <w:szCs w:val="22"/>
          <w:lang w:val="en"/>
        </w:rPr>
        <w:t xml:space="preserve"> </w:t>
      </w:r>
      <w:r w:rsidRPr="00E31224">
        <w:rPr>
          <w:rStyle w:val="hps"/>
          <w:color w:val="000000"/>
          <w:sz w:val="22"/>
          <w:szCs w:val="22"/>
          <w:lang w:val="en"/>
        </w:rPr>
        <w:t>two</w:t>
      </w:r>
      <w:r w:rsidRPr="00E31224">
        <w:rPr>
          <w:color w:val="000000"/>
          <w:sz w:val="22"/>
          <w:szCs w:val="22"/>
          <w:lang w:val="en"/>
        </w:rPr>
        <w:t xml:space="preserve"> </w:t>
      </w:r>
      <w:r w:rsidRPr="00E31224">
        <w:rPr>
          <w:rStyle w:val="hps"/>
          <w:color w:val="000000"/>
          <w:sz w:val="22"/>
          <w:szCs w:val="22"/>
          <w:lang w:val="en"/>
        </w:rPr>
        <w:t>items</w:t>
      </w:r>
      <w:r w:rsidRPr="00E31224">
        <w:rPr>
          <w:color w:val="000000"/>
          <w:sz w:val="22"/>
          <w:szCs w:val="22"/>
          <w:lang w:val="en"/>
        </w:rPr>
        <w:t xml:space="preserve">. </w:t>
      </w:r>
      <w:r w:rsidRPr="00E31224">
        <w:rPr>
          <w:rStyle w:val="hps"/>
          <w:color w:val="000000"/>
          <w:sz w:val="22"/>
          <w:szCs w:val="22"/>
          <w:lang w:val="en"/>
        </w:rPr>
        <w:t>Firstly,</w:t>
      </w:r>
      <w:r w:rsidRPr="00E31224">
        <w:rPr>
          <w:color w:val="000000"/>
          <w:sz w:val="22"/>
          <w:szCs w:val="22"/>
          <w:lang w:val="en"/>
        </w:rPr>
        <w:t xml:space="preserve"> make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 combination</w:t>
      </w:r>
      <w:r w:rsidRPr="00E31224">
        <w:rPr>
          <w:color w:val="000000"/>
          <w:sz w:val="22"/>
          <w:szCs w:val="22"/>
          <w:lang w:val="en"/>
        </w:rPr>
        <w:t xml:space="preserve"> </w:t>
      </w:r>
      <w:r w:rsidRPr="00E31224">
        <w:rPr>
          <w:rStyle w:val="hps"/>
          <w:color w:val="000000"/>
          <w:sz w:val="22"/>
          <w:szCs w:val="22"/>
          <w:lang w:val="en"/>
        </w:rPr>
        <w:t>of all</w:t>
      </w:r>
      <w:r w:rsidRPr="00E31224">
        <w:rPr>
          <w:color w:val="000000"/>
          <w:sz w:val="22"/>
          <w:szCs w:val="22"/>
          <w:lang w:val="en"/>
        </w:rPr>
        <w:t xml:space="preserve"> </w:t>
      </w:r>
      <w:r w:rsidRPr="00E31224">
        <w:rPr>
          <w:rStyle w:val="hps"/>
          <w:color w:val="000000"/>
          <w:sz w:val="22"/>
          <w:szCs w:val="22"/>
          <w:lang w:val="en"/>
        </w:rPr>
        <w:t>1</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Then,</w:t>
      </w:r>
      <w:r w:rsidRPr="00E31224">
        <w:rPr>
          <w:color w:val="000000"/>
          <w:sz w:val="22"/>
          <w:szCs w:val="22"/>
          <w:lang w:val="en"/>
        </w:rPr>
        <w:t xml:space="preserve"> </w:t>
      </w:r>
      <w:r w:rsidRPr="00E31224">
        <w:rPr>
          <w:rStyle w:val="hps"/>
          <w:color w:val="000000"/>
          <w:sz w:val="22"/>
          <w:szCs w:val="22"/>
          <w:lang w:val="en"/>
        </w:rPr>
        <w:t>for</w:t>
      </w:r>
      <w:r w:rsidRPr="00E31224">
        <w:rPr>
          <w:color w:val="000000"/>
          <w:sz w:val="22"/>
          <w:szCs w:val="22"/>
          <w:lang w:val="en"/>
        </w:rPr>
        <w:t xml:space="preserve"> </w:t>
      </w:r>
      <w:r w:rsidRPr="00E31224">
        <w:rPr>
          <w:rStyle w:val="hps"/>
          <w:color w:val="000000"/>
          <w:sz w:val="22"/>
          <w:szCs w:val="22"/>
          <w:lang w:val="en"/>
        </w:rPr>
        <w:t>each</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support,</w:t>
      </w:r>
      <w:r w:rsidRPr="00E31224">
        <w:rPr>
          <w:color w:val="000000"/>
          <w:sz w:val="22"/>
          <w:szCs w:val="22"/>
          <w:lang w:val="en"/>
        </w:rPr>
        <w:t xml:space="preserve"> </w:t>
      </w:r>
      <w:r w:rsidRPr="00E31224">
        <w:rPr>
          <w:rStyle w:val="hps"/>
          <w:color w:val="000000"/>
          <w:sz w:val="22"/>
          <w:szCs w:val="22"/>
          <w:lang w:val="en"/>
        </w:rPr>
        <w:t>we need to calculate</w:t>
      </w:r>
      <w:r w:rsidRPr="00E31224">
        <w:rPr>
          <w:color w:val="000000"/>
          <w:sz w:val="22"/>
          <w:szCs w:val="22"/>
          <w:lang w:val="en"/>
        </w:rPr>
        <w:t xml:space="preserve"> </w:t>
      </w:r>
      <w:r w:rsidRPr="00E31224">
        <w:rPr>
          <w:rStyle w:val="hps"/>
          <w:color w:val="000000"/>
          <w:sz w:val="22"/>
          <w:szCs w:val="22"/>
          <w:lang w:val="en"/>
        </w:rPr>
        <w:t>by scanning</w:t>
      </w:r>
      <w:r w:rsidRPr="00E31224">
        <w:rPr>
          <w:color w:val="000000"/>
          <w:sz w:val="22"/>
          <w:szCs w:val="22"/>
          <w:lang w:val="en"/>
        </w:rPr>
        <w:t xml:space="preserve"> </w:t>
      </w:r>
      <w:r w:rsidRPr="00E31224">
        <w:rPr>
          <w:rStyle w:val="hps"/>
          <w:color w:val="000000"/>
          <w:sz w:val="22"/>
          <w:szCs w:val="22"/>
          <w:lang w:val="en"/>
        </w:rPr>
        <w:t>the database</w:t>
      </w:r>
      <w:r w:rsidR="002355F0">
        <w:rPr>
          <w:rStyle w:val="hps"/>
          <w:color w:val="000000"/>
          <w:sz w:val="22"/>
          <w:szCs w:val="22"/>
          <w:lang w:val="en"/>
        </w:rPr>
        <w:t xml:space="preserve"> </w:t>
      </w:r>
      <w:r w:rsidR="002355F0">
        <w:rPr>
          <w:rStyle w:val="hps"/>
          <w:color w:val="000000"/>
          <w:sz w:val="22"/>
          <w:szCs w:val="22"/>
          <w:lang w:val="en"/>
        </w:rPr>
        <w:fldChar w:fldCharType="begin" w:fldLock="1"/>
      </w:r>
      <w:r w:rsidR="00901233">
        <w:rPr>
          <w:rStyle w:val="hps"/>
          <w:color w:val="000000"/>
          <w:sz w:val="22"/>
          <w:szCs w:val="22"/>
          <w:lang w:val="en"/>
        </w:rPr>
        <w:instrText>ADDIN CSL_CITATION {"citationItems":[{"id":"ITEM-1","itemData":{"DOI":"10.1109/BCGIn.2011.125","ISBN":"9780769544649","abstract":"Cloud computing provides cheap and efficient solutions of storing and analyzing mass data. It is very important to research the data mining strategy based on cloud computing from the theoretical view and practical view. In this paper, the strategy of mining association rules in cloud computing environment is focused on. Firstly, cloud computing, Hadoop, MapReduce programming model, Apriori algorithm and parallel association rule mining algorithm are introduced. Then, a parallel association rule mining strategy adapting to the cloud computing environment is designed. It includes data set division method, data set allocation method, improved Apriori algorithm, and the implementation procedure of the improved Apriori algorithm on MapReduce. Finally, the Hadoop platform is built and the experiment for testing performance of the strategy as well as the improved algorithm has been done. The results show that the strategy designed in this paper can archive higher efficiency when doing frequent itemset mining in cloud computing environment. © 2011 IEEE.","author":[{"dropping-particle":"","family":"Li","given":"Lingjuan","non-dropping-particle":"","parse-names":false,"suffix":""},{"dropping-particle":"","family":"Zhang","given":"Min","non-dropping-particle":"","parse-names":false,"suffix":""}],"container-title":"Proceedings of the 2011 International Conference on Business Computing and Global Informatization, BCGIn 2011","id":"ITEM-1","issued":{"date-parts":[["2011"]]},"title":"The strategy of mining association rule based on cloud computing","type":"paper-conference"},"uris":["http://www.mendeley.com/documents/?uuid=cbc8aff7-21b4-4f4b-8cd3-6ae659a4dfcc"]},{"id":"ITEM-2","itemData":{"ISSN":"18173195","abstract":"Data mining is the extraction of useful, prognostic, interesting, and unknown information from massive transaction databases and other repositories. Data mining tools predict potential trends and actions, allowing various fields to make proactive, knowledge-driven decisions. Recently, with the rapid growth of information technology, the amount of data has exponentially increased in various fields. Big data mostly comes from people’s day-to-day activities and Internet-based companies. Mining frequent itemsets and association rule mining (ARM) are well-analysed techniques for revealing attractive correlations among variables in huge datasets. The Apriori algorithm is one of the most broadly used algorithms in ARM, and it collects the itemsets that frequently occur in order to discover association rules in massive datasets. The original Apriori algorithm is for sequential (single node or computer) environments. This Apriori algorithm has many drawbacks for processing huge datasets, such as that a single machine’s memory, CPU and storage capacity are insufficient. Parallel and distributed computing is the better solution to overcome the above problems. Many researchers have parallelized the Apriori algorithm. This study performs a survey on several well-enhanced and revised techniques for the parallel Apriori algorithm in the Hadoop- MapReduce environment. The Hadoop-MapReduce framework is a programming model that efficiently and effectively processes enormous databases in parallel. It can handle large clusters of commodity hardware in a reliable and fault-tolerant manner. This survey will provide an overall view of the parallel Apriori algorithm implementation in the Hadoop-MapReduce environment and briefly discuss the challenges and open issues of big data in the cloud and Hadoop-MapReduce. Moreover, this survey will not only give overall existing improved Apriori algorithm methods on Hadoop-MapReduce but also provide future research direction for upcoming researchers.","author":[{"dropping-particle":"","family":"Saabith","given":"A. L.Sayeth","non-dropping-particle":"","parse-names":false,"suffix":""},{"dropping-particle":"","family":"Sundararajan","given":"Elankovan","non-dropping-particle":"","parse-names":false,"suffix":""},{"dropping-particle":"","family":"Bakar","given":"Azuraliza Abu","non-dropping-particle":"","parse-names":false,"suffix":""}],"container-title":"Journal of Theoretical and Applied Information Technology","id":"ITEM-2","issued":{"date-parts":[["2016"]]},"title":"Parallel implementation of Apriori algorithms on the Hadoop-MapReduce platform - An evaluation of literature","type":"article-journal"},"uris":["http://www.mendeley.com/documents/?uuid=4c2080ee-1f0b-46f3-a543-e6ee29b524c2"]}],"mendeley":{"formattedCitation":"[15,16]","plainTextFormattedCitation":"[15,16]","previouslyFormattedCitation":"[15,16]"},"properties":{"noteIndex":0},"schema":"https://github.com/citation-style-language/schema/raw/master/csl-citation.json"}</w:instrText>
      </w:r>
      <w:r w:rsidR="002355F0">
        <w:rPr>
          <w:rStyle w:val="hps"/>
          <w:color w:val="000000"/>
          <w:sz w:val="22"/>
          <w:szCs w:val="22"/>
          <w:lang w:val="en"/>
        </w:rPr>
        <w:fldChar w:fldCharType="separate"/>
      </w:r>
      <w:r w:rsidR="002355F0" w:rsidRPr="002355F0">
        <w:rPr>
          <w:rStyle w:val="hps"/>
          <w:noProof/>
          <w:color w:val="000000"/>
          <w:sz w:val="22"/>
          <w:szCs w:val="22"/>
          <w:lang w:val="en"/>
        </w:rPr>
        <w:t>[15,16]</w:t>
      </w:r>
      <w:r w:rsidR="002355F0">
        <w:rPr>
          <w:rStyle w:val="hps"/>
          <w:color w:val="000000"/>
          <w:sz w:val="22"/>
          <w:szCs w:val="22"/>
          <w:lang w:val="en"/>
        </w:rPr>
        <w:fldChar w:fldCharType="end"/>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here means</w:t>
      </w:r>
      <w:r w:rsidRPr="00E31224">
        <w:rPr>
          <w:color w:val="000000"/>
          <w:sz w:val="22"/>
          <w:szCs w:val="22"/>
          <w:lang w:val="en"/>
        </w:rPr>
        <w:t xml:space="preserve"> </w:t>
      </w:r>
      <w:r w:rsidRPr="00E31224">
        <w:rPr>
          <w:rStyle w:val="hps"/>
          <w:color w:val="000000"/>
          <w:sz w:val="22"/>
          <w:szCs w:val="22"/>
          <w:lang w:val="en"/>
        </w:rPr>
        <w:t>the number of transactions</w:t>
      </w:r>
      <w:r w:rsidRPr="00E31224">
        <w:rPr>
          <w:color w:val="000000"/>
          <w:sz w:val="22"/>
          <w:szCs w:val="22"/>
          <w:lang w:val="en"/>
        </w:rPr>
        <w:t xml:space="preserve"> </w:t>
      </w:r>
      <w:r w:rsidRPr="00E31224">
        <w:rPr>
          <w:rStyle w:val="hps"/>
          <w:color w:val="000000"/>
          <w:sz w:val="22"/>
          <w:szCs w:val="22"/>
          <w:lang w:val="en"/>
        </w:rPr>
        <w:t>in the database</w:t>
      </w:r>
      <w:r w:rsidRPr="00E31224">
        <w:rPr>
          <w:color w:val="000000"/>
          <w:sz w:val="22"/>
          <w:szCs w:val="22"/>
          <w:lang w:val="en"/>
        </w:rPr>
        <w:t xml:space="preserve"> </w:t>
      </w:r>
      <w:r w:rsidRPr="00E31224">
        <w:rPr>
          <w:rStyle w:val="hps"/>
          <w:color w:val="000000"/>
          <w:sz w:val="22"/>
          <w:szCs w:val="22"/>
          <w:lang w:val="en"/>
        </w:rPr>
        <w:t>that</w:t>
      </w:r>
      <w:r w:rsidRPr="00E31224">
        <w:rPr>
          <w:color w:val="000000"/>
          <w:sz w:val="22"/>
          <w:szCs w:val="22"/>
          <w:lang w:val="en"/>
        </w:rPr>
        <w:t xml:space="preserve"> </w:t>
      </w:r>
      <w:r w:rsidRPr="00E31224">
        <w:rPr>
          <w:rStyle w:val="hps"/>
          <w:color w:val="000000"/>
          <w:sz w:val="22"/>
          <w:szCs w:val="22"/>
          <w:lang w:val="en"/>
        </w:rPr>
        <w:t>contains</w:t>
      </w:r>
      <w:r w:rsidRPr="00E31224">
        <w:rPr>
          <w:color w:val="000000"/>
          <w:sz w:val="22"/>
          <w:szCs w:val="22"/>
          <w:lang w:val="en"/>
        </w:rPr>
        <w:t xml:space="preserve"> </w:t>
      </w:r>
      <w:r w:rsidRPr="00E31224">
        <w:rPr>
          <w:rStyle w:val="hps"/>
          <w:color w:val="000000"/>
          <w:sz w:val="22"/>
          <w:szCs w:val="22"/>
          <w:lang w:val="en"/>
        </w:rPr>
        <w:t>the</w:t>
      </w:r>
      <w:r w:rsidRPr="00E31224">
        <w:rPr>
          <w:color w:val="000000"/>
          <w:sz w:val="22"/>
          <w:szCs w:val="22"/>
          <w:lang w:val="en"/>
        </w:rPr>
        <w:t xml:space="preserve"> </w:t>
      </w:r>
      <w:r w:rsidRPr="00E31224">
        <w:rPr>
          <w:rStyle w:val="hps"/>
          <w:color w:val="000000"/>
          <w:sz w:val="22"/>
          <w:szCs w:val="22"/>
          <w:lang w:val="en"/>
        </w:rPr>
        <w:t>item in</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Having</w:t>
      </w:r>
      <w:r w:rsidRPr="00E31224">
        <w:rPr>
          <w:color w:val="000000"/>
          <w:sz w:val="22"/>
          <w:szCs w:val="22"/>
          <w:lang w:val="en"/>
        </w:rPr>
        <w:t xml:space="preserve"> </w:t>
      </w:r>
      <w:r w:rsidRPr="00E31224">
        <w:rPr>
          <w:rStyle w:val="hps"/>
          <w:color w:val="000000"/>
          <w:sz w:val="22"/>
          <w:szCs w:val="22"/>
          <w:lang w:val="en"/>
        </w:rPr>
        <w:t>the support</w:t>
      </w:r>
      <w:r w:rsidRPr="00E31224">
        <w:rPr>
          <w:color w:val="000000"/>
          <w:sz w:val="22"/>
          <w:szCs w:val="22"/>
          <w:lang w:val="en"/>
        </w:rPr>
        <w:t xml:space="preserve"> </w:t>
      </w:r>
      <w:r w:rsidRPr="00E31224">
        <w:rPr>
          <w:rStyle w:val="hps"/>
          <w:color w:val="000000"/>
          <w:sz w:val="22"/>
          <w:szCs w:val="22"/>
          <w:lang w:val="en"/>
        </w:rPr>
        <w:t>of</w:t>
      </w:r>
      <w:r w:rsidRPr="00E31224">
        <w:rPr>
          <w:color w:val="000000"/>
          <w:sz w:val="22"/>
          <w:szCs w:val="22"/>
          <w:lang w:val="en"/>
        </w:rPr>
        <w:t xml:space="preserve"> </w:t>
      </w:r>
      <w:r w:rsidRPr="00E31224">
        <w:rPr>
          <w:rStyle w:val="hps"/>
          <w:color w:val="000000"/>
          <w:sz w:val="22"/>
          <w:szCs w:val="22"/>
          <w:lang w:val="en"/>
        </w:rPr>
        <w:t>all the</w:t>
      </w:r>
      <w:r w:rsidRPr="00E31224">
        <w:rPr>
          <w:color w:val="000000"/>
          <w:sz w:val="22"/>
          <w:szCs w:val="22"/>
          <w:lang w:val="en"/>
        </w:rPr>
        <w:t xml:space="preserve"> </w:t>
      </w:r>
      <w:r w:rsidRPr="00E31224">
        <w:rPr>
          <w:rStyle w:val="hps"/>
          <w:color w:val="000000"/>
          <w:sz w:val="22"/>
          <w:szCs w:val="22"/>
          <w:lang w:val="en"/>
        </w:rPr>
        <w:t>candidate</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lastRenderedPageBreak/>
        <w:t>obtained</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candidates</w:t>
      </w:r>
      <w:r w:rsidRPr="00E31224">
        <w:rPr>
          <w:color w:val="000000"/>
          <w:sz w:val="22"/>
          <w:szCs w:val="22"/>
          <w:lang w:val="en"/>
        </w:rPr>
        <w:t xml:space="preserve"> </w:t>
      </w:r>
      <w:r w:rsidRPr="00E31224">
        <w:rPr>
          <w:rStyle w:val="hps"/>
          <w:color w:val="000000"/>
          <w:sz w:val="22"/>
          <w:szCs w:val="22"/>
          <w:lang w:val="en"/>
        </w:rPr>
        <w:t>who</w:t>
      </w:r>
      <w:r w:rsidRPr="00E31224">
        <w:rPr>
          <w:color w:val="000000"/>
          <w:sz w:val="22"/>
          <w:szCs w:val="22"/>
          <w:lang w:val="en"/>
        </w:rPr>
        <w:t xml:space="preserve"> </w:t>
      </w:r>
      <w:r w:rsidRPr="00E31224">
        <w:rPr>
          <w:rStyle w:val="hps"/>
          <w:color w:val="000000"/>
          <w:sz w:val="22"/>
          <w:szCs w:val="22"/>
          <w:lang w:val="en"/>
        </w:rPr>
        <w:t>meet the minimum requirements</w:t>
      </w:r>
      <w:r w:rsidRPr="00E31224">
        <w:rPr>
          <w:color w:val="000000"/>
          <w:sz w:val="22"/>
          <w:szCs w:val="22"/>
          <w:lang w:val="en"/>
        </w:rPr>
        <w:t xml:space="preserve"> </w:t>
      </w:r>
      <w:r w:rsidRPr="00E31224">
        <w:rPr>
          <w:rStyle w:val="hps"/>
          <w:color w:val="000000"/>
          <w:sz w:val="22"/>
          <w:szCs w:val="22"/>
          <w:lang w:val="en"/>
        </w:rPr>
        <w:t>of support can be</w:t>
      </w:r>
      <w:r w:rsidRPr="00E31224">
        <w:rPr>
          <w:color w:val="000000"/>
          <w:sz w:val="22"/>
          <w:szCs w:val="22"/>
          <w:lang w:val="en"/>
        </w:rPr>
        <w:t xml:space="preserve"> </w:t>
      </w:r>
      <w:proofErr w:type="spellStart"/>
      <w:r w:rsidRPr="00E31224">
        <w:rPr>
          <w:rStyle w:val="hps"/>
          <w:color w:val="000000"/>
          <w:sz w:val="22"/>
          <w:szCs w:val="22"/>
          <w:lang w:val="en"/>
        </w:rPr>
        <w:t>setted</w:t>
      </w:r>
      <w:proofErr w:type="spellEnd"/>
      <w:r w:rsidRPr="00E31224">
        <w:rPr>
          <w:rStyle w:val="hps"/>
          <w:color w:val="000000"/>
          <w:sz w:val="22"/>
          <w:szCs w:val="22"/>
          <w:lang w:val="en"/>
        </w:rPr>
        <w:t xml:space="preserve"> as</w:t>
      </w:r>
      <w:r w:rsidRPr="00E31224">
        <w:rPr>
          <w:color w:val="000000"/>
          <w:sz w:val="22"/>
          <w:szCs w:val="22"/>
          <w:lang w:val="en"/>
        </w:rPr>
        <w:t xml:space="preserve"> </w:t>
      </w:r>
      <w:r w:rsidRPr="00E31224">
        <w:rPr>
          <w:rStyle w:val="hps"/>
          <w:color w:val="000000"/>
          <w:sz w:val="22"/>
          <w:szCs w:val="22"/>
          <w:lang w:val="en"/>
        </w:rPr>
        <w:t>2</w:t>
      </w:r>
      <w:r w:rsidRPr="00E31224">
        <w:rPr>
          <w:rStyle w:val="atn"/>
          <w:color w:val="000000"/>
          <w:sz w:val="22"/>
          <w:szCs w:val="22"/>
          <w:lang w:val="en"/>
        </w:rPr>
        <w:t>-</w:t>
      </w:r>
      <w:r w:rsidRPr="00E31224">
        <w:rPr>
          <w:color w:val="000000"/>
          <w:sz w:val="22"/>
          <w:szCs w:val="22"/>
          <w:lang w:val="en"/>
        </w:rPr>
        <w:t xml:space="preserve">itemset </w:t>
      </w:r>
      <w:r w:rsidRPr="00E31224">
        <w:rPr>
          <w:rStyle w:val="hps"/>
          <w:color w:val="000000"/>
          <w:sz w:val="22"/>
          <w:szCs w:val="22"/>
          <w:lang w:val="en"/>
        </w:rPr>
        <w:t>which</w:t>
      </w:r>
      <w:r w:rsidRPr="00E31224">
        <w:rPr>
          <w:color w:val="000000"/>
          <w:sz w:val="22"/>
          <w:szCs w:val="22"/>
          <w:lang w:val="en"/>
        </w:rPr>
        <w:t xml:space="preserve"> </w:t>
      </w:r>
      <w:r w:rsidRPr="00E31224">
        <w:rPr>
          <w:rStyle w:val="hps"/>
          <w:color w:val="000000"/>
          <w:sz w:val="22"/>
          <w:szCs w:val="22"/>
          <w:lang w:val="en"/>
        </w:rPr>
        <w:t>is also a</w:t>
      </w:r>
      <w:r w:rsidRPr="00E31224">
        <w:rPr>
          <w:color w:val="000000"/>
          <w:sz w:val="22"/>
          <w:szCs w:val="22"/>
          <w:lang w:val="en"/>
        </w:rPr>
        <w:t xml:space="preserve"> </w:t>
      </w:r>
      <w:r w:rsidRPr="00E31224">
        <w:rPr>
          <w:rStyle w:val="hps"/>
          <w:color w:val="000000"/>
          <w:sz w:val="22"/>
          <w:szCs w:val="22"/>
          <w:lang w:val="en"/>
        </w:rPr>
        <w:t>frequent item set</w:t>
      </w:r>
      <w:r w:rsidRPr="00E31224">
        <w:rPr>
          <w:color w:val="000000"/>
          <w:sz w:val="22"/>
          <w:szCs w:val="22"/>
          <w:lang w:val="en"/>
        </w:rPr>
        <w:t xml:space="preserve"> </w:t>
      </w:r>
      <w:r w:rsidRPr="00E31224">
        <w:rPr>
          <w:rStyle w:val="hps"/>
          <w:color w:val="000000"/>
          <w:sz w:val="22"/>
          <w:szCs w:val="22"/>
          <w:lang w:val="en"/>
        </w:rPr>
        <w:t>of length</w:t>
      </w:r>
      <w:r w:rsidRPr="00E31224">
        <w:rPr>
          <w:color w:val="000000"/>
          <w:sz w:val="22"/>
          <w:szCs w:val="22"/>
          <w:lang w:val="en"/>
        </w:rPr>
        <w:t xml:space="preserve"> </w:t>
      </w:r>
      <w:r w:rsidRPr="00E31224">
        <w:rPr>
          <w:rStyle w:val="hps"/>
          <w:color w:val="000000"/>
          <w:sz w:val="22"/>
          <w:szCs w:val="22"/>
          <w:lang w:val="en"/>
        </w:rPr>
        <w:t>2</w:t>
      </w:r>
      <w:r w:rsidRPr="00E31224">
        <w:rPr>
          <w:color w:val="000000"/>
          <w:sz w:val="22"/>
          <w:szCs w:val="22"/>
          <w:lang w:val="en"/>
        </w:rPr>
        <w:t>.</w:t>
      </w:r>
    </w:p>
    <w:p w14:paraId="6CC713F8" w14:textId="77777777" w:rsidR="009D423E" w:rsidRPr="00E31224" w:rsidRDefault="009D423E" w:rsidP="009D423E">
      <w:pPr>
        <w:pStyle w:val="BodyText0"/>
        <w:rPr>
          <w:color w:val="000000"/>
          <w:sz w:val="22"/>
          <w:szCs w:val="22"/>
          <w:lang w:val="en"/>
        </w:rPr>
      </w:pPr>
      <w:r w:rsidRPr="00E31224">
        <w:rPr>
          <w:rFonts w:eastAsia="Times New Roman"/>
          <w:color w:val="000000"/>
          <w:sz w:val="22"/>
          <w:szCs w:val="22"/>
          <w:lang w:val="en"/>
        </w:rPr>
        <w:t>Further, it is written</w:t>
      </w:r>
      <w:r w:rsidRPr="00E31224">
        <w:rPr>
          <w:color w:val="000000"/>
          <w:sz w:val="22"/>
          <w:szCs w:val="22"/>
          <w:lang w:val="en"/>
        </w:rPr>
        <w:t xml:space="preserve"> </w:t>
      </w:r>
      <w:r w:rsidRPr="00E31224">
        <w:rPr>
          <w:rFonts w:eastAsia="Times New Roman"/>
          <w:color w:val="000000"/>
          <w:sz w:val="22"/>
          <w:szCs w:val="22"/>
          <w:lang w:val="en"/>
        </w:rPr>
        <w:t>in the form of</w:t>
      </w:r>
      <w:r w:rsidRPr="00E31224">
        <w:rPr>
          <w:color w:val="000000"/>
          <w:sz w:val="22"/>
          <w:szCs w:val="22"/>
          <w:lang w:val="en"/>
        </w:rPr>
        <w:t xml:space="preserve"> </w:t>
      </w:r>
      <w:r w:rsidRPr="00E31224">
        <w:rPr>
          <w:rFonts w:eastAsia="Times New Roman"/>
          <w:color w:val="000000"/>
          <w:sz w:val="22"/>
          <w:szCs w:val="22"/>
          <w:lang w:val="en"/>
        </w:rPr>
        <w:t>pseudocode</w:t>
      </w:r>
      <w:r w:rsidRPr="00E31224">
        <w:rPr>
          <w:color w:val="000000"/>
          <w:sz w:val="22"/>
          <w:szCs w:val="22"/>
          <w:lang w:val="en"/>
        </w:rPr>
        <w:t xml:space="preserve">, </w:t>
      </w:r>
      <w:r w:rsidRPr="00E31224">
        <w:rPr>
          <w:rFonts w:eastAsia="Times New Roman"/>
          <w:color w:val="000000"/>
          <w:sz w:val="22"/>
          <w:szCs w:val="22"/>
          <w:lang w:val="en"/>
        </w:rPr>
        <w:t>a priori</w:t>
      </w:r>
      <w:r w:rsidRPr="00E31224">
        <w:rPr>
          <w:color w:val="000000"/>
          <w:sz w:val="22"/>
          <w:szCs w:val="22"/>
          <w:lang w:val="en"/>
        </w:rPr>
        <w:t xml:space="preserve"> </w:t>
      </w:r>
      <w:r w:rsidRPr="00E31224">
        <w:rPr>
          <w:rFonts w:eastAsia="Times New Roman"/>
          <w:color w:val="000000"/>
          <w:sz w:val="22"/>
          <w:szCs w:val="22"/>
          <w:lang w:val="en"/>
        </w:rPr>
        <w:t>algorithm</w:t>
      </w:r>
      <w:r w:rsidRPr="00E31224">
        <w:rPr>
          <w:color w:val="000000"/>
          <w:sz w:val="22"/>
          <w:szCs w:val="22"/>
          <w:lang w:val="en"/>
        </w:rPr>
        <w:t xml:space="preserve"> </w:t>
      </w:r>
      <w:r w:rsidRPr="00E31224">
        <w:rPr>
          <w:rFonts w:eastAsia="Times New Roman"/>
          <w:color w:val="000000"/>
          <w:sz w:val="22"/>
          <w:szCs w:val="22"/>
          <w:lang w:val="en"/>
        </w:rPr>
        <w:t>is</w:t>
      </w:r>
      <w:r w:rsidRPr="00E31224">
        <w:rPr>
          <w:color w:val="000000"/>
          <w:sz w:val="22"/>
          <w:szCs w:val="22"/>
          <w:lang w:val="en"/>
        </w:rPr>
        <w:t xml:space="preserve"> </w:t>
      </w:r>
      <w:r w:rsidRPr="00E31224">
        <w:rPr>
          <w:rFonts w:eastAsia="Times New Roman"/>
          <w:color w:val="000000"/>
          <w:sz w:val="22"/>
          <w:szCs w:val="22"/>
          <w:lang w:val="en"/>
        </w:rPr>
        <w:t>as</w:t>
      </w:r>
      <w:r w:rsidRPr="00E31224">
        <w:rPr>
          <w:color w:val="000000"/>
          <w:sz w:val="22"/>
          <w:szCs w:val="22"/>
          <w:lang w:val="en"/>
        </w:rPr>
        <w:t xml:space="preserve"> </w:t>
      </w:r>
      <w:r w:rsidRPr="00E31224">
        <w:rPr>
          <w:rFonts w:eastAsia="Times New Roman"/>
          <w:color w:val="000000"/>
          <w:sz w:val="22"/>
          <w:szCs w:val="22"/>
          <w:lang w:val="en"/>
        </w:rPr>
        <w:t>follows</w:t>
      </w:r>
      <w:r w:rsidRPr="00E31224">
        <w:rPr>
          <w:color w:val="000000"/>
          <w:sz w:val="22"/>
          <w:szCs w:val="22"/>
          <w:lang w:val="en"/>
        </w:rPr>
        <w:t>:</w:t>
      </w:r>
    </w:p>
    <w:p w14:paraId="2C561305"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i/>
          <w:color w:val="000000"/>
          <w:sz w:val="20"/>
        </w:rPr>
        <w:t>L</w:t>
      </w:r>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 {large 1-itemset};</w:t>
      </w:r>
    </w:p>
    <w:p w14:paraId="38B1561D"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i/>
          <w:color w:val="000000"/>
          <w:sz w:val="20"/>
        </w:rPr>
        <w:t>k</w:t>
      </w:r>
      <w:r w:rsidRPr="004959AF">
        <w:rPr>
          <w:rFonts w:ascii="Courier New" w:hAnsi="Courier New" w:cs="Courier New"/>
          <w:color w:val="000000"/>
          <w:sz w:val="20"/>
        </w:rPr>
        <w:t xml:space="preserve"> = 2; </w:t>
      </w:r>
      <w:r w:rsidRPr="004959AF">
        <w:rPr>
          <w:rFonts w:ascii="Courier New" w:hAnsi="Courier New" w:cs="Courier New"/>
          <w:color w:val="000000"/>
          <w:sz w:val="20"/>
        </w:rPr>
        <w:tab/>
        <w:t>// k represents the pass number</w:t>
      </w:r>
    </w:p>
    <w:p w14:paraId="06415913"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b/>
          <w:color w:val="000000"/>
          <w:sz w:val="20"/>
        </w:rPr>
        <w:t>While</w:t>
      </w:r>
      <w:r w:rsidRPr="004959AF">
        <w:rPr>
          <w:rFonts w:ascii="Courier New" w:hAnsi="Courier New" w:cs="Courier New"/>
          <w:color w:val="000000"/>
          <w:sz w:val="20"/>
        </w:rPr>
        <w:t xml:space="preserve"> (</w:t>
      </w:r>
      <w:r w:rsidRPr="004959AF">
        <w:rPr>
          <w:rFonts w:ascii="Courier New" w:hAnsi="Courier New" w:cs="Courier New"/>
          <w:color w:val="000000"/>
          <w:position w:val="-12"/>
          <w:sz w:val="20"/>
        </w:rPr>
        <w:object w:dxaOrig="880" w:dyaOrig="360" w14:anchorId="1E4F85EB">
          <v:shape id="_x0000_i1039" type="#_x0000_t75" style="width:44.35pt;height:18pt" o:ole="">
            <v:imagedata r:id="rId36" o:title=""/>
          </v:shape>
          <o:OLEObject Type="Embed" ProgID="Equation.DSMT4" ShapeID="_x0000_i1039" DrawAspect="Content" ObjectID="_1670816802" r:id="rId37"/>
        </w:object>
      </w:r>
      <w:r w:rsidRPr="004959AF">
        <w:rPr>
          <w:rFonts w:ascii="Courier New" w:hAnsi="Courier New" w:cs="Courier New"/>
          <w:color w:val="000000"/>
          <w:sz w:val="20"/>
        </w:rPr>
        <w:t xml:space="preserve">) </w:t>
      </w:r>
      <w:r w:rsidRPr="004959AF">
        <w:rPr>
          <w:rFonts w:ascii="Courier New" w:hAnsi="Courier New" w:cs="Courier New"/>
          <w:b/>
          <w:color w:val="000000"/>
          <w:sz w:val="20"/>
        </w:rPr>
        <w:t>do</w:t>
      </w:r>
    </w:p>
    <w:p w14:paraId="1402ECC5"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color w:val="000000"/>
          <w:sz w:val="20"/>
        </w:rPr>
        <w:tab/>
        <w:t>{</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 new candidate of size </w:t>
      </w:r>
      <w:r w:rsidRPr="004959AF">
        <w:rPr>
          <w:rFonts w:ascii="Courier New" w:hAnsi="Courier New" w:cs="Courier New"/>
          <w:i/>
          <w:color w:val="000000"/>
          <w:sz w:val="20"/>
        </w:rPr>
        <w:t>k</w:t>
      </w:r>
      <w:r w:rsidRPr="004959AF">
        <w:rPr>
          <w:rFonts w:ascii="Courier New" w:hAnsi="Courier New" w:cs="Courier New"/>
          <w:color w:val="000000"/>
          <w:sz w:val="20"/>
        </w:rPr>
        <w:t xml:space="preserve"> is generated from </w:t>
      </w:r>
      <w:r w:rsidRPr="004959AF">
        <w:rPr>
          <w:rFonts w:ascii="Courier New" w:hAnsi="Courier New" w:cs="Courier New"/>
          <w:i/>
          <w:color w:val="000000"/>
          <w:sz w:val="20"/>
        </w:rPr>
        <w:t>L</w:t>
      </w:r>
      <w:r w:rsidRPr="004959AF">
        <w:rPr>
          <w:rFonts w:ascii="Courier New" w:hAnsi="Courier New" w:cs="Courier New"/>
          <w:color w:val="000000"/>
          <w:sz w:val="20"/>
          <w:vertAlign w:val="subscript"/>
        </w:rPr>
        <w:t>k-1</w:t>
      </w:r>
      <w:r w:rsidRPr="004959AF">
        <w:rPr>
          <w:rFonts w:ascii="Courier New" w:hAnsi="Courier New" w:cs="Courier New"/>
          <w:color w:val="000000"/>
          <w:sz w:val="20"/>
        </w:rPr>
        <w:t xml:space="preserve">; </w:t>
      </w:r>
    </w:p>
    <w:p w14:paraId="4F420441"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color w:val="000000"/>
          <w:sz w:val="20"/>
        </w:rPr>
        <w:tab/>
        <w:t xml:space="preserve"> </w:t>
      </w:r>
      <w:proofErr w:type="spellStart"/>
      <w:r w:rsidRPr="004959AF">
        <w:rPr>
          <w:rFonts w:ascii="Courier New" w:hAnsi="Courier New" w:cs="Courier New"/>
          <w:b/>
          <w:color w:val="000000"/>
          <w:sz w:val="20"/>
        </w:rPr>
        <w:t>Forall</w:t>
      </w:r>
      <w:proofErr w:type="spellEnd"/>
      <w:r w:rsidRPr="004959AF">
        <w:rPr>
          <w:rFonts w:ascii="Courier New" w:hAnsi="Courier New" w:cs="Courier New"/>
          <w:color w:val="000000"/>
          <w:sz w:val="20"/>
        </w:rPr>
        <w:t xml:space="preserve"> transaction </w:t>
      </w:r>
      <w:r w:rsidRPr="004959AF">
        <w:rPr>
          <w:rFonts w:ascii="Courier New" w:hAnsi="Courier New" w:cs="Courier New"/>
          <w:color w:val="000000"/>
          <w:position w:val="-6"/>
          <w:sz w:val="20"/>
        </w:rPr>
        <w:object w:dxaOrig="560" w:dyaOrig="279" w14:anchorId="6BD14270">
          <v:shape id="_x0000_i1040" type="#_x0000_t75" style="width:27.65pt;height:14.35pt" o:ole="">
            <v:imagedata r:id="rId38" o:title=""/>
          </v:shape>
          <o:OLEObject Type="Embed" ProgID="Equation.DSMT4" ShapeID="_x0000_i1040" DrawAspect="Content" ObjectID="_1670816803" r:id="rId39"/>
        </w:object>
      </w:r>
      <w:r w:rsidRPr="004959AF">
        <w:rPr>
          <w:rFonts w:ascii="Courier New" w:hAnsi="Courier New" w:cs="Courier New"/>
          <w:color w:val="000000"/>
          <w:sz w:val="20"/>
        </w:rPr>
        <w:t xml:space="preserve"> </w:t>
      </w:r>
      <w:r w:rsidRPr="004959AF">
        <w:rPr>
          <w:rFonts w:ascii="Courier New" w:hAnsi="Courier New" w:cs="Courier New"/>
          <w:b/>
          <w:color w:val="000000"/>
          <w:sz w:val="20"/>
        </w:rPr>
        <w:t>do</w:t>
      </w:r>
    </w:p>
    <w:p w14:paraId="32A9FE6A" w14:textId="77777777" w:rsidR="009D423E" w:rsidRPr="004959AF" w:rsidRDefault="009D423E" w:rsidP="00A9649D">
      <w:pPr>
        <w:ind w:left="2340" w:hanging="180"/>
        <w:rPr>
          <w:rFonts w:ascii="Courier New" w:hAnsi="Courier New" w:cs="Courier New"/>
          <w:color w:val="000000"/>
          <w:sz w:val="20"/>
        </w:rPr>
      </w:pPr>
      <w:r w:rsidRPr="004959AF">
        <w:rPr>
          <w:rFonts w:ascii="Courier New" w:hAnsi="Courier New" w:cs="Courier New"/>
          <w:color w:val="000000"/>
          <w:sz w:val="20"/>
        </w:rPr>
        <w:t xml:space="preserve"> increment the count of all candidates in </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that are contained in</w:t>
      </w:r>
      <w:r w:rsidRPr="004959AF">
        <w:rPr>
          <w:rFonts w:ascii="Courier New" w:hAnsi="Courier New" w:cs="Courier New"/>
          <w:i/>
          <w:color w:val="000000"/>
          <w:sz w:val="20"/>
        </w:rPr>
        <w:t xml:space="preserve"> t</w:t>
      </w:r>
      <w:r w:rsidRPr="004959AF">
        <w:rPr>
          <w:rFonts w:ascii="Courier New" w:hAnsi="Courier New" w:cs="Courier New"/>
          <w:color w:val="000000"/>
          <w:sz w:val="20"/>
        </w:rPr>
        <w:t>;</w:t>
      </w:r>
    </w:p>
    <w:p w14:paraId="3E920951" w14:textId="77777777" w:rsidR="009D423E" w:rsidRPr="004959AF" w:rsidRDefault="009D423E" w:rsidP="00A9649D">
      <w:pPr>
        <w:ind w:left="1620"/>
        <w:rPr>
          <w:rFonts w:ascii="Courier New" w:hAnsi="Courier New" w:cs="Courier New"/>
          <w:color w:val="000000"/>
          <w:sz w:val="20"/>
        </w:rPr>
      </w:pPr>
      <w:r w:rsidRPr="004959AF">
        <w:rPr>
          <w:rFonts w:ascii="Courier New" w:hAnsi="Courier New" w:cs="Courier New"/>
          <w:i/>
          <w:color w:val="000000"/>
          <w:sz w:val="20"/>
        </w:rPr>
        <w:t>L</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 all candidates in </w:t>
      </w:r>
      <w:r w:rsidRPr="004959AF">
        <w:rPr>
          <w:rFonts w:ascii="Courier New" w:hAnsi="Courier New" w:cs="Courier New"/>
          <w:i/>
          <w:color w:val="000000"/>
          <w:sz w:val="20"/>
        </w:rPr>
        <w:t>C</w:t>
      </w:r>
      <w:r w:rsidRPr="004959AF">
        <w:rPr>
          <w:rFonts w:ascii="Courier New" w:hAnsi="Courier New" w:cs="Courier New"/>
          <w:color w:val="000000"/>
          <w:sz w:val="20"/>
          <w:vertAlign w:val="subscript"/>
        </w:rPr>
        <w:t>k</w:t>
      </w:r>
      <w:r w:rsidRPr="004959AF">
        <w:rPr>
          <w:rFonts w:ascii="Courier New" w:hAnsi="Courier New" w:cs="Courier New"/>
          <w:color w:val="000000"/>
          <w:sz w:val="20"/>
        </w:rPr>
        <w:t xml:space="preserve"> with minimum support;</w:t>
      </w:r>
    </w:p>
    <w:p w14:paraId="037C35FB" w14:textId="77777777" w:rsidR="009D423E" w:rsidRPr="004959AF" w:rsidRDefault="009D423E" w:rsidP="00A9649D">
      <w:pPr>
        <w:ind w:left="1620"/>
        <w:rPr>
          <w:rFonts w:ascii="Courier New" w:hAnsi="Courier New" w:cs="Courier New"/>
          <w:color w:val="000000"/>
          <w:sz w:val="20"/>
        </w:rPr>
      </w:pPr>
      <w:r w:rsidRPr="004959AF">
        <w:rPr>
          <w:rFonts w:ascii="Courier New" w:hAnsi="Courier New" w:cs="Courier New"/>
          <w:i/>
          <w:color w:val="000000"/>
          <w:sz w:val="20"/>
        </w:rPr>
        <w:t>k</w:t>
      </w:r>
      <w:r w:rsidRPr="004959AF">
        <w:rPr>
          <w:rFonts w:ascii="Courier New" w:hAnsi="Courier New" w:cs="Courier New"/>
          <w:color w:val="000000"/>
          <w:sz w:val="20"/>
        </w:rPr>
        <w:t xml:space="preserve"> = </w:t>
      </w:r>
      <w:r w:rsidRPr="004959AF">
        <w:rPr>
          <w:rFonts w:ascii="Courier New" w:hAnsi="Courier New" w:cs="Courier New"/>
          <w:i/>
          <w:color w:val="000000"/>
          <w:sz w:val="20"/>
        </w:rPr>
        <w:t>k</w:t>
      </w:r>
      <w:r w:rsidRPr="004959AF">
        <w:rPr>
          <w:rFonts w:ascii="Courier New" w:hAnsi="Courier New" w:cs="Courier New"/>
          <w:color w:val="000000"/>
          <w:sz w:val="20"/>
        </w:rPr>
        <w:t xml:space="preserve"> + 1;</w:t>
      </w:r>
    </w:p>
    <w:p w14:paraId="4F2F9195" w14:textId="77777777" w:rsidR="009D423E" w:rsidRPr="004959AF" w:rsidRDefault="009D423E" w:rsidP="00A9649D">
      <w:pPr>
        <w:ind w:left="720"/>
        <w:rPr>
          <w:rFonts w:ascii="Courier New" w:hAnsi="Courier New" w:cs="Courier New"/>
          <w:color w:val="000000"/>
          <w:sz w:val="20"/>
        </w:rPr>
      </w:pPr>
      <w:r w:rsidRPr="004959AF">
        <w:rPr>
          <w:rFonts w:ascii="Courier New" w:hAnsi="Courier New" w:cs="Courier New"/>
          <w:color w:val="000000"/>
          <w:sz w:val="20"/>
        </w:rPr>
        <w:tab/>
        <w:t>}</w:t>
      </w:r>
    </w:p>
    <w:p w14:paraId="6EF0F231" w14:textId="77777777" w:rsidR="009D423E" w:rsidRPr="004959AF" w:rsidRDefault="009D423E" w:rsidP="00A9649D">
      <w:pPr>
        <w:pStyle w:val="BodyText0"/>
        <w:spacing w:line="240" w:lineRule="auto"/>
        <w:jc w:val="left"/>
        <w:rPr>
          <w:color w:val="000000"/>
        </w:rPr>
      </w:pPr>
      <w:r w:rsidRPr="004959AF">
        <w:rPr>
          <w:rFonts w:ascii="Courier New" w:hAnsi="Courier New" w:cs="Courier New"/>
          <w:color w:val="000000"/>
          <w:lang w:val="de-DE"/>
        </w:rPr>
        <w:t xml:space="preserve">answer = </w:t>
      </w:r>
      <w:r w:rsidRPr="004959AF">
        <w:rPr>
          <w:rFonts w:ascii="Courier New" w:hAnsi="Courier New" w:cs="Courier New"/>
          <w:color w:val="000000"/>
          <w:position w:val="-12"/>
        </w:rPr>
        <w:object w:dxaOrig="580" w:dyaOrig="360" w14:anchorId="55EEBA1F">
          <v:shape id="_x0000_i1041" type="#_x0000_t75" style="width:29.35pt;height:18pt" o:ole="">
            <v:imagedata r:id="rId40" o:title=""/>
          </v:shape>
          <o:OLEObject Type="Embed" ProgID="Equation.DSMT4" ShapeID="_x0000_i1041" DrawAspect="Content" ObjectID="_1670816804" r:id="rId41"/>
        </w:object>
      </w:r>
    </w:p>
    <w:p w14:paraId="2C8845AD" w14:textId="77777777" w:rsidR="009D423E" w:rsidRPr="004959AF" w:rsidRDefault="009D423E" w:rsidP="00A9649D">
      <w:pPr>
        <w:rPr>
          <w:rFonts w:ascii="Courier New" w:hAnsi="Courier New" w:cs="Courier New"/>
          <w:color w:val="000000"/>
          <w:sz w:val="20"/>
          <w:u w:val="single"/>
        </w:rPr>
      </w:pPr>
      <w:r w:rsidRPr="004959AF">
        <w:rPr>
          <w:rFonts w:ascii="Courier New" w:hAnsi="Courier New" w:cs="Courier New"/>
          <w:color w:val="000000"/>
          <w:sz w:val="20"/>
          <w:u w:val="single"/>
        </w:rPr>
        <w:t>JOIN STEP</w:t>
      </w:r>
    </w:p>
    <w:p w14:paraId="02E5CBB4"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Insert into</w:t>
      </w:r>
      <w:r w:rsidRPr="004959AF">
        <w:rPr>
          <w:rFonts w:ascii="Courier New" w:hAnsi="Courier New" w:cs="Courier New"/>
          <w:color w:val="000000"/>
          <w:sz w:val="20"/>
        </w:rPr>
        <w:t xml:space="preserve"> candidate </w:t>
      </w:r>
      <w:r w:rsidRPr="004959AF">
        <w:rPr>
          <w:rFonts w:ascii="Courier New" w:hAnsi="Courier New" w:cs="Courier New"/>
          <w:i/>
          <w:color w:val="000000"/>
          <w:sz w:val="20"/>
        </w:rPr>
        <w:t>k</w:t>
      </w:r>
      <w:r w:rsidRPr="004959AF">
        <w:rPr>
          <w:rFonts w:ascii="Courier New" w:hAnsi="Courier New" w:cs="Courier New"/>
          <w:color w:val="000000"/>
          <w:sz w:val="20"/>
        </w:rPr>
        <w:t>-itemset</w:t>
      </w:r>
    </w:p>
    <w:p w14:paraId="44C4614D"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Select</w:t>
      </w:r>
      <w:r w:rsidRPr="004959AF">
        <w:rPr>
          <w:rFonts w:ascii="Courier New" w:hAnsi="Courier New" w:cs="Courier New"/>
          <w:color w:val="000000"/>
          <w:sz w:val="20"/>
        </w:rPr>
        <w:t xml:space="preserve"> </w:t>
      </w:r>
      <w:proofErr w:type="gramStart"/>
      <w:r w:rsidRPr="004959AF">
        <w:rPr>
          <w:rFonts w:ascii="Courier New" w:hAnsi="Courier New" w:cs="Courier New"/>
          <w:i/>
          <w:color w:val="000000"/>
          <w:sz w:val="20"/>
        </w:rPr>
        <w:t>p</w:t>
      </w:r>
      <w:r w:rsidRPr="004959AF">
        <w:rPr>
          <w:rFonts w:ascii="Courier New" w:hAnsi="Courier New" w:cs="Courier New"/>
          <w:color w:val="000000"/>
          <w:sz w:val="20"/>
        </w:rPr>
        <w:t>.item</w:t>
      </w:r>
      <w:proofErr w:type="gramEnd"/>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2</w:t>
      </w:r>
      <w:r w:rsidRPr="004959AF">
        <w:rPr>
          <w:rFonts w:ascii="Courier New" w:hAnsi="Courier New" w:cs="Courier New"/>
          <w:color w:val="000000"/>
          <w:sz w:val="20"/>
        </w:rPr>
        <w:t xml:space="preserve">, …., </w:t>
      </w:r>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k-1</w:t>
      </w:r>
      <w:r w:rsidRPr="004959AF">
        <w:rPr>
          <w:rFonts w:ascii="Courier New" w:hAnsi="Courier New" w:cs="Courier New"/>
          <w:color w:val="000000"/>
          <w:sz w:val="20"/>
        </w:rPr>
        <w:t>, q.item</w:t>
      </w:r>
      <w:r w:rsidRPr="004959AF">
        <w:rPr>
          <w:rFonts w:ascii="Courier New" w:hAnsi="Courier New" w:cs="Courier New"/>
          <w:color w:val="000000"/>
          <w:sz w:val="20"/>
          <w:vertAlign w:val="subscript"/>
        </w:rPr>
        <w:t>k-1</w:t>
      </w:r>
    </w:p>
    <w:p w14:paraId="3CD5A78F"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From</w:t>
      </w:r>
      <w:r w:rsidRPr="004959AF">
        <w:rPr>
          <w:rFonts w:ascii="Courier New" w:hAnsi="Courier New" w:cs="Courier New"/>
          <w:color w:val="000000"/>
          <w:sz w:val="20"/>
        </w:rPr>
        <w:t xml:space="preserve"> large (</w:t>
      </w:r>
      <w:r w:rsidRPr="004959AF">
        <w:rPr>
          <w:rFonts w:ascii="Courier New" w:hAnsi="Courier New" w:cs="Courier New"/>
          <w:i/>
          <w:color w:val="000000"/>
          <w:sz w:val="20"/>
        </w:rPr>
        <w:t>k</w:t>
      </w:r>
      <w:r w:rsidRPr="004959AF">
        <w:rPr>
          <w:rFonts w:ascii="Courier New" w:hAnsi="Courier New" w:cs="Courier New"/>
          <w:color w:val="000000"/>
          <w:sz w:val="20"/>
        </w:rPr>
        <w:t xml:space="preserve">-1)-itemset </w:t>
      </w:r>
      <w:r w:rsidRPr="004959AF">
        <w:rPr>
          <w:rFonts w:ascii="Courier New" w:hAnsi="Courier New" w:cs="Courier New"/>
          <w:i/>
          <w:color w:val="000000"/>
          <w:sz w:val="20"/>
        </w:rPr>
        <w:t>p</w:t>
      </w:r>
      <w:r w:rsidRPr="004959AF">
        <w:rPr>
          <w:rFonts w:ascii="Courier New" w:hAnsi="Courier New" w:cs="Courier New"/>
          <w:color w:val="000000"/>
          <w:sz w:val="20"/>
        </w:rPr>
        <w:t>, large (</w:t>
      </w:r>
      <w:r w:rsidRPr="004959AF">
        <w:rPr>
          <w:rFonts w:ascii="Courier New" w:hAnsi="Courier New" w:cs="Courier New"/>
          <w:i/>
          <w:color w:val="000000"/>
          <w:sz w:val="20"/>
        </w:rPr>
        <w:t>k</w:t>
      </w:r>
      <w:r w:rsidRPr="004959AF">
        <w:rPr>
          <w:rFonts w:ascii="Courier New" w:hAnsi="Courier New" w:cs="Courier New"/>
          <w:color w:val="000000"/>
          <w:sz w:val="20"/>
        </w:rPr>
        <w:t xml:space="preserve">-1)-itemset </w:t>
      </w:r>
      <w:r w:rsidRPr="004959AF">
        <w:rPr>
          <w:rFonts w:ascii="Courier New" w:hAnsi="Courier New" w:cs="Courier New"/>
          <w:i/>
          <w:color w:val="000000"/>
          <w:sz w:val="20"/>
        </w:rPr>
        <w:t>q</w:t>
      </w:r>
    </w:p>
    <w:p w14:paraId="6B89E898"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Where</w:t>
      </w:r>
      <w:r w:rsidRPr="004959AF">
        <w:rPr>
          <w:rFonts w:ascii="Courier New" w:hAnsi="Courier New" w:cs="Courier New"/>
          <w:color w:val="000000"/>
          <w:sz w:val="20"/>
        </w:rPr>
        <w:t xml:space="preserve"> </w:t>
      </w:r>
      <w:proofErr w:type="gramStart"/>
      <w:r w:rsidRPr="004959AF">
        <w:rPr>
          <w:rFonts w:ascii="Courier New" w:hAnsi="Courier New" w:cs="Courier New"/>
          <w:i/>
          <w:color w:val="000000"/>
          <w:sz w:val="20"/>
        </w:rPr>
        <w:t>p</w:t>
      </w:r>
      <w:r w:rsidRPr="004959AF">
        <w:rPr>
          <w:rFonts w:ascii="Courier New" w:hAnsi="Courier New" w:cs="Courier New"/>
          <w:color w:val="000000"/>
          <w:sz w:val="20"/>
        </w:rPr>
        <w:t>.item</w:t>
      </w:r>
      <w:r w:rsidRPr="004959AF">
        <w:rPr>
          <w:rFonts w:ascii="Courier New" w:hAnsi="Courier New" w:cs="Courier New"/>
          <w:color w:val="000000"/>
          <w:sz w:val="20"/>
          <w:vertAlign w:val="subscript"/>
        </w:rPr>
        <w:t>1</w:t>
      </w:r>
      <w:r w:rsidRPr="004959AF">
        <w:rPr>
          <w:rFonts w:ascii="Courier New" w:hAnsi="Courier New" w:cs="Courier New"/>
          <w:color w:val="000000"/>
          <w:sz w:val="20"/>
        </w:rPr>
        <w:t>=</w:t>
      </w:r>
      <w:r w:rsidRPr="004959AF">
        <w:rPr>
          <w:rFonts w:ascii="Courier New" w:hAnsi="Courier New" w:cs="Courier New"/>
          <w:i/>
          <w:color w:val="000000"/>
          <w:sz w:val="20"/>
        </w:rPr>
        <w:t>q.</w:t>
      </w:r>
      <w:r w:rsidRPr="004959AF">
        <w:rPr>
          <w:rFonts w:ascii="Courier New" w:hAnsi="Courier New" w:cs="Courier New"/>
          <w:color w:val="000000"/>
          <w:sz w:val="20"/>
        </w:rPr>
        <w:t>item</w:t>
      </w:r>
      <w:proofErr w:type="gramEnd"/>
      <w:r w:rsidRPr="004959AF">
        <w:rPr>
          <w:rFonts w:ascii="Courier New" w:hAnsi="Courier New" w:cs="Courier New"/>
          <w:color w:val="000000"/>
          <w:sz w:val="20"/>
          <w:vertAlign w:val="subscript"/>
        </w:rPr>
        <w:t>1</w:t>
      </w:r>
      <w:r w:rsidRPr="004959AF">
        <w:rPr>
          <w:rFonts w:ascii="Courier New" w:hAnsi="Courier New" w:cs="Courier New"/>
          <w:color w:val="000000"/>
          <w:sz w:val="20"/>
        </w:rPr>
        <w:t xml:space="preserve">, …., </w:t>
      </w:r>
      <w:r w:rsidRPr="004959AF">
        <w:rPr>
          <w:rFonts w:ascii="Courier New" w:hAnsi="Courier New" w:cs="Courier New"/>
          <w:i/>
          <w:color w:val="000000"/>
          <w:sz w:val="20"/>
        </w:rPr>
        <w:t>p</w:t>
      </w:r>
      <w:r w:rsidRPr="004959AF">
        <w:rPr>
          <w:rFonts w:ascii="Courier New" w:hAnsi="Courier New" w:cs="Courier New"/>
          <w:color w:val="000000"/>
          <w:sz w:val="20"/>
        </w:rPr>
        <w:t>.itemk-2=</w:t>
      </w:r>
      <w:r w:rsidRPr="004959AF">
        <w:rPr>
          <w:rFonts w:ascii="Courier New" w:hAnsi="Courier New" w:cs="Courier New"/>
          <w:i/>
          <w:color w:val="000000"/>
          <w:sz w:val="20"/>
        </w:rPr>
        <w:t>q</w:t>
      </w:r>
      <w:r w:rsidRPr="004959AF">
        <w:rPr>
          <w:rFonts w:ascii="Courier New" w:hAnsi="Courier New" w:cs="Courier New"/>
          <w:color w:val="000000"/>
          <w:sz w:val="20"/>
        </w:rPr>
        <w:t xml:space="preserve">.itemk-2, </w:t>
      </w:r>
      <w:r w:rsidRPr="004959AF">
        <w:rPr>
          <w:rFonts w:ascii="Courier New" w:hAnsi="Courier New" w:cs="Courier New"/>
          <w:i/>
          <w:color w:val="000000"/>
          <w:sz w:val="20"/>
        </w:rPr>
        <w:t>p</w:t>
      </w:r>
      <w:r w:rsidRPr="004959AF">
        <w:rPr>
          <w:rFonts w:ascii="Courier New" w:hAnsi="Courier New" w:cs="Courier New"/>
          <w:color w:val="000000"/>
          <w:sz w:val="20"/>
        </w:rPr>
        <w:t xml:space="preserve">.itemk-1 &lt; </w:t>
      </w:r>
      <w:r w:rsidRPr="004959AF">
        <w:rPr>
          <w:rFonts w:ascii="Courier New" w:hAnsi="Courier New" w:cs="Courier New"/>
          <w:i/>
          <w:color w:val="000000"/>
          <w:sz w:val="20"/>
        </w:rPr>
        <w:t>q</w:t>
      </w:r>
      <w:r w:rsidRPr="004959AF">
        <w:rPr>
          <w:rFonts w:ascii="Courier New" w:hAnsi="Courier New" w:cs="Courier New"/>
          <w:color w:val="000000"/>
          <w:sz w:val="20"/>
        </w:rPr>
        <w:t>.itemk-1</w:t>
      </w:r>
    </w:p>
    <w:p w14:paraId="24AD12A5" w14:textId="77777777" w:rsidR="009D423E" w:rsidRPr="004959AF" w:rsidRDefault="009D423E" w:rsidP="00A9649D">
      <w:pPr>
        <w:rPr>
          <w:rFonts w:ascii="Courier New" w:hAnsi="Courier New" w:cs="Courier New"/>
          <w:color w:val="000000"/>
          <w:sz w:val="20"/>
        </w:rPr>
      </w:pPr>
    </w:p>
    <w:p w14:paraId="1EB10E7F" w14:textId="77777777" w:rsidR="009D423E" w:rsidRPr="004959AF" w:rsidRDefault="009D423E" w:rsidP="00A9649D">
      <w:pPr>
        <w:rPr>
          <w:rFonts w:ascii="Courier New" w:hAnsi="Courier New" w:cs="Courier New"/>
          <w:color w:val="000000"/>
          <w:sz w:val="20"/>
          <w:u w:val="single"/>
        </w:rPr>
      </w:pPr>
      <w:r w:rsidRPr="004959AF">
        <w:rPr>
          <w:rFonts w:ascii="Courier New" w:hAnsi="Courier New" w:cs="Courier New"/>
          <w:color w:val="000000"/>
          <w:sz w:val="20"/>
          <w:u w:val="single"/>
        </w:rPr>
        <w:t>PRUNING STEP</w:t>
      </w:r>
    </w:p>
    <w:p w14:paraId="0985EDB7" w14:textId="77777777" w:rsidR="009D423E" w:rsidRPr="004959AF" w:rsidRDefault="009D423E" w:rsidP="00A9649D">
      <w:pPr>
        <w:rPr>
          <w:rFonts w:ascii="Courier New" w:hAnsi="Courier New" w:cs="Courier New"/>
          <w:color w:val="000000"/>
          <w:sz w:val="20"/>
        </w:rPr>
      </w:pPr>
      <w:proofErr w:type="spellStart"/>
      <w:r w:rsidRPr="004959AF">
        <w:rPr>
          <w:rFonts w:ascii="Courier New" w:hAnsi="Courier New" w:cs="Courier New"/>
          <w:b/>
          <w:color w:val="000000"/>
          <w:sz w:val="20"/>
        </w:rPr>
        <w:t>Forall</w:t>
      </w:r>
      <w:proofErr w:type="spellEnd"/>
      <w:r w:rsidRPr="004959AF">
        <w:rPr>
          <w:rFonts w:ascii="Courier New" w:hAnsi="Courier New" w:cs="Courier New"/>
          <w:color w:val="000000"/>
          <w:sz w:val="20"/>
        </w:rPr>
        <w:t xml:space="preserve"> itemset </w:t>
      </w:r>
      <w:r w:rsidRPr="004959AF">
        <w:rPr>
          <w:rFonts w:ascii="Courier New" w:hAnsi="Courier New" w:cs="Courier New"/>
          <w:i/>
          <w:color w:val="000000"/>
          <w:sz w:val="20"/>
        </w:rPr>
        <w:t>c</w:t>
      </w:r>
      <w:r w:rsidRPr="004959AF">
        <w:rPr>
          <w:rFonts w:ascii="Courier New" w:hAnsi="Courier New" w:cs="Courier New"/>
          <w:color w:val="000000"/>
          <w:position w:val="-4"/>
          <w:sz w:val="20"/>
        </w:rPr>
        <w:object w:dxaOrig="200" w:dyaOrig="200" w14:anchorId="426725C8">
          <v:shape id="_x0000_i1042" type="#_x0000_t75" style="width:10pt;height:10pt" o:ole="">
            <v:imagedata r:id="rId42" o:title=""/>
          </v:shape>
          <o:OLEObject Type="Embed" ProgID="Equation.DSMT4" ShapeID="_x0000_i1042" DrawAspect="Content" ObjectID="_1670816805" r:id="rId43"/>
        </w:object>
      </w:r>
      <w:r w:rsidRPr="004959AF">
        <w:rPr>
          <w:rFonts w:ascii="Courier New" w:hAnsi="Courier New" w:cs="Courier New"/>
          <w:color w:val="000000"/>
          <w:sz w:val="20"/>
        </w:rPr>
        <w:t xml:space="preserve">candidate </w:t>
      </w:r>
      <w:r w:rsidRPr="004959AF">
        <w:rPr>
          <w:rFonts w:ascii="Courier New" w:hAnsi="Courier New" w:cs="Courier New"/>
          <w:i/>
          <w:color w:val="000000"/>
          <w:sz w:val="20"/>
        </w:rPr>
        <w:t>k</w:t>
      </w:r>
      <w:r w:rsidRPr="004959AF">
        <w:rPr>
          <w:rFonts w:ascii="Courier New" w:hAnsi="Courier New" w:cs="Courier New"/>
          <w:color w:val="000000"/>
          <w:sz w:val="20"/>
        </w:rPr>
        <w:t xml:space="preserve">-itemset </w:t>
      </w:r>
      <w:r w:rsidRPr="004959AF">
        <w:rPr>
          <w:rFonts w:ascii="Courier New" w:hAnsi="Courier New" w:cs="Courier New"/>
          <w:b/>
          <w:color w:val="000000"/>
          <w:sz w:val="20"/>
        </w:rPr>
        <w:t>do</w:t>
      </w:r>
    </w:p>
    <w:p w14:paraId="71FD3535" w14:textId="77777777" w:rsidR="009D423E" w:rsidRPr="004959AF" w:rsidRDefault="009D423E" w:rsidP="00A9649D">
      <w:pPr>
        <w:rPr>
          <w:rFonts w:ascii="Courier New" w:hAnsi="Courier New" w:cs="Courier New"/>
          <w:color w:val="000000"/>
          <w:sz w:val="20"/>
        </w:rPr>
      </w:pPr>
      <w:proofErr w:type="spellStart"/>
      <w:r w:rsidRPr="004959AF">
        <w:rPr>
          <w:rFonts w:ascii="Courier New" w:hAnsi="Courier New" w:cs="Courier New"/>
          <w:b/>
          <w:color w:val="000000"/>
          <w:sz w:val="20"/>
        </w:rPr>
        <w:t>Forall</w:t>
      </w:r>
      <w:proofErr w:type="spellEnd"/>
      <w:r w:rsidRPr="004959AF">
        <w:rPr>
          <w:rFonts w:ascii="Courier New" w:hAnsi="Courier New" w:cs="Courier New"/>
          <w:color w:val="000000"/>
          <w:sz w:val="20"/>
        </w:rPr>
        <w:t xml:space="preserve"> (</w:t>
      </w:r>
      <w:r w:rsidRPr="004959AF">
        <w:rPr>
          <w:rFonts w:ascii="Courier New" w:hAnsi="Courier New" w:cs="Courier New"/>
          <w:i/>
          <w:color w:val="000000"/>
          <w:sz w:val="20"/>
        </w:rPr>
        <w:t>k</w:t>
      </w:r>
      <w:r w:rsidRPr="004959AF">
        <w:rPr>
          <w:rFonts w:ascii="Courier New" w:hAnsi="Courier New" w:cs="Courier New"/>
          <w:color w:val="000000"/>
          <w:sz w:val="20"/>
        </w:rPr>
        <w:t xml:space="preserve">-1)-subsets </w:t>
      </w:r>
      <w:r w:rsidRPr="004959AF">
        <w:rPr>
          <w:rFonts w:ascii="Courier New" w:hAnsi="Courier New" w:cs="Courier New"/>
          <w:i/>
          <w:color w:val="000000"/>
          <w:sz w:val="20"/>
        </w:rPr>
        <w:t>s</w:t>
      </w:r>
      <w:r w:rsidRPr="004959AF">
        <w:rPr>
          <w:rFonts w:ascii="Courier New" w:hAnsi="Courier New" w:cs="Courier New"/>
          <w:color w:val="000000"/>
          <w:sz w:val="20"/>
        </w:rPr>
        <w:t xml:space="preserve"> of </w:t>
      </w:r>
      <w:r w:rsidRPr="004959AF">
        <w:rPr>
          <w:rFonts w:ascii="Courier New" w:hAnsi="Courier New" w:cs="Courier New"/>
          <w:i/>
          <w:color w:val="000000"/>
          <w:sz w:val="20"/>
        </w:rPr>
        <w:t>c</w:t>
      </w:r>
      <w:r w:rsidRPr="004959AF">
        <w:rPr>
          <w:rFonts w:ascii="Courier New" w:hAnsi="Courier New" w:cs="Courier New"/>
          <w:color w:val="000000"/>
          <w:sz w:val="20"/>
        </w:rPr>
        <w:t xml:space="preserve"> do</w:t>
      </w:r>
    </w:p>
    <w:p w14:paraId="19EF2725" w14:textId="77777777" w:rsidR="009D423E" w:rsidRPr="004959AF" w:rsidRDefault="009D423E" w:rsidP="00A9649D">
      <w:pPr>
        <w:rPr>
          <w:rFonts w:ascii="Courier New" w:hAnsi="Courier New" w:cs="Courier New"/>
          <w:color w:val="000000"/>
          <w:sz w:val="20"/>
        </w:rPr>
      </w:pPr>
      <w:r w:rsidRPr="004959AF">
        <w:rPr>
          <w:rFonts w:ascii="Courier New" w:hAnsi="Courier New" w:cs="Courier New"/>
          <w:b/>
          <w:color w:val="000000"/>
          <w:sz w:val="20"/>
        </w:rPr>
        <w:t>If</w:t>
      </w:r>
      <w:r w:rsidRPr="004959AF">
        <w:rPr>
          <w:rFonts w:ascii="Courier New" w:hAnsi="Courier New" w:cs="Courier New"/>
          <w:color w:val="000000"/>
          <w:sz w:val="20"/>
        </w:rPr>
        <w:t xml:space="preserve"> </w:t>
      </w:r>
      <w:proofErr w:type="gramStart"/>
      <w:r w:rsidRPr="004959AF">
        <w:rPr>
          <w:rFonts w:ascii="Courier New" w:hAnsi="Courier New" w:cs="Courier New"/>
          <w:color w:val="000000"/>
          <w:sz w:val="20"/>
        </w:rPr>
        <w:t xml:space="preserve">( </w:t>
      </w:r>
      <w:r w:rsidRPr="004959AF">
        <w:rPr>
          <w:rFonts w:ascii="Courier New" w:hAnsi="Courier New" w:cs="Courier New"/>
          <w:i/>
          <w:color w:val="000000"/>
          <w:sz w:val="20"/>
        </w:rPr>
        <w:t>s</w:t>
      </w:r>
      <w:proofErr w:type="gramEnd"/>
      <w:r w:rsidRPr="004959AF">
        <w:rPr>
          <w:rFonts w:ascii="Courier New" w:hAnsi="Courier New" w:cs="Courier New"/>
          <w:color w:val="000000"/>
          <w:position w:val="-6"/>
          <w:sz w:val="20"/>
        </w:rPr>
        <w:object w:dxaOrig="200" w:dyaOrig="240" w14:anchorId="0A21406D">
          <v:shape id="_x0000_i1043" type="#_x0000_t75" style="width:10pt;height:12pt" o:ole="">
            <v:imagedata r:id="rId44" o:title=""/>
          </v:shape>
          <o:OLEObject Type="Embed" ProgID="Equation.DSMT4" ShapeID="_x0000_i1043" DrawAspect="Content" ObjectID="_1670816806" r:id="rId45"/>
        </w:object>
      </w:r>
      <w:r w:rsidRPr="004959AF">
        <w:rPr>
          <w:rFonts w:ascii="Courier New" w:hAnsi="Courier New" w:cs="Courier New"/>
          <w:color w:val="000000"/>
          <w:sz w:val="20"/>
        </w:rPr>
        <w:t xml:space="preserve">large(k-1)-itemset) </w:t>
      </w:r>
      <w:r w:rsidRPr="004959AF">
        <w:rPr>
          <w:rFonts w:ascii="Courier New" w:hAnsi="Courier New" w:cs="Courier New"/>
          <w:b/>
          <w:color w:val="000000"/>
          <w:sz w:val="20"/>
        </w:rPr>
        <w:t>then</w:t>
      </w:r>
    </w:p>
    <w:p w14:paraId="61B56B20" w14:textId="06BD77B5" w:rsidR="009F5A96" w:rsidRPr="004959AF" w:rsidRDefault="009D423E" w:rsidP="00A9649D">
      <w:pPr>
        <w:pStyle w:val="BodyText0"/>
        <w:spacing w:line="240" w:lineRule="auto"/>
        <w:ind w:firstLine="0"/>
      </w:pPr>
      <w:r w:rsidRPr="004959AF">
        <w:rPr>
          <w:rFonts w:ascii="Courier New" w:hAnsi="Courier New" w:cs="Courier New"/>
          <w:b/>
          <w:color w:val="000000"/>
        </w:rPr>
        <w:t>Delete</w:t>
      </w:r>
      <w:r w:rsidRPr="004959AF">
        <w:rPr>
          <w:rFonts w:ascii="Courier New" w:hAnsi="Courier New" w:cs="Courier New"/>
          <w:color w:val="000000"/>
        </w:rPr>
        <w:t xml:space="preserve"> </w:t>
      </w:r>
      <w:r w:rsidRPr="004959AF">
        <w:rPr>
          <w:rFonts w:ascii="Courier New" w:hAnsi="Courier New" w:cs="Courier New"/>
          <w:i/>
          <w:color w:val="000000"/>
        </w:rPr>
        <w:t>c</w:t>
      </w:r>
      <w:r w:rsidRPr="004959AF">
        <w:rPr>
          <w:rFonts w:ascii="Courier New" w:hAnsi="Courier New" w:cs="Courier New"/>
          <w:color w:val="000000"/>
        </w:rPr>
        <w:t xml:space="preserve"> from candidate </w:t>
      </w:r>
      <w:r w:rsidRPr="004959AF">
        <w:rPr>
          <w:rFonts w:ascii="Courier New" w:hAnsi="Courier New" w:cs="Courier New"/>
          <w:i/>
          <w:color w:val="000000"/>
        </w:rPr>
        <w:t>k</w:t>
      </w:r>
      <w:r w:rsidRPr="004959AF">
        <w:rPr>
          <w:rFonts w:ascii="Courier New" w:hAnsi="Courier New" w:cs="Courier New"/>
          <w:color w:val="000000"/>
        </w:rPr>
        <w:t>-itemset</w:t>
      </w:r>
    </w:p>
    <w:p w14:paraId="3383B54E" w14:textId="26B41D49" w:rsidR="009A0487" w:rsidRDefault="004959AF">
      <w:pPr>
        <w:pStyle w:val="Section"/>
      </w:pPr>
      <w:r>
        <w:t>Method</w:t>
      </w:r>
    </w:p>
    <w:p w14:paraId="66D4310A" w14:textId="5EF7F1AD" w:rsidR="004959AF" w:rsidRPr="004959AF" w:rsidRDefault="004959AF" w:rsidP="004959AF">
      <w:pPr>
        <w:pStyle w:val="Bodytext"/>
        <w:rPr>
          <w:lang w:val="en-GB"/>
        </w:rPr>
      </w:pPr>
      <w:r w:rsidRPr="004959AF">
        <w:rPr>
          <w:lang w:val="en-GB"/>
        </w:rPr>
        <w:t xml:space="preserve">In association rule mode, the implemented algorithm in the making of market basket analysis application is </w:t>
      </w:r>
      <w:proofErr w:type="spellStart"/>
      <w:r w:rsidRPr="004959AF">
        <w:rPr>
          <w:lang w:val="en-GB"/>
        </w:rPr>
        <w:t>Apriori</w:t>
      </w:r>
      <w:proofErr w:type="spellEnd"/>
      <w:r w:rsidRPr="004959AF">
        <w:rPr>
          <w:lang w:val="en-GB"/>
        </w:rPr>
        <w:t xml:space="preserve"> algorithm. Algorithm is used to develop frequent itemset using 1-item first, then value support of every item would be later counted. Item whose support value was above the minimum support value was selected as 1-itemset high frequency pattern and as 2-itemset candidates. By that of 1-itemset, the development of frequent itemset into 2-itemset which would then the value of confidence be calculated next was recursively brought off.</w:t>
      </w:r>
    </w:p>
    <w:p w14:paraId="0111D4E7" w14:textId="1DD0BCA9" w:rsidR="00622635" w:rsidRDefault="00622635" w:rsidP="00622635">
      <w:pPr>
        <w:pStyle w:val="Section"/>
      </w:pPr>
      <w:r>
        <w:t>Result and Discussion</w:t>
      </w:r>
    </w:p>
    <w:p w14:paraId="225F03D5" w14:textId="70339AC2" w:rsidR="002567AE" w:rsidRPr="0013674B" w:rsidRDefault="00B2620A" w:rsidP="0013674B">
      <w:pPr>
        <w:pStyle w:val="Bodytext"/>
        <w:rPr>
          <w:lang w:val="en-GB"/>
        </w:rPr>
      </w:pPr>
      <w:r w:rsidRPr="00B2620A">
        <w:rPr>
          <w:lang w:val="en-GB"/>
        </w:rPr>
        <w:t>The design process of this software applies a functional approach that represented by using flow charts. The flow diagram shows that the physical flows both of process and data on data mining software which is created.</w:t>
      </w:r>
    </w:p>
    <w:p w14:paraId="72E7FFA5" w14:textId="77777777" w:rsidR="00B2620A" w:rsidRPr="00601022" w:rsidRDefault="00B2620A" w:rsidP="00B2620A">
      <w:pPr>
        <w:ind w:firstLine="288"/>
        <w:jc w:val="both"/>
        <w:rPr>
          <w:color w:val="000000"/>
          <w:lang w:val="en"/>
        </w:rPr>
      </w:pPr>
      <w:r w:rsidRPr="00601022">
        <w:rPr>
          <w:color w:val="000000"/>
          <w:lang w:val="en"/>
        </w:rPr>
        <w:t>The process of extracting association rules has two important stages, namely k-itemset frequent that are represented by a priori algorithm and the determination of all the rules of the association. Data output from the process of finding frequent k-itemset is the formation of all frequent k-itemset. This data will be used as input data for the next process. The process of formation of all association rules meets the minimum confidence.</w:t>
      </w:r>
    </w:p>
    <w:p w14:paraId="49475F2B" w14:textId="00D99461" w:rsidR="00B2620A" w:rsidRPr="00601022" w:rsidRDefault="00B2620A" w:rsidP="00B2620A">
      <w:pPr>
        <w:ind w:firstLine="288"/>
        <w:jc w:val="both"/>
        <w:rPr>
          <w:color w:val="000000"/>
          <w:lang w:val="en"/>
        </w:rPr>
      </w:pPr>
      <w:r w:rsidRPr="00601022">
        <w:rPr>
          <w:color w:val="000000"/>
          <w:lang w:val="en"/>
        </w:rPr>
        <w:t>The flowchart of searching process frequent k-</w:t>
      </w:r>
      <w:proofErr w:type="spellStart"/>
      <w:r w:rsidRPr="00601022">
        <w:rPr>
          <w:color w:val="000000"/>
          <w:lang w:val="en"/>
        </w:rPr>
        <w:t>temset</w:t>
      </w:r>
      <w:proofErr w:type="spellEnd"/>
      <w:r w:rsidRPr="00601022">
        <w:rPr>
          <w:color w:val="000000"/>
          <w:lang w:val="en"/>
        </w:rPr>
        <w:t xml:space="preserve"> is defined as follows:</w:t>
      </w:r>
    </w:p>
    <w:p w14:paraId="53A83373" w14:textId="7203EA89" w:rsidR="00B2620A" w:rsidRDefault="00D77D39" w:rsidP="00B2620A">
      <w:pPr>
        <w:pStyle w:val="BodytextIndented"/>
        <w:jc w:val="center"/>
        <w:rPr>
          <w:lang w:val="sv-SE"/>
        </w:rPr>
      </w:pPr>
      <w:r w:rsidRPr="00601022">
        <w:rPr>
          <w:lang w:val="sv-SE"/>
        </w:rPr>
        <w:object w:dxaOrig="7596" w:dyaOrig="10590" w14:anchorId="42D9F9AD">
          <v:shape id="_x0000_i1046" type="#_x0000_t75" style="width:229pt;height:322pt" o:ole="">
            <v:imagedata r:id="rId46" o:title=""/>
          </v:shape>
          <o:OLEObject Type="Embed" ProgID="Visio.Drawing.11" ShapeID="_x0000_i1046" DrawAspect="Content" ObjectID="_1670816807" r:id="rId47"/>
        </w:object>
      </w:r>
    </w:p>
    <w:p w14:paraId="5C0FEC81" w14:textId="503E1E0F" w:rsidR="00DF171A" w:rsidRDefault="00DF171A" w:rsidP="00B2620A">
      <w:pPr>
        <w:pStyle w:val="BodytextIndented"/>
        <w:jc w:val="center"/>
        <w:rPr>
          <w:lang w:val="en"/>
        </w:rPr>
      </w:pPr>
      <w:r w:rsidRPr="00DF171A">
        <w:rPr>
          <w:b/>
          <w:bCs/>
          <w:lang w:val="sv-SE"/>
        </w:rPr>
        <w:t>Figure 3</w:t>
      </w:r>
      <w:r>
        <w:rPr>
          <w:lang w:val="sv-SE"/>
        </w:rPr>
        <w:t>. S</w:t>
      </w:r>
      <w:proofErr w:type="spellStart"/>
      <w:r w:rsidRPr="00601022">
        <w:rPr>
          <w:lang w:val="en"/>
        </w:rPr>
        <w:t>earching</w:t>
      </w:r>
      <w:proofErr w:type="spellEnd"/>
      <w:r w:rsidRPr="00601022">
        <w:rPr>
          <w:lang w:val="en"/>
        </w:rPr>
        <w:t xml:space="preserve"> process frequent k-itemset</w:t>
      </w:r>
      <w:r w:rsidR="0017649A">
        <w:rPr>
          <w:lang w:val="en"/>
        </w:rPr>
        <w:t xml:space="preserve"> flowchart</w:t>
      </w:r>
    </w:p>
    <w:p w14:paraId="2C91A35D" w14:textId="77777777" w:rsidR="00DF171A" w:rsidRPr="00B2620A" w:rsidRDefault="00DF171A" w:rsidP="00B2620A">
      <w:pPr>
        <w:pStyle w:val="BodytextIndented"/>
        <w:jc w:val="center"/>
        <w:rPr>
          <w:lang w:val="en-GB"/>
        </w:rPr>
      </w:pPr>
    </w:p>
    <w:p w14:paraId="42CCA606"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From the flow chart described above, it is showed</w:t>
      </w:r>
      <w:r w:rsidRPr="00B2620A">
        <w:rPr>
          <w:color w:val="000000"/>
          <w:sz w:val="22"/>
          <w:szCs w:val="22"/>
          <w:lang w:val="en"/>
        </w:rPr>
        <w:t xml:space="preserve"> </w:t>
      </w:r>
      <w:r w:rsidRPr="00B2620A">
        <w:rPr>
          <w:rStyle w:val="hps"/>
          <w:color w:val="000000"/>
          <w:sz w:val="22"/>
          <w:szCs w:val="22"/>
          <w:lang w:val="en"/>
        </w:rPr>
        <w:t>that the</w:t>
      </w:r>
      <w:r w:rsidRPr="00B2620A">
        <w:rPr>
          <w:color w:val="000000"/>
          <w:sz w:val="22"/>
          <w:szCs w:val="22"/>
          <w:lang w:val="en"/>
        </w:rPr>
        <w:t xml:space="preserve"> </w:t>
      </w:r>
      <w:r w:rsidRPr="00B2620A">
        <w:rPr>
          <w:rStyle w:val="hps"/>
          <w:color w:val="000000"/>
          <w:sz w:val="22"/>
          <w:szCs w:val="22"/>
          <w:lang w:val="en"/>
        </w:rPr>
        <w:t>results obtained</w:t>
      </w:r>
      <w:r w:rsidRPr="00B2620A">
        <w:rPr>
          <w:color w:val="000000"/>
          <w:sz w:val="22"/>
          <w:szCs w:val="22"/>
          <w:lang w:val="en"/>
        </w:rPr>
        <w:t xml:space="preserve"> </w:t>
      </w:r>
      <w:r w:rsidRPr="00B2620A">
        <w:rPr>
          <w:rStyle w:val="hps"/>
          <w:color w:val="000000"/>
          <w:sz w:val="22"/>
          <w:szCs w:val="22"/>
          <w:lang w:val="en"/>
        </w:rPr>
        <w:t>from</w:t>
      </w:r>
      <w:r w:rsidRPr="00B2620A">
        <w:rPr>
          <w:color w:val="000000"/>
          <w:sz w:val="22"/>
          <w:szCs w:val="22"/>
          <w:lang w:val="en"/>
        </w:rPr>
        <w:t xml:space="preserve"> </w:t>
      </w:r>
      <w:r w:rsidRPr="00B2620A">
        <w:rPr>
          <w:rStyle w:val="hps"/>
          <w:color w:val="000000"/>
          <w:sz w:val="22"/>
          <w:szCs w:val="22"/>
          <w:lang w:val="en"/>
        </w:rPr>
        <w:t>the process of</w:t>
      </w:r>
      <w:r w:rsidRPr="00B2620A">
        <w:rPr>
          <w:color w:val="000000"/>
          <w:sz w:val="22"/>
          <w:szCs w:val="22"/>
          <w:lang w:val="en"/>
        </w:rPr>
        <w:t xml:space="preserve"> </w:t>
      </w:r>
      <w:r w:rsidRPr="00B2620A">
        <w:rPr>
          <w:rStyle w:val="hps"/>
          <w:color w:val="000000"/>
          <w:sz w:val="22"/>
          <w:szCs w:val="22"/>
          <w:lang w:val="en"/>
        </w:rPr>
        <w:t>the formation of</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is then used</w:t>
      </w:r>
      <w:r w:rsidRPr="00B2620A">
        <w:rPr>
          <w:color w:val="000000"/>
          <w:sz w:val="22"/>
          <w:szCs w:val="22"/>
          <w:lang w:val="en"/>
        </w:rPr>
        <w:t xml:space="preserve"> </w:t>
      </w:r>
      <w:r w:rsidRPr="00B2620A">
        <w:rPr>
          <w:rStyle w:val="hps"/>
          <w:color w:val="000000"/>
          <w:sz w:val="22"/>
          <w:szCs w:val="22"/>
          <w:lang w:val="en"/>
        </w:rPr>
        <w:t>to form</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based on</w:t>
      </w:r>
      <w:r w:rsidRPr="00B2620A">
        <w:rPr>
          <w:color w:val="000000"/>
          <w:sz w:val="22"/>
          <w:szCs w:val="22"/>
          <w:lang w:val="en"/>
        </w:rPr>
        <w:t xml:space="preserve"> </w:t>
      </w:r>
      <w:r w:rsidRPr="00B2620A">
        <w:rPr>
          <w:rStyle w:val="hps"/>
          <w:color w:val="000000"/>
          <w:sz w:val="22"/>
          <w:szCs w:val="22"/>
          <w:lang w:val="en"/>
        </w:rPr>
        <w:t>the given minimum</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The</w:t>
      </w:r>
      <w:r w:rsidRPr="00B2620A">
        <w:rPr>
          <w:color w:val="000000"/>
          <w:sz w:val="22"/>
          <w:szCs w:val="22"/>
          <w:lang w:val="en"/>
        </w:rPr>
        <w:t xml:space="preserve"> </w:t>
      </w:r>
      <w:r w:rsidRPr="00B2620A">
        <w:rPr>
          <w:rStyle w:val="hps"/>
          <w:color w:val="000000"/>
          <w:sz w:val="22"/>
          <w:szCs w:val="22"/>
          <w:lang w:val="en"/>
        </w:rPr>
        <w:t>algorithm used</w:t>
      </w:r>
      <w:r w:rsidRPr="00B2620A">
        <w:rPr>
          <w:color w:val="000000"/>
          <w:sz w:val="22"/>
          <w:szCs w:val="22"/>
          <w:lang w:val="en"/>
        </w:rPr>
        <w:t xml:space="preserve"> </w:t>
      </w:r>
      <w:r w:rsidRPr="00B2620A">
        <w:rPr>
          <w:rStyle w:val="hps"/>
          <w:color w:val="000000"/>
          <w:sz w:val="22"/>
          <w:szCs w:val="22"/>
          <w:lang w:val="en"/>
        </w:rPr>
        <w:t>to form</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based on</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is</w:t>
      </w:r>
      <w:r w:rsidRPr="00B2620A">
        <w:rPr>
          <w:color w:val="000000"/>
          <w:sz w:val="22"/>
          <w:szCs w:val="22"/>
          <w:lang w:val="en"/>
        </w:rPr>
        <w:t xml:space="preserve"> called a </w:t>
      </w:r>
      <w:r w:rsidRPr="00B2620A">
        <w:rPr>
          <w:rStyle w:val="hps"/>
          <w:color w:val="000000"/>
          <w:sz w:val="22"/>
          <w:szCs w:val="22"/>
          <w:lang w:val="en"/>
        </w:rPr>
        <w:t>naive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w:t>
      </w:r>
    </w:p>
    <w:p w14:paraId="4009FE22" w14:textId="77777777" w:rsidR="00B2620A" w:rsidRPr="00B2620A" w:rsidRDefault="00B2620A" w:rsidP="00B2620A">
      <w:pPr>
        <w:pStyle w:val="BodyText0"/>
        <w:rPr>
          <w:color w:val="000000"/>
          <w:sz w:val="22"/>
          <w:szCs w:val="22"/>
          <w:lang w:val="en"/>
        </w:rPr>
      </w:pPr>
      <w:r w:rsidRPr="00B2620A">
        <w:rPr>
          <w:rStyle w:val="hps"/>
          <w:color w:val="000000"/>
          <w:sz w:val="22"/>
          <w:szCs w:val="22"/>
          <w:lang w:val="en"/>
        </w:rPr>
        <w:t>Naïve</w:t>
      </w:r>
      <w:r w:rsidRPr="00B2620A">
        <w:rPr>
          <w:color w:val="000000"/>
          <w:sz w:val="22"/>
          <w:szCs w:val="22"/>
          <w:lang w:val="en"/>
        </w:rPr>
        <w:t xml:space="preserve"> </w:t>
      </w:r>
      <w:r w:rsidRPr="00B2620A">
        <w:rPr>
          <w:rStyle w:val="hps"/>
          <w:color w:val="000000"/>
          <w:sz w:val="22"/>
          <w:szCs w:val="22"/>
          <w:lang w:val="en"/>
        </w:rPr>
        <w:t>algorithm</w:t>
      </w:r>
      <w:r w:rsidRPr="00B2620A">
        <w:rPr>
          <w:color w:val="000000"/>
          <w:sz w:val="22"/>
          <w:szCs w:val="22"/>
          <w:lang w:val="en"/>
        </w:rPr>
        <w:t xml:space="preserve"> </w:t>
      </w:r>
      <w:r w:rsidRPr="00B2620A">
        <w:rPr>
          <w:rStyle w:val="hps"/>
          <w:color w:val="000000"/>
          <w:sz w:val="22"/>
          <w:szCs w:val="22"/>
          <w:lang w:val="en"/>
        </w:rPr>
        <w:t>pseudocode</w:t>
      </w:r>
      <w:r w:rsidRPr="00B2620A">
        <w:rPr>
          <w:color w:val="000000"/>
          <w:sz w:val="22"/>
          <w:szCs w:val="22"/>
          <w:lang w:val="en"/>
        </w:rPr>
        <w:t xml:space="preserve"> </w:t>
      </w:r>
      <w:r w:rsidRPr="00B2620A">
        <w:rPr>
          <w:rStyle w:val="hps"/>
          <w:color w:val="000000"/>
          <w:sz w:val="22"/>
          <w:szCs w:val="22"/>
          <w:lang w:val="en"/>
        </w:rPr>
        <w:t>is</w:t>
      </w:r>
      <w:r w:rsidRPr="00B2620A">
        <w:rPr>
          <w:color w:val="000000"/>
          <w:sz w:val="22"/>
          <w:szCs w:val="22"/>
          <w:lang w:val="en"/>
        </w:rPr>
        <w:t xml:space="preserve"> </w:t>
      </w:r>
      <w:r w:rsidRPr="00B2620A">
        <w:rPr>
          <w:rStyle w:val="hps"/>
          <w:color w:val="000000"/>
          <w:sz w:val="22"/>
          <w:szCs w:val="22"/>
          <w:lang w:val="en"/>
        </w:rPr>
        <w:t>as</w:t>
      </w:r>
      <w:r w:rsidRPr="00B2620A">
        <w:rPr>
          <w:color w:val="000000"/>
          <w:sz w:val="22"/>
          <w:szCs w:val="22"/>
          <w:lang w:val="en"/>
        </w:rPr>
        <w:t xml:space="preserve"> </w:t>
      </w:r>
      <w:r w:rsidRPr="00B2620A">
        <w:rPr>
          <w:rStyle w:val="hps"/>
          <w:color w:val="000000"/>
          <w:sz w:val="22"/>
          <w:szCs w:val="22"/>
          <w:lang w:val="en"/>
        </w:rPr>
        <w:t>follows</w:t>
      </w:r>
      <w:r w:rsidRPr="00B2620A">
        <w:rPr>
          <w:color w:val="000000"/>
          <w:sz w:val="22"/>
          <w:szCs w:val="22"/>
          <w:lang w:val="en"/>
        </w:rPr>
        <w:t>:</w:t>
      </w:r>
    </w:p>
    <w:p w14:paraId="5A6742E7"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for each frequent itemset </w:t>
      </w:r>
      <w:r w:rsidRPr="00601022">
        <w:rPr>
          <w:rFonts w:ascii="Courier New" w:hAnsi="Courier New" w:cs="Courier New"/>
          <w:i/>
          <w:iCs/>
          <w:color w:val="000000"/>
        </w:rPr>
        <w:t xml:space="preserve">l </w:t>
      </w:r>
      <w:r w:rsidRPr="00601022">
        <w:rPr>
          <w:rFonts w:ascii="Courier New" w:hAnsi="Courier New" w:cs="Courier New"/>
          <w:color w:val="000000"/>
        </w:rPr>
        <w:t>do</w:t>
      </w:r>
    </w:p>
    <w:p w14:paraId="467E8EFB"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for each nonempty proper subset   </w:t>
      </w:r>
    </w:p>
    <w:p w14:paraId="003FFEB7"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w:t>
      </w:r>
      <w:r w:rsidRPr="00601022">
        <w:rPr>
          <w:rFonts w:ascii="Courier New" w:hAnsi="Courier New" w:cs="Courier New"/>
          <w:i/>
          <w:iCs/>
          <w:color w:val="000000"/>
        </w:rPr>
        <w:t xml:space="preserve">s </w:t>
      </w:r>
      <w:r w:rsidRPr="00601022">
        <w:rPr>
          <w:rFonts w:ascii="Courier New" w:hAnsi="Courier New" w:cs="Courier New"/>
          <w:color w:val="000000"/>
        </w:rPr>
        <w:t xml:space="preserve">of </w:t>
      </w:r>
      <w:r w:rsidRPr="00601022">
        <w:rPr>
          <w:rFonts w:ascii="Courier New" w:hAnsi="Courier New" w:cs="Courier New"/>
          <w:i/>
          <w:iCs/>
          <w:color w:val="000000"/>
        </w:rPr>
        <w:t xml:space="preserve">l </w:t>
      </w:r>
      <w:proofErr w:type="gramStart"/>
      <w:r w:rsidRPr="00601022">
        <w:rPr>
          <w:rFonts w:ascii="Courier New" w:hAnsi="Courier New" w:cs="Courier New"/>
          <w:color w:val="000000"/>
        </w:rPr>
        <w:t>do</w:t>
      </w:r>
      <w:proofErr w:type="gramEnd"/>
    </w:p>
    <w:p w14:paraId="321B698E"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if (support(</w:t>
      </w:r>
      <w:r w:rsidRPr="00601022">
        <w:rPr>
          <w:rFonts w:ascii="Courier New" w:hAnsi="Courier New" w:cs="Courier New"/>
          <w:i/>
          <w:iCs/>
          <w:color w:val="000000"/>
        </w:rPr>
        <w:t>l</w:t>
      </w:r>
      <w:r w:rsidRPr="00601022">
        <w:rPr>
          <w:rFonts w:ascii="Courier New" w:hAnsi="Courier New" w:cs="Courier New"/>
          <w:color w:val="000000"/>
        </w:rPr>
        <w:t>)/support(</w:t>
      </w:r>
      <w:r w:rsidRPr="00601022">
        <w:rPr>
          <w:rFonts w:ascii="Courier New" w:hAnsi="Courier New" w:cs="Courier New"/>
          <w:i/>
          <w:iCs/>
          <w:color w:val="000000"/>
        </w:rPr>
        <w:t>s</w:t>
      </w:r>
      <w:r w:rsidRPr="00601022">
        <w:rPr>
          <w:rFonts w:ascii="Courier New" w:hAnsi="Courier New" w:cs="Courier New"/>
          <w:color w:val="000000"/>
        </w:rPr>
        <w:t xml:space="preserve">) &gt;= </w:t>
      </w:r>
    </w:p>
    <w:p w14:paraId="60AD3378" w14:textId="77777777" w:rsidR="00B2620A" w:rsidRPr="00601022" w:rsidRDefault="00B2620A" w:rsidP="00B2620A">
      <w:pPr>
        <w:autoSpaceDE w:val="0"/>
        <w:autoSpaceDN w:val="0"/>
        <w:adjustRightInd w:val="0"/>
        <w:jc w:val="both"/>
        <w:rPr>
          <w:rFonts w:ascii="Courier New" w:hAnsi="Courier New" w:cs="Courier New"/>
          <w:color w:val="000000"/>
        </w:rPr>
      </w:pPr>
      <w:r w:rsidRPr="00601022">
        <w:rPr>
          <w:rFonts w:ascii="Courier New" w:hAnsi="Courier New" w:cs="Courier New"/>
          <w:color w:val="000000"/>
        </w:rPr>
        <w:t xml:space="preserve">    </w:t>
      </w:r>
      <w:proofErr w:type="spellStart"/>
      <w:r w:rsidRPr="00601022">
        <w:rPr>
          <w:rFonts w:ascii="Courier New" w:hAnsi="Courier New" w:cs="Courier New"/>
          <w:color w:val="000000"/>
        </w:rPr>
        <w:t>min_conf</w:t>
      </w:r>
      <w:proofErr w:type="spellEnd"/>
      <w:r w:rsidRPr="00601022">
        <w:rPr>
          <w:rFonts w:ascii="Courier New" w:hAnsi="Courier New" w:cs="Courier New"/>
          <w:color w:val="000000"/>
        </w:rPr>
        <w:t>)</w:t>
      </w:r>
    </w:p>
    <w:p w14:paraId="6F9C645F" w14:textId="77777777" w:rsidR="00B2620A" w:rsidRPr="00601022" w:rsidRDefault="00B2620A" w:rsidP="00B2620A">
      <w:pPr>
        <w:autoSpaceDE w:val="0"/>
        <w:autoSpaceDN w:val="0"/>
        <w:adjustRightInd w:val="0"/>
        <w:ind w:firstLine="720"/>
        <w:jc w:val="both"/>
        <w:rPr>
          <w:rFonts w:ascii="Courier New" w:hAnsi="Courier New" w:cs="Courier New"/>
          <w:color w:val="000000"/>
        </w:rPr>
      </w:pPr>
      <w:r w:rsidRPr="00601022">
        <w:rPr>
          <w:rFonts w:ascii="Courier New" w:hAnsi="Courier New" w:cs="Courier New"/>
          <w:color w:val="000000"/>
        </w:rPr>
        <w:t xml:space="preserve">output the rule </w:t>
      </w:r>
      <w:r w:rsidRPr="00601022">
        <w:rPr>
          <w:rFonts w:ascii="Courier New" w:hAnsi="Courier New" w:cs="Courier New"/>
          <w:i/>
          <w:iCs/>
          <w:color w:val="000000"/>
        </w:rPr>
        <w:t xml:space="preserve">s </w:t>
      </w:r>
      <w:r w:rsidRPr="00601022">
        <w:rPr>
          <w:rFonts w:ascii="Courier New" w:hAnsi="Courier New" w:cs="Courier New"/>
          <w:color w:val="000000"/>
        </w:rPr>
        <w:t xml:space="preserve">→ </w:t>
      </w:r>
      <w:r w:rsidRPr="00601022">
        <w:rPr>
          <w:rFonts w:ascii="Courier New" w:hAnsi="Courier New" w:cs="Courier New"/>
          <w:i/>
          <w:iCs/>
          <w:color w:val="000000"/>
        </w:rPr>
        <w:t>l-</w:t>
      </w:r>
      <w:proofErr w:type="gramStart"/>
      <w:r w:rsidRPr="00601022">
        <w:rPr>
          <w:rFonts w:ascii="Courier New" w:hAnsi="Courier New" w:cs="Courier New"/>
          <w:i/>
          <w:iCs/>
          <w:color w:val="000000"/>
        </w:rPr>
        <w:t xml:space="preserve">s </w:t>
      </w:r>
      <w:r w:rsidRPr="00601022">
        <w:rPr>
          <w:rFonts w:ascii="Courier New" w:hAnsi="Courier New" w:cs="Courier New"/>
          <w:color w:val="000000"/>
        </w:rPr>
        <w:t>,</w:t>
      </w:r>
      <w:proofErr w:type="gramEnd"/>
      <w:r w:rsidRPr="00601022">
        <w:rPr>
          <w:rFonts w:ascii="Courier New" w:hAnsi="Courier New" w:cs="Courier New"/>
          <w:color w:val="000000"/>
        </w:rPr>
        <w:t xml:space="preserve"> </w:t>
      </w:r>
    </w:p>
    <w:p w14:paraId="5DC39249" w14:textId="77777777" w:rsidR="00B2620A" w:rsidRPr="00601022" w:rsidRDefault="00B2620A" w:rsidP="00B2620A">
      <w:pPr>
        <w:autoSpaceDE w:val="0"/>
        <w:autoSpaceDN w:val="0"/>
        <w:adjustRightInd w:val="0"/>
        <w:ind w:left="960"/>
        <w:jc w:val="both"/>
        <w:rPr>
          <w:rFonts w:ascii="Courier New" w:hAnsi="Courier New" w:cs="Courier New"/>
          <w:color w:val="000000"/>
        </w:rPr>
      </w:pPr>
      <w:r w:rsidRPr="00601022">
        <w:rPr>
          <w:rFonts w:ascii="Courier New" w:hAnsi="Courier New" w:cs="Courier New"/>
          <w:color w:val="000000"/>
        </w:rPr>
        <w:t>with support =support(l) and</w:t>
      </w:r>
    </w:p>
    <w:p w14:paraId="32CFEB70" w14:textId="77777777" w:rsidR="00B2620A" w:rsidRPr="00601022" w:rsidRDefault="00B2620A" w:rsidP="00B2620A">
      <w:pPr>
        <w:pStyle w:val="BodyText0"/>
        <w:rPr>
          <w:color w:val="000000"/>
          <w:lang w:val="en"/>
        </w:rPr>
      </w:pPr>
      <w:r w:rsidRPr="00601022">
        <w:rPr>
          <w:rFonts w:ascii="Courier New" w:hAnsi="Courier New" w:cs="Courier New"/>
          <w:color w:val="000000"/>
        </w:rPr>
        <w:t>confidence=support(l)/support(s)</w:t>
      </w:r>
    </w:p>
    <w:p w14:paraId="15E1F38F" w14:textId="50BD79B1" w:rsidR="00B63D59" w:rsidRPr="00EF0E1A" w:rsidRDefault="00B2620A" w:rsidP="00EF0E1A">
      <w:pPr>
        <w:pStyle w:val="BodyText0"/>
        <w:rPr>
          <w:lang w:val="en-GB"/>
        </w:rPr>
      </w:pPr>
      <w:r w:rsidRPr="00B2620A">
        <w:rPr>
          <w:rStyle w:val="hps"/>
          <w:color w:val="000000"/>
          <w:sz w:val="22"/>
          <w:szCs w:val="22"/>
          <w:lang w:val="en"/>
        </w:rPr>
        <w:t>From the algorithm</w:t>
      </w:r>
      <w:r w:rsidRPr="00B2620A">
        <w:rPr>
          <w:color w:val="000000"/>
          <w:sz w:val="22"/>
          <w:szCs w:val="22"/>
          <w:lang w:val="en"/>
        </w:rPr>
        <w:t xml:space="preserve"> above, it </w:t>
      </w:r>
      <w:r w:rsidRPr="00B2620A">
        <w:rPr>
          <w:rStyle w:val="hps"/>
          <w:color w:val="000000"/>
          <w:sz w:val="22"/>
          <w:szCs w:val="22"/>
          <w:lang w:val="en"/>
        </w:rPr>
        <w:t>shows</w:t>
      </w:r>
      <w:r w:rsidRPr="00B2620A">
        <w:rPr>
          <w:color w:val="000000"/>
          <w:sz w:val="22"/>
          <w:szCs w:val="22"/>
          <w:lang w:val="en"/>
        </w:rPr>
        <w:t xml:space="preserve"> </w:t>
      </w:r>
      <w:r w:rsidRPr="00B2620A">
        <w:rPr>
          <w:rStyle w:val="hps"/>
          <w:color w:val="000000"/>
          <w:sz w:val="22"/>
          <w:szCs w:val="22"/>
          <w:lang w:val="en"/>
        </w:rPr>
        <w:t>that</w:t>
      </w:r>
      <w:r w:rsidRPr="00B2620A">
        <w:rPr>
          <w:color w:val="000000"/>
          <w:sz w:val="22"/>
          <w:szCs w:val="22"/>
          <w:lang w:val="en"/>
        </w:rPr>
        <w:t xml:space="preserve"> </w:t>
      </w:r>
      <w:r w:rsidRPr="00B2620A">
        <w:rPr>
          <w:rStyle w:val="hps"/>
          <w:color w:val="000000"/>
          <w:sz w:val="22"/>
          <w:szCs w:val="22"/>
          <w:lang w:val="en"/>
        </w:rPr>
        <w:t>the process of</w:t>
      </w:r>
      <w:r w:rsidRPr="00B2620A">
        <w:rPr>
          <w:color w:val="000000"/>
          <w:sz w:val="22"/>
          <w:szCs w:val="22"/>
          <w:lang w:val="en"/>
        </w:rPr>
        <w:t xml:space="preserve"> </w:t>
      </w:r>
      <w:r w:rsidRPr="00B2620A">
        <w:rPr>
          <w:rStyle w:val="hps"/>
          <w:color w:val="000000"/>
          <w:sz w:val="22"/>
          <w:szCs w:val="22"/>
          <w:lang w:val="en"/>
        </w:rPr>
        <w:t>formation of</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is done</w:t>
      </w:r>
      <w:r w:rsidRPr="00B2620A">
        <w:rPr>
          <w:color w:val="000000"/>
          <w:sz w:val="22"/>
          <w:szCs w:val="22"/>
          <w:lang w:val="en"/>
        </w:rPr>
        <w:t xml:space="preserve"> </w:t>
      </w:r>
      <w:r w:rsidRPr="00B2620A">
        <w:rPr>
          <w:rStyle w:val="hps"/>
          <w:color w:val="000000"/>
          <w:sz w:val="22"/>
          <w:szCs w:val="22"/>
          <w:lang w:val="en"/>
        </w:rPr>
        <w:t>by</w:t>
      </w:r>
      <w:r w:rsidRPr="00B2620A">
        <w:rPr>
          <w:color w:val="000000"/>
          <w:sz w:val="22"/>
          <w:szCs w:val="22"/>
          <w:lang w:val="en"/>
        </w:rPr>
        <w:t xml:space="preserve"> </w:t>
      </w:r>
      <w:r w:rsidRPr="00B2620A">
        <w:rPr>
          <w:rStyle w:val="hps"/>
          <w:color w:val="000000"/>
          <w:sz w:val="22"/>
          <w:szCs w:val="22"/>
          <w:lang w:val="en"/>
        </w:rPr>
        <w:t>checking</w:t>
      </w:r>
      <w:r w:rsidRPr="00B2620A">
        <w:rPr>
          <w:color w:val="000000"/>
          <w:sz w:val="22"/>
          <w:szCs w:val="22"/>
          <w:lang w:val="en"/>
        </w:rPr>
        <w:t xml:space="preserve"> </w:t>
      </w:r>
      <w:r w:rsidRPr="00B2620A">
        <w:rPr>
          <w:rStyle w:val="hps"/>
          <w:color w:val="000000"/>
          <w:sz w:val="22"/>
          <w:szCs w:val="22"/>
          <w:lang w:val="en"/>
        </w:rPr>
        <w:t>all the</w:t>
      </w:r>
      <w:r w:rsidRPr="00B2620A">
        <w:rPr>
          <w:color w:val="000000"/>
          <w:sz w:val="22"/>
          <w:szCs w:val="22"/>
          <w:lang w:val="en"/>
        </w:rPr>
        <w:t xml:space="preserve"> </w:t>
      </w:r>
      <w:r w:rsidRPr="00B2620A">
        <w:rPr>
          <w:rStyle w:val="hps"/>
          <w:color w:val="000000"/>
          <w:sz w:val="22"/>
          <w:szCs w:val="22"/>
          <w:lang w:val="en"/>
        </w:rPr>
        <w:t>proper</w:t>
      </w:r>
      <w:r w:rsidRPr="00B2620A">
        <w:rPr>
          <w:color w:val="000000"/>
          <w:sz w:val="22"/>
          <w:szCs w:val="22"/>
          <w:lang w:val="en"/>
        </w:rPr>
        <w:t xml:space="preserve"> </w:t>
      </w:r>
      <w:r w:rsidRPr="00B2620A">
        <w:rPr>
          <w:rStyle w:val="hps"/>
          <w:color w:val="000000"/>
          <w:sz w:val="22"/>
          <w:szCs w:val="22"/>
          <w:lang w:val="en"/>
        </w:rPr>
        <w:t>subset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Then, it determines the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by dividing</w:t>
      </w:r>
      <w:r w:rsidRPr="00B2620A">
        <w:rPr>
          <w:color w:val="000000"/>
          <w:sz w:val="22"/>
          <w:szCs w:val="22"/>
          <w:lang w:val="en"/>
        </w:rPr>
        <w:t xml:space="preserve"> </w:t>
      </w:r>
      <w:r w:rsidRPr="00B2620A">
        <w:rPr>
          <w:rStyle w:val="hps"/>
          <w:color w:val="000000"/>
          <w:sz w:val="22"/>
          <w:szCs w:val="22"/>
          <w:lang w:val="en"/>
        </w:rPr>
        <w:t>the value of</w:t>
      </w:r>
      <w:r w:rsidRPr="00B2620A">
        <w:rPr>
          <w:color w:val="000000"/>
          <w:sz w:val="22"/>
          <w:szCs w:val="22"/>
          <w:lang w:val="en"/>
        </w:rPr>
        <w:t xml:space="preserve"> </w:t>
      </w:r>
      <w:r w:rsidRPr="00B2620A">
        <w:rPr>
          <w:rStyle w:val="hps"/>
          <w:color w:val="000000"/>
          <w:sz w:val="22"/>
          <w:szCs w:val="22"/>
          <w:lang w:val="en"/>
        </w:rPr>
        <w:t>the support</w:t>
      </w:r>
      <w:r w:rsidRPr="00B2620A">
        <w:rPr>
          <w:color w:val="000000"/>
          <w:sz w:val="22"/>
          <w:szCs w:val="22"/>
          <w:lang w:val="en"/>
        </w:rPr>
        <w:t xml:space="preserve"> </w:t>
      </w:r>
      <w:r w:rsidRPr="00B2620A">
        <w:rPr>
          <w:rStyle w:val="hps"/>
          <w:color w:val="000000"/>
          <w:sz w:val="22"/>
          <w:szCs w:val="22"/>
          <w:lang w:val="en"/>
        </w:rPr>
        <w:t>proper</w:t>
      </w:r>
      <w:r w:rsidRPr="00B2620A">
        <w:rPr>
          <w:color w:val="000000"/>
          <w:sz w:val="22"/>
          <w:szCs w:val="22"/>
          <w:lang w:val="en"/>
        </w:rPr>
        <w:t xml:space="preserve"> </w:t>
      </w:r>
      <w:r w:rsidRPr="00B2620A">
        <w:rPr>
          <w:rStyle w:val="hps"/>
          <w:color w:val="000000"/>
          <w:sz w:val="22"/>
          <w:szCs w:val="22"/>
          <w:lang w:val="en"/>
        </w:rPr>
        <w:t>subset of</w:t>
      </w:r>
      <w:r w:rsidRPr="00B2620A">
        <w:rPr>
          <w:color w:val="000000"/>
          <w:sz w:val="22"/>
          <w:szCs w:val="22"/>
          <w:lang w:val="en"/>
        </w:rPr>
        <w:t xml:space="preserve"> </w:t>
      </w:r>
      <w:r w:rsidRPr="00B2620A">
        <w:rPr>
          <w:rStyle w:val="hps"/>
          <w:color w:val="000000"/>
          <w:sz w:val="22"/>
          <w:szCs w:val="22"/>
          <w:lang w:val="en"/>
        </w:rPr>
        <w:t>the</w:t>
      </w:r>
      <w:r w:rsidRPr="00B2620A">
        <w:rPr>
          <w:color w:val="000000"/>
          <w:sz w:val="22"/>
          <w:szCs w:val="22"/>
          <w:lang w:val="en"/>
        </w:rPr>
        <w:t xml:space="preserve"> </w:t>
      </w:r>
      <w:r w:rsidRPr="00B2620A">
        <w:rPr>
          <w:rStyle w:val="hps"/>
          <w:color w:val="000000"/>
          <w:sz w:val="22"/>
          <w:szCs w:val="22"/>
          <w:lang w:val="en"/>
        </w:rPr>
        <w:t>frequent</w:t>
      </w:r>
      <w:r w:rsidRPr="00B2620A">
        <w:rPr>
          <w:color w:val="000000"/>
          <w:sz w:val="22"/>
          <w:szCs w:val="22"/>
          <w:lang w:val="en"/>
        </w:rPr>
        <w:t xml:space="preserve"> </w:t>
      </w:r>
      <w:r w:rsidRPr="00B2620A">
        <w:rPr>
          <w:rStyle w:val="hps"/>
          <w:color w:val="000000"/>
          <w:sz w:val="22"/>
          <w:szCs w:val="22"/>
          <w:lang w:val="en"/>
        </w:rPr>
        <w:t>k</w:t>
      </w:r>
      <w:r w:rsidRPr="00B2620A">
        <w:rPr>
          <w:rStyle w:val="atn"/>
          <w:color w:val="000000"/>
          <w:sz w:val="22"/>
          <w:szCs w:val="22"/>
          <w:lang w:val="en"/>
        </w:rPr>
        <w:t>-</w:t>
      </w:r>
      <w:r w:rsidRPr="00B2620A">
        <w:rPr>
          <w:color w:val="000000"/>
          <w:sz w:val="22"/>
          <w:szCs w:val="22"/>
          <w:lang w:val="en"/>
        </w:rPr>
        <w:t xml:space="preserve">itemset </w:t>
      </w:r>
      <w:r w:rsidRPr="00B2620A">
        <w:rPr>
          <w:rStyle w:val="hps"/>
          <w:color w:val="000000"/>
          <w:sz w:val="22"/>
          <w:szCs w:val="22"/>
          <w:lang w:val="en"/>
        </w:rPr>
        <w:t>support</w:t>
      </w:r>
      <w:r w:rsidRPr="00B2620A">
        <w:rPr>
          <w:color w:val="000000"/>
          <w:sz w:val="22"/>
          <w:szCs w:val="22"/>
          <w:lang w:val="en"/>
        </w:rPr>
        <w:t xml:space="preserve">. </w:t>
      </w:r>
      <w:r w:rsidRPr="00B2620A">
        <w:rPr>
          <w:rStyle w:val="hps"/>
          <w:color w:val="000000"/>
          <w:sz w:val="22"/>
          <w:szCs w:val="22"/>
          <w:lang w:val="en"/>
        </w:rPr>
        <w:t>All</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 xml:space="preserve"> </w:t>
      </w:r>
      <w:r w:rsidRPr="00B2620A">
        <w:rPr>
          <w:rStyle w:val="hps"/>
          <w:color w:val="000000"/>
          <w:sz w:val="22"/>
          <w:szCs w:val="22"/>
          <w:lang w:val="en"/>
        </w:rPr>
        <w:t>that</w:t>
      </w:r>
      <w:r w:rsidRPr="00B2620A">
        <w:rPr>
          <w:color w:val="000000"/>
          <w:sz w:val="22"/>
          <w:szCs w:val="22"/>
          <w:lang w:val="en"/>
        </w:rPr>
        <w:t xml:space="preserve"> </w:t>
      </w:r>
      <w:r w:rsidRPr="00B2620A">
        <w:rPr>
          <w:rStyle w:val="hps"/>
          <w:color w:val="000000"/>
          <w:sz w:val="22"/>
          <w:szCs w:val="22"/>
          <w:lang w:val="en"/>
        </w:rPr>
        <w:t>have the</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above</w:t>
      </w:r>
      <w:r w:rsidRPr="00B2620A">
        <w:rPr>
          <w:color w:val="000000"/>
          <w:sz w:val="22"/>
          <w:szCs w:val="22"/>
          <w:lang w:val="en"/>
        </w:rPr>
        <w:t xml:space="preserve"> </w:t>
      </w:r>
      <w:r w:rsidRPr="00B2620A">
        <w:rPr>
          <w:rStyle w:val="hps"/>
          <w:color w:val="000000"/>
          <w:sz w:val="22"/>
          <w:szCs w:val="22"/>
          <w:lang w:val="en"/>
        </w:rPr>
        <w:t>the minimum</w:t>
      </w:r>
      <w:r w:rsidRPr="00B2620A">
        <w:rPr>
          <w:color w:val="000000"/>
          <w:sz w:val="22"/>
          <w:szCs w:val="22"/>
          <w:lang w:val="en"/>
        </w:rPr>
        <w:t xml:space="preserve"> </w:t>
      </w:r>
      <w:r w:rsidRPr="00B2620A">
        <w:rPr>
          <w:rStyle w:val="hps"/>
          <w:color w:val="000000"/>
          <w:sz w:val="22"/>
          <w:szCs w:val="22"/>
          <w:lang w:val="en"/>
        </w:rPr>
        <w:t>confidence</w:t>
      </w:r>
      <w:r w:rsidRPr="00B2620A">
        <w:rPr>
          <w:color w:val="000000"/>
          <w:sz w:val="22"/>
          <w:szCs w:val="22"/>
          <w:lang w:val="en"/>
        </w:rPr>
        <w:t xml:space="preserve"> </w:t>
      </w:r>
      <w:r w:rsidRPr="00B2620A">
        <w:rPr>
          <w:rStyle w:val="hps"/>
          <w:color w:val="000000"/>
          <w:sz w:val="22"/>
          <w:szCs w:val="22"/>
          <w:lang w:val="en"/>
        </w:rPr>
        <w:t>value</w:t>
      </w:r>
      <w:r w:rsidRPr="00B2620A">
        <w:rPr>
          <w:color w:val="000000"/>
          <w:sz w:val="22"/>
          <w:szCs w:val="22"/>
          <w:lang w:val="en"/>
        </w:rPr>
        <w:t xml:space="preserve"> </w:t>
      </w:r>
      <w:r w:rsidRPr="00B2620A">
        <w:rPr>
          <w:rStyle w:val="hps"/>
          <w:color w:val="000000"/>
          <w:sz w:val="22"/>
          <w:szCs w:val="22"/>
          <w:lang w:val="en"/>
        </w:rPr>
        <w:t>are set</w:t>
      </w:r>
      <w:r w:rsidRPr="00B2620A">
        <w:rPr>
          <w:color w:val="000000"/>
          <w:sz w:val="22"/>
          <w:szCs w:val="22"/>
          <w:lang w:val="en"/>
        </w:rPr>
        <w:t xml:space="preserve"> </w:t>
      </w:r>
      <w:r w:rsidRPr="00B2620A">
        <w:rPr>
          <w:rStyle w:val="hps"/>
          <w:color w:val="000000"/>
          <w:sz w:val="22"/>
          <w:szCs w:val="22"/>
          <w:lang w:val="en"/>
        </w:rPr>
        <w:t>as</w:t>
      </w:r>
      <w:r w:rsidRPr="00B2620A">
        <w:rPr>
          <w:color w:val="000000"/>
          <w:sz w:val="22"/>
          <w:szCs w:val="22"/>
          <w:lang w:val="en"/>
        </w:rPr>
        <w:t xml:space="preserve"> </w:t>
      </w:r>
      <w:r w:rsidRPr="00B2620A">
        <w:rPr>
          <w:rStyle w:val="hps"/>
          <w:color w:val="000000"/>
          <w:sz w:val="22"/>
          <w:szCs w:val="22"/>
          <w:lang w:val="en"/>
        </w:rPr>
        <w:t>the output</w:t>
      </w:r>
      <w:r w:rsidRPr="00B2620A">
        <w:rPr>
          <w:color w:val="000000"/>
          <w:sz w:val="22"/>
          <w:szCs w:val="22"/>
          <w:lang w:val="en"/>
        </w:rPr>
        <w:t xml:space="preserve"> </w:t>
      </w:r>
      <w:r w:rsidRPr="00B2620A">
        <w:rPr>
          <w:rStyle w:val="hps"/>
          <w:color w:val="000000"/>
          <w:sz w:val="22"/>
          <w:szCs w:val="22"/>
          <w:lang w:val="en"/>
        </w:rPr>
        <w:t>of</w:t>
      </w:r>
      <w:r w:rsidRPr="00B2620A">
        <w:rPr>
          <w:color w:val="000000"/>
          <w:sz w:val="22"/>
          <w:szCs w:val="22"/>
          <w:lang w:val="en"/>
        </w:rPr>
        <w:t xml:space="preserve"> </w:t>
      </w:r>
      <w:r w:rsidRPr="00B2620A">
        <w:rPr>
          <w:rStyle w:val="hps"/>
          <w:color w:val="000000"/>
          <w:sz w:val="22"/>
          <w:szCs w:val="22"/>
          <w:lang w:val="en"/>
        </w:rPr>
        <w:t>this</w:t>
      </w:r>
      <w:r w:rsidRPr="00B2620A">
        <w:rPr>
          <w:color w:val="000000"/>
          <w:sz w:val="22"/>
          <w:szCs w:val="22"/>
          <w:lang w:val="en"/>
        </w:rPr>
        <w:t xml:space="preserve"> </w:t>
      </w:r>
      <w:r w:rsidRPr="00B2620A">
        <w:rPr>
          <w:rStyle w:val="hps"/>
          <w:color w:val="000000"/>
          <w:sz w:val="22"/>
          <w:szCs w:val="22"/>
          <w:lang w:val="en"/>
        </w:rPr>
        <w:t>process of</w:t>
      </w:r>
      <w:r w:rsidRPr="00B2620A">
        <w:rPr>
          <w:color w:val="000000"/>
          <w:sz w:val="22"/>
          <w:szCs w:val="22"/>
          <w:lang w:val="en"/>
        </w:rPr>
        <w:t xml:space="preserve"> </w:t>
      </w:r>
      <w:r w:rsidRPr="00B2620A">
        <w:rPr>
          <w:rStyle w:val="hps"/>
          <w:color w:val="000000"/>
          <w:sz w:val="22"/>
          <w:szCs w:val="22"/>
          <w:lang w:val="en"/>
        </w:rPr>
        <w:t>extracting</w:t>
      </w:r>
      <w:r w:rsidRPr="00B2620A">
        <w:rPr>
          <w:color w:val="000000"/>
          <w:sz w:val="22"/>
          <w:szCs w:val="22"/>
          <w:lang w:val="en"/>
        </w:rPr>
        <w:t xml:space="preserve"> </w:t>
      </w:r>
      <w:r w:rsidRPr="00B2620A">
        <w:rPr>
          <w:rStyle w:val="hps"/>
          <w:color w:val="000000"/>
          <w:sz w:val="22"/>
          <w:szCs w:val="22"/>
          <w:lang w:val="en"/>
        </w:rPr>
        <w:t>association rules</w:t>
      </w:r>
      <w:r w:rsidRPr="00B2620A">
        <w:rPr>
          <w:color w:val="000000"/>
          <w:sz w:val="22"/>
          <w:szCs w:val="22"/>
          <w:lang w:val="en"/>
        </w:rPr>
        <w:t>.</w:t>
      </w:r>
    </w:p>
    <w:p w14:paraId="09790E8D" w14:textId="184980C8" w:rsidR="00B2620A" w:rsidRDefault="00B63D59" w:rsidP="00B63D59">
      <w:pPr>
        <w:pStyle w:val="BodytextIndented"/>
        <w:rPr>
          <w:lang w:val="en-GB"/>
        </w:rPr>
      </w:pPr>
      <w:r w:rsidRPr="00B63D59">
        <w:rPr>
          <w:rStyle w:val="hps"/>
          <w:lang w:val="en"/>
        </w:rPr>
        <w:t>During the</w:t>
      </w:r>
      <w:r w:rsidRPr="00B63D59">
        <w:rPr>
          <w:lang w:val="en"/>
        </w:rPr>
        <w:t xml:space="preserve"> </w:t>
      </w:r>
      <w:r w:rsidRPr="00B63D59">
        <w:rPr>
          <w:rStyle w:val="hps"/>
          <w:lang w:val="en"/>
        </w:rPr>
        <w:t>test, it needs to perform</w:t>
      </w:r>
      <w:r w:rsidRPr="00B63D59">
        <w:rPr>
          <w:lang w:val="en"/>
        </w:rPr>
        <w:t xml:space="preserve"> </w:t>
      </w:r>
      <w:r w:rsidRPr="00B63D59">
        <w:rPr>
          <w:rStyle w:val="hps"/>
          <w:lang w:val="en"/>
        </w:rPr>
        <w:t>three</w:t>
      </w:r>
      <w:r w:rsidRPr="00B63D59">
        <w:rPr>
          <w:lang w:val="en"/>
        </w:rPr>
        <w:t xml:space="preserve"> </w:t>
      </w:r>
      <w:r w:rsidRPr="00B63D59">
        <w:rPr>
          <w:rStyle w:val="hps"/>
          <w:lang w:val="en"/>
        </w:rPr>
        <w:t>different data</w:t>
      </w:r>
      <w:r w:rsidRPr="00B63D59">
        <w:rPr>
          <w:lang w:val="en"/>
        </w:rPr>
        <w:t xml:space="preserve"> namely </w:t>
      </w:r>
      <w:r w:rsidRPr="00B63D59">
        <w:rPr>
          <w:rStyle w:val="hps"/>
          <w:lang w:val="en"/>
        </w:rPr>
        <w:t>data1</w:t>
      </w:r>
      <w:r w:rsidRPr="00B63D59">
        <w:rPr>
          <w:lang w:val="en"/>
        </w:rPr>
        <w:t xml:space="preserve">, </w:t>
      </w:r>
      <w:r w:rsidRPr="00B63D59">
        <w:rPr>
          <w:rStyle w:val="hps"/>
          <w:lang w:val="en"/>
        </w:rPr>
        <w:t>data2</w:t>
      </w:r>
      <w:r w:rsidRPr="00B63D59">
        <w:rPr>
          <w:lang w:val="en"/>
        </w:rPr>
        <w:t xml:space="preserve">, </w:t>
      </w:r>
      <w:r w:rsidRPr="00B63D59">
        <w:rPr>
          <w:rStyle w:val="hps"/>
          <w:lang w:val="en"/>
        </w:rPr>
        <w:t>and</w:t>
      </w:r>
      <w:r w:rsidRPr="00B63D59">
        <w:rPr>
          <w:lang w:val="en"/>
        </w:rPr>
        <w:t xml:space="preserve"> </w:t>
      </w:r>
      <w:r w:rsidRPr="00B63D59">
        <w:rPr>
          <w:rStyle w:val="hps"/>
          <w:lang w:val="en"/>
        </w:rPr>
        <w:t>data3</w:t>
      </w:r>
      <w:r w:rsidRPr="00B63D59">
        <w:rPr>
          <w:lang w:val="en"/>
        </w:rPr>
        <w:t xml:space="preserve">. </w:t>
      </w:r>
      <w:r w:rsidRPr="00B63D59">
        <w:rPr>
          <w:rStyle w:val="hps"/>
          <w:lang w:val="en"/>
        </w:rPr>
        <w:t>The data is</w:t>
      </w:r>
      <w:r w:rsidRPr="00B63D59">
        <w:rPr>
          <w:lang w:val="en"/>
        </w:rPr>
        <w:t xml:space="preserve"> </w:t>
      </w:r>
      <w:r w:rsidRPr="00B63D59">
        <w:rPr>
          <w:rStyle w:val="hps"/>
          <w:lang w:val="en"/>
        </w:rPr>
        <w:t xml:space="preserve">obtained </w:t>
      </w:r>
      <w:proofErr w:type="gramStart"/>
      <w:r w:rsidRPr="00B63D59">
        <w:rPr>
          <w:rStyle w:val="hps"/>
          <w:lang w:val="en"/>
        </w:rPr>
        <w:t>by</w:t>
      </w:r>
      <w:r w:rsidRPr="00B63D59">
        <w:rPr>
          <w:lang w:val="en"/>
        </w:rPr>
        <w:t xml:space="preserve"> </w:t>
      </w:r>
      <w:r w:rsidRPr="00B63D59">
        <w:rPr>
          <w:rStyle w:val="hps"/>
          <w:lang w:val="en"/>
        </w:rPr>
        <w:t xml:space="preserve"> input</w:t>
      </w:r>
      <w:proofErr w:type="gramEnd"/>
      <w:r w:rsidRPr="00B63D59">
        <w:rPr>
          <w:lang w:val="en"/>
        </w:rPr>
        <w:t xml:space="preserve"> </w:t>
      </w:r>
      <w:r w:rsidRPr="00B63D59">
        <w:rPr>
          <w:rStyle w:val="hps"/>
          <w:lang w:val="en"/>
        </w:rPr>
        <w:t>into table</w:t>
      </w:r>
      <w:r w:rsidRPr="00B63D59">
        <w:rPr>
          <w:lang w:val="en"/>
        </w:rPr>
        <w:t xml:space="preserve"> </w:t>
      </w:r>
      <w:r w:rsidRPr="00B63D59">
        <w:rPr>
          <w:rStyle w:val="hps"/>
          <w:lang w:val="en"/>
        </w:rPr>
        <w:t>transaction</w:t>
      </w:r>
      <w:r w:rsidRPr="00B63D59">
        <w:rPr>
          <w:lang w:val="en"/>
        </w:rPr>
        <w:t xml:space="preserve"> </w:t>
      </w:r>
      <w:r w:rsidRPr="00B63D59">
        <w:rPr>
          <w:rStyle w:val="hps"/>
          <w:lang w:val="en"/>
        </w:rPr>
        <w:t>and</w:t>
      </w:r>
      <w:r w:rsidRPr="00B63D59">
        <w:rPr>
          <w:lang w:val="en"/>
        </w:rPr>
        <w:t xml:space="preserve"> </w:t>
      </w:r>
      <w:r w:rsidRPr="00B63D59">
        <w:rPr>
          <w:rStyle w:val="hps"/>
          <w:lang w:val="en"/>
        </w:rPr>
        <w:t>transaction</w:t>
      </w:r>
      <w:r w:rsidRPr="00B63D59">
        <w:rPr>
          <w:lang w:val="en"/>
        </w:rPr>
        <w:t xml:space="preserve"> </w:t>
      </w:r>
      <w:r w:rsidRPr="00B63D59">
        <w:rPr>
          <w:rStyle w:val="hps"/>
          <w:lang w:val="en"/>
        </w:rPr>
        <w:t>detail</w:t>
      </w:r>
      <w:r w:rsidRPr="00B63D59">
        <w:rPr>
          <w:lang w:val="en"/>
        </w:rPr>
        <w:t xml:space="preserve"> </w:t>
      </w:r>
      <w:r w:rsidRPr="00B63D59">
        <w:rPr>
          <w:rStyle w:val="hps"/>
          <w:lang w:val="en"/>
        </w:rPr>
        <w:t>table</w:t>
      </w:r>
      <w:r w:rsidRPr="00B63D59">
        <w:rPr>
          <w:lang w:val="en"/>
        </w:rPr>
        <w:t xml:space="preserve"> </w:t>
      </w:r>
      <w:r w:rsidRPr="00B63D59">
        <w:rPr>
          <w:rStyle w:val="hps"/>
          <w:lang w:val="en"/>
        </w:rPr>
        <w:t>randomly</w:t>
      </w:r>
      <w:r w:rsidRPr="00B63D59">
        <w:rPr>
          <w:lang w:val="en"/>
        </w:rPr>
        <w:t xml:space="preserve">, </w:t>
      </w:r>
      <w:r w:rsidRPr="00B63D59">
        <w:rPr>
          <w:rStyle w:val="hps"/>
          <w:lang w:val="en"/>
        </w:rPr>
        <w:t>with a</w:t>
      </w:r>
      <w:r w:rsidRPr="00B63D59">
        <w:rPr>
          <w:lang w:val="en"/>
        </w:rPr>
        <w:t xml:space="preserve"> </w:t>
      </w:r>
      <w:r w:rsidRPr="00B63D59">
        <w:rPr>
          <w:rStyle w:val="hps"/>
          <w:lang w:val="en"/>
        </w:rPr>
        <w:t>range of data</w:t>
      </w:r>
      <w:r w:rsidRPr="00B63D59">
        <w:rPr>
          <w:lang w:val="en"/>
        </w:rPr>
        <w:t xml:space="preserve"> </w:t>
      </w:r>
      <w:r w:rsidRPr="00B63D59">
        <w:rPr>
          <w:rStyle w:val="hps"/>
          <w:lang w:val="en"/>
        </w:rPr>
        <w:t>that is</w:t>
      </w:r>
      <w:r w:rsidRPr="00B63D59">
        <w:rPr>
          <w:lang w:val="en"/>
        </w:rPr>
        <w:t xml:space="preserve"> </w:t>
      </w:r>
      <w:r w:rsidRPr="00B63D59">
        <w:rPr>
          <w:rStyle w:val="hps"/>
          <w:lang w:val="en"/>
        </w:rPr>
        <w:t>determined by using</w:t>
      </w:r>
      <w:r w:rsidRPr="00B63D59">
        <w:rPr>
          <w:lang w:val="en"/>
        </w:rPr>
        <w:t xml:space="preserve"> </w:t>
      </w:r>
      <w:r w:rsidRPr="00B63D59">
        <w:rPr>
          <w:rStyle w:val="hps"/>
          <w:lang w:val="en"/>
        </w:rPr>
        <w:t>the</w:t>
      </w:r>
      <w:r w:rsidRPr="00601022">
        <w:rPr>
          <w:rStyle w:val="hps"/>
          <w:lang w:val="en"/>
        </w:rPr>
        <w:t xml:space="preserve"> commands</w:t>
      </w:r>
      <w:r w:rsidRPr="00601022">
        <w:rPr>
          <w:lang w:val="en"/>
        </w:rPr>
        <w:t xml:space="preserve"> </w:t>
      </w:r>
      <w:r w:rsidRPr="00601022">
        <w:rPr>
          <w:rStyle w:val="hps"/>
          <w:lang w:val="en"/>
        </w:rPr>
        <w:t>in PHP</w:t>
      </w:r>
      <w:r w:rsidRPr="00601022">
        <w:rPr>
          <w:lang w:val="en"/>
        </w:rPr>
        <w:t xml:space="preserve">. </w:t>
      </w:r>
      <w:r w:rsidRPr="00601022">
        <w:rPr>
          <w:rStyle w:val="hps"/>
          <w:lang w:val="en"/>
        </w:rPr>
        <w:t>To</w:t>
      </w:r>
      <w:r w:rsidRPr="00601022">
        <w:rPr>
          <w:lang w:val="en"/>
        </w:rPr>
        <w:t xml:space="preserve"> </w:t>
      </w:r>
      <w:r w:rsidRPr="00601022">
        <w:rPr>
          <w:rStyle w:val="hps"/>
          <w:lang w:val="en"/>
        </w:rPr>
        <w:t>obtain</w:t>
      </w:r>
      <w:r w:rsidRPr="00601022">
        <w:rPr>
          <w:lang w:val="en"/>
        </w:rPr>
        <w:t xml:space="preserve"> </w:t>
      </w:r>
      <w:r w:rsidRPr="00601022">
        <w:rPr>
          <w:rStyle w:val="hps"/>
          <w:lang w:val="en"/>
        </w:rPr>
        <w:t>data1</w:t>
      </w:r>
      <w:r w:rsidRPr="00601022">
        <w:rPr>
          <w:lang w:val="en"/>
        </w:rPr>
        <w:t xml:space="preserve">, </w:t>
      </w:r>
      <w:r w:rsidRPr="00601022">
        <w:rPr>
          <w:rStyle w:val="hps"/>
          <w:lang w:val="en"/>
        </w:rPr>
        <w:t>the first</w:t>
      </w:r>
      <w:r w:rsidRPr="00601022">
        <w:rPr>
          <w:lang w:val="en"/>
        </w:rPr>
        <w:t xml:space="preserve"> </w:t>
      </w:r>
      <w:r w:rsidRPr="00601022">
        <w:rPr>
          <w:rStyle w:val="hps"/>
          <w:lang w:val="en"/>
        </w:rPr>
        <w:t>step</w:t>
      </w:r>
      <w:r w:rsidRPr="00601022">
        <w:rPr>
          <w:lang w:val="en"/>
        </w:rPr>
        <w:t xml:space="preserve"> </w:t>
      </w:r>
      <w:r w:rsidRPr="00601022">
        <w:rPr>
          <w:rStyle w:val="hps"/>
          <w:lang w:val="en"/>
        </w:rPr>
        <w:t>is</w:t>
      </w:r>
      <w:r w:rsidRPr="00601022">
        <w:rPr>
          <w:lang w:val="en"/>
        </w:rPr>
        <w:t xml:space="preserve"> </w:t>
      </w:r>
      <w:r w:rsidRPr="00601022">
        <w:rPr>
          <w:rStyle w:val="hps"/>
          <w:lang w:val="en"/>
        </w:rPr>
        <w:t>making</w:t>
      </w:r>
      <w:r w:rsidRPr="00601022">
        <w:rPr>
          <w:lang w:val="en"/>
        </w:rPr>
        <w:t xml:space="preserve"> </w:t>
      </w:r>
      <w:r w:rsidRPr="00601022">
        <w:rPr>
          <w:rStyle w:val="hps"/>
          <w:lang w:val="en"/>
        </w:rPr>
        <w:t>a transaction</w:t>
      </w:r>
      <w:r w:rsidRPr="00601022">
        <w:rPr>
          <w:lang w:val="en"/>
        </w:rPr>
        <w:t xml:space="preserve"> </w:t>
      </w:r>
      <w:r w:rsidRPr="00601022">
        <w:rPr>
          <w:rStyle w:val="hps"/>
          <w:lang w:val="en"/>
        </w:rPr>
        <w:t>table</w:t>
      </w:r>
      <w:r w:rsidRPr="00601022">
        <w:rPr>
          <w:lang w:val="en"/>
        </w:rPr>
        <w:t xml:space="preserve"> </w:t>
      </w:r>
      <w:r w:rsidRPr="00601022">
        <w:rPr>
          <w:rStyle w:val="hps"/>
          <w:lang w:val="en"/>
        </w:rPr>
        <w:t>with</w:t>
      </w:r>
      <w:r w:rsidRPr="00601022">
        <w:rPr>
          <w:lang w:val="en"/>
        </w:rPr>
        <w:t xml:space="preserve"> t</w:t>
      </w:r>
      <w:r w:rsidRPr="00601022">
        <w:rPr>
          <w:rStyle w:val="hps"/>
          <w:lang w:val="en"/>
        </w:rPr>
        <w:t>he 301</w:t>
      </w:r>
      <w:r w:rsidRPr="00601022">
        <w:rPr>
          <w:lang w:val="en"/>
        </w:rPr>
        <w:t xml:space="preserve"> </w:t>
      </w:r>
      <w:r w:rsidRPr="00601022">
        <w:rPr>
          <w:rStyle w:val="hps"/>
          <w:lang w:val="en"/>
        </w:rPr>
        <w:t>records number</w:t>
      </w:r>
      <w:r w:rsidRPr="00601022">
        <w:rPr>
          <w:lang w:val="en"/>
        </w:rPr>
        <w:t xml:space="preserve"> </w:t>
      </w:r>
      <w:r w:rsidRPr="00601022">
        <w:rPr>
          <w:rStyle w:val="hps"/>
          <w:lang w:val="en"/>
        </w:rPr>
        <w:t>of transactions</w:t>
      </w:r>
      <w:r w:rsidRPr="00601022">
        <w:rPr>
          <w:lang w:val="en"/>
        </w:rPr>
        <w:t xml:space="preserve">, </w:t>
      </w:r>
      <w:r w:rsidRPr="00601022">
        <w:rPr>
          <w:rStyle w:val="hps"/>
          <w:lang w:val="en"/>
        </w:rPr>
        <w:t>and</w:t>
      </w:r>
      <w:r w:rsidRPr="00601022">
        <w:rPr>
          <w:lang w:val="en"/>
        </w:rPr>
        <w:t xml:space="preserve"> </w:t>
      </w:r>
      <w:r w:rsidRPr="00601022">
        <w:rPr>
          <w:rStyle w:val="hps"/>
          <w:lang w:val="en"/>
        </w:rPr>
        <w:t>create a</w:t>
      </w:r>
      <w:r w:rsidRPr="00601022">
        <w:rPr>
          <w:lang w:val="en"/>
        </w:rPr>
        <w:t xml:space="preserve"> </w:t>
      </w:r>
      <w:r w:rsidRPr="00601022">
        <w:rPr>
          <w:rStyle w:val="hps"/>
          <w:lang w:val="en"/>
        </w:rPr>
        <w:t>table</w:t>
      </w:r>
      <w:r w:rsidRPr="00601022">
        <w:rPr>
          <w:lang w:val="en"/>
        </w:rPr>
        <w:t xml:space="preserve"> </w:t>
      </w:r>
      <w:r w:rsidRPr="00601022">
        <w:rPr>
          <w:rStyle w:val="hps"/>
          <w:lang w:val="en"/>
        </w:rPr>
        <w:t>with</w:t>
      </w:r>
      <w:r w:rsidRPr="00601022">
        <w:rPr>
          <w:lang w:val="en"/>
        </w:rPr>
        <w:t xml:space="preserve"> </w:t>
      </w:r>
      <w:r w:rsidRPr="00601022">
        <w:rPr>
          <w:rStyle w:val="hps"/>
          <w:lang w:val="en"/>
        </w:rPr>
        <w:t>records</w:t>
      </w:r>
      <w:r w:rsidRPr="00601022">
        <w:rPr>
          <w:lang w:val="en"/>
        </w:rPr>
        <w:t xml:space="preserve"> </w:t>
      </w:r>
      <w:r w:rsidRPr="00601022">
        <w:rPr>
          <w:rStyle w:val="hps"/>
          <w:lang w:val="en"/>
        </w:rPr>
        <w:t>of 20 amount of goods.</w:t>
      </w:r>
      <w:r w:rsidRPr="00601022">
        <w:rPr>
          <w:lang w:val="en"/>
        </w:rPr>
        <w:t xml:space="preserve"> </w:t>
      </w:r>
      <w:r w:rsidRPr="00601022">
        <w:rPr>
          <w:rStyle w:val="hps"/>
          <w:lang w:val="en"/>
        </w:rPr>
        <w:lastRenderedPageBreak/>
        <w:t>Then the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code</w:t>
      </w:r>
      <w:r w:rsidRPr="00601022">
        <w:rPr>
          <w:lang w:val="en"/>
        </w:rPr>
        <w:t xml:space="preserve"> </w:t>
      </w:r>
      <w:r w:rsidRPr="00601022">
        <w:rPr>
          <w:rStyle w:val="hps"/>
          <w:lang w:val="en"/>
        </w:rPr>
        <w:t>and</w:t>
      </w:r>
      <w:r w:rsidRPr="00601022">
        <w:rPr>
          <w:lang w:val="en"/>
        </w:rPr>
        <w:t xml:space="preserve"> </w:t>
      </w:r>
      <w:r w:rsidRPr="00601022">
        <w:rPr>
          <w:rStyle w:val="hps"/>
          <w:lang w:val="en"/>
        </w:rPr>
        <w:t>goods code</w:t>
      </w:r>
      <w:r w:rsidRPr="00601022">
        <w:rPr>
          <w:lang w:val="en"/>
        </w:rPr>
        <w:t xml:space="preserve"> </w:t>
      </w:r>
      <w:r w:rsidRPr="00601022">
        <w:rPr>
          <w:rStyle w:val="hps"/>
          <w:lang w:val="en"/>
        </w:rPr>
        <w:t>that have been</w:t>
      </w:r>
      <w:r w:rsidRPr="00601022">
        <w:rPr>
          <w:lang w:val="en"/>
        </w:rPr>
        <w:t xml:space="preserve"> </w:t>
      </w:r>
      <w:r w:rsidRPr="00601022">
        <w:rPr>
          <w:rStyle w:val="hps"/>
          <w:lang w:val="en"/>
        </w:rPr>
        <w:t>formed</w:t>
      </w:r>
      <w:r w:rsidRPr="00601022">
        <w:rPr>
          <w:lang w:val="en"/>
        </w:rPr>
        <w:t xml:space="preserve">, </w:t>
      </w:r>
      <w:r w:rsidRPr="00601022">
        <w:rPr>
          <w:rStyle w:val="hps"/>
          <w:lang w:val="en"/>
        </w:rPr>
        <w:t>randomized</w:t>
      </w:r>
      <w:r w:rsidRPr="00601022">
        <w:rPr>
          <w:lang w:val="en"/>
        </w:rPr>
        <w:t xml:space="preserve"> </w:t>
      </w:r>
      <w:r w:rsidRPr="00601022">
        <w:rPr>
          <w:rStyle w:val="hps"/>
          <w:lang w:val="en"/>
        </w:rPr>
        <w:t>as much as</w:t>
      </w:r>
      <w:r w:rsidRPr="00601022">
        <w:rPr>
          <w:lang w:val="en"/>
        </w:rPr>
        <w:t xml:space="preserve"> </w:t>
      </w:r>
      <w:r w:rsidRPr="00601022">
        <w:rPr>
          <w:rStyle w:val="hps"/>
          <w:lang w:val="en"/>
        </w:rPr>
        <w:t>3676</w:t>
      </w:r>
      <w:r w:rsidRPr="00601022">
        <w:rPr>
          <w:lang w:val="en"/>
        </w:rPr>
        <w:t xml:space="preserve"> </w:t>
      </w:r>
      <w:r w:rsidRPr="00601022">
        <w:rPr>
          <w:rStyle w:val="hps"/>
          <w:lang w:val="en"/>
        </w:rPr>
        <w:t>times</w:t>
      </w:r>
      <w:r w:rsidRPr="00601022">
        <w:rPr>
          <w:lang w:val="en"/>
        </w:rPr>
        <w:t xml:space="preserve"> </w:t>
      </w:r>
      <w:r w:rsidRPr="00601022">
        <w:rPr>
          <w:rStyle w:val="hps"/>
          <w:lang w:val="en"/>
        </w:rPr>
        <w:t>to be put into</w:t>
      </w:r>
      <w:r w:rsidRPr="00601022">
        <w:rPr>
          <w:lang w:val="en"/>
        </w:rPr>
        <w:t xml:space="preserve"> </w:t>
      </w:r>
      <w:r w:rsidRPr="00601022">
        <w:rPr>
          <w:rStyle w:val="hps"/>
          <w:lang w:val="en"/>
        </w:rPr>
        <w:t>the column</w:t>
      </w:r>
      <w:r w:rsidRPr="00601022">
        <w:rPr>
          <w:lang w:val="en"/>
        </w:rPr>
        <w:t xml:space="preserve"> </w:t>
      </w:r>
      <w:r w:rsidRPr="00601022">
        <w:rPr>
          <w:rStyle w:val="hps"/>
          <w:lang w:val="en"/>
        </w:rPr>
        <w:t>and</w:t>
      </w:r>
      <w:r w:rsidRPr="00601022">
        <w:rPr>
          <w:lang w:val="en"/>
        </w:rPr>
        <w:t xml:space="preserve"> </w:t>
      </w:r>
      <w:r w:rsidRPr="00601022">
        <w:rPr>
          <w:rStyle w:val="hps"/>
          <w:lang w:val="en"/>
        </w:rPr>
        <w:t>the column</w:t>
      </w:r>
      <w:r w:rsidRPr="00601022">
        <w:rPr>
          <w:lang w:val="en"/>
        </w:rPr>
        <w:t xml:space="preserve"> </w:t>
      </w:r>
      <w:proofErr w:type="spellStart"/>
      <w:r w:rsidRPr="00601022">
        <w:rPr>
          <w:rStyle w:val="hps"/>
          <w:lang w:val="en"/>
        </w:rPr>
        <w:t>kd_barang</w:t>
      </w:r>
      <w:proofErr w:type="spellEnd"/>
      <w:r w:rsidRPr="00601022">
        <w:rPr>
          <w:lang w:val="en"/>
        </w:rPr>
        <w:t xml:space="preserve"> </w:t>
      </w:r>
      <w:r w:rsidRPr="00601022">
        <w:rPr>
          <w:rStyle w:val="hps"/>
          <w:lang w:val="en"/>
        </w:rPr>
        <w:t>Table</w:t>
      </w:r>
      <w:r w:rsidRPr="00601022">
        <w:rPr>
          <w:lang w:val="en"/>
        </w:rPr>
        <w:t xml:space="preserve"> </w:t>
      </w:r>
      <w:proofErr w:type="spellStart"/>
      <w:r w:rsidRPr="00601022">
        <w:rPr>
          <w:rStyle w:val="hps"/>
          <w:lang w:val="en"/>
        </w:rPr>
        <w:t>kd_transaksi</w:t>
      </w:r>
      <w:proofErr w:type="spellEnd"/>
      <w:r w:rsidRPr="00601022">
        <w:rPr>
          <w:lang w:val="en"/>
        </w:rPr>
        <w:t xml:space="preserve"> </w:t>
      </w:r>
      <w:r w:rsidRPr="00601022">
        <w:rPr>
          <w:rStyle w:val="hps"/>
          <w:lang w:val="en"/>
        </w:rPr>
        <w:t>transaction</w:t>
      </w:r>
      <w:r w:rsidRPr="00601022">
        <w:rPr>
          <w:lang w:val="en"/>
        </w:rPr>
        <w:t xml:space="preserve"> </w:t>
      </w:r>
      <w:proofErr w:type="gramStart"/>
      <w:r w:rsidRPr="00601022">
        <w:rPr>
          <w:rStyle w:val="hps"/>
          <w:lang w:val="en"/>
        </w:rPr>
        <w:t>details</w:t>
      </w:r>
      <w:r w:rsidRPr="00601022">
        <w:rPr>
          <w:lang w:val="en"/>
        </w:rPr>
        <w:t xml:space="preserve"> </w:t>
      </w:r>
      <w:r w:rsidRPr="00601022">
        <w:rPr>
          <w:rStyle w:val="hps"/>
          <w:lang w:val="en"/>
        </w:rPr>
        <w:t>.</w:t>
      </w:r>
      <w:proofErr w:type="gramEnd"/>
      <w:r w:rsidRPr="00601022">
        <w:rPr>
          <w:lang w:val="en"/>
        </w:rPr>
        <w:t xml:space="preserve"> </w:t>
      </w:r>
      <w:r w:rsidRPr="00601022">
        <w:rPr>
          <w:rStyle w:val="hps"/>
          <w:lang w:val="en"/>
        </w:rPr>
        <w:t>To</w:t>
      </w:r>
      <w:r w:rsidRPr="00601022">
        <w:rPr>
          <w:lang w:val="en"/>
        </w:rPr>
        <w:t xml:space="preserve"> </w:t>
      </w:r>
      <w:r w:rsidRPr="00601022">
        <w:rPr>
          <w:rStyle w:val="hps"/>
          <w:lang w:val="en"/>
        </w:rPr>
        <w:t>make</w:t>
      </w:r>
      <w:r w:rsidRPr="00601022">
        <w:rPr>
          <w:lang w:val="en"/>
        </w:rPr>
        <w:t xml:space="preserve"> </w:t>
      </w:r>
      <w:r w:rsidRPr="00601022">
        <w:rPr>
          <w:rStyle w:val="hps"/>
          <w:lang w:val="en"/>
        </w:rPr>
        <w:t>the suitable data</w:t>
      </w:r>
      <w:r w:rsidRPr="00601022">
        <w:rPr>
          <w:lang w:val="en"/>
        </w:rPr>
        <w:t xml:space="preserve"> </w:t>
      </w:r>
      <w:r w:rsidRPr="00601022">
        <w:rPr>
          <w:rStyle w:val="hps"/>
          <w:lang w:val="en"/>
        </w:rPr>
        <w:t>for</w:t>
      </w:r>
      <w:r w:rsidRPr="00601022">
        <w:rPr>
          <w:lang w:val="en"/>
        </w:rPr>
        <w:t xml:space="preserve"> </w:t>
      </w:r>
      <w:r w:rsidRPr="00601022">
        <w:rPr>
          <w:rStyle w:val="hps"/>
          <w:lang w:val="en"/>
        </w:rPr>
        <w:t>the needs of</w:t>
      </w:r>
      <w:r w:rsidRPr="00601022">
        <w:rPr>
          <w:lang w:val="en"/>
        </w:rPr>
        <w:t xml:space="preserve"> </w:t>
      </w:r>
      <w:r w:rsidRPr="00601022">
        <w:rPr>
          <w:rStyle w:val="hps"/>
          <w:lang w:val="en"/>
        </w:rPr>
        <w:t>the software</w:t>
      </w:r>
      <w:r w:rsidRPr="00601022">
        <w:rPr>
          <w:lang w:val="en"/>
        </w:rPr>
        <w:t xml:space="preserve"> </w:t>
      </w:r>
      <w:r w:rsidRPr="00601022">
        <w:rPr>
          <w:rStyle w:val="hps"/>
          <w:lang w:val="en"/>
        </w:rPr>
        <w:t>input</w:t>
      </w:r>
      <w:r w:rsidRPr="00601022">
        <w:rPr>
          <w:lang w:val="en"/>
        </w:rPr>
        <w:t xml:space="preserve">, </w:t>
      </w:r>
      <w:r w:rsidRPr="00601022">
        <w:rPr>
          <w:rStyle w:val="hps"/>
          <w:lang w:val="en"/>
        </w:rPr>
        <w:t>the final step</w:t>
      </w:r>
      <w:r w:rsidRPr="00601022">
        <w:rPr>
          <w:lang w:val="en"/>
        </w:rPr>
        <w:t xml:space="preserve"> </w:t>
      </w:r>
      <w:r w:rsidRPr="00601022">
        <w:rPr>
          <w:rStyle w:val="hps"/>
          <w:lang w:val="en"/>
        </w:rPr>
        <w:t>is to combine the</w:t>
      </w:r>
      <w:r w:rsidRPr="00601022">
        <w:rPr>
          <w:lang w:val="en"/>
        </w:rPr>
        <w:t xml:space="preserve"> </w:t>
      </w:r>
      <w:r w:rsidRPr="00601022">
        <w:rPr>
          <w:rStyle w:val="hps"/>
          <w:lang w:val="en"/>
        </w:rPr>
        <w:t>details of</w:t>
      </w:r>
      <w:r w:rsidRPr="00601022">
        <w:rPr>
          <w:lang w:val="en"/>
        </w:rPr>
        <w:t xml:space="preserve"> </w:t>
      </w:r>
      <w:r w:rsidRPr="00601022">
        <w:rPr>
          <w:rStyle w:val="hps"/>
          <w:lang w:val="en"/>
        </w:rPr>
        <w:t>the transaction</w:t>
      </w:r>
      <w:r w:rsidRPr="00601022">
        <w:rPr>
          <w:lang w:val="en"/>
        </w:rPr>
        <w:t xml:space="preserve"> </w:t>
      </w:r>
      <w:r w:rsidRPr="00601022">
        <w:rPr>
          <w:rStyle w:val="hps"/>
          <w:lang w:val="en"/>
        </w:rPr>
        <w:t>and the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table</w:t>
      </w:r>
      <w:r w:rsidRPr="00601022">
        <w:rPr>
          <w:lang w:val="en"/>
        </w:rPr>
        <w:t xml:space="preserve"> </w:t>
      </w:r>
      <w:r w:rsidRPr="00601022">
        <w:rPr>
          <w:rStyle w:val="hps"/>
          <w:lang w:val="en"/>
        </w:rPr>
        <w:t>based on the</w:t>
      </w:r>
      <w:r w:rsidRPr="00601022">
        <w:rPr>
          <w:lang w:val="en"/>
        </w:rPr>
        <w:t xml:space="preserve"> </w:t>
      </w:r>
      <w:r w:rsidRPr="00601022">
        <w:rPr>
          <w:rStyle w:val="hps"/>
          <w:lang w:val="en"/>
        </w:rPr>
        <w:t>same</w:t>
      </w:r>
      <w:r w:rsidRPr="00601022">
        <w:rPr>
          <w:lang w:val="en"/>
        </w:rPr>
        <w:t xml:space="preserve"> </w:t>
      </w:r>
      <w:r w:rsidRPr="00601022">
        <w:rPr>
          <w:rStyle w:val="hps"/>
          <w:lang w:val="en"/>
        </w:rPr>
        <w:t>transaction</w:t>
      </w:r>
      <w:r w:rsidRPr="00601022">
        <w:rPr>
          <w:lang w:val="en"/>
        </w:rPr>
        <w:t xml:space="preserve"> </w:t>
      </w:r>
      <w:r w:rsidRPr="00601022">
        <w:rPr>
          <w:rStyle w:val="hps"/>
          <w:lang w:val="en"/>
        </w:rPr>
        <w:t>code</w:t>
      </w:r>
      <w:r w:rsidRPr="00601022">
        <w:rPr>
          <w:lang w:val="en"/>
        </w:rPr>
        <w:t xml:space="preserve">. </w:t>
      </w:r>
      <w:r w:rsidRPr="00601022">
        <w:rPr>
          <w:rStyle w:val="hps"/>
          <w:lang w:val="en"/>
        </w:rPr>
        <w:t>Similarly,</w:t>
      </w:r>
      <w:r w:rsidRPr="00601022">
        <w:rPr>
          <w:lang w:val="en"/>
        </w:rPr>
        <w:t xml:space="preserve"> </w:t>
      </w:r>
      <w:r w:rsidRPr="00601022">
        <w:rPr>
          <w:rStyle w:val="hps"/>
          <w:lang w:val="en"/>
        </w:rPr>
        <w:t>the steps are used</w:t>
      </w:r>
      <w:r w:rsidRPr="00601022">
        <w:rPr>
          <w:lang w:val="en"/>
        </w:rPr>
        <w:t xml:space="preserve"> </w:t>
      </w:r>
      <w:r w:rsidRPr="00601022">
        <w:rPr>
          <w:rStyle w:val="hps"/>
          <w:lang w:val="en"/>
        </w:rPr>
        <w:t>to</w:t>
      </w:r>
      <w:r w:rsidRPr="00601022">
        <w:rPr>
          <w:lang w:val="en"/>
        </w:rPr>
        <w:t xml:space="preserve"> </w:t>
      </w:r>
      <w:r w:rsidRPr="00601022">
        <w:rPr>
          <w:rStyle w:val="hps"/>
          <w:lang w:val="en"/>
        </w:rPr>
        <w:t>create</w:t>
      </w:r>
      <w:r w:rsidRPr="00601022">
        <w:rPr>
          <w:lang w:val="en"/>
        </w:rPr>
        <w:t xml:space="preserve"> </w:t>
      </w:r>
      <w:r w:rsidRPr="00601022">
        <w:rPr>
          <w:rStyle w:val="hps"/>
          <w:lang w:val="en"/>
        </w:rPr>
        <w:t>data2</w:t>
      </w:r>
      <w:r w:rsidRPr="00601022">
        <w:rPr>
          <w:lang w:val="en"/>
        </w:rPr>
        <w:t xml:space="preserve"> </w:t>
      </w:r>
      <w:r w:rsidRPr="00601022">
        <w:rPr>
          <w:rStyle w:val="hps"/>
          <w:lang w:val="en"/>
        </w:rPr>
        <w:t>and</w:t>
      </w:r>
      <w:r w:rsidRPr="00601022">
        <w:rPr>
          <w:lang w:val="en"/>
        </w:rPr>
        <w:t xml:space="preserve"> </w:t>
      </w:r>
      <w:r w:rsidRPr="00601022">
        <w:rPr>
          <w:rStyle w:val="hps"/>
          <w:lang w:val="en"/>
        </w:rPr>
        <w:t>data3</w:t>
      </w:r>
      <w:r w:rsidRPr="00601022">
        <w:rPr>
          <w:lang w:val="en"/>
        </w:rPr>
        <w:t>.</w:t>
      </w:r>
    </w:p>
    <w:p w14:paraId="206FEFA6" w14:textId="3B888EC3" w:rsidR="00F629F5" w:rsidRDefault="00B63D59" w:rsidP="001E1B01">
      <w:pPr>
        <w:pStyle w:val="BodyText0"/>
        <w:rPr>
          <w:color w:val="000000"/>
          <w:sz w:val="22"/>
          <w:szCs w:val="22"/>
          <w:lang w:val="en"/>
        </w:rPr>
      </w:pPr>
      <w:r w:rsidRPr="00F629F5">
        <w:rPr>
          <w:rStyle w:val="hps"/>
          <w:color w:val="000000"/>
          <w:sz w:val="22"/>
          <w:szCs w:val="22"/>
          <w:lang w:val="en"/>
        </w:rPr>
        <w:t>The specification of data used are</w:t>
      </w:r>
      <w:r w:rsidRPr="00F629F5">
        <w:rPr>
          <w:color w:val="000000"/>
          <w:sz w:val="22"/>
          <w:szCs w:val="22"/>
          <w:lang w:val="en"/>
        </w:rPr>
        <w:t xml:space="preserve"> </w:t>
      </w:r>
      <w:r w:rsidRPr="00F629F5">
        <w:rPr>
          <w:rStyle w:val="hps"/>
          <w:color w:val="000000"/>
          <w:sz w:val="22"/>
          <w:szCs w:val="22"/>
          <w:lang w:val="en"/>
        </w:rPr>
        <w:t>shown in</w:t>
      </w:r>
      <w:r w:rsidRPr="00F629F5">
        <w:rPr>
          <w:color w:val="000000"/>
          <w:sz w:val="22"/>
          <w:szCs w:val="22"/>
          <w:lang w:val="en"/>
        </w:rPr>
        <w:t xml:space="preserve"> </w:t>
      </w:r>
      <w:r w:rsidRPr="00F629F5">
        <w:rPr>
          <w:rStyle w:val="hps"/>
          <w:color w:val="000000"/>
          <w:sz w:val="22"/>
          <w:szCs w:val="22"/>
          <w:lang w:val="en"/>
        </w:rPr>
        <w:t>the following table</w:t>
      </w:r>
      <w:r w:rsidRPr="00F629F5">
        <w:rPr>
          <w:color w:val="000000"/>
          <w:sz w:val="22"/>
          <w:szCs w:val="22"/>
          <w:lang w:val="en"/>
        </w:rPr>
        <w:t>.</w:t>
      </w:r>
    </w:p>
    <w:p w14:paraId="3509EB85" w14:textId="3E7EA47D" w:rsidR="00FA2785" w:rsidRPr="00FA2785" w:rsidRDefault="00FA2785" w:rsidP="00FA2785">
      <w:pPr>
        <w:pStyle w:val="BodyText0"/>
        <w:jc w:val="center"/>
        <w:rPr>
          <w:color w:val="000000"/>
          <w:sz w:val="24"/>
          <w:szCs w:val="24"/>
          <w:lang w:val="en"/>
        </w:rPr>
      </w:pPr>
      <w:r w:rsidRPr="00FA2785">
        <w:rPr>
          <w:b/>
          <w:sz w:val="22"/>
          <w:szCs w:val="22"/>
        </w:rPr>
        <w:t xml:space="preserve">Table </w:t>
      </w:r>
      <w:r w:rsidR="000A0A51">
        <w:rPr>
          <w:b/>
          <w:sz w:val="22"/>
          <w:szCs w:val="22"/>
          <w:lang w:val="en-US"/>
        </w:rPr>
        <w:t>1</w:t>
      </w:r>
      <w:r w:rsidRPr="00FA2785">
        <w:rPr>
          <w:b/>
          <w:sz w:val="22"/>
          <w:szCs w:val="22"/>
        </w:rPr>
        <w:t>.</w:t>
      </w:r>
      <w:r w:rsidR="000A0A51">
        <w:rPr>
          <w:b/>
          <w:sz w:val="22"/>
          <w:szCs w:val="22"/>
          <w:lang w:val="en-US"/>
        </w:rPr>
        <w:t xml:space="preserve"> </w:t>
      </w:r>
      <w:r w:rsidR="000A0A51" w:rsidRPr="00F629F5">
        <w:rPr>
          <w:rStyle w:val="hps"/>
          <w:color w:val="000000"/>
          <w:sz w:val="22"/>
          <w:szCs w:val="22"/>
          <w:lang w:val="en"/>
        </w:rPr>
        <w:t>The specification of data</w:t>
      </w:r>
    </w:p>
    <w:tbl>
      <w:tblPr>
        <w:tblStyle w:val="PlainTable5"/>
        <w:tblW w:w="0" w:type="auto"/>
        <w:jc w:val="center"/>
        <w:tblLook w:val="01E0" w:firstRow="1" w:lastRow="1" w:firstColumn="1" w:lastColumn="1" w:noHBand="0" w:noVBand="0"/>
      </w:tblPr>
      <w:tblGrid>
        <w:gridCol w:w="1548"/>
        <w:gridCol w:w="894"/>
        <w:gridCol w:w="1002"/>
        <w:gridCol w:w="1002"/>
      </w:tblGrid>
      <w:tr w:rsidR="00B63D59" w:rsidRPr="00601022" w14:paraId="79799B2D" w14:textId="77777777" w:rsidTr="0026517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1548" w:type="dxa"/>
            <w:tcBorders>
              <w:top w:val="single" w:sz="4" w:space="0" w:color="auto"/>
              <w:bottom w:val="single" w:sz="4" w:space="0" w:color="auto"/>
              <w:right w:val="none" w:sz="0" w:space="0" w:color="auto"/>
            </w:tcBorders>
          </w:tcPr>
          <w:p w14:paraId="7E3A9FC4" w14:textId="77777777" w:rsidR="00B63D59" w:rsidRPr="00601022" w:rsidRDefault="00B63D59" w:rsidP="00B60771">
            <w:pPr>
              <w:jc w:val="both"/>
              <w:rPr>
                <w:b/>
                <w:color w:val="000000"/>
                <w:lang w:val="sv-SE"/>
              </w:rPr>
            </w:pPr>
          </w:p>
        </w:tc>
        <w:tc>
          <w:tcPr>
            <w:cnfStyle w:val="000010000000" w:firstRow="0" w:lastRow="0" w:firstColumn="0" w:lastColumn="0" w:oddVBand="1" w:evenVBand="0" w:oddHBand="0" w:evenHBand="0" w:firstRowFirstColumn="0" w:firstRowLastColumn="0" w:lastRowFirstColumn="0" w:lastRowLastColumn="0"/>
            <w:tcW w:w="894" w:type="dxa"/>
            <w:tcBorders>
              <w:top w:val="single" w:sz="4" w:space="0" w:color="auto"/>
              <w:bottom w:val="single" w:sz="4" w:space="0" w:color="auto"/>
            </w:tcBorders>
          </w:tcPr>
          <w:p w14:paraId="2A100E54" w14:textId="77777777" w:rsidR="00B63D59" w:rsidRPr="00601022" w:rsidRDefault="00B63D59" w:rsidP="00B60771">
            <w:pPr>
              <w:jc w:val="both"/>
              <w:rPr>
                <w:b/>
                <w:color w:val="000000"/>
                <w:lang w:val="sv-SE"/>
              </w:rPr>
            </w:pPr>
            <w:r w:rsidRPr="00601022">
              <w:rPr>
                <w:b/>
                <w:color w:val="000000"/>
                <w:lang w:val="sv-SE"/>
              </w:rPr>
              <w:t>Data1</w:t>
            </w:r>
          </w:p>
        </w:tc>
        <w:tc>
          <w:tcPr>
            <w:tcW w:w="1002" w:type="dxa"/>
            <w:tcBorders>
              <w:top w:val="single" w:sz="4" w:space="0" w:color="auto"/>
              <w:bottom w:val="single" w:sz="4" w:space="0" w:color="auto"/>
            </w:tcBorders>
          </w:tcPr>
          <w:p w14:paraId="45026430" w14:textId="77777777" w:rsidR="00B63D59" w:rsidRPr="00601022" w:rsidRDefault="00B63D59" w:rsidP="00B60771">
            <w:pPr>
              <w:jc w:val="both"/>
              <w:cnfStyle w:val="100000000000" w:firstRow="1" w:lastRow="0" w:firstColumn="0" w:lastColumn="0" w:oddVBand="0" w:evenVBand="0" w:oddHBand="0" w:evenHBand="0" w:firstRowFirstColumn="0" w:firstRowLastColumn="0" w:lastRowFirstColumn="0" w:lastRowLastColumn="0"/>
              <w:rPr>
                <w:b/>
                <w:color w:val="000000"/>
                <w:lang w:val="sv-SE"/>
              </w:rPr>
            </w:pPr>
            <w:r w:rsidRPr="00601022">
              <w:rPr>
                <w:b/>
                <w:color w:val="000000"/>
                <w:lang w:val="sv-SE"/>
              </w:rPr>
              <w:t>Data2</w:t>
            </w:r>
          </w:p>
        </w:tc>
        <w:tc>
          <w:tcPr>
            <w:cnfStyle w:val="000100001000" w:firstRow="0" w:lastRow="0" w:firstColumn="0" w:lastColumn="1" w:oddVBand="0" w:evenVBand="0" w:oddHBand="0" w:evenHBand="0" w:firstRowFirstColumn="0" w:firstRowLastColumn="1" w:lastRowFirstColumn="0" w:lastRowLastColumn="0"/>
            <w:tcW w:w="1002" w:type="dxa"/>
            <w:tcBorders>
              <w:top w:val="single" w:sz="4" w:space="0" w:color="auto"/>
              <w:left w:val="none" w:sz="0" w:space="0" w:color="auto"/>
              <w:bottom w:val="single" w:sz="4" w:space="0" w:color="auto"/>
            </w:tcBorders>
          </w:tcPr>
          <w:p w14:paraId="07CA5DB5" w14:textId="77777777" w:rsidR="00B63D59" w:rsidRPr="00601022" w:rsidRDefault="00B63D59" w:rsidP="00B60771">
            <w:pPr>
              <w:jc w:val="both"/>
              <w:rPr>
                <w:b/>
                <w:color w:val="000000"/>
                <w:lang w:val="sv-SE"/>
              </w:rPr>
            </w:pPr>
            <w:r w:rsidRPr="00601022">
              <w:rPr>
                <w:b/>
                <w:color w:val="000000"/>
                <w:lang w:val="sv-SE"/>
              </w:rPr>
              <w:t>Data3</w:t>
            </w:r>
          </w:p>
        </w:tc>
      </w:tr>
      <w:tr w:rsidR="00B63D59" w:rsidRPr="00601022" w14:paraId="572F42EF" w14:textId="77777777" w:rsidTr="00F629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548" w:type="dxa"/>
            <w:tcBorders>
              <w:top w:val="single" w:sz="4" w:space="0" w:color="auto"/>
              <w:right w:val="none" w:sz="0" w:space="0" w:color="auto"/>
            </w:tcBorders>
          </w:tcPr>
          <w:p w14:paraId="494316EA" w14:textId="77777777" w:rsidR="00B63D59" w:rsidRPr="00F629F5" w:rsidRDefault="00B63D59" w:rsidP="00F629F5">
            <w:pPr>
              <w:jc w:val="left"/>
              <w:rPr>
                <w:bCs/>
                <w:color w:val="000000"/>
                <w:lang w:val="sv-SE"/>
              </w:rPr>
            </w:pPr>
            <w:r w:rsidRPr="00F629F5">
              <w:rPr>
                <w:bCs/>
                <w:color w:val="000000"/>
                <w:lang w:val="sv-SE"/>
              </w:rPr>
              <w:t>Num. of record</w:t>
            </w:r>
          </w:p>
        </w:tc>
        <w:tc>
          <w:tcPr>
            <w:cnfStyle w:val="000010000000" w:firstRow="0" w:lastRow="0" w:firstColumn="0" w:lastColumn="0" w:oddVBand="1" w:evenVBand="0" w:oddHBand="0" w:evenHBand="0" w:firstRowFirstColumn="0" w:firstRowLastColumn="0" w:lastRowFirstColumn="0" w:lastRowLastColumn="0"/>
            <w:tcW w:w="894" w:type="dxa"/>
            <w:tcBorders>
              <w:top w:val="single" w:sz="4" w:space="0" w:color="auto"/>
            </w:tcBorders>
            <w:shd w:val="clear" w:color="auto" w:fill="auto"/>
          </w:tcPr>
          <w:p w14:paraId="2DD2FBBB" w14:textId="77777777" w:rsidR="00B63D59" w:rsidRPr="00601022" w:rsidRDefault="00B63D59" w:rsidP="00B60771">
            <w:pPr>
              <w:jc w:val="both"/>
              <w:rPr>
                <w:color w:val="000000"/>
                <w:lang w:val="sv-SE"/>
              </w:rPr>
            </w:pPr>
            <w:r w:rsidRPr="00601022">
              <w:rPr>
                <w:color w:val="000000"/>
                <w:lang w:val="sv-SE"/>
              </w:rPr>
              <w:t>3676</w:t>
            </w:r>
          </w:p>
        </w:tc>
        <w:tc>
          <w:tcPr>
            <w:tcW w:w="1002" w:type="dxa"/>
            <w:tcBorders>
              <w:top w:val="single" w:sz="4" w:space="0" w:color="auto"/>
            </w:tcBorders>
            <w:shd w:val="clear" w:color="auto" w:fill="auto"/>
          </w:tcPr>
          <w:p w14:paraId="120FFDEB" w14:textId="77777777" w:rsidR="00B63D59" w:rsidRPr="00601022" w:rsidRDefault="00B63D59" w:rsidP="00B60771">
            <w:pPr>
              <w:jc w:val="both"/>
              <w:cnfStyle w:val="000000100000" w:firstRow="0" w:lastRow="0" w:firstColumn="0" w:lastColumn="0" w:oddVBand="0" w:evenVBand="0" w:oddHBand="1" w:evenHBand="0" w:firstRowFirstColumn="0" w:firstRowLastColumn="0" w:lastRowFirstColumn="0" w:lastRowLastColumn="0"/>
              <w:rPr>
                <w:color w:val="000000"/>
                <w:lang w:val="sv-SE"/>
              </w:rPr>
            </w:pPr>
            <w:r w:rsidRPr="00601022">
              <w:rPr>
                <w:color w:val="000000"/>
                <w:lang w:val="sv-SE"/>
              </w:rPr>
              <w:t>2454</w:t>
            </w:r>
          </w:p>
        </w:tc>
        <w:tc>
          <w:tcPr>
            <w:cnfStyle w:val="000100000000" w:firstRow="0" w:lastRow="0" w:firstColumn="0" w:lastColumn="1" w:oddVBand="0" w:evenVBand="0" w:oddHBand="0" w:evenHBand="0" w:firstRowFirstColumn="0" w:firstRowLastColumn="0" w:lastRowFirstColumn="0" w:lastRowLastColumn="0"/>
            <w:tcW w:w="1002" w:type="dxa"/>
            <w:tcBorders>
              <w:top w:val="single" w:sz="4" w:space="0" w:color="auto"/>
              <w:left w:val="none" w:sz="0" w:space="0" w:color="auto"/>
            </w:tcBorders>
          </w:tcPr>
          <w:p w14:paraId="0A8CD0B4" w14:textId="77777777" w:rsidR="00B63D59" w:rsidRPr="00601022" w:rsidRDefault="00B63D59" w:rsidP="00B60771">
            <w:pPr>
              <w:jc w:val="both"/>
              <w:rPr>
                <w:color w:val="000000"/>
                <w:lang w:val="sv-SE"/>
              </w:rPr>
            </w:pPr>
            <w:r w:rsidRPr="00601022">
              <w:rPr>
                <w:color w:val="000000"/>
                <w:lang w:val="sv-SE"/>
              </w:rPr>
              <w:t>1198</w:t>
            </w:r>
          </w:p>
        </w:tc>
      </w:tr>
      <w:tr w:rsidR="00B63D59" w:rsidRPr="00601022" w14:paraId="6A0981F3" w14:textId="77777777" w:rsidTr="00F629F5">
        <w:trPr>
          <w:trHeight w:val="397"/>
          <w:jc w:val="center"/>
        </w:trPr>
        <w:tc>
          <w:tcPr>
            <w:cnfStyle w:val="001000000000" w:firstRow="0" w:lastRow="0" w:firstColumn="1" w:lastColumn="0" w:oddVBand="0" w:evenVBand="0" w:oddHBand="0" w:evenHBand="0" w:firstRowFirstColumn="0" w:firstRowLastColumn="0" w:lastRowFirstColumn="0" w:lastRowLastColumn="0"/>
            <w:tcW w:w="1548" w:type="dxa"/>
            <w:tcBorders>
              <w:right w:val="none" w:sz="0" w:space="0" w:color="auto"/>
            </w:tcBorders>
          </w:tcPr>
          <w:p w14:paraId="4B27B7D8" w14:textId="77777777" w:rsidR="00B63D59" w:rsidRPr="00F629F5" w:rsidRDefault="00B63D59" w:rsidP="00F629F5">
            <w:pPr>
              <w:jc w:val="left"/>
              <w:rPr>
                <w:bCs/>
                <w:color w:val="000000"/>
                <w:lang w:val="sv-SE"/>
              </w:rPr>
            </w:pPr>
            <w:r w:rsidRPr="00F629F5">
              <w:rPr>
                <w:bCs/>
                <w:color w:val="000000"/>
                <w:lang w:val="sv-SE"/>
              </w:rPr>
              <w:t>Num. of transaction</w:t>
            </w:r>
          </w:p>
        </w:tc>
        <w:tc>
          <w:tcPr>
            <w:cnfStyle w:val="000010000000" w:firstRow="0" w:lastRow="0" w:firstColumn="0" w:lastColumn="0" w:oddVBand="1" w:evenVBand="0" w:oddHBand="0" w:evenHBand="0" w:firstRowFirstColumn="0" w:firstRowLastColumn="0" w:lastRowFirstColumn="0" w:lastRowLastColumn="0"/>
            <w:tcW w:w="894" w:type="dxa"/>
            <w:shd w:val="clear" w:color="auto" w:fill="auto"/>
          </w:tcPr>
          <w:p w14:paraId="4DC4BE52" w14:textId="77777777" w:rsidR="00B63D59" w:rsidRPr="00601022" w:rsidRDefault="00B63D59" w:rsidP="00B60771">
            <w:pPr>
              <w:jc w:val="both"/>
              <w:rPr>
                <w:color w:val="000000"/>
                <w:lang w:val="sv-SE"/>
              </w:rPr>
            </w:pPr>
            <w:r w:rsidRPr="00601022">
              <w:rPr>
                <w:color w:val="000000"/>
                <w:lang w:val="sv-SE"/>
              </w:rPr>
              <w:t>301</w:t>
            </w:r>
          </w:p>
        </w:tc>
        <w:tc>
          <w:tcPr>
            <w:tcW w:w="1002" w:type="dxa"/>
          </w:tcPr>
          <w:p w14:paraId="0FC63C5D" w14:textId="77777777" w:rsidR="00B63D59" w:rsidRPr="00601022" w:rsidRDefault="00B63D59" w:rsidP="00B60771">
            <w:pPr>
              <w:jc w:val="both"/>
              <w:cnfStyle w:val="000000000000" w:firstRow="0" w:lastRow="0" w:firstColumn="0" w:lastColumn="0" w:oddVBand="0" w:evenVBand="0" w:oddHBand="0" w:evenHBand="0" w:firstRowFirstColumn="0" w:firstRowLastColumn="0" w:lastRowFirstColumn="0" w:lastRowLastColumn="0"/>
              <w:rPr>
                <w:color w:val="000000"/>
                <w:lang w:val="sv-SE"/>
              </w:rPr>
            </w:pPr>
            <w:r w:rsidRPr="00601022">
              <w:rPr>
                <w:color w:val="000000"/>
                <w:lang w:val="sv-SE"/>
              </w:rPr>
              <w:t>201</w:t>
            </w:r>
          </w:p>
        </w:tc>
        <w:tc>
          <w:tcPr>
            <w:cnfStyle w:val="000100000000" w:firstRow="0" w:lastRow="0" w:firstColumn="0" w:lastColumn="1" w:oddVBand="0" w:evenVBand="0" w:oddHBand="0" w:evenHBand="0" w:firstRowFirstColumn="0" w:firstRowLastColumn="0" w:lastRowFirstColumn="0" w:lastRowLastColumn="0"/>
            <w:tcW w:w="1002" w:type="dxa"/>
            <w:tcBorders>
              <w:left w:val="none" w:sz="0" w:space="0" w:color="auto"/>
            </w:tcBorders>
          </w:tcPr>
          <w:p w14:paraId="430676D4" w14:textId="77777777" w:rsidR="00B63D59" w:rsidRPr="00601022" w:rsidRDefault="00B63D59" w:rsidP="00B60771">
            <w:pPr>
              <w:jc w:val="both"/>
              <w:rPr>
                <w:color w:val="000000"/>
                <w:lang w:val="sv-SE"/>
              </w:rPr>
            </w:pPr>
            <w:r w:rsidRPr="00601022">
              <w:rPr>
                <w:color w:val="000000"/>
                <w:lang w:val="sv-SE"/>
              </w:rPr>
              <w:t>101</w:t>
            </w:r>
          </w:p>
        </w:tc>
      </w:tr>
      <w:tr w:rsidR="00B63D59" w:rsidRPr="00601022" w14:paraId="32D92564" w14:textId="77777777" w:rsidTr="0026517E">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1" w:firstRow="0" w:lastRow="0" w:firstColumn="1" w:lastColumn="0" w:oddVBand="0" w:evenVBand="0" w:oddHBand="0" w:evenHBand="0" w:firstRowFirstColumn="0" w:firstRowLastColumn="0" w:lastRowFirstColumn="1" w:lastRowLastColumn="0"/>
            <w:tcW w:w="1548" w:type="dxa"/>
            <w:tcBorders>
              <w:top w:val="none" w:sz="0" w:space="0" w:color="auto"/>
              <w:bottom w:val="single" w:sz="4" w:space="0" w:color="auto"/>
              <w:right w:val="none" w:sz="0" w:space="0" w:color="auto"/>
            </w:tcBorders>
          </w:tcPr>
          <w:p w14:paraId="09CB2671" w14:textId="77777777" w:rsidR="00B63D59" w:rsidRPr="00F629F5" w:rsidRDefault="00B63D59" w:rsidP="00F629F5">
            <w:pPr>
              <w:jc w:val="left"/>
              <w:rPr>
                <w:bCs/>
                <w:color w:val="000000"/>
                <w:lang w:val="sv-SE"/>
              </w:rPr>
            </w:pPr>
            <w:r w:rsidRPr="00F629F5">
              <w:rPr>
                <w:bCs/>
                <w:color w:val="000000"/>
                <w:lang w:val="sv-SE"/>
              </w:rPr>
              <w:t>Num of item</w:t>
            </w:r>
          </w:p>
        </w:tc>
        <w:tc>
          <w:tcPr>
            <w:cnfStyle w:val="000010000000" w:firstRow="0" w:lastRow="0" w:firstColumn="0" w:lastColumn="0" w:oddVBand="1" w:evenVBand="0" w:oddHBand="0" w:evenHBand="0" w:firstRowFirstColumn="0" w:firstRowLastColumn="0" w:lastRowFirstColumn="0" w:lastRowLastColumn="0"/>
            <w:tcW w:w="894" w:type="dxa"/>
            <w:tcBorders>
              <w:top w:val="none" w:sz="0" w:space="0" w:color="auto"/>
              <w:bottom w:val="single" w:sz="4" w:space="0" w:color="auto"/>
            </w:tcBorders>
          </w:tcPr>
          <w:p w14:paraId="518E6463" w14:textId="77777777" w:rsidR="00B63D59" w:rsidRPr="00601022" w:rsidRDefault="00B63D59" w:rsidP="00B60771">
            <w:pPr>
              <w:jc w:val="both"/>
              <w:rPr>
                <w:color w:val="000000"/>
                <w:lang w:val="sv-SE"/>
              </w:rPr>
            </w:pPr>
            <w:r w:rsidRPr="00601022">
              <w:rPr>
                <w:color w:val="000000"/>
                <w:lang w:val="sv-SE"/>
              </w:rPr>
              <w:t>20</w:t>
            </w:r>
          </w:p>
        </w:tc>
        <w:tc>
          <w:tcPr>
            <w:tcW w:w="1002" w:type="dxa"/>
            <w:tcBorders>
              <w:top w:val="none" w:sz="0" w:space="0" w:color="auto"/>
              <w:bottom w:val="single" w:sz="4" w:space="0" w:color="auto"/>
            </w:tcBorders>
          </w:tcPr>
          <w:p w14:paraId="5EAE11AA" w14:textId="77777777" w:rsidR="00B63D59" w:rsidRPr="00601022" w:rsidRDefault="00B63D59" w:rsidP="00B60771">
            <w:pPr>
              <w:jc w:val="both"/>
              <w:cnfStyle w:val="010000000000" w:firstRow="0" w:lastRow="1" w:firstColumn="0" w:lastColumn="0" w:oddVBand="0" w:evenVBand="0" w:oddHBand="0" w:evenHBand="0" w:firstRowFirstColumn="0" w:firstRowLastColumn="0" w:lastRowFirstColumn="0" w:lastRowLastColumn="0"/>
              <w:rPr>
                <w:color w:val="000000"/>
                <w:lang w:val="sv-SE"/>
              </w:rPr>
            </w:pPr>
            <w:r w:rsidRPr="00601022">
              <w:rPr>
                <w:color w:val="000000"/>
                <w:lang w:val="sv-SE"/>
              </w:rPr>
              <w:t>20</w:t>
            </w:r>
          </w:p>
        </w:tc>
        <w:tc>
          <w:tcPr>
            <w:cnfStyle w:val="000100000010" w:firstRow="0" w:lastRow="0" w:firstColumn="0" w:lastColumn="1" w:oddVBand="0" w:evenVBand="0" w:oddHBand="0" w:evenHBand="0" w:firstRowFirstColumn="0" w:firstRowLastColumn="0" w:lastRowFirstColumn="0" w:lastRowLastColumn="1"/>
            <w:tcW w:w="1002" w:type="dxa"/>
            <w:tcBorders>
              <w:top w:val="none" w:sz="0" w:space="0" w:color="auto"/>
              <w:left w:val="none" w:sz="0" w:space="0" w:color="auto"/>
              <w:bottom w:val="single" w:sz="4" w:space="0" w:color="auto"/>
            </w:tcBorders>
          </w:tcPr>
          <w:p w14:paraId="56E88F95" w14:textId="77777777" w:rsidR="00B63D59" w:rsidRPr="00601022" w:rsidRDefault="00B63D59" w:rsidP="00B60771">
            <w:pPr>
              <w:jc w:val="both"/>
              <w:rPr>
                <w:color w:val="000000"/>
                <w:lang w:val="sv-SE"/>
              </w:rPr>
            </w:pPr>
            <w:r w:rsidRPr="00601022">
              <w:rPr>
                <w:color w:val="000000"/>
                <w:lang w:val="sv-SE"/>
              </w:rPr>
              <w:t>20</w:t>
            </w:r>
          </w:p>
        </w:tc>
      </w:tr>
    </w:tbl>
    <w:p w14:paraId="70E125CA" w14:textId="77777777" w:rsidR="00B63D59" w:rsidRDefault="00B63D59" w:rsidP="00B63D59">
      <w:pPr>
        <w:pStyle w:val="BodyText0"/>
        <w:rPr>
          <w:rStyle w:val="hps"/>
          <w:color w:val="000000"/>
          <w:sz w:val="22"/>
          <w:szCs w:val="22"/>
          <w:lang w:val="en"/>
        </w:rPr>
      </w:pPr>
    </w:p>
    <w:p w14:paraId="74B9E5F2" w14:textId="6425591A" w:rsidR="00B63D59" w:rsidRPr="00B63D59" w:rsidRDefault="00D120CA" w:rsidP="00B63D59">
      <w:pPr>
        <w:pStyle w:val="BodyText0"/>
        <w:rPr>
          <w:color w:val="000000"/>
          <w:sz w:val="22"/>
          <w:szCs w:val="22"/>
          <w:lang w:val="en"/>
        </w:rPr>
      </w:pPr>
      <w:r>
        <w:rPr>
          <w:rStyle w:val="hps"/>
          <w:color w:val="000000"/>
          <w:sz w:val="22"/>
          <w:szCs w:val="22"/>
          <w:lang w:val="en"/>
        </w:rPr>
        <w:t>From Table 1</w:t>
      </w:r>
      <w:r w:rsidR="00B63D59" w:rsidRPr="00B63D59">
        <w:rPr>
          <w:color w:val="000000"/>
          <w:sz w:val="22"/>
          <w:szCs w:val="22"/>
          <w:lang w:val="en"/>
        </w:rPr>
        <w:t xml:space="preserve">, </w:t>
      </w:r>
      <w:r w:rsidR="00B63D59" w:rsidRPr="00B63D59">
        <w:rPr>
          <w:rStyle w:val="hps"/>
          <w:color w:val="000000"/>
          <w:sz w:val="22"/>
          <w:szCs w:val="22"/>
          <w:lang w:val="en"/>
        </w:rPr>
        <w:t>which</w:t>
      </w:r>
      <w:r w:rsidR="00B63D59" w:rsidRPr="00B63D59">
        <w:rPr>
          <w:color w:val="000000"/>
          <w:sz w:val="22"/>
          <w:szCs w:val="22"/>
          <w:lang w:val="en"/>
        </w:rPr>
        <w:t xml:space="preserve"> </w:t>
      </w:r>
      <w:r w:rsidR="00B63D59" w:rsidRPr="00B63D59">
        <w:rPr>
          <w:rStyle w:val="hps"/>
          <w:color w:val="000000"/>
          <w:sz w:val="22"/>
          <w:szCs w:val="22"/>
          <w:lang w:val="en"/>
        </w:rPr>
        <w:t>will</w:t>
      </w:r>
      <w:r w:rsidR="00B63D59" w:rsidRPr="00B63D59">
        <w:rPr>
          <w:color w:val="000000"/>
          <w:sz w:val="22"/>
          <w:szCs w:val="22"/>
          <w:lang w:val="en"/>
        </w:rPr>
        <w:t xml:space="preserve"> be </w:t>
      </w:r>
      <w:r w:rsidR="00B63D59" w:rsidRPr="00B63D59">
        <w:rPr>
          <w:rStyle w:val="hps"/>
          <w:color w:val="000000"/>
          <w:sz w:val="22"/>
          <w:szCs w:val="22"/>
          <w:lang w:val="en"/>
        </w:rPr>
        <w:t>done is to</w:t>
      </w:r>
      <w:r w:rsidR="00B63D59" w:rsidRPr="00B63D59">
        <w:rPr>
          <w:color w:val="000000"/>
          <w:sz w:val="22"/>
          <w:szCs w:val="22"/>
          <w:lang w:val="en"/>
        </w:rPr>
        <w:t xml:space="preserve"> </w:t>
      </w:r>
      <w:r w:rsidR="00B63D59" w:rsidRPr="00B63D59">
        <w:rPr>
          <w:rStyle w:val="hps"/>
          <w:color w:val="000000"/>
          <w:sz w:val="22"/>
          <w:szCs w:val="22"/>
          <w:lang w:val="en"/>
        </w:rPr>
        <w:t>run the</w:t>
      </w:r>
      <w:r w:rsidR="00B63D59" w:rsidRPr="00B63D59">
        <w:rPr>
          <w:color w:val="000000"/>
          <w:sz w:val="22"/>
          <w:szCs w:val="22"/>
          <w:lang w:val="en"/>
        </w:rPr>
        <w:t xml:space="preserve"> </w:t>
      </w:r>
      <w:r w:rsidR="00B63D59" w:rsidRPr="00B63D59">
        <w:rPr>
          <w:rStyle w:val="hps"/>
          <w:color w:val="000000"/>
          <w:sz w:val="22"/>
          <w:szCs w:val="22"/>
          <w:lang w:val="en"/>
        </w:rPr>
        <w:t>software</w:t>
      </w:r>
      <w:r w:rsidR="00B63D59" w:rsidRPr="00B63D59">
        <w:rPr>
          <w:color w:val="000000"/>
          <w:sz w:val="22"/>
          <w:szCs w:val="22"/>
          <w:lang w:val="en"/>
        </w:rPr>
        <w:t xml:space="preserve"> </w:t>
      </w:r>
      <w:r w:rsidR="00B63D59" w:rsidRPr="00B63D59">
        <w:rPr>
          <w:rStyle w:val="hps"/>
          <w:color w:val="000000"/>
          <w:sz w:val="22"/>
          <w:szCs w:val="22"/>
          <w:lang w:val="en"/>
        </w:rPr>
        <w:t>with</w:t>
      </w:r>
      <w:r w:rsidR="00B63D59" w:rsidRPr="00B63D59">
        <w:rPr>
          <w:color w:val="000000"/>
          <w:sz w:val="22"/>
          <w:szCs w:val="22"/>
          <w:lang w:val="en"/>
        </w:rPr>
        <w:t xml:space="preserve"> </w:t>
      </w:r>
      <w:r w:rsidR="00B63D59" w:rsidRPr="00B63D59">
        <w:rPr>
          <w:rStyle w:val="hps"/>
          <w:color w:val="000000"/>
          <w:sz w:val="22"/>
          <w:szCs w:val="22"/>
          <w:lang w:val="en"/>
        </w:rPr>
        <w:t>the same parameters</w:t>
      </w:r>
      <w:r w:rsidR="00B63D59" w:rsidRPr="00B63D59">
        <w:rPr>
          <w:color w:val="000000"/>
          <w:sz w:val="22"/>
          <w:szCs w:val="22"/>
          <w:lang w:val="en"/>
        </w:rPr>
        <w:t xml:space="preserve"> </w:t>
      </w:r>
      <w:r w:rsidR="00B63D59" w:rsidRPr="00B63D59">
        <w:rPr>
          <w:rStyle w:val="hps"/>
          <w:color w:val="000000"/>
          <w:sz w:val="22"/>
          <w:szCs w:val="22"/>
          <w:lang w:val="en"/>
        </w:rPr>
        <w:t>on</w:t>
      </w:r>
      <w:r w:rsidR="00B63D59" w:rsidRPr="00B63D59">
        <w:rPr>
          <w:color w:val="000000"/>
          <w:sz w:val="22"/>
          <w:szCs w:val="22"/>
          <w:lang w:val="en"/>
        </w:rPr>
        <w:t xml:space="preserve"> </w:t>
      </w:r>
      <w:r w:rsidR="00B63D59" w:rsidRPr="00B63D59">
        <w:rPr>
          <w:rStyle w:val="hps"/>
          <w:color w:val="000000"/>
          <w:sz w:val="22"/>
          <w:szCs w:val="22"/>
          <w:lang w:val="en"/>
        </w:rPr>
        <w:t>different tables</w:t>
      </w:r>
      <w:r w:rsidR="00B63D59" w:rsidRPr="00B63D59">
        <w:rPr>
          <w:color w:val="000000"/>
          <w:sz w:val="22"/>
          <w:szCs w:val="22"/>
          <w:lang w:val="en"/>
        </w:rPr>
        <w:t xml:space="preserve">. </w:t>
      </w:r>
      <w:r w:rsidR="00B63D59" w:rsidRPr="00B63D59">
        <w:rPr>
          <w:rStyle w:val="hps"/>
          <w:color w:val="000000"/>
          <w:sz w:val="22"/>
          <w:szCs w:val="22"/>
          <w:lang w:val="en"/>
        </w:rPr>
        <w:t>There are 3</w:t>
      </w:r>
      <w:r w:rsidR="00B63D59" w:rsidRPr="00B63D59">
        <w:rPr>
          <w:color w:val="000000"/>
          <w:sz w:val="22"/>
          <w:szCs w:val="22"/>
          <w:lang w:val="en"/>
        </w:rPr>
        <w:t xml:space="preserve"> </w:t>
      </w:r>
      <w:r w:rsidR="00B63D59" w:rsidRPr="00B63D59">
        <w:rPr>
          <w:rStyle w:val="hps"/>
          <w:color w:val="000000"/>
          <w:sz w:val="22"/>
          <w:szCs w:val="22"/>
          <w:lang w:val="en"/>
        </w:rPr>
        <w:t>tables used</w:t>
      </w:r>
      <w:r w:rsidR="00B63D59" w:rsidRPr="00B63D59">
        <w:rPr>
          <w:color w:val="000000"/>
          <w:sz w:val="22"/>
          <w:szCs w:val="22"/>
          <w:lang w:val="en"/>
        </w:rPr>
        <w:t xml:space="preserve"> and they are </w:t>
      </w:r>
      <w:r w:rsidR="00B63D59" w:rsidRPr="00B63D59">
        <w:rPr>
          <w:rStyle w:val="hps"/>
          <w:color w:val="000000"/>
          <w:sz w:val="22"/>
          <w:szCs w:val="22"/>
          <w:lang w:val="en"/>
        </w:rPr>
        <w:t>called</w:t>
      </w:r>
      <w:r w:rsidR="00B63D59" w:rsidRPr="00B63D59">
        <w:rPr>
          <w:color w:val="000000"/>
          <w:sz w:val="22"/>
          <w:szCs w:val="22"/>
          <w:lang w:val="en"/>
        </w:rPr>
        <w:t xml:space="preserve"> </w:t>
      </w:r>
      <w:r w:rsidR="00B63D59" w:rsidRPr="00B63D59">
        <w:rPr>
          <w:rStyle w:val="hps"/>
          <w:color w:val="000000"/>
          <w:sz w:val="22"/>
          <w:szCs w:val="22"/>
          <w:lang w:val="en"/>
        </w:rPr>
        <w:t>data1</w:t>
      </w:r>
      <w:r w:rsidR="00B63D59" w:rsidRPr="00B63D59">
        <w:rPr>
          <w:color w:val="000000"/>
          <w:sz w:val="22"/>
          <w:szCs w:val="22"/>
          <w:lang w:val="en"/>
        </w:rPr>
        <w:t xml:space="preserve">, </w:t>
      </w:r>
      <w:r w:rsidR="00B63D59" w:rsidRPr="00B63D59">
        <w:rPr>
          <w:rStyle w:val="hps"/>
          <w:color w:val="000000"/>
          <w:sz w:val="22"/>
          <w:szCs w:val="22"/>
          <w:lang w:val="en"/>
        </w:rPr>
        <w:t>data2</w:t>
      </w:r>
      <w:r w:rsidR="00B63D59" w:rsidRPr="00B63D59">
        <w:rPr>
          <w:color w:val="000000"/>
          <w:sz w:val="22"/>
          <w:szCs w:val="22"/>
          <w:lang w:val="en"/>
        </w:rPr>
        <w:t xml:space="preserve">, </w:t>
      </w:r>
      <w:r w:rsidR="00B63D59" w:rsidRPr="00B63D59">
        <w:rPr>
          <w:rStyle w:val="hps"/>
          <w:color w:val="000000"/>
          <w:sz w:val="22"/>
          <w:szCs w:val="22"/>
          <w:lang w:val="en"/>
        </w:rPr>
        <w:t>and</w:t>
      </w:r>
      <w:r w:rsidR="00B63D59" w:rsidRPr="00B63D59">
        <w:rPr>
          <w:color w:val="000000"/>
          <w:sz w:val="22"/>
          <w:szCs w:val="22"/>
          <w:lang w:val="en"/>
        </w:rPr>
        <w:t xml:space="preserve"> </w:t>
      </w:r>
      <w:r w:rsidR="00B63D59" w:rsidRPr="00B63D59">
        <w:rPr>
          <w:rStyle w:val="hps"/>
          <w:color w:val="000000"/>
          <w:sz w:val="22"/>
          <w:szCs w:val="22"/>
          <w:lang w:val="en"/>
        </w:rPr>
        <w:t>data3</w:t>
      </w:r>
      <w:r w:rsidR="00B63D59" w:rsidRPr="00B63D59">
        <w:rPr>
          <w:color w:val="000000"/>
          <w:sz w:val="22"/>
          <w:szCs w:val="22"/>
          <w:lang w:val="en"/>
        </w:rPr>
        <w:t xml:space="preserve">. </w:t>
      </w:r>
      <w:r w:rsidR="00B63D59" w:rsidRPr="00B63D59">
        <w:rPr>
          <w:rStyle w:val="hps"/>
          <w:color w:val="000000"/>
          <w:sz w:val="22"/>
          <w:szCs w:val="22"/>
          <w:lang w:val="en"/>
        </w:rPr>
        <w:t>While the</w:t>
      </w:r>
      <w:r w:rsidR="00B63D59" w:rsidRPr="00B63D59">
        <w:rPr>
          <w:color w:val="000000"/>
          <w:sz w:val="22"/>
          <w:szCs w:val="22"/>
          <w:lang w:val="en"/>
        </w:rPr>
        <w:t xml:space="preserve"> </w:t>
      </w:r>
      <w:r w:rsidR="00B63D59" w:rsidRPr="00B63D59">
        <w:rPr>
          <w:rStyle w:val="hps"/>
          <w:color w:val="000000"/>
          <w:sz w:val="22"/>
          <w:szCs w:val="22"/>
          <w:lang w:val="en"/>
        </w:rPr>
        <w:t>parameters used</w:t>
      </w:r>
      <w:r w:rsidR="00B63D59" w:rsidRPr="00B63D59">
        <w:rPr>
          <w:color w:val="000000"/>
          <w:sz w:val="22"/>
          <w:szCs w:val="22"/>
          <w:lang w:val="en"/>
        </w:rPr>
        <w:t xml:space="preserve"> </w:t>
      </w:r>
      <w:r w:rsidR="00B63D59" w:rsidRPr="00B63D59">
        <w:rPr>
          <w:rStyle w:val="hps"/>
          <w:color w:val="000000"/>
          <w:sz w:val="22"/>
          <w:szCs w:val="22"/>
          <w:lang w:val="en"/>
        </w:rPr>
        <w:t>are the</w:t>
      </w:r>
      <w:r w:rsidR="00B63D59" w:rsidRPr="00B63D59">
        <w:rPr>
          <w:color w:val="000000"/>
          <w:sz w:val="22"/>
          <w:szCs w:val="22"/>
          <w:lang w:val="en"/>
        </w:rPr>
        <w:t xml:space="preserve"> </w:t>
      </w:r>
      <w:r w:rsidR="00B63D59" w:rsidRPr="00B63D59">
        <w:rPr>
          <w:rStyle w:val="hps"/>
          <w:color w:val="000000"/>
          <w:sz w:val="22"/>
          <w:szCs w:val="22"/>
          <w:lang w:val="en"/>
        </w:rPr>
        <w:t>minimum support</w:t>
      </w:r>
      <w:r w:rsidR="00B63D59" w:rsidRPr="00B63D59">
        <w:rPr>
          <w:color w:val="000000"/>
          <w:sz w:val="22"/>
          <w:szCs w:val="22"/>
          <w:lang w:val="en"/>
        </w:rPr>
        <w:t xml:space="preserve"> </w:t>
      </w:r>
      <w:r w:rsidR="00B63D59" w:rsidRPr="00B63D59">
        <w:rPr>
          <w:rStyle w:val="hps"/>
          <w:color w:val="000000"/>
          <w:sz w:val="22"/>
          <w:szCs w:val="22"/>
          <w:lang w:val="en"/>
        </w:rPr>
        <w:t>and minimum</w:t>
      </w:r>
      <w:r w:rsidR="00B63D59" w:rsidRPr="00B63D59">
        <w:rPr>
          <w:color w:val="000000"/>
          <w:sz w:val="22"/>
          <w:szCs w:val="22"/>
          <w:lang w:val="en"/>
        </w:rPr>
        <w:t xml:space="preserve"> </w:t>
      </w:r>
      <w:r w:rsidR="00B63D59" w:rsidRPr="00B63D59">
        <w:rPr>
          <w:rStyle w:val="hps"/>
          <w:color w:val="000000"/>
          <w:sz w:val="22"/>
          <w:szCs w:val="22"/>
          <w:lang w:val="en"/>
        </w:rPr>
        <w:t>confidence</w:t>
      </w:r>
      <w:r w:rsidR="00B63D59" w:rsidRPr="00B63D59">
        <w:rPr>
          <w:color w:val="000000"/>
          <w:sz w:val="22"/>
          <w:szCs w:val="22"/>
          <w:lang w:val="en"/>
        </w:rPr>
        <w:t xml:space="preserve">. </w:t>
      </w:r>
      <w:r w:rsidR="00B63D59" w:rsidRPr="00B63D59">
        <w:rPr>
          <w:rStyle w:val="hps"/>
          <w:color w:val="000000"/>
          <w:sz w:val="22"/>
          <w:szCs w:val="22"/>
          <w:lang w:val="en"/>
        </w:rPr>
        <w:t>The minimum</w:t>
      </w:r>
      <w:r w:rsidR="00B63D59" w:rsidRPr="00B63D59">
        <w:rPr>
          <w:color w:val="000000"/>
          <w:sz w:val="22"/>
          <w:szCs w:val="22"/>
          <w:lang w:val="en"/>
        </w:rPr>
        <w:t xml:space="preserve"> </w:t>
      </w:r>
      <w:r w:rsidR="00B63D59" w:rsidRPr="00B63D59">
        <w:rPr>
          <w:rStyle w:val="hps"/>
          <w:color w:val="000000"/>
          <w:sz w:val="22"/>
          <w:szCs w:val="22"/>
          <w:lang w:val="en"/>
        </w:rPr>
        <w:t>value of</w:t>
      </w:r>
      <w:r w:rsidR="00B63D59" w:rsidRPr="00B63D59">
        <w:rPr>
          <w:color w:val="000000"/>
          <w:sz w:val="22"/>
          <w:szCs w:val="22"/>
          <w:lang w:val="en"/>
        </w:rPr>
        <w:t xml:space="preserve"> </w:t>
      </w:r>
      <w:r w:rsidR="00B63D59" w:rsidRPr="00B63D59">
        <w:rPr>
          <w:rStyle w:val="hps"/>
          <w:color w:val="000000"/>
          <w:sz w:val="22"/>
          <w:szCs w:val="22"/>
          <w:lang w:val="en"/>
        </w:rPr>
        <w:t>the support</w:t>
      </w:r>
      <w:r w:rsidR="00B63D59" w:rsidRPr="00B63D59">
        <w:rPr>
          <w:color w:val="000000"/>
          <w:sz w:val="22"/>
          <w:szCs w:val="22"/>
          <w:lang w:val="en"/>
        </w:rPr>
        <w:t xml:space="preserve"> </w:t>
      </w:r>
      <w:r w:rsidR="00B63D59" w:rsidRPr="00B63D59">
        <w:rPr>
          <w:rStyle w:val="hps"/>
          <w:color w:val="000000"/>
          <w:sz w:val="22"/>
          <w:szCs w:val="22"/>
          <w:lang w:val="en"/>
        </w:rPr>
        <w:t>includes</w:t>
      </w:r>
      <w:r w:rsidR="00B63D59" w:rsidRPr="00B63D59">
        <w:rPr>
          <w:color w:val="000000"/>
          <w:sz w:val="22"/>
          <w:szCs w:val="22"/>
          <w:lang w:val="en"/>
        </w:rPr>
        <w:t xml:space="preserve"> </w:t>
      </w:r>
      <w:r w:rsidR="00B63D59" w:rsidRPr="00B63D59">
        <w:rPr>
          <w:rStyle w:val="hps"/>
          <w:color w:val="000000"/>
          <w:sz w:val="22"/>
          <w:szCs w:val="22"/>
          <w:lang w:val="en"/>
        </w:rPr>
        <w:t>25</w:t>
      </w:r>
      <w:r w:rsidR="00B63D59" w:rsidRPr="00B63D59">
        <w:rPr>
          <w:color w:val="000000"/>
          <w:sz w:val="22"/>
          <w:szCs w:val="22"/>
          <w:lang w:val="en"/>
        </w:rPr>
        <w:t xml:space="preserve">%, </w:t>
      </w:r>
      <w:r w:rsidR="00B63D59" w:rsidRPr="00B63D59">
        <w:rPr>
          <w:rStyle w:val="hps"/>
          <w:color w:val="000000"/>
          <w:sz w:val="22"/>
          <w:szCs w:val="22"/>
          <w:lang w:val="en"/>
        </w:rPr>
        <w:t>35</w:t>
      </w:r>
      <w:r w:rsidR="00B63D59" w:rsidRPr="00B63D59">
        <w:rPr>
          <w:color w:val="000000"/>
          <w:sz w:val="22"/>
          <w:szCs w:val="22"/>
          <w:lang w:val="en"/>
        </w:rPr>
        <w:t xml:space="preserve">%, </w:t>
      </w:r>
      <w:r w:rsidR="00B63D59" w:rsidRPr="00B63D59">
        <w:rPr>
          <w:rStyle w:val="hps"/>
          <w:color w:val="000000"/>
          <w:sz w:val="22"/>
          <w:szCs w:val="22"/>
          <w:lang w:val="en"/>
        </w:rPr>
        <w:t>and</w:t>
      </w:r>
      <w:r w:rsidR="00B63D59" w:rsidRPr="00B63D59">
        <w:rPr>
          <w:color w:val="000000"/>
          <w:sz w:val="22"/>
          <w:szCs w:val="22"/>
          <w:lang w:val="en"/>
        </w:rPr>
        <w:t xml:space="preserve"> </w:t>
      </w:r>
      <w:r w:rsidR="00B63D59" w:rsidRPr="00B63D59">
        <w:rPr>
          <w:rStyle w:val="hps"/>
          <w:color w:val="000000"/>
          <w:sz w:val="22"/>
          <w:szCs w:val="22"/>
          <w:lang w:val="en"/>
        </w:rPr>
        <w:t>40</w:t>
      </w:r>
      <w:r w:rsidR="00B63D59" w:rsidRPr="00B63D59">
        <w:rPr>
          <w:color w:val="000000"/>
          <w:sz w:val="22"/>
          <w:szCs w:val="22"/>
          <w:lang w:val="en"/>
        </w:rPr>
        <w:t xml:space="preserve">%. </w:t>
      </w:r>
      <w:r w:rsidR="00B63D59" w:rsidRPr="00B63D59">
        <w:rPr>
          <w:rStyle w:val="hps"/>
          <w:color w:val="000000"/>
          <w:sz w:val="22"/>
          <w:szCs w:val="22"/>
          <w:lang w:val="en"/>
        </w:rPr>
        <w:t>While the</w:t>
      </w:r>
      <w:r w:rsidR="00B63D59" w:rsidRPr="00B63D59">
        <w:rPr>
          <w:color w:val="000000"/>
          <w:sz w:val="22"/>
          <w:szCs w:val="22"/>
          <w:lang w:val="en"/>
        </w:rPr>
        <w:t xml:space="preserve"> </w:t>
      </w:r>
      <w:r w:rsidR="00B63D59" w:rsidRPr="00B63D59">
        <w:rPr>
          <w:rStyle w:val="hps"/>
          <w:color w:val="000000"/>
          <w:sz w:val="22"/>
          <w:szCs w:val="22"/>
          <w:lang w:val="en"/>
        </w:rPr>
        <w:t>minimum</w:t>
      </w:r>
      <w:r w:rsidR="00B63D59" w:rsidRPr="00B63D59">
        <w:rPr>
          <w:color w:val="000000"/>
          <w:sz w:val="22"/>
          <w:szCs w:val="22"/>
          <w:lang w:val="en"/>
        </w:rPr>
        <w:t xml:space="preserve"> </w:t>
      </w:r>
      <w:r w:rsidR="00B63D59" w:rsidRPr="00B63D59">
        <w:rPr>
          <w:rStyle w:val="hps"/>
          <w:color w:val="000000"/>
          <w:sz w:val="22"/>
          <w:szCs w:val="22"/>
          <w:lang w:val="en"/>
        </w:rPr>
        <w:t>confidence</w:t>
      </w:r>
      <w:r w:rsidR="00B63D59" w:rsidRPr="00B63D59">
        <w:rPr>
          <w:color w:val="000000"/>
          <w:sz w:val="22"/>
          <w:szCs w:val="22"/>
          <w:lang w:val="en"/>
        </w:rPr>
        <w:t xml:space="preserve"> </w:t>
      </w:r>
      <w:r w:rsidR="00B63D59" w:rsidRPr="00B63D59">
        <w:rPr>
          <w:rStyle w:val="hps"/>
          <w:color w:val="000000"/>
          <w:sz w:val="22"/>
          <w:szCs w:val="22"/>
          <w:lang w:val="en"/>
        </w:rPr>
        <w:t>value</w:t>
      </w:r>
      <w:r w:rsidR="00B63D59" w:rsidRPr="00B63D59">
        <w:rPr>
          <w:color w:val="000000"/>
          <w:sz w:val="22"/>
          <w:szCs w:val="22"/>
          <w:lang w:val="en"/>
        </w:rPr>
        <w:t xml:space="preserve"> </w:t>
      </w:r>
      <w:r w:rsidR="00B63D59" w:rsidRPr="00B63D59">
        <w:rPr>
          <w:rStyle w:val="hps"/>
          <w:color w:val="000000"/>
          <w:sz w:val="22"/>
          <w:szCs w:val="22"/>
          <w:lang w:val="en"/>
        </w:rPr>
        <w:t>entered</w:t>
      </w:r>
      <w:r w:rsidR="00B63D59" w:rsidRPr="00B63D59">
        <w:rPr>
          <w:color w:val="000000"/>
          <w:sz w:val="22"/>
          <w:szCs w:val="22"/>
          <w:lang w:val="en"/>
        </w:rPr>
        <w:t xml:space="preserve"> </w:t>
      </w:r>
      <w:r w:rsidR="00B63D59" w:rsidRPr="00B63D59">
        <w:rPr>
          <w:rStyle w:val="hps"/>
          <w:color w:val="000000"/>
          <w:sz w:val="22"/>
          <w:szCs w:val="22"/>
          <w:lang w:val="en"/>
        </w:rPr>
        <w:t>is</w:t>
      </w:r>
      <w:r w:rsidR="00B63D59" w:rsidRPr="00B63D59">
        <w:rPr>
          <w:color w:val="000000"/>
          <w:sz w:val="22"/>
          <w:szCs w:val="22"/>
          <w:lang w:val="en"/>
        </w:rPr>
        <w:t xml:space="preserve"> </w:t>
      </w:r>
      <w:r w:rsidR="00B63D59" w:rsidRPr="00B63D59">
        <w:rPr>
          <w:rStyle w:val="hps"/>
          <w:color w:val="000000"/>
          <w:sz w:val="22"/>
          <w:szCs w:val="22"/>
          <w:lang w:val="en"/>
        </w:rPr>
        <w:t>65</w:t>
      </w:r>
      <w:r w:rsidR="00B63D59" w:rsidRPr="00B63D59">
        <w:rPr>
          <w:color w:val="000000"/>
          <w:sz w:val="22"/>
          <w:szCs w:val="22"/>
          <w:lang w:val="en"/>
        </w:rPr>
        <w:t>%.</w:t>
      </w:r>
    </w:p>
    <w:p w14:paraId="1F76D0AF" w14:textId="4FF251B7" w:rsidR="005B1E00" w:rsidRDefault="00B63D59" w:rsidP="0013674B">
      <w:pPr>
        <w:pStyle w:val="BodytextIndented"/>
        <w:rPr>
          <w:lang w:val="en"/>
        </w:rPr>
      </w:pPr>
      <w:r w:rsidRPr="00601022">
        <w:rPr>
          <w:rStyle w:val="hps"/>
          <w:lang w:val="en"/>
        </w:rPr>
        <w:t>The results of trials</w:t>
      </w:r>
      <w:r w:rsidRPr="00601022">
        <w:rPr>
          <w:lang w:val="en"/>
        </w:rPr>
        <w:t xml:space="preserve"> </w:t>
      </w:r>
      <w:r w:rsidRPr="00601022">
        <w:rPr>
          <w:rStyle w:val="hps"/>
          <w:lang w:val="en"/>
        </w:rPr>
        <w:t>for</w:t>
      </w:r>
      <w:r w:rsidRPr="00601022">
        <w:rPr>
          <w:lang w:val="en"/>
        </w:rPr>
        <w:t xml:space="preserve"> </w:t>
      </w:r>
      <w:r w:rsidRPr="00601022">
        <w:rPr>
          <w:rStyle w:val="hps"/>
          <w:lang w:val="en"/>
        </w:rPr>
        <w:t>each</w:t>
      </w:r>
      <w:r w:rsidRPr="00601022">
        <w:rPr>
          <w:lang w:val="en"/>
        </w:rPr>
        <w:t xml:space="preserve"> </w:t>
      </w:r>
      <w:r w:rsidRPr="00601022">
        <w:rPr>
          <w:rStyle w:val="hps"/>
          <w:lang w:val="en"/>
        </w:rPr>
        <w:t>table</w:t>
      </w:r>
      <w:r w:rsidRPr="00601022">
        <w:rPr>
          <w:lang w:val="en"/>
        </w:rPr>
        <w:t xml:space="preserve"> </w:t>
      </w:r>
      <w:r w:rsidRPr="00601022">
        <w:rPr>
          <w:rStyle w:val="hps"/>
          <w:lang w:val="en"/>
        </w:rPr>
        <w:t>can be seen in</w:t>
      </w:r>
      <w:r w:rsidRPr="00601022">
        <w:rPr>
          <w:lang w:val="en"/>
        </w:rPr>
        <w:t xml:space="preserve"> </w:t>
      </w:r>
      <w:r w:rsidRPr="00601022">
        <w:rPr>
          <w:rStyle w:val="hps"/>
          <w:lang w:val="en"/>
        </w:rPr>
        <w:t>the following table</w:t>
      </w:r>
      <w:r w:rsidRPr="00601022">
        <w:rPr>
          <w:lang w:val="en"/>
        </w:rPr>
        <w:t>.</w:t>
      </w:r>
    </w:p>
    <w:p w14:paraId="1E35B93E" w14:textId="77777777" w:rsidR="0013674B" w:rsidRDefault="0013674B" w:rsidP="0013674B">
      <w:pPr>
        <w:pStyle w:val="BodytextIndented"/>
        <w:rPr>
          <w:lang w:val="en"/>
        </w:rPr>
      </w:pPr>
    </w:p>
    <w:p w14:paraId="142D1709" w14:textId="5469C4FE" w:rsidR="000A0A51" w:rsidRPr="000A0A51" w:rsidRDefault="000A0A51" w:rsidP="000A0A51">
      <w:pPr>
        <w:pStyle w:val="BodyText0"/>
        <w:jc w:val="center"/>
        <w:rPr>
          <w:color w:val="000000"/>
          <w:sz w:val="24"/>
          <w:szCs w:val="24"/>
          <w:lang w:val="en"/>
        </w:rPr>
      </w:pPr>
      <w:r w:rsidRPr="00FA2785">
        <w:rPr>
          <w:b/>
          <w:sz w:val="22"/>
          <w:szCs w:val="22"/>
        </w:rPr>
        <w:t xml:space="preserve">Table </w:t>
      </w:r>
      <w:r>
        <w:rPr>
          <w:b/>
          <w:sz w:val="22"/>
          <w:szCs w:val="22"/>
          <w:lang w:val="en-US"/>
        </w:rPr>
        <w:t>2</w:t>
      </w:r>
      <w:r w:rsidRPr="00FA2785">
        <w:rPr>
          <w:b/>
          <w:sz w:val="22"/>
          <w:szCs w:val="22"/>
        </w:rPr>
        <w:t>.</w:t>
      </w:r>
      <w:r>
        <w:rPr>
          <w:b/>
          <w:sz w:val="22"/>
          <w:szCs w:val="22"/>
          <w:lang w:val="en-US"/>
        </w:rPr>
        <w:t xml:space="preserve"> </w:t>
      </w:r>
      <w:r w:rsidRPr="00F629F5">
        <w:rPr>
          <w:rStyle w:val="hps"/>
          <w:color w:val="000000"/>
          <w:sz w:val="22"/>
          <w:szCs w:val="22"/>
          <w:lang w:val="en"/>
        </w:rPr>
        <w:t>T</w:t>
      </w:r>
      <w:r w:rsidRPr="000A0A51">
        <w:rPr>
          <w:rStyle w:val="hps"/>
          <w:lang w:val="en"/>
        </w:rPr>
        <w:t xml:space="preserve"> </w:t>
      </w:r>
      <w:r w:rsidRPr="00601022">
        <w:rPr>
          <w:rStyle w:val="hps"/>
          <w:lang w:val="en"/>
        </w:rPr>
        <w:t>The results of trials</w:t>
      </w:r>
      <w:r w:rsidRPr="00601022">
        <w:rPr>
          <w:lang w:val="en"/>
        </w:rPr>
        <w:t xml:space="preserve"> </w:t>
      </w:r>
      <w:r w:rsidRPr="00601022">
        <w:rPr>
          <w:rStyle w:val="hps"/>
          <w:lang w:val="en"/>
        </w:rPr>
        <w:t>for</w:t>
      </w:r>
      <w:r w:rsidRPr="00601022">
        <w:rPr>
          <w:lang w:val="en"/>
        </w:rPr>
        <w:t xml:space="preserve"> </w:t>
      </w:r>
      <w:r w:rsidRPr="00601022">
        <w:rPr>
          <w:rStyle w:val="hps"/>
          <w:lang w:val="en"/>
        </w:rPr>
        <w:t>each</w:t>
      </w:r>
      <w:r w:rsidRPr="00601022">
        <w:rPr>
          <w:lang w:val="en"/>
        </w:rPr>
        <w:t xml:space="preserve"> </w:t>
      </w:r>
      <w:r>
        <w:rPr>
          <w:rStyle w:val="hps"/>
          <w:lang w:val="en"/>
        </w:rPr>
        <w:t>data</w:t>
      </w:r>
    </w:p>
    <w:tbl>
      <w:tblPr>
        <w:tblW w:w="0" w:type="auto"/>
        <w:jc w:val="center"/>
        <w:tblLook w:val="01E0" w:firstRow="1" w:lastRow="1" w:firstColumn="1" w:lastColumn="1" w:noHBand="0" w:noVBand="0"/>
      </w:tblPr>
      <w:tblGrid>
        <w:gridCol w:w="1908"/>
        <w:gridCol w:w="1080"/>
        <w:gridCol w:w="1080"/>
        <w:gridCol w:w="1080"/>
      </w:tblGrid>
      <w:tr w:rsidR="00B63D59" w:rsidRPr="00601022" w14:paraId="36940BE5" w14:textId="77777777" w:rsidTr="005B1E00">
        <w:trPr>
          <w:trHeight w:val="397"/>
          <w:jc w:val="center"/>
        </w:trPr>
        <w:tc>
          <w:tcPr>
            <w:tcW w:w="1908" w:type="dxa"/>
            <w:tcBorders>
              <w:top w:val="single" w:sz="4" w:space="0" w:color="auto"/>
              <w:bottom w:val="single" w:sz="4" w:space="0" w:color="auto"/>
            </w:tcBorders>
            <w:vAlign w:val="center"/>
          </w:tcPr>
          <w:p w14:paraId="05EDF417" w14:textId="77777777" w:rsidR="00B63D59" w:rsidRPr="00601022" w:rsidRDefault="00B63D59" w:rsidP="00B60771">
            <w:pPr>
              <w:jc w:val="both"/>
              <w:rPr>
                <w:b/>
                <w:color w:val="000000"/>
                <w:lang w:val="sv-SE"/>
              </w:rPr>
            </w:pPr>
            <w:r w:rsidRPr="00601022">
              <w:rPr>
                <w:b/>
                <w:color w:val="000000"/>
                <w:lang w:val="sv-SE"/>
              </w:rPr>
              <w:t>Minimum Support</w:t>
            </w:r>
          </w:p>
        </w:tc>
        <w:tc>
          <w:tcPr>
            <w:tcW w:w="1080" w:type="dxa"/>
            <w:tcBorders>
              <w:top w:val="single" w:sz="4" w:space="0" w:color="auto"/>
              <w:bottom w:val="single" w:sz="4" w:space="0" w:color="auto"/>
            </w:tcBorders>
            <w:vAlign w:val="center"/>
          </w:tcPr>
          <w:p w14:paraId="14B9D84C" w14:textId="77777777" w:rsidR="00B63D59" w:rsidRPr="00601022" w:rsidRDefault="00B63D59" w:rsidP="00B60771">
            <w:pPr>
              <w:jc w:val="both"/>
              <w:rPr>
                <w:b/>
                <w:color w:val="000000"/>
                <w:lang w:val="sv-SE"/>
              </w:rPr>
            </w:pPr>
            <w:r w:rsidRPr="00601022">
              <w:rPr>
                <w:b/>
                <w:color w:val="000000"/>
                <w:lang w:val="sv-SE"/>
              </w:rPr>
              <w:t>25%</w:t>
            </w:r>
          </w:p>
        </w:tc>
        <w:tc>
          <w:tcPr>
            <w:tcW w:w="1080" w:type="dxa"/>
            <w:tcBorders>
              <w:top w:val="single" w:sz="4" w:space="0" w:color="auto"/>
              <w:bottom w:val="single" w:sz="4" w:space="0" w:color="auto"/>
            </w:tcBorders>
            <w:vAlign w:val="center"/>
          </w:tcPr>
          <w:p w14:paraId="38AB8917" w14:textId="77777777" w:rsidR="00B63D59" w:rsidRPr="00601022" w:rsidRDefault="00B63D59" w:rsidP="00B60771">
            <w:pPr>
              <w:jc w:val="both"/>
              <w:rPr>
                <w:b/>
                <w:color w:val="000000"/>
                <w:lang w:val="sv-SE"/>
              </w:rPr>
            </w:pPr>
            <w:r w:rsidRPr="00601022">
              <w:rPr>
                <w:b/>
                <w:color w:val="000000"/>
                <w:lang w:val="sv-SE"/>
              </w:rPr>
              <w:t>35%</w:t>
            </w:r>
          </w:p>
        </w:tc>
        <w:tc>
          <w:tcPr>
            <w:tcW w:w="1080" w:type="dxa"/>
            <w:tcBorders>
              <w:top w:val="single" w:sz="4" w:space="0" w:color="auto"/>
              <w:bottom w:val="single" w:sz="4" w:space="0" w:color="auto"/>
            </w:tcBorders>
            <w:vAlign w:val="center"/>
          </w:tcPr>
          <w:p w14:paraId="27B71B03" w14:textId="77777777" w:rsidR="00B63D59" w:rsidRPr="00601022" w:rsidRDefault="00B63D59" w:rsidP="00B60771">
            <w:pPr>
              <w:jc w:val="both"/>
              <w:rPr>
                <w:b/>
                <w:color w:val="000000"/>
                <w:lang w:val="sv-SE"/>
              </w:rPr>
            </w:pPr>
            <w:r w:rsidRPr="00601022">
              <w:rPr>
                <w:b/>
                <w:color w:val="000000"/>
                <w:lang w:val="sv-SE"/>
              </w:rPr>
              <w:t>40%</w:t>
            </w:r>
          </w:p>
        </w:tc>
      </w:tr>
      <w:tr w:rsidR="00B63D59" w:rsidRPr="00601022" w14:paraId="0D44AA5E" w14:textId="77777777" w:rsidTr="005B1E00">
        <w:trPr>
          <w:trHeight w:val="397"/>
          <w:jc w:val="center"/>
        </w:trPr>
        <w:tc>
          <w:tcPr>
            <w:tcW w:w="1908" w:type="dxa"/>
            <w:tcBorders>
              <w:top w:val="single" w:sz="4" w:space="0" w:color="auto"/>
            </w:tcBorders>
            <w:vAlign w:val="center"/>
          </w:tcPr>
          <w:p w14:paraId="689926CE" w14:textId="1994DA02" w:rsidR="00B63D59" w:rsidRPr="00C33120" w:rsidRDefault="00B63D59" w:rsidP="00B60771">
            <w:pPr>
              <w:jc w:val="both"/>
              <w:rPr>
                <w:bCs/>
                <w:color w:val="000000"/>
                <w:lang w:val="sv-SE"/>
              </w:rPr>
            </w:pPr>
            <w:r w:rsidRPr="00C33120">
              <w:rPr>
                <w:rStyle w:val="hps"/>
                <w:rFonts w:eastAsia="MS Mincho"/>
                <w:bCs/>
                <w:color w:val="000000"/>
                <w:lang w:val="en"/>
              </w:rPr>
              <w:t>processing time</w:t>
            </w:r>
            <w:r w:rsidRPr="00C33120">
              <w:rPr>
                <w:bCs/>
                <w:color w:val="000000"/>
                <w:lang w:val="sv-SE"/>
              </w:rPr>
              <w:t xml:space="preserve"> (</w:t>
            </w:r>
            <w:r w:rsidR="00C33120">
              <w:rPr>
                <w:bCs/>
                <w:color w:val="000000"/>
                <w:lang w:val="sv-SE"/>
              </w:rPr>
              <w:t>second</w:t>
            </w:r>
            <w:r w:rsidRPr="00C33120">
              <w:rPr>
                <w:bCs/>
                <w:color w:val="000000"/>
                <w:lang w:val="sv-SE"/>
              </w:rPr>
              <w:t>)</w:t>
            </w:r>
          </w:p>
        </w:tc>
        <w:tc>
          <w:tcPr>
            <w:tcW w:w="1080" w:type="dxa"/>
            <w:tcBorders>
              <w:top w:val="single" w:sz="4" w:space="0" w:color="auto"/>
            </w:tcBorders>
            <w:vAlign w:val="center"/>
          </w:tcPr>
          <w:p w14:paraId="5672AC23" w14:textId="77777777" w:rsidR="00B63D59" w:rsidRPr="00601022" w:rsidRDefault="00B63D59" w:rsidP="00B60771">
            <w:pPr>
              <w:jc w:val="both"/>
              <w:rPr>
                <w:color w:val="000000"/>
                <w:lang w:val="sv-SE"/>
              </w:rPr>
            </w:pPr>
            <w:r w:rsidRPr="00601022">
              <w:rPr>
                <w:color w:val="000000"/>
                <w:lang w:val="sv-SE"/>
              </w:rPr>
              <w:t>8,80</w:t>
            </w:r>
          </w:p>
        </w:tc>
        <w:tc>
          <w:tcPr>
            <w:tcW w:w="1080" w:type="dxa"/>
            <w:tcBorders>
              <w:top w:val="single" w:sz="4" w:space="0" w:color="auto"/>
            </w:tcBorders>
            <w:vAlign w:val="center"/>
          </w:tcPr>
          <w:p w14:paraId="0842ABDC" w14:textId="77777777" w:rsidR="00B63D59" w:rsidRPr="00601022" w:rsidRDefault="00B63D59" w:rsidP="00B60771">
            <w:pPr>
              <w:jc w:val="both"/>
              <w:rPr>
                <w:color w:val="000000"/>
                <w:lang w:val="sv-SE"/>
              </w:rPr>
            </w:pPr>
            <w:r w:rsidRPr="00601022">
              <w:rPr>
                <w:color w:val="000000"/>
                <w:lang w:val="sv-SE"/>
              </w:rPr>
              <w:t>5,86</w:t>
            </w:r>
          </w:p>
        </w:tc>
        <w:tc>
          <w:tcPr>
            <w:tcW w:w="1080" w:type="dxa"/>
            <w:tcBorders>
              <w:top w:val="single" w:sz="4" w:space="0" w:color="auto"/>
            </w:tcBorders>
            <w:vAlign w:val="center"/>
          </w:tcPr>
          <w:p w14:paraId="00C7D50B" w14:textId="77777777" w:rsidR="00B63D59" w:rsidRPr="00601022" w:rsidRDefault="00B63D59" w:rsidP="00B60771">
            <w:pPr>
              <w:jc w:val="both"/>
              <w:rPr>
                <w:color w:val="000000"/>
                <w:lang w:val="sv-SE"/>
              </w:rPr>
            </w:pPr>
            <w:r w:rsidRPr="00601022">
              <w:rPr>
                <w:color w:val="000000"/>
                <w:lang w:val="sv-SE"/>
              </w:rPr>
              <w:t>1,187</w:t>
            </w:r>
          </w:p>
        </w:tc>
      </w:tr>
      <w:tr w:rsidR="00B63D59" w:rsidRPr="00601022" w14:paraId="028CC934" w14:textId="77777777" w:rsidTr="005B1E00">
        <w:trPr>
          <w:trHeight w:val="397"/>
          <w:jc w:val="center"/>
        </w:trPr>
        <w:tc>
          <w:tcPr>
            <w:tcW w:w="1908" w:type="dxa"/>
            <w:vAlign w:val="center"/>
          </w:tcPr>
          <w:p w14:paraId="1E488170" w14:textId="77777777" w:rsidR="00B63D59" w:rsidRPr="00C33120" w:rsidRDefault="00B63D59" w:rsidP="00B60771">
            <w:pPr>
              <w:jc w:val="both"/>
              <w:rPr>
                <w:bCs/>
                <w:color w:val="000000"/>
                <w:lang w:val="sv-SE"/>
              </w:rPr>
            </w:pPr>
            <w:r w:rsidRPr="00C33120">
              <w:rPr>
                <w:bCs/>
                <w:color w:val="000000"/>
                <w:lang w:val="sv-SE"/>
              </w:rPr>
              <w:t>Num of candidat</w:t>
            </w:r>
          </w:p>
        </w:tc>
        <w:tc>
          <w:tcPr>
            <w:tcW w:w="1080" w:type="dxa"/>
            <w:vAlign w:val="center"/>
          </w:tcPr>
          <w:p w14:paraId="5E9A67E3" w14:textId="77777777" w:rsidR="00B63D59" w:rsidRPr="00601022" w:rsidRDefault="00B63D59" w:rsidP="00B60771">
            <w:pPr>
              <w:jc w:val="both"/>
              <w:rPr>
                <w:color w:val="000000"/>
                <w:lang w:val="sv-SE"/>
              </w:rPr>
            </w:pPr>
            <w:r w:rsidRPr="00601022">
              <w:rPr>
                <w:color w:val="000000"/>
                <w:lang w:val="sv-SE"/>
              </w:rPr>
              <w:t>4</w:t>
            </w:r>
          </w:p>
        </w:tc>
        <w:tc>
          <w:tcPr>
            <w:tcW w:w="1080" w:type="dxa"/>
            <w:vAlign w:val="center"/>
          </w:tcPr>
          <w:p w14:paraId="64904884" w14:textId="77777777" w:rsidR="00B63D59" w:rsidRPr="00601022" w:rsidRDefault="00B63D59" w:rsidP="00B60771">
            <w:pPr>
              <w:jc w:val="both"/>
              <w:rPr>
                <w:color w:val="000000"/>
                <w:lang w:val="sv-SE"/>
              </w:rPr>
            </w:pPr>
            <w:r w:rsidRPr="00601022">
              <w:rPr>
                <w:color w:val="000000"/>
                <w:lang w:val="sv-SE"/>
              </w:rPr>
              <w:t>3</w:t>
            </w:r>
          </w:p>
        </w:tc>
        <w:tc>
          <w:tcPr>
            <w:tcW w:w="1080" w:type="dxa"/>
            <w:vAlign w:val="center"/>
          </w:tcPr>
          <w:p w14:paraId="0E3AD868" w14:textId="77777777" w:rsidR="00B63D59" w:rsidRPr="00601022" w:rsidRDefault="00B63D59" w:rsidP="00B60771">
            <w:pPr>
              <w:jc w:val="both"/>
              <w:rPr>
                <w:color w:val="000000"/>
                <w:lang w:val="sv-SE"/>
              </w:rPr>
            </w:pPr>
            <w:r w:rsidRPr="00601022">
              <w:rPr>
                <w:color w:val="000000"/>
                <w:lang w:val="sv-SE"/>
              </w:rPr>
              <w:t>3</w:t>
            </w:r>
          </w:p>
        </w:tc>
      </w:tr>
      <w:tr w:rsidR="00B63D59" w:rsidRPr="00601022" w14:paraId="6D3C079F" w14:textId="77777777" w:rsidTr="005B1E00">
        <w:trPr>
          <w:trHeight w:val="397"/>
          <w:jc w:val="center"/>
        </w:trPr>
        <w:tc>
          <w:tcPr>
            <w:tcW w:w="1908" w:type="dxa"/>
            <w:vAlign w:val="center"/>
          </w:tcPr>
          <w:p w14:paraId="6E0F84F0" w14:textId="0045280C" w:rsidR="00B63D59" w:rsidRPr="00C33120" w:rsidRDefault="00B63D59" w:rsidP="00B60771">
            <w:pPr>
              <w:jc w:val="both"/>
              <w:rPr>
                <w:bCs/>
                <w:color w:val="000000"/>
                <w:lang w:val="sv-SE"/>
              </w:rPr>
            </w:pPr>
            <w:r w:rsidRPr="00C33120">
              <w:rPr>
                <w:bCs/>
                <w:color w:val="000000"/>
                <w:lang w:val="sv-SE"/>
              </w:rPr>
              <w:t xml:space="preserve">Num of </w:t>
            </w:r>
            <w:r w:rsidR="00C33120">
              <w:rPr>
                <w:bCs/>
                <w:color w:val="000000"/>
                <w:lang w:val="sv-SE"/>
              </w:rPr>
              <w:t>f</w:t>
            </w:r>
            <w:r w:rsidRPr="00C33120">
              <w:rPr>
                <w:bCs/>
                <w:color w:val="000000"/>
                <w:lang w:val="sv-SE"/>
              </w:rPr>
              <w:t>requent</w:t>
            </w:r>
          </w:p>
        </w:tc>
        <w:tc>
          <w:tcPr>
            <w:tcW w:w="1080" w:type="dxa"/>
            <w:vAlign w:val="center"/>
          </w:tcPr>
          <w:p w14:paraId="646BDC1B" w14:textId="77777777" w:rsidR="00B63D59" w:rsidRPr="00601022" w:rsidRDefault="00B63D59" w:rsidP="00B60771">
            <w:pPr>
              <w:jc w:val="both"/>
              <w:rPr>
                <w:color w:val="000000"/>
                <w:lang w:val="sv-SE"/>
              </w:rPr>
            </w:pPr>
            <w:r w:rsidRPr="00601022">
              <w:rPr>
                <w:color w:val="000000"/>
                <w:lang w:val="sv-SE"/>
              </w:rPr>
              <w:t>3</w:t>
            </w:r>
          </w:p>
        </w:tc>
        <w:tc>
          <w:tcPr>
            <w:tcW w:w="1080" w:type="dxa"/>
            <w:vAlign w:val="center"/>
          </w:tcPr>
          <w:p w14:paraId="18E7DE63" w14:textId="77777777" w:rsidR="00B63D59" w:rsidRPr="00601022" w:rsidRDefault="00B63D59" w:rsidP="00B60771">
            <w:pPr>
              <w:jc w:val="both"/>
              <w:rPr>
                <w:color w:val="000000"/>
                <w:lang w:val="sv-SE"/>
              </w:rPr>
            </w:pPr>
            <w:r w:rsidRPr="00601022">
              <w:rPr>
                <w:color w:val="000000"/>
                <w:lang w:val="sv-SE"/>
              </w:rPr>
              <w:t>2</w:t>
            </w:r>
          </w:p>
        </w:tc>
        <w:tc>
          <w:tcPr>
            <w:tcW w:w="1080" w:type="dxa"/>
            <w:vAlign w:val="center"/>
          </w:tcPr>
          <w:p w14:paraId="124B48FF" w14:textId="77777777" w:rsidR="00B63D59" w:rsidRPr="00601022" w:rsidRDefault="00B63D59" w:rsidP="00B60771">
            <w:pPr>
              <w:jc w:val="both"/>
              <w:rPr>
                <w:color w:val="000000"/>
                <w:lang w:val="sv-SE"/>
              </w:rPr>
            </w:pPr>
            <w:r w:rsidRPr="00601022">
              <w:rPr>
                <w:color w:val="000000"/>
                <w:lang w:val="sv-SE"/>
              </w:rPr>
              <w:t>2</w:t>
            </w:r>
          </w:p>
        </w:tc>
      </w:tr>
      <w:tr w:rsidR="00B63D59" w:rsidRPr="00601022" w14:paraId="36A80F5B" w14:textId="77777777" w:rsidTr="005B1E00">
        <w:trPr>
          <w:trHeight w:val="397"/>
          <w:jc w:val="center"/>
        </w:trPr>
        <w:tc>
          <w:tcPr>
            <w:tcW w:w="1908" w:type="dxa"/>
            <w:tcBorders>
              <w:bottom w:val="single" w:sz="4" w:space="0" w:color="auto"/>
            </w:tcBorders>
            <w:vAlign w:val="center"/>
          </w:tcPr>
          <w:p w14:paraId="32FD4650" w14:textId="77777777" w:rsidR="00B63D59" w:rsidRPr="00C33120" w:rsidRDefault="00B63D59" w:rsidP="00B60771">
            <w:pPr>
              <w:jc w:val="both"/>
              <w:rPr>
                <w:bCs/>
                <w:color w:val="000000"/>
              </w:rPr>
            </w:pPr>
            <w:r w:rsidRPr="00C33120">
              <w:rPr>
                <w:bCs/>
                <w:color w:val="000000"/>
                <w:lang w:val="sv-SE"/>
              </w:rPr>
              <w:t>Num of rules</w:t>
            </w:r>
          </w:p>
        </w:tc>
        <w:tc>
          <w:tcPr>
            <w:tcW w:w="1080" w:type="dxa"/>
            <w:tcBorders>
              <w:bottom w:val="single" w:sz="4" w:space="0" w:color="auto"/>
            </w:tcBorders>
            <w:vAlign w:val="center"/>
          </w:tcPr>
          <w:p w14:paraId="397F461A" w14:textId="77777777" w:rsidR="00B63D59" w:rsidRPr="00601022" w:rsidRDefault="00B63D59" w:rsidP="00B60771">
            <w:pPr>
              <w:jc w:val="both"/>
              <w:rPr>
                <w:color w:val="000000"/>
              </w:rPr>
            </w:pPr>
            <w:r w:rsidRPr="00601022">
              <w:rPr>
                <w:color w:val="000000"/>
              </w:rPr>
              <w:t>286</w:t>
            </w:r>
          </w:p>
        </w:tc>
        <w:tc>
          <w:tcPr>
            <w:tcW w:w="1080" w:type="dxa"/>
            <w:tcBorders>
              <w:bottom w:val="single" w:sz="4" w:space="0" w:color="auto"/>
            </w:tcBorders>
            <w:vAlign w:val="center"/>
          </w:tcPr>
          <w:p w14:paraId="62B12185" w14:textId="77777777" w:rsidR="00B63D59" w:rsidRPr="00601022" w:rsidRDefault="00B63D59" w:rsidP="00B60771">
            <w:pPr>
              <w:jc w:val="both"/>
              <w:rPr>
                <w:color w:val="000000"/>
              </w:rPr>
            </w:pPr>
            <w:r w:rsidRPr="00601022">
              <w:rPr>
                <w:color w:val="000000"/>
              </w:rPr>
              <w:t>38</w:t>
            </w:r>
          </w:p>
        </w:tc>
        <w:tc>
          <w:tcPr>
            <w:tcW w:w="1080" w:type="dxa"/>
            <w:tcBorders>
              <w:bottom w:val="single" w:sz="4" w:space="0" w:color="auto"/>
            </w:tcBorders>
            <w:vAlign w:val="center"/>
          </w:tcPr>
          <w:p w14:paraId="405FCF7F" w14:textId="77777777" w:rsidR="00B63D59" w:rsidRPr="00601022" w:rsidRDefault="00B63D59" w:rsidP="00B60771">
            <w:pPr>
              <w:jc w:val="both"/>
              <w:rPr>
                <w:color w:val="000000"/>
              </w:rPr>
            </w:pPr>
            <w:r w:rsidRPr="00601022">
              <w:rPr>
                <w:color w:val="000000"/>
              </w:rPr>
              <w:t>24</w:t>
            </w:r>
          </w:p>
        </w:tc>
      </w:tr>
    </w:tbl>
    <w:p w14:paraId="4B65B173" w14:textId="77777777" w:rsidR="00344A87" w:rsidRDefault="00344A87" w:rsidP="00344A87">
      <w:pPr>
        <w:ind w:firstLine="288"/>
        <w:jc w:val="both"/>
        <w:rPr>
          <w:color w:val="000000"/>
          <w:lang w:val="en"/>
        </w:rPr>
      </w:pPr>
    </w:p>
    <w:p w14:paraId="6A1BB934" w14:textId="636220EE" w:rsidR="00344A87" w:rsidRPr="00601022" w:rsidRDefault="00344A87" w:rsidP="00344A87">
      <w:pPr>
        <w:ind w:firstLine="288"/>
        <w:jc w:val="both"/>
        <w:rPr>
          <w:color w:val="000000"/>
        </w:rPr>
      </w:pPr>
      <w:r w:rsidRPr="00601022">
        <w:rPr>
          <w:color w:val="000000"/>
          <w:lang w:val="en"/>
        </w:rPr>
        <w:t xml:space="preserve">From the </w:t>
      </w:r>
      <w:r w:rsidR="00D120CA">
        <w:rPr>
          <w:color w:val="000000"/>
          <w:lang w:val="en"/>
        </w:rPr>
        <w:t>Table 2</w:t>
      </w:r>
      <w:r w:rsidRPr="00601022">
        <w:rPr>
          <w:color w:val="000000"/>
          <w:lang w:val="en"/>
        </w:rPr>
        <w:t>, there are several interesting findings, the number of transactions is not the only factor that affects the time in the process of extracting association rules</w:t>
      </w:r>
      <w:r w:rsidR="00CA4A78">
        <w:rPr>
          <w:color w:val="000000"/>
          <w:lang w:val="en"/>
        </w:rPr>
        <w:t xml:space="preserve">, that are consistent </w:t>
      </w:r>
      <w:r w:rsidR="00CA4A78" w:rsidRPr="00CA4A78">
        <w:rPr>
          <w:color w:val="000000"/>
          <w:lang w:val="en"/>
        </w:rPr>
        <w:t>are consistent with the rules generated by Wek</w:t>
      </w:r>
      <w:r w:rsidR="00CA4A78">
        <w:rPr>
          <w:color w:val="000000"/>
          <w:lang w:val="en"/>
        </w:rPr>
        <w:t xml:space="preserve">a </w:t>
      </w:r>
      <w:r w:rsidR="00CA4A78">
        <w:rPr>
          <w:color w:val="000000"/>
          <w:lang w:val="en"/>
        </w:rPr>
        <w:fldChar w:fldCharType="begin" w:fldLock="1"/>
      </w:r>
      <w:r w:rsidR="00CA4A78">
        <w:rPr>
          <w:color w:val="000000"/>
          <w:lang w:val="en"/>
        </w:rPr>
        <w:instrText>ADDIN CSL_CITATION {"citationItems":[{"id":"ITEM-1","itemData":{"author":[{"dropping-particle":"","family":"Prasad","given":"Pramod","non-dropping-particle":"","parse-names":false,"suffix":""},{"dropping-particle":"","family":"Malik","given":"Latesh","non-dropping-particle":"","parse-names":false,"suffix":""}],"container-title":"International Journal on Computer Science and Engineering (IJCSE)","id":"ITEM-1","issue":"5","issued":{"date-parts":[["2011"]]},"page":"2177-2182","title":"Using Association Rule Mining for Extracting Product Sales Patterns in Retail Store Transactions","type":"article-journal","volume":"3"},"uris":["http://www.mendeley.com/documents/?uuid=9efc19c9-22e0-4b83-af82-21ae3df73585"]}],"mendeley":{"formattedCitation":"[17]","plainTextFormattedCitation":"[17]"},"properties":{"noteIndex":0},"schema":"https://github.com/citation-style-language/schema/raw/master/csl-citation.json"}</w:instrText>
      </w:r>
      <w:r w:rsidR="00CA4A78">
        <w:rPr>
          <w:color w:val="000000"/>
          <w:lang w:val="en"/>
        </w:rPr>
        <w:fldChar w:fldCharType="separate"/>
      </w:r>
      <w:r w:rsidR="00CA4A78" w:rsidRPr="00CA4A78">
        <w:rPr>
          <w:noProof/>
          <w:color w:val="000000"/>
          <w:lang w:val="en"/>
        </w:rPr>
        <w:t>[17]</w:t>
      </w:r>
      <w:r w:rsidR="00CA4A78">
        <w:rPr>
          <w:color w:val="000000"/>
          <w:lang w:val="en"/>
        </w:rPr>
        <w:fldChar w:fldCharType="end"/>
      </w:r>
      <w:r w:rsidR="00212F14">
        <w:rPr>
          <w:color w:val="000000"/>
          <w:lang w:val="en"/>
        </w:rPr>
        <w:t xml:space="preserve">. In other hand, there are different that Weka </w:t>
      </w:r>
      <w:proofErr w:type="gramStart"/>
      <w:r w:rsidR="00212F14" w:rsidRPr="00212F14">
        <w:rPr>
          <w:color w:val="000000"/>
          <w:lang w:val="en"/>
        </w:rPr>
        <w:t>generates  all</w:t>
      </w:r>
      <w:proofErr w:type="gramEnd"/>
      <w:r w:rsidR="00212F14" w:rsidRPr="00212F14">
        <w:rPr>
          <w:color w:val="000000"/>
          <w:lang w:val="en"/>
        </w:rPr>
        <w:t xml:space="preserve">  possible rules including those for items that do not go together</w:t>
      </w:r>
      <w:r w:rsidRPr="00601022">
        <w:rPr>
          <w:color w:val="000000"/>
          <w:lang w:val="en"/>
        </w:rPr>
        <w:t>. It means the greater the number of transactions which do not necessarily require, the greater computing time as well. Some factors that affect the computation process time are the number of occurrences of each item in the transaction, the number of transactions, the input minimum support and minimum confidence.</w:t>
      </w:r>
    </w:p>
    <w:p w14:paraId="1C9F90C4" w14:textId="00509371" w:rsidR="00B63D59" w:rsidRDefault="00344A87" w:rsidP="00344A87">
      <w:pPr>
        <w:pStyle w:val="Section"/>
      </w:pPr>
      <w:r>
        <w:t>Conclusion</w:t>
      </w:r>
    </w:p>
    <w:p w14:paraId="538337B9" w14:textId="20215296" w:rsidR="00344A87" w:rsidRPr="00745E38" w:rsidRDefault="00344A87" w:rsidP="001E6BB7">
      <w:pPr>
        <w:pStyle w:val="BodyText0"/>
        <w:rPr>
          <w:rStyle w:val="hps"/>
          <w:color w:val="000000"/>
          <w:sz w:val="22"/>
          <w:szCs w:val="22"/>
        </w:rPr>
      </w:pPr>
      <w:r w:rsidRPr="00391866">
        <w:rPr>
          <w:rStyle w:val="hps"/>
          <w:color w:val="000000"/>
          <w:sz w:val="22"/>
          <w:szCs w:val="22"/>
          <w:lang w:val="en"/>
        </w:rPr>
        <w:t>From</w:t>
      </w:r>
      <w:r w:rsidRPr="00391866">
        <w:rPr>
          <w:color w:val="000000"/>
          <w:sz w:val="22"/>
          <w:szCs w:val="22"/>
          <w:lang w:val="en"/>
        </w:rPr>
        <w:t xml:space="preserve"> </w:t>
      </w:r>
      <w:r w:rsidRPr="00391866">
        <w:rPr>
          <w:rStyle w:val="hps"/>
          <w:color w:val="000000"/>
          <w:sz w:val="22"/>
          <w:szCs w:val="22"/>
          <w:lang w:val="en"/>
        </w:rPr>
        <w:t>the test</w:t>
      </w:r>
      <w:r w:rsidRPr="00391866">
        <w:rPr>
          <w:color w:val="000000"/>
          <w:sz w:val="22"/>
          <w:szCs w:val="22"/>
          <w:lang w:val="en"/>
        </w:rPr>
        <w:t xml:space="preserve"> </w:t>
      </w:r>
      <w:r w:rsidRPr="00391866">
        <w:rPr>
          <w:rStyle w:val="hps"/>
          <w:color w:val="000000"/>
          <w:sz w:val="22"/>
          <w:szCs w:val="22"/>
          <w:lang w:val="en"/>
        </w:rPr>
        <w:t>of this</w:t>
      </w:r>
      <w:r w:rsidRPr="00391866">
        <w:rPr>
          <w:color w:val="000000"/>
          <w:sz w:val="22"/>
          <w:szCs w:val="22"/>
          <w:lang w:val="en"/>
        </w:rPr>
        <w:t xml:space="preserve"> </w:t>
      </w:r>
      <w:r w:rsidRPr="00391866">
        <w:rPr>
          <w:rStyle w:val="hps"/>
          <w:color w:val="000000"/>
          <w:sz w:val="22"/>
          <w:szCs w:val="22"/>
          <w:lang w:val="en"/>
        </w:rPr>
        <w:t>data mining software</w:t>
      </w:r>
      <w:r w:rsidRPr="00391866">
        <w:rPr>
          <w:color w:val="000000"/>
          <w:sz w:val="22"/>
          <w:szCs w:val="22"/>
          <w:lang w:val="en"/>
        </w:rPr>
        <w:t xml:space="preserve">, </w:t>
      </w:r>
      <w:r w:rsidR="001E6BB7">
        <w:rPr>
          <w:rStyle w:val="hps"/>
          <w:color w:val="000000"/>
          <w:sz w:val="22"/>
          <w:szCs w:val="22"/>
          <w:lang w:val="en"/>
        </w:rPr>
        <w:t>can concluded that a</w:t>
      </w:r>
      <w:r w:rsidRPr="00391866">
        <w:rPr>
          <w:rStyle w:val="hps"/>
          <w:color w:val="000000"/>
          <w:sz w:val="22"/>
          <w:szCs w:val="22"/>
          <w:lang w:val="en"/>
        </w:rPr>
        <w:t>ssociation rules</w:t>
      </w:r>
      <w:r w:rsidRPr="00391866">
        <w:rPr>
          <w:color w:val="000000"/>
          <w:sz w:val="22"/>
          <w:szCs w:val="22"/>
          <w:lang w:val="en"/>
        </w:rPr>
        <w:t xml:space="preserve"> </w:t>
      </w:r>
      <w:r w:rsidRPr="00391866">
        <w:rPr>
          <w:rStyle w:val="hps"/>
          <w:color w:val="000000"/>
          <w:sz w:val="22"/>
          <w:szCs w:val="22"/>
          <w:lang w:val="en"/>
        </w:rPr>
        <w:t>generated</w:t>
      </w:r>
      <w:r w:rsidRPr="00391866">
        <w:rPr>
          <w:color w:val="000000"/>
          <w:sz w:val="22"/>
          <w:szCs w:val="22"/>
          <w:lang w:val="en"/>
        </w:rPr>
        <w:t xml:space="preserve"> </w:t>
      </w:r>
      <w:r w:rsidRPr="00391866">
        <w:rPr>
          <w:rStyle w:val="hps"/>
          <w:color w:val="000000"/>
          <w:sz w:val="22"/>
          <w:szCs w:val="22"/>
          <w:lang w:val="en"/>
        </w:rPr>
        <w:t>by</w:t>
      </w:r>
      <w:r w:rsidRPr="00391866">
        <w:rPr>
          <w:color w:val="000000"/>
          <w:sz w:val="22"/>
          <w:szCs w:val="22"/>
          <w:lang w:val="en"/>
        </w:rPr>
        <w:t xml:space="preserve"> </w:t>
      </w:r>
      <w:r w:rsidRPr="00391866">
        <w:rPr>
          <w:rStyle w:val="hps"/>
          <w:color w:val="000000"/>
          <w:sz w:val="22"/>
          <w:szCs w:val="22"/>
          <w:lang w:val="en"/>
        </w:rPr>
        <w:t>the software</w:t>
      </w:r>
      <w:r w:rsidRPr="00391866">
        <w:rPr>
          <w:color w:val="000000"/>
          <w:sz w:val="22"/>
          <w:szCs w:val="22"/>
          <w:lang w:val="en"/>
        </w:rPr>
        <w:t xml:space="preserve">, </w:t>
      </w:r>
      <w:r w:rsidRPr="00391866">
        <w:rPr>
          <w:rStyle w:val="hps"/>
          <w:color w:val="000000"/>
          <w:sz w:val="22"/>
          <w:szCs w:val="22"/>
          <w:lang w:val="en"/>
        </w:rPr>
        <w:t>can</w:t>
      </w:r>
      <w:r w:rsidRPr="00391866">
        <w:rPr>
          <w:color w:val="000000"/>
          <w:sz w:val="22"/>
          <w:szCs w:val="22"/>
          <w:lang w:val="en"/>
        </w:rPr>
        <w:t xml:space="preserve"> </w:t>
      </w:r>
      <w:r w:rsidRPr="00391866">
        <w:rPr>
          <w:rStyle w:val="hps"/>
          <w:color w:val="000000"/>
          <w:sz w:val="22"/>
          <w:szCs w:val="22"/>
          <w:lang w:val="en"/>
        </w:rPr>
        <w:t>be used</w:t>
      </w:r>
      <w:r w:rsidRPr="00391866">
        <w:rPr>
          <w:color w:val="000000"/>
          <w:sz w:val="22"/>
          <w:szCs w:val="22"/>
          <w:lang w:val="en"/>
        </w:rPr>
        <w:t xml:space="preserve"> </w:t>
      </w:r>
      <w:r w:rsidRPr="00391866">
        <w:rPr>
          <w:rStyle w:val="hps"/>
          <w:color w:val="000000"/>
          <w:sz w:val="22"/>
          <w:szCs w:val="22"/>
          <w:lang w:val="en"/>
        </w:rPr>
        <w:t>as</w:t>
      </w:r>
      <w:r w:rsidRPr="00391866">
        <w:rPr>
          <w:color w:val="000000"/>
          <w:sz w:val="22"/>
          <w:szCs w:val="22"/>
          <w:lang w:val="en"/>
        </w:rPr>
        <w:t xml:space="preserve"> </w:t>
      </w:r>
      <w:r w:rsidRPr="00391866">
        <w:rPr>
          <w:rStyle w:val="hps"/>
          <w:color w:val="000000"/>
          <w:sz w:val="22"/>
          <w:szCs w:val="22"/>
          <w:lang w:val="en"/>
        </w:rPr>
        <w:t>a consideration in</w:t>
      </w:r>
      <w:r w:rsidRPr="00391866">
        <w:rPr>
          <w:color w:val="000000"/>
          <w:sz w:val="22"/>
          <w:szCs w:val="22"/>
          <w:lang w:val="en"/>
        </w:rPr>
        <w:t xml:space="preserve"> </w:t>
      </w:r>
      <w:r w:rsidRPr="00391866">
        <w:rPr>
          <w:rStyle w:val="hps"/>
          <w:color w:val="000000"/>
          <w:sz w:val="22"/>
          <w:szCs w:val="22"/>
          <w:lang w:val="en"/>
        </w:rPr>
        <w:t>the decision-making</w:t>
      </w:r>
      <w:r w:rsidRPr="00391866">
        <w:rPr>
          <w:color w:val="000000"/>
          <w:sz w:val="22"/>
          <w:szCs w:val="22"/>
          <w:lang w:val="en"/>
        </w:rPr>
        <w:t xml:space="preserve"> </w:t>
      </w:r>
      <w:r w:rsidRPr="00391866">
        <w:rPr>
          <w:rStyle w:val="hps"/>
          <w:color w:val="000000"/>
          <w:sz w:val="22"/>
          <w:szCs w:val="22"/>
          <w:lang w:val="en"/>
        </w:rPr>
        <w:t>process</w:t>
      </w:r>
      <w:r w:rsidRPr="00391866">
        <w:rPr>
          <w:color w:val="000000"/>
          <w:sz w:val="22"/>
          <w:szCs w:val="22"/>
          <w:lang w:val="en"/>
        </w:rPr>
        <w:t xml:space="preserve"> </w:t>
      </w:r>
      <w:r w:rsidRPr="00391866">
        <w:rPr>
          <w:rStyle w:val="hps"/>
          <w:color w:val="000000"/>
          <w:sz w:val="22"/>
          <w:szCs w:val="22"/>
          <w:lang w:val="en"/>
        </w:rPr>
        <w:t>in</w:t>
      </w:r>
      <w:r w:rsidRPr="00391866">
        <w:rPr>
          <w:color w:val="000000"/>
          <w:sz w:val="22"/>
          <w:szCs w:val="22"/>
          <w:lang w:val="en"/>
        </w:rPr>
        <w:t xml:space="preserve"> </w:t>
      </w:r>
      <w:r w:rsidRPr="00391866">
        <w:rPr>
          <w:rStyle w:val="hps"/>
          <w:color w:val="000000"/>
          <w:sz w:val="22"/>
          <w:szCs w:val="22"/>
          <w:lang w:val="en"/>
        </w:rPr>
        <w:t>a</w:t>
      </w:r>
      <w:r w:rsidRPr="00391866">
        <w:rPr>
          <w:color w:val="000000"/>
          <w:sz w:val="22"/>
          <w:szCs w:val="22"/>
          <w:lang w:val="en"/>
        </w:rPr>
        <w:t xml:space="preserve"> </w:t>
      </w:r>
      <w:r w:rsidRPr="00391866">
        <w:rPr>
          <w:rStyle w:val="hps"/>
          <w:color w:val="000000"/>
          <w:sz w:val="22"/>
          <w:szCs w:val="22"/>
          <w:lang w:val="en"/>
        </w:rPr>
        <w:t>shop</w:t>
      </w:r>
      <w:r w:rsidRPr="00391866">
        <w:rPr>
          <w:color w:val="000000"/>
          <w:sz w:val="22"/>
          <w:szCs w:val="22"/>
          <w:lang w:val="en"/>
        </w:rPr>
        <w:t xml:space="preserve"> </w:t>
      </w:r>
      <w:r w:rsidRPr="00391866">
        <w:rPr>
          <w:rStyle w:val="hps"/>
          <w:color w:val="000000"/>
          <w:sz w:val="22"/>
          <w:szCs w:val="22"/>
          <w:lang w:val="en"/>
        </w:rPr>
        <w:t>or</w:t>
      </w:r>
      <w:r w:rsidRPr="00391866">
        <w:rPr>
          <w:color w:val="000000"/>
          <w:sz w:val="22"/>
          <w:szCs w:val="22"/>
          <w:lang w:val="en"/>
        </w:rPr>
        <w:t xml:space="preserve"> </w:t>
      </w:r>
      <w:r w:rsidRPr="00391866">
        <w:rPr>
          <w:rStyle w:val="hps"/>
          <w:color w:val="000000"/>
          <w:sz w:val="22"/>
          <w:szCs w:val="22"/>
          <w:lang w:val="en"/>
        </w:rPr>
        <w:t>supermarket</w:t>
      </w:r>
      <w:r w:rsidRPr="00391866">
        <w:rPr>
          <w:color w:val="000000"/>
          <w:sz w:val="22"/>
          <w:szCs w:val="22"/>
          <w:lang w:val="en"/>
        </w:rPr>
        <w:t xml:space="preserve">, </w:t>
      </w:r>
      <w:r w:rsidRPr="00391866">
        <w:rPr>
          <w:rStyle w:val="hps"/>
          <w:color w:val="000000"/>
          <w:sz w:val="22"/>
          <w:szCs w:val="22"/>
          <w:lang w:val="en"/>
        </w:rPr>
        <w:t>such as</w:t>
      </w:r>
      <w:r w:rsidRPr="00391866">
        <w:rPr>
          <w:color w:val="000000"/>
          <w:sz w:val="22"/>
          <w:szCs w:val="22"/>
          <w:lang w:val="en"/>
        </w:rPr>
        <w:t xml:space="preserve"> </w:t>
      </w:r>
      <w:r w:rsidRPr="00391866">
        <w:rPr>
          <w:rStyle w:val="hps"/>
          <w:color w:val="000000"/>
          <w:sz w:val="22"/>
          <w:szCs w:val="22"/>
          <w:lang w:val="en"/>
        </w:rPr>
        <w:t>the layout</w:t>
      </w:r>
      <w:r w:rsidRPr="00391866">
        <w:rPr>
          <w:color w:val="000000"/>
          <w:sz w:val="22"/>
          <w:szCs w:val="22"/>
          <w:lang w:val="en"/>
        </w:rPr>
        <w:t xml:space="preserve"> </w:t>
      </w:r>
      <w:r w:rsidRPr="00391866">
        <w:rPr>
          <w:rStyle w:val="hps"/>
          <w:color w:val="000000"/>
          <w:sz w:val="22"/>
          <w:szCs w:val="22"/>
          <w:lang w:val="en"/>
        </w:rPr>
        <w:t>of goods</w:t>
      </w:r>
      <w:r w:rsidRPr="00391866">
        <w:rPr>
          <w:color w:val="000000"/>
          <w:sz w:val="22"/>
          <w:szCs w:val="22"/>
          <w:lang w:val="en"/>
        </w:rPr>
        <w:t xml:space="preserve">, </w:t>
      </w:r>
      <w:r w:rsidRPr="00391866">
        <w:rPr>
          <w:rStyle w:val="hps"/>
          <w:color w:val="000000"/>
          <w:sz w:val="22"/>
          <w:szCs w:val="22"/>
          <w:lang w:val="en"/>
        </w:rPr>
        <w:t>inventory</w:t>
      </w:r>
      <w:r w:rsidRPr="00391866">
        <w:rPr>
          <w:color w:val="000000"/>
          <w:sz w:val="22"/>
          <w:szCs w:val="22"/>
          <w:lang w:val="en"/>
        </w:rPr>
        <w:t xml:space="preserve">, </w:t>
      </w:r>
      <w:r w:rsidRPr="00391866">
        <w:rPr>
          <w:rStyle w:val="hps"/>
          <w:color w:val="000000"/>
          <w:sz w:val="22"/>
          <w:szCs w:val="22"/>
          <w:lang w:val="en"/>
        </w:rPr>
        <w:t>customer</w:t>
      </w:r>
      <w:r w:rsidRPr="00391866">
        <w:rPr>
          <w:color w:val="000000"/>
          <w:sz w:val="22"/>
          <w:szCs w:val="22"/>
          <w:lang w:val="en"/>
        </w:rPr>
        <w:t xml:space="preserve"> </w:t>
      </w:r>
      <w:r w:rsidRPr="00391866">
        <w:rPr>
          <w:rStyle w:val="hps"/>
          <w:color w:val="000000"/>
          <w:sz w:val="22"/>
          <w:szCs w:val="22"/>
          <w:lang w:val="en"/>
        </w:rPr>
        <w:t>segmentation</w:t>
      </w:r>
      <w:r w:rsidRPr="00391866">
        <w:rPr>
          <w:color w:val="000000"/>
          <w:sz w:val="22"/>
          <w:szCs w:val="22"/>
          <w:lang w:val="en"/>
        </w:rPr>
        <w:t xml:space="preserve">, and </w:t>
      </w:r>
      <w:r w:rsidRPr="00391866">
        <w:rPr>
          <w:rStyle w:val="hps"/>
          <w:color w:val="000000"/>
          <w:sz w:val="22"/>
          <w:szCs w:val="22"/>
          <w:lang w:val="en"/>
        </w:rPr>
        <w:t>a</w:t>
      </w:r>
      <w:r w:rsidRPr="00391866">
        <w:rPr>
          <w:color w:val="000000"/>
          <w:sz w:val="22"/>
          <w:szCs w:val="22"/>
          <w:lang w:val="en"/>
        </w:rPr>
        <w:t xml:space="preserve"> </w:t>
      </w:r>
      <w:r w:rsidRPr="00391866">
        <w:rPr>
          <w:rStyle w:val="hps"/>
          <w:color w:val="000000"/>
          <w:sz w:val="22"/>
          <w:szCs w:val="22"/>
          <w:lang w:val="en"/>
        </w:rPr>
        <w:t>marketing</w:t>
      </w:r>
      <w:r w:rsidRPr="00391866">
        <w:rPr>
          <w:color w:val="000000"/>
          <w:sz w:val="22"/>
          <w:szCs w:val="22"/>
          <w:lang w:val="en"/>
        </w:rPr>
        <w:t xml:space="preserve"> </w:t>
      </w:r>
      <w:r w:rsidRPr="00391866">
        <w:rPr>
          <w:rStyle w:val="hps"/>
          <w:color w:val="000000"/>
          <w:sz w:val="22"/>
          <w:szCs w:val="22"/>
          <w:lang w:val="en"/>
        </w:rPr>
        <w:t>campaign</w:t>
      </w:r>
      <w:r w:rsidRPr="00391866">
        <w:rPr>
          <w:color w:val="000000"/>
          <w:sz w:val="22"/>
          <w:szCs w:val="22"/>
          <w:lang w:val="en"/>
        </w:rPr>
        <w:t xml:space="preserve"> design </w:t>
      </w:r>
      <w:r w:rsidRPr="00391866">
        <w:rPr>
          <w:rStyle w:val="hps"/>
          <w:color w:val="000000"/>
          <w:sz w:val="22"/>
          <w:szCs w:val="22"/>
          <w:lang w:val="en"/>
        </w:rPr>
        <w:t>for</w:t>
      </w:r>
      <w:r w:rsidRPr="00391866">
        <w:rPr>
          <w:color w:val="000000"/>
          <w:sz w:val="22"/>
          <w:szCs w:val="22"/>
          <w:lang w:val="en"/>
        </w:rPr>
        <w:t xml:space="preserve"> </w:t>
      </w:r>
      <w:r w:rsidRPr="00391866">
        <w:rPr>
          <w:rStyle w:val="hps"/>
          <w:color w:val="000000"/>
          <w:sz w:val="22"/>
          <w:szCs w:val="22"/>
          <w:lang w:val="en"/>
        </w:rPr>
        <w:t>a good</w:t>
      </w:r>
      <w:r w:rsidRPr="00391866">
        <w:rPr>
          <w:color w:val="000000"/>
          <w:sz w:val="22"/>
          <w:szCs w:val="22"/>
          <w:lang w:val="en"/>
        </w:rPr>
        <w:t xml:space="preserve"> </w:t>
      </w:r>
      <w:r w:rsidRPr="00391866">
        <w:rPr>
          <w:rStyle w:val="hps"/>
          <w:color w:val="000000"/>
          <w:sz w:val="22"/>
          <w:szCs w:val="22"/>
          <w:lang w:val="en"/>
        </w:rPr>
        <w:t>combination</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The application</w:t>
      </w:r>
      <w:r w:rsidRPr="00391866">
        <w:rPr>
          <w:color w:val="000000"/>
          <w:sz w:val="22"/>
          <w:szCs w:val="22"/>
          <w:lang w:val="en"/>
        </w:rPr>
        <w:t xml:space="preserve"> </w:t>
      </w:r>
      <w:r w:rsidRPr="00391866">
        <w:rPr>
          <w:rStyle w:val="hps"/>
          <w:color w:val="000000"/>
          <w:sz w:val="22"/>
          <w:szCs w:val="22"/>
          <w:lang w:val="en"/>
        </w:rPr>
        <w:t>is able to</w:t>
      </w:r>
      <w:r w:rsidRPr="00391866">
        <w:rPr>
          <w:color w:val="000000"/>
          <w:sz w:val="22"/>
          <w:szCs w:val="22"/>
          <w:lang w:val="en"/>
        </w:rPr>
        <w:t xml:space="preserve"> </w:t>
      </w:r>
      <w:r w:rsidRPr="00391866">
        <w:rPr>
          <w:rStyle w:val="hps"/>
          <w:color w:val="000000"/>
          <w:sz w:val="22"/>
          <w:szCs w:val="22"/>
          <w:lang w:val="en"/>
        </w:rPr>
        <w:t>process the</w:t>
      </w:r>
      <w:r w:rsidRPr="00391866">
        <w:rPr>
          <w:color w:val="000000"/>
          <w:sz w:val="22"/>
          <w:szCs w:val="22"/>
          <w:lang w:val="en"/>
        </w:rPr>
        <w:t xml:space="preserve"> </w:t>
      </w:r>
      <w:r w:rsidRPr="00391866">
        <w:rPr>
          <w:rStyle w:val="hps"/>
          <w:color w:val="000000"/>
          <w:sz w:val="22"/>
          <w:szCs w:val="22"/>
          <w:lang w:val="en"/>
        </w:rPr>
        <w:t>transaction data</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discover</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frequent itemset</w:t>
      </w:r>
      <w:r w:rsidRPr="00391866">
        <w:rPr>
          <w:color w:val="000000"/>
          <w:sz w:val="22"/>
          <w:szCs w:val="22"/>
          <w:lang w:val="en"/>
        </w:rPr>
        <w:t xml:space="preserve">, </w:t>
      </w:r>
      <w:r w:rsidRPr="00391866">
        <w:rPr>
          <w:rStyle w:val="hps"/>
          <w:color w:val="000000"/>
          <w:sz w:val="22"/>
          <w:szCs w:val="22"/>
          <w:lang w:val="en"/>
        </w:rPr>
        <w:t>then</w:t>
      </w:r>
      <w:r w:rsidRPr="00391866">
        <w:rPr>
          <w:color w:val="000000"/>
          <w:sz w:val="22"/>
          <w:szCs w:val="22"/>
          <w:lang w:val="en"/>
        </w:rPr>
        <w:t xml:space="preserve"> </w:t>
      </w:r>
      <w:r w:rsidRPr="00391866">
        <w:rPr>
          <w:rStyle w:val="hps"/>
          <w:color w:val="000000"/>
          <w:sz w:val="22"/>
          <w:szCs w:val="22"/>
          <w:lang w:val="en"/>
        </w:rPr>
        <w:t>generate</w:t>
      </w:r>
      <w:r w:rsidRPr="00391866">
        <w:rPr>
          <w:color w:val="000000"/>
          <w:sz w:val="22"/>
          <w:szCs w:val="22"/>
          <w:lang w:val="en"/>
        </w:rPr>
        <w:t xml:space="preserve"> </w:t>
      </w: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be displayed</w:t>
      </w:r>
      <w:r w:rsidRPr="00391866">
        <w:rPr>
          <w:color w:val="000000"/>
          <w:sz w:val="22"/>
          <w:szCs w:val="22"/>
          <w:lang w:val="en"/>
        </w:rPr>
        <w:t xml:space="preserve"> </w:t>
      </w:r>
      <w:r w:rsidRPr="00391866">
        <w:rPr>
          <w:rStyle w:val="hps"/>
          <w:color w:val="000000"/>
          <w:sz w:val="22"/>
          <w:szCs w:val="22"/>
          <w:lang w:val="en"/>
        </w:rPr>
        <w:t>in the form of</w:t>
      </w:r>
      <w:r w:rsidRPr="00391866">
        <w:rPr>
          <w:color w:val="000000"/>
          <w:sz w:val="22"/>
          <w:szCs w:val="22"/>
          <w:lang w:val="en"/>
        </w:rPr>
        <w:t xml:space="preserve"> </w:t>
      </w:r>
      <w:r w:rsidRPr="00391866">
        <w:rPr>
          <w:rStyle w:val="hps"/>
          <w:color w:val="000000"/>
          <w:sz w:val="22"/>
          <w:szCs w:val="22"/>
          <w:lang w:val="en"/>
        </w:rPr>
        <w:t>text</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graphics</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In the</w:t>
      </w:r>
      <w:r w:rsidRPr="00391866">
        <w:rPr>
          <w:color w:val="000000"/>
          <w:sz w:val="22"/>
          <w:szCs w:val="22"/>
          <w:lang w:val="en"/>
        </w:rPr>
        <w:t xml:space="preserve"> </w:t>
      </w:r>
      <w:r w:rsidRPr="00391866">
        <w:rPr>
          <w:rStyle w:val="hps"/>
          <w:color w:val="000000"/>
          <w:sz w:val="22"/>
          <w:szCs w:val="22"/>
          <w:lang w:val="en"/>
        </w:rPr>
        <w:t>analysis of</w:t>
      </w:r>
      <w:r w:rsidRPr="00391866">
        <w:rPr>
          <w:color w:val="000000"/>
          <w:sz w:val="22"/>
          <w:szCs w:val="22"/>
          <w:lang w:val="en"/>
        </w:rPr>
        <w:t xml:space="preserve"> </w:t>
      </w:r>
      <w:r w:rsidRPr="00391866">
        <w:rPr>
          <w:rStyle w:val="hps"/>
          <w:color w:val="000000"/>
          <w:sz w:val="22"/>
          <w:szCs w:val="22"/>
          <w:lang w:val="en"/>
        </w:rPr>
        <w:t>some data</w:t>
      </w:r>
      <w:r w:rsidRPr="00391866">
        <w:rPr>
          <w:color w:val="000000"/>
          <w:sz w:val="22"/>
          <w:szCs w:val="22"/>
          <w:lang w:val="en"/>
        </w:rPr>
        <w:t xml:space="preserve">, it was found </w:t>
      </w:r>
      <w:r w:rsidRPr="00391866">
        <w:rPr>
          <w:rStyle w:val="hps"/>
          <w:color w:val="000000"/>
          <w:sz w:val="22"/>
          <w:szCs w:val="22"/>
          <w:lang w:val="en"/>
        </w:rPr>
        <w:t>that the smaller</w:t>
      </w:r>
      <w:r w:rsidRPr="00391866">
        <w:rPr>
          <w:color w:val="000000"/>
          <w:sz w:val="22"/>
          <w:szCs w:val="22"/>
          <w:lang w:val="en"/>
        </w:rPr>
        <w:t xml:space="preserve"> </w:t>
      </w:r>
      <w:r w:rsidRPr="00391866">
        <w:rPr>
          <w:rStyle w:val="hps"/>
          <w:color w:val="000000"/>
          <w:sz w:val="22"/>
          <w:szCs w:val="22"/>
          <w:lang w:val="en"/>
        </w:rPr>
        <w:t>the minimum</w:t>
      </w:r>
      <w:r w:rsidRPr="00391866">
        <w:rPr>
          <w:color w:val="000000"/>
          <w:sz w:val="22"/>
          <w:szCs w:val="22"/>
          <w:lang w:val="en"/>
        </w:rPr>
        <w:t xml:space="preserve"> </w:t>
      </w:r>
      <w:r w:rsidRPr="00391866">
        <w:rPr>
          <w:rStyle w:val="hps"/>
          <w:color w:val="000000"/>
          <w:sz w:val="22"/>
          <w:szCs w:val="22"/>
          <w:lang w:val="en"/>
        </w:rPr>
        <w:t>support and confidence</w:t>
      </w:r>
      <w:r w:rsidRPr="00391866">
        <w:rPr>
          <w:color w:val="000000"/>
          <w:sz w:val="22"/>
          <w:szCs w:val="22"/>
          <w:lang w:val="en"/>
        </w:rPr>
        <w:t xml:space="preserve"> </w:t>
      </w:r>
      <w:r w:rsidRPr="00391866">
        <w:rPr>
          <w:rStyle w:val="hps"/>
          <w:color w:val="000000"/>
          <w:sz w:val="22"/>
          <w:szCs w:val="22"/>
          <w:lang w:val="en"/>
        </w:rPr>
        <w:t>are</w:t>
      </w:r>
      <w:r w:rsidRPr="00391866">
        <w:rPr>
          <w:color w:val="000000"/>
          <w:sz w:val="22"/>
          <w:szCs w:val="22"/>
          <w:lang w:val="en"/>
        </w:rPr>
        <w:t xml:space="preserve"> </w:t>
      </w:r>
      <w:r w:rsidRPr="00391866">
        <w:rPr>
          <w:rStyle w:val="hps"/>
          <w:color w:val="000000"/>
          <w:sz w:val="22"/>
          <w:szCs w:val="22"/>
          <w:lang w:val="en"/>
        </w:rPr>
        <w:t>determined</w:t>
      </w:r>
      <w:r w:rsidRPr="00391866">
        <w:rPr>
          <w:color w:val="000000"/>
          <w:sz w:val="22"/>
          <w:szCs w:val="22"/>
          <w:lang w:val="en"/>
        </w:rPr>
        <w:t xml:space="preserve">, </w:t>
      </w:r>
      <w:r w:rsidRPr="00391866">
        <w:rPr>
          <w:rStyle w:val="hps"/>
          <w:color w:val="000000"/>
          <w:sz w:val="22"/>
          <w:szCs w:val="22"/>
          <w:lang w:val="en"/>
        </w:rPr>
        <w:t>the more</w:t>
      </w:r>
      <w:r w:rsidRPr="00391866">
        <w:rPr>
          <w:color w:val="000000"/>
          <w:sz w:val="22"/>
          <w:szCs w:val="22"/>
          <w:lang w:val="en"/>
        </w:rPr>
        <w:t xml:space="preserve"> </w:t>
      </w:r>
      <w:r w:rsidRPr="00391866">
        <w:rPr>
          <w:rStyle w:val="hps"/>
          <w:color w:val="000000"/>
          <w:sz w:val="22"/>
          <w:szCs w:val="22"/>
          <w:lang w:val="en"/>
        </w:rPr>
        <w:t>association rules</w:t>
      </w:r>
      <w:r w:rsidRPr="00391866">
        <w:rPr>
          <w:color w:val="000000"/>
          <w:sz w:val="22"/>
          <w:szCs w:val="22"/>
          <w:lang w:val="en"/>
        </w:rPr>
        <w:t xml:space="preserve"> </w:t>
      </w:r>
      <w:r w:rsidRPr="00391866">
        <w:rPr>
          <w:rStyle w:val="hps"/>
          <w:color w:val="000000"/>
          <w:sz w:val="22"/>
          <w:szCs w:val="22"/>
          <w:lang w:val="en"/>
        </w:rPr>
        <w:t>that</w:t>
      </w:r>
      <w:r w:rsidRPr="00391866">
        <w:rPr>
          <w:color w:val="000000"/>
          <w:sz w:val="22"/>
          <w:szCs w:val="22"/>
          <w:lang w:val="en"/>
        </w:rPr>
        <w:t xml:space="preserve"> </w:t>
      </w:r>
      <w:r w:rsidRPr="00391866">
        <w:rPr>
          <w:rStyle w:val="hps"/>
          <w:color w:val="000000"/>
          <w:sz w:val="22"/>
          <w:szCs w:val="22"/>
          <w:lang w:val="en"/>
        </w:rPr>
        <w:t>can be generated</w:t>
      </w:r>
      <w:r w:rsidRPr="00391866">
        <w:rPr>
          <w:color w:val="000000"/>
          <w:sz w:val="22"/>
          <w:szCs w:val="22"/>
          <w:lang w:val="en"/>
        </w:rPr>
        <w:t xml:space="preserve"> </w:t>
      </w:r>
      <w:r w:rsidRPr="00391866">
        <w:rPr>
          <w:rStyle w:val="hps"/>
          <w:color w:val="000000"/>
          <w:sz w:val="22"/>
          <w:szCs w:val="22"/>
          <w:lang w:val="en"/>
        </w:rPr>
        <w:t>by the application</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From the test</w:t>
      </w:r>
      <w:r w:rsidRPr="00391866">
        <w:rPr>
          <w:color w:val="000000"/>
          <w:sz w:val="22"/>
          <w:szCs w:val="22"/>
          <w:lang w:val="en"/>
        </w:rPr>
        <w:t xml:space="preserve">, it is </w:t>
      </w:r>
      <w:r w:rsidRPr="00391866">
        <w:rPr>
          <w:rStyle w:val="hps"/>
          <w:color w:val="000000"/>
          <w:sz w:val="22"/>
          <w:szCs w:val="22"/>
          <w:lang w:val="en"/>
        </w:rPr>
        <w:t>found</w:t>
      </w:r>
      <w:r w:rsidRPr="00391866">
        <w:rPr>
          <w:color w:val="000000"/>
          <w:sz w:val="22"/>
          <w:szCs w:val="22"/>
          <w:lang w:val="en"/>
        </w:rPr>
        <w:t xml:space="preserve"> </w:t>
      </w:r>
      <w:r w:rsidRPr="00391866">
        <w:rPr>
          <w:rStyle w:val="hps"/>
          <w:color w:val="000000"/>
          <w:sz w:val="22"/>
          <w:szCs w:val="22"/>
          <w:lang w:val="en"/>
        </w:rPr>
        <w:t>that the</w:t>
      </w:r>
      <w:r w:rsidRPr="00391866">
        <w:rPr>
          <w:color w:val="000000"/>
          <w:sz w:val="22"/>
          <w:szCs w:val="22"/>
          <w:lang w:val="en"/>
        </w:rPr>
        <w:t xml:space="preserve"> </w:t>
      </w:r>
      <w:r w:rsidRPr="00391866">
        <w:rPr>
          <w:rStyle w:val="hps"/>
          <w:color w:val="000000"/>
          <w:sz w:val="22"/>
          <w:szCs w:val="22"/>
          <w:lang w:val="en"/>
        </w:rPr>
        <w:t>process which takes</w:t>
      </w:r>
      <w:r w:rsidRPr="00391866">
        <w:rPr>
          <w:color w:val="000000"/>
          <w:sz w:val="22"/>
          <w:szCs w:val="22"/>
          <w:lang w:val="en"/>
        </w:rPr>
        <w:t xml:space="preserve"> </w:t>
      </w:r>
      <w:r w:rsidRPr="00391866">
        <w:rPr>
          <w:rStyle w:val="hps"/>
          <w:color w:val="000000"/>
          <w:sz w:val="22"/>
          <w:szCs w:val="22"/>
          <w:lang w:val="en"/>
        </w:rPr>
        <w:t>the longest time</w:t>
      </w:r>
      <w:r w:rsidRPr="00391866">
        <w:rPr>
          <w:color w:val="000000"/>
          <w:sz w:val="22"/>
          <w:szCs w:val="22"/>
          <w:lang w:val="en"/>
        </w:rPr>
        <w:t xml:space="preserve">, </w:t>
      </w:r>
      <w:r w:rsidRPr="00391866">
        <w:rPr>
          <w:rStyle w:val="hps"/>
          <w:color w:val="000000"/>
          <w:sz w:val="22"/>
          <w:szCs w:val="22"/>
          <w:lang w:val="en"/>
        </w:rPr>
        <w:t>usually</w:t>
      </w:r>
      <w:r w:rsidRPr="00391866">
        <w:rPr>
          <w:color w:val="000000"/>
          <w:sz w:val="22"/>
          <w:szCs w:val="22"/>
          <w:lang w:val="en"/>
        </w:rPr>
        <w:t xml:space="preserve"> </w:t>
      </w:r>
      <w:r w:rsidRPr="00391866">
        <w:rPr>
          <w:rStyle w:val="hps"/>
          <w:color w:val="000000"/>
          <w:sz w:val="22"/>
          <w:szCs w:val="22"/>
          <w:lang w:val="en"/>
        </w:rPr>
        <w:t>occurs in</w:t>
      </w:r>
      <w:r w:rsidRPr="00391866">
        <w:rPr>
          <w:color w:val="000000"/>
          <w:sz w:val="22"/>
          <w:szCs w:val="22"/>
          <w:lang w:val="en"/>
        </w:rPr>
        <w:t xml:space="preserve"> </w:t>
      </w:r>
      <w:r w:rsidRPr="00391866">
        <w:rPr>
          <w:rStyle w:val="hps"/>
          <w:color w:val="000000"/>
          <w:sz w:val="22"/>
          <w:szCs w:val="22"/>
          <w:lang w:val="en"/>
        </w:rPr>
        <w:t>the process of making</w:t>
      </w:r>
      <w:r w:rsidRPr="00391866">
        <w:rPr>
          <w:color w:val="000000"/>
          <w:sz w:val="22"/>
          <w:szCs w:val="22"/>
          <w:lang w:val="en"/>
        </w:rPr>
        <w:t xml:space="preserve"> </w:t>
      </w:r>
      <w:r w:rsidRPr="00391866">
        <w:rPr>
          <w:rStyle w:val="hps"/>
          <w:color w:val="000000"/>
          <w:sz w:val="22"/>
          <w:szCs w:val="22"/>
          <w:lang w:val="en"/>
        </w:rPr>
        <w:t>the 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 xml:space="preserve">The more </w:t>
      </w:r>
      <w:r w:rsidRPr="00391866">
        <w:rPr>
          <w:rStyle w:val="hps"/>
          <w:color w:val="000000"/>
          <w:sz w:val="22"/>
          <w:szCs w:val="22"/>
          <w:lang w:val="en"/>
        </w:rPr>
        <w:lastRenderedPageBreak/>
        <w:t>the</w:t>
      </w:r>
      <w:r w:rsidRPr="00391866">
        <w:rPr>
          <w:color w:val="000000"/>
          <w:sz w:val="22"/>
          <w:szCs w:val="22"/>
          <w:lang w:val="en"/>
        </w:rPr>
        <w:t xml:space="preserve"> </w:t>
      </w:r>
      <w:r w:rsidRPr="00391866">
        <w:rPr>
          <w:rStyle w:val="hps"/>
          <w:color w:val="000000"/>
          <w:sz w:val="22"/>
          <w:szCs w:val="22"/>
          <w:lang w:val="en"/>
        </w:rPr>
        <w:t>number of</w:t>
      </w:r>
      <w:r w:rsidRPr="00391866">
        <w:rPr>
          <w:color w:val="000000"/>
          <w:sz w:val="22"/>
          <w:szCs w:val="22"/>
          <w:lang w:val="en"/>
        </w:rPr>
        <w:t xml:space="preserve"> </w:t>
      </w:r>
      <w:r w:rsidRPr="00391866">
        <w:rPr>
          <w:rStyle w:val="hps"/>
          <w:color w:val="000000"/>
          <w:sz w:val="22"/>
          <w:szCs w:val="22"/>
          <w:lang w:val="en"/>
        </w:rPr>
        <w:t>1</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candidates</w:t>
      </w:r>
      <w:r w:rsidRPr="00391866">
        <w:rPr>
          <w:color w:val="000000"/>
          <w:sz w:val="22"/>
          <w:szCs w:val="22"/>
          <w:lang w:val="en"/>
        </w:rPr>
        <w:t xml:space="preserve"> </w:t>
      </w:r>
      <w:r w:rsidRPr="00391866">
        <w:rPr>
          <w:rStyle w:val="hps"/>
          <w:color w:val="000000"/>
          <w:sz w:val="22"/>
          <w:szCs w:val="22"/>
          <w:lang w:val="en"/>
        </w:rPr>
        <w:t>who</w:t>
      </w:r>
      <w:r w:rsidRPr="00391866">
        <w:rPr>
          <w:color w:val="000000"/>
          <w:sz w:val="22"/>
          <w:szCs w:val="22"/>
          <w:lang w:val="en"/>
        </w:rPr>
        <w:t xml:space="preserve"> </w:t>
      </w:r>
      <w:r w:rsidRPr="00391866">
        <w:rPr>
          <w:rStyle w:val="hps"/>
          <w:color w:val="000000"/>
          <w:sz w:val="22"/>
          <w:szCs w:val="22"/>
          <w:lang w:val="en"/>
        </w:rPr>
        <w:t>meet the minimum</w:t>
      </w:r>
      <w:r w:rsidRPr="00391866">
        <w:rPr>
          <w:color w:val="000000"/>
          <w:sz w:val="22"/>
          <w:szCs w:val="22"/>
          <w:lang w:val="en"/>
        </w:rPr>
        <w:t xml:space="preserve"> </w:t>
      </w:r>
      <w:r w:rsidRPr="00391866">
        <w:rPr>
          <w:rStyle w:val="hps"/>
          <w:color w:val="000000"/>
          <w:sz w:val="22"/>
          <w:szCs w:val="22"/>
          <w:lang w:val="en"/>
        </w:rPr>
        <w:t>support</w:t>
      </w:r>
      <w:r w:rsidRPr="00391866">
        <w:rPr>
          <w:color w:val="000000"/>
          <w:sz w:val="22"/>
          <w:szCs w:val="22"/>
          <w:lang w:val="en"/>
        </w:rPr>
        <w:t xml:space="preserve">, </w:t>
      </w:r>
      <w:r w:rsidRPr="00391866">
        <w:rPr>
          <w:rStyle w:val="hps"/>
          <w:color w:val="000000"/>
          <w:sz w:val="22"/>
          <w:szCs w:val="22"/>
          <w:lang w:val="en"/>
        </w:rPr>
        <w:t>the greater the</w:t>
      </w:r>
      <w:r w:rsidRPr="00391866">
        <w:rPr>
          <w:color w:val="000000"/>
          <w:sz w:val="22"/>
          <w:szCs w:val="22"/>
          <w:lang w:val="en"/>
        </w:rPr>
        <w:t xml:space="preserve"> </w:t>
      </w:r>
      <w:r w:rsidRPr="00391866">
        <w:rPr>
          <w:rStyle w:val="hps"/>
          <w:color w:val="000000"/>
          <w:sz w:val="22"/>
          <w:szCs w:val="22"/>
          <w:lang w:val="en"/>
        </w:rPr>
        <w:t>number of</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to be</w:t>
      </w:r>
      <w:r w:rsidRPr="00391866">
        <w:rPr>
          <w:color w:val="000000"/>
          <w:sz w:val="22"/>
          <w:szCs w:val="22"/>
          <w:lang w:val="en"/>
        </w:rPr>
        <w:t xml:space="preserve"> </w:t>
      </w:r>
      <w:r w:rsidRPr="00391866">
        <w:rPr>
          <w:rStyle w:val="hps"/>
          <w:color w:val="000000"/>
          <w:sz w:val="22"/>
          <w:szCs w:val="22"/>
          <w:lang w:val="en"/>
        </w:rPr>
        <w:t>generated</w:t>
      </w:r>
      <w:r w:rsidRPr="00391866">
        <w:rPr>
          <w:color w:val="000000"/>
          <w:sz w:val="22"/>
          <w:szCs w:val="22"/>
          <w:lang w:val="en"/>
        </w:rPr>
        <w:t>.</w:t>
      </w:r>
      <w:r w:rsidR="001E6BB7">
        <w:rPr>
          <w:color w:val="000000"/>
          <w:sz w:val="22"/>
          <w:szCs w:val="22"/>
          <w:lang w:val="en"/>
        </w:rPr>
        <w:t xml:space="preserve"> </w:t>
      </w:r>
      <w:r w:rsidRPr="00391866">
        <w:rPr>
          <w:rStyle w:val="hps"/>
          <w:color w:val="000000"/>
          <w:sz w:val="22"/>
          <w:szCs w:val="22"/>
          <w:lang w:val="en"/>
        </w:rPr>
        <w:t>The number of</w:t>
      </w:r>
      <w:r w:rsidRPr="00391866">
        <w:rPr>
          <w:color w:val="000000"/>
          <w:sz w:val="22"/>
          <w:szCs w:val="22"/>
          <w:lang w:val="en"/>
        </w:rPr>
        <w:t xml:space="preserve"> </w:t>
      </w:r>
      <w:r w:rsidRPr="00391866">
        <w:rPr>
          <w:rStyle w:val="hps"/>
          <w:color w:val="000000"/>
          <w:sz w:val="22"/>
          <w:szCs w:val="22"/>
          <w:lang w:val="en"/>
        </w:rPr>
        <w:t>1</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candidates</w:t>
      </w:r>
      <w:r w:rsidRPr="00391866">
        <w:rPr>
          <w:color w:val="000000"/>
          <w:sz w:val="22"/>
          <w:szCs w:val="22"/>
          <w:lang w:val="en"/>
        </w:rPr>
        <w:t xml:space="preserve"> is </w:t>
      </w:r>
      <w:r w:rsidRPr="00391866">
        <w:rPr>
          <w:rStyle w:val="hps"/>
          <w:color w:val="000000"/>
          <w:sz w:val="22"/>
          <w:szCs w:val="22"/>
          <w:lang w:val="en"/>
        </w:rPr>
        <w:t>difficult to be confirmed</w:t>
      </w:r>
      <w:r w:rsidRPr="00391866">
        <w:rPr>
          <w:color w:val="000000"/>
          <w:sz w:val="22"/>
          <w:szCs w:val="22"/>
          <w:lang w:val="en"/>
        </w:rPr>
        <w:t xml:space="preserve">, </w:t>
      </w:r>
      <w:r w:rsidRPr="00391866">
        <w:rPr>
          <w:rStyle w:val="hps"/>
          <w:color w:val="000000"/>
          <w:sz w:val="22"/>
          <w:szCs w:val="22"/>
          <w:lang w:val="en"/>
        </w:rPr>
        <w:t>because it completely depends</w:t>
      </w:r>
      <w:r w:rsidRPr="00391866">
        <w:rPr>
          <w:color w:val="000000"/>
          <w:sz w:val="22"/>
          <w:szCs w:val="22"/>
          <w:lang w:val="en"/>
        </w:rPr>
        <w:t xml:space="preserve"> </w:t>
      </w:r>
      <w:r w:rsidRPr="00391866">
        <w:rPr>
          <w:rStyle w:val="hps"/>
          <w:color w:val="000000"/>
          <w:sz w:val="22"/>
          <w:szCs w:val="22"/>
          <w:lang w:val="en"/>
        </w:rPr>
        <w:t>on</w:t>
      </w:r>
      <w:r w:rsidRPr="00391866">
        <w:rPr>
          <w:color w:val="000000"/>
          <w:sz w:val="22"/>
          <w:szCs w:val="22"/>
          <w:lang w:val="en"/>
        </w:rPr>
        <w:t xml:space="preserve"> </w:t>
      </w:r>
      <w:r w:rsidRPr="00391866">
        <w:rPr>
          <w:rStyle w:val="hps"/>
          <w:color w:val="000000"/>
          <w:sz w:val="22"/>
          <w:szCs w:val="22"/>
          <w:lang w:val="en"/>
        </w:rPr>
        <w:t>the number of occurrences</w:t>
      </w:r>
      <w:r w:rsidRPr="00391866">
        <w:rPr>
          <w:color w:val="000000"/>
          <w:sz w:val="22"/>
          <w:szCs w:val="22"/>
          <w:lang w:val="en"/>
        </w:rPr>
        <w:t xml:space="preserve"> </w:t>
      </w:r>
      <w:r w:rsidRPr="00391866">
        <w:rPr>
          <w:rStyle w:val="hps"/>
          <w:color w:val="000000"/>
          <w:sz w:val="22"/>
          <w:szCs w:val="22"/>
          <w:lang w:val="en"/>
        </w:rPr>
        <w:t>of each</w:t>
      </w:r>
      <w:r w:rsidRPr="00391866">
        <w:rPr>
          <w:color w:val="000000"/>
          <w:sz w:val="22"/>
          <w:szCs w:val="22"/>
          <w:lang w:val="en"/>
        </w:rPr>
        <w:t xml:space="preserve"> </w:t>
      </w:r>
      <w:r w:rsidRPr="00391866">
        <w:rPr>
          <w:rStyle w:val="hps"/>
          <w:color w:val="000000"/>
          <w:sz w:val="22"/>
          <w:szCs w:val="22"/>
          <w:lang w:val="en"/>
        </w:rPr>
        <w:t>item</w:t>
      </w:r>
      <w:r w:rsidRPr="00391866">
        <w:rPr>
          <w:color w:val="000000"/>
          <w:sz w:val="22"/>
          <w:szCs w:val="22"/>
          <w:lang w:val="en"/>
        </w:rPr>
        <w:t xml:space="preserve"> </w:t>
      </w:r>
      <w:r w:rsidRPr="00391866">
        <w:rPr>
          <w:rStyle w:val="hps"/>
          <w:color w:val="000000"/>
          <w:sz w:val="22"/>
          <w:szCs w:val="22"/>
          <w:lang w:val="en"/>
        </w:rPr>
        <w:t>in</w:t>
      </w:r>
      <w:r w:rsidRPr="00391866">
        <w:rPr>
          <w:color w:val="000000"/>
          <w:sz w:val="22"/>
          <w:szCs w:val="22"/>
          <w:lang w:val="en"/>
        </w:rPr>
        <w:t xml:space="preserve"> </w:t>
      </w:r>
      <w:r w:rsidRPr="00391866">
        <w:rPr>
          <w:rStyle w:val="hps"/>
          <w:color w:val="000000"/>
          <w:sz w:val="22"/>
          <w:szCs w:val="22"/>
          <w:lang w:val="en"/>
        </w:rPr>
        <w:t>the transaction</w:t>
      </w:r>
      <w:r w:rsidRPr="00391866">
        <w:rPr>
          <w:color w:val="000000"/>
          <w:sz w:val="22"/>
          <w:szCs w:val="22"/>
          <w:lang w:val="en"/>
        </w:rPr>
        <w:t xml:space="preserve">, </w:t>
      </w:r>
      <w:r w:rsidRPr="00391866">
        <w:rPr>
          <w:rStyle w:val="hps"/>
          <w:color w:val="000000"/>
          <w:sz w:val="22"/>
          <w:szCs w:val="22"/>
          <w:lang w:val="en"/>
        </w:rPr>
        <w:t>the number of transactions</w:t>
      </w:r>
      <w:r w:rsidRPr="00391866">
        <w:rPr>
          <w:color w:val="000000"/>
          <w:sz w:val="22"/>
          <w:szCs w:val="22"/>
          <w:lang w:val="en"/>
        </w:rPr>
        <w:t xml:space="preserve">, </w:t>
      </w:r>
      <w:r w:rsidRPr="00391866">
        <w:rPr>
          <w:rStyle w:val="hps"/>
          <w:color w:val="000000"/>
          <w:sz w:val="22"/>
          <w:szCs w:val="22"/>
          <w:lang w:val="en"/>
        </w:rPr>
        <w:t>and</w:t>
      </w:r>
      <w:r w:rsidRPr="00391866">
        <w:rPr>
          <w:color w:val="000000"/>
          <w:sz w:val="22"/>
          <w:szCs w:val="22"/>
          <w:lang w:val="en"/>
        </w:rPr>
        <w:t xml:space="preserve"> </w:t>
      </w:r>
      <w:r w:rsidRPr="00391866">
        <w:rPr>
          <w:rStyle w:val="hps"/>
          <w:color w:val="000000"/>
          <w:sz w:val="22"/>
          <w:szCs w:val="22"/>
          <w:lang w:val="en"/>
        </w:rPr>
        <w:t>the minimum input</w:t>
      </w:r>
      <w:r w:rsidRPr="00391866">
        <w:rPr>
          <w:color w:val="000000"/>
          <w:sz w:val="22"/>
          <w:szCs w:val="22"/>
          <w:lang w:val="en"/>
        </w:rPr>
        <w:t xml:space="preserve"> </w:t>
      </w:r>
      <w:r w:rsidRPr="00391866">
        <w:rPr>
          <w:rStyle w:val="hps"/>
          <w:color w:val="000000"/>
          <w:sz w:val="22"/>
          <w:szCs w:val="22"/>
          <w:lang w:val="en"/>
        </w:rPr>
        <w:t>support</w:t>
      </w:r>
      <w:r w:rsidRPr="00391866">
        <w:rPr>
          <w:color w:val="000000"/>
          <w:sz w:val="22"/>
          <w:szCs w:val="22"/>
          <w:lang w:val="en"/>
        </w:rPr>
        <w:t xml:space="preserve">. So </w:t>
      </w:r>
      <w:r w:rsidRPr="00391866">
        <w:rPr>
          <w:rStyle w:val="hps"/>
          <w:color w:val="000000"/>
          <w:sz w:val="22"/>
          <w:szCs w:val="22"/>
          <w:lang w:val="en"/>
        </w:rPr>
        <w:t>that</w:t>
      </w:r>
      <w:r w:rsidRPr="00391866">
        <w:rPr>
          <w:color w:val="000000"/>
          <w:sz w:val="22"/>
          <w:szCs w:val="22"/>
          <w:lang w:val="en"/>
        </w:rPr>
        <w:t xml:space="preserve"> the </w:t>
      </w:r>
      <w:r w:rsidRPr="00391866">
        <w:rPr>
          <w:rStyle w:val="hps"/>
          <w:color w:val="000000"/>
          <w:sz w:val="22"/>
          <w:szCs w:val="22"/>
          <w:lang w:val="en"/>
        </w:rPr>
        <w:t>process</w:t>
      </w:r>
      <w:r w:rsidRPr="00391866">
        <w:rPr>
          <w:color w:val="000000"/>
          <w:sz w:val="22"/>
          <w:szCs w:val="22"/>
          <w:lang w:val="en"/>
        </w:rPr>
        <w:t xml:space="preserve"> </w:t>
      </w:r>
      <w:r w:rsidRPr="00391866">
        <w:rPr>
          <w:rStyle w:val="hps"/>
          <w:color w:val="000000"/>
          <w:sz w:val="22"/>
          <w:szCs w:val="22"/>
          <w:lang w:val="en"/>
        </w:rPr>
        <w:t>to</w:t>
      </w:r>
      <w:r w:rsidRPr="00391866">
        <w:rPr>
          <w:color w:val="000000"/>
          <w:sz w:val="22"/>
          <w:szCs w:val="22"/>
          <w:lang w:val="en"/>
        </w:rPr>
        <w:t xml:space="preserve"> </w:t>
      </w:r>
      <w:r w:rsidRPr="00391866">
        <w:rPr>
          <w:rStyle w:val="hps"/>
          <w:color w:val="000000"/>
          <w:sz w:val="22"/>
          <w:szCs w:val="22"/>
          <w:lang w:val="en"/>
        </w:rPr>
        <w:t>generate</w:t>
      </w:r>
      <w:r w:rsidRPr="00391866">
        <w:rPr>
          <w:color w:val="000000"/>
          <w:sz w:val="22"/>
          <w:szCs w:val="22"/>
          <w:lang w:val="en"/>
        </w:rPr>
        <w:t xml:space="preserve"> </w:t>
      </w:r>
      <w:r w:rsidRPr="00391866">
        <w:rPr>
          <w:rStyle w:val="hps"/>
          <w:color w:val="000000"/>
          <w:sz w:val="22"/>
          <w:szCs w:val="22"/>
          <w:lang w:val="en"/>
        </w:rPr>
        <w:t>candidate</w:t>
      </w:r>
      <w:r w:rsidRPr="00391866">
        <w:rPr>
          <w:color w:val="000000"/>
          <w:sz w:val="22"/>
          <w:szCs w:val="22"/>
          <w:lang w:val="en"/>
        </w:rPr>
        <w:t xml:space="preserve"> </w:t>
      </w:r>
      <w:r w:rsidRPr="00391866">
        <w:rPr>
          <w:rStyle w:val="hps"/>
          <w:color w:val="000000"/>
          <w:sz w:val="22"/>
          <w:szCs w:val="22"/>
          <w:lang w:val="en"/>
        </w:rPr>
        <w:t>2</w:t>
      </w:r>
      <w:r w:rsidRPr="00391866">
        <w:rPr>
          <w:rStyle w:val="atn"/>
          <w:color w:val="000000"/>
          <w:sz w:val="22"/>
          <w:szCs w:val="22"/>
          <w:lang w:val="en"/>
        </w:rPr>
        <w:t>-</w:t>
      </w:r>
      <w:r w:rsidRPr="00391866">
        <w:rPr>
          <w:color w:val="000000"/>
          <w:sz w:val="22"/>
          <w:szCs w:val="22"/>
          <w:lang w:val="en"/>
        </w:rPr>
        <w:t xml:space="preserve">itemset </w:t>
      </w:r>
      <w:r w:rsidRPr="00391866">
        <w:rPr>
          <w:rStyle w:val="hps"/>
          <w:color w:val="000000"/>
          <w:sz w:val="22"/>
          <w:szCs w:val="22"/>
          <w:lang w:val="en"/>
        </w:rPr>
        <w:t>was also</w:t>
      </w:r>
      <w:r w:rsidRPr="00391866">
        <w:rPr>
          <w:color w:val="000000"/>
          <w:sz w:val="22"/>
          <w:szCs w:val="22"/>
          <w:lang w:val="en"/>
        </w:rPr>
        <w:t xml:space="preserve"> </w:t>
      </w:r>
      <w:r w:rsidRPr="00391866">
        <w:rPr>
          <w:rStyle w:val="hps"/>
          <w:color w:val="000000"/>
          <w:sz w:val="22"/>
          <w:szCs w:val="22"/>
          <w:lang w:val="en"/>
        </w:rPr>
        <w:t>difficult to be confirmed. It is caused</w:t>
      </w:r>
      <w:r w:rsidRPr="00391866">
        <w:rPr>
          <w:color w:val="000000"/>
          <w:sz w:val="22"/>
          <w:szCs w:val="22"/>
          <w:lang w:val="en"/>
        </w:rPr>
        <w:t xml:space="preserve"> by the</w:t>
      </w:r>
      <w:r w:rsidRPr="00391866">
        <w:rPr>
          <w:rStyle w:val="hps"/>
          <w:color w:val="000000"/>
          <w:sz w:val="22"/>
          <w:szCs w:val="22"/>
          <w:lang w:val="en"/>
        </w:rPr>
        <w:t xml:space="preserve"> time</w:t>
      </w:r>
      <w:r w:rsidRPr="00391866">
        <w:rPr>
          <w:color w:val="000000"/>
          <w:sz w:val="22"/>
          <w:szCs w:val="22"/>
          <w:lang w:val="en"/>
        </w:rPr>
        <w:t xml:space="preserve"> of </w:t>
      </w:r>
      <w:r w:rsidRPr="00391866">
        <w:rPr>
          <w:rStyle w:val="hps"/>
          <w:color w:val="000000"/>
          <w:sz w:val="22"/>
          <w:szCs w:val="22"/>
          <w:lang w:val="en"/>
        </w:rPr>
        <w:t>the whole process</w:t>
      </w:r>
      <w:r w:rsidRPr="00391866">
        <w:rPr>
          <w:color w:val="000000"/>
          <w:sz w:val="22"/>
          <w:szCs w:val="22"/>
          <w:lang w:val="en"/>
        </w:rPr>
        <w:t xml:space="preserve"> </w:t>
      </w:r>
      <w:r w:rsidRPr="00391866">
        <w:rPr>
          <w:rStyle w:val="hps"/>
          <w:color w:val="000000"/>
          <w:sz w:val="22"/>
          <w:szCs w:val="22"/>
          <w:lang w:val="en"/>
        </w:rPr>
        <w:t>which is</w:t>
      </w:r>
      <w:r w:rsidRPr="00391866">
        <w:rPr>
          <w:color w:val="000000"/>
          <w:sz w:val="22"/>
          <w:szCs w:val="22"/>
          <w:lang w:val="en"/>
        </w:rPr>
        <w:t xml:space="preserve"> </w:t>
      </w:r>
      <w:r w:rsidRPr="00391866">
        <w:rPr>
          <w:rStyle w:val="hps"/>
          <w:color w:val="000000"/>
          <w:sz w:val="22"/>
          <w:szCs w:val="22"/>
          <w:lang w:val="en"/>
        </w:rPr>
        <w:t>difficult</w:t>
      </w:r>
      <w:r w:rsidRPr="00391866">
        <w:rPr>
          <w:color w:val="000000"/>
          <w:sz w:val="22"/>
          <w:szCs w:val="22"/>
          <w:lang w:val="en"/>
        </w:rPr>
        <w:t xml:space="preserve"> </w:t>
      </w:r>
      <w:r w:rsidRPr="00391866">
        <w:rPr>
          <w:rStyle w:val="hps"/>
          <w:color w:val="000000"/>
          <w:sz w:val="22"/>
          <w:szCs w:val="22"/>
          <w:lang w:val="en"/>
        </w:rPr>
        <w:t>to be estimated or</w:t>
      </w:r>
      <w:r w:rsidRPr="00391866">
        <w:rPr>
          <w:color w:val="000000"/>
          <w:sz w:val="22"/>
          <w:szCs w:val="22"/>
          <w:lang w:val="en"/>
        </w:rPr>
        <w:t xml:space="preserve"> </w:t>
      </w:r>
      <w:proofErr w:type="gramStart"/>
      <w:r w:rsidRPr="00391866">
        <w:rPr>
          <w:rStyle w:val="hps"/>
          <w:color w:val="000000"/>
          <w:sz w:val="22"/>
          <w:szCs w:val="22"/>
          <w:lang w:val="en"/>
        </w:rPr>
        <w:t>inferred</w:t>
      </w:r>
      <w:r w:rsidRPr="00391866">
        <w:rPr>
          <w:color w:val="000000"/>
          <w:sz w:val="22"/>
          <w:szCs w:val="22"/>
          <w:lang w:val="en"/>
        </w:rPr>
        <w:t xml:space="preserve"> </w:t>
      </w:r>
      <w:r w:rsidRPr="00391866">
        <w:rPr>
          <w:rStyle w:val="hps"/>
          <w:color w:val="000000"/>
          <w:sz w:val="22"/>
          <w:szCs w:val="22"/>
          <w:lang w:val="en"/>
        </w:rPr>
        <w:t>.</w:t>
      </w:r>
      <w:proofErr w:type="gramEnd"/>
      <w:r w:rsidRPr="00391866">
        <w:rPr>
          <w:rStyle w:val="hps"/>
          <w:color w:val="000000"/>
          <w:sz w:val="22"/>
          <w:szCs w:val="22"/>
          <w:lang w:val="en"/>
        </w:rPr>
        <w:t xml:space="preserve"> </w:t>
      </w:r>
    </w:p>
    <w:p w14:paraId="7556CED9" w14:textId="77777777" w:rsidR="00663F00" w:rsidRDefault="00663F00" w:rsidP="00225B30">
      <w:pPr>
        <w:pStyle w:val="BodyText0"/>
        <w:ind w:firstLine="0"/>
        <w:rPr>
          <w:b/>
          <w:bCs/>
          <w:sz w:val="22"/>
          <w:szCs w:val="22"/>
        </w:rPr>
      </w:pPr>
    </w:p>
    <w:p w14:paraId="5D97076F" w14:textId="1D52320D" w:rsidR="00745E38" w:rsidRPr="00225B30" w:rsidRDefault="00745E38" w:rsidP="00225B30">
      <w:pPr>
        <w:pStyle w:val="BodyText0"/>
        <w:ind w:firstLine="0"/>
        <w:rPr>
          <w:rStyle w:val="hps"/>
          <w:b/>
          <w:bCs/>
          <w:color w:val="000000"/>
          <w:sz w:val="22"/>
          <w:szCs w:val="22"/>
        </w:rPr>
      </w:pPr>
      <w:r w:rsidRPr="00225B30">
        <w:rPr>
          <w:b/>
          <w:bCs/>
          <w:sz w:val="22"/>
          <w:szCs w:val="22"/>
        </w:rPr>
        <w:t>Acknowledgments</w:t>
      </w:r>
    </w:p>
    <w:p w14:paraId="040E1353" w14:textId="7BE6F124" w:rsidR="008752A7" w:rsidRPr="006622AF" w:rsidRDefault="006622AF">
      <w:pPr>
        <w:pStyle w:val="Sectionnonumber"/>
        <w:rPr>
          <w:b w:val="0"/>
          <w:bCs/>
        </w:rPr>
      </w:pPr>
      <w:r w:rsidRPr="006622AF">
        <w:rPr>
          <w:b w:val="0"/>
          <w:bCs/>
        </w:rPr>
        <w:t xml:space="preserve">I would </w:t>
      </w:r>
      <w:r>
        <w:rPr>
          <w:b w:val="0"/>
          <w:bCs/>
        </w:rPr>
        <w:t xml:space="preserve">like </w:t>
      </w:r>
      <w:r w:rsidR="00637460">
        <w:rPr>
          <w:b w:val="0"/>
          <w:bCs/>
        </w:rPr>
        <w:t xml:space="preserve">to express my deep and sincere gratitude to my </w:t>
      </w:r>
      <w:r w:rsidR="00A120CB">
        <w:rPr>
          <w:b w:val="0"/>
          <w:bCs/>
        </w:rPr>
        <w:t>research</w:t>
      </w:r>
      <w:r w:rsidR="00637460">
        <w:rPr>
          <w:b w:val="0"/>
          <w:bCs/>
        </w:rPr>
        <w:t xml:space="preserve"> advisor</w:t>
      </w:r>
      <w:r w:rsidR="00EB174C">
        <w:rPr>
          <w:b w:val="0"/>
          <w:bCs/>
        </w:rPr>
        <w:t xml:space="preserve"> </w:t>
      </w:r>
      <w:r w:rsidR="006835CB">
        <w:rPr>
          <w:b w:val="0"/>
          <w:bCs/>
        </w:rPr>
        <w:t xml:space="preserve">Mr. </w:t>
      </w:r>
      <w:proofErr w:type="spellStart"/>
      <w:r w:rsidR="006835CB">
        <w:rPr>
          <w:b w:val="0"/>
          <w:bCs/>
        </w:rPr>
        <w:t>Darmawan</w:t>
      </w:r>
      <w:proofErr w:type="spellEnd"/>
      <w:r w:rsidR="006835CB">
        <w:rPr>
          <w:b w:val="0"/>
          <w:bCs/>
        </w:rPr>
        <w:t xml:space="preserve"> S, for giving me the opportunity to do </w:t>
      </w:r>
      <w:r w:rsidR="00A120CB">
        <w:rPr>
          <w:b w:val="0"/>
          <w:bCs/>
        </w:rPr>
        <w:t xml:space="preserve">research and providing invaluable guidance throughout this research.  </w:t>
      </w:r>
    </w:p>
    <w:p w14:paraId="2E8E2005" w14:textId="4B979FBC" w:rsidR="009A0487" w:rsidRDefault="009A0487">
      <w:pPr>
        <w:pStyle w:val="Sectionnonumber"/>
      </w:pPr>
      <w:r>
        <w:t>References</w:t>
      </w:r>
    </w:p>
    <w:p w14:paraId="12D7CE3C" w14:textId="77777777" w:rsidR="00A63EEA" w:rsidRPr="00A63EEA" w:rsidRDefault="00A63EEA" w:rsidP="00A63EEA">
      <w:pPr>
        <w:pStyle w:val="Bodytext"/>
      </w:pPr>
    </w:p>
    <w:p w14:paraId="427A3954" w14:textId="666CB4BB" w:rsidR="00CA4A78" w:rsidRPr="00CA4A78" w:rsidRDefault="00684042" w:rsidP="00CA4A78">
      <w:pPr>
        <w:widowControl w:val="0"/>
        <w:autoSpaceDE w:val="0"/>
        <w:autoSpaceDN w:val="0"/>
        <w:adjustRightInd w:val="0"/>
        <w:ind w:left="640" w:hanging="640"/>
        <w:rPr>
          <w:rFonts w:cs="Times"/>
          <w:noProof/>
          <w:szCs w:val="24"/>
        </w:rPr>
      </w:pPr>
      <w:r>
        <w:rPr>
          <w:szCs w:val="22"/>
        </w:rPr>
        <w:fldChar w:fldCharType="begin" w:fldLock="1"/>
      </w:r>
      <w:r>
        <w:rPr>
          <w:szCs w:val="22"/>
        </w:rPr>
        <w:instrText xml:space="preserve">ADDIN Mendeley Bibliography CSL_BIBLIOGRAPHY </w:instrText>
      </w:r>
      <w:r>
        <w:rPr>
          <w:szCs w:val="22"/>
        </w:rPr>
        <w:fldChar w:fldCharType="separate"/>
      </w:r>
      <w:r w:rsidR="00CA4A78" w:rsidRPr="00CA4A78">
        <w:rPr>
          <w:rFonts w:cs="Times"/>
          <w:noProof/>
          <w:szCs w:val="24"/>
        </w:rPr>
        <w:t>[1]</w:t>
      </w:r>
      <w:r w:rsidR="00CA4A78" w:rsidRPr="00CA4A78">
        <w:rPr>
          <w:rFonts w:cs="Times"/>
          <w:noProof/>
          <w:szCs w:val="24"/>
        </w:rPr>
        <w:tab/>
        <w:t xml:space="preserve"> Elisa E 2018 Market Basket Analysis Pada Mini Market Ayu Dengan Algoritma Apriori </w:t>
      </w:r>
      <w:r w:rsidR="00CA4A78" w:rsidRPr="00CA4A78">
        <w:rPr>
          <w:rFonts w:cs="Times"/>
          <w:i/>
          <w:iCs/>
          <w:noProof/>
          <w:szCs w:val="24"/>
        </w:rPr>
        <w:t>J. RESTI (Rekayasa Sist. dan Teknol. Informasi)</w:t>
      </w:r>
    </w:p>
    <w:p w14:paraId="65F6232E"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[2]</w:t>
      </w:r>
      <w:r w:rsidRPr="00CA4A78">
        <w:rPr>
          <w:rFonts w:cs="Times"/>
          <w:noProof/>
          <w:szCs w:val="24"/>
        </w:rPr>
        <w:tab/>
        <w:t xml:space="preserve"> Han J, Kamber M and Pei J 2012 </w:t>
      </w:r>
      <w:r w:rsidRPr="00CA4A78">
        <w:rPr>
          <w:rFonts w:cs="Times"/>
          <w:i/>
          <w:iCs/>
          <w:noProof/>
          <w:szCs w:val="24"/>
        </w:rPr>
        <w:t>Data Mining: Concepts and Techniques</w:t>
      </w:r>
    </w:p>
    <w:p w14:paraId="2EB0897B"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[3]</w:t>
      </w:r>
      <w:r w:rsidRPr="00CA4A78">
        <w:rPr>
          <w:rFonts w:cs="Times"/>
          <w:noProof/>
          <w:szCs w:val="24"/>
        </w:rPr>
        <w:tab/>
        <w:t xml:space="preserve"> Han J, Pei J, Mortazavi-Asl B, Chen Q, Dayal U and Hsu M C 2000 FreeSpan: Frequent pattern-projected sequential pattern mining </w:t>
      </w:r>
      <w:r w:rsidRPr="00CA4A78">
        <w:rPr>
          <w:rFonts w:cs="Times"/>
          <w:i/>
          <w:iCs/>
          <w:noProof/>
          <w:szCs w:val="24"/>
        </w:rPr>
        <w:t>Proceeding of the Sixth ACM SIGKDD International Conference on Knowledge Discovery and Data Mining</w:t>
      </w:r>
    </w:p>
    <w:p w14:paraId="4597117E"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[4]</w:t>
      </w:r>
      <w:r w:rsidRPr="00CA4A78">
        <w:rPr>
          <w:rFonts w:cs="Times"/>
          <w:noProof/>
          <w:szCs w:val="24"/>
        </w:rPr>
        <w:tab/>
        <w:t xml:space="preserve"> Chen Y L, Tang K, Shen R J and Hu Y H 2005 Market basket analysis in a multiple store environment </w:t>
      </w:r>
      <w:r w:rsidRPr="00CA4A78">
        <w:rPr>
          <w:rFonts w:cs="Times"/>
          <w:i/>
          <w:iCs/>
          <w:noProof/>
          <w:szCs w:val="24"/>
        </w:rPr>
        <w:t>Decis. Support Syst.</w:t>
      </w:r>
    </w:p>
    <w:p w14:paraId="4F86F87F"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[5]</w:t>
      </w:r>
      <w:r w:rsidRPr="00CA4A78">
        <w:rPr>
          <w:rFonts w:cs="Times"/>
          <w:noProof/>
          <w:szCs w:val="24"/>
        </w:rPr>
        <w:tab/>
        <w:t xml:space="preserve"> Brin S, Motwani R, Ullman J D and Tsur S 1997 Dynamic itemset counting and implication rules for market basket data </w:t>
      </w:r>
      <w:r w:rsidRPr="00CA4A78">
        <w:rPr>
          <w:rFonts w:cs="Times"/>
          <w:i/>
          <w:iCs/>
          <w:noProof/>
          <w:szCs w:val="24"/>
        </w:rPr>
        <w:t>ACM SIGMOD Rec.</w:t>
      </w:r>
      <w:r w:rsidRPr="00CA4A78">
        <w:rPr>
          <w:rFonts w:cs="Times"/>
          <w:noProof/>
          <w:szCs w:val="24"/>
        </w:rPr>
        <w:t xml:space="preserve"> </w:t>
      </w:r>
      <w:r w:rsidRPr="00CA4A78">
        <w:rPr>
          <w:rFonts w:cs="Times"/>
          <w:b/>
          <w:bCs/>
          <w:noProof/>
          <w:szCs w:val="24"/>
        </w:rPr>
        <w:t>26</w:t>
      </w:r>
      <w:r w:rsidRPr="00CA4A78">
        <w:rPr>
          <w:rFonts w:cs="Times"/>
          <w:noProof/>
          <w:szCs w:val="24"/>
        </w:rPr>
        <w:t xml:space="preserve"> 255–64</w:t>
      </w:r>
    </w:p>
    <w:p w14:paraId="07F8054B"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[6]</w:t>
      </w:r>
      <w:r w:rsidRPr="00CA4A78">
        <w:rPr>
          <w:rFonts w:cs="Times"/>
          <w:noProof/>
          <w:szCs w:val="24"/>
        </w:rPr>
        <w:tab/>
        <w:t xml:space="preserve"> Giudici P and Passerone G 2002 Data mining of association structures to model consumer behaviour </w:t>
      </w:r>
      <w:r w:rsidRPr="00CA4A78">
        <w:rPr>
          <w:rFonts w:cs="Times"/>
          <w:i/>
          <w:iCs/>
          <w:noProof/>
          <w:szCs w:val="24"/>
        </w:rPr>
        <w:t>Comput. Stat. Data Anal.</w:t>
      </w:r>
    </w:p>
    <w:p w14:paraId="50EFC9F7"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[7]</w:t>
      </w:r>
      <w:r w:rsidRPr="00CA4A78">
        <w:rPr>
          <w:rFonts w:cs="Times"/>
          <w:noProof/>
          <w:szCs w:val="24"/>
        </w:rPr>
        <w:tab/>
        <w:t xml:space="preserve"> Kaur M and Kang S 2016 Market Basket Analysis: Identify the Changing Trends of Market Data Using Association Rule Mining </w:t>
      </w:r>
      <w:r w:rsidRPr="00CA4A78">
        <w:rPr>
          <w:rFonts w:cs="Times"/>
          <w:i/>
          <w:iCs/>
          <w:noProof/>
          <w:szCs w:val="24"/>
        </w:rPr>
        <w:t>Procedia Computer Science</w:t>
      </w:r>
    </w:p>
    <w:p w14:paraId="1A23D9A8"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[8]</w:t>
      </w:r>
      <w:r w:rsidRPr="00CA4A78">
        <w:rPr>
          <w:rFonts w:cs="Times"/>
          <w:noProof/>
          <w:szCs w:val="24"/>
        </w:rPr>
        <w:tab/>
        <w:t xml:space="preserve"> Yanrong L and Raj G 2005 Effective Sampling for Mining Association Rules </w:t>
      </w:r>
      <w:r w:rsidRPr="00CA4A78">
        <w:rPr>
          <w:rFonts w:cs="Times"/>
          <w:i/>
          <w:iCs/>
          <w:noProof/>
          <w:szCs w:val="24"/>
        </w:rPr>
        <w:t>Ai 2004</w:t>
      </w:r>
      <w:r w:rsidRPr="00CA4A78">
        <w:rPr>
          <w:rFonts w:cs="Times"/>
          <w:noProof/>
          <w:szCs w:val="24"/>
        </w:rPr>
        <w:t xml:space="preserve"> 391–401</w:t>
      </w:r>
    </w:p>
    <w:p w14:paraId="6C61BC19"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[9]</w:t>
      </w:r>
      <w:r w:rsidRPr="00CA4A78">
        <w:rPr>
          <w:rFonts w:cs="Times"/>
          <w:noProof/>
          <w:szCs w:val="24"/>
        </w:rPr>
        <w:tab/>
        <w:t xml:space="preserve"> Dhanabhakyam M and Punithavalli M 2011 A survey on Data mining algorithm for market basket analysis </w:t>
      </w:r>
      <w:r w:rsidRPr="00CA4A78">
        <w:rPr>
          <w:rFonts w:cs="Times"/>
          <w:i/>
          <w:iCs/>
          <w:noProof/>
          <w:szCs w:val="24"/>
        </w:rPr>
        <w:t>Glob. J. Comput.</w:t>
      </w:r>
      <w:r w:rsidRPr="00CA4A78">
        <w:rPr>
          <w:rFonts w:cs="Times"/>
          <w:noProof/>
          <w:szCs w:val="24"/>
        </w:rPr>
        <w:t xml:space="preserve"> </w:t>
      </w:r>
      <w:r w:rsidRPr="00CA4A78">
        <w:rPr>
          <w:rFonts w:cs="Times"/>
          <w:b/>
          <w:bCs/>
          <w:noProof/>
          <w:szCs w:val="24"/>
        </w:rPr>
        <w:t>5</w:t>
      </w:r>
    </w:p>
    <w:p w14:paraId="7C7A0284"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[10]</w:t>
      </w:r>
      <w:r w:rsidRPr="00CA4A78">
        <w:rPr>
          <w:rFonts w:cs="Times"/>
          <w:noProof/>
          <w:szCs w:val="24"/>
        </w:rPr>
        <w:tab/>
        <w:t xml:space="preserve"> Kurniawan F, Umayah B, Hammad J, Nugroho S M S and Hariadi M 2017 Market Basket Analysis to Identify Customer Behaviours by Way of Transaction Data </w:t>
      </w:r>
      <w:r w:rsidRPr="00CA4A78">
        <w:rPr>
          <w:rFonts w:cs="Times"/>
          <w:i/>
          <w:iCs/>
          <w:noProof/>
          <w:szCs w:val="24"/>
        </w:rPr>
        <w:t>Knowl. Eng. Data Sci.</w:t>
      </w:r>
    </w:p>
    <w:p w14:paraId="6FBF7078"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[11]</w:t>
      </w:r>
      <w:r w:rsidRPr="00CA4A78">
        <w:rPr>
          <w:rFonts w:cs="Times"/>
          <w:noProof/>
          <w:szCs w:val="24"/>
        </w:rPr>
        <w:tab/>
        <w:t xml:space="preserve"> Erişti H, Yildirim Ö, Erişti B and Demir Y 2013 Optimal feature selection for classification of the power quality events using wavelet transform and least squares support vector machines </w:t>
      </w:r>
      <w:r w:rsidRPr="00CA4A78">
        <w:rPr>
          <w:rFonts w:cs="Times"/>
          <w:i/>
          <w:iCs/>
          <w:noProof/>
          <w:szCs w:val="24"/>
        </w:rPr>
        <w:t>Int. J. Electr. Power Energy Syst.</w:t>
      </w:r>
    </w:p>
    <w:p w14:paraId="1E4AA8CD"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[12]</w:t>
      </w:r>
      <w:r w:rsidRPr="00CA4A78">
        <w:rPr>
          <w:rFonts w:cs="Times"/>
          <w:noProof/>
          <w:szCs w:val="24"/>
        </w:rPr>
        <w:tab/>
        <w:t xml:space="preserve"> Sikumbang E D 2018 Penerapan Data Mining Penjualan Sepatu Menggunakan Metode Algoritma Apriori </w:t>
      </w:r>
      <w:r w:rsidRPr="00CA4A78">
        <w:rPr>
          <w:rFonts w:cs="Times"/>
          <w:i/>
          <w:iCs/>
          <w:noProof/>
          <w:szCs w:val="24"/>
        </w:rPr>
        <w:t>J. Tek. Komput. AMIK BSI</w:t>
      </w:r>
    </w:p>
    <w:p w14:paraId="313A8808"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[13]</w:t>
      </w:r>
      <w:r w:rsidRPr="00CA4A78">
        <w:rPr>
          <w:rFonts w:cs="Times"/>
          <w:noProof/>
          <w:szCs w:val="24"/>
        </w:rPr>
        <w:tab/>
        <w:t xml:space="preserve"> Jha J and Ragha L 2013 Educational Data Mining using Improved Apriori Algorithm </w:t>
      </w:r>
      <w:r w:rsidRPr="00CA4A78">
        <w:rPr>
          <w:rFonts w:cs="Times"/>
          <w:i/>
          <w:iCs/>
          <w:noProof/>
          <w:szCs w:val="24"/>
        </w:rPr>
        <w:t>Int. J. Inf. Comput. Technol.</w:t>
      </w:r>
    </w:p>
    <w:p w14:paraId="2D81604B"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[14]</w:t>
      </w:r>
      <w:r w:rsidRPr="00CA4A78">
        <w:rPr>
          <w:rFonts w:cs="Times"/>
          <w:noProof/>
          <w:szCs w:val="24"/>
        </w:rPr>
        <w:tab/>
        <w:t xml:space="preserve"> Celko J 2006 Market-Basket Analysis </w:t>
      </w:r>
      <w:r w:rsidRPr="00CA4A78">
        <w:rPr>
          <w:rFonts w:cs="Times"/>
          <w:i/>
          <w:iCs/>
          <w:noProof/>
          <w:szCs w:val="24"/>
        </w:rPr>
        <w:t>Joe Celko’s Analytics and OLAP in SQL</w:t>
      </w:r>
    </w:p>
    <w:p w14:paraId="5757D85D"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[15]</w:t>
      </w:r>
      <w:r w:rsidRPr="00CA4A78">
        <w:rPr>
          <w:rFonts w:cs="Times"/>
          <w:noProof/>
          <w:szCs w:val="24"/>
        </w:rPr>
        <w:tab/>
        <w:t xml:space="preserve"> Li L and Zhang M 2011 The strategy of mining association rule based on cloud computing </w:t>
      </w:r>
      <w:r w:rsidRPr="00CA4A78">
        <w:rPr>
          <w:rFonts w:cs="Times"/>
          <w:i/>
          <w:iCs/>
          <w:noProof/>
          <w:szCs w:val="24"/>
        </w:rPr>
        <w:t>Proceedings of the 2011 International Conference on Business Computing and Global Informatization, BCGIn 2011</w:t>
      </w:r>
    </w:p>
    <w:p w14:paraId="60144DB0" w14:textId="77777777" w:rsidR="00CA4A78" w:rsidRPr="00CA4A78" w:rsidRDefault="00CA4A78" w:rsidP="00CA4A78">
      <w:pPr>
        <w:widowControl w:val="0"/>
        <w:autoSpaceDE w:val="0"/>
        <w:autoSpaceDN w:val="0"/>
        <w:adjustRightInd w:val="0"/>
        <w:ind w:left="640" w:hanging="640"/>
        <w:rPr>
          <w:rFonts w:cs="Times"/>
          <w:noProof/>
          <w:szCs w:val="24"/>
        </w:rPr>
      </w:pPr>
      <w:r w:rsidRPr="00CA4A78">
        <w:rPr>
          <w:rFonts w:cs="Times"/>
          <w:noProof/>
          <w:szCs w:val="24"/>
        </w:rPr>
        <w:t>[16]</w:t>
      </w:r>
      <w:r w:rsidRPr="00CA4A78">
        <w:rPr>
          <w:rFonts w:cs="Times"/>
          <w:noProof/>
          <w:szCs w:val="24"/>
        </w:rPr>
        <w:tab/>
        <w:t xml:space="preserve"> Saabith A L S, Sundararajan E and Bakar A A 2016 Parallel implementation of Apriori algorithms on the Hadoop-MapReduce platform - An evaluation of literature </w:t>
      </w:r>
      <w:r w:rsidRPr="00CA4A78">
        <w:rPr>
          <w:rFonts w:cs="Times"/>
          <w:i/>
          <w:iCs/>
          <w:noProof/>
          <w:szCs w:val="24"/>
        </w:rPr>
        <w:t>J. Theor. Appl. Inf. Technol.</w:t>
      </w:r>
    </w:p>
    <w:p w14:paraId="05F533FB" w14:textId="77777777" w:rsidR="00CA4A78" w:rsidRPr="00CA4A78" w:rsidRDefault="00CA4A78" w:rsidP="00CA4A78">
      <w:pPr>
        <w:widowControl w:val="0"/>
        <w:autoSpaceDE w:val="0"/>
        <w:autoSpaceDN w:val="0"/>
        <w:adjustRightInd w:val="0"/>
        <w:ind w:left="640" w:hanging="640"/>
        <w:rPr>
          <w:rFonts w:cs="Times"/>
          <w:noProof/>
        </w:rPr>
      </w:pPr>
      <w:r w:rsidRPr="00CA4A78">
        <w:rPr>
          <w:rFonts w:cs="Times"/>
          <w:noProof/>
          <w:szCs w:val="24"/>
        </w:rPr>
        <w:t>[17]</w:t>
      </w:r>
      <w:r w:rsidRPr="00CA4A78">
        <w:rPr>
          <w:rFonts w:cs="Times"/>
          <w:noProof/>
          <w:szCs w:val="24"/>
        </w:rPr>
        <w:tab/>
        <w:t xml:space="preserve"> Prasad P and Malik L 2011 Using Association Rule Mining for Extracting Product Sales Patterns in Retail Store Transactions </w:t>
      </w:r>
      <w:r w:rsidRPr="00CA4A78">
        <w:rPr>
          <w:rFonts w:cs="Times"/>
          <w:i/>
          <w:iCs/>
          <w:noProof/>
          <w:szCs w:val="24"/>
        </w:rPr>
        <w:t>Int. J. Comput. Sci. Eng.</w:t>
      </w:r>
      <w:r w:rsidRPr="00CA4A78">
        <w:rPr>
          <w:rFonts w:cs="Times"/>
          <w:noProof/>
          <w:szCs w:val="24"/>
        </w:rPr>
        <w:t xml:space="preserve"> </w:t>
      </w:r>
      <w:r w:rsidRPr="00CA4A78">
        <w:rPr>
          <w:rFonts w:cs="Times"/>
          <w:b/>
          <w:bCs/>
          <w:noProof/>
          <w:szCs w:val="24"/>
        </w:rPr>
        <w:t>3</w:t>
      </w:r>
      <w:r w:rsidRPr="00CA4A78">
        <w:rPr>
          <w:rFonts w:cs="Times"/>
          <w:noProof/>
          <w:szCs w:val="24"/>
        </w:rPr>
        <w:t xml:space="preserve"> 2177–82</w:t>
      </w:r>
    </w:p>
    <w:p w14:paraId="753C9B34" w14:textId="7E3508D4" w:rsidR="009A0487" w:rsidRPr="00391866" w:rsidRDefault="00684042" w:rsidP="008975BB">
      <w:pPr>
        <w:jc w:val="both"/>
        <w:rPr>
          <w:szCs w:val="22"/>
        </w:rPr>
      </w:pPr>
      <w:r>
        <w:rPr>
          <w:szCs w:val="22"/>
        </w:rPr>
        <w:fldChar w:fldCharType="end"/>
      </w:r>
    </w:p>
    <w:p w14:paraId="311B12AD" w14:textId="77777777" w:rsidR="006F45A4" w:rsidRPr="00391866" w:rsidRDefault="006F45A4">
      <w:pPr>
        <w:rPr>
          <w:szCs w:val="22"/>
        </w:rPr>
      </w:pPr>
    </w:p>
    <w:sectPr w:rsidR="006F45A4" w:rsidRPr="00391866">
      <w:headerReference w:type="default" r:id="rId4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DA26D" w14:textId="77777777" w:rsidR="007E4615" w:rsidRDefault="007E4615">
      <w:r>
        <w:separator/>
      </w:r>
    </w:p>
  </w:endnote>
  <w:endnote w:type="continuationSeparator" w:id="0">
    <w:p w14:paraId="40D8DA65" w14:textId="77777777" w:rsidR="007E4615" w:rsidRDefault="007E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3EF73" w14:textId="77777777" w:rsidR="007E4615" w:rsidRPr="00043761" w:rsidRDefault="007E4615">
      <w:pPr>
        <w:pStyle w:val="Bulleted"/>
        <w:numPr>
          <w:ilvl w:val="0"/>
          <w:numId w:val="0"/>
        </w:numPr>
        <w:rPr>
          <w:rFonts w:ascii="Sabon" w:hAnsi="Sabon"/>
          <w:color w:val="auto"/>
          <w:szCs w:val="20"/>
        </w:rPr>
      </w:pPr>
      <w:r>
        <w:separator/>
      </w:r>
    </w:p>
  </w:footnote>
  <w:footnote w:type="continuationSeparator" w:id="0">
    <w:p w14:paraId="14AD69CA" w14:textId="77777777" w:rsidR="007E4615" w:rsidRDefault="007E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7A01" w14:textId="77777777" w:rsidR="009A0487" w:rsidRDefault="009A0487"/>
  <w:p w14:paraId="5A4B6203" w14:textId="77777777" w:rsidR="009A0487" w:rsidRDefault="009A0487"/>
  <w:p w14:paraId="18FBEB47" w14:textId="77777777" w:rsidR="009A0487" w:rsidRDefault="009A0487"/>
  <w:p w14:paraId="137DC2A3" w14:textId="77777777" w:rsidR="009A0487" w:rsidRDefault="009A0487"/>
  <w:p w14:paraId="5AA09166" w14:textId="77777777" w:rsidR="009A0487" w:rsidRDefault="009A0487"/>
  <w:p w14:paraId="5CF6DA02"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97142"/>
    <w:multiLevelType w:val="hybridMultilevel"/>
    <w:tmpl w:val="886E8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753D3"/>
    <w:multiLevelType w:val="hybridMultilevel"/>
    <w:tmpl w:val="CCF0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2CA544A"/>
    <w:multiLevelType w:val="singleLevel"/>
    <w:tmpl w:val="CFA0D11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0"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2"/>
  </w:num>
  <w:num w:numId="3">
    <w:abstractNumId w:val="0"/>
  </w:num>
  <w:num w:numId="4">
    <w:abstractNumId w:val="10"/>
  </w:num>
  <w:num w:numId="5">
    <w:abstractNumId w:val="8"/>
  </w:num>
  <w:num w:numId="6">
    <w:abstractNumId w:val="4"/>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727D1"/>
    <w:rsid w:val="000A0A51"/>
    <w:rsid w:val="000A5DA1"/>
    <w:rsid w:val="000C39AB"/>
    <w:rsid w:val="00117A04"/>
    <w:rsid w:val="00127723"/>
    <w:rsid w:val="0013674B"/>
    <w:rsid w:val="00144669"/>
    <w:rsid w:val="0017649A"/>
    <w:rsid w:val="001E1B01"/>
    <w:rsid w:val="001E6BB7"/>
    <w:rsid w:val="00212F14"/>
    <w:rsid w:val="00217A99"/>
    <w:rsid w:val="00225B30"/>
    <w:rsid w:val="002355F0"/>
    <w:rsid w:val="002567AE"/>
    <w:rsid w:val="0026517E"/>
    <w:rsid w:val="00286467"/>
    <w:rsid w:val="002A4AC9"/>
    <w:rsid w:val="002A68D8"/>
    <w:rsid w:val="002C1D7C"/>
    <w:rsid w:val="00344A87"/>
    <w:rsid w:val="00372734"/>
    <w:rsid w:val="00391866"/>
    <w:rsid w:val="003A30FF"/>
    <w:rsid w:val="004959AF"/>
    <w:rsid w:val="004A5DEB"/>
    <w:rsid w:val="005158FA"/>
    <w:rsid w:val="0055233F"/>
    <w:rsid w:val="00575580"/>
    <w:rsid w:val="005B1E00"/>
    <w:rsid w:val="00622635"/>
    <w:rsid w:val="00637460"/>
    <w:rsid w:val="006412A4"/>
    <w:rsid w:val="006622AF"/>
    <w:rsid w:val="00663F00"/>
    <w:rsid w:val="00665635"/>
    <w:rsid w:val="006835CB"/>
    <w:rsid w:val="00684042"/>
    <w:rsid w:val="006B5C27"/>
    <w:rsid w:val="006F45A4"/>
    <w:rsid w:val="00733CB3"/>
    <w:rsid w:val="007350CA"/>
    <w:rsid w:val="00745E38"/>
    <w:rsid w:val="007A6F81"/>
    <w:rsid w:val="007E4615"/>
    <w:rsid w:val="00836A0E"/>
    <w:rsid w:val="008752A7"/>
    <w:rsid w:val="008975BB"/>
    <w:rsid w:val="00901233"/>
    <w:rsid w:val="00966F97"/>
    <w:rsid w:val="009A0487"/>
    <w:rsid w:val="009A1946"/>
    <w:rsid w:val="009A2D37"/>
    <w:rsid w:val="009B265B"/>
    <w:rsid w:val="009D3BA2"/>
    <w:rsid w:val="009D423E"/>
    <w:rsid w:val="009F5A96"/>
    <w:rsid w:val="00A02875"/>
    <w:rsid w:val="00A071A8"/>
    <w:rsid w:val="00A120CB"/>
    <w:rsid w:val="00A15603"/>
    <w:rsid w:val="00A22BCE"/>
    <w:rsid w:val="00A63EEA"/>
    <w:rsid w:val="00A64930"/>
    <w:rsid w:val="00A9649D"/>
    <w:rsid w:val="00B00FAD"/>
    <w:rsid w:val="00B05982"/>
    <w:rsid w:val="00B11A62"/>
    <w:rsid w:val="00B2620A"/>
    <w:rsid w:val="00B60771"/>
    <w:rsid w:val="00B63D59"/>
    <w:rsid w:val="00B83F45"/>
    <w:rsid w:val="00C33120"/>
    <w:rsid w:val="00C9049A"/>
    <w:rsid w:val="00CA1D18"/>
    <w:rsid w:val="00CA4A78"/>
    <w:rsid w:val="00D01A50"/>
    <w:rsid w:val="00D120CA"/>
    <w:rsid w:val="00D3712B"/>
    <w:rsid w:val="00D45AA5"/>
    <w:rsid w:val="00D55E9F"/>
    <w:rsid w:val="00D66829"/>
    <w:rsid w:val="00D72D87"/>
    <w:rsid w:val="00D77D39"/>
    <w:rsid w:val="00DE1B47"/>
    <w:rsid w:val="00DF171A"/>
    <w:rsid w:val="00E1339B"/>
    <w:rsid w:val="00E31224"/>
    <w:rsid w:val="00E33693"/>
    <w:rsid w:val="00E70EC6"/>
    <w:rsid w:val="00EB174C"/>
    <w:rsid w:val="00EF0E1A"/>
    <w:rsid w:val="00EF6BE4"/>
    <w:rsid w:val="00F31077"/>
    <w:rsid w:val="00F629F5"/>
    <w:rsid w:val="00F6520B"/>
    <w:rsid w:val="00FA2785"/>
    <w:rsid w:val="00FE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ABE78"/>
  <w15:docId w15:val="{27D89AC2-A772-4EE2-AF52-6A86EC8F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odyText0">
    <w:name w:val="Body Text"/>
    <w:basedOn w:val="Normal"/>
    <w:link w:val="BodyTextChar"/>
    <w:uiPriority w:val="99"/>
    <w:rsid w:val="009D3BA2"/>
    <w:pPr>
      <w:tabs>
        <w:tab w:val="left" w:pos="288"/>
      </w:tabs>
      <w:spacing w:after="120" w:line="228" w:lineRule="auto"/>
      <w:ind w:firstLine="288"/>
      <w:jc w:val="both"/>
    </w:pPr>
    <w:rPr>
      <w:rFonts w:ascii="Times New Roman" w:eastAsia="MS Mincho" w:hAnsi="Times New Roman"/>
      <w:sz w:val="20"/>
      <w:lang w:val="x-none" w:eastAsia="x-none"/>
    </w:rPr>
  </w:style>
  <w:style w:type="character" w:customStyle="1" w:styleId="BodyTextChar">
    <w:name w:val="Body Text Char"/>
    <w:basedOn w:val="DefaultParagraphFont"/>
    <w:link w:val="BodyText0"/>
    <w:uiPriority w:val="99"/>
    <w:rsid w:val="009D3BA2"/>
    <w:rPr>
      <w:rFonts w:eastAsia="MS Mincho"/>
      <w:lang w:val="x-none" w:eastAsia="x-none"/>
    </w:rPr>
  </w:style>
  <w:style w:type="character" w:customStyle="1" w:styleId="hps">
    <w:name w:val="hps"/>
    <w:basedOn w:val="DefaultParagraphFont"/>
    <w:rsid w:val="009D3BA2"/>
  </w:style>
  <w:style w:type="character" w:customStyle="1" w:styleId="atn">
    <w:name w:val="atn"/>
    <w:basedOn w:val="DefaultParagraphFont"/>
    <w:rsid w:val="009D3BA2"/>
  </w:style>
  <w:style w:type="paragraph" w:customStyle="1" w:styleId="footnote">
    <w:name w:val="footnote"/>
    <w:uiPriority w:val="99"/>
    <w:rsid w:val="009F5A96"/>
    <w:pPr>
      <w:framePr w:hSpace="187" w:vSpace="187" w:wrap="notBeside" w:vAnchor="text" w:hAnchor="page" w:x="6121" w:y="577"/>
      <w:numPr>
        <w:numId w:val="5"/>
      </w:numPr>
      <w:spacing w:after="40"/>
    </w:pPr>
    <w:rPr>
      <w:sz w:val="16"/>
      <w:szCs w:val="16"/>
      <w:lang w:val="en-US" w:eastAsia="en-US"/>
    </w:rPr>
  </w:style>
  <w:style w:type="paragraph" w:customStyle="1" w:styleId="tablecopy">
    <w:name w:val="table copy"/>
    <w:uiPriority w:val="99"/>
    <w:rsid w:val="009D423E"/>
    <w:pPr>
      <w:jc w:val="both"/>
    </w:pPr>
    <w:rPr>
      <w:noProof/>
      <w:sz w:val="16"/>
      <w:szCs w:val="16"/>
      <w:lang w:val="en-US" w:eastAsia="en-US"/>
    </w:rPr>
  </w:style>
  <w:style w:type="character" w:customStyle="1" w:styleId="Heading3Char">
    <w:name w:val="Heading 3 Char"/>
    <w:link w:val="Heading3"/>
    <w:uiPriority w:val="99"/>
    <w:locked/>
    <w:rsid w:val="00B63D59"/>
    <w:rPr>
      <w:rFonts w:ascii="Arial" w:hAnsi="Arial" w:cs="Arial"/>
      <w:b/>
      <w:bCs/>
      <w:sz w:val="26"/>
      <w:szCs w:val="26"/>
      <w:lang w:eastAsia="en-US"/>
    </w:rPr>
  </w:style>
  <w:style w:type="paragraph" w:customStyle="1" w:styleId="references">
    <w:name w:val="references"/>
    <w:uiPriority w:val="99"/>
    <w:rsid w:val="00B11A62"/>
    <w:pPr>
      <w:numPr>
        <w:numId w:val="7"/>
      </w:numPr>
      <w:spacing w:after="50" w:line="180" w:lineRule="exact"/>
      <w:jc w:val="both"/>
    </w:pPr>
    <w:rPr>
      <w:noProof/>
      <w:sz w:val="16"/>
      <w:szCs w:val="16"/>
      <w:lang w:val="en-US" w:eastAsia="en-US"/>
    </w:rPr>
  </w:style>
  <w:style w:type="table" w:styleId="PlainTable4">
    <w:name w:val="Plain Table 4"/>
    <w:basedOn w:val="TableNormal"/>
    <w:uiPriority w:val="44"/>
    <w:rsid w:val="005755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55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0A5DA1"/>
    <w:rPr>
      <w:sz w:val="16"/>
      <w:szCs w:val="16"/>
    </w:rPr>
  </w:style>
  <w:style w:type="paragraph" w:styleId="CommentText">
    <w:name w:val="annotation text"/>
    <w:basedOn w:val="Normal"/>
    <w:link w:val="CommentTextChar"/>
    <w:uiPriority w:val="99"/>
    <w:semiHidden/>
    <w:unhideWhenUsed/>
    <w:rsid w:val="000A5DA1"/>
    <w:rPr>
      <w:sz w:val="20"/>
    </w:rPr>
  </w:style>
  <w:style w:type="character" w:customStyle="1" w:styleId="CommentTextChar">
    <w:name w:val="Comment Text Char"/>
    <w:basedOn w:val="DefaultParagraphFont"/>
    <w:link w:val="CommentText"/>
    <w:uiPriority w:val="99"/>
    <w:semiHidden/>
    <w:rsid w:val="000A5DA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A5DA1"/>
    <w:rPr>
      <w:b/>
      <w:bCs/>
    </w:rPr>
  </w:style>
  <w:style w:type="character" w:customStyle="1" w:styleId="CommentSubjectChar">
    <w:name w:val="Comment Subject Char"/>
    <w:basedOn w:val="CommentTextChar"/>
    <w:link w:val="CommentSubject"/>
    <w:uiPriority w:val="99"/>
    <w:semiHidden/>
    <w:rsid w:val="000A5DA1"/>
    <w:rPr>
      <w:rFonts w:ascii="Times" w:hAnsi="Times"/>
      <w:b/>
      <w:bCs/>
      <w:lang w:eastAsia="en-US"/>
    </w:rPr>
  </w:style>
  <w:style w:type="paragraph" w:styleId="BalloonText">
    <w:name w:val="Balloon Text"/>
    <w:basedOn w:val="Normal"/>
    <w:link w:val="BalloonTextChar"/>
    <w:uiPriority w:val="99"/>
    <w:semiHidden/>
    <w:unhideWhenUsed/>
    <w:rsid w:val="000A5D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A1"/>
    <w:rPr>
      <w:rFonts w:ascii="Segoe UI" w:hAnsi="Segoe UI" w:cs="Segoe UI"/>
      <w:sz w:val="18"/>
      <w:szCs w:val="18"/>
      <w:lang w:eastAsia="en-US"/>
    </w:rPr>
  </w:style>
  <w:style w:type="paragraph" w:styleId="ListParagraph">
    <w:name w:val="List Paragraph"/>
    <w:basedOn w:val="Normal"/>
    <w:uiPriority w:val="34"/>
    <w:qFormat/>
    <w:rsid w:val="000A5DA1"/>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93">
      <w:bodyDiv w:val="1"/>
      <w:marLeft w:val="0"/>
      <w:marRight w:val="0"/>
      <w:marTop w:val="0"/>
      <w:marBottom w:val="0"/>
      <w:divBdr>
        <w:top w:val="none" w:sz="0" w:space="0" w:color="auto"/>
        <w:left w:val="none" w:sz="0" w:space="0" w:color="auto"/>
        <w:bottom w:val="none" w:sz="0" w:space="0" w:color="auto"/>
        <w:right w:val="none" w:sz="0" w:space="0" w:color="auto"/>
      </w:divBdr>
    </w:div>
    <w:div w:id="927272159">
      <w:bodyDiv w:val="1"/>
      <w:marLeft w:val="0"/>
      <w:marRight w:val="0"/>
      <w:marTop w:val="0"/>
      <w:marBottom w:val="0"/>
      <w:divBdr>
        <w:top w:val="none" w:sz="0" w:space="0" w:color="auto"/>
        <w:left w:val="none" w:sz="0" w:space="0" w:color="auto"/>
        <w:bottom w:val="none" w:sz="0" w:space="0" w:color="auto"/>
        <w:right w:val="none" w:sz="0" w:space="0" w:color="auto"/>
      </w:divBdr>
    </w:div>
    <w:div w:id="1202203788">
      <w:bodyDiv w:val="1"/>
      <w:marLeft w:val="0"/>
      <w:marRight w:val="0"/>
      <w:marTop w:val="0"/>
      <w:marBottom w:val="0"/>
      <w:divBdr>
        <w:top w:val="none" w:sz="0" w:space="0" w:color="auto"/>
        <w:left w:val="none" w:sz="0" w:space="0" w:color="auto"/>
        <w:bottom w:val="none" w:sz="0" w:space="0" w:color="auto"/>
        <w:right w:val="none" w:sz="0" w:space="0" w:color="auto"/>
      </w:divBdr>
    </w:div>
    <w:div w:id="1317226101">
      <w:bodyDiv w:val="1"/>
      <w:marLeft w:val="0"/>
      <w:marRight w:val="0"/>
      <w:marTop w:val="0"/>
      <w:marBottom w:val="0"/>
      <w:divBdr>
        <w:top w:val="none" w:sz="0" w:space="0" w:color="auto"/>
        <w:left w:val="none" w:sz="0" w:space="0" w:color="auto"/>
        <w:bottom w:val="none" w:sz="0" w:space="0" w:color="auto"/>
        <w:right w:val="none" w:sz="0" w:space="0" w:color="auto"/>
      </w:divBdr>
    </w:div>
    <w:div w:id="1751273415">
      <w:bodyDiv w:val="1"/>
      <w:marLeft w:val="0"/>
      <w:marRight w:val="0"/>
      <w:marTop w:val="0"/>
      <w:marBottom w:val="0"/>
      <w:divBdr>
        <w:top w:val="none" w:sz="0" w:space="0" w:color="auto"/>
        <w:left w:val="none" w:sz="0" w:space="0" w:color="auto"/>
        <w:bottom w:val="none" w:sz="0" w:space="0" w:color="auto"/>
        <w:right w:val="none" w:sz="0" w:space="0" w:color="auto"/>
      </w:divBdr>
    </w:div>
    <w:div w:id="1957175705">
      <w:bodyDiv w:val="1"/>
      <w:marLeft w:val="0"/>
      <w:marRight w:val="0"/>
      <w:marTop w:val="0"/>
      <w:marBottom w:val="0"/>
      <w:divBdr>
        <w:top w:val="none" w:sz="0" w:space="0" w:color="auto"/>
        <w:left w:val="none" w:sz="0" w:space="0" w:color="auto"/>
        <w:bottom w:val="none" w:sz="0" w:space="0" w:color="auto"/>
        <w:right w:val="none" w:sz="0" w:space="0" w:color="auto"/>
      </w:divBdr>
    </w:div>
    <w:div w:id="21313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Microsoft_Visio_2003-2010_Drawing.vsd"/><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F451-75FF-49E8-A946-6AFCD821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23</TotalTime>
  <Pages>7</Pages>
  <Words>9095</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Tomi Listiawan</cp:lastModifiedBy>
  <cp:revision>3</cp:revision>
  <cp:lastPrinted>2005-02-25T09:52:00Z</cp:lastPrinted>
  <dcterms:created xsi:type="dcterms:W3CDTF">2020-12-29T23:36:00Z</dcterms:created>
  <dcterms:modified xsi:type="dcterms:W3CDTF">2020-12-29T23:57:00Z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http://www.zotero.org/styles/iop-conference-series-earth-and-environmental-science</vt:lpwstr>
  </property>
  <property fmtid="{D5CDD505-2E9C-101B-9397-08002B2CF9AE}" pid="4" name="Mendeley Unique User Id_1">
    <vt:lpwstr>16ba1d30-291f-37b6-bc44-d72b88363e8a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http://www.zotero.org/styles/iop-conference-series-earth-and-environmental-science</vt:lpwstr>
  </property>
  <property fmtid="{D5CDD505-2E9C-101B-9397-08002B2CF9AE}" pid="18" name="Mendeley Recent Style Name 6_1">
    <vt:lpwstr>IOP Conference Series: Earth and Environmental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