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0A" w:rsidRDefault="005A0B85" w:rsidP="005A0B85">
      <w:pPr>
        <w:spacing w:line="240" w:lineRule="auto"/>
        <w:jc w:val="center"/>
        <w:rPr>
          <w:rFonts w:ascii="Times New Roman" w:hAnsi="Times New Roman" w:cs="Times New Roman"/>
          <w:b/>
          <w:sz w:val="28"/>
          <w:szCs w:val="28"/>
        </w:rPr>
      </w:pPr>
      <w:r w:rsidRPr="005A0B85">
        <w:rPr>
          <w:rFonts w:ascii="Times New Roman" w:hAnsi="Times New Roman" w:cs="Times New Roman"/>
          <w:b/>
          <w:sz w:val="28"/>
          <w:szCs w:val="28"/>
        </w:rPr>
        <w:t>PENERAPAN MODEL PEMBELAJARAN TIPE THINK PAIR SHARE UNTUK MENINGKATKAN PRESTASI BELAJAR SISWA</w:t>
      </w:r>
    </w:p>
    <w:p w:rsidR="00EC3C0F" w:rsidRPr="00EC3C0F" w:rsidRDefault="00EC3C0F" w:rsidP="00EC3C0F">
      <w:pPr>
        <w:spacing w:after="0" w:line="240" w:lineRule="auto"/>
        <w:jc w:val="center"/>
        <w:rPr>
          <w:rFonts w:ascii="Times New Roman" w:eastAsia="Malgun Gothic" w:hAnsi="Times New Roman" w:cs="Times New Roman"/>
          <w:b/>
        </w:rPr>
      </w:pPr>
      <w:r>
        <w:rPr>
          <w:rFonts w:ascii="Times New Roman" w:eastAsia="Malgun Gothic" w:hAnsi="Times New Roman" w:cs="Times New Roman"/>
          <w:b/>
        </w:rPr>
        <w:t>Irma Wahyu Putri Yoditya</w:t>
      </w:r>
      <w:r w:rsidRPr="00EC3C0F">
        <w:rPr>
          <w:rFonts w:ascii="Times New Roman" w:eastAsia="Malgun Gothic" w:hAnsi="Times New Roman" w:cs="Times New Roman"/>
          <w:b/>
          <w:vertAlign w:val="superscript"/>
        </w:rPr>
        <w:t>1</w:t>
      </w:r>
      <w:r w:rsidRPr="00EC3C0F">
        <w:rPr>
          <w:rFonts w:ascii="Times New Roman" w:eastAsia="Malgun Gothic" w:hAnsi="Times New Roman" w:cs="Times New Roman"/>
          <w:b/>
        </w:rPr>
        <w:t>, I Ketut Suastika</w:t>
      </w:r>
      <w:r w:rsidRPr="00EC3C0F">
        <w:rPr>
          <w:rFonts w:ascii="Times New Roman" w:eastAsia="Malgun Gothic" w:hAnsi="Times New Roman" w:cs="Times New Roman"/>
          <w:b/>
          <w:vertAlign w:val="superscript"/>
        </w:rPr>
        <w:t>2</w:t>
      </w:r>
      <w:r>
        <w:rPr>
          <w:rFonts w:ascii="Times New Roman" w:eastAsia="Malgun Gothic" w:hAnsi="Times New Roman" w:cs="Times New Roman"/>
          <w:b/>
        </w:rPr>
        <w:t>, Vivi Suwanti</w:t>
      </w:r>
      <w:r w:rsidRPr="00EC3C0F">
        <w:rPr>
          <w:rFonts w:ascii="Times New Roman" w:eastAsia="Malgun Gothic" w:hAnsi="Times New Roman" w:cs="Times New Roman"/>
          <w:b/>
          <w:vertAlign w:val="superscript"/>
        </w:rPr>
        <w:t>3</w:t>
      </w:r>
    </w:p>
    <w:p w:rsidR="00EC3C0F" w:rsidRPr="00EC3C0F" w:rsidRDefault="00EC3C0F" w:rsidP="00EC3C0F">
      <w:pPr>
        <w:spacing w:after="0" w:line="240" w:lineRule="auto"/>
        <w:jc w:val="center"/>
        <w:rPr>
          <w:rFonts w:ascii="Times New Roman" w:eastAsia="Malgun Gothic" w:hAnsi="Times New Roman" w:cs="Times New Roman"/>
          <w:sz w:val="20"/>
          <w:szCs w:val="20"/>
          <w:lang w:val="en-ID"/>
        </w:rPr>
      </w:pPr>
      <w:r w:rsidRPr="00EC3C0F">
        <w:rPr>
          <w:rFonts w:ascii="Times New Roman" w:eastAsia="Malgun Gothic" w:hAnsi="Times New Roman" w:cs="Times New Roman"/>
          <w:sz w:val="20"/>
          <w:szCs w:val="20"/>
          <w:vertAlign w:val="superscript"/>
          <w:lang w:val="en-ID"/>
        </w:rPr>
        <w:t>1</w:t>
      </w:r>
      <w:r w:rsidRPr="00EC3C0F">
        <w:rPr>
          <w:rFonts w:ascii="Times New Roman" w:eastAsia="Malgun Gothic" w:hAnsi="Times New Roman" w:cs="Times New Roman"/>
          <w:sz w:val="20"/>
          <w:szCs w:val="20"/>
          <w:lang w:val="en-ID"/>
        </w:rPr>
        <w:t>Program Studi Pendidikan Matematika, Universitas Kanjuruhan Malang</w:t>
      </w:r>
    </w:p>
    <w:p w:rsidR="00EC3C0F" w:rsidRPr="00EC3C0F" w:rsidRDefault="00EC3C0F" w:rsidP="00EC3C0F">
      <w:pPr>
        <w:spacing w:after="0" w:line="240" w:lineRule="auto"/>
        <w:jc w:val="center"/>
        <w:rPr>
          <w:rFonts w:ascii="Times New Roman" w:eastAsia="Malgun Gothic" w:hAnsi="Times New Roman" w:cs="Times New Roman"/>
          <w:sz w:val="20"/>
          <w:szCs w:val="20"/>
          <w:lang w:val="en-ID"/>
        </w:rPr>
      </w:pPr>
      <w:r w:rsidRPr="00EC3C0F">
        <w:rPr>
          <w:rFonts w:ascii="Times New Roman" w:eastAsia="Malgun Gothic" w:hAnsi="Times New Roman" w:cs="Times New Roman"/>
          <w:sz w:val="20"/>
          <w:szCs w:val="20"/>
          <w:vertAlign w:val="superscript"/>
          <w:lang w:val="en-ID"/>
        </w:rPr>
        <w:t>2</w:t>
      </w:r>
      <w:r w:rsidRPr="00EC3C0F">
        <w:rPr>
          <w:rFonts w:ascii="Times New Roman" w:eastAsia="Malgun Gothic" w:hAnsi="Times New Roman" w:cs="Times New Roman"/>
          <w:sz w:val="20"/>
          <w:szCs w:val="20"/>
          <w:lang w:val="en-ID"/>
        </w:rPr>
        <w:t>Program Studi Pendidikan Matematika, Universitas Kanjuruhan Malang</w:t>
      </w:r>
    </w:p>
    <w:p w:rsidR="00EC3C0F" w:rsidRPr="00EC3C0F" w:rsidRDefault="00EC3C0F" w:rsidP="00EC3C0F">
      <w:pPr>
        <w:spacing w:after="0" w:line="240" w:lineRule="auto"/>
        <w:jc w:val="center"/>
        <w:rPr>
          <w:rFonts w:ascii="Times New Roman" w:eastAsia="Malgun Gothic" w:hAnsi="Times New Roman" w:cs="Times New Roman"/>
          <w:sz w:val="20"/>
          <w:szCs w:val="20"/>
          <w:lang w:val="en-ID"/>
        </w:rPr>
      </w:pPr>
      <w:r w:rsidRPr="00EC3C0F">
        <w:rPr>
          <w:rFonts w:ascii="Times New Roman" w:eastAsia="Malgun Gothic" w:hAnsi="Times New Roman" w:cs="Times New Roman"/>
          <w:sz w:val="20"/>
          <w:szCs w:val="20"/>
          <w:vertAlign w:val="superscript"/>
          <w:lang w:val="en-ID"/>
        </w:rPr>
        <w:t>3</w:t>
      </w:r>
      <w:r w:rsidRPr="00EC3C0F">
        <w:rPr>
          <w:rFonts w:ascii="Times New Roman" w:eastAsia="Malgun Gothic" w:hAnsi="Times New Roman" w:cs="Times New Roman"/>
          <w:sz w:val="20"/>
          <w:szCs w:val="20"/>
          <w:lang w:val="en-ID"/>
        </w:rPr>
        <w:t>Program Studi Pendidikan Matematika, Universitas Kanjuruhan Malang</w:t>
      </w:r>
    </w:p>
    <w:p w:rsidR="00EC3C0F" w:rsidRPr="00F542A4" w:rsidRDefault="00EC3C0F" w:rsidP="00F542A4">
      <w:pPr>
        <w:spacing w:after="0" w:line="240" w:lineRule="auto"/>
        <w:jc w:val="center"/>
        <w:rPr>
          <w:rFonts w:ascii="Times New Roman" w:eastAsia="Malgun Gothic" w:hAnsi="Times New Roman" w:cs="Times New Roman"/>
          <w:sz w:val="20"/>
          <w:szCs w:val="20"/>
          <w:lang w:val="en-ID"/>
        </w:rPr>
      </w:pPr>
      <w:r w:rsidRPr="00EC3C0F">
        <w:rPr>
          <w:rFonts w:ascii="Times New Roman" w:eastAsia="Malgun Gothic" w:hAnsi="Times New Roman" w:cs="Times New Roman"/>
          <w:sz w:val="20"/>
          <w:szCs w:val="20"/>
          <w:lang w:val="id-ID"/>
        </w:rPr>
        <w:t xml:space="preserve"> </w:t>
      </w:r>
      <w:hyperlink r:id="rId6" w:history="1">
        <w:r>
          <w:rPr>
            <w:rFonts w:ascii="Times New Roman" w:eastAsia="Malgun Gothic" w:hAnsi="Times New Roman" w:cs="Times New Roman"/>
            <w:color w:val="0563C1"/>
            <w:sz w:val="20"/>
            <w:szCs w:val="20"/>
            <w:u w:val="single"/>
          </w:rPr>
          <w:t>yodithtya123</w:t>
        </w:r>
        <w:r w:rsidRPr="00EC3C0F">
          <w:rPr>
            <w:rFonts w:ascii="Times New Roman" w:eastAsia="Malgun Gothic" w:hAnsi="Times New Roman" w:cs="Times New Roman"/>
            <w:color w:val="0563C1"/>
            <w:sz w:val="20"/>
            <w:szCs w:val="20"/>
            <w:u w:val="single"/>
            <w:lang w:val="id-ID"/>
          </w:rPr>
          <w:t>@</w:t>
        </w:r>
        <w:r w:rsidRPr="00EC3C0F">
          <w:rPr>
            <w:rFonts w:ascii="Times New Roman" w:eastAsia="Malgun Gothic" w:hAnsi="Times New Roman" w:cs="Times New Roman"/>
            <w:color w:val="0563C1"/>
            <w:sz w:val="20"/>
            <w:szCs w:val="20"/>
            <w:u w:val="single"/>
          </w:rPr>
          <w:t>g</w:t>
        </w:r>
        <w:r w:rsidRPr="00EC3C0F">
          <w:rPr>
            <w:rFonts w:ascii="Times New Roman" w:eastAsia="Malgun Gothic" w:hAnsi="Times New Roman" w:cs="Times New Roman"/>
            <w:color w:val="0563C1"/>
            <w:sz w:val="20"/>
            <w:szCs w:val="20"/>
            <w:u w:val="single"/>
            <w:lang w:val="id-ID"/>
          </w:rPr>
          <w:t>mail.com</w:t>
        </w:r>
        <w:r w:rsidRPr="00EC3C0F">
          <w:rPr>
            <w:rFonts w:ascii="Times New Roman" w:eastAsia="Malgun Gothic" w:hAnsi="Times New Roman" w:cs="Times New Roman"/>
            <w:color w:val="0563C1"/>
            <w:sz w:val="20"/>
            <w:szCs w:val="20"/>
            <w:u w:val="single"/>
            <w:vertAlign w:val="superscript"/>
            <w:lang w:val="en-ID"/>
          </w:rPr>
          <w:t>1</w:t>
        </w:r>
      </w:hyperlink>
      <w:r w:rsidRPr="00EC3C0F">
        <w:rPr>
          <w:rFonts w:ascii="Times New Roman" w:eastAsia="Malgun Gothic" w:hAnsi="Times New Roman" w:cs="Times New Roman"/>
          <w:sz w:val="20"/>
          <w:szCs w:val="20"/>
          <w:lang w:val="en-ID"/>
        </w:rPr>
        <w:t xml:space="preserve">, </w:t>
      </w:r>
      <w:hyperlink r:id="rId7" w:history="1">
        <w:r w:rsidRPr="00EC3C0F">
          <w:rPr>
            <w:rFonts w:ascii="Times New Roman" w:eastAsia="Malgun Gothic" w:hAnsi="Times New Roman" w:cs="Times New Roman"/>
            <w:color w:val="0563C1"/>
            <w:sz w:val="20"/>
            <w:szCs w:val="20"/>
            <w:u w:val="single"/>
            <w:lang w:val="en-ID"/>
          </w:rPr>
          <w:t>suastika@unikama.ac.id</w:t>
        </w:r>
        <w:r w:rsidRPr="00EC3C0F">
          <w:rPr>
            <w:rFonts w:ascii="Times New Roman" w:eastAsia="Malgun Gothic" w:hAnsi="Times New Roman" w:cs="Times New Roman"/>
            <w:color w:val="0563C1"/>
            <w:sz w:val="20"/>
            <w:szCs w:val="20"/>
            <w:u w:val="single"/>
            <w:vertAlign w:val="superscript"/>
            <w:lang w:val="en-ID"/>
          </w:rPr>
          <w:t>2</w:t>
        </w:r>
      </w:hyperlink>
      <w:r w:rsidRPr="00EC3C0F">
        <w:rPr>
          <w:rFonts w:ascii="Times New Roman" w:eastAsia="Malgun Gothic" w:hAnsi="Times New Roman" w:cs="Times New Roman"/>
          <w:sz w:val="20"/>
          <w:szCs w:val="20"/>
          <w:lang w:val="en-ID"/>
        </w:rPr>
        <w:t xml:space="preserve">, </w:t>
      </w:r>
      <w:r w:rsidR="00F542A4">
        <w:rPr>
          <w:rFonts w:ascii="Times New Roman" w:eastAsia="Malgun Gothic" w:hAnsi="Times New Roman" w:cs="Times New Roman"/>
          <w:color w:val="0563C1"/>
          <w:sz w:val="20"/>
          <w:szCs w:val="20"/>
          <w:u w:val="single"/>
          <w:lang w:val="en-ID"/>
        </w:rPr>
        <w:t>vivisuwanti@unikama.ac.id</w:t>
      </w:r>
      <w:r w:rsidR="00F542A4" w:rsidRPr="00F542A4">
        <w:rPr>
          <w:rFonts w:ascii="Times New Roman" w:eastAsia="Malgun Gothic" w:hAnsi="Times New Roman" w:cs="Times New Roman"/>
          <w:color w:val="0563C1"/>
          <w:sz w:val="20"/>
          <w:szCs w:val="20"/>
          <w:u w:val="single"/>
          <w:vertAlign w:val="superscript"/>
          <w:lang w:val="en-ID"/>
        </w:rPr>
        <w:t>3</w:t>
      </w:r>
    </w:p>
    <w:p w:rsidR="00224DA2" w:rsidRPr="00F542A4" w:rsidRDefault="00224DA2" w:rsidP="00224DA2">
      <w:pPr>
        <w:spacing w:after="0" w:line="240" w:lineRule="auto"/>
        <w:ind w:left="709" w:hanging="709"/>
        <w:jc w:val="both"/>
        <w:rPr>
          <w:rFonts w:ascii="Times New Roman" w:eastAsia="Calibri" w:hAnsi="Times New Roman" w:cs="Times New Roman"/>
          <w:b/>
          <w:bCs/>
          <w:color w:val="FF0000"/>
          <w:sz w:val="24"/>
          <w:szCs w:val="24"/>
          <w:u w:val="single"/>
        </w:rPr>
      </w:pPr>
    </w:p>
    <w:p w:rsidR="00224DA2" w:rsidRPr="00224DA2" w:rsidRDefault="00224DA2" w:rsidP="00224DA2">
      <w:pPr>
        <w:spacing w:after="0" w:line="240" w:lineRule="auto"/>
        <w:jc w:val="both"/>
        <w:rPr>
          <w:rFonts w:ascii="Times New Roman" w:eastAsia="Calibri" w:hAnsi="Times New Roman" w:cs="Times New Roman"/>
          <w:sz w:val="24"/>
          <w:szCs w:val="24"/>
          <w:lang w:val="id-ID"/>
        </w:rPr>
      </w:pPr>
    </w:p>
    <w:p w:rsidR="00224DA2" w:rsidRPr="00F542A4" w:rsidRDefault="00F542A4" w:rsidP="00F542A4">
      <w:pPr>
        <w:spacing w:after="0" w:line="240" w:lineRule="auto"/>
        <w:contextualSpacing/>
        <w:jc w:val="both"/>
        <w:rPr>
          <w:rFonts w:ascii="Times New Roman" w:eastAsia="Times New Roman" w:hAnsi="Times New Roman" w:cs="Times New Roman"/>
          <w:sz w:val="20"/>
          <w:szCs w:val="20"/>
        </w:rPr>
      </w:pPr>
      <w:proofErr w:type="gramStart"/>
      <w:r w:rsidRPr="00F542A4">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00224DA2" w:rsidRPr="00F542A4">
        <w:rPr>
          <w:rFonts w:ascii="Times New Roman" w:eastAsia="Times New Roman" w:hAnsi="Times New Roman" w:cs="Times New Roman"/>
          <w:sz w:val="20"/>
          <w:szCs w:val="20"/>
          <w:lang w:val="id-ID"/>
        </w:rPr>
        <w:t xml:space="preserve">Pembelajaran matematika di kelas VII berlangsung secara monoton dengan </w:t>
      </w:r>
      <w:r w:rsidR="00224DA2" w:rsidRPr="00F542A4">
        <w:rPr>
          <w:rFonts w:ascii="Times New Roman" w:eastAsia="Times New Roman" w:hAnsi="Times New Roman" w:cs="Times New Roman"/>
          <w:sz w:val="20"/>
          <w:szCs w:val="20"/>
        </w:rPr>
        <w:t>menggunakan metode ceramah, tanya jawab, dan diakhiri penugasan</w:t>
      </w:r>
      <w:r w:rsidR="00224DA2" w:rsidRPr="00F542A4">
        <w:rPr>
          <w:rFonts w:ascii="Times New Roman" w:eastAsia="Times New Roman" w:hAnsi="Times New Roman" w:cs="Times New Roman"/>
          <w:sz w:val="20"/>
          <w:szCs w:val="20"/>
          <w:lang w:val="id-ID"/>
        </w:rPr>
        <w:t>. Selain itu, siswa lebih banyak menghafal rumus daripada memahami proses menemukan rumus. Hal ini mengakibatkan</w:t>
      </w:r>
      <w:r w:rsidR="00224DA2" w:rsidRPr="00F542A4">
        <w:rPr>
          <w:rFonts w:ascii="Times New Roman" w:eastAsia="Times New Roman" w:hAnsi="Times New Roman" w:cs="Times New Roman"/>
          <w:sz w:val="20"/>
          <w:szCs w:val="20"/>
        </w:rPr>
        <w:t xml:space="preserve"> hasil belajar</w:t>
      </w:r>
      <w:r w:rsidR="00224DA2" w:rsidRPr="00F542A4">
        <w:rPr>
          <w:rFonts w:ascii="Times New Roman" w:eastAsia="Times New Roman" w:hAnsi="Times New Roman" w:cs="Times New Roman"/>
          <w:sz w:val="20"/>
          <w:szCs w:val="20"/>
          <w:lang w:val="id-ID"/>
        </w:rPr>
        <w:t xml:space="preserve"> siswa menurun. Oleh karena itu, perlu di</w:t>
      </w:r>
      <w:r w:rsidR="00224DA2" w:rsidRPr="00F542A4">
        <w:rPr>
          <w:rFonts w:ascii="Times New Roman" w:eastAsia="Times New Roman" w:hAnsi="Times New Roman" w:cs="Times New Roman"/>
          <w:sz w:val="20"/>
          <w:szCs w:val="20"/>
        </w:rPr>
        <w:t>terapkan</w:t>
      </w:r>
      <w:r w:rsidR="00224DA2" w:rsidRPr="00F542A4">
        <w:rPr>
          <w:rFonts w:ascii="Times New Roman" w:eastAsia="Times New Roman" w:hAnsi="Times New Roman" w:cs="Times New Roman"/>
          <w:sz w:val="20"/>
          <w:szCs w:val="20"/>
          <w:lang w:val="id-ID"/>
        </w:rPr>
        <w:t xml:space="preserve"> m</w:t>
      </w:r>
      <w:r w:rsidR="00224DA2" w:rsidRPr="00F542A4">
        <w:rPr>
          <w:rFonts w:ascii="Times New Roman" w:eastAsia="Times New Roman" w:hAnsi="Times New Roman" w:cs="Times New Roman"/>
          <w:sz w:val="20"/>
          <w:szCs w:val="20"/>
        </w:rPr>
        <w:t>odel</w:t>
      </w:r>
      <w:r w:rsidR="00224DA2" w:rsidRPr="00F542A4">
        <w:rPr>
          <w:rFonts w:ascii="Times New Roman" w:eastAsia="Times New Roman" w:hAnsi="Times New Roman" w:cs="Times New Roman"/>
          <w:sz w:val="20"/>
          <w:szCs w:val="20"/>
          <w:lang w:val="id-ID"/>
        </w:rPr>
        <w:t xml:space="preserve"> pembelajaran yang melibatkan siswa agar aktif menemukan sendiri pengetahuan. </w:t>
      </w:r>
      <w:r w:rsidR="00224DA2" w:rsidRPr="00F542A4">
        <w:rPr>
          <w:rFonts w:ascii="Times New Roman" w:eastAsia="Times New Roman" w:hAnsi="Times New Roman" w:cs="Times New Roman"/>
          <w:sz w:val="20"/>
          <w:szCs w:val="20"/>
        </w:rPr>
        <w:t>Salah satu model</w:t>
      </w:r>
      <w:r w:rsidR="00224DA2" w:rsidRPr="00F542A4">
        <w:rPr>
          <w:rFonts w:ascii="Times New Roman" w:eastAsia="Times New Roman" w:hAnsi="Times New Roman" w:cs="Times New Roman"/>
          <w:sz w:val="20"/>
          <w:szCs w:val="20"/>
          <w:lang w:val="id-ID"/>
        </w:rPr>
        <w:t xml:space="preserve"> pembelajaran tersebut adalah </w:t>
      </w:r>
      <w:r w:rsidR="00BD1F4B">
        <w:rPr>
          <w:rFonts w:ascii="Times New Roman" w:eastAsia="Times New Roman" w:hAnsi="Times New Roman" w:cs="Times New Roman"/>
          <w:i/>
          <w:sz w:val="20"/>
          <w:szCs w:val="20"/>
        </w:rPr>
        <w:t>T</w:t>
      </w:r>
      <w:r w:rsidR="00224DA2" w:rsidRPr="00F542A4">
        <w:rPr>
          <w:rFonts w:ascii="Times New Roman" w:eastAsia="Times New Roman" w:hAnsi="Times New Roman" w:cs="Times New Roman"/>
          <w:i/>
          <w:sz w:val="20"/>
          <w:szCs w:val="20"/>
        </w:rPr>
        <w:t xml:space="preserve">hink </w:t>
      </w:r>
      <w:r w:rsidR="00BD1F4B">
        <w:rPr>
          <w:rFonts w:ascii="Times New Roman" w:eastAsia="Times New Roman" w:hAnsi="Times New Roman" w:cs="Times New Roman"/>
          <w:i/>
          <w:sz w:val="20"/>
          <w:szCs w:val="20"/>
        </w:rPr>
        <w:t>P</w:t>
      </w:r>
      <w:r w:rsidR="00224DA2" w:rsidRPr="00F542A4">
        <w:rPr>
          <w:rFonts w:ascii="Times New Roman" w:eastAsia="Times New Roman" w:hAnsi="Times New Roman" w:cs="Times New Roman"/>
          <w:i/>
          <w:sz w:val="20"/>
          <w:szCs w:val="20"/>
        </w:rPr>
        <w:t>air share</w:t>
      </w:r>
      <w:r w:rsidR="00224DA2" w:rsidRPr="00F542A4">
        <w:rPr>
          <w:rFonts w:ascii="Times New Roman" w:eastAsia="Times New Roman" w:hAnsi="Times New Roman" w:cs="Times New Roman"/>
          <w:sz w:val="20"/>
          <w:szCs w:val="20"/>
          <w:lang w:val="id-ID"/>
        </w:rPr>
        <w:t xml:space="preserve">. Penelitian ini bertujuan untuk </w:t>
      </w:r>
      <w:r w:rsidR="00224DA2" w:rsidRPr="00F542A4">
        <w:rPr>
          <w:rFonts w:ascii="Times New Roman" w:eastAsia="Times New Roman" w:hAnsi="Times New Roman" w:cs="Times New Roman"/>
          <w:sz w:val="20"/>
          <w:szCs w:val="20"/>
        </w:rPr>
        <w:t xml:space="preserve">(1) </w:t>
      </w:r>
      <w:r w:rsidR="00224DA2" w:rsidRPr="00F542A4">
        <w:rPr>
          <w:rFonts w:ascii="Times New Roman" w:eastAsia="Times New Roman" w:hAnsi="Times New Roman" w:cs="Times New Roman"/>
          <w:sz w:val="20"/>
          <w:szCs w:val="20"/>
          <w:lang w:val="id-ID"/>
        </w:rPr>
        <w:t>mendeskripsikan langkah-langkah m</w:t>
      </w:r>
      <w:r w:rsidR="00224DA2" w:rsidRPr="00F542A4">
        <w:rPr>
          <w:rFonts w:ascii="Times New Roman" w:eastAsia="Times New Roman" w:hAnsi="Times New Roman" w:cs="Times New Roman"/>
          <w:sz w:val="20"/>
          <w:szCs w:val="20"/>
        </w:rPr>
        <w:t>odel</w:t>
      </w:r>
      <w:r w:rsidR="00224DA2" w:rsidRPr="00F542A4">
        <w:rPr>
          <w:rFonts w:ascii="Times New Roman" w:eastAsia="Times New Roman" w:hAnsi="Times New Roman" w:cs="Times New Roman"/>
          <w:sz w:val="20"/>
          <w:szCs w:val="20"/>
          <w:lang w:val="id-ID"/>
        </w:rPr>
        <w:t xml:space="preserve"> pembelajaran </w:t>
      </w:r>
      <w:r w:rsidR="00BD1F4B">
        <w:rPr>
          <w:rFonts w:ascii="Times New Roman" w:eastAsia="Times New Roman" w:hAnsi="Times New Roman" w:cs="Times New Roman"/>
          <w:i/>
          <w:sz w:val="20"/>
          <w:szCs w:val="20"/>
        </w:rPr>
        <w:t>T</w:t>
      </w:r>
      <w:r w:rsidR="00224DA2" w:rsidRPr="00F542A4">
        <w:rPr>
          <w:rFonts w:ascii="Times New Roman" w:eastAsia="Times New Roman" w:hAnsi="Times New Roman" w:cs="Times New Roman"/>
          <w:i/>
          <w:sz w:val="20"/>
          <w:szCs w:val="20"/>
        </w:rPr>
        <w:t xml:space="preserve">hink </w:t>
      </w:r>
      <w:r w:rsidR="00BD1F4B">
        <w:rPr>
          <w:rFonts w:ascii="Times New Roman" w:eastAsia="Times New Roman" w:hAnsi="Times New Roman" w:cs="Times New Roman"/>
          <w:i/>
          <w:sz w:val="20"/>
          <w:szCs w:val="20"/>
        </w:rPr>
        <w:t>P</w:t>
      </w:r>
      <w:r w:rsidR="00224DA2" w:rsidRPr="00F542A4">
        <w:rPr>
          <w:rFonts w:ascii="Times New Roman" w:eastAsia="Times New Roman" w:hAnsi="Times New Roman" w:cs="Times New Roman"/>
          <w:i/>
          <w:sz w:val="20"/>
          <w:szCs w:val="20"/>
        </w:rPr>
        <w:t xml:space="preserve">air </w:t>
      </w:r>
      <w:r w:rsidR="00BD1F4B">
        <w:rPr>
          <w:rFonts w:ascii="Times New Roman" w:eastAsia="Times New Roman" w:hAnsi="Times New Roman" w:cs="Times New Roman"/>
          <w:i/>
          <w:sz w:val="20"/>
          <w:szCs w:val="20"/>
        </w:rPr>
        <w:t>S</w:t>
      </w:r>
      <w:r w:rsidR="00224DA2" w:rsidRPr="00F542A4">
        <w:rPr>
          <w:rFonts w:ascii="Times New Roman" w:eastAsia="Times New Roman" w:hAnsi="Times New Roman" w:cs="Times New Roman"/>
          <w:i/>
          <w:sz w:val="20"/>
          <w:szCs w:val="20"/>
        </w:rPr>
        <w:t>hare</w:t>
      </w:r>
      <w:r w:rsidR="00224DA2" w:rsidRPr="00F542A4">
        <w:rPr>
          <w:rFonts w:ascii="Times New Roman" w:eastAsia="Times New Roman" w:hAnsi="Times New Roman" w:cs="Times New Roman"/>
          <w:sz w:val="20"/>
          <w:szCs w:val="20"/>
          <w:lang w:val="id-ID"/>
        </w:rPr>
        <w:t xml:space="preserve"> yang dapat meningkatkan </w:t>
      </w:r>
      <w:r w:rsidR="00224DA2" w:rsidRPr="00F542A4">
        <w:rPr>
          <w:rFonts w:ascii="Times New Roman" w:eastAsia="Times New Roman" w:hAnsi="Times New Roman" w:cs="Times New Roman"/>
          <w:sz w:val="20"/>
          <w:szCs w:val="20"/>
        </w:rPr>
        <w:t xml:space="preserve">prestasi </w:t>
      </w:r>
      <w:r w:rsidR="00224DA2" w:rsidRPr="00F542A4">
        <w:rPr>
          <w:rFonts w:ascii="Times New Roman" w:eastAsia="Times New Roman" w:hAnsi="Times New Roman" w:cs="Times New Roman"/>
          <w:sz w:val="20"/>
          <w:szCs w:val="20"/>
          <w:lang w:val="id-ID"/>
        </w:rPr>
        <w:t xml:space="preserve">belajar </w:t>
      </w:r>
      <w:r w:rsidR="00224DA2" w:rsidRPr="00F542A4">
        <w:rPr>
          <w:rFonts w:ascii="Times New Roman" w:eastAsia="Times New Roman" w:hAnsi="Times New Roman" w:cs="Times New Roman"/>
          <w:sz w:val="20"/>
          <w:szCs w:val="20"/>
        </w:rPr>
        <w:t xml:space="preserve">pada </w:t>
      </w:r>
      <w:r w:rsidR="00224DA2" w:rsidRPr="00F542A4">
        <w:rPr>
          <w:rFonts w:ascii="Times New Roman" w:eastAsia="Times New Roman" w:hAnsi="Times New Roman" w:cs="Times New Roman"/>
          <w:sz w:val="20"/>
          <w:szCs w:val="20"/>
          <w:lang w:val="id-ID"/>
        </w:rPr>
        <w:t xml:space="preserve">materi </w:t>
      </w:r>
      <w:r w:rsidR="00224DA2" w:rsidRPr="00F542A4">
        <w:rPr>
          <w:rFonts w:ascii="Times New Roman" w:eastAsia="Times New Roman" w:hAnsi="Times New Roman" w:cs="Times New Roman"/>
          <w:sz w:val="20"/>
          <w:szCs w:val="20"/>
        </w:rPr>
        <w:t>persamaan linear satu variabel.</w:t>
      </w:r>
      <w:r>
        <w:rPr>
          <w:rFonts w:ascii="Times New Roman" w:eastAsia="Times New Roman" w:hAnsi="Times New Roman" w:cs="Times New Roman"/>
          <w:sz w:val="20"/>
          <w:szCs w:val="20"/>
        </w:rPr>
        <w:t xml:space="preserve"> </w:t>
      </w:r>
      <w:r w:rsidR="00224DA2" w:rsidRPr="00F542A4">
        <w:rPr>
          <w:rFonts w:ascii="Times New Roman" w:eastAsia="Times New Roman" w:hAnsi="Times New Roman" w:cs="Times New Roman"/>
          <w:sz w:val="20"/>
          <w:szCs w:val="20"/>
          <w:lang w:val="id-ID"/>
        </w:rPr>
        <w:t xml:space="preserve">Penelitian ini merupakan penelitian kualitatif dengan jenis penelitian tindakan kelas (PTK). Sumber data dalam penelitian ini adalah siswa kelas VII </w:t>
      </w:r>
      <w:r w:rsidR="00224DA2" w:rsidRPr="00F542A4">
        <w:rPr>
          <w:rFonts w:ascii="Times New Roman" w:eastAsia="Times New Roman" w:hAnsi="Times New Roman" w:cs="Times New Roman"/>
          <w:sz w:val="20"/>
          <w:szCs w:val="20"/>
        </w:rPr>
        <w:t xml:space="preserve">SMP Islam Fatahillah Singosari Malang pada Semester Ganjil Tahun Pelajaran 2018/2019 </w:t>
      </w:r>
      <w:r w:rsidR="00224DA2" w:rsidRPr="00F542A4">
        <w:rPr>
          <w:rFonts w:ascii="Times New Roman" w:eastAsia="Times New Roman" w:hAnsi="Times New Roman" w:cs="Times New Roman"/>
          <w:sz w:val="20"/>
          <w:szCs w:val="20"/>
          <w:lang w:val="id-ID"/>
        </w:rPr>
        <w:t xml:space="preserve">yang berjumlah </w:t>
      </w:r>
      <w:r w:rsidR="00224DA2" w:rsidRPr="00F542A4">
        <w:rPr>
          <w:rFonts w:ascii="Times New Roman" w:eastAsia="Times New Roman" w:hAnsi="Times New Roman" w:cs="Times New Roman"/>
          <w:sz w:val="20"/>
          <w:szCs w:val="20"/>
        </w:rPr>
        <w:t>26</w:t>
      </w:r>
      <w:r w:rsidR="00224DA2" w:rsidRPr="00F542A4">
        <w:rPr>
          <w:rFonts w:ascii="Times New Roman" w:eastAsia="Times New Roman" w:hAnsi="Times New Roman" w:cs="Times New Roman"/>
          <w:sz w:val="20"/>
          <w:szCs w:val="20"/>
          <w:lang w:val="id-ID"/>
        </w:rPr>
        <w:t xml:space="preserve"> siswa. Prosedur pengumpulan data yang digunakan meliputi tes dan observasi. </w:t>
      </w:r>
      <w:r w:rsidR="00224DA2" w:rsidRPr="00F542A4">
        <w:rPr>
          <w:rFonts w:ascii="Times New Roman" w:eastAsia="Times New Roman" w:hAnsi="Times New Roman" w:cs="Calibri"/>
          <w:sz w:val="20"/>
          <w:szCs w:val="20"/>
        </w:rPr>
        <w:t>Hasil penelitian menunjukkan bahwa persentase ketuntasan</w:t>
      </w:r>
      <w:r w:rsidR="00224DA2" w:rsidRPr="00F542A4">
        <w:rPr>
          <w:rFonts w:ascii="Times New Roman" w:eastAsia="Times New Roman" w:hAnsi="Times New Roman" w:cs="Calibri"/>
          <w:sz w:val="20"/>
          <w:szCs w:val="20"/>
          <w:lang w:val="id-ID"/>
        </w:rPr>
        <w:t xml:space="preserve"> </w:t>
      </w:r>
      <w:r w:rsidR="00224DA2" w:rsidRPr="00F542A4">
        <w:rPr>
          <w:rFonts w:ascii="Times New Roman" w:eastAsia="Times New Roman" w:hAnsi="Times New Roman" w:cs="Calibri"/>
          <w:sz w:val="20"/>
          <w:szCs w:val="20"/>
        </w:rPr>
        <w:t>belajar m</w:t>
      </w:r>
      <w:r w:rsidR="00224DA2" w:rsidRPr="00F542A4">
        <w:rPr>
          <w:rFonts w:ascii="Times New Roman" w:eastAsia="Times New Roman" w:hAnsi="Times New Roman" w:cs="Calibri"/>
          <w:sz w:val="20"/>
          <w:szCs w:val="20"/>
          <w:lang w:val="id-ID"/>
        </w:rPr>
        <w:t>a</w:t>
      </w:r>
      <w:r w:rsidR="00224DA2" w:rsidRPr="00F542A4">
        <w:rPr>
          <w:rFonts w:ascii="Times New Roman" w:eastAsia="Times New Roman" w:hAnsi="Times New Roman" w:cs="Calibri"/>
          <w:sz w:val="20"/>
          <w:szCs w:val="20"/>
        </w:rPr>
        <w:t>tematika meningkat dari 19</w:t>
      </w:r>
      <w:proofErr w:type="gramStart"/>
      <w:r w:rsidR="00224DA2" w:rsidRPr="00F542A4">
        <w:rPr>
          <w:rFonts w:ascii="Times New Roman" w:eastAsia="Times New Roman" w:hAnsi="Times New Roman" w:cs="Calibri"/>
          <w:sz w:val="20"/>
          <w:szCs w:val="20"/>
        </w:rPr>
        <w:t>,23</w:t>
      </w:r>
      <w:proofErr w:type="gramEnd"/>
      <w:r w:rsidR="00224DA2" w:rsidRPr="00F542A4">
        <w:rPr>
          <w:rFonts w:ascii="Times New Roman" w:eastAsia="Times New Roman" w:hAnsi="Times New Roman" w:cs="Calibri"/>
          <w:sz w:val="20"/>
          <w:szCs w:val="20"/>
        </w:rPr>
        <w:t xml:space="preserve">% siswa </w:t>
      </w:r>
      <w:r w:rsidR="00224DA2" w:rsidRPr="00F542A4">
        <w:rPr>
          <w:rFonts w:ascii="Times New Roman" w:eastAsia="Times New Roman" w:hAnsi="Times New Roman" w:cs="Calibri"/>
          <w:sz w:val="20"/>
          <w:szCs w:val="20"/>
          <w:lang w:val="id-ID"/>
        </w:rPr>
        <w:t xml:space="preserve">yang tuntas </w:t>
      </w:r>
      <w:r w:rsidR="00224DA2" w:rsidRPr="00F542A4">
        <w:rPr>
          <w:rFonts w:ascii="Times New Roman" w:eastAsia="Times New Roman" w:hAnsi="Times New Roman" w:cs="Calibri"/>
          <w:sz w:val="20"/>
          <w:szCs w:val="20"/>
        </w:rPr>
        <w:t xml:space="preserve">pada siklus I menjadi 88,46% </w:t>
      </w:r>
      <w:r w:rsidR="00224DA2" w:rsidRPr="00F542A4">
        <w:rPr>
          <w:rFonts w:ascii="Times New Roman" w:eastAsia="Times New Roman" w:hAnsi="Times New Roman" w:cs="Calibri"/>
          <w:sz w:val="20"/>
          <w:szCs w:val="20"/>
          <w:lang w:val="id-ID"/>
        </w:rPr>
        <w:t xml:space="preserve">siswa yang tuntas </w:t>
      </w:r>
      <w:r w:rsidR="00224DA2" w:rsidRPr="00F542A4">
        <w:rPr>
          <w:rFonts w:ascii="Times New Roman" w:eastAsia="Times New Roman" w:hAnsi="Times New Roman" w:cs="Calibri"/>
          <w:sz w:val="20"/>
          <w:szCs w:val="20"/>
        </w:rPr>
        <w:t>pada siklus II.</w:t>
      </w:r>
      <w:r w:rsidR="00224DA2" w:rsidRPr="00F542A4">
        <w:rPr>
          <w:rFonts w:ascii="Times New Roman" w:eastAsia="Times New Roman" w:hAnsi="Times New Roman" w:cs="Calibri"/>
          <w:sz w:val="20"/>
          <w:szCs w:val="20"/>
          <w:lang w:val="id-ID"/>
        </w:rPr>
        <w:t xml:space="preserve"> </w:t>
      </w:r>
      <w:r w:rsidR="00224DA2" w:rsidRPr="00F542A4">
        <w:rPr>
          <w:rFonts w:ascii="Times New Roman" w:eastAsia="Times New Roman" w:hAnsi="Times New Roman" w:cs="Times New Roman"/>
          <w:bCs/>
          <w:sz w:val="20"/>
          <w:szCs w:val="20"/>
          <w:lang w:val="id-ID"/>
        </w:rPr>
        <w:t xml:space="preserve">Dengan demikian, </w:t>
      </w:r>
      <w:r w:rsidR="00224DA2" w:rsidRPr="00F542A4">
        <w:rPr>
          <w:rFonts w:ascii="Times New Roman" w:eastAsia="Times New Roman" w:hAnsi="Times New Roman" w:cs="Times New Roman"/>
          <w:bCs/>
          <w:sz w:val="20"/>
          <w:szCs w:val="20"/>
        </w:rPr>
        <w:t xml:space="preserve">hasil belajar </w:t>
      </w:r>
      <w:r w:rsidR="00224DA2" w:rsidRPr="00F542A4">
        <w:rPr>
          <w:rFonts w:ascii="Times New Roman" w:eastAsia="Times New Roman" w:hAnsi="Times New Roman" w:cs="Times New Roman"/>
          <w:bCs/>
          <w:sz w:val="20"/>
          <w:szCs w:val="20"/>
          <w:lang w:val="id-ID"/>
        </w:rPr>
        <w:t xml:space="preserve">siswa pada siklus II mengalami peningkatan sebesar </w:t>
      </w:r>
      <w:r w:rsidR="00224DA2" w:rsidRPr="00F542A4">
        <w:rPr>
          <w:rFonts w:ascii="Times New Roman" w:eastAsia="Times New Roman" w:hAnsi="Times New Roman" w:cs="Times New Roman"/>
          <w:bCs/>
          <w:sz w:val="20"/>
          <w:szCs w:val="20"/>
        </w:rPr>
        <w:t>69,23</w:t>
      </w:r>
      <w:r w:rsidR="00224DA2" w:rsidRPr="00F542A4">
        <w:rPr>
          <w:rFonts w:ascii="Times New Roman" w:eastAsia="Times New Roman" w:hAnsi="Times New Roman" w:cs="Times New Roman"/>
          <w:bCs/>
          <w:sz w:val="20"/>
          <w:szCs w:val="20"/>
          <w:lang w:val="id-ID"/>
        </w:rPr>
        <w:t xml:space="preserve">%. </w:t>
      </w:r>
      <w:r w:rsidR="00224DA2" w:rsidRPr="00F542A4">
        <w:rPr>
          <w:rFonts w:ascii="Times New Roman" w:eastAsia="Calibri" w:hAnsi="Times New Roman" w:cs="Times New Roman"/>
          <w:sz w:val="20"/>
          <w:szCs w:val="20"/>
        </w:rPr>
        <w:t xml:space="preserve">Berdasarkan hasil penelitian maka dapat disimpulkan bahwa model </w:t>
      </w:r>
      <w:r w:rsidR="00BD1F4B">
        <w:rPr>
          <w:rFonts w:ascii="Times New Roman" w:eastAsia="Calibri" w:hAnsi="Times New Roman" w:cs="Times New Roman"/>
          <w:i/>
          <w:sz w:val="20"/>
          <w:szCs w:val="20"/>
        </w:rPr>
        <w:t>T</w:t>
      </w:r>
      <w:r w:rsidR="00224DA2" w:rsidRPr="00F542A4">
        <w:rPr>
          <w:rFonts w:ascii="Times New Roman" w:eastAsia="Calibri" w:hAnsi="Times New Roman" w:cs="Times New Roman"/>
          <w:i/>
          <w:sz w:val="20"/>
          <w:szCs w:val="20"/>
        </w:rPr>
        <w:t xml:space="preserve">hink </w:t>
      </w:r>
      <w:r w:rsidR="00BD1F4B">
        <w:rPr>
          <w:rFonts w:ascii="Times New Roman" w:eastAsia="Calibri" w:hAnsi="Times New Roman" w:cs="Times New Roman"/>
          <w:i/>
          <w:sz w:val="20"/>
          <w:szCs w:val="20"/>
        </w:rPr>
        <w:t>P</w:t>
      </w:r>
      <w:r w:rsidR="00224DA2" w:rsidRPr="00F542A4">
        <w:rPr>
          <w:rFonts w:ascii="Times New Roman" w:eastAsia="Calibri" w:hAnsi="Times New Roman" w:cs="Times New Roman"/>
          <w:i/>
          <w:sz w:val="20"/>
          <w:szCs w:val="20"/>
        </w:rPr>
        <w:t xml:space="preserve">air </w:t>
      </w:r>
      <w:r w:rsidR="00BD1F4B">
        <w:rPr>
          <w:rFonts w:ascii="Times New Roman" w:eastAsia="Calibri" w:hAnsi="Times New Roman" w:cs="Times New Roman"/>
          <w:i/>
          <w:sz w:val="20"/>
          <w:szCs w:val="20"/>
        </w:rPr>
        <w:t>S</w:t>
      </w:r>
      <w:r w:rsidR="00224DA2" w:rsidRPr="00F542A4">
        <w:rPr>
          <w:rFonts w:ascii="Times New Roman" w:eastAsia="Calibri" w:hAnsi="Times New Roman" w:cs="Times New Roman"/>
          <w:i/>
          <w:sz w:val="20"/>
          <w:szCs w:val="20"/>
        </w:rPr>
        <w:t>hare</w:t>
      </w:r>
      <w:r w:rsidR="00224DA2" w:rsidRPr="00F542A4">
        <w:rPr>
          <w:rFonts w:ascii="Times New Roman" w:eastAsia="Calibri" w:hAnsi="Times New Roman" w:cs="Times New Roman"/>
          <w:color w:val="000000"/>
          <w:sz w:val="20"/>
          <w:szCs w:val="20"/>
        </w:rPr>
        <w:t xml:space="preserve"> </w:t>
      </w:r>
      <w:r w:rsidR="00224DA2" w:rsidRPr="00F542A4">
        <w:rPr>
          <w:rFonts w:ascii="Times New Roman" w:eastAsia="Calibri" w:hAnsi="Times New Roman" w:cs="Times New Roman"/>
          <w:sz w:val="20"/>
          <w:szCs w:val="20"/>
        </w:rPr>
        <w:t>dapat meningkatkan hasil belajar siswa kelas VIIA SMP Islam Fatahillah Singosari Malang.</w:t>
      </w:r>
    </w:p>
    <w:p w:rsidR="00F542A4" w:rsidRDefault="00F542A4" w:rsidP="00F542A4">
      <w:pPr>
        <w:spacing w:after="0" w:line="240" w:lineRule="auto"/>
        <w:contextualSpacing/>
        <w:jc w:val="both"/>
        <w:rPr>
          <w:rFonts w:ascii="Times New Roman" w:eastAsia="Calibri" w:hAnsi="Times New Roman" w:cs="Times New Roman"/>
          <w:sz w:val="24"/>
          <w:szCs w:val="24"/>
        </w:rPr>
      </w:pPr>
    </w:p>
    <w:p w:rsidR="00F542A4" w:rsidRPr="00F542A4" w:rsidRDefault="00F542A4" w:rsidP="00F542A4">
      <w:pPr>
        <w:spacing w:after="0" w:line="240" w:lineRule="auto"/>
        <w:ind w:left="720" w:hanging="720"/>
        <w:jc w:val="both"/>
        <w:rPr>
          <w:rFonts w:ascii="Times New Roman" w:eastAsia="Calibri" w:hAnsi="Times New Roman" w:cs="Times New Roman"/>
          <w:i/>
          <w:sz w:val="20"/>
          <w:szCs w:val="20"/>
          <w:lang w:val="id-ID"/>
        </w:rPr>
      </w:pPr>
      <w:r w:rsidRPr="00F542A4">
        <w:rPr>
          <w:rFonts w:ascii="Times New Roman" w:eastAsia="Calibri" w:hAnsi="Times New Roman" w:cs="Times New Roman"/>
          <w:b/>
          <w:i/>
          <w:sz w:val="20"/>
          <w:szCs w:val="20"/>
          <w:lang w:val="id-ID"/>
        </w:rPr>
        <w:t xml:space="preserve">Kata-kata kunci: </w:t>
      </w:r>
      <w:r w:rsidRPr="00F542A4">
        <w:rPr>
          <w:rFonts w:ascii="Times New Roman" w:eastAsia="Calibri" w:hAnsi="Times New Roman" w:cs="Times New Roman"/>
          <w:i/>
          <w:sz w:val="20"/>
          <w:szCs w:val="20"/>
          <w:lang w:val="id-ID"/>
        </w:rPr>
        <w:t>M</w:t>
      </w:r>
      <w:r w:rsidRPr="00F542A4">
        <w:rPr>
          <w:rFonts w:ascii="Times New Roman" w:eastAsia="Calibri" w:hAnsi="Times New Roman" w:cs="Times New Roman"/>
          <w:i/>
          <w:sz w:val="20"/>
          <w:szCs w:val="20"/>
        </w:rPr>
        <w:t>odel</w:t>
      </w:r>
      <w:r w:rsidRPr="00F542A4">
        <w:rPr>
          <w:rFonts w:ascii="Times New Roman" w:eastAsia="Calibri" w:hAnsi="Times New Roman" w:cs="Times New Roman"/>
          <w:i/>
          <w:sz w:val="20"/>
          <w:szCs w:val="20"/>
          <w:lang w:val="id-ID"/>
        </w:rPr>
        <w:t xml:space="preserve"> pembelajaran </w:t>
      </w:r>
      <w:r w:rsidRPr="00F542A4">
        <w:rPr>
          <w:rFonts w:ascii="Times New Roman" w:eastAsia="Calibri" w:hAnsi="Times New Roman" w:cs="Times New Roman"/>
          <w:i/>
          <w:sz w:val="20"/>
          <w:szCs w:val="20"/>
        </w:rPr>
        <w:t>Think Pair Share</w:t>
      </w:r>
      <w:r w:rsidRPr="00F542A4">
        <w:rPr>
          <w:rFonts w:ascii="Times New Roman" w:eastAsia="Calibri" w:hAnsi="Times New Roman" w:cs="Times New Roman"/>
          <w:i/>
          <w:sz w:val="20"/>
          <w:szCs w:val="20"/>
          <w:lang w:val="id-ID"/>
        </w:rPr>
        <w:t xml:space="preserve">, </w:t>
      </w:r>
      <w:r w:rsidRPr="00F542A4">
        <w:rPr>
          <w:rFonts w:ascii="Times New Roman" w:eastAsia="Calibri" w:hAnsi="Times New Roman" w:cs="Times New Roman"/>
          <w:i/>
          <w:sz w:val="20"/>
          <w:szCs w:val="20"/>
        </w:rPr>
        <w:t>prestasi belajar</w:t>
      </w:r>
      <w:r w:rsidRPr="00F542A4">
        <w:rPr>
          <w:rFonts w:ascii="Times New Roman" w:eastAsia="Calibri" w:hAnsi="Times New Roman" w:cs="Times New Roman"/>
          <w:i/>
          <w:sz w:val="20"/>
          <w:szCs w:val="20"/>
          <w:lang w:val="id-ID"/>
        </w:rPr>
        <w:t xml:space="preserve">, </w:t>
      </w:r>
      <w:r w:rsidRPr="00F542A4">
        <w:rPr>
          <w:rFonts w:ascii="Times New Roman" w:eastAsia="Calibri" w:hAnsi="Times New Roman" w:cs="Times New Roman"/>
          <w:i/>
          <w:sz w:val="20"/>
          <w:szCs w:val="20"/>
        </w:rPr>
        <w:t>persamaan linear satu variabel</w:t>
      </w:r>
      <w:r w:rsidRPr="00F542A4">
        <w:rPr>
          <w:rFonts w:ascii="Times New Roman" w:eastAsia="Calibri" w:hAnsi="Times New Roman" w:cs="Times New Roman"/>
          <w:i/>
          <w:sz w:val="20"/>
          <w:szCs w:val="20"/>
          <w:lang w:val="id-ID"/>
        </w:rPr>
        <w:t>.</w:t>
      </w:r>
    </w:p>
    <w:p w:rsidR="00F542A4" w:rsidRPr="00F542A4" w:rsidRDefault="00F542A4" w:rsidP="00F542A4">
      <w:pPr>
        <w:spacing w:after="0" w:line="240" w:lineRule="auto"/>
        <w:contextualSpacing/>
        <w:jc w:val="both"/>
        <w:rPr>
          <w:rFonts w:ascii="Times New Roman" w:eastAsia="Times New Roman" w:hAnsi="Times New Roman" w:cs="Times New Roman"/>
          <w:i/>
          <w:sz w:val="24"/>
          <w:szCs w:val="24"/>
        </w:rPr>
      </w:pPr>
    </w:p>
    <w:p w:rsidR="00224DA2" w:rsidRPr="001C5604" w:rsidRDefault="00224DA2" w:rsidP="001C5604">
      <w:pPr>
        <w:spacing w:after="0" w:line="240" w:lineRule="auto"/>
        <w:contextualSpacing/>
        <w:jc w:val="both"/>
        <w:rPr>
          <w:rFonts w:ascii="Times New Roman" w:eastAsia="Times New Roman" w:hAnsi="Times New Roman" w:cs="Times New Roman"/>
          <w:sz w:val="24"/>
          <w:szCs w:val="24"/>
        </w:rPr>
      </w:pPr>
    </w:p>
    <w:p w:rsidR="00BF56E4" w:rsidRPr="00BF56E4" w:rsidRDefault="00BF56E4" w:rsidP="00BF56E4">
      <w:pPr>
        <w:spacing w:after="0" w:line="240" w:lineRule="auto"/>
        <w:contextualSpacing/>
        <w:rPr>
          <w:rFonts w:ascii="Times New Roman" w:eastAsia="Calibri" w:hAnsi="Times New Roman" w:cs="Times New Roman"/>
          <w:b/>
        </w:rPr>
      </w:pPr>
      <w:r w:rsidRPr="00BF56E4">
        <w:rPr>
          <w:rFonts w:ascii="Times New Roman" w:eastAsia="Calibri" w:hAnsi="Times New Roman" w:cs="Times New Roman"/>
          <w:b/>
        </w:rPr>
        <w:t>PENDAHULUAN</w:t>
      </w:r>
    </w:p>
    <w:p w:rsidR="00806C2A" w:rsidRPr="00925DBB" w:rsidRDefault="00806C2A" w:rsidP="00925DBB">
      <w:pPr>
        <w:spacing w:after="0" w:line="240" w:lineRule="auto"/>
        <w:ind w:firstLine="465"/>
        <w:contextualSpacing/>
        <w:jc w:val="both"/>
        <w:rPr>
          <w:rFonts w:ascii="Times New Roman" w:hAnsi="Times New Roman"/>
        </w:rPr>
      </w:pPr>
      <w:proofErr w:type="gramStart"/>
      <w:r w:rsidRPr="00925DBB">
        <w:rPr>
          <w:rFonts w:ascii="Times New Roman" w:hAnsi="Times New Roman"/>
        </w:rPr>
        <w:t>Matematika adalah salah satu cabang ilmu pengetahuan yang mempunyai peranan penting.</w:t>
      </w:r>
      <w:proofErr w:type="gramEnd"/>
      <w:r w:rsidRPr="00925DBB">
        <w:rPr>
          <w:rFonts w:ascii="Times New Roman" w:hAnsi="Times New Roman"/>
        </w:rPr>
        <w:t xml:space="preserve"> Salah satu peranan matematika itu adalah memecahkan masalah dalam kehidupan sehari-hari seperti penghitungan besar kecil keuntungan atau kerugian yang dapat diperoleh, dapat menentukan besar modal yang harus dipakai, memanajemen uang saku yang diberikan orangtua, dan masih banyak kegunaan matematika yang lain</w:t>
      </w:r>
      <w:r w:rsidRPr="00925DBB">
        <w:rPr>
          <w:rFonts w:ascii="Times New Roman" w:hAnsi="Times New Roman"/>
          <w:color w:val="FF0000"/>
        </w:rPr>
        <w:t xml:space="preserve">. </w:t>
      </w:r>
      <w:proofErr w:type="gramStart"/>
      <w:r w:rsidRPr="00925DBB">
        <w:rPr>
          <w:rFonts w:ascii="Times New Roman" w:hAnsi="Times New Roman"/>
        </w:rPr>
        <w:t>Oleh karena peranannya yang begitu penting, maka matematika wajib dipelajari pada setiap jenjang pendidikan mulai dari tingkat Sekolah Dasar (SD), sampai ke tingkat pendidikan yang lebih tinggi.</w:t>
      </w:r>
      <w:proofErr w:type="gramEnd"/>
      <w:r w:rsidRPr="00925DBB">
        <w:rPr>
          <w:rFonts w:ascii="Times New Roman" w:hAnsi="Times New Roman"/>
        </w:rPr>
        <w:t xml:space="preserve"> </w:t>
      </w:r>
    </w:p>
    <w:p w:rsidR="00806C2A" w:rsidRPr="00925DBB" w:rsidRDefault="00806C2A" w:rsidP="00925DBB">
      <w:pPr>
        <w:spacing w:after="0" w:line="240" w:lineRule="auto"/>
        <w:ind w:firstLine="851"/>
        <w:jc w:val="both"/>
        <w:rPr>
          <w:rFonts w:ascii="Times New Roman" w:eastAsia="Calibri" w:hAnsi="Times New Roman" w:cs="Times New Roman"/>
          <w:lang w:val="id-ID"/>
        </w:rPr>
      </w:pPr>
      <w:r w:rsidRPr="00925DBB">
        <w:rPr>
          <w:rFonts w:ascii="Times New Roman" w:eastAsia="Calibri" w:hAnsi="Times New Roman" w:cs="Times New Roman"/>
          <w:lang w:val="en-ID"/>
        </w:rPr>
        <w:t>D</w:t>
      </w:r>
      <w:r w:rsidRPr="00925DBB">
        <w:rPr>
          <w:rFonts w:ascii="Times New Roman" w:eastAsia="Calibri" w:hAnsi="Times New Roman" w:cs="Times New Roman"/>
          <w:lang w:val="id-ID"/>
        </w:rPr>
        <w:t xml:space="preserve">alam </w:t>
      </w:r>
      <w:r w:rsidRPr="00925DBB">
        <w:rPr>
          <w:rFonts w:ascii="Times New Roman" w:eastAsia="Calibri" w:hAnsi="Times New Roman" w:cs="Times New Roman"/>
          <w:lang w:val="en-ID"/>
        </w:rPr>
        <w:t xml:space="preserve">observasi yang dilakukan peneliti di </w:t>
      </w:r>
      <w:r w:rsidRPr="00925DBB">
        <w:rPr>
          <w:rFonts w:ascii="Times New Roman" w:eastAsia="Calibri" w:hAnsi="Times New Roman" w:cs="Times New Roman"/>
          <w:lang w:val="id-ID"/>
        </w:rPr>
        <w:t>SMP Islam Fatahil</w:t>
      </w:r>
      <w:r w:rsidRPr="00925DBB">
        <w:rPr>
          <w:rFonts w:ascii="Times New Roman" w:eastAsia="Calibri" w:hAnsi="Times New Roman" w:cs="Times New Roman"/>
        </w:rPr>
        <w:t>l</w:t>
      </w:r>
      <w:r w:rsidRPr="00925DBB">
        <w:rPr>
          <w:rFonts w:ascii="Times New Roman" w:eastAsia="Calibri" w:hAnsi="Times New Roman" w:cs="Times New Roman"/>
          <w:lang w:val="id-ID"/>
        </w:rPr>
        <w:t>ah Singosari kelas VII ditemukan, dalam pembelajaran matematika siswa masih terlihat kurang aktif dan cenderung bersikap individual sehingga kerjasama antar siswa masih kurang. Pada saat guru menjelaskan materi, banyak siswa yang</w:t>
      </w:r>
      <w:r w:rsidRPr="00925DBB">
        <w:rPr>
          <w:rFonts w:ascii="Times New Roman" w:eastAsia="Calibri" w:hAnsi="Times New Roman" w:cs="Times New Roman"/>
        </w:rPr>
        <w:t xml:space="preserve"> </w:t>
      </w:r>
      <w:r w:rsidRPr="00925DBB">
        <w:rPr>
          <w:rFonts w:ascii="Times New Roman" w:eastAsia="Calibri" w:hAnsi="Times New Roman" w:cs="Times New Roman"/>
          <w:lang w:val="id-ID"/>
        </w:rPr>
        <w:t xml:space="preserve">berbicara dengan siswa lain. Di samping itu, siswa cenderung malas mengerjakan soal atau tugas dari guru dan siswa lebih memilih untuk diam, tidak berusaha untuk berpendapat dan mengerjakan soal atau tugas tersebut. Nampak pula adanya siswa yang bersifat tertutup dan malu bertanya kepada guru mengenai materi pelajaran yang belum dimengerti. </w:t>
      </w:r>
    </w:p>
    <w:p w:rsidR="00B72ACD" w:rsidRPr="00925DBB" w:rsidRDefault="00B72ACD" w:rsidP="00925DBB">
      <w:pPr>
        <w:spacing w:after="0" w:line="240" w:lineRule="auto"/>
        <w:ind w:firstLine="850"/>
        <w:jc w:val="both"/>
        <w:rPr>
          <w:rFonts w:ascii="Times New Roman" w:eastAsia="Calibri" w:hAnsi="Times New Roman" w:cs="Times New Roman"/>
          <w:lang w:val="id-ID"/>
        </w:rPr>
      </w:pPr>
      <w:r w:rsidRPr="00925DBB">
        <w:rPr>
          <w:rFonts w:ascii="Times New Roman" w:eastAsia="Calibri" w:hAnsi="Times New Roman" w:cs="Times New Roman"/>
          <w:lang w:val="id-ID"/>
        </w:rPr>
        <w:t xml:space="preserve">Pemilihan model pembelajaran yang tepat perlu diupayakan guru untuk memudahkan proses terbentuknya pengetahuan pada siswa, namun guru juga harus memperhatikan apakah model pembelajaran yang digunakan itu penerapannya sudah efektif dan efisien </w:t>
      </w:r>
      <w:r w:rsidRPr="00925DBB">
        <w:rPr>
          <w:rFonts w:ascii="Times New Roman" w:eastAsia="Calibri" w:hAnsi="Times New Roman" w:cs="Times New Roman"/>
        </w:rPr>
        <w:t>atau</w:t>
      </w:r>
      <w:r w:rsidRPr="00925DBB">
        <w:rPr>
          <w:rFonts w:ascii="Times New Roman" w:eastAsia="Calibri" w:hAnsi="Times New Roman" w:cs="Times New Roman"/>
          <w:lang w:val="id-ID"/>
        </w:rPr>
        <w:t xml:space="preserve"> belum. Salah satu model yang dapat digunakan guru dalam pembelajaran matematika sesuai dengan permasalahan diatas adalah </w:t>
      </w:r>
      <w:r w:rsidRPr="00925DBB">
        <w:rPr>
          <w:rFonts w:ascii="Times New Roman" w:eastAsia="Times New Roman" w:hAnsi="Times New Roman" w:cs="Times New Roman"/>
          <w:lang w:val="id-ID"/>
        </w:rPr>
        <w:t xml:space="preserve">model pembelajaran kooperatif tipe </w:t>
      </w:r>
      <w:r w:rsidRPr="00925DBB">
        <w:rPr>
          <w:rFonts w:ascii="Times New Roman" w:eastAsia="Times New Roman" w:hAnsi="Times New Roman" w:cs="Times New Roman"/>
          <w:i/>
          <w:iCs/>
          <w:lang w:val="id-ID"/>
        </w:rPr>
        <w:t xml:space="preserve">Think-Pair-Share </w:t>
      </w:r>
      <w:r w:rsidRPr="00925DBB">
        <w:rPr>
          <w:rFonts w:ascii="Times New Roman" w:eastAsia="Times New Roman" w:hAnsi="Times New Roman" w:cs="Times New Roman"/>
          <w:lang w:val="id-ID"/>
        </w:rPr>
        <w:t xml:space="preserve">(TPS). </w:t>
      </w:r>
    </w:p>
    <w:p w:rsidR="00B72ACD" w:rsidRPr="00925DBB" w:rsidRDefault="00B72ACD" w:rsidP="00925DBB">
      <w:pPr>
        <w:spacing w:after="0" w:line="240" w:lineRule="auto"/>
        <w:ind w:firstLine="465"/>
        <w:contextualSpacing/>
        <w:jc w:val="both"/>
        <w:rPr>
          <w:rFonts w:ascii="Times New Roman" w:eastAsia="Times New Roman" w:hAnsi="Times New Roman" w:cs="Times New Roman"/>
        </w:rPr>
      </w:pPr>
      <w:r w:rsidRPr="00925DBB">
        <w:rPr>
          <w:rFonts w:ascii="Times New Roman" w:eastAsia="Times New Roman" w:hAnsi="Times New Roman" w:cs="Times New Roman"/>
        </w:rPr>
        <w:t xml:space="preserve">       </w:t>
      </w:r>
      <w:r w:rsidRPr="00925DBB">
        <w:rPr>
          <w:rFonts w:ascii="Times New Roman" w:eastAsia="Times New Roman" w:hAnsi="Times New Roman" w:cs="Times New Roman"/>
          <w:lang w:val="id-ID"/>
        </w:rPr>
        <w:t xml:space="preserve">Model pembelajaran tipe </w:t>
      </w:r>
      <w:r w:rsidRPr="00925DBB">
        <w:rPr>
          <w:rFonts w:ascii="Times New Roman" w:eastAsia="Times New Roman" w:hAnsi="Times New Roman" w:cs="Times New Roman"/>
          <w:i/>
          <w:lang w:val="id-ID"/>
        </w:rPr>
        <w:t>Think Pair Share</w:t>
      </w:r>
      <w:r w:rsidRPr="00925DBB">
        <w:rPr>
          <w:rFonts w:ascii="Times New Roman" w:eastAsia="Times New Roman" w:hAnsi="Times New Roman" w:cs="Times New Roman"/>
          <w:lang w:val="id-ID"/>
        </w:rPr>
        <w:t xml:space="preserve"> merupakan model pembelajaran kooperatif yang berarti berfikir, berpasangan dan berbagi. Isjoni (2010:78) menyatakan bahwa tehnik ini memberikan siswa kesempatan untuk bekerja sendiri serta bekerja sama dengan orang lain. Siswa diharapkan bekerja sendiri dengan tujuan agar siswa mulai belajar dengan serius dan </w:t>
      </w:r>
      <w:r w:rsidRPr="00925DBB">
        <w:rPr>
          <w:rFonts w:ascii="Times New Roman" w:eastAsia="Times New Roman" w:hAnsi="Times New Roman" w:cs="Times New Roman"/>
          <w:lang w:val="id-ID"/>
        </w:rPr>
        <w:lastRenderedPageBreak/>
        <w:t>dapat mengembangkan pemikiran yang lebih kritis, kreatif, dan berorientasi pada proses pemikiran yang akan menghasilkan pembentukan suatu konsep.</w:t>
      </w:r>
    </w:p>
    <w:p w:rsidR="004B70E0" w:rsidRPr="00925DBB" w:rsidRDefault="004B70E0" w:rsidP="00925DBB">
      <w:pPr>
        <w:spacing w:after="0" w:line="240" w:lineRule="auto"/>
        <w:ind w:firstLine="851"/>
        <w:jc w:val="both"/>
        <w:rPr>
          <w:rFonts w:ascii="Times New Roman" w:eastAsia="Calibri" w:hAnsi="Times New Roman" w:cs="Times New Roman"/>
        </w:rPr>
      </w:pPr>
      <w:r w:rsidRPr="00925DBB">
        <w:rPr>
          <w:rFonts w:ascii="Times New Roman" w:eastAsia="Calibri" w:hAnsi="Times New Roman" w:cs="Times New Roman"/>
          <w:lang w:val="id-ID"/>
        </w:rPr>
        <w:t xml:space="preserve">Berdasarkan konteks penelitian yang telah dipaparkan di atas, peneliti merasa tertarik dan terdorong untuk melakukan penelitian yang berjudul </w:t>
      </w:r>
      <w:r w:rsidRPr="00925DBB">
        <w:rPr>
          <w:rFonts w:ascii="Times New Roman" w:eastAsia="Calibri" w:hAnsi="Times New Roman" w:cs="Times New Roman"/>
          <w:bCs/>
          <w:lang w:val="id-ID"/>
        </w:rPr>
        <w:t xml:space="preserve">“Penerapan Model Pembelajaran </w:t>
      </w:r>
      <w:r w:rsidRPr="00925DBB">
        <w:rPr>
          <w:rFonts w:ascii="Times New Roman" w:eastAsia="Calibri" w:hAnsi="Times New Roman" w:cs="Times New Roman"/>
          <w:bCs/>
          <w:i/>
          <w:iCs/>
          <w:lang w:val="id-ID"/>
        </w:rPr>
        <w:t xml:space="preserve">Kooperatif </w:t>
      </w:r>
      <w:r w:rsidRPr="00925DBB">
        <w:rPr>
          <w:rFonts w:ascii="Times New Roman" w:eastAsia="Calibri" w:hAnsi="Times New Roman" w:cs="Times New Roman"/>
          <w:bCs/>
          <w:lang w:val="id-ID"/>
        </w:rPr>
        <w:t xml:space="preserve">Tipe </w:t>
      </w:r>
      <w:r w:rsidRPr="00925DBB">
        <w:rPr>
          <w:rFonts w:ascii="Times New Roman" w:eastAsia="Calibri" w:hAnsi="Times New Roman" w:cs="Times New Roman"/>
          <w:bCs/>
          <w:i/>
          <w:iCs/>
          <w:lang w:val="id-ID"/>
        </w:rPr>
        <w:t xml:space="preserve">Think-Pair-Share </w:t>
      </w:r>
      <w:r w:rsidRPr="00925DBB">
        <w:rPr>
          <w:rFonts w:ascii="Times New Roman" w:eastAsia="Calibri" w:hAnsi="Times New Roman" w:cs="Times New Roman"/>
          <w:bCs/>
          <w:iCs/>
          <w:lang w:val="id-ID"/>
        </w:rPr>
        <w:t xml:space="preserve">(TPS) </w:t>
      </w:r>
      <w:r w:rsidRPr="00925DBB">
        <w:rPr>
          <w:rFonts w:ascii="Times New Roman" w:eastAsia="Calibri" w:hAnsi="Times New Roman" w:cs="Times New Roman"/>
          <w:bCs/>
          <w:iCs/>
        </w:rPr>
        <w:t>u</w:t>
      </w:r>
      <w:r w:rsidRPr="00925DBB">
        <w:rPr>
          <w:rFonts w:ascii="Times New Roman" w:eastAsia="Calibri" w:hAnsi="Times New Roman" w:cs="Times New Roman"/>
          <w:bCs/>
          <w:lang w:val="id-ID"/>
        </w:rPr>
        <w:t>ntuk Meningkatkan Prestasi Belajar Siswa Kelas VI</w:t>
      </w:r>
      <w:r w:rsidRPr="00925DBB">
        <w:rPr>
          <w:rFonts w:ascii="Times New Roman" w:eastAsia="Calibri" w:hAnsi="Times New Roman" w:cs="Times New Roman"/>
          <w:bCs/>
        </w:rPr>
        <w:t>I</w:t>
      </w:r>
      <w:r w:rsidRPr="00925DBB">
        <w:rPr>
          <w:rFonts w:ascii="Times New Roman" w:eastAsia="Calibri" w:hAnsi="Times New Roman" w:cs="Times New Roman"/>
          <w:bCs/>
          <w:lang w:val="id-ID"/>
        </w:rPr>
        <w:t xml:space="preserve"> di </w:t>
      </w:r>
      <w:r w:rsidRPr="00925DBB">
        <w:rPr>
          <w:rFonts w:ascii="Times New Roman" w:eastAsia="Calibri" w:hAnsi="Times New Roman" w:cs="Times New Roman"/>
          <w:lang w:val="id-ID"/>
        </w:rPr>
        <w:t>SMP Islam Fatahilah Singosari Malang Tahun 201</w:t>
      </w:r>
      <w:r w:rsidRPr="00925DBB">
        <w:rPr>
          <w:rFonts w:ascii="Times New Roman" w:eastAsia="Calibri" w:hAnsi="Times New Roman" w:cs="Times New Roman"/>
        </w:rPr>
        <w:t>8/2019</w:t>
      </w:r>
      <w:r w:rsidRPr="00925DBB">
        <w:rPr>
          <w:rFonts w:ascii="Times New Roman" w:eastAsia="Calibri" w:hAnsi="Times New Roman" w:cs="Times New Roman"/>
          <w:bCs/>
          <w:lang w:val="id-ID"/>
        </w:rPr>
        <w:t>”</w:t>
      </w:r>
      <w:r w:rsidRPr="00925DBB">
        <w:rPr>
          <w:rFonts w:ascii="Times New Roman" w:eastAsia="Calibri" w:hAnsi="Times New Roman" w:cs="Times New Roman"/>
          <w:lang w:val="id-ID"/>
        </w:rPr>
        <w:t>.</w:t>
      </w:r>
    </w:p>
    <w:p w:rsidR="004B70E0" w:rsidRPr="00925DBB" w:rsidRDefault="004B70E0" w:rsidP="00925DBB">
      <w:pPr>
        <w:spacing w:after="0" w:line="240" w:lineRule="auto"/>
        <w:ind w:firstLine="851"/>
        <w:jc w:val="both"/>
        <w:rPr>
          <w:rFonts w:ascii="Times New Roman" w:eastAsia="Calibri" w:hAnsi="Times New Roman" w:cs="Times New Roman"/>
        </w:rPr>
      </w:pPr>
    </w:p>
    <w:p w:rsidR="00BF56E4" w:rsidRPr="00BF56E4" w:rsidRDefault="00BF56E4" w:rsidP="00925DBB">
      <w:pPr>
        <w:spacing w:after="0" w:line="240" w:lineRule="auto"/>
        <w:contextualSpacing/>
        <w:jc w:val="both"/>
        <w:rPr>
          <w:rFonts w:ascii="Times New Roman" w:eastAsia="Times New Roman" w:hAnsi="Times New Roman" w:cs="Times New Roman"/>
          <w:b/>
        </w:rPr>
      </w:pPr>
      <w:r w:rsidRPr="00BF56E4">
        <w:rPr>
          <w:rFonts w:ascii="Times New Roman" w:eastAsia="Times New Roman" w:hAnsi="Times New Roman" w:cs="Times New Roman"/>
          <w:b/>
        </w:rPr>
        <w:t>METODE PENELITIAN</w:t>
      </w:r>
    </w:p>
    <w:p w:rsidR="00BF56E4" w:rsidRPr="00BF56E4" w:rsidRDefault="00F14C6A" w:rsidP="00925DBB">
      <w:pPr>
        <w:spacing w:after="0" w:line="240" w:lineRule="auto"/>
        <w:ind w:firstLine="720"/>
        <w:contextualSpacing/>
        <w:jc w:val="both"/>
        <w:rPr>
          <w:rFonts w:ascii="Times New Roman" w:eastAsia="Times New Roman" w:hAnsi="Times New Roman" w:cs="Times New Roman"/>
        </w:rPr>
      </w:pPr>
      <w:r w:rsidRPr="00925DBB">
        <w:rPr>
          <w:rFonts w:ascii="Times New Roman" w:eastAsia="Times New Roman" w:hAnsi="Times New Roman" w:cs="Times New Roman"/>
          <w:lang w:val="id-ID"/>
        </w:rPr>
        <w:t xml:space="preserve">Dalam penelitian ini peneliti menggunakan pendekatan kualitatif karena dalam penelitian ini lebih menekankan pada makna dan proses daripada hasil suatu aktivitas </w:t>
      </w:r>
      <w:r w:rsidRPr="00925DBB">
        <w:rPr>
          <w:rFonts w:ascii="Times New Roman" w:eastAsia="Calibri" w:hAnsi="Times New Roman" w:cs="Times New Roman"/>
          <w:lang w:val="id-ID"/>
        </w:rPr>
        <w:t>dengan menggunakan metode pembelajaran yang sesuai dalam memperbaiki dan meningkatkan mutu pembelajaran di kelas sehingga prestasi belajar siswa dapat meningkat.</w:t>
      </w:r>
      <w:r w:rsidR="00BF56E4" w:rsidRPr="00BF56E4">
        <w:rPr>
          <w:rFonts w:ascii="Times New Roman" w:eastAsia="Times New Roman" w:hAnsi="Times New Roman" w:cs="Times New Roman"/>
        </w:rPr>
        <w:t>.</w:t>
      </w:r>
    </w:p>
    <w:p w:rsidR="00F14C6A" w:rsidRPr="00925DBB" w:rsidRDefault="00F14C6A" w:rsidP="00925DBB">
      <w:pPr>
        <w:spacing w:after="0" w:line="240" w:lineRule="auto"/>
        <w:ind w:firstLine="564"/>
        <w:contextualSpacing/>
        <w:jc w:val="both"/>
        <w:rPr>
          <w:rFonts w:ascii="Times New Roman" w:eastAsia="Calibri" w:hAnsi="Times New Roman" w:cs="Times New Roman"/>
          <w:lang w:val="fr-FR"/>
        </w:rPr>
      </w:pPr>
      <w:r w:rsidRPr="00925DBB">
        <w:rPr>
          <w:rFonts w:ascii="Times New Roman" w:eastAsia="Calibri" w:hAnsi="Times New Roman" w:cs="Times New Roman"/>
          <w:lang w:val="id-ID"/>
        </w:rPr>
        <w:t>Jenis penelitian ini adalah penelitian tindakan kelas (</w:t>
      </w:r>
      <w:r w:rsidRPr="00925DBB">
        <w:rPr>
          <w:rFonts w:ascii="Times New Roman" w:eastAsia="Calibri" w:hAnsi="Times New Roman" w:cs="Times New Roman"/>
          <w:i/>
          <w:iCs/>
          <w:lang w:val="id-ID"/>
        </w:rPr>
        <w:t>Classroom Action Research</w:t>
      </w:r>
      <w:r w:rsidRPr="00925DBB">
        <w:rPr>
          <w:rFonts w:ascii="Times New Roman" w:eastAsia="Calibri" w:hAnsi="Times New Roman" w:cs="Times New Roman"/>
          <w:lang w:val="id-ID"/>
        </w:rPr>
        <w:t>), karena m</w:t>
      </w:r>
      <w:r w:rsidRPr="00925DBB">
        <w:rPr>
          <w:rFonts w:ascii="Times New Roman" w:eastAsia="Calibri" w:hAnsi="Times New Roman" w:cs="Times New Roman"/>
          <w:lang w:val="fr-FR"/>
        </w:rPr>
        <w:t xml:space="preserve">asalah yang muncul berasal dari praktek pembelajaran di kelas dan selanjutnya dilakukan tindakan perbaikan untuk meningkatkan prestasi belajar siswa. </w:t>
      </w:r>
      <w:r w:rsidR="00925DBB">
        <w:rPr>
          <w:rFonts w:ascii="Times New Roman" w:eastAsia="Calibri" w:hAnsi="Times New Roman" w:cs="Times New Roman"/>
          <w:lang w:val="fr-FR"/>
        </w:rPr>
        <w:t xml:space="preserve"> </w:t>
      </w:r>
      <w:r w:rsidRPr="00925DBB">
        <w:rPr>
          <w:rFonts w:ascii="Times New Roman" w:eastAsia="Calibri" w:hAnsi="Times New Roman" w:cs="Times New Roman"/>
          <w:lang w:val="id-ID"/>
        </w:rPr>
        <w:t>Menurut Arikunto, dkk (2009:3) penelitian tindakan kelas merupakan suatu pencermatan terhadap kegiatan belajar berupa sebuah tindakan, yang sengaja dimunculkan dan terjadi dalam sebuah kelas secara bersama.</w:t>
      </w:r>
    </w:p>
    <w:p w:rsidR="00F14C6A" w:rsidRPr="00925DBB" w:rsidRDefault="00F14C6A" w:rsidP="00925DBB">
      <w:pPr>
        <w:spacing w:after="0" w:line="240" w:lineRule="auto"/>
        <w:ind w:firstLine="564"/>
        <w:jc w:val="both"/>
        <w:rPr>
          <w:rFonts w:ascii="Times New Roman" w:eastAsia="Calibri" w:hAnsi="Times New Roman" w:cs="Times New Roman"/>
        </w:rPr>
      </w:pPr>
      <w:r w:rsidRPr="00925DBB">
        <w:rPr>
          <w:rFonts w:ascii="Times New Roman" w:eastAsia="Calibri" w:hAnsi="Times New Roman" w:cs="Times New Roman"/>
          <w:lang w:val="id-ID"/>
        </w:rPr>
        <w:t>Prosedur tindakan kelas dilaksanakan dalam kegiatan berbentuk siklus. Penelitian tindakan kelas terdiri dari 2 siklus atau bahkan lebih, tergantung dari kepuasan peneliti. Setiap siklus terdiri dari empat kegiatan pokok, yaitu perencanaan, pelaksanaan, tindakan, pengamatan dan refleksi.</w:t>
      </w:r>
    </w:p>
    <w:p w:rsidR="006502A9" w:rsidRPr="00925DBB" w:rsidRDefault="006502A9" w:rsidP="00925DBB">
      <w:pPr>
        <w:spacing w:after="0" w:line="240" w:lineRule="auto"/>
        <w:ind w:firstLine="564"/>
        <w:jc w:val="both"/>
        <w:rPr>
          <w:rFonts w:ascii="Times New Roman" w:eastAsia="Calibri" w:hAnsi="Times New Roman" w:cs="Times New Roman"/>
        </w:rPr>
      </w:pPr>
      <w:r w:rsidRPr="00925DBB">
        <w:rPr>
          <w:rFonts w:ascii="Times New Roman" w:eastAsia="Calibri" w:hAnsi="Times New Roman" w:cs="Times New Roman"/>
          <w:lang w:val="id-ID"/>
        </w:rPr>
        <w:t>Dalam penelitian ini, peneliti menggunakan rancangan penelitian kualitatif dengan jenis penelitian tindakan kelas (</w:t>
      </w:r>
      <w:r w:rsidRPr="00925DBB">
        <w:rPr>
          <w:rFonts w:ascii="Times New Roman" w:eastAsia="Calibri" w:hAnsi="Times New Roman" w:cs="Times New Roman"/>
          <w:i/>
          <w:iCs/>
          <w:lang w:val="id-ID"/>
        </w:rPr>
        <w:t>Classroom Action Research</w:t>
      </w:r>
      <w:r w:rsidRPr="00925DBB">
        <w:rPr>
          <w:rFonts w:ascii="Times New Roman" w:eastAsia="Calibri" w:hAnsi="Times New Roman" w:cs="Times New Roman"/>
          <w:lang w:val="id-ID"/>
        </w:rPr>
        <w:t xml:space="preserve">), maka kehadiran peneliti sangat diperlukan, karena peneliti merupakan perencana, pelaksana, pengumpul data, analisis, dan pada akhirnya ia menjadi pelapor hasil penelitiannya (Moleong, 2006:168). </w:t>
      </w:r>
    </w:p>
    <w:p w:rsidR="00BF56E4" w:rsidRPr="00BF56E4" w:rsidRDefault="00925DBB" w:rsidP="00925DBB">
      <w:pPr>
        <w:spacing w:after="0" w:line="240" w:lineRule="auto"/>
        <w:ind w:firstLine="564"/>
        <w:contextualSpacing/>
        <w:jc w:val="both"/>
        <w:rPr>
          <w:rFonts w:ascii="Times New Roman" w:eastAsia="Calibri" w:hAnsi="Times New Roman" w:cs="Times New Roman"/>
        </w:rPr>
      </w:pPr>
      <w:r w:rsidRPr="00925DBB">
        <w:rPr>
          <w:rFonts w:ascii="Times New Roman" w:eastAsia="Calibri" w:hAnsi="Times New Roman" w:cs="Times New Roman"/>
          <w:lang w:val="id-ID"/>
        </w:rPr>
        <w:t xml:space="preserve">Penelitian ini dilaksanakan di SMP Islam Fatahilah Singosari Kabupaten Malang. Subyek dalam penelitian ini yaitu siswa kelas VII Tahun Pelajaran </w:t>
      </w:r>
      <w:r w:rsidRPr="00925DBB">
        <w:rPr>
          <w:rFonts w:ascii="Times New Roman" w:eastAsia="Calibri" w:hAnsi="Times New Roman" w:cs="Times New Roman"/>
        </w:rPr>
        <w:t>2018/2019</w:t>
      </w:r>
      <w:r w:rsidRPr="00925DBB">
        <w:rPr>
          <w:rFonts w:ascii="Times New Roman" w:eastAsia="Calibri" w:hAnsi="Times New Roman" w:cs="Times New Roman"/>
          <w:lang w:val="id-ID"/>
        </w:rPr>
        <w:t xml:space="preserve"> di SMP Islam Fatahilah Singosari Kabupaten Malang yang berjumlah 2</w:t>
      </w:r>
      <w:r w:rsidRPr="00925DBB">
        <w:rPr>
          <w:rFonts w:ascii="Times New Roman" w:eastAsia="Calibri" w:hAnsi="Times New Roman" w:cs="Times New Roman"/>
        </w:rPr>
        <w:t>6</w:t>
      </w:r>
      <w:r w:rsidRPr="00925DBB">
        <w:rPr>
          <w:rFonts w:ascii="Times New Roman" w:eastAsia="Calibri" w:hAnsi="Times New Roman" w:cs="Times New Roman"/>
          <w:lang w:val="id-ID"/>
        </w:rPr>
        <w:t xml:space="preserve"> siswa. </w:t>
      </w:r>
    </w:p>
    <w:p w:rsidR="00925DBB" w:rsidRPr="00925DBB" w:rsidRDefault="00925DBB" w:rsidP="00CD399E">
      <w:pPr>
        <w:spacing w:after="0" w:line="240" w:lineRule="auto"/>
        <w:ind w:firstLine="564"/>
        <w:jc w:val="both"/>
        <w:rPr>
          <w:rFonts w:ascii="Times New Roman" w:eastAsia="Calibri" w:hAnsi="Times New Roman" w:cs="Times New Roman"/>
        </w:rPr>
      </w:pPr>
      <w:r w:rsidRPr="00925DBB">
        <w:rPr>
          <w:rFonts w:ascii="Times New Roman" w:eastAsia="Calibri" w:hAnsi="Times New Roman" w:cs="Times New Roman"/>
          <w:lang w:val="id-ID"/>
        </w:rPr>
        <w:t>Dalam penelitian ini, prosedur yang digunakan dalam pengumpulan data adalah sebagai berikut:</w:t>
      </w:r>
    </w:p>
    <w:p w:rsidR="00925DBB" w:rsidRPr="00925DBB" w:rsidRDefault="00925DBB" w:rsidP="00925DBB">
      <w:pPr>
        <w:numPr>
          <w:ilvl w:val="0"/>
          <w:numId w:val="6"/>
        </w:numPr>
        <w:spacing w:after="0" w:line="240" w:lineRule="auto"/>
        <w:ind w:left="360"/>
        <w:jc w:val="both"/>
        <w:rPr>
          <w:rFonts w:ascii="Times New Roman" w:eastAsia="Calibri" w:hAnsi="Times New Roman" w:cs="Times New Roman"/>
          <w:lang w:val="id-ID"/>
        </w:rPr>
      </w:pPr>
      <w:r w:rsidRPr="00925DBB">
        <w:rPr>
          <w:rFonts w:ascii="Times New Roman" w:eastAsia="Calibri" w:hAnsi="Times New Roman" w:cs="Times New Roman"/>
          <w:lang w:val="id-ID"/>
        </w:rPr>
        <w:t xml:space="preserve">Tes </w:t>
      </w:r>
    </w:p>
    <w:p w:rsidR="00925DBB" w:rsidRPr="00925DBB" w:rsidRDefault="00925DBB" w:rsidP="00925DBB">
      <w:pPr>
        <w:spacing w:after="0" w:line="240" w:lineRule="auto"/>
        <w:ind w:firstLine="810"/>
        <w:jc w:val="both"/>
        <w:rPr>
          <w:rFonts w:ascii="Times New Roman" w:eastAsia="Calibri" w:hAnsi="Times New Roman" w:cs="Times New Roman"/>
          <w:lang w:val="da-DK"/>
        </w:rPr>
      </w:pPr>
      <w:r w:rsidRPr="00925DBB">
        <w:rPr>
          <w:rFonts w:ascii="Times New Roman" w:eastAsia="Calibri" w:hAnsi="Times New Roman" w:cs="Times New Roman"/>
          <w:lang w:val="id-ID"/>
        </w:rPr>
        <w:t>Tes diberikan pada akhir tiap–tiap tindakan. Tes dilakukan dua kali yaitu pada akhir siklus 1 dan akhir siklus 2. Tes akhir adalah tes yang dilakukan pada akhir tindakan yang bertujuan untuk mengetahui prestasi belajar siswa pada pembelajaran matematika kompetensi dasar persamaan dan pertidaksamaan linear satu variabel</w:t>
      </w:r>
      <w:r w:rsidRPr="00925DBB">
        <w:rPr>
          <w:rFonts w:ascii="Times New Roman" w:eastAsia="Calibri" w:hAnsi="Times New Roman" w:cs="Times New Roman"/>
        </w:rPr>
        <w:t xml:space="preserve"> </w:t>
      </w:r>
      <w:r w:rsidRPr="00925DBB">
        <w:rPr>
          <w:rFonts w:ascii="Times New Roman" w:eastAsia="Calibri" w:hAnsi="Times New Roman" w:cs="Times New Roman"/>
          <w:lang w:val="id-ID"/>
        </w:rPr>
        <w:t xml:space="preserve">setelah menggunakan model pembelajaran </w:t>
      </w:r>
      <w:r w:rsidRPr="00925DBB">
        <w:rPr>
          <w:rFonts w:ascii="Times New Roman" w:eastAsia="Calibri" w:hAnsi="Times New Roman" w:cs="Times New Roman"/>
          <w:i/>
          <w:lang w:val="id-ID"/>
        </w:rPr>
        <w:t>Think-Pair-Share</w:t>
      </w:r>
      <w:r w:rsidRPr="00925DBB">
        <w:rPr>
          <w:rFonts w:ascii="Times New Roman" w:eastAsia="Calibri" w:hAnsi="Times New Roman" w:cs="Times New Roman"/>
          <w:lang w:val="id-ID"/>
        </w:rPr>
        <w:t>.</w:t>
      </w:r>
      <w:r w:rsidRPr="00925DBB">
        <w:rPr>
          <w:rFonts w:ascii="Times New Roman" w:eastAsia="Calibri" w:hAnsi="Times New Roman" w:cs="Times New Roman"/>
        </w:rPr>
        <w:t xml:space="preserve"> </w:t>
      </w:r>
      <w:r w:rsidRPr="00925DBB">
        <w:rPr>
          <w:rFonts w:ascii="Times New Roman" w:eastAsia="Calibri" w:hAnsi="Times New Roman" w:cs="Times New Roman"/>
          <w:lang w:val="da-DK"/>
        </w:rPr>
        <w:t xml:space="preserve">Soal tes yang digunakan dalam penelitian ini berbentuk subyektif </w:t>
      </w:r>
      <w:r w:rsidRPr="00925DBB">
        <w:rPr>
          <w:rFonts w:ascii="Times New Roman" w:eastAsia="Calibri" w:hAnsi="Times New Roman" w:cs="Times New Roman"/>
          <w:i/>
          <w:lang w:val="da-DK"/>
        </w:rPr>
        <w:t>(soal essay)</w:t>
      </w:r>
      <w:r w:rsidRPr="00925DBB">
        <w:rPr>
          <w:rFonts w:ascii="Times New Roman" w:eastAsia="Calibri" w:hAnsi="Times New Roman" w:cs="Times New Roman"/>
          <w:lang w:val="da-DK"/>
        </w:rPr>
        <w:t>.</w:t>
      </w:r>
    </w:p>
    <w:p w:rsidR="00925DBB" w:rsidRPr="00925DBB" w:rsidRDefault="00925DBB" w:rsidP="00925DBB">
      <w:pPr>
        <w:numPr>
          <w:ilvl w:val="0"/>
          <w:numId w:val="6"/>
        </w:numPr>
        <w:spacing w:after="0" w:line="240" w:lineRule="auto"/>
        <w:ind w:left="360"/>
        <w:jc w:val="both"/>
        <w:rPr>
          <w:rFonts w:ascii="Times New Roman" w:eastAsia="Calibri" w:hAnsi="Times New Roman" w:cs="Times New Roman"/>
          <w:lang w:val="id-ID"/>
        </w:rPr>
      </w:pPr>
      <w:r w:rsidRPr="00925DBB">
        <w:rPr>
          <w:rFonts w:ascii="Times New Roman" w:eastAsia="Calibri" w:hAnsi="Times New Roman" w:cs="Times New Roman"/>
          <w:lang w:val="id-ID"/>
        </w:rPr>
        <w:t>Wawancara</w:t>
      </w:r>
    </w:p>
    <w:p w:rsidR="00925DBB" w:rsidRPr="00925DBB" w:rsidRDefault="00925DBB" w:rsidP="00925DBB">
      <w:pPr>
        <w:spacing w:after="0" w:line="240" w:lineRule="auto"/>
        <w:ind w:firstLine="810"/>
        <w:jc w:val="both"/>
        <w:rPr>
          <w:rFonts w:ascii="Times New Roman" w:eastAsia="Calibri" w:hAnsi="Times New Roman" w:cs="Times New Roman"/>
          <w:lang w:val="id-ID"/>
        </w:rPr>
      </w:pPr>
      <w:r w:rsidRPr="00925DBB">
        <w:rPr>
          <w:rFonts w:ascii="Times New Roman" w:eastAsia="Calibri" w:hAnsi="Times New Roman" w:cs="Times New Roman"/>
          <w:lang w:val="id-ID"/>
        </w:rPr>
        <w:t xml:space="preserve">Pada penelitian ini, </w:t>
      </w:r>
      <w:r w:rsidRPr="00925DBB">
        <w:rPr>
          <w:rFonts w:ascii="Times New Roman" w:eastAsia="Calibri" w:hAnsi="Times New Roman" w:cs="Times New Roman"/>
          <w:lang w:val="sv-SE"/>
        </w:rPr>
        <w:t>wawancara dilakukan oleh peneliti terhadap siswa mengenai proses pembelajaran yang telah dilakukan dan respon atau hasil yang timbul dari proses pembelajaran tersebut.</w:t>
      </w:r>
    </w:p>
    <w:p w:rsidR="00925DBB" w:rsidRPr="00925DBB" w:rsidRDefault="00925DBB" w:rsidP="00925DBB">
      <w:pPr>
        <w:numPr>
          <w:ilvl w:val="0"/>
          <w:numId w:val="6"/>
        </w:numPr>
        <w:spacing w:after="0" w:line="240" w:lineRule="auto"/>
        <w:ind w:left="360"/>
        <w:jc w:val="both"/>
        <w:rPr>
          <w:rFonts w:ascii="Times New Roman" w:eastAsia="Calibri" w:hAnsi="Times New Roman" w:cs="Times New Roman"/>
          <w:lang w:val="id-ID"/>
        </w:rPr>
      </w:pPr>
      <w:r w:rsidRPr="00925DBB">
        <w:rPr>
          <w:rFonts w:ascii="Times New Roman" w:eastAsia="Calibri" w:hAnsi="Times New Roman" w:cs="Times New Roman"/>
          <w:lang w:val="id-ID"/>
        </w:rPr>
        <w:t xml:space="preserve">Observasi </w:t>
      </w:r>
    </w:p>
    <w:p w:rsidR="00925DBB" w:rsidRPr="00925DBB" w:rsidRDefault="00925DBB" w:rsidP="00925DBB">
      <w:pPr>
        <w:spacing w:after="0" w:line="240" w:lineRule="auto"/>
        <w:ind w:firstLine="810"/>
        <w:jc w:val="both"/>
        <w:rPr>
          <w:rFonts w:ascii="Times New Roman" w:eastAsia="Calibri" w:hAnsi="Times New Roman" w:cs="Times New Roman"/>
        </w:rPr>
      </w:pPr>
      <w:r w:rsidRPr="00925DBB">
        <w:rPr>
          <w:rFonts w:ascii="Times New Roman" w:eastAsia="Calibri" w:hAnsi="Times New Roman" w:cs="Times New Roman"/>
          <w:lang w:val="id-ID"/>
        </w:rPr>
        <w:t xml:space="preserve">Observasi dimaksudkan untuk mengetahui adanya kesesuaian antara perencanaan dan pelaksanaan tindakan yang telah disusun, dan mengamati aktivitas peneliti dan siswa selama proses kegiatan pembelajaran dengan menggunakan model pembelajaran </w:t>
      </w:r>
      <w:r w:rsidRPr="00925DBB">
        <w:rPr>
          <w:rFonts w:ascii="Times New Roman" w:eastAsia="Calibri" w:hAnsi="Times New Roman" w:cs="Times New Roman"/>
          <w:i/>
          <w:lang w:val="id-ID"/>
        </w:rPr>
        <w:t>Think-Pair-Share</w:t>
      </w:r>
      <w:r w:rsidRPr="00925DBB">
        <w:rPr>
          <w:rFonts w:ascii="Times New Roman" w:eastAsia="Calibri" w:hAnsi="Times New Roman" w:cs="Times New Roman"/>
          <w:lang w:val="id-ID"/>
        </w:rPr>
        <w:t>. Dalam penelitian ini observasi dilakukan oleh dua observer yaitu teman sejawat mahasiswa Universitas Kanjuruhan Malang bidang studi matematika.</w:t>
      </w:r>
    </w:p>
    <w:p w:rsidR="00925DBB" w:rsidRPr="00925DBB" w:rsidRDefault="00925DBB" w:rsidP="00925DBB">
      <w:pPr>
        <w:numPr>
          <w:ilvl w:val="0"/>
          <w:numId w:val="6"/>
        </w:numPr>
        <w:spacing w:after="0" w:line="240" w:lineRule="auto"/>
        <w:ind w:left="426" w:hanging="426"/>
        <w:contextualSpacing/>
        <w:jc w:val="both"/>
        <w:rPr>
          <w:rFonts w:ascii="Times New Roman" w:eastAsia="Calibri" w:hAnsi="Times New Roman" w:cs="Times New Roman"/>
          <w:lang w:val="id-ID"/>
        </w:rPr>
      </w:pPr>
      <w:r w:rsidRPr="00925DBB">
        <w:rPr>
          <w:rFonts w:ascii="Times New Roman" w:eastAsia="Calibri" w:hAnsi="Times New Roman" w:cs="Times New Roman"/>
          <w:lang w:val="id-ID"/>
        </w:rPr>
        <w:t>Catatan Lapangan</w:t>
      </w:r>
    </w:p>
    <w:p w:rsidR="00925DBB" w:rsidRPr="00925DBB" w:rsidRDefault="00925DBB" w:rsidP="00925DBB">
      <w:pPr>
        <w:spacing w:after="0" w:line="240" w:lineRule="auto"/>
        <w:ind w:firstLine="851"/>
        <w:jc w:val="both"/>
        <w:rPr>
          <w:rFonts w:ascii="Times New Roman" w:eastAsia="Calibri" w:hAnsi="Times New Roman" w:cs="Times New Roman"/>
        </w:rPr>
      </w:pPr>
      <w:r w:rsidRPr="00925DBB">
        <w:rPr>
          <w:rFonts w:ascii="Times New Roman" w:eastAsia="Calibri" w:hAnsi="Times New Roman" w:cs="Times New Roman"/>
          <w:lang w:val="id-ID"/>
        </w:rPr>
        <w:t>Catatan ini berkaitan dengan tindakan–tindakan yang dilakukan oleh peneliti selaku pengajar dan juga semua interaksi yang terjadi antara siswa dan pengajar, interaksi antar siswa selama proses pembelajarandalam perencanaan pembelajaran yang telah disusun dalam lembar observasi sehingga tidak ada data yang terlewatkan.</w:t>
      </w:r>
    </w:p>
    <w:p w:rsidR="00925DBB" w:rsidRPr="00925DBB" w:rsidRDefault="00925DBB" w:rsidP="00925DBB">
      <w:pPr>
        <w:spacing w:after="0" w:line="240" w:lineRule="auto"/>
        <w:rPr>
          <w:rFonts w:ascii="Calibri" w:eastAsia="Calibri" w:hAnsi="Calibri" w:cs="Times New Roman"/>
          <w:lang w:val="id-ID"/>
        </w:rPr>
      </w:pPr>
    </w:p>
    <w:p w:rsidR="00925DBB" w:rsidRPr="00925DBB" w:rsidRDefault="00925DBB" w:rsidP="00925DBB">
      <w:pPr>
        <w:spacing w:after="0" w:line="240" w:lineRule="auto"/>
        <w:rPr>
          <w:rFonts w:ascii="Calibri" w:eastAsia="Calibri" w:hAnsi="Calibri" w:cs="Times New Roman"/>
          <w:lang w:val="id-ID"/>
        </w:rPr>
      </w:pPr>
    </w:p>
    <w:p w:rsidR="00925DBB" w:rsidRPr="00520C9A" w:rsidRDefault="00925DBB" w:rsidP="00925DBB">
      <w:pPr>
        <w:spacing w:after="0" w:line="240" w:lineRule="auto"/>
        <w:rPr>
          <w:rFonts w:ascii="Calibri" w:eastAsia="Calibri" w:hAnsi="Calibri" w:cs="Times New Roman"/>
          <w:lang w:val="id-ID"/>
        </w:rPr>
      </w:pPr>
    </w:p>
    <w:p w:rsidR="00925DBB" w:rsidRPr="00520C9A" w:rsidRDefault="00925DBB" w:rsidP="00925DBB">
      <w:pPr>
        <w:spacing w:after="0" w:line="240" w:lineRule="auto"/>
        <w:rPr>
          <w:rFonts w:ascii="Calibri" w:eastAsia="Calibri" w:hAnsi="Calibri" w:cs="Times New Roman"/>
          <w:sz w:val="20"/>
          <w:szCs w:val="20"/>
        </w:rPr>
      </w:pPr>
    </w:p>
    <w:p w:rsidR="00CD399E" w:rsidRPr="00CD399E" w:rsidRDefault="00CD399E" w:rsidP="00CD399E">
      <w:pPr>
        <w:spacing w:after="0" w:line="240" w:lineRule="auto"/>
        <w:ind w:firstLine="810"/>
        <w:contextualSpacing/>
        <w:jc w:val="both"/>
        <w:rPr>
          <w:rFonts w:ascii="Times New Roman" w:eastAsia="Times New Roman" w:hAnsi="Times New Roman" w:cs="Times New Roman"/>
          <w:lang w:val="fi-FI"/>
        </w:rPr>
      </w:pPr>
      <w:r w:rsidRPr="00CD399E">
        <w:rPr>
          <w:rFonts w:ascii="Times New Roman" w:eastAsia="Times New Roman" w:hAnsi="Times New Roman" w:cs="Times New Roman"/>
          <w:lang w:val="fi-FI"/>
        </w:rPr>
        <w:t>Sesuai dengan pendekatan yang digunakan dalam penelitian ini yaitu pendekatan kualitatif, maka data yang terkumpul dalam penelitian ini dianalisis menggunakan metode analisis data kualitatif.</w:t>
      </w:r>
    </w:p>
    <w:p w:rsidR="00CD399E" w:rsidRPr="00CD399E" w:rsidRDefault="00CD399E" w:rsidP="00CD399E">
      <w:pPr>
        <w:numPr>
          <w:ilvl w:val="0"/>
          <w:numId w:val="7"/>
        </w:numPr>
        <w:spacing w:after="0" w:line="240" w:lineRule="auto"/>
        <w:ind w:left="360"/>
        <w:contextualSpacing/>
        <w:jc w:val="both"/>
        <w:rPr>
          <w:rFonts w:ascii="Times New Roman" w:eastAsia="Calibri" w:hAnsi="Times New Roman" w:cs="Times New Roman"/>
          <w:lang w:val="id-ID"/>
        </w:rPr>
      </w:pPr>
      <w:r w:rsidRPr="00CD399E">
        <w:rPr>
          <w:rFonts w:ascii="Times New Roman" w:eastAsia="Calibri" w:hAnsi="Times New Roman" w:cs="Times New Roman"/>
          <w:lang w:val="id-ID"/>
        </w:rPr>
        <w:t>Mereduksi data</w:t>
      </w:r>
    </w:p>
    <w:p w:rsidR="00CD399E" w:rsidRPr="00CD399E" w:rsidRDefault="00CD399E" w:rsidP="00CD399E">
      <w:pPr>
        <w:spacing w:after="0" w:line="240" w:lineRule="auto"/>
        <w:ind w:firstLine="810"/>
        <w:contextualSpacing/>
        <w:jc w:val="both"/>
        <w:rPr>
          <w:rFonts w:ascii="Times New Roman" w:eastAsia="Calibri" w:hAnsi="Times New Roman" w:cs="Times New Roman"/>
          <w:lang w:val="id-ID"/>
        </w:rPr>
      </w:pPr>
      <w:r w:rsidRPr="00CD399E">
        <w:rPr>
          <w:rFonts w:ascii="Times New Roman" w:eastAsia="Calibri" w:hAnsi="Times New Roman" w:cs="Times New Roman"/>
          <w:lang w:val="id-ID"/>
        </w:rPr>
        <w:t>Reduksi data dilakukan dengan menyeleksi dan menyederhanakan data mentah yang diperoleh dari berbagai sumber yang ada di lapangan. Data yang dimaksud adalah hasil tes, hasil observasi, dan catatan lapangan.</w:t>
      </w:r>
    </w:p>
    <w:p w:rsidR="00CD399E" w:rsidRPr="00CD399E" w:rsidRDefault="00CD399E" w:rsidP="00CD399E">
      <w:pPr>
        <w:numPr>
          <w:ilvl w:val="0"/>
          <w:numId w:val="7"/>
        </w:numPr>
        <w:spacing w:after="0" w:line="240" w:lineRule="auto"/>
        <w:ind w:left="360"/>
        <w:contextualSpacing/>
        <w:jc w:val="both"/>
        <w:rPr>
          <w:rFonts w:ascii="Times New Roman" w:eastAsia="Calibri" w:hAnsi="Times New Roman" w:cs="Times New Roman"/>
          <w:lang w:val="id-ID"/>
        </w:rPr>
      </w:pPr>
      <w:r w:rsidRPr="00CD399E">
        <w:rPr>
          <w:rFonts w:ascii="Times New Roman" w:eastAsia="Calibri" w:hAnsi="Times New Roman" w:cs="Times New Roman"/>
          <w:lang w:val="id-ID"/>
        </w:rPr>
        <w:t xml:space="preserve">Penyajian data </w:t>
      </w:r>
    </w:p>
    <w:p w:rsidR="00CD399E" w:rsidRPr="00CD399E" w:rsidRDefault="00CD399E" w:rsidP="00CD399E">
      <w:pPr>
        <w:spacing w:after="0" w:line="240" w:lineRule="auto"/>
        <w:ind w:firstLine="810"/>
        <w:contextualSpacing/>
        <w:jc w:val="both"/>
        <w:rPr>
          <w:rFonts w:ascii="Times New Roman" w:eastAsia="Calibri" w:hAnsi="Times New Roman" w:cs="Times New Roman"/>
          <w:lang w:val="id-ID"/>
        </w:rPr>
      </w:pPr>
      <w:r w:rsidRPr="00CD399E">
        <w:rPr>
          <w:rFonts w:ascii="Times New Roman" w:eastAsia="Calibri" w:hAnsi="Times New Roman" w:cs="Times New Roman"/>
          <w:lang w:val="id-ID"/>
        </w:rPr>
        <w:t xml:space="preserve">Data hasil reduksi selanjutnya disajikan dengan menganalisis seluruh data. Analisa data dilakukan dengan menggunakan rumus yang telah ditetapkan untuk mencari nilai rata-rata, yaitu </w:t>
      </w:r>
    </w:p>
    <w:p w:rsidR="00CD399E" w:rsidRPr="00CD399E" w:rsidRDefault="00CD399E" w:rsidP="00CD399E">
      <w:pPr>
        <w:spacing w:after="0" w:line="240" w:lineRule="auto"/>
        <w:ind w:firstLine="810"/>
        <w:contextualSpacing/>
        <w:jc w:val="both"/>
        <w:rPr>
          <w:rFonts w:ascii="Times New Roman" w:eastAsia="Calibri" w:hAnsi="Times New Roman" w:cs="Times New Roman"/>
          <w:lang w:val="id-ID"/>
        </w:rPr>
      </w:pPr>
      <w:r w:rsidRPr="00CD399E">
        <w:rPr>
          <w:rFonts w:ascii="Calibri" w:eastAsia="Calibri" w:hAnsi="Calibri" w:cs="Times New Roman"/>
          <w:noProof/>
        </w:rPr>
        <w:drawing>
          <wp:inline distT="0" distB="0" distL="0" distR="0" wp14:anchorId="1E9F696D" wp14:editId="649C48F9">
            <wp:extent cx="424815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48150" cy="371475"/>
                    </a:xfrm>
                    <a:prstGeom prst="rect">
                      <a:avLst/>
                    </a:prstGeom>
                    <a:noFill/>
                    <a:ln>
                      <a:noFill/>
                    </a:ln>
                  </pic:spPr>
                </pic:pic>
              </a:graphicData>
            </a:graphic>
          </wp:inline>
        </w:drawing>
      </w:r>
    </w:p>
    <w:p w:rsidR="00CD399E" w:rsidRPr="00CD399E" w:rsidRDefault="00CD399E" w:rsidP="00CD399E">
      <w:pPr>
        <w:spacing w:after="0" w:line="240" w:lineRule="auto"/>
        <w:ind w:firstLine="810"/>
        <w:contextualSpacing/>
        <w:jc w:val="both"/>
        <w:rPr>
          <w:rFonts w:ascii="Times New Roman" w:eastAsia="Calibri" w:hAnsi="Times New Roman" w:cs="Times New Roman"/>
        </w:rPr>
      </w:pPr>
      <w:r w:rsidRPr="00CD399E">
        <w:rPr>
          <w:rFonts w:ascii="Times New Roman" w:eastAsia="Calibri" w:hAnsi="Times New Roman" w:cs="Times New Roman"/>
          <w:lang w:val="id-ID"/>
        </w:rPr>
        <w:t>Kriteria yang harus dicapai adalah minimal berkriteria baik yang harus mencakup minimal 75% dari keseluruhan tindakan proses pembelajaran. Oleh karena itu, penyajian data adalah kegiatan menyajikan hasil reduksi data secara naratif sehingga memungkinkan penarikan kesimpulan dan keputusan pengambilan tindakan.</w:t>
      </w:r>
    </w:p>
    <w:p w:rsidR="00CD399E" w:rsidRPr="00CD399E" w:rsidRDefault="00CD399E" w:rsidP="00CD399E">
      <w:pPr>
        <w:numPr>
          <w:ilvl w:val="0"/>
          <w:numId w:val="7"/>
        </w:numPr>
        <w:spacing w:after="0" w:line="240" w:lineRule="auto"/>
        <w:ind w:left="360"/>
        <w:contextualSpacing/>
        <w:jc w:val="both"/>
        <w:rPr>
          <w:rFonts w:ascii="Times New Roman" w:eastAsia="Calibri" w:hAnsi="Times New Roman" w:cs="Times New Roman"/>
          <w:lang w:val="id-ID"/>
        </w:rPr>
      </w:pPr>
      <w:r w:rsidRPr="00CD399E">
        <w:rPr>
          <w:rFonts w:ascii="Times New Roman" w:eastAsia="Calibri" w:hAnsi="Times New Roman" w:cs="Times New Roman"/>
          <w:lang w:val="id-ID"/>
        </w:rPr>
        <w:t>Penarikan kesimpulan</w:t>
      </w:r>
    </w:p>
    <w:p w:rsidR="00CD399E" w:rsidRPr="00CD399E" w:rsidRDefault="00CD399E" w:rsidP="00CD399E">
      <w:pPr>
        <w:spacing w:after="0" w:line="240" w:lineRule="auto"/>
        <w:ind w:firstLine="810"/>
        <w:jc w:val="both"/>
        <w:rPr>
          <w:rFonts w:ascii="Times New Roman" w:eastAsia="TimesNewRoman" w:hAnsi="Times New Roman" w:cs="Times New Roman"/>
          <w:lang w:val="sv-SE"/>
        </w:rPr>
      </w:pPr>
      <w:r w:rsidRPr="00CD399E">
        <w:rPr>
          <w:rFonts w:ascii="Times New Roman" w:eastAsia="Calibri" w:hAnsi="Times New Roman" w:cs="Times New Roman"/>
          <w:lang w:val="sv-SE"/>
        </w:rPr>
        <w:t>Penarikan kesimpulan merupakan proses pengambilan inti sari dari sajian yang tepat. Terorganisir dalam bentuk pernyataan kalimat yang singkat, padat serta mengandung pengertian luas dan mewakili secara keseluruhan yang didasarkan pada temuan penelitian. Dari kesimpulan akhir akan diperoleh hasil apakah penelitian tindakan kelas berhasil atau mengalami kegagalan.</w:t>
      </w:r>
    </w:p>
    <w:p w:rsidR="00BF56E4" w:rsidRPr="00BF56E4" w:rsidRDefault="00BF56E4" w:rsidP="00CD399E">
      <w:pPr>
        <w:spacing w:after="0" w:line="240" w:lineRule="auto"/>
        <w:contextualSpacing/>
        <w:jc w:val="both"/>
        <w:rPr>
          <w:rFonts w:ascii="Times New Roman" w:eastAsia="Times New Roman" w:hAnsi="Times New Roman" w:cs="Times New Roman"/>
          <w:lang w:val="id-ID"/>
        </w:rPr>
      </w:pPr>
      <w:r w:rsidRPr="00BF56E4">
        <w:rPr>
          <w:rFonts w:ascii="Times New Roman" w:eastAsia="Times New Roman" w:hAnsi="Times New Roman" w:cs="Times New Roman"/>
          <w:lang w:val="id-ID"/>
        </w:rPr>
        <w:t>.</w:t>
      </w:r>
    </w:p>
    <w:p w:rsidR="00BF56E4" w:rsidRPr="00BF56E4" w:rsidRDefault="00BF56E4" w:rsidP="00BF56E4">
      <w:pPr>
        <w:spacing w:after="0" w:line="240" w:lineRule="auto"/>
        <w:contextualSpacing/>
        <w:jc w:val="both"/>
        <w:rPr>
          <w:rFonts w:ascii="Times New Roman" w:eastAsia="Times New Roman" w:hAnsi="Times New Roman" w:cs="Times New Roman"/>
        </w:rPr>
      </w:pPr>
    </w:p>
    <w:p w:rsidR="00BF56E4" w:rsidRPr="00BF56E4" w:rsidRDefault="00BF56E4" w:rsidP="00BF56E4">
      <w:pPr>
        <w:spacing w:after="0" w:line="240" w:lineRule="auto"/>
        <w:contextualSpacing/>
        <w:jc w:val="both"/>
        <w:rPr>
          <w:rFonts w:ascii="Times New Roman" w:eastAsia="Times New Roman" w:hAnsi="Times New Roman" w:cs="Times New Roman"/>
          <w:b/>
        </w:rPr>
      </w:pPr>
      <w:r w:rsidRPr="00BF56E4">
        <w:rPr>
          <w:rFonts w:ascii="Times New Roman" w:eastAsia="Times New Roman" w:hAnsi="Times New Roman" w:cs="Times New Roman"/>
          <w:b/>
        </w:rPr>
        <w:t>HASIL DAN PEMBAHASAN</w:t>
      </w:r>
    </w:p>
    <w:p w:rsidR="00BF56E4" w:rsidRPr="00BF56E4" w:rsidRDefault="00BF56E4" w:rsidP="00BF56E4">
      <w:pPr>
        <w:spacing w:after="0" w:line="240" w:lineRule="auto"/>
        <w:contextualSpacing/>
        <w:jc w:val="both"/>
        <w:rPr>
          <w:rFonts w:ascii="Times New Roman" w:eastAsia="Times New Roman" w:hAnsi="Times New Roman" w:cs="Times New Roman"/>
          <w:b/>
        </w:rPr>
      </w:pPr>
    </w:p>
    <w:p w:rsidR="00BF56E4" w:rsidRPr="00BF56E4" w:rsidRDefault="00BF56E4" w:rsidP="00BF56E4">
      <w:pPr>
        <w:spacing w:after="0" w:line="240" w:lineRule="auto"/>
        <w:contextualSpacing/>
        <w:jc w:val="both"/>
        <w:rPr>
          <w:rFonts w:ascii="Times New Roman" w:eastAsia="Times New Roman" w:hAnsi="Times New Roman" w:cs="Times New Roman"/>
          <w:b/>
        </w:rPr>
      </w:pPr>
      <w:r w:rsidRPr="00BF56E4">
        <w:rPr>
          <w:rFonts w:ascii="Times New Roman" w:eastAsia="Times New Roman" w:hAnsi="Times New Roman" w:cs="Times New Roman"/>
          <w:b/>
        </w:rPr>
        <w:t>HASIL</w:t>
      </w:r>
    </w:p>
    <w:p w:rsidR="00BF56E4" w:rsidRPr="00BF56E4" w:rsidRDefault="00BF56E4" w:rsidP="00BF56E4">
      <w:pPr>
        <w:spacing w:after="0" w:line="240" w:lineRule="auto"/>
        <w:contextualSpacing/>
        <w:jc w:val="both"/>
        <w:rPr>
          <w:rFonts w:ascii="Times New Roman" w:eastAsia="Times New Roman" w:hAnsi="Times New Roman" w:cs="Times New Roman"/>
          <w:b/>
        </w:rPr>
      </w:pPr>
    </w:p>
    <w:p w:rsidR="00BF56E4" w:rsidRPr="00BF56E4" w:rsidRDefault="00BF56E4" w:rsidP="00BF56E4">
      <w:pPr>
        <w:spacing w:after="0" w:line="240" w:lineRule="auto"/>
        <w:contextualSpacing/>
        <w:jc w:val="both"/>
        <w:rPr>
          <w:rFonts w:ascii="Times New Roman" w:eastAsia="Calibri" w:hAnsi="Times New Roman" w:cs="Times New Roman"/>
          <w:b/>
          <w:lang w:val="id-ID"/>
        </w:rPr>
      </w:pPr>
      <w:r w:rsidRPr="00BF56E4">
        <w:rPr>
          <w:rFonts w:ascii="Times New Roman" w:eastAsia="Calibri" w:hAnsi="Times New Roman" w:cs="Times New Roman"/>
          <w:b/>
          <w:lang w:val="id-ID"/>
        </w:rPr>
        <w:t>Tahap Pratindakan</w:t>
      </w:r>
    </w:p>
    <w:p w:rsidR="0073038D" w:rsidRDefault="0073038D" w:rsidP="0073038D">
      <w:pPr>
        <w:tabs>
          <w:tab w:val="left" w:pos="450"/>
        </w:tabs>
        <w:spacing w:after="0" w:line="240" w:lineRule="auto"/>
        <w:contextualSpacing/>
        <w:jc w:val="both"/>
        <w:rPr>
          <w:rFonts w:ascii="Times New Roman" w:hAnsi="Times New Roman"/>
          <w:sz w:val="24"/>
          <w:szCs w:val="24"/>
        </w:rPr>
      </w:pPr>
      <w:r>
        <w:rPr>
          <w:rFonts w:ascii="Times New Roman" w:hAnsi="Times New Roman"/>
        </w:rPr>
        <w:tab/>
      </w:r>
      <w:r w:rsidRPr="0073038D">
        <w:rPr>
          <w:rFonts w:ascii="Times New Roman" w:hAnsi="Times New Roman"/>
        </w:rPr>
        <w:t>Hasil analisis pada nilai ulangan tengah semester 1 menunjukkan bahwa siswa yang tuntas belajar sebanyak 14 siswa dari 26 siswa, sehingga persentase siswa yang tuntas sebesar 53,84% dan persentase siswa yang tidak tuntas belajar sebesar 46,16% dengan nilai rata-rata kelas 68,07.</w:t>
      </w:r>
      <w:r w:rsidRPr="003A0771">
        <w:rPr>
          <w:rFonts w:ascii="Times New Roman" w:hAnsi="Times New Roman"/>
          <w:sz w:val="24"/>
          <w:szCs w:val="24"/>
        </w:rPr>
        <w:t xml:space="preserve"> </w:t>
      </w:r>
    </w:p>
    <w:p w:rsidR="00BF56E4" w:rsidRPr="00BF56E4" w:rsidRDefault="00BF56E4" w:rsidP="0073038D">
      <w:pPr>
        <w:tabs>
          <w:tab w:val="left" w:pos="450"/>
        </w:tabs>
        <w:spacing w:after="0" w:line="240" w:lineRule="auto"/>
        <w:contextualSpacing/>
        <w:jc w:val="both"/>
        <w:rPr>
          <w:rFonts w:ascii="Times New Roman" w:eastAsia="Calibri" w:hAnsi="Times New Roman" w:cs="Times New Roman"/>
          <w:b/>
        </w:rPr>
      </w:pPr>
      <w:r w:rsidRPr="00BF56E4">
        <w:rPr>
          <w:rFonts w:ascii="Times New Roman" w:eastAsia="Calibri" w:hAnsi="Times New Roman" w:cs="Times New Roman"/>
          <w:b/>
          <w:lang w:val="id-ID"/>
        </w:rPr>
        <w:t>Tahap Tindakan Siklus I</w:t>
      </w:r>
    </w:p>
    <w:p w:rsidR="00BF56E4" w:rsidRPr="00BF56E4" w:rsidRDefault="00BF56E4" w:rsidP="00BF56E4">
      <w:pPr>
        <w:spacing w:after="0" w:line="240" w:lineRule="auto"/>
        <w:ind w:firstLine="450"/>
        <w:contextualSpacing/>
        <w:jc w:val="both"/>
        <w:rPr>
          <w:rFonts w:ascii="Times New Roman" w:eastAsia="Calibri" w:hAnsi="Times New Roman" w:cs="Times New Roman"/>
        </w:rPr>
      </w:pPr>
      <w:proofErr w:type="gramStart"/>
      <w:r w:rsidRPr="00BF56E4">
        <w:rPr>
          <w:rFonts w:ascii="Times New Roman" w:eastAsia="Calibri" w:hAnsi="Times New Roman" w:cs="Times New Roman"/>
          <w:color w:val="000000"/>
        </w:rPr>
        <w:t>O</w:t>
      </w:r>
      <w:r w:rsidRPr="00BF56E4">
        <w:rPr>
          <w:rFonts w:ascii="Times New Roman" w:eastAsia="Calibri" w:hAnsi="Times New Roman" w:cs="Times New Roman"/>
          <w:color w:val="000000"/>
          <w:lang w:val="id-ID"/>
        </w:rPr>
        <w:t xml:space="preserve">bservasi kegiatan guru pada siklus I </w:t>
      </w:r>
      <w:r w:rsidRPr="00BF56E4">
        <w:rPr>
          <w:rFonts w:ascii="Times New Roman" w:eastAsia="Calibri" w:hAnsi="Times New Roman" w:cs="Times New Roman"/>
          <w:color w:val="000000"/>
        </w:rPr>
        <w:t>dilakukan oleh guru matematika sebagai pengamat 1.</w:t>
      </w:r>
      <w:proofErr w:type="gramEnd"/>
      <w:r w:rsidRPr="00BF56E4">
        <w:rPr>
          <w:rFonts w:ascii="Times New Roman" w:eastAsia="Calibri" w:hAnsi="Times New Roman" w:cs="Times New Roman"/>
          <w:color w:val="000000"/>
        </w:rPr>
        <w:t xml:space="preserve"> Pada pertemuan pertama, skor maksimal hasil observasi sebesar 45 dan skor yang diperoleh sebesar 34 dengan persentase sebesar 75,56% yang menunjukkan taraf keberhasilan kegiatan peneliti dalam melaksanakan pembelajaran termasuk dalam kategori baik. Pada pertemuan kedua, skor maksimal hasil observasi sebesar sebesar 21 dan skor yang diperoleh sebesar 16 dengan persentase sebesar 76,19% yang menunjukkan taraf keberhasilan kegiatan peneliti dalam melaksanakan pembelajaran termasuk dalam kategori baik.</w:t>
      </w:r>
    </w:p>
    <w:p w:rsidR="00BF56E4" w:rsidRPr="00BF56E4" w:rsidRDefault="00BF56E4" w:rsidP="00BF56E4">
      <w:pPr>
        <w:spacing w:after="0" w:line="240" w:lineRule="auto"/>
        <w:ind w:firstLine="450"/>
        <w:contextualSpacing/>
        <w:jc w:val="both"/>
        <w:rPr>
          <w:rFonts w:ascii="Times New Roman" w:eastAsia="Calibri" w:hAnsi="Times New Roman" w:cs="Times New Roman"/>
          <w:lang w:val="id-ID"/>
        </w:rPr>
      </w:pPr>
      <w:r w:rsidRPr="00BF56E4">
        <w:rPr>
          <w:rFonts w:ascii="Times New Roman" w:eastAsia="Calibri" w:hAnsi="Times New Roman" w:cs="Times New Roman"/>
          <w:color w:val="000000"/>
          <w:lang w:val="es-ES"/>
        </w:rPr>
        <w:t xml:space="preserve">Observasi kegiatan siswa pada siklus I </w:t>
      </w:r>
      <w:r w:rsidRPr="00BF56E4">
        <w:rPr>
          <w:rFonts w:ascii="Times New Roman" w:eastAsia="Calibri" w:hAnsi="Times New Roman" w:cs="Times New Roman"/>
          <w:color w:val="000000"/>
        </w:rPr>
        <w:t>dilakukan oleh satu orang teman sejawat</w:t>
      </w:r>
      <w:r w:rsidRPr="00BF56E4">
        <w:rPr>
          <w:rFonts w:ascii="Times New Roman" w:eastAsia="Calibri" w:hAnsi="Times New Roman" w:cs="Times New Roman"/>
          <w:color w:val="000000"/>
          <w:lang w:val="es-ES"/>
        </w:rPr>
        <w:t xml:space="preserve">. </w:t>
      </w:r>
      <w:r w:rsidRPr="00BF56E4">
        <w:rPr>
          <w:rFonts w:ascii="Times New Roman" w:eastAsia="Calibri" w:hAnsi="Times New Roman" w:cs="Times New Roman"/>
          <w:color w:val="000000"/>
        </w:rPr>
        <w:t>Pada pertemuan pertama, skor maksimal hasil observasi sebesar 51 dan skor yang diperoleh sebesar 38 dengan persentase sebesar 74,50% yang menunjukkan taraf keberhasilan kegiatan siswa dalam melaksanakan pembelajaran termasuk dalam kategori baik. Pada pertemuan kedua, skor maksimal hasil observasi yang diperoleh sebesar 21 dan skor yang diperoleh sebesar 16 dengan persentase sebesar 76,19% yang menunjukkan taraf keberhasilan kegiatan siswa dalam melaksanakan pembelajaran termasuk dalam kategori baik.</w:t>
      </w:r>
    </w:p>
    <w:p w:rsidR="0073038D" w:rsidRDefault="0073038D" w:rsidP="0073038D">
      <w:pPr>
        <w:spacing w:after="0" w:line="240" w:lineRule="auto"/>
        <w:ind w:firstLine="450"/>
        <w:contextualSpacing/>
        <w:jc w:val="both"/>
        <w:rPr>
          <w:rFonts w:ascii="Times New Roman" w:hAnsi="Times New Roman"/>
        </w:rPr>
      </w:pPr>
      <w:r w:rsidRPr="0073038D">
        <w:rPr>
          <w:rFonts w:ascii="Times New Roman" w:hAnsi="Times New Roman"/>
        </w:rPr>
        <w:t xml:space="preserve">Hasil analisis nilai tes akhir siklus I menunjukkan bahwa siswa yang tuntas belajar sebanyak 5 siswa dari 26 siswa, sehingga persentase siswa yang tuntas sebesar 19,23 % dan persentase siswa yang tidak tuntas belajar sebesar 80,77% dengan nilai rata-rata kelas 64,07. </w:t>
      </w:r>
    </w:p>
    <w:p w:rsidR="00575ECD" w:rsidRPr="00575ECD" w:rsidRDefault="00575ECD" w:rsidP="00575ECD">
      <w:pPr>
        <w:spacing w:after="0" w:line="240" w:lineRule="auto"/>
        <w:ind w:firstLine="720"/>
        <w:jc w:val="both"/>
        <w:rPr>
          <w:rFonts w:ascii="Times New Roman" w:eastAsia="Calibri" w:hAnsi="Times New Roman" w:cs="Times New Roman"/>
        </w:rPr>
      </w:pPr>
      <w:proofErr w:type="gramStart"/>
      <w:r w:rsidRPr="00575ECD">
        <w:rPr>
          <w:rFonts w:ascii="Times New Roman" w:eastAsia="Calibri" w:hAnsi="Times New Roman" w:cs="Times New Roman"/>
        </w:rPr>
        <w:t>Hasil catatan lapangan menunjukkan bahwa masih banyak kekurangan pada siklus I, baik dalam aktivitas guru maupun siswa.</w:t>
      </w:r>
      <w:proofErr w:type="gramEnd"/>
      <w:r w:rsidRPr="00575ECD">
        <w:rPr>
          <w:rFonts w:ascii="Times New Roman" w:eastAsia="Calibri" w:hAnsi="Times New Roman" w:cs="Times New Roman"/>
        </w:rPr>
        <w:t xml:space="preserve"> </w:t>
      </w:r>
      <w:proofErr w:type="gramStart"/>
      <w:r w:rsidRPr="00575ECD">
        <w:rPr>
          <w:rFonts w:ascii="Times New Roman" w:eastAsia="Calibri" w:hAnsi="Times New Roman" w:cs="Times New Roman"/>
        </w:rPr>
        <w:t xml:space="preserve">Hasil catatan lapangan dapat dilihat pada tabel </w:t>
      </w:r>
      <w:r w:rsidR="00666E92">
        <w:rPr>
          <w:rFonts w:ascii="Times New Roman" w:eastAsia="Calibri" w:hAnsi="Times New Roman" w:cs="Times New Roman"/>
        </w:rPr>
        <w:t>1</w:t>
      </w:r>
      <w:r w:rsidRPr="00575ECD">
        <w:rPr>
          <w:rFonts w:ascii="Times New Roman" w:eastAsia="Calibri" w:hAnsi="Times New Roman" w:cs="Times New Roman"/>
        </w:rPr>
        <w:t xml:space="preserve"> berikut ini.</w:t>
      </w:r>
      <w:proofErr w:type="gramEnd"/>
    </w:p>
    <w:p w:rsidR="00575ECD" w:rsidRPr="00575ECD" w:rsidRDefault="00575ECD" w:rsidP="00575ECD">
      <w:pPr>
        <w:spacing w:line="240" w:lineRule="auto"/>
        <w:jc w:val="center"/>
        <w:rPr>
          <w:rFonts w:ascii="Times New Roman" w:eastAsia="Calibri" w:hAnsi="Times New Roman" w:cs="Times New Roman"/>
          <w:b/>
          <w:sz w:val="20"/>
          <w:szCs w:val="20"/>
        </w:rPr>
      </w:pPr>
      <w:r w:rsidRPr="00575ECD">
        <w:rPr>
          <w:rFonts w:ascii="Times New Roman" w:eastAsia="Calibri" w:hAnsi="Times New Roman" w:cs="Times New Roman"/>
          <w:b/>
          <w:sz w:val="20"/>
          <w:szCs w:val="20"/>
        </w:rPr>
        <w:lastRenderedPageBreak/>
        <w:t xml:space="preserve">Tabel </w:t>
      </w:r>
      <w:proofErr w:type="gramStart"/>
      <w:r w:rsidR="00666E92">
        <w:rPr>
          <w:rFonts w:ascii="Times New Roman" w:eastAsia="Calibri" w:hAnsi="Times New Roman" w:cs="Times New Roman"/>
          <w:b/>
          <w:sz w:val="20"/>
          <w:szCs w:val="20"/>
        </w:rPr>
        <w:t xml:space="preserve">1 </w:t>
      </w:r>
      <w:r w:rsidRPr="00575ECD">
        <w:rPr>
          <w:rFonts w:ascii="Times New Roman" w:eastAsia="Calibri" w:hAnsi="Times New Roman" w:cs="Times New Roman"/>
          <w:b/>
          <w:sz w:val="20"/>
          <w:szCs w:val="20"/>
        </w:rPr>
        <w:t xml:space="preserve"> Hasil</w:t>
      </w:r>
      <w:proofErr w:type="gramEnd"/>
      <w:r w:rsidRPr="00575ECD">
        <w:rPr>
          <w:rFonts w:ascii="Times New Roman" w:eastAsia="Calibri" w:hAnsi="Times New Roman" w:cs="Times New Roman"/>
          <w:b/>
          <w:sz w:val="20"/>
          <w:szCs w:val="20"/>
        </w:rPr>
        <w:t xml:space="preserve"> Catatan Lapangan Siklus I</w:t>
      </w:r>
    </w:p>
    <w:tbl>
      <w:tblPr>
        <w:tblW w:w="7966"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80"/>
        <w:gridCol w:w="427"/>
        <w:gridCol w:w="1280"/>
        <w:gridCol w:w="1280"/>
        <w:gridCol w:w="3670"/>
        <w:gridCol w:w="29"/>
      </w:tblGrid>
      <w:tr w:rsidR="00575ECD" w:rsidRPr="00575ECD" w:rsidTr="00FB16A1">
        <w:trPr>
          <w:trHeight w:val="226"/>
          <w:jc w:val="center"/>
        </w:trPr>
        <w:tc>
          <w:tcPr>
            <w:tcW w:w="1280" w:type="dxa"/>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b/>
                <w:sz w:val="20"/>
                <w:szCs w:val="20"/>
              </w:rPr>
            </w:pPr>
            <w:r w:rsidRPr="00575ECD">
              <w:rPr>
                <w:rFonts w:ascii="Times New Roman" w:eastAsia="Calibri" w:hAnsi="Times New Roman" w:cs="Times New Roman"/>
                <w:b/>
                <w:sz w:val="20"/>
                <w:szCs w:val="20"/>
              </w:rPr>
              <w:t>Siklus ke-</w:t>
            </w:r>
          </w:p>
        </w:tc>
        <w:tc>
          <w:tcPr>
            <w:tcW w:w="1707" w:type="dxa"/>
            <w:gridSpan w:val="2"/>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b/>
                <w:sz w:val="20"/>
                <w:szCs w:val="20"/>
              </w:rPr>
            </w:pPr>
            <w:r w:rsidRPr="00575ECD">
              <w:rPr>
                <w:rFonts w:ascii="Times New Roman" w:eastAsia="Calibri" w:hAnsi="Times New Roman" w:cs="Times New Roman"/>
                <w:b/>
                <w:sz w:val="20"/>
                <w:szCs w:val="20"/>
              </w:rPr>
              <w:t>Pertemuan ke-</w:t>
            </w:r>
          </w:p>
        </w:tc>
        <w:tc>
          <w:tcPr>
            <w:tcW w:w="1280" w:type="dxa"/>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b/>
                <w:sz w:val="20"/>
                <w:szCs w:val="20"/>
              </w:rPr>
            </w:pPr>
            <w:r w:rsidRPr="00575ECD">
              <w:rPr>
                <w:rFonts w:ascii="Times New Roman" w:eastAsia="Calibri" w:hAnsi="Times New Roman" w:cs="Times New Roman"/>
                <w:b/>
                <w:sz w:val="20"/>
                <w:szCs w:val="20"/>
              </w:rPr>
              <w:t>Observasi</w:t>
            </w:r>
          </w:p>
        </w:tc>
        <w:tc>
          <w:tcPr>
            <w:tcW w:w="3699" w:type="dxa"/>
            <w:gridSpan w:val="2"/>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b/>
                <w:sz w:val="20"/>
                <w:szCs w:val="20"/>
              </w:rPr>
            </w:pPr>
            <w:r w:rsidRPr="00575ECD">
              <w:rPr>
                <w:rFonts w:ascii="Times New Roman" w:eastAsia="Calibri" w:hAnsi="Times New Roman" w:cs="Times New Roman"/>
                <w:b/>
                <w:sz w:val="20"/>
                <w:szCs w:val="20"/>
              </w:rPr>
              <w:t>Keterangan</w:t>
            </w:r>
          </w:p>
        </w:tc>
      </w:tr>
      <w:tr w:rsidR="00575ECD" w:rsidRPr="00575ECD" w:rsidTr="00FB16A1">
        <w:trPr>
          <w:gridAfter w:val="1"/>
          <w:wAfter w:w="29" w:type="dxa"/>
          <w:trHeight w:val="424"/>
          <w:jc w:val="center"/>
        </w:trPr>
        <w:tc>
          <w:tcPr>
            <w:tcW w:w="1707" w:type="dxa"/>
            <w:gridSpan w:val="2"/>
            <w:vMerge w:val="restart"/>
            <w:shd w:val="clear" w:color="auto" w:fill="auto"/>
          </w:tcPr>
          <w:p w:rsidR="00575ECD" w:rsidRPr="00575ECD" w:rsidRDefault="00575ECD" w:rsidP="00575ECD">
            <w:pPr>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1</w:t>
            </w:r>
          </w:p>
        </w:tc>
        <w:tc>
          <w:tcPr>
            <w:tcW w:w="1280" w:type="dxa"/>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Aktivitas Peneliti</w:t>
            </w:r>
          </w:p>
        </w:tc>
        <w:tc>
          <w:tcPr>
            <w:tcW w:w="4950" w:type="dxa"/>
            <w:gridSpan w:val="2"/>
            <w:shd w:val="clear" w:color="auto" w:fill="auto"/>
          </w:tcPr>
          <w:p w:rsidR="00575ECD" w:rsidRPr="00575ECD" w:rsidRDefault="00575ECD" w:rsidP="00575ECD">
            <w:pPr>
              <w:tabs>
                <w:tab w:val="right" w:pos="0"/>
                <w:tab w:val="left" w:pos="270"/>
              </w:tabs>
              <w:spacing w:line="240" w:lineRule="auto"/>
              <w:contextualSpacing/>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Peneliti masih lebih aktif daripada siswa.</w:t>
            </w:r>
          </w:p>
        </w:tc>
      </w:tr>
      <w:tr w:rsidR="00575ECD" w:rsidRPr="00575ECD" w:rsidTr="00FB16A1">
        <w:trPr>
          <w:gridAfter w:val="1"/>
          <w:wAfter w:w="29" w:type="dxa"/>
          <w:trHeight w:val="469"/>
          <w:jc w:val="center"/>
        </w:trPr>
        <w:tc>
          <w:tcPr>
            <w:tcW w:w="1707" w:type="dxa"/>
            <w:gridSpan w:val="2"/>
            <w:vMerge/>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p>
        </w:tc>
        <w:tc>
          <w:tcPr>
            <w:tcW w:w="1280" w:type="dxa"/>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Aktivitas Siswa</w:t>
            </w:r>
          </w:p>
        </w:tc>
        <w:tc>
          <w:tcPr>
            <w:tcW w:w="4950" w:type="dxa"/>
            <w:gridSpan w:val="2"/>
            <w:shd w:val="clear" w:color="auto" w:fill="auto"/>
          </w:tcPr>
          <w:p w:rsidR="00575ECD" w:rsidRPr="00575ECD" w:rsidRDefault="00575ECD" w:rsidP="00575ECD">
            <w:pPr>
              <w:tabs>
                <w:tab w:val="right" w:pos="0"/>
                <w:tab w:val="left" w:pos="270"/>
              </w:tabs>
              <w:spacing w:after="0" w:line="240" w:lineRule="auto"/>
              <w:contextualSpacing/>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Saat pembentukan kelompok secara acak, siswa cenderung kurang setuju.</w:t>
            </w:r>
          </w:p>
          <w:p w:rsidR="00575ECD" w:rsidRPr="00575ECD" w:rsidRDefault="00575ECD" w:rsidP="00575ECD">
            <w:pPr>
              <w:tabs>
                <w:tab w:val="right" w:pos="0"/>
                <w:tab w:val="left" w:pos="270"/>
              </w:tabs>
              <w:spacing w:after="0" w:line="240" w:lineRule="auto"/>
              <w:contextualSpacing/>
              <w:jc w:val="both"/>
              <w:rPr>
                <w:rFonts w:ascii="Times New Roman" w:eastAsia="Calibri" w:hAnsi="Times New Roman" w:cs="Times New Roman"/>
                <w:sz w:val="20"/>
                <w:szCs w:val="20"/>
              </w:rPr>
            </w:pPr>
          </w:p>
        </w:tc>
      </w:tr>
      <w:tr w:rsidR="00575ECD" w:rsidRPr="00575ECD" w:rsidTr="00FB16A1">
        <w:trPr>
          <w:gridAfter w:val="1"/>
          <w:wAfter w:w="29" w:type="dxa"/>
          <w:trHeight w:val="406"/>
          <w:jc w:val="center"/>
        </w:trPr>
        <w:tc>
          <w:tcPr>
            <w:tcW w:w="1707" w:type="dxa"/>
            <w:gridSpan w:val="2"/>
            <w:vMerge w:val="restart"/>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2</w:t>
            </w:r>
          </w:p>
        </w:tc>
        <w:tc>
          <w:tcPr>
            <w:tcW w:w="1280" w:type="dxa"/>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Aktivitas Peneliti</w:t>
            </w:r>
          </w:p>
        </w:tc>
        <w:tc>
          <w:tcPr>
            <w:tcW w:w="4950" w:type="dxa"/>
            <w:gridSpan w:val="2"/>
            <w:shd w:val="clear" w:color="auto" w:fill="auto"/>
          </w:tcPr>
          <w:p w:rsidR="00575ECD" w:rsidRPr="00575ECD" w:rsidRDefault="00575ECD" w:rsidP="00575ECD">
            <w:pPr>
              <w:spacing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Sudah bagus dan mulai mampu menguasai kelas.</w:t>
            </w:r>
          </w:p>
        </w:tc>
      </w:tr>
      <w:tr w:rsidR="00575ECD" w:rsidRPr="00575ECD" w:rsidTr="00FB16A1">
        <w:trPr>
          <w:gridAfter w:val="1"/>
          <w:wAfter w:w="29" w:type="dxa"/>
          <w:trHeight w:val="541"/>
          <w:jc w:val="center"/>
        </w:trPr>
        <w:tc>
          <w:tcPr>
            <w:tcW w:w="1707" w:type="dxa"/>
            <w:gridSpan w:val="2"/>
            <w:vMerge/>
            <w:shd w:val="clear" w:color="auto" w:fill="auto"/>
          </w:tcPr>
          <w:p w:rsidR="00575ECD" w:rsidRPr="00575ECD" w:rsidRDefault="00575ECD" w:rsidP="00575ECD">
            <w:pPr>
              <w:tabs>
                <w:tab w:val="right" w:pos="0"/>
                <w:tab w:val="left" w:pos="270"/>
              </w:tabs>
              <w:spacing w:line="240" w:lineRule="auto"/>
              <w:jc w:val="both"/>
              <w:rPr>
                <w:rFonts w:ascii="Times New Roman" w:eastAsia="Calibri" w:hAnsi="Times New Roman" w:cs="Times New Roman"/>
                <w:sz w:val="20"/>
                <w:szCs w:val="20"/>
              </w:rPr>
            </w:pPr>
          </w:p>
        </w:tc>
        <w:tc>
          <w:tcPr>
            <w:tcW w:w="1280" w:type="dxa"/>
            <w:shd w:val="clear" w:color="auto" w:fill="auto"/>
          </w:tcPr>
          <w:p w:rsidR="00575ECD" w:rsidRPr="00575ECD" w:rsidRDefault="00575ECD" w:rsidP="00575ECD">
            <w:pPr>
              <w:tabs>
                <w:tab w:val="right" w:pos="0"/>
                <w:tab w:val="left" w:pos="270"/>
              </w:tabs>
              <w:spacing w:before="120" w:line="240" w:lineRule="auto"/>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Aktivitas Siswa</w:t>
            </w:r>
          </w:p>
        </w:tc>
        <w:tc>
          <w:tcPr>
            <w:tcW w:w="4950" w:type="dxa"/>
            <w:gridSpan w:val="2"/>
            <w:shd w:val="clear" w:color="auto" w:fill="auto"/>
          </w:tcPr>
          <w:p w:rsidR="00575ECD" w:rsidRPr="00575ECD" w:rsidRDefault="00575ECD" w:rsidP="00575ECD">
            <w:pPr>
              <w:tabs>
                <w:tab w:val="right" w:pos="0"/>
                <w:tab w:val="left" w:pos="270"/>
              </w:tabs>
              <w:spacing w:after="0" w:line="240" w:lineRule="auto"/>
              <w:contextualSpacing/>
              <w:jc w:val="both"/>
              <w:rPr>
                <w:rFonts w:ascii="Times New Roman" w:eastAsia="Calibri" w:hAnsi="Times New Roman" w:cs="Times New Roman"/>
                <w:sz w:val="20"/>
                <w:szCs w:val="20"/>
              </w:rPr>
            </w:pPr>
            <w:r w:rsidRPr="00575ECD">
              <w:rPr>
                <w:rFonts w:ascii="Times New Roman" w:eastAsia="Calibri" w:hAnsi="Times New Roman" w:cs="Times New Roman"/>
                <w:sz w:val="20"/>
                <w:szCs w:val="20"/>
              </w:rPr>
              <w:t>Saat mengerjakan tes, masih banyak siswa yang terlihat kesulitan.</w:t>
            </w:r>
          </w:p>
        </w:tc>
      </w:tr>
    </w:tbl>
    <w:p w:rsidR="00575ECD" w:rsidRPr="00575ECD" w:rsidRDefault="00575ECD" w:rsidP="00575ECD">
      <w:pPr>
        <w:spacing w:after="0" w:line="240" w:lineRule="auto"/>
        <w:jc w:val="both"/>
        <w:rPr>
          <w:rFonts w:ascii="Times New Roman" w:eastAsia="Calibri" w:hAnsi="Times New Roman" w:cs="Times New Roman"/>
        </w:rPr>
      </w:pPr>
    </w:p>
    <w:p w:rsidR="00BF56E4" w:rsidRPr="00BF56E4" w:rsidRDefault="00BF56E4" w:rsidP="00BF56E4">
      <w:pPr>
        <w:spacing w:after="0" w:line="240" w:lineRule="auto"/>
        <w:ind w:left="720"/>
        <w:contextualSpacing/>
        <w:jc w:val="both"/>
        <w:rPr>
          <w:rFonts w:ascii="Times New Roman" w:eastAsia="Calibri" w:hAnsi="Times New Roman" w:cs="Times New Roman"/>
        </w:rPr>
      </w:pPr>
    </w:p>
    <w:p w:rsidR="00BF56E4" w:rsidRPr="00BF56E4" w:rsidRDefault="00BF56E4" w:rsidP="00BF56E4">
      <w:pPr>
        <w:spacing w:after="0" w:line="240" w:lineRule="auto"/>
        <w:contextualSpacing/>
        <w:jc w:val="both"/>
        <w:rPr>
          <w:rFonts w:ascii="Times New Roman" w:eastAsia="Calibri" w:hAnsi="Times New Roman" w:cs="Times New Roman"/>
          <w:b/>
          <w:lang w:val="id-ID"/>
        </w:rPr>
      </w:pPr>
      <w:r w:rsidRPr="00BF56E4">
        <w:rPr>
          <w:rFonts w:ascii="Times New Roman" w:eastAsia="Calibri" w:hAnsi="Times New Roman" w:cs="Times New Roman"/>
          <w:b/>
          <w:lang w:val="id-ID"/>
        </w:rPr>
        <w:t>Tahap Tindakan Siklus II</w:t>
      </w:r>
    </w:p>
    <w:p w:rsidR="00BF56E4" w:rsidRPr="00BF56E4" w:rsidRDefault="00BF56E4" w:rsidP="00BF56E4">
      <w:pPr>
        <w:spacing w:after="0" w:line="240" w:lineRule="auto"/>
        <w:ind w:firstLine="270"/>
        <w:contextualSpacing/>
        <w:jc w:val="both"/>
        <w:rPr>
          <w:rFonts w:ascii="Times New Roman" w:eastAsia="Calibri" w:hAnsi="Times New Roman" w:cs="Times New Roman"/>
        </w:rPr>
      </w:pPr>
      <w:proofErr w:type="gramStart"/>
      <w:r w:rsidRPr="00BF56E4">
        <w:rPr>
          <w:rFonts w:ascii="Times New Roman" w:eastAsia="Calibri" w:hAnsi="Times New Roman" w:cs="Times New Roman"/>
          <w:color w:val="000000"/>
        </w:rPr>
        <w:t>O</w:t>
      </w:r>
      <w:r w:rsidRPr="00BF56E4">
        <w:rPr>
          <w:rFonts w:ascii="Times New Roman" w:eastAsia="Calibri" w:hAnsi="Times New Roman" w:cs="Times New Roman"/>
          <w:color w:val="000000"/>
          <w:lang w:val="id-ID"/>
        </w:rPr>
        <w:t>bservasi kegiatan guru pada siklus I</w:t>
      </w:r>
      <w:r w:rsidRPr="00BF56E4">
        <w:rPr>
          <w:rFonts w:ascii="Times New Roman" w:eastAsia="Calibri" w:hAnsi="Times New Roman" w:cs="Times New Roman"/>
          <w:color w:val="000000"/>
        </w:rPr>
        <w:t>I</w:t>
      </w:r>
      <w:r w:rsidRPr="00BF56E4">
        <w:rPr>
          <w:rFonts w:ascii="Times New Roman" w:eastAsia="Calibri" w:hAnsi="Times New Roman" w:cs="Times New Roman"/>
          <w:color w:val="000000"/>
          <w:lang w:val="id-ID"/>
        </w:rPr>
        <w:t xml:space="preserve"> </w:t>
      </w:r>
      <w:r w:rsidRPr="00BF56E4">
        <w:rPr>
          <w:rFonts w:ascii="Times New Roman" w:eastAsia="Calibri" w:hAnsi="Times New Roman" w:cs="Times New Roman"/>
          <w:color w:val="000000"/>
        </w:rPr>
        <w:t>dilakukan oleh guru matematika sebagai pengamat 1.</w:t>
      </w:r>
      <w:proofErr w:type="gramEnd"/>
      <w:r w:rsidRPr="00BF56E4">
        <w:rPr>
          <w:rFonts w:ascii="Times New Roman" w:eastAsia="Calibri" w:hAnsi="Times New Roman" w:cs="Times New Roman"/>
          <w:color w:val="000000"/>
        </w:rPr>
        <w:t xml:space="preserve"> Pada pertemuan pertama, skor maksimal hasil observasi sebesar 45 dan skor yang diperoleh sebesar 41 dengan persentase sebesar 91,11% yang menunjukkan taraf keberhasilan kegiatan peneliti dalam melaksanakan kegiatan pembelajaran termasuk dalam kategori sangat baik. Pada pertemuan kedua, skor maksimal hasil observasi sebesar 21 dan skor yang diperoleh sebesar 20 dengan persentase sebesar 95,23% yang menunjukkan taraf keberhasilan kegiatan peneliti dalam melaksanakan pembelajaran termasuk dalam kategori sangat baik. </w:t>
      </w:r>
    </w:p>
    <w:p w:rsidR="00BF56E4" w:rsidRPr="00BF56E4" w:rsidRDefault="00BF56E4" w:rsidP="00BF56E4">
      <w:pPr>
        <w:spacing w:after="0" w:line="240" w:lineRule="auto"/>
        <w:ind w:firstLine="270"/>
        <w:contextualSpacing/>
        <w:jc w:val="both"/>
        <w:rPr>
          <w:rFonts w:ascii="Times New Roman" w:eastAsia="Calibri" w:hAnsi="Times New Roman" w:cs="Times New Roman"/>
          <w:lang w:val="id-ID"/>
        </w:rPr>
      </w:pPr>
      <w:r w:rsidRPr="00BF56E4">
        <w:rPr>
          <w:rFonts w:ascii="Times New Roman" w:eastAsia="Calibri" w:hAnsi="Times New Roman" w:cs="Times New Roman"/>
          <w:color w:val="000000"/>
          <w:lang w:val="es-ES"/>
        </w:rPr>
        <w:t xml:space="preserve">Observasi kegiatan siswa pada siklus II </w:t>
      </w:r>
      <w:r w:rsidRPr="00BF56E4">
        <w:rPr>
          <w:rFonts w:ascii="Times New Roman" w:eastAsia="Calibri" w:hAnsi="Times New Roman" w:cs="Times New Roman"/>
          <w:color w:val="000000"/>
        </w:rPr>
        <w:t>dilakukan oleh satu orang teman sejawat</w:t>
      </w:r>
      <w:r w:rsidRPr="00BF56E4">
        <w:rPr>
          <w:rFonts w:ascii="Times New Roman" w:eastAsia="Calibri" w:hAnsi="Times New Roman" w:cs="Times New Roman"/>
          <w:color w:val="000000"/>
          <w:lang w:val="es-ES"/>
        </w:rPr>
        <w:t xml:space="preserve">. </w:t>
      </w:r>
      <w:r w:rsidRPr="00BF56E4">
        <w:rPr>
          <w:rFonts w:ascii="Times New Roman" w:eastAsia="Calibri" w:hAnsi="Times New Roman" w:cs="Times New Roman"/>
          <w:color w:val="000000"/>
        </w:rPr>
        <w:t xml:space="preserve">Pada pertemuan pertama, skor maksimal hasil observasi sebesar 51 dan skor yang diperoleh sebesar 48 dengan persentase sebesar 94,11% yang menunjukkan taraf keberhasilan kegiatan siswa dalam kategori sangat baik. Pada pertemuan kedua, skor maksimal hasil observasi sebesar 21 dan skor yang diperoleh sebesar 20 dengan persentase sebesar 95,23% yang menunjukkan taraf keberhasilan kegiatan siswa dalam kategori sangat baik. </w:t>
      </w:r>
    </w:p>
    <w:p w:rsidR="00666E92" w:rsidRPr="00666E92" w:rsidRDefault="00666E92" w:rsidP="00666E92">
      <w:pPr>
        <w:spacing w:after="0" w:line="240" w:lineRule="auto"/>
        <w:ind w:firstLine="270"/>
        <w:contextualSpacing/>
        <w:jc w:val="both"/>
        <w:rPr>
          <w:rFonts w:ascii="Times New Roman" w:hAnsi="Times New Roman"/>
        </w:rPr>
      </w:pPr>
      <w:r w:rsidRPr="00666E92">
        <w:rPr>
          <w:rFonts w:ascii="Times New Roman" w:hAnsi="Times New Roman"/>
        </w:rPr>
        <w:t>Hasil analisis nilai tes akhir siklus II menunjukkan bahwa siswa yang tuntas belajar sebanyak 23 siswa dari 26 siswa, sehingga persentase siswa yang tuntas sebesar 88,46% dan persentase siswa yang tidak tuntas belajar sebesar 11,54% dengan nilai rata-rata kelas 83,07.</w:t>
      </w:r>
    </w:p>
    <w:p w:rsidR="00666E92" w:rsidRPr="00666E92" w:rsidRDefault="00666E92" w:rsidP="00666E92">
      <w:pPr>
        <w:spacing w:after="0" w:line="240" w:lineRule="auto"/>
        <w:ind w:firstLine="720"/>
        <w:jc w:val="both"/>
        <w:rPr>
          <w:rFonts w:ascii="Times New Roman" w:eastAsia="Calibri" w:hAnsi="Times New Roman" w:cs="Times New Roman"/>
        </w:rPr>
      </w:pPr>
      <w:proofErr w:type="gramStart"/>
      <w:r w:rsidRPr="00666E92">
        <w:rPr>
          <w:rFonts w:ascii="Times New Roman" w:eastAsia="Calibri" w:hAnsi="Times New Roman" w:cs="Times New Roman"/>
        </w:rPr>
        <w:t>Hasil catatan lapangan menunjukkan bahwa pada siklus II, kekurangan pada siklus I sudah diperbaiki.</w:t>
      </w:r>
      <w:proofErr w:type="gramEnd"/>
      <w:r w:rsidRPr="00666E92">
        <w:rPr>
          <w:rFonts w:ascii="Times New Roman" w:eastAsia="Calibri" w:hAnsi="Times New Roman" w:cs="Times New Roman"/>
        </w:rPr>
        <w:t xml:space="preserve"> </w:t>
      </w:r>
      <w:proofErr w:type="gramStart"/>
      <w:r w:rsidRPr="00666E92">
        <w:rPr>
          <w:rFonts w:ascii="Times New Roman" w:eastAsia="Calibri" w:hAnsi="Times New Roman" w:cs="Times New Roman"/>
        </w:rPr>
        <w:t xml:space="preserve">Hasil catatan lapangan dapat dilihat pada tabel </w:t>
      </w:r>
      <w:r>
        <w:rPr>
          <w:rFonts w:ascii="Times New Roman" w:eastAsia="Calibri" w:hAnsi="Times New Roman" w:cs="Times New Roman"/>
        </w:rPr>
        <w:t>2</w:t>
      </w:r>
      <w:r w:rsidRPr="00666E92">
        <w:rPr>
          <w:rFonts w:ascii="Times New Roman" w:eastAsia="Calibri" w:hAnsi="Times New Roman" w:cs="Times New Roman"/>
        </w:rPr>
        <w:t xml:space="preserve"> berikut ini.</w:t>
      </w:r>
      <w:proofErr w:type="gramEnd"/>
    </w:p>
    <w:p w:rsidR="00666E92" w:rsidRPr="00666E92" w:rsidRDefault="00666E92" w:rsidP="00666E92">
      <w:pPr>
        <w:spacing w:line="240" w:lineRule="auto"/>
        <w:jc w:val="center"/>
        <w:rPr>
          <w:rFonts w:ascii="Times New Roman" w:eastAsia="Calibri" w:hAnsi="Times New Roman" w:cs="Times New Roman"/>
          <w:b/>
          <w:sz w:val="20"/>
          <w:szCs w:val="20"/>
        </w:rPr>
      </w:pPr>
      <w:r w:rsidRPr="00666E92">
        <w:rPr>
          <w:rFonts w:ascii="Times New Roman" w:eastAsia="Calibri" w:hAnsi="Times New Roman" w:cs="Times New Roman"/>
          <w:b/>
          <w:sz w:val="20"/>
          <w:szCs w:val="20"/>
        </w:rPr>
        <w:t xml:space="preserve">Tabel </w:t>
      </w:r>
      <w:proofErr w:type="gramStart"/>
      <w:r>
        <w:rPr>
          <w:rFonts w:ascii="Times New Roman" w:eastAsia="Calibri" w:hAnsi="Times New Roman" w:cs="Times New Roman"/>
          <w:b/>
          <w:sz w:val="20"/>
          <w:szCs w:val="20"/>
        </w:rPr>
        <w:t xml:space="preserve">2 </w:t>
      </w:r>
      <w:r w:rsidRPr="00666E92">
        <w:rPr>
          <w:rFonts w:ascii="Times New Roman" w:eastAsia="Calibri" w:hAnsi="Times New Roman" w:cs="Times New Roman"/>
          <w:b/>
          <w:sz w:val="20"/>
          <w:szCs w:val="20"/>
        </w:rPr>
        <w:t xml:space="preserve"> Hasil</w:t>
      </w:r>
      <w:proofErr w:type="gramEnd"/>
      <w:r w:rsidRPr="00666E92">
        <w:rPr>
          <w:rFonts w:ascii="Times New Roman" w:eastAsia="Calibri" w:hAnsi="Times New Roman" w:cs="Times New Roman"/>
          <w:b/>
          <w:sz w:val="20"/>
          <w:szCs w:val="20"/>
        </w:rPr>
        <w:t xml:space="preserve"> Catatan Lapangan Siklus II</w:t>
      </w:r>
    </w:p>
    <w:tbl>
      <w:tblPr>
        <w:tblW w:w="793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70"/>
        <w:gridCol w:w="1620"/>
        <w:gridCol w:w="1463"/>
        <w:gridCol w:w="3685"/>
      </w:tblGrid>
      <w:tr w:rsidR="00666E92" w:rsidRPr="00666E92" w:rsidTr="00FB16A1">
        <w:trPr>
          <w:trHeight w:val="271"/>
          <w:jc w:val="center"/>
        </w:trPr>
        <w:tc>
          <w:tcPr>
            <w:tcW w:w="1170" w:type="dxa"/>
            <w:tcBorders>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b/>
                <w:sz w:val="20"/>
                <w:szCs w:val="20"/>
              </w:rPr>
            </w:pPr>
            <w:r w:rsidRPr="00666E92">
              <w:rPr>
                <w:rFonts w:ascii="Times New Roman" w:eastAsia="Calibri" w:hAnsi="Times New Roman" w:cs="Times New Roman"/>
                <w:b/>
                <w:sz w:val="20"/>
                <w:szCs w:val="20"/>
              </w:rPr>
              <w:t>Siklus ke-</w:t>
            </w:r>
          </w:p>
        </w:tc>
        <w:tc>
          <w:tcPr>
            <w:tcW w:w="1620" w:type="dxa"/>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b/>
                <w:sz w:val="20"/>
                <w:szCs w:val="20"/>
              </w:rPr>
            </w:pPr>
            <w:r w:rsidRPr="00666E92">
              <w:rPr>
                <w:rFonts w:ascii="Times New Roman" w:eastAsia="Calibri" w:hAnsi="Times New Roman" w:cs="Times New Roman"/>
                <w:b/>
                <w:sz w:val="20"/>
                <w:szCs w:val="20"/>
              </w:rPr>
              <w:t>Pertemuan ke-</w:t>
            </w:r>
          </w:p>
        </w:tc>
        <w:tc>
          <w:tcPr>
            <w:tcW w:w="1463" w:type="dxa"/>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b/>
                <w:sz w:val="20"/>
                <w:szCs w:val="20"/>
              </w:rPr>
            </w:pPr>
            <w:r w:rsidRPr="00666E92">
              <w:rPr>
                <w:rFonts w:ascii="Times New Roman" w:eastAsia="Calibri" w:hAnsi="Times New Roman" w:cs="Times New Roman"/>
                <w:b/>
                <w:sz w:val="20"/>
                <w:szCs w:val="20"/>
              </w:rPr>
              <w:t>Observasi</w:t>
            </w:r>
          </w:p>
        </w:tc>
        <w:tc>
          <w:tcPr>
            <w:tcW w:w="3685" w:type="dxa"/>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b/>
                <w:sz w:val="20"/>
                <w:szCs w:val="20"/>
              </w:rPr>
            </w:pPr>
            <w:r w:rsidRPr="00666E92">
              <w:rPr>
                <w:rFonts w:ascii="Times New Roman" w:eastAsia="Calibri" w:hAnsi="Times New Roman" w:cs="Times New Roman"/>
                <w:b/>
                <w:sz w:val="20"/>
                <w:szCs w:val="20"/>
              </w:rPr>
              <w:t>Keterangan</w:t>
            </w:r>
          </w:p>
        </w:tc>
      </w:tr>
      <w:tr w:rsidR="00666E92" w:rsidRPr="00666E92" w:rsidTr="00FB16A1">
        <w:trPr>
          <w:trHeight w:val="469"/>
          <w:jc w:val="center"/>
        </w:trPr>
        <w:tc>
          <w:tcPr>
            <w:tcW w:w="1170" w:type="dxa"/>
            <w:vMerge w:val="restart"/>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II</w:t>
            </w: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40F22F12" wp14:editId="26048BD3">
                      <wp:simplePos x="0" y="0"/>
                      <wp:positionH relativeFrom="column">
                        <wp:posOffset>-82550</wp:posOffset>
                      </wp:positionH>
                      <wp:positionV relativeFrom="paragraph">
                        <wp:posOffset>-1270</wp:posOffset>
                      </wp:positionV>
                      <wp:extent cx="5029200" cy="635"/>
                      <wp:effectExtent l="9525" t="11430"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5pt;margin-top:-.1pt;width:39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CGKA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"/>
                  </w:pict>
                </mc:Fallback>
              </mc:AlternateContent>
            </w: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noProof/>
                <w:sz w:val="20"/>
                <w:szCs w:val="20"/>
              </w:rPr>
              <mc:AlternateContent>
                <mc:Choice Requires="wps">
                  <w:drawing>
                    <wp:anchor distT="0" distB="0" distL="114300" distR="114300" simplePos="0" relativeHeight="251661312" behindDoc="0" locked="0" layoutInCell="1" allowOverlap="1" wp14:anchorId="1774DFAB" wp14:editId="79B55791">
                      <wp:simplePos x="0" y="0"/>
                      <wp:positionH relativeFrom="column">
                        <wp:posOffset>-158750</wp:posOffset>
                      </wp:positionH>
                      <wp:positionV relativeFrom="paragraph">
                        <wp:posOffset>73025</wp:posOffset>
                      </wp:positionV>
                      <wp:extent cx="5105400" cy="635"/>
                      <wp:effectExtent l="9525" t="9525"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2.5pt;margin-top:5.75pt;width:40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X+JwIAAEw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"/>
                  </w:pict>
                </mc:Fallback>
              </mc:AlternateContent>
            </w: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620" w:type="dxa"/>
            <w:vMerge w:val="restart"/>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1</w:t>
            </w:r>
          </w:p>
        </w:tc>
        <w:tc>
          <w:tcPr>
            <w:tcW w:w="1463" w:type="dxa"/>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Aktivitas Peneliti</w:t>
            </w:r>
          </w:p>
        </w:tc>
        <w:tc>
          <w:tcPr>
            <w:tcW w:w="3685" w:type="dxa"/>
            <w:shd w:val="clear" w:color="auto" w:fill="auto"/>
          </w:tcPr>
          <w:p w:rsidR="00666E92" w:rsidRPr="00666E92" w:rsidRDefault="00666E92" w:rsidP="00666E92">
            <w:pPr>
              <w:tabs>
                <w:tab w:val="right" w:pos="0"/>
              </w:tabs>
              <w:spacing w:line="240" w:lineRule="auto"/>
              <w:contextualSpacing/>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Peneliti hanya aktif ketika ada siswa yang bertanya.</w:t>
            </w:r>
          </w:p>
        </w:tc>
      </w:tr>
      <w:tr w:rsidR="00666E92" w:rsidRPr="00666E92" w:rsidTr="00FB16A1">
        <w:trPr>
          <w:trHeight w:val="633"/>
          <w:jc w:val="center"/>
        </w:trPr>
        <w:tc>
          <w:tcPr>
            <w:tcW w:w="1170" w:type="dxa"/>
            <w:vMerge/>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620" w:type="dxa"/>
            <w:vMerge/>
            <w:tcBorders>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463" w:type="dxa"/>
            <w:tcBorders>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Aktivitas siswa</w:t>
            </w:r>
          </w:p>
        </w:tc>
        <w:tc>
          <w:tcPr>
            <w:tcW w:w="3685" w:type="dxa"/>
            <w:tcBorders>
              <w:bottom w:val="nil"/>
            </w:tcBorders>
            <w:shd w:val="clear" w:color="auto" w:fill="auto"/>
          </w:tcPr>
          <w:p w:rsidR="00666E92" w:rsidRPr="00666E92" w:rsidRDefault="00666E92" w:rsidP="00666E92">
            <w:pPr>
              <w:numPr>
                <w:ilvl w:val="0"/>
                <w:numId w:val="3"/>
              </w:numPr>
              <w:tabs>
                <w:tab w:val="right" w:pos="0"/>
              </w:tabs>
              <w:spacing w:after="0" w:line="240" w:lineRule="auto"/>
              <w:ind w:left="320" w:hanging="320"/>
              <w:contextualSpacing/>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Siswa mulai bisa menerima pembentukan kelompok secara acak.</w:t>
            </w:r>
          </w:p>
          <w:p w:rsidR="00666E92" w:rsidRPr="00666E92" w:rsidRDefault="00666E92" w:rsidP="00666E92">
            <w:pPr>
              <w:numPr>
                <w:ilvl w:val="0"/>
                <w:numId w:val="3"/>
              </w:numPr>
              <w:tabs>
                <w:tab w:val="right" w:pos="0"/>
              </w:tabs>
              <w:spacing w:after="0" w:line="240" w:lineRule="auto"/>
              <w:ind w:left="320" w:hanging="320"/>
              <w:contextualSpacing/>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Siswa sudah lebih aktif saat diskusi kelompok berlangsung dan percaya diri untuk maju mempresentasikan hasil diskusi kelompoknya.</w:t>
            </w:r>
          </w:p>
          <w:p w:rsidR="00666E92" w:rsidRPr="00666E92" w:rsidRDefault="00666E92" w:rsidP="00666E92">
            <w:pPr>
              <w:tabs>
                <w:tab w:val="right" w:pos="0"/>
              </w:tabs>
              <w:spacing w:after="0" w:line="240" w:lineRule="auto"/>
              <w:ind w:left="320"/>
              <w:contextualSpacing/>
              <w:jc w:val="both"/>
              <w:rPr>
                <w:rFonts w:ascii="Times New Roman" w:eastAsia="Calibri" w:hAnsi="Times New Roman" w:cs="Times New Roman"/>
                <w:sz w:val="20"/>
                <w:szCs w:val="20"/>
              </w:rPr>
            </w:pPr>
          </w:p>
        </w:tc>
      </w:tr>
      <w:tr w:rsidR="00666E92" w:rsidRPr="00666E92" w:rsidTr="00FB16A1">
        <w:trPr>
          <w:trHeight w:val="633"/>
          <w:jc w:val="center"/>
        </w:trPr>
        <w:tc>
          <w:tcPr>
            <w:tcW w:w="1170" w:type="dxa"/>
            <w:vMerge/>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620" w:type="dxa"/>
            <w:vMerge w:val="restart"/>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2</w:t>
            </w: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463" w:type="dxa"/>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3CED5B93" wp14:editId="78DEE0A7">
                      <wp:simplePos x="0" y="0"/>
                      <wp:positionH relativeFrom="column">
                        <wp:posOffset>-25400</wp:posOffset>
                      </wp:positionH>
                      <wp:positionV relativeFrom="paragraph">
                        <wp:posOffset>398780</wp:posOffset>
                      </wp:positionV>
                      <wp:extent cx="320040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pt;margin-top:31.4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"/>
                  </w:pict>
                </mc:Fallback>
              </mc:AlternateContent>
            </w:r>
            <w:r w:rsidRPr="00666E92">
              <w:rPr>
                <w:rFonts w:ascii="Times New Roman" w:eastAsia="Calibri" w:hAnsi="Times New Roman" w:cs="Times New Roman"/>
                <w:sz w:val="20"/>
                <w:szCs w:val="20"/>
              </w:rPr>
              <w:t>Aktivitas Peneliti</w:t>
            </w:r>
          </w:p>
        </w:tc>
        <w:tc>
          <w:tcPr>
            <w:tcW w:w="3685" w:type="dxa"/>
            <w:tcBorders>
              <w:top w:val="nil"/>
              <w:bottom w:val="nil"/>
            </w:tcBorders>
            <w:shd w:val="clear" w:color="auto" w:fill="auto"/>
          </w:tcPr>
          <w:p w:rsidR="00666E92" w:rsidRPr="00666E92" w:rsidRDefault="00666E92" w:rsidP="00666E92">
            <w:pPr>
              <w:tabs>
                <w:tab w:val="right" w:pos="0"/>
                <w:tab w:val="left" w:pos="270"/>
              </w:tabs>
              <w:spacing w:line="240" w:lineRule="auto"/>
              <w:contextualSpacing/>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Sudah berjalan sesuai yang direncanakan.</w:t>
            </w:r>
          </w:p>
        </w:tc>
      </w:tr>
      <w:tr w:rsidR="00666E92" w:rsidRPr="00666E92" w:rsidTr="00FB16A1">
        <w:trPr>
          <w:trHeight w:val="946"/>
          <w:jc w:val="center"/>
        </w:trPr>
        <w:tc>
          <w:tcPr>
            <w:tcW w:w="1170" w:type="dxa"/>
            <w:vMerge/>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620" w:type="dxa"/>
            <w:vMerge/>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p>
        </w:tc>
        <w:tc>
          <w:tcPr>
            <w:tcW w:w="1463" w:type="dxa"/>
            <w:tcBorders>
              <w:top w:val="nil"/>
              <w:bottom w:val="nil"/>
            </w:tcBorders>
            <w:shd w:val="clear" w:color="auto" w:fill="auto"/>
          </w:tcPr>
          <w:p w:rsidR="00666E92" w:rsidRPr="00666E92" w:rsidRDefault="00666E92" w:rsidP="00666E92">
            <w:pPr>
              <w:tabs>
                <w:tab w:val="right" w:pos="0"/>
                <w:tab w:val="left" w:pos="270"/>
              </w:tabs>
              <w:spacing w:line="240" w:lineRule="auto"/>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Aktivitas Siswa</w:t>
            </w:r>
          </w:p>
        </w:tc>
        <w:tc>
          <w:tcPr>
            <w:tcW w:w="3685" w:type="dxa"/>
            <w:tcBorders>
              <w:top w:val="nil"/>
              <w:bottom w:val="nil"/>
            </w:tcBorders>
            <w:shd w:val="clear" w:color="auto" w:fill="auto"/>
          </w:tcPr>
          <w:p w:rsidR="00666E92" w:rsidRPr="00666E92" w:rsidRDefault="00666E92" w:rsidP="00666E92">
            <w:pPr>
              <w:tabs>
                <w:tab w:val="right" w:pos="0"/>
                <w:tab w:val="left" w:pos="270"/>
              </w:tabs>
              <w:spacing w:line="240" w:lineRule="auto"/>
              <w:contextualSpacing/>
              <w:jc w:val="both"/>
              <w:rPr>
                <w:rFonts w:ascii="Times New Roman" w:eastAsia="Calibri" w:hAnsi="Times New Roman" w:cs="Times New Roman"/>
                <w:sz w:val="20"/>
                <w:szCs w:val="20"/>
              </w:rPr>
            </w:pPr>
            <w:r w:rsidRPr="00666E92">
              <w:rPr>
                <w:rFonts w:ascii="Times New Roman" w:eastAsia="Calibri" w:hAnsi="Times New Roman" w:cs="Times New Roman"/>
                <w:sz w:val="20"/>
                <w:szCs w:val="20"/>
              </w:rPr>
              <w:t>Siswa terlihat tidak kesulitan saat mengerjakan soal tes.</w:t>
            </w:r>
          </w:p>
          <w:p w:rsidR="00666E92" w:rsidRPr="00666E92" w:rsidRDefault="00666E92" w:rsidP="00666E92">
            <w:pPr>
              <w:spacing w:line="240" w:lineRule="auto"/>
              <w:ind w:firstLine="720"/>
              <w:rPr>
                <w:rFonts w:ascii="Times New Roman" w:eastAsia="Calibri" w:hAnsi="Times New Roman" w:cs="Times New Roman"/>
                <w:sz w:val="20"/>
                <w:szCs w:val="20"/>
              </w:rPr>
            </w:pPr>
          </w:p>
        </w:tc>
      </w:tr>
    </w:tbl>
    <w:p w:rsidR="00BF56E4" w:rsidRPr="00BF56E4" w:rsidRDefault="00BF56E4" w:rsidP="00666E92">
      <w:pPr>
        <w:tabs>
          <w:tab w:val="left" w:pos="3030"/>
        </w:tabs>
        <w:spacing w:after="0" w:line="480" w:lineRule="auto"/>
        <w:jc w:val="both"/>
        <w:rPr>
          <w:rFonts w:ascii="Times New Roman" w:eastAsia="Calibri" w:hAnsi="Times New Roman" w:cs="Times New Roman"/>
          <w:sz w:val="24"/>
          <w:szCs w:val="24"/>
        </w:rPr>
      </w:pPr>
    </w:p>
    <w:p w:rsidR="00BF56E4" w:rsidRPr="00BF56E4" w:rsidRDefault="00BF56E4" w:rsidP="00BF56E4">
      <w:pPr>
        <w:spacing w:after="0" w:line="240" w:lineRule="auto"/>
        <w:contextualSpacing/>
        <w:rPr>
          <w:rFonts w:ascii="Times New Roman" w:eastAsia="Calibri" w:hAnsi="Times New Roman" w:cs="Times New Roman"/>
          <w:b/>
        </w:rPr>
      </w:pPr>
      <w:r w:rsidRPr="00BF56E4">
        <w:rPr>
          <w:rFonts w:ascii="Times New Roman" w:eastAsia="Calibri" w:hAnsi="Times New Roman" w:cs="Times New Roman"/>
          <w:b/>
        </w:rPr>
        <w:t>PEMBAHASAN</w:t>
      </w:r>
    </w:p>
    <w:p w:rsidR="009A6554" w:rsidRPr="009A6554" w:rsidRDefault="009A6554" w:rsidP="009A6554">
      <w:pPr>
        <w:tabs>
          <w:tab w:val="left" w:pos="360"/>
        </w:tabs>
        <w:spacing w:after="0" w:line="240" w:lineRule="auto"/>
        <w:contextualSpacing/>
        <w:jc w:val="both"/>
        <w:rPr>
          <w:rFonts w:ascii="Times New Roman" w:eastAsia="Times New Roman" w:hAnsi="Times New Roman" w:cs="Times New Roman"/>
          <w:b/>
          <w:lang w:val="id-ID" w:eastAsia="ko-KR"/>
        </w:rPr>
      </w:pPr>
      <w:r w:rsidRPr="009A6554">
        <w:rPr>
          <w:rFonts w:ascii="Times New Roman" w:eastAsia="Times New Roman" w:hAnsi="Times New Roman" w:cs="Times New Roman"/>
          <w:b/>
          <w:color w:val="000000"/>
          <w:lang w:eastAsia="ko-KR"/>
        </w:rPr>
        <w:t>P</w:t>
      </w:r>
      <w:r w:rsidRPr="009A6554">
        <w:rPr>
          <w:rFonts w:ascii="Times New Roman" w:eastAsia="Times New Roman" w:hAnsi="Times New Roman" w:cs="Times New Roman"/>
          <w:b/>
          <w:lang w:eastAsia="ko-KR"/>
        </w:rPr>
        <w:t xml:space="preserve">enerapan Model Pembelajaran Kooperatif Tipe </w:t>
      </w:r>
      <w:r w:rsidRPr="009A6554">
        <w:rPr>
          <w:rFonts w:ascii="Times New Roman" w:eastAsia="Times New Roman" w:hAnsi="Times New Roman" w:cs="Times New Roman"/>
          <w:b/>
          <w:i/>
          <w:lang w:eastAsia="ko-KR"/>
        </w:rPr>
        <w:t>Think Pair Share</w:t>
      </w:r>
      <w:r w:rsidRPr="009A6554">
        <w:rPr>
          <w:rFonts w:ascii="Times New Roman" w:eastAsia="Times New Roman" w:hAnsi="Times New Roman" w:cs="Times New Roman"/>
          <w:b/>
          <w:lang w:eastAsia="ko-KR"/>
        </w:rPr>
        <w:t xml:space="preserve"> </w:t>
      </w:r>
      <w:r w:rsidRPr="009A6554">
        <w:rPr>
          <w:rFonts w:ascii="Times New Roman" w:eastAsia="Times New Roman" w:hAnsi="Times New Roman" w:cs="Times New Roman"/>
          <w:b/>
          <w:i/>
          <w:lang w:eastAsia="ko-KR"/>
        </w:rPr>
        <w:t>(TPS)</w:t>
      </w:r>
    </w:p>
    <w:p w:rsidR="0033163C" w:rsidRPr="0033163C" w:rsidRDefault="0033163C" w:rsidP="0033163C">
      <w:pPr>
        <w:spacing w:after="0" w:line="240" w:lineRule="auto"/>
        <w:ind w:firstLine="720"/>
        <w:jc w:val="both"/>
        <w:rPr>
          <w:rFonts w:ascii="Times New Roman" w:eastAsia="Times New Roman" w:hAnsi="Times New Roman" w:cs="Times New Roman"/>
        </w:rPr>
      </w:pPr>
      <w:proofErr w:type="gramStart"/>
      <w:r w:rsidRPr="0033163C">
        <w:rPr>
          <w:rFonts w:ascii="Times New Roman" w:eastAsia="Times New Roman" w:hAnsi="Times New Roman" w:cs="Times New Roman"/>
        </w:rPr>
        <w:t>Sebelum melakukan penelitian, peneliti melakukan observasi dan wawancara kepada guru matematika.</w:t>
      </w:r>
      <w:proofErr w:type="gramEnd"/>
      <w:r w:rsidRPr="0033163C">
        <w:rPr>
          <w:rFonts w:ascii="Times New Roman" w:eastAsia="Times New Roman" w:hAnsi="Times New Roman" w:cs="Times New Roman"/>
        </w:rPr>
        <w:t xml:space="preserve"> </w:t>
      </w:r>
      <w:proofErr w:type="gramStart"/>
      <w:r w:rsidRPr="0033163C">
        <w:rPr>
          <w:rFonts w:ascii="Times New Roman" w:eastAsia="Times New Roman" w:hAnsi="Times New Roman" w:cs="Times New Roman"/>
        </w:rPr>
        <w:t>Dari hasil observasi, diketahui bahwa guru menyampaikan materi dengan menggunakan metode ceramah.</w:t>
      </w:r>
      <w:proofErr w:type="gramEnd"/>
      <w:r w:rsidRPr="0033163C">
        <w:rPr>
          <w:rFonts w:ascii="Times New Roman" w:eastAsia="Times New Roman" w:hAnsi="Times New Roman" w:cs="Times New Roman"/>
        </w:rPr>
        <w:t xml:space="preserve"> Dalam pembelajaran matematika, siswa masih terlihat kurang aktif dan cenderung bersikap individual sehingga siswa masih terlihat kurang </w:t>
      </w:r>
      <w:proofErr w:type="gramStart"/>
      <w:r w:rsidRPr="0033163C">
        <w:rPr>
          <w:rFonts w:ascii="Times New Roman" w:eastAsia="Times New Roman" w:hAnsi="Times New Roman" w:cs="Times New Roman"/>
        </w:rPr>
        <w:t>aktif  Di</w:t>
      </w:r>
      <w:proofErr w:type="gramEnd"/>
      <w:r w:rsidRPr="0033163C">
        <w:rPr>
          <w:rFonts w:ascii="Times New Roman" w:eastAsia="Times New Roman" w:hAnsi="Times New Roman" w:cs="Times New Roman"/>
        </w:rPr>
        <w:t xml:space="preserve"> samping itu, siswa cenderung malas mengerjakan soal atau tugas dari guru dan siswa lebih memilih untuk diam, tidak berusaha, untuk berpendapat dan mengerjakan soal atau tugas tersebut. Dari hasil wawancara dengan guru matematika, </w:t>
      </w:r>
      <w:r w:rsidRPr="0033163C">
        <w:rPr>
          <w:rFonts w:ascii="Times New Roman" w:eastAsia="Calibri" w:hAnsi="Times New Roman" w:cs="Times New Roman"/>
        </w:rPr>
        <w:t xml:space="preserve">peneliti memilih kelas VII-A sebagai subjek penelitian dengan pertimbangan bahwa siswa pada kelas tersebut berkemampuan heterogen dan kondisi siswa lebih kondusif di banding kelas lain. </w:t>
      </w:r>
    </w:p>
    <w:p w:rsidR="00BF56E4" w:rsidRPr="00BF56E4" w:rsidRDefault="0033163C" w:rsidP="00F6092A">
      <w:pPr>
        <w:spacing w:after="0" w:line="240" w:lineRule="auto"/>
        <w:ind w:firstLine="720"/>
        <w:jc w:val="both"/>
        <w:rPr>
          <w:rFonts w:ascii="Times New Roman" w:eastAsia="Times New Roman" w:hAnsi="Times New Roman" w:cs="Times New Roman"/>
        </w:rPr>
      </w:pPr>
      <w:proofErr w:type="gramStart"/>
      <w:r w:rsidRPr="0033163C">
        <w:rPr>
          <w:rFonts w:ascii="Times New Roman" w:eastAsia="Times New Roman" w:hAnsi="Times New Roman" w:cs="Times New Roman"/>
        </w:rPr>
        <w:t xml:space="preserve">Berdasarkan kondisi tersebut, peneliti memilih pembelajaran yang menggunakan model pembelajaran kooperatif </w:t>
      </w:r>
      <w:r w:rsidRPr="0033163C">
        <w:rPr>
          <w:rFonts w:ascii="Times New Roman" w:eastAsia="Times New Roman" w:hAnsi="Times New Roman" w:cs="Times New Roman"/>
          <w:i/>
        </w:rPr>
        <w:t>Think Pair Share</w:t>
      </w:r>
      <w:r w:rsidRPr="0033163C">
        <w:rPr>
          <w:rFonts w:ascii="Times New Roman" w:eastAsia="Times New Roman" w:hAnsi="Times New Roman" w:cs="Times New Roman"/>
        </w:rPr>
        <w:t xml:space="preserve"> (TPS).</w:t>
      </w:r>
      <w:proofErr w:type="gramEnd"/>
      <w:r w:rsidRPr="0033163C">
        <w:rPr>
          <w:rFonts w:ascii="Times New Roman" w:eastAsia="Times New Roman" w:hAnsi="Times New Roman" w:cs="Times New Roman"/>
        </w:rPr>
        <w:t xml:space="preserve"> </w:t>
      </w:r>
      <w:proofErr w:type="gramStart"/>
      <w:r w:rsidRPr="0033163C">
        <w:rPr>
          <w:rFonts w:ascii="Times New Roman" w:eastAsia="Times New Roman" w:hAnsi="Times New Roman" w:cs="Times New Roman"/>
        </w:rPr>
        <w:t xml:space="preserve">Model pembelajaran tipe </w:t>
      </w:r>
      <w:r w:rsidRPr="0033163C">
        <w:rPr>
          <w:rFonts w:ascii="Times New Roman" w:eastAsia="Times New Roman" w:hAnsi="Times New Roman" w:cs="Times New Roman"/>
          <w:i/>
        </w:rPr>
        <w:t>Think Pair Share</w:t>
      </w:r>
      <w:r w:rsidRPr="0033163C">
        <w:rPr>
          <w:rFonts w:ascii="Times New Roman" w:eastAsia="Times New Roman" w:hAnsi="Times New Roman" w:cs="Times New Roman"/>
        </w:rPr>
        <w:t xml:space="preserve"> </w:t>
      </w:r>
      <w:r w:rsidRPr="0033163C">
        <w:rPr>
          <w:rFonts w:ascii="Times New Roman" w:eastAsia="Times New Roman" w:hAnsi="Times New Roman" w:cs="Times New Roman"/>
          <w:i/>
        </w:rPr>
        <w:t>(TPS)</w:t>
      </w:r>
      <w:r w:rsidRPr="0033163C">
        <w:rPr>
          <w:rFonts w:ascii="Times New Roman" w:eastAsia="Times New Roman" w:hAnsi="Times New Roman" w:cs="Times New Roman"/>
        </w:rPr>
        <w:t xml:space="preserve"> merupakan model pembelajaran kooperatif yang berarti berfikir, berpasangan, dan berbagi.</w:t>
      </w:r>
      <w:proofErr w:type="gramEnd"/>
      <w:r w:rsidRPr="0033163C">
        <w:rPr>
          <w:rFonts w:ascii="Times New Roman" w:eastAsia="Times New Roman" w:hAnsi="Times New Roman" w:cs="Times New Roman"/>
        </w:rPr>
        <w:t xml:space="preserve"> Isjoni (2010:78) menyatakan bahwa teknik ini memberikan siswa kesempatan untuk bekerja sendiri serta bekerja </w:t>
      </w:r>
      <w:proofErr w:type="gramStart"/>
      <w:r w:rsidRPr="0033163C">
        <w:rPr>
          <w:rFonts w:ascii="Times New Roman" w:eastAsia="Times New Roman" w:hAnsi="Times New Roman" w:cs="Times New Roman"/>
        </w:rPr>
        <w:t>sama</w:t>
      </w:r>
      <w:proofErr w:type="gramEnd"/>
      <w:r w:rsidRPr="0033163C">
        <w:rPr>
          <w:rFonts w:ascii="Times New Roman" w:eastAsia="Times New Roman" w:hAnsi="Times New Roman" w:cs="Times New Roman"/>
        </w:rPr>
        <w:t xml:space="preserve"> dengan orang lain. </w:t>
      </w:r>
    </w:p>
    <w:p w:rsidR="00BF56E4" w:rsidRPr="00BF56E4" w:rsidRDefault="00BF56E4" w:rsidP="00BF56E4">
      <w:pPr>
        <w:spacing w:after="0" w:line="240" w:lineRule="auto"/>
        <w:contextualSpacing/>
        <w:rPr>
          <w:rFonts w:ascii="Times New Roman" w:eastAsia="Calibri" w:hAnsi="Times New Roman" w:cs="Times New Roman"/>
          <w:b/>
        </w:rPr>
      </w:pPr>
      <w:r w:rsidRPr="00BF56E4">
        <w:rPr>
          <w:rFonts w:ascii="Times New Roman" w:eastAsia="Calibri" w:hAnsi="Times New Roman" w:cs="Times New Roman"/>
          <w:b/>
        </w:rPr>
        <w:t>Tahap Tindakan Siklus 1</w:t>
      </w:r>
    </w:p>
    <w:p w:rsidR="00BF56E4" w:rsidRPr="00BF56E4" w:rsidRDefault="00BF56E4" w:rsidP="00F6092A">
      <w:pPr>
        <w:spacing w:after="0" w:line="240" w:lineRule="auto"/>
        <w:ind w:firstLine="720"/>
        <w:contextualSpacing/>
        <w:jc w:val="both"/>
        <w:rPr>
          <w:rFonts w:ascii="Times New Roman" w:eastAsia="Calibri" w:hAnsi="Times New Roman" w:cs="Times New Roman"/>
          <w:b/>
        </w:rPr>
      </w:pPr>
      <w:proofErr w:type="gramStart"/>
      <w:r w:rsidRPr="00BF56E4">
        <w:rPr>
          <w:rFonts w:ascii="Times New Roman" w:eastAsia="Calibri" w:hAnsi="Times New Roman" w:cs="Times New Roman"/>
        </w:rPr>
        <w:t>Pada tahap tindakan siklus 1 masih banyak kekurangan-kekurangan sehingga mempengaruhi ketidakberhasilan tindakan pada siklus 1.</w:t>
      </w:r>
      <w:proofErr w:type="gramEnd"/>
      <w:r w:rsidRPr="00BF56E4">
        <w:rPr>
          <w:rFonts w:ascii="Times New Roman" w:eastAsia="Calibri" w:hAnsi="Times New Roman" w:cs="Times New Roman"/>
        </w:rPr>
        <w:t xml:space="preserve"> </w:t>
      </w:r>
      <w:r w:rsidR="00F6092A" w:rsidRPr="00F6092A">
        <w:rPr>
          <w:rFonts w:ascii="Times New Roman" w:hAnsi="Times New Roman"/>
          <w:lang w:val="id-ID"/>
        </w:rPr>
        <w:t>Beberapa fakta yang mempengaruhi ketidakberhasilan tindakan pada siklus I adalah: (a) tidak semua siswa aktif dalam diskusi kelompok, beberapa siswa hanya mengobrol dengan teman kelompoknya; (</w:t>
      </w:r>
      <w:r w:rsidR="00F6092A" w:rsidRPr="00F6092A">
        <w:rPr>
          <w:rFonts w:ascii="Times New Roman" w:hAnsi="Times New Roman"/>
        </w:rPr>
        <w:t>b</w:t>
      </w:r>
      <w:r w:rsidR="00F6092A" w:rsidRPr="00F6092A">
        <w:rPr>
          <w:rFonts w:ascii="Times New Roman" w:hAnsi="Times New Roman"/>
          <w:lang w:val="id-ID"/>
        </w:rPr>
        <w:t xml:space="preserve">) siswa terlihat bingung pada saat mengerjakan LKS dan tes akhir siklus; </w:t>
      </w:r>
      <w:r w:rsidR="00F6092A" w:rsidRPr="00F6092A">
        <w:rPr>
          <w:rFonts w:ascii="Times New Roman" w:hAnsi="Times New Roman"/>
        </w:rPr>
        <w:t xml:space="preserve">dan </w:t>
      </w:r>
      <w:r w:rsidR="00F6092A" w:rsidRPr="00F6092A">
        <w:rPr>
          <w:rFonts w:ascii="Times New Roman" w:hAnsi="Times New Roman"/>
          <w:lang w:val="id-ID"/>
        </w:rPr>
        <w:t>(</w:t>
      </w:r>
      <w:r w:rsidR="00F6092A" w:rsidRPr="00F6092A">
        <w:rPr>
          <w:rFonts w:ascii="Times New Roman" w:hAnsi="Times New Roman"/>
        </w:rPr>
        <w:t>c</w:t>
      </w:r>
      <w:r w:rsidR="00F6092A" w:rsidRPr="00F6092A">
        <w:rPr>
          <w:rFonts w:ascii="Times New Roman" w:hAnsi="Times New Roman"/>
          <w:lang w:val="id-ID"/>
        </w:rPr>
        <w:t>)</w:t>
      </w:r>
      <w:r w:rsidR="00F6092A" w:rsidRPr="00F6092A">
        <w:rPr>
          <w:rFonts w:ascii="Times New Roman" w:hAnsi="Times New Roman"/>
        </w:rPr>
        <w:t xml:space="preserve"> siswa masih malu dalam mempresentasikan hasil diskusinya.</w:t>
      </w:r>
    </w:p>
    <w:p w:rsidR="00BF56E4" w:rsidRPr="00BF56E4" w:rsidRDefault="00BF56E4" w:rsidP="00BF56E4">
      <w:pPr>
        <w:spacing w:after="0" w:line="240" w:lineRule="auto"/>
        <w:contextualSpacing/>
        <w:jc w:val="both"/>
        <w:rPr>
          <w:rFonts w:ascii="Times New Roman" w:eastAsia="Calibri" w:hAnsi="Times New Roman" w:cs="Times New Roman"/>
          <w:b/>
        </w:rPr>
      </w:pPr>
      <w:r w:rsidRPr="00BF56E4">
        <w:rPr>
          <w:rFonts w:ascii="Times New Roman" w:eastAsia="Calibri" w:hAnsi="Times New Roman" w:cs="Times New Roman"/>
          <w:b/>
        </w:rPr>
        <w:t>Tahap Tindakan Siklus II</w:t>
      </w:r>
    </w:p>
    <w:p w:rsidR="00F6092A" w:rsidRPr="00F6092A" w:rsidRDefault="00F6092A" w:rsidP="00F6092A">
      <w:pPr>
        <w:spacing w:after="0" w:line="240" w:lineRule="auto"/>
        <w:ind w:firstLine="720"/>
        <w:jc w:val="both"/>
        <w:rPr>
          <w:rFonts w:ascii="Times New Roman" w:eastAsia="Calibri" w:hAnsi="Times New Roman" w:cs="Times New Roman"/>
        </w:rPr>
      </w:pPr>
      <w:r w:rsidRPr="00F6092A">
        <w:rPr>
          <w:rFonts w:ascii="Times New Roman" w:eastAsia="Calibri" w:hAnsi="Times New Roman" w:cs="Times New Roman"/>
          <w:lang w:val="id-ID"/>
        </w:rPr>
        <w:t xml:space="preserve">Pada tindakan siklus II, peneliti memperbaiki kekurangan-kekurangan yang terjadi pada siklus I. </w:t>
      </w:r>
      <w:r w:rsidRPr="00F6092A">
        <w:rPr>
          <w:rFonts w:ascii="Times New Roman" w:eastAsia="Calibri" w:hAnsi="Times New Roman" w:cs="Times New Roman"/>
        </w:rPr>
        <w:t>Upaya peneliti untuk mengatasi hal tersebut salah satunya adalah memulai p</w:t>
      </w:r>
      <w:r w:rsidRPr="00F6092A">
        <w:rPr>
          <w:rFonts w:ascii="Times New Roman" w:eastAsia="Calibri" w:hAnsi="Times New Roman" w:cs="Times New Roman"/>
          <w:lang w:val="id-ID"/>
        </w:rPr>
        <w:t xml:space="preserve">embelajaran dengan </w:t>
      </w:r>
      <w:r w:rsidRPr="00F6092A">
        <w:rPr>
          <w:rFonts w:ascii="Times New Roman" w:eastAsia="Calibri" w:hAnsi="Times New Roman" w:cs="Times New Roman"/>
        </w:rPr>
        <w:t xml:space="preserve">model </w:t>
      </w:r>
      <w:r w:rsidRPr="00F6092A">
        <w:rPr>
          <w:rFonts w:ascii="Times New Roman" w:eastAsia="Calibri" w:hAnsi="Times New Roman" w:cs="Times New Roman"/>
          <w:i/>
        </w:rPr>
        <w:t>Think Pair Share</w:t>
      </w:r>
      <w:r w:rsidRPr="00F6092A">
        <w:rPr>
          <w:rFonts w:ascii="Times New Roman" w:eastAsia="Calibri" w:hAnsi="Times New Roman" w:cs="Times New Roman"/>
        </w:rPr>
        <w:t xml:space="preserve"> </w:t>
      </w:r>
      <w:r w:rsidRPr="00F6092A">
        <w:rPr>
          <w:rFonts w:ascii="Times New Roman" w:eastAsia="Calibri" w:hAnsi="Times New Roman" w:cs="Times New Roman"/>
          <w:lang w:val="id-ID"/>
        </w:rPr>
        <w:t xml:space="preserve">dengan membagi siswa menjadi </w:t>
      </w:r>
      <w:r w:rsidRPr="00F6092A">
        <w:rPr>
          <w:rFonts w:ascii="Times New Roman" w:eastAsia="Calibri" w:hAnsi="Times New Roman" w:cs="Times New Roman"/>
        </w:rPr>
        <w:t>13</w:t>
      </w:r>
      <w:r>
        <w:rPr>
          <w:rFonts w:ascii="Times New Roman" w:eastAsia="Calibri" w:hAnsi="Times New Roman" w:cs="Times New Roman"/>
        </w:rPr>
        <w:t xml:space="preserve"> </w:t>
      </w:r>
      <w:r w:rsidRPr="00F6092A">
        <w:rPr>
          <w:rFonts w:ascii="Times New Roman" w:eastAsia="Calibri" w:hAnsi="Times New Roman" w:cs="Times New Roman"/>
          <w:lang w:val="id-ID"/>
        </w:rPr>
        <w:t xml:space="preserve">kelompok. Setiap kelompok terdiri atas </w:t>
      </w:r>
      <w:r w:rsidRPr="00F6092A">
        <w:rPr>
          <w:rFonts w:ascii="Times New Roman" w:eastAsia="Calibri" w:hAnsi="Times New Roman" w:cs="Times New Roman"/>
        </w:rPr>
        <w:t>2</w:t>
      </w:r>
      <w:r w:rsidRPr="00F6092A">
        <w:rPr>
          <w:rFonts w:ascii="Times New Roman" w:eastAsia="Calibri" w:hAnsi="Times New Roman" w:cs="Times New Roman"/>
          <w:lang w:val="id-ID"/>
        </w:rPr>
        <w:t xml:space="preserve"> siswa yang dibagi </w:t>
      </w:r>
      <w:r w:rsidRPr="00F6092A">
        <w:rPr>
          <w:rFonts w:ascii="Times New Roman" w:eastAsia="Times New Roman" w:hAnsi="Times New Roman" w:cs="Times New Roman"/>
          <w:lang w:val="id-ID"/>
        </w:rPr>
        <w:t xml:space="preserve">berdasarkan </w:t>
      </w:r>
      <w:r w:rsidRPr="00F6092A">
        <w:rPr>
          <w:rFonts w:ascii="Times New Roman" w:eastAsia="Times New Roman" w:hAnsi="Times New Roman" w:cs="Times New Roman"/>
        </w:rPr>
        <w:t>penomoran kelompok yang diacak</w:t>
      </w:r>
      <w:r w:rsidRPr="00F6092A">
        <w:rPr>
          <w:rFonts w:ascii="Times New Roman" w:eastAsia="Calibri" w:hAnsi="Times New Roman" w:cs="Times New Roman"/>
          <w:lang w:val="id-ID"/>
        </w:rPr>
        <w:t xml:space="preserve"> tes akhir siklus I. </w:t>
      </w:r>
      <w:proofErr w:type="gramStart"/>
      <w:r w:rsidRPr="00F6092A">
        <w:rPr>
          <w:rFonts w:ascii="Times New Roman" w:eastAsia="Calibri" w:hAnsi="Times New Roman" w:cs="Times New Roman"/>
        </w:rPr>
        <w:t>Untuk</w:t>
      </w:r>
      <w:r w:rsidRPr="00F6092A">
        <w:rPr>
          <w:rFonts w:ascii="Times New Roman" w:eastAsia="Calibri" w:hAnsi="Times New Roman" w:cs="Times New Roman"/>
          <w:lang w:val="id-ID"/>
        </w:rPr>
        <w:t xml:space="preserve"> mengefektifkan diskusi kelompok</w:t>
      </w:r>
      <w:r w:rsidRPr="00F6092A">
        <w:rPr>
          <w:rFonts w:ascii="Times New Roman" w:eastAsia="Calibri" w:hAnsi="Times New Roman" w:cs="Times New Roman"/>
        </w:rPr>
        <w:t xml:space="preserve">, peneliti </w:t>
      </w:r>
      <w:r w:rsidRPr="00F6092A">
        <w:rPr>
          <w:rFonts w:ascii="Times New Roman" w:eastAsia="Calibri" w:hAnsi="Times New Roman" w:cs="Times New Roman"/>
          <w:lang w:val="id-ID"/>
        </w:rPr>
        <w:t xml:space="preserve">menginstruksikan siswa untuk duduk </w:t>
      </w:r>
      <w:r w:rsidRPr="00F6092A">
        <w:rPr>
          <w:rFonts w:ascii="Times New Roman" w:eastAsia="Calibri" w:hAnsi="Times New Roman" w:cs="Times New Roman"/>
        </w:rPr>
        <w:t>bersebelahan</w:t>
      </w:r>
      <w:r w:rsidRPr="00F6092A">
        <w:rPr>
          <w:rFonts w:ascii="Times New Roman" w:eastAsia="Calibri" w:hAnsi="Times New Roman" w:cs="Times New Roman"/>
          <w:lang w:val="id-ID"/>
        </w:rPr>
        <w:t>.</w:t>
      </w:r>
      <w:proofErr w:type="gramEnd"/>
      <w:r w:rsidRPr="00F6092A">
        <w:rPr>
          <w:rFonts w:ascii="Times New Roman" w:eastAsia="Calibri" w:hAnsi="Times New Roman" w:cs="Times New Roman"/>
          <w:lang w:val="id-ID"/>
        </w:rPr>
        <w:t xml:space="preserve"> Selain itu, agar diskusi berjalan kondusif dan semua anggota aktif, peneliti menginstruksikan setiap kelompok untuk memilih satu siswa menjadi ketua kelompok. Ketua kelompok bertugas mengatur jalannya diskusi kelompok, sehingga semua anggota aktif dalam berdiskusi. Ketua kelompok juga bertugas sebagai perwakilan kelompok untuk mempresentasikan hasil diskusi kelompoknya.</w:t>
      </w:r>
      <w:r w:rsidRPr="00F6092A">
        <w:rPr>
          <w:rFonts w:ascii="Times New Roman" w:eastAsia="Calibri" w:hAnsi="Times New Roman" w:cs="Times New Roman"/>
        </w:rPr>
        <w:t xml:space="preserve"> </w:t>
      </w:r>
    </w:p>
    <w:p w:rsidR="00F6092A" w:rsidRPr="00F6092A" w:rsidRDefault="00F6092A" w:rsidP="00F6092A">
      <w:pPr>
        <w:spacing w:after="120" w:line="240" w:lineRule="auto"/>
        <w:ind w:firstLine="720"/>
        <w:jc w:val="both"/>
        <w:rPr>
          <w:rFonts w:ascii="Times New Roman" w:eastAsia="Calibri" w:hAnsi="Times New Roman" w:cs="Times New Roman"/>
        </w:rPr>
      </w:pPr>
      <w:r w:rsidRPr="00F6092A">
        <w:rPr>
          <w:rFonts w:ascii="Times New Roman" w:eastAsia="Calibri" w:hAnsi="Times New Roman" w:cs="Times New Roman"/>
          <w:lang w:val="id-ID"/>
        </w:rPr>
        <w:t xml:space="preserve">Pada siklus II, siswa lebih aktif dalam kegiatan diskusi. Masing-masing kelompok kompak saling bekerja sama dalam mengerjakan dan mencari jawaban dari soal-soal pada LKS. Hal ini sesuai dengan pendapat </w:t>
      </w:r>
      <w:r w:rsidRPr="00F6092A">
        <w:rPr>
          <w:rFonts w:ascii="Times New Roman" w:eastAsia="Calibri" w:hAnsi="Times New Roman" w:cs="Times New Roman"/>
        </w:rPr>
        <w:t>Afifi (2014:109) dengan adanya kelompok belajar, siswa dapat berlatih cara bersosialisasi yang baik dan bekerja sama dengan teman-temannya yang lain dalam memecahkan masalah-masalah yang menjadi tugas kelompok.</w:t>
      </w:r>
      <w:r w:rsidRPr="00F6092A">
        <w:rPr>
          <w:rFonts w:ascii="Times New Roman" w:eastAsia="Calibri" w:hAnsi="Times New Roman" w:cs="Times New Roman"/>
          <w:lang w:val="id-ID"/>
        </w:rPr>
        <w:t xml:space="preserve"> </w:t>
      </w:r>
    </w:p>
    <w:p w:rsidR="00F6092A" w:rsidRPr="00F6092A" w:rsidRDefault="00F6092A" w:rsidP="00F6092A">
      <w:pPr>
        <w:spacing w:after="0" w:line="240" w:lineRule="auto"/>
        <w:ind w:firstLine="720"/>
        <w:jc w:val="both"/>
        <w:rPr>
          <w:rFonts w:ascii="Times New Roman" w:eastAsia="Calibri" w:hAnsi="Times New Roman" w:cs="Times New Roman"/>
        </w:rPr>
      </w:pPr>
      <w:r w:rsidRPr="00F6092A">
        <w:rPr>
          <w:rFonts w:ascii="Times New Roman" w:eastAsia="Calibri" w:hAnsi="Times New Roman" w:cs="Times New Roman"/>
          <w:lang w:val="id-ID"/>
        </w:rPr>
        <w:t>Ketika peneliti meminta perwakilan kelompok un</w:t>
      </w:r>
      <w:r w:rsidRPr="00F6092A">
        <w:rPr>
          <w:rFonts w:ascii="Times New Roman" w:eastAsia="Calibri" w:hAnsi="Times New Roman" w:cs="Times New Roman"/>
        </w:rPr>
        <w:t>t</w:t>
      </w:r>
      <w:r w:rsidRPr="00F6092A">
        <w:rPr>
          <w:rFonts w:ascii="Times New Roman" w:eastAsia="Calibri" w:hAnsi="Times New Roman" w:cs="Times New Roman"/>
          <w:lang w:val="id-ID"/>
        </w:rPr>
        <w:t xml:space="preserve">uk mempresentasikan hasil diskusi, </w:t>
      </w:r>
      <w:r w:rsidRPr="00F6092A">
        <w:rPr>
          <w:rFonts w:ascii="Times New Roman" w:eastAsia="Calibri" w:hAnsi="Times New Roman" w:cs="Times New Roman"/>
        </w:rPr>
        <w:t xml:space="preserve">siswa tampak lebih berani dan percaya diri karena peneliti selalu memberikan dorongan dan motivasi kepada siswa. Hal ini sesuai </w:t>
      </w:r>
      <w:r w:rsidRPr="00F6092A">
        <w:rPr>
          <w:rFonts w:ascii="Times New Roman" w:eastAsia="Calibri" w:hAnsi="Times New Roman" w:cs="Times New Roman"/>
          <w:lang w:val="id-ID"/>
        </w:rPr>
        <w:t xml:space="preserve">dengan pendapat Rusman (2013:59) bahwa menumbuhkan motivasi dapat dilakukan dengan </w:t>
      </w:r>
      <w:r w:rsidRPr="00F6092A">
        <w:rPr>
          <w:rFonts w:ascii="Times New Roman" w:eastAsia="Calibri" w:hAnsi="Times New Roman" w:cs="Times New Roman"/>
          <w:i/>
          <w:lang w:val="id-ID"/>
        </w:rPr>
        <w:t>reinforcement</w:t>
      </w:r>
      <w:r w:rsidRPr="00F6092A">
        <w:rPr>
          <w:rFonts w:ascii="Times New Roman" w:eastAsia="Calibri" w:hAnsi="Times New Roman" w:cs="Times New Roman"/>
          <w:lang w:val="id-ID"/>
        </w:rPr>
        <w:t>, yaitu memberi penguatan dalam bentuk penghargaan, baik dengan sikap, gerakan anggota badan, ucapan, dan bentuk tertulis</w:t>
      </w:r>
      <w:r w:rsidRPr="00F6092A">
        <w:rPr>
          <w:rFonts w:ascii="Times New Roman" w:eastAsia="Calibri" w:hAnsi="Times New Roman" w:cs="Times New Roman"/>
        </w:rPr>
        <w:t>,</w:t>
      </w:r>
      <w:r w:rsidRPr="00F6092A">
        <w:rPr>
          <w:rFonts w:ascii="Times New Roman" w:eastAsia="Calibri" w:hAnsi="Times New Roman" w:cs="Times New Roman"/>
          <w:lang w:val="id-ID"/>
        </w:rPr>
        <w:t xml:space="preserve"> sebagai respon positif terhadap tindakan yang dilakukan oleh siswa.</w:t>
      </w:r>
    </w:p>
    <w:p w:rsidR="00F6092A" w:rsidRPr="00F6092A" w:rsidRDefault="00F6092A" w:rsidP="00F6092A">
      <w:pPr>
        <w:spacing w:after="0" w:line="240" w:lineRule="auto"/>
        <w:ind w:firstLine="720"/>
        <w:jc w:val="both"/>
        <w:rPr>
          <w:rFonts w:ascii="Times New Roman" w:eastAsia="Calibri" w:hAnsi="Times New Roman" w:cs="Times New Roman"/>
        </w:rPr>
      </w:pPr>
      <w:r w:rsidRPr="00F6092A">
        <w:rPr>
          <w:rFonts w:ascii="Times New Roman" w:eastAsia="Calibri" w:hAnsi="Times New Roman" w:cs="Times New Roman"/>
          <w:lang w:val="id-ID"/>
        </w:rPr>
        <w:t>Ketika tes akhir siklus</w:t>
      </w:r>
      <w:r w:rsidRPr="00F6092A">
        <w:rPr>
          <w:rFonts w:ascii="Times New Roman" w:eastAsia="Calibri" w:hAnsi="Times New Roman" w:cs="Times New Roman"/>
        </w:rPr>
        <w:t xml:space="preserve"> 2</w:t>
      </w:r>
      <w:r w:rsidRPr="00F6092A">
        <w:rPr>
          <w:rFonts w:ascii="Times New Roman" w:eastAsia="Calibri" w:hAnsi="Times New Roman" w:cs="Times New Roman"/>
          <w:lang w:val="id-ID"/>
        </w:rPr>
        <w:t xml:space="preserve">, tampak siswa serius dalam mengerjakan soal tes. Kelas pun terasa sepi karena tidak ada siswa yang berusaha melihat pekerjaan siswa lain. Siswa terlihat yakin bisa mengerjakan soal tes. Rasa percaya diri yang tinggi dengan tidak mencontoh pekerjaan siswa lain menunjukkan bahwa siswa menguasai materi yang telah dipelajari. Dengan demikian, dapat disimpulkan bahwa hal tersebut merupakan salah satu indikasi keberhasilan </w:t>
      </w:r>
      <w:r w:rsidRPr="00F6092A">
        <w:rPr>
          <w:rFonts w:ascii="Times New Roman" w:eastAsia="Calibri" w:hAnsi="Times New Roman" w:cs="Times New Roman"/>
        </w:rPr>
        <w:t xml:space="preserve">model </w:t>
      </w:r>
      <w:r w:rsidRPr="00F6092A">
        <w:rPr>
          <w:rFonts w:ascii="Times New Roman" w:eastAsia="Calibri" w:hAnsi="Times New Roman" w:cs="Times New Roman"/>
          <w:i/>
        </w:rPr>
        <w:t xml:space="preserve">Think Pair Share </w:t>
      </w:r>
      <w:r w:rsidRPr="00F6092A">
        <w:rPr>
          <w:rFonts w:ascii="Times New Roman" w:eastAsia="Calibri" w:hAnsi="Times New Roman" w:cs="Times New Roman"/>
          <w:lang w:val="id-ID"/>
        </w:rPr>
        <w:t>yang benar-benar menanamkan pemahaman konsep materi kepada siswa sekaligus meningkatkan rasa percaya diri siswa.</w:t>
      </w:r>
    </w:p>
    <w:p w:rsidR="00F6092A" w:rsidRPr="00F6092A" w:rsidRDefault="00F6092A" w:rsidP="00F6092A">
      <w:pPr>
        <w:tabs>
          <w:tab w:val="left" w:pos="360"/>
        </w:tabs>
        <w:spacing w:after="0" w:line="240" w:lineRule="auto"/>
        <w:contextualSpacing/>
        <w:jc w:val="both"/>
        <w:rPr>
          <w:rFonts w:ascii="Times New Roman" w:eastAsia="Calibri" w:hAnsi="Times New Roman" w:cs="Times New Roman"/>
          <w:b/>
        </w:rPr>
      </w:pPr>
      <w:r w:rsidRPr="00F6092A">
        <w:rPr>
          <w:rFonts w:ascii="Times New Roman" w:eastAsia="Calibri" w:hAnsi="Times New Roman" w:cs="Times New Roman"/>
          <w:b/>
        </w:rPr>
        <w:lastRenderedPageBreak/>
        <w:t>Prestasi Belajar</w:t>
      </w:r>
    </w:p>
    <w:p w:rsidR="00F6092A" w:rsidRPr="00F6092A" w:rsidRDefault="00F6092A" w:rsidP="00F6092A">
      <w:pPr>
        <w:spacing w:after="0" w:line="240" w:lineRule="auto"/>
        <w:contextualSpacing/>
        <w:jc w:val="both"/>
        <w:rPr>
          <w:rFonts w:ascii="Times New Roman" w:eastAsia="Calibri" w:hAnsi="Times New Roman" w:cs="Times New Roman"/>
        </w:rPr>
      </w:pPr>
      <w:r w:rsidRPr="00F6092A">
        <w:rPr>
          <w:rFonts w:ascii="Times New Roman" w:eastAsia="Calibri" w:hAnsi="Times New Roman" w:cs="Times New Roman"/>
        </w:rPr>
        <w:t xml:space="preserve">          Pada hasil tes siklus I menunjukkan persentase ketuntasan siswa sebesar 19</w:t>
      </w:r>
      <w:proofErr w:type="gramStart"/>
      <w:r w:rsidRPr="00F6092A">
        <w:rPr>
          <w:rFonts w:ascii="Times New Roman" w:eastAsia="Calibri" w:hAnsi="Times New Roman" w:cs="Times New Roman"/>
        </w:rPr>
        <w:t>,23</w:t>
      </w:r>
      <w:proofErr w:type="gramEnd"/>
      <w:r w:rsidRPr="00F6092A">
        <w:rPr>
          <w:rFonts w:ascii="Times New Roman" w:eastAsia="Calibri" w:hAnsi="Times New Roman" w:cs="Times New Roman"/>
        </w:rPr>
        <w:t xml:space="preserve">% dan pada siklus II menjadi 88,46%. </w:t>
      </w:r>
      <w:proofErr w:type="gramStart"/>
      <w:r w:rsidRPr="00F6092A">
        <w:rPr>
          <w:rFonts w:ascii="Times New Roman" w:eastAsia="Calibri" w:hAnsi="Times New Roman" w:cs="Times New Roman"/>
        </w:rPr>
        <w:t xml:space="preserve">Pada siklus I, perlakuan peneliti untuk meningkatkan prestasi belajar yaitu dengan </w:t>
      </w:r>
      <w:r w:rsidRPr="00F6092A">
        <w:rPr>
          <w:rFonts w:ascii="Times New Roman" w:eastAsia="Times New Roman" w:hAnsi="Times New Roman" w:cs="Times New Roman"/>
        </w:rPr>
        <w:t>pembagian kelompok ditentukan oleh peneliti agar dalam satu kelompok kemampuannya heterogen.</w:t>
      </w:r>
      <w:proofErr w:type="gramEnd"/>
      <w:r w:rsidRPr="00F6092A">
        <w:rPr>
          <w:rFonts w:ascii="Times New Roman" w:eastAsia="Times New Roman" w:hAnsi="Times New Roman" w:cs="Times New Roman"/>
        </w:rPr>
        <w:t xml:space="preserve"> </w:t>
      </w:r>
      <w:proofErr w:type="gramStart"/>
      <w:r w:rsidRPr="00F6092A">
        <w:rPr>
          <w:rFonts w:ascii="Times New Roman" w:eastAsia="Times New Roman" w:hAnsi="Times New Roman" w:cs="Times New Roman"/>
        </w:rPr>
        <w:t>Peneliti juga membacakan nama-nama siswa yang duduk bersebelahan untuk berkelompok sesuai intruksi peneliti.</w:t>
      </w:r>
      <w:proofErr w:type="gramEnd"/>
      <w:r w:rsidRPr="00F6092A">
        <w:rPr>
          <w:rFonts w:ascii="Times New Roman" w:eastAsia="Calibri" w:hAnsi="Times New Roman" w:cs="Times New Roman"/>
        </w:rPr>
        <w:t xml:space="preserve"> </w:t>
      </w:r>
    </w:p>
    <w:p w:rsidR="00F6092A" w:rsidRPr="00F6092A" w:rsidRDefault="00F6092A" w:rsidP="00F6092A">
      <w:pPr>
        <w:spacing w:after="0" w:line="240" w:lineRule="auto"/>
        <w:contextualSpacing/>
        <w:jc w:val="both"/>
        <w:rPr>
          <w:rFonts w:ascii="Times New Roman" w:eastAsia="Calibri" w:hAnsi="Times New Roman" w:cs="Times New Roman"/>
        </w:rPr>
      </w:pPr>
      <w:r w:rsidRPr="00F6092A">
        <w:rPr>
          <w:rFonts w:ascii="Times New Roman" w:eastAsia="Calibri" w:hAnsi="Times New Roman" w:cs="Times New Roman"/>
        </w:rPr>
        <w:t xml:space="preserve">            </w:t>
      </w:r>
      <w:proofErr w:type="gramStart"/>
      <w:r w:rsidRPr="00F6092A">
        <w:rPr>
          <w:rFonts w:ascii="Times New Roman" w:eastAsia="Calibri" w:hAnsi="Times New Roman" w:cs="Times New Roman"/>
        </w:rPr>
        <w:t xml:space="preserve">Pada siklus II, perlakuan peneliti untuk meningkatkan prestasi belajar yaitu dengan pembagian </w:t>
      </w:r>
      <w:r w:rsidRPr="00F6092A">
        <w:rPr>
          <w:rFonts w:ascii="Times New Roman" w:eastAsia="Times New Roman" w:hAnsi="Times New Roman" w:cs="Times New Roman"/>
        </w:rPr>
        <w:t>s</w:t>
      </w:r>
      <w:r w:rsidRPr="00F6092A">
        <w:rPr>
          <w:rFonts w:ascii="Times New Roman" w:eastAsia="Times New Roman" w:hAnsi="Times New Roman" w:cs="Times New Roman"/>
          <w:lang w:val="id-ID"/>
        </w:rPr>
        <w:t>etiap kelompok terdir</w:t>
      </w:r>
      <w:r w:rsidRPr="00F6092A">
        <w:rPr>
          <w:rFonts w:ascii="Times New Roman" w:eastAsia="Times New Roman" w:hAnsi="Times New Roman" w:cs="Times New Roman"/>
        </w:rPr>
        <w:t>i</w:t>
      </w:r>
      <w:r w:rsidRPr="00F6092A">
        <w:rPr>
          <w:rFonts w:ascii="Times New Roman" w:eastAsia="Times New Roman" w:hAnsi="Times New Roman" w:cs="Times New Roman"/>
          <w:lang w:val="id-ID"/>
        </w:rPr>
        <w:t xml:space="preserve"> atas 2 siswa yang dibagi berdasarkan </w:t>
      </w:r>
      <w:r w:rsidRPr="00F6092A">
        <w:rPr>
          <w:rFonts w:ascii="Times New Roman" w:eastAsia="Times New Roman" w:hAnsi="Times New Roman" w:cs="Times New Roman"/>
        </w:rPr>
        <w:t>penomoran kelompok yang diacak</w:t>
      </w:r>
      <w:r w:rsidRPr="00F6092A">
        <w:rPr>
          <w:rFonts w:ascii="Times New Roman" w:eastAsia="Times New Roman" w:hAnsi="Times New Roman" w:cs="Times New Roman"/>
          <w:lang w:val="id-ID"/>
        </w:rPr>
        <w:t>.</w:t>
      </w:r>
      <w:proofErr w:type="gramEnd"/>
      <w:r w:rsidRPr="00F6092A">
        <w:rPr>
          <w:rFonts w:ascii="Times New Roman" w:eastAsia="Times New Roman" w:hAnsi="Times New Roman" w:cs="Times New Roman"/>
          <w:lang w:val="id-ID"/>
        </w:rPr>
        <w:t xml:space="preserve"> </w:t>
      </w:r>
      <w:proofErr w:type="gramStart"/>
      <w:r w:rsidRPr="00F6092A">
        <w:rPr>
          <w:rFonts w:ascii="Times New Roman" w:eastAsia="Times New Roman" w:hAnsi="Times New Roman" w:cs="Times New Roman"/>
        </w:rPr>
        <w:t>S</w:t>
      </w:r>
      <w:r w:rsidRPr="00F6092A">
        <w:rPr>
          <w:rFonts w:ascii="Times New Roman" w:eastAsia="Times New Roman" w:hAnsi="Times New Roman" w:cs="Times New Roman"/>
          <w:lang w:val="id-ID"/>
        </w:rPr>
        <w:t>istem pembagian kelompok telah ditentukan oleh penelliti</w:t>
      </w:r>
      <w:r w:rsidRPr="00F6092A">
        <w:rPr>
          <w:rFonts w:ascii="Times New Roman" w:eastAsia="Times New Roman" w:hAnsi="Times New Roman" w:cs="Times New Roman"/>
        </w:rPr>
        <w:t>.</w:t>
      </w:r>
      <w:proofErr w:type="gramEnd"/>
      <w:r w:rsidRPr="00F6092A">
        <w:rPr>
          <w:rFonts w:ascii="Times New Roman" w:eastAsia="Times New Roman" w:hAnsi="Times New Roman" w:cs="Times New Roman"/>
        </w:rPr>
        <w:t xml:space="preserve"> </w:t>
      </w:r>
      <w:r w:rsidRPr="00F6092A">
        <w:rPr>
          <w:rFonts w:ascii="Times New Roman" w:eastAsia="Times New Roman" w:hAnsi="Times New Roman" w:cs="Times New Roman"/>
          <w:lang w:val="id-ID"/>
        </w:rPr>
        <w:t xml:space="preserve">Peneliti </w:t>
      </w:r>
      <w:r w:rsidRPr="00F6092A">
        <w:rPr>
          <w:rFonts w:ascii="Times New Roman" w:eastAsia="Times New Roman" w:hAnsi="Times New Roman" w:cs="Times New Roman"/>
        </w:rPr>
        <w:t xml:space="preserve">juga </w:t>
      </w:r>
      <w:r w:rsidRPr="00F6092A">
        <w:rPr>
          <w:rFonts w:ascii="Times New Roman" w:eastAsia="Times New Roman" w:hAnsi="Times New Roman" w:cs="Times New Roman"/>
          <w:lang w:val="id-ID"/>
        </w:rPr>
        <w:t xml:space="preserve">mengintruksikan siswa duduk  bersebelahan agar terfokus pada satu arah </w:t>
      </w:r>
      <w:r w:rsidRPr="00F6092A">
        <w:rPr>
          <w:rFonts w:ascii="Times New Roman" w:eastAsia="Calibri" w:hAnsi="Times New Roman" w:cs="Times New Roman"/>
        </w:rPr>
        <w:t xml:space="preserve">dan meminta setiap kelompok memilih ketua kelompok sebelum berdiskusi agar diskusi berjalan dengan baik serta ketua kelompok yang mengatur jalannya diskusi kelompok. </w:t>
      </w:r>
    </w:p>
    <w:p w:rsidR="00F6092A" w:rsidRDefault="00F6092A" w:rsidP="00F6092A">
      <w:pPr>
        <w:spacing w:after="0" w:line="240" w:lineRule="auto"/>
        <w:contextualSpacing/>
        <w:jc w:val="both"/>
        <w:rPr>
          <w:rFonts w:ascii="Times New Roman" w:eastAsia="Calibri" w:hAnsi="Times New Roman" w:cs="Times New Roman"/>
        </w:rPr>
      </w:pPr>
      <w:r w:rsidRPr="00F6092A">
        <w:rPr>
          <w:rFonts w:ascii="Times New Roman" w:eastAsia="Calibri" w:hAnsi="Times New Roman" w:cs="Times New Roman"/>
        </w:rPr>
        <w:t xml:space="preserve">         </w:t>
      </w:r>
      <w:proofErr w:type="gramStart"/>
      <w:r w:rsidRPr="00F6092A">
        <w:rPr>
          <w:rFonts w:ascii="Times New Roman" w:eastAsia="Calibri" w:hAnsi="Times New Roman" w:cs="Times New Roman"/>
        </w:rPr>
        <w:t>Hal ini diharapkan agar setiap kelompok aktif dalam mengerjakan LKS yang diberikan oleh peneliti pada siklus I dan siklus II.</w:t>
      </w:r>
      <w:proofErr w:type="gramEnd"/>
      <w:r w:rsidRPr="00F6092A">
        <w:rPr>
          <w:rFonts w:ascii="Times New Roman" w:eastAsia="Calibri" w:hAnsi="Times New Roman" w:cs="Times New Roman"/>
        </w:rPr>
        <w:t xml:space="preserve"> Dengan demikian, terjadi peningkatan jumlah siswa yang tuntas belajar yaitu sebesar 69</w:t>
      </w:r>
      <w:proofErr w:type="gramStart"/>
      <w:r w:rsidRPr="00F6092A">
        <w:rPr>
          <w:rFonts w:ascii="Times New Roman" w:eastAsia="Calibri" w:hAnsi="Times New Roman" w:cs="Times New Roman"/>
        </w:rPr>
        <w:t>,23</w:t>
      </w:r>
      <w:proofErr w:type="gramEnd"/>
      <w:r w:rsidRPr="00F6092A">
        <w:rPr>
          <w:rFonts w:ascii="Times New Roman" w:eastAsia="Calibri" w:hAnsi="Times New Roman" w:cs="Times New Roman"/>
        </w:rPr>
        <w:t xml:space="preserve">%. Hal tersebut menunjukkan bahwa pembelajaran dengan menggunakan model </w:t>
      </w:r>
      <w:r w:rsidRPr="00F6092A">
        <w:rPr>
          <w:rFonts w:ascii="Times New Roman" w:eastAsia="Calibri" w:hAnsi="Times New Roman" w:cs="Times New Roman"/>
          <w:i/>
        </w:rPr>
        <w:t>Think Pair Share (TPS)</w:t>
      </w:r>
      <w:r w:rsidRPr="00F6092A">
        <w:rPr>
          <w:rFonts w:ascii="Times New Roman" w:eastAsia="Calibri" w:hAnsi="Times New Roman" w:cs="Times New Roman"/>
        </w:rPr>
        <w:t xml:space="preserve"> dapat meningkatkan prestasi belajar siswa.</w:t>
      </w:r>
    </w:p>
    <w:p w:rsidR="00F6092A" w:rsidRPr="00F6092A" w:rsidRDefault="00F6092A" w:rsidP="00F6092A">
      <w:pPr>
        <w:spacing w:after="0" w:line="240" w:lineRule="auto"/>
        <w:contextualSpacing/>
        <w:jc w:val="both"/>
        <w:rPr>
          <w:rFonts w:ascii="Times New Roman" w:eastAsia="Calibri" w:hAnsi="Times New Roman" w:cs="Times New Roman"/>
        </w:rPr>
      </w:pPr>
    </w:p>
    <w:p w:rsidR="00BF56E4" w:rsidRPr="00BF56E4" w:rsidRDefault="00BF56E4" w:rsidP="00BF56E4">
      <w:pPr>
        <w:spacing w:after="0" w:line="240" w:lineRule="auto"/>
        <w:contextualSpacing/>
        <w:rPr>
          <w:rFonts w:ascii="Times New Roman" w:eastAsia="Calibri" w:hAnsi="Times New Roman" w:cs="Times New Roman"/>
          <w:b/>
        </w:rPr>
      </w:pPr>
      <w:r w:rsidRPr="00BF56E4">
        <w:rPr>
          <w:rFonts w:ascii="Times New Roman" w:eastAsia="Calibri" w:hAnsi="Times New Roman" w:cs="Times New Roman"/>
          <w:b/>
        </w:rPr>
        <w:t>KESIMPULAN</w:t>
      </w:r>
    </w:p>
    <w:p w:rsidR="00BF56E4" w:rsidRPr="00BF56E4" w:rsidRDefault="00F01361" w:rsidP="003911EB">
      <w:pPr>
        <w:spacing w:line="240" w:lineRule="auto"/>
        <w:jc w:val="both"/>
        <w:rPr>
          <w:rFonts w:ascii="Times New Roman" w:eastAsia="Times New Roman" w:hAnsi="Times New Roman" w:cs="Times New Roman"/>
          <w:color w:val="000000"/>
        </w:rPr>
      </w:pPr>
      <w:r w:rsidRPr="00F01361">
        <w:rPr>
          <w:rFonts w:ascii="Times New Roman" w:eastAsia="Calibri" w:hAnsi="Times New Roman" w:cs="Times New Roman"/>
          <w:lang w:val="id-ID"/>
        </w:rPr>
        <w:t xml:space="preserve">Proses pembelajaran menggunakan model pembelajaran </w:t>
      </w:r>
      <w:r w:rsidRPr="00F01361">
        <w:rPr>
          <w:rFonts w:ascii="Times New Roman" w:eastAsia="Calibri" w:hAnsi="Times New Roman" w:cs="Times New Roman"/>
          <w:i/>
          <w:lang w:val="id-ID"/>
        </w:rPr>
        <w:t>Think Pair Share (TPS)</w:t>
      </w:r>
      <w:r w:rsidRPr="00F01361">
        <w:rPr>
          <w:rFonts w:ascii="Times New Roman" w:eastAsia="Calibri" w:hAnsi="Times New Roman" w:cs="Times New Roman"/>
          <w:lang w:val="id-ID"/>
        </w:rPr>
        <w:t xml:space="preserve"> dapat dilihat dari hasil observasi aktivitas guru dan siswa. Pada siklus I, </w:t>
      </w:r>
      <w:r w:rsidRPr="00F01361">
        <w:rPr>
          <w:rFonts w:ascii="Times New Roman" w:eastAsia="Times New Roman" w:hAnsi="Times New Roman" w:cs="Times New Roman"/>
          <w:lang w:val="id-ID"/>
        </w:rPr>
        <w:t xml:space="preserve">hasil analisis tes akhir siklus I menunjukkan siswa yang tuntas belajar sebanyak 5 siswa dari 26 siswa, sehingga presentase siswa yang tuntas sebesar </w:t>
      </w:r>
      <w:r w:rsidRPr="00F01361">
        <w:rPr>
          <w:rFonts w:ascii="Times New Roman" w:eastAsia="Times New Roman" w:hAnsi="Times New Roman" w:cs="Times New Roman"/>
          <w:color w:val="000000"/>
          <w:lang w:val="id-ID"/>
        </w:rPr>
        <w:t>19,23%</w:t>
      </w:r>
      <w:r w:rsidRPr="00F01361">
        <w:rPr>
          <w:rFonts w:ascii="Times New Roman" w:eastAsia="Times New Roman" w:hAnsi="Times New Roman" w:cs="Times New Roman"/>
          <w:lang w:val="id-ID"/>
        </w:rPr>
        <w:t xml:space="preserve"> dan persentase siswa yang </w:t>
      </w:r>
      <w:r w:rsidRPr="00F01361">
        <w:rPr>
          <w:rFonts w:ascii="Times New Roman" w:eastAsia="Times New Roman" w:hAnsi="Times New Roman" w:cs="Times New Roman"/>
          <w:color w:val="000000"/>
          <w:lang w:val="id-ID"/>
        </w:rPr>
        <w:t>tidak tuntas</w:t>
      </w:r>
      <w:r w:rsidRPr="00F01361">
        <w:rPr>
          <w:rFonts w:ascii="Times New Roman" w:eastAsia="Times New Roman" w:hAnsi="Times New Roman" w:cs="Times New Roman"/>
          <w:lang w:val="id-ID"/>
        </w:rPr>
        <w:t xml:space="preserve"> belajar sebesar </w:t>
      </w:r>
      <w:r w:rsidRPr="00F01361">
        <w:rPr>
          <w:rFonts w:ascii="Times New Roman" w:eastAsia="Times New Roman" w:hAnsi="Times New Roman" w:cs="Times New Roman"/>
          <w:color w:val="000000"/>
          <w:lang w:val="id-ID"/>
        </w:rPr>
        <w:t>80, 77%</w:t>
      </w:r>
      <w:r w:rsidRPr="00F01361">
        <w:rPr>
          <w:rFonts w:ascii="Times New Roman" w:eastAsia="Times New Roman" w:hAnsi="Times New Roman" w:cs="Times New Roman"/>
          <w:color w:val="FF0000"/>
          <w:lang w:val="id-ID"/>
        </w:rPr>
        <w:t xml:space="preserve"> </w:t>
      </w:r>
      <w:r w:rsidRPr="00F01361">
        <w:rPr>
          <w:rFonts w:ascii="Times New Roman" w:eastAsia="Times New Roman" w:hAnsi="Times New Roman" w:cs="Times New Roman"/>
          <w:color w:val="000000"/>
          <w:lang w:val="id-ID"/>
        </w:rPr>
        <w:t xml:space="preserve">dengan nilai rata-rata kelas 64,07. </w:t>
      </w:r>
      <w:r>
        <w:rPr>
          <w:rFonts w:ascii="Times New Roman" w:eastAsia="Times New Roman" w:hAnsi="Times New Roman" w:cs="Times New Roman"/>
          <w:color w:val="000000"/>
        </w:rPr>
        <w:t xml:space="preserve"> </w:t>
      </w:r>
      <w:r w:rsidRPr="00F01361">
        <w:rPr>
          <w:rFonts w:ascii="Times New Roman" w:eastAsia="Calibri" w:hAnsi="Times New Roman" w:cs="Times New Roman"/>
          <w:bCs/>
          <w:lang w:val="id-ID"/>
        </w:rPr>
        <w:t>Pada tes akhir siklus II jumlah siswa yang hadir yaitu 2</w:t>
      </w:r>
      <w:r w:rsidRPr="00F01361">
        <w:rPr>
          <w:rFonts w:ascii="Times New Roman" w:eastAsia="Calibri" w:hAnsi="Times New Roman" w:cs="Times New Roman"/>
          <w:bCs/>
        </w:rPr>
        <w:t>6</w:t>
      </w:r>
      <w:r w:rsidRPr="00F01361">
        <w:rPr>
          <w:rFonts w:ascii="Times New Roman" w:eastAsia="Calibri" w:hAnsi="Times New Roman" w:cs="Times New Roman"/>
          <w:bCs/>
          <w:lang w:val="id-ID"/>
        </w:rPr>
        <w:t xml:space="preserve"> siswa. Jumlah siswa yang mencapai KKM sebanyak 2</w:t>
      </w:r>
      <w:r w:rsidRPr="00F01361">
        <w:rPr>
          <w:rFonts w:ascii="Times New Roman" w:eastAsia="Calibri" w:hAnsi="Times New Roman" w:cs="Times New Roman"/>
          <w:bCs/>
        </w:rPr>
        <w:t>3</w:t>
      </w:r>
      <w:r w:rsidRPr="00F01361">
        <w:rPr>
          <w:rFonts w:ascii="Times New Roman" w:eastAsia="Calibri" w:hAnsi="Times New Roman" w:cs="Times New Roman"/>
          <w:bCs/>
          <w:lang w:val="id-ID"/>
        </w:rPr>
        <w:t xml:space="preserve"> siswa dari 2</w:t>
      </w:r>
      <w:r w:rsidRPr="00F01361">
        <w:rPr>
          <w:rFonts w:ascii="Times New Roman" w:eastAsia="Calibri" w:hAnsi="Times New Roman" w:cs="Times New Roman"/>
          <w:bCs/>
        </w:rPr>
        <w:t xml:space="preserve">6 </w:t>
      </w:r>
      <w:r w:rsidRPr="00F01361">
        <w:rPr>
          <w:rFonts w:ascii="Times New Roman" w:eastAsia="Calibri" w:hAnsi="Times New Roman" w:cs="Times New Roman"/>
          <w:bCs/>
          <w:lang w:val="id-ID"/>
        </w:rPr>
        <w:t>siswa, sehingga persentase siswa yang tuntas belajar sebesar 8</w:t>
      </w:r>
      <w:r w:rsidRPr="00F01361">
        <w:rPr>
          <w:rFonts w:ascii="Times New Roman" w:eastAsia="Calibri" w:hAnsi="Times New Roman" w:cs="Times New Roman"/>
          <w:bCs/>
        </w:rPr>
        <w:t>8</w:t>
      </w:r>
      <w:r w:rsidRPr="00F01361">
        <w:rPr>
          <w:rFonts w:ascii="Times New Roman" w:eastAsia="Calibri" w:hAnsi="Times New Roman" w:cs="Times New Roman"/>
          <w:bCs/>
          <w:lang w:val="id-ID"/>
        </w:rPr>
        <w:t>,</w:t>
      </w:r>
      <w:r w:rsidRPr="00F01361">
        <w:rPr>
          <w:rFonts w:ascii="Times New Roman" w:eastAsia="Calibri" w:hAnsi="Times New Roman" w:cs="Times New Roman"/>
          <w:bCs/>
        </w:rPr>
        <w:t>46</w:t>
      </w:r>
      <w:r w:rsidRPr="00F01361">
        <w:rPr>
          <w:rFonts w:ascii="Times New Roman" w:eastAsia="Calibri" w:hAnsi="Times New Roman" w:cs="Times New Roman"/>
          <w:bCs/>
          <w:lang w:val="id-ID"/>
        </w:rPr>
        <w:t>% dan persentase siswa yang tidak tuntas belajar sebesar 1</w:t>
      </w:r>
      <w:r w:rsidRPr="00F01361">
        <w:rPr>
          <w:rFonts w:ascii="Times New Roman" w:eastAsia="Calibri" w:hAnsi="Times New Roman" w:cs="Times New Roman"/>
          <w:bCs/>
        </w:rPr>
        <w:t>1,54</w:t>
      </w:r>
      <w:r w:rsidRPr="00F01361">
        <w:rPr>
          <w:rFonts w:ascii="Times New Roman" w:eastAsia="Calibri" w:hAnsi="Times New Roman" w:cs="Times New Roman"/>
          <w:bCs/>
          <w:lang w:val="id-ID"/>
        </w:rPr>
        <w:t xml:space="preserve">%. Dengan demikian, prestasi siswa pada siklus II mengalami peningkatan sebesar </w:t>
      </w:r>
      <w:r w:rsidRPr="00F01361">
        <w:rPr>
          <w:rFonts w:ascii="Times New Roman" w:eastAsia="Calibri" w:hAnsi="Times New Roman" w:cs="Times New Roman"/>
          <w:bCs/>
        </w:rPr>
        <w:t>69,23</w:t>
      </w:r>
      <w:r w:rsidRPr="00F01361">
        <w:rPr>
          <w:rFonts w:ascii="Times New Roman" w:eastAsia="Calibri" w:hAnsi="Times New Roman" w:cs="Times New Roman"/>
          <w:bCs/>
          <w:lang w:val="id-ID"/>
        </w:rPr>
        <w:t xml:space="preserve">%, sehingga dapat disimpulkan bahwa model </w:t>
      </w:r>
      <w:r w:rsidRPr="00F01361">
        <w:rPr>
          <w:rFonts w:ascii="Times New Roman" w:eastAsia="Calibri" w:hAnsi="Times New Roman" w:cs="Times New Roman"/>
          <w:bCs/>
          <w:i/>
        </w:rPr>
        <w:t>Think Pair Share</w:t>
      </w:r>
      <w:r w:rsidRPr="00F01361">
        <w:rPr>
          <w:rFonts w:ascii="Times New Roman" w:eastAsia="Calibri" w:hAnsi="Times New Roman" w:cs="Times New Roman"/>
          <w:bCs/>
          <w:lang w:val="id-ID"/>
        </w:rPr>
        <w:t xml:space="preserve"> dapat meningkatkan </w:t>
      </w:r>
      <w:r w:rsidRPr="00F01361">
        <w:rPr>
          <w:rFonts w:ascii="Times New Roman" w:eastAsia="Calibri" w:hAnsi="Times New Roman" w:cs="Times New Roman"/>
          <w:bCs/>
        </w:rPr>
        <w:t xml:space="preserve">prestasi </w:t>
      </w:r>
      <w:r w:rsidRPr="00F01361">
        <w:rPr>
          <w:rFonts w:ascii="Times New Roman" w:eastAsia="Calibri" w:hAnsi="Times New Roman" w:cs="Times New Roman"/>
          <w:bCs/>
          <w:lang w:val="id-ID"/>
        </w:rPr>
        <w:t>belajar siswa</w:t>
      </w:r>
      <w:r w:rsidRPr="00F01361">
        <w:rPr>
          <w:rFonts w:ascii="Times New Roman" w:eastAsia="Calibri" w:hAnsi="Times New Roman" w:cs="Times New Roman"/>
          <w:lang w:val="id-ID"/>
        </w:rPr>
        <w:t>.</w:t>
      </w:r>
    </w:p>
    <w:p w:rsidR="00BF56E4" w:rsidRPr="00BF56E4" w:rsidRDefault="00BF56E4" w:rsidP="00BF56E4">
      <w:pPr>
        <w:spacing w:after="0" w:line="240" w:lineRule="auto"/>
        <w:contextualSpacing/>
        <w:jc w:val="both"/>
        <w:rPr>
          <w:rFonts w:ascii="Times New Roman" w:eastAsia="Calibri" w:hAnsi="Times New Roman" w:cs="Times New Roman"/>
          <w:b/>
        </w:rPr>
      </w:pPr>
      <w:r w:rsidRPr="00BF56E4">
        <w:rPr>
          <w:rFonts w:ascii="Times New Roman" w:eastAsia="Calibri" w:hAnsi="Times New Roman" w:cs="Times New Roman"/>
          <w:b/>
        </w:rPr>
        <w:t>SARAN</w:t>
      </w:r>
    </w:p>
    <w:p w:rsidR="001927AF" w:rsidRDefault="001927AF" w:rsidP="001927AF">
      <w:pPr>
        <w:spacing w:line="240" w:lineRule="auto"/>
        <w:jc w:val="both"/>
        <w:rPr>
          <w:rFonts w:ascii="Times New Roman" w:eastAsia="Calibri" w:hAnsi="Times New Roman" w:cs="Times New Roman"/>
        </w:rPr>
      </w:pPr>
      <w:r w:rsidRPr="001927AF">
        <w:rPr>
          <w:rFonts w:ascii="Times New Roman" w:eastAsia="Calibri" w:hAnsi="Times New Roman" w:cs="Times New Roman"/>
          <w:lang w:val="id-ID"/>
        </w:rPr>
        <w:t>Berdasarkan uraian kesimpulan di atas, beberapa saran yang dapat dikemukakan adalah sebagai berikut :</w:t>
      </w:r>
    </w:p>
    <w:p w:rsidR="001927AF" w:rsidRPr="001927AF" w:rsidRDefault="001927AF" w:rsidP="001927AF">
      <w:pPr>
        <w:pStyle w:val="ListParagraph"/>
        <w:numPr>
          <w:ilvl w:val="0"/>
          <w:numId w:val="9"/>
        </w:numPr>
        <w:spacing w:line="240" w:lineRule="auto"/>
        <w:ind w:left="360"/>
        <w:jc w:val="both"/>
        <w:rPr>
          <w:rFonts w:ascii="Times New Roman" w:eastAsia="Calibri" w:hAnsi="Times New Roman" w:cs="Times New Roman"/>
          <w:lang w:val="id-ID"/>
        </w:rPr>
      </w:pPr>
      <w:r w:rsidRPr="001927AF">
        <w:rPr>
          <w:rFonts w:ascii="Times New Roman" w:eastAsia="Calibri" w:hAnsi="Times New Roman" w:cs="Times New Roman"/>
          <w:color w:val="000000"/>
        </w:rPr>
        <w:t xml:space="preserve">Untuk melaksanakan model pembelajaran </w:t>
      </w:r>
      <w:r w:rsidRPr="001927AF">
        <w:rPr>
          <w:rFonts w:ascii="Times New Roman" w:eastAsia="Calibri" w:hAnsi="Times New Roman" w:cs="Times New Roman"/>
          <w:i/>
          <w:color w:val="000000"/>
        </w:rPr>
        <w:t xml:space="preserve">Think Pair Share (TPS) </w:t>
      </w:r>
      <w:r w:rsidRPr="001927AF">
        <w:rPr>
          <w:rFonts w:ascii="Times New Roman" w:eastAsia="Calibri" w:hAnsi="Times New Roman" w:cs="Times New Roman"/>
          <w:color w:val="000000"/>
        </w:rPr>
        <w:t xml:space="preserve">memerlukan persiapan yang cukup matang, sehingga guru harus mampu menentukan topik yang benar-benar bisa diterapkan dengan </w:t>
      </w:r>
      <w:r w:rsidRPr="001927AF">
        <w:rPr>
          <w:rFonts w:ascii="Times New Roman" w:eastAsia="Calibri" w:hAnsi="Times New Roman" w:cs="Times New Roman"/>
          <w:i/>
          <w:color w:val="000000"/>
        </w:rPr>
        <w:t xml:space="preserve">Think Pair Share (TPS) </w:t>
      </w:r>
      <w:r w:rsidRPr="001927AF">
        <w:rPr>
          <w:rFonts w:ascii="Times New Roman" w:eastAsia="Calibri" w:hAnsi="Times New Roman" w:cs="Times New Roman"/>
          <w:color w:val="000000"/>
        </w:rPr>
        <w:t>dalam proses belajar mengajar sehingga diperoleh hasil yang optimal.</w:t>
      </w:r>
    </w:p>
    <w:p w:rsidR="001927AF" w:rsidRPr="001927AF" w:rsidRDefault="001927AF" w:rsidP="001927AF">
      <w:pPr>
        <w:pStyle w:val="ListParagraph"/>
        <w:numPr>
          <w:ilvl w:val="0"/>
          <w:numId w:val="9"/>
        </w:numPr>
        <w:spacing w:line="240" w:lineRule="auto"/>
        <w:ind w:left="360"/>
        <w:jc w:val="both"/>
        <w:rPr>
          <w:rFonts w:ascii="Times New Roman" w:eastAsia="Calibri" w:hAnsi="Times New Roman" w:cs="Times New Roman"/>
          <w:lang w:val="id-ID"/>
        </w:rPr>
      </w:pPr>
      <w:r w:rsidRPr="001927AF">
        <w:rPr>
          <w:rFonts w:ascii="Times New Roman" w:eastAsia="Calibri" w:hAnsi="Times New Roman" w:cs="Times New Roman"/>
          <w:color w:val="000000"/>
        </w:rPr>
        <w:t>Dalam rangka meningkatkan prestasi siswa,</w:t>
      </w:r>
      <w:r w:rsidRPr="001927AF">
        <w:rPr>
          <w:rFonts w:ascii="Times New Roman" w:eastAsia="Calibri" w:hAnsi="Times New Roman" w:cs="Times New Roman"/>
          <w:color w:val="000000"/>
          <w:lang w:val="id-ID"/>
        </w:rPr>
        <w:t xml:space="preserve"> </w:t>
      </w:r>
      <w:r w:rsidRPr="001927AF">
        <w:rPr>
          <w:rFonts w:ascii="Times New Roman" w:eastAsia="Calibri" w:hAnsi="Times New Roman" w:cs="Times New Roman"/>
          <w:color w:val="000000"/>
        </w:rPr>
        <w:t>guru hendaknya lebih sering melatih siswa dengan berbagai metode pembelajaran sehingga siswa berhasil memecahkan masalah-masalah yang dihadapinya.</w:t>
      </w:r>
    </w:p>
    <w:p w:rsidR="00BF56E4" w:rsidRPr="003911EB" w:rsidRDefault="001927AF" w:rsidP="003911EB">
      <w:pPr>
        <w:pStyle w:val="ListParagraph"/>
        <w:numPr>
          <w:ilvl w:val="0"/>
          <w:numId w:val="9"/>
        </w:numPr>
        <w:spacing w:line="240" w:lineRule="auto"/>
        <w:ind w:left="360"/>
        <w:jc w:val="both"/>
        <w:rPr>
          <w:rFonts w:ascii="Times New Roman" w:eastAsia="Calibri" w:hAnsi="Times New Roman" w:cs="Times New Roman"/>
          <w:lang w:val="id-ID"/>
        </w:rPr>
      </w:pPr>
      <w:r w:rsidRPr="001927AF">
        <w:rPr>
          <w:rFonts w:ascii="Times New Roman" w:eastAsia="Calibri" w:hAnsi="Times New Roman" w:cs="Times New Roman"/>
          <w:color w:val="000000"/>
        </w:rPr>
        <w:t xml:space="preserve">Sebaiknya untuk penelitian selanjutnya, peneliti </w:t>
      </w:r>
      <w:r w:rsidRPr="001927AF">
        <w:rPr>
          <w:rFonts w:ascii="Times New Roman" w:eastAsia="Calibri" w:hAnsi="Times New Roman" w:cs="Times New Roman"/>
          <w:lang w:val="id-ID"/>
        </w:rPr>
        <w:t xml:space="preserve">mempersiapkan media pembelajaran seperti lembar kerja siswa (LKS) </w:t>
      </w:r>
      <w:r w:rsidRPr="001927AF">
        <w:rPr>
          <w:rFonts w:ascii="Times New Roman" w:eastAsia="Calibri" w:hAnsi="Times New Roman" w:cs="Times New Roman"/>
        </w:rPr>
        <w:t xml:space="preserve">dan </w:t>
      </w:r>
      <w:r w:rsidRPr="001927AF">
        <w:rPr>
          <w:rFonts w:ascii="Times New Roman" w:eastAsia="Calibri" w:hAnsi="Times New Roman" w:cs="Times New Roman"/>
          <w:color w:val="000000"/>
        </w:rPr>
        <w:t>pembuatan soal yang sebaik-baiknya sehingga memudahkan siswa dalam mengerjakannya</w:t>
      </w:r>
      <w:r w:rsidRPr="001927AF">
        <w:rPr>
          <w:rFonts w:ascii="Times New Roman" w:eastAsia="Calibri" w:hAnsi="Times New Roman" w:cs="Times New Roman"/>
          <w:color w:val="000000"/>
          <w:sz w:val="24"/>
          <w:szCs w:val="24"/>
        </w:rPr>
        <w:t>.</w:t>
      </w:r>
    </w:p>
    <w:p w:rsidR="003911EB" w:rsidRDefault="00BF56E4" w:rsidP="003911EB">
      <w:pPr>
        <w:spacing w:after="0" w:line="240" w:lineRule="auto"/>
        <w:contextualSpacing/>
        <w:jc w:val="both"/>
        <w:rPr>
          <w:rFonts w:ascii="Times New Roman" w:eastAsia="Calibri" w:hAnsi="Times New Roman" w:cs="Times New Roman"/>
          <w:b/>
        </w:rPr>
      </w:pPr>
      <w:r w:rsidRPr="00BF56E4">
        <w:rPr>
          <w:rFonts w:ascii="Times New Roman" w:eastAsia="Calibri" w:hAnsi="Times New Roman" w:cs="Times New Roman"/>
          <w:b/>
        </w:rPr>
        <w:t>DAFTAR RUJUKAN</w:t>
      </w:r>
    </w:p>
    <w:p w:rsidR="003911EB" w:rsidRDefault="003911EB" w:rsidP="003911EB">
      <w:pPr>
        <w:spacing w:after="0" w:line="240" w:lineRule="auto"/>
        <w:contextualSpacing/>
        <w:jc w:val="both"/>
        <w:rPr>
          <w:rFonts w:ascii="Times New Roman" w:eastAsia="Calibri" w:hAnsi="Times New Roman" w:cs="Times New Roman"/>
          <w:b/>
        </w:rPr>
      </w:pPr>
    </w:p>
    <w:p w:rsidR="003911EB" w:rsidRDefault="003911EB" w:rsidP="003911EB">
      <w:pPr>
        <w:spacing w:after="0" w:line="240" w:lineRule="auto"/>
        <w:ind w:left="720" w:hanging="720"/>
        <w:contextualSpacing/>
        <w:jc w:val="both"/>
        <w:rPr>
          <w:rFonts w:ascii="Times New Roman" w:eastAsia="Calibri" w:hAnsi="Times New Roman" w:cs="Times New Roman"/>
          <w:b/>
        </w:rPr>
      </w:pPr>
      <w:r w:rsidRPr="003911EB">
        <w:rPr>
          <w:rFonts w:ascii="Times New Roman" w:eastAsia="Times New Roman" w:hAnsi="Times New Roman" w:cs="Times New Roman"/>
        </w:rPr>
        <w:t xml:space="preserve">Afifi, J. 2014. </w:t>
      </w:r>
      <w:proofErr w:type="gramStart"/>
      <w:r w:rsidRPr="003911EB">
        <w:rPr>
          <w:rFonts w:ascii="Times New Roman" w:eastAsia="Times New Roman" w:hAnsi="Times New Roman" w:cs="Times New Roman"/>
          <w:i/>
        </w:rPr>
        <w:t>Inovasi-Inovasi Kreatif Manajemen Kelas dan Pengajaran Efektif</w:t>
      </w:r>
      <w:r w:rsidRPr="003911EB">
        <w:rPr>
          <w:rFonts w:ascii="Times New Roman" w:eastAsia="Times New Roman" w:hAnsi="Times New Roman" w:cs="Times New Roman"/>
        </w:rPr>
        <w:t>.</w:t>
      </w:r>
      <w:proofErr w:type="gramEnd"/>
      <w:r w:rsidRPr="003911EB">
        <w:rPr>
          <w:rFonts w:ascii="Times New Roman" w:eastAsia="Times New Roman" w:hAnsi="Times New Roman" w:cs="Times New Roman"/>
        </w:rPr>
        <w:t xml:space="preserve"> </w:t>
      </w:r>
      <w:proofErr w:type="gramStart"/>
      <w:r w:rsidRPr="003911EB">
        <w:rPr>
          <w:rFonts w:ascii="Times New Roman" w:eastAsia="Times New Roman" w:hAnsi="Times New Roman" w:cs="Times New Roman"/>
        </w:rPr>
        <w:t>Jogjakarta :</w:t>
      </w:r>
      <w:proofErr w:type="gramEnd"/>
      <w:r w:rsidRPr="003911EB">
        <w:rPr>
          <w:rFonts w:ascii="Times New Roman" w:eastAsia="Times New Roman" w:hAnsi="Times New Roman" w:cs="Times New Roman"/>
        </w:rPr>
        <w:t xml:space="preserve"> Diva Press.</w:t>
      </w:r>
    </w:p>
    <w:p w:rsidR="003911EB" w:rsidRDefault="003911EB" w:rsidP="003911EB">
      <w:pPr>
        <w:spacing w:after="0" w:line="240" w:lineRule="auto"/>
        <w:ind w:left="720" w:hanging="720"/>
        <w:contextualSpacing/>
        <w:jc w:val="both"/>
        <w:rPr>
          <w:rFonts w:ascii="Times New Roman" w:eastAsia="Calibri" w:hAnsi="Times New Roman" w:cs="Times New Roman"/>
          <w:b/>
        </w:rPr>
      </w:pPr>
      <w:proofErr w:type="gramStart"/>
      <w:r w:rsidRPr="003911EB">
        <w:rPr>
          <w:rFonts w:ascii="Times New Roman" w:hAnsi="Times New Roman" w:cs="Times New Roman"/>
        </w:rPr>
        <w:t>Arikunto, Suharsimi, Dkk. 2009.</w:t>
      </w:r>
      <w:proofErr w:type="gramEnd"/>
      <w:r w:rsidRPr="003911EB">
        <w:rPr>
          <w:rFonts w:ascii="Times New Roman" w:hAnsi="Times New Roman" w:cs="Times New Roman"/>
        </w:rPr>
        <w:t xml:space="preserve"> </w:t>
      </w:r>
      <w:r w:rsidRPr="003911EB">
        <w:rPr>
          <w:rFonts w:ascii="Times New Roman" w:hAnsi="Times New Roman" w:cs="Times New Roman"/>
          <w:i/>
        </w:rPr>
        <w:t>Penelitian Tindakan Kelas</w:t>
      </w:r>
      <w:r w:rsidRPr="003911EB">
        <w:rPr>
          <w:rFonts w:ascii="Times New Roman" w:hAnsi="Times New Roman" w:cs="Times New Roman"/>
        </w:rPr>
        <w:t xml:space="preserve">. </w:t>
      </w:r>
      <w:proofErr w:type="gramStart"/>
      <w:r w:rsidRPr="003911EB">
        <w:rPr>
          <w:rFonts w:ascii="Times New Roman" w:hAnsi="Times New Roman" w:cs="Times New Roman"/>
        </w:rPr>
        <w:t>Jakarta :</w:t>
      </w:r>
      <w:proofErr w:type="gramEnd"/>
      <w:r w:rsidRPr="003911EB">
        <w:rPr>
          <w:rFonts w:ascii="Times New Roman" w:hAnsi="Times New Roman" w:cs="Times New Roman"/>
        </w:rPr>
        <w:t xml:space="preserve"> Bumi Aksara.</w:t>
      </w:r>
    </w:p>
    <w:p w:rsidR="003911EB" w:rsidRDefault="003911EB" w:rsidP="003911EB">
      <w:pPr>
        <w:spacing w:after="0" w:line="240" w:lineRule="auto"/>
        <w:ind w:left="720" w:hanging="720"/>
        <w:contextualSpacing/>
        <w:jc w:val="both"/>
        <w:rPr>
          <w:rFonts w:ascii="Times New Roman" w:eastAsia="Calibri" w:hAnsi="Times New Roman" w:cs="Times New Roman"/>
          <w:b/>
        </w:rPr>
      </w:pPr>
      <w:proofErr w:type="gramStart"/>
      <w:r w:rsidRPr="003911EB">
        <w:rPr>
          <w:rFonts w:ascii="Times New Roman" w:hAnsi="Times New Roman" w:cs="Times New Roman"/>
        </w:rPr>
        <w:t>Isjoni.</w:t>
      </w:r>
      <w:proofErr w:type="gramEnd"/>
      <w:r w:rsidRPr="003911EB">
        <w:rPr>
          <w:rFonts w:ascii="Times New Roman" w:hAnsi="Times New Roman" w:cs="Times New Roman"/>
        </w:rPr>
        <w:t xml:space="preserve"> </w:t>
      </w:r>
      <w:proofErr w:type="gramStart"/>
      <w:r w:rsidRPr="003911EB">
        <w:rPr>
          <w:rFonts w:ascii="Times New Roman" w:hAnsi="Times New Roman" w:cs="Times New Roman"/>
        </w:rPr>
        <w:t xml:space="preserve">2010, </w:t>
      </w:r>
      <w:r w:rsidRPr="003911EB">
        <w:rPr>
          <w:rFonts w:ascii="Times New Roman" w:hAnsi="Times New Roman" w:cs="Times New Roman"/>
          <w:i/>
        </w:rPr>
        <w:t>Cooperative Learning Efektivitas Pembelajaran Kelompok</w:t>
      </w:r>
      <w:r w:rsidRPr="003911EB">
        <w:rPr>
          <w:rFonts w:ascii="Times New Roman" w:hAnsi="Times New Roman" w:cs="Times New Roman"/>
        </w:rPr>
        <w:t>.</w:t>
      </w:r>
      <w:proofErr w:type="gramEnd"/>
      <w:r w:rsidRPr="003911EB">
        <w:rPr>
          <w:rFonts w:ascii="Times New Roman" w:hAnsi="Times New Roman" w:cs="Times New Roman"/>
        </w:rPr>
        <w:t xml:space="preserve">  </w:t>
      </w:r>
      <w:proofErr w:type="gramStart"/>
      <w:r w:rsidRPr="003911EB">
        <w:rPr>
          <w:rFonts w:ascii="Times New Roman" w:hAnsi="Times New Roman" w:cs="Times New Roman"/>
        </w:rPr>
        <w:t>Bandung :</w:t>
      </w:r>
      <w:proofErr w:type="gramEnd"/>
      <w:r w:rsidRPr="003911EB">
        <w:rPr>
          <w:rFonts w:ascii="Times New Roman" w:hAnsi="Times New Roman" w:cs="Times New Roman"/>
        </w:rPr>
        <w:t xml:space="preserve"> Alfabeta.</w:t>
      </w:r>
    </w:p>
    <w:p w:rsidR="003911EB" w:rsidRDefault="003911EB" w:rsidP="003911EB">
      <w:pPr>
        <w:spacing w:after="0" w:line="240" w:lineRule="auto"/>
        <w:ind w:left="720" w:hanging="720"/>
        <w:contextualSpacing/>
        <w:jc w:val="both"/>
        <w:rPr>
          <w:rFonts w:ascii="Times New Roman" w:eastAsia="Calibri" w:hAnsi="Times New Roman" w:cs="Times New Roman"/>
          <w:b/>
        </w:rPr>
      </w:pPr>
      <w:r w:rsidRPr="003911EB">
        <w:rPr>
          <w:rFonts w:ascii="Times New Roman" w:hAnsi="Times New Roman" w:cs="Times New Roman"/>
        </w:rPr>
        <w:t xml:space="preserve">Moleong, J, Lexy. 2006. </w:t>
      </w:r>
      <w:r w:rsidRPr="003911EB">
        <w:rPr>
          <w:rFonts w:ascii="Times New Roman" w:hAnsi="Times New Roman" w:cs="Times New Roman"/>
          <w:i/>
        </w:rPr>
        <w:t>Metodologi Penelitian Kualitatif</w:t>
      </w:r>
      <w:r w:rsidRPr="003911EB">
        <w:rPr>
          <w:rFonts w:ascii="Times New Roman" w:hAnsi="Times New Roman" w:cs="Times New Roman"/>
        </w:rPr>
        <w:t>.Bandung: PT. Remaja Rosdakarya.</w:t>
      </w:r>
    </w:p>
    <w:p w:rsidR="003911EB" w:rsidRPr="003911EB" w:rsidRDefault="003911EB" w:rsidP="003911EB">
      <w:pPr>
        <w:spacing w:after="0" w:line="240" w:lineRule="auto"/>
        <w:ind w:left="720" w:hanging="720"/>
        <w:contextualSpacing/>
        <w:jc w:val="both"/>
        <w:rPr>
          <w:rFonts w:ascii="Times New Roman" w:eastAsia="Calibri" w:hAnsi="Times New Roman" w:cs="Times New Roman"/>
          <w:b/>
        </w:rPr>
      </w:pPr>
      <w:proofErr w:type="gramStart"/>
      <w:r w:rsidRPr="003911EB">
        <w:rPr>
          <w:rFonts w:ascii="Times New Roman" w:eastAsia="Times New Roman" w:hAnsi="Times New Roman" w:cs="Times New Roman"/>
          <w:color w:val="000000"/>
        </w:rPr>
        <w:t>Rusman.</w:t>
      </w:r>
      <w:proofErr w:type="gramEnd"/>
      <w:r w:rsidRPr="003911EB">
        <w:rPr>
          <w:rFonts w:ascii="Times New Roman" w:eastAsia="Times New Roman" w:hAnsi="Times New Roman" w:cs="Times New Roman"/>
          <w:color w:val="000000"/>
        </w:rPr>
        <w:t xml:space="preserve"> 2013. </w:t>
      </w:r>
      <w:r w:rsidRPr="003911EB">
        <w:rPr>
          <w:rFonts w:ascii="Times New Roman" w:eastAsia="Times New Roman" w:hAnsi="Times New Roman" w:cs="Times New Roman"/>
          <w:i/>
          <w:iCs/>
          <w:color w:val="000000"/>
        </w:rPr>
        <w:t>Model-Model Pembelajaran: Mengembangkan Profesionalisme Guru.</w:t>
      </w:r>
      <w:r>
        <w:rPr>
          <w:rFonts w:ascii="Times New Roman" w:eastAsia="Times New Roman" w:hAnsi="Times New Roman" w:cs="Times New Roman"/>
          <w:color w:val="000000"/>
        </w:rPr>
        <w:t xml:space="preserve"> Jakarta: Rajawali Pers.</w:t>
      </w:r>
    </w:p>
    <w:p w:rsidR="005A0B85" w:rsidRPr="005A0B85" w:rsidRDefault="005A0B85" w:rsidP="003911EB">
      <w:pPr>
        <w:spacing w:line="240" w:lineRule="auto"/>
        <w:rPr>
          <w:rFonts w:ascii="Times New Roman" w:hAnsi="Times New Roman" w:cs="Times New Roman"/>
          <w:b/>
          <w:sz w:val="24"/>
          <w:szCs w:val="24"/>
        </w:rPr>
      </w:pPr>
      <w:bookmarkStart w:id="0" w:name="_GoBack"/>
      <w:bookmarkEnd w:id="0"/>
    </w:p>
    <w:sectPr w:rsidR="005A0B85" w:rsidRPr="005A0B85" w:rsidSect="001C5604">
      <w:pgSz w:w="11907" w:h="16840" w:code="9"/>
      <w:pgMar w:top="1701" w:right="1701" w:bottom="1134" w:left="1701"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NewRoman">
    <w:altName w:val="TimesNew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E92A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F"/>
    <w:multiLevelType w:val="hybridMultilevel"/>
    <w:tmpl w:val="E5C8B288"/>
    <w:lvl w:ilvl="0" w:tplc="406CDD6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0E0213C0"/>
    <w:multiLevelType w:val="hybridMultilevel"/>
    <w:tmpl w:val="C690019A"/>
    <w:lvl w:ilvl="0" w:tplc="AF68AF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D54697"/>
    <w:multiLevelType w:val="hybridMultilevel"/>
    <w:tmpl w:val="D8BA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E2550"/>
    <w:multiLevelType w:val="hybridMultilevel"/>
    <w:tmpl w:val="5AC6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154F8"/>
    <w:multiLevelType w:val="hybridMultilevel"/>
    <w:tmpl w:val="A234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C2E15"/>
    <w:multiLevelType w:val="hybridMultilevel"/>
    <w:tmpl w:val="39E20E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E2738EB"/>
    <w:multiLevelType w:val="hybridMultilevel"/>
    <w:tmpl w:val="031A392A"/>
    <w:lvl w:ilvl="0" w:tplc="4C40BBFE">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6"/>
  </w:num>
  <w:num w:numId="5">
    <w:abstractNumId w:val="7"/>
  </w:num>
  <w:num w:numId="6">
    <w:abstractNumId w:val="0"/>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6D"/>
    <w:rsid w:val="001927AF"/>
    <w:rsid w:val="001C5604"/>
    <w:rsid w:val="00224DA2"/>
    <w:rsid w:val="00251D83"/>
    <w:rsid w:val="0033163C"/>
    <w:rsid w:val="003911EB"/>
    <w:rsid w:val="004B70E0"/>
    <w:rsid w:val="00575ECD"/>
    <w:rsid w:val="005A0B85"/>
    <w:rsid w:val="006502A9"/>
    <w:rsid w:val="00666E92"/>
    <w:rsid w:val="0073038D"/>
    <w:rsid w:val="00806C2A"/>
    <w:rsid w:val="00925DBB"/>
    <w:rsid w:val="009A6554"/>
    <w:rsid w:val="009F000A"/>
    <w:rsid w:val="00B72ACD"/>
    <w:rsid w:val="00BD1F4B"/>
    <w:rsid w:val="00BF56E4"/>
    <w:rsid w:val="00CD399E"/>
    <w:rsid w:val="00DA136D"/>
    <w:rsid w:val="00E954F6"/>
    <w:rsid w:val="00EC3C0F"/>
    <w:rsid w:val="00F01361"/>
    <w:rsid w:val="00F14C6A"/>
    <w:rsid w:val="00F542A4"/>
    <w:rsid w:val="00F6092A"/>
    <w:rsid w:val="00F6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C0F"/>
    <w:rPr>
      <w:color w:val="0000FF" w:themeColor="hyperlink"/>
      <w:u w:val="single"/>
    </w:rPr>
  </w:style>
  <w:style w:type="table" w:customStyle="1" w:styleId="TableGrid2">
    <w:name w:val="Table Grid2"/>
    <w:basedOn w:val="TableNormal"/>
    <w:next w:val="TableGrid"/>
    <w:uiPriority w:val="59"/>
    <w:rsid w:val="00BF56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56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E4"/>
    <w:rPr>
      <w:rFonts w:ascii="Tahoma" w:hAnsi="Tahoma" w:cs="Tahoma"/>
      <w:sz w:val="16"/>
      <w:szCs w:val="16"/>
    </w:rPr>
  </w:style>
  <w:style w:type="paragraph" w:styleId="ListParagraph">
    <w:name w:val="List Paragraph"/>
    <w:basedOn w:val="Normal"/>
    <w:uiPriority w:val="34"/>
    <w:qFormat/>
    <w:rsid w:val="00192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C0F"/>
    <w:rPr>
      <w:color w:val="0000FF" w:themeColor="hyperlink"/>
      <w:u w:val="single"/>
    </w:rPr>
  </w:style>
  <w:style w:type="table" w:customStyle="1" w:styleId="TableGrid2">
    <w:name w:val="Table Grid2"/>
    <w:basedOn w:val="TableNormal"/>
    <w:next w:val="TableGrid"/>
    <w:uiPriority w:val="59"/>
    <w:rsid w:val="00BF56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F56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5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E4"/>
    <w:rPr>
      <w:rFonts w:ascii="Tahoma" w:hAnsi="Tahoma" w:cs="Tahoma"/>
      <w:sz w:val="16"/>
      <w:szCs w:val="16"/>
    </w:rPr>
  </w:style>
  <w:style w:type="paragraph" w:styleId="ListParagraph">
    <w:name w:val="List Paragraph"/>
    <w:basedOn w:val="Normal"/>
    <w:uiPriority w:val="34"/>
    <w:qFormat/>
    <w:rsid w:val="0019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suastika@unikama.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ei9010@gmail.com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3134</Words>
  <Characters>17864</Characters>
  <Application>Microsoft Office Word</Application>
  <DocSecurity>0</DocSecurity>
  <Lines>148</Lines>
  <Paragraphs>41</Paragraphs>
  <ScaleCrop>false</ScaleCrop>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hpmini</dc:creator>
  <cp:keywords/>
  <dc:description/>
  <cp:lastModifiedBy>hpmini</cp:lastModifiedBy>
  <cp:revision>29</cp:revision>
  <dcterms:created xsi:type="dcterms:W3CDTF">2019-09-18T19:24:00Z</dcterms:created>
  <dcterms:modified xsi:type="dcterms:W3CDTF">2019-09-18T21:01:00Z</dcterms:modified>
</cp:coreProperties>
</file>