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harts/colors1.xml" ContentType="application/vnd.ms-office.chartcolorsty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597B" w:rsidRDefault="0049597B" w:rsidP="0049597B">
      <w:pPr>
        <w:rPr>
          <w:rFonts w:eastAsia="Calibri"/>
          <w:b/>
          <w:sz w:val="32"/>
        </w:rPr>
      </w:pPr>
    </w:p>
    <w:p w:rsidR="0049597B" w:rsidRPr="00CD1290" w:rsidRDefault="0049597B" w:rsidP="0049597B">
      <w:pPr>
        <w:jc w:val="center"/>
        <w:rPr>
          <w:rFonts w:eastAsia="Calibri"/>
          <w:b/>
          <w:sz w:val="32"/>
        </w:rPr>
      </w:pPr>
      <w:r w:rsidRPr="00CD1290">
        <w:rPr>
          <w:rFonts w:eastAsia="Calibri"/>
          <w:b/>
          <w:sz w:val="32"/>
        </w:rPr>
        <w:t xml:space="preserve">Upaya Peningkatan Hasil Belajar Barisan Aritmatika Menggunakan Model Pembelajaran Kooperatif Tipe </w:t>
      </w:r>
      <w:r w:rsidRPr="00CD1290">
        <w:rPr>
          <w:rFonts w:eastAsia="Calibri"/>
          <w:b/>
          <w:i/>
          <w:sz w:val="32"/>
        </w:rPr>
        <w:t>Group Investigation</w:t>
      </w:r>
      <w:r w:rsidRPr="00CD1290">
        <w:rPr>
          <w:rFonts w:eastAsia="Calibri"/>
          <w:b/>
          <w:sz w:val="32"/>
        </w:rPr>
        <w:t xml:space="preserve"> (GI)</w:t>
      </w:r>
    </w:p>
    <w:p w:rsidR="0049597B" w:rsidRPr="00CD1290" w:rsidRDefault="0049597B" w:rsidP="0049597B">
      <w:pPr>
        <w:pBdr>
          <w:top w:val="nil"/>
          <w:left w:val="nil"/>
          <w:bottom w:val="nil"/>
          <w:right w:val="nil"/>
          <w:between w:val="nil"/>
        </w:pBdr>
        <w:jc w:val="center"/>
        <w:rPr>
          <w:b/>
          <w:color w:val="000000"/>
          <w:sz w:val="22"/>
          <w:szCs w:val="22"/>
        </w:rPr>
      </w:pPr>
    </w:p>
    <w:p w:rsidR="0049597B" w:rsidRPr="00CD1290" w:rsidRDefault="0049597B" w:rsidP="0049597B">
      <w:pPr>
        <w:pBdr>
          <w:top w:val="nil"/>
          <w:left w:val="nil"/>
          <w:bottom w:val="nil"/>
          <w:right w:val="nil"/>
          <w:between w:val="nil"/>
        </w:pBdr>
        <w:jc w:val="center"/>
        <w:rPr>
          <w:b/>
          <w:color w:val="000000"/>
          <w:sz w:val="20"/>
          <w:szCs w:val="22"/>
        </w:rPr>
      </w:pPr>
    </w:p>
    <w:p w:rsidR="0049597B" w:rsidRPr="00CD1290" w:rsidRDefault="007678CB" w:rsidP="0049597B">
      <w:pPr>
        <w:jc w:val="center"/>
        <w:rPr>
          <w:rFonts w:eastAsiaTheme="minorEastAsia"/>
          <w:sz w:val="22"/>
        </w:rPr>
      </w:pPr>
      <m:oMath>
        <m:sSup>
          <m:sSupPr>
            <m:ctrlPr>
              <w:rPr>
                <w:rFonts w:ascii="Cambria Math" w:hAnsi="Cambria Math"/>
                <w:sz w:val="22"/>
              </w:rPr>
            </m:ctrlPr>
          </m:sSupPr>
          <m:e>
            <m:r>
              <m:rPr>
                <m:sty m:val="b"/>
              </m:rPr>
              <w:rPr>
                <w:rFonts w:ascii="Cambria Math" w:hAnsi="Cambria Math"/>
                <w:sz w:val="22"/>
              </w:rPr>
              <m:t>Inggrid Rambu Mbangi Hurambaya</m:t>
            </m:r>
          </m:e>
          <m:sup>
            <m:r>
              <m:rPr>
                <m:sty m:val="b"/>
              </m:rPr>
              <w:rPr>
                <w:rFonts w:ascii="Cambria Math" w:hAnsi="Cambria Math"/>
                <w:sz w:val="22"/>
              </w:rPr>
              <m:t>1</m:t>
            </m:r>
          </m:sup>
        </m:sSup>
      </m:oMath>
      <w:r w:rsidR="0049597B" w:rsidRPr="00CD1290">
        <w:rPr>
          <w:b/>
          <w:sz w:val="22"/>
        </w:rPr>
        <w:t xml:space="preserve">, </w:t>
      </w:r>
      <m:oMath>
        <m:sSup>
          <m:sSupPr>
            <m:ctrlPr>
              <w:rPr>
                <w:rFonts w:ascii="Cambria Math" w:hAnsi="Cambria Math"/>
                <w:sz w:val="22"/>
              </w:rPr>
            </m:ctrlPr>
          </m:sSupPr>
          <m:e>
            <m:r>
              <m:rPr>
                <m:sty m:val="b"/>
              </m:rPr>
              <w:rPr>
                <w:rFonts w:ascii="Cambria Math" w:hAnsi="Cambria Math"/>
                <w:sz w:val="22"/>
              </w:rPr>
              <m:t>Djoko Adi Susilo</m:t>
            </m:r>
          </m:e>
          <m:sup>
            <m:r>
              <m:rPr>
                <m:sty m:val="b"/>
              </m:rPr>
              <w:rPr>
                <w:rFonts w:ascii="Cambria Math" w:hAnsi="Cambria Math"/>
                <w:sz w:val="22"/>
              </w:rPr>
              <m:t>2</m:t>
            </m:r>
          </m:sup>
        </m:sSup>
      </m:oMath>
      <w:r w:rsidR="0049597B" w:rsidRPr="00CD1290">
        <w:rPr>
          <w:rFonts w:eastAsiaTheme="minorEastAsia"/>
          <w:b/>
          <w:sz w:val="22"/>
        </w:rPr>
        <w:t>,</w:t>
      </w:r>
      <m:oMath>
        <m:sSup>
          <m:sSupPr>
            <m:ctrlPr>
              <w:rPr>
                <w:rFonts w:ascii="Cambria Math" w:hAnsi="Cambria Math"/>
                <w:sz w:val="22"/>
              </w:rPr>
            </m:ctrlPr>
          </m:sSupPr>
          <m:e>
            <m:r>
              <m:rPr>
                <m:sty m:val="b"/>
              </m:rPr>
              <w:rPr>
                <w:rFonts w:ascii="Cambria Math" w:hAnsi="Cambria Math"/>
                <w:sz w:val="22"/>
              </w:rPr>
              <m:t xml:space="preserve"> Sri Hariyani</m:t>
            </m:r>
          </m:e>
          <m:sup>
            <m:r>
              <m:rPr>
                <m:sty m:val="b"/>
              </m:rPr>
              <w:rPr>
                <w:rFonts w:ascii="Cambria Math" w:hAnsi="Cambria Math"/>
                <w:sz w:val="22"/>
              </w:rPr>
              <m:t>3</m:t>
            </m:r>
          </m:sup>
        </m:sSup>
      </m:oMath>
    </w:p>
    <w:p w:rsidR="0049597B" w:rsidRPr="00CD1290" w:rsidRDefault="0049597B" w:rsidP="0049597B">
      <w:pPr>
        <w:pBdr>
          <w:top w:val="nil"/>
          <w:left w:val="nil"/>
          <w:bottom w:val="nil"/>
          <w:right w:val="nil"/>
          <w:between w:val="nil"/>
        </w:pBdr>
        <w:jc w:val="center"/>
        <w:rPr>
          <w:b/>
          <w:color w:val="000000"/>
          <w:sz w:val="22"/>
          <w:szCs w:val="22"/>
        </w:rPr>
      </w:pPr>
    </w:p>
    <w:p w:rsidR="0049597B" w:rsidRPr="00EB2C52" w:rsidRDefault="007678CB" w:rsidP="0049597B">
      <w:pPr>
        <w:jc w:val="center"/>
        <w:rPr>
          <w:rFonts w:eastAsiaTheme="minorEastAsia"/>
          <w:sz w:val="20"/>
          <w:szCs w:val="20"/>
        </w:rPr>
      </w:pPr>
      <m:oMathPara>
        <m:oMath>
          <m:sSup>
            <m:sSupPr>
              <m:ctrlPr>
                <w:rPr>
                  <w:rFonts w:ascii="Cambria Math" w:eastAsiaTheme="minorEastAsia" w:hAnsi="Cambria Math"/>
                  <w:sz w:val="20"/>
                  <w:szCs w:val="20"/>
                </w:rPr>
              </m:ctrlPr>
            </m:sSupPr>
            <m:e>
              <m:r>
                <m:rPr>
                  <m:sty m:val="p"/>
                </m:rPr>
                <w:rPr>
                  <w:rFonts w:ascii="Cambria Math" w:eastAsiaTheme="minorEastAsia" w:hAnsi="Cambria Math"/>
                  <w:sz w:val="20"/>
                  <w:szCs w:val="20"/>
                </w:rPr>
                <m:t xml:space="preserve">Program Studi Pendidikan Matematika, Universitas Kanjuruhan Malang </m:t>
              </m:r>
            </m:e>
            <m:sup>
              <m:r>
                <w:rPr>
                  <w:rFonts w:ascii="Cambria Math" w:eastAsiaTheme="minorEastAsia" w:hAnsi="Cambria Math"/>
                  <w:sz w:val="20"/>
                  <w:szCs w:val="20"/>
                </w:rPr>
                <m:t>1</m:t>
              </m:r>
              <m:r>
                <w:rPr>
                  <w:rFonts w:ascii="Cambria Math" w:eastAsiaTheme="minorEastAsia" w:hAnsi="Cambria Math"/>
                  <w:sz w:val="20"/>
                  <w:szCs w:val="20"/>
                </w:rPr>
                <m:t>,2,3</m:t>
              </m:r>
            </m:sup>
          </m:sSup>
        </m:oMath>
      </m:oMathPara>
    </w:p>
    <w:p w:rsidR="0049597B" w:rsidRPr="00EB2C52" w:rsidRDefault="007678CB" w:rsidP="00EB2C52">
      <w:pPr>
        <w:jc w:val="center"/>
        <w:rPr>
          <w:rFonts w:eastAsiaTheme="minorEastAsia"/>
          <w:sz w:val="20"/>
          <w:szCs w:val="20"/>
        </w:rPr>
      </w:pPr>
      <w:hyperlink r:id="rId8" w:history="1">
        <w:r w:rsidR="0049597B" w:rsidRPr="00EB2C52">
          <w:rPr>
            <w:rStyle w:val="Hyperlink"/>
            <w:rFonts w:eastAsiaTheme="minorEastAsia"/>
            <w:sz w:val="20"/>
            <w:szCs w:val="20"/>
          </w:rPr>
          <w:t>Inggridrambu1@gmail.com</w:t>
        </w:r>
      </w:hyperlink>
      <w:r w:rsidR="00EB2C52">
        <w:rPr>
          <w:rFonts w:eastAsiaTheme="minorEastAsia"/>
          <w:sz w:val="20"/>
          <w:szCs w:val="20"/>
        </w:rPr>
        <w:t xml:space="preserve">, </w:t>
      </w:r>
      <w:hyperlink r:id="rId9" w:history="1">
        <w:r w:rsidR="00EB2C52" w:rsidRPr="00AA6655">
          <w:rPr>
            <w:rStyle w:val="Hyperlink"/>
            <w:rFonts w:eastAsiaTheme="minorEastAsia"/>
            <w:sz w:val="20"/>
            <w:szCs w:val="20"/>
          </w:rPr>
          <w:t>djokoadi@unikama.ac.id</w:t>
        </w:r>
      </w:hyperlink>
      <w:r w:rsidR="00EB2C52">
        <w:rPr>
          <w:rFonts w:eastAsiaTheme="minorEastAsia"/>
          <w:sz w:val="20"/>
          <w:szCs w:val="20"/>
        </w:rPr>
        <w:t xml:space="preserve">, </w:t>
      </w:r>
      <w:hyperlink r:id="rId10" w:history="1">
        <w:r w:rsidR="0049597B" w:rsidRPr="00EB2C52">
          <w:rPr>
            <w:rStyle w:val="Hyperlink"/>
            <w:rFonts w:eastAsiaTheme="minorEastAsia"/>
            <w:sz w:val="20"/>
            <w:szCs w:val="20"/>
          </w:rPr>
          <w:t>srihariyani@unikama.ac.id</w:t>
        </w:r>
      </w:hyperlink>
    </w:p>
    <w:p w:rsidR="0049597B" w:rsidRPr="00CD1290" w:rsidRDefault="0049597B" w:rsidP="0049597B">
      <w:pPr>
        <w:pBdr>
          <w:top w:val="nil"/>
          <w:left w:val="nil"/>
          <w:bottom w:val="nil"/>
          <w:right w:val="nil"/>
          <w:between w:val="nil"/>
        </w:pBdr>
        <w:jc w:val="center"/>
        <w:rPr>
          <w:color w:val="000000"/>
          <w:sz w:val="20"/>
          <w:szCs w:val="20"/>
        </w:rPr>
      </w:pPr>
    </w:p>
    <w:p w:rsidR="0049597B" w:rsidRPr="00CD1290" w:rsidRDefault="0049597B" w:rsidP="0049597B">
      <w:pPr>
        <w:jc w:val="both"/>
        <w:rPr>
          <w:sz w:val="22"/>
          <w:szCs w:val="22"/>
        </w:rPr>
      </w:pPr>
    </w:p>
    <w:p w:rsidR="0049597B" w:rsidRPr="00F46413" w:rsidRDefault="0049597B" w:rsidP="00F46413">
      <w:pPr>
        <w:pStyle w:val="ListParagraph"/>
        <w:ind w:left="851" w:right="849"/>
        <w:jc w:val="both"/>
        <w:rPr>
          <w:sz w:val="20"/>
        </w:rPr>
      </w:pPr>
      <w:r w:rsidRPr="00CD1290">
        <w:rPr>
          <w:b/>
          <w:sz w:val="20"/>
        </w:rPr>
        <w:t>Abstrak:</w:t>
      </w:r>
      <w:r w:rsidR="00EB542A">
        <w:rPr>
          <w:b/>
          <w:sz w:val="20"/>
        </w:rPr>
        <w:t xml:space="preserve"> </w:t>
      </w:r>
      <w:r w:rsidRPr="00CD1290">
        <w:rPr>
          <w:sz w:val="20"/>
          <w:lang w:val="en-ID"/>
        </w:rPr>
        <w:t xml:space="preserve">Hasil wawancara dengan guru matematika di SMA Negeri 1  </w:t>
      </w:r>
      <w:r w:rsidR="00EB542A">
        <w:rPr>
          <w:sz w:val="20"/>
          <w:lang w:val="en-ID"/>
        </w:rPr>
        <w:t>Singosari</w:t>
      </w:r>
      <w:r w:rsidRPr="00CD1290">
        <w:rPr>
          <w:sz w:val="20"/>
          <w:lang w:val="en-ID"/>
        </w:rPr>
        <w:t xml:space="preserve"> </w:t>
      </w:r>
      <w:r w:rsidR="00EB542A">
        <w:rPr>
          <w:sz w:val="20"/>
          <w:lang w:val="en-ID"/>
        </w:rPr>
        <w:t xml:space="preserve">menunjukkan bahwa </w:t>
      </w:r>
      <w:r w:rsidRPr="00CD1290">
        <w:rPr>
          <w:sz w:val="20"/>
          <w:lang w:val="en-ID"/>
        </w:rPr>
        <w:t xml:space="preserve"> kelas XI IPS C 17 masih kesulitan memahami  materi yang dijelaskan oleh guru, banyak  yang mengobrol send</w:t>
      </w:r>
      <w:r>
        <w:rPr>
          <w:sz w:val="20"/>
          <w:lang w:val="en-ID"/>
        </w:rPr>
        <w:t>iri saat pel</w:t>
      </w:r>
      <w:r w:rsidR="00EB542A">
        <w:rPr>
          <w:sz w:val="20"/>
          <w:lang w:val="en-ID"/>
        </w:rPr>
        <w:t xml:space="preserve">ajaran berlangsung,  kurang aktif </w:t>
      </w:r>
      <w:r>
        <w:rPr>
          <w:sz w:val="20"/>
          <w:lang w:val="en-ID"/>
        </w:rPr>
        <w:t>bertan</w:t>
      </w:r>
      <w:r w:rsidR="00EB542A">
        <w:rPr>
          <w:sz w:val="20"/>
          <w:lang w:val="en-ID"/>
        </w:rPr>
        <w:t>ya ketika mengalami kesulitan. P</w:t>
      </w:r>
      <w:r w:rsidRPr="00CD1290">
        <w:rPr>
          <w:sz w:val="20"/>
          <w:lang w:val="en-ID"/>
        </w:rPr>
        <w:t xml:space="preserve">asifnya </w:t>
      </w:r>
      <w:r w:rsidR="00EB542A">
        <w:rPr>
          <w:sz w:val="20"/>
          <w:lang w:val="en-ID"/>
        </w:rPr>
        <w:t xml:space="preserve"> dalam belajar matematika </w:t>
      </w:r>
      <w:r w:rsidRPr="00CD1290">
        <w:rPr>
          <w:sz w:val="20"/>
          <w:lang w:val="en-ID"/>
        </w:rPr>
        <w:t>me</w:t>
      </w:r>
      <w:r w:rsidR="00EB542A">
        <w:rPr>
          <w:sz w:val="20"/>
          <w:lang w:val="en-ID"/>
        </w:rPr>
        <w:t xml:space="preserve">nyebabkan  menjadi kurang paham, sehingga </w:t>
      </w:r>
      <w:r w:rsidRPr="00CD1290">
        <w:rPr>
          <w:sz w:val="20"/>
          <w:lang w:val="en-ID"/>
        </w:rPr>
        <w:t xml:space="preserve">mengakibatkan rendahnya hasil belajar . Model pembelajaran </w:t>
      </w:r>
      <w:r w:rsidRPr="00CD1290">
        <w:rPr>
          <w:i/>
          <w:sz w:val="20"/>
          <w:lang w:val="en-ID"/>
        </w:rPr>
        <w:t xml:space="preserve">Group Investigation </w:t>
      </w:r>
      <w:r w:rsidRPr="00CD1290">
        <w:rPr>
          <w:sz w:val="20"/>
          <w:lang w:val="en-ID"/>
        </w:rPr>
        <w:t>adalah model pembelajaran yang membentuk kelompok kecil yang heterogen dengan latar belakang cara berpikir yang berbeda untuk saling membantu antar anggota kelompok</w:t>
      </w:r>
      <w:r w:rsidRPr="00CD1290">
        <w:rPr>
          <w:sz w:val="20"/>
        </w:rPr>
        <w:t>.</w:t>
      </w:r>
      <w:r w:rsidR="00CD3DF8">
        <w:rPr>
          <w:sz w:val="20"/>
        </w:rPr>
        <w:t xml:space="preserve"> </w:t>
      </w:r>
      <w:r w:rsidRPr="00CD3DF8">
        <w:rPr>
          <w:sz w:val="20"/>
          <w:lang w:val="en-ID"/>
        </w:rPr>
        <w:t xml:space="preserve">Penelitian ini menggunakan pendekatan kualitatif dan jenis penelitian yang digunakan adalah penelitian tindakan kelas. Prosedur </w:t>
      </w:r>
      <w:r w:rsidR="009D7895">
        <w:rPr>
          <w:sz w:val="20"/>
          <w:lang w:val="en-ID"/>
        </w:rPr>
        <w:t>penelitian</w:t>
      </w:r>
      <w:r w:rsidRPr="00CD3DF8">
        <w:rPr>
          <w:sz w:val="20"/>
          <w:lang w:val="en-ID"/>
        </w:rPr>
        <w:t xml:space="preserve"> terdiri dari 2 siklus dimana setiap siklus dilakukan dalam 2 kali pertemuan dan mempunyai 4 tahapan yaitu: perencanaan, pelaksanaan, pengamatan dan refleksi. </w:t>
      </w:r>
      <w:r w:rsidRPr="00CD3DF8">
        <w:rPr>
          <w:sz w:val="20"/>
        </w:rPr>
        <w:t>Prosedur pengu</w:t>
      </w:r>
      <w:r w:rsidR="00F46413">
        <w:rPr>
          <w:sz w:val="20"/>
        </w:rPr>
        <w:t>mpulan data pada penelitian ini</w:t>
      </w:r>
      <w:r w:rsidRPr="00CD3DF8">
        <w:rPr>
          <w:sz w:val="20"/>
        </w:rPr>
        <w:t xml:space="preserve"> sebagai berikut: (1) Pengamatan (observasi), (2) Tes, </w:t>
      </w:r>
      <w:r w:rsidR="00C645D3">
        <w:rPr>
          <w:sz w:val="20"/>
        </w:rPr>
        <w:t>dan (3</w:t>
      </w:r>
      <w:r w:rsidRPr="00CD3DF8">
        <w:rPr>
          <w:sz w:val="20"/>
        </w:rPr>
        <w:t>) Dokumentasi.</w:t>
      </w:r>
      <w:r w:rsidR="00F46413">
        <w:rPr>
          <w:sz w:val="20"/>
        </w:rPr>
        <w:t xml:space="preserve"> </w:t>
      </w:r>
      <w:r w:rsidRPr="00F46413">
        <w:rPr>
          <w:sz w:val="20"/>
        </w:rPr>
        <w:t>Hasil penelitian menunjukkan pada siklus I dan siklus II nilai rata-rata berturut</w:t>
      </w:r>
      <w:r w:rsidR="00F46413">
        <w:rPr>
          <w:sz w:val="20"/>
        </w:rPr>
        <w:t xml:space="preserve">-turut adalah 75,70 dan 86,61. </w:t>
      </w:r>
      <w:r w:rsidRPr="00F46413">
        <w:rPr>
          <w:sz w:val="20"/>
        </w:rPr>
        <w:t xml:space="preserve">Sementara kriteria ketuntasan belajar berturut-turut adalah 64.51% dan 83,87%. Dengan demikian dapat disimpulkan bahwa penggunaan model pembelajaran </w:t>
      </w:r>
      <w:r w:rsidRPr="00F46413">
        <w:rPr>
          <w:i/>
          <w:sz w:val="20"/>
        </w:rPr>
        <w:t>Group Investigation</w:t>
      </w:r>
      <w:r w:rsidRPr="00F46413">
        <w:rPr>
          <w:sz w:val="20"/>
        </w:rPr>
        <w:t xml:space="preserve"> dapat meningkatkan hasil b</w:t>
      </w:r>
      <w:r w:rsidR="00052976">
        <w:rPr>
          <w:sz w:val="20"/>
        </w:rPr>
        <w:t>elajar  kelas XI IPS C SMA</w:t>
      </w:r>
      <w:r w:rsidRPr="00F46413">
        <w:rPr>
          <w:sz w:val="20"/>
        </w:rPr>
        <w:t xml:space="preserve">N 1 Singosari. </w:t>
      </w:r>
      <w:r w:rsidR="00052976">
        <w:rPr>
          <w:sz w:val="20"/>
        </w:rPr>
        <w:t>D</w:t>
      </w:r>
      <w:r w:rsidRPr="00F46413">
        <w:rPr>
          <w:sz w:val="20"/>
        </w:rPr>
        <w:t>isarankan kepada guru hendaknya memp</w:t>
      </w:r>
      <w:r w:rsidR="00052976">
        <w:rPr>
          <w:sz w:val="20"/>
        </w:rPr>
        <w:t xml:space="preserve">erhatikan kembali pembelajaran </w:t>
      </w:r>
      <w:r w:rsidRPr="00F46413">
        <w:rPr>
          <w:sz w:val="20"/>
        </w:rPr>
        <w:t>di sekolah baik itu strategi pendekatan atau model pembelajaran yang efektif untuk .</w:t>
      </w:r>
    </w:p>
    <w:p w:rsidR="0049597B" w:rsidRPr="00CD1290" w:rsidRDefault="0049597B" w:rsidP="00EB542A">
      <w:pPr>
        <w:ind w:left="851" w:right="849"/>
        <w:jc w:val="both"/>
        <w:rPr>
          <w:sz w:val="20"/>
        </w:rPr>
      </w:pPr>
      <w:r w:rsidRPr="00CD1290">
        <w:rPr>
          <w:b/>
          <w:sz w:val="20"/>
        </w:rPr>
        <w:t>Kata Kunci</w:t>
      </w:r>
      <w:r w:rsidRPr="00CD1290">
        <w:rPr>
          <w:sz w:val="20"/>
        </w:rPr>
        <w:t xml:space="preserve">: </w:t>
      </w:r>
      <w:r w:rsidRPr="0049597B">
        <w:rPr>
          <w:i/>
          <w:sz w:val="20"/>
        </w:rPr>
        <w:t>Model Pembelajaran Group Investigation, Hasil belajar</w:t>
      </w:r>
    </w:p>
    <w:p w:rsidR="0049597B" w:rsidRPr="00CD1290" w:rsidRDefault="0049597B" w:rsidP="0049597B">
      <w:pPr>
        <w:jc w:val="both"/>
        <w:rPr>
          <w:sz w:val="20"/>
        </w:rPr>
      </w:pPr>
    </w:p>
    <w:p w:rsidR="0049597B" w:rsidRPr="00CD1290" w:rsidRDefault="0049597B" w:rsidP="0049597B">
      <w:pPr>
        <w:jc w:val="both"/>
        <w:rPr>
          <w:sz w:val="20"/>
        </w:rPr>
      </w:pPr>
    </w:p>
    <w:p w:rsidR="0049597B" w:rsidRPr="00E7330A" w:rsidRDefault="00E7330A" w:rsidP="00E7330A">
      <w:pPr>
        <w:contextualSpacing/>
        <w:jc w:val="both"/>
        <w:rPr>
          <w:b/>
        </w:rPr>
      </w:pPr>
      <w:r w:rsidRPr="00E7330A">
        <w:rPr>
          <w:b/>
        </w:rPr>
        <w:t>PENDAHULUAN</w:t>
      </w:r>
    </w:p>
    <w:p w:rsidR="0049597B" w:rsidRPr="0049597B" w:rsidRDefault="0049597B" w:rsidP="0049597B">
      <w:pPr>
        <w:pStyle w:val="Default"/>
        <w:ind w:firstLine="720"/>
        <w:jc w:val="both"/>
        <w:rPr>
          <w:color w:val="auto"/>
          <w:sz w:val="22"/>
          <w:szCs w:val="22"/>
          <w:lang w:val="en-US"/>
        </w:rPr>
      </w:pPr>
      <w:r w:rsidRPr="0049597B">
        <w:rPr>
          <w:sz w:val="22"/>
          <w:szCs w:val="22"/>
        </w:rPr>
        <w:t xml:space="preserve">Proses pembelajaran saat ini masih cenderung menempatkan guru sebagai pusat pembelajaran atau satu-satunya sumber belajar. Guru hanya sekedar memberikan pengetahuan kepada </w:t>
      </w:r>
      <w:r w:rsidR="002A717C">
        <w:rPr>
          <w:sz w:val="22"/>
          <w:szCs w:val="22"/>
          <w:lang w:val="en-US"/>
        </w:rPr>
        <w:t>siswa</w:t>
      </w:r>
      <w:r w:rsidRPr="0049597B">
        <w:rPr>
          <w:sz w:val="22"/>
          <w:szCs w:val="22"/>
        </w:rPr>
        <w:t xml:space="preserve">. </w:t>
      </w:r>
      <w:r w:rsidR="002A717C">
        <w:rPr>
          <w:sz w:val="22"/>
          <w:szCs w:val="22"/>
          <w:lang w:val="en-US"/>
        </w:rPr>
        <w:t>Siswa</w:t>
      </w:r>
      <w:r w:rsidRPr="0049597B">
        <w:rPr>
          <w:sz w:val="22"/>
          <w:szCs w:val="22"/>
        </w:rPr>
        <w:t xml:space="preserve"> tidak diberikan kesempatan untuk membangun sendiri pengetahuan yang dimilikinya. Tentunya keadaan seperti itu berpengaruh pada hasil belajar </w:t>
      </w:r>
      <w:r w:rsidR="002A717C">
        <w:rPr>
          <w:sz w:val="22"/>
          <w:szCs w:val="22"/>
          <w:lang w:val="en-US"/>
        </w:rPr>
        <w:t>siswa</w:t>
      </w:r>
      <w:r w:rsidRPr="0049597B">
        <w:rPr>
          <w:sz w:val="22"/>
          <w:szCs w:val="22"/>
        </w:rPr>
        <w:t>. Untuk itu perlu adanya perubahan dalam proses pembelajaran</w:t>
      </w:r>
      <w:r w:rsidRPr="0049597B">
        <w:rPr>
          <w:sz w:val="22"/>
          <w:szCs w:val="22"/>
          <w:lang w:val="en-US"/>
        </w:rPr>
        <w:t xml:space="preserve"> </w:t>
      </w:r>
      <w:r w:rsidR="00052976">
        <w:rPr>
          <w:sz w:val="22"/>
          <w:szCs w:val="22"/>
          <w:lang w:val="en-US"/>
        </w:rPr>
        <w:t xml:space="preserve">(Ayuwanti, </w:t>
      </w:r>
      <w:r w:rsidRPr="0049597B">
        <w:rPr>
          <w:sz w:val="22"/>
          <w:szCs w:val="22"/>
          <w:lang w:val="en-US"/>
        </w:rPr>
        <w:t>2016)</w:t>
      </w:r>
    </w:p>
    <w:p w:rsidR="003419F1" w:rsidRDefault="003D71B1" w:rsidP="0049597B">
      <w:pPr>
        <w:pStyle w:val="Default"/>
        <w:ind w:firstLine="720"/>
        <w:jc w:val="both"/>
        <w:rPr>
          <w:color w:val="auto"/>
          <w:sz w:val="22"/>
          <w:szCs w:val="22"/>
          <w:lang w:val="en-US"/>
        </w:rPr>
      </w:pPr>
      <w:r w:rsidRPr="0049597B">
        <w:rPr>
          <w:color w:val="auto"/>
          <w:sz w:val="22"/>
          <w:szCs w:val="22"/>
        </w:rPr>
        <w:t>Matemat</w:t>
      </w:r>
      <w:r>
        <w:rPr>
          <w:color w:val="auto"/>
          <w:sz w:val="22"/>
          <w:szCs w:val="22"/>
        </w:rPr>
        <w:t>ika yang terkesan tidak menarik</w:t>
      </w:r>
      <w:r w:rsidRPr="0049597B">
        <w:rPr>
          <w:color w:val="auto"/>
          <w:sz w:val="22"/>
          <w:szCs w:val="22"/>
        </w:rPr>
        <w:t xml:space="preserve"> dapat juga dimungkinkan adanya penggunaan metode-motode pembelajaran yang tidak tepat.</w:t>
      </w:r>
      <w:r>
        <w:rPr>
          <w:color w:val="auto"/>
          <w:sz w:val="22"/>
          <w:szCs w:val="22"/>
          <w:lang w:val="en-US"/>
        </w:rPr>
        <w:t xml:space="preserve"> </w:t>
      </w:r>
      <w:r w:rsidR="00052976">
        <w:rPr>
          <w:color w:val="auto"/>
          <w:sz w:val="22"/>
          <w:szCs w:val="22"/>
        </w:rPr>
        <w:t xml:space="preserve">Menurut </w:t>
      </w:r>
      <w:r w:rsidR="0049597B" w:rsidRPr="0049597B">
        <w:rPr>
          <w:color w:val="auto"/>
          <w:sz w:val="22"/>
          <w:szCs w:val="22"/>
        </w:rPr>
        <w:t>Rust</w:t>
      </w:r>
      <w:r w:rsidR="00052976">
        <w:rPr>
          <w:color w:val="auto"/>
          <w:sz w:val="22"/>
          <w:szCs w:val="22"/>
        </w:rPr>
        <w:t>ina</w:t>
      </w:r>
      <w:r w:rsidR="0049597B" w:rsidRPr="0049597B">
        <w:rPr>
          <w:color w:val="auto"/>
          <w:sz w:val="22"/>
          <w:szCs w:val="22"/>
        </w:rPr>
        <w:t xml:space="preserve"> </w:t>
      </w:r>
      <w:r w:rsidR="00052976">
        <w:rPr>
          <w:color w:val="auto"/>
          <w:sz w:val="22"/>
          <w:szCs w:val="22"/>
          <w:lang w:val="en-US"/>
        </w:rPr>
        <w:t>(</w:t>
      </w:r>
      <w:r w:rsidR="00052976">
        <w:rPr>
          <w:color w:val="auto"/>
          <w:sz w:val="22"/>
          <w:szCs w:val="22"/>
        </w:rPr>
        <w:t>2014</w:t>
      </w:r>
      <w:r w:rsidR="0049597B" w:rsidRPr="0049597B">
        <w:rPr>
          <w:color w:val="auto"/>
          <w:sz w:val="22"/>
          <w:szCs w:val="22"/>
        </w:rPr>
        <w:t>)</w:t>
      </w:r>
      <w:r w:rsidR="00052976">
        <w:rPr>
          <w:color w:val="auto"/>
          <w:sz w:val="22"/>
          <w:szCs w:val="22"/>
          <w:lang w:val="en-US"/>
        </w:rPr>
        <w:t>, s</w:t>
      </w:r>
      <w:r w:rsidR="0049597B" w:rsidRPr="0049597B">
        <w:rPr>
          <w:color w:val="auto"/>
          <w:sz w:val="22"/>
          <w:szCs w:val="22"/>
        </w:rPr>
        <w:t>alah satu metode yang bersifat konvensional dan sering digunakan</w:t>
      </w:r>
      <w:r w:rsidR="00C31AC1">
        <w:rPr>
          <w:color w:val="auto"/>
          <w:sz w:val="22"/>
          <w:szCs w:val="22"/>
        </w:rPr>
        <w:t xml:space="preserve"> guru dalam proses pembelajaran</w:t>
      </w:r>
      <w:r w:rsidR="0049597B" w:rsidRPr="0049597B">
        <w:rPr>
          <w:color w:val="auto"/>
          <w:sz w:val="22"/>
          <w:szCs w:val="22"/>
        </w:rPr>
        <w:t xml:space="preserve"> </w:t>
      </w:r>
      <w:r w:rsidR="00C31AC1">
        <w:rPr>
          <w:color w:val="auto"/>
          <w:sz w:val="22"/>
          <w:szCs w:val="22"/>
          <w:lang w:val="en-US"/>
        </w:rPr>
        <w:t>a</w:t>
      </w:r>
      <w:r w:rsidR="003419F1">
        <w:rPr>
          <w:color w:val="auto"/>
          <w:sz w:val="22"/>
          <w:szCs w:val="22"/>
        </w:rPr>
        <w:t>dalah metode ceramah, tanya</w:t>
      </w:r>
      <w:r w:rsidR="003419F1">
        <w:rPr>
          <w:color w:val="auto"/>
          <w:sz w:val="22"/>
          <w:szCs w:val="22"/>
          <w:lang w:val="en-US"/>
        </w:rPr>
        <w:t xml:space="preserve"> </w:t>
      </w:r>
      <w:r w:rsidR="0049597B" w:rsidRPr="0049597B">
        <w:rPr>
          <w:color w:val="auto"/>
          <w:sz w:val="22"/>
          <w:szCs w:val="22"/>
        </w:rPr>
        <w:t>jawab, dan penugasan.</w:t>
      </w:r>
      <w:r w:rsidR="00D609E4">
        <w:rPr>
          <w:color w:val="auto"/>
          <w:sz w:val="22"/>
          <w:szCs w:val="22"/>
          <w:lang w:val="en-US"/>
        </w:rPr>
        <w:t xml:space="preserve"> Pembelajaran yang kurang bervariasi dapat menyebabkan siswa bosan (Lestari, S., dkk, (2018)). </w:t>
      </w:r>
      <w:r w:rsidR="0049597B" w:rsidRPr="0049597B">
        <w:rPr>
          <w:color w:val="auto"/>
          <w:sz w:val="22"/>
          <w:szCs w:val="22"/>
        </w:rPr>
        <w:t>Dalam proses pembelajaran ini, guru menjelaskan materi pembelajaran, sedangkan</w:t>
      </w:r>
      <w:r w:rsidR="002A717C">
        <w:rPr>
          <w:color w:val="auto"/>
          <w:sz w:val="22"/>
          <w:szCs w:val="22"/>
          <w:lang w:val="en-US"/>
        </w:rPr>
        <w:t xml:space="preserve"> siswa</w:t>
      </w:r>
      <w:r w:rsidR="0049597B" w:rsidRPr="0049597B">
        <w:rPr>
          <w:color w:val="auto"/>
          <w:sz w:val="22"/>
          <w:szCs w:val="22"/>
        </w:rPr>
        <w:t xml:space="preserve">  hanya mendengarkan dan sesekali mencatat penjelasan guru tersebut. Hal ini menyebabkan aktivitas</w:t>
      </w:r>
      <w:r w:rsidR="002A717C">
        <w:rPr>
          <w:color w:val="auto"/>
          <w:sz w:val="22"/>
          <w:szCs w:val="22"/>
          <w:lang w:val="en-US"/>
        </w:rPr>
        <w:t xml:space="preserve"> siswa</w:t>
      </w:r>
      <w:r w:rsidR="0049597B" w:rsidRPr="0049597B">
        <w:rPr>
          <w:color w:val="auto"/>
          <w:sz w:val="22"/>
          <w:szCs w:val="22"/>
        </w:rPr>
        <w:t xml:space="preserve"> sangat rendah yang tentunya akan berdampak pada hasil belajar </w:t>
      </w:r>
      <w:r w:rsidR="002A717C">
        <w:rPr>
          <w:color w:val="auto"/>
          <w:sz w:val="22"/>
          <w:szCs w:val="22"/>
          <w:lang w:val="en-US"/>
        </w:rPr>
        <w:t xml:space="preserve">siswa </w:t>
      </w:r>
      <w:r w:rsidR="0049597B" w:rsidRPr="0049597B">
        <w:rPr>
          <w:color w:val="auto"/>
          <w:sz w:val="22"/>
          <w:szCs w:val="22"/>
        </w:rPr>
        <w:t xml:space="preserve">yang kurang maksimal. Menurut </w:t>
      </w:r>
      <w:r w:rsidR="003419F1">
        <w:rPr>
          <w:color w:val="auto"/>
          <w:sz w:val="22"/>
          <w:szCs w:val="22"/>
        </w:rPr>
        <w:t>Wulandari</w:t>
      </w:r>
      <w:r w:rsidR="0049597B" w:rsidRPr="0049597B">
        <w:rPr>
          <w:color w:val="auto"/>
          <w:sz w:val="22"/>
          <w:szCs w:val="22"/>
        </w:rPr>
        <w:t xml:space="preserve"> </w:t>
      </w:r>
      <w:r w:rsidR="003419F1">
        <w:rPr>
          <w:color w:val="auto"/>
          <w:sz w:val="22"/>
          <w:szCs w:val="22"/>
          <w:lang w:val="en-US"/>
        </w:rPr>
        <w:t>(</w:t>
      </w:r>
      <w:r w:rsidR="0049597B" w:rsidRPr="0049597B">
        <w:rPr>
          <w:color w:val="auto"/>
          <w:sz w:val="22"/>
          <w:szCs w:val="22"/>
        </w:rPr>
        <w:t>2016</w:t>
      </w:r>
      <w:r w:rsidR="0049597B" w:rsidRPr="0049597B">
        <w:rPr>
          <w:color w:val="auto"/>
          <w:sz w:val="22"/>
          <w:szCs w:val="22"/>
          <w:lang w:val="en-US"/>
        </w:rPr>
        <w:t>)</w:t>
      </w:r>
      <w:r w:rsidR="003419F1">
        <w:rPr>
          <w:color w:val="auto"/>
          <w:sz w:val="22"/>
          <w:szCs w:val="22"/>
          <w:lang w:val="en-US"/>
        </w:rPr>
        <w:t>,</w:t>
      </w:r>
      <w:r w:rsidR="0049597B" w:rsidRPr="0049597B">
        <w:rPr>
          <w:color w:val="auto"/>
          <w:sz w:val="22"/>
          <w:szCs w:val="22"/>
          <w:lang w:val="en-US"/>
        </w:rPr>
        <w:t xml:space="preserve"> </w:t>
      </w:r>
      <w:r w:rsidR="003419F1">
        <w:rPr>
          <w:color w:val="auto"/>
          <w:sz w:val="22"/>
          <w:szCs w:val="22"/>
          <w:lang w:val="en-US"/>
        </w:rPr>
        <w:t>s</w:t>
      </w:r>
      <w:r w:rsidR="0049597B" w:rsidRPr="0049597B">
        <w:rPr>
          <w:color w:val="auto"/>
          <w:sz w:val="22"/>
          <w:szCs w:val="22"/>
          <w:lang w:val="en-US"/>
        </w:rPr>
        <w:t>i</w:t>
      </w:r>
      <w:r>
        <w:rPr>
          <w:color w:val="auto"/>
          <w:sz w:val="22"/>
          <w:szCs w:val="22"/>
          <w:lang w:val="en-US"/>
        </w:rPr>
        <w:t>s</w:t>
      </w:r>
      <w:r w:rsidR="0049597B" w:rsidRPr="0049597B">
        <w:rPr>
          <w:color w:val="auto"/>
          <w:sz w:val="22"/>
          <w:szCs w:val="22"/>
          <w:lang w:val="en-US"/>
        </w:rPr>
        <w:t>wa</w:t>
      </w:r>
      <w:r w:rsidR="0049597B" w:rsidRPr="0049597B">
        <w:rPr>
          <w:color w:val="auto"/>
          <w:sz w:val="22"/>
          <w:szCs w:val="22"/>
        </w:rPr>
        <w:t xml:space="preserve"> mengalami kesulitan dalam memecahkan masalah-masalah matematika, akan tetapi pemecahan masalah pada pembelajaran m</w:t>
      </w:r>
      <w:r w:rsidR="003419F1">
        <w:rPr>
          <w:color w:val="auto"/>
          <w:sz w:val="22"/>
          <w:szCs w:val="22"/>
        </w:rPr>
        <w:t xml:space="preserve">atematika merupakan faktor </w:t>
      </w:r>
      <w:r w:rsidR="003419F1">
        <w:rPr>
          <w:color w:val="auto"/>
          <w:sz w:val="22"/>
          <w:szCs w:val="22"/>
          <w:lang w:val="en-US"/>
        </w:rPr>
        <w:t xml:space="preserve">yang </w:t>
      </w:r>
      <w:r w:rsidR="0049597B" w:rsidRPr="0049597B">
        <w:rPr>
          <w:color w:val="auto"/>
          <w:sz w:val="22"/>
          <w:szCs w:val="22"/>
        </w:rPr>
        <w:t>penting</w:t>
      </w:r>
      <w:r w:rsidR="003419F1">
        <w:rPr>
          <w:color w:val="auto"/>
          <w:sz w:val="22"/>
          <w:szCs w:val="22"/>
          <w:lang w:val="en-US"/>
        </w:rPr>
        <w:t>.</w:t>
      </w:r>
      <w:r w:rsidR="0049597B" w:rsidRPr="0049597B">
        <w:rPr>
          <w:color w:val="auto"/>
          <w:sz w:val="22"/>
          <w:szCs w:val="22"/>
        </w:rPr>
        <w:t xml:space="preserve"> </w:t>
      </w:r>
      <w:r w:rsidR="003419F1">
        <w:rPr>
          <w:color w:val="auto"/>
          <w:sz w:val="22"/>
          <w:szCs w:val="22"/>
          <w:lang w:val="en-US"/>
        </w:rPr>
        <w:t>Pemecahan masalah</w:t>
      </w:r>
      <w:r w:rsidR="0049597B" w:rsidRPr="0049597B">
        <w:rPr>
          <w:color w:val="auto"/>
          <w:sz w:val="22"/>
          <w:szCs w:val="22"/>
        </w:rPr>
        <w:t xml:space="preserve"> merupakan kemampuan dasar yang harus dikuasai </w:t>
      </w:r>
      <w:r w:rsidR="002A717C">
        <w:rPr>
          <w:color w:val="auto"/>
          <w:sz w:val="22"/>
          <w:szCs w:val="22"/>
          <w:lang w:val="en-US"/>
        </w:rPr>
        <w:t>siswa</w:t>
      </w:r>
      <w:r w:rsidR="0049597B" w:rsidRPr="0049597B">
        <w:rPr>
          <w:color w:val="auto"/>
          <w:sz w:val="22"/>
          <w:szCs w:val="22"/>
        </w:rPr>
        <w:t xml:space="preserve">. </w:t>
      </w:r>
    </w:p>
    <w:p w:rsidR="0049597B" w:rsidRPr="0049597B" w:rsidRDefault="003419F1" w:rsidP="0049597B">
      <w:pPr>
        <w:pStyle w:val="Default"/>
        <w:ind w:firstLine="720"/>
        <w:jc w:val="both"/>
        <w:rPr>
          <w:color w:val="auto"/>
          <w:sz w:val="22"/>
          <w:szCs w:val="22"/>
        </w:rPr>
      </w:pPr>
      <w:r>
        <w:rPr>
          <w:color w:val="auto"/>
          <w:sz w:val="22"/>
          <w:szCs w:val="22"/>
          <w:lang w:val="en-US"/>
        </w:rPr>
        <w:t>S</w:t>
      </w:r>
      <w:r w:rsidR="0049597B" w:rsidRPr="0049597B">
        <w:rPr>
          <w:color w:val="auto"/>
          <w:sz w:val="22"/>
          <w:szCs w:val="22"/>
        </w:rPr>
        <w:t xml:space="preserve">eorang guru harus mampu menggunakan berbagai macam metode pembelajaran yang tepat dalam setiap materi yang disampaikan. </w:t>
      </w:r>
      <w:r w:rsidR="003D71B1" w:rsidRPr="0049597B">
        <w:rPr>
          <w:color w:val="auto"/>
          <w:sz w:val="22"/>
          <w:szCs w:val="22"/>
        </w:rPr>
        <w:t xml:space="preserve">Proses pembelajaran dapat berjalan dengan baik apabila guru dapat menciptakan kondisi belajar yang aktif, menyenangkan, dan  merespon </w:t>
      </w:r>
      <w:r w:rsidR="003D71B1">
        <w:rPr>
          <w:color w:val="auto"/>
          <w:sz w:val="22"/>
          <w:szCs w:val="22"/>
        </w:rPr>
        <w:t xml:space="preserve">secara </w:t>
      </w:r>
      <w:r w:rsidR="003D71B1">
        <w:rPr>
          <w:color w:val="auto"/>
          <w:sz w:val="22"/>
          <w:szCs w:val="22"/>
        </w:rPr>
        <w:lastRenderedPageBreak/>
        <w:t xml:space="preserve">aktif dan antusias </w:t>
      </w:r>
      <w:r w:rsidR="003D71B1" w:rsidRPr="0049597B">
        <w:rPr>
          <w:color w:val="auto"/>
          <w:sz w:val="22"/>
          <w:szCs w:val="22"/>
        </w:rPr>
        <w:t>pembelajaran yang dilaksanakan.</w:t>
      </w:r>
      <w:r w:rsidR="003D71B1">
        <w:rPr>
          <w:color w:val="auto"/>
          <w:sz w:val="22"/>
          <w:szCs w:val="22"/>
          <w:lang w:val="en-US"/>
        </w:rPr>
        <w:t xml:space="preserve"> </w:t>
      </w:r>
      <w:r>
        <w:rPr>
          <w:color w:val="auto"/>
          <w:sz w:val="22"/>
          <w:szCs w:val="22"/>
          <w:lang w:val="en-US"/>
        </w:rPr>
        <w:t>B</w:t>
      </w:r>
      <w:r w:rsidR="0049597B" w:rsidRPr="0049597B">
        <w:rPr>
          <w:color w:val="auto"/>
          <w:sz w:val="22"/>
          <w:szCs w:val="22"/>
        </w:rPr>
        <w:t xml:space="preserve">eberapa penyampaian materi </w:t>
      </w:r>
      <w:r>
        <w:rPr>
          <w:color w:val="auto"/>
          <w:sz w:val="22"/>
          <w:szCs w:val="22"/>
          <w:lang w:val="en-US"/>
        </w:rPr>
        <w:t xml:space="preserve">perlu </w:t>
      </w:r>
      <w:r w:rsidR="0049597B" w:rsidRPr="0049597B">
        <w:rPr>
          <w:color w:val="auto"/>
          <w:sz w:val="22"/>
          <w:szCs w:val="22"/>
        </w:rPr>
        <w:t xml:space="preserve">menggunakan variasi metode, hal ini agar pemahaman materi lebih bisa diterima dan yang terpenting </w:t>
      </w:r>
      <w:r w:rsidR="002A717C">
        <w:rPr>
          <w:color w:val="auto"/>
          <w:sz w:val="22"/>
          <w:szCs w:val="22"/>
          <w:lang w:val="en-US"/>
        </w:rPr>
        <w:t>siswa</w:t>
      </w:r>
      <w:r w:rsidR="0049597B" w:rsidRPr="0049597B">
        <w:rPr>
          <w:color w:val="auto"/>
          <w:sz w:val="22"/>
          <w:szCs w:val="22"/>
        </w:rPr>
        <w:t xml:space="preserve"> senang </w:t>
      </w:r>
      <w:r>
        <w:rPr>
          <w:color w:val="auto"/>
          <w:sz w:val="22"/>
          <w:szCs w:val="22"/>
          <w:lang w:val="en-US"/>
        </w:rPr>
        <w:t>belajar</w:t>
      </w:r>
      <w:r w:rsidR="0049597B" w:rsidRPr="0049597B">
        <w:rPr>
          <w:color w:val="auto"/>
          <w:sz w:val="22"/>
          <w:szCs w:val="22"/>
        </w:rPr>
        <w:t xml:space="preserve"> matematika. </w:t>
      </w:r>
      <w:r w:rsidR="002A717C">
        <w:rPr>
          <w:color w:val="auto"/>
          <w:sz w:val="22"/>
          <w:szCs w:val="22"/>
          <w:lang w:val="en-US"/>
        </w:rPr>
        <w:t>Siswa</w:t>
      </w:r>
      <w:r w:rsidR="00E526D0">
        <w:rPr>
          <w:color w:val="auto"/>
          <w:sz w:val="22"/>
          <w:szCs w:val="22"/>
        </w:rPr>
        <w:t xml:space="preserve"> yang menyenangi </w:t>
      </w:r>
      <w:r w:rsidR="00C31AC1">
        <w:rPr>
          <w:color w:val="auto"/>
          <w:sz w:val="22"/>
          <w:szCs w:val="22"/>
          <w:lang w:val="en-US"/>
        </w:rPr>
        <w:t xml:space="preserve">belajar </w:t>
      </w:r>
      <w:r w:rsidR="00E526D0">
        <w:rPr>
          <w:color w:val="auto"/>
          <w:sz w:val="22"/>
          <w:szCs w:val="22"/>
        </w:rPr>
        <w:t>matematika</w:t>
      </w:r>
      <w:r w:rsidR="0049597B" w:rsidRPr="0049597B">
        <w:rPr>
          <w:color w:val="auto"/>
          <w:sz w:val="22"/>
          <w:szCs w:val="22"/>
        </w:rPr>
        <w:t xml:space="preserve"> akan </w:t>
      </w:r>
      <w:r w:rsidR="00D609E4">
        <w:rPr>
          <w:color w:val="auto"/>
          <w:sz w:val="22"/>
          <w:szCs w:val="22"/>
          <w:lang w:val="en-US"/>
        </w:rPr>
        <w:t>mendapatkan dampak</w:t>
      </w:r>
      <w:r w:rsidR="0049597B" w:rsidRPr="0049597B">
        <w:rPr>
          <w:color w:val="auto"/>
          <w:sz w:val="22"/>
          <w:szCs w:val="22"/>
        </w:rPr>
        <w:t xml:space="preserve"> positif pada hasil belajarnya. Hasil belajar dipengaru</w:t>
      </w:r>
      <w:r w:rsidR="00C31AC1">
        <w:rPr>
          <w:color w:val="auto"/>
          <w:sz w:val="22"/>
          <w:szCs w:val="22"/>
        </w:rPr>
        <w:t xml:space="preserve">hi </w:t>
      </w:r>
      <w:r w:rsidR="00D609E4">
        <w:rPr>
          <w:color w:val="auto"/>
          <w:sz w:val="22"/>
          <w:szCs w:val="22"/>
          <w:lang w:val="en-US"/>
        </w:rPr>
        <w:t xml:space="preserve">oleh </w:t>
      </w:r>
      <w:r w:rsidR="00C31AC1">
        <w:rPr>
          <w:color w:val="auto"/>
          <w:sz w:val="22"/>
          <w:szCs w:val="22"/>
        </w:rPr>
        <w:t>beberapa faktor</w:t>
      </w:r>
      <w:r w:rsidR="00C31AC1">
        <w:rPr>
          <w:color w:val="auto"/>
          <w:sz w:val="22"/>
          <w:szCs w:val="22"/>
          <w:lang w:val="en-US"/>
        </w:rPr>
        <w:t xml:space="preserve"> yaitu </w:t>
      </w:r>
      <w:r w:rsidR="0049597B" w:rsidRPr="0049597B">
        <w:rPr>
          <w:color w:val="auto"/>
          <w:sz w:val="22"/>
          <w:szCs w:val="22"/>
        </w:rPr>
        <w:t>faktor internal dan faktor eksternal. Adapun faktor internal antara lain meliputi kecerdasan, minat, motivasi dan kemampuan kognitif. Sedang</w:t>
      </w:r>
      <w:r w:rsidR="00C31AC1">
        <w:rPr>
          <w:color w:val="auto"/>
          <w:sz w:val="22"/>
          <w:szCs w:val="22"/>
          <w:lang w:val="en-US"/>
        </w:rPr>
        <w:t>kan</w:t>
      </w:r>
      <w:r w:rsidR="0049597B" w:rsidRPr="0049597B">
        <w:rPr>
          <w:color w:val="auto"/>
          <w:sz w:val="22"/>
          <w:szCs w:val="22"/>
        </w:rPr>
        <w:t xml:space="preserve"> faktor eksternal meliputi metode pembelajaran atau</w:t>
      </w:r>
      <w:r w:rsidR="00C31AC1">
        <w:rPr>
          <w:color w:val="auto"/>
          <w:sz w:val="22"/>
          <w:szCs w:val="22"/>
        </w:rPr>
        <w:t xml:space="preserve"> model pembelajaran </w:t>
      </w:r>
      <w:r w:rsidR="00C31AC1">
        <w:rPr>
          <w:color w:val="auto"/>
          <w:sz w:val="22"/>
          <w:szCs w:val="22"/>
          <w:lang w:val="en-US"/>
        </w:rPr>
        <w:t>yang digunakan</w:t>
      </w:r>
      <w:r w:rsidR="0049597B" w:rsidRPr="0049597B">
        <w:rPr>
          <w:color w:val="auto"/>
          <w:sz w:val="22"/>
          <w:szCs w:val="22"/>
        </w:rPr>
        <w:t xml:space="preserve">, kurikulum, sarana prasarana dan lingkungan. </w:t>
      </w:r>
      <w:r w:rsidR="00C31AC1">
        <w:rPr>
          <w:color w:val="auto"/>
          <w:sz w:val="22"/>
          <w:szCs w:val="22"/>
          <w:lang w:val="en-US"/>
        </w:rPr>
        <w:t>H</w:t>
      </w:r>
      <w:r w:rsidR="0049597B" w:rsidRPr="0049597B">
        <w:rPr>
          <w:color w:val="auto"/>
          <w:sz w:val="22"/>
          <w:szCs w:val="22"/>
        </w:rPr>
        <w:t>asil be</w:t>
      </w:r>
      <w:r w:rsidR="00C31AC1">
        <w:rPr>
          <w:color w:val="auto"/>
          <w:sz w:val="22"/>
          <w:szCs w:val="22"/>
        </w:rPr>
        <w:t xml:space="preserve">lajar dapat menggambarkan </w:t>
      </w:r>
      <w:r w:rsidR="00C31AC1">
        <w:rPr>
          <w:color w:val="auto"/>
          <w:sz w:val="22"/>
          <w:szCs w:val="22"/>
          <w:lang w:val="en-US"/>
        </w:rPr>
        <w:t xml:space="preserve">tingkat keberhasilan </w:t>
      </w:r>
      <w:r w:rsidR="0049597B" w:rsidRPr="0049597B">
        <w:rPr>
          <w:color w:val="auto"/>
          <w:sz w:val="22"/>
          <w:szCs w:val="22"/>
        </w:rPr>
        <w:t xml:space="preserve">pembelajaran (Amiludin, 2017). Keberhasilan belajar </w:t>
      </w:r>
      <w:r w:rsidR="00C31AC1">
        <w:rPr>
          <w:color w:val="auto"/>
          <w:sz w:val="22"/>
          <w:szCs w:val="22"/>
        </w:rPr>
        <w:t>siswa</w:t>
      </w:r>
      <w:r w:rsidR="0049597B" w:rsidRPr="0049597B">
        <w:rPr>
          <w:color w:val="auto"/>
          <w:sz w:val="22"/>
          <w:szCs w:val="22"/>
        </w:rPr>
        <w:t xml:space="preserve"> di</w:t>
      </w:r>
      <w:r w:rsidR="00C31AC1">
        <w:rPr>
          <w:color w:val="auto"/>
          <w:sz w:val="22"/>
          <w:szCs w:val="22"/>
        </w:rPr>
        <w:t>pengaruhi oleh beberapa faktor</w:t>
      </w:r>
      <w:r w:rsidR="00C31AC1">
        <w:rPr>
          <w:color w:val="auto"/>
          <w:sz w:val="22"/>
          <w:szCs w:val="22"/>
          <w:lang w:val="en-US"/>
        </w:rPr>
        <w:t xml:space="preserve"> baik</w:t>
      </w:r>
      <w:r w:rsidR="0049597B" w:rsidRPr="0049597B">
        <w:rPr>
          <w:color w:val="auto"/>
          <w:sz w:val="22"/>
          <w:szCs w:val="22"/>
        </w:rPr>
        <w:t xml:space="preserve"> berasal dari diri </w:t>
      </w:r>
      <w:r w:rsidR="00C31AC1">
        <w:rPr>
          <w:color w:val="auto"/>
          <w:sz w:val="22"/>
          <w:szCs w:val="22"/>
        </w:rPr>
        <w:t>siswa</w:t>
      </w:r>
      <w:r w:rsidR="0049597B" w:rsidRPr="0049597B">
        <w:rPr>
          <w:color w:val="auto"/>
          <w:sz w:val="22"/>
          <w:szCs w:val="22"/>
        </w:rPr>
        <w:t xml:space="preserve"> sendiri maupun dari guru sebagai pendidik. F</w:t>
      </w:r>
      <w:r w:rsidR="00D609E4">
        <w:rPr>
          <w:color w:val="auto"/>
          <w:sz w:val="22"/>
          <w:szCs w:val="22"/>
        </w:rPr>
        <w:t>aktor yang berasal dari guru di</w:t>
      </w:r>
      <w:r w:rsidR="0049597B" w:rsidRPr="0049597B">
        <w:rPr>
          <w:color w:val="auto"/>
          <w:sz w:val="22"/>
          <w:szCs w:val="22"/>
        </w:rPr>
        <w:t>antaranya</w:t>
      </w:r>
      <w:r w:rsidR="00D609E4">
        <w:rPr>
          <w:color w:val="auto"/>
          <w:sz w:val="22"/>
          <w:szCs w:val="22"/>
          <w:lang w:val="en-US"/>
        </w:rPr>
        <w:t xml:space="preserve"> adalah</w:t>
      </w:r>
      <w:r w:rsidR="0049597B" w:rsidRPr="0049597B">
        <w:rPr>
          <w:color w:val="auto"/>
          <w:sz w:val="22"/>
          <w:szCs w:val="22"/>
        </w:rPr>
        <w:t xml:space="preserve"> kemampuan dalam merancang pembelajaran yang mam</w:t>
      </w:r>
      <w:r w:rsidR="00C31AC1">
        <w:rPr>
          <w:color w:val="auto"/>
          <w:sz w:val="22"/>
          <w:szCs w:val="22"/>
        </w:rPr>
        <w:t>pu menumbuhkan motivasi belajar</w:t>
      </w:r>
      <w:r w:rsidR="0049597B" w:rsidRPr="0049597B">
        <w:rPr>
          <w:color w:val="auto"/>
          <w:sz w:val="22"/>
          <w:szCs w:val="22"/>
        </w:rPr>
        <w:t xml:space="preserve"> </w:t>
      </w:r>
      <w:r w:rsidR="00D609E4">
        <w:rPr>
          <w:color w:val="auto"/>
          <w:sz w:val="22"/>
          <w:szCs w:val="22"/>
          <w:lang w:val="en-US"/>
        </w:rPr>
        <w:t xml:space="preserve">dan </w:t>
      </w:r>
      <w:r w:rsidR="0049597B" w:rsidRPr="0049597B">
        <w:rPr>
          <w:color w:val="auto"/>
          <w:sz w:val="22"/>
          <w:szCs w:val="22"/>
        </w:rPr>
        <w:t xml:space="preserve">menciptakan suasana belajar yang menarik dan menyenangkan. Namun pada kenyataannya, </w:t>
      </w:r>
      <w:r w:rsidR="00C31AC1">
        <w:rPr>
          <w:color w:val="auto"/>
          <w:sz w:val="22"/>
          <w:szCs w:val="22"/>
        </w:rPr>
        <w:t>siswa</w:t>
      </w:r>
      <w:r w:rsidR="0049597B" w:rsidRPr="0049597B">
        <w:rPr>
          <w:color w:val="auto"/>
          <w:sz w:val="22"/>
          <w:szCs w:val="22"/>
        </w:rPr>
        <w:t xml:space="preserve"> masih menganggap matematika sebagai mata pelajaran yang menakutkan sehingga susah untuk dipahami. Hal ini terjadi karena </w:t>
      </w:r>
      <w:r w:rsidR="0049597B" w:rsidRPr="0049597B">
        <w:rPr>
          <w:color w:val="auto"/>
          <w:sz w:val="22"/>
          <w:szCs w:val="22"/>
          <w:lang w:val="en-US"/>
        </w:rPr>
        <w:t xml:space="preserve">guru </w:t>
      </w:r>
      <w:r w:rsidR="0049597B" w:rsidRPr="0049597B">
        <w:rPr>
          <w:color w:val="auto"/>
          <w:sz w:val="22"/>
          <w:szCs w:val="22"/>
        </w:rPr>
        <w:t>belum mampu mengemas pembelajaran matematika menjadi lebih menyenangkan yan</w:t>
      </w:r>
      <w:r w:rsidR="00C31AC1">
        <w:rPr>
          <w:color w:val="auto"/>
          <w:sz w:val="22"/>
          <w:szCs w:val="22"/>
        </w:rPr>
        <w:t>g mampu menarik perhatian</w:t>
      </w:r>
      <w:r w:rsidR="00D609E4">
        <w:rPr>
          <w:color w:val="auto"/>
          <w:sz w:val="22"/>
          <w:szCs w:val="22"/>
          <w:lang w:val="en-US"/>
        </w:rPr>
        <w:t xml:space="preserve"> siswa</w:t>
      </w:r>
      <w:r w:rsidR="00C31AC1">
        <w:rPr>
          <w:color w:val="auto"/>
          <w:sz w:val="22"/>
          <w:szCs w:val="22"/>
          <w:lang w:val="en-US"/>
        </w:rPr>
        <w:t>,</w:t>
      </w:r>
      <w:r w:rsidR="0049597B" w:rsidRPr="0049597B">
        <w:rPr>
          <w:color w:val="auto"/>
          <w:sz w:val="22"/>
          <w:szCs w:val="22"/>
        </w:rPr>
        <w:t xml:space="preserve"> </w:t>
      </w:r>
      <w:r w:rsidR="00C31AC1">
        <w:rPr>
          <w:color w:val="auto"/>
          <w:sz w:val="22"/>
          <w:szCs w:val="22"/>
          <w:lang w:val="en-US"/>
        </w:rPr>
        <w:t>s</w:t>
      </w:r>
      <w:r w:rsidR="0049597B" w:rsidRPr="0049597B">
        <w:rPr>
          <w:color w:val="auto"/>
          <w:sz w:val="22"/>
          <w:szCs w:val="22"/>
        </w:rPr>
        <w:t xml:space="preserve">ehingga membuat prestasi belajar </w:t>
      </w:r>
      <w:r w:rsidR="00C31AC1">
        <w:rPr>
          <w:color w:val="auto"/>
          <w:sz w:val="22"/>
          <w:szCs w:val="22"/>
        </w:rPr>
        <w:t>siswa</w:t>
      </w:r>
      <w:r w:rsidR="0049597B" w:rsidRPr="0049597B">
        <w:rPr>
          <w:color w:val="auto"/>
          <w:sz w:val="22"/>
          <w:szCs w:val="22"/>
        </w:rPr>
        <w:t xml:space="preserve"> tidak sesuai dengan yang diharapkan. </w:t>
      </w:r>
    </w:p>
    <w:p w:rsidR="002A717C" w:rsidRDefault="0049597B" w:rsidP="002A717C">
      <w:pPr>
        <w:pStyle w:val="Default"/>
        <w:ind w:firstLine="720"/>
        <w:jc w:val="both"/>
        <w:rPr>
          <w:color w:val="auto"/>
          <w:sz w:val="22"/>
          <w:szCs w:val="22"/>
          <w:lang w:val="en-US"/>
        </w:rPr>
      </w:pPr>
      <w:r w:rsidRPr="0049597B">
        <w:rPr>
          <w:color w:val="auto"/>
          <w:sz w:val="22"/>
          <w:szCs w:val="22"/>
        </w:rPr>
        <w:t xml:space="preserve">Matematika </w:t>
      </w:r>
      <w:r w:rsidR="002A717C">
        <w:rPr>
          <w:color w:val="auto"/>
          <w:sz w:val="22"/>
          <w:szCs w:val="22"/>
          <w:lang w:val="en-US"/>
        </w:rPr>
        <w:t xml:space="preserve">memuat </w:t>
      </w:r>
      <w:r w:rsidRPr="0049597B">
        <w:rPr>
          <w:color w:val="auto"/>
          <w:sz w:val="22"/>
          <w:szCs w:val="22"/>
        </w:rPr>
        <w:t xml:space="preserve">kemampuan berpikir logis, analitis, sistematis, kritis, dan kreatif serta bekerjasama. Kompetensi tersebut diberikan agar  </w:t>
      </w:r>
      <w:r w:rsidR="002A717C">
        <w:rPr>
          <w:color w:val="auto"/>
          <w:sz w:val="22"/>
          <w:szCs w:val="22"/>
          <w:lang w:val="en-US"/>
        </w:rPr>
        <w:t xml:space="preserve">siswa </w:t>
      </w:r>
      <w:r w:rsidRPr="0049597B">
        <w:rPr>
          <w:color w:val="auto"/>
          <w:sz w:val="22"/>
          <w:szCs w:val="22"/>
        </w:rPr>
        <w:t xml:space="preserve">dapat memiliki kemampuan memperoleh, mengelola, dan memanfaatkan informasi untuk memecahkan permasalahan yang dihadapinya. Keberhasilan pembelajaran Matematika di kelas tidak hanya bergantung pada kemampuan  dalam merespon umpan balik dan penguasaan materi atau konsep. Akan tetapi, langkah atau strategi mengajar guru dalam proses pembelajaran dapat mempengaruhi </w:t>
      </w:r>
      <w:r w:rsidR="00821122">
        <w:rPr>
          <w:color w:val="auto"/>
          <w:sz w:val="22"/>
          <w:szCs w:val="22"/>
          <w:lang w:val="en-US"/>
        </w:rPr>
        <w:t xml:space="preserve">tingkat </w:t>
      </w:r>
      <w:r w:rsidRPr="0049597B">
        <w:rPr>
          <w:color w:val="auto"/>
          <w:sz w:val="22"/>
          <w:szCs w:val="22"/>
        </w:rPr>
        <w:t>keberhasilan belajar  yang diukur melalui ada atau tidaknya peningkatan hasil belajar matematika (Setyadi, 2015)</w:t>
      </w:r>
      <w:r w:rsidR="002A717C">
        <w:rPr>
          <w:color w:val="auto"/>
          <w:sz w:val="22"/>
          <w:szCs w:val="22"/>
          <w:lang w:val="en-US"/>
        </w:rPr>
        <w:t xml:space="preserve">. </w:t>
      </w:r>
    </w:p>
    <w:p w:rsidR="0049597B" w:rsidRPr="00BB580C" w:rsidRDefault="0049597B" w:rsidP="00BB580C">
      <w:pPr>
        <w:pStyle w:val="Default"/>
        <w:ind w:firstLine="720"/>
        <w:jc w:val="both"/>
        <w:rPr>
          <w:color w:val="auto"/>
          <w:sz w:val="22"/>
          <w:szCs w:val="22"/>
          <w:lang w:val="en-US"/>
        </w:rPr>
      </w:pPr>
      <w:r w:rsidRPr="0049597B">
        <w:rPr>
          <w:color w:val="auto"/>
          <w:sz w:val="22"/>
          <w:szCs w:val="22"/>
        </w:rPr>
        <w:t xml:space="preserve">Matematika menjadi salah satu pelajaran yang tidak disukai bagi kebanyakan </w:t>
      </w:r>
      <w:r w:rsidR="00821122">
        <w:rPr>
          <w:color w:val="auto"/>
          <w:sz w:val="22"/>
          <w:szCs w:val="22"/>
          <w:lang w:val="en-US"/>
        </w:rPr>
        <w:t>siswa</w:t>
      </w:r>
      <w:r w:rsidRPr="0049597B">
        <w:rPr>
          <w:color w:val="auto"/>
          <w:sz w:val="22"/>
          <w:szCs w:val="22"/>
        </w:rPr>
        <w:t xml:space="preserve"> karena dianggap sulit. Dengan anggapan</w:t>
      </w:r>
      <w:r w:rsidR="00821122">
        <w:rPr>
          <w:color w:val="auto"/>
          <w:sz w:val="22"/>
          <w:szCs w:val="22"/>
          <w:lang w:val="en-US"/>
        </w:rPr>
        <w:t xml:space="preserve"> </w:t>
      </w:r>
      <w:r w:rsidRPr="0049597B">
        <w:rPr>
          <w:color w:val="auto"/>
          <w:sz w:val="22"/>
          <w:szCs w:val="22"/>
        </w:rPr>
        <w:t xml:space="preserve">seperti itu membuat </w:t>
      </w:r>
      <w:r w:rsidR="00821122">
        <w:rPr>
          <w:color w:val="auto"/>
          <w:sz w:val="22"/>
          <w:szCs w:val="22"/>
          <w:lang w:val="en-US"/>
        </w:rPr>
        <w:t>siswa</w:t>
      </w:r>
      <w:r w:rsidRPr="0049597B">
        <w:rPr>
          <w:color w:val="auto"/>
          <w:sz w:val="22"/>
          <w:szCs w:val="22"/>
        </w:rPr>
        <w:t xml:space="preserve"> enggan atau kurang bersemangat </w:t>
      </w:r>
      <w:r w:rsidR="00821122">
        <w:rPr>
          <w:color w:val="auto"/>
          <w:sz w:val="22"/>
          <w:szCs w:val="22"/>
          <w:lang w:val="en-US"/>
        </w:rPr>
        <w:t>belajar</w:t>
      </w:r>
      <w:r w:rsidR="00821122">
        <w:rPr>
          <w:color w:val="auto"/>
          <w:sz w:val="22"/>
          <w:szCs w:val="22"/>
        </w:rPr>
        <w:t xml:space="preserve"> matematika</w:t>
      </w:r>
      <w:r w:rsidR="00821122">
        <w:rPr>
          <w:color w:val="auto"/>
          <w:sz w:val="22"/>
          <w:szCs w:val="22"/>
          <w:lang w:val="en-US"/>
        </w:rPr>
        <w:t>,</w:t>
      </w:r>
      <w:r w:rsidRPr="0049597B">
        <w:rPr>
          <w:color w:val="auto"/>
          <w:sz w:val="22"/>
          <w:szCs w:val="22"/>
        </w:rPr>
        <w:t xml:space="preserve"> </w:t>
      </w:r>
      <w:r w:rsidR="00821122">
        <w:rPr>
          <w:color w:val="auto"/>
          <w:sz w:val="22"/>
          <w:szCs w:val="22"/>
          <w:lang w:val="en-US"/>
        </w:rPr>
        <w:t>s</w:t>
      </w:r>
      <w:r w:rsidRPr="0049597B">
        <w:rPr>
          <w:color w:val="auto"/>
          <w:sz w:val="22"/>
          <w:szCs w:val="22"/>
        </w:rPr>
        <w:t>ehingga berakibat pada hasil belajar matematika  yang kurang memuaskan atau masih</w:t>
      </w:r>
      <w:r w:rsidR="00821122">
        <w:rPr>
          <w:color w:val="auto"/>
          <w:sz w:val="22"/>
          <w:szCs w:val="22"/>
          <w:lang w:val="en-US"/>
        </w:rPr>
        <w:t xml:space="preserve"> </w:t>
      </w:r>
      <w:r w:rsidRPr="0049597B">
        <w:rPr>
          <w:color w:val="auto"/>
          <w:sz w:val="22"/>
          <w:szCs w:val="22"/>
        </w:rPr>
        <w:t>tergolong rendah. S</w:t>
      </w:r>
      <w:r w:rsidR="00821122">
        <w:rPr>
          <w:color w:val="auto"/>
          <w:sz w:val="22"/>
          <w:szCs w:val="22"/>
          <w:lang w:val="en-US"/>
        </w:rPr>
        <w:t>ituasi ini terjadi pada siswa</w:t>
      </w:r>
      <w:r w:rsidR="00821122">
        <w:rPr>
          <w:color w:val="auto"/>
          <w:sz w:val="22"/>
          <w:szCs w:val="22"/>
        </w:rPr>
        <w:t xml:space="preserve"> SMAN 1 Singosari</w:t>
      </w:r>
      <w:r w:rsidR="00821122">
        <w:rPr>
          <w:color w:val="auto"/>
          <w:sz w:val="22"/>
          <w:szCs w:val="22"/>
          <w:lang w:val="en-US"/>
        </w:rPr>
        <w:t>.</w:t>
      </w:r>
      <w:r w:rsidRPr="0049597B">
        <w:rPr>
          <w:color w:val="auto"/>
          <w:sz w:val="22"/>
          <w:szCs w:val="22"/>
        </w:rPr>
        <w:t xml:space="preserve"> </w:t>
      </w:r>
      <w:r w:rsidR="00F568A4">
        <w:rPr>
          <w:color w:val="auto"/>
          <w:sz w:val="22"/>
          <w:szCs w:val="22"/>
          <w:lang w:val="en-US"/>
        </w:rPr>
        <w:t>A</w:t>
      </w:r>
      <w:r w:rsidRPr="0049597B">
        <w:rPr>
          <w:color w:val="auto"/>
          <w:sz w:val="22"/>
          <w:szCs w:val="22"/>
        </w:rPr>
        <w:t xml:space="preserve">ktivitas dan hasil belajar </w:t>
      </w:r>
      <w:r w:rsidR="00F568A4">
        <w:rPr>
          <w:color w:val="auto"/>
          <w:sz w:val="22"/>
          <w:szCs w:val="22"/>
          <w:lang w:val="en-US"/>
        </w:rPr>
        <w:t>siswa</w:t>
      </w:r>
      <w:r w:rsidRPr="0049597B">
        <w:rPr>
          <w:color w:val="auto"/>
          <w:sz w:val="22"/>
          <w:szCs w:val="22"/>
        </w:rPr>
        <w:t xml:space="preserve"> pada mata pelajaran matematika masih tergolong rendah. Untuk mewujudkan proses kegiatan belajar mengajar</w:t>
      </w:r>
      <w:r w:rsidR="00F568A4">
        <w:rPr>
          <w:color w:val="auto"/>
          <w:sz w:val="22"/>
          <w:szCs w:val="22"/>
          <w:lang w:val="en-US"/>
        </w:rPr>
        <w:t>,</w:t>
      </w:r>
      <w:r w:rsidRPr="0049597B">
        <w:rPr>
          <w:color w:val="auto"/>
          <w:sz w:val="22"/>
          <w:szCs w:val="22"/>
        </w:rPr>
        <w:t xml:space="preserve"> guru harus dapat merangsang dan mengarahkan</w:t>
      </w:r>
      <w:r w:rsidR="00F568A4">
        <w:rPr>
          <w:color w:val="auto"/>
          <w:sz w:val="22"/>
          <w:szCs w:val="22"/>
          <w:lang w:val="en-US"/>
        </w:rPr>
        <w:t xml:space="preserve"> siswa</w:t>
      </w:r>
      <w:r w:rsidRPr="0049597B">
        <w:rPr>
          <w:color w:val="auto"/>
          <w:sz w:val="22"/>
          <w:szCs w:val="22"/>
        </w:rPr>
        <w:t xml:space="preserve"> dalam belajar, </w:t>
      </w:r>
      <w:r w:rsidR="00F568A4">
        <w:rPr>
          <w:color w:val="auto"/>
          <w:sz w:val="22"/>
          <w:szCs w:val="22"/>
          <w:lang w:val="en-US"/>
        </w:rPr>
        <w:t xml:space="preserve">dan </w:t>
      </w:r>
      <w:r w:rsidRPr="0049597B">
        <w:rPr>
          <w:color w:val="auto"/>
          <w:sz w:val="22"/>
          <w:szCs w:val="22"/>
        </w:rPr>
        <w:t xml:space="preserve">dapat mendorong </w:t>
      </w:r>
      <w:r w:rsidR="00F568A4">
        <w:rPr>
          <w:color w:val="auto"/>
          <w:sz w:val="22"/>
          <w:szCs w:val="22"/>
          <w:lang w:val="en-US"/>
        </w:rPr>
        <w:t>siswa</w:t>
      </w:r>
      <w:r w:rsidRPr="0049597B">
        <w:rPr>
          <w:color w:val="auto"/>
          <w:sz w:val="22"/>
          <w:szCs w:val="22"/>
        </w:rPr>
        <w:t xml:space="preserve"> dalam pencapaian hasil belajar yang optimal. Berhasil atau tidaknya proses belajar mengajar dipengaruhi oleh gu</w:t>
      </w:r>
      <w:r w:rsidR="00F568A4">
        <w:rPr>
          <w:color w:val="auto"/>
          <w:sz w:val="22"/>
          <w:szCs w:val="22"/>
        </w:rPr>
        <w:t>ru yang berperan sebagai fasili</w:t>
      </w:r>
      <w:r w:rsidR="00F568A4">
        <w:rPr>
          <w:color w:val="auto"/>
          <w:sz w:val="22"/>
          <w:szCs w:val="22"/>
          <w:lang w:val="en-US"/>
        </w:rPr>
        <w:t>t</w:t>
      </w:r>
      <w:r w:rsidRPr="0049597B">
        <w:rPr>
          <w:color w:val="auto"/>
          <w:sz w:val="22"/>
          <w:szCs w:val="22"/>
        </w:rPr>
        <w:t>ator, motivator,</w:t>
      </w:r>
      <w:r w:rsidR="00F568A4">
        <w:rPr>
          <w:color w:val="auto"/>
          <w:sz w:val="22"/>
          <w:szCs w:val="22"/>
          <w:lang w:val="en-US"/>
        </w:rPr>
        <w:t xml:space="preserve"> </w:t>
      </w:r>
      <w:r w:rsidRPr="0049597B">
        <w:rPr>
          <w:color w:val="auto"/>
          <w:sz w:val="22"/>
          <w:szCs w:val="22"/>
        </w:rPr>
        <w:t>atau inspirator. Guru yang dapat menjalankan suatu model pembelajaran dengan baik akan</w:t>
      </w:r>
      <w:r w:rsidR="00BB580C">
        <w:rPr>
          <w:color w:val="auto"/>
          <w:sz w:val="22"/>
          <w:szCs w:val="22"/>
          <w:lang w:val="en-US"/>
        </w:rPr>
        <w:t xml:space="preserve"> </w:t>
      </w:r>
      <w:r w:rsidRPr="0049597B">
        <w:rPr>
          <w:color w:val="auto"/>
          <w:sz w:val="22"/>
          <w:szCs w:val="22"/>
        </w:rPr>
        <w:t>memberi</w:t>
      </w:r>
      <w:r w:rsidR="00BB580C">
        <w:rPr>
          <w:color w:val="auto"/>
          <w:sz w:val="22"/>
          <w:szCs w:val="22"/>
          <w:lang w:val="en-US"/>
        </w:rPr>
        <w:t>kan</w:t>
      </w:r>
      <w:r w:rsidRPr="0049597B">
        <w:rPr>
          <w:color w:val="auto"/>
          <w:sz w:val="22"/>
          <w:szCs w:val="22"/>
        </w:rPr>
        <w:t xml:space="preserve"> pengaruh yan</w:t>
      </w:r>
      <w:r w:rsidR="00BB580C">
        <w:rPr>
          <w:color w:val="auto"/>
          <w:sz w:val="22"/>
          <w:szCs w:val="22"/>
        </w:rPr>
        <w:t xml:space="preserve">g baik </w:t>
      </w:r>
      <w:r w:rsidR="00BB580C">
        <w:rPr>
          <w:color w:val="auto"/>
          <w:sz w:val="22"/>
          <w:szCs w:val="22"/>
          <w:lang w:val="en-US"/>
        </w:rPr>
        <w:t xml:space="preserve">terhadap </w:t>
      </w:r>
      <w:r w:rsidRPr="0049597B">
        <w:rPr>
          <w:color w:val="auto"/>
          <w:sz w:val="22"/>
          <w:szCs w:val="22"/>
        </w:rPr>
        <w:t xml:space="preserve">hasil belajar </w:t>
      </w:r>
      <w:r w:rsidR="00BB580C">
        <w:rPr>
          <w:color w:val="auto"/>
          <w:sz w:val="22"/>
          <w:szCs w:val="22"/>
          <w:lang w:val="en-US"/>
        </w:rPr>
        <w:t>siswa</w:t>
      </w:r>
      <w:r w:rsidRPr="0049597B">
        <w:rPr>
          <w:color w:val="auto"/>
          <w:sz w:val="22"/>
          <w:szCs w:val="22"/>
        </w:rPr>
        <w:t>.</w:t>
      </w:r>
      <w:r w:rsidR="00BB580C">
        <w:rPr>
          <w:color w:val="auto"/>
          <w:sz w:val="22"/>
          <w:szCs w:val="22"/>
          <w:lang w:val="en-US"/>
        </w:rPr>
        <w:t xml:space="preserve"> </w:t>
      </w:r>
      <w:r w:rsidRPr="0049597B">
        <w:rPr>
          <w:sz w:val="22"/>
          <w:szCs w:val="22"/>
        </w:rPr>
        <w:t xml:space="preserve">Oleh karena itu peneliti berpendapat perlunya dilakukan perbaikan proses pembelajaran pada </w:t>
      </w:r>
      <w:r w:rsidR="00BB580C">
        <w:rPr>
          <w:sz w:val="22"/>
          <w:szCs w:val="22"/>
        </w:rPr>
        <w:t xml:space="preserve">kelas XI IPS C SMAN 1 </w:t>
      </w:r>
      <w:r w:rsidRPr="0049597B">
        <w:rPr>
          <w:sz w:val="22"/>
          <w:szCs w:val="22"/>
        </w:rPr>
        <w:t xml:space="preserve">Singosari. </w:t>
      </w:r>
      <w:r w:rsidR="00BB580C">
        <w:rPr>
          <w:sz w:val="22"/>
          <w:szCs w:val="22"/>
          <w:lang w:val="en-US"/>
        </w:rPr>
        <w:t>C</w:t>
      </w:r>
      <w:r w:rsidR="00BB580C">
        <w:rPr>
          <w:sz w:val="22"/>
          <w:szCs w:val="22"/>
        </w:rPr>
        <w:t>ara</w:t>
      </w:r>
      <w:r w:rsidRPr="0049597B">
        <w:rPr>
          <w:sz w:val="22"/>
          <w:szCs w:val="22"/>
        </w:rPr>
        <w:t xml:space="preserve"> untuk meningkatkan hasil belajar dalam pembelajaran matematika adalah penggunaan model pembelajaran yaitu model pembelajaran </w:t>
      </w:r>
      <w:r w:rsidRPr="0049597B">
        <w:rPr>
          <w:i/>
          <w:iCs/>
          <w:sz w:val="22"/>
          <w:szCs w:val="22"/>
        </w:rPr>
        <w:t xml:space="preserve">Cooperative Group Investigation. </w:t>
      </w:r>
    </w:p>
    <w:p w:rsidR="0049597B" w:rsidRPr="0049597B" w:rsidRDefault="0049597B" w:rsidP="0049597B">
      <w:pPr>
        <w:autoSpaceDE w:val="0"/>
        <w:autoSpaceDN w:val="0"/>
        <w:adjustRightInd w:val="0"/>
        <w:ind w:firstLine="720"/>
        <w:jc w:val="both"/>
        <w:rPr>
          <w:sz w:val="22"/>
          <w:szCs w:val="22"/>
        </w:rPr>
      </w:pPr>
      <w:r w:rsidRPr="0049597B">
        <w:rPr>
          <w:sz w:val="22"/>
          <w:szCs w:val="22"/>
          <w:lang w:val="en-ID"/>
        </w:rPr>
        <w:t>Menurut</w:t>
      </w:r>
      <w:r w:rsidR="00BB580C">
        <w:rPr>
          <w:sz w:val="22"/>
          <w:szCs w:val="22"/>
        </w:rPr>
        <w:t xml:space="preserve"> Hanisah</w:t>
      </w:r>
      <w:r w:rsidRPr="0049597B">
        <w:rPr>
          <w:sz w:val="22"/>
          <w:szCs w:val="22"/>
        </w:rPr>
        <w:t xml:space="preserve"> (2014)</w:t>
      </w:r>
      <w:r w:rsidR="00BB580C">
        <w:rPr>
          <w:sz w:val="22"/>
          <w:szCs w:val="22"/>
        </w:rPr>
        <w:t>,</w:t>
      </w:r>
      <w:r w:rsidRPr="0049597B">
        <w:rPr>
          <w:sz w:val="22"/>
          <w:szCs w:val="22"/>
        </w:rPr>
        <w:t xml:space="preserve"> </w:t>
      </w:r>
      <w:r w:rsidR="00BB580C">
        <w:rPr>
          <w:sz w:val="22"/>
          <w:szCs w:val="22"/>
        </w:rPr>
        <w:t>m</w:t>
      </w:r>
      <w:r w:rsidRPr="0049597B">
        <w:rPr>
          <w:sz w:val="22"/>
          <w:szCs w:val="22"/>
        </w:rPr>
        <w:t xml:space="preserve">odel pembelajaran kooperatif merupakan suatu model pembelajaran di mana </w:t>
      </w:r>
      <w:r w:rsidR="006B2E83">
        <w:rPr>
          <w:sz w:val="22"/>
          <w:szCs w:val="22"/>
        </w:rPr>
        <w:t>siswa</w:t>
      </w:r>
      <w:r w:rsidRPr="0049597B">
        <w:rPr>
          <w:sz w:val="22"/>
          <w:szCs w:val="22"/>
        </w:rPr>
        <w:t xml:space="preserve"> belajar dalam kelompok-kelompok kecil yang memiliki tingkat kemampuan berbeda. Dalam menyelesaikan tugas kelompok, setiap anggota saling </w:t>
      </w:r>
      <w:r w:rsidR="006B2E83">
        <w:rPr>
          <w:sz w:val="22"/>
          <w:szCs w:val="22"/>
        </w:rPr>
        <w:t>be</w:t>
      </w:r>
      <w:r w:rsidRPr="0049597B">
        <w:rPr>
          <w:sz w:val="22"/>
          <w:szCs w:val="22"/>
        </w:rPr>
        <w:t xml:space="preserve">kerja sama dan membantu </w:t>
      </w:r>
      <w:r w:rsidR="006B2E83">
        <w:rPr>
          <w:sz w:val="22"/>
          <w:szCs w:val="22"/>
        </w:rPr>
        <w:t xml:space="preserve">satu sama lain </w:t>
      </w:r>
      <w:r w:rsidRPr="0049597B">
        <w:rPr>
          <w:sz w:val="22"/>
          <w:szCs w:val="22"/>
        </w:rPr>
        <w:t xml:space="preserve">untuk memahami suatu bahan pembelajaran. Model pembelajaran kooperatif tipe </w:t>
      </w:r>
      <w:r w:rsidRPr="0049597B">
        <w:rPr>
          <w:i/>
          <w:sz w:val="22"/>
          <w:szCs w:val="22"/>
        </w:rPr>
        <w:t xml:space="preserve">group investigation </w:t>
      </w:r>
      <w:r w:rsidRPr="0049597B">
        <w:rPr>
          <w:sz w:val="22"/>
          <w:szCs w:val="22"/>
        </w:rPr>
        <w:t xml:space="preserve">dapat dipakai oleh guru untuk mengembangkan kreativitas </w:t>
      </w:r>
      <w:r w:rsidR="006B2E83">
        <w:rPr>
          <w:sz w:val="22"/>
          <w:szCs w:val="22"/>
        </w:rPr>
        <w:t>siswa</w:t>
      </w:r>
      <w:r w:rsidRPr="0049597B">
        <w:rPr>
          <w:sz w:val="22"/>
          <w:szCs w:val="22"/>
        </w:rPr>
        <w:t>, baik secara perorangan maupun kelompok. M</w:t>
      </w:r>
      <w:r w:rsidR="006B2E83">
        <w:rPr>
          <w:sz w:val="22"/>
          <w:szCs w:val="22"/>
        </w:rPr>
        <w:t>enurut Irawan</w:t>
      </w:r>
      <w:r w:rsidRPr="0049597B">
        <w:rPr>
          <w:sz w:val="22"/>
          <w:szCs w:val="22"/>
        </w:rPr>
        <w:t xml:space="preserve"> (2016)</w:t>
      </w:r>
      <w:r w:rsidR="006B2E83">
        <w:rPr>
          <w:sz w:val="22"/>
          <w:szCs w:val="22"/>
        </w:rPr>
        <w:t>,</w:t>
      </w:r>
      <w:r w:rsidRPr="0049597B">
        <w:rPr>
          <w:sz w:val="22"/>
          <w:szCs w:val="22"/>
        </w:rPr>
        <w:t xml:space="preserve"> </w:t>
      </w:r>
      <w:r w:rsidR="006B2E83">
        <w:rPr>
          <w:sz w:val="22"/>
          <w:szCs w:val="22"/>
        </w:rPr>
        <w:t>m</w:t>
      </w:r>
      <w:r w:rsidRPr="0049597B">
        <w:rPr>
          <w:sz w:val="22"/>
          <w:szCs w:val="22"/>
        </w:rPr>
        <w:t xml:space="preserve">odel </w:t>
      </w:r>
      <w:r w:rsidRPr="0049597B">
        <w:rPr>
          <w:i/>
          <w:sz w:val="22"/>
          <w:szCs w:val="22"/>
        </w:rPr>
        <w:t>Group Investigation</w:t>
      </w:r>
      <w:r w:rsidRPr="0049597B">
        <w:rPr>
          <w:sz w:val="22"/>
          <w:szCs w:val="22"/>
        </w:rPr>
        <w:t xml:space="preserve"> memiliki kelebihan yaitu mampu meningkatkan keaktifan dan kreatifitas dalam belajar, kerjasama tim dan untuk mempertanggung jawabkan jawaban yang diberikan. Sedangkan kekurangan</w:t>
      </w:r>
      <w:r w:rsidR="006B2E83">
        <w:rPr>
          <w:sz w:val="22"/>
          <w:szCs w:val="22"/>
        </w:rPr>
        <w:t>n</w:t>
      </w:r>
      <w:r w:rsidRPr="0049597B">
        <w:rPr>
          <w:sz w:val="22"/>
          <w:szCs w:val="22"/>
        </w:rPr>
        <w:t>ya adalah diskusi kelompok kurang efektif karena materi kurang cocok dengan</w:t>
      </w:r>
      <w:r w:rsidR="006B2E83">
        <w:rPr>
          <w:sz w:val="22"/>
          <w:szCs w:val="22"/>
        </w:rPr>
        <w:t xml:space="preserve"> penerapan</w:t>
      </w:r>
      <w:r w:rsidRPr="0049597B">
        <w:rPr>
          <w:sz w:val="22"/>
          <w:szCs w:val="22"/>
        </w:rPr>
        <w:t xml:space="preserve"> model </w:t>
      </w:r>
      <w:r w:rsidRPr="0049597B">
        <w:rPr>
          <w:i/>
          <w:sz w:val="22"/>
          <w:szCs w:val="22"/>
        </w:rPr>
        <w:t>group investigation</w:t>
      </w:r>
      <w:r w:rsidRPr="0049597B">
        <w:rPr>
          <w:sz w:val="22"/>
          <w:szCs w:val="22"/>
        </w:rPr>
        <w:t xml:space="preserve">. Pembelajaran </w:t>
      </w:r>
      <w:r w:rsidRPr="0049597B">
        <w:rPr>
          <w:i/>
          <w:sz w:val="22"/>
          <w:szCs w:val="22"/>
        </w:rPr>
        <w:t>group investigation</w:t>
      </w:r>
      <w:r w:rsidRPr="0049597B">
        <w:rPr>
          <w:sz w:val="22"/>
          <w:szCs w:val="22"/>
        </w:rPr>
        <w:t xml:space="preserve"> ini merupakan salah satu bentuk pembelajaran kooperatif yang menekankan pada aktivitas </w:t>
      </w:r>
      <w:r w:rsidR="006B2E83">
        <w:rPr>
          <w:sz w:val="22"/>
          <w:szCs w:val="22"/>
        </w:rPr>
        <w:t>siswa</w:t>
      </w:r>
      <w:r w:rsidRPr="0049597B">
        <w:rPr>
          <w:sz w:val="22"/>
          <w:szCs w:val="22"/>
        </w:rPr>
        <w:t xml:space="preserve"> untuk mencari sendiri </w:t>
      </w:r>
      <w:r w:rsidR="006B2E83">
        <w:rPr>
          <w:sz w:val="22"/>
          <w:szCs w:val="22"/>
        </w:rPr>
        <w:t>informasi</w:t>
      </w:r>
      <w:r w:rsidRPr="0049597B">
        <w:rPr>
          <w:sz w:val="22"/>
          <w:szCs w:val="22"/>
        </w:rPr>
        <w:t xml:space="preserve"> yang akan dipelajari melalui bahan-bah</w:t>
      </w:r>
      <w:r w:rsidR="006B2E83">
        <w:rPr>
          <w:sz w:val="22"/>
          <w:szCs w:val="22"/>
        </w:rPr>
        <w:t xml:space="preserve">an yang tersedia, misalnya </w:t>
      </w:r>
      <w:r w:rsidRPr="0049597B">
        <w:rPr>
          <w:sz w:val="22"/>
          <w:szCs w:val="22"/>
        </w:rPr>
        <w:t>buku pelajaran</w:t>
      </w:r>
      <w:r w:rsidR="006B2E83">
        <w:rPr>
          <w:sz w:val="22"/>
          <w:szCs w:val="22"/>
        </w:rPr>
        <w:t>,</w:t>
      </w:r>
      <w:r w:rsidRPr="0049597B">
        <w:rPr>
          <w:sz w:val="22"/>
          <w:szCs w:val="22"/>
        </w:rPr>
        <w:t xml:space="preserve"> </w:t>
      </w:r>
      <w:r w:rsidR="006B2E83">
        <w:rPr>
          <w:sz w:val="22"/>
          <w:szCs w:val="22"/>
        </w:rPr>
        <w:t>akses</w:t>
      </w:r>
      <w:r w:rsidRPr="0049597B">
        <w:rPr>
          <w:sz w:val="22"/>
          <w:szCs w:val="22"/>
        </w:rPr>
        <w:t xml:space="preserve"> internet dan perpustakaan. </w:t>
      </w:r>
      <w:r w:rsidR="006B2E83">
        <w:rPr>
          <w:sz w:val="22"/>
          <w:szCs w:val="22"/>
        </w:rPr>
        <w:t>Siswa</w:t>
      </w:r>
      <w:r w:rsidRPr="0049597B">
        <w:rPr>
          <w:sz w:val="22"/>
          <w:szCs w:val="22"/>
        </w:rPr>
        <w:t xml:space="preserve"> dilibatkan sejak perencanaan, baik dalam menentukan tema maupun cara untuk mempelajarinya melalui investigasi. Tip</w:t>
      </w:r>
      <w:r w:rsidR="006B2E83">
        <w:rPr>
          <w:sz w:val="22"/>
          <w:szCs w:val="22"/>
        </w:rPr>
        <w:t>e pembelajaran ini menuntut siswa</w:t>
      </w:r>
      <w:r w:rsidRPr="0049597B">
        <w:rPr>
          <w:sz w:val="22"/>
          <w:szCs w:val="22"/>
        </w:rPr>
        <w:t xml:space="preserve"> untuk memiliki kemampuan yang baik dalam berkomunikasi maupun dalam keterampilan </w:t>
      </w:r>
      <w:r w:rsidRPr="0049597B">
        <w:rPr>
          <w:sz w:val="22"/>
          <w:szCs w:val="22"/>
        </w:rPr>
        <w:lastRenderedPageBreak/>
        <w:t xml:space="preserve">proses kelompok. Keterlibatan </w:t>
      </w:r>
      <w:r w:rsidR="006B2E83">
        <w:rPr>
          <w:sz w:val="22"/>
          <w:szCs w:val="22"/>
        </w:rPr>
        <w:t>siswa</w:t>
      </w:r>
      <w:r w:rsidRPr="0049597B">
        <w:rPr>
          <w:sz w:val="22"/>
          <w:szCs w:val="22"/>
        </w:rPr>
        <w:t xml:space="preserve"> secara aktif dapat terlihat mulai dari tahap pertama sampai tahap akhir pembelajaran (Sai, 2017)</w:t>
      </w:r>
      <w:r w:rsidR="006B2E83">
        <w:rPr>
          <w:sz w:val="22"/>
          <w:szCs w:val="22"/>
        </w:rPr>
        <w:t>.</w:t>
      </w:r>
    </w:p>
    <w:p w:rsidR="0049597B" w:rsidRPr="0049597B" w:rsidRDefault="0049597B" w:rsidP="0049597B">
      <w:pPr>
        <w:autoSpaceDE w:val="0"/>
        <w:autoSpaceDN w:val="0"/>
        <w:adjustRightInd w:val="0"/>
        <w:ind w:firstLine="720"/>
        <w:jc w:val="both"/>
        <w:rPr>
          <w:iCs/>
          <w:sz w:val="22"/>
          <w:szCs w:val="22"/>
        </w:rPr>
      </w:pPr>
      <w:r w:rsidRPr="0049597B">
        <w:rPr>
          <w:i/>
          <w:sz w:val="22"/>
          <w:szCs w:val="22"/>
        </w:rPr>
        <w:t>Group Investigation</w:t>
      </w:r>
      <w:r w:rsidRPr="0049597B">
        <w:rPr>
          <w:sz w:val="22"/>
          <w:szCs w:val="22"/>
        </w:rPr>
        <w:t xml:space="preserve"> yang disingkat (GI) merupakan salah satu tipe pembelajaran kooperatif yang paling kompleks. Model ini mengajarkan kepada </w:t>
      </w:r>
      <w:r w:rsidR="006B2E83">
        <w:rPr>
          <w:sz w:val="22"/>
          <w:szCs w:val="22"/>
        </w:rPr>
        <w:t>siswa tentang</w:t>
      </w:r>
      <w:r w:rsidRPr="0049597B">
        <w:rPr>
          <w:sz w:val="22"/>
          <w:szCs w:val="22"/>
        </w:rPr>
        <w:t xml:space="preserve"> komunikasi </w:t>
      </w:r>
      <w:r w:rsidR="006B2E83">
        <w:rPr>
          <w:sz w:val="22"/>
          <w:szCs w:val="22"/>
        </w:rPr>
        <w:t xml:space="preserve">dalam </w:t>
      </w:r>
      <w:r w:rsidRPr="0049597B">
        <w:rPr>
          <w:sz w:val="22"/>
          <w:szCs w:val="22"/>
        </w:rPr>
        <w:t>kelompok. Model GI dikembangkan untuk membangun semua aspek kemampuan  baik di bidang kognitif, psikomotor, dan afektif. Model GI  ideal diterapkan dalam pembelajaran sains. Topik-topik materi yang ada mengarah pada metode ilmiah yang dimulai dari identifikasi masalah, merumuskan masalah, studi pustaka, menyusun hipotesis, melaksanakan penelitian dan menyimpulkan hasil penelitian sehingga mampu mengembangkan pengalaman belajar  (Wiratana, 2013)</w:t>
      </w:r>
    </w:p>
    <w:p w:rsidR="00E7330A" w:rsidRDefault="0049597B" w:rsidP="00E7330A">
      <w:pPr>
        <w:autoSpaceDE w:val="0"/>
        <w:autoSpaceDN w:val="0"/>
        <w:adjustRightInd w:val="0"/>
        <w:ind w:firstLine="720"/>
        <w:jc w:val="both"/>
        <w:rPr>
          <w:iCs/>
          <w:sz w:val="22"/>
          <w:szCs w:val="22"/>
        </w:rPr>
      </w:pPr>
      <w:r w:rsidRPr="0049597B">
        <w:rPr>
          <w:sz w:val="22"/>
          <w:szCs w:val="22"/>
          <w:lang w:val="en-ID"/>
        </w:rPr>
        <w:t>Penelitian yang dilaksanakan</w:t>
      </w:r>
      <w:r w:rsidR="006B2E83">
        <w:rPr>
          <w:sz w:val="22"/>
          <w:szCs w:val="22"/>
          <w:lang w:val="en-ID"/>
        </w:rPr>
        <w:t xml:space="preserve"> oleh Rikawati (2016) </w:t>
      </w:r>
      <w:r w:rsidRPr="0049597B">
        <w:rPr>
          <w:sz w:val="22"/>
          <w:szCs w:val="22"/>
          <w:lang w:val="en-ID"/>
        </w:rPr>
        <w:t xml:space="preserve">menyimpulkan bahwa pembelajaran dengan model pembelajaran </w:t>
      </w:r>
      <w:r w:rsidRPr="0049597B">
        <w:rPr>
          <w:i/>
          <w:sz w:val="22"/>
          <w:szCs w:val="22"/>
          <w:lang w:val="en-ID"/>
        </w:rPr>
        <w:t xml:space="preserve">Group Investigation </w:t>
      </w:r>
      <w:r w:rsidRPr="0049597B">
        <w:rPr>
          <w:sz w:val="22"/>
          <w:szCs w:val="22"/>
          <w:lang w:val="en-ID"/>
        </w:rPr>
        <w:t xml:space="preserve">(GI) dapat meningkatkan hasil belajar </w:t>
      </w:r>
      <w:r w:rsidR="006B2E83">
        <w:rPr>
          <w:sz w:val="22"/>
          <w:szCs w:val="22"/>
          <w:lang w:val="en-ID"/>
        </w:rPr>
        <w:t>siswa</w:t>
      </w:r>
      <w:r w:rsidRPr="0049597B">
        <w:rPr>
          <w:sz w:val="22"/>
          <w:szCs w:val="22"/>
          <w:lang w:val="en-ID"/>
        </w:rPr>
        <w:t xml:space="preserve"> kelas VIII MTs Miftahul Ulum pada materi lingkaran. Hal ini dapat dilihat dari nilai rata-rata hasil belajar </w:t>
      </w:r>
      <w:r w:rsidR="006B2E83">
        <w:rPr>
          <w:sz w:val="22"/>
          <w:szCs w:val="22"/>
          <w:lang w:val="en-ID"/>
        </w:rPr>
        <w:t>siswa</w:t>
      </w:r>
      <w:r w:rsidRPr="0049597B">
        <w:rPr>
          <w:sz w:val="22"/>
          <w:szCs w:val="22"/>
          <w:lang w:val="en-ID"/>
        </w:rPr>
        <w:t xml:space="preserve"> pada sebelum tindakan yaitu sebesar 68,75</w:t>
      </w:r>
      <w:r w:rsidR="00E7330A">
        <w:rPr>
          <w:sz w:val="22"/>
          <w:szCs w:val="22"/>
          <w:lang w:val="en-ID"/>
        </w:rPr>
        <w:t xml:space="preserve">, </w:t>
      </w:r>
      <w:r w:rsidRPr="0049597B">
        <w:rPr>
          <w:sz w:val="22"/>
          <w:szCs w:val="22"/>
          <w:lang w:val="en-ID"/>
        </w:rPr>
        <w:t xml:space="preserve">pada siklus I yaitu sebesar 77,25 dan pada </w:t>
      </w:r>
      <w:r w:rsidR="00E7330A">
        <w:rPr>
          <w:sz w:val="22"/>
          <w:szCs w:val="22"/>
          <w:lang w:val="en-ID"/>
        </w:rPr>
        <w:t xml:space="preserve">siklus II yaitu sebesar 83,92. </w:t>
      </w:r>
      <w:r w:rsidRPr="0049597B">
        <w:rPr>
          <w:sz w:val="22"/>
          <w:szCs w:val="22"/>
          <w:lang w:val="en-ID"/>
        </w:rPr>
        <w:t xml:space="preserve">Sementara itu, jika dilihat dari ketuntasan belajar  diketahui bahwa pada sebelum tindakan diketahui bahwa jumlah </w:t>
      </w:r>
      <w:r w:rsidR="00E7330A">
        <w:rPr>
          <w:sz w:val="22"/>
          <w:szCs w:val="22"/>
          <w:lang w:val="en-ID"/>
        </w:rPr>
        <w:t>siswa</w:t>
      </w:r>
      <w:r w:rsidRPr="0049597B">
        <w:rPr>
          <w:sz w:val="22"/>
          <w:szCs w:val="22"/>
          <w:lang w:val="en-ID"/>
        </w:rPr>
        <w:t xml:space="preserve"> yang memenuhi KKM adalah 8 </w:t>
      </w:r>
      <w:r w:rsidR="00E7330A">
        <w:rPr>
          <w:sz w:val="22"/>
          <w:szCs w:val="22"/>
          <w:lang w:val="en-ID"/>
        </w:rPr>
        <w:t>siswa</w:t>
      </w:r>
      <w:r w:rsidRPr="0049597B">
        <w:rPr>
          <w:sz w:val="22"/>
          <w:szCs w:val="22"/>
          <w:lang w:val="en-ID"/>
        </w:rPr>
        <w:t xml:space="preserve"> atau 33.33%. Pada siklus I jumlah </w:t>
      </w:r>
      <w:r w:rsidR="00E7330A">
        <w:rPr>
          <w:sz w:val="22"/>
          <w:szCs w:val="22"/>
          <w:lang w:val="en-ID"/>
        </w:rPr>
        <w:t>siswa</w:t>
      </w:r>
      <w:r w:rsidRPr="0049597B">
        <w:rPr>
          <w:sz w:val="22"/>
          <w:szCs w:val="22"/>
          <w:lang w:val="en-ID"/>
        </w:rPr>
        <w:t xml:space="preserve"> yang memenuhi KKM adalah 15 </w:t>
      </w:r>
      <w:r w:rsidR="00E7330A">
        <w:rPr>
          <w:sz w:val="22"/>
          <w:szCs w:val="22"/>
          <w:lang w:val="en-ID"/>
        </w:rPr>
        <w:t>siswa</w:t>
      </w:r>
      <w:r w:rsidRPr="0049597B">
        <w:rPr>
          <w:sz w:val="22"/>
          <w:szCs w:val="22"/>
          <w:lang w:val="en-ID"/>
        </w:rPr>
        <w:t xml:space="preserve"> atau 62,50%. Pada siklus II jumlah </w:t>
      </w:r>
      <w:r w:rsidR="00E7330A">
        <w:rPr>
          <w:sz w:val="22"/>
          <w:szCs w:val="22"/>
          <w:lang w:val="en-ID"/>
        </w:rPr>
        <w:t>siswa</w:t>
      </w:r>
      <w:r w:rsidRPr="0049597B">
        <w:rPr>
          <w:sz w:val="22"/>
          <w:szCs w:val="22"/>
          <w:lang w:val="en-ID"/>
        </w:rPr>
        <w:t xml:space="preserve"> yang memenuhi KKM adalah 21 </w:t>
      </w:r>
      <w:r w:rsidR="00E7330A">
        <w:rPr>
          <w:sz w:val="22"/>
          <w:szCs w:val="22"/>
          <w:lang w:val="en-ID"/>
        </w:rPr>
        <w:t>siswa</w:t>
      </w:r>
      <w:r w:rsidRPr="0049597B">
        <w:rPr>
          <w:sz w:val="22"/>
          <w:szCs w:val="22"/>
          <w:lang w:val="en-ID"/>
        </w:rPr>
        <w:t xml:space="preserve"> atau 87,50%.</w:t>
      </w:r>
    </w:p>
    <w:p w:rsidR="0049597B" w:rsidRDefault="0049597B" w:rsidP="00E7330A">
      <w:pPr>
        <w:autoSpaceDE w:val="0"/>
        <w:autoSpaceDN w:val="0"/>
        <w:adjustRightInd w:val="0"/>
        <w:ind w:firstLine="720"/>
        <w:jc w:val="both"/>
        <w:rPr>
          <w:iCs/>
          <w:sz w:val="22"/>
          <w:szCs w:val="22"/>
        </w:rPr>
      </w:pPr>
      <w:r w:rsidRPr="0049597B">
        <w:rPr>
          <w:sz w:val="22"/>
          <w:szCs w:val="22"/>
          <w:lang w:val="en-ID"/>
        </w:rPr>
        <w:t>Perbedaan penelitian ini dengan penelitian sebelumnya adalah pada penelitian sebelumnya perbaikan pada siklus II menekankan pada perba</w:t>
      </w:r>
      <w:r w:rsidR="00E7330A">
        <w:rPr>
          <w:sz w:val="22"/>
          <w:szCs w:val="22"/>
          <w:lang w:val="en-ID"/>
        </w:rPr>
        <w:t>ikan LKPD tetapi penelitian ini</w:t>
      </w:r>
      <w:r w:rsidRPr="0049597B">
        <w:rPr>
          <w:sz w:val="22"/>
          <w:szCs w:val="22"/>
          <w:lang w:val="en-ID"/>
        </w:rPr>
        <w:t xml:space="preserve"> menekankan  kepada bentuk soal cerita yang berbasis masalah.</w:t>
      </w:r>
      <w:r w:rsidR="00E7330A">
        <w:rPr>
          <w:iCs/>
          <w:sz w:val="22"/>
          <w:szCs w:val="22"/>
        </w:rPr>
        <w:t xml:space="preserve"> </w:t>
      </w:r>
      <w:r w:rsidRPr="00E7330A">
        <w:rPr>
          <w:sz w:val="22"/>
          <w:szCs w:val="22"/>
          <w:lang w:val="en-ID"/>
        </w:rPr>
        <w:t xml:space="preserve">Tujuan penelitian ini adalah untuk </w:t>
      </w:r>
      <w:r w:rsidRPr="00E7330A">
        <w:rPr>
          <w:rFonts w:eastAsia="Times New Roman"/>
          <w:sz w:val="22"/>
          <w:szCs w:val="22"/>
        </w:rPr>
        <w:t>meningkatkan hasil belajar matematika, menciptakan k</w:t>
      </w:r>
      <w:r w:rsidR="00E7330A">
        <w:rPr>
          <w:rFonts w:eastAsia="Times New Roman"/>
          <w:sz w:val="22"/>
          <w:szCs w:val="22"/>
        </w:rPr>
        <w:t>ebiasaan-kebiasaan positif bagi</w:t>
      </w:r>
      <w:r w:rsidRPr="00E7330A">
        <w:rPr>
          <w:rFonts w:eastAsia="Times New Roman"/>
          <w:sz w:val="22"/>
          <w:szCs w:val="22"/>
        </w:rPr>
        <w:t xml:space="preserve">, </w:t>
      </w:r>
      <w:r w:rsidR="00E7330A">
        <w:rPr>
          <w:rFonts w:eastAsia="Times New Roman"/>
          <w:sz w:val="22"/>
          <w:szCs w:val="22"/>
        </w:rPr>
        <w:t>seperti</w:t>
      </w:r>
      <w:r w:rsidRPr="00E7330A">
        <w:rPr>
          <w:rFonts w:eastAsia="Times New Roman"/>
          <w:sz w:val="22"/>
          <w:szCs w:val="22"/>
        </w:rPr>
        <w:t xml:space="preserve"> kerja kelompok, aktif saat pembelajaran, berani mengajukan pendapat, menghargai pendapat oranglain, mampu menganalisis dan mampu berpikir kritis.</w:t>
      </w:r>
    </w:p>
    <w:p w:rsidR="00E7330A" w:rsidRPr="00E7330A" w:rsidRDefault="00E7330A" w:rsidP="00E7330A">
      <w:pPr>
        <w:autoSpaceDE w:val="0"/>
        <w:autoSpaceDN w:val="0"/>
        <w:adjustRightInd w:val="0"/>
        <w:ind w:firstLine="720"/>
        <w:jc w:val="both"/>
        <w:rPr>
          <w:iCs/>
          <w:sz w:val="22"/>
          <w:szCs w:val="22"/>
        </w:rPr>
      </w:pPr>
    </w:p>
    <w:p w:rsidR="0049597B" w:rsidRPr="00E7330A" w:rsidRDefault="00E7330A" w:rsidP="00E7330A">
      <w:pPr>
        <w:contextualSpacing/>
        <w:jc w:val="both"/>
        <w:rPr>
          <w:b/>
          <w:sz w:val="22"/>
          <w:szCs w:val="22"/>
        </w:rPr>
      </w:pPr>
      <w:r w:rsidRPr="00E7330A">
        <w:rPr>
          <w:b/>
          <w:sz w:val="22"/>
          <w:szCs w:val="22"/>
        </w:rPr>
        <w:t>METODE PENELITIAN</w:t>
      </w:r>
    </w:p>
    <w:p w:rsidR="00C645D3" w:rsidRDefault="0049597B" w:rsidP="00C645D3">
      <w:pPr>
        <w:pStyle w:val="ListParagraph"/>
        <w:ind w:left="0" w:firstLine="720"/>
        <w:jc w:val="both"/>
        <w:rPr>
          <w:sz w:val="22"/>
          <w:szCs w:val="22"/>
        </w:rPr>
      </w:pPr>
      <w:r w:rsidRPr="0049597B">
        <w:rPr>
          <w:sz w:val="22"/>
          <w:szCs w:val="22"/>
        </w:rPr>
        <w:t>Pendekatan yang digunakan dalam penelitian ini adalah pendekatan kualitatif. Penelitian ini mendeskripsikan proses pembelajaran dan hasil belajar, kemudian data d</w:t>
      </w:r>
      <w:r w:rsidR="00912730">
        <w:rPr>
          <w:sz w:val="22"/>
          <w:szCs w:val="22"/>
        </w:rPr>
        <w:t xml:space="preserve">isajikan secara deskriptif </w:t>
      </w:r>
      <w:r w:rsidRPr="0049597B">
        <w:rPr>
          <w:sz w:val="22"/>
          <w:szCs w:val="22"/>
        </w:rPr>
        <w:t>berupa kata-kata atau pernyataan-pernyataan yang diperoleh melalui dokumen, angket, observasi, hasil tes dan catatan lapangan.</w:t>
      </w:r>
      <w:r w:rsidR="00912730">
        <w:rPr>
          <w:sz w:val="22"/>
          <w:szCs w:val="22"/>
        </w:rPr>
        <w:t xml:space="preserve"> </w:t>
      </w:r>
      <w:r w:rsidRPr="0049597B">
        <w:rPr>
          <w:sz w:val="22"/>
          <w:szCs w:val="22"/>
        </w:rPr>
        <w:t>Dalam pelakasanaan tindakan di dalam kelas</w:t>
      </w:r>
      <w:r w:rsidR="00C645D3">
        <w:rPr>
          <w:sz w:val="22"/>
          <w:szCs w:val="22"/>
        </w:rPr>
        <w:t>,</w:t>
      </w:r>
      <w:r w:rsidRPr="0049597B">
        <w:rPr>
          <w:sz w:val="22"/>
          <w:szCs w:val="22"/>
        </w:rPr>
        <w:t xml:space="preserve"> kerjasama antara guru dan peneliti menjadi hal penting terutama dalam pemahaman, kesepakatan tentang permasalahan, pengambilan keputusan yang akhirnya melahirkan kesamaan tindakan (</w:t>
      </w:r>
      <w:r w:rsidRPr="0049597B">
        <w:rPr>
          <w:i/>
          <w:sz w:val="22"/>
          <w:szCs w:val="22"/>
        </w:rPr>
        <w:t>action</w:t>
      </w:r>
      <w:r w:rsidRPr="0049597B">
        <w:rPr>
          <w:sz w:val="22"/>
          <w:szCs w:val="22"/>
        </w:rPr>
        <w:t xml:space="preserve">). Melalui kerjasama, mereka secara bersama menggali dan mengkaji permasalahan nyata yang di hadapi guru dan atau </w:t>
      </w:r>
      <w:r w:rsidR="00C645D3">
        <w:rPr>
          <w:sz w:val="22"/>
          <w:szCs w:val="22"/>
        </w:rPr>
        <w:t>siswa</w:t>
      </w:r>
      <w:r w:rsidRPr="0049597B">
        <w:rPr>
          <w:sz w:val="22"/>
          <w:szCs w:val="22"/>
        </w:rPr>
        <w:t xml:space="preserve"> (Arikunto, 2006)</w:t>
      </w:r>
      <w:r w:rsidR="00C645D3">
        <w:rPr>
          <w:sz w:val="22"/>
          <w:szCs w:val="22"/>
        </w:rPr>
        <w:t>.</w:t>
      </w:r>
    </w:p>
    <w:p w:rsidR="0049597B" w:rsidRPr="0049597B" w:rsidRDefault="0049597B" w:rsidP="00C645D3">
      <w:pPr>
        <w:pStyle w:val="ListParagraph"/>
        <w:ind w:left="0" w:firstLine="720"/>
        <w:jc w:val="both"/>
        <w:rPr>
          <w:sz w:val="22"/>
          <w:szCs w:val="22"/>
        </w:rPr>
      </w:pPr>
      <w:r w:rsidRPr="0049597B">
        <w:rPr>
          <w:sz w:val="22"/>
          <w:szCs w:val="22"/>
        </w:rPr>
        <w:t>Penelitian ini di</w:t>
      </w:r>
      <w:r w:rsidR="00C645D3">
        <w:rPr>
          <w:sz w:val="22"/>
          <w:szCs w:val="22"/>
        </w:rPr>
        <w:t>lakukan di SMA</w:t>
      </w:r>
      <w:r w:rsidRPr="0049597B">
        <w:rPr>
          <w:sz w:val="22"/>
          <w:szCs w:val="22"/>
        </w:rPr>
        <w:t>N 1 Singosari Kabupaten Malang Tahun aj</w:t>
      </w:r>
      <w:r w:rsidR="00C645D3">
        <w:rPr>
          <w:sz w:val="22"/>
          <w:szCs w:val="22"/>
        </w:rPr>
        <w:t>aran 2018/2019. Sedangkan subyek</w:t>
      </w:r>
      <w:r w:rsidRPr="0049597B">
        <w:rPr>
          <w:sz w:val="22"/>
          <w:szCs w:val="22"/>
        </w:rPr>
        <w:t xml:space="preserve"> penelitian ini adalah </w:t>
      </w:r>
      <w:r w:rsidR="00C645D3">
        <w:rPr>
          <w:sz w:val="22"/>
          <w:szCs w:val="22"/>
        </w:rPr>
        <w:t xml:space="preserve">siswa kelas XI IPS C </w:t>
      </w:r>
      <w:r w:rsidRPr="0049597B">
        <w:rPr>
          <w:sz w:val="22"/>
          <w:szCs w:val="22"/>
        </w:rPr>
        <w:t xml:space="preserve">yang berjumlah 31 </w:t>
      </w:r>
      <w:r w:rsidR="00C645D3">
        <w:rPr>
          <w:sz w:val="22"/>
          <w:szCs w:val="22"/>
        </w:rPr>
        <w:t>siswa</w:t>
      </w:r>
      <w:r w:rsidRPr="0049597B">
        <w:rPr>
          <w:sz w:val="22"/>
          <w:szCs w:val="22"/>
        </w:rPr>
        <w:t xml:space="preserve">. Materi yang diajarkan dalam penelitian ini adalah barisan aritmatika. </w:t>
      </w:r>
    </w:p>
    <w:p w:rsidR="0049597B" w:rsidRPr="0049597B" w:rsidRDefault="0049597B" w:rsidP="0049597B">
      <w:pPr>
        <w:pStyle w:val="ListParagraph"/>
        <w:ind w:left="0" w:firstLine="720"/>
        <w:jc w:val="both"/>
        <w:rPr>
          <w:sz w:val="22"/>
          <w:szCs w:val="22"/>
        </w:rPr>
      </w:pPr>
      <w:r w:rsidRPr="0049597B">
        <w:rPr>
          <w:sz w:val="22"/>
          <w:szCs w:val="22"/>
        </w:rPr>
        <w:t xml:space="preserve">Sumber data pada penelitian ini (1) hasil pekerjaan </w:t>
      </w:r>
      <w:r w:rsidR="00C645D3">
        <w:rPr>
          <w:sz w:val="22"/>
          <w:szCs w:val="22"/>
        </w:rPr>
        <w:t>siswa</w:t>
      </w:r>
      <w:r w:rsidRPr="0049597B">
        <w:rPr>
          <w:sz w:val="22"/>
          <w:szCs w:val="22"/>
        </w:rPr>
        <w:t xml:space="preserve"> pada saat mengerjakan soal tes akhir, (2) hasil observasi, dan (3) hasil catatan lapangan. Sedangkan, Sumber data penelitian ini adalah guru dan  kelas XI IPS C SMA N 1 Singosari Kabupaten Malang. Pemilihan kelas XI IPS C berdasarkan hasil observasi peneliti bahwa  kelas XI IPS C mempunyai kemampuan akademik yang heterogen. </w:t>
      </w:r>
      <w:r w:rsidR="00C645D3">
        <w:rPr>
          <w:sz w:val="22"/>
          <w:szCs w:val="22"/>
        </w:rPr>
        <w:t>Siswa</w:t>
      </w:r>
      <w:r w:rsidRPr="0049597B">
        <w:rPr>
          <w:sz w:val="22"/>
          <w:szCs w:val="22"/>
        </w:rPr>
        <w:t xml:space="preserve"> kelas XI IPS C berjumlah 31 orang terdiri atas 16 </w:t>
      </w:r>
      <w:r w:rsidR="00C645D3">
        <w:rPr>
          <w:sz w:val="22"/>
          <w:szCs w:val="22"/>
        </w:rPr>
        <w:t xml:space="preserve">siswa </w:t>
      </w:r>
      <w:r w:rsidRPr="0049597B">
        <w:rPr>
          <w:sz w:val="22"/>
          <w:szCs w:val="22"/>
        </w:rPr>
        <w:t xml:space="preserve">laki-laki dan 15 </w:t>
      </w:r>
      <w:r w:rsidR="00C645D3">
        <w:rPr>
          <w:sz w:val="22"/>
          <w:szCs w:val="22"/>
        </w:rPr>
        <w:t xml:space="preserve">siswa </w:t>
      </w:r>
      <w:r w:rsidRPr="0049597B">
        <w:rPr>
          <w:sz w:val="22"/>
          <w:szCs w:val="22"/>
        </w:rPr>
        <w:t xml:space="preserve">perempuan. Penelitian ini menggunakan seluruh </w:t>
      </w:r>
      <w:r w:rsidR="00C645D3">
        <w:rPr>
          <w:sz w:val="22"/>
          <w:szCs w:val="22"/>
        </w:rPr>
        <w:t>siswa</w:t>
      </w:r>
      <w:r w:rsidRPr="0049597B">
        <w:rPr>
          <w:sz w:val="22"/>
          <w:szCs w:val="22"/>
        </w:rPr>
        <w:t xml:space="preserve"> sebagai subjek penelitian. </w:t>
      </w:r>
    </w:p>
    <w:p w:rsidR="0049597B" w:rsidRPr="0049597B" w:rsidRDefault="0049597B" w:rsidP="0049597B">
      <w:pPr>
        <w:pStyle w:val="ListParagraph"/>
        <w:ind w:left="0" w:firstLine="720"/>
        <w:jc w:val="both"/>
        <w:rPr>
          <w:sz w:val="22"/>
          <w:szCs w:val="22"/>
        </w:rPr>
      </w:pPr>
      <w:r w:rsidRPr="0049597B">
        <w:rPr>
          <w:sz w:val="22"/>
          <w:szCs w:val="22"/>
        </w:rPr>
        <w:t>Instrumen pembelajaran yang digunakan dalam</w:t>
      </w:r>
      <w:r w:rsidR="00C645D3">
        <w:rPr>
          <w:sz w:val="22"/>
          <w:szCs w:val="22"/>
        </w:rPr>
        <w:t xml:space="preserve"> penelitian ini antara lain RPP</w:t>
      </w:r>
      <w:r w:rsidRPr="0049597B">
        <w:rPr>
          <w:sz w:val="22"/>
          <w:szCs w:val="22"/>
        </w:rPr>
        <w:t xml:space="preserve"> </w:t>
      </w:r>
      <w:r w:rsidR="00C645D3">
        <w:rPr>
          <w:sz w:val="22"/>
          <w:szCs w:val="22"/>
        </w:rPr>
        <w:t>dan</w:t>
      </w:r>
      <w:r w:rsidRPr="0049597B">
        <w:rPr>
          <w:sz w:val="22"/>
          <w:szCs w:val="22"/>
        </w:rPr>
        <w:t xml:space="preserve"> LKPD. Sedangkan prosedur pengumpulan data yaitu (1) tes, (2) observasi, dan (3) dokumentasi. Analisis data yang digunakan dalam penelitian</w:t>
      </w:r>
      <w:r w:rsidR="00C645D3">
        <w:rPr>
          <w:sz w:val="22"/>
          <w:szCs w:val="22"/>
        </w:rPr>
        <w:t xml:space="preserve">: (1) </w:t>
      </w:r>
      <w:r w:rsidRPr="0049597B">
        <w:rPr>
          <w:sz w:val="22"/>
          <w:szCs w:val="22"/>
        </w:rPr>
        <w:t xml:space="preserve">reduksi data, (2) penyajian data, dan (3) penarikan kesimpulan. Pengecekan keabsahan data </w:t>
      </w:r>
      <w:r w:rsidR="00C645D3">
        <w:rPr>
          <w:sz w:val="22"/>
          <w:szCs w:val="22"/>
        </w:rPr>
        <w:t xml:space="preserve">dilakukan </w:t>
      </w:r>
      <w:r w:rsidRPr="0049597B">
        <w:rPr>
          <w:sz w:val="22"/>
          <w:szCs w:val="22"/>
        </w:rPr>
        <w:t xml:space="preserve">dengan cara ketekunan pengamat, triangulasi dan pemeriksaan sejawat melalui diskusi. Model pembelajaran </w:t>
      </w:r>
      <w:r w:rsidRPr="0049597B">
        <w:rPr>
          <w:i/>
          <w:sz w:val="22"/>
          <w:szCs w:val="22"/>
        </w:rPr>
        <w:t>Group investigation</w:t>
      </w:r>
      <w:r w:rsidR="00C645D3">
        <w:rPr>
          <w:sz w:val="22"/>
          <w:szCs w:val="22"/>
        </w:rPr>
        <w:t xml:space="preserve"> memiliki 6 tahapan yaitu</w:t>
      </w:r>
      <w:r w:rsidRPr="0049597B">
        <w:rPr>
          <w:sz w:val="22"/>
          <w:szCs w:val="22"/>
        </w:rPr>
        <w:t xml:space="preserve">: (1) </w:t>
      </w:r>
      <w:r w:rsidR="00C645D3">
        <w:rPr>
          <w:sz w:val="22"/>
          <w:szCs w:val="22"/>
        </w:rPr>
        <w:t>m</w:t>
      </w:r>
      <w:r w:rsidRPr="0049597B">
        <w:rPr>
          <w:sz w:val="22"/>
          <w:szCs w:val="22"/>
        </w:rPr>
        <w:t xml:space="preserve">enyeleksi </w:t>
      </w:r>
      <w:r w:rsidR="00C645D3">
        <w:rPr>
          <w:sz w:val="22"/>
          <w:szCs w:val="22"/>
        </w:rPr>
        <w:t>t</w:t>
      </w:r>
      <w:r w:rsidRPr="0049597B">
        <w:rPr>
          <w:sz w:val="22"/>
          <w:szCs w:val="22"/>
        </w:rPr>
        <w:t>opik, (2)</w:t>
      </w:r>
      <w:r w:rsidR="00C645D3">
        <w:rPr>
          <w:sz w:val="22"/>
          <w:szCs w:val="22"/>
        </w:rPr>
        <w:t xml:space="preserve"> m</w:t>
      </w:r>
      <w:r w:rsidRPr="0049597B">
        <w:rPr>
          <w:sz w:val="22"/>
          <w:szCs w:val="22"/>
        </w:rPr>
        <w:t>erencanakan kerjasama, (3) pelaksanaan, (4) analis dan sintesis, (5)</w:t>
      </w:r>
      <w:r w:rsidR="00C645D3">
        <w:rPr>
          <w:sz w:val="22"/>
          <w:szCs w:val="22"/>
        </w:rPr>
        <w:t xml:space="preserve"> </w:t>
      </w:r>
      <w:r w:rsidRPr="0049597B">
        <w:rPr>
          <w:sz w:val="22"/>
          <w:szCs w:val="22"/>
        </w:rPr>
        <w:t>penyajian hasil akhir, dan (6) evaluasi</w:t>
      </w:r>
    </w:p>
    <w:p w:rsidR="0049597B" w:rsidRPr="0049597B" w:rsidRDefault="0049597B" w:rsidP="0049597B">
      <w:pPr>
        <w:pStyle w:val="ListParagraph"/>
        <w:ind w:left="0" w:firstLine="284"/>
        <w:jc w:val="both"/>
        <w:rPr>
          <w:sz w:val="22"/>
          <w:szCs w:val="22"/>
        </w:rPr>
      </w:pPr>
    </w:p>
    <w:p w:rsidR="0049597B" w:rsidRPr="00C645D3" w:rsidRDefault="00C645D3" w:rsidP="00C645D3">
      <w:pPr>
        <w:contextualSpacing/>
        <w:jc w:val="both"/>
        <w:rPr>
          <w:b/>
          <w:sz w:val="22"/>
          <w:szCs w:val="22"/>
        </w:rPr>
      </w:pPr>
      <w:r>
        <w:rPr>
          <w:b/>
          <w:sz w:val="22"/>
          <w:szCs w:val="22"/>
        </w:rPr>
        <w:t>HASIL DAN PEMBAHASAN</w:t>
      </w:r>
      <w:r w:rsidR="0049597B" w:rsidRPr="00C645D3">
        <w:rPr>
          <w:b/>
          <w:sz w:val="22"/>
          <w:szCs w:val="22"/>
        </w:rPr>
        <w:t xml:space="preserve"> </w:t>
      </w:r>
    </w:p>
    <w:p w:rsidR="0049597B" w:rsidRPr="0049597B" w:rsidRDefault="0049597B" w:rsidP="0049597B">
      <w:pPr>
        <w:pStyle w:val="Default"/>
        <w:rPr>
          <w:color w:val="auto"/>
          <w:sz w:val="22"/>
          <w:szCs w:val="22"/>
        </w:rPr>
      </w:pPr>
      <w:r w:rsidRPr="0049597B">
        <w:rPr>
          <w:b/>
          <w:bCs/>
          <w:color w:val="auto"/>
          <w:sz w:val="22"/>
          <w:szCs w:val="22"/>
        </w:rPr>
        <w:t xml:space="preserve">Tindakan I </w:t>
      </w:r>
    </w:p>
    <w:p w:rsidR="0049597B" w:rsidRPr="0049597B" w:rsidRDefault="0049597B" w:rsidP="0049597B">
      <w:pPr>
        <w:jc w:val="both"/>
        <w:rPr>
          <w:sz w:val="22"/>
          <w:szCs w:val="22"/>
        </w:rPr>
      </w:pPr>
      <w:r w:rsidRPr="0049597B">
        <w:rPr>
          <w:sz w:val="22"/>
          <w:szCs w:val="22"/>
        </w:rPr>
        <w:lastRenderedPageBreak/>
        <w:t xml:space="preserve">Aktivitas guru pada pertemuan 1 dan pertemuan 2 mendapat persentase berturut-turut sebesar 89,28% dan 86,36%. Sedangkan aktivitas </w:t>
      </w:r>
      <w:r w:rsidR="000404A4">
        <w:rPr>
          <w:sz w:val="22"/>
          <w:szCs w:val="22"/>
        </w:rPr>
        <w:t>siswa</w:t>
      </w:r>
      <w:r w:rsidRPr="0049597B">
        <w:rPr>
          <w:sz w:val="22"/>
          <w:szCs w:val="22"/>
        </w:rPr>
        <w:t xml:space="preserve"> pada pertemuan 1 dan 2 mendapat persentase bert</w:t>
      </w:r>
      <w:r w:rsidR="000404A4">
        <w:rPr>
          <w:sz w:val="22"/>
          <w:szCs w:val="22"/>
        </w:rPr>
        <w:t>urut-turut sebesar 62,5% dan 75</w:t>
      </w:r>
      <w:r w:rsidRPr="0049597B">
        <w:rPr>
          <w:sz w:val="22"/>
          <w:szCs w:val="22"/>
        </w:rPr>
        <w:t xml:space="preserve">%. Perolehan skor guru dan </w:t>
      </w:r>
      <w:r w:rsidR="000404A4">
        <w:rPr>
          <w:sz w:val="22"/>
          <w:szCs w:val="22"/>
        </w:rPr>
        <w:t>siswa</w:t>
      </w:r>
      <w:r w:rsidRPr="0049597B">
        <w:rPr>
          <w:sz w:val="22"/>
          <w:szCs w:val="22"/>
        </w:rPr>
        <w:t xml:space="preserve"> pada pertemuan 1 dan pertemuan 2 dapat dilihat pada grafik 1 berikut:</w:t>
      </w:r>
    </w:p>
    <w:p w:rsidR="0049597B" w:rsidRPr="0049597B" w:rsidRDefault="0049597B" w:rsidP="0049597B">
      <w:pPr>
        <w:jc w:val="both"/>
        <w:rPr>
          <w:sz w:val="22"/>
          <w:szCs w:val="22"/>
        </w:rPr>
      </w:pPr>
    </w:p>
    <w:p w:rsidR="0049597B" w:rsidRPr="0049597B" w:rsidRDefault="0049597B" w:rsidP="000404A4">
      <w:pPr>
        <w:jc w:val="center"/>
        <w:rPr>
          <w:sz w:val="22"/>
          <w:szCs w:val="22"/>
        </w:rPr>
      </w:pPr>
      <w:r w:rsidRPr="0049597B">
        <w:rPr>
          <w:noProof/>
          <w:sz w:val="22"/>
          <w:szCs w:val="22"/>
        </w:rPr>
        <w:drawing>
          <wp:inline distT="0" distB="0" distL="0" distR="0">
            <wp:extent cx="5048250" cy="1924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597B" w:rsidRPr="00147C75" w:rsidRDefault="000404A4" w:rsidP="000404A4">
      <w:pPr>
        <w:jc w:val="center"/>
        <w:rPr>
          <w:sz w:val="20"/>
          <w:szCs w:val="20"/>
        </w:rPr>
      </w:pPr>
      <w:r w:rsidRPr="00147C75">
        <w:rPr>
          <w:sz w:val="20"/>
          <w:szCs w:val="20"/>
        </w:rPr>
        <w:t>Grafik</w:t>
      </w:r>
      <w:r w:rsidR="0049597B" w:rsidRPr="00147C75">
        <w:rPr>
          <w:sz w:val="20"/>
          <w:szCs w:val="20"/>
        </w:rPr>
        <w:t xml:space="preserve"> 1. </w:t>
      </w:r>
      <w:r w:rsidR="0049597B" w:rsidRPr="00147C75">
        <w:rPr>
          <w:bCs/>
          <w:sz w:val="20"/>
          <w:szCs w:val="20"/>
        </w:rPr>
        <w:t xml:space="preserve">Perolehan Skor Pada Observasi  Guru </w:t>
      </w:r>
      <w:r w:rsidR="00147C75">
        <w:rPr>
          <w:bCs/>
          <w:sz w:val="20"/>
          <w:szCs w:val="20"/>
        </w:rPr>
        <w:t>d</w:t>
      </w:r>
      <w:r w:rsidR="0049597B" w:rsidRPr="00147C75">
        <w:rPr>
          <w:bCs/>
          <w:sz w:val="20"/>
          <w:szCs w:val="20"/>
        </w:rPr>
        <w:t>an</w:t>
      </w:r>
      <w:r w:rsidR="00147C75">
        <w:rPr>
          <w:bCs/>
          <w:sz w:val="20"/>
          <w:szCs w:val="20"/>
        </w:rPr>
        <w:t xml:space="preserve"> Siswa</w:t>
      </w:r>
    </w:p>
    <w:p w:rsidR="0049597B" w:rsidRPr="0049597B" w:rsidRDefault="0049597B" w:rsidP="0049597B">
      <w:pPr>
        <w:jc w:val="both"/>
        <w:rPr>
          <w:sz w:val="22"/>
          <w:szCs w:val="22"/>
        </w:rPr>
      </w:pPr>
    </w:p>
    <w:p w:rsidR="0049597B" w:rsidRPr="0049597B" w:rsidRDefault="0049597B" w:rsidP="00147C75">
      <w:pPr>
        <w:jc w:val="both"/>
        <w:rPr>
          <w:sz w:val="22"/>
          <w:szCs w:val="22"/>
        </w:rPr>
      </w:pPr>
      <w:r w:rsidRPr="0049597B">
        <w:rPr>
          <w:sz w:val="22"/>
          <w:szCs w:val="22"/>
        </w:rPr>
        <w:t xml:space="preserve">Hasil belajar </w:t>
      </w:r>
      <w:r w:rsidR="000404A4">
        <w:rPr>
          <w:sz w:val="22"/>
          <w:szCs w:val="22"/>
        </w:rPr>
        <w:t>siswa</w:t>
      </w:r>
      <w:r w:rsidRPr="0049597B">
        <w:rPr>
          <w:sz w:val="22"/>
          <w:szCs w:val="22"/>
        </w:rPr>
        <w:t xml:space="preserve"> pada tindakan I menunjukkan bahwa rata-rata hasil tes </w:t>
      </w:r>
      <w:r w:rsidR="000404A4">
        <w:rPr>
          <w:sz w:val="22"/>
          <w:szCs w:val="22"/>
        </w:rPr>
        <w:t>siswa</w:t>
      </w:r>
      <w:r w:rsidRPr="0049597B">
        <w:rPr>
          <w:sz w:val="22"/>
          <w:szCs w:val="22"/>
        </w:rPr>
        <w:t xml:space="preserve"> 64,51. Hasil belajar </w:t>
      </w:r>
      <w:r w:rsidR="000404A4">
        <w:rPr>
          <w:sz w:val="22"/>
          <w:szCs w:val="22"/>
        </w:rPr>
        <w:t>siswa</w:t>
      </w:r>
      <w:r w:rsidRPr="0049597B">
        <w:rPr>
          <w:sz w:val="22"/>
          <w:szCs w:val="22"/>
        </w:rPr>
        <w:t xml:space="preserve"> belum mencapai kriteria keberhasilan yang ditetapkan peneliti yaitu ≥</w:t>
      </w:r>
      <w:r w:rsidR="000404A4">
        <w:rPr>
          <w:sz w:val="22"/>
          <w:szCs w:val="22"/>
        </w:rPr>
        <w:t xml:space="preserve"> </w:t>
      </w:r>
      <w:r w:rsidRPr="0049597B">
        <w:rPr>
          <w:sz w:val="22"/>
          <w:szCs w:val="22"/>
        </w:rPr>
        <w:t xml:space="preserve">72%. Dengan nilai rata-rata </w:t>
      </w:r>
      <w:r w:rsidR="000404A4">
        <w:rPr>
          <w:sz w:val="22"/>
          <w:szCs w:val="22"/>
        </w:rPr>
        <w:t>siswa</w:t>
      </w:r>
      <w:r w:rsidRPr="0049597B">
        <w:rPr>
          <w:sz w:val="22"/>
          <w:szCs w:val="22"/>
        </w:rPr>
        <w:t xml:space="preserve"> yaitu 70,57 dengan total  yang tuntas 20</w:t>
      </w:r>
      <w:r w:rsidR="000404A4">
        <w:rPr>
          <w:sz w:val="22"/>
          <w:szCs w:val="22"/>
        </w:rPr>
        <w:t xml:space="preserve"> siswa.</w:t>
      </w:r>
      <w:r w:rsidR="00147C75">
        <w:rPr>
          <w:sz w:val="22"/>
          <w:szCs w:val="22"/>
        </w:rPr>
        <w:t xml:space="preserve"> </w:t>
      </w:r>
      <w:r w:rsidRPr="0049597B">
        <w:rPr>
          <w:sz w:val="22"/>
          <w:szCs w:val="22"/>
        </w:rPr>
        <w:t>Jika hasil belum mencapai target</w:t>
      </w:r>
      <w:r w:rsidR="00147C75">
        <w:rPr>
          <w:sz w:val="22"/>
          <w:szCs w:val="22"/>
        </w:rPr>
        <w:t xml:space="preserve"> maka tindakan penelitian </w:t>
      </w:r>
      <w:r w:rsidRPr="0049597B">
        <w:rPr>
          <w:sz w:val="22"/>
          <w:szCs w:val="22"/>
        </w:rPr>
        <w:t xml:space="preserve">dilanjutkan. Catatan yang diperoleh peneliti dari tindakan I antara lain: (1) Peneliti menambah  sedikit waktu untuk mengerjakan soal akhir siklus (2) Peneliti harus mengelilingi kelas untuk mengontrol </w:t>
      </w:r>
      <w:r w:rsidR="00147C75">
        <w:rPr>
          <w:sz w:val="22"/>
          <w:szCs w:val="22"/>
        </w:rPr>
        <w:t>siswa</w:t>
      </w:r>
      <w:r w:rsidRPr="0049597B">
        <w:rPr>
          <w:sz w:val="22"/>
          <w:szCs w:val="22"/>
        </w:rPr>
        <w:t xml:space="preserve"> pada saat mengerjakan</w:t>
      </w:r>
      <w:r w:rsidR="00147C75">
        <w:rPr>
          <w:sz w:val="22"/>
          <w:szCs w:val="22"/>
        </w:rPr>
        <w:t xml:space="preserve"> </w:t>
      </w:r>
      <w:r w:rsidRPr="0049597B">
        <w:rPr>
          <w:sz w:val="22"/>
          <w:szCs w:val="22"/>
        </w:rPr>
        <w:t xml:space="preserve">soal akhir siklus, (3) Peneliti perlu memberikan motivasi dan semangat agar </w:t>
      </w:r>
      <w:r w:rsidR="00147C75">
        <w:rPr>
          <w:sz w:val="22"/>
          <w:szCs w:val="22"/>
        </w:rPr>
        <w:t>siswa</w:t>
      </w:r>
      <w:r w:rsidRPr="0049597B">
        <w:rPr>
          <w:sz w:val="22"/>
          <w:szCs w:val="22"/>
        </w:rPr>
        <w:t xml:space="preserve"> tidak malas dan mengantuk dalam pembelajaran, (4)</w:t>
      </w:r>
      <w:r w:rsidR="00147C75">
        <w:rPr>
          <w:sz w:val="22"/>
          <w:szCs w:val="22"/>
        </w:rPr>
        <w:t xml:space="preserve"> </w:t>
      </w:r>
      <w:r w:rsidRPr="0049597B">
        <w:rPr>
          <w:sz w:val="22"/>
          <w:szCs w:val="22"/>
        </w:rPr>
        <w:t xml:space="preserve">Peneliti harus lebih tegas dalam menertibkan </w:t>
      </w:r>
      <w:r w:rsidR="00147C75">
        <w:rPr>
          <w:sz w:val="22"/>
          <w:szCs w:val="22"/>
        </w:rPr>
        <w:t>siswa</w:t>
      </w:r>
      <w:r w:rsidRPr="0049597B">
        <w:rPr>
          <w:sz w:val="22"/>
          <w:szCs w:val="22"/>
        </w:rPr>
        <w:t>, (5) Peneliti harus member</w:t>
      </w:r>
      <w:r w:rsidR="00147C75">
        <w:rPr>
          <w:sz w:val="22"/>
          <w:szCs w:val="22"/>
        </w:rPr>
        <w:t>ikan arahan mengenai manfaat bekerja dalam kelompok heterogen.</w:t>
      </w:r>
    </w:p>
    <w:p w:rsidR="0049597B" w:rsidRPr="0049597B" w:rsidRDefault="0049597B" w:rsidP="0049597B">
      <w:pPr>
        <w:jc w:val="both"/>
        <w:rPr>
          <w:sz w:val="22"/>
          <w:szCs w:val="22"/>
        </w:rPr>
      </w:pPr>
    </w:p>
    <w:p w:rsidR="0049597B" w:rsidRPr="0049597B" w:rsidRDefault="0049597B" w:rsidP="0049597B">
      <w:pPr>
        <w:pStyle w:val="Default"/>
        <w:rPr>
          <w:color w:val="auto"/>
          <w:sz w:val="22"/>
          <w:szCs w:val="22"/>
        </w:rPr>
      </w:pPr>
      <w:r w:rsidRPr="0049597B">
        <w:rPr>
          <w:b/>
          <w:bCs/>
          <w:color w:val="auto"/>
          <w:sz w:val="22"/>
          <w:szCs w:val="22"/>
        </w:rPr>
        <w:t xml:space="preserve">Tindakan II </w:t>
      </w:r>
    </w:p>
    <w:p w:rsidR="0049597B" w:rsidRPr="0049597B" w:rsidRDefault="0049597B" w:rsidP="0049597B">
      <w:pPr>
        <w:jc w:val="both"/>
        <w:rPr>
          <w:sz w:val="22"/>
          <w:szCs w:val="22"/>
        </w:rPr>
      </w:pPr>
      <w:r w:rsidRPr="0049597B">
        <w:rPr>
          <w:sz w:val="22"/>
          <w:szCs w:val="22"/>
        </w:rPr>
        <w:t xml:space="preserve">Aktivitas guru pada pertemuan I dan II  mendapat persentase berturut-turut sebesar 83,33% dan  86,36%. Pada pertemuan I dan II </w:t>
      </w:r>
      <w:r w:rsidR="00147C75">
        <w:rPr>
          <w:sz w:val="22"/>
          <w:szCs w:val="22"/>
        </w:rPr>
        <w:t xml:space="preserve"> </w:t>
      </w:r>
      <w:r w:rsidRPr="0049597B">
        <w:rPr>
          <w:sz w:val="22"/>
          <w:szCs w:val="22"/>
        </w:rPr>
        <w:t xml:space="preserve">perolehan skor pada aktivitas </w:t>
      </w:r>
      <w:r w:rsidR="00147C75">
        <w:rPr>
          <w:sz w:val="22"/>
          <w:szCs w:val="22"/>
        </w:rPr>
        <w:t>siswa</w:t>
      </w:r>
      <w:r w:rsidRPr="0049597B">
        <w:rPr>
          <w:sz w:val="22"/>
          <w:szCs w:val="22"/>
        </w:rPr>
        <w:t xml:space="preserve"> secara berturut-turut yaitu sebesa</w:t>
      </w:r>
      <w:r w:rsidR="00147C75">
        <w:rPr>
          <w:sz w:val="22"/>
          <w:szCs w:val="22"/>
        </w:rPr>
        <w:t xml:space="preserve">r 75% dan 88 %. Perolehan skor </w:t>
      </w:r>
      <w:r w:rsidRPr="0049597B">
        <w:rPr>
          <w:sz w:val="22"/>
          <w:szCs w:val="22"/>
        </w:rPr>
        <w:t>pertemuan 1 dan pertemuan 2 pada aktivitas guru dan</w:t>
      </w:r>
      <w:r w:rsidR="00147C75">
        <w:rPr>
          <w:sz w:val="22"/>
          <w:szCs w:val="22"/>
        </w:rPr>
        <w:t xml:space="preserve"> siswa </w:t>
      </w:r>
      <w:r w:rsidRPr="0049597B">
        <w:rPr>
          <w:sz w:val="22"/>
          <w:szCs w:val="22"/>
        </w:rPr>
        <w:t xml:space="preserve">dapat dilihat pada grafik </w:t>
      </w:r>
      <w:r w:rsidR="00147C75">
        <w:rPr>
          <w:sz w:val="22"/>
          <w:szCs w:val="22"/>
        </w:rPr>
        <w:t xml:space="preserve">2 </w:t>
      </w:r>
      <w:r w:rsidRPr="0049597B">
        <w:rPr>
          <w:sz w:val="22"/>
          <w:szCs w:val="22"/>
        </w:rPr>
        <w:t>berikut:</w:t>
      </w:r>
    </w:p>
    <w:p w:rsidR="0049597B" w:rsidRPr="0049597B" w:rsidRDefault="0049597B" w:rsidP="00147C75">
      <w:pPr>
        <w:jc w:val="center"/>
        <w:rPr>
          <w:sz w:val="22"/>
          <w:szCs w:val="22"/>
        </w:rPr>
      </w:pPr>
      <w:r w:rsidRPr="0049597B">
        <w:rPr>
          <w:noProof/>
          <w:sz w:val="22"/>
          <w:szCs w:val="22"/>
        </w:rPr>
        <w:drawing>
          <wp:inline distT="0" distB="0" distL="0" distR="0">
            <wp:extent cx="4495800" cy="18859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597B" w:rsidRPr="00147C75" w:rsidRDefault="00147C75" w:rsidP="00147C75">
      <w:pPr>
        <w:jc w:val="center"/>
        <w:rPr>
          <w:sz w:val="20"/>
          <w:szCs w:val="20"/>
        </w:rPr>
      </w:pPr>
      <w:r w:rsidRPr="00147C75">
        <w:rPr>
          <w:sz w:val="20"/>
          <w:szCs w:val="20"/>
        </w:rPr>
        <w:t>Grafik</w:t>
      </w:r>
      <w:r w:rsidR="0049597B" w:rsidRPr="00147C75">
        <w:rPr>
          <w:sz w:val="20"/>
          <w:szCs w:val="20"/>
        </w:rPr>
        <w:t xml:space="preserve"> 2. </w:t>
      </w:r>
      <w:r w:rsidR="0049597B" w:rsidRPr="00147C75">
        <w:rPr>
          <w:bCs/>
          <w:sz w:val="20"/>
          <w:szCs w:val="20"/>
        </w:rPr>
        <w:t>Perolehan skor  pertemuan 1 dan pertemuan 2 pada aktivitas guru dan</w:t>
      </w:r>
      <w:r>
        <w:rPr>
          <w:bCs/>
          <w:sz w:val="20"/>
          <w:szCs w:val="20"/>
        </w:rPr>
        <w:t xml:space="preserve"> siswa</w:t>
      </w:r>
    </w:p>
    <w:p w:rsidR="0049597B" w:rsidRPr="0049597B" w:rsidRDefault="0049597B" w:rsidP="0049597B">
      <w:pPr>
        <w:jc w:val="both"/>
        <w:rPr>
          <w:sz w:val="22"/>
          <w:szCs w:val="22"/>
        </w:rPr>
      </w:pPr>
    </w:p>
    <w:p w:rsidR="0049597B" w:rsidRPr="0049597B" w:rsidRDefault="0049597B" w:rsidP="0049597B">
      <w:pPr>
        <w:jc w:val="both"/>
        <w:rPr>
          <w:sz w:val="22"/>
          <w:szCs w:val="22"/>
        </w:rPr>
      </w:pPr>
      <w:r w:rsidRPr="0049597B">
        <w:rPr>
          <w:sz w:val="22"/>
          <w:szCs w:val="22"/>
        </w:rPr>
        <w:t xml:space="preserve">Sedangkan, persentase jumlah </w:t>
      </w:r>
      <w:r w:rsidR="00147C75">
        <w:rPr>
          <w:sz w:val="22"/>
          <w:szCs w:val="22"/>
        </w:rPr>
        <w:t>siswa</w:t>
      </w:r>
      <w:r w:rsidRPr="0049597B">
        <w:rPr>
          <w:sz w:val="22"/>
          <w:szCs w:val="22"/>
        </w:rPr>
        <w:t xml:space="preserve"> yang memenuhi K</w:t>
      </w:r>
      <w:r w:rsidR="00147C75">
        <w:rPr>
          <w:sz w:val="22"/>
          <w:szCs w:val="22"/>
        </w:rPr>
        <w:t>KM meningkat dari tindakan I ke</w:t>
      </w:r>
      <w:r w:rsidRPr="0049597B">
        <w:rPr>
          <w:sz w:val="22"/>
          <w:szCs w:val="22"/>
        </w:rPr>
        <w:t xml:space="preserve"> tindakan II. Tindakan I </w:t>
      </w:r>
      <w:r w:rsidR="00147C75">
        <w:rPr>
          <w:sz w:val="22"/>
          <w:szCs w:val="22"/>
        </w:rPr>
        <w:t xml:space="preserve">sebesar </w:t>
      </w:r>
      <w:r w:rsidRPr="0049597B">
        <w:rPr>
          <w:sz w:val="22"/>
          <w:szCs w:val="22"/>
        </w:rPr>
        <w:t>64,51 %</w:t>
      </w:r>
      <w:r w:rsidR="00147C75">
        <w:rPr>
          <w:sz w:val="22"/>
          <w:szCs w:val="22"/>
        </w:rPr>
        <w:t xml:space="preserve"> </w:t>
      </w:r>
      <w:r w:rsidRPr="0049597B">
        <w:rPr>
          <w:sz w:val="22"/>
          <w:szCs w:val="22"/>
        </w:rPr>
        <w:t>dan tindakan II</w:t>
      </w:r>
      <w:r w:rsidR="00147C75">
        <w:rPr>
          <w:sz w:val="22"/>
          <w:szCs w:val="22"/>
        </w:rPr>
        <w:t xml:space="preserve"> sebesar</w:t>
      </w:r>
      <w:r w:rsidRPr="0049597B">
        <w:rPr>
          <w:sz w:val="22"/>
          <w:szCs w:val="22"/>
        </w:rPr>
        <w:t xml:space="preserve"> 83,87 %.</w:t>
      </w:r>
      <w:r w:rsidR="00147C75">
        <w:rPr>
          <w:sz w:val="22"/>
          <w:szCs w:val="22"/>
        </w:rPr>
        <w:t xml:space="preserve"> </w:t>
      </w:r>
      <w:r w:rsidRPr="0049597B">
        <w:rPr>
          <w:sz w:val="22"/>
          <w:szCs w:val="22"/>
        </w:rPr>
        <w:t xml:space="preserve">Berikut peneliti tampilkan grafik </w:t>
      </w:r>
      <w:r w:rsidR="00147C75">
        <w:rPr>
          <w:sz w:val="22"/>
          <w:szCs w:val="22"/>
        </w:rPr>
        <w:t xml:space="preserve">nilai </w:t>
      </w:r>
      <w:r w:rsidRPr="0049597B">
        <w:rPr>
          <w:sz w:val="22"/>
          <w:szCs w:val="22"/>
        </w:rPr>
        <w:t xml:space="preserve">rata-rata belajar </w:t>
      </w:r>
      <w:r w:rsidR="00147C75">
        <w:rPr>
          <w:sz w:val="22"/>
          <w:szCs w:val="22"/>
        </w:rPr>
        <w:t xml:space="preserve">siswa </w:t>
      </w:r>
      <w:r w:rsidRPr="0049597B">
        <w:rPr>
          <w:sz w:val="22"/>
          <w:szCs w:val="22"/>
        </w:rPr>
        <w:t xml:space="preserve">pada saat tindakan I dan tindakan II dapat dilihat pada grafik  </w:t>
      </w:r>
      <w:r w:rsidR="00147C75">
        <w:rPr>
          <w:sz w:val="22"/>
          <w:szCs w:val="22"/>
        </w:rPr>
        <w:t xml:space="preserve">3 </w:t>
      </w:r>
      <w:r w:rsidRPr="0049597B">
        <w:rPr>
          <w:sz w:val="22"/>
          <w:szCs w:val="22"/>
        </w:rPr>
        <w:t>berikut:</w:t>
      </w:r>
    </w:p>
    <w:p w:rsidR="0049597B" w:rsidRPr="0049597B" w:rsidRDefault="0049597B" w:rsidP="00147C75">
      <w:pPr>
        <w:jc w:val="center"/>
        <w:rPr>
          <w:sz w:val="22"/>
          <w:szCs w:val="22"/>
        </w:rPr>
      </w:pPr>
      <w:r w:rsidRPr="0049597B">
        <w:rPr>
          <w:noProof/>
          <w:sz w:val="22"/>
          <w:szCs w:val="22"/>
        </w:rPr>
        <w:lastRenderedPageBreak/>
        <w:drawing>
          <wp:inline distT="0" distB="0" distL="0" distR="0">
            <wp:extent cx="4695825" cy="15525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597B" w:rsidRPr="00147C75" w:rsidRDefault="00147C75" w:rsidP="00147C75">
      <w:pPr>
        <w:jc w:val="center"/>
        <w:rPr>
          <w:sz w:val="20"/>
          <w:szCs w:val="20"/>
        </w:rPr>
      </w:pPr>
      <w:r w:rsidRPr="00147C75">
        <w:rPr>
          <w:sz w:val="20"/>
          <w:szCs w:val="20"/>
        </w:rPr>
        <w:t>Grafik</w:t>
      </w:r>
      <w:r w:rsidR="0049597B" w:rsidRPr="00147C75">
        <w:rPr>
          <w:sz w:val="20"/>
          <w:szCs w:val="20"/>
        </w:rPr>
        <w:t xml:space="preserve"> 3. </w:t>
      </w:r>
      <w:r w:rsidR="0049597B" w:rsidRPr="00147C75">
        <w:rPr>
          <w:bCs/>
          <w:sz w:val="20"/>
          <w:szCs w:val="20"/>
        </w:rPr>
        <w:t>Perbandingan Persentasi hasil tindakan I dan II</w:t>
      </w:r>
    </w:p>
    <w:p w:rsidR="0049597B" w:rsidRPr="0049597B" w:rsidRDefault="0049597B" w:rsidP="0049597B">
      <w:pPr>
        <w:jc w:val="both"/>
        <w:rPr>
          <w:sz w:val="22"/>
          <w:szCs w:val="22"/>
        </w:rPr>
      </w:pPr>
    </w:p>
    <w:p w:rsidR="0049597B" w:rsidRPr="0049597B" w:rsidRDefault="0049597B" w:rsidP="0049597B">
      <w:pPr>
        <w:jc w:val="both"/>
        <w:rPr>
          <w:sz w:val="22"/>
          <w:szCs w:val="22"/>
        </w:rPr>
      </w:pPr>
      <w:r w:rsidRPr="0049597B">
        <w:rPr>
          <w:sz w:val="22"/>
          <w:szCs w:val="22"/>
        </w:rPr>
        <w:t xml:space="preserve">Nilai rata-rata pada tindakan I yaitu 75,70 dengan jumlah </w:t>
      </w:r>
      <w:r w:rsidR="00147C75">
        <w:rPr>
          <w:sz w:val="22"/>
          <w:szCs w:val="22"/>
        </w:rPr>
        <w:t>siswa</w:t>
      </w:r>
      <w:r w:rsidRPr="0049597B">
        <w:rPr>
          <w:sz w:val="22"/>
          <w:szCs w:val="22"/>
        </w:rPr>
        <w:t xml:space="preserve"> yang tuntas sebanyak 20 </w:t>
      </w:r>
      <w:r w:rsidR="00147C75">
        <w:rPr>
          <w:sz w:val="22"/>
          <w:szCs w:val="22"/>
        </w:rPr>
        <w:t>siswa</w:t>
      </w:r>
      <w:r w:rsidRPr="0049597B">
        <w:rPr>
          <w:sz w:val="22"/>
          <w:szCs w:val="22"/>
        </w:rPr>
        <w:t xml:space="preserve"> dan pada tindakan II 86,61 dengan jumlah  yang tuntas pada tindakan II sebanyak 26 </w:t>
      </w:r>
      <w:r w:rsidR="00147C75">
        <w:rPr>
          <w:sz w:val="22"/>
          <w:szCs w:val="22"/>
        </w:rPr>
        <w:t>siswa</w:t>
      </w:r>
      <w:r w:rsidRPr="0049597B">
        <w:rPr>
          <w:sz w:val="22"/>
          <w:szCs w:val="22"/>
        </w:rPr>
        <w:t xml:space="preserve"> dapat dilihat pada grafik </w:t>
      </w:r>
      <w:r w:rsidR="00147C75">
        <w:rPr>
          <w:sz w:val="22"/>
          <w:szCs w:val="22"/>
        </w:rPr>
        <w:t>4</w:t>
      </w:r>
      <w:r w:rsidRPr="0049597B">
        <w:rPr>
          <w:sz w:val="22"/>
          <w:szCs w:val="22"/>
        </w:rPr>
        <w:t xml:space="preserve"> berikut:</w:t>
      </w:r>
    </w:p>
    <w:p w:rsidR="0049597B" w:rsidRPr="0049597B" w:rsidRDefault="0049597B" w:rsidP="0049597B">
      <w:pPr>
        <w:jc w:val="both"/>
        <w:rPr>
          <w:b/>
          <w:noProof/>
          <w:sz w:val="22"/>
          <w:szCs w:val="22"/>
          <w:lang w:eastAsia="id-ID"/>
        </w:rPr>
      </w:pPr>
    </w:p>
    <w:p w:rsidR="0049597B" w:rsidRPr="0049597B" w:rsidRDefault="0049597B" w:rsidP="0049597B">
      <w:pPr>
        <w:jc w:val="both"/>
        <w:rPr>
          <w:b/>
          <w:noProof/>
          <w:sz w:val="22"/>
          <w:szCs w:val="22"/>
          <w:lang w:eastAsia="id-ID"/>
        </w:rPr>
      </w:pPr>
    </w:p>
    <w:p w:rsidR="0049597B" w:rsidRPr="0049597B" w:rsidRDefault="0049597B" w:rsidP="00147C75">
      <w:pPr>
        <w:jc w:val="center"/>
        <w:rPr>
          <w:b/>
          <w:sz w:val="22"/>
          <w:szCs w:val="22"/>
        </w:rPr>
      </w:pPr>
      <w:r w:rsidRPr="0049597B">
        <w:rPr>
          <w:b/>
          <w:noProof/>
          <w:sz w:val="22"/>
          <w:szCs w:val="22"/>
        </w:rPr>
        <w:drawing>
          <wp:inline distT="0" distB="0" distL="0" distR="0">
            <wp:extent cx="4743450" cy="17716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597B" w:rsidRPr="0049597B" w:rsidRDefault="0049597B" w:rsidP="0049597B">
      <w:pPr>
        <w:jc w:val="both"/>
        <w:rPr>
          <w:sz w:val="22"/>
          <w:szCs w:val="22"/>
        </w:rPr>
      </w:pPr>
    </w:p>
    <w:p w:rsidR="0049597B" w:rsidRPr="00147C75" w:rsidRDefault="00147C75" w:rsidP="00147C75">
      <w:pPr>
        <w:jc w:val="center"/>
        <w:rPr>
          <w:sz w:val="20"/>
          <w:szCs w:val="20"/>
        </w:rPr>
      </w:pPr>
      <w:r w:rsidRPr="00147C75">
        <w:rPr>
          <w:sz w:val="20"/>
          <w:szCs w:val="20"/>
        </w:rPr>
        <w:t>Grafik</w:t>
      </w:r>
      <w:r w:rsidR="0049597B" w:rsidRPr="00147C75">
        <w:rPr>
          <w:sz w:val="20"/>
          <w:szCs w:val="20"/>
        </w:rPr>
        <w:t xml:space="preserve"> 4. </w:t>
      </w:r>
      <w:r w:rsidR="0049597B" w:rsidRPr="00147C75">
        <w:rPr>
          <w:bCs/>
          <w:sz w:val="20"/>
          <w:szCs w:val="20"/>
        </w:rPr>
        <w:t>Perbandingan Nilai Rata-rata</w:t>
      </w:r>
    </w:p>
    <w:p w:rsidR="0049597B" w:rsidRPr="0049597B" w:rsidRDefault="0049597B" w:rsidP="0049597B">
      <w:pPr>
        <w:jc w:val="both"/>
        <w:rPr>
          <w:sz w:val="22"/>
          <w:szCs w:val="22"/>
        </w:rPr>
      </w:pPr>
    </w:p>
    <w:p w:rsidR="0049597B" w:rsidRPr="00EB2C52" w:rsidRDefault="0049597B" w:rsidP="00147C75">
      <w:pPr>
        <w:jc w:val="both"/>
        <w:rPr>
          <w:sz w:val="22"/>
          <w:szCs w:val="22"/>
        </w:rPr>
      </w:pPr>
      <w:r w:rsidRPr="0049597B">
        <w:rPr>
          <w:sz w:val="22"/>
          <w:szCs w:val="22"/>
        </w:rPr>
        <w:t>Hasil penelitian pada tindakan II menunju</w:t>
      </w:r>
      <w:r w:rsidR="00147C75">
        <w:rPr>
          <w:sz w:val="22"/>
          <w:szCs w:val="22"/>
        </w:rPr>
        <w:t>k</w:t>
      </w:r>
      <w:r w:rsidRPr="0049597B">
        <w:rPr>
          <w:sz w:val="22"/>
          <w:szCs w:val="22"/>
        </w:rPr>
        <w:t xml:space="preserve">kan bahwa aktivitas guru dan </w:t>
      </w:r>
      <w:r w:rsidR="00147C75">
        <w:rPr>
          <w:sz w:val="22"/>
          <w:szCs w:val="22"/>
        </w:rPr>
        <w:t>siswa</w:t>
      </w:r>
      <w:r w:rsidRPr="0049597B">
        <w:rPr>
          <w:sz w:val="22"/>
          <w:szCs w:val="22"/>
        </w:rPr>
        <w:t xml:space="preserve"> selama proses pembelajaran lebih baik dari tindakan I. </w:t>
      </w:r>
      <w:r w:rsidR="00147C75">
        <w:rPr>
          <w:sz w:val="22"/>
          <w:szCs w:val="22"/>
        </w:rPr>
        <w:t>K</w:t>
      </w:r>
      <w:r w:rsidRPr="0049597B">
        <w:rPr>
          <w:sz w:val="22"/>
          <w:szCs w:val="22"/>
        </w:rPr>
        <w:t xml:space="preserve">etuntasan belajar </w:t>
      </w:r>
      <w:r w:rsidR="00147C75">
        <w:rPr>
          <w:sz w:val="22"/>
          <w:szCs w:val="22"/>
        </w:rPr>
        <w:t xml:space="preserve">siswa juga </w:t>
      </w:r>
      <w:r w:rsidRPr="0049597B">
        <w:rPr>
          <w:sz w:val="22"/>
          <w:szCs w:val="22"/>
        </w:rPr>
        <w:t>dapat tercapai. Dengan demikian kriteria keberhasilan tindakan II telah tercapai.</w:t>
      </w:r>
    </w:p>
    <w:p w:rsidR="00D41B3B" w:rsidRDefault="0049597B" w:rsidP="00D41B3B">
      <w:pPr>
        <w:pStyle w:val="ListParagraph"/>
        <w:ind w:left="0" w:firstLine="720"/>
        <w:jc w:val="both"/>
        <w:rPr>
          <w:sz w:val="22"/>
          <w:szCs w:val="22"/>
        </w:rPr>
      </w:pPr>
      <w:r w:rsidRPr="0049597B">
        <w:rPr>
          <w:sz w:val="22"/>
          <w:szCs w:val="22"/>
        </w:rPr>
        <w:t xml:space="preserve">Dalam penelitian ini, peneliti menerapkan model pembelajaran kooperatif tipe </w:t>
      </w:r>
      <w:r w:rsidRPr="0049597B">
        <w:rPr>
          <w:i/>
          <w:sz w:val="22"/>
          <w:szCs w:val="22"/>
        </w:rPr>
        <w:t>Group Investigation</w:t>
      </w:r>
      <w:r w:rsidRPr="0049597B">
        <w:rPr>
          <w:sz w:val="22"/>
          <w:szCs w:val="22"/>
        </w:rPr>
        <w:t xml:space="preserve"> di kel</w:t>
      </w:r>
      <w:r w:rsidR="00147C75">
        <w:rPr>
          <w:sz w:val="22"/>
          <w:szCs w:val="22"/>
        </w:rPr>
        <w:t xml:space="preserve">as XI IPS C SMA N 1 Singosari. </w:t>
      </w:r>
      <w:r w:rsidRPr="0049597B">
        <w:rPr>
          <w:sz w:val="22"/>
          <w:szCs w:val="22"/>
        </w:rPr>
        <w:t>Dalam pelaksanaan</w:t>
      </w:r>
      <w:r w:rsidR="00147C75">
        <w:rPr>
          <w:sz w:val="22"/>
          <w:szCs w:val="22"/>
        </w:rPr>
        <w:t>,</w:t>
      </w:r>
      <w:r w:rsidRPr="0049597B">
        <w:rPr>
          <w:sz w:val="22"/>
          <w:szCs w:val="22"/>
        </w:rPr>
        <w:t xml:space="preserve"> peneliti bertindak sebagai fasilitator yang memberikan langkah-langkah model pembelajaran kooperatif tipe </w:t>
      </w:r>
      <w:r w:rsidR="00147C75">
        <w:rPr>
          <w:i/>
          <w:sz w:val="22"/>
          <w:szCs w:val="22"/>
        </w:rPr>
        <w:t>group investigation</w:t>
      </w:r>
      <w:r w:rsidR="00147C75">
        <w:rPr>
          <w:sz w:val="22"/>
          <w:szCs w:val="22"/>
        </w:rPr>
        <w:t xml:space="preserve"> yaitu:</w:t>
      </w:r>
      <w:r w:rsidRPr="0049597B">
        <w:rPr>
          <w:i/>
          <w:sz w:val="22"/>
          <w:szCs w:val="22"/>
        </w:rPr>
        <w:t xml:space="preserve"> </w:t>
      </w:r>
      <w:r w:rsidRPr="00147C75">
        <w:rPr>
          <w:sz w:val="22"/>
          <w:szCs w:val="22"/>
        </w:rPr>
        <w:t>(a)</w:t>
      </w:r>
      <w:r w:rsidRPr="0049597B">
        <w:rPr>
          <w:sz w:val="22"/>
          <w:szCs w:val="22"/>
        </w:rPr>
        <w:t xml:space="preserve"> menyeleksi topik, </w:t>
      </w:r>
      <w:r w:rsidR="00147C75">
        <w:rPr>
          <w:sz w:val="22"/>
          <w:szCs w:val="22"/>
        </w:rPr>
        <w:t xml:space="preserve">pada </w:t>
      </w:r>
      <w:r w:rsidRPr="0049597B">
        <w:rPr>
          <w:sz w:val="22"/>
          <w:szCs w:val="22"/>
        </w:rPr>
        <w:t>tahap ini</w:t>
      </w:r>
      <w:r w:rsidR="00147C75">
        <w:rPr>
          <w:sz w:val="22"/>
          <w:szCs w:val="22"/>
        </w:rPr>
        <w:t>,</w:t>
      </w:r>
      <w:r w:rsidRPr="0049597B">
        <w:rPr>
          <w:sz w:val="22"/>
          <w:szCs w:val="22"/>
        </w:rPr>
        <w:t xml:space="preserve"> peneliti membagi </w:t>
      </w:r>
      <w:r w:rsidR="00147C75">
        <w:rPr>
          <w:sz w:val="22"/>
          <w:szCs w:val="22"/>
        </w:rPr>
        <w:t>siswa</w:t>
      </w:r>
      <w:r w:rsidRPr="0049597B">
        <w:rPr>
          <w:sz w:val="22"/>
          <w:szCs w:val="22"/>
        </w:rPr>
        <w:t xml:space="preserve"> dalam beberapa kelompok menjadi 5 kelompok yang berjumlah 5-6 orang </w:t>
      </w:r>
      <w:r w:rsidR="00147C75">
        <w:rPr>
          <w:sz w:val="22"/>
          <w:szCs w:val="22"/>
        </w:rPr>
        <w:t>siswa</w:t>
      </w:r>
      <w:r w:rsidRPr="0049597B">
        <w:rPr>
          <w:sz w:val="22"/>
          <w:szCs w:val="22"/>
        </w:rPr>
        <w:t xml:space="preserve"> dengan kemampuan heteroge</w:t>
      </w:r>
      <w:r w:rsidR="00147C75">
        <w:rPr>
          <w:sz w:val="22"/>
          <w:szCs w:val="22"/>
        </w:rPr>
        <w:t>n, (b) menyiapkan kerjasama</w:t>
      </w:r>
      <w:r w:rsidRPr="0049597B">
        <w:rPr>
          <w:sz w:val="22"/>
          <w:szCs w:val="22"/>
        </w:rPr>
        <w:t xml:space="preserve">, </w:t>
      </w:r>
      <w:r w:rsidR="00147C75">
        <w:rPr>
          <w:sz w:val="22"/>
          <w:szCs w:val="22"/>
        </w:rPr>
        <w:t>s</w:t>
      </w:r>
      <w:r w:rsidRPr="0049597B">
        <w:rPr>
          <w:sz w:val="22"/>
          <w:szCs w:val="22"/>
        </w:rPr>
        <w:t xml:space="preserve">etelah  melakukan pembagian kelompok, guru membagikan Lembar Kerja </w:t>
      </w:r>
      <w:r w:rsidR="00C31AC1">
        <w:rPr>
          <w:sz w:val="22"/>
          <w:szCs w:val="22"/>
        </w:rPr>
        <w:t>Siswa</w:t>
      </w:r>
      <w:r w:rsidR="00147C75">
        <w:rPr>
          <w:sz w:val="22"/>
          <w:szCs w:val="22"/>
        </w:rPr>
        <w:t xml:space="preserve"> (LKPD) </w:t>
      </w:r>
      <w:r w:rsidR="00D41B3B">
        <w:rPr>
          <w:sz w:val="22"/>
          <w:szCs w:val="22"/>
        </w:rPr>
        <w:t xml:space="preserve">dengan bentuk </w:t>
      </w:r>
      <w:r w:rsidRPr="0049597B">
        <w:rPr>
          <w:sz w:val="22"/>
          <w:szCs w:val="22"/>
        </w:rPr>
        <w:t xml:space="preserve">soal berbeda </w:t>
      </w:r>
      <w:r w:rsidR="00D41B3B">
        <w:rPr>
          <w:sz w:val="22"/>
          <w:szCs w:val="22"/>
        </w:rPr>
        <w:t>antar</w:t>
      </w:r>
      <w:r w:rsidRPr="0049597B">
        <w:rPr>
          <w:sz w:val="22"/>
          <w:szCs w:val="22"/>
        </w:rPr>
        <w:t xml:space="preserve"> kelompok</w:t>
      </w:r>
      <w:r w:rsidR="00D41B3B">
        <w:rPr>
          <w:sz w:val="22"/>
          <w:szCs w:val="22"/>
        </w:rPr>
        <w:t>,</w:t>
      </w:r>
      <w:r w:rsidRPr="0049597B">
        <w:rPr>
          <w:sz w:val="22"/>
          <w:szCs w:val="22"/>
        </w:rPr>
        <w:t xml:space="preserve"> lalu meminta </w:t>
      </w:r>
      <w:r w:rsidR="00D41B3B">
        <w:rPr>
          <w:sz w:val="22"/>
          <w:szCs w:val="22"/>
        </w:rPr>
        <w:t>siswa</w:t>
      </w:r>
      <w:r w:rsidRPr="0049597B">
        <w:rPr>
          <w:sz w:val="22"/>
          <w:szCs w:val="22"/>
        </w:rPr>
        <w:t xml:space="preserve"> menginvestigasi topik yang ada dalam LKPD</w:t>
      </w:r>
      <w:r w:rsidR="00D41B3B">
        <w:rPr>
          <w:sz w:val="22"/>
          <w:szCs w:val="22"/>
        </w:rPr>
        <w:t>.</w:t>
      </w:r>
      <w:r w:rsidRPr="0049597B">
        <w:rPr>
          <w:sz w:val="22"/>
          <w:szCs w:val="22"/>
        </w:rPr>
        <w:t xml:space="preserve"> </w:t>
      </w:r>
      <w:r w:rsidR="00D41B3B">
        <w:rPr>
          <w:sz w:val="22"/>
          <w:szCs w:val="22"/>
        </w:rPr>
        <w:t>K</w:t>
      </w:r>
      <w:r w:rsidRPr="0049597B">
        <w:rPr>
          <w:sz w:val="22"/>
          <w:szCs w:val="22"/>
        </w:rPr>
        <w:t>emudian masing-masing anggota kelompok merencanakan pemb</w:t>
      </w:r>
      <w:r w:rsidR="00D41B3B">
        <w:rPr>
          <w:sz w:val="22"/>
          <w:szCs w:val="22"/>
        </w:rPr>
        <w:t>elajaran bersama teman kelompoknya</w:t>
      </w:r>
      <w:r w:rsidRPr="0049597B">
        <w:rPr>
          <w:sz w:val="22"/>
          <w:szCs w:val="22"/>
        </w:rPr>
        <w:t xml:space="preserve">. </w:t>
      </w:r>
      <w:r w:rsidR="00D41B3B">
        <w:rPr>
          <w:sz w:val="22"/>
          <w:szCs w:val="22"/>
        </w:rPr>
        <w:t>G</w:t>
      </w:r>
      <w:r w:rsidRPr="0049597B">
        <w:rPr>
          <w:sz w:val="22"/>
          <w:szCs w:val="22"/>
        </w:rPr>
        <w:t>uru mempersilahkan semua anggota kelompok untuk berdiskusi dalam mengerjakan LKPD</w:t>
      </w:r>
      <w:r w:rsidR="00D41B3B">
        <w:rPr>
          <w:sz w:val="22"/>
          <w:szCs w:val="22"/>
        </w:rPr>
        <w:t>.</w:t>
      </w:r>
      <w:r w:rsidRPr="0049597B">
        <w:rPr>
          <w:sz w:val="22"/>
          <w:szCs w:val="22"/>
        </w:rPr>
        <w:t xml:space="preserve"> </w:t>
      </w:r>
      <w:r w:rsidR="00D41B3B">
        <w:rPr>
          <w:sz w:val="22"/>
          <w:szCs w:val="22"/>
        </w:rPr>
        <w:t>G</w:t>
      </w:r>
      <w:r w:rsidRPr="0049597B">
        <w:rPr>
          <w:sz w:val="22"/>
          <w:szCs w:val="22"/>
        </w:rPr>
        <w:t xml:space="preserve">uru </w:t>
      </w:r>
      <w:r w:rsidR="00D41B3B">
        <w:rPr>
          <w:sz w:val="22"/>
          <w:szCs w:val="22"/>
        </w:rPr>
        <w:t>ber</w:t>
      </w:r>
      <w:r w:rsidRPr="0049597B">
        <w:rPr>
          <w:sz w:val="22"/>
          <w:szCs w:val="22"/>
        </w:rPr>
        <w:t>keliling kelas untuk memberi</w:t>
      </w:r>
      <w:r w:rsidR="00D41B3B">
        <w:rPr>
          <w:sz w:val="22"/>
          <w:szCs w:val="22"/>
        </w:rPr>
        <w:t>kan</w:t>
      </w:r>
      <w:r w:rsidRPr="0049597B">
        <w:rPr>
          <w:sz w:val="22"/>
          <w:szCs w:val="22"/>
        </w:rPr>
        <w:t xml:space="preserve"> bimbingan, dorongan dan bantuan pada kelompok yang mengalami kesulitan, </w:t>
      </w:r>
      <w:r w:rsidR="00D41B3B">
        <w:rPr>
          <w:sz w:val="22"/>
          <w:szCs w:val="22"/>
        </w:rPr>
        <w:t>(c) Pelaksanaan,</w:t>
      </w:r>
      <w:r w:rsidRPr="0049597B">
        <w:rPr>
          <w:sz w:val="22"/>
          <w:szCs w:val="22"/>
        </w:rPr>
        <w:t xml:space="preserve"> Pada tahap ini peneliti membimbing diskusi yang dilaku</w:t>
      </w:r>
      <w:r w:rsidR="00D41B3B">
        <w:rPr>
          <w:sz w:val="22"/>
          <w:szCs w:val="22"/>
        </w:rPr>
        <w:t>kan oleh masing-masing kelompok.</w:t>
      </w:r>
      <w:r w:rsidRPr="0049597B">
        <w:rPr>
          <w:sz w:val="22"/>
          <w:szCs w:val="22"/>
        </w:rPr>
        <w:t xml:space="preserve"> </w:t>
      </w:r>
      <w:r w:rsidR="00D41B3B">
        <w:rPr>
          <w:sz w:val="22"/>
          <w:szCs w:val="22"/>
        </w:rPr>
        <w:t>S</w:t>
      </w:r>
      <w:r w:rsidRPr="0049597B">
        <w:rPr>
          <w:sz w:val="22"/>
          <w:szCs w:val="22"/>
        </w:rPr>
        <w:t xml:space="preserve">aat mengerjakan LKPD, peneliti mengamati ada </w:t>
      </w:r>
      <w:r w:rsidR="00D41B3B">
        <w:rPr>
          <w:sz w:val="22"/>
          <w:szCs w:val="22"/>
        </w:rPr>
        <w:t>siswa</w:t>
      </w:r>
      <w:r w:rsidRPr="0049597B">
        <w:rPr>
          <w:sz w:val="22"/>
          <w:szCs w:val="22"/>
        </w:rPr>
        <w:t xml:space="preserve"> yang tidak mengerjakan dan mengandalkan teman satu kelompoknya. Menurut Dewi, dkk (2012)</w:t>
      </w:r>
      <w:r w:rsidR="00D41B3B">
        <w:rPr>
          <w:sz w:val="22"/>
          <w:szCs w:val="22"/>
        </w:rPr>
        <w:t>,</w:t>
      </w:r>
      <w:r w:rsidRPr="0049597B">
        <w:rPr>
          <w:sz w:val="22"/>
          <w:szCs w:val="22"/>
        </w:rPr>
        <w:t xml:space="preserve"> </w:t>
      </w:r>
      <w:r w:rsidR="00D41B3B">
        <w:rPr>
          <w:sz w:val="22"/>
          <w:szCs w:val="22"/>
        </w:rPr>
        <w:t>guru juga harus berperan aktif</w:t>
      </w:r>
      <w:r w:rsidRPr="0049597B">
        <w:rPr>
          <w:sz w:val="22"/>
          <w:szCs w:val="22"/>
        </w:rPr>
        <w:t xml:space="preserve"> untuk membimbing </w:t>
      </w:r>
      <w:r w:rsidR="00D41B3B">
        <w:rPr>
          <w:sz w:val="22"/>
          <w:szCs w:val="22"/>
        </w:rPr>
        <w:t xml:space="preserve">siswa dalam diskusi, membantu </w:t>
      </w:r>
      <w:r w:rsidRPr="0049597B">
        <w:rPr>
          <w:sz w:val="22"/>
          <w:szCs w:val="22"/>
        </w:rPr>
        <w:t xml:space="preserve">kesulitan </w:t>
      </w:r>
      <w:r w:rsidR="00D41B3B">
        <w:rPr>
          <w:sz w:val="22"/>
          <w:szCs w:val="22"/>
        </w:rPr>
        <w:t>siswa baik secara individu atau kelompok,</w:t>
      </w:r>
      <w:r w:rsidRPr="0049597B">
        <w:rPr>
          <w:sz w:val="22"/>
          <w:szCs w:val="22"/>
        </w:rPr>
        <w:t xml:space="preserve"> (d) Analisis dan Sintesis, pada tahap ini peneliti memandu </w:t>
      </w:r>
      <w:r w:rsidR="00D41B3B">
        <w:rPr>
          <w:sz w:val="22"/>
          <w:szCs w:val="22"/>
        </w:rPr>
        <w:t>siswa</w:t>
      </w:r>
      <w:r w:rsidRPr="0049597B">
        <w:rPr>
          <w:sz w:val="22"/>
          <w:szCs w:val="22"/>
        </w:rPr>
        <w:t xml:space="preserve"> menganalisis pekerjaan yang telah dilakukan yaitu dengan menggali informasi tentang tugas yang mereka kerjakan dari berbagai sumber</w:t>
      </w:r>
      <w:r w:rsidR="00D41B3B">
        <w:rPr>
          <w:sz w:val="22"/>
          <w:szCs w:val="22"/>
        </w:rPr>
        <w:t>,</w:t>
      </w:r>
      <w:r w:rsidRPr="0049597B">
        <w:rPr>
          <w:sz w:val="22"/>
          <w:szCs w:val="22"/>
        </w:rPr>
        <w:t xml:space="preserve"> (e) Penyajian Hasil Akhir, peneliti memberi</w:t>
      </w:r>
      <w:r w:rsidR="00D41B3B">
        <w:rPr>
          <w:sz w:val="22"/>
          <w:szCs w:val="22"/>
        </w:rPr>
        <w:t>kan</w:t>
      </w:r>
      <w:r w:rsidRPr="0049597B">
        <w:rPr>
          <w:sz w:val="22"/>
          <w:szCs w:val="22"/>
        </w:rPr>
        <w:t xml:space="preserve"> waktu presentasi untuk kelompok pertama. Setelah presentasi kelompok</w:t>
      </w:r>
      <w:r w:rsidR="00D41B3B">
        <w:rPr>
          <w:sz w:val="22"/>
          <w:szCs w:val="22"/>
        </w:rPr>
        <w:t>,</w:t>
      </w:r>
      <w:r w:rsidRPr="0049597B">
        <w:rPr>
          <w:sz w:val="22"/>
          <w:szCs w:val="22"/>
        </w:rPr>
        <w:t xml:space="preserve"> penyaji memberi</w:t>
      </w:r>
      <w:r w:rsidR="00D41B3B">
        <w:rPr>
          <w:sz w:val="22"/>
          <w:szCs w:val="22"/>
        </w:rPr>
        <w:t>kan</w:t>
      </w:r>
      <w:r w:rsidRPr="0049597B">
        <w:rPr>
          <w:sz w:val="22"/>
          <w:szCs w:val="22"/>
        </w:rPr>
        <w:t xml:space="preserve"> kesempat</w:t>
      </w:r>
      <w:r w:rsidR="00D41B3B">
        <w:rPr>
          <w:sz w:val="22"/>
          <w:szCs w:val="22"/>
        </w:rPr>
        <w:t>an kelompok lain untuk bertanya,</w:t>
      </w:r>
      <w:r w:rsidRPr="0049597B">
        <w:rPr>
          <w:sz w:val="22"/>
          <w:szCs w:val="22"/>
        </w:rPr>
        <w:t xml:space="preserve"> (f) evaluasi, </w:t>
      </w:r>
      <w:r w:rsidR="00D41B3B">
        <w:rPr>
          <w:sz w:val="22"/>
          <w:szCs w:val="22"/>
        </w:rPr>
        <w:t>s</w:t>
      </w:r>
      <w:r w:rsidRPr="0049597B">
        <w:rPr>
          <w:color w:val="000000"/>
          <w:sz w:val="22"/>
          <w:szCs w:val="22"/>
        </w:rPr>
        <w:t>etelah semua kelompok melakukan penyajian hasil diskusi didepan kelas, peneliti memberik</w:t>
      </w:r>
      <w:r w:rsidR="00D41B3B">
        <w:rPr>
          <w:color w:val="000000"/>
          <w:sz w:val="22"/>
          <w:szCs w:val="22"/>
        </w:rPr>
        <w:t>an</w:t>
      </w:r>
      <w:r w:rsidRPr="0049597B">
        <w:rPr>
          <w:color w:val="000000"/>
          <w:sz w:val="22"/>
          <w:szCs w:val="22"/>
        </w:rPr>
        <w:t xml:space="preserve"> tang</w:t>
      </w:r>
      <w:r w:rsidR="00D41B3B">
        <w:rPr>
          <w:color w:val="000000"/>
          <w:sz w:val="22"/>
          <w:szCs w:val="22"/>
        </w:rPr>
        <w:t>gapan atau masukan. S</w:t>
      </w:r>
      <w:r w:rsidRPr="0049597B">
        <w:rPr>
          <w:color w:val="000000"/>
          <w:sz w:val="22"/>
          <w:szCs w:val="22"/>
        </w:rPr>
        <w:t xml:space="preserve">elanjutnya peneliti </w:t>
      </w:r>
      <w:r w:rsidRPr="0049597B">
        <w:rPr>
          <w:color w:val="000000"/>
          <w:sz w:val="22"/>
          <w:szCs w:val="22"/>
        </w:rPr>
        <w:lastRenderedPageBreak/>
        <w:t xml:space="preserve">membagikan soal akhir siklus untuk mengukur tingkat pemahaman </w:t>
      </w:r>
      <w:r w:rsidR="00D41B3B">
        <w:rPr>
          <w:color w:val="000000"/>
          <w:sz w:val="22"/>
          <w:szCs w:val="22"/>
        </w:rPr>
        <w:t>siswa</w:t>
      </w:r>
      <w:r w:rsidRPr="0049597B">
        <w:rPr>
          <w:color w:val="000000"/>
          <w:sz w:val="22"/>
          <w:szCs w:val="22"/>
        </w:rPr>
        <w:t xml:space="preserve"> terhadap materi yang diberikan. Menurut </w:t>
      </w:r>
      <w:r w:rsidRPr="0049597B">
        <w:rPr>
          <w:sz w:val="22"/>
          <w:szCs w:val="22"/>
        </w:rPr>
        <w:t>Bate’e (2015)</w:t>
      </w:r>
      <w:r w:rsidR="00D41B3B">
        <w:rPr>
          <w:sz w:val="22"/>
          <w:szCs w:val="22"/>
        </w:rPr>
        <w:t>,</w:t>
      </w:r>
      <w:r w:rsidRPr="0049597B">
        <w:rPr>
          <w:color w:val="000000"/>
          <w:sz w:val="22"/>
          <w:szCs w:val="22"/>
        </w:rPr>
        <w:t xml:space="preserve"> </w:t>
      </w:r>
      <w:r w:rsidR="00D41B3B">
        <w:rPr>
          <w:color w:val="000000"/>
          <w:sz w:val="22"/>
          <w:szCs w:val="22"/>
        </w:rPr>
        <w:t>s</w:t>
      </w:r>
      <w:r w:rsidRPr="0049597B">
        <w:rPr>
          <w:color w:val="000000"/>
          <w:sz w:val="22"/>
          <w:szCs w:val="22"/>
        </w:rPr>
        <w:t>etiap a</w:t>
      </w:r>
      <w:r w:rsidRPr="0049597B">
        <w:rPr>
          <w:sz w:val="22"/>
          <w:szCs w:val="22"/>
        </w:rPr>
        <w:t>nggota kelompok harus menentukan</w:t>
      </w:r>
      <w:r w:rsidR="00D41B3B">
        <w:rPr>
          <w:sz w:val="22"/>
          <w:szCs w:val="22"/>
        </w:rPr>
        <w:t xml:space="preserve"> pesan-pesan esensial proyeknya,</w:t>
      </w:r>
      <w:r w:rsidRPr="0049597B">
        <w:rPr>
          <w:sz w:val="22"/>
          <w:szCs w:val="22"/>
        </w:rPr>
        <w:t xml:space="preserve"> merencanakan apa yang akan dilaporkan dan </w:t>
      </w:r>
      <w:r w:rsidR="00D41B3B">
        <w:rPr>
          <w:sz w:val="22"/>
          <w:szCs w:val="22"/>
        </w:rPr>
        <w:t>bagaimana membuat presentasinya,</w:t>
      </w:r>
      <w:r w:rsidRPr="0049597B">
        <w:rPr>
          <w:sz w:val="22"/>
          <w:szCs w:val="22"/>
        </w:rPr>
        <w:t xml:space="preserve"> membentuk panitia acara untuk mengoordinasikan rencana presentasi.</w:t>
      </w:r>
    </w:p>
    <w:p w:rsidR="0049597B" w:rsidRPr="00D41B3B" w:rsidRDefault="0049597B" w:rsidP="00D41B3B">
      <w:pPr>
        <w:pStyle w:val="ListParagraph"/>
        <w:ind w:left="0" w:firstLine="720"/>
        <w:jc w:val="both"/>
        <w:rPr>
          <w:sz w:val="22"/>
          <w:szCs w:val="22"/>
        </w:rPr>
      </w:pPr>
      <w:r w:rsidRPr="0049597B">
        <w:rPr>
          <w:sz w:val="22"/>
          <w:szCs w:val="22"/>
        </w:rPr>
        <w:t xml:space="preserve">Peningkatan hasil belajar  dapat dilihat dari perbandingan nilai awal dengan tes akhir tindakan I dan tes akhir tindakan II. Nilai rata-rata </w:t>
      </w:r>
      <w:r w:rsidR="00D41B3B">
        <w:rPr>
          <w:sz w:val="22"/>
          <w:szCs w:val="22"/>
        </w:rPr>
        <w:t>siswa pada</w:t>
      </w:r>
      <w:r w:rsidRPr="0049597B">
        <w:rPr>
          <w:sz w:val="22"/>
          <w:szCs w:val="22"/>
        </w:rPr>
        <w:t xml:space="preserve"> tes akhir tindakan I dan tes ak</w:t>
      </w:r>
      <w:r w:rsidR="00D41B3B">
        <w:rPr>
          <w:sz w:val="22"/>
          <w:szCs w:val="22"/>
        </w:rPr>
        <w:t xml:space="preserve">hir tindakan II berturut-turut </w:t>
      </w:r>
      <w:r w:rsidRPr="0049597B">
        <w:rPr>
          <w:sz w:val="22"/>
          <w:szCs w:val="22"/>
        </w:rPr>
        <w:t>adalah 75,70 dan 86,61. Sedangkan persentase ketuntasan belajar  secara klasikal pada tindakan I dan ti</w:t>
      </w:r>
      <w:r w:rsidR="00D41B3B">
        <w:rPr>
          <w:sz w:val="22"/>
          <w:szCs w:val="22"/>
        </w:rPr>
        <w:t xml:space="preserve">ndakan II berturut-turut </w:t>
      </w:r>
      <w:r w:rsidRPr="0049597B">
        <w:rPr>
          <w:sz w:val="22"/>
          <w:szCs w:val="22"/>
        </w:rPr>
        <w:t xml:space="preserve">sebesar 64.51% dan 83,87%. Proses pembelajaran menggunakan model pembelajaran </w:t>
      </w:r>
      <w:r w:rsidRPr="0049597B">
        <w:rPr>
          <w:i/>
          <w:sz w:val="22"/>
          <w:szCs w:val="22"/>
        </w:rPr>
        <w:t>group investigation</w:t>
      </w:r>
      <w:r w:rsidR="00D41B3B">
        <w:rPr>
          <w:i/>
          <w:sz w:val="22"/>
          <w:szCs w:val="22"/>
        </w:rPr>
        <w:t xml:space="preserve"> </w:t>
      </w:r>
      <w:r w:rsidR="00D41B3B">
        <w:rPr>
          <w:sz w:val="22"/>
          <w:szCs w:val="22"/>
        </w:rPr>
        <w:t>pada tindakan I dan tindakan II</w:t>
      </w:r>
      <w:r w:rsidRPr="0049597B">
        <w:rPr>
          <w:sz w:val="22"/>
          <w:szCs w:val="22"/>
        </w:rPr>
        <w:t xml:space="preserve"> dapat dikategorikan baik dan sangat baik. Persentase observasi aktivitas guru pada tindakan I pertemuan 1</w:t>
      </w:r>
      <w:r w:rsidR="00D41B3B">
        <w:rPr>
          <w:sz w:val="22"/>
          <w:szCs w:val="22"/>
        </w:rPr>
        <w:t xml:space="preserve"> sebesar</w:t>
      </w:r>
      <w:r w:rsidRPr="0049597B">
        <w:rPr>
          <w:sz w:val="22"/>
          <w:szCs w:val="22"/>
        </w:rPr>
        <w:t xml:space="preserve"> 89,28% dan pertemuan 2</w:t>
      </w:r>
      <w:r w:rsidR="00D41B3B">
        <w:rPr>
          <w:sz w:val="22"/>
          <w:szCs w:val="22"/>
        </w:rPr>
        <w:t xml:space="preserve"> sebesar 86,36%</w:t>
      </w:r>
      <w:r w:rsidRPr="0049597B">
        <w:rPr>
          <w:sz w:val="22"/>
          <w:szCs w:val="22"/>
        </w:rPr>
        <w:t>. Pada tindakan II pertemuan 1</w:t>
      </w:r>
      <w:r w:rsidR="00D41B3B">
        <w:rPr>
          <w:sz w:val="22"/>
          <w:szCs w:val="22"/>
        </w:rPr>
        <w:t>sebesar</w:t>
      </w:r>
      <w:r w:rsidRPr="0049597B">
        <w:rPr>
          <w:sz w:val="22"/>
          <w:szCs w:val="22"/>
        </w:rPr>
        <w:t xml:space="preserve"> 83,33% dan pertemuan 2</w:t>
      </w:r>
      <w:r w:rsidR="00D41B3B">
        <w:rPr>
          <w:sz w:val="22"/>
          <w:szCs w:val="22"/>
        </w:rPr>
        <w:t>sebesar</w:t>
      </w:r>
      <w:r w:rsidRPr="0049597B">
        <w:rPr>
          <w:sz w:val="22"/>
          <w:szCs w:val="22"/>
        </w:rPr>
        <w:t xml:space="preserve"> 86,36%. Sedangkan persentase aktivitas</w:t>
      </w:r>
      <w:r w:rsidR="00D41B3B">
        <w:rPr>
          <w:sz w:val="22"/>
          <w:szCs w:val="22"/>
        </w:rPr>
        <w:t xml:space="preserve"> siswa</w:t>
      </w:r>
      <w:r w:rsidRPr="0049597B">
        <w:rPr>
          <w:sz w:val="22"/>
          <w:szCs w:val="22"/>
        </w:rPr>
        <w:t xml:space="preserve">  pada tindakan I pertemuan 1</w:t>
      </w:r>
      <w:r w:rsidR="00D41B3B">
        <w:rPr>
          <w:sz w:val="22"/>
          <w:szCs w:val="22"/>
        </w:rPr>
        <w:t>sebesar</w:t>
      </w:r>
      <w:r w:rsidRPr="0049597B">
        <w:rPr>
          <w:sz w:val="22"/>
          <w:szCs w:val="22"/>
        </w:rPr>
        <w:t xml:space="preserve"> 62,5% dan pertemuan 2</w:t>
      </w:r>
      <w:r w:rsidR="00D41B3B">
        <w:rPr>
          <w:sz w:val="22"/>
          <w:szCs w:val="22"/>
        </w:rPr>
        <w:t xml:space="preserve"> sebesar</w:t>
      </w:r>
      <w:r w:rsidRPr="0049597B">
        <w:rPr>
          <w:sz w:val="22"/>
          <w:szCs w:val="22"/>
        </w:rPr>
        <w:t xml:space="preserve"> 75 % . Pada tindakan II pertemuan 1 </w:t>
      </w:r>
      <w:r w:rsidR="00D41B3B">
        <w:rPr>
          <w:sz w:val="22"/>
          <w:szCs w:val="22"/>
        </w:rPr>
        <w:t xml:space="preserve">sebesar </w:t>
      </w:r>
      <w:r w:rsidRPr="0049597B">
        <w:rPr>
          <w:sz w:val="22"/>
          <w:szCs w:val="22"/>
        </w:rPr>
        <w:t>75% dan pertemuan 2</w:t>
      </w:r>
      <w:r w:rsidR="00D41B3B">
        <w:rPr>
          <w:sz w:val="22"/>
          <w:szCs w:val="22"/>
        </w:rPr>
        <w:t xml:space="preserve"> sebesar 88 %. H</w:t>
      </w:r>
      <w:r w:rsidRPr="0049597B">
        <w:rPr>
          <w:sz w:val="22"/>
          <w:szCs w:val="22"/>
        </w:rPr>
        <w:t xml:space="preserve">asil tersebut menunjukkan </w:t>
      </w:r>
      <w:r w:rsidR="00D41B3B">
        <w:rPr>
          <w:sz w:val="22"/>
          <w:szCs w:val="22"/>
        </w:rPr>
        <w:t xml:space="preserve">bahwa </w:t>
      </w:r>
      <w:r w:rsidRPr="0049597B">
        <w:rPr>
          <w:sz w:val="22"/>
          <w:szCs w:val="22"/>
        </w:rPr>
        <w:t xml:space="preserve">persentase proses pembelajaran aktivitas guru dan aktivitas </w:t>
      </w:r>
      <w:r w:rsidR="00D41B3B">
        <w:rPr>
          <w:sz w:val="22"/>
          <w:szCs w:val="22"/>
        </w:rPr>
        <w:t>siswa</w:t>
      </w:r>
      <w:r w:rsidRPr="0049597B">
        <w:rPr>
          <w:sz w:val="22"/>
          <w:szCs w:val="22"/>
        </w:rPr>
        <w:t xml:space="preserve"> dapat dikategorikan baik dan sangat baik. Peningkatan juga terjadi pada hasil belajar </w:t>
      </w:r>
      <w:r w:rsidR="00D41B3B">
        <w:rPr>
          <w:sz w:val="22"/>
          <w:szCs w:val="22"/>
        </w:rPr>
        <w:t>siswa.</w:t>
      </w:r>
      <w:r w:rsidRPr="0049597B">
        <w:rPr>
          <w:sz w:val="22"/>
          <w:szCs w:val="22"/>
        </w:rPr>
        <w:t xml:space="preserve"> </w:t>
      </w:r>
      <w:r w:rsidR="00D41B3B">
        <w:rPr>
          <w:sz w:val="22"/>
          <w:szCs w:val="22"/>
        </w:rPr>
        <w:t>Melalui penerap</w:t>
      </w:r>
      <w:r w:rsidRPr="0049597B">
        <w:rPr>
          <w:sz w:val="22"/>
          <w:szCs w:val="22"/>
        </w:rPr>
        <w:t>an model pembelajaran</w:t>
      </w:r>
      <w:r w:rsidR="00D41B3B">
        <w:rPr>
          <w:sz w:val="22"/>
          <w:szCs w:val="22"/>
        </w:rPr>
        <w:t xml:space="preserve"> </w:t>
      </w:r>
      <w:r w:rsidRPr="0049597B">
        <w:rPr>
          <w:sz w:val="22"/>
          <w:szCs w:val="22"/>
        </w:rPr>
        <w:t>pada tindakan I dan tindakan II</w:t>
      </w:r>
      <w:r w:rsidR="00D41B3B">
        <w:rPr>
          <w:sz w:val="22"/>
          <w:szCs w:val="22"/>
        </w:rPr>
        <w:t>,</w:t>
      </w:r>
      <w:r w:rsidRPr="0049597B">
        <w:rPr>
          <w:sz w:val="22"/>
          <w:szCs w:val="22"/>
        </w:rPr>
        <w:t xml:space="preserve"> persentase ketuntasan </w:t>
      </w:r>
      <w:r w:rsidR="00D41B3B">
        <w:rPr>
          <w:sz w:val="22"/>
          <w:szCs w:val="22"/>
        </w:rPr>
        <w:t xml:space="preserve">siswa </w:t>
      </w:r>
      <w:r w:rsidRPr="0049597B">
        <w:rPr>
          <w:sz w:val="22"/>
          <w:szCs w:val="22"/>
        </w:rPr>
        <w:t xml:space="preserve">berada di atas nilai ketuntasan pada indikator keberhasilan tindakan yang ditetapkan peneliti yaitu lebih 72% </w:t>
      </w:r>
      <w:r w:rsidR="002C4884">
        <w:rPr>
          <w:sz w:val="22"/>
          <w:szCs w:val="22"/>
        </w:rPr>
        <w:t>siswa</w:t>
      </w:r>
      <w:r w:rsidRPr="0049597B">
        <w:rPr>
          <w:sz w:val="22"/>
          <w:szCs w:val="22"/>
        </w:rPr>
        <w:t xml:space="preserve"> telah mencapai ketuntasan dengan KKM minimal 72.</w:t>
      </w:r>
    </w:p>
    <w:p w:rsidR="0049597B" w:rsidRPr="0049597B" w:rsidRDefault="0049597B" w:rsidP="0049597B">
      <w:pPr>
        <w:widowControl w:val="0"/>
        <w:suppressAutoHyphens/>
        <w:ind w:firstLine="720"/>
        <w:jc w:val="both"/>
        <w:rPr>
          <w:sz w:val="22"/>
          <w:szCs w:val="22"/>
        </w:rPr>
      </w:pPr>
      <w:r w:rsidRPr="0049597B">
        <w:rPr>
          <w:sz w:val="22"/>
          <w:szCs w:val="22"/>
        </w:rPr>
        <w:t xml:space="preserve">Kendala yang dihadapi oleh peneliti pada tindakan I adalah </w:t>
      </w:r>
      <w:r w:rsidR="002C4884">
        <w:rPr>
          <w:sz w:val="22"/>
          <w:szCs w:val="22"/>
        </w:rPr>
        <w:t>siswa</w:t>
      </w:r>
      <w:r w:rsidRPr="0049597B">
        <w:rPr>
          <w:sz w:val="22"/>
          <w:szCs w:val="22"/>
        </w:rPr>
        <w:t xml:space="preserve"> ramai terutama</w:t>
      </w:r>
      <w:r w:rsidR="002C4884">
        <w:rPr>
          <w:sz w:val="22"/>
          <w:szCs w:val="22"/>
        </w:rPr>
        <w:t xml:space="preserve"> siswa</w:t>
      </w:r>
      <w:r w:rsidRPr="0049597B">
        <w:rPr>
          <w:sz w:val="22"/>
          <w:szCs w:val="22"/>
        </w:rPr>
        <w:t xml:space="preserve">  laki-laki, </w:t>
      </w:r>
      <w:r w:rsidR="002C4884">
        <w:rPr>
          <w:sz w:val="22"/>
          <w:szCs w:val="22"/>
        </w:rPr>
        <w:t>siswa</w:t>
      </w:r>
      <w:r w:rsidRPr="0049597B">
        <w:rPr>
          <w:sz w:val="22"/>
          <w:szCs w:val="22"/>
        </w:rPr>
        <w:t xml:space="preserve"> sangat susah diarahkan, tidak menuruti perintah peneliti untuk berkumpul dengan kelompoknya, proses pembelajaran yang berlangsung menjadi kurang efektif, dan pada saat proses pembelajaran banyak </w:t>
      </w:r>
      <w:r w:rsidR="002C4884">
        <w:rPr>
          <w:sz w:val="22"/>
          <w:szCs w:val="22"/>
        </w:rPr>
        <w:t>siswa</w:t>
      </w:r>
      <w:r w:rsidRPr="0049597B">
        <w:rPr>
          <w:sz w:val="22"/>
          <w:szCs w:val="22"/>
        </w:rPr>
        <w:t xml:space="preserve"> dari kelas lain masuk ke dalam kelas, sehingga mengganggu  belajar </w:t>
      </w:r>
      <w:r w:rsidR="002C4884">
        <w:rPr>
          <w:sz w:val="22"/>
          <w:szCs w:val="22"/>
        </w:rPr>
        <w:t>siswa</w:t>
      </w:r>
      <w:r w:rsidRPr="0049597B">
        <w:rPr>
          <w:sz w:val="22"/>
          <w:szCs w:val="22"/>
        </w:rPr>
        <w:t xml:space="preserve">, </w:t>
      </w:r>
      <w:r w:rsidR="002C4884">
        <w:rPr>
          <w:sz w:val="22"/>
          <w:szCs w:val="22"/>
        </w:rPr>
        <w:t>siswa</w:t>
      </w:r>
      <w:r w:rsidRPr="0049597B">
        <w:rPr>
          <w:sz w:val="22"/>
          <w:szCs w:val="22"/>
        </w:rPr>
        <w:t xml:space="preserve"> merasa kurang puas dengan kelompok yang dibentuk oleh guru karena tidak sesuai dengan harapan yang mereka inginkan. Kebanyakan perwakilan kelompok kurang percaya diri saat mempresentasikan hasil diskusinya. </w:t>
      </w:r>
      <w:r w:rsidR="002C4884">
        <w:rPr>
          <w:sz w:val="22"/>
          <w:szCs w:val="22"/>
        </w:rPr>
        <w:t>P</w:t>
      </w:r>
      <w:r w:rsidRPr="0049597B">
        <w:rPr>
          <w:sz w:val="22"/>
          <w:szCs w:val="22"/>
        </w:rPr>
        <w:t>ada tindakan II</w:t>
      </w:r>
      <w:r w:rsidR="002C4884">
        <w:rPr>
          <w:sz w:val="22"/>
          <w:szCs w:val="22"/>
        </w:rPr>
        <w:t>,</w:t>
      </w:r>
      <w:r w:rsidRPr="0049597B">
        <w:rPr>
          <w:sz w:val="22"/>
          <w:szCs w:val="22"/>
        </w:rPr>
        <w:t xml:space="preserve"> </w:t>
      </w:r>
      <w:r w:rsidR="002C4884">
        <w:rPr>
          <w:sz w:val="22"/>
          <w:szCs w:val="22"/>
        </w:rPr>
        <w:t>siswa</w:t>
      </w:r>
      <w:r w:rsidRPr="0049597B">
        <w:rPr>
          <w:sz w:val="22"/>
          <w:szCs w:val="22"/>
        </w:rPr>
        <w:t xml:space="preserve"> sudah mulai berani dalam menjawab soal dan suasana kelas sudah dapat dikondisikan dengan baik, dan semua </w:t>
      </w:r>
      <w:r w:rsidR="002C4884">
        <w:rPr>
          <w:sz w:val="22"/>
          <w:szCs w:val="22"/>
        </w:rPr>
        <w:t>siswa</w:t>
      </w:r>
      <w:r w:rsidRPr="0049597B">
        <w:rPr>
          <w:sz w:val="22"/>
          <w:szCs w:val="22"/>
        </w:rPr>
        <w:t xml:space="preserve"> antusias dalam kegiatan pembelajaran hingga akhir pelajaran. </w:t>
      </w:r>
      <w:r w:rsidR="002C4884">
        <w:rPr>
          <w:rStyle w:val="ws3"/>
          <w:sz w:val="22"/>
          <w:szCs w:val="22"/>
        </w:rPr>
        <w:t>Menurut Ayuwanti</w:t>
      </w:r>
      <w:r w:rsidRPr="0049597B">
        <w:rPr>
          <w:rStyle w:val="ws3"/>
          <w:sz w:val="22"/>
          <w:szCs w:val="22"/>
        </w:rPr>
        <w:t xml:space="preserve"> </w:t>
      </w:r>
      <w:r w:rsidR="002C4884">
        <w:rPr>
          <w:rStyle w:val="ws3"/>
          <w:sz w:val="22"/>
          <w:szCs w:val="22"/>
        </w:rPr>
        <w:t>(</w:t>
      </w:r>
      <w:r w:rsidRPr="0049597B">
        <w:rPr>
          <w:rStyle w:val="ws3"/>
          <w:sz w:val="22"/>
          <w:szCs w:val="22"/>
        </w:rPr>
        <w:t>2016)</w:t>
      </w:r>
      <w:r w:rsidR="002C4884">
        <w:rPr>
          <w:rStyle w:val="ws3"/>
          <w:sz w:val="22"/>
          <w:szCs w:val="22"/>
        </w:rPr>
        <w:t>,</w:t>
      </w:r>
      <w:r w:rsidRPr="0049597B">
        <w:rPr>
          <w:rStyle w:val="ws3"/>
          <w:sz w:val="22"/>
          <w:szCs w:val="22"/>
        </w:rPr>
        <w:t xml:space="preserve">  </w:t>
      </w:r>
      <w:r w:rsidR="002C4884">
        <w:rPr>
          <w:rStyle w:val="ws3"/>
          <w:sz w:val="22"/>
          <w:szCs w:val="22"/>
        </w:rPr>
        <w:t>u</w:t>
      </w:r>
      <w:r w:rsidRPr="0049597B">
        <w:rPr>
          <w:sz w:val="22"/>
          <w:szCs w:val="22"/>
        </w:rPr>
        <w:t xml:space="preserve">ntuk </w:t>
      </w:r>
      <w:r>
        <w:rPr>
          <w:sz w:val="22"/>
          <w:szCs w:val="22"/>
        </w:rPr>
        <w:t xml:space="preserve">menerapkan </w:t>
      </w:r>
      <w:r w:rsidR="002C4884">
        <w:rPr>
          <w:sz w:val="22"/>
          <w:szCs w:val="22"/>
        </w:rPr>
        <w:t xml:space="preserve">model pembelajaran </w:t>
      </w:r>
      <w:r w:rsidRPr="0049597B">
        <w:rPr>
          <w:sz w:val="22"/>
          <w:szCs w:val="22"/>
        </w:rPr>
        <w:t xml:space="preserve">kooperatif tipe </w:t>
      </w:r>
      <w:r w:rsidRPr="0049597B">
        <w:rPr>
          <w:rStyle w:val="ff5"/>
          <w:sz w:val="22"/>
          <w:szCs w:val="22"/>
        </w:rPr>
        <w:t xml:space="preserve">Group Investigation </w:t>
      </w:r>
      <w:r w:rsidRPr="0049597B">
        <w:rPr>
          <w:rStyle w:val="ws1"/>
          <w:sz w:val="22"/>
          <w:szCs w:val="22"/>
        </w:rPr>
        <w:t>(GI)</w:t>
      </w:r>
      <w:r w:rsidRPr="0049597B">
        <w:rPr>
          <w:rStyle w:val="ff5"/>
          <w:sz w:val="22"/>
          <w:szCs w:val="22"/>
        </w:rPr>
        <w:t xml:space="preserve">, </w:t>
      </w:r>
      <w:r w:rsidRPr="0049597B">
        <w:rPr>
          <w:sz w:val="22"/>
          <w:szCs w:val="22"/>
        </w:rPr>
        <w:t xml:space="preserve">guru harus memperhatikan hal-hal berikut: (a) </w:t>
      </w:r>
      <w:r w:rsidRPr="0049597B">
        <w:rPr>
          <w:rStyle w:val="ff2"/>
          <w:sz w:val="22"/>
          <w:szCs w:val="22"/>
        </w:rPr>
        <w:t xml:space="preserve">guru harus lebih sering memberikan pengarahan dan bimbingan agar  tidak takut </w:t>
      </w:r>
      <w:r w:rsidRPr="0049597B">
        <w:rPr>
          <w:sz w:val="22"/>
          <w:szCs w:val="22"/>
        </w:rPr>
        <w:t xml:space="preserve">dan punya rasa percaya diri dalam bertanya dan lebih bersemangat </w:t>
      </w:r>
      <w:r w:rsidR="00351EC8">
        <w:rPr>
          <w:sz w:val="22"/>
          <w:szCs w:val="22"/>
        </w:rPr>
        <w:t>dalam mengikuti pembelajaran,</w:t>
      </w:r>
      <w:r w:rsidRPr="0049597B">
        <w:rPr>
          <w:sz w:val="22"/>
          <w:szCs w:val="22"/>
        </w:rPr>
        <w:t xml:space="preserve"> (b) </w:t>
      </w:r>
      <w:r w:rsidR="00351EC8">
        <w:rPr>
          <w:sz w:val="22"/>
          <w:szCs w:val="22"/>
        </w:rPr>
        <w:t>g</w:t>
      </w:r>
      <w:r w:rsidRPr="0049597B">
        <w:rPr>
          <w:rStyle w:val="ws3"/>
          <w:sz w:val="22"/>
          <w:szCs w:val="22"/>
        </w:rPr>
        <w:t>uru harus lebih tegas dalam mengkondisikan kelas agar</w:t>
      </w:r>
      <w:r w:rsidR="00351EC8">
        <w:rPr>
          <w:rStyle w:val="ws3"/>
          <w:sz w:val="22"/>
          <w:szCs w:val="22"/>
        </w:rPr>
        <w:t xml:space="preserve"> siswa dapat </w:t>
      </w:r>
      <w:r w:rsidRPr="0049597B">
        <w:rPr>
          <w:rStyle w:val="ws3"/>
          <w:sz w:val="22"/>
          <w:szCs w:val="22"/>
        </w:rPr>
        <w:t xml:space="preserve">lebih aktif dan tidak </w:t>
      </w:r>
      <w:r w:rsidRPr="0049597B">
        <w:rPr>
          <w:sz w:val="22"/>
          <w:szCs w:val="22"/>
        </w:rPr>
        <w:t>bermalas-</w:t>
      </w:r>
      <w:r w:rsidRPr="0049597B">
        <w:rPr>
          <w:rStyle w:val="ls2b"/>
          <w:rFonts w:eastAsiaTheme="minorHAnsi"/>
          <w:spacing w:val="-11"/>
          <w:sz w:val="22"/>
          <w:szCs w:val="22"/>
        </w:rPr>
        <w:t>ma</w:t>
      </w:r>
      <w:r w:rsidRPr="0049597B">
        <w:rPr>
          <w:rStyle w:val="ws3"/>
          <w:sz w:val="22"/>
          <w:szCs w:val="22"/>
        </w:rPr>
        <w:t>lasan dala</w:t>
      </w:r>
      <w:r w:rsidR="00351EC8">
        <w:rPr>
          <w:rStyle w:val="ws3"/>
          <w:sz w:val="22"/>
          <w:szCs w:val="22"/>
        </w:rPr>
        <w:t>m mengikuti proses pembelajaran,</w:t>
      </w:r>
      <w:r w:rsidRPr="0049597B">
        <w:rPr>
          <w:rStyle w:val="ws3"/>
          <w:sz w:val="22"/>
          <w:szCs w:val="22"/>
        </w:rPr>
        <w:t xml:space="preserve"> </w:t>
      </w:r>
      <w:r w:rsidRPr="0049597B">
        <w:rPr>
          <w:sz w:val="22"/>
          <w:szCs w:val="22"/>
        </w:rPr>
        <w:t xml:space="preserve">(c) </w:t>
      </w:r>
      <w:r w:rsidR="00351EC8">
        <w:rPr>
          <w:sz w:val="22"/>
          <w:szCs w:val="22"/>
        </w:rPr>
        <w:t>g</w:t>
      </w:r>
      <w:r w:rsidRPr="0049597B">
        <w:rPr>
          <w:rStyle w:val="ff2"/>
          <w:sz w:val="22"/>
          <w:szCs w:val="22"/>
        </w:rPr>
        <w:t xml:space="preserve">uru harus bisa memotivasi </w:t>
      </w:r>
      <w:r w:rsidR="00351EC8">
        <w:rPr>
          <w:rStyle w:val="ff2"/>
          <w:sz w:val="22"/>
          <w:szCs w:val="22"/>
        </w:rPr>
        <w:t>siswa</w:t>
      </w:r>
      <w:r w:rsidRPr="0049597B">
        <w:rPr>
          <w:rStyle w:val="ff2"/>
          <w:sz w:val="22"/>
          <w:szCs w:val="22"/>
        </w:rPr>
        <w:t xml:space="preserve"> </w:t>
      </w:r>
      <w:r w:rsidR="00351EC8">
        <w:rPr>
          <w:rStyle w:val="ff2"/>
          <w:sz w:val="22"/>
          <w:szCs w:val="22"/>
        </w:rPr>
        <w:t xml:space="preserve">agar memiliki keberanian untuk </w:t>
      </w:r>
      <w:r w:rsidRPr="0049597B">
        <w:rPr>
          <w:rStyle w:val="ff2"/>
          <w:sz w:val="22"/>
          <w:szCs w:val="22"/>
        </w:rPr>
        <w:t>mempresentasikan</w:t>
      </w:r>
      <w:r w:rsidR="00351EC8">
        <w:rPr>
          <w:sz w:val="22"/>
          <w:szCs w:val="22"/>
        </w:rPr>
        <w:t xml:space="preserve"> atau menyampaikan materi di depan kelas, </w:t>
      </w:r>
      <w:r w:rsidRPr="0049597B">
        <w:rPr>
          <w:sz w:val="22"/>
          <w:szCs w:val="22"/>
        </w:rPr>
        <w:t xml:space="preserve">(d) </w:t>
      </w:r>
      <w:r w:rsidR="00351EC8">
        <w:rPr>
          <w:sz w:val="22"/>
          <w:szCs w:val="22"/>
        </w:rPr>
        <w:t>g</w:t>
      </w:r>
      <w:r w:rsidRPr="0049597B">
        <w:rPr>
          <w:rStyle w:val="ws3"/>
          <w:sz w:val="22"/>
          <w:szCs w:val="22"/>
        </w:rPr>
        <w:t xml:space="preserve">uru harus selalu memantau aktivitas kerja setiap kelompok agar diskusi kelompok </w:t>
      </w:r>
      <w:r w:rsidRPr="0049597B">
        <w:rPr>
          <w:sz w:val="22"/>
          <w:szCs w:val="22"/>
        </w:rPr>
        <w:t>berjalan dengan lanca</w:t>
      </w:r>
      <w:r w:rsidRPr="0049597B">
        <w:rPr>
          <w:rStyle w:val="ls1b"/>
          <w:spacing w:val="3"/>
          <w:sz w:val="22"/>
          <w:szCs w:val="22"/>
        </w:rPr>
        <w:t>r.</w:t>
      </w:r>
    </w:p>
    <w:p w:rsidR="0049597B" w:rsidRPr="0049597B" w:rsidRDefault="0049597B" w:rsidP="00351EC8">
      <w:pPr>
        <w:widowControl w:val="0"/>
        <w:suppressAutoHyphens/>
        <w:ind w:firstLine="862"/>
        <w:jc w:val="both"/>
        <w:rPr>
          <w:sz w:val="22"/>
          <w:szCs w:val="22"/>
        </w:rPr>
      </w:pPr>
      <w:r w:rsidRPr="0049597B">
        <w:rPr>
          <w:sz w:val="22"/>
          <w:szCs w:val="22"/>
        </w:rPr>
        <w:t xml:space="preserve">Upaya yang dilakukan oleh peneliti untuk mengatasi kendala yang dihadapi di dalam kelas yaitu dengan cara menegur langsung </w:t>
      </w:r>
      <w:r w:rsidR="00351EC8">
        <w:rPr>
          <w:sz w:val="22"/>
          <w:szCs w:val="22"/>
        </w:rPr>
        <w:t>siswa</w:t>
      </w:r>
      <w:r w:rsidRPr="0049597B">
        <w:rPr>
          <w:sz w:val="22"/>
          <w:szCs w:val="22"/>
        </w:rPr>
        <w:t xml:space="preserve"> yang ramai dan meroling tempat duduk (memisahkan </w:t>
      </w:r>
      <w:r w:rsidR="00351EC8">
        <w:rPr>
          <w:sz w:val="22"/>
          <w:szCs w:val="22"/>
        </w:rPr>
        <w:t xml:space="preserve">siswa </w:t>
      </w:r>
      <w:r w:rsidRPr="0049597B">
        <w:rPr>
          <w:sz w:val="22"/>
          <w:szCs w:val="22"/>
        </w:rPr>
        <w:t>dengan teman akrabnya supaya diskusi berjalan lancar</w:t>
      </w:r>
      <w:r w:rsidR="00351EC8">
        <w:rPr>
          <w:sz w:val="22"/>
          <w:szCs w:val="22"/>
        </w:rPr>
        <w:t>)</w:t>
      </w:r>
      <w:r w:rsidRPr="0049597B">
        <w:rPr>
          <w:sz w:val="22"/>
          <w:szCs w:val="22"/>
        </w:rPr>
        <w:t xml:space="preserve">. Peneliti juga  memberikan motivasi kepada </w:t>
      </w:r>
      <w:r w:rsidR="00351EC8">
        <w:rPr>
          <w:sz w:val="22"/>
          <w:szCs w:val="22"/>
        </w:rPr>
        <w:t>siswa</w:t>
      </w:r>
      <w:r w:rsidRPr="0049597B">
        <w:rPr>
          <w:sz w:val="22"/>
          <w:szCs w:val="22"/>
        </w:rPr>
        <w:t xml:space="preserve"> yang malu-malu bahkan tidak berani mengutarakan jawabannya. Untuk pembagian kelompok</w:t>
      </w:r>
      <w:r w:rsidR="00E63B68">
        <w:rPr>
          <w:sz w:val="22"/>
          <w:szCs w:val="22"/>
        </w:rPr>
        <w:t>,</w:t>
      </w:r>
      <w:r w:rsidRPr="0049597B">
        <w:rPr>
          <w:sz w:val="22"/>
          <w:szCs w:val="22"/>
        </w:rPr>
        <w:t xml:space="preserve"> peneliti dibantu teman sejawat. </w:t>
      </w:r>
    </w:p>
    <w:p w:rsidR="0049597B" w:rsidRPr="0049597B" w:rsidRDefault="0049597B" w:rsidP="0049597B">
      <w:pPr>
        <w:jc w:val="both"/>
        <w:rPr>
          <w:b/>
          <w:sz w:val="22"/>
          <w:szCs w:val="22"/>
        </w:rPr>
      </w:pPr>
    </w:p>
    <w:p w:rsidR="0049597B" w:rsidRPr="00351EC8" w:rsidRDefault="00351EC8" w:rsidP="00351EC8">
      <w:pPr>
        <w:contextualSpacing/>
        <w:jc w:val="both"/>
        <w:rPr>
          <w:b/>
          <w:sz w:val="22"/>
          <w:szCs w:val="22"/>
        </w:rPr>
      </w:pPr>
      <w:r w:rsidRPr="00351EC8">
        <w:rPr>
          <w:b/>
          <w:sz w:val="22"/>
          <w:szCs w:val="22"/>
        </w:rPr>
        <w:t xml:space="preserve">KESIMPULAN </w:t>
      </w:r>
    </w:p>
    <w:p w:rsidR="0049597B" w:rsidRPr="0049597B" w:rsidRDefault="0049597B" w:rsidP="00351EC8">
      <w:pPr>
        <w:ind w:firstLine="862"/>
        <w:jc w:val="both"/>
        <w:rPr>
          <w:sz w:val="22"/>
          <w:szCs w:val="22"/>
        </w:rPr>
      </w:pPr>
      <w:r w:rsidRPr="0049597B">
        <w:rPr>
          <w:sz w:val="22"/>
          <w:szCs w:val="22"/>
        </w:rPr>
        <w:t xml:space="preserve">Dari hasil penelitian disimpulkan bahwa prosedur pembelajaran yang dikembangkan dalam penelitian ini berhasil membantu meningkatkan hasil belajar </w:t>
      </w:r>
      <w:r w:rsidR="00E63B68">
        <w:rPr>
          <w:sz w:val="22"/>
          <w:szCs w:val="22"/>
        </w:rPr>
        <w:t>siswa kelas XI IPS C SMA</w:t>
      </w:r>
      <w:r w:rsidRPr="0049597B">
        <w:rPr>
          <w:sz w:val="22"/>
          <w:szCs w:val="22"/>
        </w:rPr>
        <w:t>N 1 Singosari</w:t>
      </w:r>
      <w:r w:rsidR="00E63B68">
        <w:rPr>
          <w:sz w:val="22"/>
          <w:szCs w:val="22"/>
        </w:rPr>
        <w:t xml:space="preserve"> </w:t>
      </w:r>
      <w:r w:rsidRPr="0049597B">
        <w:rPr>
          <w:sz w:val="22"/>
          <w:szCs w:val="22"/>
        </w:rPr>
        <w:t>pada materi barisan aritma</w:t>
      </w:r>
      <w:r w:rsidR="00E63B68">
        <w:rPr>
          <w:sz w:val="22"/>
          <w:szCs w:val="22"/>
        </w:rPr>
        <w:t>ti</w:t>
      </w:r>
      <w:r w:rsidRPr="0049597B">
        <w:rPr>
          <w:sz w:val="22"/>
          <w:szCs w:val="22"/>
        </w:rPr>
        <w:t xml:space="preserve">ka. </w:t>
      </w:r>
      <w:r w:rsidR="00E63B68">
        <w:rPr>
          <w:sz w:val="22"/>
          <w:szCs w:val="22"/>
        </w:rPr>
        <w:t>Berdasarkan h</w:t>
      </w:r>
      <w:r w:rsidRPr="0049597B">
        <w:rPr>
          <w:sz w:val="22"/>
          <w:szCs w:val="22"/>
        </w:rPr>
        <w:t>asil penelitian</w:t>
      </w:r>
      <w:r w:rsidR="00E63B68">
        <w:rPr>
          <w:sz w:val="22"/>
          <w:szCs w:val="22"/>
        </w:rPr>
        <w:t>,</w:t>
      </w:r>
      <w:r w:rsidRPr="0049597B">
        <w:rPr>
          <w:sz w:val="22"/>
          <w:szCs w:val="22"/>
        </w:rPr>
        <w:t xml:space="preserve"> diketahui bahwa hasil belaja</w:t>
      </w:r>
      <w:r w:rsidR="00E63B68">
        <w:rPr>
          <w:sz w:val="22"/>
          <w:szCs w:val="22"/>
        </w:rPr>
        <w:t>r matematika  kelas XI SMA</w:t>
      </w:r>
      <w:r w:rsidRPr="0049597B">
        <w:rPr>
          <w:sz w:val="22"/>
          <w:szCs w:val="22"/>
        </w:rPr>
        <w:t>N 1 Singosari setelah mengikuti pembelajaran menggunakan model pembelajaran</w:t>
      </w:r>
      <w:r w:rsidR="00E63B68">
        <w:rPr>
          <w:sz w:val="22"/>
          <w:szCs w:val="22"/>
        </w:rPr>
        <w:t xml:space="preserve"> </w:t>
      </w:r>
      <w:r w:rsidR="0018205A">
        <w:rPr>
          <w:sz w:val="22"/>
          <w:szCs w:val="22"/>
        </w:rPr>
        <w:t xml:space="preserve">GI </w:t>
      </w:r>
      <w:r w:rsidRPr="0049597B">
        <w:rPr>
          <w:sz w:val="22"/>
          <w:szCs w:val="22"/>
        </w:rPr>
        <w:t xml:space="preserve">menunjukkan adanya peningkatan. Peningkatan hasil belajar </w:t>
      </w:r>
      <w:r w:rsidR="0018205A">
        <w:rPr>
          <w:sz w:val="22"/>
          <w:szCs w:val="22"/>
        </w:rPr>
        <w:t>siswa</w:t>
      </w:r>
      <w:r w:rsidRPr="0049597B">
        <w:rPr>
          <w:sz w:val="22"/>
          <w:szCs w:val="22"/>
        </w:rPr>
        <w:t xml:space="preserve"> dapat dilihat dari perbandingan nilai </w:t>
      </w:r>
      <w:r w:rsidR="0018205A">
        <w:rPr>
          <w:sz w:val="22"/>
          <w:szCs w:val="22"/>
        </w:rPr>
        <w:t>siswa</w:t>
      </w:r>
      <w:r w:rsidRPr="0049597B">
        <w:rPr>
          <w:sz w:val="22"/>
          <w:szCs w:val="22"/>
        </w:rPr>
        <w:t xml:space="preserve"> </w:t>
      </w:r>
      <w:r w:rsidR="0018205A">
        <w:rPr>
          <w:sz w:val="22"/>
          <w:szCs w:val="22"/>
        </w:rPr>
        <w:t>pada</w:t>
      </w:r>
      <w:r w:rsidRPr="0049597B">
        <w:rPr>
          <w:sz w:val="22"/>
          <w:szCs w:val="22"/>
        </w:rPr>
        <w:t xml:space="preserve"> tindakan I dan tindakan II. Nilai rata-rata awal tindakan I dan tindakan II berturut</w:t>
      </w:r>
      <w:r w:rsidR="0018205A">
        <w:rPr>
          <w:sz w:val="22"/>
          <w:szCs w:val="22"/>
        </w:rPr>
        <w:t xml:space="preserve">-turut adalah 70,57 dan 86,61. </w:t>
      </w:r>
      <w:r w:rsidRPr="0049597B">
        <w:rPr>
          <w:sz w:val="22"/>
          <w:szCs w:val="22"/>
        </w:rPr>
        <w:t xml:space="preserve">Nilai tersebut </w:t>
      </w:r>
      <w:r w:rsidR="0018205A">
        <w:rPr>
          <w:sz w:val="22"/>
          <w:szCs w:val="22"/>
        </w:rPr>
        <w:t xml:space="preserve">nilai </w:t>
      </w:r>
      <w:r w:rsidRPr="0049597B">
        <w:rPr>
          <w:sz w:val="22"/>
          <w:szCs w:val="22"/>
        </w:rPr>
        <w:t xml:space="preserve">adalah rata-rata </w:t>
      </w:r>
      <w:r w:rsidR="0018205A">
        <w:rPr>
          <w:sz w:val="22"/>
          <w:szCs w:val="22"/>
        </w:rPr>
        <w:t xml:space="preserve">siswa </w:t>
      </w:r>
      <w:r w:rsidRPr="0049597B">
        <w:rPr>
          <w:sz w:val="22"/>
          <w:szCs w:val="22"/>
        </w:rPr>
        <w:t>secara klasikal. Sedangkan persentase ketuntasan belajar  tindakan I dan tindakan II berturut-turut adalah sebesar 64.51% dan 83,87%.</w:t>
      </w:r>
    </w:p>
    <w:p w:rsidR="0049597B" w:rsidRPr="0049597B" w:rsidRDefault="0049597B" w:rsidP="0049597B">
      <w:pPr>
        <w:jc w:val="both"/>
        <w:rPr>
          <w:b/>
          <w:sz w:val="22"/>
          <w:szCs w:val="22"/>
        </w:rPr>
      </w:pPr>
      <w:bookmarkStart w:id="0" w:name="_GoBack"/>
      <w:bookmarkEnd w:id="0"/>
    </w:p>
    <w:p w:rsidR="00B54594" w:rsidRDefault="00B54594" w:rsidP="00351EC8">
      <w:pPr>
        <w:rPr>
          <w:b/>
          <w:sz w:val="22"/>
          <w:szCs w:val="22"/>
        </w:rPr>
      </w:pPr>
    </w:p>
    <w:p w:rsidR="0049597B" w:rsidRPr="0049597B" w:rsidRDefault="00351EC8" w:rsidP="00351EC8">
      <w:pPr>
        <w:rPr>
          <w:b/>
          <w:sz w:val="22"/>
          <w:szCs w:val="22"/>
        </w:rPr>
      </w:pPr>
      <w:r w:rsidRPr="0049597B">
        <w:rPr>
          <w:b/>
          <w:sz w:val="22"/>
          <w:szCs w:val="22"/>
        </w:rPr>
        <w:lastRenderedPageBreak/>
        <w:t xml:space="preserve">DAFTAR </w:t>
      </w:r>
      <w:r>
        <w:rPr>
          <w:b/>
          <w:sz w:val="22"/>
          <w:szCs w:val="22"/>
        </w:rPr>
        <w:t>RUJUKAN</w:t>
      </w:r>
    </w:p>
    <w:p w:rsidR="0049597B" w:rsidRPr="0049597B" w:rsidRDefault="0049597B" w:rsidP="0018205A">
      <w:pPr>
        <w:jc w:val="both"/>
        <w:rPr>
          <w:sz w:val="22"/>
          <w:szCs w:val="22"/>
        </w:rPr>
      </w:pPr>
      <w:r w:rsidRPr="0049597B">
        <w:rPr>
          <w:sz w:val="22"/>
          <w:szCs w:val="22"/>
        </w:rPr>
        <w:t>Arikunto, dkk</w:t>
      </w:r>
      <w:r w:rsidR="0018205A">
        <w:rPr>
          <w:sz w:val="22"/>
          <w:szCs w:val="22"/>
        </w:rPr>
        <w:t xml:space="preserve">. </w:t>
      </w:r>
      <w:r w:rsidRPr="0049597B">
        <w:rPr>
          <w:sz w:val="22"/>
          <w:szCs w:val="22"/>
        </w:rPr>
        <w:t xml:space="preserve"> (2006). </w:t>
      </w:r>
      <w:r w:rsidRPr="0049597B">
        <w:rPr>
          <w:i/>
          <w:sz w:val="22"/>
          <w:szCs w:val="22"/>
        </w:rPr>
        <w:t>Penelitian Tindakan Kelas</w:t>
      </w:r>
      <w:r w:rsidRPr="0049597B">
        <w:rPr>
          <w:sz w:val="22"/>
          <w:szCs w:val="22"/>
        </w:rPr>
        <w:t xml:space="preserve">. Jakarta : Bumi Aksara </w:t>
      </w:r>
    </w:p>
    <w:p w:rsidR="0049597B" w:rsidRPr="0049597B" w:rsidRDefault="0049597B" w:rsidP="0018205A">
      <w:pPr>
        <w:jc w:val="both"/>
        <w:rPr>
          <w:sz w:val="22"/>
          <w:szCs w:val="22"/>
        </w:rPr>
      </w:pPr>
    </w:p>
    <w:p w:rsidR="0049597B" w:rsidRPr="0049597B" w:rsidRDefault="003F3491" w:rsidP="0018205A">
      <w:pPr>
        <w:ind w:left="851" w:hanging="851"/>
        <w:jc w:val="both"/>
        <w:rPr>
          <w:sz w:val="22"/>
          <w:szCs w:val="22"/>
        </w:rPr>
      </w:pPr>
      <w:r>
        <w:rPr>
          <w:sz w:val="22"/>
          <w:szCs w:val="22"/>
        </w:rPr>
        <w:t>Ayuwanti, I</w:t>
      </w:r>
      <w:r w:rsidR="0049597B" w:rsidRPr="0049597B">
        <w:rPr>
          <w:sz w:val="22"/>
          <w:szCs w:val="22"/>
        </w:rPr>
        <w:t xml:space="preserve">. </w:t>
      </w:r>
      <w:r w:rsidR="0018205A">
        <w:rPr>
          <w:sz w:val="22"/>
          <w:szCs w:val="22"/>
        </w:rPr>
        <w:t>(</w:t>
      </w:r>
      <w:r w:rsidR="0049597B" w:rsidRPr="0049597B">
        <w:rPr>
          <w:sz w:val="22"/>
          <w:szCs w:val="22"/>
        </w:rPr>
        <w:t>2016</w:t>
      </w:r>
      <w:r w:rsidR="0018205A">
        <w:rPr>
          <w:sz w:val="22"/>
          <w:szCs w:val="22"/>
        </w:rPr>
        <w:t>)</w:t>
      </w:r>
      <w:r w:rsidR="0049597B" w:rsidRPr="0049597B">
        <w:rPr>
          <w:sz w:val="22"/>
          <w:szCs w:val="22"/>
        </w:rPr>
        <w:t xml:space="preserve">. Meningkatkan Aktivitas </w:t>
      </w:r>
      <w:r w:rsidR="00DB622B">
        <w:rPr>
          <w:sz w:val="22"/>
          <w:szCs w:val="22"/>
        </w:rPr>
        <w:t>d</w:t>
      </w:r>
      <w:r w:rsidR="0049597B" w:rsidRPr="0049597B">
        <w:rPr>
          <w:sz w:val="22"/>
          <w:szCs w:val="22"/>
        </w:rPr>
        <w:t xml:space="preserve">an Hasil Belajar Matematika Menggunakan Model Pembelajaran Kooperatif Tipe Group Investigation </w:t>
      </w:r>
      <w:r w:rsidR="00DB622B">
        <w:rPr>
          <w:sz w:val="22"/>
          <w:szCs w:val="22"/>
        </w:rPr>
        <w:t>d</w:t>
      </w:r>
      <w:r w:rsidR="0049597B" w:rsidRPr="0049597B">
        <w:rPr>
          <w:sz w:val="22"/>
          <w:szCs w:val="22"/>
        </w:rPr>
        <w:t>i S</w:t>
      </w:r>
      <w:r w:rsidR="00DB622B">
        <w:rPr>
          <w:sz w:val="22"/>
          <w:szCs w:val="22"/>
        </w:rPr>
        <w:t>MK</w:t>
      </w:r>
      <w:r w:rsidR="0049597B" w:rsidRPr="0049597B">
        <w:rPr>
          <w:sz w:val="22"/>
          <w:szCs w:val="22"/>
        </w:rPr>
        <w:t xml:space="preserve"> Tuma’ninah Yasin Met</w:t>
      </w:r>
      <w:r w:rsidR="00DB622B">
        <w:rPr>
          <w:sz w:val="22"/>
          <w:szCs w:val="22"/>
        </w:rPr>
        <w:t>ro. Universitas Nahdlatul Ulama</w:t>
      </w:r>
      <w:r w:rsidR="0049597B" w:rsidRPr="0049597B">
        <w:rPr>
          <w:sz w:val="22"/>
          <w:szCs w:val="22"/>
        </w:rPr>
        <w:t xml:space="preserve"> Lampung.</w:t>
      </w:r>
      <w:r w:rsidR="0018205A">
        <w:rPr>
          <w:sz w:val="22"/>
          <w:szCs w:val="22"/>
        </w:rPr>
        <w:t xml:space="preserve"> </w:t>
      </w:r>
      <w:r w:rsidR="0049597B" w:rsidRPr="0049597B">
        <w:rPr>
          <w:i/>
          <w:sz w:val="22"/>
          <w:szCs w:val="22"/>
        </w:rPr>
        <w:t>Jurnal SAP</w:t>
      </w:r>
      <w:r w:rsidR="0018205A">
        <w:rPr>
          <w:i/>
          <w:sz w:val="22"/>
          <w:szCs w:val="22"/>
        </w:rPr>
        <w:t>,</w:t>
      </w:r>
      <w:r w:rsidR="0049597B" w:rsidRPr="0049597B">
        <w:rPr>
          <w:sz w:val="22"/>
          <w:szCs w:val="22"/>
        </w:rPr>
        <w:t xml:space="preserve"> 1</w:t>
      </w:r>
      <w:r w:rsidR="00DB622B">
        <w:rPr>
          <w:sz w:val="22"/>
          <w:szCs w:val="22"/>
        </w:rPr>
        <w:t>(2)</w:t>
      </w:r>
      <w:r w:rsidR="0049597B" w:rsidRPr="0049597B">
        <w:rPr>
          <w:sz w:val="22"/>
          <w:szCs w:val="22"/>
        </w:rPr>
        <w:t xml:space="preserve">: </w:t>
      </w:r>
      <w:r w:rsidR="00DB622B">
        <w:rPr>
          <w:sz w:val="22"/>
          <w:szCs w:val="22"/>
        </w:rPr>
        <w:t>105-114</w:t>
      </w:r>
    </w:p>
    <w:p w:rsidR="0049597B" w:rsidRPr="0049597B" w:rsidRDefault="0049597B" w:rsidP="0018205A">
      <w:pPr>
        <w:ind w:left="851" w:hanging="851"/>
        <w:jc w:val="both"/>
        <w:rPr>
          <w:sz w:val="22"/>
          <w:szCs w:val="22"/>
        </w:rPr>
      </w:pPr>
    </w:p>
    <w:p w:rsidR="0049597B" w:rsidRPr="0049597B" w:rsidRDefault="003F3491" w:rsidP="0018205A">
      <w:pPr>
        <w:ind w:left="851" w:hanging="851"/>
        <w:jc w:val="both"/>
        <w:rPr>
          <w:sz w:val="22"/>
          <w:szCs w:val="22"/>
        </w:rPr>
      </w:pPr>
      <w:r>
        <w:rPr>
          <w:sz w:val="22"/>
          <w:szCs w:val="22"/>
        </w:rPr>
        <w:t>Amiludin, H</w:t>
      </w:r>
      <w:r w:rsidR="0049597B" w:rsidRPr="0049597B">
        <w:rPr>
          <w:sz w:val="22"/>
          <w:szCs w:val="22"/>
        </w:rPr>
        <w:t>. 2017  Penerapan Model Pembelajaran Kooperatif Tipe Group Investigation Terhadap Hasil</w:t>
      </w:r>
      <w:r w:rsidR="00DB622B">
        <w:rPr>
          <w:sz w:val="22"/>
          <w:szCs w:val="22"/>
        </w:rPr>
        <w:t xml:space="preserve"> Belajar Matematika. H Istogram.</w:t>
      </w:r>
      <w:r w:rsidR="0049597B" w:rsidRPr="0049597B">
        <w:rPr>
          <w:sz w:val="22"/>
          <w:szCs w:val="22"/>
        </w:rPr>
        <w:t xml:space="preserve"> </w:t>
      </w:r>
      <w:r w:rsidR="0049597B" w:rsidRPr="0049597B">
        <w:rPr>
          <w:i/>
          <w:sz w:val="22"/>
          <w:szCs w:val="22"/>
        </w:rPr>
        <w:t>Jurnal Pendidikan Matematika</w:t>
      </w:r>
      <w:r w:rsidR="0049597B" w:rsidRPr="0049597B">
        <w:rPr>
          <w:sz w:val="22"/>
          <w:szCs w:val="22"/>
        </w:rPr>
        <w:t>, 1</w:t>
      </w:r>
      <w:r w:rsidR="0018205A">
        <w:rPr>
          <w:sz w:val="22"/>
          <w:szCs w:val="22"/>
        </w:rPr>
        <w:t>(</w:t>
      </w:r>
      <w:r w:rsidR="0049597B" w:rsidRPr="0049597B">
        <w:rPr>
          <w:sz w:val="22"/>
          <w:szCs w:val="22"/>
        </w:rPr>
        <w:t>2</w:t>
      </w:r>
      <w:r w:rsidR="0018205A">
        <w:rPr>
          <w:sz w:val="22"/>
          <w:szCs w:val="22"/>
        </w:rPr>
        <w:t xml:space="preserve">): </w:t>
      </w:r>
      <w:r w:rsidR="0049597B" w:rsidRPr="0049597B">
        <w:rPr>
          <w:sz w:val="22"/>
          <w:szCs w:val="22"/>
        </w:rPr>
        <w:t>143-157</w:t>
      </w:r>
    </w:p>
    <w:p w:rsidR="0049597B" w:rsidRPr="0049597B" w:rsidRDefault="0049597B" w:rsidP="0018205A">
      <w:pPr>
        <w:jc w:val="both"/>
        <w:rPr>
          <w:sz w:val="22"/>
          <w:szCs w:val="22"/>
        </w:rPr>
      </w:pPr>
    </w:p>
    <w:p w:rsidR="0049597B" w:rsidRPr="0049597B" w:rsidRDefault="003F3491" w:rsidP="0018205A">
      <w:pPr>
        <w:ind w:left="851" w:hanging="851"/>
        <w:jc w:val="both"/>
        <w:rPr>
          <w:sz w:val="22"/>
          <w:szCs w:val="22"/>
        </w:rPr>
      </w:pPr>
      <w:r>
        <w:rPr>
          <w:sz w:val="22"/>
          <w:szCs w:val="22"/>
        </w:rPr>
        <w:t>Bate’e, A</w:t>
      </w:r>
      <w:r w:rsidR="0049597B" w:rsidRPr="0049597B">
        <w:rPr>
          <w:sz w:val="22"/>
          <w:szCs w:val="22"/>
        </w:rPr>
        <w:t xml:space="preserve">.(2015). Penerapan model pembelajaran kooperatif tipe group investigation untuk meningkatkan motivasi dan hasil belajar matematika SD negeri 4 idanogawo. </w:t>
      </w:r>
      <w:r w:rsidR="0049597B" w:rsidRPr="0049597B">
        <w:rPr>
          <w:i/>
          <w:sz w:val="22"/>
          <w:szCs w:val="22"/>
        </w:rPr>
        <w:t>Jurnal Bina Gogik</w:t>
      </w:r>
      <w:r w:rsidR="0049597B" w:rsidRPr="0049597B">
        <w:rPr>
          <w:sz w:val="22"/>
          <w:szCs w:val="22"/>
        </w:rPr>
        <w:t>, 2</w:t>
      </w:r>
      <w:r w:rsidR="00DB622B">
        <w:rPr>
          <w:sz w:val="22"/>
          <w:szCs w:val="22"/>
        </w:rPr>
        <w:t>(</w:t>
      </w:r>
      <w:r w:rsidR="0049597B" w:rsidRPr="0049597B">
        <w:rPr>
          <w:sz w:val="22"/>
          <w:szCs w:val="22"/>
        </w:rPr>
        <w:t>1</w:t>
      </w:r>
      <w:r w:rsidR="00DB622B">
        <w:rPr>
          <w:sz w:val="22"/>
          <w:szCs w:val="22"/>
        </w:rPr>
        <w:t>): 25-37</w:t>
      </w:r>
    </w:p>
    <w:p w:rsidR="0049597B" w:rsidRPr="0049597B" w:rsidRDefault="0049597B" w:rsidP="0018205A">
      <w:pPr>
        <w:ind w:left="851" w:hanging="851"/>
        <w:jc w:val="both"/>
        <w:rPr>
          <w:sz w:val="22"/>
          <w:szCs w:val="22"/>
        </w:rPr>
      </w:pPr>
    </w:p>
    <w:p w:rsidR="0049597B" w:rsidRPr="0049597B" w:rsidRDefault="0049597B" w:rsidP="0018205A">
      <w:pPr>
        <w:ind w:left="851" w:hanging="851"/>
        <w:jc w:val="both"/>
        <w:rPr>
          <w:b/>
          <w:i/>
          <w:sz w:val="22"/>
          <w:szCs w:val="22"/>
        </w:rPr>
      </w:pPr>
      <w:r w:rsidRPr="0049597B">
        <w:rPr>
          <w:sz w:val="22"/>
          <w:szCs w:val="22"/>
        </w:rPr>
        <w:t>Dewi, dkk (2012) Penerapan model group investigation terhadap hasil belajar materi bahan kimia</w:t>
      </w:r>
      <w:r w:rsidRPr="0049597B">
        <w:rPr>
          <w:i/>
          <w:sz w:val="22"/>
          <w:szCs w:val="22"/>
        </w:rPr>
        <w:t>. Unnes journal of Biology Education</w:t>
      </w:r>
      <w:r w:rsidR="00DB622B">
        <w:rPr>
          <w:i/>
          <w:sz w:val="22"/>
          <w:szCs w:val="22"/>
        </w:rPr>
        <w:t xml:space="preserve">, </w:t>
      </w:r>
      <w:r w:rsidR="00DB622B" w:rsidRPr="00DB622B">
        <w:rPr>
          <w:sz w:val="22"/>
          <w:szCs w:val="22"/>
        </w:rPr>
        <w:t>1</w:t>
      </w:r>
      <w:r w:rsidRPr="00DB622B">
        <w:rPr>
          <w:sz w:val="22"/>
          <w:szCs w:val="22"/>
        </w:rPr>
        <w:t>(3)</w:t>
      </w:r>
      <w:r w:rsidR="00D07FF3" w:rsidRPr="00DB622B">
        <w:rPr>
          <w:sz w:val="22"/>
          <w:szCs w:val="22"/>
        </w:rPr>
        <w:t>:</w:t>
      </w:r>
      <w:r w:rsidRPr="0049597B">
        <w:rPr>
          <w:i/>
          <w:sz w:val="22"/>
          <w:szCs w:val="22"/>
        </w:rPr>
        <w:t xml:space="preserve"> 279-286</w:t>
      </w:r>
      <w:r w:rsidRPr="0049597B">
        <w:rPr>
          <w:b/>
          <w:i/>
          <w:sz w:val="22"/>
          <w:szCs w:val="22"/>
        </w:rPr>
        <w:tab/>
      </w:r>
    </w:p>
    <w:p w:rsidR="0049597B" w:rsidRPr="0049597B" w:rsidRDefault="0049597B" w:rsidP="0018205A">
      <w:pPr>
        <w:ind w:left="851" w:hanging="851"/>
        <w:jc w:val="both"/>
        <w:rPr>
          <w:b/>
          <w:i/>
          <w:sz w:val="22"/>
          <w:szCs w:val="22"/>
        </w:rPr>
      </w:pPr>
    </w:p>
    <w:p w:rsidR="0049597B" w:rsidRDefault="0049597B" w:rsidP="0018205A">
      <w:pPr>
        <w:ind w:left="284" w:hanging="284"/>
        <w:jc w:val="both"/>
        <w:rPr>
          <w:sz w:val="22"/>
          <w:szCs w:val="22"/>
        </w:rPr>
      </w:pPr>
      <w:r w:rsidRPr="0049597B">
        <w:rPr>
          <w:sz w:val="22"/>
          <w:szCs w:val="22"/>
        </w:rPr>
        <w:t>Hanisah, S</w:t>
      </w:r>
      <w:r w:rsidR="003F3491">
        <w:rPr>
          <w:sz w:val="22"/>
          <w:szCs w:val="22"/>
        </w:rPr>
        <w:t xml:space="preserve">iti, S Tri, and B Setyo. 2014. </w:t>
      </w:r>
      <w:r w:rsidRPr="0049597B">
        <w:rPr>
          <w:sz w:val="22"/>
          <w:szCs w:val="22"/>
        </w:rPr>
        <w:t>Penggunaan Model Pembelajaran Kooperatif Tipe Group Investigation Dalam Peningkatan Pembelajaran Matematika Tentang</w:t>
      </w:r>
      <w:r w:rsidRPr="0049597B">
        <w:rPr>
          <w:color w:val="FFFFFF" w:themeColor="background1"/>
          <w:sz w:val="22"/>
          <w:szCs w:val="22"/>
        </w:rPr>
        <w:t>.</w:t>
      </w:r>
      <w:r w:rsidR="003F3491">
        <w:rPr>
          <w:sz w:val="22"/>
          <w:szCs w:val="22"/>
        </w:rPr>
        <w:t>Pecahan Pada  Kelas V SD.</w:t>
      </w:r>
      <w:r w:rsidR="00D07FF3">
        <w:rPr>
          <w:sz w:val="22"/>
          <w:szCs w:val="22"/>
        </w:rPr>
        <w:t xml:space="preserve"> </w:t>
      </w:r>
      <w:r w:rsidRPr="0049597B">
        <w:rPr>
          <w:i/>
          <w:sz w:val="22"/>
          <w:szCs w:val="22"/>
        </w:rPr>
        <w:t>Kalam Cendekia</w:t>
      </w:r>
      <w:r w:rsidRPr="0049597B">
        <w:rPr>
          <w:sz w:val="22"/>
          <w:szCs w:val="22"/>
        </w:rPr>
        <w:t>, 2 (2), 1–7.</w:t>
      </w:r>
    </w:p>
    <w:p w:rsidR="00897603" w:rsidRPr="00897603" w:rsidRDefault="00897603" w:rsidP="0018205A">
      <w:pPr>
        <w:ind w:left="284" w:hanging="284"/>
        <w:jc w:val="both"/>
        <w:rPr>
          <w:sz w:val="22"/>
          <w:szCs w:val="22"/>
        </w:rPr>
      </w:pPr>
    </w:p>
    <w:p w:rsidR="0049597B" w:rsidRPr="0049597B" w:rsidRDefault="0049597B" w:rsidP="0018205A">
      <w:pPr>
        <w:ind w:left="709" w:hanging="709"/>
        <w:jc w:val="both"/>
        <w:rPr>
          <w:sz w:val="22"/>
          <w:szCs w:val="22"/>
          <w:shd w:val="clear" w:color="auto" w:fill="FFFFFF"/>
        </w:rPr>
      </w:pPr>
      <w:r w:rsidRPr="0049597B">
        <w:rPr>
          <w:sz w:val="22"/>
          <w:szCs w:val="22"/>
          <w:shd w:val="clear" w:color="auto" w:fill="FFFFFF"/>
        </w:rPr>
        <w:t>Irawan dan Ningrum. 2016</w:t>
      </w:r>
      <w:r w:rsidRPr="0049597B">
        <w:rPr>
          <w:i/>
          <w:sz w:val="22"/>
          <w:szCs w:val="22"/>
          <w:shd w:val="clear" w:color="auto" w:fill="FFFFFF"/>
        </w:rPr>
        <w:t xml:space="preserve">. </w:t>
      </w:r>
      <w:r w:rsidRPr="0049597B">
        <w:rPr>
          <w:sz w:val="22"/>
          <w:szCs w:val="22"/>
          <w:shd w:val="clear" w:color="auto" w:fill="FFFFFF"/>
        </w:rPr>
        <w:t xml:space="preserve">Pengaruh Penggunaan Model Cooperative Learning Tipe Group Investigation (GI) terhadap hasil belajar prakarya dan kewirausahaan (PKWU)  Kelas X Semester Genap SMK Negeri Metro TP 2015-2016. </w:t>
      </w:r>
      <w:r w:rsidRPr="0049597B">
        <w:rPr>
          <w:i/>
          <w:sz w:val="22"/>
          <w:szCs w:val="22"/>
          <w:shd w:val="clear" w:color="auto" w:fill="FFFFFF"/>
        </w:rPr>
        <w:t>Jurnal Pendidikan Ekonomi UM Metro,</w:t>
      </w:r>
      <w:r w:rsidR="00D07FF3">
        <w:rPr>
          <w:sz w:val="22"/>
          <w:szCs w:val="22"/>
          <w:shd w:val="clear" w:color="auto" w:fill="FFFFFF"/>
        </w:rPr>
        <w:t xml:space="preserve"> 4(2):</w:t>
      </w:r>
      <w:r w:rsidRPr="0049597B">
        <w:rPr>
          <w:sz w:val="22"/>
          <w:szCs w:val="22"/>
          <w:shd w:val="clear" w:color="auto" w:fill="FFFFFF"/>
        </w:rPr>
        <w:t xml:space="preserve"> 61-68.</w:t>
      </w:r>
    </w:p>
    <w:p w:rsidR="0049597B" w:rsidRDefault="0049597B" w:rsidP="0018205A">
      <w:pPr>
        <w:ind w:left="709" w:hanging="709"/>
        <w:jc w:val="both"/>
        <w:rPr>
          <w:sz w:val="22"/>
          <w:szCs w:val="22"/>
          <w:shd w:val="clear" w:color="auto" w:fill="FFFFFF"/>
        </w:rPr>
      </w:pPr>
    </w:p>
    <w:p w:rsidR="00D609E4" w:rsidRDefault="00D609E4" w:rsidP="0018205A">
      <w:pPr>
        <w:ind w:left="709" w:hanging="709"/>
        <w:jc w:val="both"/>
        <w:rPr>
          <w:color w:val="333333"/>
          <w:sz w:val="22"/>
          <w:szCs w:val="22"/>
          <w:shd w:val="clear" w:color="auto" w:fill="FFFFFF"/>
        </w:rPr>
      </w:pPr>
      <w:r w:rsidRPr="00D609E4">
        <w:rPr>
          <w:color w:val="333333"/>
          <w:sz w:val="22"/>
          <w:szCs w:val="22"/>
          <w:shd w:val="clear" w:color="auto" w:fill="FFFFFF"/>
        </w:rPr>
        <w:t xml:space="preserve">Lestari, S., Hariyani, S., &amp; Rahayu, N. (2018). </w:t>
      </w:r>
      <w:r w:rsidR="00D07FF3" w:rsidRPr="00D609E4">
        <w:rPr>
          <w:color w:val="333333"/>
          <w:sz w:val="22"/>
          <w:szCs w:val="22"/>
          <w:shd w:val="clear" w:color="auto" w:fill="FFFFFF"/>
        </w:rPr>
        <w:t>Pembelajaran Kooperatif Tipe Tgt (Teams Games Tournament) Untuk Meningkatkan Hasil Belajar Matematika</w:t>
      </w:r>
      <w:r w:rsidRPr="00D609E4">
        <w:rPr>
          <w:color w:val="333333"/>
          <w:sz w:val="22"/>
          <w:szCs w:val="22"/>
          <w:shd w:val="clear" w:color="auto" w:fill="FFFFFF"/>
        </w:rPr>
        <w:t>. </w:t>
      </w:r>
      <w:r w:rsidRPr="00D609E4">
        <w:rPr>
          <w:i/>
          <w:iCs/>
          <w:color w:val="333333"/>
          <w:sz w:val="22"/>
          <w:szCs w:val="22"/>
          <w:shd w:val="clear" w:color="auto" w:fill="FFFFFF"/>
        </w:rPr>
        <w:t>Pi: Mathematics Education Journal</w:t>
      </w:r>
      <w:r w:rsidRPr="00D609E4">
        <w:rPr>
          <w:color w:val="333333"/>
          <w:sz w:val="22"/>
          <w:szCs w:val="22"/>
          <w:shd w:val="clear" w:color="auto" w:fill="FFFFFF"/>
        </w:rPr>
        <w:t>, </w:t>
      </w:r>
      <w:r w:rsidRPr="00D609E4">
        <w:rPr>
          <w:i/>
          <w:iCs/>
          <w:color w:val="333333"/>
          <w:sz w:val="22"/>
          <w:szCs w:val="22"/>
          <w:shd w:val="clear" w:color="auto" w:fill="FFFFFF"/>
        </w:rPr>
        <w:t>1</w:t>
      </w:r>
      <w:r w:rsidRPr="00D609E4">
        <w:rPr>
          <w:color w:val="333333"/>
          <w:sz w:val="22"/>
          <w:szCs w:val="22"/>
          <w:shd w:val="clear" w:color="auto" w:fill="FFFFFF"/>
        </w:rPr>
        <w:t xml:space="preserve">(3), 116-126. </w:t>
      </w:r>
      <w:hyperlink r:id="rId15" w:history="1">
        <w:r w:rsidRPr="0091282A">
          <w:rPr>
            <w:rStyle w:val="Hyperlink"/>
            <w:sz w:val="22"/>
            <w:szCs w:val="22"/>
            <w:shd w:val="clear" w:color="auto" w:fill="FFFFFF"/>
          </w:rPr>
          <w:t>https://doi.org/10.21067/pmej.v1i3.2785</w:t>
        </w:r>
      </w:hyperlink>
      <w:r>
        <w:rPr>
          <w:color w:val="333333"/>
          <w:sz w:val="22"/>
          <w:szCs w:val="22"/>
          <w:shd w:val="clear" w:color="auto" w:fill="FFFFFF"/>
        </w:rPr>
        <w:t>.</w:t>
      </w:r>
    </w:p>
    <w:p w:rsidR="00D609E4" w:rsidRPr="00D609E4" w:rsidRDefault="00D609E4" w:rsidP="0018205A">
      <w:pPr>
        <w:ind w:left="709" w:hanging="709"/>
        <w:jc w:val="both"/>
        <w:rPr>
          <w:sz w:val="22"/>
          <w:szCs w:val="22"/>
          <w:shd w:val="clear" w:color="auto" w:fill="FFFFFF"/>
        </w:rPr>
      </w:pPr>
    </w:p>
    <w:p w:rsidR="0049597B" w:rsidRPr="0049597B" w:rsidRDefault="0049597B" w:rsidP="0018205A">
      <w:pPr>
        <w:ind w:left="851" w:hanging="851"/>
        <w:jc w:val="both"/>
        <w:rPr>
          <w:sz w:val="22"/>
          <w:szCs w:val="22"/>
          <w:shd w:val="clear" w:color="auto" w:fill="FFFFFF"/>
        </w:rPr>
      </w:pPr>
      <w:r w:rsidRPr="0049597B">
        <w:rPr>
          <w:sz w:val="22"/>
          <w:szCs w:val="22"/>
          <w:shd w:val="clear" w:color="auto" w:fill="FFFFFF"/>
        </w:rPr>
        <w:t xml:space="preserve">Rustina, B. (2014). Pengaruh Model Pembelajaran Kooperatif Tipe Group Investigation berbantuan media konkret terhadap hasil belajar IPA. </w:t>
      </w:r>
      <w:r w:rsidRPr="0049597B">
        <w:rPr>
          <w:i/>
          <w:sz w:val="22"/>
          <w:szCs w:val="22"/>
          <w:shd w:val="clear" w:color="auto" w:fill="FFFFFF"/>
        </w:rPr>
        <w:t>Jurnal mimbar PGSD U</w:t>
      </w:r>
      <w:r w:rsidR="00DD4D51">
        <w:rPr>
          <w:i/>
          <w:sz w:val="22"/>
          <w:szCs w:val="22"/>
          <w:shd w:val="clear" w:color="auto" w:fill="FFFFFF"/>
        </w:rPr>
        <w:t>niversitas Ganesha Program PGSD,</w:t>
      </w:r>
      <w:r w:rsidRPr="0049597B">
        <w:rPr>
          <w:i/>
          <w:sz w:val="22"/>
          <w:szCs w:val="22"/>
          <w:shd w:val="clear" w:color="auto" w:fill="FFFFFF"/>
        </w:rPr>
        <w:t xml:space="preserve"> </w:t>
      </w:r>
      <w:r w:rsidR="00DD4D51">
        <w:rPr>
          <w:sz w:val="22"/>
          <w:szCs w:val="22"/>
          <w:shd w:val="clear" w:color="auto" w:fill="FFFFFF"/>
        </w:rPr>
        <w:t>2(</w:t>
      </w:r>
      <w:r w:rsidRPr="0049597B">
        <w:rPr>
          <w:sz w:val="22"/>
          <w:szCs w:val="22"/>
          <w:shd w:val="clear" w:color="auto" w:fill="FFFFFF"/>
        </w:rPr>
        <w:t xml:space="preserve"> 1</w:t>
      </w:r>
      <w:r w:rsidR="00DD4D51">
        <w:rPr>
          <w:sz w:val="22"/>
          <w:szCs w:val="22"/>
          <w:shd w:val="clear" w:color="auto" w:fill="FFFFFF"/>
        </w:rPr>
        <w:t>): 1-12.</w:t>
      </w:r>
    </w:p>
    <w:p w:rsidR="0049597B" w:rsidRPr="0049597B" w:rsidRDefault="0049597B" w:rsidP="0018205A">
      <w:pPr>
        <w:ind w:left="709" w:hanging="709"/>
        <w:jc w:val="both"/>
        <w:rPr>
          <w:sz w:val="22"/>
          <w:szCs w:val="22"/>
          <w:shd w:val="clear" w:color="auto" w:fill="FFFFFF"/>
        </w:rPr>
      </w:pPr>
    </w:p>
    <w:p w:rsidR="0049597B" w:rsidRPr="0049597B" w:rsidRDefault="003F3491" w:rsidP="0018205A">
      <w:pPr>
        <w:ind w:left="851" w:hanging="851"/>
        <w:jc w:val="both"/>
        <w:rPr>
          <w:sz w:val="22"/>
          <w:szCs w:val="22"/>
        </w:rPr>
      </w:pPr>
      <w:r>
        <w:rPr>
          <w:sz w:val="22"/>
          <w:szCs w:val="22"/>
        </w:rPr>
        <w:t>S</w:t>
      </w:r>
      <w:r w:rsidR="00DB622B">
        <w:rPr>
          <w:sz w:val="22"/>
          <w:szCs w:val="22"/>
        </w:rPr>
        <w:t xml:space="preserve">etyadi, </w:t>
      </w:r>
      <w:r>
        <w:rPr>
          <w:sz w:val="22"/>
          <w:szCs w:val="22"/>
        </w:rPr>
        <w:t>E</w:t>
      </w:r>
      <w:r w:rsidR="0049597B" w:rsidRPr="0049597B">
        <w:rPr>
          <w:sz w:val="22"/>
          <w:szCs w:val="22"/>
        </w:rPr>
        <w:t>.</w:t>
      </w:r>
      <w:r w:rsidR="00DB622B">
        <w:rPr>
          <w:sz w:val="22"/>
          <w:szCs w:val="22"/>
        </w:rPr>
        <w:t xml:space="preserve"> (</w:t>
      </w:r>
      <w:r w:rsidR="0049597B" w:rsidRPr="0049597B">
        <w:rPr>
          <w:sz w:val="22"/>
          <w:szCs w:val="22"/>
        </w:rPr>
        <w:t>2015</w:t>
      </w:r>
      <w:r w:rsidR="00DB622B">
        <w:rPr>
          <w:sz w:val="22"/>
          <w:szCs w:val="22"/>
        </w:rPr>
        <w:t>)</w:t>
      </w:r>
      <w:r w:rsidR="0049597B" w:rsidRPr="0049597B">
        <w:rPr>
          <w:sz w:val="22"/>
          <w:szCs w:val="22"/>
        </w:rPr>
        <w:t>. Penerapan Model Kooperatif Tipe Group Investigation (GI) Untuk Meningkatkan Hasil Belajar Matematika Pada  Kelas V SD</w:t>
      </w:r>
      <w:r w:rsidR="00160529" w:rsidRPr="00160529">
        <w:t xml:space="preserve"> </w:t>
      </w:r>
      <w:r w:rsidR="00160529">
        <w:t>Negeri 2 Lamuk Tahun Ajaran 2013/2014</w:t>
      </w:r>
      <w:r w:rsidR="0049597B" w:rsidRPr="0049597B">
        <w:rPr>
          <w:sz w:val="22"/>
          <w:szCs w:val="22"/>
        </w:rPr>
        <w:t xml:space="preserve">. </w:t>
      </w:r>
      <w:r w:rsidR="0049597B" w:rsidRPr="0049597B">
        <w:rPr>
          <w:i/>
          <w:sz w:val="22"/>
          <w:szCs w:val="22"/>
        </w:rPr>
        <w:t>Kalam Cendekia PGSD Kebumen,</w:t>
      </w:r>
      <w:r w:rsidR="0049597B" w:rsidRPr="0049597B">
        <w:rPr>
          <w:sz w:val="22"/>
          <w:szCs w:val="22"/>
        </w:rPr>
        <w:t xml:space="preserve"> 3</w:t>
      </w:r>
      <w:r w:rsidR="00D07FF3">
        <w:rPr>
          <w:sz w:val="22"/>
          <w:szCs w:val="22"/>
        </w:rPr>
        <w:t>(2)</w:t>
      </w:r>
      <w:r w:rsidR="00160529">
        <w:rPr>
          <w:sz w:val="22"/>
          <w:szCs w:val="22"/>
        </w:rPr>
        <w:t>:</w:t>
      </w:r>
      <w:r w:rsidR="0049597B" w:rsidRPr="0049597B">
        <w:rPr>
          <w:sz w:val="22"/>
          <w:szCs w:val="22"/>
        </w:rPr>
        <w:t xml:space="preserve"> </w:t>
      </w:r>
      <w:r w:rsidR="00160529">
        <w:rPr>
          <w:sz w:val="22"/>
          <w:szCs w:val="22"/>
        </w:rPr>
        <w:t>121-126</w:t>
      </w:r>
      <w:r w:rsidR="0049597B" w:rsidRPr="0049597B">
        <w:rPr>
          <w:sz w:val="22"/>
          <w:szCs w:val="22"/>
        </w:rPr>
        <w:t>.</w:t>
      </w:r>
    </w:p>
    <w:p w:rsidR="0049597B" w:rsidRPr="0049597B" w:rsidRDefault="0049597B" w:rsidP="0018205A">
      <w:pPr>
        <w:ind w:left="284" w:hanging="284"/>
        <w:jc w:val="both"/>
        <w:rPr>
          <w:sz w:val="22"/>
          <w:szCs w:val="22"/>
        </w:rPr>
      </w:pPr>
    </w:p>
    <w:p w:rsidR="0049597B" w:rsidRPr="0049597B" w:rsidRDefault="0049597B" w:rsidP="0018205A">
      <w:pPr>
        <w:shd w:val="clear" w:color="auto" w:fill="FFFFFF"/>
        <w:ind w:left="851" w:hanging="851"/>
        <w:jc w:val="both"/>
        <w:rPr>
          <w:sz w:val="22"/>
          <w:szCs w:val="22"/>
        </w:rPr>
      </w:pPr>
      <w:r w:rsidRPr="0049597B">
        <w:rPr>
          <w:sz w:val="22"/>
          <w:szCs w:val="22"/>
        </w:rPr>
        <w:t xml:space="preserve"> Sai, M. 2017. Pengaruh Model Pembelajaran Group  Investigation  Berbasis  Internet Terhadap Hasil Belajar  Dan Kemampuan   Digital   Literasi    Pada Pembelajaran   IPS. </w:t>
      </w:r>
      <w:r w:rsidRPr="0049597B">
        <w:rPr>
          <w:i/>
          <w:sz w:val="22"/>
          <w:szCs w:val="22"/>
        </w:rPr>
        <w:t>Penelitian Pendikan,</w:t>
      </w:r>
      <w:r w:rsidRPr="0049597B">
        <w:rPr>
          <w:sz w:val="22"/>
          <w:szCs w:val="22"/>
        </w:rPr>
        <w:t xml:space="preserve"> 34 (1), 37-54.</w:t>
      </w:r>
    </w:p>
    <w:p w:rsidR="0049597B" w:rsidRPr="0049597B" w:rsidRDefault="0049597B" w:rsidP="0018205A">
      <w:pPr>
        <w:jc w:val="both"/>
        <w:rPr>
          <w:sz w:val="22"/>
          <w:szCs w:val="22"/>
          <w:shd w:val="clear" w:color="auto" w:fill="FFFFFF"/>
        </w:rPr>
      </w:pPr>
    </w:p>
    <w:p w:rsidR="0049597B" w:rsidRPr="0049597B" w:rsidRDefault="0049597B" w:rsidP="0018205A">
      <w:pPr>
        <w:ind w:left="851" w:hanging="851"/>
        <w:jc w:val="both"/>
        <w:rPr>
          <w:sz w:val="22"/>
          <w:szCs w:val="22"/>
          <w:shd w:val="clear" w:color="auto" w:fill="FFFFFF"/>
        </w:rPr>
      </w:pPr>
      <w:r w:rsidRPr="0049597B">
        <w:rPr>
          <w:sz w:val="22"/>
          <w:szCs w:val="22"/>
          <w:shd w:val="clear" w:color="auto" w:fill="FFFFFF"/>
        </w:rPr>
        <w:t xml:space="preserve">Wiratana, I. K., Sadia, I. W., &amp; Suma, K. (2013). Pengaruh Model Pembelajaran Kooperatif Tipe Investigasi Kelompok (Group investigation) Terhadap Keterampilan Proses dan Hasil Belajar Sains. </w:t>
      </w:r>
      <w:r w:rsidRPr="0049597B">
        <w:rPr>
          <w:i/>
          <w:sz w:val="22"/>
          <w:szCs w:val="22"/>
          <w:shd w:val="clear" w:color="auto" w:fill="FFFFFF"/>
        </w:rPr>
        <w:t>Jurnal Program Pascasarjana Universitas Pendidikan Ganesha Program Studi IPA</w:t>
      </w:r>
      <w:r w:rsidR="00DD4D51">
        <w:rPr>
          <w:i/>
          <w:sz w:val="22"/>
          <w:szCs w:val="22"/>
          <w:shd w:val="clear" w:color="auto" w:fill="FFFFFF"/>
        </w:rPr>
        <w:t>,</w:t>
      </w:r>
      <w:r w:rsidRPr="0049597B">
        <w:rPr>
          <w:sz w:val="22"/>
          <w:szCs w:val="22"/>
          <w:shd w:val="clear" w:color="auto" w:fill="FFFFFF"/>
        </w:rPr>
        <w:t xml:space="preserve"> 3</w:t>
      </w:r>
      <w:r w:rsidR="00DD4D51">
        <w:rPr>
          <w:sz w:val="22"/>
          <w:szCs w:val="22"/>
          <w:shd w:val="clear" w:color="auto" w:fill="FFFFFF"/>
        </w:rPr>
        <w:t>(1): 1-12</w:t>
      </w:r>
      <w:r w:rsidRPr="0049597B">
        <w:rPr>
          <w:sz w:val="22"/>
          <w:szCs w:val="22"/>
          <w:shd w:val="clear" w:color="auto" w:fill="FFFFFF"/>
        </w:rPr>
        <w:t>.</w:t>
      </w:r>
    </w:p>
    <w:p w:rsidR="0049597B" w:rsidRPr="0049597B" w:rsidRDefault="0049597B" w:rsidP="0018205A">
      <w:pPr>
        <w:ind w:left="851" w:hanging="851"/>
        <w:jc w:val="both"/>
        <w:rPr>
          <w:sz w:val="22"/>
          <w:szCs w:val="22"/>
        </w:rPr>
      </w:pPr>
    </w:p>
    <w:p w:rsidR="0049597B" w:rsidRDefault="0049597B" w:rsidP="00D07FF3">
      <w:pPr>
        <w:pStyle w:val="Default"/>
        <w:ind w:left="851" w:hanging="851"/>
        <w:jc w:val="both"/>
        <w:rPr>
          <w:color w:val="auto"/>
          <w:sz w:val="22"/>
          <w:szCs w:val="22"/>
          <w:lang w:val="en-US"/>
        </w:rPr>
      </w:pPr>
      <w:r w:rsidRPr="0049597B">
        <w:rPr>
          <w:color w:val="auto"/>
          <w:sz w:val="22"/>
          <w:szCs w:val="22"/>
        </w:rPr>
        <w:t>W</w:t>
      </w:r>
      <w:r w:rsidR="00897603">
        <w:rPr>
          <w:color w:val="auto"/>
          <w:sz w:val="22"/>
          <w:szCs w:val="22"/>
        </w:rPr>
        <w:t>ulandari, P</w:t>
      </w:r>
      <w:r w:rsidRPr="0049597B">
        <w:rPr>
          <w:color w:val="auto"/>
          <w:sz w:val="22"/>
          <w:szCs w:val="22"/>
        </w:rPr>
        <w:t xml:space="preserve">. 2016 Pengaruh Model Pembelajaran Investigasi Al-Jabar: </w:t>
      </w:r>
      <w:r w:rsidR="00D07FF3">
        <w:rPr>
          <w:i/>
          <w:color w:val="auto"/>
          <w:sz w:val="22"/>
          <w:szCs w:val="22"/>
        </w:rPr>
        <w:t>Jurnal Pendidikan Matematik</w:t>
      </w:r>
      <w:r w:rsidR="00D07FF3">
        <w:rPr>
          <w:i/>
          <w:color w:val="auto"/>
          <w:sz w:val="22"/>
          <w:szCs w:val="22"/>
          <w:lang w:val="en-US"/>
        </w:rPr>
        <w:t>,</w:t>
      </w:r>
      <w:r w:rsidRPr="0049597B">
        <w:rPr>
          <w:i/>
          <w:color w:val="auto"/>
          <w:sz w:val="22"/>
          <w:szCs w:val="22"/>
        </w:rPr>
        <w:t xml:space="preserve"> </w:t>
      </w:r>
      <w:r w:rsidRPr="0049597B">
        <w:rPr>
          <w:color w:val="auto"/>
          <w:sz w:val="22"/>
          <w:szCs w:val="22"/>
        </w:rPr>
        <w:t xml:space="preserve"> 7</w:t>
      </w:r>
      <w:r w:rsidR="00D07FF3">
        <w:rPr>
          <w:color w:val="auto"/>
          <w:sz w:val="22"/>
          <w:szCs w:val="22"/>
          <w:lang w:val="en-US"/>
        </w:rPr>
        <w:t>(</w:t>
      </w:r>
      <w:r w:rsidRPr="0049597B">
        <w:rPr>
          <w:color w:val="auto"/>
          <w:sz w:val="22"/>
          <w:szCs w:val="22"/>
        </w:rPr>
        <w:t xml:space="preserve"> 1</w:t>
      </w:r>
      <w:r w:rsidR="00D07FF3">
        <w:rPr>
          <w:color w:val="auto"/>
          <w:sz w:val="22"/>
          <w:szCs w:val="22"/>
          <w:lang w:val="en-US"/>
        </w:rPr>
        <w:t>):</w:t>
      </w:r>
      <w:r w:rsidRPr="0049597B">
        <w:rPr>
          <w:color w:val="auto"/>
          <w:sz w:val="22"/>
          <w:szCs w:val="22"/>
        </w:rPr>
        <w:t xml:space="preserve"> 101-106</w:t>
      </w:r>
      <w:r w:rsidR="00F322B8">
        <w:rPr>
          <w:color w:val="auto"/>
          <w:sz w:val="22"/>
          <w:szCs w:val="22"/>
          <w:lang w:val="en-US"/>
        </w:rPr>
        <w:t>.</w:t>
      </w:r>
    </w:p>
    <w:p w:rsidR="00F322B8" w:rsidRDefault="00F322B8" w:rsidP="00D07FF3">
      <w:pPr>
        <w:pStyle w:val="Default"/>
        <w:ind w:left="851" w:hanging="851"/>
        <w:jc w:val="both"/>
        <w:rPr>
          <w:color w:val="auto"/>
          <w:sz w:val="22"/>
          <w:szCs w:val="22"/>
          <w:lang w:val="en-US"/>
        </w:rPr>
      </w:pPr>
    </w:p>
    <w:p w:rsidR="00F322B8" w:rsidRDefault="00F322B8" w:rsidP="00D07FF3">
      <w:pPr>
        <w:pStyle w:val="Default"/>
        <w:ind w:left="851" w:hanging="851"/>
        <w:jc w:val="both"/>
        <w:rPr>
          <w:color w:val="auto"/>
          <w:sz w:val="22"/>
          <w:szCs w:val="22"/>
          <w:lang w:val="en-US"/>
        </w:rPr>
      </w:pPr>
    </w:p>
    <w:p w:rsidR="00F322B8" w:rsidRDefault="00F322B8" w:rsidP="00D07FF3">
      <w:pPr>
        <w:pStyle w:val="Default"/>
        <w:ind w:left="851" w:hanging="851"/>
        <w:jc w:val="both"/>
        <w:rPr>
          <w:color w:val="auto"/>
          <w:sz w:val="22"/>
          <w:szCs w:val="22"/>
          <w:lang w:val="en-US"/>
        </w:rPr>
      </w:pPr>
    </w:p>
    <w:p w:rsidR="00F322B8" w:rsidRDefault="00F322B8" w:rsidP="00D07FF3">
      <w:pPr>
        <w:pStyle w:val="Default"/>
        <w:ind w:left="851" w:hanging="851"/>
        <w:jc w:val="both"/>
        <w:rPr>
          <w:color w:val="auto"/>
          <w:sz w:val="22"/>
          <w:szCs w:val="22"/>
          <w:lang w:val="en-US"/>
        </w:rPr>
      </w:pPr>
    </w:p>
    <w:sectPr w:rsidR="00F322B8" w:rsidSect="00F322B8">
      <w:headerReference w:type="even" r:id="rId16"/>
      <w:headerReference w:type="default" r:id="rId17"/>
      <w:footerReference w:type="even" r:id="rId18"/>
      <w:footerReference w:type="default" r:id="rId19"/>
      <w:headerReference w:type="first" r:id="rId20"/>
      <w:footerReference w:type="first" r:id="rId21"/>
      <w:pgSz w:w="11906" w:h="16838" w:code="9"/>
      <w:pgMar w:top="1701" w:right="1701" w:bottom="1134"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E3F0D5" w15:done="0"/>
  <w15:commentEx w15:paraId="676C2B74" w15:done="0"/>
  <w15:commentEx w15:paraId="3BCBE5B2" w15:done="0"/>
  <w15:commentEx w15:paraId="1837AE5D" w15:done="0"/>
  <w15:commentEx w15:paraId="2B28F151" w15:done="0"/>
  <w15:commentEx w15:paraId="0F956063" w15:done="0"/>
  <w15:commentEx w15:paraId="709F62FE" w15:done="0"/>
  <w15:commentEx w15:paraId="2DA5B0D9" w15:done="0"/>
  <w15:commentEx w15:paraId="2C2AA15F" w15:done="0"/>
  <w15:commentEx w15:paraId="7A7D8137" w15:done="0"/>
  <w15:commentEx w15:paraId="3BD314A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E83" w:rsidRDefault="006B2E83">
      <w:r>
        <w:separator/>
      </w:r>
    </w:p>
  </w:endnote>
  <w:endnote w:type="continuationSeparator" w:id="1">
    <w:p w:rsidR="006B2E83" w:rsidRDefault="006B2E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83" w:rsidRPr="00B44419" w:rsidRDefault="006B2E83"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007678CB" w:rsidRPr="00B44419">
      <w:rPr>
        <w:rFonts w:ascii="Cambria" w:hAnsi="Cambria"/>
        <w:sz w:val="20"/>
        <w:szCs w:val="20"/>
      </w:rPr>
      <w:fldChar w:fldCharType="begin"/>
    </w:r>
    <w:r w:rsidRPr="00B44419">
      <w:rPr>
        <w:rFonts w:ascii="Cambria" w:hAnsi="Cambria"/>
        <w:sz w:val="20"/>
        <w:szCs w:val="20"/>
      </w:rPr>
      <w:instrText xml:space="preserve"> PAGE   \* MERGEFORMAT </w:instrText>
    </w:r>
    <w:r w:rsidR="007678CB" w:rsidRPr="00B44419">
      <w:rPr>
        <w:rFonts w:ascii="Cambria" w:hAnsi="Cambria"/>
        <w:sz w:val="20"/>
        <w:szCs w:val="20"/>
      </w:rPr>
      <w:fldChar w:fldCharType="separate"/>
    </w:r>
    <w:r>
      <w:rPr>
        <w:rFonts w:ascii="Cambria" w:hAnsi="Cambria"/>
        <w:noProof/>
        <w:sz w:val="20"/>
        <w:szCs w:val="20"/>
      </w:rPr>
      <w:t>2</w:t>
    </w:r>
    <w:r w:rsidR="007678CB" w:rsidRPr="00B44419">
      <w:rPr>
        <w:rFonts w:ascii="Cambria" w:hAnsi="Cambria"/>
        <w:noProof/>
        <w:sz w:val="20"/>
        <w:szCs w:val="20"/>
      </w:rPr>
      <w:fldChar w:fldCharType="end"/>
    </w:r>
  </w:p>
  <w:p w:rsidR="006B2E83" w:rsidRPr="00911223" w:rsidRDefault="006B2E83" w:rsidP="003453D6">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52" w:rsidRPr="00B44419" w:rsidRDefault="00EB2C52" w:rsidP="00EB2C52">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rPr>
      <w:t xml:space="preserve">Inggrid Rambu Mbangi Hurambaya, Djoko Adi Susilo, Sri Hariyani </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7</w:t>
    </w:r>
    <w:r w:rsidRPr="00B44419">
      <w:rPr>
        <w:rFonts w:ascii="Cambria" w:hAnsi="Cambria"/>
        <w:noProof/>
        <w:sz w:val="20"/>
        <w:szCs w:val="20"/>
      </w:rPr>
      <w:fldChar w:fldCharType="end"/>
    </w:r>
  </w:p>
  <w:p w:rsidR="00EB2C52" w:rsidRDefault="00EB2C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83" w:rsidRPr="00B44419" w:rsidRDefault="00EB2C52"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rPr>
      <w:t xml:space="preserve">Inggrid Rambu Mbangi Hurambaya, Djoko Adi Susilo, Sri Hariyani </w:t>
    </w:r>
    <w:r w:rsidR="006B2E83" w:rsidRPr="00D82462">
      <w:rPr>
        <w:rFonts w:ascii="Cambria" w:hAnsi="Cambria"/>
        <w:sz w:val="20"/>
        <w:szCs w:val="20"/>
      </w:rPr>
      <w:tab/>
    </w:r>
    <w:r w:rsidR="007678CB" w:rsidRPr="00B44419">
      <w:rPr>
        <w:rFonts w:ascii="Cambria" w:hAnsi="Cambria"/>
        <w:sz w:val="20"/>
        <w:szCs w:val="20"/>
      </w:rPr>
      <w:fldChar w:fldCharType="begin"/>
    </w:r>
    <w:r w:rsidR="006B2E83" w:rsidRPr="00B44419">
      <w:rPr>
        <w:rFonts w:ascii="Cambria" w:hAnsi="Cambria"/>
        <w:sz w:val="20"/>
        <w:szCs w:val="20"/>
      </w:rPr>
      <w:instrText xml:space="preserve"> PAGE   \* MERGEFORMAT </w:instrText>
    </w:r>
    <w:r w:rsidR="007678CB" w:rsidRPr="00B44419">
      <w:rPr>
        <w:rFonts w:ascii="Cambria" w:hAnsi="Cambria"/>
        <w:sz w:val="20"/>
        <w:szCs w:val="20"/>
      </w:rPr>
      <w:fldChar w:fldCharType="separate"/>
    </w:r>
    <w:r>
      <w:rPr>
        <w:rFonts w:ascii="Cambria" w:hAnsi="Cambria"/>
        <w:noProof/>
        <w:sz w:val="20"/>
        <w:szCs w:val="20"/>
      </w:rPr>
      <w:t>1</w:t>
    </w:r>
    <w:r w:rsidR="007678CB" w:rsidRPr="00B44419">
      <w:rPr>
        <w:rFonts w:ascii="Cambria" w:hAnsi="Cambria"/>
        <w:noProof/>
        <w:sz w:val="20"/>
        <w:szCs w:val="20"/>
      </w:rPr>
      <w:fldChar w:fldCharType="end"/>
    </w:r>
  </w:p>
  <w:p w:rsidR="006B2E83" w:rsidRPr="00365F62" w:rsidRDefault="006B2E83" w:rsidP="00EC6A0D">
    <w:pPr>
      <w:pStyle w:val="Foo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E83" w:rsidRDefault="006B2E83">
      <w:r>
        <w:separator/>
      </w:r>
    </w:p>
  </w:footnote>
  <w:footnote w:type="continuationSeparator" w:id="1">
    <w:p w:rsidR="006B2E83" w:rsidRDefault="006B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83" w:rsidRPr="00911223" w:rsidRDefault="006B2E83"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6B2E83" w:rsidRPr="00911223" w:rsidRDefault="006B2E83" w:rsidP="00830EA7">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83" w:rsidRPr="008D3AF5" w:rsidRDefault="006B2E83"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83" w:rsidRPr="00B44419" w:rsidRDefault="006B2E83"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00EB2C52">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6B2E83" w:rsidRPr="00B44419" w:rsidRDefault="006B2E83"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r>
    <w:r w:rsidRPr="00B44419">
      <w:rPr>
        <w:rFonts w:ascii="Cambria" w:hAnsi="Cambria"/>
        <w:sz w:val="20"/>
        <w:szCs w:val="20"/>
      </w:rPr>
      <w:t>Universitas Kanjuruhan Malang</w:t>
    </w:r>
  </w:p>
  <w:p w:rsidR="006B2E83" w:rsidRPr="006023F8" w:rsidRDefault="006B2E83" w:rsidP="006023F8">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2775A3"/>
    <w:multiLevelType w:val="hybridMultilevel"/>
    <w:tmpl w:val="84AE7DAC"/>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10241"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doNotExpandShiftReturn/>
    <w:useFELayout/>
  </w:compat>
  <w:rsids>
    <w:rsidRoot w:val="00172A27"/>
    <w:rsid w:val="00040110"/>
    <w:rsid w:val="000404A4"/>
    <w:rsid w:val="00052976"/>
    <w:rsid w:val="000702E0"/>
    <w:rsid w:val="000823F5"/>
    <w:rsid w:val="000866E2"/>
    <w:rsid w:val="000A4C55"/>
    <w:rsid w:val="000A4D63"/>
    <w:rsid w:val="000A59B8"/>
    <w:rsid w:val="000D01BF"/>
    <w:rsid w:val="000F564F"/>
    <w:rsid w:val="0010256C"/>
    <w:rsid w:val="00116DC1"/>
    <w:rsid w:val="00134993"/>
    <w:rsid w:val="00147C75"/>
    <w:rsid w:val="00160529"/>
    <w:rsid w:val="00166F92"/>
    <w:rsid w:val="00172A27"/>
    <w:rsid w:val="0017488C"/>
    <w:rsid w:val="0018205A"/>
    <w:rsid w:val="001A59C8"/>
    <w:rsid w:val="001D73D2"/>
    <w:rsid w:val="002161BD"/>
    <w:rsid w:val="00216C8B"/>
    <w:rsid w:val="00216F48"/>
    <w:rsid w:val="002426ED"/>
    <w:rsid w:val="00250D52"/>
    <w:rsid w:val="00250F13"/>
    <w:rsid w:val="00266D58"/>
    <w:rsid w:val="002A717C"/>
    <w:rsid w:val="002B29B6"/>
    <w:rsid w:val="002C4884"/>
    <w:rsid w:val="002D1BFF"/>
    <w:rsid w:val="003073A3"/>
    <w:rsid w:val="00327EF3"/>
    <w:rsid w:val="003331E3"/>
    <w:rsid w:val="00335581"/>
    <w:rsid w:val="00337CAA"/>
    <w:rsid w:val="003419F1"/>
    <w:rsid w:val="003453D6"/>
    <w:rsid w:val="00351EC8"/>
    <w:rsid w:val="00357E00"/>
    <w:rsid w:val="00365F62"/>
    <w:rsid w:val="003B692B"/>
    <w:rsid w:val="003C2D5C"/>
    <w:rsid w:val="003D549A"/>
    <w:rsid w:val="003D71B1"/>
    <w:rsid w:val="003F3491"/>
    <w:rsid w:val="003F6627"/>
    <w:rsid w:val="00411F33"/>
    <w:rsid w:val="00420B1E"/>
    <w:rsid w:val="00422A52"/>
    <w:rsid w:val="00423C4C"/>
    <w:rsid w:val="00440480"/>
    <w:rsid w:val="0045115B"/>
    <w:rsid w:val="0048112F"/>
    <w:rsid w:val="00486BAA"/>
    <w:rsid w:val="0049597B"/>
    <w:rsid w:val="004B379D"/>
    <w:rsid w:val="004B5D5D"/>
    <w:rsid w:val="004C5743"/>
    <w:rsid w:val="004E1965"/>
    <w:rsid w:val="004E3686"/>
    <w:rsid w:val="00513961"/>
    <w:rsid w:val="00524A9B"/>
    <w:rsid w:val="00551320"/>
    <w:rsid w:val="00560F9A"/>
    <w:rsid w:val="005747E5"/>
    <w:rsid w:val="00581494"/>
    <w:rsid w:val="005B6D20"/>
    <w:rsid w:val="005F227A"/>
    <w:rsid w:val="006023F8"/>
    <w:rsid w:val="00611FE6"/>
    <w:rsid w:val="00620223"/>
    <w:rsid w:val="0062183A"/>
    <w:rsid w:val="00621FCE"/>
    <w:rsid w:val="00623F01"/>
    <w:rsid w:val="006325B7"/>
    <w:rsid w:val="006518CE"/>
    <w:rsid w:val="00665504"/>
    <w:rsid w:val="006B2E83"/>
    <w:rsid w:val="006C1A12"/>
    <w:rsid w:val="006C1E70"/>
    <w:rsid w:val="006C4865"/>
    <w:rsid w:val="006C6380"/>
    <w:rsid w:val="007279B9"/>
    <w:rsid w:val="007678CB"/>
    <w:rsid w:val="00784DF8"/>
    <w:rsid w:val="007C3AAB"/>
    <w:rsid w:val="007C7001"/>
    <w:rsid w:val="00816B60"/>
    <w:rsid w:val="00821122"/>
    <w:rsid w:val="00830EA7"/>
    <w:rsid w:val="0084664B"/>
    <w:rsid w:val="00863A98"/>
    <w:rsid w:val="0087588C"/>
    <w:rsid w:val="00897603"/>
    <w:rsid w:val="008B2932"/>
    <w:rsid w:val="008D1F39"/>
    <w:rsid w:val="008D3AF5"/>
    <w:rsid w:val="008E0679"/>
    <w:rsid w:val="008F4A2E"/>
    <w:rsid w:val="008F7300"/>
    <w:rsid w:val="0090120F"/>
    <w:rsid w:val="00911223"/>
    <w:rsid w:val="00912730"/>
    <w:rsid w:val="0094216D"/>
    <w:rsid w:val="00951BA5"/>
    <w:rsid w:val="00963862"/>
    <w:rsid w:val="00967C51"/>
    <w:rsid w:val="009B29B7"/>
    <w:rsid w:val="009D7895"/>
    <w:rsid w:val="009F1F33"/>
    <w:rsid w:val="009F6135"/>
    <w:rsid w:val="00A118B1"/>
    <w:rsid w:val="00A2067E"/>
    <w:rsid w:val="00A33FCB"/>
    <w:rsid w:val="00A41A84"/>
    <w:rsid w:val="00A82E71"/>
    <w:rsid w:val="00AA75AD"/>
    <w:rsid w:val="00AB174F"/>
    <w:rsid w:val="00AF48E5"/>
    <w:rsid w:val="00B44419"/>
    <w:rsid w:val="00B54594"/>
    <w:rsid w:val="00B62A93"/>
    <w:rsid w:val="00B66B42"/>
    <w:rsid w:val="00B675A5"/>
    <w:rsid w:val="00B90B93"/>
    <w:rsid w:val="00B9694F"/>
    <w:rsid w:val="00BA42FD"/>
    <w:rsid w:val="00BB580C"/>
    <w:rsid w:val="00BC03CE"/>
    <w:rsid w:val="00BD58C4"/>
    <w:rsid w:val="00C05C8D"/>
    <w:rsid w:val="00C12C6A"/>
    <w:rsid w:val="00C15051"/>
    <w:rsid w:val="00C229DC"/>
    <w:rsid w:val="00C2506C"/>
    <w:rsid w:val="00C31AC1"/>
    <w:rsid w:val="00C40473"/>
    <w:rsid w:val="00C645D3"/>
    <w:rsid w:val="00C712DC"/>
    <w:rsid w:val="00CA78AF"/>
    <w:rsid w:val="00CD3DF8"/>
    <w:rsid w:val="00CD4536"/>
    <w:rsid w:val="00D03B31"/>
    <w:rsid w:val="00D04B4F"/>
    <w:rsid w:val="00D07FF3"/>
    <w:rsid w:val="00D37854"/>
    <w:rsid w:val="00D41B3B"/>
    <w:rsid w:val="00D441E7"/>
    <w:rsid w:val="00D609E4"/>
    <w:rsid w:val="00D82462"/>
    <w:rsid w:val="00D97776"/>
    <w:rsid w:val="00DA3348"/>
    <w:rsid w:val="00DB622B"/>
    <w:rsid w:val="00DC0324"/>
    <w:rsid w:val="00DC54FF"/>
    <w:rsid w:val="00DD4D51"/>
    <w:rsid w:val="00DF5BAC"/>
    <w:rsid w:val="00E00529"/>
    <w:rsid w:val="00E04918"/>
    <w:rsid w:val="00E332B2"/>
    <w:rsid w:val="00E4512E"/>
    <w:rsid w:val="00E526D0"/>
    <w:rsid w:val="00E57DF2"/>
    <w:rsid w:val="00E57E5C"/>
    <w:rsid w:val="00E63B68"/>
    <w:rsid w:val="00E7330A"/>
    <w:rsid w:val="00E73DC7"/>
    <w:rsid w:val="00EB0E95"/>
    <w:rsid w:val="00EB2C52"/>
    <w:rsid w:val="00EB542A"/>
    <w:rsid w:val="00EB79EB"/>
    <w:rsid w:val="00EC6A0D"/>
    <w:rsid w:val="00EE112E"/>
    <w:rsid w:val="00EE554E"/>
    <w:rsid w:val="00EF458F"/>
    <w:rsid w:val="00F00EA6"/>
    <w:rsid w:val="00F0496A"/>
    <w:rsid w:val="00F322B8"/>
    <w:rsid w:val="00F44FD5"/>
    <w:rsid w:val="00F46413"/>
    <w:rsid w:val="00F568A4"/>
    <w:rsid w:val="00F902A7"/>
    <w:rsid w:val="00F9069A"/>
    <w:rsid w:val="00FA57A0"/>
    <w:rsid w:val="00FB68BC"/>
    <w:rsid w:val="00FD0CBA"/>
    <w:rsid w:val="00FE1EB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49597B"/>
    <w:rPr>
      <w:sz w:val="24"/>
      <w:szCs w:val="24"/>
      <w:lang w:val="en-US" w:eastAsia="en-US"/>
    </w:rPr>
  </w:style>
  <w:style w:type="paragraph" w:customStyle="1" w:styleId="Default">
    <w:name w:val="Default"/>
    <w:rsid w:val="0049597B"/>
    <w:pPr>
      <w:autoSpaceDE w:val="0"/>
      <w:autoSpaceDN w:val="0"/>
      <w:adjustRightInd w:val="0"/>
    </w:pPr>
    <w:rPr>
      <w:rFonts w:eastAsiaTheme="minorHAnsi"/>
      <w:color w:val="000000"/>
      <w:sz w:val="24"/>
      <w:szCs w:val="24"/>
      <w:lang w:eastAsia="en-US"/>
    </w:rPr>
  </w:style>
  <w:style w:type="character" w:customStyle="1" w:styleId="ws3">
    <w:name w:val="ws3"/>
    <w:basedOn w:val="DefaultParagraphFont"/>
    <w:rsid w:val="0049597B"/>
  </w:style>
  <w:style w:type="character" w:customStyle="1" w:styleId="ff5">
    <w:name w:val="ff5"/>
    <w:basedOn w:val="DefaultParagraphFont"/>
    <w:rsid w:val="0049597B"/>
  </w:style>
  <w:style w:type="character" w:customStyle="1" w:styleId="ws1">
    <w:name w:val="ws1"/>
    <w:basedOn w:val="DefaultParagraphFont"/>
    <w:rsid w:val="0049597B"/>
  </w:style>
  <w:style w:type="character" w:customStyle="1" w:styleId="ff2">
    <w:name w:val="ff2"/>
    <w:basedOn w:val="DefaultParagraphFont"/>
    <w:rsid w:val="0049597B"/>
  </w:style>
  <w:style w:type="character" w:customStyle="1" w:styleId="ls2b">
    <w:name w:val="ls2b"/>
    <w:basedOn w:val="DefaultParagraphFont"/>
    <w:rsid w:val="0049597B"/>
  </w:style>
  <w:style w:type="character" w:customStyle="1" w:styleId="ls1b">
    <w:name w:val="ls1b"/>
    <w:basedOn w:val="DefaultParagraphFont"/>
    <w:rsid w:val="0049597B"/>
  </w:style>
  <w:style w:type="character" w:styleId="CommentReference">
    <w:name w:val="annotation reference"/>
    <w:basedOn w:val="DefaultParagraphFont"/>
    <w:uiPriority w:val="99"/>
    <w:semiHidden/>
    <w:unhideWhenUsed/>
    <w:rsid w:val="0049597B"/>
    <w:rPr>
      <w:sz w:val="16"/>
      <w:szCs w:val="16"/>
    </w:rPr>
  </w:style>
  <w:style w:type="paragraph" w:styleId="CommentText">
    <w:name w:val="annotation text"/>
    <w:basedOn w:val="Normal"/>
    <w:link w:val="CommentTextChar"/>
    <w:uiPriority w:val="99"/>
    <w:semiHidden/>
    <w:unhideWhenUsed/>
    <w:rsid w:val="0049597B"/>
    <w:rPr>
      <w:rFonts w:eastAsia="Times New Roman"/>
      <w:sz w:val="20"/>
      <w:szCs w:val="20"/>
      <w:lang w:val="id-ID" w:eastAsia="en-GB"/>
    </w:rPr>
  </w:style>
  <w:style w:type="character" w:customStyle="1" w:styleId="CommentTextChar">
    <w:name w:val="Comment Text Char"/>
    <w:basedOn w:val="DefaultParagraphFont"/>
    <w:link w:val="CommentText"/>
    <w:uiPriority w:val="99"/>
    <w:semiHidden/>
    <w:rsid w:val="0049597B"/>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D07FF3"/>
    <w:rPr>
      <w:rFonts w:eastAsia="SimSun"/>
      <w:b/>
      <w:bCs/>
      <w:lang w:val="en-US" w:eastAsia="en-US"/>
    </w:rPr>
  </w:style>
  <w:style w:type="character" w:customStyle="1" w:styleId="CommentSubjectChar">
    <w:name w:val="Comment Subject Char"/>
    <w:basedOn w:val="CommentTextChar"/>
    <w:link w:val="CommentSubject"/>
    <w:uiPriority w:val="99"/>
    <w:semiHidden/>
    <w:rsid w:val="00D07FF3"/>
    <w:rPr>
      <w:b/>
      <w:bCs/>
      <w:lang w:val="en-US" w:eastAsia="en-US"/>
    </w:rPr>
  </w:style>
</w:styles>
</file>

<file path=word/webSettings.xml><?xml version="1.0" encoding="utf-8"?>
<w:webSettings xmlns:r="http://schemas.openxmlformats.org/officeDocument/2006/relationships" xmlns:w="http://schemas.openxmlformats.org/wordprocessingml/2006/main">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gridrambu1@gmail.com"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21067/pmej.v1i3.2785" TargetMode="External"/><Relationship Id="rId23" Type="http://schemas.openxmlformats.org/officeDocument/2006/relationships/theme" Target="theme/theme1.xml"/><Relationship Id="rId10" Type="http://schemas.openxmlformats.org/officeDocument/2006/relationships/hyperlink" Target="mailto:srihariyani@unikama.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jokoadi@unikama.ac.id" TargetMode="External"/><Relationship Id="rId14" Type="http://schemas.openxmlformats.org/officeDocument/2006/relationships/chart" Target="charts/chart4.xml"/><Relationship Id="rId22" Type="http://schemas.openxmlformats.org/officeDocument/2006/relationships/fontTable" Target="fontTable.xml"/><Relationship Id="rId30"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sz="1200"/>
              <a:t>Perolehan</a:t>
            </a:r>
            <a:r>
              <a:rPr lang="id-ID" sz="1200" baseline="0"/>
              <a:t> Skor Pada Observasi  Guru Dan Siswa </a:t>
            </a:r>
            <a:endParaRPr lang="id-ID" sz="1200"/>
          </a:p>
        </c:rich>
      </c:tx>
      <c:layout/>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Observasi Guru</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Pertemuan 1</c:v>
                </c:pt>
                <c:pt idx="1">
                  <c:v>Pertemuan 2</c:v>
                </c:pt>
              </c:strCache>
            </c:strRef>
          </c:cat>
          <c:val>
            <c:numRef>
              <c:f>Sheet1!$B$2:$B$5</c:f>
              <c:numCache>
                <c:formatCode>0.00%</c:formatCode>
                <c:ptCount val="4"/>
                <c:pt idx="0">
                  <c:v>0.89280000000000015</c:v>
                </c:pt>
                <c:pt idx="1">
                  <c:v>0.86360000000000126</c:v>
                </c:pt>
              </c:numCache>
            </c:numRef>
          </c:val>
        </c:ser>
        <c:ser>
          <c:idx val="1"/>
          <c:order val="1"/>
          <c:tx>
            <c:strRef>
              <c:f>Sheet1!$C$1</c:f>
              <c:strCache>
                <c:ptCount val="1"/>
                <c:pt idx="0">
                  <c:v>Observasi siswa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Pertemuan 1</c:v>
                </c:pt>
                <c:pt idx="1">
                  <c:v>Pertemuan 2</c:v>
                </c:pt>
              </c:strCache>
            </c:strRef>
          </c:cat>
          <c:val>
            <c:numRef>
              <c:f>Sheet1!$C$2:$C$5</c:f>
              <c:numCache>
                <c:formatCode>0%</c:formatCode>
                <c:ptCount val="4"/>
                <c:pt idx="0" formatCode="0.00%">
                  <c:v>0.62500000000000111</c:v>
                </c:pt>
                <c:pt idx="1">
                  <c:v>0.75000000000000111</c:v>
                </c:pt>
              </c:numCache>
            </c:numRef>
          </c:val>
        </c:ser>
        <c:ser>
          <c:idx val="2"/>
          <c:order val="2"/>
          <c:tx>
            <c:strRef>
              <c:f>Sheet1!$D$1</c:f>
              <c:strCache>
                <c:ptCount val="1"/>
                <c:pt idx="0">
                  <c:v>Persentase</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Pertemuan 1</c:v>
                </c:pt>
                <c:pt idx="1">
                  <c:v>Pertemuan 2</c:v>
                </c:pt>
              </c:strCache>
            </c:strRef>
          </c:cat>
          <c:val>
            <c:numRef>
              <c:f>Sheet1!$D$2:$D$5</c:f>
              <c:numCache>
                <c:formatCode>General</c:formatCode>
                <c:ptCount val="4"/>
              </c:numCache>
            </c:numRef>
          </c:val>
        </c:ser>
        <c:dLbls>
          <c:showVal val="1"/>
        </c:dLbls>
        <c:gapWidth val="65"/>
        <c:shape val="box"/>
        <c:axId val="49574272"/>
        <c:axId val="49575808"/>
        <c:axId val="0"/>
      </c:bar3DChart>
      <c:catAx>
        <c:axId val="4957427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575808"/>
        <c:crosses val="autoZero"/>
        <c:auto val="1"/>
        <c:lblAlgn val="ctr"/>
        <c:lblOffset val="100"/>
      </c:catAx>
      <c:valAx>
        <c:axId val="49575808"/>
        <c:scaling>
          <c:orientation val="minMax"/>
        </c:scaling>
        <c:axPos val="l"/>
        <c:majorGridlines>
          <c:spPr>
            <a:ln w="9525" cap="flat" cmpd="sng" algn="ctr">
              <a:solidFill>
                <a:schemeClr val="dk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9574272"/>
        <c:crosses val="autoZero"/>
        <c:crossBetween val="between"/>
      </c:valAx>
      <c:spPr>
        <a:noFill/>
        <a:ln>
          <a:noFill/>
        </a:ln>
        <a:effectLst/>
      </c:spPr>
    </c:plotArea>
    <c:legend>
      <c:legendPos val="b"/>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sz="1200"/>
              <a:t>Perolehan skor  pertemuan 1 dan pertemuan 2 pada aktivitas guru dan siswa </a:t>
            </a:r>
          </a:p>
        </c:rich>
      </c:tx>
      <c:layout/>
      <c:spPr>
        <a:noFill/>
        <a:ln>
          <a:noFill/>
        </a:ln>
        <a:effectLst/>
      </c:spPr>
    </c:title>
    <c:plotArea>
      <c:layout/>
      <c:barChart>
        <c:barDir val="col"/>
        <c:grouping val="clustered"/>
        <c:ser>
          <c:idx val="0"/>
          <c:order val="0"/>
          <c:tx>
            <c:strRef>
              <c:f>Sheet1!$B$1</c:f>
              <c:strCache>
                <c:ptCount val="1"/>
                <c:pt idx="0">
                  <c:v>Observasi guru</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2"/>
                <c:pt idx="0">
                  <c:v>Pertemuan 1</c:v>
                </c:pt>
                <c:pt idx="1">
                  <c:v>Pertemuan 2</c:v>
                </c:pt>
              </c:strCache>
            </c:strRef>
          </c:cat>
          <c:val>
            <c:numRef>
              <c:f>Sheet1!$B$2:$B$5</c:f>
              <c:numCache>
                <c:formatCode>0.00%</c:formatCode>
                <c:ptCount val="4"/>
                <c:pt idx="0">
                  <c:v>0.83330000000000004</c:v>
                </c:pt>
                <c:pt idx="1">
                  <c:v>0.86360000000000081</c:v>
                </c:pt>
              </c:numCache>
            </c:numRef>
          </c:val>
        </c:ser>
        <c:ser>
          <c:idx val="1"/>
          <c:order val="1"/>
          <c:tx>
            <c:strRef>
              <c:f>Sheet1!$C$1</c:f>
              <c:strCache>
                <c:ptCount val="1"/>
                <c:pt idx="0">
                  <c:v>Observasi siswa</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2"/>
                <c:pt idx="0">
                  <c:v>Pertemuan 1</c:v>
                </c:pt>
                <c:pt idx="1">
                  <c:v>Pertemuan 2</c:v>
                </c:pt>
              </c:strCache>
            </c:strRef>
          </c:cat>
          <c:val>
            <c:numRef>
              <c:f>Sheet1!$C$2:$C$5</c:f>
              <c:numCache>
                <c:formatCode>0%</c:formatCode>
                <c:ptCount val="4"/>
                <c:pt idx="0">
                  <c:v>0.75000000000000056</c:v>
                </c:pt>
                <c:pt idx="1">
                  <c:v>0.88</c:v>
                </c:pt>
              </c:numCache>
            </c:numRef>
          </c:val>
        </c:ser>
        <c:ser>
          <c:idx val="2"/>
          <c:order val="2"/>
          <c:tx>
            <c:strRef>
              <c:f>Sheet1!$D$1</c:f>
              <c:strCache>
                <c:ptCount val="1"/>
                <c:pt idx="0">
                  <c:v>Presentase</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elete val="1"/>
          </c:dLbls>
          <c:cat>
            <c:strRef>
              <c:f>Sheet1!$A$2:$A$5</c:f>
              <c:strCache>
                <c:ptCount val="2"/>
                <c:pt idx="0">
                  <c:v>Pertemuan 1</c:v>
                </c:pt>
                <c:pt idx="1">
                  <c:v>Pertemuan 2</c:v>
                </c:pt>
              </c:strCache>
            </c:strRef>
          </c:cat>
          <c:val>
            <c:numRef>
              <c:f>Sheet1!$D$2:$D$5</c:f>
              <c:numCache>
                <c:formatCode>General</c:formatCode>
                <c:ptCount val="4"/>
              </c:numCache>
            </c:numRef>
          </c:val>
        </c:ser>
        <c:dLbls>
          <c:showVal val="1"/>
        </c:dLbls>
        <c:gapWidth val="100"/>
        <c:overlap val="-24"/>
        <c:axId val="49643904"/>
        <c:axId val="49645440"/>
      </c:barChart>
      <c:catAx>
        <c:axId val="49643904"/>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645440"/>
        <c:crosses val="autoZero"/>
        <c:auto val="1"/>
        <c:lblAlgn val="ctr"/>
        <c:lblOffset val="100"/>
      </c:catAx>
      <c:valAx>
        <c:axId val="49645440"/>
        <c:scaling>
          <c:orientation val="minMax"/>
        </c:scaling>
        <c:axPos val="l"/>
        <c:majorGridlines>
          <c:spPr>
            <a:ln w="9525" cap="flat" cmpd="sng" algn="ctr">
              <a:solidFill>
                <a:schemeClr val="lt1">
                  <a:lumMod val="95000"/>
                  <a:alpha val="10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6439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sz="1200"/>
              <a:t>Perbandingan Persentasi hasil tindakan I dan II</a:t>
            </a:r>
          </a:p>
        </c:rich>
      </c:tx>
      <c:layout/>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skor</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dLbl>
              <c:idx val="0"/>
              <c:layout/>
              <c:tx>
                <c:rich>
                  <a:bodyPr/>
                  <a:lstStyle/>
                  <a:p>
                    <a:r>
                      <a:rPr lang="en-US"/>
                      <a:t>64,51</a:t>
                    </a:r>
                  </a:p>
                </c:rich>
              </c:tx>
              <c:showVal val="1"/>
              <c:extLst>
                <c:ext xmlns:c15="http://schemas.microsoft.com/office/drawing/2012/chart" uri="{CE6537A1-D6FC-4f65-9D91-7224C49458BB}"/>
              </c:extLst>
            </c:dLbl>
            <c:dLbl>
              <c:idx val="1"/>
              <c:layout/>
              <c:tx>
                <c:rich>
                  <a:bodyPr/>
                  <a:lstStyle/>
                  <a:p>
                    <a:r>
                      <a:rPr lang="en-US"/>
                      <a:t>83,87</a:t>
                    </a:r>
                  </a:p>
                </c:rich>
              </c:tx>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2"/>
                <c:pt idx="0">
                  <c:v>Tindakan I</c:v>
                </c:pt>
                <c:pt idx="1">
                  <c:v>Tindakan II</c:v>
                </c:pt>
              </c:strCache>
            </c:strRef>
          </c:cat>
          <c:val>
            <c:numRef>
              <c:f>Sheet1!$B$2:$B$6</c:f>
              <c:numCache>
                <c:formatCode>0.00%</c:formatCode>
                <c:ptCount val="5"/>
                <c:pt idx="0">
                  <c:v>0.64510000000000112</c:v>
                </c:pt>
                <c:pt idx="1">
                  <c:v>0.83870000000000111</c:v>
                </c:pt>
              </c:numCache>
            </c:numRef>
          </c:val>
        </c:ser>
        <c:ser>
          <c:idx val="1"/>
          <c:order val="1"/>
          <c:tx>
            <c:strRef>
              <c:f>Sheet1!$C$1</c:f>
              <c:strCache>
                <c:ptCount val="1"/>
                <c:pt idx="0">
                  <c:v>Column1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Lbls>
            <c:delete val="1"/>
          </c:dLbls>
          <c:cat>
            <c:strRef>
              <c:f>Sheet1!$A$2:$A$6</c:f>
              <c:strCache>
                <c:ptCount val="2"/>
                <c:pt idx="0">
                  <c:v>Tindakan I</c:v>
                </c:pt>
                <c:pt idx="1">
                  <c:v>Tindakan II</c:v>
                </c:pt>
              </c:strCache>
            </c:strRef>
          </c:cat>
          <c:val>
            <c:numRef>
              <c:f>Sheet1!$C$2:$C$6</c:f>
              <c:numCache>
                <c:formatCode>General</c:formatCode>
                <c:ptCount val="5"/>
              </c:numCache>
            </c:numRef>
          </c:val>
        </c:ser>
        <c:dLbls>
          <c:showVal val="1"/>
        </c:dLbls>
        <c:gapWidth val="65"/>
        <c:shape val="box"/>
        <c:axId val="49728512"/>
        <c:axId val="49742592"/>
        <c:axId val="0"/>
      </c:bar3DChart>
      <c:catAx>
        <c:axId val="4972851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742592"/>
        <c:crosses val="autoZero"/>
        <c:auto val="1"/>
        <c:lblAlgn val="ctr"/>
        <c:lblOffset val="100"/>
        <c:tickMarkSkip val="1"/>
      </c:catAx>
      <c:valAx>
        <c:axId val="49742592"/>
        <c:scaling>
          <c:orientation val="minMax"/>
        </c:scaling>
        <c:axPos val="l"/>
        <c:majorGridlines>
          <c:spPr>
            <a:ln w="9525" cap="flat" cmpd="sng" algn="ctr">
              <a:solidFill>
                <a:schemeClr val="dk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9728512"/>
        <c:crosses val="autoZero"/>
        <c:crossBetween val="between"/>
      </c:valAx>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sz="1200"/>
              <a:t>Perbandingan Nilai Rata-rata Siswa </a:t>
            </a:r>
          </a:p>
        </c:rich>
      </c:tx>
      <c:layout>
        <c:manualLayout>
          <c:xMode val="edge"/>
          <c:yMode val="edge"/>
          <c:x val="0.23718875502008033"/>
          <c:y val="6.0606060606060622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5462962962962982E-2"/>
          <c:y val="0.25734189476315461"/>
          <c:w val="0.58664862204724422"/>
          <c:h val="0.46409355080614872"/>
        </c:manualLayout>
      </c:layout>
      <c:bar3DChart>
        <c:barDir val="col"/>
        <c:grouping val="standard"/>
        <c:ser>
          <c:idx val="0"/>
          <c:order val="0"/>
          <c:tx>
            <c:strRef>
              <c:f>Sheet1!$B$1</c:f>
              <c:strCache>
                <c:ptCount val="1"/>
                <c:pt idx="0">
                  <c:v>nilai 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Tindakan 1</c:v>
                </c:pt>
                <c:pt idx="1">
                  <c:v>Tindakan2</c:v>
                </c:pt>
              </c:strCache>
            </c:strRef>
          </c:cat>
          <c:val>
            <c:numRef>
              <c:f>Sheet1!$B$2:$B$5</c:f>
              <c:numCache>
                <c:formatCode>General</c:formatCode>
                <c:ptCount val="4"/>
                <c:pt idx="0">
                  <c:v>75.7</c:v>
                </c:pt>
                <c:pt idx="1">
                  <c:v>86.61</c:v>
                </c:pt>
              </c:numCache>
            </c:numRef>
          </c:val>
        </c:ser>
        <c:ser>
          <c:idx val="1"/>
          <c:order val="1"/>
          <c:tx>
            <c:strRef>
              <c:f>Sheet1!$C$1</c:f>
              <c:strCache>
                <c:ptCount val="1"/>
                <c:pt idx="0">
                  <c:v>Column2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Tindakan 1</c:v>
                </c:pt>
                <c:pt idx="1">
                  <c:v>Tindakan2</c:v>
                </c:pt>
              </c:strCache>
            </c:strRef>
          </c:cat>
          <c:val>
            <c:numRef>
              <c:f>Sheet1!$C$2:$C$5</c:f>
              <c:numCache>
                <c:formatCode>General</c:formatCode>
                <c:ptCount val="4"/>
              </c:numCache>
            </c:numRef>
          </c:val>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Tindakan 1</c:v>
                </c:pt>
                <c:pt idx="1">
                  <c:v>Tindakan2</c:v>
                </c:pt>
              </c:strCache>
            </c:strRef>
          </c:cat>
          <c:val>
            <c:numRef>
              <c:f>Sheet1!$D$2:$D$5</c:f>
              <c:numCache>
                <c:formatCode>General</c:formatCode>
                <c:ptCount val="4"/>
              </c:numCache>
            </c:numRef>
          </c:val>
        </c:ser>
        <c:dLbls>
          <c:showVal val="1"/>
        </c:dLbls>
        <c:shape val="box"/>
        <c:axId val="49781760"/>
        <c:axId val="49795840"/>
        <c:axId val="49609792"/>
      </c:bar3DChart>
      <c:catAx>
        <c:axId val="4978176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795840"/>
        <c:crosses val="autoZero"/>
        <c:auto val="1"/>
        <c:lblAlgn val="ctr"/>
        <c:lblOffset val="100"/>
      </c:catAx>
      <c:valAx>
        <c:axId val="4979584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781760"/>
        <c:crosses val="autoZero"/>
        <c:crossBetween val="between"/>
      </c:valAx>
      <c:serAx>
        <c:axId val="49609792"/>
        <c:scaling>
          <c:orientation val="minMax"/>
        </c:scaling>
        <c:delete val="1"/>
        <c:axPos val="b"/>
        <c:majorTickMark val="none"/>
        <c:tickLblPos val="none"/>
        <c:crossAx val="49795840"/>
        <c:crosses val="autoZero"/>
      </c:serAx>
      <c:spPr>
        <a:noFill/>
        <a:ln>
          <a:noFill/>
        </a:ln>
        <a:effectLst/>
      </c:spPr>
    </c:plotArea>
    <c:legend>
      <c:legendPos val="b"/>
      <c:legendEntry>
        <c:idx val="1"/>
        <c:delete val="1"/>
      </c:legendEntry>
      <c:legendEntry>
        <c:idx val="2"/>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BA9338-C4D7-47B0-ACD7-A2556E24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3089</Words>
  <Characters>20666</Characters>
  <Application>Microsoft Office Word</Application>
  <DocSecurity>0</DocSecurity>
  <PresentationFormat/>
  <Lines>172</Lines>
  <Paragraphs>47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23708</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creator>Senastek2018Unikama</dc:creator>
  <cp:lastModifiedBy>Windows User</cp:lastModifiedBy>
  <cp:revision>19</cp:revision>
  <cp:lastPrinted>2017-05-17T12:54:00Z</cp:lastPrinted>
  <dcterms:created xsi:type="dcterms:W3CDTF">2019-09-14T03:05:00Z</dcterms:created>
  <dcterms:modified xsi:type="dcterms:W3CDTF">2019-09-14T13:20:00Z</dcterms:modified>
</cp:coreProperties>
</file>