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92" w:rsidRDefault="00CA5D92">
      <w:pPr>
        <w:pStyle w:val="Normal1"/>
        <w:spacing w:after="0" w:line="240" w:lineRule="auto"/>
        <w:jc w:val="center"/>
        <w:rPr>
          <w:rFonts w:ascii="Times New Roman" w:eastAsia="Times New Roman" w:hAnsi="Times New Roman" w:cs="Times New Roman"/>
          <w:b/>
          <w:sz w:val="28"/>
          <w:szCs w:val="28"/>
        </w:rPr>
      </w:pPr>
    </w:p>
    <w:p w:rsidR="00C36826" w:rsidRDefault="00C36826" w:rsidP="00C36826">
      <w:pPr>
        <w:tabs>
          <w:tab w:val="left" w:pos="694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Pengembangan Media </w:t>
      </w:r>
      <w:r w:rsidRPr="00864BE7">
        <w:rPr>
          <w:rFonts w:ascii="Times New Roman" w:hAnsi="Times New Roman" w:cs="Times New Roman"/>
          <w:b/>
          <w:sz w:val="24"/>
          <w:szCs w:val="24"/>
        </w:rPr>
        <w:t>Pizza Cerbung</w:t>
      </w:r>
      <w:r>
        <w:rPr>
          <w:rFonts w:ascii="Times New Roman" w:hAnsi="Times New Roman" w:cs="Times New Roman"/>
          <w:b/>
          <w:sz w:val="24"/>
          <w:szCs w:val="24"/>
        </w:rPr>
        <w:t xml:space="preserve"> (Cerita Bersambung) u</w:t>
      </w:r>
      <w:r w:rsidRPr="00864BE7">
        <w:rPr>
          <w:rFonts w:ascii="Times New Roman" w:hAnsi="Times New Roman" w:cs="Times New Roman"/>
          <w:b/>
          <w:sz w:val="24"/>
          <w:szCs w:val="24"/>
        </w:rPr>
        <w:t xml:space="preserve">ntuk Meningkatkan Minat Baca </w:t>
      </w:r>
      <w:r>
        <w:rPr>
          <w:rFonts w:ascii="Times New Roman" w:hAnsi="Times New Roman" w:cs="Times New Roman"/>
          <w:b/>
          <w:sz w:val="24"/>
          <w:szCs w:val="24"/>
        </w:rPr>
        <w:t>Siswa Kelas I</w:t>
      </w:r>
      <w:r w:rsidRPr="00864BE7">
        <w:rPr>
          <w:rFonts w:ascii="Times New Roman" w:hAnsi="Times New Roman" w:cs="Times New Roman"/>
          <w:b/>
          <w:sz w:val="24"/>
          <w:szCs w:val="24"/>
        </w:rPr>
        <w:t xml:space="preserve"> </w:t>
      </w:r>
      <w:r>
        <w:rPr>
          <w:rFonts w:ascii="Times New Roman" w:hAnsi="Times New Roman" w:cs="Times New Roman"/>
          <w:b/>
          <w:sz w:val="24"/>
          <w:szCs w:val="24"/>
        </w:rPr>
        <w:t>di SDN Gelam II Candi Sidoarjo</w:t>
      </w:r>
    </w:p>
    <w:p w:rsidR="00CA5D92" w:rsidRDefault="00CA5D92">
      <w:pPr>
        <w:pStyle w:val="Normal1"/>
        <w:spacing w:after="0" w:line="240" w:lineRule="auto"/>
        <w:jc w:val="both"/>
        <w:rPr>
          <w:rFonts w:ascii="Times New Roman" w:eastAsia="Times New Roman" w:hAnsi="Times New Roman" w:cs="Times New Roman"/>
          <w:sz w:val="24"/>
          <w:szCs w:val="24"/>
        </w:rPr>
      </w:pPr>
    </w:p>
    <w:p w:rsidR="00CA5D92" w:rsidRDefault="00CA5D92">
      <w:pPr>
        <w:pStyle w:val="Normal1"/>
        <w:spacing w:after="0" w:line="240" w:lineRule="auto"/>
        <w:jc w:val="both"/>
        <w:rPr>
          <w:rFonts w:ascii="Times New Roman" w:eastAsia="Times New Roman" w:hAnsi="Times New Roman" w:cs="Times New Roman"/>
          <w:sz w:val="24"/>
          <w:szCs w:val="24"/>
        </w:rPr>
      </w:pPr>
    </w:p>
    <w:p w:rsidR="00CA5D92" w:rsidRPr="00C36826" w:rsidRDefault="00C36826">
      <w:pPr>
        <w:pStyle w:val="Normal1"/>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Sri Rahayu</w:t>
      </w:r>
      <w:r w:rsidR="003B20C8">
        <w:rPr>
          <w:rFonts w:ascii="Times New Roman" w:eastAsia="Times New Roman" w:hAnsi="Times New Roman" w:cs="Times New Roman"/>
          <w:b/>
          <w:sz w:val="24"/>
          <w:szCs w:val="24"/>
          <w:vertAlign w:val="superscript"/>
          <w:lang w:val="en-ID"/>
        </w:rPr>
        <w:t>1)</w:t>
      </w:r>
      <w:r w:rsidR="003B20C8">
        <w:rPr>
          <w:rFonts w:ascii="Times New Roman" w:eastAsia="Times New Roman" w:hAnsi="Times New Roman" w:cs="Times New Roman"/>
          <w:b/>
          <w:sz w:val="24"/>
          <w:szCs w:val="24"/>
        </w:rPr>
        <w:t>,  Arief Rahman Hakim</w:t>
      </w:r>
      <w:r w:rsidR="003B20C8">
        <w:rPr>
          <w:rFonts w:ascii="Times New Roman" w:eastAsia="Times New Roman" w:hAnsi="Times New Roman" w:cs="Times New Roman"/>
          <w:b/>
          <w:sz w:val="24"/>
          <w:szCs w:val="24"/>
          <w:vertAlign w:val="superscript"/>
          <w:lang w:val="en-ID"/>
        </w:rPr>
        <w:t>2)</w:t>
      </w:r>
      <w:r w:rsidR="003B20C8">
        <w:rPr>
          <w:rFonts w:ascii="Times New Roman" w:eastAsia="Times New Roman" w:hAnsi="Times New Roman" w:cs="Times New Roman"/>
          <w:b/>
          <w:sz w:val="24"/>
          <w:szCs w:val="24"/>
          <w:lang w:val="en-ID"/>
        </w:rPr>
        <w:t xml:space="preserve">, </w:t>
      </w:r>
      <w:r>
        <w:rPr>
          <w:rFonts w:ascii="Times New Roman" w:eastAsia="Times New Roman" w:hAnsi="Times New Roman" w:cs="Times New Roman"/>
          <w:b/>
          <w:sz w:val="24"/>
          <w:szCs w:val="24"/>
        </w:rPr>
        <w:t>Khurotin Ainia</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vertAlign w:val="superscript"/>
          <w:lang w:val="en-ID"/>
        </w:rPr>
        <w:t>)</w:t>
      </w:r>
    </w:p>
    <w:p w:rsidR="00CA5D92" w:rsidRDefault="005374D5">
      <w:pPr>
        <w:pStyle w:val="Normal1"/>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Program Studi Pendidikan Guru SD, Universitas Kanjuruhan Malang, Indonesia </w:t>
      </w:r>
    </w:p>
    <w:p w:rsidR="00C36826" w:rsidRDefault="00C36826" w:rsidP="00C36826">
      <w:pPr>
        <w:pStyle w:val="Normal1"/>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color w:val="1155CC"/>
          <w:sz w:val="24"/>
          <w:szCs w:val="24"/>
          <w:u w:val="single"/>
        </w:rPr>
        <w:t>yykisk728@gmail.com</w:t>
      </w:r>
    </w:p>
    <w:p w:rsidR="00CA5D92" w:rsidRDefault="00CA5D92">
      <w:pPr>
        <w:pStyle w:val="Normal1"/>
        <w:spacing w:after="0" w:line="240" w:lineRule="auto"/>
        <w:ind w:right="106"/>
        <w:jc w:val="left"/>
        <w:rPr>
          <w:rFonts w:ascii="Times New Roman" w:eastAsia="Times New Roman" w:hAnsi="Times New Roman" w:cs="Times New Roman"/>
          <w:b/>
          <w:sz w:val="18"/>
          <w:szCs w:val="18"/>
        </w:rPr>
      </w:pPr>
    </w:p>
    <w:p w:rsidR="00CA5D92" w:rsidRDefault="005374D5">
      <w:pPr>
        <w:pStyle w:val="Normal1"/>
        <w:spacing w:after="0" w:line="240" w:lineRule="auto"/>
        <w:ind w:right="106"/>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rsidR="00C36826" w:rsidRDefault="00C36826" w:rsidP="00C36826">
      <w:pPr>
        <w:spacing w:after="0" w:line="240" w:lineRule="auto"/>
        <w:jc w:val="both"/>
        <w:rPr>
          <w:rFonts w:ascii="Times New Roman" w:hAnsi="Times New Roman" w:cs="Times New Roman"/>
          <w:i/>
          <w:color w:val="000000"/>
          <w:sz w:val="20"/>
          <w:szCs w:val="20"/>
        </w:rPr>
      </w:pPr>
      <w:r w:rsidRPr="00EF0790">
        <w:rPr>
          <w:rFonts w:ascii="Times New Roman" w:hAnsi="Times New Roman" w:cs="Times New Roman"/>
          <w:i/>
          <w:color w:val="000000"/>
          <w:sz w:val="20"/>
          <w:szCs w:val="20"/>
        </w:rPr>
        <w:t>Media of Pizza Cerbung presents a running story to increase reading interest which includes interest, pleasure, attention and student involvement through reading and playing ac</w:t>
      </w:r>
      <w:r>
        <w:rPr>
          <w:rFonts w:ascii="Times New Roman" w:hAnsi="Times New Roman" w:cs="Times New Roman"/>
          <w:i/>
          <w:color w:val="000000"/>
          <w:sz w:val="20"/>
          <w:szCs w:val="20"/>
        </w:rPr>
        <w:t>tivities. Purpose of this study is t</w:t>
      </w:r>
      <w:r w:rsidR="00B92664">
        <w:rPr>
          <w:rFonts w:ascii="Times New Roman" w:hAnsi="Times New Roman" w:cs="Times New Roman"/>
          <w:i/>
          <w:color w:val="000000"/>
          <w:sz w:val="20"/>
          <w:szCs w:val="20"/>
        </w:rPr>
        <w:t xml:space="preserve">o result </w:t>
      </w:r>
      <w:r w:rsidRPr="00EF0790">
        <w:rPr>
          <w:rFonts w:ascii="Times New Roman" w:hAnsi="Times New Roman" w:cs="Times New Roman"/>
          <w:i/>
          <w:color w:val="000000"/>
          <w:sz w:val="20"/>
          <w:szCs w:val="20"/>
        </w:rPr>
        <w:t>Pizza Cerbung Media Products to Increase Reading Interest</w:t>
      </w:r>
      <w:r>
        <w:rPr>
          <w:rFonts w:ascii="Times New Roman" w:hAnsi="Times New Roman" w:cs="Times New Roman"/>
          <w:i/>
          <w:color w:val="000000"/>
          <w:sz w:val="20"/>
          <w:szCs w:val="20"/>
        </w:rPr>
        <w:t xml:space="preserve"> and m</w:t>
      </w:r>
      <w:r w:rsidRPr="00EF0790">
        <w:rPr>
          <w:rFonts w:ascii="Times New Roman" w:hAnsi="Times New Roman" w:cs="Times New Roman"/>
          <w:i/>
          <w:color w:val="000000"/>
          <w:sz w:val="20"/>
          <w:szCs w:val="20"/>
        </w:rPr>
        <w:t xml:space="preserve">easuring effectiveness, efficiency and attractiveness </w:t>
      </w:r>
      <w:r>
        <w:rPr>
          <w:rFonts w:ascii="Times New Roman" w:hAnsi="Times New Roman" w:cs="Times New Roman"/>
          <w:i/>
          <w:color w:val="000000"/>
          <w:sz w:val="20"/>
          <w:szCs w:val="20"/>
        </w:rPr>
        <w:t>Media in i</w:t>
      </w:r>
      <w:r w:rsidRPr="00EF0790">
        <w:rPr>
          <w:rFonts w:ascii="Times New Roman" w:hAnsi="Times New Roman" w:cs="Times New Roman"/>
          <w:i/>
          <w:color w:val="000000"/>
          <w:sz w:val="20"/>
          <w:szCs w:val="20"/>
        </w:rPr>
        <w:t>ncreasing reading i</w:t>
      </w:r>
      <w:r w:rsidR="00B92664">
        <w:rPr>
          <w:rFonts w:ascii="Times New Roman" w:hAnsi="Times New Roman" w:cs="Times New Roman"/>
          <w:i/>
          <w:color w:val="000000"/>
          <w:sz w:val="20"/>
          <w:szCs w:val="20"/>
        </w:rPr>
        <w:t xml:space="preserve">nterest in class I </w:t>
      </w:r>
      <w:r w:rsidRPr="00EF0790">
        <w:rPr>
          <w:rFonts w:ascii="Times New Roman" w:hAnsi="Times New Roman" w:cs="Times New Roman"/>
          <w:i/>
          <w:color w:val="000000"/>
          <w:sz w:val="20"/>
          <w:szCs w:val="20"/>
        </w:rPr>
        <w:t>Elementary School</w:t>
      </w:r>
      <w:r w:rsidR="00B92664">
        <w:rPr>
          <w:rFonts w:ascii="Times New Roman" w:hAnsi="Times New Roman" w:cs="Times New Roman"/>
          <w:i/>
          <w:color w:val="000000"/>
          <w:sz w:val="20"/>
          <w:szCs w:val="20"/>
        </w:rPr>
        <w:t xml:space="preserve"> students. </w:t>
      </w:r>
      <w:r w:rsidRPr="00EF0790">
        <w:rPr>
          <w:rFonts w:ascii="Times New Roman" w:hAnsi="Times New Roman" w:cs="Times New Roman"/>
          <w:i/>
          <w:color w:val="000000"/>
          <w:sz w:val="20"/>
          <w:szCs w:val="20"/>
        </w:rPr>
        <w:t>Procedures for development research are</w:t>
      </w:r>
      <w:r>
        <w:rPr>
          <w:rFonts w:ascii="Times New Roman" w:hAnsi="Times New Roman" w:cs="Times New Roman"/>
          <w:i/>
          <w:color w:val="000000"/>
          <w:sz w:val="20"/>
          <w:szCs w:val="20"/>
        </w:rPr>
        <w:t xml:space="preserve"> needs analysis, </w:t>
      </w:r>
      <w:r w:rsidRPr="00EF0790">
        <w:rPr>
          <w:rFonts w:ascii="Times New Roman" w:hAnsi="Times New Roman" w:cs="Times New Roman"/>
          <w:i/>
          <w:color w:val="000000"/>
          <w:sz w:val="20"/>
          <w:szCs w:val="20"/>
        </w:rPr>
        <w:t>designing</w:t>
      </w:r>
      <w:r>
        <w:rPr>
          <w:rFonts w:ascii="Times New Roman" w:hAnsi="Times New Roman" w:cs="Times New Roman"/>
          <w:i/>
          <w:color w:val="000000"/>
          <w:sz w:val="20"/>
          <w:szCs w:val="20"/>
        </w:rPr>
        <w:t>, development, implementation, evaluation and</w:t>
      </w:r>
      <w:r w:rsidRPr="00EF0790">
        <w:rPr>
          <w:rFonts w:ascii="Times New Roman" w:hAnsi="Times New Roman" w:cs="Times New Roman"/>
          <w:i/>
          <w:color w:val="000000"/>
          <w:sz w:val="20"/>
          <w:szCs w:val="20"/>
        </w:rPr>
        <w:t xml:space="preserve"> final products. Based on </w:t>
      </w:r>
      <w:r>
        <w:rPr>
          <w:rFonts w:ascii="Times New Roman" w:hAnsi="Times New Roman" w:cs="Times New Roman"/>
          <w:i/>
          <w:color w:val="000000"/>
          <w:sz w:val="20"/>
          <w:szCs w:val="20"/>
        </w:rPr>
        <w:t xml:space="preserve">the results of the study, using </w:t>
      </w:r>
      <w:r w:rsidRPr="00EF0790">
        <w:rPr>
          <w:rFonts w:ascii="Times New Roman" w:hAnsi="Times New Roman" w:cs="Times New Roman"/>
          <w:i/>
          <w:color w:val="000000"/>
          <w:sz w:val="20"/>
          <w:szCs w:val="20"/>
        </w:rPr>
        <w:t>Pizza Cerbung Media</w:t>
      </w:r>
      <w:r>
        <w:rPr>
          <w:rFonts w:ascii="Times New Roman" w:hAnsi="Times New Roman" w:cs="Times New Roman"/>
          <w:i/>
          <w:color w:val="000000"/>
          <w:sz w:val="20"/>
          <w:szCs w:val="20"/>
        </w:rPr>
        <w:t xml:space="preserve"> </w:t>
      </w:r>
      <w:r w:rsidRPr="00EF0790">
        <w:rPr>
          <w:rFonts w:ascii="Times New Roman" w:hAnsi="Times New Roman" w:cs="Times New Roman"/>
          <w:i/>
          <w:color w:val="000000"/>
          <w:sz w:val="20"/>
          <w:szCs w:val="20"/>
        </w:rPr>
        <w:t>readin</w:t>
      </w:r>
      <w:r>
        <w:rPr>
          <w:rFonts w:ascii="Times New Roman" w:hAnsi="Times New Roman" w:cs="Times New Roman"/>
          <w:i/>
          <w:color w:val="000000"/>
          <w:sz w:val="20"/>
          <w:szCs w:val="20"/>
        </w:rPr>
        <w:t>g interest of students in the I-d</w:t>
      </w:r>
      <w:r w:rsidRPr="00EF0790">
        <w:rPr>
          <w:rFonts w:ascii="Times New Roman" w:hAnsi="Times New Roman" w:cs="Times New Roman"/>
          <w:i/>
          <w:color w:val="000000"/>
          <w:sz w:val="20"/>
          <w:szCs w:val="20"/>
        </w:rPr>
        <w:t xml:space="preserve"> class of Gelam II Candi Elementary School, Sidoarjo was stated to have increased by 41.75%, which initially only 45.75% (sufficient) to 87.50% (high). Media was asserted by media design experts, language material experts and practitioner experts had an effectiveness value of 86.45% (very effective), an efficiency value of 89.00% (most efficient/optimal), the value of attraction was 0.87 (very interesting).</w:t>
      </w:r>
    </w:p>
    <w:p w:rsidR="00CA5D92" w:rsidRDefault="00CA5D92">
      <w:pPr>
        <w:pStyle w:val="Normal1"/>
        <w:spacing w:after="0" w:line="240" w:lineRule="auto"/>
        <w:ind w:right="106"/>
        <w:jc w:val="both"/>
        <w:rPr>
          <w:rFonts w:ascii="Times New Roman" w:eastAsia="Times New Roman" w:hAnsi="Times New Roman" w:cs="Times New Roman"/>
          <w:i/>
          <w:sz w:val="20"/>
          <w:szCs w:val="20"/>
        </w:rPr>
      </w:pPr>
    </w:p>
    <w:p w:rsidR="00CA5D92" w:rsidRDefault="005374D5">
      <w:pPr>
        <w:pStyle w:val="Normal1"/>
        <w:spacing w:after="0" w:line="240" w:lineRule="auto"/>
        <w:ind w:right="106"/>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Keywords: </w:t>
      </w:r>
      <w:r w:rsidR="00B92664">
        <w:rPr>
          <w:rFonts w:ascii="Times New Roman" w:hAnsi="Times New Roman" w:cs="Times New Roman"/>
          <w:i/>
          <w:color w:val="000000"/>
          <w:sz w:val="20"/>
          <w:szCs w:val="20"/>
        </w:rPr>
        <w:t>media, reading interest, running story.</w:t>
      </w:r>
    </w:p>
    <w:p w:rsidR="00CA5D92" w:rsidRDefault="00CA5D92">
      <w:pPr>
        <w:pStyle w:val="Normal1"/>
        <w:spacing w:after="0" w:line="240" w:lineRule="auto"/>
        <w:ind w:right="106"/>
        <w:jc w:val="both"/>
        <w:rPr>
          <w:rFonts w:ascii="Times New Roman" w:eastAsia="Times New Roman" w:hAnsi="Times New Roman" w:cs="Times New Roman"/>
          <w:sz w:val="20"/>
          <w:szCs w:val="20"/>
        </w:rPr>
      </w:pPr>
    </w:p>
    <w:p w:rsidR="00CA5D92" w:rsidRDefault="005374D5">
      <w:pPr>
        <w:pStyle w:val="Normal1"/>
        <w:spacing w:after="0" w:line="240" w:lineRule="auto"/>
        <w:ind w:right="10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rsidR="00B92664" w:rsidRDefault="00B92664" w:rsidP="00B92664">
      <w:pPr>
        <w:spacing w:after="0" w:line="240" w:lineRule="auto"/>
        <w:jc w:val="both"/>
        <w:rPr>
          <w:rFonts w:ascii="Times New Roman" w:hAnsi="Times New Roman" w:cs="Times New Roman"/>
          <w:sz w:val="20"/>
          <w:szCs w:val="24"/>
        </w:rPr>
      </w:pPr>
      <w:r w:rsidRPr="00B92664">
        <w:rPr>
          <w:rFonts w:ascii="Times New Roman" w:hAnsi="Times New Roman" w:cs="Times New Roman"/>
          <w:color w:val="000000"/>
          <w:sz w:val="20"/>
          <w:szCs w:val="24"/>
        </w:rPr>
        <w:t>Media Pizza Cerbung adalah media yang menyajikan cerita bersambung untuk meningkatkan minat baca meliputi ketertarikan, perasaan senang, perhatian dan keterlibatan siswa melalui aktifitas membaca dan bermain</w:t>
      </w:r>
      <w:r w:rsidRPr="00C0667D">
        <w:rPr>
          <w:rFonts w:ascii="Times New Roman" w:hAnsi="Times New Roman" w:cs="Times New Roman"/>
          <w:sz w:val="20"/>
          <w:szCs w:val="24"/>
        </w:rPr>
        <w:t>. Pen</w:t>
      </w:r>
      <w:r>
        <w:rPr>
          <w:rFonts w:ascii="Times New Roman" w:hAnsi="Times New Roman" w:cs="Times New Roman"/>
          <w:sz w:val="20"/>
          <w:szCs w:val="24"/>
        </w:rPr>
        <w:t>elitian ini bertujuan untuk m</w:t>
      </w:r>
      <w:r w:rsidRPr="00C0667D">
        <w:rPr>
          <w:rFonts w:ascii="Times New Roman" w:hAnsi="Times New Roman" w:cs="Times New Roman"/>
          <w:sz w:val="20"/>
          <w:szCs w:val="24"/>
        </w:rPr>
        <w:t xml:space="preserve">enghasilkan produk media Pizza Cerbung </w:t>
      </w:r>
      <w:r>
        <w:rPr>
          <w:rFonts w:ascii="Times New Roman" w:hAnsi="Times New Roman" w:cs="Times New Roman"/>
          <w:sz w:val="20"/>
          <w:szCs w:val="24"/>
        </w:rPr>
        <w:t>dalam</w:t>
      </w:r>
      <w:r w:rsidRPr="00C0667D">
        <w:rPr>
          <w:rFonts w:ascii="Times New Roman" w:hAnsi="Times New Roman" w:cs="Times New Roman"/>
          <w:sz w:val="20"/>
          <w:szCs w:val="24"/>
        </w:rPr>
        <w:t xml:space="preserve"> meningkatkan minat baca siswa kelas I di S</w:t>
      </w:r>
      <w:r>
        <w:rPr>
          <w:rFonts w:ascii="Times New Roman" w:hAnsi="Times New Roman" w:cs="Times New Roman"/>
          <w:sz w:val="20"/>
          <w:szCs w:val="24"/>
        </w:rPr>
        <w:t xml:space="preserve">DN Gelam II Candi Sidoarjo dan </w:t>
      </w:r>
      <w:r w:rsidRPr="00C0667D">
        <w:rPr>
          <w:rFonts w:ascii="Times New Roman" w:hAnsi="Times New Roman" w:cs="Times New Roman"/>
          <w:sz w:val="20"/>
          <w:szCs w:val="24"/>
        </w:rPr>
        <w:t>mengukur efektifitas, efisiensi dan daya tarik media Pizza Cerbung dalam meningkatkan minat baca siswa kelas I di SDN Gelam II Candi, Sidoarjo. Prosedu</w:t>
      </w:r>
      <w:r>
        <w:rPr>
          <w:rFonts w:ascii="Times New Roman" w:hAnsi="Times New Roman" w:cs="Times New Roman"/>
          <w:sz w:val="20"/>
          <w:szCs w:val="24"/>
        </w:rPr>
        <w:t xml:space="preserve">r penelitian pengembangan yaitu analisis kebutuhan, </w:t>
      </w:r>
      <w:r w:rsidRPr="00C0667D">
        <w:rPr>
          <w:rFonts w:ascii="Times New Roman" w:hAnsi="Times New Roman" w:cs="Times New Roman"/>
          <w:sz w:val="20"/>
          <w:szCs w:val="24"/>
        </w:rPr>
        <w:t>perancangan</w:t>
      </w:r>
      <w:r>
        <w:rPr>
          <w:rFonts w:ascii="Times New Roman" w:hAnsi="Times New Roman" w:cs="Times New Roman"/>
          <w:sz w:val="20"/>
          <w:szCs w:val="24"/>
        </w:rPr>
        <w:t xml:space="preserve">, </w:t>
      </w:r>
      <w:r w:rsidRPr="00C0667D">
        <w:rPr>
          <w:rFonts w:ascii="Times New Roman" w:hAnsi="Times New Roman" w:cs="Times New Roman"/>
          <w:sz w:val="20"/>
          <w:szCs w:val="24"/>
        </w:rPr>
        <w:t>pengembangan</w:t>
      </w:r>
      <w:r>
        <w:rPr>
          <w:rFonts w:ascii="Times New Roman" w:hAnsi="Times New Roman" w:cs="Times New Roman"/>
          <w:sz w:val="20"/>
          <w:szCs w:val="24"/>
        </w:rPr>
        <w:t xml:space="preserve">, </w:t>
      </w:r>
      <w:r w:rsidRPr="00C0667D">
        <w:rPr>
          <w:rFonts w:ascii="Times New Roman" w:hAnsi="Times New Roman" w:cs="Times New Roman"/>
          <w:sz w:val="20"/>
          <w:szCs w:val="24"/>
        </w:rPr>
        <w:t>implementasi</w:t>
      </w:r>
      <w:r>
        <w:rPr>
          <w:rFonts w:ascii="Times New Roman" w:hAnsi="Times New Roman" w:cs="Times New Roman"/>
          <w:sz w:val="20"/>
          <w:szCs w:val="24"/>
        </w:rPr>
        <w:t xml:space="preserve">, evaluasi dan produk akhir. </w:t>
      </w:r>
      <w:r w:rsidRPr="00C0667D">
        <w:rPr>
          <w:rFonts w:ascii="Times New Roman" w:hAnsi="Times New Roman" w:cs="Times New Roman"/>
          <w:sz w:val="20"/>
          <w:szCs w:val="24"/>
        </w:rPr>
        <w:t>Berdasarkan hasil penelitian, dengan menggunakan Media Pizza Cerbung minat baca siswa di kelas ID SDN Gelam II Candi, Sidoarjo dinyatakan mengalami peningkatan sebesar 41,75% yang awalnya hanya 45,75% (cukup) menjadi 87,50% (tinggi). Media dinyatakan oleh ahli perancang media, ahli materi bahasa dan ahli praktisi memiliki nilai efektivitas sebesar 86,45%</w:t>
      </w:r>
      <w:r>
        <w:rPr>
          <w:rFonts w:ascii="Times New Roman" w:hAnsi="Times New Roman" w:cs="Times New Roman"/>
          <w:sz w:val="20"/>
          <w:szCs w:val="24"/>
        </w:rPr>
        <w:t xml:space="preserve"> </w:t>
      </w:r>
      <w:r w:rsidRPr="00C0667D">
        <w:rPr>
          <w:rFonts w:ascii="Times New Roman" w:hAnsi="Times New Roman" w:cs="Times New Roman"/>
          <w:sz w:val="20"/>
          <w:szCs w:val="24"/>
        </w:rPr>
        <w:t>(sangat efektif), nilai efisiensi sebesar 89,00%</w:t>
      </w:r>
      <w:r>
        <w:rPr>
          <w:rFonts w:ascii="Times New Roman" w:hAnsi="Times New Roman" w:cs="Times New Roman"/>
          <w:sz w:val="20"/>
          <w:szCs w:val="24"/>
        </w:rPr>
        <w:t xml:space="preserve"> </w:t>
      </w:r>
      <w:r w:rsidRPr="00C0667D">
        <w:rPr>
          <w:rFonts w:ascii="Times New Roman" w:hAnsi="Times New Roman" w:cs="Times New Roman"/>
          <w:sz w:val="20"/>
          <w:szCs w:val="24"/>
        </w:rPr>
        <w:t>(paling efisien</w:t>
      </w:r>
      <w:r>
        <w:rPr>
          <w:rFonts w:ascii="Times New Roman" w:hAnsi="Times New Roman" w:cs="Times New Roman"/>
          <w:sz w:val="20"/>
          <w:szCs w:val="24"/>
        </w:rPr>
        <w:t xml:space="preserve"> </w:t>
      </w:r>
      <w:r w:rsidRPr="00C0667D">
        <w:rPr>
          <w:rFonts w:ascii="Times New Roman" w:hAnsi="Times New Roman" w:cs="Times New Roman"/>
          <w:sz w:val="20"/>
          <w:szCs w:val="24"/>
        </w:rPr>
        <w:t>/</w:t>
      </w:r>
      <w:r>
        <w:rPr>
          <w:rFonts w:ascii="Times New Roman" w:hAnsi="Times New Roman" w:cs="Times New Roman"/>
          <w:sz w:val="20"/>
          <w:szCs w:val="24"/>
        </w:rPr>
        <w:t xml:space="preserve"> </w:t>
      </w:r>
      <w:r w:rsidRPr="00C0667D">
        <w:rPr>
          <w:rFonts w:ascii="Times New Roman" w:hAnsi="Times New Roman" w:cs="Times New Roman"/>
          <w:sz w:val="20"/>
          <w:szCs w:val="24"/>
        </w:rPr>
        <w:t>optimal), nilai daya tarik sebesar 0,87 (sangat menarik).</w:t>
      </w:r>
    </w:p>
    <w:p w:rsidR="00CA5D92" w:rsidRDefault="00CA5D92">
      <w:pPr>
        <w:pStyle w:val="Normal1"/>
        <w:spacing w:after="0" w:line="240" w:lineRule="auto"/>
        <w:ind w:right="106"/>
        <w:jc w:val="both"/>
        <w:rPr>
          <w:rFonts w:ascii="Times New Roman" w:eastAsia="Times New Roman" w:hAnsi="Times New Roman" w:cs="Times New Roman"/>
          <w:b/>
          <w:sz w:val="20"/>
          <w:szCs w:val="20"/>
        </w:rPr>
      </w:pPr>
    </w:p>
    <w:p w:rsidR="00CA5D92" w:rsidRDefault="005374D5">
      <w:pPr>
        <w:pStyle w:val="Normal1"/>
        <w:spacing w:after="0" w:line="240" w:lineRule="auto"/>
        <w:ind w:right="1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Kata Kunci: </w:t>
      </w:r>
      <w:r w:rsidR="00B92664" w:rsidRPr="00C0667D">
        <w:rPr>
          <w:rFonts w:ascii="Times New Roman" w:hAnsi="Times New Roman" w:cs="Times New Roman"/>
          <w:sz w:val="20"/>
          <w:szCs w:val="20"/>
        </w:rPr>
        <w:t xml:space="preserve">cerita bersambung, </w:t>
      </w:r>
      <w:r w:rsidR="00B92664">
        <w:rPr>
          <w:rFonts w:ascii="Times New Roman" w:hAnsi="Times New Roman" w:cs="Times New Roman"/>
          <w:sz w:val="20"/>
          <w:szCs w:val="20"/>
        </w:rPr>
        <w:t>m</w:t>
      </w:r>
      <w:r w:rsidR="00B92664" w:rsidRPr="00C0667D">
        <w:rPr>
          <w:rFonts w:ascii="Times New Roman" w:hAnsi="Times New Roman" w:cs="Times New Roman"/>
          <w:sz w:val="20"/>
          <w:szCs w:val="20"/>
        </w:rPr>
        <w:t>edia, minat baca.</w:t>
      </w:r>
    </w:p>
    <w:p w:rsidR="00CA5D92" w:rsidRDefault="00CA5D92">
      <w:pPr>
        <w:pStyle w:val="Normal1"/>
        <w:tabs>
          <w:tab w:val="left" w:pos="7230"/>
        </w:tabs>
        <w:spacing w:after="0" w:line="240" w:lineRule="auto"/>
        <w:ind w:right="49"/>
        <w:jc w:val="both"/>
        <w:rPr>
          <w:rFonts w:ascii="Times New Roman" w:eastAsia="Times New Roman" w:hAnsi="Times New Roman" w:cs="Times New Roman"/>
        </w:rPr>
      </w:pPr>
    </w:p>
    <w:p w:rsidR="00CA5D92" w:rsidRDefault="00CA5D92">
      <w:pPr>
        <w:pStyle w:val="Normal1"/>
        <w:spacing w:after="0" w:line="240" w:lineRule="auto"/>
        <w:ind w:right="855"/>
        <w:jc w:val="both"/>
        <w:rPr>
          <w:rFonts w:ascii="Times New Roman" w:eastAsia="Times New Roman" w:hAnsi="Times New Roman" w:cs="Times New Roman"/>
          <w:b/>
        </w:rPr>
      </w:pPr>
    </w:p>
    <w:p w:rsidR="00CA5D92" w:rsidRDefault="00CA5D92">
      <w:pPr>
        <w:pStyle w:val="Normal1"/>
        <w:spacing w:after="0" w:line="240" w:lineRule="auto"/>
        <w:ind w:right="855"/>
        <w:jc w:val="both"/>
        <w:rPr>
          <w:rFonts w:ascii="Times New Roman" w:eastAsia="Times New Roman" w:hAnsi="Times New Roman" w:cs="Times New Roman"/>
          <w:b/>
        </w:rPr>
        <w:sectPr w:rsidR="00CA5D92">
          <w:headerReference w:type="even" r:id="rId9"/>
          <w:headerReference w:type="default" r:id="rId10"/>
          <w:footerReference w:type="even" r:id="rId11"/>
          <w:footerReference w:type="default" r:id="rId12"/>
          <w:headerReference w:type="first" r:id="rId13"/>
          <w:footerReference w:type="first" r:id="rId14"/>
          <w:pgSz w:w="11907" w:h="16840"/>
          <w:pgMar w:top="1134" w:right="1701" w:bottom="1418" w:left="2268" w:header="312" w:footer="851" w:gutter="0"/>
          <w:pgNumType w:start="1"/>
          <w:cols w:space="720"/>
          <w:titlePg/>
        </w:sectPr>
      </w:pPr>
    </w:p>
    <w:p w:rsidR="00CA5D92" w:rsidRDefault="005374D5" w:rsidP="0035652C">
      <w:pPr>
        <w:pStyle w:val="Normal1"/>
        <w:spacing w:after="0" w:line="240" w:lineRule="auto"/>
        <w:ind w:right="8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PENDAHULUAN </w:t>
      </w:r>
    </w:p>
    <w:p w:rsidR="009F2914" w:rsidRDefault="009F2914" w:rsidP="009F2914">
      <w:pPr>
        <w:spacing w:after="0" w:line="240" w:lineRule="auto"/>
        <w:ind w:firstLine="720"/>
        <w:jc w:val="both"/>
        <w:rPr>
          <w:rFonts w:ascii="Times New Roman" w:hAnsi="Times New Roman" w:cs="Times New Roman"/>
          <w:b/>
          <w:color w:val="000000"/>
          <w:sz w:val="20"/>
          <w:szCs w:val="20"/>
        </w:rPr>
      </w:pPr>
      <w:r w:rsidRPr="0021404E">
        <w:rPr>
          <w:rFonts w:ascii="Times New Roman" w:hAnsi="Times New Roman" w:cs="Times New Roman"/>
          <w:sz w:val="24"/>
          <w:szCs w:val="20"/>
        </w:rPr>
        <w:t xml:space="preserve">Minat baca bangsa Indonesia apabila dibandingkan dengan minat baca dibeberapa negara dapat dikatakan memang cukup memprihatinkan. Menurut hasil studi pada tahun 2016 terkait dengan </w:t>
      </w:r>
      <w:r w:rsidRPr="0021404E">
        <w:rPr>
          <w:rFonts w:ascii="Times New Roman" w:hAnsi="Times New Roman" w:cs="Times New Roman"/>
          <w:i/>
          <w:sz w:val="24"/>
          <w:szCs w:val="20"/>
        </w:rPr>
        <w:t>Most Littered Nation In the World</w:t>
      </w:r>
      <w:r w:rsidRPr="0021404E">
        <w:rPr>
          <w:rFonts w:ascii="Times New Roman" w:hAnsi="Times New Roman" w:cs="Times New Roman"/>
          <w:sz w:val="24"/>
          <w:szCs w:val="20"/>
        </w:rPr>
        <w:t xml:space="preserve"> yang dilakukan oleh </w:t>
      </w:r>
      <w:r w:rsidRPr="0021404E">
        <w:rPr>
          <w:rFonts w:ascii="Times New Roman" w:hAnsi="Times New Roman" w:cs="Times New Roman"/>
          <w:i/>
          <w:sz w:val="24"/>
          <w:szCs w:val="20"/>
        </w:rPr>
        <w:t>Central Connecticut State University</w:t>
      </w:r>
      <w:r w:rsidRPr="0021404E">
        <w:rPr>
          <w:rFonts w:ascii="Times New Roman" w:hAnsi="Times New Roman" w:cs="Times New Roman"/>
          <w:sz w:val="24"/>
          <w:szCs w:val="20"/>
        </w:rPr>
        <w:t xml:space="preserve"> yang dinyatakan dalam Kompas (2016) bahwa minat baca Indonesia telah dinyatakan menduduki peringkat ke-60 dari 61 negara. </w:t>
      </w:r>
      <w:r w:rsidRPr="0021404E">
        <w:rPr>
          <w:rFonts w:ascii="Times New Roman" w:hAnsi="Times New Roman" w:cs="Times New Roman"/>
          <w:sz w:val="24"/>
          <w:szCs w:val="24"/>
        </w:rPr>
        <w:t xml:space="preserve">Kemampuan membaca merupakan tuntutan realitas kehidupan sehari-hari manusia, meskipun seiring dengan perkembangan zaman, peran teknologi semakin memudahkan manusia, misal pada era teknologi ini manusia dapat dengan mudah memperoleh informasi tanpa perlu membaca. </w:t>
      </w:r>
      <w:r>
        <w:rPr>
          <w:rFonts w:ascii="Times New Roman" w:hAnsi="Times New Roman" w:cs="Times New Roman"/>
          <w:sz w:val="24"/>
          <w:szCs w:val="24"/>
        </w:rPr>
        <w:t>A</w:t>
      </w:r>
      <w:r w:rsidRPr="0021404E">
        <w:rPr>
          <w:rFonts w:ascii="Times New Roman" w:hAnsi="Times New Roman" w:cs="Times New Roman"/>
          <w:sz w:val="24"/>
          <w:szCs w:val="24"/>
        </w:rPr>
        <w:t xml:space="preserve">pabila ditinjau dari kebermaknaan informasi dan efektivitas bahan bacaan, tentu tidak dapat menggantikan hakikat dari membaca seutuhnya. Dengan membaca dapat memperoleh pengalaman baru, menambah kosa kata baru, memperlancar </w:t>
      </w:r>
      <w:r w:rsidRPr="0021404E">
        <w:rPr>
          <w:rFonts w:ascii="Times New Roman" w:hAnsi="Times New Roman" w:cs="Times New Roman"/>
          <w:sz w:val="24"/>
          <w:szCs w:val="24"/>
        </w:rPr>
        <w:lastRenderedPageBreak/>
        <w:t>keterampilan dalam membaca buku, menambah wawasan baru dan mendapatkan ilmu-ilmu yang belum diketahui.</w:t>
      </w:r>
      <w:r w:rsidRPr="009C0D9D">
        <w:rPr>
          <w:rFonts w:ascii="Times New Roman" w:hAnsi="Times New Roman" w:cs="Times New Roman"/>
          <w:sz w:val="24"/>
          <w:szCs w:val="24"/>
        </w:rPr>
        <w:t xml:space="preserve"> </w:t>
      </w:r>
      <w:r>
        <w:rPr>
          <w:rFonts w:ascii="Times New Roman" w:hAnsi="Times New Roman" w:cs="Times New Roman"/>
          <w:sz w:val="24"/>
          <w:szCs w:val="24"/>
        </w:rPr>
        <w:t xml:space="preserve">(Nurfadhillah &amp; Bukhari, </w:t>
      </w:r>
      <w:r w:rsidRPr="0021404E">
        <w:rPr>
          <w:rFonts w:ascii="Times New Roman" w:hAnsi="Times New Roman" w:cs="Times New Roman"/>
          <w:sz w:val="24"/>
          <w:szCs w:val="24"/>
        </w:rPr>
        <w:t>2018:108)</w:t>
      </w:r>
      <w:r>
        <w:rPr>
          <w:rFonts w:ascii="Times New Roman" w:hAnsi="Times New Roman" w:cs="Times New Roman"/>
          <w:sz w:val="24"/>
          <w:szCs w:val="24"/>
        </w:rPr>
        <w:t>.</w:t>
      </w:r>
    </w:p>
    <w:p w:rsidR="009F2914" w:rsidRDefault="009F2914" w:rsidP="009F2914">
      <w:pPr>
        <w:spacing w:after="0" w:line="240" w:lineRule="auto"/>
        <w:ind w:firstLine="720"/>
        <w:jc w:val="both"/>
        <w:rPr>
          <w:rFonts w:ascii="Times New Roman" w:hAnsi="Times New Roman" w:cs="Times New Roman"/>
          <w:sz w:val="24"/>
          <w:szCs w:val="24"/>
        </w:rPr>
      </w:pPr>
      <w:r w:rsidRPr="009C0D9D">
        <w:rPr>
          <w:rFonts w:ascii="Times New Roman" w:hAnsi="Times New Roman" w:cs="Times New Roman"/>
          <w:sz w:val="24"/>
          <w:szCs w:val="24"/>
        </w:rPr>
        <w:t xml:space="preserve">Buku memiliki banyak manfaat bagi anak terutama untuk meningkatkan kemampuan kosa kata anak, meningkatkan keterampilan komunikasi, menambah informasi anak, melatih kemampuan berpikir logis, melatih konsentrasi, mengembangkan imajinasi dan kreativitas, membentuk pola prilaku dan nilai sosial anak serta meningkatkan prestasi anak di sekolah. </w:t>
      </w:r>
      <w:r w:rsidR="00BD3C61">
        <w:rPr>
          <w:rFonts w:ascii="Times New Roman" w:hAnsi="Times New Roman" w:cs="Times New Roman"/>
          <w:sz w:val="24"/>
          <w:szCs w:val="24"/>
        </w:rPr>
        <w:t xml:space="preserve">(Tinta Pendidikan, 2018). </w:t>
      </w:r>
      <w:r w:rsidRPr="009C0D9D">
        <w:rPr>
          <w:rFonts w:ascii="Times New Roman" w:hAnsi="Times New Roman" w:cs="Times New Roman"/>
          <w:sz w:val="24"/>
          <w:szCs w:val="24"/>
        </w:rPr>
        <w:t xml:space="preserve">Dengan kata lain apabila minat baca anak tertanam dengan baik sejak dini, maka kebiasaan membaca juga akan tertanam dalam diri dan kepribadian anak, dan kebiasaan tersebut dapat berkelanjutan hingga mereka dewasa nanti sehingga mampu terbentuk generasi </w:t>
      </w:r>
      <w:r>
        <w:rPr>
          <w:rFonts w:ascii="Times New Roman" w:hAnsi="Times New Roman" w:cs="Times New Roman"/>
          <w:sz w:val="24"/>
          <w:szCs w:val="24"/>
        </w:rPr>
        <w:t xml:space="preserve">berbudaya baca dan </w:t>
      </w:r>
      <w:r w:rsidRPr="009C0D9D">
        <w:rPr>
          <w:rFonts w:ascii="Times New Roman" w:hAnsi="Times New Roman" w:cs="Times New Roman"/>
          <w:sz w:val="24"/>
          <w:szCs w:val="24"/>
        </w:rPr>
        <w:t xml:space="preserve">berkepribadian unggul dimasa depan. </w:t>
      </w:r>
    </w:p>
    <w:p w:rsidR="009F2914" w:rsidRDefault="009F2914" w:rsidP="009F2914">
      <w:pPr>
        <w:spacing w:after="0" w:line="240" w:lineRule="auto"/>
        <w:ind w:firstLine="720"/>
        <w:jc w:val="both"/>
        <w:rPr>
          <w:rFonts w:ascii="Times New Roman" w:hAnsi="Times New Roman" w:cs="Times New Roman"/>
          <w:sz w:val="24"/>
          <w:szCs w:val="24"/>
        </w:rPr>
      </w:pPr>
      <w:r w:rsidRPr="009C0D9D">
        <w:rPr>
          <w:rFonts w:ascii="Times New Roman" w:hAnsi="Times New Roman" w:cs="Times New Roman"/>
          <w:sz w:val="24"/>
          <w:szCs w:val="24"/>
        </w:rPr>
        <w:t>Mendukung pernyataan tersebut berdasarkan studi pendahuluan yang tel</w:t>
      </w:r>
      <w:r>
        <w:rPr>
          <w:rFonts w:ascii="Times New Roman" w:hAnsi="Times New Roman" w:cs="Times New Roman"/>
          <w:sz w:val="24"/>
          <w:szCs w:val="24"/>
        </w:rPr>
        <w:t>ah dilakukan pada siswa kelas I-d</w:t>
      </w:r>
      <w:r w:rsidRPr="009C0D9D">
        <w:rPr>
          <w:rFonts w:ascii="Times New Roman" w:hAnsi="Times New Roman" w:cs="Times New Roman"/>
          <w:sz w:val="24"/>
          <w:szCs w:val="24"/>
        </w:rPr>
        <w:t xml:space="preserve"> di SDN Gelam II Candi Sidoarjo Tahun Ajaran 2018/2019 didapatkan data</w:t>
      </w:r>
      <w:r>
        <w:rPr>
          <w:rFonts w:ascii="Times New Roman" w:hAnsi="Times New Roman" w:cs="Times New Roman"/>
          <w:sz w:val="24"/>
          <w:szCs w:val="24"/>
        </w:rPr>
        <w:t>,</w:t>
      </w:r>
      <w:r w:rsidRPr="009C0D9D">
        <w:rPr>
          <w:rFonts w:ascii="Times New Roman" w:hAnsi="Times New Roman" w:cs="Times New Roman"/>
          <w:sz w:val="24"/>
          <w:szCs w:val="24"/>
        </w:rPr>
        <w:t xml:space="preserve"> bahwa rata-rata minat baca s</w:t>
      </w:r>
      <w:r>
        <w:rPr>
          <w:rFonts w:ascii="Times New Roman" w:hAnsi="Times New Roman" w:cs="Times New Roman"/>
          <w:sz w:val="24"/>
          <w:szCs w:val="24"/>
        </w:rPr>
        <w:t xml:space="preserve">iswa masuk dalam kategori cukup </w:t>
      </w:r>
      <w:r w:rsidRPr="009C0D9D">
        <w:rPr>
          <w:rFonts w:ascii="Times New Roman" w:hAnsi="Times New Roman" w:cs="Times New Roman"/>
          <w:sz w:val="24"/>
          <w:szCs w:val="24"/>
        </w:rPr>
        <w:t xml:space="preserve">karena </w:t>
      </w:r>
      <w:r>
        <w:rPr>
          <w:rFonts w:ascii="Times New Roman" w:hAnsi="Times New Roman" w:cs="Times New Roman"/>
          <w:sz w:val="24"/>
          <w:szCs w:val="24"/>
        </w:rPr>
        <w:t xml:space="preserve">terhitung </w:t>
      </w:r>
      <w:r w:rsidRPr="009C0D9D">
        <w:rPr>
          <w:rFonts w:ascii="Times New Roman" w:hAnsi="Times New Roman" w:cs="Times New Roman"/>
          <w:sz w:val="24"/>
          <w:szCs w:val="24"/>
        </w:rPr>
        <w:t xml:space="preserve">hanya sebesar 45,75% siswa yang memiliki minat untuk membaca. </w:t>
      </w:r>
      <w:r>
        <w:rPr>
          <w:rFonts w:ascii="Times New Roman" w:hAnsi="Times New Roman" w:cs="Times New Roman"/>
          <w:sz w:val="24"/>
          <w:szCs w:val="24"/>
        </w:rPr>
        <w:t>Presentase tersebut diperoleh b</w:t>
      </w:r>
      <w:r w:rsidRPr="009C0D9D">
        <w:rPr>
          <w:rFonts w:ascii="Times New Roman" w:hAnsi="Times New Roman" w:cs="Times New Roman"/>
          <w:sz w:val="24"/>
          <w:szCs w:val="24"/>
        </w:rPr>
        <w:t xml:space="preserve">erdasarkan </w:t>
      </w:r>
      <w:r>
        <w:rPr>
          <w:rFonts w:ascii="Times New Roman" w:hAnsi="Times New Roman" w:cs="Times New Roman"/>
          <w:sz w:val="24"/>
          <w:szCs w:val="24"/>
        </w:rPr>
        <w:t xml:space="preserve">hasil rerata skor </w:t>
      </w:r>
      <w:r w:rsidRPr="009C0D9D">
        <w:rPr>
          <w:rFonts w:ascii="Times New Roman" w:hAnsi="Times New Roman" w:cs="Times New Roman"/>
          <w:sz w:val="24"/>
          <w:szCs w:val="24"/>
        </w:rPr>
        <w:t xml:space="preserve">empat indikator minat baca, yaitu perasaan senang, ketertarikan, perhatian dan keterlibatan. </w:t>
      </w:r>
      <w:r>
        <w:rPr>
          <w:rFonts w:ascii="Times New Roman" w:hAnsi="Times New Roman" w:cs="Times New Roman"/>
          <w:sz w:val="24"/>
          <w:szCs w:val="24"/>
        </w:rPr>
        <w:t>Hasil perolehan skor dari keseluruhan responden dibagi dengan skor maksimum kemudian dikalikan 100%, kemudian dari hasil tersebut didapatkan hasil rekapitulasi akhir yang dapat dikonversikan kedalam tabel kelas interval minat baca. Untuk merangsang minat baca siswa diperlukan stimulus yang mampu meningkatkan rasa ingin tahu yang tinggi, anak perlu dihadapkan pada persoalan yang membuat penasaran dan segera ingin mengetahuinya. (Suwarno, 2011:</w:t>
      </w:r>
      <w:r w:rsidR="00BD3C61">
        <w:rPr>
          <w:rFonts w:ascii="Times New Roman" w:hAnsi="Times New Roman" w:cs="Times New Roman"/>
          <w:sz w:val="24"/>
          <w:szCs w:val="24"/>
        </w:rPr>
        <w:t xml:space="preserve"> </w:t>
      </w:r>
      <w:r>
        <w:rPr>
          <w:rFonts w:ascii="Times New Roman" w:hAnsi="Times New Roman" w:cs="Times New Roman"/>
          <w:sz w:val="24"/>
          <w:szCs w:val="24"/>
        </w:rPr>
        <w:t>64).</w:t>
      </w:r>
      <w:r w:rsidRPr="009C0D9D">
        <w:rPr>
          <w:rFonts w:ascii="Times New Roman" w:hAnsi="Times New Roman" w:cs="Times New Roman"/>
          <w:sz w:val="24"/>
          <w:szCs w:val="24"/>
        </w:rPr>
        <w:t xml:space="preserve"> </w:t>
      </w:r>
      <w:r>
        <w:rPr>
          <w:rFonts w:ascii="Times New Roman" w:hAnsi="Times New Roman" w:cs="Times New Roman"/>
          <w:sz w:val="24"/>
          <w:szCs w:val="24"/>
        </w:rPr>
        <w:t>Dengan demikian diperlukan suatu solusi untuk meningkatkan minat baca, salah satunya yaitu inovasi pengembangan media. Dengan adanya inovasi tersebut guru mampu meningkatkan minat dan motivasi siswa untuk membaca dengan cara yang menyenangkan. Dalam hal ini guru dituntut untuk kreatif dalam berinovasi menciptakan permainan yang menyenangkan saat kegiatan membaca, sehingga membaca bukan lagi menjadi suatu rutinitas yang membosankan dan membebani siswa.</w:t>
      </w:r>
      <w:r w:rsidRPr="009C0D9D">
        <w:rPr>
          <w:rFonts w:ascii="Times New Roman" w:hAnsi="Times New Roman" w:cs="Times New Roman"/>
          <w:sz w:val="24"/>
          <w:szCs w:val="24"/>
        </w:rPr>
        <w:t xml:space="preserve"> </w:t>
      </w:r>
    </w:p>
    <w:p w:rsidR="009F2914" w:rsidRDefault="009F2914" w:rsidP="009F29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Beberapa penelitian terkait upaya peningkatan minat baca melalui media j</w:t>
      </w:r>
      <w:r w:rsidR="00BD3C61">
        <w:rPr>
          <w:rFonts w:ascii="Times New Roman" w:hAnsi="Times New Roman" w:cs="Times New Roman"/>
          <w:sz w:val="24"/>
          <w:szCs w:val="24"/>
        </w:rPr>
        <w:t>uga dilakukan oleh Wahyuni (2014</w:t>
      </w:r>
      <w:r>
        <w:rPr>
          <w:rFonts w:ascii="Times New Roman" w:hAnsi="Times New Roman" w:cs="Times New Roman"/>
          <w:sz w:val="24"/>
          <w:szCs w:val="24"/>
        </w:rPr>
        <w:t>:</w:t>
      </w:r>
      <w:r w:rsidR="00BD3C61">
        <w:rPr>
          <w:rFonts w:ascii="Times New Roman" w:hAnsi="Times New Roman" w:cs="Times New Roman"/>
          <w:sz w:val="24"/>
          <w:szCs w:val="24"/>
        </w:rPr>
        <w:t xml:space="preserve"> </w:t>
      </w:r>
      <w:r>
        <w:rPr>
          <w:rFonts w:ascii="Times New Roman" w:hAnsi="Times New Roman" w:cs="Times New Roman"/>
          <w:sz w:val="24"/>
          <w:szCs w:val="24"/>
        </w:rPr>
        <w:t xml:space="preserve">11), berdasarkan hasil penelitian tersebut penggunaan media kartu kata dapat mempengaruhi secara signifikan minat baca anak. Penelitian tersebut juga didukung oleh penelitian Rahmat (2017:27-33) media </w:t>
      </w:r>
      <w:r>
        <w:rPr>
          <w:rFonts w:ascii="Times New Roman" w:hAnsi="Times New Roman" w:cs="Times New Roman"/>
          <w:i/>
          <w:sz w:val="24"/>
          <w:szCs w:val="24"/>
        </w:rPr>
        <w:t>games book</w:t>
      </w:r>
      <w:r>
        <w:rPr>
          <w:rFonts w:ascii="Times New Roman" w:hAnsi="Times New Roman" w:cs="Times New Roman"/>
          <w:sz w:val="24"/>
          <w:szCs w:val="24"/>
        </w:rPr>
        <w:t xml:space="preserve"> mampu meningkatkan ketertarikan membaca, respon siswa, kerjasama dan kinerja siswa. Menyikapi beberapa pendapat berkaitan dengan hasil penelitian tersebut belum ditemukan media baca yang konkret dengan bentuk tiga dimensi dengan kemampuan jangkauan besar atau dapat digunakan oleh banyak siswa, sehingga media baca tersebut mampu dijadikan fasilitas atau sarana baca siswa di sekolah. Oleh karena itu diperlukan inovasi media baca yang mampu menarik minat baca siswa, sehingga menimbulkan perasaan senang, merangsang perhatian siswa dan meransang siswa untuk terlibat aktif dalam aktifitas baca. Dengan demikian rumusan masalah dalam penelitian ini adalah mengembangkan media Pizza Cerbung (cerita bersambung)  untuk meningkatkan minat baca siswa dan mengukur efektivitas, efisiensi dan daya tarik media Pizza Cerbung (cerita bersambung) dalam meningkatkan minat baca siswa kelas 1 di SDN Gelam II Candi, Sidoarjo. </w:t>
      </w:r>
    </w:p>
    <w:p w:rsidR="009F2914" w:rsidRDefault="009F2914" w:rsidP="009F2914">
      <w:pPr>
        <w:spacing w:after="0" w:line="240" w:lineRule="auto"/>
        <w:ind w:firstLine="720"/>
        <w:jc w:val="both"/>
        <w:rPr>
          <w:rFonts w:ascii="Times New Roman" w:hAnsi="Times New Roman" w:cs="Times New Roman"/>
          <w:sz w:val="24"/>
          <w:szCs w:val="24"/>
        </w:rPr>
      </w:pPr>
    </w:p>
    <w:p w:rsidR="00F02A84" w:rsidRPr="009C0D9D" w:rsidRDefault="00F02A84" w:rsidP="009F2914">
      <w:pPr>
        <w:spacing w:after="0" w:line="240" w:lineRule="auto"/>
        <w:ind w:firstLine="720"/>
        <w:jc w:val="both"/>
        <w:rPr>
          <w:rFonts w:ascii="Times New Roman" w:hAnsi="Times New Roman" w:cs="Times New Roman"/>
          <w:sz w:val="24"/>
          <w:szCs w:val="24"/>
        </w:rPr>
      </w:pPr>
    </w:p>
    <w:p w:rsidR="00F02A84" w:rsidRDefault="009F2914" w:rsidP="009F2914">
      <w:pPr>
        <w:spacing w:after="0" w:line="240" w:lineRule="auto"/>
        <w:jc w:val="both"/>
        <w:rPr>
          <w:rFonts w:ascii="Times New Roman" w:hAnsi="Times New Roman" w:cs="Times New Roman"/>
          <w:color w:val="000000"/>
          <w:sz w:val="24"/>
          <w:szCs w:val="24"/>
        </w:rPr>
      </w:pPr>
      <w:r w:rsidRPr="009E14EF">
        <w:rPr>
          <w:rFonts w:ascii="Times New Roman" w:hAnsi="Times New Roman" w:cs="Times New Roman"/>
          <w:b/>
          <w:color w:val="000000"/>
          <w:sz w:val="24"/>
          <w:szCs w:val="20"/>
        </w:rPr>
        <w:lastRenderedPageBreak/>
        <w:t>METODE</w:t>
      </w:r>
      <w:r w:rsidRPr="008F5BED">
        <w:rPr>
          <w:rFonts w:ascii="Times New Roman" w:hAnsi="Times New Roman" w:cs="Times New Roman"/>
          <w:color w:val="000000"/>
          <w:sz w:val="24"/>
          <w:szCs w:val="24"/>
        </w:rPr>
        <w:tab/>
      </w:r>
    </w:p>
    <w:p w:rsidR="009F2914" w:rsidRDefault="009F2914" w:rsidP="00F02A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penelitian dan pengembangan atau dalam bahasa inggrisnya </w:t>
      </w:r>
      <w:r>
        <w:rPr>
          <w:rFonts w:ascii="Times New Roman" w:hAnsi="Times New Roman" w:cs="Times New Roman"/>
          <w:i/>
          <w:sz w:val="24"/>
          <w:szCs w:val="24"/>
        </w:rPr>
        <w:t>Research and Development (R&amp;D)</w:t>
      </w:r>
      <w:r>
        <w:rPr>
          <w:rFonts w:ascii="Times New Roman" w:hAnsi="Times New Roman" w:cs="Times New Roman"/>
          <w:sz w:val="24"/>
          <w:szCs w:val="24"/>
        </w:rPr>
        <w:t xml:space="preserve">. Model penelitian dan pengembangan yang menjadi acuan dalam mengembangkan media ini adalah model pengembangan </w:t>
      </w:r>
      <w:r>
        <w:rPr>
          <w:rFonts w:ascii="Times New Roman" w:hAnsi="Times New Roman" w:cs="Times New Roman"/>
          <w:i/>
          <w:sz w:val="24"/>
          <w:szCs w:val="24"/>
        </w:rPr>
        <w:t>Hannafin and Peck</w:t>
      </w:r>
      <w:r>
        <w:rPr>
          <w:rFonts w:ascii="Times New Roman" w:hAnsi="Times New Roman" w:cs="Times New Roman"/>
          <w:sz w:val="24"/>
          <w:szCs w:val="24"/>
        </w:rPr>
        <w:t xml:space="preserve">. </w:t>
      </w:r>
      <w:r w:rsidRPr="00A70254">
        <w:rPr>
          <w:rFonts w:ascii="Times New Roman" w:hAnsi="Times New Roman" w:cs="Times New Roman"/>
          <w:sz w:val="24"/>
          <w:szCs w:val="24"/>
        </w:rPr>
        <w:t>Prosedur penelitian pengembangan yaitu:</w:t>
      </w:r>
      <w:r>
        <w:rPr>
          <w:rFonts w:ascii="Times New Roman" w:hAnsi="Times New Roman" w:cs="Times New Roman"/>
          <w:sz w:val="24"/>
          <w:szCs w:val="24"/>
        </w:rPr>
        <w:t xml:space="preserve"> </w:t>
      </w:r>
      <w:r w:rsidRPr="00A70254">
        <w:rPr>
          <w:rFonts w:ascii="Times New Roman" w:hAnsi="Times New Roman" w:cs="Times New Roman"/>
          <w:sz w:val="24"/>
          <w:szCs w:val="24"/>
        </w:rPr>
        <w:t>(1) Analisis Kebutuhan</w:t>
      </w:r>
      <w:r>
        <w:rPr>
          <w:rFonts w:ascii="Times New Roman" w:hAnsi="Times New Roman" w:cs="Times New Roman"/>
          <w:sz w:val="24"/>
          <w:szCs w:val="24"/>
        </w:rPr>
        <w:t xml:space="preserve"> meliputi studi literatur, studi pendahuluan dan studi lapangan</w:t>
      </w:r>
      <w:r w:rsidRPr="00A70254">
        <w:rPr>
          <w:rFonts w:ascii="Times New Roman" w:hAnsi="Times New Roman" w:cs="Times New Roman"/>
          <w:sz w:val="24"/>
          <w:szCs w:val="24"/>
        </w:rPr>
        <w:t>; (2) Perancangan</w:t>
      </w:r>
      <w:r>
        <w:rPr>
          <w:rFonts w:ascii="Times New Roman" w:hAnsi="Times New Roman" w:cs="Times New Roman"/>
          <w:sz w:val="24"/>
          <w:szCs w:val="24"/>
        </w:rPr>
        <w:t xml:space="preserve"> meliputi analisis media sesuai kebutuhan siswa dan desain awal produk</w:t>
      </w:r>
      <w:r w:rsidRPr="00A70254">
        <w:rPr>
          <w:rFonts w:ascii="Times New Roman" w:hAnsi="Times New Roman" w:cs="Times New Roman"/>
          <w:sz w:val="24"/>
          <w:szCs w:val="24"/>
        </w:rPr>
        <w:t>; (3) Pengembangan</w:t>
      </w:r>
      <w:r>
        <w:rPr>
          <w:rFonts w:ascii="Times New Roman" w:hAnsi="Times New Roman" w:cs="Times New Roman"/>
          <w:sz w:val="24"/>
          <w:szCs w:val="24"/>
        </w:rPr>
        <w:t xml:space="preserve"> meliputi pengembangan produk dan uji validasi ahli</w:t>
      </w:r>
      <w:r w:rsidRPr="00A70254">
        <w:rPr>
          <w:rFonts w:ascii="Times New Roman" w:hAnsi="Times New Roman" w:cs="Times New Roman"/>
          <w:sz w:val="24"/>
          <w:szCs w:val="24"/>
        </w:rPr>
        <w:t xml:space="preserve"> (4) Implementasi </w:t>
      </w:r>
      <w:r>
        <w:rPr>
          <w:rFonts w:ascii="Times New Roman" w:hAnsi="Times New Roman" w:cs="Times New Roman"/>
          <w:sz w:val="24"/>
          <w:szCs w:val="24"/>
        </w:rPr>
        <w:t xml:space="preserve">meliputi uji coba lapangan terbatas dan uji operasional </w:t>
      </w:r>
      <w:r w:rsidRPr="00A70254">
        <w:rPr>
          <w:rFonts w:ascii="Times New Roman" w:hAnsi="Times New Roman" w:cs="Times New Roman"/>
          <w:sz w:val="24"/>
          <w:szCs w:val="24"/>
        </w:rPr>
        <w:t>(5) Evaluasi;</w:t>
      </w:r>
      <w:r>
        <w:rPr>
          <w:rFonts w:ascii="Times New Roman" w:hAnsi="Times New Roman" w:cs="Times New Roman"/>
          <w:sz w:val="24"/>
          <w:szCs w:val="24"/>
        </w:rPr>
        <w:t xml:space="preserve"> dan </w:t>
      </w:r>
      <w:r w:rsidRPr="00A70254">
        <w:rPr>
          <w:rFonts w:ascii="Times New Roman" w:hAnsi="Times New Roman" w:cs="Times New Roman"/>
          <w:sz w:val="24"/>
          <w:szCs w:val="24"/>
        </w:rPr>
        <w:t xml:space="preserve">(6) Produk Akhir. Tujuan penelitian dan pengembangan ini untuk menghasilkan produk </w:t>
      </w:r>
      <w:r>
        <w:rPr>
          <w:rFonts w:ascii="Times New Roman" w:hAnsi="Times New Roman" w:cs="Times New Roman"/>
          <w:sz w:val="24"/>
          <w:szCs w:val="24"/>
        </w:rPr>
        <w:t xml:space="preserve">dan menguji efektivitas, efisiensi dan daya tarik produk dengan dukungan studi kepustakaan untuk lebih memperkuat analisa peneliti dalam membuat kesimpulan. </w:t>
      </w:r>
    </w:p>
    <w:p w:rsidR="009F2914" w:rsidRDefault="009F2914" w:rsidP="009F29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dilaksanakan di SDN Gelam II Candi Sidoarjo yang dilaksanakan di kelas I-d pada tahun ajaran 2018/2019 pada semester genap. Subyek dalam penelitian ini adalah siswa kelas I Sekolah Dasar dengan jumlah 22 siswa. Instrumen yang digunakan dalam penelitian ini yaitu angket, observasi, wawancara dan dokumentasi. Untuk menjawab pertanyaan penelitian, maka data yang diperoleh dianalisis dengan menggunakan teknik analisis deskriptif kualitatif dan kuantitatif. Data kualitatif yang diperoleh meliputi masukan dari hasil validasi dan hasil wawancara</w:t>
      </w:r>
      <w:r w:rsidRPr="00DB5716">
        <w:rPr>
          <w:rFonts w:ascii="Times New Roman" w:hAnsi="Times New Roman" w:cs="Times New Roman"/>
          <w:sz w:val="24"/>
          <w:szCs w:val="24"/>
        </w:rPr>
        <w:t xml:space="preserve"> </w:t>
      </w:r>
      <w:r>
        <w:rPr>
          <w:rFonts w:ascii="Times New Roman" w:hAnsi="Times New Roman" w:cs="Times New Roman"/>
          <w:sz w:val="24"/>
          <w:szCs w:val="24"/>
        </w:rPr>
        <w:t>guru dan siswa sebelum dan setelah penggunaan media. sedangkan data kuantitatif diperoleh dari hasil angket validasi ahli dan responden, hasil observasi minat baca mencakup empat kriteria yaitu, perasaan senang, ketertarikan, perhatian dan keterlibatan siswa saat penggunaan media, selain itu data penelitian yang dapat mendukung penelitian ini yaitu hasil dokumentasi berupa identitas siswa, evaluasi hasil belajar, perkembangan minat baca siswa, data rekapitulasi hasil uji validasi dan foto pelaksanaan penelitian.</w:t>
      </w:r>
    </w:p>
    <w:p w:rsidR="009F2914" w:rsidRDefault="009F2914" w:rsidP="009F2914">
      <w:pPr>
        <w:spacing w:after="0" w:line="240" w:lineRule="auto"/>
        <w:ind w:firstLine="720"/>
        <w:jc w:val="both"/>
        <w:rPr>
          <w:rFonts w:ascii="Times New Roman" w:hAnsi="Times New Roman" w:cs="Times New Roman"/>
          <w:sz w:val="24"/>
          <w:szCs w:val="24"/>
        </w:rPr>
      </w:pPr>
    </w:p>
    <w:p w:rsidR="009F2914" w:rsidRDefault="009F2914" w:rsidP="009F29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9F2914" w:rsidRDefault="009F2914" w:rsidP="009F29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akan dibahas tentang data hasil penelitian dan pengembangan. Tahap pertama berdasarkan hasil analisis kebutuhan menurut hasil studi literatur minat baca merupakan </w:t>
      </w:r>
      <w:r>
        <w:rPr>
          <w:rFonts w:ascii="Times New Roman" w:eastAsia="Times New Roman" w:hAnsi="Times New Roman" w:cs="Times New Roman"/>
          <w:sz w:val="24"/>
          <w:szCs w:val="24"/>
        </w:rPr>
        <w:t xml:space="preserve">rasa suka dan dorongan yang tinggi terhadap aktivitas baca dan keinginan untuk memperoleh pesan dalam media cetak. Sekolah sebagai salah satu lingkungan yang paling dekat dengan siswa seharusnya dijadikan sebagai wadah untuk membentuk suatu kebiasaan membaca. Berdasarkan studi pendahuluan yang telah dilaksanakan di Sekolah Dasar Negeri Gelam II Candi Sidoarjo, </w:t>
      </w:r>
      <w:r>
        <w:rPr>
          <w:rFonts w:ascii="Times New Roman" w:hAnsi="Times New Roman" w:cs="Times New Roman"/>
          <w:sz w:val="24"/>
          <w:szCs w:val="24"/>
        </w:rPr>
        <w:t>didapatkan data skor presentase sebesar 45,75%,</w:t>
      </w:r>
      <w:r w:rsidRPr="00A64A38">
        <w:rPr>
          <w:rFonts w:ascii="Times New Roman" w:hAnsi="Times New Roman" w:cs="Times New Roman"/>
          <w:sz w:val="24"/>
          <w:szCs w:val="24"/>
        </w:rPr>
        <w:t xml:space="preserve"> </w:t>
      </w:r>
      <w:r>
        <w:rPr>
          <w:rFonts w:ascii="Times New Roman" w:hAnsi="Times New Roman" w:cs="Times New Roman"/>
          <w:sz w:val="24"/>
          <w:szCs w:val="24"/>
        </w:rPr>
        <w:t xml:space="preserve">hal tersebut diukur berdasarkan nilai rata-rata angket dan wawancara masing-masing siswa, yang kemudian diambil nilai rata-ratanya secara keseluruhan, sehingga dapat diketahui skor presentase akhir minat baca siswa, hanya 46,00% siswa yang menemukan kesenangan saat membaca buku, 49,00% siswa merasa tertarik dengan aktifitas baca, hanya 47,00% perhatian siswa tertuju pada aktifitas baca, disisi lain keterlibatan siswa terhadap bacaan terhitung hanya 41,00%, bahkan berdasarkan hasil angket siswa hanya 31,81% siswa yang pernah membaca 2-3 judul buku, sisanya hanya pernah membaca 1 judul buku. Berdasarkan hasil studi lapangan sekolah telah menyediakan fasilitas dan sarana baca berupa perpustkaan, sudut baca dan taman baca, namun aktivitas kunjungan siswa keperpustakaan sekolah masih kurang dan buku yang disediakan ditaman baca kurang. Minimumnya penggunaan media dalam kegiatan membaca menjadikan aktifitas baca terkesan membosankan dan monoton. Untuk itu diperlukan adanya inovasi  pengembangan </w:t>
      </w:r>
      <w:r>
        <w:rPr>
          <w:rFonts w:ascii="Times New Roman" w:hAnsi="Times New Roman" w:cs="Times New Roman"/>
          <w:sz w:val="24"/>
          <w:szCs w:val="24"/>
        </w:rPr>
        <w:lastRenderedPageBreak/>
        <w:t>media yang mampu memberikan atsmosfir baru kepada siswa sehingga membaca dapat dijadikan rutinitas yang menyenangkan, tidak membosankan dan monoton.</w:t>
      </w:r>
    </w:p>
    <w:p w:rsidR="009F2914" w:rsidRDefault="009F2914" w:rsidP="009F29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A20337">
        <w:rPr>
          <w:rFonts w:ascii="Times New Roman" w:hAnsi="Times New Roman" w:cs="Times New Roman"/>
          <w:sz w:val="24"/>
          <w:szCs w:val="24"/>
        </w:rPr>
        <w:t xml:space="preserve">ahap kedua yaitu perancangan, pada tahap ini peneliti melakukan analisis media sesuai dengan kebutuhan siswa, untuk menumbuhkan dan meningkatkan minat baca siswa tentu </w:t>
      </w:r>
      <w:r>
        <w:rPr>
          <w:rFonts w:ascii="Times New Roman" w:hAnsi="Times New Roman" w:cs="Times New Roman"/>
          <w:sz w:val="24"/>
          <w:szCs w:val="24"/>
        </w:rPr>
        <w:t>akan lebih tepat apabila</w:t>
      </w:r>
      <w:r w:rsidRPr="00A20337">
        <w:rPr>
          <w:rFonts w:ascii="Times New Roman" w:hAnsi="Times New Roman" w:cs="Times New Roman"/>
          <w:sz w:val="24"/>
          <w:szCs w:val="24"/>
        </w:rPr>
        <w:t xml:space="preserve"> ditanamkan pada usia dini, yaitu usia kelas I se</w:t>
      </w:r>
      <w:r>
        <w:rPr>
          <w:rFonts w:ascii="Times New Roman" w:hAnsi="Times New Roman" w:cs="Times New Roman"/>
          <w:sz w:val="24"/>
          <w:szCs w:val="24"/>
        </w:rPr>
        <w:t>kolah dasar. P</w:t>
      </w:r>
      <w:r w:rsidRPr="00A20337">
        <w:rPr>
          <w:rFonts w:ascii="Times New Roman" w:hAnsi="Times New Roman" w:cs="Times New Roman"/>
          <w:sz w:val="24"/>
          <w:szCs w:val="24"/>
        </w:rPr>
        <w:t>ada usia tersebut guru perlu</w:t>
      </w:r>
      <w:r>
        <w:rPr>
          <w:rFonts w:ascii="Times New Roman" w:hAnsi="Times New Roman" w:cs="Times New Roman"/>
          <w:sz w:val="24"/>
          <w:szCs w:val="24"/>
        </w:rPr>
        <w:t xml:space="preserve"> lebih</w:t>
      </w:r>
      <w:r w:rsidRPr="00A20337">
        <w:rPr>
          <w:rFonts w:ascii="Times New Roman" w:hAnsi="Times New Roman" w:cs="Times New Roman"/>
          <w:sz w:val="24"/>
          <w:szCs w:val="24"/>
        </w:rPr>
        <w:t xml:space="preserve"> memperhatikan bahan bacaan siswa, bahan bacaan </w:t>
      </w:r>
      <w:r>
        <w:rPr>
          <w:rFonts w:ascii="Times New Roman" w:hAnsi="Times New Roman" w:cs="Times New Roman"/>
          <w:sz w:val="24"/>
          <w:szCs w:val="24"/>
        </w:rPr>
        <w:t xml:space="preserve">yang </w:t>
      </w:r>
      <w:r w:rsidRPr="00A20337">
        <w:rPr>
          <w:rFonts w:ascii="Times New Roman" w:hAnsi="Times New Roman" w:cs="Times New Roman"/>
          <w:sz w:val="24"/>
          <w:szCs w:val="24"/>
        </w:rPr>
        <w:t>bersifat menarik dan menyenangkan tidak memberatkan</w:t>
      </w:r>
      <w:r>
        <w:rPr>
          <w:rFonts w:ascii="Times New Roman" w:hAnsi="Times New Roman" w:cs="Times New Roman"/>
          <w:sz w:val="24"/>
          <w:szCs w:val="24"/>
        </w:rPr>
        <w:t xml:space="preserve"> siswa,</w:t>
      </w:r>
      <w:r w:rsidRPr="00A20337">
        <w:rPr>
          <w:rFonts w:ascii="Times New Roman" w:hAnsi="Times New Roman" w:cs="Times New Roman"/>
          <w:sz w:val="24"/>
          <w:szCs w:val="24"/>
        </w:rPr>
        <w:t xml:space="preserve"> sehingga berawal dari </w:t>
      </w:r>
      <w:r>
        <w:rPr>
          <w:rFonts w:ascii="Times New Roman" w:hAnsi="Times New Roman" w:cs="Times New Roman"/>
          <w:sz w:val="24"/>
          <w:szCs w:val="24"/>
        </w:rPr>
        <w:t>kesan tersebut</w:t>
      </w:r>
      <w:r w:rsidRPr="00A20337">
        <w:rPr>
          <w:rFonts w:ascii="Times New Roman" w:hAnsi="Times New Roman" w:cs="Times New Roman"/>
          <w:sz w:val="24"/>
          <w:szCs w:val="24"/>
        </w:rPr>
        <w:t xml:space="preserve"> </w:t>
      </w:r>
      <w:r>
        <w:rPr>
          <w:rFonts w:ascii="Times New Roman" w:hAnsi="Times New Roman" w:cs="Times New Roman"/>
          <w:sz w:val="24"/>
          <w:szCs w:val="24"/>
        </w:rPr>
        <w:t xml:space="preserve">siswa mampu tertanam minat baca sejak dini. </w:t>
      </w:r>
      <w:r w:rsidRPr="00A20337">
        <w:rPr>
          <w:rFonts w:ascii="Times New Roman" w:hAnsi="Times New Roman" w:cs="Times New Roman"/>
          <w:sz w:val="24"/>
          <w:szCs w:val="24"/>
        </w:rPr>
        <w:t xml:space="preserve">Terdapat tiga cakupan karakteristik </w:t>
      </w:r>
      <w:r>
        <w:rPr>
          <w:rFonts w:ascii="Times New Roman" w:hAnsi="Times New Roman" w:cs="Times New Roman"/>
          <w:sz w:val="24"/>
          <w:szCs w:val="24"/>
        </w:rPr>
        <w:t xml:space="preserve">yang dijadikan pedoman </w:t>
      </w:r>
      <w:r w:rsidRPr="00A20337">
        <w:rPr>
          <w:rFonts w:ascii="Times New Roman" w:hAnsi="Times New Roman" w:cs="Times New Roman"/>
          <w:sz w:val="24"/>
          <w:szCs w:val="24"/>
        </w:rPr>
        <w:t xml:space="preserve">dalam </w:t>
      </w:r>
      <w:r>
        <w:rPr>
          <w:rFonts w:ascii="Times New Roman" w:hAnsi="Times New Roman" w:cs="Times New Roman"/>
          <w:sz w:val="24"/>
          <w:szCs w:val="24"/>
        </w:rPr>
        <w:t>perancangan</w:t>
      </w:r>
      <w:r w:rsidRPr="00A20337">
        <w:rPr>
          <w:rFonts w:ascii="Times New Roman" w:hAnsi="Times New Roman" w:cs="Times New Roman"/>
          <w:sz w:val="24"/>
          <w:szCs w:val="24"/>
        </w:rPr>
        <w:t xml:space="preserve"> media baca anak yaitu tanta</w:t>
      </w:r>
      <w:r>
        <w:rPr>
          <w:rFonts w:ascii="Times New Roman" w:hAnsi="Times New Roman" w:cs="Times New Roman"/>
          <w:sz w:val="24"/>
          <w:szCs w:val="24"/>
        </w:rPr>
        <w:t xml:space="preserve">ngan, fantasi dan keingintahuan. Namun </w:t>
      </w:r>
      <w:r w:rsidRPr="00A20337">
        <w:rPr>
          <w:rFonts w:ascii="Times New Roman" w:hAnsi="Times New Roman" w:cs="Times New Roman"/>
          <w:sz w:val="24"/>
          <w:szCs w:val="24"/>
        </w:rPr>
        <w:t>disisi lain</w:t>
      </w:r>
      <w:r>
        <w:rPr>
          <w:rFonts w:ascii="Times New Roman" w:hAnsi="Times New Roman" w:cs="Times New Roman"/>
          <w:sz w:val="24"/>
          <w:szCs w:val="24"/>
        </w:rPr>
        <w:t xml:space="preserve"> juga </w:t>
      </w:r>
      <w:r w:rsidRPr="00A20337">
        <w:rPr>
          <w:rFonts w:ascii="Times New Roman" w:hAnsi="Times New Roman" w:cs="Times New Roman"/>
          <w:sz w:val="24"/>
          <w:szCs w:val="24"/>
        </w:rPr>
        <w:t>memperhatikan perkembangan anak, sesuai dengan kapasitas fisik anak dan perkembangan mental sosial anak, sesuai untuk kelompok ana</w:t>
      </w:r>
      <w:r>
        <w:rPr>
          <w:rFonts w:ascii="Times New Roman" w:hAnsi="Times New Roman" w:cs="Times New Roman"/>
          <w:sz w:val="24"/>
          <w:szCs w:val="24"/>
        </w:rPr>
        <w:t xml:space="preserve">k-anak, dikontruksikan dengan baik dan </w:t>
      </w:r>
      <w:r w:rsidRPr="00A20337">
        <w:rPr>
          <w:rFonts w:ascii="Times New Roman" w:hAnsi="Times New Roman" w:cs="Times New Roman"/>
          <w:sz w:val="24"/>
          <w:szCs w:val="24"/>
        </w:rPr>
        <w:t>tahan lama serta aman un</w:t>
      </w:r>
      <w:r>
        <w:rPr>
          <w:rFonts w:ascii="Times New Roman" w:hAnsi="Times New Roman" w:cs="Times New Roman"/>
          <w:sz w:val="24"/>
          <w:szCs w:val="24"/>
        </w:rPr>
        <w:t>tuk anak.</w:t>
      </w:r>
    </w:p>
    <w:p w:rsidR="009F2914" w:rsidRDefault="009F2914" w:rsidP="009F2914">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T</w:t>
      </w:r>
      <w:r w:rsidRPr="00B50E79">
        <w:rPr>
          <w:rFonts w:ascii="Times New Roman" w:eastAsia="Times New Roman" w:hAnsi="Times New Roman" w:cs="Times New Roman"/>
          <w:sz w:val="24"/>
          <w:szCs w:val="24"/>
        </w:rPr>
        <w:t xml:space="preserve">ahap ketiga yaitu pengembangan, pada tahap ini peneliti mengembangkan produk media Pizza Cerbung berdasarkan hasil analisis kebutuhan. </w:t>
      </w:r>
      <w:r>
        <w:rPr>
          <w:rFonts w:ascii="Times New Roman" w:eastAsia="Times New Roman" w:hAnsi="Times New Roman" w:cs="Times New Roman"/>
          <w:sz w:val="24"/>
          <w:szCs w:val="24"/>
        </w:rPr>
        <w:t>Unsur ta</w:t>
      </w:r>
      <w:r w:rsidRPr="00A20337">
        <w:rPr>
          <w:rFonts w:ascii="Times New Roman" w:hAnsi="Times New Roman" w:cs="Times New Roman"/>
          <w:sz w:val="24"/>
          <w:szCs w:val="24"/>
        </w:rPr>
        <w:t>nta</w:t>
      </w:r>
      <w:r>
        <w:rPr>
          <w:rFonts w:ascii="Times New Roman" w:hAnsi="Times New Roman" w:cs="Times New Roman"/>
          <w:sz w:val="24"/>
          <w:szCs w:val="24"/>
        </w:rPr>
        <w:t xml:space="preserve">ngan, fantasi dan keingintahuan yang dikemas melalui media Pizza Cerbung </w:t>
      </w:r>
      <w:r>
        <w:rPr>
          <w:rFonts w:ascii="Times New Roman" w:eastAsia="Times New Roman" w:hAnsi="Times New Roman" w:cs="Times New Roman"/>
          <w:sz w:val="24"/>
          <w:szCs w:val="24"/>
        </w:rPr>
        <w:t xml:space="preserve">akan memberikan daya tarik tersendiri terhadap anak, sehingga anak cenderung </w:t>
      </w:r>
      <w:r w:rsidRPr="00B50E79">
        <w:rPr>
          <w:rFonts w:ascii="Times New Roman" w:eastAsia="Times New Roman" w:hAnsi="Times New Roman" w:cs="Times New Roman"/>
          <w:sz w:val="24"/>
          <w:szCs w:val="24"/>
        </w:rPr>
        <w:t xml:space="preserve">tidak mudah bosan dan </w:t>
      </w:r>
      <w:r>
        <w:rPr>
          <w:rFonts w:ascii="Times New Roman" w:eastAsia="Times New Roman" w:hAnsi="Times New Roman" w:cs="Times New Roman"/>
          <w:sz w:val="24"/>
          <w:szCs w:val="24"/>
        </w:rPr>
        <w:t xml:space="preserve">merasa </w:t>
      </w:r>
      <w:r w:rsidRPr="00B50E79">
        <w:rPr>
          <w:rFonts w:ascii="Times New Roman" w:eastAsia="Times New Roman" w:hAnsi="Times New Roman" w:cs="Times New Roman"/>
          <w:sz w:val="24"/>
          <w:szCs w:val="24"/>
        </w:rPr>
        <w:t xml:space="preserve">terbebani saat membaca. </w:t>
      </w:r>
      <w:r w:rsidRPr="00B50E79">
        <w:rPr>
          <w:rFonts w:ascii="Times New Roman" w:hAnsi="Times New Roman" w:cs="Times New Roman"/>
          <w:sz w:val="24"/>
          <w:szCs w:val="24"/>
        </w:rPr>
        <w:t>Bagian luar media</w:t>
      </w:r>
      <w:r>
        <w:rPr>
          <w:rFonts w:ascii="Times New Roman" w:hAnsi="Times New Roman" w:cs="Times New Roman"/>
          <w:sz w:val="24"/>
          <w:szCs w:val="24"/>
        </w:rPr>
        <w:t xml:space="preserve"> didesain menarik dan nyata, adanya aksesoris tambahan dengan warna-warna yang mencolok tentu dapat menarik perhatian siswa kelas 1 sekolah dasar, misalnya bentuk tiruan potongan tomat, sosis, brokoli, bawang dan jamur. Apabila dilihat dari sisi samping akan</w:t>
      </w:r>
      <w:r w:rsidRPr="00B50E79">
        <w:rPr>
          <w:rFonts w:ascii="Times New Roman" w:hAnsi="Times New Roman" w:cs="Times New Roman"/>
          <w:sz w:val="24"/>
          <w:szCs w:val="24"/>
        </w:rPr>
        <w:t xml:space="preserve"> terlihat lima belas buah potongan pizza cerbung, </w:t>
      </w:r>
      <w:r>
        <w:rPr>
          <w:rFonts w:ascii="Times New Roman" w:hAnsi="Times New Roman" w:cs="Times New Roman"/>
          <w:sz w:val="24"/>
          <w:szCs w:val="24"/>
        </w:rPr>
        <w:t xml:space="preserve">yang </w:t>
      </w:r>
      <w:r w:rsidRPr="00B50E79">
        <w:rPr>
          <w:rFonts w:ascii="Times New Roman" w:hAnsi="Times New Roman" w:cs="Times New Roman"/>
          <w:sz w:val="24"/>
          <w:szCs w:val="24"/>
        </w:rPr>
        <w:t>pad</w:t>
      </w:r>
      <w:r>
        <w:rPr>
          <w:rFonts w:ascii="Times New Roman" w:hAnsi="Times New Roman" w:cs="Times New Roman"/>
          <w:sz w:val="24"/>
          <w:szCs w:val="24"/>
        </w:rPr>
        <w:t xml:space="preserve">a setiap sisi potongan tersebutlah </w:t>
      </w:r>
      <w:r w:rsidRPr="00B50E79">
        <w:rPr>
          <w:rFonts w:ascii="Times New Roman" w:hAnsi="Times New Roman" w:cs="Times New Roman"/>
          <w:sz w:val="24"/>
          <w:szCs w:val="24"/>
        </w:rPr>
        <w:t>siswa dapat berkeliling mengitari media untuk menentukan cerita mana yang akan dibaca. Bagian dalam media berfungsi sebagai tempat penyajian cerita yang ditampilkan melalui papan dari setiap potongan pizza. Cerita tersebut terdiri dari beberapa macam seperti</w:t>
      </w:r>
      <w:r>
        <w:rPr>
          <w:rFonts w:ascii="Times New Roman" w:hAnsi="Times New Roman" w:cs="Times New Roman"/>
          <w:sz w:val="24"/>
          <w:szCs w:val="24"/>
        </w:rPr>
        <w:t xml:space="preserve"> cerita rakyat, dongeng, fabel dan kisah teladan nabi-nabi</w:t>
      </w:r>
      <w:r w:rsidRPr="00B50E79">
        <w:rPr>
          <w:rFonts w:ascii="Times New Roman" w:hAnsi="Times New Roman" w:cs="Times New Roman"/>
          <w:sz w:val="24"/>
          <w:szCs w:val="24"/>
        </w:rPr>
        <w:t xml:space="preserve">. </w:t>
      </w:r>
      <w:r>
        <w:rPr>
          <w:rFonts w:ascii="Times New Roman" w:hAnsi="Times New Roman" w:cs="Times New Roman"/>
          <w:sz w:val="24"/>
          <w:szCs w:val="24"/>
        </w:rPr>
        <w:t xml:space="preserve">Untuk merangsang rasa ingin tahu siswa, cerita sengaja </w:t>
      </w:r>
      <w:r w:rsidRPr="00B50E79">
        <w:rPr>
          <w:rFonts w:ascii="Times New Roman" w:hAnsi="Times New Roman" w:cs="Times New Roman"/>
          <w:sz w:val="24"/>
          <w:szCs w:val="24"/>
        </w:rPr>
        <w:t xml:space="preserve">disajikan </w:t>
      </w:r>
      <w:r>
        <w:rPr>
          <w:rFonts w:ascii="Times New Roman" w:hAnsi="Times New Roman" w:cs="Times New Roman"/>
          <w:sz w:val="24"/>
          <w:szCs w:val="24"/>
        </w:rPr>
        <w:t>menjadi beberapa sekmen atau bagian cerita dengan disertai gambar animasi dan dialog percakapan yang menarik,</w:t>
      </w:r>
      <w:r w:rsidRPr="00B50E79">
        <w:rPr>
          <w:rFonts w:ascii="Times New Roman" w:hAnsi="Times New Roman" w:cs="Times New Roman"/>
          <w:sz w:val="24"/>
          <w:szCs w:val="24"/>
        </w:rPr>
        <w:t xml:space="preserve"> </w:t>
      </w:r>
      <w:r>
        <w:rPr>
          <w:rFonts w:ascii="Times New Roman" w:hAnsi="Times New Roman" w:cs="Times New Roman"/>
          <w:sz w:val="24"/>
          <w:szCs w:val="24"/>
        </w:rPr>
        <w:t xml:space="preserve">namun cerita tidak disajikan secara lengkap hingga akhir cerita, melainkan cerita akan terputus pada bagian tertentu. Pada sekmen yang terputus tersebut siswa diberikan pertanyaan yang mampu mendorong rasa ingin tahunya untuk membaca kelanjutan dari cerita melalui buku bacaan. </w:t>
      </w:r>
    </w:p>
    <w:p w:rsidR="009F2914" w:rsidRDefault="009F2914" w:rsidP="009F29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940DA1">
        <w:rPr>
          <w:rFonts w:ascii="Times New Roman" w:hAnsi="Times New Roman" w:cs="Times New Roman"/>
          <w:sz w:val="24"/>
          <w:szCs w:val="24"/>
        </w:rPr>
        <w:t>roduk media Pizza Cerbung telah dinyatakan lulus uji coba tanpa revisi pada uji validasi ahli pertama oleh ahli perancang media dan ahli p</w:t>
      </w:r>
      <w:r>
        <w:rPr>
          <w:rFonts w:ascii="Times New Roman" w:hAnsi="Times New Roman" w:cs="Times New Roman"/>
          <w:sz w:val="24"/>
          <w:szCs w:val="24"/>
        </w:rPr>
        <w:t xml:space="preserve">raktisi, namun uji ahli materi </w:t>
      </w:r>
      <w:r w:rsidRPr="00940DA1">
        <w:rPr>
          <w:rFonts w:ascii="Times New Roman" w:hAnsi="Times New Roman" w:cs="Times New Roman"/>
          <w:sz w:val="24"/>
          <w:szCs w:val="24"/>
        </w:rPr>
        <w:t xml:space="preserve">memberikan beberapa revisi terkait materi produk, sehingga uji ahli materi bahasa dilakukan sebanyak dua kali uji. </w:t>
      </w:r>
      <w:r>
        <w:rPr>
          <w:rFonts w:ascii="Times New Roman" w:hAnsi="Times New Roman" w:cs="Times New Roman"/>
          <w:sz w:val="24"/>
          <w:szCs w:val="24"/>
        </w:rPr>
        <w:t>Data tersebut disajikan dalam tabel 1.</w:t>
      </w: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541ED3" w:rsidRDefault="00541ED3" w:rsidP="009F2914">
      <w:pPr>
        <w:spacing w:after="0" w:line="240" w:lineRule="auto"/>
        <w:ind w:firstLine="720"/>
        <w:jc w:val="both"/>
        <w:rPr>
          <w:rFonts w:ascii="Times New Roman" w:hAnsi="Times New Roman" w:cs="Times New Roman"/>
          <w:sz w:val="24"/>
          <w:szCs w:val="24"/>
        </w:rPr>
      </w:pPr>
    </w:p>
    <w:p w:rsidR="009F2914" w:rsidRDefault="009F2914" w:rsidP="009F2914">
      <w:pPr>
        <w:spacing w:after="0" w:line="240" w:lineRule="auto"/>
        <w:ind w:right="-1" w:firstLine="720"/>
        <w:jc w:val="center"/>
        <w:rPr>
          <w:rFonts w:ascii="Times New Roman" w:hAnsi="Times New Roman" w:cs="Times New Roman"/>
          <w:b/>
          <w:sz w:val="20"/>
          <w:szCs w:val="24"/>
        </w:rPr>
      </w:pPr>
      <w:r>
        <w:rPr>
          <w:rFonts w:ascii="Times New Roman" w:hAnsi="Times New Roman" w:cs="Times New Roman"/>
          <w:b/>
          <w:sz w:val="20"/>
          <w:szCs w:val="24"/>
        </w:rPr>
        <w:lastRenderedPageBreak/>
        <w:t xml:space="preserve">Tabel 1 Hasil Validasi Ahli </w:t>
      </w:r>
    </w:p>
    <w:tbl>
      <w:tblPr>
        <w:tblStyle w:val="LightShading"/>
        <w:tblW w:w="5901" w:type="dxa"/>
        <w:jc w:val="center"/>
        <w:tblInd w:w="464" w:type="dxa"/>
        <w:tblLook w:val="04A0" w:firstRow="1" w:lastRow="0" w:firstColumn="1" w:lastColumn="0" w:noHBand="0" w:noVBand="1"/>
      </w:tblPr>
      <w:tblGrid>
        <w:gridCol w:w="365"/>
        <w:gridCol w:w="1088"/>
        <w:gridCol w:w="1418"/>
        <w:gridCol w:w="931"/>
        <w:gridCol w:w="2099"/>
      </w:tblGrid>
      <w:tr w:rsidR="009F2914" w:rsidTr="00F02A8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3" w:type="dxa"/>
            <w:gridSpan w:val="2"/>
            <w:vMerge w:val="restart"/>
            <w:tcBorders>
              <w:bottom w:val="nil"/>
            </w:tcBorders>
            <w:shd w:val="clear" w:color="auto" w:fill="auto"/>
            <w:hideMark/>
          </w:tcPr>
          <w:p w:rsidR="009F2914" w:rsidRDefault="009F2914" w:rsidP="00F02A84">
            <w:pPr>
              <w:spacing w:before="120"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Penguji</w:t>
            </w:r>
          </w:p>
        </w:tc>
        <w:tc>
          <w:tcPr>
            <w:tcW w:w="4448" w:type="dxa"/>
            <w:gridSpan w:val="3"/>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Hasil Validasi</w:t>
            </w:r>
          </w:p>
        </w:tc>
      </w:tr>
      <w:tr w:rsidR="009F2914" w:rsidTr="00F02A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3" w:type="dxa"/>
            <w:gridSpan w:val="2"/>
            <w:vMerge/>
            <w:tcBorders>
              <w:top w:val="single" w:sz="8" w:space="0" w:color="000000" w:themeColor="text1"/>
              <w:bottom w:val="nil"/>
            </w:tcBorders>
            <w:shd w:val="clear" w:color="auto" w:fill="auto"/>
            <w:vAlign w:val="center"/>
            <w:hideMark/>
          </w:tcPr>
          <w:p w:rsidR="009F2914" w:rsidRDefault="009F2914" w:rsidP="00F02A84">
            <w:pPr>
              <w:spacing w:after="0" w:line="240" w:lineRule="auto"/>
              <w:rPr>
                <w:rFonts w:ascii="Times New Roman" w:hAnsi="Times New Roman" w:cs="Times New Roman"/>
                <w:sz w:val="20"/>
                <w:szCs w:val="20"/>
              </w:rPr>
            </w:pPr>
          </w:p>
        </w:tc>
        <w:tc>
          <w:tcPr>
            <w:tcW w:w="1418"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 xml:space="preserve">Kriteria </w:t>
            </w:r>
          </w:p>
        </w:tc>
        <w:tc>
          <w:tcPr>
            <w:tcW w:w="931"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Nilai</w:t>
            </w:r>
          </w:p>
        </w:tc>
        <w:tc>
          <w:tcPr>
            <w:tcW w:w="2099"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Tingkat Capaian</w:t>
            </w:r>
          </w:p>
        </w:tc>
      </w:tr>
      <w:tr w:rsidR="009F2914" w:rsidTr="00F02A84">
        <w:trPr>
          <w:jc w:val="center"/>
        </w:trPr>
        <w:tc>
          <w:tcPr>
            <w:cnfStyle w:val="001000000000" w:firstRow="0" w:lastRow="0" w:firstColumn="1" w:lastColumn="0" w:oddVBand="0" w:evenVBand="0" w:oddHBand="0" w:evenHBand="0" w:firstRowFirstColumn="0" w:firstRowLastColumn="0" w:lastRowFirstColumn="0" w:lastRowLastColumn="0"/>
            <w:tcW w:w="365" w:type="dxa"/>
            <w:tcBorders>
              <w:top w:val="nil"/>
              <w:left w:val="nil"/>
              <w:bottom w:val="nil"/>
              <w:right w:val="nil"/>
            </w:tcBorders>
            <w:shd w:val="clear" w:color="auto" w:fill="auto"/>
            <w:hideMark/>
          </w:tcPr>
          <w:p w:rsidR="009F2914" w:rsidRPr="00F02A84" w:rsidRDefault="009F2914" w:rsidP="00F02A84">
            <w:pPr>
              <w:spacing w:after="0" w:line="240" w:lineRule="auto"/>
              <w:ind w:right="-1"/>
              <w:jc w:val="left"/>
              <w:rPr>
                <w:rFonts w:ascii="Times New Roman" w:hAnsi="Times New Roman" w:cs="Times New Roman"/>
                <w:b w:val="0"/>
                <w:color w:val="auto"/>
                <w:sz w:val="20"/>
                <w:szCs w:val="20"/>
              </w:rPr>
            </w:pPr>
            <w:r w:rsidRPr="00F02A84">
              <w:rPr>
                <w:rFonts w:ascii="Times New Roman" w:hAnsi="Times New Roman" w:cs="Times New Roman"/>
                <w:b w:val="0"/>
                <w:color w:val="auto"/>
                <w:sz w:val="20"/>
                <w:szCs w:val="20"/>
              </w:rPr>
              <w:t>1.</w:t>
            </w:r>
          </w:p>
        </w:tc>
        <w:tc>
          <w:tcPr>
            <w:tcW w:w="1088" w:type="dxa"/>
            <w:tcBorders>
              <w:top w:val="nil"/>
              <w:left w:val="nil"/>
              <w:bottom w:val="nil"/>
              <w:right w:val="nil"/>
            </w:tcBorders>
            <w:shd w:val="clear" w:color="auto" w:fill="auto"/>
            <w:hideMark/>
          </w:tcPr>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Ahli Perancang Media</w:t>
            </w:r>
          </w:p>
        </w:tc>
        <w:tc>
          <w:tcPr>
            <w:tcW w:w="1418" w:type="dxa"/>
            <w:tcBorders>
              <w:top w:val="nil"/>
              <w:left w:val="nil"/>
              <w:bottom w:val="nil"/>
              <w:right w:val="nil"/>
            </w:tcBorders>
            <w:shd w:val="clear" w:color="auto" w:fill="auto"/>
            <w:hideMark/>
          </w:tcPr>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 xml:space="preserve">Efektivitas </w:t>
            </w:r>
          </w:p>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 xml:space="preserve">Efisiensi </w:t>
            </w:r>
          </w:p>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 xml:space="preserve">Daya Tarik </w:t>
            </w:r>
          </w:p>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 xml:space="preserve">Gambar Diam </w:t>
            </w:r>
          </w:p>
        </w:tc>
        <w:tc>
          <w:tcPr>
            <w:tcW w:w="931" w:type="dxa"/>
            <w:tcBorders>
              <w:top w:val="nil"/>
              <w:left w:val="nil"/>
              <w:bottom w:val="nil"/>
              <w:right w:val="nil"/>
            </w:tcBorders>
            <w:shd w:val="clear" w:color="auto" w:fill="auto"/>
            <w:hideMark/>
          </w:tcPr>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84,37 %</w:t>
            </w:r>
          </w:p>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75 %</w:t>
            </w:r>
          </w:p>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0,82</w:t>
            </w:r>
          </w:p>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91,66 %</w:t>
            </w:r>
          </w:p>
        </w:tc>
        <w:tc>
          <w:tcPr>
            <w:tcW w:w="2099" w:type="dxa"/>
            <w:tcBorders>
              <w:top w:val="nil"/>
              <w:left w:val="nil"/>
              <w:bottom w:val="nil"/>
              <w:right w:val="nil"/>
            </w:tcBorders>
            <w:shd w:val="clear" w:color="auto" w:fill="auto"/>
            <w:hideMark/>
          </w:tcPr>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Sangat Efektif</w:t>
            </w:r>
          </w:p>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Lebih Efisien</w:t>
            </w:r>
          </w:p>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Sangat Menarik</w:t>
            </w:r>
          </w:p>
          <w:p w:rsidR="009F2914" w:rsidRPr="00F02A8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Sangat Layak</w:t>
            </w:r>
          </w:p>
        </w:tc>
      </w:tr>
      <w:tr w:rsidR="009F2914" w:rsidTr="00F02A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 w:type="dxa"/>
            <w:vMerge w:val="restart"/>
            <w:tcBorders>
              <w:top w:val="nil"/>
              <w:bottom w:val="nil"/>
            </w:tcBorders>
            <w:shd w:val="clear" w:color="auto" w:fill="auto"/>
            <w:hideMark/>
          </w:tcPr>
          <w:p w:rsidR="009F2914" w:rsidRPr="00F02A84" w:rsidRDefault="009F2914" w:rsidP="00F02A84">
            <w:pPr>
              <w:spacing w:after="0" w:line="240" w:lineRule="auto"/>
              <w:ind w:right="-1"/>
              <w:jc w:val="left"/>
              <w:rPr>
                <w:rFonts w:ascii="Times New Roman" w:hAnsi="Times New Roman" w:cs="Times New Roman"/>
                <w:b w:val="0"/>
                <w:bCs w:val="0"/>
                <w:color w:val="auto"/>
                <w:sz w:val="20"/>
                <w:szCs w:val="20"/>
              </w:rPr>
            </w:pPr>
            <w:r w:rsidRPr="00F02A84">
              <w:rPr>
                <w:rFonts w:ascii="Times New Roman" w:hAnsi="Times New Roman" w:cs="Times New Roman"/>
                <w:b w:val="0"/>
                <w:bCs w:val="0"/>
                <w:color w:val="auto"/>
                <w:sz w:val="20"/>
                <w:szCs w:val="20"/>
              </w:rPr>
              <w:t>2.</w:t>
            </w:r>
          </w:p>
        </w:tc>
        <w:tc>
          <w:tcPr>
            <w:tcW w:w="1088" w:type="dxa"/>
            <w:tcBorders>
              <w:top w:val="nil"/>
              <w:bottom w:val="nil"/>
            </w:tcBorders>
            <w:shd w:val="clear" w:color="auto" w:fill="auto"/>
            <w:hideMark/>
          </w:tcPr>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0"/>
                <w:szCs w:val="20"/>
              </w:rPr>
            </w:pPr>
            <w:r w:rsidRPr="00F02A84">
              <w:rPr>
                <w:rFonts w:ascii="Times New Roman" w:hAnsi="Times New Roman" w:cs="Times New Roman"/>
                <w:bCs/>
                <w:color w:val="auto"/>
                <w:sz w:val="20"/>
                <w:szCs w:val="20"/>
              </w:rPr>
              <w:t xml:space="preserve">Ahli Materi Bahasa </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0"/>
                <w:szCs w:val="20"/>
              </w:rPr>
            </w:pPr>
            <w:r w:rsidRPr="00F02A84">
              <w:rPr>
                <w:rFonts w:ascii="Times New Roman" w:hAnsi="Times New Roman" w:cs="Times New Roman"/>
                <w:bCs/>
                <w:color w:val="auto"/>
                <w:sz w:val="20"/>
                <w:szCs w:val="20"/>
              </w:rPr>
              <w:t>(Ke-1)</w:t>
            </w:r>
          </w:p>
        </w:tc>
        <w:tc>
          <w:tcPr>
            <w:tcW w:w="1418" w:type="dxa"/>
            <w:tcBorders>
              <w:top w:val="nil"/>
              <w:bottom w:val="nil"/>
            </w:tcBorders>
            <w:shd w:val="clear" w:color="auto" w:fill="auto"/>
            <w:hideMark/>
          </w:tcPr>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 xml:space="preserve">Efektivitas </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 xml:space="preserve">Efisiensi </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 xml:space="preserve">Daya Tarik </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Bahan</w:t>
            </w:r>
          </w:p>
        </w:tc>
        <w:tc>
          <w:tcPr>
            <w:tcW w:w="931" w:type="dxa"/>
            <w:tcBorders>
              <w:top w:val="nil"/>
              <w:bottom w:val="nil"/>
            </w:tcBorders>
            <w:shd w:val="clear" w:color="auto" w:fill="auto"/>
            <w:hideMark/>
          </w:tcPr>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83,33 %</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83,33 %</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0,84</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67,86 %</w:t>
            </w:r>
          </w:p>
        </w:tc>
        <w:tc>
          <w:tcPr>
            <w:tcW w:w="2099" w:type="dxa"/>
            <w:tcBorders>
              <w:top w:val="nil"/>
              <w:bottom w:val="nil"/>
            </w:tcBorders>
            <w:shd w:val="clear" w:color="auto" w:fill="auto"/>
            <w:hideMark/>
          </w:tcPr>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Sangat Efektif</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Paling efsien (optimal)</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Sangat Menarik</w:t>
            </w:r>
          </w:p>
          <w:p w:rsidR="009F2914" w:rsidRPr="00F02A8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A84">
              <w:rPr>
                <w:rFonts w:ascii="Times New Roman" w:hAnsi="Times New Roman" w:cs="Times New Roman"/>
                <w:color w:val="auto"/>
                <w:sz w:val="20"/>
                <w:szCs w:val="20"/>
              </w:rPr>
              <w:t>Cukup Layak</w:t>
            </w:r>
          </w:p>
        </w:tc>
      </w:tr>
      <w:tr w:rsidR="009F2914" w:rsidTr="00F02A84">
        <w:trPr>
          <w:jc w:val="center"/>
        </w:trPr>
        <w:tc>
          <w:tcPr>
            <w:cnfStyle w:val="001000000000" w:firstRow="0" w:lastRow="0" w:firstColumn="1" w:lastColumn="0" w:oddVBand="0" w:evenVBand="0" w:oddHBand="0" w:evenHBand="0" w:firstRowFirstColumn="0" w:firstRowLastColumn="0" w:lastRowFirstColumn="0" w:lastRowLastColumn="0"/>
            <w:tcW w:w="365" w:type="dxa"/>
            <w:vMerge/>
            <w:tcBorders>
              <w:top w:val="nil"/>
              <w:left w:val="nil"/>
              <w:bottom w:val="nil"/>
              <w:right w:val="nil"/>
            </w:tcBorders>
            <w:shd w:val="clear" w:color="auto" w:fill="auto"/>
            <w:vAlign w:val="center"/>
            <w:hideMark/>
          </w:tcPr>
          <w:p w:rsidR="009F2914" w:rsidRDefault="009F2914" w:rsidP="00F02A84">
            <w:pPr>
              <w:spacing w:after="0" w:line="240" w:lineRule="auto"/>
              <w:jc w:val="left"/>
              <w:rPr>
                <w:rFonts w:ascii="Times New Roman" w:hAnsi="Times New Roman" w:cs="Times New Roman"/>
                <w:sz w:val="20"/>
                <w:szCs w:val="20"/>
              </w:rPr>
            </w:pPr>
          </w:p>
        </w:tc>
        <w:tc>
          <w:tcPr>
            <w:tcW w:w="1088" w:type="dxa"/>
            <w:tcBorders>
              <w:top w:val="nil"/>
              <w:left w:val="nil"/>
              <w:bottom w:val="nil"/>
              <w:right w:val="nil"/>
            </w:tcBorders>
            <w:shd w:val="clear" w:color="auto" w:fill="auto"/>
            <w:hideMark/>
          </w:tcPr>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(Ke-2)</w:t>
            </w:r>
          </w:p>
        </w:tc>
        <w:tc>
          <w:tcPr>
            <w:tcW w:w="1418" w:type="dxa"/>
            <w:tcBorders>
              <w:top w:val="nil"/>
              <w:left w:val="nil"/>
              <w:bottom w:val="nil"/>
              <w:right w:val="nil"/>
            </w:tcBorders>
            <w:shd w:val="clear" w:color="auto" w:fill="auto"/>
            <w:hideMark/>
          </w:tcPr>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Efektivitas </w:t>
            </w:r>
          </w:p>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Efisiensi </w:t>
            </w:r>
          </w:p>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Daya Tarik </w:t>
            </w:r>
          </w:p>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Bahan</w:t>
            </w:r>
          </w:p>
        </w:tc>
        <w:tc>
          <w:tcPr>
            <w:tcW w:w="931" w:type="dxa"/>
            <w:tcBorders>
              <w:top w:val="nil"/>
              <w:left w:val="nil"/>
              <w:bottom w:val="nil"/>
              <w:right w:val="nil"/>
            </w:tcBorders>
            <w:shd w:val="clear" w:color="auto" w:fill="auto"/>
            <w:hideMark/>
          </w:tcPr>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88,88 % </w:t>
            </w:r>
          </w:p>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91,16%</w:t>
            </w:r>
          </w:p>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0,93</w:t>
            </w:r>
          </w:p>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100 %</w:t>
            </w:r>
          </w:p>
        </w:tc>
        <w:tc>
          <w:tcPr>
            <w:tcW w:w="2099" w:type="dxa"/>
            <w:tcBorders>
              <w:top w:val="nil"/>
              <w:left w:val="nil"/>
              <w:bottom w:val="nil"/>
              <w:right w:val="nil"/>
            </w:tcBorders>
            <w:shd w:val="clear" w:color="auto" w:fill="auto"/>
            <w:hideMark/>
          </w:tcPr>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Sangat Efektif</w:t>
            </w:r>
          </w:p>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Paling efsien (optimal)</w:t>
            </w:r>
          </w:p>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Sangat Menarik</w:t>
            </w:r>
          </w:p>
          <w:p w:rsidR="009F2914" w:rsidRDefault="009F2914" w:rsidP="00F02A84">
            <w:pPr>
              <w:spacing w:after="0" w:line="240" w:lineRule="auto"/>
              <w:ind w:right="-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Sangat Layak</w:t>
            </w:r>
          </w:p>
        </w:tc>
      </w:tr>
      <w:tr w:rsidR="009F2914" w:rsidTr="00F02A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 w:type="dxa"/>
            <w:tcBorders>
              <w:top w:val="nil"/>
              <w:bottom w:val="nil"/>
            </w:tcBorders>
            <w:shd w:val="clear" w:color="auto" w:fill="auto"/>
            <w:hideMark/>
          </w:tcPr>
          <w:p w:rsidR="009F2914" w:rsidRDefault="009F2914" w:rsidP="00F02A84">
            <w:pPr>
              <w:spacing w:after="0" w:line="240" w:lineRule="auto"/>
              <w:ind w:right="-1"/>
              <w:jc w:val="left"/>
              <w:rPr>
                <w:rFonts w:ascii="Times New Roman" w:hAnsi="Times New Roman" w:cs="Times New Roman"/>
                <w:b w:val="0"/>
                <w:sz w:val="20"/>
                <w:szCs w:val="20"/>
              </w:rPr>
            </w:pPr>
            <w:r>
              <w:rPr>
                <w:rFonts w:ascii="Times New Roman" w:hAnsi="Times New Roman" w:cs="Times New Roman"/>
                <w:b w:val="0"/>
                <w:sz w:val="20"/>
                <w:szCs w:val="20"/>
              </w:rPr>
              <w:t>3.</w:t>
            </w:r>
          </w:p>
        </w:tc>
        <w:tc>
          <w:tcPr>
            <w:tcW w:w="1088" w:type="dxa"/>
            <w:tcBorders>
              <w:top w:val="nil"/>
              <w:bottom w:val="nil"/>
            </w:tcBorders>
            <w:shd w:val="clear" w:color="auto" w:fill="auto"/>
            <w:hideMark/>
          </w:tcPr>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Praktisi</w:t>
            </w:r>
          </w:p>
        </w:tc>
        <w:tc>
          <w:tcPr>
            <w:tcW w:w="1418" w:type="dxa"/>
            <w:tcBorders>
              <w:top w:val="nil"/>
              <w:bottom w:val="nil"/>
            </w:tcBorders>
            <w:shd w:val="clear" w:color="auto" w:fill="auto"/>
            <w:hideMark/>
          </w:tcPr>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Efektivitas </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Efisiensi </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Daya Tarik </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Bahan</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Gambar Diam</w:t>
            </w:r>
          </w:p>
        </w:tc>
        <w:tc>
          <w:tcPr>
            <w:tcW w:w="931" w:type="dxa"/>
            <w:tcBorders>
              <w:top w:val="nil"/>
              <w:bottom w:val="nil"/>
            </w:tcBorders>
            <w:shd w:val="clear" w:color="auto" w:fill="auto"/>
            <w:hideMark/>
          </w:tcPr>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86,11 %</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100 %</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0,87</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85,71 %</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75,00 %</w:t>
            </w:r>
          </w:p>
        </w:tc>
        <w:tc>
          <w:tcPr>
            <w:tcW w:w="2099" w:type="dxa"/>
            <w:tcBorders>
              <w:top w:val="nil"/>
              <w:bottom w:val="nil"/>
            </w:tcBorders>
            <w:shd w:val="clear" w:color="auto" w:fill="auto"/>
            <w:hideMark/>
          </w:tcPr>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Sangat Efektif</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Paling efsien (optimal)</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Sangat Menarik</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Sangat Layak</w:t>
            </w:r>
          </w:p>
          <w:p w:rsidR="009F2914" w:rsidRDefault="009F2914" w:rsidP="00F02A84">
            <w:pPr>
              <w:spacing w:after="0" w:line="240" w:lineRule="auto"/>
              <w:ind w:right="-1"/>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Layak</w:t>
            </w:r>
          </w:p>
        </w:tc>
      </w:tr>
      <w:tr w:rsidR="009F2914" w:rsidTr="00F02A84">
        <w:trPr>
          <w:jc w:val="center"/>
        </w:trPr>
        <w:tc>
          <w:tcPr>
            <w:cnfStyle w:val="001000000000" w:firstRow="0" w:lastRow="0" w:firstColumn="1" w:lastColumn="0" w:oddVBand="0" w:evenVBand="0" w:oddHBand="0" w:evenHBand="0" w:firstRowFirstColumn="0" w:firstRowLastColumn="0" w:lastRowFirstColumn="0" w:lastRowLastColumn="0"/>
            <w:tcW w:w="1453" w:type="dxa"/>
            <w:gridSpan w:val="2"/>
            <w:tcBorders>
              <w:top w:val="nil"/>
              <w:left w:val="nil"/>
              <w:bottom w:val="nil"/>
              <w:right w:val="nil"/>
            </w:tcBorders>
            <w:shd w:val="clear" w:color="auto" w:fill="auto"/>
            <w:hideMark/>
          </w:tcPr>
          <w:p w:rsidR="009F2914" w:rsidRDefault="009F2914" w:rsidP="00F02A84">
            <w:pPr>
              <w:spacing w:after="0" w:line="240" w:lineRule="auto"/>
              <w:ind w:right="-1"/>
              <w:rPr>
                <w:rFonts w:ascii="Times New Roman" w:hAnsi="Times New Roman" w:cs="Times New Roman"/>
                <w:b w:val="0"/>
                <w:sz w:val="20"/>
                <w:szCs w:val="20"/>
              </w:rPr>
            </w:pPr>
            <w:r>
              <w:rPr>
                <w:rFonts w:ascii="Times New Roman" w:hAnsi="Times New Roman" w:cs="Times New Roman"/>
                <w:b w:val="0"/>
                <w:sz w:val="20"/>
                <w:szCs w:val="20"/>
              </w:rPr>
              <w:t>Hasil Angket</w:t>
            </w:r>
          </w:p>
        </w:tc>
        <w:tc>
          <w:tcPr>
            <w:tcW w:w="4448" w:type="dxa"/>
            <w:gridSpan w:val="3"/>
            <w:tcBorders>
              <w:top w:val="nil"/>
              <w:left w:val="nil"/>
              <w:bottom w:val="nil"/>
              <w:right w:val="nil"/>
            </w:tcBorders>
            <w:shd w:val="clear" w:color="auto" w:fill="auto"/>
            <w:hideMark/>
          </w:tcPr>
          <w:p w:rsidR="009F2914" w:rsidRDefault="009F2914" w:rsidP="00F02A84">
            <w:pPr>
              <w:spacing w:after="0" w:line="240" w:lineRule="auto"/>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Masukan validator:</w:t>
            </w:r>
          </w:p>
          <w:p w:rsidR="009F2914" w:rsidRDefault="009F2914" w:rsidP="00F02A84">
            <w:pPr>
              <w:pStyle w:val="ListParagraph"/>
              <w:numPr>
                <w:ilvl w:val="5"/>
                <w:numId w:val="4"/>
              </w:numPr>
              <w:spacing w:after="0" w:line="240" w:lineRule="auto"/>
              <w:ind w:left="383"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Identifikasi tema cerita</w:t>
            </w:r>
          </w:p>
          <w:p w:rsidR="009F2914" w:rsidRDefault="009F2914" w:rsidP="00F02A84">
            <w:pPr>
              <w:pStyle w:val="ListParagraph"/>
              <w:numPr>
                <w:ilvl w:val="5"/>
                <w:numId w:val="4"/>
              </w:numPr>
              <w:spacing w:after="0" w:line="240" w:lineRule="auto"/>
              <w:ind w:left="383"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Penambahan keragaman macam cerita</w:t>
            </w:r>
          </w:p>
          <w:p w:rsidR="009F2914" w:rsidRDefault="009F2914" w:rsidP="00F02A84">
            <w:pPr>
              <w:pStyle w:val="ListParagraph"/>
              <w:numPr>
                <w:ilvl w:val="5"/>
                <w:numId w:val="4"/>
              </w:numPr>
              <w:spacing w:after="0" w:line="240" w:lineRule="auto"/>
              <w:ind w:left="383"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Reduksi bahasa dengan tujuan agar cerita lebih mudah dipahami anak</w:t>
            </w:r>
          </w:p>
          <w:p w:rsidR="009F2914" w:rsidRDefault="009F2914" w:rsidP="00F02A84">
            <w:pPr>
              <w:pStyle w:val="ListParagraph"/>
              <w:numPr>
                <w:ilvl w:val="5"/>
                <w:numId w:val="4"/>
              </w:numPr>
              <w:spacing w:after="0" w:line="240" w:lineRule="auto"/>
              <w:ind w:left="383"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Tulisan pada cerita harap lebih bisa terbaca atau jelas.</w:t>
            </w:r>
          </w:p>
        </w:tc>
      </w:tr>
      <w:tr w:rsidR="009F2914" w:rsidTr="00F02A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3" w:type="dxa"/>
            <w:gridSpan w:val="2"/>
            <w:tcBorders>
              <w:top w:val="nil"/>
              <w:bottom w:val="single" w:sz="8" w:space="0" w:color="000000" w:themeColor="text1"/>
            </w:tcBorders>
            <w:shd w:val="clear" w:color="auto" w:fill="auto"/>
            <w:hideMark/>
          </w:tcPr>
          <w:p w:rsidR="009F2914" w:rsidRDefault="009F2914" w:rsidP="00F02A84">
            <w:pPr>
              <w:spacing w:after="0" w:line="240" w:lineRule="auto"/>
              <w:ind w:right="-1"/>
              <w:rPr>
                <w:rFonts w:ascii="Times New Roman" w:hAnsi="Times New Roman" w:cs="Times New Roman"/>
                <w:b w:val="0"/>
                <w:sz w:val="20"/>
                <w:szCs w:val="20"/>
              </w:rPr>
            </w:pPr>
            <w:r>
              <w:rPr>
                <w:rFonts w:ascii="Times New Roman" w:hAnsi="Times New Roman" w:cs="Times New Roman"/>
                <w:b w:val="0"/>
                <w:sz w:val="20"/>
                <w:szCs w:val="20"/>
              </w:rPr>
              <w:t>Hasil Wawancara</w:t>
            </w:r>
          </w:p>
        </w:tc>
        <w:tc>
          <w:tcPr>
            <w:tcW w:w="4448" w:type="dxa"/>
            <w:gridSpan w:val="3"/>
            <w:tcBorders>
              <w:top w:val="nil"/>
              <w:bottom w:val="single" w:sz="8" w:space="0" w:color="000000" w:themeColor="text1"/>
            </w:tcBorders>
            <w:shd w:val="clear" w:color="auto" w:fill="auto"/>
            <w:hideMark/>
          </w:tcPr>
          <w:p w:rsidR="009F2914" w:rsidRDefault="009F2914" w:rsidP="00F02A84">
            <w:pPr>
              <w:pStyle w:val="ListParagraph"/>
              <w:numPr>
                <w:ilvl w:val="7"/>
                <w:numId w:val="5"/>
              </w:numPr>
              <w:spacing w:after="0" w:line="240" w:lineRule="auto"/>
              <w:ind w:left="372"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Siswa menunjukkan perasaan senang terlihat dari adanya siswa yang berebut membaca cerita, sehingga dapat dikatakan antusiasme dan motivasi siswa tinggi untuk membaca.</w:t>
            </w:r>
          </w:p>
          <w:p w:rsidR="009F2914" w:rsidRDefault="009F2914" w:rsidP="00F02A84">
            <w:pPr>
              <w:pStyle w:val="ListParagraph"/>
              <w:numPr>
                <w:ilvl w:val="7"/>
                <w:numId w:val="5"/>
              </w:numPr>
              <w:spacing w:after="0" w:line="240" w:lineRule="auto"/>
              <w:ind w:left="372"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Media merangsang rasa penasaran siswa terhadap media dan kelanjutan cerita dari penggalan cerita bersambung.</w:t>
            </w:r>
          </w:p>
          <w:p w:rsidR="009F2914" w:rsidRDefault="009F2914" w:rsidP="00F02A84">
            <w:pPr>
              <w:pStyle w:val="ListParagraph"/>
              <w:numPr>
                <w:ilvl w:val="7"/>
                <w:numId w:val="5"/>
              </w:numPr>
              <w:spacing w:after="0" w:line="240" w:lineRule="auto"/>
              <w:ind w:left="372"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Media mampu meningkatkan fokus dan perhatian siswa sehingga hanya ditemukan sedikit siswa yang masih sibuk sendiri.</w:t>
            </w:r>
          </w:p>
          <w:p w:rsidR="009F2914" w:rsidRDefault="009F2914" w:rsidP="00F02A84">
            <w:pPr>
              <w:pStyle w:val="ListParagraph"/>
              <w:numPr>
                <w:ilvl w:val="7"/>
                <w:numId w:val="5"/>
              </w:numPr>
              <w:spacing w:after="0" w:line="240" w:lineRule="auto"/>
              <w:ind w:left="372"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Media merangsang rasa penasaran dan keaktifan siswa sehingga banyak siswa justru mampu membaca lebih dari satu judul buku.</w:t>
            </w:r>
          </w:p>
        </w:tc>
      </w:tr>
    </w:tbl>
    <w:p w:rsidR="00F02A84" w:rsidRDefault="00F02A84" w:rsidP="009F2914">
      <w:pPr>
        <w:spacing w:after="0" w:line="240" w:lineRule="auto"/>
        <w:ind w:right="-1" w:firstLine="720"/>
        <w:jc w:val="both"/>
        <w:rPr>
          <w:rFonts w:ascii="Times New Roman" w:hAnsi="Times New Roman" w:cs="Times New Roman"/>
          <w:sz w:val="24"/>
          <w:szCs w:val="24"/>
        </w:rPr>
      </w:pPr>
    </w:p>
    <w:p w:rsidR="00F02A84" w:rsidRDefault="009F2914" w:rsidP="009F2914">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Berdasarkan data tabel 1 dapat diketahui bahwa nilai efektivitas produk media pizza cerbung telah mendapat skor presentase dari ahli perancang media sebesar 84,37% (sangat efektif), dari ahli materi bahasa yang pertama 83,33% (sangat efektif), pada validasi kedua meningkat menjadi 88,88% (sangat efektif) dan Ahli Praktisi memberi nilai efektivitas sebesar 86,11% (sangat efektif).</w:t>
      </w:r>
      <w:r w:rsidRPr="006127D7">
        <w:rPr>
          <w:rFonts w:ascii="Times New Roman" w:hAnsi="Times New Roman" w:cs="Times New Roman"/>
          <w:sz w:val="24"/>
          <w:szCs w:val="24"/>
        </w:rPr>
        <w:t xml:space="preserve"> </w:t>
      </w:r>
      <w:r w:rsidR="00F02A84">
        <w:rPr>
          <w:rFonts w:ascii="Times New Roman" w:hAnsi="Times New Roman" w:cs="Times New Roman"/>
          <w:sz w:val="24"/>
          <w:szCs w:val="24"/>
        </w:rPr>
        <w:t>Efektivitas merupakan ukuran yang menyatakan keberhasilan suatu target, apabila presentase target yang dicapai semakin tinggi maka semakin tinggi pula nilai efektivitasnya.</w:t>
      </w:r>
      <w:r w:rsidR="00F02A84" w:rsidRPr="006127D7">
        <w:rPr>
          <w:rFonts w:ascii="Times New Roman" w:hAnsi="Times New Roman" w:cs="Times New Roman"/>
          <w:sz w:val="24"/>
          <w:szCs w:val="24"/>
        </w:rPr>
        <w:t xml:space="preserve"> </w:t>
      </w:r>
      <w:r w:rsidR="00F02A84">
        <w:rPr>
          <w:rFonts w:ascii="Times New Roman" w:hAnsi="Times New Roman" w:cs="Times New Roman"/>
          <w:sz w:val="24"/>
          <w:szCs w:val="24"/>
        </w:rPr>
        <w:t xml:space="preserve">(Dewi, 2011:18). </w:t>
      </w:r>
    </w:p>
    <w:p w:rsidR="00F02A84" w:rsidRDefault="009F2914" w:rsidP="009F2914">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Ketepatan cara (usaha, kerja) dalam menjalankan sesuatu dengan tidak membuang waktu, tenaga dan biaya merupakan syarat suatu produk dikatakan efisien menurut Kamus Besar Bahasa Indonesia. Berdasarkan data tabel 4.1 media pizza cerbung memiliki nilai efisiensi menurut ahli perancang media sebesar 75% (lebih efisien), menurut ahli materi bahasa uji validasi pertama memiliki nilai efisiensi sebesar 83,33% (paling efisien), sedangkan pada uji validasi kedua media </w:t>
      </w:r>
      <w:r>
        <w:rPr>
          <w:rFonts w:ascii="Times New Roman" w:hAnsi="Times New Roman" w:cs="Times New Roman"/>
          <w:sz w:val="24"/>
          <w:szCs w:val="24"/>
        </w:rPr>
        <w:lastRenderedPageBreak/>
        <w:t xml:space="preserve">mendapat skor efisiensi sebesar 91,16% (sangat layak). Disisi lain ahli praktisi memberikan nilai efisiensi sebesar 100% (paling efisien/optimal). </w:t>
      </w:r>
    </w:p>
    <w:p w:rsidR="009F2914" w:rsidRDefault="009F2914" w:rsidP="009F2914">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Daya tarik merupakan kemampuan suatu objek dalam memikat dan menarik seseorang atau suatu hal untuk menyukai suatu objek. (Wardani, dkk, 2018:15). Berdasarkan tabel 4.1 maka dapat diketahui bahwa media telah dinyatakan oleh Ahli Perancang Media memiliki nilai daya tarik sebesar 0,82 (sangat menarik). Pengujian daya tarik oleh Ahli Materi Bahasa yang pertama menghasilkan nilai daya tarik sebesar 0,84 (sangat menarik) dan pada uji validasi kedua mendapat skor 0,93 (sangat menarik). Sedangkan Ahli Praktisi memberikan nilai daya tarik produk sebesar 0,87 (sangat menarik). </w:t>
      </w:r>
    </w:p>
    <w:p w:rsidR="009F2914" w:rsidRDefault="009F2914" w:rsidP="009F2914">
      <w:pPr>
        <w:spacing w:after="0" w:line="240" w:lineRule="auto"/>
        <w:ind w:right="-1" w:firstLine="720"/>
        <w:jc w:val="both"/>
        <w:rPr>
          <w:rFonts w:ascii="Times New Roman" w:hAnsi="Times New Roman" w:cs="Times New Roman"/>
          <w:sz w:val="24"/>
          <w:szCs w:val="24"/>
        </w:rPr>
      </w:pPr>
      <w:r w:rsidRPr="006127D7">
        <w:rPr>
          <w:rFonts w:ascii="Times New Roman" w:hAnsi="Times New Roman" w:cs="Times New Roman"/>
          <w:sz w:val="24"/>
          <w:szCs w:val="24"/>
        </w:rPr>
        <w:t>Berdasarkan presentase hasil validasi maka dapat ditarik kesimpulan bahwa Media Pizza Cer</w:t>
      </w:r>
      <w:r>
        <w:rPr>
          <w:rFonts w:ascii="Times New Roman" w:hAnsi="Times New Roman" w:cs="Times New Roman"/>
          <w:sz w:val="24"/>
          <w:szCs w:val="24"/>
        </w:rPr>
        <w:t xml:space="preserve">bung memiliki nilai efektifitas sangat efektif </w:t>
      </w:r>
      <w:r w:rsidRPr="006127D7">
        <w:rPr>
          <w:rFonts w:ascii="Times New Roman" w:hAnsi="Times New Roman" w:cs="Times New Roman"/>
          <w:sz w:val="24"/>
          <w:szCs w:val="24"/>
        </w:rPr>
        <w:t xml:space="preserve">dengan skor presentase sebesar 86,45%. Media Pizza Cerbung dinyatakan berhasil dan efektif dikarenakan presentase target yang dicapai dari sebelum dan sesudah uji coba mengalami </w:t>
      </w:r>
      <w:r>
        <w:rPr>
          <w:rFonts w:ascii="Times New Roman" w:hAnsi="Times New Roman" w:cs="Times New Roman"/>
          <w:sz w:val="24"/>
          <w:szCs w:val="24"/>
        </w:rPr>
        <w:t>peningkatan</w:t>
      </w:r>
      <w:r w:rsidRPr="006127D7">
        <w:rPr>
          <w:rFonts w:ascii="Times New Roman" w:hAnsi="Times New Roman" w:cs="Times New Roman"/>
          <w:sz w:val="24"/>
          <w:szCs w:val="24"/>
        </w:rPr>
        <w:t xml:space="preserve">. Hal tersebut didukung oleh Dewi (2011:18) yang menyatakan bahwa ukuran keberhasilan suatu target ditunjukkan apabila presentase target yang dicapai semakin tinggi. Media Pizza Cerbung dinilai efektif dalam pencapaian tujuan </w:t>
      </w:r>
      <w:r>
        <w:rPr>
          <w:rFonts w:ascii="Times New Roman" w:hAnsi="Times New Roman" w:cs="Times New Roman"/>
          <w:sz w:val="24"/>
          <w:szCs w:val="24"/>
        </w:rPr>
        <w:t>dan dalam proses pencapaiannya m</w:t>
      </w:r>
      <w:r w:rsidRPr="006127D7">
        <w:rPr>
          <w:rFonts w:ascii="Times New Roman" w:hAnsi="Times New Roman" w:cs="Times New Roman"/>
          <w:sz w:val="24"/>
          <w:szCs w:val="24"/>
        </w:rPr>
        <w:t>edia Pizza Cerbung memiliki nilai efisiensi 89,00%. Media Pizza Cerbung dinyatakan efisien, baik dalam pengadaan maupun penggunaan, dan sebaliknya. Dalam pengembangan media pendidikan khususnya kelas rendah tentu haruslah memperhatikan kriteria daya tarik, seperti halnya yang dikemukakan Wardani, DN, dkk (2018:15) bahwa daya tarik merupakan suatu obyek yang memiliki ciri khas dan kemudahan dalam penggunaannya sehingga  mampu memikat dan menarik siswa untuk menyukai dan terlibat aktif dalam obyek tersebut. Berdasarkan uji validasi, Media Pizza Cerbung dinyatakan memiliki nilai daya tarik sebesar 0,87, semakin kecil rasio daya tarik maka akan semakin menarik pula suatu obyek.</w:t>
      </w:r>
      <w:r>
        <w:rPr>
          <w:rFonts w:ascii="Times New Roman" w:hAnsi="Times New Roman" w:cs="Times New Roman"/>
          <w:sz w:val="24"/>
          <w:szCs w:val="24"/>
        </w:rPr>
        <w:t xml:space="preserve"> </w:t>
      </w:r>
      <w:r w:rsidR="003F6A05">
        <w:rPr>
          <w:rFonts w:ascii="Times New Roman" w:hAnsi="Times New Roman" w:cs="Times New Roman"/>
          <w:sz w:val="24"/>
          <w:szCs w:val="24"/>
        </w:rPr>
        <w:t>(Maharani, dkk, 2017</w:t>
      </w:r>
      <w:r w:rsidRPr="006127D7">
        <w:rPr>
          <w:rFonts w:ascii="Times New Roman" w:hAnsi="Times New Roman" w:cs="Times New Roman"/>
          <w:sz w:val="24"/>
          <w:szCs w:val="24"/>
        </w:rPr>
        <w:t>:103).</w:t>
      </w:r>
    </w:p>
    <w:p w:rsidR="009F2914" w:rsidRDefault="009F2914" w:rsidP="00541ED3">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Tahap ke empat yaitu implementasi, adapun terdapat dua tahap implementasi yaitu uji coba lapangan terbatas dan uji operasional. Uji coba lapangan terbatas dilakukan hanya pada 10 siswa dan uji operasional dilakukan kepada seluruh siswa kelas I-d dengan jumlah 22 siswa. Berikut data hasil observasi dan angket siswa pada uji coba lapangan terbata</w:t>
      </w:r>
      <w:r w:rsidR="00541ED3">
        <w:rPr>
          <w:rFonts w:ascii="Times New Roman" w:hAnsi="Times New Roman" w:cs="Times New Roman"/>
          <w:sz w:val="24"/>
          <w:szCs w:val="24"/>
        </w:rPr>
        <w:t>s disajikan pada tabel 2 dan 3.</w:t>
      </w:r>
    </w:p>
    <w:p w:rsidR="009F2914" w:rsidRDefault="009F2914" w:rsidP="009F2914">
      <w:pPr>
        <w:spacing w:after="0" w:line="240" w:lineRule="auto"/>
        <w:ind w:right="-1" w:firstLine="720"/>
        <w:jc w:val="center"/>
        <w:rPr>
          <w:rFonts w:ascii="Times New Roman" w:hAnsi="Times New Roman" w:cs="Times New Roman"/>
          <w:b/>
          <w:sz w:val="20"/>
          <w:szCs w:val="20"/>
        </w:rPr>
      </w:pPr>
      <w:r>
        <w:rPr>
          <w:rFonts w:ascii="Times New Roman" w:hAnsi="Times New Roman" w:cs="Times New Roman"/>
          <w:b/>
          <w:sz w:val="20"/>
          <w:szCs w:val="20"/>
        </w:rPr>
        <w:t>Tabel 2 Data Hasil Observasi Minat Baca Uji Coba Lapangan Terbatas</w:t>
      </w:r>
    </w:p>
    <w:tbl>
      <w:tblPr>
        <w:tblStyle w:val="LightShading"/>
        <w:tblW w:w="0" w:type="auto"/>
        <w:tblInd w:w="1384" w:type="dxa"/>
        <w:tblLayout w:type="fixed"/>
        <w:tblLook w:val="04A0" w:firstRow="1" w:lastRow="0" w:firstColumn="1" w:lastColumn="0" w:noHBand="0" w:noVBand="1"/>
      </w:tblPr>
      <w:tblGrid>
        <w:gridCol w:w="987"/>
        <w:gridCol w:w="394"/>
        <w:gridCol w:w="379"/>
        <w:gridCol w:w="404"/>
        <w:gridCol w:w="392"/>
        <w:gridCol w:w="392"/>
        <w:gridCol w:w="392"/>
        <w:gridCol w:w="392"/>
        <w:gridCol w:w="392"/>
        <w:gridCol w:w="392"/>
        <w:gridCol w:w="529"/>
        <w:gridCol w:w="987"/>
      </w:tblGrid>
      <w:tr w:rsidR="009F2914" w:rsidTr="00CB14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vMerge w:val="restart"/>
            <w:tcBorders>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Indikator</w:t>
            </w:r>
          </w:p>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ke</w:t>
            </w:r>
          </w:p>
        </w:tc>
        <w:tc>
          <w:tcPr>
            <w:tcW w:w="4058" w:type="dxa"/>
            <w:gridSpan w:val="10"/>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Siswa ke</w:t>
            </w:r>
          </w:p>
        </w:tc>
        <w:tc>
          <w:tcPr>
            <w:tcW w:w="987" w:type="dxa"/>
            <w:vMerge w:val="restart"/>
            <w:tcBorders>
              <w:bottom w:val="nil"/>
            </w:tcBorders>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Skor</w:t>
            </w:r>
          </w:p>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w:t>
            </w:r>
          </w:p>
        </w:tc>
      </w:tr>
      <w:tr w:rsidR="009F2914" w:rsidTr="00CB1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5"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rPr>
                <w:rFonts w:ascii="Times New Roman" w:hAnsi="Times New Roman" w:cs="Times New Roman"/>
                <w:sz w:val="20"/>
                <w:szCs w:val="20"/>
              </w:rPr>
            </w:pPr>
          </w:p>
        </w:tc>
        <w:tc>
          <w:tcPr>
            <w:tcW w:w="394"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379"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404"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529"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987"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9F2914" w:rsidTr="00CB14D0">
        <w:tc>
          <w:tcPr>
            <w:cnfStyle w:val="001000000000" w:firstRow="0" w:lastRow="0" w:firstColumn="1" w:lastColumn="0" w:oddVBand="0" w:evenVBand="0" w:oddHBand="0" w:evenHBand="0" w:firstRowFirstColumn="0" w:firstRowLastColumn="0" w:lastRowFirstColumn="0" w:lastRowLastColumn="0"/>
            <w:tcW w:w="987"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1</w:t>
            </w:r>
          </w:p>
        </w:tc>
        <w:tc>
          <w:tcPr>
            <w:tcW w:w="394"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79"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404"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529"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98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100,00</w:t>
            </w:r>
          </w:p>
        </w:tc>
      </w:tr>
      <w:tr w:rsidR="009F2914" w:rsidTr="00CB1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2</w:t>
            </w:r>
          </w:p>
        </w:tc>
        <w:tc>
          <w:tcPr>
            <w:tcW w:w="394"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79"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04"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529"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98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90,00</w:t>
            </w:r>
          </w:p>
        </w:tc>
      </w:tr>
      <w:tr w:rsidR="009F2914" w:rsidTr="00CB14D0">
        <w:tc>
          <w:tcPr>
            <w:cnfStyle w:val="001000000000" w:firstRow="0" w:lastRow="0" w:firstColumn="1" w:lastColumn="0" w:oddVBand="0" w:evenVBand="0" w:oddHBand="0" w:evenHBand="0" w:firstRowFirstColumn="0" w:firstRowLastColumn="0" w:lastRowFirstColumn="0" w:lastRowLastColumn="0"/>
            <w:tcW w:w="987"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3</w:t>
            </w:r>
          </w:p>
        </w:tc>
        <w:tc>
          <w:tcPr>
            <w:tcW w:w="394"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79"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404"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39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529"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98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92,50</w:t>
            </w:r>
          </w:p>
        </w:tc>
      </w:tr>
      <w:tr w:rsidR="009F2914" w:rsidTr="00CB1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4</w:t>
            </w:r>
          </w:p>
        </w:tc>
        <w:tc>
          <w:tcPr>
            <w:tcW w:w="394"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79"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404"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3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529"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98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92,50</w:t>
            </w:r>
          </w:p>
        </w:tc>
      </w:tr>
      <w:tr w:rsidR="009F2914" w:rsidTr="00CB14D0">
        <w:tc>
          <w:tcPr>
            <w:cnfStyle w:val="001000000000" w:firstRow="0" w:lastRow="0" w:firstColumn="1" w:lastColumn="0" w:oddVBand="0" w:evenVBand="0" w:oddHBand="0" w:evenHBand="0" w:firstRowFirstColumn="0" w:firstRowLastColumn="0" w:lastRowFirstColumn="0" w:lastRowLastColumn="0"/>
            <w:tcW w:w="5045" w:type="dxa"/>
            <w:gridSpan w:val="11"/>
            <w:tcBorders>
              <w:top w:val="nil"/>
              <w:left w:val="nil"/>
              <w:bottom w:val="single" w:sz="8" w:space="0" w:color="000000" w:themeColor="text1"/>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rata-rata</w:t>
            </w:r>
          </w:p>
        </w:tc>
        <w:tc>
          <w:tcPr>
            <w:tcW w:w="987" w:type="dxa"/>
            <w:tcBorders>
              <w:top w:val="nil"/>
              <w:left w:val="nil"/>
              <w:bottom w:val="single" w:sz="8" w:space="0" w:color="000000" w:themeColor="text1"/>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93,75</w:t>
            </w:r>
          </w:p>
        </w:tc>
      </w:tr>
    </w:tbl>
    <w:p w:rsidR="00F02A84" w:rsidRDefault="009F2914" w:rsidP="00F02A84">
      <w:pPr>
        <w:tabs>
          <w:tab w:val="left" w:pos="1276"/>
          <w:tab w:val="left" w:pos="1985"/>
        </w:tabs>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Catatan:</w:t>
      </w:r>
      <w:r w:rsidR="00F02A84">
        <w:rPr>
          <w:rFonts w:ascii="Times New Roman" w:hAnsi="Times New Roman" w:cs="Times New Roman"/>
          <w:sz w:val="20"/>
          <w:szCs w:val="20"/>
        </w:rPr>
        <w:t xml:space="preserve"> Indikator 1= Perasaan Senang</w:t>
      </w:r>
      <w:r w:rsidR="00F02A84">
        <w:rPr>
          <w:rFonts w:ascii="Times New Roman" w:hAnsi="Times New Roman" w:cs="Times New Roman"/>
          <w:sz w:val="20"/>
          <w:szCs w:val="20"/>
        </w:rPr>
        <w:tab/>
      </w:r>
      <w:r>
        <w:rPr>
          <w:rFonts w:ascii="Times New Roman" w:hAnsi="Times New Roman" w:cs="Times New Roman"/>
          <w:sz w:val="20"/>
          <w:szCs w:val="20"/>
        </w:rPr>
        <w:t>Indikator 3= Perhatian Siswa</w:t>
      </w:r>
    </w:p>
    <w:p w:rsidR="009F2914" w:rsidRPr="000A2518" w:rsidRDefault="00F02A8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ab/>
        <w:t xml:space="preserve">    </w:t>
      </w:r>
      <w:r w:rsidR="009F2914">
        <w:rPr>
          <w:rFonts w:ascii="Times New Roman" w:hAnsi="Times New Roman" w:cs="Times New Roman"/>
          <w:sz w:val="20"/>
          <w:szCs w:val="20"/>
        </w:rPr>
        <w:t>I</w:t>
      </w:r>
      <w:r>
        <w:rPr>
          <w:rFonts w:ascii="Times New Roman" w:hAnsi="Times New Roman" w:cs="Times New Roman"/>
          <w:sz w:val="20"/>
          <w:szCs w:val="20"/>
        </w:rPr>
        <w:t>ndikator 2= Ketertarikan Siswa</w:t>
      </w:r>
      <w:r>
        <w:rPr>
          <w:rFonts w:ascii="Times New Roman" w:hAnsi="Times New Roman" w:cs="Times New Roman"/>
          <w:sz w:val="20"/>
          <w:szCs w:val="20"/>
        </w:rPr>
        <w:tab/>
        <w:t xml:space="preserve">    </w:t>
      </w:r>
      <w:r w:rsidR="009F2914">
        <w:rPr>
          <w:rFonts w:ascii="Times New Roman" w:hAnsi="Times New Roman" w:cs="Times New Roman"/>
          <w:sz w:val="20"/>
          <w:szCs w:val="20"/>
        </w:rPr>
        <w:t>Indikator 4= Keterlibatan Siswa</w:t>
      </w:r>
    </w:p>
    <w:p w:rsidR="00F02A84" w:rsidRDefault="00F02A84" w:rsidP="009F2914">
      <w:pPr>
        <w:spacing w:after="0" w:line="240" w:lineRule="auto"/>
        <w:ind w:right="-1"/>
        <w:jc w:val="center"/>
        <w:rPr>
          <w:rFonts w:ascii="Times New Roman" w:hAnsi="Times New Roman" w:cs="Times New Roman"/>
          <w:b/>
          <w:sz w:val="20"/>
          <w:szCs w:val="20"/>
        </w:rPr>
      </w:pPr>
    </w:p>
    <w:p w:rsidR="00541ED3" w:rsidRDefault="00541ED3" w:rsidP="009F2914">
      <w:pPr>
        <w:spacing w:after="0" w:line="240" w:lineRule="auto"/>
        <w:ind w:right="-1"/>
        <w:jc w:val="center"/>
        <w:rPr>
          <w:rFonts w:ascii="Times New Roman" w:hAnsi="Times New Roman" w:cs="Times New Roman"/>
          <w:b/>
          <w:sz w:val="20"/>
          <w:szCs w:val="20"/>
        </w:rPr>
      </w:pPr>
    </w:p>
    <w:p w:rsidR="00541ED3" w:rsidRDefault="00541ED3" w:rsidP="009F2914">
      <w:pPr>
        <w:spacing w:after="0" w:line="240" w:lineRule="auto"/>
        <w:ind w:right="-1"/>
        <w:jc w:val="center"/>
        <w:rPr>
          <w:rFonts w:ascii="Times New Roman" w:hAnsi="Times New Roman" w:cs="Times New Roman"/>
          <w:b/>
          <w:sz w:val="20"/>
          <w:szCs w:val="20"/>
        </w:rPr>
      </w:pPr>
    </w:p>
    <w:p w:rsidR="00541ED3" w:rsidRDefault="00541ED3" w:rsidP="009F2914">
      <w:pPr>
        <w:spacing w:after="0" w:line="240" w:lineRule="auto"/>
        <w:ind w:right="-1"/>
        <w:jc w:val="center"/>
        <w:rPr>
          <w:rFonts w:ascii="Times New Roman" w:hAnsi="Times New Roman" w:cs="Times New Roman"/>
          <w:b/>
          <w:sz w:val="20"/>
          <w:szCs w:val="20"/>
        </w:rPr>
      </w:pPr>
    </w:p>
    <w:p w:rsidR="00541ED3" w:rsidRDefault="00541ED3" w:rsidP="009F2914">
      <w:pPr>
        <w:spacing w:after="0" w:line="240" w:lineRule="auto"/>
        <w:ind w:right="-1"/>
        <w:jc w:val="center"/>
        <w:rPr>
          <w:rFonts w:ascii="Times New Roman" w:hAnsi="Times New Roman" w:cs="Times New Roman"/>
          <w:b/>
          <w:sz w:val="20"/>
          <w:szCs w:val="20"/>
        </w:rPr>
      </w:pPr>
    </w:p>
    <w:p w:rsidR="00541ED3" w:rsidRDefault="00541ED3" w:rsidP="009F2914">
      <w:pPr>
        <w:spacing w:after="0" w:line="240" w:lineRule="auto"/>
        <w:ind w:right="-1"/>
        <w:jc w:val="center"/>
        <w:rPr>
          <w:rFonts w:ascii="Times New Roman" w:hAnsi="Times New Roman" w:cs="Times New Roman"/>
          <w:b/>
          <w:sz w:val="20"/>
          <w:szCs w:val="20"/>
        </w:rPr>
      </w:pPr>
    </w:p>
    <w:p w:rsidR="00541ED3" w:rsidRDefault="00541ED3" w:rsidP="009F2914">
      <w:pPr>
        <w:spacing w:after="0" w:line="240" w:lineRule="auto"/>
        <w:ind w:right="-1"/>
        <w:jc w:val="center"/>
        <w:rPr>
          <w:rFonts w:ascii="Times New Roman" w:hAnsi="Times New Roman" w:cs="Times New Roman"/>
          <w:b/>
          <w:sz w:val="20"/>
          <w:szCs w:val="20"/>
        </w:rPr>
      </w:pPr>
    </w:p>
    <w:p w:rsidR="00541ED3" w:rsidRDefault="00541ED3" w:rsidP="009F2914">
      <w:pPr>
        <w:spacing w:after="0" w:line="240" w:lineRule="auto"/>
        <w:ind w:right="-1"/>
        <w:jc w:val="center"/>
        <w:rPr>
          <w:rFonts w:ascii="Times New Roman" w:hAnsi="Times New Roman" w:cs="Times New Roman"/>
          <w:b/>
          <w:sz w:val="20"/>
          <w:szCs w:val="20"/>
        </w:rPr>
      </w:pPr>
    </w:p>
    <w:p w:rsidR="00541ED3" w:rsidRDefault="00541ED3" w:rsidP="009F2914">
      <w:pPr>
        <w:spacing w:after="0" w:line="240" w:lineRule="auto"/>
        <w:ind w:right="-1"/>
        <w:jc w:val="center"/>
        <w:rPr>
          <w:rFonts w:ascii="Times New Roman" w:hAnsi="Times New Roman" w:cs="Times New Roman"/>
          <w:b/>
          <w:sz w:val="20"/>
          <w:szCs w:val="20"/>
        </w:rPr>
      </w:pPr>
    </w:p>
    <w:p w:rsidR="009F2914" w:rsidRDefault="009F2914" w:rsidP="009F2914">
      <w:pPr>
        <w:spacing w:after="0" w:line="240" w:lineRule="auto"/>
        <w:ind w:right="-1"/>
        <w:jc w:val="center"/>
        <w:rPr>
          <w:rFonts w:ascii="Times New Roman" w:hAnsi="Times New Roman" w:cs="Times New Roman"/>
          <w:b/>
          <w:sz w:val="20"/>
          <w:szCs w:val="20"/>
        </w:rPr>
      </w:pPr>
      <w:r>
        <w:rPr>
          <w:rFonts w:ascii="Times New Roman" w:hAnsi="Times New Roman" w:cs="Times New Roman"/>
          <w:b/>
          <w:sz w:val="20"/>
          <w:szCs w:val="20"/>
        </w:rPr>
        <w:lastRenderedPageBreak/>
        <w:t>Tabel 3 Data Hasil Angket Minat Baca Uji Coba Lapangan Terbatas</w:t>
      </w:r>
    </w:p>
    <w:tbl>
      <w:tblPr>
        <w:tblStyle w:val="LightShading"/>
        <w:tblW w:w="7230" w:type="dxa"/>
        <w:tblInd w:w="736" w:type="dxa"/>
        <w:tblLayout w:type="fixed"/>
        <w:tblLook w:val="04A0" w:firstRow="1" w:lastRow="0" w:firstColumn="1" w:lastColumn="0" w:noHBand="0" w:noVBand="1"/>
      </w:tblPr>
      <w:tblGrid>
        <w:gridCol w:w="989"/>
        <w:gridCol w:w="573"/>
        <w:gridCol w:w="427"/>
        <w:gridCol w:w="567"/>
        <w:gridCol w:w="567"/>
        <w:gridCol w:w="568"/>
        <w:gridCol w:w="567"/>
        <w:gridCol w:w="425"/>
        <w:gridCol w:w="425"/>
        <w:gridCol w:w="567"/>
        <w:gridCol w:w="567"/>
        <w:gridCol w:w="988"/>
      </w:tblGrid>
      <w:tr w:rsidR="009F2914" w:rsidTr="00CB14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vMerge w:val="restart"/>
            <w:tcBorders>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Indikator</w:t>
            </w:r>
          </w:p>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ke</w:t>
            </w:r>
          </w:p>
        </w:tc>
        <w:tc>
          <w:tcPr>
            <w:tcW w:w="5250" w:type="dxa"/>
            <w:gridSpan w:val="10"/>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Siswa ke</w:t>
            </w:r>
          </w:p>
        </w:tc>
        <w:tc>
          <w:tcPr>
            <w:tcW w:w="987" w:type="dxa"/>
            <w:vMerge w:val="restart"/>
            <w:tcBorders>
              <w:bottom w:val="nil"/>
            </w:tcBorders>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Skor</w:t>
            </w:r>
          </w:p>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w:t>
            </w:r>
          </w:p>
        </w:tc>
      </w:tr>
      <w:tr w:rsidR="009F2914" w:rsidTr="00CB1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rPr>
                <w:rFonts w:ascii="Times New Roman" w:hAnsi="Times New Roman" w:cs="Times New Roman"/>
                <w:sz w:val="20"/>
                <w:szCs w:val="20"/>
              </w:rPr>
            </w:pPr>
          </w:p>
        </w:tc>
        <w:tc>
          <w:tcPr>
            <w:tcW w:w="57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566"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568"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425"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425"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987"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9F2914" w:rsidTr="00CB14D0">
        <w:tc>
          <w:tcPr>
            <w:cnfStyle w:val="001000000000" w:firstRow="0" w:lastRow="0" w:firstColumn="1" w:lastColumn="0" w:oddVBand="0" w:evenVBand="0" w:oddHBand="0" w:evenHBand="0" w:firstRowFirstColumn="0" w:firstRowLastColumn="0" w:lastRowFirstColumn="0" w:lastRowLastColumn="0"/>
            <w:tcW w:w="987"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1</w:t>
            </w:r>
          </w:p>
        </w:tc>
        <w:tc>
          <w:tcPr>
            <w:tcW w:w="57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w:t>
            </w:r>
          </w:p>
        </w:tc>
        <w:tc>
          <w:tcPr>
            <w:tcW w:w="426"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85</w:t>
            </w:r>
          </w:p>
        </w:tc>
        <w:tc>
          <w:tcPr>
            <w:tcW w:w="566"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85</w:t>
            </w:r>
          </w:p>
        </w:tc>
        <w:tc>
          <w:tcPr>
            <w:tcW w:w="568"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425"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w:t>
            </w:r>
          </w:p>
        </w:tc>
        <w:tc>
          <w:tcPr>
            <w:tcW w:w="425"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w:t>
            </w:r>
          </w:p>
        </w:tc>
        <w:tc>
          <w:tcPr>
            <w:tcW w:w="98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93,50</w:t>
            </w:r>
          </w:p>
        </w:tc>
      </w:tr>
      <w:tr w:rsidR="009F2914" w:rsidTr="00CB1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2</w:t>
            </w:r>
          </w:p>
        </w:tc>
        <w:tc>
          <w:tcPr>
            <w:tcW w:w="57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tc>
        <w:tc>
          <w:tcPr>
            <w:tcW w:w="426"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tc>
        <w:tc>
          <w:tcPr>
            <w:tcW w:w="566"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94</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81</w:t>
            </w:r>
          </w:p>
        </w:tc>
        <w:tc>
          <w:tcPr>
            <w:tcW w:w="568"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94</w:t>
            </w:r>
          </w:p>
        </w:tc>
        <w:tc>
          <w:tcPr>
            <w:tcW w:w="425"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tc>
        <w:tc>
          <w:tcPr>
            <w:tcW w:w="425"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98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90,63</w:t>
            </w:r>
          </w:p>
        </w:tc>
      </w:tr>
      <w:tr w:rsidR="009F2914" w:rsidTr="00CB14D0">
        <w:tc>
          <w:tcPr>
            <w:cnfStyle w:val="001000000000" w:firstRow="0" w:lastRow="0" w:firstColumn="1" w:lastColumn="0" w:oddVBand="0" w:evenVBand="0" w:oddHBand="0" w:evenHBand="0" w:firstRowFirstColumn="0" w:firstRowLastColumn="0" w:lastRowFirstColumn="0" w:lastRowLastColumn="0"/>
            <w:tcW w:w="987"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3</w:t>
            </w:r>
          </w:p>
        </w:tc>
        <w:tc>
          <w:tcPr>
            <w:tcW w:w="572"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426"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83</w:t>
            </w:r>
          </w:p>
        </w:tc>
        <w:tc>
          <w:tcPr>
            <w:tcW w:w="566"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83</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92</w:t>
            </w:r>
          </w:p>
        </w:tc>
        <w:tc>
          <w:tcPr>
            <w:tcW w:w="568"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92</w:t>
            </w:r>
          </w:p>
        </w:tc>
        <w:tc>
          <w:tcPr>
            <w:tcW w:w="425"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tc>
        <w:tc>
          <w:tcPr>
            <w:tcW w:w="425"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98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90,00</w:t>
            </w:r>
          </w:p>
        </w:tc>
      </w:tr>
      <w:tr w:rsidR="009F2914" w:rsidTr="00CB1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4</w:t>
            </w:r>
          </w:p>
        </w:tc>
        <w:tc>
          <w:tcPr>
            <w:tcW w:w="57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94</w:t>
            </w:r>
          </w:p>
        </w:tc>
        <w:tc>
          <w:tcPr>
            <w:tcW w:w="426"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94</w:t>
            </w:r>
          </w:p>
        </w:tc>
        <w:tc>
          <w:tcPr>
            <w:tcW w:w="566"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tc>
        <w:tc>
          <w:tcPr>
            <w:tcW w:w="568"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tc>
        <w:tc>
          <w:tcPr>
            <w:tcW w:w="425"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63</w:t>
            </w:r>
          </w:p>
        </w:tc>
        <w:tc>
          <w:tcPr>
            <w:tcW w:w="425"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98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90,00</w:t>
            </w:r>
          </w:p>
        </w:tc>
      </w:tr>
      <w:tr w:rsidR="009F2914" w:rsidTr="00CB14D0">
        <w:tc>
          <w:tcPr>
            <w:cnfStyle w:val="001000000000" w:firstRow="0" w:lastRow="0" w:firstColumn="1" w:lastColumn="0" w:oddVBand="0" w:evenVBand="0" w:oddHBand="0" w:evenHBand="0" w:firstRowFirstColumn="0" w:firstRowLastColumn="0" w:lastRowFirstColumn="0" w:lastRowLastColumn="0"/>
            <w:tcW w:w="6237" w:type="dxa"/>
            <w:gridSpan w:val="11"/>
            <w:tcBorders>
              <w:top w:val="nil"/>
              <w:left w:val="nil"/>
              <w:bottom w:val="single" w:sz="8" w:space="0" w:color="000000" w:themeColor="text1"/>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rata-rata</w:t>
            </w:r>
          </w:p>
        </w:tc>
        <w:tc>
          <w:tcPr>
            <w:tcW w:w="987" w:type="dxa"/>
            <w:tcBorders>
              <w:top w:val="nil"/>
              <w:left w:val="nil"/>
              <w:bottom w:val="single" w:sz="8" w:space="0" w:color="000000" w:themeColor="text1"/>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91,03</w:t>
            </w:r>
          </w:p>
        </w:tc>
      </w:tr>
    </w:tbl>
    <w:p w:rsidR="009F2914" w:rsidRDefault="00F02A84" w:rsidP="00F02A84">
      <w:pPr>
        <w:spacing w:after="0" w:line="240" w:lineRule="auto"/>
        <w:ind w:right="-1" w:firstLine="993"/>
        <w:jc w:val="both"/>
        <w:rPr>
          <w:rFonts w:ascii="Times New Roman" w:hAnsi="Times New Roman" w:cs="Times New Roman"/>
          <w:sz w:val="20"/>
          <w:szCs w:val="20"/>
        </w:rPr>
      </w:pPr>
      <w:r>
        <w:rPr>
          <w:rFonts w:ascii="Times New Roman" w:hAnsi="Times New Roman" w:cs="Times New Roman"/>
          <w:sz w:val="20"/>
          <w:szCs w:val="20"/>
        </w:rPr>
        <w:t xml:space="preserve">Catatan: </w:t>
      </w:r>
      <w:r w:rsidR="009F2914">
        <w:rPr>
          <w:rFonts w:ascii="Times New Roman" w:hAnsi="Times New Roman" w:cs="Times New Roman"/>
          <w:sz w:val="20"/>
          <w:szCs w:val="20"/>
        </w:rPr>
        <w:t>Indikator 1= Perasaan Senang</w:t>
      </w:r>
      <w:r w:rsidR="009F2914">
        <w:rPr>
          <w:rFonts w:ascii="Times New Roman" w:hAnsi="Times New Roman" w:cs="Times New Roman"/>
          <w:sz w:val="20"/>
          <w:szCs w:val="20"/>
        </w:rPr>
        <w:tab/>
      </w:r>
      <w:r>
        <w:rPr>
          <w:rFonts w:ascii="Times New Roman" w:hAnsi="Times New Roman" w:cs="Times New Roman"/>
          <w:sz w:val="20"/>
          <w:szCs w:val="20"/>
        </w:rPr>
        <w:tab/>
      </w:r>
      <w:r w:rsidR="009F2914">
        <w:rPr>
          <w:rFonts w:ascii="Times New Roman" w:hAnsi="Times New Roman" w:cs="Times New Roman"/>
          <w:sz w:val="20"/>
          <w:szCs w:val="20"/>
        </w:rPr>
        <w:t>Indikator 3= Perhatian Siswa</w:t>
      </w:r>
    </w:p>
    <w:p w:rsidR="009F2914" w:rsidRDefault="00F02A84" w:rsidP="00F02A84">
      <w:pPr>
        <w:spacing w:after="0" w:line="240" w:lineRule="auto"/>
        <w:ind w:left="720" w:right="-1"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9F2914">
        <w:rPr>
          <w:rFonts w:ascii="Times New Roman" w:hAnsi="Times New Roman" w:cs="Times New Roman"/>
          <w:sz w:val="20"/>
          <w:szCs w:val="20"/>
        </w:rPr>
        <w:t>Indikator 2= Ketertarikan Siswa</w:t>
      </w:r>
      <w:r>
        <w:rPr>
          <w:rFonts w:ascii="Times New Roman" w:hAnsi="Times New Roman" w:cs="Times New Roman"/>
          <w:sz w:val="20"/>
          <w:szCs w:val="20"/>
        </w:rPr>
        <w:tab/>
      </w:r>
      <w:r w:rsidR="009F2914">
        <w:rPr>
          <w:rFonts w:ascii="Times New Roman" w:hAnsi="Times New Roman" w:cs="Times New Roman"/>
          <w:sz w:val="20"/>
          <w:szCs w:val="20"/>
        </w:rPr>
        <w:tab/>
        <w:t>Indikator 4= Keterlibatan Siswa</w:t>
      </w:r>
    </w:p>
    <w:p w:rsidR="009F2914" w:rsidRDefault="009F2914" w:rsidP="009F2914">
      <w:pPr>
        <w:spacing w:after="0" w:line="240" w:lineRule="auto"/>
        <w:ind w:right="-1" w:firstLine="720"/>
        <w:jc w:val="both"/>
        <w:rPr>
          <w:rFonts w:ascii="Times New Roman" w:hAnsi="Times New Roman" w:cs="Times New Roman"/>
          <w:sz w:val="24"/>
          <w:szCs w:val="24"/>
        </w:rPr>
      </w:pPr>
    </w:p>
    <w:p w:rsidR="009F2914" w:rsidRDefault="009F2914" w:rsidP="009F2914">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Berdasarkan tabel 2 dan 3 dapat diketahui bahwa pada uji coba lapangan terbatas terjadi peningkatan skor presentase dari ke empat indikator minat baca, perasaan senang meningkat sebesar 44,80%, ketertarikan siswa meningkat sebesar 37,20%, perhatian siswa</w:t>
      </w:r>
      <w:r w:rsidRPr="00EE09BE">
        <w:rPr>
          <w:rFonts w:ascii="Times New Roman" w:hAnsi="Times New Roman" w:cs="Times New Roman"/>
          <w:sz w:val="24"/>
          <w:szCs w:val="24"/>
        </w:rPr>
        <w:t xml:space="preserve"> </w:t>
      </w:r>
      <w:r>
        <w:rPr>
          <w:rFonts w:ascii="Times New Roman" w:hAnsi="Times New Roman" w:cs="Times New Roman"/>
          <w:sz w:val="24"/>
          <w:szCs w:val="24"/>
        </w:rPr>
        <w:t>meningkat sebesar 37,95% dan keterlibatan siswa meningkat sebesar 42,10%. Sehingga apabila diambil nilai rata-rata dari hasil keseluruhan pada uji coba lapangan terbatas dapat dinyatakan bahwa minat baca siswa meningkat dari angka 45,75% menjadi sebesar 92,39%, minat baca siswa meningkat sebesar 46,64% pada uji coba lapangan terbatas. Berdasarkan hasil penelitian tersebut maka membuktikan pernyataan Hamdani (2011: 126) terkait tiga karakteristik kritis yang perlu ada dalam media permainan anak yaitu tantangan, fantasi dan keingintahuan. Ketiga karakteristik tersebut menjadi landasan dasar dalam perancangan media Pizza Cerbung. Selain itu</w:t>
      </w:r>
      <w:r w:rsidR="00E0110E">
        <w:rPr>
          <w:rFonts w:ascii="Times New Roman" w:hAnsi="Times New Roman" w:cs="Times New Roman"/>
          <w:sz w:val="24"/>
          <w:szCs w:val="24"/>
        </w:rPr>
        <w:t xml:space="preserve"> Rahman dan Haryanto (2016: 129)</w:t>
      </w:r>
      <w:r>
        <w:rPr>
          <w:rFonts w:ascii="Times New Roman" w:hAnsi="Times New Roman" w:cs="Times New Roman"/>
          <w:sz w:val="24"/>
          <w:szCs w:val="24"/>
        </w:rPr>
        <w:t xml:space="preserve"> menyatakan bahwa siswa kelas rendah cenderung senang bermain dengan menggunakan media yang baru dan menarik, sehingga memberikan unsur nyata dan lebih bermakna bagi siswa. Media Pizza Cerbung memberikan kesan nyata dan menyenangkan sehingga siswa tidak mudah bosan dan jenuh saat membaca. Hasil penelitian ini juga didukung oleh hasil penelitian Acep Saepul Rahmat (2017: 27-33), media </w:t>
      </w:r>
      <w:r>
        <w:rPr>
          <w:rFonts w:ascii="Times New Roman" w:hAnsi="Times New Roman" w:cs="Times New Roman"/>
          <w:i/>
          <w:sz w:val="24"/>
          <w:szCs w:val="24"/>
        </w:rPr>
        <w:t>games book</w:t>
      </w:r>
      <w:r>
        <w:rPr>
          <w:rFonts w:ascii="Times New Roman" w:hAnsi="Times New Roman" w:cs="Times New Roman"/>
          <w:sz w:val="24"/>
          <w:szCs w:val="24"/>
        </w:rPr>
        <w:t xml:space="preserve"> dapat memberikan pengaruh terhadap minat siswa membaca, memberikan pengaruh yang signifikan dan peningkatan yang baik terhadap ketertarikan dalam membaca, respon siswa, kerjasama dan kinerja siswa.</w:t>
      </w:r>
    </w:p>
    <w:p w:rsidR="009F2914" w:rsidRDefault="009F2914" w:rsidP="00541ED3">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Berikut data hasil observasi dan angket siswa pada uji operasional disajikan pada 4 dan 5.</w:t>
      </w:r>
    </w:p>
    <w:p w:rsidR="009F2914" w:rsidRPr="000A2518" w:rsidRDefault="009F2914" w:rsidP="00541ED3">
      <w:pPr>
        <w:spacing w:after="0" w:line="240" w:lineRule="auto"/>
        <w:ind w:right="-1" w:firstLine="720"/>
        <w:jc w:val="both"/>
        <w:rPr>
          <w:rFonts w:ascii="Times New Roman" w:hAnsi="Times New Roman" w:cs="Times New Roman"/>
          <w:sz w:val="24"/>
          <w:szCs w:val="24"/>
        </w:rPr>
      </w:pPr>
    </w:p>
    <w:p w:rsidR="009F2914" w:rsidRPr="000920A1" w:rsidRDefault="009F2914" w:rsidP="00541ED3">
      <w:pPr>
        <w:spacing w:after="0" w:line="240" w:lineRule="auto"/>
        <w:ind w:right="-1"/>
        <w:jc w:val="center"/>
        <w:rPr>
          <w:rFonts w:ascii="Times New Roman" w:hAnsi="Times New Roman" w:cs="Times New Roman"/>
          <w:b/>
          <w:sz w:val="24"/>
          <w:szCs w:val="24"/>
        </w:rPr>
      </w:pPr>
      <w:r w:rsidRPr="000920A1">
        <w:rPr>
          <w:rFonts w:ascii="Times New Roman" w:hAnsi="Times New Roman" w:cs="Times New Roman"/>
          <w:b/>
          <w:sz w:val="20"/>
          <w:szCs w:val="24"/>
        </w:rPr>
        <w:t>Tabel 4</w:t>
      </w:r>
      <w:r w:rsidRPr="000920A1">
        <w:rPr>
          <w:rFonts w:ascii="Times New Roman" w:hAnsi="Times New Roman" w:cs="Times New Roman"/>
          <w:b/>
          <w:sz w:val="24"/>
          <w:szCs w:val="24"/>
        </w:rPr>
        <w:t xml:space="preserve">. </w:t>
      </w:r>
      <w:r>
        <w:rPr>
          <w:rFonts w:ascii="Times New Roman" w:hAnsi="Times New Roman" w:cs="Times New Roman"/>
          <w:b/>
          <w:sz w:val="20"/>
          <w:szCs w:val="20"/>
        </w:rPr>
        <w:t>Data Hasil Observasi Minat Baca Uji Operasional</w:t>
      </w:r>
    </w:p>
    <w:tbl>
      <w:tblPr>
        <w:tblStyle w:val="LightShading"/>
        <w:tblpPr w:leftFromText="180" w:rightFromText="180" w:vertAnchor="text" w:horzAnchor="margin" w:tblpXSpec="center" w:tblpY="77"/>
        <w:tblW w:w="6915" w:type="dxa"/>
        <w:tblLayout w:type="fixed"/>
        <w:tblLook w:val="04A0" w:firstRow="1" w:lastRow="0" w:firstColumn="1" w:lastColumn="0" w:noHBand="0" w:noVBand="1"/>
      </w:tblPr>
      <w:tblGrid>
        <w:gridCol w:w="535"/>
        <w:gridCol w:w="851"/>
        <w:gridCol w:w="993"/>
        <w:gridCol w:w="1134"/>
        <w:gridCol w:w="567"/>
        <w:gridCol w:w="851"/>
        <w:gridCol w:w="992"/>
        <w:gridCol w:w="992"/>
      </w:tblGrid>
      <w:tr w:rsidR="009F2914" w:rsidTr="00CB14D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35" w:type="dxa"/>
            <w:vMerge w:val="restart"/>
            <w:tcBorders>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No</w:t>
            </w:r>
          </w:p>
        </w:tc>
        <w:tc>
          <w:tcPr>
            <w:tcW w:w="851" w:type="dxa"/>
            <w:vMerge w:val="restart"/>
            <w:tcBorders>
              <w:bottom w:val="nil"/>
            </w:tcBorders>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Nama Siswa</w:t>
            </w:r>
          </w:p>
        </w:tc>
        <w:tc>
          <w:tcPr>
            <w:tcW w:w="2127" w:type="dxa"/>
            <w:gridSpan w:val="2"/>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Hasil Observasi</w:t>
            </w:r>
          </w:p>
        </w:tc>
        <w:tc>
          <w:tcPr>
            <w:tcW w:w="567" w:type="dxa"/>
            <w:vMerge w:val="restart"/>
            <w:tcBorders>
              <w:bottom w:val="nil"/>
            </w:tcBorders>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w:t>
            </w:r>
          </w:p>
        </w:tc>
        <w:tc>
          <w:tcPr>
            <w:tcW w:w="851" w:type="dxa"/>
            <w:vMerge w:val="restart"/>
            <w:tcBorders>
              <w:bottom w:val="nil"/>
            </w:tcBorders>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Nama</w:t>
            </w:r>
          </w:p>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Siswa</w:t>
            </w:r>
          </w:p>
        </w:tc>
        <w:tc>
          <w:tcPr>
            <w:tcW w:w="1984" w:type="dxa"/>
            <w:gridSpan w:val="2"/>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Hasil Observasi</w:t>
            </w:r>
          </w:p>
        </w:tc>
      </w:tr>
      <w:tr w:rsidR="009F2914" w:rsidTr="00CB14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35"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rPr>
                <w:rFonts w:ascii="Times New Roman" w:hAnsi="Times New Roman" w:cs="Times New Roman"/>
                <w:sz w:val="20"/>
                <w:szCs w:val="20"/>
              </w:rPr>
            </w:pPr>
          </w:p>
        </w:tc>
        <w:tc>
          <w:tcPr>
            <w:tcW w:w="851"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993"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Sebelum</w:t>
            </w:r>
          </w:p>
        </w:tc>
        <w:tc>
          <w:tcPr>
            <w:tcW w:w="1134"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Sesudah</w:t>
            </w:r>
          </w:p>
        </w:tc>
        <w:tc>
          <w:tcPr>
            <w:tcW w:w="567"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851"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9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Sebelum</w:t>
            </w:r>
          </w:p>
        </w:tc>
        <w:tc>
          <w:tcPr>
            <w:tcW w:w="992"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Sesudah</w:t>
            </w:r>
          </w:p>
        </w:tc>
      </w:tr>
      <w:tr w:rsidR="009F2914" w:rsidTr="00CB14D0">
        <w:trPr>
          <w:trHeight w:val="264"/>
        </w:trPr>
        <w:tc>
          <w:tcPr>
            <w:cnfStyle w:val="001000000000" w:firstRow="0" w:lastRow="0" w:firstColumn="1" w:lastColumn="0" w:oddVBand="0" w:evenVBand="0" w:oddHBand="0" w:evenHBand="0" w:firstRowFirstColumn="0" w:firstRowLastColumn="0" w:lastRowFirstColumn="0" w:lastRowLastColumn="0"/>
            <w:tcW w:w="5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1</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Arya</w:t>
            </w:r>
          </w:p>
        </w:tc>
        <w:tc>
          <w:tcPr>
            <w:tcW w:w="993"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56</w:t>
            </w:r>
          </w:p>
        </w:tc>
        <w:tc>
          <w:tcPr>
            <w:tcW w:w="1134"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94</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Joevan</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38</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r>
      <w:tr w:rsidR="009F2914" w:rsidTr="00CB14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2</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Fahri</w:t>
            </w:r>
          </w:p>
        </w:tc>
        <w:tc>
          <w:tcPr>
            <w:tcW w:w="993"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25</w:t>
            </w:r>
          </w:p>
        </w:tc>
        <w:tc>
          <w:tcPr>
            <w:tcW w:w="1134"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Putri</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75</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9F2914" w:rsidTr="00CB14D0">
        <w:trPr>
          <w:trHeight w:val="264"/>
        </w:trPr>
        <w:tc>
          <w:tcPr>
            <w:cnfStyle w:val="001000000000" w:firstRow="0" w:lastRow="0" w:firstColumn="1" w:lastColumn="0" w:oddVBand="0" w:evenVBand="0" w:oddHBand="0" w:evenHBand="0" w:firstRowFirstColumn="0" w:firstRowLastColumn="0" w:lastRowFirstColumn="0" w:lastRowLastColumn="0"/>
            <w:tcW w:w="5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3</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Aisyah</w:t>
            </w:r>
          </w:p>
        </w:tc>
        <w:tc>
          <w:tcPr>
            <w:tcW w:w="993"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50</w:t>
            </w:r>
          </w:p>
        </w:tc>
        <w:tc>
          <w:tcPr>
            <w:tcW w:w="1134"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Kasih</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69</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w:t>
            </w:r>
          </w:p>
        </w:tc>
      </w:tr>
      <w:tr w:rsidR="009F2914" w:rsidTr="00CB14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4</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Rizky</w:t>
            </w:r>
          </w:p>
        </w:tc>
        <w:tc>
          <w:tcPr>
            <w:tcW w:w="993"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44</w:t>
            </w:r>
          </w:p>
        </w:tc>
        <w:tc>
          <w:tcPr>
            <w:tcW w:w="1134"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Kelvin</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50</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9F2914" w:rsidTr="00CB14D0">
        <w:trPr>
          <w:trHeight w:val="249"/>
        </w:trPr>
        <w:tc>
          <w:tcPr>
            <w:cnfStyle w:val="001000000000" w:firstRow="0" w:lastRow="0" w:firstColumn="1" w:lastColumn="0" w:oddVBand="0" w:evenVBand="0" w:oddHBand="0" w:evenHBand="0" w:firstRowFirstColumn="0" w:firstRowLastColumn="0" w:lastRowFirstColumn="0" w:lastRowLastColumn="0"/>
            <w:tcW w:w="5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5</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Alif</w:t>
            </w:r>
          </w:p>
        </w:tc>
        <w:tc>
          <w:tcPr>
            <w:tcW w:w="993"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44</w:t>
            </w:r>
          </w:p>
        </w:tc>
        <w:tc>
          <w:tcPr>
            <w:tcW w:w="1134"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Mikeila</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63</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88</w:t>
            </w:r>
          </w:p>
        </w:tc>
      </w:tr>
      <w:tr w:rsidR="009F2914" w:rsidTr="00CB14D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6</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Almira</w:t>
            </w:r>
          </w:p>
        </w:tc>
        <w:tc>
          <w:tcPr>
            <w:tcW w:w="993"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56</w:t>
            </w:r>
          </w:p>
        </w:tc>
        <w:tc>
          <w:tcPr>
            <w:tcW w:w="1134"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Rama</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25</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88</w:t>
            </w:r>
          </w:p>
        </w:tc>
      </w:tr>
      <w:tr w:rsidR="009F2914" w:rsidTr="00CB14D0">
        <w:trPr>
          <w:trHeight w:val="280"/>
        </w:trPr>
        <w:tc>
          <w:tcPr>
            <w:cnfStyle w:val="001000000000" w:firstRow="0" w:lastRow="0" w:firstColumn="1" w:lastColumn="0" w:oddVBand="0" w:evenVBand="0" w:oddHBand="0" w:evenHBand="0" w:firstRowFirstColumn="0" w:firstRowLastColumn="0" w:lastRowFirstColumn="0" w:lastRowLastColumn="0"/>
            <w:tcW w:w="5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7</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Angel</w:t>
            </w:r>
          </w:p>
        </w:tc>
        <w:tc>
          <w:tcPr>
            <w:tcW w:w="993"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44</w:t>
            </w:r>
          </w:p>
        </w:tc>
        <w:tc>
          <w:tcPr>
            <w:tcW w:w="1134"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Marvel</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63</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88</w:t>
            </w:r>
          </w:p>
        </w:tc>
      </w:tr>
      <w:tr w:rsidR="009F2914" w:rsidTr="00CB14D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8</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Lisa </w:t>
            </w:r>
          </w:p>
        </w:tc>
        <w:tc>
          <w:tcPr>
            <w:tcW w:w="993"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50</w:t>
            </w:r>
          </w:p>
        </w:tc>
        <w:tc>
          <w:tcPr>
            <w:tcW w:w="1134"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Arya</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25</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88</w:t>
            </w:r>
          </w:p>
        </w:tc>
      </w:tr>
      <w:tr w:rsidR="009F2914" w:rsidTr="00CB14D0">
        <w:trPr>
          <w:trHeight w:val="280"/>
        </w:trPr>
        <w:tc>
          <w:tcPr>
            <w:cnfStyle w:val="001000000000" w:firstRow="0" w:lastRow="0" w:firstColumn="1" w:lastColumn="0" w:oddVBand="0" w:evenVBand="0" w:oddHBand="0" w:evenHBand="0" w:firstRowFirstColumn="0" w:firstRowLastColumn="0" w:lastRowFirstColumn="0" w:lastRowLastColumn="0"/>
            <w:tcW w:w="5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9</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Abdu</w:t>
            </w:r>
          </w:p>
        </w:tc>
        <w:tc>
          <w:tcPr>
            <w:tcW w:w="993"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50</w:t>
            </w:r>
          </w:p>
        </w:tc>
        <w:tc>
          <w:tcPr>
            <w:tcW w:w="1134"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Nayla</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50</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88</w:t>
            </w:r>
          </w:p>
        </w:tc>
      </w:tr>
      <w:tr w:rsidR="009F2914" w:rsidTr="00CB14D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10</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Faza</w:t>
            </w:r>
          </w:p>
        </w:tc>
        <w:tc>
          <w:tcPr>
            <w:tcW w:w="993"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56</w:t>
            </w:r>
          </w:p>
        </w:tc>
        <w:tc>
          <w:tcPr>
            <w:tcW w:w="1134"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851"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Safira</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50</w:t>
            </w:r>
          </w:p>
        </w:tc>
        <w:tc>
          <w:tcPr>
            <w:tcW w:w="992" w:type="dxa"/>
            <w:tcBorders>
              <w:top w:val="nil"/>
              <w:bottom w:val="nil"/>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94</w:t>
            </w:r>
          </w:p>
        </w:tc>
      </w:tr>
      <w:tr w:rsidR="009F2914" w:rsidTr="00CB14D0">
        <w:trPr>
          <w:trHeight w:val="280"/>
        </w:trPr>
        <w:tc>
          <w:tcPr>
            <w:cnfStyle w:val="001000000000" w:firstRow="0" w:lastRow="0" w:firstColumn="1" w:lastColumn="0" w:oddVBand="0" w:evenVBand="0" w:oddHBand="0" w:evenHBand="0" w:firstRowFirstColumn="0" w:firstRowLastColumn="0" w:lastRowFirstColumn="0" w:lastRowLastColumn="0"/>
            <w:tcW w:w="5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b w:val="0"/>
                <w:sz w:val="20"/>
                <w:szCs w:val="20"/>
              </w:rPr>
            </w:pPr>
            <w:r>
              <w:rPr>
                <w:rFonts w:ascii="Times New Roman" w:hAnsi="Times New Roman" w:cs="Times New Roman"/>
                <w:b w:val="0"/>
                <w:sz w:val="20"/>
                <w:szCs w:val="20"/>
              </w:rPr>
              <w:t>11</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Adam</w:t>
            </w:r>
          </w:p>
        </w:tc>
        <w:tc>
          <w:tcPr>
            <w:tcW w:w="993"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25</w:t>
            </w:r>
          </w:p>
        </w:tc>
        <w:tc>
          <w:tcPr>
            <w:tcW w:w="1134"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851"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Daffa</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25</w:t>
            </w:r>
          </w:p>
        </w:tc>
        <w:tc>
          <w:tcPr>
            <w:tcW w:w="992" w:type="dxa"/>
            <w:tcBorders>
              <w:top w:val="nil"/>
              <w:left w:val="nil"/>
              <w:bottom w:val="nil"/>
              <w:right w:val="nil"/>
            </w:tcBorders>
            <w:shd w:val="clear" w:color="auto" w:fill="auto"/>
            <w:vAlign w:val="center"/>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9F2914" w:rsidTr="00CB14D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86" w:type="dxa"/>
            <w:gridSpan w:val="2"/>
            <w:tcBorders>
              <w:top w:val="nil"/>
              <w:bottom w:val="single" w:sz="8" w:space="0" w:color="000000" w:themeColor="text1"/>
            </w:tcBorders>
            <w:shd w:val="clear" w:color="auto" w:fill="auto"/>
            <w:hideMark/>
          </w:tcPr>
          <w:p w:rsidR="009F2914" w:rsidRDefault="009F2914" w:rsidP="00F02A84">
            <w:pPr>
              <w:spacing w:after="0" w:line="240" w:lineRule="auto"/>
              <w:ind w:right="-1"/>
              <w:rPr>
                <w:rFonts w:ascii="Times New Roman" w:hAnsi="Times New Roman" w:cs="Times New Roman"/>
                <w:sz w:val="20"/>
                <w:szCs w:val="20"/>
              </w:rPr>
            </w:pPr>
            <w:r>
              <w:rPr>
                <w:rFonts w:ascii="Times New Roman" w:hAnsi="Times New Roman" w:cs="Times New Roman"/>
                <w:sz w:val="20"/>
                <w:szCs w:val="20"/>
              </w:rPr>
              <w:t>Rata-rata</w:t>
            </w:r>
          </w:p>
        </w:tc>
        <w:tc>
          <w:tcPr>
            <w:tcW w:w="2127" w:type="dxa"/>
            <w:gridSpan w:val="2"/>
            <w:tcBorders>
              <w:top w:val="nil"/>
              <w:bottom w:val="single" w:sz="8" w:space="0" w:color="000000" w:themeColor="text1"/>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Sebelum : 46,88%</w:t>
            </w:r>
          </w:p>
        </w:tc>
        <w:tc>
          <w:tcPr>
            <w:tcW w:w="1418" w:type="dxa"/>
            <w:gridSpan w:val="2"/>
            <w:tcBorders>
              <w:top w:val="nil"/>
              <w:bottom w:val="single" w:sz="8" w:space="0" w:color="000000" w:themeColor="text1"/>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Rata-rata</w:t>
            </w:r>
          </w:p>
        </w:tc>
        <w:tc>
          <w:tcPr>
            <w:tcW w:w="1984" w:type="dxa"/>
            <w:gridSpan w:val="2"/>
            <w:tcBorders>
              <w:top w:val="nil"/>
              <w:bottom w:val="single" w:sz="8" w:space="0" w:color="000000" w:themeColor="text1"/>
            </w:tcBorders>
            <w:shd w:val="clear" w:color="auto" w:fill="auto"/>
            <w:vAlign w:val="center"/>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Sesudah : 90,63%</w:t>
            </w:r>
          </w:p>
        </w:tc>
      </w:tr>
    </w:tbl>
    <w:p w:rsidR="009F2914" w:rsidRDefault="009F2914" w:rsidP="009F2914">
      <w:pPr>
        <w:spacing w:after="0" w:line="240" w:lineRule="auto"/>
        <w:ind w:right="-1"/>
        <w:jc w:val="center"/>
        <w:rPr>
          <w:rFonts w:ascii="Times New Roman" w:hAnsi="Times New Roman" w:cs="Times New Roman"/>
          <w:b/>
          <w:sz w:val="20"/>
          <w:szCs w:val="24"/>
        </w:rPr>
      </w:pPr>
    </w:p>
    <w:p w:rsidR="009F2914" w:rsidRPr="00D527CE" w:rsidRDefault="009F2914" w:rsidP="009F2914">
      <w:pPr>
        <w:spacing w:after="0" w:line="240" w:lineRule="auto"/>
        <w:ind w:right="-1"/>
        <w:jc w:val="center"/>
        <w:rPr>
          <w:rFonts w:ascii="Times New Roman" w:hAnsi="Times New Roman" w:cs="Times New Roman"/>
          <w:b/>
          <w:sz w:val="24"/>
          <w:szCs w:val="24"/>
        </w:rPr>
      </w:pPr>
      <w:r>
        <w:rPr>
          <w:rFonts w:ascii="Times New Roman" w:hAnsi="Times New Roman" w:cs="Times New Roman"/>
          <w:b/>
          <w:sz w:val="20"/>
          <w:szCs w:val="24"/>
        </w:rPr>
        <w:lastRenderedPageBreak/>
        <w:t>Tabel 5</w:t>
      </w:r>
      <w:r w:rsidRPr="000920A1">
        <w:rPr>
          <w:rFonts w:ascii="Times New Roman" w:hAnsi="Times New Roman" w:cs="Times New Roman"/>
          <w:b/>
          <w:sz w:val="24"/>
          <w:szCs w:val="24"/>
        </w:rPr>
        <w:t xml:space="preserve">. </w:t>
      </w:r>
      <w:r>
        <w:rPr>
          <w:rFonts w:ascii="Times New Roman" w:hAnsi="Times New Roman" w:cs="Times New Roman"/>
          <w:b/>
          <w:sz w:val="20"/>
          <w:szCs w:val="20"/>
        </w:rPr>
        <w:t>Data Hasil Angket Minat Baca Uji Operasional</w:t>
      </w:r>
    </w:p>
    <w:tbl>
      <w:tblPr>
        <w:tblStyle w:val="LightShading"/>
        <w:tblpPr w:leftFromText="180" w:rightFromText="180" w:vertAnchor="text" w:horzAnchor="margin" w:tblpXSpec="center" w:tblpY="116"/>
        <w:tblW w:w="7723" w:type="dxa"/>
        <w:tblLayout w:type="fixed"/>
        <w:tblLook w:val="04A0" w:firstRow="1" w:lastRow="0" w:firstColumn="1" w:lastColumn="0" w:noHBand="0" w:noVBand="1"/>
      </w:tblPr>
      <w:tblGrid>
        <w:gridCol w:w="635"/>
        <w:gridCol w:w="836"/>
        <w:gridCol w:w="1097"/>
        <w:gridCol w:w="1115"/>
        <w:gridCol w:w="567"/>
        <w:gridCol w:w="1205"/>
        <w:gridCol w:w="1134"/>
        <w:gridCol w:w="1134"/>
      </w:tblGrid>
      <w:tr w:rsidR="009F2914" w:rsidTr="00F02A84">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35" w:type="dxa"/>
            <w:vMerge w:val="restart"/>
            <w:tcBorders>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No</w:t>
            </w:r>
          </w:p>
        </w:tc>
        <w:tc>
          <w:tcPr>
            <w:tcW w:w="836" w:type="dxa"/>
            <w:vMerge w:val="restart"/>
            <w:tcBorders>
              <w:bottom w:val="nil"/>
            </w:tcBorders>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Nama Siswa</w:t>
            </w:r>
          </w:p>
        </w:tc>
        <w:tc>
          <w:tcPr>
            <w:tcW w:w="2212" w:type="dxa"/>
            <w:gridSpan w:val="2"/>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Nilai Angket</w:t>
            </w:r>
          </w:p>
        </w:tc>
        <w:tc>
          <w:tcPr>
            <w:tcW w:w="567" w:type="dxa"/>
            <w:vMerge w:val="restart"/>
            <w:tcBorders>
              <w:bottom w:val="nil"/>
            </w:tcBorders>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w:t>
            </w:r>
          </w:p>
        </w:tc>
        <w:tc>
          <w:tcPr>
            <w:tcW w:w="1205" w:type="dxa"/>
            <w:vMerge w:val="restart"/>
            <w:tcBorders>
              <w:bottom w:val="nil"/>
            </w:tcBorders>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Nama</w:t>
            </w:r>
          </w:p>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Siswa</w:t>
            </w:r>
          </w:p>
        </w:tc>
        <w:tc>
          <w:tcPr>
            <w:tcW w:w="2268" w:type="dxa"/>
            <w:gridSpan w:val="2"/>
            <w:shd w:val="clear" w:color="auto" w:fill="auto"/>
            <w:hideMark/>
          </w:tcPr>
          <w:p w:rsidR="009F2914" w:rsidRDefault="009F2914" w:rsidP="00F02A84">
            <w:pPr>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Nilai Angket</w:t>
            </w:r>
          </w:p>
        </w:tc>
      </w:tr>
      <w:tr w:rsidR="009F2914" w:rsidTr="00F02A8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35"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rPr>
                <w:rFonts w:ascii="Times New Roman" w:hAnsi="Times New Roman" w:cs="Times New Roman"/>
                <w:sz w:val="20"/>
                <w:szCs w:val="20"/>
              </w:rPr>
            </w:pPr>
          </w:p>
        </w:tc>
        <w:tc>
          <w:tcPr>
            <w:tcW w:w="836"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09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Sebelum</w:t>
            </w:r>
          </w:p>
        </w:tc>
        <w:tc>
          <w:tcPr>
            <w:tcW w:w="1115"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Sesudah</w:t>
            </w:r>
          </w:p>
        </w:tc>
        <w:tc>
          <w:tcPr>
            <w:tcW w:w="567"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205" w:type="dxa"/>
            <w:vMerge/>
            <w:tcBorders>
              <w:top w:val="single" w:sz="8" w:space="0" w:color="000000" w:themeColor="text1"/>
              <w:bottom w:val="nil"/>
            </w:tcBorders>
            <w:shd w:val="clear" w:color="auto" w:fill="auto"/>
            <w:vAlign w:val="center"/>
            <w:hideMark/>
          </w:tcPr>
          <w:p w:rsidR="009F2914" w:rsidRDefault="009F2914" w:rsidP="00F02A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134"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Sebelum</w:t>
            </w:r>
          </w:p>
        </w:tc>
        <w:tc>
          <w:tcPr>
            <w:tcW w:w="1134"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Sesudah</w:t>
            </w:r>
          </w:p>
        </w:tc>
      </w:tr>
      <w:tr w:rsidR="009F2914" w:rsidTr="00F02A84">
        <w:trPr>
          <w:trHeight w:val="264"/>
        </w:trPr>
        <w:tc>
          <w:tcPr>
            <w:cnfStyle w:val="001000000000" w:firstRow="0" w:lastRow="0" w:firstColumn="1" w:lastColumn="0" w:oddVBand="0" w:evenVBand="0" w:oddHBand="0" w:evenHBand="0" w:firstRowFirstColumn="0" w:firstRowLastColumn="0" w:lastRowFirstColumn="0" w:lastRowLastColumn="0"/>
            <w:tcW w:w="6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w:t>
            </w:r>
          </w:p>
        </w:tc>
        <w:tc>
          <w:tcPr>
            <w:tcW w:w="836"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Arya</w:t>
            </w:r>
          </w:p>
        </w:tc>
        <w:tc>
          <w:tcPr>
            <w:tcW w:w="1097"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50 </w:t>
            </w:r>
          </w:p>
        </w:tc>
        <w:tc>
          <w:tcPr>
            <w:tcW w:w="1115"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90 </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1205"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Joevan</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43 </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87 </w:t>
            </w:r>
          </w:p>
        </w:tc>
      </w:tr>
      <w:tr w:rsidR="009F2914" w:rsidTr="00F02A8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w:t>
            </w:r>
          </w:p>
        </w:tc>
        <w:tc>
          <w:tcPr>
            <w:tcW w:w="836"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Fahri</w:t>
            </w:r>
          </w:p>
        </w:tc>
        <w:tc>
          <w:tcPr>
            <w:tcW w:w="1097"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28 </w:t>
            </w:r>
          </w:p>
        </w:tc>
        <w:tc>
          <w:tcPr>
            <w:tcW w:w="1115"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62 </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1205"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Putri</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71 </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100 </w:t>
            </w:r>
          </w:p>
        </w:tc>
      </w:tr>
      <w:tr w:rsidR="009F2914" w:rsidTr="00F02A84">
        <w:trPr>
          <w:trHeight w:val="264"/>
        </w:trPr>
        <w:tc>
          <w:tcPr>
            <w:cnfStyle w:val="001000000000" w:firstRow="0" w:lastRow="0" w:firstColumn="1" w:lastColumn="0" w:oddVBand="0" w:evenVBand="0" w:oddHBand="0" w:evenHBand="0" w:firstRowFirstColumn="0" w:firstRowLastColumn="0" w:lastRowFirstColumn="0" w:lastRowLastColumn="0"/>
            <w:tcW w:w="6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w:t>
            </w:r>
          </w:p>
        </w:tc>
        <w:tc>
          <w:tcPr>
            <w:tcW w:w="836"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Aisyah</w:t>
            </w:r>
          </w:p>
        </w:tc>
        <w:tc>
          <w:tcPr>
            <w:tcW w:w="1097"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52 </w:t>
            </w:r>
          </w:p>
        </w:tc>
        <w:tc>
          <w:tcPr>
            <w:tcW w:w="1115"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88 </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1205"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Kasih</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44 </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83 </w:t>
            </w:r>
          </w:p>
        </w:tc>
      </w:tr>
      <w:tr w:rsidR="009F2914" w:rsidTr="00F02A8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4</w:t>
            </w:r>
          </w:p>
        </w:tc>
        <w:tc>
          <w:tcPr>
            <w:tcW w:w="836"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Rizky</w:t>
            </w:r>
          </w:p>
        </w:tc>
        <w:tc>
          <w:tcPr>
            <w:tcW w:w="1097"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38 </w:t>
            </w:r>
          </w:p>
        </w:tc>
        <w:tc>
          <w:tcPr>
            <w:tcW w:w="1115"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82 </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205"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Kelvin</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66 </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99 </w:t>
            </w:r>
          </w:p>
        </w:tc>
      </w:tr>
      <w:tr w:rsidR="009F2914" w:rsidTr="00F02A84">
        <w:trPr>
          <w:trHeight w:val="249"/>
        </w:trPr>
        <w:tc>
          <w:tcPr>
            <w:cnfStyle w:val="001000000000" w:firstRow="0" w:lastRow="0" w:firstColumn="1" w:lastColumn="0" w:oddVBand="0" w:evenVBand="0" w:oddHBand="0" w:evenHBand="0" w:firstRowFirstColumn="0" w:firstRowLastColumn="0" w:lastRowFirstColumn="0" w:lastRowLastColumn="0"/>
            <w:tcW w:w="6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w:t>
            </w:r>
          </w:p>
        </w:tc>
        <w:tc>
          <w:tcPr>
            <w:tcW w:w="836"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Alif</w:t>
            </w:r>
          </w:p>
        </w:tc>
        <w:tc>
          <w:tcPr>
            <w:tcW w:w="1097"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37 </w:t>
            </w:r>
          </w:p>
        </w:tc>
        <w:tc>
          <w:tcPr>
            <w:tcW w:w="1115"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84 </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1205"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Mikeila</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46 </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71 </w:t>
            </w:r>
          </w:p>
        </w:tc>
      </w:tr>
      <w:tr w:rsidR="009F2914" w:rsidTr="00F02A8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w:t>
            </w:r>
          </w:p>
        </w:tc>
        <w:tc>
          <w:tcPr>
            <w:tcW w:w="836"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Almira</w:t>
            </w:r>
          </w:p>
        </w:tc>
        <w:tc>
          <w:tcPr>
            <w:tcW w:w="1097"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42 </w:t>
            </w:r>
          </w:p>
        </w:tc>
        <w:tc>
          <w:tcPr>
            <w:tcW w:w="1115"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91 </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1205"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Rama</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33 </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71 </w:t>
            </w:r>
          </w:p>
        </w:tc>
      </w:tr>
      <w:tr w:rsidR="009F2914" w:rsidTr="00F02A84">
        <w:trPr>
          <w:trHeight w:val="280"/>
        </w:trPr>
        <w:tc>
          <w:tcPr>
            <w:cnfStyle w:val="001000000000" w:firstRow="0" w:lastRow="0" w:firstColumn="1" w:lastColumn="0" w:oddVBand="0" w:evenVBand="0" w:oddHBand="0" w:evenHBand="0" w:firstRowFirstColumn="0" w:firstRowLastColumn="0" w:lastRowFirstColumn="0" w:lastRowLastColumn="0"/>
            <w:tcW w:w="6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w:t>
            </w:r>
          </w:p>
        </w:tc>
        <w:tc>
          <w:tcPr>
            <w:tcW w:w="836"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Angel</w:t>
            </w:r>
          </w:p>
        </w:tc>
        <w:tc>
          <w:tcPr>
            <w:tcW w:w="1097"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48 </w:t>
            </w:r>
          </w:p>
        </w:tc>
        <w:tc>
          <w:tcPr>
            <w:tcW w:w="1115"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71 </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1205"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Marvel</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36 </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87 </w:t>
            </w:r>
          </w:p>
        </w:tc>
      </w:tr>
      <w:tr w:rsidR="009F2914" w:rsidTr="00F02A8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8</w:t>
            </w:r>
          </w:p>
        </w:tc>
        <w:tc>
          <w:tcPr>
            <w:tcW w:w="836"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Lisa </w:t>
            </w:r>
          </w:p>
        </w:tc>
        <w:tc>
          <w:tcPr>
            <w:tcW w:w="1097"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41 </w:t>
            </w:r>
          </w:p>
        </w:tc>
        <w:tc>
          <w:tcPr>
            <w:tcW w:w="1115"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81 </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w:t>
            </w:r>
          </w:p>
        </w:tc>
        <w:tc>
          <w:tcPr>
            <w:tcW w:w="1205"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Arya</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42 </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87 </w:t>
            </w:r>
          </w:p>
        </w:tc>
      </w:tr>
      <w:tr w:rsidR="009F2914" w:rsidTr="00F02A84">
        <w:trPr>
          <w:trHeight w:val="280"/>
        </w:trPr>
        <w:tc>
          <w:tcPr>
            <w:cnfStyle w:val="001000000000" w:firstRow="0" w:lastRow="0" w:firstColumn="1" w:lastColumn="0" w:oddVBand="0" w:evenVBand="0" w:oddHBand="0" w:evenHBand="0" w:firstRowFirstColumn="0" w:firstRowLastColumn="0" w:lastRowFirstColumn="0" w:lastRowLastColumn="0"/>
            <w:tcW w:w="6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9</w:t>
            </w:r>
          </w:p>
        </w:tc>
        <w:tc>
          <w:tcPr>
            <w:tcW w:w="836"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Abdu</w:t>
            </w:r>
          </w:p>
        </w:tc>
        <w:tc>
          <w:tcPr>
            <w:tcW w:w="1097"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40 </w:t>
            </w:r>
          </w:p>
        </w:tc>
        <w:tc>
          <w:tcPr>
            <w:tcW w:w="1115"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84 </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1205"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Nayla</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47 </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86 </w:t>
            </w:r>
          </w:p>
        </w:tc>
      </w:tr>
      <w:tr w:rsidR="009F2914" w:rsidTr="00F02A8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35" w:type="dxa"/>
            <w:tcBorders>
              <w:top w:val="nil"/>
              <w:bottom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w:t>
            </w:r>
          </w:p>
        </w:tc>
        <w:tc>
          <w:tcPr>
            <w:tcW w:w="836"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Faza</w:t>
            </w:r>
          </w:p>
        </w:tc>
        <w:tc>
          <w:tcPr>
            <w:tcW w:w="1097"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48 </w:t>
            </w:r>
          </w:p>
        </w:tc>
        <w:tc>
          <w:tcPr>
            <w:tcW w:w="1115"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91 </w:t>
            </w:r>
          </w:p>
        </w:tc>
        <w:tc>
          <w:tcPr>
            <w:tcW w:w="567" w:type="dxa"/>
            <w:tcBorders>
              <w:top w:val="nil"/>
              <w:bottom w:val="nil"/>
            </w:tcBorders>
            <w:shd w:val="clear" w:color="auto" w:fill="auto"/>
            <w:hideMark/>
          </w:tcPr>
          <w:p w:rsidR="009F2914" w:rsidRDefault="009F2914" w:rsidP="00F02A84">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1205" w:type="dxa"/>
            <w:tcBorders>
              <w:top w:val="nil"/>
              <w:bottom w:val="nil"/>
            </w:tcBorders>
            <w:shd w:val="clear" w:color="auto" w:fill="auto"/>
            <w:hideMark/>
          </w:tcPr>
          <w:p w:rsidR="009F2914" w:rsidRDefault="009F2914" w:rsidP="00F02A84">
            <w:pPr>
              <w:spacing w:after="0" w:line="240" w:lineRule="auto"/>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Safira</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50 </w:t>
            </w:r>
          </w:p>
        </w:tc>
        <w:tc>
          <w:tcPr>
            <w:tcW w:w="1134" w:type="dxa"/>
            <w:tcBorders>
              <w:top w:val="nil"/>
              <w:bottom w:val="nil"/>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90 </w:t>
            </w:r>
          </w:p>
        </w:tc>
      </w:tr>
      <w:tr w:rsidR="009F2914" w:rsidTr="00F02A84">
        <w:trPr>
          <w:trHeight w:val="280"/>
        </w:trPr>
        <w:tc>
          <w:tcPr>
            <w:cnfStyle w:val="001000000000" w:firstRow="0" w:lastRow="0" w:firstColumn="1" w:lastColumn="0" w:oddVBand="0" w:evenVBand="0" w:oddHBand="0" w:evenHBand="0" w:firstRowFirstColumn="0" w:firstRowLastColumn="0" w:lastRowFirstColumn="0" w:lastRowLastColumn="0"/>
            <w:tcW w:w="635" w:type="dxa"/>
            <w:tcBorders>
              <w:top w:val="nil"/>
              <w:left w:val="nil"/>
              <w:bottom w:val="nil"/>
              <w:right w:val="nil"/>
            </w:tcBorders>
            <w:shd w:val="clear" w:color="auto" w:fill="auto"/>
            <w:hideMark/>
          </w:tcPr>
          <w:p w:rsidR="009F2914" w:rsidRDefault="009F2914" w:rsidP="00F02A84">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11</w:t>
            </w:r>
          </w:p>
        </w:tc>
        <w:tc>
          <w:tcPr>
            <w:tcW w:w="836"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Adam</w:t>
            </w:r>
          </w:p>
        </w:tc>
        <w:tc>
          <w:tcPr>
            <w:tcW w:w="1097"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33 </w:t>
            </w:r>
          </w:p>
        </w:tc>
        <w:tc>
          <w:tcPr>
            <w:tcW w:w="1115"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93 </w:t>
            </w:r>
          </w:p>
        </w:tc>
        <w:tc>
          <w:tcPr>
            <w:tcW w:w="567" w:type="dxa"/>
            <w:tcBorders>
              <w:top w:val="nil"/>
              <w:left w:val="nil"/>
              <w:bottom w:val="nil"/>
              <w:right w:val="nil"/>
            </w:tcBorders>
            <w:shd w:val="clear" w:color="auto" w:fill="auto"/>
            <w:hideMark/>
          </w:tcPr>
          <w:p w:rsidR="009F2914" w:rsidRDefault="009F2914" w:rsidP="00F02A84">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1205" w:type="dxa"/>
            <w:tcBorders>
              <w:top w:val="nil"/>
              <w:left w:val="nil"/>
              <w:bottom w:val="nil"/>
              <w:right w:val="nil"/>
            </w:tcBorders>
            <w:shd w:val="clear" w:color="auto" w:fill="auto"/>
            <w:hideMark/>
          </w:tcPr>
          <w:p w:rsidR="009F2914" w:rsidRDefault="009F2914" w:rsidP="00F02A84">
            <w:pPr>
              <w:spacing w:after="0" w:line="240" w:lineRule="auto"/>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Daffa</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47 </w:t>
            </w:r>
          </w:p>
        </w:tc>
        <w:tc>
          <w:tcPr>
            <w:tcW w:w="1134" w:type="dxa"/>
            <w:tcBorders>
              <w:top w:val="nil"/>
              <w:left w:val="nil"/>
              <w:bottom w:val="nil"/>
              <w:right w:val="nil"/>
            </w:tcBorders>
            <w:shd w:val="clear" w:color="auto" w:fill="auto"/>
            <w:hideMark/>
          </w:tcPr>
          <w:p w:rsidR="009F2914" w:rsidRDefault="009F2914" w:rsidP="00F02A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83 </w:t>
            </w:r>
          </w:p>
        </w:tc>
      </w:tr>
      <w:tr w:rsidR="009F2914" w:rsidTr="00F02A84">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71" w:type="dxa"/>
            <w:gridSpan w:val="2"/>
            <w:tcBorders>
              <w:top w:val="nil"/>
              <w:bottom w:val="single" w:sz="8" w:space="0" w:color="000000" w:themeColor="text1"/>
            </w:tcBorders>
            <w:shd w:val="clear" w:color="auto" w:fill="auto"/>
            <w:hideMark/>
          </w:tcPr>
          <w:p w:rsidR="009F2914" w:rsidRDefault="009F2914" w:rsidP="00F02A84">
            <w:pPr>
              <w:spacing w:after="0" w:line="240" w:lineRule="auto"/>
              <w:ind w:right="-1"/>
              <w:rPr>
                <w:rFonts w:ascii="Times New Roman" w:hAnsi="Times New Roman" w:cs="Times New Roman"/>
                <w:sz w:val="20"/>
                <w:szCs w:val="20"/>
              </w:rPr>
            </w:pPr>
            <w:r>
              <w:rPr>
                <w:rFonts w:ascii="Times New Roman" w:hAnsi="Times New Roman" w:cs="Times New Roman"/>
                <w:sz w:val="20"/>
                <w:szCs w:val="20"/>
              </w:rPr>
              <w:t>Rata-rata</w:t>
            </w:r>
          </w:p>
        </w:tc>
        <w:tc>
          <w:tcPr>
            <w:tcW w:w="1097" w:type="dxa"/>
            <w:tcBorders>
              <w:top w:val="nil"/>
              <w:bottom w:val="single" w:sz="8" w:space="0" w:color="000000" w:themeColor="text1"/>
            </w:tcBorders>
            <w:shd w:val="clear" w:color="auto" w:fill="auto"/>
            <w:hideMark/>
          </w:tcPr>
          <w:p w:rsidR="009F2914" w:rsidRDefault="009F2914" w:rsidP="00F02A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Sebelum</w:t>
            </w:r>
          </w:p>
        </w:tc>
        <w:tc>
          <w:tcPr>
            <w:tcW w:w="1682" w:type="dxa"/>
            <w:gridSpan w:val="2"/>
            <w:tcBorders>
              <w:top w:val="nil"/>
              <w:bottom w:val="single" w:sz="8" w:space="0" w:color="000000" w:themeColor="text1"/>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44,64%</w:t>
            </w:r>
          </w:p>
        </w:tc>
        <w:tc>
          <w:tcPr>
            <w:tcW w:w="1205" w:type="dxa"/>
            <w:tcBorders>
              <w:top w:val="nil"/>
              <w:bottom w:val="single" w:sz="8" w:space="0" w:color="000000" w:themeColor="text1"/>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Sesudah</w:t>
            </w:r>
          </w:p>
        </w:tc>
        <w:tc>
          <w:tcPr>
            <w:tcW w:w="2268" w:type="dxa"/>
            <w:gridSpan w:val="2"/>
            <w:tcBorders>
              <w:top w:val="nil"/>
              <w:bottom w:val="single" w:sz="8" w:space="0" w:color="000000" w:themeColor="text1"/>
            </w:tcBorders>
            <w:shd w:val="clear" w:color="auto" w:fill="auto"/>
            <w:hideMark/>
          </w:tcPr>
          <w:p w:rsidR="009F2914" w:rsidRDefault="009F2914" w:rsidP="00F02A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84,55%</w:t>
            </w:r>
          </w:p>
        </w:tc>
      </w:tr>
    </w:tbl>
    <w:p w:rsidR="009F2914" w:rsidRDefault="009F2914" w:rsidP="009F2914">
      <w:pPr>
        <w:spacing w:after="0" w:line="240" w:lineRule="auto"/>
        <w:ind w:right="-1"/>
        <w:jc w:val="both"/>
        <w:rPr>
          <w:rFonts w:ascii="Times New Roman" w:hAnsi="Times New Roman" w:cs="Times New Roman"/>
          <w:sz w:val="24"/>
          <w:szCs w:val="24"/>
        </w:rPr>
      </w:pPr>
    </w:p>
    <w:p w:rsidR="009F2914" w:rsidRDefault="009F2914" w:rsidP="009F2914">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Berdasarkan hasil uji operasional, dapat ditarik kesimpulan bahwa terjadi lonjakan minat baca siswa dari setiap indikator, indikator perasaan senang mengalami kenaikan sebesar 45,00% meningkat dari angka 46,00% menjadi 91,00%, indikator ketertarikan siswa mengalami kenaikan sebesar 43,00% dari angka 49,00% menjadi 92,00%. Indikator perhatian siswa mengalami kenaikan sebesar 37,00% dari angka</w:t>
      </w:r>
      <w:r w:rsidRPr="001D4767">
        <w:rPr>
          <w:rFonts w:ascii="Times New Roman" w:hAnsi="Times New Roman" w:cs="Times New Roman"/>
          <w:sz w:val="24"/>
          <w:szCs w:val="24"/>
        </w:rPr>
        <w:t xml:space="preserve"> </w:t>
      </w:r>
      <w:r>
        <w:rPr>
          <w:rFonts w:ascii="Times New Roman" w:hAnsi="Times New Roman" w:cs="Times New Roman"/>
          <w:sz w:val="24"/>
          <w:szCs w:val="24"/>
        </w:rPr>
        <w:t>49,00% meningkat menjadi 86,00% dan indikator terakhir, keterlibatan siswa meningkat sebesar 40,00% dari angka 41,00% menjadi 81,00%.</w:t>
      </w:r>
      <w:r w:rsidRPr="001D4767">
        <w:rPr>
          <w:rFonts w:ascii="Times New Roman" w:hAnsi="Times New Roman" w:cs="Times New Roman"/>
          <w:sz w:val="24"/>
          <w:szCs w:val="24"/>
        </w:rPr>
        <w:t xml:space="preserve"> </w:t>
      </w:r>
      <w:r>
        <w:rPr>
          <w:rFonts w:ascii="Times New Roman" w:hAnsi="Times New Roman" w:cs="Times New Roman"/>
          <w:sz w:val="24"/>
          <w:szCs w:val="24"/>
        </w:rPr>
        <w:t>Sebanyak 91,00% responden setuju bahwa dengan adanya media pizza cerbung mampu memberikan suasana yang menyenangkan saat membaca, sehingga mampu meningkatkan minat baca siswa meliputi perasaan senang siswa, media memberikan tantangan, sehingga siswa tidak mudah jenuh atau frustasi pada saat membaca.</w:t>
      </w:r>
      <w:r w:rsidRPr="001D4767">
        <w:rPr>
          <w:rFonts w:ascii="Times New Roman" w:hAnsi="Times New Roman" w:cs="Times New Roman"/>
          <w:sz w:val="24"/>
          <w:szCs w:val="24"/>
        </w:rPr>
        <w:t xml:space="preserve"> </w:t>
      </w:r>
    </w:p>
    <w:p w:rsidR="009F2914" w:rsidRDefault="009F2914" w:rsidP="009F2914">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operasional aspek humor dan elemen yang menyenangkan yang menyerupai bentuk pizza besar telah terbukti mampu menggugah rasa ingin tahu siswa untuk lebih menaruh perhatian kepada media, perhatian siswa hanya tertuju pada media dan kegunaan media. Sehingga hal tersebut dapat meminimalisir siswa untuk melakukan aktivitas yang lain seperti mengobrol dengan teman, mengganggu teman dan sulit berkonsentrasi. </w:t>
      </w:r>
    </w:p>
    <w:p w:rsidR="009F2914" w:rsidRDefault="009F2914" w:rsidP="009F2914">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Media Pizza Cerbung memiliki unsur tantangan yang mendorong rasa keingin tahuan siswa untuk membaca satu buku hingga selesai, rasa keingin tahuan siswa akan mendorong siswa untuk membaca dan juga memahami isi cerita dari buku yang dibaca. Media Pizza Cerbung mampu memberikan atmosfir baru dalam kegiatan membaca, membaca menjadi suatu aktifitas yang menyenangkan, siswa tidak lagi merasa terbebani dan tertekan. Media pizza cerbung mampu menarik perhatian siswa dan merangsang motivasi belajar dalam membaca permulaan tanpa harus memisahkan anak dari dunianya, yaitu dunia bermain. Media Pizza Cerbung memperhatikan kriteria-kriteria media yang sesuai dengan perkembangan anak yaitu, menarik bagi anak, sesuai kapasitas fisik anak, sesuai dengan perkembangan mental dan sosial anak, sesuai untuk kelompok anak-anak dan dikontruksikan dengan baik, tahan lama dan aman digunakan untuk anak.</w:t>
      </w:r>
    </w:p>
    <w:p w:rsidR="009F2914" w:rsidRDefault="009F2914" w:rsidP="009F2914">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Media Pizza Cerbung memberikan bahan bacaan anak dengan mempertimbangkan latar belakang jenis bacaan yang bervariatif dengan judul atau genre yang berbeda-beda sehingga mampu meningkat rasa ingin tahu dan minat </w:t>
      </w:r>
      <w:r>
        <w:rPr>
          <w:rFonts w:ascii="Times New Roman" w:hAnsi="Times New Roman" w:cs="Times New Roman"/>
          <w:sz w:val="24"/>
          <w:szCs w:val="24"/>
        </w:rPr>
        <w:lastRenderedPageBreak/>
        <w:t>baca siswa. Disisi lain dari kebermaknaan isi bacaan juga akan berdampak positif bagi diri siswa, sehingga meningkatkan intelektual dan pola pemikiran siswa, dan mendorong pemahaman siswa kedalam hal-hal atau tindakan yang benar. Sehingga dari kedua pelaksanaan uji coba tersebut dapat diambil kesimpulan bahwa minat baca siswa telah mengalami kenaikan dari minat baca sebelum media diuji cobakan. Sehingga dapat ditarik kesimpulan bahwa minat baca siswa kelas I-d di SDN Gelam II Candi setelah diberikan media pizza cerbung mengalami peningkatan dari presentase 45,75% dengan kategori cukup melonjak menjadi 87,50% dengan kategori tinggi.</w:t>
      </w:r>
    </w:p>
    <w:p w:rsidR="009F2914" w:rsidRDefault="009F2914" w:rsidP="009F2914">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Hasil penelitian tersebut juga mendukung pernyataan Hamdani (2011: 72-73) bahwa orangtua maupun guru sebagai pihak yang paling bertanggung jawab atas perkembangan anak baik secara mental maupun sosial memiliki peran yang teramat penting sehingga apabila orang tua dan guru ingin menanamkan rasa cinta anak pada aktivitas baca maka keinginan tersebut perlu diimbangi dengan memberikan fasilitas dan sarana prasarana untuk anak membaca sehingga anak dapat terbiasa menjadikan membaca sebagai rutinitas. Media Pizza Cerbung dapat dijadikan sebagai sarana atau fasilitas baca siswa di sekolah dasar, baik digunakan secara klasikal maupun kelompok, digunakan sebagai sarana baca di kelas maupun di perpusakaan sekolah, taman baca maupun sudut baca. Sehingga dengan adanya fasilitas Media Pizza Cerbung siswa dapat termotivasi untuk lebih sering berkunjung ke sudut baca, taman baca atau perpustakaan. Tentu adanya fasilitas ini juga perlu menjadi perhatian guru, kepala sekolah atau petugas perpustakaan, sehingga dalam pelaksanaannya siswa dapat dibimbing dan diarahkan untuk menggunakan produk media, sehingga tujuan dari media Pizza Cerbung dapat tercapai.</w:t>
      </w:r>
    </w:p>
    <w:p w:rsidR="009F2914" w:rsidRDefault="009F2914" w:rsidP="009F2914">
      <w:pPr>
        <w:spacing w:after="0" w:line="240" w:lineRule="auto"/>
        <w:ind w:right="-1"/>
        <w:jc w:val="both"/>
        <w:rPr>
          <w:rFonts w:ascii="Times New Roman" w:hAnsi="Times New Roman" w:cs="Times New Roman"/>
          <w:sz w:val="24"/>
          <w:szCs w:val="24"/>
        </w:rPr>
      </w:pPr>
    </w:p>
    <w:p w:rsidR="009F2914" w:rsidRDefault="00F02A84" w:rsidP="009F2914">
      <w:pPr>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SIMPULAN</w:t>
      </w:r>
    </w:p>
    <w:p w:rsidR="00541ED3" w:rsidRDefault="00541ED3" w:rsidP="009F2914">
      <w:pPr>
        <w:spacing w:after="0" w:line="240" w:lineRule="auto"/>
        <w:ind w:right="-1"/>
        <w:jc w:val="both"/>
        <w:rPr>
          <w:rFonts w:ascii="Times New Roman" w:hAnsi="Times New Roman" w:cs="Times New Roman"/>
          <w:b/>
          <w:sz w:val="24"/>
          <w:szCs w:val="24"/>
        </w:rPr>
      </w:pPr>
    </w:p>
    <w:p w:rsidR="009F2914" w:rsidRDefault="009F2914" w:rsidP="009F29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data-data yang terhimpun melalui data kualitatif dan kuantitatif maka dapat ditarik kesimpulan bahwa Media Pizza Cerbung mampu meningkatkan minat baca siswa kelas Id di SDN Gelam II Candi Sidoarjo yang awalnya hanya 45,75% (cukup) meningkat menjadi 87,50% (tinggi). Media Pizza Cerbung mampu memberikan perasaan senang siswa dalam membaca, memberikan pengaruh terhadap ketertarikan dalam membaca dan mengalihkan perhatian siswa untuk lebih fokus membaca, serta meningkatkan keterlibatan siswa dalam aktifitas membaca. Sedangkan berdasarkan hasil validasi ahli produk</w:t>
      </w:r>
      <w:r w:rsidRPr="00627DA2">
        <w:rPr>
          <w:rFonts w:ascii="Times New Roman" w:hAnsi="Times New Roman" w:cs="Times New Roman"/>
          <w:sz w:val="24"/>
          <w:szCs w:val="24"/>
        </w:rPr>
        <w:t xml:space="preserve"> dinyatakan oleh ahli perancang media, ahli materi bahasa dan ahli praktisi memiliki nilai efektivitas sebesar 86,45%</w:t>
      </w:r>
      <w:r>
        <w:rPr>
          <w:rFonts w:ascii="Times New Roman" w:hAnsi="Times New Roman" w:cs="Times New Roman"/>
          <w:sz w:val="24"/>
          <w:szCs w:val="24"/>
        </w:rPr>
        <w:t xml:space="preserve"> (sangat efektif), </w:t>
      </w:r>
      <w:r w:rsidRPr="00627DA2">
        <w:rPr>
          <w:rFonts w:ascii="Times New Roman" w:hAnsi="Times New Roman" w:cs="Times New Roman"/>
          <w:sz w:val="24"/>
          <w:szCs w:val="24"/>
        </w:rPr>
        <w:t>nilai efisiensi sebesar 89,00%(paling efisien/optimal), nilai daya tarik sebesar 0,87 (sangat menarik).</w:t>
      </w:r>
    </w:p>
    <w:p w:rsidR="003F6A05" w:rsidRDefault="003F6A05" w:rsidP="009F2914">
      <w:pPr>
        <w:spacing w:after="0" w:line="240" w:lineRule="auto"/>
        <w:ind w:firstLine="720"/>
        <w:jc w:val="both"/>
        <w:rPr>
          <w:rFonts w:ascii="Times New Roman" w:hAnsi="Times New Roman" w:cs="Times New Roman"/>
          <w:sz w:val="24"/>
          <w:szCs w:val="24"/>
        </w:rPr>
      </w:pPr>
    </w:p>
    <w:p w:rsidR="009F2914" w:rsidRDefault="003F6A05" w:rsidP="009F29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F2914">
        <w:rPr>
          <w:rFonts w:ascii="Times New Roman" w:hAnsi="Times New Roman" w:cs="Times New Roman"/>
          <w:sz w:val="24"/>
          <w:szCs w:val="24"/>
        </w:rPr>
        <w:t>Peneliti menyampaikan saran sebagai berikut: (1)</w:t>
      </w:r>
      <w:r w:rsidR="009F2914" w:rsidRPr="008C6293">
        <w:rPr>
          <w:rFonts w:ascii="Times New Roman" w:hAnsi="Times New Roman" w:cs="Times New Roman"/>
          <w:sz w:val="24"/>
          <w:szCs w:val="24"/>
        </w:rPr>
        <w:t xml:space="preserve"> </w:t>
      </w:r>
      <w:r w:rsidR="009F2914">
        <w:rPr>
          <w:rFonts w:ascii="Times New Roman" w:hAnsi="Times New Roman" w:cs="Times New Roman"/>
          <w:sz w:val="24"/>
          <w:szCs w:val="24"/>
        </w:rPr>
        <w:t>bagi kepala sekolah, diharapkan dapat memanfaatkan produk media pizza cerbung sebagai fasilitas sekolah dalam rangka meningkatkan minat baca siswa; (2) bagi guru diharapkan dapat memanfaatkan produk media pizza cerbung sebagai literasi membaca siswa dikelas atau jika memungkinkan juga dapat dijadikan media pembelajaran tematik; (3)</w:t>
      </w:r>
      <w:r w:rsidR="009F2914" w:rsidRPr="008C6293">
        <w:rPr>
          <w:rFonts w:ascii="Times New Roman" w:hAnsi="Times New Roman" w:cs="Times New Roman"/>
          <w:sz w:val="24"/>
          <w:szCs w:val="24"/>
        </w:rPr>
        <w:t xml:space="preserve"> </w:t>
      </w:r>
      <w:r w:rsidR="009F2914">
        <w:rPr>
          <w:rFonts w:ascii="Times New Roman" w:hAnsi="Times New Roman" w:cs="Times New Roman"/>
          <w:sz w:val="24"/>
          <w:szCs w:val="24"/>
        </w:rPr>
        <w:t>bagi siswa, diharapkan dapat digunakan untuk meningkatkan keterampilan membaca dan menumbuhkan minat baca; (4) bagi peneliti atau pengembang selanjutnya dapat dijadikan sebagai kajian dalam mengembangkan media untuk meningkatkan minat baca siswa.</w:t>
      </w:r>
    </w:p>
    <w:p w:rsidR="009F2914" w:rsidRDefault="009F2914" w:rsidP="009F2914">
      <w:pPr>
        <w:spacing w:after="0" w:line="240" w:lineRule="auto"/>
        <w:jc w:val="both"/>
        <w:rPr>
          <w:rFonts w:ascii="Times New Roman" w:hAnsi="Times New Roman" w:cs="Times New Roman"/>
          <w:sz w:val="24"/>
          <w:szCs w:val="24"/>
        </w:rPr>
      </w:pPr>
    </w:p>
    <w:p w:rsidR="009F2914" w:rsidRDefault="009F2914" w:rsidP="009F29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DAFTAR </w:t>
      </w:r>
      <w:r w:rsidR="00F02A84">
        <w:rPr>
          <w:rFonts w:ascii="Times New Roman" w:hAnsi="Times New Roman" w:cs="Times New Roman"/>
          <w:b/>
          <w:sz w:val="24"/>
          <w:szCs w:val="24"/>
        </w:rPr>
        <w:t>RUJUKAN</w:t>
      </w:r>
    </w:p>
    <w:p w:rsidR="00674855" w:rsidRDefault="00674855" w:rsidP="00E0110E">
      <w:pPr>
        <w:spacing w:after="0" w:line="240" w:lineRule="auto"/>
        <w:contextualSpacing/>
        <w:jc w:val="both"/>
        <w:rPr>
          <w:rFonts w:ascii="Times New Roman" w:hAnsi="Times New Roman" w:cs="Times New Roman"/>
          <w:color w:val="000000" w:themeColor="text1"/>
          <w:sz w:val="24"/>
          <w:szCs w:val="24"/>
        </w:rPr>
      </w:pPr>
    </w:p>
    <w:p w:rsidR="00674855" w:rsidRDefault="00E0110E" w:rsidP="00674855">
      <w:pPr>
        <w:spacing w:after="0" w:line="240" w:lineRule="auto"/>
        <w:contextualSpacing/>
        <w:jc w:val="both"/>
        <w:rPr>
          <w:rFonts w:ascii="Times New Roman" w:hAnsi="Times New Roman" w:cs="Times New Roman"/>
          <w:color w:val="000000" w:themeColor="text1"/>
          <w:sz w:val="24"/>
          <w:szCs w:val="24"/>
        </w:rPr>
      </w:pPr>
      <w:r w:rsidRPr="00936E2E">
        <w:rPr>
          <w:rFonts w:ascii="Times New Roman" w:hAnsi="Times New Roman" w:cs="Times New Roman"/>
          <w:i/>
          <w:color w:val="000000" w:themeColor="text1"/>
          <w:sz w:val="24"/>
          <w:szCs w:val="24"/>
        </w:rPr>
        <w:t>Definisi Cerita Bersambung</w:t>
      </w:r>
      <w:r>
        <w:rPr>
          <w:rFonts w:ascii="Times New Roman" w:hAnsi="Times New Roman" w:cs="Times New Roman"/>
          <w:color w:val="000000" w:themeColor="text1"/>
          <w:sz w:val="24"/>
          <w:szCs w:val="24"/>
        </w:rPr>
        <w:t xml:space="preserve">. Retrieved November 28, 2018, from </w:t>
      </w:r>
      <w:r w:rsidRPr="00936E2E">
        <w:rPr>
          <w:rFonts w:ascii="Times New Roman" w:hAnsi="Times New Roman" w:cs="Times New Roman"/>
          <w:color w:val="000000" w:themeColor="text1"/>
          <w:sz w:val="24"/>
          <w:szCs w:val="24"/>
        </w:rPr>
        <w:t>Kam</w:t>
      </w:r>
      <w:r w:rsidR="00674855">
        <w:rPr>
          <w:rFonts w:ascii="Times New Roman" w:hAnsi="Times New Roman" w:cs="Times New Roman"/>
          <w:color w:val="000000" w:themeColor="text1"/>
          <w:sz w:val="24"/>
          <w:szCs w:val="24"/>
        </w:rPr>
        <w:t>us Besar</w:t>
      </w:r>
    </w:p>
    <w:p w:rsidR="00E0110E" w:rsidRDefault="00E0110E" w:rsidP="004F7A86">
      <w:pPr>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Bahasa Indonesia website: </w:t>
      </w:r>
      <w:hyperlink r:id="rId15" w:history="1">
        <w:r w:rsidRPr="00936E2E">
          <w:rPr>
            <w:rStyle w:val="Hyperlink"/>
            <w:rFonts w:ascii="Times New Roman" w:hAnsi="Times New Roman" w:cs="Times New Roman"/>
            <w:color w:val="000000" w:themeColor="text1"/>
            <w:sz w:val="24"/>
            <w:szCs w:val="24"/>
            <w:u w:val="none"/>
          </w:rPr>
          <w:t>http://kbbi.web.id/cerita.html</w:t>
        </w:r>
      </w:hyperlink>
      <w:r>
        <w:rPr>
          <w:rFonts w:ascii="Times New Roman" w:hAnsi="Times New Roman" w:cs="Times New Roman"/>
          <w:color w:val="000000" w:themeColor="text1"/>
          <w:sz w:val="24"/>
          <w:szCs w:val="24"/>
        </w:rPr>
        <w:t>.</w:t>
      </w:r>
    </w:p>
    <w:p w:rsidR="00985A27" w:rsidRPr="000C59FC" w:rsidRDefault="00985A27" w:rsidP="004F7A86">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0C59FC">
        <w:rPr>
          <w:rFonts w:ascii="Times New Roman" w:hAnsi="Times New Roman" w:cs="Times New Roman"/>
          <w:sz w:val="24"/>
          <w:szCs w:val="24"/>
        </w:rPr>
        <w:fldChar w:fldCharType="begin" w:fldLock="1"/>
      </w:r>
      <w:r w:rsidRPr="000C59FC">
        <w:rPr>
          <w:rFonts w:ascii="Times New Roman" w:hAnsi="Times New Roman" w:cs="Times New Roman"/>
          <w:sz w:val="24"/>
          <w:szCs w:val="24"/>
        </w:rPr>
        <w:instrText xml:space="preserve">ADDIN Mendeley Bibliography CSL_BIBLIOGRAPHY </w:instrText>
      </w:r>
      <w:r w:rsidRPr="000C59FC">
        <w:rPr>
          <w:rFonts w:ascii="Times New Roman" w:hAnsi="Times New Roman" w:cs="Times New Roman"/>
          <w:sz w:val="24"/>
          <w:szCs w:val="24"/>
        </w:rPr>
        <w:fldChar w:fldCharType="separate"/>
      </w:r>
      <w:r w:rsidRPr="000C59FC">
        <w:rPr>
          <w:rFonts w:ascii="Times New Roman" w:hAnsi="Times New Roman" w:cs="Times New Roman"/>
          <w:noProof/>
          <w:sz w:val="24"/>
          <w:szCs w:val="24"/>
        </w:rPr>
        <w:t xml:space="preserve">Dewi, S. K. (2011). </w:t>
      </w:r>
      <w:r w:rsidRPr="000C59FC">
        <w:rPr>
          <w:rFonts w:ascii="Times New Roman" w:hAnsi="Times New Roman" w:cs="Times New Roman"/>
          <w:i/>
          <w:iCs/>
          <w:noProof/>
          <w:sz w:val="24"/>
          <w:szCs w:val="24"/>
        </w:rPr>
        <w:t>EFEKT</w:t>
      </w:r>
      <w:r>
        <w:rPr>
          <w:rFonts w:ascii="Times New Roman" w:hAnsi="Times New Roman" w:cs="Times New Roman"/>
          <w:i/>
          <w:iCs/>
          <w:noProof/>
          <w:sz w:val="24"/>
          <w:szCs w:val="24"/>
        </w:rPr>
        <w:t xml:space="preserve">IVITAS E-LEARNING SEBAGAI MEDIA </w:t>
      </w:r>
      <w:r w:rsidRPr="000C59FC">
        <w:rPr>
          <w:rFonts w:ascii="Times New Roman" w:hAnsi="Times New Roman" w:cs="Times New Roman"/>
          <w:i/>
          <w:iCs/>
          <w:noProof/>
          <w:sz w:val="24"/>
          <w:szCs w:val="24"/>
        </w:rPr>
        <w:t>PEMBELAJARAN MATA PELAJARAN TIK Diajukan Kepada Fakultas Teknik Universitas Negeri Yogyakarta Untuk Memenuhi Sebagian Persyaratan Guna Memperoleh Gelar Sarjana Pendidikan Teknik Oleh : i</w:t>
      </w:r>
      <w:r w:rsidRPr="000C59FC">
        <w:rPr>
          <w:rFonts w:ascii="Times New Roman" w:hAnsi="Times New Roman" w:cs="Times New Roman"/>
          <w:noProof/>
          <w:sz w:val="24"/>
          <w:szCs w:val="24"/>
        </w:rPr>
        <w:t>.</w:t>
      </w:r>
    </w:p>
    <w:p w:rsidR="003F6A05" w:rsidRPr="00AE2114" w:rsidRDefault="00985A27" w:rsidP="00985A2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C59FC">
        <w:rPr>
          <w:rFonts w:ascii="Times New Roman" w:hAnsi="Times New Roman" w:cs="Times New Roman"/>
          <w:sz w:val="24"/>
          <w:szCs w:val="24"/>
        </w:rPr>
        <w:fldChar w:fldCharType="end"/>
      </w:r>
      <w:r w:rsidR="00E0110E" w:rsidRPr="00936E2E">
        <w:rPr>
          <w:rFonts w:ascii="Times New Roman" w:hAnsi="Times New Roman" w:cs="Times New Roman"/>
          <w:color w:val="000000" w:themeColor="text1"/>
          <w:sz w:val="24"/>
          <w:szCs w:val="24"/>
        </w:rPr>
        <w:t xml:space="preserve">Hamdani, M. A. (2011). </w:t>
      </w:r>
      <w:r w:rsidR="00E0110E" w:rsidRPr="00936E2E">
        <w:rPr>
          <w:rFonts w:ascii="Times New Roman" w:hAnsi="Times New Roman" w:cs="Times New Roman"/>
          <w:i/>
          <w:color w:val="000000" w:themeColor="text1"/>
          <w:sz w:val="24"/>
          <w:szCs w:val="24"/>
        </w:rPr>
        <w:t xml:space="preserve">Strategi Belajar Mengajar. </w:t>
      </w:r>
      <w:r w:rsidR="00E0110E" w:rsidRPr="00936E2E">
        <w:rPr>
          <w:rFonts w:ascii="Times New Roman" w:hAnsi="Times New Roman" w:cs="Times New Roman"/>
          <w:color w:val="000000" w:themeColor="text1"/>
          <w:sz w:val="24"/>
          <w:szCs w:val="24"/>
        </w:rPr>
        <w:t>Bandung: Pustaka Setia.</w:t>
      </w:r>
    </w:p>
    <w:p w:rsidR="006F6BC0" w:rsidRPr="00985A27" w:rsidRDefault="009F2914" w:rsidP="004F7A86">
      <w:pPr>
        <w:widowControl w:val="0"/>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936E2E">
        <w:rPr>
          <w:rFonts w:ascii="Times New Roman" w:hAnsi="Times New Roman" w:cs="Times New Roman"/>
          <w:color w:val="000000" w:themeColor="text1"/>
          <w:sz w:val="24"/>
          <w:szCs w:val="24"/>
        </w:rPr>
        <w:t xml:space="preserve">Maharani, M. Supriadi, N. Widyastuti, R. </w:t>
      </w:r>
      <w:r w:rsidR="006F6BC0">
        <w:rPr>
          <w:rFonts w:ascii="Times New Roman" w:hAnsi="Times New Roman" w:cs="Times New Roman"/>
          <w:color w:val="000000" w:themeColor="text1"/>
          <w:sz w:val="24"/>
          <w:szCs w:val="24"/>
        </w:rPr>
        <w:t>(</w:t>
      </w:r>
      <w:r w:rsidR="003F6A05">
        <w:rPr>
          <w:rFonts w:ascii="Times New Roman" w:hAnsi="Times New Roman" w:cs="Times New Roman"/>
          <w:color w:val="000000" w:themeColor="text1"/>
          <w:sz w:val="24"/>
          <w:szCs w:val="24"/>
        </w:rPr>
        <w:t>2017</w:t>
      </w:r>
      <w:r w:rsidR="006F6BC0">
        <w:rPr>
          <w:rFonts w:ascii="Times New Roman" w:hAnsi="Times New Roman" w:cs="Times New Roman"/>
          <w:color w:val="000000" w:themeColor="text1"/>
          <w:sz w:val="24"/>
          <w:szCs w:val="24"/>
        </w:rPr>
        <w:t>)</w:t>
      </w:r>
      <w:r w:rsidRPr="00936E2E">
        <w:rPr>
          <w:rFonts w:ascii="Times New Roman" w:hAnsi="Times New Roman" w:cs="Times New Roman"/>
          <w:color w:val="000000" w:themeColor="text1"/>
          <w:sz w:val="24"/>
          <w:szCs w:val="24"/>
        </w:rPr>
        <w:t>.</w:t>
      </w:r>
      <w:r w:rsidR="004F7A86">
        <w:rPr>
          <w:rFonts w:ascii="Times New Roman" w:hAnsi="Times New Roman" w:cs="Times New Roman"/>
          <w:color w:val="000000" w:themeColor="text1"/>
          <w:sz w:val="24"/>
          <w:szCs w:val="24"/>
        </w:rPr>
        <w:t xml:space="preserve"> Media Pembelajaran </w:t>
      </w:r>
      <w:r w:rsidR="004F7A86">
        <w:rPr>
          <w:rFonts w:ascii="Times New Roman" w:hAnsi="Times New Roman" w:cs="Times New Roman"/>
          <w:color w:val="000000" w:themeColor="text1"/>
          <w:sz w:val="24"/>
          <w:szCs w:val="24"/>
        </w:rPr>
        <w:br/>
      </w:r>
      <w:r w:rsidR="006F6BC0">
        <w:rPr>
          <w:rFonts w:ascii="Times New Roman" w:hAnsi="Times New Roman" w:cs="Times New Roman"/>
          <w:color w:val="000000" w:themeColor="text1"/>
          <w:sz w:val="24"/>
          <w:szCs w:val="24"/>
        </w:rPr>
        <w:t xml:space="preserve">Matematika </w:t>
      </w:r>
      <w:r w:rsidRPr="00936E2E">
        <w:rPr>
          <w:rFonts w:ascii="Times New Roman" w:hAnsi="Times New Roman" w:cs="Times New Roman"/>
          <w:color w:val="000000" w:themeColor="text1"/>
          <w:sz w:val="24"/>
          <w:szCs w:val="24"/>
        </w:rPr>
        <w:t>Berbasis Kartun untuk Menurunkan Kecemasan Siswa.</w:t>
      </w:r>
      <w:r w:rsidR="006F6BC0">
        <w:rPr>
          <w:rFonts w:ascii="Times New Roman" w:hAnsi="Times New Roman" w:cs="Times New Roman"/>
          <w:i/>
          <w:color w:val="000000" w:themeColor="text1"/>
          <w:sz w:val="24"/>
          <w:szCs w:val="24"/>
        </w:rPr>
        <w:t xml:space="preserve"> </w:t>
      </w:r>
      <w:r w:rsidR="006F6BC0" w:rsidRPr="006F6BC0">
        <w:rPr>
          <w:rFonts w:ascii="Times New Roman" w:hAnsi="Times New Roman" w:cs="Times New Roman"/>
          <w:color w:val="000000" w:themeColor="text1"/>
          <w:sz w:val="24"/>
          <w:szCs w:val="24"/>
        </w:rPr>
        <w:t xml:space="preserve">Jurnal </w:t>
      </w:r>
      <w:r w:rsidR="006F6BC0" w:rsidRPr="006F6BC0">
        <w:rPr>
          <w:rFonts w:ascii="Times New Roman" w:hAnsi="Times New Roman" w:cs="Times New Roman"/>
          <w:color w:val="000000" w:themeColor="text1"/>
          <w:sz w:val="24"/>
          <w:szCs w:val="24"/>
        </w:rPr>
        <w:br/>
      </w:r>
      <w:r w:rsidR="006F6BC0" w:rsidRPr="006F6BC0">
        <w:rPr>
          <w:rFonts w:ascii="Times New Roman" w:hAnsi="Times New Roman" w:cs="Times New Roman"/>
          <w:sz w:val="24"/>
          <w:szCs w:val="24"/>
        </w:rPr>
        <w:t xml:space="preserve">Matematika, </w:t>
      </w:r>
      <w:r w:rsidRPr="006F6BC0">
        <w:rPr>
          <w:rFonts w:ascii="Times New Roman" w:hAnsi="Times New Roman" w:cs="Times New Roman"/>
          <w:sz w:val="24"/>
          <w:szCs w:val="24"/>
        </w:rPr>
        <w:t xml:space="preserve">1(1): 101-106, </w:t>
      </w:r>
      <w:hyperlink r:id="rId16" w:history="1">
        <w:r w:rsidR="006F6BC0" w:rsidRPr="006F6BC0">
          <w:rPr>
            <w:rStyle w:val="Hyperlink"/>
            <w:rFonts w:ascii="Times New Roman" w:hAnsi="Times New Roman" w:cs="Times New Roman"/>
            <w:color w:val="auto"/>
            <w:sz w:val="24"/>
            <w:szCs w:val="24"/>
            <w:u w:val="none"/>
          </w:rPr>
          <w:t>http://e-journal.radenintan.ac.id</w:t>
        </w:r>
      </w:hyperlink>
      <w:r w:rsidR="006F6BC0" w:rsidRPr="006F6BC0">
        <w:rPr>
          <w:rFonts w:ascii="Times New Roman" w:hAnsi="Times New Roman" w:cs="Times New Roman"/>
          <w:sz w:val="24"/>
          <w:szCs w:val="24"/>
        </w:rPr>
        <w:t>.</w:t>
      </w:r>
    </w:p>
    <w:p w:rsidR="009F2914" w:rsidRPr="00936E2E" w:rsidRDefault="006F6BC0" w:rsidP="004F7A86">
      <w:pPr>
        <w:widowControl w:val="0"/>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6F6BC0">
        <w:rPr>
          <w:rFonts w:ascii="Times New Roman" w:hAnsi="Times New Roman" w:cs="Times New Roman"/>
          <w:color w:val="000000" w:themeColor="text1"/>
          <w:sz w:val="24"/>
          <w:szCs w:val="24"/>
        </w:rPr>
        <w:t>Manfaat Memba</w:t>
      </w:r>
      <w:bookmarkStart w:id="1" w:name="_GoBack"/>
      <w:bookmarkEnd w:id="1"/>
      <w:r w:rsidRPr="006F6BC0">
        <w:rPr>
          <w:rFonts w:ascii="Times New Roman" w:hAnsi="Times New Roman" w:cs="Times New Roman"/>
          <w:color w:val="000000" w:themeColor="text1"/>
          <w:sz w:val="24"/>
          <w:szCs w:val="24"/>
        </w:rPr>
        <w:t>ca Buku bagi Anak. Retrieved Nov</w:t>
      </w:r>
      <w:r w:rsidR="00F30D1B">
        <w:rPr>
          <w:rFonts w:ascii="Times New Roman" w:hAnsi="Times New Roman" w:cs="Times New Roman"/>
          <w:color w:val="000000" w:themeColor="text1"/>
          <w:sz w:val="24"/>
          <w:szCs w:val="24"/>
        </w:rPr>
        <w:t xml:space="preserve">ember 19, 2018, from </w:t>
      </w:r>
      <w:r w:rsidR="00BD3C61">
        <w:rPr>
          <w:rFonts w:ascii="Times New Roman" w:hAnsi="Times New Roman" w:cs="Times New Roman"/>
          <w:color w:val="000000" w:themeColor="text1"/>
          <w:sz w:val="24"/>
          <w:szCs w:val="24"/>
        </w:rPr>
        <w:t xml:space="preserve">Tinta Pendidikan </w:t>
      </w:r>
      <w:r w:rsidR="00F30D1B">
        <w:rPr>
          <w:rFonts w:ascii="Times New Roman" w:hAnsi="Times New Roman" w:cs="Times New Roman"/>
          <w:color w:val="000000" w:themeColor="text1"/>
          <w:sz w:val="24"/>
          <w:szCs w:val="24"/>
        </w:rPr>
        <w:t>website</w:t>
      </w:r>
      <w:r w:rsidR="00BD3C61">
        <w:rPr>
          <w:rFonts w:ascii="Times New Roman" w:hAnsi="Times New Roman" w:cs="Times New Roman"/>
          <w:color w:val="000000" w:themeColor="text1"/>
          <w:sz w:val="24"/>
          <w:szCs w:val="24"/>
        </w:rPr>
        <w:t>:</w:t>
      </w:r>
      <w:r w:rsidR="00F30D1B">
        <w:rPr>
          <w:rFonts w:ascii="Times New Roman" w:hAnsi="Times New Roman" w:cs="Times New Roman"/>
          <w:color w:val="000000" w:themeColor="text1"/>
          <w:sz w:val="24"/>
          <w:szCs w:val="24"/>
        </w:rPr>
        <w:t xml:space="preserve"> </w:t>
      </w:r>
      <w:hyperlink r:id="rId17" w:history="1">
        <w:r w:rsidRPr="006F6BC0">
          <w:rPr>
            <w:rStyle w:val="Hyperlink"/>
            <w:rFonts w:ascii="Times New Roman" w:hAnsi="Times New Roman" w:cs="Times New Roman"/>
            <w:color w:val="auto"/>
            <w:sz w:val="24"/>
            <w:szCs w:val="24"/>
            <w:u w:val="none"/>
          </w:rPr>
          <w:t>http://www.tintapendidikanindonesia.com</w:t>
        </w:r>
      </w:hyperlink>
      <w:r w:rsidR="009F2914" w:rsidRPr="006F6BC0">
        <w:rPr>
          <w:rFonts w:ascii="Times New Roman" w:hAnsi="Times New Roman" w:cs="Times New Roman"/>
          <w:sz w:val="24"/>
          <w:szCs w:val="24"/>
        </w:rPr>
        <w:t>.</w:t>
      </w:r>
    </w:p>
    <w:p w:rsidR="00985A27" w:rsidRPr="00985A27" w:rsidRDefault="00985A27" w:rsidP="00985A27">
      <w:pPr>
        <w:widowControl w:val="0"/>
        <w:autoSpaceDE w:val="0"/>
        <w:autoSpaceDN w:val="0"/>
        <w:adjustRightInd w:val="0"/>
        <w:spacing w:after="0" w:line="240" w:lineRule="auto"/>
        <w:jc w:val="both"/>
        <w:rPr>
          <w:rFonts w:ascii="Times New Roman" w:hAnsi="Times New Roman" w:cs="Times New Roman"/>
          <w:i/>
          <w:color w:val="000000" w:themeColor="text1"/>
          <w:sz w:val="24"/>
          <w:szCs w:val="24"/>
        </w:rPr>
      </w:pPr>
      <w:r w:rsidRPr="004F7A86">
        <w:rPr>
          <w:rFonts w:ascii="Times New Roman" w:hAnsi="Times New Roman" w:cs="Times New Roman"/>
          <w:color w:val="000000" w:themeColor="text1"/>
          <w:sz w:val="24"/>
          <w:szCs w:val="24"/>
        </w:rPr>
        <w:t>Minat Baca Indonesia Ada di Urutan ke-60 Dunia</w:t>
      </w:r>
      <w:r w:rsidRPr="00936E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Retrieved August 29, 2016,</w:t>
      </w:r>
    </w:p>
    <w:p w:rsidR="00985A27" w:rsidRDefault="00985A27" w:rsidP="004F7A86">
      <w:pPr>
        <w:widowControl w:val="0"/>
        <w:autoSpaceDE w:val="0"/>
        <w:autoSpaceDN w:val="0"/>
        <w:adjustRightInd w:val="0"/>
        <w:spacing w:after="0" w:line="240" w:lineRule="auto"/>
        <w:ind w:left="567" w:hanging="709"/>
        <w:jc w:val="both"/>
        <w:rPr>
          <w:rStyle w:val="Hyperlink"/>
          <w:rFonts w:ascii="Times New Roman" w:hAnsi="Times New Roman" w:cs="Times New Roman"/>
          <w:color w:val="000000" w:themeColor="text1"/>
          <w:sz w:val="24"/>
          <w:szCs w:val="24"/>
          <w:u w:val="none"/>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from Kompas website:</w:t>
      </w:r>
      <w:r w:rsidRPr="00936E2E">
        <w:t xml:space="preserve"> </w:t>
      </w:r>
      <w:hyperlink r:id="rId18" w:history="1">
        <w:r w:rsidRPr="00936E2E">
          <w:rPr>
            <w:rStyle w:val="Hyperlink"/>
            <w:rFonts w:ascii="Times New Roman" w:hAnsi="Times New Roman" w:cs="Times New Roman"/>
            <w:color w:val="000000" w:themeColor="text1"/>
            <w:sz w:val="24"/>
            <w:szCs w:val="24"/>
            <w:u w:val="none"/>
          </w:rPr>
          <w:t>http://edukasi.kompas.com</w:t>
        </w:r>
      </w:hyperlink>
    </w:p>
    <w:p w:rsidR="00985A27" w:rsidRPr="000C59FC" w:rsidRDefault="00985A27" w:rsidP="004F7A86">
      <w:pPr>
        <w:widowControl w:val="0"/>
        <w:autoSpaceDE w:val="0"/>
        <w:autoSpaceDN w:val="0"/>
        <w:adjustRightInd w:val="0"/>
        <w:spacing w:after="0" w:line="240" w:lineRule="auto"/>
        <w:ind w:left="567" w:hanging="567"/>
        <w:jc w:val="both"/>
        <w:rPr>
          <w:rFonts w:ascii="Times New Roman" w:hAnsi="Times New Roman" w:cs="Times New Roman"/>
          <w:noProof/>
          <w:sz w:val="24"/>
        </w:rPr>
      </w:pPr>
      <w:r w:rsidRPr="000C59FC">
        <w:rPr>
          <w:rFonts w:ascii="Times New Roman" w:hAnsi="Times New Roman" w:cs="Times New Roman"/>
          <w:sz w:val="24"/>
          <w:szCs w:val="24"/>
        </w:rPr>
        <w:fldChar w:fldCharType="begin" w:fldLock="1"/>
      </w:r>
      <w:r w:rsidRPr="000C59FC">
        <w:rPr>
          <w:rFonts w:ascii="Times New Roman" w:hAnsi="Times New Roman" w:cs="Times New Roman"/>
          <w:sz w:val="24"/>
          <w:szCs w:val="24"/>
        </w:rPr>
        <w:instrText xml:space="preserve">ADDIN Mendeley Bibliography CSL_BIBLIOGRAPHY </w:instrText>
      </w:r>
      <w:r w:rsidRPr="000C59FC">
        <w:rPr>
          <w:rFonts w:ascii="Times New Roman" w:hAnsi="Times New Roman" w:cs="Times New Roman"/>
          <w:sz w:val="24"/>
          <w:szCs w:val="24"/>
        </w:rPr>
        <w:fldChar w:fldCharType="separate"/>
      </w:r>
      <w:r w:rsidR="00BD3C61">
        <w:rPr>
          <w:rFonts w:ascii="Times New Roman" w:hAnsi="Times New Roman" w:cs="Times New Roman"/>
          <w:noProof/>
          <w:sz w:val="24"/>
          <w:szCs w:val="24"/>
        </w:rPr>
        <w:t xml:space="preserve">Nurfadhillah &amp; Bukhari. </w:t>
      </w:r>
      <w:r w:rsidRPr="000C59FC">
        <w:rPr>
          <w:rFonts w:ascii="Times New Roman" w:hAnsi="Times New Roman" w:cs="Times New Roman"/>
          <w:noProof/>
          <w:sz w:val="24"/>
          <w:szCs w:val="24"/>
        </w:rPr>
        <w:t xml:space="preserve">(2018). Peranan Pustakawan Sekolah dalam Meningkatkan Minat Memabaca Siswa Kelas IV SD Negeri 56 Banda Aceh. </w:t>
      </w:r>
      <w:r w:rsidRPr="000C59FC">
        <w:rPr>
          <w:rFonts w:ascii="Times New Roman" w:hAnsi="Times New Roman" w:cs="Times New Roman"/>
          <w:i/>
          <w:iCs/>
          <w:noProof/>
          <w:sz w:val="24"/>
          <w:szCs w:val="24"/>
        </w:rPr>
        <w:t>Jurnal Ilmiah Pendidikan Guru Sekolah Dasar</w:t>
      </w:r>
      <w:r w:rsidRPr="000C59FC">
        <w:rPr>
          <w:rFonts w:ascii="Times New Roman" w:hAnsi="Times New Roman" w:cs="Times New Roman"/>
          <w:noProof/>
          <w:sz w:val="24"/>
          <w:szCs w:val="24"/>
        </w:rPr>
        <w:t xml:space="preserve">, </w:t>
      </w:r>
      <w:r w:rsidRPr="000C59FC">
        <w:rPr>
          <w:rFonts w:ascii="Times New Roman" w:hAnsi="Times New Roman" w:cs="Times New Roman"/>
          <w:i/>
          <w:iCs/>
          <w:noProof/>
          <w:sz w:val="24"/>
          <w:szCs w:val="24"/>
        </w:rPr>
        <w:t>3</w:t>
      </w:r>
      <w:r w:rsidRPr="000C59FC">
        <w:rPr>
          <w:rFonts w:ascii="Times New Roman" w:hAnsi="Times New Roman" w:cs="Times New Roman"/>
          <w:noProof/>
          <w:sz w:val="24"/>
          <w:szCs w:val="24"/>
        </w:rPr>
        <w:t>, 103–110.</w:t>
      </w:r>
    </w:p>
    <w:p w:rsidR="00BD3C61" w:rsidRPr="00674855" w:rsidRDefault="00985A27" w:rsidP="004F7A86">
      <w:pPr>
        <w:widowControl w:val="0"/>
        <w:autoSpaceDE w:val="0"/>
        <w:autoSpaceDN w:val="0"/>
        <w:adjustRightInd w:val="0"/>
        <w:spacing w:after="0" w:line="240" w:lineRule="auto"/>
        <w:ind w:left="567" w:hanging="567"/>
        <w:jc w:val="both"/>
        <w:rPr>
          <w:rFonts w:ascii="Times New Roman" w:hAnsi="Times New Roman" w:cs="Times New Roman"/>
          <w:noProof/>
          <w:sz w:val="24"/>
        </w:rPr>
      </w:pPr>
      <w:r w:rsidRPr="000C59FC">
        <w:rPr>
          <w:rFonts w:ascii="Times New Roman" w:hAnsi="Times New Roman" w:cs="Times New Roman"/>
          <w:sz w:val="24"/>
          <w:szCs w:val="24"/>
        </w:rPr>
        <w:fldChar w:fldCharType="end"/>
      </w:r>
      <w:r w:rsidR="00BD3C61">
        <w:rPr>
          <w:rFonts w:ascii="Times New Roman" w:hAnsi="Times New Roman" w:cs="Times New Roman"/>
          <w:color w:val="000000" w:themeColor="text1"/>
          <w:sz w:val="24"/>
          <w:szCs w:val="24"/>
        </w:rPr>
        <w:fldChar w:fldCharType="begin" w:fldLock="1"/>
      </w:r>
      <w:r w:rsidR="00BD3C61">
        <w:rPr>
          <w:rFonts w:ascii="Times New Roman" w:hAnsi="Times New Roman" w:cs="Times New Roman"/>
          <w:color w:val="000000" w:themeColor="text1"/>
          <w:sz w:val="24"/>
          <w:szCs w:val="24"/>
        </w:rPr>
        <w:instrText xml:space="preserve">ADDIN Mendeley Bibliography CSL_BIBLIOGRAPHY </w:instrText>
      </w:r>
      <w:r w:rsidR="00BD3C61">
        <w:rPr>
          <w:rFonts w:ascii="Times New Roman" w:hAnsi="Times New Roman" w:cs="Times New Roman"/>
          <w:color w:val="000000" w:themeColor="text1"/>
          <w:sz w:val="24"/>
          <w:szCs w:val="24"/>
        </w:rPr>
        <w:fldChar w:fldCharType="separate"/>
      </w:r>
      <w:r w:rsidR="00BD3C61">
        <w:rPr>
          <w:rFonts w:ascii="Times New Roman" w:hAnsi="Times New Roman" w:cs="Times New Roman"/>
          <w:noProof/>
          <w:sz w:val="24"/>
          <w:szCs w:val="24"/>
        </w:rPr>
        <w:t>Rahman, B</w:t>
      </w:r>
      <w:r w:rsidR="00BD3C61" w:rsidRPr="00674855">
        <w:rPr>
          <w:rFonts w:ascii="Times New Roman" w:hAnsi="Times New Roman" w:cs="Times New Roman"/>
          <w:noProof/>
          <w:sz w:val="24"/>
          <w:szCs w:val="24"/>
        </w:rPr>
        <w:t xml:space="preserve">, &amp; Haryanto, H. (2016). Peningkatan Keterampilan Membaca </w:t>
      </w:r>
      <w:r w:rsidR="00BD3C61">
        <w:rPr>
          <w:rFonts w:ascii="Times New Roman" w:hAnsi="Times New Roman" w:cs="Times New Roman"/>
          <w:noProof/>
          <w:sz w:val="24"/>
          <w:szCs w:val="24"/>
        </w:rPr>
        <w:br/>
      </w:r>
      <w:r w:rsidR="00BD3C61" w:rsidRPr="00674855">
        <w:rPr>
          <w:rFonts w:ascii="Times New Roman" w:hAnsi="Times New Roman" w:cs="Times New Roman"/>
          <w:noProof/>
          <w:sz w:val="24"/>
          <w:szCs w:val="24"/>
        </w:rPr>
        <w:t xml:space="preserve">Permulaan Melalui Media Flashcard Pada Siswa Kelas I Sdn Bajayau </w:t>
      </w:r>
      <w:r w:rsidR="004F7A86">
        <w:rPr>
          <w:rFonts w:ascii="Times New Roman" w:hAnsi="Times New Roman" w:cs="Times New Roman"/>
          <w:noProof/>
          <w:sz w:val="24"/>
          <w:szCs w:val="24"/>
        </w:rPr>
        <w:t xml:space="preserve"> T</w:t>
      </w:r>
      <w:r w:rsidR="00BD3C61" w:rsidRPr="00674855">
        <w:rPr>
          <w:rFonts w:ascii="Times New Roman" w:hAnsi="Times New Roman" w:cs="Times New Roman"/>
          <w:noProof/>
          <w:sz w:val="24"/>
          <w:szCs w:val="24"/>
        </w:rPr>
        <w:t xml:space="preserve">engah 2. </w:t>
      </w:r>
      <w:r w:rsidR="00BD3C61" w:rsidRPr="00674855">
        <w:rPr>
          <w:rFonts w:ascii="Times New Roman" w:hAnsi="Times New Roman" w:cs="Times New Roman"/>
          <w:i/>
          <w:iCs/>
          <w:noProof/>
          <w:sz w:val="24"/>
          <w:szCs w:val="24"/>
        </w:rPr>
        <w:t>Jurnal Prima Edukasia</w:t>
      </w:r>
      <w:r w:rsidR="00BD3C61" w:rsidRPr="00674855">
        <w:rPr>
          <w:rFonts w:ascii="Times New Roman" w:hAnsi="Times New Roman" w:cs="Times New Roman"/>
          <w:noProof/>
          <w:sz w:val="24"/>
          <w:szCs w:val="24"/>
        </w:rPr>
        <w:t xml:space="preserve">, </w:t>
      </w:r>
      <w:r w:rsidR="00BD3C61" w:rsidRPr="00674855">
        <w:rPr>
          <w:rFonts w:ascii="Times New Roman" w:hAnsi="Times New Roman" w:cs="Times New Roman"/>
          <w:i/>
          <w:iCs/>
          <w:noProof/>
          <w:sz w:val="24"/>
          <w:szCs w:val="24"/>
        </w:rPr>
        <w:t>2</w:t>
      </w:r>
      <w:r w:rsidR="00BD3C61" w:rsidRPr="00674855">
        <w:rPr>
          <w:rFonts w:ascii="Times New Roman" w:hAnsi="Times New Roman" w:cs="Times New Roman"/>
          <w:noProof/>
          <w:sz w:val="24"/>
          <w:szCs w:val="24"/>
        </w:rPr>
        <w:t xml:space="preserve">(2), 127. </w:t>
      </w:r>
      <w:r w:rsidR="00BD3C61">
        <w:rPr>
          <w:rFonts w:ascii="Times New Roman" w:hAnsi="Times New Roman" w:cs="Times New Roman"/>
          <w:noProof/>
          <w:sz w:val="24"/>
          <w:szCs w:val="24"/>
        </w:rPr>
        <w:br/>
      </w:r>
      <w:r w:rsidR="00BD3C61" w:rsidRPr="00674855">
        <w:rPr>
          <w:rFonts w:ascii="Times New Roman" w:hAnsi="Times New Roman" w:cs="Times New Roman"/>
          <w:noProof/>
          <w:sz w:val="24"/>
          <w:szCs w:val="24"/>
        </w:rPr>
        <w:t>https://doi.org/10.21831/jpe.v2i2.2650</w:t>
      </w:r>
      <w:r w:rsidR="004F7A86">
        <w:rPr>
          <w:rFonts w:ascii="Times New Roman" w:hAnsi="Times New Roman" w:cs="Times New Roman"/>
          <w:noProof/>
          <w:sz w:val="24"/>
          <w:szCs w:val="24"/>
        </w:rPr>
        <w:t>.</w:t>
      </w:r>
    </w:p>
    <w:p w:rsidR="00985A27" w:rsidRPr="00BD3C61" w:rsidRDefault="00BD3C61" w:rsidP="004F7A86">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end"/>
      </w:r>
      <w:r w:rsidR="00985A27">
        <w:rPr>
          <w:rFonts w:ascii="Times New Roman" w:hAnsi="Times New Roman" w:cs="Times New Roman"/>
          <w:sz w:val="24"/>
          <w:szCs w:val="24"/>
        </w:rPr>
        <w:fldChar w:fldCharType="begin" w:fldLock="1"/>
      </w:r>
      <w:r w:rsidR="00985A27">
        <w:rPr>
          <w:rFonts w:ascii="Times New Roman" w:hAnsi="Times New Roman" w:cs="Times New Roman"/>
          <w:sz w:val="24"/>
          <w:szCs w:val="24"/>
        </w:rPr>
        <w:instrText xml:space="preserve">ADDIN Mendeley Bibliography CSL_BIBLIOGRAPHY </w:instrText>
      </w:r>
      <w:r w:rsidR="00985A27">
        <w:rPr>
          <w:rFonts w:ascii="Times New Roman" w:hAnsi="Times New Roman" w:cs="Times New Roman"/>
          <w:sz w:val="24"/>
          <w:szCs w:val="24"/>
        </w:rPr>
        <w:fldChar w:fldCharType="separate"/>
      </w:r>
      <w:r w:rsidR="00985A27" w:rsidRPr="000C59FC">
        <w:rPr>
          <w:rFonts w:ascii="Times New Roman" w:hAnsi="Times New Roman" w:cs="Times New Roman"/>
          <w:noProof/>
          <w:sz w:val="24"/>
          <w:szCs w:val="24"/>
        </w:rPr>
        <w:t xml:space="preserve">Rahmat, A. S. (2017). Games Book sebagai Media Peningkatan Minat Baca pada Pembelajaran Bahasa Indonesia SD Kelas Tinggi. </w:t>
      </w:r>
      <w:r w:rsidR="00985A27" w:rsidRPr="000C59FC">
        <w:rPr>
          <w:rFonts w:ascii="Times New Roman" w:hAnsi="Times New Roman" w:cs="Times New Roman"/>
          <w:i/>
          <w:iCs/>
          <w:noProof/>
          <w:sz w:val="24"/>
          <w:szCs w:val="24"/>
        </w:rPr>
        <w:t>Indonesian Journal of Primary Education</w:t>
      </w:r>
      <w:r w:rsidR="00985A27" w:rsidRPr="000C59FC">
        <w:rPr>
          <w:rFonts w:ascii="Times New Roman" w:hAnsi="Times New Roman" w:cs="Times New Roman"/>
          <w:noProof/>
          <w:sz w:val="24"/>
          <w:szCs w:val="24"/>
        </w:rPr>
        <w:t xml:space="preserve">, </w:t>
      </w:r>
      <w:r w:rsidR="00985A27" w:rsidRPr="000C59FC">
        <w:rPr>
          <w:rFonts w:ascii="Times New Roman" w:hAnsi="Times New Roman" w:cs="Times New Roman"/>
          <w:i/>
          <w:iCs/>
          <w:noProof/>
          <w:sz w:val="24"/>
          <w:szCs w:val="24"/>
        </w:rPr>
        <w:t>1</w:t>
      </w:r>
      <w:r w:rsidR="00985A27" w:rsidRPr="000C59FC">
        <w:rPr>
          <w:rFonts w:ascii="Times New Roman" w:hAnsi="Times New Roman" w:cs="Times New Roman"/>
          <w:noProof/>
          <w:sz w:val="24"/>
          <w:szCs w:val="24"/>
        </w:rPr>
        <w:t>(1), 51–58.</w:t>
      </w:r>
    </w:p>
    <w:p w:rsidR="00F30D1B" w:rsidRDefault="00985A27" w:rsidP="004F7A86">
      <w:pPr>
        <w:widowControl w:val="0"/>
        <w:autoSpaceDE w:val="0"/>
        <w:autoSpaceDN w:val="0"/>
        <w:adjustRightInd w:val="0"/>
        <w:spacing w:after="0" w:line="240" w:lineRule="auto"/>
        <w:ind w:left="567" w:hanging="567"/>
        <w:jc w:val="both"/>
      </w:pPr>
      <w:r>
        <w:rPr>
          <w:rFonts w:ascii="Times New Roman" w:hAnsi="Times New Roman" w:cs="Times New Roman"/>
          <w:sz w:val="24"/>
          <w:szCs w:val="24"/>
        </w:rPr>
        <w:fldChar w:fldCharType="end"/>
      </w:r>
      <w:r w:rsidR="009F2914" w:rsidRPr="00936E2E">
        <w:rPr>
          <w:rFonts w:ascii="Times New Roman" w:hAnsi="Times New Roman" w:cs="Times New Roman"/>
          <w:color w:val="000000" w:themeColor="text1"/>
          <w:sz w:val="24"/>
          <w:szCs w:val="24"/>
        </w:rPr>
        <w:t xml:space="preserve">Suwarno, Wiji. </w:t>
      </w:r>
      <w:r w:rsidR="006F6BC0">
        <w:rPr>
          <w:rFonts w:ascii="Times New Roman" w:hAnsi="Times New Roman" w:cs="Times New Roman"/>
          <w:color w:val="000000" w:themeColor="text1"/>
          <w:sz w:val="24"/>
          <w:szCs w:val="24"/>
        </w:rPr>
        <w:t>(</w:t>
      </w:r>
      <w:r w:rsidR="009F2914" w:rsidRPr="00936E2E">
        <w:rPr>
          <w:rFonts w:ascii="Times New Roman" w:hAnsi="Times New Roman" w:cs="Times New Roman"/>
          <w:color w:val="000000" w:themeColor="text1"/>
          <w:sz w:val="24"/>
          <w:szCs w:val="24"/>
        </w:rPr>
        <w:t>2011</w:t>
      </w:r>
      <w:r w:rsidR="006F6BC0">
        <w:rPr>
          <w:rFonts w:ascii="Times New Roman" w:hAnsi="Times New Roman" w:cs="Times New Roman"/>
          <w:color w:val="000000" w:themeColor="text1"/>
          <w:sz w:val="24"/>
          <w:szCs w:val="24"/>
        </w:rPr>
        <w:t>)</w:t>
      </w:r>
      <w:r w:rsidR="009F2914" w:rsidRPr="00936E2E">
        <w:rPr>
          <w:rFonts w:ascii="Times New Roman" w:hAnsi="Times New Roman" w:cs="Times New Roman"/>
          <w:color w:val="000000" w:themeColor="text1"/>
          <w:sz w:val="24"/>
          <w:szCs w:val="24"/>
        </w:rPr>
        <w:t xml:space="preserve">. </w:t>
      </w:r>
      <w:r w:rsidR="009F2914" w:rsidRPr="00936E2E">
        <w:rPr>
          <w:rFonts w:ascii="Times New Roman" w:hAnsi="Times New Roman" w:cs="Times New Roman"/>
          <w:i/>
          <w:color w:val="000000" w:themeColor="text1"/>
          <w:sz w:val="24"/>
          <w:szCs w:val="24"/>
        </w:rPr>
        <w:t>Perpustakaan &amp; Buku: Wacana Penulisan &amp; Penerbitan</w:t>
      </w:r>
      <w:r w:rsidR="00F30D1B">
        <w:rPr>
          <w:rFonts w:ascii="Times New Roman" w:hAnsi="Times New Roman" w:cs="Times New Roman"/>
          <w:color w:val="000000" w:themeColor="text1"/>
          <w:sz w:val="24"/>
          <w:szCs w:val="24"/>
        </w:rPr>
        <w:t xml:space="preserve">. </w:t>
      </w:r>
      <w:r w:rsidR="00F30D1B">
        <w:rPr>
          <w:rFonts w:ascii="Times New Roman" w:hAnsi="Times New Roman" w:cs="Times New Roman"/>
          <w:color w:val="000000" w:themeColor="text1"/>
          <w:sz w:val="24"/>
          <w:szCs w:val="24"/>
        </w:rPr>
        <w:br/>
      </w:r>
      <w:r w:rsidR="009F2914" w:rsidRPr="00936E2E">
        <w:rPr>
          <w:rFonts w:ascii="Times New Roman" w:hAnsi="Times New Roman" w:cs="Times New Roman"/>
          <w:color w:val="000000" w:themeColor="text1"/>
          <w:sz w:val="24"/>
          <w:szCs w:val="24"/>
        </w:rPr>
        <w:t>Jogjakarta: Ar-Ruzz Media.</w:t>
      </w:r>
      <w:r w:rsidR="00F30D1B">
        <w:t xml:space="preserve"> </w:t>
      </w:r>
    </w:p>
    <w:p w:rsidR="00985A27" w:rsidRPr="000C59FC" w:rsidRDefault="00985A27" w:rsidP="004F7A86">
      <w:pPr>
        <w:widowControl w:val="0"/>
        <w:autoSpaceDE w:val="0"/>
        <w:autoSpaceDN w:val="0"/>
        <w:adjustRightInd w:val="0"/>
        <w:spacing w:after="0" w:line="240" w:lineRule="auto"/>
        <w:ind w:left="567" w:hanging="567"/>
        <w:jc w:val="both"/>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0C59FC">
        <w:rPr>
          <w:rFonts w:ascii="Times New Roman" w:hAnsi="Times New Roman" w:cs="Times New Roman"/>
          <w:noProof/>
          <w:sz w:val="24"/>
          <w:szCs w:val="24"/>
        </w:rPr>
        <w:t xml:space="preserve">Wahyuni, S. (2014). Peningkatan Minat Membaca Anak Kelompok B Melalui Media Kartu Kata di TK Pertiwi 2 Manggis, Mojosongo, Boyolali Tahun Pelajaran 2013/2014. </w:t>
      </w:r>
      <w:r w:rsidRPr="000C59FC">
        <w:rPr>
          <w:rFonts w:ascii="Times New Roman" w:hAnsi="Times New Roman" w:cs="Times New Roman"/>
          <w:i/>
          <w:iCs/>
          <w:noProof/>
          <w:sz w:val="24"/>
          <w:szCs w:val="24"/>
        </w:rPr>
        <w:t>Skripsi</w:t>
      </w:r>
      <w:r w:rsidRPr="000C59FC">
        <w:rPr>
          <w:rFonts w:ascii="Times New Roman" w:hAnsi="Times New Roman" w:cs="Times New Roman"/>
          <w:noProof/>
          <w:sz w:val="24"/>
          <w:szCs w:val="24"/>
        </w:rPr>
        <w:t xml:space="preserve">, </w:t>
      </w:r>
      <w:r w:rsidRPr="000C59FC">
        <w:rPr>
          <w:rFonts w:ascii="Times New Roman" w:hAnsi="Times New Roman" w:cs="Times New Roman"/>
          <w:i/>
          <w:iCs/>
          <w:noProof/>
          <w:sz w:val="24"/>
          <w:szCs w:val="24"/>
        </w:rPr>
        <w:t>151</w:t>
      </w:r>
      <w:r w:rsidRPr="000C59FC">
        <w:rPr>
          <w:rFonts w:ascii="Times New Roman" w:hAnsi="Times New Roman" w:cs="Times New Roman"/>
          <w:noProof/>
          <w:sz w:val="24"/>
          <w:szCs w:val="24"/>
        </w:rPr>
        <w:t>(4), 1–46. https://doi.org/10.1016/j.cell.2009.01.043</w:t>
      </w:r>
    </w:p>
    <w:p w:rsidR="00985A27" w:rsidRPr="000C59FC" w:rsidRDefault="00985A27" w:rsidP="004F7A86">
      <w:pPr>
        <w:widowControl w:val="0"/>
        <w:autoSpaceDE w:val="0"/>
        <w:autoSpaceDN w:val="0"/>
        <w:adjustRightInd w:val="0"/>
        <w:spacing w:after="0" w:line="240" w:lineRule="auto"/>
        <w:ind w:left="567" w:hanging="567"/>
        <w:jc w:val="both"/>
        <w:rPr>
          <w:rFonts w:ascii="Times New Roman" w:hAnsi="Times New Roman" w:cs="Times New Roman"/>
          <w:noProof/>
          <w:sz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0C59FC">
        <w:rPr>
          <w:rFonts w:ascii="Times New Roman" w:hAnsi="Times New Roman" w:cs="Times New Roman"/>
          <w:noProof/>
          <w:sz w:val="24"/>
          <w:szCs w:val="24"/>
        </w:rPr>
        <w:t xml:space="preserve">Wardani, D. N., Toenlioe, A. J., &amp; Wedi, A. (2018). Daya tarik pembelajaran di era 21 dengan Blended Learning. </w:t>
      </w:r>
      <w:r w:rsidRPr="000C59FC">
        <w:rPr>
          <w:rFonts w:ascii="Times New Roman" w:hAnsi="Times New Roman" w:cs="Times New Roman"/>
          <w:i/>
          <w:iCs/>
          <w:noProof/>
          <w:sz w:val="24"/>
          <w:szCs w:val="24"/>
        </w:rPr>
        <w:t>Jurnal Kajian Teknologi Pendidikan</w:t>
      </w:r>
      <w:r w:rsidRPr="000C59FC">
        <w:rPr>
          <w:rFonts w:ascii="Times New Roman" w:hAnsi="Times New Roman" w:cs="Times New Roman"/>
          <w:noProof/>
          <w:sz w:val="24"/>
          <w:szCs w:val="24"/>
        </w:rPr>
        <w:t xml:space="preserve">, </w:t>
      </w:r>
      <w:r w:rsidRPr="000C59FC">
        <w:rPr>
          <w:rFonts w:ascii="Times New Roman" w:hAnsi="Times New Roman" w:cs="Times New Roman"/>
          <w:i/>
          <w:iCs/>
          <w:noProof/>
          <w:sz w:val="24"/>
          <w:szCs w:val="24"/>
        </w:rPr>
        <w:t>1</w:t>
      </w:r>
      <w:r w:rsidRPr="000C59FC">
        <w:rPr>
          <w:rFonts w:ascii="Times New Roman" w:hAnsi="Times New Roman" w:cs="Times New Roman"/>
          <w:noProof/>
          <w:sz w:val="24"/>
          <w:szCs w:val="24"/>
        </w:rPr>
        <w:t>(1), 13–18.</w:t>
      </w:r>
    </w:p>
    <w:p w:rsidR="00985A27" w:rsidRPr="000C59FC" w:rsidRDefault="00985A27" w:rsidP="00985A27">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rsidR="00985A27" w:rsidRDefault="00985A27" w:rsidP="00985A27">
      <w:pPr>
        <w:widowControl w:val="0"/>
        <w:autoSpaceDE w:val="0"/>
        <w:autoSpaceDN w:val="0"/>
        <w:adjustRightInd w:val="0"/>
        <w:spacing w:after="0" w:line="240" w:lineRule="auto"/>
        <w:ind w:left="709" w:hanging="709"/>
        <w:jc w:val="both"/>
      </w:pPr>
    </w:p>
    <w:p w:rsidR="00985A27" w:rsidRDefault="00985A27" w:rsidP="00985A27">
      <w:pPr>
        <w:widowControl w:val="0"/>
        <w:autoSpaceDE w:val="0"/>
        <w:autoSpaceDN w:val="0"/>
        <w:adjustRightInd w:val="0"/>
        <w:spacing w:after="0" w:line="240" w:lineRule="auto"/>
        <w:ind w:left="709" w:hanging="709"/>
        <w:jc w:val="both"/>
      </w:pPr>
    </w:p>
    <w:p w:rsidR="00985A27" w:rsidRDefault="00985A27" w:rsidP="00985A27">
      <w:pPr>
        <w:widowControl w:val="0"/>
        <w:autoSpaceDE w:val="0"/>
        <w:autoSpaceDN w:val="0"/>
        <w:adjustRightInd w:val="0"/>
        <w:spacing w:after="0" w:line="240" w:lineRule="auto"/>
        <w:ind w:left="709" w:hanging="709"/>
        <w:jc w:val="both"/>
      </w:pPr>
    </w:p>
    <w:p w:rsidR="009F2914" w:rsidRPr="00936E2E" w:rsidRDefault="006F6BC0" w:rsidP="00985A27">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CA5D92" w:rsidRPr="00936E2E" w:rsidRDefault="00CA5D92" w:rsidP="00621E57">
      <w:pPr>
        <w:pStyle w:val="IEEEReferenceItem"/>
        <w:tabs>
          <w:tab w:val="clear" w:pos="432"/>
        </w:tabs>
        <w:ind w:left="567" w:hanging="567"/>
        <w:rPr>
          <w:rFonts w:eastAsia="Times New Roman"/>
          <w:b/>
          <w:sz w:val="24"/>
        </w:rPr>
      </w:pPr>
    </w:p>
    <w:sectPr w:rsidR="00CA5D92" w:rsidRPr="00936E2E" w:rsidSect="00AE3D63">
      <w:type w:val="continuous"/>
      <w:pgSz w:w="11907" w:h="16840" w:code="9"/>
      <w:pgMar w:top="1134" w:right="1701" w:bottom="1418" w:left="2268" w:header="312"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F0" w:rsidRDefault="00687EF0" w:rsidP="00CA5D92">
      <w:pPr>
        <w:spacing w:after="0" w:line="240" w:lineRule="auto"/>
      </w:pPr>
      <w:r>
        <w:separator/>
      </w:r>
    </w:p>
  </w:endnote>
  <w:endnote w:type="continuationSeparator" w:id="0">
    <w:p w:rsidR="00687EF0" w:rsidRDefault="00687EF0" w:rsidP="00CA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5" w:rsidRDefault="003F6A05">
    <w:pPr>
      <w:pStyle w:val="Normal1"/>
      <w:pBdr>
        <w:top w:val="nil"/>
        <w:left w:val="nil"/>
        <w:bottom w:val="nil"/>
        <w:right w:val="nil"/>
        <w:between w:val="nil"/>
      </w:pBdr>
      <w:tabs>
        <w:tab w:val="center" w:pos="4680"/>
        <w:tab w:val="right" w:pos="9360"/>
      </w:tabs>
      <w:spacing w:after="0" w:line="240" w:lineRule="auto"/>
      <w:ind w:firstLine="2160"/>
      <w:rPr>
        <w:rFonts w:ascii="Times New Roman" w:eastAsia="Times New Roman" w:hAnsi="Times New Roman" w:cs="Times New Roman"/>
        <w:color w:val="000000"/>
        <w:sz w:val="20"/>
        <w:szCs w:val="20"/>
      </w:rPr>
    </w:pPr>
  </w:p>
  <w:p w:rsidR="003F6A05" w:rsidRDefault="003F6A05">
    <w:pPr>
      <w:pStyle w:val="Normal1"/>
      <w:pBdr>
        <w:top w:val="nil"/>
        <w:left w:val="nil"/>
        <w:bottom w:val="nil"/>
        <w:right w:val="nil"/>
        <w:between w:val="nil"/>
      </w:pBdr>
      <w:tabs>
        <w:tab w:val="center" w:pos="4680"/>
        <w:tab w:val="right" w:pos="9360"/>
      </w:tabs>
      <w:spacing w:after="0" w:line="240" w:lineRule="auto"/>
      <w:ind w:firstLine="2160"/>
      <w:rPr>
        <w:rFonts w:ascii="Times New Roman" w:eastAsia="Times New Roman" w:hAnsi="Times New Roman" w:cs="Times New Roman"/>
        <w:color w:val="000000"/>
        <w:sz w:val="20"/>
        <w:szCs w:val="20"/>
      </w:rPr>
    </w:pPr>
  </w:p>
  <w:p w:rsidR="003F6A05" w:rsidRDefault="003F6A05">
    <w:pPr>
      <w:pStyle w:val="Normal1"/>
      <w:pBdr>
        <w:top w:val="nil"/>
        <w:left w:val="nil"/>
        <w:bottom w:val="nil"/>
        <w:right w:val="nil"/>
        <w:between w:val="nil"/>
      </w:pBdr>
      <w:tabs>
        <w:tab w:val="center" w:pos="4680"/>
        <w:tab w:val="right" w:pos="9360"/>
      </w:tabs>
      <w:spacing w:after="0" w:line="240" w:lineRule="auto"/>
      <w:ind w:firstLine="216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Copyright © 2017; P-ISSN 2548-9127 ; E-ISSN 2548-9135</w:t>
    </w:r>
    <w:r>
      <w:rPr>
        <w:rFonts w:ascii="Times New Roman" w:eastAsia="Times New Roman" w:hAnsi="Times New Roman" w:cs="Times New Roman"/>
        <w:color w:val="000000"/>
        <w:sz w:val="20"/>
        <w:szCs w:val="20"/>
      </w:rPr>
      <w:tab/>
      <w:t>2</w:t>
    </w:r>
    <w:r>
      <w:rPr>
        <w:noProof/>
      </w:rPr>
      <w:drawing>
        <wp:anchor distT="0" distB="0" distL="114300" distR="114300" simplePos="0" relativeHeight="251656704" behindDoc="0" locked="0" layoutInCell="1" allowOverlap="1" wp14:anchorId="0483B166" wp14:editId="4B394782">
          <wp:simplePos x="0" y="0"/>
          <wp:positionH relativeFrom="column">
            <wp:posOffset>127000</wp:posOffset>
          </wp:positionH>
          <wp:positionV relativeFrom="paragraph">
            <wp:posOffset>-114300</wp:posOffset>
          </wp:positionV>
          <wp:extent cx="6002020" cy="12700"/>
          <wp:effectExtent l="0" t="0" r="0" b="0"/>
          <wp:wrapNone/>
          <wp:docPr id="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020"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A05" w:rsidRDefault="003F6A05">
    <w:pPr>
      <w:pStyle w:val="Normal1"/>
      <w:pBdr>
        <w:top w:val="nil"/>
        <w:left w:val="nil"/>
        <w:bottom w:val="nil"/>
        <w:right w:val="nil"/>
        <w:between w:val="nil"/>
      </w:pBdr>
      <w:tabs>
        <w:tab w:val="center" w:pos="4680"/>
        <w:tab w:val="right" w:pos="9360"/>
      </w:tabs>
      <w:spacing w:before="280"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5" w:rsidRDefault="003F6A05">
    <w:pPr>
      <w:pStyle w:val="Footer"/>
      <w:jc w:val="center"/>
    </w:pPr>
    <w:r>
      <w:fldChar w:fldCharType="begin"/>
    </w:r>
    <w:r>
      <w:instrText xml:space="preserve"> PAGE   \* MERGEFORMAT </w:instrText>
    </w:r>
    <w:r>
      <w:fldChar w:fldCharType="separate"/>
    </w:r>
    <w:r w:rsidR="004F7A86">
      <w:rPr>
        <w:noProof/>
      </w:rPr>
      <w:t>9</w:t>
    </w:r>
    <w:r>
      <w:fldChar w:fldCharType="end"/>
    </w:r>
  </w:p>
  <w:p w:rsidR="003F6A05" w:rsidRDefault="003F6A05">
    <w:pPr>
      <w:pStyle w:val="Normal1"/>
      <w:pBdr>
        <w:top w:val="nil"/>
        <w:left w:val="nil"/>
        <w:bottom w:val="nil"/>
        <w:right w:val="nil"/>
        <w:between w:val="nil"/>
      </w:pBdr>
      <w:tabs>
        <w:tab w:val="left" w:pos="4045"/>
        <w:tab w:val="left" w:pos="8039"/>
        <w:tab w:val="right" w:pos="9462"/>
      </w:tabs>
      <w:spacing w:after="0" w:line="240" w:lineRule="auto"/>
      <w:ind w:firstLine="2160"/>
      <w:jc w:val="center"/>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5" w:rsidRDefault="003F6A05">
    <w:pPr>
      <w:pStyle w:val="Normal1"/>
      <w:pBdr>
        <w:top w:val="nil"/>
        <w:left w:val="nil"/>
        <w:bottom w:val="nil"/>
        <w:right w:val="nil"/>
        <w:between w:val="nil"/>
      </w:pBdr>
      <w:tabs>
        <w:tab w:val="left" w:pos="6750"/>
        <w:tab w:val="left" w:pos="7200"/>
        <w:tab w:val="right" w:pos="850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F0" w:rsidRDefault="00687EF0" w:rsidP="00CA5D92">
      <w:pPr>
        <w:spacing w:after="0" w:line="240" w:lineRule="auto"/>
      </w:pPr>
      <w:r>
        <w:separator/>
      </w:r>
    </w:p>
  </w:footnote>
  <w:footnote w:type="continuationSeparator" w:id="0">
    <w:p w:rsidR="00687EF0" w:rsidRDefault="00687EF0" w:rsidP="00CA5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5" w:rsidRDefault="003F6A05">
    <w:pPr>
      <w:pStyle w:val="Normal1"/>
      <w:pBdr>
        <w:top w:val="nil"/>
        <w:left w:val="nil"/>
        <w:bottom w:val="nil"/>
        <w:right w:val="nil"/>
        <w:between w:val="nil"/>
      </w:pBdr>
      <w:tabs>
        <w:tab w:val="center" w:pos="4680"/>
        <w:tab w:val="right" w:pos="9360"/>
      </w:tabs>
      <w:spacing w:after="0" w:line="240" w:lineRule="auto"/>
      <w:ind w:right="10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Momentum: Physics Education Journal. Vol 1, No 1, (2017) 1-15</w:t>
    </w:r>
  </w:p>
  <w:p w:rsidR="003F6A05" w:rsidRDefault="003F6A05">
    <w:pPr>
      <w:pStyle w:val="Normal1"/>
      <w:pBdr>
        <w:top w:val="nil"/>
        <w:left w:val="nil"/>
        <w:bottom w:val="nil"/>
        <w:right w:val="nil"/>
        <w:between w:val="nil"/>
      </w:pBdr>
      <w:tabs>
        <w:tab w:val="center" w:pos="4680"/>
        <w:tab w:val="right" w:pos="9360"/>
      </w:tabs>
      <w:spacing w:after="0" w:line="240" w:lineRule="auto"/>
      <w:jc w:val="center"/>
      <w:rPr>
        <w:rFonts w:ascii="Century Schoolbook" w:eastAsia="Century Schoolbook" w:hAnsi="Century Schoolbook" w:cs="Century Schoolbook"/>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5" w:rsidRPr="000B43C7" w:rsidRDefault="003F6A05" w:rsidP="000B43C7">
    <w:pPr>
      <w:pStyle w:val="Normal1"/>
      <w:pBdr>
        <w:top w:val="nil"/>
        <w:left w:val="nil"/>
        <w:bottom w:val="nil"/>
        <w:right w:val="nil"/>
        <w:between w:val="nil"/>
      </w:pBdr>
      <w:spacing w:after="0" w:line="240" w:lineRule="auto"/>
      <w:ind w:right="141"/>
      <w:jc w:val="left"/>
      <w:rPr>
        <w:rFonts w:ascii="Times New Roman" w:eastAsia="Times New Roman" w:hAnsi="Times New Roman" w:cs="Times New Roman"/>
        <w:i/>
        <w:color w:val="000000"/>
        <w:sz w:val="20"/>
        <w:szCs w:val="20"/>
        <w:lang w:val="en-ID"/>
      </w:rPr>
    </w:pPr>
    <w:r>
      <w:rPr>
        <w:rFonts w:ascii="Times New Roman" w:eastAsia="Times New Roman" w:hAnsi="Times New Roman" w:cs="Times New Roman"/>
        <w:i/>
        <w:color w:val="000000"/>
        <w:sz w:val="20"/>
        <w:szCs w:val="20"/>
        <w:lang w:val="en-ID"/>
      </w:rPr>
      <w:t xml:space="preserve">                                                                                       </w:t>
    </w:r>
  </w:p>
  <w:p w:rsidR="003F6A05" w:rsidRDefault="003F6A05" w:rsidP="00A91F62">
    <w:pPr>
      <w:pStyle w:val="Normal1"/>
      <w:pBdr>
        <w:top w:val="nil"/>
        <w:left w:val="nil"/>
        <w:bottom w:val="nil"/>
        <w:right w:val="nil"/>
        <w:between w:val="nil"/>
      </w:pBdr>
      <w:spacing w:after="0" w:line="240" w:lineRule="auto"/>
      <w:rPr>
        <w:rFonts w:ascii="Times New Roman" w:hAnsi="Times New Roman" w:cs="Times New Roman"/>
        <w:i/>
        <w:iCs/>
        <w:color w:val="000000"/>
        <w:sz w:val="24"/>
        <w:szCs w:val="24"/>
      </w:rPr>
    </w:pPr>
    <w:r w:rsidRPr="00684F3F">
      <w:rPr>
        <w:rFonts w:ascii="Times New Roman" w:hAnsi="Times New Roman" w:cs="Times New Roman"/>
        <w:i/>
        <w:iCs/>
        <w:color w:val="000000"/>
        <w:sz w:val="24"/>
        <w:szCs w:val="24"/>
      </w:rPr>
      <w:t xml:space="preserve">Seminar Nasioanal PGSD UNIKAMA </w:t>
    </w:r>
  </w:p>
  <w:p w:rsidR="003F6A05" w:rsidRPr="00684F3F" w:rsidRDefault="003F6A05" w:rsidP="00A91F62">
    <w:pPr>
      <w:pStyle w:val="Normal1"/>
      <w:pBdr>
        <w:top w:val="nil"/>
        <w:left w:val="nil"/>
        <w:bottom w:val="nil"/>
        <w:right w:val="nil"/>
        <w:between w:val="nil"/>
      </w:pBdr>
      <w:spacing w:after="0" w:line="240" w:lineRule="auto"/>
      <w:rPr>
        <w:rFonts w:ascii="Times New Roman" w:hAnsi="Times New Roman" w:cs="Times New Roman"/>
        <w:color w:val="000000"/>
        <w:sz w:val="24"/>
        <w:szCs w:val="24"/>
      </w:rPr>
    </w:pPr>
    <w:r w:rsidRPr="00A91F62">
      <w:rPr>
        <w:rFonts w:ascii="Times New Roman" w:hAnsi="Times New Roman" w:cs="Times New Roman"/>
        <w:color w:val="000000"/>
        <w:sz w:val="24"/>
        <w:szCs w:val="24"/>
      </w:rPr>
      <w:t>https://conference.unikama.ac.id/artikel/</w:t>
    </w:r>
  </w:p>
  <w:p w:rsidR="003F6A05" w:rsidRDefault="003F6A05" w:rsidP="00A91F62">
    <w:pPr>
      <w:pStyle w:val="Header"/>
    </w:pPr>
    <w:r>
      <w:rPr>
        <w:rFonts w:ascii="Times New Roman" w:hAnsi="Times New Roman" w:cs="Times New Roman"/>
        <w:i/>
        <w:iCs/>
        <w:noProof/>
        <w:color w:val="000000"/>
        <w:sz w:val="24"/>
        <w:szCs w:val="24"/>
      </w:rPr>
      <mc:AlternateContent>
        <mc:Choice Requires="wps">
          <w:drawing>
            <wp:anchor distT="0" distB="0" distL="114300" distR="114300" simplePos="0" relativeHeight="251658752" behindDoc="0" locked="0" layoutInCell="1" allowOverlap="1" wp14:anchorId="50BB99FB" wp14:editId="480F0D72">
              <wp:simplePos x="0" y="0"/>
              <wp:positionH relativeFrom="column">
                <wp:posOffset>-1416685</wp:posOffset>
              </wp:positionH>
              <wp:positionV relativeFrom="paragraph">
                <wp:posOffset>182245</wp:posOffset>
              </wp:positionV>
              <wp:extent cx="7454900" cy="6350"/>
              <wp:effectExtent l="21590" t="20320" r="19685" b="209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11.55pt;margin-top:14.35pt;width:587pt;height:.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" strokeweight="2pt"/>
          </w:pict>
        </mc:Fallback>
      </mc:AlternateContent>
    </w:r>
    <w:r w:rsidRPr="00684F3F">
      <w:rPr>
        <w:rFonts w:ascii="Times New Roman" w:hAnsi="Times New Roman" w:cs="Times New Roman"/>
        <w:i/>
        <w:iCs/>
        <w:color w:val="000000"/>
        <w:sz w:val="24"/>
        <w:szCs w:val="24"/>
      </w:rPr>
      <w:t xml:space="preserve"> Vol. </w:t>
    </w:r>
    <w:r w:rsidRPr="00684F3F">
      <w:rPr>
        <w:rFonts w:ascii="Times New Roman" w:hAnsi="Times New Roman" w:cs="Times New Roman"/>
        <w:i/>
        <w:iCs/>
        <w:color w:val="000000"/>
        <w:sz w:val="24"/>
        <w:szCs w:val="24"/>
        <w:lang w:val="en-US"/>
      </w:rPr>
      <w:t>3</w:t>
    </w:r>
    <w:r w:rsidRPr="00684F3F">
      <w:rPr>
        <w:rFonts w:ascii="Times New Roman" w:hAnsi="Times New Roman" w:cs="Times New Roman"/>
        <w:i/>
        <w:iCs/>
        <w:color w:val="000000"/>
        <w:sz w:val="24"/>
        <w:szCs w:val="24"/>
      </w:rPr>
      <w:t xml:space="preserve">, </w:t>
    </w:r>
    <w:r w:rsidRPr="00684F3F">
      <w:rPr>
        <w:rFonts w:ascii="Times New Roman" w:hAnsi="Times New Roman" w:cs="Times New Roman"/>
        <w:i/>
        <w:iCs/>
        <w:color w:val="000000"/>
        <w:sz w:val="24"/>
        <w:szCs w:val="24"/>
        <w:lang w:val="en-US"/>
      </w:rPr>
      <w:t>November</w:t>
    </w:r>
    <w:r w:rsidRPr="00684F3F">
      <w:rPr>
        <w:rFonts w:ascii="Times New Roman" w:hAnsi="Times New Roman" w:cs="Times New Roman"/>
        <w:i/>
        <w:iCs/>
        <w:color w:val="000000"/>
        <w:sz w:val="24"/>
        <w:szCs w:val="24"/>
      </w:rPr>
      <w:t xml:space="preserve"> 201</w:t>
    </w:r>
    <w:r w:rsidRPr="00684F3F">
      <w:rPr>
        <w:rFonts w:ascii="Times New Roman" w:hAnsi="Times New Roman" w:cs="Times New Roman"/>
        <w:i/>
        <w:iCs/>
        <w:color w:val="000000"/>
        <w:sz w:val="24"/>
        <w:szCs w:val="24"/>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05" w:rsidRPr="008C154C" w:rsidRDefault="003F6A05" w:rsidP="003B20C8">
    <w:pPr>
      <w:pStyle w:val="Normal1"/>
      <w:pBdr>
        <w:top w:val="nil"/>
        <w:left w:val="nil"/>
        <w:bottom w:val="nil"/>
        <w:right w:val="nil"/>
        <w:between w:val="nil"/>
      </w:pBdr>
      <w:tabs>
        <w:tab w:val="left" w:pos="3630"/>
      </w:tabs>
      <w:spacing w:after="0" w:line="240" w:lineRule="auto"/>
      <w:ind w:left="3969" w:right="49"/>
      <w:jc w:val="left"/>
      <w:rPr>
        <w:rFonts w:ascii="Times New Roman" w:eastAsia="Times New Roman" w:hAnsi="Times New Roman" w:cs="Times New Roman"/>
        <w:b/>
        <w:color w:val="000000"/>
        <w:sz w:val="24"/>
        <w:szCs w:val="24"/>
      </w:rPr>
    </w:pPr>
    <w:r w:rsidRPr="008C154C">
      <w:rPr>
        <w:rFonts w:ascii="Times New Roman" w:eastAsia="Times New Roman" w:hAnsi="Times New Roman" w:cs="Times New Roman"/>
        <w:b/>
        <w:color w:val="000000"/>
        <w:sz w:val="24"/>
        <w:szCs w:val="24"/>
      </w:rPr>
      <w:tab/>
    </w:r>
  </w:p>
  <w:p w:rsidR="003F6A05" w:rsidRPr="00684F3F" w:rsidRDefault="003F6A05" w:rsidP="008C154C">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r w:rsidRPr="008C154C">
      <w:rPr>
        <w:rFonts w:ascii="Times New Roman" w:eastAsia="Times New Roman" w:hAnsi="Times New Roman" w:cs="Times New Roman"/>
        <w:i/>
        <w:color w:val="000000"/>
        <w:sz w:val="24"/>
        <w:szCs w:val="24"/>
        <w:lang w:val="en-ID"/>
      </w:rPr>
      <w:tab/>
    </w:r>
    <w:r w:rsidRPr="008C154C">
      <w:rPr>
        <w:rFonts w:ascii="Times New Roman" w:eastAsia="Times New Roman" w:hAnsi="Times New Roman" w:cs="Times New Roman"/>
        <w:i/>
        <w:color w:val="000000"/>
        <w:sz w:val="24"/>
        <w:szCs w:val="24"/>
        <w:lang w:val="en-ID"/>
      </w:rPr>
      <w:tab/>
    </w:r>
    <w:r w:rsidRPr="008C154C">
      <w:rPr>
        <w:rFonts w:ascii="Times New Roman" w:eastAsia="Times New Roman" w:hAnsi="Times New Roman" w:cs="Times New Roman"/>
        <w:i/>
        <w:color w:val="000000"/>
        <w:sz w:val="24"/>
        <w:szCs w:val="24"/>
        <w:lang w:val="en-ID"/>
      </w:rPr>
      <w:tab/>
    </w: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3F6A05" w:rsidRPr="00684F3F" w:rsidRDefault="003F6A05" w:rsidP="008C154C">
    <w:pPr>
      <w:pStyle w:val="Normal1"/>
      <w:pBdr>
        <w:top w:val="nil"/>
        <w:left w:val="nil"/>
        <w:bottom w:val="nil"/>
        <w:right w:val="nil"/>
        <w:between w:val="nil"/>
      </w:pBdr>
      <w:spacing w:after="0" w:line="240" w:lineRule="auto"/>
      <w:ind w:right="141"/>
      <w:rPr>
        <w:rFonts w:ascii="Times New Roman" w:eastAsia="Times New Roman" w:hAnsi="Times New Roman" w:cs="Times New Roman"/>
        <w:i/>
        <w:color w:val="000000"/>
        <w:sz w:val="24"/>
        <w:szCs w:val="24"/>
        <w:lang w:val="en-US"/>
      </w:rPr>
    </w:pPr>
    <w:r>
      <w:rPr>
        <w:rFonts w:ascii="Times New Roman" w:hAnsi="Times New Roman" w:cs="Times New Roman"/>
        <w:i/>
        <w:iCs/>
        <w:noProof/>
        <w:color w:val="000000"/>
        <w:sz w:val="24"/>
        <w:szCs w:val="24"/>
      </w:rPr>
      <mc:AlternateContent>
        <mc:Choice Requires="wps">
          <w:drawing>
            <wp:anchor distT="0" distB="0" distL="114300" distR="114300" simplePos="0" relativeHeight="251657728" behindDoc="0" locked="0" layoutInCell="1" allowOverlap="1" wp14:anchorId="6F791B91" wp14:editId="1423859C">
              <wp:simplePos x="0" y="0"/>
              <wp:positionH relativeFrom="column">
                <wp:posOffset>-1416685</wp:posOffset>
              </wp:positionH>
              <wp:positionV relativeFrom="paragraph">
                <wp:posOffset>182245</wp:posOffset>
              </wp:positionV>
              <wp:extent cx="7454900" cy="6350"/>
              <wp:effectExtent l="21590" t="20320" r="19685" b="209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1.55pt;margin-top:14.35pt;width:587pt;height:.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" strokeweight="2pt"/>
          </w:pict>
        </mc:Fallback>
      </mc:AlternateContent>
    </w:r>
    <w:r w:rsidRPr="00684F3F">
      <w:rPr>
        <w:rFonts w:ascii="Times New Roman" w:hAnsi="Times New Roman" w:cs="Times New Roman"/>
        <w:i/>
        <w:iCs/>
        <w:color w:val="000000"/>
        <w:sz w:val="24"/>
        <w:szCs w:val="24"/>
      </w:rPr>
      <w:t xml:space="preserve"> Vol. </w:t>
    </w:r>
    <w:r w:rsidRPr="00684F3F">
      <w:rPr>
        <w:rFonts w:ascii="Times New Roman" w:hAnsi="Times New Roman" w:cs="Times New Roman"/>
        <w:i/>
        <w:iCs/>
        <w:color w:val="000000"/>
        <w:sz w:val="24"/>
        <w:szCs w:val="24"/>
        <w:lang w:val="en-US"/>
      </w:rPr>
      <w:t>3</w:t>
    </w:r>
    <w:r w:rsidRPr="00684F3F">
      <w:rPr>
        <w:rFonts w:ascii="Times New Roman" w:hAnsi="Times New Roman" w:cs="Times New Roman"/>
        <w:i/>
        <w:iCs/>
        <w:color w:val="000000"/>
        <w:sz w:val="24"/>
        <w:szCs w:val="24"/>
      </w:rPr>
      <w:t xml:space="preserve">, </w:t>
    </w:r>
    <w:r w:rsidRPr="00684F3F">
      <w:rPr>
        <w:rFonts w:ascii="Times New Roman" w:hAnsi="Times New Roman" w:cs="Times New Roman"/>
        <w:i/>
        <w:iCs/>
        <w:color w:val="000000"/>
        <w:sz w:val="24"/>
        <w:szCs w:val="24"/>
        <w:lang w:val="en-US"/>
      </w:rPr>
      <w:t>November</w:t>
    </w:r>
    <w:r w:rsidRPr="00684F3F">
      <w:rPr>
        <w:rFonts w:ascii="Times New Roman" w:hAnsi="Times New Roman" w:cs="Times New Roman"/>
        <w:i/>
        <w:iCs/>
        <w:color w:val="000000"/>
        <w:sz w:val="24"/>
        <w:szCs w:val="24"/>
      </w:rPr>
      <w:t xml:space="preserve"> 201</w:t>
    </w:r>
    <w:r w:rsidRPr="00684F3F">
      <w:rPr>
        <w:rFonts w:ascii="Times New Roman" w:hAnsi="Times New Roman" w:cs="Times New Roman"/>
        <w:i/>
        <w:iCs/>
        <w:color w:val="000000"/>
        <w:sz w:val="24"/>
        <w:szCs w:val="24"/>
        <w:lang w:val="en-US"/>
      </w:rPr>
      <w:t>9</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72C6"/>
    <w:multiLevelType w:val="multilevel"/>
    <w:tmpl w:val="AF92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663B8B"/>
    <w:multiLevelType w:val="hybridMultilevel"/>
    <w:tmpl w:val="5B428A8A"/>
    <w:lvl w:ilvl="0" w:tplc="8424E204">
      <w:start w:val="1"/>
      <w:numFmt w:val="lowerLetter"/>
      <w:lvlText w:val="%1."/>
      <w:lvlJc w:val="left"/>
      <w:pPr>
        <w:ind w:left="1276" w:hanging="360"/>
      </w:pPr>
    </w:lvl>
    <w:lvl w:ilvl="1" w:tplc="04210019">
      <w:start w:val="1"/>
      <w:numFmt w:val="lowerLetter"/>
      <w:lvlText w:val="%2."/>
      <w:lvlJc w:val="left"/>
      <w:pPr>
        <w:ind w:left="1996" w:hanging="360"/>
      </w:pPr>
    </w:lvl>
    <w:lvl w:ilvl="2" w:tplc="72024B70">
      <w:start w:val="1"/>
      <w:numFmt w:val="upperLetter"/>
      <w:lvlText w:val="%3."/>
      <w:lvlJc w:val="left"/>
      <w:pPr>
        <w:ind w:left="2896" w:hanging="360"/>
      </w:pPr>
    </w:lvl>
    <w:lvl w:ilvl="3" w:tplc="3CA6244E">
      <w:start w:val="1"/>
      <w:numFmt w:val="decimal"/>
      <w:lvlText w:val="%4)"/>
      <w:lvlJc w:val="left"/>
      <w:pPr>
        <w:ind w:left="3436" w:hanging="360"/>
      </w:pPr>
    </w:lvl>
    <w:lvl w:ilvl="4" w:tplc="12967FD0">
      <w:start w:val="1"/>
      <w:numFmt w:val="decimal"/>
      <w:lvlText w:val="%5."/>
      <w:lvlJc w:val="left"/>
      <w:pPr>
        <w:ind w:left="4156" w:hanging="360"/>
      </w:pPr>
    </w:lvl>
    <w:lvl w:ilvl="5" w:tplc="42D8EB38">
      <w:start w:val="1"/>
      <w:numFmt w:val="lowerLetter"/>
      <w:lvlText w:val="%6)"/>
      <w:lvlJc w:val="left"/>
      <w:pPr>
        <w:ind w:left="5056" w:hanging="360"/>
      </w:pPr>
    </w:lvl>
    <w:lvl w:ilvl="6" w:tplc="0421000F">
      <w:start w:val="1"/>
      <w:numFmt w:val="decimal"/>
      <w:lvlText w:val="%7."/>
      <w:lvlJc w:val="left"/>
      <w:pPr>
        <w:ind w:left="5596" w:hanging="360"/>
      </w:pPr>
    </w:lvl>
    <w:lvl w:ilvl="7" w:tplc="04210019">
      <w:start w:val="1"/>
      <w:numFmt w:val="lowerLetter"/>
      <w:lvlText w:val="%8."/>
      <w:lvlJc w:val="left"/>
      <w:pPr>
        <w:ind w:left="6316" w:hanging="360"/>
      </w:pPr>
    </w:lvl>
    <w:lvl w:ilvl="8" w:tplc="0421001B">
      <w:start w:val="1"/>
      <w:numFmt w:val="lowerRoman"/>
      <w:lvlText w:val="%9."/>
      <w:lvlJc w:val="right"/>
      <w:pPr>
        <w:ind w:left="7036" w:hanging="180"/>
      </w:pPr>
    </w:lvl>
  </w:abstractNum>
  <w:abstractNum w:abstractNumId="2">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5D9A233D"/>
    <w:multiLevelType w:val="multilevel"/>
    <w:tmpl w:val="37426E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7938217C"/>
    <w:multiLevelType w:val="hybridMultilevel"/>
    <w:tmpl w:val="9DFC3660"/>
    <w:lvl w:ilvl="0" w:tplc="AD8A2D90">
      <w:start w:val="3"/>
      <w:numFmt w:val="lowerLetter"/>
      <w:lvlText w:val="%1."/>
      <w:lvlJc w:val="left"/>
      <w:pPr>
        <w:ind w:left="928"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831E81A2">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476A3F92">
      <w:start w:val="21"/>
      <w:numFmt w:val="bullet"/>
      <w:lvlText w:val=""/>
      <w:lvlJc w:val="left"/>
      <w:pPr>
        <w:ind w:left="5040" w:hanging="360"/>
      </w:pPr>
      <w:rPr>
        <w:rFonts w:ascii="Wingdings" w:eastAsiaTheme="minorEastAsia" w:hAnsi="Wingdings" w:cs="Times New Roman" w:hint="default"/>
      </w:rPr>
    </w:lvl>
    <w:lvl w:ilvl="7" w:tplc="04210017">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92"/>
    <w:rsid w:val="000B43C7"/>
    <w:rsid w:val="001D0FAF"/>
    <w:rsid w:val="00273E3D"/>
    <w:rsid w:val="00352E75"/>
    <w:rsid w:val="0035652C"/>
    <w:rsid w:val="003B20C8"/>
    <w:rsid w:val="003F6A05"/>
    <w:rsid w:val="004E28D3"/>
    <w:rsid w:val="004F7A86"/>
    <w:rsid w:val="005374D5"/>
    <w:rsid w:val="00541ED3"/>
    <w:rsid w:val="00587554"/>
    <w:rsid w:val="00621E57"/>
    <w:rsid w:val="00674855"/>
    <w:rsid w:val="00684F3F"/>
    <w:rsid w:val="00687EF0"/>
    <w:rsid w:val="006F6BC0"/>
    <w:rsid w:val="007F0942"/>
    <w:rsid w:val="008C154C"/>
    <w:rsid w:val="00936E2E"/>
    <w:rsid w:val="00985A27"/>
    <w:rsid w:val="009F2914"/>
    <w:rsid w:val="00A44931"/>
    <w:rsid w:val="00A91F62"/>
    <w:rsid w:val="00AE2114"/>
    <w:rsid w:val="00AE3D63"/>
    <w:rsid w:val="00B104E9"/>
    <w:rsid w:val="00B56BDD"/>
    <w:rsid w:val="00B92664"/>
    <w:rsid w:val="00BD3C61"/>
    <w:rsid w:val="00C36826"/>
    <w:rsid w:val="00C56346"/>
    <w:rsid w:val="00CA5D92"/>
    <w:rsid w:val="00CB14D0"/>
    <w:rsid w:val="00D071C7"/>
    <w:rsid w:val="00D30845"/>
    <w:rsid w:val="00DC5FA6"/>
    <w:rsid w:val="00E0110E"/>
    <w:rsid w:val="00F02A84"/>
    <w:rsid w:val="00F30D1B"/>
    <w:rsid w:val="00F855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42"/>
    <w:pPr>
      <w:spacing w:after="200" w:line="360" w:lineRule="auto"/>
      <w:jc w:val="right"/>
    </w:pPr>
    <w:rPr>
      <w:sz w:val="22"/>
      <w:szCs w:val="22"/>
    </w:rPr>
  </w:style>
  <w:style w:type="paragraph" w:styleId="Heading1">
    <w:name w:val="heading 1"/>
    <w:basedOn w:val="Normal1"/>
    <w:next w:val="Normal1"/>
    <w:rsid w:val="00CA5D92"/>
    <w:pPr>
      <w:keepNext/>
      <w:keepLines/>
      <w:spacing w:before="480" w:after="120"/>
      <w:outlineLvl w:val="0"/>
    </w:pPr>
    <w:rPr>
      <w:b/>
      <w:sz w:val="48"/>
      <w:szCs w:val="48"/>
    </w:rPr>
  </w:style>
  <w:style w:type="paragraph" w:styleId="Heading2">
    <w:name w:val="heading 2"/>
    <w:basedOn w:val="Normal1"/>
    <w:next w:val="Normal1"/>
    <w:rsid w:val="00CA5D92"/>
    <w:pPr>
      <w:keepNext/>
      <w:keepLines/>
      <w:spacing w:before="360" w:after="80"/>
      <w:outlineLvl w:val="1"/>
    </w:pPr>
    <w:rPr>
      <w:b/>
      <w:sz w:val="36"/>
      <w:szCs w:val="36"/>
    </w:rPr>
  </w:style>
  <w:style w:type="paragraph" w:styleId="Heading3">
    <w:name w:val="heading 3"/>
    <w:basedOn w:val="Normal1"/>
    <w:next w:val="Normal1"/>
    <w:qFormat/>
    <w:rsid w:val="00CA5D92"/>
    <w:pPr>
      <w:keepNext/>
      <w:keepLines/>
      <w:spacing w:before="280" w:after="80"/>
      <w:outlineLvl w:val="2"/>
    </w:pPr>
    <w:rPr>
      <w:b/>
      <w:sz w:val="28"/>
      <w:szCs w:val="28"/>
    </w:rPr>
  </w:style>
  <w:style w:type="paragraph" w:styleId="Heading4">
    <w:name w:val="heading 4"/>
    <w:basedOn w:val="Normal1"/>
    <w:next w:val="Normal1"/>
    <w:rsid w:val="00CA5D92"/>
    <w:pPr>
      <w:keepNext/>
      <w:keepLines/>
      <w:spacing w:before="240" w:after="40"/>
      <w:outlineLvl w:val="3"/>
    </w:pPr>
    <w:rPr>
      <w:b/>
      <w:sz w:val="24"/>
      <w:szCs w:val="24"/>
    </w:rPr>
  </w:style>
  <w:style w:type="paragraph" w:styleId="Heading5">
    <w:name w:val="heading 5"/>
    <w:basedOn w:val="Normal1"/>
    <w:next w:val="Normal1"/>
    <w:rsid w:val="00CA5D92"/>
    <w:pPr>
      <w:keepNext/>
      <w:keepLines/>
      <w:spacing w:before="220" w:after="40"/>
      <w:outlineLvl w:val="4"/>
    </w:pPr>
    <w:rPr>
      <w:b/>
    </w:rPr>
  </w:style>
  <w:style w:type="paragraph" w:styleId="Heading6">
    <w:name w:val="heading 6"/>
    <w:basedOn w:val="Normal1"/>
    <w:next w:val="Normal1"/>
    <w:rsid w:val="00CA5D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A5D92"/>
    <w:pPr>
      <w:spacing w:after="200" w:line="360" w:lineRule="auto"/>
      <w:jc w:val="right"/>
    </w:pPr>
    <w:rPr>
      <w:sz w:val="22"/>
      <w:szCs w:val="22"/>
    </w:rPr>
  </w:style>
  <w:style w:type="paragraph" w:styleId="Title">
    <w:name w:val="Title"/>
    <w:basedOn w:val="Normal1"/>
    <w:next w:val="Normal1"/>
    <w:rsid w:val="00CA5D92"/>
    <w:pPr>
      <w:keepNext/>
      <w:keepLines/>
      <w:spacing w:before="480" w:after="120"/>
    </w:pPr>
    <w:rPr>
      <w:b/>
      <w:sz w:val="72"/>
      <w:szCs w:val="72"/>
    </w:rPr>
  </w:style>
  <w:style w:type="paragraph" w:styleId="Subtitle">
    <w:name w:val="Subtitle"/>
    <w:basedOn w:val="Normal1"/>
    <w:next w:val="Normal1"/>
    <w:rsid w:val="00CA5D92"/>
    <w:pPr>
      <w:keepNext/>
      <w:keepLines/>
      <w:spacing w:before="360" w:after="80"/>
    </w:pPr>
    <w:rPr>
      <w:rFonts w:ascii="Georgia" w:eastAsia="Georgia" w:hAnsi="Georgia" w:cs="Georgia"/>
      <w:i/>
      <w:color w:val="666666"/>
      <w:sz w:val="48"/>
      <w:szCs w:val="48"/>
    </w:rPr>
  </w:style>
  <w:style w:type="table" w:customStyle="1" w:styleId="a">
    <w:basedOn w:val="TableNormal"/>
    <w:rsid w:val="00CA5D92"/>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E3D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63"/>
    <w:rPr>
      <w:rFonts w:ascii="Tahoma" w:hAnsi="Tahoma" w:cs="Tahoma"/>
      <w:sz w:val="16"/>
      <w:szCs w:val="16"/>
    </w:rPr>
  </w:style>
  <w:style w:type="paragraph" w:styleId="Header">
    <w:name w:val="header"/>
    <w:basedOn w:val="Normal"/>
    <w:link w:val="HeaderChar"/>
    <w:uiPriority w:val="99"/>
    <w:semiHidden/>
    <w:unhideWhenUsed/>
    <w:rsid w:val="003565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652C"/>
  </w:style>
  <w:style w:type="paragraph" w:styleId="Footer">
    <w:name w:val="footer"/>
    <w:basedOn w:val="Normal"/>
    <w:link w:val="FooterChar"/>
    <w:uiPriority w:val="99"/>
    <w:unhideWhenUsed/>
    <w:rsid w:val="00587554"/>
    <w:pPr>
      <w:tabs>
        <w:tab w:val="center" w:pos="4320"/>
        <w:tab w:val="right" w:pos="8640"/>
      </w:tabs>
      <w:spacing w:line="276" w:lineRule="auto"/>
      <w:jc w:val="left"/>
    </w:pPr>
    <w:rPr>
      <w:rFonts w:ascii="Cambria" w:eastAsia="Times New Roman" w:hAnsi="Cambria" w:cs="Times New Roman"/>
      <w:lang w:val="en-US" w:eastAsia="en-US"/>
    </w:rPr>
  </w:style>
  <w:style w:type="character" w:customStyle="1" w:styleId="FooterChar">
    <w:name w:val="Footer Char"/>
    <w:link w:val="Footer"/>
    <w:uiPriority w:val="99"/>
    <w:rsid w:val="00587554"/>
    <w:rPr>
      <w:rFonts w:ascii="Cambria" w:eastAsia="Times New Roman" w:hAnsi="Cambria" w:cs="Times New Roman"/>
      <w:lang w:val="en-US" w:eastAsia="en-US"/>
    </w:rPr>
  </w:style>
  <w:style w:type="character" w:styleId="Hyperlink">
    <w:name w:val="Hyperlink"/>
    <w:uiPriority w:val="99"/>
    <w:unhideWhenUsed/>
    <w:rsid w:val="008C154C"/>
    <w:rPr>
      <w:color w:val="0563C1"/>
      <w:u w:val="single"/>
    </w:rPr>
  </w:style>
  <w:style w:type="character" w:customStyle="1" w:styleId="UnresolvedMention">
    <w:name w:val="Unresolved Mention"/>
    <w:uiPriority w:val="99"/>
    <w:semiHidden/>
    <w:unhideWhenUsed/>
    <w:rsid w:val="008C154C"/>
    <w:rPr>
      <w:color w:val="605E5C"/>
      <w:shd w:val="clear" w:color="auto" w:fill="E1DFDD"/>
    </w:rPr>
  </w:style>
  <w:style w:type="paragraph" w:customStyle="1" w:styleId="IEEEParagraph">
    <w:name w:val="IEEE Paragraph"/>
    <w:basedOn w:val="Normal"/>
    <w:link w:val="IEEEParagraphChar"/>
    <w:rsid w:val="00621E5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621E5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621E57"/>
    <w:pPr>
      <w:tabs>
        <w:tab w:val="num" w:pos="432"/>
      </w:tabs>
      <w:adjustRightInd w:val="0"/>
      <w:snapToGrid w:val="0"/>
      <w:spacing w:after="0" w:line="240" w:lineRule="auto"/>
      <w:ind w:left="432" w:hanging="432"/>
      <w:jc w:val="both"/>
    </w:pPr>
    <w:rPr>
      <w:rFonts w:ascii="Times New Roman" w:eastAsia="SimSun" w:hAnsi="Times New Roman" w:cs="Times New Roman"/>
      <w:noProof/>
      <w:sz w:val="16"/>
      <w:szCs w:val="24"/>
      <w:lang w:val="en-US" w:eastAsia="zh-CN"/>
    </w:rPr>
  </w:style>
  <w:style w:type="character" w:customStyle="1" w:styleId="longtext">
    <w:name w:val="long_text"/>
    <w:rsid w:val="00621E57"/>
  </w:style>
  <w:style w:type="character" w:customStyle="1" w:styleId="st">
    <w:name w:val="st"/>
    <w:rsid w:val="00621E57"/>
  </w:style>
  <w:style w:type="character" w:styleId="Emphasis">
    <w:name w:val="Emphasis"/>
    <w:uiPriority w:val="20"/>
    <w:qFormat/>
    <w:rsid w:val="00621E57"/>
    <w:rPr>
      <w:i/>
      <w:iCs/>
    </w:rPr>
  </w:style>
  <w:style w:type="character" w:customStyle="1" w:styleId="ListParagraphChar">
    <w:name w:val="List Paragraph Char"/>
    <w:aliases w:val="Body of text Char,List Paragraph1 Char,Colorful List - Accent 11 Char,MH5 Char"/>
    <w:link w:val="ListParagraph"/>
    <w:uiPriority w:val="34"/>
    <w:locked/>
    <w:rsid w:val="009F2914"/>
  </w:style>
  <w:style w:type="paragraph" w:styleId="ListParagraph">
    <w:name w:val="List Paragraph"/>
    <w:aliases w:val="Body of text,List Paragraph1,Colorful List - Accent 11,MH5"/>
    <w:basedOn w:val="Normal"/>
    <w:link w:val="ListParagraphChar"/>
    <w:uiPriority w:val="34"/>
    <w:qFormat/>
    <w:rsid w:val="009F2914"/>
    <w:pPr>
      <w:spacing w:line="276" w:lineRule="auto"/>
      <w:ind w:left="720"/>
      <w:contextualSpacing/>
      <w:jc w:val="left"/>
    </w:pPr>
    <w:rPr>
      <w:sz w:val="20"/>
      <w:szCs w:val="20"/>
    </w:rPr>
  </w:style>
  <w:style w:type="table" w:styleId="LightShading">
    <w:name w:val="Light Shading"/>
    <w:basedOn w:val="TableNormal"/>
    <w:uiPriority w:val="60"/>
    <w:rsid w:val="009F2914"/>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42"/>
    <w:pPr>
      <w:spacing w:after="200" w:line="360" w:lineRule="auto"/>
      <w:jc w:val="right"/>
    </w:pPr>
    <w:rPr>
      <w:sz w:val="22"/>
      <w:szCs w:val="22"/>
    </w:rPr>
  </w:style>
  <w:style w:type="paragraph" w:styleId="Heading1">
    <w:name w:val="heading 1"/>
    <w:basedOn w:val="Normal1"/>
    <w:next w:val="Normal1"/>
    <w:rsid w:val="00CA5D92"/>
    <w:pPr>
      <w:keepNext/>
      <w:keepLines/>
      <w:spacing w:before="480" w:after="120"/>
      <w:outlineLvl w:val="0"/>
    </w:pPr>
    <w:rPr>
      <w:b/>
      <w:sz w:val="48"/>
      <w:szCs w:val="48"/>
    </w:rPr>
  </w:style>
  <w:style w:type="paragraph" w:styleId="Heading2">
    <w:name w:val="heading 2"/>
    <w:basedOn w:val="Normal1"/>
    <w:next w:val="Normal1"/>
    <w:rsid w:val="00CA5D92"/>
    <w:pPr>
      <w:keepNext/>
      <w:keepLines/>
      <w:spacing w:before="360" w:after="80"/>
      <w:outlineLvl w:val="1"/>
    </w:pPr>
    <w:rPr>
      <w:b/>
      <w:sz w:val="36"/>
      <w:szCs w:val="36"/>
    </w:rPr>
  </w:style>
  <w:style w:type="paragraph" w:styleId="Heading3">
    <w:name w:val="heading 3"/>
    <w:basedOn w:val="Normal1"/>
    <w:next w:val="Normal1"/>
    <w:qFormat/>
    <w:rsid w:val="00CA5D92"/>
    <w:pPr>
      <w:keepNext/>
      <w:keepLines/>
      <w:spacing w:before="280" w:after="80"/>
      <w:outlineLvl w:val="2"/>
    </w:pPr>
    <w:rPr>
      <w:b/>
      <w:sz w:val="28"/>
      <w:szCs w:val="28"/>
    </w:rPr>
  </w:style>
  <w:style w:type="paragraph" w:styleId="Heading4">
    <w:name w:val="heading 4"/>
    <w:basedOn w:val="Normal1"/>
    <w:next w:val="Normal1"/>
    <w:rsid w:val="00CA5D92"/>
    <w:pPr>
      <w:keepNext/>
      <w:keepLines/>
      <w:spacing w:before="240" w:after="40"/>
      <w:outlineLvl w:val="3"/>
    </w:pPr>
    <w:rPr>
      <w:b/>
      <w:sz w:val="24"/>
      <w:szCs w:val="24"/>
    </w:rPr>
  </w:style>
  <w:style w:type="paragraph" w:styleId="Heading5">
    <w:name w:val="heading 5"/>
    <w:basedOn w:val="Normal1"/>
    <w:next w:val="Normal1"/>
    <w:rsid w:val="00CA5D92"/>
    <w:pPr>
      <w:keepNext/>
      <w:keepLines/>
      <w:spacing w:before="220" w:after="40"/>
      <w:outlineLvl w:val="4"/>
    </w:pPr>
    <w:rPr>
      <w:b/>
    </w:rPr>
  </w:style>
  <w:style w:type="paragraph" w:styleId="Heading6">
    <w:name w:val="heading 6"/>
    <w:basedOn w:val="Normal1"/>
    <w:next w:val="Normal1"/>
    <w:rsid w:val="00CA5D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A5D92"/>
    <w:pPr>
      <w:spacing w:after="200" w:line="360" w:lineRule="auto"/>
      <w:jc w:val="right"/>
    </w:pPr>
    <w:rPr>
      <w:sz w:val="22"/>
      <w:szCs w:val="22"/>
    </w:rPr>
  </w:style>
  <w:style w:type="paragraph" w:styleId="Title">
    <w:name w:val="Title"/>
    <w:basedOn w:val="Normal1"/>
    <w:next w:val="Normal1"/>
    <w:rsid w:val="00CA5D92"/>
    <w:pPr>
      <w:keepNext/>
      <w:keepLines/>
      <w:spacing w:before="480" w:after="120"/>
    </w:pPr>
    <w:rPr>
      <w:b/>
      <w:sz w:val="72"/>
      <w:szCs w:val="72"/>
    </w:rPr>
  </w:style>
  <w:style w:type="paragraph" w:styleId="Subtitle">
    <w:name w:val="Subtitle"/>
    <w:basedOn w:val="Normal1"/>
    <w:next w:val="Normal1"/>
    <w:rsid w:val="00CA5D92"/>
    <w:pPr>
      <w:keepNext/>
      <w:keepLines/>
      <w:spacing w:before="360" w:after="80"/>
    </w:pPr>
    <w:rPr>
      <w:rFonts w:ascii="Georgia" w:eastAsia="Georgia" w:hAnsi="Georgia" w:cs="Georgia"/>
      <w:i/>
      <w:color w:val="666666"/>
      <w:sz w:val="48"/>
      <w:szCs w:val="48"/>
    </w:rPr>
  </w:style>
  <w:style w:type="table" w:customStyle="1" w:styleId="a">
    <w:basedOn w:val="TableNormal"/>
    <w:rsid w:val="00CA5D92"/>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E3D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63"/>
    <w:rPr>
      <w:rFonts w:ascii="Tahoma" w:hAnsi="Tahoma" w:cs="Tahoma"/>
      <w:sz w:val="16"/>
      <w:szCs w:val="16"/>
    </w:rPr>
  </w:style>
  <w:style w:type="paragraph" w:styleId="Header">
    <w:name w:val="header"/>
    <w:basedOn w:val="Normal"/>
    <w:link w:val="HeaderChar"/>
    <w:uiPriority w:val="99"/>
    <w:semiHidden/>
    <w:unhideWhenUsed/>
    <w:rsid w:val="003565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652C"/>
  </w:style>
  <w:style w:type="paragraph" w:styleId="Footer">
    <w:name w:val="footer"/>
    <w:basedOn w:val="Normal"/>
    <w:link w:val="FooterChar"/>
    <w:uiPriority w:val="99"/>
    <w:unhideWhenUsed/>
    <w:rsid w:val="00587554"/>
    <w:pPr>
      <w:tabs>
        <w:tab w:val="center" w:pos="4320"/>
        <w:tab w:val="right" w:pos="8640"/>
      </w:tabs>
      <w:spacing w:line="276" w:lineRule="auto"/>
      <w:jc w:val="left"/>
    </w:pPr>
    <w:rPr>
      <w:rFonts w:ascii="Cambria" w:eastAsia="Times New Roman" w:hAnsi="Cambria" w:cs="Times New Roman"/>
      <w:lang w:val="en-US" w:eastAsia="en-US"/>
    </w:rPr>
  </w:style>
  <w:style w:type="character" w:customStyle="1" w:styleId="FooterChar">
    <w:name w:val="Footer Char"/>
    <w:link w:val="Footer"/>
    <w:uiPriority w:val="99"/>
    <w:rsid w:val="00587554"/>
    <w:rPr>
      <w:rFonts w:ascii="Cambria" w:eastAsia="Times New Roman" w:hAnsi="Cambria" w:cs="Times New Roman"/>
      <w:lang w:val="en-US" w:eastAsia="en-US"/>
    </w:rPr>
  </w:style>
  <w:style w:type="character" w:styleId="Hyperlink">
    <w:name w:val="Hyperlink"/>
    <w:uiPriority w:val="99"/>
    <w:unhideWhenUsed/>
    <w:rsid w:val="008C154C"/>
    <w:rPr>
      <w:color w:val="0563C1"/>
      <w:u w:val="single"/>
    </w:rPr>
  </w:style>
  <w:style w:type="character" w:customStyle="1" w:styleId="UnresolvedMention">
    <w:name w:val="Unresolved Mention"/>
    <w:uiPriority w:val="99"/>
    <w:semiHidden/>
    <w:unhideWhenUsed/>
    <w:rsid w:val="008C154C"/>
    <w:rPr>
      <w:color w:val="605E5C"/>
      <w:shd w:val="clear" w:color="auto" w:fill="E1DFDD"/>
    </w:rPr>
  </w:style>
  <w:style w:type="paragraph" w:customStyle="1" w:styleId="IEEEParagraph">
    <w:name w:val="IEEE Paragraph"/>
    <w:basedOn w:val="Normal"/>
    <w:link w:val="IEEEParagraphChar"/>
    <w:rsid w:val="00621E5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621E5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621E57"/>
    <w:pPr>
      <w:tabs>
        <w:tab w:val="num" w:pos="432"/>
      </w:tabs>
      <w:adjustRightInd w:val="0"/>
      <w:snapToGrid w:val="0"/>
      <w:spacing w:after="0" w:line="240" w:lineRule="auto"/>
      <w:ind w:left="432" w:hanging="432"/>
      <w:jc w:val="both"/>
    </w:pPr>
    <w:rPr>
      <w:rFonts w:ascii="Times New Roman" w:eastAsia="SimSun" w:hAnsi="Times New Roman" w:cs="Times New Roman"/>
      <w:noProof/>
      <w:sz w:val="16"/>
      <w:szCs w:val="24"/>
      <w:lang w:val="en-US" w:eastAsia="zh-CN"/>
    </w:rPr>
  </w:style>
  <w:style w:type="character" w:customStyle="1" w:styleId="longtext">
    <w:name w:val="long_text"/>
    <w:rsid w:val="00621E57"/>
  </w:style>
  <w:style w:type="character" w:customStyle="1" w:styleId="st">
    <w:name w:val="st"/>
    <w:rsid w:val="00621E57"/>
  </w:style>
  <w:style w:type="character" w:styleId="Emphasis">
    <w:name w:val="Emphasis"/>
    <w:uiPriority w:val="20"/>
    <w:qFormat/>
    <w:rsid w:val="00621E57"/>
    <w:rPr>
      <w:i/>
      <w:iCs/>
    </w:rPr>
  </w:style>
  <w:style w:type="character" w:customStyle="1" w:styleId="ListParagraphChar">
    <w:name w:val="List Paragraph Char"/>
    <w:aliases w:val="Body of text Char,List Paragraph1 Char,Colorful List - Accent 11 Char,MH5 Char"/>
    <w:link w:val="ListParagraph"/>
    <w:uiPriority w:val="34"/>
    <w:locked/>
    <w:rsid w:val="009F2914"/>
  </w:style>
  <w:style w:type="paragraph" w:styleId="ListParagraph">
    <w:name w:val="List Paragraph"/>
    <w:aliases w:val="Body of text,List Paragraph1,Colorful List - Accent 11,MH5"/>
    <w:basedOn w:val="Normal"/>
    <w:link w:val="ListParagraphChar"/>
    <w:uiPriority w:val="34"/>
    <w:qFormat/>
    <w:rsid w:val="009F2914"/>
    <w:pPr>
      <w:spacing w:line="276" w:lineRule="auto"/>
      <w:ind w:left="720"/>
      <w:contextualSpacing/>
      <w:jc w:val="left"/>
    </w:pPr>
    <w:rPr>
      <w:sz w:val="20"/>
      <w:szCs w:val="20"/>
    </w:rPr>
  </w:style>
  <w:style w:type="table" w:styleId="LightShading">
    <w:name w:val="Light Shading"/>
    <w:basedOn w:val="TableNormal"/>
    <w:uiPriority w:val="60"/>
    <w:rsid w:val="009F2914"/>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49747">
      <w:bodyDiv w:val="1"/>
      <w:marLeft w:val="0"/>
      <w:marRight w:val="0"/>
      <w:marTop w:val="0"/>
      <w:marBottom w:val="0"/>
      <w:divBdr>
        <w:top w:val="none" w:sz="0" w:space="0" w:color="auto"/>
        <w:left w:val="none" w:sz="0" w:space="0" w:color="auto"/>
        <w:bottom w:val="none" w:sz="0" w:space="0" w:color="auto"/>
        <w:right w:val="none" w:sz="0" w:space="0" w:color="auto"/>
      </w:divBdr>
    </w:div>
    <w:div w:id="110842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dukasi.kompa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tintapendidikanindonesia.com" TargetMode="External"/><Relationship Id="rId2" Type="http://schemas.openxmlformats.org/officeDocument/2006/relationships/numbering" Target="numbering.xml"/><Relationship Id="rId16" Type="http://schemas.openxmlformats.org/officeDocument/2006/relationships/hyperlink" Target="http://e-journal.radenintan.a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kbbi.web.id/cerita.html"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EA8D-61C5-410A-9F47-D28939E5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4459</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29822</CharactersWithSpaces>
  <SharedDoc>false</SharedDoc>
  <HLinks>
    <vt:vector size="12" baseType="variant">
      <vt:variant>
        <vt:i4>6946840</vt:i4>
      </vt:variant>
      <vt:variant>
        <vt:i4>3</vt:i4>
      </vt:variant>
      <vt:variant>
        <vt:i4>0</vt:i4>
      </vt:variant>
      <vt:variant>
        <vt:i4>5</vt:i4>
      </vt:variant>
      <vt:variant>
        <vt:lpwstr>mailto:ariefrahmanhakin@unikama.ac.id</vt:lpwstr>
      </vt:variant>
      <vt:variant>
        <vt:lpwstr/>
      </vt:variant>
      <vt:variant>
        <vt:i4>7143442</vt:i4>
      </vt:variant>
      <vt:variant>
        <vt:i4>0</vt:i4>
      </vt:variant>
      <vt:variant>
        <vt:i4>0</vt:i4>
      </vt:variant>
      <vt:variant>
        <vt:i4>5</vt:i4>
      </vt:variant>
      <vt:variant>
        <vt:lpwstr>mailto:nuryyuniasih@unikama.ac.id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Khurotin Ainia</dc:creator>
  <cp:lastModifiedBy>ASUS-PC</cp:lastModifiedBy>
  <cp:revision>4</cp:revision>
  <cp:lastPrinted>2019-08-14T13:58:00Z</cp:lastPrinted>
  <dcterms:created xsi:type="dcterms:W3CDTF">2019-09-04T12:29:00Z</dcterms:created>
  <dcterms:modified xsi:type="dcterms:W3CDTF">2019-09-04T13:00:00Z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0671a84f-2fba-36a0-a7af-7dd0ad460215</vt:lpwstr>
  </property>
</Properties>
</file>