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12021" w14:textId="22D7589F" w:rsidR="009A0487" w:rsidRPr="009C541F" w:rsidRDefault="0099419C">
      <w:pPr>
        <w:pStyle w:val="Title"/>
      </w:pPr>
      <w:r>
        <w:t>BD-Print:</w:t>
      </w:r>
      <w:bookmarkStart w:id="0" w:name="_GoBack"/>
      <w:bookmarkEnd w:id="0"/>
      <w:r>
        <w:t xml:space="preserve"> An Android Based </w:t>
      </w:r>
      <w:r w:rsidR="00516BA4">
        <w:t>f</w:t>
      </w:r>
      <w:r>
        <w:t xml:space="preserve">or Bilingual Digital Promotion </w:t>
      </w:r>
      <w:r w:rsidR="00022179">
        <w:t>o</w:t>
      </w:r>
      <w:r>
        <w:t xml:space="preserve">f Integrated Tourism </w:t>
      </w:r>
      <w:r w:rsidR="00022179">
        <w:t>i</w:t>
      </w:r>
      <w:r>
        <w:t xml:space="preserve">n </w:t>
      </w:r>
      <w:proofErr w:type="spellStart"/>
      <w:r>
        <w:t>Garut</w:t>
      </w:r>
      <w:proofErr w:type="spellEnd"/>
      <w:r>
        <w:t xml:space="preserve"> Selatan</w:t>
      </w:r>
    </w:p>
    <w:p w14:paraId="5D0A6DC6" w14:textId="7F5D4D70" w:rsidR="009A0487" w:rsidRDefault="00FE4424">
      <w:pPr>
        <w:pStyle w:val="Authors"/>
      </w:pPr>
      <w:r>
        <w:t>R Y D Cahyani</w:t>
      </w:r>
      <w:proofErr w:type="gramStart"/>
      <w:r w:rsidR="00EA209D" w:rsidRPr="00E050B2">
        <w:rPr>
          <w:vertAlign w:val="superscript"/>
        </w:rPr>
        <w:t>1</w:t>
      </w:r>
      <w:r w:rsidR="00E050B2">
        <w:rPr>
          <w:vertAlign w:val="superscript"/>
        </w:rPr>
        <w:t>,*</w:t>
      </w:r>
      <w:proofErr w:type="gramEnd"/>
      <w:r>
        <w:t xml:space="preserve">, Hartono, R M N </w:t>
      </w:r>
      <w:proofErr w:type="spellStart"/>
      <w:r>
        <w:t>Sakinah</w:t>
      </w:r>
      <w:proofErr w:type="spellEnd"/>
      <w:r>
        <w:t>, O N Putra</w:t>
      </w:r>
      <w:r w:rsidR="00E050B2" w:rsidRPr="00E050B2">
        <w:rPr>
          <w:vertAlign w:val="superscript"/>
        </w:rPr>
        <w:t>2</w:t>
      </w:r>
      <w:r>
        <w:t>, I E Setyawati</w:t>
      </w:r>
      <w:r w:rsidR="00E050B2" w:rsidRPr="00E050B2">
        <w:rPr>
          <w:vertAlign w:val="superscript"/>
        </w:rPr>
        <w:t>3</w:t>
      </w:r>
      <w:r w:rsidR="005D541F">
        <w:t xml:space="preserve"> and </w:t>
      </w:r>
      <w:r w:rsidR="006F77EB">
        <w:t>G Undang</w:t>
      </w:r>
      <w:r w:rsidR="00E050B2" w:rsidRPr="00E050B2">
        <w:rPr>
          <w:vertAlign w:val="superscript"/>
        </w:rPr>
        <w:t>4</w:t>
      </w:r>
      <w:r w:rsidR="006F77EB">
        <w:t xml:space="preserve"> </w:t>
      </w:r>
    </w:p>
    <w:p w14:paraId="74223252" w14:textId="4D1A36AB" w:rsidR="009A0487" w:rsidRDefault="008C7268" w:rsidP="00006EA6">
      <w:pPr>
        <w:pStyle w:val="Addresses"/>
        <w:spacing w:after="0"/>
      </w:pPr>
      <w:r w:rsidRPr="004E19F9">
        <w:rPr>
          <w:vertAlign w:val="superscript"/>
        </w:rPr>
        <w:t>1</w:t>
      </w:r>
      <w:r>
        <w:t>English Literature Study Program, Faculty of Letters, Al-</w:t>
      </w:r>
      <w:proofErr w:type="spellStart"/>
      <w:r>
        <w:t>Ghifari</w:t>
      </w:r>
      <w:proofErr w:type="spellEnd"/>
      <w:r>
        <w:t xml:space="preserve"> University (UNFARI), Bandung</w:t>
      </w:r>
    </w:p>
    <w:p w14:paraId="253F161B" w14:textId="1BDCE8EA" w:rsidR="004E19F9" w:rsidRDefault="00D60B42" w:rsidP="004E19F9">
      <w:pPr>
        <w:pStyle w:val="Addresses"/>
        <w:spacing w:after="0"/>
      </w:pPr>
      <w:r>
        <w:rPr>
          <w:vertAlign w:val="superscript"/>
        </w:rPr>
        <w:t>2</w:t>
      </w:r>
      <w:r w:rsidR="004E19F9">
        <w:t xml:space="preserve">Information System Study Program, Management and Informatics College (STMIK) </w:t>
      </w:r>
      <w:proofErr w:type="spellStart"/>
      <w:r w:rsidR="004E19F9">
        <w:t>Jabar</w:t>
      </w:r>
      <w:proofErr w:type="spellEnd"/>
      <w:r w:rsidR="004E19F9">
        <w:t>, Bandung</w:t>
      </w:r>
    </w:p>
    <w:p w14:paraId="003FC109" w14:textId="7BD69B5A" w:rsidR="004E19F9" w:rsidRDefault="00D60B42" w:rsidP="004E19F9">
      <w:pPr>
        <w:pStyle w:val="Addresses"/>
        <w:spacing w:after="0"/>
      </w:pPr>
      <w:r>
        <w:rPr>
          <w:vertAlign w:val="superscript"/>
        </w:rPr>
        <w:t>3</w:t>
      </w:r>
      <w:r w:rsidR="004E19F9">
        <w:t>State Administration Study Program, Faculty of Social</w:t>
      </w:r>
      <w:r w:rsidR="000176D2">
        <w:t xml:space="preserve"> and Political Sciences</w:t>
      </w:r>
      <w:r w:rsidR="004E19F9">
        <w:t>, Al-</w:t>
      </w:r>
      <w:proofErr w:type="spellStart"/>
      <w:r w:rsidR="004E19F9">
        <w:t>Ghifari</w:t>
      </w:r>
      <w:proofErr w:type="spellEnd"/>
      <w:r w:rsidR="004E19F9">
        <w:t xml:space="preserve"> University (UNFARI), Bandung</w:t>
      </w:r>
    </w:p>
    <w:p w14:paraId="7312C4A0" w14:textId="4C6958BD" w:rsidR="005D541F" w:rsidRDefault="005D541F" w:rsidP="005D541F">
      <w:pPr>
        <w:pStyle w:val="E-mail"/>
        <w:rPr>
          <w:lang w:val="en-GB"/>
        </w:rPr>
      </w:pPr>
      <w:r w:rsidRPr="005D541F">
        <w:rPr>
          <w:vertAlign w:val="superscript"/>
          <w:lang w:val="en-GB"/>
        </w:rPr>
        <w:t>4</w:t>
      </w:r>
      <w:r>
        <w:rPr>
          <w:lang w:val="en-GB"/>
        </w:rPr>
        <w:t>Administration Science Study Program, Indonesian Community Development University (UPMI), Medan</w:t>
      </w:r>
    </w:p>
    <w:p w14:paraId="5EF17B7C" w14:textId="0DC42AF8" w:rsidR="00006EA6" w:rsidRDefault="000176D2">
      <w:pPr>
        <w:pStyle w:val="E-mail"/>
      </w:pPr>
      <w:r>
        <w:t xml:space="preserve">Email: </w:t>
      </w:r>
      <w:hyperlink r:id="rId8" w:history="1">
        <w:r w:rsidR="003C67FC" w:rsidRPr="00ED0DC9">
          <w:rPr>
            <w:rStyle w:val="Hyperlink"/>
          </w:rPr>
          <w:t>yenicahyani69@yahoo.com</w:t>
        </w:r>
      </w:hyperlink>
    </w:p>
    <w:p w14:paraId="7D01E05B" w14:textId="4FAFDF51" w:rsidR="00A519D4" w:rsidRDefault="009A0487" w:rsidP="005D5438">
      <w:pPr>
        <w:pStyle w:val="Abstract"/>
      </w:pPr>
      <w:r>
        <w:rPr>
          <w:b/>
        </w:rPr>
        <w:t>Abstract</w:t>
      </w:r>
      <w:r>
        <w:t xml:space="preserve">. </w:t>
      </w:r>
      <w:r w:rsidR="005D5438">
        <w:t xml:space="preserve">South </w:t>
      </w:r>
      <w:proofErr w:type="spellStart"/>
      <w:r w:rsidR="005D5438">
        <w:t>Garut</w:t>
      </w:r>
      <w:proofErr w:type="spellEnd"/>
      <w:r w:rsidR="005D5438">
        <w:t xml:space="preserve"> has tourism potential areas in Indonesia. However, the lack of government attention and information o</w:t>
      </w:r>
      <w:r w:rsidR="00164509">
        <w:t>f</w:t>
      </w:r>
      <w:r w:rsidR="005D5438">
        <w:t xml:space="preserve"> the tourist area </w:t>
      </w:r>
      <w:r w:rsidR="00164509">
        <w:t>in</w:t>
      </w:r>
      <w:r w:rsidR="005D5438">
        <w:t xml:space="preserve"> South </w:t>
      </w:r>
      <w:proofErr w:type="spellStart"/>
      <w:r w:rsidR="005D5438">
        <w:t>Garut</w:t>
      </w:r>
      <w:proofErr w:type="spellEnd"/>
      <w:r w:rsidR="005D5438">
        <w:t xml:space="preserve"> resulted a lack of tourists coming. South </w:t>
      </w:r>
      <w:proofErr w:type="spellStart"/>
      <w:r w:rsidR="005D5438">
        <w:t>Garut</w:t>
      </w:r>
      <w:proofErr w:type="spellEnd"/>
      <w:r w:rsidR="005D5438">
        <w:t xml:space="preserve"> tourism </w:t>
      </w:r>
      <w:r w:rsidR="00A96004">
        <w:t>will be</w:t>
      </w:r>
      <w:r w:rsidR="005D5438">
        <w:t xml:space="preserve"> more accessible by developing an information system that implements the Android system as a promotional medium to introduce tourist objects. </w:t>
      </w:r>
      <w:r w:rsidR="000176D2">
        <w:t xml:space="preserve">This study is undertaken to design </w:t>
      </w:r>
      <w:r w:rsidR="00F9675F">
        <w:t xml:space="preserve">an Android-based BD-Print application to assist the development of the regional potential tourism sector in the Southern </w:t>
      </w:r>
      <w:proofErr w:type="spellStart"/>
      <w:r w:rsidR="00F9675F">
        <w:t>Garut</w:t>
      </w:r>
      <w:proofErr w:type="spellEnd"/>
      <w:r w:rsidR="00F9675F">
        <w:t xml:space="preserve">. </w:t>
      </w:r>
      <w:r w:rsidR="00E85C4E">
        <w:t xml:space="preserve">The BD-Print system development will use the System Development life Cycle approach with the Waterfall method. </w:t>
      </w:r>
      <w:r w:rsidR="00BE2936">
        <w:t xml:space="preserve">This application has gone through several process such as planning, system </w:t>
      </w:r>
      <w:proofErr w:type="spellStart"/>
      <w:r w:rsidR="00BE2936">
        <w:t>analyzing</w:t>
      </w:r>
      <w:proofErr w:type="spellEnd"/>
      <w:r w:rsidR="00BE2936">
        <w:t xml:space="preserve">, crafting, implementation, testing and development. Result of the experiment are: 1) The application programs created </w:t>
      </w:r>
      <w:r w:rsidR="00DE43BD">
        <w:t xml:space="preserve">by </w:t>
      </w:r>
      <w:r w:rsidR="00BE2936">
        <w:t>using Android run well. 2) The features exist</w:t>
      </w:r>
      <w:r w:rsidR="00164509">
        <w:t>ed</w:t>
      </w:r>
      <w:r w:rsidR="00BE2936">
        <w:t xml:space="preserve"> in the application program runs well as the main menu display</w:t>
      </w:r>
      <w:r w:rsidR="00164509">
        <w:t>s</w:t>
      </w:r>
      <w:r w:rsidR="00BE2936">
        <w:t xml:space="preserve"> other menu options, login menu, tourism menu that display</w:t>
      </w:r>
      <w:r w:rsidR="00164509">
        <w:t>s</w:t>
      </w:r>
      <w:r w:rsidR="00BE2936">
        <w:t xml:space="preserve"> some options </w:t>
      </w:r>
      <w:r w:rsidR="00441E8D">
        <w:t xml:space="preserve">of </w:t>
      </w:r>
      <w:r w:rsidR="00BE2936">
        <w:t>available tourist destinatio</w:t>
      </w:r>
      <w:r w:rsidR="00DA2DD8">
        <w:t>ns</w:t>
      </w:r>
      <w:r w:rsidR="00BE2936">
        <w:t>, and mapping that display</w:t>
      </w:r>
      <w:r w:rsidR="00164509">
        <w:t>s</w:t>
      </w:r>
      <w:r w:rsidR="00BE2936">
        <w:t xml:space="preserve"> the </w:t>
      </w:r>
      <w:r w:rsidR="00DA2DD8">
        <w:t>route</w:t>
      </w:r>
      <w:r w:rsidR="00BE2936">
        <w:t xml:space="preserve"> from the current location to the location of the object destination</w:t>
      </w:r>
      <w:r w:rsidR="00DA2DD8">
        <w:t xml:space="preserve"> tours</w:t>
      </w:r>
      <w:r w:rsidR="00BE2936">
        <w:t xml:space="preserve">. 3) This BD-Print application suits well as a reference for tourists that are going on a vacation </w:t>
      </w:r>
      <w:r w:rsidR="00DA2DD8">
        <w:t>without being accompany by tour guide.</w:t>
      </w:r>
      <w:r w:rsidR="00BE2936">
        <w:t xml:space="preserve"> </w:t>
      </w:r>
    </w:p>
    <w:p w14:paraId="0DF2ADE2" w14:textId="628D4D1C" w:rsidR="009A0487" w:rsidRDefault="00BF558B">
      <w:pPr>
        <w:pStyle w:val="Section"/>
      </w:pPr>
      <w:r>
        <w:t>Introduction</w:t>
      </w:r>
    </w:p>
    <w:p w14:paraId="59F08A36" w14:textId="61172B3D" w:rsidR="00C25AFB" w:rsidRDefault="00557E03" w:rsidP="00EB2965">
      <w:pPr>
        <w:pStyle w:val="Bodytext"/>
        <w:rPr>
          <w:shd w:val="clear" w:color="auto" w:fill="FFFFFF"/>
        </w:rPr>
      </w:pPr>
      <w:r w:rsidRPr="00557E03">
        <w:rPr>
          <w:lang w:val="en-GB"/>
        </w:rPr>
        <w:t>Tourism development is one of the development sectors that attracts the attention of the government in Indonesia.</w:t>
      </w:r>
      <w:r w:rsidR="006048B1">
        <w:rPr>
          <w:lang w:val="en-GB"/>
        </w:rPr>
        <w:t xml:space="preserve"> </w:t>
      </w:r>
      <w:r w:rsidR="00B16AA3" w:rsidRPr="00485D8A">
        <w:rPr>
          <w:shd w:val="clear" w:color="auto" w:fill="FFFFFF"/>
        </w:rPr>
        <w:t xml:space="preserve">Tourism is an inseparable part of human life, especially regarding social and economic activities </w:t>
      </w:r>
      <w:r w:rsidR="00976397">
        <w:rPr>
          <w:shd w:val="clear" w:color="auto" w:fill="FFFFFF"/>
        </w:rPr>
        <w:fldChar w:fldCharType="begin" w:fldLock="1"/>
      </w:r>
      <w:r w:rsidR="00260533">
        <w:rPr>
          <w:shd w:val="clear" w:color="auto" w:fill="FFFFFF"/>
        </w:rPr>
        <w:instrText>ADDIN CSL_CITATION {"citationItems":[{"id":"ITEM-1","itemData":{"DOI":"10.1080/09669580208667162","ISSN":"17477646","abstract":"The purpose of this paper is to invoke a Foucauldian framework in order to re-think the development of community-based tourism by focusing on the relationship between intermediaries and rural and isolated area communities in Papua New Guinea. Foucault's concepts of power/knowledge and governmentality provide a'way of thinking' about this relationship that challenges the dominant discourse of the tourism industry. To further elaborate these alternative concepts, the researchers lead a discussion through a number of areas that impact on the development of community-based tourism. These include the introduction of western models of management and their ability to undermine traditional forms of knowledge, the conceptualisation of the tourist destinationas interactive space, and a critique of the tourism industry through poststructuralist feminist theory. From these perspectivescommunity-based tourism or ecotourism suggests a symbolic or mutual relationship where the tourist is not given central priority but becomes an equal part of the system. © 2002, Taylor &amp; Francis Group, LLC. All rights reserved.","author":[{"dropping-particle":"","family":"Wearing","given":"Stephen","non-dropping-particle":"","parse-names":false,"suffix":""},{"dropping-particle":"","family":"Mc Donald","given":"Matthew","non-dropping-particle":"","parse-names":false,"suffix":""}],"container-title":"Journal of Sustainable Tourism","id":"ITEM-1","issued":{"date-parts":[["2002"]]},"title":"The development of community-based tourism: Re-thinking the relationship between tour operators and development agents as intermediaries in rural and isolated area communities","type":"article-journal"},"uris":["http://www.mendeley.com/documents/?uuid=f2eb2f5d-0d5b-4b6e-986c-7797e41deea3"]}],"mendeley":{"formattedCitation":"[1]","plainTextFormattedCitation":"[1]","previouslyFormattedCitation":"[1]"},"properties":{"noteIndex":0},"schema":"https://github.com/citation-style-language/schema/raw/master/csl-citation.json"}</w:instrText>
      </w:r>
      <w:r w:rsidR="00976397">
        <w:rPr>
          <w:shd w:val="clear" w:color="auto" w:fill="FFFFFF"/>
        </w:rPr>
        <w:fldChar w:fldCharType="separate"/>
      </w:r>
      <w:r w:rsidR="00976397" w:rsidRPr="00976397">
        <w:rPr>
          <w:noProof/>
          <w:shd w:val="clear" w:color="auto" w:fill="FFFFFF"/>
        </w:rPr>
        <w:t>[1]</w:t>
      </w:r>
      <w:r w:rsidR="00976397">
        <w:rPr>
          <w:shd w:val="clear" w:color="auto" w:fill="FFFFFF"/>
        </w:rPr>
        <w:fldChar w:fldCharType="end"/>
      </w:r>
      <w:r w:rsidR="00B16AA3">
        <w:rPr>
          <w:shd w:val="clear" w:color="auto" w:fill="FFFFFF"/>
        </w:rPr>
        <w:t xml:space="preserve">. </w:t>
      </w:r>
      <w:r w:rsidR="00B16AA3" w:rsidRPr="00C976A3">
        <w:rPr>
          <w:shd w:val="clear" w:color="auto" w:fill="FFFFFF"/>
        </w:rPr>
        <w:t>As such, tourism is a product of modern social arrangements</w:t>
      </w:r>
      <w:r w:rsidR="00B16AA3">
        <w:rPr>
          <w:shd w:val="clear" w:color="auto" w:fill="FFFFFF"/>
        </w:rPr>
        <w:t>.</w:t>
      </w:r>
      <w:r w:rsidR="00B16AA3" w:rsidRPr="001031A8">
        <w:t xml:space="preserve"> </w:t>
      </w:r>
      <w:r w:rsidR="00B16AA3" w:rsidRPr="001031A8">
        <w:rPr>
          <w:shd w:val="clear" w:color="auto" w:fill="FFFFFF"/>
        </w:rPr>
        <w:t xml:space="preserve">Tourism planning must be based on conditions and carrying capacity with the aim of creating long-term mutually beneficial interactions between the achievement of tourism development goals, increasing the welfare of local communities, and sustainable environmental carrying capacity in the future </w:t>
      </w:r>
      <w:r w:rsidR="00B16AA3">
        <w:rPr>
          <w:shd w:val="clear" w:color="auto" w:fill="FFFFFF"/>
        </w:rPr>
        <w:fldChar w:fldCharType="begin" w:fldLock="1"/>
      </w:r>
      <w:r w:rsidR="00820841">
        <w:rPr>
          <w:shd w:val="clear" w:color="auto" w:fill="FFFFFF"/>
        </w:rPr>
        <w:instrText>ADDIN CSL_CITATION {"citationItems":[{"id":"ITEM-1","itemData":{"DOI":"10.5267/j.msl.2014.11.008","ISSN":"19239335","abstract":"Qom is one of the most important religious centers in the Shiite world and it is the second largest pilgrimage center in Iran with tourism capabilities. Tourists and visitors of the city can contribute for the development of city and it can help city's economy and create new job opportunities. However, achieving these benefits and suitability becomes possible as long as necessary civil and social infrastructures are provided. The purpose of this study is to provide strategic assessment and optimization strategies for development of tourism industry to reach sustainable tourism development in city of Qom metropolis. The study uses three techniques namely; Quantitative Strategic Planning Matrix (QSPM), integrated environmental assessment (IEA) and strengths, weaknesses, opportunities and threats (SWOT) to determine necessary guidelines for development of tourism in city of Qom, Iran. The study first uses SWOT to categorize different factors, IEA is applied to determine internal as well as external factors and finally QSPM is applied to prioritize various factors. The results indicate that the city has faced stronger weakness than strengths for development of tourism industry. However, in terms of external opportunities, there are several choices for city development.","author":[{"dropping-particle":"","family":"Tavallaee","given":"Simin","non-dropping-particle":"","parse-names":false,"suffix":""},{"dropping-particle":"","family":"Asadi","given":"Ali","non-dropping-particle":"","parse-names":false,"suffix":""},{"dropping-particle":"","family":"Abya","given":"Hamid","non-dropping-particle":"","parse-names":false,"suffix":""},{"dropping-particle":"","family":"Ebrahimi","given":"Mohsen","non-dropping-particle":"","parse-names":false,"suffix":""}],"container-title":"Management Science Letters","id":"ITEM-1","issued":{"date-parts":[["2014"]]},"title":"Tourism planning: an integrated and sustainable development approach","type":"article-journal"},"uris":["http://www.mendeley.com/documents/?uuid=875e7699-f1c5-4c87-a73f-e31eb99642cb"]}],"mendeley":{"formattedCitation":"[2]","plainTextFormattedCitation":"[2]","previouslyFormattedCitation":"[2]"},"properties":{"noteIndex":0},"schema":"https://github.com/citation-style-language/schema/raw/master/csl-citation.json"}</w:instrText>
      </w:r>
      <w:r w:rsidR="00B16AA3">
        <w:rPr>
          <w:shd w:val="clear" w:color="auto" w:fill="FFFFFF"/>
        </w:rPr>
        <w:fldChar w:fldCharType="separate"/>
      </w:r>
      <w:r w:rsidR="00260533" w:rsidRPr="00260533">
        <w:rPr>
          <w:noProof/>
          <w:shd w:val="clear" w:color="auto" w:fill="FFFFFF"/>
        </w:rPr>
        <w:t>[2]</w:t>
      </w:r>
      <w:r w:rsidR="00B16AA3">
        <w:rPr>
          <w:shd w:val="clear" w:color="auto" w:fill="FFFFFF"/>
        </w:rPr>
        <w:fldChar w:fldCharType="end"/>
      </w:r>
      <w:r w:rsidR="00B16AA3" w:rsidRPr="001031A8">
        <w:rPr>
          <w:shd w:val="clear" w:color="auto" w:fill="FFFFFF"/>
        </w:rPr>
        <w:t xml:space="preserve">. </w:t>
      </w:r>
    </w:p>
    <w:p w14:paraId="4CEE8FA5" w14:textId="7D33E724" w:rsidR="00EB2965" w:rsidRDefault="00C25AFB" w:rsidP="00EB2965">
      <w:pPr>
        <w:pStyle w:val="Bodytext"/>
      </w:pPr>
      <w:r>
        <w:rPr>
          <w:shd w:val="clear" w:color="auto" w:fill="FFFFFF"/>
        </w:rPr>
        <w:t xml:space="preserve">     </w:t>
      </w:r>
      <w:r w:rsidR="00B16AA3" w:rsidRPr="001031A8">
        <w:rPr>
          <w:shd w:val="clear" w:color="auto" w:fill="FFFFFF"/>
        </w:rPr>
        <w:t>Indonesia as a developing country is in its development stage, trying to build a tourism industry as a way to achieve a balanced foreign trade balance. The current tourism development is not only to increase foreign exchange and local government revenue. However, it is also expected to expand business opportunities in addition to providing new jobs to reduce unemployment</w:t>
      </w:r>
      <w:r w:rsidR="00260533">
        <w:rPr>
          <w:shd w:val="clear" w:color="auto" w:fill="FFFFFF"/>
        </w:rPr>
        <w:t xml:space="preserve"> </w:t>
      </w:r>
      <w:r w:rsidR="00CC58CD">
        <w:rPr>
          <w:shd w:val="clear" w:color="auto" w:fill="FFFFFF"/>
        </w:rPr>
        <w:fldChar w:fldCharType="begin" w:fldLock="1"/>
      </w:r>
      <w:r w:rsidR="00820841">
        <w:rPr>
          <w:shd w:val="clear" w:color="auto" w:fill="FFFFFF"/>
        </w:rPr>
        <w:instrText>ADDIN CSL_CITATION {"citationItems":[{"id":"ITEM-1","itemData":{"DOI":"10.5772/38693","abstract":"The main aim of this chapter is to thoroughly present the role and positions of cultural tourism, as one of modern tourism industry’s most dynamically developing branch, in today’s global tourism market both from the theoretical and the practical point of view. With the definition of cultural tourism, we try to point at the complex problems of the term as it is proved to be a controversial issue in tourism, since there is no adequate definition existing. In the absence of a uniformly accepted definition, cultural tourism can be characterised both from the perspective of supply and demand and also from the point of view of theoretical and practical approach. We can state that cultural tourism is a very complex segment of the ‘tourism industry,’ its supply is diverse and versatile. The future positions of the discipline will probably be strengthened both directly and indirectly as with the change of the recreational needs the aim to get acquainted with the cultural values is strongly increasing. Mass tourism though will of course never loose its positions, but tourists taking part in the supply of the 4S will become visitors with more diversified needs concerning cultural interest. So apart from the theoretical discussion, the chapter aims to provide an insight into the tourism segments and attraction structure of cultural tourism as well.","author":[{"dropping-particle":"","family":"Csapo","given":"Janos","non-dropping-particle":"","parse-names":false,"suffix":""}],"container-title":"Strategies for Tourism Industry - Micro and Macro Perspectives","id":"ITEM-1","issued":{"date-parts":[["2012"]]},"title":"The Role and Importance of Cultural Tourism in Modern Tourism Industry","type":"chapter"},"uris":["http://www.mendeley.com/documents/?uuid=da210320-4e00-47b3-9063-70cbf729a1fb"]}],"mendeley":{"formattedCitation":"[3]","plainTextFormattedCitation":"[3]","previouslyFormattedCitation":"[3]"},"properties":{"noteIndex":0},"schema":"https://github.com/citation-style-language/schema/raw/master/csl-citation.json"}</w:instrText>
      </w:r>
      <w:r w:rsidR="00CC58CD">
        <w:rPr>
          <w:shd w:val="clear" w:color="auto" w:fill="FFFFFF"/>
        </w:rPr>
        <w:fldChar w:fldCharType="separate"/>
      </w:r>
      <w:r w:rsidR="00260533" w:rsidRPr="00260533">
        <w:rPr>
          <w:noProof/>
          <w:shd w:val="clear" w:color="auto" w:fill="FFFFFF"/>
        </w:rPr>
        <w:t>[3]</w:t>
      </w:r>
      <w:r w:rsidR="00CC58CD">
        <w:rPr>
          <w:shd w:val="clear" w:color="auto" w:fill="FFFFFF"/>
        </w:rPr>
        <w:fldChar w:fldCharType="end"/>
      </w:r>
      <w:r w:rsidR="00B16AA3" w:rsidRPr="001031A8">
        <w:rPr>
          <w:shd w:val="clear" w:color="auto" w:fill="FFFFFF"/>
        </w:rPr>
        <w:t xml:space="preserve">. Tourism can increase the </w:t>
      </w:r>
      <w:r w:rsidR="00B16AA3">
        <w:rPr>
          <w:shd w:val="clear" w:color="auto" w:fill="FFFFFF"/>
        </w:rPr>
        <w:t xml:space="preserve">life </w:t>
      </w:r>
      <w:r w:rsidR="00B16AA3" w:rsidRPr="001031A8">
        <w:rPr>
          <w:shd w:val="clear" w:color="auto" w:fill="FFFFFF"/>
        </w:rPr>
        <w:t>standard of people living in these tourist destination areas through economic benefits</w:t>
      </w:r>
      <w:r w:rsidR="00B16AA3">
        <w:rPr>
          <w:shd w:val="clear" w:color="auto" w:fill="FFFFFF"/>
        </w:rPr>
        <w:t>.</w:t>
      </w:r>
      <w:r w:rsidR="00B16AA3" w:rsidRPr="001031A8">
        <w:rPr>
          <w:shd w:val="clear" w:color="auto" w:fill="FFFFFF"/>
        </w:rPr>
        <w:t xml:space="preserve"> </w:t>
      </w:r>
      <w:r w:rsidR="00B16AA3">
        <w:rPr>
          <w:shd w:val="clear" w:color="auto" w:fill="FFFFFF"/>
        </w:rPr>
        <w:t>B</w:t>
      </w:r>
      <w:r w:rsidR="00B16AA3" w:rsidRPr="001031A8">
        <w:rPr>
          <w:shd w:val="clear" w:color="auto" w:fill="FFFFFF"/>
        </w:rPr>
        <w:t xml:space="preserve">y developing </w:t>
      </w:r>
      <w:r w:rsidR="00B16AA3" w:rsidRPr="001031A8">
        <w:rPr>
          <w:shd w:val="clear" w:color="auto" w:fill="FFFFFF"/>
        </w:rPr>
        <w:lastRenderedPageBreak/>
        <w:t>facilities that support and provide recreational facilities, tourists and local residents benefit from each other. The development of a tourist area should reflect the cultural, historical and economic levels of the tourist destination</w:t>
      </w:r>
      <w:r w:rsidR="00260533">
        <w:rPr>
          <w:shd w:val="clear" w:color="auto" w:fill="FFFFFF"/>
        </w:rPr>
        <w:t xml:space="preserve"> </w:t>
      </w:r>
      <w:r w:rsidR="00260533">
        <w:rPr>
          <w:shd w:val="clear" w:color="auto" w:fill="FFFFFF"/>
        </w:rPr>
        <w:fldChar w:fldCharType="begin" w:fldLock="1"/>
      </w:r>
      <w:r w:rsidR="00820841">
        <w:rPr>
          <w:shd w:val="clear" w:color="auto" w:fill="FFFFFF"/>
        </w:rPr>
        <w:instrText>ADDIN CSL_CITATION {"citationItems":[{"id":"ITEM-1","itemData":{"abstract":"It is a well-known fact that tourism is a sector that can contribute to the economic growth of a region. Moreover, tourism produces social benefits to the region (i.e. small and medium-sized enterprises' development, creation of new jobs, improvement of infrastructure etc.). Culturally, tourism is said to be an element of community enrichment, thanks to the meeting of different cultures. Also tourism can positively contribute to the maintenance of a natural environment by protecting, creating or maintaining national parks or other protected areas. This paper focuses on the tourism sector and its impacts on the economy, environment, politics and the socio-cultural being of the host community. The main aim of this research is to highlight the well-organized and managed economic impacts by host communities on the host community.","author":[{"dropping-particle":"","family":"Zaei","given":"Mansour Esmaeil","non-dropping-particle":"","parse-names":false,"suffix":""},{"dropping-particle":"","family":"Zaei","given":"Mahin Esmaeil","non-dropping-particle":"","parse-names":false,"suffix":""}],"container-title":"European Journal of Tourism Hospitality and Research","id":"ITEM-1","issued":{"date-parts":[["2013"]]},"title":"the Impacts of Tourism Industry on Host Community","type":"article-journal"},"uris":["http://www.mendeley.com/documents/?uuid=80da4a64-7923-4cae-9164-a7abbb70aab1"]}],"mendeley":{"formattedCitation":"[4]","plainTextFormattedCitation":"[4]","previouslyFormattedCitation":"[4]"},"properties":{"noteIndex":0},"schema":"https://github.com/citation-style-language/schema/raw/master/csl-citation.json"}</w:instrText>
      </w:r>
      <w:r w:rsidR="00260533">
        <w:rPr>
          <w:shd w:val="clear" w:color="auto" w:fill="FFFFFF"/>
        </w:rPr>
        <w:fldChar w:fldCharType="separate"/>
      </w:r>
      <w:r w:rsidR="00260533" w:rsidRPr="00260533">
        <w:rPr>
          <w:noProof/>
          <w:shd w:val="clear" w:color="auto" w:fill="FFFFFF"/>
        </w:rPr>
        <w:t>[4]</w:t>
      </w:r>
      <w:r w:rsidR="00260533">
        <w:rPr>
          <w:shd w:val="clear" w:color="auto" w:fill="FFFFFF"/>
        </w:rPr>
        <w:fldChar w:fldCharType="end"/>
      </w:r>
      <w:r w:rsidR="001E631E">
        <w:rPr>
          <w:shd w:val="clear" w:color="auto" w:fill="FFFFFF"/>
        </w:rPr>
        <w:t xml:space="preserve">. </w:t>
      </w:r>
      <w:r w:rsidR="00557E03" w:rsidRPr="00557E03">
        <w:rPr>
          <w:lang w:val="en-GB"/>
        </w:rPr>
        <w:t>The reason is because tourism can spur economic growth of the community, as well as improve the welfare of the people in the tourist area.</w:t>
      </w:r>
      <w:r w:rsidR="000A7579">
        <w:rPr>
          <w:lang w:val="en-GB"/>
        </w:rPr>
        <w:t xml:space="preserve"> </w:t>
      </w:r>
      <w:r w:rsidR="00557E03" w:rsidRPr="00557E03">
        <w:rPr>
          <w:lang w:val="en-GB"/>
        </w:rPr>
        <w:t xml:space="preserve">South </w:t>
      </w:r>
      <w:proofErr w:type="spellStart"/>
      <w:r w:rsidR="00557E03" w:rsidRPr="00557E03">
        <w:rPr>
          <w:lang w:val="en-GB"/>
        </w:rPr>
        <w:t>Garut</w:t>
      </w:r>
      <w:proofErr w:type="spellEnd"/>
      <w:r w:rsidR="00557E03" w:rsidRPr="00557E03">
        <w:rPr>
          <w:lang w:val="en-GB"/>
        </w:rPr>
        <w:t xml:space="preserve"> Region (</w:t>
      </w:r>
      <w:proofErr w:type="spellStart"/>
      <w:r w:rsidR="00557E03" w:rsidRPr="00557E03">
        <w:rPr>
          <w:lang w:val="en-GB"/>
        </w:rPr>
        <w:t>Garsel</w:t>
      </w:r>
      <w:proofErr w:type="spellEnd"/>
      <w:r w:rsidR="00557E03" w:rsidRPr="00557E03">
        <w:rPr>
          <w:lang w:val="en-GB"/>
        </w:rPr>
        <w:t xml:space="preserve">) has a wealth of tourism potential that varies, based on Regional Regulation No. 28 of 2010 on The Development of South West Java Region year 2010-2029, </w:t>
      </w:r>
      <w:proofErr w:type="spellStart"/>
      <w:r w:rsidR="00557E03" w:rsidRPr="00557E03">
        <w:rPr>
          <w:lang w:val="en-GB"/>
        </w:rPr>
        <w:t>Garsel</w:t>
      </w:r>
      <w:proofErr w:type="spellEnd"/>
      <w:r w:rsidR="00557E03" w:rsidRPr="00557E03">
        <w:rPr>
          <w:lang w:val="en-GB"/>
        </w:rPr>
        <w:t xml:space="preserve"> will be developed by the Government of West Java Province into an integrated tourism area, including coastal tourism, river tourism, technology tourism, indigenous village tourism,</w:t>
      </w:r>
      <w:r w:rsidR="00371EB3">
        <w:rPr>
          <w:lang w:val="en-GB"/>
        </w:rPr>
        <w:t xml:space="preserve"> agricultural (</w:t>
      </w:r>
      <w:proofErr w:type="spellStart"/>
      <w:r w:rsidR="00557E03" w:rsidRPr="00371EB3">
        <w:rPr>
          <w:i/>
          <w:lang w:val="en-GB"/>
        </w:rPr>
        <w:t>agro</w:t>
      </w:r>
      <w:proofErr w:type="spellEnd"/>
      <w:r w:rsidR="00371EB3">
        <w:rPr>
          <w:lang w:val="en-GB"/>
        </w:rPr>
        <w:t xml:space="preserve">) </w:t>
      </w:r>
      <w:r w:rsidR="00557E03" w:rsidRPr="00557E03">
        <w:rPr>
          <w:lang w:val="en-GB"/>
        </w:rPr>
        <w:t>tourism, and special interest tourism.</w:t>
      </w:r>
      <w:r w:rsidR="00557E03">
        <w:rPr>
          <w:lang w:val="en-GB"/>
        </w:rPr>
        <w:t xml:space="preserve"> </w:t>
      </w:r>
      <w:proofErr w:type="spellStart"/>
      <w:r w:rsidR="00557E03" w:rsidRPr="00557E03">
        <w:rPr>
          <w:lang w:val="en-GB"/>
        </w:rPr>
        <w:t>Garsel's</w:t>
      </w:r>
      <w:proofErr w:type="spellEnd"/>
      <w:r w:rsidR="00557E03" w:rsidRPr="00557E03">
        <w:rPr>
          <w:lang w:val="en-GB"/>
        </w:rPr>
        <w:t xml:space="preserve"> special interest tourism includes paragliding </w:t>
      </w:r>
      <w:r w:rsidR="00371EB3">
        <w:rPr>
          <w:lang w:val="en-GB"/>
        </w:rPr>
        <w:t>(</w:t>
      </w:r>
      <w:proofErr w:type="spellStart"/>
      <w:r w:rsidR="00557E03" w:rsidRPr="006048B1">
        <w:rPr>
          <w:i/>
          <w:lang w:val="en-GB"/>
        </w:rPr>
        <w:t>gantole</w:t>
      </w:r>
      <w:proofErr w:type="spellEnd"/>
      <w:r w:rsidR="00371EB3">
        <w:rPr>
          <w:lang w:val="en-GB"/>
        </w:rPr>
        <w:t>),</w:t>
      </w:r>
      <w:r w:rsidR="00557E03" w:rsidRPr="00557E03">
        <w:rPr>
          <w:lang w:val="en-GB"/>
        </w:rPr>
        <w:t xml:space="preserve"> climbing, diving, adventure, rafting</w:t>
      </w:r>
      <w:r w:rsidR="00F97CCB">
        <w:rPr>
          <w:lang w:val="en-GB"/>
        </w:rPr>
        <w:t xml:space="preserve"> tour</w:t>
      </w:r>
      <w:r w:rsidR="00557E03" w:rsidRPr="00557E03">
        <w:rPr>
          <w:lang w:val="en-GB"/>
        </w:rPr>
        <w:t>, and so on.</w:t>
      </w:r>
      <w:r w:rsidR="000C7C4E">
        <w:rPr>
          <w:lang w:val="en-GB"/>
        </w:rPr>
        <w:t xml:space="preserve"> </w:t>
      </w:r>
      <w:r w:rsidR="00557E03" w:rsidRPr="00557E03">
        <w:t xml:space="preserve">Tourism potential of South </w:t>
      </w:r>
      <w:proofErr w:type="spellStart"/>
      <w:r w:rsidR="00557E03" w:rsidRPr="00557E03">
        <w:t>Garut</w:t>
      </w:r>
      <w:proofErr w:type="spellEnd"/>
      <w:r w:rsidR="00557E03" w:rsidRPr="00557E03">
        <w:t xml:space="preserve"> has a very opportunity to attract tourists both </w:t>
      </w:r>
      <w:r w:rsidR="006048B1">
        <w:t>I</w:t>
      </w:r>
      <w:r w:rsidR="00557E03" w:rsidRPr="00557E03">
        <w:t>ndonesian and foreign.</w:t>
      </w:r>
      <w:r w:rsidR="00557E03">
        <w:t xml:space="preserve"> </w:t>
      </w:r>
      <w:r w:rsidR="00557E03" w:rsidRPr="00557E03">
        <w:t xml:space="preserve">Therefore, </w:t>
      </w:r>
      <w:r w:rsidR="000C7C4E">
        <w:t>it</w:t>
      </w:r>
      <w:r w:rsidR="00557E03" w:rsidRPr="00557E03">
        <w:t xml:space="preserve"> needs to be develop</w:t>
      </w:r>
      <w:r w:rsidR="000C7C4E">
        <w:t>ed</w:t>
      </w:r>
      <w:r w:rsidR="00557E03" w:rsidRPr="00557E03">
        <w:t xml:space="preserve"> by optimizing the </w:t>
      </w:r>
      <w:r w:rsidR="000C7C4E">
        <w:t xml:space="preserve">existed </w:t>
      </w:r>
      <w:r w:rsidR="00557E03" w:rsidRPr="00557E03">
        <w:t>various potentials.</w:t>
      </w:r>
      <w:r w:rsidR="00AF1912">
        <w:t xml:space="preserve"> </w:t>
      </w:r>
      <w:r w:rsidR="00557E03" w:rsidRPr="00557E03">
        <w:t xml:space="preserve">The design of BD-Print application can support tourism promotion efforts in South </w:t>
      </w:r>
      <w:proofErr w:type="spellStart"/>
      <w:r w:rsidR="00557E03" w:rsidRPr="00557E03">
        <w:t>Garut</w:t>
      </w:r>
      <w:proofErr w:type="spellEnd"/>
      <w:r w:rsidR="00557E03" w:rsidRPr="00557E03">
        <w:t xml:space="preserve"> region, so that tourism potential in this area can be </w:t>
      </w:r>
      <w:r w:rsidR="000C7C4E">
        <w:t xml:space="preserve">well </w:t>
      </w:r>
      <w:r w:rsidR="00557E03" w:rsidRPr="00557E03">
        <w:t xml:space="preserve">known </w:t>
      </w:r>
      <w:r w:rsidR="000C7C4E">
        <w:t>by tourists in</w:t>
      </w:r>
      <w:r w:rsidR="00557E03" w:rsidRPr="00557E03">
        <w:t xml:space="preserve"> foreign countries because the application is made in two languages</w:t>
      </w:r>
      <w:r w:rsidR="00371EB3">
        <w:t>:</w:t>
      </w:r>
      <w:r w:rsidR="00557E03" w:rsidRPr="00557E03">
        <w:t xml:space="preserve"> English and Indonesian.</w:t>
      </w:r>
      <w:r w:rsidR="00557E03">
        <w:t xml:space="preserve"> </w:t>
      </w:r>
      <w:r w:rsidR="001C7E8C">
        <w:t>Based on this phenomenon</w:t>
      </w:r>
      <w:r w:rsidR="00557E03" w:rsidRPr="00557E03">
        <w:t xml:space="preserve">, </w:t>
      </w:r>
      <w:r w:rsidR="001C7E8C">
        <w:t>hopefully the</w:t>
      </w:r>
      <w:r w:rsidR="00557E03" w:rsidRPr="00557E03">
        <w:t xml:space="preserve"> developing strategies to promote the tourism potential of South </w:t>
      </w:r>
      <w:proofErr w:type="spellStart"/>
      <w:r w:rsidR="00557E03" w:rsidRPr="00557E03">
        <w:t>Garut</w:t>
      </w:r>
      <w:proofErr w:type="spellEnd"/>
      <w:r w:rsidR="00557E03" w:rsidRPr="00557E03">
        <w:t xml:space="preserve"> as a leading tourism destination in West Java province</w:t>
      </w:r>
      <w:r w:rsidR="000C7C4E">
        <w:t xml:space="preserve"> can be well prepared.</w:t>
      </w:r>
      <w:r w:rsidR="00EB2965" w:rsidRPr="00EB2965">
        <w:t xml:space="preserve"> </w:t>
      </w:r>
    </w:p>
    <w:p w14:paraId="779F154E" w14:textId="4E28D892" w:rsidR="00012BF8" w:rsidRDefault="00EB2965" w:rsidP="00EB2965">
      <w:pPr>
        <w:pStyle w:val="Bodytext"/>
      </w:pPr>
      <w:r>
        <w:t xml:space="preserve">      Research conducted by </w:t>
      </w:r>
      <w:proofErr w:type="spellStart"/>
      <w:r w:rsidR="008C5EAB">
        <w:t>Ardy</w:t>
      </w:r>
      <w:proofErr w:type="spellEnd"/>
      <w:r>
        <w:t xml:space="preserve"> (201</w:t>
      </w:r>
      <w:r w:rsidR="00A215CF">
        <w:t>8</w:t>
      </w:r>
      <w:r>
        <w:t xml:space="preserve">), </w:t>
      </w:r>
      <w:proofErr w:type="spellStart"/>
      <w:r w:rsidR="007744CF">
        <w:t>Rusmania</w:t>
      </w:r>
      <w:proofErr w:type="spellEnd"/>
      <w:r w:rsidR="007744CF">
        <w:t xml:space="preserve"> (2015), and </w:t>
      </w:r>
      <w:proofErr w:type="spellStart"/>
      <w:r w:rsidR="007744CF">
        <w:t>Sianipar</w:t>
      </w:r>
      <w:proofErr w:type="spellEnd"/>
      <w:r w:rsidR="007744CF">
        <w:t xml:space="preserve"> (2019): </w:t>
      </w:r>
      <w:r>
        <w:t xml:space="preserve">Applications with mobile E-tourism based on the Android operating system can be run via smartphones by tourists, E-tourism with the function of selecting tourist attractions, scheduling activities tourism, giving users a good rating and comments for a tourist spot and the estimated time and route to be taken to get to tourist attractions around </w:t>
      </w:r>
      <w:r w:rsidR="007744CF">
        <w:t>the area</w:t>
      </w:r>
      <w:r w:rsidR="008C5EAB">
        <w:t xml:space="preserve"> </w:t>
      </w:r>
      <w:r w:rsidR="00A215CF">
        <w:fldChar w:fldCharType="begin" w:fldLock="1"/>
      </w:r>
      <w:r w:rsidR="00260533">
        <w:instrText>ADDIN CSL_CITATION {"citationItems":[{"id":"ITEM-1","itemData":{"abstract":"Indonesia is a country that has extraordinary natural wealth, both from the sea and the land. Not only natural tourism, art tourism, even culinary tourism is no less interesting. The many of tourist objects makes tourists confused to choose which tourist objects to visit and indeed according to their interests, given the limited time to travel. This time limitation makes it difficult for tourists to schedule their tour plans, such as how many tourist attractions can he actually visit with the tour time he has. Moreover, to choose a tourist attraction that suits the interests of each tourist, information about the tourist attraction itself is needed. The limitations of promotional media that can be used by UMKM create many limitations between UMKM and tourists. For this reason, it is necessary to develop a \"Plesir\" Tourism Planning Application Based on Android and iOs using the RUP (Rational Unified Process) methodology. While the steps taken are inception, elaboration, construction and transition. The results of developing this application are making it easier for tourists to use tourism, can get more information about tourist attractions and help UMKM in promoting their products.","author":[{"dropping-particle":"","family":"Ardy","given":"Utomo","non-dropping-particle":"","parse-names":false,"suffix":""},{"dropping-particle":"","family":"Desiana","given":"Jessy","non-dropping-particle":"","parse-names":false,"suffix":""},{"dropping-particle":"","family":"Rachmadi","given":"Muhammad","non-dropping-particle":"","parse-names":false,"suffix":""}],"container-title":"Ijccs","id":"ITEM-1","issued":{"date-parts":[["2018"]]},"title":"Pengembangan aplikasi perencana wisata “plesir” berbasis android dan ios","type":"article-journal"},"uris":["http://www.mendeley.com/documents/?uuid=71268f6d-174c-40fc-9794-bfbe372ac7f8"]}],"mendeley":{"formattedCitation":"[5]","plainTextFormattedCitation":"[5]","previouslyFormattedCitation":"[5]"},"properties":{"noteIndex":0},"schema":"https://github.com/citation-style-language/schema/raw/master/csl-citation.json"}</w:instrText>
      </w:r>
      <w:r w:rsidR="00A215CF">
        <w:fldChar w:fldCharType="separate"/>
      </w:r>
      <w:r w:rsidR="00976397" w:rsidRPr="00976397">
        <w:rPr>
          <w:noProof/>
        </w:rPr>
        <w:t>[5]</w:t>
      </w:r>
      <w:r w:rsidR="00A215CF">
        <w:fldChar w:fldCharType="end"/>
      </w:r>
      <w:r w:rsidR="007744CF">
        <w:fldChar w:fldCharType="begin" w:fldLock="1"/>
      </w:r>
      <w:r w:rsidR="00260533">
        <w:instrText>ADDIN CSL_CITATION {"citationItems":[{"id":"ITEM-1","itemData":{"abstract":"The rapid development of technology at this time so that the manual system has almost been completely abandoned. The development of this technology is also felt in marketing and distributing information about a tourist destination. Government organizations are no less affected by the rapid development of technology in marketing tourist destinations. The trend is no longer focused on the distribution of brochures or leaflets that are printed physically, but by using digital media. The purpose of this study was carried out, to see how the Tourism and Culture Office of Sabang City, in marketing tourism destinations using digital media, made use of several media such as, websites, youtube, social media (Facebook, Instagram, Twitter) in their marketing. The research instrument used was an interview technique, which was given to the government and a questionnaire given to tourists visiting tourist objects in Sabang. Therefore the title was raised as \"Digital Tourism Marketing by the Sabang City Government\".","author":[{"dropping-particle":"","family":"Sianipar","given":"Christina Indriana","non-dropping-particle":"","parse-names":false,"suffix":""},{"dropping-particle":"","family":"Liyushiana","given":"","non-dropping-particle":"","parse-names":false,"suffix":""}],"container-title":"Jurnal Darma Agung","id":"ITEM-1","issued":{"date-parts":[["2019"]]},"title":"Pemasaran Pariwisata Digital oleh Pemerintah Kota Sabang","type":"article-journal"},"uris":["http://www.mendeley.com/documents/?uuid=9d86f968-cdc4-4008-97cc-216cd705cb69"]}],"mendeley":{"formattedCitation":"[6]","plainTextFormattedCitation":"[6]","previouslyFormattedCitation":"[6]"},"properties":{"noteIndex":0},"schema":"https://github.com/citation-style-language/schema/raw/master/csl-citation.json"}</w:instrText>
      </w:r>
      <w:r w:rsidR="007744CF">
        <w:fldChar w:fldCharType="separate"/>
      </w:r>
      <w:r w:rsidR="00976397" w:rsidRPr="00976397">
        <w:rPr>
          <w:noProof/>
        </w:rPr>
        <w:t>[6]</w:t>
      </w:r>
      <w:r w:rsidR="007744CF">
        <w:fldChar w:fldCharType="end"/>
      </w:r>
      <w:r w:rsidR="00A215CF">
        <w:t>.</w:t>
      </w:r>
      <w:r w:rsidR="00D54CF5" w:rsidRPr="00D54CF5">
        <w:t xml:space="preserve"> Applications that have developed today are more focused on e-commerce, online hotel reservations and accommodation. This application does not directly touch the components of local communities who need more effective ways to introduce villages and their natural potential through the digital world and are able to improve the economy through the tourism sector</w:t>
      </w:r>
      <w:r w:rsidR="004F3AAE">
        <w:t xml:space="preserve"> </w:t>
      </w:r>
      <w:r w:rsidR="00ED427F">
        <w:fldChar w:fldCharType="begin" w:fldLock="1"/>
      </w:r>
      <w:r w:rsidR="00260533">
        <w:instrText>ADDIN CSL_CITATION {"citationItems":[{"id":"ITEM-1","itemData":{"DOI":"10.14569/ijacsa.2015.060822","ISSN":"2158107X","abstract":"The study is aimed to create an application that can assist users in finding information about tourism places in West Nusa Tenggara, Indonesia. West Nusa Tenggara is one of the provinces in Indonesia and one of the second tourists’ destinations after Bali. It is a small Sunda Island which consists of two large islands located in the west of Lombok and Sumbawa that located in the east to the capital of Mataram on the island of Lombok. The area of West Nusa Tenggara province is 19,708.79 km2. The application provides information such as descriptions of sights, tourism spot address, photo galleries, and the available facilities and the closest track to where the tourism spot is by using Google maps. Google maps can display map locations and closest routes from the user's position to the tourism place. Determination of the position of the user and position of Tourism sites using GPS (Global Positioning System). This application is made by using the Java programming language for Android with Eclipse 4.2.1 IDE that can be used on the Smartphone device based on Android. The result of the research is the creation of location-based services applications to search a place of Tourism in West Nusa Tenggara province so as to help tourists visiting the West Nusa Tenggara. The benefit of this application is that to determine the path in finding the tourism places.","author":[{"dropping-particle":"","family":"Gunawan","given":"Karya","non-dropping-particle":"","parse-names":false,"suffix":""},{"dropping-particle":"","family":"Eka","given":"Bambang","non-dropping-particle":"","parse-names":false,"suffix":""}],"container-title":"International Journal of Advanced Computer Science and Applications","id":"ITEM-1","issued":{"date-parts":[["2015"]]},"title":"Implementation of Location Base Service on Tourism Places in West Nusa Tenggara by using Smartphone","type":"article-journal"},"uris":["http://www.mendeley.com/documents/?uuid=50435afb-e780-4699-98eb-0976761fe5f0"]}],"mendeley":{"formattedCitation":"[7]","plainTextFormattedCitation":"[7]","previouslyFormattedCitation":"[7]"},"properties":{"noteIndex":0},"schema":"https://github.com/citation-style-language/schema/raw/master/csl-citation.json"}</w:instrText>
      </w:r>
      <w:r w:rsidR="00ED427F">
        <w:fldChar w:fldCharType="separate"/>
      </w:r>
      <w:r w:rsidR="00976397" w:rsidRPr="00976397">
        <w:rPr>
          <w:noProof/>
        </w:rPr>
        <w:t>[7]</w:t>
      </w:r>
      <w:r w:rsidR="00ED427F">
        <w:fldChar w:fldCharType="end"/>
      </w:r>
      <w:r w:rsidR="007744CF">
        <w:fldChar w:fldCharType="begin" w:fldLock="1"/>
      </w:r>
      <w:r w:rsidR="00260533">
        <w:instrText>ADDIN CSL_CITATION {"citationItems":[{"id":"ITEM-1","itemData":{"ISBN":"9781450349185","abstract":"Agenda item 4(b) Durban Platform for Enhanced Action (decision 1/CP.17) Adoption of a protocol, another legal instrument, or an agreed outcome with legal force under the Convention applicable to all Parties ADOPTION OF THE PARIS AGREEMENT Proposal by the President Draft decision-/CP.21 Recognizing that climate change represents an urgent and potentially irreversible threat to human societies and the planet and thus requires the widest possible cooperation by all countries, and their participation in an effective and appropriate international response, with a view to accelerating the reduction of global greenhouse gas emissions, Also recognizing that deep reductions in global emissions will be required in order to achieve the ultimate objective of the Convention and emphasizing the need for urgency in addressing climate change, Acknowledging that climate change is a common concern of humankind, Parties should, when taking action to address climate change, respect, promote and consider their respective obligations on human rights, the right to health, the rights of indigenous peoples, + United Nations","author":[{"dropping-particle":"","family":"Rusmania","given":"Nia","non-dropping-particle":"","parse-names":false,"suffix":""}],"container-title":"Universiti Teknologi PETRONAS","id":"ITEM-1","issued":{"date-parts":[["2015"]]},"title":"Android Based Mobile Application","type":"thesis"},"uris":["http://www.mendeley.com/documents/?uuid=93063a62-6f57-405f-a08e-d4d55eff87cb"]}],"mendeley":{"formattedCitation":"[8]","plainTextFormattedCitation":"[8]","previouslyFormattedCitation":"[8]"},"properties":{"noteIndex":0},"schema":"https://github.com/citation-style-language/schema/raw/master/csl-citation.json"}</w:instrText>
      </w:r>
      <w:r w:rsidR="007744CF">
        <w:fldChar w:fldCharType="separate"/>
      </w:r>
      <w:r w:rsidR="00976397" w:rsidRPr="00976397">
        <w:rPr>
          <w:noProof/>
        </w:rPr>
        <w:t>[8]</w:t>
      </w:r>
      <w:r w:rsidR="007744CF">
        <w:fldChar w:fldCharType="end"/>
      </w:r>
      <w:r w:rsidR="00D54CF5" w:rsidRPr="00D54CF5">
        <w:t>.</w:t>
      </w:r>
    </w:p>
    <w:p w14:paraId="1329CB44" w14:textId="521821D2" w:rsidR="000A7579" w:rsidRPr="00012BF8" w:rsidRDefault="00012BF8" w:rsidP="00012BF8">
      <w:pPr>
        <w:pStyle w:val="Bodytext"/>
        <w:rPr>
          <w:lang w:val="en-GB"/>
        </w:rPr>
      </w:pPr>
      <w:r>
        <w:t xml:space="preserve">     </w:t>
      </w:r>
      <w:r w:rsidR="00557E03">
        <w:t>By rules</w:t>
      </w:r>
      <w:r w:rsidR="00557E03" w:rsidRPr="00557E03">
        <w:t xml:space="preserve">, </w:t>
      </w:r>
      <w:proofErr w:type="spellStart"/>
      <w:r w:rsidR="00557E03" w:rsidRPr="00557E03">
        <w:t>Garsel's</w:t>
      </w:r>
      <w:proofErr w:type="spellEnd"/>
      <w:r w:rsidR="00557E03" w:rsidRPr="00557E03">
        <w:t xml:space="preserve"> tourism potential is reflected in the 2015-2025 West Java Tourism Development Master Plan, but empirically the potential has not been developed optimally, access to information and promotion is still very minimal, so tourists and prospective developers (entrepreneurs) have difficulty obtaining easily accessible information.</w:t>
      </w:r>
      <w:r w:rsidR="00114FFF">
        <w:t xml:space="preserve"> </w:t>
      </w:r>
      <w:r w:rsidR="000D2347" w:rsidRPr="000D2347">
        <w:t xml:space="preserve">The development of tourism in South </w:t>
      </w:r>
      <w:proofErr w:type="spellStart"/>
      <w:r w:rsidR="000D2347" w:rsidRPr="000D2347">
        <w:t>Garut</w:t>
      </w:r>
      <w:proofErr w:type="spellEnd"/>
      <w:r w:rsidR="000D2347" w:rsidRPr="000D2347">
        <w:t xml:space="preserve"> is not without challenges. Tourism in South </w:t>
      </w:r>
      <w:proofErr w:type="spellStart"/>
      <w:r w:rsidR="000D2347" w:rsidRPr="000D2347">
        <w:t>Garut</w:t>
      </w:r>
      <w:proofErr w:type="spellEnd"/>
      <w:r w:rsidR="000D2347" w:rsidRPr="000D2347">
        <w:t xml:space="preserve"> is still constrained by the effective use of mobile technology. The use of mobile technology, which is usually an application, still requires more portions to help the development of tourism in South </w:t>
      </w:r>
      <w:proofErr w:type="spellStart"/>
      <w:r w:rsidR="000D2347" w:rsidRPr="000D2347">
        <w:t>Garut</w:t>
      </w:r>
      <w:proofErr w:type="spellEnd"/>
      <w:r w:rsidR="000D2347">
        <w:t>.</w:t>
      </w:r>
      <w:r w:rsidR="00557E03">
        <w:t xml:space="preserve"> </w:t>
      </w:r>
      <w:r w:rsidR="00557E03" w:rsidRPr="00557E03">
        <w:t>The tourism potential will be more easily accessible by developing a digital information system as a promotional medium to introduce its attractions</w:t>
      </w:r>
      <w:r w:rsidR="00E9306F">
        <w:t xml:space="preserve"> </w:t>
      </w:r>
      <w:r w:rsidR="00E9306F">
        <w:fldChar w:fldCharType="begin" w:fldLock="1"/>
      </w:r>
      <w:r w:rsidR="00260533">
        <w:instrText>ADDIN CSL_CITATION {"citationItems":[{"id":"ITEM-1","itemData":{"DOI":"10.1145/3372177.3373342","ISBN":"9781450372442","abstract":"Today digitalization is no longer an innovative process but a necessity, since it enhances interconnection among subjects using digital technologies; it is involved in all the economy branches, including the tourism industry. One of the most important study objects in tourism is a tourist destination. Its digitalization needs to be interconnected with digitalization of tourism on all the levels of economy. Tourist destination digitalization can be viewed from the perspectives of both a process and a systematic approach. However, they do not deny but complement each other. The article reveals the tools using which an increase in the level of digitalization of the territory is achieved. The following 10 types of instruments were highlighted: digital marketing, cloud technologies, information support, Internet of things, virtual tourism, smart territory, navigation satellite systems and geographic information systems, electronic document management, artificial intelligence, big data, as well as some distributed registry utilities. Their application in the complex will increase the income of the territory, optimize tourist flows, and allow to effectively make management decisions. We have developed a rank scale of digitalization and an index of digitalization of the tourist destination as methods for assessing the level of digitalization. The rank scale is applied when considering a digital destination according to the process approach; its values depend on the number of digital tools used by the tourist destination in the digitalization process. We need to remark that in order to achieve the minimum level of digitalization, a destination has to have its own Internet website and use one or two of the digitalization tools described, and to achieve the maximum level-from nine to ten tools. The tourism destination digitalization index is used when considering digitalization as a system. It is based on an assessment of the effectiveness of digitalization and represents the ratio of the gross tourist product of a destination and the cost of implementing digital tools. Different levels of use and a set of digital tools characterize tourist destinations; however, they should all strive to improve their level of digitalization.","author":[{"dropping-particle":"","family":"Karpova","given":"G. A.","non-dropping-particle":"","parse-names":false,"suffix":""},{"dropping-particle":"V.","family":"Kuchumov","given":"A.","non-dropping-particle":"","parse-names":false,"suffix":""},{"dropping-particle":"","family":"Testina","given":"Y. S.","non-dropping-particle":"","parse-names":false,"suffix":""},{"dropping-particle":"V.","family":"Voloshinova","given":"M.","non-dropping-particle":"","parse-names":false,"suffix":""}],"container-title":"ACM International Conference Proceeding Series","id":"ITEM-1","issued":{"date-parts":[["2019"]]},"title":"Digitalization of a Tourist Destination","type":"paper-conference"},"uris":["http://www.mendeley.com/documents/?uuid=c84178e3-0afc-4968-b558-151e3c029f77"]}],"mendeley":{"formattedCitation":"[9]","plainTextFormattedCitation":"[9]","previouslyFormattedCitation":"[9]"},"properties":{"noteIndex":0},"schema":"https://github.com/citation-style-language/schema/raw/master/csl-citation.json"}</w:instrText>
      </w:r>
      <w:r w:rsidR="00E9306F">
        <w:fldChar w:fldCharType="separate"/>
      </w:r>
      <w:r w:rsidR="00976397" w:rsidRPr="00976397">
        <w:rPr>
          <w:noProof/>
        </w:rPr>
        <w:t>[9]</w:t>
      </w:r>
      <w:r w:rsidR="00E9306F">
        <w:fldChar w:fldCharType="end"/>
      </w:r>
      <w:r w:rsidR="00557E03" w:rsidRPr="00557E03">
        <w:t>.</w:t>
      </w:r>
      <w:r w:rsidR="00F97CCB">
        <w:t xml:space="preserve"> </w:t>
      </w:r>
      <w:r w:rsidR="000A7579" w:rsidRPr="00880C62">
        <w:t>BD-Print is a concept of utilizing information and communication technology to increase usa</w:t>
      </w:r>
      <w:r w:rsidR="000A7579">
        <w:t>bility of information technology</w:t>
      </w:r>
      <w:r w:rsidR="000A7579" w:rsidRPr="00880C62">
        <w:t xml:space="preserve"> in the field of tourism created in two languages.</w:t>
      </w:r>
      <w:r w:rsidR="000A7579">
        <w:t xml:space="preserve"> </w:t>
      </w:r>
      <w:r w:rsidR="000A7579" w:rsidRPr="00880C62">
        <w:t>This application provides various tourism services to tourists that make tourism marketing more accessible both locally and internationally.</w:t>
      </w:r>
      <w:r w:rsidR="000A7579">
        <w:t xml:space="preserve"> </w:t>
      </w:r>
      <w:r w:rsidR="000A7579" w:rsidRPr="00880C62">
        <w:t xml:space="preserve">Based on that understanding, the internet in tourism basically reflects a </w:t>
      </w:r>
      <w:r w:rsidR="000A7579">
        <w:t xml:space="preserve">digital </w:t>
      </w:r>
      <w:r w:rsidR="000A7579" w:rsidRPr="00880C62">
        <w:t>system in terms of tourism distribution that leads to the transformation of tourism industry development towards the internet which is usually in the form of websites or applications</w:t>
      </w:r>
      <w:r>
        <w:fldChar w:fldCharType="begin" w:fldLock="1"/>
      </w:r>
      <w:r w:rsidR="00260533">
        <w:instrText>ADDIN CSL_CITATION {"citationItems":[{"id":"ITEM-1","itemData":{"DOI":"10.4018/978-1-60566-134-6.ch009","ISBN":"9781605661346","abstract":"The competitiveness of tourism destinations is a relevant issue for tourism studies, moreso, is a key element on the daily basis of tourism destinations. In this sense, the management of tourism destinations is essential to maintain competitive advantages. In this chapter tourism destination is considered as a relational network, where interaction and cooperation is needed among tourism agents, to achieve major levels of competitive advantage and a more effective destination management system. In addition, the perceptions of tourists are obtained from two main sources. The first one is the social construction of a tourism destination previous to the visit and the second one is obtained from the interaction between tourists and tourism destination agents during the visit. In this sense, the management of tourism destination to emit a homogenous and collective image is a factor that can reduce the gap if dissatisfaction from the previous and real tourist perception. The authors specifically discuss the importance of a common agreement of tourism agents on virtual tourism images projected through official Web sites, considering that the literature focused mainly in how to promote and sell destinations trough Internet but not in terms of exploiting a destination joint image. Finally, in order to analyze the integration of a tourism product and determine their consequences in tourism promotion an empirical research has been done, using the case of Girona's province. The main findings determine that, although interactions among tourism agents can improve destination competitiveness, little cooperation in tourism promotion on Web sites is achieved, as well as a few uses of technological resources in the Web sites to facilitate to tourists a better understanding of tourism resources in the area. © 2009, IGI Global.","author":[{"dropping-particle":"","family":"Prats-Planagumà","given":"Lluís","non-dropping-particle":"","parse-names":false,"suffix":""},{"dropping-particle":"","family":"Camprubí","given":"Raquel","non-dropping-particle":"","parse-names":false,"suffix":""}],"container-title":"Information Communication Technologies and City Marketing: Digital Opportunities for Cities Around the World","id":"ITEM-1","issued":{"date-parts":[["2009"]]},"title":"E-tourism image: The relevance of networking for web sites destination marketing","type":"chapter"},"uris":["http://www.mendeley.com/documents/?uuid=d562e4ec-9b8d-4a4f-ab02-b68a825355c6"]}],"mendeley":{"formattedCitation":"[10]","plainTextFormattedCitation":"[10]","previouslyFormattedCitation":"[10]"},"properties":{"noteIndex":0},"schema":"https://github.com/citation-style-language/schema/raw/master/csl-citation.json"}</w:instrText>
      </w:r>
      <w:r>
        <w:fldChar w:fldCharType="separate"/>
      </w:r>
      <w:r w:rsidR="00976397" w:rsidRPr="00976397">
        <w:rPr>
          <w:noProof/>
        </w:rPr>
        <w:t>[10]</w:t>
      </w:r>
      <w:r>
        <w:fldChar w:fldCharType="end"/>
      </w:r>
      <w:r w:rsidR="000A7579">
        <w:t xml:space="preserve">. </w:t>
      </w:r>
      <w:r w:rsidR="000A7579" w:rsidRPr="004A20F0">
        <w:t xml:space="preserve">BD-Print is a digital platform that connects all tourism stakeholders, facilitates the licensing process, integrates all tourism activities and provides convenience for all tourists exploring the charms of </w:t>
      </w:r>
      <w:r>
        <w:t xml:space="preserve">the Southern </w:t>
      </w:r>
      <w:proofErr w:type="spellStart"/>
      <w:r w:rsidR="000A7579">
        <w:t>Garut</w:t>
      </w:r>
      <w:proofErr w:type="spellEnd"/>
      <w:r w:rsidR="000A7579">
        <w:t xml:space="preserve"> tourism</w:t>
      </w:r>
      <w:r w:rsidR="000A7579" w:rsidRPr="004A20F0">
        <w:t xml:space="preserve"> through an easy-to-use app, anytime and anywhere.</w:t>
      </w:r>
    </w:p>
    <w:p w14:paraId="0BAC8A94" w14:textId="0CEC0044" w:rsidR="00FD6556" w:rsidRDefault="00FD6556" w:rsidP="00FD6556">
      <w:pPr>
        <w:pStyle w:val="BodytextIndented"/>
      </w:pPr>
      <w:r>
        <w:t xml:space="preserve">These phenomenon leads the background of this research, with the hope it can develop a strategy to promote South </w:t>
      </w:r>
      <w:proofErr w:type="spellStart"/>
      <w:r>
        <w:t>Garut</w:t>
      </w:r>
      <w:proofErr w:type="spellEnd"/>
      <w:r>
        <w:t xml:space="preserve"> as a leading tourism destination in West Java. </w:t>
      </w:r>
      <w:r w:rsidRPr="00557E03">
        <w:t>BD-Print application design can be used as a promotional medium that can reach local and foreign tourists.</w:t>
      </w:r>
      <w:r>
        <w:t xml:space="preserve"> </w:t>
      </w:r>
      <w:r w:rsidRPr="00557E03">
        <w:t>Through the creation of this application is expected to provide convenience for tourists to get information about tourist attractions located in the South</w:t>
      </w:r>
      <w:r>
        <w:t>ern</w:t>
      </w:r>
      <w:r w:rsidRPr="00557E03">
        <w:t xml:space="preserve"> </w:t>
      </w:r>
      <w:proofErr w:type="spellStart"/>
      <w:r w:rsidRPr="00557E03">
        <w:t>Garut</w:t>
      </w:r>
      <w:proofErr w:type="spellEnd"/>
      <w:r w:rsidRPr="00557E03">
        <w:t xml:space="preserve"> region.</w:t>
      </w:r>
    </w:p>
    <w:p w14:paraId="7A1B7D8D" w14:textId="77777777" w:rsidR="00FD6556" w:rsidRDefault="00FD6556">
      <w:pPr>
        <w:pStyle w:val="BodytextIndented"/>
      </w:pPr>
    </w:p>
    <w:p w14:paraId="380F9893" w14:textId="77777777" w:rsidR="00830696" w:rsidRDefault="00F62F3F" w:rsidP="00830696">
      <w:pPr>
        <w:pStyle w:val="Section"/>
        <w:contextualSpacing/>
      </w:pPr>
      <w:r w:rsidRPr="00F62F3F">
        <w:t>Method</w:t>
      </w:r>
    </w:p>
    <w:p w14:paraId="3DB0F3DD" w14:textId="61176F83" w:rsidR="00830696" w:rsidRPr="00830696" w:rsidRDefault="00830696" w:rsidP="00830696">
      <w:pPr>
        <w:pStyle w:val="Section"/>
        <w:numPr>
          <w:ilvl w:val="0"/>
          <w:numId w:val="0"/>
        </w:numPr>
        <w:contextualSpacing/>
        <w:jc w:val="both"/>
        <w:rPr>
          <w:b w:val="0"/>
        </w:rPr>
      </w:pPr>
      <w:r w:rsidRPr="00830696">
        <w:rPr>
          <w:b w:val="0"/>
        </w:rPr>
        <w:lastRenderedPageBreak/>
        <w:t>This study applies the waterfall method in application design which includes the stages of system design, analysis, design, coding and testing, implementation, and improvement</w:t>
      </w:r>
      <w:r w:rsidR="005815F0">
        <w:rPr>
          <w:b w:val="0"/>
        </w:rPr>
        <w:t xml:space="preserve"> </w:t>
      </w:r>
      <w:r w:rsidR="005815F0">
        <w:rPr>
          <w:b w:val="0"/>
        </w:rPr>
        <w:fldChar w:fldCharType="begin" w:fldLock="1"/>
      </w:r>
      <w:r w:rsidR="001153A4">
        <w:rPr>
          <w:b w:val="0"/>
        </w:rPr>
        <w:instrText>ADDIN CSL_CITATION {"citationItems":[{"id":"ITEM-1","itemData":{"abstract":"The Waterfall Model was first Process Model to be introduced. It is also referred to as a linear-sequential life cycle model. It is very simple to understand and use. In a waterfall model, each phase must be completed before the next phase can begin and there is no overlapping in the phases. Waterfall model is the earliest SDLC approach that was used for software development . The waterfall Model illustrates the software development process in a linear sequential flow; hence it is also referred to as a linear-sequential life cycle model. This means that any phase in the development process begins only if the previous phase is complete. In waterfall model phases do not overlap. Waterfall Model design Waterfall approach was first SDLC Model to be used widely in Software Engineering to ensure success of the project. In \"The Waterfall\" approach, the whole process of software development is divided into separate phases. In Waterfall model, typically, the outcome of one phase acts as the input for the next phase sequentially. Following is a diagrammatic representation of different phases of waterfall model. The sequential phases in Waterfall model are: Requirement Gathering and analysis: All possible requirements of the system to be developed are captured in this phase and documented in a requirement specification doc. System Design: The requirement specifications from first phase are studied in this phase and system design is prepared. System Design helps in specifying hardware and system requirements and also helps in defining overall system architecture. Implementation: With inputs from system design, the system is first developed in small programs called units, which are integrated in the next phase. Each unit is developed and tested for its functionality which is referred to as Unit Testing. Integration and Testing: All the units developed in the implementation phase are integrated into a system after testing of each unit. Post integration the entire system is tested","author":[{"dropping-particle":"","family":"Bulman","given":"May","non-dropping-particle":"","parse-names":false,"suffix":""}],"container-title":"The Independent","id":"ITEM-1","issued":{"date-parts":[["2017"]]},"title":"SDLC - Waterfall Model","type":"article-journal"},"uris":["http://www.mendeley.com/documents/?uuid=e0362a8f-3e32-4f5b-a5d2-ff05ab1abd22"]}],"mendeley":{"formattedCitation":"[11]","plainTextFormattedCitation":"[11]","previouslyFormattedCitation":"[12]"},"properties":{"noteIndex":0},"schema":"https://github.com/citation-style-language/schema/raw/master/csl-citation.json"}</w:instrText>
      </w:r>
      <w:r w:rsidR="005815F0">
        <w:rPr>
          <w:b w:val="0"/>
        </w:rPr>
        <w:fldChar w:fldCharType="separate"/>
      </w:r>
      <w:r w:rsidR="001153A4" w:rsidRPr="001153A4">
        <w:rPr>
          <w:b w:val="0"/>
          <w:noProof/>
        </w:rPr>
        <w:t>[11]</w:t>
      </w:r>
      <w:r w:rsidR="005815F0">
        <w:rPr>
          <w:b w:val="0"/>
        </w:rPr>
        <w:fldChar w:fldCharType="end"/>
      </w:r>
      <w:r w:rsidR="00D25A1C">
        <w:rPr>
          <w:b w:val="0"/>
        </w:rPr>
        <w:t>.</w:t>
      </w:r>
      <w:r w:rsidRPr="00830696">
        <w:rPr>
          <w:b w:val="0"/>
        </w:rPr>
        <w:t xml:space="preserve"> The characteristics of the waterfall are activities that flow from one phase (stages)</w:t>
      </w:r>
      <w:r>
        <w:rPr>
          <w:b w:val="0"/>
        </w:rPr>
        <w:t xml:space="preserve"> </w:t>
      </w:r>
      <w:r w:rsidRPr="00830696">
        <w:rPr>
          <w:b w:val="0"/>
        </w:rPr>
        <w:t>to the other phases sequentially, and each phase is passed first to completion to get to</w:t>
      </w:r>
      <w:r>
        <w:rPr>
          <w:b w:val="0"/>
        </w:rPr>
        <w:t xml:space="preserve"> </w:t>
      </w:r>
      <w:r w:rsidRPr="00830696">
        <w:rPr>
          <w:b w:val="0"/>
        </w:rPr>
        <w:t>the next phase</w:t>
      </w:r>
      <w:r>
        <w:rPr>
          <w:b w:val="0"/>
        </w:rPr>
        <w:t xml:space="preserve">. As shown in </w:t>
      </w:r>
      <w:r w:rsidR="00DA2371">
        <w:rPr>
          <w:b w:val="0"/>
        </w:rPr>
        <w:t>figure</w:t>
      </w:r>
      <w:r>
        <w:rPr>
          <w:b w:val="0"/>
        </w:rPr>
        <w:t xml:space="preserve"> 1, at </w:t>
      </w:r>
      <w:r w:rsidRPr="00830696">
        <w:rPr>
          <w:b w:val="0"/>
        </w:rPr>
        <w:t>the requirements stage, the research carried out the process of collecting tourist location data</w:t>
      </w:r>
      <w:r w:rsidR="005815F0">
        <w:rPr>
          <w:b w:val="0"/>
        </w:rPr>
        <w:t xml:space="preserve"> </w:t>
      </w:r>
      <w:r w:rsidRPr="00830696">
        <w:rPr>
          <w:b w:val="0"/>
        </w:rPr>
        <w:t>and feature requirements of the system to be created through a user needs questionnaire. On</w:t>
      </w:r>
      <w:r w:rsidR="005815F0">
        <w:rPr>
          <w:b w:val="0"/>
        </w:rPr>
        <w:t xml:space="preserve"> </w:t>
      </w:r>
      <w:r w:rsidRPr="00830696">
        <w:rPr>
          <w:b w:val="0"/>
        </w:rPr>
        <w:t>stages of analysis and design, research processing the results of tourist location data and needs questionnaires</w:t>
      </w:r>
      <w:r w:rsidR="005815F0">
        <w:rPr>
          <w:b w:val="0"/>
        </w:rPr>
        <w:t xml:space="preserve"> </w:t>
      </w:r>
      <w:r w:rsidRPr="00830696">
        <w:rPr>
          <w:b w:val="0"/>
        </w:rPr>
        <w:t>users, and translate them into system designs and face-to-face (display) devices</w:t>
      </w:r>
      <w:r w:rsidR="005815F0">
        <w:rPr>
          <w:b w:val="0"/>
        </w:rPr>
        <w:t xml:space="preserve"> </w:t>
      </w:r>
      <w:r w:rsidRPr="00830696">
        <w:rPr>
          <w:b w:val="0"/>
        </w:rPr>
        <w:t>soft.</w:t>
      </w:r>
      <w:r w:rsidR="005815F0">
        <w:rPr>
          <w:b w:val="0"/>
        </w:rPr>
        <w:t xml:space="preserve"> </w:t>
      </w:r>
      <w:r w:rsidRPr="00830696">
        <w:rPr>
          <w:b w:val="0"/>
        </w:rPr>
        <w:t>Then enter the coding and testing stage (code and testing), the results of the stages</w:t>
      </w:r>
      <w:r w:rsidR="005815F0">
        <w:rPr>
          <w:b w:val="0"/>
        </w:rPr>
        <w:t xml:space="preserve"> </w:t>
      </w:r>
      <w:r w:rsidRPr="00830696">
        <w:rPr>
          <w:b w:val="0"/>
        </w:rPr>
        <w:t>the design is implemented using a programming language that is understood by the computer for</w:t>
      </w:r>
      <w:r w:rsidR="005815F0">
        <w:rPr>
          <w:b w:val="0"/>
        </w:rPr>
        <w:t xml:space="preserve"> </w:t>
      </w:r>
      <w:r w:rsidRPr="00830696">
        <w:rPr>
          <w:b w:val="0"/>
        </w:rPr>
        <w:t>produce workable software. This stage is the implementation of the stages</w:t>
      </w:r>
      <w:r w:rsidR="005815F0">
        <w:rPr>
          <w:b w:val="0"/>
        </w:rPr>
        <w:t xml:space="preserve"> </w:t>
      </w:r>
      <w:r w:rsidRPr="00830696">
        <w:rPr>
          <w:b w:val="0"/>
        </w:rPr>
        <w:t>designs that will technically be done by the programmer. The coding stage will be carried out</w:t>
      </w:r>
      <w:r w:rsidR="005815F0">
        <w:rPr>
          <w:b w:val="0"/>
        </w:rPr>
        <w:t xml:space="preserve"> </w:t>
      </w:r>
      <w:r w:rsidRPr="00830696">
        <w:rPr>
          <w:b w:val="0"/>
        </w:rPr>
        <w:t>simultaneously with trials to test program deficiencies and functions of the system.</w:t>
      </w:r>
      <w:r w:rsidR="005815F0" w:rsidRPr="005815F0">
        <w:t xml:space="preserve"> </w:t>
      </w:r>
      <w:r w:rsidR="005815F0" w:rsidRPr="005815F0">
        <w:rPr>
          <w:b w:val="0"/>
        </w:rPr>
        <w:t>After all software functions are tested to minimize errors and maximize compliance with predefined requirements, the next stage is the implementation of a new system to run. The last stage is system maintenance, including development. When the system is running, there is the possibility of minor errors that were not found before, or the addition of new functions. Development is required when changes occur such as operating system changes.</w:t>
      </w:r>
    </w:p>
    <w:p w14:paraId="2726C519" w14:textId="243CA5E8" w:rsidR="00F62F3F" w:rsidRDefault="00F62F3F" w:rsidP="00F62F3F">
      <w:pPr>
        <w:pStyle w:val="BodytextIndented"/>
        <w:ind w:firstLine="0"/>
        <w:rPr>
          <w:lang w:val="en-GB"/>
        </w:rPr>
      </w:pPr>
    </w:p>
    <w:p w14:paraId="45B5787E" w14:textId="0FECBDE5" w:rsidR="00EC693A" w:rsidRPr="00F62F3F" w:rsidRDefault="00BB122F" w:rsidP="00BB122F">
      <w:pPr>
        <w:pStyle w:val="BodytextIndented"/>
        <w:tabs>
          <w:tab w:val="center" w:pos="4535"/>
          <w:tab w:val="right" w:pos="9071"/>
        </w:tabs>
        <w:ind w:firstLine="0"/>
        <w:jc w:val="left"/>
        <w:rPr>
          <w:lang w:val="en-GB"/>
        </w:rPr>
      </w:pPr>
      <w:r>
        <w:rPr>
          <w:lang w:val="en-GB"/>
        </w:rPr>
        <w:tab/>
      </w:r>
      <w:r w:rsidR="001E631E">
        <w:rPr>
          <w:iCs w:val="0"/>
          <w:noProof/>
          <w:lang w:val="en-GB"/>
        </w:rPr>
        <w:drawing>
          <wp:inline distT="0" distB="0" distL="0" distR="0" wp14:anchorId="4A2FEDBB" wp14:editId="0BCC230A">
            <wp:extent cx="3930015" cy="2616517"/>
            <wp:effectExtent l="0" t="0" r="0" b="0"/>
            <wp:docPr id="1" name="Picture 1" descr="C:\Users\USER\AppData\Local\Microsoft\Windows\INetCache\Content.MSO\93986A3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93986A32.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75506" cy="2646804"/>
                    </a:xfrm>
                    <a:prstGeom prst="rect">
                      <a:avLst/>
                    </a:prstGeom>
                    <a:noFill/>
                    <a:ln>
                      <a:noFill/>
                    </a:ln>
                  </pic:spPr>
                </pic:pic>
              </a:graphicData>
            </a:graphic>
          </wp:inline>
        </w:drawing>
      </w:r>
      <w:r>
        <w:rPr>
          <w:lang w:val="en-GB"/>
        </w:rPr>
        <w:tab/>
      </w:r>
    </w:p>
    <w:p w14:paraId="482DF9BE" w14:textId="0F11FC1C" w:rsidR="001E631E" w:rsidRDefault="00F53EF6" w:rsidP="001E631E">
      <w:pPr>
        <w:pStyle w:val="Sectionnonumber"/>
        <w:jc w:val="center"/>
        <w:rPr>
          <w:b w:val="0"/>
        </w:rPr>
      </w:pPr>
      <w:r>
        <w:rPr>
          <w:b w:val="0"/>
        </w:rPr>
        <w:t>Figure</w:t>
      </w:r>
      <w:r w:rsidR="001E631E" w:rsidRPr="00CB7566">
        <w:rPr>
          <w:b w:val="0"/>
        </w:rPr>
        <w:t xml:space="preserve"> 1. Waterfall Model</w:t>
      </w:r>
    </w:p>
    <w:p w14:paraId="40016D01" w14:textId="77777777" w:rsidR="001153A4" w:rsidRPr="001153A4" w:rsidRDefault="001153A4" w:rsidP="001153A4">
      <w:pPr>
        <w:pStyle w:val="Bodytext"/>
      </w:pPr>
    </w:p>
    <w:p w14:paraId="43F573FE" w14:textId="093A2AB2" w:rsidR="009D6661" w:rsidRPr="00577297" w:rsidRDefault="00577297" w:rsidP="000F150C">
      <w:pPr>
        <w:pStyle w:val="Section"/>
      </w:pPr>
      <w:r>
        <w:t>Result and Discussion</w:t>
      </w:r>
    </w:p>
    <w:p w14:paraId="6710580E" w14:textId="657F400D" w:rsidR="009D6661" w:rsidRDefault="00577297" w:rsidP="00577297">
      <w:pPr>
        <w:pStyle w:val="Subsection"/>
        <w:rPr>
          <w:i/>
        </w:rPr>
      </w:pPr>
      <w:r w:rsidRPr="00577297">
        <w:rPr>
          <w:i/>
        </w:rPr>
        <w:t>Use case diagram system design</w:t>
      </w:r>
    </w:p>
    <w:p w14:paraId="383771D6" w14:textId="77777777" w:rsidR="00B3531E" w:rsidRDefault="00B3531E" w:rsidP="00B3531E">
      <w:pPr>
        <w:pStyle w:val="Bodytext"/>
        <w:rPr>
          <w:lang w:val="en-GB"/>
        </w:rPr>
      </w:pPr>
    </w:p>
    <w:p w14:paraId="4914314D" w14:textId="358D7BE0" w:rsidR="008A45D6" w:rsidRDefault="00B3531E" w:rsidP="00F53EF6">
      <w:pPr>
        <w:pStyle w:val="Bodytext"/>
        <w:rPr>
          <w:lang w:val="en-GB"/>
        </w:rPr>
      </w:pPr>
      <w:r w:rsidRPr="00B3531E">
        <w:rPr>
          <w:lang w:val="en-GB"/>
        </w:rPr>
        <w:t>Use Case Diagrams describe the functionality expected of</w:t>
      </w:r>
      <w:r>
        <w:rPr>
          <w:lang w:val="en-GB"/>
        </w:rPr>
        <w:t xml:space="preserve"> </w:t>
      </w:r>
      <w:r w:rsidRPr="00B3531E">
        <w:rPr>
          <w:lang w:val="en-GB"/>
        </w:rPr>
        <w:t>a system that emphasizes what the system makes and presents</w:t>
      </w:r>
      <w:r>
        <w:rPr>
          <w:lang w:val="en-GB"/>
        </w:rPr>
        <w:t xml:space="preserve"> </w:t>
      </w:r>
      <w:r w:rsidRPr="00B3531E">
        <w:rPr>
          <w:lang w:val="en-GB"/>
        </w:rPr>
        <w:t>an interaction between actors and the system</w:t>
      </w:r>
      <w:r w:rsidR="00012BF8">
        <w:rPr>
          <w:lang w:val="en-GB"/>
        </w:rPr>
        <w:fldChar w:fldCharType="begin" w:fldLock="1"/>
      </w:r>
      <w:r w:rsidR="001153A4">
        <w:rPr>
          <w:lang w:val="en-GB"/>
        </w:rPr>
        <w:instrText>ADDIN CSL_CITATION {"citationItems":[{"id":"ITEM-1","itemData":{"abstract":"A use case is a methodology used in system analysis to identify, clarify, and organize system requirements. In this context, the term \"system\" refers to something being developed or operated, such as a mail-order product sales and service Web site. Use case diagrams are employed in UML (Unified Modeling Language), a standard notation for the modeling of real-world objects and systems.","author":[{"dropping-particle":"","family":"Visual Paradigm","given":"","non-dropping-particle":"","parse-names":false,"suffix":""}],"container-title":"Visual Paradigm","id":"ITEM-1","issued":{"date-parts":[["2019"]]},"title":"What is Use Case Diagram?","type":"webpage"},"uris":["http://www.mendeley.com/documents/?uuid=0927948f-7f30-4e3e-8c7a-122626f99504"]}],"mendeley":{"formattedCitation":"[12]","plainTextFormattedCitation":"[12]","previouslyFormattedCitation":"[13]"},"properties":{"noteIndex":0},"schema":"https://github.com/citation-style-language/schema/raw/master/csl-citation.json"}</w:instrText>
      </w:r>
      <w:r w:rsidR="00012BF8">
        <w:rPr>
          <w:lang w:val="en-GB"/>
        </w:rPr>
        <w:fldChar w:fldCharType="separate"/>
      </w:r>
      <w:r w:rsidR="001153A4" w:rsidRPr="001153A4">
        <w:rPr>
          <w:noProof/>
          <w:lang w:val="en-GB"/>
        </w:rPr>
        <w:t>[12]</w:t>
      </w:r>
      <w:r w:rsidR="00012BF8">
        <w:rPr>
          <w:lang w:val="en-GB"/>
        </w:rPr>
        <w:fldChar w:fldCharType="end"/>
      </w:r>
      <w:r w:rsidR="00B213E4">
        <w:rPr>
          <w:lang w:val="en-GB"/>
        </w:rPr>
        <w:fldChar w:fldCharType="begin" w:fldLock="1"/>
      </w:r>
      <w:r w:rsidR="001153A4">
        <w:rPr>
          <w:lang w:val="en-GB"/>
        </w:rPr>
        <w:instrText>ADDIN CSL_CITATION {"citationItems":[{"id":"ITEM-1","itemData":{"DOI":"10.1007/978-3-319-12742-2_3","abstract":"A use case diagram at its simplest is a representation of a user's interaction with the system and depicting the specifications of a use case. A use case diagram can portray the different types of users of a system and the various ways that they interact with the system. This type of diagram is typically used in conjunction with the textual use case and will often be accompanied by other types of diagrams as well.","author":[{"dropping-particle":"","family":"Seidl","given":"Martina","non-dropping-particle":"","parse-names":false,"suffix":""},{"dropping-particle":"","family":"Scholz","given":"Marion","non-dropping-particle":"","parse-names":false,"suffix":""},{"dropping-particle":"","family":"Huemer","given":"Christian","non-dropping-particle":"","parse-names":false,"suffix":""},{"dropping-particle":"","family":"Kappel","given":"Gerti","non-dropping-particle":"","parse-names":false,"suffix":""}],"id":"ITEM-1","issued":{"date-parts":[["2015"]]},"title":"The Use Case Diagram","type":"chapter"},"uris":["http://www.mendeley.com/documents/?uuid=b1adcea9-d096-4123-bbaa-f6d0bc85c244"]}],"mendeley":{"formattedCitation":"[13]","plainTextFormattedCitation":"[13]","previouslyFormattedCitation":"[14]"},"properties":{"noteIndex":0},"schema":"https://github.com/citation-style-language/schema/raw/master/csl-citation.json"}</w:instrText>
      </w:r>
      <w:r w:rsidR="00B213E4">
        <w:rPr>
          <w:lang w:val="en-GB"/>
        </w:rPr>
        <w:fldChar w:fldCharType="separate"/>
      </w:r>
      <w:r w:rsidR="001153A4" w:rsidRPr="001153A4">
        <w:rPr>
          <w:noProof/>
          <w:lang w:val="en-GB"/>
        </w:rPr>
        <w:t>[13]</w:t>
      </w:r>
      <w:r w:rsidR="00B213E4">
        <w:rPr>
          <w:lang w:val="en-GB"/>
        </w:rPr>
        <w:fldChar w:fldCharType="end"/>
      </w:r>
      <w:r w:rsidRPr="00B3531E">
        <w:rPr>
          <w:lang w:val="en-GB"/>
        </w:rPr>
        <w:t>.</w:t>
      </w:r>
      <w:r>
        <w:rPr>
          <w:lang w:val="en-GB"/>
        </w:rPr>
        <w:t xml:space="preserve"> </w:t>
      </w:r>
      <w:r w:rsidR="00583999" w:rsidRPr="00583999">
        <w:rPr>
          <w:lang w:val="en-GB"/>
        </w:rPr>
        <w:t>Use Case Diagram (Fig</w:t>
      </w:r>
      <w:r w:rsidR="00DA2371">
        <w:rPr>
          <w:lang w:val="en-GB"/>
        </w:rPr>
        <w:t xml:space="preserve"> </w:t>
      </w:r>
      <w:r w:rsidR="00F53EF6">
        <w:rPr>
          <w:lang w:val="en-GB"/>
        </w:rPr>
        <w:t>2</w:t>
      </w:r>
      <w:r w:rsidR="00583999" w:rsidRPr="00583999">
        <w:rPr>
          <w:lang w:val="en-GB"/>
        </w:rPr>
        <w:t>) is used to describe the stages that the actor goes through in carrying out any activities related to the application system</w:t>
      </w:r>
      <w:r w:rsidR="00DA2371">
        <w:rPr>
          <w:lang w:val="en-GB"/>
        </w:rPr>
        <w:fldChar w:fldCharType="begin" w:fldLock="1"/>
      </w:r>
      <w:r w:rsidR="001153A4">
        <w:rPr>
          <w:lang w:val="en-GB"/>
        </w:rPr>
        <w:instrText>ADDIN CSL_CITATION {"citationItems":[{"id":"ITEM-1","itemData":{"abstract":" December 8, 2016 (https://airbrake.io/blog/sdlc/waterfall-model) Andrew Powell-Morse (https://airbrake.io/blog/author/andrewpomo) in  SDLC (https://airbrake.io/blog/category/sdlc) First introduced by Dr. Winston W. Royce in a paper published in 1970 (http://www.cs.umd.edu/class/spring2003/cmsc838p/Process/waterfall.pdf), the waterfall model is a software development process. The waterfall model emphasizes that a logical progression of steps be taken throughout the software development life cycle (SDLC), much like the cascading steps down an incremental waterfall. While the popularity of the waterfall model has waned over recent years in favor of more agile methodologies, the logical nature of the sequential process used in the waterfall method cannot be denied, and it remains a common design process in the industry. Throughout this article we'll examine what specific stages make up the core of the waterfall model, when and where it is best implemented, and scenarios where it might be avoided in favor of other design philosophies. Some more specific takes on SDLC include:","author":[{"dropping-particle":"","family":"Powell-Morse","given":"Andrew","non-dropping-particle":"","parse-names":false,"suffix":""}],"container-title":"Airbrake","id":"ITEM-1","issued":{"date-parts":[["2016"]]},"title":"Waterfall Model: What Is It and When Should You Use It?","type":"webpage"},"uris":["http://www.mendeley.com/documents/?uuid=ed3ea736-b517-48a3-b348-72d7a41eefba"]}],"mendeley":{"formattedCitation":"[14]","plainTextFormattedCitation":"[14]","previouslyFormattedCitation":"[15]"},"properties":{"noteIndex":0},"schema":"https://github.com/citation-style-language/schema/raw/master/csl-citation.json"}</w:instrText>
      </w:r>
      <w:r w:rsidR="00DA2371">
        <w:rPr>
          <w:lang w:val="en-GB"/>
        </w:rPr>
        <w:fldChar w:fldCharType="separate"/>
      </w:r>
      <w:r w:rsidR="001153A4" w:rsidRPr="001153A4">
        <w:rPr>
          <w:noProof/>
          <w:lang w:val="en-GB"/>
        </w:rPr>
        <w:t>[14]</w:t>
      </w:r>
      <w:r w:rsidR="00DA2371">
        <w:rPr>
          <w:lang w:val="en-GB"/>
        </w:rPr>
        <w:fldChar w:fldCharType="end"/>
      </w:r>
      <w:r w:rsidR="00583999" w:rsidRPr="00583999">
        <w:rPr>
          <w:lang w:val="en-GB"/>
        </w:rPr>
        <w:t>. In the following Use Case Diagram</w:t>
      </w:r>
      <w:r w:rsidR="00F53EF6">
        <w:rPr>
          <w:lang w:val="en-GB"/>
        </w:rPr>
        <w:t xml:space="preserve"> </w:t>
      </w:r>
      <w:r w:rsidR="00583999" w:rsidRPr="00583999">
        <w:rPr>
          <w:lang w:val="en-GB"/>
        </w:rPr>
        <w:t xml:space="preserve">there are two actors, namely User and Admin. </w:t>
      </w:r>
      <w:r w:rsidR="00557102">
        <w:rPr>
          <w:lang w:val="en-GB"/>
        </w:rPr>
        <w:t>The u</w:t>
      </w:r>
      <w:r w:rsidR="00583999" w:rsidRPr="00583999">
        <w:rPr>
          <w:lang w:val="en-GB"/>
        </w:rPr>
        <w:t>ser functions as a user who can search and display tourist locations, get routes, and perform ratings. The admin manages the tourist location</w:t>
      </w:r>
      <w:r w:rsidR="000765F7">
        <w:rPr>
          <w:lang w:val="en-GB"/>
        </w:rPr>
        <w:t>.</w:t>
      </w:r>
      <w:r w:rsidR="008A45D6">
        <w:rPr>
          <w:lang w:val="en-GB"/>
        </w:rPr>
        <w:t xml:space="preserve"> The admin inputs username and password in login menu, s</w:t>
      </w:r>
      <w:r w:rsidR="008A45D6" w:rsidRPr="008A45D6">
        <w:rPr>
          <w:lang w:val="en-GB"/>
        </w:rPr>
        <w:t>elect</w:t>
      </w:r>
      <w:r w:rsidR="008A45D6">
        <w:rPr>
          <w:lang w:val="en-GB"/>
        </w:rPr>
        <w:t>s</w:t>
      </w:r>
      <w:r w:rsidR="008A45D6" w:rsidRPr="008A45D6">
        <w:rPr>
          <w:lang w:val="en-GB"/>
        </w:rPr>
        <w:t xml:space="preserve"> the tourist attraction data processing link on the menu</w:t>
      </w:r>
      <w:r w:rsidR="008A45D6">
        <w:rPr>
          <w:lang w:val="en-GB"/>
        </w:rPr>
        <w:t>. Admin can change, add, or clear the travel data.</w:t>
      </w:r>
    </w:p>
    <w:p w14:paraId="67C26111" w14:textId="77777777" w:rsidR="008A45D6" w:rsidRPr="008A45D6" w:rsidRDefault="008A45D6" w:rsidP="008A45D6">
      <w:pPr>
        <w:pStyle w:val="BodytextIndented"/>
        <w:rPr>
          <w:lang w:val="en-GB"/>
        </w:rPr>
      </w:pPr>
    </w:p>
    <w:p w14:paraId="4DE9C5AA" w14:textId="5F4AA2FF" w:rsidR="009D6661" w:rsidRDefault="00577297" w:rsidP="00CB7566">
      <w:pPr>
        <w:pStyle w:val="Sectionnonumber"/>
        <w:jc w:val="center"/>
      </w:pPr>
      <w:r>
        <w:rPr>
          <w:noProof/>
        </w:rPr>
        <w:lastRenderedPageBreak/>
        <w:drawing>
          <wp:inline distT="0" distB="0" distL="0" distR="0" wp14:anchorId="3D750DAD" wp14:editId="0876D00F">
            <wp:extent cx="3502848" cy="2250774"/>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0575" cy="2294292"/>
                    </a:xfrm>
                    <a:prstGeom prst="rect">
                      <a:avLst/>
                    </a:prstGeom>
                    <a:noFill/>
                    <a:ln>
                      <a:noFill/>
                    </a:ln>
                  </pic:spPr>
                </pic:pic>
              </a:graphicData>
            </a:graphic>
          </wp:inline>
        </w:drawing>
      </w:r>
    </w:p>
    <w:p w14:paraId="4D5C04A0" w14:textId="5E2A4EDB" w:rsidR="00A92017" w:rsidRDefault="00A92017" w:rsidP="00A92017">
      <w:pPr>
        <w:pStyle w:val="Bodytext"/>
      </w:pPr>
    </w:p>
    <w:p w14:paraId="18201482" w14:textId="22D71420" w:rsidR="00A92017" w:rsidRPr="00CB7566" w:rsidRDefault="00F53EF6" w:rsidP="00CB7566">
      <w:pPr>
        <w:pStyle w:val="BodytextIndented"/>
        <w:jc w:val="center"/>
      </w:pPr>
      <w:r>
        <w:t>Figure</w:t>
      </w:r>
      <w:r w:rsidR="00CB7566" w:rsidRPr="00CB7566">
        <w:t xml:space="preserve"> </w:t>
      </w:r>
      <w:r>
        <w:t>2</w:t>
      </w:r>
      <w:r w:rsidR="00CB7566" w:rsidRPr="00CB7566">
        <w:t>. Use Case Diagram</w:t>
      </w:r>
    </w:p>
    <w:p w14:paraId="493B6E14" w14:textId="07FAD64D" w:rsidR="00A92017" w:rsidRDefault="00A92017" w:rsidP="00A92017">
      <w:pPr>
        <w:pStyle w:val="BodytextIndented"/>
      </w:pPr>
    </w:p>
    <w:p w14:paraId="3CFC0411" w14:textId="2F3B4167" w:rsidR="00A92017" w:rsidRDefault="00B213E4" w:rsidP="00B213E4">
      <w:pPr>
        <w:pStyle w:val="BodytextIndented"/>
        <w:ind w:firstLine="0"/>
      </w:pPr>
      <w:r>
        <w:t xml:space="preserve">     </w:t>
      </w:r>
      <w:r w:rsidR="002A188F" w:rsidRPr="002A188F">
        <w:t>Usage scenario Admin is as follows: before making an application regarding a tourist attraction, the Admin first conducts a research. This study aims to find and collect a list of tourist objects that are available and can be entered into the application to be made. This tourist attraction collection system by visiting the tourist objects directly, collecting information from books and the internet and also by coming directly to the relevant Tourism and Culture Office directly.</w:t>
      </w:r>
      <w:r w:rsidR="00F612AC">
        <w:t xml:space="preserve"> </w:t>
      </w:r>
      <w:r w:rsidR="003A3369" w:rsidRPr="003A3369">
        <w:t>The activity diagram looking for the tourism category above</w:t>
      </w:r>
      <w:r w:rsidR="004813EB">
        <w:t xml:space="preserve"> (</w:t>
      </w:r>
      <w:r w:rsidR="00557102">
        <w:t>figure 2)</w:t>
      </w:r>
      <w:r w:rsidR="003A3369" w:rsidRPr="003A3369">
        <w:t xml:space="preserve"> explains the activities that occur on the tourism website carried out by the user</w:t>
      </w:r>
      <w:r>
        <w:t>. Once the results are displayed</w:t>
      </w:r>
      <w:r w:rsidR="00F612AC">
        <w:t>,</w:t>
      </w:r>
      <w:r>
        <w:t xml:space="preserve"> the user clicks and the system will display tourist attraction information based on search results.</w:t>
      </w:r>
    </w:p>
    <w:p w14:paraId="4DB2876E" w14:textId="0111BFB9" w:rsidR="00B213E4" w:rsidRDefault="00B213E4" w:rsidP="00B213E4">
      <w:pPr>
        <w:pStyle w:val="BodytextIndented"/>
        <w:ind w:firstLine="0"/>
      </w:pPr>
    </w:p>
    <w:p w14:paraId="20F4D561" w14:textId="522B068D" w:rsidR="00C97DDE" w:rsidRDefault="004C253D" w:rsidP="00C97DDE">
      <w:pPr>
        <w:pStyle w:val="Subsection"/>
        <w:rPr>
          <w:i/>
        </w:rPr>
      </w:pPr>
      <w:r w:rsidRPr="004C253D">
        <w:rPr>
          <w:i/>
        </w:rPr>
        <w:t>Software Development and Implementation</w:t>
      </w:r>
    </w:p>
    <w:p w14:paraId="3CBC7C9F" w14:textId="77777777" w:rsidR="007342A5" w:rsidRPr="007342A5" w:rsidRDefault="007342A5" w:rsidP="007342A5">
      <w:pPr>
        <w:pStyle w:val="Bodytext"/>
        <w:rPr>
          <w:lang w:val="en-GB"/>
        </w:rPr>
      </w:pPr>
    </w:p>
    <w:p w14:paraId="60507B29" w14:textId="09E6C836" w:rsidR="006A3872" w:rsidRDefault="006A3872" w:rsidP="009B547A">
      <w:pPr>
        <w:pStyle w:val="BodytextIndented"/>
        <w:ind w:firstLine="0"/>
        <w:rPr>
          <w:lang w:val="en-GB"/>
        </w:rPr>
      </w:pPr>
      <w:r w:rsidRPr="006A3872">
        <w:rPr>
          <w:lang w:val="en-GB"/>
        </w:rPr>
        <w:t xml:space="preserve">The application is developed on hardware specifications, namely </w:t>
      </w:r>
      <w:r>
        <w:rPr>
          <w:lang w:val="en-GB"/>
        </w:rPr>
        <w:t>1 G</w:t>
      </w:r>
      <w:r w:rsidRPr="006A3872">
        <w:rPr>
          <w:lang w:val="en-GB"/>
        </w:rPr>
        <w:t>B</w:t>
      </w:r>
      <w:r>
        <w:rPr>
          <w:lang w:val="en-GB"/>
        </w:rPr>
        <w:t>, 2 GB,</w:t>
      </w:r>
      <w:r w:rsidRPr="006A3872">
        <w:rPr>
          <w:lang w:val="en-GB"/>
        </w:rPr>
        <w:t xml:space="preserve"> and </w:t>
      </w:r>
      <w:r>
        <w:rPr>
          <w:lang w:val="en-GB"/>
        </w:rPr>
        <w:t>3 G</w:t>
      </w:r>
      <w:r w:rsidRPr="006A3872">
        <w:rPr>
          <w:lang w:val="en-GB"/>
        </w:rPr>
        <w:t xml:space="preserve">B memory, </w:t>
      </w:r>
      <w:r>
        <w:rPr>
          <w:lang w:val="en-GB"/>
        </w:rPr>
        <w:t>8 G</w:t>
      </w:r>
      <w:r w:rsidRPr="006A3872">
        <w:rPr>
          <w:lang w:val="en-GB"/>
        </w:rPr>
        <w:t>B</w:t>
      </w:r>
      <w:r>
        <w:rPr>
          <w:lang w:val="en-GB"/>
        </w:rPr>
        <w:t>, 16 GB</w:t>
      </w:r>
      <w:r w:rsidR="004C253D">
        <w:rPr>
          <w:lang w:val="en-GB"/>
        </w:rPr>
        <w:t>,</w:t>
      </w:r>
      <w:r w:rsidRPr="006A3872">
        <w:rPr>
          <w:lang w:val="en-GB"/>
        </w:rPr>
        <w:t xml:space="preserve"> and </w:t>
      </w:r>
      <w:r>
        <w:rPr>
          <w:lang w:val="en-GB"/>
        </w:rPr>
        <w:t>64</w:t>
      </w:r>
      <w:r w:rsidR="00BE61EE">
        <w:rPr>
          <w:lang w:val="en-GB"/>
        </w:rPr>
        <w:t>G</w:t>
      </w:r>
      <w:r w:rsidRPr="006A3872">
        <w:rPr>
          <w:lang w:val="en-GB"/>
        </w:rPr>
        <w:t>B of storage, and has a GPS feature. In the testing phase, the application was tested on the following 3 devices and it worked well.</w:t>
      </w:r>
    </w:p>
    <w:p w14:paraId="6EA5C91C" w14:textId="77777777" w:rsidR="009B547A" w:rsidRDefault="009B547A" w:rsidP="004C253D">
      <w:pPr>
        <w:pStyle w:val="BodytextIndented"/>
        <w:jc w:val="center"/>
        <w:rPr>
          <w:lang w:val="en-GB"/>
        </w:rPr>
      </w:pPr>
    </w:p>
    <w:p w14:paraId="43C71DF4" w14:textId="481D2601" w:rsidR="004C253D" w:rsidRDefault="004C253D" w:rsidP="004C253D">
      <w:pPr>
        <w:pStyle w:val="BodytextIndented"/>
        <w:jc w:val="center"/>
        <w:rPr>
          <w:lang w:val="en-GB"/>
        </w:rPr>
      </w:pPr>
      <w:r>
        <w:rPr>
          <w:lang w:val="en-GB"/>
        </w:rPr>
        <w:t>Table 1</w:t>
      </w:r>
      <w:r w:rsidR="008272AA">
        <w:rPr>
          <w:lang w:val="en-GB"/>
        </w:rPr>
        <w:t>.</w:t>
      </w:r>
      <w:r>
        <w:rPr>
          <w:lang w:val="en-GB"/>
        </w:rPr>
        <w:t xml:space="preserve"> </w:t>
      </w:r>
      <w:r w:rsidR="00287B32" w:rsidRPr="00287B32">
        <w:rPr>
          <w:lang w:val="en-GB"/>
        </w:rPr>
        <w:t>Device Specifications for Application Testing</w:t>
      </w:r>
    </w:p>
    <w:p w14:paraId="54E7BAB5" w14:textId="77777777" w:rsidR="006A3872" w:rsidRPr="006A3872" w:rsidRDefault="006A3872" w:rsidP="006A3872">
      <w:pPr>
        <w:pStyle w:val="BodytextIndented"/>
        <w:rPr>
          <w:lang w:val="en-GB"/>
        </w:rPr>
      </w:pPr>
    </w:p>
    <w:tbl>
      <w:tblPr>
        <w:tblStyle w:val="TableGrid"/>
        <w:tblW w:w="0" w:type="auto"/>
        <w:jc w:val="center"/>
        <w:tblLook w:val="04A0" w:firstRow="1" w:lastRow="0" w:firstColumn="1" w:lastColumn="0" w:noHBand="0" w:noVBand="1"/>
      </w:tblPr>
      <w:tblGrid>
        <w:gridCol w:w="1255"/>
        <w:gridCol w:w="1890"/>
        <w:gridCol w:w="2880"/>
        <w:gridCol w:w="2520"/>
      </w:tblGrid>
      <w:tr w:rsidR="006A3872" w:rsidRPr="006A3872" w14:paraId="5E195B79" w14:textId="77777777" w:rsidTr="00406813">
        <w:trPr>
          <w:trHeight w:val="440"/>
          <w:jc w:val="center"/>
        </w:trPr>
        <w:tc>
          <w:tcPr>
            <w:tcW w:w="1255" w:type="dxa"/>
            <w:tcBorders>
              <w:top w:val="single" w:sz="4" w:space="0" w:color="auto"/>
              <w:left w:val="nil"/>
              <w:bottom w:val="single" w:sz="4" w:space="0" w:color="auto"/>
              <w:right w:val="nil"/>
            </w:tcBorders>
            <w:shd w:val="clear" w:color="auto" w:fill="auto"/>
          </w:tcPr>
          <w:p w14:paraId="086904E3" w14:textId="4FE51C0B" w:rsidR="006A3872" w:rsidRPr="003856CE" w:rsidRDefault="006A3872" w:rsidP="009F49D1">
            <w:pPr>
              <w:rPr>
                <w:sz w:val="20"/>
                <w:szCs w:val="20"/>
              </w:rPr>
            </w:pPr>
            <w:r w:rsidRPr="003856CE">
              <w:rPr>
                <w:sz w:val="20"/>
                <w:szCs w:val="20"/>
              </w:rPr>
              <w:t>Hardware</w:t>
            </w:r>
          </w:p>
        </w:tc>
        <w:tc>
          <w:tcPr>
            <w:tcW w:w="1890" w:type="dxa"/>
            <w:tcBorders>
              <w:top w:val="single" w:sz="4" w:space="0" w:color="auto"/>
              <w:left w:val="nil"/>
              <w:bottom w:val="single" w:sz="4" w:space="0" w:color="auto"/>
              <w:right w:val="nil"/>
            </w:tcBorders>
          </w:tcPr>
          <w:p w14:paraId="3FED2370" w14:textId="77777777" w:rsidR="006A3872" w:rsidRPr="006A3872" w:rsidRDefault="006A3872" w:rsidP="009F49D1">
            <w:pPr>
              <w:rPr>
                <w:sz w:val="20"/>
                <w:szCs w:val="20"/>
              </w:rPr>
            </w:pPr>
            <w:r w:rsidRPr="006A3872">
              <w:rPr>
                <w:sz w:val="20"/>
                <w:szCs w:val="20"/>
              </w:rPr>
              <w:t>Vivo 1904</w:t>
            </w:r>
          </w:p>
        </w:tc>
        <w:tc>
          <w:tcPr>
            <w:tcW w:w="2880" w:type="dxa"/>
            <w:tcBorders>
              <w:top w:val="single" w:sz="4" w:space="0" w:color="auto"/>
              <w:left w:val="nil"/>
              <w:bottom w:val="single" w:sz="4" w:space="0" w:color="auto"/>
              <w:right w:val="nil"/>
            </w:tcBorders>
          </w:tcPr>
          <w:p w14:paraId="077563E6" w14:textId="77777777" w:rsidR="006A3872" w:rsidRPr="006A3872" w:rsidRDefault="006A3872" w:rsidP="009F49D1">
            <w:pPr>
              <w:rPr>
                <w:sz w:val="20"/>
                <w:szCs w:val="20"/>
              </w:rPr>
            </w:pPr>
            <w:r w:rsidRPr="006A3872">
              <w:rPr>
                <w:sz w:val="20"/>
                <w:szCs w:val="20"/>
              </w:rPr>
              <w:t>Huawei Y3 2017</w:t>
            </w:r>
          </w:p>
        </w:tc>
        <w:tc>
          <w:tcPr>
            <w:tcW w:w="2520" w:type="dxa"/>
            <w:tcBorders>
              <w:top w:val="single" w:sz="4" w:space="0" w:color="auto"/>
              <w:left w:val="nil"/>
              <w:bottom w:val="single" w:sz="4" w:space="0" w:color="auto"/>
              <w:right w:val="nil"/>
            </w:tcBorders>
          </w:tcPr>
          <w:p w14:paraId="3D8623D4" w14:textId="77777777" w:rsidR="006A3872" w:rsidRPr="006A3872" w:rsidRDefault="006A3872" w:rsidP="009F49D1">
            <w:pPr>
              <w:rPr>
                <w:sz w:val="20"/>
                <w:szCs w:val="20"/>
              </w:rPr>
            </w:pPr>
            <w:r w:rsidRPr="006A3872">
              <w:rPr>
                <w:sz w:val="20"/>
                <w:szCs w:val="20"/>
              </w:rPr>
              <w:t>OPPO A37f</w:t>
            </w:r>
          </w:p>
        </w:tc>
      </w:tr>
      <w:tr w:rsidR="006A3872" w:rsidRPr="006A3872" w14:paraId="41ACDEE2" w14:textId="77777777" w:rsidTr="00406813">
        <w:trPr>
          <w:trHeight w:val="332"/>
          <w:jc w:val="center"/>
        </w:trPr>
        <w:tc>
          <w:tcPr>
            <w:tcW w:w="1255" w:type="dxa"/>
            <w:tcBorders>
              <w:top w:val="single" w:sz="4" w:space="0" w:color="auto"/>
              <w:left w:val="nil"/>
              <w:bottom w:val="nil"/>
              <w:right w:val="nil"/>
            </w:tcBorders>
            <w:shd w:val="clear" w:color="auto" w:fill="auto"/>
          </w:tcPr>
          <w:p w14:paraId="0DD71A89" w14:textId="77777777" w:rsidR="006A3872" w:rsidRPr="003856CE" w:rsidRDefault="006A3872" w:rsidP="009F49D1">
            <w:pPr>
              <w:rPr>
                <w:sz w:val="20"/>
                <w:szCs w:val="20"/>
              </w:rPr>
            </w:pPr>
            <w:r w:rsidRPr="003856CE">
              <w:rPr>
                <w:sz w:val="20"/>
                <w:szCs w:val="20"/>
              </w:rPr>
              <w:t>Memory</w:t>
            </w:r>
          </w:p>
        </w:tc>
        <w:tc>
          <w:tcPr>
            <w:tcW w:w="1890" w:type="dxa"/>
            <w:tcBorders>
              <w:top w:val="single" w:sz="4" w:space="0" w:color="auto"/>
              <w:left w:val="nil"/>
              <w:bottom w:val="nil"/>
              <w:right w:val="nil"/>
            </w:tcBorders>
          </w:tcPr>
          <w:p w14:paraId="1021AAA0" w14:textId="77777777" w:rsidR="006A3872" w:rsidRPr="006A3872" w:rsidRDefault="006A3872" w:rsidP="009F49D1">
            <w:pPr>
              <w:rPr>
                <w:sz w:val="20"/>
                <w:szCs w:val="20"/>
              </w:rPr>
            </w:pPr>
            <w:r w:rsidRPr="006A3872">
              <w:rPr>
                <w:sz w:val="20"/>
                <w:szCs w:val="20"/>
              </w:rPr>
              <w:t>3 GB</w:t>
            </w:r>
          </w:p>
        </w:tc>
        <w:tc>
          <w:tcPr>
            <w:tcW w:w="2880" w:type="dxa"/>
            <w:tcBorders>
              <w:top w:val="single" w:sz="4" w:space="0" w:color="auto"/>
              <w:left w:val="nil"/>
              <w:bottom w:val="nil"/>
              <w:right w:val="nil"/>
            </w:tcBorders>
          </w:tcPr>
          <w:p w14:paraId="769B8015" w14:textId="77777777" w:rsidR="006A3872" w:rsidRPr="006A3872" w:rsidRDefault="006A3872" w:rsidP="009F49D1">
            <w:pPr>
              <w:rPr>
                <w:sz w:val="20"/>
                <w:szCs w:val="20"/>
              </w:rPr>
            </w:pPr>
            <w:r w:rsidRPr="006A3872">
              <w:rPr>
                <w:sz w:val="20"/>
                <w:szCs w:val="20"/>
              </w:rPr>
              <w:t>1 GB</w:t>
            </w:r>
          </w:p>
        </w:tc>
        <w:tc>
          <w:tcPr>
            <w:tcW w:w="2520" w:type="dxa"/>
            <w:tcBorders>
              <w:top w:val="single" w:sz="4" w:space="0" w:color="auto"/>
              <w:left w:val="nil"/>
              <w:bottom w:val="nil"/>
              <w:right w:val="nil"/>
            </w:tcBorders>
          </w:tcPr>
          <w:p w14:paraId="468D9C2A" w14:textId="77777777" w:rsidR="006A3872" w:rsidRPr="006A3872" w:rsidRDefault="006A3872" w:rsidP="009F49D1">
            <w:pPr>
              <w:rPr>
                <w:sz w:val="20"/>
                <w:szCs w:val="20"/>
              </w:rPr>
            </w:pPr>
            <w:r w:rsidRPr="006A3872">
              <w:rPr>
                <w:sz w:val="20"/>
                <w:szCs w:val="20"/>
              </w:rPr>
              <w:t>2 GB</w:t>
            </w:r>
          </w:p>
        </w:tc>
      </w:tr>
      <w:tr w:rsidR="006A3872" w:rsidRPr="006A3872" w14:paraId="1565FBF0" w14:textId="77777777" w:rsidTr="00406813">
        <w:trPr>
          <w:trHeight w:val="260"/>
          <w:jc w:val="center"/>
        </w:trPr>
        <w:tc>
          <w:tcPr>
            <w:tcW w:w="1255" w:type="dxa"/>
            <w:tcBorders>
              <w:top w:val="nil"/>
              <w:left w:val="nil"/>
              <w:bottom w:val="nil"/>
              <w:right w:val="nil"/>
            </w:tcBorders>
            <w:shd w:val="clear" w:color="auto" w:fill="auto"/>
          </w:tcPr>
          <w:p w14:paraId="1FEF65F6" w14:textId="77777777" w:rsidR="006A3872" w:rsidRPr="003856CE" w:rsidRDefault="006A3872" w:rsidP="009F49D1">
            <w:pPr>
              <w:rPr>
                <w:sz w:val="20"/>
                <w:szCs w:val="20"/>
              </w:rPr>
            </w:pPr>
            <w:r w:rsidRPr="003856CE">
              <w:rPr>
                <w:sz w:val="20"/>
                <w:szCs w:val="20"/>
              </w:rPr>
              <w:t>Storage</w:t>
            </w:r>
          </w:p>
        </w:tc>
        <w:tc>
          <w:tcPr>
            <w:tcW w:w="1890" w:type="dxa"/>
            <w:tcBorders>
              <w:top w:val="nil"/>
              <w:left w:val="nil"/>
              <w:bottom w:val="nil"/>
              <w:right w:val="nil"/>
            </w:tcBorders>
          </w:tcPr>
          <w:p w14:paraId="3E274A63" w14:textId="77777777" w:rsidR="006A3872" w:rsidRPr="006A3872" w:rsidRDefault="006A3872" w:rsidP="009F49D1">
            <w:pPr>
              <w:rPr>
                <w:sz w:val="20"/>
                <w:szCs w:val="20"/>
              </w:rPr>
            </w:pPr>
            <w:r w:rsidRPr="006A3872">
              <w:rPr>
                <w:sz w:val="20"/>
                <w:szCs w:val="20"/>
              </w:rPr>
              <w:t>64,00 GB</w:t>
            </w:r>
          </w:p>
        </w:tc>
        <w:tc>
          <w:tcPr>
            <w:tcW w:w="2880" w:type="dxa"/>
            <w:tcBorders>
              <w:top w:val="nil"/>
              <w:left w:val="nil"/>
              <w:bottom w:val="nil"/>
              <w:right w:val="nil"/>
            </w:tcBorders>
          </w:tcPr>
          <w:p w14:paraId="045D7E67" w14:textId="77777777" w:rsidR="006A3872" w:rsidRPr="006A3872" w:rsidRDefault="006A3872" w:rsidP="009F49D1">
            <w:pPr>
              <w:rPr>
                <w:sz w:val="20"/>
                <w:szCs w:val="20"/>
              </w:rPr>
            </w:pPr>
            <w:r w:rsidRPr="006A3872">
              <w:rPr>
                <w:sz w:val="20"/>
                <w:szCs w:val="20"/>
              </w:rPr>
              <w:t>8,00 GB</w:t>
            </w:r>
          </w:p>
        </w:tc>
        <w:tc>
          <w:tcPr>
            <w:tcW w:w="2520" w:type="dxa"/>
            <w:tcBorders>
              <w:top w:val="nil"/>
              <w:left w:val="nil"/>
              <w:bottom w:val="nil"/>
              <w:right w:val="nil"/>
            </w:tcBorders>
          </w:tcPr>
          <w:p w14:paraId="11C6DF02" w14:textId="77777777" w:rsidR="006A3872" w:rsidRPr="006A3872" w:rsidRDefault="006A3872" w:rsidP="009F49D1">
            <w:pPr>
              <w:rPr>
                <w:sz w:val="20"/>
                <w:szCs w:val="20"/>
              </w:rPr>
            </w:pPr>
            <w:r w:rsidRPr="006A3872">
              <w:rPr>
                <w:sz w:val="20"/>
                <w:szCs w:val="20"/>
              </w:rPr>
              <w:t>16,00 GB</w:t>
            </w:r>
          </w:p>
        </w:tc>
      </w:tr>
      <w:tr w:rsidR="006A3872" w:rsidRPr="006A3872" w14:paraId="09BFC239" w14:textId="77777777" w:rsidTr="00406813">
        <w:trPr>
          <w:trHeight w:val="350"/>
          <w:jc w:val="center"/>
        </w:trPr>
        <w:tc>
          <w:tcPr>
            <w:tcW w:w="1255" w:type="dxa"/>
            <w:tcBorders>
              <w:top w:val="nil"/>
              <w:left w:val="nil"/>
              <w:bottom w:val="nil"/>
              <w:right w:val="nil"/>
            </w:tcBorders>
            <w:shd w:val="clear" w:color="auto" w:fill="auto"/>
          </w:tcPr>
          <w:p w14:paraId="047EE01C" w14:textId="77777777" w:rsidR="006A3872" w:rsidRPr="003856CE" w:rsidRDefault="006A3872" w:rsidP="009F49D1">
            <w:pPr>
              <w:rPr>
                <w:sz w:val="20"/>
                <w:szCs w:val="20"/>
              </w:rPr>
            </w:pPr>
            <w:r w:rsidRPr="003856CE">
              <w:rPr>
                <w:sz w:val="20"/>
                <w:szCs w:val="20"/>
              </w:rPr>
              <w:t>GPS</w:t>
            </w:r>
          </w:p>
        </w:tc>
        <w:tc>
          <w:tcPr>
            <w:tcW w:w="1890" w:type="dxa"/>
            <w:tcBorders>
              <w:top w:val="nil"/>
              <w:left w:val="nil"/>
              <w:bottom w:val="nil"/>
              <w:right w:val="nil"/>
            </w:tcBorders>
          </w:tcPr>
          <w:p w14:paraId="12685550" w14:textId="7CA55E5A" w:rsidR="006A3872" w:rsidRPr="006A3872" w:rsidRDefault="006A3872" w:rsidP="009F49D1">
            <w:pPr>
              <w:rPr>
                <w:sz w:val="20"/>
                <w:szCs w:val="20"/>
              </w:rPr>
            </w:pPr>
            <w:r w:rsidRPr="006A3872">
              <w:rPr>
                <w:sz w:val="20"/>
                <w:szCs w:val="20"/>
              </w:rPr>
              <w:t>Y</w:t>
            </w:r>
            <w:r>
              <w:rPr>
                <w:sz w:val="20"/>
                <w:szCs w:val="20"/>
              </w:rPr>
              <w:t>es</w:t>
            </w:r>
          </w:p>
        </w:tc>
        <w:tc>
          <w:tcPr>
            <w:tcW w:w="2880" w:type="dxa"/>
            <w:tcBorders>
              <w:top w:val="nil"/>
              <w:left w:val="nil"/>
              <w:bottom w:val="nil"/>
              <w:right w:val="nil"/>
            </w:tcBorders>
          </w:tcPr>
          <w:p w14:paraId="479D87F3" w14:textId="4097290F" w:rsidR="006A3872" w:rsidRPr="006A3872" w:rsidRDefault="006A3872" w:rsidP="009F49D1">
            <w:pPr>
              <w:rPr>
                <w:sz w:val="20"/>
                <w:szCs w:val="20"/>
              </w:rPr>
            </w:pPr>
            <w:r w:rsidRPr="006A3872">
              <w:rPr>
                <w:sz w:val="20"/>
                <w:szCs w:val="20"/>
              </w:rPr>
              <w:t>Y</w:t>
            </w:r>
            <w:r>
              <w:rPr>
                <w:sz w:val="20"/>
                <w:szCs w:val="20"/>
              </w:rPr>
              <w:t>es</w:t>
            </w:r>
          </w:p>
        </w:tc>
        <w:tc>
          <w:tcPr>
            <w:tcW w:w="2520" w:type="dxa"/>
            <w:tcBorders>
              <w:top w:val="nil"/>
              <w:left w:val="nil"/>
              <w:bottom w:val="nil"/>
              <w:right w:val="nil"/>
            </w:tcBorders>
          </w:tcPr>
          <w:p w14:paraId="01753D5D" w14:textId="4E899138" w:rsidR="006A3872" w:rsidRPr="006A3872" w:rsidRDefault="006A3872" w:rsidP="009F49D1">
            <w:pPr>
              <w:rPr>
                <w:sz w:val="20"/>
                <w:szCs w:val="20"/>
              </w:rPr>
            </w:pPr>
            <w:r w:rsidRPr="006A3872">
              <w:rPr>
                <w:sz w:val="20"/>
                <w:szCs w:val="20"/>
              </w:rPr>
              <w:t>Y</w:t>
            </w:r>
            <w:r>
              <w:rPr>
                <w:sz w:val="20"/>
                <w:szCs w:val="20"/>
              </w:rPr>
              <w:t>es</w:t>
            </w:r>
          </w:p>
        </w:tc>
      </w:tr>
      <w:tr w:rsidR="006A3872" w:rsidRPr="006A3872" w14:paraId="6B3254B1" w14:textId="77777777" w:rsidTr="00406813">
        <w:trPr>
          <w:trHeight w:val="530"/>
          <w:jc w:val="center"/>
        </w:trPr>
        <w:tc>
          <w:tcPr>
            <w:tcW w:w="1255" w:type="dxa"/>
            <w:tcBorders>
              <w:top w:val="nil"/>
              <w:left w:val="nil"/>
              <w:bottom w:val="nil"/>
              <w:right w:val="nil"/>
            </w:tcBorders>
            <w:shd w:val="clear" w:color="auto" w:fill="auto"/>
          </w:tcPr>
          <w:p w14:paraId="1C8AC958" w14:textId="77777777" w:rsidR="006A3872" w:rsidRPr="003856CE" w:rsidRDefault="006A3872" w:rsidP="009F49D1">
            <w:pPr>
              <w:rPr>
                <w:sz w:val="20"/>
                <w:szCs w:val="20"/>
              </w:rPr>
            </w:pPr>
            <w:r w:rsidRPr="003856CE">
              <w:rPr>
                <w:sz w:val="20"/>
                <w:szCs w:val="20"/>
              </w:rPr>
              <w:t>Operating System</w:t>
            </w:r>
          </w:p>
        </w:tc>
        <w:tc>
          <w:tcPr>
            <w:tcW w:w="1890" w:type="dxa"/>
            <w:tcBorders>
              <w:top w:val="nil"/>
              <w:left w:val="nil"/>
              <w:bottom w:val="nil"/>
              <w:right w:val="nil"/>
            </w:tcBorders>
          </w:tcPr>
          <w:p w14:paraId="135B02A3" w14:textId="77777777" w:rsidR="006A3872" w:rsidRPr="006A3872" w:rsidRDefault="006A3872" w:rsidP="009F49D1">
            <w:pPr>
              <w:rPr>
                <w:sz w:val="20"/>
                <w:szCs w:val="20"/>
              </w:rPr>
            </w:pPr>
            <w:proofErr w:type="spellStart"/>
            <w:r w:rsidRPr="006A3872">
              <w:rPr>
                <w:sz w:val="20"/>
                <w:szCs w:val="20"/>
              </w:rPr>
              <w:t>Funtouch</w:t>
            </w:r>
            <w:proofErr w:type="spellEnd"/>
            <w:r w:rsidRPr="006A3872">
              <w:rPr>
                <w:sz w:val="20"/>
                <w:szCs w:val="20"/>
              </w:rPr>
              <w:t xml:space="preserve"> OS_9, 2,0 GHz Octa-core</w:t>
            </w:r>
          </w:p>
        </w:tc>
        <w:tc>
          <w:tcPr>
            <w:tcW w:w="2880" w:type="dxa"/>
            <w:tcBorders>
              <w:top w:val="nil"/>
              <w:left w:val="nil"/>
              <w:bottom w:val="nil"/>
              <w:right w:val="nil"/>
            </w:tcBorders>
          </w:tcPr>
          <w:p w14:paraId="2580D1E3" w14:textId="77777777" w:rsidR="006A3872" w:rsidRPr="006A3872" w:rsidRDefault="006A3872" w:rsidP="009F49D1">
            <w:pPr>
              <w:rPr>
                <w:sz w:val="20"/>
                <w:szCs w:val="20"/>
              </w:rPr>
            </w:pPr>
            <w:r w:rsidRPr="006A3872">
              <w:rPr>
                <w:sz w:val="20"/>
                <w:szCs w:val="20"/>
              </w:rPr>
              <w:t>Android OS 6.0 Version, 1,1 GHz Quad-core</w:t>
            </w:r>
          </w:p>
        </w:tc>
        <w:tc>
          <w:tcPr>
            <w:tcW w:w="2520" w:type="dxa"/>
            <w:tcBorders>
              <w:top w:val="nil"/>
              <w:left w:val="nil"/>
              <w:bottom w:val="nil"/>
              <w:right w:val="nil"/>
            </w:tcBorders>
          </w:tcPr>
          <w:p w14:paraId="5A00C92B" w14:textId="77777777" w:rsidR="006A3872" w:rsidRPr="006A3872" w:rsidRDefault="006A3872" w:rsidP="009F49D1">
            <w:pPr>
              <w:rPr>
                <w:sz w:val="20"/>
                <w:szCs w:val="20"/>
              </w:rPr>
            </w:pPr>
            <w:r w:rsidRPr="006A3872">
              <w:rPr>
                <w:sz w:val="20"/>
                <w:szCs w:val="20"/>
              </w:rPr>
              <w:t xml:space="preserve">Android OS 5.1.1 Version, </w:t>
            </w:r>
            <w:proofErr w:type="gramStart"/>
            <w:r w:rsidRPr="006A3872">
              <w:rPr>
                <w:sz w:val="20"/>
                <w:szCs w:val="20"/>
              </w:rPr>
              <w:t>Qualcomm  MSM</w:t>
            </w:r>
            <w:proofErr w:type="gramEnd"/>
            <w:r w:rsidRPr="006A3872">
              <w:rPr>
                <w:sz w:val="20"/>
                <w:szCs w:val="20"/>
              </w:rPr>
              <w:t xml:space="preserve"> 8916 Quad-core</w:t>
            </w:r>
          </w:p>
        </w:tc>
      </w:tr>
      <w:tr w:rsidR="006A3872" w:rsidRPr="006A3872" w14:paraId="2B7C72C7" w14:textId="77777777" w:rsidTr="00406813">
        <w:trPr>
          <w:trHeight w:val="278"/>
          <w:jc w:val="center"/>
        </w:trPr>
        <w:tc>
          <w:tcPr>
            <w:tcW w:w="1255" w:type="dxa"/>
            <w:tcBorders>
              <w:top w:val="nil"/>
              <w:left w:val="nil"/>
              <w:bottom w:val="single" w:sz="4" w:space="0" w:color="auto"/>
              <w:right w:val="nil"/>
            </w:tcBorders>
            <w:shd w:val="clear" w:color="auto" w:fill="auto"/>
          </w:tcPr>
          <w:p w14:paraId="04E7F933" w14:textId="77777777" w:rsidR="006A3872" w:rsidRPr="003856CE" w:rsidRDefault="006A3872" w:rsidP="009F49D1">
            <w:pPr>
              <w:rPr>
                <w:sz w:val="20"/>
                <w:szCs w:val="20"/>
              </w:rPr>
            </w:pPr>
            <w:r w:rsidRPr="003856CE">
              <w:rPr>
                <w:sz w:val="20"/>
                <w:szCs w:val="20"/>
              </w:rPr>
              <w:t>Internet</w:t>
            </w:r>
          </w:p>
        </w:tc>
        <w:tc>
          <w:tcPr>
            <w:tcW w:w="1890" w:type="dxa"/>
            <w:tcBorders>
              <w:top w:val="nil"/>
              <w:left w:val="nil"/>
              <w:bottom w:val="single" w:sz="4" w:space="0" w:color="auto"/>
              <w:right w:val="nil"/>
            </w:tcBorders>
          </w:tcPr>
          <w:p w14:paraId="524FC669" w14:textId="77777777" w:rsidR="006A3872" w:rsidRPr="006A3872" w:rsidRDefault="006A3872" w:rsidP="009F49D1">
            <w:pPr>
              <w:rPr>
                <w:sz w:val="20"/>
                <w:szCs w:val="20"/>
              </w:rPr>
            </w:pPr>
            <w:r w:rsidRPr="006A3872">
              <w:rPr>
                <w:sz w:val="20"/>
                <w:szCs w:val="20"/>
              </w:rPr>
              <w:t>4G, HSPA</w:t>
            </w:r>
          </w:p>
        </w:tc>
        <w:tc>
          <w:tcPr>
            <w:tcW w:w="2880" w:type="dxa"/>
            <w:tcBorders>
              <w:top w:val="nil"/>
              <w:left w:val="nil"/>
              <w:bottom w:val="single" w:sz="4" w:space="0" w:color="auto"/>
              <w:right w:val="nil"/>
            </w:tcBorders>
          </w:tcPr>
          <w:p w14:paraId="597B7C6A" w14:textId="77777777" w:rsidR="006A3872" w:rsidRPr="006A3872" w:rsidRDefault="006A3872" w:rsidP="009F49D1">
            <w:pPr>
              <w:rPr>
                <w:sz w:val="20"/>
                <w:szCs w:val="20"/>
              </w:rPr>
            </w:pPr>
            <w:r w:rsidRPr="006A3872">
              <w:rPr>
                <w:sz w:val="20"/>
                <w:szCs w:val="20"/>
              </w:rPr>
              <w:t>4G, HSPA</w:t>
            </w:r>
          </w:p>
        </w:tc>
        <w:tc>
          <w:tcPr>
            <w:tcW w:w="2520" w:type="dxa"/>
            <w:tcBorders>
              <w:top w:val="nil"/>
              <w:left w:val="nil"/>
              <w:bottom w:val="single" w:sz="4" w:space="0" w:color="auto"/>
              <w:right w:val="nil"/>
            </w:tcBorders>
          </w:tcPr>
          <w:p w14:paraId="7160D947" w14:textId="77777777" w:rsidR="006A3872" w:rsidRPr="006A3872" w:rsidRDefault="006A3872" w:rsidP="009F49D1">
            <w:pPr>
              <w:rPr>
                <w:sz w:val="20"/>
                <w:szCs w:val="20"/>
              </w:rPr>
            </w:pPr>
            <w:r w:rsidRPr="006A3872">
              <w:rPr>
                <w:sz w:val="20"/>
                <w:szCs w:val="20"/>
              </w:rPr>
              <w:t>4G, LTE</w:t>
            </w:r>
          </w:p>
        </w:tc>
      </w:tr>
    </w:tbl>
    <w:p w14:paraId="7457937D" w14:textId="77777777" w:rsidR="004C253D" w:rsidRDefault="004C253D" w:rsidP="006A3872">
      <w:pPr>
        <w:pStyle w:val="BodytextIndented"/>
        <w:rPr>
          <w:lang w:val="en-GB"/>
        </w:rPr>
      </w:pPr>
    </w:p>
    <w:p w14:paraId="1A1698EF" w14:textId="77777777" w:rsidR="004C253D" w:rsidRDefault="004C253D" w:rsidP="004C253D">
      <w:pPr>
        <w:pStyle w:val="Subsection"/>
        <w:rPr>
          <w:i/>
        </w:rPr>
      </w:pPr>
      <w:r w:rsidRPr="007342A5">
        <w:rPr>
          <w:i/>
        </w:rPr>
        <w:t>BD-Print Design</w:t>
      </w:r>
    </w:p>
    <w:p w14:paraId="6FF5C5BD" w14:textId="77777777" w:rsidR="004C253D" w:rsidRPr="007342A5" w:rsidRDefault="004C253D" w:rsidP="004C253D">
      <w:pPr>
        <w:pStyle w:val="Bodytext"/>
        <w:rPr>
          <w:lang w:val="en-GB"/>
        </w:rPr>
      </w:pPr>
    </w:p>
    <w:p w14:paraId="01CBF455" w14:textId="43932524" w:rsidR="006A3872" w:rsidRPr="006A3872" w:rsidRDefault="004C253D" w:rsidP="00F007AB">
      <w:pPr>
        <w:pStyle w:val="BodytextIndented"/>
        <w:rPr>
          <w:lang w:val="en-GB"/>
        </w:rPr>
      </w:pPr>
      <w:r w:rsidRPr="00BC501F">
        <w:rPr>
          <w:lang w:val="en-GB"/>
        </w:rPr>
        <w:t>The BD-Print application</w:t>
      </w:r>
      <w:r w:rsidR="00B853E8">
        <w:rPr>
          <w:lang w:val="en-GB"/>
        </w:rPr>
        <w:t xml:space="preserve"> </w:t>
      </w:r>
      <w:r w:rsidRPr="00BC501F">
        <w:rPr>
          <w:lang w:val="en-GB"/>
        </w:rPr>
        <w:t>is designed in two languages which aims to promote South</w:t>
      </w:r>
      <w:r>
        <w:rPr>
          <w:lang w:val="en-GB"/>
        </w:rPr>
        <w:t>ern</w:t>
      </w:r>
      <w:r w:rsidRPr="00BC501F">
        <w:rPr>
          <w:lang w:val="en-GB"/>
        </w:rPr>
        <w:t xml:space="preserve"> </w:t>
      </w:r>
      <w:proofErr w:type="spellStart"/>
      <w:r w:rsidRPr="00BC501F">
        <w:rPr>
          <w:lang w:val="en-GB"/>
        </w:rPr>
        <w:t>Garut</w:t>
      </w:r>
      <w:proofErr w:type="spellEnd"/>
      <w:r w:rsidRPr="00BC501F">
        <w:rPr>
          <w:lang w:val="en-GB"/>
        </w:rPr>
        <w:t xml:space="preserve"> tourism objects in an integrated manner and can be recognized by foreign tourists.</w:t>
      </w:r>
      <w:r w:rsidR="009B547A">
        <w:rPr>
          <w:lang w:val="en-GB"/>
        </w:rPr>
        <w:t xml:space="preserve"> </w:t>
      </w:r>
      <w:r w:rsidRPr="00BC501F">
        <w:rPr>
          <w:lang w:val="en-GB"/>
        </w:rPr>
        <w:t xml:space="preserve">In addition to informing data about tourist objects and their routes, this application is also equipped with a database of </w:t>
      </w:r>
      <w:r w:rsidRPr="00BC501F">
        <w:rPr>
          <w:lang w:val="en-GB"/>
        </w:rPr>
        <w:lastRenderedPageBreak/>
        <w:t>restaurants, hotels, places of worship, playgrounds, malls, gas stations, and even ATM locations</w:t>
      </w:r>
      <w:r w:rsidR="00F007AB">
        <w:rPr>
          <w:lang w:val="en-GB"/>
        </w:rPr>
        <w:t xml:space="preserve">. </w:t>
      </w:r>
      <w:r w:rsidR="00B853E8">
        <w:rPr>
          <w:lang w:val="en-GB"/>
        </w:rPr>
        <w:t>As shown in figure 3,</w:t>
      </w:r>
      <w:r w:rsidR="00C42F46">
        <w:rPr>
          <w:lang w:val="en-GB"/>
        </w:rPr>
        <w:t xml:space="preserve"> w</w:t>
      </w:r>
      <w:r w:rsidR="00F007AB" w:rsidRPr="00F007AB">
        <w:rPr>
          <w:lang w:val="en-GB"/>
        </w:rPr>
        <w:t>hen the application on the cell</w:t>
      </w:r>
      <w:r w:rsidR="00F007AB">
        <w:rPr>
          <w:lang w:val="en-GB"/>
        </w:rPr>
        <w:t>-</w:t>
      </w:r>
      <w:r w:rsidR="00F007AB" w:rsidRPr="00F007AB">
        <w:rPr>
          <w:lang w:val="en-GB"/>
        </w:rPr>
        <w:t xml:space="preserve">phone is clicked for the first time, the user will be presented with a login page. To be able to access all the menus on the main page, the user can click the </w:t>
      </w:r>
      <w:r w:rsidR="00F007AB">
        <w:rPr>
          <w:lang w:val="en-GB"/>
        </w:rPr>
        <w:t>allow</w:t>
      </w:r>
      <w:r w:rsidR="00F007AB" w:rsidRPr="00F007AB">
        <w:rPr>
          <w:lang w:val="en-GB"/>
        </w:rPr>
        <w:t xml:space="preserve"> menu</w:t>
      </w:r>
      <w:r w:rsidR="00F007AB">
        <w:rPr>
          <w:lang w:val="en-GB"/>
        </w:rPr>
        <w:t xml:space="preserve">. Then </w:t>
      </w:r>
      <w:r w:rsidR="00B853E8">
        <w:rPr>
          <w:lang w:val="en-GB"/>
        </w:rPr>
        <w:t>the user can choose the language whether it is in Indonesian or in English language.</w:t>
      </w:r>
      <w:r w:rsidR="00B853E8" w:rsidRPr="00B853E8">
        <w:t xml:space="preserve"> </w:t>
      </w:r>
      <w:r w:rsidR="00B853E8" w:rsidRPr="00B853E8">
        <w:rPr>
          <w:lang w:val="en-GB"/>
        </w:rPr>
        <w:t>After logging in, we will enter the main menu and there are several other menus such as Home, Travel, About and Settings. Through the home menu we can see the tourist attraction to be visited</w:t>
      </w:r>
    </w:p>
    <w:p w14:paraId="044C0E9C" w14:textId="77777777" w:rsidR="00C468E0" w:rsidRPr="00C468E0" w:rsidRDefault="00C468E0" w:rsidP="00C468E0">
      <w:pPr>
        <w:pStyle w:val="BodytextIndented"/>
        <w:rPr>
          <w:lang w:val="en-GB"/>
        </w:rPr>
      </w:pPr>
    </w:p>
    <w:p w14:paraId="6619965B" w14:textId="793659E6" w:rsidR="009D6661" w:rsidRDefault="00C97DDE" w:rsidP="00C97DDE">
      <w:pPr>
        <w:pStyle w:val="Sectionnonumber"/>
        <w:jc w:val="center"/>
      </w:pPr>
      <w:r>
        <w:rPr>
          <w:noProof/>
        </w:rPr>
        <w:drawing>
          <wp:inline distT="0" distB="0" distL="0" distR="0" wp14:anchorId="59678F90" wp14:editId="42F80DA2">
            <wp:extent cx="2723167" cy="2313863"/>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5583" cy="2324413"/>
                    </a:xfrm>
                    <a:prstGeom prst="rect">
                      <a:avLst/>
                    </a:prstGeom>
                    <a:noFill/>
                  </pic:spPr>
                </pic:pic>
              </a:graphicData>
            </a:graphic>
          </wp:inline>
        </w:drawing>
      </w:r>
    </w:p>
    <w:p w14:paraId="3523B84D" w14:textId="19292B96" w:rsidR="00C97DDE" w:rsidRPr="00C97DDE" w:rsidRDefault="009B547A" w:rsidP="007342A5">
      <w:pPr>
        <w:pStyle w:val="Bodytext"/>
        <w:jc w:val="center"/>
      </w:pPr>
      <w:r>
        <w:t>Figure</w:t>
      </w:r>
      <w:r w:rsidR="007342A5">
        <w:t xml:space="preserve"> </w:t>
      </w:r>
      <w:r>
        <w:t>3</w:t>
      </w:r>
      <w:r w:rsidR="007342A5">
        <w:t>. BD-Print Design</w:t>
      </w:r>
    </w:p>
    <w:p w14:paraId="72F77254" w14:textId="4A6C4BC1" w:rsidR="007342A5" w:rsidRDefault="00C468E0" w:rsidP="007C62E3">
      <w:pPr>
        <w:pStyle w:val="Sectionnonumber"/>
        <w:jc w:val="both"/>
        <w:rPr>
          <w:b w:val="0"/>
        </w:rPr>
      </w:pPr>
      <w:r w:rsidRPr="007C62E3">
        <w:rPr>
          <w:b w:val="0"/>
        </w:rPr>
        <w:t>For example:</w:t>
      </w:r>
      <w:r w:rsidR="009B547A">
        <w:rPr>
          <w:b w:val="0"/>
        </w:rPr>
        <w:t xml:space="preserve"> figure 4</w:t>
      </w:r>
      <w:r w:rsidRPr="007C62E3">
        <w:rPr>
          <w:b w:val="0"/>
        </w:rPr>
        <w:t xml:space="preserve"> is a display of the results of entering the Mount </w:t>
      </w:r>
      <w:proofErr w:type="spellStart"/>
      <w:r w:rsidRPr="007C62E3">
        <w:rPr>
          <w:b w:val="0"/>
        </w:rPr>
        <w:t>Papandayan</w:t>
      </w:r>
      <w:proofErr w:type="spellEnd"/>
      <w:r w:rsidRPr="007C62E3">
        <w:rPr>
          <w:b w:val="0"/>
        </w:rPr>
        <w:t xml:space="preserve"> menu</w:t>
      </w:r>
      <w:r w:rsidR="00F612AC">
        <w:rPr>
          <w:b w:val="0"/>
        </w:rPr>
        <w:t>.</w:t>
      </w:r>
      <w:r w:rsidR="00C42F46" w:rsidRPr="00C42F46">
        <w:t xml:space="preserve"> </w:t>
      </w:r>
      <w:r w:rsidR="00C42F46" w:rsidRPr="00C42F46">
        <w:rPr>
          <w:b w:val="0"/>
        </w:rPr>
        <w:t>If we click on a tourist attraction, a description of the tourist attraction will appear, and there are also several related categories such as tourist objects, locations and provinces. When the user clicks on a tourist attraction, besides there are related categories there are also several other sub-menus such as a sub-menu to display the map. The map can display the distance and route that can be traveled between the current location and the location of the tourist attraction that has been selected.</w:t>
      </w:r>
    </w:p>
    <w:p w14:paraId="079EF967" w14:textId="77777777" w:rsidR="007C62E3" w:rsidRPr="007C62E3" w:rsidRDefault="007C62E3" w:rsidP="007C62E3">
      <w:pPr>
        <w:pStyle w:val="Bodytext"/>
      </w:pPr>
    </w:p>
    <w:p w14:paraId="4ABF019E" w14:textId="754F41E5" w:rsidR="007C62E3" w:rsidRDefault="007C62E3" w:rsidP="007C62E3">
      <w:pPr>
        <w:pStyle w:val="Sectionnonumber"/>
        <w:jc w:val="center"/>
      </w:pPr>
      <w:r>
        <w:rPr>
          <w:noProof/>
        </w:rPr>
        <w:drawing>
          <wp:inline distT="0" distB="0" distL="0" distR="0" wp14:anchorId="641616C9" wp14:editId="40C0E2BB">
            <wp:extent cx="797560" cy="89625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9136" cy="898021"/>
                    </a:xfrm>
                    <a:prstGeom prst="rect">
                      <a:avLst/>
                    </a:prstGeom>
                    <a:noFill/>
                  </pic:spPr>
                </pic:pic>
              </a:graphicData>
            </a:graphic>
          </wp:inline>
        </w:drawing>
      </w:r>
      <w:r>
        <w:rPr>
          <w:noProof/>
        </w:rPr>
        <w:drawing>
          <wp:inline distT="0" distB="0" distL="0" distR="0" wp14:anchorId="59A22D04" wp14:editId="50AD7746">
            <wp:extent cx="808088" cy="920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4223" cy="927740"/>
                    </a:xfrm>
                    <a:prstGeom prst="rect">
                      <a:avLst/>
                    </a:prstGeom>
                    <a:noFill/>
                  </pic:spPr>
                </pic:pic>
              </a:graphicData>
            </a:graphic>
          </wp:inline>
        </w:drawing>
      </w:r>
      <w:r>
        <w:rPr>
          <w:noProof/>
        </w:rPr>
        <w:drawing>
          <wp:inline distT="0" distB="0" distL="0" distR="0" wp14:anchorId="3496808F" wp14:editId="74C967D6">
            <wp:extent cx="777101" cy="882650"/>
            <wp:effectExtent l="0" t="0" r="444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1653" cy="887820"/>
                    </a:xfrm>
                    <a:prstGeom prst="rect">
                      <a:avLst/>
                    </a:prstGeom>
                    <a:noFill/>
                  </pic:spPr>
                </pic:pic>
              </a:graphicData>
            </a:graphic>
          </wp:inline>
        </w:drawing>
      </w:r>
      <w:r>
        <w:rPr>
          <w:noProof/>
        </w:rPr>
        <w:drawing>
          <wp:inline distT="0" distB="0" distL="0" distR="0" wp14:anchorId="082FA5E5" wp14:editId="18599472">
            <wp:extent cx="778091" cy="882650"/>
            <wp:effectExtent l="0" t="0" r="317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86321" cy="891986"/>
                    </a:xfrm>
                    <a:prstGeom prst="rect">
                      <a:avLst/>
                    </a:prstGeom>
                    <a:noFill/>
                  </pic:spPr>
                </pic:pic>
              </a:graphicData>
            </a:graphic>
          </wp:inline>
        </w:drawing>
      </w:r>
    </w:p>
    <w:p w14:paraId="7C9FF3B6" w14:textId="77777777" w:rsidR="007C62E3" w:rsidRPr="007C62E3" w:rsidRDefault="007C62E3" w:rsidP="007C62E3">
      <w:pPr>
        <w:pStyle w:val="Bodytext"/>
      </w:pPr>
    </w:p>
    <w:p w14:paraId="66827482" w14:textId="436068D1" w:rsidR="007C62E3" w:rsidRDefault="009B547A" w:rsidP="007C62E3">
      <w:pPr>
        <w:pStyle w:val="Bodytext"/>
        <w:jc w:val="center"/>
      </w:pPr>
      <w:r>
        <w:t>Figure</w:t>
      </w:r>
      <w:r w:rsidR="007C62E3">
        <w:t xml:space="preserve"> </w:t>
      </w:r>
      <w:r>
        <w:t>4</w:t>
      </w:r>
      <w:r w:rsidR="007C62E3">
        <w:t xml:space="preserve">. </w:t>
      </w:r>
      <w:r w:rsidR="000D1E24">
        <w:t>S</w:t>
      </w:r>
      <w:r w:rsidR="007C62E3" w:rsidRPr="007C62E3">
        <w:t xml:space="preserve">earch results for Mount </w:t>
      </w:r>
      <w:proofErr w:type="spellStart"/>
      <w:r w:rsidR="007C62E3" w:rsidRPr="007C62E3">
        <w:t>Papandayan</w:t>
      </w:r>
      <w:proofErr w:type="spellEnd"/>
      <w:r w:rsidR="007C62E3" w:rsidRPr="007C62E3">
        <w:t xml:space="preserve"> icon, along with information and routes</w:t>
      </w:r>
    </w:p>
    <w:p w14:paraId="15F5BAF5" w14:textId="77777777" w:rsidR="001153A4" w:rsidRDefault="001153A4" w:rsidP="001153A4">
      <w:pPr>
        <w:pStyle w:val="BodytextIndented"/>
      </w:pPr>
    </w:p>
    <w:p w14:paraId="6A861ABB" w14:textId="1DAC4E3B" w:rsidR="001153A4" w:rsidRDefault="001153A4" w:rsidP="001153A4">
      <w:pPr>
        <w:pStyle w:val="BodytextIndented"/>
      </w:pPr>
      <w:r w:rsidRPr="0012419A">
        <w:t>The design of BD-Print application aims to be a bilingual digital promotional medium so that the tourist destination of South</w:t>
      </w:r>
      <w:r>
        <w:t>ern</w:t>
      </w:r>
      <w:r w:rsidRPr="0012419A">
        <w:t xml:space="preserve"> </w:t>
      </w:r>
      <w:proofErr w:type="spellStart"/>
      <w:r w:rsidRPr="0012419A">
        <w:t>Garut</w:t>
      </w:r>
      <w:proofErr w:type="spellEnd"/>
      <w:r w:rsidRPr="0012419A">
        <w:t xml:space="preserve"> is more familiar and can be visited by local tourists as well as foreign tourists.</w:t>
      </w:r>
      <w:r>
        <w:t xml:space="preserve"> </w:t>
      </w:r>
      <w:r w:rsidRPr="0012419A">
        <w:t>But in the design of this application requires a thorough collection of information such as the potential of existing resources and the supporting capacity of the region for ecotourism development ranging from available facilities, visitor satisfaction, as well as people's attitude towards tourist activities</w:t>
      </w:r>
      <w:r>
        <w:fldChar w:fldCharType="begin" w:fldLock="1"/>
      </w:r>
      <w:r>
        <w:instrText>ADDIN CSL_CITATION {"citationItems":[{"id":"ITEM-1","itemData":{"DOI":"10.3390/su9122317","ISSN":"20711050","abstract":"As cities become increasingly complex, Information and Communication Technologies (ICTs) bring smartness into organisations and communities, contributing to a more competitive tourism destination, i.e., smart tourism destinations. Enhanced information access coupled with a new kind of tourists avid for online content and predisposed to share information on social media, allows for a better understanding of tourist behaviour regarding their spatial distribution in urban destinations. Thus, smart tourism portrays individuals as information makers, refining the available alternatives for tracking their location. Big data analytics is a technology with the potential to develop Smart City services. From the analysis of the spatial distribution of tourists in the city of Lisbon based on data collected from the 'Panoramio' social network, we identify the most popular places in the city in a context of tourist visits. This new data largely contributes to understanding the consumption of space within urban tourist destinations and therefore enables us to differentiate the overcrowded places from the ones with potential to grow. This allows decision-makers to imagine new ways of planning and managing towards a sustainable 'smart' future.","author":[{"dropping-particle":"","family":"Encalada","given":"Luis","non-dropping-particle":"","parse-names":false,"suffix":""},{"dropping-particle":"","family":"Boavida-Portugal","given":"Inês","non-dropping-particle":"","parse-names":false,"suffix":""},{"dropping-particle":"","family":"Ferreira","given":"Carlos Cardoso","non-dropping-particle":"","parse-names":false,"suffix":""},{"dropping-particle":"","family":"Rocha","given":"Jorge","non-dropping-particle":"","parse-names":false,"suffix":""}],"container-title":"Sustainability (Switzerland)","id":"ITEM-1","issued":{"date-parts":[["2017"]]},"title":"Identifying tourist places of interest based on digital imprints: Towards a sustainable smart City","type":"article-journal"},"uris":["http://www.mendeley.com/documents/?uuid=70eef033-7db5-43fa-8f9b-42c8b60dfe84"]}],"mendeley":{"formattedCitation":"[16]","plainTextFormattedCitation":"[16]"},"properties":{"noteIndex":0},"schema":"https://github.com/citation-style-language/schema/raw/master/csl-citation.json"}</w:instrText>
      </w:r>
      <w:r>
        <w:fldChar w:fldCharType="separate"/>
      </w:r>
      <w:r w:rsidRPr="001153A4">
        <w:rPr>
          <w:noProof/>
        </w:rPr>
        <w:t>[16]</w:t>
      </w:r>
      <w:r>
        <w:fldChar w:fldCharType="end"/>
      </w:r>
      <w:r w:rsidRPr="0012419A">
        <w:t>.</w:t>
      </w:r>
      <w:r>
        <w:t xml:space="preserve"> </w:t>
      </w:r>
      <w:r w:rsidRPr="0012419A">
        <w:t>This application is also useful to increase the use in the field of tourism, provide various tourism services to the community, and make the implementation of tourism marketing more accessible.</w:t>
      </w:r>
    </w:p>
    <w:p w14:paraId="482264E9" w14:textId="77777777" w:rsidR="001153A4" w:rsidRPr="001153A4" w:rsidRDefault="001153A4" w:rsidP="001153A4">
      <w:pPr>
        <w:pStyle w:val="BodytextIndented"/>
      </w:pPr>
    </w:p>
    <w:p w14:paraId="15DC97CE" w14:textId="5FE306AE" w:rsidR="003A4453" w:rsidRDefault="00C54339" w:rsidP="00C54339">
      <w:pPr>
        <w:pStyle w:val="Section"/>
      </w:pPr>
      <w:r>
        <w:lastRenderedPageBreak/>
        <w:t>Conclusion</w:t>
      </w:r>
    </w:p>
    <w:p w14:paraId="663D3812" w14:textId="77777777" w:rsidR="00DA2DD8" w:rsidRPr="00DA2DD8" w:rsidRDefault="00062DF0" w:rsidP="00DA2DD8">
      <w:pPr>
        <w:pStyle w:val="Abstract"/>
        <w:ind w:left="0"/>
        <w:rPr>
          <w:sz w:val="22"/>
          <w:szCs w:val="22"/>
        </w:rPr>
      </w:pPr>
      <w:r w:rsidRPr="00DA2DD8">
        <w:rPr>
          <w:sz w:val="22"/>
          <w:szCs w:val="22"/>
        </w:rPr>
        <w:t xml:space="preserve">Based on the explanation above, it can be concluded that with the creation of the BD-Print application, the tourism potential in Southern </w:t>
      </w:r>
      <w:proofErr w:type="spellStart"/>
      <w:r w:rsidRPr="00DA2DD8">
        <w:rPr>
          <w:sz w:val="22"/>
          <w:szCs w:val="22"/>
        </w:rPr>
        <w:t>Garut</w:t>
      </w:r>
      <w:proofErr w:type="spellEnd"/>
      <w:r w:rsidRPr="00DA2DD8">
        <w:rPr>
          <w:sz w:val="22"/>
          <w:szCs w:val="22"/>
        </w:rPr>
        <w:t xml:space="preserve"> will be better known by both local and international tourists. They will more easily get information about Southern </w:t>
      </w:r>
      <w:proofErr w:type="spellStart"/>
      <w:r w:rsidRPr="00DA2DD8">
        <w:rPr>
          <w:sz w:val="22"/>
          <w:szCs w:val="22"/>
        </w:rPr>
        <w:t>Garut</w:t>
      </w:r>
      <w:proofErr w:type="spellEnd"/>
      <w:r w:rsidRPr="00DA2DD8">
        <w:rPr>
          <w:sz w:val="22"/>
          <w:szCs w:val="22"/>
        </w:rPr>
        <w:t xml:space="preserve"> Tourism. This promotional information system is built more easily and efficiently. With this information system is expected to help Southern </w:t>
      </w:r>
      <w:proofErr w:type="spellStart"/>
      <w:r w:rsidRPr="00DA2DD8">
        <w:rPr>
          <w:sz w:val="22"/>
          <w:szCs w:val="22"/>
        </w:rPr>
        <w:t>Garut</w:t>
      </w:r>
      <w:proofErr w:type="spellEnd"/>
      <w:r w:rsidRPr="00DA2DD8">
        <w:rPr>
          <w:sz w:val="22"/>
          <w:szCs w:val="22"/>
        </w:rPr>
        <w:t xml:space="preserve"> Tourism in order to compete better because all information about the tourism object is easier to obtain by visitors.</w:t>
      </w:r>
      <w:r w:rsidR="009B547A" w:rsidRPr="00DA2DD8">
        <w:rPr>
          <w:sz w:val="22"/>
          <w:szCs w:val="22"/>
        </w:rPr>
        <w:t xml:space="preserve"> The BD-Print application is certainly very helpful for those of you who want to visit Southern </w:t>
      </w:r>
      <w:proofErr w:type="spellStart"/>
      <w:r w:rsidR="009B547A" w:rsidRPr="00DA2DD8">
        <w:rPr>
          <w:sz w:val="22"/>
          <w:szCs w:val="22"/>
        </w:rPr>
        <w:t>Garut</w:t>
      </w:r>
      <w:proofErr w:type="spellEnd"/>
      <w:r w:rsidR="009B547A" w:rsidRPr="00DA2DD8">
        <w:rPr>
          <w:sz w:val="22"/>
          <w:szCs w:val="22"/>
        </w:rPr>
        <w:t xml:space="preserve"> without being accompanied by a guide. You can also file a complaint or comment through this application so that it can help the City Government respond to tourism developments</w:t>
      </w:r>
      <w:r w:rsidR="00DA2DD8" w:rsidRPr="00DA2DD8">
        <w:rPr>
          <w:sz w:val="22"/>
          <w:szCs w:val="22"/>
        </w:rPr>
        <w:t xml:space="preserve">. Hopefully, the development of the BD-Print application can promote tourism potentials and raise the economy of the surrounding area and make the dissemination of tourism information easier and more efficient. </w:t>
      </w:r>
    </w:p>
    <w:p w14:paraId="7687C791" w14:textId="70C6CE13" w:rsidR="009A0487" w:rsidRDefault="009A0487">
      <w:pPr>
        <w:pStyle w:val="Sectionnonumber"/>
      </w:pPr>
      <w:r>
        <w:t>References</w:t>
      </w:r>
    </w:p>
    <w:p w14:paraId="7A96AB9E" w14:textId="5B8189F0" w:rsidR="001153A4" w:rsidRPr="001153A4" w:rsidRDefault="00E9306F" w:rsidP="001153A4">
      <w:pPr>
        <w:widowControl w:val="0"/>
        <w:autoSpaceDE w:val="0"/>
        <w:autoSpaceDN w:val="0"/>
        <w:adjustRightInd w:val="0"/>
        <w:ind w:left="640" w:hanging="640"/>
        <w:rPr>
          <w:rFonts w:cs="Times"/>
          <w:noProof/>
          <w:szCs w:val="24"/>
        </w:rPr>
      </w:pPr>
      <w:r>
        <w:fldChar w:fldCharType="begin" w:fldLock="1"/>
      </w:r>
      <w:r>
        <w:instrText xml:space="preserve">ADDIN Mendeley Bibliography CSL_BIBLIOGRAPHY </w:instrText>
      </w:r>
      <w:r>
        <w:fldChar w:fldCharType="separate"/>
      </w:r>
      <w:r w:rsidR="001153A4" w:rsidRPr="001153A4">
        <w:rPr>
          <w:rFonts w:cs="Times"/>
          <w:noProof/>
          <w:szCs w:val="24"/>
        </w:rPr>
        <w:t>[1]</w:t>
      </w:r>
      <w:r w:rsidR="001153A4" w:rsidRPr="001153A4">
        <w:rPr>
          <w:rFonts w:cs="Times"/>
          <w:noProof/>
          <w:szCs w:val="24"/>
        </w:rPr>
        <w:tab/>
        <w:t xml:space="preserve"> Wearing S and Mc Donald M 2002 The development of community-based tourism: Re-thinking the relationship between tour operators and development agents as intermediaries in rural and isolated area communities </w:t>
      </w:r>
      <w:r w:rsidR="001153A4" w:rsidRPr="001153A4">
        <w:rPr>
          <w:rFonts w:cs="Times"/>
          <w:i/>
          <w:iCs/>
          <w:noProof/>
          <w:szCs w:val="24"/>
        </w:rPr>
        <w:t>J. Sustain. Tour.</w:t>
      </w:r>
    </w:p>
    <w:p w14:paraId="0142CEDA" w14:textId="77777777" w:rsidR="001153A4" w:rsidRPr="001153A4" w:rsidRDefault="001153A4" w:rsidP="001153A4">
      <w:pPr>
        <w:widowControl w:val="0"/>
        <w:autoSpaceDE w:val="0"/>
        <w:autoSpaceDN w:val="0"/>
        <w:adjustRightInd w:val="0"/>
        <w:ind w:left="640" w:hanging="640"/>
        <w:rPr>
          <w:rFonts w:cs="Times"/>
          <w:noProof/>
          <w:szCs w:val="24"/>
        </w:rPr>
      </w:pPr>
      <w:r w:rsidRPr="001153A4">
        <w:rPr>
          <w:rFonts w:cs="Times"/>
          <w:noProof/>
          <w:szCs w:val="24"/>
        </w:rPr>
        <w:t>[2]</w:t>
      </w:r>
      <w:r w:rsidRPr="001153A4">
        <w:rPr>
          <w:rFonts w:cs="Times"/>
          <w:noProof/>
          <w:szCs w:val="24"/>
        </w:rPr>
        <w:tab/>
        <w:t xml:space="preserve"> Tavallaee S, Asadi A, Abya H and Ebrahimi M 2014 Tourism planning: an integrated and sustainable development approach </w:t>
      </w:r>
      <w:r w:rsidRPr="001153A4">
        <w:rPr>
          <w:rFonts w:cs="Times"/>
          <w:i/>
          <w:iCs/>
          <w:noProof/>
          <w:szCs w:val="24"/>
        </w:rPr>
        <w:t>Manag. Sci. Lett.</w:t>
      </w:r>
    </w:p>
    <w:p w14:paraId="7B063DCF" w14:textId="77777777" w:rsidR="001153A4" w:rsidRPr="001153A4" w:rsidRDefault="001153A4" w:rsidP="001153A4">
      <w:pPr>
        <w:widowControl w:val="0"/>
        <w:autoSpaceDE w:val="0"/>
        <w:autoSpaceDN w:val="0"/>
        <w:adjustRightInd w:val="0"/>
        <w:ind w:left="640" w:hanging="640"/>
        <w:rPr>
          <w:rFonts w:cs="Times"/>
          <w:noProof/>
          <w:szCs w:val="24"/>
        </w:rPr>
      </w:pPr>
      <w:r w:rsidRPr="001153A4">
        <w:rPr>
          <w:rFonts w:cs="Times"/>
          <w:noProof/>
          <w:szCs w:val="24"/>
        </w:rPr>
        <w:t>[3]</w:t>
      </w:r>
      <w:r w:rsidRPr="001153A4">
        <w:rPr>
          <w:rFonts w:cs="Times"/>
          <w:noProof/>
          <w:szCs w:val="24"/>
        </w:rPr>
        <w:tab/>
        <w:t xml:space="preserve"> Csapo J 2012 The Role and Importance of Cultural Tourism in Modern Tourism Industry </w:t>
      </w:r>
      <w:r w:rsidRPr="001153A4">
        <w:rPr>
          <w:rFonts w:cs="Times"/>
          <w:i/>
          <w:iCs/>
          <w:noProof/>
          <w:szCs w:val="24"/>
        </w:rPr>
        <w:t>Strategies for Tourism Industry - Micro and Macro Perspectives</w:t>
      </w:r>
    </w:p>
    <w:p w14:paraId="397E2C61" w14:textId="77777777" w:rsidR="001153A4" w:rsidRPr="001153A4" w:rsidRDefault="001153A4" w:rsidP="001153A4">
      <w:pPr>
        <w:widowControl w:val="0"/>
        <w:autoSpaceDE w:val="0"/>
        <w:autoSpaceDN w:val="0"/>
        <w:adjustRightInd w:val="0"/>
        <w:ind w:left="640" w:hanging="640"/>
        <w:rPr>
          <w:rFonts w:cs="Times"/>
          <w:noProof/>
          <w:szCs w:val="24"/>
        </w:rPr>
      </w:pPr>
      <w:r w:rsidRPr="001153A4">
        <w:rPr>
          <w:rFonts w:cs="Times"/>
          <w:noProof/>
          <w:szCs w:val="24"/>
        </w:rPr>
        <w:t>[4]</w:t>
      </w:r>
      <w:r w:rsidRPr="001153A4">
        <w:rPr>
          <w:rFonts w:cs="Times"/>
          <w:noProof/>
          <w:szCs w:val="24"/>
        </w:rPr>
        <w:tab/>
        <w:t xml:space="preserve"> Zaei M E and Zaei M E 2013 the Impacts of Tourism Industry on Host Community </w:t>
      </w:r>
      <w:r w:rsidRPr="001153A4">
        <w:rPr>
          <w:rFonts w:cs="Times"/>
          <w:i/>
          <w:iCs/>
          <w:noProof/>
          <w:szCs w:val="24"/>
        </w:rPr>
        <w:t>Eur. J. Tour. Hosp. Res.</w:t>
      </w:r>
    </w:p>
    <w:p w14:paraId="3879661F" w14:textId="77777777" w:rsidR="001153A4" w:rsidRPr="001153A4" w:rsidRDefault="001153A4" w:rsidP="001153A4">
      <w:pPr>
        <w:widowControl w:val="0"/>
        <w:autoSpaceDE w:val="0"/>
        <w:autoSpaceDN w:val="0"/>
        <w:adjustRightInd w:val="0"/>
        <w:ind w:left="640" w:hanging="640"/>
        <w:rPr>
          <w:rFonts w:cs="Times"/>
          <w:noProof/>
          <w:szCs w:val="24"/>
        </w:rPr>
      </w:pPr>
      <w:r w:rsidRPr="001153A4">
        <w:rPr>
          <w:rFonts w:cs="Times"/>
          <w:noProof/>
          <w:szCs w:val="24"/>
        </w:rPr>
        <w:t>[5]</w:t>
      </w:r>
      <w:r w:rsidRPr="001153A4">
        <w:rPr>
          <w:rFonts w:cs="Times"/>
          <w:noProof/>
          <w:szCs w:val="24"/>
        </w:rPr>
        <w:tab/>
        <w:t xml:space="preserve"> Ardy U, Desiana J and Rachmadi M 2018 Pengembangan aplikasi perencana wisata “plesir” berbasis android dan ios </w:t>
      </w:r>
      <w:r w:rsidRPr="001153A4">
        <w:rPr>
          <w:rFonts w:cs="Times"/>
          <w:i/>
          <w:iCs/>
          <w:noProof/>
          <w:szCs w:val="24"/>
        </w:rPr>
        <w:t>Ijccs</w:t>
      </w:r>
    </w:p>
    <w:p w14:paraId="244F87C8" w14:textId="77777777" w:rsidR="001153A4" w:rsidRPr="001153A4" w:rsidRDefault="001153A4" w:rsidP="001153A4">
      <w:pPr>
        <w:widowControl w:val="0"/>
        <w:autoSpaceDE w:val="0"/>
        <w:autoSpaceDN w:val="0"/>
        <w:adjustRightInd w:val="0"/>
        <w:ind w:left="640" w:hanging="640"/>
        <w:rPr>
          <w:rFonts w:cs="Times"/>
          <w:noProof/>
          <w:szCs w:val="24"/>
        </w:rPr>
      </w:pPr>
      <w:r w:rsidRPr="001153A4">
        <w:rPr>
          <w:rFonts w:cs="Times"/>
          <w:noProof/>
          <w:szCs w:val="24"/>
        </w:rPr>
        <w:t>[6]</w:t>
      </w:r>
      <w:r w:rsidRPr="001153A4">
        <w:rPr>
          <w:rFonts w:cs="Times"/>
          <w:noProof/>
          <w:szCs w:val="24"/>
        </w:rPr>
        <w:tab/>
        <w:t xml:space="preserve"> Sianipar C I and Liyushiana 2019 Pemasaran Pariwisata Digital oleh Pemerintah Kota Sabang </w:t>
      </w:r>
      <w:r w:rsidRPr="001153A4">
        <w:rPr>
          <w:rFonts w:cs="Times"/>
          <w:i/>
          <w:iCs/>
          <w:noProof/>
          <w:szCs w:val="24"/>
        </w:rPr>
        <w:t>J. Darma Agung</w:t>
      </w:r>
    </w:p>
    <w:p w14:paraId="1A18D94D" w14:textId="77777777" w:rsidR="001153A4" w:rsidRPr="001153A4" w:rsidRDefault="001153A4" w:rsidP="001153A4">
      <w:pPr>
        <w:widowControl w:val="0"/>
        <w:autoSpaceDE w:val="0"/>
        <w:autoSpaceDN w:val="0"/>
        <w:adjustRightInd w:val="0"/>
        <w:ind w:left="640" w:hanging="640"/>
        <w:rPr>
          <w:rFonts w:cs="Times"/>
          <w:noProof/>
          <w:szCs w:val="24"/>
        </w:rPr>
      </w:pPr>
      <w:r w:rsidRPr="001153A4">
        <w:rPr>
          <w:rFonts w:cs="Times"/>
          <w:noProof/>
          <w:szCs w:val="24"/>
        </w:rPr>
        <w:t>[7]</w:t>
      </w:r>
      <w:r w:rsidRPr="001153A4">
        <w:rPr>
          <w:rFonts w:cs="Times"/>
          <w:noProof/>
          <w:szCs w:val="24"/>
        </w:rPr>
        <w:tab/>
        <w:t xml:space="preserve"> Gunawan K and Eka B 2015 Implementation of Location Base Service on Tourism Places in West Nusa Tenggara by using Smartphone </w:t>
      </w:r>
      <w:r w:rsidRPr="001153A4">
        <w:rPr>
          <w:rFonts w:cs="Times"/>
          <w:i/>
          <w:iCs/>
          <w:noProof/>
          <w:szCs w:val="24"/>
        </w:rPr>
        <w:t>Int. J. Adv. Comput. Sci. Appl.</w:t>
      </w:r>
    </w:p>
    <w:p w14:paraId="46552A0D" w14:textId="77777777" w:rsidR="001153A4" w:rsidRPr="001153A4" w:rsidRDefault="001153A4" w:rsidP="001153A4">
      <w:pPr>
        <w:widowControl w:val="0"/>
        <w:autoSpaceDE w:val="0"/>
        <w:autoSpaceDN w:val="0"/>
        <w:adjustRightInd w:val="0"/>
        <w:ind w:left="640" w:hanging="640"/>
        <w:rPr>
          <w:rFonts w:cs="Times"/>
          <w:noProof/>
          <w:szCs w:val="24"/>
        </w:rPr>
      </w:pPr>
      <w:r w:rsidRPr="001153A4">
        <w:rPr>
          <w:rFonts w:cs="Times"/>
          <w:noProof/>
          <w:szCs w:val="24"/>
        </w:rPr>
        <w:t>[8]</w:t>
      </w:r>
      <w:r w:rsidRPr="001153A4">
        <w:rPr>
          <w:rFonts w:cs="Times"/>
          <w:noProof/>
          <w:szCs w:val="24"/>
        </w:rPr>
        <w:tab/>
        <w:t xml:space="preserve"> Rusmania N 2015 </w:t>
      </w:r>
      <w:r w:rsidRPr="001153A4">
        <w:rPr>
          <w:rFonts w:cs="Times"/>
          <w:i/>
          <w:iCs/>
          <w:noProof/>
          <w:szCs w:val="24"/>
        </w:rPr>
        <w:t>Android Based Mobile Application</w:t>
      </w:r>
    </w:p>
    <w:p w14:paraId="4C3B0EB6" w14:textId="77777777" w:rsidR="001153A4" w:rsidRPr="001153A4" w:rsidRDefault="001153A4" w:rsidP="001153A4">
      <w:pPr>
        <w:widowControl w:val="0"/>
        <w:autoSpaceDE w:val="0"/>
        <w:autoSpaceDN w:val="0"/>
        <w:adjustRightInd w:val="0"/>
        <w:ind w:left="640" w:hanging="640"/>
        <w:rPr>
          <w:rFonts w:cs="Times"/>
          <w:noProof/>
          <w:szCs w:val="24"/>
        </w:rPr>
      </w:pPr>
      <w:r w:rsidRPr="001153A4">
        <w:rPr>
          <w:rFonts w:cs="Times"/>
          <w:noProof/>
          <w:szCs w:val="24"/>
        </w:rPr>
        <w:t>[9]</w:t>
      </w:r>
      <w:r w:rsidRPr="001153A4">
        <w:rPr>
          <w:rFonts w:cs="Times"/>
          <w:noProof/>
          <w:szCs w:val="24"/>
        </w:rPr>
        <w:tab/>
        <w:t xml:space="preserve"> Karpova G A, Kuchumov A V., Testina Y S and Voloshinova M V. 2019 Digitalization of a Tourist Destination </w:t>
      </w:r>
      <w:r w:rsidRPr="001153A4">
        <w:rPr>
          <w:rFonts w:cs="Times"/>
          <w:i/>
          <w:iCs/>
          <w:noProof/>
          <w:szCs w:val="24"/>
        </w:rPr>
        <w:t>ACM International Conference Proceeding Series</w:t>
      </w:r>
    </w:p>
    <w:p w14:paraId="10B03BBB" w14:textId="77777777" w:rsidR="001153A4" w:rsidRPr="001153A4" w:rsidRDefault="001153A4" w:rsidP="001153A4">
      <w:pPr>
        <w:widowControl w:val="0"/>
        <w:autoSpaceDE w:val="0"/>
        <w:autoSpaceDN w:val="0"/>
        <w:adjustRightInd w:val="0"/>
        <w:ind w:left="640" w:hanging="640"/>
        <w:rPr>
          <w:rFonts w:cs="Times"/>
          <w:noProof/>
          <w:szCs w:val="24"/>
        </w:rPr>
      </w:pPr>
      <w:r w:rsidRPr="001153A4">
        <w:rPr>
          <w:rFonts w:cs="Times"/>
          <w:noProof/>
          <w:szCs w:val="24"/>
        </w:rPr>
        <w:t>[10]</w:t>
      </w:r>
      <w:r w:rsidRPr="001153A4">
        <w:rPr>
          <w:rFonts w:cs="Times"/>
          <w:noProof/>
          <w:szCs w:val="24"/>
        </w:rPr>
        <w:tab/>
        <w:t xml:space="preserve"> Prats-Planagumà L and Camprubí R 2009 E-tourism image: The relevance of networking for web sites destination marketing </w:t>
      </w:r>
      <w:r w:rsidRPr="001153A4">
        <w:rPr>
          <w:rFonts w:cs="Times"/>
          <w:i/>
          <w:iCs/>
          <w:noProof/>
          <w:szCs w:val="24"/>
        </w:rPr>
        <w:t>Information Communication Technologies and City Marketing: Digital Opportunities for Cities Around the World</w:t>
      </w:r>
    </w:p>
    <w:p w14:paraId="53F01FB7" w14:textId="77777777" w:rsidR="001153A4" w:rsidRPr="001153A4" w:rsidRDefault="001153A4" w:rsidP="001153A4">
      <w:pPr>
        <w:widowControl w:val="0"/>
        <w:autoSpaceDE w:val="0"/>
        <w:autoSpaceDN w:val="0"/>
        <w:adjustRightInd w:val="0"/>
        <w:ind w:left="640" w:hanging="640"/>
        <w:rPr>
          <w:rFonts w:cs="Times"/>
          <w:noProof/>
          <w:szCs w:val="24"/>
        </w:rPr>
      </w:pPr>
      <w:r w:rsidRPr="001153A4">
        <w:rPr>
          <w:rFonts w:cs="Times"/>
          <w:noProof/>
          <w:szCs w:val="24"/>
        </w:rPr>
        <w:t>[11]</w:t>
      </w:r>
      <w:r w:rsidRPr="001153A4">
        <w:rPr>
          <w:rFonts w:cs="Times"/>
          <w:noProof/>
          <w:szCs w:val="24"/>
        </w:rPr>
        <w:tab/>
        <w:t xml:space="preserve"> Bulman M 2017 SDLC - Waterfall Model </w:t>
      </w:r>
      <w:r w:rsidRPr="001153A4">
        <w:rPr>
          <w:rFonts w:cs="Times"/>
          <w:i/>
          <w:iCs/>
          <w:noProof/>
          <w:szCs w:val="24"/>
        </w:rPr>
        <w:t>Indep.</w:t>
      </w:r>
    </w:p>
    <w:p w14:paraId="3DFDA4D2" w14:textId="77777777" w:rsidR="001153A4" w:rsidRPr="001153A4" w:rsidRDefault="001153A4" w:rsidP="001153A4">
      <w:pPr>
        <w:widowControl w:val="0"/>
        <w:autoSpaceDE w:val="0"/>
        <w:autoSpaceDN w:val="0"/>
        <w:adjustRightInd w:val="0"/>
        <w:ind w:left="640" w:hanging="640"/>
        <w:rPr>
          <w:rFonts w:cs="Times"/>
          <w:noProof/>
          <w:szCs w:val="24"/>
        </w:rPr>
      </w:pPr>
      <w:r w:rsidRPr="001153A4">
        <w:rPr>
          <w:rFonts w:cs="Times"/>
          <w:noProof/>
          <w:szCs w:val="24"/>
        </w:rPr>
        <w:t>[12]</w:t>
      </w:r>
      <w:r w:rsidRPr="001153A4">
        <w:rPr>
          <w:rFonts w:cs="Times"/>
          <w:noProof/>
          <w:szCs w:val="24"/>
        </w:rPr>
        <w:tab/>
        <w:t xml:space="preserve"> Visual Paradigm 2019 What is Use Case Diagram? </w:t>
      </w:r>
      <w:r w:rsidRPr="001153A4">
        <w:rPr>
          <w:rFonts w:cs="Times"/>
          <w:i/>
          <w:iCs/>
          <w:noProof/>
          <w:szCs w:val="24"/>
        </w:rPr>
        <w:t>Vis. Paradig.</w:t>
      </w:r>
    </w:p>
    <w:p w14:paraId="46A8D100" w14:textId="77777777" w:rsidR="001153A4" w:rsidRPr="001153A4" w:rsidRDefault="001153A4" w:rsidP="001153A4">
      <w:pPr>
        <w:widowControl w:val="0"/>
        <w:autoSpaceDE w:val="0"/>
        <w:autoSpaceDN w:val="0"/>
        <w:adjustRightInd w:val="0"/>
        <w:ind w:left="640" w:hanging="640"/>
        <w:rPr>
          <w:rFonts w:cs="Times"/>
          <w:noProof/>
          <w:szCs w:val="24"/>
        </w:rPr>
      </w:pPr>
      <w:r w:rsidRPr="001153A4">
        <w:rPr>
          <w:rFonts w:cs="Times"/>
          <w:noProof/>
          <w:szCs w:val="24"/>
        </w:rPr>
        <w:t>[13]</w:t>
      </w:r>
      <w:r w:rsidRPr="001153A4">
        <w:rPr>
          <w:rFonts w:cs="Times"/>
          <w:noProof/>
          <w:szCs w:val="24"/>
        </w:rPr>
        <w:tab/>
        <w:t xml:space="preserve"> Seidl M, Scholz M, Huemer C and Kappel G 2015 The Use Case Diagram</w:t>
      </w:r>
    </w:p>
    <w:p w14:paraId="5566B621" w14:textId="77777777" w:rsidR="001153A4" w:rsidRPr="001153A4" w:rsidRDefault="001153A4" w:rsidP="001153A4">
      <w:pPr>
        <w:widowControl w:val="0"/>
        <w:autoSpaceDE w:val="0"/>
        <w:autoSpaceDN w:val="0"/>
        <w:adjustRightInd w:val="0"/>
        <w:ind w:left="640" w:hanging="640"/>
        <w:rPr>
          <w:rFonts w:cs="Times"/>
          <w:noProof/>
          <w:szCs w:val="24"/>
        </w:rPr>
      </w:pPr>
      <w:r w:rsidRPr="001153A4">
        <w:rPr>
          <w:rFonts w:cs="Times"/>
          <w:noProof/>
          <w:szCs w:val="24"/>
        </w:rPr>
        <w:t>[14]</w:t>
      </w:r>
      <w:r w:rsidRPr="001153A4">
        <w:rPr>
          <w:rFonts w:cs="Times"/>
          <w:noProof/>
          <w:szCs w:val="24"/>
        </w:rPr>
        <w:tab/>
        <w:t xml:space="preserve"> Powell-Morse A 2016 Waterfall Model: What Is It and When Should You Use It? </w:t>
      </w:r>
      <w:r w:rsidRPr="001153A4">
        <w:rPr>
          <w:rFonts w:cs="Times"/>
          <w:i/>
          <w:iCs/>
          <w:noProof/>
          <w:szCs w:val="24"/>
        </w:rPr>
        <w:t>Airbrake</w:t>
      </w:r>
    </w:p>
    <w:p w14:paraId="6065F49E" w14:textId="77777777" w:rsidR="001153A4" w:rsidRPr="001153A4" w:rsidRDefault="001153A4" w:rsidP="001153A4">
      <w:pPr>
        <w:widowControl w:val="0"/>
        <w:autoSpaceDE w:val="0"/>
        <w:autoSpaceDN w:val="0"/>
        <w:adjustRightInd w:val="0"/>
        <w:ind w:left="640" w:hanging="640"/>
        <w:rPr>
          <w:rFonts w:cs="Times"/>
          <w:noProof/>
          <w:szCs w:val="24"/>
        </w:rPr>
      </w:pPr>
      <w:r w:rsidRPr="001153A4">
        <w:rPr>
          <w:rFonts w:cs="Times"/>
          <w:noProof/>
          <w:szCs w:val="24"/>
        </w:rPr>
        <w:t>[15]</w:t>
      </w:r>
      <w:r w:rsidRPr="001153A4">
        <w:rPr>
          <w:rFonts w:cs="Times"/>
          <w:noProof/>
          <w:szCs w:val="24"/>
        </w:rPr>
        <w:tab/>
        <w:t xml:space="preserve"> Supattranuwong S, Sinthupinyo S and Juwattanasamran P 2013 Applying Data Mining to Analyze Travel Pattern in Searching Travel Destination Choices </w:t>
      </w:r>
      <w:r w:rsidRPr="001153A4">
        <w:rPr>
          <w:rFonts w:cs="Times"/>
          <w:i/>
          <w:iCs/>
          <w:noProof/>
          <w:szCs w:val="24"/>
        </w:rPr>
        <w:t>Int. J. Eng. Sci.</w:t>
      </w:r>
    </w:p>
    <w:p w14:paraId="42662911" w14:textId="77777777" w:rsidR="001153A4" w:rsidRPr="001153A4" w:rsidRDefault="001153A4" w:rsidP="001153A4">
      <w:pPr>
        <w:widowControl w:val="0"/>
        <w:autoSpaceDE w:val="0"/>
        <w:autoSpaceDN w:val="0"/>
        <w:adjustRightInd w:val="0"/>
        <w:ind w:left="640" w:hanging="640"/>
        <w:rPr>
          <w:rFonts w:cs="Times"/>
          <w:noProof/>
        </w:rPr>
      </w:pPr>
      <w:r w:rsidRPr="001153A4">
        <w:rPr>
          <w:rFonts w:cs="Times"/>
          <w:noProof/>
          <w:szCs w:val="24"/>
        </w:rPr>
        <w:t>[16]</w:t>
      </w:r>
      <w:r w:rsidRPr="001153A4">
        <w:rPr>
          <w:rFonts w:cs="Times"/>
          <w:noProof/>
          <w:szCs w:val="24"/>
        </w:rPr>
        <w:tab/>
        <w:t xml:space="preserve"> Encalada L, Boavida-Portugal I, Ferreira C C and Rocha J 2017 Identifying tourist places of interest based on digital imprints: Towards a sustainable smart City </w:t>
      </w:r>
      <w:r w:rsidRPr="001153A4">
        <w:rPr>
          <w:rFonts w:cs="Times"/>
          <w:i/>
          <w:iCs/>
          <w:noProof/>
          <w:szCs w:val="24"/>
        </w:rPr>
        <w:t>Sustain.</w:t>
      </w:r>
    </w:p>
    <w:p w14:paraId="5EDD76C4" w14:textId="16303140" w:rsidR="006F45A4" w:rsidRPr="00C05E48" w:rsidRDefault="00E9306F" w:rsidP="00DA2DD8">
      <w:pPr>
        <w:widowControl w:val="0"/>
        <w:autoSpaceDE w:val="0"/>
        <w:autoSpaceDN w:val="0"/>
        <w:adjustRightInd w:val="0"/>
      </w:pPr>
      <w:r>
        <w:fldChar w:fldCharType="end"/>
      </w:r>
    </w:p>
    <w:sectPr w:rsidR="006F45A4" w:rsidRPr="00C05E48">
      <w:headerReference w:type="default" r:id="rId16"/>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96BF9" w14:textId="77777777" w:rsidR="00C329F0" w:rsidRDefault="00C329F0">
      <w:r>
        <w:separator/>
      </w:r>
    </w:p>
  </w:endnote>
  <w:endnote w:type="continuationSeparator" w:id="0">
    <w:p w14:paraId="3164B12C" w14:textId="77777777" w:rsidR="00C329F0" w:rsidRDefault="00C32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abo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3CDAC" w14:textId="77777777" w:rsidR="00C329F0" w:rsidRPr="00043761" w:rsidRDefault="00C329F0">
      <w:pPr>
        <w:pStyle w:val="Bulleted"/>
        <w:numPr>
          <w:ilvl w:val="0"/>
          <w:numId w:val="0"/>
        </w:numPr>
        <w:rPr>
          <w:rFonts w:ascii="Sabon" w:hAnsi="Sabon"/>
          <w:color w:val="auto"/>
          <w:szCs w:val="20"/>
        </w:rPr>
      </w:pPr>
      <w:r>
        <w:separator/>
      </w:r>
    </w:p>
  </w:footnote>
  <w:footnote w:type="continuationSeparator" w:id="0">
    <w:p w14:paraId="691456A7" w14:textId="77777777" w:rsidR="00C329F0" w:rsidRDefault="00C32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F7174" w14:textId="77777777" w:rsidR="009A0487" w:rsidRDefault="009A0487"/>
  <w:p w14:paraId="5AA0732A" w14:textId="77777777" w:rsidR="009A0487" w:rsidRDefault="009A0487"/>
  <w:p w14:paraId="586EEE32" w14:textId="77777777" w:rsidR="009A0487" w:rsidRDefault="009A0487"/>
  <w:p w14:paraId="32B4C922" w14:textId="77777777" w:rsidR="009A0487" w:rsidRDefault="009A0487"/>
  <w:p w14:paraId="5C94F671" w14:textId="77777777" w:rsidR="009A0487" w:rsidRDefault="009A0487"/>
  <w:p w14:paraId="59BF25C4" w14:textId="77777777"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FC344B"/>
    <w:multiLevelType w:val="hybridMultilevel"/>
    <w:tmpl w:val="F3A80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844DBF"/>
    <w:multiLevelType w:val="hybridMultilevel"/>
    <w:tmpl w:val="563A6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2F268FD"/>
    <w:multiLevelType w:val="hybridMultilevel"/>
    <w:tmpl w:val="1CA4153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6862236"/>
    <w:multiLevelType w:val="hybridMultilevel"/>
    <w:tmpl w:val="F704F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C8B5522"/>
    <w:multiLevelType w:val="hybridMultilevel"/>
    <w:tmpl w:val="76703A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4921D69"/>
    <w:multiLevelType w:val="hybridMultilevel"/>
    <w:tmpl w:val="E7F656D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365CEC"/>
    <w:multiLevelType w:val="hybridMultilevel"/>
    <w:tmpl w:val="5E683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15:restartNumberingAfterBreak="0">
    <w:nsid w:val="7FD15A3B"/>
    <w:multiLevelType w:val="hybridMultilevel"/>
    <w:tmpl w:val="72CA53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2"/>
  </w:num>
  <w:num w:numId="3">
    <w:abstractNumId w:val="0"/>
  </w:num>
  <w:num w:numId="4">
    <w:abstractNumId w:va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 w:numId="10">
    <w:abstractNumId w:val="6"/>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E4"/>
    <w:rsid w:val="00006EA6"/>
    <w:rsid w:val="00012BF8"/>
    <w:rsid w:val="000176D2"/>
    <w:rsid w:val="00022179"/>
    <w:rsid w:val="00062DF0"/>
    <w:rsid w:val="000765F7"/>
    <w:rsid w:val="000A7579"/>
    <w:rsid w:val="000C7C4E"/>
    <w:rsid w:val="000D1E24"/>
    <w:rsid w:val="000D2347"/>
    <w:rsid w:val="000D7F89"/>
    <w:rsid w:val="000F150C"/>
    <w:rsid w:val="000F3813"/>
    <w:rsid w:val="001031A8"/>
    <w:rsid w:val="00114FFF"/>
    <w:rsid w:val="001153A4"/>
    <w:rsid w:val="0012419A"/>
    <w:rsid w:val="0013320E"/>
    <w:rsid w:val="00164509"/>
    <w:rsid w:val="00183518"/>
    <w:rsid w:val="001B0B6F"/>
    <w:rsid w:val="001C35F2"/>
    <w:rsid w:val="001C7E8C"/>
    <w:rsid w:val="001E631E"/>
    <w:rsid w:val="00217A99"/>
    <w:rsid w:val="00260533"/>
    <w:rsid w:val="00287B32"/>
    <w:rsid w:val="00294125"/>
    <w:rsid w:val="002A188F"/>
    <w:rsid w:val="00315BE5"/>
    <w:rsid w:val="00324924"/>
    <w:rsid w:val="00371EB3"/>
    <w:rsid w:val="003856CE"/>
    <w:rsid w:val="003A0D40"/>
    <w:rsid w:val="003A3369"/>
    <w:rsid w:val="003A4453"/>
    <w:rsid w:val="003C67FC"/>
    <w:rsid w:val="00406813"/>
    <w:rsid w:val="004072CD"/>
    <w:rsid w:val="00441E8D"/>
    <w:rsid w:val="004813EB"/>
    <w:rsid w:val="00485D8A"/>
    <w:rsid w:val="004A20F0"/>
    <w:rsid w:val="004C253D"/>
    <w:rsid w:val="004E19F9"/>
    <w:rsid w:val="004E44BD"/>
    <w:rsid w:val="004F3AAE"/>
    <w:rsid w:val="00507E6E"/>
    <w:rsid w:val="005158FA"/>
    <w:rsid w:val="00516BA4"/>
    <w:rsid w:val="0052082E"/>
    <w:rsid w:val="00557102"/>
    <w:rsid w:val="00557E03"/>
    <w:rsid w:val="00577297"/>
    <w:rsid w:val="005815F0"/>
    <w:rsid w:val="00583999"/>
    <w:rsid w:val="005A0F1F"/>
    <w:rsid w:val="005A4D6E"/>
    <w:rsid w:val="005B691B"/>
    <w:rsid w:val="005D541F"/>
    <w:rsid w:val="005D5438"/>
    <w:rsid w:val="005D56EC"/>
    <w:rsid w:val="005E21D8"/>
    <w:rsid w:val="005F50C6"/>
    <w:rsid w:val="005F6EEE"/>
    <w:rsid w:val="006048B1"/>
    <w:rsid w:val="00657C43"/>
    <w:rsid w:val="006A3872"/>
    <w:rsid w:val="006D168D"/>
    <w:rsid w:val="006F45A4"/>
    <w:rsid w:val="006F77EB"/>
    <w:rsid w:val="00733CB3"/>
    <w:rsid w:val="007342A5"/>
    <w:rsid w:val="007744CF"/>
    <w:rsid w:val="007A51B8"/>
    <w:rsid w:val="007C62E3"/>
    <w:rsid w:val="00820841"/>
    <w:rsid w:val="00820A0A"/>
    <w:rsid w:val="008272AA"/>
    <w:rsid w:val="00830696"/>
    <w:rsid w:val="00880C62"/>
    <w:rsid w:val="008A45D6"/>
    <w:rsid w:val="008C5EAB"/>
    <w:rsid w:val="008C7268"/>
    <w:rsid w:val="008E6E52"/>
    <w:rsid w:val="008E7E19"/>
    <w:rsid w:val="00976397"/>
    <w:rsid w:val="0099419C"/>
    <w:rsid w:val="009A0487"/>
    <w:rsid w:val="009B547A"/>
    <w:rsid w:val="009C3AA9"/>
    <w:rsid w:val="009D6661"/>
    <w:rsid w:val="00A06FB7"/>
    <w:rsid w:val="00A215CF"/>
    <w:rsid w:val="00A36C84"/>
    <w:rsid w:val="00A519D4"/>
    <w:rsid w:val="00A92017"/>
    <w:rsid w:val="00A96004"/>
    <w:rsid w:val="00AD2EFC"/>
    <w:rsid w:val="00AF1912"/>
    <w:rsid w:val="00B05982"/>
    <w:rsid w:val="00B16AA3"/>
    <w:rsid w:val="00B21365"/>
    <w:rsid w:val="00B213E4"/>
    <w:rsid w:val="00B3531E"/>
    <w:rsid w:val="00B55486"/>
    <w:rsid w:val="00B83F45"/>
    <w:rsid w:val="00B853E8"/>
    <w:rsid w:val="00BB122F"/>
    <w:rsid w:val="00BB2AF3"/>
    <w:rsid w:val="00BC501F"/>
    <w:rsid w:val="00BE2936"/>
    <w:rsid w:val="00BE61EE"/>
    <w:rsid w:val="00BF558B"/>
    <w:rsid w:val="00C25AFB"/>
    <w:rsid w:val="00C329F0"/>
    <w:rsid w:val="00C42F46"/>
    <w:rsid w:val="00C468E0"/>
    <w:rsid w:val="00C54339"/>
    <w:rsid w:val="00C7173E"/>
    <w:rsid w:val="00C93D3B"/>
    <w:rsid w:val="00C976A3"/>
    <w:rsid w:val="00C97DDE"/>
    <w:rsid w:val="00CB7566"/>
    <w:rsid w:val="00CC58CD"/>
    <w:rsid w:val="00CF21E0"/>
    <w:rsid w:val="00D25A1C"/>
    <w:rsid w:val="00D4197B"/>
    <w:rsid w:val="00D46B86"/>
    <w:rsid w:val="00D519EC"/>
    <w:rsid w:val="00D54CF5"/>
    <w:rsid w:val="00D60B42"/>
    <w:rsid w:val="00D77A1B"/>
    <w:rsid w:val="00D77E84"/>
    <w:rsid w:val="00D919F9"/>
    <w:rsid w:val="00DA2371"/>
    <w:rsid w:val="00DA2DD8"/>
    <w:rsid w:val="00DD0B2B"/>
    <w:rsid w:val="00DE43BD"/>
    <w:rsid w:val="00DF5EAD"/>
    <w:rsid w:val="00E02D15"/>
    <w:rsid w:val="00E050B2"/>
    <w:rsid w:val="00E30C25"/>
    <w:rsid w:val="00E85C4E"/>
    <w:rsid w:val="00E9306F"/>
    <w:rsid w:val="00EA209D"/>
    <w:rsid w:val="00EB2965"/>
    <w:rsid w:val="00EC693A"/>
    <w:rsid w:val="00ED427F"/>
    <w:rsid w:val="00EE7675"/>
    <w:rsid w:val="00EF1479"/>
    <w:rsid w:val="00EF6BE4"/>
    <w:rsid w:val="00F007AB"/>
    <w:rsid w:val="00F243EF"/>
    <w:rsid w:val="00F53EF6"/>
    <w:rsid w:val="00F612AC"/>
    <w:rsid w:val="00F62F3F"/>
    <w:rsid w:val="00F9675F"/>
    <w:rsid w:val="00F97CCB"/>
    <w:rsid w:val="00FD6556"/>
    <w:rsid w:val="00FE4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1C2C62"/>
  <w15:docId w15:val="{78CE68F6-1253-4AD7-8595-5E920002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Strong">
    <w:name w:val="Strong"/>
    <w:basedOn w:val="DefaultParagraphFont"/>
    <w:uiPriority w:val="22"/>
    <w:qFormat/>
    <w:rsid w:val="00C976A3"/>
    <w:rPr>
      <w:b/>
      <w:bCs/>
    </w:rPr>
  </w:style>
  <w:style w:type="character" w:styleId="Hyperlink">
    <w:name w:val="Hyperlink"/>
    <w:basedOn w:val="DefaultParagraphFont"/>
    <w:uiPriority w:val="99"/>
    <w:unhideWhenUsed/>
    <w:rsid w:val="00C976A3"/>
    <w:rPr>
      <w:color w:val="0000FF"/>
      <w:u w:val="single"/>
    </w:rPr>
  </w:style>
  <w:style w:type="paragraph" w:styleId="Header">
    <w:name w:val="header"/>
    <w:basedOn w:val="Normal"/>
    <w:link w:val="HeaderChar"/>
    <w:uiPriority w:val="99"/>
    <w:unhideWhenUsed/>
    <w:rsid w:val="00A92017"/>
    <w:pPr>
      <w:tabs>
        <w:tab w:val="center" w:pos="4680"/>
        <w:tab w:val="right" w:pos="9360"/>
      </w:tabs>
    </w:pPr>
  </w:style>
  <w:style w:type="character" w:customStyle="1" w:styleId="HeaderChar">
    <w:name w:val="Header Char"/>
    <w:basedOn w:val="DefaultParagraphFont"/>
    <w:link w:val="Header"/>
    <w:uiPriority w:val="99"/>
    <w:rsid w:val="00A92017"/>
    <w:rPr>
      <w:rFonts w:ascii="Times" w:hAnsi="Times"/>
      <w:sz w:val="22"/>
      <w:lang w:eastAsia="en-US"/>
    </w:rPr>
  </w:style>
  <w:style w:type="paragraph" w:styleId="Footer">
    <w:name w:val="footer"/>
    <w:basedOn w:val="Normal"/>
    <w:link w:val="FooterChar"/>
    <w:uiPriority w:val="99"/>
    <w:unhideWhenUsed/>
    <w:rsid w:val="00A92017"/>
    <w:pPr>
      <w:tabs>
        <w:tab w:val="center" w:pos="4680"/>
        <w:tab w:val="right" w:pos="9360"/>
      </w:tabs>
    </w:pPr>
  </w:style>
  <w:style w:type="character" w:customStyle="1" w:styleId="FooterChar">
    <w:name w:val="Footer Char"/>
    <w:basedOn w:val="DefaultParagraphFont"/>
    <w:link w:val="Footer"/>
    <w:uiPriority w:val="99"/>
    <w:rsid w:val="00A92017"/>
    <w:rPr>
      <w:rFonts w:ascii="Times" w:hAnsi="Times"/>
      <w:sz w:val="22"/>
      <w:lang w:eastAsia="en-US"/>
    </w:rPr>
  </w:style>
  <w:style w:type="character" w:styleId="CommentReference">
    <w:name w:val="annotation reference"/>
    <w:basedOn w:val="DefaultParagraphFont"/>
    <w:uiPriority w:val="99"/>
    <w:semiHidden/>
    <w:unhideWhenUsed/>
    <w:rsid w:val="006D168D"/>
    <w:rPr>
      <w:sz w:val="16"/>
      <w:szCs w:val="16"/>
    </w:rPr>
  </w:style>
  <w:style w:type="paragraph" w:styleId="CommentText">
    <w:name w:val="annotation text"/>
    <w:basedOn w:val="Normal"/>
    <w:link w:val="CommentTextChar"/>
    <w:uiPriority w:val="99"/>
    <w:semiHidden/>
    <w:unhideWhenUsed/>
    <w:rsid w:val="006D168D"/>
    <w:rPr>
      <w:sz w:val="20"/>
    </w:rPr>
  </w:style>
  <w:style w:type="character" w:customStyle="1" w:styleId="CommentTextChar">
    <w:name w:val="Comment Text Char"/>
    <w:basedOn w:val="DefaultParagraphFont"/>
    <w:link w:val="CommentText"/>
    <w:uiPriority w:val="99"/>
    <w:semiHidden/>
    <w:rsid w:val="006D168D"/>
    <w:rPr>
      <w:rFonts w:ascii="Times" w:hAnsi="Times"/>
      <w:lang w:eastAsia="en-US"/>
    </w:rPr>
  </w:style>
  <w:style w:type="paragraph" w:styleId="CommentSubject">
    <w:name w:val="annotation subject"/>
    <w:basedOn w:val="CommentText"/>
    <w:next w:val="CommentText"/>
    <w:link w:val="CommentSubjectChar"/>
    <w:uiPriority w:val="99"/>
    <w:semiHidden/>
    <w:unhideWhenUsed/>
    <w:rsid w:val="006D168D"/>
    <w:rPr>
      <w:b/>
      <w:bCs/>
    </w:rPr>
  </w:style>
  <w:style w:type="character" w:customStyle="1" w:styleId="CommentSubjectChar">
    <w:name w:val="Comment Subject Char"/>
    <w:basedOn w:val="CommentTextChar"/>
    <w:link w:val="CommentSubject"/>
    <w:uiPriority w:val="99"/>
    <w:semiHidden/>
    <w:rsid w:val="006D168D"/>
    <w:rPr>
      <w:rFonts w:ascii="Times" w:hAnsi="Times"/>
      <w:b/>
      <w:bCs/>
      <w:lang w:eastAsia="en-US"/>
    </w:rPr>
  </w:style>
  <w:style w:type="paragraph" w:styleId="BalloonText">
    <w:name w:val="Balloon Text"/>
    <w:basedOn w:val="Normal"/>
    <w:link w:val="BalloonTextChar"/>
    <w:uiPriority w:val="99"/>
    <w:semiHidden/>
    <w:unhideWhenUsed/>
    <w:rsid w:val="006D16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68D"/>
    <w:rPr>
      <w:rFonts w:ascii="Segoe UI" w:hAnsi="Segoe UI" w:cs="Segoe UI"/>
      <w:sz w:val="18"/>
      <w:szCs w:val="18"/>
      <w:lang w:eastAsia="en-US"/>
    </w:rPr>
  </w:style>
  <w:style w:type="paragraph" w:styleId="ListParagraph">
    <w:name w:val="List Paragraph"/>
    <w:basedOn w:val="Normal"/>
    <w:uiPriority w:val="34"/>
    <w:qFormat/>
    <w:rsid w:val="006D168D"/>
    <w:pPr>
      <w:spacing w:after="160" w:line="256" w:lineRule="auto"/>
      <w:ind w:left="720"/>
      <w:contextualSpacing/>
    </w:pPr>
    <w:rPr>
      <w:rFonts w:asciiTheme="minorHAnsi" w:eastAsiaTheme="minorHAnsi" w:hAnsiTheme="minorHAnsi" w:cstheme="minorBidi"/>
      <w:szCs w:val="22"/>
      <w:lang w:val="en-US"/>
    </w:rPr>
  </w:style>
  <w:style w:type="table" w:styleId="TableGrid">
    <w:name w:val="Table Grid"/>
    <w:basedOn w:val="TableNormal"/>
    <w:uiPriority w:val="39"/>
    <w:rsid w:val="006A387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C6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141030">
      <w:bodyDiv w:val="1"/>
      <w:marLeft w:val="0"/>
      <w:marRight w:val="0"/>
      <w:marTop w:val="0"/>
      <w:marBottom w:val="0"/>
      <w:divBdr>
        <w:top w:val="none" w:sz="0" w:space="0" w:color="auto"/>
        <w:left w:val="none" w:sz="0" w:space="0" w:color="auto"/>
        <w:bottom w:val="none" w:sz="0" w:space="0" w:color="auto"/>
        <w:right w:val="none" w:sz="0" w:space="0" w:color="auto"/>
      </w:divBdr>
    </w:div>
    <w:div w:id="721830580">
      <w:bodyDiv w:val="1"/>
      <w:marLeft w:val="0"/>
      <w:marRight w:val="0"/>
      <w:marTop w:val="0"/>
      <w:marBottom w:val="0"/>
      <w:divBdr>
        <w:top w:val="none" w:sz="0" w:space="0" w:color="auto"/>
        <w:left w:val="none" w:sz="0" w:space="0" w:color="auto"/>
        <w:bottom w:val="none" w:sz="0" w:space="0" w:color="auto"/>
        <w:right w:val="none" w:sz="0" w:space="0" w:color="auto"/>
      </w:divBdr>
    </w:div>
    <w:div w:id="779644269">
      <w:bodyDiv w:val="1"/>
      <w:marLeft w:val="0"/>
      <w:marRight w:val="0"/>
      <w:marTop w:val="0"/>
      <w:marBottom w:val="0"/>
      <w:divBdr>
        <w:top w:val="none" w:sz="0" w:space="0" w:color="auto"/>
        <w:left w:val="none" w:sz="0" w:space="0" w:color="auto"/>
        <w:bottom w:val="none" w:sz="0" w:space="0" w:color="auto"/>
        <w:right w:val="none" w:sz="0" w:space="0" w:color="auto"/>
      </w:divBdr>
    </w:div>
    <w:div w:id="972950489">
      <w:bodyDiv w:val="1"/>
      <w:marLeft w:val="0"/>
      <w:marRight w:val="0"/>
      <w:marTop w:val="0"/>
      <w:marBottom w:val="0"/>
      <w:divBdr>
        <w:top w:val="none" w:sz="0" w:space="0" w:color="auto"/>
        <w:left w:val="none" w:sz="0" w:space="0" w:color="auto"/>
        <w:bottom w:val="none" w:sz="0" w:space="0" w:color="auto"/>
        <w:right w:val="none" w:sz="0" w:space="0" w:color="auto"/>
      </w:divBdr>
    </w:div>
    <w:div w:id="1055349021">
      <w:bodyDiv w:val="1"/>
      <w:marLeft w:val="0"/>
      <w:marRight w:val="0"/>
      <w:marTop w:val="0"/>
      <w:marBottom w:val="0"/>
      <w:divBdr>
        <w:top w:val="none" w:sz="0" w:space="0" w:color="auto"/>
        <w:left w:val="none" w:sz="0" w:space="0" w:color="auto"/>
        <w:bottom w:val="none" w:sz="0" w:space="0" w:color="auto"/>
        <w:right w:val="none" w:sz="0" w:space="0" w:color="auto"/>
      </w:divBdr>
    </w:div>
    <w:div w:id="131251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enicahyani69@yahoo.com"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CFBC0-AAE5-4895-AEE2-ABAA5DE43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1321</TotalTime>
  <Pages>6</Pages>
  <Words>7351</Words>
  <Characters>41902</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49155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yeni dewi cahyani</cp:lastModifiedBy>
  <cp:revision>28</cp:revision>
  <cp:lastPrinted>2005-02-25T09:52:00Z</cp:lastPrinted>
  <dcterms:created xsi:type="dcterms:W3CDTF">2020-11-22T13:23:00Z</dcterms:created>
  <dcterms:modified xsi:type="dcterms:W3CDTF">2020-11-29T13:37:00Z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http://www.zotero.org/styles/journal-of-physics-conference-series</vt:lpwstr>
  </property>
  <property fmtid="{D5CDD505-2E9C-101B-9397-08002B2CF9AE}" pid="4" name="Mendeley Unique User Id_1">
    <vt:lpwstr>ded030cf-fc93-329a-a389-03bffdb9f9bf</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http://www.zotero.org/styles/journal-of-physics-conference-series</vt:lpwstr>
  </property>
  <property fmtid="{D5CDD505-2E9C-101B-9397-08002B2CF9AE}" pid="18" name="Mendeley Recent Style Name 6_1">
    <vt:lpwstr>Journal of Physics: Conference Series</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