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0CCC1D" w14:textId="77777777" w:rsidR="00EA3F4B" w:rsidRPr="00CE57CF" w:rsidRDefault="00E41BE2">
      <w:pPr>
        <w:pStyle w:val="StyleTitleLeft005cm"/>
        <w:rPr>
          <w:rFonts w:ascii="Times New Roman" w:hAnsi="Times New Roman"/>
        </w:rPr>
      </w:pPr>
      <w:r>
        <w:rPr>
          <w:rFonts w:ascii="Times New Roman" w:hAnsi="Times New Roman"/>
        </w:rPr>
        <w:t xml:space="preserve">An Empirical Study of Regression Testing Techniques </w:t>
      </w:r>
    </w:p>
    <w:p w14:paraId="460D0D95" w14:textId="77777777" w:rsidR="004D635A" w:rsidRDefault="001B5595" w:rsidP="004D635A">
      <w:pPr>
        <w:pStyle w:val="Abstract"/>
        <w:spacing w:after="567"/>
        <w:rPr>
          <w:rFonts w:ascii="Times New Roman" w:hAnsi="Times New Roman"/>
          <w:b/>
          <w:sz w:val="22"/>
          <w:szCs w:val="22"/>
        </w:rPr>
      </w:pPr>
      <w:r w:rsidRPr="00AD3D4E">
        <w:rPr>
          <w:rFonts w:ascii="Times New Roman" w:hAnsi="Times New Roman"/>
          <w:b/>
          <w:sz w:val="22"/>
          <w:szCs w:val="22"/>
        </w:rPr>
        <w:t>Ani Rahmani</w:t>
      </w:r>
      <w:r w:rsidRPr="00AD3D4E">
        <w:rPr>
          <w:rFonts w:ascii="Times New Roman" w:hAnsi="Times New Roman"/>
          <w:b/>
          <w:sz w:val="22"/>
          <w:szCs w:val="22"/>
          <w:vertAlign w:val="superscript"/>
        </w:rPr>
        <w:t>1</w:t>
      </w:r>
      <w:r w:rsidRPr="00AD3D4E">
        <w:rPr>
          <w:rFonts w:ascii="Times New Roman" w:hAnsi="Times New Roman"/>
          <w:b/>
          <w:sz w:val="22"/>
          <w:szCs w:val="22"/>
        </w:rPr>
        <w:t>, Joe Lian Min</w:t>
      </w:r>
      <w:r w:rsidRPr="00AD3D4E">
        <w:rPr>
          <w:rFonts w:ascii="Times New Roman" w:hAnsi="Times New Roman"/>
          <w:b/>
          <w:sz w:val="22"/>
          <w:szCs w:val="22"/>
          <w:vertAlign w:val="superscript"/>
        </w:rPr>
        <w:t>2</w:t>
      </w:r>
      <w:r w:rsidR="00C314BE">
        <w:rPr>
          <w:rFonts w:ascii="Times New Roman" w:hAnsi="Times New Roman"/>
          <w:b/>
          <w:sz w:val="22"/>
          <w:szCs w:val="22"/>
        </w:rPr>
        <w:t xml:space="preserve"> and</w:t>
      </w:r>
      <w:r w:rsidRPr="00AD3D4E">
        <w:rPr>
          <w:rFonts w:ascii="Times New Roman" w:hAnsi="Times New Roman"/>
          <w:b/>
          <w:sz w:val="22"/>
          <w:szCs w:val="22"/>
        </w:rPr>
        <w:t xml:space="preserve"> Asri Maspupah</w:t>
      </w:r>
      <w:r w:rsidRPr="00AD3D4E">
        <w:rPr>
          <w:rFonts w:ascii="Times New Roman" w:hAnsi="Times New Roman"/>
          <w:b/>
          <w:sz w:val="22"/>
          <w:szCs w:val="22"/>
          <w:vertAlign w:val="superscript"/>
        </w:rPr>
        <w:t>3</w:t>
      </w:r>
    </w:p>
    <w:p w14:paraId="263153B7" w14:textId="77777777" w:rsidR="001B5595" w:rsidRDefault="00AD3D4E" w:rsidP="001B5595">
      <w:pPr>
        <w:ind w:left="1418"/>
        <w:rPr>
          <w:rFonts w:ascii="Times New Roman" w:hAnsi="Times New Roman"/>
          <w:color w:val="000000" w:themeColor="text1"/>
          <w:sz w:val="20"/>
          <w:lang w:val="en-ID"/>
        </w:rPr>
      </w:pPr>
      <w:r w:rsidRPr="00AD3D4E">
        <w:rPr>
          <w:rFonts w:ascii="Times New Roman" w:hAnsi="Times New Roman"/>
          <w:color w:val="000000" w:themeColor="text1"/>
          <w:sz w:val="20"/>
          <w:vertAlign w:val="superscript"/>
          <w:lang w:val="en-ID"/>
        </w:rPr>
        <w:t>1,2,3</w:t>
      </w:r>
      <w:r w:rsidR="001B5595" w:rsidRPr="001B5595">
        <w:rPr>
          <w:rFonts w:ascii="Times New Roman" w:hAnsi="Times New Roman"/>
          <w:color w:val="000000" w:themeColor="text1"/>
          <w:sz w:val="20"/>
          <w:lang w:val="en-ID"/>
        </w:rPr>
        <w:t>Department of Computer Engineering and Informatics</w:t>
      </w:r>
      <w:r>
        <w:rPr>
          <w:rFonts w:ascii="Times New Roman" w:hAnsi="Times New Roman"/>
          <w:color w:val="000000" w:themeColor="text1"/>
          <w:sz w:val="20"/>
          <w:lang w:val="en-ID"/>
        </w:rPr>
        <w:t xml:space="preserve"> </w:t>
      </w:r>
      <w:r w:rsidR="001B5595" w:rsidRPr="001B5595">
        <w:rPr>
          <w:rFonts w:ascii="Times New Roman" w:hAnsi="Times New Roman"/>
          <w:color w:val="000000" w:themeColor="text1"/>
          <w:sz w:val="20"/>
          <w:lang w:val="en-ID"/>
        </w:rPr>
        <w:br/>
        <w:t>Bandung State Polytechnic</w:t>
      </w:r>
      <w:r>
        <w:rPr>
          <w:rFonts w:ascii="Times New Roman" w:hAnsi="Times New Roman"/>
          <w:color w:val="000000" w:themeColor="text1"/>
          <w:sz w:val="20"/>
          <w:lang w:val="en-ID"/>
        </w:rPr>
        <w:t xml:space="preserve"> </w:t>
      </w:r>
    </w:p>
    <w:p w14:paraId="4D6557E4" w14:textId="6B06D9A8" w:rsidR="00AD3D4E" w:rsidRDefault="00AD3D4E" w:rsidP="00C314BE">
      <w:pPr>
        <w:pStyle w:val="Abstract"/>
        <w:spacing w:after="567"/>
        <w:ind w:left="567" w:firstLine="851"/>
        <w:rPr>
          <w:rFonts w:ascii="Times New Roman" w:hAnsi="Times New Roman"/>
          <w:bCs/>
          <w:color w:val="000000" w:themeColor="text1"/>
        </w:rPr>
      </w:pPr>
      <w:proofErr w:type="spellStart"/>
      <w:r>
        <w:rPr>
          <w:rFonts w:ascii="Times New Roman" w:hAnsi="Times New Roman"/>
          <w:bCs/>
          <w:color w:val="000000" w:themeColor="text1"/>
        </w:rPr>
        <w:t>Jln</w:t>
      </w:r>
      <w:proofErr w:type="spellEnd"/>
      <w:r w:rsidR="00C314BE">
        <w:rPr>
          <w:rFonts w:ascii="Times New Roman" w:hAnsi="Times New Roman"/>
          <w:bCs/>
          <w:color w:val="000000" w:themeColor="text1"/>
        </w:rPr>
        <w:t xml:space="preserve">. </w:t>
      </w:r>
      <w:proofErr w:type="spellStart"/>
      <w:r>
        <w:rPr>
          <w:rFonts w:ascii="Times New Roman" w:hAnsi="Times New Roman"/>
          <w:bCs/>
          <w:color w:val="000000" w:themeColor="text1"/>
        </w:rPr>
        <w:t>Gegerkalong</w:t>
      </w:r>
      <w:proofErr w:type="spellEnd"/>
      <w:r>
        <w:rPr>
          <w:rFonts w:ascii="Times New Roman" w:hAnsi="Times New Roman"/>
          <w:bCs/>
          <w:color w:val="000000" w:themeColor="text1"/>
        </w:rPr>
        <w:t xml:space="preserve"> </w:t>
      </w:r>
      <w:proofErr w:type="spellStart"/>
      <w:r>
        <w:rPr>
          <w:rFonts w:ascii="Times New Roman" w:hAnsi="Times New Roman"/>
          <w:bCs/>
          <w:color w:val="000000" w:themeColor="text1"/>
        </w:rPr>
        <w:t>Hilir</w:t>
      </w:r>
      <w:proofErr w:type="spellEnd"/>
      <w:r>
        <w:rPr>
          <w:rFonts w:ascii="Times New Roman" w:hAnsi="Times New Roman"/>
          <w:bCs/>
          <w:color w:val="000000" w:themeColor="text1"/>
        </w:rPr>
        <w:t xml:space="preserve"> Ds. </w:t>
      </w:r>
      <w:proofErr w:type="spellStart"/>
      <w:r>
        <w:rPr>
          <w:rFonts w:ascii="Times New Roman" w:hAnsi="Times New Roman"/>
          <w:bCs/>
          <w:color w:val="000000" w:themeColor="text1"/>
        </w:rPr>
        <w:t>Ciwaruga</w:t>
      </w:r>
      <w:proofErr w:type="spellEnd"/>
      <w:r>
        <w:rPr>
          <w:rFonts w:ascii="Times New Roman" w:hAnsi="Times New Roman"/>
          <w:bCs/>
          <w:color w:val="000000" w:themeColor="text1"/>
        </w:rPr>
        <w:t xml:space="preserve"> – Bandung 40012 </w:t>
      </w:r>
      <w:r w:rsidR="004D635A">
        <w:rPr>
          <w:rFonts w:ascii="Times New Roman" w:hAnsi="Times New Roman"/>
          <w:bCs/>
          <w:color w:val="000000" w:themeColor="text1"/>
        </w:rPr>
        <w:t>–</w:t>
      </w:r>
      <w:r>
        <w:rPr>
          <w:rFonts w:ascii="Times New Roman" w:hAnsi="Times New Roman"/>
          <w:bCs/>
          <w:color w:val="000000" w:themeColor="text1"/>
        </w:rPr>
        <w:t xml:space="preserve"> Indonesia</w:t>
      </w:r>
    </w:p>
    <w:p w14:paraId="3EB24C2D" w14:textId="4B81BDE0" w:rsidR="004D635A" w:rsidRPr="00623233" w:rsidRDefault="004D635A" w:rsidP="00623233">
      <w:pPr>
        <w:pStyle w:val="Abstract"/>
        <w:spacing w:after="567"/>
        <w:rPr>
          <w:rFonts w:ascii="Times New Roman" w:hAnsi="Times New Roman"/>
          <w:bCs/>
          <w:sz w:val="22"/>
          <w:szCs w:val="22"/>
        </w:rPr>
      </w:pPr>
      <w:r>
        <w:rPr>
          <w:rFonts w:ascii="Times New Roman" w:hAnsi="Times New Roman"/>
          <w:bCs/>
          <w:sz w:val="22"/>
          <w:szCs w:val="22"/>
        </w:rPr>
        <w:t>{</w:t>
      </w:r>
      <w:proofErr w:type="spellStart"/>
      <w:r>
        <w:rPr>
          <w:rFonts w:ascii="Times New Roman" w:hAnsi="Times New Roman"/>
          <w:bCs/>
          <w:sz w:val="22"/>
          <w:szCs w:val="22"/>
        </w:rPr>
        <w:t>anirahma</w:t>
      </w:r>
      <w:proofErr w:type="spellEnd"/>
      <w:r>
        <w:rPr>
          <w:rFonts w:ascii="Times New Roman" w:hAnsi="Times New Roman"/>
          <w:bCs/>
          <w:sz w:val="22"/>
          <w:szCs w:val="22"/>
        </w:rPr>
        <w:t xml:space="preserve">, </w:t>
      </w:r>
      <w:proofErr w:type="spellStart"/>
      <w:r>
        <w:rPr>
          <w:rFonts w:ascii="Times New Roman" w:hAnsi="Times New Roman"/>
          <w:bCs/>
          <w:sz w:val="22"/>
          <w:szCs w:val="22"/>
        </w:rPr>
        <w:t>joelianmin</w:t>
      </w:r>
      <w:proofErr w:type="spellEnd"/>
      <w:r>
        <w:rPr>
          <w:rFonts w:ascii="Times New Roman" w:hAnsi="Times New Roman"/>
          <w:bCs/>
          <w:sz w:val="22"/>
          <w:szCs w:val="22"/>
        </w:rPr>
        <w:t xml:space="preserve">, </w:t>
      </w:r>
      <w:proofErr w:type="spellStart"/>
      <w:r>
        <w:rPr>
          <w:rFonts w:ascii="Times New Roman" w:hAnsi="Times New Roman"/>
          <w:bCs/>
          <w:sz w:val="22"/>
          <w:szCs w:val="22"/>
        </w:rPr>
        <w:t>asri.maspupah</w:t>
      </w:r>
      <w:proofErr w:type="spellEnd"/>
      <w:r>
        <w:rPr>
          <w:rFonts w:ascii="Times New Roman" w:hAnsi="Times New Roman"/>
          <w:bCs/>
          <w:sz w:val="22"/>
          <w:szCs w:val="22"/>
        </w:rPr>
        <w:t>}@jtk.polban.ac.id</w:t>
      </w:r>
    </w:p>
    <w:p w14:paraId="43E99973" w14:textId="73B395AB" w:rsidR="001B5595" w:rsidRDefault="00EA3F4B" w:rsidP="000020FF">
      <w:pPr>
        <w:ind w:left="1418"/>
        <w:jc w:val="both"/>
        <w:rPr>
          <w:rFonts w:ascii="Times" w:hAnsi="Times"/>
          <w:sz w:val="20"/>
          <w:shd w:val="clear" w:color="auto" w:fill="FFFFFF"/>
          <w:lang w:val="en-ID"/>
        </w:rPr>
      </w:pPr>
      <w:r w:rsidRPr="00CE57CF">
        <w:rPr>
          <w:rFonts w:ascii="Times New Roman" w:hAnsi="Times New Roman"/>
          <w:b/>
        </w:rPr>
        <w:t xml:space="preserve">Abstract. </w:t>
      </w:r>
      <w:r w:rsidR="00C750DD" w:rsidRPr="00C750DD">
        <w:rPr>
          <w:rFonts w:ascii="Times" w:hAnsi="Times"/>
          <w:sz w:val="20"/>
          <w:shd w:val="clear" w:color="auto" w:fill="FFFFFF"/>
          <w:lang w:val="en-ID"/>
        </w:rPr>
        <w:t xml:space="preserve">Regression testing is a testing process for established software and developed ones. Adding features to the software should not cause errors in the previous software version. There are several methods for implementing regression testing. The most straightforward is to do retest-all, but this technique is costly and protracted because it has to execute all test cases in the test suite. This situation is the nature of regression testing research, i.e. determining how to execute only a few test cases to shorten the time, and the faults can be found as much as possible. Recently there are various algorithms for regression testing process. This paper explains an empirical study of several regression testing methods. </w:t>
      </w:r>
      <w:r w:rsidR="009C7D95" w:rsidRPr="009C7D95">
        <w:rPr>
          <w:rFonts w:ascii="Times" w:hAnsi="Times"/>
          <w:sz w:val="20"/>
          <w:shd w:val="clear" w:color="auto" w:fill="FFFFFF"/>
          <w:lang w:val="en-ID"/>
        </w:rPr>
        <w:t xml:space="preserve">In the empirical evaluation, we used open-source SUTs, and several are implemented ourselves. On the other side, we utilize an MTS tool from </w:t>
      </w:r>
      <w:r w:rsidR="009C7D95">
        <w:rPr>
          <w:rFonts w:ascii="Times" w:hAnsi="Times"/>
          <w:sz w:val="20"/>
          <w:shd w:val="clear" w:color="auto" w:fill="FFFFFF"/>
          <w:lang w:val="en-ID"/>
        </w:rPr>
        <w:t xml:space="preserve"> the software a</w:t>
      </w:r>
      <w:r w:rsidR="009C7D95" w:rsidRPr="009C7D95">
        <w:rPr>
          <w:rFonts w:ascii="Times" w:hAnsi="Times"/>
          <w:sz w:val="20"/>
          <w:shd w:val="clear" w:color="auto" w:fill="FFFFFF"/>
          <w:lang w:val="en-ID"/>
        </w:rPr>
        <w:t xml:space="preserve">rtefact </w:t>
      </w:r>
      <w:r w:rsidR="009C7D95">
        <w:rPr>
          <w:rFonts w:ascii="Times" w:hAnsi="Times"/>
          <w:sz w:val="20"/>
          <w:shd w:val="clear" w:color="auto" w:fill="FFFFFF"/>
          <w:lang w:val="en-ID"/>
        </w:rPr>
        <w:t>r</w:t>
      </w:r>
      <w:r w:rsidR="009C7D95" w:rsidRPr="009C7D95">
        <w:rPr>
          <w:rFonts w:ascii="Times" w:hAnsi="Times"/>
          <w:sz w:val="20"/>
          <w:shd w:val="clear" w:color="auto" w:fill="FFFFFF"/>
          <w:lang w:val="en-ID"/>
        </w:rPr>
        <w:t>epository (SIR) and other open-source tools to automatic testing</w:t>
      </w:r>
      <w:r w:rsidR="009C7D95">
        <w:rPr>
          <w:rFonts w:ascii="Times" w:hAnsi="Times"/>
          <w:sz w:val="20"/>
          <w:shd w:val="clear" w:color="auto" w:fill="FFFFFF"/>
          <w:lang w:val="en-ID"/>
        </w:rPr>
        <w:t xml:space="preserve"> execution</w:t>
      </w:r>
      <w:r w:rsidR="009C7D95" w:rsidRPr="009C7D95">
        <w:rPr>
          <w:rFonts w:ascii="Times" w:hAnsi="Times"/>
          <w:sz w:val="20"/>
          <w:shd w:val="clear" w:color="auto" w:fill="FFFFFF"/>
          <w:lang w:val="en-ID"/>
        </w:rPr>
        <w:t>.</w:t>
      </w:r>
      <w:r w:rsidR="009C7D95">
        <w:rPr>
          <w:rFonts w:ascii="Times" w:hAnsi="Times"/>
          <w:sz w:val="20"/>
          <w:shd w:val="clear" w:color="auto" w:fill="FFFFFF"/>
          <w:lang w:val="en-ID"/>
        </w:rPr>
        <w:t xml:space="preserve">  </w:t>
      </w:r>
      <w:r w:rsidR="00C750DD" w:rsidRPr="00C750DD">
        <w:rPr>
          <w:rFonts w:ascii="Times" w:hAnsi="Times"/>
          <w:sz w:val="20"/>
          <w:shd w:val="clear" w:color="auto" w:fill="FFFFFF"/>
          <w:lang w:val="en-ID"/>
        </w:rPr>
        <w:t>The empirical study shows that each technique has a specific characteristic, and also has effectiveness significantly to reduce execution time testing process.</w:t>
      </w:r>
      <w:r w:rsidR="009C7D95">
        <w:rPr>
          <w:rFonts w:ascii="Times" w:hAnsi="Times"/>
          <w:sz w:val="20"/>
          <w:shd w:val="clear" w:color="auto" w:fill="FFFFFF"/>
          <w:lang w:val="en-ID"/>
        </w:rPr>
        <w:t xml:space="preserve"> </w:t>
      </w:r>
      <w:r w:rsidR="00623233" w:rsidRPr="00623233">
        <w:rPr>
          <w:rFonts w:ascii="Times" w:hAnsi="Times"/>
          <w:sz w:val="20"/>
          <w:shd w:val="clear" w:color="auto" w:fill="FFFFFF"/>
          <w:lang w:val="en-ID"/>
        </w:rPr>
        <w:t>So that in the regression testing implementation, it is crucial to determining the techniques considering each of them has consequences.</w:t>
      </w:r>
    </w:p>
    <w:p w14:paraId="73B09F86" w14:textId="77777777" w:rsidR="001F4C58" w:rsidRDefault="001F4C58" w:rsidP="000020FF">
      <w:pPr>
        <w:ind w:left="1418"/>
        <w:jc w:val="both"/>
        <w:rPr>
          <w:rFonts w:ascii="Times" w:hAnsi="Times"/>
          <w:sz w:val="20"/>
          <w:shd w:val="clear" w:color="auto" w:fill="FFFFFF"/>
          <w:lang w:val="en-ID"/>
        </w:rPr>
      </w:pPr>
    </w:p>
    <w:p w14:paraId="59E4D436" w14:textId="77777777" w:rsidR="000020FF" w:rsidRPr="007B0DC7" w:rsidRDefault="000020FF" w:rsidP="000020FF">
      <w:pPr>
        <w:ind w:left="1418"/>
        <w:jc w:val="both"/>
        <w:rPr>
          <w:rFonts w:ascii="Times New Roman" w:hAnsi="Times New Roman"/>
        </w:rPr>
      </w:pPr>
    </w:p>
    <w:p w14:paraId="3AADF143" w14:textId="77777777" w:rsidR="00EA3F4B" w:rsidRPr="00AC4DE2" w:rsidRDefault="00EA3F4B" w:rsidP="00AC4DE2">
      <w:pPr>
        <w:pStyle w:val="section"/>
      </w:pPr>
      <w:r w:rsidRPr="00AC4DE2">
        <w:t>Introduction</w:t>
      </w:r>
    </w:p>
    <w:p w14:paraId="3E0D626B" w14:textId="754C13E4" w:rsidR="00E41BE2" w:rsidRDefault="00E41BE2" w:rsidP="00B96EB1">
      <w:pPr>
        <w:jc w:val="both"/>
        <w:rPr>
          <w:rFonts w:ascii="Times New Roman" w:hAnsi="Times New Roman"/>
          <w:szCs w:val="22"/>
          <w:lang w:val="en-US"/>
        </w:rPr>
      </w:pPr>
      <w:r w:rsidRPr="007B0DC7">
        <w:rPr>
          <w:rFonts w:ascii="Times New Roman" w:hAnsi="Times New Roman"/>
          <w:lang w:val="en-US"/>
        </w:rPr>
        <w:t>Regression testing (RT) is re-testing activity, to ensure that modifications to the system do not affect to other parts, and unrelated factors remain stable as before</w:t>
      </w:r>
      <w:r w:rsidR="00B96EB1">
        <w:rPr>
          <w:rFonts w:ascii="Times New Roman" w:hAnsi="Times New Roman"/>
          <w:lang w:val="en-US"/>
        </w:rPr>
        <w:t xml:space="preserve"> </w:t>
      </w:r>
      <w:r w:rsidR="00B96EB1" w:rsidRPr="007B0DC7">
        <w:rPr>
          <w:rFonts w:ascii="Times New Roman" w:hAnsi="Times New Roman"/>
          <w:lang w:val="en-US"/>
        </w:rPr>
        <w:t>[1]</w:t>
      </w:r>
      <w:r w:rsidR="00B96EB1">
        <w:rPr>
          <w:rFonts w:ascii="Times New Roman" w:hAnsi="Times New Roman"/>
          <w:lang w:val="en-US"/>
        </w:rPr>
        <w:t xml:space="preserve">. </w:t>
      </w:r>
      <w:r w:rsidR="00287966" w:rsidRPr="00287966">
        <w:rPr>
          <w:rFonts w:ascii="Times New Roman" w:hAnsi="Times New Roman"/>
          <w:szCs w:val="22"/>
          <w:lang w:val="en-US"/>
        </w:rPr>
        <w:t xml:space="preserve">In general, there are three techniques for regression testing execution: regression test minimizing (RTM), regression test selection (RTS), and test-case prioritization (TCP) </w:t>
      </w:r>
      <w:r w:rsidRPr="007B0DC7">
        <w:rPr>
          <w:rFonts w:ascii="Times New Roman" w:hAnsi="Times New Roman"/>
          <w:szCs w:val="22"/>
          <w:lang w:val="en-US"/>
        </w:rPr>
        <w:t xml:space="preserve">[2]. </w:t>
      </w:r>
      <w:r w:rsidR="00BB094E" w:rsidRPr="00BB094E">
        <w:rPr>
          <w:rFonts w:ascii="Times New Roman" w:hAnsi="Times New Roman"/>
          <w:szCs w:val="22"/>
          <w:lang w:val="en-US"/>
        </w:rPr>
        <w:t xml:space="preserve">The RTM technique will reduce or delete test cases that are considered redundant or nearly the same. RTS will select the test cases that meet the specific criteria. Meanwhile, TCP will order the test cases according to the specified criteria for prioritizing </w:t>
      </w:r>
      <w:r w:rsidRPr="007B0DC7">
        <w:rPr>
          <w:rFonts w:ascii="Times New Roman" w:hAnsi="Times New Roman"/>
          <w:szCs w:val="22"/>
          <w:lang w:val="en-US"/>
        </w:rPr>
        <w:t xml:space="preserve">[3]. </w:t>
      </w:r>
      <w:r w:rsidR="00BB094E">
        <w:rPr>
          <w:rFonts w:ascii="Times New Roman" w:hAnsi="Times New Roman"/>
          <w:szCs w:val="22"/>
          <w:lang w:val="en-US"/>
        </w:rPr>
        <w:t>Figure-1</w:t>
      </w:r>
      <w:r w:rsidR="003D2D38">
        <w:rPr>
          <w:rFonts w:ascii="Times New Roman" w:hAnsi="Times New Roman"/>
          <w:szCs w:val="22"/>
          <w:lang w:val="en-US"/>
        </w:rPr>
        <w:t xml:space="preserve">, Figure-2, and Figure-3 </w:t>
      </w:r>
      <w:r w:rsidR="00BB094E">
        <w:rPr>
          <w:rFonts w:ascii="Times New Roman" w:hAnsi="Times New Roman"/>
          <w:szCs w:val="22"/>
          <w:lang w:val="en-US"/>
        </w:rPr>
        <w:t xml:space="preserve">illustrate the regression testing techniques. </w:t>
      </w:r>
    </w:p>
    <w:p w14:paraId="6A25D5ED" w14:textId="683BEE78" w:rsidR="00753E27" w:rsidRPr="00AA2408" w:rsidRDefault="00623233" w:rsidP="00AA2408">
      <w:pPr>
        <w:ind w:firstLine="426"/>
        <w:jc w:val="both"/>
        <w:rPr>
          <w:rFonts w:ascii="Times New Roman" w:hAnsi="Times New Roman"/>
          <w:szCs w:val="22"/>
          <w:lang w:val="en-US"/>
        </w:rPr>
      </w:pPr>
      <w:r w:rsidRPr="00DC1AE0">
        <w:rPr>
          <w:rFonts w:ascii="Times New Roman" w:hAnsi="Times New Roman"/>
          <w:szCs w:val="22"/>
          <w:lang w:val="en-US"/>
        </w:rPr>
        <w:t xml:space="preserve">Recently </w:t>
      </w:r>
      <w:r>
        <w:rPr>
          <w:rFonts w:ascii="Times New Roman" w:hAnsi="Times New Roman"/>
          <w:szCs w:val="22"/>
          <w:lang w:val="en-US"/>
        </w:rPr>
        <w:t>regression testing r</w:t>
      </w:r>
      <w:r w:rsidRPr="00DC1AE0">
        <w:rPr>
          <w:rFonts w:ascii="Times New Roman" w:hAnsi="Times New Roman"/>
          <w:szCs w:val="22"/>
          <w:lang w:val="en-US"/>
        </w:rPr>
        <w:t xml:space="preserve">esearch </w:t>
      </w:r>
      <w:r>
        <w:rPr>
          <w:rFonts w:ascii="Times New Roman" w:hAnsi="Times New Roman"/>
          <w:szCs w:val="22"/>
          <w:lang w:val="en-US"/>
        </w:rPr>
        <w:t>area</w:t>
      </w:r>
      <w:r w:rsidRPr="00DC1AE0">
        <w:rPr>
          <w:rFonts w:ascii="Times New Roman" w:hAnsi="Times New Roman"/>
          <w:szCs w:val="22"/>
          <w:lang w:val="en-US"/>
        </w:rPr>
        <w:t xml:space="preserve"> </w:t>
      </w:r>
      <w:r>
        <w:rPr>
          <w:rFonts w:ascii="Times New Roman" w:hAnsi="Times New Roman"/>
          <w:szCs w:val="22"/>
          <w:lang w:val="en-US"/>
        </w:rPr>
        <w:t>has a</w:t>
      </w:r>
      <w:r w:rsidRPr="00DC1AE0">
        <w:rPr>
          <w:rFonts w:ascii="Times New Roman" w:hAnsi="Times New Roman"/>
          <w:szCs w:val="22"/>
          <w:lang w:val="en-US"/>
        </w:rPr>
        <w:t xml:space="preserve"> challenge to get better effectiveness. </w:t>
      </w:r>
      <w:r>
        <w:rPr>
          <w:rFonts w:ascii="Times New Roman" w:hAnsi="Times New Roman"/>
          <w:szCs w:val="22"/>
          <w:lang w:val="en-US"/>
        </w:rPr>
        <w:t xml:space="preserve">For instance, </w:t>
      </w:r>
      <w:r w:rsidRPr="00DC1AE0">
        <w:rPr>
          <w:rFonts w:ascii="Times New Roman" w:hAnsi="Times New Roman"/>
          <w:szCs w:val="22"/>
          <w:lang w:val="en-US"/>
        </w:rPr>
        <w:t xml:space="preserve">RTS </w:t>
      </w:r>
      <w:r>
        <w:rPr>
          <w:rFonts w:ascii="Times New Roman" w:hAnsi="Times New Roman"/>
          <w:szCs w:val="22"/>
          <w:lang w:val="en-US"/>
        </w:rPr>
        <w:t xml:space="preserve">research </w:t>
      </w:r>
      <w:r w:rsidRPr="00DC1AE0">
        <w:rPr>
          <w:rFonts w:ascii="Times New Roman" w:hAnsi="Times New Roman"/>
          <w:szCs w:val="22"/>
          <w:lang w:val="en-US"/>
        </w:rPr>
        <w:t xml:space="preserve">has conducted in the study </w:t>
      </w:r>
      <w:r>
        <w:rPr>
          <w:rFonts w:ascii="Times New Roman" w:hAnsi="Times New Roman"/>
          <w:szCs w:val="22"/>
          <w:lang w:val="en-US"/>
        </w:rPr>
        <w:fldChar w:fldCharType="begin" w:fldLock="1"/>
      </w:r>
      <w:r>
        <w:rPr>
          <w:rFonts w:ascii="Times New Roman" w:hAnsi="Times New Roman"/>
          <w:szCs w:val="22"/>
          <w:lang w:val="en-US"/>
        </w:rPr>
        <w:instrText>ADDIN CSL_CITATION {"citationItems":[{"id":"ITEM-1","itemData":{"abstract":"Regression testing is essential to ensure software quality. The test team applies a regression test suite to ensure that new or modified features do not regress (make worse) existing features. Although existing research has addressed many problems and put forward solutions, most regression test techniques are code-based. Code-based regression test selection is good for unit testing, but it has a scalability problem. When the size of the subject under test grows, it becomes hard to manage all the information and to create corresponding traceability matrices. In this paper, we describe a specification-based method for regression test selection.The basic model we use for describing requirements based on customer features or behaviors is the activity diagram, which is a notation of the Unified Modeling Language (UML). A process for identifying the affected test cases is presented. To summarize our approach, we select two kinds of regression tests: i) Targeted Tests, which ensure that important current customer features are still supported adequately in the new release and ii) Safety Tests, which are risk-directed, and ensure that potential problem areas are properly handled. Our test selection technique will be based on a practical risk analysis model.","author":[{"dropping-particle":"","family":"Chen","given":"Yanping","non-dropping-particle":"","parse-names":false,"suffix":""},{"dropping-particle":"","family":"Probert","given":"Robert L.","non-dropping-particle":"","parse-names":false,"suffix":""},{"dropping-particle":"","family":"Sims","given":"D. Paul","non-dropping-particle":"","parse-names":false,"suffix":""}],"container-title":"Proceedings of the 2002 conference of the Centre for Advanced Studies on Collaborative research","id":"ITEM-1","issued":{"date-parts":[["2002"]]},"page":"1","title":"Specification-based regression test selection with risk analysis","type":"article-journal"},"uris":["http://www.mendeley.com/documents/?uuid=db261612-3536-4c09-842b-48aaeea70c51"]}],"mendeley":{"formattedCitation":"[1]","plainTextFormattedCitation":"[1]","previouslyFormattedCitation":"[1]"},"properties":{"noteIndex":0},"schema":"https://github.com/citation-style-language/schema/raw/master/csl-citation.json"}</w:instrText>
      </w:r>
      <w:r>
        <w:rPr>
          <w:rFonts w:ascii="Times New Roman" w:hAnsi="Times New Roman"/>
          <w:szCs w:val="22"/>
          <w:lang w:val="en-US"/>
        </w:rPr>
        <w:fldChar w:fldCharType="separate"/>
      </w:r>
      <w:r w:rsidRPr="008955E5">
        <w:rPr>
          <w:rFonts w:ascii="Times New Roman" w:hAnsi="Times New Roman"/>
          <w:noProof/>
          <w:szCs w:val="22"/>
          <w:lang w:val="en-US"/>
        </w:rPr>
        <w:t>[1]</w:t>
      </w:r>
      <w:r>
        <w:rPr>
          <w:rFonts w:ascii="Times New Roman" w:hAnsi="Times New Roman"/>
          <w:szCs w:val="22"/>
          <w:lang w:val="en-US"/>
        </w:rPr>
        <w:fldChar w:fldCharType="end"/>
      </w:r>
      <w:r>
        <w:rPr>
          <w:rFonts w:ascii="Times New Roman" w:hAnsi="Times New Roman"/>
          <w:szCs w:val="22"/>
          <w:lang w:val="en-US"/>
        </w:rPr>
        <w:fldChar w:fldCharType="begin" w:fldLock="1"/>
      </w:r>
      <w:r w:rsidR="00D17889">
        <w:rPr>
          <w:rFonts w:ascii="Times New Roman" w:hAnsi="Times New Roman"/>
          <w:szCs w:val="22"/>
          <w:lang w:val="en-US"/>
        </w:rPr>
        <w:instrText>ADDIN CSL_CITATION {"citationItems":[{"id":"ITEM-1","itemData":{"DOI":"10.1109/ICCONS.2017.8250650","ISBN":"9781538627457","abstract":"Software testing is the most significant phase of the software development. A challenging task in the process of software testing is the selection of test cases from the test suit. The performance of whole software testing life cycle can be affected if the size of selected test case is very large. It may increase time complexity of software testing process. If we can select the test cases on the basis of software coupling covered by those test cases it may reduce time complexity as well as may enhance fault coverage rate. In this paper we report a review of coupling based test case selection in model-based testing also the software under test this object-oriented one. We present a study of various techniques and tools that researchers are using in this field. Here we can use coupling measurement metrics to select the test cases using CKJM tool.","author":[{"dropping-particle":"","family":"Bhandari","given":"Parul","non-dropping-particle":"","parse-names":false,"suffix":""},{"dropping-particle":"","family":"Singh","given":"Ajmer","non-dropping-particle":"","parse-names":false,"suffix":""}],"container-title":"Proceedings of the 2017 International Conference on Intelligent Computing and Control Systems, ICICCS 2017","id":"ITEM-1","issued":{"date-parts":[["2017"]]},"page":"1161-1165","title":"Review of object-oriented coupling based test case selection in model based testing","type":"article-journal","volume":"2018-Janua"},"uris":["http://www.mendeley.com/documents/?uuid=17182375-c81a-4b17-b295-aad0c7d66624"]}],"mendeley":{"formattedCitation":"[2]","plainTextFormattedCitation":"[2]","previouslyFormattedCitation":"[2]"},"properties":{"noteIndex":0},"schema":"https://github.com/citation-style-language/schema/raw/master/csl-citation.json"}</w:instrText>
      </w:r>
      <w:r>
        <w:rPr>
          <w:rFonts w:ascii="Times New Roman" w:hAnsi="Times New Roman"/>
          <w:szCs w:val="22"/>
          <w:lang w:val="en-US"/>
        </w:rPr>
        <w:fldChar w:fldCharType="separate"/>
      </w:r>
      <w:r w:rsidRPr="00F227DB">
        <w:rPr>
          <w:rFonts w:ascii="Times New Roman" w:hAnsi="Times New Roman"/>
          <w:noProof/>
          <w:szCs w:val="22"/>
          <w:lang w:val="en-US"/>
        </w:rPr>
        <w:t>[2]</w:t>
      </w:r>
      <w:r>
        <w:rPr>
          <w:rFonts w:ascii="Times New Roman" w:hAnsi="Times New Roman"/>
          <w:szCs w:val="22"/>
          <w:lang w:val="en-US"/>
        </w:rPr>
        <w:fldChar w:fldCharType="end"/>
      </w:r>
      <w:r>
        <w:rPr>
          <w:rFonts w:ascii="Times New Roman" w:hAnsi="Times New Roman"/>
          <w:szCs w:val="22"/>
          <w:lang w:val="en-US"/>
        </w:rPr>
        <w:t xml:space="preserve"> and </w:t>
      </w:r>
      <w:r>
        <w:rPr>
          <w:rFonts w:ascii="Times New Roman" w:hAnsi="Times New Roman"/>
          <w:szCs w:val="22"/>
          <w:lang w:val="en-US"/>
        </w:rPr>
        <w:fldChar w:fldCharType="begin" w:fldLock="1"/>
      </w:r>
      <w:r>
        <w:rPr>
          <w:rFonts w:ascii="Times New Roman" w:hAnsi="Times New Roman"/>
          <w:szCs w:val="22"/>
          <w:lang w:val="en-US"/>
        </w:rPr>
        <w:instrText>ADDIN CSL_CITATION {"citationItems":[{"id":"ITEM-1","itemData":{"DOI":"10.1016/j.infsof.2019.06.001","ISSN":"09505849","abstract":"Context: In the software industry, selection and prioritization techniques become a necessity in the regression and validation testing phases because a lot of test cases are available for reuse, yet time and project specific constraints must be respected. Objective: In this paper we propose a dynamic programming approach in solving test case selection-prioritization problems. We focus on low memory consumption in pseudo-polynomial time complexity applicable in both selection and selection-prioritization problems over sets of test cases or test suites. In dynamic programming optimization solutions, huge amounts of memory are required and unfortunately the memory is limited. Therefore, lower memory consumption leads to a higher number of test cases to be involved in the selection process. Method: Our approach is suited for medium to large projects where the required memory space is not higher than the order of tens of GBytes. We employed both objective methods as the dynamic programming algorithm and subjective and empiric human decision as defining the prioritization criteria. Furthermore, we propose a method of employing multiple project specific criteria in evaluating the importance of a test case in the project context. Results: To evaluate the proposed solution relative to the classical dynamic programming knapsack solution, we developed a suite of comparative case studies based on 1000 generated scenarios as close as possible to real project scenarios. The results of the comparative study reported the proposed algorithm requires up to 400 times less memory in the best-case scenarios and about 40 times less memory in average. Conclusion: The solution delivers optimal results in pseudo-polynomial time complexity, is effective for amounts of test cases up to the order of millions and compared with the classical dynamic programming methods leads to higher number of test cases to be involved in the selection process due to reduced memory consumption.","author":[{"dropping-particle":"","family":"Banias","given":"Ovidiu","non-dropping-particle":"","parse-names":false,"suffix":""}],"container-title":"Information and Software Technology","id":"ITEM-1","issue":"October 2018","issued":{"date-parts":[["2019"]]},"page":"119-130","publisher":"Elsevier B.V.","title":"Test case selection-prioritization approach based on memoization dynamic programming algorithm","type":"article-journal","volume":"115"},"uris":["http://www.mendeley.com/documents/?uuid=94907870-6f93-4f8d-b215-a9caf4542607"]}],"mendeley":{"formattedCitation":"[3]","plainTextFormattedCitation":"[3]","previouslyFormattedCitation":"[3]"},"properties":{"noteIndex":0},"schema":"https://github.com/citation-style-language/schema/raw/master/csl-citation.json"}</w:instrText>
      </w:r>
      <w:r>
        <w:rPr>
          <w:rFonts w:ascii="Times New Roman" w:hAnsi="Times New Roman"/>
          <w:szCs w:val="22"/>
          <w:lang w:val="en-US"/>
        </w:rPr>
        <w:fldChar w:fldCharType="separate"/>
      </w:r>
      <w:r w:rsidRPr="00F227DB">
        <w:rPr>
          <w:rFonts w:ascii="Times New Roman" w:hAnsi="Times New Roman"/>
          <w:noProof/>
          <w:szCs w:val="22"/>
          <w:lang w:val="en-US"/>
        </w:rPr>
        <w:t>[3]</w:t>
      </w:r>
      <w:r>
        <w:rPr>
          <w:rFonts w:ascii="Times New Roman" w:hAnsi="Times New Roman"/>
          <w:szCs w:val="22"/>
          <w:lang w:val="en-US"/>
        </w:rPr>
        <w:fldChar w:fldCharType="end"/>
      </w:r>
      <w:r w:rsidRPr="00DC1AE0">
        <w:rPr>
          <w:rFonts w:ascii="Times New Roman" w:hAnsi="Times New Roman"/>
          <w:szCs w:val="22"/>
          <w:lang w:val="en-US"/>
        </w:rPr>
        <w:t xml:space="preserve">. The </w:t>
      </w:r>
      <w:r>
        <w:rPr>
          <w:rFonts w:ascii="Times New Roman" w:hAnsi="Times New Roman"/>
          <w:szCs w:val="22"/>
          <w:lang w:val="en-US"/>
        </w:rPr>
        <w:t>authors</w:t>
      </w:r>
      <w:r w:rsidRPr="00DC1AE0">
        <w:rPr>
          <w:rFonts w:ascii="Times New Roman" w:hAnsi="Times New Roman"/>
          <w:szCs w:val="22"/>
          <w:lang w:val="en-US"/>
        </w:rPr>
        <w:t xml:space="preserve"> </w:t>
      </w:r>
      <w:r>
        <w:rPr>
          <w:rFonts w:ascii="Times New Roman" w:hAnsi="Times New Roman"/>
          <w:szCs w:val="22"/>
          <w:lang w:val="en-US"/>
        </w:rPr>
        <w:fldChar w:fldCharType="begin" w:fldLock="1"/>
      </w:r>
      <w:r>
        <w:rPr>
          <w:rFonts w:ascii="Times New Roman" w:hAnsi="Times New Roman"/>
          <w:szCs w:val="22"/>
          <w:lang w:val="en-US"/>
        </w:rPr>
        <w:instrText>ADDIN CSL_CITATION {"citationItems":[{"id":"ITEM-1","itemData":{"DOI":"10.1109/ICSE.2019.00055","ISBN":"9781728108698","ISSN":"02705257","abstract":"Test suite reduction approaches aim at decreasing software regression testing costs by selecting a representative subset from large-size test suites. Most existing techniques are too expensive for handling modern massive systems and moreover depend on artifacts, such as code coverage metrics or specification models, that are not commonly available at large scale. We present a family of novel very efficient approaches for similaritybased test suite reduction that apply algorithms borrowed from the big data domain together with smart heuristics for finding an evenly spread subset of test cases. The approaches are very general since they only use as input the test cases themselves (test source code or command line input).We evaluate four approaches in a version that selects a fixed budget B of test cases, and also in an adequate version that does the reduction guaranteeing some fixed coverage. The results show that the approaches yield a fault detection loss comparable to state-of-the-art techniques, while providing huge gains in terms of efficiency. When applied to a suite of more than 500K real world test cases, the most efficient of the four approaches could select B test cases (for varying B values) in less than 10 seconds.","author":[{"dropping-particle":"","family":"Cruciani","given":"Emilio","non-dropping-particle":"","parse-names":false,"suffix":""},{"dropping-particle":"","family":"Miranda","given":"Breno","non-dropping-particle":"","parse-names":false,"suffix":""},{"dropping-particle":"","family":"Verdecchia","given":"Roberto","non-dropping-particle":"","parse-names":false,"suffix":""},{"dropping-particle":"","family":"Bertolino","given":"Antonia","non-dropping-particle":"","parse-names":false,"suffix":""}],"container-title":"Proceedings - International Conference on Software Engineering","id":"ITEM-1","issued":{"date-parts":[["2019"]]},"page":"419-429","publisher":"IEEE","title":"Scalable Approaches for Test Suite Reduction","type":"article-journal","volume":"2019-May"},"uris":["http://www.mendeley.com/documents/?uuid=f376fb2a-33db-40c5-b518-81fee65178ce"]}],"mendeley":{"formattedCitation":"[4]","plainTextFormattedCitation":"[4]","previouslyFormattedCitation":"[4]"},"properties":{"noteIndex":0},"schema":"https://github.com/citation-style-language/schema/raw/master/csl-citation.json"}</w:instrText>
      </w:r>
      <w:r>
        <w:rPr>
          <w:rFonts w:ascii="Times New Roman" w:hAnsi="Times New Roman"/>
          <w:szCs w:val="22"/>
          <w:lang w:val="en-US"/>
        </w:rPr>
        <w:fldChar w:fldCharType="separate"/>
      </w:r>
      <w:r w:rsidRPr="00F227DB">
        <w:rPr>
          <w:rFonts w:ascii="Times New Roman" w:hAnsi="Times New Roman"/>
          <w:noProof/>
          <w:szCs w:val="22"/>
          <w:lang w:val="en-US"/>
        </w:rPr>
        <w:t>[4]</w:t>
      </w:r>
      <w:r>
        <w:rPr>
          <w:rFonts w:ascii="Times New Roman" w:hAnsi="Times New Roman"/>
          <w:szCs w:val="22"/>
          <w:lang w:val="en-US"/>
        </w:rPr>
        <w:fldChar w:fldCharType="end"/>
      </w:r>
      <w:r>
        <w:rPr>
          <w:rFonts w:ascii="Times New Roman" w:hAnsi="Times New Roman"/>
          <w:szCs w:val="22"/>
          <w:lang w:val="en-US"/>
        </w:rPr>
        <w:t xml:space="preserve"> </w:t>
      </w:r>
      <w:r>
        <w:rPr>
          <w:rFonts w:ascii="Times New Roman" w:hAnsi="Times New Roman"/>
          <w:szCs w:val="22"/>
          <w:lang w:val="en-US"/>
        </w:rPr>
        <w:fldChar w:fldCharType="begin" w:fldLock="1"/>
      </w:r>
      <w:r>
        <w:rPr>
          <w:rFonts w:ascii="Times New Roman" w:hAnsi="Times New Roman"/>
          <w:szCs w:val="22"/>
          <w:lang w:val="en-US"/>
        </w:rPr>
        <w:instrText>ADDIN CSL_CITATION {"citationItems":[{"id":"ITEM-1","itemData":{"DOI":"10.1016/j.ijinfomgt.2016.05.025","ISSN":"02684012","abstract":"Software testing is a widely accepted practice that ensures the quality of a System under Test (SUT). However, the gradual increase of the test suite size demands high portion of testing budget and time. Test Suite Reduction (TSR) is considered a potential approach to deal with the test suite size problem. Moreover, a complete automation support is highly recommended for software testing to adequately meet the challenges of a resource constrained testing environment. Several TSR frameworks and tools have been proposed to efficiently address the test-suite size problem. The main objective of the paper is to comprehensively review the state-of-the-art TSR frameworks to highlights their strengths and weaknesses. Furthermore, the paper focuses on devising a detailed thematic taxonomy to classify existing literature that helps in understanding the underlying issues and proof of concept. Moreover, the paper investigates critical aspects and related features of TSR frameworks and tools based on a set of defined parameters. We also rigorously elaborated various testing domains and approaches followed by the extant TSR frameworks. The results reveal that majority of TSR frameworks focused on randomized unit testing, and a considerable number of frameworks lacks in supporting multi-objective optimization problems. Moreover, there is no generalized framework, effective for testing applications developed in any programming domain. Conversely, Integer Linear Programming (ILP) based TSR frameworks provide an optimal solution for multi-objective optimization problems and improve execution time by running multiple ILP in parallel. The study concludes with new insights and provides an unbiased view of the state-of-the-art TSR frameworks. Finally, we present potential research issues for further investigation to anticipate efficient TSR frameworks.","author":[{"dropping-particle":"","family":"Khan","given":"Saif Ur Rehman","non-dropping-particle":"","parse-names":false,"suffix":""},{"dropping-particle":"","family":"Lee","given":"Sai Peck","non-dropping-particle":"","parse-names":false,"suffix":""},{"dropping-particle":"","family":"Ahmad","given":"Raja Wasim","non-dropping-particle":"","parse-names":false,"suffix":""},{"dropping-particle":"","family":"Akhunzada","given":"Adnan","non-dropping-particle":"","parse-names":false,"suffix":""},{"dropping-particle":"","family":"Chang","given":"Victor","non-dropping-particle":"","parse-names":false,"suffix":""}],"container-title":"International Journal of Information Management","id":"ITEM-1","issue":"6","issued":{"date-parts":[["2016"]]},"page":"963-975","publisher":"Elsevier Ltd","title":"A survey on Test Suite Reduction frameworks and tools","type":"article-journal","volume":"36"},"uris":["http://www.mendeley.com/documents/?uuid=77508dad-04ed-4cba-a07a-3bfbafbca569"]}],"mendeley":{"formattedCitation":"[5]","plainTextFormattedCitation":"[5]","previouslyFormattedCitation":"[5]"},"properties":{"noteIndex":0},"schema":"https://github.com/citation-style-language/schema/raw/master/csl-citation.json"}</w:instrText>
      </w:r>
      <w:r>
        <w:rPr>
          <w:rFonts w:ascii="Times New Roman" w:hAnsi="Times New Roman"/>
          <w:szCs w:val="22"/>
          <w:lang w:val="en-US"/>
        </w:rPr>
        <w:fldChar w:fldCharType="separate"/>
      </w:r>
      <w:r w:rsidRPr="00F227DB">
        <w:rPr>
          <w:rFonts w:ascii="Times New Roman" w:hAnsi="Times New Roman"/>
          <w:noProof/>
          <w:szCs w:val="22"/>
          <w:lang w:val="en-US"/>
        </w:rPr>
        <w:t>[5]</w:t>
      </w:r>
      <w:r>
        <w:rPr>
          <w:rFonts w:ascii="Times New Roman" w:hAnsi="Times New Roman"/>
          <w:szCs w:val="22"/>
          <w:lang w:val="en-US"/>
        </w:rPr>
        <w:fldChar w:fldCharType="end"/>
      </w:r>
      <w:r>
        <w:rPr>
          <w:rFonts w:ascii="Times New Roman" w:hAnsi="Times New Roman"/>
          <w:szCs w:val="22"/>
          <w:lang w:val="en-US"/>
        </w:rPr>
        <w:t xml:space="preserve"> and </w:t>
      </w:r>
      <w:r>
        <w:rPr>
          <w:rFonts w:ascii="Times New Roman" w:hAnsi="Times New Roman"/>
          <w:szCs w:val="22"/>
          <w:lang w:val="en-US"/>
        </w:rPr>
        <w:fldChar w:fldCharType="begin" w:fldLock="1"/>
      </w:r>
      <w:r>
        <w:rPr>
          <w:rFonts w:ascii="Times New Roman" w:hAnsi="Times New Roman"/>
          <w:szCs w:val="22"/>
          <w:lang w:val="en-US"/>
        </w:rPr>
        <w:instrText>ADDIN CSL_CITATION {"citationItems":[{"id":"ITEM-1","itemData":{"DOI":"10.1016/j.procs.2020.03.274","ISBN":"0000000000","ISSN":"18770509","abstract":"Software maintenance is the costliest phase of software life cycle and it consumes almost 70 percent of resources of development process. Software testing involves the examining the built software with the intension to find the defects in it. Exhaustive testing of the software for all possible test cases is not feasible as may take infinitely large amount of time and may consume large number of other resources. Researchers in the field of the software testing are exploring the different possibilities to reduce the required number of test cases to test given software. In case of an object oriented (OO) software, the complexities like inheritance, coupling and cohesion, make the software modules more prone to the faults. This problem gets augmented in case of very large software systems. Many researchers have solved the problem of test case minimization from the different perspectives like requirements coverage; statement coverage and risk coverage. But negligible research has been done of the basis of security metrics coverage. In this paper, a technique has been presented for minimization of test cases for the OO systems. The research reported in the paper has considered security as a perspective for test cases evaluation and minimization. Publically available data sets pertaining to open source software Camel 1.6.1 have been used for the evaluation of proposed methodology. Linear Regression (LR) model for the bugs present in the data and various object oriented metrics for security have been developed. The proposed model dissects the given metrics sets into effective and non-effective metrics. Effective metrics are then utilized for giving weights to the test cases, further with the help of weights obtained the test suite is minimized. The performance results of proposed approach are encouraging.","author":[{"dropping-particle":"","family":"Taneja","given":"Divya","non-dropping-particle":"","parse-names":false,"suffix":""},{"dropping-particle":"","family":"Singh","given":"Rajvir","non-dropping-particle":"","parse-names":false,"suffix":""},{"dropping-particle":"","family":"Singh","given":"Ajmer","non-dropping-particle":"","parse-names":false,"suffix":""},{"dropping-particle":"","family":"Malik","given":"Himanshu","non-dropping-particle":"","parse-names":false,"suffix":""}],"container-title":"Procedia Computer Science","id":"ITEM-1","issue":"2019","issued":{"date-parts":[["2020"]]},"page":"2221-2228","publisher":"Elsevier B.V.","title":"A Novel technique for test case minimization in object oriented testing","type":"article-journal","volume":"167"},"uris":["http://www.mendeley.com/documents/?uuid=73bfb082-f05b-4d13-9e37-f9f9e0f64fed"]}],"mendeley":{"formattedCitation":"[6]","plainTextFormattedCitation":"[6]","previouslyFormattedCitation":"[6]"},"properties":{"noteIndex":0},"schema":"https://github.com/citation-style-language/schema/raw/master/csl-citation.json"}</w:instrText>
      </w:r>
      <w:r>
        <w:rPr>
          <w:rFonts w:ascii="Times New Roman" w:hAnsi="Times New Roman"/>
          <w:szCs w:val="22"/>
          <w:lang w:val="en-US"/>
        </w:rPr>
        <w:fldChar w:fldCharType="separate"/>
      </w:r>
      <w:r w:rsidRPr="00F227DB">
        <w:rPr>
          <w:rFonts w:ascii="Times New Roman" w:hAnsi="Times New Roman"/>
          <w:noProof/>
          <w:szCs w:val="22"/>
          <w:lang w:val="en-US"/>
        </w:rPr>
        <w:t>[6]</w:t>
      </w:r>
      <w:r>
        <w:rPr>
          <w:rFonts w:ascii="Times New Roman" w:hAnsi="Times New Roman"/>
          <w:szCs w:val="22"/>
          <w:lang w:val="en-US"/>
        </w:rPr>
        <w:fldChar w:fldCharType="end"/>
      </w:r>
      <w:r>
        <w:rPr>
          <w:rFonts w:ascii="Times New Roman" w:hAnsi="Times New Roman"/>
          <w:szCs w:val="22"/>
          <w:lang w:val="en-US"/>
        </w:rPr>
        <w:t xml:space="preserve"> </w:t>
      </w:r>
      <w:r w:rsidRPr="00DC1AE0">
        <w:rPr>
          <w:rFonts w:ascii="Times New Roman" w:hAnsi="Times New Roman"/>
          <w:szCs w:val="22"/>
          <w:lang w:val="en-US"/>
        </w:rPr>
        <w:t xml:space="preserve">studied an RTM technique, </w:t>
      </w:r>
      <w:r>
        <w:rPr>
          <w:rFonts w:ascii="Times New Roman" w:hAnsi="Times New Roman"/>
          <w:szCs w:val="22"/>
          <w:lang w:val="en-US"/>
        </w:rPr>
        <w:t>and the last, study</w:t>
      </w:r>
      <w:r w:rsidRPr="00DC1AE0">
        <w:rPr>
          <w:rFonts w:ascii="Times New Roman" w:hAnsi="Times New Roman"/>
          <w:szCs w:val="22"/>
          <w:lang w:val="en-US"/>
        </w:rPr>
        <w:t xml:space="preserve"> </w:t>
      </w:r>
      <w:r>
        <w:rPr>
          <w:rFonts w:ascii="Times New Roman" w:hAnsi="Times New Roman"/>
          <w:szCs w:val="22"/>
          <w:lang w:val="en-US"/>
        </w:rPr>
        <w:fldChar w:fldCharType="begin" w:fldLock="1"/>
      </w:r>
      <w:r>
        <w:rPr>
          <w:rFonts w:ascii="Times New Roman" w:hAnsi="Times New Roman"/>
          <w:szCs w:val="22"/>
          <w:lang w:val="en-US"/>
        </w:rPr>
        <w:instrText>ADDIN CSL_CITATION {"citationItems":[{"id":"ITEM-1","itemData":{"DOI":"10.1109/TSE.2018.2822270","ISSN":"19393520","abstract":"Test Case Prioritization (TCP) is an increasingly important regression testing technique for reordering test cases according to a pre-defined goal, particularly as agile practices gain adoption. To better understand these techniques, we perform the first extensive study aimed at empirically evaluating four static TCP techniques, comparing them with state-of-research dynamic TCP techniques across several quality metrics. This study was performed on 58 real-word Java programs encompassing 714 KLoC and results in several notable observations. First, our results across two effectiveness metrics (the Average Percentage of Faults Detected APFD and the cost cognizant APFDc) illustrate that at test-class granularity, these metrics tend to correlate, but this correlation does not hold at test-method granularity. Second, our analysis shows that static techniques can be surprisingly effective, particularly when measured by APFDc. Third, we found that TCP techniques tend to perform better on larger programs, but that program size does not affect comparative performance measures between techniques. Fourth, software evolution does not significantly impact comparative performance results between TCP techniques. Fifth, neither the number nor type of mutants utilized dramatically impact measures of TCP effectiveness under typical experimental settings. Finally, our similarity analysis illustrates that highly prioritized test cases tend to uncover dissimilar faults.","author":[{"dropping-particle":"","family":"Luo","given":"Qi","non-dropping-particle":"","parse-names":false,"suffix":""},{"dropping-particle":"","family":"Moran","given":"Kevin","non-dropping-particle":"","parse-names":false,"suffix":""},{"dropping-particle":"","family":"Zhang","given":"Lingming","non-dropping-particle":"","parse-names":false,"suffix":""},{"dropping-particle":"","family":"Poshyvanyk","given":"Denys","non-dropping-particle":"","parse-names":false,"suffix":""}],"container-title":"IEEE Transactions on Software Engineering","id":"ITEM-1","issue":"11","issued":{"date-parts":[["2019"]]},"page":"1054-1080","title":"How Do Static and Dynamic Test Case Prioritization Techniques Perform on Modern Software Systems? An Extensive Study on GitHub Projects","type":"article-journal","volume":"45"},"uris":["http://www.mendeley.com/documents/?uuid=7e24e410-a113-41bc-aa80-49e0e13ba11a"]}],"mendeley":{"formattedCitation":"[7]","plainTextFormattedCitation":"[7]","previouslyFormattedCitation":"[7]"},"properties":{"noteIndex":0},"schema":"https://github.com/citation-style-language/schema/raw/master/csl-citation.json"}</w:instrText>
      </w:r>
      <w:r>
        <w:rPr>
          <w:rFonts w:ascii="Times New Roman" w:hAnsi="Times New Roman"/>
          <w:szCs w:val="22"/>
          <w:lang w:val="en-US"/>
        </w:rPr>
        <w:fldChar w:fldCharType="separate"/>
      </w:r>
      <w:r w:rsidRPr="00F227DB">
        <w:rPr>
          <w:rFonts w:ascii="Times New Roman" w:hAnsi="Times New Roman"/>
          <w:noProof/>
          <w:szCs w:val="22"/>
          <w:lang w:val="en-US"/>
        </w:rPr>
        <w:t>[7]</w:t>
      </w:r>
      <w:r>
        <w:rPr>
          <w:rFonts w:ascii="Times New Roman" w:hAnsi="Times New Roman"/>
          <w:szCs w:val="22"/>
          <w:lang w:val="en-US"/>
        </w:rPr>
        <w:fldChar w:fldCharType="end"/>
      </w:r>
      <w:r w:rsidR="001430D9">
        <w:rPr>
          <w:rFonts w:ascii="Times New Roman" w:hAnsi="Times New Roman"/>
          <w:szCs w:val="22"/>
          <w:lang w:val="en-US"/>
        </w:rPr>
        <w:t xml:space="preserve">and </w:t>
      </w:r>
      <w:r>
        <w:rPr>
          <w:rFonts w:ascii="Times New Roman" w:hAnsi="Times New Roman"/>
          <w:szCs w:val="22"/>
          <w:lang w:val="en-US"/>
        </w:rPr>
        <w:fldChar w:fldCharType="begin" w:fldLock="1"/>
      </w:r>
      <w:r>
        <w:rPr>
          <w:rFonts w:ascii="Times New Roman" w:hAnsi="Times New Roman"/>
          <w:szCs w:val="22"/>
          <w:lang w:val="en-US"/>
        </w:rPr>
        <w:instrText>ADDIN CSL_CITATION {"citationItems":[{"id":"ITEM-1","itemData":{"DOI":"10.1002/stvr.1695","ISSN":"10991689","abstract":"In this paper, we propose a new test case prioritization technique that combines both mutation-based and diversity-aware approaches. The diversity-aware mutation-based technique relies on the notion of mutant distinguishment, which aims to distinguish one mutant's behaviour from another, rather than from the original program. The relative cost and effectiveness of the mutation-based prioritization techniques (i.e., using both the traditional mutant kill and the proposed mutant distinguishment) are empirically investigated with 352 real faults and 553,477 developer-written test cases. The empirical evaluation considers both the traditional and the diversity-aware mutation criteria in various settings: single-objective greedy, hybrid, and multi-objective optimization. The results show that there is no single dominant technique across all the studied faults. To this end, the reason why each one of the mutation-based prioritization criteria performs poorly is discussed, using a graphical model called Mutant Distinguishment Graph that demonstrates the distribution of the fault-detecting test cases with respect to mutant kills and distinguishment. © 2018 John Wiley &amp; Sons, Ltd.","author":[{"dropping-particle":"","family":"Shin","given":"Donghwan","non-dropping-particle":"","parse-names":false,"suffix":""},{"dropping-particle":"","family":"Yoo","given":"Shin","non-dropping-particle":"","parse-names":false,"suffix":""},{"dropping-particle":"","family":"Papadakis","given":"Mike","non-dropping-particle":"","parse-names":false,"suffix":""},{"dropping-particle":"","family":"Bae","given":"Doo Hwan","non-dropping-particle":"","parse-names":false,"suffix":""}],"container-title":"Software Testing Verification and Reliability","id":"ITEM-1","issue":"1-2","issued":{"date-parts":[["2019"]]},"page":"1-28","title":"Empirical evaluation of mutation-based test case prioritization techniques","type":"article-journal","volume":"29"},"uris":["http://www.mendeley.com/documents/?uuid=1d414287-5392-42d7-86dd-f84fdf18a631"]}],"mendeley":{"formattedCitation":"[8]","plainTextFormattedCitation":"[8]","previouslyFormattedCitation":"[8]"},"properties":{"noteIndex":0},"schema":"https://github.com/citation-style-language/schema/raw/master/csl-citation.json"}</w:instrText>
      </w:r>
      <w:r>
        <w:rPr>
          <w:rFonts w:ascii="Times New Roman" w:hAnsi="Times New Roman"/>
          <w:szCs w:val="22"/>
          <w:lang w:val="en-US"/>
        </w:rPr>
        <w:fldChar w:fldCharType="separate"/>
      </w:r>
      <w:r w:rsidRPr="00F227DB">
        <w:rPr>
          <w:rFonts w:ascii="Times New Roman" w:hAnsi="Times New Roman"/>
          <w:noProof/>
          <w:szCs w:val="22"/>
          <w:lang w:val="en-US"/>
        </w:rPr>
        <w:t>[8]</w:t>
      </w:r>
      <w:r>
        <w:rPr>
          <w:rFonts w:ascii="Times New Roman" w:hAnsi="Times New Roman"/>
          <w:szCs w:val="22"/>
          <w:lang w:val="en-US"/>
        </w:rPr>
        <w:fldChar w:fldCharType="end"/>
      </w:r>
      <w:r>
        <w:rPr>
          <w:rFonts w:ascii="Times New Roman" w:hAnsi="Times New Roman"/>
          <w:szCs w:val="22"/>
          <w:lang w:val="en-US"/>
        </w:rPr>
        <w:t xml:space="preserve"> </w:t>
      </w:r>
      <w:r w:rsidRPr="00DC1AE0">
        <w:rPr>
          <w:rFonts w:ascii="Times New Roman" w:hAnsi="Times New Roman"/>
          <w:szCs w:val="22"/>
          <w:lang w:val="en-US"/>
        </w:rPr>
        <w:t>in the TCP</w:t>
      </w:r>
      <w:r>
        <w:rPr>
          <w:rFonts w:ascii="Times New Roman" w:hAnsi="Times New Roman"/>
          <w:szCs w:val="22"/>
          <w:lang w:val="en-US"/>
        </w:rPr>
        <w:t xml:space="preserve"> technique</w:t>
      </w:r>
      <w:r w:rsidRPr="00DC1AE0">
        <w:rPr>
          <w:rFonts w:ascii="Times New Roman" w:hAnsi="Times New Roman"/>
          <w:szCs w:val="22"/>
          <w:lang w:val="en-US"/>
        </w:rPr>
        <w:t xml:space="preserve">. </w:t>
      </w:r>
      <w:r>
        <w:rPr>
          <w:rFonts w:ascii="Times New Roman" w:hAnsi="Times New Roman"/>
          <w:szCs w:val="22"/>
          <w:lang w:val="en-US"/>
        </w:rPr>
        <w:t>The</w:t>
      </w:r>
      <w:r w:rsidRPr="00DC1AE0">
        <w:rPr>
          <w:rFonts w:ascii="Times New Roman" w:hAnsi="Times New Roman"/>
          <w:szCs w:val="22"/>
          <w:lang w:val="en-US"/>
        </w:rPr>
        <w:t xml:space="preserve"> authors [10] and [11] studied regression testing in common.</w:t>
      </w:r>
      <w:r w:rsidR="00AA2408">
        <w:rPr>
          <w:rFonts w:ascii="Times New Roman" w:hAnsi="Times New Roman"/>
          <w:szCs w:val="22"/>
          <w:lang w:val="en-US"/>
        </w:rPr>
        <w:t xml:space="preserve"> </w:t>
      </w:r>
      <w:r w:rsidR="003D2D38" w:rsidRPr="007B0DC7">
        <w:rPr>
          <w:rFonts w:ascii="Times New Roman" w:hAnsi="Times New Roman"/>
          <w:bCs/>
          <w:szCs w:val="22"/>
        </w:rPr>
        <w:t xml:space="preserve">Dini et al. [4] investigated the effect of two techniques, "fine-grained" and "coarse-grained" in selecting test cases based on five-level dependence. The study conducted trials on 800 commit processes for regression testing. His research results show that the average fine-grained </w:t>
      </w:r>
      <w:r w:rsidR="003D2D38">
        <w:rPr>
          <w:rFonts w:ascii="Times New Roman" w:hAnsi="Times New Roman"/>
          <w:bCs/>
          <w:szCs w:val="22"/>
        </w:rPr>
        <w:t>RTS</w:t>
      </w:r>
      <w:r w:rsidR="003D2D38" w:rsidRPr="007B0DC7">
        <w:rPr>
          <w:rFonts w:ascii="Times New Roman" w:hAnsi="Times New Roman"/>
          <w:bCs/>
          <w:szCs w:val="22"/>
        </w:rPr>
        <w:t xml:space="preserve"> is more effective than</w:t>
      </w:r>
      <w:r w:rsidR="00AA2408">
        <w:rPr>
          <w:rFonts w:ascii="Times New Roman" w:hAnsi="Times New Roman"/>
          <w:szCs w:val="22"/>
          <w:lang w:val="en-US"/>
        </w:rPr>
        <w:t xml:space="preserve"> </w:t>
      </w:r>
      <w:r w:rsidR="00753E27" w:rsidRPr="007B0DC7">
        <w:rPr>
          <w:rFonts w:ascii="Times New Roman" w:hAnsi="Times New Roman"/>
          <w:bCs/>
          <w:szCs w:val="22"/>
        </w:rPr>
        <w:t>the search-based test case generation.</w:t>
      </w:r>
      <w:r w:rsidR="00753E27">
        <w:rPr>
          <w:rFonts w:ascii="Times New Roman" w:hAnsi="Times New Roman"/>
          <w:bCs/>
          <w:szCs w:val="22"/>
        </w:rPr>
        <w:t xml:space="preserve"> On the other side, </w:t>
      </w:r>
      <w:r w:rsidR="00753E27" w:rsidRPr="007B0DC7">
        <w:rPr>
          <w:rFonts w:ascii="Times New Roman" w:hAnsi="Times New Roman"/>
          <w:bCs/>
          <w:szCs w:val="22"/>
        </w:rPr>
        <w:t xml:space="preserve">Anderson </w:t>
      </w:r>
      <w:r w:rsidR="00753E27" w:rsidRPr="007B0DC7">
        <w:rPr>
          <w:rFonts w:ascii="Times New Roman" w:hAnsi="Times New Roman"/>
          <w:szCs w:val="22"/>
        </w:rPr>
        <w:fldChar w:fldCharType="begin" w:fldLock="1"/>
      </w:r>
      <w:r w:rsidR="0095550B">
        <w:rPr>
          <w:rFonts w:ascii="Times New Roman" w:hAnsi="Times New Roman"/>
          <w:szCs w:val="22"/>
        </w:rPr>
        <w:instrText>ADDIN CSL_CITATION {"citationItems":[{"id":"ITEM-1","itemData":{"DOI":"10.1016/j.infsof.2019.05.008","ISSN":"09505849","abstract":"Context: Modern applications contain pervasive telemetry to ensure reliability and enable monitoring and diagnosis. This presents a new opportunity in the area of regression testing techniques, as we now have the ability to consider usage profiles of the software when making decisions on test execution. Objective: The results of our prior work on test prioritization using telemetry data showed improvement rate on test suite reduction, and test execution time. The objective of this paper is to further investigate this approach and apply prioritization based on multiple prioritization algorithms in an enterprise level cloud application as well as open source projects. We aim to provide an effective prioritization scheme that practitioners can implement with minimum effort. The other objective is to compare the results and the benefits of this technique factors with code coverage-based prioritization approaches, which is the most commonly used test prioritization technique. Method: We introduce a method for identifying usage patterns based on telemetry, which we refer to as “telemetry fingerprinting.” Through the use of various algorithms to compute fingerprints, we conduct empirical studies on multiple software products to show that telemetry fingerprinting can be used to more effectively prioritize regression tests. Results: Our experimental results show that the proposed techniques were able to reduce over 30% in regression test suite run times compared to the coverage-based prioritization technique in detecting discoverable faults. Further, the results indicate that fingerprints are effective in identifying usage patterns, and that the fingerprints can be applied to improve regression testing techniques. Conclusion: In this research, we introduce the concept of fingerprinting software usage patterns through telemetry. We provide various algorithms to compute fingerprints and conduct empirical studies that show that fingerprints are effective in identifying distinct usage patterns. By applying these techniques, we believe that regression testing techniques can be improved beyond the current state-of-the-art, yielding additional cost and quality benefits.","author":[{"dropping-particle":"","family":"Anderson","given":"Jeff","non-dropping-particle":"","parse-names":false,"suffix":""},{"dropping-particle":"","family":"Azizi","given":"Maral","non-dropping-particle":"","parse-names":false,"suffix":""},{"dropping-particle":"","family":"Salem","given":"Saeed","non-dropping-particle":"","parse-names":false,"suffix":""},{"dropping-particle":"","family":"Do","given":"Hyunsook","non-dropping-particle":"","parse-names":false,"suffix":""}],"container-title":"Information and Software Technology","id":"ITEM-1","issued":{"date-parts":[["2019"]]},"page":"110-130","publisher":"Elsevier B.V.","title":"On the use of usage patterns from telemetry data for test case prioritization","type":"article-journal","volume":"113"},"uris":["http://www.mendeley.com/documents/?uuid=bcaa1065-b52b-4b5a-8872-79b14c9d661b","http://www.mendeley.com/documents/?uuid=e5bdf06e-b34a-4e65-b098-4bfe3bb33007"]}],"mendeley":{"formattedCitation":"[9]","plainTextFormattedCitation":"[9]","previouslyFormattedCitation":"[10]"},"properties":{"noteIndex":0},"schema":"https://github.com/citation-style-language/schema/raw/master/csl-citation.json"}</w:instrText>
      </w:r>
      <w:r w:rsidR="00753E27" w:rsidRPr="007B0DC7">
        <w:rPr>
          <w:rFonts w:ascii="Times New Roman" w:hAnsi="Times New Roman"/>
          <w:szCs w:val="22"/>
        </w:rPr>
        <w:fldChar w:fldCharType="separate"/>
      </w:r>
      <w:r w:rsidR="0095550B" w:rsidRPr="0095550B">
        <w:rPr>
          <w:rFonts w:ascii="Times New Roman" w:hAnsi="Times New Roman"/>
          <w:noProof/>
          <w:szCs w:val="22"/>
        </w:rPr>
        <w:t>[9]</w:t>
      </w:r>
      <w:r w:rsidR="00753E27" w:rsidRPr="007B0DC7">
        <w:rPr>
          <w:rFonts w:ascii="Times New Roman" w:hAnsi="Times New Roman"/>
          <w:szCs w:val="22"/>
        </w:rPr>
        <w:fldChar w:fldCharType="end"/>
      </w:r>
      <w:r w:rsidR="00753E27" w:rsidRPr="007B0DC7">
        <w:rPr>
          <w:rFonts w:ascii="Times New Roman" w:hAnsi="Times New Roman"/>
          <w:bCs/>
          <w:szCs w:val="22"/>
        </w:rPr>
        <w:t xml:space="preserve"> </w:t>
      </w:r>
      <w:r w:rsidR="00753E27" w:rsidRPr="007B0DC7">
        <w:rPr>
          <w:rFonts w:ascii="Times New Roman" w:hAnsi="Times New Roman"/>
          <w:bCs/>
          <w:szCs w:val="22"/>
        </w:rPr>
        <w:lastRenderedPageBreak/>
        <w:t>recommends a TCP technique</w:t>
      </w:r>
      <w:r w:rsidR="00753E27" w:rsidRPr="00753E27">
        <w:rPr>
          <w:rFonts w:ascii="Times New Roman" w:hAnsi="Times New Roman"/>
          <w:bCs/>
          <w:szCs w:val="22"/>
        </w:rPr>
        <w:t xml:space="preserve"> </w:t>
      </w:r>
      <w:r w:rsidR="00753E27" w:rsidRPr="007B0DC7">
        <w:rPr>
          <w:rFonts w:ascii="Times New Roman" w:hAnsi="Times New Roman"/>
          <w:bCs/>
          <w:szCs w:val="22"/>
        </w:rPr>
        <w:t xml:space="preserve">based on </w:t>
      </w:r>
      <w:r w:rsidR="00753E27" w:rsidRPr="00547ED6">
        <w:rPr>
          <w:rFonts w:ascii="Times New Roman" w:hAnsi="Times New Roman"/>
          <w:noProof/>
          <w:lang w:val="en-US"/>
        </w:rPr>
        <w:t xml:space="preserve">telemetry </w:t>
      </w:r>
      <w:r w:rsidR="00753E27" w:rsidRPr="007B0DC7">
        <w:rPr>
          <w:rFonts w:ascii="Times New Roman" w:hAnsi="Times New Roman"/>
          <w:bCs/>
          <w:szCs w:val="22"/>
        </w:rPr>
        <w:t xml:space="preserve">data. This study shows an increase in the mean of reduction in the test suite and testing execution time. </w:t>
      </w:r>
    </w:p>
    <w:p w14:paraId="3DB2F778" w14:textId="488CD8D8" w:rsidR="003D2D38" w:rsidRDefault="003D2D38" w:rsidP="00B96EB1">
      <w:pPr>
        <w:jc w:val="both"/>
        <w:rPr>
          <w:rFonts w:ascii="Times New Roman" w:hAnsi="Times New Roman"/>
          <w:szCs w:val="22"/>
          <w:lang w:val="en-US"/>
        </w:rPr>
      </w:pP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531"/>
      </w:tblGrid>
      <w:tr w:rsidR="003D2D38" w14:paraId="0759762A" w14:textId="77777777" w:rsidTr="006E61CF">
        <w:tc>
          <w:tcPr>
            <w:tcW w:w="4393" w:type="dxa"/>
          </w:tcPr>
          <w:p w14:paraId="598BAA21" w14:textId="34F87981" w:rsidR="003D2D38" w:rsidRDefault="003D2D38" w:rsidP="00B96EB1">
            <w:pPr>
              <w:jc w:val="both"/>
              <w:rPr>
                <w:rFonts w:ascii="Times New Roman" w:hAnsi="Times New Roman"/>
                <w:szCs w:val="22"/>
                <w:lang w:val="en-US"/>
              </w:rPr>
            </w:pPr>
            <w:r w:rsidRPr="002E1076">
              <w:rPr>
                <w:rFonts w:ascii="Times New Roman" w:hAnsi="Times New Roman"/>
                <w:szCs w:val="22"/>
                <w:lang w:val="en-US"/>
              </w:rPr>
              <w:drawing>
                <wp:anchor distT="0" distB="0" distL="114300" distR="114300" simplePos="0" relativeHeight="251658240" behindDoc="1" locked="0" layoutInCell="1" allowOverlap="1" wp14:anchorId="0DF63819" wp14:editId="1604BC93">
                  <wp:simplePos x="0" y="0"/>
                  <wp:positionH relativeFrom="column">
                    <wp:posOffset>80444</wp:posOffset>
                  </wp:positionH>
                  <wp:positionV relativeFrom="paragraph">
                    <wp:posOffset>-2740</wp:posOffset>
                  </wp:positionV>
                  <wp:extent cx="2667000" cy="1320800"/>
                  <wp:effectExtent l="0" t="0" r="0" b="0"/>
                  <wp:wrapNone/>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667000" cy="1320800"/>
                          </a:xfrm>
                          <a:prstGeom prst="rect">
                            <a:avLst/>
                          </a:prstGeom>
                        </pic:spPr>
                      </pic:pic>
                    </a:graphicData>
                  </a:graphic>
                  <wp14:sizeRelH relativeFrom="page">
                    <wp14:pctWidth>0</wp14:pctWidth>
                  </wp14:sizeRelH>
                  <wp14:sizeRelV relativeFrom="page">
                    <wp14:pctHeight>0</wp14:pctHeight>
                  </wp14:sizeRelV>
                </wp:anchor>
              </w:drawing>
            </w:r>
          </w:p>
          <w:p w14:paraId="5506FA29" w14:textId="136C189A" w:rsidR="003D2D38" w:rsidRDefault="003D2D38" w:rsidP="00B96EB1">
            <w:pPr>
              <w:jc w:val="both"/>
              <w:rPr>
                <w:rFonts w:ascii="Times New Roman" w:hAnsi="Times New Roman"/>
                <w:szCs w:val="22"/>
                <w:lang w:val="en-US"/>
              </w:rPr>
            </w:pPr>
          </w:p>
          <w:p w14:paraId="35C64051" w14:textId="27F33123" w:rsidR="003D2D38" w:rsidRDefault="003D2D38" w:rsidP="00B96EB1">
            <w:pPr>
              <w:jc w:val="both"/>
              <w:rPr>
                <w:rFonts w:ascii="Times New Roman" w:hAnsi="Times New Roman"/>
                <w:szCs w:val="22"/>
                <w:lang w:val="en-US"/>
              </w:rPr>
            </w:pPr>
          </w:p>
          <w:p w14:paraId="58BF524E" w14:textId="77777777" w:rsidR="003D2D38" w:rsidRDefault="003D2D38" w:rsidP="00B96EB1">
            <w:pPr>
              <w:jc w:val="both"/>
              <w:rPr>
                <w:rFonts w:ascii="Times New Roman" w:hAnsi="Times New Roman"/>
                <w:szCs w:val="22"/>
                <w:lang w:val="en-US"/>
              </w:rPr>
            </w:pPr>
          </w:p>
          <w:p w14:paraId="35715A8B" w14:textId="77777777" w:rsidR="003D2D38" w:rsidRDefault="003D2D38" w:rsidP="00B96EB1">
            <w:pPr>
              <w:jc w:val="both"/>
              <w:rPr>
                <w:rFonts w:ascii="Times New Roman" w:hAnsi="Times New Roman"/>
                <w:szCs w:val="22"/>
                <w:lang w:val="en-US"/>
              </w:rPr>
            </w:pPr>
          </w:p>
          <w:p w14:paraId="409BC06D" w14:textId="77777777" w:rsidR="003D2D38" w:rsidRDefault="003D2D38" w:rsidP="00B96EB1">
            <w:pPr>
              <w:jc w:val="both"/>
              <w:rPr>
                <w:rFonts w:ascii="Times New Roman" w:hAnsi="Times New Roman"/>
                <w:szCs w:val="22"/>
                <w:lang w:val="en-US"/>
              </w:rPr>
            </w:pPr>
          </w:p>
          <w:p w14:paraId="3E236B3C" w14:textId="77777777" w:rsidR="003D2D38" w:rsidRDefault="003D2D38" w:rsidP="00B96EB1">
            <w:pPr>
              <w:jc w:val="both"/>
              <w:rPr>
                <w:rFonts w:ascii="Times New Roman" w:hAnsi="Times New Roman"/>
                <w:szCs w:val="22"/>
                <w:lang w:val="en-US"/>
              </w:rPr>
            </w:pPr>
          </w:p>
          <w:p w14:paraId="73AA09F2" w14:textId="77777777" w:rsidR="003D2D38" w:rsidRDefault="003D2D38" w:rsidP="00B96EB1">
            <w:pPr>
              <w:jc w:val="both"/>
              <w:rPr>
                <w:rFonts w:ascii="Times New Roman" w:hAnsi="Times New Roman"/>
                <w:szCs w:val="22"/>
                <w:lang w:val="en-US"/>
              </w:rPr>
            </w:pPr>
          </w:p>
          <w:p w14:paraId="5B496040" w14:textId="504BAE94" w:rsidR="003D2D38" w:rsidRDefault="003D2D38" w:rsidP="00B96EB1">
            <w:pPr>
              <w:jc w:val="both"/>
              <w:rPr>
                <w:rFonts w:ascii="Times New Roman" w:hAnsi="Times New Roman"/>
                <w:szCs w:val="22"/>
                <w:lang w:val="en-US"/>
              </w:rPr>
            </w:pPr>
          </w:p>
          <w:p w14:paraId="754CAC49" w14:textId="5275276F" w:rsidR="003D2D38" w:rsidRDefault="003D2D38" w:rsidP="006E61CF">
            <w:pPr>
              <w:jc w:val="center"/>
              <w:rPr>
                <w:rFonts w:ascii="Times New Roman" w:hAnsi="Times New Roman"/>
                <w:szCs w:val="22"/>
                <w:lang w:val="en-US"/>
              </w:rPr>
            </w:pPr>
            <w:r w:rsidRPr="008B25D4">
              <w:rPr>
                <w:rFonts w:ascii="Times New Roman" w:hAnsi="Times New Roman"/>
                <w:b/>
                <w:bCs/>
                <w:szCs w:val="22"/>
                <w:lang w:val="en-US"/>
              </w:rPr>
              <w:t>Figure-1</w:t>
            </w:r>
            <w:r>
              <w:rPr>
                <w:rFonts w:ascii="Times New Roman" w:hAnsi="Times New Roman"/>
                <w:szCs w:val="22"/>
                <w:lang w:val="en-US"/>
              </w:rPr>
              <w:t>. The Test-case Selection Process</w:t>
            </w:r>
          </w:p>
        </w:tc>
        <w:tc>
          <w:tcPr>
            <w:tcW w:w="4531" w:type="dxa"/>
          </w:tcPr>
          <w:p w14:paraId="2FCB194B" w14:textId="3ACE7384" w:rsidR="003D2D38" w:rsidRPr="006E61CF" w:rsidRDefault="00AA2408" w:rsidP="006E61CF">
            <w:pPr>
              <w:ind w:left="178"/>
              <w:jc w:val="center"/>
              <w:rPr>
                <w:rFonts w:ascii="Times New Roman" w:hAnsi="Times New Roman"/>
                <w:sz w:val="16"/>
                <w:szCs w:val="16"/>
                <w:lang w:val="en-US"/>
              </w:rPr>
            </w:pPr>
            <w:r w:rsidRPr="006E61CF">
              <w:rPr>
                <w:rFonts w:ascii="Times New Roman" w:hAnsi="Times New Roman"/>
                <w:sz w:val="16"/>
                <w:szCs w:val="16"/>
                <w:lang w:val="en-US"/>
              </w:rPr>
              <w:t>Full Test Suite</w:t>
            </w:r>
          </w:p>
          <w:p w14:paraId="22127D1A" w14:textId="2EAB1F17" w:rsidR="003D2D38" w:rsidRDefault="003D2D38" w:rsidP="006E61CF">
            <w:pPr>
              <w:ind w:left="178"/>
              <w:jc w:val="both"/>
              <w:rPr>
                <w:rFonts w:ascii="Times New Roman" w:hAnsi="Times New Roman"/>
                <w:szCs w:val="22"/>
                <w:lang w:val="en-US"/>
              </w:rPr>
            </w:pPr>
            <w:r w:rsidRPr="00C26C6F">
              <w:rPr>
                <w:rFonts w:ascii="Times New Roman" w:hAnsi="Times New Roman"/>
                <w:szCs w:val="22"/>
                <w:lang w:val="en-US"/>
              </w:rPr>
              <w:drawing>
                <wp:anchor distT="0" distB="0" distL="114300" distR="114300" simplePos="0" relativeHeight="251659264" behindDoc="1" locked="0" layoutInCell="1" allowOverlap="1" wp14:anchorId="25964CE7" wp14:editId="1957C6F0">
                  <wp:simplePos x="0" y="0"/>
                  <wp:positionH relativeFrom="column">
                    <wp:posOffset>13335</wp:posOffset>
                  </wp:positionH>
                  <wp:positionV relativeFrom="paragraph">
                    <wp:posOffset>40941</wp:posOffset>
                  </wp:positionV>
                  <wp:extent cx="2667000" cy="1212215"/>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667000" cy="1212215"/>
                          </a:xfrm>
                          <a:prstGeom prst="rect">
                            <a:avLst/>
                          </a:prstGeom>
                        </pic:spPr>
                      </pic:pic>
                    </a:graphicData>
                  </a:graphic>
                  <wp14:sizeRelH relativeFrom="page">
                    <wp14:pctWidth>0</wp14:pctWidth>
                  </wp14:sizeRelH>
                  <wp14:sizeRelV relativeFrom="page">
                    <wp14:pctHeight>0</wp14:pctHeight>
                  </wp14:sizeRelV>
                </wp:anchor>
              </w:drawing>
            </w:r>
          </w:p>
          <w:p w14:paraId="1301707A" w14:textId="6FA73B57" w:rsidR="003D2D38" w:rsidRDefault="003D2D38" w:rsidP="006E61CF">
            <w:pPr>
              <w:ind w:left="178"/>
              <w:jc w:val="both"/>
              <w:rPr>
                <w:rFonts w:ascii="Times New Roman" w:hAnsi="Times New Roman"/>
                <w:szCs w:val="22"/>
                <w:lang w:val="en-US"/>
              </w:rPr>
            </w:pPr>
          </w:p>
          <w:p w14:paraId="760AA865" w14:textId="77777777" w:rsidR="003D2D38" w:rsidRDefault="003D2D38" w:rsidP="006E61CF">
            <w:pPr>
              <w:ind w:left="178"/>
              <w:jc w:val="both"/>
              <w:rPr>
                <w:rFonts w:ascii="Times New Roman" w:hAnsi="Times New Roman"/>
                <w:szCs w:val="22"/>
                <w:lang w:val="en-US"/>
              </w:rPr>
            </w:pPr>
          </w:p>
          <w:p w14:paraId="039A7ECF" w14:textId="77777777" w:rsidR="003D2D38" w:rsidRDefault="003D2D38" w:rsidP="006E61CF">
            <w:pPr>
              <w:ind w:left="178"/>
              <w:jc w:val="both"/>
              <w:rPr>
                <w:rFonts w:ascii="Times New Roman" w:hAnsi="Times New Roman"/>
                <w:szCs w:val="22"/>
                <w:lang w:val="en-US"/>
              </w:rPr>
            </w:pPr>
          </w:p>
          <w:p w14:paraId="5AAEBB69" w14:textId="77777777" w:rsidR="003D2D38" w:rsidRDefault="003D2D38" w:rsidP="006E61CF">
            <w:pPr>
              <w:ind w:left="178"/>
              <w:jc w:val="both"/>
              <w:rPr>
                <w:rFonts w:ascii="Times New Roman" w:hAnsi="Times New Roman"/>
                <w:szCs w:val="22"/>
                <w:lang w:val="en-US"/>
              </w:rPr>
            </w:pPr>
          </w:p>
          <w:p w14:paraId="6AF56916" w14:textId="77777777" w:rsidR="003D2D38" w:rsidRDefault="003D2D38" w:rsidP="006E61CF">
            <w:pPr>
              <w:ind w:left="178"/>
              <w:jc w:val="both"/>
              <w:rPr>
                <w:rFonts w:ascii="Times New Roman" w:hAnsi="Times New Roman"/>
                <w:szCs w:val="22"/>
                <w:lang w:val="en-US"/>
              </w:rPr>
            </w:pPr>
          </w:p>
          <w:p w14:paraId="5ACFE4AB" w14:textId="77777777" w:rsidR="003D2D38" w:rsidRDefault="003D2D38" w:rsidP="00B96EB1">
            <w:pPr>
              <w:jc w:val="both"/>
              <w:rPr>
                <w:rFonts w:ascii="Times New Roman" w:hAnsi="Times New Roman"/>
                <w:szCs w:val="22"/>
                <w:lang w:val="en-US"/>
              </w:rPr>
            </w:pPr>
          </w:p>
          <w:p w14:paraId="16391F4E" w14:textId="77777777" w:rsidR="003D2D38" w:rsidRDefault="003D2D38" w:rsidP="00B96EB1">
            <w:pPr>
              <w:jc w:val="both"/>
              <w:rPr>
                <w:rFonts w:ascii="Times New Roman" w:hAnsi="Times New Roman"/>
                <w:szCs w:val="22"/>
                <w:lang w:val="en-US"/>
              </w:rPr>
            </w:pPr>
          </w:p>
          <w:p w14:paraId="197A63F5" w14:textId="497072C4" w:rsidR="003D2D38" w:rsidRDefault="003D2D38" w:rsidP="003D2D38">
            <w:pPr>
              <w:jc w:val="center"/>
              <w:rPr>
                <w:rFonts w:ascii="Times New Roman" w:hAnsi="Times New Roman"/>
                <w:szCs w:val="22"/>
                <w:lang w:val="en-US"/>
              </w:rPr>
            </w:pPr>
            <w:r w:rsidRPr="008B25D4">
              <w:rPr>
                <w:rFonts w:ascii="Times New Roman" w:hAnsi="Times New Roman"/>
                <w:b/>
                <w:bCs/>
                <w:szCs w:val="22"/>
                <w:lang w:val="en-US"/>
              </w:rPr>
              <w:t>Figure-</w:t>
            </w:r>
            <w:r w:rsidR="00305C60" w:rsidRPr="008B25D4">
              <w:rPr>
                <w:rFonts w:ascii="Times New Roman" w:hAnsi="Times New Roman"/>
                <w:b/>
                <w:bCs/>
                <w:szCs w:val="22"/>
                <w:lang w:val="en-US"/>
              </w:rPr>
              <w:t>2</w:t>
            </w:r>
            <w:r>
              <w:rPr>
                <w:rFonts w:ascii="Times New Roman" w:hAnsi="Times New Roman"/>
                <w:szCs w:val="22"/>
                <w:lang w:val="en-US"/>
              </w:rPr>
              <w:t xml:space="preserve">. The Test-case </w:t>
            </w:r>
            <w:r w:rsidR="00305C60">
              <w:rPr>
                <w:rFonts w:ascii="Times New Roman" w:hAnsi="Times New Roman"/>
                <w:szCs w:val="22"/>
                <w:lang w:val="en-US"/>
              </w:rPr>
              <w:t xml:space="preserve">Minimizing </w:t>
            </w:r>
            <w:r>
              <w:rPr>
                <w:rFonts w:ascii="Times New Roman" w:hAnsi="Times New Roman"/>
                <w:szCs w:val="22"/>
                <w:lang w:val="en-US"/>
              </w:rPr>
              <w:t>Process</w:t>
            </w:r>
          </w:p>
        </w:tc>
      </w:tr>
      <w:tr w:rsidR="00305C60" w14:paraId="79BBB2F6" w14:textId="77777777" w:rsidTr="006E61CF">
        <w:trPr>
          <w:trHeight w:val="627"/>
        </w:trPr>
        <w:tc>
          <w:tcPr>
            <w:tcW w:w="8924" w:type="dxa"/>
            <w:gridSpan w:val="2"/>
          </w:tcPr>
          <w:p w14:paraId="5083D426" w14:textId="0CFE3D47" w:rsidR="00305C60" w:rsidRDefault="00305C60" w:rsidP="006E61CF">
            <w:pPr>
              <w:spacing w:before="60"/>
              <w:jc w:val="center"/>
              <w:rPr>
                <w:rFonts w:ascii="Times New Roman" w:hAnsi="Times New Roman"/>
                <w:szCs w:val="22"/>
                <w:lang w:val="en-US"/>
              </w:rPr>
            </w:pPr>
            <w:r w:rsidRPr="00305C60">
              <w:rPr>
                <w:rFonts w:ascii="Times New Roman" w:hAnsi="Times New Roman"/>
                <w:szCs w:val="22"/>
                <w:lang w:val="en-US"/>
              </w:rPr>
              <w:drawing>
                <wp:inline distT="0" distB="0" distL="0" distR="0" wp14:anchorId="2089DE59" wp14:editId="6227BFB4">
                  <wp:extent cx="2679700" cy="1455822"/>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92259" cy="1462645"/>
                          </a:xfrm>
                          <a:prstGeom prst="rect">
                            <a:avLst/>
                          </a:prstGeom>
                        </pic:spPr>
                      </pic:pic>
                    </a:graphicData>
                  </a:graphic>
                </wp:inline>
              </w:drawing>
            </w:r>
          </w:p>
          <w:p w14:paraId="7636F4CC" w14:textId="7318135B" w:rsidR="00305C60" w:rsidRDefault="00305C60" w:rsidP="006E61CF">
            <w:pPr>
              <w:spacing w:before="60"/>
              <w:jc w:val="center"/>
              <w:rPr>
                <w:rFonts w:ascii="Times New Roman" w:hAnsi="Times New Roman"/>
                <w:szCs w:val="22"/>
                <w:lang w:val="en-US"/>
              </w:rPr>
            </w:pPr>
            <w:r w:rsidRPr="008B25D4">
              <w:rPr>
                <w:rFonts w:ascii="Times New Roman" w:hAnsi="Times New Roman"/>
                <w:b/>
                <w:bCs/>
                <w:szCs w:val="22"/>
                <w:lang w:val="en-US"/>
              </w:rPr>
              <w:t>Figure-3</w:t>
            </w:r>
            <w:r>
              <w:rPr>
                <w:rFonts w:ascii="Times New Roman" w:hAnsi="Times New Roman"/>
                <w:szCs w:val="22"/>
                <w:lang w:val="en-US"/>
              </w:rPr>
              <w:t>. The Test-case Prioritization Process</w:t>
            </w:r>
          </w:p>
          <w:p w14:paraId="1DA90F46" w14:textId="3842D01F" w:rsidR="00305C60" w:rsidRDefault="00305C60" w:rsidP="006E61CF">
            <w:pPr>
              <w:spacing w:before="60"/>
              <w:jc w:val="center"/>
              <w:rPr>
                <w:rFonts w:ascii="Times New Roman" w:hAnsi="Times New Roman"/>
                <w:szCs w:val="22"/>
                <w:lang w:val="en-US"/>
              </w:rPr>
            </w:pPr>
          </w:p>
        </w:tc>
      </w:tr>
    </w:tbl>
    <w:p w14:paraId="740CA98D" w14:textId="38E16EBD" w:rsidR="00801AF1" w:rsidRPr="007B0DC7" w:rsidRDefault="00223EB3" w:rsidP="00FB1A3A">
      <w:pPr>
        <w:ind w:firstLine="426"/>
        <w:jc w:val="both"/>
        <w:rPr>
          <w:rFonts w:ascii="Times New Roman" w:hAnsi="Times New Roman"/>
        </w:rPr>
      </w:pPr>
      <w:r w:rsidRPr="007B0DC7">
        <w:rPr>
          <w:rFonts w:ascii="Times New Roman" w:hAnsi="Times New Roman"/>
        </w:rPr>
        <w:t>Other research has looked at regression testing from several p</w:t>
      </w:r>
      <w:r w:rsidR="00287966">
        <w:rPr>
          <w:rFonts w:ascii="Times New Roman" w:hAnsi="Times New Roman"/>
        </w:rPr>
        <w:t>erspective</w:t>
      </w:r>
      <w:r w:rsidR="00574A56">
        <w:rPr>
          <w:rFonts w:ascii="Times New Roman" w:hAnsi="Times New Roman"/>
        </w:rPr>
        <w:t xml:space="preserve"> through the survey or </w:t>
      </w:r>
      <w:r w:rsidR="00287966">
        <w:rPr>
          <w:rFonts w:ascii="Times New Roman" w:hAnsi="Times New Roman"/>
        </w:rPr>
        <w:t xml:space="preserve">the </w:t>
      </w:r>
      <w:r w:rsidR="00574A56">
        <w:rPr>
          <w:rFonts w:ascii="Times New Roman" w:hAnsi="Times New Roman"/>
        </w:rPr>
        <w:t>s</w:t>
      </w:r>
      <w:r w:rsidR="00287966">
        <w:rPr>
          <w:rFonts w:ascii="Times New Roman" w:hAnsi="Times New Roman"/>
        </w:rPr>
        <w:t>y</w:t>
      </w:r>
      <w:r w:rsidR="00574A56">
        <w:rPr>
          <w:rFonts w:ascii="Times New Roman" w:hAnsi="Times New Roman"/>
        </w:rPr>
        <w:t>stem</w:t>
      </w:r>
      <w:r w:rsidR="00287966">
        <w:rPr>
          <w:rFonts w:ascii="Times New Roman" w:hAnsi="Times New Roman"/>
        </w:rPr>
        <w:t>at</w:t>
      </w:r>
      <w:r w:rsidR="00574A56">
        <w:rPr>
          <w:rFonts w:ascii="Times New Roman" w:hAnsi="Times New Roman"/>
        </w:rPr>
        <w:t>ic literature review (SLR)</w:t>
      </w:r>
      <w:r w:rsidRPr="007B0DC7">
        <w:rPr>
          <w:rFonts w:ascii="Times New Roman" w:hAnsi="Times New Roman"/>
        </w:rPr>
        <w:t xml:space="preserve">. </w:t>
      </w:r>
      <w:proofErr w:type="spellStart"/>
      <w:r w:rsidRPr="007B0DC7">
        <w:rPr>
          <w:rFonts w:ascii="Times New Roman" w:hAnsi="Times New Roman"/>
        </w:rPr>
        <w:t>Rosero</w:t>
      </w:r>
      <w:proofErr w:type="spellEnd"/>
      <w:r w:rsidRPr="007B0DC7">
        <w:rPr>
          <w:rFonts w:ascii="Times New Roman" w:hAnsi="Times New Roman"/>
        </w:rPr>
        <w:t xml:space="preserve"> </w:t>
      </w:r>
      <w:r w:rsidRPr="007B0DC7">
        <w:rPr>
          <w:rFonts w:ascii="Times New Roman" w:hAnsi="Times New Roman"/>
          <w:sz w:val="24"/>
          <w:szCs w:val="24"/>
        </w:rPr>
        <w:fldChar w:fldCharType="begin" w:fldLock="1"/>
      </w:r>
      <w:r w:rsidR="0095550B">
        <w:rPr>
          <w:rFonts w:ascii="Times New Roman" w:hAnsi="Times New Roman"/>
          <w:sz w:val="24"/>
          <w:szCs w:val="24"/>
        </w:rPr>
        <w:instrText>ADDIN CSL_CITATION {"citationItems":[{"id":"ITEM-1","itemData":{"DOI":"10.1142/S0218194016300013","ISSN":"02181940","abstract":"Software regression testing techniques verify previous functionalities each time software modifications occur or new characteristics are added. With the aim of gaining a better understanding of this subject, in this work we present a survey of software regression testing techniques applied in the last 15 years; taking into account its application domain, kind of metrics they use, its application strategies and the phase of the software development process where they are applied. From an outcome of 460 papers, a set of 25 papers describing the use of 31 software testing regression techniques were identified. Results of this survey suggest that at the time of applying a regression testing techniques, metrics like cost and fault detection efficiency are the most relevant. Most of the techniques were assessed with instrumented programs (experimental cases) under academic settings. Conversely, we observe a minimum set of software regression techniques applied in industrial settings, mainly, under corrective and maintenance approaches. Finally, we observe a trend using some regression techniques under agile approaches.","author":[{"dropping-particle":"","family":"Rosero","given":"Raúl H.","non-dropping-particle":"","parse-names":false,"suffix":""},{"dropping-particle":"","family":"Gómez","given":"Omar S.","non-dropping-particle":"","parse-names":false,"suffix":""},{"dropping-particle":"","family":"Rodríguez","given":"Glen","non-dropping-particle":"","parse-names":false,"suffix":""}],"container-title":"International Journal of Software Engineering and Knowledge Engineering","id":"ITEM-1","issue":"5","issued":{"date-parts":[["2016"]]},"page":"675-689","title":"15 Years of Software Regression Testing Techniques - A Survey","type":"article-journal","volume":"26"},"uris":["http://www.mendeley.com/documents/?uuid=4af0e405-4849-4623-8166-5d321ba953b2"]}],"mendeley":{"formattedCitation":"[10]","plainTextFormattedCitation":"[10]","previouslyFormattedCitation":"[11]"},"properties":{"noteIndex":0},"schema":"https://github.com/citation-style-language/schema/raw/master/csl-citation.json"}</w:instrText>
      </w:r>
      <w:r w:rsidRPr="007B0DC7">
        <w:rPr>
          <w:rFonts w:ascii="Times New Roman" w:hAnsi="Times New Roman"/>
          <w:sz w:val="24"/>
          <w:szCs w:val="24"/>
        </w:rPr>
        <w:fldChar w:fldCharType="separate"/>
      </w:r>
      <w:r w:rsidR="0095550B" w:rsidRPr="0095550B">
        <w:rPr>
          <w:rFonts w:ascii="Times New Roman" w:hAnsi="Times New Roman"/>
          <w:noProof/>
          <w:sz w:val="24"/>
          <w:szCs w:val="24"/>
        </w:rPr>
        <w:t>[10]</w:t>
      </w:r>
      <w:r w:rsidRPr="007B0DC7">
        <w:rPr>
          <w:rFonts w:ascii="Times New Roman" w:hAnsi="Times New Roman"/>
          <w:sz w:val="24"/>
          <w:szCs w:val="24"/>
        </w:rPr>
        <w:fldChar w:fldCharType="end"/>
      </w:r>
      <w:r w:rsidRPr="007B0DC7">
        <w:rPr>
          <w:rFonts w:ascii="Times New Roman" w:hAnsi="Times New Roman"/>
        </w:rPr>
        <w:t xml:space="preserve"> has surveyed 460 research papers and described 25 articles that discuss the application of 31 regression testing techniques. This study recommended the strategies and measurement of regression testing, including costs and the ability to detect efficient faults.</w:t>
      </w:r>
      <w:r w:rsidR="00574A56">
        <w:rPr>
          <w:rFonts w:ascii="Times New Roman" w:hAnsi="Times New Roman"/>
        </w:rPr>
        <w:t xml:space="preserve"> Meanwhile</w:t>
      </w:r>
      <w:r w:rsidR="00BB094E">
        <w:rPr>
          <w:rFonts w:ascii="Times New Roman" w:hAnsi="Times New Roman"/>
        </w:rPr>
        <w:t>,</w:t>
      </w:r>
      <w:r w:rsidR="00574A56">
        <w:rPr>
          <w:rFonts w:ascii="Times New Roman" w:hAnsi="Times New Roman"/>
        </w:rPr>
        <w:t xml:space="preserve"> </w:t>
      </w:r>
      <w:r w:rsidR="00574A56" w:rsidRPr="007B0DC7">
        <w:rPr>
          <w:rFonts w:ascii="Times New Roman" w:hAnsi="Times New Roman"/>
          <w:bCs/>
          <w:szCs w:val="22"/>
        </w:rPr>
        <w:t xml:space="preserve">H, Do </w:t>
      </w:r>
      <w:r w:rsidR="00574A56" w:rsidRPr="007B0DC7">
        <w:rPr>
          <w:rFonts w:ascii="Times New Roman" w:hAnsi="Times New Roman"/>
          <w:szCs w:val="22"/>
        </w:rPr>
        <w:t xml:space="preserve"> </w:t>
      </w:r>
      <w:r w:rsidR="00574A56" w:rsidRPr="007B0DC7">
        <w:rPr>
          <w:rFonts w:ascii="Times New Roman" w:hAnsi="Times New Roman"/>
          <w:szCs w:val="22"/>
        </w:rPr>
        <w:fldChar w:fldCharType="begin" w:fldLock="1"/>
      </w:r>
      <w:r w:rsidR="0095550B">
        <w:rPr>
          <w:rFonts w:ascii="Times New Roman" w:hAnsi="Times New Roman"/>
          <w:szCs w:val="22"/>
        </w:rPr>
        <w:instrText>ADDIN CSL_CITATION {"citationItems":[{"id":"ITEM-1","itemData":{"DOI":"10.1016/bs.adcom.2016.04.004","ISSN":"00652458","abstract":"Software systems and their environment change are continuous. They are enhanced, corrected, and ported to new platforms. These changes can affect a system adversely, thus software engineers perform regression testing to ensure the quality of the modified systems. Regression testing is an integral part of most major software projects, but as projects grow larger and the number of tests increases, performing regression testing becomes more costly. To address this problem, many researchers and practitioners have proposed and empirically evaluated various regression testing techniques, such as regression test selection, test case prioritization, and test suite minimization. Recent surveys on these techniques indicate that this research area continues to grow, heuristics and the types of data utilized become diverse, and wider application domains have been considered. This chapter presents the current status and the trends of three regression testing techniques and discusses recent advances of each technique.","author":[{"dropping-particle":"","family":"Do","given":"H.","non-dropping-particle":"","parse-names":false,"suffix":""}],"container-title":"Advances in Computers","id":"ITEM-1","issued":{"date-parts":[["2016"]]},"page":"53-77","title":"Recent Advances in Regression Testing Techniques","type":"article-journal","volume":"103"},"uris":["http://www.mendeley.com/documents/?uuid=b7b721af-07ea-44c1-852a-b2f3844cd7f4"]}],"mendeley":{"formattedCitation":"[11]","plainTextFormattedCitation":"[11]","previouslyFormattedCitation":"[12]"},"properties":{"noteIndex":0},"schema":"https://github.com/citation-style-language/schema/raw/master/csl-citation.json"}</w:instrText>
      </w:r>
      <w:r w:rsidR="00574A56" w:rsidRPr="007B0DC7">
        <w:rPr>
          <w:rFonts w:ascii="Times New Roman" w:hAnsi="Times New Roman"/>
          <w:szCs w:val="22"/>
        </w:rPr>
        <w:fldChar w:fldCharType="separate"/>
      </w:r>
      <w:r w:rsidR="0095550B" w:rsidRPr="0095550B">
        <w:rPr>
          <w:rFonts w:ascii="Times New Roman" w:hAnsi="Times New Roman"/>
          <w:noProof/>
          <w:szCs w:val="22"/>
        </w:rPr>
        <w:t>[11]</w:t>
      </w:r>
      <w:r w:rsidR="00574A56" w:rsidRPr="007B0DC7">
        <w:rPr>
          <w:rFonts w:ascii="Times New Roman" w:hAnsi="Times New Roman"/>
          <w:szCs w:val="22"/>
        </w:rPr>
        <w:fldChar w:fldCharType="end"/>
      </w:r>
      <w:r w:rsidR="00574A56" w:rsidRPr="007B0DC7">
        <w:rPr>
          <w:rFonts w:ascii="Times New Roman" w:hAnsi="Times New Roman"/>
          <w:bCs/>
          <w:szCs w:val="22"/>
        </w:rPr>
        <w:t xml:space="preserve"> has reviewed 99 papers that discuss regression testing from </w:t>
      </w:r>
      <w:r w:rsidR="00574A56">
        <w:rPr>
          <w:rFonts w:ascii="Times New Roman" w:hAnsi="Times New Roman"/>
          <w:bCs/>
          <w:szCs w:val="22"/>
        </w:rPr>
        <w:t>some</w:t>
      </w:r>
      <w:r w:rsidR="00574A56" w:rsidRPr="007B0DC7">
        <w:rPr>
          <w:rFonts w:ascii="Times New Roman" w:hAnsi="Times New Roman"/>
          <w:bCs/>
          <w:szCs w:val="22"/>
        </w:rPr>
        <w:t xml:space="preserve"> perspective</w:t>
      </w:r>
      <w:r w:rsidR="00BB094E">
        <w:rPr>
          <w:rFonts w:ascii="Times New Roman" w:hAnsi="Times New Roman"/>
          <w:bCs/>
          <w:szCs w:val="22"/>
        </w:rPr>
        <w:t>s</w:t>
      </w:r>
      <w:r w:rsidR="00574A56">
        <w:rPr>
          <w:rFonts w:ascii="Times New Roman" w:hAnsi="Times New Roman"/>
          <w:bCs/>
          <w:szCs w:val="22"/>
        </w:rPr>
        <w:t>:</w:t>
      </w:r>
      <w:r w:rsidR="00574A56" w:rsidRPr="007B0DC7">
        <w:rPr>
          <w:rFonts w:ascii="Times New Roman" w:hAnsi="Times New Roman"/>
          <w:bCs/>
          <w:szCs w:val="22"/>
        </w:rPr>
        <w:t xml:space="preserve"> concepts, metrics, technology, scalability comparisons, and the trend approaches.</w:t>
      </w:r>
    </w:p>
    <w:p w14:paraId="63117F63" w14:textId="4B0E9C30" w:rsidR="006E61CF" w:rsidRDefault="007B4798" w:rsidP="00AA2408">
      <w:pPr>
        <w:pStyle w:val="BodyChar"/>
        <w:ind w:firstLine="426"/>
        <w:rPr>
          <w:color w:val="auto"/>
          <w:shd w:val="clear" w:color="auto" w:fill="FFFFFF"/>
          <w:lang w:val="en-ID"/>
        </w:rPr>
      </w:pPr>
      <w:r w:rsidRPr="007B4798">
        <w:rPr>
          <w:color w:val="auto"/>
          <w:shd w:val="clear" w:color="auto" w:fill="FFFFFF"/>
          <w:lang w:val="en-ID"/>
        </w:rPr>
        <w:t xml:space="preserve">This study aims to see the regression testing technique effectiveness and how they work through an empirical study of several regression testing </w:t>
      </w:r>
      <w:r w:rsidR="00885A14">
        <w:rPr>
          <w:color w:val="auto"/>
          <w:shd w:val="clear" w:color="auto" w:fill="FFFFFF"/>
          <w:lang w:val="en-ID"/>
        </w:rPr>
        <w:t>algorithm</w:t>
      </w:r>
      <w:r w:rsidRPr="007B4798">
        <w:rPr>
          <w:color w:val="auto"/>
          <w:shd w:val="clear" w:color="auto" w:fill="FFFFFF"/>
          <w:lang w:val="en-ID"/>
        </w:rPr>
        <w:t>. This study also intended to obtain an initial understanding of regression testing technique implementation in the software testing execution. The explanation after the introduction is a method (section 2), results and discussion (section 3), and the last is a conclusion (section 4).</w:t>
      </w:r>
    </w:p>
    <w:p w14:paraId="723DC7EE" w14:textId="77777777" w:rsidR="007B4798" w:rsidRDefault="007B4798" w:rsidP="00AA2408">
      <w:pPr>
        <w:pStyle w:val="BodyChar"/>
        <w:ind w:firstLine="426"/>
        <w:rPr>
          <w:rFonts w:ascii="Times New Roman" w:hAnsi="Times New Roman"/>
        </w:rPr>
      </w:pPr>
    </w:p>
    <w:p w14:paraId="534FE112" w14:textId="77777777" w:rsidR="001F4C58" w:rsidRPr="00AC4DE2" w:rsidRDefault="001F4C58" w:rsidP="00AC4DE2">
      <w:pPr>
        <w:pStyle w:val="section"/>
      </w:pPr>
      <w:r w:rsidRPr="00AC4DE2">
        <w:t>Method</w:t>
      </w:r>
    </w:p>
    <w:p w14:paraId="3A7A506C" w14:textId="77777777" w:rsidR="00EA3F4B" w:rsidRPr="00364A44" w:rsidRDefault="001A20E4" w:rsidP="00017D25">
      <w:pPr>
        <w:pStyle w:val="BodyChar"/>
        <w:spacing w:after="120"/>
        <w:rPr>
          <w:rFonts w:ascii="Times New Roman" w:hAnsi="Times New Roman"/>
          <w:color w:val="auto"/>
        </w:rPr>
      </w:pPr>
      <w:r w:rsidRPr="00364A44">
        <w:rPr>
          <w:rFonts w:ascii="Times New Roman" w:hAnsi="Times New Roman"/>
          <w:color w:val="auto"/>
        </w:rPr>
        <w:t>There are several activities in this study. All of that explain in this section.</w:t>
      </w:r>
      <w:r w:rsidR="001A3EA2" w:rsidRPr="00364A44">
        <w:rPr>
          <w:rFonts w:ascii="Times New Roman" w:hAnsi="Times New Roman"/>
          <w:color w:val="auto"/>
        </w:rPr>
        <w:t xml:space="preserve"> </w:t>
      </w:r>
    </w:p>
    <w:p w14:paraId="016C13C2" w14:textId="77777777" w:rsidR="00A75BC8" w:rsidRPr="005052B7" w:rsidRDefault="005052B7" w:rsidP="005052B7">
      <w:pPr>
        <w:pStyle w:val="Heading1"/>
        <w:numPr>
          <w:ilvl w:val="0"/>
          <w:numId w:val="0"/>
        </w:numPr>
        <w:rPr>
          <w:b w:val="0"/>
          <w:bCs/>
          <w:i/>
          <w:iCs/>
          <w:sz w:val="22"/>
          <w:szCs w:val="22"/>
        </w:rPr>
      </w:pPr>
      <w:r w:rsidRPr="005052B7">
        <w:rPr>
          <w:b w:val="0"/>
          <w:bCs/>
          <w:i/>
          <w:iCs/>
          <w:sz w:val="22"/>
          <w:szCs w:val="22"/>
        </w:rPr>
        <w:t xml:space="preserve">2.1 </w:t>
      </w:r>
      <w:r w:rsidR="00A75BC8" w:rsidRPr="005052B7">
        <w:rPr>
          <w:b w:val="0"/>
          <w:bCs/>
          <w:i/>
          <w:iCs/>
          <w:sz w:val="22"/>
          <w:szCs w:val="22"/>
        </w:rPr>
        <w:t>Regression Testing Techniques Selected</w:t>
      </w:r>
    </w:p>
    <w:p w14:paraId="2A3EA8C2" w14:textId="77777777" w:rsidR="0094501C" w:rsidRPr="00364A44" w:rsidRDefault="001A20E4" w:rsidP="00384682">
      <w:pPr>
        <w:jc w:val="both"/>
        <w:rPr>
          <w:rFonts w:ascii="Times New Roman" w:hAnsi="Times New Roman"/>
        </w:rPr>
      </w:pPr>
      <w:r w:rsidRPr="00364A44">
        <w:rPr>
          <w:rFonts w:ascii="Times New Roman" w:hAnsi="Times New Roman"/>
        </w:rPr>
        <w:t xml:space="preserve">Although there are many algorithms in each regression testing technique, this study only uses one algorithm </w:t>
      </w:r>
      <w:r w:rsidR="00C903F9">
        <w:rPr>
          <w:rFonts w:ascii="Times New Roman" w:hAnsi="Times New Roman"/>
        </w:rPr>
        <w:t xml:space="preserve">for each </w:t>
      </w:r>
      <w:r w:rsidRPr="00364A44">
        <w:rPr>
          <w:rFonts w:ascii="Times New Roman" w:hAnsi="Times New Roman"/>
        </w:rPr>
        <w:t>regr</w:t>
      </w:r>
      <w:r w:rsidR="000E201F">
        <w:rPr>
          <w:rFonts w:ascii="Times New Roman" w:hAnsi="Times New Roman"/>
        </w:rPr>
        <w:t>e</w:t>
      </w:r>
      <w:r w:rsidRPr="00364A44">
        <w:rPr>
          <w:rFonts w:ascii="Times New Roman" w:hAnsi="Times New Roman"/>
        </w:rPr>
        <w:t>s</w:t>
      </w:r>
      <w:r w:rsidR="00EF56ED" w:rsidRPr="00364A44">
        <w:rPr>
          <w:rFonts w:ascii="Times New Roman" w:hAnsi="Times New Roman"/>
        </w:rPr>
        <w:t>s</w:t>
      </w:r>
      <w:r w:rsidRPr="00364A44">
        <w:rPr>
          <w:rFonts w:ascii="Times New Roman" w:hAnsi="Times New Roman"/>
        </w:rPr>
        <w:t>ion</w:t>
      </w:r>
      <w:r w:rsidR="00DC1AE0">
        <w:rPr>
          <w:rFonts w:ascii="Times New Roman" w:hAnsi="Times New Roman"/>
        </w:rPr>
        <w:t xml:space="preserve"> </w:t>
      </w:r>
      <w:r w:rsidRPr="00364A44">
        <w:rPr>
          <w:rFonts w:ascii="Times New Roman" w:hAnsi="Times New Roman"/>
        </w:rPr>
        <w:t xml:space="preserve">testing </w:t>
      </w:r>
      <w:r w:rsidR="00C903F9">
        <w:rPr>
          <w:rFonts w:ascii="Times New Roman" w:hAnsi="Times New Roman"/>
        </w:rPr>
        <w:t>technique</w:t>
      </w:r>
      <w:r w:rsidRPr="00364A44">
        <w:rPr>
          <w:rFonts w:ascii="Times New Roman" w:hAnsi="Times New Roman"/>
        </w:rPr>
        <w:t xml:space="preserve">. </w:t>
      </w:r>
      <w:r w:rsidR="00EF56ED" w:rsidRPr="00364A44">
        <w:rPr>
          <w:rFonts w:ascii="Times New Roman" w:hAnsi="Times New Roman"/>
        </w:rPr>
        <w:t xml:space="preserve">Each algorithm is studied from how it works, the input required, and the output results. </w:t>
      </w:r>
      <w:r w:rsidRPr="00364A44">
        <w:rPr>
          <w:rFonts w:ascii="Times New Roman" w:hAnsi="Times New Roman"/>
        </w:rPr>
        <w:t>The algorithms are:</w:t>
      </w:r>
      <w:r w:rsidR="00A75BC8" w:rsidRPr="00364A44">
        <w:rPr>
          <w:rFonts w:ascii="Times New Roman" w:hAnsi="Times New Roman"/>
        </w:rPr>
        <w:t xml:space="preserve"> </w:t>
      </w:r>
    </w:p>
    <w:p w14:paraId="40DCE58E" w14:textId="68C862C5" w:rsidR="0094501C" w:rsidRPr="00961391" w:rsidRDefault="00625036" w:rsidP="00384682">
      <w:pPr>
        <w:pStyle w:val="ListParagraph"/>
        <w:numPr>
          <w:ilvl w:val="0"/>
          <w:numId w:val="23"/>
        </w:numPr>
        <w:spacing w:line="240" w:lineRule="auto"/>
        <w:ind w:left="426"/>
        <w:jc w:val="both"/>
        <w:rPr>
          <w:rFonts w:ascii="Times New Roman" w:hAnsi="Times New Roman"/>
        </w:rPr>
      </w:pPr>
      <w:proofErr w:type="spellStart"/>
      <w:r w:rsidRPr="00961391">
        <w:rPr>
          <w:rFonts w:ascii="Times New Roman" w:hAnsi="Times New Roman"/>
        </w:rPr>
        <w:t>BabelRTS</w:t>
      </w:r>
      <w:proofErr w:type="spellEnd"/>
      <w:r w:rsidRPr="00961391">
        <w:rPr>
          <w:rFonts w:ascii="Times New Roman" w:hAnsi="Times New Roman"/>
        </w:rPr>
        <w:t xml:space="preserve"> </w:t>
      </w:r>
      <w:r w:rsidR="009D1B09">
        <w:rPr>
          <w:rFonts w:ascii="Times New Roman" w:hAnsi="Times New Roman"/>
        </w:rPr>
        <w:t xml:space="preserve">algorithm </w:t>
      </w:r>
      <w:r w:rsidR="001A20E4" w:rsidRPr="00961391">
        <w:rPr>
          <w:rFonts w:ascii="Times New Roman" w:hAnsi="Times New Roman"/>
        </w:rPr>
        <w:t>for regression</w:t>
      </w:r>
      <w:r w:rsidRPr="00961391">
        <w:rPr>
          <w:rFonts w:ascii="Times New Roman" w:hAnsi="Times New Roman"/>
        </w:rPr>
        <w:t xml:space="preserve"> test selection</w:t>
      </w:r>
      <w:r w:rsidR="0076407F" w:rsidRPr="00961391">
        <w:rPr>
          <w:rFonts w:ascii="Times New Roman" w:hAnsi="Times New Roman"/>
        </w:rPr>
        <w:t xml:space="preserve"> (RTS)</w:t>
      </w:r>
      <w:r w:rsidR="001A20E4" w:rsidRPr="00961391">
        <w:rPr>
          <w:rFonts w:ascii="Times New Roman" w:hAnsi="Times New Roman"/>
        </w:rPr>
        <w:t xml:space="preserve"> process</w:t>
      </w:r>
      <w:r w:rsidR="001A3EA2" w:rsidRPr="00961391">
        <w:rPr>
          <w:rFonts w:ascii="Times New Roman" w:hAnsi="Times New Roman"/>
        </w:rPr>
        <w:t>;</w:t>
      </w:r>
      <w:r w:rsidR="00E6546C" w:rsidRPr="00961391">
        <w:rPr>
          <w:rFonts w:ascii="Times New Roman" w:hAnsi="Times New Roman"/>
        </w:rPr>
        <w:t xml:space="preserve"> This study utilizes the </w:t>
      </w:r>
      <w:proofErr w:type="spellStart"/>
      <w:r w:rsidR="00E6546C" w:rsidRPr="00961391">
        <w:rPr>
          <w:rFonts w:ascii="Times New Roman" w:hAnsi="Times New Roman"/>
        </w:rPr>
        <w:t>BabelRTS</w:t>
      </w:r>
      <w:proofErr w:type="spellEnd"/>
      <w:r w:rsidR="00E6546C" w:rsidRPr="00961391">
        <w:rPr>
          <w:rFonts w:ascii="Times New Roman" w:hAnsi="Times New Roman"/>
        </w:rPr>
        <w:t xml:space="preserve"> source code available at </w:t>
      </w:r>
      <w:proofErr w:type="spellStart"/>
      <w:r w:rsidR="00E6546C" w:rsidRPr="00961391">
        <w:rPr>
          <w:rFonts w:ascii="Times New Roman" w:hAnsi="Times New Roman"/>
        </w:rPr>
        <w:t>Github</w:t>
      </w:r>
      <w:proofErr w:type="spellEnd"/>
      <w:r w:rsidR="00E6546C" w:rsidRPr="00961391">
        <w:rPr>
          <w:rFonts w:ascii="Times New Roman" w:hAnsi="Times New Roman"/>
        </w:rPr>
        <w:fldChar w:fldCharType="begin" w:fldLock="1"/>
      </w:r>
      <w:r w:rsidR="0095550B">
        <w:rPr>
          <w:rFonts w:ascii="Times New Roman" w:hAnsi="Times New Roman"/>
        </w:rPr>
        <w:instrText>ADDIN CSL_CITATION {"citationItems":[{"id":"ITEM-1","itemData":{"URL":"https://github.com/GabrieleMaurina/bab elRTS","author":[{"dropping-particle":"","family":"Maurina","given":"","non-dropping-particle":"","parse-names":false,"suffix":""}],"id":"ITEM-1","issued":{"date-parts":[["0"]]},"title":"BabelRTS https://github.com/GabrieleMaurina/bab elRTS","type":"webpage"},"uris":["http://www.mendeley.com/documents/?uuid=89e7f2ba-e821-4e87-9a16-af33864ff902"]}],"mendeley":{"formattedCitation":"[12]","plainTextFormattedCitation":"[12]","previouslyFormattedCitation":"[13]"},"properties":{"noteIndex":0},"schema":"https://github.com/citation-style-language/schema/raw/master/csl-citation.json"}</w:instrText>
      </w:r>
      <w:r w:rsidR="00E6546C" w:rsidRPr="00961391">
        <w:rPr>
          <w:rFonts w:ascii="Times New Roman" w:hAnsi="Times New Roman"/>
        </w:rPr>
        <w:fldChar w:fldCharType="separate"/>
      </w:r>
      <w:r w:rsidR="0095550B" w:rsidRPr="0095550B">
        <w:rPr>
          <w:rFonts w:ascii="Times New Roman" w:hAnsi="Times New Roman"/>
          <w:noProof/>
        </w:rPr>
        <w:t>[12]</w:t>
      </w:r>
      <w:r w:rsidR="00E6546C" w:rsidRPr="00961391">
        <w:rPr>
          <w:rFonts w:ascii="Times New Roman" w:hAnsi="Times New Roman"/>
        </w:rPr>
        <w:fldChar w:fldCharType="end"/>
      </w:r>
      <w:r w:rsidR="00E6546C" w:rsidRPr="00961391">
        <w:rPr>
          <w:rFonts w:ascii="Times New Roman" w:hAnsi="Times New Roman"/>
        </w:rPr>
        <w:t xml:space="preserve">. </w:t>
      </w:r>
    </w:p>
    <w:p w14:paraId="755F5E13" w14:textId="327A8A94" w:rsidR="00961391" w:rsidRPr="00961391" w:rsidRDefault="00A75BC8" w:rsidP="00384682">
      <w:pPr>
        <w:pStyle w:val="ListParagraph"/>
        <w:numPr>
          <w:ilvl w:val="0"/>
          <w:numId w:val="23"/>
        </w:numPr>
        <w:spacing w:line="240" w:lineRule="auto"/>
        <w:ind w:left="426"/>
        <w:jc w:val="both"/>
        <w:rPr>
          <w:rFonts w:ascii="Times New Roman" w:hAnsi="Times New Roman"/>
        </w:rPr>
      </w:pPr>
      <w:r w:rsidRPr="00961391">
        <w:rPr>
          <w:rFonts w:ascii="Times New Roman" w:hAnsi="Times New Roman"/>
        </w:rPr>
        <w:t xml:space="preserve">Fast++ </w:t>
      </w:r>
      <w:r w:rsidR="009D1B09">
        <w:rPr>
          <w:rFonts w:ascii="Times New Roman" w:hAnsi="Times New Roman"/>
        </w:rPr>
        <w:t xml:space="preserve">algorithm </w:t>
      </w:r>
      <w:r w:rsidR="001A20E4" w:rsidRPr="00961391">
        <w:rPr>
          <w:rFonts w:ascii="Times New Roman" w:hAnsi="Times New Roman"/>
        </w:rPr>
        <w:t>for r</w:t>
      </w:r>
      <w:r w:rsidR="00625036" w:rsidRPr="00961391">
        <w:rPr>
          <w:rFonts w:ascii="Times New Roman" w:hAnsi="Times New Roman"/>
        </w:rPr>
        <w:t xml:space="preserve">egression </w:t>
      </w:r>
      <w:r w:rsidR="001A20E4" w:rsidRPr="00961391">
        <w:rPr>
          <w:rFonts w:ascii="Times New Roman" w:hAnsi="Times New Roman"/>
        </w:rPr>
        <w:t>r</w:t>
      </w:r>
      <w:r w:rsidR="00625036" w:rsidRPr="00961391">
        <w:rPr>
          <w:rFonts w:ascii="Times New Roman" w:hAnsi="Times New Roman"/>
        </w:rPr>
        <w:t xml:space="preserve">est </w:t>
      </w:r>
      <w:r w:rsidR="001A20E4" w:rsidRPr="00961391">
        <w:rPr>
          <w:rFonts w:ascii="Times New Roman" w:hAnsi="Times New Roman"/>
        </w:rPr>
        <w:t>m</w:t>
      </w:r>
      <w:r w:rsidR="00625036" w:rsidRPr="00961391">
        <w:rPr>
          <w:rFonts w:ascii="Times New Roman" w:hAnsi="Times New Roman"/>
        </w:rPr>
        <w:t>inimization</w:t>
      </w:r>
      <w:r w:rsidR="0076407F" w:rsidRPr="00961391">
        <w:rPr>
          <w:rFonts w:ascii="Times New Roman" w:hAnsi="Times New Roman"/>
        </w:rPr>
        <w:t xml:space="preserve"> (RTM)</w:t>
      </w:r>
      <w:r w:rsidR="001A20E4" w:rsidRPr="00961391">
        <w:rPr>
          <w:rFonts w:ascii="Times New Roman" w:hAnsi="Times New Roman"/>
        </w:rPr>
        <w:t xml:space="preserve"> pr</w:t>
      </w:r>
      <w:r w:rsidR="00EF56ED" w:rsidRPr="00961391">
        <w:rPr>
          <w:rFonts w:ascii="Times New Roman" w:hAnsi="Times New Roman"/>
        </w:rPr>
        <w:t>o</w:t>
      </w:r>
      <w:r w:rsidR="001A20E4" w:rsidRPr="00961391">
        <w:rPr>
          <w:rFonts w:ascii="Times New Roman" w:hAnsi="Times New Roman"/>
        </w:rPr>
        <w:t>cess</w:t>
      </w:r>
      <w:r w:rsidR="00961391" w:rsidRPr="00961391">
        <w:rPr>
          <w:rFonts w:ascii="Times New Roman" w:hAnsi="Times New Roman"/>
        </w:rPr>
        <w:t xml:space="preserve">; </w:t>
      </w:r>
      <w:r w:rsidR="00C917C3" w:rsidRPr="00C917C3">
        <w:rPr>
          <w:rFonts w:ascii="Times New Roman" w:hAnsi="Times New Roman"/>
        </w:rPr>
        <w:t xml:space="preserve">Source code is available on </w:t>
      </w:r>
      <w:proofErr w:type="spellStart"/>
      <w:r w:rsidR="00C917C3" w:rsidRPr="00C917C3">
        <w:rPr>
          <w:rFonts w:ascii="Times New Roman" w:hAnsi="Times New Roman"/>
        </w:rPr>
        <w:t>Github</w:t>
      </w:r>
      <w:proofErr w:type="spellEnd"/>
      <w:r w:rsidR="00C917C3" w:rsidRPr="00C917C3">
        <w:rPr>
          <w:rFonts w:ascii="Times New Roman" w:hAnsi="Times New Roman"/>
        </w:rPr>
        <w:t xml:space="preserve">, </w:t>
      </w:r>
      <w:r w:rsidR="00C903F9">
        <w:rPr>
          <w:rFonts w:ascii="Times New Roman" w:hAnsi="Times New Roman"/>
        </w:rPr>
        <w:t>and</w:t>
      </w:r>
      <w:r w:rsidR="00C917C3" w:rsidRPr="00C917C3">
        <w:rPr>
          <w:rFonts w:ascii="Times New Roman" w:hAnsi="Times New Roman"/>
        </w:rPr>
        <w:t xml:space="preserve"> for execution, we modified accordingly</w:t>
      </w:r>
      <w:r w:rsidR="00B96EB1">
        <w:rPr>
          <w:rFonts w:ascii="Times New Roman" w:hAnsi="Times New Roman"/>
        </w:rPr>
        <w:fldChar w:fldCharType="begin" w:fldLock="1"/>
      </w:r>
      <w:r w:rsidR="0095550B">
        <w:rPr>
          <w:rFonts w:ascii="Times New Roman" w:hAnsi="Times New Roman"/>
        </w:rPr>
        <w:instrText>ADDIN CSL_CITATION {"citationItems":[{"id":"ITEM-1","itemData":{"URL":"https://github.com/ICSE19-FAST-R/FAST-R","id":"ITEM-1","issued":{"date-parts":[["0"]]},"title":"Fast-R https://github.com/ICSE19-FAST-R/FAST-R","type":"webpage"},"uris":["http://www.mendeley.com/documents/?uuid=ff9909bd-bbf4-4d29-9bfd-a876c0fb2040"]}],"mendeley":{"formattedCitation":"[13]","plainTextFormattedCitation":"[13]","previouslyFormattedCitation":"[14]"},"properties":{"noteIndex":0},"schema":"https://github.com/citation-style-language/schema/raw/master/csl-citation.json"}</w:instrText>
      </w:r>
      <w:r w:rsidR="00B96EB1">
        <w:rPr>
          <w:rFonts w:ascii="Times New Roman" w:hAnsi="Times New Roman"/>
        </w:rPr>
        <w:fldChar w:fldCharType="separate"/>
      </w:r>
      <w:r w:rsidR="0095550B" w:rsidRPr="0095550B">
        <w:rPr>
          <w:rFonts w:ascii="Times New Roman" w:hAnsi="Times New Roman"/>
          <w:noProof/>
        </w:rPr>
        <w:t>[13]</w:t>
      </w:r>
      <w:r w:rsidR="00B96EB1">
        <w:rPr>
          <w:rFonts w:ascii="Times New Roman" w:hAnsi="Times New Roman"/>
        </w:rPr>
        <w:fldChar w:fldCharType="end"/>
      </w:r>
      <w:r w:rsidR="00017D25">
        <w:rPr>
          <w:rFonts w:ascii="Times New Roman" w:hAnsi="Times New Roman"/>
        </w:rPr>
        <w:t xml:space="preserve"> </w:t>
      </w:r>
      <w:r w:rsidR="00961391" w:rsidRPr="00961391">
        <w:rPr>
          <w:rFonts w:ascii="Times New Roman" w:hAnsi="Times New Roman"/>
        </w:rPr>
        <w:t>.</w:t>
      </w:r>
    </w:p>
    <w:p w14:paraId="04C5E611" w14:textId="17049019" w:rsidR="00885A14" w:rsidRPr="00017D25" w:rsidRDefault="0076407F" w:rsidP="00885A14">
      <w:pPr>
        <w:pStyle w:val="ListParagraph"/>
        <w:numPr>
          <w:ilvl w:val="0"/>
          <w:numId w:val="23"/>
        </w:numPr>
        <w:spacing w:line="240" w:lineRule="auto"/>
        <w:ind w:left="426"/>
        <w:jc w:val="both"/>
        <w:rPr>
          <w:rFonts w:ascii="Times New Roman" w:hAnsi="Times New Roman"/>
        </w:rPr>
      </w:pPr>
      <w:r w:rsidRPr="00961391">
        <w:rPr>
          <w:rFonts w:ascii="Times New Roman" w:hAnsi="Times New Roman"/>
        </w:rPr>
        <w:t xml:space="preserve">Greedy </w:t>
      </w:r>
      <w:r w:rsidR="001A20E4" w:rsidRPr="00961391">
        <w:rPr>
          <w:rFonts w:ascii="Times New Roman" w:hAnsi="Times New Roman"/>
        </w:rPr>
        <w:t xml:space="preserve">for </w:t>
      </w:r>
      <w:r w:rsidRPr="00961391">
        <w:rPr>
          <w:rFonts w:ascii="Times New Roman" w:hAnsi="Times New Roman"/>
        </w:rPr>
        <w:t>test</w:t>
      </w:r>
      <w:r w:rsidR="0020111E" w:rsidRPr="00961391">
        <w:rPr>
          <w:rFonts w:ascii="Times New Roman" w:hAnsi="Times New Roman"/>
        </w:rPr>
        <w:t xml:space="preserve"> </w:t>
      </w:r>
      <w:r w:rsidRPr="00961391">
        <w:rPr>
          <w:rFonts w:ascii="Times New Roman" w:hAnsi="Times New Roman"/>
        </w:rPr>
        <w:t>case prioritization (TCP)</w:t>
      </w:r>
      <w:r w:rsidR="001A20E4" w:rsidRPr="00961391">
        <w:rPr>
          <w:rFonts w:ascii="Times New Roman" w:hAnsi="Times New Roman"/>
        </w:rPr>
        <w:t xml:space="preserve"> process</w:t>
      </w:r>
      <w:r w:rsidR="00E6546C" w:rsidRPr="00961391">
        <w:rPr>
          <w:rFonts w:ascii="Times New Roman" w:hAnsi="Times New Roman"/>
        </w:rPr>
        <w:t xml:space="preserve">. </w:t>
      </w:r>
      <w:r w:rsidR="00C917C3" w:rsidRPr="00C917C3">
        <w:rPr>
          <w:rFonts w:ascii="Times New Roman" w:hAnsi="Times New Roman"/>
        </w:rPr>
        <w:t>The source code is implemented based on the algorithm in the study</w:t>
      </w:r>
      <w:r w:rsidR="00961391" w:rsidRPr="00961391">
        <w:rPr>
          <w:rFonts w:ascii="Times New Roman" w:hAnsi="Times New Roman"/>
        </w:rPr>
        <w:t xml:space="preserve"> </w:t>
      </w:r>
      <w:r w:rsidR="00961391" w:rsidRPr="00961391">
        <w:rPr>
          <w:rFonts w:ascii="Times New Roman" w:hAnsi="Times New Roman"/>
        </w:rPr>
        <w:fldChar w:fldCharType="begin" w:fldLock="1"/>
      </w:r>
      <w:r w:rsidR="0095550B">
        <w:rPr>
          <w:rFonts w:ascii="Times New Roman" w:hAnsi="Times New Roman"/>
        </w:rPr>
        <w:instrText>ADDIN CSL_CITATION {"citationItems":[{"id":"ITEM-1","itemData":{"DOI":"10.1109/TSE.2007.38","ISSN":"00985589","abstract":"Regression testing is an expensive, but important, process. Unfortunately, there may be insufficient resources to allow for the reexecution of all test cases during regression testing. In this situation, test case prioritization techniques aim to improve the effectiveness of regression testing by ordering the test cases so that the most beneficial are executed first. Previous work on regression test case prioritization has focused on Greedy Algorithms. However, it is known that these algorithms may produce suboptimal results because they may construct results that denote only local minima within the search space. By contrast, metaheuristic and evolutionary search algorithms aim to avoid such problems. This paper presents results from an empirical study of the application of several greedy, metaheuristic, and evolutionary search algorithms to six programs, ranging from 374 to 11,148 lines of code for three choices of fitness metric. The paper addresses the problems of choice of fitness metric, characterization of landscape modality, and determination of the most suitable search technique to apply. The empirical results replicate previous results concerning Greedy Algorithms. They shed light on the nature of the regression testing search space, indicating that it is multimodal. The results also show that Genetic Algorithms perform well, although Greedy approaches are surprisingly effective, given the multimodal nature of the landscape. © 2007 IEEE.","author":[{"dropping-particle":"","family":"Li","given":"Zheng","non-dropping-particle":"","parse-names":false,"suffix":""},{"dropping-particle":"","family":"Harman","given":"Mark","non-dropping-particle":"","parse-names":false,"suffix":""},{"dropping-particle":"","family":"Hierons","given":"Robert M.","non-dropping-particle":"","parse-names":false,"suffix":""}],"container-title":"IEEE Transactions on Software Engineering","id":"ITEM-1","issue":"4","issued":{"date-parts":[["2007"]]},"page":"225-237","title":"Search algorithms for regression test case prioritization","type":"article-journal","volume":"33"},"uris":["http://www.mendeley.com/documents/?uuid=47b0716d-b577-4372-aa91-cbd025d9022b"]}],"mendeley":{"formattedCitation":"[14]","plainTextFormattedCitation":"[14]","previouslyFormattedCitation":"[15]"},"properties":{"noteIndex":0},"schema":"https://github.com/citation-style-language/schema/raw/master/csl-citation.json"}</w:instrText>
      </w:r>
      <w:r w:rsidR="00961391" w:rsidRPr="00961391">
        <w:rPr>
          <w:rFonts w:ascii="Times New Roman" w:hAnsi="Times New Roman"/>
        </w:rPr>
        <w:fldChar w:fldCharType="separate"/>
      </w:r>
      <w:r w:rsidR="0095550B" w:rsidRPr="0095550B">
        <w:rPr>
          <w:rFonts w:ascii="Times New Roman" w:hAnsi="Times New Roman"/>
          <w:noProof/>
        </w:rPr>
        <w:t>[14]</w:t>
      </w:r>
      <w:r w:rsidR="00961391" w:rsidRPr="00961391">
        <w:rPr>
          <w:rFonts w:ascii="Times New Roman" w:hAnsi="Times New Roman"/>
        </w:rPr>
        <w:fldChar w:fldCharType="end"/>
      </w:r>
      <w:r w:rsidR="00961391" w:rsidRPr="00961391">
        <w:rPr>
          <w:rFonts w:ascii="Times New Roman" w:hAnsi="Times New Roman"/>
        </w:rPr>
        <w:t>.</w:t>
      </w:r>
    </w:p>
    <w:p w14:paraId="79A07F63" w14:textId="77777777" w:rsidR="000E28F1" w:rsidRPr="000E28F1" w:rsidRDefault="005052B7" w:rsidP="00384682">
      <w:pPr>
        <w:pStyle w:val="subsection"/>
        <w:rPr>
          <w:rFonts w:ascii="Times New Roman" w:hAnsi="Times New Roman"/>
          <w:color w:val="auto"/>
        </w:rPr>
      </w:pPr>
      <w:r>
        <w:rPr>
          <w:rFonts w:ascii="Times New Roman" w:hAnsi="Times New Roman"/>
          <w:color w:val="auto"/>
        </w:rPr>
        <w:t xml:space="preserve">2.2 </w:t>
      </w:r>
      <w:r w:rsidR="00A64DBE" w:rsidRPr="007B0DC7">
        <w:rPr>
          <w:rFonts w:ascii="Times New Roman" w:hAnsi="Times New Roman"/>
          <w:color w:val="auto"/>
        </w:rPr>
        <w:t>Software under Test (SUT)</w:t>
      </w:r>
    </w:p>
    <w:p w14:paraId="2EB4ADB9" w14:textId="617A7703" w:rsidR="002269CF" w:rsidRDefault="002269CF" w:rsidP="00384682">
      <w:pPr>
        <w:pStyle w:val="BodyChar"/>
        <w:rPr>
          <w:rFonts w:ascii="Times New Roman" w:hAnsi="Times New Roman"/>
        </w:rPr>
      </w:pPr>
      <w:r w:rsidRPr="002269CF">
        <w:rPr>
          <w:rFonts w:ascii="Times New Roman" w:hAnsi="Times New Roman"/>
        </w:rPr>
        <w:lastRenderedPageBreak/>
        <w:t xml:space="preserve">The software under test (SUT) is an object software that will be tested. We use the six SUTs in this </w:t>
      </w:r>
      <w:proofErr w:type="spellStart"/>
      <w:proofErr w:type="gramStart"/>
      <w:r w:rsidRPr="002269CF">
        <w:rPr>
          <w:rFonts w:ascii="Times New Roman" w:hAnsi="Times New Roman"/>
        </w:rPr>
        <w:t>stud</w:t>
      </w:r>
      <w:r w:rsidR="00042BB7">
        <w:rPr>
          <w:rFonts w:ascii="Times New Roman" w:hAnsi="Times New Roman"/>
        </w:rPr>
        <w:t>y</w:t>
      </w:r>
      <w:r w:rsidRPr="002269CF">
        <w:rPr>
          <w:rFonts w:ascii="Times New Roman" w:hAnsi="Times New Roman"/>
        </w:rPr>
        <w:t>.The</w:t>
      </w:r>
      <w:proofErr w:type="spellEnd"/>
      <w:proofErr w:type="gramEnd"/>
      <w:r w:rsidRPr="002269CF">
        <w:rPr>
          <w:rFonts w:ascii="Times New Roman" w:hAnsi="Times New Roman"/>
        </w:rPr>
        <w:t xml:space="preserve"> </w:t>
      </w:r>
      <w:proofErr w:type="spellStart"/>
      <w:r w:rsidRPr="00412A5E">
        <w:rPr>
          <w:rFonts w:ascii="Courier" w:hAnsi="Courier"/>
        </w:rPr>
        <w:t>OpenMRS</w:t>
      </w:r>
      <w:proofErr w:type="spellEnd"/>
      <w:r w:rsidRPr="002269CF">
        <w:rPr>
          <w:rFonts w:ascii="Times New Roman" w:hAnsi="Times New Roman"/>
        </w:rPr>
        <w:t xml:space="preserve"> and </w:t>
      </w:r>
      <w:proofErr w:type="spellStart"/>
      <w:r w:rsidRPr="00412A5E">
        <w:rPr>
          <w:rFonts w:ascii="Courier" w:hAnsi="Courier"/>
        </w:rPr>
        <w:t>JodaTime</w:t>
      </w:r>
      <w:proofErr w:type="spellEnd"/>
      <w:r w:rsidRPr="002269CF">
        <w:rPr>
          <w:rFonts w:ascii="Times New Roman" w:hAnsi="Times New Roman"/>
        </w:rPr>
        <w:t xml:space="preserve"> are available on</w:t>
      </w:r>
      <w:r w:rsidR="000E4C5A">
        <w:rPr>
          <w:rFonts w:ascii="Times New Roman" w:hAnsi="Times New Roman"/>
        </w:rPr>
        <w:t xml:space="preserve"> </w:t>
      </w:r>
      <w:proofErr w:type="spellStart"/>
      <w:r w:rsidRPr="00412A5E">
        <w:rPr>
          <w:rFonts w:ascii="Courier" w:hAnsi="Courier"/>
        </w:rPr>
        <w:t>Github</w:t>
      </w:r>
      <w:proofErr w:type="spellEnd"/>
      <w:r w:rsidRPr="002269CF">
        <w:rPr>
          <w:rFonts w:ascii="Times New Roman" w:hAnsi="Times New Roman"/>
        </w:rPr>
        <w:t xml:space="preserve">, while </w:t>
      </w:r>
      <w:proofErr w:type="spellStart"/>
      <w:r w:rsidRPr="00412A5E">
        <w:rPr>
          <w:rFonts w:ascii="Courier" w:hAnsi="Courier"/>
        </w:rPr>
        <w:t>NumbertoWord</w:t>
      </w:r>
      <w:proofErr w:type="spellEnd"/>
      <w:r w:rsidRPr="002269CF">
        <w:rPr>
          <w:rFonts w:ascii="Times New Roman" w:hAnsi="Times New Roman"/>
        </w:rPr>
        <w:t xml:space="preserve"> and </w:t>
      </w:r>
      <w:proofErr w:type="spellStart"/>
      <w:r w:rsidRPr="00412A5E">
        <w:rPr>
          <w:rFonts w:ascii="Courier" w:hAnsi="Courier"/>
        </w:rPr>
        <w:t>Palindorm</w:t>
      </w:r>
      <w:proofErr w:type="spellEnd"/>
      <w:r w:rsidRPr="002269CF">
        <w:rPr>
          <w:rFonts w:ascii="Times New Roman" w:hAnsi="Times New Roman"/>
        </w:rPr>
        <w:t xml:space="preserve"> have implemented </w:t>
      </w:r>
      <w:proofErr w:type="spellStart"/>
      <w:r w:rsidRPr="002269CF">
        <w:rPr>
          <w:rFonts w:ascii="Times New Roman" w:hAnsi="Times New Roman"/>
        </w:rPr>
        <w:t>ourselve</w:t>
      </w:r>
      <w:proofErr w:type="spellEnd"/>
      <w:r w:rsidRPr="002269CF">
        <w:rPr>
          <w:rFonts w:ascii="Times New Roman" w:hAnsi="Times New Roman"/>
        </w:rPr>
        <w:t xml:space="preserve">. On the RTM and TCP study, we use the </w:t>
      </w:r>
      <w:proofErr w:type="spellStart"/>
      <w:r w:rsidRPr="002269CF">
        <w:rPr>
          <w:rFonts w:ascii="Times New Roman" w:hAnsi="Times New Roman"/>
        </w:rPr>
        <w:t>print_token</w:t>
      </w:r>
      <w:proofErr w:type="spellEnd"/>
      <w:r w:rsidRPr="002269CF">
        <w:rPr>
          <w:rFonts w:ascii="Times New Roman" w:hAnsi="Times New Roman"/>
        </w:rPr>
        <w:t xml:space="preserve"> and print_token2 software as an SUT. These SUT’s are available in the software-artifact infrastructure repository (SIR)</w:t>
      </w:r>
      <w:r>
        <w:rPr>
          <w:rFonts w:ascii="Times New Roman" w:hAnsi="Times New Roman"/>
        </w:rPr>
        <w:t xml:space="preserve"> </w:t>
      </w:r>
      <w:r>
        <w:rPr>
          <w:rFonts w:ascii="Times New Roman" w:hAnsi="Times New Roman"/>
          <w:color w:val="000000" w:themeColor="text1"/>
        </w:rPr>
        <w:fldChar w:fldCharType="begin" w:fldLock="1"/>
      </w:r>
      <w:r w:rsidR="0095550B">
        <w:rPr>
          <w:rFonts w:ascii="Times New Roman" w:hAnsi="Times New Roman"/>
          <w:color w:val="000000" w:themeColor="text1"/>
        </w:rPr>
        <w:instrText>ADDIN CSL_CITATION {"citationItems":[{"id":"ITEM-1","itemData":{"URL":"https://sir.csc.ncsu.edu/portal/index.php","id":"ITEM-1","issued":{"date-parts":[["0"]]},"title":"National Science Foundation https://sir.csc.ncsu.edu/portal/index.php","type":"webpage"},"uris":["http://www.mendeley.com/documents/?uuid=5298b995-8e7f-481c-a76b-2b0af0a96578"]}],"mendeley":{"formattedCitation":"[15]","plainTextFormattedCitation":"[15]","previouslyFormattedCitation":"[16]"},"properties":{"noteIndex":0},"schema":"https://github.com/citation-style-language/schema/raw/master/csl-citation.json"}</w:instrText>
      </w:r>
      <w:r>
        <w:rPr>
          <w:rFonts w:ascii="Times New Roman" w:hAnsi="Times New Roman"/>
          <w:color w:val="000000" w:themeColor="text1"/>
        </w:rPr>
        <w:fldChar w:fldCharType="separate"/>
      </w:r>
      <w:r w:rsidR="0095550B" w:rsidRPr="0095550B">
        <w:rPr>
          <w:rFonts w:ascii="Times New Roman" w:hAnsi="Times New Roman"/>
          <w:noProof/>
          <w:color w:val="000000" w:themeColor="text1"/>
        </w:rPr>
        <w:t>[15]</w:t>
      </w:r>
      <w:r>
        <w:rPr>
          <w:rFonts w:ascii="Times New Roman" w:hAnsi="Times New Roman"/>
          <w:color w:val="000000" w:themeColor="text1"/>
        </w:rPr>
        <w:fldChar w:fldCharType="end"/>
      </w:r>
      <w:r w:rsidRPr="002269CF">
        <w:rPr>
          <w:rFonts w:ascii="Times New Roman" w:hAnsi="Times New Roman"/>
        </w:rPr>
        <w:t xml:space="preserve">. </w:t>
      </w:r>
      <w:proofErr w:type="spellStart"/>
      <w:r w:rsidRPr="002269CF">
        <w:rPr>
          <w:rFonts w:ascii="Times New Roman" w:hAnsi="Times New Roman"/>
        </w:rPr>
        <w:t>Print_token</w:t>
      </w:r>
      <w:proofErr w:type="spellEnd"/>
      <w:r w:rsidRPr="002269CF">
        <w:rPr>
          <w:rFonts w:ascii="Times New Roman" w:hAnsi="Times New Roman"/>
        </w:rPr>
        <w:t xml:space="preserve"> has eight versions consisting of one original version and seven mutant versions. In this study, we use the original version and the seventh version to support the empirical study. All of SUT are identified by the line-of -code (LoC), the number of faults, and the number of test cases. Table 1 shows the list of SUTs for test case selection or regression test selection (RTS) studies.</w:t>
      </w:r>
    </w:p>
    <w:p w14:paraId="51C96ED1" w14:textId="77777777" w:rsidR="00467CE3" w:rsidRDefault="00467CE3" w:rsidP="00384682">
      <w:pPr>
        <w:pStyle w:val="BodyChar"/>
        <w:rPr>
          <w:rFonts w:ascii="Times New Roman" w:hAnsi="Times New Roman"/>
        </w:rPr>
      </w:pPr>
    </w:p>
    <w:p w14:paraId="37AD1F4B" w14:textId="77777777" w:rsidR="0089451B" w:rsidRDefault="00562EBD" w:rsidP="00384682">
      <w:pPr>
        <w:pStyle w:val="BodyChar"/>
        <w:jc w:val="center"/>
        <w:rPr>
          <w:rFonts w:ascii="Times New Roman" w:hAnsi="Times New Roman"/>
        </w:rPr>
      </w:pPr>
      <w:r w:rsidRPr="0097477E">
        <w:rPr>
          <w:rFonts w:ascii="Times New Roman" w:hAnsi="Times New Roman"/>
          <w:b/>
          <w:bCs/>
        </w:rPr>
        <w:t>Table 1</w:t>
      </w:r>
      <w:r>
        <w:rPr>
          <w:rFonts w:ascii="Times New Roman" w:hAnsi="Times New Roman"/>
        </w:rPr>
        <w:t xml:space="preserve">. List of SUT </w:t>
      </w:r>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1"/>
        <w:gridCol w:w="1524"/>
        <w:gridCol w:w="2126"/>
        <w:gridCol w:w="1134"/>
        <w:gridCol w:w="1276"/>
        <w:gridCol w:w="709"/>
        <w:gridCol w:w="709"/>
        <w:gridCol w:w="850"/>
      </w:tblGrid>
      <w:tr w:rsidR="00163DA4" w:rsidRPr="0002724B" w14:paraId="247A76C5" w14:textId="77777777" w:rsidTr="00163DA4">
        <w:tc>
          <w:tcPr>
            <w:tcW w:w="461" w:type="dxa"/>
            <w:tcBorders>
              <w:top w:val="single" w:sz="4" w:space="0" w:color="auto"/>
              <w:bottom w:val="single" w:sz="4" w:space="0" w:color="auto"/>
            </w:tcBorders>
          </w:tcPr>
          <w:p w14:paraId="07965226" w14:textId="77777777" w:rsidR="00163DA4" w:rsidRPr="0002724B" w:rsidRDefault="00163DA4" w:rsidP="00384682">
            <w:pPr>
              <w:pStyle w:val="BodyChar"/>
              <w:jc w:val="center"/>
              <w:rPr>
                <w:rFonts w:ascii="Times New Roman" w:hAnsi="Times New Roman"/>
                <w:sz w:val="18"/>
                <w:szCs w:val="18"/>
              </w:rPr>
            </w:pPr>
            <w:r w:rsidRPr="0002724B">
              <w:rPr>
                <w:rFonts w:ascii="Times New Roman" w:hAnsi="Times New Roman"/>
                <w:sz w:val="18"/>
                <w:szCs w:val="18"/>
              </w:rPr>
              <w:t>No</w:t>
            </w:r>
          </w:p>
        </w:tc>
        <w:tc>
          <w:tcPr>
            <w:tcW w:w="1524" w:type="dxa"/>
            <w:tcBorders>
              <w:top w:val="single" w:sz="4" w:space="0" w:color="auto"/>
              <w:bottom w:val="single" w:sz="4" w:space="0" w:color="auto"/>
            </w:tcBorders>
          </w:tcPr>
          <w:p w14:paraId="2CDA1D60" w14:textId="77777777" w:rsidR="00163DA4" w:rsidRPr="0002724B" w:rsidRDefault="00163DA4" w:rsidP="00384682">
            <w:pPr>
              <w:pStyle w:val="BodyChar"/>
              <w:rPr>
                <w:rFonts w:ascii="Times New Roman" w:hAnsi="Times New Roman"/>
                <w:sz w:val="18"/>
                <w:szCs w:val="18"/>
              </w:rPr>
            </w:pPr>
            <w:r w:rsidRPr="0002724B">
              <w:rPr>
                <w:rFonts w:ascii="Times New Roman" w:hAnsi="Times New Roman"/>
                <w:sz w:val="18"/>
                <w:szCs w:val="18"/>
              </w:rPr>
              <w:t>SUT</w:t>
            </w:r>
            <w:r>
              <w:rPr>
                <w:rFonts w:ascii="Times New Roman" w:hAnsi="Times New Roman"/>
                <w:sz w:val="18"/>
                <w:szCs w:val="18"/>
              </w:rPr>
              <w:t xml:space="preserve"> Name</w:t>
            </w:r>
          </w:p>
        </w:tc>
        <w:tc>
          <w:tcPr>
            <w:tcW w:w="2126" w:type="dxa"/>
            <w:tcBorders>
              <w:top w:val="single" w:sz="4" w:space="0" w:color="auto"/>
              <w:bottom w:val="single" w:sz="4" w:space="0" w:color="auto"/>
            </w:tcBorders>
          </w:tcPr>
          <w:p w14:paraId="46A5ADBD" w14:textId="77777777" w:rsidR="00163DA4" w:rsidRPr="0002724B" w:rsidRDefault="00163DA4" w:rsidP="00384682">
            <w:pPr>
              <w:pStyle w:val="BodyChar"/>
              <w:jc w:val="center"/>
              <w:rPr>
                <w:rFonts w:ascii="Times New Roman" w:hAnsi="Times New Roman"/>
                <w:sz w:val="18"/>
                <w:szCs w:val="18"/>
              </w:rPr>
            </w:pPr>
            <w:r w:rsidRPr="0002724B">
              <w:rPr>
                <w:rFonts w:ascii="Times New Roman" w:hAnsi="Times New Roman"/>
                <w:sz w:val="18"/>
                <w:szCs w:val="18"/>
              </w:rPr>
              <w:t>Description</w:t>
            </w:r>
          </w:p>
        </w:tc>
        <w:tc>
          <w:tcPr>
            <w:tcW w:w="1134" w:type="dxa"/>
            <w:tcBorders>
              <w:top w:val="single" w:sz="4" w:space="0" w:color="auto"/>
              <w:bottom w:val="single" w:sz="4" w:space="0" w:color="auto"/>
            </w:tcBorders>
          </w:tcPr>
          <w:p w14:paraId="5D06F889" w14:textId="77777777" w:rsidR="00163DA4" w:rsidRDefault="00163DA4" w:rsidP="00384682">
            <w:pPr>
              <w:pStyle w:val="BodyChar"/>
              <w:jc w:val="center"/>
              <w:rPr>
                <w:rFonts w:ascii="Times New Roman" w:hAnsi="Times New Roman"/>
                <w:sz w:val="18"/>
                <w:szCs w:val="18"/>
              </w:rPr>
            </w:pPr>
            <w:r>
              <w:rPr>
                <w:rFonts w:ascii="Times New Roman" w:hAnsi="Times New Roman"/>
                <w:sz w:val="18"/>
                <w:szCs w:val="18"/>
              </w:rPr>
              <w:t>Regression</w:t>
            </w:r>
          </w:p>
          <w:p w14:paraId="6F79878B" w14:textId="77777777" w:rsidR="00163DA4" w:rsidRPr="0002724B" w:rsidRDefault="00163DA4" w:rsidP="00384682">
            <w:pPr>
              <w:pStyle w:val="BodyChar"/>
              <w:jc w:val="center"/>
              <w:rPr>
                <w:rFonts w:ascii="Times New Roman" w:hAnsi="Times New Roman"/>
                <w:sz w:val="18"/>
                <w:szCs w:val="18"/>
              </w:rPr>
            </w:pPr>
            <w:r>
              <w:rPr>
                <w:rFonts w:ascii="Times New Roman" w:hAnsi="Times New Roman"/>
                <w:sz w:val="18"/>
                <w:szCs w:val="18"/>
              </w:rPr>
              <w:t>technique</w:t>
            </w:r>
          </w:p>
        </w:tc>
        <w:tc>
          <w:tcPr>
            <w:tcW w:w="1276" w:type="dxa"/>
            <w:tcBorders>
              <w:top w:val="single" w:sz="4" w:space="0" w:color="auto"/>
              <w:bottom w:val="single" w:sz="4" w:space="0" w:color="auto"/>
            </w:tcBorders>
          </w:tcPr>
          <w:p w14:paraId="2451CF4B" w14:textId="77777777" w:rsidR="00163DA4" w:rsidRDefault="00163DA4" w:rsidP="00384682">
            <w:pPr>
              <w:pStyle w:val="BodyChar"/>
              <w:jc w:val="center"/>
              <w:rPr>
                <w:rFonts w:ascii="Times New Roman" w:hAnsi="Times New Roman"/>
                <w:sz w:val="18"/>
                <w:szCs w:val="18"/>
              </w:rPr>
            </w:pPr>
            <w:r>
              <w:rPr>
                <w:rFonts w:ascii="Times New Roman" w:hAnsi="Times New Roman"/>
                <w:sz w:val="18"/>
                <w:szCs w:val="18"/>
              </w:rPr>
              <w:t>Source code Language</w:t>
            </w:r>
          </w:p>
        </w:tc>
        <w:tc>
          <w:tcPr>
            <w:tcW w:w="709" w:type="dxa"/>
            <w:tcBorders>
              <w:top w:val="single" w:sz="4" w:space="0" w:color="auto"/>
              <w:bottom w:val="single" w:sz="4" w:space="0" w:color="auto"/>
            </w:tcBorders>
          </w:tcPr>
          <w:p w14:paraId="718A2405" w14:textId="77777777" w:rsidR="00163DA4" w:rsidRPr="00163DA4" w:rsidRDefault="00163DA4" w:rsidP="00384682">
            <w:pPr>
              <w:pStyle w:val="BodyChar"/>
              <w:jc w:val="center"/>
              <w:rPr>
                <w:rFonts w:ascii="Times New Roman" w:hAnsi="Times New Roman"/>
                <w:i/>
                <w:iCs/>
                <w:sz w:val="18"/>
                <w:szCs w:val="18"/>
              </w:rPr>
            </w:pPr>
            <w:r w:rsidRPr="00163DA4">
              <w:rPr>
                <w:rFonts w:ascii="Times New Roman" w:hAnsi="Times New Roman"/>
                <w:i/>
                <w:iCs/>
                <w:sz w:val="18"/>
                <w:szCs w:val="18"/>
              </w:rPr>
              <w:t xml:space="preserve">a </w:t>
            </w:r>
          </w:p>
        </w:tc>
        <w:tc>
          <w:tcPr>
            <w:tcW w:w="709" w:type="dxa"/>
            <w:tcBorders>
              <w:top w:val="single" w:sz="4" w:space="0" w:color="auto"/>
              <w:bottom w:val="single" w:sz="4" w:space="0" w:color="auto"/>
            </w:tcBorders>
          </w:tcPr>
          <w:p w14:paraId="5B94C15C" w14:textId="77777777" w:rsidR="00163DA4" w:rsidRPr="00163DA4" w:rsidRDefault="00163DA4" w:rsidP="00384682">
            <w:pPr>
              <w:pStyle w:val="BodyChar"/>
              <w:jc w:val="center"/>
              <w:rPr>
                <w:rFonts w:ascii="Times New Roman" w:hAnsi="Times New Roman"/>
                <w:i/>
                <w:iCs/>
                <w:sz w:val="18"/>
                <w:szCs w:val="18"/>
              </w:rPr>
            </w:pPr>
            <w:r w:rsidRPr="00163DA4">
              <w:rPr>
                <w:rFonts w:ascii="Times New Roman" w:hAnsi="Times New Roman"/>
                <w:i/>
                <w:iCs/>
                <w:sz w:val="18"/>
                <w:szCs w:val="18"/>
              </w:rPr>
              <w:t xml:space="preserve">b </w:t>
            </w:r>
          </w:p>
        </w:tc>
        <w:tc>
          <w:tcPr>
            <w:tcW w:w="850" w:type="dxa"/>
            <w:tcBorders>
              <w:top w:val="single" w:sz="4" w:space="0" w:color="auto"/>
              <w:bottom w:val="single" w:sz="4" w:space="0" w:color="auto"/>
            </w:tcBorders>
          </w:tcPr>
          <w:p w14:paraId="74CAD5D6" w14:textId="77777777" w:rsidR="00163DA4" w:rsidRPr="00163DA4" w:rsidRDefault="00163DA4" w:rsidP="00384682">
            <w:pPr>
              <w:pStyle w:val="BodyChar"/>
              <w:jc w:val="center"/>
              <w:rPr>
                <w:rFonts w:ascii="Times New Roman" w:hAnsi="Times New Roman"/>
                <w:i/>
                <w:iCs/>
                <w:sz w:val="18"/>
                <w:szCs w:val="18"/>
              </w:rPr>
            </w:pPr>
            <w:r w:rsidRPr="00163DA4">
              <w:rPr>
                <w:rFonts w:ascii="Times New Roman" w:hAnsi="Times New Roman"/>
                <w:i/>
                <w:iCs/>
                <w:sz w:val="18"/>
                <w:szCs w:val="18"/>
              </w:rPr>
              <w:t xml:space="preserve">c </w:t>
            </w:r>
          </w:p>
        </w:tc>
      </w:tr>
      <w:tr w:rsidR="00163DA4" w:rsidRPr="0002724B" w14:paraId="629A7A5B" w14:textId="77777777" w:rsidTr="00163DA4">
        <w:tc>
          <w:tcPr>
            <w:tcW w:w="461" w:type="dxa"/>
            <w:tcBorders>
              <w:top w:val="single" w:sz="4" w:space="0" w:color="auto"/>
            </w:tcBorders>
          </w:tcPr>
          <w:p w14:paraId="092B1925" w14:textId="77777777" w:rsidR="00163DA4" w:rsidRPr="0002724B" w:rsidRDefault="00163DA4" w:rsidP="00384682">
            <w:pPr>
              <w:pStyle w:val="BodyChar"/>
              <w:rPr>
                <w:rFonts w:ascii="Times New Roman" w:hAnsi="Times New Roman"/>
                <w:sz w:val="18"/>
                <w:szCs w:val="18"/>
              </w:rPr>
            </w:pPr>
            <w:r w:rsidRPr="0002724B">
              <w:rPr>
                <w:rFonts w:ascii="Times New Roman" w:hAnsi="Times New Roman"/>
                <w:sz w:val="18"/>
                <w:szCs w:val="18"/>
              </w:rPr>
              <w:t>1</w:t>
            </w:r>
          </w:p>
        </w:tc>
        <w:tc>
          <w:tcPr>
            <w:tcW w:w="1524" w:type="dxa"/>
            <w:tcBorders>
              <w:top w:val="single" w:sz="4" w:space="0" w:color="auto"/>
            </w:tcBorders>
          </w:tcPr>
          <w:p w14:paraId="55704F0C" w14:textId="77777777" w:rsidR="00163DA4" w:rsidRPr="0002724B" w:rsidRDefault="00163DA4" w:rsidP="00384682">
            <w:pPr>
              <w:pStyle w:val="BodyChar"/>
              <w:rPr>
                <w:rFonts w:ascii="Times New Roman" w:hAnsi="Times New Roman"/>
                <w:sz w:val="18"/>
                <w:szCs w:val="18"/>
              </w:rPr>
            </w:pPr>
            <w:proofErr w:type="spellStart"/>
            <w:r w:rsidRPr="0002724B">
              <w:rPr>
                <w:rFonts w:ascii="Times New Roman" w:hAnsi="Times New Roman"/>
                <w:sz w:val="18"/>
                <w:szCs w:val="18"/>
              </w:rPr>
              <w:t>OpenMRS</w:t>
            </w:r>
            <w:proofErr w:type="spellEnd"/>
          </w:p>
        </w:tc>
        <w:tc>
          <w:tcPr>
            <w:tcW w:w="2126" w:type="dxa"/>
            <w:tcBorders>
              <w:top w:val="single" w:sz="4" w:space="0" w:color="auto"/>
            </w:tcBorders>
          </w:tcPr>
          <w:p w14:paraId="50955873" w14:textId="77777777" w:rsidR="00163DA4" w:rsidRPr="0002724B" w:rsidRDefault="00163DA4" w:rsidP="00384682">
            <w:pPr>
              <w:pStyle w:val="BodyChar"/>
              <w:rPr>
                <w:rFonts w:ascii="Times New Roman" w:hAnsi="Times New Roman"/>
                <w:sz w:val="18"/>
                <w:szCs w:val="18"/>
              </w:rPr>
            </w:pPr>
            <w:r w:rsidRPr="0002724B">
              <w:rPr>
                <w:rFonts w:ascii="Times New Roman" w:hAnsi="Times New Roman"/>
                <w:sz w:val="18"/>
                <w:szCs w:val="18"/>
              </w:rPr>
              <w:t>Medical Record System Open Source</w:t>
            </w:r>
          </w:p>
        </w:tc>
        <w:tc>
          <w:tcPr>
            <w:tcW w:w="1134" w:type="dxa"/>
            <w:tcBorders>
              <w:top w:val="single" w:sz="4" w:space="0" w:color="auto"/>
            </w:tcBorders>
          </w:tcPr>
          <w:p w14:paraId="0C6F0C7F" w14:textId="77777777" w:rsidR="00163DA4" w:rsidRPr="0002724B" w:rsidRDefault="00163DA4" w:rsidP="00384682">
            <w:pPr>
              <w:pStyle w:val="BodyChar"/>
              <w:jc w:val="center"/>
              <w:rPr>
                <w:rFonts w:ascii="Times New Roman" w:hAnsi="Times New Roman"/>
                <w:sz w:val="18"/>
                <w:szCs w:val="18"/>
              </w:rPr>
            </w:pPr>
            <w:r>
              <w:rPr>
                <w:rFonts w:ascii="Times New Roman" w:hAnsi="Times New Roman"/>
                <w:sz w:val="18"/>
                <w:szCs w:val="18"/>
              </w:rPr>
              <w:t>RTS</w:t>
            </w:r>
          </w:p>
        </w:tc>
        <w:tc>
          <w:tcPr>
            <w:tcW w:w="1276" w:type="dxa"/>
            <w:tcBorders>
              <w:top w:val="single" w:sz="4" w:space="0" w:color="auto"/>
            </w:tcBorders>
          </w:tcPr>
          <w:p w14:paraId="1B3F1A03" w14:textId="77777777" w:rsidR="00163DA4" w:rsidRDefault="00163DA4" w:rsidP="00384682">
            <w:pPr>
              <w:pStyle w:val="BodyChar"/>
              <w:jc w:val="center"/>
              <w:rPr>
                <w:rFonts w:ascii="Times New Roman" w:hAnsi="Times New Roman"/>
                <w:sz w:val="18"/>
                <w:szCs w:val="18"/>
              </w:rPr>
            </w:pPr>
            <w:r>
              <w:rPr>
                <w:rFonts w:ascii="Times New Roman" w:hAnsi="Times New Roman"/>
                <w:sz w:val="18"/>
                <w:szCs w:val="18"/>
              </w:rPr>
              <w:t>Phyton</w:t>
            </w:r>
          </w:p>
          <w:p w14:paraId="5ED5AF91" w14:textId="77777777" w:rsidR="00163DA4" w:rsidRPr="0002724B" w:rsidRDefault="00163DA4" w:rsidP="00163DA4">
            <w:pPr>
              <w:pStyle w:val="BodyChar"/>
              <w:rPr>
                <w:rFonts w:ascii="Times New Roman" w:hAnsi="Times New Roman"/>
                <w:sz w:val="18"/>
                <w:szCs w:val="18"/>
              </w:rPr>
            </w:pPr>
          </w:p>
        </w:tc>
        <w:tc>
          <w:tcPr>
            <w:tcW w:w="709" w:type="dxa"/>
            <w:tcBorders>
              <w:top w:val="single" w:sz="4" w:space="0" w:color="auto"/>
            </w:tcBorders>
          </w:tcPr>
          <w:p w14:paraId="46BD3CA5" w14:textId="77777777" w:rsidR="00163DA4" w:rsidRPr="0002724B" w:rsidRDefault="00163DA4" w:rsidP="00384682">
            <w:pPr>
              <w:pStyle w:val="BodyChar"/>
              <w:jc w:val="center"/>
              <w:rPr>
                <w:rFonts w:ascii="Times New Roman" w:hAnsi="Times New Roman"/>
                <w:sz w:val="18"/>
                <w:szCs w:val="18"/>
              </w:rPr>
            </w:pPr>
            <w:r w:rsidRPr="0002724B">
              <w:rPr>
                <w:rFonts w:ascii="Times New Roman" w:hAnsi="Times New Roman"/>
                <w:sz w:val="18"/>
                <w:szCs w:val="18"/>
              </w:rPr>
              <w:t>90</w:t>
            </w:r>
          </w:p>
        </w:tc>
        <w:tc>
          <w:tcPr>
            <w:tcW w:w="709" w:type="dxa"/>
            <w:tcBorders>
              <w:top w:val="single" w:sz="4" w:space="0" w:color="auto"/>
            </w:tcBorders>
          </w:tcPr>
          <w:p w14:paraId="64CC6027" w14:textId="77777777" w:rsidR="00163DA4" w:rsidRPr="0002724B" w:rsidRDefault="00163DA4" w:rsidP="00384682">
            <w:pPr>
              <w:pStyle w:val="BodyChar"/>
              <w:jc w:val="center"/>
              <w:rPr>
                <w:rFonts w:ascii="Times New Roman" w:hAnsi="Times New Roman"/>
                <w:sz w:val="18"/>
                <w:szCs w:val="18"/>
              </w:rPr>
            </w:pPr>
            <w:r w:rsidRPr="0002724B">
              <w:rPr>
                <w:rFonts w:ascii="Times New Roman" w:hAnsi="Times New Roman"/>
                <w:sz w:val="18"/>
                <w:szCs w:val="18"/>
              </w:rPr>
              <w:t>7</w:t>
            </w:r>
          </w:p>
        </w:tc>
        <w:tc>
          <w:tcPr>
            <w:tcW w:w="850" w:type="dxa"/>
            <w:tcBorders>
              <w:top w:val="single" w:sz="4" w:space="0" w:color="auto"/>
            </w:tcBorders>
          </w:tcPr>
          <w:p w14:paraId="0F91ACAF" w14:textId="77777777" w:rsidR="00163DA4" w:rsidRPr="0002724B" w:rsidRDefault="00163DA4" w:rsidP="00384682">
            <w:pPr>
              <w:pStyle w:val="BodyChar"/>
              <w:jc w:val="center"/>
              <w:rPr>
                <w:rFonts w:ascii="Times New Roman" w:hAnsi="Times New Roman"/>
                <w:sz w:val="18"/>
                <w:szCs w:val="18"/>
              </w:rPr>
            </w:pPr>
            <w:r w:rsidRPr="0002724B">
              <w:rPr>
                <w:rFonts w:ascii="Times New Roman" w:hAnsi="Times New Roman"/>
                <w:sz w:val="18"/>
                <w:szCs w:val="18"/>
              </w:rPr>
              <w:t>20</w:t>
            </w:r>
          </w:p>
        </w:tc>
      </w:tr>
      <w:tr w:rsidR="00163DA4" w:rsidRPr="0002724B" w14:paraId="0F87D9FF" w14:textId="77777777" w:rsidTr="00163DA4">
        <w:tc>
          <w:tcPr>
            <w:tcW w:w="461" w:type="dxa"/>
          </w:tcPr>
          <w:p w14:paraId="5B54EB85" w14:textId="77777777" w:rsidR="00163DA4" w:rsidRPr="0002724B" w:rsidRDefault="00163DA4" w:rsidP="00384682">
            <w:pPr>
              <w:pStyle w:val="BodyChar"/>
              <w:rPr>
                <w:rFonts w:ascii="Times New Roman" w:hAnsi="Times New Roman"/>
                <w:sz w:val="18"/>
                <w:szCs w:val="18"/>
              </w:rPr>
            </w:pPr>
            <w:r w:rsidRPr="0002724B">
              <w:rPr>
                <w:rFonts w:ascii="Times New Roman" w:hAnsi="Times New Roman"/>
                <w:sz w:val="18"/>
                <w:szCs w:val="18"/>
              </w:rPr>
              <w:t>2</w:t>
            </w:r>
          </w:p>
        </w:tc>
        <w:tc>
          <w:tcPr>
            <w:tcW w:w="1524" w:type="dxa"/>
          </w:tcPr>
          <w:p w14:paraId="63DC2DD2" w14:textId="77777777" w:rsidR="00163DA4" w:rsidRPr="0002724B" w:rsidRDefault="00163DA4" w:rsidP="00384682">
            <w:pPr>
              <w:pStyle w:val="BodyChar"/>
              <w:rPr>
                <w:rFonts w:ascii="Times New Roman" w:hAnsi="Times New Roman"/>
                <w:sz w:val="18"/>
                <w:szCs w:val="18"/>
              </w:rPr>
            </w:pPr>
            <w:proofErr w:type="spellStart"/>
            <w:r w:rsidRPr="0002724B">
              <w:rPr>
                <w:rFonts w:ascii="Times New Roman" w:hAnsi="Times New Roman"/>
                <w:sz w:val="18"/>
                <w:szCs w:val="18"/>
              </w:rPr>
              <w:t>NumbertoWord</w:t>
            </w:r>
            <w:proofErr w:type="spellEnd"/>
          </w:p>
        </w:tc>
        <w:tc>
          <w:tcPr>
            <w:tcW w:w="2126" w:type="dxa"/>
          </w:tcPr>
          <w:p w14:paraId="10D6CFB2" w14:textId="77777777" w:rsidR="00163DA4" w:rsidRPr="0002724B" w:rsidRDefault="00163DA4" w:rsidP="00384682">
            <w:pPr>
              <w:pStyle w:val="BodyChar"/>
              <w:rPr>
                <w:rFonts w:ascii="Times New Roman" w:hAnsi="Times New Roman"/>
                <w:sz w:val="18"/>
                <w:szCs w:val="18"/>
              </w:rPr>
            </w:pPr>
            <w:r w:rsidRPr="0002724B">
              <w:rPr>
                <w:rFonts w:ascii="Times New Roman" w:hAnsi="Times New Roman"/>
                <w:sz w:val="18"/>
                <w:szCs w:val="18"/>
              </w:rPr>
              <w:t>Convert the number to the word</w:t>
            </w:r>
          </w:p>
        </w:tc>
        <w:tc>
          <w:tcPr>
            <w:tcW w:w="1134" w:type="dxa"/>
          </w:tcPr>
          <w:p w14:paraId="1BEAA38D" w14:textId="77777777" w:rsidR="00163DA4" w:rsidRPr="0002724B" w:rsidRDefault="00163DA4" w:rsidP="00384682">
            <w:pPr>
              <w:pStyle w:val="BodyChar"/>
              <w:jc w:val="center"/>
              <w:rPr>
                <w:rFonts w:ascii="Times New Roman" w:hAnsi="Times New Roman"/>
                <w:sz w:val="18"/>
                <w:szCs w:val="18"/>
              </w:rPr>
            </w:pPr>
            <w:r>
              <w:rPr>
                <w:rFonts w:ascii="Times New Roman" w:hAnsi="Times New Roman"/>
                <w:sz w:val="18"/>
                <w:szCs w:val="18"/>
              </w:rPr>
              <w:t>RTS</w:t>
            </w:r>
          </w:p>
        </w:tc>
        <w:tc>
          <w:tcPr>
            <w:tcW w:w="1276" w:type="dxa"/>
          </w:tcPr>
          <w:p w14:paraId="1391216E" w14:textId="77777777" w:rsidR="00163DA4" w:rsidRPr="0002724B" w:rsidRDefault="00163DA4" w:rsidP="00384682">
            <w:pPr>
              <w:pStyle w:val="BodyChar"/>
              <w:jc w:val="center"/>
              <w:rPr>
                <w:rFonts w:ascii="Times New Roman" w:hAnsi="Times New Roman"/>
                <w:sz w:val="18"/>
                <w:szCs w:val="18"/>
              </w:rPr>
            </w:pPr>
            <w:r>
              <w:rPr>
                <w:rFonts w:ascii="Times New Roman" w:hAnsi="Times New Roman"/>
                <w:sz w:val="18"/>
                <w:szCs w:val="18"/>
              </w:rPr>
              <w:t>Phyton</w:t>
            </w:r>
          </w:p>
        </w:tc>
        <w:tc>
          <w:tcPr>
            <w:tcW w:w="709" w:type="dxa"/>
          </w:tcPr>
          <w:p w14:paraId="41BC3E32" w14:textId="77777777" w:rsidR="00163DA4" w:rsidRPr="0002724B" w:rsidRDefault="00163DA4" w:rsidP="00384682">
            <w:pPr>
              <w:pStyle w:val="BodyChar"/>
              <w:jc w:val="center"/>
              <w:rPr>
                <w:rFonts w:ascii="Times New Roman" w:hAnsi="Times New Roman"/>
                <w:sz w:val="18"/>
                <w:szCs w:val="18"/>
              </w:rPr>
            </w:pPr>
            <w:r w:rsidRPr="0002724B">
              <w:rPr>
                <w:rFonts w:ascii="Times New Roman" w:hAnsi="Times New Roman"/>
                <w:sz w:val="18"/>
                <w:szCs w:val="18"/>
              </w:rPr>
              <w:t>70</w:t>
            </w:r>
          </w:p>
        </w:tc>
        <w:tc>
          <w:tcPr>
            <w:tcW w:w="709" w:type="dxa"/>
          </w:tcPr>
          <w:p w14:paraId="6DAAD7B5" w14:textId="77777777" w:rsidR="00163DA4" w:rsidRPr="0002724B" w:rsidRDefault="00163DA4" w:rsidP="00384682">
            <w:pPr>
              <w:pStyle w:val="BodyChar"/>
              <w:jc w:val="center"/>
              <w:rPr>
                <w:rFonts w:ascii="Times New Roman" w:hAnsi="Times New Roman"/>
                <w:sz w:val="18"/>
                <w:szCs w:val="18"/>
              </w:rPr>
            </w:pPr>
            <w:r w:rsidRPr="0002724B">
              <w:rPr>
                <w:rFonts w:ascii="Times New Roman" w:hAnsi="Times New Roman"/>
                <w:sz w:val="18"/>
                <w:szCs w:val="18"/>
              </w:rPr>
              <w:t>5</w:t>
            </w:r>
          </w:p>
        </w:tc>
        <w:tc>
          <w:tcPr>
            <w:tcW w:w="850" w:type="dxa"/>
          </w:tcPr>
          <w:p w14:paraId="4E2228E6" w14:textId="77777777" w:rsidR="00163DA4" w:rsidRPr="0002724B" w:rsidRDefault="00163DA4" w:rsidP="00384682">
            <w:pPr>
              <w:pStyle w:val="BodyChar"/>
              <w:jc w:val="center"/>
              <w:rPr>
                <w:rFonts w:ascii="Times New Roman" w:hAnsi="Times New Roman"/>
                <w:sz w:val="18"/>
                <w:szCs w:val="18"/>
              </w:rPr>
            </w:pPr>
            <w:r w:rsidRPr="0002724B">
              <w:rPr>
                <w:rFonts w:ascii="Times New Roman" w:hAnsi="Times New Roman"/>
                <w:sz w:val="18"/>
                <w:szCs w:val="18"/>
              </w:rPr>
              <w:t>10</w:t>
            </w:r>
          </w:p>
        </w:tc>
      </w:tr>
      <w:tr w:rsidR="00163DA4" w:rsidRPr="0002724B" w14:paraId="29EDD33B" w14:textId="77777777" w:rsidTr="00163DA4">
        <w:tc>
          <w:tcPr>
            <w:tcW w:w="461" w:type="dxa"/>
          </w:tcPr>
          <w:p w14:paraId="69C2C854" w14:textId="77777777" w:rsidR="00163DA4" w:rsidRPr="0002724B" w:rsidRDefault="00163DA4" w:rsidP="00384682">
            <w:pPr>
              <w:pStyle w:val="BodyChar"/>
              <w:rPr>
                <w:rFonts w:ascii="Times New Roman" w:hAnsi="Times New Roman"/>
                <w:sz w:val="18"/>
                <w:szCs w:val="18"/>
              </w:rPr>
            </w:pPr>
            <w:r w:rsidRPr="0002724B">
              <w:rPr>
                <w:rFonts w:ascii="Times New Roman" w:hAnsi="Times New Roman"/>
                <w:sz w:val="18"/>
                <w:szCs w:val="18"/>
              </w:rPr>
              <w:t>3</w:t>
            </w:r>
          </w:p>
        </w:tc>
        <w:tc>
          <w:tcPr>
            <w:tcW w:w="1524" w:type="dxa"/>
          </w:tcPr>
          <w:p w14:paraId="708C1D4C" w14:textId="77777777" w:rsidR="00163DA4" w:rsidRPr="0002724B" w:rsidRDefault="00163DA4" w:rsidP="00384682">
            <w:pPr>
              <w:pStyle w:val="BodyChar"/>
              <w:rPr>
                <w:rFonts w:ascii="Times New Roman" w:hAnsi="Times New Roman"/>
                <w:sz w:val="18"/>
                <w:szCs w:val="18"/>
              </w:rPr>
            </w:pPr>
            <w:proofErr w:type="spellStart"/>
            <w:r w:rsidRPr="0002724B">
              <w:rPr>
                <w:rFonts w:ascii="Times New Roman" w:hAnsi="Times New Roman"/>
                <w:sz w:val="18"/>
                <w:szCs w:val="18"/>
              </w:rPr>
              <w:t>Palindrom</w:t>
            </w:r>
            <w:proofErr w:type="spellEnd"/>
          </w:p>
        </w:tc>
        <w:tc>
          <w:tcPr>
            <w:tcW w:w="2126" w:type="dxa"/>
          </w:tcPr>
          <w:p w14:paraId="4A4CE432" w14:textId="77777777" w:rsidR="00163DA4" w:rsidRPr="0002724B" w:rsidRDefault="00163DA4" w:rsidP="00384682">
            <w:pPr>
              <w:pStyle w:val="BodyChar"/>
              <w:rPr>
                <w:rFonts w:ascii="Times New Roman" w:hAnsi="Times New Roman"/>
                <w:sz w:val="18"/>
                <w:szCs w:val="18"/>
              </w:rPr>
            </w:pPr>
            <w:r w:rsidRPr="0002724B">
              <w:rPr>
                <w:rFonts w:ascii="Times New Roman" w:hAnsi="Times New Roman"/>
                <w:sz w:val="18"/>
                <w:szCs w:val="18"/>
              </w:rPr>
              <w:t>Reverse the word</w:t>
            </w:r>
          </w:p>
        </w:tc>
        <w:tc>
          <w:tcPr>
            <w:tcW w:w="1134" w:type="dxa"/>
          </w:tcPr>
          <w:p w14:paraId="02DB281C" w14:textId="77777777" w:rsidR="00163DA4" w:rsidRPr="0002724B" w:rsidRDefault="00163DA4" w:rsidP="00384682">
            <w:pPr>
              <w:pStyle w:val="BodyChar"/>
              <w:jc w:val="center"/>
              <w:rPr>
                <w:rFonts w:ascii="Times New Roman" w:hAnsi="Times New Roman"/>
                <w:sz w:val="18"/>
                <w:szCs w:val="18"/>
              </w:rPr>
            </w:pPr>
            <w:r>
              <w:rPr>
                <w:rFonts w:ascii="Times New Roman" w:hAnsi="Times New Roman"/>
                <w:sz w:val="18"/>
                <w:szCs w:val="18"/>
              </w:rPr>
              <w:t>RTS</w:t>
            </w:r>
          </w:p>
        </w:tc>
        <w:tc>
          <w:tcPr>
            <w:tcW w:w="1276" w:type="dxa"/>
          </w:tcPr>
          <w:p w14:paraId="2C9E7AC3" w14:textId="77777777" w:rsidR="00163DA4" w:rsidRPr="0002724B" w:rsidRDefault="00163DA4" w:rsidP="00384682">
            <w:pPr>
              <w:pStyle w:val="BodyChar"/>
              <w:jc w:val="center"/>
              <w:rPr>
                <w:rFonts w:ascii="Times New Roman" w:hAnsi="Times New Roman"/>
                <w:sz w:val="18"/>
                <w:szCs w:val="18"/>
              </w:rPr>
            </w:pPr>
            <w:r>
              <w:rPr>
                <w:rFonts w:ascii="Times New Roman" w:hAnsi="Times New Roman"/>
                <w:sz w:val="18"/>
                <w:szCs w:val="18"/>
              </w:rPr>
              <w:t>Phyton</w:t>
            </w:r>
          </w:p>
        </w:tc>
        <w:tc>
          <w:tcPr>
            <w:tcW w:w="709" w:type="dxa"/>
          </w:tcPr>
          <w:p w14:paraId="56D85459" w14:textId="77777777" w:rsidR="00163DA4" w:rsidRPr="0002724B" w:rsidRDefault="00163DA4" w:rsidP="00384682">
            <w:pPr>
              <w:pStyle w:val="BodyChar"/>
              <w:jc w:val="center"/>
              <w:rPr>
                <w:rFonts w:ascii="Times New Roman" w:hAnsi="Times New Roman"/>
                <w:sz w:val="18"/>
                <w:szCs w:val="18"/>
              </w:rPr>
            </w:pPr>
            <w:r w:rsidRPr="0002724B">
              <w:rPr>
                <w:rFonts w:ascii="Times New Roman" w:hAnsi="Times New Roman"/>
                <w:sz w:val="18"/>
                <w:szCs w:val="18"/>
              </w:rPr>
              <w:t>51</w:t>
            </w:r>
          </w:p>
        </w:tc>
        <w:tc>
          <w:tcPr>
            <w:tcW w:w="709" w:type="dxa"/>
          </w:tcPr>
          <w:p w14:paraId="4428AC14" w14:textId="77777777" w:rsidR="00163DA4" w:rsidRPr="0002724B" w:rsidRDefault="00163DA4" w:rsidP="00384682">
            <w:pPr>
              <w:pStyle w:val="BodyChar"/>
              <w:jc w:val="center"/>
              <w:rPr>
                <w:rFonts w:ascii="Times New Roman" w:hAnsi="Times New Roman"/>
                <w:sz w:val="18"/>
                <w:szCs w:val="18"/>
              </w:rPr>
            </w:pPr>
            <w:r w:rsidRPr="0002724B">
              <w:rPr>
                <w:rFonts w:ascii="Times New Roman" w:hAnsi="Times New Roman"/>
                <w:sz w:val="18"/>
                <w:szCs w:val="18"/>
              </w:rPr>
              <w:t>3</w:t>
            </w:r>
          </w:p>
        </w:tc>
        <w:tc>
          <w:tcPr>
            <w:tcW w:w="850" w:type="dxa"/>
          </w:tcPr>
          <w:p w14:paraId="675E5B9F" w14:textId="77777777" w:rsidR="00163DA4" w:rsidRPr="0002724B" w:rsidRDefault="00163DA4" w:rsidP="00384682">
            <w:pPr>
              <w:pStyle w:val="BodyChar"/>
              <w:jc w:val="center"/>
              <w:rPr>
                <w:rFonts w:ascii="Times New Roman" w:hAnsi="Times New Roman"/>
                <w:sz w:val="18"/>
                <w:szCs w:val="18"/>
              </w:rPr>
            </w:pPr>
            <w:r w:rsidRPr="0002724B">
              <w:rPr>
                <w:rFonts w:ascii="Times New Roman" w:hAnsi="Times New Roman"/>
                <w:sz w:val="18"/>
                <w:szCs w:val="18"/>
              </w:rPr>
              <w:t>10</w:t>
            </w:r>
          </w:p>
        </w:tc>
      </w:tr>
      <w:tr w:rsidR="00163DA4" w:rsidRPr="0002724B" w14:paraId="7B38EAD0" w14:textId="77777777" w:rsidTr="00163DA4">
        <w:tc>
          <w:tcPr>
            <w:tcW w:w="461" w:type="dxa"/>
          </w:tcPr>
          <w:p w14:paraId="23CD4A90" w14:textId="77777777" w:rsidR="00163DA4" w:rsidRPr="0002724B" w:rsidRDefault="00163DA4" w:rsidP="00384682">
            <w:pPr>
              <w:pStyle w:val="BodyChar"/>
              <w:rPr>
                <w:rFonts w:ascii="Times New Roman" w:hAnsi="Times New Roman"/>
                <w:sz w:val="18"/>
                <w:szCs w:val="18"/>
              </w:rPr>
            </w:pPr>
            <w:r w:rsidRPr="0002724B">
              <w:rPr>
                <w:rFonts w:ascii="Times New Roman" w:hAnsi="Times New Roman"/>
                <w:sz w:val="18"/>
                <w:szCs w:val="18"/>
              </w:rPr>
              <w:t>4</w:t>
            </w:r>
          </w:p>
        </w:tc>
        <w:tc>
          <w:tcPr>
            <w:tcW w:w="1524" w:type="dxa"/>
          </w:tcPr>
          <w:p w14:paraId="15B23EC5" w14:textId="77777777" w:rsidR="00163DA4" w:rsidRPr="0002724B" w:rsidRDefault="00163DA4" w:rsidP="00384682">
            <w:pPr>
              <w:pStyle w:val="BodyChar"/>
              <w:rPr>
                <w:rFonts w:ascii="Times New Roman" w:hAnsi="Times New Roman"/>
                <w:sz w:val="18"/>
                <w:szCs w:val="18"/>
              </w:rPr>
            </w:pPr>
            <w:proofErr w:type="spellStart"/>
            <w:r w:rsidRPr="0002724B">
              <w:rPr>
                <w:rFonts w:ascii="Times New Roman" w:hAnsi="Times New Roman"/>
                <w:sz w:val="18"/>
                <w:szCs w:val="18"/>
              </w:rPr>
              <w:t>JodaTime</w:t>
            </w:r>
            <w:proofErr w:type="spellEnd"/>
          </w:p>
        </w:tc>
        <w:tc>
          <w:tcPr>
            <w:tcW w:w="2126" w:type="dxa"/>
          </w:tcPr>
          <w:p w14:paraId="721ED7D7" w14:textId="77777777" w:rsidR="00163DA4" w:rsidRPr="0002724B" w:rsidRDefault="00163DA4" w:rsidP="00384682">
            <w:pPr>
              <w:pStyle w:val="BodyChar"/>
              <w:rPr>
                <w:rFonts w:ascii="Times New Roman" w:hAnsi="Times New Roman"/>
                <w:sz w:val="18"/>
                <w:szCs w:val="18"/>
              </w:rPr>
            </w:pPr>
            <w:proofErr w:type="spellStart"/>
            <w:r w:rsidRPr="0002724B">
              <w:rPr>
                <w:rFonts w:ascii="Times New Roman" w:hAnsi="Times New Roman"/>
                <w:sz w:val="18"/>
                <w:szCs w:val="18"/>
              </w:rPr>
              <w:t>Jona</w:t>
            </w:r>
            <w:proofErr w:type="spellEnd"/>
            <w:r w:rsidRPr="0002724B">
              <w:rPr>
                <w:rFonts w:ascii="Times New Roman" w:hAnsi="Times New Roman"/>
                <w:sz w:val="18"/>
                <w:szCs w:val="18"/>
              </w:rPr>
              <w:t xml:space="preserve"> Time Transformer</w:t>
            </w:r>
          </w:p>
        </w:tc>
        <w:tc>
          <w:tcPr>
            <w:tcW w:w="1134" w:type="dxa"/>
          </w:tcPr>
          <w:p w14:paraId="244B4FDD" w14:textId="77777777" w:rsidR="00163DA4" w:rsidRPr="0002724B" w:rsidRDefault="00163DA4" w:rsidP="00384682">
            <w:pPr>
              <w:pStyle w:val="BodyChar"/>
              <w:jc w:val="center"/>
              <w:rPr>
                <w:rFonts w:ascii="Times New Roman" w:hAnsi="Times New Roman"/>
                <w:sz w:val="18"/>
                <w:szCs w:val="18"/>
              </w:rPr>
            </w:pPr>
            <w:r>
              <w:rPr>
                <w:rFonts w:ascii="Times New Roman" w:hAnsi="Times New Roman"/>
                <w:sz w:val="18"/>
                <w:szCs w:val="18"/>
              </w:rPr>
              <w:t>RTS</w:t>
            </w:r>
          </w:p>
        </w:tc>
        <w:tc>
          <w:tcPr>
            <w:tcW w:w="1276" w:type="dxa"/>
          </w:tcPr>
          <w:p w14:paraId="78439564" w14:textId="77777777" w:rsidR="00163DA4" w:rsidRPr="0002724B" w:rsidRDefault="00163DA4" w:rsidP="00384682">
            <w:pPr>
              <w:pStyle w:val="BodyChar"/>
              <w:jc w:val="center"/>
              <w:rPr>
                <w:rFonts w:ascii="Times New Roman" w:hAnsi="Times New Roman"/>
                <w:sz w:val="18"/>
                <w:szCs w:val="18"/>
              </w:rPr>
            </w:pPr>
            <w:r>
              <w:rPr>
                <w:rFonts w:ascii="Times New Roman" w:hAnsi="Times New Roman"/>
                <w:sz w:val="18"/>
                <w:szCs w:val="18"/>
              </w:rPr>
              <w:t>Phyton</w:t>
            </w:r>
          </w:p>
        </w:tc>
        <w:tc>
          <w:tcPr>
            <w:tcW w:w="709" w:type="dxa"/>
          </w:tcPr>
          <w:p w14:paraId="53C721CD" w14:textId="77777777" w:rsidR="00163DA4" w:rsidRPr="0002724B" w:rsidRDefault="00163DA4" w:rsidP="00384682">
            <w:pPr>
              <w:pStyle w:val="BodyChar"/>
              <w:jc w:val="center"/>
              <w:rPr>
                <w:rFonts w:ascii="Times New Roman" w:hAnsi="Times New Roman"/>
                <w:sz w:val="18"/>
                <w:szCs w:val="18"/>
              </w:rPr>
            </w:pPr>
            <w:r w:rsidRPr="0002724B">
              <w:rPr>
                <w:rFonts w:ascii="Times New Roman" w:hAnsi="Times New Roman"/>
                <w:sz w:val="18"/>
                <w:szCs w:val="18"/>
              </w:rPr>
              <w:t>71657</w:t>
            </w:r>
          </w:p>
        </w:tc>
        <w:tc>
          <w:tcPr>
            <w:tcW w:w="709" w:type="dxa"/>
          </w:tcPr>
          <w:p w14:paraId="196894B6" w14:textId="77777777" w:rsidR="00163DA4" w:rsidRPr="0002724B" w:rsidRDefault="00163DA4" w:rsidP="00384682">
            <w:pPr>
              <w:pStyle w:val="BodyChar"/>
              <w:jc w:val="center"/>
              <w:rPr>
                <w:rFonts w:ascii="Times New Roman" w:hAnsi="Times New Roman"/>
                <w:sz w:val="18"/>
                <w:szCs w:val="18"/>
              </w:rPr>
            </w:pPr>
            <w:r w:rsidRPr="0002724B">
              <w:rPr>
                <w:rFonts w:ascii="Times New Roman" w:hAnsi="Times New Roman"/>
                <w:sz w:val="18"/>
                <w:szCs w:val="18"/>
              </w:rPr>
              <w:t>11</w:t>
            </w:r>
          </w:p>
        </w:tc>
        <w:tc>
          <w:tcPr>
            <w:tcW w:w="850" w:type="dxa"/>
          </w:tcPr>
          <w:p w14:paraId="5C1DB86C" w14:textId="77777777" w:rsidR="00163DA4" w:rsidRPr="0002724B" w:rsidRDefault="00163DA4" w:rsidP="00384682">
            <w:pPr>
              <w:pStyle w:val="BodyChar"/>
              <w:jc w:val="center"/>
              <w:rPr>
                <w:rFonts w:ascii="Times New Roman" w:hAnsi="Times New Roman"/>
                <w:sz w:val="18"/>
                <w:szCs w:val="18"/>
              </w:rPr>
            </w:pPr>
            <w:r w:rsidRPr="0002724B">
              <w:rPr>
                <w:rFonts w:ascii="Times New Roman" w:hAnsi="Times New Roman"/>
                <w:sz w:val="18"/>
                <w:szCs w:val="18"/>
              </w:rPr>
              <w:t>24</w:t>
            </w:r>
          </w:p>
        </w:tc>
      </w:tr>
      <w:tr w:rsidR="00163DA4" w:rsidRPr="0002724B" w14:paraId="093C1880" w14:textId="77777777" w:rsidTr="00212680">
        <w:tc>
          <w:tcPr>
            <w:tcW w:w="461" w:type="dxa"/>
          </w:tcPr>
          <w:p w14:paraId="519516C3" w14:textId="77777777" w:rsidR="00163DA4" w:rsidRPr="0002724B" w:rsidRDefault="00163DA4" w:rsidP="00384682">
            <w:pPr>
              <w:pStyle w:val="BodyChar"/>
              <w:rPr>
                <w:rFonts w:ascii="Times New Roman" w:hAnsi="Times New Roman"/>
                <w:sz w:val="18"/>
                <w:szCs w:val="18"/>
              </w:rPr>
            </w:pPr>
            <w:r>
              <w:rPr>
                <w:rFonts w:ascii="Times New Roman" w:hAnsi="Times New Roman"/>
                <w:sz w:val="18"/>
                <w:szCs w:val="18"/>
              </w:rPr>
              <w:t>5</w:t>
            </w:r>
          </w:p>
        </w:tc>
        <w:tc>
          <w:tcPr>
            <w:tcW w:w="1524" w:type="dxa"/>
          </w:tcPr>
          <w:p w14:paraId="5F971194" w14:textId="77777777" w:rsidR="00163DA4" w:rsidRPr="0002724B" w:rsidRDefault="00163DA4" w:rsidP="00384682">
            <w:pPr>
              <w:pStyle w:val="BodyChar"/>
              <w:rPr>
                <w:rFonts w:ascii="Times New Roman" w:hAnsi="Times New Roman"/>
                <w:sz w:val="18"/>
                <w:szCs w:val="18"/>
              </w:rPr>
            </w:pPr>
            <w:proofErr w:type="spellStart"/>
            <w:r>
              <w:rPr>
                <w:rFonts w:ascii="Times New Roman" w:hAnsi="Times New Roman"/>
                <w:sz w:val="18"/>
                <w:szCs w:val="18"/>
              </w:rPr>
              <w:t>Print_token</w:t>
            </w:r>
            <w:proofErr w:type="spellEnd"/>
            <w:r w:rsidR="002930DD">
              <w:rPr>
                <w:rFonts w:ascii="Times New Roman" w:hAnsi="Times New Roman"/>
                <w:sz w:val="18"/>
                <w:szCs w:val="18"/>
              </w:rPr>
              <w:t xml:space="preserve"> </w:t>
            </w:r>
          </w:p>
        </w:tc>
        <w:tc>
          <w:tcPr>
            <w:tcW w:w="2126" w:type="dxa"/>
          </w:tcPr>
          <w:p w14:paraId="418A3355" w14:textId="77777777" w:rsidR="00163DA4" w:rsidRPr="0002724B" w:rsidRDefault="00163DA4" w:rsidP="00384682">
            <w:pPr>
              <w:pStyle w:val="BodyChar"/>
              <w:rPr>
                <w:rFonts w:ascii="Times New Roman" w:hAnsi="Times New Roman"/>
                <w:sz w:val="18"/>
                <w:szCs w:val="18"/>
              </w:rPr>
            </w:pPr>
            <w:r>
              <w:rPr>
                <w:rFonts w:ascii="Times New Roman" w:hAnsi="Times New Roman"/>
                <w:sz w:val="18"/>
                <w:szCs w:val="18"/>
              </w:rPr>
              <w:t xml:space="preserve">Identify and print </w:t>
            </w:r>
            <w:r w:rsidR="00212680">
              <w:rPr>
                <w:rFonts w:ascii="Times New Roman" w:hAnsi="Times New Roman"/>
                <w:sz w:val="18"/>
                <w:szCs w:val="18"/>
              </w:rPr>
              <w:t>a</w:t>
            </w:r>
            <w:r>
              <w:rPr>
                <w:rFonts w:ascii="Times New Roman" w:hAnsi="Times New Roman"/>
                <w:sz w:val="18"/>
                <w:szCs w:val="18"/>
              </w:rPr>
              <w:t xml:space="preserve"> token</w:t>
            </w:r>
          </w:p>
        </w:tc>
        <w:tc>
          <w:tcPr>
            <w:tcW w:w="1134" w:type="dxa"/>
          </w:tcPr>
          <w:p w14:paraId="6DE0122D" w14:textId="77777777" w:rsidR="00163DA4" w:rsidRPr="0002724B" w:rsidRDefault="00163DA4" w:rsidP="00384682">
            <w:pPr>
              <w:pStyle w:val="BodyChar"/>
              <w:jc w:val="center"/>
              <w:rPr>
                <w:rFonts w:ascii="Times New Roman" w:hAnsi="Times New Roman"/>
                <w:sz w:val="18"/>
                <w:szCs w:val="18"/>
              </w:rPr>
            </w:pPr>
            <w:r>
              <w:rPr>
                <w:rFonts w:ascii="Times New Roman" w:hAnsi="Times New Roman"/>
                <w:sz w:val="18"/>
                <w:szCs w:val="18"/>
              </w:rPr>
              <w:t xml:space="preserve">RTM </w:t>
            </w:r>
          </w:p>
        </w:tc>
        <w:tc>
          <w:tcPr>
            <w:tcW w:w="1276" w:type="dxa"/>
          </w:tcPr>
          <w:p w14:paraId="4826416E" w14:textId="77777777" w:rsidR="00212680" w:rsidRDefault="00163DA4" w:rsidP="00212680">
            <w:pPr>
              <w:pStyle w:val="BodyChar"/>
              <w:jc w:val="center"/>
              <w:rPr>
                <w:rFonts w:ascii="Times New Roman" w:hAnsi="Times New Roman"/>
                <w:sz w:val="18"/>
                <w:szCs w:val="18"/>
              </w:rPr>
            </w:pPr>
            <w:r>
              <w:rPr>
                <w:rFonts w:ascii="Times New Roman" w:hAnsi="Times New Roman"/>
                <w:sz w:val="18"/>
                <w:szCs w:val="18"/>
              </w:rPr>
              <w:t>C</w:t>
            </w:r>
          </w:p>
        </w:tc>
        <w:tc>
          <w:tcPr>
            <w:tcW w:w="709" w:type="dxa"/>
          </w:tcPr>
          <w:p w14:paraId="7EA9072D" w14:textId="77777777" w:rsidR="00163DA4" w:rsidRPr="0002724B" w:rsidRDefault="00163DA4" w:rsidP="00384682">
            <w:pPr>
              <w:pStyle w:val="BodyChar"/>
              <w:jc w:val="center"/>
              <w:rPr>
                <w:rFonts w:ascii="Times New Roman" w:hAnsi="Times New Roman"/>
                <w:sz w:val="18"/>
                <w:szCs w:val="18"/>
              </w:rPr>
            </w:pPr>
            <w:r>
              <w:rPr>
                <w:rFonts w:ascii="Times New Roman" w:hAnsi="Times New Roman"/>
                <w:sz w:val="18"/>
                <w:szCs w:val="18"/>
              </w:rPr>
              <w:t>563</w:t>
            </w:r>
          </w:p>
        </w:tc>
        <w:tc>
          <w:tcPr>
            <w:tcW w:w="709" w:type="dxa"/>
          </w:tcPr>
          <w:p w14:paraId="358550F8" w14:textId="77777777" w:rsidR="00163DA4" w:rsidRPr="0002724B" w:rsidRDefault="00163DA4" w:rsidP="00384682">
            <w:pPr>
              <w:pStyle w:val="BodyChar"/>
              <w:jc w:val="center"/>
              <w:rPr>
                <w:rFonts w:ascii="Times New Roman" w:hAnsi="Times New Roman"/>
                <w:sz w:val="18"/>
                <w:szCs w:val="18"/>
              </w:rPr>
            </w:pPr>
            <w:r>
              <w:rPr>
                <w:rFonts w:ascii="Times New Roman" w:hAnsi="Times New Roman"/>
                <w:sz w:val="18"/>
                <w:szCs w:val="18"/>
              </w:rPr>
              <w:t>11</w:t>
            </w:r>
          </w:p>
        </w:tc>
        <w:tc>
          <w:tcPr>
            <w:tcW w:w="850" w:type="dxa"/>
          </w:tcPr>
          <w:p w14:paraId="56800B3D" w14:textId="77777777" w:rsidR="00163DA4" w:rsidRPr="0002724B" w:rsidRDefault="00163DA4" w:rsidP="00384682">
            <w:pPr>
              <w:pStyle w:val="BodyChar"/>
              <w:jc w:val="center"/>
              <w:rPr>
                <w:rFonts w:ascii="Times New Roman" w:hAnsi="Times New Roman"/>
                <w:sz w:val="18"/>
                <w:szCs w:val="18"/>
              </w:rPr>
            </w:pPr>
            <w:r>
              <w:rPr>
                <w:rFonts w:ascii="Times New Roman" w:hAnsi="Times New Roman"/>
                <w:sz w:val="18"/>
                <w:szCs w:val="18"/>
              </w:rPr>
              <w:t>11</w:t>
            </w:r>
            <w:r w:rsidR="00212680">
              <w:rPr>
                <w:rFonts w:ascii="Times New Roman" w:hAnsi="Times New Roman"/>
                <w:sz w:val="18"/>
                <w:szCs w:val="18"/>
              </w:rPr>
              <w:t>0</w:t>
            </w:r>
            <w:r>
              <w:rPr>
                <w:rFonts w:ascii="Times New Roman" w:hAnsi="Times New Roman"/>
                <w:sz w:val="18"/>
                <w:szCs w:val="18"/>
              </w:rPr>
              <w:t>7</w:t>
            </w:r>
          </w:p>
        </w:tc>
      </w:tr>
      <w:tr w:rsidR="00212680" w:rsidRPr="0002724B" w14:paraId="5907505A" w14:textId="77777777" w:rsidTr="00163DA4">
        <w:tc>
          <w:tcPr>
            <w:tcW w:w="461" w:type="dxa"/>
            <w:tcBorders>
              <w:bottom w:val="single" w:sz="4" w:space="0" w:color="auto"/>
            </w:tcBorders>
          </w:tcPr>
          <w:p w14:paraId="6184AB35" w14:textId="77777777" w:rsidR="00212680" w:rsidRDefault="00212680" w:rsidP="00384682">
            <w:pPr>
              <w:pStyle w:val="BodyChar"/>
              <w:rPr>
                <w:rFonts w:ascii="Times New Roman" w:hAnsi="Times New Roman"/>
                <w:sz w:val="18"/>
                <w:szCs w:val="18"/>
              </w:rPr>
            </w:pPr>
            <w:r>
              <w:rPr>
                <w:rFonts w:ascii="Times New Roman" w:hAnsi="Times New Roman"/>
                <w:sz w:val="18"/>
                <w:szCs w:val="18"/>
              </w:rPr>
              <w:t>6</w:t>
            </w:r>
          </w:p>
        </w:tc>
        <w:tc>
          <w:tcPr>
            <w:tcW w:w="1524" w:type="dxa"/>
            <w:tcBorders>
              <w:bottom w:val="single" w:sz="4" w:space="0" w:color="auto"/>
            </w:tcBorders>
          </w:tcPr>
          <w:p w14:paraId="39A8FFBF" w14:textId="77777777" w:rsidR="00212680" w:rsidRDefault="00212680" w:rsidP="00384682">
            <w:pPr>
              <w:pStyle w:val="BodyChar"/>
              <w:rPr>
                <w:rFonts w:ascii="Times New Roman" w:hAnsi="Times New Roman"/>
                <w:sz w:val="18"/>
                <w:szCs w:val="18"/>
              </w:rPr>
            </w:pPr>
            <w:r>
              <w:rPr>
                <w:rFonts w:ascii="Times New Roman" w:hAnsi="Times New Roman"/>
                <w:sz w:val="18"/>
                <w:szCs w:val="18"/>
              </w:rPr>
              <w:t>Print_token2</w:t>
            </w:r>
          </w:p>
        </w:tc>
        <w:tc>
          <w:tcPr>
            <w:tcW w:w="2126" w:type="dxa"/>
            <w:tcBorders>
              <w:bottom w:val="single" w:sz="4" w:space="0" w:color="auto"/>
            </w:tcBorders>
          </w:tcPr>
          <w:p w14:paraId="23682704" w14:textId="77777777" w:rsidR="00212680" w:rsidRDefault="00212680" w:rsidP="00384682">
            <w:pPr>
              <w:pStyle w:val="BodyChar"/>
              <w:rPr>
                <w:rFonts w:ascii="Times New Roman" w:hAnsi="Times New Roman"/>
                <w:sz w:val="18"/>
                <w:szCs w:val="18"/>
              </w:rPr>
            </w:pPr>
            <w:r>
              <w:rPr>
                <w:rFonts w:ascii="Times New Roman" w:hAnsi="Times New Roman"/>
                <w:sz w:val="18"/>
                <w:szCs w:val="18"/>
              </w:rPr>
              <w:t>Identify and print a token</w:t>
            </w:r>
          </w:p>
        </w:tc>
        <w:tc>
          <w:tcPr>
            <w:tcW w:w="1134" w:type="dxa"/>
            <w:tcBorders>
              <w:bottom w:val="single" w:sz="4" w:space="0" w:color="auto"/>
            </w:tcBorders>
          </w:tcPr>
          <w:p w14:paraId="6DAD9C1E" w14:textId="77777777" w:rsidR="00212680" w:rsidRDefault="00212680" w:rsidP="00212680">
            <w:pPr>
              <w:pStyle w:val="BodyChar"/>
              <w:jc w:val="center"/>
              <w:rPr>
                <w:rFonts w:ascii="Times New Roman" w:hAnsi="Times New Roman"/>
                <w:sz w:val="18"/>
                <w:szCs w:val="18"/>
              </w:rPr>
            </w:pPr>
            <w:r>
              <w:rPr>
                <w:rFonts w:ascii="Times New Roman" w:hAnsi="Times New Roman"/>
                <w:sz w:val="18"/>
                <w:szCs w:val="18"/>
              </w:rPr>
              <w:t>TCP</w:t>
            </w:r>
          </w:p>
        </w:tc>
        <w:tc>
          <w:tcPr>
            <w:tcW w:w="1276" w:type="dxa"/>
            <w:tcBorders>
              <w:bottom w:val="single" w:sz="4" w:space="0" w:color="auto"/>
            </w:tcBorders>
          </w:tcPr>
          <w:p w14:paraId="384B18AB" w14:textId="77777777" w:rsidR="00212680" w:rsidRDefault="00212680" w:rsidP="00384682">
            <w:pPr>
              <w:pStyle w:val="BodyChar"/>
              <w:jc w:val="center"/>
              <w:rPr>
                <w:rFonts w:ascii="Times New Roman" w:hAnsi="Times New Roman"/>
                <w:sz w:val="18"/>
                <w:szCs w:val="18"/>
              </w:rPr>
            </w:pPr>
            <w:r>
              <w:rPr>
                <w:rFonts w:ascii="Times New Roman" w:hAnsi="Times New Roman"/>
                <w:sz w:val="18"/>
                <w:szCs w:val="18"/>
              </w:rPr>
              <w:t>C</w:t>
            </w:r>
          </w:p>
        </w:tc>
        <w:tc>
          <w:tcPr>
            <w:tcW w:w="709" w:type="dxa"/>
            <w:tcBorders>
              <w:bottom w:val="single" w:sz="4" w:space="0" w:color="auto"/>
            </w:tcBorders>
          </w:tcPr>
          <w:p w14:paraId="33FE3602" w14:textId="77777777" w:rsidR="00212680" w:rsidRDefault="00212680" w:rsidP="00384682">
            <w:pPr>
              <w:pStyle w:val="BodyChar"/>
              <w:jc w:val="center"/>
              <w:rPr>
                <w:rFonts w:ascii="Times New Roman" w:hAnsi="Times New Roman"/>
                <w:sz w:val="18"/>
                <w:szCs w:val="18"/>
              </w:rPr>
            </w:pPr>
            <w:r>
              <w:rPr>
                <w:rFonts w:ascii="Times New Roman" w:hAnsi="Times New Roman"/>
                <w:sz w:val="18"/>
                <w:szCs w:val="18"/>
              </w:rPr>
              <w:t>570</w:t>
            </w:r>
          </w:p>
        </w:tc>
        <w:tc>
          <w:tcPr>
            <w:tcW w:w="709" w:type="dxa"/>
            <w:tcBorders>
              <w:bottom w:val="single" w:sz="4" w:space="0" w:color="auto"/>
            </w:tcBorders>
          </w:tcPr>
          <w:p w14:paraId="3A6AB50E" w14:textId="77777777" w:rsidR="00212680" w:rsidRDefault="00212680" w:rsidP="00384682">
            <w:pPr>
              <w:pStyle w:val="BodyChar"/>
              <w:jc w:val="center"/>
              <w:rPr>
                <w:rFonts w:ascii="Times New Roman" w:hAnsi="Times New Roman"/>
                <w:sz w:val="18"/>
                <w:szCs w:val="18"/>
              </w:rPr>
            </w:pPr>
            <w:r>
              <w:rPr>
                <w:rFonts w:ascii="Times New Roman" w:hAnsi="Times New Roman"/>
                <w:sz w:val="18"/>
                <w:szCs w:val="18"/>
              </w:rPr>
              <w:t>9</w:t>
            </w:r>
          </w:p>
        </w:tc>
        <w:tc>
          <w:tcPr>
            <w:tcW w:w="850" w:type="dxa"/>
            <w:tcBorders>
              <w:bottom w:val="single" w:sz="4" w:space="0" w:color="auto"/>
            </w:tcBorders>
          </w:tcPr>
          <w:p w14:paraId="2AB0BB1F" w14:textId="77777777" w:rsidR="00212680" w:rsidRDefault="00212680" w:rsidP="00384682">
            <w:pPr>
              <w:pStyle w:val="BodyChar"/>
              <w:jc w:val="center"/>
              <w:rPr>
                <w:rFonts w:ascii="Times New Roman" w:hAnsi="Times New Roman"/>
                <w:sz w:val="18"/>
                <w:szCs w:val="18"/>
              </w:rPr>
            </w:pPr>
            <w:r>
              <w:rPr>
                <w:rFonts w:ascii="Times New Roman" w:hAnsi="Times New Roman"/>
                <w:sz w:val="18"/>
                <w:szCs w:val="18"/>
              </w:rPr>
              <w:t>1100</w:t>
            </w:r>
          </w:p>
        </w:tc>
      </w:tr>
    </w:tbl>
    <w:p w14:paraId="08A28077" w14:textId="77777777" w:rsidR="00163DA4" w:rsidRPr="0054445E" w:rsidRDefault="00163DA4" w:rsidP="0054445E">
      <w:pPr>
        <w:pStyle w:val="BodyChar"/>
        <w:ind w:left="360"/>
        <w:rPr>
          <w:rFonts w:ascii="Times New Roman" w:hAnsi="Times New Roman"/>
          <w:i/>
          <w:iCs/>
          <w:sz w:val="18"/>
          <w:szCs w:val="18"/>
        </w:rPr>
      </w:pPr>
      <w:r w:rsidRPr="00163DA4">
        <w:rPr>
          <w:rFonts w:ascii="Times New Roman" w:hAnsi="Times New Roman"/>
          <w:i/>
          <w:iCs/>
          <w:sz w:val="18"/>
          <w:szCs w:val="18"/>
        </w:rPr>
        <w:t>Notes: a. Line of Code (LoC); b. Number of Fault; c. Number of test case</w:t>
      </w:r>
    </w:p>
    <w:p w14:paraId="5D26FAB1" w14:textId="77777777" w:rsidR="00BE1A17" w:rsidRPr="006502CA" w:rsidRDefault="005052B7" w:rsidP="00384682">
      <w:pPr>
        <w:pStyle w:val="subsection"/>
        <w:rPr>
          <w:rFonts w:ascii="Times New Roman" w:hAnsi="Times New Roman"/>
          <w:color w:val="auto"/>
        </w:rPr>
      </w:pPr>
      <w:r>
        <w:rPr>
          <w:rFonts w:ascii="Times New Roman" w:hAnsi="Times New Roman"/>
          <w:color w:val="auto"/>
        </w:rPr>
        <w:t xml:space="preserve">2.3 </w:t>
      </w:r>
      <w:r w:rsidR="00BE1A17" w:rsidRPr="006502CA">
        <w:rPr>
          <w:rFonts w:ascii="Times New Roman" w:hAnsi="Times New Roman"/>
          <w:color w:val="auto"/>
        </w:rPr>
        <w:t>Automatic Testing Tools</w:t>
      </w:r>
    </w:p>
    <w:p w14:paraId="3B6C519C" w14:textId="0BBA6297" w:rsidR="00C903F9" w:rsidRDefault="00B529B0" w:rsidP="00467CE3">
      <w:pPr>
        <w:widowControl w:val="0"/>
        <w:autoSpaceDE w:val="0"/>
        <w:autoSpaceDN w:val="0"/>
        <w:adjustRightInd w:val="0"/>
        <w:jc w:val="both"/>
        <w:rPr>
          <w:rFonts w:ascii="Times New Roman" w:hAnsi="Times New Roman"/>
        </w:rPr>
      </w:pPr>
      <w:r w:rsidRPr="006502CA">
        <w:rPr>
          <w:rFonts w:ascii="Times New Roman" w:hAnsi="Times New Roman"/>
        </w:rPr>
        <w:t xml:space="preserve">This empirical study uses </w:t>
      </w:r>
      <w:r w:rsidR="00DC6FE4">
        <w:rPr>
          <w:rFonts w:ascii="Times New Roman" w:hAnsi="Times New Roman"/>
        </w:rPr>
        <w:t xml:space="preserve">an </w:t>
      </w:r>
      <w:r w:rsidRPr="006502CA">
        <w:rPr>
          <w:rFonts w:ascii="Times New Roman" w:hAnsi="Times New Roman"/>
        </w:rPr>
        <w:t xml:space="preserve">automatic testing tools </w:t>
      </w:r>
      <w:proofErr w:type="spellStart"/>
      <w:r w:rsidRPr="006502CA">
        <w:rPr>
          <w:rFonts w:ascii="Times New Roman" w:hAnsi="Times New Roman"/>
        </w:rPr>
        <w:t>BabelRTS</w:t>
      </w:r>
      <w:proofErr w:type="spellEnd"/>
      <w:r w:rsidRPr="006502CA">
        <w:rPr>
          <w:rFonts w:ascii="Times New Roman" w:hAnsi="Times New Roman"/>
        </w:rPr>
        <w:t xml:space="preserve"> (for RTS process) </w:t>
      </w:r>
      <w:r w:rsidR="006076C2">
        <w:rPr>
          <w:rFonts w:ascii="Times New Roman" w:hAnsi="Times New Roman"/>
          <w:i/>
          <w:iCs/>
        </w:rPr>
        <w:fldChar w:fldCharType="begin" w:fldLock="1"/>
      </w:r>
      <w:r w:rsidR="0095550B">
        <w:rPr>
          <w:rFonts w:ascii="Times New Roman" w:hAnsi="Times New Roman"/>
          <w:i/>
          <w:iCs/>
        </w:rPr>
        <w:instrText>ADDIN CSL_CITATION {"citationItems":[{"id":"ITEM-1","itemData":{"URL":"https://github.com/GabrieleMaurina/bab elRTS","author":[{"dropping-particle":"","family":"Maurina","given":"","non-dropping-particle":"","parse-names":false,"suffix":""}],"id":"ITEM-1","issued":{"date-parts":[["0"]]},"title":"BabelRTS https://github.com/GabrieleMaurina/bab elRTS","type":"webpage"},"uris":["http://www.mendeley.com/documents/?uuid=89e7f2ba-e821-4e87-9a16-af33864ff902"]}],"mendeley":{"formattedCitation":"[12]","plainTextFormattedCitation":"[12]","previouslyFormattedCitation":"[13]"},"properties":{"noteIndex":0},"schema":"https://github.com/citation-style-language/schema/raw/master/csl-citation.json"}</w:instrText>
      </w:r>
      <w:r w:rsidR="006076C2">
        <w:rPr>
          <w:rFonts w:ascii="Times New Roman" w:hAnsi="Times New Roman"/>
          <w:i/>
          <w:iCs/>
        </w:rPr>
        <w:fldChar w:fldCharType="separate"/>
      </w:r>
      <w:r w:rsidR="0095550B" w:rsidRPr="0095550B">
        <w:rPr>
          <w:rFonts w:ascii="Times New Roman" w:hAnsi="Times New Roman"/>
          <w:iCs/>
          <w:noProof/>
        </w:rPr>
        <w:t>[12]</w:t>
      </w:r>
      <w:r w:rsidR="006076C2">
        <w:rPr>
          <w:rFonts w:ascii="Times New Roman" w:hAnsi="Times New Roman"/>
          <w:i/>
          <w:iCs/>
        </w:rPr>
        <w:fldChar w:fldCharType="end"/>
      </w:r>
      <w:r w:rsidR="006076C2">
        <w:rPr>
          <w:rFonts w:ascii="Times New Roman" w:hAnsi="Times New Roman"/>
          <w:i/>
          <w:iCs/>
        </w:rPr>
        <w:t xml:space="preserve">, </w:t>
      </w:r>
      <w:r w:rsidRPr="006502CA">
        <w:rPr>
          <w:rFonts w:ascii="Times New Roman" w:hAnsi="Times New Roman"/>
        </w:rPr>
        <w:t xml:space="preserve">and the </w:t>
      </w:r>
      <w:r w:rsidR="00665ACB">
        <w:rPr>
          <w:rFonts w:ascii="Times New Roman" w:hAnsi="Times New Roman"/>
          <w:b/>
          <w:bCs/>
          <w:i/>
          <w:iCs/>
        </w:rPr>
        <w:t>MTS</w:t>
      </w:r>
      <w:r w:rsidR="00C903F9">
        <w:rPr>
          <w:rFonts w:ascii="Times New Roman" w:hAnsi="Times New Roman"/>
        </w:rPr>
        <w:t xml:space="preserve"> t</w:t>
      </w:r>
      <w:r w:rsidRPr="006502CA">
        <w:rPr>
          <w:rFonts w:ascii="Times New Roman" w:hAnsi="Times New Roman"/>
        </w:rPr>
        <w:t xml:space="preserve">ools </w:t>
      </w:r>
      <w:r w:rsidR="00DC6FE4">
        <w:rPr>
          <w:rFonts w:ascii="Times New Roman" w:hAnsi="Times New Roman"/>
        </w:rPr>
        <w:t xml:space="preserve">that available in </w:t>
      </w:r>
      <w:r w:rsidRPr="006502CA">
        <w:rPr>
          <w:rFonts w:ascii="Times New Roman" w:hAnsi="Times New Roman"/>
        </w:rPr>
        <w:t>the SIR repository</w:t>
      </w:r>
      <w:r w:rsidR="00635F9C">
        <w:rPr>
          <w:rFonts w:ascii="Times New Roman" w:hAnsi="Times New Roman"/>
          <w:i/>
          <w:iCs/>
        </w:rPr>
        <w:t xml:space="preserve"> </w:t>
      </w:r>
      <w:r w:rsidR="00635F9C">
        <w:rPr>
          <w:rFonts w:ascii="Times New Roman" w:hAnsi="Times New Roman"/>
          <w:i/>
          <w:iCs/>
        </w:rPr>
        <w:fldChar w:fldCharType="begin" w:fldLock="1"/>
      </w:r>
      <w:r w:rsidR="0095550B">
        <w:rPr>
          <w:rFonts w:ascii="Times New Roman" w:hAnsi="Times New Roman"/>
          <w:i/>
          <w:iCs/>
        </w:rPr>
        <w:instrText>ADDIN CSL_CITATION {"citationItems":[{"id":"ITEM-1","itemData":{"URL":"https://sir.csc.ncsu.edu/portal/index.php","id":"ITEM-1","issued":{"date-parts":[["0"]]},"title":"National Science Foundation https://sir.csc.ncsu.edu/portal/index.php","type":"webpage"},"uris":["http://www.mendeley.com/documents/?uuid=5298b995-8e7f-481c-a76b-2b0af0a96578"]}],"mendeley":{"formattedCitation":"[15]","plainTextFormattedCitation":"[15]","previouslyFormattedCitation":"[16]"},"properties":{"noteIndex":0},"schema":"https://github.com/citation-style-language/schema/raw/master/csl-citation.json"}</w:instrText>
      </w:r>
      <w:r w:rsidR="00635F9C">
        <w:rPr>
          <w:rFonts w:ascii="Times New Roman" w:hAnsi="Times New Roman"/>
          <w:i/>
          <w:iCs/>
        </w:rPr>
        <w:fldChar w:fldCharType="separate"/>
      </w:r>
      <w:r w:rsidR="0095550B" w:rsidRPr="0095550B">
        <w:rPr>
          <w:rFonts w:ascii="Times New Roman" w:hAnsi="Times New Roman"/>
          <w:iCs/>
          <w:noProof/>
        </w:rPr>
        <w:t>[15]</w:t>
      </w:r>
      <w:r w:rsidR="00635F9C">
        <w:rPr>
          <w:rFonts w:ascii="Times New Roman" w:hAnsi="Times New Roman"/>
          <w:i/>
          <w:iCs/>
        </w:rPr>
        <w:fldChar w:fldCharType="end"/>
      </w:r>
      <w:r w:rsidR="00C903F9" w:rsidRPr="006502CA">
        <w:rPr>
          <w:rFonts w:ascii="Times New Roman" w:hAnsi="Times New Roman"/>
        </w:rPr>
        <w:t xml:space="preserve"> </w:t>
      </w:r>
      <w:r w:rsidR="00C903F9">
        <w:rPr>
          <w:rFonts w:ascii="Times New Roman" w:hAnsi="Times New Roman"/>
        </w:rPr>
        <w:t xml:space="preserve">for </w:t>
      </w:r>
      <w:r w:rsidR="00C903F9" w:rsidRPr="006502CA">
        <w:rPr>
          <w:rFonts w:ascii="Times New Roman" w:hAnsi="Times New Roman"/>
        </w:rPr>
        <w:t>RT</w:t>
      </w:r>
      <w:r w:rsidR="00C903F9">
        <w:rPr>
          <w:rFonts w:ascii="Times New Roman" w:hAnsi="Times New Roman"/>
          <w:i/>
          <w:iCs/>
        </w:rPr>
        <w:t>M</w:t>
      </w:r>
      <w:r w:rsidR="00C903F9" w:rsidRPr="006502CA">
        <w:rPr>
          <w:rFonts w:ascii="Times New Roman" w:hAnsi="Times New Roman"/>
        </w:rPr>
        <w:t xml:space="preserve"> and TCP processes. Both tools are </w:t>
      </w:r>
      <w:r w:rsidR="00467CE3">
        <w:rPr>
          <w:rFonts w:ascii="Times New Roman" w:hAnsi="Times New Roman"/>
        </w:rPr>
        <w:t xml:space="preserve">the </w:t>
      </w:r>
      <w:r w:rsidR="00C903F9">
        <w:rPr>
          <w:rFonts w:ascii="Times New Roman" w:hAnsi="Times New Roman"/>
        </w:rPr>
        <w:t>open source</w:t>
      </w:r>
      <w:r w:rsidR="00467CE3">
        <w:rPr>
          <w:rFonts w:ascii="Times New Roman" w:hAnsi="Times New Roman"/>
        </w:rPr>
        <w:t xml:space="preserve"> software</w:t>
      </w:r>
      <w:r w:rsidR="00DC1AE0">
        <w:rPr>
          <w:rFonts w:ascii="Times New Roman" w:hAnsi="Times New Roman"/>
        </w:rPr>
        <w:t>.</w:t>
      </w:r>
    </w:p>
    <w:p w14:paraId="4583AA6F" w14:textId="672F1F33" w:rsidR="002A13AC" w:rsidRPr="006502CA" w:rsidRDefault="005052B7" w:rsidP="00384682">
      <w:pPr>
        <w:pStyle w:val="subsection"/>
        <w:rPr>
          <w:rFonts w:ascii="Times New Roman" w:hAnsi="Times New Roman"/>
          <w:color w:val="auto"/>
        </w:rPr>
      </w:pPr>
      <w:r>
        <w:rPr>
          <w:rFonts w:ascii="Times New Roman" w:hAnsi="Times New Roman"/>
          <w:color w:val="auto"/>
        </w:rPr>
        <w:t xml:space="preserve">2.4 </w:t>
      </w:r>
      <w:r w:rsidR="00412A5E">
        <w:rPr>
          <w:rFonts w:ascii="Times New Roman" w:hAnsi="Times New Roman"/>
          <w:color w:val="auto"/>
        </w:rPr>
        <w:t xml:space="preserve">The </w:t>
      </w:r>
      <w:r w:rsidR="007D529F">
        <w:rPr>
          <w:rFonts w:ascii="Times New Roman" w:hAnsi="Times New Roman"/>
          <w:color w:val="auto"/>
        </w:rPr>
        <w:t xml:space="preserve">Effectiveness </w:t>
      </w:r>
      <w:r w:rsidR="00412A5E">
        <w:rPr>
          <w:rFonts w:ascii="Times New Roman" w:hAnsi="Times New Roman"/>
          <w:color w:val="auto"/>
        </w:rPr>
        <w:t xml:space="preserve">Measure </w:t>
      </w:r>
    </w:p>
    <w:p w14:paraId="42371111" w14:textId="3A4DDFA5" w:rsidR="00612232" w:rsidRDefault="00412A5E" w:rsidP="00C903F9">
      <w:pPr>
        <w:pStyle w:val="subsection"/>
        <w:spacing w:before="0"/>
        <w:jc w:val="both"/>
        <w:rPr>
          <w:rFonts w:ascii="Times New Roman" w:hAnsi="Times New Roman"/>
          <w:i w:val="0"/>
          <w:iCs w:val="0"/>
          <w:color w:val="auto"/>
        </w:rPr>
      </w:pPr>
      <w:r>
        <w:rPr>
          <w:rFonts w:ascii="Times New Roman" w:hAnsi="Times New Roman"/>
          <w:i w:val="0"/>
          <w:iCs w:val="0"/>
          <w:color w:val="auto"/>
        </w:rPr>
        <w:t xml:space="preserve">To find the regression testing effectiveness, some researchers use a various metric.  </w:t>
      </w:r>
      <w:r w:rsidR="00D23C1F" w:rsidRPr="00D23C1F">
        <w:rPr>
          <w:rFonts w:ascii="Times New Roman" w:hAnsi="Times New Roman"/>
          <w:i w:val="0"/>
          <w:iCs w:val="0"/>
          <w:color w:val="auto"/>
        </w:rPr>
        <w:t xml:space="preserve">This study uses one metric </w:t>
      </w:r>
      <w:r w:rsidR="00D23C1F">
        <w:rPr>
          <w:rFonts w:ascii="Times New Roman" w:hAnsi="Times New Roman"/>
          <w:i w:val="0"/>
          <w:iCs w:val="0"/>
          <w:color w:val="auto"/>
        </w:rPr>
        <w:t xml:space="preserve">for </w:t>
      </w:r>
      <w:r w:rsidR="00D23C1F" w:rsidRPr="00D23C1F">
        <w:rPr>
          <w:rFonts w:ascii="Times New Roman" w:hAnsi="Times New Roman"/>
          <w:i w:val="0"/>
          <w:iCs w:val="0"/>
          <w:color w:val="auto"/>
        </w:rPr>
        <w:t>each</w:t>
      </w:r>
      <w:r w:rsidR="0054445E">
        <w:rPr>
          <w:rFonts w:ascii="Times New Roman" w:hAnsi="Times New Roman"/>
          <w:i w:val="0"/>
          <w:iCs w:val="0"/>
          <w:color w:val="auto"/>
        </w:rPr>
        <w:t xml:space="preserve"> technique</w:t>
      </w:r>
      <w:r w:rsidR="00D23C1F" w:rsidRPr="00D23C1F">
        <w:rPr>
          <w:rFonts w:ascii="Times New Roman" w:hAnsi="Times New Roman"/>
          <w:i w:val="0"/>
          <w:iCs w:val="0"/>
          <w:color w:val="auto"/>
        </w:rPr>
        <w:t xml:space="preserve">, adjusted for </w:t>
      </w:r>
      <w:r>
        <w:rPr>
          <w:rFonts w:ascii="Times New Roman" w:hAnsi="Times New Roman"/>
          <w:i w:val="0"/>
          <w:iCs w:val="0"/>
          <w:color w:val="auto"/>
        </w:rPr>
        <w:t xml:space="preserve">their </w:t>
      </w:r>
      <w:r w:rsidR="0050430A">
        <w:rPr>
          <w:rFonts w:ascii="Times New Roman" w:hAnsi="Times New Roman"/>
          <w:i w:val="0"/>
          <w:iCs w:val="0"/>
          <w:color w:val="auto"/>
        </w:rPr>
        <w:t>specific</w:t>
      </w:r>
      <w:r>
        <w:rPr>
          <w:rFonts w:ascii="Times New Roman" w:hAnsi="Times New Roman"/>
          <w:i w:val="0"/>
          <w:iCs w:val="0"/>
          <w:color w:val="auto"/>
        </w:rPr>
        <w:t xml:space="preserve"> </w:t>
      </w:r>
      <w:r w:rsidR="00D23C1F" w:rsidRPr="00D23C1F">
        <w:rPr>
          <w:rFonts w:ascii="Times New Roman" w:hAnsi="Times New Roman"/>
          <w:i w:val="0"/>
          <w:iCs w:val="0"/>
          <w:color w:val="auto"/>
        </w:rPr>
        <w:t>characteristics</w:t>
      </w:r>
      <w:r w:rsidR="0050430A">
        <w:rPr>
          <w:rFonts w:ascii="Times New Roman" w:hAnsi="Times New Roman"/>
          <w:i w:val="0"/>
          <w:iCs w:val="0"/>
          <w:color w:val="auto"/>
        </w:rPr>
        <w:t>.</w:t>
      </w:r>
      <w:r w:rsidR="00C903F9">
        <w:rPr>
          <w:rFonts w:ascii="Times New Roman" w:hAnsi="Times New Roman"/>
          <w:i w:val="0"/>
          <w:iCs w:val="0"/>
          <w:color w:val="auto"/>
        </w:rPr>
        <w:t xml:space="preserve"> </w:t>
      </w:r>
      <w:r w:rsidR="00D23C1F" w:rsidRPr="00D23C1F">
        <w:rPr>
          <w:rFonts w:ascii="Times New Roman" w:hAnsi="Times New Roman"/>
          <w:i w:val="0"/>
          <w:iCs w:val="0"/>
          <w:color w:val="auto"/>
        </w:rPr>
        <w:t xml:space="preserve">RTS and RTM will reduce the number of test cases from the test suite. </w:t>
      </w:r>
      <w:r w:rsidR="00714C8B">
        <w:rPr>
          <w:rFonts w:ascii="Times New Roman" w:hAnsi="Times New Roman"/>
          <w:i w:val="0"/>
          <w:iCs w:val="0"/>
          <w:color w:val="auto"/>
        </w:rPr>
        <w:t xml:space="preserve">Thus, </w:t>
      </w:r>
      <w:r w:rsidR="00D23C1F" w:rsidRPr="00D23C1F">
        <w:rPr>
          <w:rFonts w:ascii="Times New Roman" w:hAnsi="Times New Roman"/>
          <w:i w:val="0"/>
          <w:iCs w:val="0"/>
          <w:color w:val="auto"/>
        </w:rPr>
        <w:t>it will undoubtedly affect the execution time of the testing process</w:t>
      </w:r>
      <w:r w:rsidR="00714C8B">
        <w:rPr>
          <w:rFonts w:ascii="Times New Roman" w:hAnsi="Times New Roman"/>
          <w:i w:val="0"/>
          <w:iCs w:val="0"/>
          <w:color w:val="auto"/>
        </w:rPr>
        <w:t xml:space="preserve">. </w:t>
      </w:r>
      <w:r w:rsidR="0050430A">
        <w:rPr>
          <w:rFonts w:ascii="Times New Roman" w:hAnsi="Times New Roman"/>
          <w:i w:val="0"/>
          <w:iCs w:val="0"/>
          <w:color w:val="auto"/>
        </w:rPr>
        <w:t>Based on</w:t>
      </w:r>
      <w:r w:rsidR="00714C8B">
        <w:rPr>
          <w:rFonts w:ascii="Times New Roman" w:hAnsi="Times New Roman"/>
          <w:i w:val="0"/>
          <w:iCs w:val="0"/>
          <w:color w:val="auto"/>
        </w:rPr>
        <w:t xml:space="preserve"> this </w:t>
      </w:r>
      <w:r w:rsidR="0050430A">
        <w:rPr>
          <w:rFonts w:ascii="Times New Roman" w:hAnsi="Times New Roman"/>
          <w:i w:val="0"/>
          <w:iCs w:val="0"/>
          <w:color w:val="auto"/>
        </w:rPr>
        <w:t>situation, the RTS and RTM</w:t>
      </w:r>
      <w:r w:rsidR="0054445E">
        <w:rPr>
          <w:rFonts w:ascii="Times New Roman" w:hAnsi="Times New Roman"/>
          <w:i w:val="0"/>
          <w:iCs w:val="0"/>
          <w:color w:val="auto"/>
        </w:rPr>
        <w:t xml:space="preserve"> technique</w:t>
      </w:r>
      <w:r w:rsidR="00714C8B">
        <w:rPr>
          <w:rFonts w:ascii="Times New Roman" w:hAnsi="Times New Roman"/>
          <w:i w:val="0"/>
          <w:iCs w:val="0"/>
          <w:color w:val="auto"/>
        </w:rPr>
        <w:t>s</w:t>
      </w:r>
      <w:r w:rsidR="0054445E">
        <w:rPr>
          <w:rFonts w:ascii="Times New Roman" w:hAnsi="Times New Roman"/>
          <w:i w:val="0"/>
          <w:iCs w:val="0"/>
          <w:color w:val="auto"/>
        </w:rPr>
        <w:t xml:space="preserve"> </w:t>
      </w:r>
      <w:r w:rsidR="00D23C1F" w:rsidRPr="00D23C1F">
        <w:rPr>
          <w:rFonts w:ascii="Times New Roman" w:hAnsi="Times New Roman"/>
          <w:i w:val="0"/>
          <w:iCs w:val="0"/>
          <w:color w:val="auto"/>
        </w:rPr>
        <w:t>use</w:t>
      </w:r>
      <w:r w:rsidR="0050430A">
        <w:rPr>
          <w:rFonts w:ascii="Times New Roman" w:hAnsi="Times New Roman"/>
          <w:i w:val="0"/>
          <w:iCs w:val="0"/>
          <w:color w:val="auto"/>
        </w:rPr>
        <w:t xml:space="preserve"> </w:t>
      </w:r>
      <w:r w:rsidR="00C903F9">
        <w:rPr>
          <w:rFonts w:ascii="Times New Roman" w:hAnsi="Times New Roman"/>
          <w:i w:val="0"/>
          <w:iCs w:val="0"/>
          <w:color w:val="auto"/>
        </w:rPr>
        <w:t xml:space="preserve">the </w:t>
      </w:r>
      <w:r w:rsidR="00D23C1F" w:rsidRPr="00D23C1F">
        <w:rPr>
          <w:rFonts w:ascii="Times New Roman" w:hAnsi="Times New Roman"/>
          <w:i w:val="0"/>
          <w:iCs w:val="0"/>
          <w:color w:val="auto"/>
        </w:rPr>
        <w:t>execution time</w:t>
      </w:r>
      <w:r w:rsidR="0054445E">
        <w:rPr>
          <w:rFonts w:ascii="Times New Roman" w:hAnsi="Times New Roman"/>
          <w:i w:val="0"/>
          <w:iCs w:val="0"/>
          <w:color w:val="auto"/>
        </w:rPr>
        <w:t xml:space="preserve"> metric</w:t>
      </w:r>
      <w:r w:rsidR="00D23C1F" w:rsidRPr="00D23C1F">
        <w:rPr>
          <w:rFonts w:ascii="Times New Roman" w:hAnsi="Times New Roman"/>
          <w:i w:val="0"/>
          <w:iCs w:val="0"/>
          <w:color w:val="auto"/>
        </w:rPr>
        <w:t xml:space="preserve">. </w:t>
      </w:r>
      <w:r w:rsidR="0054445E">
        <w:rPr>
          <w:rFonts w:ascii="Times New Roman" w:hAnsi="Times New Roman"/>
          <w:i w:val="0"/>
          <w:iCs w:val="0"/>
          <w:color w:val="auto"/>
        </w:rPr>
        <w:t>Meanwhile,</w:t>
      </w:r>
      <w:r w:rsidR="00D23C1F" w:rsidRPr="00D23C1F">
        <w:rPr>
          <w:rFonts w:ascii="Times New Roman" w:hAnsi="Times New Roman"/>
          <w:i w:val="0"/>
          <w:iCs w:val="0"/>
          <w:color w:val="auto"/>
        </w:rPr>
        <w:t xml:space="preserve"> since the TCP will not subtract </w:t>
      </w:r>
      <w:r w:rsidR="0054445E">
        <w:rPr>
          <w:rFonts w:ascii="Times New Roman" w:hAnsi="Times New Roman"/>
          <w:i w:val="0"/>
          <w:iCs w:val="0"/>
          <w:color w:val="auto"/>
        </w:rPr>
        <w:t xml:space="preserve">the </w:t>
      </w:r>
      <w:r w:rsidR="00C903F9">
        <w:rPr>
          <w:rFonts w:ascii="Times New Roman" w:hAnsi="Times New Roman"/>
          <w:i w:val="0"/>
          <w:iCs w:val="0"/>
          <w:color w:val="auto"/>
        </w:rPr>
        <w:t>t</w:t>
      </w:r>
      <w:r w:rsidR="00D23C1F" w:rsidRPr="00D23C1F">
        <w:rPr>
          <w:rFonts w:ascii="Times New Roman" w:hAnsi="Times New Roman"/>
          <w:i w:val="0"/>
          <w:iCs w:val="0"/>
          <w:color w:val="auto"/>
        </w:rPr>
        <w:t xml:space="preserve">est cases from the test suite, like </w:t>
      </w:r>
      <w:r w:rsidR="0050430A">
        <w:rPr>
          <w:rFonts w:ascii="Times New Roman" w:hAnsi="Times New Roman"/>
          <w:i w:val="0"/>
          <w:iCs w:val="0"/>
          <w:color w:val="auto"/>
        </w:rPr>
        <w:t xml:space="preserve">the </w:t>
      </w:r>
      <w:r w:rsidR="00D23C1F" w:rsidRPr="00D23C1F">
        <w:rPr>
          <w:rFonts w:ascii="Times New Roman" w:hAnsi="Times New Roman"/>
          <w:i w:val="0"/>
          <w:iCs w:val="0"/>
          <w:color w:val="auto"/>
        </w:rPr>
        <w:t xml:space="preserve">most TCP researchers, </w:t>
      </w:r>
      <w:r w:rsidR="00C903F9">
        <w:rPr>
          <w:rFonts w:ascii="Times New Roman" w:hAnsi="Times New Roman"/>
          <w:i w:val="0"/>
          <w:iCs w:val="0"/>
          <w:color w:val="auto"/>
        </w:rPr>
        <w:t xml:space="preserve">we use </w:t>
      </w:r>
      <w:r w:rsidR="00D23C1F" w:rsidRPr="00D23C1F">
        <w:rPr>
          <w:rFonts w:ascii="Times New Roman" w:hAnsi="Times New Roman"/>
          <w:i w:val="0"/>
          <w:iCs w:val="0"/>
          <w:color w:val="auto"/>
        </w:rPr>
        <w:t>average percentage fault detection (APFD)</w:t>
      </w:r>
      <w:r w:rsidR="00C903F9">
        <w:rPr>
          <w:rFonts w:ascii="Times New Roman" w:hAnsi="Times New Roman"/>
          <w:i w:val="0"/>
          <w:iCs w:val="0"/>
          <w:color w:val="auto"/>
        </w:rPr>
        <w:t xml:space="preserve"> metric</w:t>
      </w:r>
      <w:r w:rsidR="00714C8B">
        <w:rPr>
          <w:rFonts w:ascii="Times New Roman" w:hAnsi="Times New Roman"/>
          <w:i w:val="0"/>
          <w:iCs w:val="0"/>
          <w:color w:val="auto"/>
        </w:rPr>
        <w:t xml:space="preserve"> to measure the effectiveness technique.</w:t>
      </w:r>
    </w:p>
    <w:p w14:paraId="5596951D" w14:textId="77777777" w:rsidR="00D23C1F" w:rsidRDefault="00D23C1F" w:rsidP="00B529B0">
      <w:pPr>
        <w:pStyle w:val="subsection"/>
        <w:spacing w:before="0"/>
        <w:rPr>
          <w:rFonts w:ascii="Times New Roman" w:hAnsi="Times New Roman"/>
          <w:i w:val="0"/>
          <w:iCs w:val="0"/>
          <w:color w:val="auto"/>
        </w:rPr>
      </w:pPr>
    </w:p>
    <w:p w14:paraId="0CE34E82" w14:textId="0EBF4889" w:rsidR="001F4C58" w:rsidRPr="001F4C58" w:rsidRDefault="001F4C58" w:rsidP="00AC4DE2">
      <w:pPr>
        <w:pStyle w:val="section"/>
      </w:pPr>
      <w:r>
        <w:t>Result</w:t>
      </w:r>
      <w:r w:rsidR="00564E14">
        <w:t>s</w:t>
      </w:r>
      <w:r>
        <w:t xml:space="preserve"> and Discussion</w:t>
      </w:r>
    </w:p>
    <w:p w14:paraId="074783F5" w14:textId="5B4E5ED3" w:rsidR="00352486" w:rsidRPr="00352486" w:rsidRDefault="00352486" w:rsidP="00352486">
      <w:pPr>
        <w:rPr>
          <w:rFonts w:ascii="Times New Roman" w:hAnsi="Times New Roman"/>
        </w:rPr>
      </w:pPr>
      <w:r w:rsidRPr="00352486">
        <w:rPr>
          <w:rFonts w:ascii="Times New Roman" w:hAnsi="Times New Roman"/>
        </w:rPr>
        <w:t>This section explain</w:t>
      </w:r>
      <w:r>
        <w:rPr>
          <w:rFonts w:ascii="Times New Roman" w:hAnsi="Times New Roman"/>
        </w:rPr>
        <w:t>s</w:t>
      </w:r>
      <w:r w:rsidRPr="00352486">
        <w:rPr>
          <w:rFonts w:ascii="Times New Roman" w:hAnsi="Times New Roman"/>
        </w:rPr>
        <w:t xml:space="preserve"> the result</w:t>
      </w:r>
      <w:r w:rsidR="00564E14">
        <w:rPr>
          <w:rFonts w:ascii="Times New Roman" w:hAnsi="Times New Roman"/>
        </w:rPr>
        <w:t>s</w:t>
      </w:r>
      <w:r w:rsidRPr="00352486">
        <w:rPr>
          <w:rFonts w:ascii="Times New Roman" w:hAnsi="Times New Roman"/>
        </w:rPr>
        <w:t xml:space="preserve"> of this study. </w:t>
      </w:r>
    </w:p>
    <w:p w14:paraId="5D9E005B" w14:textId="77777777" w:rsidR="00625036" w:rsidRDefault="005052B7" w:rsidP="00612232">
      <w:pPr>
        <w:pStyle w:val="subsection"/>
        <w:spacing w:before="120"/>
        <w:rPr>
          <w:rFonts w:ascii="Times New Roman" w:hAnsi="Times New Roman"/>
        </w:rPr>
      </w:pPr>
      <w:r>
        <w:rPr>
          <w:rFonts w:ascii="Times New Roman" w:hAnsi="Times New Roman"/>
        </w:rPr>
        <w:t xml:space="preserve">3.1 </w:t>
      </w:r>
      <w:proofErr w:type="spellStart"/>
      <w:r w:rsidR="00625036">
        <w:rPr>
          <w:rFonts w:ascii="Times New Roman" w:hAnsi="Times New Roman"/>
        </w:rPr>
        <w:t>BableRTS</w:t>
      </w:r>
      <w:proofErr w:type="spellEnd"/>
      <w:r w:rsidR="00625036">
        <w:rPr>
          <w:rFonts w:ascii="Times New Roman" w:hAnsi="Times New Roman"/>
        </w:rPr>
        <w:t xml:space="preserve"> </w:t>
      </w:r>
      <w:r w:rsidR="002242A0">
        <w:rPr>
          <w:rFonts w:ascii="Times New Roman" w:hAnsi="Times New Roman"/>
        </w:rPr>
        <w:t>for</w:t>
      </w:r>
      <w:r w:rsidR="00625036">
        <w:rPr>
          <w:rFonts w:ascii="Times New Roman" w:hAnsi="Times New Roman"/>
        </w:rPr>
        <w:t xml:space="preserve"> Regression Test Selection</w:t>
      </w:r>
    </w:p>
    <w:p w14:paraId="11807F4C" w14:textId="7BADFF4C" w:rsidR="007B0DC7" w:rsidRPr="007B0DC7" w:rsidRDefault="00864B53" w:rsidP="007B0DC7">
      <w:pPr>
        <w:jc w:val="both"/>
        <w:rPr>
          <w:rFonts w:ascii="Times New Roman" w:hAnsi="Times New Roman"/>
          <w:color w:val="000000" w:themeColor="text1"/>
        </w:rPr>
      </w:pPr>
      <w:proofErr w:type="spellStart"/>
      <w:r>
        <w:rPr>
          <w:rFonts w:ascii="Times New Roman" w:hAnsi="Times New Roman"/>
          <w:color w:val="000000" w:themeColor="text1"/>
        </w:rPr>
        <w:t>B</w:t>
      </w:r>
      <w:r w:rsidRPr="00864B53">
        <w:rPr>
          <w:rFonts w:ascii="Times New Roman" w:hAnsi="Times New Roman"/>
          <w:color w:val="000000" w:themeColor="text1"/>
        </w:rPr>
        <w:t>abelRTS</w:t>
      </w:r>
      <w:proofErr w:type="spellEnd"/>
      <w:r w:rsidRPr="00864B53">
        <w:rPr>
          <w:rFonts w:ascii="Times New Roman" w:hAnsi="Times New Roman"/>
          <w:color w:val="000000" w:themeColor="text1"/>
        </w:rPr>
        <w:t xml:space="preserve"> </w:t>
      </w:r>
      <w:r w:rsidR="007B0DC7" w:rsidRPr="007B0DC7">
        <w:rPr>
          <w:rFonts w:ascii="Times New Roman" w:hAnsi="Times New Roman"/>
          <w:color w:val="000000" w:themeColor="text1"/>
        </w:rPr>
        <w:t xml:space="preserve">is an algorithm as well as a tool built using the Python language. The source code is openly available on </w:t>
      </w:r>
      <w:proofErr w:type="spellStart"/>
      <w:r w:rsidR="007B0DC7" w:rsidRPr="007B0DC7">
        <w:rPr>
          <w:rFonts w:ascii="Times New Roman" w:hAnsi="Times New Roman"/>
          <w:color w:val="000000" w:themeColor="text1"/>
        </w:rPr>
        <w:t>Github</w:t>
      </w:r>
      <w:proofErr w:type="spellEnd"/>
      <w:r w:rsidR="00017D25">
        <w:rPr>
          <w:rFonts w:ascii="Times New Roman" w:hAnsi="Times New Roman"/>
          <w:color w:val="000000" w:themeColor="text1"/>
        </w:rPr>
        <w:t xml:space="preserve"> </w:t>
      </w:r>
      <w:r w:rsidR="00017D25">
        <w:rPr>
          <w:rFonts w:ascii="Times New Roman" w:hAnsi="Times New Roman"/>
          <w:color w:val="000000" w:themeColor="text1"/>
        </w:rPr>
        <w:fldChar w:fldCharType="begin" w:fldLock="1"/>
      </w:r>
      <w:r w:rsidR="0095550B">
        <w:rPr>
          <w:rFonts w:ascii="Times New Roman" w:hAnsi="Times New Roman"/>
          <w:color w:val="000000" w:themeColor="text1"/>
        </w:rPr>
        <w:instrText>ADDIN CSL_CITATION {"citationItems":[{"id":"ITEM-1","itemData":{"URL":"https://github.com/GabrieleMaurina/bab elRTS","author":[{"dropping-particle":"","family":"Maurina","given":"","non-dropping-particle":"","parse-names":false,"suffix":""}],"id":"ITEM-1","issued":{"date-parts":[["0"]]},"title":"BabelRTS https://github.com/GabrieleMaurina/bab elRTS","type":"webpage"},"uris":["http://www.mendeley.com/documents/?uuid=89e7f2ba-e821-4e87-9a16-af33864ff902"]}],"mendeley":{"formattedCitation":"[12]","plainTextFormattedCitation":"[12]","previouslyFormattedCitation":"[13]"},"properties":{"noteIndex":0},"schema":"https://github.com/citation-style-language/schema/raw/master/csl-citation.json"}</w:instrText>
      </w:r>
      <w:r w:rsidR="00017D25">
        <w:rPr>
          <w:rFonts w:ascii="Times New Roman" w:hAnsi="Times New Roman"/>
          <w:color w:val="000000" w:themeColor="text1"/>
        </w:rPr>
        <w:fldChar w:fldCharType="separate"/>
      </w:r>
      <w:r w:rsidR="0095550B" w:rsidRPr="0095550B">
        <w:rPr>
          <w:rFonts w:ascii="Times New Roman" w:hAnsi="Times New Roman"/>
          <w:noProof/>
          <w:color w:val="000000" w:themeColor="text1"/>
        </w:rPr>
        <w:t>[12]</w:t>
      </w:r>
      <w:r w:rsidR="00017D25">
        <w:rPr>
          <w:rFonts w:ascii="Times New Roman" w:hAnsi="Times New Roman"/>
          <w:color w:val="000000" w:themeColor="text1"/>
        </w:rPr>
        <w:fldChar w:fldCharType="end"/>
      </w:r>
      <w:r w:rsidR="0019644B">
        <w:rPr>
          <w:rFonts w:ascii="Times New Roman" w:hAnsi="Times New Roman"/>
          <w:color w:val="000000" w:themeColor="text1"/>
        </w:rPr>
        <w:t xml:space="preserve"> </w:t>
      </w:r>
      <w:r w:rsidR="002242A0">
        <w:rPr>
          <w:rFonts w:ascii="Times New Roman" w:hAnsi="Times New Roman"/>
          <w:color w:val="000000" w:themeColor="text1"/>
        </w:rPr>
        <w:t>.</w:t>
      </w:r>
      <w:r w:rsidR="007B0DC7" w:rsidRPr="007B0DC7">
        <w:rPr>
          <w:rFonts w:ascii="Times New Roman" w:hAnsi="Times New Roman"/>
          <w:color w:val="000000" w:themeColor="text1"/>
        </w:rPr>
        <w:t xml:space="preserve"> </w:t>
      </w:r>
      <w:proofErr w:type="spellStart"/>
      <w:r w:rsidR="007B0DC7" w:rsidRPr="007B0DC7">
        <w:rPr>
          <w:rFonts w:ascii="Times New Roman" w:hAnsi="Times New Roman"/>
          <w:color w:val="000000" w:themeColor="text1"/>
        </w:rPr>
        <w:t>BabelRTS</w:t>
      </w:r>
      <w:proofErr w:type="spellEnd"/>
      <w:r w:rsidR="007B0DC7" w:rsidRPr="007B0DC7">
        <w:rPr>
          <w:rFonts w:ascii="Times New Roman" w:hAnsi="Times New Roman"/>
          <w:color w:val="000000" w:themeColor="text1"/>
        </w:rPr>
        <w:t xml:space="preserve"> has a function to run the test case selection process</w:t>
      </w:r>
      <w:r w:rsidR="002242A0">
        <w:rPr>
          <w:rFonts w:ascii="Times New Roman" w:hAnsi="Times New Roman"/>
          <w:color w:val="000000" w:themeColor="text1"/>
        </w:rPr>
        <w:t xml:space="preserve">. </w:t>
      </w:r>
      <w:r w:rsidR="007B0DC7" w:rsidRPr="007B0DC7">
        <w:rPr>
          <w:rFonts w:ascii="Times New Roman" w:hAnsi="Times New Roman"/>
          <w:color w:val="000000" w:themeColor="text1"/>
        </w:rPr>
        <w:t xml:space="preserve"> </w:t>
      </w:r>
      <w:r w:rsidR="002242A0">
        <w:rPr>
          <w:rFonts w:ascii="Times New Roman" w:hAnsi="Times New Roman"/>
          <w:color w:val="000000" w:themeColor="text1"/>
        </w:rPr>
        <w:t>This function</w:t>
      </w:r>
      <w:r w:rsidR="007B0DC7" w:rsidRPr="007B0DC7">
        <w:rPr>
          <w:rFonts w:ascii="Times New Roman" w:hAnsi="Times New Roman"/>
          <w:color w:val="000000" w:themeColor="text1"/>
        </w:rPr>
        <w:t xml:space="preserve"> select</w:t>
      </w:r>
      <w:r w:rsidR="002242A0">
        <w:rPr>
          <w:rFonts w:ascii="Times New Roman" w:hAnsi="Times New Roman"/>
          <w:color w:val="000000" w:themeColor="text1"/>
        </w:rPr>
        <w:t xml:space="preserve">s </w:t>
      </w:r>
      <w:r w:rsidR="007B0DC7" w:rsidRPr="007B0DC7">
        <w:rPr>
          <w:rFonts w:ascii="Times New Roman" w:hAnsi="Times New Roman"/>
          <w:color w:val="000000" w:themeColor="text1"/>
        </w:rPr>
        <w:t>a test case that must be tested again when the SUT is modified.</w:t>
      </w:r>
      <w:r w:rsidRPr="00864B53">
        <w:rPr>
          <w:rFonts w:ascii="Times New Roman" w:hAnsi="Times New Roman"/>
          <w:color w:val="000000" w:themeColor="text1"/>
        </w:rPr>
        <w:t xml:space="preserve"> </w:t>
      </w:r>
      <w:r w:rsidR="00713156">
        <w:rPr>
          <w:rFonts w:ascii="Times New Roman" w:hAnsi="Times New Roman"/>
          <w:color w:val="000000" w:themeColor="text1"/>
        </w:rPr>
        <w:t>I</w:t>
      </w:r>
      <w:r w:rsidR="007B0DC7" w:rsidRPr="007B0DC7">
        <w:rPr>
          <w:rFonts w:ascii="Times New Roman" w:hAnsi="Times New Roman"/>
          <w:color w:val="000000" w:themeColor="text1"/>
        </w:rPr>
        <w:t xml:space="preserve">n general, </w:t>
      </w:r>
      <w:proofErr w:type="spellStart"/>
      <w:r w:rsidR="007B0DC7" w:rsidRPr="007B0DC7">
        <w:rPr>
          <w:rFonts w:ascii="Times New Roman" w:hAnsi="Times New Roman"/>
          <w:color w:val="000000" w:themeColor="text1"/>
        </w:rPr>
        <w:t>babelRTS</w:t>
      </w:r>
      <w:proofErr w:type="spellEnd"/>
      <w:r w:rsidR="007B0DC7" w:rsidRPr="007B0DC7">
        <w:rPr>
          <w:rFonts w:ascii="Times New Roman" w:hAnsi="Times New Roman"/>
          <w:color w:val="000000" w:themeColor="text1"/>
        </w:rPr>
        <w:t xml:space="preserve"> performs the following processes:</w:t>
      </w:r>
    </w:p>
    <w:p w14:paraId="09A05117" w14:textId="77777777" w:rsidR="007B0DC7" w:rsidRPr="00713156" w:rsidRDefault="007B0DC7" w:rsidP="00713156">
      <w:pPr>
        <w:pStyle w:val="ListParagraph"/>
        <w:numPr>
          <w:ilvl w:val="0"/>
          <w:numId w:val="22"/>
        </w:numPr>
        <w:ind w:left="284" w:hanging="284"/>
        <w:jc w:val="both"/>
        <w:rPr>
          <w:rFonts w:ascii="Times New Roman" w:hAnsi="Times New Roman"/>
          <w:color w:val="000000" w:themeColor="text1"/>
        </w:rPr>
      </w:pPr>
      <w:r w:rsidRPr="00713156">
        <w:rPr>
          <w:rFonts w:ascii="Times New Roman" w:hAnsi="Times New Roman"/>
          <w:color w:val="000000" w:themeColor="text1"/>
        </w:rPr>
        <w:t>Hashing all files in the SUT used</w:t>
      </w:r>
    </w:p>
    <w:p w14:paraId="6653A7F5" w14:textId="77777777" w:rsidR="007B0DC7" w:rsidRPr="00713156" w:rsidRDefault="007B0DC7" w:rsidP="00713156">
      <w:pPr>
        <w:pStyle w:val="ListParagraph"/>
        <w:numPr>
          <w:ilvl w:val="0"/>
          <w:numId w:val="22"/>
        </w:numPr>
        <w:ind w:left="284" w:hanging="284"/>
        <w:jc w:val="both"/>
        <w:rPr>
          <w:rFonts w:ascii="Times New Roman" w:hAnsi="Times New Roman"/>
          <w:color w:val="000000" w:themeColor="text1"/>
        </w:rPr>
      </w:pPr>
      <w:r w:rsidRPr="00713156">
        <w:rPr>
          <w:rFonts w:ascii="Times New Roman" w:hAnsi="Times New Roman"/>
          <w:color w:val="000000" w:themeColor="text1"/>
        </w:rPr>
        <w:t>Comparing the hashing of the previous version of SUT and the latest version of SUT.</w:t>
      </w:r>
    </w:p>
    <w:p w14:paraId="325F6295" w14:textId="77777777" w:rsidR="007B0DC7" w:rsidRPr="00713156" w:rsidRDefault="007B0DC7" w:rsidP="00713156">
      <w:pPr>
        <w:pStyle w:val="ListParagraph"/>
        <w:numPr>
          <w:ilvl w:val="0"/>
          <w:numId w:val="22"/>
        </w:numPr>
        <w:ind w:left="284" w:hanging="284"/>
        <w:jc w:val="both"/>
        <w:rPr>
          <w:rFonts w:ascii="Times New Roman" w:hAnsi="Times New Roman"/>
          <w:color w:val="000000" w:themeColor="text1"/>
        </w:rPr>
      </w:pPr>
      <w:r w:rsidRPr="00713156">
        <w:rPr>
          <w:rFonts w:ascii="Times New Roman" w:hAnsi="Times New Roman"/>
          <w:color w:val="000000" w:themeColor="text1"/>
        </w:rPr>
        <w:t>Mark all files differently with the status change. A different file filled refers to the file changed, and the file that was recently added.</w:t>
      </w:r>
    </w:p>
    <w:p w14:paraId="1055BC48" w14:textId="77777777" w:rsidR="00713156" w:rsidRPr="00713156" w:rsidRDefault="00713156" w:rsidP="00713156">
      <w:pPr>
        <w:pStyle w:val="ListParagraph"/>
        <w:numPr>
          <w:ilvl w:val="0"/>
          <w:numId w:val="22"/>
        </w:numPr>
        <w:ind w:left="284" w:hanging="284"/>
        <w:jc w:val="both"/>
        <w:rPr>
          <w:rFonts w:ascii="Times New Roman" w:hAnsi="Times New Roman"/>
          <w:color w:val="000000" w:themeColor="text1"/>
        </w:rPr>
      </w:pPr>
      <w:r w:rsidRPr="00713156">
        <w:rPr>
          <w:rFonts w:ascii="Times New Roman" w:hAnsi="Times New Roman"/>
          <w:color w:val="000000" w:themeColor="text1"/>
        </w:rPr>
        <w:t>Looking for the dependency of the file given the status change and changing its status to change.</w:t>
      </w:r>
    </w:p>
    <w:p w14:paraId="01A53779" w14:textId="20FF0C46" w:rsidR="00FC298C" w:rsidRPr="00760414" w:rsidRDefault="00713156" w:rsidP="00760414">
      <w:pPr>
        <w:pStyle w:val="ListParagraph"/>
        <w:numPr>
          <w:ilvl w:val="0"/>
          <w:numId w:val="22"/>
        </w:numPr>
        <w:spacing w:after="0" w:line="240" w:lineRule="auto"/>
        <w:ind w:left="284" w:hanging="284"/>
        <w:jc w:val="both"/>
      </w:pPr>
      <w:r w:rsidRPr="006502CA">
        <w:rPr>
          <w:rFonts w:ascii="Times New Roman" w:hAnsi="Times New Roman"/>
          <w:color w:val="000000" w:themeColor="text1"/>
        </w:rPr>
        <w:t>Save the hashing of the latest version of SUT and save the process results in a file with JSON format</w:t>
      </w:r>
      <w:r w:rsidR="006502CA" w:rsidRPr="006502CA">
        <w:rPr>
          <w:rFonts w:ascii="Times New Roman" w:hAnsi="Times New Roman"/>
          <w:color w:val="000000" w:themeColor="text1"/>
        </w:rPr>
        <w:t xml:space="preserve"> (Table 2)</w:t>
      </w:r>
      <w:r w:rsidRPr="006502CA">
        <w:rPr>
          <w:rFonts w:ascii="Times New Roman" w:hAnsi="Times New Roman"/>
          <w:color w:val="000000" w:themeColor="text1"/>
        </w:rPr>
        <w:t xml:space="preserve">. </w:t>
      </w:r>
    </w:p>
    <w:p w14:paraId="54F01FA6" w14:textId="11443B57" w:rsidR="006502CA" w:rsidRPr="006502CA" w:rsidRDefault="006502CA" w:rsidP="006502CA">
      <w:pPr>
        <w:jc w:val="center"/>
        <w:rPr>
          <w:rFonts w:ascii="Times New Roman" w:hAnsi="Times New Roman"/>
        </w:rPr>
      </w:pPr>
      <w:r w:rsidRPr="006502CA">
        <w:rPr>
          <w:rFonts w:ascii="Times New Roman" w:hAnsi="Times New Roman"/>
        </w:rPr>
        <w:t>Table 2</w:t>
      </w:r>
      <w:r>
        <w:rPr>
          <w:rFonts w:ascii="Times New Roman" w:hAnsi="Times New Roman"/>
        </w:rPr>
        <w:t>.</w:t>
      </w:r>
      <w:r w:rsidR="00D23C1F">
        <w:rPr>
          <w:rFonts w:ascii="Times New Roman" w:hAnsi="Times New Roman"/>
        </w:rPr>
        <w:t xml:space="preserve"> </w:t>
      </w:r>
      <w:r>
        <w:rPr>
          <w:rFonts w:ascii="Times New Roman" w:hAnsi="Times New Roman"/>
        </w:rPr>
        <w:t xml:space="preserve">Output Files </w:t>
      </w:r>
      <w:r w:rsidR="00D23C1F">
        <w:rPr>
          <w:rFonts w:ascii="Times New Roman" w:hAnsi="Times New Roman"/>
        </w:rPr>
        <w:t>List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
        <w:gridCol w:w="1447"/>
        <w:gridCol w:w="7144"/>
      </w:tblGrid>
      <w:tr w:rsidR="00F96A5D" w:rsidRPr="006502CA" w14:paraId="79DFF75E" w14:textId="77777777" w:rsidTr="00F96A5D">
        <w:tc>
          <w:tcPr>
            <w:tcW w:w="481" w:type="dxa"/>
            <w:tcBorders>
              <w:top w:val="single" w:sz="4" w:space="0" w:color="auto"/>
              <w:bottom w:val="single" w:sz="4" w:space="0" w:color="auto"/>
            </w:tcBorders>
          </w:tcPr>
          <w:p w14:paraId="1AFB03D1" w14:textId="77777777" w:rsidR="00A2448D" w:rsidRPr="006502CA" w:rsidRDefault="00A2448D" w:rsidP="00D23C1F">
            <w:pPr>
              <w:jc w:val="both"/>
              <w:rPr>
                <w:rFonts w:ascii="Times New Roman" w:hAnsi="Times New Roman"/>
                <w:sz w:val="18"/>
                <w:szCs w:val="18"/>
              </w:rPr>
            </w:pPr>
            <w:r w:rsidRPr="006502CA">
              <w:rPr>
                <w:rFonts w:ascii="Times New Roman" w:hAnsi="Times New Roman"/>
                <w:sz w:val="18"/>
                <w:szCs w:val="18"/>
              </w:rPr>
              <w:t>No.</w:t>
            </w:r>
          </w:p>
        </w:tc>
        <w:tc>
          <w:tcPr>
            <w:tcW w:w="1447" w:type="dxa"/>
            <w:tcBorders>
              <w:top w:val="single" w:sz="4" w:space="0" w:color="auto"/>
              <w:bottom w:val="single" w:sz="4" w:space="0" w:color="auto"/>
            </w:tcBorders>
          </w:tcPr>
          <w:p w14:paraId="2ACE1A9B" w14:textId="77777777" w:rsidR="00A2448D" w:rsidRPr="006502CA" w:rsidRDefault="00A2448D" w:rsidP="00D23C1F">
            <w:pPr>
              <w:jc w:val="both"/>
              <w:rPr>
                <w:rFonts w:ascii="Times New Roman" w:hAnsi="Times New Roman"/>
                <w:sz w:val="18"/>
                <w:szCs w:val="18"/>
              </w:rPr>
            </w:pPr>
            <w:r w:rsidRPr="006502CA">
              <w:rPr>
                <w:rFonts w:ascii="Times New Roman" w:hAnsi="Times New Roman"/>
                <w:sz w:val="18"/>
                <w:szCs w:val="18"/>
              </w:rPr>
              <w:t>File</w:t>
            </w:r>
            <w:r w:rsidR="00713156" w:rsidRPr="006502CA">
              <w:rPr>
                <w:rFonts w:ascii="Times New Roman" w:hAnsi="Times New Roman"/>
                <w:sz w:val="18"/>
                <w:szCs w:val="18"/>
              </w:rPr>
              <w:t xml:space="preserve"> name</w:t>
            </w:r>
          </w:p>
        </w:tc>
        <w:tc>
          <w:tcPr>
            <w:tcW w:w="7144" w:type="dxa"/>
            <w:tcBorders>
              <w:top w:val="single" w:sz="4" w:space="0" w:color="auto"/>
              <w:bottom w:val="single" w:sz="4" w:space="0" w:color="auto"/>
            </w:tcBorders>
          </w:tcPr>
          <w:p w14:paraId="3FDF7032" w14:textId="77777777" w:rsidR="00A2448D" w:rsidRPr="006502CA" w:rsidRDefault="00713156" w:rsidP="00D23C1F">
            <w:pPr>
              <w:jc w:val="both"/>
              <w:rPr>
                <w:rFonts w:ascii="Times New Roman" w:hAnsi="Times New Roman"/>
                <w:sz w:val="18"/>
                <w:szCs w:val="18"/>
              </w:rPr>
            </w:pPr>
            <w:r w:rsidRPr="006502CA">
              <w:rPr>
                <w:rFonts w:ascii="Times New Roman" w:hAnsi="Times New Roman"/>
                <w:sz w:val="18"/>
                <w:szCs w:val="18"/>
              </w:rPr>
              <w:t>Description</w:t>
            </w:r>
          </w:p>
        </w:tc>
      </w:tr>
      <w:tr w:rsidR="00F96A5D" w:rsidRPr="006502CA" w14:paraId="1C987A9A" w14:textId="77777777" w:rsidTr="00F96A5D">
        <w:tc>
          <w:tcPr>
            <w:tcW w:w="481" w:type="dxa"/>
            <w:tcBorders>
              <w:top w:val="single" w:sz="4" w:space="0" w:color="auto"/>
            </w:tcBorders>
          </w:tcPr>
          <w:p w14:paraId="2021BCBF" w14:textId="77777777" w:rsidR="00A2448D" w:rsidRPr="006502CA" w:rsidRDefault="00A2448D" w:rsidP="00D23C1F">
            <w:pPr>
              <w:jc w:val="center"/>
              <w:rPr>
                <w:rFonts w:ascii="Times New Roman" w:hAnsi="Times New Roman"/>
                <w:sz w:val="18"/>
                <w:szCs w:val="18"/>
              </w:rPr>
            </w:pPr>
            <w:r w:rsidRPr="006502CA">
              <w:rPr>
                <w:rFonts w:ascii="Times New Roman" w:hAnsi="Times New Roman"/>
                <w:sz w:val="18"/>
                <w:szCs w:val="18"/>
              </w:rPr>
              <w:t>1</w:t>
            </w:r>
          </w:p>
        </w:tc>
        <w:tc>
          <w:tcPr>
            <w:tcW w:w="1447" w:type="dxa"/>
            <w:tcBorders>
              <w:top w:val="single" w:sz="4" w:space="0" w:color="auto"/>
            </w:tcBorders>
          </w:tcPr>
          <w:p w14:paraId="4952BEEE" w14:textId="77777777" w:rsidR="00A2448D" w:rsidRPr="006502CA" w:rsidRDefault="00A2448D" w:rsidP="00D23C1F">
            <w:pPr>
              <w:jc w:val="both"/>
              <w:rPr>
                <w:rFonts w:ascii="Times New Roman" w:hAnsi="Times New Roman"/>
                <w:sz w:val="18"/>
                <w:szCs w:val="18"/>
              </w:rPr>
            </w:pPr>
            <w:proofErr w:type="spellStart"/>
            <w:proofErr w:type="gramStart"/>
            <w:r w:rsidRPr="006502CA">
              <w:rPr>
                <w:rFonts w:ascii="Times New Roman" w:hAnsi="Times New Roman"/>
                <w:sz w:val="18"/>
                <w:szCs w:val="18"/>
              </w:rPr>
              <w:t>selected.json</w:t>
            </w:r>
            <w:proofErr w:type="spellEnd"/>
            <w:proofErr w:type="gramEnd"/>
          </w:p>
        </w:tc>
        <w:tc>
          <w:tcPr>
            <w:tcW w:w="7144" w:type="dxa"/>
            <w:tcBorders>
              <w:top w:val="single" w:sz="4" w:space="0" w:color="auto"/>
            </w:tcBorders>
          </w:tcPr>
          <w:p w14:paraId="06739E9C" w14:textId="77777777" w:rsidR="00A2448D" w:rsidRPr="006502CA" w:rsidRDefault="00713156" w:rsidP="00D23C1F">
            <w:pPr>
              <w:rPr>
                <w:rFonts w:ascii="Times New Roman" w:hAnsi="Times New Roman"/>
                <w:sz w:val="18"/>
                <w:szCs w:val="18"/>
              </w:rPr>
            </w:pPr>
            <w:r w:rsidRPr="006502CA">
              <w:rPr>
                <w:rStyle w:val="Emphasis"/>
                <w:rFonts w:ascii="Times New Roman" w:hAnsi="Times New Roman"/>
                <w:i w:val="0"/>
                <w:iCs w:val="0"/>
                <w:color w:val="0E101A"/>
                <w:sz w:val="18"/>
                <w:szCs w:val="18"/>
              </w:rPr>
              <w:t>A JSON file</w:t>
            </w:r>
            <w:r w:rsidR="00F96A5D">
              <w:rPr>
                <w:rStyle w:val="Emphasis"/>
                <w:rFonts w:ascii="Times New Roman" w:hAnsi="Times New Roman"/>
                <w:i w:val="0"/>
                <w:iCs w:val="0"/>
                <w:color w:val="0E101A"/>
                <w:sz w:val="18"/>
                <w:szCs w:val="18"/>
              </w:rPr>
              <w:t xml:space="preserve"> that </w:t>
            </w:r>
            <w:r w:rsidRPr="006502CA">
              <w:rPr>
                <w:rStyle w:val="Emphasis"/>
                <w:rFonts w:ascii="Times New Roman" w:hAnsi="Times New Roman"/>
                <w:i w:val="0"/>
                <w:iCs w:val="0"/>
                <w:color w:val="0E101A"/>
                <w:sz w:val="18"/>
                <w:szCs w:val="18"/>
              </w:rPr>
              <w:t xml:space="preserve">contains a list of test cases that must be retested as a result of modifications </w:t>
            </w:r>
          </w:p>
        </w:tc>
      </w:tr>
      <w:tr w:rsidR="00F96A5D" w:rsidRPr="006502CA" w14:paraId="617A5DEF" w14:textId="77777777" w:rsidTr="00F96A5D">
        <w:tc>
          <w:tcPr>
            <w:tcW w:w="481" w:type="dxa"/>
          </w:tcPr>
          <w:p w14:paraId="20A414B4" w14:textId="77777777" w:rsidR="00A2448D" w:rsidRPr="006502CA" w:rsidRDefault="00A2448D" w:rsidP="00D23C1F">
            <w:pPr>
              <w:jc w:val="center"/>
              <w:rPr>
                <w:rFonts w:ascii="Times New Roman" w:hAnsi="Times New Roman"/>
                <w:sz w:val="18"/>
                <w:szCs w:val="18"/>
              </w:rPr>
            </w:pPr>
            <w:r w:rsidRPr="006502CA">
              <w:rPr>
                <w:rFonts w:ascii="Times New Roman" w:hAnsi="Times New Roman"/>
                <w:sz w:val="18"/>
                <w:szCs w:val="18"/>
              </w:rPr>
              <w:t>2</w:t>
            </w:r>
          </w:p>
        </w:tc>
        <w:tc>
          <w:tcPr>
            <w:tcW w:w="1447" w:type="dxa"/>
          </w:tcPr>
          <w:p w14:paraId="51BAFE0E" w14:textId="77777777" w:rsidR="00A2448D" w:rsidRPr="006502CA" w:rsidRDefault="00A2448D" w:rsidP="00D23C1F">
            <w:pPr>
              <w:jc w:val="both"/>
              <w:rPr>
                <w:rFonts w:ascii="Times New Roman" w:hAnsi="Times New Roman"/>
                <w:sz w:val="18"/>
                <w:szCs w:val="18"/>
              </w:rPr>
            </w:pPr>
            <w:proofErr w:type="spellStart"/>
            <w:proofErr w:type="gramStart"/>
            <w:r w:rsidRPr="006502CA">
              <w:rPr>
                <w:rFonts w:ascii="Times New Roman" w:hAnsi="Times New Roman"/>
                <w:sz w:val="18"/>
                <w:szCs w:val="18"/>
              </w:rPr>
              <w:t>dependency.json</w:t>
            </w:r>
            <w:proofErr w:type="spellEnd"/>
            <w:proofErr w:type="gramEnd"/>
          </w:p>
        </w:tc>
        <w:tc>
          <w:tcPr>
            <w:tcW w:w="7144" w:type="dxa"/>
          </w:tcPr>
          <w:p w14:paraId="0DB12F90" w14:textId="77777777" w:rsidR="00A2448D" w:rsidRPr="006502CA" w:rsidRDefault="00713156" w:rsidP="00D23C1F">
            <w:pPr>
              <w:jc w:val="both"/>
              <w:rPr>
                <w:rFonts w:ascii="Times New Roman" w:hAnsi="Times New Roman"/>
                <w:sz w:val="18"/>
                <w:szCs w:val="18"/>
              </w:rPr>
            </w:pPr>
            <w:r w:rsidRPr="006502CA">
              <w:rPr>
                <w:rFonts w:ascii="Times New Roman" w:hAnsi="Times New Roman"/>
                <w:sz w:val="18"/>
                <w:szCs w:val="18"/>
              </w:rPr>
              <w:t>A JSON file that contains a list of dependencies for all files on SUT.</w:t>
            </w:r>
          </w:p>
        </w:tc>
      </w:tr>
      <w:tr w:rsidR="00F96A5D" w:rsidRPr="006502CA" w14:paraId="34630943" w14:textId="77777777" w:rsidTr="00F96A5D">
        <w:tc>
          <w:tcPr>
            <w:tcW w:w="481" w:type="dxa"/>
          </w:tcPr>
          <w:p w14:paraId="2E7283A0" w14:textId="77777777" w:rsidR="00A2448D" w:rsidRPr="006502CA" w:rsidRDefault="00A2448D" w:rsidP="00D23C1F">
            <w:pPr>
              <w:jc w:val="center"/>
              <w:rPr>
                <w:rFonts w:ascii="Times New Roman" w:hAnsi="Times New Roman"/>
                <w:sz w:val="18"/>
                <w:szCs w:val="18"/>
              </w:rPr>
            </w:pPr>
            <w:r w:rsidRPr="006502CA">
              <w:rPr>
                <w:rFonts w:ascii="Times New Roman" w:hAnsi="Times New Roman"/>
                <w:sz w:val="18"/>
                <w:szCs w:val="18"/>
              </w:rPr>
              <w:lastRenderedPageBreak/>
              <w:t>3</w:t>
            </w:r>
          </w:p>
        </w:tc>
        <w:tc>
          <w:tcPr>
            <w:tcW w:w="1447" w:type="dxa"/>
          </w:tcPr>
          <w:p w14:paraId="7A3056E1" w14:textId="77777777" w:rsidR="00A2448D" w:rsidRPr="006502CA" w:rsidRDefault="00A2448D" w:rsidP="00D23C1F">
            <w:pPr>
              <w:jc w:val="both"/>
              <w:rPr>
                <w:rFonts w:ascii="Times New Roman" w:hAnsi="Times New Roman"/>
                <w:sz w:val="18"/>
                <w:szCs w:val="18"/>
              </w:rPr>
            </w:pPr>
            <w:proofErr w:type="spellStart"/>
            <w:proofErr w:type="gramStart"/>
            <w:r w:rsidRPr="006502CA">
              <w:rPr>
                <w:rFonts w:ascii="Times New Roman" w:hAnsi="Times New Roman"/>
                <w:sz w:val="18"/>
                <w:szCs w:val="18"/>
              </w:rPr>
              <w:t>change.json</w:t>
            </w:r>
            <w:proofErr w:type="spellEnd"/>
            <w:proofErr w:type="gramEnd"/>
          </w:p>
        </w:tc>
        <w:tc>
          <w:tcPr>
            <w:tcW w:w="7144" w:type="dxa"/>
          </w:tcPr>
          <w:p w14:paraId="2B81FA10" w14:textId="77777777" w:rsidR="00A2448D" w:rsidRPr="006502CA" w:rsidRDefault="00713156" w:rsidP="00D23C1F">
            <w:pPr>
              <w:jc w:val="both"/>
              <w:rPr>
                <w:rFonts w:ascii="Times New Roman" w:hAnsi="Times New Roman"/>
                <w:sz w:val="18"/>
                <w:szCs w:val="18"/>
              </w:rPr>
            </w:pPr>
            <w:r w:rsidRPr="006502CA">
              <w:rPr>
                <w:rFonts w:ascii="Times New Roman" w:hAnsi="Times New Roman"/>
                <w:sz w:val="18"/>
                <w:szCs w:val="18"/>
              </w:rPr>
              <w:t xml:space="preserve">JSON file that contains a list of </w:t>
            </w:r>
            <w:r w:rsidR="00F96A5D">
              <w:rPr>
                <w:rFonts w:ascii="Times New Roman" w:hAnsi="Times New Roman"/>
                <w:sz w:val="18"/>
                <w:szCs w:val="18"/>
              </w:rPr>
              <w:t xml:space="preserve">change </w:t>
            </w:r>
            <w:r w:rsidRPr="006502CA">
              <w:rPr>
                <w:rFonts w:ascii="Times New Roman" w:hAnsi="Times New Roman"/>
                <w:sz w:val="18"/>
                <w:szCs w:val="18"/>
              </w:rPr>
              <w:t xml:space="preserve">files in the latest version </w:t>
            </w:r>
          </w:p>
        </w:tc>
      </w:tr>
      <w:tr w:rsidR="00F96A5D" w:rsidRPr="006502CA" w14:paraId="0B51AFB7" w14:textId="77777777" w:rsidTr="00F96A5D">
        <w:tc>
          <w:tcPr>
            <w:tcW w:w="481" w:type="dxa"/>
            <w:tcBorders>
              <w:bottom w:val="single" w:sz="4" w:space="0" w:color="auto"/>
            </w:tcBorders>
          </w:tcPr>
          <w:p w14:paraId="566713D3" w14:textId="77777777" w:rsidR="00A2448D" w:rsidRPr="006502CA" w:rsidRDefault="00A2448D" w:rsidP="00D23C1F">
            <w:pPr>
              <w:jc w:val="center"/>
              <w:rPr>
                <w:rFonts w:ascii="Times New Roman" w:hAnsi="Times New Roman"/>
                <w:sz w:val="18"/>
                <w:szCs w:val="18"/>
              </w:rPr>
            </w:pPr>
            <w:r w:rsidRPr="006502CA">
              <w:rPr>
                <w:rFonts w:ascii="Times New Roman" w:hAnsi="Times New Roman"/>
                <w:sz w:val="18"/>
                <w:szCs w:val="18"/>
              </w:rPr>
              <w:t>4</w:t>
            </w:r>
          </w:p>
        </w:tc>
        <w:tc>
          <w:tcPr>
            <w:tcW w:w="1447" w:type="dxa"/>
            <w:tcBorders>
              <w:bottom w:val="single" w:sz="4" w:space="0" w:color="auto"/>
            </w:tcBorders>
          </w:tcPr>
          <w:p w14:paraId="4B70603E" w14:textId="77777777" w:rsidR="00A2448D" w:rsidRPr="006502CA" w:rsidRDefault="00A2448D" w:rsidP="00D23C1F">
            <w:pPr>
              <w:jc w:val="both"/>
              <w:rPr>
                <w:rFonts w:ascii="Times New Roman" w:hAnsi="Times New Roman"/>
                <w:sz w:val="18"/>
                <w:szCs w:val="18"/>
              </w:rPr>
            </w:pPr>
            <w:proofErr w:type="spellStart"/>
            <w:proofErr w:type="gramStart"/>
            <w:r w:rsidRPr="006502CA">
              <w:rPr>
                <w:rFonts w:ascii="Times New Roman" w:hAnsi="Times New Roman"/>
                <w:sz w:val="18"/>
                <w:szCs w:val="18"/>
              </w:rPr>
              <w:t>hashes.json</w:t>
            </w:r>
            <w:proofErr w:type="spellEnd"/>
            <w:proofErr w:type="gramEnd"/>
          </w:p>
        </w:tc>
        <w:tc>
          <w:tcPr>
            <w:tcW w:w="7144" w:type="dxa"/>
            <w:tcBorders>
              <w:bottom w:val="single" w:sz="4" w:space="0" w:color="auto"/>
            </w:tcBorders>
          </w:tcPr>
          <w:p w14:paraId="3128F527" w14:textId="77777777" w:rsidR="00A2448D" w:rsidRPr="006502CA" w:rsidRDefault="00713156" w:rsidP="00D23C1F">
            <w:pPr>
              <w:jc w:val="both"/>
              <w:rPr>
                <w:rFonts w:ascii="Times New Roman" w:hAnsi="Times New Roman"/>
                <w:sz w:val="18"/>
                <w:szCs w:val="18"/>
              </w:rPr>
            </w:pPr>
            <w:r w:rsidRPr="006502CA">
              <w:rPr>
                <w:rFonts w:ascii="Times New Roman" w:hAnsi="Times New Roman"/>
                <w:sz w:val="18"/>
                <w:szCs w:val="18"/>
              </w:rPr>
              <w:t>JSON file which contains hashing of all SUTs.</w:t>
            </w:r>
          </w:p>
        </w:tc>
      </w:tr>
    </w:tbl>
    <w:p w14:paraId="57CEAB16" w14:textId="77777777" w:rsidR="00A2448D" w:rsidRDefault="00A2448D" w:rsidP="006502CA">
      <w:pPr>
        <w:jc w:val="both"/>
        <w:rPr>
          <w:rFonts w:ascii="Times New Roman" w:hAnsi="Times New Roman"/>
          <w:color w:val="000000" w:themeColor="text1"/>
        </w:rPr>
      </w:pPr>
    </w:p>
    <w:p w14:paraId="2E866042" w14:textId="77777777" w:rsidR="00625036" w:rsidRDefault="005052B7" w:rsidP="00635F9C">
      <w:pPr>
        <w:pStyle w:val="subsection"/>
        <w:spacing w:before="0"/>
        <w:rPr>
          <w:rFonts w:ascii="Times New Roman" w:hAnsi="Times New Roman"/>
        </w:rPr>
      </w:pPr>
      <w:r>
        <w:rPr>
          <w:rFonts w:ascii="Times New Roman" w:hAnsi="Times New Roman"/>
        </w:rPr>
        <w:t xml:space="preserve">3.2 </w:t>
      </w:r>
      <w:r w:rsidR="00625036">
        <w:rPr>
          <w:rFonts w:ascii="Times New Roman" w:hAnsi="Times New Roman"/>
        </w:rPr>
        <w:t xml:space="preserve">FAST++ </w:t>
      </w:r>
      <w:r w:rsidR="00F96A5D">
        <w:rPr>
          <w:rFonts w:ascii="Times New Roman" w:hAnsi="Times New Roman"/>
        </w:rPr>
        <w:t>Algorithm for</w:t>
      </w:r>
      <w:r w:rsidR="00625036">
        <w:rPr>
          <w:rFonts w:ascii="Times New Roman" w:hAnsi="Times New Roman"/>
        </w:rPr>
        <w:t xml:space="preserve"> Regression Test Minimizing</w:t>
      </w:r>
    </w:p>
    <w:p w14:paraId="742781B7" w14:textId="352B8E83" w:rsidR="000E201F" w:rsidRDefault="002436E7" w:rsidP="002242A0">
      <w:pPr>
        <w:jc w:val="both"/>
        <w:rPr>
          <w:rFonts w:ascii="Times New Roman" w:hAnsi="Times New Roman"/>
        </w:rPr>
      </w:pPr>
      <w:r w:rsidRPr="002436E7">
        <w:rPr>
          <w:rFonts w:ascii="Times New Roman" w:hAnsi="Times New Roman"/>
        </w:rPr>
        <w:t>The FAST ++ algorithm has two inputs</w:t>
      </w:r>
      <w:r w:rsidR="002242A0">
        <w:rPr>
          <w:rFonts w:ascii="Times New Roman" w:hAnsi="Times New Roman"/>
        </w:rPr>
        <w:t>:</w:t>
      </w:r>
      <w:r w:rsidRPr="002436E7">
        <w:rPr>
          <w:rFonts w:ascii="Times New Roman" w:hAnsi="Times New Roman"/>
        </w:rPr>
        <w:t xml:space="preserve"> test suite and a fault matrix. </w:t>
      </w:r>
      <w:r w:rsidR="00F96A5D">
        <w:rPr>
          <w:rFonts w:ascii="Times New Roman" w:hAnsi="Times New Roman"/>
        </w:rPr>
        <w:t>Format for t</w:t>
      </w:r>
      <w:r w:rsidRPr="002436E7">
        <w:rPr>
          <w:rFonts w:ascii="Times New Roman" w:hAnsi="Times New Roman"/>
        </w:rPr>
        <w:t>he fault matrix is ​.txt</w:t>
      </w:r>
      <w:r w:rsidR="00F96A5D">
        <w:rPr>
          <w:rFonts w:ascii="Times New Roman" w:hAnsi="Times New Roman"/>
        </w:rPr>
        <w:t>,</w:t>
      </w:r>
      <w:r w:rsidR="00412A5E">
        <w:rPr>
          <w:rFonts w:ascii="Times New Roman" w:hAnsi="Times New Roman"/>
        </w:rPr>
        <w:t xml:space="preserve"> </w:t>
      </w:r>
      <w:r w:rsidRPr="002436E7">
        <w:rPr>
          <w:rFonts w:ascii="Times New Roman" w:hAnsi="Times New Roman"/>
        </w:rPr>
        <w:t xml:space="preserve">contains a list of test cases that found </w:t>
      </w:r>
      <w:r w:rsidR="00F96A5D">
        <w:rPr>
          <w:rFonts w:ascii="Times New Roman" w:hAnsi="Times New Roman"/>
        </w:rPr>
        <w:t xml:space="preserve">the </w:t>
      </w:r>
      <w:r w:rsidRPr="002436E7">
        <w:rPr>
          <w:rFonts w:ascii="Times New Roman" w:hAnsi="Times New Roman"/>
        </w:rPr>
        <w:t xml:space="preserve">faults. </w:t>
      </w:r>
      <w:r w:rsidR="00412A5E">
        <w:rPr>
          <w:rFonts w:ascii="Times New Roman" w:hAnsi="Times New Roman"/>
        </w:rPr>
        <w:t>Generally</w:t>
      </w:r>
      <w:r w:rsidRPr="002436E7">
        <w:rPr>
          <w:rFonts w:ascii="Times New Roman" w:hAnsi="Times New Roman"/>
        </w:rPr>
        <w:t>, the FAST ++ algorithm has 3 (three) stages</w:t>
      </w:r>
      <w:r w:rsidR="002242A0">
        <w:rPr>
          <w:rFonts w:ascii="Times New Roman" w:hAnsi="Times New Roman"/>
        </w:rPr>
        <w:t>:</w:t>
      </w:r>
      <w:r w:rsidRPr="002436E7">
        <w:rPr>
          <w:rFonts w:ascii="Times New Roman" w:hAnsi="Times New Roman"/>
        </w:rPr>
        <w:t xml:space="preserve"> (</w:t>
      </w:r>
      <w:proofErr w:type="spellStart"/>
      <w:r w:rsidRPr="002436E7">
        <w:rPr>
          <w:rFonts w:ascii="Times New Roman" w:hAnsi="Times New Roman"/>
        </w:rPr>
        <w:t>i</w:t>
      </w:r>
      <w:proofErr w:type="spellEnd"/>
      <w:r w:rsidRPr="002436E7">
        <w:rPr>
          <w:rFonts w:ascii="Times New Roman" w:hAnsi="Times New Roman"/>
        </w:rPr>
        <w:t xml:space="preserve">) Preparation, (ii) Reduction, and (iii) Completion. </w:t>
      </w:r>
      <w:r w:rsidR="00C04C1A" w:rsidRPr="001F0EC0">
        <w:rPr>
          <w:rFonts w:ascii="Times New Roman" w:hAnsi="Times New Roman"/>
        </w:rPr>
        <w:t>The FAST++ algorithm shows below</w:t>
      </w:r>
      <w:r w:rsidR="00D17889">
        <w:rPr>
          <w:rFonts w:ascii="Times New Roman" w:hAnsi="Times New Roman"/>
        </w:rPr>
        <w:t xml:space="preserve"> </w:t>
      </w:r>
      <w:r w:rsidR="00D17889">
        <w:rPr>
          <w:rFonts w:ascii="Times New Roman" w:hAnsi="Times New Roman"/>
        </w:rPr>
        <w:fldChar w:fldCharType="begin" w:fldLock="1"/>
      </w:r>
      <w:r w:rsidR="00D17889">
        <w:rPr>
          <w:rFonts w:ascii="Times New Roman" w:hAnsi="Times New Roman"/>
        </w:rPr>
        <w:instrText>ADDIN CSL_CITATION {"citationItems":[{"id":"ITEM-1","itemData":{"DOI":"10.1109/ICSE.2019.00055","ISBN":"9781728108698","ISSN":"02705257","abstract":"Test suite reduction approaches aim at decreasing software regression testing costs by selecting a representative subset from large-size test suites. Most existing techniques are too expensive for handling modern massive systems and moreover depend on artifacts, such as code coverage metrics or specification models, that are not commonly available at large scale. We present a family of novel very efficient approaches for similaritybased test suite reduction that apply algorithms borrowed from the big data domain together with smart heuristics for finding an evenly spread subset of test cases. The approaches are very general since they only use as input the test cases themselves (test source code or command line input).We evaluate four approaches in a version that selects a fixed budget B of test cases, and also in an adequate version that does the reduction guaranteeing some fixed coverage. The results show that the approaches yield a fault detection loss comparable to state-of-the-art techniques, while providing huge gains in terms of efficiency. When applied to a suite of more than 500K real world test cases, the most efficient of the four approaches could select B test cases (for varying B values) in less than 10 seconds.","author":[{"dropping-particle":"","family":"Cruciani","given":"Emilio","non-dropping-particle":"","parse-names":false,"suffix":""},{"dropping-particle":"","family":"Miranda","given":"Breno","non-dropping-particle":"","parse-names":false,"suffix":""},{"dropping-particle":"","family":"Verdecchia","given":"Roberto","non-dropping-particle":"","parse-names":false,"suffix":""},{"dropping-particle":"","family":"Bertolino","given":"Antonia","non-dropping-particle":"","parse-names":false,"suffix":""}],"container-title":"Proceedings - International Conference on Software Engineering","id":"ITEM-1","issued":{"date-parts":[["2019"]]},"page":"419-429","publisher":"IEEE","title":"Scalable Approaches for Test Suite Reduction","type":"article-journal","volume":"2019-May"},"uris":["http://www.mendeley.com/documents/?uuid=f376fb2a-33db-40c5-b518-81fee65178ce"]}],"mendeley":{"formattedCitation":"[4]","plainTextFormattedCitation":"[4]","previouslyFormattedCitation":"[4]"},"properties":{"noteIndex":0},"schema":"https://github.com/citation-style-language/schema/raw/master/csl-citation.json"}</w:instrText>
      </w:r>
      <w:r w:rsidR="00D17889">
        <w:rPr>
          <w:rFonts w:ascii="Times New Roman" w:hAnsi="Times New Roman"/>
        </w:rPr>
        <w:fldChar w:fldCharType="separate"/>
      </w:r>
      <w:r w:rsidR="00D17889" w:rsidRPr="00D17889">
        <w:rPr>
          <w:rFonts w:ascii="Times New Roman" w:hAnsi="Times New Roman"/>
          <w:noProof/>
        </w:rPr>
        <w:t>[4]</w:t>
      </w:r>
      <w:r w:rsidR="00D17889">
        <w:rPr>
          <w:rFonts w:ascii="Times New Roman" w:hAnsi="Times New Roman"/>
        </w:rPr>
        <w:fldChar w:fldCharType="end"/>
      </w:r>
      <w:r w:rsidR="00C04C1A" w:rsidRPr="001F0EC0">
        <w:rPr>
          <w:rFonts w:ascii="Times New Roman" w:hAnsi="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C04C1A" w14:paraId="30C71EB3" w14:textId="77777777" w:rsidTr="00212680">
        <w:tc>
          <w:tcPr>
            <w:tcW w:w="4530" w:type="dxa"/>
          </w:tcPr>
          <w:p w14:paraId="2AA83D19" w14:textId="77777777" w:rsidR="00C04C1A" w:rsidRPr="00F7091D" w:rsidRDefault="00C04C1A" w:rsidP="0050430A">
            <w:pPr>
              <w:pStyle w:val="subsection"/>
              <w:spacing w:before="120"/>
              <w:rPr>
                <w:rFonts w:ascii="Courier" w:hAnsi="Courier"/>
                <w:b/>
                <w:bCs/>
                <w:i w:val="0"/>
                <w:iCs w:val="0"/>
                <w:color w:val="000000" w:themeColor="text1"/>
                <w:sz w:val="18"/>
                <w:szCs w:val="18"/>
              </w:rPr>
            </w:pPr>
            <w:r w:rsidRPr="00F7091D">
              <w:rPr>
                <w:rFonts w:ascii="Courier" w:hAnsi="Courier"/>
                <w:b/>
                <w:bCs/>
                <w:i w:val="0"/>
                <w:iCs w:val="0"/>
                <w:color w:val="000000" w:themeColor="text1"/>
                <w:sz w:val="18"/>
                <w:szCs w:val="18"/>
              </w:rPr>
              <w:t xml:space="preserve">Input: Test Suite </w:t>
            </w:r>
            <w:r w:rsidRPr="00F7091D">
              <w:rPr>
                <w:rFonts w:ascii="Courier" w:hAnsi="Courier"/>
                <w:b/>
                <w:bCs/>
                <w:color w:val="000000" w:themeColor="text1"/>
                <w:sz w:val="18"/>
                <w:szCs w:val="18"/>
              </w:rPr>
              <w:t>T,</w:t>
            </w:r>
            <w:r w:rsidRPr="00F7091D">
              <w:rPr>
                <w:rFonts w:ascii="Courier" w:hAnsi="Courier"/>
                <w:b/>
                <w:bCs/>
                <w:i w:val="0"/>
                <w:iCs w:val="0"/>
                <w:color w:val="000000" w:themeColor="text1"/>
                <w:sz w:val="18"/>
                <w:szCs w:val="18"/>
              </w:rPr>
              <w:t xml:space="preserve"> Fault Matrix F</w:t>
            </w:r>
          </w:p>
          <w:p w14:paraId="133CA60D" w14:textId="77777777" w:rsidR="00C04C1A" w:rsidRPr="00F7091D" w:rsidRDefault="00C04C1A" w:rsidP="000E201F">
            <w:pPr>
              <w:pStyle w:val="subsection"/>
              <w:spacing w:before="0"/>
              <w:rPr>
                <w:rFonts w:ascii="Courier" w:hAnsi="Courier"/>
                <w:i w:val="0"/>
                <w:iCs w:val="0"/>
                <w:color w:val="000000" w:themeColor="text1"/>
                <w:sz w:val="18"/>
                <w:szCs w:val="18"/>
              </w:rPr>
            </w:pPr>
            <w:r w:rsidRPr="00F7091D">
              <w:rPr>
                <w:rFonts w:ascii="Courier" w:hAnsi="Courier"/>
                <w:b/>
                <w:bCs/>
                <w:i w:val="0"/>
                <w:iCs w:val="0"/>
                <w:color w:val="000000" w:themeColor="text1"/>
                <w:sz w:val="18"/>
                <w:szCs w:val="18"/>
              </w:rPr>
              <w:t xml:space="preserve">Output: Reduce Test Suite File </w:t>
            </w:r>
            <w:r w:rsidRPr="00F7091D">
              <w:rPr>
                <w:rFonts w:ascii="Courier" w:hAnsi="Courier"/>
                <w:b/>
                <w:bCs/>
                <w:color w:val="000000" w:themeColor="text1"/>
                <w:sz w:val="18"/>
                <w:szCs w:val="18"/>
              </w:rPr>
              <w:t>f</w:t>
            </w:r>
          </w:p>
          <w:p w14:paraId="18BAFC85" w14:textId="77777777" w:rsidR="00C04C1A" w:rsidRPr="00F7091D" w:rsidRDefault="00C04C1A" w:rsidP="000E201F">
            <w:pPr>
              <w:pStyle w:val="subsection"/>
              <w:numPr>
                <w:ilvl w:val="0"/>
                <w:numId w:val="19"/>
              </w:numPr>
              <w:spacing w:before="0"/>
              <w:rPr>
                <w:rFonts w:ascii="Courier" w:hAnsi="Courier"/>
                <w:i w:val="0"/>
                <w:iCs w:val="0"/>
                <w:color w:val="000000" w:themeColor="text1"/>
                <w:sz w:val="18"/>
                <w:szCs w:val="18"/>
              </w:rPr>
            </w:pPr>
            <w:r w:rsidRPr="00F7091D">
              <w:rPr>
                <w:rFonts w:ascii="Courier" w:hAnsi="Courier"/>
                <w:i w:val="0"/>
                <w:iCs w:val="0"/>
                <w:color w:val="000000" w:themeColor="text1"/>
                <w:sz w:val="18"/>
                <w:szCs w:val="18"/>
              </w:rPr>
              <w:t xml:space="preserve">P </w:t>
            </w:r>
            <w:r w:rsidRPr="00F7091D">
              <w:rPr>
                <w:rFonts w:ascii="Courier" w:hAnsi="Courier"/>
                <w:i w:val="0"/>
                <w:iCs w:val="0"/>
                <w:color w:val="000000" w:themeColor="text1"/>
                <w:sz w:val="18"/>
                <w:szCs w:val="18"/>
              </w:rPr>
              <w:sym w:font="Wingdings" w:char="F0DF"/>
            </w:r>
            <w:r w:rsidRPr="00F7091D">
              <w:rPr>
                <w:rFonts w:ascii="Courier" w:hAnsi="Courier"/>
                <w:i w:val="0"/>
                <w:iCs w:val="0"/>
                <w:color w:val="000000" w:themeColor="text1"/>
                <w:sz w:val="18"/>
                <w:szCs w:val="18"/>
              </w:rPr>
              <w:t xml:space="preserve"> </w:t>
            </w:r>
            <w:proofErr w:type="spellStart"/>
            <w:r w:rsidRPr="00F7091D">
              <w:rPr>
                <w:rFonts w:ascii="Courier" w:hAnsi="Courier"/>
                <w:i w:val="0"/>
                <w:iCs w:val="0"/>
                <w:color w:val="000000" w:themeColor="text1"/>
                <w:sz w:val="18"/>
                <w:szCs w:val="18"/>
              </w:rPr>
              <w:t>RandomProjection</w:t>
            </w:r>
            <w:proofErr w:type="spellEnd"/>
            <w:r w:rsidRPr="00F7091D">
              <w:rPr>
                <w:rFonts w:ascii="Courier" w:hAnsi="Courier"/>
                <w:i w:val="0"/>
                <w:iCs w:val="0"/>
                <w:color w:val="000000" w:themeColor="text1"/>
                <w:sz w:val="18"/>
                <w:szCs w:val="18"/>
              </w:rPr>
              <w:t>(T)</w:t>
            </w:r>
          </w:p>
          <w:p w14:paraId="58762BD8" w14:textId="77777777" w:rsidR="00C04C1A" w:rsidRPr="00F7091D" w:rsidRDefault="00C04C1A" w:rsidP="000E201F">
            <w:pPr>
              <w:pStyle w:val="subsection"/>
              <w:numPr>
                <w:ilvl w:val="0"/>
                <w:numId w:val="19"/>
              </w:numPr>
              <w:spacing w:before="0"/>
              <w:rPr>
                <w:rFonts w:ascii="Courier" w:hAnsi="Courier"/>
                <w:i w:val="0"/>
                <w:iCs w:val="0"/>
                <w:color w:val="000000" w:themeColor="text1"/>
                <w:sz w:val="18"/>
                <w:szCs w:val="18"/>
              </w:rPr>
            </w:pPr>
            <w:r w:rsidRPr="00F7091D">
              <w:rPr>
                <w:rFonts w:ascii="Courier" w:hAnsi="Courier"/>
                <w:i w:val="0"/>
                <w:iCs w:val="0"/>
                <w:color w:val="000000" w:themeColor="text1"/>
                <w:sz w:val="18"/>
                <w:szCs w:val="18"/>
              </w:rPr>
              <w:t xml:space="preserve">S </w:t>
            </w:r>
            <w:r w:rsidRPr="00F7091D">
              <w:rPr>
                <w:rFonts w:ascii="Courier" w:hAnsi="Courier"/>
                <w:i w:val="0"/>
                <w:iCs w:val="0"/>
                <w:color w:val="000000" w:themeColor="text1"/>
                <w:sz w:val="18"/>
                <w:szCs w:val="18"/>
              </w:rPr>
              <w:sym w:font="Wingdings" w:char="F0DF"/>
            </w:r>
            <w:r w:rsidRPr="00F7091D">
              <w:rPr>
                <w:rFonts w:ascii="Courier" w:hAnsi="Courier"/>
                <w:i w:val="0"/>
                <w:iCs w:val="0"/>
                <w:color w:val="000000" w:themeColor="text1"/>
                <w:sz w:val="18"/>
                <w:szCs w:val="18"/>
              </w:rPr>
              <w:t xml:space="preserve"> </w:t>
            </w:r>
            <w:proofErr w:type="spellStart"/>
            <w:r w:rsidRPr="00F7091D">
              <w:rPr>
                <w:rFonts w:ascii="Courier" w:hAnsi="Courier"/>
                <w:i w:val="0"/>
                <w:iCs w:val="0"/>
                <w:color w:val="000000" w:themeColor="text1"/>
                <w:sz w:val="18"/>
                <w:szCs w:val="18"/>
              </w:rPr>
              <w:t>FirstSelection</w:t>
            </w:r>
            <w:proofErr w:type="spellEnd"/>
            <w:r w:rsidRPr="00F7091D">
              <w:rPr>
                <w:rFonts w:ascii="Courier" w:hAnsi="Courier"/>
                <w:i w:val="0"/>
                <w:iCs w:val="0"/>
                <w:color w:val="000000" w:themeColor="text1"/>
                <w:sz w:val="18"/>
                <w:szCs w:val="18"/>
              </w:rPr>
              <w:t>(P)</w:t>
            </w:r>
          </w:p>
          <w:p w14:paraId="487CD9C8" w14:textId="77777777" w:rsidR="00C04C1A" w:rsidRPr="00F7091D" w:rsidRDefault="00C04C1A" w:rsidP="000E201F">
            <w:pPr>
              <w:pStyle w:val="subsection"/>
              <w:numPr>
                <w:ilvl w:val="0"/>
                <w:numId w:val="19"/>
              </w:numPr>
              <w:spacing w:before="0"/>
              <w:rPr>
                <w:rFonts w:ascii="Courier" w:hAnsi="Courier"/>
                <w:i w:val="0"/>
                <w:iCs w:val="0"/>
                <w:color w:val="000000" w:themeColor="text1"/>
                <w:sz w:val="18"/>
                <w:szCs w:val="18"/>
              </w:rPr>
            </w:pPr>
            <w:r w:rsidRPr="00F7091D">
              <w:rPr>
                <w:rFonts w:ascii="Courier" w:hAnsi="Courier"/>
                <w:i w:val="0"/>
                <w:iCs w:val="0"/>
                <w:color w:val="000000" w:themeColor="text1"/>
                <w:sz w:val="18"/>
                <w:szCs w:val="18"/>
              </w:rPr>
              <w:t xml:space="preserve">R </w:t>
            </w:r>
            <w:r w:rsidRPr="00F7091D">
              <w:rPr>
                <w:rFonts w:ascii="Courier" w:hAnsi="Courier"/>
                <w:i w:val="0"/>
                <w:iCs w:val="0"/>
                <w:color w:val="000000" w:themeColor="text1"/>
                <w:sz w:val="18"/>
                <w:szCs w:val="18"/>
              </w:rPr>
              <w:sym w:font="Wingdings" w:char="F0DF"/>
            </w:r>
            <w:r w:rsidRPr="00F7091D">
              <w:rPr>
                <w:rFonts w:ascii="Courier" w:hAnsi="Courier"/>
                <w:i w:val="0"/>
                <w:iCs w:val="0"/>
                <w:color w:val="000000" w:themeColor="text1"/>
                <w:sz w:val="18"/>
                <w:szCs w:val="18"/>
              </w:rPr>
              <w:t xml:space="preserve"> List(S)</w:t>
            </w:r>
          </w:p>
          <w:p w14:paraId="78BB9F1A" w14:textId="1FC7935E" w:rsidR="00C04C1A" w:rsidRPr="00F7091D" w:rsidRDefault="00C04C1A" w:rsidP="000E201F">
            <w:pPr>
              <w:pStyle w:val="subsection"/>
              <w:numPr>
                <w:ilvl w:val="0"/>
                <w:numId w:val="19"/>
              </w:numPr>
              <w:spacing w:before="0"/>
              <w:rPr>
                <w:rFonts w:ascii="Courier" w:hAnsi="Courier"/>
                <w:i w:val="0"/>
                <w:iCs w:val="0"/>
                <w:color w:val="000000" w:themeColor="text1"/>
                <w:sz w:val="18"/>
                <w:szCs w:val="18"/>
              </w:rPr>
            </w:pPr>
            <w:r w:rsidRPr="00F7091D">
              <w:rPr>
                <w:rFonts w:ascii="Courier" w:hAnsi="Courier"/>
                <w:i w:val="0"/>
                <w:iCs w:val="0"/>
                <w:color w:val="000000" w:themeColor="text1"/>
                <w:sz w:val="18"/>
                <w:szCs w:val="18"/>
              </w:rPr>
              <w:t xml:space="preserve">D </w:t>
            </w:r>
            <w:r w:rsidRPr="00F7091D">
              <w:rPr>
                <w:rFonts w:ascii="Courier" w:hAnsi="Courier"/>
                <w:i w:val="0"/>
                <w:iCs w:val="0"/>
                <w:color w:val="000000" w:themeColor="text1"/>
                <w:sz w:val="18"/>
                <w:szCs w:val="18"/>
              </w:rPr>
              <w:sym w:font="Wingdings" w:char="F0DF"/>
            </w:r>
            <w:r w:rsidRPr="00F7091D">
              <w:rPr>
                <w:rFonts w:ascii="Courier" w:hAnsi="Courier"/>
                <w:i w:val="0"/>
                <w:iCs w:val="0"/>
                <w:color w:val="000000" w:themeColor="text1"/>
                <w:sz w:val="18"/>
                <w:szCs w:val="18"/>
              </w:rPr>
              <w:t xml:space="preserve"> Distanc</w:t>
            </w:r>
            <w:r>
              <w:rPr>
                <w:rFonts w:ascii="Courier" w:hAnsi="Courier"/>
                <w:i w:val="0"/>
                <w:iCs w:val="0"/>
                <w:color w:val="000000" w:themeColor="text1"/>
                <w:sz w:val="18"/>
                <w:szCs w:val="18"/>
              </w:rPr>
              <w:t>e</w:t>
            </w:r>
            <w:r w:rsidR="00885A14">
              <w:rPr>
                <w:rFonts w:ascii="Courier" w:hAnsi="Courier"/>
                <w:i w:val="0"/>
                <w:iCs w:val="0"/>
                <w:color w:val="000000" w:themeColor="text1"/>
                <w:sz w:val="18"/>
                <w:szCs w:val="18"/>
              </w:rPr>
              <w:t xml:space="preserve"> </w:t>
            </w:r>
            <w:r w:rsidR="00412A5E">
              <w:rPr>
                <w:rFonts w:ascii="Courier" w:hAnsi="Courier"/>
                <w:i w:val="0"/>
                <w:iCs w:val="0"/>
                <w:color w:val="000000" w:themeColor="text1"/>
                <w:sz w:val="18"/>
                <w:szCs w:val="18"/>
              </w:rPr>
              <w:t>(</w:t>
            </w:r>
            <w:r w:rsidRPr="00F7091D">
              <w:rPr>
                <w:rFonts w:ascii="Courier" w:hAnsi="Courier"/>
                <w:i w:val="0"/>
                <w:iCs w:val="0"/>
                <w:color w:val="000000" w:themeColor="text1"/>
                <w:sz w:val="18"/>
                <w:szCs w:val="18"/>
              </w:rPr>
              <w:t>)</w:t>
            </w:r>
          </w:p>
          <w:p w14:paraId="50D3934B" w14:textId="77777777" w:rsidR="00C04C1A" w:rsidRPr="00F7091D" w:rsidRDefault="00C04C1A" w:rsidP="000E201F">
            <w:pPr>
              <w:pStyle w:val="subsection"/>
              <w:numPr>
                <w:ilvl w:val="0"/>
                <w:numId w:val="19"/>
              </w:numPr>
              <w:spacing w:before="0"/>
              <w:rPr>
                <w:rFonts w:ascii="Courier" w:hAnsi="Courier"/>
                <w:i w:val="0"/>
                <w:iCs w:val="0"/>
                <w:color w:val="000000" w:themeColor="text1"/>
                <w:sz w:val="18"/>
                <w:szCs w:val="18"/>
              </w:rPr>
            </w:pPr>
            <w:r w:rsidRPr="00F7091D">
              <w:rPr>
                <w:rFonts w:ascii="Courier" w:hAnsi="Courier"/>
                <w:i w:val="0"/>
                <w:iCs w:val="0"/>
                <w:color w:val="000000" w:themeColor="text1"/>
                <w:sz w:val="18"/>
                <w:szCs w:val="18"/>
              </w:rPr>
              <w:t xml:space="preserve">D(S) </w:t>
            </w:r>
            <w:r w:rsidRPr="00F7091D">
              <w:rPr>
                <w:rFonts w:ascii="Courier" w:hAnsi="Courier"/>
                <w:i w:val="0"/>
                <w:iCs w:val="0"/>
                <w:color w:val="000000" w:themeColor="text1"/>
                <w:sz w:val="18"/>
                <w:szCs w:val="18"/>
              </w:rPr>
              <w:sym w:font="Wingdings" w:char="F0DF"/>
            </w:r>
            <w:r w:rsidRPr="00F7091D">
              <w:rPr>
                <w:rFonts w:ascii="Courier" w:hAnsi="Courier"/>
                <w:i w:val="0"/>
                <w:iCs w:val="0"/>
                <w:color w:val="000000" w:themeColor="text1"/>
                <w:sz w:val="18"/>
                <w:szCs w:val="18"/>
              </w:rPr>
              <w:t xml:space="preserve"> 0</w:t>
            </w:r>
          </w:p>
          <w:p w14:paraId="5FC67EFC" w14:textId="77777777" w:rsidR="00C04C1A" w:rsidRPr="00F7091D" w:rsidRDefault="00C04C1A" w:rsidP="000E201F">
            <w:pPr>
              <w:pStyle w:val="subsection"/>
              <w:numPr>
                <w:ilvl w:val="0"/>
                <w:numId w:val="19"/>
              </w:numPr>
              <w:spacing w:before="0"/>
              <w:rPr>
                <w:rFonts w:ascii="Courier" w:hAnsi="Courier"/>
                <w:i w:val="0"/>
                <w:iCs w:val="0"/>
                <w:color w:val="000000" w:themeColor="text1"/>
                <w:sz w:val="18"/>
                <w:szCs w:val="18"/>
              </w:rPr>
            </w:pPr>
            <w:r w:rsidRPr="00F7091D">
              <w:rPr>
                <w:rFonts w:ascii="Courier" w:hAnsi="Courier"/>
                <w:b/>
                <w:bCs/>
                <w:i w:val="0"/>
                <w:iCs w:val="0"/>
                <w:color w:val="000000" w:themeColor="text1"/>
                <w:sz w:val="18"/>
                <w:szCs w:val="18"/>
              </w:rPr>
              <w:t>while</w:t>
            </w:r>
            <w:r w:rsidRPr="00F7091D">
              <w:rPr>
                <w:rFonts w:ascii="Courier" w:hAnsi="Courier"/>
                <w:i w:val="0"/>
                <w:iCs w:val="0"/>
                <w:color w:val="000000" w:themeColor="text1"/>
                <w:sz w:val="18"/>
                <w:szCs w:val="18"/>
              </w:rPr>
              <w:t xml:space="preserve"> (Size(R) &lt; B) </w:t>
            </w:r>
            <w:r w:rsidRPr="00F7091D">
              <w:rPr>
                <w:rFonts w:ascii="Courier" w:hAnsi="Courier"/>
                <w:b/>
                <w:bCs/>
                <w:i w:val="0"/>
                <w:iCs w:val="0"/>
                <w:color w:val="000000" w:themeColor="text1"/>
                <w:sz w:val="18"/>
                <w:szCs w:val="18"/>
              </w:rPr>
              <w:t>do</w:t>
            </w:r>
          </w:p>
          <w:p w14:paraId="5D02621C" w14:textId="77777777" w:rsidR="00C04C1A" w:rsidRPr="00F7091D" w:rsidRDefault="00C04C1A" w:rsidP="000E201F">
            <w:pPr>
              <w:pStyle w:val="subsection"/>
              <w:numPr>
                <w:ilvl w:val="0"/>
                <w:numId w:val="19"/>
              </w:numPr>
              <w:spacing w:before="0"/>
              <w:rPr>
                <w:rFonts w:ascii="Courier" w:hAnsi="Courier"/>
                <w:i w:val="0"/>
                <w:iCs w:val="0"/>
                <w:color w:val="000000" w:themeColor="text1"/>
                <w:sz w:val="18"/>
                <w:szCs w:val="18"/>
              </w:rPr>
            </w:pPr>
            <w:r w:rsidRPr="00F7091D">
              <w:rPr>
                <w:rFonts w:ascii="Courier" w:hAnsi="Courier"/>
                <w:i w:val="0"/>
                <w:iCs w:val="0"/>
                <w:color w:val="000000" w:themeColor="text1"/>
                <w:sz w:val="18"/>
                <w:szCs w:val="18"/>
              </w:rPr>
              <w:t xml:space="preserve">   </w:t>
            </w:r>
            <w:r w:rsidRPr="00F7091D">
              <w:rPr>
                <w:rFonts w:ascii="Courier" w:hAnsi="Courier"/>
                <w:b/>
                <w:bCs/>
                <w:i w:val="0"/>
                <w:iCs w:val="0"/>
                <w:color w:val="000000" w:themeColor="text1"/>
                <w:sz w:val="18"/>
                <w:szCs w:val="18"/>
              </w:rPr>
              <w:t>for</w:t>
            </w:r>
            <w:r w:rsidRPr="00F7091D">
              <w:rPr>
                <w:rFonts w:ascii="Courier" w:hAnsi="Courier"/>
                <w:i w:val="0"/>
                <w:iCs w:val="0"/>
                <w:color w:val="000000" w:themeColor="text1"/>
                <w:sz w:val="18"/>
                <w:szCs w:val="18"/>
              </w:rPr>
              <w:t xml:space="preserve"> </w:t>
            </w:r>
            <w:r w:rsidRPr="00F7091D">
              <w:rPr>
                <w:rFonts w:ascii="Courier" w:hAnsi="Courier"/>
                <w:b/>
                <w:bCs/>
                <w:i w:val="0"/>
                <w:iCs w:val="0"/>
                <w:color w:val="000000" w:themeColor="text1"/>
                <w:sz w:val="18"/>
                <w:szCs w:val="18"/>
              </w:rPr>
              <w:t>all</w:t>
            </w:r>
            <w:r w:rsidRPr="00F7091D">
              <w:rPr>
                <w:rFonts w:ascii="Courier" w:hAnsi="Courier"/>
                <w:i w:val="0"/>
                <w:iCs w:val="0"/>
                <w:color w:val="000000" w:themeColor="text1"/>
                <w:sz w:val="18"/>
                <w:szCs w:val="18"/>
              </w:rPr>
              <w:t xml:space="preserve"> t </w:t>
            </w:r>
            <w:r w:rsidRPr="00F7091D">
              <w:rPr>
                <w:rFonts w:ascii="Courier" w:hAnsi="Courier"/>
                <w:i w:val="0"/>
                <w:iCs w:val="0"/>
                <w:color w:val="000000" w:themeColor="text1"/>
                <w:sz w:val="18"/>
                <w:szCs w:val="18"/>
              </w:rPr>
              <w:sym w:font="Symbol" w:char="F0CE"/>
            </w:r>
            <w:r w:rsidRPr="00F7091D">
              <w:rPr>
                <w:rFonts w:ascii="Courier" w:hAnsi="Courier"/>
                <w:i w:val="0"/>
                <w:iCs w:val="0"/>
                <w:color w:val="000000" w:themeColor="text1"/>
                <w:sz w:val="18"/>
                <w:szCs w:val="18"/>
              </w:rPr>
              <w:t xml:space="preserve"> P </w:t>
            </w:r>
            <w:r w:rsidRPr="00F7091D">
              <w:rPr>
                <w:rFonts w:ascii="Courier" w:hAnsi="Courier"/>
                <w:b/>
                <w:bCs/>
                <w:i w:val="0"/>
                <w:iCs w:val="0"/>
                <w:color w:val="000000" w:themeColor="text1"/>
                <w:sz w:val="18"/>
                <w:szCs w:val="18"/>
              </w:rPr>
              <w:t>do</w:t>
            </w:r>
          </w:p>
          <w:p w14:paraId="3F7AC0D6" w14:textId="77777777" w:rsidR="00C04C1A" w:rsidRPr="00F7091D" w:rsidRDefault="00C04C1A" w:rsidP="000E201F">
            <w:pPr>
              <w:pStyle w:val="subsection"/>
              <w:numPr>
                <w:ilvl w:val="0"/>
                <w:numId w:val="19"/>
              </w:numPr>
              <w:spacing w:before="0"/>
              <w:rPr>
                <w:rFonts w:ascii="Courier" w:hAnsi="Courier"/>
                <w:i w:val="0"/>
                <w:iCs w:val="0"/>
                <w:color w:val="000000" w:themeColor="text1"/>
                <w:sz w:val="18"/>
                <w:szCs w:val="18"/>
              </w:rPr>
            </w:pPr>
            <w:r w:rsidRPr="00F7091D">
              <w:rPr>
                <w:rFonts w:ascii="Courier" w:hAnsi="Courier"/>
                <w:i w:val="0"/>
                <w:iCs w:val="0"/>
                <w:color w:val="000000" w:themeColor="text1"/>
                <w:sz w:val="18"/>
                <w:szCs w:val="18"/>
              </w:rPr>
              <w:t xml:space="preserve">      </w:t>
            </w:r>
            <w:r w:rsidRPr="00F7091D">
              <w:rPr>
                <w:rFonts w:ascii="Courier" w:hAnsi="Courier"/>
                <w:b/>
                <w:bCs/>
                <w:i w:val="0"/>
                <w:iCs w:val="0"/>
                <w:color w:val="000000" w:themeColor="text1"/>
                <w:sz w:val="18"/>
                <w:szCs w:val="18"/>
              </w:rPr>
              <w:t>if</w:t>
            </w:r>
            <w:r w:rsidRPr="00F7091D">
              <w:rPr>
                <w:rFonts w:ascii="Courier" w:hAnsi="Courier"/>
                <w:i w:val="0"/>
                <w:iCs w:val="0"/>
                <w:color w:val="000000" w:themeColor="text1"/>
                <w:sz w:val="18"/>
                <w:szCs w:val="18"/>
              </w:rPr>
              <w:t xml:space="preserve"> d(P(t)), </w:t>
            </w:r>
            <w:r w:rsidRPr="00F7091D">
              <w:rPr>
                <w:rFonts w:ascii="Courier" w:hAnsi="Courier"/>
                <w:color w:val="000000" w:themeColor="text1"/>
                <w:sz w:val="18"/>
                <w:szCs w:val="18"/>
              </w:rPr>
              <w:t>P</w:t>
            </w:r>
            <w:r w:rsidRPr="00F7091D">
              <w:rPr>
                <w:rFonts w:ascii="Courier" w:hAnsi="Courier"/>
                <w:i w:val="0"/>
                <w:iCs w:val="0"/>
                <w:color w:val="000000" w:themeColor="text1"/>
                <w:sz w:val="18"/>
                <w:szCs w:val="18"/>
              </w:rPr>
              <w:t xml:space="preserve">(s)2 &lt; D(t) then </w:t>
            </w:r>
          </w:p>
          <w:p w14:paraId="6344A476" w14:textId="77777777" w:rsidR="00C04C1A" w:rsidRPr="00F7091D" w:rsidRDefault="00C04C1A" w:rsidP="000E201F">
            <w:pPr>
              <w:pStyle w:val="subsection"/>
              <w:numPr>
                <w:ilvl w:val="0"/>
                <w:numId w:val="19"/>
              </w:numPr>
              <w:spacing w:before="0"/>
              <w:rPr>
                <w:rFonts w:ascii="Courier" w:hAnsi="Courier"/>
                <w:i w:val="0"/>
                <w:iCs w:val="0"/>
                <w:color w:val="000000" w:themeColor="text1"/>
                <w:sz w:val="18"/>
                <w:szCs w:val="18"/>
              </w:rPr>
            </w:pPr>
            <w:r w:rsidRPr="00F7091D">
              <w:rPr>
                <w:rFonts w:ascii="Courier" w:hAnsi="Courier"/>
                <w:i w:val="0"/>
                <w:iCs w:val="0"/>
                <w:color w:val="000000" w:themeColor="text1"/>
                <w:sz w:val="18"/>
                <w:szCs w:val="18"/>
              </w:rPr>
              <w:t xml:space="preserve">          D(t) </w:t>
            </w:r>
            <w:r w:rsidRPr="00F7091D">
              <w:rPr>
                <w:rFonts w:ascii="Courier" w:hAnsi="Courier"/>
                <w:i w:val="0"/>
                <w:iCs w:val="0"/>
                <w:color w:val="000000" w:themeColor="text1"/>
                <w:sz w:val="18"/>
                <w:szCs w:val="18"/>
              </w:rPr>
              <w:sym w:font="Wingdings" w:char="F0DF"/>
            </w:r>
            <w:r w:rsidRPr="00F7091D">
              <w:rPr>
                <w:rFonts w:ascii="Courier" w:hAnsi="Courier"/>
                <w:i w:val="0"/>
                <w:iCs w:val="0"/>
                <w:color w:val="000000" w:themeColor="text1"/>
                <w:sz w:val="18"/>
                <w:szCs w:val="18"/>
              </w:rPr>
              <w:t xml:space="preserve"> d(P(t), P(s))2</w:t>
            </w:r>
          </w:p>
          <w:p w14:paraId="5B663116" w14:textId="5A6FEC21" w:rsidR="00C04C1A" w:rsidRPr="00F7091D" w:rsidRDefault="00C04C1A" w:rsidP="000E201F">
            <w:pPr>
              <w:pStyle w:val="subsection"/>
              <w:numPr>
                <w:ilvl w:val="0"/>
                <w:numId w:val="19"/>
              </w:numPr>
              <w:spacing w:before="0"/>
              <w:rPr>
                <w:rFonts w:ascii="Courier" w:hAnsi="Courier"/>
                <w:i w:val="0"/>
                <w:iCs w:val="0"/>
                <w:color w:val="000000" w:themeColor="text1"/>
                <w:sz w:val="18"/>
                <w:szCs w:val="18"/>
              </w:rPr>
            </w:pPr>
            <w:r w:rsidRPr="00F7091D">
              <w:rPr>
                <w:rFonts w:ascii="Courier" w:hAnsi="Courier"/>
                <w:i w:val="0"/>
                <w:iCs w:val="0"/>
                <w:color w:val="000000" w:themeColor="text1"/>
                <w:sz w:val="18"/>
                <w:szCs w:val="18"/>
              </w:rPr>
              <w:t xml:space="preserve">   S </w:t>
            </w:r>
            <w:r w:rsidRPr="00F7091D">
              <w:rPr>
                <w:rFonts w:ascii="Courier" w:hAnsi="Courier"/>
                <w:i w:val="0"/>
                <w:iCs w:val="0"/>
                <w:color w:val="000000" w:themeColor="text1"/>
                <w:sz w:val="18"/>
                <w:szCs w:val="18"/>
              </w:rPr>
              <w:sym w:font="Wingdings" w:char="F0DF"/>
            </w:r>
            <w:r w:rsidRPr="00F7091D">
              <w:rPr>
                <w:rFonts w:ascii="Courier" w:hAnsi="Courier"/>
                <w:i w:val="0"/>
                <w:iCs w:val="0"/>
                <w:color w:val="000000" w:themeColor="text1"/>
                <w:sz w:val="18"/>
                <w:szCs w:val="18"/>
              </w:rPr>
              <w:t xml:space="preserve"> </w:t>
            </w:r>
            <w:proofErr w:type="spellStart"/>
            <w:r w:rsidRPr="00F7091D">
              <w:rPr>
                <w:rFonts w:ascii="Courier" w:hAnsi="Courier"/>
                <w:i w:val="0"/>
                <w:iCs w:val="0"/>
                <w:color w:val="000000" w:themeColor="text1"/>
                <w:sz w:val="18"/>
                <w:szCs w:val="18"/>
              </w:rPr>
              <w:t>ProportionalSample</w:t>
            </w:r>
            <w:proofErr w:type="spellEnd"/>
            <w:r w:rsidR="00885A14">
              <w:rPr>
                <w:rFonts w:ascii="Courier" w:hAnsi="Courier"/>
                <w:i w:val="0"/>
                <w:iCs w:val="0"/>
                <w:color w:val="000000" w:themeColor="text1"/>
                <w:sz w:val="18"/>
                <w:szCs w:val="18"/>
              </w:rPr>
              <w:t xml:space="preserve"> </w:t>
            </w:r>
            <w:r w:rsidRPr="00F7091D">
              <w:rPr>
                <w:rFonts w:ascii="Courier" w:hAnsi="Courier"/>
                <w:i w:val="0"/>
                <w:iCs w:val="0"/>
                <w:color w:val="000000" w:themeColor="text1"/>
                <w:sz w:val="18"/>
                <w:szCs w:val="18"/>
              </w:rPr>
              <w:t>(P,</w:t>
            </w:r>
            <w:r w:rsidR="00885A14">
              <w:rPr>
                <w:rFonts w:ascii="Courier" w:hAnsi="Courier"/>
                <w:i w:val="0"/>
                <w:iCs w:val="0"/>
                <w:color w:val="000000" w:themeColor="text1"/>
                <w:sz w:val="18"/>
                <w:szCs w:val="18"/>
              </w:rPr>
              <w:t xml:space="preserve"> </w:t>
            </w:r>
            <w:r w:rsidRPr="00F7091D">
              <w:rPr>
                <w:rFonts w:ascii="Courier" w:hAnsi="Courier"/>
                <w:i w:val="0"/>
                <w:iCs w:val="0"/>
                <w:color w:val="000000" w:themeColor="text1"/>
                <w:sz w:val="18"/>
                <w:szCs w:val="18"/>
              </w:rPr>
              <w:t>D)</w:t>
            </w:r>
          </w:p>
          <w:p w14:paraId="7A75FA3F" w14:textId="4E3D4687" w:rsidR="00C04C1A" w:rsidRPr="00F7091D" w:rsidRDefault="00C04C1A" w:rsidP="000E201F">
            <w:pPr>
              <w:pStyle w:val="subsection"/>
              <w:numPr>
                <w:ilvl w:val="0"/>
                <w:numId w:val="19"/>
              </w:numPr>
              <w:spacing w:before="0"/>
              <w:rPr>
                <w:rFonts w:ascii="Courier" w:hAnsi="Courier"/>
                <w:i w:val="0"/>
                <w:iCs w:val="0"/>
                <w:color w:val="000000" w:themeColor="text1"/>
                <w:sz w:val="18"/>
                <w:szCs w:val="18"/>
              </w:rPr>
            </w:pPr>
            <w:r w:rsidRPr="00F7091D">
              <w:rPr>
                <w:rFonts w:ascii="Courier" w:hAnsi="Courier"/>
                <w:i w:val="0"/>
                <w:iCs w:val="0"/>
                <w:color w:val="000000" w:themeColor="text1"/>
                <w:sz w:val="18"/>
                <w:szCs w:val="18"/>
              </w:rPr>
              <w:t xml:space="preserve">   R </w:t>
            </w:r>
            <w:r w:rsidRPr="00F7091D">
              <w:rPr>
                <w:rFonts w:ascii="Courier" w:hAnsi="Courier"/>
                <w:i w:val="0"/>
                <w:iCs w:val="0"/>
                <w:color w:val="000000" w:themeColor="text1"/>
                <w:sz w:val="18"/>
                <w:szCs w:val="18"/>
              </w:rPr>
              <w:sym w:font="Wingdings" w:char="F0DF"/>
            </w:r>
            <w:r w:rsidRPr="00F7091D">
              <w:rPr>
                <w:rFonts w:ascii="Courier" w:hAnsi="Courier"/>
                <w:i w:val="0"/>
                <w:iCs w:val="0"/>
                <w:color w:val="000000" w:themeColor="text1"/>
                <w:sz w:val="18"/>
                <w:szCs w:val="18"/>
              </w:rPr>
              <w:t xml:space="preserve"> Append</w:t>
            </w:r>
            <w:r w:rsidR="00885A14">
              <w:rPr>
                <w:rFonts w:ascii="Courier" w:hAnsi="Courier"/>
                <w:i w:val="0"/>
                <w:iCs w:val="0"/>
                <w:color w:val="000000" w:themeColor="text1"/>
                <w:sz w:val="18"/>
                <w:szCs w:val="18"/>
              </w:rPr>
              <w:t xml:space="preserve"> </w:t>
            </w:r>
            <w:r w:rsidRPr="00F7091D">
              <w:rPr>
                <w:rFonts w:ascii="Courier" w:hAnsi="Courier"/>
                <w:i w:val="0"/>
                <w:iCs w:val="0"/>
                <w:color w:val="000000" w:themeColor="text1"/>
                <w:sz w:val="18"/>
                <w:szCs w:val="18"/>
              </w:rPr>
              <w:t>(R,</w:t>
            </w:r>
            <w:r w:rsidR="00885A14">
              <w:rPr>
                <w:rFonts w:ascii="Courier" w:hAnsi="Courier"/>
                <w:i w:val="0"/>
                <w:iCs w:val="0"/>
                <w:color w:val="000000" w:themeColor="text1"/>
                <w:sz w:val="18"/>
                <w:szCs w:val="18"/>
              </w:rPr>
              <w:t xml:space="preserve"> </w:t>
            </w:r>
            <w:r w:rsidRPr="00F7091D">
              <w:rPr>
                <w:rFonts w:ascii="Courier" w:hAnsi="Courier"/>
                <w:i w:val="0"/>
                <w:iCs w:val="0"/>
                <w:color w:val="000000" w:themeColor="text1"/>
                <w:sz w:val="18"/>
                <w:szCs w:val="18"/>
              </w:rPr>
              <w:t>S)</w:t>
            </w:r>
          </w:p>
          <w:p w14:paraId="1B0E3A40" w14:textId="77777777" w:rsidR="00C04C1A" w:rsidRPr="00F7091D" w:rsidRDefault="00C04C1A" w:rsidP="000E201F">
            <w:pPr>
              <w:pStyle w:val="subsection"/>
              <w:numPr>
                <w:ilvl w:val="0"/>
                <w:numId w:val="19"/>
              </w:numPr>
              <w:spacing w:before="0"/>
              <w:rPr>
                <w:rFonts w:ascii="Courier" w:hAnsi="Courier"/>
                <w:i w:val="0"/>
                <w:iCs w:val="0"/>
                <w:color w:val="000000" w:themeColor="text1"/>
                <w:sz w:val="18"/>
                <w:szCs w:val="18"/>
              </w:rPr>
            </w:pPr>
            <w:r w:rsidRPr="00F7091D">
              <w:rPr>
                <w:rFonts w:ascii="Courier" w:hAnsi="Courier"/>
                <w:i w:val="0"/>
                <w:iCs w:val="0"/>
                <w:color w:val="000000" w:themeColor="text1"/>
                <w:sz w:val="18"/>
                <w:szCs w:val="18"/>
              </w:rPr>
              <w:t xml:space="preserve">   D(s) </w:t>
            </w:r>
            <w:r w:rsidRPr="00F7091D">
              <w:rPr>
                <w:rFonts w:ascii="Courier" w:hAnsi="Courier"/>
                <w:i w:val="0"/>
                <w:iCs w:val="0"/>
                <w:color w:val="000000" w:themeColor="text1"/>
                <w:sz w:val="18"/>
                <w:szCs w:val="18"/>
              </w:rPr>
              <w:sym w:font="Wingdings" w:char="F0DF"/>
            </w:r>
            <w:r w:rsidRPr="00F7091D">
              <w:rPr>
                <w:rFonts w:ascii="Courier" w:hAnsi="Courier"/>
                <w:i w:val="0"/>
                <w:iCs w:val="0"/>
                <w:color w:val="000000" w:themeColor="text1"/>
                <w:sz w:val="18"/>
                <w:szCs w:val="18"/>
              </w:rPr>
              <w:t xml:space="preserve"> 0</w:t>
            </w:r>
          </w:p>
          <w:p w14:paraId="0BDD6A5E" w14:textId="77777777" w:rsidR="00C04C1A" w:rsidRPr="00F7091D" w:rsidRDefault="00C04C1A" w:rsidP="000E201F">
            <w:pPr>
              <w:pStyle w:val="subsection"/>
              <w:numPr>
                <w:ilvl w:val="0"/>
                <w:numId w:val="19"/>
              </w:numPr>
              <w:spacing w:before="0"/>
              <w:rPr>
                <w:rFonts w:ascii="Courier" w:hAnsi="Courier"/>
                <w:b/>
                <w:bCs/>
                <w:i w:val="0"/>
                <w:iCs w:val="0"/>
                <w:color w:val="000000" w:themeColor="text1"/>
                <w:sz w:val="18"/>
                <w:szCs w:val="18"/>
              </w:rPr>
            </w:pPr>
            <w:r w:rsidRPr="00F7091D">
              <w:rPr>
                <w:rFonts w:ascii="Courier" w:hAnsi="Courier"/>
                <w:b/>
                <w:bCs/>
                <w:i w:val="0"/>
                <w:iCs w:val="0"/>
                <w:color w:val="000000" w:themeColor="text1"/>
                <w:sz w:val="18"/>
                <w:szCs w:val="18"/>
              </w:rPr>
              <w:t>end while</w:t>
            </w:r>
          </w:p>
          <w:p w14:paraId="484645B4" w14:textId="466D4D52" w:rsidR="00C04C1A" w:rsidRPr="00F7091D" w:rsidRDefault="00C04C1A" w:rsidP="000E201F">
            <w:pPr>
              <w:pStyle w:val="subsection"/>
              <w:numPr>
                <w:ilvl w:val="0"/>
                <w:numId w:val="19"/>
              </w:numPr>
              <w:spacing w:before="0"/>
              <w:rPr>
                <w:rFonts w:ascii="Courier" w:hAnsi="Courier"/>
                <w:i w:val="0"/>
                <w:iCs w:val="0"/>
                <w:color w:val="000000" w:themeColor="text1"/>
                <w:sz w:val="18"/>
                <w:szCs w:val="18"/>
              </w:rPr>
            </w:pPr>
            <w:r w:rsidRPr="00F7091D">
              <w:rPr>
                <w:rFonts w:ascii="Courier" w:hAnsi="Courier"/>
                <w:b/>
                <w:bCs/>
                <w:i w:val="0"/>
                <w:iCs w:val="0"/>
                <w:color w:val="000000" w:themeColor="text1"/>
                <w:sz w:val="18"/>
                <w:szCs w:val="18"/>
              </w:rPr>
              <w:t>fd1</w:t>
            </w:r>
            <w:r w:rsidRPr="00F7091D">
              <w:rPr>
                <w:rFonts w:ascii="Courier" w:hAnsi="Courier"/>
                <w:i w:val="0"/>
                <w:iCs w:val="0"/>
                <w:color w:val="000000" w:themeColor="text1"/>
                <w:sz w:val="18"/>
                <w:szCs w:val="18"/>
              </w:rPr>
              <w:t xml:space="preserve"> </w:t>
            </w:r>
            <w:r w:rsidRPr="00F7091D">
              <w:rPr>
                <w:rFonts w:ascii="Courier" w:hAnsi="Courier"/>
                <w:i w:val="0"/>
                <w:iCs w:val="0"/>
                <w:color w:val="000000" w:themeColor="text1"/>
                <w:sz w:val="18"/>
                <w:szCs w:val="18"/>
              </w:rPr>
              <w:sym w:font="Wingdings" w:char="F0DF"/>
            </w:r>
            <w:r w:rsidRPr="00F7091D">
              <w:rPr>
                <w:rFonts w:ascii="Courier" w:hAnsi="Courier"/>
                <w:i w:val="0"/>
                <w:iCs w:val="0"/>
                <w:color w:val="000000" w:themeColor="text1"/>
                <w:sz w:val="18"/>
                <w:szCs w:val="18"/>
              </w:rPr>
              <w:t xml:space="preserve"> FDL</w:t>
            </w:r>
            <w:r w:rsidR="00885A14">
              <w:rPr>
                <w:rFonts w:ascii="Courier" w:hAnsi="Courier"/>
                <w:i w:val="0"/>
                <w:iCs w:val="0"/>
                <w:color w:val="000000" w:themeColor="text1"/>
                <w:sz w:val="18"/>
                <w:szCs w:val="18"/>
              </w:rPr>
              <w:t xml:space="preserve"> </w:t>
            </w:r>
            <w:r w:rsidRPr="00F7091D">
              <w:rPr>
                <w:rFonts w:ascii="Courier" w:hAnsi="Courier"/>
                <w:i w:val="0"/>
                <w:iCs w:val="0"/>
                <w:color w:val="000000" w:themeColor="text1"/>
                <w:sz w:val="18"/>
                <w:szCs w:val="18"/>
              </w:rPr>
              <w:t>(R, F)</w:t>
            </w:r>
          </w:p>
          <w:p w14:paraId="4AECF503" w14:textId="77777777" w:rsidR="00C04C1A" w:rsidRPr="00F7091D" w:rsidRDefault="00C04C1A" w:rsidP="000E201F">
            <w:pPr>
              <w:pStyle w:val="subsection"/>
              <w:numPr>
                <w:ilvl w:val="0"/>
                <w:numId w:val="19"/>
              </w:numPr>
              <w:spacing w:before="0"/>
              <w:rPr>
                <w:rFonts w:ascii="Courier" w:hAnsi="Courier"/>
                <w:i w:val="0"/>
                <w:iCs w:val="0"/>
                <w:color w:val="000000" w:themeColor="text1"/>
                <w:sz w:val="18"/>
                <w:szCs w:val="18"/>
              </w:rPr>
            </w:pPr>
            <w:proofErr w:type="spellStart"/>
            <w:r w:rsidRPr="00F7091D">
              <w:rPr>
                <w:rFonts w:ascii="Courier" w:hAnsi="Courier"/>
                <w:b/>
                <w:bCs/>
                <w:i w:val="0"/>
                <w:iCs w:val="0"/>
                <w:color w:val="000000" w:themeColor="text1"/>
                <w:sz w:val="18"/>
                <w:szCs w:val="18"/>
              </w:rPr>
              <w:t>fd</w:t>
            </w:r>
            <w:proofErr w:type="spellEnd"/>
            <w:r w:rsidRPr="00F7091D">
              <w:rPr>
                <w:rFonts w:ascii="Courier" w:hAnsi="Courier"/>
                <w:i w:val="0"/>
                <w:iCs w:val="0"/>
                <w:color w:val="000000" w:themeColor="text1"/>
                <w:sz w:val="18"/>
                <w:szCs w:val="18"/>
              </w:rPr>
              <w:t xml:space="preserve"> </w:t>
            </w:r>
            <w:r w:rsidRPr="00F7091D">
              <w:rPr>
                <w:rFonts w:ascii="Courier" w:hAnsi="Courier"/>
                <w:i w:val="0"/>
                <w:iCs w:val="0"/>
                <w:color w:val="000000" w:themeColor="text1"/>
                <w:sz w:val="18"/>
                <w:szCs w:val="18"/>
              </w:rPr>
              <w:sym w:font="Wingdings" w:char="F0DF"/>
            </w:r>
            <w:r w:rsidRPr="00F7091D">
              <w:rPr>
                <w:rFonts w:ascii="Courier" w:hAnsi="Courier"/>
                <w:i w:val="0"/>
                <w:iCs w:val="0"/>
                <w:color w:val="000000" w:themeColor="text1"/>
                <w:sz w:val="18"/>
                <w:szCs w:val="18"/>
              </w:rPr>
              <w:t xml:space="preserve"> </w:t>
            </w:r>
            <w:proofErr w:type="spellStart"/>
            <w:r w:rsidRPr="00F7091D">
              <w:rPr>
                <w:rFonts w:ascii="Courier" w:hAnsi="Courier"/>
                <w:i w:val="0"/>
                <w:iCs w:val="0"/>
                <w:color w:val="000000" w:themeColor="text1"/>
                <w:sz w:val="18"/>
                <w:szCs w:val="18"/>
              </w:rPr>
              <w:t>OpenFile</w:t>
            </w:r>
            <w:proofErr w:type="spellEnd"/>
            <w:r w:rsidRPr="00F7091D">
              <w:rPr>
                <w:rFonts w:ascii="Courier" w:hAnsi="Courier"/>
                <w:i w:val="0"/>
                <w:iCs w:val="0"/>
                <w:color w:val="000000" w:themeColor="text1"/>
                <w:sz w:val="18"/>
                <w:szCs w:val="18"/>
              </w:rPr>
              <w:t>(‘reduceTS.txt’)</w:t>
            </w:r>
          </w:p>
          <w:p w14:paraId="7F806022" w14:textId="77777777" w:rsidR="00C04C1A" w:rsidRPr="00F7091D" w:rsidRDefault="00C04C1A" w:rsidP="000E201F">
            <w:pPr>
              <w:pStyle w:val="subsection"/>
              <w:numPr>
                <w:ilvl w:val="0"/>
                <w:numId w:val="19"/>
              </w:numPr>
              <w:spacing w:before="0"/>
              <w:rPr>
                <w:rFonts w:ascii="Courier" w:hAnsi="Courier"/>
                <w:i w:val="0"/>
                <w:iCs w:val="0"/>
                <w:color w:val="000000" w:themeColor="text1"/>
                <w:sz w:val="18"/>
                <w:szCs w:val="18"/>
              </w:rPr>
            </w:pPr>
            <w:r w:rsidRPr="00F7091D">
              <w:rPr>
                <w:rFonts w:ascii="Courier" w:hAnsi="Courier"/>
                <w:b/>
                <w:bCs/>
                <w:i w:val="0"/>
                <w:iCs w:val="0"/>
                <w:color w:val="000000" w:themeColor="text1"/>
                <w:sz w:val="18"/>
                <w:szCs w:val="18"/>
              </w:rPr>
              <w:t>for</w:t>
            </w:r>
            <w:r w:rsidRPr="00F7091D">
              <w:rPr>
                <w:rFonts w:ascii="Courier" w:hAnsi="Courier"/>
                <w:i w:val="0"/>
                <w:iCs w:val="0"/>
                <w:color w:val="000000" w:themeColor="text1"/>
                <w:sz w:val="18"/>
                <w:szCs w:val="18"/>
              </w:rPr>
              <w:t xml:space="preserve"> </w:t>
            </w:r>
            <w:r w:rsidRPr="00F7091D">
              <w:rPr>
                <w:rFonts w:ascii="Courier" w:hAnsi="Courier"/>
                <w:b/>
                <w:bCs/>
                <w:i w:val="0"/>
                <w:iCs w:val="0"/>
                <w:color w:val="000000" w:themeColor="text1"/>
                <w:sz w:val="18"/>
                <w:szCs w:val="18"/>
              </w:rPr>
              <w:t>all</w:t>
            </w:r>
            <w:r w:rsidRPr="00F7091D">
              <w:rPr>
                <w:rFonts w:ascii="Courier" w:hAnsi="Courier"/>
                <w:i w:val="0"/>
                <w:iCs w:val="0"/>
                <w:color w:val="000000" w:themeColor="text1"/>
                <w:sz w:val="18"/>
                <w:szCs w:val="18"/>
              </w:rPr>
              <w:t xml:space="preserve"> </w:t>
            </w:r>
            <w:proofErr w:type="spellStart"/>
            <w:r w:rsidRPr="00F7091D">
              <w:rPr>
                <w:rFonts w:ascii="Courier" w:hAnsi="Courier"/>
                <w:i w:val="0"/>
                <w:iCs w:val="0"/>
                <w:color w:val="000000" w:themeColor="text1"/>
                <w:sz w:val="18"/>
                <w:szCs w:val="18"/>
              </w:rPr>
              <w:t>tc</w:t>
            </w:r>
            <w:proofErr w:type="spellEnd"/>
            <w:r w:rsidRPr="00F7091D">
              <w:rPr>
                <w:rFonts w:ascii="Courier" w:hAnsi="Courier"/>
                <w:i w:val="0"/>
                <w:iCs w:val="0"/>
                <w:color w:val="000000" w:themeColor="text1"/>
                <w:sz w:val="18"/>
                <w:szCs w:val="18"/>
              </w:rPr>
              <w:t xml:space="preserve"> </w:t>
            </w:r>
            <w:r w:rsidRPr="00F7091D">
              <w:rPr>
                <w:rFonts w:ascii="Courier" w:hAnsi="Courier"/>
                <w:i w:val="0"/>
                <w:iCs w:val="0"/>
                <w:color w:val="000000" w:themeColor="text1"/>
                <w:sz w:val="18"/>
                <w:szCs w:val="18"/>
              </w:rPr>
              <w:sym w:font="Symbol" w:char="F0CE"/>
            </w:r>
            <w:r w:rsidRPr="00F7091D">
              <w:rPr>
                <w:rFonts w:ascii="Courier" w:hAnsi="Courier"/>
                <w:i w:val="0"/>
                <w:iCs w:val="0"/>
                <w:color w:val="000000" w:themeColor="text1"/>
                <w:sz w:val="18"/>
                <w:szCs w:val="18"/>
              </w:rPr>
              <w:t xml:space="preserve"> R </w:t>
            </w:r>
            <w:r w:rsidRPr="00F7091D">
              <w:rPr>
                <w:rFonts w:ascii="Courier" w:hAnsi="Courier"/>
                <w:b/>
                <w:bCs/>
                <w:i w:val="0"/>
                <w:iCs w:val="0"/>
                <w:color w:val="000000" w:themeColor="text1"/>
                <w:sz w:val="18"/>
                <w:szCs w:val="18"/>
              </w:rPr>
              <w:t>do</w:t>
            </w:r>
          </w:p>
          <w:p w14:paraId="7AF4F5B4" w14:textId="77777777" w:rsidR="00C04C1A" w:rsidRPr="00F7091D" w:rsidRDefault="00C04C1A" w:rsidP="000E201F">
            <w:pPr>
              <w:pStyle w:val="subsection"/>
              <w:numPr>
                <w:ilvl w:val="0"/>
                <w:numId w:val="19"/>
              </w:numPr>
              <w:spacing w:before="0"/>
              <w:rPr>
                <w:rFonts w:ascii="Courier" w:hAnsi="Courier"/>
                <w:i w:val="0"/>
                <w:iCs w:val="0"/>
                <w:color w:val="000000" w:themeColor="text1"/>
                <w:sz w:val="18"/>
                <w:szCs w:val="18"/>
              </w:rPr>
            </w:pPr>
            <w:r w:rsidRPr="00F7091D">
              <w:rPr>
                <w:rFonts w:ascii="Courier" w:hAnsi="Courier"/>
                <w:i w:val="0"/>
                <w:iCs w:val="0"/>
                <w:color w:val="000000" w:themeColor="text1"/>
                <w:sz w:val="18"/>
                <w:szCs w:val="18"/>
              </w:rPr>
              <w:t xml:space="preserve">    </w:t>
            </w:r>
            <w:r w:rsidRPr="00F7091D">
              <w:rPr>
                <w:rFonts w:ascii="Courier" w:hAnsi="Courier"/>
                <w:b/>
                <w:bCs/>
                <w:i w:val="0"/>
                <w:iCs w:val="0"/>
                <w:color w:val="000000" w:themeColor="text1"/>
                <w:sz w:val="18"/>
                <w:szCs w:val="18"/>
              </w:rPr>
              <w:t xml:space="preserve">write </w:t>
            </w:r>
            <w:r w:rsidRPr="00F7091D">
              <w:rPr>
                <w:rFonts w:ascii="Courier" w:hAnsi="Courier"/>
                <w:i w:val="0"/>
                <w:iCs w:val="0"/>
                <w:color w:val="000000" w:themeColor="text1"/>
                <w:sz w:val="18"/>
                <w:szCs w:val="18"/>
              </w:rPr>
              <w:t xml:space="preserve">(f, </w:t>
            </w:r>
            <w:proofErr w:type="spellStart"/>
            <w:r w:rsidRPr="00F7091D">
              <w:rPr>
                <w:rFonts w:ascii="Courier" w:hAnsi="Courier"/>
                <w:i w:val="0"/>
                <w:iCs w:val="0"/>
                <w:color w:val="000000" w:themeColor="text1"/>
                <w:sz w:val="18"/>
                <w:szCs w:val="18"/>
              </w:rPr>
              <w:t>tc</w:t>
            </w:r>
            <w:proofErr w:type="spellEnd"/>
            <w:r w:rsidRPr="00F7091D">
              <w:rPr>
                <w:rFonts w:ascii="Courier" w:hAnsi="Courier"/>
                <w:i w:val="0"/>
                <w:iCs w:val="0"/>
                <w:color w:val="000000" w:themeColor="text1"/>
                <w:sz w:val="18"/>
                <w:szCs w:val="18"/>
              </w:rPr>
              <w:t>)</w:t>
            </w:r>
          </w:p>
          <w:p w14:paraId="2282F640" w14:textId="77777777" w:rsidR="00C04C1A" w:rsidRPr="00F7091D" w:rsidRDefault="00C04C1A" w:rsidP="000E201F">
            <w:pPr>
              <w:pStyle w:val="subsection"/>
              <w:numPr>
                <w:ilvl w:val="0"/>
                <w:numId w:val="19"/>
              </w:numPr>
              <w:spacing w:before="0"/>
              <w:rPr>
                <w:rFonts w:ascii="Courier" w:hAnsi="Courier"/>
                <w:i w:val="0"/>
                <w:iCs w:val="0"/>
                <w:color w:val="000000" w:themeColor="text1"/>
                <w:sz w:val="18"/>
                <w:szCs w:val="18"/>
              </w:rPr>
            </w:pPr>
            <w:r w:rsidRPr="00F7091D">
              <w:rPr>
                <w:rFonts w:ascii="Courier" w:hAnsi="Courier"/>
                <w:i w:val="0"/>
                <w:iCs w:val="0"/>
                <w:color w:val="000000" w:themeColor="text1"/>
                <w:sz w:val="18"/>
                <w:szCs w:val="18"/>
              </w:rPr>
              <w:t xml:space="preserve">    </w:t>
            </w:r>
            <w:proofErr w:type="spellStart"/>
            <w:r w:rsidRPr="00F7091D">
              <w:rPr>
                <w:rFonts w:ascii="Courier" w:hAnsi="Courier"/>
                <w:i w:val="0"/>
                <w:iCs w:val="0"/>
                <w:color w:val="000000" w:themeColor="text1"/>
                <w:sz w:val="18"/>
                <w:szCs w:val="18"/>
              </w:rPr>
              <w:t>CloseFile</w:t>
            </w:r>
            <w:proofErr w:type="spellEnd"/>
            <w:r w:rsidRPr="00F7091D">
              <w:rPr>
                <w:rFonts w:ascii="Courier" w:hAnsi="Courier"/>
                <w:i w:val="0"/>
                <w:iCs w:val="0"/>
                <w:color w:val="000000" w:themeColor="text1"/>
                <w:sz w:val="18"/>
                <w:szCs w:val="18"/>
              </w:rPr>
              <w:t>(f)</w:t>
            </w:r>
          </w:p>
          <w:p w14:paraId="152DB278" w14:textId="77777777" w:rsidR="00F96A5D" w:rsidRPr="00F96A5D" w:rsidRDefault="00C04C1A" w:rsidP="00F96A5D">
            <w:pPr>
              <w:pStyle w:val="subsection"/>
              <w:numPr>
                <w:ilvl w:val="0"/>
                <w:numId w:val="19"/>
              </w:numPr>
              <w:spacing w:before="0"/>
              <w:rPr>
                <w:rFonts w:ascii="Courier" w:hAnsi="Courier"/>
                <w:i w:val="0"/>
                <w:iCs w:val="0"/>
                <w:color w:val="000000" w:themeColor="text1"/>
                <w:sz w:val="18"/>
                <w:szCs w:val="18"/>
              </w:rPr>
            </w:pPr>
            <w:r w:rsidRPr="00F7091D">
              <w:rPr>
                <w:rFonts w:ascii="Courier" w:hAnsi="Courier"/>
                <w:b/>
                <w:bCs/>
                <w:i w:val="0"/>
                <w:iCs w:val="0"/>
                <w:color w:val="000000" w:themeColor="text1"/>
                <w:sz w:val="18"/>
                <w:szCs w:val="18"/>
              </w:rPr>
              <w:t>return</w:t>
            </w:r>
            <w:r w:rsidRPr="00F7091D">
              <w:rPr>
                <w:rFonts w:ascii="Courier" w:hAnsi="Courier"/>
                <w:i w:val="0"/>
                <w:iCs w:val="0"/>
                <w:color w:val="000000" w:themeColor="text1"/>
                <w:sz w:val="18"/>
                <w:szCs w:val="18"/>
              </w:rPr>
              <w:t xml:space="preserve"> f</w:t>
            </w:r>
          </w:p>
        </w:tc>
        <w:tc>
          <w:tcPr>
            <w:tcW w:w="4531" w:type="dxa"/>
          </w:tcPr>
          <w:p w14:paraId="1524686F" w14:textId="722B635E" w:rsidR="00C04C1A" w:rsidRDefault="00C04C1A" w:rsidP="000E201F">
            <w:pPr>
              <w:spacing w:before="120"/>
              <w:jc w:val="both"/>
              <w:rPr>
                <w:rFonts w:ascii="Times New Roman" w:hAnsi="Times New Roman"/>
              </w:rPr>
            </w:pPr>
            <w:r w:rsidRPr="002436E7">
              <w:rPr>
                <w:rFonts w:ascii="Times New Roman" w:hAnsi="Times New Roman"/>
              </w:rPr>
              <w:t xml:space="preserve">In the preparation stage, FAST++ will map the test cases in the test suite to a vector-based on the vector-space model and reduce the test case' dimensions using random projection. </w:t>
            </w:r>
            <w:r w:rsidRPr="00C04C1A">
              <w:rPr>
                <w:rFonts w:ascii="Times New Roman" w:hAnsi="Times New Roman"/>
              </w:rPr>
              <w:t xml:space="preserve">This stage is </w:t>
            </w:r>
            <w:r w:rsidR="002930DD">
              <w:rPr>
                <w:rFonts w:ascii="Times New Roman" w:hAnsi="Times New Roman"/>
              </w:rPr>
              <w:t xml:space="preserve">a </w:t>
            </w:r>
            <w:r w:rsidRPr="00C04C1A">
              <w:rPr>
                <w:rFonts w:ascii="Times New Roman" w:hAnsi="Times New Roman"/>
              </w:rPr>
              <w:t>pre</w:t>
            </w:r>
            <w:r w:rsidR="004A523A">
              <w:rPr>
                <w:rFonts w:ascii="Times New Roman" w:hAnsi="Times New Roman"/>
              </w:rPr>
              <w:t>-</w:t>
            </w:r>
            <w:r w:rsidRPr="00C04C1A">
              <w:rPr>
                <w:rFonts w:ascii="Times New Roman" w:hAnsi="Times New Roman"/>
              </w:rPr>
              <w:t>pro</w:t>
            </w:r>
            <w:r w:rsidR="002930DD">
              <w:rPr>
                <w:rFonts w:ascii="Times New Roman" w:hAnsi="Times New Roman"/>
              </w:rPr>
              <w:t>c</w:t>
            </w:r>
            <w:r w:rsidRPr="00C04C1A">
              <w:rPr>
                <w:rFonts w:ascii="Times New Roman" w:hAnsi="Times New Roman"/>
              </w:rPr>
              <w:t>es</w:t>
            </w:r>
            <w:r w:rsidR="002930DD">
              <w:rPr>
                <w:rFonts w:ascii="Times New Roman" w:hAnsi="Times New Roman"/>
              </w:rPr>
              <w:t>s</w:t>
            </w:r>
            <w:r w:rsidR="00212680">
              <w:rPr>
                <w:rFonts w:ascii="Times New Roman" w:hAnsi="Times New Roman"/>
              </w:rPr>
              <w:t>ing</w:t>
            </w:r>
            <w:r w:rsidRPr="00C04C1A">
              <w:rPr>
                <w:rFonts w:ascii="Times New Roman" w:hAnsi="Times New Roman"/>
              </w:rPr>
              <w:t xml:space="preserve"> to enter the reduction stage. In the reduction stage, the vector is entered into the k-means algorithm to calculate its relationship.</w:t>
            </w:r>
            <w:r w:rsidRPr="0002724B">
              <w:rPr>
                <w:rFonts w:ascii="Times New Roman" w:hAnsi="Times New Roman"/>
              </w:rPr>
              <w:t xml:space="preserve"> </w:t>
            </w:r>
            <w:r w:rsidR="00870774" w:rsidRPr="00870774">
              <w:rPr>
                <w:rFonts w:ascii="Times New Roman" w:hAnsi="Times New Roman"/>
              </w:rPr>
              <w:t>In the FAST ++ algorithm, the cluster value for the k-means is the number of test cases that took in one test. In this study, we define this value as 20% of the number of test cases. The last step is “completed”. At this stage, the reduced test case is inserted into a file with a text extension (.txt). The output is the selected test case number. Therefore, steps are needed to return the chosen test case into the same format as the input test suite.</w:t>
            </w:r>
          </w:p>
        </w:tc>
      </w:tr>
    </w:tbl>
    <w:p w14:paraId="61F19197" w14:textId="77777777" w:rsidR="00CD5824" w:rsidRDefault="005052B7" w:rsidP="0019644B">
      <w:pPr>
        <w:pStyle w:val="subsection"/>
        <w:spacing w:before="60"/>
        <w:rPr>
          <w:rFonts w:ascii="Times New Roman" w:hAnsi="Times New Roman"/>
        </w:rPr>
      </w:pPr>
      <w:r>
        <w:rPr>
          <w:rFonts w:ascii="Times New Roman" w:hAnsi="Times New Roman"/>
        </w:rPr>
        <w:t xml:space="preserve">3.3 </w:t>
      </w:r>
      <w:r w:rsidR="00CD5824">
        <w:rPr>
          <w:rFonts w:ascii="Times New Roman" w:hAnsi="Times New Roman"/>
        </w:rPr>
        <w:t>Greedy Algorithm for Test Case Prioritization Technique</w:t>
      </w:r>
    </w:p>
    <w:p w14:paraId="53490242" w14:textId="74BE6D49" w:rsidR="00753E27" w:rsidRDefault="003D2DEB" w:rsidP="00042F0D">
      <w:pPr>
        <w:pStyle w:val="Bulleted"/>
        <w:numPr>
          <w:ilvl w:val="0"/>
          <w:numId w:val="0"/>
        </w:numPr>
        <w:rPr>
          <w:rFonts w:ascii="Times New Roman" w:hAnsi="Times New Roman"/>
        </w:rPr>
      </w:pPr>
      <w:r w:rsidRPr="003D2DEB">
        <w:rPr>
          <w:rFonts w:ascii="Times New Roman" w:hAnsi="Times New Roman"/>
        </w:rPr>
        <w:t>Many TCP studies utilize a greedy algorithm, two of which are studies conducted in</w:t>
      </w:r>
      <w:r w:rsidR="00D17889">
        <w:rPr>
          <w:rFonts w:ascii="Times New Roman" w:hAnsi="Times New Roman"/>
        </w:rPr>
        <w:t xml:space="preserve"> </w:t>
      </w:r>
      <w:r w:rsidR="00D17889">
        <w:rPr>
          <w:rFonts w:ascii="Times New Roman" w:hAnsi="Times New Roman"/>
        </w:rPr>
        <w:fldChar w:fldCharType="begin" w:fldLock="1"/>
      </w:r>
      <w:r w:rsidR="0095550B">
        <w:rPr>
          <w:rFonts w:ascii="Times New Roman" w:hAnsi="Times New Roman"/>
        </w:rPr>
        <w:instrText>ADDIN CSL_CITATION {"citationItems":[{"id":"ITEM-1","itemData":{"DOI":"10.1109/ISSREW.2018.00014","ISBN":"9781538694435","abstract":"To date, various test prioritization techniques have been developed, but the majority of these techniques consider a single objective that could limit the applicability of prioritization techniques by ignoring practical constraints imposed on regression testing. Multi-objective prioritization techniques try to reorder test cases so that they can optimize multiple goals that testers want to achieve. In this paper, we introduced a novel graph-based framework that maps the prioritization task to a graph traversal algorithm. To evaluate our approach, we performed an empirical study using 20 versions of four open source applications. Our results indicate that the use of the graph-based technique can improve the effectiveness and efficiency of test case prioritization technique.","author":[{"dropping-particle":"","family":"Azizi","given":"Maral","non-dropping-particle":"","parse-names":false,"suffix":""},{"dropping-particle":"","family":"Do","given":"Hyunsook","non-dropping-particle":"","parse-names":false,"suffix":""}],"container-title":"Proceedings - 29th IEEE International Symposium on Software Reliability Engineering Workshops, ISSREW 2018","id":"ITEM-1","issue":"October","issued":{"date-parts":[["2018"]]},"page":"245-251","publisher":"IEEE","title":"Graphite: A Greedy Graph-Based Technique for Regression Test Case Prioritization","type":"article-journal"},"uris":["http://www.mendeley.com/documents/?uuid=e3f0af88-cf2b-45ce-a8e7-b85aa6588041"]}],"mendeley":{"formattedCitation":"[16]","plainTextFormattedCitation":"[16]","previouslyFormattedCitation":"[17]"},"properties":{"noteIndex":0},"schema":"https://github.com/citation-style-language/schema/raw/master/csl-citation.json"}</w:instrText>
      </w:r>
      <w:r w:rsidR="00D17889">
        <w:rPr>
          <w:rFonts w:ascii="Times New Roman" w:hAnsi="Times New Roman"/>
        </w:rPr>
        <w:fldChar w:fldCharType="separate"/>
      </w:r>
      <w:r w:rsidR="0095550B" w:rsidRPr="0095550B">
        <w:rPr>
          <w:rFonts w:ascii="Times New Roman" w:hAnsi="Times New Roman"/>
          <w:noProof/>
        </w:rPr>
        <w:t>[16]</w:t>
      </w:r>
      <w:r w:rsidR="00D17889">
        <w:rPr>
          <w:rFonts w:ascii="Times New Roman" w:hAnsi="Times New Roman"/>
        </w:rPr>
        <w:fldChar w:fldCharType="end"/>
      </w:r>
      <w:r w:rsidR="00D17889">
        <w:rPr>
          <w:rFonts w:ascii="Times New Roman" w:hAnsi="Times New Roman"/>
        </w:rPr>
        <w:t xml:space="preserve"> and </w:t>
      </w:r>
      <w:r w:rsidR="00D17889">
        <w:rPr>
          <w:rFonts w:ascii="Times New Roman" w:hAnsi="Times New Roman"/>
        </w:rPr>
        <w:fldChar w:fldCharType="begin" w:fldLock="1"/>
      </w:r>
      <w:r w:rsidR="0095550B">
        <w:rPr>
          <w:rFonts w:ascii="Times New Roman" w:hAnsi="Times New Roman"/>
        </w:rPr>
        <w:instrText>ADDIN CSL_CITATION {"citationItems":[{"id":"ITEM-1","itemData":{"DOI":"10.1016/j.jss.2020.110539","ISSN":"01641212","abstract":"Test case prioritization (TCP), which aims at detecting faults as early as possible is broadly used in program regression testing. Most existing TCP techniques exploit coverage information with the hypothesis that higher coverage has more chance to catch bugs. Static structure information such as function and statement are frequently employed as coverage granularity. However, the former consumes less costs but presents lower capability to detect faults, the latter typically incurs more overhead. In this paper, dynamic function call sequences are argued that can guide TCP effectively. Same set of functions/statements can exhibit very different execution behaviors. Therefore, mapping program behaviors to unit-based (function/statement) coverage may not be enough to predict fault detection capability. We propose a new approach AGC (Additional Greedy method Call sequence). Our approach leverages dynamic relation-based coverage as measurement to extend the original additional greedy coverage algorithm in TCP techniques. We conduct our experiments on eight real-world java open source projects and systematically compare AGC against 22 state-of-the-art TCP techniques with different granularities. Results show that AGC outperforms existing techniques on large programs in terms of bug detection capability, and also achieves the highest mean APFD value. The performance demonstrates a growth trend as the size of the program increases.","author":[{"dropping-particle":"","family":"Chi","given":"Jianlei","non-dropping-particle":"","parse-names":false,"suffix":""},{"dropping-particle":"","family":"Qu","given":"Yu","non-dropping-particle":"","parse-names":false,"suffix":""},{"dropping-particle":"","family":"Zheng","given":"Qinghua","non-dropping-particle":"","parse-names":false,"suffix":""},{"dropping-particle":"","family":"Yang","given":"Zijiang","non-dropping-particle":"","parse-names":false,"suffix":""},{"dropping-particle":"","family":"Jin","given":"Wuxia","non-dropping-particle":"","parse-names":false,"suffix":""},{"dropping-particle":"","family":"Cui","given":"Di","non-dropping-particle":"","parse-names":false,"suffix":""},{"dropping-particle":"","family":"Liu","given":"Ting","non-dropping-particle":"","parse-names":false,"suffix":""}],"container-title":"Journal of Systems and Software","id":"ITEM-1","issued":{"date-parts":[["2020"]]},"title":"Relation-based test case prioritization for regression testing","type":"article-journal","volume":"163"},"uris":["http://www.mendeley.com/documents/?uuid=b7322cc1-7391-43be-bad2-745b9ed27761"]}],"mendeley":{"formattedCitation":"[17]","plainTextFormattedCitation":"[17]","previouslyFormattedCitation":"[18]"},"properties":{"noteIndex":0},"schema":"https://github.com/citation-style-language/schema/raw/master/csl-citation.json"}</w:instrText>
      </w:r>
      <w:r w:rsidR="00D17889">
        <w:rPr>
          <w:rFonts w:ascii="Times New Roman" w:hAnsi="Times New Roman"/>
        </w:rPr>
        <w:fldChar w:fldCharType="separate"/>
      </w:r>
      <w:r w:rsidR="0095550B" w:rsidRPr="0095550B">
        <w:rPr>
          <w:rFonts w:ascii="Times New Roman" w:hAnsi="Times New Roman"/>
          <w:noProof/>
        </w:rPr>
        <w:t>[17]</w:t>
      </w:r>
      <w:r w:rsidR="00D17889">
        <w:rPr>
          <w:rFonts w:ascii="Times New Roman" w:hAnsi="Times New Roman"/>
        </w:rPr>
        <w:fldChar w:fldCharType="end"/>
      </w:r>
      <w:r w:rsidR="0019644B">
        <w:rPr>
          <w:rFonts w:ascii="Times New Roman" w:hAnsi="Times New Roman"/>
        </w:rPr>
        <w:t>.</w:t>
      </w:r>
      <w:r w:rsidR="00D17889">
        <w:rPr>
          <w:rFonts w:ascii="Times New Roman" w:hAnsi="Times New Roman"/>
        </w:rPr>
        <w:t xml:space="preserve">  </w:t>
      </w:r>
      <w:r w:rsidR="00753E27" w:rsidRPr="00753E27">
        <w:rPr>
          <w:rFonts w:ascii="Times New Roman" w:hAnsi="Times New Roman"/>
        </w:rPr>
        <w:t>The Greedy algorithm works on the principle that the test case with the highest weight will first take, followed by the second weight, and so on. The weight is calculated based on the number of faults that the test case detects. Before ordering the test cases, it is necessary to know the number of faults that each test-case can detect. It aims to provide the weight on each test-case. Table 3 illustrates the ordered test-cases in the Greedy algorithm and the faults detected.</w:t>
      </w:r>
      <w:r w:rsidR="00753E27">
        <w:rPr>
          <w:rFonts w:ascii="Times New Roman" w:hAnsi="Times New Roman"/>
        </w:rPr>
        <w:t xml:space="preserve"> </w:t>
      </w:r>
    </w:p>
    <w:p w14:paraId="53F5831E" w14:textId="4BA9FC83" w:rsidR="00973986" w:rsidRPr="00220CE1" w:rsidRDefault="00973986" w:rsidP="00753E27">
      <w:pPr>
        <w:pStyle w:val="Bulleted"/>
        <w:numPr>
          <w:ilvl w:val="0"/>
          <w:numId w:val="0"/>
        </w:numPr>
        <w:spacing w:before="120"/>
        <w:ind w:firstLine="426"/>
        <w:jc w:val="center"/>
        <w:rPr>
          <w:rFonts w:ascii="Times New Roman" w:hAnsi="Times New Roman"/>
          <w:sz w:val="21"/>
          <w:szCs w:val="21"/>
        </w:rPr>
      </w:pPr>
      <w:r w:rsidRPr="00220CE1">
        <w:rPr>
          <w:rFonts w:ascii="Times New Roman" w:hAnsi="Times New Roman"/>
          <w:sz w:val="21"/>
          <w:szCs w:val="21"/>
        </w:rPr>
        <w:t xml:space="preserve">Table </w:t>
      </w:r>
      <w:r w:rsidR="003B0831" w:rsidRPr="00220CE1">
        <w:rPr>
          <w:rFonts w:ascii="Times New Roman" w:hAnsi="Times New Roman"/>
          <w:sz w:val="21"/>
          <w:szCs w:val="21"/>
        </w:rPr>
        <w:t>3</w:t>
      </w:r>
      <w:r w:rsidRPr="00220CE1">
        <w:rPr>
          <w:rFonts w:ascii="Times New Roman" w:hAnsi="Times New Roman"/>
          <w:sz w:val="21"/>
          <w:szCs w:val="21"/>
        </w:rPr>
        <w:t>. The Example of the Test Case and Fault Detected</w:t>
      </w:r>
    </w:p>
    <w:tbl>
      <w:tblPr>
        <w:tblW w:w="0" w:type="auto"/>
        <w:tblInd w:w="1843" w:type="dxa"/>
        <w:tblLook w:val="04A0" w:firstRow="1" w:lastRow="0" w:firstColumn="1" w:lastColumn="0" w:noHBand="0" w:noVBand="1"/>
      </w:tblPr>
      <w:tblGrid>
        <w:gridCol w:w="1438"/>
        <w:gridCol w:w="571"/>
        <w:gridCol w:w="567"/>
        <w:gridCol w:w="567"/>
        <w:gridCol w:w="567"/>
        <w:gridCol w:w="567"/>
        <w:gridCol w:w="567"/>
        <w:gridCol w:w="567"/>
      </w:tblGrid>
      <w:tr w:rsidR="002930DD" w:rsidRPr="00220CE1" w14:paraId="6ECB6960" w14:textId="77777777" w:rsidTr="00CD5824">
        <w:trPr>
          <w:trHeight w:val="409"/>
        </w:trPr>
        <w:tc>
          <w:tcPr>
            <w:tcW w:w="1438" w:type="dxa"/>
            <w:tcBorders>
              <w:top w:val="single" w:sz="4" w:space="0" w:color="auto"/>
              <w:bottom w:val="single" w:sz="4" w:space="0" w:color="auto"/>
            </w:tcBorders>
            <w:shd w:val="clear" w:color="auto" w:fill="auto"/>
          </w:tcPr>
          <w:p w14:paraId="0CB3FD61" w14:textId="77777777" w:rsidR="00973986" w:rsidRPr="00220CE1" w:rsidRDefault="00973986" w:rsidP="00354045">
            <w:pPr>
              <w:rPr>
                <w:rFonts w:ascii="Times New Roman" w:hAnsi="Times New Roman"/>
                <w:color w:val="000000" w:themeColor="text1"/>
                <w:sz w:val="18"/>
                <w:szCs w:val="18"/>
                <w:lang w:val="en-US"/>
              </w:rPr>
            </w:pPr>
            <w:r w:rsidRPr="00220CE1">
              <w:rPr>
                <w:rFonts w:ascii="Times New Roman" w:hAnsi="Times New Roman"/>
                <w:color w:val="000000" w:themeColor="text1"/>
                <w:sz w:val="18"/>
                <w:szCs w:val="18"/>
                <w:lang w:val="en-US"/>
              </w:rPr>
              <w:tab/>
              <w:t>Fault</w:t>
            </w:r>
          </w:p>
          <w:p w14:paraId="700C1FCB" w14:textId="77777777" w:rsidR="00973986" w:rsidRPr="00220CE1" w:rsidRDefault="00973986" w:rsidP="00354045">
            <w:pPr>
              <w:rPr>
                <w:rFonts w:ascii="Times New Roman" w:hAnsi="Times New Roman"/>
                <w:color w:val="000000" w:themeColor="text1"/>
                <w:sz w:val="18"/>
                <w:szCs w:val="18"/>
                <w:lang w:val="en-US"/>
              </w:rPr>
            </w:pPr>
            <w:r w:rsidRPr="00220CE1">
              <w:rPr>
                <w:rFonts w:ascii="Times New Roman" w:hAnsi="Times New Roman"/>
                <w:color w:val="000000" w:themeColor="text1"/>
                <w:sz w:val="18"/>
                <w:szCs w:val="18"/>
                <w:lang w:val="en-US"/>
              </w:rPr>
              <w:t>Test Cases</w:t>
            </w:r>
          </w:p>
        </w:tc>
        <w:tc>
          <w:tcPr>
            <w:tcW w:w="571" w:type="dxa"/>
            <w:tcBorders>
              <w:top w:val="single" w:sz="4" w:space="0" w:color="auto"/>
              <w:bottom w:val="single" w:sz="4" w:space="0" w:color="auto"/>
            </w:tcBorders>
            <w:shd w:val="clear" w:color="auto" w:fill="auto"/>
            <w:vAlign w:val="center"/>
          </w:tcPr>
          <w:p w14:paraId="1C2C995F" w14:textId="504A0E2B" w:rsidR="00973986" w:rsidRPr="00220CE1" w:rsidRDefault="00973986" w:rsidP="00354045">
            <w:pPr>
              <w:jc w:val="center"/>
              <w:rPr>
                <w:rFonts w:ascii="Times New Roman" w:hAnsi="Times New Roman"/>
                <w:color w:val="000000" w:themeColor="text1"/>
                <w:sz w:val="18"/>
                <w:szCs w:val="18"/>
              </w:rPr>
            </w:pPr>
            <w:r w:rsidRPr="00220CE1">
              <w:rPr>
                <w:rFonts w:ascii="Times New Roman" w:hAnsi="Times New Roman"/>
                <w:color w:val="000000" w:themeColor="text1"/>
                <w:sz w:val="18"/>
                <w:szCs w:val="18"/>
                <w:lang w:val="en-US"/>
              </w:rPr>
              <w:t>f</w:t>
            </w:r>
            <w:r w:rsidRPr="00220CE1">
              <w:rPr>
                <w:rFonts w:ascii="Times New Roman" w:hAnsi="Times New Roman"/>
                <w:color w:val="000000" w:themeColor="text1"/>
                <w:sz w:val="18"/>
                <w:szCs w:val="18"/>
              </w:rPr>
              <w:t>1</w:t>
            </w:r>
          </w:p>
        </w:tc>
        <w:tc>
          <w:tcPr>
            <w:tcW w:w="567" w:type="dxa"/>
            <w:tcBorders>
              <w:top w:val="single" w:sz="4" w:space="0" w:color="auto"/>
              <w:bottom w:val="single" w:sz="4" w:space="0" w:color="auto"/>
            </w:tcBorders>
            <w:shd w:val="clear" w:color="auto" w:fill="auto"/>
            <w:vAlign w:val="center"/>
          </w:tcPr>
          <w:p w14:paraId="76049744" w14:textId="72687BBB" w:rsidR="00973986" w:rsidRPr="00220CE1" w:rsidRDefault="00760414" w:rsidP="00354045">
            <w:pPr>
              <w:jc w:val="center"/>
              <w:rPr>
                <w:rFonts w:ascii="Times New Roman" w:hAnsi="Times New Roman"/>
                <w:color w:val="000000" w:themeColor="text1"/>
                <w:sz w:val="18"/>
                <w:szCs w:val="18"/>
              </w:rPr>
            </w:pPr>
            <w:r>
              <w:rPr>
                <w:rFonts w:ascii="Times New Roman" w:hAnsi="Times New Roman"/>
                <w:color w:val="000000" w:themeColor="text1"/>
                <w:sz w:val="18"/>
                <w:szCs w:val="18"/>
              </w:rPr>
              <w:t>f</w:t>
            </w:r>
            <w:r w:rsidR="00973986" w:rsidRPr="00220CE1">
              <w:rPr>
                <w:rFonts w:ascii="Times New Roman" w:hAnsi="Times New Roman"/>
                <w:color w:val="000000" w:themeColor="text1"/>
                <w:sz w:val="18"/>
                <w:szCs w:val="18"/>
              </w:rPr>
              <w:t>2</w:t>
            </w:r>
          </w:p>
        </w:tc>
        <w:tc>
          <w:tcPr>
            <w:tcW w:w="567" w:type="dxa"/>
            <w:tcBorders>
              <w:top w:val="single" w:sz="4" w:space="0" w:color="auto"/>
              <w:bottom w:val="single" w:sz="4" w:space="0" w:color="auto"/>
            </w:tcBorders>
            <w:shd w:val="clear" w:color="auto" w:fill="auto"/>
            <w:vAlign w:val="center"/>
          </w:tcPr>
          <w:p w14:paraId="292C1007" w14:textId="2D5FA4E1" w:rsidR="00973986" w:rsidRPr="00220CE1" w:rsidRDefault="005531C9" w:rsidP="00354045">
            <w:pPr>
              <w:jc w:val="center"/>
              <w:rPr>
                <w:rFonts w:ascii="Times New Roman" w:hAnsi="Times New Roman"/>
                <w:color w:val="000000" w:themeColor="text1"/>
                <w:sz w:val="18"/>
                <w:szCs w:val="18"/>
              </w:rPr>
            </w:pPr>
            <w:r w:rsidRPr="00220CE1">
              <w:rPr>
                <w:rFonts w:ascii="Times New Roman" w:hAnsi="Times New Roman"/>
                <w:color w:val="000000" w:themeColor="text1"/>
                <w:sz w:val="18"/>
                <w:szCs w:val="18"/>
                <w:lang w:val="en-US"/>
              </w:rPr>
              <w:t>f</w:t>
            </w:r>
            <w:r w:rsidR="00973986" w:rsidRPr="00220CE1">
              <w:rPr>
                <w:rFonts w:ascii="Times New Roman" w:hAnsi="Times New Roman"/>
                <w:color w:val="000000" w:themeColor="text1"/>
                <w:sz w:val="18"/>
                <w:szCs w:val="18"/>
              </w:rPr>
              <w:t>3</w:t>
            </w:r>
          </w:p>
        </w:tc>
        <w:tc>
          <w:tcPr>
            <w:tcW w:w="567" w:type="dxa"/>
            <w:tcBorders>
              <w:top w:val="single" w:sz="4" w:space="0" w:color="auto"/>
              <w:bottom w:val="single" w:sz="4" w:space="0" w:color="auto"/>
            </w:tcBorders>
            <w:shd w:val="clear" w:color="auto" w:fill="auto"/>
            <w:vAlign w:val="center"/>
          </w:tcPr>
          <w:p w14:paraId="1A6FADFE" w14:textId="49450D9A" w:rsidR="00973986" w:rsidRPr="00220CE1" w:rsidRDefault="005531C9" w:rsidP="00354045">
            <w:pPr>
              <w:jc w:val="center"/>
              <w:rPr>
                <w:rFonts w:ascii="Times New Roman" w:hAnsi="Times New Roman"/>
                <w:color w:val="000000" w:themeColor="text1"/>
                <w:sz w:val="18"/>
                <w:szCs w:val="18"/>
              </w:rPr>
            </w:pPr>
            <w:r w:rsidRPr="00220CE1">
              <w:rPr>
                <w:rFonts w:ascii="Times New Roman" w:hAnsi="Times New Roman"/>
                <w:color w:val="000000" w:themeColor="text1"/>
                <w:sz w:val="18"/>
                <w:szCs w:val="18"/>
                <w:lang w:val="en-US"/>
              </w:rPr>
              <w:t>f</w:t>
            </w:r>
            <w:r w:rsidR="00973986" w:rsidRPr="00220CE1">
              <w:rPr>
                <w:rFonts w:ascii="Times New Roman" w:hAnsi="Times New Roman"/>
                <w:color w:val="000000" w:themeColor="text1"/>
                <w:sz w:val="18"/>
                <w:szCs w:val="18"/>
              </w:rPr>
              <w:t>4</w:t>
            </w:r>
          </w:p>
        </w:tc>
        <w:tc>
          <w:tcPr>
            <w:tcW w:w="567" w:type="dxa"/>
            <w:tcBorders>
              <w:top w:val="single" w:sz="4" w:space="0" w:color="auto"/>
              <w:bottom w:val="single" w:sz="4" w:space="0" w:color="auto"/>
            </w:tcBorders>
            <w:shd w:val="clear" w:color="auto" w:fill="auto"/>
            <w:vAlign w:val="center"/>
          </w:tcPr>
          <w:p w14:paraId="4972ADC2" w14:textId="792799D2" w:rsidR="00973986" w:rsidRPr="00220CE1" w:rsidRDefault="005531C9" w:rsidP="00354045">
            <w:pPr>
              <w:jc w:val="center"/>
              <w:rPr>
                <w:rFonts w:ascii="Times New Roman" w:hAnsi="Times New Roman"/>
                <w:color w:val="000000" w:themeColor="text1"/>
                <w:sz w:val="18"/>
                <w:szCs w:val="18"/>
              </w:rPr>
            </w:pPr>
            <w:r w:rsidRPr="00220CE1">
              <w:rPr>
                <w:rFonts w:ascii="Times New Roman" w:hAnsi="Times New Roman"/>
                <w:color w:val="000000" w:themeColor="text1"/>
                <w:sz w:val="18"/>
                <w:szCs w:val="18"/>
                <w:lang w:val="en-US"/>
              </w:rPr>
              <w:t>f</w:t>
            </w:r>
            <w:r w:rsidR="00973986" w:rsidRPr="00220CE1">
              <w:rPr>
                <w:rFonts w:ascii="Times New Roman" w:hAnsi="Times New Roman"/>
                <w:color w:val="000000" w:themeColor="text1"/>
                <w:sz w:val="18"/>
                <w:szCs w:val="18"/>
              </w:rPr>
              <w:t>5</w:t>
            </w:r>
          </w:p>
        </w:tc>
        <w:tc>
          <w:tcPr>
            <w:tcW w:w="567" w:type="dxa"/>
            <w:tcBorders>
              <w:top w:val="single" w:sz="4" w:space="0" w:color="auto"/>
              <w:bottom w:val="single" w:sz="4" w:space="0" w:color="auto"/>
            </w:tcBorders>
            <w:shd w:val="clear" w:color="auto" w:fill="auto"/>
            <w:vAlign w:val="center"/>
          </w:tcPr>
          <w:p w14:paraId="4F80C610" w14:textId="137A56AF" w:rsidR="00973986" w:rsidRPr="00220CE1" w:rsidRDefault="005531C9" w:rsidP="00354045">
            <w:pPr>
              <w:jc w:val="center"/>
              <w:rPr>
                <w:rFonts w:ascii="Times New Roman" w:hAnsi="Times New Roman"/>
                <w:color w:val="000000" w:themeColor="text1"/>
                <w:sz w:val="18"/>
                <w:szCs w:val="18"/>
              </w:rPr>
            </w:pPr>
            <w:r w:rsidRPr="00220CE1">
              <w:rPr>
                <w:rFonts w:ascii="Times New Roman" w:hAnsi="Times New Roman"/>
                <w:color w:val="000000" w:themeColor="text1"/>
                <w:sz w:val="18"/>
                <w:szCs w:val="18"/>
                <w:lang w:val="en-US"/>
              </w:rPr>
              <w:t>f</w:t>
            </w:r>
            <w:r w:rsidR="00973986" w:rsidRPr="00220CE1">
              <w:rPr>
                <w:rFonts w:ascii="Times New Roman" w:hAnsi="Times New Roman"/>
                <w:color w:val="000000" w:themeColor="text1"/>
                <w:sz w:val="18"/>
                <w:szCs w:val="18"/>
              </w:rPr>
              <w:t>6</w:t>
            </w:r>
          </w:p>
        </w:tc>
        <w:tc>
          <w:tcPr>
            <w:tcW w:w="567" w:type="dxa"/>
            <w:tcBorders>
              <w:top w:val="single" w:sz="4" w:space="0" w:color="auto"/>
              <w:bottom w:val="single" w:sz="4" w:space="0" w:color="auto"/>
            </w:tcBorders>
            <w:shd w:val="clear" w:color="auto" w:fill="auto"/>
            <w:vAlign w:val="center"/>
          </w:tcPr>
          <w:p w14:paraId="1A3B44CF" w14:textId="575C3264" w:rsidR="00973986" w:rsidRPr="00220CE1" w:rsidRDefault="005531C9" w:rsidP="00354045">
            <w:pPr>
              <w:jc w:val="center"/>
              <w:rPr>
                <w:rFonts w:ascii="Times New Roman" w:hAnsi="Times New Roman"/>
                <w:color w:val="000000" w:themeColor="text1"/>
                <w:sz w:val="18"/>
                <w:szCs w:val="18"/>
              </w:rPr>
            </w:pPr>
            <w:r w:rsidRPr="00220CE1">
              <w:rPr>
                <w:rFonts w:ascii="Times New Roman" w:hAnsi="Times New Roman"/>
                <w:color w:val="000000" w:themeColor="text1"/>
                <w:sz w:val="18"/>
                <w:szCs w:val="18"/>
                <w:lang w:val="en-US"/>
              </w:rPr>
              <w:t>f</w:t>
            </w:r>
            <w:r w:rsidR="00973986" w:rsidRPr="00220CE1">
              <w:rPr>
                <w:rFonts w:ascii="Times New Roman" w:hAnsi="Times New Roman"/>
                <w:color w:val="000000" w:themeColor="text1"/>
                <w:sz w:val="18"/>
                <w:szCs w:val="18"/>
              </w:rPr>
              <w:t>7</w:t>
            </w:r>
          </w:p>
        </w:tc>
      </w:tr>
      <w:tr w:rsidR="00973986" w:rsidRPr="00753E27" w14:paraId="2E8611E5" w14:textId="77777777" w:rsidTr="00973986">
        <w:trPr>
          <w:trHeight w:val="196"/>
        </w:trPr>
        <w:tc>
          <w:tcPr>
            <w:tcW w:w="1438" w:type="dxa"/>
            <w:tcBorders>
              <w:top w:val="single" w:sz="4" w:space="0" w:color="auto"/>
            </w:tcBorders>
          </w:tcPr>
          <w:p w14:paraId="0C968037" w14:textId="77777777" w:rsidR="00973986" w:rsidRPr="00753E27" w:rsidRDefault="005531C9" w:rsidP="00760414">
            <w:pPr>
              <w:rPr>
                <w:rFonts w:ascii="Times New Roman" w:hAnsi="Times New Roman"/>
                <w:sz w:val="18"/>
                <w:szCs w:val="18"/>
              </w:rPr>
            </w:pPr>
            <w:r w:rsidRPr="00753E27">
              <w:rPr>
                <w:rFonts w:ascii="Times New Roman" w:hAnsi="Times New Roman"/>
                <w:sz w:val="18"/>
                <w:szCs w:val="18"/>
                <w:lang w:val="en-US"/>
              </w:rPr>
              <w:t>tase-case-</w:t>
            </w:r>
            <w:r w:rsidR="00973986" w:rsidRPr="00753E27">
              <w:rPr>
                <w:rFonts w:ascii="Times New Roman" w:hAnsi="Times New Roman"/>
                <w:sz w:val="18"/>
                <w:szCs w:val="18"/>
              </w:rPr>
              <w:t>1</w:t>
            </w:r>
          </w:p>
        </w:tc>
        <w:tc>
          <w:tcPr>
            <w:tcW w:w="571" w:type="dxa"/>
            <w:tcBorders>
              <w:top w:val="single" w:sz="4" w:space="0" w:color="auto"/>
            </w:tcBorders>
            <w:shd w:val="clear" w:color="auto" w:fill="auto"/>
            <w:vAlign w:val="center"/>
          </w:tcPr>
          <w:p w14:paraId="04C166AC" w14:textId="77777777" w:rsidR="00973986" w:rsidRPr="00753E27" w:rsidRDefault="00973986" w:rsidP="00354045">
            <w:pPr>
              <w:jc w:val="center"/>
              <w:rPr>
                <w:rFonts w:ascii="Times New Roman" w:hAnsi="Times New Roman"/>
                <w:sz w:val="18"/>
                <w:szCs w:val="18"/>
                <w:lang w:val="en-US"/>
              </w:rPr>
            </w:pPr>
            <w:r w:rsidRPr="00753E27">
              <w:rPr>
                <w:rFonts w:ascii="Times New Roman" w:hAnsi="Times New Roman"/>
                <w:sz w:val="18"/>
                <w:szCs w:val="18"/>
                <w:lang w:val="en-US"/>
              </w:rPr>
              <w:t>X</w:t>
            </w:r>
          </w:p>
        </w:tc>
        <w:tc>
          <w:tcPr>
            <w:tcW w:w="567" w:type="dxa"/>
            <w:tcBorders>
              <w:top w:val="single" w:sz="4" w:space="0" w:color="auto"/>
            </w:tcBorders>
            <w:shd w:val="clear" w:color="auto" w:fill="auto"/>
            <w:vAlign w:val="center"/>
          </w:tcPr>
          <w:p w14:paraId="0A8C79CD" w14:textId="77777777" w:rsidR="00973986" w:rsidRPr="00753E27" w:rsidRDefault="00973986" w:rsidP="00354045">
            <w:pPr>
              <w:jc w:val="center"/>
              <w:rPr>
                <w:rFonts w:ascii="Times New Roman" w:hAnsi="Times New Roman"/>
                <w:sz w:val="18"/>
                <w:szCs w:val="18"/>
              </w:rPr>
            </w:pPr>
          </w:p>
        </w:tc>
        <w:tc>
          <w:tcPr>
            <w:tcW w:w="567" w:type="dxa"/>
            <w:tcBorders>
              <w:top w:val="single" w:sz="4" w:space="0" w:color="auto"/>
            </w:tcBorders>
            <w:shd w:val="clear" w:color="auto" w:fill="auto"/>
            <w:vAlign w:val="center"/>
          </w:tcPr>
          <w:p w14:paraId="4A29727B" w14:textId="77777777" w:rsidR="00973986" w:rsidRPr="00753E27" w:rsidRDefault="00973986" w:rsidP="00354045">
            <w:pPr>
              <w:jc w:val="center"/>
              <w:rPr>
                <w:rFonts w:ascii="Times New Roman" w:hAnsi="Times New Roman"/>
                <w:sz w:val="18"/>
                <w:szCs w:val="18"/>
              </w:rPr>
            </w:pPr>
          </w:p>
        </w:tc>
        <w:tc>
          <w:tcPr>
            <w:tcW w:w="567" w:type="dxa"/>
            <w:tcBorders>
              <w:top w:val="single" w:sz="4" w:space="0" w:color="auto"/>
            </w:tcBorders>
            <w:shd w:val="clear" w:color="auto" w:fill="auto"/>
            <w:vAlign w:val="center"/>
          </w:tcPr>
          <w:p w14:paraId="3319BDB0" w14:textId="77777777" w:rsidR="00973986" w:rsidRPr="00753E27" w:rsidRDefault="00973986" w:rsidP="00354045">
            <w:pPr>
              <w:jc w:val="center"/>
              <w:rPr>
                <w:rFonts w:ascii="Times New Roman" w:hAnsi="Times New Roman"/>
                <w:sz w:val="18"/>
                <w:szCs w:val="18"/>
              </w:rPr>
            </w:pPr>
          </w:p>
        </w:tc>
        <w:tc>
          <w:tcPr>
            <w:tcW w:w="567" w:type="dxa"/>
            <w:tcBorders>
              <w:top w:val="single" w:sz="4" w:space="0" w:color="auto"/>
            </w:tcBorders>
            <w:shd w:val="clear" w:color="auto" w:fill="auto"/>
            <w:vAlign w:val="center"/>
          </w:tcPr>
          <w:p w14:paraId="7D8EDD14" w14:textId="77777777" w:rsidR="00973986" w:rsidRPr="00753E27" w:rsidRDefault="00973986" w:rsidP="00354045">
            <w:pPr>
              <w:jc w:val="center"/>
              <w:rPr>
                <w:rFonts w:ascii="Times New Roman" w:hAnsi="Times New Roman"/>
                <w:sz w:val="18"/>
                <w:szCs w:val="18"/>
              </w:rPr>
            </w:pPr>
          </w:p>
        </w:tc>
        <w:tc>
          <w:tcPr>
            <w:tcW w:w="567" w:type="dxa"/>
            <w:tcBorders>
              <w:top w:val="single" w:sz="4" w:space="0" w:color="auto"/>
            </w:tcBorders>
            <w:shd w:val="clear" w:color="auto" w:fill="auto"/>
            <w:vAlign w:val="center"/>
          </w:tcPr>
          <w:p w14:paraId="6CC447CB" w14:textId="77777777" w:rsidR="00973986" w:rsidRPr="00753E27" w:rsidRDefault="00973986" w:rsidP="00354045">
            <w:pPr>
              <w:jc w:val="center"/>
              <w:rPr>
                <w:rFonts w:ascii="Times New Roman" w:hAnsi="Times New Roman"/>
                <w:sz w:val="18"/>
                <w:szCs w:val="18"/>
              </w:rPr>
            </w:pPr>
          </w:p>
        </w:tc>
        <w:tc>
          <w:tcPr>
            <w:tcW w:w="567" w:type="dxa"/>
            <w:tcBorders>
              <w:top w:val="single" w:sz="4" w:space="0" w:color="auto"/>
            </w:tcBorders>
            <w:shd w:val="clear" w:color="auto" w:fill="auto"/>
            <w:vAlign w:val="center"/>
          </w:tcPr>
          <w:p w14:paraId="41031694" w14:textId="77777777" w:rsidR="00973986" w:rsidRPr="00753E27" w:rsidRDefault="00973986" w:rsidP="00354045">
            <w:pPr>
              <w:jc w:val="center"/>
              <w:rPr>
                <w:rFonts w:ascii="Times New Roman" w:hAnsi="Times New Roman"/>
                <w:sz w:val="18"/>
                <w:szCs w:val="18"/>
              </w:rPr>
            </w:pPr>
          </w:p>
        </w:tc>
      </w:tr>
      <w:tr w:rsidR="00973986" w:rsidRPr="00753E27" w14:paraId="6D3BEEB1" w14:textId="77777777" w:rsidTr="00973986">
        <w:tc>
          <w:tcPr>
            <w:tcW w:w="1438" w:type="dxa"/>
          </w:tcPr>
          <w:p w14:paraId="686947C5" w14:textId="77777777" w:rsidR="00973986" w:rsidRPr="00753E27" w:rsidRDefault="005531C9" w:rsidP="00760414">
            <w:pPr>
              <w:rPr>
                <w:rFonts w:ascii="Times New Roman" w:hAnsi="Times New Roman"/>
                <w:sz w:val="18"/>
                <w:szCs w:val="18"/>
              </w:rPr>
            </w:pPr>
            <w:r w:rsidRPr="00753E27">
              <w:rPr>
                <w:rFonts w:ascii="Times New Roman" w:hAnsi="Times New Roman"/>
                <w:sz w:val="18"/>
                <w:szCs w:val="18"/>
                <w:lang w:val="en-US"/>
              </w:rPr>
              <w:t>tase-case-2</w:t>
            </w:r>
          </w:p>
        </w:tc>
        <w:tc>
          <w:tcPr>
            <w:tcW w:w="571" w:type="dxa"/>
            <w:shd w:val="clear" w:color="auto" w:fill="auto"/>
            <w:vAlign w:val="center"/>
          </w:tcPr>
          <w:p w14:paraId="29F338A5" w14:textId="77777777" w:rsidR="00973986" w:rsidRPr="00753E27" w:rsidRDefault="00973986" w:rsidP="00354045">
            <w:pPr>
              <w:jc w:val="center"/>
              <w:rPr>
                <w:rFonts w:ascii="Times New Roman" w:hAnsi="Times New Roman"/>
                <w:sz w:val="18"/>
                <w:szCs w:val="18"/>
              </w:rPr>
            </w:pPr>
          </w:p>
        </w:tc>
        <w:tc>
          <w:tcPr>
            <w:tcW w:w="567" w:type="dxa"/>
            <w:shd w:val="clear" w:color="auto" w:fill="auto"/>
            <w:vAlign w:val="center"/>
          </w:tcPr>
          <w:p w14:paraId="72D0D0E1" w14:textId="77777777" w:rsidR="00973986" w:rsidRPr="00753E27" w:rsidRDefault="00973986" w:rsidP="00354045">
            <w:pPr>
              <w:jc w:val="center"/>
              <w:rPr>
                <w:rFonts w:ascii="Times New Roman" w:hAnsi="Times New Roman"/>
                <w:sz w:val="18"/>
                <w:szCs w:val="18"/>
                <w:lang w:val="en-US"/>
              </w:rPr>
            </w:pPr>
            <w:r w:rsidRPr="00753E27">
              <w:rPr>
                <w:rFonts w:ascii="Times New Roman" w:hAnsi="Times New Roman"/>
                <w:sz w:val="18"/>
                <w:szCs w:val="18"/>
                <w:lang w:val="en-US"/>
              </w:rPr>
              <w:t>X</w:t>
            </w:r>
          </w:p>
        </w:tc>
        <w:tc>
          <w:tcPr>
            <w:tcW w:w="567" w:type="dxa"/>
            <w:shd w:val="clear" w:color="auto" w:fill="auto"/>
            <w:vAlign w:val="center"/>
          </w:tcPr>
          <w:p w14:paraId="4FEA37C1" w14:textId="77777777" w:rsidR="00973986" w:rsidRPr="00753E27" w:rsidRDefault="00973986" w:rsidP="00354045">
            <w:pPr>
              <w:jc w:val="center"/>
              <w:rPr>
                <w:rFonts w:ascii="Times New Roman" w:hAnsi="Times New Roman"/>
                <w:sz w:val="18"/>
                <w:szCs w:val="18"/>
                <w:lang w:val="en-US"/>
              </w:rPr>
            </w:pPr>
            <w:r w:rsidRPr="00753E27">
              <w:rPr>
                <w:rFonts w:ascii="Times New Roman" w:hAnsi="Times New Roman"/>
                <w:sz w:val="18"/>
                <w:szCs w:val="18"/>
                <w:lang w:val="en-US"/>
              </w:rPr>
              <w:t>X</w:t>
            </w:r>
          </w:p>
        </w:tc>
        <w:tc>
          <w:tcPr>
            <w:tcW w:w="567" w:type="dxa"/>
            <w:shd w:val="clear" w:color="auto" w:fill="auto"/>
            <w:vAlign w:val="center"/>
          </w:tcPr>
          <w:p w14:paraId="6769D63B" w14:textId="77777777" w:rsidR="00973986" w:rsidRPr="00753E27" w:rsidRDefault="00973986" w:rsidP="00354045">
            <w:pPr>
              <w:jc w:val="center"/>
              <w:rPr>
                <w:rFonts w:ascii="Times New Roman" w:hAnsi="Times New Roman"/>
                <w:sz w:val="18"/>
                <w:szCs w:val="18"/>
                <w:lang w:val="en-US"/>
              </w:rPr>
            </w:pPr>
            <w:r w:rsidRPr="00753E27">
              <w:rPr>
                <w:rFonts w:ascii="Times New Roman" w:hAnsi="Times New Roman"/>
                <w:sz w:val="18"/>
                <w:szCs w:val="18"/>
                <w:lang w:val="en-US"/>
              </w:rPr>
              <w:t>X</w:t>
            </w:r>
          </w:p>
        </w:tc>
        <w:tc>
          <w:tcPr>
            <w:tcW w:w="567" w:type="dxa"/>
            <w:shd w:val="clear" w:color="auto" w:fill="auto"/>
            <w:vAlign w:val="center"/>
          </w:tcPr>
          <w:p w14:paraId="624C7D95" w14:textId="77777777" w:rsidR="00973986" w:rsidRPr="00753E27" w:rsidRDefault="00973986" w:rsidP="00354045">
            <w:pPr>
              <w:jc w:val="center"/>
              <w:rPr>
                <w:rFonts w:ascii="Times New Roman" w:hAnsi="Times New Roman"/>
                <w:sz w:val="18"/>
                <w:szCs w:val="18"/>
                <w:lang w:val="en-US"/>
              </w:rPr>
            </w:pPr>
            <w:r w:rsidRPr="00753E27">
              <w:rPr>
                <w:rFonts w:ascii="Times New Roman" w:hAnsi="Times New Roman"/>
                <w:sz w:val="18"/>
                <w:szCs w:val="18"/>
                <w:lang w:val="en-US"/>
              </w:rPr>
              <w:t>X</w:t>
            </w:r>
          </w:p>
        </w:tc>
        <w:tc>
          <w:tcPr>
            <w:tcW w:w="567" w:type="dxa"/>
            <w:shd w:val="clear" w:color="auto" w:fill="auto"/>
            <w:vAlign w:val="center"/>
          </w:tcPr>
          <w:p w14:paraId="2B7AA967" w14:textId="77777777" w:rsidR="00973986" w:rsidRPr="00753E27" w:rsidRDefault="00973986" w:rsidP="00354045">
            <w:pPr>
              <w:jc w:val="center"/>
              <w:rPr>
                <w:rFonts w:ascii="Times New Roman" w:hAnsi="Times New Roman"/>
                <w:sz w:val="18"/>
                <w:szCs w:val="18"/>
              </w:rPr>
            </w:pPr>
          </w:p>
        </w:tc>
        <w:tc>
          <w:tcPr>
            <w:tcW w:w="567" w:type="dxa"/>
            <w:shd w:val="clear" w:color="auto" w:fill="auto"/>
            <w:vAlign w:val="center"/>
          </w:tcPr>
          <w:p w14:paraId="1BC199F4" w14:textId="77777777" w:rsidR="00973986" w:rsidRPr="00753E27" w:rsidRDefault="00973986" w:rsidP="00354045">
            <w:pPr>
              <w:jc w:val="center"/>
              <w:rPr>
                <w:rFonts w:ascii="Times New Roman" w:hAnsi="Times New Roman"/>
                <w:sz w:val="18"/>
                <w:szCs w:val="18"/>
              </w:rPr>
            </w:pPr>
          </w:p>
        </w:tc>
      </w:tr>
      <w:tr w:rsidR="00973986" w:rsidRPr="00753E27" w14:paraId="643D10E6" w14:textId="77777777" w:rsidTr="00973986">
        <w:tc>
          <w:tcPr>
            <w:tcW w:w="1438" w:type="dxa"/>
          </w:tcPr>
          <w:p w14:paraId="2F410053" w14:textId="77777777" w:rsidR="00973986" w:rsidRPr="00753E27" w:rsidRDefault="005531C9" w:rsidP="00760414">
            <w:pPr>
              <w:rPr>
                <w:rFonts w:ascii="Times New Roman" w:hAnsi="Times New Roman"/>
                <w:sz w:val="18"/>
                <w:szCs w:val="18"/>
              </w:rPr>
            </w:pPr>
            <w:r w:rsidRPr="00753E27">
              <w:rPr>
                <w:rFonts w:ascii="Times New Roman" w:hAnsi="Times New Roman"/>
                <w:sz w:val="18"/>
                <w:szCs w:val="18"/>
                <w:lang w:val="en-US"/>
              </w:rPr>
              <w:t>tase-case-3</w:t>
            </w:r>
          </w:p>
        </w:tc>
        <w:tc>
          <w:tcPr>
            <w:tcW w:w="571" w:type="dxa"/>
            <w:shd w:val="clear" w:color="auto" w:fill="auto"/>
            <w:vAlign w:val="center"/>
          </w:tcPr>
          <w:p w14:paraId="6BB64C16" w14:textId="77777777" w:rsidR="00973986" w:rsidRPr="00753E27" w:rsidRDefault="00973986" w:rsidP="00354045">
            <w:pPr>
              <w:jc w:val="center"/>
              <w:rPr>
                <w:rFonts w:ascii="Times New Roman" w:hAnsi="Times New Roman"/>
                <w:sz w:val="18"/>
                <w:szCs w:val="18"/>
                <w:lang w:val="en-US"/>
              </w:rPr>
            </w:pPr>
            <w:r w:rsidRPr="00753E27">
              <w:rPr>
                <w:rFonts w:ascii="Times New Roman" w:hAnsi="Times New Roman"/>
                <w:sz w:val="18"/>
                <w:szCs w:val="18"/>
                <w:lang w:val="en-US"/>
              </w:rPr>
              <w:t>X</w:t>
            </w:r>
          </w:p>
        </w:tc>
        <w:tc>
          <w:tcPr>
            <w:tcW w:w="567" w:type="dxa"/>
            <w:shd w:val="clear" w:color="auto" w:fill="auto"/>
            <w:vAlign w:val="center"/>
          </w:tcPr>
          <w:p w14:paraId="4B91E353" w14:textId="77777777" w:rsidR="00973986" w:rsidRPr="00753E27" w:rsidRDefault="00973986" w:rsidP="00354045">
            <w:pPr>
              <w:jc w:val="center"/>
              <w:rPr>
                <w:rFonts w:ascii="Times New Roman" w:hAnsi="Times New Roman"/>
                <w:sz w:val="18"/>
                <w:szCs w:val="18"/>
                <w:lang w:val="en-US"/>
              </w:rPr>
            </w:pPr>
            <w:r w:rsidRPr="00753E27">
              <w:rPr>
                <w:rFonts w:ascii="Times New Roman" w:hAnsi="Times New Roman"/>
                <w:sz w:val="18"/>
                <w:szCs w:val="18"/>
                <w:lang w:val="en-US"/>
              </w:rPr>
              <w:t>X</w:t>
            </w:r>
          </w:p>
        </w:tc>
        <w:tc>
          <w:tcPr>
            <w:tcW w:w="567" w:type="dxa"/>
            <w:shd w:val="clear" w:color="auto" w:fill="auto"/>
            <w:vAlign w:val="center"/>
          </w:tcPr>
          <w:p w14:paraId="36CAC065" w14:textId="77777777" w:rsidR="00973986" w:rsidRPr="00753E27" w:rsidRDefault="00973986" w:rsidP="00354045">
            <w:pPr>
              <w:jc w:val="center"/>
              <w:rPr>
                <w:rFonts w:ascii="Times New Roman" w:hAnsi="Times New Roman"/>
                <w:sz w:val="18"/>
                <w:szCs w:val="18"/>
                <w:lang w:val="en-US"/>
              </w:rPr>
            </w:pPr>
            <w:r w:rsidRPr="00753E27">
              <w:rPr>
                <w:rFonts w:ascii="Times New Roman" w:hAnsi="Times New Roman"/>
                <w:sz w:val="18"/>
                <w:szCs w:val="18"/>
                <w:lang w:val="en-US"/>
              </w:rPr>
              <w:t>X</w:t>
            </w:r>
          </w:p>
        </w:tc>
        <w:tc>
          <w:tcPr>
            <w:tcW w:w="567" w:type="dxa"/>
            <w:shd w:val="clear" w:color="auto" w:fill="auto"/>
            <w:vAlign w:val="center"/>
          </w:tcPr>
          <w:p w14:paraId="1B43A2FC" w14:textId="77777777" w:rsidR="00973986" w:rsidRPr="00753E27" w:rsidRDefault="00973986" w:rsidP="00354045">
            <w:pPr>
              <w:jc w:val="center"/>
              <w:rPr>
                <w:rFonts w:ascii="Times New Roman" w:hAnsi="Times New Roman"/>
                <w:sz w:val="18"/>
                <w:szCs w:val="18"/>
              </w:rPr>
            </w:pPr>
          </w:p>
        </w:tc>
        <w:tc>
          <w:tcPr>
            <w:tcW w:w="567" w:type="dxa"/>
            <w:shd w:val="clear" w:color="auto" w:fill="auto"/>
            <w:vAlign w:val="center"/>
          </w:tcPr>
          <w:p w14:paraId="0CD04B2F" w14:textId="77777777" w:rsidR="00973986" w:rsidRPr="00753E27" w:rsidRDefault="00973986" w:rsidP="00354045">
            <w:pPr>
              <w:jc w:val="center"/>
              <w:rPr>
                <w:rFonts w:ascii="Times New Roman" w:hAnsi="Times New Roman"/>
                <w:sz w:val="18"/>
                <w:szCs w:val="18"/>
              </w:rPr>
            </w:pPr>
          </w:p>
        </w:tc>
        <w:tc>
          <w:tcPr>
            <w:tcW w:w="567" w:type="dxa"/>
            <w:shd w:val="clear" w:color="auto" w:fill="auto"/>
            <w:vAlign w:val="center"/>
          </w:tcPr>
          <w:p w14:paraId="2DE0EEF1" w14:textId="77777777" w:rsidR="00973986" w:rsidRPr="00753E27" w:rsidRDefault="00973986" w:rsidP="00354045">
            <w:pPr>
              <w:jc w:val="center"/>
              <w:rPr>
                <w:rFonts w:ascii="Times New Roman" w:hAnsi="Times New Roman"/>
                <w:sz w:val="18"/>
                <w:szCs w:val="18"/>
              </w:rPr>
            </w:pPr>
          </w:p>
        </w:tc>
        <w:tc>
          <w:tcPr>
            <w:tcW w:w="567" w:type="dxa"/>
            <w:shd w:val="clear" w:color="auto" w:fill="auto"/>
            <w:vAlign w:val="center"/>
          </w:tcPr>
          <w:p w14:paraId="293B551D" w14:textId="77777777" w:rsidR="00973986" w:rsidRPr="00753E27" w:rsidRDefault="00973986" w:rsidP="00354045">
            <w:pPr>
              <w:jc w:val="center"/>
              <w:rPr>
                <w:rFonts w:ascii="Times New Roman" w:hAnsi="Times New Roman"/>
                <w:sz w:val="18"/>
                <w:szCs w:val="18"/>
              </w:rPr>
            </w:pPr>
          </w:p>
        </w:tc>
      </w:tr>
      <w:tr w:rsidR="00973986" w:rsidRPr="00753E27" w14:paraId="013C6EDE" w14:textId="77777777" w:rsidTr="00973986">
        <w:tc>
          <w:tcPr>
            <w:tcW w:w="1438" w:type="dxa"/>
          </w:tcPr>
          <w:p w14:paraId="15BE3FD1" w14:textId="77777777" w:rsidR="00973986" w:rsidRPr="00753E27" w:rsidRDefault="005531C9" w:rsidP="00760414">
            <w:pPr>
              <w:rPr>
                <w:rFonts w:ascii="Times New Roman" w:hAnsi="Times New Roman"/>
                <w:sz w:val="18"/>
                <w:szCs w:val="18"/>
              </w:rPr>
            </w:pPr>
            <w:r w:rsidRPr="00753E27">
              <w:rPr>
                <w:rFonts w:ascii="Times New Roman" w:hAnsi="Times New Roman"/>
                <w:sz w:val="18"/>
                <w:szCs w:val="18"/>
                <w:lang w:val="en-US"/>
              </w:rPr>
              <w:t>tase-case-4</w:t>
            </w:r>
          </w:p>
        </w:tc>
        <w:tc>
          <w:tcPr>
            <w:tcW w:w="571" w:type="dxa"/>
            <w:shd w:val="clear" w:color="auto" w:fill="auto"/>
            <w:vAlign w:val="center"/>
          </w:tcPr>
          <w:p w14:paraId="3EA2FCDB" w14:textId="77777777" w:rsidR="00973986" w:rsidRPr="00753E27" w:rsidRDefault="00973986" w:rsidP="00354045">
            <w:pPr>
              <w:jc w:val="center"/>
              <w:rPr>
                <w:rFonts w:ascii="Times New Roman" w:hAnsi="Times New Roman"/>
                <w:sz w:val="18"/>
                <w:szCs w:val="18"/>
              </w:rPr>
            </w:pPr>
          </w:p>
        </w:tc>
        <w:tc>
          <w:tcPr>
            <w:tcW w:w="567" w:type="dxa"/>
            <w:shd w:val="clear" w:color="auto" w:fill="auto"/>
            <w:vAlign w:val="center"/>
          </w:tcPr>
          <w:p w14:paraId="0DCB45CA" w14:textId="77777777" w:rsidR="00973986" w:rsidRPr="00753E27" w:rsidRDefault="00973986" w:rsidP="00354045">
            <w:pPr>
              <w:jc w:val="center"/>
              <w:rPr>
                <w:rFonts w:ascii="Times New Roman" w:hAnsi="Times New Roman"/>
                <w:sz w:val="18"/>
                <w:szCs w:val="18"/>
              </w:rPr>
            </w:pPr>
          </w:p>
        </w:tc>
        <w:tc>
          <w:tcPr>
            <w:tcW w:w="567" w:type="dxa"/>
            <w:shd w:val="clear" w:color="auto" w:fill="auto"/>
            <w:vAlign w:val="center"/>
          </w:tcPr>
          <w:p w14:paraId="4A40FCE5" w14:textId="77777777" w:rsidR="00973986" w:rsidRPr="00753E27" w:rsidRDefault="00973986" w:rsidP="00354045">
            <w:pPr>
              <w:jc w:val="center"/>
              <w:rPr>
                <w:rFonts w:ascii="Times New Roman" w:hAnsi="Times New Roman"/>
                <w:sz w:val="18"/>
                <w:szCs w:val="18"/>
              </w:rPr>
            </w:pPr>
          </w:p>
        </w:tc>
        <w:tc>
          <w:tcPr>
            <w:tcW w:w="567" w:type="dxa"/>
            <w:shd w:val="clear" w:color="auto" w:fill="auto"/>
            <w:vAlign w:val="center"/>
          </w:tcPr>
          <w:p w14:paraId="3A32C4F8" w14:textId="77777777" w:rsidR="00973986" w:rsidRPr="00753E27" w:rsidRDefault="00973986" w:rsidP="00354045">
            <w:pPr>
              <w:jc w:val="center"/>
              <w:rPr>
                <w:rFonts w:ascii="Times New Roman" w:hAnsi="Times New Roman"/>
                <w:sz w:val="18"/>
                <w:szCs w:val="18"/>
              </w:rPr>
            </w:pPr>
          </w:p>
        </w:tc>
        <w:tc>
          <w:tcPr>
            <w:tcW w:w="567" w:type="dxa"/>
            <w:shd w:val="clear" w:color="auto" w:fill="auto"/>
            <w:vAlign w:val="center"/>
          </w:tcPr>
          <w:p w14:paraId="48BB2786" w14:textId="77777777" w:rsidR="00973986" w:rsidRPr="00753E27" w:rsidRDefault="00973986" w:rsidP="00354045">
            <w:pPr>
              <w:jc w:val="center"/>
              <w:rPr>
                <w:rFonts w:ascii="Times New Roman" w:hAnsi="Times New Roman"/>
                <w:sz w:val="18"/>
                <w:szCs w:val="18"/>
                <w:lang w:val="en-US"/>
              </w:rPr>
            </w:pPr>
            <w:r w:rsidRPr="00753E27">
              <w:rPr>
                <w:rFonts w:ascii="Times New Roman" w:hAnsi="Times New Roman"/>
                <w:sz w:val="18"/>
                <w:szCs w:val="18"/>
                <w:lang w:val="en-US"/>
              </w:rPr>
              <w:t>X</w:t>
            </w:r>
          </w:p>
        </w:tc>
        <w:tc>
          <w:tcPr>
            <w:tcW w:w="567" w:type="dxa"/>
            <w:shd w:val="clear" w:color="auto" w:fill="auto"/>
            <w:vAlign w:val="center"/>
          </w:tcPr>
          <w:p w14:paraId="4EE819D1" w14:textId="77777777" w:rsidR="00973986" w:rsidRPr="00753E27" w:rsidRDefault="00973986" w:rsidP="00354045">
            <w:pPr>
              <w:jc w:val="center"/>
              <w:rPr>
                <w:rFonts w:ascii="Times New Roman" w:hAnsi="Times New Roman"/>
                <w:sz w:val="18"/>
                <w:szCs w:val="18"/>
                <w:lang w:val="en-US"/>
              </w:rPr>
            </w:pPr>
            <w:r w:rsidRPr="00753E27">
              <w:rPr>
                <w:rFonts w:ascii="Times New Roman" w:hAnsi="Times New Roman"/>
                <w:sz w:val="18"/>
                <w:szCs w:val="18"/>
                <w:lang w:val="en-US"/>
              </w:rPr>
              <w:t>X</w:t>
            </w:r>
          </w:p>
        </w:tc>
        <w:tc>
          <w:tcPr>
            <w:tcW w:w="567" w:type="dxa"/>
            <w:shd w:val="clear" w:color="auto" w:fill="auto"/>
            <w:vAlign w:val="center"/>
          </w:tcPr>
          <w:p w14:paraId="39335479" w14:textId="77777777" w:rsidR="00973986" w:rsidRPr="00753E27" w:rsidRDefault="00973986" w:rsidP="00354045">
            <w:pPr>
              <w:jc w:val="center"/>
              <w:rPr>
                <w:rFonts w:ascii="Times New Roman" w:hAnsi="Times New Roman"/>
                <w:sz w:val="18"/>
                <w:szCs w:val="18"/>
                <w:lang w:val="en-US"/>
              </w:rPr>
            </w:pPr>
            <w:r w:rsidRPr="00753E27">
              <w:rPr>
                <w:rFonts w:ascii="Times New Roman" w:hAnsi="Times New Roman"/>
                <w:sz w:val="18"/>
                <w:szCs w:val="18"/>
                <w:lang w:val="en-US"/>
              </w:rPr>
              <w:t>X</w:t>
            </w:r>
          </w:p>
        </w:tc>
      </w:tr>
      <w:tr w:rsidR="00973986" w:rsidRPr="00753E27" w14:paraId="1B233874" w14:textId="77777777" w:rsidTr="00973986">
        <w:tc>
          <w:tcPr>
            <w:tcW w:w="1438" w:type="dxa"/>
          </w:tcPr>
          <w:p w14:paraId="0675E403" w14:textId="77777777" w:rsidR="00973986" w:rsidRPr="00753E27" w:rsidRDefault="005531C9" w:rsidP="00760414">
            <w:pPr>
              <w:rPr>
                <w:rFonts w:ascii="Times New Roman" w:hAnsi="Times New Roman"/>
                <w:sz w:val="18"/>
                <w:szCs w:val="18"/>
              </w:rPr>
            </w:pPr>
            <w:r w:rsidRPr="00753E27">
              <w:rPr>
                <w:rFonts w:ascii="Times New Roman" w:hAnsi="Times New Roman"/>
                <w:sz w:val="18"/>
                <w:szCs w:val="18"/>
                <w:lang w:val="en-US"/>
              </w:rPr>
              <w:t>tase-case-5</w:t>
            </w:r>
          </w:p>
        </w:tc>
        <w:tc>
          <w:tcPr>
            <w:tcW w:w="571" w:type="dxa"/>
            <w:shd w:val="clear" w:color="auto" w:fill="auto"/>
            <w:vAlign w:val="center"/>
          </w:tcPr>
          <w:p w14:paraId="73B904C1" w14:textId="77777777" w:rsidR="00973986" w:rsidRPr="00753E27" w:rsidRDefault="00973986" w:rsidP="00354045">
            <w:pPr>
              <w:jc w:val="center"/>
              <w:rPr>
                <w:rFonts w:ascii="Times New Roman" w:hAnsi="Times New Roman"/>
                <w:sz w:val="18"/>
                <w:szCs w:val="18"/>
                <w:lang w:val="en-US"/>
              </w:rPr>
            </w:pPr>
            <w:r w:rsidRPr="00753E27">
              <w:rPr>
                <w:rFonts w:ascii="Times New Roman" w:hAnsi="Times New Roman"/>
                <w:sz w:val="18"/>
                <w:szCs w:val="18"/>
                <w:lang w:val="en-US"/>
              </w:rPr>
              <w:t>X</w:t>
            </w:r>
          </w:p>
        </w:tc>
        <w:tc>
          <w:tcPr>
            <w:tcW w:w="567" w:type="dxa"/>
            <w:shd w:val="clear" w:color="auto" w:fill="auto"/>
            <w:vAlign w:val="center"/>
          </w:tcPr>
          <w:p w14:paraId="1BF85842" w14:textId="77777777" w:rsidR="00973986" w:rsidRPr="00753E27" w:rsidRDefault="00973986" w:rsidP="00354045">
            <w:pPr>
              <w:jc w:val="center"/>
              <w:rPr>
                <w:rFonts w:ascii="Times New Roman" w:hAnsi="Times New Roman"/>
                <w:sz w:val="18"/>
                <w:szCs w:val="18"/>
                <w:lang w:val="en-US"/>
              </w:rPr>
            </w:pPr>
            <w:r w:rsidRPr="00753E27">
              <w:rPr>
                <w:rFonts w:ascii="Times New Roman" w:hAnsi="Times New Roman"/>
                <w:sz w:val="18"/>
                <w:szCs w:val="18"/>
                <w:lang w:val="en-US"/>
              </w:rPr>
              <w:t>X</w:t>
            </w:r>
          </w:p>
        </w:tc>
        <w:tc>
          <w:tcPr>
            <w:tcW w:w="567" w:type="dxa"/>
            <w:shd w:val="clear" w:color="auto" w:fill="auto"/>
            <w:vAlign w:val="center"/>
          </w:tcPr>
          <w:p w14:paraId="215EA509" w14:textId="77777777" w:rsidR="00973986" w:rsidRPr="00753E27" w:rsidRDefault="00973986" w:rsidP="00354045">
            <w:pPr>
              <w:jc w:val="center"/>
              <w:rPr>
                <w:rFonts w:ascii="Times New Roman" w:hAnsi="Times New Roman"/>
                <w:sz w:val="18"/>
                <w:szCs w:val="18"/>
              </w:rPr>
            </w:pPr>
          </w:p>
        </w:tc>
        <w:tc>
          <w:tcPr>
            <w:tcW w:w="567" w:type="dxa"/>
            <w:shd w:val="clear" w:color="auto" w:fill="auto"/>
            <w:vAlign w:val="center"/>
          </w:tcPr>
          <w:p w14:paraId="46EE0191" w14:textId="77777777" w:rsidR="00973986" w:rsidRPr="00753E27" w:rsidRDefault="00973986" w:rsidP="00354045">
            <w:pPr>
              <w:jc w:val="center"/>
              <w:rPr>
                <w:rFonts w:ascii="Times New Roman" w:hAnsi="Times New Roman"/>
                <w:sz w:val="18"/>
                <w:szCs w:val="18"/>
              </w:rPr>
            </w:pPr>
          </w:p>
        </w:tc>
        <w:tc>
          <w:tcPr>
            <w:tcW w:w="567" w:type="dxa"/>
            <w:shd w:val="clear" w:color="auto" w:fill="auto"/>
            <w:vAlign w:val="center"/>
          </w:tcPr>
          <w:p w14:paraId="33BEF377" w14:textId="77777777" w:rsidR="00973986" w:rsidRPr="00753E27" w:rsidRDefault="00973986" w:rsidP="00354045">
            <w:pPr>
              <w:jc w:val="center"/>
              <w:rPr>
                <w:rFonts w:ascii="Times New Roman" w:hAnsi="Times New Roman"/>
                <w:sz w:val="18"/>
                <w:szCs w:val="18"/>
              </w:rPr>
            </w:pPr>
          </w:p>
        </w:tc>
        <w:tc>
          <w:tcPr>
            <w:tcW w:w="567" w:type="dxa"/>
            <w:shd w:val="clear" w:color="auto" w:fill="auto"/>
            <w:vAlign w:val="center"/>
          </w:tcPr>
          <w:p w14:paraId="3F8EE343" w14:textId="77777777" w:rsidR="00973986" w:rsidRPr="00753E27" w:rsidRDefault="00973986" w:rsidP="00354045">
            <w:pPr>
              <w:jc w:val="center"/>
              <w:rPr>
                <w:rFonts w:ascii="Times New Roman" w:hAnsi="Times New Roman"/>
                <w:sz w:val="18"/>
                <w:szCs w:val="18"/>
              </w:rPr>
            </w:pPr>
          </w:p>
        </w:tc>
        <w:tc>
          <w:tcPr>
            <w:tcW w:w="567" w:type="dxa"/>
            <w:shd w:val="clear" w:color="auto" w:fill="auto"/>
            <w:vAlign w:val="center"/>
          </w:tcPr>
          <w:p w14:paraId="67B162AB" w14:textId="77777777" w:rsidR="00973986" w:rsidRPr="00753E27" w:rsidRDefault="00973986" w:rsidP="00354045">
            <w:pPr>
              <w:jc w:val="center"/>
              <w:rPr>
                <w:rFonts w:ascii="Times New Roman" w:hAnsi="Times New Roman"/>
                <w:sz w:val="18"/>
                <w:szCs w:val="18"/>
              </w:rPr>
            </w:pPr>
          </w:p>
        </w:tc>
      </w:tr>
      <w:tr w:rsidR="00973986" w:rsidRPr="00753E27" w14:paraId="1504EB89" w14:textId="77777777" w:rsidTr="00973986">
        <w:tc>
          <w:tcPr>
            <w:tcW w:w="1438" w:type="dxa"/>
          </w:tcPr>
          <w:p w14:paraId="3139770F" w14:textId="77777777" w:rsidR="00973986" w:rsidRPr="00753E27" w:rsidRDefault="005531C9" w:rsidP="00760414">
            <w:pPr>
              <w:rPr>
                <w:rFonts w:ascii="Times New Roman" w:hAnsi="Times New Roman"/>
                <w:sz w:val="18"/>
                <w:szCs w:val="18"/>
              </w:rPr>
            </w:pPr>
            <w:r w:rsidRPr="00753E27">
              <w:rPr>
                <w:rFonts w:ascii="Times New Roman" w:hAnsi="Times New Roman"/>
                <w:sz w:val="18"/>
                <w:szCs w:val="18"/>
                <w:lang w:val="en-US"/>
              </w:rPr>
              <w:t>tase-case-6</w:t>
            </w:r>
          </w:p>
        </w:tc>
        <w:tc>
          <w:tcPr>
            <w:tcW w:w="571" w:type="dxa"/>
            <w:shd w:val="clear" w:color="auto" w:fill="auto"/>
            <w:vAlign w:val="center"/>
          </w:tcPr>
          <w:p w14:paraId="049947C7" w14:textId="77777777" w:rsidR="00973986" w:rsidRPr="00753E27" w:rsidRDefault="00973986" w:rsidP="00354045">
            <w:pPr>
              <w:jc w:val="center"/>
              <w:rPr>
                <w:rFonts w:ascii="Times New Roman" w:hAnsi="Times New Roman"/>
                <w:sz w:val="18"/>
                <w:szCs w:val="18"/>
              </w:rPr>
            </w:pPr>
          </w:p>
        </w:tc>
        <w:tc>
          <w:tcPr>
            <w:tcW w:w="567" w:type="dxa"/>
            <w:shd w:val="clear" w:color="auto" w:fill="auto"/>
            <w:vAlign w:val="center"/>
          </w:tcPr>
          <w:p w14:paraId="07636228" w14:textId="77777777" w:rsidR="00973986" w:rsidRPr="00753E27" w:rsidRDefault="00973986" w:rsidP="00354045">
            <w:pPr>
              <w:jc w:val="center"/>
              <w:rPr>
                <w:rFonts w:ascii="Times New Roman" w:hAnsi="Times New Roman"/>
                <w:sz w:val="18"/>
                <w:szCs w:val="18"/>
              </w:rPr>
            </w:pPr>
          </w:p>
        </w:tc>
        <w:tc>
          <w:tcPr>
            <w:tcW w:w="567" w:type="dxa"/>
            <w:shd w:val="clear" w:color="auto" w:fill="auto"/>
            <w:vAlign w:val="center"/>
          </w:tcPr>
          <w:p w14:paraId="0AB9493D" w14:textId="77777777" w:rsidR="00973986" w:rsidRPr="00753E27" w:rsidRDefault="00973986" w:rsidP="00354045">
            <w:pPr>
              <w:jc w:val="center"/>
              <w:rPr>
                <w:rFonts w:ascii="Times New Roman" w:hAnsi="Times New Roman"/>
                <w:sz w:val="18"/>
                <w:szCs w:val="18"/>
              </w:rPr>
            </w:pPr>
          </w:p>
        </w:tc>
        <w:tc>
          <w:tcPr>
            <w:tcW w:w="567" w:type="dxa"/>
            <w:shd w:val="clear" w:color="auto" w:fill="auto"/>
            <w:vAlign w:val="center"/>
          </w:tcPr>
          <w:p w14:paraId="013B5F30" w14:textId="77777777" w:rsidR="00973986" w:rsidRPr="00753E27" w:rsidRDefault="00973986" w:rsidP="00354045">
            <w:pPr>
              <w:jc w:val="center"/>
              <w:rPr>
                <w:rFonts w:ascii="Times New Roman" w:hAnsi="Times New Roman"/>
                <w:sz w:val="18"/>
                <w:szCs w:val="18"/>
                <w:lang w:val="en-US"/>
              </w:rPr>
            </w:pPr>
            <w:r w:rsidRPr="00753E27">
              <w:rPr>
                <w:rFonts w:ascii="Times New Roman" w:hAnsi="Times New Roman"/>
                <w:sz w:val="18"/>
                <w:szCs w:val="18"/>
                <w:lang w:val="en-US"/>
              </w:rPr>
              <w:t>X</w:t>
            </w:r>
          </w:p>
        </w:tc>
        <w:tc>
          <w:tcPr>
            <w:tcW w:w="567" w:type="dxa"/>
            <w:shd w:val="clear" w:color="auto" w:fill="auto"/>
            <w:vAlign w:val="center"/>
          </w:tcPr>
          <w:p w14:paraId="5DBF667D" w14:textId="77777777" w:rsidR="00973986" w:rsidRPr="00753E27" w:rsidRDefault="00973986" w:rsidP="00354045">
            <w:pPr>
              <w:jc w:val="center"/>
              <w:rPr>
                <w:rFonts w:ascii="Times New Roman" w:hAnsi="Times New Roman"/>
                <w:sz w:val="18"/>
                <w:szCs w:val="18"/>
                <w:lang w:val="en-US"/>
              </w:rPr>
            </w:pPr>
            <w:r w:rsidRPr="00753E27">
              <w:rPr>
                <w:rFonts w:ascii="Times New Roman" w:hAnsi="Times New Roman"/>
                <w:sz w:val="18"/>
                <w:szCs w:val="18"/>
                <w:lang w:val="en-US"/>
              </w:rPr>
              <w:t>X</w:t>
            </w:r>
          </w:p>
        </w:tc>
        <w:tc>
          <w:tcPr>
            <w:tcW w:w="567" w:type="dxa"/>
            <w:shd w:val="clear" w:color="auto" w:fill="auto"/>
            <w:vAlign w:val="center"/>
          </w:tcPr>
          <w:p w14:paraId="12CBB024" w14:textId="77777777" w:rsidR="00973986" w:rsidRPr="00753E27" w:rsidRDefault="00973986" w:rsidP="00354045">
            <w:pPr>
              <w:jc w:val="center"/>
              <w:rPr>
                <w:rFonts w:ascii="Times New Roman" w:hAnsi="Times New Roman"/>
                <w:sz w:val="18"/>
                <w:szCs w:val="18"/>
                <w:lang w:val="en-US"/>
              </w:rPr>
            </w:pPr>
            <w:r w:rsidRPr="00753E27">
              <w:rPr>
                <w:rFonts w:ascii="Times New Roman" w:hAnsi="Times New Roman"/>
                <w:sz w:val="18"/>
                <w:szCs w:val="18"/>
                <w:lang w:val="en-US"/>
              </w:rPr>
              <w:t>X</w:t>
            </w:r>
          </w:p>
        </w:tc>
        <w:tc>
          <w:tcPr>
            <w:tcW w:w="567" w:type="dxa"/>
            <w:shd w:val="clear" w:color="auto" w:fill="auto"/>
            <w:vAlign w:val="center"/>
          </w:tcPr>
          <w:p w14:paraId="2B311525" w14:textId="77777777" w:rsidR="00973986" w:rsidRPr="00753E27" w:rsidRDefault="00973986" w:rsidP="00354045">
            <w:pPr>
              <w:jc w:val="center"/>
              <w:rPr>
                <w:rFonts w:ascii="Times New Roman" w:hAnsi="Times New Roman"/>
                <w:sz w:val="18"/>
                <w:szCs w:val="18"/>
                <w:lang w:val="en-US"/>
              </w:rPr>
            </w:pPr>
            <w:r w:rsidRPr="00753E27">
              <w:rPr>
                <w:rFonts w:ascii="Times New Roman" w:hAnsi="Times New Roman"/>
                <w:sz w:val="18"/>
                <w:szCs w:val="18"/>
                <w:lang w:val="en-US"/>
              </w:rPr>
              <w:t>X</w:t>
            </w:r>
          </w:p>
        </w:tc>
      </w:tr>
      <w:tr w:rsidR="00973986" w:rsidRPr="00753E27" w14:paraId="6EE1001C" w14:textId="77777777" w:rsidTr="00973986">
        <w:tc>
          <w:tcPr>
            <w:tcW w:w="1438" w:type="dxa"/>
            <w:tcBorders>
              <w:bottom w:val="single" w:sz="4" w:space="0" w:color="auto"/>
            </w:tcBorders>
          </w:tcPr>
          <w:p w14:paraId="78CC97FF" w14:textId="77777777" w:rsidR="00973986" w:rsidRPr="00753E27" w:rsidRDefault="005531C9" w:rsidP="00760414">
            <w:pPr>
              <w:rPr>
                <w:rFonts w:ascii="Times New Roman" w:hAnsi="Times New Roman"/>
                <w:sz w:val="18"/>
                <w:szCs w:val="18"/>
              </w:rPr>
            </w:pPr>
            <w:r w:rsidRPr="00753E27">
              <w:rPr>
                <w:rFonts w:ascii="Times New Roman" w:hAnsi="Times New Roman"/>
                <w:sz w:val="18"/>
                <w:szCs w:val="18"/>
                <w:lang w:val="en-US"/>
              </w:rPr>
              <w:t>tase-case-7</w:t>
            </w:r>
          </w:p>
        </w:tc>
        <w:tc>
          <w:tcPr>
            <w:tcW w:w="571" w:type="dxa"/>
            <w:tcBorders>
              <w:bottom w:val="single" w:sz="4" w:space="0" w:color="auto"/>
            </w:tcBorders>
            <w:shd w:val="clear" w:color="auto" w:fill="auto"/>
            <w:vAlign w:val="center"/>
          </w:tcPr>
          <w:p w14:paraId="5BEFF870" w14:textId="77777777" w:rsidR="00973986" w:rsidRPr="00753E27" w:rsidRDefault="00973986" w:rsidP="00354045">
            <w:pPr>
              <w:jc w:val="center"/>
              <w:rPr>
                <w:rFonts w:ascii="Times New Roman" w:hAnsi="Times New Roman"/>
                <w:sz w:val="18"/>
                <w:szCs w:val="18"/>
              </w:rPr>
            </w:pPr>
          </w:p>
        </w:tc>
        <w:tc>
          <w:tcPr>
            <w:tcW w:w="567" w:type="dxa"/>
            <w:tcBorders>
              <w:bottom w:val="single" w:sz="4" w:space="0" w:color="auto"/>
            </w:tcBorders>
            <w:shd w:val="clear" w:color="auto" w:fill="auto"/>
            <w:vAlign w:val="center"/>
          </w:tcPr>
          <w:p w14:paraId="201AC29F" w14:textId="77777777" w:rsidR="00973986" w:rsidRPr="00753E27" w:rsidRDefault="00973986" w:rsidP="00354045">
            <w:pPr>
              <w:jc w:val="center"/>
              <w:rPr>
                <w:rFonts w:ascii="Times New Roman" w:hAnsi="Times New Roman"/>
                <w:sz w:val="18"/>
                <w:szCs w:val="18"/>
                <w:lang w:val="en-US"/>
              </w:rPr>
            </w:pPr>
            <w:r w:rsidRPr="00753E27">
              <w:rPr>
                <w:rFonts w:ascii="Times New Roman" w:hAnsi="Times New Roman"/>
                <w:sz w:val="18"/>
                <w:szCs w:val="18"/>
                <w:lang w:val="en-US"/>
              </w:rPr>
              <w:t>X</w:t>
            </w:r>
          </w:p>
        </w:tc>
        <w:tc>
          <w:tcPr>
            <w:tcW w:w="567" w:type="dxa"/>
            <w:tcBorders>
              <w:bottom w:val="single" w:sz="4" w:space="0" w:color="auto"/>
            </w:tcBorders>
            <w:shd w:val="clear" w:color="auto" w:fill="auto"/>
            <w:vAlign w:val="center"/>
          </w:tcPr>
          <w:p w14:paraId="3DA910C0" w14:textId="77777777" w:rsidR="00973986" w:rsidRPr="00753E27" w:rsidRDefault="00973986" w:rsidP="00354045">
            <w:pPr>
              <w:jc w:val="center"/>
              <w:rPr>
                <w:rFonts w:ascii="Times New Roman" w:hAnsi="Times New Roman"/>
                <w:sz w:val="18"/>
                <w:szCs w:val="18"/>
                <w:lang w:val="en-US"/>
              </w:rPr>
            </w:pPr>
            <w:r w:rsidRPr="00753E27">
              <w:rPr>
                <w:rFonts w:ascii="Times New Roman" w:hAnsi="Times New Roman"/>
                <w:sz w:val="18"/>
                <w:szCs w:val="18"/>
                <w:lang w:val="en-US"/>
              </w:rPr>
              <w:t>X</w:t>
            </w:r>
          </w:p>
        </w:tc>
        <w:tc>
          <w:tcPr>
            <w:tcW w:w="567" w:type="dxa"/>
            <w:tcBorders>
              <w:bottom w:val="single" w:sz="4" w:space="0" w:color="auto"/>
            </w:tcBorders>
            <w:shd w:val="clear" w:color="auto" w:fill="auto"/>
            <w:vAlign w:val="center"/>
          </w:tcPr>
          <w:p w14:paraId="19F45810" w14:textId="77777777" w:rsidR="00973986" w:rsidRPr="00753E27" w:rsidRDefault="00973986" w:rsidP="00354045">
            <w:pPr>
              <w:jc w:val="center"/>
              <w:rPr>
                <w:rFonts w:ascii="Times New Roman" w:hAnsi="Times New Roman"/>
                <w:sz w:val="18"/>
                <w:szCs w:val="18"/>
                <w:lang w:val="en-US"/>
              </w:rPr>
            </w:pPr>
            <w:r w:rsidRPr="00753E27">
              <w:rPr>
                <w:rFonts w:ascii="Times New Roman" w:hAnsi="Times New Roman"/>
                <w:sz w:val="18"/>
                <w:szCs w:val="18"/>
                <w:lang w:val="en-US"/>
              </w:rPr>
              <w:t>X</w:t>
            </w:r>
          </w:p>
        </w:tc>
        <w:tc>
          <w:tcPr>
            <w:tcW w:w="567" w:type="dxa"/>
            <w:tcBorders>
              <w:bottom w:val="single" w:sz="4" w:space="0" w:color="auto"/>
            </w:tcBorders>
            <w:shd w:val="clear" w:color="auto" w:fill="auto"/>
            <w:vAlign w:val="center"/>
          </w:tcPr>
          <w:p w14:paraId="4DE32E23" w14:textId="77777777" w:rsidR="00973986" w:rsidRPr="00753E27" w:rsidRDefault="00973986" w:rsidP="00354045">
            <w:pPr>
              <w:jc w:val="center"/>
              <w:rPr>
                <w:rFonts w:ascii="Times New Roman" w:hAnsi="Times New Roman"/>
                <w:sz w:val="18"/>
                <w:szCs w:val="18"/>
                <w:lang w:val="en-US"/>
              </w:rPr>
            </w:pPr>
            <w:r w:rsidRPr="00753E27">
              <w:rPr>
                <w:rFonts w:ascii="Times New Roman" w:hAnsi="Times New Roman"/>
                <w:sz w:val="18"/>
                <w:szCs w:val="18"/>
                <w:lang w:val="en-US"/>
              </w:rPr>
              <w:t>X</w:t>
            </w:r>
          </w:p>
        </w:tc>
        <w:tc>
          <w:tcPr>
            <w:tcW w:w="567" w:type="dxa"/>
            <w:tcBorders>
              <w:bottom w:val="single" w:sz="4" w:space="0" w:color="auto"/>
            </w:tcBorders>
            <w:shd w:val="clear" w:color="auto" w:fill="auto"/>
            <w:vAlign w:val="center"/>
          </w:tcPr>
          <w:p w14:paraId="1F6DC3C4" w14:textId="77777777" w:rsidR="00973986" w:rsidRPr="00753E27" w:rsidRDefault="00973986" w:rsidP="00354045">
            <w:pPr>
              <w:jc w:val="center"/>
              <w:rPr>
                <w:rFonts w:ascii="Times New Roman" w:hAnsi="Times New Roman"/>
                <w:sz w:val="18"/>
                <w:szCs w:val="18"/>
                <w:lang w:val="en-US"/>
              </w:rPr>
            </w:pPr>
            <w:r w:rsidRPr="00753E27">
              <w:rPr>
                <w:rFonts w:ascii="Times New Roman" w:hAnsi="Times New Roman"/>
                <w:sz w:val="18"/>
                <w:szCs w:val="18"/>
                <w:lang w:val="en-US"/>
              </w:rPr>
              <w:t>X</w:t>
            </w:r>
          </w:p>
        </w:tc>
        <w:tc>
          <w:tcPr>
            <w:tcW w:w="567" w:type="dxa"/>
            <w:tcBorders>
              <w:bottom w:val="single" w:sz="4" w:space="0" w:color="auto"/>
            </w:tcBorders>
            <w:shd w:val="clear" w:color="auto" w:fill="auto"/>
            <w:vAlign w:val="center"/>
          </w:tcPr>
          <w:p w14:paraId="50FC01E1" w14:textId="77777777" w:rsidR="00973986" w:rsidRPr="00753E27" w:rsidRDefault="00973986" w:rsidP="00354045">
            <w:pPr>
              <w:jc w:val="center"/>
              <w:rPr>
                <w:rFonts w:ascii="Times New Roman" w:hAnsi="Times New Roman"/>
                <w:sz w:val="18"/>
                <w:szCs w:val="18"/>
                <w:lang w:val="en-US"/>
              </w:rPr>
            </w:pPr>
            <w:r w:rsidRPr="00753E27">
              <w:rPr>
                <w:rFonts w:ascii="Times New Roman" w:hAnsi="Times New Roman"/>
                <w:sz w:val="18"/>
                <w:szCs w:val="18"/>
                <w:lang w:val="en-US"/>
              </w:rPr>
              <w:t>X</w:t>
            </w:r>
          </w:p>
        </w:tc>
      </w:tr>
    </w:tbl>
    <w:p w14:paraId="48CE172D" w14:textId="1CDB99E3" w:rsidR="00CD5824" w:rsidRPr="004A523A" w:rsidRDefault="00753E27" w:rsidP="00B22CD5">
      <w:pPr>
        <w:spacing w:before="120"/>
        <w:ind w:firstLine="426"/>
        <w:jc w:val="both"/>
        <w:rPr>
          <w:rFonts w:ascii="Times New Roman" w:hAnsi="Times New Roman"/>
        </w:rPr>
      </w:pPr>
      <w:r>
        <w:rPr>
          <w:rFonts w:ascii="Times New Roman" w:hAnsi="Times New Roman"/>
        </w:rPr>
        <w:t>The t</w:t>
      </w:r>
      <w:r w:rsidR="00BA1058">
        <w:rPr>
          <w:rFonts w:ascii="Times New Roman" w:hAnsi="Times New Roman"/>
        </w:rPr>
        <w:t>est-case</w:t>
      </w:r>
      <w:r w:rsidR="00CD5824" w:rsidRPr="00CD5824">
        <w:rPr>
          <w:rFonts w:ascii="Times New Roman" w:hAnsi="Times New Roman"/>
        </w:rPr>
        <w:t>1 detect</w:t>
      </w:r>
      <w:r w:rsidR="00BA1058">
        <w:rPr>
          <w:rFonts w:ascii="Times New Roman" w:hAnsi="Times New Roman"/>
        </w:rPr>
        <w:t>s</w:t>
      </w:r>
      <w:r w:rsidR="00CD5824" w:rsidRPr="00CD5824">
        <w:rPr>
          <w:rFonts w:ascii="Times New Roman" w:hAnsi="Times New Roman"/>
        </w:rPr>
        <w:t xml:space="preserve"> f</w:t>
      </w:r>
      <w:r w:rsidR="00BA1058">
        <w:rPr>
          <w:rFonts w:ascii="Times New Roman" w:hAnsi="Times New Roman"/>
        </w:rPr>
        <w:t>1</w:t>
      </w:r>
      <w:r w:rsidR="00760414">
        <w:rPr>
          <w:rFonts w:ascii="Times New Roman" w:hAnsi="Times New Roman"/>
        </w:rPr>
        <w:t>(fault1)</w:t>
      </w:r>
      <w:r w:rsidR="00CD5824" w:rsidRPr="00CD5824">
        <w:rPr>
          <w:rFonts w:ascii="Times New Roman" w:hAnsi="Times New Roman"/>
        </w:rPr>
        <w:t>, test</w:t>
      </w:r>
      <w:r w:rsidR="00BA1058">
        <w:rPr>
          <w:rFonts w:ascii="Times New Roman" w:hAnsi="Times New Roman"/>
        </w:rPr>
        <w:t>-</w:t>
      </w:r>
      <w:r w:rsidR="00CD5824" w:rsidRPr="00CD5824">
        <w:rPr>
          <w:rFonts w:ascii="Times New Roman" w:hAnsi="Times New Roman"/>
        </w:rPr>
        <w:t>cases</w:t>
      </w:r>
      <w:r w:rsidR="00BA1058">
        <w:rPr>
          <w:rFonts w:ascii="Times New Roman" w:hAnsi="Times New Roman"/>
        </w:rPr>
        <w:t>2</w:t>
      </w:r>
      <w:r w:rsidR="00CD5824" w:rsidRPr="00CD5824">
        <w:rPr>
          <w:rFonts w:ascii="Times New Roman" w:hAnsi="Times New Roman"/>
        </w:rPr>
        <w:t xml:space="preserve"> detect</w:t>
      </w:r>
      <w:r w:rsidR="00BA1058">
        <w:rPr>
          <w:rFonts w:ascii="Times New Roman" w:hAnsi="Times New Roman"/>
        </w:rPr>
        <w:t>s</w:t>
      </w:r>
      <w:r w:rsidR="00CD5824" w:rsidRPr="00CD5824">
        <w:rPr>
          <w:rFonts w:ascii="Times New Roman" w:hAnsi="Times New Roman"/>
        </w:rPr>
        <w:t xml:space="preserve"> </w:t>
      </w:r>
      <w:r w:rsidR="00BA1058">
        <w:rPr>
          <w:rFonts w:ascii="Times New Roman" w:hAnsi="Times New Roman"/>
        </w:rPr>
        <w:t>f2</w:t>
      </w:r>
      <w:r w:rsidR="00CD5824" w:rsidRPr="00CD5824">
        <w:rPr>
          <w:rFonts w:ascii="Times New Roman" w:hAnsi="Times New Roman"/>
        </w:rPr>
        <w:t>, f3, f4 and f5</w:t>
      </w:r>
      <w:r w:rsidR="00BA1058">
        <w:rPr>
          <w:rFonts w:ascii="Times New Roman" w:hAnsi="Times New Roman"/>
        </w:rPr>
        <w:t>; t</w:t>
      </w:r>
      <w:r w:rsidR="00CD5824" w:rsidRPr="00CD5824">
        <w:rPr>
          <w:rFonts w:ascii="Times New Roman" w:hAnsi="Times New Roman"/>
        </w:rPr>
        <w:t>est</w:t>
      </w:r>
      <w:r w:rsidR="00BA1058">
        <w:rPr>
          <w:rFonts w:ascii="Times New Roman" w:hAnsi="Times New Roman"/>
        </w:rPr>
        <w:t>-</w:t>
      </w:r>
      <w:r w:rsidR="00CD5824" w:rsidRPr="00CD5824">
        <w:rPr>
          <w:rFonts w:ascii="Times New Roman" w:hAnsi="Times New Roman"/>
        </w:rPr>
        <w:t>case3 detect</w:t>
      </w:r>
      <w:r w:rsidR="00760414">
        <w:rPr>
          <w:rFonts w:ascii="Times New Roman" w:hAnsi="Times New Roman"/>
        </w:rPr>
        <w:t>s</w:t>
      </w:r>
      <w:r w:rsidR="00CD5824" w:rsidRPr="00CD5824">
        <w:rPr>
          <w:rFonts w:ascii="Times New Roman" w:hAnsi="Times New Roman"/>
        </w:rPr>
        <w:t xml:space="preserve"> f</w:t>
      </w:r>
      <w:r w:rsidR="00BA1058">
        <w:rPr>
          <w:rFonts w:ascii="Times New Roman" w:hAnsi="Times New Roman"/>
        </w:rPr>
        <w:t>1</w:t>
      </w:r>
      <w:r w:rsidR="00CD5824" w:rsidRPr="00CD5824">
        <w:rPr>
          <w:rFonts w:ascii="Times New Roman" w:hAnsi="Times New Roman"/>
        </w:rPr>
        <w:t>, f2, and f3, and so on</w:t>
      </w:r>
      <w:r w:rsidR="00F96A5D">
        <w:rPr>
          <w:rFonts w:ascii="Times New Roman" w:hAnsi="Times New Roman"/>
        </w:rPr>
        <w:t>,</w:t>
      </w:r>
      <w:r w:rsidR="00CD5824" w:rsidRPr="00CD5824">
        <w:rPr>
          <w:rFonts w:ascii="Times New Roman" w:hAnsi="Times New Roman"/>
        </w:rPr>
        <w:t xml:space="preserve"> up to the t</w:t>
      </w:r>
      <w:r w:rsidR="00BA1058">
        <w:rPr>
          <w:rFonts w:ascii="Times New Roman" w:hAnsi="Times New Roman"/>
        </w:rPr>
        <w:t>est-case</w:t>
      </w:r>
      <w:r w:rsidR="00CD5824" w:rsidRPr="00CD5824">
        <w:rPr>
          <w:rFonts w:ascii="Times New Roman" w:hAnsi="Times New Roman"/>
        </w:rPr>
        <w:t>7.</w:t>
      </w:r>
      <w:r w:rsidR="00CD5824">
        <w:rPr>
          <w:rFonts w:ascii="Times New Roman" w:hAnsi="Times New Roman"/>
        </w:rPr>
        <w:t xml:space="preserve"> </w:t>
      </w:r>
      <w:r w:rsidR="00DC021F">
        <w:rPr>
          <w:rFonts w:ascii="Times New Roman" w:hAnsi="Times New Roman"/>
        </w:rPr>
        <w:t>Next, t</w:t>
      </w:r>
      <w:r w:rsidR="00CD5824" w:rsidRPr="00CD5824">
        <w:rPr>
          <w:rFonts w:ascii="Times New Roman" w:hAnsi="Times New Roman"/>
        </w:rPr>
        <w:t xml:space="preserve">he test case and fault are converted into a two-dimensional array so that it can be sorted using the greedy algorithm (Table </w:t>
      </w:r>
      <w:r w:rsidR="00220CE1">
        <w:rPr>
          <w:rFonts w:ascii="Times New Roman" w:hAnsi="Times New Roman"/>
        </w:rPr>
        <w:t>4</w:t>
      </w:r>
      <w:r w:rsidR="00CD5824" w:rsidRPr="00CD5824">
        <w:rPr>
          <w:rFonts w:ascii="Times New Roman" w:hAnsi="Times New Roman"/>
        </w:rPr>
        <w:t xml:space="preserve">). </w:t>
      </w:r>
      <w:r w:rsidR="00DC021F">
        <w:rPr>
          <w:rFonts w:ascii="Times New Roman" w:hAnsi="Times New Roman"/>
        </w:rPr>
        <w:t xml:space="preserve">While </w:t>
      </w:r>
      <w:r w:rsidR="005531C9">
        <w:rPr>
          <w:rFonts w:ascii="Times New Roman" w:hAnsi="Times New Roman"/>
        </w:rPr>
        <w:t xml:space="preserve">Table </w:t>
      </w:r>
      <w:r w:rsidR="00220CE1">
        <w:rPr>
          <w:rFonts w:ascii="Times New Roman" w:hAnsi="Times New Roman"/>
        </w:rPr>
        <w:t>5</w:t>
      </w:r>
      <w:r w:rsidR="005531C9">
        <w:rPr>
          <w:rFonts w:ascii="Times New Roman" w:hAnsi="Times New Roman"/>
        </w:rPr>
        <w:t xml:space="preserve"> shows the weight of each test case.</w:t>
      </w:r>
      <w:r w:rsidR="00CD5824" w:rsidRPr="00CD5824">
        <w:rPr>
          <w:rFonts w:ascii="Times New Roman" w:hAnsi="Times New Roman"/>
        </w:rPr>
        <w:t xml:space="preserve"> </w:t>
      </w:r>
      <w:r w:rsidRPr="0098537B">
        <w:rPr>
          <w:rFonts w:ascii="Times New Roman" w:hAnsi="Times New Roman"/>
        </w:rPr>
        <w:t xml:space="preserve">The Greedy algorithm will sort the test cases with the descending ordering. </w:t>
      </w:r>
      <w:r>
        <w:rPr>
          <w:rFonts w:ascii="Times New Roman" w:hAnsi="Times New Roman"/>
        </w:rPr>
        <w:t>Therefore, t</w:t>
      </w:r>
      <w:r w:rsidRPr="0098537B">
        <w:rPr>
          <w:rFonts w:ascii="Times New Roman" w:hAnsi="Times New Roman"/>
        </w:rPr>
        <w:t>he results of the test case sequencing are t</w:t>
      </w:r>
      <w:r>
        <w:rPr>
          <w:rFonts w:ascii="Times New Roman" w:hAnsi="Times New Roman"/>
        </w:rPr>
        <w:t>est-case7</w:t>
      </w:r>
      <w:r w:rsidRPr="0098537B">
        <w:rPr>
          <w:rFonts w:ascii="Times New Roman" w:hAnsi="Times New Roman"/>
        </w:rPr>
        <w:t>, t</w:t>
      </w:r>
      <w:r>
        <w:rPr>
          <w:rFonts w:ascii="Times New Roman" w:hAnsi="Times New Roman"/>
        </w:rPr>
        <w:t>est-case</w:t>
      </w:r>
      <w:r w:rsidRPr="0098537B">
        <w:rPr>
          <w:rFonts w:ascii="Times New Roman" w:hAnsi="Times New Roman"/>
        </w:rPr>
        <w:t>2, t</w:t>
      </w:r>
      <w:r>
        <w:rPr>
          <w:rFonts w:ascii="Times New Roman" w:hAnsi="Times New Roman"/>
        </w:rPr>
        <w:t>est-case</w:t>
      </w:r>
      <w:r w:rsidRPr="0098537B">
        <w:rPr>
          <w:rFonts w:ascii="Times New Roman" w:hAnsi="Times New Roman"/>
        </w:rPr>
        <w:t>6, t</w:t>
      </w:r>
      <w:r>
        <w:rPr>
          <w:rFonts w:ascii="Times New Roman" w:hAnsi="Times New Roman"/>
        </w:rPr>
        <w:t>est-case</w:t>
      </w:r>
      <w:r w:rsidRPr="0098537B">
        <w:rPr>
          <w:rFonts w:ascii="Times New Roman" w:hAnsi="Times New Roman"/>
        </w:rPr>
        <w:t>3, t</w:t>
      </w:r>
      <w:r>
        <w:rPr>
          <w:rFonts w:ascii="Times New Roman" w:hAnsi="Times New Roman"/>
        </w:rPr>
        <w:t>est-case</w:t>
      </w:r>
      <w:r w:rsidRPr="0098537B">
        <w:rPr>
          <w:rFonts w:ascii="Times New Roman" w:hAnsi="Times New Roman"/>
        </w:rPr>
        <w:t>4, t</w:t>
      </w:r>
      <w:r>
        <w:rPr>
          <w:rFonts w:ascii="Times New Roman" w:hAnsi="Times New Roman"/>
        </w:rPr>
        <w:t>est-case</w:t>
      </w:r>
      <w:r w:rsidRPr="0098537B">
        <w:rPr>
          <w:rFonts w:ascii="Times New Roman" w:hAnsi="Times New Roman"/>
        </w:rPr>
        <w:t>5, and t</w:t>
      </w:r>
      <w:r>
        <w:rPr>
          <w:rFonts w:ascii="Times New Roman" w:hAnsi="Times New Roman"/>
        </w:rPr>
        <w:t>est-case</w:t>
      </w:r>
      <w:r w:rsidRPr="0098537B">
        <w:rPr>
          <w:rFonts w:ascii="Times New Roman" w:hAnsi="Times New Roman"/>
        </w:rPr>
        <w:t>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4A523A" w14:paraId="60D663F6" w14:textId="77777777" w:rsidTr="004A523A">
        <w:trPr>
          <w:trHeight w:val="789"/>
        </w:trPr>
        <w:tc>
          <w:tcPr>
            <w:tcW w:w="4530" w:type="dxa"/>
          </w:tcPr>
          <w:p w14:paraId="255BED7E" w14:textId="71F540A1" w:rsidR="004A523A" w:rsidRPr="00CD5824" w:rsidRDefault="004A523A" w:rsidP="004A523A">
            <w:pPr>
              <w:pStyle w:val="Table"/>
              <w:spacing w:before="120" w:after="0" w:line="240" w:lineRule="auto"/>
              <w:rPr>
                <w:rFonts w:cs="Times New Roman"/>
                <w:sz w:val="22"/>
                <w:lang w:val="en-US"/>
              </w:rPr>
            </w:pPr>
            <w:bookmarkStart w:id="0" w:name="_Toc53036882"/>
            <w:r w:rsidRPr="00CD5824">
              <w:rPr>
                <w:rFonts w:cs="Times New Roman"/>
                <w:sz w:val="22"/>
                <w:lang w:val="en-US"/>
              </w:rPr>
              <w:t xml:space="preserve">Table </w:t>
            </w:r>
            <w:r w:rsidR="00220CE1">
              <w:rPr>
                <w:rFonts w:cs="Times New Roman"/>
                <w:sz w:val="22"/>
                <w:lang w:val="en-US"/>
              </w:rPr>
              <w:t>4</w:t>
            </w:r>
            <w:r w:rsidRPr="00CD5824">
              <w:rPr>
                <w:rFonts w:cs="Times New Roman"/>
                <w:sz w:val="22"/>
                <w:lang w:val="en-US"/>
              </w:rPr>
              <w:t xml:space="preserve"> Array of </w:t>
            </w:r>
            <w:r w:rsidRPr="00CD5824">
              <w:rPr>
                <w:rFonts w:cs="Times New Roman"/>
                <w:i/>
                <w:iCs/>
                <w:sz w:val="22"/>
                <w:lang w:val="en-US"/>
              </w:rPr>
              <w:t>Test Case</w:t>
            </w:r>
            <w:r w:rsidRPr="00CD5824">
              <w:rPr>
                <w:rFonts w:cs="Times New Roman"/>
                <w:sz w:val="22"/>
                <w:lang w:val="en-US"/>
              </w:rPr>
              <w:t xml:space="preserve"> </w:t>
            </w:r>
            <w:r>
              <w:rPr>
                <w:rFonts w:cs="Times New Roman"/>
                <w:sz w:val="22"/>
                <w:lang w:val="en-US"/>
              </w:rPr>
              <w:t>and</w:t>
            </w:r>
            <w:r w:rsidRPr="00CD5824">
              <w:rPr>
                <w:rFonts w:cs="Times New Roman"/>
                <w:i/>
                <w:iCs/>
                <w:sz w:val="22"/>
                <w:lang w:val="en-US"/>
              </w:rPr>
              <w:t xml:space="preserve"> Fault</w:t>
            </w:r>
            <w:bookmarkEnd w:id="0"/>
          </w:p>
          <w:tbl>
            <w:tblPr>
              <w:tblW w:w="0" w:type="auto"/>
              <w:tblInd w:w="456" w:type="dxa"/>
              <w:tblLook w:val="04A0" w:firstRow="1" w:lastRow="0" w:firstColumn="1" w:lastColumn="0" w:noHBand="0" w:noVBand="1"/>
            </w:tblPr>
            <w:tblGrid>
              <w:gridCol w:w="1701"/>
              <w:gridCol w:w="1985"/>
            </w:tblGrid>
            <w:tr w:rsidR="004A523A" w:rsidRPr="00CD5824" w14:paraId="1CDEAC21" w14:textId="77777777" w:rsidTr="00EC41CB">
              <w:tc>
                <w:tcPr>
                  <w:tcW w:w="1701" w:type="dxa"/>
                  <w:tcBorders>
                    <w:top w:val="single" w:sz="4" w:space="0" w:color="auto"/>
                    <w:bottom w:val="single" w:sz="4" w:space="0" w:color="auto"/>
                  </w:tcBorders>
                </w:tcPr>
                <w:p w14:paraId="52B2D3F0" w14:textId="77777777" w:rsidR="004A523A" w:rsidRPr="00CD5824" w:rsidRDefault="004A523A" w:rsidP="004A523A">
                  <w:pPr>
                    <w:jc w:val="center"/>
                    <w:rPr>
                      <w:rFonts w:ascii="Times New Roman" w:hAnsi="Times New Roman"/>
                      <w:sz w:val="18"/>
                      <w:szCs w:val="18"/>
                    </w:rPr>
                  </w:pPr>
                  <w:r w:rsidRPr="00CD5824">
                    <w:rPr>
                      <w:rFonts w:ascii="Times New Roman" w:hAnsi="Times New Roman"/>
                      <w:sz w:val="18"/>
                      <w:szCs w:val="18"/>
                    </w:rPr>
                    <w:t>Test Case</w:t>
                  </w:r>
                </w:p>
              </w:tc>
              <w:tc>
                <w:tcPr>
                  <w:tcW w:w="1985" w:type="dxa"/>
                  <w:tcBorders>
                    <w:top w:val="single" w:sz="4" w:space="0" w:color="auto"/>
                    <w:bottom w:val="single" w:sz="4" w:space="0" w:color="auto"/>
                  </w:tcBorders>
                </w:tcPr>
                <w:p w14:paraId="31797DDF" w14:textId="77777777" w:rsidR="004A523A" w:rsidRPr="00CD5824" w:rsidRDefault="004A523A" w:rsidP="004A523A">
                  <w:pPr>
                    <w:jc w:val="center"/>
                    <w:rPr>
                      <w:rFonts w:ascii="Times New Roman" w:hAnsi="Times New Roman"/>
                      <w:sz w:val="18"/>
                      <w:szCs w:val="18"/>
                    </w:rPr>
                  </w:pPr>
                  <w:r w:rsidRPr="00CD5824">
                    <w:rPr>
                      <w:rFonts w:ascii="Times New Roman" w:hAnsi="Times New Roman"/>
                      <w:sz w:val="18"/>
                      <w:szCs w:val="18"/>
                    </w:rPr>
                    <w:t>Fault</w:t>
                  </w:r>
                </w:p>
              </w:tc>
            </w:tr>
            <w:tr w:rsidR="004A523A" w:rsidRPr="00CD5824" w14:paraId="152BBC33" w14:textId="77777777" w:rsidTr="00EC41CB">
              <w:tc>
                <w:tcPr>
                  <w:tcW w:w="1701" w:type="dxa"/>
                  <w:tcBorders>
                    <w:top w:val="single" w:sz="4" w:space="0" w:color="auto"/>
                  </w:tcBorders>
                </w:tcPr>
                <w:p w14:paraId="257E38D8" w14:textId="77777777" w:rsidR="004A523A" w:rsidRPr="00973986" w:rsidRDefault="004A523A" w:rsidP="004A523A">
                  <w:pPr>
                    <w:jc w:val="center"/>
                    <w:rPr>
                      <w:rFonts w:ascii="Times New Roman" w:hAnsi="Times New Roman"/>
                      <w:sz w:val="18"/>
                      <w:szCs w:val="18"/>
                    </w:rPr>
                  </w:pPr>
                  <w:r>
                    <w:rPr>
                      <w:rFonts w:ascii="Times New Roman" w:hAnsi="Times New Roman"/>
                      <w:sz w:val="18"/>
                      <w:szCs w:val="18"/>
                      <w:lang w:val="en-US"/>
                    </w:rPr>
                    <w:t>tase-case-</w:t>
                  </w:r>
                  <w:r w:rsidRPr="00973986">
                    <w:rPr>
                      <w:rFonts w:ascii="Times New Roman" w:hAnsi="Times New Roman"/>
                      <w:sz w:val="18"/>
                      <w:szCs w:val="18"/>
                    </w:rPr>
                    <w:t>1</w:t>
                  </w:r>
                </w:p>
              </w:tc>
              <w:tc>
                <w:tcPr>
                  <w:tcW w:w="1985" w:type="dxa"/>
                  <w:tcBorders>
                    <w:top w:val="single" w:sz="4" w:space="0" w:color="auto"/>
                  </w:tcBorders>
                </w:tcPr>
                <w:p w14:paraId="76577B8D" w14:textId="77777777" w:rsidR="004A523A" w:rsidRPr="00CD5824" w:rsidRDefault="004A523A" w:rsidP="004A523A">
                  <w:pPr>
                    <w:jc w:val="center"/>
                    <w:rPr>
                      <w:rFonts w:ascii="Times New Roman" w:hAnsi="Times New Roman"/>
                      <w:sz w:val="18"/>
                      <w:szCs w:val="18"/>
                    </w:rPr>
                  </w:pPr>
                  <w:r w:rsidRPr="00CD5824">
                    <w:rPr>
                      <w:rFonts w:ascii="Times New Roman" w:hAnsi="Times New Roman"/>
                      <w:sz w:val="18"/>
                      <w:szCs w:val="18"/>
                    </w:rPr>
                    <w:t>{</w:t>
                  </w:r>
                  <w:r w:rsidRPr="00CD5824">
                    <w:rPr>
                      <w:rFonts w:ascii="Times New Roman" w:hAnsi="Times New Roman"/>
                      <w:sz w:val="18"/>
                      <w:szCs w:val="18"/>
                      <w:lang w:val="en-US"/>
                    </w:rPr>
                    <w:t>f</w:t>
                  </w:r>
                  <w:r w:rsidRPr="00CD5824">
                    <w:rPr>
                      <w:rFonts w:ascii="Times New Roman" w:hAnsi="Times New Roman"/>
                      <w:sz w:val="18"/>
                      <w:szCs w:val="18"/>
                    </w:rPr>
                    <w:t>1}</w:t>
                  </w:r>
                </w:p>
              </w:tc>
            </w:tr>
            <w:tr w:rsidR="004A523A" w:rsidRPr="00CD5824" w14:paraId="547E48DF" w14:textId="77777777" w:rsidTr="00EC41CB">
              <w:tc>
                <w:tcPr>
                  <w:tcW w:w="1701" w:type="dxa"/>
                </w:tcPr>
                <w:p w14:paraId="49DF9A43" w14:textId="77777777" w:rsidR="004A523A" w:rsidRPr="00973986" w:rsidRDefault="004A523A" w:rsidP="004A523A">
                  <w:pPr>
                    <w:jc w:val="center"/>
                    <w:rPr>
                      <w:rFonts w:ascii="Times New Roman" w:hAnsi="Times New Roman"/>
                      <w:sz w:val="18"/>
                      <w:szCs w:val="18"/>
                    </w:rPr>
                  </w:pPr>
                  <w:r>
                    <w:rPr>
                      <w:rFonts w:ascii="Times New Roman" w:hAnsi="Times New Roman"/>
                      <w:sz w:val="18"/>
                      <w:szCs w:val="18"/>
                      <w:lang w:val="en-US"/>
                    </w:rPr>
                    <w:t>tase-case-2</w:t>
                  </w:r>
                </w:p>
              </w:tc>
              <w:tc>
                <w:tcPr>
                  <w:tcW w:w="1985" w:type="dxa"/>
                </w:tcPr>
                <w:p w14:paraId="222DDCDA" w14:textId="77777777" w:rsidR="004A523A" w:rsidRPr="00CD5824" w:rsidRDefault="004A523A" w:rsidP="004A523A">
                  <w:pPr>
                    <w:jc w:val="center"/>
                    <w:rPr>
                      <w:rFonts w:ascii="Times New Roman" w:hAnsi="Times New Roman"/>
                      <w:sz w:val="18"/>
                      <w:szCs w:val="18"/>
                    </w:rPr>
                  </w:pPr>
                  <w:r w:rsidRPr="00CD5824">
                    <w:rPr>
                      <w:rFonts w:ascii="Times New Roman" w:hAnsi="Times New Roman"/>
                      <w:sz w:val="18"/>
                      <w:szCs w:val="18"/>
                    </w:rPr>
                    <w:t>{</w:t>
                  </w:r>
                  <w:r w:rsidRPr="00CD5824">
                    <w:rPr>
                      <w:rFonts w:ascii="Times New Roman" w:hAnsi="Times New Roman"/>
                      <w:sz w:val="18"/>
                      <w:szCs w:val="18"/>
                      <w:lang w:val="en-US"/>
                    </w:rPr>
                    <w:t>f</w:t>
                  </w:r>
                  <w:r w:rsidRPr="00CD5824">
                    <w:rPr>
                      <w:rFonts w:ascii="Times New Roman" w:hAnsi="Times New Roman"/>
                      <w:sz w:val="18"/>
                      <w:szCs w:val="18"/>
                    </w:rPr>
                    <w:t>2,</w:t>
                  </w:r>
                  <w:r w:rsidRPr="00CD5824">
                    <w:rPr>
                      <w:rFonts w:ascii="Times New Roman" w:hAnsi="Times New Roman"/>
                      <w:sz w:val="18"/>
                      <w:szCs w:val="18"/>
                      <w:lang w:val="en-US"/>
                    </w:rPr>
                    <w:t xml:space="preserve"> f</w:t>
                  </w:r>
                  <w:r w:rsidRPr="00CD5824">
                    <w:rPr>
                      <w:rFonts w:ascii="Times New Roman" w:hAnsi="Times New Roman"/>
                      <w:sz w:val="18"/>
                      <w:szCs w:val="18"/>
                    </w:rPr>
                    <w:t>3,</w:t>
                  </w:r>
                  <w:r w:rsidRPr="00CD5824">
                    <w:rPr>
                      <w:rFonts w:ascii="Times New Roman" w:hAnsi="Times New Roman"/>
                      <w:sz w:val="18"/>
                      <w:szCs w:val="18"/>
                      <w:lang w:val="en-US"/>
                    </w:rPr>
                    <w:t xml:space="preserve"> f</w:t>
                  </w:r>
                  <w:r w:rsidRPr="00CD5824">
                    <w:rPr>
                      <w:rFonts w:ascii="Times New Roman" w:hAnsi="Times New Roman"/>
                      <w:sz w:val="18"/>
                      <w:szCs w:val="18"/>
                    </w:rPr>
                    <w:t>4,</w:t>
                  </w:r>
                  <w:r w:rsidRPr="00CD5824">
                    <w:rPr>
                      <w:rFonts w:ascii="Times New Roman" w:hAnsi="Times New Roman"/>
                      <w:sz w:val="18"/>
                      <w:szCs w:val="18"/>
                      <w:lang w:val="en-US"/>
                    </w:rPr>
                    <w:t xml:space="preserve"> f</w:t>
                  </w:r>
                  <w:r w:rsidRPr="00CD5824">
                    <w:rPr>
                      <w:rFonts w:ascii="Times New Roman" w:hAnsi="Times New Roman"/>
                      <w:sz w:val="18"/>
                      <w:szCs w:val="18"/>
                    </w:rPr>
                    <w:t>5}</w:t>
                  </w:r>
                </w:p>
              </w:tc>
            </w:tr>
            <w:tr w:rsidR="004A523A" w:rsidRPr="00CD5824" w14:paraId="73978C17" w14:textId="77777777" w:rsidTr="00EC41CB">
              <w:tc>
                <w:tcPr>
                  <w:tcW w:w="1701" w:type="dxa"/>
                </w:tcPr>
                <w:p w14:paraId="0BBE7D43" w14:textId="77777777" w:rsidR="004A523A" w:rsidRPr="00973986" w:rsidRDefault="004A523A" w:rsidP="004A523A">
                  <w:pPr>
                    <w:jc w:val="center"/>
                    <w:rPr>
                      <w:rFonts w:ascii="Times New Roman" w:hAnsi="Times New Roman"/>
                      <w:sz w:val="18"/>
                      <w:szCs w:val="18"/>
                    </w:rPr>
                  </w:pPr>
                  <w:r>
                    <w:rPr>
                      <w:rFonts w:ascii="Times New Roman" w:hAnsi="Times New Roman"/>
                      <w:sz w:val="18"/>
                      <w:szCs w:val="18"/>
                      <w:lang w:val="en-US"/>
                    </w:rPr>
                    <w:t>tase-case-3</w:t>
                  </w:r>
                </w:p>
              </w:tc>
              <w:tc>
                <w:tcPr>
                  <w:tcW w:w="1985" w:type="dxa"/>
                </w:tcPr>
                <w:p w14:paraId="25D83C8C" w14:textId="77777777" w:rsidR="004A523A" w:rsidRPr="00CD5824" w:rsidRDefault="004A523A" w:rsidP="004A523A">
                  <w:pPr>
                    <w:jc w:val="center"/>
                    <w:rPr>
                      <w:rFonts w:ascii="Times New Roman" w:hAnsi="Times New Roman"/>
                      <w:sz w:val="18"/>
                      <w:szCs w:val="18"/>
                    </w:rPr>
                  </w:pPr>
                  <w:r w:rsidRPr="00CD5824">
                    <w:rPr>
                      <w:rFonts w:ascii="Times New Roman" w:hAnsi="Times New Roman"/>
                      <w:sz w:val="18"/>
                      <w:szCs w:val="18"/>
                    </w:rPr>
                    <w:t>{</w:t>
                  </w:r>
                  <w:r w:rsidRPr="00CD5824">
                    <w:rPr>
                      <w:rFonts w:ascii="Times New Roman" w:hAnsi="Times New Roman"/>
                      <w:sz w:val="18"/>
                      <w:szCs w:val="18"/>
                      <w:lang w:val="en-US"/>
                    </w:rPr>
                    <w:t>f</w:t>
                  </w:r>
                  <w:r w:rsidRPr="00CD5824">
                    <w:rPr>
                      <w:rFonts w:ascii="Times New Roman" w:hAnsi="Times New Roman"/>
                      <w:sz w:val="18"/>
                      <w:szCs w:val="18"/>
                    </w:rPr>
                    <w:t>1,</w:t>
                  </w:r>
                  <w:r w:rsidRPr="00CD5824">
                    <w:rPr>
                      <w:rFonts w:ascii="Times New Roman" w:hAnsi="Times New Roman"/>
                      <w:sz w:val="18"/>
                      <w:szCs w:val="18"/>
                      <w:lang w:val="en-US"/>
                    </w:rPr>
                    <w:t xml:space="preserve"> f</w:t>
                  </w:r>
                  <w:r w:rsidRPr="00CD5824">
                    <w:rPr>
                      <w:rFonts w:ascii="Times New Roman" w:hAnsi="Times New Roman"/>
                      <w:sz w:val="18"/>
                      <w:szCs w:val="18"/>
                    </w:rPr>
                    <w:t>2,</w:t>
                  </w:r>
                  <w:r w:rsidRPr="00CD5824">
                    <w:rPr>
                      <w:rFonts w:ascii="Times New Roman" w:hAnsi="Times New Roman"/>
                      <w:sz w:val="18"/>
                      <w:szCs w:val="18"/>
                      <w:lang w:val="en-US"/>
                    </w:rPr>
                    <w:t xml:space="preserve"> f</w:t>
                  </w:r>
                  <w:r w:rsidRPr="00CD5824">
                    <w:rPr>
                      <w:rFonts w:ascii="Times New Roman" w:hAnsi="Times New Roman"/>
                      <w:sz w:val="18"/>
                      <w:szCs w:val="18"/>
                    </w:rPr>
                    <w:t>3}</w:t>
                  </w:r>
                </w:p>
              </w:tc>
            </w:tr>
            <w:tr w:rsidR="004A523A" w:rsidRPr="00CD5824" w14:paraId="5A40EF34" w14:textId="77777777" w:rsidTr="00EC41CB">
              <w:tc>
                <w:tcPr>
                  <w:tcW w:w="1701" w:type="dxa"/>
                </w:tcPr>
                <w:p w14:paraId="17E64844" w14:textId="77777777" w:rsidR="004A523A" w:rsidRPr="00973986" w:rsidRDefault="004A523A" w:rsidP="004A523A">
                  <w:pPr>
                    <w:jc w:val="center"/>
                    <w:rPr>
                      <w:rFonts w:ascii="Times New Roman" w:hAnsi="Times New Roman"/>
                      <w:sz w:val="18"/>
                      <w:szCs w:val="18"/>
                    </w:rPr>
                  </w:pPr>
                  <w:r>
                    <w:rPr>
                      <w:rFonts w:ascii="Times New Roman" w:hAnsi="Times New Roman"/>
                      <w:sz w:val="18"/>
                      <w:szCs w:val="18"/>
                      <w:lang w:val="en-US"/>
                    </w:rPr>
                    <w:lastRenderedPageBreak/>
                    <w:t>tase-case-4</w:t>
                  </w:r>
                </w:p>
              </w:tc>
              <w:tc>
                <w:tcPr>
                  <w:tcW w:w="1985" w:type="dxa"/>
                </w:tcPr>
                <w:p w14:paraId="786F208E" w14:textId="77777777" w:rsidR="004A523A" w:rsidRPr="00CD5824" w:rsidRDefault="004A523A" w:rsidP="004A523A">
                  <w:pPr>
                    <w:jc w:val="center"/>
                    <w:rPr>
                      <w:rFonts w:ascii="Times New Roman" w:hAnsi="Times New Roman"/>
                      <w:sz w:val="18"/>
                      <w:szCs w:val="18"/>
                    </w:rPr>
                  </w:pPr>
                  <w:r w:rsidRPr="00CD5824">
                    <w:rPr>
                      <w:rFonts w:ascii="Times New Roman" w:hAnsi="Times New Roman"/>
                      <w:sz w:val="18"/>
                      <w:szCs w:val="18"/>
                    </w:rPr>
                    <w:t>{</w:t>
                  </w:r>
                  <w:r w:rsidRPr="00CD5824">
                    <w:rPr>
                      <w:rFonts w:ascii="Times New Roman" w:hAnsi="Times New Roman"/>
                      <w:sz w:val="18"/>
                      <w:szCs w:val="18"/>
                      <w:lang w:val="en-US"/>
                    </w:rPr>
                    <w:t>f</w:t>
                  </w:r>
                  <w:r w:rsidRPr="00CD5824">
                    <w:rPr>
                      <w:rFonts w:ascii="Times New Roman" w:hAnsi="Times New Roman"/>
                      <w:sz w:val="18"/>
                      <w:szCs w:val="18"/>
                    </w:rPr>
                    <w:t>5,</w:t>
                  </w:r>
                  <w:r w:rsidRPr="00CD5824">
                    <w:rPr>
                      <w:rFonts w:ascii="Times New Roman" w:hAnsi="Times New Roman"/>
                      <w:sz w:val="18"/>
                      <w:szCs w:val="18"/>
                      <w:lang w:val="en-US"/>
                    </w:rPr>
                    <w:t xml:space="preserve"> f</w:t>
                  </w:r>
                  <w:r w:rsidRPr="00CD5824">
                    <w:rPr>
                      <w:rFonts w:ascii="Times New Roman" w:hAnsi="Times New Roman"/>
                      <w:sz w:val="18"/>
                      <w:szCs w:val="18"/>
                    </w:rPr>
                    <w:t>6,</w:t>
                  </w:r>
                  <w:r w:rsidRPr="00CD5824">
                    <w:rPr>
                      <w:rFonts w:ascii="Times New Roman" w:hAnsi="Times New Roman"/>
                      <w:sz w:val="18"/>
                      <w:szCs w:val="18"/>
                      <w:lang w:val="en-US"/>
                    </w:rPr>
                    <w:t xml:space="preserve"> f</w:t>
                  </w:r>
                  <w:r w:rsidRPr="00CD5824">
                    <w:rPr>
                      <w:rFonts w:ascii="Times New Roman" w:hAnsi="Times New Roman"/>
                      <w:sz w:val="18"/>
                      <w:szCs w:val="18"/>
                    </w:rPr>
                    <w:t>7}</w:t>
                  </w:r>
                </w:p>
              </w:tc>
            </w:tr>
            <w:tr w:rsidR="004A523A" w:rsidRPr="00CD5824" w14:paraId="75156A66" w14:textId="77777777" w:rsidTr="00EC41CB">
              <w:tc>
                <w:tcPr>
                  <w:tcW w:w="1701" w:type="dxa"/>
                </w:tcPr>
                <w:p w14:paraId="08259568" w14:textId="77777777" w:rsidR="004A523A" w:rsidRPr="00973986" w:rsidRDefault="004A523A" w:rsidP="004A523A">
                  <w:pPr>
                    <w:jc w:val="center"/>
                    <w:rPr>
                      <w:rFonts w:ascii="Times New Roman" w:hAnsi="Times New Roman"/>
                      <w:sz w:val="18"/>
                      <w:szCs w:val="18"/>
                    </w:rPr>
                  </w:pPr>
                  <w:r>
                    <w:rPr>
                      <w:rFonts w:ascii="Times New Roman" w:hAnsi="Times New Roman"/>
                      <w:sz w:val="18"/>
                      <w:szCs w:val="18"/>
                      <w:lang w:val="en-US"/>
                    </w:rPr>
                    <w:t>tase-case-5</w:t>
                  </w:r>
                </w:p>
              </w:tc>
              <w:tc>
                <w:tcPr>
                  <w:tcW w:w="1985" w:type="dxa"/>
                </w:tcPr>
                <w:p w14:paraId="24E15F65" w14:textId="77777777" w:rsidR="004A523A" w:rsidRPr="00CD5824" w:rsidRDefault="004A523A" w:rsidP="004A523A">
                  <w:pPr>
                    <w:jc w:val="center"/>
                    <w:rPr>
                      <w:rFonts w:ascii="Times New Roman" w:hAnsi="Times New Roman"/>
                      <w:sz w:val="18"/>
                      <w:szCs w:val="18"/>
                    </w:rPr>
                  </w:pPr>
                  <w:r w:rsidRPr="00CD5824">
                    <w:rPr>
                      <w:rFonts w:ascii="Times New Roman" w:hAnsi="Times New Roman"/>
                      <w:sz w:val="18"/>
                      <w:szCs w:val="18"/>
                    </w:rPr>
                    <w:t>{</w:t>
                  </w:r>
                  <w:r w:rsidRPr="00CD5824">
                    <w:rPr>
                      <w:rFonts w:ascii="Times New Roman" w:hAnsi="Times New Roman"/>
                      <w:sz w:val="18"/>
                      <w:szCs w:val="18"/>
                      <w:lang w:val="en-US"/>
                    </w:rPr>
                    <w:t>f</w:t>
                  </w:r>
                  <w:r w:rsidRPr="00CD5824">
                    <w:rPr>
                      <w:rFonts w:ascii="Times New Roman" w:hAnsi="Times New Roman"/>
                      <w:sz w:val="18"/>
                      <w:szCs w:val="18"/>
                    </w:rPr>
                    <w:t>1,</w:t>
                  </w:r>
                  <w:r w:rsidRPr="00CD5824">
                    <w:rPr>
                      <w:rFonts w:ascii="Times New Roman" w:hAnsi="Times New Roman"/>
                      <w:sz w:val="18"/>
                      <w:szCs w:val="18"/>
                      <w:lang w:val="en-US"/>
                    </w:rPr>
                    <w:t xml:space="preserve"> f</w:t>
                  </w:r>
                  <w:r w:rsidRPr="00CD5824">
                    <w:rPr>
                      <w:rFonts w:ascii="Times New Roman" w:hAnsi="Times New Roman"/>
                      <w:sz w:val="18"/>
                      <w:szCs w:val="18"/>
                    </w:rPr>
                    <w:t>2}</w:t>
                  </w:r>
                </w:p>
              </w:tc>
            </w:tr>
            <w:tr w:rsidR="004A523A" w:rsidRPr="00CD5824" w14:paraId="4642A014" w14:textId="77777777" w:rsidTr="00EC41CB">
              <w:tc>
                <w:tcPr>
                  <w:tcW w:w="1701" w:type="dxa"/>
                </w:tcPr>
                <w:p w14:paraId="519FBA8C" w14:textId="77777777" w:rsidR="004A523A" w:rsidRPr="00973986" w:rsidRDefault="004A523A" w:rsidP="004A523A">
                  <w:pPr>
                    <w:jc w:val="center"/>
                    <w:rPr>
                      <w:rFonts w:ascii="Times New Roman" w:hAnsi="Times New Roman"/>
                      <w:sz w:val="18"/>
                      <w:szCs w:val="18"/>
                    </w:rPr>
                  </w:pPr>
                  <w:r>
                    <w:rPr>
                      <w:rFonts w:ascii="Times New Roman" w:hAnsi="Times New Roman"/>
                      <w:sz w:val="18"/>
                      <w:szCs w:val="18"/>
                      <w:lang w:val="en-US"/>
                    </w:rPr>
                    <w:t>tase-case-6</w:t>
                  </w:r>
                </w:p>
              </w:tc>
              <w:tc>
                <w:tcPr>
                  <w:tcW w:w="1985" w:type="dxa"/>
                </w:tcPr>
                <w:p w14:paraId="77C4717C" w14:textId="77777777" w:rsidR="004A523A" w:rsidRPr="00CD5824" w:rsidRDefault="004A523A" w:rsidP="004A523A">
                  <w:pPr>
                    <w:jc w:val="center"/>
                    <w:rPr>
                      <w:rFonts w:ascii="Times New Roman" w:hAnsi="Times New Roman"/>
                      <w:sz w:val="18"/>
                      <w:szCs w:val="18"/>
                    </w:rPr>
                  </w:pPr>
                  <w:r w:rsidRPr="00CD5824">
                    <w:rPr>
                      <w:rFonts w:ascii="Times New Roman" w:hAnsi="Times New Roman"/>
                      <w:sz w:val="18"/>
                      <w:szCs w:val="18"/>
                    </w:rPr>
                    <w:t>{</w:t>
                  </w:r>
                  <w:r w:rsidRPr="00CD5824">
                    <w:rPr>
                      <w:rFonts w:ascii="Times New Roman" w:hAnsi="Times New Roman"/>
                      <w:sz w:val="18"/>
                      <w:szCs w:val="18"/>
                      <w:lang w:val="en-US"/>
                    </w:rPr>
                    <w:t>f</w:t>
                  </w:r>
                  <w:r w:rsidRPr="00CD5824">
                    <w:rPr>
                      <w:rFonts w:ascii="Times New Roman" w:hAnsi="Times New Roman"/>
                      <w:sz w:val="18"/>
                      <w:szCs w:val="18"/>
                    </w:rPr>
                    <w:t>4,</w:t>
                  </w:r>
                  <w:r w:rsidRPr="00CD5824">
                    <w:rPr>
                      <w:rFonts w:ascii="Times New Roman" w:hAnsi="Times New Roman"/>
                      <w:sz w:val="18"/>
                      <w:szCs w:val="18"/>
                      <w:lang w:val="en-US"/>
                    </w:rPr>
                    <w:t xml:space="preserve"> f</w:t>
                  </w:r>
                  <w:r w:rsidRPr="00CD5824">
                    <w:rPr>
                      <w:rFonts w:ascii="Times New Roman" w:hAnsi="Times New Roman"/>
                      <w:sz w:val="18"/>
                      <w:szCs w:val="18"/>
                    </w:rPr>
                    <w:t>5,</w:t>
                  </w:r>
                  <w:r w:rsidRPr="00CD5824">
                    <w:rPr>
                      <w:rFonts w:ascii="Times New Roman" w:hAnsi="Times New Roman"/>
                      <w:sz w:val="18"/>
                      <w:szCs w:val="18"/>
                      <w:lang w:val="en-US"/>
                    </w:rPr>
                    <w:t xml:space="preserve"> f</w:t>
                  </w:r>
                  <w:r w:rsidRPr="00CD5824">
                    <w:rPr>
                      <w:rFonts w:ascii="Times New Roman" w:hAnsi="Times New Roman"/>
                      <w:sz w:val="18"/>
                      <w:szCs w:val="18"/>
                    </w:rPr>
                    <w:t>6,</w:t>
                  </w:r>
                  <w:r w:rsidRPr="00CD5824">
                    <w:rPr>
                      <w:rFonts w:ascii="Times New Roman" w:hAnsi="Times New Roman"/>
                      <w:sz w:val="18"/>
                      <w:szCs w:val="18"/>
                      <w:lang w:val="en-US"/>
                    </w:rPr>
                    <w:t xml:space="preserve"> f</w:t>
                  </w:r>
                  <w:r w:rsidRPr="00CD5824">
                    <w:rPr>
                      <w:rFonts w:ascii="Times New Roman" w:hAnsi="Times New Roman"/>
                      <w:sz w:val="18"/>
                      <w:szCs w:val="18"/>
                    </w:rPr>
                    <w:t>7}</w:t>
                  </w:r>
                </w:p>
              </w:tc>
            </w:tr>
            <w:tr w:rsidR="004A523A" w:rsidRPr="00CD5824" w14:paraId="7BE424BF" w14:textId="77777777" w:rsidTr="00EC41CB">
              <w:tc>
                <w:tcPr>
                  <w:tcW w:w="1701" w:type="dxa"/>
                  <w:tcBorders>
                    <w:bottom w:val="single" w:sz="4" w:space="0" w:color="auto"/>
                  </w:tcBorders>
                </w:tcPr>
                <w:p w14:paraId="0503E6D3" w14:textId="77777777" w:rsidR="004A523A" w:rsidRPr="00973986" w:rsidRDefault="004A523A" w:rsidP="004A523A">
                  <w:pPr>
                    <w:jc w:val="center"/>
                    <w:rPr>
                      <w:rFonts w:ascii="Times New Roman" w:hAnsi="Times New Roman"/>
                      <w:sz w:val="18"/>
                      <w:szCs w:val="18"/>
                    </w:rPr>
                  </w:pPr>
                  <w:r>
                    <w:rPr>
                      <w:rFonts w:ascii="Times New Roman" w:hAnsi="Times New Roman"/>
                      <w:sz w:val="18"/>
                      <w:szCs w:val="18"/>
                      <w:lang w:val="en-US"/>
                    </w:rPr>
                    <w:t>tase-case-7</w:t>
                  </w:r>
                </w:p>
              </w:tc>
              <w:tc>
                <w:tcPr>
                  <w:tcW w:w="1985" w:type="dxa"/>
                  <w:tcBorders>
                    <w:bottom w:val="single" w:sz="4" w:space="0" w:color="auto"/>
                  </w:tcBorders>
                </w:tcPr>
                <w:p w14:paraId="01BAF20A" w14:textId="77777777" w:rsidR="004A523A" w:rsidRPr="00CD5824" w:rsidRDefault="004A523A" w:rsidP="004A523A">
                  <w:pPr>
                    <w:jc w:val="center"/>
                    <w:rPr>
                      <w:rFonts w:ascii="Times New Roman" w:hAnsi="Times New Roman"/>
                      <w:sz w:val="18"/>
                      <w:szCs w:val="18"/>
                    </w:rPr>
                  </w:pPr>
                  <w:r w:rsidRPr="00CD5824">
                    <w:rPr>
                      <w:rFonts w:ascii="Times New Roman" w:hAnsi="Times New Roman"/>
                      <w:sz w:val="18"/>
                      <w:szCs w:val="18"/>
                    </w:rPr>
                    <w:t>{</w:t>
                  </w:r>
                  <w:r w:rsidRPr="00CD5824">
                    <w:rPr>
                      <w:rFonts w:ascii="Times New Roman" w:hAnsi="Times New Roman"/>
                      <w:sz w:val="18"/>
                      <w:szCs w:val="18"/>
                      <w:lang w:val="en-US"/>
                    </w:rPr>
                    <w:t>f</w:t>
                  </w:r>
                  <w:r w:rsidRPr="00CD5824">
                    <w:rPr>
                      <w:rFonts w:ascii="Times New Roman" w:hAnsi="Times New Roman"/>
                      <w:sz w:val="18"/>
                      <w:szCs w:val="18"/>
                    </w:rPr>
                    <w:t>2,</w:t>
                  </w:r>
                  <w:r w:rsidRPr="00CD5824">
                    <w:rPr>
                      <w:rFonts w:ascii="Times New Roman" w:hAnsi="Times New Roman"/>
                      <w:sz w:val="18"/>
                      <w:szCs w:val="18"/>
                      <w:lang w:val="en-US"/>
                    </w:rPr>
                    <w:t xml:space="preserve"> f</w:t>
                  </w:r>
                  <w:r w:rsidRPr="00CD5824">
                    <w:rPr>
                      <w:rFonts w:ascii="Times New Roman" w:hAnsi="Times New Roman"/>
                      <w:sz w:val="18"/>
                      <w:szCs w:val="18"/>
                    </w:rPr>
                    <w:t>3,</w:t>
                  </w:r>
                  <w:r w:rsidRPr="00CD5824">
                    <w:rPr>
                      <w:rFonts w:ascii="Times New Roman" w:hAnsi="Times New Roman"/>
                      <w:sz w:val="18"/>
                      <w:szCs w:val="18"/>
                      <w:lang w:val="en-US"/>
                    </w:rPr>
                    <w:t xml:space="preserve"> f</w:t>
                  </w:r>
                  <w:r w:rsidRPr="00CD5824">
                    <w:rPr>
                      <w:rFonts w:ascii="Times New Roman" w:hAnsi="Times New Roman"/>
                      <w:sz w:val="18"/>
                      <w:szCs w:val="18"/>
                    </w:rPr>
                    <w:t>4,</w:t>
                  </w:r>
                  <w:r w:rsidRPr="00CD5824">
                    <w:rPr>
                      <w:rFonts w:ascii="Times New Roman" w:hAnsi="Times New Roman"/>
                      <w:sz w:val="18"/>
                      <w:szCs w:val="18"/>
                      <w:lang w:val="en-US"/>
                    </w:rPr>
                    <w:t xml:space="preserve"> f</w:t>
                  </w:r>
                  <w:r w:rsidRPr="00CD5824">
                    <w:rPr>
                      <w:rFonts w:ascii="Times New Roman" w:hAnsi="Times New Roman"/>
                      <w:sz w:val="18"/>
                      <w:szCs w:val="18"/>
                    </w:rPr>
                    <w:t>5,</w:t>
                  </w:r>
                  <w:r w:rsidRPr="00CD5824">
                    <w:rPr>
                      <w:rFonts w:ascii="Times New Roman" w:hAnsi="Times New Roman"/>
                      <w:sz w:val="18"/>
                      <w:szCs w:val="18"/>
                      <w:lang w:val="en-US"/>
                    </w:rPr>
                    <w:t xml:space="preserve"> f</w:t>
                  </w:r>
                  <w:r w:rsidRPr="00CD5824">
                    <w:rPr>
                      <w:rFonts w:ascii="Times New Roman" w:hAnsi="Times New Roman"/>
                      <w:sz w:val="18"/>
                      <w:szCs w:val="18"/>
                    </w:rPr>
                    <w:t>6,</w:t>
                  </w:r>
                  <w:r w:rsidRPr="00CD5824">
                    <w:rPr>
                      <w:rFonts w:ascii="Times New Roman" w:hAnsi="Times New Roman"/>
                      <w:sz w:val="18"/>
                      <w:szCs w:val="18"/>
                      <w:lang w:val="en-US"/>
                    </w:rPr>
                    <w:t xml:space="preserve"> f</w:t>
                  </w:r>
                  <w:r w:rsidRPr="00CD5824">
                    <w:rPr>
                      <w:rFonts w:ascii="Times New Roman" w:hAnsi="Times New Roman"/>
                      <w:sz w:val="18"/>
                      <w:szCs w:val="18"/>
                    </w:rPr>
                    <w:t>7}</w:t>
                  </w:r>
                </w:p>
              </w:tc>
            </w:tr>
          </w:tbl>
          <w:p w14:paraId="7A62BFA7" w14:textId="475AA25D" w:rsidR="004A523A" w:rsidRPr="004A523A" w:rsidRDefault="004A523A" w:rsidP="004A523A">
            <w:pPr>
              <w:pStyle w:val="Bulleted"/>
              <w:numPr>
                <w:ilvl w:val="0"/>
                <w:numId w:val="0"/>
              </w:numPr>
              <w:rPr>
                <w:rFonts w:ascii="Times New Roman" w:hAnsi="Times New Roman"/>
                <w:i/>
                <w:iCs/>
                <w:sz w:val="18"/>
                <w:szCs w:val="18"/>
                <w:vertAlign w:val="subscript"/>
              </w:rPr>
            </w:pPr>
            <w:r>
              <w:rPr>
                <w:rFonts w:ascii="Times New Roman" w:hAnsi="Times New Roman"/>
                <w:i/>
                <w:iCs/>
                <w:sz w:val="18"/>
                <w:szCs w:val="18"/>
              </w:rPr>
              <w:t xml:space="preserve">             </w:t>
            </w:r>
            <w:r w:rsidRPr="00BA1058">
              <w:rPr>
                <w:rFonts w:ascii="Times New Roman" w:hAnsi="Times New Roman"/>
                <w:i/>
                <w:iCs/>
                <w:sz w:val="18"/>
                <w:szCs w:val="18"/>
              </w:rPr>
              <w:t>Note: f</w:t>
            </w:r>
            <w:r w:rsidRPr="00BA1058">
              <w:rPr>
                <w:rFonts w:ascii="Times New Roman" w:hAnsi="Times New Roman"/>
                <w:i/>
                <w:iCs/>
                <w:sz w:val="18"/>
                <w:szCs w:val="18"/>
                <w:vertAlign w:val="subscript"/>
              </w:rPr>
              <w:t>i</w:t>
            </w:r>
            <w:r w:rsidRPr="00BA1058">
              <w:rPr>
                <w:rFonts w:ascii="Times New Roman" w:hAnsi="Times New Roman"/>
                <w:i/>
                <w:iCs/>
                <w:sz w:val="18"/>
                <w:szCs w:val="18"/>
              </w:rPr>
              <w:t xml:space="preserve">: </w:t>
            </w:r>
            <w:proofErr w:type="spellStart"/>
            <w:r w:rsidRPr="00BA1058">
              <w:rPr>
                <w:rFonts w:ascii="Times New Roman" w:hAnsi="Times New Roman"/>
                <w:i/>
                <w:iCs/>
                <w:sz w:val="18"/>
                <w:szCs w:val="18"/>
              </w:rPr>
              <w:t>faul</w:t>
            </w:r>
            <w:r w:rsidR="00760414">
              <w:rPr>
                <w:rFonts w:ascii="Times New Roman" w:hAnsi="Times New Roman"/>
                <w:i/>
                <w:iCs/>
                <w:sz w:val="18"/>
                <w:szCs w:val="18"/>
              </w:rPr>
              <w:t>t</w:t>
            </w:r>
            <w:r w:rsidR="00760414" w:rsidRPr="00760414">
              <w:rPr>
                <w:rFonts w:ascii="Times New Roman" w:hAnsi="Times New Roman"/>
                <w:i/>
                <w:iCs/>
                <w:sz w:val="18"/>
                <w:szCs w:val="18"/>
                <w:vertAlign w:val="subscript"/>
              </w:rPr>
              <w:t>i</w:t>
            </w:r>
            <w:proofErr w:type="spellEnd"/>
            <w:r w:rsidR="00760414">
              <w:rPr>
                <w:rFonts w:ascii="Times New Roman" w:hAnsi="Times New Roman"/>
                <w:i/>
                <w:iCs/>
                <w:sz w:val="18"/>
                <w:szCs w:val="18"/>
                <w:vertAlign w:val="subscript"/>
              </w:rPr>
              <w:t xml:space="preserve"> </w:t>
            </w:r>
          </w:p>
        </w:tc>
        <w:tc>
          <w:tcPr>
            <w:tcW w:w="4531" w:type="dxa"/>
          </w:tcPr>
          <w:tbl>
            <w:tblPr>
              <w:tblW w:w="3261" w:type="dxa"/>
              <w:tblInd w:w="459" w:type="dxa"/>
              <w:tblLook w:val="04A0" w:firstRow="1" w:lastRow="0" w:firstColumn="1" w:lastColumn="0" w:noHBand="0" w:noVBand="1"/>
            </w:tblPr>
            <w:tblGrid>
              <w:gridCol w:w="1560"/>
              <w:gridCol w:w="1701"/>
            </w:tblGrid>
            <w:tr w:rsidR="004A523A" w:rsidRPr="00541649" w14:paraId="1A50FA13" w14:textId="77777777" w:rsidTr="005531C9">
              <w:trPr>
                <w:trHeight w:val="333"/>
              </w:trPr>
              <w:tc>
                <w:tcPr>
                  <w:tcW w:w="3261" w:type="dxa"/>
                  <w:gridSpan w:val="2"/>
                  <w:tcBorders>
                    <w:bottom w:val="single" w:sz="4" w:space="0" w:color="auto"/>
                  </w:tcBorders>
                </w:tcPr>
                <w:p w14:paraId="395F5BC9" w14:textId="7ECD54AE" w:rsidR="004A523A" w:rsidRPr="005531C9" w:rsidRDefault="004A523A" w:rsidP="004A523A">
                  <w:pPr>
                    <w:pStyle w:val="Table"/>
                    <w:spacing w:before="120" w:after="0" w:line="240" w:lineRule="auto"/>
                    <w:jc w:val="left"/>
                    <w:rPr>
                      <w:rFonts w:cs="Times New Roman"/>
                      <w:sz w:val="22"/>
                      <w:lang w:val="en-US"/>
                    </w:rPr>
                  </w:pPr>
                  <w:bookmarkStart w:id="1" w:name="_Toc53036883"/>
                  <w:r w:rsidRPr="005531C9">
                    <w:rPr>
                      <w:rFonts w:cs="Times New Roman"/>
                      <w:sz w:val="22"/>
                      <w:lang w:val="en-US"/>
                    </w:rPr>
                    <w:lastRenderedPageBreak/>
                    <w:t xml:space="preserve">Table </w:t>
                  </w:r>
                  <w:r w:rsidR="00220CE1">
                    <w:rPr>
                      <w:rFonts w:cs="Times New Roman"/>
                      <w:sz w:val="22"/>
                      <w:lang w:val="en-US"/>
                    </w:rPr>
                    <w:t>5</w:t>
                  </w:r>
                  <w:r w:rsidRPr="005531C9">
                    <w:rPr>
                      <w:rFonts w:cs="Times New Roman"/>
                      <w:sz w:val="22"/>
                      <w:lang w:val="en-US"/>
                    </w:rPr>
                    <w:t xml:space="preserve"> </w:t>
                  </w:r>
                  <w:bookmarkEnd w:id="1"/>
                  <w:r w:rsidRPr="005531C9">
                    <w:rPr>
                      <w:rFonts w:cs="Times New Roman"/>
                      <w:sz w:val="22"/>
                      <w:lang w:val="en-US"/>
                    </w:rPr>
                    <w:t>The Test Cases Weight</w:t>
                  </w:r>
                </w:p>
              </w:tc>
            </w:tr>
            <w:tr w:rsidR="004A523A" w:rsidRPr="00541649" w14:paraId="13609D97" w14:textId="77777777" w:rsidTr="005531C9">
              <w:tc>
                <w:tcPr>
                  <w:tcW w:w="1560" w:type="dxa"/>
                  <w:tcBorders>
                    <w:top w:val="single" w:sz="4" w:space="0" w:color="auto"/>
                    <w:bottom w:val="single" w:sz="4" w:space="0" w:color="auto"/>
                  </w:tcBorders>
                </w:tcPr>
                <w:p w14:paraId="2F966C64" w14:textId="77777777" w:rsidR="004A523A" w:rsidRPr="005531C9" w:rsidRDefault="004A523A" w:rsidP="004A523A">
                  <w:pPr>
                    <w:jc w:val="center"/>
                    <w:rPr>
                      <w:rFonts w:ascii="Times New Roman" w:hAnsi="Times New Roman"/>
                      <w:sz w:val="18"/>
                      <w:szCs w:val="18"/>
                    </w:rPr>
                  </w:pPr>
                  <w:r w:rsidRPr="005531C9">
                    <w:rPr>
                      <w:rFonts w:ascii="Times New Roman" w:hAnsi="Times New Roman"/>
                      <w:sz w:val="18"/>
                      <w:szCs w:val="18"/>
                    </w:rPr>
                    <w:t>Test Case</w:t>
                  </w:r>
                </w:p>
              </w:tc>
              <w:tc>
                <w:tcPr>
                  <w:tcW w:w="1701" w:type="dxa"/>
                  <w:tcBorders>
                    <w:top w:val="single" w:sz="4" w:space="0" w:color="auto"/>
                    <w:bottom w:val="single" w:sz="4" w:space="0" w:color="auto"/>
                  </w:tcBorders>
                </w:tcPr>
                <w:p w14:paraId="38C908BA" w14:textId="77777777" w:rsidR="004A523A" w:rsidRPr="005531C9" w:rsidRDefault="004A523A" w:rsidP="004A523A">
                  <w:pPr>
                    <w:jc w:val="center"/>
                    <w:rPr>
                      <w:rFonts w:ascii="Times New Roman" w:hAnsi="Times New Roman"/>
                      <w:sz w:val="18"/>
                      <w:szCs w:val="18"/>
                      <w:lang w:val="en-US"/>
                    </w:rPr>
                  </w:pPr>
                  <w:r>
                    <w:rPr>
                      <w:rFonts w:ascii="Times New Roman" w:hAnsi="Times New Roman"/>
                      <w:sz w:val="18"/>
                      <w:szCs w:val="18"/>
                      <w:lang w:val="en-US"/>
                    </w:rPr>
                    <w:t>Weight</w:t>
                  </w:r>
                </w:p>
              </w:tc>
            </w:tr>
            <w:tr w:rsidR="004A523A" w:rsidRPr="00541649" w14:paraId="02817077" w14:textId="77777777" w:rsidTr="005531C9">
              <w:tc>
                <w:tcPr>
                  <w:tcW w:w="1560" w:type="dxa"/>
                  <w:tcBorders>
                    <w:top w:val="single" w:sz="4" w:space="0" w:color="auto"/>
                  </w:tcBorders>
                </w:tcPr>
                <w:p w14:paraId="7C8A7169" w14:textId="77777777" w:rsidR="004A523A" w:rsidRPr="00973986" w:rsidRDefault="004A523A" w:rsidP="004A523A">
                  <w:pPr>
                    <w:jc w:val="center"/>
                    <w:rPr>
                      <w:rFonts w:ascii="Times New Roman" w:hAnsi="Times New Roman"/>
                      <w:sz w:val="18"/>
                      <w:szCs w:val="18"/>
                    </w:rPr>
                  </w:pPr>
                  <w:r>
                    <w:rPr>
                      <w:rFonts w:ascii="Times New Roman" w:hAnsi="Times New Roman"/>
                      <w:sz w:val="18"/>
                      <w:szCs w:val="18"/>
                      <w:lang w:val="en-US"/>
                    </w:rPr>
                    <w:t>tase-case-</w:t>
                  </w:r>
                  <w:r w:rsidRPr="00973986">
                    <w:rPr>
                      <w:rFonts w:ascii="Times New Roman" w:hAnsi="Times New Roman"/>
                      <w:sz w:val="18"/>
                      <w:szCs w:val="18"/>
                    </w:rPr>
                    <w:t>1</w:t>
                  </w:r>
                </w:p>
              </w:tc>
              <w:tc>
                <w:tcPr>
                  <w:tcW w:w="1701" w:type="dxa"/>
                  <w:tcBorders>
                    <w:top w:val="single" w:sz="4" w:space="0" w:color="auto"/>
                  </w:tcBorders>
                </w:tcPr>
                <w:p w14:paraId="662DB4E4" w14:textId="77777777" w:rsidR="004A523A" w:rsidRPr="005531C9" w:rsidRDefault="004A523A" w:rsidP="004A523A">
                  <w:pPr>
                    <w:jc w:val="center"/>
                    <w:rPr>
                      <w:rFonts w:ascii="Times New Roman" w:hAnsi="Times New Roman"/>
                      <w:sz w:val="18"/>
                      <w:szCs w:val="18"/>
                      <w:lang w:val="en-US"/>
                    </w:rPr>
                  </w:pPr>
                  <w:r w:rsidRPr="005531C9">
                    <w:rPr>
                      <w:rFonts w:ascii="Times New Roman" w:hAnsi="Times New Roman"/>
                      <w:sz w:val="18"/>
                      <w:szCs w:val="18"/>
                      <w:lang w:val="en-US"/>
                    </w:rPr>
                    <w:t>1</w:t>
                  </w:r>
                </w:p>
              </w:tc>
            </w:tr>
            <w:tr w:rsidR="004A523A" w:rsidRPr="00541649" w14:paraId="1C6B8B08" w14:textId="77777777" w:rsidTr="005531C9">
              <w:tc>
                <w:tcPr>
                  <w:tcW w:w="1560" w:type="dxa"/>
                </w:tcPr>
                <w:p w14:paraId="3AC42C58" w14:textId="77777777" w:rsidR="004A523A" w:rsidRPr="00973986" w:rsidRDefault="004A523A" w:rsidP="004A523A">
                  <w:pPr>
                    <w:jc w:val="center"/>
                    <w:rPr>
                      <w:rFonts w:ascii="Times New Roman" w:hAnsi="Times New Roman"/>
                      <w:sz w:val="18"/>
                      <w:szCs w:val="18"/>
                    </w:rPr>
                  </w:pPr>
                  <w:r>
                    <w:rPr>
                      <w:rFonts w:ascii="Times New Roman" w:hAnsi="Times New Roman"/>
                      <w:sz w:val="18"/>
                      <w:szCs w:val="18"/>
                      <w:lang w:val="en-US"/>
                    </w:rPr>
                    <w:t>tase-case-2</w:t>
                  </w:r>
                </w:p>
              </w:tc>
              <w:tc>
                <w:tcPr>
                  <w:tcW w:w="1701" w:type="dxa"/>
                </w:tcPr>
                <w:p w14:paraId="12E5FEC5" w14:textId="77777777" w:rsidR="004A523A" w:rsidRPr="005531C9" w:rsidRDefault="004A523A" w:rsidP="004A523A">
                  <w:pPr>
                    <w:jc w:val="center"/>
                    <w:rPr>
                      <w:rFonts w:ascii="Times New Roman" w:hAnsi="Times New Roman"/>
                      <w:sz w:val="18"/>
                      <w:szCs w:val="18"/>
                      <w:lang w:val="en-US"/>
                    </w:rPr>
                  </w:pPr>
                  <w:r w:rsidRPr="005531C9">
                    <w:rPr>
                      <w:rFonts w:ascii="Times New Roman" w:hAnsi="Times New Roman"/>
                      <w:sz w:val="18"/>
                      <w:szCs w:val="18"/>
                      <w:lang w:val="en-US"/>
                    </w:rPr>
                    <w:t>4</w:t>
                  </w:r>
                </w:p>
              </w:tc>
            </w:tr>
            <w:tr w:rsidR="004A523A" w:rsidRPr="00541649" w14:paraId="294A6F42" w14:textId="77777777" w:rsidTr="005531C9">
              <w:tc>
                <w:tcPr>
                  <w:tcW w:w="1560" w:type="dxa"/>
                </w:tcPr>
                <w:p w14:paraId="64C185F9" w14:textId="77777777" w:rsidR="004A523A" w:rsidRPr="00973986" w:rsidRDefault="004A523A" w:rsidP="004A523A">
                  <w:pPr>
                    <w:jc w:val="center"/>
                    <w:rPr>
                      <w:rFonts w:ascii="Times New Roman" w:hAnsi="Times New Roman"/>
                      <w:sz w:val="18"/>
                      <w:szCs w:val="18"/>
                    </w:rPr>
                  </w:pPr>
                  <w:r>
                    <w:rPr>
                      <w:rFonts w:ascii="Times New Roman" w:hAnsi="Times New Roman"/>
                      <w:sz w:val="18"/>
                      <w:szCs w:val="18"/>
                      <w:lang w:val="en-US"/>
                    </w:rPr>
                    <w:t>tase-case-3</w:t>
                  </w:r>
                </w:p>
              </w:tc>
              <w:tc>
                <w:tcPr>
                  <w:tcW w:w="1701" w:type="dxa"/>
                </w:tcPr>
                <w:p w14:paraId="6F3D9A04" w14:textId="77777777" w:rsidR="004A523A" w:rsidRPr="005531C9" w:rsidRDefault="004A523A" w:rsidP="004A523A">
                  <w:pPr>
                    <w:jc w:val="center"/>
                    <w:rPr>
                      <w:rFonts w:ascii="Times New Roman" w:hAnsi="Times New Roman"/>
                      <w:sz w:val="18"/>
                      <w:szCs w:val="18"/>
                      <w:lang w:val="en-US"/>
                    </w:rPr>
                  </w:pPr>
                  <w:r w:rsidRPr="005531C9">
                    <w:rPr>
                      <w:rFonts w:ascii="Times New Roman" w:hAnsi="Times New Roman"/>
                      <w:sz w:val="18"/>
                      <w:szCs w:val="18"/>
                      <w:lang w:val="en-US"/>
                    </w:rPr>
                    <w:t>3</w:t>
                  </w:r>
                </w:p>
              </w:tc>
            </w:tr>
            <w:tr w:rsidR="004A523A" w:rsidRPr="00541649" w14:paraId="7B3A7908" w14:textId="77777777" w:rsidTr="005531C9">
              <w:tc>
                <w:tcPr>
                  <w:tcW w:w="1560" w:type="dxa"/>
                </w:tcPr>
                <w:p w14:paraId="279B0EB8" w14:textId="77777777" w:rsidR="004A523A" w:rsidRPr="00973986" w:rsidRDefault="004A523A" w:rsidP="004A523A">
                  <w:pPr>
                    <w:jc w:val="center"/>
                    <w:rPr>
                      <w:rFonts w:ascii="Times New Roman" w:hAnsi="Times New Roman"/>
                      <w:sz w:val="18"/>
                      <w:szCs w:val="18"/>
                    </w:rPr>
                  </w:pPr>
                  <w:r>
                    <w:rPr>
                      <w:rFonts w:ascii="Times New Roman" w:hAnsi="Times New Roman"/>
                      <w:sz w:val="18"/>
                      <w:szCs w:val="18"/>
                      <w:lang w:val="en-US"/>
                    </w:rPr>
                    <w:lastRenderedPageBreak/>
                    <w:t>tase-case-4</w:t>
                  </w:r>
                </w:p>
              </w:tc>
              <w:tc>
                <w:tcPr>
                  <w:tcW w:w="1701" w:type="dxa"/>
                </w:tcPr>
                <w:p w14:paraId="02907739" w14:textId="77777777" w:rsidR="004A523A" w:rsidRPr="005531C9" w:rsidRDefault="004A523A" w:rsidP="004A523A">
                  <w:pPr>
                    <w:jc w:val="center"/>
                    <w:rPr>
                      <w:rFonts w:ascii="Times New Roman" w:hAnsi="Times New Roman"/>
                      <w:sz w:val="18"/>
                      <w:szCs w:val="18"/>
                      <w:lang w:val="en-US"/>
                    </w:rPr>
                  </w:pPr>
                  <w:r w:rsidRPr="005531C9">
                    <w:rPr>
                      <w:rFonts w:ascii="Times New Roman" w:hAnsi="Times New Roman"/>
                      <w:sz w:val="18"/>
                      <w:szCs w:val="18"/>
                      <w:lang w:val="en-US"/>
                    </w:rPr>
                    <w:t>3</w:t>
                  </w:r>
                </w:p>
              </w:tc>
            </w:tr>
            <w:tr w:rsidR="004A523A" w:rsidRPr="00541649" w14:paraId="7F980947" w14:textId="77777777" w:rsidTr="005531C9">
              <w:tc>
                <w:tcPr>
                  <w:tcW w:w="1560" w:type="dxa"/>
                </w:tcPr>
                <w:p w14:paraId="0D421203" w14:textId="77777777" w:rsidR="004A523A" w:rsidRPr="00973986" w:rsidRDefault="004A523A" w:rsidP="004A523A">
                  <w:pPr>
                    <w:jc w:val="center"/>
                    <w:rPr>
                      <w:rFonts w:ascii="Times New Roman" w:hAnsi="Times New Roman"/>
                      <w:sz w:val="18"/>
                      <w:szCs w:val="18"/>
                    </w:rPr>
                  </w:pPr>
                  <w:r>
                    <w:rPr>
                      <w:rFonts w:ascii="Times New Roman" w:hAnsi="Times New Roman"/>
                      <w:sz w:val="18"/>
                      <w:szCs w:val="18"/>
                      <w:lang w:val="en-US"/>
                    </w:rPr>
                    <w:t>tase-case-5</w:t>
                  </w:r>
                </w:p>
              </w:tc>
              <w:tc>
                <w:tcPr>
                  <w:tcW w:w="1701" w:type="dxa"/>
                </w:tcPr>
                <w:p w14:paraId="3AB9A913" w14:textId="77777777" w:rsidR="004A523A" w:rsidRPr="005531C9" w:rsidRDefault="004A523A" w:rsidP="004A523A">
                  <w:pPr>
                    <w:jc w:val="center"/>
                    <w:rPr>
                      <w:rFonts w:ascii="Times New Roman" w:hAnsi="Times New Roman"/>
                      <w:sz w:val="18"/>
                      <w:szCs w:val="18"/>
                    </w:rPr>
                  </w:pPr>
                  <w:r w:rsidRPr="005531C9">
                    <w:rPr>
                      <w:rFonts w:ascii="Times New Roman" w:hAnsi="Times New Roman"/>
                      <w:sz w:val="18"/>
                      <w:szCs w:val="18"/>
                    </w:rPr>
                    <w:t>2</w:t>
                  </w:r>
                </w:p>
              </w:tc>
            </w:tr>
            <w:tr w:rsidR="004A523A" w:rsidRPr="00541649" w14:paraId="23C68B0D" w14:textId="77777777" w:rsidTr="005531C9">
              <w:tc>
                <w:tcPr>
                  <w:tcW w:w="1560" w:type="dxa"/>
                </w:tcPr>
                <w:p w14:paraId="06A8DEA9" w14:textId="77777777" w:rsidR="004A523A" w:rsidRPr="00973986" w:rsidRDefault="004A523A" w:rsidP="004A523A">
                  <w:pPr>
                    <w:jc w:val="center"/>
                    <w:rPr>
                      <w:rFonts w:ascii="Times New Roman" w:hAnsi="Times New Roman"/>
                      <w:sz w:val="18"/>
                      <w:szCs w:val="18"/>
                    </w:rPr>
                  </w:pPr>
                  <w:r>
                    <w:rPr>
                      <w:rFonts w:ascii="Times New Roman" w:hAnsi="Times New Roman"/>
                      <w:sz w:val="18"/>
                      <w:szCs w:val="18"/>
                      <w:lang w:val="en-US"/>
                    </w:rPr>
                    <w:t>tase-case-6</w:t>
                  </w:r>
                </w:p>
              </w:tc>
              <w:tc>
                <w:tcPr>
                  <w:tcW w:w="1701" w:type="dxa"/>
                </w:tcPr>
                <w:p w14:paraId="1772A23C" w14:textId="77777777" w:rsidR="004A523A" w:rsidRPr="005531C9" w:rsidRDefault="004A523A" w:rsidP="004A523A">
                  <w:pPr>
                    <w:jc w:val="center"/>
                    <w:rPr>
                      <w:rFonts w:ascii="Times New Roman" w:hAnsi="Times New Roman"/>
                      <w:sz w:val="18"/>
                      <w:szCs w:val="18"/>
                    </w:rPr>
                  </w:pPr>
                  <w:r w:rsidRPr="005531C9">
                    <w:rPr>
                      <w:rFonts w:ascii="Times New Roman" w:hAnsi="Times New Roman"/>
                      <w:sz w:val="18"/>
                      <w:szCs w:val="18"/>
                    </w:rPr>
                    <w:t>4</w:t>
                  </w:r>
                </w:p>
              </w:tc>
            </w:tr>
            <w:tr w:rsidR="004A523A" w:rsidRPr="00541649" w14:paraId="2EA9B35C" w14:textId="77777777" w:rsidTr="005531C9">
              <w:tc>
                <w:tcPr>
                  <w:tcW w:w="1560" w:type="dxa"/>
                  <w:tcBorders>
                    <w:bottom w:val="single" w:sz="4" w:space="0" w:color="auto"/>
                  </w:tcBorders>
                </w:tcPr>
                <w:p w14:paraId="12D12E7E" w14:textId="77777777" w:rsidR="004A523A" w:rsidRPr="00973986" w:rsidRDefault="004A523A" w:rsidP="004A523A">
                  <w:pPr>
                    <w:jc w:val="center"/>
                    <w:rPr>
                      <w:rFonts w:ascii="Times New Roman" w:hAnsi="Times New Roman"/>
                      <w:sz w:val="18"/>
                      <w:szCs w:val="18"/>
                    </w:rPr>
                  </w:pPr>
                  <w:r>
                    <w:rPr>
                      <w:rFonts w:ascii="Times New Roman" w:hAnsi="Times New Roman"/>
                      <w:sz w:val="18"/>
                      <w:szCs w:val="18"/>
                      <w:lang w:val="en-US"/>
                    </w:rPr>
                    <w:t>tase-case-7</w:t>
                  </w:r>
                </w:p>
              </w:tc>
              <w:tc>
                <w:tcPr>
                  <w:tcW w:w="1701" w:type="dxa"/>
                  <w:tcBorders>
                    <w:bottom w:val="single" w:sz="4" w:space="0" w:color="auto"/>
                  </w:tcBorders>
                </w:tcPr>
                <w:p w14:paraId="7DF15729" w14:textId="77777777" w:rsidR="004A523A" w:rsidRPr="005531C9" w:rsidRDefault="004A523A" w:rsidP="004A523A">
                  <w:pPr>
                    <w:jc w:val="center"/>
                    <w:rPr>
                      <w:rFonts w:ascii="Times New Roman" w:hAnsi="Times New Roman"/>
                      <w:sz w:val="18"/>
                      <w:szCs w:val="18"/>
                    </w:rPr>
                  </w:pPr>
                  <w:r w:rsidRPr="005531C9">
                    <w:rPr>
                      <w:rFonts w:ascii="Times New Roman" w:hAnsi="Times New Roman"/>
                      <w:sz w:val="18"/>
                      <w:szCs w:val="18"/>
                    </w:rPr>
                    <w:t>6</w:t>
                  </w:r>
                </w:p>
              </w:tc>
            </w:tr>
          </w:tbl>
          <w:p w14:paraId="3F52A6D1" w14:textId="77777777" w:rsidR="004A523A" w:rsidRDefault="004A523A" w:rsidP="004A523A">
            <w:pPr>
              <w:pStyle w:val="Bulleted"/>
              <w:numPr>
                <w:ilvl w:val="0"/>
                <w:numId w:val="0"/>
              </w:numPr>
              <w:rPr>
                <w:rFonts w:ascii="Times New Roman" w:hAnsi="Times New Roman"/>
              </w:rPr>
            </w:pPr>
          </w:p>
        </w:tc>
      </w:tr>
    </w:tbl>
    <w:p w14:paraId="09517D96" w14:textId="77777777" w:rsidR="00FA64C1" w:rsidRDefault="005052B7" w:rsidP="00FA64C1">
      <w:pPr>
        <w:pStyle w:val="subsection"/>
        <w:spacing w:before="120"/>
        <w:rPr>
          <w:rFonts w:ascii="Times New Roman" w:hAnsi="Times New Roman"/>
        </w:rPr>
      </w:pPr>
      <w:r>
        <w:rPr>
          <w:rFonts w:ascii="Times New Roman" w:hAnsi="Times New Roman"/>
        </w:rPr>
        <w:lastRenderedPageBreak/>
        <w:t xml:space="preserve">3.4 </w:t>
      </w:r>
      <w:r w:rsidR="00FA64C1">
        <w:rPr>
          <w:rFonts w:ascii="Times New Roman" w:hAnsi="Times New Roman"/>
        </w:rPr>
        <w:t>Effectiveness Measure</w:t>
      </w:r>
    </w:p>
    <w:p w14:paraId="164B916D" w14:textId="77777777" w:rsidR="000020FF" w:rsidRDefault="000020FF" w:rsidP="00885A14">
      <w:pPr>
        <w:pStyle w:val="Bulleted"/>
        <w:numPr>
          <w:ilvl w:val="0"/>
          <w:numId w:val="0"/>
        </w:numPr>
      </w:pPr>
      <w:r w:rsidRPr="000020FF">
        <w:rPr>
          <w:rFonts w:ascii="Times New Roman" w:hAnsi="Times New Roman"/>
        </w:rPr>
        <w:t>According to the method explain above, the RTS and RTM techniques use the execution time metric to see its effectiveness, while TCP technique uses an APFD metric.</w:t>
      </w:r>
      <w:r w:rsidR="00454333">
        <w:rPr>
          <w:rFonts w:ascii="Times New Roman" w:hAnsi="Times New Roman"/>
        </w:rPr>
        <w:t xml:space="preserve">  </w:t>
      </w:r>
    </w:p>
    <w:p w14:paraId="6C16C355" w14:textId="77777777" w:rsidR="00454333" w:rsidRDefault="005052B7" w:rsidP="005052B7">
      <w:pPr>
        <w:pStyle w:val="subsubsection"/>
        <w:numPr>
          <w:ilvl w:val="0"/>
          <w:numId w:val="0"/>
        </w:numPr>
      </w:pPr>
      <w:r>
        <w:t xml:space="preserve">3.4.1 </w:t>
      </w:r>
      <w:r w:rsidR="00454333">
        <w:t>RTS dan RTM Effectiveness</w:t>
      </w:r>
    </w:p>
    <w:p w14:paraId="77FAE710" w14:textId="6F7F48D8" w:rsidR="000E4C5A" w:rsidRPr="00AC4DE2" w:rsidRDefault="00BA6157" w:rsidP="00AC4DE2">
      <w:pPr>
        <w:pStyle w:val="section"/>
        <w:numPr>
          <w:ilvl w:val="0"/>
          <w:numId w:val="0"/>
        </w:numPr>
        <w:rPr>
          <w:b w:val="0"/>
          <w:bCs/>
        </w:rPr>
      </w:pPr>
      <w:r w:rsidRPr="00AC4DE2">
        <w:rPr>
          <w:b w:val="0"/>
          <w:bCs/>
        </w:rPr>
        <w:t xml:space="preserve">We measure the effectiveness of RTS and TRM technique utilising the execution time. In this context, the formulation shows in formula 1. The empirical study results on four programs for RTS technique shows in Table5. </w:t>
      </w:r>
    </w:p>
    <w:p w14:paraId="7B2CCC25" w14:textId="2FDCA5D3" w:rsidR="00AA2408" w:rsidRPr="00797587" w:rsidRDefault="006538D5" w:rsidP="00797587">
      <w:pPr>
        <w:pStyle w:val="section"/>
        <w:numPr>
          <w:ilvl w:val="0"/>
          <w:numId w:val="0"/>
        </w:numPr>
        <w:spacing w:before="60"/>
        <w:rPr>
          <w:sz w:val="18"/>
          <w:szCs w:val="18"/>
        </w:rPr>
      </w:pPr>
      <w:r w:rsidRPr="00797587">
        <w:rPr>
          <w:sz w:val="18"/>
          <w:szCs w:val="18"/>
        </w:rPr>
        <w:t xml:space="preserve">Effectiveness </w:t>
      </w:r>
      <w:r w:rsidRPr="00797587">
        <w:rPr>
          <w:sz w:val="18"/>
          <w:szCs w:val="18"/>
          <w:vertAlign w:val="subscript"/>
        </w:rPr>
        <w:t xml:space="preserve">(RTS/RTM) </w:t>
      </w:r>
      <w:r w:rsidRPr="00797587">
        <w:rPr>
          <w:sz w:val="18"/>
          <w:szCs w:val="18"/>
        </w:rPr>
        <w:t>=</w:t>
      </w:r>
      <w:r w:rsidR="00017D25" w:rsidRPr="00797587">
        <w:rPr>
          <w:sz w:val="18"/>
          <w:szCs w:val="18"/>
        </w:rPr>
        <w:t xml:space="preserve"> </w:t>
      </w:r>
      <w:r w:rsidR="00C31B01" w:rsidRPr="00797587">
        <w:rPr>
          <w:sz w:val="18"/>
          <w:szCs w:val="18"/>
        </w:rPr>
        <w:t>(</w:t>
      </w:r>
      <w:proofErr w:type="spellStart"/>
      <w:proofErr w:type="gramStart"/>
      <w:r w:rsidRPr="00797587">
        <w:rPr>
          <w:sz w:val="18"/>
          <w:szCs w:val="18"/>
        </w:rPr>
        <w:t>ExecutionTime</w:t>
      </w:r>
      <w:proofErr w:type="spellEnd"/>
      <w:r w:rsidRPr="00797587">
        <w:rPr>
          <w:sz w:val="18"/>
          <w:szCs w:val="18"/>
          <w:vertAlign w:val="subscript"/>
        </w:rPr>
        <w:t>(</w:t>
      </w:r>
      <w:proofErr w:type="spellStart"/>
      <w:proofErr w:type="gramEnd"/>
      <w:r w:rsidRPr="00797587">
        <w:rPr>
          <w:sz w:val="18"/>
          <w:szCs w:val="18"/>
          <w:vertAlign w:val="subscript"/>
        </w:rPr>
        <w:t>R</w:t>
      </w:r>
      <w:r w:rsidR="00C31B01" w:rsidRPr="00797587">
        <w:rPr>
          <w:sz w:val="18"/>
          <w:szCs w:val="18"/>
          <w:vertAlign w:val="subscript"/>
        </w:rPr>
        <w:t>etestAll</w:t>
      </w:r>
      <w:proofErr w:type="spellEnd"/>
      <w:r w:rsidRPr="00797587">
        <w:rPr>
          <w:sz w:val="18"/>
          <w:szCs w:val="18"/>
          <w:vertAlign w:val="subscript"/>
        </w:rPr>
        <w:t>)</w:t>
      </w:r>
      <w:r w:rsidR="00C31B01" w:rsidRPr="00797587">
        <w:rPr>
          <w:sz w:val="18"/>
          <w:szCs w:val="18"/>
          <w:vertAlign w:val="subscript"/>
        </w:rPr>
        <w:t xml:space="preserve"> </w:t>
      </w:r>
      <w:r w:rsidR="00C31B01" w:rsidRPr="00797587">
        <w:rPr>
          <w:sz w:val="18"/>
          <w:szCs w:val="18"/>
        </w:rPr>
        <w:t xml:space="preserve">- </w:t>
      </w:r>
      <w:proofErr w:type="spellStart"/>
      <w:r w:rsidRPr="00797587">
        <w:rPr>
          <w:sz w:val="18"/>
          <w:szCs w:val="18"/>
        </w:rPr>
        <w:t>ExecutionTime</w:t>
      </w:r>
      <w:proofErr w:type="spellEnd"/>
      <w:r w:rsidRPr="00797587">
        <w:rPr>
          <w:sz w:val="18"/>
          <w:szCs w:val="18"/>
          <w:vertAlign w:val="subscript"/>
        </w:rPr>
        <w:t>(</w:t>
      </w:r>
      <w:r w:rsidR="00C31B01" w:rsidRPr="00797587">
        <w:rPr>
          <w:sz w:val="18"/>
          <w:szCs w:val="18"/>
          <w:vertAlign w:val="subscript"/>
        </w:rPr>
        <w:t>RTS/RTM</w:t>
      </w:r>
      <w:r w:rsidRPr="00797587">
        <w:rPr>
          <w:sz w:val="18"/>
          <w:szCs w:val="18"/>
          <w:vertAlign w:val="subscript"/>
        </w:rPr>
        <w:t>)</w:t>
      </w:r>
      <w:r w:rsidR="00C31B01" w:rsidRPr="00797587">
        <w:rPr>
          <w:sz w:val="18"/>
          <w:szCs w:val="18"/>
        </w:rPr>
        <w:t>)/</w:t>
      </w:r>
      <w:proofErr w:type="spellStart"/>
      <w:r w:rsidR="00C31B01" w:rsidRPr="00797587">
        <w:rPr>
          <w:sz w:val="18"/>
          <w:szCs w:val="18"/>
        </w:rPr>
        <w:t>ExecutionTime</w:t>
      </w:r>
      <w:proofErr w:type="spellEnd"/>
      <w:r w:rsidR="00C31B01" w:rsidRPr="00797587">
        <w:rPr>
          <w:sz w:val="18"/>
          <w:szCs w:val="18"/>
          <w:vertAlign w:val="subscript"/>
        </w:rPr>
        <w:t>(</w:t>
      </w:r>
      <w:proofErr w:type="spellStart"/>
      <w:r w:rsidR="00C31B01" w:rsidRPr="00797587">
        <w:rPr>
          <w:sz w:val="18"/>
          <w:szCs w:val="18"/>
          <w:vertAlign w:val="subscript"/>
        </w:rPr>
        <w:t>RetestAll</w:t>
      </w:r>
      <w:proofErr w:type="spellEnd"/>
      <w:r w:rsidR="00C31B01" w:rsidRPr="00797587">
        <w:rPr>
          <w:sz w:val="18"/>
          <w:szCs w:val="18"/>
          <w:vertAlign w:val="subscript"/>
        </w:rPr>
        <w:t xml:space="preserve">) </w:t>
      </w:r>
      <w:r w:rsidRPr="00797587">
        <w:rPr>
          <w:sz w:val="18"/>
          <w:szCs w:val="18"/>
        </w:rPr>
        <w:t>X100%.     (1)</w:t>
      </w:r>
      <w:r w:rsidR="00C31B01" w:rsidRPr="00797587">
        <w:rPr>
          <w:sz w:val="18"/>
          <w:szCs w:val="18"/>
        </w:rPr>
        <w:t xml:space="preserve">           </w:t>
      </w:r>
    </w:p>
    <w:p w14:paraId="4208CB0E" w14:textId="7DF94778" w:rsidR="00EF668D" w:rsidRPr="00AC4DE2" w:rsidRDefault="000E4C5A" w:rsidP="00AC4DE2">
      <w:pPr>
        <w:pStyle w:val="section"/>
        <w:numPr>
          <w:ilvl w:val="0"/>
          <w:numId w:val="0"/>
        </w:numPr>
        <w:spacing w:before="60"/>
        <w:rPr>
          <w:b w:val="0"/>
          <w:bCs/>
        </w:rPr>
      </w:pPr>
      <w:r w:rsidRPr="00AC4DE2">
        <w:rPr>
          <w:b w:val="0"/>
          <w:bCs/>
        </w:rPr>
        <w:t xml:space="preserve">                                                        </w:t>
      </w:r>
      <w:r w:rsidR="009D3AED" w:rsidRPr="00AC4DE2">
        <w:rPr>
          <w:b w:val="0"/>
          <w:bCs/>
        </w:rPr>
        <w:t xml:space="preserve">Table 5. </w:t>
      </w:r>
      <w:r w:rsidR="00D003B3" w:rsidRPr="00AC4DE2">
        <w:rPr>
          <w:b w:val="0"/>
          <w:bCs/>
        </w:rPr>
        <w:t>RTS Empirical Results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1416"/>
        <w:gridCol w:w="1265"/>
        <w:gridCol w:w="991"/>
        <w:gridCol w:w="1272"/>
      </w:tblGrid>
      <w:tr w:rsidR="00C31B01" w:rsidRPr="00AC4DE2" w14:paraId="627D34BA" w14:textId="77777777" w:rsidTr="001F4C58">
        <w:trPr>
          <w:jc w:val="center"/>
        </w:trPr>
        <w:tc>
          <w:tcPr>
            <w:tcW w:w="436" w:type="dxa"/>
            <w:vMerge w:val="restart"/>
            <w:tcBorders>
              <w:top w:val="single" w:sz="4" w:space="0" w:color="auto"/>
              <w:bottom w:val="single" w:sz="4" w:space="0" w:color="auto"/>
            </w:tcBorders>
          </w:tcPr>
          <w:p w14:paraId="6662A675" w14:textId="77777777" w:rsidR="00C31B01" w:rsidRPr="00AC4DE2" w:rsidRDefault="00C31B01" w:rsidP="00AC4DE2">
            <w:pPr>
              <w:pStyle w:val="section"/>
              <w:numPr>
                <w:ilvl w:val="0"/>
                <w:numId w:val="0"/>
              </w:numPr>
              <w:rPr>
                <w:b w:val="0"/>
                <w:bCs/>
                <w:sz w:val="18"/>
                <w:szCs w:val="18"/>
              </w:rPr>
            </w:pPr>
            <w:r w:rsidRPr="00AC4DE2">
              <w:rPr>
                <w:b w:val="0"/>
                <w:bCs/>
                <w:sz w:val="18"/>
                <w:szCs w:val="18"/>
              </w:rPr>
              <w:t>No</w:t>
            </w:r>
          </w:p>
        </w:tc>
        <w:tc>
          <w:tcPr>
            <w:tcW w:w="1416" w:type="dxa"/>
            <w:vMerge w:val="restart"/>
            <w:tcBorders>
              <w:top w:val="single" w:sz="4" w:space="0" w:color="auto"/>
              <w:bottom w:val="single" w:sz="4" w:space="0" w:color="auto"/>
            </w:tcBorders>
          </w:tcPr>
          <w:p w14:paraId="7198D68E" w14:textId="77777777" w:rsidR="00C31B01" w:rsidRPr="00AC4DE2" w:rsidRDefault="00C31B01" w:rsidP="00AC4DE2">
            <w:pPr>
              <w:pStyle w:val="section"/>
              <w:numPr>
                <w:ilvl w:val="0"/>
                <w:numId w:val="0"/>
              </w:numPr>
              <w:rPr>
                <w:b w:val="0"/>
                <w:bCs/>
                <w:sz w:val="18"/>
                <w:szCs w:val="18"/>
              </w:rPr>
            </w:pPr>
            <w:r w:rsidRPr="00AC4DE2">
              <w:rPr>
                <w:b w:val="0"/>
                <w:bCs/>
                <w:sz w:val="18"/>
                <w:szCs w:val="18"/>
              </w:rPr>
              <w:t>SUT</w:t>
            </w:r>
          </w:p>
        </w:tc>
        <w:tc>
          <w:tcPr>
            <w:tcW w:w="2256" w:type="dxa"/>
            <w:gridSpan w:val="2"/>
            <w:tcBorders>
              <w:top w:val="single" w:sz="4" w:space="0" w:color="auto"/>
              <w:bottom w:val="single" w:sz="4" w:space="0" w:color="auto"/>
            </w:tcBorders>
          </w:tcPr>
          <w:p w14:paraId="0F6BEFB0" w14:textId="77777777" w:rsidR="00C31B01" w:rsidRPr="00AC4DE2" w:rsidRDefault="00C31B01" w:rsidP="00AC4DE2">
            <w:pPr>
              <w:pStyle w:val="section"/>
              <w:numPr>
                <w:ilvl w:val="0"/>
                <w:numId w:val="0"/>
              </w:numPr>
              <w:rPr>
                <w:b w:val="0"/>
                <w:bCs/>
                <w:sz w:val="18"/>
                <w:szCs w:val="18"/>
              </w:rPr>
            </w:pPr>
            <w:r w:rsidRPr="00AC4DE2">
              <w:rPr>
                <w:b w:val="0"/>
                <w:bCs/>
                <w:sz w:val="18"/>
                <w:szCs w:val="18"/>
              </w:rPr>
              <w:t>Execution Time (second)</w:t>
            </w:r>
          </w:p>
        </w:tc>
        <w:tc>
          <w:tcPr>
            <w:tcW w:w="1272" w:type="dxa"/>
            <w:vMerge w:val="restart"/>
            <w:tcBorders>
              <w:top w:val="single" w:sz="4" w:space="0" w:color="auto"/>
              <w:bottom w:val="single" w:sz="4" w:space="0" w:color="auto"/>
            </w:tcBorders>
          </w:tcPr>
          <w:p w14:paraId="3AD6EE35" w14:textId="77777777" w:rsidR="00C31B01" w:rsidRPr="00AC4DE2" w:rsidRDefault="00C31B01" w:rsidP="00AC4DE2">
            <w:pPr>
              <w:pStyle w:val="section"/>
              <w:numPr>
                <w:ilvl w:val="0"/>
                <w:numId w:val="0"/>
              </w:numPr>
              <w:rPr>
                <w:b w:val="0"/>
                <w:bCs/>
                <w:sz w:val="18"/>
                <w:szCs w:val="18"/>
              </w:rPr>
            </w:pPr>
            <w:r w:rsidRPr="00AC4DE2">
              <w:rPr>
                <w:b w:val="0"/>
                <w:bCs/>
                <w:sz w:val="18"/>
                <w:szCs w:val="18"/>
              </w:rPr>
              <w:t>Effectiveness (%)</w:t>
            </w:r>
          </w:p>
        </w:tc>
      </w:tr>
      <w:tr w:rsidR="00C31B01" w:rsidRPr="00AC4DE2" w14:paraId="2C0A0A1B" w14:textId="77777777" w:rsidTr="001F4C58">
        <w:trPr>
          <w:jc w:val="center"/>
        </w:trPr>
        <w:tc>
          <w:tcPr>
            <w:tcW w:w="436" w:type="dxa"/>
            <w:vMerge/>
            <w:tcBorders>
              <w:top w:val="single" w:sz="4" w:space="0" w:color="auto"/>
              <w:bottom w:val="single" w:sz="4" w:space="0" w:color="auto"/>
            </w:tcBorders>
          </w:tcPr>
          <w:p w14:paraId="785CBCBA" w14:textId="77777777" w:rsidR="00C31B01" w:rsidRPr="00AC4DE2" w:rsidRDefault="00C31B01" w:rsidP="00AC4DE2">
            <w:pPr>
              <w:pStyle w:val="section"/>
              <w:numPr>
                <w:ilvl w:val="0"/>
                <w:numId w:val="0"/>
              </w:numPr>
              <w:rPr>
                <w:b w:val="0"/>
                <w:bCs/>
                <w:sz w:val="18"/>
                <w:szCs w:val="18"/>
              </w:rPr>
            </w:pPr>
          </w:p>
        </w:tc>
        <w:tc>
          <w:tcPr>
            <w:tcW w:w="1416" w:type="dxa"/>
            <w:vMerge/>
            <w:tcBorders>
              <w:top w:val="single" w:sz="4" w:space="0" w:color="auto"/>
              <w:bottom w:val="single" w:sz="4" w:space="0" w:color="auto"/>
            </w:tcBorders>
          </w:tcPr>
          <w:p w14:paraId="18C120C3" w14:textId="77777777" w:rsidR="00C31B01" w:rsidRPr="00AC4DE2" w:rsidRDefault="00C31B01" w:rsidP="00AC4DE2">
            <w:pPr>
              <w:pStyle w:val="section"/>
              <w:numPr>
                <w:ilvl w:val="0"/>
                <w:numId w:val="0"/>
              </w:numPr>
              <w:rPr>
                <w:b w:val="0"/>
                <w:bCs/>
                <w:sz w:val="18"/>
                <w:szCs w:val="18"/>
              </w:rPr>
            </w:pPr>
          </w:p>
        </w:tc>
        <w:tc>
          <w:tcPr>
            <w:tcW w:w="1265" w:type="dxa"/>
            <w:tcBorders>
              <w:top w:val="single" w:sz="4" w:space="0" w:color="auto"/>
              <w:bottom w:val="single" w:sz="4" w:space="0" w:color="auto"/>
            </w:tcBorders>
          </w:tcPr>
          <w:p w14:paraId="44128F9D" w14:textId="77777777" w:rsidR="00C31B01" w:rsidRPr="00AC4DE2" w:rsidRDefault="00C31B01" w:rsidP="00AC4DE2">
            <w:pPr>
              <w:pStyle w:val="section"/>
              <w:numPr>
                <w:ilvl w:val="0"/>
                <w:numId w:val="0"/>
              </w:numPr>
              <w:rPr>
                <w:b w:val="0"/>
                <w:bCs/>
                <w:sz w:val="18"/>
                <w:szCs w:val="18"/>
              </w:rPr>
            </w:pPr>
            <w:r w:rsidRPr="00AC4DE2">
              <w:rPr>
                <w:b w:val="0"/>
                <w:bCs/>
                <w:sz w:val="18"/>
                <w:szCs w:val="18"/>
              </w:rPr>
              <w:t>Retest-All</w:t>
            </w:r>
          </w:p>
        </w:tc>
        <w:tc>
          <w:tcPr>
            <w:tcW w:w="991" w:type="dxa"/>
            <w:tcBorders>
              <w:top w:val="single" w:sz="4" w:space="0" w:color="auto"/>
              <w:bottom w:val="single" w:sz="4" w:space="0" w:color="auto"/>
            </w:tcBorders>
          </w:tcPr>
          <w:p w14:paraId="171C4B69" w14:textId="77777777" w:rsidR="00C31B01" w:rsidRPr="00AC4DE2" w:rsidRDefault="00C31B01" w:rsidP="00AC4DE2">
            <w:pPr>
              <w:pStyle w:val="section"/>
              <w:numPr>
                <w:ilvl w:val="0"/>
                <w:numId w:val="0"/>
              </w:numPr>
              <w:rPr>
                <w:b w:val="0"/>
                <w:bCs/>
                <w:sz w:val="18"/>
                <w:szCs w:val="18"/>
              </w:rPr>
            </w:pPr>
            <w:proofErr w:type="spellStart"/>
            <w:r w:rsidRPr="00AC4DE2">
              <w:rPr>
                <w:b w:val="0"/>
                <w:bCs/>
                <w:sz w:val="18"/>
                <w:szCs w:val="18"/>
              </w:rPr>
              <w:t>BabelRTS</w:t>
            </w:r>
            <w:proofErr w:type="spellEnd"/>
          </w:p>
        </w:tc>
        <w:tc>
          <w:tcPr>
            <w:tcW w:w="1272" w:type="dxa"/>
            <w:vMerge/>
            <w:tcBorders>
              <w:top w:val="single" w:sz="4" w:space="0" w:color="auto"/>
              <w:bottom w:val="single" w:sz="4" w:space="0" w:color="auto"/>
            </w:tcBorders>
          </w:tcPr>
          <w:p w14:paraId="3385B8A9" w14:textId="77777777" w:rsidR="00C31B01" w:rsidRPr="00AC4DE2" w:rsidRDefault="00C31B01" w:rsidP="00AC4DE2">
            <w:pPr>
              <w:pStyle w:val="section"/>
              <w:numPr>
                <w:ilvl w:val="0"/>
                <w:numId w:val="0"/>
              </w:numPr>
              <w:rPr>
                <w:b w:val="0"/>
                <w:bCs/>
                <w:sz w:val="18"/>
                <w:szCs w:val="18"/>
              </w:rPr>
            </w:pPr>
          </w:p>
        </w:tc>
      </w:tr>
      <w:tr w:rsidR="00C31B01" w:rsidRPr="00AC4DE2" w14:paraId="657F1525" w14:textId="77777777" w:rsidTr="001F4C58">
        <w:trPr>
          <w:jc w:val="center"/>
        </w:trPr>
        <w:tc>
          <w:tcPr>
            <w:tcW w:w="436" w:type="dxa"/>
            <w:tcBorders>
              <w:top w:val="single" w:sz="4" w:space="0" w:color="auto"/>
            </w:tcBorders>
          </w:tcPr>
          <w:p w14:paraId="18327811" w14:textId="77777777" w:rsidR="00C31B01" w:rsidRPr="00AC4DE2" w:rsidRDefault="00C31B01" w:rsidP="00AC4DE2">
            <w:pPr>
              <w:pStyle w:val="section"/>
              <w:numPr>
                <w:ilvl w:val="0"/>
                <w:numId w:val="0"/>
              </w:numPr>
              <w:rPr>
                <w:b w:val="0"/>
                <w:bCs/>
                <w:sz w:val="18"/>
                <w:szCs w:val="18"/>
              </w:rPr>
            </w:pPr>
            <w:r w:rsidRPr="00AC4DE2">
              <w:rPr>
                <w:b w:val="0"/>
                <w:bCs/>
                <w:sz w:val="18"/>
                <w:szCs w:val="18"/>
              </w:rPr>
              <w:t>1</w:t>
            </w:r>
          </w:p>
        </w:tc>
        <w:tc>
          <w:tcPr>
            <w:tcW w:w="1416" w:type="dxa"/>
            <w:tcBorders>
              <w:top w:val="single" w:sz="4" w:space="0" w:color="auto"/>
            </w:tcBorders>
          </w:tcPr>
          <w:p w14:paraId="6334D7E0" w14:textId="77777777" w:rsidR="00C31B01" w:rsidRPr="00AC4DE2" w:rsidRDefault="00C31B01" w:rsidP="00AC4DE2">
            <w:pPr>
              <w:pStyle w:val="section"/>
              <w:numPr>
                <w:ilvl w:val="0"/>
                <w:numId w:val="0"/>
              </w:numPr>
              <w:rPr>
                <w:b w:val="0"/>
                <w:bCs/>
                <w:sz w:val="18"/>
                <w:szCs w:val="18"/>
              </w:rPr>
            </w:pPr>
            <w:proofErr w:type="spellStart"/>
            <w:r w:rsidRPr="00AC4DE2">
              <w:rPr>
                <w:b w:val="0"/>
                <w:bCs/>
                <w:sz w:val="18"/>
                <w:szCs w:val="18"/>
              </w:rPr>
              <w:t>OpenMRS</w:t>
            </w:r>
            <w:proofErr w:type="spellEnd"/>
          </w:p>
        </w:tc>
        <w:tc>
          <w:tcPr>
            <w:tcW w:w="1265" w:type="dxa"/>
            <w:tcBorders>
              <w:top w:val="single" w:sz="4" w:space="0" w:color="auto"/>
            </w:tcBorders>
          </w:tcPr>
          <w:p w14:paraId="7D4A92F3" w14:textId="77777777" w:rsidR="00C31B01" w:rsidRPr="00AC4DE2" w:rsidRDefault="00C31B01" w:rsidP="00AC4DE2">
            <w:pPr>
              <w:pStyle w:val="section"/>
              <w:numPr>
                <w:ilvl w:val="0"/>
                <w:numId w:val="0"/>
              </w:numPr>
              <w:rPr>
                <w:b w:val="0"/>
                <w:bCs/>
                <w:sz w:val="18"/>
                <w:szCs w:val="18"/>
              </w:rPr>
            </w:pPr>
            <w:r w:rsidRPr="00AC4DE2">
              <w:rPr>
                <w:b w:val="0"/>
                <w:bCs/>
                <w:sz w:val="18"/>
                <w:szCs w:val="18"/>
              </w:rPr>
              <w:t>51.414</w:t>
            </w:r>
          </w:p>
        </w:tc>
        <w:tc>
          <w:tcPr>
            <w:tcW w:w="991" w:type="dxa"/>
            <w:tcBorders>
              <w:top w:val="single" w:sz="4" w:space="0" w:color="auto"/>
            </w:tcBorders>
          </w:tcPr>
          <w:p w14:paraId="30F467AB" w14:textId="77777777" w:rsidR="00C31B01" w:rsidRPr="00AC4DE2" w:rsidRDefault="00C31B01" w:rsidP="00AC4DE2">
            <w:pPr>
              <w:pStyle w:val="section"/>
              <w:numPr>
                <w:ilvl w:val="0"/>
                <w:numId w:val="0"/>
              </w:numPr>
              <w:rPr>
                <w:b w:val="0"/>
                <w:bCs/>
                <w:sz w:val="18"/>
                <w:szCs w:val="18"/>
              </w:rPr>
            </w:pPr>
            <w:r w:rsidRPr="00AC4DE2">
              <w:rPr>
                <w:b w:val="0"/>
                <w:bCs/>
                <w:sz w:val="18"/>
                <w:szCs w:val="18"/>
              </w:rPr>
              <w:t>45.467</w:t>
            </w:r>
          </w:p>
        </w:tc>
        <w:tc>
          <w:tcPr>
            <w:tcW w:w="1272" w:type="dxa"/>
            <w:tcBorders>
              <w:top w:val="single" w:sz="4" w:space="0" w:color="auto"/>
            </w:tcBorders>
          </w:tcPr>
          <w:p w14:paraId="2B39DA79" w14:textId="77777777" w:rsidR="00C31B01" w:rsidRPr="00AC4DE2" w:rsidRDefault="00C31B01" w:rsidP="00AC4DE2">
            <w:pPr>
              <w:pStyle w:val="section"/>
              <w:numPr>
                <w:ilvl w:val="0"/>
                <w:numId w:val="0"/>
              </w:numPr>
              <w:rPr>
                <w:b w:val="0"/>
                <w:bCs/>
                <w:sz w:val="18"/>
                <w:szCs w:val="18"/>
              </w:rPr>
            </w:pPr>
            <w:r w:rsidRPr="00AC4DE2">
              <w:rPr>
                <w:b w:val="0"/>
                <w:bCs/>
                <w:sz w:val="18"/>
                <w:szCs w:val="18"/>
              </w:rPr>
              <w:t>12%</w:t>
            </w:r>
          </w:p>
        </w:tc>
      </w:tr>
      <w:tr w:rsidR="00C31B01" w:rsidRPr="00AC4DE2" w14:paraId="17C54E5B" w14:textId="77777777" w:rsidTr="001F4C58">
        <w:trPr>
          <w:jc w:val="center"/>
        </w:trPr>
        <w:tc>
          <w:tcPr>
            <w:tcW w:w="436" w:type="dxa"/>
          </w:tcPr>
          <w:p w14:paraId="575B0754" w14:textId="77777777" w:rsidR="00C31B01" w:rsidRPr="00AC4DE2" w:rsidRDefault="00C31B01" w:rsidP="00AC4DE2">
            <w:pPr>
              <w:pStyle w:val="section"/>
              <w:numPr>
                <w:ilvl w:val="0"/>
                <w:numId w:val="0"/>
              </w:numPr>
              <w:rPr>
                <w:b w:val="0"/>
                <w:bCs/>
                <w:sz w:val="18"/>
                <w:szCs w:val="18"/>
              </w:rPr>
            </w:pPr>
            <w:r w:rsidRPr="00AC4DE2">
              <w:rPr>
                <w:b w:val="0"/>
                <w:bCs/>
                <w:sz w:val="18"/>
                <w:szCs w:val="18"/>
              </w:rPr>
              <w:t>2</w:t>
            </w:r>
          </w:p>
        </w:tc>
        <w:tc>
          <w:tcPr>
            <w:tcW w:w="1416" w:type="dxa"/>
          </w:tcPr>
          <w:p w14:paraId="5A350804" w14:textId="77777777" w:rsidR="00C31B01" w:rsidRPr="00AC4DE2" w:rsidRDefault="00C31B01" w:rsidP="00AC4DE2">
            <w:pPr>
              <w:pStyle w:val="section"/>
              <w:numPr>
                <w:ilvl w:val="0"/>
                <w:numId w:val="0"/>
              </w:numPr>
              <w:rPr>
                <w:b w:val="0"/>
                <w:bCs/>
                <w:sz w:val="18"/>
                <w:szCs w:val="18"/>
              </w:rPr>
            </w:pPr>
            <w:proofErr w:type="spellStart"/>
            <w:r w:rsidRPr="00AC4DE2">
              <w:rPr>
                <w:b w:val="0"/>
                <w:bCs/>
                <w:sz w:val="18"/>
                <w:szCs w:val="18"/>
              </w:rPr>
              <w:t>NumberToWord</w:t>
            </w:r>
            <w:proofErr w:type="spellEnd"/>
          </w:p>
        </w:tc>
        <w:tc>
          <w:tcPr>
            <w:tcW w:w="1265" w:type="dxa"/>
          </w:tcPr>
          <w:p w14:paraId="3F816DE0" w14:textId="77777777" w:rsidR="00C31B01" w:rsidRPr="00AC4DE2" w:rsidRDefault="00C31B01" w:rsidP="00AC4DE2">
            <w:pPr>
              <w:pStyle w:val="section"/>
              <w:numPr>
                <w:ilvl w:val="0"/>
                <w:numId w:val="0"/>
              </w:numPr>
              <w:rPr>
                <w:b w:val="0"/>
                <w:bCs/>
                <w:sz w:val="18"/>
                <w:szCs w:val="18"/>
              </w:rPr>
            </w:pPr>
            <w:r w:rsidRPr="00AC4DE2">
              <w:rPr>
                <w:b w:val="0"/>
                <w:bCs/>
                <w:sz w:val="18"/>
                <w:szCs w:val="18"/>
              </w:rPr>
              <w:t>3.573</w:t>
            </w:r>
          </w:p>
        </w:tc>
        <w:tc>
          <w:tcPr>
            <w:tcW w:w="991" w:type="dxa"/>
          </w:tcPr>
          <w:p w14:paraId="6360FDD8" w14:textId="77777777" w:rsidR="00C31B01" w:rsidRPr="00AC4DE2" w:rsidRDefault="00C31B01" w:rsidP="00AC4DE2">
            <w:pPr>
              <w:pStyle w:val="section"/>
              <w:numPr>
                <w:ilvl w:val="0"/>
                <w:numId w:val="0"/>
              </w:numPr>
              <w:rPr>
                <w:b w:val="0"/>
                <w:bCs/>
                <w:sz w:val="18"/>
                <w:szCs w:val="18"/>
              </w:rPr>
            </w:pPr>
            <w:r w:rsidRPr="00AC4DE2">
              <w:rPr>
                <w:b w:val="0"/>
                <w:bCs/>
                <w:sz w:val="18"/>
                <w:szCs w:val="18"/>
              </w:rPr>
              <w:t>2.432</w:t>
            </w:r>
          </w:p>
        </w:tc>
        <w:tc>
          <w:tcPr>
            <w:tcW w:w="1272" w:type="dxa"/>
          </w:tcPr>
          <w:p w14:paraId="1AF72EA6" w14:textId="77777777" w:rsidR="00C31B01" w:rsidRPr="00AC4DE2" w:rsidRDefault="00C31B01" w:rsidP="00AC4DE2">
            <w:pPr>
              <w:pStyle w:val="section"/>
              <w:numPr>
                <w:ilvl w:val="0"/>
                <w:numId w:val="0"/>
              </w:numPr>
              <w:rPr>
                <w:b w:val="0"/>
                <w:bCs/>
                <w:sz w:val="18"/>
                <w:szCs w:val="18"/>
              </w:rPr>
            </w:pPr>
            <w:r w:rsidRPr="00AC4DE2">
              <w:rPr>
                <w:b w:val="0"/>
                <w:bCs/>
                <w:sz w:val="18"/>
                <w:szCs w:val="18"/>
              </w:rPr>
              <w:t>32%</w:t>
            </w:r>
          </w:p>
        </w:tc>
      </w:tr>
      <w:tr w:rsidR="00C31B01" w:rsidRPr="00AC4DE2" w14:paraId="52E38633" w14:textId="77777777" w:rsidTr="001F4C58">
        <w:trPr>
          <w:jc w:val="center"/>
        </w:trPr>
        <w:tc>
          <w:tcPr>
            <w:tcW w:w="436" w:type="dxa"/>
          </w:tcPr>
          <w:p w14:paraId="075BA771" w14:textId="77777777" w:rsidR="00C31B01" w:rsidRPr="00AC4DE2" w:rsidRDefault="00C31B01" w:rsidP="00AC4DE2">
            <w:pPr>
              <w:pStyle w:val="section"/>
              <w:numPr>
                <w:ilvl w:val="0"/>
                <w:numId w:val="0"/>
              </w:numPr>
              <w:rPr>
                <w:b w:val="0"/>
                <w:bCs/>
                <w:sz w:val="18"/>
                <w:szCs w:val="18"/>
              </w:rPr>
            </w:pPr>
            <w:r w:rsidRPr="00AC4DE2">
              <w:rPr>
                <w:b w:val="0"/>
                <w:bCs/>
                <w:sz w:val="18"/>
                <w:szCs w:val="18"/>
              </w:rPr>
              <w:t>3</w:t>
            </w:r>
          </w:p>
        </w:tc>
        <w:tc>
          <w:tcPr>
            <w:tcW w:w="1416" w:type="dxa"/>
          </w:tcPr>
          <w:p w14:paraId="62335E3C" w14:textId="77777777" w:rsidR="00C31B01" w:rsidRPr="00AC4DE2" w:rsidRDefault="00C31B01" w:rsidP="00AC4DE2">
            <w:pPr>
              <w:pStyle w:val="section"/>
              <w:numPr>
                <w:ilvl w:val="0"/>
                <w:numId w:val="0"/>
              </w:numPr>
              <w:rPr>
                <w:b w:val="0"/>
                <w:bCs/>
                <w:sz w:val="18"/>
                <w:szCs w:val="18"/>
              </w:rPr>
            </w:pPr>
            <w:r w:rsidRPr="00AC4DE2">
              <w:rPr>
                <w:b w:val="0"/>
                <w:bCs/>
                <w:sz w:val="18"/>
                <w:szCs w:val="18"/>
              </w:rPr>
              <w:t>Palindrome</w:t>
            </w:r>
          </w:p>
        </w:tc>
        <w:tc>
          <w:tcPr>
            <w:tcW w:w="1265" w:type="dxa"/>
          </w:tcPr>
          <w:p w14:paraId="67B308DF" w14:textId="77777777" w:rsidR="00C31B01" w:rsidRPr="00AC4DE2" w:rsidRDefault="00C31B01" w:rsidP="00AC4DE2">
            <w:pPr>
              <w:pStyle w:val="section"/>
              <w:numPr>
                <w:ilvl w:val="0"/>
                <w:numId w:val="0"/>
              </w:numPr>
              <w:rPr>
                <w:b w:val="0"/>
                <w:bCs/>
                <w:sz w:val="18"/>
                <w:szCs w:val="18"/>
              </w:rPr>
            </w:pPr>
            <w:r w:rsidRPr="00AC4DE2">
              <w:rPr>
                <w:b w:val="0"/>
                <w:bCs/>
                <w:sz w:val="18"/>
                <w:szCs w:val="18"/>
              </w:rPr>
              <w:t>3.644</w:t>
            </w:r>
          </w:p>
        </w:tc>
        <w:tc>
          <w:tcPr>
            <w:tcW w:w="991" w:type="dxa"/>
          </w:tcPr>
          <w:p w14:paraId="5A68547D" w14:textId="77777777" w:rsidR="00C31B01" w:rsidRPr="00AC4DE2" w:rsidRDefault="00C31B01" w:rsidP="00AC4DE2">
            <w:pPr>
              <w:pStyle w:val="section"/>
              <w:numPr>
                <w:ilvl w:val="0"/>
                <w:numId w:val="0"/>
              </w:numPr>
              <w:rPr>
                <w:b w:val="0"/>
                <w:bCs/>
                <w:sz w:val="18"/>
                <w:szCs w:val="18"/>
              </w:rPr>
            </w:pPr>
            <w:r w:rsidRPr="00AC4DE2">
              <w:rPr>
                <w:b w:val="0"/>
                <w:bCs/>
                <w:sz w:val="18"/>
                <w:szCs w:val="18"/>
              </w:rPr>
              <w:t>2.518</w:t>
            </w:r>
          </w:p>
        </w:tc>
        <w:tc>
          <w:tcPr>
            <w:tcW w:w="1272" w:type="dxa"/>
          </w:tcPr>
          <w:p w14:paraId="6F7E1474" w14:textId="77777777" w:rsidR="00C31B01" w:rsidRPr="00AC4DE2" w:rsidRDefault="00C31B01" w:rsidP="00AC4DE2">
            <w:pPr>
              <w:pStyle w:val="section"/>
              <w:numPr>
                <w:ilvl w:val="0"/>
                <w:numId w:val="0"/>
              </w:numPr>
              <w:rPr>
                <w:b w:val="0"/>
                <w:bCs/>
                <w:sz w:val="18"/>
                <w:szCs w:val="18"/>
              </w:rPr>
            </w:pPr>
            <w:r w:rsidRPr="00AC4DE2">
              <w:rPr>
                <w:b w:val="0"/>
                <w:bCs/>
                <w:sz w:val="18"/>
                <w:szCs w:val="18"/>
              </w:rPr>
              <w:t>31%</w:t>
            </w:r>
          </w:p>
        </w:tc>
      </w:tr>
      <w:tr w:rsidR="00C31B01" w:rsidRPr="00AC4DE2" w14:paraId="1C8CEACC" w14:textId="77777777" w:rsidTr="001F4C58">
        <w:trPr>
          <w:jc w:val="center"/>
        </w:trPr>
        <w:tc>
          <w:tcPr>
            <w:tcW w:w="436" w:type="dxa"/>
            <w:tcBorders>
              <w:bottom w:val="single" w:sz="4" w:space="0" w:color="auto"/>
            </w:tcBorders>
          </w:tcPr>
          <w:p w14:paraId="7DA02745" w14:textId="77777777" w:rsidR="00C31B01" w:rsidRPr="00AC4DE2" w:rsidRDefault="00C31B01" w:rsidP="00AC4DE2">
            <w:pPr>
              <w:pStyle w:val="section"/>
              <w:numPr>
                <w:ilvl w:val="0"/>
                <w:numId w:val="0"/>
              </w:numPr>
              <w:rPr>
                <w:b w:val="0"/>
                <w:bCs/>
                <w:sz w:val="18"/>
                <w:szCs w:val="18"/>
              </w:rPr>
            </w:pPr>
            <w:r w:rsidRPr="00AC4DE2">
              <w:rPr>
                <w:b w:val="0"/>
                <w:bCs/>
                <w:sz w:val="18"/>
                <w:szCs w:val="18"/>
              </w:rPr>
              <w:t>4</w:t>
            </w:r>
          </w:p>
        </w:tc>
        <w:tc>
          <w:tcPr>
            <w:tcW w:w="1416" w:type="dxa"/>
            <w:tcBorders>
              <w:bottom w:val="single" w:sz="4" w:space="0" w:color="auto"/>
            </w:tcBorders>
          </w:tcPr>
          <w:p w14:paraId="040F6C9E" w14:textId="77777777" w:rsidR="00C31B01" w:rsidRPr="00AC4DE2" w:rsidRDefault="00C31B01" w:rsidP="00AC4DE2">
            <w:pPr>
              <w:pStyle w:val="section"/>
              <w:numPr>
                <w:ilvl w:val="0"/>
                <w:numId w:val="0"/>
              </w:numPr>
              <w:rPr>
                <w:b w:val="0"/>
                <w:bCs/>
                <w:sz w:val="18"/>
                <w:szCs w:val="18"/>
              </w:rPr>
            </w:pPr>
            <w:proofErr w:type="spellStart"/>
            <w:r w:rsidRPr="00AC4DE2">
              <w:rPr>
                <w:b w:val="0"/>
                <w:bCs/>
                <w:sz w:val="18"/>
                <w:szCs w:val="18"/>
              </w:rPr>
              <w:t>JodaTime</w:t>
            </w:r>
            <w:proofErr w:type="spellEnd"/>
          </w:p>
        </w:tc>
        <w:tc>
          <w:tcPr>
            <w:tcW w:w="1265" w:type="dxa"/>
            <w:tcBorders>
              <w:bottom w:val="single" w:sz="4" w:space="0" w:color="auto"/>
            </w:tcBorders>
          </w:tcPr>
          <w:p w14:paraId="5EC6A843" w14:textId="77777777" w:rsidR="00C31B01" w:rsidRPr="00AC4DE2" w:rsidRDefault="00C31B01" w:rsidP="00AC4DE2">
            <w:pPr>
              <w:pStyle w:val="section"/>
              <w:numPr>
                <w:ilvl w:val="0"/>
                <w:numId w:val="0"/>
              </w:numPr>
              <w:rPr>
                <w:b w:val="0"/>
                <w:bCs/>
                <w:sz w:val="18"/>
                <w:szCs w:val="18"/>
              </w:rPr>
            </w:pPr>
            <w:r w:rsidRPr="00AC4DE2">
              <w:rPr>
                <w:b w:val="0"/>
                <w:bCs/>
                <w:sz w:val="18"/>
                <w:szCs w:val="18"/>
              </w:rPr>
              <w:t>24.973</w:t>
            </w:r>
          </w:p>
        </w:tc>
        <w:tc>
          <w:tcPr>
            <w:tcW w:w="991" w:type="dxa"/>
            <w:tcBorders>
              <w:bottom w:val="single" w:sz="4" w:space="0" w:color="auto"/>
            </w:tcBorders>
          </w:tcPr>
          <w:p w14:paraId="0631FB65" w14:textId="77777777" w:rsidR="00C31B01" w:rsidRPr="00AC4DE2" w:rsidRDefault="00C31B01" w:rsidP="00AC4DE2">
            <w:pPr>
              <w:pStyle w:val="section"/>
              <w:numPr>
                <w:ilvl w:val="0"/>
                <w:numId w:val="0"/>
              </w:numPr>
              <w:rPr>
                <w:b w:val="0"/>
                <w:bCs/>
                <w:sz w:val="18"/>
                <w:szCs w:val="18"/>
              </w:rPr>
            </w:pPr>
            <w:r w:rsidRPr="00AC4DE2">
              <w:rPr>
                <w:b w:val="0"/>
                <w:bCs/>
                <w:sz w:val="18"/>
                <w:szCs w:val="18"/>
              </w:rPr>
              <w:t>19.803</w:t>
            </w:r>
          </w:p>
        </w:tc>
        <w:tc>
          <w:tcPr>
            <w:tcW w:w="1272" w:type="dxa"/>
            <w:tcBorders>
              <w:bottom w:val="single" w:sz="4" w:space="0" w:color="auto"/>
            </w:tcBorders>
          </w:tcPr>
          <w:p w14:paraId="4685F821" w14:textId="77777777" w:rsidR="00C31B01" w:rsidRPr="00AC4DE2" w:rsidRDefault="00C31B01" w:rsidP="00AC4DE2">
            <w:pPr>
              <w:pStyle w:val="section"/>
              <w:numPr>
                <w:ilvl w:val="0"/>
                <w:numId w:val="0"/>
              </w:numPr>
              <w:rPr>
                <w:b w:val="0"/>
                <w:bCs/>
                <w:sz w:val="18"/>
                <w:szCs w:val="18"/>
              </w:rPr>
            </w:pPr>
            <w:r w:rsidRPr="00AC4DE2">
              <w:rPr>
                <w:b w:val="0"/>
                <w:bCs/>
                <w:sz w:val="18"/>
                <w:szCs w:val="18"/>
              </w:rPr>
              <w:t>21%</w:t>
            </w:r>
          </w:p>
        </w:tc>
      </w:tr>
      <w:tr w:rsidR="00C31B01" w:rsidRPr="00AC4DE2" w14:paraId="61607199" w14:textId="77777777" w:rsidTr="001F4C58">
        <w:trPr>
          <w:jc w:val="center"/>
        </w:trPr>
        <w:tc>
          <w:tcPr>
            <w:tcW w:w="4108" w:type="dxa"/>
            <w:gridSpan w:val="4"/>
            <w:tcBorders>
              <w:top w:val="single" w:sz="4" w:space="0" w:color="auto"/>
              <w:bottom w:val="single" w:sz="4" w:space="0" w:color="auto"/>
            </w:tcBorders>
          </w:tcPr>
          <w:p w14:paraId="651861A9" w14:textId="77777777" w:rsidR="00C31B01" w:rsidRPr="00AC4DE2" w:rsidRDefault="00C31B01" w:rsidP="00AC4DE2">
            <w:pPr>
              <w:pStyle w:val="section"/>
              <w:numPr>
                <w:ilvl w:val="0"/>
                <w:numId w:val="0"/>
              </w:numPr>
              <w:rPr>
                <w:b w:val="0"/>
                <w:bCs/>
                <w:sz w:val="18"/>
                <w:szCs w:val="18"/>
              </w:rPr>
            </w:pPr>
            <w:r w:rsidRPr="00AC4DE2">
              <w:rPr>
                <w:b w:val="0"/>
                <w:bCs/>
                <w:sz w:val="18"/>
                <w:szCs w:val="18"/>
              </w:rPr>
              <w:t>Average</w:t>
            </w:r>
          </w:p>
        </w:tc>
        <w:tc>
          <w:tcPr>
            <w:tcW w:w="1272" w:type="dxa"/>
            <w:tcBorders>
              <w:top w:val="single" w:sz="4" w:space="0" w:color="auto"/>
              <w:bottom w:val="single" w:sz="4" w:space="0" w:color="auto"/>
            </w:tcBorders>
          </w:tcPr>
          <w:p w14:paraId="73676A28" w14:textId="77777777" w:rsidR="00C31B01" w:rsidRPr="00AC4DE2" w:rsidRDefault="00C31B01" w:rsidP="00AC4DE2">
            <w:pPr>
              <w:pStyle w:val="section"/>
              <w:numPr>
                <w:ilvl w:val="0"/>
                <w:numId w:val="0"/>
              </w:numPr>
              <w:rPr>
                <w:b w:val="0"/>
                <w:bCs/>
                <w:sz w:val="18"/>
                <w:szCs w:val="18"/>
              </w:rPr>
            </w:pPr>
            <w:r w:rsidRPr="00AC4DE2">
              <w:rPr>
                <w:b w:val="0"/>
                <w:bCs/>
                <w:sz w:val="18"/>
                <w:szCs w:val="18"/>
              </w:rPr>
              <w:t>23%</w:t>
            </w:r>
          </w:p>
        </w:tc>
      </w:tr>
    </w:tbl>
    <w:p w14:paraId="60A5C034" w14:textId="4E43E8CD" w:rsidR="00DC021F" w:rsidRPr="00AC4DE2" w:rsidRDefault="00786B9F" w:rsidP="00AC4DE2">
      <w:pPr>
        <w:pStyle w:val="section"/>
        <w:numPr>
          <w:ilvl w:val="0"/>
          <w:numId w:val="0"/>
        </w:numPr>
        <w:spacing w:before="60"/>
        <w:rPr>
          <w:b w:val="0"/>
          <w:bCs/>
        </w:rPr>
      </w:pPr>
      <w:r w:rsidRPr="00AC4DE2">
        <w:rPr>
          <w:b w:val="0"/>
          <w:bCs/>
        </w:rPr>
        <w:t xml:space="preserve">In the empirical study of the </w:t>
      </w:r>
      <w:r w:rsidR="008566D6" w:rsidRPr="00AC4DE2">
        <w:rPr>
          <w:b w:val="0"/>
          <w:bCs/>
          <w:i/>
          <w:iCs/>
        </w:rPr>
        <w:t>R</w:t>
      </w:r>
      <w:r w:rsidRPr="00AC4DE2">
        <w:rPr>
          <w:b w:val="0"/>
          <w:bCs/>
        </w:rPr>
        <w:t xml:space="preserve">TM technique, we used ten iterations. Since </w:t>
      </w:r>
      <w:proofErr w:type="spellStart"/>
      <w:r w:rsidRPr="00AC4DE2">
        <w:rPr>
          <w:b w:val="0"/>
          <w:bCs/>
        </w:rPr>
        <w:t>print_token</w:t>
      </w:r>
      <w:proofErr w:type="spellEnd"/>
      <w:r w:rsidRPr="00AC4DE2">
        <w:rPr>
          <w:b w:val="0"/>
          <w:bCs/>
        </w:rPr>
        <w:t xml:space="preserve"> has multiple test cases, and for one subtraction, it generates about 200 test cases, it has variable execution times. We decided to execute in 10 iterations to find 2000 test cases, which is twice the test cases in </w:t>
      </w:r>
      <w:proofErr w:type="spellStart"/>
      <w:r w:rsidRPr="00AC4DE2">
        <w:rPr>
          <w:b w:val="0"/>
          <w:bCs/>
        </w:rPr>
        <w:t>print_token</w:t>
      </w:r>
      <w:proofErr w:type="spellEnd"/>
      <w:r w:rsidRPr="00AC4DE2">
        <w:rPr>
          <w:b w:val="0"/>
          <w:bCs/>
        </w:rPr>
        <w:t>.</w:t>
      </w:r>
      <w:r w:rsidRPr="00AC4DE2">
        <w:rPr>
          <w:b w:val="0"/>
          <w:bCs/>
          <w:i/>
          <w:iCs/>
        </w:rPr>
        <w:t xml:space="preserve"> </w:t>
      </w:r>
      <w:r w:rsidR="00C31B01" w:rsidRPr="00AC4DE2">
        <w:rPr>
          <w:b w:val="0"/>
          <w:bCs/>
          <w:i/>
          <w:iCs/>
        </w:rPr>
        <w:t>Table</w:t>
      </w:r>
      <w:r w:rsidRPr="00AC4DE2">
        <w:rPr>
          <w:b w:val="0"/>
          <w:bCs/>
          <w:i/>
          <w:iCs/>
        </w:rPr>
        <w:t xml:space="preserve"> </w:t>
      </w:r>
      <w:r w:rsidR="00C31B01" w:rsidRPr="00AC4DE2">
        <w:rPr>
          <w:b w:val="0"/>
          <w:bCs/>
          <w:i/>
          <w:iCs/>
        </w:rPr>
        <w:t>6 shows the result of the RTM technique</w:t>
      </w:r>
      <w:r w:rsidR="00C31B01" w:rsidRPr="00AC4DE2">
        <w:rPr>
          <w:b w:val="0"/>
          <w:bCs/>
        </w:rPr>
        <w:t>.</w:t>
      </w:r>
    </w:p>
    <w:p w14:paraId="03F53F53" w14:textId="77777777" w:rsidR="00C31B01" w:rsidRPr="00AC4DE2" w:rsidRDefault="001F4C58" w:rsidP="00AC4DE2">
      <w:pPr>
        <w:pStyle w:val="section"/>
        <w:numPr>
          <w:ilvl w:val="0"/>
          <w:numId w:val="0"/>
        </w:numPr>
        <w:spacing w:before="60"/>
        <w:rPr>
          <w:b w:val="0"/>
          <w:bCs/>
        </w:rPr>
      </w:pPr>
      <w:r w:rsidRPr="00AC4DE2">
        <w:rPr>
          <w:b w:val="0"/>
          <w:bCs/>
        </w:rPr>
        <w:tab/>
      </w:r>
      <w:r w:rsidRPr="00AC4DE2">
        <w:rPr>
          <w:b w:val="0"/>
          <w:bCs/>
        </w:rPr>
        <w:tab/>
      </w:r>
      <w:r w:rsidRPr="00AC4DE2">
        <w:rPr>
          <w:b w:val="0"/>
          <w:bCs/>
        </w:rPr>
        <w:tab/>
      </w:r>
      <w:r w:rsidRPr="00AC4DE2">
        <w:rPr>
          <w:b w:val="0"/>
          <w:bCs/>
        </w:rPr>
        <w:tab/>
      </w:r>
      <w:r w:rsidRPr="00AC4DE2">
        <w:rPr>
          <w:b w:val="0"/>
          <w:bCs/>
        </w:rPr>
        <w:tab/>
      </w:r>
      <w:r w:rsidR="00C31B01" w:rsidRPr="00AC4DE2">
        <w:rPr>
          <w:b w:val="0"/>
          <w:bCs/>
        </w:rPr>
        <w:t>Table 6. RTM Empirical Results</w:t>
      </w:r>
    </w:p>
    <w:tbl>
      <w:tblPr>
        <w:tblStyle w:val="TableGrid"/>
        <w:tblW w:w="0" w:type="auto"/>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
        <w:gridCol w:w="1699"/>
        <w:gridCol w:w="1560"/>
        <w:gridCol w:w="1842"/>
      </w:tblGrid>
      <w:tr w:rsidR="00C31B01" w:rsidRPr="00AC4DE2" w14:paraId="5EA88712" w14:textId="77777777" w:rsidTr="001F4C58">
        <w:tc>
          <w:tcPr>
            <w:tcW w:w="852" w:type="dxa"/>
            <w:tcBorders>
              <w:top w:val="single" w:sz="4" w:space="0" w:color="auto"/>
              <w:bottom w:val="single" w:sz="4" w:space="0" w:color="auto"/>
            </w:tcBorders>
          </w:tcPr>
          <w:p w14:paraId="728AFE4F" w14:textId="77777777" w:rsidR="00C31B01" w:rsidRPr="00AC4DE2" w:rsidRDefault="00C31B01" w:rsidP="00AC4DE2">
            <w:pPr>
              <w:pStyle w:val="section"/>
              <w:numPr>
                <w:ilvl w:val="0"/>
                <w:numId w:val="0"/>
              </w:numPr>
              <w:rPr>
                <w:b w:val="0"/>
                <w:bCs/>
                <w:sz w:val="18"/>
                <w:szCs w:val="18"/>
              </w:rPr>
            </w:pPr>
            <w:r w:rsidRPr="00AC4DE2">
              <w:rPr>
                <w:b w:val="0"/>
                <w:bCs/>
                <w:sz w:val="18"/>
                <w:szCs w:val="18"/>
              </w:rPr>
              <w:t>Iteration</w:t>
            </w:r>
          </w:p>
        </w:tc>
        <w:tc>
          <w:tcPr>
            <w:tcW w:w="1699" w:type="dxa"/>
            <w:tcBorders>
              <w:top w:val="single" w:sz="4" w:space="0" w:color="auto"/>
              <w:bottom w:val="single" w:sz="4" w:space="0" w:color="auto"/>
            </w:tcBorders>
          </w:tcPr>
          <w:p w14:paraId="594B0E84" w14:textId="77777777" w:rsidR="00C31B01" w:rsidRPr="00AC4DE2" w:rsidRDefault="00C31B01" w:rsidP="00AC4DE2">
            <w:pPr>
              <w:pStyle w:val="section"/>
              <w:numPr>
                <w:ilvl w:val="0"/>
                <w:numId w:val="0"/>
              </w:numPr>
              <w:rPr>
                <w:b w:val="0"/>
                <w:bCs/>
                <w:sz w:val="18"/>
                <w:szCs w:val="18"/>
              </w:rPr>
            </w:pPr>
            <w:r w:rsidRPr="00AC4DE2">
              <w:rPr>
                <w:b w:val="0"/>
                <w:bCs/>
                <w:sz w:val="18"/>
                <w:szCs w:val="18"/>
              </w:rPr>
              <w:t>Retest All</w:t>
            </w:r>
            <w:r w:rsidR="008566D6" w:rsidRPr="00AC4DE2">
              <w:rPr>
                <w:b w:val="0"/>
                <w:bCs/>
                <w:sz w:val="18"/>
                <w:szCs w:val="18"/>
              </w:rPr>
              <w:t xml:space="preserve"> (second)</w:t>
            </w:r>
          </w:p>
        </w:tc>
        <w:tc>
          <w:tcPr>
            <w:tcW w:w="1560" w:type="dxa"/>
            <w:tcBorders>
              <w:top w:val="single" w:sz="4" w:space="0" w:color="auto"/>
              <w:bottom w:val="single" w:sz="4" w:space="0" w:color="auto"/>
            </w:tcBorders>
          </w:tcPr>
          <w:p w14:paraId="2F78B47F" w14:textId="77777777" w:rsidR="00C31B01" w:rsidRPr="00AC4DE2" w:rsidRDefault="00C31B01" w:rsidP="00AC4DE2">
            <w:pPr>
              <w:pStyle w:val="section"/>
              <w:numPr>
                <w:ilvl w:val="0"/>
                <w:numId w:val="0"/>
              </w:numPr>
              <w:rPr>
                <w:b w:val="0"/>
                <w:bCs/>
                <w:sz w:val="18"/>
                <w:szCs w:val="18"/>
              </w:rPr>
            </w:pPr>
            <w:r w:rsidRPr="00AC4DE2">
              <w:rPr>
                <w:b w:val="0"/>
                <w:bCs/>
                <w:sz w:val="18"/>
                <w:szCs w:val="18"/>
              </w:rPr>
              <w:t>RTM</w:t>
            </w:r>
            <w:r w:rsidR="008566D6" w:rsidRPr="00AC4DE2">
              <w:rPr>
                <w:b w:val="0"/>
                <w:bCs/>
                <w:sz w:val="18"/>
                <w:szCs w:val="18"/>
              </w:rPr>
              <w:t xml:space="preserve"> (second)</w:t>
            </w:r>
          </w:p>
        </w:tc>
        <w:tc>
          <w:tcPr>
            <w:tcW w:w="1842" w:type="dxa"/>
            <w:tcBorders>
              <w:top w:val="single" w:sz="4" w:space="0" w:color="auto"/>
              <w:bottom w:val="single" w:sz="4" w:space="0" w:color="auto"/>
            </w:tcBorders>
          </w:tcPr>
          <w:p w14:paraId="44B13E1C" w14:textId="77777777" w:rsidR="00C31B01" w:rsidRPr="00AC4DE2" w:rsidRDefault="00C31B01" w:rsidP="00AC4DE2">
            <w:pPr>
              <w:pStyle w:val="section"/>
              <w:numPr>
                <w:ilvl w:val="0"/>
                <w:numId w:val="0"/>
              </w:numPr>
              <w:rPr>
                <w:b w:val="0"/>
                <w:bCs/>
                <w:sz w:val="18"/>
                <w:szCs w:val="18"/>
              </w:rPr>
            </w:pPr>
            <w:r w:rsidRPr="00AC4DE2">
              <w:rPr>
                <w:b w:val="0"/>
                <w:bCs/>
                <w:sz w:val="18"/>
                <w:szCs w:val="18"/>
              </w:rPr>
              <w:t>Effectiveness (%)</w:t>
            </w:r>
          </w:p>
        </w:tc>
      </w:tr>
      <w:tr w:rsidR="00C31B01" w:rsidRPr="00AC4DE2" w14:paraId="04CFA5BE" w14:textId="77777777" w:rsidTr="001F4C58">
        <w:tc>
          <w:tcPr>
            <w:tcW w:w="852" w:type="dxa"/>
            <w:tcBorders>
              <w:top w:val="single" w:sz="4" w:space="0" w:color="auto"/>
            </w:tcBorders>
          </w:tcPr>
          <w:p w14:paraId="0252A1A6" w14:textId="77777777" w:rsidR="00C31B01" w:rsidRPr="00AC4DE2" w:rsidRDefault="008566D6" w:rsidP="00AC4DE2">
            <w:pPr>
              <w:pStyle w:val="section"/>
              <w:numPr>
                <w:ilvl w:val="0"/>
                <w:numId w:val="0"/>
              </w:numPr>
              <w:rPr>
                <w:b w:val="0"/>
                <w:bCs/>
                <w:sz w:val="18"/>
                <w:szCs w:val="18"/>
              </w:rPr>
            </w:pPr>
            <w:r w:rsidRPr="00AC4DE2">
              <w:rPr>
                <w:b w:val="0"/>
                <w:bCs/>
                <w:sz w:val="18"/>
                <w:szCs w:val="18"/>
              </w:rPr>
              <w:t>1</w:t>
            </w:r>
          </w:p>
        </w:tc>
        <w:tc>
          <w:tcPr>
            <w:tcW w:w="1699" w:type="dxa"/>
            <w:tcBorders>
              <w:top w:val="single" w:sz="4" w:space="0" w:color="auto"/>
            </w:tcBorders>
          </w:tcPr>
          <w:p w14:paraId="37100431" w14:textId="77777777" w:rsidR="00C31B01" w:rsidRPr="00AC4DE2" w:rsidRDefault="008566D6" w:rsidP="00AC4DE2">
            <w:pPr>
              <w:pStyle w:val="section"/>
              <w:numPr>
                <w:ilvl w:val="0"/>
                <w:numId w:val="0"/>
              </w:numPr>
              <w:rPr>
                <w:b w:val="0"/>
                <w:bCs/>
                <w:sz w:val="18"/>
                <w:szCs w:val="18"/>
              </w:rPr>
            </w:pPr>
            <w:r w:rsidRPr="00AC4DE2">
              <w:rPr>
                <w:b w:val="0"/>
                <w:bCs/>
                <w:sz w:val="18"/>
                <w:szCs w:val="18"/>
              </w:rPr>
              <w:t>0,242</w:t>
            </w:r>
          </w:p>
        </w:tc>
        <w:tc>
          <w:tcPr>
            <w:tcW w:w="1560" w:type="dxa"/>
            <w:tcBorders>
              <w:top w:val="single" w:sz="4" w:space="0" w:color="auto"/>
            </w:tcBorders>
          </w:tcPr>
          <w:p w14:paraId="7C7DB00E" w14:textId="77777777" w:rsidR="00C31B01" w:rsidRPr="00AC4DE2" w:rsidRDefault="008566D6" w:rsidP="00AC4DE2">
            <w:pPr>
              <w:pStyle w:val="section"/>
              <w:numPr>
                <w:ilvl w:val="0"/>
                <w:numId w:val="0"/>
              </w:numPr>
              <w:rPr>
                <w:b w:val="0"/>
                <w:bCs/>
                <w:sz w:val="18"/>
                <w:szCs w:val="18"/>
              </w:rPr>
            </w:pPr>
            <w:r w:rsidRPr="00AC4DE2">
              <w:rPr>
                <w:b w:val="0"/>
                <w:bCs/>
                <w:sz w:val="18"/>
                <w:szCs w:val="18"/>
              </w:rPr>
              <w:t>0,01</w:t>
            </w:r>
          </w:p>
        </w:tc>
        <w:tc>
          <w:tcPr>
            <w:tcW w:w="1842" w:type="dxa"/>
            <w:tcBorders>
              <w:top w:val="single" w:sz="4" w:space="0" w:color="auto"/>
            </w:tcBorders>
          </w:tcPr>
          <w:p w14:paraId="7CD7FB46" w14:textId="77777777" w:rsidR="00C31B01" w:rsidRPr="00AC4DE2" w:rsidRDefault="008566D6" w:rsidP="00AC4DE2">
            <w:pPr>
              <w:pStyle w:val="section"/>
              <w:numPr>
                <w:ilvl w:val="0"/>
                <w:numId w:val="0"/>
              </w:numPr>
              <w:rPr>
                <w:b w:val="0"/>
                <w:bCs/>
                <w:sz w:val="18"/>
                <w:szCs w:val="18"/>
              </w:rPr>
            </w:pPr>
            <w:r w:rsidRPr="00AC4DE2">
              <w:rPr>
                <w:b w:val="0"/>
                <w:bCs/>
                <w:sz w:val="18"/>
                <w:szCs w:val="18"/>
              </w:rPr>
              <w:t xml:space="preserve"> 96%</w:t>
            </w:r>
          </w:p>
        </w:tc>
      </w:tr>
      <w:tr w:rsidR="008566D6" w:rsidRPr="00AC4DE2" w14:paraId="4E628AF5" w14:textId="77777777" w:rsidTr="001F4C58">
        <w:tc>
          <w:tcPr>
            <w:tcW w:w="852" w:type="dxa"/>
          </w:tcPr>
          <w:p w14:paraId="2D16207F" w14:textId="77777777" w:rsidR="008566D6" w:rsidRPr="00AC4DE2" w:rsidRDefault="008566D6" w:rsidP="00AC4DE2">
            <w:pPr>
              <w:pStyle w:val="section"/>
              <w:numPr>
                <w:ilvl w:val="0"/>
                <w:numId w:val="0"/>
              </w:numPr>
              <w:rPr>
                <w:b w:val="0"/>
                <w:bCs/>
                <w:sz w:val="18"/>
                <w:szCs w:val="18"/>
              </w:rPr>
            </w:pPr>
            <w:r w:rsidRPr="00AC4DE2">
              <w:rPr>
                <w:b w:val="0"/>
                <w:bCs/>
                <w:sz w:val="18"/>
                <w:szCs w:val="18"/>
              </w:rPr>
              <w:t>2</w:t>
            </w:r>
          </w:p>
        </w:tc>
        <w:tc>
          <w:tcPr>
            <w:tcW w:w="1699" w:type="dxa"/>
          </w:tcPr>
          <w:p w14:paraId="44E98400" w14:textId="77777777" w:rsidR="008566D6" w:rsidRPr="00AC4DE2" w:rsidRDefault="008566D6" w:rsidP="00AC4DE2">
            <w:pPr>
              <w:pStyle w:val="section"/>
              <w:numPr>
                <w:ilvl w:val="0"/>
                <w:numId w:val="0"/>
              </w:numPr>
              <w:rPr>
                <w:b w:val="0"/>
                <w:bCs/>
                <w:sz w:val="18"/>
                <w:szCs w:val="18"/>
              </w:rPr>
            </w:pPr>
            <w:r w:rsidRPr="00AC4DE2">
              <w:rPr>
                <w:b w:val="0"/>
                <w:bCs/>
                <w:sz w:val="18"/>
                <w:szCs w:val="18"/>
              </w:rPr>
              <w:t>0,227</w:t>
            </w:r>
          </w:p>
        </w:tc>
        <w:tc>
          <w:tcPr>
            <w:tcW w:w="1560" w:type="dxa"/>
          </w:tcPr>
          <w:p w14:paraId="4D79C200" w14:textId="77777777" w:rsidR="008566D6" w:rsidRPr="00AC4DE2" w:rsidRDefault="008566D6" w:rsidP="00AC4DE2">
            <w:pPr>
              <w:pStyle w:val="section"/>
              <w:numPr>
                <w:ilvl w:val="0"/>
                <w:numId w:val="0"/>
              </w:numPr>
              <w:rPr>
                <w:b w:val="0"/>
                <w:bCs/>
                <w:sz w:val="18"/>
                <w:szCs w:val="18"/>
              </w:rPr>
            </w:pPr>
            <w:r w:rsidRPr="00AC4DE2">
              <w:rPr>
                <w:b w:val="0"/>
                <w:bCs/>
                <w:sz w:val="18"/>
                <w:szCs w:val="18"/>
              </w:rPr>
              <w:t>0,111</w:t>
            </w:r>
          </w:p>
        </w:tc>
        <w:tc>
          <w:tcPr>
            <w:tcW w:w="1842" w:type="dxa"/>
          </w:tcPr>
          <w:p w14:paraId="53145736" w14:textId="77777777" w:rsidR="008566D6" w:rsidRPr="00AC4DE2" w:rsidRDefault="008566D6" w:rsidP="00AC4DE2">
            <w:pPr>
              <w:pStyle w:val="section"/>
              <w:numPr>
                <w:ilvl w:val="0"/>
                <w:numId w:val="0"/>
              </w:numPr>
              <w:rPr>
                <w:b w:val="0"/>
                <w:bCs/>
                <w:sz w:val="18"/>
                <w:szCs w:val="18"/>
              </w:rPr>
            </w:pPr>
            <w:r w:rsidRPr="00AC4DE2">
              <w:rPr>
                <w:b w:val="0"/>
                <w:bCs/>
                <w:sz w:val="18"/>
                <w:szCs w:val="18"/>
              </w:rPr>
              <w:t>51%</w:t>
            </w:r>
          </w:p>
        </w:tc>
      </w:tr>
      <w:tr w:rsidR="008566D6" w:rsidRPr="00AC4DE2" w14:paraId="5246AF31" w14:textId="77777777" w:rsidTr="001F4C58">
        <w:tc>
          <w:tcPr>
            <w:tcW w:w="852" w:type="dxa"/>
          </w:tcPr>
          <w:p w14:paraId="3579B8C3" w14:textId="77777777" w:rsidR="008566D6" w:rsidRPr="00AC4DE2" w:rsidRDefault="008566D6" w:rsidP="00AC4DE2">
            <w:pPr>
              <w:pStyle w:val="section"/>
              <w:numPr>
                <w:ilvl w:val="0"/>
                <w:numId w:val="0"/>
              </w:numPr>
              <w:rPr>
                <w:b w:val="0"/>
                <w:bCs/>
                <w:sz w:val="18"/>
                <w:szCs w:val="18"/>
              </w:rPr>
            </w:pPr>
            <w:r w:rsidRPr="00AC4DE2">
              <w:rPr>
                <w:b w:val="0"/>
                <w:bCs/>
                <w:sz w:val="18"/>
                <w:szCs w:val="18"/>
              </w:rPr>
              <w:t>3</w:t>
            </w:r>
          </w:p>
        </w:tc>
        <w:tc>
          <w:tcPr>
            <w:tcW w:w="1699" w:type="dxa"/>
          </w:tcPr>
          <w:p w14:paraId="19B1EFED" w14:textId="77777777" w:rsidR="008566D6" w:rsidRPr="00AC4DE2" w:rsidRDefault="008566D6" w:rsidP="00AC4DE2">
            <w:pPr>
              <w:pStyle w:val="section"/>
              <w:numPr>
                <w:ilvl w:val="0"/>
                <w:numId w:val="0"/>
              </w:numPr>
              <w:rPr>
                <w:b w:val="0"/>
                <w:bCs/>
                <w:sz w:val="18"/>
                <w:szCs w:val="18"/>
              </w:rPr>
            </w:pPr>
            <w:r w:rsidRPr="00AC4DE2">
              <w:rPr>
                <w:b w:val="0"/>
                <w:bCs/>
                <w:sz w:val="18"/>
                <w:szCs w:val="18"/>
              </w:rPr>
              <w:t>0,23</w:t>
            </w:r>
          </w:p>
        </w:tc>
        <w:tc>
          <w:tcPr>
            <w:tcW w:w="1560" w:type="dxa"/>
          </w:tcPr>
          <w:p w14:paraId="5A4E1DD4" w14:textId="77777777" w:rsidR="008566D6" w:rsidRPr="00AC4DE2" w:rsidRDefault="008566D6" w:rsidP="00AC4DE2">
            <w:pPr>
              <w:pStyle w:val="section"/>
              <w:numPr>
                <w:ilvl w:val="0"/>
                <w:numId w:val="0"/>
              </w:numPr>
              <w:rPr>
                <w:b w:val="0"/>
                <w:bCs/>
                <w:sz w:val="18"/>
                <w:szCs w:val="18"/>
              </w:rPr>
            </w:pPr>
            <w:r w:rsidRPr="00AC4DE2">
              <w:rPr>
                <w:b w:val="0"/>
                <w:bCs/>
                <w:sz w:val="18"/>
                <w:szCs w:val="18"/>
              </w:rPr>
              <w:t>0,006</w:t>
            </w:r>
          </w:p>
        </w:tc>
        <w:tc>
          <w:tcPr>
            <w:tcW w:w="1842" w:type="dxa"/>
          </w:tcPr>
          <w:p w14:paraId="01DB39D7" w14:textId="77777777" w:rsidR="008566D6" w:rsidRPr="00AC4DE2" w:rsidRDefault="008566D6" w:rsidP="00AC4DE2">
            <w:pPr>
              <w:pStyle w:val="section"/>
              <w:numPr>
                <w:ilvl w:val="0"/>
                <w:numId w:val="0"/>
              </w:numPr>
              <w:rPr>
                <w:b w:val="0"/>
                <w:bCs/>
                <w:sz w:val="18"/>
                <w:szCs w:val="18"/>
              </w:rPr>
            </w:pPr>
            <w:r w:rsidRPr="00AC4DE2">
              <w:rPr>
                <w:b w:val="0"/>
                <w:bCs/>
                <w:sz w:val="18"/>
                <w:szCs w:val="18"/>
              </w:rPr>
              <w:t>97%</w:t>
            </w:r>
          </w:p>
        </w:tc>
      </w:tr>
      <w:tr w:rsidR="008566D6" w:rsidRPr="00AC4DE2" w14:paraId="69A199FD" w14:textId="77777777" w:rsidTr="001F4C58">
        <w:tc>
          <w:tcPr>
            <w:tcW w:w="852" w:type="dxa"/>
          </w:tcPr>
          <w:p w14:paraId="7CBBCC95" w14:textId="77777777" w:rsidR="008566D6" w:rsidRPr="00AC4DE2" w:rsidRDefault="008566D6" w:rsidP="00AC4DE2">
            <w:pPr>
              <w:pStyle w:val="section"/>
              <w:numPr>
                <w:ilvl w:val="0"/>
                <w:numId w:val="0"/>
              </w:numPr>
              <w:rPr>
                <w:b w:val="0"/>
                <w:bCs/>
                <w:sz w:val="18"/>
                <w:szCs w:val="18"/>
              </w:rPr>
            </w:pPr>
            <w:r w:rsidRPr="00AC4DE2">
              <w:rPr>
                <w:b w:val="0"/>
                <w:bCs/>
                <w:sz w:val="18"/>
                <w:szCs w:val="18"/>
              </w:rPr>
              <w:t>4</w:t>
            </w:r>
          </w:p>
        </w:tc>
        <w:tc>
          <w:tcPr>
            <w:tcW w:w="1699" w:type="dxa"/>
          </w:tcPr>
          <w:p w14:paraId="4BA4628B" w14:textId="77777777" w:rsidR="008566D6" w:rsidRPr="00AC4DE2" w:rsidRDefault="008566D6" w:rsidP="00AC4DE2">
            <w:pPr>
              <w:pStyle w:val="section"/>
              <w:numPr>
                <w:ilvl w:val="0"/>
                <w:numId w:val="0"/>
              </w:numPr>
              <w:rPr>
                <w:b w:val="0"/>
                <w:bCs/>
                <w:sz w:val="18"/>
                <w:szCs w:val="18"/>
              </w:rPr>
            </w:pPr>
            <w:r w:rsidRPr="00AC4DE2">
              <w:rPr>
                <w:b w:val="0"/>
                <w:bCs/>
                <w:sz w:val="18"/>
                <w:szCs w:val="18"/>
              </w:rPr>
              <w:t>0,228</w:t>
            </w:r>
          </w:p>
        </w:tc>
        <w:tc>
          <w:tcPr>
            <w:tcW w:w="1560" w:type="dxa"/>
          </w:tcPr>
          <w:p w14:paraId="7C65566B" w14:textId="77777777" w:rsidR="008566D6" w:rsidRPr="00AC4DE2" w:rsidRDefault="008566D6" w:rsidP="00AC4DE2">
            <w:pPr>
              <w:pStyle w:val="section"/>
              <w:numPr>
                <w:ilvl w:val="0"/>
                <w:numId w:val="0"/>
              </w:numPr>
              <w:rPr>
                <w:b w:val="0"/>
                <w:bCs/>
                <w:sz w:val="18"/>
                <w:szCs w:val="18"/>
              </w:rPr>
            </w:pPr>
            <w:r w:rsidRPr="00AC4DE2">
              <w:rPr>
                <w:b w:val="0"/>
                <w:bCs/>
                <w:sz w:val="18"/>
                <w:szCs w:val="18"/>
              </w:rPr>
              <w:t>0,005</w:t>
            </w:r>
          </w:p>
        </w:tc>
        <w:tc>
          <w:tcPr>
            <w:tcW w:w="1842" w:type="dxa"/>
          </w:tcPr>
          <w:p w14:paraId="56B1449A" w14:textId="77777777" w:rsidR="008566D6" w:rsidRPr="00AC4DE2" w:rsidRDefault="008566D6" w:rsidP="00AC4DE2">
            <w:pPr>
              <w:pStyle w:val="section"/>
              <w:numPr>
                <w:ilvl w:val="0"/>
                <w:numId w:val="0"/>
              </w:numPr>
              <w:rPr>
                <w:b w:val="0"/>
                <w:bCs/>
                <w:sz w:val="18"/>
                <w:szCs w:val="18"/>
              </w:rPr>
            </w:pPr>
            <w:r w:rsidRPr="00AC4DE2">
              <w:rPr>
                <w:b w:val="0"/>
                <w:bCs/>
                <w:sz w:val="18"/>
                <w:szCs w:val="18"/>
              </w:rPr>
              <w:t>98%</w:t>
            </w:r>
          </w:p>
        </w:tc>
      </w:tr>
      <w:tr w:rsidR="008566D6" w:rsidRPr="00AC4DE2" w14:paraId="5F2A7394" w14:textId="77777777" w:rsidTr="001F4C58">
        <w:tc>
          <w:tcPr>
            <w:tcW w:w="852" w:type="dxa"/>
          </w:tcPr>
          <w:p w14:paraId="779D7B23" w14:textId="77777777" w:rsidR="008566D6" w:rsidRPr="00AC4DE2" w:rsidRDefault="008566D6" w:rsidP="00AC4DE2">
            <w:pPr>
              <w:pStyle w:val="section"/>
              <w:numPr>
                <w:ilvl w:val="0"/>
                <w:numId w:val="0"/>
              </w:numPr>
              <w:rPr>
                <w:b w:val="0"/>
                <w:bCs/>
                <w:sz w:val="18"/>
                <w:szCs w:val="18"/>
              </w:rPr>
            </w:pPr>
            <w:r w:rsidRPr="00AC4DE2">
              <w:rPr>
                <w:b w:val="0"/>
                <w:bCs/>
                <w:sz w:val="18"/>
                <w:szCs w:val="18"/>
              </w:rPr>
              <w:t>5</w:t>
            </w:r>
          </w:p>
        </w:tc>
        <w:tc>
          <w:tcPr>
            <w:tcW w:w="1699" w:type="dxa"/>
          </w:tcPr>
          <w:p w14:paraId="6F89F40F" w14:textId="77777777" w:rsidR="008566D6" w:rsidRPr="00AC4DE2" w:rsidRDefault="008566D6" w:rsidP="00AC4DE2">
            <w:pPr>
              <w:pStyle w:val="section"/>
              <w:numPr>
                <w:ilvl w:val="0"/>
                <w:numId w:val="0"/>
              </w:numPr>
              <w:rPr>
                <w:b w:val="0"/>
                <w:bCs/>
                <w:sz w:val="18"/>
                <w:szCs w:val="18"/>
              </w:rPr>
            </w:pPr>
            <w:r w:rsidRPr="00AC4DE2">
              <w:rPr>
                <w:b w:val="0"/>
                <w:bCs/>
                <w:sz w:val="18"/>
                <w:szCs w:val="18"/>
              </w:rPr>
              <w:t>0,237</w:t>
            </w:r>
          </w:p>
        </w:tc>
        <w:tc>
          <w:tcPr>
            <w:tcW w:w="1560" w:type="dxa"/>
          </w:tcPr>
          <w:p w14:paraId="1A64D784" w14:textId="77777777" w:rsidR="008566D6" w:rsidRPr="00AC4DE2" w:rsidRDefault="008566D6" w:rsidP="00AC4DE2">
            <w:pPr>
              <w:pStyle w:val="section"/>
              <w:numPr>
                <w:ilvl w:val="0"/>
                <w:numId w:val="0"/>
              </w:numPr>
              <w:rPr>
                <w:b w:val="0"/>
                <w:bCs/>
                <w:sz w:val="18"/>
                <w:szCs w:val="18"/>
              </w:rPr>
            </w:pPr>
            <w:r w:rsidRPr="00AC4DE2">
              <w:rPr>
                <w:b w:val="0"/>
                <w:bCs/>
                <w:sz w:val="18"/>
                <w:szCs w:val="18"/>
              </w:rPr>
              <w:t>0,008</w:t>
            </w:r>
          </w:p>
        </w:tc>
        <w:tc>
          <w:tcPr>
            <w:tcW w:w="1842" w:type="dxa"/>
          </w:tcPr>
          <w:p w14:paraId="29ACA45E" w14:textId="77777777" w:rsidR="008566D6" w:rsidRPr="00AC4DE2" w:rsidRDefault="008566D6" w:rsidP="00AC4DE2">
            <w:pPr>
              <w:pStyle w:val="section"/>
              <w:numPr>
                <w:ilvl w:val="0"/>
                <w:numId w:val="0"/>
              </w:numPr>
              <w:rPr>
                <w:b w:val="0"/>
                <w:bCs/>
                <w:sz w:val="18"/>
                <w:szCs w:val="18"/>
              </w:rPr>
            </w:pPr>
            <w:r w:rsidRPr="00AC4DE2">
              <w:rPr>
                <w:b w:val="0"/>
                <w:bCs/>
                <w:sz w:val="18"/>
                <w:szCs w:val="18"/>
              </w:rPr>
              <w:t>97%</w:t>
            </w:r>
          </w:p>
        </w:tc>
      </w:tr>
      <w:tr w:rsidR="008566D6" w:rsidRPr="00AC4DE2" w14:paraId="10AD8980" w14:textId="77777777" w:rsidTr="001F4C58">
        <w:tc>
          <w:tcPr>
            <w:tcW w:w="852" w:type="dxa"/>
          </w:tcPr>
          <w:p w14:paraId="7AA0CEE7" w14:textId="77777777" w:rsidR="008566D6" w:rsidRPr="00AC4DE2" w:rsidRDefault="008566D6" w:rsidP="00AC4DE2">
            <w:pPr>
              <w:pStyle w:val="section"/>
              <w:numPr>
                <w:ilvl w:val="0"/>
                <w:numId w:val="0"/>
              </w:numPr>
              <w:rPr>
                <w:b w:val="0"/>
                <w:bCs/>
                <w:sz w:val="18"/>
                <w:szCs w:val="18"/>
              </w:rPr>
            </w:pPr>
            <w:r w:rsidRPr="00AC4DE2">
              <w:rPr>
                <w:b w:val="0"/>
                <w:bCs/>
                <w:sz w:val="18"/>
                <w:szCs w:val="18"/>
              </w:rPr>
              <w:t>6</w:t>
            </w:r>
          </w:p>
        </w:tc>
        <w:tc>
          <w:tcPr>
            <w:tcW w:w="1699" w:type="dxa"/>
          </w:tcPr>
          <w:p w14:paraId="062E6178" w14:textId="77777777" w:rsidR="008566D6" w:rsidRPr="00AC4DE2" w:rsidRDefault="008566D6" w:rsidP="00AC4DE2">
            <w:pPr>
              <w:pStyle w:val="section"/>
              <w:numPr>
                <w:ilvl w:val="0"/>
                <w:numId w:val="0"/>
              </w:numPr>
              <w:rPr>
                <w:b w:val="0"/>
                <w:bCs/>
                <w:sz w:val="18"/>
                <w:szCs w:val="18"/>
              </w:rPr>
            </w:pPr>
            <w:r w:rsidRPr="00AC4DE2">
              <w:rPr>
                <w:b w:val="0"/>
                <w:bCs/>
                <w:sz w:val="18"/>
                <w:szCs w:val="18"/>
              </w:rPr>
              <w:t>0,253</w:t>
            </w:r>
          </w:p>
        </w:tc>
        <w:tc>
          <w:tcPr>
            <w:tcW w:w="1560" w:type="dxa"/>
          </w:tcPr>
          <w:p w14:paraId="3C5DDB49" w14:textId="77777777" w:rsidR="008566D6" w:rsidRPr="00AC4DE2" w:rsidRDefault="008566D6" w:rsidP="00AC4DE2">
            <w:pPr>
              <w:pStyle w:val="section"/>
              <w:numPr>
                <w:ilvl w:val="0"/>
                <w:numId w:val="0"/>
              </w:numPr>
              <w:rPr>
                <w:b w:val="0"/>
                <w:bCs/>
                <w:sz w:val="18"/>
                <w:szCs w:val="18"/>
              </w:rPr>
            </w:pPr>
            <w:r w:rsidRPr="00AC4DE2">
              <w:rPr>
                <w:b w:val="0"/>
                <w:bCs/>
                <w:sz w:val="18"/>
                <w:szCs w:val="18"/>
              </w:rPr>
              <w:t>0,009</w:t>
            </w:r>
          </w:p>
        </w:tc>
        <w:tc>
          <w:tcPr>
            <w:tcW w:w="1842" w:type="dxa"/>
          </w:tcPr>
          <w:p w14:paraId="77B25D2D" w14:textId="77777777" w:rsidR="008566D6" w:rsidRPr="00AC4DE2" w:rsidRDefault="008566D6" w:rsidP="00AC4DE2">
            <w:pPr>
              <w:pStyle w:val="section"/>
              <w:numPr>
                <w:ilvl w:val="0"/>
                <w:numId w:val="0"/>
              </w:numPr>
              <w:rPr>
                <w:b w:val="0"/>
                <w:bCs/>
                <w:sz w:val="18"/>
                <w:szCs w:val="18"/>
              </w:rPr>
            </w:pPr>
            <w:r w:rsidRPr="00AC4DE2">
              <w:rPr>
                <w:b w:val="0"/>
                <w:bCs/>
                <w:sz w:val="18"/>
                <w:szCs w:val="18"/>
              </w:rPr>
              <w:t>96%</w:t>
            </w:r>
          </w:p>
        </w:tc>
      </w:tr>
      <w:tr w:rsidR="008566D6" w:rsidRPr="00AC4DE2" w14:paraId="0D67A17B" w14:textId="77777777" w:rsidTr="001F4C58">
        <w:tc>
          <w:tcPr>
            <w:tcW w:w="852" w:type="dxa"/>
          </w:tcPr>
          <w:p w14:paraId="6C80BA9B" w14:textId="77777777" w:rsidR="008566D6" w:rsidRPr="00AC4DE2" w:rsidRDefault="008566D6" w:rsidP="00AC4DE2">
            <w:pPr>
              <w:pStyle w:val="section"/>
              <w:numPr>
                <w:ilvl w:val="0"/>
                <w:numId w:val="0"/>
              </w:numPr>
              <w:rPr>
                <w:b w:val="0"/>
                <w:bCs/>
                <w:sz w:val="18"/>
                <w:szCs w:val="18"/>
              </w:rPr>
            </w:pPr>
            <w:r w:rsidRPr="00AC4DE2">
              <w:rPr>
                <w:b w:val="0"/>
                <w:bCs/>
                <w:sz w:val="18"/>
                <w:szCs w:val="18"/>
              </w:rPr>
              <w:t>7</w:t>
            </w:r>
          </w:p>
        </w:tc>
        <w:tc>
          <w:tcPr>
            <w:tcW w:w="1699" w:type="dxa"/>
          </w:tcPr>
          <w:p w14:paraId="2183B49C" w14:textId="77777777" w:rsidR="008566D6" w:rsidRPr="00AC4DE2" w:rsidRDefault="008566D6" w:rsidP="00AC4DE2">
            <w:pPr>
              <w:pStyle w:val="section"/>
              <w:numPr>
                <w:ilvl w:val="0"/>
                <w:numId w:val="0"/>
              </w:numPr>
              <w:rPr>
                <w:b w:val="0"/>
                <w:bCs/>
                <w:sz w:val="18"/>
                <w:szCs w:val="18"/>
              </w:rPr>
            </w:pPr>
            <w:r w:rsidRPr="00AC4DE2">
              <w:rPr>
                <w:b w:val="0"/>
                <w:bCs/>
                <w:sz w:val="18"/>
                <w:szCs w:val="18"/>
              </w:rPr>
              <w:t>0,231</w:t>
            </w:r>
          </w:p>
        </w:tc>
        <w:tc>
          <w:tcPr>
            <w:tcW w:w="1560" w:type="dxa"/>
          </w:tcPr>
          <w:p w14:paraId="54B49884" w14:textId="77777777" w:rsidR="008566D6" w:rsidRPr="00AC4DE2" w:rsidRDefault="008566D6" w:rsidP="00AC4DE2">
            <w:pPr>
              <w:pStyle w:val="section"/>
              <w:numPr>
                <w:ilvl w:val="0"/>
                <w:numId w:val="0"/>
              </w:numPr>
              <w:rPr>
                <w:b w:val="0"/>
                <w:bCs/>
                <w:sz w:val="18"/>
                <w:szCs w:val="18"/>
              </w:rPr>
            </w:pPr>
            <w:r w:rsidRPr="00AC4DE2">
              <w:rPr>
                <w:b w:val="0"/>
                <w:bCs/>
                <w:sz w:val="18"/>
                <w:szCs w:val="18"/>
              </w:rPr>
              <w:t>0,007</w:t>
            </w:r>
          </w:p>
        </w:tc>
        <w:tc>
          <w:tcPr>
            <w:tcW w:w="1842" w:type="dxa"/>
          </w:tcPr>
          <w:p w14:paraId="2F4BE39C" w14:textId="77777777" w:rsidR="008566D6" w:rsidRPr="00AC4DE2" w:rsidRDefault="008566D6" w:rsidP="00AC4DE2">
            <w:pPr>
              <w:pStyle w:val="section"/>
              <w:numPr>
                <w:ilvl w:val="0"/>
                <w:numId w:val="0"/>
              </w:numPr>
              <w:rPr>
                <w:b w:val="0"/>
                <w:bCs/>
                <w:sz w:val="18"/>
                <w:szCs w:val="18"/>
              </w:rPr>
            </w:pPr>
            <w:r w:rsidRPr="00AC4DE2">
              <w:rPr>
                <w:b w:val="0"/>
                <w:bCs/>
                <w:sz w:val="18"/>
                <w:szCs w:val="18"/>
              </w:rPr>
              <w:t>97%</w:t>
            </w:r>
          </w:p>
        </w:tc>
      </w:tr>
      <w:tr w:rsidR="008566D6" w:rsidRPr="00AC4DE2" w14:paraId="5145914E" w14:textId="77777777" w:rsidTr="001F4C58">
        <w:tc>
          <w:tcPr>
            <w:tcW w:w="852" w:type="dxa"/>
          </w:tcPr>
          <w:p w14:paraId="5BAA9BF0" w14:textId="77777777" w:rsidR="008566D6" w:rsidRPr="00AC4DE2" w:rsidRDefault="008566D6" w:rsidP="00AC4DE2">
            <w:pPr>
              <w:pStyle w:val="section"/>
              <w:numPr>
                <w:ilvl w:val="0"/>
                <w:numId w:val="0"/>
              </w:numPr>
              <w:rPr>
                <w:b w:val="0"/>
                <w:bCs/>
                <w:sz w:val="18"/>
                <w:szCs w:val="18"/>
              </w:rPr>
            </w:pPr>
            <w:r w:rsidRPr="00AC4DE2">
              <w:rPr>
                <w:b w:val="0"/>
                <w:bCs/>
                <w:sz w:val="18"/>
                <w:szCs w:val="18"/>
              </w:rPr>
              <w:t>8</w:t>
            </w:r>
          </w:p>
        </w:tc>
        <w:tc>
          <w:tcPr>
            <w:tcW w:w="1699" w:type="dxa"/>
          </w:tcPr>
          <w:p w14:paraId="3B2D1F21" w14:textId="77777777" w:rsidR="008566D6" w:rsidRPr="00AC4DE2" w:rsidRDefault="008566D6" w:rsidP="00AC4DE2">
            <w:pPr>
              <w:pStyle w:val="section"/>
              <w:numPr>
                <w:ilvl w:val="0"/>
                <w:numId w:val="0"/>
              </w:numPr>
              <w:rPr>
                <w:b w:val="0"/>
                <w:bCs/>
                <w:sz w:val="18"/>
                <w:szCs w:val="18"/>
              </w:rPr>
            </w:pPr>
            <w:r w:rsidRPr="00AC4DE2">
              <w:rPr>
                <w:b w:val="0"/>
                <w:bCs/>
                <w:sz w:val="18"/>
                <w:szCs w:val="18"/>
              </w:rPr>
              <w:t>0,24</w:t>
            </w:r>
          </w:p>
        </w:tc>
        <w:tc>
          <w:tcPr>
            <w:tcW w:w="1560" w:type="dxa"/>
          </w:tcPr>
          <w:p w14:paraId="4D0FFFC4" w14:textId="77777777" w:rsidR="008566D6" w:rsidRPr="00AC4DE2" w:rsidRDefault="008566D6" w:rsidP="00AC4DE2">
            <w:pPr>
              <w:pStyle w:val="section"/>
              <w:numPr>
                <w:ilvl w:val="0"/>
                <w:numId w:val="0"/>
              </w:numPr>
              <w:rPr>
                <w:b w:val="0"/>
                <w:bCs/>
                <w:sz w:val="18"/>
                <w:szCs w:val="18"/>
              </w:rPr>
            </w:pPr>
            <w:r w:rsidRPr="00AC4DE2">
              <w:rPr>
                <w:b w:val="0"/>
                <w:bCs/>
                <w:sz w:val="18"/>
                <w:szCs w:val="18"/>
              </w:rPr>
              <w:t>0,007</w:t>
            </w:r>
          </w:p>
        </w:tc>
        <w:tc>
          <w:tcPr>
            <w:tcW w:w="1842" w:type="dxa"/>
          </w:tcPr>
          <w:p w14:paraId="79D3E6AE" w14:textId="77777777" w:rsidR="008566D6" w:rsidRPr="00AC4DE2" w:rsidRDefault="008566D6" w:rsidP="00AC4DE2">
            <w:pPr>
              <w:pStyle w:val="section"/>
              <w:numPr>
                <w:ilvl w:val="0"/>
                <w:numId w:val="0"/>
              </w:numPr>
              <w:rPr>
                <w:b w:val="0"/>
                <w:bCs/>
                <w:sz w:val="18"/>
                <w:szCs w:val="18"/>
              </w:rPr>
            </w:pPr>
            <w:r w:rsidRPr="00AC4DE2">
              <w:rPr>
                <w:b w:val="0"/>
                <w:bCs/>
                <w:sz w:val="18"/>
                <w:szCs w:val="18"/>
              </w:rPr>
              <w:t>97%</w:t>
            </w:r>
          </w:p>
        </w:tc>
      </w:tr>
      <w:tr w:rsidR="008566D6" w:rsidRPr="00AC4DE2" w14:paraId="6C15BEE7" w14:textId="77777777" w:rsidTr="001F4C58">
        <w:tc>
          <w:tcPr>
            <w:tcW w:w="852" w:type="dxa"/>
          </w:tcPr>
          <w:p w14:paraId="74E42CFB" w14:textId="77777777" w:rsidR="008566D6" w:rsidRPr="00AC4DE2" w:rsidRDefault="008566D6" w:rsidP="00AC4DE2">
            <w:pPr>
              <w:pStyle w:val="section"/>
              <w:numPr>
                <w:ilvl w:val="0"/>
                <w:numId w:val="0"/>
              </w:numPr>
              <w:rPr>
                <w:b w:val="0"/>
                <w:bCs/>
                <w:sz w:val="18"/>
                <w:szCs w:val="18"/>
              </w:rPr>
            </w:pPr>
            <w:r w:rsidRPr="00AC4DE2">
              <w:rPr>
                <w:b w:val="0"/>
                <w:bCs/>
                <w:sz w:val="18"/>
                <w:szCs w:val="18"/>
              </w:rPr>
              <w:t>9</w:t>
            </w:r>
          </w:p>
        </w:tc>
        <w:tc>
          <w:tcPr>
            <w:tcW w:w="1699" w:type="dxa"/>
          </w:tcPr>
          <w:p w14:paraId="709E9C9B" w14:textId="77777777" w:rsidR="008566D6" w:rsidRPr="00AC4DE2" w:rsidRDefault="008566D6" w:rsidP="00AC4DE2">
            <w:pPr>
              <w:pStyle w:val="section"/>
              <w:numPr>
                <w:ilvl w:val="0"/>
                <w:numId w:val="0"/>
              </w:numPr>
              <w:rPr>
                <w:b w:val="0"/>
                <w:bCs/>
                <w:sz w:val="18"/>
                <w:szCs w:val="18"/>
              </w:rPr>
            </w:pPr>
            <w:r w:rsidRPr="00AC4DE2">
              <w:rPr>
                <w:b w:val="0"/>
                <w:bCs/>
                <w:sz w:val="18"/>
                <w:szCs w:val="18"/>
              </w:rPr>
              <w:t>0,248</w:t>
            </w:r>
          </w:p>
        </w:tc>
        <w:tc>
          <w:tcPr>
            <w:tcW w:w="1560" w:type="dxa"/>
          </w:tcPr>
          <w:p w14:paraId="0FEAD73B" w14:textId="77777777" w:rsidR="008566D6" w:rsidRPr="00AC4DE2" w:rsidRDefault="008566D6" w:rsidP="00AC4DE2">
            <w:pPr>
              <w:pStyle w:val="section"/>
              <w:numPr>
                <w:ilvl w:val="0"/>
                <w:numId w:val="0"/>
              </w:numPr>
              <w:rPr>
                <w:b w:val="0"/>
                <w:bCs/>
                <w:sz w:val="18"/>
                <w:szCs w:val="18"/>
              </w:rPr>
            </w:pPr>
            <w:r w:rsidRPr="00AC4DE2">
              <w:rPr>
                <w:b w:val="0"/>
                <w:bCs/>
                <w:sz w:val="18"/>
                <w:szCs w:val="18"/>
              </w:rPr>
              <w:t>0,008</w:t>
            </w:r>
          </w:p>
        </w:tc>
        <w:tc>
          <w:tcPr>
            <w:tcW w:w="1842" w:type="dxa"/>
          </w:tcPr>
          <w:p w14:paraId="3F4F9BB8" w14:textId="77777777" w:rsidR="008566D6" w:rsidRPr="00AC4DE2" w:rsidRDefault="008566D6" w:rsidP="00AC4DE2">
            <w:pPr>
              <w:pStyle w:val="section"/>
              <w:numPr>
                <w:ilvl w:val="0"/>
                <w:numId w:val="0"/>
              </w:numPr>
              <w:rPr>
                <w:b w:val="0"/>
                <w:bCs/>
                <w:sz w:val="18"/>
                <w:szCs w:val="18"/>
              </w:rPr>
            </w:pPr>
            <w:r w:rsidRPr="00AC4DE2">
              <w:rPr>
                <w:b w:val="0"/>
                <w:bCs/>
                <w:sz w:val="18"/>
                <w:szCs w:val="18"/>
              </w:rPr>
              <w:t>97%</w:t>
            </w:r>
          </w:p>
        </w:tc>
      </w:tr>
      <w:tr w:rsidR="008566D6" w:rsidRPr="00AC4DE2" w14:paraId="0FBAC733" w14:textId="77777777" w:rsidTr="00B22CD5">
        <w:tc>
          <w:tcPr>
            <w:tcW w:w="852" w:type="dxa"/>
            <w:tcBorders>
              <w:bottom w:val="single" w:sz="4" w:space="0" w:color="auto"/>
            </w:tcBorders>
          </w:tcPr>
          <w:p w14:paraId="194994B0" w14:textId="77777777" w:rsidR="008566D6" w:rsidRPr="00AC4DE2" w:rsidRDefault="008566D6" w:rsidP="00AC4DE2">
            <w:pPr>
              <w:pStyle w:val="section"/>
              <w:numPr>
                <w:ilvl w:val="0"/>
                <w:numId w:val="0"/>
              </w:numPr>
              <w:rPr>
                <w:b w:val="0"/>
                <w:bCs/>
                <w:sz w:val="18"/>
                <w:szCs w:val="18"/>
              </w:rPr>
            </w:pPr>
            <w:r w:rsidRPr="00AC4DE2">
              <w:rPr>
                <w:b w:val="0"/>
                <w:bCs/>
                <w:sz w:val="18"/>
                <w:szCs w:val="18"/>
              </w:rPr>
              <w:t>10</w:t>
            </w:r>
          </w:p>
        </w:tc>
        <w:tc>
          <w:tcPr>
            <w:tcW w:w="1699" w:type="dxa"/>
            <w:tcBorders>
              <w:bottom w:val="single" w:sz="4" w:space="0" w:color="auto"/>
            </w:tcBorders>
          </w:tcPr>
          <w:p w14:paraId="36D9E5A7" w14:textId="77777777" w:rsidR="008566D6" w:rsidRPr="00AC4DE2" w:rsidRDefault="008566D6" w:rsidP="00AC4DE2">
            <w:pPr>
              <w:pStyle w:val="section"/>
              <w:numPr>
                <w:ilvl w:val="0"/>
                <w:numId w:val="0"/>
              </w:numPr>
              <w:rPr>
                <w:b w:val="0"/>
                <w:bCs/>
                <w:sz w:val="18"/>
                <w:szCs w:val="18"/>
              </w:rPr>
            </w:pPr>
            <w:r w:rsidRPr="00AC4DE2">
              <w:rPr>
                <w:b w:val="0"/>
                <w:bCs/>
                <w:sz w:val="18"/>
                <w:szCs w:val="18"/>
              </w:rPr>
              <w:t>0,23</w:t>
            </w:r>
          </w:p>
        </w:tc>
        <w:tc>
          <w:tcPr>
            <w:tcW w:w="1560" w:type="dxa"/>
            <w:tcBorders>
              <w:bottom w:val="single" w:sz="4" w:space="0" w:color="auto"/>
            </w:tcBorders>
          </w:tcPr>
          <w:p w14:paraId="604BF69B" w14:textId="77777777" w:rsidR="008566D6" w:rsidRPr="00AC4DE2" w:rsidRDefault="008566D6" w:rsidP="00AC4DE2">
            <w:pPr>
              <w:pStyle w:val="section"/>
              <w:numPr>
                <w:ilvl w:val="0"/>
                <w:numId w:val="0"/>
              </w:numPr>
              <w:rPr>
                <w:b w:val="0"/>
                <w:bCs/>
                <w:sz w:val="18"/>
                <w:szCs w:val="18"/>
              </w:rPr>
            </w:pPr>
            <w:r w:rsidRPr="00AC4DE2">
              <w:rPr>
                <w:b w:val="0"/>
                <w:bCs/>
                <w:sz w:val="18"/>
                <w:szCs w:val="18"/>
              </w:rPr>
              <w:t>0,008</w:t>
            </w:r>
          </w:p>
        </w:tc>
        <w:tc>
          <w:tcPr>
            <w:tcW w:w="1842" w:type="dxa"/>
            <w:tcBorders>
              <w:bottom w:val="single" w:sz="4" w:space="0" w:color="auto"/>
            </w:tcBorders>
          </w:tcPr>
          <w:p w14:paraId="5D408853" w14:textId="77777777" w:rsidR="008566D6" w:rsidRPr="00AC4DE2" w:rsidRDefault="008566D6" w:rsidP="00AC4DE2">
            <w:pPr>
              <w:pStyle w:val="section"/>
              <w:numPr>
                <w:ilvl w:val="0"/>
                <w:numId w:val="0"/>
              </w:numPr>
              <w:rPr>
                <w:b w:val="0"/>
                <w:bCs/>
                <w:sz w:val="18"/>
                <w:szCs w:val="18"/>
              </w:rPr>
            </w:pPr>
            <w:r w:rsidRPr="00AC4DE2">
              <w:rPr>
                <w:b w:val="0"/>
                <w:bCs/>
                <w:sz w:val="18"/>
                <w:szCs w:val="18"/>
              </w:rPr>
              <w:t>97%</w:t>
            </w:r>
          </w:p>
        </w:tc>
      </w:tr>
      <w:tr w:rsidR="00B22CD5" w:rsidRPr="00AC4DE2" w14:paraId="7D3A05B8" w14:textId="77777777" w:rsidTr="000A4863">
        <w:tc>
          <w:tcPr>
            <w:tcW w:w="4111" w:type="dxa"/>
            <w:gridSpan w:val="3"/>
            <w:tcBorders>
              <w:top w:val="single" w:sz="4" w:space="0" w:color="auto"/>
              <w:bottom w:val="single" w:sz="4" w:space="0" w:color="auto"/>
            </w:tcBorders>
          </w:tcPr>
          <w:p w14:paraId="6204C629" w14:textId="1227B65C" w:rsidR="00B22CD5" w:rsidRPr="00AC4DE2" w:rsidRDefault="00B22CD5" w:rsidP="00AC4DE2">
            <w:pPr>
              <w:pStyle w:val="section"/>
              <w:numPr>
                <w:ilvl w:val="0"/>
                <w:numId w:val="0"/>
              </w:numPr>
              <w:rPr>
                <w:b w:val="0"/>
                <w:bCs/>
                <w:sz w:val="18"/>
                <w:szCs w:val="18"/>
              </w:rPr>
            </w:pPr>
            <w:r w:rsidRPr="00AC4DE2">
              <w:rPr>
                <w:b w:val="0"/>
                <w:bCs/>
                <w:sz w:val="18"/>
                <w:szCs w:val="18"/>
              </w:rPr>
              <w:t xml:space="preserve">                                               Average</w:t>
            </w:r>
          </w:p>
        </w:tc>
        <w:tc>
          <w:tcPr>
            <w:tcW w:w="1842" w:type="dxa"/>
            <w:tcBorders>
              <w:top w:val="single" w:sz="4" w:space="0" w:color="auto"/>
              <w:bottom w:val="single" w:sz="4" w:space="0" w:color="auto"/>
            </w:tcBorders>
          </w:tcPr>
          <w:p w14:paraId="6C330B01" w14:textId="31698D3A" w:rsidR="00B22CD5" w:rsidRPr="00AC4DE2" w:rsidRDefault="00B22CD5" w:rsidP="00AC4DE2">
            <w:pPr>
              <w:pStyle w:val="section"/>
              <w:numPr>
                <w:ilvl w:val="0"/>
                <w:numId w:val="0"/>
              </w:numPr>
              <w:rPr>
                <w:b w:val="0"/>
                <w:bCs/>
                <w:sz w:val="18"/>
                <w:szCs w:val="18"/>
              </w:rPr>
            </w:pPr>
            <w:r w:rsidRPr="00AC4DE2">
              <w:rPr>
                <w:b w:val="0"/>
                <w:bCs/>
                <w:sz w:val="18"/>
                <w:szCs w:val="18"/>
              </w:rPr>
              <w:t>92%</w:t>
            </w:r>
          </w:p>
        </w:tc>
      </w:tr>
    </w:tbl>
    <w:p w14:paraId="0B78AA59" w14:textId="77777777" w:rsidR="000020FF" w:rsidRDefault="008566D6" w:rsidP="00DC021F">
      <w:pPr>
        <w:pStyle w:val="subsubsection"/>
        <w:numPr>
          <w:ilvl w:val="0"/>
          <w:numId w:val="0"/>
        </w:numPr>
        <w:spacing w:before="120"/>
      </w:pPr>
      <w:r>
        <w:t xml:space="preserve">3.4.2 </w:t>
      </w:r>
      <w:r w:rsidR="000020FF">
        <w:t>TCP Effectiveness</w:t>
      </w:r>
    </w:p>
    <w:p w14:paraId="2F2BE25D" w14:textId="668BA364" w:rsidR="000020FF" w:rsidRPr="005E115D" w:rsidRDefault="00DD0757" w:rsidP="00DC021F">
      <w:pPr>
        <w:pStyle w:val="Paragraph"/>
        <w:spacing w:after="120" w:line="240" w:lineRule="auto"/>
        <w:rPr>
          <w:rFonts w:cs="Times New Roman"/>
          <w:color w:val="000000" w:themeColor="text1"/>
          <w:sz w:val="22"/>
          <w:szCs w:val="22"/>
          <w:lang w:eastAsia="id-ID"/>
        </w:rPr>
      </w:pPr>
      <w:r w:rsidRPr="005E115D">
        <w:rPr>
          <w:rFonts w:cs="Times New Roman"/>
          <w:color w:val="000000" w:themeColor="text1"/>
          <w:sz w:val="22"/>
          <w:szCs w:val="22"/>
          <w:lang w:eastAsia="id-ID"/>
        </w:rPr>
        <w:t xml:space="preserve">To measure the effectiveness of TCP, most researchers use average percentage fault detection (APFD). The APFD calculation is to take the average percentage of errors detected during the implementation of the test suite. The APFD value ranges from 0 to 100; a higher value implies a faster (better) error detection rate. Formula 2 is an APFD </w:t>
      </w:r>
      <w:r w:rsidR="005E115D" w:rsidRPr="005E115D">
        <w:rPr>
          <w:rFonts w:cs="Times New Roman"/>
          <w:color w:val="000000" w:themeColor="text1"/>
          <w:sz w:val="22"/>
          <w:szCs w:val="22"/>
          <w:lang w:eastAsia="id-ID"/>
        </w:rPr>
        <w:t xml:space="preserve">formulation </w:t>
      </w:r>
      <w:r w:rsidR="005E115D" w:rsidRPr="005E115D">
        <w:rPr>
          <w:rFonts w:cs="Times New Roman"/>
          <w:color w:val="000000" w:themeColor="text1"/>
          <w:sz w:val="22"/>
          <w:szCs w:val="22"/>
          <w:lang w:eastAsia="id-ID"/>
        </w:rPr>
        <w:fldChar w:fldCharType="begin" w:fldLock="1"/>
      </w:r>
      <w:r w:rsidR="0095550B">
        <w:rPr>
          <w:rFonts w:cs="Times New Roman"/>
          <w:color w:val="000000" w:themeColor="text1"/>
          <w:sz w:val="22"/>
          <w:szCs w:val="22"/>
          <w:lang w:eastAsia="id-ID"/>
        </w:rPr>
        <w:instrText>ADDIN CSL_CITATION {"citationItems":[{"id":"ITEM-1","itemData":{"DOI":"10.1109/32.988497","ISSN":"00985589","abstract":"To reduce the cost of regression testing, software testers may prioritize their test cases so that those which are more important, by some measure, are run earlier in the regression testing process. One potential goal of such prioritization is to increase a test suite's rate of fault detection. Previous work reported results of studies that showed that prioritization techniques can significantly improve rate of fault detection. Those studies, however, raised several additional questions: 1) Can prioritization techniques be effective when targeted at specific modified versions; 2) what trade-offs exist between fine granularity and coarse granularity prioritization techniques; 3) can the incorporation of measures of fault proneness into prioritization techniques improve their effectiveness? To address these questions, we have performed several new studies in which we empirically compared prioritization techniques using both controlled experiments and case studies. The results of these studies show that each of the prioritization techniques considered can improve the rate of fault detection of test suites overall. Fine-granularity techniques typically outperformed coarse-granularity techniques, but only by a relatively small margin overall; in other words, the relative imprecision in coarse-granularity analysis did not dramatically reduce coarse-granularity techniques' ability to improve rate of fault detection. Incorporation of fault-proneness techniques produced relatively small improvements over other techniques in terms of rate of fault detection, a result which ran contrary to our expectations. Our studies also show that the relative effectiveness of various techniques can vary significantly across target programs. Furthermore, our analysis shows that whether the effectiveness differences observed will result in savings in practice varies substantially with the cost factors associated with particular testing processes. Further work to understand the sources of this variance and to incorporate such understanding into prioritization techniques and the choice of techniques would be beneficial.","author":[{"dropping-particle":"","family":"Elbaum","given":"Sebastian","non-dropping-particle":"","parse-names":false,"suffix":""},{"dropping-particle":"","family":"Malishevsky","given":"Alexey G.","non-dropping-particle":"","parse-names":false,"suffix":""},{"dropping-particle":"","family":"Rothermel","given":"Gregg","non-dropping-particle":"","parse-names":false,"suffix":""}],"container-title":"IEEE Transactions on Software Engineering","id":"ITEM-1","issue":"2","issued":{"date-parts":[["2002"]]},"page":"159-182","title":"Test case prioritization: A family of empirical studies","type":"article-journal","volume":"28"},"uris":["http://www.mendeley.com/documents/?uuid=17ff3a95-dfd8-4fd0-9989-0ee487785e7b"]}],"mendeley":{"formattedCitation":"[18]","plainTextFormattedCitation":"[18]","previouslyFormattedCitation":"[19]"},"properties":{"noteIndex":0},"schema":"https://github.com/citation-style-language/schema/raw/master/csl-citation.json"}</w:instrText>
      </w:r>
      <w:r w:rsidR="005E115D" w:rsidRPr="005E115D">
        <w:rPr>
          <w:rFonts w:cs="Times New Roman"/>
          <w:color w:val="000000" w:themeColor="text1"/>
          <w:sz w:val="22"/>
          <w:szCs w:val="22"/>
          <w:lang w:eastAsia="id-ID"/>
        </w:rPr>
        <w:fldChar w:fldCharType="separate"/>
      </w:r>
      <w:r w:rsidR="0095550B" w:rsidRPr="0095550B">
        <w:rPr>
          <w:rFonts w:cs="Times New Roman"/>
          <w:noProof/>
          <w:color w:val="000000" w:themeColor="text1"/>
          <w:sz w:val="22"/>
          <w:szCs w:val="22"/>
          <w:lang w:eastAsia="id-ID"/>
        </w:rPr>
        <w:t>[18]</w:t>
      </w:r>
      <w:r w:rsidR="005E115D" w:rsidRPr="005E115D">
        <w:rPr>
          <w:rFonts w:cs="Times New Roman"/>
          <w:color w:val="000000" w:themeColor="text1"/>
          <w:sz w:val="22"/>
          <w:szCs w:val="22"/>
          <w:lang w:eastAsia="id-ID"/>
        </w:rPr>
        <w:fldChar w:fldCharType="end"/>
      </w:r>
      <w:r w:rsidR="000020FF" w:rsidRPr="005E115D">
        <w:rPr>
          <w:rFonts w:cs="Times New Roman"/>
          <w:color w:val="000000" w:themeColor="text1"/>
          <w:sz w:val="22"/>
          <w:szCs w:val="22"/>
          <w:lang w:eastAsia="id-ID"/>
        </w:rPr>
        <w:t>.</w:t>
      </w:r>
    </w:p>
    <w:tbl>
      <w:tblPr>
        <w:tblW w:w="8472" w:type="dxa"/>
        <w:tblLook w:val="04A0" w:firstRow="1" w:lastRow="0" w:firstColumn="1" w:lastColumn="0" w:noHBand="0" w:noVBand="1"/>
      </w:tblPr>
      <w:tblGrid>
        <w:gridCol w:w="7999"/>
        <w:gridCol w:w="473"/>
      </w:tblGrid>
      <w:tr w:rsidR="005E115D" w:rsidRPr="005E115D" w14:paraId="09993BAE" w14:textId="77777777" w:rsidTr="005E115D">
        <w:trPr>
          <w:trHeight w:val="241"/>
        </w:trPr>
        <w:tc>
          <w:tcPr>
            <w:tcW w:w="8046" w:type="dxa"/>
            <w:vAlign w:val="center"/>
          </w:tcPr>
          <w:p w14:paraId="4197CEF2" w14:textId="77777777" w:rsidR="000020FF" w:rsidRPr="006665D9" w:rsidRDefault="006665D9" w:rsidP="000020FF">
            <w:pPr>
              <w:pStyle w:val="Paragraph"/>
              <w:spacing w:after="0" w:line="240" w:lineRule="auto"/>
              <w:jc w:val="center"/>
              <w:rPr>
                <w:rFonts w:cs="Times New Roman"/>
                <w:i/>
                <w:iCs/>
                <w:color w:val="000000" w:themeColor="text1"/>
                <w:sz w:val="20"/>
                <w:szCs w:val="20"/>
                <w:lang w:eastAsia="id-ID"/>
              </w:rPr>
            </w:pPr>
            <m:oMathPara>
              <m:oMath>
                <m:r>
                  <w:rPr>
                    <w:rFonts w:ascii="Cambria Math" w:hAnsi="Cambria Math" w:cs="Times New Roman"/>
                    <w:color w:val="000000" w:themeColor="text1"/>
                    <w:sz w:val="20"/>
                    <w:szCs w:val="20"/>
                    <w:lang w:val="id-ID" w:eastAsia="id-ID"/>
                  </w:rPr>
                  <m:t xml:space="preserve">APFD= 1- </m:t>
                </m:r>
                <m:f>
                  <m:fPr>
                    <m:ctrlPr>
                      <w:rPr>
                        <w:rFonts w:ascii="Cambria Math" w:hAnsi="Cambria Math" w:cs="Times New Roman"/>
                        <w:i/>
                        <w:iCs/>
                        <w:color w:val="000000" w:themeColor="text1"/>
                        <w:sz w:val="20"/>
                        <w:szCs w:val="20"/>
                        <w:lang w:val="id-ID" w:eastAsia="id-ID"/>
                      </w:rPr>
                    </m:ctrlPr>
                  </m:fPr>
                  <m:num>
                    <m:d>
                      <m:dPr>
                        <m:ctrlPr>
                          <w:rPr>
                            <w:rFonts w:ascii="Cambria Math" w:hAnsi="Cambria Math" w:cs="Times New Roman"/>
                            <w:i/>
                            <w:iCs/>
                            <w:color w:val="000000" w:themeColor="text1"/>
                            <w:sz w:val="20"/>
                            <w:szCs w:val="20"/>
                            <w:lang w:val="id-ID" w:eastAsia="id-ID"/>
                          </w:rPr>
                        </m:ctrlPr>
                      </m:dPr>
                      <m:e>
                        <m:r>
                          <w:rPr>
                            <w:rFonts w:ascii="Cambria Math" w:hAnsi="Cambria Math" w:cs="Times New Roman"/>
                            <w:color w:val="000000" w:themeColor="text1"/>
                            <w:sz w:val="20"/>
                            <w:szCs w:val="20"/>
                            <w:lang w:val="id-ID" w:eastAsia="id-ID"/>
                          </w:rPr>
                          <m:t>Tf1+Tf2+…+Tfm</m:t>
                        </m:r>
                      </m:e>
                    </m:d>
                  </m:num>
                  <m:den>
                    <m:r>
                      <w:rPr>
                        <w:rFonts w:ascii="Cambria Math" w:hAnsi="Cambria Math" w:cs="Times New Roman"/>
                        <w:color w:val="000000" w:themeColor="text1"/>
                        <w:sz w:val="20"/>
                        <w:szCs w:val="20"/>
                        <w:lang w:val="id-ID" w:eastAsia="id-ID"/>
                      </w:rPr>
                      <m:t>mn</m:t>
                    </m:r>
                  </m:den>
                </m:f>
                <m:r>
                  <w:rPr>
                    <w:rFonts w:ascii="Cambria Math" w:hAnsi="Cambria Math" w:cs="Times New Roman"/>
                    <w:color w:val="000000" w:themeColor="text1"/>
                    <w:sz w:val="20"/>
                    <w:szCs w:val="20"/>
                    <w:lang w:val="id-ID" w:eastAsia="id-ID"/>
                  </w:rPr>
                  <m:t xml:space="preserve">+ </m:t>
                </m:r>
                <m:f>
                  <m:fPr>
                    <m:ctrlPr>
                      <w:rPr>
                        <w:rFonts w:ascii="Cambria Math" w:hAnsi="Cambria Math" w:cs="Times New Roman"/>
                        <w:i/>
                        <w:iCs/>
                        <w:color w:val="000000" w:themeColor="text1"/>
                        <w:sz w:val="20"/>
                        <w:szCs w:val="20"/>
                        <w:lang w:val="id-ID" w:eastAsia="id-ID"/>
                      </w:rPr>
                    </m:ctrlPr>
                  </m:fPr>
                  <m:num>
                    <m:r>
                      <w:rPr>
                        <w:rFonts w:ascii="Cambria Math" w:hAnsi="Cambria Math" w:cs="Times New Roman"/>
                        <w:color w:val="000000" w:themeColor="text1"/>
                        <w:sz w:val="20"/>
                        <w:szCs w:val="20"/>
                        <w:lang w:val="id-ID" w:eastAsia="id-ID"/>
                      </w:rPr>
                      <m:t>1</m:t>
                    </m:r>
                  </m:num>
                  <m:den>
                    <m:r>
                      <w:rPr>
                        <w:rFonts w:ascii="Cambria Math" w:hAnsi="Cambria Math" w:cs="Times New Roman"/>
                        <w:color w:val="000000" w:themeColor="text1"/>
                        <w:sz w:val="20"/>
                        <w:szCs w:val="20"/>
                        <w:lang w:val="id-ID" w:eastAsia="id-ID"/>
                      </w:rPr>
                      <m:t>2n</m:t>
                    </m:r>
                  </m:den>
                </m:f>
              </m:oMath>
            </m:oMathPara>
          </w:p>
        </w:tc>
        <w:tc>
          <w:tcPr>
            <w:tcW w:w="426" w:type="dxa"/>
            <w:vAlign w:val="center"/>
          </w:tcPr>
          <w:p w14:paraId="77EAE67D" w14:textId="77777777" w:rsidR="000020FF" w:rsidRPr="005E115D" w:rsidRDefault="000020FF" w:rsidP="000020FF">
            <w:pPr>
              <w:pStyle w:val="Paragraph"/>
              <w:spacing w:line="240" w:lineRule="auto"/>
              <w:jc w:val="center"/>
              <w:rPr>
                <w:rFonts w:cs="Times New Roman"/>
                <w:b/>
                <w:color w:val="000000" w:themeColor="text1"/>
                <w:sz w:val="22"/>
                <w:szCs w:val="22"/>
                <w:lang w:eastAsia="id-ID"/>
              </w:rPr>
            </w:pPr>
            <w:r w:rsidRPr="005E115D">
              <w:rPr>
                <w:rFonts w:cs="Times New Roman"/>
                <w:bCs/>
                <w:color w:val="000000" w:themeColor="text1"/>
                <w:sz w:val="22"/>
                <w:szCs w:val="22"/>
                <w:lang w:eastAsia="id-ID"/>
              </w:rPr>
              <w:t>(</w:t>
            </w:r>
            <w:r w:rsidRPr="005E115D">
              <w:rPr>
                <w:rStyle w:val="RumusChar"/>
                <w:color w:val="000000" w:themeColor="text1"/>
                <w:sz w:val="22"/>
                <w:szCs w:val="22"/>
              </w:rPr>
              <w:t>2</w:t>
            </w:r>
            <w:r w:rsidRPr="005E115D">
              <w:rPr>
                <w:rFonts w:cs="Times New Roman"/>
                <w:bCs/>
                <w:color w:val="000000" w:themeColor="text1"/>
                <w:sz w:val="22"/>
                <w:szCs w:val="22"/>
                <w:lang w:eastAsia="id-ID"/>
              </w:rPr>
              <w:t>)</w:t>
            </w:r>
          </w:p>
        </w:tc>
      </w:tr>
    </w:tbl>
    <w:p w14:paraId="2ABFD7DB" w14:textId="0AF670B2" w:rsidR="003C3800" w:rsidRPr="0019644B" w:rsidRDefault="004539FD" w:rsidP="003C3800">
      <w:pPr>
        <w:pStyle w:val="Paragraph"/>
        <w:spacing w:after="0" w:line="240" w:lineRule="auto"/>
        <w:rPr>
          <w:rFonts w:cs="Times New Roman"/>
          <w:color w:val="000000" w:themeColor="text1"/>
          <w:sz w:val="22"/>
          <w:szCs w:val="22"/>
          <w:lang w:eastAsia="id-ID"/>
        </w:rPr>
      </w:pPr>
      <w:bookmarkStart w:id="2" w:name="_Hlk38159951"/>
      <w:r w:rsidRPr="000B6BC8">
        <w:rPr>
          <w:rFonts w:cs="Times New Roman"/>
          <w:b/>
          <w:bCs/>
          <w:color w:val="000000" w:themeColor="text1"/>
          <w:sz w:val="22"/>
          <w:szCs w:val="22"/>
          <w:lang w:eastAsia="id-ID"/>
        </w:rPr>
        <w:t>Note</w:t>
      </w:r>
      <w:r w:rsidR="008F45D5">
        <w:rPr>
          <w:rFonts w:cs="Times New Roman"/>
          <w:b/>
          <w:bCs/>
          <w:color w:val="000000" w:themeColor="text1"/>
          <w:sz w:val="22"/>
          <w:szCs w:val="22"/>
          <w:lang w:eastAsia="id-ID"/>
        </w:rPr>
        <w:t>s</w:t>
      </w:r>
      <w:r>
        <w:rPr>
          <w:rFonts w:cs="Times New Roman"/>
          <w:color w:val="000000" w:themeColor="text1"/>
          <w:sz w:val="22"/>
          <w:szCs w:val="22"/>
          <w:lang w:eastAsia="id-ID"/>
        </w:rPr>
        <w:t xml:space="preserve">: </w:t>
      </w:r>
      <w:r w:rsidR="0019644B">
        <w:rPr>
          <w:rFonts w:cs="Times New Roman"/>
          <w:color w:val="000000" w:themeColor="text1"/>
          <w:sz w:val="22"/>
          <w:szCs w:val="22"/>
          <w:lang w:eastAsia="id-ID"/>
        </w:rPr>
        <w:t xml:space="preserve"> </w:t>
      </w:r>
      <w:r w:rsidR="008F45D5">
        <w:rPr>
          <w:rFonts w:cs="Times New Roman"/>
          <w:i/>
          <w:iCs/>
          <w:color w:val="000000" w:themeColor="text1"/>
          <w:sz w:val="20"/>
          <w:szCs w:val="20"/>
          <w:lang w:eastAsia="id-ID"/>
        </w:rPr>
        <w:t>T is a test-cases</w:t>
      </w:r>
      <w:r w:rsidR="003C3800">
        <w:rPr>
          <w:rFonts w:cs="Times New Roman"/>
          <w:i/>
          <w:iCs/>
          <w:color w:val="000000" w:themeColor="text1"/>
          <w:sz w:val="20"/>
          <w:szCs w:val="20"/>
          <w:lang w:eastAsia="id-ID"/>
        </w:rPr>
        <w:t xml:space="preserve">; </w:t>
      </w:r>
      <w:r w:rsidR="003C3800" w:rsidRPr="008F45D5">
        <w:rPr>
          <w:rFonts w:cs="Times New Roman"/>
          <w:i/>
          <w:iCs/>
          <w:color w:val="000000" w:themeColor="text1"/>
          <w:sz w:val="20"/>
          <w:szCs w:val="20"/>
          <w:lang w:val="id-ID" w:eastAsia="id-ID"/>
        </w:rPr>
        <w:t xml:space="preserve">n </w:t>
      </w:r>
      <w:proofErr w:type="spellStart"/>
      <w:r w:rsidR="003C3800" w:rsidRPr="008F45D5">
        <w:rPr>
          <w:rFonts w:cs="Times New Roman"/>
          <w:i/>
          <w:iCs/>
          <w:color w:val="000000" w:themeColor="text1"/>
          <w:sz w:val="20"/>
          <w:szCs w:val="20"/>
          <w:lang w:val="id-ID" w:eastAsia="id-ID"/>
        </w:rPr>
        <w:t>is</w:t>
      </w:r>
      <w:proofErr w:type="spellEnd"/>
      <w:r w:rsidR="003C3800" w:rsidRPr="008F45D5">
        <w:rPr>
          <w:rFonts w:cs="Times New Roman"/>
          <w:i/>
          <w:iCs/>
          <w:color w:val="000000" w:themeColor="text1"/>
          <w:sz w:val="20"/>
          <w:szCs w:val="20"/>
          <w:lang w:val="id-ID" w:eastAsia="id-ID"/>
        </w:rPr>
        <w:t xml:space="preserve"> </w:t>
      </w:r>
      <w:r w:rsidR="003C3800" w:rsidRPr="008F45D5">
        <w:rPr>
          <w:rFonts w:cs="Times New Roman"/>
          <w:i/>
          <w:iCs/>
          <w:color w:val="000000" w:themeColor="text1"/>
          <w:sz w:val="20"/>
          <w:szCs w:val="20"/>
          <w:lang w:eastAsia="id-ID"/>
        </w:rPr>
        <w:t xml:space="preserve">a </w:t>
      </w:r>
      <w:proofErr w:type="spellStart"/>
      <w:r w:rsidR="003C3800" w:rsidRPr="008F45D5">
        <w:rPr>
          <w:rFonts w:cs="Times New Roman"/>
          <w:i/>
          <w:iCs/>
          <w:color w:val="000000" w:themeColor="text1"/>
          <w:sz w:val="20"/>
          <w:szCs w:val="20"/>
          <w:lang w:val="id-ID" w:eastAsia="id-ID"/>
        </w:rPr>
        <w:t>number</w:t>
      </w:r>
      <w:proofErr w:type="spellEnd"/>
      <w:r w:rsidR="003C3800" w:rsidRPr="008F45D5">
        <w:rPr>
          <w:rFonts w:cs="Times New Roman"/>
          <w:i/>
          <w:iCs/>
          <w:color w:val="000000" w:themeColor="text1"/>
          <w:sz w:val="20"/>
          <w:szCs w:val="20"/>
          <w:lang w:val="id-ID" w:eastAsia="id-ID"/>
        </w:rPr>
        <w:t xml:space="preserve"> </w:t>
      </w:r>
      <w:proofErr w:type="spellStart"/>
      <w:r w:rsidR="003C3800" w:rsidRPr="008F45D5">
        <w:rPr>
          <w:rFonts w:cs="Times New Roman"/>
          <w:i/>
          <w:iCs/>
          <w:color w:val="000000" w:themeColor="text1"/>
          <w:sz w:val="20"/>
          <w:szCs w:val="20"/>
          <w:lang w:val="id-ID" w:eastAsia="id-ID"/>
        </w:rPr>
        <w:t>of</w:t>
      </w:r>
      <w:proofErr w:type="spellEnd"/>
      <w:r w:rsidR="003C3800" w:rsidRPr="008F45D5">
        <w:rPr>
          <w:rFonts w:cs="Times New Roman"/>
          <w:i/>
          <w:iCs/>
          <w:color w:val="000000" w:themeColor="text1"/>
          <w:sz w:val="20"/>
          <w:szCs w:val="20"/>
          <w:lang w:val="id-ID" w:eastAsia="id-ID"/>
        </w:rPr>
        <w:t xml:space="preserve"> </w:t>
      </w:r>
      <w:proofErr w:type="spellStart"/>
      <w:r w:rsidR="003C3800" w:rsidRPr="008F45D5">
        <w:rPr>
          <w:rFonts w:cs="Times New Roman"/>
          <w:i/>
          <w:iCs/>
          <w:color w:val="000000" w:themeColor="text1"/>
          <w:sz w:val="20"/>
          <w:szCs w:val="20"/>
          <w:lang w:val="id-ID" w:eastAsia="id-ID"/>
        </w:rPr>
        <w:t>test</w:t>
      </w:r>
      <w:proofErr w:type="spellEnd"/>
      <w:r w:rsidR="003C3800" w:rsidRPr="008F45D5">
        <w:rPr>
          <w:rFonts w:cs="Times New Roman"/>
          <w:i/>
          <w:iCs/>
          <w:color w:val="000000" w:themeColor="text1"/>
          <w:sz w:val="20"/>
          <w:szCs w:val="20"/>
          <w:lang w:val="id-ID" w:eastAsia="id-ID"/>
        </w:rPr>
        <w:t xml:space="preserve"> </w:t>
      </w:r>
      <w:proofErr w:type="spellStart"/>
      <w:r w:rsidR="003C3800" w:rsidRPr="008F45D5">
        <w:rPr>
          <w:rFonts w:cs="Times New Roman"/>
          <w:i/>
          <w:iCs/>
          <w:color w:val="000000" w:themeColor="text1"/>
          <w:sz w:val="20"/>
          <w:szCs w:val="20"/>
          <w:lang w:val="id-ID" w:eastAsia="id-ID"/>
        </w:rPr>
        <w:t>cases</w:t>
      </w:r>
      <w:proofErr w:type="spellEnd"/>
      <w:r w:rsidR="003C3800">
        <w:rPr>
          <w:rFonts w:cs="Times New Roman"/>
          <w:i/>
          <w:iCs/>
          <w:color w:val="000000" w:themeColor="text1"/>
          <w:sz w:val="20"/>
          <w:szCs w:val="20"/>
          <w:lang w:eastAsia="id-ID"/>
        </w:rPr>
        <w:t xml:space="preserve">; </w:t>
      </w:r>
      <w:r w:rsidR="003C3800" w:rsidRPr="008F45D5">
        <w:rPr>
          <w:rFonts w:cs="Times New Roman"/>
          <w:i/>
          <w:iCs/>
          <w:color w:val="000000" w:themeColor="text1"/>
          <w:sz w:val="20"/>
          <w:szCs w:val="20"/>
          <w:lang w:val="id-ID" w:eastAsia="id-ID"/>
        </w:rPr>
        <w:t xml:space="preserve">m </w:t>
      </w:r>
      <w:proofErr w:type="spellStart"/>
      <w:r w:rsidR="003C3800" w:rsidRPr="008F45D5">
        <w:rPr>
          <w:rFonts w:cs="Times New Roman"/>
          <w:i/>
          <w:iCs/>
          <w:color w:val="000000" w:themeColor="text1"/>
          <w:sz w:val="20"/>
          <w:szCs w:val="20"/>
          <w:lang w:val="id-ID" w:eastAsia="id-ID"/>
        </w:rPr>
        <w:t>is</w:t>
      </w:r>
      <w:proofErr w:type="spellEnd"/>
      <w:r w:rsidR="003C3800" w:rsidRPr="008F45D5">
        <w:rPr>
          <w:rFonts w:cs="Times New Roman"/>
          <w:i/>
          <w:iCs/>
          <w:color w:val="000000" w:themeColor="text1"/>
          <w:sz w:val="20"/>
          <w:szCs w:val="20"/>
          <w:lang w:val="id-ID" w:eastAsia="id-ID"/>
        </w:rPr>
        <w:t xml:space="preserve"> </w:t>
      </w:r>
      <w:proofErr w:type="spellStart"/>
      <w:r w:rsidR="003C3800" w:rsidRPr="008F45D5">
        <w:rPr>
          <w:rFonts w:cs="Times New Roman"/>
          <w:i/>
          <w:iCs/>
          <w:color w:val="000000" w:themeColor="text1"/>
          <w:sz w:val="20"/>
          <w:szCs w:val="20"/>
          <w:lang w:val="id-ID" w:eastAsia="id-ID"/>
        </w:rPr>
        <w:t>the</w:t>
      </w:r>
      <w:proofErr w:type="spellEnd"/>
      <w:r w:rsidR="003C3800" w:rsidRPr="008F45D5">
        <w:rPr>
          <w:rFonts w:cs="Times New Roman"/>
          <w:i/>
          <w:iCs/>
          <w:color w:val="000000" w:themeColor="text1"/>
          <w:sz w:val="20"/>
          <w:szCs w:val="20"/>
          <w:lang w:val="id-ID" w:eastAsia="id-ID"/>
        </w:rPr>
        <w:t xml:space="preserve"> </w:t>
      </w:r>
      <w:proofErr w:type="spellStart"/>
      <w:r w:rsidR="003C3800" w:rsidRPr="008F45D5">
        <w:rPr>
          <w:rFonts w:cs="Times New Roman"/>
          <w:i/>
          <w:iCs/>
          <w:color w:val="000000" w:themeColor="text1"/>
          <w:sz w:val="20"/>
          <w:szCs w:val="20"/>
          <w:lang w:val="id-ID" w:eastAsia="id-ID"/>
        </w:rPr>
        <w:t>number</w:t>
      </w:r>
      <w:proofErr w:type="spellEnd"/>
      <w:r w:rsidR="003C3800" w:rsidRPr="008F45D5">
        <w:rPr>
          <w:rFonts w:cs="Times New Roman"/>
          <w:i/>
          <w:iCs/>
          <w:color w:val="000000" w:themeColor="text1"/>
          <w:sz w:val="20"/>
          <w:szCs w:val="20"/>
          <w:lang w:val="id-ID" w:eastAsia="id-ID"/>
        </w:rPr>
        <w:t xml:space="preserve"> </w:t>
      </w:r>
      <w:proofErr w:type="spellStart"/>
      <w:r w:rsidR="003C3800" w:rsidRPr="008F45D5">
        <w:rPr>
          <w:rFonts w:cs="Times New Roman"/>
          <w:i/>
          <w:iCs/>
          <w:color w:val="000000" w:themeColor="text1"/>
          <w:sz w:val="20"/>
          <w:szCs w:val="20"/>
          <w:lang w:val="id-ID" w:eastAsia="id-ID"/>
        </w:rPr>
        <w:t>of</w:t>
      </w:r>
      <w:proofErr w:type="spellEnd"/>
      <w:r w:rsidR="003C3800" w:rsidRPr="008F45D5">
        <w:rPr>
          <w:rFonts w:cs="Times New Roman"/>
          <w:i/>
          <w:iCs/>
          <w:color w:val="000000" w:themeColor="text1"/>
          <w:sz w:val="20"/>
          <w:szCs w:val="20"/>
          <w:lang w:val="id-ID" w:eastAsia="id-ID"/>
        </w:rPr>
        <w:t xml:space="preserve"> </w:t>
      </w:r>
      <w:proofErr w:type="spellStart"/>
      <w:r w:rsidR="003C3800" w:rsidRPr="008F45D5">
        <w:rPr>
          <w:rFonts w:cs="Times New Roman"/>
          <w:i/>
          <w:iCs/>
          <w:color w:val="000000" w:themeColor="text1"/>
          <w:sz w:val="20"/>
          <w:szCs w:val="20"/>
          <w:lang w:val="id-ID" w:eastAsia="id-ID"/>
        </w:rPr>
        <w:t>faults</w:t>
      </w:r>
      <w:proofErr w:type="spellEnd"/>
      <w:r w:rsidR="003C3800">
        <w:rPr>
          <w:rFonts w:cs="Times New Roman"/>
          <w:i/>
          <w:iCs/>
          <w:color w:val="000000" w:themeColor="text1"/>
          <w:sz w:val="20"/>
          <w:szCs w:val="20"/>
          <w:lang w:eastAsia="id-ID"/>
        </w:rPr>
        <w:t>;</w:t>
      </w:r>
      <w:r w:rsidR="003C3800" w:rsidRPr="003C3800">
        <w:rPr>
          <w:rFonts w:cs="Times New Roman"/>
          <w:i/>
          <w:iCs/>
          <w:color w:val="000000" w:themeColor="text1"/>
          <w:sz w:val="20"/>
          <w:szCs w:val="20"/>
          <w:lang w:val="id-ID" w:eastAsia="id-ID"/>
        </w:rPr>
        <w:t xml:space="preserve"> </w:t>
      </w:r>
      <w:r w:rsidR="003C3800" w:rsidRPr="008F45D5">
        <w:rPr>
          <w:rFonts w:cs="Times New Roman"/>
          <w:i/>
          <w:iCs/>
          <w:color w:val="000000" w:themeColor="text1"/>
          <w:sz w:val="20"/>
          <w:szCs w:val="20"/>
          <w:lang w:val="id-ID" w:eastAsia="id-ID"/>
        </w:rPr>
        <w:t>(</w:t>
      </w:r>
      <w:proofErr w:type="spellStart"/>
      <w:r w:rsidR="003C3800" w:rsidRPr="008F45D5">
        <w:rPr>
          <w:rFonts w:cs="Times New Roman"/>
          <w:i/>
          <w:iCs/>
          <w:color w:val="000000" w:themeColor="text1"/>
          <w:sz w:val="20"/>
          <w:szCs w:val="20"/>
          <w:lang w:val="id-ID" w:eastAsia="id-ID"/>
        </w:rPr>
        <w:t>Tf</w:t>
      </w:r>
      <w:proofErr w:type="spellEnd"/>
      <w:proofErr w:type="gramStart"/>
      <w:r w:rsidR="003C3800" w:rsidRPr="008F45D5">
        <w:rPr>
          <w:rFonts w:cs="Times New Roman"/>
          <w:i/>
          <w:iCs/>
          <w:color w:val="000000" w:themeColor="text1"/>
          <w:sz w:val="20"/>
          <w:szCs w:val="20"/>
          <w:lang w:val="id-ID" w:eastAsia="id-ID"/>
        </w:rPr>
        <w:t xml:space="preserve"> ..</w:t>
      </w:r>
      <w:proofErr w:type="spellStart"/>
      <w:proofErr w:type="gramEnd"/>
      <w:r w:rsidR="003C3800" w:rsidRPr="008F45D5">
        <w:rPr>
          <w:rFonts w:cs="Times New Roman"/>
          <w:i/>
          <w:iCs/>
          <w:color w:val="000000" w:themeColor="text1"/>
          <w:sz w:val="20"/>
          <w:szCs w:val="20"/>
          <w:lang w:val="id-ID" w:eastAsia="id-ID"/>
        </w:rPr>
        <w:t>Tfm</w:t>
      </w:r>
      <w:proofErr w:type="spellEnd"/>
      <w:r w:rsidR="003C3800" w:rsidRPr="008F45D5">
        <w:rPr>
          <w:rFonts w:cs="Times New Roman"/>
          <w:i/>
          <w:iCs/>
          <w:color w:val="000000" w:themeColor="text1"/>
          <w:sz w:val="20"/>
          <w:szCs w:val="20"/>
          <w:lang w:val="id-ID" w:eastAsia="id-ID"/>
        </w:rPr>
        <w:t>)</w:t>
      </w:r>
      <w:proofErr w:type="spellStart"/>
      <w:r w:rsidR="003C3800" w:rsidRPr="008F45D5">
        <w:rPr>
          <w:rFonts w:cs="Times New Roman"/>
          <w:i/>
          <w:iCs/>
          <w:color w:val="000000" w:themeColor="text1"/>
          <w:sz w:val="20"/>
          <w:szCs w:val="20"/>
          <w:lang w:val="id-ID" w:eastAsia="id-ID"/>
        </w:rPr>
        <w:t>is</w:t>
      </w:r>
      <w:proofErr w:type="spellEnd"/>
      <w:r w:rsidR="003C3800" w:rsidRPr="008F45D5">
        <w:rPr>
          <w:rFonts w:cs="Times New Roman"/>
          <w:i/>
          <w:iCs/>
          <w:color w:val="000000" w:themeColor="text1"/>
          <w:sz w:val="20"/>
          <w:szCs w:val="20"/>
          <w:lang w:val="id-ID" w:eastAsia="id-ID"/>
        </w:rPr>
        <w:t xml:space="preserve"> </w:t>
      </w:r>
      <w:proofErr w:type="spellStart"/>
      <w:r w:rsidR="003C3800" w:rsidRPr="008F45D5">
        <w:rPr>
          <w:rFonts w:cs="Times New Roman"/>
          <w:i/>
          <w:iCs/>
          <w:color w:val="000000" w:themeColor="text1"/>
          <w:sz w:val="20"/>
          <w:szCs w:val="20"/>
          <w:lang w:val="id-ID" w:eastAsia="id-ID"/>
        </w:rPr>
        <w:t>the</w:t>
      </w:r>
      <w:proofErr w:type="spellEnd"/>
      <w:r w:rsidR="003C3800" w:rsidRPr="008F45D5">
        <w:rPr>
          <w:rFonts w:cs="Times New Roman"/>
          <w:i/>
          <w:iCs/>
          <w:color w:val="000000" w:themeColor="text1"/>
          <w:sz w:val="20"/>
          <w:szCs w:val="20"/>
          <w:lang w:val="id-ID" w:eastAsia="id-ID"/>
        </w:rPr>
        <w:t xml:space="preserve"> </w:t>
      </w:r>
      <w:proofErr w:type="spellStart"/>
      <w:r w:rsidR="003C3800" w:rsidRPr="008F45D5">
        <w:rPr>
          <w:rFonts w:cs="Times New Roman"/>
          <w:i/>
          <w:iCs/>
          <w:color w:val="000000" w:themeColor="text1"/>
          <w:sz w:val="20"/>
          <w:szCs w:val="20"/>
          <w:lang w:val="id-ID" w:eastAsia="id-ID"/>
        </w:rPr>
        <w:t>first</w:t>
      </w:r>
      <w:proofErr w:type="spellEnd"/>
      <w:r w:rsidR="003C3800" w:rsidRPr="008F45D5">
        <w:rPr>
          <w:rFonts w:cs="Times New Roman"/>
          <w:i/>
          <w:iCs/>
          <w:color w:val="000000" w:themeColor="text1"/>
          <w:sz w:val="20"/>
          <w:szCs w:val="20"/>
          <w:lang w:val="id-ID" w:eastAsia="id-ID"/>
        </w:rPr>
        <w:t xml:space="preserve"> </w:t>
      </w:r>
      <w:proofErr w:type="spellStart"/>
      <w:r w:rsidR="003C3800" w:rsidRPr="008F45D5">
        <w:rPr>
          <w:rFonts w:cs="Times New Roman"/>
          <w:i/>
          <w:iCs/>
          <w:color w:val="000000" w:themeColor="text1"/>
          <w:sz w:val="20"/>
          <w:szCs w:val="20"/>
          <w:lang w:val="id-ID" w:eastAsia="id-ID"/>
        </w:rPr>
        <w:t>test</w:t>
      </w:r>
      <w:proofErr w:type="spellEnd"/>
      <w:r w:rsidR="003C3800" w:rsidRPr="008F45D5">
        <w:rPr>
          <w:rFonts w:cs="Times New Roman"/>
          <w:i/>
          <w:iCs/>
          <w:color w:val="000000" w:themeColor="text1"/>
          <w:sz w:val="20"/>
          <w:szCs w:val="20"/>
          <w:lang w:val="id-ID" w:eastAsia="id-ID"/>
        </w:rPr>
        <w:t xml:space="preserve"> </w:t>
      </w:r>
      <w:proofErr w:type="spellStart"/>
      <w:r w:rsidR="003C3800" w:rsidRPr="008F45D5">
        <w:rPr>
          <w:rFonts w:cs="Times New Roman"/>
          <w:i/>
          <w:iCs/>
          <w:color w:val="000000" w:themeColor="text1"/>
          <w:sz w:val="20"/>
          <w:szCs w:val="20"/>
          <w:lang w:val="id-ID" w:eastAsia="id-ID"/>
        </w:rPr>
        <w:t>position</w:t>
      </w:r>
      <w:proofErr w:type="spellEnd"/>
      <w:r w:rsidR="003C3800" w:rsidRPr="008F45D5">
        <w:rPr>
          <w:rFonts w:cs="Times New Roman"/>
          <w:i/>
          <w:iCs/>
          <w:color w:val="000000" w:themeColor="text1"/>
          <w:sz w:val="20"/>
          <w:szCs w:val="20"/>
          <w:lang w:val="id-ID" w:eastAsia="id-ID"/>
        </w:rPr>
        <w:t xml:space="preserve"> T </w:t>
      </w:r>
      <w:proofErr w:type="spellStart"/>
      <w:r w:rsidR="003C3800" w:rsidRPr="008F45D5">
        <w:rPr>
          <w:rFonts w:cs="Times New Roman"/>
          <w:i/>
          <w:iCs/>
          <w:color w:val="000000" w:themeColor="text1"/>
          <w:sz w:val="20"/>
          <w:szCs w:val="20"/>
          <w:lang w:val="id-ID" w:eastAsia="id-ID"/>
        </w:rPr>
        <w:t>which</w:t>
      </w:r>
      <w:proofErr w:type="spellEnd"/>
      <w:r w:rsidR="003C3800" w:rsidRPr="008F45D5">
        <w:rPr>
          <w:rFonts w:cs="Times New Roman"/>
          <w:i/>
          <w:iCs/>
          <w:color w:val="000000" w:themeColor="text1"/>
          <w:sz w:val="20"/>
          <w:szCs w:val="20"/>
          <w:lang w:val="id-ID" w:eastAsia="id-ID"/>
        </w:rPr>
        <w:t xml:space="preserve"> a </w:t>
      </w:r>
      <w:proofErr w:type="spellStart"/>
      <w:r w:rsidR="003C3800" w:rsidRPr="008F45D5">
        <w:rPr>
          <w:rFonts w:cs="Times New Roman"/>
          <w:i/>
          <w:iCs/>
          <w:color w:val="000000" w:themeColor="text1"/>
          <w:sz w:val="20"/>
          <w:szCs w:val="20"/>
          <w:lang w:val="id-ID" w:eastAsia="id-ID"/>
        </w:rPr>
        <w:t>fault</w:t>
      </w:r>
      <w:proofErr w:type="spellEnd"/>
      <w:r w:rsidR="003C3800">
        <w:rPr>
          <w:rFonts w:cs="Times New Roman"/>
          <w:i/>
          <w:iCs/>
          <w:color w:val="000000" w:themeColor="text1"/>
          <w:sz w:val="20"/>
          <w:szCs w:val="20"/>
          <w:lang w:eastAsia="id-ID"/>
        </w:rPr>
        <w:t xml:space="preserve"> found.</w:t>
      </w:r>
    </w:p>
    <w:p w14:paraId="0D6AD7AC" w14:textId="1CC8A847" w:rsidR="003C3800" w:rsidRDefault="003C3800" w:rsidP="003C3800">
      <w:pPr>
        <w:pStyle w:val="Paragraph"/>
        <w:spacing w:after="0" w:line="240" w:lineRule="auto"/>
        <w:rPr>
          <w:rFonts w:cs="Times New Roman"/>
          <w:i/>
          <w:iCs/>
          <w:color w:val="000000" w:themeColor="text1"/>
          <w:sz w:val="20"/>
          <w:szCs w:val="20"/>
          <w:lang w:val="id-ID" w:eastAsia="id-ID"/>
        </w:rPr>
      </w:pPr>
    </w:p>
    <w:bookmarkEnd w:id="2"/>
    <w:p w14:paraId="7FB43EB0" w14:textId="1CBF0DCA" w:rsidR="005E115D" w:rsidRDefault="00DC021F" w:rsidP="00753E27">
      <w:pPr>
        <w:pStyle w:val="Bulleted"/>
        <w:numPr>
          <w:ilvl w:val="0"/>
          <w:numId w:val="0"/>
        </w:numPr>
        <w:ind w:firstLine="284"/>
        <w:rPr>
          <w:rFonts w:ascii="Times New Roman" w:eastAsiaTheme="minorEastAsia" w:hAnsi="Times New Roman"/>
          <w:color w:val="000000" w:themeColor="text1"/>
          <w:lang w:val="en-US" w:eastAsia="id-ID"/>
        </w:rPr>
      </w:pPr>
      <w:r>
        <w:rPr>
          <w:rFonts w:ascii="Times New Roman" w:eastAsiaTheme="minorEastAsia" w:hAnsi="Times New Roman"/>
          <w:color w:val="000000" w:themeColor="text1"/>
          <w:lang w:val="en-US" w:eastAsia="id-ID"/>
        </w:rPr>
        <w:t xml:space="preserve">We </w:t>
      </w:r>
      <w:r w:rsidR="006665D9">
        <w:rPr>
          <w:rFonts w:ascii="Times New Roman" w:eastAsiaTheme="minorEastAsia" w:hAnsi="Times New Roman"/>
          <w:color w:val="000000" w:themeColor="text1"/>
          <w:lang w:val="en-US" w:eastAsia="id-ID"/>
        </w:rPr>
        <w:t>use print_token2 as SUT</w:t>
      </w:r>
      <w:r>
        <w:rPr>
          <w:rFonts w:ascii="Times New Roman" w:eastAsiaTheme="minorEastAsia" w:hAnsi="Times New Roman"/>
          <w:color w:val="000000" w:themeColor="text1"/>
          <w:lang w:val="en-US" w:eastAsia="id-ID"/>
        </w:rPr>
        <w:t xml:space="preserve"> to execute the TCP study</w:t>
      </w:r>
      <w:r w:rsidR="006665D9">
        <w:rPr>
          <w:rFonts w:ascii="Times New Roman" w:eastAsiaTheme="minorEastAsia" w:hAnsi="Times New Roman"/>
          <w:color w:val="000000" w:themeColor="text1"/>
          <w:lang w:val="en-US" w:eastAsia="id-ID"/>
        </w:rPr>
        <w:t xml:space="preserve">. This program has nine faults and 1100 test cases. The result of without ordering is </w:t>
      </w:r>
      <w:r w:rsidR="006665D9">
        <w:rPr>
          <w:lang w:val="en-US"/>
        </w:rPr>
        <w:t xml:space="preserve">82,5%, and the utilize Greedy algorithm </w:t>
      </w:r>
      <w:r w:rsidR="006665D9">
        <w:rPr>
          <w:rFonts w:ascii="Times New Roman" w:eastAsiaTheme="minorEastAsia" w:hAnsi="Times New Roman"/>
          <w:color w:val="000000" w:themeColor="text1"/>
          <w:lang w:val="en-US" w:eastAsia="id-ID"/>
        </w:rPr>
        <w:t xml:space="preserve">has </w:t>
      </w:r>
      <w:r w:rsidR="006665D9">
        <w:rPr>
          <w:lang w:val="en-US"/>
        </w:rPr>
        <w:t xml:space="preserve">99.712% APFD value. </w:t>
      </w:r>
      <w:r w:rsidR="009E0E9D" w:rsidRPr="009E0E9D">
        <w:rPr>
          <w:lang w:val="en-US"/>
        </w:rPr>
        <w:t>This value is considered quite useful in terms of effectiveness.</w:t>
      </w:r>
      <w:r w:rsidR="00753E27">
        <w:rPr>
          <w:rFonts w:ascii="Times New Roman" w:eastAsiaTheme="minorEastAsia" w:hAnsi="Times New Roman"/>
          <w:color w:val="000000" w:themeColor="text1"/>
          <w:lang w:val="en-US" w:eastAsia="id-ID"/>
        </w:rPr>
        <w:t xml:space="preserve"> </w:t>
      </w:r>
      <w:r w:rsidR="008F45D5">
        <w:rPr>
          <w:rFonts w:ascii="Times New Roman" w:eastAsiaTheme="minorEastAsia" w:hAnsi="Times New Roman"/>
          <w:color w:val="000000" w:themeColor="text1"/>
          <w:lang w:val="en-US" w:eastAsia="id-ID"/>
        </w:rPr>
        <w:t>On the other view,</w:t>
      </w:r>
      <w:r w:rsidR="005E115D" w:rsidRPr="005E115D">
        <w:rPr>
          <w:rFonts w:ascii="Times New Roman" w:eastAsiaTheme="minorEastAsia" w:hAnsi="Times New Roman"/>
          <w:color w:val="000000" w:themeColor="text1"/>
          <w:lang w:val="en-US" w:eastAsia="id-ID"/>
        </w:rPr>
        <w:t xml:space="preserve"> </w:t>
      </w:r>
      <w:r w:rsidR="006665D9">
        <w:rPr>
          <w:rFonts w:ascii="Times New Roman" w:eastAsiaTheme="minorEastAsia" w:hAnsi="Times New Roman"/>
          <w:color w:val="000000" w:themeColor="text1"/>
          <w:lang w:val="en-US" w:eastAsia="id-ID"/>
        </w:rPr>
        <w:t>utilizing an</w:t>
      </w:r>
      <w:r w:rsidR="005E115D" w:rsidRPr="005E115D">
        <w:rPr>
          <w:rFonts w:ascii="Times New Roman" w:eastAsiaTheme="minorEastAsia" w:hAnsi="Times New Roman"/>
          <w:color w:val="000000" w:themeColor="text1"/>
          <w:lang w:val="en-US" w:eastAsia="id-ID"/>
        </w:rPr>
        <w:t xml:space="preserve"> APFD is more effective in cases where one test suite has one test case that may detect several faults. The overall idea behind APFD is to count the number of test cases (or parts of a test suite) run in a particular order and the number of fault data variations (fault unique) detected by test case execution. </w:t>
      </w:r>
      <w:r w:rsidR="005E115D" w:rsidRPr="005E115D">
        <w:rPr>
          <w:rFonts w:ascii="Times New Roman" w:eastAsiaTheme="minorEastAsia" w:hAnsi="Times New Roman"/>
          <w:color w:val="000000" w:themeColor="text1"/>
          <w:lang w:val="en-US" w:eastAsia="id-ID"/>
        </w:rPr>
        <w:lastRenderedPageBreak/>
        <w:t>The maximum APFD is when the first test case detects all faults, and the minimum APFD is when the n-1 test case detects no defects</w:t>
      </w:r>
      <w:r w:rsidR="000B6BC8">
        <w:rPr>
          <w:rFonts w:ascii="Times New Roman" w:eastAsiaTheme="minorEastAsia" w:hAnsi="Times New Roman"/>
          <w:color w:val="000000" w:themeColor="text1"/>
          <w:lang w:val="en-US" w:eastAsia="id-ID"/>
        </w:rPr>
        <w:t>.</w:t>
      </w:r>
    </w:p>
    <w:p w14:paraId="40D5D3B5" w14:textId="77777777" w:rsidR="005E115D" w:rsidRDefault="005E115D" w:rsidP="00635F9C">
      <w:pPr>
        <w:pStyle w:val="Bulleted"/>
        <w:numPr>
          <w:ilvl w:val="0"/>
          <w:numId w:val="0"/>
        </w:numPr>
        <w:rPr>
          <w:rFonts w:ascii="Times New Roman" w:hAnsi="Times New Roman"/>
        </w:rPr>
      </w:pPr>
    </w:p>
    <w:p w14:paraId="6627A4A3" w14:textId="77777777" w:rsidR="00EA3F4B" w:rsidRPr="009C34D9" w:rsidRDefault="00A64DBE" w:rsidP="00AC4DE2">
      <w:pPr>
        <w:pStyle w:val="section"/>
        <w:rPr>
          <w:sz w:val="24"/>
        </w:rPr>
      </w:pPr>
      <w:r w:rsidRPr="009C34D9">
        <w:t xml:space="preserve">Conclusion </w:t>
      </w:r>
    </w:p>
    <w:p w14:paraId="79CB0984" w14:textId="4B00B331" w:rsidR="00EA3F4B" w:rsidRDefault="00AA2408" w:rsidP="00AF113E">
      <w:pPr>
        <w:pStyle w:val="Reference"/>
        <w:tabs>
          <w:tab w:val="clear" w:pos="709"/>
        </w:tabs>
        <w:ind w:left="0" w:firstLine="0"/>
        <w:rPr>
          <w:rFonts w:ascii="Times New Roman" w:hAnsi="Times New Roman"/>
        </w:rPr>
      </w:pPr>
      <w:r w:rsidRPr="00AA2408">
        <w:rPr>
          <w:rFonts w:ascii="Times New Roman" w:hAnsi="Times New Roman"/>
        </w:rPr>
        <w:t>According to this empirical study, regression testing techniques can significantly reduce the testing process's implementation time. This situation will substantially support the software development process, which currently applies mostly iterative-incremental methods. On the other hand, this study still has limitations because it only explores one technique in each approach and only uses one metric to measure effectiveness. However, empirical studies of this kind are useful for understanding existing techniques and developing new ones, with a broader approach and a wider variety of effectiveness metrics. Based on the existing approach, the opportunity to develop new techniques is still wide open.</w:t>
      </w:r>
      <w:r w:rsidR="00065876">
        <w:rPr>
          <w:rFonts w:ascii="Times New Roman" w:hAnsi="Times New Roman"/>
        </w:rPr>
        <w:t xml:space="preserve"> </w:t>
      </w:r>
    </w:p>
    <w:p w14:paraId="74E73AA9" w14:textId="77777777" w:rsidR="00AA2408" w:rsidRPr="009C34D9" w:rsidRDefault="00AA2408" w:rsidP="00AA2408">
      <w:pPr>
        <w:pStyle w:val="Reference"/>
        <w:tabs>
          <w:tab w:val="clear" w:pos="709"/>
        </w:tabs>
        <w:ind w:left="0" w:firstLine="426"/>
        <w:rPr>
          <w:rFonts w:ascii="Times New Roman" w:hAnsi="Times New Roman"/>
          <w:b/>
        </w:rPr>
      </w:pPr>
    </w:p>
    <w:p w14:paraId="7D3900B7" w14:textId="77777777" w:rsidR="002436E7" w:rsidRPr="009C34D9" w:rsidRDefault="002436E7" w:rsidP="00AC4DE2">
      <w:pPr>
        <w:pStyle w:val="section"/>
        <w:rPr>
          <w:sz w:val="24"/>
        </w:rPr>
      </w:pPr>
      <w:r w:rsidRPr="009C34D9">
        <w:t>References</w:t>
      </w:r>
    </w:p>
    <w:p w14:paraId="0954CAB8" w14:textId="5794E004" w:rsidR="0095550B" w:rsidRPr="0095550B" w:rsidRDefault="00017D25" w:rsidP="0095550B">
      <w:pPr>
        <w:widowControl w:val="0"/>
        <w:autoSpaceDE w:val="0"/>
        <w:autoSpaceDN w:val="0"/>
        <w:adjustRightInd w:val="0"/>
        <w:ind w:left="567" w:hanging="567"/>
        <w:rPr>
          <w:rFonts w:ascii="Times New Roman" w:hAnsi="Times New Roman"/>
          <w:noProof/>
          <w:lang w:val="en-US"/>
        </w:rPr>
      </w:pPr>
      <w:r w:rsidRPr="00017D25">
        <w:rPr>
          <w:rFonts w:ascii="Times New Roman" w:hAnsi="Times New Roman"/>
          <w:szCs w:val="22"/>
        </w:rPr>
        <w:fldChar w:fldCharType="begin" w:fldLock="1"/>
      </w:r>
      <w:r w:rsidRPr="00017D25">
        <w:rPr>
          <w:rFonts w:ascii="Times New Roman" w:hAnsi="Times New Roman"/>
          <w:szCs w:val="22"/>
        </w:rPr>
        <w:instrText xml:space="preserve">ADDIN Mendeley Bibliography CSL_BIBLIOGRAPHY </w:instrText>
      </w:r>
      <w:r w:rsidRPr="00017D25">
        <w:rPr>
          <w:rFonts w:ascii="Times New Roman" w:hAnsi="Times New Roman"/>
          <w:szCs w:val="22"/>
        </w:rPr>
        <w:fldChar w:fldCharType="separate"/>
      </w:r>
      <w:r w:rsidR="0095550B" w:rsidRPr="0095550B">
        <w:rPr>
          <w:rFonts w:ascii="Times New Roman" w:hAnsi="Times New Roman"/>
          <w:noProof/>
          <w:lang w:val="en-US"/>
        </w:rPr>
        <w:t>[1]</w:t>
      </w:r>
      <w:r w:rsidR="0095550B" w:rsidRPr="0095550B">
        <w:rPr>
          <w:rFonts w:ascii="Times New Roman" w:hAnsi="Times New Roman"/>
          <w:noProof/>
          <w:lang w:val="en-US"/>
        </w:rPr>
        <w:tab/>
        <w:t xml:space="preserve">Chen Y, Probert R L and Sims D P 2002 Specification-based regression test selection with risk analysis </w:t>
      </w:r>
      <w:r w:rsidR="0095550B" w:rsidRPr="0095550B">
        <w:rPr>
          <w:rFonts w:ascii="Times New Roman" w:hAnsi="Times New Roman"/>
          <w:i/>
          <w:iCs/>
          <w:noProof/>
          <w:lang w:val="en-US"/>
        </w:rPr>
        <w:t>Proc. 2002 Conf. Cent. Adv. Stud. Collab. Res.</w:t>
      </w:r>
      <w:r w:rsidR="0095550B" w:rsidRPr="0095550B">
        <w:rPr>
          <w:rFonts w:ascii="Times New Roman" w:hAnsi="Times New Roman"/>
          <w:noProof/>
          <w:lang w:val="en-US"/>
        </w:rPr>
        <w:t xml:space="preserve"> 1</w:t>
      </w:r>
    </w:p>
    <w:p w14:paraId="14F1B330" w14:textId="0562D073" w:rsidR="0095550B" w:rsidRPr="0095550B" w:rsidRDefault="0095550B" w:rsidP="0095550B">
      <w:pPr>
        <w:widowControl w:val="0"/>
        <w:autoSpaceDE w:val="0"/>
        <w:autoSpaceDN w:val="0"/>
        <w:adjustRightInd w:val="0"/>
        <w:ind w:left="567" w:hanging="567"/>
        <w:rPr>
          <w:rFonts w:ascii="Times New Roman" w:hAnsi="Times New Roman"/>
          <w:noProof/>
          <w:lang w:val="en-US"/>
        </w:rPr>
      </w:pPr>
      <w:r w:rsidRPr="0095550B">
        <w:rPr>
          <w:rFonts w:ascii="Times New Roman" w:hAnsi="Times New Roman"/>
          <w:noProof/>
          <w:lang w:val="en-US"/>
        </w:rPr>
        <w:t>[2]</w:t>
      </w:r>
      <w:r w:rsidRPr="0095550B">
        <w:rPr>
          <w:rFonts w:ascii="Times New Roman" w:hAnsi="Times New Roman"/>
          <w:noProof/>
          <w:lang w:val="en-US"/>
        </w:rPr>
        <w:tab/>
        <w:t xml:space="preserve">Bhandari P and Singh A 2017 Review of object-oriented coupling based test case selection in model based testing </w:t>
      </w:r>
      <w:r w:rsidRPr="0095550B">
        <w:rPr>
          <w:rFonts w:ascii="Times New Roman" w:hAnsi="Times New Roman"/>
          <w:i/>
          <w:iCs/>
          <w:noProof/>
          <w:lang w:val="en-US"/>
        </w:rPr>
        <w:t>Proc. 2017 Int. Conf. Intell. Comput. Control Syst. ICICCS 2017</w:t>
      </w:r>
      <w:r w:rsidRPr="0095550B">
        <w:rPr>
          <w:rFonts w:ascii="Times New Roman" w:hAnsi="Times New Roman"/>
          <w:noProof/>
          <w:lang w:val="en-US"/>
        </w:rPr>
        <w:t xml:space="preserve"> </w:t>
      </w:r>
      <w:r w:rsidRPr="0095550B">
        <w:rPr>
          <w:rFonts w:ascii="Times New Roman" w:hAnsi="Times New Roman"/>
          <w:b/>
          <w:bCs/>
          <w:noProof/>
          <w:lang w:val="en-US"/>
        </w:rPr>
        <w:t>2018</w:t>
      </w:r>
      <w:r w:rsidRPr="0095550B">
        <w:rPr>
          <w:rFonts w:ascii="Times New Roman" w:hAnsi="Times New Roman"/>
          <w:noProof/>
          <w:lang w:val="en-US"/>
        </w:rPr>
        <w:t>-</w:t>
      </w:r>
      <w:r w:rsidRPr="0095550B">
        <w:rPr>
          <w:rFonts w:ascii="Times New Roman" w:hAnsi="Times New Roman"/>
          <w:b/>
          <w:bCs/>
          <w:noProof/>
          <w:lang w:val="en-US"/>
        </w:rPr>
        <w:t>Janua</w:t>
      </w:r>
      <w:r w:rsidRPr="0095550B">
        <w:rPr>
          <w:rFonts w:ascii="Times New Roman" w:hAnsi="Times New Roman"/>
          <w:noProof/>
          <w:lang w:val="en-US"/>
        </w:rPr>
        <w:t xml:space="preserve"> 1161–5</w:t>
      </w:r>
    </w:p>
    <w:p w14:paraId="1773F0B6" w14:textId="3AE37AD5" w:rsidR="0095550B" w:rsidRPr="0095550B" w:rsidRDefault="0095550B" w:rsidP="0095550B">
      <w:pPr>
        <w:widowControl w:val="0"/>
        <w:autoSpaceDE w:val="0"/>
        <w:autoSpaceDN w:val="0"/>
        <w:adjustRightInd w:val="0"/>
        <w:ind w:left="567" w:hanging="567"/>
        <w:rPr>
          <w:rFonts w:ascii="Times New Roman" w:hAnsi="Times New Roman"/>
          <w:noProof/>
          <w:lang w:val="en-US"/>
        </w:rPr>
      </w:pPr>
      <w:r w:rsidRPr="0095550B">
        <w:rPr>
          <w:rFonts w:ascii="Times New Roman" w:hAnsi="Times New Roman"/>
          <w:noProof/>
          <w:lang w:val="en-US"/>
        </w:rPr>
        <w:t>[3]</w:t>
      </w:r>
      <w:r w:rsidRPr="0095550B">
        <w:rPr>
          <w:rFonts w:ascii="Times New Roman" w:hAnsi="Times New Roman"/>
          <w:noProof/>
          <w:lang w:val="en-US"/>
        </w:rPr>
        <w:tab/>
        <w:t xml:space="preserve">Banias O 2019 Test case selection-prioritization approach based on memoization dynamic programming algorithm </w:t>
      </w:r>
      <w:r w:rsidRPr="0095550B">
        <w:rPr>
          <w:rFonts w:ascii="Times New Roman" w:hAnsi="Times New Roman"/>
          <w:i/>
          <w:iCs/>
          <w:noProof/>
          <w:lang w:val="en-US"/>
        </w:rPr>
        <w:t>Inf. Softw. Technol.</w:t>
      </w:r>
      <w:r w:rsidRPr="0095550B">
        <w:rPr>
          <w:rFonts w:ascii="Times New Roman" w:hAnsi="Times New Roman"/>
          <w:noProof/>
          <w:lang w:val="en-US"/>
        </w:rPr>
        <w:t xml:space="preserve"> </w:t>
      </w:r>
      <w:r w:rsidRPr="0095550B">
        <w:rPr>
          <w:rFonts w:ascii="Times New Roman" w:hAnsi="Times New Roman"/>
          <w:b/>
          <w:bCs/>
          <w:noProof/>
          <w:lang w:val="en-US"/>
        </w:rPr>
        <w:t>115</w:t>
      </w:r>
      <w:r w:rsidRPr="0095550B">
        <w:rPr>
          <w:rFonts w:ascii="Times New Roman" w:hAnsi="Times New Roman"/>
          <w:noProof/>
          <w:lang w:val="en-US"/>
        </w:rPr>
        <w:t xml:space="preserve"> 119–30</w:t>
      </w:r>
    </w:p>
    <w:p w14:paraId="55E63967" w14:textId="43EC19EA" w:rsidR="0095550B" w:rsidRPr="0095550B" w:rsidRDefault="0095550B" w:rsidP="0095550B">
      <w:pPr>
        <w:widowControl w:val="0"/>
        <w:autoSpaceDE w:val="0"/>
        <w:autoSpaceDN w:val="0"/>
        <w:adjustRightInd w:val="0"/>
        <w:ind w:left="567" w:hanging="567"/>
        <w:rPr>
          <w:rFonts w:ascii="Times New Roman" w:hAnsi="Times New Roman"/>
          <w:noProof/>
          <w:lang w:val="en-US"/>
        </w:rPr>
      </w:pPr>
      <w:r w:rsidRPr="0095550B">
        <w:rPr>
          <w:rFonts w:ascii="Times New Roman" w:hAnsi="Times New Roman"/>
          <w:noProof/>
          <w:lang w:val="en-US"/>
        </w:rPr>
        <w:t>[4]</w:t>
      </w:r>
      <w:r w:rsidRPr="0095550B">
        <w:rPr>
          <w:rFonts w:ascii="Times New Roman" w:hAnsi="Times New Roman"/>
          <w:noProof/>
          <w:lang w:val="en-US"/>
        </w:rPr>
        <w:tab/>
        <w:t xml:space="preserve">Cruciani E, Miranda B, Verdecchia R and Bertolino A 2019 Scalable Approaches for Test Suite Reduction </w:t>
      </w:r>
      <w:r w:rsidRPr="0095550B">
        <w:rPr>
          <w:rFonts w:ascii="Times New Roman" w:hAnsi="Times New Roman"/>
          <w:i/>
          <w:iCs/>
          <w:noProof/>
          <w:lang w:val="en-US"/>
        </w:rPr>
        <w:t>Proc. - Int. Conf. Softw. Eng.</w:t>
      </w:r>
      <w:r w:rsidRPr="0095550B">
        <w:rPr>
          <w:rFonts w:ascii="Times New Roman" w:hAnsi="Times New Roman"/>
          <w:noProof/>
          <w:lang w:val="en-US"/>
        </w:rPr>
        <w:t xml:space="preserve"> </w:t>
      </w:r>
      <w:r w:rsidRPr="0095550B">
        <w:rPr>
          <w:rFonts w:ascii="Times New Roman" w:hAnsi="Times New Roman"/>
          <w:b/>
          <w:bCs/>
          <w:noProof/>
          <w:lang w:val="en-US"/>
        </w:rPr>
        <w:t>2019</w:t>
      </w:r>
      <w:r w:rsidRPr="0095550B">
        <w:rPr>
          <w:rFonts w:ascii="Times New Roman" w:hAnsi="Times New Roman"/>
          <w:noProof/>
          <w:lang w:val="en-US"/>
        </w:rPr>
        <w:t>-</w:t>
      </w:r>
      <w:r w:rsidRPr="0095550B">
        <w:rPr>
          <w:rFonts w:ascii="Times New Roman" w:hAnsi="Times New Roman"/>
          <w:b/>
          <w:bCs/>
          <w:noProof/>
          <w:lang w:val="en-US"/>
        </w:rPr>
        <w:t>May</w:t>
      </w:r>
      <w:r w:rsidRPr="0095550B">
        <w:rPr>
          <w:rFonts w:ascii="Times New Roman" w:hAnsi="Times New Roman"/>
          <w:noProof/>
          <w:lang w:val="en-US"/>
        </w:rPr>
        <w:t xml:space="preserve"> 419–29</w:t>
      </w:r>
    </w:p>
    <w:p w14:paraId="7C350299" w14:textId="53AB0C5C" w:rsidR="0095550B" w:rsidRPr="0095550B" w:rsidRDefault="0095550B" w:rsidP="0095550B">
      <w:pPr>
        <w:widowControl w:val="0"/>
        <w:autoSpaceDE w:val="0"/>
        <w:autoSpaceDN w:val="0"/>
        <w:adjustRightInd w:val="0"/>
        <w:ind w:left="567" w:hanging="567"/>
        <w:rPr>
          <w:rFonts w:ascii="Times New Roman" w:hAnsi="Times New Roman"/>
          <w:noProof/>
          <w:lang w:val="en-US"/>
        </w:rPr>
      </w:pPr>
      <w:r w:rsidRPr="0095550B">
        <w:rPr>
          <w:rFonts w:ascii="Times New Roman" w:hAnsi="Times New Roman"/>
          <w:noProof/>
          <w:lang w:val="en-US"/>
        </w:rPr>
        <w:t>[5]</w:t>
      </w:r>
      <w:r w:rsidRPr="0095550B">
        <w:rPr>
          <w:rFonts w:ascii="Times New Roman" w:hAnsi="Times New Roman"/>
          <w:noProof/>
          <w:lang w:val="en-US"/>
        </w:rPr>
        <w:tab/>
        <w:t xml:space="preserve">Khan S U R, Lee S P, Ahmad R W, Akhunzada A and Chang V 2016 A survey on Test Suite Reduction frameworks and tools </w:t>
      </w:r>
      <w:r w:rsidRPr="0095550B">
        <w:rPr>
          <w:rFonts w:ascii="Times New Roman" w:hAnsi="Times New Roman"/>
          <w:i/>
          <w:iCs/>
          <w:noProof/>
          <w:lang w:val="en-US"/>
        </w:rPr>
        <w:t>Int. J. Inf. Manage.</w:t>
      </w:r>
      <w:r w:rsidRPr="0095550B">
        <w:rPr>
          <w:rFonts w:ascii="Times New Roman" w:hAnsi="Times New Roman"/>
          <w:noProof/>
          <w:lang w:val="en-US"/>
        </w:rPr>
        <w:t xml:space="preserve"> </w:t>
      </w:r>
      <w:r w:rsidRPr="0095550B">
        <w:rPr>
          <w:rFonts w:ascii="Times New Roman" w:hAnsi="Times New Roman"/>
          <w:b/>
          <w:bCs/>
          <w:noProof/>
          <w:lang w:val="en-US"/>
        </w:rPr>
        <w:t>36</w:t>
      </w:r>
      <w:r w:rsidRPr="0095550B">
        <w:rPr>
          <w:rFonts w:ascii="Times New Roman" w:hAnsi="Times New Roman"/>
          <w:noProof/>
          <w:lang w:val="en-US"/>
        </w:rPr>
        <w:t xml:space="preserve"> 963–75</w:t>
      </w:r>
    </w:p>
    <w:p w14:paraId="18B1B426" w14:textId="640603E8" w:rsidR="0095550B" w:rsidRPr="0095550B" w:rsidRDefault="0095550B" w:rsidP="0095550B">
      <w:pPr>
        <w:widowControl w:val="0"/>
        <w:autoSpaceDE w:val="0"/>
        <w:autoSpaceDN w:val="0"/>
        <w:adjustRightInd w:val="0"/>
        <w:ind w:left="567" w:hanging="567"/>
        <w:rPr>
          <w:rFonts w:ascii="Times New Roman" w:hAnsi="Times New Roman"/>
          <w:noProof/>
          <w:lang w:val="en-US"/>
        </w:rPr>
      </w:pPr>
      <w:r w:rsidRPr="0095550B">
        <w:rPr>
          <w:rFonts w:ascii="Times New Roman" w:hAnsi="Times New Roman"/>
          <w:noProof/>
          <w:lang w:val="en-US"/>
        </w:rPr>
        <w:t>[6]</w:t>
      </w:r>
      <w:r w:rsidRPr="0095550B">
        <w:rPr>
          <w:rFonts w:ascii="Times New Roman" w:hAnsi="Times New Roman"/>
          <w:noProof/>
          <w:lang w:val="en-US"/>
        </w:rPr>
        <w:tab/>
        <w:t xml:space="preserve">Taneja D, Singh R, Singh A and Malik H 2020 A Novel technique for test case minimization in object oriented testing </w:t>
      </w:r>
      <w:r w:rsidRPr="0095550B">
        <w:rPr>
          <w:rFonts w:ascii="Times New Roman" w:hAnsi="Times New Roman"/>
          <w:i/>
          <w:iCs/>
          <w:noProof/>
          <w:lang w:val="en-US"/>
        </w:rPr>
        <w:t>Procedia Comput. Sci.</w:t>
      </w:r>
      <w:r w:rsidRPr="0095550B">
        <w:rPr>
          <w:rFonts w:ascii="Times New Roman" w:hAnsi="Times New Roman"/>
          <w:noProof/>
          <w:lang w:val="en-US"/>
        </w:rPr>
        <w:t xml:space="preserve"> </w:t>
      </w:r>
      <w:r w:rsidRPr="0095550B">
        <w:rPr>
          <w:rFonts w:ascii="Times New Roman" w:hAnsi="Times New Roman"/>
          <w:b/>
          <w:bCs/>
          <w:noProof/>
          <w:lang w:val="en-US"/>
        </w:rPr>
        <w:t>167</w:t>
      </w:r>
      <w:r w:rsidRPr="0095550B">
        <w:rPr>
          <w:rFonts w:ascii="Times New Roman" w:hAnsi="Times New Roman"/>
          <w:noProof/>
          <w:lang w:val="en-US"/>
        </w:rPr>
        <w:t xml:space="preserve"> 2221–8</w:t>
      </w:r>
    </w:p>
    <w:p w14:paraId="7458E65A" w14:textId="55D0B6FE" w:rsidR="0095550B" w:rsidRPr="0095550B" w:rsidRDefault="0095550B" w:rsidP="0095550B">
      <w:pPr>
        <w:widowControl w:val="0"/>
        <w:autoSpaceDE w:val="0"/>
        <w:autoSpaceDN w:val="0"/>
        <w:adjustRightInd w:val="0"/>
        <w:ind w:left="567" w:hanging="567"/>
        <w:rPr>
          <w:rFonts w:ascii="Times New Roman" w:hAnsi="Times New Roman"/>
          <w:noProof/>
          <w:lang w:val="en-US"/>
        </w:rPr>
      </w:pPr>
      <w:r w:rsidRPr="0095550B">
        <w:rPr>
          <w:rFonts w:ascii="Times New Roman" w:hAnsi="Times New Roman"/>
          <w:noProof/>
          <w:lang w:val="en-US"/>
        </w:rPr>
        <w:t>[7]</w:t>
      </w:r>
      <w:r w:rsidRPr="0095550B">
        <w:rPr>
          <w:rFonts w:ascii="Times New Roman" w:hAnsi="Times New Roman"/>
          <w:noProof/>
          <w:lang w:val="en-US"/>
        </w:rPr>
        <w:tab/>
        <w:t xml:space="preserve">Luo Q, Moran K, Zhang L and Poshyvanyk D 2019 How Do Static and Dynamic Test Case Prioritization Techniques Perform on Modern Software Systems? An Extensive Study on GitHub Projects </w:t>
      </w:r>
      <w:r w:rsidRPr="0095550B">
        <w:rPr>
          <w:rFonts w:ascii="Times New Roman" w:hAnsi="Times New Roman"/>
          <w:i/>
          <w:iCs/>
          <w:noProof/>
          <w:lang w:val="en-US"/>
        </w:rPr>
        <w:t>IEEE Trans. Softw. Eng.</w:t>
      </w:r>
      <w:r w:rsidRPr="0095550B">
        <w:rPr>
          <w:rFonts w:ascii="Times New Roman" w:hAnsi="Times New Roman"/>
          <w:noProof/>
          <w:lang w:val="en-US"/>
        </w:rPr>
        <w:t xml:space="preserve"> </w:t>
      </w:r>
      <w:r w:rsidRPr="0095550B">
        <w:rPr>
          <w:rFonts w:ascii="Times New Roman" w:hAnsi="Times New Roman"/>
          <w:b/>
          <w:bCs/>
          <w:noProof/>
          <w:lang w:val="en-US"/>
        </w:rPr>
        <w:t>45</w:t>
      </w:r>
      <w:r w:rsidRPr="0095550B">
        <w:rPr>
          <w:rFonts w:ascii="Times New Roman" w:hAnsi="Times New Roman"/>
          <w:noProof/>
          <w:lang w:val="en-US"/>
        </w:rPr>
        <w:t xml:space="preserve"> 1054–80</w:t>
      </w:r>
    </w:p>
    <w:p w14:paraId="1189EEA7" w14:textId="430914B3" w:rsidR="0095550B" w:rsidRPr="0095550B" w:rsidRDefault="0095550B" w:rsidP="0095550B">
      <w:pPr>
        <w:widowControl w:val="0"/>
        <w:autoSpaceDE w:val="0"/>
        <w:autoSpaceDN w:val="0"/>
        <w:adjustRightInd w:val="0"/>
        <w:ind w:left="567" w:hanging="567"/>
        <w:rPr>
          <w:rFonts w:ascii="Times New Roman" w:hAnsi="Times New Roman"/>
          <w:noProof/>
          <w:lang w:val="en-US"/>
        </w:rPr>
      </w:pPr>
      <w:r w:rsidRPr="0095550B">
        <w:rPr>
          <w:rFonts w:ascii="Times New Roman" w:hAnsi="Times New Roman"/>
          <w:noProof/>
          <w:lang w:val="en-US"/>
        </w:rPr>
        <w:t>[8]</w:t>
      </w:r>
      <w:r w:rsidRPr="0095550B">
        <w:rPr>
          <w:rFonts w:ascii="Times New Roman" w:hAnsi="Times New Roman"/>
          <w:noProof/>
          <w:lang w:val="en-US"/>
        </w:rPr>
        <w:tab/>
        <w:t xml:space="preserve">Shin D, Yoo S, Papadakis M and Bae D H 2019 Empirical evaluation of mutation-based test case prioritization techniques </w:t>
      </w:r>
      <w:r w:rsidRPr="0095550B">
        <w:rPr>
          <w:rFonts w:ascii="Times New Roman" w:hAnsi="Times New Roman"/>
          <w:i/>
          <w:iCs/>
          <w:noProof/>
          <w:lang w:val="en-US"/>
        </w:rPr>
        <w:t>Softw. Test. Verif. Reliab.</w:t>
      </w:r>
      <w:r w:rsidRPr="0095550B">
        <w:rPr>
          <w:rFonts w:ascii="Times New Roman" w:hAnsi="Times New Roman"/>
          <w:noProof/>
          <w:lang w:val="en-US"/>
        </w:rPr>
        <w:t xml:space="preserve"> </w:t>
      </w:r>
      <w:r w:rsidRPr="0095550B">
        <w:rPr>
          <w:rFonts w:ascii="Times New Roman" w:hAnsi="Times New Roman"/>
          <w:b/>
          <w:bCs/>
          <w:noProof/>
          <w:lang w:val="en-US"/>
        </w:rPr>
        <w:t>29</w:t>
      </w:r>
      <w:r w:rsidRPr="0095550B">
        <w:rPr>
          <w:rFonts w:ascii="Times New Roman" w:hAnsi="Times New Roman"/>
          <w:noProof/>
          <w:lang w:val="en-US"/>
        </w:rPr>
        <w:t xml:space="preserve"> 1–28</w:t>
      </w:r>
    </w:p>
    <w:p w14:paraId="73953C21" w14:textId="4E6BFC7B" w:rsidR="0095550B" w:rsidRPr="0095550B" w:rsidRDefault="0095550B" w:rsidP="0095550B">
      <w:pPr>
        <w:widowControl w:val="0"/>
        <w:autoSpaceDE w:val="0"/>
        <w:autoSpaceDN w:val="0"/>
        <w:adjustRightInd w:val="0"/>
        <w:ind w:left="567" w:hanging="567"/>
        <w:rPr>
          <w:rFonts w:ascii="Times New Roman" w:hAnsi="Times New Roman"/>
          <w:noProof/>
          <w:lang w:val="en-US"/>
        </w:rPr>
      </w:pPr>
      <w:r w:rsidRPr="0095550B">
        <w:rPr>
          <w:rFonts w:ascii="Times New Roman" w:hAnsi="Times New Roman"/>
          <w:noProof/>
          <w:lang w:val="en-US"/>
        </w:rPr>
        <w:t>[9]</w:t>
      </w:r>
      <w:r w:rsidRPr="0095550B">
        <w:rPr>
          <w:rFonts w:ascii="Times New Roman" w:hAnsi="Times New Roman"/>
          <w:noProof/>
          <w:lang w:val="en-US"/>
        </w:rPr>
        <w:tab/>
        <w:t xml:space="preserve">Anderson J, Azizi M, Salem S and Do H 2019 On the use of usage patterns from telemetry data for test case prioritization </w:t>
      </w:r>
      <w:r w:rsidRPr="0095550B">
        <w:rPr>
          <w:rFonts w:ascii="Times New Roman" w:hAnsi="Times New Roman"/>
          <w:i/>
          <w:iCs/>
          <w:noProof/>
          <w:lang w:val="en-US"/>
        </w:rPr>
        <w:t>Inf. Softw. Technol.</w:t>
      </w:r>
      <w:r w:rsidRPr="0095550B">
        <w:rPr>
          <w:rFonts w:ascii="Times New Roman" w:hAnsi="Times New Roman"/>
          <w:noProof/>
          <w:lang w:val="en-US"/>
        </w:rPr>
        <w:t xml:space="preserve"> </w:t>
      </w:r>
      <w:r w:rsidRPr="0095550B">
        <w:rPr>
          <w:rFonts w:ascii="Times New Roman" w:hAnsi="Times New Roman"/>
          <w:b/>
          <w:bCs/>
          <w:noProof/>
          <w:lang w:val="en-US"/>
        </w:rPr>
        <w:t>113</w:t>
      </w:r>
      <w:r w:rsidRPr="0095550B">
        <w:rPr>
          <w:rFonts w:ascii="Times New Roman" w:hAnsi="Times New Roman"/>
          <w:noProof/>
          <w:lang w:val="en-US"/>
        </w:rPr>
        <w:t xml:space="preserve"> 110–30</w:t>
      </w:r>
    </w:p>
    <w:p w14:paraId="3F30B86C" w14:textId="1FC1D247" w:rsidR="0095550B" w:rsidRPr="0095550B" w:rsidRDefault="0095550B" w:rsidP="0095550B">
      <w:pPr>
        <w:widowControl w:val="0"/>
        <w:autoSpaceDE w:val="0"/>
        <w:autoSpaceDN w:val="0"/>
        <w:adjustRightInd w:val="0"/>
        <w:ind w:left="567" w:hanging="567"/>
        <w:rPr>
          <w:rFonts w:ascii="Times New Roman" w:hAnsi="Times New Roman"/>
          <w:noProof/>
          <w:lang w:val="en-US"/>
        </w:rPr>
      </w:pPr>
      <w:r w:rsidRPr="0095550B">
        <w:rPr>
          <w:rFonts w:ascii="Times New Roman" w:hAnsi="Times New Roman"/>
          <w:noProof/>
          <w:lang w:val="en-US"/>
        </w:rPr>
        <w:t>[10]</w:t>
      </w:r>
      <w:r w:rsidRPr="0095550B">
        <w:rPr>
          <w:rFonts w:ascii="Times New Roman" w:hAnsi="Times New Roman"/>
          <w:noProof/>
          <w:lang w:val="en-US"/>
        </w:rPr>
        <w:tab/>
        <w:t xml:space="preserve">Rosero R H, Gómez O S and Rodríguez G 2016 15 Years of Software Regression Testing Techniques - A Survey </w:t>
      </w:r>
      <w:r w:rsidRPr="0095550B">
        <w:rPr>
          <w:rFonts w:ascii="Times New Roman" w:hAnsi="Times New Roman"/>
          <w:i/>
          <w:iCs/>
          <w:noProof/>
          <w:lang w:val="en-US"/>
        </w:rPr>
        <w:t>Int. J. Softw. Eng. Knowl. Eng.</w:t>
      </w:r>
      <w:r w:rsidRPr="0095550B">
        <w:rPr>
          <w:rFonts w:ascii="Times New Roman" w:hAnsi="Times New Roman"/>
          <w:noProof/>
          <w:lang w:val="en-US"/>
        </w:rPr>
        <w:t xml:space="preserve"> </w:t>
      </w:r>
      <w:r w:rsidRPr="0095550B">
        <w:rPr>
          <w:rFonts w:ascii="Times New Roman" w:hAnsi="Times New Roman"/>
          <w:b/>
          <w:bCs/>
          <w:noProof/>
          <w:lang w:val="en-US"/>
        </w:rPr>
        <w:t>26</w:t>
      </w:r>
      <w:r w:rsidRPr="0095550B">
        <w:rPr>
          <w:rFonts w:ascii="Times New Roman" w:hAnsi="Times New Roman"/>
          <w:noProof/>
          <w:lang w:val="en-US"/>
        </w:rPr>
        <w:t xml:space="preserve"> 675–89</w:t>
      </w:r>
    </w:p>
    <w:p w14:paraId="4B1FD995" w14:textId="69ACAE3B" w:rsidR="0095550B" w:rsidRPr="0095550B" w:rsidRDefault="0095550B" w:rsidP="0095550B">
      <w:pPr>
        <w:widowControl w:val="0"/>
        <w:autoSpaceDE w:val="0"/>
        <w:autoSpaceDN w:val="0"/>
        <w:adjustRightInd w:val="0"/>
        <w:ind w:left="567" w:hanging="567"/>
        <w:rPr>
          <w:rFonts w:ascii="Times New Roman" w:hAnsi="Times New Roman"/>
          <w:noProof/>
          <w:lang w:val="en-US"/>
        </w:rPr>
      </w:pPr>
      <w:r w:rsidRPr="0095550B">
        <w:rPr>
          <w:rFonts w:ascii="Times New Roman" w:hAnsi="Times New Roman"/>
          <w:noProof/>
          <w:lang w:val="en-US"/>
        </w:rPr>
        <w:t>[11]</w:t>
      </w:r>
      <w:r w:rsidRPr="0095550B">
        <w:rPr>
          <w:rFonts w:ascii="Times New Roman" w:hAnsi="Times New Roman"/>
          <w:noProof/>
          <w:lang w:val="en-US"/>
        </w:rPr>
        <w:tab/>
        <w:t xml:space="preserve">Do H 2016 Recent Advances in Regression Testing Techniques </w:t>
      </w:r>
      <w:r w:rsidRPr="0095550B">
        <w:rPr>
          <w:rFonts w:ascii="Times New Roman" w:hAnsi="Times New Roman"/>
          <w:i/>
          <w:iCs/>
          <w:noProof/>
          <w:lang w:val="en-US"/>
        </w:rPr>
        <w:t>Adv. Comput.</w:t>
      </w:r>
      <w:r w:rsidRPr="0095550B">
        <w:rPr>
          <w:rFonts w:ascii="Times New Roman" w:hAnsi="Times New Roman"/>
          <w:noProof/>
          <w:lang w:val="en-US"/>
        </w:rPr>
        <w:t xml:space="preserve"> </w:t>
      </w:r>
      <w:r w:rsidRPr="0095550B">
        <w:rPr>
          <w:rFonts w:ascii="Times New Roman" w:hAnsi="Times New Roman"/>
          <w:b/>
          <w:bCs/>
          <w:noProof/>
          <w:lang w:val="en-US"/>
        </w:rPr>
        <w:t>103</w:t>
      </w:r>
      <w:r w:rsidRPr="0095550B">
        <w:rPr>
          <w:rFonts w:ascii="Times New Roman" w:hAnsi="Times New Roman"/>
          <w:noProof/>
          <w:lang w:val="en-US"/>
        </w:rPr>
        <w:t xml:space="preserve"> 53–77</w:t>
      </w:r>
    </w:p>
    <w:p w14:paraId="1FEAF482" w14:textId="20A4EF5E" w:rsidR="0095550B" w:rsidRPr="0095550B" w:rsidRDefault="0095550B" w:rsidP="0095550B">
      <w:pPr>
        <w:widowControl w:val="0"/>
        <w:autoSpaceDE w:val="0"/>
        <w:autoSpaceDN w:val="0"/>
        <w:adjustRightInd w:val="0"/>
        <w:ind w:left="567" w:hanging="567"/>
        <w:rPr>
          <w:rFonts w:ascii="Times New Roman" w:hAnsi="Times New Roman"/>
          <w:noProof/>
          <w:lang w:val="en-US"/>
        </w:rPr>
      </w:pPr>
      <w:r w:rsidRPr="0095550B">
        <w:rPr>
          <w:rFonts w:ascii="Times New Roman" w:hAnsi="Times New Roman"/>
          <w:noProof/>
          <w:lang w:val="en-US"/>
        </w:rPr>
        <w:t>[12]</w:t>
      </w:r>
      <w:r w:rsidRPr="0095550B">
        <w:rPr>
          <w:rFonts w:ascii="Times New Roman" w:hAnsi="Times New Roman"/>
          <w:noProof/>
          <w:lang w:val="en-US"/>
        </w:rPr>
        <w:tab/>
        <w:t>Maurina BabelRTS https://github.com/GabrieleMaurina/bab elRTS</w:t>
      </w:r>
    </w:p>
    <w:p w14:paraId="13B2EEBA" w14:textId="727FAC22" w:rsidR="0095550B" w:rsidRPr="0095550B" w:rsidRDefault="0095550B" w:rsidP="0095550B">
      <w:pPr>
        <w:widowControl w:val="0"/>
        <w:autoSpaceDE w:val="0"/>
        <w:autoSpaceDN w:val="0"/>
        <w:adjustRightInd w:val="0"/>
        <w:ind w:left="567" w:hanging="567"/>
        <w:rPr>
          <w:rFonts w:ascii="Times New Roman" w:hAnsi="Times New Roman"/>
          <w:noProof/>
          <w:lang w:val="en-US"/>
        </w:rPr>
      </w:pPr>
      <w:r w:rsidRPr="0095550B">
        <w:rPr>
          <w:rFonts w:ascii="Times New Roman" w:hAnsi="Times New Roman"/>
          <w:noProof/>
          <w:lang w:val="en-US"/>
        </w:rPr>
        <w:t>[13]</w:t>
      </w:r>
      <w:r w:rsidRPr="0095550B">
        <w:rPr>
          <w:rFonts w:ascii="Times New Roman" w:hAnsi="Times New Roman"/>
          <w:noProof/>
          <w:lang w:val="en-US"/>
        </w:rPr>
        <w:tab/>
        <w:t>Anon Fast-R https://github.com/ICSE19-FAST-R/FAST-R</w:t>
      </w:r>
    </w:p>
    <w:p w14:paraId="527D24B2" w14:textId="26FB7D07" w:rsidR="0095550B" w:rsidRPr="0095550B" w:rsidRDefault="0095550B" w:rsidP="0095550B">
      <w:pPr>
        <w:widowControl w:val="0"/>
        <w:autoSpaceDE w:val="0"/>
        <w:autoSpaceDN w:val="0"/>
        <w:adjustRightInd w:val="0"/>
        <w:ind w:left="567" w:hanging="567"/>
        <w:rPr>
          <w:rFonts w:ascii="Times New Roman" w:hAnsi="Times New Roman"/>
          <w:noProof/>
          <w:lang w:val="en-US"/>
        </w:rPr>
      </w:pPr>
      <w:r w:rsidRPr="0095550B">
        <w:rPr>
          <w:rFonts w:ascii="Times New Roman" w:hAnsi="Times New Roman"/>
          <w:noProof/>
          <w:lang w:val="en-US"/>
        </w:rPr>
        <w:t>[14]</w:t>
      </w:r>
      <w:r w:rsidRPr="0095550B">
        <w:rPr>
          <w:rFonts w:ascii="Times New Roman" w:hAnsi="Times New Roman"/>
          <w:noProof/>
          <w:lang w:val="en-US"/>
        </w:rPr>
        <w:tab/>
        <w:t xml:space="preserve">Li Z, Harman M and Hierons R M 2007 Search algorithms for regression test case prioritization </w:t>
      </w:r>
      <w:r w:rsidRPr="0095550B">
        <w:rPr>
          <w:rFonts w:ascii="Times New Roman" w:hAnsi="Times New Roman"/>
          <w:i/>
          <w:iCs/>
          <w:noProof/>
          <w:lang w:val="en-US"/>
        </w:rPr>
        <w:t>IEEE Trans. Softw. Eng.</w:t>
      </w:r>
      <w:r w:rsidRPr="0095550B">
        <w:rPr>
          <w:rFonts w:ascii="Times New Roman" w:hAnsi="Times New Roman"/>
          <w:noProof/>
          <w:lang w:val="en-US"/>
        </w:rPr>
        <w:t xml:space="preserve"> </w:t>
      </w:r>
      <w:r w:rsidRPr="0095550B">
        <w:rPr>
          <w:rFonts w:ascii="Times New Roman" w:hAnsi="Times New Roman"/>
          <w:b/>
          <w:bCs/>
          <w:noProof/>
          <w:lang w:val="en-US"/>
        </w:rPr>
        <w:t>33</w:t>
      </w:r>
      <w:r w:rsidRPr="0095550B">
        <w:rPr>
          <w:rFonts w:ascii="Times New Roman" w:hAnsi="Times New Roman"/>
          <w:noProof/>
          <w:lang w:val="en-US"/>
        </w:rPr>
        <w:t xml:space="preserve"> 225–37</w:t>
      </w:r>
    </w:p>
    <w:p w14:paraId="25F59350" w14:textId="18F845F2" w:rsidR="0095550B" w:rsidRPr="0095550B" w:rsidRDefault="0095550B" w:rsidP="0095550B">
      <w:pPr>
        <w:widowControl w:val="0"/>
        <w:autoSpaceDE w:val="0"/>
        <w:autoSpaceDN w:val="0"/>
        <w:adjustRightInd w:val="0"/>
        <w:ind w:left="567" w:hanging="567"/>
        <w:rPr>
          <w:rFonts w:ascii="Times New Roman" w:hAnsi="Times New Roman"/>
          <w:noProof/>
          <w:lang w:val="en-US"/>
        </w:rPr>
      </w:pPr>
      <w:r w:rsidRPr="0095550B">
        <w:rPr>
          <w:rFonts w:ascii="Times New Roman" w:hAnsi="Times New Roman"/>
          <w:noProof/>
          <w:lang w:val="en-US"/>
        </w:rPr>
        <w:t>[15]</w:t>
      </w:r>
      <w:r w:rsidRPr="0095550B">
        <w:rPr>
          <w:rFonts w:ascii="Times New Roman" w:hAnsi="Times New Roman"/>
          <w:noProof/>
          <w:lang w:val="en-US"/>
        </w:rPr>
        <w:tab/>
        <w:t>Anon National Science Foundation https://sir.csc.ncsu.edu/portal/index.php</w:t>
      </w:r>
    </w:p>
    <w:p w14:paraId="592124F3" w14:textId="07A00492" w:rsidR="0095550B" w:rsidRPr="0095550B" w:rsidRDefault="0095550B" w:rsidP="0095550B">
      <w:pPr>
        <w:widowControl w:val="0"/>
        <w:autoSpaceDE w:val="0"/>
        <w:autoSpaceDN w:val="0"/>
        <w:adjustRightInd w:val="0"/>
        <w:ind w:left="567" w:hanging="567"/>
        <w:rPr>
          <w:rFonts w:ascii="Times New Roman" w:hAnsi="Times New Roman"/>
          <w:noProof/>
          <w:lang w:val="en-US"/>
        </w:rPr>
      </w:pPr>
      <w:r w:rsidRPr="0095550B">
        <w:rPr>
          <w:rFonts w:ascii="Times New Roman" w:hAnsi="Times New Roman"/>
          <w:noProof/>
          <w:lang w:val="en-US"/>
        </w:rPr>
        <w:t>[16]</w:t>
      </w:r>
      <w:r w:rsidRPr="0095550B">
        <w:rPr>
          <w:rFonts w:ascii="Times New Roman" w:hAnsi="Times New Roman"/>
          <w:noProof/>
          <w:lang w:val="en-US"/>
        </w:rPr>
        <w:tab/>
        <w:t xml:space="preserve">Azizi M and Do H 2018 Graphite: A Greedy Graph-Based Technique for Regression Test Case Prioritization </w:t>
      </w:r>
      <w:r w:rsidRPr="0095550B">
        <w:rPr>
          <w:rFonts w:ascii="Times New Roman" w:hAnsi="Times New Roman"/>
          <w:i/>
          <w:iCs/>
          <w:noProof/>
          <w:lang w:val="en-US"/>
        </w:rPr>
        <w:t>Proc. - 29th IEEE Int. Symp. Softw. Reliab. Eng. Work. ISSREW 2018</w:t>
      </w:r>
      <w:r w:rsidRPr="0095550B">
        <w:rPr>
          <w:rFonts w:ascii="Times New Roman" w:hAnsi="Times New Roman"/>
          <w:noProof/>
          <w:lang w:val="en-US"/>
        </w:rPr>
        <w:t xml:space="preserve"> 245–51</w:t>
      </w:r>
    </w:p>
    <w:p w14:paraId="679363A7" w14:textId="20DC1C99" w:rsidR="0095550B" w:rsidRPr="0095550B" w:rsidRDefault="0095550B" w:rsidP="0095550B">
      <w:pPr>
        <w:widowControl w:val="0"/>
        <w:autoSpaceDE w:val="0"/>
        <w:autoSpaceDN w:val="0"/>
        <w:adjustRightInd w:val="0"/>
        <w:ind w:left="567" w:hanging="567"/>
        <w:rPr>
          <w:rFonts w:ascii="Times New Roman" w:hAnsi="Times New Roman"/>
          <w:noProof/>
          <w:lang w:val="en-US"/>
        </w:rPr>
      </w:pPr>
      <w:r w:rsidRPr="0095550B">
        <w:rPr>
          <w:rFonts w:ascii="Times New Roman" w:hAnsi="Times New Roman"/>
          <w:noProof/>
          <w:lang w:val="en-US"/>
        </w:rPr>
        <w:t>[17]</w:t>
      </w:r>
      <w:r w:rsidRPr="0095550B">
        <w:rPr>
          <w:rFonts w:ascii="Times New Roman" w:hAnsi="Times New Roman"/>
          <w:noProof/>
          <w:lang w:val="en-US"/>
        </w:rPr>
        <w:tab/>
        <w:t xml:space="preserve">Chi J, Qu Y, Zheng Q, Yang Z, Jin W, Cui D and Liu T 2020 Relation-based test case prioritization for regression testing </w:t>
      </w:r>
      <w:r w:rsidRPr="0095550B">
        <w:rPr>
          <w:rFonts w:ascii="Times New Roman" w:hAnsi="Times New Roman"/>
          <w:i/>
          <w:iCs/>
          <w:noProof/>
          <w:lang w:val="en-US"/>
        </w:rPr>
        <w:t>J. Syst. Softw.</w:t>
      </w:r>
      <w:r w:rsidRPr="0095550B">
        <w:rPr>
          <w:rFonts w:ascii="Times New Roman" w:hAnsi="Times New Roman"/>
          <w:noProof/>
          <w:lang w:val="en-US"/>
        </w:rPr>
        <w:t xml:space="preserve"> </w:t>
      </w:r>
      <w:r w:rsidRPr="0095550B">
        <w:rPr>
          <w:rFonts w:ascii="Times New Roman" w:hAnsi="Times New Roman"/>
          <w:b/>
          <w:bCs/>
          <w:noProof/>
          <w:lang w:val="en-US"/>
        </w:rPr>
        <w:t>163</w:t>
      </w:r>
    </w:p>
    <w:p w14:paraId="1C62F4A8" w14:textId="3741DEF7" w:rsidR="0095550B" w:rsidRPr="0095550B" w:rsidRDefault="0095550B" w:rsidP="0095550B">
      <w:pPr>
        <w:widowControl w:val="0"/>
        <w:autoSpaceDE w:val="0"/>
        <w:autoSpaceDN w:val="0"/>
        <w:adjustRightInd w:val="0"/>
        <w:ind w:left="567" w:hanging="567"/>
        <w:rPr>
          <w:rFonts w:ascii="Times New Roman" w:hAnsi="Times New Roman"/>
          <w:noProof/>
        </w:rPr>
      </w:pPr>
      <w:r w:rsidRPr="0095550B">
        <w:rPr>
          <w:rFonts w:ascii="Times New Roman" w:hAnsi="Times New Roman"/>
          <w:noProof/>
          <w:lang w:val="en-US"/>
        </w:rPr>
        <w:t>[18]</w:t>
      </w:r>
      <w:r w:rsidRPr="0095550B">
        <w:rPr>
          <w:rFonts w:ascii="Times New Roman" w:hAnsi="Times New Roman"/>
          <w:noProof/>
          <w:lang w:val="en-US"/>
        </w:rPr>
        <w:tab/>
        <w:t xml:space="preserve">Elbaum S, Malishevsky A G and Rothermel G 2002 Test case prioritization: A family of empirical studies </w:t>
      </w:r>
      <w:r w:rsidRPr="0095550B">
        <w:rPr>
          <w:rFonts w:ascii="Times New Roman" w:hAnsi="Times New Roman"/>
          <w:i/>
          <w:iCs/>
          <w:noProof/>
          <w:lang w:val="en-US"/>
        </w:rPr>
        <w:t>IEEE Trans. Softw. Eng.</w:t>
      </w:r>
      <w:r w:rsidRPr="0095550B">
        <w:rPr>
          <w:rFonts w:ascii="Times New Roman" w:hAnsi="Times New Roman"/>
          <w:noProof/>
          <w:lang w:val="en-US"/>
        </w:rPr>
        <w:t xml:space="preserve"> </w:t>
      </w:r>
      <w:r w:rsidRPr="0095550B">
        <w:rPr>
          <w:rFonts w:ascii="Times New Roman" w:hAnsi="Times New Roman"/>
          <w:b/>
          <w:bCs/>
          <w:noProof/>
          <w:lang w:val="en-US"/>
        </w:rPr>
        <w:t>28</w:t>
      </w:r>
      <w:r w:rsidRPr="0095550B">
        <w:rPr>
          <w:rFonts w:ascii="Times New Roman" w:hAnsi="Times New Roman"/>
          <w:noProof/>
          <w:lang w:val="en-US"/>
        </w:rPr>
        <w:t xml:space="preserve"> 159–82</w:t>
      </w:r>
    </w:p>
    <w:p w14:paraId="0D863B6B" w14:textId="1B509598" w:rsidR="00EA3F4B" w:rsidRPr="00760414" w:rsidRDefault="00017D25" w:rsidP="0095550B">
      <w:pPr>
        <w:widowControl w:val="0"/>
        <w:autoSpaceDE w:val="0"/>
        <w:autoSpaceDN w:val="0"/>
        <w:adjustRightInd w:val="0"/>
        <w:ind w:left="567" w:hanging="567"/>
        <w:rPr>
          <w:sz w:val="24"/>
        </w:rPr>
      </w:pPr>
      <w:r w:rsidRPr="00017D25">
        <w:rPr>
          <w:rFonts w:ascii="Times New Roman" w:hAnsi="Times New Roman"/>
          <w:szCs w:val="22"/>
        </w:rPr>
        <w:fldChar w:fldCharType="end"/>
      </w:r>
    </w:p>
    <w:sectPr w:rsidR="00EA3F4B" w:rsidRPr="00760414" w:rsidSect="0019644B">
      <w:headerReference w:type="default" r:id="rId11"/>
      <w:footnotePr>
        <w:pos w:val="beneathText"/>
      </w:footnotePr>
      <w:endnotePr>
        <w:numFmt w:val="chicago"/>
        <w:numStart w:val="4"/>
      </w:endnotePr>
      <w:pgSz w:w="11907" w:h="16840" w:code="9"/>
      <w:pgMar w:top="1985" w:right="1418" w:bottom="1418"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04D2E7" w14:textId="77777777" w:rsidR="005E646F" w:rsidRDefault="005E646F">
      <w:r>
        <w:separator/>
      </w:r>
    </w:p>
  </w:endnote>
  <w:endnote w:type="continuationSeparator" w:id="0">
    <w:p w14:paraId="64E01AF5" w14:textId="77777777" w:rsidR="005E646F" w:rsidRDefault="005E6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abon">
    <w:altName w:val="Calibri"/>
    <w:panose1 w:val="020B06040202020202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w:panose1 w:val="00000000000000000000"/>
    <w:charset w:val="00"/>
    <w:family w:val="auto"/>
    <w:pitch w:val="variable"/>
    <w:sig w:usb0="00000003"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B50F68" w14:textId="77777777" w:rsidR="005E646F" w:rsidRPr="00043761" w:rsidRDefault="005E646F">
      <w:pPr>
        <w:pStyle w:val="Bulleted"/>
        <w:numPr>
          <w:ilvl w:val="0"/>
          <w:numId w:val="0"/>
        </w:numPr>
        <w:rPr>
          <w:rFonts w:ascii="Sabon" w:hAnsi="Sabon"/>
          <w:color w:val="auto"/>
          <w:szCs w:val="20"/>
        </w:rPr>
      </w:pPr>
      <w:r>
        <w:separator/>
      </w:r>
    </w:p>
  </w:footnote>
  <w:footnote w:type="continuationSeparator" w:id="0">
    <w:p w14:paraId="2F883272" w14:textId="77777777" w:rsidR="005E646F" w:rsidRDefault="005E64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550D7" w14:textId="77777777" w:rsidR="00305C60" w:rsidRDefault="00305C60">
    <w:pPr>
      <w:pStyle w:val="Header"/>
    </w:pPr>
  </w:p>
  <w:p w14:paraId="739B20D1" w14:textId="77777777" w:rsidR="00305C60" w:rsidRDefault="00305C60">
    <w:pPr>
      <w:pStyle w:val="Header"/>
    </w:pPr>
  </w:p>
  <w:p w14:paraId="2146F487" w14:textId="77777777" w:rsidR="00305C60" w:rsidRDefault="00305C60">
    <w:pPr>
      <w:pStyle w:val="Header"/>
    </w:pPr>
  </w:p>
  <w:p w14:paraId="3A1FA999" w14:textId="77777777" w:rsidR="00305C60" w:rsidRDefault="00305C60">
    <w:pPr>
      <w:pStyle w:val="Header"/>
    </w:pPr>
  </w:p>
  <w:p w14:paraId="6BBA2227" w14:textId="77777777" w:rsidR="00305C60" w:rsidRDefault="00305C60">
    <w:pPr>
      <w:pStyle w:val="Header"/>
    </w:pPr>
  </w:p>
  <w:p w14:paraId="5EBD2E9F" w14:textId="77777777" w:rsidR="00305C60" w:rsidRDefault="00305C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A563D9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766FB8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F3C04E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81657F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1C2A7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8E138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F43FF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06FC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97AF9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607A8"/>
    <w:multiLevelType w:val="hybridMultilevel"/>
    <w:tmpl w:val="A7FE62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DF7BF4"/>
    <w:multiLevelType w:val="multilevel"/>
    <w:tmpl w:val="75883D60"/>
    <w:styleLink w:val="StyleNumberedOutlinenumberedLeft0cmHanging1cm"/>
    <w:lvl w:ilvl="0">
      <w:start w:val="1"/>
      <w:numFmt w:val="decimal"/>
      <w:lvlText w:val="(%1)"/>
      <w:lvlJc w:val="left"/>
      <w:pPr>
        <w:tabs>
          <w:tab w:val="num" w:pos="284"/>
        </w:tabs>
        <w:ind w:left="284" w:hanging="284"/>
      </w:pPr>
      <w:rPr>
        <w:rFonts w:ascii="Times" w:hAnsi="Times"/>
        <w:dstrike w:val="0"/>
        <w:sz w:val="22"/>
        <w:szCs w:val="22"/>
        <w:vertAlign w:val="baseline"/>
      </w:rPr>
    </w:lvl>
    <w:lvl w:ilvl="1">
      <w:start w:val="1"/>
      <w:numFmt w:val="bullet"/>
      <w:lvlText w:val=""/>
      <w:lvlJc w:val="left"/>
      <w:pPr>
        <w:tabs>
          <w:tab w:val="num" w:pos="1440"/>
        </w:tabs>
        <w:ind w:left="1440" w:hanging="360"/>
      </w:pPr>
      <w:rPr>
        <w:rFonts w:ascii="Symbol" w:hAnsi="Symbol" w:hint="default"/>
        <w:sz w:val="22"/>
        <w:szCs w:val="22"/>
      </w:rPr>
    </w:lvl>
    <w:lvl w:ilvl="2">
      <w:start w:val="1"/>
      <w:numFmt w:val="decimal"/>
      <w:lvlText w:val="%3)"/>
      <w:lvlJc w:val="left"/>
      <w:pPr>
        <w:tabs>
          <w:tab w:val="num" w:pos="2340"/>
        </w:tabs>
        <w:ind w:left="2340" w:hanging="360"/>
      </w:pPr>
      <w:rPr>
        <w:rFonts w:hint="default"/>
        <w:sz w:val="22"/>
        <w:szCs w:val="22"/>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03632177"/>
    <w:multiLevelType w:val="hybridMultilevel"/>
    <w:tmpl w:val="611C00DE"/>
    <w:lvl w:ilvl="0" w:tplc="8ABCD6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5FC344B"/>
    <w:multiLevelType w:val="hybridMultilevel"/>
    <w:tmpl w:val="F3A80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761422B"/>
    <w:multiLevelType w:val="multilevel"/>
    <w:tmpl w:val="837A482C"/>
    <w:lvl w:ilvl="0">
      <w:start w:val="1"/>
      <w:numFmt w:val="decimal"/>
      <w:pStyle w:val="StylesectionBefore0pt"/>
      <w:lvlText w:val="%1."/>
      <w:lvlJc w:val="left"/>
      <w:pPr>
        <w:tabs>
          <w:tab w:val="num" w:pos="851"/>
        </w:tabs>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07B85171"/>
    <w:multiLevelType w:val="hybridMultilevel"/>
    <w:tmpl w:val="BA165E62"/>
    <w:lvl w:ilvl="0" w:tplc="6F8AA12A">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24F0795"/>
    <w:multiLevelType w:val="multilevel"/>
    <w:tmpl w:val="258A8C36"/>
    <w:lvl w:ilvl="0">
      <w:start w:val="1"/>
      <w:numFmt w:val="decimal"/>
      <w:lvlText w:val="%1."/>
      <w:lvlJc w:val="left"/>
      <w:pPr>
        <w:ind w:left="360" w:hanging="360"/>
      </w:pPr>
      <w:rPr>
        <w:i w:val="0"/>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7" w15:restartNumberingAfterBreak="0">
    <w:nsid w:val="1B891A86"/>
    <w:multiLevelType w:val="hybridMultilevel"/>
    <w:tmpl w:val="E708E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D0212C"/>
    <w:multiLevelType w:val="hybridMultilevel"/>
    <w:tmpl w:val="1CE4B9F6"/>
    <w:lvl w:ilvl="0" w:tplc="F30E18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337198"/>
    <w:multiLevelType w:val="hybridMultilevel"/>
    <w:tmpl w:val="3544CA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0A1719C"/>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1" w15:restartNumberingAfterBreak="0">
    <w:nsid w:val="22844DBF"/>
    <w:multiLevelType w:val="hybridMultilevel"/>
    <w:tmpl w:val="563A6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64C70EE"/>
    <w:multiLevelType w:val="hybridMultilevel"/>
    <w:tmpl w:val="6E66DBF6"/>
    <w:lvl w:ilvl="0" w:tplc="26808A76">
      <w:start w:val="1"/>
      <w:numFmt w:val="decimal"/>
      <w:pStyle w:val="sectio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9A738A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3E00481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5EF70422"/>
    <w:multiLevelType w:val="multilevel"/>
    <w:tmpl w:val="D7186C22"/>
    <w:lvl w:ilvl="0">
      <w:start w:val="1"/>
      <w:numFmt w:val="decimal"/>
      <w:suff w:val="space"/>
      <w:lvlText w:val="%1."/>
      <w:lvlJc w:val="left"/>
      <w:pPr>
        <w:ind w:left="0" w:firstLine="0"/>
      </w:pPr>
      <w:rPr>
        <w:rFonts w:hint="default"/>
        <w:sz w:val="22"/>
      </w:rPr>
    </w:lvl>
    <w:lvl w:ilvl="1">
      <w:start w:val="1"/>
      <w:numFmt w:val="decimal"/>
      <w:lvlText w:val="2. %2  "/>
      <w:lvlJc w:val="left"/>
      <w:pPr>
        <w:ind w:left="360" w:hanging="360"/>
      </w:pPr>
      <w:rPr>
        <w:rFonts w:ascii="Times New Roman" w:hAnsi="Times New Roman" w:hint="default"/>
        <w:b w:val="0"/>
        <w:bCs/>
        <w:i w:val="0"/>
        <w:iCs w:val="0"/>
        <w:caps w:val="0"/>
        <w:strike w:val="0"/>
        <w:dstrike w:val="0"/>
        <w:vanish/>
        <w:sz w:val="22"/>
        <w:szCs w:val="24"/>
        <w:vertAlign w:val="baseline"/>
        <w:lang w:val="en-GB"/>
      </w:rPr>
    </w:lvl>
    <w:lvl w:ilvl="2">
      <w:start w:val="1"/>
      <w:numFmt w:val="decimal"/>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62CE478B"/>
    <w:multiLevelType w:val="hybridMultilevel"/>
    <w:tmpl w:val="14B6EC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FF09B4"/>
    <w:multiLevelType w:val="multilevel"/>
    <w:tmpl w:val="5F54B346"/>
    <w:lvl w:ilvl="0">
      <w:start w:val="1"/>
      <w:numFmt w:val="decimal"/>
      <w:pStyle w:val="Style21"/>
      <w:lvlText w:val="2. %1  "/>
      <w:lvlJc w:val="left"/>
      <w:pPr>
        <w:ind w:left="360" w:hanging="360"/>
      </w:pPr>
      <w:rPr>
        <w:rFonts w:ascii="Times New Roman" w:hAnsi="Times New Roman" w:hint="default"/>
        <w:b w:val="0"/>
        <w:bCs/>
        <w:i w:val="0"/>
        <w:iCs w:val="0"/>
        <w:caps w:val="0"/>
        <w:strike w:val="0"/>
        <w:dstrike w:val="0"/>
        <w:vanish/>
        <w:sz w:val="22"/>
        <w:szCs w:val="24"/>
        <w:vertAlign w:val="baseline"/>
      </w:rPr>
    </w:lvl>
    <w:lvl w:ilvl="1">
      <w:start w:val="1"/>
      <w:numFmt w:val="decimal"/>
      <w:pStyle w:val="Style21"/>
      <w:lvlText w:val="2. %2  "/>
      <w:lvlJc w:val="left"/>
      <w:pPr>
        <w:ind w:left="360" w:hanging="360"/>
      </w:pPr>
      <w:rPr>
        <w:rFonts w:ascii="Times New Roman" w:hAnsi="Times New Roman" w:hint="default"/>
        <w:b w:val="0"/>
        <w:bCs/>
        <w:i w:val="0"/>
        <w:iCs w:val="0"/>
        <w:caps w:val="0"/>
        <w:strike w:val="0"/>
        <w:dstrike w:val="0"/>
        <w:vanish/>
        <w:sz w:val="22"/>
        <w:szCs w:val="24"/>
        <w:vertAlign w:val="baseline"/>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6D860EDD"/>
    <w:multiLevelType w:val="multilevel"/>
    <w:tmpl w:val="F35EE2B4"/>
    <w:lvl w:ilvl="0">
      <w:start w:val="1"/>
      <w:numFmt w:val="decimal"/>
      <w:suff w:val="space"/>
      <w:lvlText w:val="%1."/>
      <w:lvlJc w:val="left"/>
      <w:pPr>
        <w:ind w:left="0" w:firstLine="0"/>
      </w:pPr>
      <w:rPr>
        <w:rFonts w:hint="default"/>
        <w:sz w:val="22"/>
      </w:rPr>
    </w:lvl>
    <w:lvl w:ilvl="1">
      <w:start w:val="1"/>
      <w:numFmt w:val="decimal"/>
      <w:suff w:val="space"/>
      <w:lvlText w:val="%1.%2."/>
      <w:lvlJc w:val="left"/>
      <w:pPr>
        <w:ind w:left="0" w:firstLine="0"/>
      </w:pPr>
      <w:rPr>
        <w:rFonts w:hint="default"/>
        <w:lang w:val="en-GB"/>
      </w:rPr>
    </w:lvl>
    <w:lvl w:ilvl="2">
      <w:start w:val="1"/>
      <w:numFmt w:val="decimal"/>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759C301B"/>
    <w:multiLevelType w:val="hybridMultilevel"/>
    <w:tmpl w:val="55680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365CEC"/>
    <w:multiLevelType w:val="hybridMultilevel"/>
    <w:tmpl w:val="5E683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025F0A"/>
    <w:multiLevelType w:val="multilevel"/>
    <w:tmpl w:val="EE1E8DD0"/>
    <w:lvl w:ilvl="0">
      <w:start w:val="1"/>
      <w:numFmt w:val="decimal"/>
      <w:pStyle w:val="Numbered"/>
      <w:lvlText w:val="%1."/>
      <w:lvlJc w:val="left"/>
      <w:pPr>
        <w:tabs>
          <w:tab w:val="num" w:pos="993"/>
        </w:tabs>
        <w:ind w:left="142"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24"/>
  </w:num>
  <w:num w:numId="13">
    <w:abstractNumId w:val="20"/>
  </w:num>
  <w:num w:numId="14">
    <w:abstractNumId w:val="11"/>
  </w:num>
  <w:num w:numId="15">
    <w:abstractNumId w:val="31"/>
  </w:num>
  <w:num w:numId="16">
    <w:abstractNumId w:val="15"/>
  </w:num>
  <w:num w:numId="17">
    <w:abstractNumId w:val="14"/>
  </w:num>
  <w:num w:numId="18">
    <w:abstractNumId w:val="27"/>
  </w:num>
  <w:num w:numId="19">
    <w:abstractNumId w:val="18"/>
  </w:num>
  <w:num w:numId="20">
    <w:abstractNumId w:val="27"/>
    <w:lvlOverride w:ilvl="0">
      <w:startOverride w:val="1"/>
    </w:lvlOverride>
  </w:num>
  <w:num w:numId="21">
    <w:abstractNumId w:val="16"/>
  </w:num>
  <w:num w:numId="22">
    <w:abstractNumId w:val="12"/>
  </w:num>
  <w:num w:numId="23">
    <w:abstractNumId w:val="19"/>
  </w:num>
  <w:num w:numId="24">
    <w:abstractNumId w:val="10"/>
  </w:num>
  <w:num w:numId="25">
    <w:abstractNumId w:val="26"/>
  </w:num>
  <w:num w:numId="26">
    <w:abstractNumId w:val="29"/>
  </w:num>
  <w:num w:numId="27">
    <w:abstractNumId w:val="22"/>
  </w:num>
  <w:num w:numId="28">
    <w:abstractNumId w:val="28"/>
  </w:num>
  <w:num w:numId="29">
    <w:abstractNumId w:val="25"/>
  </w:num>
  <w:num w:numId="30">
    <w:abstractNumId w:val="17"/>
  </w:num>
  <w:num w:numId="31">
    <w:abstractNumId w:val="13"/>
  </w:num>
  <w:num w:numId="32">
    <w:abstractNumId w:val="21"/>
  </w:num>
  <w:num w:numId="33">
    <w:abstractNumId w:val="3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7"/>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ID"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2049"/>
  </w:hdrShapeDefault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FAE"/>
    <w:rsid w:val="000020FF"/>
    <w:rsid w:val="00017D25"/>
    <w:rsid w:val="0002724B"/>
    <w:rsid w:val="00042BB7"/>
    <w:rsid w:val="00042F0D"/>
    <w:rsid w:val="00047C3A"/>
    <w:rsid w:val="00065876"/>
    <w:rsid w:val="000B6BC8"/>
    <w:rsid w:val="000E201F"/>
    <w:rsid w:val="000E28F1"/>
    <w:rsid w:val="000E4C5A"/>
    <w:rsid w:val="00137524"/>
    <w:rsid w:val="001417F4"/>
    <w:rsid w:val="001430D9"/>
    <w:rsid w:val="00163DA4"/>
    <w:rsid w:val="00165E82"/>
    <w:rsid w:val="0017062B"/>
    <w:rsid w:val="00174C7F"/>
    <w:rsid w:val="00183A50"/>
    <w:rsid w:val="0019644B"/>
    <w:rsid w:val="001A20E4"/>
    <w:rsid w:val="001A3EA2"/>
    <w:rsid w:val="001B5595"/>
    <w:rsid w:val="001C0F0A"/>
    <w:rsid w:val="001D54B8"/>
    <w:rsid w:val="001D77EA"/>
    <w:rsid w:val="001F0EC0"/>
    <w:rsid w:val="001F4C58"/>
    <w:rsid w:val="0020111E"/>
    <w:rsid w:val="0020141A"/>
    <w:rsid w:val="00201BCE"/>
    <w:rsid w:val="00212680"/>
    <w:rsid w:val="00220CE1"/>
    <w:rsid w:val="00223EB3"/>
    <w:rsid w:val="002242A0"/>
    <w:rsid w:val="002269CF"/>
    <w:rsid w:val="002436E7"/>
    <w:rsid w:val="00287966"/>
    <w:rsid w:val="002930DD"/>
    <w:rsid w:val="002A13AC"/>
    <w:rsid w:val="002C02C1"/>
    <w:rsid w:val="002D2FED"/>
    <w:rsid w:val="002E1076"/>
    <w:rsid w:val="002F52C0"/>
    <w:rsid w:val="00305C60"/>
    <w:rsid w:val="003148CE"/>
    <w:rsid w:val="00334895"/>
    <w:rsid w:val="00352486"/>
    <w:rsid w:val="00354045"/>
    <w:rsid w:val="003608F8"/>
    <w:rsid w:val="00364A44"/>
    <w:rsid w:val="00384682"/>
    <w:rsid w:val="003B0831"/>
    <w:rsid w:val="003C3800"/>
    <w:rsid w:val="003D2D38"/>
    <w:rsid w:val="003D2DEB"/>
    <w:rsid w:val="00412A5E"/>
    <w:rsid w:val="004539FD"/>
    <w:rsid w:val="00454333"/>
    <w:rsid w:val="00461B75"/>
    <w:rsid w:val="00467CE3"/>
    <w:rsid w:val="0047287D"/>
    <w:rsid w:val="00480A2E"/>
    <w:rsid w:val="004A06C4"/>
    <w:rsid w:val="004A523A"/>
    <w:rsid w:val="004D635A"/>
    <w:rsid w:val="004D6844"/>
    <w:rsid w:val="004F6F6C"/>
    <w:rsid w:val="005032ED"/>
    <w:rsid w:val="0050430A"/>
    <w:rsid w:val="005052B7"/>
    <w:rsid w:val="0051431F"/>
    <w:rsid w:val="00521A70"/>
    <w:rsid w:val="0054445E"/>
    <w:rsid w:val="00547ED6"/>
    <w:rsid w:val="005531C9"/>
    <w:rsid w:val="00562EBD"/>
    <w:rsid w:val="00564E14"/>
    <w:rsid w:val="00574A56"/>
    <w:rsid w:val="0059682E"/>
    <w:rsid w:val="005C24F9"/>
    <w:rsid w:val="005D5830"/>
    <w:rsid w:val="005E115D"/>
    <w:rsid w:val="005E646F"/>
    <w:rsid w:val="005F03B4"/>
    <w:rsid w:val="006076C2"/>
    <w:rsid w:val="00612232"/>
    <w:rsid w:val="00623233"/>
    <w:rsid w:val="00625036"/>
    <w:rsid w:val="00635F9C"/>
    <w:rsid w:val="006502CA"/>
    <w:rsid w:val="006538D5"/>
    <w:rsid w:val="00665ACB"/>
    <w:rsid w:val="006665D9"/>
    <w:rsid w:val="006E490A"/>
    <w:rsid w:val="006E61CF"/>
    <w:rsid w:val="00713156"/>
    <w:rsid w:val="00714C8B"/>
    <w:rsid w:val="00721922"/>
    <w:rsid w:val="00753E27"/>
    <w:rsid w:val="00760414"/>
    <w:rsid w:val="0076407F"/>
    <w:rsid w:val="0077201B"/>
    <w:rsid w:val="00786B9F"/>
    <w:rsid w:val="00795D24"/>
    <w:rsid w:val="00797587"/>
    <w:rsid w:val="007A5ED1"/>
    <w:rsid w:val="007B0070"/>
    <w:rsid w:val="007B0DC7"/>
    <w:rsid w:val="007B4798"/>
    <w:rsid w:val="007D529F"/>
    <w:rsid w:val="007E3692"/>
    <w:rsid w:val="00801AF1"/>
    <w:rsid w:val="008029AA"/>
    <w:rsid w:val="00824C04"/>
    <w:rsid w:val="008566D6"/>
    <w:rsid w:val="00862BE1"/>
    <w:rsid w:val="00864B53"/>
    <w:rsid w:val="00870774"/>
    <w:rsid w:val="00885A14"/>
    <w:rsid w:val="0089451B"/>
    <w:rsid w:val="008955E5"/>
    <w:rsid w:val="008A3373"/>
    <w:rsid w:val="008A4F06"/>
    <w:rsid w:val="008B25D4"/>
    <w:rsid w:val="008D1B6C"/>
    <w:rsid w:val="008D56F2"/>
    <w:rsid w:val="008E20F8"/>
    <w:rsid w:val="008F45D5"/>
    <w:rsid w:val="00932056"/>
    <w:rsid w:val="00935719"/>
    <w:rsid w:val="009406AF"/>
    <w:rsid w:val="0094501C"/>
    <w:rsid w:val="0095550B"/>
    <w:rsid w:val="00961391"/>
    <w:rsid w:val="00973986"/>
    <w:rsid w:val="0097477E"/>
    <w:rsid w:val="009847A1"/>
    <w:rsid w:val="0098537B"/>
    <w:rsid w:val="009A169E"/>
    <w:rsid w:val="009C34D9"/>
    <w:rsid w:val="009C7D95"/>
    <w:rsid w:val="009D1B09"/>
    <w:rsid w:val="009D3AED"/>
    <w:rsid w:val="009E0E9D"/>
    <w:rsid w:val="00A02FAE"/>
    <w:rsid w:val="00A237AE"/>
    <w:rsid w:val="00A2448D"/>
    <w:rsid w:val="00A27F5E"/>
    <w:rsid w:val="00A64DBE"/>
    <w:rsid w:val="00A75BC8"/>
    <w:rsid w:val="00AA00A5"/>
    <w:rsid w:val="00AA2408"/>
    <w:rsid w:val="00AA4D3B"/>
    <w:rsid w:val="00AC4DE2"/>
    <w:rsid w:val="00AD3D4E"/>
    <w:rsid w:val="00AF113E"/>
    <w:rsid w:val="00B22CD5"/>
    <w:rsid w:val="00B25395"/>
    <w:rsid w:val="00B261D1"/>
    <w:rsid w:val="00B460D8"/>
    <w:rsid w:val="00B529B0"/>
    <w:rsid w:val="00B533B9"/>
    <w:rsid w:val="00B55DBD"/>
    <w:rsid w:val="00B96EB1"/>
    <w:rsid w:val="00BA1058"/>
    <w:rsid w:val="00BA6157"/>
    <w:rsid w:val="00BB094E"/>
    <w:rsid w:val="00BC1D18"/>
    <w:rsid w:val="00BE1A17"/>
    <w:rsid w:val="00BF3403"/>
    <w:rsid w:val="00C04C1A"/>
    <w:rsid w:val="00C26C6F"/>
    <w:rsid w:val="00C314BE"/>
    <w:rsid w:val="00C31B01"/>
    <w:rsid w:val="00C70358"/>
    <w:rsid w:val="00C750DD"/>
    <w:rsid w:val="00C903F9"/>
    <w:rsid w:val="00C917C3"/>
    <w:rsid w:val="00CD5824"/>
    <w:rsid w:val="00CE57CF"/>
    <w:rsid w:val="00CE73C5"/>
    <w:rsid w:val="00D003B3"/>
    <w:rsid w:val="00D17889"/>
    <w:rsid w:val="00D21DD8"/>
    <w:rsid w:val="00D23C1F"/>
    <w:rsid w:val="00D30CE7"/>
    <w:rsid w:val="00D45328"/>
    <w:rsid w:val="00D558BB"/>
    <w:rsid w:val="00D621F1"/>
    <w:rsid w:val="00D95B0C"/>
    <w:rsid w:val="00DC021F"/>
    <w:rsid w:val="00DC1AE0"/>
    <w:rsid w:val="00DC6FE4"/>
    <w:rsid w:val="00DD0757"/>
    <w:rsid w:val="00DD6522"/>
    <w:rsid w:val="00E41BE2"/>
    <w:rsid w:val="00E6546C"/>
    <w:rsid w:val="00EA2F13"/>
    <w:rsid w:val="00EA3F4B"/>
    <w:rsid w:val="00EC41CB"/>
    <w:rsid w:val="00ED7343"/>
    <w:rsid w:val="00EF56ED"/>
    <w:rsid w:val="00EF668D"/>
    <w:rsid w:val="00F227DB"/>
    <w:rsid w:val="00F44E28"/>
    <w:rsid w:val="00F53C0F"/>
    <w:rsid w:val="00F7091D"/>
    <w:rsid w:val="00F93A39"/>
    <w:rsid w:val="00F96A5D"/>
    <w:rsid w:val="00FA64C1"/>
    <w:rsid w:val="00FA6B85"/>
    <w:rsid w:val="00FB1A3A"/>
    <w:rsid w:val="00FC298C"/>
    <w:rsid w:val="00FD3975"/>
    <w:rsid w:val="00FE59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50E703"/>
  <w15:docId w15:val="{7296CF7E-7385-EE4C-B145-E87210499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abon" w:hAnsi="Sabon"/>
      <w:sz w:val="22"/>
      <w:lang w:eastAsia="en-US"/>
    </w:rPr>
  </w:style>
  <w:style w:type="paragraph" w:styleId="Heading1">
    <w:name w:val="heading 1"/>
    <w:basedOn w:val="Normal"/>
    <w:next w:val="Normal"/>
    <w:qFormat/>
    <w:pPr>
      <w:keepNext/>
      <w:widowControl w:val="0"/>
      <w:numPr>
        <w:numId w:val="13"/>
      </w:numPr>
      <w:jc w:val="both"/>
      <w:outlineLvl w:val="0"/>
    </w:pPr>
    <w:rPr>
      <w:rFonts w:ascii="Times New Roman" w:eastAsia="SimSun" w:hAnsi="Times New Roman"/>
      <w:b/>
      <w:kern w:val="2"/>
      <w:sz w:val="24"/>
      <w:szCs w:val="24"/>
      <w:lang w:val="en-US" w:eastAsia="zh-CN"/>
    </w:rPr>
  </w:style>
  <w:style w:type="paragraph" w:styleId="Heading2">
    <w:name w:val="heading 2"/>
    <w:basedOn w:val="Normal"/>
    <w:next w:val="Normal"/>
    <w:qFormat/>
    <w:pPr>
      <w:keepNext/>
      <w:numPr>
        <w:ilvl w:val="1"/>
        <w:numId w:val="13"/>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3"/>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3"/>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3"/>
      </w:numPr>
      <w:spacing w:before="240" w:after="60"/>
      <w:outlineLvl w:val="4"/>
    </w:pPr>
    <w:rPr>
      <w:b/>
      <w:bCs/>
      <w:i/>
      <w:iCs/>
      <w:sz w:val="26"/>
      <w:szCs w:val="26"/>
    </w:rPr>
  </w:style>
  <w:style w:type="paragraph" w:styleId="Heading6">
    <w:name w:val="heading 6"/>
    <w:basedOn w:val="Normal"/>
    <w:next w:val="Normal"/>
    <w:qFormat/>
    <w:pPr>
      <w:numPr>
        <w:ilvl w:val="5"/>
        <w:numId w:val="13"/>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3"/>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styleId="FootnoteText">
    <w:name w:val="footnote text"/>
    <w:basedOn w:val="Normal"/>
    <w:semiHidden/>
    <w:rPr>
      <w:rFonts w:ascii="Times" w:hAnsi="Times"/>
      <w:sz w:val="20"/>
    </w:rPr>
  </w:style>
  <w:style w:type="character" w:styleId="FootnoteReference">
    <w:name w:val="footnote reference"/>
    <w:semiHidden/>
    <w:rPr>
      <w:rFonts w:ascii="Times New Roman" w:hAnsi="Times New Roman"/>
      <w:sz w:val="22"/>
      <w:szCs w:val="22"/>
      <w:vertAlign w:val="superscript"/>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semiHidden/>
    <w:pPr>
      <w:numPr>
        <w:numId w:val="11"/>
      </w:numPr>
    </w:pPr>
  </w:style>
  <w:style w:type="paragraph" w:customStyle="1" w:styleId="BodyIndent">
    <w:name w:val="BodyIndent"/>
    <w:basedOn w:val="Normal"/>
    <w:link w:val="BodyIndentChar"/>
    <w:autoRedefine/>
    <w:rsid w:val="00721922"/>
    <w:pPr>
      <w:tabs>
        <w:tab w:val="left" w:pos="567"/>
      </w:tabs>
      <w:jc w:val="both"/>
    </w:pPr>
    <w:rPr>
      <w:rFonts w:ascii="Times" w:hAnsi="Times"/>
      <w:color w:val="000000"/>
      <w:szCs w:val="22"/>
    </w:rPr>
  </w:style>
  <w:style w:type="paragraph" w:customStyle="1" w:styleId="Bulleted">
    <w:name w:val="Bulleted"/>
    <w:pPr>
      <w:numPr>
        <w:numId w:val="16"/>
      </w:numPr>
      <w:jc w:val="both"/>
    </w:pPr>
    <w:rPr>
      <w:rFonts w:ascii="Times" w:hAnsi="Times"/>
      <w:color w:val="000000"/>
      <w:sz w:val="22"/>
      <w:szCs w:val="22"/>
      <w:lang w:eastAsia="en-US"/>
    </w:rPr>
  </w:style>
  <w:style w:type="numbering" w:styleId="1ai">
    <w:name w:val="Outline List 1"/>
    <w:basedOn w:val="NoList"/>
    <w:semiHidden/>
    <w:pPr>
      <w:numPr>
        <w:numId w:val="12"/>
      </w:numPr>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sz w:val="22"/>
      <w:szCs w:val="22"/>
      <w:lang w:eastAsia="en-US"/>
    </w:rPr>
  </w:style>
  <w:style w:type="paragraph" w:customStyle="1" w:styleId="StyleBodyCharNotBoldItalic">
    <w:name w:val="Style Body Char + Not Bold Italic"/>
    <w:link w:val="StyleBodyCharNotBoldItalicChar"/>
    <w:semiHidden/>
    <w:rPr>
      <w:i/>
      <w:iCs/>
      <w:color w:val="000000"/>
      <w:sz w:val="22"/>
      <w:szCs w:val="22"/>
      <w:lang w:eastAsia="en-US"/>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
    <w:semiHidden/>
    <w:pPr>
      <w:tabs>
        <w:tab w:val="center" w:pos="4560"/>
        <w:tab w:val="right" w:pos="9120"/>
      </w:tabs>
    </w:pPr>
    <w:rPr>
      <w:lang w:val="en-US"/>
    </w:rPr>
  </w:style>
  <w:style w:type="character" w:customStyle="1" w:styleId="times">
    <w:name w:val="times"/>
    <w:basedOn w:val="DefaultParagraphFont"/>
    <w:semiHidden/>
  </w:style>
  <w:style w:type="paragraph" w:styleId="NormalWeb">
    <w:name w:val="Normal (Web)"/>
    <w:basedOn w:val="Normal"/>
    <w:semiHidden/>
    <w:pPr>
      <w:spacing w:before="100" w:beforeAutospacing="1" w:after="100" w:afterAutospacing="1"/>
    </w:pPr>
    <w:rPr>
      <w:rFonts w:ascii="Arial" w:hAnsi="Arial" w:cs="Arial"/>
      <w:color w:val="000000"/>
      <w:sz w:val="24"/>
      <w:szCs w:val="24"/>
      <w:lang w:val="en-US"/>
    </w:rPr>
  </w:style>
  <w:style w:type="paragraph" w:customStyle="1" w:styleId="subsection">
    <w:name w:val="subsection"/>
    <w:pPr>
      <w:tabs>
        <w:tab w:val="left" w:pos="567"/>
      </w:tabs>
      <w:spacing w:before="240"/>
    </w:pPr>
    <w:rPr>
      <w:rFonts w:ascii="Times" w:hAnsi="Times"/>
      <w:i/>
      <w:iCs/>
      <w:color w:val="000000"/>
      <w:sz w:val="22"/>
      <w:szCs w:val="22"/>
      <w:lang w:val="en-US" w:eastAsia="en-US"/>
    </w:rPr>
  </w:style>
  <w:style w:type="paragraph" w:customStyle="1" w:styleId="section">
    <w:name w:val="section"/>
    <w:link w:val="sectionChar"/>
    <w:autoRedefine/>
    <w:rsid w:val="00AC4DE2"/>
    <w:pPr>
      <w:numPr>
        <w:numId w:val="27"/>
      </w:numPr>
      <w:tabs>
        <w:tab w:val="left" w:pos="567"/>
      </w:tabs>
      <w:ind w:left="426" w:hanging="426"/>
      <w:jc w:val="both"/>
    </w:pPr>
    <w:rPr>
      <w:rFonts w:ascii="Times" w:hAnsi="Times"/>
      <w:b/>
      <w:color w:val="000000"/>
      <w:sz w:val="22"/>
      <w:szCs w:val="22"/>
      <w:lang w:eastAsia="en-US"/>
    </w:rPr>
  </w:style>
  <w:style w:type="numbering" w:styleId="ArticleSection">
    <w:name w:val="Outline List 3"/>
    <w:basedOn w:val="NoList"/>
    <w:semiHidden/>
    <w:pPr>
      <w:numPr>
        <w:numId w:val="13"/>
      </w:numPr>
    </w:p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uiPriority w:val="20"/>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link w:val="HTMLPreformattedChar"/>
    <w:uiPriority w:val="99"/>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table" w:styleId="Table3Deffects1">
    <w:name w:val="Table 3D effects 1"/>
    <w:basedOn w:val="TableNormal"/>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autoRedefine/>
    <w:qFormat/>
    <w:pPr>
      <w:spacing w:before="1588" w:after="567"/>
    </w:pPr>
    <w:rPr>
      <w:rFonts w:ascii="Times" w:hAnsi="Times"/>
      <w:b/>
      <w:sz w:val="34"/>
      <w:szCs w:val="34"/>
    </w:rPr>
  </w:style>
  <w:style w:type="paragraph" w:customStyle="1" w:styleId="subsubsection">
    <w:name w:val="subsubsection"/>
    <w:link w:val="subsubsectionChar"/>
    <w:autoRedefine/>
    <w:rsid w:val="000020FF"/>
    <w:pPr>
      <w:numPr>
        <w:ilvl w:val="2"/>
        <w:numId w:val="18"/>
      </w:numPr>
      <w:tabs>
        <w:tab w:val="left" w:pos="567"/>
      </w:tabs>
      <w:spacing w:before="240"/>
      <w:jc w:val="both"/>
    </w:pPr>
    <w:rPr>
      <w:rFonts w:ascii="Times" w:hAnsi="Times"/>
      <w:i/>
      <w:iCs/>
      <w:color w:val="000000"/>
      <w:sz w:val="22"/>
      <w:szCs w:val="22"/>
      <w:lang w:val="en-US" w:eastAsia="en-US"/>
    </w:rPr>
  </w:style>
  <w:style w:type="paragraph" w:customStyle="1" w:styleId="EQN">
    <w:name w:val="EQN"/>
    <w:basedOn w:val="BodyIndent"/>
    <w:autoRedefine/>
    <w:pPr>
      <w:tabs>
        <w:tab w:val="clear" w:pos="567"/>
        <w:tab w:val="center" w:pos="4820"/>
        <w:tab w:val="right" w:pos="9072"/>
      </w:tabs>
      <w:spacing w:before="120" w:after="120"/>
      <w:jc w:val="center"/>
    </w:pPr>
    <w:rPr>
      <w:lang w:val="en-US"/>
    </w:rPr>
  </w:style>
  <w:style w:type="paragraph" w:customStyle="1" w:styleId="Centred">
    <w:name w:val="Centred"/>
    <w:autoRedefine/>
    <w:pPr>
      <w:jc w:val="center"/>
    </w:pPr>
    <w:rPr>
      <w:rFonts w:ascii="Times" w:hAnsi="Times"/>
      <w:sz w:val="22"/>
      <w:lang w:eastAsia="en-US"/>
    </w:rPr>
  </w:style>
  <w:style w:type="paragraph" w:customStyle="1" w:styleId="BulletedIndent">
    <w:name w:val="Bulleted.Indent"/>
    <w:autoRedefine/>
    <w:pPr>
      <w:ind w:left="28"/>
      <w:jc w:val="both"/>
    </w:pPr>
    <w:rPr>
      <w:rFonts w:ascii="Times" w:hAnsi="Times"/>
      <w:sz w:val="22"/>
      <w:lang w:val="en-US" w:eastAsia="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le"/>
    <w:rPr>
      <w:bCs/>
      <w:szCs w:val="20"/>
    </w:rPr>
  </w:style>
  <w:style w:type="paragraph" w:customStyle="1" w:styleId="Abstract">
    <w:name w:val="Abstract"/>
    <w:pPr>
      <w:spacing w:after="454"/>
      <w:ind w:left="1418"/>
      <w:jc w:val="both"/>
    </w:pPr>
    <w:rPr>
      <w:rFonts w:ascii="Times" w:hAnsi="Times"/>
      <w:color w:val="000000"/>
      <w:lang w:eastAsia="en-US"/>
    </w:rPr>
  </w:style>
  <w:style w:type="paragraph" w:styleId="BalloonText">
    <w:name w:val="Balloon Text"/>
    <w:basedOn w:val="Normal"/>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sz w:val="22"/>
      <w:szCs w:val="22"/>
      <w:lang w:eastAsia="en-US"/>
    </w:rPr>
  </w:style>
  <w:style w:type="character" w:customStyle="1" w:styleId="sectionChar">
    <w:name w:val="section Char"/>
    <w:link w:val="section"/>
    <w:rsid w:val="00AC4DE2"/>
    <w:rPr>
      <w:rFonts w:ascii="Times" w:hAnsi="Times"/>
      <w:b/>
      <w:color w:val="000000"/>
      <w:sz w:val="22"/>
      <w:szCs w:val="22"/>
      <w:lang w:eastAsia="en-US"/>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sz w:val="22"/>
      <w:szCs w:val="22"/>
      <w:lang w:eastAsia="en-US"/>
    </w:rPr>
  </w:style>
  <w:style w:type="paragraph" w:customStyle="1" w:styleId="Addresses">
    <w:name w:val="Addresses"/>
    <w:autoRedefine/>
    <w:pPr>
      <w:spacing w:after="454"/>
      <w:ind w:left="1418"/>
    </w:pPr>
    <w:rPr>
      <w:sz w:val="22"/>
      <w:szCs w:val="22"/>
      <w:lang w:eastAsia="en-US"/>
    </w:rPr>
  </w:style>
  <w:style w:type="paragraph" w:customStyle="1" w:styleId="25mmIndent">
    <w:name w:val="25mmIndent"/>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NoList"/>
    <w:pPr>
      <w:numPr>
        <w:numId w:val="14"/>
      </w:numPr>
    </w:pPr>
  </w:style>
  <w:style w:type="paragraph" w:customStyle="1" w:styleId="Numbered">
    <w:name w:val="Numbered"/>
    <w:autoRedefine/>
    <w:pPr>
      <w:numPr>
        <w:numId w:val="15"/>
      </w:numPr>
      <w:tabs>
        <w:tab w:val="num" w:pos="567"/>
      </w:tabs>
      <w:ind w:left="567" w:hanging="567"/>
      <w:jc w:val="both"/>
    </w:pPr>
    <w:rPr>
      <w:rFonts w:ascii="Times" w:hAnsi="Times"/>
      <w:color w:val="000000"/>
      <w:sz w:val="22"/>
      <w:szCs w:val="22"/>
      <w:lang w:eastAsia="en-US"/>
    </w:rPr>
  </w:style>
  <w:style w:type="paragraph" w:customStyle="1" w:styleId="TableCaption">
    <w:name w:val="Table.Caption"/>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pPr>
      <w:jc w:val="center"/>
    </w:p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sid w:val="00864B53"/>
    <w:pPr>
      <w:numPr>
        <w:ilvl w:val="0"/>
        <w:numId w:val="0"/>
      </w:numPr>
    </w:pPr>
    <w:rPr>
      <w:i w:val="0"/>
      <w:szCs w:val="20"/>
    </w:rPr>
  </w:style>
  <w:style w:type="paragraph" w:customStyle="1" w:styleId="StylesubsubsectionNotItalic">
    <w:name w:val="Style subsubsection + Not Italic"/>
    <w:basedOn w:val="subsubsection"/>
    <w:rPr>
      <w:i w:val="0"/>
      <w:iCs w:val="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sid w:val="000020FF"/>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pPr>
      <w:numPr>
        <w:numId w:val="17"/>
      </w:numPr>
    </w:pPr>
    <w:rPr>
      <w:bCs/>
      <w:szCs w:val="20"/>
    </w:rPr>
  </w:style>
  <w:style w:type="paragraph" w:customStyle="1" w:styleId="Reference">
    <w:name w:val="Reference"/>
    <w:pPr>
      <w:tabs>
        <w:tab w:val="left" w:pos="709"/>
      </w:tabs>
      <w:ind w:left="567" w:hanging="567"/>
      <w:jc w:val="both"/>
    </w:pPr>
    <w:rPr>
      <w:rFonts w:ascii="Times" w:hAnsi="Times"/>
      <w:color w:val="000000"/>
      <w:sz w:val="22"/>
      <w:szCs w:val="22"/>
      <w:lang w:eastAsia="en-US"/>
    </w:rPr>
  </w:style>
  <w:style w:type="paragraph" w:customStyle="1" w:styleId="Style25mmIndentBefore6ptAfter6pt">
    <w:name w:val="Style 25mmIndent + Before:  6 pt After:  6 pt"/>
    <w:basedOn w:val="25mmIndent"/>
    <w:pPr>
      <w:spacing w:before="120" w:after="120"/>
    </w:pPr>
    <w:rPr>
      <w:szCs w:val="20"/>
    </w:rPr>
  </w:style>
  <w:style w:type="paragraph" w:styleId="Revision">
    <w:name w:val="Revision"/>
    <w:hidden/>
    <w:uiPriority w:val="99"/>
    <w:semiHidden/>
    <w:rsid w:val="00165E82"/>
    <w:rPr>
      <w:rFonts w:ascii="Sabon" w:hAnsi="Sabon"/>
      <w:sz w:val="22"/>
      <w:lang w:eastAsia="en-US"/>
    </w:rPr>
  </w:style>
  <w:style w:type="character" w:styleId="UnresolvedMention">
    <w:name w:val="Unresolved Mention"/>
    <w:basedOn w:val="DefaultParagraphFont"/>
    <w:uiPriority w:val="99"/>
    <w:semiHidden/>
    <w:unhideWhenUsed/>
    <w:rsid w:val="00AD3D4E"/>
    <w:rPr>
      <w:color w:val="605E5C"/>
      <w:shd w:val="clear" w:color="auto" w:fill="E1DFDD"/>
    </w:rPr>
  </w:style>
  <w:style w:type="paragraph" w:styleId="ListParagraph">
    <w:name w:val="List Paragraph"/>
    <w:basedOn w:val="Normal"/>
    <w:uiPriority w:val="34"/>
    <w:qFormat/>
    <w:rsid w:val="00A2448D"/>
    <w:pPr>
      <w:spacing w:after="160" w:line="259" w:lineRule="auto"/>
      <w:ind w:left="720"/>
      <w:contextualSpacing/>
    </w:pPr>
    <w:rPr>
      <w:rFonts w:asciiTheme="minorHAnsi" w:eastAsiaTheme="minorHAnsi" w:hAnsiTheme="minorHAnsi" w:cstheme="minorBidi"/>
      <w:szCs w:val="22"/>
      <w:lang w:val="en-US"/>
    </w:rPr>
  </w:style>
  <w:style w:type="paragraph" w:customStyle="1" w:styleId="Table">
    <w:name w:val="Table"/>
    <w:link w:val="TableChar"/>
    <w:qFormat/>
    <w:rsid w:val="00CD5824"/>
    <w:pPr>
      <w:spacing w:after="160" w:line="259" w:lineRule="auto"/>
      <w:jc w:val="center"/>
    </w:pPr>
    <w:rPr>
      <w:rFonts w:eastAsiaTheme="minorEastAsia" w:cstheme="minorBidi"/>
      <w:sz w:val="24"/>
      <w:szCs w:val="22"/>
      <w:lang w:val="id-ID" w:eastAsia="id-ID"/>
    </w:rPr>
  </w:style>
  <w:style w:type="character" w:customStyle="1" w:styleId="TableChar">
    <w:name w:val="Table Char"/>
    <w:basedOn w:val="DefaultParagraphFont"/>
    <w:link w:val="Table"/>
    <w:rsid w:val="00CD5824"/>
    <w:rPr>
      <w:rFonts w:eastAsiaTheme="minorEastAsia" w:cstheme="minorBidi"/>
      <w:sz w:val="24"/>
      <w:szCs w:val="22"/>
      <w:lang w:val="id-ID" w:eastAsia="id-ID"/>
    </w:rPr>
  </w:style>
  <w:style w:type="paragraph" w:customStyle="1" w:styleId="Paragraph">
    <w:name w:val="Paragraph"/>
    <w:qFormat/>
    <w:rsid w:val="000020FF"/>
    <w:pPr>
      <w:spacing w:after="240" w:line="360" w:lineRule="auto"/>
      <w:jc w:val="both"/>
    </w:pPr>
    <w:rPr>
      <w:rFonts w:eastAsiaTheme="minorEastAsia" w:cs="Courier New"/>
      <w:sz w:val="24"/>
      <w:szCs w:val="24"/>
      <w:lang w:val="en-US" w:eastAsia="en-US"/>
    </w:rPr>
  </w:style>
  <w:style w:type="paragraph" w:customStyle="1" w:styleId="Rumus">
    <w:name w:val="Rumus"/>
    <w:link w:val="RumusChar"/>
    <w:qFormat/>
    <w:rsid w:val="000020FF"/>
    <w:pPr>
      <w:spacing w:after="160" w:line="259" w:lineRule="auto"/>
      <w:jc w:val="center"/>
    </w:pPr>
    <w:rPr>
      <w:rFonts w:eastAsiaTheme="minorEastAsia" w:cs="Courier New"/>
      <w:bCs/>
      <w:sz w:val="24"/>
      <w:szCs w:val="24"/>
      <w:lang w:val="en-US" w:eastAsia="id-ID"/>
    </w:rPr>
  </w:style>
  <w:style w:type="character" w:customStyle="1" w:styleId="RumusChar">
    <w:name w:val="Rumus Char"/>
    <w:basedOn w:val="DefaultParagraphFont"/>
    <w:link w:val="Rumus"/>
    <w:rsid w:val="000020FF"/>
    <w:rPr>
      <w:rFonts w:eastAsiaTheme="minorEastAsia" w:cs="Courier New"/>
      <w:bCs/>
      <w:sz w:val="24"/>
      <w:szCs w:val="24"/>
      <w:lang w:val="en-US" w:eastAsia="id-ID"/>
    </w:rPr>
  </w:style>
  <w:style w:type="paragraph" w:customStyle="1" w:styleId="Style21">
    <w:name w:val="Style21"/>
    <w:basedOn w:val="Normal"/>
    <w:rsid w:val="005052B7"/>
    <w:pPr>
      <w:numPr>
        <w:numId w:val="18"/>
      </w:numPr>
    </w:pPr>
  </w:style>
  <w:style w:type="character" w:customStyle="1" w:styleId="HTMLPreformattedChar">
    <w:name w:val="HTML Preformatted Char"/>
    <w:basedOn w:val="DefaultParagraphFont"/>
    <w:link w:val="HTMLPreformatted"/>
    <w:uiPriority w:val="99"/>
    <w:semiHidden/>
    <w:rsid w:val="00D17889"/>
    <w:rPr>
      <w:rFonts w:ascii="Courier New" w:hAnsi="Courier New" w:cs="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660357">
      <w:bodyDiv w:val="1"/>
      <w:marLeft w:val="0"/>
      <w:marRight w:val="0"/>
      <w:marTop w:val="0"/>
      <w:marBottom w:val="0"/>
      <w:divBdr>
        <w:top w:val="none" w:sz="0" w:space="0" w:color="auto"/>
        <w:left w:val="none" w:sz="0" w:space="0" w:color="auto"/>
        <w:bottom w:val="none" w:sz="0" w:space="0" w:color="auto"/>
        <w:right w:val="none" w:sz="0" w:space="0" w:color="auto"/>
      </w:divBdr>
    </w:div>
    <w:div w:id="236257433">
      <w:bodyDiv w:val="1"/>
      <w:marLeft w:val="0"/>
      <w:marRight w:val="0"/>
      <w:marTop w:val="0"/>
      <w:marBottom w:val="0"/>
      <w:divBdr>
        <w:top w:val="none" w:sz="0" w:space="0" w:color="auto"/>
        <w:left w:val="none" w:sz="0" w:space="0" w:color="auto"/>
        <w:bottom w:val="none" w:sz="0" w:space="0" w:color="auto"/>
        <w:right w:val="none" w:sz="0" w:space="0" w:color="auto"/>
      </w:divBdr>
    </w:div>
    <w:div w:id="335962046">
      <w:bodyDiv w:val="1"/>
      <w:marLeft w:val="0"/>
      <w:marRight w:val="0"/>
      <w:marTop w:val="0"/>
      <w:marBottom w:val="0"/>
      <w:divBdr>
        <w:top w:val="none" w:sz="0" w:space="0" w:color="auto"/>
        <w:left w:val="none" w:sz="0" w:space="0" w:color="auto"/>
        <w:bottom w:val="none" w:sz="0" w:space="0" w:color="auto"/>
        <w:right w:val="none" w:sz="0" w:space="0" w:color="auto"/>
      </w:divBdr>
    </w:div>
    <w:div w:id="650796720">
      <w:bodyDiv w:val="1"/>
      <w:marLeft w:val="0"/>
      <w:marRight w:val="0"/>
      <w:marTop w:val="0"/>
      <w:marBottom w:val="0"/>
      <w:divBdr>
        <w:top w:val="none" w:sz="0" w:space="0" w:color="auto"/>
        <w:left w:val="none" w:sz="0" w:space="0" w:color="auto"/>
        <w:bottom w:val="none" w:sz="0" w:space="0" w:color="auto"/>
        <w:right w:val="none" w:sz="0" w:space="0" w:color="auto"/>
      </w:divBdr>
    </w:div>
    <w:div w:id="770703697">
      <w:bodyDiv w:val="1"/>
      <w:marLeft w:val="0"/>
      <w:marRight w:val="0"/>
      <w:marTop w:val="0"/>
      <w:marBottom w:val="0"/>
      <w:divBdr>
        <w:top w:val="none" w:sz="0" w:space="0" w:color="auto"/>
        <w:left w:val="none" w:sz="0" w:space="0" w:color="auto"/>
        <w:bottom w:val="none" w:sz="0" w:space="0" w:color="auto"/>
        <w:right w:val="none" w:sz="0" w:space="0" w:color="auto"/>
      </w:divBdr>
    </w:div>
    <w:div w:id="1448694631">
      <w:bodyDiv w:val="1"/>
      <w:marLeft w:val="0"/>
      <w:marRight w:val="0"/>
      <w:marTop w:val="0"/>
      <w:marBottom w:val="0"/>
      <w:divBdr>
        <w:top w:val="none" w:sz="0" w:space="0" w:color="auto"/>
        <w:left w:val="none" w:sz="0" w:space="0" w:color="auto"/>
        <w:bottom w:val="none" w:sz="0" w:space="0" w:color="auto"/>
        <w:right w:val="none" w:sz="0" w:space="0" w:color="auto"/>
      </w:divBdr>
    </w:div>
    <w:div w:id="1826235481">
      <w:bodyDiv w:val="1"/>
      <w:marLeft w:val="0"/>
      <w:marRight w:val="0"/>
      <w:marTop w:val="0"/>
      <w:marBottom w:val="0"/>
      <w:divBdr>
        <w:top w:val="none" w:sz="0" w:space="0" w:color="auto"/>
        <w:left w:val="none" w:sz="0" w:space="0" w:color="auto"/>
        <w:bottom w:val="none" w:sz="0" w:space="0" w:color="auto"/>
        <w:right w:val="none" w:sz="0" w:space="0" w:color="auto"/>
      </w:divBdr>
    </w:div>
    <w:div w:id="1830713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Pra13</b:Tag>
    <b:SourceType>JournalArticle</b:SourceType>
    <b:Guid>{3DBBBE97-B0BF-4056-A7A8-9F7982857ABA}</b:Guid>
    <b:Title>Effectiveness of Testcase Prioritization using APFD Metic: Survey</b:Title>
    <b:JournalName>International Conference on Research Trends in Computer Technologies</b:JournalName>
    <b:Year>2013</b:Year>
    <b:Pages>1-4</b:Pages>
    <b:Author>
      <b:Author>
        <b:NameList>
          <b:Person>
            <b:Last>Pradeepa</b:Last>
            <b:First>R.</b:First>
          </b:Person>
          <b:Person>
            <b:Last>VimalaDevi</b:Last>
            <b:First>K.</b:First>
          </b:Person>
        </b:NameList>
      </b:Author>
    </b:Author>
    <b:RefOrder>14</b:RefOrder>
  </b:Source>
</b:Sources>
</file>

<file path=customXml/itemProps1.xml><?xml version="1.0" encoding="utf-8"?>
<ds:datastoreItem xmlns:ds="http://schemas.openxmlformats.org/officeDocument/2006/customXml" ds:itemID="{C52487B5-69BE-4F36-8BCB-0C820C650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9511</Words>
  <Characters>54217</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63601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Graham Douglas</dc:creator>
  <cp:keywords>open access, proceedings, template, fast, affordable, flexible</cp:keywords>
  <cp:lastModifiedBy>Ani Rahmani</cp:lastModifiedBy>
  <cp:revision>2</cp:revision>
  <cp:lastPrinted>2007-03-22T16:16:00Z</cp:lastPrinted>
  <dcterms:created xsi:type="dcterms:W3CDTF">2020-11-29T08:51:00Z</dcterms:created>
  <dcterms:modified xsi:type="dcterms:W3CDTF">2020-11-29T08:51:00Z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http://www.zotero.org/styles/iop-conference-series-earth-and-environmental-science</vt:lpwstr>
  </property>
  <property fmtid="{D5CDD505-2E9C-101B-9397-08002B2CF9AE}" pid="11" name="Mendeley Recent Style Name 4_1">
    <vt:lpwstr>IOP Conference Series: Earth and Environmental Science</vt:lpwstr>
  </property>
  <property fmtid="{D5CDD505-2E9C-101B-9397-08002B2CF9AE}" pid="12" name="Mendeley Recent Style Id 5_1">
    <vt:lpwstr>http://www.zotero.org/styles/iop-conference-series-materials-science-and-engineering</vt:lpwstr>
  </property>
  <property fmtid="{D5CDD505-2E9C-101B-9397-08002B2CF9AE}" pid="13" name="Mendeley Recent Style Name 5_1">
    <vt:lpwstr>IOP Conference Series: Materials Science and Engineering</vt:lpwstr>
  </property>
  <property fmtid="{D5CDD505-2E9C-101B-9397-08002B2CF9AE}" pid="14" name="Mendeley Recent Style Id 6_1">
    <vt:lpwstr>http://www.zotero.org/styles/journal-of-physics-conference-series</vt:lpwstr>
  </property>
  <property fmtid="{D5CDD505-2E9C-101B-9397-08002B2CF9AE}" pid="15" name="Mendeley Recent Style Name 6_1">
    <vt:lpwstr>Journal of Physics: Conference Series</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45847d8d-1afd-327d-a0d4-4aa46cb8e991</vt:lpwstr>
  </property>
  <property fmtid="{D5CDD505-2E9C-101B-9397-08002B2CF9AE}" pid="24" name="Mendeley Citation Style_1">
    <vt:lpwstr>http://www.zotero.org/styles/iop-conference-series-earth-and-environmental-science</vt:lpwstr>
  </property>
</Properties>
</file>