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CF110B">
      <w:pPr>
        <w:pStyle w:val="Title"/>
      </w:pPr>
      <w:r w:rsidRPr="00CF110B">
        <w:t>Rainfall Prediction Using Extreme Gradient Boosting</w:t>
      </w:r>
    </w:p>
    <w:p w:rsidR="005B3403" w:rsidRDefault="005B3403" w:rsidP="005B3403">
      <w:pPr>
        <w:pStyle w:val="Authors"/>
      </w:pPr>
      <w:r w:rsidRPr="001B3CFB">
        <w:t>Muchamad Taufiq Anwar</w:t>
      </w:r>
      <w:r w:rsidRPr="00790ED6">
        <w:rPr>
          <w:vertAlign w:val="superscript"/>
        </w:rPr>
        <w:t>1</w:t>
      </w:r>
      <w:r>
        <w:t xml:space="preserve">, </w:t>
      </w:r>
      <w:r w:rsidRPr="00A01775">
        <w:t>Edy Winarno</w:t>
      </w:r>
      <w:r w:rsidRPr="00790ED6">
        <w:rPr>
          <w:vertAlign w:val="superscript"/>
        </w:rPr>
        <w:t>1</w:t>
      </w:r>
      <w:r w:rsidRPr="001B3CFB">
        <w:t xml:space="preserve">, </w:t>
      </w:r>
      <w:r>
        <w:t>W</w:t>
      </w:r>
      <w:r w:rsidRPr="001B3CFB">
        <w:t>iwien Hadikurniawati</w:t>
      </w:r>
      <w:r w:rsidRPr="00790ED6">
        <w:rPr>
          <w:vertAlign w:val="superscript"/>
        </w:rPr>
        <w:t>1</w:t>
      </w:r>
      <w:r w:rsidRPr="001B3CFB">
        <w:t xml:space="preserve">, </w:t>
      </w:r>
      <w:r w:rsidRPr="00CE2BF6">
        <w:t>Mega Novita</w:t>
      </w:r>
      <w:r w:rsidRPr="00223BED">
        <w:rPr>
          <w:vertAlign w:val="superscript"/>
        </w:rPr>
        <w:t>2</w:t>
      </w:r>
    </w:p>
    <w:p w:rsidR="00790ED6" w:rsidRDefault="00790ED6" w:rsidP="00006EA6">
      <w:pPr>
        <w:pStyle w:val="Addresses"/>
        <w:spacing w:after="0"/>
      </w:pPr>
      <w:bookmarkStart w:id="0" w:name="_GoBack"/>
      <w:bookmarkEnd w:id="0"/>
      <w:r w:rsidRPr="00512FF9">
        <w:rPr>
          <w:vertAlign w:val="superscript"/>
        </w:rPr>
        <w:t>1</w:t>
      </w:r>
      <w:r w:rsidRPr="00790ED6">
        <w:t xml:space="preserve">Faculty of Information Technology, Universitas Stikubank, Jl. Tri Lomba Juang No 1 Semarang 50241, Central Java, Indonesia </w:t>
      </w:r>
    </w:p>
    <w:p w:rsidR="00592450" w:rsidRDefault="00592450" w:rsidP="00006EA6">
      <w:pPr>
        <w:pStyle w:val="Addresses"/>
        <w:spacing w:after="0"/>
      </w:pPr>
      <w:r w:rsidRPr="00695570">
        <w:rPr>
          <w:vertAlign w:val="superscript"/>
        </w:rPr>
        <w:t>2</w:t>
      </w:r>
      <w:r w:rsidR="00695570" w:rsidRPr="00695570">
        <w:t>Faculty of Engineering and Informatics, Universitas PGRI Semarang, Jl. Sidodadi-Timur No.24 Semarang, Central Java 50232, Indonesia</w:t>
      </w:r>
    </w:p>
    <w:p w:rsidR="009A0487" w:rsidRDefault="009A0487" w:rsidP="00006EA6">
      <w:pPr>
        <w:pStyle w:val="Addresses"/>
        <w:spacing w:after="0"/>
      </w:pPr>
    </w:p>
    <w:p w:rsidR="00006EA6" w:rsidRDefault="00006EA6">
      <w:pPr>
        <w:pStyle w:val="E-mail"/>
      </w:pPr>
    </w:p>
    <w:p w:rsidR="009A0487" w:rsidRDefault="00E86546">
      <w:pPr>
        <w:pStyle w:val="E-mail"/>
      </w:pPr>
      <w:hyperlink r:id="rId8" w:history="1">
        <w:r w:rsidR="00BA2C5D" w:rsidRPr="00390331">
          <w:rPr>
            <w:rStyle w:val="Hyperlink"/>
          </w:rPr>
          <w:t>taufiq@edu.unisbank.ac.id</w:t>
        </w:r>
      </w:hyperlink>
    </w:p>
    <w:p w:rsidR="00036E1A" w:rsidRDefault="009A0487">
      <w:pPr>
        <w:pStyle w:val="Abstract"/>
      </w:pPr>
      <w:r>
        <w:rPr>
          <w:b/>
        </w:rPr>
        <w:t>Abstract</w:t>
      </w:r>
      <w:r>
        <w:t xml:space="preserve">. </w:t>
      </w:r>
      <w:r w:rsidR="003F6D76" w:rsidRPr="003F6D76">
        <w:t>Rainfall greatly affects human life in various sectors including agriculture, transportation, etc. and also can affect natural disasters such as drought, floods, and landslides. This situation prompts us to build an accurate rainfall prediction model so that prescriptive measures can be made. Previous research on rainfall prediction uses models that have their limitations and thus produce poor performance. This study aims to build a multivariate rainfall prediction model using the best performing technique to date namely the Extreme Gradient Boosting. This model is built based on 7 years of historical weather data collected by the weather station. The result had demonstrated that the model is capable of producing accurate predictions for daily rainfall estimates with training RMSE of 2.7 mm and the testing MAE of 8.8 mm.</w:t>
      </w:r>
    </w:p>
    <w:p w:rsidR="009A0487" w:rsidRDefault="00036E1A">
      <w:pPr>
        <w:pStyle w:val="Abstract"/>
      </w:pPr>
      <w:r w:rsidRPr="00036E1A">
        <w:rPr>
          <w:b/>
          <w:bCs/>
        </w:rPr>
        <w:t>Keywords</w:t>
      </w:r>
      <w:r w:rsidRPr="00036E1A">
        <w:t xml:space="preserve">: </w:t>
      </w:r>
      <w:r w:rsidR="003F6D76" w:rsidRPr="003F6D76">
        <w:t>rainfall prediction, extreme gradient boosting</w:t>
      </w:r>
    </w:p>
    <w:p w:rsidR="009A0487" w:rsidRDefault="001A1A5A">
      <w:pPr>
        <w:pStyle w:val="Section"/>
      </w:pPr>
      <w:r>
        <w:t>Introduction</w:t>
      </w:r>
    </w:p>
    <w:p w:rsidR="00440FC4" w:rsidRPr="00440FC4" w:rsidRDefault="00440FC4" w:rsidP="00440FC4">
      <w:pPr>
        <w:pStyle w:val="Bodytext"/>
      </w:pPr>
      <w:r w:rsidRPr="00440FC4">
        <w:t>Rainfall greatly affects human life in various sectors</w:t>
      </w:r>
      <w:r w:rsidRPr="00440FC4">
        <w:rPr>
          <w:lang w:val="id-ID"/>
        </w:rPr>
        <w:t xml:space="preserve"> </w:t>
      </w:r>
      <w:r w:rsidRPr="00440FC4">
        <w:t>including</w:t>
      </w:r>
      <w:r w:rsidRPr="00440FC4">
        <w:rPr>
          <w:lang w:val="id-ID"/>
        </w:rPr>
        <w:t xml:space="preserve"> agriculture</w:t>
      </w:r>
      <w:r w:rsidRPr="00440FC4">
        <w:t>, transportation, etc.</w:t>
      </w:r>
      <w:r w:rsidRPr="00440FC4">
        <w:rPr>
          <w:lang w:val="id-ID"/>
        </w:rPr>
        <w:t xml:space="preserve"> and</w:t>
      </w:r>
      <w:r w:rsidRPr="00440FC4">
        <w:t xml:space="preserve"> also</w:t>
      </w:r>
      <w:r w:rsidRPr="00440FC4">
        <w:rPr>
          <w:lang w:val="id-ID"/>
        </w:rPr>
        <w:t xml:space="preserve"> </w:t>
      </w:r>
      <w:r w:rsidRPr="00440FC4">
        <w:t xml:space="preserve">can affect natural </w:t>
      </w:r>
      <w:r w:rsidRPr="00440FC4">
        <w:rPr>
          <w:lang w:val="id-ID"/>
        </w:rPr>
        <w:t>disaster</w:t>
      </w:r>
      <w:r w:rsidRPr="00440FC4">
        <w:t>s</w:t>
      </w:r>
      <w:r w:rsidRPr="00440FC4">
        <w:rPr>
          <w:lang w:val="id-ID"/>
        </w:rPr>
        <w:t xml:space="preserve"> such as </w:t>
      </w:r>
      <w:r w:rsidRPr="00440FC4">
        <w:t xml:space="preserve">drought, </w:t>
      </w:r>
      <w:r w:rsidRPr="00440FC4">
        <w:rPr>
          <w:lang w:val="id-ID"/>
        </w:rPr>
        <w:t>floods</w:t>
      </w:r>
      <w:r w:rsidRPr="00440FC4">
        <w:t>,</w:t>
      </w:r>
      <w:r w:rsidRPr="00440FC4">
        <w:rPr>
          <w:lang w:val="id-ID"/>
        </w:rPr>
        <w:t xml:space="preserve"> </w:t>
      </w:r>
      <w:r w:rsidRPr="00440FC4">
        <w:t>and</w:t>
      </w:r>
      <w:r w:rsidRPr="00440FC4">
        <w:rPr>
          <w:lang w:val="id-ID"/>
        </w:rPr>
        <w:t xml:space="preserve"> landslides. </w:t>
      </w:r>
      <w:r w:rsidRPr="00440FC4">
        <w:t xml:space="preserve">Thus, rainfall prediction models are needed to assist decision making and management in these various needs. Research on rainfall prediction can use models based on univariate time-series analysis such as Auto-Regressive Integrated Moving Average (ARIMA) </w:t>
      </w:r>
      <w:r w:rsidRPr="00440FC4">
        <w:fldChar w:fldCharType="begin" w:fldLock="1"/>
      </w:r>
      <w:r w:rsidR="00D905E6">
        <w:instrText>ADDIN CSL_CITATION {"citationItems":[{"id":"ITEM-1","itemData":{"author":[{"dropping-particle":"","family":"Verma","given":"A Pooja","non-dropping-particle":"","parse-names":false,"suffix":""},{"dropping-particle":"","family":"Chakraborty","given":"B Swastika","non-dropping-particle":"","parse-names":false,"suffix":""}],"container-title":"2020 URSI Regional Conference on Radio Science (URSI-RCRS)","id":"ITEM-1","issued":{"date-parts":[["2020"]]},"page":"1-4","title":"Performance Estimation of ARIMA Model for Orographic Rainfall Region","type":"paper-conference"},"uris":["http://www.mendeley.com/documents/?uuid=04616a58-49fe-45c9-914e-5d5dd2bc3b2f"]}],"mendeley":{"formattedCitation":"[1]","plainTextFormattedCitation":"[1]","previouslyFormattedCitation":"[16]"},"properties":{"noteIndex":0},"schema":"https://github.com/citation-style-language/schema/raw/master/csl-citation.json"}</w:instrText>
      </w:r>
      <w:r w:rsidRPr="00440FC4">
        <w:fldChar w:fldCharType="separate"/>
      </w:r>
      <w:r w:rsidR="00D905E6" w:rsidRPr="00D905E6">
        <w:rPr>
          <w:noProof/>
        </w:rPr>
        <w:t>[1]</w:t>
      </w:r>
      <w:r w:rsidRPr="00440FC4">
        <w:fldChar w:fldCharType="end"/>
      </w:r>
      <w:r w:rsidRPr="00440FC4">
        <w:t xml:space="preserve"> and Exponential Smoothing </w:t>
      </w:r>
      <w:r w:rsidRPr="00440FC4">
        <w:rPr>
          <w:lang w:val="id-ID"/>
        </w:rPr>
        <w:fldChar w:fldCharType="begin" w:fldLock="1"/>
      </w:r>
      <w:r w:rsidR="00D905E6">
        <w:rPr>
          <w:lang w:val="id-ID"/>
        </w:rPr>
        <w:instrText>ADDIN CSL_CITATION {"citationItems":[{"id":"ITEM-1","itemData":{"author":[{"dropping-particle":"","family":"Hartomo","given":"Kristoko Dwi","non-dropping-particle":"","parse-names":false,"suffix":""},{"dropping-particle":"","family":"Prasetyo","given":"Sri Yulianto Joko","non-dropping-particle":"","parse-names":false,"suffix":""},{"dropping-particle":"","family":"Anwar","given":"Muchamad Taufiq","non-dropping-particle":"","parse-names":false,"suffix":""},{"dropping-particle":"","family":"Purnomo","given":"Hindriyanto Dwi","non-dropping-particle":"","parse-names":false,"suffix":""}],"container-title":"Computational Intelligence in the Internet of Things","id":"ITEM-1","issued":{"date-parts":[["2019"]]},"page":"234-255","publisher":"IGI Global","title":"Rainfall Prediction Model Using Exponential Smoothing Seasonal Planting Index (ESSPI) For Determination of Crop Planting Pattern","type":"chapter"},"uris":["http://www.mendeley.com/documents/?uuid=58c2f9ed-2878-4c53-bb4d-b9c08bb392b8"]}],"mendeley":{"formattedCitation":"[2]","plainTextFormattedCitation":"[2]","previouslyFormattedCitation":"[6]"},"properties":{"noteIndex":0},"schema":"https://github.com/citation-style-language/schema/raw/master/csl-citation.json"}</w:instrText>
      </w:r>
      <w:r w:rsidRPr="00440FC4">
        <w:rPr>
          <w:lang w:val="id-ID"/>
        </w:rPr>
        <w:fldChar w:fldCharType="separate"/>
      </w:r>
      <w:r w:rsidR="00D905E6" w:rsidRPr="00D905E6">
        <w:rPr>
          <w:noProof/>
          <w:lang w:val="id-ID"/>
        </w:rPr>
        <w:t>[2]</w:t>
      </w:r>
      <w:r w:rsidRPr="00440FC4">
        <w:fldChar w:fldCharType="end"/>
      </w:r>
      <w:r w:rsidRPr="00440FC4">
        <w:t xml:space="preserve">. Univariate time-series models can be useful if the factors affecting the objective variable are not well understood.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has shown that the two main factors that influence rain are minimum temperature and average relative humidity. Time series models can also be performed using multivariate analysis, for example by using Vector Auto-Regression (VAR) </w:t>
      </w:r>
      <w:r w:rsidRPr="00440FC4">
        <w:rPr>
          <w:lang w:val="id-ID"/>
        </w:rPr>
        <w:fldChar w:fldCharType="begin" w:fldLock="1"/>
      </w:r>
      <w:r w:rsidR="00D905E6">
        <w:rPr>
          <w:lang w:val="id-ID"/>
        </w:rPr>
        <w:instrText>ADDIN CSL_CITATION {"citationItems":[{"id":"ITEM-1","itemData":{"author":[{"dropping-particle":"","family":"Ramli","given":"I","non-dropping-particle":"","parse-names":false,"suffix":""},{"dropping-particle":"","family":"Rusdiana","given":"S","non-dropping-particle":"","parse-names":false,"suffix":""},{"dropping-particle":"","family":"Basri","given":"H","non-dropping-particle":"","parse-names":false,"suffix":""},{"dropping-particle":"","family":"Munawar","given":"A A","non-dropping-particle":"","parse-names":false,"suffix":""},{"dropping-particle":"","family":"others","given":"","non-dropping-particle":"","parse-names":false,"suffix":""}],"container-title":"IOP Conference Series: Earth and Environmental Science","id":"ITEM-1","issue":"1","issued":{"date-parts":[["2019"]]},"page":"12009","title":"Predicted Rainfall and discharge Using Vector Autoregressive Models in Water Resources Management in the High Hill Takengon","type":"paper-conference","volume":"273"},"uris":["http://www.mendeley.com/documents/?uuid=482d9632-8911-4337-b557-a4866b9c085f"]},{"id":"ITEM-2","itemData":{"author":[{"dropping-particle":"","family":"Sivajothi","given":"R","non-dropping-particle":"","parse-names":false,"suffix":""},{"dropping-particle":"","family":"Karthikeyan","given":"K","non-dropping-particle":"","parse-names":false,"suffix":""}],"container-title":"Journal of Computational and Theoretical Nanoscience","id":"ITEM-2","issue":"5-6","issued":{"date-parts":[["2019"]]},"page":"1862-1869","publisher":"American Scientific Publishers","title":"Forecasting of Rainfall, Average Temperature, Vapor Pressure and Cloud Cover Using Vector Autoregression Model","type":"article-journal","volume":"16"},"uris":["http://www.mendeley.com/documents/?uuid=a615fa28-f6ca-4e25-9697-647120c7ffe1"]}],"mendeley":{"formattedCitation":"[4,5]","plainTextFormattedCitation":"[4,5]","previouslyFormattedCitation":"[13,15]"},"properties":{"noteIndex":0},"schema":"https://github.com/citation-style-language/schema/raw/master/csl-citation.json"}</w:instrText>
      </w:r>
      <w:r w:rsidRPr="00440FC4">
        <w:rPr>
          <w:lang w:val="id-ID"/>
        </w:rPr>
        <w:fldChar w:fldCharType="separate"/>
      </w:r>
      <w:r w:rsidR="00D905E6" w:rsidRPr="00D905E6">
        <w:rPr>
          <w:noProof/>
          <w:lang w:val="id-ID"/>
        </w:rPr>
        <w:t>[4,5]</w:t>
      </w:r>
      <w:r w:rsidRPr="00440FC4">
        <w:fldChar w:fldCharType="end"/>
      </w:r>
      <w:r w:rsidRPr="00440FC4">
        <w:t xml:space="preserve">. However, VAR is built based on the assumption of a linear relationship between the determinant attributes and the objective attributes, whereas research </w:t>
      </w:r>
      <w:r w:rsidRPr="00440FC4">
        <w:rPr>
          <w:lang w:val="id-ID"/>
        </w:rPr>
        <w:fldChar w:fldCharType="begin" w:fldLock="1"/>
      </w:r>
      <w:r w:rsidR="00D905E6">
        <w:rPr>
          <w:lang w:val="id-ID"/>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Pr="00440FC4">
        <w:rPr>
          <w:lang w:val="id-ID"/>
        </w:rPr>
        <w:fldChar w:fldCharType="separate"/>
      </w:r>
      <w:r w:rsidR="00D905E6" w:rsidRPr="00D905E6">
        <w:rPr>
          <w:noProof/>
          <w:lang w:val="id-ID"/>
        </w:rPr>
        <w:t>[3]</w:t>
      </w:r>
      <w:r w:rsidRPr="00440FC4">
        <w:fldChar w:fldCharType="end"/>
      </w:r>
      <w:r w:rsidRPr="00440FC4">
        <w:t xml:space="preserve"> found that the relationship between the variable affecting rainfall and rainfall itself is non-linear. Based on these findings, this study tries to build a predictive model to estimate the amount of rainfall with a multivariate approach with a non-linear relationship. One of the Data Mining methods that can handle these needs and has the best performance today is Extreme Gradient Boosting (XGBoost). Meanwhile, the latest research using the Machine Learning (ML) approach was conducted using several methods </w:t>
      </w:r>
      <w:r w:rsidRPr="00440FC4">
        <w:lastRenderedPageBreak/>
        <w:t xml:space="preserve">such as Artificial Neural Network (ANN), Support Vector Machine (SVM), and Particle Swarm Optimization - Adaptive Neuro-Fuzzy Inference System (PSO-ANFIS) </w:t>
      </w:r>
      <w:r w:rsidRPr="00440FC4">
        <w:fldChar w:fldCharType="begin" w:fldLock="1"/>
      </w:r>
      <w:r w:rsidR="00D905E6">
        <w:instrText>ADDIN CSL_CITATION {"citationItems":[{"id":"ITEM-1","itemData":{"author":[{"dropping-particle":"","family":"Pham","given":"Binh Thai","non-dropping-particle":"","parse-names":false,"suffix":""},{"dropping-particle":"","family":"Le","given":"Lu Minh","non-dropping-particle":"","parse-names":false,"suffix":""},{"dropping-particle":"","family":"Le","given":"Tien-Thinh","non-dropping-particle":"","parse-names":false,"suffix":""},{"dropping-particle":"","family":"Bui","given":"Kien-Trinh Thi","non-dropping-particle":"","parse-names":false,"suffix":""},{"dropping-particle":"","family":"Le","given":"Vuong Minh","non-dropping-particle":"","parse-names":false,"suffix":""},{"dropping-particle":"","family":"Ly","given":"Hai-Bang","non-dropping-particle":"","parse-names":false,"suffix":""},{"dropping-particle":"","family":"Prakash","given":"Indra","non-dropping-particle":"","parse-names":false,"suffix":""}],"container-title":"Atmospheric Research","id":"ITEM-1","issued":{"date-parts":[["2020"]]},"page":"104845","publisher":"Elsevier","title":"Development of advanced artificial intelligence models for daily rainfall prediction","type":"article-journal","volume":"237"},"uris":["http://www.mendeley.com/documents/?uuid=b7678e64-52e7-4048-8194-6a4b1f88cde8"]}],"mendeley":{"formattedCitation":"[6]","plainTextFormattedCitation":"[6]","previouslyFormattedCitation":"[12]"},"properties":{"noteIndex":0},"schema":"https://github.com/citation-style-language/schema/raw/master/csl-citation.json"}</w:instrText>
      </w:r>
      <w:r w:rsidRPr="00440FC4">
        <w:fldChar w:fldCharType="separate"/>
      </w:r>
      <w:r w:rsidR="00D905E6" w:rsidRPr="00D905E6">
        <w:rPr>
          <w:noProof/>
        </w:rPr>
        <w:t>[6]</w:t>
      </w:r>
      <w:r w:rsidRPr="00440FC4">
        <w:fldChar w:fldCharType="end"/>
      </w:r>
      <w:r w:rsidRPr="00440FC4">
        <w:t xml:space="preserve">. It should be noted that apart from estimates based on Earth-based data, rainfall estimates can also </w:t>
      </w:r>
      <w:r w:rsidR="004E7F46">
        <w:t>use</w:t>
      </w:r>
      <w:r w:rsidRPr="00440FC4">
        <w:t xml:space="preserve"> </w:t>
      </w:r>
      <w:r w:rsidR="0038423B">
        <w:t>remote-sensing</w:t>
      </w:r>
      <w:r w:rsidRPr="00440FC4">
        <w:t xml:space="preserve"> data </w:t>
      </w:r>
      <w:r w:rsidRPr="00440FC4">
        <w:fldChar w:fldCharType="begin" w:fldLock="1"/>
      </w:r>
      <w:r w:rsidR="00D905E6">
        <w:instrText>ADDIN CSL_CITATION {"citationItems":[{"id":"ITEM-1","itemData":{"author":[{"dropping-particle":"","family":"Parida","given":"Bikash Ranjan","non-dropping-particle":"","parse-names":false,"suffix":""},{"dropping-particle":"","family":"Behera","given":"Sailesh N","non-dropping-particle":"","parse-names":false,"suffix":""},{"dropping-particle":"","family":"Bakimchandra","given":"Oinam","non-dropping-particle":"","parse-names":false,"suffix":""},{"dropping-particle":"","family":"Pandey","given":"Arvind Chandra","non-dropping-particle":"","parse-names":false,"suffix":""},{"dropping-particle":"","family":"Singh","given":"Nilendu","non-dropping-particle":"","parse-names":false,"suffix":""}],"container-title":"Hydrology","id":"ITEM-1","issue":"2","issued":{"date-parts":[["2017"]]},"page":"22","publisher":"Multidisciplinary Digital Publishing Institute","title":"Evaluation of satellite-derived rainfall estimates for an extreme rainfall event over Uttarakhand, Western Himalayas","type":"article-journal","volume":"4"},"uris":["http://www.mendeley.com/documents/?uuid=e666cd6c-d266-403b-829a-17d44f4f16ab"]}],"mendeley":{"formattedCitation":"[7]","plainTextFormattedCitation":"[7]","previouslyFormattedCitation":"[11]"},"properties":{"noteIndex":0},"schema":"https://github.com/citation-style-language/schema/raw/master/csl-citation.json"}</w:instrText>
      </w:r>
      <w:r w:rsidRPr="00440FC4">
        <w:fldChar w:fldCharType="separate"/>
      </w:r>
      <w:r w:rsidR="00D905E6" w:rsidRPr="00D905E6">
        <w:rPr>
          <w:noProof/>
        </w:rPr>
        <w:t>[7]</w:t>
      </w:r>
      <w:r w:rsidRPr="00440FC4">
        <w:fldChar w:fldCharType="end"/>
      </w:r>
      <w:r w:rsidRPr="00440FC4">
        <w:t>.</w:t>
      </w:r>
    </w:p>
    <w:p w:rsidR="009A0487" w:rsidRDefault="009A0487" w:rsidP="00CA1557">
      <w:pPr>
        <w:pStyle w:val="Bodytext"/>
      </w:pPr>
    </w:p>
    <w:p w:rsidR="009A0487" w:rsidRDefault="00DF5F03">
      <w:pPr>
        <w:pStyle w:val="Section"/>
      </w:pPr>
      <w:r>
        <w:t>Methods</w:t>
      </w:r>
    </w:p>
    <w:p w:rsidR="00440FC4" w:rsidRPr="00440FC4" w:rsidRDefault="00440FC4" w:rsidP="00440FC4">
      <w:pPr>
        <w:pStyle w:val="Bodytext"/>
      </w:pPr>
      <w:r w:rsidRPr="00440FC4">
        <w:t xml:space="preserve">Daily weather data were obtained from </w:t>
      </w:r>
      <w:r>
        <w:t xml:space="preserve">the Indonesian Meteorology, Climatology, and Geophysics Agency </w:t>
      </w:r>
      <w:r w:rsidR="00C22787">
        <w:t>(</w:t>
      </w:r>
      <w:r w:rsidRPr="00440FC4">
        <w:t>BMKG</w:t>
      </w:r>
      <w:r w:rsidR="00C22787">
        <w:t>)</w:t>
      </w:r>
      <w:r w:rsidRPr="00440FC4">
        <w:t xml:space="preserve"> for Tanjung Mas, Semarang City, Indonesia with 11 attributes. Of the 11 attributes, only 8 attributes are used as shown in Table 1 with the attributes RR (rainfall) being the value to be predicted by the model. The training dataset consists of daily weather data from 2013 to 2019, whereas the testing data is </w:t>
      </w:r>
      <w:r w:rsidR="00B108EC">
        <w:t xml:space="preserve">the </w:t>
      </w:r>
      <w:r w:rsidRPr="00440FC4">
        <w:t>daily weather data in 2020. In the training phase, entries with missing values are omitted. Experiments were carried out using RStudio version 1.2.5001, R version 3.6.1, and xgboost package version 1.1.1.1.</w:t>
      </w:r>
      <w:r w:rsidR="00042143">
        <w:t xml:space="preserve">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3"/>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t xml:space="preserve">Table 1.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Tn</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RH_avg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ss</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A17728" w:rsidP="004F0948">
      <w:pPr>
        <w:pStyle w:val="Heading2"/>
      </w:pPr>
      <w:r>
        <w:t>Extreme Gradient Boosting</w:t>
      </w:r>
    </w:p>
    <w:p w:rsidR="00D91367" w:rsidRPr="00605D08" w:rsidRDefault="00F93F8D" w:rsidP="00D91367">
      <w:pPr>
        <w:pStyle w:val="Bodytext"/>
      </w:pPr>
      <w:r w:rsidRPr="00F93F8D">
        <w:t>Extreme Gradient Boosting</w:t>
      </w:r>
      <w:r>
        <w:t xml:space="preserve"> (</w:t>
      </w:r>
      <w:r w:rsidR="00D91367" w:rsidRPr="00605D08">
        <w:t>XGBoost</w:t>
      </w:r>
      <w:r>
        <w:t>)</w:t>
      </w:r>
      <w:r w:rsidR="00D91367" w:rsidRPr="00605D08">
        <w:t xml:space="preserve"> is an ensemble learning method. Sometimes, relying on the results of a single machine learning model such as J48 may not be enough. Although J48 is good </w:t>
      </w:r>
      <w:r w:rsidR="00BE7A0C">
        <w:t>e</w:t>
      </w:r>
      <w:r w:rsidR="00C5081D">
        <w:t>n</w:t>
      </w:r>
      <w:r w:rsidR="00BE7A0C">
        <w:t xml:space="preserve">ough </w:t>
      </w:r>
      <w:r w:rsidR="00D91367" w:rsidRPr="00605D08">
        <w:t xml:space="preserve">and had been used in several problems such as wildfire modeling </w:t>
      </w:r>
      <w:r w:rsidR="00605D08" w:rsidRPr="00605D08">
        <w:rPr>
          <w:lang w:val="en-GB"/>
        </w:rPr>
        <w:fldChar w:fldCharType="begin" w:fldLock="1"/>
      </w:r>
      <w:r w:rsidR="00D905E6">
        <w:rPr>
          <w:lang w:val="en-GB"/>
        </w:rPr>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[8]","plainTextFormattedCitation":"[8]","previouslyFormattedCitation":"[2]"},"properties":{"noteIndex":0},"schema":"https://github.com/citation-style-language/schema/raw/master/csl-citation.json"}</w:instrText>
      </w:r>
      <w:r w:rsidR="00605D08" w:rsidRPr="00605D08">
        <w:rPr>
          <w:lang w:val="en-GB"/>
        </w:rPr>
        <w:fldChar w:fldCharType="separate"/>
      </w:r>
      <w:r w:rsidR="00D905E6" w:rsidRPr="00D905E6">
        <w:rPr>
          <w:noProof/>
          <w:lang w:val="en-GB"/>
        </w:rPr>
        <w:t>[8]</w:t>
      </w:r>
      <w:r w:rsidR="00605D08" w:rsidRPr="00605D08">
        <w:fldChar w:fldCharType="end"/>
      </w:r>
      <w:r w:rsidR="00605D08" w:rsidRPr="00605D08">
        <w:rPr>
          <w:lang w:val="en-GB"/>
        </w:rPr>
        <w:t xml:space="preserve"> and rain modeling </w:t>
      </w:r>
      <w:r w:rsidR="00605D08" w:rsidRPr="00605D08">
        <w:rPr>
          <w:lang w:val="en-GB"/>
        </w:rPr>
        <w:fldChar w:fldCharType="begin" w:fldLock="1"/>
      </w:r>
      <w:r w:rsidR="00D905E6">
        <w:rPr>
          <w:lang w:val="en-GB"/>
        </w:rPr>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605D08" w:rsidRPr="00605D08">
        <w:rPr>
          <w:lang w:val="en-GB"/>
        </w:rPr>
        <w:fldChar w:fldCharType="separate"/>
      </w:r>
      <w:r w:rsidR="00D905E6" w:rsidRPr="00D905E6">
        <w:rPr>
          <w:noProof/>
          <w:lang w:val="en-GB"/>
        </w:rPr>
        <w:t>[3]</w:t>
      </w:r>
      <w:r w:rsidR="00605D08" w:rsidRPr="00605D08">
        <w:fldChar w:fldCharType="end"/>
      </w:r>
      <w:r w:rsidR="00D91367" w:rsidRPr="00605D08">
        <w:t>. Ensemble learning combin</w:t>
      </w:r>
      <w:r w:rsidR="00AD675D">
        <w:t>es</w:t>
      </w:r>
      <w:r w:rsidR="00D91367" w:rsidRPr="00605D08">
        <w:t xml:space="preserve"> </w:t>
      </w:r>
      <w:r w:rsidR="00065E63" w:rsidRPr="00605D08">
        <w:t xml:space="preserve">multiple learners </w:t>
      </w:r>
      <w:r w:rsidR="00065E63">
        <w:t xml:space="preserve">to get a more powerful </w:t>
      </w:r>
      <w:r w:rsidR="00D91367" w:rsidRPr="00605D08">
        <w:t>predicti</w:t>
      </w:r>
      <w:r w:rsidR="00065E63">
        <w:t>on</w:t>
      </w:r>
      <w:r w:rsidR="00D91367" w:rsidRPr="00605D08">
        <w:t xml:space="preserve">. </w:t>
      </w:r>
      <w:r w:rsidR="00877CFF">
        <w:t xml:space="preserve">In this case, </w:t>
      </w:r>
      <w:r>
        <w:t>X</w:t>
      </w:r>
      <w:r w:rsidR="00877CFF">
        <w:t xml:space="preserve">GBoost uses boosting. </w:t>
      </w:r>
      <w:r w:rsidR="00E31709">
        <w:t>Multiple</w:t>
      </w:r>
      <w:r w:rsidR="00D91367" w:rsidRPr="00605D08">
        <w:t xml:space="preserve"> trees are </w:t>
      </w:r>
      <w:r w:rsidR="00CF3878">
        <w:t>created</w:t>
      </w:r>
      <w:r w:rsidR="00D91367" w:rsidRPr="00605D08">
        <w:t xml:space="preserve"> sequentially in a way that each </w:t>
      </w:r>
      <w:r w:rsidR="00D03963">
        <w:t xml:space="preserve">one of the </w:t>
      </w:r>
      <w:r w:rsidR="00FF628B">
        <w:t xml:space="preserve">next </w:t>
      </w:r>
      <w:r w:rsidR="00D91367" w:rsidRPr="00605D08">
        <w:t>tree</w:t>
      </w:r>
      <w:r w:rsidR="00635D38">
        <w:t>s</w:t>
      </w:r>
      <w:r w:rsidR="00D91367" w:rsidRPr="00605D08">
        <w:t xml:space="preserve"> </w:t>
      </w:r>
      <w:r w:rsidR="00AB14D1">
        <w:t>tries</w:t>
      </w:r>
      <w:r w:rsidR="00D91367" w:rsidRPr="00605D08">
        <w:t xml:space="preserve"> to reduce </w:t>
      </w:r>
      <w:r w:rsidR="002856CE">
        <w:t xml:space="preserve">the </w:t>
      </w:r>
      <w:r w:rsidR="00D91367" w:rsidRPr="00605D08">
        <w:t xml:space="preserve">errors </w:t>
      </w:r>
      <w:r w:rsidR="002856CE">
        <w:t>from</w:t>
      </w:r>
      <w:r w:rsidR="00D91367" w:rsidRPr="00605D08">
        <w:t xml:space="preserve"> the previous tree.</w:t>
      </w:r>
    </w:p>
    <w:p w:rsidR="00D91367" w:rsidRPr="00D91367" w:rsidRDefault="00015BC4" w:rsidP="00717931">
      <w:pPr>
        <w:pStyle w:val="BodytextIndented"/>
      </w:pPr>
      <w:r w:rsidRPr="00605D08">
        <w:t>XGBoost was first released in 2014</w:t>
      </w:r>
      <w:r>
        <w:t xml:space="preserve"> and had been implemented in</w:t>
      </w:r>
      <w:r w:rsidR="00D91367" w:rsidRPr="00605D08">
        <w:t xml:space="preserve"> Python</w:t>
      </w:r>
      <w:r>
        <w:t>,</w:t>
      </w:r>
      <w:r w:rsidR="00D91367" w:rsidRPr="00605D08">
        <w:t xml:space="preserve"> R </w:t>
      </w:r>
      <w:r w:rsidR="00D91367" w:rsidRPr="00605D08">
        <w:fldChar w:fldCharType="begin" w:fldLock="1"/>
      </w:r>
      <w:r w:rsidR="00D905E6">
        <w:instrText>ADDIN CSL_CITATION {"citationItems":[{"id":"ITEM-1","itemData":{"author":[{"dropping-particle":"","family":"Chen","given":"Tianqi","non-dropping-particle":"","parse-names":false,"suffix":""},{"dropping-particle":"","family":"He","given":"Tong","non-dropping-particle":"","parse-names":false,"suffix":""},{"dropping-particle":"","family":"Benesty","given":"Michael","non-dropping-particle":"","parse-names":false,"suffix":""},{"dropping-particle":"","family":"Khotilovich","given":"Vadim","non-dropping-particle":"","parse-names":false,"suffix":""},{"dropping-particle":"","family":"Tang","given":"Yuan","non-dropping-particle":"","parse-names":false,"suffix":""}],"container-title":"R package version 0.4-2","id":"ITEM-1","issued":{"date-parts":[["2015"]]},"page":"1-4","title":"Xgboost: extreme gradient boosting","type":"article-journal"},"uris":["http://www.mendeley.com/documents/?uuid=db7ad487-f00d-48f1-96ac-1b14e3a1265a"]}],"mendeley":{"formattedCitation":"[9]","plainTextFormattedCitation":"[9]","previouslyFormattedCitation":"[3]"},"properties":{"noteIndex":0},"schema":"https://github.com/citation-style-language/schema/raw/master/csl-citation.json"}</w:instrText>
      </w:r>
      <w:r w:rsidR="00D91367" w:rsidRPr="00605D08">
        <w:fldChar w:fldCharType="separate"/>
      </w:r>
      <w:r w:rsidR="00D905E6" w:rsidRPr="00D905E6">
        <w:rPr>
          <w:noProof/>
        </w:rPr>
        <w:t>[9]</w:t>
      </w:r>
      <w:r w:rsidR="00D91367" w:rsidRPr="00605D08">
        <w:fldChar w:fldCharType="end"/>
      </w:r>
      <w:r w:rsidR="00D91367" w:rsidRPr="00605D08">
        <w:t xml:space="preserve"> packages</w:t>
      </w:r>
      <w:r>
        <w:t>, etc. XGBoost is very popular and win</w:t>
      </w:r>
      <w:r w:rsidR="00635D38">
        <w:t>s</w:t>
      </w:r>
      <w:r>
        <w:t xml:space="preserve"> </w:t>
      </w:r>
      <w:r w:rsidR="004A651D">
        <w:t xml:space="preserve">numerous </w:t>
      </w:r>
      <w:r>
        <w:t>Kaggle</w:t>
      </w:r>
      <w:r w:rsidR="00D91367" w:rsidRPr="00605D08">
        <w:t xml:space="preserve"> competitions. Currently, XGBoost has been used for various purposes such as prediction of crude oil prices </w:t>
      </w:r>
      <w:r w:rsidR="00D91367" w:rsidRPr="00605D08">
        <w:fldChar w:fldCharType="begin" w:fldLock="1"/>
      </w:r>
      <w:r w:rsidR="00D905E6">
        <w:instrText>ADDIN CSL_CITATION {"citationItems":[{"id":"ITEM-1","itemData":{"author":[{"dropping-particle":"","family":"Gumus","given":"Mesut","non-dropping-particle":"","parse-names":false,"suffix":""},{"dropping-particle":"","family":"Kiran","given":"Mustafa S","non-dropping-particle":"","parse-names":false,"suffix":""}],"container-title":"2017 International Conference on Computer Science and Engineering (UBMK)","id":"ITEM-1","issued":{"date-parts":[["2017"]]},"page":"1100-1103","title":"Crude oil price forecasting using XGBoost","type":"paper-conference"},"uris":["http://www.mendeley.com/documents/?uuid=9a877efe-ccaf-4415-96e9-7b26d63b9483"]}],"mendeley":{"formattedCitation":"[10]","plainTextFormattedCitation":"[10]","previouslyFormattedCitation":"[5]"},"properties":{"noteIndex":0},"schema":"https://github.com/citation-style-language/schema/raw/master/csl-citation.json"}</w:instrText>
      </w:r>
      <w:r w:rsidR="00D91367" w:rsidRPr="00605D08">
        <w:fldChar w:fldCharType="separate"/>
      </w:r>
      <w:r w:rsidR="00D905E6" w:rsidRPr="00D905E6">
        <w:rPr>
          <w:noProof/>
        </w:rPr>
        <w:t>[10]</w:t>
      </w:r>
      <w:r w:rsidR="00D91367" w:rsidRPr="00605D08">
        <w:fldChar w:fldCharType="end"/>
      </w:r>
      <w:r w:rsidR="00D91367" w:rsidRPr="00605D08">
        <w:t xml:space="preserve">, diagnosis of chronic kidney disease </w:t>
      </w:r>
      <w:r w:rsidR="00D91367" w:rsidRPr="00605D08">
        <w:fldChar w:fldCharType="begin" w:fldLock="1"/>
      </w:r>
      <w:r w:rsidR="00D905E6">
        <w:instrText>ADDIN CSL_CITATION {"citationItems":[{"id":"ITEM-1","itemData":{"author":[{"dropping-particle":"","family":"Ogunleye","given":"Adeola Azeez","non-dropping-particle":"","parse-names":false,"suffix":""},{"dropping-particle":"","family":"Qing-Guo","given":"Wang","non-dropping-particle":"","parse-names":false,"suffix":""}],"container-title":"IEEE/ACM transactions on computational biology and bioinformatics","id":"ITEM-1","issued":{"date-parts":[["2019"]]},"publisher":"IEEE","title":"XGBoost model for chronic kidney disease diagnosis","type":"article-journal"},"uris":["http://www.mendeley.com/documents/?uuid=86a2d180-a5ad-4c20-80f5-3d20c2ef1adf"]}],"mendeley":{"formattedCitation":"[11]","plainTextFormattedCitation":"[11]","previouslyFormattedCitation":"[9]"},"properties":{"noteIndex":0},"schema":"https://github.com/citation-style-language/schema/raw/master/csl-citation.json"}</w:instrText>
      </w:r>
      <w:r w:rsidR="00D91367" w:rsidRPr="00605D08">
        <w:fldChar w:fldCharType="separate"/>
      </w:r>
      <w:r w:rsidR="00D905E6" w:rsidRPr="00D905E6">
        <w:rPr>
          <w:noProof/>
        </w:rPr>
        <w:t>[11]</w:t>
      </w:r>
      <w:r w:rsidR="00D91367" w:rsidRPr="00605D08">
        <w:fldChar w:fldCharType="end"/>
      </w:r>
      <w:r w:rsidR="00D91367" w:rsidRPr="00605D08">
        <w:t xml:space="preserve">, prediction of accidents </w:t>
      </w:r>
      <w:r w:rsidR="00D91367" w:rsidRPr="00605D08">
        <w:fldChar w:fldCharType="begin" w:fldLock="1"/>
      </w:r>
      <w:r w:rsidR="00D905E6">
        <w:instrText>ADDIN CSL_CITATION {"citationItems":[{"id":"ITEM-1","itemData":{"author":[{"dropping-particle":"","family":"Shi","given":"Xuehuai","non-dropping-particle":"","parse-names":false,"suffix":""},{"dropping-particle":"","family":"Li","given":"Qianmu","non-dropping-particle":"","parse-names":false,"suffix":""},{"dropping-particle":"","family":"Qi","given":"Yong","non-dropping-particle":"","parse-names":false,"suffix":""},{"dropping-particle":"","family":"Huang","given":"Tiantian","non-dropping-particle":"","parse-names":false,"suffix":""},{"dropping-particle":"","family":"Li","given":"Jianmei","non-dropping-particle":"","parse-names":false,"suffix":""}],"container-title":"2017 12th International Conference on Intelligent Systems and Knowledge Engineering (ISKE)","id":"ITEM-1","issued":{"date-parts":[["2017"]]},"page":"1-7","title":"An accident prediction approach based on XGBoost","type":"paper-conference"},"uris":["http://www.mendeley.com/documents/?uuid=3ed1194a-0bbf-4605-ae6b-e997b98d14aa"]}],"mendeley":{"formattedCitation":"[12]","plainTextFormattedCitation":"[12]","previouslyFormattedCitation":"[14]"},"properties":{"noteIndex":0},"schema":"https://github.com/citation-style-language/schema/raw/master/csl-citation.json"}</w:instrText>
      </w:r>
      <w:r w:rsidR="00D91367" w:rsidRPr="00605D08">
        <w:fldChar w:fldCharType="separate"/>
      </w:r>
      <w:r w:rsidR="00D905E6" w:rsidRPr="00D905E6">
        <w:rPr>
          <w:noProof/>
        </w:rPr>
        <w:t>[12]</w:t>
      </w:r>
      <w:r w:rsidR="00D91367" w:rsidRPr="00605D08">
        <w:fldChar w:fldCharType="end"/>
      </w:r>
      <w:r w:rsidR="00D91367" w:rsidRPr="00605D08">
        <w:t xml:space="preserve">, prediction of employees changing jobs </w:t>
      </w:r>
      <w:r w:rsidR="00D91367" w:rsidRPr="00605D08">
        <w:fldChar w:fldCharType="begin" w:fldLock="1"/>
      </w:r>
      <w:r w:rsidR="00D905E6">
        <w:instrText>ADDIN CSL_CITATION {"citationItems":[{"id":"ITEM-1","itemData":{"author":[{"dropping-particle":"","family":"Jain","given":"Rachna","non-dropping-particle":"","parse-names":false,"suffix":""},{"dropping-particle":"","family":"Nayyar","given":"Anand","non-dropping-particle":"","parse-names":false,"suffix":""}],"container-title":"2018 International Conference on System Modeling &amp; Advancement in Research Trends (SMART)","id":"ITEM-1","issued":{"date-parts":[["2018"]]},"page":"113-120","title":"Predicting employee attrition using xgboost machine learning approach","type":"paper-conference"},"uris":["http://www.mendeley.com/documents/?uuid=5c1c864b-86f0-4514-ab11-c83c93b180af"]}],"mendeley":{"formattedCitation":"[13]","plainTextFormattedCitation":"[13]","previouslyFormattedCitation":"[7]"},"properties":{"noteIndex":0},"schema":"https://github.com/citation-style-language/schema/raw/master/csl-citation.json"}</w:instrText>
      </w:r>
      <w:r w:rsidR="00D91367" w:rsidRPr="00605D08">
        <w:fldChar w:fldCharType="separate"/>
      </w:r>
      <w:r w:rsidR="00D905E6" w:rsidRPr="00D905E6">
        <w:rPr>
          <w:noProof/>
        </w:rPr>
        <w:t>[13]</w:t>
      </w:r>
      <w:r w:rsidR="00D91367" w:rsidRPr="00605D08">
        <w:fldChar w:fldCharType="end"/>
      </w:r>
      <w:r w:rsidR="00D91367" w:rsidRPr="00605D08">
        <w:t xml:space="preserve">, prediction of material particulates in the atmosphere </w:t>
      </w:r>
      <w:r w:rsidR="00D91367" w:rsidRPr="00605D08">
        <w:fldChar w:fldCharType="begin" w:fldLock="1"/>
      </w:r>
      <w:r w:rsidR="00D905E6">
        <w:instrText>ADDIN CSL_CITATION {"citationItems":[{"id":"ITEM-1","itemData":{"author":[{"dropping-particle":"","family":"Pan","given":"Bingyue","non-dropping-particle":"","parse-names":false,"suffix":""}],"container-title":"IOP Conference Series: Earth and Environmental Science","id":"ITEM-1","issued":{"date-parts":[["2018"]]},"page":"12127","title":"Application of XGBoost algorithm in hourly PM2. 5 concentration prediction","type":"paper-conference","volume":"113"},"uris":["http://www.mendeley.com/documents/?uuid=8a67ead4-ddff-4a24-b9bf-10eb7f3b56f0"]}],"mendeley":{"formattedCitation":"[14]","plainTextFormattedCitation":"[14]","previouslyFormattedCitation":"[10]"},"properties":{"noteIndex":0},"schema":"https://github.com/citation-style-language/schema/raw/master/csl-citation.json"}</w:instrText>
      </w:r>
      <w:r w:rsidR="00D91367" w:rsidRPr="00605D08">
        <w:fldChar w:fldCharType="separate"/>
      </w:r>
      <w:r w:rsidR="00D905E6" w:rsidRPr="00D905E6">
        <w:rPr>
          <w:noProof/>
        </w:rPr>
        <w:t>[14]</w:t>
      </w:r>
      <w:r w:rsidR="00D91367" w:rsidRPr="00605D08">
        <w:fldChar w:fldCharType="end"/>
      </w:r>
      <w:r w:rsidR="00D91367" w:rsidRPr="00605D08">
        <w:t xml:space="preserve">, and intrusion detection </w:t>
      </w:r>
      <w:r w:rsidR="00D91367" w:rsidRPr="00605D08">
        <w:fldChar w:fldCharType="begin" w:fldLock="1"/>
      </w:r>
      <w:r w:rsidR="00D905E6">
        <w:instrText>ADDIN CSL_CITATION {"citationItems":[{"id":"ITEM-1","itemData":{"author":[{"dropping-particle":"","family":"Dhaliwal","given":"Sukhpreet Singh","non-dropping-particle":"","parse-names":false,"suffix":""},{"dropping-particle":"","family":"Nahid","given":"Abdullah-Al","non-dropping-particle":"","parse-names":false,"suffix":""},{"dropping-particle":"","family":"Abbas","given":"Robert","non-dropping-particle":"","parse-names":false,"suffix":""}],"container-title":"Information","id":"ITEM-1","issue":"7","issued":{"date-parts":[["2018"]]},"page":"149","publisher":"Multidisciplinary Digital Publishing Institute","title":"Effective intrusion detection system using XGBoost","type":"article-journal","volume":"9"},"uris":["http://www.mendeley.com/documents/?uuid=f70f7d34-f41a-4a02-9bbf-2d3945aa2c7d"]}],"mendeley":{"formattedCitation":"[15]","plainTextFormattedCitation":"[15]","previouslyFormattedCitation":"[4]"},"properties":{"noteIndex":0},"schema":"https://github.com/citation-style-language/schema/raw/master/csl-citation.json"}</w:instrText>
      </w:r>
      <w:r w:rsidR="00D91367" w:rsidRPr="00605D08">
        <w:fldChar w:fldCharType="separate"/>
      </w:r>
      <w:r w:rsidR="00D905E6" w:rsidRPr="00D905E6">
        <w:rPr>
          <w:noProof/>
        </w:rPr>
        <w:t>[15]</w:t>
      </w:r>
      <w:r w:rsidR="00D91367" w:rsidRPr="00605D08">
        <w:fldChar w:fldCharType="end"/>
      </w:r>
      <w:r w:rsidR="00D91367" w:rsidRPr="00605D08">
        <w:t>. However, until now there has been no research using XGBoost for rainfall prediction. So this research is the first research to use XGBoost for rainfall prediction. XGBoost itself can handle both classification and regression tasks. Although XGBoost has a good performance, it has a drawback that is the possibility of overfitting. This can be handled by experimenting with modeling parameters.</w:t>
      </w:r>
    </w:p>
    <w:p w:rsidR="00DF5F03" w:rsidRDefault="00B14BEE" w:rsidP="00DF5F03">
      <w:pPr>
        <w:pStyle w:val="Section"/>
      </w:pPr>
      <w:r>
        <w:t>Results and discussion</w:t>
      </w:r>
    </w:p>
    <w:p w:rsidR="00262C31" w:rsidRPr="00733CB3" w:rsidRDefault="00262C31" w:rsidP="00262C31">
      <w:pPr>
        <w:pStyle w:val="Heading2"/>
      </w:pPr>
      <w:r>
        <w:t>Training</w:t>
      </w:r>
    </w:p>
    <w:p w:rsidR="00262C31" w:rsidRDefault="00262C31" w:rsidP="00262C31">
      <w:pPr>
        <w:pStyle w:val="BodytextIndented"/>
        <w:ind w:firstLine="0"/>
      </w:pPr>
    </w:p>
    <w:p w:rsidR="00FD68E6" w:rsidRDefault="00583A49" w:rsidP="00262C31">
      <w:pPr>
        <w:pStyle w:val="BodytextIndented"/>
        <w:ind w:firstLine="0"/>
      </w:pPr>
      <w:r>
        <w:t xml:space="preserve">Figure </w:t>
      </w:r>
      <w:r w:rsidR="002A4FFE">
        <w:t>1</w:t>
      </w:r>
      <w:r>
        <w:t xml:space="preserve"> shows the training and </w:t>
      </w:r>
      <w:r w:rsidR="00BE7A0C">
        <w:t xml:space="preserve">the </w:t>
      </w:r>
      <w:r>
        <w:t xml:space="preserve">test RMSE for </w:t>
      </w:r>
      <w:r w:rsidR="00695D77">
        <w:t>round</w:t>
      </w:r>
      <w:r>
        <w:t xml:space="preserve"> 1 to 100. </w:t>
      </w:r>
      <w:r w:rsidR="00FD68E6" w:rsidRPr="00FD68E6">
        <w:t xml:space="preserve">As the iterations go, training RMSE gets better but test RMSE gets the best RMSE at about round 5. </w:t>
      </w:r>
      <w:r w:rsidR="00A021A3">
        <w:t xml:space="preserve">Beyond this best RMSE, the test error </w:t>
      </w:r>
      <w:r w:rsidR="00A021A3">
        <w:lastRenderedPageBreak/>
        <w:t xml:space="preserve">started to rise again. </w:t>
      </w:r>
      <w:r w:rsidR="00FD68E6" w:rsidRPr="00FD68E6">
        <w:t xml:space="preserve">This </w:t>
      </w:r>
      <w:r w:rsidR="002C2C6D">
        <w:t xml:space="preserve">phenomenon </w:t>
      </w:r>
      <w:r w:rsidR="00FD68E6" w:rsidRPr="00FD68E6">
        <w:t>indicates the overfitting tendency of XGBoost</w:t>
      </w:r>
      <w:r w:rsidR="00E01182">
        <w:t xml:space="preserve"> as the number of round</w:t>
      </w:r>
      <w:r w:rsidR="00BE7A0C">
        <w:t>s</w:t>
      </w:r>
      <w:r w:rsidR="00E01182">
        <w:t xml:space="preserve"> increase</w:t>
      </w:r>
      <w:r w:rsidR="0095627D">
        <w:t>s</w:t>
      </w:r>
      <w:r w:rsidR="00FD68E6" w:rsidRPr="00FD68E6">
        <w:t>.</w:t>
      </w:r>
    </w:p>
    <w:p w:rsidR="004E709D" w:rsidRDefault="004E709D"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15787" w:rsidTr="004E709D">
        <w:trPr>
          <w:jc w:val="center"/>
        </w:trPr>
        <w:tc>
          <w:tcPr>
            <w:tcW w:w="0" w:type="auto"/>
          </w:tcPr>
          <w:p w:rsidR="00B15787" w:rsidRDefault="00B15787" w:rsidP="00B15787">
            <w:pPr>
              <w:pStyle w:val="BodytextIndented"/>
              <w:ind w:firstLine="0"/>
            </w:pPr>
            <w:r>
              <w:rPr>
                <w:noProof/>
              </w:rPr>
              <w:drawing>
                <wp:inline distT="0" distB="0" distL="0" distR="0" wp14:anchorId="369119E6" wp14:editId="779B6CE9">
                  <wp:extent cx="2520000" cy="1756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4350" r="4410"/>
                          <a:stretch/>
                        </pic:blipFill>
                        <pic:spPr bwMode="auto">
                          <a:xfrm>
                            <a:off x="0" y="0"/>
                            <a:ext cx="2520000" cy="1756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tcPr>
          <w:p w:rsidR="00B15787" w:rsidRDefault="00B15787" w:rsidP="00B15787">
            <w:pPr>
              <w:pStyle w:val="BodytextIndented"/>
              <w:ind w:firstLine="0"/>
              <w:rPr>
                <w:noProof/>
              </w:rPr>
            </w:pPr>
            <w:r>
              <w:rPr>
                <w:noProof/>
              </w:rPr>
              <w:drawing>
                <wp:inline distT="0" distB="0" distL="0" distR="0" wp14:anchorId="488885A6" wp14:editId="387C0E4B">
                  <wp:extent cx="2520000" cy="1753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4843" r="4763"/>
                          <a:stretch/>
                        </pic:blipFill>
                        <pic:spPr bwMode="auto">
                          <a:xfrm>
                            <a:off x="0" y="0"/>
                            <a:ext cx="2520000" cy="17530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E709D" w:rsidTr="004E709D">
        <w:trPr>
          <w:jc w:val="center"/>
        </w:trPr>
        <w:tc>
          <w:tcPr>
            <w:tcW w:w="0" w:type="auto"/>
            <w:gridSpan w:val="2"/>
          </w:tcPr>
          <w:p w:rsidR="004E709D" w:rsidRDefault="004E709D" w:rsidP="007E2B64">
            <w:pPr>
              <w:pStyle w:val="BodytextIndented"/>
              <w:ind w:firstLine="0"/>
              <w:jc w:val="center"/>
            </w:pPr>
            <w:r w:rsidRPr="007E2B64">
              <w:rPr>
                <w:b/>
                <w:bCs/>
              </w:rPr>
              <w:t xml:space="preserve">Figure </w:t>
            </w:r>
            <w:r w:rsidR="002A4FFE">
              <w:rPr>
                <w:b/>
                <w:bCs/>
              </w:rPr>
              <w:t>1</w:t>
            </w:r>
            <w:r w:rsidRPr="007E2B64">
              <w:rPr>
                <w:b/>
                <w:bCs/>
              </w:rPr>
              <w:t>.</w:t>
            </w:r>
            <w:r>
              <w:t xml:space="preserve"> </w:t>
            </w:r>
            <w:r w:rsidRPr="004E709D">
              <w:t xml:space="preserve">Training and </w:t>
            </w:r>
            <w:r w:rsidR="00A03846">
              <w:t>T</w:t>
            </w:r>
            <w:r w:rsidRPr="004E709D">
              <w:t>est RMSE during the iteration</w:t>
            </w:r>
          </w:p>
        </w:tc>
      </w:tr>
    </w:tbl>
    <w:p w:rsidR="00B15787" w:rsidRPr="00FD68E6" w:rsidRDefault="00B15787" w:rsidP="00B15787">
      <w:pPr>
        <w:pStyle w:val="BodytextIndented"/>
        <w:ind w:firstLine="0"/>
      </w:pPr>
    </w:p>
    <w:p w:rsidR="00FD68E6" w:rsidRDefault="00C30D98" w:rsidP="00FD68E6">
      <w:pPr>
        <w:pStyle w:val="BodytextIndented"/>
      </w:pPr>
      <w:r>
        <w:t xml:space="preserve">Table </w:t>
      </w:r>
      <w:r w:rsidR="00876F91">
        <w:t>2</w:t>
      </w:r>
      <w:r>
        <w:t xml:space="preserve"> shows that r</w:t>
      </w:r>
      <w:r w:rsidR="00FD68E6" w:rsidRPr="00FD68E6">
        <w:t xml:space="preserve">egarding the training error, 10-fold cross-validation produced a slightly lower error than when using the full training dataset which may indicate that the model is prone to overfitting. When </w:t>
      </w:r>
      <w:r w:rsidR="00CB45E2">
        <w:t xml:space="preserve">the </w:t>
      </w:r>
      <w:r w:rsidR="00FD68E6" w:rsidRPr="00FD68E6">
        <w:t>no</w:t>
      </w:r>
      <w:r w:rsidR="00CB45E2">
        <w:t>n-</w:t>
      </w:r>
      <w:r w:rsidR="00FD68E6" w:rsidRPr="00FD68E6">
        <w:t>rain</w:t>
      </w:r>
      <w:r w:rsidR="00CB45E2">
        <w:t>y</w:t>
      </w:r>
      <w:r w:rsidR="00FD68E6" w:rsidRPr="00FD68E6">
        <w:t xml:space="preserve"> data were excluded, the error is higher. This </w:t>
      </w:r>
      <w:r w:rsidR="00A4043E">
        <w:t xml:space="preserve">higher error </w:t>
      </w:r>
      <w:r w:rsidR="00FD68E6" w:rsidRPr="00FD68E6">
        <w:t>might be caused by the loss of information about the characteristic of non-rainy days.</w:t>
      </w:r>
      <w:r w:rsidR="00305814">
        <w:t xml:space="preserve"> Thus reducing the model’s ability to </w:t>
      </w:r>
      <w:r w:rsidR="00796B1F">
        <w:t xml:space="preserve">accurately </w:t>
      </w:r>
      <w:r w:rsidR="00305814">
        <w:t xml:space="preserve">predict </w:t>
      </w:r>
      <w:r w:rsidR="00C06657">
        <w:t xml:space="preserve">the amount of </w:t>
      </w:r>
      <w:r w:rsidR="00305814">
        <w:t>rainfall.</w:t>
      </w:r>
    </w:p>
    <w:p w:rsidR="007E5A22" w:rsidRDefault="007E5A22" w:rsidP="00FD68E6">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8"/>
        <w:gridCol w:w="1405"/>
        <w:gridCol w:w="1934"/>
        <w:gridCol w:w="1405"/>
        <w:gridCol w:w="1934"/>
      </w:tblGrid>
      <w:tr w:rsidR="008B1EDB" w:rsidTr="00262C31">
        <w:trPr>
          <w:jc w:val="center"/>
        </w:trPr>
        <w:tc>
          <w:tcPr>
            <w:tcW w:w="0" w:type="auto"/>
            <w:gridSpan w:val="5"/>
            <w:vAlign w:val="center"/>
          </w:tcPr>
          <w:p w:rsidR="008B1EDB" w:rsidRDefault="008B1EDB" w:rsidP="008B1EDB">
            <w:pPr>
              <w:jc w:val="center"/>
              <w:rPr>
                <w:lang w:val="en-US"/>
              </w:rPr>
            </w:pPr>
            <w:r w:rsidRPr="008B1EDB">
              <w:rPr>
                <w:b/>
                <w:bCs/>
                <w:lang w:val="en-US"/>
              </w:rPr>
              <w:t xml:space="preserve">Table </w:t>
            </w:r>
            <w:r w:rsidR="00876F91">
              <w:rPr>
                <w:b/>
                <w:bCs/>
                <w:lang w:val="en-US"/>
              </w:rPr>
              <w:t>2</w:t>
            </w:r>
            <w:r w:rsidRPr="008B1EDB">
              <w:rPr>
                <w:b/>
                <w:bCs/>
                <w:lang w:val="en-US"/>
              </w:rPr>
              <w:t>.</w:t>
            </w:r>
            <w:r w:rsidRPr="008B1EDB">
              <w:rPr>
                <w:lang w:val="en-US"/>
              </w:rPr>
              <w:t xml:space="preserve"> Training RMSE using nrounds = 100, nfold = 10, eta = 0.3, </w:t>
            </w:r>
            <w:r w:rsidR="004F2F78">
              <w:rPr>
                <w:lang w:val="en-US"/>
              </w:rPr>
              <w:t>max_</w:t>
            </w:r>
            <w:r w:rsidRPr="008B1EDB">
              <w:rPr>
                <w:lang w:val="en-US"/>
              </w:rPr>
              <w:t>depth = 6</w:t>
            </w:r>
          </w:p>
        </w:tc>
      </w:tr>
      <w:tr w:rsidR="00262C31" w:rsidTr="00262C31">
        <w:trPr>
          <w:jc w:val="center"/>
        </w:trPr>
        <w:tc>
          <w:tcPr>
            <w:tcW w:w="0" w:type="auto"/>
            <w:vMerge w:val="restart"/>
            <w:vAlign w:val="center"/>
          </w:tcPr>
          <w:p w:rsidR="00262C31" w:rsidRPr="00262C31" w:rsidRDefault="00262C31" w:rsidP="00BE6DAA">
            <w:pPr>
              <w:jc w:val="center"/>
              <w:rPr>
                <w:b/>
                <w:bCs/>
                <w:lang w:val="en-US"/>
              </w:rPr>
            </w:pPr>
            <w:r w:rsidRPr="00262C31">
              <w:rPr>
                <w:b/>
                <w:bCs/>
                <w:lang w:val="en-US"/>
              </w:rPr>
              <w:t>Round</w:t>
            </w:r>
          </w:p>
        </w:tc>
        <w:tc>
          <w:tcPr>
            <w:tcW w:w="0" w:type="auto"/>
            <w:gridSpan w:val="4"/>
            <w:vAlign w:val="center"/>
          </w:tcPr>
          <w:p w:rsidR="00262C31" w:rsidRPr="00262C31" w:rsidRDefault="00262C31" w:rsidP="00BE6DAA">
            <w:pPr>
              <w:jc w:val="center"/>
              <w:rPr>
                <w:b/>
                <w:bCs/>
                <w:lang w:val="en-US"/>
              </w:rPr>
            </w:pPr>
            <w:r w:rsidRPr="00262C31">
              <w:rPr>
                <w:b/>
                <w:bCs/>
                <w:lang w:val="en-US"/>
              </w:rPr>
              <w:t>Training RMSE</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gridSpan w:val="2"/>
            <w:vAlign w:val="center"/>
          </w:tcPr>
          <w:p w:rsidR="00262C31" w:rsidRPr="00262C31" w:rsidRDefault="00262C31" w:rsidP="00BE6DAA">
            <w:pPr>
              <w:jc w:val="center"/>
              <w:rPr>
                <w:b/>
                <w:bCs/>
                <w:lang w:val="en-US"/>
              </w:rPr>
            </w:pPr>
            <w:r w:rsidRPr="00262C31">
              <w:rPr>
                <w:b/>
                <w:bCs/>
                <w:lang w:val="en-US"/>
              </w:rPr>
              <w:t>Non-rainy data included</w:t>
            </w:r>
          </w:p>
        </w:tc>
        <w:tc>
          <w:tcPr>
            <w:tcW w:w="0" w:type="auto"/>
            <w:gridSpan w:val="2"/>
            <w:vAlign w:val="center"/>
          </w:tcPr>
          <w:p w:rsidR="00262C31" w:rsidRPr="00262C31" w:rsidRDefault="00262C31" w:rsidP="00BE6DAA">
            <w:pPr>
              <w:jc w:val="center"/>
              <w:rPr>
                <w:b/>
                <w:bCs/>
                <w:lang w:val="en-US"/>
              </w:rPr>
            </w:pPr>
            <w:r w:rsidRPr="00262C31">
              <w:rPr>
                <w:b/>
                <w:bCs/>
                <w:lang w:val="en-US"/>
              </w:rPr>
              <w:t>Non-rainy data excluded</w:t>
            </w:r>
          </w:p>
        </w:tc>
      </w:tr>
      <w:tr w:rsidR="00262C31" w:rsidTr="00262C31">
        <w:trPr>
          <w:jc w:val="center"/>
        </w:trPr>
        <w:tc>
          <w:tcPr>
            <w:tcW w:w="0" w:type="auto"/>
            <w:vMerge/>
          </w:tcPr>
          <w:p w:rsidR="00262C31" w:rsidRPr="00262C31" w:rsidRDefault="00262C31" w:rsidP="00BE6DAA">
            <w:pPr>
              <w:jc w:val="both"/>
              <w:rPr>
                <w:b/>
                <w:bCs/>
                <w:lang w:val="en-US"/>
              </w:rPr>
            </w:pP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c>
          <w:tcPr>
            <w:tcW w:w="0" w:type="auto"/>
          </w:tcPr>
          <w:p w:rsidR="00262C31" w:rsidRPr="00262C31" w:rsidRDefault="00262C31" w:rsidP="00BE6DAA">
            <w:pPr>
              <w:jc w:val="right"/>
              <w:rPr>
                <w:b/>
                <w:bCs/>
                <w:lang w:val="en-US"/>
              </w:rPr>
            </w:pPr>
            <w:r w:rsidRPr="00262C31">
              <w:rPr>
                <w:b/>
                <w:bCs/>
                <w:lang w:val="en-US"/>
              </w:rPr>
              <w:t>10-fold CV</w:t>
            </w:r>
          </w:p>
        </w:tc>
        <w:tc>
          <w:tcPr>
            <w:tcW w:w="0" w:type="auto"/>
          </w:tcPr>
          <w:p w:rsidR="00262C31" w:rsidRPr="00262C31" w:rsidRDefault="00262C31" w:rsidP="00BE6DAA">
            <w:pPr>
              <w:jc w:val="right"/>
              <w:rPr>
                <w:b/>
                <w:bCs/>
                <w:lang w:val="en-US"/>
              </w:rPr>
            </w:pPr>
            <w:r w:rsidRPr="00262C31">
              <w:rPr>
                <w:b/>
                <w:bCs/>
                <w:lang w:val="en-US"/>
              </w:rPr>
              <w:t>Full training set</w:t>
            </w:r>
          </w:p>
        </w:tc>
      </w:tr>
      <w:tr w:rsidR="008B1EDB" w:rsidTr="00262C31">
        <w:trPr>
          <w:jc w:val="center"/>
        </w:trPr>
        <w:tc>
          <w:tcPr>
            <w:tcW w:w="0" w:type="auto"/>
          </w:tcPr>
          <w:p w:rsidR="008B1EDB" w:rsidRDefault="008B1EDB" w:rsidP="00BE6DAA">
            <w:pPr>
              <w:jc w:val="both"/>
              <w:rPr>
                <w:lang w:val="en-US"/>
              </w:rPr>
            </w:pPr>
            <w:r>
              <w:rPr>
                <w:lang w:val="en-US"/>
              </w:rPr>
              <w:t>1</w:t>
            </w:r>
          </w:p>
        </w:tc>
        <w:tc>
          <w:tcPr>
            <w:tcW w:w="0" w:type="auto"/>
          </w:tcPr>
          <w:p w:rsidR="008B1EDB" w:rsidRDefault="008B1EDB" w:rsidP="00BE6DAA">
            <w:pPr>
              <w:jc w:val="right"/>
              <w:rPr>
                <w:lang w:val="en-US"/>
              </w:rPr>
            </w:pPr>
            <w:r w:rsidRPr="002C3FC9">
              <w:rPr>
                <w:lang w:val="en-US"/>
              </w:rPr>
              <w:t>13.2</w:t>
            </w:r>
            <w:r>
              <w:rPr>
                <w:lang w:val="en-US"/>
              </w:rPr>
              <w:t>2</w:t>
            </w:r>
            <w:r w:rsidRPr="002C3FC9">
              <w:rPr>
                <w:lang w:val="en-US"/>
              </w:rPr>
              <w:t>+0.25</w:t>
            </w:r>
          </w:p>
        </w:tc>
        <w:tc>
          <w:tcPr>
            <w:tcW w:w="0" w:type="auto"/>
          </w:tcPr>
          <w:p w:rsidR="008B1EDB" w:rsidRDefault="008B1EDB" w:rsidP="00BE6DAA">
            <w:pPr>
              <w:jc w:val="right"/>
              <w:rPr>
                <w:lang w:val="en-US"/>
              </w:rPr>
            </w:pPr>
            <w:r w:rsidRPr="002C3FC9">
              <w:rPr>
                <w:lang w:val="en-US"/>
              </w:rPr>
              <w:t>13.30</w:t>
            </w:r>
          </w:p>
        </w:tc>
        <w:tc>
          <w:tcPr>
            <w:tcW w:w="0" w:type="auto"/>
          </w:tcPr>
          <w:p w:rsidR="008B1EDB" w:rsidRPr="002C3FC9" w:rsidRDefault="008B1EDB" w:rsidP="00BE6DAA">
            <w:pPr>
              <w:jc w:val="right"/>
              <w:rPr>
                <w:lang w:val="en-US"/>
              </w:rPr>
            </w:pPr>
            <w:r w:rsidRPr="00435EBA">
              <w:rPr>
                <w:lang w:val="en-US"/>
              </w:rPr>
              <w:t>22.3</w:t>
            </w:r>
            <w:r>
              <w:rPr>
                <w:lang w:val="en-US"/>
              </w:rPr>
              <w:t>6</w:t>
            </w:r>
            <w:r w:rsidRPr="00435EBA">
              <w:rPr>
                <w:lang w:val="en-US"/>
              </w:rPr>
              <w:t>+0.3</w:t>
            </w:r>
            <w:r>
              <w:rPr>
                <w:lang w:val="en-US"/>
              </w:rPr>
              <w:t>9</w:t>
            </w:r>
          </w:p>
        </w:tc>
        <w:tc>
          <w:tcPr>
            <w:tcW w:w="0" w:type="auto"/>
          </w:tcPr>
          <w:p w:rsidR="008B1EDB" w:rsidRPr="002C3FC9" w:rsidRDefault="008B1EDB" w:rsidP="00BE6DAA">
            <w:pPr>
              <w:jc w:val="right"/>
              <w:rPr>
                <w:lang w:val="en-US"/>
              </w:rPr>
            </w:pPr>
            <w:r w:rsidRPr="00A90559">
              <w:rPr>
                <w:lang w:val="en-US"/>
              </w:rPr>
              <w:t>20.4</w:t>
            </w:r>
            <w:r>
              <w:rPr>
                <w:lang w:val="en-US"/>
              </w:rPr>
              <w:t>6</w:t>
            </w:r>
          </w:p>
        </w:tc>
      </w:tr>
      <w:tr w:rsidR="008B1EDB" w:rsidTr="00262C31">
        <w:trPr>
          <w:jc w:val="center"/>
        </w:trPr>
        <w:tc>
          <w:tcPr>
            <w:tcW w:w="0" w:type="auto"/>
          </w:tcPr>
          <w:p w:rsidR="008B1EDB" w:rsidRDefault="008B1EDB" w:rsidP="00BE6DAA">
            <w:pPr>
              <w:jc w:val="both"/>
              <w:rPr>
                <w:lang w:val="en-US"/>
              </w:rPr>
            </w:pPr>
            <w:r>
              <w:rPr>
                <w:lang w:val="en-US"/>
              </w:rPr>
              <w:t>50</w:t>
            </w:r>
          </w:p>
        </w:tc>
        <w:tc>
          <w:tcPr>
            <w:tcW w:w="0" w:type="auto"/>
          </w:tcPr>
          <w:p w:rsidR="008B1EDB" w:rsidRPr="002C3FC9" w:rsidRDefault="008B1EDB" w:rsidP="00BE6DAA">
            <w:pPr>
              <w:jc w:val="right"/>
              <w:rPr>
                <w:lang w:val="en-US"/>
              </w:rPr>
            </w:pPr>
            <w:r w:rsidRPr="00AE5820">
              <w:rPr>
                <w:lang w:val="en-US"/>
              </w:rPr>
              <w:t>4.4</w:t>
            </w:r>
            <w:r>
              <w:rPr>
                <w:lang w:val="en-US"/>
              </w:rPr>
              <w:t>1</w:t>
            </w:r>
            <w:r w:rsidRPr="00AE5820">
              <w:rPr>
                <w:lang w:val="en-US"/>
              </w:rPr>
              <w:t>+0.14</w:t>
            </w:r>
          </w:p>
        </w:tc>
        <w:tc>
          <w:tcPr>
            <w:tcW w:w="0" w:type="auto"/>
          </w:tcPr>
          <w:p w:rsidR="008B1EDB" w:rsidRPr="002C3FC9" w:rsidRDefault="008B1EDB" w:rsidP="00BE6DAA">
            <w:pPr>
              <w:jc w:val="right"/>
              <w:rPr>
                <w:lang w:val="en-US"/>
              </w:rPr>
            </w:pPr>
            <w:r w:rsidRPr="00AE5820">
              <w:rPr>
                <w:lang w:val="en-US"/>
              </w:rPr>
              <w:t>4.75</w:t>
            </w:r>
          </w:p>
        </w:tc>
        <w:tc>
          <w:tcPr>
            <w:tcW w:w="0" w:type="auto"/>
          </w:tcPr>
          <w:p w:rsidR="008B1EDB" w:rsidRPr="00AE5820" w:rsidRDefault="008B1EDB" w:rsidP="00BE6DAA">
            <w:pPr>
              <w:jc w:val="right"/>
              <w:rPr>
                <w:lang w:val="en-US"/>
              </w:rPr>
            </w:pPr>
            <w:r w:rsidRPr="00435EBA">
              <w:rPr>
                <w:lang w:val="en-US"/>
              </w:rPr>
              <w:t>9.6</w:t>
            </w:r>
            <w:r>
              <w:rPr>
                <w:lang w:val="en-US"/>
              </w:rPr>
              <w:t>2</w:t>
            </w:r>
            <w:r w:rsidRPr="00435EBA">
              <w:rPr>
                <w:lang w:val="en-US"/>
              </w:rPr>
              <w:t>+0.2</w:t>
            </w:r>
            <w:r>
              <w:rPr>
                <w:lang w:val="en-US"/>
              </w:rPr>
              <w:t>7</w:t>
            </w:r>
          </w:p>
        </w:tc>
        <w:tc>
          <w:tcPr>
            <w:tcW w:w="0" w:type="auto"/>
          </w:tcPr>
          <w:p w:rsidR="008B1EDB" w:rsidRPr="00AE5820" w:rsidRDefault="008B1EDB" w:rsidP="00BE6DAA">
            <w:pPr>
              <w:jc w:val="right"/>
              <w:rPr>
                <w:lang w:val="en-US"/>
              </w:rPr>
            </w:pPr>
            <w:r w:rsidRPr="00A90559">
              <w:rPr>
                <w:lang w:val="en-US"/>
              </w:rPr>
              <w:t>12.9</w:t>
            </w:r>
            <w:r>
              <w:rPr>
                <w:lang w:val="en-US"/>
              </w:rPr>
              <w:t>3</w:t>
            </w:r>
          </w:p>
        </w:tc>
      </w:tr>
      <w:tr w:rsidR="008B1EDB" w:rsidTr="00262C31">
        <w:trPr>
          <w:jc w:val="center"/>
        </w:trPr>
        <w:tc>
          <w:tcPr>
            <w:tcW w:w="0" w:type="auto"/>
          </w:tcPr>
          <w:p w:rsidR="008B1EDB" w:rsidRDefault="008B1EDB" w:rsidP="00BE6DAA">
            <w:pPr>
              <w:jc w:val="both"/>
              <w:rPr>
                <w:lang w:val="en-US"/>
              </w:rPr>
            </w:pPr>
            <w:r>
              <w:rPr>
                <w:lang w:val="en-US"/>
              </w:rPr>
              <w:t>100</w:t>
            </w:r>
          </w:p>
        </w:tc>
        <w:tc>
          <w:tcPr>
            <w:tcW w:w="0" w:type="auto"/>
          </w:tcPr>
          <w:p w:rsidR="008B1EDB" w:rsidRDefault="008B1EDB" w:rsidP="00BE6DAA">
            <w:pPr>
              <w:jc w:val="right"/>
              <w:rPr>
                <w:lang w:val="en-US"/>
              </w:rPr>
            </w:pPr>
            <w:r w:rsidRPr="002C3FC9">
              <w:rPr>
                <w:lang w:val="en-US"/>
              </w:rPr>
              <w:t>2.4</w:t>
            </w:r>
            <w:r>
              <w:rPr>
                <w:lang w:val="en-US"/>
              </w:rPr>
              <w:t>6+0.11</w:t>
            </w:r>
          </w:p>
        </w:tc>
        <w:tc>
          <w:tcPr>
            <w:tcW w:w="0" w:type="auto"/>
          </w:tcPr>
          <w:p w:rsidR="008B1EDB" w:rsidRDefault="008B1EDB" w:rsidP="00BE6DAA">
            <w:pPr>
              <w:jc w:val="right"/>
              <w:rPr>
                <w:lang w:val="en-US"/>
              </w:rPr>
            </w:pPr>
            <w:r w:rsidRPr="002C3FC9">
              <w:rPr>
                <w:lang w:val="en-US"/>
              </w:rPr>
              <w:t>2.7</w:t>
            </w:r>
            <w:r>
              <w:rPr>
                <w:lang w:val="en-US"/>
              </w:rPr>
              <w:t>5</w:t>
            </w:r>
          </w:p>
        </w:tc>
        <w:tc>
          <w:tcPr>
            <w:tcW w:w="0" w:type="auto"/>
          </w:tcPr>
          <w:p w:rsidR="008B1EDB" w:rsidRPr="002C3FC9" w:rsidRDefault="008B1EDB" w:rsidP="00BE6DAA">
            <w:pPr>
              <w:jc w:val="right"/>
              <w:rPr>
                <w:lang w:val="en-US"/>
              </w:rPr>
            </w:pPr>
            <w:r w:rsidRPr="00435EBA">
              <w:rPr>
                <w:lang w:val="en-US"/>
              </w:rPr>
              <w:t>6.92+0.25</w:t>
            </w:r>
          </w:p>
        </w:tc>
        <w:tc>
          <w:tcPr>
            <w:tcW w:w="0" w:type="auto"/>
          </w:tcPr>
          <w:p w:rsidR="008B1EDB" w:rsidRPr="002C3FC9" w:rsidRDefault="008B1EDB" w:rsidP="00BE6DAA">
            <w:pPr>
              <w:jc w:val="right"/>
              <w:rPr>
                <w:lang w:val="en-US"/>
              </w:rPr>
            </w:pPr>
            <w:r w:rsidRPr="00A90559">
              <w:rPr>
                <w:lang w:val="en-US"/>
              </w:rPr>
              <w:t>10.85</w:t>
            </w:r>
          </w:p>
        </w:tc>
      </w:tr>
    </w:tbl>
    <w:p w:rsidR="008B1EDB" w:rsidRPr="00FD68E6" w:rsidRDefault="008B1EDB" w:rsidP="00FD68E6">
      <w:pPr>
        <w:pStyle w:val="BodytextIndented"/>
      </w:pPr>
    </w:p>
    <w:p w:rsidR="001C6413" w:rsidRPr="001C6413" w:rsidRDefault="001C6413" w:rsidP="009D1352">
      <w:pPr>
        <w:pStyle w:val="BodytextIndented"/>
      </w:pPr>
      <w:r w:rsidRPr="001C6413">
        <w:t>X</w:t>
      </w:r>
      <w:r w:rsidR="00CA63F3">
        <w:t>GB</w:t>
      </w:r>
      <w:r w:rsidRPr="001C6413">
        <w:t xml:space="preserve">oost is capable of ranking the important attributes that contribute to the model. The ranking of the attributes is shown in </w:t>
      </w:r>
      <w:r>
        <w:t>Figure</w:t>
      </w:r>
      <w:r w:rsidRPr="001C6413">
        <w:t xml:space="preserve"> </w:t>
      </w:r>
      <w:r w:rsidR="0076530F">
        <w:t>2</w:t>
      </w:r>
      <w:r w:rsidRPr="001C6413">
        <w:t>.</w:t>
      </w:r>
      <w:r w:rsidR="00653F3F">
        <w:t xml:space="preserve"> It shows that the rainfall prediction model is primarily </w:t>
      </w:r>
      <w:r w:rsidR="00802732">
        <w:t>affected by the average relative humidity (RH_avg) and the minimum temperature (Tn). This result agree</w:t>
      </w:r>
      <w:r w:rsidR="00032F4A">
        <w:t>s</w:t>
      </w:r>
      <w:r w:rsidR="00802732">
        <w:t xml:space="preserve"> with previous research </w:t>
      </w:r>
      <w:r w:rsidR="003D60FC">
        <w:fldChar w:fldCharType="begin" w:fldLock="1"/>
      </w:r>
      <w:r w:rsidR="00D905E6">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[3]","plainTextFormattedCitation":"[3]","previouslyFormattedCitation":"[1]"},"properties":{"noteIndex":0},"schema":"https://github.com/citation-style-language/schema/raw/master/csl-citation.json"}</w:instrText>
      </w:r>
      <w:r w:rsidR="003D60FC">
        <w:fldChar w:fldCharType="separate"/>
      </w:r>
      <w:r w:rsidR="00D905E6" w:rsidRPr="00D905E6">
        <w:rPr>
          <w:noProof/>
        </w:rPr>
        <w:t>[3]</w:t>
      </w:r>
      <w:r w:rsidR="003D60FC">
        <w:fldChar w:fldCharType="end"/>
      </w:r>
      <w:r w:rsidR="003D60FC">
        <w:t xml:space="preserve"> </w:t>
      </w:r>
      <w:r w:rsidR="00220043">
        <w:t xml:space="preserve">which used </w:t>
      </w:r>
      <w:r w:rsidR="00BE7A0C">
        <w:t xml:space="preserve">the </w:t>
      </w:r>
      <w:r w:rsidR="00220043">
        <w:t>C4.5 model</w:t>
      </w:r>
      <w:r w:rsidR="00624873">
        <w:t xml:space="preserve"> to predict if a day is rainy or not</w:t>
      </w:r>
      <w:r w:rsidR="0022004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tblGrid>
      <w:tr w:rsidR="001C6413" w:rsidTr="008B3B67">
        <w:trPr>
          <w:jc w:val="center"/>
        </w:trPr>
        <w:tc>
          <w:tcPr>
            <w:tcW w:w="0" w:type="auto"/>
            <w:vAlign w:val="center"/>
          </w:tcPr>
          <w:p w:rsidR="001C6413" w:rsidRDefault="001C6413" w:rsidP="00B74BE2">
            <w:pPr>
              <w:pStyle w:val="BodytextIndented"/>
              <w:ind w:firstLine="0"/>
              <w:jc w:val="center"/>
            </w:pPr>
            <w:r>
              <w:rPr>
                <w:noProof/>
              </w:rPr>
              <w:drawing>
                <wp:inline distT="0" distB="0" distL="0" distR="0" wp14:anchorId="0DD5FCAE" wp14:editId="654B47AC">
                  <wp:extent cx="2053538" cy="1568583"/>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21847" t="17471" r="5049" b="10811"/>
                          <a:stretch/>
                        </pic:blipFill>
                        <pic:spPr bwMode="auto">
                          <a:xfrm>
                            <a:off x="0" y="0"/>
                            <a:ext cx="2060864" cy="15741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C6413" w:rsidTr="008B3B67">
        <w:trPr>
          <w:jc w:val="center"/>
        </w:trPr>
        <w:tc>
          <w:tcPr>
            <w:tcW w:w="0" w:type="auto"/>
            <w:vAlign w:val="center"/>
          </w:tcPr>
          <w:p w:rsidR="001C6413" w:rsidRDefault="001C6413" w:rsidP="00B74BE2">
            <w:pPr>
              <w:pStyle w:val="BodytextIndented"/>
              <w:ind w:firstLine="0"/>
              <w:jc w:val="center"/>
            </w:pPr>
            <w:r w:rsidRPr="009B6E04">
              <w:rPr>
                <w:b/>
                <w:bCs/>
              </w:rPr>
              <w:t xml:space="preserve">Figure </w:t>
            </w:r>
            <w:r w:rsidR="0076530F">
              <w:rPr>
                <w:b/>
                <w:bCs/>
              </w:rPr>
              <w:t>2</w:t>
            </w:r>
            <w:r w:rsidR="00B74BE2" w:rsidRPr="009B6E04">
              <w:rPr>
                <w:b/>
                <w:bCs/>
              </w:rPr>
              <w:t>.</w:t>
            </w:r>
            <w:r w:rsidR="00B74BE2">
              <w:t xml:space="preserve"> The ranking of attributes importance</w:t>
            </w:r>
          </w:p>
        </w:tc>
      </w:tr>
    </w:tbl>
    <w:p w:rsidR="00262C31" w:rsidRPr="00733CB3" w:rsidRDefault="00262C31" w:rsidP="00262C31">
      <w:pPr>
        <w:pStyle w:val="Heading2"/>
      </w:pPr>
      <w:r>
        <w:t>Testing</w:t>
      </w:r>
    </w:p>
    <w:p w:rsidR="00262C31" w:rsidRDefault="00262C31" w:rsidP="001C6413">
      <w:pPr>
        <w:pStyle w:val="Bodytext"/>
        <w:ind w:firstLine="284"/>
      </w:pPr>
    </w:p>
    <w:p w:rsidR="001C6413" w:rsidRDefault="00867FA6" w:rsidP="00F26206">
      <w:pPr>
        <w:pStyle w:val="Bodytext"/>
      </w:pPr>
      <w:r>
        <w:t xml:space="preserve">When tested against the weather data in 2020, the model gave </w:t>
      </w:r>
      <w:r w:rsidR="00BE7A0C">
        <w:t xml:space="preserve">an </w:t>
      </w:r>
      <w:r>
        <w:t xml:space="preserve">MAE of </w:t>
      </w:r>
      <w:r w:rsidRPr="00867FA6">
        <w:t>8.</w:t>
      </w:r>
      <w:r w:rsidR="006D25D5">
        <w:t>8</w:t>
      </w:r>
      <w:r>
        <w:t>.</w:t>
      </w:r>
      <w:r w:rsidRPr="00867FA6">
        <w:t xml:space="preserve"> </w:t>
      </w:r>
      <w:r w:rsidR="00756A6A">
        <w:t xml:space="preserve">Figure </w:t>
      </w:r>
      <w:r w:rsidR="0076530F">
        <w:t>3</w:t>
      </w:r>
      <w:r w:rsidR="00756A6A">
        <w:t xml:space="preserve"> shows the s</w:t>
      </w:r>
      <w:r w:rsidR="00756A6A" w:rsidRPr="00756A6A">
        <w:t xml:space="preserve">catter plot </w:t>
      </w:r>
      <w:r w:rsidR="001D5F3F">
        <w:t>of</w:t>
      </w:r>
      <w:r w:rsidR="00756A6A" w:rsidRPr="00756A6A">
        <w:t xml:space="preserve"> the predicted RR against the actual RR on the test dataset</w:t>
      </w:r>
      <w:r w:rsidR="006D10BB">
        <w:t>.</w:t>
      </w:r>
      <w:r w:rsidR="00756A6A" w:rsidRPr="00756A6A">
        <w:t xml:space="preserve"> </w:t>
      </w:r>
      <w:r w:rsidR="00D97469">
        <w:t>It shows that m</w:t>
      </w:r>
      <w:r w:rsidR="001C6413" w:rsidRPr="001C6413">
        <w:t xml:space="preserve">any of the data </w:t>
      </w:r>
      <w:r w:rsidR="00C563DA">
        <w:t>are</w:t>
      </w:r>
      <w:r w:rsidR="001C6413" w:rsidRPr="001C6413">
        <w:t xml:space="preserve"> concentrated on </w:t>
      </w:r>
      <w:r w:rsidR="00916D1F">
        <w:t xml:space="preserve">near 0 </w:t>
      </w:r>
      <w:r w:rsidR="000D4732">
        <w:t xml:space="preserve">value </w:t>
      </w:r>
      <w:r w:rsidR="00B3665C">
        <w:t>which is very challenging for the model</w:t>
      </w:r>
      <w:r w:rsidR="001C6413" w:rsidRPr="001C6413">
        <w:t xml:space="preserve">. </w:t>
      </w:r>
      <w:r w:rsidR="00546D4E">
        <w:t xml:space="preserve">The blue line is the </w:t>
      </w:r>
      <w:r w:rsidR="00546D4E">
        <w:lastRenderedPageBreak/>
        <w:t>linear trend-line with a c</w:t>
      </w:r>
      <w:r w:rsidR="001C6413" w:rsidRPr="001C6413">
        <w:t xml:space="preserve">orrelation R </w:t>
      </w:r>
      <w:r w:rsidR="00546D4E">
        <w:t>of</w:t>
      </w:r>
      <w:r w:rsidR="001C6413" w:rsidRPr="001C6413">
        <w:t xml:space="preserve"> 0.55</w:t>
      </w:r>
      <w:r w:rsidR="00055B18">
        <w:t>5</w:t>
      </w:r>
      <w:r w:rsidR="001C6413" w:rsidRPr="001C6413">
        <w:t>.</w:t>
      </w:r>
      <w:r w:rsidR="00BB289F">
        <w:t xml:space="preserve"> This result is lower than recent research </w:t>
      </w:r>
      <w:r w:rsidR="001C6413" w:rsidRPr="001C6413">
        <w:fldChar w:fldCharType="begin" w:fldLock="1"/>
      </w:r>
      <w:r w:rsidR="00D905E6">
        <w:instrText>ADDIN CSL_CITATION {"citationItems":[{"id":"ITEM-1","itemData":{"author":[{"dropping-particle":"","family":"Le","given":"Vuong Minh","non-dropping-particle":"","parse-names":false,"suffix":""},{"dropping-particle":"","family":"Pham","given":"Binh Thai","non-dropping-particle":"","parse-names":false,"suffix":""},{"dropping-particle":"","family":"Le","given":"Tien-Thinh","non-dropping-particle":"","parse-names":false,"suffix":""},{"dropping-particle":"","family":"Ly","given":"Hai-Bang","non-dropping-particle":"","parse-names":false,"suffix":""},{"dropping-particle":"","family":"Le","given":"Lu Minh","non-dropping-particle":"","parse-names":false,"suffix":""}],"container-title":"Micro-Electronics and Telecommunication Engineering","id":"ITEM-1","issued":{"date-parts":[["2020"]]},"page":"213-221","publisher":"Springer","title":"Daily Rainfall Prediction Using Nonlinear Autoregressive Neural Network","type":"chapter"},"uris":["http://www.mendeley.com/documents/?uuid=46eaac05-d0ef-40dd-a8ea-f9a9ea733865"]}],"mendeley":{"formattedCitation":"[16]","plainTextFormattedCitation":"[16]","previouslyFormattedCitation":"[8]"},"properties":{"noteIndex":0},"schema":"https://github.com/citation-style-language/schema/raw/master/csl-citation.json"}</w:instrText>
      </w:r>
      <w:r w:rsidR="001C6413" w:rsidRPr="001C6413">
        <w:fldChar w:fldCharType="separate"/>
      </w:r>
      <w:r w:rsidR="00D905E6" w:rsidRPr="00D905E6">
        <w:rPr>
          <w:noProof/>
        </w:rPr>
        <w:t>[16]</w:t>
      </w:r>
      <w:r w:rsidR="001C6413" w:rsidRPr="001C6413">
        <w:fldChar w:fldCharType="end"/>
      </w:r>
      <w:r w:rsidR="001C6413" w:rsidRPr="001C6413">
        <w:t xml:space="preserve"> </w:t>
      </w:r>
      <w:r w:rsidR="00BB289F">
        <w:t xml:space="preserve">which uses </w:t>
      </w:r>
      <w:r w:rsidR="00BB289F" w:rsidRPr="00BB289F">
        <w:t xml:space="preserve">Nonlinear Autoregressive Neural Network </w:t>
      </w:r>
      <w:r w:rsidR="00BB289F">
        <w:t xml:space="preserve">and has </w:t>
      </w:r>
      <w:r w:rsidR="001C6413" w:rsidRPr="001C6413">
        <w:t>R = 0.9.</w:t>
      </w:r>
      <w:r w:rsidR="00EF683F">
        <w:t xml:space="preserve"> This c</w:t>
      </w:r>
      <w:r w:rsidR="000D285B">
        <w:t>all future research to explore the parameter setting (tuning) of XGBoost to improve its prediction ability.</w:t>
      </w:r>
      <w:r w:rsidR="00F26206">
        <w:t xml:space="preserve"> </w:t>
      </w:r>
      <w:r w:rsidR="001C6413" w:rsidRPr="001C6413">
        <w:t xml:space="preserve">Further </w:t>
      </w:r>
      <w:r w:rsidR="00F26206">
        <w:t>research</w:t>
      </w:r>
      <w:r w:rsidR="001C6413" w:rsidRPr="001C6413">
        <w:t xml:space="preserve"> can </w:t>
      </w:r>
      <w:r w:rsidR="001127A1">
        <w:t xml:space="preserve">also </w:t>
      </w:r>
      <w:r w:rsidR="001C6413" w:rsidRPr="001C6413">
        <w:t>combine</w:t>
      </w:r>
      <w:r w:rsidR="001127A1">
        <w:t xml:space="preserve"> Earth-based data</w:t>
      </w:r>
      <w:r w:rsidR="001C6413" w:rsidRPr="001C6413">
        <w:t xml:space="preserve"> with remote</w:t>
      </w:r>
      <w:r w:rsidR="006937AF">
        <w:t>-</w:t>
      </w:r>
      <w:r w:rsidR="001C6413" w:rsidRPr="001C6413">
        <w:t>sensing data</w:t>
      </w:r>
      <w:r w:rsidR="00F51A85">
        <w:t xml:space="preserve"> to create a more accurate model</w:t>
      </w:r>
      <w:r w:rsidR="001C6413" w:rsidRPr="001C641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tblGrid>
      <w:tr w:rsidR="00C55BDA" w:rsidTr="004C04B6">
        <w:trPr>
          <w:jc w:val="center"/>
        </w:trPr>
        <w:tc>
          <w:tcPr>
            <w:tcW w:w="4508" w:type="dxa"/>
          </w:tcPr>
          <w:p w:rsidR="00C55BDA" w:rsidRDefault="00C55BDA" w:rsidP="00C55BDA">
            <w:pPr>
              <w:pStyle w:val="BodytextIndented"/>
              <w:ind w:firstLine="0"/>
            </w:pPr>
            <w:r>
              <w:rPr>
                <w:noProof/>
              </w:rPr>
              <w:drawing>
                <wp:inline distT="0" distB="0" distL="0" distR="0" wp14:anchorId="3C7EEA0E" wp14:editId="6BE5E09E">
                  <wp:extent cx="2731324" cy="192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3805" r="4885"/>
                          <a:stretch/>
                        </pic:blipFill>
                        <pic:spPr bwMode="auto">
                          <a:xfrm>
                            <a:off x="0" y="0"/>
                            <a:ext cx="2736919" cy="19311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5BDA" w:rsidTr="004C04B6">
        <w:trPr>
          <w:jc w:val="center"/>
        </w:trPr>
        <w:tc>
          <w:tcPr>
            <w:tcW w:w="4508" w:type="dxa"/>
          </w:tcPr>
          <w:p w:rsidR="00C55BDA" w:rsidRDefault="00C55BDA" w:rsidP="00C55BDA">
            <w:pPr>
              <w:pStyle w:val="BodytextIndented"/>
              <w:ind w:firstLine="0"/>
            </w:pPr>
            <w:r w:rsidRPr="005872B4">
              <w:rPr>
                <w:b/>
                <w:bCs/>
              </w:rPr>
              <w:t xml:space="preserve">Figure </w:t>
            </w:r>
            <w:r w:rsidR="0076530F">
              <w:rPr>
                <w:b/>
                <w:bCs/>
              </w:rPr>
              <w:t>3</w:t>
            </w:r>
            <w:r w:rsidRPr="005872B4">
              <w:rPr>
                <w:b/>
                <w:bCs/>
              </w:rPr>
              <w:t>.</w:t>
            </w:r>
            <w:r>
              <w:t xml:space="preserve"> Scatter plot showing the predicted RR against the actual RR</w:t>
            </w:r>
            <w:r w:rsidR="008854A5">
              <w:t xml:space="preserve"> on </w:t>
            </w:r>
            <w:r w:rsidR="00382994">
              <w:t xml:space="preserve">the </w:t>
            </w:r>
            <w:r w:rsidR="008854A5">
              <w:t>test dataset</w:t>
            </w:r>
          </w:p>
        </w:tc>
      </w:tr>
    </w:tbl>
    <w:p w:rsidR="00C55BDA" w:rsidRPr="001C6413" w:rsidRDefault="00C55BDA" w:rsidP="00C55BDA">
      <w:pPr>
        <w:pStyle w:val="BodytextIndented"/>
      </w:pPr>
    </w:p>
    <w:p w:rsidR="00D90E52" w:rsidRDefault="00064F19" w:rsidP="00D90E52">
      <w:pPr>
        <w:pStyle w:val="Section"/>
      </w:pPr>
      <w:r>
        <w:t>Conclusion</w:t>
      </w:r>
    </w:p>
    <w:p w:rsidR="00B71401" w:rsidRDefault="005661F3" w:rsidP="00C81314">
      <w:pPr>
        <w:pStyle w:val="BodytextIndented"/>
        <w:ind w:firstLine="0"/>
      </w:pPr>
      <w:r w:rsidRPr="005661F3">
        <w:t xml:space="preserve">This study proposes a non-linear multivariate rainfall prediction model with XGBoost. This model is built based on 7 years of historical weather data collected by the weather station. The result had demonstrated that the model is capable of producing accurate predictions for daily rainfall estimates with training RMSE of 2.7 mm and the testing MAE of 8.8 mm. The results also show that the factors that most influence rainfall are </w:t>
      </w:r>
      <w:r w:rsidR="006D25D5">
        <w:t xml:space="preserve">the </w:t>
      </w:r>
      <w:r w:rsidRPr="005661F3">
        <w:t>average humidity</w:t>
      </w:r>
      <w:r w:rsidR="006D25D5">
        <w:t xml:space="preserve"> and</w:t>
      </w:r>
      <w:r w:rsidRPr="005661F3">
        <w:t xml:space="preserve"> </w:t>
      </w:r>
      <w:r w:rsidR="006D25D5">
        <w:t xml:space="preserve">the </w:t>
      </w:r>
      <w:r w:rsidRPr="005661F3">
        <w:t>minimum temperature</w:t>
      </w:r>
      <w:r w:rsidR="006D25D5">
        <w:t xml:space="preserve">. </w:t>
      </w:r>
      <w:r w:rsidR="00E069C8">
        <w:t>Future research need</w:t>
      </w:r>
      <w:r w:rsidR="00BE7A0C">
        <w:t>s</w:t>
      </w:r>
      <w:r w:rsidR="00E069C8">
        <w:t xml:space="preserve"> to explore the parameter tuning for XGBoost</w:t>
      </w:r>
      <w:r w:rsidR="008D0E94">
        <w:t xml:space="preserve"> both</w:t>
      </w:r>
      <w:r w:rsidR="0095441B">
        <w:t xml:space="preserve"> to increase the accuracy and re</w:t>
      </w:r>
      <w:r w:rsidR="009A1C66">
        <w:t>d</w:t>
      </w:r>
      <w:r w:rsidR="0095441B">
        <w:t>uce overfitting</w:t>
      </w:r>
      <w:r w:rsidR="002D241A">
        <w:t xml:space="preserve">, investigate how zero values </w:t>
      </w:r>
      <w:r w:rsidR="00BE7A0C">
        <w:t>a</w:t>
      </w:r>
      <w:r w:rsidR="002D241A">
        <w:t>ffect the model accuracy, and add remote-sensing data to enrich the model attributes</w:t>
      </w:r>
      <w:r w:rsidR="00E069C8">
        <w:t>.</w:t>
      </w:r>
      <w:r w:rsidRPr="005661F3">
        <w:t xml:space="preserve"> </w:t>
      </w:r>
    </w:p>
    <w:p w:rsidR="005D4DE4" w:rsidRDefault="005D4DE4" w:rsidP="005D4DE4">
      <w:pPr>
        <w:pStyle w:val="Sectionnonumber"/>
      </w:pPr>
      <w:r>
        <w:t xml:space="preserve">Acknowledgement </w:t>
      </w:r>
    </w:p>
    <w:p w:rsidR="00BD719C" w:rsidRPr="004C04B6" w:rsidRDefault="00BD719C" w:rsidP="00BD719C">
      <w:pPr>
        <w:pStyle w:val="BodytextIndented"/>
        <w:ind w:firstLine="0"/>
      </w:pPr>
      <w:r>
        <w:t xml:space="preserve">We thank the </w:t>
      </w:r>
      <w:r w:rsidRPr="00863056">
        <w:t>Meteorology, Climatology, and Geophysical Agency</w:t>
      </w:r>
      <w:r>
        <w:t xml:space="preserve"> (BMKG) for providing the weather data.</w:t>
      </w:r>
    </w:p>
    <w:p w:rsidR="005D4DE4" w:rsidRPr="004C04B6" w:rsidRDefault="005D4DE4" w:rsidP="00C81314">
      <w:pPr>
        <w:pStyle w:val="BodytextIndented"/>
        <w:ind w:firstLine="0"/>
      </w:pPr>
    </w:p>
    <w:p w:rsidR="009A0487" w:rsidRDefault="009A0487">
      <w:pPr>
        <w:pStyle w:val="Sectionnonumber"/>
      </w:pPr>
      <w:r>
        <w:t>References</w:t>
      </w:r>
    </w:p>
    <w:p w:rsidR="00D905E6" w:rsidRPr="00D905E6" w:rsidRDefault="00737C9B" w:rsidP="00D905E6">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D905E6" w:rsidRPr="00D905E6">
        <w:rPr>
          <w:rFonts w:cs="Times"/>
          <w:noProof/>
          <w:szCs w:val="24"/>
        </w:rPr>
        <w:t>[1]</w:t>
      </w:r>
      <w:r w:rsidR="00D905E6" w:rsidRPr="00D905E6">
        <w:rPr>
          <w:rFonts w:cs="Times"/>
          <w:noProof/>
          <w:szCs w:val="24"/>
        </w:rPr>
        <w:tab/>
        <w:t xml:space="preserve"> Verma A P and Chakraborty B S 2020 Performance Estimation of ARIMA Model for Orographic Rainfall Region </w:t>
      </w:r>
      <w:r w:rsidR="00D905E6" w:rsidRPr="00D905E6">
        <w:rPr>
          <w:rFonts w:cs="Times"/>
          <w:i/>
          <w:iCs/>
          <w:noProof/>
          <w:szCs w:val="24"/>
        </w:rPr>
        <w:t>2020 URSI Regional Conference on Radio Science (URSI-RCRS)</w:t>
      </w:r>
      <w:r w:rsidR="00D905E6" w:rsidRPr="00D905E6">
        <w:rPr>
          <w:rFonts w:cs="Times"/>
          <w:noProof/>
          <w:szCs w:val="24"/>
        </w:rPr>
        <w:t xml:space="preserve"> pp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[2]</w:t>
      </w:r>
      <w:r w:rsidRPr="00D905E6">
        <w:rPr>
          <w:rFonts w:cs="Times"/>
          <w:noProof/>
          <w:szCs w:val="24"/>
        </w:rPr>
        <w:tab/>
        <w:t xml:space="preserve"> Hartomo K D, Prasetyo S Y J, Anwar M T and Purnomo H D 2019 Rainfall Prediction Model Using Exponential Smoothing Seasonal Planting Index (ESSPI) For Determination of Crop Planting Pattern </w:t>
      </w:r>
      <w:r w:rsidRPr="00D905E6">
        <w:rPr>
          <w:rFonts w:cs="Times"/>
          <w:i/>
          <w:iCs/>
          <w:noProof/>
          <w:szCs w:val="24"/>
        </w:rPr>
        <w:t>Computational Intelligence in the Internet of Things</w:t>
      </w:r>
      <w:r w:rsidRPr="00D905E6">
        <w:rPr>
          <w:rFonts w:cs="Times"/>
          <w:noProof/>
          <w:szCs w:val="24"/>
        </w:rPr>
        <w:t xml:space="preserve"> (IGI Global) pp 234–55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[3]</w:t>
      </w:r>
      <w:r w:rsidRPr="00D905E6">
        <w:rPr>
          <w:rFonts w:cs="Times"/>
          <w:noProof/>
          <w:szCs w:val="24"/>
        </w:rPr>
        <w:tab/>
        <w:t xml:space="preserve"> Anwar M T, Nugrohadi S, Tantriyati V and Windarni V A 2020 Rain Prediction Using Rule-Based Machine Learning Approach </w:t>
      </w:r>
      <w:r w:rsidRPr="00D905E6">
        <w:rPr>
          <w:rFonts w:cs="Times"/>
          <w:i/>
          <w:iCs/>
          <w:noProof/>
          <w:szCs w:val="24"/>
        </w:rPr>
        <w:t>Adv. Sustain. Sci. Eng. Technol.</w:t>
      </w:r>
      <w:r w:rsidRPr="00D905E6">
        <w:rPr>
          <w:rFonts w:cs="Times"/>
          <w:noProof/>
          <w:szCs w:val="24"/>
        </w:rPr>
        <w:t xml:space="preserve"> </w:t>
      </w:r>
      <w:r w:rsidRPr="00D905E6">
        <w:rPr>
          <w:rFonts w:cs="Times"/>
          <w:b/>
          <w:bCs/>
          <w:noProof/>
          <w:szCs w:val="24"/>
        </w:rPr>
        <w:t>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[4]</w:t>
      </w:r>
      <w:r w:rsidRPr="00D905E6">
        <w:rPr>
          <w:rFonts w:cs="Times"/>
          <w:noProof/>
          <w:szCs w:val="24"/>
        </w:rPr>
        <w:tab/>
        <w:t xml:space="preserve"> Ramli I, Rusdiana S, Basri H, Munawar A A and others 2019 Predicted Rainfall and discharge Using Vector Autoregressive Models in Water Resources Management in the High Hill Takengon </w:t>
      </w:r>
      <w:r w:rsidRPr="00D905E6">
        <w:rPr>
          <w:rFonts w:cs="Times"/>
          <w:i/>
          <w:iCs/>
          <w:noProof/>
          <w:szCs w:val="24"/>
        </w:rPr>
        <w:t>IOP Conference Series: Earth and Environmental Science</w:t>
      </w:r>
      <w:r w:rsidRPr="00D905E6">
        <w:rPr>
          <w:rFonts w:cs="Times"/>
          <w:noProof/>
          <w:szCs w:val="24"/>
        </w:rPr>
        <w:t xml:space="preserve"> vol 273 p 12009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[5]</w:t>
      </w:r>
      <w:r w:rsidRPr="00D905E6">
        <w:rPr>
          <w:rFonts w:cs="Times"/>
          <w:noProof/>
          <w:szCs w:val="24"/>
        </w:rPr>
        <w:tab/>
        <w:t xml:space="preserve"> Sivajothi R and Karthikeyan K 2019 Forecasting of Rainfall, Average Temperature, Vapor Pressure and Cloud Cover Using Vector Autoregression Model </w:t>
      </w:r>
      <w:r w:rsidRPr="00D905E6">
        <w:rPr>
          <w:rFonts w:cs="Times"/>
          <w:i/>
          <w:iCs/>
          <w:noProof/>
          <w:szCs w:val="24"/>
        </w:rPr>
        <w:t>J. Comput. Theor. Nanosci.</w:t>
      </w:r>
      <w:r w:rsidRPr="00D905E6">
        <w:rPr>
          <w:rFonts w:cs="Times"/>
          <w:noProof/>
          <w:szCs w:val="24"/>
        </w:rPr>
        <w:t xml:space="preserve"> </w:t>
      </w:r>
      <w:r w:rsidRPr="00D905E6">
        <w:rPr>
          <w:rFonts w:cs="Times"/>
          <w:b/>
          <w:bCs/>
          <w:noProof/>
          <w:szCs w:val="24"/>
        </w:rPr>
        <w:t>16</w:t>
      </w:r>
      <w:r w:rsidRPr="00D905E6">
        <w:rPr>
          <w:rFonts w:cs="Times"/>
          <w:noProof/>
          <w:szCs w:val="24"/>
        </w:rPr>
        <w:t xml:space="preserve"> 1862–9</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[6]</w:t>
      </w:r>
      <w:r w:rsidRPr="00D905E6">
        <w:rPr>
          <w:rFonts w:cs="Times"/>
          <w:noProof/>
          <w:szCs w:val="24"/>
        </w:rPr>
        <w:tab/>
        <w:t xml:space="preserve"> Pham B T, Le L M, Le T-T, Bui K-T T, Le V M, Ly H-B and Prakash I 2020 Development of </w:t>
      </w:r>
      <w:r w:rsidRPr="00D905E6">
        <w:rPr>
          <w:rFonts w:cs="Times"/>
          <w:noProof/>
          <w:szCs w:val="24"/>
        </w:rPr>
        <w:lastRenderedPageBreak/>
        <w:t xml:space="preserve">advanced artificial intelligence models for daily rainfall prediction </w:t>
      </w:r>
      <w:r w:rsidRPr="00D905E6">
        <w:rPr>
          <w:rFonts w:cs="Times"/>
          <w:i/>
          <w:iCs/>
          <w:noProof/>
          <w:szCs w:val="24"/>
        </w:rPr>
        <w:t>Atmos. Res.</w:t>
      </w:r>
      <w:r w:rsidRPr="00D905E6">
        <w:rPr>
          <w:rFonts w:cs="Times"/>
          <w:noProof/>
          <w:szCs w:val="24"/>
        </w:rPr>
        <w:t xml:space="preserve"> </w:t>
      </w:r>
      <w:r w:rsidRPr="00D905E6">
        <w:rPr>
          <w:rFonts w:cs="Times"/>
          <w:b/>
          <w:bCs/>
          <w:noProof/>
          <w:szCs w:val="24"/>
        </w:rPr>
        <w:t>237</w:t>
      </w:r>
      <w:r w:rsidRPr="00D905E6">
        <w:rPr>
          <w:rFonts w:cs="Times"/>
          <w:noProof/>
          <w:szCs w:val="24"/>
        </w:rPr>
        <w:t xml:space="preserve"> 104845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[7]</w:t>
      </w:r>
      <w:r w:rsidRPr="00D905E6">
        <w:rPr>
          <w:rFonts w:cs="Times"/>
          <w:noProof/>
          <w:szCs w:val="24"/>
        </w:rPr>
        <w:tab/>
        <w:t xml:space="preserve"> Parida B R, Behera S N, Bakimchandra O, Pandey A C and Singh N 2017 Evaluation of satellite-derived rainfall estimates for an extreme rainfall event over Uttarakhand, Western Himalayas </w:t>
      </w:r>
      <w:r w:rsidRPr="00D905E6">
        <w:rPr>
          <w:rFonts w:cs="Times"/>
          <w:i/>
          <w:iCs/>
          <w:noProof/>
          <w:szCs w:val="24"/>
        </w:rPr>
        <w:t>Hydrology</w:t>
      </w:r>
      <w:r w:rsidRPr="00D905E6">
        <w:rPr>
          <w:rFonts w:cs="Times"/>
          <w:noProof/>
          <w:szCs w:val="24"/>
        </w:rPr>
        <w:t xml:space="preserve"> </w:t>
      </w:r>
      <w:r w:rsidRPr="00D905E6">
        <w:rPr>
          <w:rFonts w:cs="Times"/>
          <w:b/>
          <w:bCs/>
          <w:noProof/>
          <w:szCs w:val="24"/>
        </w:rPr>
        <w:t>4</w:t>
      </w:r>
      <w:r w:rsidRPr="00D905E6">
        <w:rPr>
          <w:rFonts w:cs="Times"/>
          <w:noProof/>
          <w:szCs w:val="24"/>
        </w:rPr>
        <w:t xml:space="preserve"> 22</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[8]</w:t>
      </w:r>
      <w:r w:rsidRPr="00D905E6">
        <w:rPr>
          <w:rFonts w:cs="Times"/>
          <w:noProof/>
          <w:szCs w:val="24"/>
        </w:rPr>
        <w:tab/>
        <w:t xml:space="preserve"> Anwar M T, Pumomo H D, Prasetyo S Y J and Hartomo K D 2018 Decision Tree Learning Approach To Wildfire Modeling on Peat and Non-Peat Land in Riau Province </w:t>
      </w:r>
      <w:r w:rsidRPr="00D905E6">
        <w:rPr>
          <w:rFonts w:cs="Times"/>
          <w:i/>
          <w:iCs/>
          <w:noProof/>
          <w:szCs w:val="24"/>
        </w:rPr>
        <w:t>2018 International Conference on Advanced Computer Science and Information Systems (ICACSIS)</w:t>
      </w:r>
      <w:r w:rsidRPr="00D905E6">
        <w:rPr>
          <w:rFonts w:cs="Times"/>
          <w:noProof/>
          <w:szCs w:val="24"/>
        </w:rPr>
        <w:t xml:space="preserve"> (IEEE) pp 409–15</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[9]</w:t>
      </w:r>
      <w:r w:rsidRPr="00D905E6">
        <w:rPr>
          <w:rFonts w:cs="Times"/>
          <w:noProof/>
          <w:szCs w:val="24"/>
        </w:rPr>
        <w:tab/>
        <w:t xml:space="preserve"> Chen T, He T, Benesty M, Khotilovich V and Tang Y 2015 Xgboost: extreme gradient boosting </w:t>
      </w:r>
      <w:r w:rsidRPr="00D905E6">
        <w:rPr>
          <w:rFonts w:cs="Times"/>
          <w:i/>
          <w:iCs/>
          <w:noProof/>
          <w:szCs w:val="24"/>
        </w:rPr>
        <w:t>R Packag. version 0.4-2</w:t>
      </w:r>
      <w:r w:rsidRPr="00D905E6">
        <w:rPr>
          <w:rFonts w:cs="Times"/>
          <w:noProof/>
          <w:szCs w:val="24"/>
        </w:rPr>
        <w:t xml:space="preserve"> 1–4</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[10]</w:t>
      </w:r>
      <w:r w:rsidRPr="00D905E6">
        <w:rPr>
          <w:rFonts w:cs="Times"/>
          <w:noProof/>
          <w:szCs w:val="24"/>
        </w:rPr>
        <w:tab/>
        <w:t xml:space="preserve"> Gumus M and Kiran M S 2017 Crude oil price forecasting using XGBoost </w:t>
      </w:r>
      <w:r w:rsidRPr="00D905E6">
        <w:rPr>
          <w:rFonts w:cs="Times"/>
          <w:i/>
          <w:iCs/>
          <w:noProof/>
          <w:szCs w:val="24"/>
        </w:rPr>
        <w:t>2017 International Conference on Computer Science and Engineering (UBMK)</w:t>
      </w:r>
      <w:r w:rsidRPr="00D905E6">
        <w:rPr>
          <w:rFonts w:cs="Times"/>
          <w:noProof/>
          <w:szCs w:val="24"/>
        </w:rPr>
        <w:t xml:space="preserve"> pp 1100–3</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[11]</w:t>
      </w:r>
      <w:r w:rsidRPr="00D905E6">
        <w:rPr>
          <w:rFonts w:cs="Times"/>
          <w:noProof/>
          <w:szCs w:val="24"/>
        </w:rPr>
        <w:tab/>
        <w:t xml:space="preserve"> Ogunleye A A and Qing-Guo W 2019 XGBoost model for chronic kidney disease diagnosis </w:t>
      </w:r>
      <w:r w:rsidRPr="00D905E6">
        <w:rPr>
          <w:rFonts w:cs="Times"/>
          <w:i/>
          <w:iCs/>
          <w:noProof/>
          <w:szCs w:val="24"/>
        </w:rPr>
        <w:t>IEEE/ACM Trans. Comput. Biol. Bioinforma.</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[12]</w:t>
      </w:r>
      <w:r w:rsidRPr="00D905E6">
        <w:rPr>
          <w:rFonts w:cs="Times"/>
          <w:noProof/>
          <w:szCs w:val="24"/>
        </w:rPr>
        <w:tab/>
        <w:t xml:space="preserve"> Shi X, Li Q, Qi Y, Huang T and Li J 2017 An accident prediction approach based on XGBoost </w:t>
      </w:r>
      <w:r w:rsidRPr="00D905E6">
        <w:rPr>
          <w:rFonts w:cs="Times"/>
          <w:i/>
          <w:iCs/>
          <w:noProof/>
          <w:szCs w:val="24"/>
        </w:rPr>
        <w:t>2017 12th International Conference on Intelligent Systems and Knowledge Engineering (ISKE)</w:t>
      </w:r>
      <w:r w:rsidRPr="00D905E6">
        <w:rPr>
          <w:rFonts w:cs="Times"/>
          <w:noProof/>
          <w:szCs w:val="24"/>
        </w:rPr>
        <w:t xml:space="preserve"> pp 1–7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[13]</w:t>
      </w:r>
      <w:r w:rsidRPr="00D905E6">
        <w:rPr>
          <w:rFonts w:cs="Times"/>
          <w:noProof/>
          <w:szCs w:val="24"/>
        </w:rPr>
        <w:tab/>
        <w:t xml:space="preserve"> Jain R and Nayyar A 2018 Predicting employee attrition using xgboost machine learning approach </w:t>
      </w:r>
      <w:r w:rsidRPr="00D905E6">
        <w:rPr>
          <w:rFonts w:cs="Times"/>
          <w:i/>
          <w:iCs/>
          <w:noProof/>
          <w:szCs w:val="24"/>
        </w:rPr>
        <w:t>2018 International Conference on System Modeling &amp; Advancement in Research Trends (SMART)</w:t>
      </w:r>
      <w:r w:rsidRPr="00D905E6">
        <w:rPr>
          <w:rFonts w:cs="Times"/>
          <w:noProof/>
          <w:szCs w:val="24"/>
        </w:rPr>
        <w:t xml:space="preserve"> pp 113–20</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[14]</w:t>
      </w:r>
      <w:r w:rsidRPr="00D905E6">
        <w:rPr>
          <w:rFonts w:cs="Times"/>
          <w:noProof/>
          <w:szCs w:val="24"/>
        </w:rPr>
        <w:tab/>
        <w:t xml:space="preserve"> Pan B 2018 Application of XGBoost algorithm in hourly PM2. 5 concentration prediction </w:t>
      </w:r>
      <w:r w:rsidRPr="00D905E6">
        <w:rPr>
          <w:rFonts w:cs="Times"/>
          <w:i/>
          <w:iCs/>
          <w:noProof/>
          <w:szCs w:val="24"/>
        </w:rPr>
        <w:t>IOP Conference Series: Earth and Environmental Science</w:t>
      </w:r>
      <w:r w:rsidRPr="00D905E6">
        <w:rPr>
          <w:rFonts w:cs="Times"/>
          <w:noProof/>
          <w:szCs w:val="24"/>
        </w:rPr>
        <w:t xml:space="preserve"> vol 113 p 12127</w:t>
      </w:r>
    </w:p>
    <w:p w:rsidR="00D905E6" w:rsidRPr="00D905E6" w:rsidRDefault="00D905E6" w:rsidP="00D905E6">
      <w:pPr>
        <w:widowControl w:val="0"/>
        <w:autoSpaceDE w:val="0"/>
        <w:autoSpaceDN w:val="0"/>
        <w:adjustRightInd w:val="0"/>
        <w:ind w:left="640" w:hanging="640"/>
        <w:rPr>
          <w:rFonts w:cs="Times"/>
          <w:noProof/>
          <w:szCs w:val="24"/>
        </w:rPr>
      </w:pPr>
      <w:r w:rsidRPr="00D905E6">
        <w:rPr>
          <w:rFonts w:cs="Times"/>
          <w:noProof/>
          <w:szCs w:val="24"/>
        </w:rPr>
        <w:t>[15]</w:t>
      </w:r>
      <w:r w:rsidRPr="00D905E6">
        <w:rPr>
          <w:rFonts w:cs="Times"/>
          <w:noProof/>
          <w:szCs w:val="24"/>
        </w:rPr>
        <w:tab/>
        <w:t xml:space="preserve"> Dhaliwal S S, Nahid A-A and Abbas R 2018 Effective intrusion detection system using XGBoost </w:t>
      </w:r>
      <w:r w:rsidRPr="00D905E6">
        <w:rPr>
          <w:rFonts w:cs="Times"/>
          <w:i/>
          <w:iCs/>
          <w:noProof/>
          <w:szCs w:val="24"/>
        </w:rPr>
        <w:t>Information</w:t>
      </w:r>
      <w:r w:rsidRPr="00D905E6">
        <w:rPr>
          <w:rFonts w:cs="Times"/>
          <w:noProof/>
          <w:szCs w:val="24"/>
        </w:rPr>
        <w:t xml:space="preserve"> </w:t>
      </w:r>
      <w:r w:rsidRPr="00D905E6">
        <w:rPr>
          <w:rFonts w:cs="Times"/>
          <w:b/>
          <w:bCs/>
          <w:noProof/>
          <w:szCs w:val="24"/>
        </w:rPr>
        <w:t>9</w:t>
      </w:r>
      <w:r w:rsidRPr="00D905E6">
        <w:rPr>
          <w:rFonts w:cs="Times"/>
          <w:noProof/>
          <w:szCs w:val="24"/>
        </w:rPr>
        <w:t xml:space="preserve"> 149</w:t>
      </w:r>
    </w:p>
    <w:p w:rsidR="00D905E6" w:rsidRPr="00D905E6" w:rsidRDefault="00D905E6" w:rsidP="00D905E6">
      <w:pPr>
        <w:widowControl w:val="0"/>
        <w:autoSpaceDE w:val="0"/>
        <w:autoSpaceDN w:val="0"/>
        <w:adjustRightInd w:val="0"/>
        <w:ind w:left="640" w:hanging="640"/>
        <w:rPr>
          <w:rFonts w:cs="Times"/>
          <w:noProof/>
        </w:rPr>
      </w:pPr>
      <w:r w:rsidRPr="00D905E6">
        <w:rPr>
          <w:rFonts w:cs="Times"/>
          <w:noProof/>
          <w:szCs w:val="24"/>
        </w:rPr>
        <w:t>[16]</w:t>
      </w:r>
      <w:r w:rsidRPr="00D905E6">
        <w:rPr>
          <w:rFonts w:cs="Times"/>
          <w:noProof/>
          <w:szCs w:val="24"/>
        </w:rPr>
        <w:tab/>
        <w:t xml:space="preserve"> Le V M, Pham B T, Le T-T, Ly H-B and Le L M 2020 Daily Rainfall Prediction Using Nonlinear Autoregressive Neural Network </w:t>
      </w:r>
      <w:r w:rsidRPr="00D905E6">
        <w:rPr>
          <w:rFonts w:cs="Times"/>
          <w:i/>
          <w:iCs/>
          <w:noProof/>
          <w:szCs w:val="24"/>
        </w:rPr>
        <w:t>Micro-Electronics and Telecommunication Engineering</w:t>
      </w:r>
      <w:r w:rsidRPr="00D905E6">
        <w:rPr>
          <w:rFonts w:cs="Times"/>
          <w:noProof/>
          <w:szCs w:val="24"/>
        </w:rPr>
        <w:t xml:space="preserve"> (Springer) pp 213–21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546" w:rsidRDefault="00E86546">
      <w:r>
        <w:separator/>
      </w:r>
    </w:p>
  </w:endnote>
  <w:endnote w:type="continuationSeparator" w:id="0">
    <w:p w:rsidR="00E86546" w:rsidRDefault="00E8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546" w:rsidRPr="00043761" w:rsidRDefault="00E86546">
      <w:pPr>
        <w:pStyle w:val="Bulleted"/>
        <w:numPr>
          <w:ilvl w:val="0"/>
          <w:numId w:val="0"/>
        </w:numPr>
        <w:rPr>
          <w:rFonts w:ascii="Sabon" w:hAnsi="Sabon"/>
          <w:color w:val="auto"/>
          <w:szCs w:val="20"/>
        </w:rPr>
      </w:pPr>
      <w:r>
        <w:separator/>
      </w:r>
    </w:p>
  </w:footnote>
  <w:footnote w:type="continuationSeparator" w:id="0">
    <w:p w:rsidR="00E86546" w:rsidRDefault="00E8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NKkFAJrIUiUtAAAA"/>
  </w:docVars>
  <w:rsids>
    <w:rsidRoot w:val="00EF6BE4"/>
    <w:rsid w:val="00006EA6"/>
    <w:rsid w:val="00007D0B"/>
    <w:rsid w:val="00015BC4"/>
    <w:rsid w:val="000234CB"/>
    <w:rsid w:val="00032F4A"/>
    <w:rsid w:val="00036A85"/>
    <w:rsid w:val="00036E1A"/>
    <w:rsid w:val="00042143"/>
    <w:rsid w:val="00053EC2"/>
    <w:rsid w:val="00055B18"/>
    <w:rsid w:val="00064F19"/>
    <w:rsid w:val="00065E63"/>
    <w:rsid w:val="000A38DE"/>
    <w:rsid w:val="000A4444"/>
    <w:rsid w:val="000C3EB2"/>
    <w:rsid w:val="000D285B"/>
    <w:rsid w:val="000D4732"/>
    <w:rsid w:val="000F208D"/>
    <w:rsid w:val="001127A1"/>
    <w:rsid w:val="00133709"/>
    <w:rsid w:val="001370C8"/>
    <w:rsid w:val="001A1A5A"/>
    <w:rsid w:val="001B3CFB"/>
    <w:rsid w:val="001B46A5"/>
    <w:rsid w:val="001C6413"/>
    <w:rsid w:val="001D5F3F"/>
    <w:rsid w:val="001D77F1"/>
    <w:rsid w:val="00217A99"/>
    <w:rsid w:val="00220043"/>
    <w:rsid w:val="00220307"/>
    <w:rsid w:val="00223BED"/>
    <w:rsid w:val="0024218F"/>
    <w:rsid w:val="00262C31"/>
    <w:rsid w:val="002769B6"/>
    <w:rsid w:val="002856CE"/>
    <w:rsid w:val="002A243D"/>
    <w:rsid w:val="002A4560"/>
    <w:rsid w:val="002A4FFE"/>
    <w:rsid w:val="002B0300"/>
    <w:rsid w:val="002C2C6D"/>
    <w:rsid w:val="002D241A"/>
    <w:rsid w:val="00305814"/>
    <w:rsid w:val="003164BD"/>
    <w:rsid w:val="00347764"/>
    <w:rsid w:val="00382994"/>
    <w:rsid w:val="0038423B"/>
    <w:rsid w:val="003C63A5"/>
    <w:rsid w:val="003D60FC"/>
    <w:rsid w:val="003F6D76"/>
    <w:rsid w:val="00440FC4"/>
    <w:rsid w:val="00463ADA"/>
    <w:rsid w:val="00474D96"/>
    <w:rsid w:val="00476D29"/>
    <w:rsid w:val="004A651D"/>
    <w:rsid w:val="004B76C4"/>
    <w:rsid w:val="004C04B6"/>
    <w:rsid w:val="004E709D"/>
    <w:rsid w:val="004E7F46"/>
    <w:rsid w:val="004F0948"/>
    <w:rsid w:val="004F2F78"/>
    <w:rsid w:val="00512FF9"/>
    <w:rsid w:val="005158FA"/>
    <w:rsid w:val="00546D4E"/>
    <w:rsid w:val="00552F3E"/>
    <w:rsid w:val="00565D6E"/>
    <w:rsid w:val="005661F3"/>
    <w:rsid w:val="005761D7"/>
    <w:rsid w:val="0058214A"/>
    <w:rsid w:val="00583A49"/>
    <w:rsid w:val="005872B4"/>
    <w:rsid w:val="00592450"/>
    <w:rsid w:val="005B3403"/>
    <w:rsid w:val="005C3D92"/>
    <w:rsid w:val="005D4DE4"/>
    <w:rsid w:val="005D6B5B"/>
    <w:rsid w:val="005E20D2"/>
    <w:rsid w:val="0060174F"/>
    <w:rsid w:val="006039DF"/>
    <w:rsid w:val="00605D08"/>
    <w:rsid w:val="00624873"/>
    <w:rsid w:val="00635D38"/>
    <w:rsid w:val="00653F3F"/>
    <w:rsid w:val="00663A97"/>
    <w:rsid w:val="006810AA"/>
    <w:rsid w:val="00687E1F"/>
    <w:rsid w:val="006937AF"/>
    <w:rsid w:val="00695570"/>
    <w:rsid w:val="00695D77"/>
    <w:rsid w:val="006D10BB"/>
    <w:rsid w:val="006D25D5"/>
    <w:rsid w:val="006D4D3E"/>
    <w:rsid w:val="006F2783"/>
    <w:rsid w:val="006F45A4"/>
    <w:rsid w:val="00717931"/>
    <w:rsid w:val="00717DC0"/>
    <w:rsid w:val="00722E44"/>
    <w:rsid w:val="00727DCF"/>
    <w:rsid w:val="00733CB3"/>
    <w:rsid w:val="00737C9B"/>
    <w:rsid w:val="007456C2"/>
    <w:rsid w:val="00756A6A"/>
    <w:rsid w:val="00757AD1"/>
    <w:rsid w:val="0076530F"/>
    <w:rsid w:val="00765FD9"/>
    <w:rsid w:val="007811C5"/>
    <w:rsid w:val="007866F5"/>
    <w:rsid w:val="00790ED6"/>
    <w:rsid w:val="00796B1F"/>
    <w:rsid w:val="007B2B43"/>
    <w:rsid w:val="007B6F5A"/>
    <w:rsid w:val="007C4CC9"/>
    <w:rsid w:val="007E2B64"/>
    <w:rsid w:val="007E5A22"/>
    <w:rsid w:val="007E717B"/>
    <w:rsid w:val="007F43AC"/>
    <w:rsid w:val="00802732"/>
    <w:rsid w:val="00803686"/>
    <w:rsid w:val="00823FBB"/>
    <w:rsid w:val="008538ED"/>
    <w:rsid w:val="00867FA6"/>
    <w:rsid w:val="00876F91"/>
    <w:rsid w:val="00877CFF"/>
    <w:rsid w:val="00881EFD"/>
    <w:rsid w:val="00884223"/>
    <w:rsid w:val="008854A5"/>
    <w:rsid w:val="008B1EDB"/>
    <w:rsid w:val="008B3B67"/>
    <w:rsid w:val="008C6DCC"/>
    <w:rsid w:val="008D0E94"/>
    <w:rsid w:val="00916D1F"/>
    <w:rsid w:val="009352AE"/>
    <w:rsid w:val="0095441B"/>
    <w:rsid w:val="0095627D"/>
    <w:rsid w:val="00961901"/>
    <w:rsid w:val="00971DB4"/>
    <w:rsid w:val="009724B9"/>
    <w:rsid w:val="0099496D"/>
    <w:rsid w:val="00995A1A"/>
    <w:rsid w:val="009A0487"/>
    <w:rsid w:val="009A1C66"/>
    <w:rsid w:val="009B3C7B"/>
    <w:rsid w:val="009B4E69"/>
    <w:rsid w:val="009B6E04"/>
    <w:rsid w:val="009D1352"/>
    <w:rsid w:val="00A01775"/>
    <w:rsid w:val="00A021A3"/>
    <w:rsid w:val="00A03846"/>
    <w:rsid w:val="00A17728"/>
    <w:rsid w:val="00A4043E"/>
    <w:rsid w:val="00A75AF0"/>
    <w:rsid w:val="00AB14D1"/>
    <w:rsid w:val="00AB4450"/>
    <w:rsid w:val="00AC4F48"/>
    <w:rsid w:val="00AD36EA"/>
    <w:rsid w:val="00AD59EA"/>
    <w:rsid w:val="00AD675D"/>
    <w:rsid w:val="00B05982"/>
    <w:rsid w:val="00B108EC"/>
    <w:rsid w:val="00B114DD"/>
    <w:rsid w:val="00B14BEE"/>
    <w:rsid w:val="00B15787"/>
    <w:rsid w:val="00B35637"/>
    <w:rsid w:val="00B3665C"/>
    <w:rsid w:val="00B632BC"/>
    <w:rsid w:val="00B65AC5"/>
    <w:rsid w:val="00B71401"/>
    <w:rsid w:val="00B74BE2"/>
    <w:rsid w:val="00B83F45"/>
    <w:rsid w:val="00BA2C5D"/>
    <w:rsid w:val="00BA2FCC"/>
    <w:rsid w:val="00BA3804"/>
    <w:rsid w:val="00BB289F"/>
    <w:rsid w:val="00BC7883"/>
    <w:rsid w:val="00BD719C"/>
    <w:rsid w:val="00BE7A0C"/>
    <w:rsid w:val="00BF1B4A"/>
    <w:rsid w:val="00C06657"/>
    <w:rsid w:val="00C21CA1"/>
    <w:rsid w:val="00C22787"/>
    <w:rsid w:val="00C23DA8"/>
    <w:rsid w:val="00C30D98"/>
    <w:rsid w:val="00C5081D"/>
    <w:rsid w:val="00C55BDA"/>
    <w:rsid w:val="00C563DA"/>
    <w:rsid w:val="00C81314"/>
    <w:rsid w:val="00CA1557"/>
    <w:rsid w:val="00CA63F3"/>
    <w:rsid w:val="00CB45E2"/>
    <w:rsid w:val="00CB4A1D"/>
    <w:rsid w:val="00CC28CF"/>
    <w:rsid w:val="00CD1E47"/>
    <w:rsid w:val="00CE2BF6"/>
    <w:rsid w:val="00CF110B"/>
    <w:rsid w:val="00CF3878"/>
    <w:rsid w:val="00D03765"/>
    <w:rsid w:val="00D03963"/>
    <w:rsid w:val="00D1405A"/>
    <w:rsid w:val="00D27647"/>
    <w:rsid w:val="00D3420E"/>
    <w:rsid w:val="00D41D21"/>
    <w:rsid w:val="00D53FDF"/>
    <w:rsid w:val="00D63D2B"/>
    <w:rsid w:val="00D65085"/>
    <w:rsid w:val="00D707F8"/>
    <w:rsid w:val="00D8078E"/>
    <w:rsid w:val="00D83009"/>
    <w:rsid w:val="00D854C1"/>
    <w:rsid w:val="00D905E6"/>
    <w:rsid w:val="00D90E52"/>
    <w:rsid w:val="00D91367"/>
    <w:rsid w:val="00D97469"/>
    <w:rsid w:val="00DE3420"/>
    <w:rsid w:val="00DF5F03"/>
    <w:rsid w:val="00DF63D8"/>
    <w:rsid w:val="00E01182"/>
    <w:rsid w:val="00E069C8"/>
    <w:rsid w:val="00E1740B"/>
    <w:rsid w:val="00E174F1"/>
    <w:rsid w:val="00E26527"/>
    <w:rsid w:val="00E31709"/>
    <w:rsid w:val="00E31BE6"/>
    <w:rsid w:val="00E44C93"/>
    <w:rsid w:val="00E86546"/>
    <w:rsid w:val="00EC695B"/>
    <w:rsid w:val="00EF683F"/>
    <w:rsid w:val="00EF6BE4"/>
    <w:rsid w:val="00F074D6"/>
    <w:rsid w:val="00F222FC"/>
    <w:rsid w:val="00F26206"/>
    <w:rsid w:val="00F27A55"/>
    <w:rsid w:val="00F442DB"/>
    <w:rsid w:val="00F51A85"/>
    <w:rsid w:val="00F92430"/>
    <w:rsid w:val="00F93F8D"/>
    <w:rsid w:val="00F962CA"/>
    <w:rsid w:val="00FC67A6"/>
    <w:rsid w:val="00FD68E6"/>
    <w:rsid w:val="00FF51DD"/>
    <w:rsid w:val="00FF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4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ufiq@edu.unisbank.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9751-6310-4EFD-8E59-22E21527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185</TotalTime>
  <Pages>5</Pages>
  <Words>4915</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212</cp:revision>
  <cp:lastPrinted>2005-02-25T09:52:00Z</cp:lastPrinted>
  <dcterms:created xsi:type="dcterms:W3CDTF">2015-09-02T08:53:00Z</dcterms:created>
  <dcterms:modified xsi:type="dcterms:W3CDTF">2020-11-28T16:13:00Z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