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E767D1">
      <w:pPr>
        <w:pStyle w:val="Title"/>
      </w:pPr>
      <w:r w:rsidRPr="00E767D1">
        <w:t>Photogrammetric Stereo Image Rectification</w:t>
      </w:r>
    </w:p>
    <w:p w:rsidR="009A0487" w:rsidRDefault="00B65BC8">
      <w:pPr>
        <w:pStyle w:val="Authors"/>
      </w:pPr>
      <w:bookmarkStart w:id="0" w:name="_GoBack"/>
      <w:r w:rsidRPr="00B65BC8">
        <w:t>M E Tjahjadi</w:t>
      </w:r>
      <w:r w:rsidRPr="00B65BC8">
        <w:rPr>
          <w:vertAlign w:val="superscript"/>
        </w:rPr>
        <w:t>1</w:t>
      </w:r>
      <w:r w:rsidRPr="00B65BC8">
        <w:t xml:space="preserve"> and F Handoko</w:t>
      </w:r>
      <w:r w:rsidRPr="00B65BC8">
        <w:rPr>
          <w:vertAlign w:val="superscript"/>
        </w:rPr>
        <w:t>2</w:t>
      </w:r>
      <w:r w:rsidRPr="00B65BC8">
        <w:t xml:space="preserve"> </w:t>
      </w:r>
    </w:p>
    <w:bookmarkEnd w:id="0"/>
    <w:p w:rsidR="00B65BC8" w:rsidRDefault="00B65BC8" w:rsidP="00B65BC8">
      <w:pPr>
        <w:pStyle w:val="Addresses"/>
      </w:pPr>
      <w:commentRangeStart w:id="1"/>
      <w:r>
        <w:t xml:space="preserve">1 </w:t>
      </w:r>
      <w:proofErr w:type="spellStart"/>
      <w:r>
        <w:t>Departement</w:t>
      </w:r>
      <w:proofErr w:type="spellEnd"/>
      <w:r>
        <w:t xml:space="preserve"> of Geodesy, National Institute of Technology (ITN) Malang</w:t>
      </w:r>
    </w:p>
    <w:p w:rsidR="009A0487" w:rsidRDefault="00B65BC8" w:rsidP="00B65BC8">
      <w:pPr>
        <w:pStyle w:val="Addresses"/>
        <w:spacing w:after="0"/>
      </w:pPr>
      <w:r>
        <w:t xml:space="preserve">2 </w:t>
      </w:r>
      <w:proofErr w:type="spellStart"/>
      <w:r>
        <w:t>Departement</w:t>
      </w:r>
      <w:proofErr w:type="spellEnd"/>
      <w:r>
        <w:t xml:space="preserve"> of Industrial Engineering, National Institute of Technology (ITN) Malang </w:t>
      </w:r>
      <w:commentRangeEnd w:id="1"/>
      <w:r w:rsidR="005E517F">
        <w:rPr>
          <w:rStyle w:val="CommentReference"/>
        </w:rPr>
        <w:commentReference w:id="1"/>
      </w:r>
    </w:p>
    <w:p w:rsidR="00006EA6" w:rsidRDefault="00006EA6">
      <w:pPr>
        <w:pStyle w:val="E-mail"/>
      </w:pPr>
    </w:p>
    <w:p w:rsidR="009A0487" w:rsidRDefault="00B65BC8">
      <w:pPr>
        <w:pStyle w:val="E-mail"/>
      </w:pPr>
      <w:r w:rsidRPr="00B65BC8">
        <w:rPr>
          <w:vertAlign w:val="superscript"/>
        </w:rPr>
        <w:t>1</w:t>
      </w:r>
      <w:r>
        <w:rPr>
          <w:vertAlign w:val="superscript"/>
        </w:rPr>
        <w:t xml:space="preserve"> </w:t>
      </w:r>
      <w:hyperlink r:id="rId10" w:history="1">
        <w:r w:rsidRPr="00C35047">
          <w:rPr>
            <w:rStyle w:val="Hyperlink"/>
          </w:rPr>
          <w:t>edwin@lecturer.itn.ac.id</w:t>
        </w:r>
      </w:hyperlink>
      <w:r>
        <w:t xml:space="preserve"> </w:t>
      </w:r>
      <w:r w:rsidRPr="00B65BC8">
        <w:t xml:space="preserve"> </w:t>
      </w:r>
    </w:p>
    <w:p w:rsidR="009A0487" w:rsidRDefault="009A0487">
      <w:pPr>
        <w:pStyle w:val="Abstract"/>
      </w:pPr>
      <w:r>
        <w:rPr>
          <w:b/>
        </w:rPr>
        <w:t>Abstract</w:t>
      </w:r>
      <w:r>
        <w:t xml:space="preserve">. </w:t>
      </w:r>
      <w:r w:rsidR="00B65BC8">
        <w:t>Today, o</w:t>
      </w:r>
      <w:r w:rsidR="00B65BC8" w:rsidRPr="00B65BC8">
        <w:t xml:space="preserve">ff-the-shelf digital cameras are hand on tools for conducting visual inspections in surveying and mapping related activities or in structural inspection of industrial objects. Dense point clouds of the inspected object surface are of typical data required and their accuracies are also become more demanding. Deriving these data </w:t>
      </w:r>
      <w:proofErr w:type="gramStart"/>
      <w:r w:rsidR="00B65BC8" w:rsidRPr="00B65BC8">
        <w:t>are</w:t>
      </w:r>
      <w:proofErr w:type="gramEnd"/>
      <w:r w:rsidR="00B65BC8" w:rsidRPr="00B65BC8">
        <w:t xml:space="preserve"> off particular interest of this paper instead we work on overlapping images for generating those ones. An imaging geometry of stereo images is exploited further to reveal some drawbacks of the normalized stereo imaging configurations. We utilize a photogrammetric collinearity condition to model physical reality of the imaging process. A sequence of coordinate axes rotations on both images is rearranged as well as preserving normalized images resolutions to be equal to the source ones. Also based upon the prescribed resolutions, an efficient indirect resample is performed to interpolate grey values of the warped images. To ascertain reliability of the mathematically developed method, </w:t>
      </w:r>
      <w:r w:rsidR="00B65BC8">
        <w:t xml:space="preserve">C++ </w:t>
      </w:r>
      <w:r w:rsidR="00B65BC8" w:rsidRPr="00B65BC8">
        <w:t xml:space="preserve"> programming codes were written and implemented in the solution. It reveals that a nuisance such as y-parallax is completely eliminated. Therefore, by using our method, the normalized images can be used in the dense point clouds production in a high quality and efficiency. </w:t>
      </w:r>
    </w:p>
    <w:p w:rsidR="009A0487" w:rsidRDefault="006C33A1">
      <w:pPr>
        <w:pStyle w:val="Section"/>
      </w:pPr>
      <w:r>
        <w:t>Introduction</w:t>
      </w:r>
    </w:p>
    <w:p w:rsidR="006C33A1" w:rsidRDefault="006C33A1">
      <w:pPr>
        <w:pStyle w:val="Bodytext"/>
      </w:pPr>
      <w:r>
        <w:t>I</w:t>
      </w:r>
      <w:r w:rsidRPr="006C33A1">
        <w:t>n our ongoing research project</w:t>
      </w:r>
      <w:r w:rsidR="00FC5F9F">
        <w:t xml:space="preserve"> conducting aerial and terrestrial photography</w:t>
      </w:r>
      <w:r w:rsidRPr="006C33A1">
        <w:t xml:space="preserve">, there is a need to </w:t>
      </w:r>
      <w:r w:rsidR="00E10121">
        <w:t>inspect three dimensional object through</w:t>
      </w:r>
      <w:r w:rsidRPr="006C33A1">
        <w:t xml:space="preserve"> stereoscopic viewing </w:t>
      </w:r>
      <w:r w:rsidR="005A7E82">
        <w:fldChar w:fldCharType="begin" w:fldLock="1"/>
      </w:r>
      <w:r w:rsidR="005A7E82">
        <w:instrText>ADDIN CSL_CITATION {"citationItems":[{"id":"ITEM-1","itemData":{"DOI":"10.1016/j.image.2013.03.004","ISBN":"09235965","PMID":"89103858","abstract":"Abstract: Anaglyph is an inexpensive three-dimensional (3D) displaying technique. It has deficiencies like color distortions, retinal rivalry, ghosting effect, etc. In this paper, a new method is proposed for anaglyph image generation. In contrast to most existing studies which focus on solving part of the problems, the proposed method tries to minimize the color distortions, retinal rivalry, and ghosting effect simultaneously. It works in the CIELAB color space which is perceptually uniform. Rather than matching the values of the stereo image pair and the perceived anaglyph image as in an existing method (McAllister et al., 2010 [1]), the proposed algorithm is aimed at matching perceptual color appearance attributes which can accurately define the color perception of the human visual system (HVS). Rather than evaluating the performance based on typically 3–5 images as in most prior studies, subjective tests have been conducted, involving 25 stereo image pairs and 20 subjects, to compare four anaglyph generation methods. The proposed method demonstrates a very good performance for most of the images in the subjective test. [Copyright &amp;y&amp; Elsevier] Copyright of Signal Processing: Image Communication is the property of Elsevier Science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i","given":"Songnan","non-dropping-particle":"","parse-names":false,"suffix":""},{"dropping-particle":"","family":"Ma","given":"Lin","non-dropping-particle":"","parse-names":false,"suffix":""},{"dropping-particle":"","family":"Ngi Ngan","given":"King","non-dropping-particle":"","parse-names":false,"suffix":""}],"container-title":"Signal Processing: Image Communication","id":"ITEM-1","issue":"6","issued":{"date-parts":[["2013"]]},"note":"Li, Songnan 1; Email Address: snli@ee.cuhk.edu.hk; Ma, Lin 1; Ngi Ngan, King 1; Affiliations: 1 : Department of Electronic Engineering, The Chinese University of Hong Kong, Hong Kong, China; Source Info: Jul2013, Vol. 28 Issue 6, p597; Subject Term: THREE-dimensional display systems; Subject Term: IMAGE processing; Subject Term: PROBLEM solving; Subject Term: BINOCULAR rivalry; Subject Term: COMPUTER algorithms; Subject Term: COMPUTERS -- Performance; Author-Supplied Keyword: Anaglyph; Author-Supplied Keyword: CIELAB color space; Author-Supplied Keyword: Color appearance attributes; Author-Supplied Keyword: Subjective test; Number of Pages: 11p; Document Type: Article","page":"597-607","title":"Anaglyph image generation by matching color appearance attributes","type":"article-journal","volume":"28"},"uris":["http://www.mendeley.com/documents/?uuid=0e26721b-8220-46e7-a0d8-3457380f6d31"]}],"mendeley":{"formattedCitation":"[1]","plainTextFormattedCitation":"[1]","previouslyFormattedCitation":"[1]"},"properties":{"noteIndex":0},"schema":"https://github.com/citation-style-language/schema/raw/master/csl-citation.json"}</w:instrText>
      </w:r>
      <w:r w:rsidR="005A7E82">
        <w:fldChar w:fldCharType="separate"/>
      </w:r>
      <w:r w:rsidR="005A7E82" w:rsidRPr="005A7E82">
        <w:rPr>
          <w:noProof/>
        </w:rPr>
        <w:t>[1]</w:t>
      </w:r>
      <w:r w:rsidR="005A7E82">
        <w:fldChar w:fldCharType="end"/>
      </w:r>
      <w:r w:rsidRPr="006C33A1">
        <w:t xml:space="preserve"> for a variety of photogrammetric image processing tasks </w:t>
      </w:r>
      <w:r w:rsidR="005A7E82">
        <w:fldChar w:fldCharType="begin" w:fldLock="1"/>
      </w:r>
      <w:r w:rsidR="00AE419A">
        <w:instrText>ADDIN CSL_CITATION {"citationItems":[{"id":"ITEM-1","itemData":{"DOI":"10.11591/ijece.v7i3.pp1188-1196","ISSN":"20888708","abstract":"© 2017 Institute of Advanced Engineering and Science. This paper presents a preliminary result of ongoing research on unmanned aerial vehicle (UAV) for cooperative mapping to support a large-scale urban city mapping, in Malang, Indonesia. A small UAV can carry an embedded camera which can continuously take pictures of landscapes. A convenient way of monitoring landscape changes might be through accessing a sequence of images. However, since the camera.s field of view is always smaller than human eye.s field of view, the need to combine aerial pictures into a single mosaic is eminent. Through mosaics, a more complete view of the scene can be accessed and analyzed. A semi-automated generation of mosaics is investigated using a photogrammetric approach, namely a perspective projection which is based on collinearity condition. This paper reviews the general projection model based on collinearity condition and uses that to determine a common projective plane from images. The overlapped points for each RGB channel are interpolated onto that of orthographic plane to generate mosaics. An initial attempt shows a promising result.","author":[{"dropping-particle":"","family":"Tjahjadi","given":"M.E.","non-dropping-particle":"","parse-names":false,"suffix":""},{"dropping-particle":"","family":"Handoko","given":"F.","non-dropping-particle":"","parse-names":false,"suffix":""},{"dropping-particle":"","family":"Sai","given":"S.S.","non-dropping-particle":"","parse-names":false,"suffix":""}],"container-title":"International Journal of Electrical and Computer Engineering","id":"ITEM-1","issue":"3","issued":{"date-parts":[["2017"]]},"page":"1188 - 1196","title":"Novel image mosaicking of UAV's imagery using collinearity condition","type":"article-journal","volume":"7"},"uris":["http://www.mendeley.com/documents/?uuid=8399a4ed-ca13-3d30-9227-fbeeeca775dc"]}],"mendeley":{"formattedCitation":"[2]","plainTextFormattedCitation":"[2]","previouslyFormattedCitation":"[2]"},"properties":{"noteIndex":0},"schema":"https://github.com/citation-style-language/schema/raw/master/csl-citation.json"}</w:instrText>
      </w:r>
      <w:r w:rsidR="005A7E82">
        <w:fldChar w:fldCharType="separate"/>
      </w:r>
      <w:r w:rsidR="005A7E82" w:rsidRPr="005A7E82">
        <w:rPr>
          <w:noProof/>
        </w:rPr>
        <w:t>[2]</w:t>
      </w:r>
      <w:r w:rsidR="005A7E82">
        <w:fldChar w:fldCharType="end"/>
      </w:r>
      <w:r w:rsidRPr="006C33A1">
        <w:t>.</w:t>
      </w:r>
      <w:r w:rsidR="00E10121">
        <w:t xml:space="preserve"> </w:t>
      </w:r>
      <w:r w:rsidR="00E10121" w:rsidRPr="00E10121">
        <w:t>Stereoscopic viewing is established by rectifying two</w:t>
      </w:r>
      <w:r w:rsidR="00E10121">
        <w:t xml:space="preserve"> overlapping</w:t>
      </w:r>
      <w:r w:rsidR="00E10121" w:rsidRPr="00E10121">
        <w:t xml:space="preserve"> images of the same rigid scene unde</w:t>
      </w:r>
      <w:r w:rsidR="00E10121">
        <w:t>rgo projective transformations</w:t>
      </w:r>
      <w:r w:rsidR="00E10121" w:rsidRPr="00E10121">
        <w:t>.</w:t>
      </w:r>
      <w:r w:rsidR="00E10121">
        <w:t xml:space="preserve"> </w:t>
      </w:r>
      <w:r w:rsidR="00E10121" w:rsidRPr="00E10121">
        <w:t>Then, a resampling is performed to produce a</w:t>
      </w:r>
      <w:r w:rsidR="00E10121">
        <w:t>n image</w:t>
      </w:r>
      <w:r w:rsidR="00E10121" w:rsidRPr="00E10121">
        <w:t xml:space="preserve"> pair</w:t>
      </w:r>
      <w:r w:rsidR="00E10121">
        <w:t xml:space="preserve"> that has</w:t>
      </w:r>
      <w:r w:rsidR="00E10121" w:rsidRPr="00E10121">
        <w:t xml:space="preserve"> the corresponding epipolar lines coincide and be parallel to x-axis of images.</w:t>
      </w:r>
      <w:r w:rsidR="005E763F">
        <w:t xml:space="preserve"> Nonetheless, barely any captured images are ready for viewing geometry due to cumbersome image processing tasks. An alternative method is </w:t>
      </w:r>
      <w:r w:rsidR="00AE419A">
        <w:t>sought</w:t>
      </w:r>
      <w:r w:rsidR="005E763F">
        <w:t xml:space="preserve"> to be more intuitive and simple</w:t>
      </w:r>
      <w:r w:rsidR="00AE419A">
        <w:t xml:space="preserve"> to make images are geometrically ready for stereoscopic viewing.</w:t>
      </w:r>
    </w:p>
    <w:p w:rsidR="00AE419A" w:rsidRDefault="00AE419A" w:rsidP="00AE419A">
      <w:pPr>
        <w:pStyle w:val="BodytextIndented"/>
      </w:pPr>
      <w:r w:rsidRPr="00AE419A">
        <w:t xml:space="preserve">The epipolar rectification enables disparities between two images is only in the x-axis direction or lie on the same rows. Many algorithms are relied on </w:t>
      </w:r>
      <w:r>
        <w:t>a</w:t>
      </w:r>
      <w:r w:rsidRPr="00AE419A">
        <w:t xml:space="preserve"> homograph</w:t>
      </w:r>
      <w:r>
        <w:t>ic</w:t>
      </w:r>
      <w:r w:rsidRPr="00AE419A">
        <w:t xml:space="preserve"> or </w:t>
      </w:r>
      <w:r>
        <w:t>a</w:t>
      </w:r>
      <w:r w:rsidRPr="00AE419A">
        <w:t xml:space="preserve"> fundamental matrix </w:t>
      </w:r>
      <w:r>
        <w:fldChar w:fldCharType="begin" w:fldLock="1"/>
      </w:r>
      <w:r w:rsidR="00622EFE">
        <w:instrText>ADDIN CSL_CITATION {"citationItems":[{"id":"ITEM-1","itemData":{"DOI":"http://dx.doi.org/10.1023/A:1008115206617","ISBN":"09205691","PMID":"1113695633","abstract":"This paper gives a new method for image rectification, the process of resampling pairs of stereo images taken from widely differing viewpoints in order to produce a pair of \"matched epipolar projections\". These are projections in which the epipolar lines run parallel with the x-axis and consequently, disparities between the images are in the x-direction only. The method is based on an examination of the fundamental matrix of Longuet-Higgins which describes the epipolar geometry of the image pair. The approach taken is consistent with that advocated by Faugeras (1992) of avoiding camera calibration. The paper uses methods of projective geometry to determine a pair of 2D projective transformations to be applied to the two images in order to match the epipolar lines. The advantages include the simplicity of the 2D projective transformation which allows very fast resampling as well as subsequent simplification in the identification of matched points and scene reconstruction.[PUBLICATION ABSTRACT]","author":[{"dropping-particle":"","family":"Hartley","given":"Richard I","non-dropping-particle":"","parse-names":false,"suffix":""}],"container-title":"International Journal of Computer Vision","id":"ITEM-1","issue":"2","issued":{"date-parts":[["1999"]]},"language":"English","note":"Copyright - Kluwer Academic Publishers 1999\nLast updated - 2012-10-21","page":"115-127","publisher":"Springer Science &amp; Business Media","publisher-place":"New York","title":"Theory and Practice of Projective Rectification","type":"article-journal","volume":"35"},"uris":["http://www.mendeley.com/documents/?uuid=7cc522ad-eddb-4210-9e27-6c853ae34a6d"]}],"mendeley":{"formattedCitation":"[3]","plainTextFormattedCitation":"[3]","previouslyFormattedCitation":"[3]"},"properties":{"noteIndex":0},"schema":"https://github.com/citation-style-language/schema/raw/master/csl-citation.json"}</w:instrText>
      </w:r>
      <w:r>
        <w:fldChar w:fldCharType="separate"/>
      </w:r>
      <w:r w:rsidRPr="00AE419A">
        <w:rPr>
          <w:noProof/>
        </w:rPr>
        <w:t>[3]</w:t>
      </w:r>
      <w:r>
        <w:fldChar w:fldCharType="end"/>
      </w:r>
      <w:r w:rsidRPr="00AE419A">
        <w:t xml:space="preserve"> to estimate the correspondence point and minimize perspective distortion.</w:t>
      </w:r>
      <w:r>
        <w:t xml:space="preserve"> </w:t>
      </w:r>
      <w:r w:rsidR="00622EFE">
        <w:t>A</w:t>
      </w:r>
      <w:r w:rsidR="00622EFE" w:rsidRPr="00622EFE">
        <w:t xml:space="preserve"> more accurate algorithm using a so called three step image rectification to minimize camera rotations had been </w:t>
      </w:r>
      <w:r w:rsidR="00622EFE">
        <w:t xml:space="preserve">invented </w:t>
      </w:r>
      <w:r w:rsidR="00622EFE">
        <w:fldChar w:fldCharType="begin" w:fldLock="1"/>
      </w:r>
      <w:r w:rsidR="00CC138F">
        <w:instrText>ADDIN CSL_CITATION {"citationItems":[{"id":"ITEM-1","itemData":{"abstract":"Image stereo-rectification is the process by which two images of the same solid scene undergo homographic transforms, so that their corresponding epipolar lines coincide and become parallel to the x-axis of image. A pair of stereo-rectified images is helpful for dense stereo matching algorithms. It restricts the search domain for each match to a line parallel to the x-axis. Due to the redundant degrees of freedom, the solution to stereorectification is not unique and actually can lead to undesirable distortions or be stuck in a local minimum of the distortion function. In this paper a robust geometric stereorectification method by a three-step camera rotation is proposed and mathematically explained. Unlike other methods which reduce the distortion by explicitly minimizing an empirical measure, the intuitive geometric camera rotation angle is minimized at each step. For un-calibrated cameras, this method uses an efficient minimization algorithm by optimizing only one natural parameter, the focal length. This is in contrast with all former methods which optimize between 3 and 6 parameters. Comparative experiments show that the algorithm has an accuracy comparable to the state-of-art, but finds the right minimum in cases where other methods fail, namely when the epipolar lines are far from horizontal.","author":[{"dropping-particle":"","family":"Monasse","given":"Pascal","non-dropping-particle":"","parse-names":false,"suffix":""},{"dropping-particle":"","family":"Morel","given":"Jean-Michel","non-dropping-particle":"","parse-names":false,"suffix":""},{"dropping-particle":"","family":"Tang","given":"Zhongwei","non-dropping-particle":"","parse-names":false,"suffix":""}],"container-title":"BMVC 2010-British Machine Vision Conference","id":"ITEM-1","issued":{"date-parts":[["2010"]]},"page":"89.1--89.10","publisher":"BMVA Press","title":"Three-step image rectification","type":"paper-conference"},"uris":["http://www.mendeley.com/documents/?uuid=a173a1ff-f7d9-4b55-a365-42be53d982b1"]}],"mendeley":{"formattedCitation":"[4]","plainTextFormattedCitation":"[4]","previouslyFormattedCitation":"[4]"},"properties":{"noteIndex":0},"schema":"https://github.com/citation-style-language/schema/raw/master/csl-citation.json"}</w:instrText>
      </w:r>
      <w:r w:rsidR="00622EFE">
        <w:fldChar w:fldCharType="separate"/>
      </w:r>
      <w:r w:rsidR="00622EFE" w:rsidRPr="00622EFE">
        <w:rPr>
          <w:noProof/>
        </w:rPr>
        <w:t>[4]</w:t>
      </w:r>
      <w:r w:rsidR="00622EFE">
        <w:fldChar w:fldCharType="end"/>
      </w:r>
      <w:r w:rsidR="00622EFE">
        <w:t>. Both algorithms use homographic matrices</w:t>
      </w:r>
      <w:r w:rsidR="00622EFE" w:rsidRPr="00622EFE">
        <w:t xml:space="preserve"> on one or two images to rectify the image</w:t>
      </w:r>
      <w:r w:rsidR="00622EFE">
        <w:t>, but</w:t>
      </w:r>
      <w:r w:rsidR="00622EFE" w:rsidRPr="00622EFE">
        <w:t xml:space="preserve"> an undesirable distortion still occurs due to an exclusion of camera lens distortion model.</w:t>
      </w:r>
    </w:p>
    <w:p w:rsidR="00E26A42" w:rsidRDefault="00E26A42" w:rsidP="00AE419A">
      <w:pPr>
        <w:pStyle w:val="BodytextIndented"/>
      </w:pPr>
      <w:r w:rsidRPr="00E26A42">
        <w:lastRenderedPageBreak/>
        <w:t xml:space="preserve">A method called normalized images </w:t>
      </w:r>
      <w:r w:rsidR="00CC138F">
        <w:fldChar w:fldCharType="begin" w:fldLock="1"/>
      </w:r>
      <w:r w:rsidR="00CC138F">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CC138F">
        <w:fldChar w:fldCharType="separate"/>
      </w:r>
      <w:r w:rsidR="00CC138F" w:rsidRPr="00CC138F">
        <w:rPr>
          <w:noProof/>
        </w:rPr>
        <w:t>[5]</w:t>
      </w:r>
      <w:r w:rsidR="00CC138F">
        <w:fldChar w:fldCharType="end"/>
      </w:r>
      <w:r w:rsidRPr="00E26A42">
        <w:t xml:space="preserve"> was invented to resample epipolar images with respect to the world or object space reference system. The images are in epipolar geometry with respect to the object space. Following this idea, this paper discusses a modified version of their work by adding additional parameters of systematic errors such as lens distortion. Digital consumer grade cameras are widely known to suffer instabilities in their internal lenses and electronics imaging system </w:t>
      </w:r>
      <w:r w:rsidR="00CC138F">
        <w:fldChar w:fldCharType="begin" w:fldLock="1"/>
      </w:r>
      <w:r w:rsidR="00CC138F">
        <w:instrText>ADDIN CSL_CITATION {"citationItems":[{"id":"ITEM-1","itemData":{"abstract":"It is known that uncertain internal geometry of consumer-grade digital cameras limits the accuracy of data that can be extracted. These cameras can be calibrated, but the validity of calibration data over a period of time should be carefully assessed before subsequent photogrammetric measurement. This paper examines the geometric stability and manufacturing consistency of a typical low-cost digital camera (Nikon Coolpix 5400) by estimating the degree of similarity between interior orientation parameters (IOP), established over a oneyear period. Digital elevation models (DEMs) are extracted with differing interior orientation parameters (IOP) sets and accuracies are compared using data obtained from seven identical cameras. An independent self-calibrating bundle adjustment (GAP) and the Leica Photogrammetry Suite (LPS) software were used to provide these datasets. Results are presented that indicate the potential of these cameras to maintain their internal geometry in terms of temporal stability and manufacturing consistency. This study also identifies residual systematic error surfaces or “domes”, discernible in “DEMs of difference”. These are caused by slightly inaccurately estimated lens distortion parameters, which effectively constrain the accuracies achievable with this class of sensor.","author":[{"dropping-particle":"","family":"Wackrow","given":"Rene","non-dropping-particle":"","parse-names":false,"suffix":""},{"dropping-particle":"","family":"Chandler","given":"Jim H","non-dropping-particle":"","parse-names":false,"suffix":""},{"dropping-particle":"","family":"Bryan","given":"Paul","non-dropping-particle":"","parse-names":false,"suffix":""}],"container-title":"Photogrammetric Record","id":"ITEM-1","issue":"118","issued":{"date-parts":[["2007"]]},"page":"121–134","title":"Geometric consistency and stability of consumer-grade digital cameras for accurate spatial measurement","type":"article-journal","volume":"22"},"uris":["http://www.mendeley.com/documents/?uuid=1088b15e-7716-46fc-b435-ebf814ed44d5"]}],"mendeley":{"formattedCitation":"[6]","plainTextFormattedCitation":"[6]","previouslyFormattedCitation":"[6]"},"properties":{"noteIndex":0},"schema":"https://github.com/citation-style-language/schema/raw/master/csl-citation.json"}</w:instrText>
      </w:r>
      <w:r w:rsidR="00CC138F">
        <w:fldChar w:fldCharType="separate"/>
      </w:r>
      <w:r w:rsidR="00CC138F" w:rsidRPr="00CC138F">
        <w:rPr>
          <w:noProof/>
        </w:rPr>
        <w:t>[6]</w:t>
      </w:r>
      <w:r w:rsidR="00CC138F">
        <w:fldChar w:fldCharType="end"/>
      </w:r>
      <w:r w:rsidRPr="00E26A42">
        <w:t xml:space="preserve">. Recently, quite similar works have been reported </w:t>
      </w:r>
      <w:r w:rsidR="00CC138F">
        <w:fldChar w:fldCharType="begin" w:fldLock="1"/>
      </w:r>
      <w:r w:rsidR="00AD0363">
        <w:instrText>ADDIN CSL_CITATION {"citationItems":[{"id":"ITEM-1","itemData":{"DOI":"10.3390/s16111870","ISSN":"14248220","abstract":"Epipolar rectification is of great importance for 3Dmodeling by usingUAV (UnmannedAerial Vehicle) images; however, the existing methods seldom consider the perspective distortion relative to surface planes. Therefore, an algorithm for the rectification of oblique images is proposed and implemented in detail. The basic principle is to minimize the rectified images’ perspective distortion relative to the reference planes. First, this minimization problem is formulated as a cost function that is constructed by the tangent value of angle deformation; second, it provides a great deal of flexibility on using different reference planes, such as roofs and the façades of buildings, to generate rectified images. Furthermore, a reasonable scale is acquired according to the dihedral angle between the rectified image plane and the original image plane. The low-quality regions of oblique images are cropped out according to the distortion size. Experimental results revealed that the proposed rectification method can result in improved matching precision (Semi-global dense matching). The matching precision is increased by about 30% for roofs and increased by just 1% for façades, while the façades are not parallel to the baseline. In another designed experiment, the selected façades are parallel to the baseline, the matching precision has a great improvement for façades, by an average of 22%. This fully proves our proposed algorithm that elimination of perspective distortion on rectified images can significantly improve the accuracy of dense matching.","author":[{"dropping-particle":"","family":"Liu","given":"Jianchen","non-dropping-particle":"","parse-names":false,"suffix":""},{"dropping-particle":"","family":"Guo","given":"Bingxuan","non-dropping-particle":"","parse-names":false,"suffix":""},{"dropping-particle":"","family":"Jiang","given":"Wanshou","non-dropping-particle":"","parse-names":false,"suffix":""},{"dropping-particle":"","family":"Gong","given":"Weishu","non-dropping-particle":"","parse-names":false,"suffix":""},{"dropping-particle":"","family":"Xiao","given":"Xiongwu","non-dropping-particle":"","parse-names":false,"suffix":""}],"container-title":"Sensors (Switzerland)","id":"ITEM-1","issue":"11","issued":{"date-parts":[["2016","11","1"]]},"page":"1 - 17","publisher":"MDPI AG","title":"Epipolar rectification with minimum perspective distortion for oblique images","type":"article-journal","volume":"16"},"uris":["http://www.mendeley.com/documents/?uuid=4ce82c27-56e9-39f3-9def-bfe6b3a8e290"]},{"id":"ITEM-2","itemData":{"DOI":"https://doi.org/10.1016/j.isprsjprs.2018.01.008","ISBN":"0924-2716","abstract":"This paper presents a novel approach to epipolar resampling of cross-track linear pushbroom imagery using orbital parameters model (OPM). The backbone of the proposed method relies on modification of attitude parameters of linear array stereo imagery in such a way to parallelize the approximate conjugate epipolar lines (ACELs) with the instantaneous base line (IBL) of the conjugate image points (CIPs). Afterward, a complementary rotation is applied in order to parallelize all the ACELs throughout the stereo imagery. The new estimated attitude parameters are evaluated based on the direction of the IBL and the ACELs. Due to the spatial and temporal variability of the IBL (respectively changes in column and row numbers of the CIPs) and nonparallel nature of the epipolar lines in the stereo linear images, some polynomials in the both column and row numbers of the CIPs are used to model new attitude parameters. As the instantaneous position of sensors remains fix, the digital elevation model (DEM) of the area of interest is not required in the resampling process. According to the experimental results obtained from two pairs of SPOT and RapidEye stereo imagery with a high elevation relief, the average absolute values of remained vertical parallaxes of CIPs in the normalized images were obtained 0.19 and 0.28 pixels respectively, which confirm the high accuracy and applicability of the proposed method.","author":[{"dropping-particle":"","family":"Jannati","given":"Mojtaba","non-dropping-particle":"","parse-names":false,"suffix":""},{"dropping-particle":"","family":"Valadan Zoej","given":"Mohammad Javad","non-dropping-particle":"","parse-names":false,"suffix":""},{"dropping-particle":"","family":"Mokhtarzade","given":"Mehdi","non-dropping-particle":"","parse-names":false,"suffix":""}],"container-title":"ISPRS Journal of Photogrammetry and Remote Sensing","id":"ITEM-2","issued":{"date-parts":[["2018"]]},"page":"1-14","title":"A novel approach for epipolar resampling of cross-track linear pushbroom imagery using orbital parameters model","type":"article-journal","volume":"137"},"uris":["http://www.mendeley.com/documents/?uuid=8a78cefe-2d80-4578-bdeb-fcb678823592"]}],"mendeley":{"formattedCitation":"[7,8]","plainTextFormattedCitation":"[7,8]","previouslyFormattedCitation":"[7,8]"},"properties":{"noteIndex":0},"schema":"https://github.com/citation-style-language/schema/raw/master/csl-citation.json"}</w:instrText>
      </w:r>
      <w:r w:rsidR="00CC138F">
        <w:fldChar w:fldCharType="separate"/>
      </w:r>
      <w:r w:rsidR="00CC138F" w:rsidRPr="00CC138F">
        <w:rPr>
          <w:noProof/>
        </w:rPr>
        <w:t>[7,8]</w:t>
      </w:r>
      <w:r w:rsidR="00CC138F">
        <w:fldChar w:fldCharType="end"/>
      </w:r>
      <w:r w:rsidRPr="00E26A42">
        <w:t>, but they use known Ground Control Point coordinates instead of an arbitrary coordinate frame. The next section explains some background knowledge followed by a detailed elaboration of how to obtain an aligned and rectified stereo images with an arbitrary object space coordinate system.</w:t>
      </w:r>
    </w:p>
    <w:p w:rsidR="006C33A1" w:rsidRDefault="006C33A1">
      <w:pPr>
        <w:pStyle w:val="Section"/>
      </w:pPr>
      <w:r>
        <w:t>Methods</w:t>
      </w:r>
    </w:p>
    <w:p w:rsidR="006C33A1" w:rsidRDefault="00917DB3" w:rsidP="006C33A1">
      <w:pPr>
        <w:pStyle w:val="Bodytext"/>
        <w:rPr>
          <w:lang w:val="en-GB"/>
        </w:rPr>
      </w:pPr>
      <w:r w:rsidRPr="00917DB3">
        <w:rPr>
          <w:lang w:val="en-GB"/>
        </w:rPr>
        <w:t>A relationship between the original stereo pair and its normalized pair is established by connecting the perspective centre of the left image and its rectified image (C</w:t>
      </w:r>
      <w:r w:rsidRPr="00FE6CC9">
        <w:rPr>
          <w:vertAlign w:val="subscript"/>
          <w:lang w:val="en-GB"/>
        </w:rPr>
        <w:t>1</w:t>
      </w:r>
      <w:r w:rsidRPr="00917DB3">
        <w:rPr>
          <w:lang w:val="en-GB"/>
        </w:rPr>
        <w:t>) together with the right image and its rectified one (C</w:t>
      </w:r>
      <w:r w:rsidRPr="00FE6CC9">
        <w:rPr>
          <w:vertAlign w:val="subscript"/>
          <w:lang w:val="en-GB"/>
        </w:rPr>
        <w:t>2</w:t>
      </w:r>
      <w:r w:rsidRPr="00917DB3">
        <w:rPr>
          <w:lang w:val="en-GB"/>
        </w:rPr>
        <w:t xml:space="preserve">) respectively (Figure 1). It is assumed that the interior parameters (i.e., </w:t>
      </w:r>
      <w:proofErr w:type="spellStart"/>
      <w:r w:rsidRPr="00917DB3">
        <w:rPr>
          <w:lang w:val="en-GB"/>
        </w:rPr>
        <w:t>x</w:t>
      </w:r>
      <w:r w:rsidRPr="00FE6CC9">
        <w:rPr>
          <w:vertAlign w:val="subscript"/>
          <w:lang w:val="en-GB"/>
        </w:rPr>
        <w:t>p</w:t>
      </w:r>
      <w:proofErr w:type="spellEnd"/>
      <w:r w:rsidRPr="00917DB3">
        <w:rPr>
          <w:lang w:val="en-GB"/>
        </w:rPr>
        <w:t xml:space="preserve">, </w:t>
      </w:r>
      <w:proofErr w:type="spellStart"/>
      <w:r w:rsidRPr="00917DB3">
        <w:rPr>
          <w:lang w:val="en-GB"/>
        </w:rPr>
        <w:t>y</w:t>
      </w:r>
      <w:r w:rsidRPr="00FE6CC9">
        <w:rPr>
          <w:vertAlign w:val="subscript"/>
          <w:lang w:val="en-GB"/>
        </w:rPr>
        <w:t>p</w:t>
      </w:r>
      <w:proofErr w:type="spellEnd"/>
      <w:r w:rsidRPr="00917DB3">
        <w:rPr>
          <w:lang w:val="en-GB"/>
        </w:rPr>
        <w:t xml:space="preserve">, </w:t>
      </w:r>
      <w:proofErr w:type="gramStart"/>
      <w:r w:rsidRPr="00917DB3">
        <w:rPr>
          <w:lang w:val="en-GB"/>
        </w:rPr>
        <w:t>c</w:t>
      </w:r>
      <w:proofErr w:type="gramEnd"/>
      <w:r w:rsidRPr="00917DB3">
        <w:rPr>
          <w:lang w:val="en-GB"/>
        </w:rPr>
        <w:t xml:space="preserve">), exterior parameters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C1</m:t>
                </m:r>
              </m:sub>
            </m:sSub>
          </m:e>
        </m:d>
      </m:oMath>
      <w:r w:rsidRPr="00917DB3">
        <w:rPr>
          <w:lang w:val="en-GB"/>
        </w:rPr>
        <w:t xml:space="preserve">for the left image and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C2</m:t>
                </m:r>
              </m:sub>
            </m:sSub>
          </m:e>
        </m:d>
      </m:oMath>
      <w:r w:rsidRPr="00917DB3">
        <w:rPr>
          <w:lang w:val="en-GB"/>
        </w:rPr>
        <w:t xml:space="preserve"> for the right image, as well as camera calibration parameters (i.e., K</w:t>
      </w:r>
      <w:r w:rsidRPr="00FE6CC9">
        <w:rPr>
          <w:vertAlign w:val="subscript"/>
          <w:lang w:val="en-GB"/>
        </w:rPr>
        <w:t>1</w:t>
      </w:r>
      <w:r w:rsidRPr="00917DB3">
        <w:rPr>
          <w:lang w:val="en-GB"/>
        </w:rPr>
        <w:t>, K</w:t>
      </w:r>
      <w:r w:rsidRPr="00FE6CC9">
        <w:rPr>
          <w:vertAlign w:val="subscript"/>
          <w:lang w:val="en-GB"/>
        </w:rPr>
        <w:t>2</w:t>
      </w:r>
      <w:r w:rsidRPr="00917DB3">
        <w:rPr>
          <w:lang w:val="en-GB"/>
        </w:rPr>
        <w:t>, K</w:t>
      </w:r>
      <w:r w:rsidRPr="00FE6CC9">
        <w:rPr>
          <w:vertAlign w:val="subscript"/>
          <w:lang w:val="en-GB"/>
        </w:rPr>
        <w:t>3</w:t>
      </w:r>
      <w:r w:rsidRPr="00917DB3">
        <w:rPr>
          <w:lang w:val="en-GB"/>
        </w:rPr>
        <w:t>, P</w:t>
      </w:r>
      <w:r w:rsidRPr="00FE6CC9">
        <w:rPr>
          <w:vertAlign w:val="subscript"/>
          <w:lang w:val="en-GB"/>
        </w:rPr>
        <w:t>1</w:t>
      </w:r>
      <w:r w:rsidRPr="00917DB3">
        <w:rPr>
          <w:lang w:val="en-GB"/>
        </w:rPr>
        <w:t>, P</w:t>
      </w:r>
      <w:r w:rsidRPr="00FE6CC9">
        <w:rPr>
          <w:vertAlign w:val="subscript"/>
          <w:lang w:val="en-GB"/>
        </w:rPr>
        <w:t>2</w:t>
      </w:r>
      <w:r w:rsidRPr="00917DB3">
        <w:rPr>
          <w:lang w:val="en-GB"/>
        </w:rPr>
        <w:t>, a</w:t>
      </w:r>
      <w:r w:rsidRPr="00FE6CC9">
        <w:rPr>
          <w:vertAlign w:val="subscript"/>
          <w:lang w:val="en-GB"/>
        </w:rPr>
        <w:t>1</w:t>
      </w:r>
      <w:r w:rsidRPr="00917DB3">
        <w:rPr>
          <w:lang w:val="en-GB"/>
        </w:rPr>
        <w:t>, a</w:t>
      </w:r>
      <w:r w:rsidRPr="00FE6CC9">
        <w:rPr>
          <w:vertAlign w:val="subscript"/>
          <w:lang w:val="en-GB"/>
        </w:rPr>
        <w:t>2</w:t>
      </w:r>
      <w:r w:rsidRPr="00917DB3">
        <w:rPr>
          <w:lang w:val="en-GB"/>
        </w:rPr>
        <w:t xml:space="preserve">) are known. The epipolar geometry of a stereo pair is the geometry of the intersection of the image planes with the </w:t>
      </w:r>
      <w:r w:rsidR="00FE6CC9">
        <w:rPr>
          <w:lang w:val="en-GB"/>
        </w:rPr>
        <w:t xml:space="preserve">planes containing the baseline </w:t>
      </w:r>
      <w:r w:rsidRPr="00FE6CC9">
        <w:rPr>
          <w:b/>
          <w:i/>
          <w:lang w:val="en-GB"/>
        </w:rPr>
        <w:t>B</w:t>
      </w:r>
      <w:r w:rsidRPr="00917DB3">
        <w:rPr>
          <w:lang w:val="en-GB"/>
        </w:rPr>
        <w:t xml:space="preserve">. It intersects each original image plane at the left </w:t>
      </w:r>
      <w:proofErr w:type="spellStart"/>
      <w:r w:rsidRPr="00917DB3">
        <w:rPr>
          <w:lang w:val="en-GB"/>
        </w:rPr>
        <w:t>epipole</w:t>
      </w:r>
      <w:proofErr w:type="spellEnd"/>
      <w:r w:rsidRPr="00917DB3">
        <w:rPr>
          <w:lang w:val="en-GB"/>
        </w:rPr>
        <w:t xml:space="preserve"> (e</w:t>
      </w:r>
      <w:r w:rsidRPr="00FE6CC9">
        <w:rPr>
          <w:vertAlign w:val="subscript"/>
          <w:lang w:val="en-GB"/>
        </w:rPr>
        <w:t>1</w:t>
      </w:r>
      <w:r w:rsidRPr="00917DB3">
        <w:rPr>
          <w:lang w:val="en-GB"/>
        </w:rPr>
        <w:t xml:space="preserve">) and the right </w:t>
      </w:r>
      <w:proofErr w:type="spellStart"/>
      <w:r w:rsidRPr="00917DB3">
        <w:rPr>
          <w:lang w:val="en-GB"/>
        </w:rPr>
        <w:t>epipole</w:t>
      </w:r>
      <w:proofErr w:type="spellEnd"/>
      <w:r w:rsidRPr="00917DB3">
        <w:rPr>
          <w:lang w:val="en-GB"/>
        </w:rPr>
        <w:t xml:space="preserve"> (e</w:t>
      </w:r>
      <w:r w:rsidRPr="00FE6CC9">
        <w:rPr>
          <w:vertAlign w:val="subscript"/>
          <w:lang w:val="en-GB"/>
        </w:rPr>
        <w:t>2</w:t>
      </w:r>
      <w:r w:rsidRPr="00917DB3">
        <w:rPr>
          <w:lang w:val="en-GB"/>
        </w:rPr>
        <w:t xml:space="preserve">). The baseline vector of </w:t>
      </w:r>
      <w:proofErr w:type="spellStart"/>
      <w:r w:rsidRPr="00FE6CC9">
        <w:rPr>
          <w:b/>
          <w:i/>
          <w:lang w:val="en-GB"/>
        </w:rPr>
        <w:t>Bx</w:t>
      </w:r>
      <w:proofErr w:type="spellEnd"/>
      <w:r w:rsidRPr="00917DB3">
        <w:rPr>
          <w:lang w:val="en-GB"/>
        </w:rPr>
        <w:t xml:space="preserve">, </w:t>
      </w:r>
      <w:proofErr w:type="gramStart"/>
      <w:r w:rsidRPr="00FE6CC9">
        <w:rPr>
          <w:b/>
          <w:i/>
          <w:lang w:val="en-GB"/>
        </w:rPr>
        <w:t>By</w:t>
      </w:r>
      <w:proofErr w:type="gramEnd"/>
      <w:r w:rsidRPr="00917DB3">
        <w:rPr>
          <w:lang w:val="en-GB"/>
        </w:rPr>
        <w:t xml:space="preserve">, and </w:t>
      </w:r>
      <w:proofErr w:type="spellStart"/>
      <w:r w:rsidRPr="00FE6CC9">
        <w:rPr>
          <w:b/>
          <w:i/>
          <w:lang w:val="en-GB"/>
        </w:rPr>
        <w:t>Bz</w:t>
      </w:r>
      <w:proofErr w:type="spellEnd"/>
      <w:r w:rsidRPr="00917DB3">
        <w:rPr>
          <w:lang w:val="en-GB"/>
        </w:rPr>
        <w:t xml:space="preserve"> components intersects each original image plane at the left epipolar line and the right epipolar line respectively. Any point A(X, Y, </w:t>
      </w:r>
      <w:proofErr w:type="gramStart"/>
      <w:r w:rsidRPr="00917DB3">
        <w:rPr>
          <w:lang w:val="en-GB"/>
        </w:rPr>
        <w:t>Z</w:t>
      </w:r>
      <w:proofErr w:type="gramEnd"/>
      <w:r w:rsidRPr="00917DB3">
        <w:rPr>
          <w:lang w:val="en-GB"/>
        </w:rPr>
        <w:t>) in the object space appears both on actual images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 xml:space="preserve"> as well as on rectified ones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9"/>
      </w:tblGrid>
      <w:tr w:rsidR="00917DB3" w:rsidTr="00917DB3">
        <w:trPr>
          <w:jc w:val="center"/>
        </w:trPr>
        <w:tc>
          <w:tcPr>
            <w:tcW w:w="7229" w:type="dxa"/>
            <w:vAlign w:val="center"/>
          </w:tcPr>
          <w:p w:rsidR="00917DB3" w:rsidRDefault="00917DB3" w:rsidP="00917DB3">
            <w:pPr>
              <w:pStyle w:val="BodytextIndented"/>
              <w:ind w:firstLine="0"/>
              <w:jc w:val="center"/>
              <w:rPr>
                <w:lang w:val="en-GB"/>
              </w:rPr>
            </w:pPr>
            <w:r>
              <w:rPr>
                <w:noProof/>
              </w:rPr>
              <w:drawing>
                <wp:inline distT="0" distB="0" distL="0" distR="0" wp14:anchorId="6A49B300" wp14:editId="2864FB84">
                  <wp:extent cx="3017520" cy="30660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1.jpg"/>
                          <pic:cNvPicPr/>
                        </pic:nvPicPr>
                        <pic:blipFill>
                          <a:blip r:embed="rId11">
                            <a:extLst>
                              <a:ext uri="{28A0092B-C50C-407E-A947-70E740481C1C}">
                                <a14:useLocalDpi xmlns:a14="http://schemas.microsoft.com/office/drawing/2010/main" val="0"/>
                              </a:ext>
                            </a:extLst>
                          </a:blip>
                          <a:stretch>
                            <a:fillRect/>
                          </a:stretch>
                        </pic:blipFill>
                        <pic:spPr>
                          <a:xfrm>
                            <a:off x="0" y="0"/>
                            <a:ext cx="3016133" cy="3064669"/>
                          </a:xfrm>
                          <a:prstGeom prst="rect">
                            <a:avLst/>
                          </a:prstGeom>
                        </pic:spPr>
                      </pic:pic>
                    </a:graphicData>
                  </a:graphic>
                </wp:inline>
              </w:drawing>
            </w:r>
          </w:p>
        </w:tc>
      </w:tr>
      <w:tr w:rsidR="00917DB3" w:rsidTr="00917DB3">
        <w:trPr>
          <w:jc w:val="center"/>
        </w:trPr>
        <w:tc>
          <w:tcPr>
            <w:tcW w:w="7229" w:type="dxa"/>
          </w:tcPr>
          <w:p w:rsidR="00917DB3" w:rsidRDefault="00917DB3" w:rsidP="00917DB3">
            <w:pPr>
              <w:pStyle w:val="FigureCaption"/>
            </w:pPr>
            <w:commentRangeStart w:id="2"/>
            <w:r w:rsidRPr="00917DB3">
              <w:rPr>
                <w:b/>
              </w:rPr>
              <w:t>Figure 1.</w:t>
            </w:r>
            <w:r>
              <w:t xml:space="preserve"> </w:t>
            </w:r>
            <w:r w:rsidRPr="00917DB3">
              <w:t xml:space="preserve">A relationship between original and </w:t>
            </w:r>
            <w:r>
              <w:t>normalized</w:t>
            </w:r>
            <w:r w:rsidRPr="00917DB3">
              <w:t xml:space="preserve"> stereo pair</w:t>
            </w:r>
            <w:commentRangeEnd w:id="2"/>
            <w:r w:rsidR="005E517F">
              <w:rPr>
                <w:rStyle w:val="CommentReference"/>
                <w:color w:val="auto"/>
              </w:rPr>
              <w:commentReference w:id="2"/>
            </w:r>
          </w:p>
        </w:tc>
      </w:tr>
    </w:tbl>
    <w:p w:rsidR="00917DB3" w:rsidRDefault="00DD656A" w:rsidP="00917DB3">
      <w:pPr>
        <w:pStyle w:val="BodytextIndented"/>
        <w:rPr>
          <w:lang w:val="en-GB"/>
        </w:rPr>
      </w:pPr>
      <w:r>
        <w:rPr>
          <w:lang w:val="en-GB"/>
        </w:rPr>
        <w:t xml:space="preserve">Aforementioned parameters above </w:t>
      </w:r>
      <w:r w:rsidRPr="00DD656A">
        <w:rPr>
          <w:lang w:val="en-GB"/>
        </w:rPr>
        <w:t xml:space="preserve">can be computed using an approximate but fast method </w:t>
      </w:r>
      <w:r w:rsidR="00BD102B">
        <w:rPr>
          <w:lang w:val="en-GB"/>
        </w:rPr>
        <w:fldChar w:fldCharType="begin" w:fldLock="1"/>
      </w:r>
      <w:r w:rsidR="00AD0363">
        <w:rPr>
          <w:lang w:val="en-GB"/>
        </w:rPr>
        <w:instrText>ADDIN CSL_CITATION {"citationItems":[{"id":"ITEM-1","itemData":{"ISSN":"18196608","abstract":"© 2006-2016 Asian Research Publishing Network (ARPN). In this research, a fixed-wing UAV based spatial information acquisition platform which can carry three cameras on board is developed and evaluated. A position and attitude determination of all collected photos is a prerequisite for unmanned aerial vehicles (UAVs) - based photogrammetry and computer vision applications to derive spatial data. In photogrammetric practices, an approximate position and attitude of each collected digital photos must be determined in advance to enable to start bundle adjustment procedures. There are numerous methods for solving this problem arises from both photogrammetric and computer vision communities. However, due to a high measurement cost of geodetic type of GPS observations, a minimal number of control points are used to solve a closed form of space resection problems. Two variant methods of a closed form solution using three control points only are evaluated. A method so called \"a perspective similar triangle\" arises from computer vision community and \"a photo scaled variation\" method are evaluated and compared. Both methods have a stable direct solution in presence of image noise; nonetheless this study reveals their robustness and stability of the solution with vertical, oblique, high oblique and convergent photos.","author":[{"dropping-particle":"","family":"Tjahjadi","given":"Martinus Edwin","non-dropping-particle":"","parse-names":false,"suffix":""}],"container-title":"ARPN Journal of Engineering and Applied Sciences","id":"ITEM-1","issue":"5","issued":{"date-parts":[["2016"]]},"page":"3449 - 3455","title":"A fast and stable orientation solution of three cameras-based UAV imageries","type":"article-journal","volume":"11"},"uris":["http://www.mendeley.com/documents/?uuid=75a96b20-eace-3e37-9bad-c445e0101f9d"]}],"mendeley":{"formattedCitation":"[9]","plainTextFormattedCitation":"[9]","previouslyFormattedCitation":"[9]"},"properties":{"noteIndex":0},"schema":"https://github.com/citation-style-language/schema/raw/master/csl-citation.json"}</w:instrText>
      </w:r>
      <w:r w:rsidR="00BD102B">
        <w:rPr>
          <w:lang w:val="en-GB"/>
        </w:rPr>
        <w:fldChar w:fldCharType="separate"/>
      </w:r>
      <w:r w:rsidR="00BD102B" w:rsidRPr="00BD102B">
        <w:rPr>
          <w:noProof/>
          <w:lang w:val="en-GB"/>
        </w:rPr>
        <w:t>[9]</w:t>
      </w:r>
      <w:r w:rsidR="00BD102B">
        <w:rPr>
          <w:lang w:val="en-GB"/>
        </w:rPr>
        <w:fldChar w:fldCharType="end"/>
      </w:r>
      <w:r w:rsidRPr="00DD656A">
        <w:rPr>
          <w:lang w:val="en-GB"/>
        </w:rPr>
        <w:t>, or by a rigorous method</w:t>
      </w:r>
      <w:r w:rsidR="00BD102B">
        <w:rPr>
          <w:lang w:val="en-GB"/>
        </w:rPr>
        <w:t xml:space="preserve">s such space resection </w:t>
      </w:r>
      <w:r w:rsidR="00BD102B">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BD102B">
        <w:rPr>
          <w:lang w:val="en-GB"/>
        </w:rPr>
        <w:fldChar w:fldCharType="separate"/>
      </w:r>
      <w:r w:rsidR="00BD102B" w:rsidRPr="00BD102B">
        <w:rPr>
          <w:noProof/>
          <w:lang w:val="en-GB"/>
        </w:rPr>
        <w:t>[10]</w:t>
      </w:r>
      <w:r w:rsidR="00BD102B">
        <w:rPr>
          <w:lang w:val="en-GB"/>
        </w:rPr>
        <w:fldChar w:fldCharType="end"/>
      </w:r>
      <w:r w:rsidR="00BD102B">
        <w:rPr>
          <w:lang w:val="en-GB"/>
        </w:rPr>
        <w:t xml:space="preserve"> or relative orientation</w:t>
      </w:r>
      <w:r w:rsidRPr="00DD656A">
        <w:rPr>
          <w:lang w:val="en-GB"/>
        </w:rPr>
        <w:t xml:space="preserve"> </w:t>
      </w:r>
      <w:r w:rsidR="00BD102B">
        <w:rPr>
          <w:lang w:val="en-GB"/>
        </w:rPr>
        <w:fldChar w:fldCharType="begin" w:fldLock="1"/>
      </w:r>
      <w:r w:rsidR="00BD102B">
        <w:rPr>
          <w:lang w:val="en-GB"/>
        </w:rPr>
        <w:instrText>ADDIN CSL_CITATION {"citationItems":[{"id":"ITEM-1","itemData":{"DOI":"http://dx.doi.org/10.26555/ijain.v5i1.327","abstract":"Coplanarity-based relative orientation (RO) is one of the most crucial processes to obtain reliable 3D model and point clouds in Computer Vision and Photogrammetry community. Whilst a classical and rigorous procedure requires very close approximate values of five independent parameters, a direct method needs additional constraints to solve the parameters. This paper proposes a new approach that facilitates a very fast but stable and accurate solution from five point correspondences between two overlapping aerial images taken form unmanned aerial vehicle (UAV) flight. Furthermore, if 3D coordinates of perspective centers are available form geotagged images, rotational elements of the RO parameters can be quickly solved using three correspondences only. So it is very reliable for a provision of closed-form solutions for the rigorous methods. Our formulation regards Thompson’s parameterizations of Euler angles in composing a coplanarity condition. Nonlinear terms are subsequently added into a stereo parallax within a constant term under a linear least squares criteria. This strategy is considered new as compared with the known literatures since the proposed approach can find optimal solution. Results from real datasets confirm that our method produces a fast, stable and reliable linear solution by using at least five correspondences or even only three conjugate points of geotagged image pairs.","author":[{"dropping-particle":"","family":"Tjahjadi","given":"Martinus Edwin","non-dropping-particle":"","parse-names":false,"suffix":""},{"dropping-particle":"","family":"Agustina","given":"Fransisca Dwi","non-dropping-particle":"","parse-names":false,"suffix":""}],"container-title":"International Journal of Advances in Intelligent Informatics","id":"ITEM-1","issue":"1","issued":{"date-parts":[["2019"]]},"page":"24-39","title":"Fast and stable direct relative orientation of UAV-based stereo pair","type":"article-journal","volume":"5"},"uris":["http://www.mendeley.com/documents/?uuid=c7280039-b327-42d9-ac94-f2f0e41b4e10"]}],"mendeley":{"formattedCitation":"[11]","plainTextFormattedCitation":"[11]","previouslyFormattedCitation":"[11]"},"properties":{"noteIndex":0},"schema":"https://github.com/citation-style-language/schema/raw/master/csl-citation.json"}</w:instrText>
      </w:r>
      <w:r w:rsidR="00BD102B">
        <w:rPr>
          <w:lang w:val="en-GB"/>
        </w:rPr>
        <w:fldChar w:fldCharType="separate"/>
      </w:r>
      <w:r w:rsidR="00BD102B" w:rsidRPr="00BD102B">
        <w:rPr>
          <w:noProof/>
          <w:lang w:val="en-GB"/>
        </w:rPr>
        <w:t>[11]</w:t>
      </w:r>
      <w:r w:rsidR="00BD102B">
        <w:rPr>
          <w:lang w:val="en-GB"/>
        </w:rPr>
        <w:fldChar w:fldCharType="end"/>
      </w:r>
      <w:r w:rsidRPr="00DD656A">
        <w:rPr>
          <w:lang w:val="en-GB"/>
        </w:rPr>
        <w:t xml:space="preserve">. The collinearity condition </w:t>
      </w:r>
      <w:r w:rsidR="00BD102B">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BD102B">
        <w:rPr>
          <w:lang w:val="en-GB"/>
        </w:rPr>
        <w:fldChar w:fldCharType="separate"/>
      </w:r>
      <w:r w:rsidR="00BD102B" w:rsidRPr="00BD102B">
        <w:rPr>
          <w:noProof/>
          <w:lang w:val="en-GB"/>
        </w:rPr>
        <w:t>[10]</w:t>
      </w:r>
      <w:r w:rsidR="00BD102B">
        <w:rPr>
          <w:lang w:val="en-GB"/>
        </w:rPr>
        <w:fldChar w:fldCharType="end"/>
      </w:r>
      <w:r w:rsidR="00BD102B">
        <w:rPr>
          <w:lang w:val="en-GB"/>
        </w:rPr>
        <w:t xml:space="preserve"> </w:t>
      </w:r>
      <w:r w:rsidRPr="00DD656A">
        <w:rPr>
          <w:lang w:val="en-GB"/>
        </w:rPr>
        <w:t>stated that the object space point A, and its corresponding image as well as normalized one are formed a straight line to the perspective centre C</w:t>
      </w:r>
      <w:r w:rsidRPr="00BD102B">
        <w:rPr>
          <w:vertAlign w:val="subscript"/>
          <w:lang w:val="en-GB"/>
        </w:rPr>
        <w:t>1</w:t>
      </w:r>
      <w:r w:rsidRPr="00DD656A">
        <w:rPr>
          <w:lang w:val="en-GB"/>
        </w:rPr>
        <w:t xml:space="preserve"> and C</w:t>
      </w:r>
      <w:r w:rsidRPr="00BD102B">
        <w:rPr>
          <w:vertAlign w:val="subscript"/>
          <w:lang w:val="en-GB"/>
        </w:rPr>
        <w:t>2</w:t>
      </w:r>
      <w:r w:rsidRPr="00DD656A">
        <w:rPr>
          <w:lang w:val="en-GB"/>
        </w:rPr>
        <w:t xml:space="preserve"> of the original images. The equation to relate a point from the original image to the object space and from the normalized image to the object space </w:t>
      </w:r>
      <w:r w:rsidR="00D7092F">
        <w:rPr>
          <w:lang w:val="en-GB"/>
        </w:rPr>
        <w:t xml:space="preserve">and </w:t>
      </w:r>
      <w:r w:rsidR="00351F1D">
        <w:rPr>
          <w:lang w:val="en-GB"/>
        </w:rPr>
        <w:t>their rotational elements are</w:t>
      </w:r>
      <w:r w:rsidRPr="00DD656A">
        <w:rPr>
          <w:lang w:val="en-GB"/>
        </w:rPr>
        <w:t xml:space="preserve"> as follows </w:t>
      </w:r>
      <w:r w:rsidR="00BD102B">
        <w:rPr>
          <w:lang w:val="en-GB"/>
        </w:rPr>
        <w:fldChar w:fldCharType="begin" w:fldLock="1"/>
      </w:r>
      <w:r w:rsidR="008A3F7D">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BD102B">
        <w:rPr>
          <w:lang w:val="en-GB"/>
        </w:rPr>
        <w:fldChar w:fldCharType="separate"/>
      </w:r>
      <w:r w:rsidR="00BD102B" w:rsidRPr="00BD102B">
        <w:rPr>
          <w:noProof/>
          <w:lang w:val="en-GB"/>
        </w:rPr>
        <w:t>[5]</w:t>
      </w:r>
      <w:r w:rsidR="00BD102B">
        <w:rPr>
          <w:lang w:val="en-GB"/>
        </w:rPr>
        <w:fldChar w:fldCharType="end"/>
      </w:r>
      <w:r w:rsidR="00BD102B">
        <w:rPr>
          <w:lang w:val="en-GB"/>
        </w:rPr>
        <w:t>:</w:t>
      </w:r>
    </w:p>
    <w:p w:rsidR="00BD102B" w:rsidRPr="00CE57CF" w:rsidRDefault="00BD102B" w:rsidP="00BD102B">
      <w:pPr>
        <w:pStyle w:val="EQN"/>
        <w:rPr>
          <w:rFonts w:ascii="Times New Roman" w:hAnsi="Times New Roman"/>
        </w:rPr>
      </w:pPr>
      <w:r w:rsidRPr="00CE57CF">
        <w:rPr>
          <w:rFonts w:ascii="Times New Roman" w:hAnsi="Times New Roman"/>
        </w:rP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e>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e>
                    <m:e>
                      <m:r>
                        <w:rPr>
                          <w:rFonts w:ascii="Cambria Math" w:hAnsi="Cambria Math"/>
                        </w:rPr>
                        <m:t>-c</m:t>
                      </m:r>
                    </m:e>
                  </m:mr>
                </m:m>
              </m:e>
            </m:d>
          </m:e>
          <m:sup>
            <m:r>
              <w:rPr>
                <w:rFonts w:ascii="Cambria Math" w:hAnsi="Cambria Math"/>
              </w:rPr>
              <m:t>T</m:t>
            </m:r>
          </m:sup>
        </m:sSup>
        <m:r>
          <w:rPr>
            <w:rFonts w:ascii="Cambria Math" w:hAnsi="Cambria Math"/>
          </w:rPr>
          <m:t>=</m:t>
        </m:r>
        <m:sSup>
          <m:sSupPr>
            <m:ctrlPr>
              <w:rPr>
                <w:rFonts w:ascii="Cambria Math" w:hAnsi="Cambria Math"/>
                <w:i/>
              </w:rPr>
            </m:ctrlPr>
          </m:sSupPr>
          <m:e>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b</m:t>
                </m:r>
              </m:sub>
            </m:sSub>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T</m:t>
                </m:r>
              </m:sup>
            </m:sSup>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N</m:t>
                          </m:r>
                        </m:sub>
                      </m:sSub>
                    </m:e>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-c</m:t>
                      </m:r>
                    </m:e>
                  </m:mr>
                </m:m>
              </m:e>
            </m:d>
          </m:e>
          <m:sup>
            <m:r>
              <w:rPr>
                <w:rFonts w:ascii="Cambria Math" w:hAnsi="Cambria Math"/>
              </w:rPr>
              <m:t>T</m:t>
            </m:r>
          </m:sup>
        </m:sSup>
      </m:oMath>
      <w:r w:rsidRPr="00CE57CF">
        <w:rPr>
          <w:rFonts w:ascii="Times New Roman" w:hAnsi="Times New Roman"/>
        </w:rPr>
        <w:tab/>
        <w:t>(1)</w:t>
      </w:r>
    </w:p>
    <w:p w:rsidR="00DD656A" w:rsidRDefault="00351F1D" w:rsidP="00351F1D">
      <w:pPr>
        <w:pStyle w:val="EQN"/>
      </w:pPr>
      <w: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x</m:t>
                          </m:r>
                        </m:sub>
                      </m:sSub>
                    </m:e>
                    <m:e>
                      <m:sSub>
                        <m:sSubPr>
                          <m:ctrlPr>
                            <w:rPr>
                              <w:rFonts w:ascii="Cambria Math" w:hAnsi="Cambria Math"/>
                              <w:i/>
                            </w:rPr>
                          </m:ctrlPr>
                        </m:sSubPr>
                        <m:e>
                          <m:r>
                            <w:rPr>
                              <w:rFonts w:ascii="Cambria Math" w:hAnsi="Cambria Math"/>
                            </w:rPr>
                            <m:t>B</m:t>
                          </m:r>
                        </m:e>
                        <m:sub>
                          <m:r>
                            <w:rPr>
                              <w:rFonts w:ascii="Cambria Math" w:hAnsi="Cambria Math"/>
                            </w:rPr>
                            <m:t>y</m:t>
                          </m:r>
                        </m:sub>
                      </m:sSub>
                    </m:e>
                    <m:e>
                      <m:sSub>
                        <m:sSubPr>
                          <m:ctrlPr>
                            <w:rPr>
                              <w:rFonts w:ascii="Cambria Math" w:hAnsi="Cambria Math"/>
                              <w:i/>
                            </w:rPr>
                          </m:ctrlPr>
                        </m:sSubPr>
                        <m:e>
                          <m:r>
                            <w:rPr>
                              <w:rFonts w:ascii="Cambria Math" w:hAnsi="Cambria Math"/>
                            </w:rPr>
                            <m:t>B</m:t>
                          </m:r>
                        </m:e>
                        <m:sub>
                          <m:r>
                            <w:rPr>
                              <w:rFonts w:ascii="Cambria Math" w:hAnsi="Cambria Math"/>
                            </w:rPr>
                            <m:t>z</m:t>
                          </m:r>
                        </m:sub>
                      </m:sSub>
                    </m:e>
                  </m:mr>
                </m:m>
              </m:e>
            </m:d>
          </m:e>
          <m:sup>
            <m:r>
              <w:rPr>
                <w:rFonts w:ascii="Cambria Math" w:hAnsi="Cambria Math"/>
              </w:rPr>
              <m:t>T</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c1</m:t>
                          </m:r>
                        </m:sub>
                      </m:sSub>
                    </m:e>
                    <m:e>
                      <m:sSub>
                        <m:sSubPr>
                          <m:ctrlPr>
                            <w:rPr>
                              <w:rFonts w:ascii="Cambria Math" w:hAnsi="Cambria Math"/>
                              <w:i/>
                            </w:rPr>
                          </m:ctrlPr>
                        </m:sSubPr>
                        <m:e>
                          <m:r>
                            <w:rPr>
                              <w:rFonts w:ascii="Cambria Math" w:hAnsi="Cambria Math"/>
                            </w:rPr>
                            <m:t>Y</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c1</m:t>
                          </m:r>
                        </m:sub>
                      </m:sSub>
                    </m:e>
                    <m:e>
                      <m:sSub>
                        <m:sSubPr>
                          <m:ctrlPr>
                            <w:rPr>
                              <w:rFonts w:ascii="Cambria Math" w:hAnsi="Cambria Math"/>
                              <w:i/>
                            </w:rPr>
                          </m:ctrlPr>
                        </m:sSubPr>
                        <m:e>
                          <m:r>
                            <w:rPr>
                              <w:rFonts w:ascii="Cambria Math" w:hAnsi="Cambria Math"/>
                            </w:rPr>
                            <m:t>Z</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c1</m:t>
                          </m:r>
                        </m:sub>
                      </m:sSub>
                    </m:e>
                  </m:mr>
                </m:m>
              </m:e>
            </m:d>
          </m:e>
          <m:sup>
            <m:r>
              <w:rPr>
                <w:rFonts w:ascii="Cambria Math" w:hAnsi="Cambria Math"/>
              </w:rPr>
              <m:t>T</m:t>
            </m:r>
          </m:sup>
        </m:sSup>
      </m:oMath>
      <w:r>
        <w:tab/>
        <w:t>(2)</w:t>
      </w:r>
    </w:p>
    <w:p w:rsidR="00BD102B" w:rsidRDefault="00D7092F" w:rsidP="00D7092F">
      <w:pPr>
        <w:pStyle w:val="EQN"/>
      </w:pPr>
      <w:r>
        <w:lastRenderedPageBreak/>
        <w:tab/>
      </w:r>
      <m:oMath>
        <m:r>
          <m:rPr>
            <m:sty m:val="p"/>
          </m:rPr>
          <w:rPr>
            <w:rFonts w:ascii="Cambria Math" w:hAnsi="Cambria Math"/>
          </w:rPr>
          <m:t>Ω</m:t>
        </m:r>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m:t>
            </m:r>
          </m:sup>
        </m:sSup>
      </m:oMath>
      <w:r>
        <w:t xml:space="preserve">;   </w:t>
      </w:r>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z</m:t>
                    </m:r>
                  </m:sub>
                </m:sSub>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-1</m:t>
                    </m:r>
                  </m:sup>
                </m:sSubSup>
              </m:e>
            </m:d>
          </m:e>
        </m:func>
      </m:oMath>
      <w:r>
        <w:t xml:space="preserve">;   </w:t>
      </w:r>
      <m:oMath>
        <m:r>
          <m:rPr>
            <m:sty m:val="p"/>
          </m:rPr>
          <w:rPr>
            <w:rFonts w:ascii="Cambria Math" w:hAnsi="Cambria Math"/>
          </w:rPr>
          <m:t>Κ</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y</m:t>
                    </m:r>
                  </m:sub>
                </m:sSub>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z</m:t>
                            </m:r>
                          </m:sub>
                          <m:sup>
                            <m:r>
                              <w:rPr>
                                <w:rFonts w:ascii="Cambria Math" w:hAnsi="Cambria Math"/>
                              </w:rPr>
                              <m:t>2</m:t>
                            </m:r>
                          </m:sup>
                        </m:sSubSup>
                      </m:e>
                    </m:d>
                  </m:e>
                  <m:sup>
                    <m:r>
                      <w:rPr>
                        <w:rFonts w:ascii="Cambria Math" w:hAnsi="Cambria Math"/>
                      </w:rPr>
                      <m:t>-0.5</m:t>
                    </m:r>
                  </m:sup>
                </m:sSup>
              </m:e>
            </m:d>
          </m:e>
        </m:func>
      </m:oMath>
      <w:r>
        <w:tab/>
        <w:t>(3)</w:t>
      </w:r>
    </w:p>
    <w:p w:rsidR="00D7092F" w:rsidRDefault="002E62DA" w:rsidP="00917DB3">
      <w:pPr>
        <w:pStyle w:val="BodytextIndented"/>
        <w:rPr>
          <w:lang w:val="en-GB"/>
        </w:rPr>
      </w:pPr>
      <w:r w:rsidRPr="002E62DA">
        <w:rPr>
          <w:b/>
          <w:i/>
          <w:lang w:val="en-GB"/>
        </w:rPr>
        <w:t>R</w:t>
      </w:r>
      <w:r w:rsidRPr="002E62DA">
        <w:rPr>
          <w:vertAlign w:val="subscript"/>
          <w:lang w:val="en-GB"/>
        </w:rPr>
        <w:t>b</w:t>
      </w:r>
      <w:r>
        <w:rPr>
          <w:lang w:val="en-GB"/>
        </w:rPr>
        <w:t xml:space="preserve"> </w:t>
      </w:r>
      <w:r w:rsidR="00EE5D31">
        <w:rPr>
          <w:lang w:val="en-GB"/>
        </w:rPr>
        <w:t>is</w:t>
      </w:r>
      <w:r>
        <w:rPr>
          <w:lang w:val="en-GB"/>
        </w:rPr>
        <w:t xml:space="preserve"> the rotation matrices</w:t>
      </w:r>
      <w:r w:rsidRPr="002E62DA">
        <w:rPr>
          <w:lang w:val="en-GB"/>
        </w:rPr>
        <w:t xml:space="preserve"> normalized images</w:t>
      </w:r>
      <w:r w:rsidR="00EE5D31">
        <w:rPr>
          <w:lang w:val="en-GB"/>
        </w:rPr>
        <w:t xml:space="preserve"> where </w:t>
      </w:r>
      <w:r w:rsidR="00EE5D31" w:rsidRPr="002E62DA">
        <w:rPr>
          <w:b/>
          <w:i/>
          <w:lang w:val="en-GB"/>
        </w:rPr>
        <w:t>R</w:t>
      </w:r>
      <w:r w:rsidR="00EE5D31" w:rsidRPr="002E62DA">
        <w:rPr>
          <w:lang w:val="en-GB"/>
        </w:rPr>
        <w:t xml:space="preserve"> </w:t>
      </w:r>
      <w:r w:rsidR="00EE5D31">
        <w:rPr>
          <w:lang w:val="en-GB"/>
        </w:rPr>
        <w:t xml:space="preserve">is a rotation matrix of original image </w:t>
      </w:r>
      <w:r w:rsidR="008A3F7D">
        <w:rPr>
          <w:lang w:val="en-GB"/>
        </w:rPr>
        <w:fldChar w:fldCharType="begin" w:fldLock="1"/>
      </w:r>
      <w:r w:rsidR="00AD0363">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[10]","plainTextFormattedCitation":"[10]","previouslyFormattedCitation":"[10]"},"properties":{"noteIndex":0},"schema":"https://github.com/citation-style-language/schema/raw/master/csl-citation.json"}</w:instrText>
      </w:r>
      <w:r w:rsidR="008A3F7D">
        <w:rPr>
          <w:lang w:val="en-GB"/>
        </w:rPr>
        <w:fldChar w:fldCharType="separate"/>
      </w:r>
      <w:r w:rsidR="008A3F7D" w:rsidRPr="008A3F7D">
        <w:rPr>
          <w:noProof/>
          <w:lang w:val="en-GB"/>
        </w:rPr>
        <w:t>[10]</w:t>
      </w:r>
      <w:r w:rsidR="008A3F7D">
        <w:rPr>
          <w:lang w:val="en-GB"/>
        </w:rPr>
        <w:fldChar w:fldCharType="end"/>
      </w:r>
      <w:r w:rsidRPr="002E62DA">
        <w:rPr>
          <w:lang w:val="en-GB"/>
        </w:rPr>
        <w:t>.</w:t>
      </w:r>
      <w:r>
        <w:rPr>
          <w:lang w:val="en-GB"/>
        </w:rPr>
        <w:t xml:space="preserve"> </w:t>
      </w:r>
      <w:r w:rsidRPr="002E62DA">
        <w:rPr>
          <w:lang w:val="en-GB"/>
        </w:rPr>
        <w:t>Th</w:t>
      </w:r>
      <w:r w:rsidR="008A3F7D">
        <w:rPr>
          <w:lang w:val="en-GB"/>
        </w:rPr>
        <w:t>e</w:t>
      </w:r>
      <w:r w:rsidRPr="002E62DA">
        <w:rPr>
          <w:lang w:val="en-GB"/>
        </w:rPr>
        <w:t xml:space="preserve"> baseline component vector</w:t>
      </w:r>
      <w:r w:rsidR="008A3F7D">
        <w:rPr>
          <w:lang w:val="en-GB"/>
        </w:rPr>
        <w:t>s</w:t>
      </w:r>
      <w:r w:rsidRPr="002E62DA">
        <w:rPr>
          <w:lang w:val="en-GB"/>
        </w:rPr>
        <w:t xml:space="preserve"> </w:t>
      </w:r>
      <w:r w:rsidR="008A3F7D">
        <w:rPr>
          <w:lang w:val="en-GB"/>
        </w:rPr>
        <w:t>are</w:t>
      </w:r>
      <w:r w:rsidRPr="002E62DA">
        <w:rPr>
          <w:lang w:val="en-GB"/>
        </w:rPr>
        <w:t xml:space="preserve"> </w:t>
      </w:r>
      <w:r>
        <w:rPr>
          <w:lang w:val="en-GB"/>
        </w:rPr>
        <w:t>required</w:t>
      </w:r>
      <w:r w:rsidRPr="002E62DA">
        <w:rPr>
          <w:lang w:val="en-GB"/>
        </w:rPr>
        <w:t xml:space="preserve"> to rotate and align original images to the normalized ones. The process can be viewed as a two steps of rotation. The first steps, the viewing directions of the original images are rotated to a perpendicular with the normal direction of the X-Y axes of the object space plane. This yields a true parallel with Z axis of object space system. The second steps, it makes x-y axes of once rotated image align with the X-Y axes of the object space system. The result is a normalized stereo pairs of N</w:t>
      </w:r>
      <w:r w:rsidRPr="002E62DA">
        <w:rPr>
          <w:vertAlign w:val="subscript"/>
          <w:lang w:val="en-GB"/>
        </w:rPr>
        <w:t>1</w:t>
      </w:r>
      <w:r w:rsidRPr="002E62DA">
        <w:rPr>
          <w:lang w:val="en-GB"/>
        </w:rPr>
        <w:t xml:space="preserve"> and N</w:t>
      </w:r>
      <w:r w:rsidRPr="002E62DA">
        <w:rPr>
          <w:vertAlign w:val="subscript"/>
          <w:lang w:val="en-GB"/>
        </w:rPr>
        <w:t>2</w:t>
      </w:r>
      <w:r w:rsidRPr="002E62DA">
        <w:rPr>
          <w:lang w:val="en-GB"/>
        </w:rPr>
        <w:t xml:space="preserve"> which their x axes are parallel with the X axis and their y axes are parallel with the Y axis. A combination of these three elementary rotations into the baseline rotation </w:t>
      </w:r>
      <w:r w:rsidRPr="002E62DA">
        <w:rPr>
          <w:b/>
          <w:i/>
          <w:lang w:val="en-GB"/>
        </w:rPr>
        <w:t>R</w:t>
      </w:r>
      <w:r w:rsidRPr="002E62DA">
        <w:rPr>
          <w:vertAlign w:val="subscript"/>
          <w:lang w:val="en-GB"/>
        </w:rPr>
        <w:t>b</w:t>
      </w:r>
      <w:r>
        <w:rPr>
          <w:lang w:val="en-GB"/>
        </w:rPr>
        <w:t xml:space="preserve"> </w:t>
      </w:r>
      <w:r w:rsidRPr="002E62DA">
        <w:rPr>
          <w:lang w:val="en-GB"/>
        </w:rPr>
        <w:t>yields:</w:t>
      </w:r>
    </w:p>
    <w:p w:rsidR="00917DB3" w:rsidRDefault="00571B07" w:rsidP="00571B07">
      <w:pPr>
        <w:pStyle w:val="EQN"/>
      </w:pPr>
      <w:r>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Κ</m:t>
            </m:r>
          </m:sub>
        </m:sSub>
        <m:sSub>
          <m:sSubPr>
            <m:ctrlPr>
              <w:rPr>
                <w:rFonts w:ascii="Cambria Math" w:hAnsi="Cambria Math"/>
                <w:i/>
              </w:rPr>
            </m:ctrlPr>
          </m:sSubPr>
          <m:e>
            <m:r>
              <w:rPr>
                <w:rFonts w:ascii="Cambria Math" w:hAnsi="Cambria Math"/>
              </w:rPr>
              <m:t>R</m:t>
            </m:r>
          </m:e>
          <m:sub>
            <m:r>
              <w:rPr>
                <w:rFonts w:ascii="Cambria Math" w:hAnsi="Cambria Math"/>
              </w:rPr>
              <m:t>ϕ</m:t>
            </m:r>
          </m:sub>
        </m:sSub>
        <m:sSub>
          <m:sSubPr>
            <m:ctrlPr>
              <w:rPr>
                <w:rFonts w:ascii="Cambria Math" w:hAnsi="Cambria Math"/>
                <w:i/>
              </w:rPr>
            </m:ctrlPr>
          </m:sSubPr>
          <m:e>
            <m:r>
              <w:rPr>
                <w:rFonts w:ascii="Cambria Math" w:hAnsi="Cambria Math"/>
              </w:rPr>
              <m:t>R</m:t>
            </m:r>
          </m:e>
          <m:sub>
            <m:r>
              <m:rPr>
                <m:sty m:val="p"/>
              </m:rPr>
              <w:rPr>
                <w:rFonts w:ascii="Cambria Math" w:hAnsi="Cambria Math"/>
              </w:rPr>
              <m:t>Ω</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mr>
              <m:mr>
                <m:e>
                  <m:r>
                    <w:rPr>
                      <w:rFonts w:ascii="Cambria Math" w:hAnsi="Cambria Math"/>
                    </w:rPr>
                    <m:t>0</m:t>
                  </m:r>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mr>
            </m:m>
          </m:e>
        </m:d>
      </m:oMath>
      <w:r>
        <w:tab/>
        <w:t>(4)</w:t>
      </w:r>
    </w:p>
    <w:p w:rsidR="002E62DA" w:rsidRDefault="001A544E" w:rsidP="00917DB3">
      <w:pPr>
        <w:pStyle w:val="BodytextIndented"/>
        <w:rPr>
          <w:lang w:val="en-GB"/>
        </w:rPr>
      </w:pPr>
      <w:r w:rsidRPr="001A544E">
        <w:rPr>
          <w:lang w:val="en-GB"/>
        </w:rPr>
        <w:t xml:space="preserve">If those two rotations are combined, it would transform the original image into the normalized position. The transformation must be done twice for a stereo pair with using each of its extrinsic parameter rotation where for the left image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1</m:t>
            </m:r>
          </m:sub>
          <m:sup>
            <m:r>
              <m:rPr>
                <m:sty m:val="bi"/>
              </m:rPr>
              <w:rPr>
                <w:rFonts w:ascii="Cambria Math" w:hAnsi="Cambria Math"/>
                <w:lang w:val="en-GB"/>
              </w:rPr>
              <m:t>T</m:t>
            </m:r>
          </m:sup>
        </m:sSubSup>
      </m:oMath>
      <w:r w:rsidRPr="001A544E">
        <w:rPr>
          <w:lang w:val="en-GB"/>
        </w:rPr>
        <w:t xml:space="preserve">  and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2</m:t>
            </m:r>
          </m:sub>
          <m:sup>
            <m:r>
              <m:rPr>
                <m:sty m:val="bi"/>
              </m:rPr>
              <w:rPr>
                <w:rFonts w:ascii="Cambria Math" w:hAnsi="Cambria Math"/>
                <w:lang w:val="en-GB"/>
              </w:rPr>
              <m:t>T</m:t>
            </m:r>
          </m:sup>
        </m:sSubSup>
      </m:oMath>
      <w:r w:rsidR="00670670">
        <w:rPr>
          <w:lang w:val="en-GB"/>
        </w:rPr>
        <w:t xml:space="preserve"> </w:t>
      </w:r>
      <w:r w:rsidRPr="001A544E">
        <w:rPr>
          <w:lang w:val="en-GB"/>
        </w:rPr>
        <w:t xml:space="preserve">for the right one. If distortion free stereo images are used the value of the resulting y parallax will be zero or negligible. However due to utilization of consumer grades, off-the-shelves cameras, the exhibit lens distortion should be eliminated during the process of stereo rectification. Using </w:t>
      </w:r>
      <w:r>
        <w:rPr>
          <w:lang w:val="en-GB"/>
        </w:rPr>
        <w:t>e</w:t>
      </w:r>
      <w:r w:rsidRPr="001A544E">
        <w:rPr>
          <w:lang w:val="en-GB"/>
        </w:rPr>
        <w:t>quation (</w:t>
      </w:r>
      <w:r>
        <w:rPr>
          <w:lang w:val="en-GB"/>
        </w:rPr>
        <w:t>1</w:t>
      </w:r>
      <w:r w:rsidRPr="001A544E">
        <w:rPr>
          <w:lang w:val="en-GB"/>
        </w:rPr>
        <w:t xml:space="preserve">), the relationship between the original and normalized image can be expressed by the modified collinearity equation as </w:t>
      </w:r>
      <w:r>
        <w:rPr>
          <w:lang w:val="en-GB"/>
        </w:rPr>
        <w:fldChar w:fldCharType="begin" w:fldLock="1"/>
      </w:r>
      <w:r w:rsidR="00691FC4">
        <w:rPr>
          <w:lang w:val="en-GB"/>
        </w:rPr>
        <w:instrText>ADDIN CSL_CITATION {"citationItems":[{"id":"ITEM-1","itemData":{"author":[{"dropping-particle":"","family":"Förstner","given":"Wolfgang","non-dropping-particle":"","parse-names":false,"suffix":""},{"dropping-particle":"","family":"Wrobel","given":"Bernhard","non-dropping-particle":"","parse-names":false,"suffix":""},{"dropping-particle":"","family":"Paderes","given":"Fidel","non-dropping-particle":"","parse-names":false,"suffix":""},{"dropping-particle":"","family":"Fraser","given":"Clive S","non-dropping-particle":"","parse-names":false,"suffix":""},{"dropping-particle":"","family":"Dolloff","given":"John","non-dropping-particle":"","parse-names":false,"suffix":""},{"dropping-particle":"","family":"Mikhail","given":"Edward M","non-dropping-particle":"","parse-names":false,"suffix":""},{"dropping-particle":"","family":"Rujikietgumjorn","given":"Wasin","non-dropping-particle":"","parse-names":false,"suffix":""},{"dropping-particle":"","family":"McGlone","given":"J Chris","non-dropping-particle":"","parse-names":false,"suffix":""}],"chapter-number":"10","container-title":"Manual of Photogrammetry: 6th Edition","editor":[{"dropping-particle":"","family":"McGlone","given":"J Chris","non-dropping-particle":"","parse-names":false,"suffix":""}],"id":"ITEM-1","issued":{"date-parts":[["2013"]]},"page":"785-955","publisher":"American Society for Photogrammetry and Remote Sensing","publisher-place":"Bethesda, Maryland","title":"Analytical Photogrammetric Operations","type":"chapter"},"uris":["http://www.mendeley.com/documents/?uuid=9a9cedc5-bb56-402f-9a8b-fa1813b6d688"]}],"mendeley":{"formattedCitation":"[12]","plainTextFormattedCitation":"[12]","previouslyFormattedCitation":"[12]"},"properties":{"noteIndex":0},"schema":"https://github.com/citation-style-language/schema/raw/master/csl-citation.json"}</w:instrText>
      </w:r>
      <w:r>
        <w:rPr>
          <w:lang w:val="en-GB"/>
        </w:rPr>
        <w:fldChar w:fldCharType="separate"/>
      </w:r>
      <w:r w:rsidRPr="001A544E">
        <w:rPr>
          <w:noProof/>
          <w:lang w:val="en-GB"/>
        </w:rPr>
        <w:t>[12]</w:t>
      </w:r>
      <w:r>
        <w:rPr>
          <w:lang w:val="en-GB"/>
        </w:rPr>
        <w:fldChar w:fldCharType="end"/>
      </w:r>
      <w:r w:rsidRPr="001A544E">
        <w:rPr>
          <w:lang w:val="en-GB"/>
        </w:rPr>
        <w:t>:</w:t>
      </w:r>
    </w:p>
    <w:p w:rsidR="002E62DA" w:rsidRDefault="00670670" w:rsidP="00670670">
      <w:pPr>
        <w:pStyle w:val="EQN"/>
      </w:pPr>
      <w:r>
        <w:tab/>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x=-c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(5a)</w:t>
      </w:r>
    </w:p>
    <w:p w:rsidR="00670670" w:rsidRDefault="00E2678D" w:rsidP="00E2678D">
      <w:pPr>
        <w:pStyle w:val="EQN"/>
      </w:pPr>
      <w:r>
        <w:tab/>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y=-c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22</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32</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(5b)</w:t>
      </w:r>
    </w:p>
    <w:p w:rsidR="00670670" w:rsidRDefault="00E2678D" w:rsidP="00E2678D">
      <w:pPr>
        <w:pStyle w:val="EQN"/>
      </w:pPr>
      <w:r>
        <w:tab/>
      </w:r>
      <m:oMath>
        <m:r>
          <m:rPr>
            <m:sty m:val="p"/>
          </m:rPr>
          <w:rPr>
            <w:rFonts w:ascii="Cambria Math" w:hAnsi="Cambria Math"/>
          </w:rPr>
          <m:t>Δ</m:t>
        </m:r>
        <m:r>
          <w:rPr>
            <w:rFonts w:ascii="Cambria Math" w:hAnsi="Cambria Math"/>
          </w:rPr>
          <m:t>x=</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2</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acc>
          <m:accPr>
            <m:chr m:val="̅"/>
            <m:ctrlPr>
              <w:rPr>
                <w:rFonts w:ascii="Cambria Math" w:hAnsi="Cambria Math"/>
                <w:i/>
              </w:rPr>
            </m:ctrlPr>
          </m:accPr>
          <m:e>
            <m:r>
              <w:rPr>
                <w:rFonts w:ascii="Cambria Math" w:hAnsi="Cambria Math"/>
              </w:rPr>
              <m:t>y</m:t>
            </m:r>
          </m:e>
        </m:acc>
      </m:oMath>
      <w:r>
        <w:tab/>
        <w:t>(5c)</w:t>
      </w:r>
    </w:p>
    <w:p w:rsidR="00E2678D" w:rsidRDefault="00E2678D" w:rsidP="00E2678D">
      <w:pPr>
        <w:pStyle w:val="EQN"/>
      </w:pPr>
      <w:r>
        <w:tab/>
      </w:r>
      <m:oMath>
        <m:r>
          <m:rPr>
            <m:sty m:val="p"/>
          </m:rPr>
          <w:rPr>
            <w:rFonts w:ascii="Cambria Math" w:hAnsi="Cambria Math"/>
          </w:rPr>
          <m:t>Δ</m:t>
        </m:r>
        <m:r>
          <w:rPr>
            <w:rFonts w:ascii="Cambria Math" w:hAnsi="Cambria Math"/>
          </w:rPr>
          <m:t>y</m:t>
        </m:r>
        <m:r>
          <m:rPr>
            <m:sty m:val="p"/>
          </m:rPr>
          <w:rPr>
            <w:rFonts w:ascii="Cambria Math" w:hAnsi="Cambria Math"/>
          </w:rPr>
          <m:t>Δ</m:t>
        </m:r>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oMath>
      <w:r>
        <w:tab/>
        <w:t>(5d)</w:t>
      </w:r>
    </w:p>
    <w:p w:rsidR="00E2678D" w:rsidRDefault="00AA2D9B" w:rsidP="00AA2D9B">
      <w:pPr>
        <w:pStyle w:val="EQN"/>
      </w:pPr>
      <w:r>
        <w:tab/>
      </w:r>
      <m:oMath>
        <m:acc>
          <m:accPr>
            <m:chr m:val="̅"/>
            <m:ctrlPr>
              <w:rPr>
                <w:rFonts w:ascii="Cambria Math" w:hAnsi="Cambria Math"/>
                <w:i/>
              </w:rPr>
            </m:ctrlPr>
          </m:accPr>
          <m:e>
            <m:r>
              <w:rPr>
                <w:rFonts w:ascii="Cambria Math" w:hAnsi="Cambria Math"/>
              </w:rPr>
              <m:t>x</m:t>
            </m:r>
          </m:e>
        </m:acc>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t xml:space="preserve">; </w:t>
      </w:r>
      <w:proofErr w:type="gramEnd"/>
      <m:oMath>
        <m:acc>
          <m:accPr>
            <m:chr m:val="̅"/>
            <m:ctrlPr>
              <w:rPr>
                <w:rFonts w:ascii="Cambria Math" w:hAnsi="Cambria Math"/>
                <w:i/>
              </w:rPr>
            </m:ctrlPr>
          </m:accPr>
          <m:e>
            <m:r>
              <w:rPr>
                <w:rFonts w:ascii="Cambria Math" w:hAnsi="Cambria Math"/>
              </w:rPr>
              <m:t>y</m:t>
            </m:r>
          </m:e>
        </m:acc>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oMath>
      <w:r w:rsidR="000C2F64">
        <w:t xml:space="preserve">; </w:t>
      </w:r>
      <m:oMath>
        <m:r>
          <w:rPr>
            <w:rFonts w:ascii="Cambria Math" w:hAnsi="Cambria Math"/>
          </w:rPr>
          <m:t>r=</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e>
          <m:sup>
            <m:r>
              <w:rPr>
                <w:rFonts w:ascii="Cambria Math" w:hAnsi="Cambria Math"/>
              </w:rPr>
              <m:t>-0.5</m:t>
            </m:r>
          </m:sup>
        </m:sSup>
      </m:oMath>
      <w:r>
        <w:tab/>
        <w:t>(5e)</w:t>
      </w:r>
    </w:p>
    <w:p w:rsidR="00AA2D9B" w:rsidRDefault="00994058" w:rsidP="00917DB3">
      <w:pPr>
        <w:pStyle w:val="BodytextIndented"/>
        <w:rPr>
          <w:lang w:val="en-GB"/>
        </w:rPr>
      </w:pPr>
      <w:r>
        <w:rPr>
          <w:lang w:val="en-GB"/>
        </w:rPr>
        <w:t xml:space="preserve">Both </w:t>
      </w:r>
      <w:r w:rsidRPr="00994058">
        <w:rPr>
          <w:lang w:val="en-GB"/>
        </w:rPr>
        <w:t>x, y</w:t>
      </w:r>
      <w:r>
        <w:rPr>
          <w:lang w:val="en-GB"/>
        </w:rPr>
        <w:t xml:space="preserve"> and </w:t>
      </w:r>
      <w:proofErr w:type="spellStart"/>
      <w:r>
        <w:rPr>
          <w:lang w:val="en-GB"/>
        </w:rPr>
        <w:t>x</w:t>
      </w:r>
      <w:r w:rsidRPr="00994058">
        <w:rPr>
          <w:vertAlign w:val="subscript"/>
          <w:lang w:val="en-GB"/>
        </w:rPr>
        <w:t>N</w:t>
      </w:r>
      <w:proofErr w:type="spellEnd"/>
      <w:r>
        <w:rPr>
          <w:lang w:val="en-GB"/>
        </w:rPr>
        <w:t xml:space="preserve">, </w:t>
      </w:r>
      <w:proofErr w:type="spellStart"/>
      <w:r>
        <w:rPr>
          <w:lang w:val="en-GB"/>
        </w:rPr>
        <w:t>y</w:t>
      </w:r>
      <w:r w:rsidRPr="00994058">
        <w:rPr>
          <w:vertAlign w:val="subscript"/>
          <w:lang w:val="en-GB"/>
        </w:rPr>
        <w:t>N</w:t>
      </w:r>
      <w:proofErr w:type="spellEnd"/>
      <w:r>
        <w:rPr>
          <w:lang w:val="en-GB"/>
        </w:rPr>
        <w:t xml:space="preserve"> are image coord</w:t>
      </w:r>
      <w:r w:rsidR="00691FC4">
        <w:rPr>
          <w:lang w:val="en-GB"/>
        </w:rPr>
        <w:t>inates in metric unit (i.e. mm),</w:t>
      </w:r>
      <w:r>
        <w:rPr>
          <w:lang w:val="en-GB"/>
        </w:rPr>
        <w:t xml:space="preserve"> </w:t>
      </w:r>
      <m:oMath>
        <m:r>
          <m:rPr>
            <m:sty m:val="p"/>
          </m:rPr>
          <w:rPr>
            <w:rFonts w:ascii="Cambria Math" w:hAnsi="Cambria Math"/>
            <w:lang w:val="en-GB"/>
          </w:rPr>
          <m:t>Δ</m:t>
        </m:r>
        <m:r>
          <w:rPr>
            <w:rFonts w:ascii="Cambria Math" w:hAnsi="Cambria Math"/>
            <w:lang w:val="en-GB"/>
          </w:rPr>
          <m:t xml:space="preserve">x, </m:t>
        </m:r>
        <m:r>
          <m:rPr>
            <m:sty m:val="p"/>
          </m:rPr>
          <w:rPr>
            <w:rFonts w:ascii="Cambria Math" w:hAnsi="Cambria Math"/>
            <w:lang w:val="en-GB"/>
          </w:rPr>
          <m:t>Δ</m:t>
        </m:r>
        <m:r>
          <w:rPr>
            <w:rFonts w:ascii="Cambria Math" w:hAnsi="Cambria Math"/>
            <w:lang w:val="en-GB"/>
          </w:rPr>
          <m:t>y</m:t>
        </m:r>
      </m:oMath>
      <w:r>
        <w:rPr>
          <w:lang w:val="en-GB"/>
        </w:rPr>
        <w:t xml:space="preserve"> are systematic </w:t>
      </w:r>
      <w:r w:rsidRPr="00994058">
        <w:rPr>
          <w:lang w:val="en-GB"/>
        </w:rPr>
        <w:t>lens distortion errors from optical and electronic components of the camera. Neglecting these terms will cause a projected collinear ray on the image will deviat</w:t>
      </w:r>
      <w:r>
        <w:rPr>
          <w:lang w:val="en-GB"/>
        </w:rPr>
        <w:t>e from its true position. Also,</w:t>
      </w:r>
      <w:r w:rsidRPr="00994058">
        <w:rPr>
          <w:lang w:val="en-GB"/>
        </w:rPr>
        <w:t xml:space="preserve"> </w:t>
      </w:r>
      <w:r>
        <w:rPr>
          <w:lang w:val="en-GB"/>
        </w:rPr>
        <w:t>r</w:t>
      </w:r>
      <w:r w:rsidRPr="00994058">
        <w:rPr>
          <w:vertAlign w:val="subscript"/>
          <w:lang w:val="en-GB"/>
        </w:rPr>
        <w:t>11</w:t>
      </w:r>
      <w:proofErr w:type="gramStart"/>
      <w:r>
        <w:rPr>
          <w:lang w:val="en-GB"/>
        </w:rPr>
        <w:t>, …,</w:t>
      </w:r>
      <w:proofErr w:type="gramEnd"/>
      <w:r>
        <w:rPr>
          <w:lang w:val="en-GB"/>
        </w:rPr>
        <w:t xml:space="preserve"> r</w:t>
      </w:r>
      <w:r w:rsidRPr="00994058">
        <w:rPr>
          <w:vertAlign w:val="subscript"/>
          <w:lang w:val="en-GB"/>
        </w:rPr>
        <w:t>33</w:t>
      </w:r>
      <w:r>
        <w:rPr>
          <w:vertAlign w:val="subscript"/>
          <w:lang w:val="en-GB"/>
        </w:rPr>
        <w:t xml:space="preserve"> </w:t>
      </w:r>
      <w:r w:rsidRPr="00994058">
        <w:rPr>
          <w:lang w:val="en-GB"/>
        </w:rPr>
        <w:t xml:space="preserve">are the element of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oMath>
      <w:r>
        <w:rPr>
          <w:lang w:val="en-GB"/>
        </w:rPr>
        <w:t xml:space="preserve"> </w:t>
      </w:r>
      <w:r w:rsidRPr="00994058">
        <w:rPr>
          <w:lang w:val="en-GB"/>
        </w:rPr>
        <w:t xml:space="preserve">, or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oMath>
      <w:r w:rsidRPr="00994058">
        <w:rPr>
          <w:lang w:val="en-GB"/>
        </w:rPr>
        <w:t xml:space="preserve"> . In this paper it </w:t>
      </w:r>
      <w:r w:rsidR="00441589">
        <w:rPr>
          <w:lang w:val="en-GB"/>
        </w:rPr>
        <w:t xml:space="preserve">is </w:t>
      </w:r>
      <w:r w:rsidRPr="00994058">
        <w:rPr>
          <w:lang w:val="en-GB"/>
        </w:rPr>
        <w:t>assumed that the focal lengths for all type of images are equal. This equation is applied for each image, and it is usually easier to project the tessellation of the normalized image back to the original image to determine the grey level.</w:t>
      </w:r>
    </w:p>
    <w:p w:rsidR="00994058" w:rsidRDefault="00F4426A" w:rsidP="00917DB3">
      <w:pPr>
        <w:pStyle w:val="BodytextIndented"/>
        <w:rPr>
          <w:lang w:val="en-GB"/>
        </w:rPr>
      </w:pPr>
      <w:r w:rsidRPr="00F4426A">
        <w:rPr>
          <w:lang w:val="en-GB"/>
        </w:rPr>
        <w:t xml:space="preserve">The procedure to rectify according to the epipolar line </w:t>
      </w:r>
      <w:r w:rsidR="00691FC4">
        <w:rPr>
          <w:lang w:val="en-GB"/>
        </w:rPr>
        <w:fldChar w:fldCharType="begin" w:fldLock="1"/>
      </w:r>
      <w:r w:rsidR="00AA5D11">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[5]","plainTextFormattedCitation":"[5]","previouslyFormattedCitation":"[5]"},"properties":{"noteIndex":0},"schema":"https://github.com/citation-style-language/schema/raw/master/csl-citation.json"}</w:instrText>
      </w:r>
      <w:r w:rsidR="00691FC4">
        <w:rPr>
          <w:lang w:val="en-GB"/>
        </w:rPr>
        <w:fldChar w:fldCharType="separate"/>
      </w:r>
      <w:r w:rsidR="00691FC4" w:rsidRPr="00691FC4">
        <w:rPr>
          <w:noProof/>
          <w:lang w:val="en-GB"/>
        </w:rPr>
        <w:t>[5]</w:t>
      </w:r>
      <w:r w:rsidR="00691FC4">
        <w:rPr>
          <w:lang w:val="en-GB"/>
        </w:rPr>
        <w:fldChar w:fldCharType="end"/>
      </w:r>
      <w:r w:rsidRPr="00F4426A">
        <w:rPr>
          <w:lang w:val="en-GB"/>
        </w:rPr>
        <w:t xml:space="preserve"> starts from the transformation </w:t>
      </w:r>
      <w:r w:rsidRPr="00691FC4">
        <w:rPr>
          <w:lang w:val="en-GB"/>
        </w:rPr>
        <w:t>T</w:t>
      </w:r>
      <w:r w:rsidRPr="00691FC4">
        <w:rPr>
          <w:vertAlign w:val="subscript"/>
          <w:lang w:val="en-GB"/>
        </w:rPr>
        <w:t>1</w:t>
      </w:r>
      <w:r w:rsidRPr="00F4426A">
        <w:rPr>
          <w:lang w:val="en-GB"/>
        </w:rPr>
        <w:t xml:space="preserve"> (Figure </w:t>
      </w:r>
      <w:r w:rsidR="00691FC4">
        <w:rPr>
          <w:lang w:val="en-GB"/>
        </w:rPr>
        <w:t>2</w:t>
      </w:r>
      <w:r w:rsidRPr="00F4426A">
        <w:rPr>
          <w:lang w:val="en-GB"/>
        </w:rPr>
        <w:t xml:space="preserve">). </w:t>
      </w:r>
      <w:r w:rsidRPr="00691FC4">
        <w:rPr>
          <w:lang w:val="en-GB"/>
        </w:rPr>
        <w:t>T</w:t>
      </w:r>
      <w:r w:rsidRPr="00691FC4">
        <w:rPr>
          <w:vertAlign w:val="subscript"/>
          <w:lang w:val="en-GB"/>
        </w:rPr>
        <w:t>1</w:t>
      </w:r>
      <w:r w:rsidRPr="00F4426A">
        <w:rPr>
          <w:lang w:val="en-GB"/>
        </w:rPr>
        <w:t xml:space="preserve"> enables pixel addresses of the original digital image to be transformed to a camera system and vice versa. </w:t>
      </w:r>
      <w:r w:rsidRPr="00691FC4">
        <w:rPr>
          <w:lang w:val="en-GB"/>
        </w:rPr>
        <w:t>T</w:t>
      </w:r>
      <w:r w:rsidRPr="00691FC4">
        <w:rPr>
          <w:vertAlign w:val="subscript"/>
          <w:lang w:val="en-GB"/>
        </w:rPr>
        <w:t>2</w:t>
      </w:r>
      <w:r w:rsidRPr="00F4426A">
        <w:rPr>
          <w:lang w:val="en-GB"/>
        </w:rPr>
        <w:t xml:space="preserve"> is the projective transformation between the original </w:t>
      </w:r>
      <w:r w:rsidR="00691FC4">
        <w:rPr>
          <w:lang w:val="en-GB"/>
        </w:rPr>
        <w:t>and rectified images. Equation 1</w:t>
      </w:r>
      <w:r w:rsidRPr="00F4426A">
        <w:rPr>
          <w:lang w:val="en-GB"/>
        </w:rPr>
        <w:t xml:space="preserve"> is used to transform coordinates from an original image to its normalized counterpart or to transform coordinates from the normalized image to the original image by using an inverse process of it. T</w:t>
      </w:r>
      <w:r w:rsidRPr="00AA5D11">
        <w:rPr>
          <w:vertAlign w:val="subscript"/>
          <w:lang w:val="en-GB"/>
        </w:rPr>
        <w:t>3</w:t>
      </w:r>
      <w:r w:rsidRPr="00F4426A">
        <w:rPr>
          <w:lang w:val="en-GB"/>
        </w:rPr>
        <w:t xml:space="preserve"> defines the origin and size of the normalized digital image. First, the four corners of the original digital image ((0, 0), (max column, 0), (max column, max row), and (0, max row)) are transformed to the normalized image coordinates through T</w:t>
      </w:r>
      <w:r w:rsidRPr="00AA5D11">
        <w:rPr>
          <w:vertAlign w:val="subscript"/>
          <w:lang w:val="en-GB"/>
        </w:rPr>
        <w:t>1</w:t>
      </w:r>
      <w:r w:rsidRPr="00F4426A">
        <w:rPr>
          <w:lang w:val="en-GB"/>
        </w:rPr>
        <w:t xml:space="preserve"> and T</w:t>
      </w:r>
      <w:r w:rsidRPr="00AA5D11">
        <w:rPr>
          <w:vertAlign w:val="subscript"/>
          <w:lang w:val="en-GB"/>
        </w:rPr>
        <w:t>2</w:t>
      </w:r>
      <w:r w:rsidRPr="00F4426A">
        <w:rPr>
          <w:lang w:val="en-GB"/>
        </w:rPr>
        <w:t xml:space="preserve">. The origin of the normalized digital image is calculated by determining the maximum y-coordinate, which determines row = 0. The minimum x coordinate defines column = 0. For the size of the normalized digital image, the maximum coordinate differences, </w:t>
      </w:r>
      <w:proofErr w:type="spellStart"/>
      <w:r w:rsidRPr="00F4426A">
        <w:rPr>
          <w:lang w:val="en-GB"/>
        </w:rPr>
        <w:t>dx</w:t>
      </w:r>
      <w:r w:rsidRPr="00AA5D11">
        <w:rPr>
          <w:vertAlign w:val="subscript"/>
          <w:lang w:val="en-GB"/>
        </w:rPr>
        <w:t>max</w:t>
      </w:r>
      <w:proofErr w:type="spellEnd"/>
      <w:r w:rsidRPr="00F4426A">
        <w:rPr>
          <w:lang w:val="en-GB"/>
        </w:rPr>
        <w:t xml:space="preserve"> and </w:t>
      </w:r>
      <w:proofErr w:type="spellStart"/>
      <w:r w:rsidRPr="00F4426A">
        <w:rPr>
          <w:lang w:val="en-GB"/>
        </w:rPr>
        <w:t>dy</w:t>
      </w:r>
      <w:r w:rsidRPr="00AA5D11">
        <w:rPr>
          <w:vertAlign w:val="subscript"/>
          <w:lang w:val="en-GB"/>
        </w:rPr>
        <w:t>max</w:t>
      </w:r>
      <w:proofErr w:type="spellEnd"/>
      <w:r w:rsidRPr="00F4426A">
        <w:rPr>
          <w:lang w:val="en-GB"/>
        </w:rPr>
        <w:t xml:space="preserve">, in x and y directions are computed. </w:t>
      </w:r>
    </w:p>
    <w:tbl>
      <w:tblPr>
        <w:tblStyle w:val="TableGrid"/>
        <w:tblW w:w="0" w:type="auto"/>
        <w:jc w:val="center"/>
        <w:tblInd w:w="8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29"/>
      </w:tblGrid>
      <w:tr w:rsidR="00691FC4" w:rsidTr="00691FC4">
        <w:trPr>
          <w:jc w:val="center"/>
        </w:trPr>
        <w:tc>
          <w:tcPr>
            <w:tcW w:w="7929" w:type="dxa"/>
            <w:vAlign w:val="center"/>
          </w:tcPr>
          <w:p w:rsidR="00691FC4" w:rsidRDefault="00691FC4" w:rsidP="00691FC4">
            <w:pPr>
              <w:pStyle w:val="BodytextIndented"/>
              <w:ind w:firstLine="0"/>
              <w:jc w:val="center"/>
              <w:rPr>
                <w:lang w:val="en-GB"/>
              </w:rPr>
            </w:pPr>
            <w:r>
              <w:rPr>
                <w:noProof/>
              </w:rPr>
              <w:lastRenderedPageBreak/>
              <w:drawing>
                <wp:inline distT="0" distB="0" distL="0" distR="0" wp14:anchorId="4511BBBD" wp14:editId="545C11C2">
                  <wp:extent cx="4184678" cy="3977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 normalised image.jpg"/>
                          <pic:cNvPicPr/>
                        </pic:nvPicPr>
                        <pic:blipFill>
                          <a:blip r:embed="rId12">
                            <a:extLst>
                              <a:ext uri="{28A0092B-C50C-407E-A947-70E740481C1C}">
                                <a14:useLocalDpi xmlns:a14="http://schemas.microsoft.com/office/drawing/2010/main" val="0"/>
                              </a:ext>
                            </a:extLst>
                          </a:blip>
                          <a:stretch>
                            <a:fillRect/>
                          </a:stretch>
                        </pic:blipFill>
                        <pic:spPr>
                          <a:xfrm>
                            <a:off x="0" y="0"/>
                            <a:ext cx="4184735" cy="3977694"/>
                          </a:xfrm>
                          <a:prstGeom prst="rect">
                            <a:avLst/>
                          </a:prstGeom>
                        </pic:spPr>
                      </pic:pic>
                    </a:graphicData>
                  </a:graphic>
                </wp:inline>
              </w:drawing>
            </w:r>
          </w:p>
        </w:tc>
      </w:tr>
      <w:tr w:rsidR="00691FC4" w:rsidTr="00691FC4">
        <w:trPr>
          <w:jc w:val="center"/>
        </w:trPr>
        <w:tc>
          <w:tcPr>
            <w:tcW w:w="7929" w:type="dxa"/>
          </w:tcPr>
          <w:p w:rsidR="00691FC4" w:rsidRDefault="00691FC4" w:rsidP="00691FC4">
            <w:pPr>
              <w:pStyle w:val="FigureCaption"/>
            </w:pPr>
            <w:r w:rsidRPr="00691FC4">
              <w:rPr>
                <w:b/>
              </w:rPr>
              <w:t>Figure 2.</w:t>
            </w:r>
            <w:r>
              <w:t xml:space="preserve"> </w:t>
            </w:r>
            <w:r w:rsidRPr="00691FC4">
              <w:t>A relationship between the original and normalized stereo pair</w:t>
            </w:r>
          </w:p>
        </w:tc>
      </w:tr>
    </w:tbl>
    <w:p w:rsidR="00917DB3" w:rsidRPr="00917DB3" w:rsidRDefault="00C96525" w:rsidP="00917DB3">
      <w:pPr>
        <w:pStyle w:val="BodytextIndented"/>
        <w:rPr>
          <w:lang w:val="en-GB"/>
        </w:rPr>
      </w:pPr>
      <w:r>
        <w:rPr>
          <w:lang w:val="en-GB"/>
        </w:rPr>
        <w:t>A</w:t>
      </w:r>
      <w:r w:rsidRPr="00F4426A">
        <w:rPr>
          <w:lang w:val="en-GB"/>
        </w:rPr>
        <w:t xml:space="preserve"> change from the normalized image coordinates to normalized pixel coordinates is performed by using the relationship </w:t>
      </w:r>
      <w:proofErr w:type="spellStart"/>
      <w:r w:rsidRPr="00F4426A">
        <w:rPr>
          <w:lang w:val="en-GB"/>
        </w:rPr>
        <w:t>dx</w:t>
      </w:r>
      <w:r w:rsidRPr="00AA5D11">
        <w:rPr>
          <w:vertAlign w:val="subscript"/>
          <w:lang w:val="en-GB"/>
        </w:rPr>
        <w:t>max</w:t>
      </w:r>
      <w:proofErr w:type="spellEnd"/>
      <w:r w:rsidRPr="00F4426A">
        <w:rPr>
          <w:lang w:val="en-GB"/>
        </w:rPr>
        <w:t xml:space="preserve"> = resolution in x’ direction, and </w:t>
      </w:r>
      <w:proofErr w:type="spellStart"/>
      <w:r w:rsidRPr="00F4426A">
        <w:rPr>
          <w:lang w:val="en-GB"/>
        </w:rPr>
        <w:t>dy</w:t>
      </w:r>
      <w:r w:rsidRPr="00AA5D11">
        <w:rPr>
          <w:vertAlign w:val="subscript"/>
          <w:lang w:val="en-GB"/>
        </w:rPr>
        <w:t>max</w:t>
      </w:r>
      <w:proofErr w:type="spellEnd"/>
      <w:r w:rsidRPr="00F4426A">
        <w:rPr>
          <w:lang w:val="en-GB"/>
        </w:rPr>
        <w:t xml:space="preserve"> = resolution in y’ direction. Two options are available to determine the size of the normalized digital image. The first keeps the original resolution. The created normalized digital image will have a different pixel size from the original </w:t>
      </w:r>
      <w:r>
        <w:rPr>
          <w:lang w:val="en-GB"/>
        </w:rPr>
        <w:t>one</w:t>
      </w:r>
      <w:r w:rsidRPr="00F4426A">
        <w:rPr>
          <w:lang w:val="en-GB"/>
        </w:rPr>
        <w:t>. The second retains the original pixel size, but it has a different number of pixels (or different resolutions). T</w:t>
      </w:r>
      <w:r w:rsidRPr="00AA5D11">
        <w:rPr>
          <w:vertAlign w:val="subscript"/>
          <w:lang w:val="en-GB"/>
        </w:rPr>
        <w:t>4</w:t>
      </w:r>
      <w:r w:rsidRPr="00F4426A">
        <w:rPr>
          <w:lang w:val="en-GB"/>
        </w:rPr>
        <w:t xml:space="preserve"> involves epipolar rectification between the original digital image and the normalized one. The transformation is accomplished using indirect differential rectification </w:t>
      </w:r>
      <w:r>
        <w:rPr>
          <w:lang w:val="en-GB"/>
        </w:rPr>
        <w:fldChar w:fldCharType="begin" w:fldLock="1"/>
      </w:r>
      <w:r w:rsidR="002E1031">
        <w:rPr>
          <w:lang w:val="en-GB"/>
        </w:rPr>
        <w:instrText>ADDIN CSL_CITATION {"citationItems":[{"id":"ITEM-1","itemData":{"abstract":"Different methods can be applied to generate digital orthophotos. Three commonly used approaches are analyzed and compared in this paper. They can be  applied to rectify both digitized aerial photographs and satellite scenes. These methods are polynomial, projective, and differential rectifications. The first two are defined by analytical transformations between image and orthophoto without considering the geometry and orientation of the camera. They are approximate solutions. The last one models the physical reality of the imaging process by means of the colIinearity equations and corrects for relief displacements. For eliminating distortions of the camera system, additional parameters were included. This proves to be necessary when images are directly taken by video cameras. All three methods were implemented on a workstation and were tested with digitized aerial photographs and video images. By overlaying GIS data over the digital orthophoto, the quality of the rectification is checked. To determine the planimetric accuracy of the results, the coordinates of targets were measured in a digital orthophoto and compared to known map coordinates","author":[{"dropping-particle":"","family":"Novak","given":"Kurt","non-dropping-particle":"","parse-names":false,"suffix":""}],"chapter-number":"339","container-title":"Photogrammetric Engineering &amp; Remote Sensing","id":"ITEM-1","issue":"3","issued":{"date-parts":[["1992"]]},"note":"printed","page":"339-344","title":"Rectification of Digital Imagery","type":"article-journal","volume":"58"},"uris":["http://www.mendeley.com/documents/?uuid=147d7f86-4df1-4376-acc9-4a136d0fc6d0"]}],"mendeley":{"formattedCitation":"[13]","plainTextFormattedCitation":"[13]","previouslyFormattedCitation":"[13]"},"properties":{"noteIndex":0},"schema":"https://github.com/citation-style-language/schema/raw/master/csl-citation.json"}</w:instrText>
      </w:r>
      <w:r>
        <w:rPr>
          <w:lang w:val="en-GB"/>
        </w:rPr>
        <w:fldChar w:fldCharType="separate"/>
      </w:r>
      <w:r w:rsidRPr="00AA5D11">
        <w:rPr>
          <w:noProof/>
          <w:lang w:val="en-GB"/>
        </w:rPr>
        <w:t>[13]</w:t>
      </w:r>
      <w:r>
        <w:rPr>
          <w:lang w:val="en-GB"/>
        </w:rPr>
        <w:fldChar w:fldCharType="end"/>
      </w:r>
      <w:r w:rsidRPr="00F4426A">
        <w:rPr>
          <w:lang w:val="en-GB"/>
        </w:rPr>
        <w:t xml:space="preserve"> and each pixel tessellation is calculated through T</w:t>
      </w:r>
      <w:r w:rsidRPr="00AA5D11">
        <w:rPr>
          <w:vertAlign w:val="subscript"/>
          <w:lang w:val="en-GB"/>
        </w:rPr>
        <w:t>3</w:t>
      </w:r>
      <w:r w:rsidRPr="00F4426A">
        <w:rPr>
          <w:lang w:val="en-GB"/>
        </w:rPr>
        <w:t>, T</w:t>
      </w:r>
      <w:r w:rsidRPr="00AA5D11">
        <w:rPr>
          <w:vertAlign w:val="subscript"/>
          <w:lang w:val="en-GB"/>
        </w:rPr>
        <w:t>2</w:t>
      </w:r>
      <w:r w:rsidRPr="00F4426A">
        <w:rPr>
          <w:lang w:val="en-GB"/>
        </w:rPr>
        <w:t>, and T</w:t>
      </w:r>
      <w:r w:rsidRPr="00AA5D11">
        <w:rPr>
          <w:vertAlign w:val="subscript"/>
          <w:lang w:val="en-GB"/>
        </w:rPr>
        <w:t>1</w:t>
      </w:r>
      <w:r>
        <w:rPr>
          <w:lang w:val="en-GB"/>
        </w:rPr>
        <w:t xml:space="preserve"> as illustrated in Figure 2.</w:t>
      </w:r>
    </w:p>
    <w:p w:rsidR="006C33A1" w:rsidRDefault="006C33A1" w:rsidP="006C33A1">
      <w:pPr>
        <w:pStyle w:val="Section"/>
      </w:pPr>
      <w:r>
        <w:t>Results and Discussion</w:t>
      </w:r>
    </w:p>
    <w:p w:rsidR="006C33A1" w:rsidRDefault="008E7ACE" w:rsidP="006C33A1">
      <w:pPr>
        <w:pStyle w:val="Bodytext"/>
        <w:rPr>
          <w:lang w:val="en-GB"/>
        </w:rPr>
      </w:pPr>
      <w:r w:rsidRPr="008E7ACE">
        <w:rPr>
          <w:lang w:val="en-GB"/>
        </w:rPr>
        <w:t xml:space="preserve">Data for the demonstration are two unrectified stereo images (Figure </w:t>
      </w:r>
      <w:r>
        <w:rPr>
          <w:lang w:val="en-GB"/>
        </w:rPr>
        <w:t>3</w:t>
      </w:r>
      <w:r w:rsidRPr="008E7ACE">
        <w:rPr>
          <w:lang w:val="en-GB"/>
        </w:rPr>
        <w:t>) with known interior and exterior orientation parameters. The algorithm above is implemented in C++, developed algorithms are applicable for grey value images only, however they can be extended to input colour images.</w:t>
      </w:r>
    </w:p>
    <w:p w:rsidR="008E7ACE" w:rsidRDefault="008E7ACE" w:rsidP="008E7ACE">
      <w:pPr>
        <w:pStyle w:val="BodytextIndented"/>
        <w:rPr>
          <w:lang w:val="en-GB"/>
        </w:rPr>
      </w:pPr>
      <w:r w:rsidRPr="008E7ACE">
        <w:rPr>
          <w:lang w:val="en-GB"/>
        </w:rPr>
        <w:t>After determining the origin and size of the normalized stereo, tessellation grids of these images are ready to be filled in by grey values from the originals which are done through T</w:t>
      </w:r>
      <w:r w:rsidRPr="008E7ACE">
        <w:rPr>
          <w:vertAlign w:val="subscript"/>
          <w:lang w:val="en-GB"/>
        </w:rPr>
        <w:t>4</w:t>
      </w:r>
      <w:r w:rsidRPr="008E7ACE">
        <w:rPr>
          <w:lang w:val="en-GB"/>
        </w:rPr>
        <w:t xml:space="preserve"> transformation. Bilinear interpolation is chosen to resample grey values. A pair of the normalized images </w:t>
      </w:r>
      <w:r w:rsidR="009851BE">
        <w:rPr>
          <w:lang w:val="en-GB"/>
        </w:rPr>
        <w:t>is</w:t>
      </w:r>
      <w:r w:rsidRPr="008E7ACE">
        <w:rPr>
          <w:lang w:val="en-GB"/>
        </w:rPr>
        <w:t xml:space="preserve"> created: the pres</w:t>
      </w:r>
      <w:r w:rsidR="009851BE">
        <w:rPr>
          <w:lang w:val="en-GB"/>
        </w:rPr>
        <w:t>erving resolution pair (Figure 4 left-column</w:t>
      </w:r>
      <w:r w:rsidRPr="008E7ACE">
        <w:rPr>
          <w:lang w:val="en-GB"/>
        </w:rPr>
        <w:t xml:space="preserve">) and the preserving pixel size pair (Figure </w:t>
      </w:r>
      <w:r w:rsidR="009851BE">
        <w:rPr>
          <w:lang w:val="en-GB"/>
        </w:rPr>
        <w:t>4 right-column</w:t>
      </w:r>
      <w:r w:rsidRPr="008E7ACE">
        <w:rPr>
          <w:lang w:val="en-GB"/>
        </w:rPr>
        <w:t>).</w:t>
      </w:r>
    </w:p>
    <w:p w:rsidR="006D4954" w:rsidRPr="008E7ACE" w:rsidRDefault="006D4954" w:rsidP="008E7ACE">
      <w:pPr>
        <w:pStyle w:val="BodytextIndented"/>
        <w:rPr>
          <w:lang w:val="en-GB"/>
        </w:rPr>
      </w:pPr>
      <w:r w:rsidRPr="006D4954">
        <w:rPr>
          <w:lang w:val="en-GB"/>
        </w:rPr>
        <w:t xml:space="preserve">There is a possibility of the loss of information on normalized images due to the choice of interpolation method as well as resolutions and pixel sizes. The effect of the loss of information is noticeable. Blurring effects in all patches are caused by employing the bilinear interpolation method. However, the use of option preserving resolution (Figure 4 left-column) may result in corrupted edge information. It was revealed that the corrupted edges can affect a process of stereoscope viewing. Hence, this option is not recommended. The normalized images from option preserving pixel size (Figure 4 right-column) also have drawbacks. The computational time is much greater than that of the </w:t>
      </w:r>
      <w:r w:rsidRPr="006D4954">
        <w:rPr>
          <w:lang w:val="en-GB"/>
        </w:rPr>
        <w:lastRenderedPageBreak/>
        <w:t>first option. Moreover, the resulting normalized image file size generated using this option is bigger than that from using the other one. However, this option would result the most accurate epipolar line location which can produce a zero y parallax.</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54"/>
      </w:tblGrid>
      <w:tr w:rsidR="008E7ACE" w:rsidTr="008E7ACE">
        <w:trPr>
          <w:jc w:val="center"/>
        </w:trPr>
        <w:tc>
          <w:tcPr>
            <w:tcW w:w="7654" w:type="dxa"/>
            <w:vAlign w:val="center"/>
          </w:tcPr>
          <w:p w:rsidR="008E7ACE" w:rsidRDefault="008E7ACE" w:rsidP="008E7ACE">
            <w:pPr>
              <w:pStyle w:val="BodytextIndented"/>
              <w:ind w:firstLine="0"/>
              <w:jc w:val="center"/>
              <w:rPr>
                <w:lang w:val="en-GB"/>
              </w:rPr>
            </w:pPr>
            <w:r>
              <w:rPr>
                <w:noProof/>
              </w:rPr>
              <w:drawing>
                <wp:inline distT="0" distB="0" distL="0" distR="0" wp14:anchorId="6B221FFB" wp14:editId="1731DE97">
                  <wp:extent cx="4198620" cy="15193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1689" cy="1520465"/>
                          </a:xfrm>
                          <a:prstGeom prst="rect">
                            <a:avLst/>
                          </a:prstGeom>
                          <a:noFill/>
                        </pic:spPr>
                      </pic:pic>
                    </a:graphicData>
                  </a:graphic>
                </wp:inline>
              </w:drawing>
            </w:r>
          </w:p>
        </w:tc>
      </w:tr>
      <w:tr w:rsidR="008E7ACE" w:rsidTr="008E7ACE">
        <w:trPr>
          <w:jc w:val="center"/>
        </w:trPr>
        <w:tc>
          <w:tcPr>
            <w:tcW w:w="7654" w:type="dxa"/>
          </w:tcPr>
          <w:p w:rsidR="008E7ACE" w:rsidRDefault="008E7ACE" w:rsidP="008E7ACE">
            <w:pPr>
              <w:pStyle w:val="FigureCaption"/>
            </w:pPr>
            <w:r w:rsidRPr="008E7ACE">
              <w:rPr>
                <w:b/>
              </w:rPr>
              <w:t>Figure 3.</w:t>
            </w:r>
            <w:r w:rsidR="002E1031">
              <w:t xml:space="preserve"> Input </w:t>
            </w:r>
            <w:r>
              <w:t>Stereo pair</w:t>
            </w:r>
            <w:r w:rsidR="002E1031">
              <w:t>.</w:t>
            </w:r>
          </w:p>
        </w:tc>
      </w:tr>
    </w:tbl>
    <w:p w:rsidR="008E7ACE" w:rsidRDefault="008E7ACE" w:rsidP="008E7ACE">
      <w:pPr>
        <w:pStyle w:val="BodytextIndented"/>
        <w:rPr>
          <w:lang w:val="en-GB"/>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7"/>
      </w:tblGrid>
      <w:tr w:rsidR="00D260F2" w:rsidTr="00D260F2">
        <w:trPr>
          <w:jc w:val="center"/>
        </w:trPr>
        <w:tc>
          <w:tcPr>
            <w:tcW w:w="9287" w:type="dxa"/>
            <w:vAlign w:val="center"/>
          </w:tcPr>
          <w:p w:rsidR="00D260F2" w:rsidRDefault="00D260F2" w:rsidP="00D260F2">
            <w:pPr>
              <w:pStyle w:val="BodytextIndented"/>
              <w:ind w:firstLine="0"/>
              <w:jc w:val="center"/>
              <w:rPr>
                <w:lang w:val="en-GB"/>
              </w:rPr>
            </w:pPr>
            <w:r>
              <w:rPr>
                <w:noProof/>
              </w:rPr>
              <w:drawing>
                <wp:inline distT="0" distB="0" distL="0" distR="0" wp14:anchorId="6F350AD0" wp14:editId="60ECC419">
                  <wp:extent cx="3794760" cy="3836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5.jpg"/>
                          <pic:cNvPicPr/>
                        </pic:nvPicPr>
                        <pic:blipFill>
                          <a:blip r:embed="rId14">
                            <a:extLst>
                              <a:ext uri="{28A0092B-C50C-407E-A947-70E740481C1C}">
                                <a14:useLocalDpi xmlns:a14="http://schemas.microsoft.com/office/drawing/2010/main" val="0"/>
                              </a:ext>
                            </a:extLst>
                          </a:blip>
                          <a:stretch>
                            <a:fillRect/>
                          </a:stretch>
                        </pic:blipFill>
                        <pic:spPr>
                          <a:xfrm>
                            <a:off x="0" y="0"/>
                            <a:ext cx="3796002" cy="3837849"/>
                          </a:xfrm>
                          <a:prstGeom prst="rect">
                            <a:avLst/>
                          </a:prstGeom>
                        </pic:spPr>
                      </pic:pic>
                    </a:graphicData>
                  </a:graphic>
                </wp:inline>
              </w:drawing>
            </w:r>
          </w:p>
        </w:tc>
      </w:tr>
      <w:tr w:rsidR="00D260F2" w:rsidTr="00D260F2">
        <w:trPr>
          <w:jc w:val="center"/>
        </w:trPr>
        <w:tc>
          <w:tcPr>
            <w:tcW w:w="9287" w:type="dxa"/>
          </w:tcPr>
          <w:p w:rsidR="00D260F2" w:rsidRDefault="002E1031" w:rsidP="00D260F2">
            <w:pPr>
              <w:pStyle w:val="FigureCaption"/>
            </w:pPr>
            <w:r w:rsidRPr="002E1031">
              <w:rPr>
                <w:b/>
              </w:rPr>
              <w:t>Figure 4.</w:t>
            </w:r>
            <w:r>
              <w:t xml:space="preserve"> Two methods of normalizing stereo pair.</w:t>
            </w:r>
          </w:p>
        </w:tc>
      </w:tr>
    </w:tbl>
    <w:p w:rsidR="008D41B3" w:rsidRPr="008E7ACE" w:rsidRDefault="002E1031" w:rsidP="008E7ACE">
      <w:pPr>
        <w:pStyle w:val="BodytextIndented"/>
        <w:rPr>
          <w:lang w:val="en-GB"/>
        </w:rPr>
      </w:pPr>
      <w:r>
        <w:rPr>
          <w:lang w:val="en-GB"/>
        </w:rPr>
        <w:t>T</w:t>
      </w:r>
      <w:r w:rsidR="008D41B3" w:rsidRPr="008D41B3">
        <w:rPr>
          <w:lang w:val="en-GB"/>
        </w:rPr>
        <w:t xml:space="preserve">his method results </w:t>
      </w:r>
      <w:r>
        <w:rPr>
          <w:lang w:val="en-GB"/>
        </w:rPr>
        <w:t>distortion-</w:t>
      </w:r>
      <w:r w:rsidRPr="008D41B3">
        <w:rPr>
          <w:lang w:val="en-GB"/>
        </w:rPr>
        <w:t>less</w:t>
      </w:r>
      <w:r w:rsidR="008D41B3" w:rsidRPr="008D41B3">
        <w:rPr>
          <w:lang w:val="en-GB"/>
        </w:rPr>
        <w:t xml:space="preserve"> stereo images since it incorporates camera distortion par</w:t>
      </w:r>
      <w:r>
        <w:rPr>
          <w:lang w:val="en-GB"/>
        </w:rPr>
        <w:t>a</w:t>
      </w:r>
      <w:r w:rsidR="008D41B3" w:rsidRPr="008D41B3">
        <w:rPr>
          <w:lang w:val="en-GB"/>
        </w:rPr>
        <w:t>m</w:t>
      </w:r>
      <w:r>
        <w:rPr>
          <w:lang w:val="en-GB"/>
        </w:rPr>
        <w:t>e</w:t>
      </w:r>
      <w:r w:rsidR="008D41B3" w:rsidRPr="008D41B3">
        <w:rPr>
          <w:lang w:val="en-GB"/>
        </w:rPr>
        <w:t>ters while performing image rectification process</w:t>
      </w:r>
      <w:r>
        <w:rPr>
          <w:lang w:val="en-GB"/>
        </w:rPr>
        <w:t>.</w:t>
      </w:r>
      <w:r w:rsidR="008D41B3" w:rsidRPr="008D41B3">
        <w:rPr>
          <w:lang w:val="en-GB"/>
        </w:rPr>
        <w:t xml:space="preserve"> Another improvement of this method is that two different resolutions of stereo image can be produced due to the </w:t>
      </w:r>
      <w:r>
        <w:rPr>
          <w:lang w:val="en-GB"/>
        </w:rPr>
        <w:sym w:font="Symbol" w:char="F057"/>
      </w:r>
      <w:r w:rsidR="008D41B3" w:rsidRPr="008D41B3">
        <w:rPr>
          <w:lang w:val="en-GB"/>
        </w:rPr>
        <w:t xml:space="preserve"> rotation. A </w:t>
      </w:r>
      <w:r w:rsidR="00441589">
        <w:rPr>
          <w:lang w:val="en-GB"/>
        </w:rPr>
        <w:t xml:space="preserve">choice of </w:t>
      </w:r>
      <w:r w:rsidR="008D41B3" w:rsidRPr="008D41B3">
        <w:rPr>
          <w:lang w:val="en-GB"/>
        </w:rPr>
        <w:t xml:space="preserve">preserving pixel </w:t>
      </w:r>
      <w:r w:rsidR="00441589">
        <w:rPr>
          <w:lang w:val="en-GB"/>
        </w:rPr>
        <w:t>size</w:t>
      </w:r>
      <w:r w:rsidR="008D41B3" w:rsidRPr="008D41B3">
        <w:rPr>
          <w:lang w:val="en-GB"/>
        </w:rPr>
        <w:t xml:space="preserve"> </w:t>
      </w:r>
      <w:r>
        <w:rPr>
          <w:lang w:val="en-GB"/>
        </w:rPr>
        <w:t>would result a zero y-</w:t>
      </w:r>
      <w:r w:rsidR="008D41B3" w:rsidRPr="008D41B3">
        <w:rPr>
          <w:lang w:val="en-GB"/>
        </w:rPr>
        <w:t>parallax and it is the most accurate epipolar line location. Furthermore, this method can align epipolar lines with geodetic reference frame provided that stereo images’ exterior orientation parameters are supplied with GPS coordinates.</w:t>
      </w:r>
    </w:p>
    <w:p w:rsidR="009A0487" w:rsidRDefault="006C33A1">
      <w:pPr>
        <w:pStyle w:val="Section"/>
      </w:pPr>
      <w:r>
        <w:t>Conclusion</w:t>
      </w:r>
    </w:p>
    <w:p w:rsidR="009A0487" w:rsidRDefault="002E1031">
      <w:pPr>
        <w:pStyle w:val="Bodytext"/>
      </w:pPr>
      <w:r w:rsidRPr="002E1031">
        <w:t xml:space="preserve">Epipolar rectification of a stereo pair with respect to the object space and by adding systematic errors of lens distortion as well as electronic imaging defect terms is important in the digital image </w:t>
      </w:r>
      <w:r w:rsidRPr="002E1031">
        <w:lastRenderedPageBreak/>
        <w:t>processing. This method can align epipolar lines parallel to the axes of the any reference frame system. This method successful and operational to eliminate the y-parallax and to make the resulted epipolar line truly aligned with the Y axis of the reference system. When the image is rotated, the net area becomes larger. Maintaining the image resolution causes the pixel size larger, but maintaining a constant pixel size requires a higher resolution image. Furthermore, a developed C++ program for precise stereo image rectification is successfully implemented.</w:t>
      </w:r>
    </w:p>
    <w:p w:rsidR="00A20CE0" w:rsidRDefault="00A20CE0" w:rsidP="00A20CE0">
      <w:pPr>
        <w:pStyle w:val="Bodytext"/>
      </w:pPr>
    </w:p>
    <w:p w:rsidR="00A20CE0" w:rsidRPr="00A20CE0" w:rsidRDefault="00A20CE0" w:rsidP="00A20CE0">
      <w:pPr>
        <w:pStyle w:val="Bodytext"/>
        <w:rPr>
          <w:b/>
        </w:rPr>
      </w:pPr>
      <w:r w:rsidRPr="00A20CE0">
        <w:rPr>
          <w:b/>
        </w:rPr>
        <w:t>Acknowledgments</w:t>
      </w:r>
    </w:p>
    <w:p w:rsidR="00A20CE0" w:rsidRPr="00A20CE0" w:rsidRDefault="00A20CE0" w:rsidP="00A20CE0">
      <w:pPr>
        <w:pStyle w:val="Bodytext"/>
      </w:pPr>
      <w:r>
        <w:t xml:space="preserve">This work was funded by </w:t>
      </w:r>
      <w:r w:rsidRPr="00A20CE0">
        <w:t>Ministry of Research, Technology and Higher Education of the Republic of Indonesia</w:t>
      </w:r>
      <w:r>
        <w:t>.</w:t>
      </w:r>
    </w:p>
    <w:p w:rsidR="009A0487" w:rsidRDefault="009A0487">
      <w:pPr>
        <w:pStyle w:val="Sectionnonumber"/>
      </w:pPr>
      <w:r>
        <w:t>References</w:t>
      </w:r>
    </w:p>
    <w:p w:rsidR="00AD0363" w:rsidRDefault="00AD0363" w:rsidP="00347F41">
      <w:pPr>
        <w:pStyle w:val="Reference"/>
      </w:pPr>
      <w:r>
        <w:t xml:space="preserve">Li S, Ma L and Ngi Ngan K 2013 Anaglyph image generation by matching color appearance attributes </w:t>
      </w:r>
      <w:r>
        <w:rPr>
          <w:i/>
        </w:rPr>
        <w:t>Signal Process. Image Commun.</w:t>
      </w:r>
      <w:r>
        <w:t xml:space="preserve"> </w:t>
      </w:r>
      <w:r>
        <w:rPr>
          <w:b/>
          <w:bCs/>
        </w:rPr>
        <w:t>28</w:t>
      </w:r>
      <w:r>
        <w:t xml:space="preserve"> 597–607</w:t>
      </w:r>
    </w:p>
    <w:p w:rsidR="00AD0363" w:rsidRDefault="00AD0363" w:rsidP="00347F41">
      <w:pPr>
        <w:pStyle w:val="Reference"/>
      </w:pPr>
      <w:r>
        <w:t xml:space="preserve">Tjahjadi M E, Handoko F and Sai S S 2017 Novel image mosaicking of UAV’s imagery using collinearity condition </w:t>
      </w:r>
      <w:r>
        <w:rPr>
          <w:i/>
        </w:rPr>
        <w:t>Int. J. Electr. Comput. Eng.</w:t>
      </w:r>
      <w:r>
        <w:t xml:space="preserve"> </w:t>
      </w:r>
      <w:r>
        <w:rPr>
          <w:b/>
          <w:bCs/>
        </w:rPr>
        <w:t>7</w:t>
      </w:r>
      <w:r>
        <w:t xml:space="preserve"> 1188–96</w:t>
      </w:r>
    </w:p>
    <w:p w:rsidR="00AD0363" w:rsidRDefault="00AD0363" w:rsidP="00347F41">
      <w:pPr>
        <w:pStyle w:val="Reference"/>
      </w:pPr>
      <w:r>
        <w:t xml:space="preserve">Hartley R I 1999 Theory and Practice of Projective Rectification </w:t>
      </w:r>
      <w:r>
        <w:rPr>
          <w:i/>
        </w:rPr>
        <w:t>Int. J. Comput. Vis.</w:t>
      </w:r>
      <w:r>
        <w:t xml:space="preserve"> </w:t>
      </w:r>
      <w:r>
        <w:rPr>
          <w:b/>
          <w:bCs/>
        </w:rPr>
        <w:t>35</w:t>
      </w:r>
      <w:r>
        <w:t xml:space="preserve"> 115–27</w:t>
      </w:r>
    </w:p>
    <w:p w:rsidR="00AD0363" w:rsidRDefault="00AD0363" w:rsidP="00347F41">
      <w:pPr>
        <w:pStyle w:val="Reference"/>
      </w:pPr>
      <w:r>
        <w:t xml:space="preserve">Monasse P, Morel J-M and Tang Z 2010 Three-step image rectification </w:t>
      </w:r>
      <w:r>
        <w:rPr>
          <w:i/>
        </w:rPr>
        <w:t>BMVC 2010-British Machine Vision Conference</w:t>
      </w:r>
      <w:r>
        <w:t xml:space="preserve"> (BMVA Press) pp 89.1--89.10</w:t>
      </w:r>
    </w:p>
    <w:p w:rsidR="00AD0363" w:rsidRDefault="00AD0363" w:rsidP="00347F41">
      <w:pPr>
        <w:pStyle w:val="Reference"/>
      </w:pPr>
      <w:r>
        <w:t xml:space="preserve">Cho W and Schenk T 1992 Resampling Digital Imagery to Epipolar Geometry ed L W Fritz and J R Lucas </w:t>
      </w:r>
      <w:r>
        <w:rPr>
          <w:i/>
        </w:rPr>
        <w:t>Int. Arch. Photogramm. Remote Sens.</w:t>
      </w:r>
      <w:r>
        <w:t xml:space="preserve"> </w:t>
      </w:r>
      <w:r>
        <w:rPr>
          <w:b/>
          <w:bCs/>
        </w:rPr>
        <w:t>29</w:t>
      </w:r>
      <w:r>
        <w:t xml:space="preserve"> 404–8</w:t>
      </w:r>
    </w:p>
    <w:p w:rsidR="00AD0363" w:rsidRDefault="00AD0363" w:rsidP="00347F41">
      <w:pPr>
        <w:pStyle w:val="Reference"/>
      </w:pPr>
      <w:r>
        <w:t xml:space="preserve">Wackrow R, Chandler J H and Bryan P 2007 Geometric consistency and stability of consumer-grade digital cameras for accurate spatial measurement </w:t>
      </w:r>
      <w:r>
        <w:rPr>
          <w:i/>
        </w:rPr>
        <w:t>Photogramm. Rec.</w:t>
      </w:r>
      <w:r>
        <w:t xml:space="preserve"> </w:t>
      </w:r>
      <w:r>
        <w:rPr>
          <w:b/>
          <w:bCs/>
        </w:rPr>
        <w:t>22</w:t>
      </w:r>
      <w:r>
        <w:t xml:space="preserve"> 121–134</w:t>
      </w:r>
    </w:p>
    <w:p w:rsidR="00AD0363" w:rsidRDefault="00AD0363" w:rsidP="00347F41">
      <w:pPr>
        <w:pStyle w:val="Reference"/>
      </w:pPr>
      <w:r>
        <w:t xml:space="preserve">Liu J, Guo B, Jiang W, Gong W and Xiao X 2016 Epipolar rectification with minimum perspective distortion for oblique images </w:t>
      </w:r>
      <w:r>
        <w:rPr>
          <w:i/>
        </w:rPr>
        <w:t>Sensors (Switzerland)</w:t>
      </w:r>
      <w:r>
        <w:t xml:space="preserve"> </w:t>
      </w:r>
      <w:r>
        <w:rPr>
          <w:b/>
          <w:bCs/>
        </w:rPr>
        <w:t>16</w:t>
      </w:r>
      <w:r>
        <w:t xml:space="preserve"> 1–17</w:t>
      </w:r>
    </w:p>
    <w:p w:rsidR="00AD0363" w:rsidRDefault="00AD0363" w:rsidP="00347F41">
      <w:pPr>
        <w:pStyle w:val="Reference"/>
      </w:pPr>
      <w:r>
        <w:t xml:space="preserve">Jannati M, Valadan Zoej M J and Mokhtarzade M 2018 A novel approach for epipolar resampling of cross-track linear pushbroom imagery using orbital parameters model </w:t>
      </w:r>
      <w:r>
        <w:rPr>
          <w:i/>
        </w:rPr>
        <w:t>ISPRS J. Photogramm. Remote Sens.</w:t>
      </w:r>
      <w:r>
        <w:t xml:space="preserve"> </w:t>
      </w:r>
      <w:r>
        <w:rPr>
          <w:b/>
          <w:bCs/>
        </w:rPr>
        <w:t>137</w:t>
      </w:r>
      <w:r>
        <w:t xml:space="preserve"> 1–14</w:t>
      </w:r>
    </w:p>
    <w:p w:rsidR="00AD0363" w:rsidRDefault="00AD0363" w:rsidP="00347F41">
      <w:pPr>
        <w:pStyle w:val="Reference"/>
      </w:pPr>
      <w:r>
        <w:t xml:space="preserve">Tjahjadi M E 2016 A fast and stable orientation solution of three cameras-based UAV imageries </w:t>
      </w:r>
      <w:r>
        <w:rPr>
          <w:i/>
        </w:rPr>
        <w:t>ARPN J. Eng. Appl. Sci.</w:t>
      </w:r>
      <w:r>
        <w:t xml:space="preserve"> </w:t>
      </w:r>
      <w:r>
        <w:rPr>
          <w:b/>
          <w:bCs/>
        </w:rPr>
        <w:t>11</w:t>
      </w:r>
      <w:r>
        <w:t xml:space="preserve"> 3449–55</w:t>
      </w:r>
    </w:p>
    <w:p w:rsidR="00AD0363" w:rsidRDefault="00AD0363" w:rsidP="00347F41">
      <w:pPr>
        <w:pStyle w:val="Reference"/>
      </w:pPr>
      <w:r>
        <w:t xml:space="preserve">Tjahjadi M E and Handoko F 2017 Single frame resection of compact digital cameras for UAV imagery </w:t>
      </w:r>
      <w:r>
        <w:rPr>
          <w:i/>
        </w:rPr>
        <w:t>International Conference on Electrical Engineering, Computer Science and Informatics (EECSI)</w:t>
      </w:r>
      <w:r>
        <w:t xml:space="preserve"> vol 4, ed M A Riyadi, M Facta, D Stiawan and H Rahmawan (Yogyakarta: IEEE Computer Society Press) pp 409–13</w:t>
      </w:r>
    </w:p>
    <w:p w:rsidR="00AD0363" w:rsidRDefault="00AD0363" w:rsidP="00347F41">
      <w:pPr>
        <w:pStyle w:val="Reference"/>
      </w:pPr>
      <w:r>
        <w:t xml:space="preserve">Tjahjadi M E and Agustina F D 2019 Fast and stable direct relative orientation of UAV-based stereo pair </w:t>
      </w:r>
      <w:r>
        <w:rPr>
          <w:i/>
        </w:rPr>
        <w:t>Int. J. Adv. Intell. Informatics</w:t>
      </w:r>
      <w:r>
        <w:t xml:space="preserve"> </w:t>
      </w:r>
      <w:r>
        <w:rPr>
          <w:b/>
          <w:bCs/>
        </w:rPr>
        <w:t>5</w:t>
      </w:r>
      <w:r>
        <w:t xml:space="preserve"> 24–39</w:t>
      </w:r>
    </w:p>
    <w:p w:rsidR="00AD0363" w:rsidRDefault="00AD0363" w:rsidP="00347F41">
      <w:pPr>
        <w:pStyle w:val="Reference"/>
      </w:pPr>
      <w:r>
        <w:t xml:space="preserve">Förstner W, Wrobel B, Paderes F, Fraser C S, Dolloff J, Mikhail E M, Rujikietgumjorn W and McGlone J C 2013 Analytical Photogrammetric Operations </w:t>
      </w:r>
      <w:r>
        <w:rPr>
          <w:i/>
        </w:rPr>
        <w:t>Manual of Photogrammetry: 6th Edition</w:t>
      </w:r>
      <w:r>
        <w:t xml:space="preserve"> ed J C McGlone (Bethesda, Maryland: American Society for Photogrammetry and Remote Sensing) pp 785–955</w:t>
      </w:r>
    </w:p>
    <w:p w:rsidR="00AD0363" w:rsidRDefault="00AD0363" w:rsidP="00347F41">
      <w:pPr>
        <w:pStyle w:val="Reference"/>
      </w:pPr>
      <w:r>
        <w:t xml:space="preserve">Novak K 1992 Rectification of Digital Imagery </w:t>
      </w:r>
      <w:r>
        <w:rPr>
          <w:i/>
        </w:rPr>
        <w:t>Photogramm. Eng. Remote Sens.</w:t>
      </w:r>
      <w:r>
        <w:t xml:space="preserve"> </w:t>
      </w:r>
      <w:r>
        <w:rPr>
          <w:b/>
          <w:bCs/>
        </w:rPr>
        <w:t>58</w:t>
      </w:r>
      <w:r>
        <w:t xml:space="preserve"> 339–44</w:t>
      </w:r>
    </w:p>
    <w:p w:rsidR="009A0487" w:rsidRDefault="009A0487"/>
    <w:p w:rsidR="006F45A4" w:rsidRPr="00C05E48" w:rsidRDefault="006F45A4"/>
    <w:sectPr w:rsidR="006F45A4" w:rsidRPr="00C05E48">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8T03:52:00Z" w:initials="Q">
    <w:p w:rsidR="005E517F" w:rsidRDefault="005E517F" w:rsidP="005E517F">
      <w:pPr>
        <w:pStyle w:val="CommentText"/>
      </w:pPr>
      <w:r>
        <w:rPr>
          <w:rStyle w:val="CommentReference"/>
        </w:rPr>
        <w:annotationRef/>
      </w:r>
      <w:r>
        <w:rPr>
          <w:rStyle w:val="CommentReference"/>
        </w:rPr>
        <w:annotationRef/>
      </w:r>
      <w:r>
        <w:t xml:space="preserve">Please </w:t>
      </w:r>
      <w:r w:rsidRPr="00972311">
        <w:t>add institution address</w:t>
      </w:r>
    </w:p>
    <w:p w:rsidR="005E517F" w:rsidRDefault="005E517F">
      <w:pPr>
        <w:pStyle w:val="CommentText"/>
      </w:pPr>
    </w:p>
  </w:comment>
  <w:comment w:id="2" w:author="Q" w:date="2020-11-18T03:53:00Z" w:initials="Q">
    <w:p w:rsidR="005E517F" w:rsidRDefault="005E517F">
      <w:pPr>
        <w:pStyle w:val="CommentText"/>
      </w:pPr>
      <w:r>
        <w:rPr>
          <w:rStyle w:val="CommentReference"/>
        </w:rPr>
        <w:annotationRef/>
      </w:r>
      <w:proofErr w:type="gramStart"/>
      <w:r w:rsidRPr="007C49D3">
        <w:t>this</w:t>
      </w:r>
      <w:proofErr w:type="gramEnd"/>
      <w:r w:rsidRPr="007C49D3">
        <w:t xml:space="preserve"> </w:t>
      </w:r>
      <w:r>
        <w:t>figure</w:t>
      </w:r>
      <w:r w:rsidRPr="007C49D3">
        <w:t xml:space="preserve"> should be called in paragraphs before or after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33" w:rsidRDefault="009E1733">
      <w:r>
        <w:separator/>
      </w:r>
    </w:p>
  </w:endnote>
  <w:endnote w:type="continuationSeparator" w:id="0">
    <w:p w:rsidR="009E1733" w:rsidRDefault="009E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33" w:rsidRPr="00043761" w:rsidRDefault="009E1733">
      <w:pPr>
        <w:pStyle w:val="Bulleted"/>
        <w:numPr>
          <w:ilvl w:val="0"/>
          <w:numId w:val="0"/>
        </w:numPr>
        <w:rPr>
          <w:rFonts w:ascii="Sabon" w:hAnsi="Sabon"/>
          <w:color w:val="auto"/>
          <w:szCs w:val="20"/>
        </w:rPr>
      </w:pPr>
      <w:r>
        <w:separator/>
      </w:r>
    </w:p>
  </w:footnote>
  <w:footnote w:type="continuationSeparator" w:id="0">
    <w:p w:rsidR="009E1733" w:rsidRDefault="009E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63" w:rsidRDefault="00AD0363"/>
  <w:p w:rsidR="00AD0363" w:rsidRDefault="00AD0363"/>
  <w:p w:rsidR="00AD0363" w:rsidRDefault="00AD0363"/>
  <w:p w:rsidR="00AD0363" w:rsidRDefault="00AD0363"/>
  <w:p w:rsidR="00AD0363" w:rsidRDefault="00AD0363"/>
  <w:p w:rsidR="00AD0363" w:rsidRDefault="00AD0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CAB"/>
    <w:rsid w:val="00006EA6"/>
    <w:rsid w:val="000C2F64"/>
    <w:rsid w:val="000E3842"/>
    <w:rsid w:val="001A544E"/>
    <w:rsid w:val="00217A99"/>
    <w:rsid w:val="002E1031"/>
    <w:rsid w:val="002E62DA"/>
    <w:rsid w:val="00347F41"/>
    <w:rsid w:val="00351F1D"/>
    <w:rsid w:val="003C5D75"/>
    <w:rsid w:val="00441589"/>
    <w:rsid w:val="005158FA"/>
    <w:rsid w:val="00571B07"/>
    <w:rsid w:val="0058559E"/>
    <w:rsid w:val="005A7E82"/>
    <w:rsid w:val="005E517F"/>
    <w:rsid w:val="005E763F"/>
    <w:rsid w:val="00622EFE"/>
    <w:rsid w:val="00670670"/>
    <w:rsid w:val="00691FC4"/>
    <w:rsid w:val="006C33A1"/>
    <w:rsid w:val="006D4954"/>
    <w:rsid w:val="006F45A4"/>
    <w:rsid w:val="00733CB3"/>
    <w:rsid w:val="008A3F7D"/>
    <w:rsid w:val="008D41B3"/>
    <w:rsid w:val="008E7ACE"/>
    <w:rsid w:val="00917DB3"/>
    <w:rsid w:val="009851BE"/>
    <w:rsid w:val="00994058"/>
    <w:rsid w:val="009A0487"/>
    <w:rsid w:val="009E1733"/>
    <w:rsid w:val="00A20CE0"/>
    <w:rsid w:val="00AA2D9B"/>
    <w:rsid w:val="00AA5D11"/>
    <w:rsid w:val="00AD0363"/>
    <w:rsid w:val="00AE419A"/>
    <w:rsid w:val="00B05982"/>
    <w:rsid w:val="00B26176"/>
    <w:rsid w:val="00B65BC8"/>
    <w:rsid w:val="00B83F45"/>
    <w:rsid w:val="00B92AF9"/>
    <w:rsid w:val="00BD102B"/>
    <w:rsid w:val="00C46826"/>
    <w:rsid w:val="00C96525"/>
    <w:rsid w:val="00CC138F"/>
    <w:rsid w:val="00D260F2"/>
    <w:rsid w:val="00D450F8"/>
    <w:rsid w:val="00D7092F"/>
    <w:rsid w:val="00D83263"/>
    <w:rsid w:val="00DD656A"/>
    <w:rsid w:val="00E10121"/>
    <w:rsid w:val="00E2678D"/>
    <w:rsid w:val="00E26A42"/>
    <w:rsid w:val="00E52362"/>
    <w:rsid w:val="00E767D1"/>
    <w:rsid w:val="00EE5D31"/>
    <w:rsid w:val="00EF6BE4"/>
    <w:rsid w:val="00F4426A"/>
    <w:rsid w:val="00F7738A"/>
    <w:rsid w:val="00F91222"/>
    <w:rsid w:val="00FC5F9F"/>
    <w:rsid w:val="00FE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dwin@lecturer.itn.ac.id"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FE6C-B52C-46C5-96F2-66569DD9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6</Pages>
  <Words>8519</Words>
  <Characters>48560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Edwin Tjahjadi</dc:creator>
  <cp:keywords>open access, proceedings, template, fast, affordable, flexible</cp:keywords>
  <cp:lastModifiedBy>Q</cp:lastModifiedBy>
  <cp:revision>2</cp:revision>
  <cp:lastPrinted>2005-02-25T09:52:00Z</cp:lastPrinted>
  <dcterms:created xsi:type="dcterms:W3CDTF">2020-11-17T20:55:00Z</dcterms:created>
  <dcterms:modified xsi:type="dcterms:W3CDTF">2020-11-17T20:55:00Z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http://www.zotero.org/styles/american-society-of-civil-engineers</vt:lpwstr>
  </property>
  <property fmtid="{D5CDD505-2E9C-101B-9397-08002B2CF9AE}" pid="7" name="Mendeley Recent Style Name 2_1">
    <vt:lpwstr>American Society of Civil Engineers</vt:lpwstr>
  </property>
  <property fmtid="{D5CDD505-2E9C-101B-9397-08002B2CF9AE}" pid="8" name="Mendeley Recent Style Id 3_1">
    <vt:lpwstr>http://www.zotero.org/styles/american-society-of-mechanical-engineers</vt:lpwstr>
  </property>
  <property fmtid="{D5CDD505-2E9C-101B-9397-08002B2CF9AE}" pid="9" name="Mendeley Recent Style Name 3_1">
    <vt:lpwstr>American Society of Mechanical Engineers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http://www.zotero.org/styles/elsevier-harvard2</vt:lpwstr>
  </property>
  <property fmtid="{D5CDD505-2E9C-101B-9397-08002B2CF9AE}" pid="17" name="Mendeley Recent Style Name 7_1">
    <vt:lpwstr>Elsevier - Harvard 2</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http://www.zotero.org/styles/international-journal-of-spatial-data-infrastructures-research</vt:lpwstr>
  </property>
  <property fmtid="{D5CDD505-2E9C-101B-9397-08002B2CF9AE}" pid="21" name="Mendeley Recent Style Name 9_1">
    <vt:lpwstr>International Journal of Spatial Data Infrastructures Research</vt:lpwstr>
  </property>
  <property fmtid="{D5CDD505-2E9C-101B-9397-08002B2CF9AE}" pid="22" name="Mendeley Document_1">
    <vt:lpwstr>True</vt:lpwstr>
  </property>
  <property fmtid="{D5CDD505-2E9C-101B-9397-08002B2CF9AE}" pid="23" name="Mendeley Unique User Id_1">
    <vt:lpwstr>b42bbeb7-caa3-39c2-9f95-7d2e04130a41</vt:lpwstr>
  </property>
  <property fmtid="{D5CDD505-2E9C-101B-9397-08002B2CF9AE}" pid="24" name="Mendeley Citation Style_1">
    <vt:lpwstr>http://www.zotero.org/styles/iop-conference-series-materials-science-and-engineering</vt:lpwstr>
  </property>
</Properties>
</file>